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nw4pckwspaly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🌿 WELCOME TO GOOD THINGS IN LIFE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</w:rPr>
      </w:pPr>
      <w:bookmarkStart w:colFirst="0" w:colLast="0" w:name="_pr5iace1zw3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rtl w:val="0"/>
        </w:rPr>
        <w:t xml:space="preserve">Tottenham’s Cultural Hub — Culture. Identity. Precision.</w:t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svs0vf5upr6q" w:id="2"/>
      <w:bookmarkEnd w:id="2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🏠 What This Space Is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Good Things In Life is more than a shop.</w:t>
        <w:br w:type="textWrapping"/>
        <w:t xml:space="preserve"> It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living cultural archive</w:t>
      </w:r>
      <w:r w:rsidDel="00000000" w:rsidR="00000000" w:rsidRPr="00000000">
        <w:rPr>
          <w:sz w:val="24"/>
          <w:szCs w:val="24"/>
          <w:rtl w:val="0"/>
        </w:rPr>
        <w:t xml:space="preserve">,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community hub</w:t>
      </w:r>
      <w:r w:rsidDel="00000000" w:rsidR="00000000" w:rsidRPr="00000000">
        <w:rPr>
          <w:sz w:val="24"/>
          <w:szCs w:val="24"/>
          <w:rtl w:val="0"/>
        </w:rPr>
        <w:t xml:space="preserve">, and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heritage space</w:t>
      </w:r>
      <w:r w:rsidDel="00000000" w:rsidR="00000000" w:rsidRPr="00000000">
        <w:rPr>
          <w:sz w:val="24"/>
          <w:szCs w:val="24"/>
          <w:rtl w:val="0"/>
        </w:rPr>
        <w:t xml:space="preserve"> rooted in Tottenham’s long tradition of creativity, resilience, and identity.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Visitors often describe it as a place where: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culture is preserved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stories are protected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identity is honoured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community feels at home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 space built with intention — every object, every design choice, every symbol carries meaning.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hbj8cdhca0xf" w:id="3"/>
      <w:bookmarkEnd w:id="3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📍 Where You Are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The Arches, 41 West Green Road, Tottenham, N15 5BY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location has always been a crossroads of movement, migration, and community life.</w:t>
        <w:br w:type="textWrapping"/>
        <w:t xml:space="preserve"> Good Things In Life continues that legacy by transforming the arches into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cultural landmark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m33sl4s9mt5j" w:id="4"/>
      <w:bookmarkEnd w:id="4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🖤 Why This Space Exists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Good Things In Life was created to: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protect Black cultural heritage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celebrate identity with accuracy and dignity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provide a safe, creative environment for community expression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act as a bridge between grassroots culture and global identity systems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is a place where everyday objects become cultural artefacts, and where community presence becomes community power.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hosu6eo2o4zi" w:id="5"/>
      <w:bookmarkEnd w:id="5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🔍 What You’ll Find Inside</w:t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vuy9jkq07oi8" w:id="6"/>
      <w:bookmarkEnd w:id="6"/>
      <w:r w:rsidDel="00000000" w:rsidR="00000000" w:rsidRPr="00000000">
        <w:rPr>
          <w:b w:val="1"/>
          <w:bCs w:val="1"/>
          <w:color w:val="000000"/>
          <w:rtl w:val="0"/>
        </w:rPr>
        <w:t xml:space="preserve">1. Cultural Objects &amp; Heritage Items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Each item reflects a story — of migration, memory, identity, or resistance.</w:t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qijtaehpuxjc" w:id="7"/>
      <w:bookmarkEnd w:id="7"/>
      <w:r w:rsidDel="00000000" w:rsidR="00000000" w:rsidRPr="00000000">
        <w:rPr>
          <w:b w:val="1"/>
          <w:bCs w:val="1"/>
          <w:color w:val="000000"/>
          <w:rtl w:val="0"/>
        </w:rPr>
        <w:t xml:space="preserve">2. Community Knowledge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Visitors can learn about:</w:t>
      </w:r>
    </w:p>
    <w:p w:rsidR="00000000" w:rsidDel="00000000" w:rsidP="00000000" w:rsidRDefault="00000000" w:rsidRPr="00000000" w14:paraId="0000001E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identity coding</w:t>
      </w:r>
    </w:p>
    <w:p w:rsidR="00000000" w:rsidDel="00000000" w:rsidP="00000000" w:rsidRDefault="00000000" w:rsidRPr="00000000" w14:paraId="0000001F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cultural precision</w:t>
      </w:r>
    </w:p>
    <w:p w:rsidR="00000000" w:rsidDel="00000000" w:rsidP="00000000" w:rsidRDefault="00000000" w:rsidRPr="00000000" w14:paraId="00000020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Black Justice framework</w:t>
      </w:r>
    </w:p>
    <w:p w:rsidR="00000000" w:rsidDel="00000000" w:rsidP="00000000" w:rsidRDefault="00000000" w:rsidRPr="00000000" w14:paraId="00000021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Lammy Review and its implications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 space where learning is woven into the environment.</w:t>
      </w:r>
    </w:p>
    <w:p w:rsidR="00000000" w:rsidDel="00000000" w:rsidP="00000000" w:rsidRDefault="00000000" w:rsidRPr="00000000" w14:paraId="0000002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ekb97ruaaqmt" w:id="8"/>
      <w:bookmarkEnd w:id="8"/>
      <w:r w:rsidDel="00000000" w:rsidR="00000000" w:rsidRPr="00000000">
        <w:rPr>
          <w:b w:val="1"/>
          <w:bCs w:val="1"/>
          <w:color w:val="000000"/>
          <w:rtl w:val="0"/>
        </w:rPr>
        <w:t xml:space="preserve">3. A Living Archive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Good Things In Life preserves: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community history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cultural symbolism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identity narratives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 memory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is an archive you can walk through, touch, and experience.</w:t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8ha7ofjk89xh" w:id="9"/>
      <w:bookmarkEnd w:id="9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🔗 From Culture to Justice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Identity is not just personal — it is structural.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Good Things In Life introduces visitors to the transition from broad, aggregated racial labels to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IC‑coded identity</w:t>
      </w:r>
      <w:r w:rsidDel="00000000" w:rsidR="00000000" w:rsidRPr="00000000">
        <w:rPr>
          <w:sz w:val="24"/>
          <w:szCs w:val="24"/>
          <w:rtl w:val="0"/>
        </w:rPr>
        <w:t xml:space="preserve">, a system designed to: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increase accuracy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reduce misclassification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strengthen community protection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support justice‑based reform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where culture meets accountability.</w:t>
      </w:r>
    </w:p>
    <w:p w:rsidR="00000000" w:rsidDel="00000000" w:rsidP="00000000" w:rsidRDefault="00000000" w:rsidRPr="00000000" w14:paraId="00000033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lgrr937ctcd" w:id="10"/>
      <w:bookmarkEnd w:id="10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🌱 For First‑Time Visitors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Here’s how to get the most out of your visit: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Look closely</w:t>
      </w:r>
      <w:r w:rsidDel="00000000" w:rsidR="00000000" w:rsidRPr="00000000">
        <w:rPr>
          <w:sz w:val="24"/>
          <w:szCs w:val="24"/>
          <w:rtl w:val="0"/>
        </w:rPr>
        <w:t xml:space="preserve"> — many items contain coded meaning.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Ask questions</w:t>
      </w:r>
      <w:r w:rsidDel="00000000" w:rsidR="00000000" w:rsidRPr="00000000">
        <w:rPr>
          <w:sz w:val="24"/>
          <w:szCs w:val="24"/>
          <w:rtl w:val="0"/>
        </w:rPr>
        <w:t xml:space="preserve"> — the space is designed for conversation.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Reflect on identity</w:t>
      </w:r>
      <w:r w:rsidDel="00000000" w:rsidR="00000000" w:rsidRPr="00000000">
        <w:rPr>
          <w:sz w:val="24"/>
          <w:szCs w:val="24"/>
          <w:rtl w:val="0"/>
        </w:rPr>
        <w:t xml:space="preserve"> — your own and the community’s.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Explore the Black Justice pathway</w:t>
      </w:r>
      <w:r w:rsidDel="00000000" w:rsidR="00000000" w:rsidRPr="00000000">
        <w:rPr>
          <w:sz w:val="24"/>
          <w:szCs w:val="24"/>
          <w:rtl w:val="0"/>
        </w:rPr>
        <w:t xml:space="preserve"> — it connects culture to systemic understanding.</w:t>
      </w:r>
    </w:p>
    <w:p w:rsidR="00000000" w:rsidDel="00000000" w:rsidP="00000000" w:rsidRDefault="00000000" w:rsidRPr="00000000" w14:paraId="0000003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qedx5ay5kfq9" w:id="11"/>
      <w:bookmarkEnd w:id="11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📚 Continue Your Journey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exploring the space, you can: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Enter 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Black Justice</w:t>
      </w:r>
      <w:r w:rsidDel="00000000" w:rsidR="00000000" w:rsidRPr="00000000">
        <w:rPr>
          <w:sz w:val="24"/>
          <w:szCs w:val="24"/>
          <w:rtl w:val="0"/>
        </w:rPr>
        <w:t xml:space="preserve"> section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Good Things In Life Shop</w:t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Learn about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IC‑coded identity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Read 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Lammy Review analysis</w:t>
      </w:r>
    </w:p>
    <w:p w:rsidR="00000000" w:rsidDel="00000000" w:rsidP="00000000" w:rsidRDefault="00000000" w:rsidRPr="00000000" w14:paraId="00000041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Discover how cultural spaces protect community futures</w:t>
      </w:r>
    </w:p>
    <w:p w:rsidR="00000000" w:rsidDel="00000000" w:rsidP="00000000" w:rsidRDefault="00000000" w:rsidRPr="00000000" w14:paraId="0000004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Good Things In Life is not just a destination — it is a doorway.</w:t>
      </w:r>
    </w:p>
    <w:p w:rsidR="00000000" w:rsidDel="00000000" w:rsidP="00000000" w:rsidRDefault="00000000" w:rsidRPr="00000000" w14:paraId="00000043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