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38AFC" w14:textId="77777777" w:rsidR="00726C1B" w:rsidRPr="00726C1B" w:rsidRDefault="00726C1B" w:rsidP="00726C1B">
      <w:pPr>
        <w:spacing w:before="280" w:after="40" w:line="240" w:lineRule="auto"/>
        <w:jc w:val="center"/>
        <w:rPr>
          <w:b/>
          <w:bCs/>
        </w:rPr>
      </w:pPr>
      <w:r w:rsidRPr="00726C1B">
        <w:rPr>
          <w:b/>
          <w:bCs/>
          <w:sz w:val="38"/>
        </w:rPr>
        <w:t>RACIAL SECURITY</w:t>
      </w:r>
    </w:p>
    <w:p w14:paraId="1E17DEC9" w14:textId="77777777" w:rsidR="00726C1B" w:rsidRPr="00726C1B" w:rsidRDefault="00726C1B" w:rsidP="00726C1B">
      <w:pPr>
        <w:spacing w:after="60" w:line="240" w:lineRule="auto"/>
        <w:jc w:val="center"/>
        <w:rPr>
          <w:b/>
          <w:bCs/>
        </w:rPr>
      </w:pPr>
      <w:r w:rsidRPr="00726C1B">
        <w:rPr>
          <w:b/>
          <w:bCs/>
          <w:sz w:val="30"/>
        </w:rPr>
        <w:t>RACIAL SECURITY IS NATIONAL SECURITY</w:t>
      </w:r>
    </w:p>
    <w:p w14:paraId="14CA82D7" w14:textId="77777777" w:rsidR="00726C1B" w:rsidRPr="00726C1B" w:rsidRDefault="00726C1B" w:rsidP="00726C1B">
      <w:pPr>
        <w:spacing w:after="160" w:line="240" w:lineRule="auto"/>
        <w:jc w:val="center"/>
        <w:rPr>
          <w:b/>
          <w:bCs/>
        </w:rPr>
      </w:pPr>
      <w:r w:rsidRPr="00726C1B">
        <w:rPr>
          <w:b/>
          <w:bCs/>
          <w:sz w:val="20"/>
        </w:rPr>
        <w:t>A Doctrine of Racial Identity, Risk, Protection, Resilience and National Security</w:t>
      </w:r>
    </w:p>
    <w:p w14:paraId="380A1FF6" w14:textId="77777777" w:rsidR="00726C1B" w:rsidRPr="00726C1B" w:rsidRDefault="00726C1B" w:rsidP="00726C1B">
      <w:r w:rsidRPr="00726C1B">
        <w:rPr>
          <w:b/>
          <w:bCs/>
        </w:rPr>
        <w:t>By John Canoe (Derrick Lynch)</w:t>
      </w:r>
    </w:p>
    <w:p w14:paraId="78150A0F" w14:textId="77777777" w:rsidR="00726C1B" w:rsidRPr="00726C1B" w:rsidRDefault="00726C1B" w:rsidP="00726C1B">
      <w:pPr>
        <w:spacing w:line="184" w:lineRule="exact"/>
        <w:rPr>
          <w:b/>
          <w:bCs/>
        </w:rPr>
      </w:pPr>
      <w:r w:rsidRPr="00726C1B">
        <w:rPr>
          <w:b/>
          <w:bCs/>
          <w:sz w:val="17"/>
        </w:rPr>
        <w:t>TITLE PAGE</w:t>
      </w:r>
    </w:p>
    <w:p w14:paraId="5A2FE074" w14:textId="77777777" w:rsidR="00726C1B" w:rsidRPr="00726C1B" w:rsidRDefault="00726C1B" w:rsidP="00726C1B">
      <w:pPr>
        <w:spacing w:line="184" w:lineRule="exact"/>
        <w:rPr>
          <w:b/>
          <w:bCs/>
        </w:rPr>
      </w:pPr>
      <w:r w:rsidRPr="00726C1B">
        <w:rPr>
          <w:b/>
          <w:bCs/>
          <w:sz w:val="17"/>
        </w:rPr>
        <w:t>RACIAL SECURITY</w:t>
      </w:r>
    </w:p>
    <w:p w14:paraId="79C2977B" w14:textId="77777777" w:rsidR="00726C1B" w:rsidRPr="00726C1B" w:rsidRDefault="00726C1B" w:rsidP="00726C1B">
      <w:pPr>
        <w:spacing w:before="50" w:after="10" w:line="240" w:lineRule="auto"/>
        <w:rPr>
          <w:b/>
          <w:bCs/>
        </w:rPr>
      </w:pPr>
      <w:r w:rsidRPr="00726C1B">
        <w:rPr>
          <w:b/>
          <w:bCs/>
          <w:sz w:val="19"/>
        </w:rPr>
        <w:t>RACIAL SECURITY IS NATIONAL SECURITY</w:t>
      </w:r>
    </w:p>
    <w:p w14:paraId="393A459E" w14:textId="77777777" w:rsidR="00726C1B" w:rsidRPr="00726C1B" w:rsidRDefault="00726C1B" w:rsidP="00726C1B">
      <w:pPr>
        <w:rPr>
          <w:b/>
          <w:bCs/>
        </w:rPr>
      </w:pPr>
      <w:r w:rsidRPr="00726C1B">
        <w:rPr>
          <w:b/>
          <w:bCs/>
        </w:rPr>
        <w:t>A Doctrine of Racial Identity, Risk, Protection, Resilience and National Security</w:t>
      </w:r>
    </w:p>
    <w:p w14:paraId="0B8D82A9" w14:textId="77777777" w:rsidR="00726C1B" w:rsidRPr="00726C1B" w:rsidRDefault="00726C1B" w:rsidP="00726C1B">
      <w:r w:rsidRPr="00726C1B">
        <w:rPr>
          <w:b/>
          <w:bCs/>
        </w:rPr>
        <w:t>John Canoe (Derrick Lynch)</w:t>
      </w:r>
    </w:p>
    <w:p w14:paraId="4EDA5314" w14:textId="77777777" w:rsidR="00726C1B" w:rsidRPr="00726C1B" w:rsidRDefault="00726C1B" w:rsidP="00726C1B">
      <w:r w:rsidRPr="00726C1B">
        <w:t>London</w:t>
      </w:r>
      <w:r w:rsidRPr="00726C1B">
        <w:br/>
        <w:t>2026</w:t>
      </w:r>
    </w:p>
    <w:p w14:paraId="4F4DA265" w14:textId="77777777" w:rsidR="00726C1B" w:rsidRPr="00726C1B" w:rsidRDefault="00726C1B" w:rsidP="00726C1B">
      <w:pPr>
        <w:spacing w:before="50" w:after="10" w:line="240" w:lineRule="auto"/>
        <w:rPr>
          <w:b/>
          <w:bCs/>
        </w:rPr>
      </w:pPr>
      <w:r w:rsidRPr="00726C1B">
        <w:rPr>
          <w:b/>
          <w:bCs/>
          <w:sz w:val="19"/>
        </w:rPr>
        <w:t>COPYRIGHT AND PUBLICATION NOTICE</w:t>
      </w:r>
    </w:p>
    <w:p w14:paraId="705BD93A" w14:textId="77777777" w:rsidR="00726C1B" w:rsidRPr="00726C1B" w:rsidRDefault="00726C1B" w:rsidP="00726C1B">
      <w:r w:rsidRPr="00726C1B">
        <w:t>Copyright © 2026 John Canoe (Derrick Lynch)</w:t>
      </w:r>
    </w:p>
    <w:p w14:paraId="0EA96C6D" w14:textId="77777777" w:rsidR="00726C1B" w:rsidRPr="00726C1B" w:rsidRDefault="00726C1B" w:rsidP="00726C1B">
      <w:r w:rsidRPr="00726C1B">
        <w:t>All rights reserved.</w:t>
      </w:r>
    </w:p>
    <w:p w14:paraId="14B149DF" w14:textId="77777777" w:rsidR="00726C1B" w:rsidRPr="00726C1B" w:rsidRDefault="00726C1B" w:rsidP="00726C1B">
      <w:r w:rsidRPr="00726C1B">
        <w:t>The author asserts the right to be identified as the author of this work.</w:t>
      </w:r>
    </w:p>
    <w:p w14:paraId="706BB34B" w14:textId="77777777" w:rsidR="00726C1B" w:rsidRPr="00726C1B" w:rsidRDefault="00726C1B" w:rsidP="00726C1B">
      <w:r w:rsidRPr="00726C1B">
        <w:t>No part of this publication may be reproduced, stored, distributed or transmitted except as permitted by applicable law or with appropriate permission from the copyright holder.</w:t>
      </w:r>
    </w:p>
    <w:p w14:paraId="6ECA48CB" w14:textId="77777777" w:rsidR="00726C1B" w:rsidRPr="00726C1B" w:rsidRDefault="00726C1B" w:rsidP="00726C1B">
      <w:r w:rsidRPr="00726C1B">
        <w:t>The concepts, terminology, institutional architecture, analytical models and proposed Racial Security framework contained in this book should be attributed to the author where reproduced or discussed as the author's work.</w:t>
      </w:r>
    </w:p>
    <w:p w14:paraId="73F10FC5" w14:textId="77777777" w:rsidR="00726C1B" w:rsidRPr="00726C1B" w:rsidRDefault="00726C1B" w:rsidP="00726C1B">
      <w:pPr>
        <w:spacing w:before="50" w:after="10" w:line="240" w:lineRule="auto"/>
        <w:rPr>
          <w:b/>
          <w:bCs/>
        </w:rPr>
      </w:pPr>
      <w:r w:rsidRPr="00726C1B">
        <w:rPr>
          <w:b/>
          <w:bCs/>
          <w:sz w:val="19"/>
        </w:rPr>
        <w:t>IMPORTANT STATUS AND SCOPE NOTICE</w:t>
      </w:r>
    </w:p>
    <w:p w14:paraId="01F6DF5F" w14:textId="77777777" w:rsidR="00726C1B" w:rsidRPr="00726C1B" w:rsidRDefault="00726C1B" w:rsidP="00726C1B">
      <w:r w:rsidRPr="00726C1B">
        <w:t>This book develops a doctrine and institutional framework called:</w:t>
      </w:r>
    </w:p>
    <w:p w14:paraId="76E3FB14" w14:textId="77777777" w:rsidR="00726C1B" w:rsidRPr="00726C1B" w:rsidRDefault="00726C1B" w:rsidP="00726C1B">
      <w:pPr>
        <w:spacing w:line="184" w:lineRule="exact"/>
        <w:rPr>
          <w:b/>
          <w:bCs/>
        </w:rPr>
      </w:pPr>
      <w:r w:rsidRPr="00726C1B">
        <w:rPr>
          <w:b/>
          <w:bCs/>
          <w:sz w:val="17"/>
        </w:rPr>
        <w:t>RACIAL SECURITY</w:t>
      </w:r>
    </w:p>
    <w:p w14:paraId="2324179F" w14:textId="77777777" w:rsidR="00726C1B" w:rsidRPr="00726C1B" w:rsidRDefault="00726C1B" w:rsidP="00726C1B">
      <w:r w:rsidRPr="00726C1B">
        <w:t>It combines analysis of:</w:t>
      </w:r>
    </w:p>
    <w:p w14:paraId="3AAAE1CA" w14:textId="77777777" w:rsidR="00726C1B" w:rsidRPr="00726C1B" w:rsidRDefault="00726C1B" w:rsidP="00726C1B">
      <w:r w:rsidRPr="00726C1B">
        <w:t>race;</w:t>
      </w:r>
    </w:p>
    <w:p w14:paraId="48A4D09C" w14:textId="77777777" w:rsidR="00726C1B" w:rsidRPr="00726C1B" w:rsidRDefault="00726C1B" w:rsidP="00726C1B">
      <w:r w:rsidRPr="00726C1B">
        <w:t>racial identity;</w:t>
      </w:r>
    </w:p>
    <w:p w14:paraId="75E3BC6C" w14:textId="77777777" w:rsidR="00726C1B" w:rsidRPr="00726C1B" w:rsidRDefault="00726C1B" w:rsidP="00726C1B">
      <w:r w:rsidRPr="00726C1B">
        <w:t>ethnicity;</w:t>
      </w:r>
    </w:p>
    <w:p w14:paraId="3CC06D93" w14:textId="77777777" w:rsidR="00726C1B" w:rsidRPr="00726C1B" w:rsidRDefault="00726C1B" w:rsidP="00726C1B">
      <w:r w:rsidRPr="00726C1B">
        <w:t>law;</w:t>
      </w:r>
    </w:p>
    <w:p w14:paraId="3D38816F" w14:textId="77777777" w:rsidR="00726C1B" w:rsidRPr="00726C1B" w:rsidRDefault="00726C1B" w:rsidP="00726C1B">
      <w:r w:rsidRPr="00726C1B">
        <w:t>institutional systems;</w:t>
      </w:r>
    </w:p>
    <w:p w14:paraId="3BCA61C8" w14:textId="77777777" w:rsidR="00726C1B" w:rsidRPr="00726C1B" w:rsidRDefault="00726C1B" w:rsidP="00726C1B">
      <w:r w:rsidRPr="00726C1B">
        <w:t>risk;</w:t>
      </w:r>
    </w:p>
    <w:p w14:paraId="5E16030E" w14:textId="77777777" w:rsidR="00726C1B" w:rsidRPr="00726C1B" w:rsidRDefault="00726C1B" w:rsidP="00726C1B">
      <w:r w:rsidRPr="00726C1B">
        <w:t>insurance;</w:t>
      </w:r>
    </w:p>
    <w:p w14:paraId="0D802248" w14:textId="77777777" w:rsidR="00726C1B" w:rsidRPr="00726C1B" w:rsidRDefault="00726C1B" w:rsidP="00726C1B">
      <w:r w:rsidRPr="00726C1B">
        <w:t>social security;</w:t>
      </w:r>
    </w:p>
    <w:p w14:paraId="07AFD0BE" w14:textId="77777777" w:rsidR="00726C1B" w:rsidRPr="00726C1B" w:rsidRDefault="00726C1B" w:rsidP="00726C1B">
      <w:r w:rsidRPr="00726C1B">
        <w:t>classification;</w:t>
      </w:r>
    </w:p>
    <w:p w14:paraId="7EE7BF6B" w14:textId="77777777" w:rsidR="00726C1B" w:rsidRPr="00726C1B" w:rsidRDefault="00726C1B" w:rsidP="00726C1B">
      <w:r w:rsidRPr="00726C1B">
        <w:t>data;</w:t>
      </w:r>
    </w:p>
    <w:p w14:paraId="1BA76721" w14:textId="77777777" w:rsidR="00726C1B" w:rsidRPr="00726C1B" w:rsidRDefault="00726C1B" w:rsidP="00726C1B">
      <w:r w:rsidRPr="00726C1B">
        <w:t>culture;</w:t>
      </w:r>
    </w:p>
    <w:p w14:paraId="002C2F30" w14:textId="77777777" w:rsidR="00726C1B" w:rsidRPr="00726C1B" w:rsidRDefault="00726C1B" w:rsidP="00726C1B">
      <w:r w:rsidRPr="00726C1B">
        <w:t>governance;</w:t>
      </w:r>
    </w:p>
    <w:p w14:paraId="3A1B01E1" w14:textId="77777777" w:rsidR="00726C1B" w:rsidRPr="00726C1B" w:rsidRDefault="00726C1B" w:rsidP="00726C1B">
      <w:r w:rsidRPr="00726C1B">
        <w:t>resilience;</w:t>
      </w:r>
    </w:p>
    <w:p w14:paraId="3923EC7B" w14:textId="77777777" w:rsidR="00726C1B" w:rsidRPr="00726C1B" w:rsidRDefault="00726C1B" w:rsidP="00726C1B">
      <w:r w:rsidRPr="00726C1B">
        <w:t>and</w:t>
      </w:r>
    </w:p>
    <w:p w14:paraId="32340772" w14:textId="77777777" w:rsidR="00726C1B" w:rsidRPr="00726C1B" w:rsidRDefault="00726C1B" w:rsidP="00726C1B">
      <w:r w:rsidRPr="00726C1B">
        <w:t>national security.</w:t>
      </w:r>
    </w:p>
    <w:p w14:paraId="110E7550" w14:textId="77777777" w:rsidR="00726C1B" w:rsidRPr="00726C1B" w:rsidRDefault="00726C1B" w:rsidP="00726C1B">
      <w:r w:rsidRPr="00726C1B">
        <w:t>The book distinguishes between:</w:t>
      </w:r>
    </w:p>
    <w:p w14:paraId="72B729D1" w14:textId="77777777" w:rsidR="00726C1B" w:rsidRPr="00726C1B" w:rsidRDefault="00726C1B" w:rsidP="00726C1B">
      <w:pPr>
        <w:spacing w:line="184" w:lineRule="exact"/>
      </w:pPr>
      <w:r w:rsidRPr="00726C1B">
        <w:rPr>
          <w:b/>
          <w:bCs/>
          <w:sz w:val="17"/>
        </w:rPr>
        <w:t>ESTABLISHED FACT</w:t>
      </w:r>
    </w:p>
    <w:p w14:paraId="77CC3A1F" w14:textId="77777777" w:rsidR="00726C1B" w:rsidRPr="00726C1B" w:rsidRDefault="00726C1B" w:rsidP="00726C1B">
      <w:pPr>
        <w:spacing w:before="50" w:after="10" w:line="240" w:lineRule="auto"/>
      </w:pPr>
      <w:r w:rsidRPr="00726C1B">
        <w:rPr>
          <w:b/>
          <w:bCs/>
          <w:sz w:val="19"/>
        </w:rPr>
        <w:t>LEGAL OR STATUTORY DEFINITION</w:t>
      </w:r>
    </w:p>
    <w:p w14:paraId="70DEB98F" w14:textId="77777777" w:rsidR="00726C1B" w:rsidRPr="00726C1B" w:rsidRDefault="00726C1B" w:rsidP="00726C1B">
      <w:pPr>
        <w:spacing w:before="50" w:after="10" w:line="240" w:lineRule="auto"/>
      </w:pPr>
      <w:r w:rsidRPr="00726C1B">
        <w:rPr>
          <w:b/>
          <w:bCs/>
          <w:sz w:val="19"/>
        </w:rPr>
        <w:t>OFFICIAL ADMINISTRATIVE CLASSIFICATION</w:t>
      </w:r>
    </w:p>
    <w:p w14:paraId="2B819E5C" w14:textId="77777777" w:rsidR="00726C1B" w:rsidRPr="00726C1B" w:rsidRDefault="00726C1B" w:rsidP="00726C1B">
      <w:pPr>
        <w:spacing w:line="184" w:lineRule="exact"/>
      </w:pPr>
      <w:r w:rsidRPr="00726C1B">
        <w:rPr>
          <w:b/>
          <w:bCs/>
          <w:sz w:val="17"/>
        </w:rPr>
        <w:t>TECHNICAL DEFINITION</w:t>
      </w:r>
    </w:p>
    <w:p w14:paraId="26A4E932" w14:textId="77777777" w:rsidR="00726C1B" w:rsidRPr="00726C1B" w:rsidRDefault="00726C1B" w:rsidP="00726C1B">
      <w:pPr>
        <w:spacing w:line="184" w:lineRule="exact"/>
      </w:pPr>
      <w:r w:rsidRPr="00726C1B">
        <w:rPr>
          <w:b/>
          <w:bCs/>
          <w:sz w:val="17"/>
        </w:rPr>
        <w:t>EVIDENCE-DERIVED PROPOSITION</w:t>
      </w:r>
    </w:p>
    <w:p w14:paraId="1F92D85E" w14:textId="77777777" w:rsidR="00726C1B" w:rsidRPr="00726C1B" w:rsidRDefault="00726C1B" w:rsidP="00726C1B">
      <w:pPr>
        <w:spacing w:line="184" w:lineRule="exact"/>
      </w:pPr>
      <w:r w:rsidRPr="00726C1B">
        <w:rPr>
          <w:b/>
          <w:bCs/>
          <w:sz w:val="17"/>
        </w:rPr>
        <w:t>LOGICAL OR SYSTEMS INFERENCE</w:t>
      </w:r>
    </w:p>
    <w:p w14:paraId="5F834046" w14:textId="77777777" w:rsidR="00726C1B" w:rsidRPr="00726C1B" w:rsidRDefault="00726C1B" w:rsidP="00726C1B">
      <w:pPr>
        <w:spacing w:line="184" w:lineRule="exact"/>
      </w:pPr>
      <w:r w:rsidRPr="00726C1B">
        <w:rPr>
          <w:b/>
          <w:bCs/>
          <w:sz w:val="17"/>
        </w:rPr>
        <w:t>RACIAL SECURITY DOCTRINE</w:t>
      </w:r>
    </w:p>
    <w:p w14:paraId="4945AB20" w14:textId="77777777" w:rsidR="00726C1B" w:rsidRPr="00726C1B" w:rsidRDefault="00726C1B" w:rsidP="00726C1B">
      <w:r w:rsidRPr="00726C1B">
        <w:t>and</w:t>
      </w:r>
    </w:p>
    <w:p w14:paraId="10C2C178" w14:textId="77777777" w:rsidR="00726C1B" w:rsidRPr="00726C1B" w:rsidRDefault="00726C1B" w:rsidP="00726C1B">
      <w:pPr>
        <w:spacing w:line="184" w:lineRule="exact"/>
      </w:pPr>
      <w:r w:rsidRPr="00726C1B">
        <w:rPr>
          <w:b/>
          <w:bCs/>
          <w:sz w:val="17"/>
        </w:rPr>
        <w:t>CONCLUSION</w:t>
      </w:r>
    </w:p>
    <w:p w14:paraId="1A84E014" w14:textId="77777777" w:rsidR="00726C1B" w:rsidRPr="00726C1B" w:rsidRDefault="00726C1B" w:rsidP="00726C1B">
      <w:r w:rsidRPr="00726C1B">
        <w:t>These categories should not be confused.</w:t>
      </w:r>
    </w:p>
    <w:p w14:paraId="76951DAE" w14:textId="77777777" w:rsidR="00726C1B" w:rsidRPr="00726C1B" w:rsidRDefault="00726C1B" w:rsidP="00726C1B">
      <w:r w:rsidRPr="00726C1B">
        <w:t>Where this book introduces a definition, weighting, model, institutional structure or doctrine of its own, it should not be represented as an existing statutory or governmental definition unless expressly stated and evidenced as such.</w:t>
      </w:r>
    </w:p>
    <w:p w14:paraId="51A081D0" w14:textId="77777777" w:rsidR="00726C1B" w:rsidRPr="00726C1B" w:rsidRDefault="00726C1B" w:rsidP="00726C1B">
      <w:r w:rsidRPr="00726C1B">
        <w:t>In particular, the five-part Racial Security identity framework is a framework developed for Racial Security. It is not presented as a statutory definition of race or as a universal scientific definition of human racial identity.</w:t>
      </w:r>
    </w:p>
    <w:p w14:paraId="15A0EE18" w14:textId="77777777" w:rsidR="00726C1B" w:rsidRPr="00726C1B" w:rsidRDefault="00726C1B" w:rsidP="00726C1B">
      <w:r w:rsidRPr="00726C1B">
        <w:t>Similarly, the proposition:</w:t>
      </w:r>
    </w:p>
    <w:p w14:paraId="59DAC6EA" w14:textId="77777777" w:rsidR="00726C1B" w:rsidRPr="00726C1B" w:rsidRDefault="00726C1B" w:rsidP="00726C1B">
      <w:pPr>
        <w:spacing w:before="50" w:after="10" w:line="240" w:lineRule="auto"/>
        <w:rPr>
          <w:b/>
          <w:bCs/>
        </w:rPr>
      </w:pPr>
      <w:r w:rsidRPr="00726C1B">
        <w:rPr>
          <w:b/>
          <w:bCs/>
          <w:sz w:val="19"/>
        </w:rPr>
        <w:t>RACIAL SECURITY IS NATIONAL SECURITY</w:t>
      </w:r>
    </w:p>
    <w:p w14:paraId="390DE1B0" w14:textId="77777777" w:rsidR="00726C1B" w:rsidRPr="00726C1B" w:rsidRDefault="00726C1B" w:rsidP="00726C1B">
      <w:r w:rsidRPr="00726C1B">
        <w:t>is the central doctrine argued and developed by this book.</w:t>
      </w:r>
    </w:p>
    <w:p w14:paraId="6497FF3E" w14:textId="77777777" w:rsidR="00726C1B" w:rsidRPr="00726C1B" w:rsidRDefault="00726C1B" w:rsidP="00726C1B">
      <w:r w:rsidRPr="00726C1B">
        <w:t>It should not be misrepresented as a quotation from existing legislation or as a claim that every racial matter is formally classified by the state as a national-security matter.</w:t>
      </w:r>
    </w:p>
    <w:p w14:paraId="3627D35A" w14:textId="77777777" w:rsidR="00726C1B" w:rsidRPr="00726C1B" w:rsidRDefault="00726C1B" w:rsidP="00726C1B">
      <w:r w:rsidRPr="00726C1B">
        <w:t>The argument for that proposition is developed throughout this book.</w:t>
      </w:r>
    </w:p>
    <w:p w14:paraId="34A4EC67" w14:textId="77777777" w:rsidR="00726C1B" w:rsidRPr="00726C1B" w:rsidRDefault="00726C1B" w:rsidP="00726C1B">
      <w:pPr>
        <w:spacing w:before="50" w:after="10" w:line="240" w:lineRule="auto"/>
        <w:rPr>
          <w:b/>
          <w:bCs/>
        </w:rPr>
      </w:pPr>
      <w:r w:rsidRPr="00726C1B">
        <w:rPr>
          <w:b/>
          <w:bCs/>
          <w:sz w:val="19"/>
        </w:rPr>
        <w:t>LEGAL AND PROFESSIONAL NOTICE</w:t>
      </w:r>
    </w:p>
    <w:p w14:paraId="360DE8DC" w14:textId="77777777" w:rsidR="00726C1B" w:rsidRPr="00726C1B" w:rsidRDefault="00726C1B" w:rsidP="00726C1B">
      <w:r w:rsidRPr="00726C1B">
        <w:t>This book contains discussion of:</w:t>
      </w:r>
    </w:p>
    <w:p w14:paraId="4EAB17AA" w14:textId="77777777" w:rsidR="00726C1B" w:rsidRPr="00726C1B" w:rsidRDefault="00726C1B" w:rsidP="00726C1B">
      <w:r w:rsidRPr="00726C1B">
        <w:t>law;</w:t>
      </w:r>
    </w:p>
    <w:p w14:paraId="14B7A323" w14:textId="77777777" w:rsidR="00726C1B" w:rsidRPr="00726C1B" w:rsidRDefault="00726C1B" w:rsidP="00726C1B">
      <w:r w:rsidRPr="00726C1B">
        <w:t>public administration;</w:t>
      </w:r>
    </w:p>
    <w:p w14:paraId="63FA290A" w14:textId="77777777" w:rsidR="00726C1B" w:rsidRPr="00726C1B" w:rsidRDefault="00726C1B" w:rsidP="00726C1B">
      <w:r w:rsidRPr="00726C1B">
        <w:t>insurance;</w:t>
      </w:r>
    </w:p>
    <w:p w14:paraId="0F054EBC" w14:textId="77777777" w:rsidR="00726C1B" w:rsidRPr="00726C1B" w:rsidRDefault="00726C1B" w:rsidP="00726C1B">
      <w:r w:rsidRPr="00726C1B">
        <w:t>risk;</w:t>
      </w:r>
    </w:p>
    <w:p w14:paraId="59AA3D90" w14:textId="77777777" w:rsidR="00726C1B" w:rsidRPr="00726C1B" w:rsidRDefault="00726C1B" w:rsidP="00726C1B">
      <w:r w:rsidRPr="00726C1B">
        <w:t>national security;</w:t>
      </w:r>
    </w:p>
    <w:p w14:paraId="7308B126" w14:textId="77777777" w:rsidR="00726C1B" w:rsidRPr="00726C1B" w:rsidRDefault="00726C1B" w:rsidP="00726C1B">
      <w:r w:rsidRPr="00726C1B">
        <w:t>data;</w:t>
      </w:r>
    </w:p>
    <w:p w14:paraId="2F80F7F7" w14:textId="77777777" w:rsidR="00726C1B" w:rsidRPr="00726C1B" w:rsidRDefault="00726C1B" w:rsidP="00726C1B">
      <w:r w:rsidRPr="00726C1B">
        <w:t>institutional governance;</w:t>
      </w:r>
    </w:p>
    <w:p w14:paraId="01B58DA2" w14:textId="77777777" w:rsidR="00726C1B" w:rsidRPr="00726C1B" w:rsidRDefault="00726C1B" w:rsidP="00726C1B">
      <w:r w:rsidRPr="00726C1B">
        <w:lastRenderedPageBreak/>
        <w:t>and</w:t>
      </w:r>
    </w:p>
    <w:p w14:paraId="2D073D98" w14:textId="77777777" w:rsidR="00726C1B" w:rsidRPr="00726C1B" w:rsidRDefault="00726C1B" w:rsidP="00726C1B">
      <w:r w:rsidRPr="00726C1B">
        <w:t>other professional or regulated subjects.</w:t>
      </w:r>
    </w:p>
    <w:p w14:paraId="09D2BD7A" w14:textId="77777777" w:rsidR="00726C1B" w:rsidRPr="00726C1B" w:rsidRDefault="00726C1B" w:rsidP="00726C1B">
      <w:r w:rsidRPr="00726C1B">
        <w:t>It is an analytical and doctrinal work.</w:t>
      </w:r>
    </w:p>
    <w:p w14:paraId="74BB9FD9" w14:textId="77777777" w:rsidR="00726C1B" w:rsidRPr="00726C1B" w:rsidRDefault="00726C1B" w:rsidP="00726C1B">
      <w:r w:rsidRPr="00726C1B">
        <w:t>It does not itself create legal authority, statutory powers, regulatory powers, police powers, judicial powers or governmental authority.</w:t>
      </w:r>
    </w:p>
    <w:p w14:paraId="5CF04051" w14:textId="77777777" w:rsidR="00726C1B" w:rsidRPr="00726C1B" w:rsidRDefault="00726C1B" w:rsidP="00726C1B">
      <w:r w:rsidRPr="00726C1B">
        <w:t>Nothing in the Racial Security doctrine gives a private person or private institution powers that must lawfully be conferred by legislation or another competent authority.</w:t>
      </w:r>
    </w:p>
    <w:p w14:paraId="07E04044" w14:textId="77777777" w:rsidR="00726C1B" w:rsidRPr="00726C1B" w:rsidRDefault="00726C1B" w:rsidP="00726C1B">
      <w:r w:rsidRPr="00726C1B">
        <w:t>References to possible institutional structures, audits, investigations, verification systems, councils, risk registers, national assessments or other mechanisms describe components of the proposed Racial Security architecture.</w:t>
      </w:r>
    </w:p>
    <w:p w14:paraId="410E2634" w14:textId="77777777" w:rsidR="00726C1B" w:rsidRPr="00726C1B" w:rsidRDefault="00726C1B" w:rsidP="00726C1B">
      <w:r w:rsidRPr="00726C1B">
        <w:t>Their implementation must comply with applicable law.</w:t>
      </w:r>
    </w:p>
    <w:p w14:paraId="6064160A" w14:textId="77777777" w:rsidR="00726C1B" w:rsidRPr="00726C1B" w:rsidRDefault="00726C1B" w:rsidP="00726C1B">
      <w:pPr>
        <w:spacing w:line="184" w:lineRule="exact"/>
        <w:rPr>
          <w:b/>
          <w:bCs/>
        </w:rPr>
      </w:pPr>
      <w:r w:rsidRPr="00726C1B">
        <w:rPr>
          <w:b/>
          <w:bCs/>
          <w:sz w:val="17"/>
        </w:rPr>
        <w:t>EVIDENTIAL NOTICE</w:t>
      </w:r>
    </w:p>
    <w:p w14:paraId="7AAE55F8" w14:textId="77777777" w:rsidR="00726C1B" w:rsidRPr="00726C1B" w:rsidRDefault="00726C1B" w:rsidP="00726C1B">
      <w:r w:rsidRPr="00726C1B">
        <w:t>This book deliberately distinguishes:</w:t>
      </w:r>
    </w:p>
    <w:p w14:paraId="0D251138" w14:textId="77777777" w:rsidR="00726C1B" w:rsidRPr="00726C1B" w:rsidRDefault="00726C1B" w:rsidP="00726C1B">
      <w:r w:rsidRPr="00726C1B">
        <w:t>questions;</w:t>
      </w:r>
    </w:p>
    <w:p w14:paraId="62124A36" w14:textId="77777777" w:rsidR="00726C1B" w:rsidRPr="00726C1B" w:rsidRDefault="00726C1B" w:rsidP="00726C1B">
      <w:r w:rsidRPr="00726C1B">
        <w:t>concerns;</w:t>
      </w:r>
    </w:p>
    <w:p w14:paraId="72B5F4A6" w14:textId="77777777" w:rsidR="00726C1B" w:rsidRPr="00726C1B" w:rsidRDefault="00726C1B" w:rsidP="00726C1B">
      <w:r w:rsidRPr="00726C1B">
        <w:t>reports;</w:t>
      </w:r>
    </w:p>
    <w:p w14:paraId="497767E2" w14:textId="77777777" w:rsidR="00726C1B" w:rsidRPr="00726C1B" w:rsidRDefault="00726C1B" w:rsidP="00726C1B">
      <w:r w:rsidRPr="00726C1B">
        <w:t>suspicions;</w:t>
      </w:r>
    </w:p>
    <w:p w14:paraId="04D93261" w14:textId="77777777" w:rsidR="00726C1B" w:rsidRPr="00726C1B" w:rsidRDefault="00726C1B" w:rsidP="00726C1B">
      <w:r w:rsidRPr="00726C1B">
        <w:t>allegations;</w:t>
      </w:r>
    </w:p>
    <w:p w14:paraId="1B6E6E96" w14:textId="77777777" w:rsidR="00726C1B" w:rsidRPr="00726C1B" w:rsidRDefault="00726C1B" w:rsidP="00726C1B">
      <w:r w:rsidRPr="00726C1B">
        <w:t>evidence;</w:t>
      </w:r>
    </w:p>
    <w:p w14:paraId="76951E92" w14:textId="77777777" w:rsidR="00726C1B" w:rsidRPr="00726C1B" w:rsidRDefault="00726C1B" w:rsidP="00726C1B">
      <w:r w:rsidRPr="00726C1B">
        <w:t>facts;</w:t>
      </w:r>
    </w:p>
    <w:p w14:paraId="51C2BC14" w14:textId="77777777" w:rsidR="00726C1B" w:rsidRPr="00726C1B" w:rsidRDefault="00726C1B" w:rsidP="00726C1B">
      <w:r w:rsidRPr="00726C1B">
        <w:t>hypotheses;</w:t>
      </w:r>
    </w:p>
    <w:p w14:paraId="36B61A9E" w14:textId="77777777" w:rsidR="00726C1B" w:rsidRPr="00726C1B" w:rsidRDefault="00726C1B" w:rsidP="00726C1B">
      <w:r w:rsidRPr="00726C1B">
        <w:t>analytical inferences;</w:t>
      </w:r>
    </w:p>
    <w:p w14:paraId="0327E097" w14:textId="77777777" w:rsidR="00726C1B" w:rsidRPr="00726C1B" w:rsidRDefault="00726C1B" w:rsidP="00726C1B">
      <w:r w:rsidRPr="00726C1B">
        <w:t>findings;</w:t>
      </w:r>
    </w:p>
    <w:p w14:paraId="2BDFB562" w14:textId="77777777" w:rsidR="00726C1B" w:rsidRPr="00726C1B" w:rsidRDefault="00726C1B" w:rsidP="00726C1B">
      <w:r w:rsidRPr="00726C1B">
        <w:t>and</w:t>
      </w:r>
    </w:p>
    <w:p w14:paraId="403E30BE" w14:textId="77777777" w:rsidR="00726C1B" w:rsidRPr="00726C1B" w:rsidRDefault="00726C1B" w:rsidP="00726C1B">
      <w:r w:rsidRPr="00726C1B">
        <w:t>conclusions.</w:t>
      </w:r>
    </w:p>
    <w:p w14:paraId="2CE0C616" w14:textId="77777777" w:rsidR="00726C1B" w:rsidRPr="00726C1B" w:rsidRDefault="00726C1B" w:rsidP="00726C1B">
      <w:r w:rsidRPr="00726C1B">
        <w:t>The existence of a question does not establish the answer.</w:t>
      </w:r>
    </w:p>
    <w:p w14:paraId="461C0465" w14:textId="77777777" w:rsidR="00726C1B" w:rsidRPr="00726C1B" w:rsidRDefault="00726C1B" w:rsidP="00726C1B">
      <w:r w:rsidRPr="00726C1B">
        <w:t>The existence of a concern does not establish wrongdoing.</w:t>
      </w:r>
    </w:p>
    <w:p w14:paraId="3BE17EB1" w14:textId="77777777" w:rsidR="00726C1B" w:rsidRPr="00726C1B" w:rsidRDefault="00726C1B" w:rsidP="00726C1B">
      <w:r w:rsidRPr="00726C1B">
        <w:t>The existence of a disparity does not automatically establish discrimination.</w:t>
      </w:r>
    </w:p>
    <w:p w14:paraId="54C62AA2" w14:textId="77777777" w:rsidR="00726C1B" w:rsidRPr="00726C1B" w:rsidRDefault="00726C1B" w:rsidP="00726C1B">
      <w:r w:rsidRPr="00726C1B">
        <w:t>Correlation does not automatically establish causation.</w:t>
      </w:r>
    </w:p>
    <w:p w14:paraId="515E7CFD" w14:textId="77777777" w:rsidR="00726C1B" w:rsidRPr="00726C1B" w:rsidRDefault="00726C1B" w:rsidP="00726C1B">
      <w:r w:rsidRPr="00726C1B">
        <w:t>Failure to evidence a safeguard does not automatically establish racial wrongdoing.</w:t>
      </w:r>
    </w:p>
    <w:p w14:paraId="30EDE495" w14:textId="77777777" w:rsidR="00726C1B" w:rsidRPr="00726C1B" w:rsidRDefault="00726C1B" w:rsidP="00726C1B">
      <w:r w:rsidRPr="00726C1B">
        <w:t>The identification of racial risk does not require a prior finding of racism.</w:t>
      </w:r>
    </w:p>
    <w:p w14:paraId="3166E678" w14:textId="77777777" w:rsidR="00726C1B" w:rsidRPr="00726C1B" w:rsidRDefault="00726C1B" w:rsidP="00726C1B">
      <w:r w:rsidRPr="00726C1B">
        <w:t>The governing evidential principle of this work is:</w:t>
      </w:r>
    </w:p>
    <w:p w14:paraId="53A4683A" w14:textId="77777777" w:rsidR="00726C1B" w:rsidRPr="00726C1B" w:rsidRDefault="00726C1B" w:rsidP="00726C1B">
      <w:pPr>
        <w:spacing w:line="184" w:lineRule="exact"/>
        <w:rPr>
          <w:b/>
          <w:bCs/>
        </w:rPr>
      </w:pPr>
      <w:r w:rsidRPr="00726C1B">
        <w:rPr>
          <w:b/>
          <w:bCs/>
          <w:sz w:val="17"/>
        </w:rPr>
        <w:t>EVIDENCE BEFORE CONCLUSION.</w:t>
      </w:r>
    </w:p>
    <w:p w14:paraId="4BBB0B07" w14:textId="77777777" w:rsidR="00726C1B" w:rsidRPr="00726C1B" w:rsidRDefault="00726C1B" w:rsidP="00726C1B">
      <w:pPr>
        <w:spacing w:line="184" w:lineRule="exact"/>
        <w:rPr>
          <w:b/>
          <w:bCs/>
        </w:rPr>
      </w:pPr>
      <w:r w:rsidRPr="00726C1B">
        <w:rPr>
          <w:b/>
          <w:bCs/>
          <w:sz w:val="17"/>
        </w:rPr>
        <w:t>TERMINOLOGICAL NOTICE</w:t>
      </w:r>
    </w:p>
    <w:p w14:paraId="61A2F1BE" w14:textId="77777777" w:rsidR="00726C1B" w:rsidRPr="00726C1B" w:rsidRDefault="00726C1B" w:rsidP="00726C1B">
      <w:r w:rsidRPr="00726C1B">
        <w:t>The terms:</w:t>
      </w:r>
    </w:p>
    <w:p w14:paraId="4320FCEF" w14:textId="77777777" w:rsidR="00726C1B" w:rsidRPr="00726C1B" w:rsidRDefault="00726C1B" w:rsidP="00726C1B">
      <w:r w:rsidRPr="00726C1B">
        <w:rPr>
          <w:b/>
          <w:bCs/>
        </w:rPr>
        <w:t>race</w:t>
      </w:r>
    </w:p>
    <w:p w14:paraId="639440C7" w14:textId="77777777" w:rsidR="00726C1B" w:rsidRPr="00726C1B" w:rsidRDefault="00726C1B" w:rsidP="00726C1B">
      <w:r w:rsidRPr="00726C1B">
        <w:rPr>
          <w:b/>
          <w:bCs/>
        </w:rPr>
        <w:t>ethnicity</w:t>
      </w:r>
    </w:p>
    <w:p w14:paraId="4985F7F8" w14:textId="77777777" w:rsidR="00726C1B" w:rsidRPr="00726C1B" w:rsidRDefault="00726C1B" w:rsidP="00726C1B">
      <w:r w:rsidRPr="00726C1B">
        <w:rPr>
          <w:b/>
          <w:bCs/>
        </w:rPr>
        <w:t>ethnic origin</w:t>
      </w:r>
    </w:p>
    <w:p w14:paraId="3386D197" w14:textId="77777777" w:rsidR="00726C1B" w:rsidRPr="00726C1B" w:rsidRDefault="00726C1B" w:rsidP="00726C1B">
      <w:r w:rsidRPr="00726C1B">
        <w:rPr>
          <w:b/>
          <w:bCs/>
        </w:rPr>
        <w:t>nationality</w:t>
      </w:r>
    </w:p>
    <w:p w14:paraId="5623684B" w14:textId="77777777" w:rsidR="00726C1B" w:rsidRPr="00726C1B" w:rsidRDefault="00726C1B" w:rsidP="00726C1B">
      <w:r w:rsidRPr="00726C1B">
        <w:rPr>
          <w:b/>
          <w:bCs/>
        </w:rPr>
        <w:t>citizenship</w:t>
      </w:r>
    </w:p>
    <w:p w14:paraId="2764E84E" w14:textId="77777777" w:rsidR="00726C1B" w:rsidRPr="00726C1B" w:rsidRDefault="00726C1B" w:rsidP="00726C1B">
      <w:r w:rsidRPr="00726C1B">
        <w:rPr>
          <w:b/>
          <w:bCs/>
        </w:rPr>
        <w:t>national identity</w:t>
      </w:r>
    </w:p>
    <w:p w14:paraId="6530B0C1" w14:textId="77777777" w:rsidR="00726C1B" w:rsidRPr="00726C1B" w:rsidRDefault="00726C1B" w:rsidP="00726C1B">
      <w:r w:rsidRPr="00726C1B">
        <w:rPr>
          <w:b/>
          <w:bCs/>
        </w:rPr>
        <w:t>appearance</w:t>
      </w:r>
    </w:p>
    <w:p w14:paraId="17F9D3B4" w14:textId="77777777" w:rsidR="00726C1B" w:rsidRPr="00726C1B" w:rsidRDefault="00726C1B" w:rsidP="00726C1B">
      <w:r w:rsidRPr="00726C1B">
        <w:rPr>
          <w:b/>
          <w:bCs/>
        </w:rPr>
        <w:t>ancestry</w:t>
      </w:r>
    </w:p>
    <w:p w14:paraId="663B4FF8" w14:textId="77777777" w:rsidR="00726C1B" w:rsidRPr="00726C1B" w:rsidRDefault="00726C1B" w:rsidP="00726C1B">
      <w:r w:rsidRPr="00726C1B">
        <w:rPr>
          <w:b/>
          <w:bCs/>
        </w:rPr>
        <w:t>lineage</w:t>
      </w:r>
    </w:p>
    <w:p w14:paraId="0C77C40C" w14:textId="77777777" w:rsidR="00726C1B" w:rsidRPr="00726C1B" w:rsidRDefault="00726C1B" w:rsidP="00726C1B">
      <w:r w:rsidRPr="00726C1B">
        <w:rPr>
          <w:b/>
          <w:bCs/>
        </w:rPr>
        <w:t>culture</w:t>
      </w:r>
    </w:p>
    <w:p w14:paraId="69A8C9DD" w14:textId="77777777" w:rsidR="00726C1B" w:rsidRPr="00726C1B" w:rsidRDefault="00726C1B" w:rsidP="00726C1B">
      <w:r w:rsidRPr="00726C1B">
        <w:t>and</w:t>
      </w:r>
    </w:p>
    <w:p w14:paraId="0B550465" w14:textId="77777777" w:rsidR="00726C1B" w:rsidRPr="00726C1B" w:rsidRDefault="00726C1B" w:rsidP="00726C1B">
      <w:r w:rsidRPr="00726C1B">
        <w:rPr>
          <w:b/>
          <w:bCs/>
        </w:rPr>
        <w:t>racial identity</w:t>
      </w:r>
    </w:p>
    <w:p w14:paraId="579659C0" w14:textId="77777777" w:rsidR="00726C1B" w:rsidRPr="00726C1B" w:rsidRDefault="00726C1B" w:rsidP="00726C1B">
      <w:r w:rsidRPr="00726C1B">
        <w:t>are not interchangeable.</w:t>
      </w:r>
    </w:p>
    <w:p w14:paraId="3DFE0A65" w14:textId="77777777" w:rsidR="00726C1B" w:rsidRPr="00726C1B" w:rsidRDefault="00726C1B" w:rsidP="00726C1B">
      <w:r w:rsidRPr="00726C1B">
        <w:t>Different legal, administrative and institutional systems may classify identity differently.</w:t>
      </w:r>
    </w:p>
    <w:p w14:paraId="55E190E4" w14:textId="77777777" w:rsidR="00726C1B" w:rsidRPr="00726C1B" w:rsidRDefault="00726C1B" w:rsidP="00726C1B">
      <w:r w:rsidRPr="00726C1B">
        <w:t>A classification used by one system should not automatically be treated as equivalent to a classification used by another.</w:t>
      </w:r>
    </w:p>
    <w:p w14:paraId="4980709D" w14:textId="77777777" w:rsidR="00726C1B" w:rsidRPr="00726C1B" w:rsidRDefault="00726C1B" w:rsidP="00726C1B">
      <w:r w:rsidRPr="00726C1B">
        <w:t>Accordingly:</w:t>
      </w:r>
    </w:p>
    <w:p w14:paraId="5F6D258E" w14:textId="77777777" w:rsidR="00726C1B" w:rsidRPr="00726C1B" w:rsidRDefault="00726C1B" w:rsidP="00726C1B">
      <w:pPr>
        <w:spacing w:before="50" w:after="10" w:line="240" w:lineRule="auto"/>
        <w:rPr>
          <w:b/>
          <w:bCs/>
        </w:rPr>
      </w:pPr>
      <w:r w:rsidRPr="00726C1B">
        <w:rPr>
          <w:b/>
          <w:bCs/>
          <w:sz w:val="19"/>
        </w:rPr>
        <w:t>CLASSIFICATION IS NOT IDENTITY.</w:t>
      </w:r>
    </w:p>
    <w:p w14:paraId="79468F5A" w14:textId="77777777" w:rsidR="00726C1B" w:rsidRPr="00726C1B" w:rsidRDefault="00726C1B" w:rsidP="00726C1B">
      <w:r w:rsidRPr="00726C1B">
        <w:t>And:</w:t>
      </w:r>
    </w:p>
    <w:p w14:paraId="22F65693" w14:textId="77777777" w:rsidR="00726C1B" w:rsidRPr="00726C1B" w:rsidRDefault="00726C1B" w:rsidP="00726C1B">
      <w:pPr>
        <w:spacing w:before="50" w:after="10" w:line="240" w:lineRule="auto"/>
        <w:rPr>
          <w:b/>
          <w:bCs/>
        </w:rPr>
      </w:pPr>
      <w:r w:rsidRPr="00726C1B">
        <w:rPr>
          <w:b/>
          <w:bCs/>
          <w:sz w:val="19"/>
        </w:rPr>
        <w:t>NEVER ASSUME A CROSSWALK. PRODUCE THE CROSSWALK.</w:t>
      </w:r>
    </w:p>
    <w:p w14:paraId="5F640803" w14:textId="77777777" w:rsidR="00726C1B" w:rsidRPr="00726C1B" w:rsidRDefault="00726C1B" w:rsidP="00726C1B">
      <w:r w:rsidRPr="00726C1B">
        <w:t>Where this book discusses administrative classification, the precise system being discussed should determine the meaning of the category.</w:t>
      </w:r>
    </w:p>
    <w:p w14:paraId="227FA073" w14:textId="77777777" w:rsidR="00726C1B" w:rsidRPr="00726C1B" w:rsidRDefault="00726C1B" w:rsidP="00726C1B">
      <w:pPr>
        <w:spacing w:line="184" w:lineRule="exact"/>
        <w:rPr>
          <w:b/>
          <w:bCs/>
        </w:rPr>
      </w:pPr>
      <w:r w:rsidRPr="00726C1B">
        <w:rPr>
          <w:b/>
          <w:bCs/>
          <w:sz w:val="17"/>
        </w:rPr>
        <w:t>NATIONAL-SECURITY NOTICE</w:t>
      </w:r>
    </w:p>
    <w:p w14:paraId="153B28F5" w14:textId="77777777" w:rsidR="00726C1B" w:rsidRPr="00726C1B" w:rsidRDefault="00726C1B" w:rsidP="00726C1B">
      <w:r w:rsidRPr="00726C1B">
        <w:t>The proposition:</w:t>
      </w:r>
    </w:p>
    <w:p w14:paraId="199EF5EE" w14:textId="77777777" w:rsidR="00726C1B" w:rsidRPr="00726C1B" w:rsidRDefault="00726C1B" w:rsidP="00726C1B">
      <w:pPr>
        <w:spacing w:before="50" w:after="10" w:line="240" w:lineRule="auto"/>
        <w:rPr>
          <w:b/>
          <w:bCs/>
        </w:rPr>
      </w:pPr>
      <w:r w:rsidRPr="00726C1B">
        <w:rPr>
          <w:b/>
          <w:bCs/>
          <w:sz w:val="19"/>
        </w:rPr>
        <w:t>RACIAL SECURITY IS NATIONAL SECURITY</w:t>
      </w:r>
    </w:p>
    <w:p w14:paraId="024D6469" w14:textId="77777777" w:rsidR="00726C1B" w:rsidRPr="00726C1B" w:rsidRDefault="00726C1B" w:rsidP="00726C1B">
      <w:r w:rsidRPr="00726C1B">
        <w:t>must be read together with the materiality principle developed throughout this book.</w:t>
      </w:r>
    </w:p>
    <w:p w14:paraId="6E11C56B" w14:textId="77777777" w:rsidR="00726C1B" w:rsidRPr="00726C1B" w:rsidRDefault="00726C1B" w:rsidP="00726C1B">
      <w:r w:rsidRPr="00726C1B">
        <w:t>The doctrine distinguishes between:</w:t>
      </w:r>
    </w:p>
    <w:p w14:paraId="3ACF7955" w14:textId="77777777" w:rsidR="00726C1B" w:rsidRPr="00726C1B" w:rsidRDefault="00726C1B" w:rsidP="00726C1B">
      <w:pPr>
        <w:spacing w:before="50" w:after="10" w:line="240" w:lineRule="auto"/>
      </w:pPr>
      <w:r w:rsidRPr="00726C1B">
        <w:rPr>
          <w:b/>
          <w:bCs/>
          <w:sz w:val="19"/>
        </w:rPr>
        <w:t>RACIAL SECURITY AS A SECURITY DOMAIN</w:t>
      </w:r>
    </w:p>
    <w:p w14:paraId="446E8C2B" w14:textId="77777777" w:rsidR="00726C1B" w:rsidRPr="00726C1B" w:rsidRDefault="00726C1B" w:rsidP="00726C1B">
      <w:r w:rsidRPr="00726C1B">
        <w:t>and</w:t>
      </w:r>
    </w:p>
    <w:p w14:paraId="600422BD" w14:textId="77777777" w:rsidR="00726C1B" w:rsidRPr="00726C1B" w:rsidRDefault="00726C1B" w:rsidP="00726C1B">
      <w:pPr>
        <w:spacing w:before="50" w:after="10" w:line="240" w:lineRule="auto"/>
      </w:pPr>
      <w:r w:rsidRPr="00726C1B">
        <w:rPr>
          <w:b/>
          <w:bCs/>
          <w:sz w:val="19"/>
        </w:rPr>
        <w:t>THE NATIONAL-SECURITY SIGNIFICANCE OF A PARTICULAR INCIDENT.</w:t>
      </w:r>
    </w:p>
    <w:p w14:paraId="19B593B0" w14:textId="77777777" w:rsidR="00726C1B" w:rsidRPr="00726C1B" w:rsidRDefault="00726C1B" w:rsidP="00726C1B">
      <w:r w:rsidRPr="00726C1B">
        <w:t>Accordingly:</w:t>
      </w:r>
    </w:p>
    <w:p w14:paraId="65EF9769" w14:textId="77777777" w:rsidR="00726C1B" w:rsidRPr="00726C1B" w:rsidRDefault="00726C1B" w:rsidP="00726C1B">
      <w:pPr>
        <w:spacing w:before="50" w:after="10" w:line="240" w:lineRule="auto"/>
      </w:pPr>
      <w:r w:rsidRPr="00726C1B">
        <w:rPr>
          <w:b/>
          <w:bCs/>
          <w:sz w:val="19"/>
        </w:rPr>
        <w:t>RACIAL SECURITY IS NATIONAL SECURITY.</w:t>
      </w:r>
    </w:p>
    <w:p w14:paraId="33907422" w14:textId="77777777" w:rsidR="00726C1B" w:rsidRPr="00726C1B" w:rsidRDefault="00726C1B" w:rsidP="00726C1B">
      <w:r w:rsidRPr="00726C1B">
        <w:t>does not mean:</w:t>
      </w:r>
    </w:p>
    <w:p w14:paraId="47C3FFC9" w14:textId="77777777" w:rsidR="00726C1B" w:rsidRPr="00726C1B" w:rsidRDefault="00726C1B" w:rsidP="00726C1B">
      <w:r w:rsidRPr="00726C1B">
        <w:t>every racial incident is a national-security incident.</w:t>
      </w:r>
    </w:p>
    <w:p w14:paraId="4538AE24" w14:textId="77777777" w:rsidR="00726C1B" w:rsidRPr="00726C1B" w:rsidRDefault="00726C1B" w:rsidP="00726C1B">
      <w:r w:rsidRPr="00726C1B">
        <w:t>Whether a particular racial-security risk reaches national-security significance depends upon matters including:</w:t>
      </w:r>
    </w:p>
    <w:p w14:paraId="2A7D790A" w14:textId="77777777" w:rsidR="00726C1B" w:rsidRPr="00726C1B" w:rsidRDefault="00726C1B" w:rsidP="00726C1B">
      <w:r w:rsidRPr="00726C1B">
        <w:t>evidence;</w:t>
      </w:r>
    </w:p>
    <w:p w14:paraId="2A9945EF" w14:textId="77777777" w:rsidR="00726C1B" w:rsidRPr="00726C1B" w:rsidRDefault="00726C1B" w:rsidP="00726C1B">
      <w:r w:rsidRPr="00726C1B">
        <w:t>scale;</w:t>
      </w:r>
    </w:p>
    <w:p w14:paraId="551C985F" w14:textId="77777777" w:rsidR="00726C1B" w:rsidRPr="00726C1B" w:rsidRDefault="00726C1B" w:rsidP="00726C1B">
      <w:r w:rsidRPr="00726C1B">
        <w:t>severity;</w:t>
      </w:r>
    </w:p>
    <w:p w14:paraId="450E5758" w14:textId="77777777" w:rsidR="00726C1B" w:rsidRPr="00726C1B" w:rsidRDefault="00726C1B" w:rsidP="00726C1B">
      <w:r w:rsidRPr="00726C1B">
        <w:t>systemic connection;</w:t>
      </w:r>
    </w:p>
    <w:p w14:paraId="523994D9" w14:textId="77777777" w:rsidR="00726C1B" w:rsidRPr="00726C1B" w:rsidRDefault="00726C1B" w:rsidP="00726C1B">
      <w:r w:rsidRPr="00726C1B">
        <w:lastRenderedPageBreak/>
        <w:t>dependency;</w:t>
      </w:r>
    </w:p>
    <w:p w14:paraId="0610266C" w14:textId="77777777" w:rsidR="00726C1B" w:rsidRPr="00726C1B" w:rsidRDefault="00726C1B" w:rsidP="00726C1B">
      <w:r w:rsidRPr="00726C1B">
        <w:t>propagation;</w:t>
      </w:r>
    </w:p>
    <w:p w14:paraId="349EABB1" w14:textId="77777777" w:rsidR="00726C1B" w:rsidRPr="00726C1B" w:rsidRDefault="00726C1B" w:rsidP="00726C1B">
      <w:r w:rsidRPr="00726C1B">
        <w:t>consequence;</w:t>
      </w:r>
    </w:p>
    <w:p w14:paraId="462D7074" w14:textId="77777777" w:rsidR="00726C1B" w:rsidRPr="00726C1B" w:rsidRDefault="00726C1B" w:rsidP="00726C1B">
      <w:r w:rsidRPr="00726C1B">
        <w:t>and</w:t>
      </w:r>
    </w:p>
    <w:p w14:paraId="583FF319" w14:textId="77777777" w:rsidR="00726C1B" w:rsidRPr="00726C1B" w:rsidRDefault="00726C1B" w:rsidP="00726C1B">
      <w:r w:rsidRPr="00726C1B">
        <w:t>materiality.</w:t>
      </w:r>
    </w:p>
    <w:p w14:paraId="285DE192" w14:textId="77777777" w:rsidR="00726C1B" w:rsidRPr="00726C1B" w:rsidRDefault="00726C1B" w:rsidP="00726C1B">
      <w:r w:rsidRPr="00726C1B">
        <w:t>The distinction is fundamental to the doctrine.</w:t>
      </w:r>
    </w:p>
    <w:p w14:paraId="7CFBB2C3" w14:textId="77777777" w:rsidR="00726C1B" w:rsidRPr="00726C1B" w:rsidRDefault="00726C1B" w:rsidP="00726C1B">
      <w:pPr>
        <w:spacing w:line="184" w:lineRule="exact"/>
        <w:rPr>
          <w:b/>
          <w:bCs/>
        </w:rPr>
      </w:pPr>
      <w:r w:rsidRPr="00726C1B">
        <w:rPr>
          <w:b/>
          <w:bCs/>
          <w:sz w:val="17"/>
        </w:rPr>
        <w:t>ANTI-SECURITISATION NOTICE</w:t>
      </w:r>
    </w:p>
    <w:p w14:paraId="5F05DFAB" w14:textId="77777777" w:rsidR="00726C1B" w:rsidRPr="00726C1B" w:rsidRDefault="00726C1B" w:rsidP="00726C1B">
      <w:r w:rsidRPr="00726C1B">
        <w:t>This book does not define race itself as a threat.</w:t>
      </w:r>
    </w:p>
    <w:p w14:paraId="7F6294A2" w14:textId="77777777" w:rsidR="00726C1B" w:rsidRPr="00726C1B" w:rsidRDefault="00726C1B" w:rsidP="00726C1B">
      <w:r w:rsidRPr="00726C1B">
        <w:t>It does not define racial communities as threats merely because of their racial identity.</w:t>
      </w:r>
    </w:p>
    <w:p w14:paraId="03ED122D" w14:textId="77777777" w:rsidR="00726C1B" w:rsidRPr="00726C1B" w:rsidRDefault="00726C1B" w:rsidP="00726C1B">
      <w:r w:rsidRPr="00726C1B">
        <w:t>Its direction of protection is the opposite.</w:t>
      </w:r>
    </w:p>
    <w:p w14:paraId="38DEFD9F" w14:textId="77777777" w:rsidR="00726C1B" w:rsidRPr="00726C1B" w:rsidRDefault="00726C1B" w:rsidP="00726C1B">
      <w:r w:rsidRPr="00726C1B">
        <w:t>The doctrine states:</w:t>
      </w:r>
    </w:p>
    <w:p w14:paraId="5DB49C38" w14:textId="77777777" w:rsidR="00726C1B" w:rsidRPr="00726C1B" w:rsidRDefault="00726C1B" w:rsidP="00726C1B">
      <w:pPr>
        <w:spacing w:line="184" w:lineRule="exact"/>
        <w:rPr>
          <w:b/>
          <w:bCs/>
        </w:rPr>
      </w:pPr>
      <w:r w:rsidRPr="00726C1B">
        <w:rPr>
          <w:b/>
          <w:bCs/>
          <w:sz w:val="17"/>
        </w:rPr>
        <w:t>RACE IS NOT THE THREAT.</w:t>
      </w:r>
    </w:p>
    <w:p w14:paraId="74D9F9EA" w14:textId="77777777" w:rsidR="00726C1B" w:rsidRPr="00726C1B" w:rsidRDefault="00726C1B" w:rsidP="00726C1B">
      <w:pPr>
        <w:spacing w:before="50" w:after="10" w:line="240" w:lineRule="auto"/>
        <w:rPr>
          <w:b/>
          <w:bCs/>
        </w:rPr>
      </w:pPr>
      <w:r w:rsidRPr="00726C1B">
        <w:rPr>
          <w:b/>
          <w:bCs/>
          <w:sz w:val="19"/>
        </w:rPr>
        <w:t>RACIAL GROUPS ARE SECURITY STAKEHOLDERS.</w:t>
      </w:r>
    </w:p>
    <w:p w14:paraId="69558396" w14:textId="77777777" w:rsidR="00726C1B" w:rsidRPr="00726C1B" w:rsidRDefault="00726C1B" w:rsidP="00726C1B">
      <w:r w:rsidRPr="00726C1B">
        <w:t>Racial Security concerns the identification and reduction of risks affecting racial identity, racial communities and interconnected institutional systems.</w:t>
      </w:r>
    </w:p>
    <w:p w14:paraId="10A5FBD2" w14:textId="77777777" w:rsidR="00726C1B" w:rsidRPr="00726C1B" w:rsidRDefault="00726C1B" w:rsidP="00726C1B">
      <w:r w:rsidRPr="00726C1B">
        <w:t>Security analysis should focus upon evidenced:</w:t>
      </w:r>
    </w:p>
    <w:p w14:paraId="4ABA5119" w14:textId="77777777" w:rsidR="00726C1B" w:rsidRPr="00726C1B" w:rsidRDefault="00726C1B" w:rsidP="00726C1B">
      <w:r w:rsidRPr="00726C1B">
        <w:t>behaviour;</w:t>
      </w:r>
    </w:p>
    <w:p w14:paraId="68C6138E" w14:textId="77777777" w:rsidR="00726C1B" w:rsidRPr="00726C1B" w:rsidRDefault="00726C1B" w:rsidP="00726C1B">
      <w:r w:rsidRPr="00726C1B">
        <w:t>processes;</w:t>
      </w:r>
    </w:p>
    <w:p w14:paraId="11E928DF" w14:textId="77777777" w:rsidR="00726C1B" w:rsidRPr="00726C1B" w:rsidRDefault="00726C1B" w:rsidP="00726C1B">
      <w:r w:rsidRPr="00726C1B">
        <w:t>systems;</w:t>
      </w:r>
    </w:p>
    <w:p w14:paraId="38D1B746" w14:textId="77777777" w:rsidR="00726C1B" w:rsidRPr="00726C1B" w:rsidRDefault="00726C1B" w:rsidP="00726C1B">
      <w:r w:rsidRPr="00726C1B">
        <w:t>threats;</w:t>
      </w:r>
    </w:p>
    <w:p w14:paraId="6070BE1D" w14:textId="77777777" w:rsidR="00726C1B" w:rsidRPr="00726C1B" w:rsidRDefault="00726C1B" w:rsidP="00726C1B">
      <w:r w:rsidRPr="00726C1B">
        <w:t>hazards;</w:t>
      </w:r>
    </w:p>
    <w:p w14:paraId="603A3586" w14:textId="77777777" w:rsidR="00726C1B" w:rsidRPr="00726C1B" w:rsidRDefault="00726C1B" w:rsidP="00726C1B">
      <w:r w:rsidRPr="00726C1B">
        <w:t>vulnerabilities;</w:t>
      </w:r>
    </w:p>
    <w:p w14:paraId="34245176" w14:textId="77777777" w:rsidR="00726C1B" w:rsidRPr="00726C1B" w:rsidRDefault="00726C1B" w:rsidP="00726C1B">
      <w:r w:rsidRPr="00726C1B">
        <w:t>dependencies;</w:t>
      </w:r>
    </w:p>
    <w:p w14:paraId="7055F867" w14:textId="77777777" w:rsidR="00726C1B" w:rsidRPr="00726C1B" w:rsidRDefault="00726C1B" w:rsidP="00726C1B">
      <w:r w:rsidRPr="00726C1B">
        <w:t>and</w:t>
      </w:r>
    </w:p>
    <w:p w14:paraId="2D276DC6" w14:textId="77777777" w:rsidR="00726C1B" w:rsidRPr="00726C1B" w:rsidRDefault="00726C1B" w:rsidP="00726C1B">
      <w:r w:rsidRPr="00726C1B">
        <w:t>consequences.</w:t>
      </w:r>
    </w:p>
    <w:p w14:paraId="5CAAFD33" w14:textId="77777777" w:rsidR="00726C1B" w:rsidRPr="00726C1B" w:rsidRDefault="00726C1B" w:rsidP="00726C1B">
      <w:r w:rsidRPr="00726C1B">
        <w:t>Race alone is not evidence of dangerousness, guilt, hostility or threat.</w:t>
      </w:r>
    </w:p>
    <w:p w14:paraId="40A8D788" w14:textId="77777777" w:rsidR="00726C1B" w:rsidRPr="00726C1B" w:rsidRDefault="00726C1B" w:rsidP="00726C1B">
      <w:pPr>
        <w:spacing w:before="50" w:after="10" w:line="240" w:lineRule="auto"/>
        <w:rPr>
          <w:b/>
          <w:bCs/>
        </w:rPr>
      </w:pPr>
      <w:r w:rsidRPr="00726C1B">
        <w:rPr>
          <w:b/>
          <w:bCs/>
          <w:sz w:val="19"/>
        </w:rPr>
        <w:t>ANTI-SUPREMACY AND MUTUAL-SECURITY NOTICE</w:t>
      </w:r>
    </w:p>
    <w:p w14:paraId="2861629C" w14:textId="77777777" w:rsidR="00726C1B" w:rsidRPr="00726C1B" w:rsidRDefault="00726C1B" w:rsidP="00726C1B">
      <w:r w:rsidRPr="00726C1B">
        <w:t>Racial Security is not a doctrine of racial supremacy.</w:t>
      </w:r>
    </w:p>
    <w:p w14:paraId="3B10CB38" w14:textId="77777777" w:rsidR="00726C1B" w:rsidRPr="00726C1B" w:rsidRDefault="00726C1B" w:rsidP="00726C1B">
      <w:r w:rsidRPr="00726C1B">
        <w:t>It does not require the security of one racial community to be achieved through the unnecessary insecurity of another.</w:t>
      </w:r>
    </w:p>
    <w:p w14:paraId="0E51074D" w14:textId="77777777" w:rsidR="00726C1B" w:rsidRPr="00726C1B" w:rsidRDefault="00726C1B" w:rsidP="00726C1B">
      <w:r w:rsidRPr="00726C1B">
        <w:t>The governing principle is:</w:t>
      </w:r>
    </w:p>
    <w:p w14:paraId="5591D449" w14:textId="77777777" w:rsidR="00726C1B" w:rsidRPr="00726C1B" w:rsidRDefault="00726C1B" w:rsidP="00726C1B">
      <w:pPr>
        <w:spacing w:before="50" w:after="10" w:line="240" w:lineRule="auto"/>
        <w:rPr>
          <w:b/>
          <w:bCs/>
        </w:rPr>
      </w:pPr>
      <w:r w:rsidRPr="00726C1B">
        <w:rPr>
          <w:b/>
          <w:bCs/>
          <w:sz w:val="19"/>
        </w:rPr>
        <w:t>THE RACIAL SECURITY OF ONE COMMUNITY SHOULD NOT REQUIRE THE RACIAL INSECURITY OF ANOTHER.</w:t>
      </w:r>
    </w:p>
    <w:p w14:paraId="5689E104" w14:textId="77777777" w:rsidR="00726C1B" w:rsidRPr="00726C1B" w:rsidRDefault="00726C1B" w:rsidP="00726C1B">
      <w:r w:rsidRPr="00726C1B">
        <w:t>The mutual-security commitment is:</w:t>
      </w:r>
    </w:p>
    <w:p w14:paraId="028A30E5" w14:textId="77777777" w:rsidR="00726C1B" w:rsidRPr="00726C1B" w:rsidRDefault="00726C1B" w:rsidP="00726C1B">
      <w:pPr>
        <w:spacing w:before="50" w:after="10" w:line="240" w:lineRule="auto"/>
      </w:pPr>
      <w:r w:rsidRPr="00726C1B">
        <w:rPr>
          <w:b/>
          <w:bCs/>
          <w:sz w:val="19"/>
        </w:rPr>
        <w:t>PROTECT YOUR RACIAL IDENTITY.</w:t>
      </w:r>
    </w:p>
    <w:p w14:paraId="0A827DE3" w14:textId="77777777" w:rsidR="00726C1B" w:rsidRPr="00726C1B" w:rsidRDefault="00726C1B" w:rsidP="00726C1B">
      <w:pPr>
        <w:spacing w:before="50" w:after="10" w:line="240" w:lineRule="auto"/>
      </w:pPr>
      <w:r w:rsidRPr="00726C1B">
        <w:rPr>
          <w:b/>
          <w:bCs/>
          <w:sz w:val="19"/>
        </w:rPr>
        <w:t>RESPECT THE RIGHT OF OTHERS TO PROTECT THEIRS.</w:t>
      </w:r>
    </w:p>
    <w:p w14:paraId="4B2425E3" w14:textId="77777777" w:rsidR="00726C1B" w:rsidRPr="00726C1B" w:rsidRDefault="00726C1B" w:rsidP="00726C1B">
      <w:pPr>
        <w:spacing w:before="50" w:after="10" w:line="240" w:lineRule="auto"/>
      </w:pPr>
      <w:r w:rsidRPr="00726C1B">
        <w:rPr>
          <w:b/>
          <w:bCs/>
          <w:sz w:val="19"/>
        </w:rPr>
        <w:t>WORK TOGETHER WHERE RACIAL SECURITY IS A COMMON INTEREST.</w:t>
      </w:r>
    </w:p>
    <w:p w14:paraId="44CE5DAE" w14:textId="77777777" w:rsidR="00726C1B" w:rsidRPr="00726C1B" w:rsidRDefault="00726C1B" w:rsidP="00726C1B">
      <w:r w:rsidRPr="00726C1B">
        <w:t>This principle applies across the proposed Racial Security architecture.</w:t>
      </w:r>
    </w:p>
    <w:p w14:paraId="0494F0F1" w14:textId="77777777" w:rsidR="00726C1B" w:rsidRPr="00726C1B" w:rsidRDefault="00726C1B" w:rsidP="00726C1B">
      <w:pPr>
        <w:spacing w:line="184" w:lineRule="exact"/>
        <w:rPr>
          <w:b/>
          <w:bCs/>
        </w:rPr>
      </w:pPr>
      <w:r w:rsidRPr="00726C1B">
        <w:rPr>
          <w:b/>
          <w:bCs/>
          <w:sz w:val="17"/>
        </w:rPr>
        <w:t>AUTHOR'S PURPOSE</w:t>
      </w:r>
    </w:p>
    <w:p w14:paraId="60EBED52" w14:textId="77777777" w:rsidR="00726C1B" w:rsidRPr="00726C1B" w:rsidRDefault="00726C1B" w:rsidP="00726C1B">
      <w:r w:rsidRPr="00726C1B">
        <w:t>The purpose of this book is to establish the intellectual and institutional foundations of Racial Security.</w:t>
      </w:r>
    </w:p>
    <w:p w14:paraId="55FC3D3A" w14:textId="77777777" w:rsidR="00726C1B" w:rsidRPr="00726C1B" w:rsidRDefault="00726C1B" w:rsidP="00726C1B">
      <w:r w:rsidRPr="00726C1B">
        <w:t>Its starting point is the legal recognition of race.</w:t>
      </w:r>
    </w:p>
    <w:p w14:paraId="48C5BD20" w14:textId="77777777" w:rsidR="00726C1B" w:rsidRPr="00726C1B" w:rsidRDefault="00726C1B" w:rsidP="00726C1B">
      <w:r w:rsidRPr="00726C1B">
        <w:t>Its next question is:</w:t>
      </w:r>
    </w:p>
    <w:p w14:paraId="64F55368" w14:textId="77777777" w:rsidR="00726C1B" w:rsidRPr="00726C1B" w:rsidRDefault="00726C1B" w:rsidP="00726C1B">
      <w:pPr>
        <w:spacing w:before="50" w:after="10" w:line="240" w:lineRule="auto"/>
      </w:pPr>
      <w:r w:rsidRPr="00726C1B">
        <w:rPr>
          <w:b/>
          <w:bCs/>
          <w:sz w:val="19"/>
        </w:rPr>
        <w:t>WHAT FOLLOWS FROM PROTECTION?</w:t>
      </w:r>
    </w:p>
    <w:p w14:paraId="328DB45E" w14:textId="77777777" w:rsidR="00726C1B" w:rsidRPr="00726C1B" w:rsidRDefault="00726C1B" w:rsidP="00726C1B">
      <w:r w:rsidRPr="00726C1B">
        <w:t>The answer developed in this book is:</w:t>
      </w:r>
    </w:p>
    <w:p w14:paraId="014D5018" w14:textId="77777777" w:rsidR="00726C1B" w:rsidRPr="00726C1B" w:rsidRDefault="00726C1B" w:rsidP="00726C1B">
      <w:r w:rsidRPr="00726C1B">
        <w:t>risk.</w:t>
      </w:r>
    </w:p>
    <w:p w14:paraId="0E06694F" w14:textId="77777777" w:rsidR="00726C1B" w:rsidRPr="00726C1B" w:rsidRDefault="00726C1B" w:rsidP="00726C1B">
      <w:r w:rsidRPr="00726C1B">
        <w:t>If an interest is protected, it can be exposed to risk.</w:t>
      </w:r>
    </w:p>
    <w:p w14:paraId="2702C535" w14:textId="77777777" w:rsidR="00726C1B" w:rsidRPr="00726C1B" w:rsidRDefault="00726C1B" w:rsidP="00726C1B">
      <w:r w:rsidRPr="00726C1B">
        <w:t>If risk exists, it can be:</w:t>
      </w:r>
    </w:p>
    <w:p w14:paraId="30544880" w14:textId="77777777" w:rsidR="00726C1B" w:rsidRPr="00726C1B" w:rsidRDefault="00726C1B" w:rsidP="00726C1B">
      <w:r w:rsidRPr="00726C1B">
        <w:t>identified;</w:t>
      </w:r>
    </w:p>
    <w:p w14:paraId="2C6E2836" w14:textId="77777777" w:rsidR="00726C1B" w:rsidRPr="00726C1B" w:rsidRDefault="00726C1B" w:rsidP="00726C1B">
      <w:r w:rsidRPr="00726C1B">
        <w:t>assessed;</w:t>
      </w:r>
    </w:p>
    <w:p w14:paraId="19096950" w14:textId="77777777" w:rsidR="00726C1B" w:rsidRPr="00726C1B" w:rsidRDefault="00726C1B" w:rsidP="00726C1B">
      <w:r w:rsidRPr="00726C1B">
        <w:t>prevented;</w:t>
      </w:r>
    </w:p>
    <w:p w14:paraId="1919DB0C" w14:textId="77777777" w:rsidR="00726C1B" w:rsidRPr="00726C1B" w:rsidRDefault="00726C1B" w:rsidP="00726C1B">
      <w:r w:rsidRPr="00726C1B">
        <w:t>controlled;</w:t>
      </w:r>
    </w:p>
    <w:p w14:paraId="0FF5274D" w14:textId="77777777" w:rsidR="00726C1B" w:rsidRPr="00726C1B" w:rsidRDefault="00726C1B" w:rsidP="00726C1B">
      <w:r w:rsidRPr="00726C1B">
        <w:t>transferred;</w:t>
      </w:r>
    </w:p>
    <w:p w14:paraId="4AF17F30" w14:textId="77777777" w:rsidR="00726C1B" w:rsidRPr="00726C1B" w:rsidRDefault="00726C1B" w:rsidP="00726C1B">
      <w:r w:rsidRPr="00726C1B">
        <w:t>monitored;</w:t>
      </w:r>
    </w:p>
    <w:p w14:paraId="2DA93E33" w14:textId="77777777" w:rsidR="00726C1B" w:rsidRPr="00726C1B" w:rsidRDefault="00726C1B" w:rsidP="00726C1B">
      <w:r w:rsidRPr="00726C1B">
        <w:t>responded to;</w:t>
      </w:r>
    </w:p>
    <w:p w14:paraId="50C3FFF2" w14:textId="77777777" w:rsidR="00726C1B" w:rsidRPr="00726C1B" w:rsidRDefault="00726C1B" w:rsidP="00726C1B">
      <w:r w:rsidRPr="00726C1B">
        <w:t>and</w:t>
      </w:r>
    </w:p>
    <w:p w14:paraId="0A3EC374" w14:textId="77777777" w:rsidR="00726C1B" w:rsidRPr="00726C1B" w:rsidRDefault="00726C1B" w:rsidP="00726C1B">
      <w:r w:rsidRPr="00726C1B">
        <w:t>recovered from.</w:t>
      </w:r>
    </w:p>
    <w:p w14:paraId="24DCF922" w14:textId="77777777" w:rsidR="00726C1B" w:rsidRPr="00726C1B" w:rsidRDefault="00726C1B" w:rsidP="00726C1B">
      <w:r w:rsidRPr="00726C1B">
        <w:t>That is the language of security.</w:t>
      </w:r>
    </w:p>
    <w:p w14:paraId="4C4E4579" w14:textId="77777777" w:rsidR="00726C1B" w:rsidRPr="00726C1B" w:rsidRDefault="00726C1B" w:rsidP="00726C1B">
      <w:r w:rsidRPr="00726C1B">
        <w:t>The book therefore moves from:</w:t>
      </w:r>
    </w:p>
    <w:p w14:paraId="71CC0EAB" w14:textId="77777777" w:rsidR="00726C1B" w:rsidRPr="00726C1B" w:rsidRDefault="00726C1B" w:rsidP="00726C1B">
      <w:pPr>
        <w:spacing w:line="184" w:lineRule="exact"/>
      </w:pPr>
      <w:r w:rsidRPr="00726C1B">
        <w:rPr>
          <w:b/>
          <w:bCs/>
          <w:sz w:val="17"/>
        </w:rPr>
        <w:t>RACE</w:t>
      </w:r>
    </w:p>
    <w:p w14:paraId="3C5B9C8C" w14:textId="77777777" w:rsidR="00726C1B" w:rsidRPr="00726C1B" w:rsidRDefault="00726C1B" w:rsidP="00726C1B">
      <w:r w:rsidRPr="00726C1B">
        <w:t>to</w:t>
      </w:r>
    </w:p>
    <w:p w14:paraId="21918C64" w14:textId="77777777" w:rsidR="00726C1B" w:rsidRPr="00726C1B" w:rsidRDefault="00726C1B" w:rsidP="00726C1B">
      <w:pPr>
        <w:spacing w:line="184" w:lineRule="exact"/>
      </w:pPr>
      <w:r w:rsidRPr="00726C1B">
        <w:rPr>
          <w:b/>
          <w:bCs/>
          <w:sz w:val="17"/>
        </w:rPr>
        <w:t>RACIAL IDENTITY</w:t>
      </w:r>
    </w:p>
    <w:p w14:paraId="67C39086" w14:textId="77777777" w:rsidR="00726C1B" w:rsidRPr="00726C1B" w:rsidRDefault="00726C1B" w:rsidP="00726C1B">
      <w:r w:rsidRPr="00726C1B">
        <w:t>to</w:t>
      </w:r>
    </w:p>
    <w:p w14:paraId="548C475C" w14:textId="77777777" w:rsidR="00726C1B" w:rsidRPr="00726C1B" w:rsidRDefault="00726C1B" w:rsidP="00726C1B">
      <w:pPr>
        <w:spacing w:line="184" w:lineRule="exact"/>
      </w:pPr>
      <w:r w:rsidRPr="00726C1B">
        <w:rPr>
          <w:b/>
          <w:bCs/>
          <w:sz w:val="17"/>
        </w:rPr>
        <w:t>RISK</w:t>
      </w:r>
    </w:p>
    <w:p w14:paraId="249A76BB" w14:textId="77777777" w:rsidR="00726C1B" w:rsidRPr="00726C1B" w:rsidRDefault="00726C1B" w:rsidP="00726C1B">
      <w:r w:rsidRPr="00726C1B">
        <w:t>to</w:t>
      </w:r>
    </w:p>
    <w:p w14:paraId="54C9A366" w14:textId="77777777" w:rsidR="00726C1B" w:rsidRPr="00726C1B" w:rsidRDefault="00726C1B" w:rsidP="00726C1B">
      <w:pPr>
        <w:spacing w:line="184" w:lineRule="exact"/>
      </w:pPr>
      <w:r w:rsidRPr="00726C1B">
        <w:rPr>
          <w:b/>
          <w:bCs/>
          <w:sz w:val="17"/>
        </w:rPr>
        <w:t>PROTECTION</w:t>
      </w:r>
    </w:p>
    <w:p w14:paraId="568E5420" w14:textId="77777777" w:rsidR="00726C1B" w:rsidRPr="00726C1B" w:rsidRDefault="00726C1B" w:rsidP="00726C1B">
      <w:r w:rsidRPr="00726C1B">
        <w:t>to</w:t>
      </w:r>
    </w:p>
    <w:p w14:paraId="2D3E21D3" w14:textId="77777777" w:rsidR="00726C1B" w:rsidRPr="00726C1B" w:rsidRDefault="00726C1B" w:rsidP="00726C1B">
      <w:pPr>
        <w:spacing w:line="184" w:lineRule="exact"/>
      </w:pPr>
      <w:r w:rsidRPr="00726C1B">
        <w:rPr>
          <w:b/>
          <w:bCs/>
          <w:sz w:val="17"/>
        </w:rPr>
        <w:t>SECURITY</w:t>
      </w:r>
    </w:p>
    <w:p w14:paraId="43A45918" w14:textId="77777777" w:rsidR="00726C1B" w:rsidRPr="00726C1B" w:rsidRDefault="00726C1B" w:rsidP="00726C1B">
      <w:r w:rsidRPr="00726C1B">
        <w:t>to</w:t>
      </w:r>
    </w:p>
    <w:p w14:paraId="12FAC576" w14:textId="77777777" w:rsidR="00726C1B" w:rsidRPr="00726C1B" w:rsidRDefault="00726C1B" w:rsidP="00726C1B">
      <w:pPr>
        <w:spacing w:line="184" w:lineRule="exact"/>
      </w:pPr>
      <w:r w:rsidRPr="00726C1B">
        <w:rPr>
          <w:b/>
          <w:bCs/>
          <w:sz w:val="17"/>
        </w:rPr>
        <w:t>INSTITUTIONAL SYSTEMS</w:t>
      </w:r>
    </w:p>
    <w:p w14:paraId="39760E3E" w14:textId="77777777" w:rsidR="00726C1B" w:rsidRPr="00726C1B" w:rsidRDefault="00726C1B" w:rsidP="00726C1B">
      <w:r w:rsidRPr="00726C1B">
        <w:t>to</w:t>
      </w:r>
    </w:p>
    <w:p w14:paraId="010D3A37" w14:textId="77777777" w:rsidR="00726C1B" w:rsidRPr="00726C1B" w:rsidRDefault="00726C1B" w:rsidP="00726C1B">
      <w:pPr>
        <w:spacing w:line="184" w:lineRule="exact"/>
      </w:pPr>
      <w:r w:rsidRPr="00726C1B">
        <w:rPr>
          <w:b/>
          <w:bCs/>
          <w:sz w:val="17"/>
        </w:rPr>
        <w:t>SYSTEMIC RISK</w:t>
      </w:r>
    </w:p>
    <w:p w14:paraId="737F13B6" w14:textId="77777777" w:rsidR="00726C1B" w:rsidRPr="00726C1B" w:rsidRDefault="00726C1B" w:rsidP="00726C1B">
      <w:r w:rsidRPr="00726C1B">
        <w:t>to</w:t>
      </w:r>
    </w:p>
    <w:p w14:paraId="6D24351C" w14:textId="77777777" w:rsidR="00726C1B" w:rsidRPr="00726C1B" w:rsidRDefault="00726C1B" w:rsidP="00726C1B">
      <w:pPr>
        <w:spacing w:line="184" w:lineRule="exact"/>
      </w:pPr>
      <w:r w:rsidRPr="00726C1B">
        <w:rPr>
          <w:b/>
          <w:bCs/>
          <w:sz w:val="17"/>
        </w:rPr>
        <w:t>NATIONAL RESILIENCE</w:t>
      </w:r>
    </w:p>
    <w:p w14:paraId="211672A1" w14:textId="77777777" w:rsidR="00726C1B" w:rsidRPr="00726C1B" w:rsidRDefault="00726C1B" w:rsidP="00726C1B">
      <w:r w:rsidRPr="00726C1B">
        <w:t>to</w:t>
      </w:r>
    </w:p>
    <w:p w14:paraId="75383CE9" w14:textId="77777777" w:rsidR="00726C1B" w:rsidRPr="00726C1B" w:rsidRDefault="00726C1B" w:rsidP="00726C1B">
      <w:pPr>
        <w:spacing w:line="184" w:lineRule="exact"/>
        <w:rPr>
          <w:b/>
          <w:bCs/>
        </w:rPr>
      </w:pPr>
      <w:r w:rsidRPr="00726C1B">
        <w:rPr>
          <w:b/>
          <w:bCs/>
          <w:sz w:val="17"/>
        </w:rPr>
        <w:lastRenderedPageBreak/>
        <w:t>NATIONAL SECURITY.</w:t>
      </w:r>
    </w:p>
    <w:p w14:paraId="6B2BC456" w14:textId="77777777" w:rsidR="00726C1B" w:rsidRPr="00726C1B" w:rsidRDefault="00726C1B" w:rsidP="00726C1B">
      <w:pPr>
        <w:spacing w:line="184" w:lineRule="exact"/>
        <w:rPr>
          <w:b/>
          <w:bCs/>
        </w:rPr>
      </w:pPr>
      <w:r w:rsidRPr="00726C1B">
        <w:rPr>
          <w:b/>
          <w:bCs/>
          <w:sz w:val="17"/>
        </w:rPr>
        <w:t>THE CENTRAL PROPOSITION</w:t>
      </w:r>
    </w:p>
    <w:p w14:paraId="09180697" w14:textId="77777777" w:rsidR="00726C1B" w:rsidRPr="00726C1B" w:rsidRDefault="00726C1B" w:rsidP="00726C1B">
      <w:r w:rsidRPr="00726C1B">
        <w:t>The central proposition of this work is:</w:t>
      </w:r>
    </w:p>
    <w:p w14:paraId="79C17F55" w14:textId="77777777" w:rsidR="00726C1B" w:rsidRPr="00726C1B" w:rsidRDefault="00726C1B" w:rsidP="00726C1B">
      <w:r w:rsidRPr="00726C1B">
        <w:rPr>
          <w:b/>
          <w:bCs/>
        </w:rPr>
        <w:t>RACE FORMS PART OF AN INTERCONNECTED SYSTEM OF LEGALLY RECOGNISED INTERESTS, RIGHTS, OBLIGATIONS AND INSTITUTIONAL RISKS WITHIN THE STATE. CONSEQUENTLY, RACIAL MATTERS AND RACIAL IDENTITY WILL HAVE DIRECT AND/OR INDIRECT RELATIONSHIPS WITH SYSTEMS WHOSE INTEGRITY CONTRIBUTES TO NATIONAL SECURITY.</w:t>
      </w:r>
    </w:p>
    <w:p w14:paraId="0F3ECDBA" w14:textId="77777777" w:rsidR="00726C1B" w:rsidRPr="00726C1B" w:rsidRDefault="00726C1B" w:rsidP="00726C1B">
      <w:r w:rsidRPr="00726C1B">
        <w:t>From this proposition the book develops the doctrine:</w:t>
      </w:r>
    </w:p>
    <w:p w14:paraId="77671722" w14:textId="77777777" w:rsidR="00726C1B" w:rsidRPr="00726C1B" w:rsidRDefault="00726C1B" w:rsidP="00726C1B">
      <w:pPr>
        <w:spacing w:line="184" w:lineRule="exact"/>
        <w:rPr>
          <w:b/>
          <w:bCs/>
        </w:rPr>
      </w:pPr>
      <w:r w:rsidRPr="00726C1B">
        <w:rPr>
          <w:b/>
          <w:bCs/>
          <w:sz w:val="17"/>
        </w:rPr>
        <w:t>THE STATE PROTECTS RACE.</w:t>
      </w:r>
    </w:p>
    <w:p w14:paraId="48EF66E4" w14:textId="77777777" w:rsidR="00726C1B" w:rsidRPr="00726C1B" w:rsidRDefault="00726C1B" w:rsidP="00726C1B">
      <w:pPr>
        <w:spacing w:before="50" w:after="10" w:line="240" w:lineRule="auto"/>
        <w:rPr>
          <w:b/>
          <w:bCs/>
        </w:rPr>
      </w:pPr>
      <w:r w:rsidRPr="00726C1B">
        <w:rPr>
          <w:b/>
          <w:bCs/>
          <w:sz w:val="19"/>
        </w:rPr>
        <w:t>RACIAL SECURITY PROTECTS RACIAL IDENTITY.</w:t>
      </w:r>
    </w:p>
    <w:p w14:paraId="234B1644" w14:textId="77777777" w:rsidR="00726C1B" w:rsidRPr="00726C1B" w:rsidRDefault="00726C1B" w:rsidP="00726C1B">
      <w:pPr>
        <w:spacing w:before="50" w:after="10" w:line="240" w:lineRule="auto"/>
        <w:rPr>
          <w:b/>
          <w:bCs/>
        </w:rPr>
      </w:pPr>
      <w:r w:rsidRPr="00726C1B">
        <w:rPr>
          <w:b/>
          <w:bCs/>
          <w:sz w:val="19"/>
        </w:rPr>
        <w:t>RACIAL SECURITY IS NATIONAL SECURITY.</w:t>
      </w:r>
    </w:p>
    <w:p w14:paraId="6A574EE3" w14:textId="77777777" w:rsidR="00726C1B" w:rsidRPr="00726C1B" w:rsidRDefault="00726C1B" w:rsidP="00726C1B">
      <w:pPr>
        <w:spacing w:line="184" w:lineRule="exact"/>
        <w:rPr>
          <w:b/>
          <w:bCs/>
        </w:rPr>
      </w:pPr>
      <w:r w:rsidRPr="00726C1B">
        <w:rPr>
          <w:b/>
          <w:bCs/>
          <w:sz w:val="17"/>
        </w:rPr>
        <w:t>THE RACIAL SECURITY METHOD</w:t>
      </w:r>
    </w:p>
    <w:p w14:paraId="327A3AAD" w14:textId="77777777" w:rsidR="00726C1B" w:rsidRPr="00726C1B" w:rsidRDefault="00726C1B" w:rsidP="00726C1B">
      <w:r w:rsidRPr="00726C1B">
        <w:t>The methodological sequence developed in this book is:</w:t>
      </w:r>
    </w:p>
    <w:p w14:paraId="1629BB05" w14:textId="77777777" w:rsidR="00726C1B" w:rsidRPr="00726C1B" w:rsidRDefault="00726C1B" w:rsidP="00726C1B">
      <w:pPr>
        <w:spacing w:line="184" w:lineRule="exact"/>
      </w:pPr>
      <w:r w:rsidRPr="00726C1B">
        <w:rPr>
          <w:b/>
          <w:bCs/>
          <w:sz w:val="17"/>
        </w:rPr>
        <w:t>DEFINE</w:t>
      </w:r>
    </w:p>
    <w:p w14:paraId="59F85CD2" w14:textId="77777777" w:rsidR="00726C1B" w:rsidRPr="00726C1B" w:rsidRDefault="00726C1B" w:rsidP="00726C1B">
      <w:pPr>
        <w:spacing w:line="184" w:lineRule="exact"/>
      </w:pPr>
      <w:r w:rsidRPr="00726C1B">
        <w:rPr>
          <w:sz w:val="17"/>
        </w:rPr>
        <w:t>↓</w:t>
      </w:r>
    </w:p>
    <w:p w14:paraId="280DD25C" w14:textId="77777777" w:rsidR="00726C1B" w:rsidRPr="00726C1B" w:rsidRDefault="00726C1B" w:rsidP="00726C1B">
      <w:pPr>
        <w:spacing w:line="184" w:lineRule="exact"/>
      </w:pPr>
      <w:r w:rsidRPr="00726C1B">
        <w:rPr>
          <w:b/>
          <w:bCs/>
          <w:sz w:val="17"/>
        </w:rPr>
        <w:t>IDENTIFY</w:t>
      </w:r>
    </w:p>
    <w:p w14:paraId="354BE6BE" w14:textId="77777777" w:rsidR="00726C1B" w:rsidRPr="00726C1B" w:rsidRDefault="00726C1B" w:rsidP="00726C1B">
      <w:pPr>
        <w:spacing w:line="184" w:lineRule="exact"/>
      </w:pPr>
      <w:r w:rsidRPr="00726C1B">
        <w:rPr>
          <w:sz w:val="17"/>
        </w:rPr>
        <w:t>↓</w:t>
      </w:r>
    </w:p>
    <w:p w14:paraId="3BDFE043" w14:textId="77777777" w:rsidR="00726C1B" w:rsidRPr="00726C1B" w:rsidRDefault="00726C1B" w:rsidP="00726C1B">
      <w:pPr>
        <w:spacing w:line="184" w:lineRule="exact"/>
      </w:pPr>
      <w:r w:rsidRPr="00726C1B">
        <w:rPr>
          <w:b/>
          <w:bCs/>
          <w:sz w:val="17"/>
        </w:rPr>
        <w:t>PRESERVE</w:t>
      </w:r>
    </w:p>
    <w:p w14:paraId="16AB50FF" w14:textId="77777777" w:rsidR="00726C1B" w:rsidRPr="00726C1B" w:rsidRDefault="00726C1B" w:rsidP="00726C1B">
      <w:pPr>
        <w:spacing w:line="184" w:lineRule="exact"/>
      </w:pPr>
      <w:r w:rsidRPr="00726C1B">
        <w:rPr>
          <w:sz w:val="17"/>
        </w:rPr>
        <w:t>↓</w:t>
      </w:r>
    </w:p>
    <w:p w14:paraId="454EF445" w14:textId="77777777" w:rsidR="00726C1B" w:rsidRPr="00726C1B" w:rsidRDefault="00726C1B" w:rsidP="00726C1B">
      <w:pPr>
        <w:spacing w:line="184" w:lineRule="exact"/>
      </w:pPr>
      <w:r w:rsidRPr="00726C1B">
        <w:rPr>
          <w:b/>
          <w:bCs/>
          <w:sz w:val="17"/>
        </w:rPr>
        <w:t>VERIFY</w:t>
      </w:r>
    </w:p>
    <w:p w14:paraId="00FDC64C" w14:textId="77777777" w:rsidR="00726C1B" w:rsidRPr="00726C1B" w:rsidRDefault="00726C1B" w:rsidP="00726C1B">
      <w:pPr>
        <w:spacing w:line="184" w:lineRule="exact"/>
      </w:pPr>
      <w:r w:rsidRPr="00726C1B">
        <w:rPr>
          <w:sz w:val="17"/>
        </w:rPr>
        <w:t>↓</w:t>
      </w:r>
    </w:p>
    <w:p w14:paraId="22AD132C" w14:textId="77777777" w:rsidR="00726C1B" w:rsidRPr="00726C1B" w:rsidRDefault="00726C1B" w:rsidP="00726C1B">
      <w:pPr>
        <w:spacing w:line="184" w:lineRule="exact"/>
      </w:pPr>
      <w:r w:rsidRPr="00726C1B">
        <w:rPr>
          <w:b/>
          <w:bCs/>
          <w:sz w:val="17"/>
        </w:rPr>
        <w:t>ASSESS</w:t>
      </w:r>
    </w:p>
    <w:p w14:paraId="64C5565A" w14:textId="77777777" w:rsidR="00726C1B" w:rsidRPr="00726C1B" w:rsidRDefault="00726C1B" w:rsidP="00726C1B">
      <w:pPr>
        <w:spacing w:line="184" w:lineRule="exact"/>
      </w:pPr>
      <w:r w:rsidRPr="00726C1B">
        <w:rPr>
          <w:sz w:val="17"/>
        </w:rPr>
        <w:t>↓</w:t>
      </w:r>
    </w:p>
    <w:p w14:paraId="018E9819" w14:textId="77777777" w:rsidR="00726C1B" w:rsidRPr="00726C1B" w:rsidRDefault="00726C1B" w:rsidP="00726C1B">
      <w:pPr>
        <w:spacing w:line="184" w:lineRule="exact"/>
      </w:pPr>
      <w:r w:rsidRPr="00726C1B">
        <w:rPr>
          <w:b/>
          <w:bCs/>
          <w:sz w:val="17"/>
        </w:rPr>
        <w:t>TEST</w:t>
      </w:r>
    </w:p>
    <w:p w14:paraId="566DA756" w14:textId="77777777" w:rsidR="00726C1B" w:rsidRPr="00726C1B" w:rsidRDefault="00726C1B" w:rsidP="00726C1B">
      <w:pPr>
        <w:spacing w:line="184" w:lineRule="exact"/>
      </w:pPr>
      <w:r w:rsidRPr="00726C1B">
        <w:rPr>
          <w:sz w:val="17"/>
        </w:rPr>
        <w:t>↓</w:t>
      </w:r>
    </w:p>
    <w:p w14:paraId="47B9672F" w14:textId="77777777" w:rsidR="00726C1B" w:rsidRPr="00726C1B" w:rsidRDefault="00726C1B" w:rsidP="00726C1B">
      <w:pPr>
        <w:spacing w:line="184" w:lineRule="exact"/>
      </w:pPr>
      <w:r w:rsidRPr="00726C1B">
        <w:rPr>
          <w:b/>
          <w:bCs/>
          <w:sz w:val="17"/>
        </w:rPr>
        <w:t>CONTROL</w:t>
      </w:r>
    </w:p>
    <w:p w14:paraId="2EB84C51" w14:textId="77777777" w:rsidR="00726C1B" w:rsidRPr="00726C1B" w:rsidRDefault="00726C1B" w:rsidP="00726C1B">
      <w:pPr>
        <w:spacing w:line="184" w:lineRule="exact"/>
      </w:pPr>
      <w:r w:rsidRPr="00726C1B">
        <w:rPr>
          <w:sz w:val="17"/>
        </w:rPr>
        <w:t>↓</w:t>
      </w:r>
    </w:p>
    <w:p w14:paraId="6F549BE2" w14:textId="77777777" w:rsidR="00726C1B" w:rsidRPr="00726C1B" w:rsidRDefault="00726C1B" w:rsidP="00726C1B">
      <w:pPr>
        <w:spacing w:line="184" w:lineRule="exact"/>
      </w:pPr>
      <w:r w:rsidRPr="00726C1B">
        <w:rPr>
          <w:b/>
          <w:bCs/>
          <w:sz w:val="17"/>
        </w:rPr>
        <w:t>MONITOR</w:t>
      </w:r>
    </w:p>
    <w:p w14:paraId="1BED32DA" w14:textId="77777777" w:rsidR="00726C1B" w:rsidRPr="00726C1B" w:rsidRDefault="00726C1B" w:rsidP="00726C1B">
      <w:pPr>
        <w:spacing w:line="184" w:lineRule="exact"/>
      </w:pPr>
      <w:r w:rsidRPr="00726C1B">
        <w:rPr>
          <w:sz w:val="17"/>
        </w:rPr>
        <w:t>↓</w:t>
      </w:r>
    </w:p>
    <w:p w14:paraId="75C49182" w14:textId="77777777" w:rsidR="00726C1B" w:rsidRPr="00726C1B" w:rsidRDefault="00726C1B" w:rsidP="00726C1B">
      <w:pPr>
        <w:spacing w:line="184" w:lineRule="exact"/>
      </w:pPr>
      <w:r w:rsidRPr="00726C1B">
        <w:rPr>
          <w:b/>
          <w:bCs/>
          <w:sz w:val="17"/>
        </w:rPr>
        <w:t>AUDIT</w:t>
      </w:r>
    </w:p>
    <w:p w14:paraId="110F30E6" w14:textId="77777777" w:rsidR="00726C1B" w:rsidRPr="00726C1B" w:rsidRDefault="00726C1B" w:rsidP="00726C1B">
      <w:pPr>
        <w:spacing w:line="184" w:lineRule="exact"/>
      </w:pPr>
      <w:r w:rsidRPr="00726C1B">
        <w:rPr>
          <w:sz w:val="17"/>
        </w:rPr>
        <w:t>↓</w:t>
      </w:r>
    </w:p>
    <w:p w14:paraId="0ED3A706" w14:textId="77777777" w:rsidR="00726C1B" w:rsidRPr="00726C1B" w:rsidRDefault="00726C1B" w:rsidP="00726C1B">
      <w:pPr>
        <w:spacing w:line="184" w:lineRule="exact"/>
      </w:pPr>
      <w:r w:rsidRPr="00726C1B">
        <w:rPr>
          <w:b/>
          <w:bCs/>
          <w:sz w:val="17"/>
        </w:rPr>
        <w:t>CORRECT</w:t>
      </w:r>
    </w:p>
    <w:p w14:paraId="68BB3EE2" w14:textId="77777777" w:rsidR="00726C1B" w:rsidRPr="00726C1B" w:rsidRDefault="00726C1B" w:rsidP="00726C1B">
      <w:pPr>
        <w:spacing w:line="184" w:lineRule="exact"/>
      </w:pPr>
      <w:r w:rsidRPr="00726C1B">
        <w:rPr>
          <w:sz w:val="17"/>
        </w:rPr>
        <w:t>↓</w:t>
      </w:r>
    </w:p>
    <w:p w14:paraId="72685CA9" w14:textId="77777777" w:rsidR="00726C1B" w:rsidRPr="00726C1B" w:rsidRDefault="00726C1B" w:rsidP="00726C1B">
      <w:pPr>
        <w:spacing w:line="184" w:lineRule="exact"/>
      </w:pPr>
      <w:r w:rsidRPr="00726C1B">
        <w:rPr>
          <w:b/>
          <w:bCs/>
          <w:sz w:val="17"/>
        </w:rPr>
        <w:t>LEARN</w:t>
      </w:r>
    </w:p>
    <w:p w14:paraId="28B7A333" w14:textId="77777777" w:rsidR="00726C1B" w:rsidRPr="00726C1B" w:rsidRDefault="00726C1B" w:rsidP="00726C1B">
      <w:pPr>
        <w:spacing w:line="184" w:lineRule="exact"/>
      </w:pPr>
      <w:r w:rsidRPr="00726C1B">
        <w:rPr>
          <w:sz w:val="17"/>
        </w:rPr>
        <w:t>↓</w:t>
      </w:r>
    </w:p>
    <w:p w14:paraId="27FCB345" w14:textId="77777777" w:rsidR="00726C1B" w:rsidRPr="00726C1B" w:rsidRDefault="00726C1B" w:rsidP="00726C1B">
      <w:pPr>
        <w:spacing w:line="184" w:lineRule="exact"/>
      </w:pPr>
      <w:r w:rsidRPr="00726C1B">
        <w:rPr>
          <w:b/>
          <w:bCs/>
          <w:sz w:val="17"/>
        </w:rPr>
        <w:t>REASSESS</w:t>
      </w:r>
    </w:p>
    <w:p w14:paraId="24762C72" w14:textId="77777777" w:rsidR="00726C1B" w:rsidRPr="00726C1B" w:rsidRDefault="00726C1B" w:rsidP="00726C1B">
      <w:r w:rsidRPr="00726C1B">
        <w:t>The purpose is not to begin with a predetermined conclusion.</w:t>
      </w:r>
    </w:p>
    <w:p w14:paraId="6493C4BD" w14:textId="77777777" w:rsidR="00726C1B" w:rsidRPr="00726C1B" w:rsidRDefault="00726C1B" w:rsidP="00726C1B">
      <w:r w:rsidRPr="00726C1B">
        <w:t>The purpose is to identify what the evidence establishes.</w:t>
      </w:r>
    </w:p>
    <w:p w14:paraId="63C5A41B" w14:textId="77777777" w:rsidR="00726C1B" w:rsidRPr="00726C1B" w:rsidRDefault="00726C1B" w:rsidP="00726C1B">
      <w:pPr>
        <w:spacing w:line="184" w:lineRule="exact"/>
        <w:rPr>
          <w:b/>
          <w:bCs/>
        </w:rPr>
      </w:pPr>
      <w:r w:rsidRPr="00726C1B">
        <w:rPr>
          <w:b/>
          <w:bCs/>
          <w:sz w:val="17"/>
        </w:rPr>
        <w:t>THE PRINCIPLE OF PREVENTION</w:t>
      </w:r>
    </w:p>
    <w:p w14:paraId="303593A6" w14:textId="77777777" w:rsidR="00726C1B" w:rsidRPr="00726C1B" w:rsidRDefault="00726C1B" w:rsidP="00726C1B">
      <w:r w:rsidRPr="00726C1B">
        <w:t>Racial Security is not intended merely to respond after harm.</w:t>
      </w:r>
    </w:p>
    <w:p w14:paraId="126E1A1B" w14:textId="77777777" w:rsidR="00726C1B" w:rsidRPr="00726C1B" w:rsidRDefault="00726C1B" w:rsidP="00726C1B">
      <w:r w:rsidRPr="00726C1B">
        <w:t>The doctrine asks institutions to identify risk before failure where reasonably possible.</w:t>
      </w:r>
    </w:p>
    <w:p w14:paraId="24EC2646" w14:textId="77777777" w:rsidR="00726C1B" w:rsidRPr="00726C1B" w:rsidRDefault="00726C1B" w:rsidP="00726C1B">
      <w:r w:rsidRPr="00726C1B">
        <w:t>The preventative questions are:</w:t>
      </w:r>
    </w:p>
    <w:p w14:paraId="12850235" w14:textId="77777777" w:rsidR="00726C1B" w:rsidRPr="00726C1B" w:rsidRDefault="00726C1B" w:rsidP="00726C1B">
      <w:pPr>
        <w:spacing w:line="184" w:lineRule="exact"/>
      </w:pPr>
      <w:r w:rsidRPr="00726C1B">
        <w:rPr>
          <w:b/>
          <w:bCs/>
          <w:sz w:val="17"/>
        </w:rPr>
        <w:t>WHAT RACIAL RISK EXISTS?</w:t>
      </w:r>
    </w:p>
    <w:p w14:paraId="13B25644" w14:textId="77777777" w:rsidR="00726C1B" w:rsidRPr="00726C1B" w:rsidRDefault="00726C1B" w:rsidP="00726C1B">
      <w:pPr>
        <w:spacing w:before="50" w:after="10" w:line="240" w:lineRule="auto"/>
      </w:pPr>
      <w:r w:rsidRPr="00726C1B">
        <w:rPr>
          <w:b/>
          <w:bCs/>
          <w:sz w:val="19"/>
        </w:rPr>
        <w:t>WHAT SAFEGUARD EXISTS AGAINST IT?</w:t>
      </w:r>
    </w:p>
    <w:p w14:paraId="3BA42C38" w14:textId="77777777" w:rsidR="00726C1B" w:rsidRPr="00726C1B" w:rsidRDefault="00726C1B" w:rsidP="00726C1B">
      <w:pPr>
        <w:spacing w:line="184" w:lineRule="exact"/>
      </w:pPr>
      <w:r w:rsidRPr="00726C1B">
        <w:rPr>
          <w:b/>
          <w:bCs/>
          <w:sz w:val="17"/>
        </w:rPr>
        <w:t>WHO OWNS THAT SAFEGUARD?</w:t>
      </w:r>
    </w:p>
    <w:p w14:paraId="24413F0E" w14:textId="77777777" w:rsidR="00726C1B" w:rsidRPr="00726C1B" w:rsidRDefault="00726C1B" w:rsidP="00726C1B">
      <w:pPr>
        <w:spacing w:line="184" w:lineRule="exact"/>
      </w:pPr>
      <w:r w:rsidRPr="00726C1B">
        <w:rPr>
          <w:b/>
          <w:bCs/>
          <w:sz w:val="17"/>
        </w:rPr>
        <w:t>HOW DOES IT OPERATE?</w:t>
      </w:r>
    </w:p>
    <w:p w14:paraId="761CC656" w14:textId="77777777" w:rsidR="00726C1B" w:rsidRPr="00726C1B" w:rsidRDefault="00726C1B" w:rsidP="00726C1B">
      <w:pPr>
        <w:spacing w:line="184" w:lineRule="exact"/>
      </w:pPr>
      <w:r w:rsidRPr="00726C1B">
        <w:rPr>
          <w:b/>
          <w:bCs/>
          <w:sz w:val="17"/>
        </w:rPr>
        <w:t>HOW IS IT TESTED?</w:t>
      </w:r>
    </w:p>
    <w:p w14:paraId="48F1D1AB" w14:textId="77777777" w:rsidR="00726C1B" w:rsidRPr="00726C1B" w:rsidRDefault="00726C1B" w:rsidP="00726C1B">
      <w:pPr>
        <w:spacing w:before="50" w:after="10" w:line="240" w:lineRule="auto"/>
      </w:pPr>
      <w:r w:rsidRPr="00726C1B">
        <w:rPr>
          <w:b/>
          <w:bCs/>
          <w:sz w:val="19"/>
        </w:rPr>
        <w:t>WHAT EVIDENCE SHOWS THAT IT WORKS?</w:t>
      </w:r>
    </w:p>
    <w:p w14:paraId="000573DA" w14:textId="77777777" w:rsidR="00726C1B" w:rsidRPr="00726C1B" w:rsidRDefault="00726C1B" w:rsidP="00726C1B">
      <w:pPr>
        <w:spacing w:line="184" w:lineRule="exact"/>
      </w:pPr>
      <w:r w:rsidRPr="00726C1B">
        <w:rPr>
          <w:b/>
          <w:bCs/>
          <w:sz w:val="17"/>
        </w:rPr>
        <w:t>WHAT HAPPENS WHEN IT FAILS?</w:t>
      </w:r>
    </w:p>
    <w:p w14:paraId="6C3A26CB" w14:textId="77777777" w:rsidR="00726C1B" w:rsidRPr="00726C1B" w:rsidRDefault="00726C1B" w:rsidP="00726C1B">
      <w:r w:rsidRPr="00726C1B">
        <w:t>This leads to a central principle:</w:t>
      </w:r>
    </w:p>
    <w:p w14:paraId="0DEF2739" w14:textId="77777777" w:rsidR="00726C1B" w:rsidRPr="00726C1B" w:rsidRDefault="00726C1B" w:rsidP="00726C1B">
      <w:pPr>
        <w:spacing w:before="50" w:after="10" w:line="240" w:lineRule="auto"/>
        <w:rPr>
          <w:b/>
          <w:bCs/>
        </w:rPr>
      </w:pPr>
      <w:r w:rsidRPr="00726C1B">
        <w:rPr>
          <w:b/>
          <w:bCs/>
          <w:sz w:val="19"/>
        </w:rPr>
        <w:t>RACIAL SECURITY INTERVENTION IS PREVENTATIVE SECURITY.</w:t>
      </w:r>
    </w:p>
    <w:p w14:paraId="310ED314" w14:textId="77777777" w:rsidR="00726C1B" w:rsidRPr="00726C1B" w:rsidRDefault="00726C1B" w:rsidP="00726C1B">
      <w:pPr>
        <w:spacing w:before="50" w:after="10" w:line="240" w:lineRule="auto"/>
        <w:rPr>
          <w:b/>
          <w:bCs/>
        </w:rPr>
      </w:pPr>
      <w:r w:rsidRPr="00726C1B">
        <w:rPr>
          <w:b/>
          <w:bCs/>
          <w:sz w:val="19"/>
        </w:rPr>
        <w:t>THE PRINCIPLE OF PARTICIPATION</w:t>
      </w:r>
    </w:p>
    <w:p w14:paraId="20C4686E" w14:textId="77777777" w:rsidR="00726C1B" w:rsidRPr="00726C1B" w:rsidRDefault="00726C1B" w:rsidP="00726C1B">
      <w:r w:rsidRPr="00726C1B">
        <w:t>Racial communities should not exist merely as subjects of external classification.</w:t>
      </w:r>
    </w:p>
    <w:p w14:paraId="29E70659" w14:textId="77777777" w:rsidR="00726C1B" w:rsidRPr="00726C1B" w:rsidRDefault="00726C1B" w:rsidP="00726C1B">
      <w:r w:rsidRPr="00726C1B">
        <w:t>The doctrine therefore establishes:</w:t>
      </w:r>
    </w:p>
    <w:p w14:paraId="1EEB5BA0" w14:textId="77777777" w:rsidR="00726C1B" w:rsidRPr="00726C1B" w:rsidRDefault="00726C1B" w:rsidP="00726C1B">
      <w:pPr>
        <w:spacing w:before="50" w:after="10" w:line="240" w:lineRule="auto"/>
        <w:rPr>
          <w:b/>
          <w:bCs/>
        </w:rPr>
      </w:pPr>
      <w:r w:rsidRPr="00726C1B">
        <w:rPr>
          <w:b/>
          <w:bCs/>
          <w:sz w:val="19"/>
        </w:rPr>
        <w:t>PEOPLE PARTICIPATE IN DEFINING THE SECURITY OF THEIR OWN RACIAL IDENTITY.</w:t>
      </w:r>
    </w:p>
    <w:p w14:paraId="4626D40E" w14:textId="77777777" w:rsidR="00726C1B" w:rsidRPr="00726C1B" w:rsidRDefault="00726C1B" w:rsidP="00726C1B">
      <w:r w:rsidRPr="00726C1B">
        <w:t>Participation may eventually operate through:</w:t>
      </w:r>
    </w:p>
    <w:p w14:paraId="5AA1E923" w14:textId="77777777" w:rsidR="00726C1B" w:rsidRPr="00726C1B" w:rsidRDefault="00726C1B" w:rsidP="00726C1B">
      <w:r w:rsidRPr="00726C1B">
        <w:t>membership;</w:t>
      </w:r>
    </w:p>
    <w:p w14:paraId="1079CB92" w14:textId="77777777" w:rsidR="00726C1B" w:rsidRPr="00726C1B" w:rsidRDefault="00726C1B" w:rsidP="00726C1B">
      <w:r w:rsidRPr="00726C1B">
        <w:t>racial-identity divisions;</w:t>
      </w:r>
    </w:p>
    <w:p w14:paraId="2B834A13" w14:textId="77777777" w:rsidR="00726C1B" w:rsidRPr="00726C1B" w:rsidRDefault="00726C1B" w:rsidP="00726C1B">
      <w:r w:rsidRPr="00726C1B">
        <w:t>working groups;</w:t>
      </w:r>
    </w:p>
    <w:p w14:paraId="66BD90EB" w14:textId="77777777" w:rsidR="00726C1B" w:rsidRPr="00726C1B" w:rsidRDefault="00726C1B" w:rsidP="00726C1B">
      <w:r w:rsidRPr="00726C1B">
        <w:t>research;</w:t>
      </w:r>
    </w:p>
    <w:p w14:paraId="116D754B" w14:textId="77777777" w:rsidR="00726C1B" w:rsidRPr="00726C1B" w:rsidRDefault="00726C1B" w:rsidP="00726C1B">
      <w:r w:rsidRPr="00726C1B">
        <w:t>risk reporting;</w:t>
      </w:r>
    </w:p>
    <w:p w14:paraId="2F3983A2" w14:textId="77777777" w:rsidR="00726C1B" w:rsidRPr="00726C1B" w:rsidRDefault="00726C1B" w:rsidP="00726C1B">
      <w:r w:rsidRPr="00726C1B">
        <w:t>cultural-security programmes;</w:t>
      </w:r>
    </w:p>
    <w:p w14:paraId="4C7B98F8" w14:textId="77777777" w:rsidR="00726C1B" w:rsidRPr="00726C1B" w:rsidRDefault="00726C1B" w:rsidP="00726C1B">
      <w:r w:rsidRPr="00726C1B">
        <w:t>representative governance;</w:t>
      </w:r>
    </w:p>
    <w:p w14:paraId="3CA847FF" w14:textId="77777777" w:rsidR="00726C1B" w:rsidRPr="00726C1B" w:rsidRDefault="00726C1B" w:rsidP="00726C1B">
      <w:r w:rsidRPr="00726C1B">
        <w:t>and</w:t>
      </w:r>
    </w:p>
    <w:p w14:paraId="1EDEDCAD" w14:textId="77777777" w:rsidR="00726C1B" w:rsidRPr="00726C1B" w:rsidRDefault="00726C1B" w:rsidP="00726C1B">
      <w:r w:rsidRPr="00726C1B">
        <w:t>the proposed Racial Security Council.</w:t>
      </w:r>
    </w:p>
    <w:p w14:paraId="21448FEA" w14:textId="77777777" w:rsidR="00726C1B" w:rsidRPr="00726C1B" w:rsidRDefault="00726C1B" w:rsidP="00726C1B">
      <w:pPr>
        <w:spacing w:before="50" w:after="10" w:line="240" w:lineRule="auto"/>
        <w:rPr>
          <w:b/>
          <w:bCs/>
        </w:rPr>
      </w:pPr>
      <w:r w:rsidRPr="00726C1B">
        <w:rPr>
          <w:b/>
          <w:bCs/>
          <w:sz w:val="19"/>
        </w:rPr>
        <w:t>THE PRINCIPLE OF ACCOUNTABILITY</w:t>
      </w:r>
    </w:p>
    <w:p w14:paraId="5E51D83A" w14:textId="77777777" w:rsidR="00726C1B" w:rsidRPr="00726C1B" w:rsidRDefault="00726C1B" w:rsidP="00726C1B">
      <w:r w:rsidRPr="00726C1B">
        <w:t>A security institution creates risks of its own.</w:t>
      </w:r>
    </w:p>
    <w:p w14:paraId="04E10935" w14:textId="77777777" w:rsidR="00726C1B" w:rsidRPr="00726C1B" w:rsidRDefault="00726C1B" w:rsidP="00726C1B">
      <w:r w:rsidRPr="00726C1B">
        <w:t>Racial Security must therefore apply security discipline to itself.</w:t>
      </w:r>
    </w:p>
    <w:p w14:paraId="482AEB74" w14:textId="77777777" w:rsidR="00726C1B" w:rsidRPr="00726C1B" w:rsidRDefault="00726C1B" w:rsidP="00726C1B">
      <w:r w:rsidRPr="00726C1B">
        <w:t>Its authority should be:</w:t>
      </w:r>
    </w:p>
    <w:p w14:paraId="319799A2" w14:textId="77777777" w:rsidR="00726C1B" w:rsidRPr="00726C1B" w:rsidRDefault="00726C1B" w:rsidP="00726C1B">
      <w:r w:rsidRPr="00726C1B">
        <w:t>defined;</w:t>
      </w:r>
    </w:p>
    <w:p w14:paraId="1FEDA330" w14:textId="77777777" w:rsidR="00726C1B" w:rsidRPr="00726C1B" w:rsidRDefault="00726C1B" w:rsidP="00726C1B">
      <w:r w:rsidRPr="00726C1B">
        <w:t>limited;</w:t>
      </w:r>
    </w:p>
    <w:p w14:paraId="7A9A18EA" w14:textId="77777777" w:rsidR="00726C1B" w:rsidRPr="00726C1B" w:rsidRDefault="00726C1B" w:rsidP="00726C1B">
      <w:r w:rsidRPr="00726C1B">
        <w:t>recorded;</w:t>
      </w:r>
    </w:p>
    <w:p w14:paraId="04BAB6DB" w14:textId="77777777" w:rsidR="00726C1B" w:rsidRPr="00726C1B" w:rsidRDefault="00726C1B" w:rsidP="00726C1B">
      <w:r w:rsidRPr="00726C1B">
        <w:t>challengeable;</w:t>
      </w:r>
    </w:p>
    <w:p w14:paraId="0A05AE21" w14:textId="77777777" w:rsidR="00726C1B" w:rsidRPr="00726C1B" w:rsidRDefault="00726C1B" w:rsidP="00726C1B">
      <w:r w:rsidRPr="00726C1B">
        <w:t>and</w:t>
      </w:r>
    </w:p>
    <w:p w14:paraId="16F5CECE" w14:textId="77777777" w:rsidR="00726C1B" w:rsidRPr="00726C1B" w:rsidRDefault="00726C1B" w:rsidP="00726C1B">
      <w:r w:rsidRPr="00726C1B">
        <w:t>audited.</w:t>
      </w:r>
    </w:p>
    <w:p w14:paraId="6F0B6BC1" w14:textId="77777777" w:rsidR="00726C1B" w:rsidRPr="00726C1B" w:rsidRDefault="00726C1B" w:rsidP="00726C1B">
      <w:r w:rsidRPr="00726C1B">
        <w:lastRenderedPageBreak/>
        <w:t>Accordingly:</w:t>
      </w:r>
    </w:p>
    <w:p w14:paraId="2431D0CA" w14:textId="77777777" w:rsidR="00726C1B" w:rsidRPr="00726C1B" w:rsidRDefault="00726C1B" w:rsidP="00726C1B">
      <w:pPr>
        <w:spacing w:before="50" w:after="10" w:line="240" w:lineRule="auto"/>
        <w:rPr>
          <w:b/>
          <w:bCs/>
        </w:rPr>
      </w:pPr>
      <w:r w:rsidRPr="00726C1B">
        <w:rPr>
          <w:b/>
          <w:bCs/>
          <w:sz w:val="19"/>
        </w:rPr>
        <w:t>THE STANDARDS APPLIED OUTWARD MUST ALSO APPLY INWARD.</w:t>
      </w:r>
    </w:p>
    <w:p w14:paraId="26238AA9" w14:textId="77777777" w:rsidR="00726C1B" w:rsidRPr="00726C1B" w:rsidRDefault="00726C1B" w:rsidP="00726C1B">
      <w:r w:rsidRPr="00726C1B">
        <w:t>And:</w:t>
      </w:r>
    </w:p>
    <w:p w14:paraId="3C8B2E7E" w14:textId="77777777" w:rsidR="00726C1B" w:rsidRPr="00726C1B" w:rsidRDefault="00726C1B" w:rsidP="00726C1B">
      <w:pPr>
        <w:spacing w:before="50" w:after="10" w:line="240" w:lineRule="auto"/>
        <w:rPr>
          <w:b/>
          <w:bCs/>
        </w:rPr>
      </w:pPr>
      <w:r w:rsidRPr="00726C1B">
        <w:rPr>
          <w:b/>
          <w:bCs/>
          <w:sz w:val="19"/>
        </w:rPr>
        <w:t>THE SECURITY INSTITUTION MUST ITSELF BE SECURE.</w:t>
      </w:r>
    </w:p>
    <w:p w14:paraId="44464CC3" w14:textId="77777777" w:rsidR="00726C1B" w:rsidRPr="00726C1B" w:rsidRDefault="00726C1B" w:rsidP="00726C1B">
      <w:pPr>
        <w:spacing w:before="50" w:after="10" w:line="240" w:lineRule="auto"/>
        <w:rPr>
          <w:b/>
          <w:bCs/>
        </w:rPr>
      </w:pPr>
      <w:r w:rsidRPr="00726C1B">
        <w:rPr>
          <w:b/>
          <w:bCs/>
          <w:sz w:val="19"/>
        </w:rPr>
        <w:t>THE PRINCIPLE OF INTELLECTUAL CHALLENGE</w:t>
      </w:r>
    </w:p>
    <w:p w14:paraId="57FBBF29" w14:textId="77777777" w:rsidR="00726C1B" w:rsidRPr="00726C1B" w:rsidRDefault="00726C1B" w:rsidP="00726C1B">
      <w:r w:rsidRPr="00726C1B">
        <w:t>The Racial Security doctrine is intended to be challenged.</w:t>
      </w:r>
    </w:p>
    <w:p w14:paraId="6FE17E6E" w14:textId="77777777" w:rsidR="00726C1B" w:rsidRPr="00726C1B" w:rsidRDefault="00726C1B" w:rsidP="00726C1B">
      <w:r w:rsidRPr="00726C1B">
        <w:t>A serious challenge should identify:</w:t>
      </w:r>
    </w:p>
    <w:p w14:paraId="38BC2970" w14:textId="77777777" w:rsidR="00726C1B" w:rsidRPr="00726C1B" w:rsidRDefault="00726C1B" w:rsidP="00726C1B">
      <w:r w:rsidRPr="00726C1B">
        <w:t>the proposition being challenged;</w:t>
      </w:r>
    </w:p>
    <w:p w14:paraId="258E81AF" w14:textId="77777777" w:rsidR="00726C1B" w:rsidRPr="00726C1B" w:rsidRDefault="00726C1B" w:rsidP="00726C1B">
      <w:r w:rsidRPr="00726C1B">
        <w:t>the definition disputed;</w:t>
      </w:r>
    </w:p>
    <w:p w14:paraId="6711E1CD" w14:textId="77777777" w:rsidR="00726C1B" w:rsidRPr="00726C1B" w:rsidRDefault="00726C1B" w:rsidP="00726C1B">
      <w:r w:rsidRPr="00726C1B">
        <w:t>the evidence disputed;</w:t>
      </w:r>
    </w:p>
    <w:p w14:paraId="34105D66" w14:textId="77777777" w:rsidR="00726C1B" w:rsidRPr="00726C1B" w:rsidRDefault="00726C1B" w:rsidP="00726C1B">
      <w:r w:rsidRPr="00726C1B">
        <w:t>the inference disputed;</w:t>
      </w:r>
    </w:p>
    <w:p w14:paraId="72DBE96B" w14:textId="77777777" w:rsidR="00726C1B" w:rsidRPr="00726C1B" w:rsidRDefault="00726C1B" w:rsidP="00726C1B">
      <w:r w:rsidRPr="00726C1B">
        <w:t>the methodological defect alleged;</w:t>
      </w:r>
    </w:p>
    <w:p w14:paraId="7996A621" w14:textId="77777777" w:rsidR="00726C1B" w:rsidRPr="00726C1B" w:rsidRDefault="00726C1B" w:rsidP="00726C1B">
      <w:r w:rsidRPr="00726C1B">
        <w:t>or</w:t>
      </w:r>
    </w:p>
    <w:p w14:paraId="23702E5C" w14:textId="77777777" w:rsidR="00726C1B" w:rsidRPr="00726C1B" w:rsidRDefault="00726C1B" w:rsidP="00726C1B">
      <w:r w:rsidRPr="00726C1B">
        <w:t>the alternative explanation proposed.</w:t>
      </w:r>
    </w:p>
    <w:p w14:paraId="21AF4854" w14:textId="77777777" w:rsidR="00726C1B" w:rsidRPr="00726C1B" w:rsidRDefault="00726C1B" w:rsidP="00726C1B">
      <w:r w:rsidRPr="00726C1B">
        <w:t>The appropriate response to disagreement is not protection of doctrine from criticism.</w:t>
      </w:r>
    </w:p>
    <w:p w14:paraId="5C768E3D" w14:textId="77777777" w:rsidR="00726C1B" w:rsidRPr="00726C1B" w:rsidRDefault="00726C1B" w:rsidP="00726C1B">
      <w:r w:rsidRPr="00726C1B">
        <w:t>It is examination.</w:t>
      </w:r>
    </w:p>
    <w:p w14:paraId="4B3B9E30" w14:textId="77777777" w:rsidR="00726C1B" w:rsidRPr="00726C1B" w:rsidRDefault="00726C1B" w:rsidP="00726C1B">
      <w:r w:rsidRPr="00726C1B">
        <w:t>Therefore:</w:t>
      </w:r>
    </w:p>
    <w:p w14:paraId="49308415" w14:textId="77777777" w:rsidR="00726C1B" w:rsidRPr="00726C1B" w:rsidRDefault="00726C1B" w:rsidP="00726C1B">
      <w:pPr>
        <w:spacing w:line="184" w:lineRule="exact"/>
        <w:rPr>
          <w:b/>
          <w:bCs/>
        </w:rPr>
      </w:pPr>
      <w:r w:rsidRPr="00726C1B">
        <w:rPr>
          <w:b/>
          <w:bCs/>
          <w:sz w:val="17"/>
        </w:rPr>
        <w:t>CHALLENGE THE DEFINITIONS.</w:t>
      </w:r>
    </w:p>
    <w:p w14:paraId="65480201" w14:textId="77777777" w:rsidR="00726C1B" w:rsidRPr="00726C1B" w:rsidRDefault="00726C1B" w:rsidP="00726C1B">
      <w:pPr>
        <w:spacing w:line="184" w:lineRule="exact"/>
        <w:rPr>
          <w:b/>
          <w:bCs/>
        </w:rPr>
      </w:pPr>
      <w:r w:rsidRPr="00726C1B">
        <w:rPr>
          <w:b/>
          <w:bCs/>
          <w:sz w:val="17"/>
        </w:rPr>
        <w:t>CHALLENGE THE EVIDENCE.</w:t>
      </w:r>
    </w:p>
    <w:p w14:paraId="1681BB2E" w14:textId="77777777" w:rsidR="00726C1B" w:rsidRPr="00726C1B" w:rsidRDefault="00726C1B" w:rsidP="00726C1B">
      <w:pPr>
        <w:spacing w:line="184" w:lineRule="exact"/>
        <w:rPr>
          <w:b/>
          <w:bCs/>
        </w:rPr>
      </w:pPr>
      <w:r w:rsidRPr="00726C1B">
        <w:rPr>
          <w:b/>
          <w:bCs/>
          <w:sz w:val="17"/>
        </w:rPr>
        <w:t>CHALLENGE THE INFERENCES.</w:t>
      </w:r>
    </w:p>
    <w:p w14:paraId="09F68CE3" w14:textId="77777777" w:rsidR="00726C1B" w:rsidRPr="00726C1B" w:rsidRDefault="00726C1B" w:rsidP="00726C1B">
      <w:pPr>
        <w:spacing w:line="184" w:lineRule="exact"/>
        <w:rPr>
          <w:b/>
          <w:bCs/>
        </w:rPr>
      </w:pPr>
      <w:r w:rsidRPr="00726C1B">
        <w:rPr>
          <w:b/>
          <w:bCs/>
          <w:sz w:val="17"/>
        </w:rPr>
        <w:t>CHALLENGE THE METHODOLOGY.</w:t>
      </w:r>
    </w:p>
    <w:p w14:paraId="52878448" w14:textId="77777777" w:rsidR="00726C1B" w:rsidRPr="00726C1B" w:rsidRDefault="00726C1B" w:rsidP="00726C1B">
      <w:pPr>
        <w:spacing w:line="184" w:lineRule="exact"/>
        <w:rPr>
          <w:b/>
          <w:bCs/>
        </w:rPr>
      </w:pPr>
      <w:r w:rsidRPr="00726C1B">
        <w:rPr>
          <w:b/>
          <w:bCs/>
          <w:sz w:val="17"/>
        </w:rPr>
        <w:t>CHALLENGE THE CONCLUSION.</w:t>
      </w:r>
    </w:p>
    <w:p w14:paraId="33EA9141" w14:textId="77777777" w:rsidR="00726C1B" w:rsidRPr="00726C1B" w:rsidRDefault="00726C1B" w:rsidP="00726C1B">
      <w:r w:rsidRPr="00726C1B">
        <w:t>And provide the basis for the challenge.</w:t>
      </w:r>
    </w:p>
    <w:p w14:paraId="48D32EF3" w14:textId="77777777" w:rsidR="00726C1B" w:rsidRPr="00726C1B" w:rsidRDefault="00726C1B" w:rsidP="00726C1B">
      <w:r w:rsidRPr="00726C1B">
        <w:t>The governing intellectual principle is:</w:t>
      </w:r>
    </w:p>
    <w:p w14:paraId="68BCECED" w14:textId="77777777" w:rsidR="00726C1B" w:rsidRPr="00726C1B" w:rsidRDefault="00726C1B" w:rsidP="00726C1B">
      <w:pPr>
        <w:spacing w:before="50" w:after="10" w:line="240" w:lineRule="auto"/>
        <w:rPr>
          <w:b/>
          <w:bCs/>
        </w:rPr>
      </w:pPr>
      <w:r w:rsidRPr="00726C1B">
        <w:rPr>
          <w:b/>
          <w:bCs/>
          <w:sz w:val="19"/>
        </w:rPr>
        <w:t>NO PROPOSITION IS STRENGTHENED BY PROTECTING IT FROM EVIDENCE.</w:t>
      </w:r>
    </w:p>
    <w:p w14:paraId="78D647AB" w14:textId="77777777" w:rsidR="00726C1B" w:rsidRPr="00726C1B" w:rsidRDefault="00726C1B" w:rsidP="00726C1B">
      <w:pPr>
        <w:spacing w:before="50" w:after="10" w:line="240" w:lineRule="auto"/>
        <w:rPr>
          <w:b/>
          <w:bCs/>
        </w:rPr>
      </w:pPr>
      <w:r w:rsidRPr="00726C1B">
        <w:rPr>
          <w:b/>
          <w:bCs/>
          <w:sz w:val="19"/>
        </w:rPr>
        <w:t>THE RACIAL SECURITY COMMITMENT</w:t>
      </w:r>
    </w:p>
    <w:p w14:paraId="4F886A80" w14:textId="77777777" w:rsidR="00726C1B" w:rsidRPr="00726C1B" w:rsidRDefault="00726C1B" w:rsidP="00726C1B">
      <w:r w:rsidRPr="00726C1B">
        <w:t>This book ultimately proposes an institutional commitment:</w:t>
      </w:r>
    </w:p>
    <w:p w14:paraId="3F6A823F" w14:textId="77777777" w:rsidR="00726C1B" w:rsidRPr="00726C1B" w:rsidRDefault="00726C1B" w:rsidP="00726C1B">
      <w:pPr>
        <w:spacing w:before="50" w:after="10" w:line="240" w:lineRule="auto"/>
      </w:pPr>
      <w:r w:rsidRPr="00726C1B">
        <w:rPr>
          <w:b/>
          <w:bCs/>
          <w:sz w:val="19"/>
        </w:rPr>
        <w:t>WE WILL IDENTIFY RISK WITHOUT INVENTING GUILT.</w:t>
      </w:r>
    </w:p>
    <w:p w14:paraId="74138B3E" w14:textId="77777777" w:rsidR="00726C1B" w:rsidRPr="00726C1B" w:rsidRDefault="00726C1B" w:rsidP="00726C1B">
      <w:pPr>
        <w:spacing w:before="50" w:after="10" w:line="240" w:lineRule="auto"/>
      </w:pPr>
      <w:r w:rsidRPr="00726C1B">
        <w:rPr>
          <w:b/>
          <w:bCs/>
          <w:sz w:val="19"/>
        </w:rPr>
        <w:t>WE WILL SEEK EVIDENCE BEFORE CONCLUSION.</w:t>
      </w:r>
    </w:p>
    <w:p w14:paraId="2CD1B9FE" w14:textId="77777777" w:rsidR="00726C1B" w:rsidRPr="00726C1B" w:rsidRDefault="00726C1B" w:rsidP="00726C1B">
      <w:pPr>
        <w:spacing w:before="50" w:after="10" w:line="240" w:lineRule="auto"/>
      </w:pPr>
      <w:r w:rsidRPr="00726C1B">
        <w:rPr>
          <w:b/>
          <w:bCs/>
          <w:sz w:val="19"/>
        </w:rPr>
        <w:t>WE WILL BUILD SAFEGUARDS BEFORE SEEKING POWER.</w:t>
      </w:r>
    </w:p>
    <w:p w14:paraId="04D9117B" w14:textId="77777777" w:rsidR="00726C1B" w:rsidRPr="00726C1B" w:rsidRDefault="00726C1B" w:rsidP="00726C1B">
      <w:pPr>
        <w:spacing w:before="50" w:after="10" w:line="240" w:lineRule="auto"/>
      </w:pPr>
      <w:r w:rsidRPr="00726C1B">
        <w:rPr>
          <w:b/>
          <w:bCs/>
          <w:sz w:val="19"/>
        </w:rPr>
        <w:t>WE WILL DISTINGUISH IDENTITY FROM ADMINISTRATIVE CLASSIFICATION.</w:t>
      </w:r>
    </w:p>
    <w:p w14:paraId="168044BF" w14:textId="77777777" w:rsidR="00726C1B" w:rsidRPr="00726C1B" w:rsidRDefault="00726C1B" w:rsidP="00726C1B">
      <w:pPr>
        <w:spacing w:before="50" w:after="10" w:line="240" w:lineRule="auto"/>
      </w:pPr>
      <w:r w:rsidRPr="00726C1B">
        <w:rPr>
          <w:b/>
          <w:bCs/>
          <w:sz w:val="19"/>
        </w:rPr>
        <w:t>WE WILL PROTECT CULTURE, ARCHIVES, DATA AND INSTITUTIONAL MEMORY.</w:t>
      </w:r>
    </w:p>
    <w:p w14:paraId="51DA1B8B" w14:textId="77777777" w:rsidR="00726C1B" w:rsidRPr="00726C1B" w:rsidRDefault="00726C1B" w:rsidP="00726C1B">
      <w:pPr>
        <w:spacing w:before="50" w:after="10" w:line="240" w:lineRule="auto"/>
      </w:pPr>
      <w:r w:rsidRPr="00726C1B">
        <w:rPr>
          <w:b/>
          <w:bCs/>
          <w:sz w:val="19"/>
        </w:rPr>
        <w:t>WE WILL CORRECT OUR OWN ERRORS.</w:t>
      </w:r>
    </w:p>
    <w:p w14:paraId="375F7A44" w14:textId="77777777" w:rsidR="00726C1B" w:rsidRPr="00726C1B" w:rsidRDefault="00726C1B" w:rsidP="00726C1B">
      <w:pPr>
        <w:spacing w:before="50" w:after="10" w:line="240" w:lineRule="auto"/>
      </w:pPr>
      <w:r w:rsidRPr="00726C1B">
        <w:rPr>
          <w:b/>
          <w:bCs/>
          <w:sz w:val="19"/>
        </w:rPr>
        <w:t>WE WILL SUBJECT OUR OWN POWER TO AUDIT.</w:t>
      </w:r>
    </w:p>
    <w:p w14:paraId="64E24337" w14:textId="77777777" w:rsidR="00726C1B" w:rsidRPr="00726C1B" w:rsidRDefault="00726C1B" w:rsidP="00726C1B">
      <w:pPr>
        <w:spacing w:before="50" w:after="10" w:line="240" w:lineRule="auto"/>
      </w:pPr>
      <w:r w:rsidRPr="00726C1B">
        <w:rPr>
          <w:b/>
          <w:bCs/>
          <w:sz w:val="19"/>
        </w:rPr>
        <w:t>WE WILL RESPECT THE RACIAL SECURITY OF OTHER COMMUNITIES.</w:t>
      </w:r>
    </w:p>
    <w:p w14:paraId="57397DE1" w14:textId="77777777" w:rsidR="00726C1B" w:rsidRPr="00726C1B" w:rsidRDefault="00726C1B" w:rsidP="00726C1B">
      <w:pPr>
        <w:spacing w:before="50" w:after="10" w:line="240" w:lineRule="auto"/>
      </w:pPr>
      <w:r w:rsidRPr="00726C1B">
        <w:rPr>
          <w:b/>
          <w:bCs/>
          <w:sz w:val="19"/>
        </w:rPr>
        <w:t>WE WILL ESCALATE ACCORDING TO EVIDENCE AND MATERIALITY.</w:t>
      </w:r>
    </w:p>
    <w:p w14:paraId="539F05F7" w14:textId="77777777" w:rsidR="00726C1B" w:rsidRPr="00726C1B" w:rsidRDefault="00726C1B" w:rsidP="00726C1B">
      <w:pPr>
        <w:spacing w:before="50" w:after="10" w:line="240" w:lineRule="auto"/>
      </w:pPr>
      <w:r w:rsidRPr="00726C1B">
        <w:rPr>
          <w:b/>
          <w:bCs/>
          <w:sz w:val="19"/>
        </w:rPr>
        <w:t>WE WILL NOT TREAT RACE ITSELF AS A SECURITY THREAT.</w:t>
      </w:r>
    </w:p>
    <w:p w14:paraId="2EE16E76" w14:textId="77777777" w:rsidR="00726C1B" w:rsidRPr="00726C1B" w:rsidRDefault="00726C1B" w:rsidP="00726C1B">
      <w:pPr>
        <w:spacing w:line="184" w:lineRule="exact"/>
        <w:rPr>
          <w:b/>
          <w:bCs/>
        </w:rPr>
      </w:pPr>
      <w:r w:rsidRPr="00726C1B">
        <w:rPr>
          <w:b/>
          <w:bCs/>
          <w:sz w:val="17"/>
        </w:rPr>
        <w:t>CORE PRINCIPLES</w:t>
      </w:r>
    </w:p>
    <w:p w14:paraId="19575F50" w14:textId="77777777" w:rsidR="00726C1B" w:rsidRPr="00726C1B" w:rsidRDefault="00726C1B" w:rsidP="00726C1B">
      <w:r w:rsidRPr="00726C1B">
        <w:t>The doctrine can be introduced through twenty principles:</w:t>
      </w:r>
    </w:p>
    <w:p w14:paraId="47F04D9D" w14:textId="77777777" w:rsidR="00726C1B" w:rsidRPr="00726C1B" w:rsidRDefault="00726C1B" w:rsidP="00726C1B">
      <w:pPr>
        <w:numPr>
          <w:ilvl w:val="0"/>
          <w:numId w:val="36"/>
        </w:numPr>
        <w:spacing w:line="184" w:lineRule="exact"/>
      </w:pPr>
      <w:r w:rsidRPr="00726C1B">
        <w:rPr>
          <w:b/>
          <w:bCs/>
          <w:sz w:val="17"/>
        </w:rPr>
        <w:t>THE STATE PROTECTS RACE.</w:t>
      </w:r>
    </w:p>
    <w:p w14:paraId="68DE59CC" w14:textId="77777777" w:rsidR="00726C1B" w:rsidRPr="00726C1B" w:rsidRDefault="00726C1B" w:rsidP="00726C1B">
      <w:pPr>
        <w:numPr>
          <w:ilvl w:val="0"/>
          <w:numId w:val="36"/>
        </w:numPr>
        <w:spacing w:before="50" w:after="10" w:line="240" w:lineRule="auto"/>
      </w:pPr>
      <w:r w:rsidRPr="00726C1B">
        <w:rPr>
          <w:b/>
          <w:bCs/>
          <w:sz w:val="19"/>
        </w:rPr>
        <w:t>RACIAL SECURITY PROTECTS RACIAL IDENTITY.</w:t>
      </w:r>
    </w:p>
    <w:p w14:paraId="3527D82D" w14:textId="77777777" w:rsidR="00726C1B" w:rsidRPr="00726C1B" w:rsidRDefault="00726C1B" w:rsidP="00726C1B">
      <w:pPr>
        <w:numPr>
          <w:ilvl w:val="0"/>
          <w:numId w:val="36"/>
        </w:numPr>
        <w:spacing w:before="50" w:after="10" w:line="240" w:lineRule="auto"/>
      </w:pPr>
      <w:r w:rsidRPr="00726C1B">
        <w:rPr>
          <w:b/>
          <w:bCs/>
          <w:sz w:val="19"/>
        </w:rPr>
        <w:t>RACIAL SECURITY IS NATIONAL SECURITY.</w:t>
      </w:r>
    </w:p>
    <w:p w14:paraId="549D13DB" w14:textId="77777777" w:rsidR="00726C1B" w:rsidRPr="00726C1B" w:rsidRDefault="00726C1B" w:rsidP="00726C1B">
      <w:pPr>
        <w:numPr>
          <w:ilvl w:val="0"/>
          <w:numId w:val="36"/>
        </w:numPr>
        <w:spacing w:before="50" w:after="10" w:line="240" w:lineRule="auto"/>
      </w:pPr>
      <w:r w:rsidRPr="00726C1B">
        <w:rPr>
          <w:b/>
          <w:bCs/>
          <w:sz w:val="19"/>
        </w:rPr>
        <w:t>PEOPLE PARTICIPATE IN DEFINING THE SECURITY OF THEIR OWN RACIAL IDENTITY.</w:t>
      </w:r>
    </w:p>
    <w:p w14:paraId="290FACC6" w14:textId="77777777" w:rsidR="00726C1B" w:rsidRPr="00726C1B" w:rsidRDefault="00726C1B" w:rsidP="00726C1B">
      <w:pPr>
        <w:numPr>
          <w:ilvl w:val="0"/>
          <w:numId w:val="36"/>
        </w:numPr>
        <w:spacing w:before="50" w:after="10" w:line="240" w:lineRule="auto"/>
      </w:pPr>
      <w:r w:rsidRPr="00726C1B">
        <w:rPr>
          <w:b/>
          <w:bCs/>
          <w:sz w:val="19"/>
        </w:rPr>
        <w:t>THE RACIAL SECURITY OF ONE COMMUNITY SHOULD NOT REQUIRE THE RACIAL INSECURITY OF ANOTHER.</w:t>
      </w:r>
    </w:p>
    <w:p w14:paraId="5963F734" w14:textId="77777777" w:rsidR="00726C1B" w:rsidRPr="00726C1B" w:rsidRDefault="00726C1B" w:rsidP="00726C1B">
      <w:pPr>
        <w:numPr>
          <w:ilvl w:val="0"/>
          <w:numId w:val="36"/>
        </w:numPr>
        <w:spacing w:line="184" w:lineRule="exact"/>
      </w:pPr>
      <w:r w:rsidRPr="00726C1B">
        <w:rPr>
          <w:b/>
          <w:bCs/>
          <w:sz w:val="17"/>
        </w:rPr>
        <w:t>RACE IS NOT THE THREAT.</w:t>
      </w:r>
    </w:p>
    <w:p w14:paraId="6B0F6679" w14:textId="77777777" w:rsidR="00726C1B" w:rsidRPr="00726C1B" w:rsidRDefault="00726C1B" w:rsidP="00726C1B">
      <w:pPr>
        <w:numPr>
          <w:ilvl w:val="0"/>
          <w:numId w:val="36"/>
        </w:numPr>
        <w:spacing w:before="50" w:after="10" w:line="240" w:lineRule="auto"/>
      </w:pPr>
      <w:r w:rsidRPr="00726C1B">
        <w:rPr>
          <w:b/>
          <w:bCs/>
          <w:sz w:val="19"/>
        </w:rPr>
        <w:t>RACIAL GROUPS ARE SECURITY STAKEHOLDERS.</w:t>
      </w:r>
    </w:p>
    <w:p w14:paraId="48DB0EF7" w14:textId="77777777" w:rsidR="00726C1B" w:rsidRPr="00726C1B" w:rsidRDefault="00726C1B" w:rsidP="00726C1B">
      <w:pPr>
        <w:numPr>
          <w:ilvl w:val="0"/>
          <w:numId w:val="36"/>
        </w:numPr>
        <w:spacing w:line="184" w:lineRule="exact"/>
      </w:pPr>
      <w:r w:rsidRPr="00726C1B">
        <w:rPr>
          <w:b/>
          <w:bCs/>
          <w:sz w:val="17"/>
        </w:rPr>
        <w:t>EVIDENCE BEFORE CONCLUSION.</w:t>
      </w:r>
    </w:p>
    <w:p w14:paraId="16D9FFDC" w14:textId="77777777" w:rsidR="00726C1B" w:rsidRPr="00726C1B" w:rsidRDefault="00726C1B" w:rsidP="00726C1B">
      <w:pPr>
        <w:numPr>
          <w:ilvl w:val="0"/>
          <w:numId w:val="36"/>
        </w:numPr>
        <w:spacing w:before="50" w:after="10" w:line="240" w:lineRule="auto"/>
      </w:pPr>
      <w:r w:rsidRPr="00726C1B">
        <w:rPr>
          <w:b/>
          <w:bCs/>
          <w:sz w:val="19"/>
        </w:rPr>
        <w:t>MATERIALITY BEFORE ESCALATION.</w:t>
      </w:r>
    </w:p>
    <w:p w14:paraId="44396480" w14:textId="77777777" w:rsidR="00726C1B" w:rsidRPr="00726C1B" w:rsidRDefault="00726C1B" w:rsidP="00726C1B">
      <w:pPr>
        <w:numPr>
          <w:ilvl w:val="0"/>
          <w:numId w:val="36"/>
        </w:numPr>
        <w:spacing w:line="184" w:lineRule="exact"/>
      </w:pPr>
      <w:r w:rsidRPr="00726C1B">
        <w:rPr>
          <w:b/>
          <w:bCs/>
          <w:sz w:val="17"/>
        </w:rPr>
        <w:t>SAFEGUARDS BEFORE POWER.</w:t>
      </w:r>
    </w:p>
    <w:p w14:paraId="68D16A93" w14:textId="77777777" w:rsidR="00726C1B" w:rsidRPr="00726C1B" w:rsidRDefault="00726C1B" w:rsidP="00726C1B">
      <w:pPr>
        <w:numPr>
          <w:ilvl w:val="0"/>
          <w:numId w:val="36"/>
        </w:numPr>
        <w:spacing w:before="50" w:after="10" w:line="240" w:lineRule="auto"/>
      </w:pPr>
      <w:r w:rsidRPr="00726C1B">
        <w:rPr>
          <w:b/>
          <w:bCs/>
          <w:sz w:val="19"/>
        </w:rPr>
        <w:t>PRESERVE FIRST. INTERPRET SECOND.</w:t>
      </w:r>
    </w:p>
    <w:p w14:paraId="44F26EB5" w14:textId="77777777" w:rsidR="00726C1B" w:rsidRPr="00726C1B" w:rsidRDefault="00726C1B" w:rsidP="00726C1B">
      <w:pPr>
        <w:numPr>
          <w:ilvl w:val="0"/>
          <w:numId w:val="36"/>
        </w:numPr>
        <w:spacing w:before="50" w:after="10" w:line="240" w:lineRule="auto"/>
      </w:pPr>
      <w:r w:rsidRPr="00726C1B">
        <w:rPr>
          <w:b/>
          <w:bCs/>
          <w:sz w:val="19"/>
        </w:rPr>
        <w:t>CLASSIFICATION IS NOT IDENTITY.</w:t>
      </w:r>
    </w:p>
    <w:p w14:paraId="238DDF69" w14:textId="77777777" w:rsidR="00726C1B" w:rsidRPr="00726C1B" w:rsidRDefault="00726C1B" w:rsidP="00726C1B">
      <w:pPr>
        <w:numPr>
          <w:ilvl w:val="0"/>
          <w:numId w:val="36"/>
        </w:numPr>
        <w:spacing w:before="50" w:after="10" w:line="240" w:lineRule="auto"/>
      </w:pPr>
      <w:r w:rsidRPr="00726C1B">
        <w:rPr>
          <w:b/>
          <w:bCs/>
          <w:sz w:val="19"/>
        </w:rPr>
        <w:t>CORRELATION IS NOT AUTOMATICALLY CAUSATION.</w:t>
      </w:r>
    </w:p>
    <w:p w14:paraId="14C087D4" w14:textId="77777777" w:rsidR="00726C1B" w:rsidRPr="00726C1B" w:rsidRDefault="00726C1B" w:rsidP="00726C1B">
      <w:pPr>
        <w:numPr>
          <w:ilvl w:val="0"/>
          <w:numId w:val="36"/>
        </w:numPr>
        <w:spacing w:before="50" w:after="10" w:line="240" w:lineRule="auto"/>
      </w:pPr>
      <w:r w:rsidRPr="00726C1B">
        <w:rPr>
          <w:b/>
          <w:bCs/>
          <w:sz w:val="19"/>
        </w:rPr>
        <w:t>DISPARITY IS NOT AUTOMATICALLY DISCRIMINATION.</w:t>
      </w:r>
    </w:p>
    <w:p w14:paraId="39278AD6" w14:textId="77777777" w:rsidR="00726C1B" w:rsidRPr="00726C1B" w:rsidRDefault="00726C1B" w:rsidP="00726C1B">
      <w:pPr>
        <w:numPr>
          <w:ilvl w:val="0"/>
          <w:numId w:val="36"/>
        </w:numPr>
        <w:spacing w:before="50" w:after="10" w:line="240" w:lineRule="auto"/>
      </w:pPr>
      <w:r w:rsidRPr="00726C1B">
        <w:rPr>
          <w:b/>
          <w:bCs/>
          <w:sz w:val="19"/>
        </w:rPr>
        <w:t>THE GREATER THE CLAIM, THE GREATER THE EVIDENTIAL DISCIPLINE.</w:t>
      </w:r>
    </w:p>
    <w:p w14:paraId="3D05FDC6" w14:textId="77777777" w:rsidR="00726C1B" w:rsidRPr="00726C1B" w:rsidRDefault="00726C1B" w:rsidP="00726C1B">
      <w:pPr>
        <w:numPr>
          <w:ilvl w:val="0"/>
          <w:numId w:val="36"/>
        </w:numPr>
        <w:spacing w:before="50" w:after="10" w:line="240" w:lineRule="auto"/>
      </w:pPr>
      <w:r w:rsidRPr="00726C1B">
        <w:rPr>
          <w:b/>
          <w:bCs/>
          <w:sz w:val="19"/>
        </w:rPr>
        <w:t>POWER MUST BE DEFINED, LIMITED, RECORDED, CHALLENGEABLE AND AUDITED.</w:t>
      </w:r>
    </w:p>
    <w:p w14:paraId="29E55A17" w14:textId="77777777" w:rsidR="00726C1B" w:rsidRPr="00726C1B" w:rsidRDefault="00726C1B" w:rsidP="00726C1B">
      <w:pPr>
        <w:numPr>
          <w:ilvl w:val="0"/>
          <w:numId w:val="36"/>
        </w:numPr>
        <w:spacing w:line="184" w:lineRule="exact"/>
      </w:pPr>
      <w:r w:rsidRPr="00726C1B">
        <w:rPr>
          <w:b/>
          <w:bCs/>
          <w:sz w:val="17"/>
        </w:rPr>
        <w:t>COOPERATION WITHOUT CAPTURE.</w:t>
      </w:r>
    </w:p>
    <w:p w14:paraId="5EBDF0EE" w14:textId="77777777" w:rsidR="00726C1B" w:rsidRPr="00726C1B" w:rsidRDefault="00726C1B" w:rsidP="00726C1B">
      <w:pPr>
        <w:numPr>
          <w:ilvl w:val="0"/>
          <w:numId w:val="36"/>
        </w:numPr>
        <w:spacing w:before="50" w:after="10" w:line="240" w:lineRule="auto"/>
      </w:pPr>
      <w:r w:rsidRPr="00726C1B">
        <w:rPr>
          <w:b/>
          <w:bCs/>
          <w:sz w:val="19"/>
        </w:rPr>
        <w:t>THE STANDARDS APPLIED OUTWARD MUST ALSO APPLY INWARD.</w:t>
      </w:r>
    </w:p>
    <w:p w14:paraId="37D0CCBA" w14:textId="77777777" w:rsidR="00726C1B" w:rsidRPr="00726C1B" w:rsidRDefault="00726C1B" w:rsidP="00726C1B">
      <w:pPr>
        <w:numPr>
          <w:ilvl w:val="0"/>
          <w:numId w:val="36"/>
        </w:numPr>
        <w:spacing w:before="50" w:after="10" w:line="240" w:lineRule="auto"/>
      </w:pPr>
      <w:r w:rsidRPr="00726C1B">
        <w:rPr>
          <w:b/>
          <w:bCs/>
          <w:sz w:val="19"/>
        </w:rPr>
        <w:t>THE SECURITY INSTITUTION MUST ITSELF BE SECURE.</w:t>
      </w:r>
    </w:p>
    <w:p w14:paraId="604AD57C" w14:textId="77777777" w:rsidR="00726C1B" w:rsidRPr="00726C1B" w:rsidRDefault="00726C1B" w:rsidP="00726C1B">
      <w:pPr>
        <w:numPr>
          <w:ilvl w:val="0"/>
          <w:numId w:val="36"/>
        </w:numPr>
        <w:spacing w:before="50" w:after="10" w:line="240" w:lineRule="auto"/>
      </w:pPr>
      <w:r w:rsidRPr="00726C1B">
        <w:rPr>
          <w:b/>
          <w:bCs/>
          <w:sz w:val="19"/>
        </w:rPr>
        <w:t>NO MATERIAL FAILURE SHOULD BE ALLOWED TO TEACH THE SYSTEM NOTHING.</w:t>
      </w:r>
    </w:p>
    <w:p w14:paraId="64C20B34" w14:textId="77777777" w:rsidR="00726C1B" w:rsidRPr="00726C1B" w:rsidRDefault="00726C1B" w:rsidP="00726C1B">
      <w:pPr>
        <w:spacing w:line="184" w:lineRule="exact"/>
        <w:rPr>
          <w:b/>
          <w:bCs/>
        </w:rPr>
      </w:pPr>
      <w:r w:rsidRPr="00726C1B">
        <w:rPr>
          <w:b/>
          <w:bCs/>
          <w:sz w:val="17"/>
        </w:rPr>
        <w:t>HOW TO READ THIS BOOK</w:t>
      </w:r>
    </w:p>
    <w:p w14:paraId="0334BEDC" w14:textId="77777777" w:rsidR="00726C1B" w:rsidRPr="00726C1B" w:rsidRDefault="00726C1B" w:rsidP="00726C1B">
      <w:r w:rsidRPr="00726C1B">
        <w:t>This book should be read cumulatively.</w:t>
      </w:r>
    </w:p>
    <w:p w14:paraId="198A9FCB" w14:textId="77777777" w:rsidR="00726C1B" w:rsidRPr="00726C1B" w:rsidRDefault="00726C1B" w:rsidP="00726C1B">
      <w:r w:rsidRPr="00726C1B">
        <w:t>Later propositions depend upon distinctions established earlier.</w:t>
      </w:r>
    </w:p>
    <w:p w14:paraId="7620E61E" w14:textId="77777777" w:rsidR="00726C1B" w:rsidRPr="00726C1B" w:rsidRDefault="00726C1B" w:rsidP="00726C1B">
      <w:r w:rsidRPr="00726C1B">
        <w:t>In particular, the reader should preserve the distinctions between:</w:t>
      </w:r>
    </w:p>
    <w:p w14:paraId="672906A8" w14:textId="77777777" w:rsidR="00726C1B" w:rsidRPr="00726C1B" w:rsidRDefault="00726C1B" w:rsidP="00726C1B">
      <w:r w:rsidRPr="00726C1B">
        <w:t>race and racial identity;</w:t>
      </w:r>
    </w:p>
    <w:p w14:paraId="2BF13B51" w14:textId="77777777" w:rsidR="00726C1B" w:rsidRPr="00726C1B" w:rsidRDefault="00726C1B" w:rsidP="00726C1B">
      <w:r w:rsidRPr="00726C1B">
        <w:lastRenderedPageBreak/>
        <w:t>race and ethnicity;</w:t>
      </w:r>
    </w:p>
    <w:p w14:paraId="607D558F" w14:textId="77777777" w:rsidR="00726C1B" w:rsidRPr="00726C1B" w:rsidRDefault="00726C1B" w:rsidP="00726C1B">
      <w:r w:rsidRPr="00726C1B">
        <w:t>ethnicity and nationality;</w:t>
      </w:r>
    </w:p>
    <w:p w14:paraId="43484590" w14:textId="77777777" w:rsidR="00726C1B" w:rsidRPr="00726C1B" w:rsidRDefault="00726C1B" w:rsidP="00726C1B">
      <w:r w:rsidRPr="00726C1B">
        <w:t>nationality and citizenship;</w:t>
      </w:r>
    </w:p>
    <w:p w14:paraId="46A16D65" w14:textId="77777777" w:rsidR="00726C1B" w:rsidRPr="00726C1B" w:rsidRDefault="00726C1B" w:rsidP="00726C1B">
      <w:r w:rsidRPr="00726C1B">
        <w:t>identity and classification;</w:t>
      </w:r>
    </w:p>
    <w:p w14:paraId="39EE8B7E" w14:textId="77777777" w:rsidR="00726C1B" w:rsidRPr="00726C1B" w:rsidRDefault="00726C1B" w:rsidP="00726C1B">
      <w:r w:rsidRPr="00726C1B">
        <w:t>self-identification and verification;</w:t>
      </w:r>
    </w:p>
    <w:p w14:paraId="0F6A2569" w14:textId="77777777" w:rsidR="00726C1B" w:rsidRPr="00726C1B" w:rsidRDefault="00726C1B" w:rsidP="00726C1B">
      <w:r w:rsidRPr="00726C1B">
        <w:t>risk and harm;</w:t>
      </w:r>
    </w:p>
    <w:p w14:paraId="7629EF4E" w14:textId="77777777" w:rsidR="00726C1B" w:rsidRPr="00726C1B" w:rsidRDefault="00726C1B" w:rsidP="00726C1B">
      <w:r w:rsidRPr="00726C1B">
        <w:t>threat and vulnerability;</w:t>
      </w:r>
    </w:p>
    <w:p w14:paraId="41CE6C16" w14:textId="77777777" w:rsidR="00726C1B" w:rsidRPr="00726C1B" w:rsidRDefault="00726C1B" w:rsidP="00726C1B">
      <w:r w:rsidRPr="00726C1B">
        <w:t>disparity and discrimination;</w:t>
      </w:r>
    </w:p>
    <w:p w14:paraId="27155F6F" w14:textId="77777777" w:rsidR="00726C1B" w:rsidRPr="00726C1B" w:rsidRDefault="00726C1B" w:rsidP="00726C1B">
      <w:r w:rsidRPr="00726C1B">
        <w:t>correlation and causation;</w:t>
      </w:r>
    </w:p>
    <w:p w14:paraId="79FAFE30" w14:textId="77777777" w:rsidR="00726C1B" w:rsidRPr="00726C1B" w:rsidRDefault="00726C1B" w:rsidP="00726C1B">
      <w:r w:rsidRPr="00726C1B">
        <w:t>security and national security;</w:t>
      </w:r>
    </w:p>
    <w:p w14:paraId="2CF6619D" w14:textId="77777777" w:rsidR="00726C1B" w:rsidRPr="00726C1B" w:rsidRDefault="00726C1B" w:rsidP="00726C1B">
      <w:r w:rsidRPr="00726C1B">
        <w:t>and</w:t>
      </w:r>
    </w:p>
    <w:p w14:paraId="030B865A" w14:textId="77777777" w:rsidR="00726C1B" w:rsidRPr="00726C1B" w:rsidRDefault="00726C1B" w:rsidP="00726C1B">
      <w:r w:rsidRPr="00726C1B">
        <w:t>security domain and individual incident.</w:t>
      </w:r>
    </w:p>
    <w:p w14:paraId="6C2DD4A7" w14:textId="77777777" w:rsidR="00726C1B" w:rsidRPr="00726C1B" w:rsidRDefault="00726C1B" w:rsidP="00726C1B">
      <w:r w:rsidRPr="00726C1B">
        <w:t>Removing those distinctions can produce conclusions that the doctrine itself does not make.</w:t>
      </w:r>
    </w:p>
    <w:p w14:paraId="0CC40850" w14:textId="77777777" w:rsidR="00726C1B" w:rsidRPr="00726C1B" w:rsidRDefault="00726C1B" w:rsidP="00726C1B">
      <w:pPr>
        <w:spacing w:line="184" w:lineRule="exact"/>
        <w:rPr>
          <w:b/>
          <w:bCs/>
        </w:rPr>
      </w:pPr>
      <w:r w:rsidRPr="00726C1B">
        <w:rPr>
          <w:b/>
          <w:bCs/>
          <w:sz w:val="17"/>
        </w:rPr>
        <w:t>A NOTE ON CAPITALISATION</w:t>
      </w:r>
    </w:p>
    <w:p w14:paraId="577FA101" w14:textId="77777777" w:rsidR="00726C1B" w:rsidRPr="00726C1B" w:rsidRDefault="00726C1B" w:rsidP="00726C1B">
      <w:r w:rsidRPr="00726C1B">
        <w:t xml:space="preserve">The term </w:t>
      </w:r>
      <w:r w:rsidRPr="00726C1B">
        <w:rPr>
          <w:b/>
          <w:bCs/>
        </w:rPr>
        <w:t>Racial Security</w:t>
      </w:r>
      <w:r w:rsidRPr="00726C1B">
        <w:t xml:space="preserve"> is capitalised when referring to the doctrine, framework, project or proposed institutional system developed in this book.</w:t>
      </w:r>
    </w:p>
    <w:p w14:paraId="56508931" w14:textId="77777777" w:rsidR="00726C1B" w:rsidRPr="00726C1B" w:rsidRDefault="00726C1B" w:rsidP="00726C1B">
      <w:r w:rsidRPr="00726C1B">
        <w:t xml:space="preserve">The lower-case expression </w:t>
      </w:r>
      <w:r w:rsidRPr="00726C1B">
        <w:rPr>
          <w:b/>
          <w:bCs/>
        </w:rPr>
        <w:t>racial security</w:t>
      </w:r>
      <w:r w:rsidRPr="00726C1B">
        <w:t xml:space="preserve"> may be used more generally to describe the condition or security interest being discussed.</w:t>
      </w:r>
    </w:p>
    <w:p w14:paraId="6AABF0DE" w14:textId="77777777" w:rsidR="00726C1B" w:rsidRPr="00726C1B" w:rsidRDefault="00726C1B" w:rsidP="00726C1B">
      <w:r w:rsidRPr="00726C1B">
        <w:rPr>
          <w:b/>
          <w:bCs/>
        </w:rPr>
        <w:t>National Security</w:t>
      </w:r>
      <w:r w:rsidRPr="00726C1B">
        <w:t xml:space="preserve"> may be capitalised where used as part of a formal conceptual heading, while </w:t>
      </w:r>
      <w:r w:rsidRPr="00726C1B">
        <w:rPr>
          <w:b/>
          <w:bCs/>
        </w:rPr>
        <w:t>national security</w:t>
      </w:r>
      <w:r w:rsidRPr="00726C1B">
        <w:t xml:space="preserve"> is otherwise used in its ordinary analytical sense.</w:t>
      </w:r>
    </w:p>
    <w:p w14:paraId="61446D35" w14:textId="77777777" w:rsidR="00726C1B" w:rsidRPr="00726C1B" w:rsidRDefault="00726C1B" w:rsidP="00726C1B">
      <w:r w:rsidRPr="00726C1B">
        <w:t>Capitalisation does not itself create legal status or governmental authority.</w:t>
      </w:r>
    </w:p>
    <w:p w14:paraId="3F710D31" w14:textId="77777777" w:rsidR="00726C1B" w:rsidRPr="00726C1B" w:rsidRDefault="00726C1B" w:rsidP="00726C1B">
      <w:pPr>
        <w:spacing w:before="50" w:after="10" w:line="240" w:lineRule="auto"/>
        <w:rPr>
          <w:b/>
          <w:bCs/>
        </w:rPr>
      </w:pPr>
      <w:r w:rsidRPr="00726C1B">
        <w:rPr>
          <w:b/>
          <w:bCs/>
          <w:sz w:val="19"/>
        </w:rPr>
        <w:t>A NOTE ON THE WORD “NATIONAL”</w:t>
      </w:r>
    </w:p>
    <w:p w14:paraId="6F13DF2C" w14:textId="77777777" w:rsidR="00726C1B" w:rsidRPr="00726C1B" w:rsidRDefault="00726C1B" w:rsidP="00726C1B">
      <w:r w:rsidRPr="00726C1B">
        <w:t xml:space="preserve">The word </w:t>
      </w:r>
      <w:r w:rsidRPr="00726C1B">
        <w:rPr>
          <w:b/>
          <w:bCs/>
        </w:rPr>
        <w:t>national</w:t>
      </w:r>
      <w:r w:rsidRPr="00726C1B">
        <w:t xml:space="preserve"> in this book may describe:</w:t>
      </w:r>
    </w:p>
    <w:p w14:paraId="68659B09" w14:textId="77777777" w:rsidR="00726C1B" w:rsidRPr="00726C1B" w:rsidRDefault="00726C1B" w:rsidP="00726C1B">
      <w:r w:rsidRPr="00726C1B">
        <w:t>scale;</w:t>
      </w:r>
    </w:p>
    <w:p w14:paraId="1CF99272" w14:textId="77777777" w:rsidR="00726C1B" w:rsidRPr="00726C1B" w:rsidRDefault="00726C1B" w:rsidP="00726C1B">
      <w:r w:rsidRPr="00726C1B">
        <w:t>scope;</w:t>
      </w:r>
    </w:p>
    <w:p w14:paraId="2D73E1A7" w14:textId="77777777" w:rsidR="00726C1B" w:rsidRPr="00726C1B" w:rsidRDefault="00726C1B" w:rsidP="00726C1B">
      <w:r w:rsidRPr="00726C1B">
        <w:t>systemic relevance;</w:t>
      </w:r>
    </w:p>
    <w:p w14:paraId="51A48D06" w14:textId="77777777" w:rsidR="00726C1B" w:rsidRPr="00726C1B" w:rsidRDefault="00726C1B" w:rsidP="00726C1B">
      <w:r w:rsidRPr="00726C1B">
        <w:t>population-level consequence;</w:t>
      </w:r>
    </w:p>
    <w:p w14:paraId="30C2F25A" w14:textId="77777777" w:rsidR="00726C1B" w:rsidRPr="00726C1B" w:rsidRDefault="00726C1B" w:rsidP="00726C1B">
      <w:r w:rsidRPr="00726C1B">
        <w:t>or</w:t>
      </w:r>
    </w:p>
    <w:p w14:paraId="41D83200" w14:textId="77777777" w:rsidR="00726C1B" w:rsidRPr="00726C1B" w:rsidRDefault="00726C1B" w:rsidP="00726C1B">
      <w:r w:rsidRPr="00726C1B">
        <w:t>relationship to national institutions.</w:t>
      </w:r>
    </w:p>
    <w:p w14:paraId="1E02F288" w14:textId="77777777" w:rsidR="00726C1B" w:rsidRPr="00726C1B" w:rsidRDefault="00726C1B" w:rsidP="00726C1B">
      <w:r w:rsidRPr="00726C1B">
        <w:t>It should not automatically be interpreted as meaning:</w:t>
      </w:r>
    </w:p>
    <w:p w14:paraId="721F1EA6" w14:textId="77777777" w:rsidR="00726C1B" w:rsidRPr="00726C1B" w:rsidRDefault="00726C1B" w:rsidP="00726C1B">
      <w:r w:rsidRPr="00726C1B">
        <w:t>government-owned;</w:t>
      </w:r>
    </w:p>
    <w:p w14:paraId="2EE7BEF1" w14:textId="77777777" w:rsidR="00726C1B" w:rsidRPr="00726C1B" w:rsidRDefault="00726C1B" w:rsidP="00726C1B">
      <w:r w:rsidRPr="00726C1B">
        <w:t>statutory;</w:t>
      </w:r>
    </w:p>
    <w:p w14:paraId="0B94E81D" w14:textId="77777777" w:rsidR="00726C1B" w:rsidRPr="00726C1B" w:rsidRDefault="00726C1B" w:rsidP="00726C1B">
      <w:r w:rsidRPr="00726C1B">
        <w:t>state-authorised;</w:t>
      </w:r>
    </w:p>
    <w:p w14:paraId="6A995BBA" w14:textId="77777777" w:rsidR="00726C1B" w:rsidRPr="00726C1B" w:rsidRDefault="00726C1B" w:rsidP="00726C1B">
      <w:r w:rsidRPr="00726C1B">
        <w:t>or</w:t>
      </w:r>
    </w:p>
    <w:p w14:paraId="1860DB72" w14:textId="77777777" w:rsidR="00726C1B" w:rsidRPr="00726C1B" w:rsidRDefault="00726C1B" w:rsidP="00726C1B">
      <w:r w:rsidRPr="00726C1B">
        <w:t>officially designated.</w:t>
      </w:r>
    </w:p>
    <w:p w14:paraId="56CF54F7" w14:textId="77777777" w:rsidR="00726C1B" w:rsidRPr="00726C1B" w:rsidRDefault="00726C1B" w:rsidP="00726C1B">
      <w:r w:rsidRPr="00726C1B">
        <w:t>A private institution can operate nationally without becoming an organ of the state.</w:t>
      </w:r>
    </w:p>
    <w:p w14:paraId="4CE5C127" w14:textId="77777777" w:rsidR="00726C1B" w:rsidRPr="00726C1B" w:rsidRDefault="00726C1B" w:rsidP="00726C1B">
      <w:pPr>
        <w:spacing w:before="50" w:after="10" w:line="240" w:lineRule="auto"/>
        <w:rPr>
          <w:b/>
          <w:bCs/>
        </w:rPr>
      </w:pPr>
      <w:r w:rsidRPr="00726C1B">
        <w:rPr>
          <w:b/>
          <w:bCs/>
          <w:sz w:val="19"/>
        </w:rPr>
        <w:t>A NOTE ON THE WORD “SECURITY”</w:t>
      </w:r>
    </w:p>
    <w:p w14:paraId="252FDB4C" w14:textId="77777777" w:rsidR="00726C1B" w:rsidRPr="00726C1B" w:rsidRDefault="00726C1B" w:rsidP="00726C1B">
      <w:r w:rsidRPr="00726C1B">
        <w:t>Security in this book is broader than policing, military force or intelligence activity.</w:t>
      </w:r>
    </w:p>
    <w:p w14:paraId="37FCBC31" w14:textId="77777777" w:rsidR="00726C1B" w:rsidRPr="00726C1B" w:rsidRDefault="00726C1B" w:rsidP="00726C1B">
      <w:r w:rsidRPr="00726C1B">
        <w:t>It includes organised activity concerned with:</w:t>
      </w:r>
    </w:p>
    <w:p w14:paraId="75CC6583" w14:textId="77777777" w:rsidR="00726C1B" w:rsidRPr="00726C1B" w:rsidRDefault="00726C1B" w:rsidP="00726C1B">
      <w:r w:rsidRPr="00726C1B">
        <w:t>risk identification;</w:t>
      </w:r>
    </w:p>
    <w:p w14:paraId="3D5F37E5" w14:textId="77777777" w:rsidR="00726C1B" w:rsidRPr="00726C1B" w:rsidRDefault="00726C1B" w:rsidP="00726C1B">
      <w:r w:rsidRPr="00726C1B">
        <w:t>prevention;</w:t>
      </w:r>
    </w:p>
    <w:p w14:paraId="08F015D9" w14:textId="77777777" w:rsidR="00726C1B" w:rsidRPr="00726C1B" w:rsidRDefault="00726C1B" w:rsidP="00726C1B">
      <w:r w:rsidRPr="00726C1B">
        <w:t>protection;</w:t>
      </w:r>
    </w:p>
    <w:p w14:paraId="7D82EE82" w14:textId="77777777" w:rsidR="00726C1B" w:rsidRPr="00726C1B" w:rsidRDefault="00726C1B" w:rsidP="00726C1B">
      <w:r w:rsidRPr="00726C1B">
        <w:t>resilience;</w:t>
      </w:r>
    </w:p>
    <w:p w14:paraId="2304F8C6" w14:textId="77777777" w:rsidR="00726C1B" w:rsidRPr="00726C1B" w:rsidRDefault="00726C1B" w:rsidP="00726C1B">
      <w:r w:rsidRPr="00726C1B">
        <w:t>response;</w:t>
      </w:r>
    </w:p>
    <w:p w14:paraId="10C88E09" w14:textId="77777777" w:rsidR="00726C1B" w:rsidRPr="00726C1B" w:rsidRDefault="00726C1B" w:rsidP="00726C1B">
      <w:r w:rsidRPr="00726C1B">
        <w:t>recovery;</w:t>
      </w:r>
    </w:p>
    <w:p w14:paraId="78FDBB65" w14:textId="77777777" w:rsidR="00726C1B" w:rsidRPr="00726C1B" w:rsidRDefault="00726C1B" w:rsidP="00726C1B">
      <w:r w:rsidRPr="00726C1B">
        <w:t>continuity;</w:t>
      </w:r>
    </w:p>
    <w:p w14:paraId="390B0083" w14:textId="77777777" w:rsidR="00726C1B" w:rsidRPr="00726C1B" w:rsidRDefault="00726C1B" w:rsidP="00726C1B">
      <w:r w:rsidRPr="00726C1B">
        <w:t>and</w:t>
      </w:r>
    </w:p>
    <w:p w14:paraId="761F6DF0" w14:textId="77777777" w:rsidR="00726C1B" w:rsidRPr="00726C1B" w:rsidRDefault="00726C1B" w:rsidP="00726C1B">
      <w:r w:rsidRPr="00726C1B">
        <w:t>learning.</w:t>
      </w:r>
    </w:p>
    <w:p w14:paraId="2EC993EA" w14:textId="77777777" w:rsidR="00726C1B" w:rsidRPr="00726C1B" w:rsidRDefault="00726C1B" w:rsidP="00726C1B">
      <w:r w:rsidRPr="00726C1B">
        <w:t>Accordingly:</w:t>
      </w:r>
    </w:p>
    <w:p w14:paraId="063C3813" w14:textId="77777777" w:rsidR="00726C1B" w:rsidRPr="00726C1B" w:rsidRDefault="00726C1B" w:rsidP="00726C1B">
      <w:pPr>
        <w:spacing w:before="50" w:after="10" w:line="240" w:lineRule="auto"/>
        <w:rPr>
          <w:b/>
          <w:bCs/>
        </w:rPr>
      </w:pPr>
      <w:r w:rsidRPr="00726C1B">
        <w:rPr>
          <w:b/>
          <w:bCs/>
          <w:sz w:val="19"/>
        </w:rPr>
        <w:t>SECURITY DOES NOT REQUIRE AN ENEMY.</w:t>
      </w:r>
    </w:p>
    <w:p w14:paraId="4F3FEFFE" w14:textId="77777777" w:rsidR="00726C1B" w:rsidRPr="00726C1B" w:rsidRDefault="00726C1B" w:rsidP="00726C1B">
      <w:r w:rsidRPr="00726C1B">
        <w:t>A security failure can arise through:</w:t>
      </w:r>
    </w:p>
    <w:p w14:paraId="62E6BADD" w14:textId="77777777" w:rsidR="00726C1B" w:rsidRPr="00726C1B" w:rsidRDefault="00726C1B" w:rsidP="00726C1B">
      <w:r w:rsidRPr="00726C1B">
        <w:t>error;</w:t>
      </w:r>
    </w:p>
    <w:p w14:paraId="489B9716" w14:textId="77777777" w:rsidR="00726C1B" w:rsidRPr="00726C1B" w:rsidRDefault="00726C1B" w:rsidP="00726C1B">
      <w:r w:rsidRPr="00726C1B">
        <w:t>neglect;</w:t>
      </w:r>
    </w:p>
    <w:p w14:paraId="140008ED" w14:textId="77777777" w:rsidR="00726C1B" w:rsidRPr="00726C1B" w:rsidRDefault="00726C1B" w:rsidP="00726C1B">
      <w:r w:rsidRPr="00726C1B">
        <w:t>poor design;</w:t>
      </w:r>
    </w:p>
    <w:p w14:paraId="60632F15" w14:textId="77777777" w:rsidR="00726C1B" w:rsidRPr="00726C1B" w:rsidRDefault="00726C1B" w:rsidP="00726C1B">
      <w:r w:rsidRPr="00726C1B">
        <w:t>data failure;</w:t>
      </w:r>
    </w:p>
    <w:p w14:paraId="5812214D" w14:textId="77777777" w:rsidR="00726C1B" w:rsidRPr="00726C1B" w:rsidRDefault="00726C1B" w:rsidP="00726C1B">
      <w:r w:rsidRPr="00726C1B">
        <w:t>institutional weakness;</w:t>
      </w:r>
    </w:p>
    <w:p w14:paraId="4A947DA9" w14:textId="77777777" w:rsidR="00726C1B" w:rsidRPr="00726C1B" w:rsidRDefault="00726C1B" w:rsidP="00726C1B">
      <w:r w:rsidRPr="00726C1B">
        <w:t>technology;</w:t>
      </w:r>
    </w:p>
    <w:p w14:paraId="3DA58B72" w14:textId="77777777" w:rsidR="00726C1B" w:rsidRPr="00726C1B" w:rsidRDefault="00726C1B" w:rsidP="00726C1B">
      <w:r w:rsidRPr="00726C1B">
        <w:t>economic conditions;</w:t>
      </w:r>
    </w:p>
    <w:p w14:paraId="12E36018" w14:textId="77777777" w:rsidR="00726C1B" w:rsidRPr="00726C1B" w:rsidRDefault="00726C1B" w:rsidP="00726C1B">
      <w:r w:rsidRPr="00726C1B">
        <w:t>or</w:t>
      </w:r>
    </w:p>
    <w:p w14:paraId="37EA3DBB" w14:textId="77777777" w:rsidR="00726C1B" w:rsidRPr="00726C1B" w:rsidRDefault="00726C1B" w:rsidP="00726C1B">
      <w:r w:rsidRPr="00726C1B">
        <w:t>natural events,</w:t>
      </w:r>
    </w:p>
    <w:p w14:paraId="304EED93" w14:textId="77777777" w:rsidR="00726C1B" w:rsidRPr="00726C1B" w:rsidRDefault="00726C1B" w:rsidP="00726C1B">
      <w:r w:rsidRPr="00726C1B">
        <w:t>as well as deliberate hostile conduct.</w:t>
      </w:r>
    </w:p>
    <w:p w14:paraId="293E7807" w14:textId="77777777" w:rsidR="00726C1B" w:rsidRPr="00726C1B" w:rsidRDefault="00726C1B" w:rsidP="00726C1B">
      <w:pPr>
        <w:spacing w:line="184" w:lineRule="exact"/>
        <w:rPr>
          <w:b/>
          <w:bCs/>
        </w:rPr>
      </w:pPr>
      <w:r w:rsidRPr="00726C1B">
        <w:rPr>
          <w:b/>
          <w:bCs/>
          <w:sz w:val="17"/>
        </w:rPr>
        <w:t>PREFACE</w:t>
      </w:r>
    </w:p>
    <w:p w14:paraId="5C8F5DDD" w14:textId="77777777" w:rsidR="00726C1B" w:rsidRPr="00726C1B" w:rsidRDefault="00726C1B" w:rsidP="00726C1B">
      <w:r w:rsidRPr="00726C1B">
        <w:t>This book asks a question that, once asked precisely, is difficult to dismiss:</w:t>
      </w:r>
    </w:p>
    <w:p w14:paraId="0310BF68" w14:textId="77777777" w:rsidR="00726C1B" w:rsidRPr="00726C1B" w:rsidRDefault="00726C1B" w:rsidP="00726C1B">
      <w:pPr>
        <w:spacing w:before="50" w:after="10" w:line="240" w:lineRule="auto"/>
      </w:pPr>
      <w:r w:rsidRPr="00726C1B">
        <w:rPr>
          <w:b/>
          <w:bCs/>
          <w:sz w:val="19"/>
        </w:rPr>
        <w:t>IF RACE IS PROTECTED, WHAT IS THE SECURITY ARCHITECTURE OF THAT PROTECTION?</w:t>
      </w:r>
    </w:p>
    <w:p w14:paraId="348B9D46" w14:textId="77777777" w:rsidR="00726C1B" w:rsidRPr="00726C1B" w:rsidRDefault="00726C1B" w:rsidP="00726C1B">
      <w:r w:rsidRPr="00726C1B">
        <w:t>Law provides part of the answer.</w:t>
      </w:r>
    </w:p>
    <w:p w14:paraId="6B1D4B83" w14:textId="77777777" w:rsidR="00726C1B" w:rsidRPr="00726C1B" w:rsidRDefault="00726C1B" w:rsidP="00726C1B">
      <w:r w:rsidRPr="00726C1B">
        <w:t>But law is not the whole answer.</w:t>
      </w:r>
    </w:p>
    <w:p w14:paraId="5DE6E390" w14:textId="77777777" w:rsidR="00726C1B" w:rsidRPr="00726C1B" w:rsidRDefault="00726C1B" w:rsidP="00726C1B">
      <w:r w:rsidRPr="00726C1B">
        <w:t>A legal right may exist while a safeguard fails.</w:t>
      </w:r>
    </w:p>
    <w:p w14:paraId="7DB4F8A1" w14:textId="77777777" w:rsidR="00726C1B" w:rsidRPr="00726C1B" w:rsidRDefault="00726C1B" w:rsidP="00726C1B">
      <w:r w:rsidRPr="00726C1B">
        <w:t>A policy may exist while nobody tests whether it works.</w:t>
      </w:r>
    </w:p>
    <w:p w14:paraId="22B33938" w14:textId="77777777" w:rsidR="00726C1B" w:rsidRPr="00726C1B" w:rsidRDefault="00726C1B" w:rsidP="00726C1B">
      <w:r w:rsidRPr="00726C1B">
        <w:t>An institution may declare itself committed to equality while being unable to identify the control through which a particular racial risk is actually prevented.</w:t>
      </w:r>
    </w:p>
    <w:p w14:paraId="50A6CF37" w14:textId="77777777" w:rsidR="00726C1B" w:rsidRPr="00726C1B" w:rsidRDefault="00726C1B" w:rsidP="00726C1B">
      <w:r w:rsidRPr="00726C1B">
        <w:t>A community may possess legal rights while losing:</w:t>
      </w:r>
    </w:p>
    <w:p w14:paraId="2A6861D3" w14:textId="77777777" w:rsidR="00726C1B" w:rsidRPr="00726C1B" w:rsidRDefault="00726C1B" w:rsidP="00726C1B">
      <w:r w:rsidRPr="00726C1B">
        <w:t>archives;</w:t>
      </w:r>
    </w:p>
    <w:p w14:paraId="017DA443" w14:textId="77777777" w:rsidR="00726C1B" w:rsidRPr="00726C1B" w:rsidRDefault="00726C1B" w:rsidP="00726C1B">
      <w:r w:rsidRPr="00726C1B">
        <w:t>institutions;</w:t>
      </w:r>
    </w:p>
    <w:p w14:paraId="4C135231" w14:textId="77777777" w:rsidR="00726C1B" w:rsidRPr="00726C1B" w:rsidRDefault="00726C1B" w:rsidP="00726C1B">
      <w:r w:rsidRPr="00726C1B">
        <w:lastRenderedPageBreak/>
        <w:t>economic capacity;</w:t>
      </w:r>
    </w:p>
    <w:p w14:paraId="1C44EFF4" w14:textId="77777777" w:rsidR="00726C1B" w:rsidRPr="00726C1B" w:rsidRDefault="00726C1B" w:rsidP="00726C1B">
      <w:r w:rsidRPr="00726C1B">
        <w:t>cultural knowledge;</w:t>
      </w:r>
    </w:p>
    <w:p w14:paraId="1BB633E4" w14:textId="77777777" w:rsidR="00726C1B" w:rsidRPr="00726C1B" w:rsidRDefault="00726C1B" w:rsidP="00726C1B">
      <w:r w:rsidRPr="00726C1B">
        <w:t>or</w:t>
      </w:r>
    </w:p>
    <w:p w14:paraId="37F179E9" w14:textId="77777777" w:rsidR="00726C1B" w:rsidRPr="00726C1B" w:rsidRDefault="00726C1B" w:rsidP="00726C1B">
      <w:r w:rsidRPr="00726C1B">
        <w:t>confidence in systems upon which it depends.</w:t>
      </w:r>
    </w:p>
    <w:p w14:paraId="45DEAF71" w14:textId="77777777" w:rsidR="00726C1B" w:rsidRPr="00726C1B" w:rsidRDefault="00726C1B" w:rsidP="00726C1B">
      <w:r w:rsidRPr="00726C1B">
        <w:t>Protection therefore requires more than prohibition.</w:t>
      </w:r>
    </w:p>
    <w:p w14:paraId="0AFD6D0D" w14:textId="77777777" w:rsidR="00726C1B" w:rsidRPr="00726C1B" w:rsidRDefault="00726C1B" w:rsidP="00726C1B">
      <w:r w:rsidRPr="00726C1B">
        <w:t>It requires capability.</w:t>
      </w:r>
    </w:p>
    <w:p w14:paraId="374D4DE3" w14:textId="77777777" w:rsidR="00726C1B" w:rsidRPr="00726C1B" w:rsidRDefault="00726C1B" w:rsidP="00726C1B">
      <w:r w:rsidRPr="00726C1B">
        <w:t>Racial Security begins at that point.</w:t>
      </w:r>
    </w:p>
    <w:p w14:paraId="2BB1BFDA" w14:textId="77777777" w:rsidR="00726C1B" w:rsidRPr="00726C1B" w:rsidRDefault="00726C1B" w:rsidP="00726C1B">
      <w:r w:rsidRPr="00726C1B">
        <w:t>It treats racial identity as an interest capable of:</w:t>
      </w:r>
    </w:p>
    <w:p w14:paraId="5D19E57C" w14:textId="77777777" w:rsidR="00726C1B" w:rsidRPr="00726C1B" w:rsidRDefault="00726C1B" w:rsidP="00726C1B">
      <w:r w:rsidRPr="00726C1B">
        <w:t>exposure;</w:t>
      </w:r>
    </w:p>
    <w:p w14:paraId="4585B757" w14:textId="77777777" w:rsidR="00726C1B" w:rsidRPr="00726C1B" w:rsidRDefault="00726C1B" w:rsidP="00726C1B">
      <w:r w:rsidRPr="00726C1B">
        <w:t>vulnerability;</w:t>
      </w:r>
    </w:p>
    <w:p w14:paraId="35D750A9" w14:textId="77777777" w:rsidR="00726C1B" w:rsidRPr="00726C1B" w:rsidRDefault="00726C1B" w:rsidP="00726C1B">
      <w:r w:rsidRPr="00726C1B">
        <w:t>harm;</w:t>
      </w:r>
    </w:p>
    <w:p w14:paraId="203E24E2" w14:textId="77777777" w:rsidR="00726C1B" w:rsidRPr="00726C1B" w:rsidRDefault="00726C1B" w:rsidP="00726C1B">
      <w:r w:rsidRPr="00726C1B">
        <w:t>protection;</w:t>
      </w:r>
    </w:p>
    <w:p w14:paraId="0B19C281" w14:textId="77777777" w:rsidR="00726C1B" w:rsidRPr="00726C1B" w:rsidRDefault="00726C1B" w:rsidP="00726C1B">
      <w:r w:rsidRPr="00726C1B">
        <w:t>continuity;</w:t>
      </w:r>
    </w:p>
    <w:p w14:paraId="76477E84" w14:textId="77777777" w:rsidR="00726C1B" w:rsidRPr="00726C1B" w:rsidRDefault="00726C1B" w:rsidP="00726C1B">
      <w:r w:rsidRPr="00726C1B">
        <w:t>and</w:t>
      </w:r>
    </w:p>
    <w:p w14:paraId="2FCD7BE0" w14:textId="77777777" w:rsidR="00726C1B" w:rsidRPr="00726C1B" w:rsidRDefault="00726C1B" w:rsidP="00726C1B">
      <w:r w:rsidRPr="00726C1B">
        <w:t>resilience.</w:t>
      </w:r>
    </w:p>
    <w:p w14:paraId="791605D5" w14:textId="77777777" w:rsidR="00726C1B" w:rsidRPr="00726C1B" w:rsidRDefault="00726C1B" w:rsidP="00726C1B">
      <w:r w:rsidRPr="00726C1B">
        <w:t>It then applies the discipline of risk.</w:t>
      </w:r>
    </w:p>
    <w:p w14:paraId="5CEAA4D4" w14:textId="77777777" w:rsidR="00726C1B" w:rsidRPr="00726C1B" w:rsidRDefault="00726C1B" w:rsidP="00726C1B">
      <w:r w:rsidRPr="00726C1B">
        <w:t>The question becomes:</w:t>
      </w:r>
    </w:p>
    <w:p w14:paraId="30C23AF3" w14:textId="77777777" w:rsidR="00726C1B" w:rsidRPr="00726C1B" w:rsidRDefault="00726C1B" w:rsidP="00726C1B">
      <w:r w:rsidRPr="00726C1B">
        <w:t>What can go wrong?</w:t>
      </w:r>
    </w:p>
    <w:p w14:paraId="265C3F44" w14:textId="77777777" w:rsidR="00726C1B" w:rsidRPr="00726C1B" w:rsidRDefault="00726C1B" w:rsidP="00726C1B">
      <w:r w:rsidRPr="00726C1B">
        <w:t>Why?</w:t>
      </w:r>
    </w:p>
    <w:p w14:paraId="3BF3D604" w14:textId="77777777" w:rsidR="00726C1B" w:rsidRPr="00726C1B" w:rsidRDefault="00726C1B" w:rsidP="00726C1B">
      <w:r w:rsidRPr="00726C1B">
        <w:t>What is exposed?</w:t>
      </w:r>
    </w:p>
    <w:p w14:paraId="146627C7" w14:textId="77777777" w:rsidR="00726C1B" w:rsidRPr="00726C1B" w:rsidRDefault="00726C1B" w:rsidP="00726C1B">
      <w:r w:rsidRPr="00726C1B">
        <w:t>What safeguard exists?</w:t>
      </w:r>
    </w:p>
    <w:p w14:paraId="2E10CC58" w14:textId="77777777" w:rsidR="00726C1B" w:rsidRPr="00726C1B" w:rsidRDefault="00726C1B" w:rsidP="00726C1B">
      <w:r w:rsidRPr="00726C1B">
        <w:t>Who owns it?</w:t>
      </w:r>
    </w:p>
    <w:p w14:paraId="557C17A5" w14:textId="77777777" w:rsidR="00726C1B" w:rsidRPr="00726C1B" w:rsidRDefault="00726C1B" w:rsidP="00726C1B">
      <w:r w:rsidRPr="00726C1B">
        <w:t>Does it work?</w:t>
      </w:r>
    </w:p>
    <w:p w14:paraId="14A40051" w14:textId="77777777" w:rsidR="00726C1B" w:rsidRPr="00726C1B" w:rsidRDefault="00726C1B" w:rsidP="00726C1B">
      <w:r w:rsidRPr="00726C1B">
        <w:t>What happens if it fails?</w:t>
      </w:r>
    </w:p>
    <w:p w14:paraId="72ACE210" w14:textId="77777777" w:rsidR="00726C1B" w:rsidRPr="00726C1B" w:rsidRDefault="00726C1B" w:rsidP="00726C1B">
      <w:r w:rsidRPr="00726C1B">
        <w:t>Can the consequence spread?</w:t>
      </w:r>
    </w:p>
    <w:p w14:paraId="6D697A51" w14:textId="77777777" w:rsidR="00726C1B" w:rsidRPr="00726C1B" w:rsidRDefault="00726C1B" w:rsidP="00726C1B">
      <w:r w:rsidRPr="00726C1B">
        <w:t>At what point does an individual risk become an institutional risk?</w:t>
      </w:r>
    </w:p>
    <w:p w14:paraId="02867508" w14:textId="77777777" w:rsidR="00726C1B" w:rsidRPr="00726C1B" w:rsidRDefault="00726C1B" w:rsidP="00726C1B">
      <w:r w:rsidRPr="00726C1B">
        <w:t>At what point does institutional risk become systemic?</w:t>
      </w:r>
    </w:p>
    <w:p w14:paraId="7B447444" w14:textId="77777777" w:rsidR="00726C1B" w:rsidRPr="00726C1B" w:rsidRDefault="00726C1B" w:rsidP="00726C1B">
      <w:r w:rsidRPr="00726C1B">
        <w:t>At what point does systemic risk become national risk?</w:t>
      </w:r>
    </w:p>
    <w:p w14:paraId="0C2D5609" w14:textId="77777777" w:rsidR="00726C1B" w:rsidRPr="00726C1B" w:rsidRDefault="00726C1B" w:rsidP="00726C1B">
      <w:r w:rsidRPr="00726C1B">
        <w:t>And at what point does national risk become national security?</w:t>
      </w:r>
    </w:p>
    <w:p w14:paraId="424A4F17" w14:textId="77777777" w:rsidR="00726C1B" w:rsidRPr="00726C1B" w:rsidRDefault="00726C1B" w:rsidP="00726C1B">
      <w:r w:rsidRPr="00726C1B">
        <w:t>Those questions lead to the central proposition of this book:</w:t>
      </w:r>
    </w:p>
    <w:p w14:paraId="37C90B8F" w14:textId="77777777" w:rsidR="00726C1B" w:rsidRPr="00726C1B" w:rsidRDefault="00726C1B" w:rsidP="00726C1B">
      <w:pPr>
        <w:spacing w:before="50" w:after="10" w:line="240" w:lineRule="auto"/>
        <w:rPr>
          <w:b/>
          <w:bCs/>
        </w:rPr>
      </w:pPr>
      <w:r w:rsidRPr="00726C1B">
        <w:rPr>
          <w:b/>
          <w:bCs/>
          <w:sz w:val="19"/>
        </w:rPr>
        <w:t>RACIAL SECURITY IS NATIONAL SECURITY.</w:t>
      </w:r>
    </w:p>
    <w:p w14:paraId="36CD3D7F" w14:textId="77777777" w:rsidR="00726C1B" w:rsidRPr="00726C1B" w:rsidRDefault="00726C1B" w:rsidP="00726C1B">
      <w:r w:rsidRPr="00726C1B">
        <w:t>That proposition does not depend upon declaring racial communities dangerous.</w:t>
      </w:r>
    </w:p>
    <w:p w14:paraId="7ABD1516" w14:textId="77777777" w:rsidR="00726C1B" w:rsidRPr="00726C1B" w:rsidRDefault="00726C1B" w:rsidP="00726C1B">
      <w:r w:rsidRPr="00726C1B">
        <w:t>The doctrine states the opposite:</w:t>
      </w:r>
    </w:p>
    <w:p w14:paraId="42DEF909" w14:textId="77777777" w:rsidR="00726C1B" w:rsidRPr="00726C1B" w:rsidRDefault="00726C1B" w:rsidP="00726C1B">
      <w:pPr>
        <w:spacing w:line="184" w:lineRule="exact"/>
        <w:rPr>
          <w:b/>
          <w:bCs/>
        </w:rPr>
      </w:pPr>
      <w:r w:rsidRPr="00726C1B">
        <w:rPr>
          <w:b/>
          <w:bCs/>
          <w:sz w:val="17"/>
        </w:rPr>
        <w:t>RACE IS NOT THE THREAT.</w:t>
      </w:r>
    </w:p>
    <w:p w14:paraId="7F049479" w14:textId="77777777" w:rsidR="00726C1B" w:rsidRPr="00726C1B" w:rsidRDefault="00726C1B" w:rsidP="00726C1B">
      <w:pPr>
        <w:spacing w:before="50" w:after="10" w:line="240" w:lineRule="auto"/>
        <w:rPr>
          <w:b/>
          <w:bCs/>
        </w:rPr>
      </w:pPr>
      <w:r w:rsidRPr="00726C1B">
        <w:rPr>
          <w:b/>
          <w:bCs/>
          <w:sz w:val="19"/>
        </w:rPr>
        <w:t>RACIAL GROUPS ARE SECURITY STAKEHOLDERS.</w:t>
      </w:r>
    </w:p>
    <w:p w14:paraId="6DC0EDBA" w14:textId="77777777" w:rsidR="00726C1B" w:rsidRPr="00726C1B" w:rsidRDefault="00726C1B" w:rsidP="00726C1B">
      <w:r w:rsidRPr="00726C1B">
        <w:t>Nor does the doctrine require every racial matter to be treated as a national-security incident.</w:t>
      </w:r>
    </w:p>
    <w:p w14:paraId="1D6CD782" w14:textId="77777777" w:rsidR="00726C1B" w:rsidRPr="00726C1B" w:rsidRDefault="00726C1B" w:rsidP="00726C1B">
      <w:r w:rsidRPr="00726C1B">
        <w:t>Materiality matters.</w:t>
      </w:r>
    </w:p>
    <w:p w14:paraId="73944F18" w14:textId="77777777" w:rsidR="00726C1B" w:rsidRPr="00726C1B" w:rsidRDefault="00726C1B" w:rsidP="00726C1B">
      <w:r w:rsidRPr="00726C1B">
        <w:t>Evidence matters.</w:t>
      </w:r>
    </w:p>
    <w:p w14:paraId="1BAB46C1" w14:textId="77777777" w:rsidR="00726C1B" w:rsidRPr="00726C1B" w:rsidRDefault="00726C1B" w:rsidP="00726C1B">
      <w:r w:rsidRPr="00726C1B">
        <w:t>Scale matters.</w:t>
      </w:r>
    </w:p>
    <w:p w14:paraId="14C6177C" w14:textId="77777777" w:rsidR="00726C1B" w:rsidRPr="00726C1B" w:rsidRDefault="00726C1B" w:rsidP="00726C1B">
      <w:r w:rsidRPr="00726C1B">
        <w:t>Systemic connection matters.</w:t>
      </w:r>
    </w:p>
    <w:p w14:paraId="0E7F9A76" w14:textId="77777777" w:rsidR="00726C1B" w:rsidRPr="00726C1B" w:rsidRDefault="00726C1B" w:rsidP="00726C1B">
      <w:r w:rsidRPr="00726C1B">
        <w:t>The proposition concerns the security domain.</w:t>
      </w:r>
    </w:p>
    <w:p w14:paraId="50554D00" w14:textId="77777777" w:rsidR="00726C1B" w:rsidRPr="00726C1B" w:rsidRDefault="00726C1B" w:rsidP="00726C1B">
      <w:r w:rsidRPr="00726C1B">
        <w:t>Individual incidents must still be assessed on their own evidence.</w:t>
      </w:r>
    </w:p>
    <w:p w14:paraId="7377D250" w14:textId="77777777" w:rsidR="00726C1B" w:rsidRPr="00726C1B" w:rsidRDefault="00726C1B" w:rsidP="00726C1B">
      <w:r w:rsidRPr="00726C1B">
        <w:t>This book therefore attempts to establish a discipline rather than merely advance a slogan.</w:t>
      </w:r>
    </w:p>
    <w:p w14:paraId="56CC34AE" w14:textId="77777777" w:rsidR="00726C1B" w:rsidRPr="00726C1B" w:rsidRDefault="00726C1B" w:rsidP="00726C1B">
      <w:r w:rsidRPr="00726C1B">
        <w:t>It defines the language.</w:t>
      </w:r>
    </w:p>
    <w:p w14:paraId="730DED85" w14:textId="77777777" w:rsidR="00726C1B" w:rsidRPr="00726C1B" w:rsidRDefault="00726C1B" w:rsidP="00726C1B">
      <w:r w:rsidRPr="00726C1B">
        <w:t>It identifies the protected interests.</w:t>
      </w:r>
    </w:p>
    <w:p w14:paraId="785E003F" w14:textId="77777777" w:rsidR="00726C1B" w:rsidRPr="00726C1B" w:rsidRDefault="00726C1B" w:rsidP="00726C1B">
      <w:r w:rsidRPr="00726C1B">
        <w:t>It develops the risk architecture.</w:t>
      </w:r>
    </w:p>
    <w:p w14:paraId="493C77AF" w14:textId="77777777" w:rsidR="00726C1B" w:rsidRPr="00726C1B" w:rsidRDefault="00726C1B" w:rsidP="00726C1B">
      <w:r w:rsidRPr="00726C1B">
        <w:t>It examines institutional systems.</w:t>
      </w:r>
    </w:p>
    <w:p w14:paraId="2FC845B9" w14:textId="77777777" w:rsidR="00726C1B" w:rsidRPr="00726C1B" w:rsidRDefault="00726C1B" w:rsidP="00726C1B">
      <w:r w:rsidRPr="00726C1B">
        <w:t>It addresses insurance and collective risk.</w:t>
      </w:r>
    </w:p>
    <w:p w14:paraId="3127992F" w14:textId="77777777" w:rsidR="00726C1B" w:rsidRPr="00726C1B" w:rsidRDefault="00726C1B" w:rsidP="00726C1B">
      <w:r w:rsidRPr="00726C1B">
        <w:t>It examines classification and data.</w:t>
      </w:r>
    </w:p>
    <w:p w14:paraId="572C64C8" w14:textId="77777777" w:rsidR="00726C1B" w:rsidRPr="00726C1B" w:rsidRDefault="00726C1B" w:rsidP="00726C1B">
      <w:r w:rsidRPr="00726C1B">
        <w:t>It constructs safeguards.</w:t>
      </w:r>
    </w:p>
    <w:p w14:paraId="5D233C26" w14:textId="77777777" w:rsidR="00726C1B" w:rsidRPr="00726C1B" w:rsidRDefault="00726C1B" w:rsidP="00726C1B">
      <w:r w:rsidRPr="00726C1B">
        <w:t>It develops measurement.</w:t>
      </w:r>
    </w:p>
    <w:p w14:paraId="2BC7626F" w14:textId="77777777" w:rsidR="00726C1B" w:rsidRPr="00726C1B" w:rsidRDefault="00726C1B" w:rsidP="00726C1B">
      <w:r w:rsidRPr="00726C1B">
        <w:t>It proposes governance.</w:t>
      </w:r>
    </w:p>
    <w:p w14:paraId="1B1813FE" w14:textId="77777777" w:rsidR="00726C1B" w:rsidRPr="00726C1B" w:rsidRDefault="00726C1B" w:rsidP="00726C1B">
      <w:r w:rsidRPr="00726C1B">
        <w:t>It tests the doctrine against objections.</w:t>
      </w:r>
    </w:p>
    <w:p w14:paraId="05C3BEAF" w14:textId="77777777" w:rsidR="00726C1B" w:rsidRPr="00726C1B" w:rsidRDefault="00726C1B" w:rsidP="00726C1B">
      <w:r w:rsidRPr="00726C1B">
        <w:t>And it sets out a pathway from:</w:t>
      </w:r>
    </w:p>
    <w:p w14:paraId="4176F705" w14:textId="77777777" w:rsidR="00726C1B" w:rsidRPr="00726C1B" w:rsidRDefault="00726C1B" w:rsidP="00726C1B">
      <w:pPr>
        <w:spacing w:line="184" w:lineRule="exact"/>
      </w:pPr>
      <w:r w:rsidRPr="00726C1B">
        <w:rPr>
          <w:b/>
          <w:bCs/>
          <w:sz w:val="17"/>
        </w:rPr>
        <w:t>WEBSITE</w:t>
      </w:r>
    </w:p>
    <w:p w14:paraId="0BEF648B" w14:textId="77777777" w:rsidR="00726C1B" w:rsidRPr="00726C1B" w:rsidRDefault="00726C1B" w:rsidP="00726C1B">
      <w:r w:rsidRPr="00726C1B">
        <w:t>to</w:t>
      </w:r>
    </w:p>
    <w:p w14:paraId="79F0E748" w14:textId="77777777" w:rsidR="00726C1B" w:rsidRPr="00726C1B" w:rsidRDefault="00726C1B" w:rsidP="00726C1B">
      <w:pPr>
        <w:spacing w:line="184" w:lineRule="exact"/>
      </w:pPr>
      <w:r w:rsidRPr="00726C1B">
        <w:rPr>
          <w:b/>
          <w:bCs/>
          <w:sz w:val="17"/>
        </w:rPr>
        <w:t>COMMUNITY</w:t>
      </w:r>
    </w:p>
    <w:p w14:paraId="29E5BD9A" w14:textId="77777777" w:rsidR="00726C1B" w:rsidRPr="00726C1B" w:rsidRDefault="00726C1B" w:rsidP="00726C1B">
      <w:r w:rsidRPr="00726C1B">
        <w:t>to</w:t>
      </w:r>
    </w:p>
    <w:p w14:paraId="6DA78DF1" w14:textId="77777777" w:rsidR="00726C1B" w:rsidRPr="00726C1B" w:rsidRDefault="00726C1B" w:rsidP="00726C1B">
      <w:pPr>
        <w:spacing w:line="184" w:lineRule="exact"/>
      </w:pPr>
      <w:r w:rsidRPr="00726C1B">
        <w:rPr>
          <w:b/>
          <w:bCs/>
          <w:sz w:val="17"/>
        </w:rPr>
        <w:t>MEMBERSHIP</w:t>
      </w:r>
    </w:p>
    <w:p w14:paraId="4FFD3DF4" w14:textId="77777777" w:rsidR="00726C1B" w:rsidRPr="00726C1B" w:rsidRDefault="00726C1B" w:rsidP="00726C1B">
      <w:r w:rsidRPr="00726C1B">
        <w:t>to</w:t>
      </w:r>
    </w:p>
    <w:p w14:paraId="413E8698" w14:textId="77777777" w:rsidR="00726C1B" w:rsidRPr="00726C1B" w:rsidRDefault="00726C1B" w:rsidP="00726C1B">
      <w:pPr>
        <w:spacing w:line="184" w:lineRule="exact"/>
      </w:pPr>
      <w:r w:rsidRPr="00726C1B">
        <w:rPr>
          <w:b/>
          <w:bCs/>
          <w:sz w:val="17"/>
        </w:rPr>
        <w:t>RACIAL-IDENTITY DIVISIONS</w:t>
      </w:r>
    </w:p>
    <w:p w14:paraId="16BE3D9A" w14:textId="77777777" w:rsidR="00726C1B" w:rsidRPr="00726C1B" w:rsidRDefault="00726C1B" w:rsidP="00726C1B">
      <w:r w:rsidRPr="00726C1B">
        <w:t>to</w:t>
      </w:r>
    </w:p>
    <w:p w14:paraId="1B4E0242" w14:textId="77777777" w:rsidR="00726C1B" w:rsidRPr="00726C1B" w:rsidRDefault="00726C1B" w:rsidP="00726C1B">
      <w:pPr>
        <w:spacing w:line="184" w:lineRule="exact"/>
      </w:pPr>
      <w:r w:rsidRPr="00726C1B">
        <w:rPr>
          <w:b/>
          <w:bCs/>
          <w:sz w:val="17"/>
        </w:rPr>
        <w:t>SUPPORT</w:t>
      </w:r>
    </w:p>
    <w:p w14:paraId="1AB95221" w14:textId="77777777" w:rsidR="00726C1B" w:rsidRPr="00726C1B" w:rsidRDefault="00726C1B" w:rsidP="00726C1B">
      <w:r w:rsidRPr="00726C1B">
        <w:t>to</w:t>
      </w:r>
    </w:p>
    <w:p w14:paraId="52907FA6" w14:textId="77777777" w:rsidR="00726C1B" w:rsidRPr="00726C1B" w:rsidRDefault="00726C1B" w:rsidP="00726C1B">
      <w:pPr>
        <w:spacing w:line="184" w:lineRule="exact"/>
      </w:pPr>
      <w:r w:rsidRPr="00726C1B">
        <w:rPr>
          <w:b/>
          <w:bCs/>
          <w:sz w:val="17"/>
        </w:rPr>
        <w:t>VERIFICATION</w:t>
      </w:r>
    </w:p>
    <w:p w14:paraId="0C7DDDF9" w14:textId="77777777" w:rsidR="00726C1B" w:rsidRPr="00726C1B" w:rsidRDefault="00726C1B" w:rsidP="00726C1B">
      <w:r w:rsidRPr="00726C1B">
        <w:t>to</w:t>
      </w:r>
    </w:p>
    <w:p w14:paraId="53B944B1" w14:textId="77777777" w:rsidR="00726C1B" w:rsidRPr="00726C1B" w:rsidRDefault="00726C1B" w:rsidP="00726C1B">
      <w:pPr>
        <w:spacing w:line="184" w:lineRule="exact"/>
      </w:pPr>
      <w:r w:rsidRPr="00726C1B">
        <w:rPr>
          <w:b/>
          <w:bCs/>
          <w:sz w:val="17"/>
        </w:rPr>
        <w:t>RISK MANAGEMENT</w:t>
      </w:r>
    </w:p>
    <w:p w14:paraId="058D0CBA" w14:textId="77777777" w:rsidR="00726C1B" w:rsidRPr="00726C1B" w:rsidRDefault="00726C1B" w:rsidP="00726C1B">
      <w:r w:rsidRPr="00726C1B">
        <w:t>to</w:t>
      </w:r>
    </w:p>
    <w:p w14:paraId="0F2DE78E" w14:textId="77777777" w:rsidR="00726C1B" w:rsidRPr="00726C1B" w:rsidRDefault="00726C1B" w:rsidP="00726C1B">
      <w:pPr>
        <w:spacing w:line="184" w:lineRule="exact"/>
      </w:pPr>
      <w:r w:rsidRPr="00726C1B">
        <w:rPr>
          <w:b/>
          <w:bCs/>
          <w:sz w:val="17"/>
        </w:rPr>
        <w:t>REPRESENTATIVE GOVERNANCE</w:t>
      </w:r>
    </w:p>
    <w:p w14:paraId="6F18FDF6" w14:textId="77777777" w:rsidR="00726C1B" w:rsidRPr="00726C1B" w:rsidRDefault="00726C1B" w:rsidP="00726C1B">
      <w:r w:rsidRPr="00726C1B">
        <w:t>to</w:t>
      </w:r>
    </w:p>
    <w:p w14:paraId="2CD3BC3B" w14:textId="77777777" w:rsidR="00726C1B" w:rsidRPr="00726C1B" w:rsidRDefault="00726C1B" w:rsidP="00726C1B">
      <w:pPr>
        <w:spacing w:line="184" w:lineRule="exact"/>
        <w:rPr>
          <w:b/>
          <w:bCs/>
        </w:rPr>
      </w:pPr>
      <w:r w:rsidRPr="00726C1B">
        <w:rPr>
          <w:b/>
          <w:bCs/>
          <w:sz w:val="17"/>
        </w:rPr>
        <w:t>RACIAL SECURITY INSTITUTION.</w:t>
      </w:r>
    </w:p>
    <w:p w14:paraId="51E8F2A2" w14:textId="77777777" w:rsidR="00726C1B" w:rsidRPr="00726C1B" w:rsidRDefault="00726C1B" w:rsidP="00726C1B">
      <w:r w:rsidRPr="00726C1B">
        <w:t>The doctrine is deliberately open to challenge.</w:t>
      </w:r>
    </w:p>
    <w:p w14:paraId="70B10A77" w14:textId="77777777" w:rsidR="00726C1B" w:rsidRPr="00726C1B" w:rsidRDefault="00726C1B" w:rsidP="00726C1B">
      <w:r w:rsidRPr="00726C1B">
        <w:t>If a definition is wrong, identify the error.</w:t>
      </w:r>
    </w:p>
    <w:p w14:paraId="52EB5A5C" w14:textId="77777777" w:rsidR="00726C1B" w:rsidRPr="00726C1B" w:rsidRDefault="00726C1B" w:rsidP="00726C1B">
      <w:r w:rsidRPr="00726C1B">
        <w:t>If evidence is wrong, produce better evidence.</w:t>
      </w:r>
    </w:p>
    <w:p w14:paraId="29F66140" w14:textId="77777777" w:rsidR="00726C1B" w:rsidRPr="00726C1B" w:rsidRDefault="00726C1B" w:rsidP="00726C1B">
      <w:r w:rsidRPr="00726C1B">
        <w:t>If an inference does not follow, identify the broken step.</w:t>
      </w:r>
    </w:p>
    <w:p w14:paraId="6BFDA851" w14:textId="77777777" w:rsidR="00726C1B" w:rsidRPr="00726C1B" w:rsidRDefault="00726C1B" w:rsidP="00726C1B">
      <w:r w:rsidRPr="00726C1B">
        <w:lastRenderedPageBreak/>
        <w:t>If a proposed safeguard cannot work, demonstrate why.</w:t>
      </w:r>
    </w:p>
    <w:p w14:paraId="7D2F23FB" w14:textId="77777777" w:rsidR="00726C1B" w:rsidRPr="00726C1B" w:rsidRDefault="00726C1B" w:rsidP="00726C1B">
      <w:r w:rsidRPr="00726C1B">
        <w:t>If a better architecture exists, set it out.</w:t>
      </w:r>
    </w:p>
    <w:p w14:paraId="14845E6E" w14:textId="77777777" w:rsidR="00726C1B" w:rsidRPr="00726C1B" w:rsidRDefault="00726C1B" w:rsidP="00726C1B">
      <w:r w:rsidRPr="00726C1B">
        <w:t>The objective should not be to protect an argument from examination.</w:t>
      </w:r>
    </w:p>
    <w:p w14:paraId="35275A62" w14:textId="77777777" w:rsidR="00726C1B" w:rsidRPr="00726C1B" w:rsidRDefault="00726C1B" w:rsidP="00726C1B">
      <w:r w:rsidRPr="00726C1B">
        <w:t>The objective should be to discover whether the argument survives examination.</w:t>
      </w:r>
    </w:p>
    <w:p w14:paraId="41C332D3" w14:textId="77777777" w:rsidR="00726C1B" w:rsidRPr="00726C1B" w:rsidRDefault="00726C1B" w:rsidP="00726C1B">
      <w:r w:rsidRPr="00726C1B">
        <w:t>The standard applied throughout this work is therefore also the standard by which this work should itself be judged:</w:t>
      </w:r>
    </w:p>
    <w:p w14:paraId="78819E98" w14:textId="77777777" w:rsidR="00726C1B" w:rsidRPr="00726C1B" w:rsidRDefault="00726C1B" w:rsidP="00726C1B">
      <w:pPr>
        <w:spacing w:line="184" w:lineRule="exact"/>
        <w:rPr>
          <w:b/>
          <w:bCs/>
        </w:rPr>
      </w:pPr>
      <w:r w:rsidRPr="00726C1B">
        <w:rPr>
          <w:b/>
          <w:bCs/>
          <w:sz w:val="17"/>
        </w:rPr>
        <w:t>EVIDENCE BEFORE CONCLUSION.</w:t>
      </w:r>
    </w:p>
    <w:p w14:paraId="1FAE142C" w14:textId="77777777" w:rsidR="00726C1B" w:rsidRPr="00726C1B" w:rsidRDefault="00726C1B" w:rsidP="00726C1B">
      <w:r w:rsidRPr="00726C1B">
        <w:t>And the proposition to be tested is:</w:t>
      </w:r>
    </w:p>
    <w:p w14:paraId="7448A5A3" w14:textId="77777777" w:rsidR="00726C1B" w:rsidRPr="00726C1B" w:rsidRDefault="00726C1B" w:rsidP="00726C1B">
      <w:pPr>
        <w:spacing w:line="184" w:lineRule="exact"/>
        <w:rPr>
          <w:b/>
          <w:bCs/>
        </w:rPr>
      </w:pPr>
      <w:r w:rsidRPr="00726C1B">
        <w:rPr>
          <w:b/>
          <w:bCs/>
          <w:sz w:val="17"/>
        </w:rPr>
        <w:t>THE STATE PROTECTS RACE.</w:t>
      </w:r>
    </w:p>
    <w:p w14:paraId="22074D43" w14:textId="77777777" w:rsidR="00726C1B" w:rsidRPr="00726C1B" w:rsidRDefault="00726C1B" w:rsidP="00726C1B">
      <w:pPr>
        <w:spacing w:before="50" w:after="10" w:line="240" w:lineRule="auto"/>
        <w:rPr>
          <w:b/>
          <w:bCs/>
        </w:rPr>
      </w:pPr>
      <w:r w:rsidRPr="00726C1B">
        <w:rPr>
          <w:b/>
          <w:bCs/>
          <w:sz w:val="19"/>
        </w:rPr>
        <w:t>RACIAL SECURITY PROTECTS RACIAL IDENTITY.</w:t>
      </w:r>
    </w:p>
    <w:p w14:paraId="0D2BBE50" w14:textId="77777777" w:rsidR="00726C1B" w:rsidRPr="00726C1B" w:rsidRDefault="00726C1B" w:rsidP="00726C1B">
      <w:pPr>
        <w:spacing w:before="50" w:after="10" w:line="240" w:lineRule="auto"/>
        <w:rPr>
          <w:b/>
          <w:bCs/>
        </w:rPr>
      </w:pPr>
      <w:r w:rsidRPr="00726C1B">
        <w:rPr>
          <w:b/>
          <w:bCs/>
          <w:sz w:val="19"/>
        </w:rPr>
        <w:t>RACIAL SECURITY IS NATIONAL SECURITY.</w:t>
      </w:r>
    </w:p>
    <w:p w14:paraId="6230B4AA" w14:textId="77777777" w:rsidR="00726C1B" w:rsidRPr="00726C1B" w:rsidRDefault="00726C1B" w:rsidP="00726C1B">
      <w:r w:rsidRPr="00726C1B">
        <w:rPr>
          <w:b/>
          <w:bCs/>
        </w:rPr>
        <w:t>John Canoe (Derrick Lynch)</w:t>
      </w:r>
      <w:r w:rsidRPr="00726C1B">
        <w:br/>
      </w:r>
      <w:r w:rsidRPr="00726C1B">
        <w:rPr>
          <w:b/>
          <w:bCs/>
        </w:rPr>
        <w:t>London, 2026</w:t>
      </w:r>
    </w:p>
    <w:p w14:paraId="033E8B61" w14:textId="77777777" w:rsidR="00713F4F" w:rsidRPr="00713F4F" w:rsidRDefault="00713F4F" w:rsidP="00713F4F">
      <w:pPr>
        <w:pageBreakBefore/>
        <w:spacing w:after="20" w:line="240" w:lineRule="auto"/>
        <w:rPr>
          <w:b/>
          <w:bCs/>
        </w:rPr>
      </w:pPr>
      <w:r w:rsidRPr="00713F4F">
        <w:rPr>
          <w:b/>
          <w:bCs/>
          <w:sz w:val="23"/>
        </w:rPr>
        <w:lastRenderedPageBreak/>
        <w:t>CHAPTER 1</w:t>
      </w:r>
    </w:p>
    <w:p w14:paraId="1175BDBE" w14:textId="77777777" w:rsidR="00713F4F" w:rsidRPr="00713F4F" w:rsidRDefault="00713F4F" w:rsidP="00713F4F">
      <w:pPr>
        <w:spacing w:before="50" w:after="10" w:line="240" w:lineRule="auto"/>
        <w:rPr>
          <w:b/>
          <w:bCs/>
        </w:rPr>
      </w:pPr>
      <w:r w:rsidRPr="00713F4F">
        <w:rPr>
          <w:b/>
          <w:bCs/>
          <w:sz w:val="19"/>
        </w:rPr>
        <w:t>THE LANGUAGE OF RACIAL SECURITY</w:t>
      </w:r>
    </w:p>
    <w:p w14:paraId="6CFCC9A9" w14:textId="77777777" w:rsidR="00713F4F" w:rsidRPr="00713F4F" w:rsidRDefault="00713F4F" w:rsidP="00713F4F">
      <w:pPr>
        <w:spacing w:before="60" w:after="10" w:line="240" w:lineRule="auto"/>
        <w:rPr>
          <w:b/>
          <w:bCs/>
        </w:rPr>
      </w:pPr>
      <w:r w:rsidRPr="00713F4F">
        <w:rPr>
          <w:b/>
          <w:bCs/>
          <w:sz w:val="19"/>
        </w:rPr>
        <w:t>1.1 The proposition</w:t>
      </w:r>
    </w:p>
    <w:p w14:paraId="38D14C9C" w14:textId="77777777" w:rsidR="00713F4F" w:rsidRPr="00713F4F" w:rsidRDefault="00713F4F" w:rsidP="00713F4F">
      <w:r w:rsidRPr="00713F4F">
        <w:t>This book advances a proposition:</w:t>
      </w:r>
    </w:p>
    <w:p w14:paraId="5074CC05" w14:textId="77777777" w:rsidR="00713F4F" w:rsidRPr="00713F4F" w:rsidRDefault="00713F4F" w:rsidP="00713F4F">
      <w:pPr>
        <w:spacing w:before="50" w:after="10" w:line="240" w:lineRule="auto"/>
      </w:pPr>
      <w:r w:rsidRPr="00713F4F">
        <w:rPr>
          <w:b/>
          <w:bCs/>
          <w:sz w:val="19"/>
        </w:rPr>
        <w:t>RACIAL SECURITY IS NATIONAL SECURITY.</w:t>
      </w:r>
    </w:p>
    <w:p w14:paraId="2BC3C35E" w14:textId="77777777" w:rsidR="00713F4F" w:rsidRPr="00713F4F" w:rsidRDefault="00713F4F" w:rsidP="00713F4F">
      <w:r w:rsidRPr="00713F4F">
        <w:t>Those words are deliberately chosen.</w:t>
      </w:r>
    </w:p>
    <w:p w14:paraId="102AC80A" w14:textId="77777777" w:rsidR="00713F4F" w:rsidRPr="00713F4F" w:rsidRDefault="00713F4F" w:rsidP="00713F4F">
      <w:r w:rsidRPr="00713F4F">
        <w:t>They are not intended as a slogan standing in place of an argument. They are the conclusion of an argument that will be developed, defined, evidenced and tested throughout this book.</w:t>
      </w:r>
    </w:p>
    <w:p w14:paraId="5448E7C5" w14:textId="77777777" w:rsidR="00713F4F" w:rsidRPr="00713F4F" w:rsidRDefault="00713F4F" w:rsidP="00713F4F">
      <w:r w:rsidRPr="00713F4F">
        <w:t>Before that argument can properly begin, however, its language must be secured.</w:t>
      </w:r>
    </w:p>
    <w:p w14:paraId="0BF05CFE" w14:textId="77777777" w:rsidR="00713F4F" w:rsidRPr="00713F4F" w:rsidRDefault="00713F4F" w:rsidP="00713F4F">
      <w:r w:rsidRPr="00713F4F">
        <w:t xml:space="preserve">Words such as </w:t>
      </w:r>
      <w:r w:rsidRPr="00713F4F">
        <w:rPr>
          <w:b/>
          <w:bCs/>
        </w:rPr>
        <w:t>race</w:t>
      </w:r>
      <w:r w:rsidRPr="00713F4F">
        <w:t xml:space="preserve">, </w:t>
      </w:r>
      <w:r w:rsidRPr="00713F4F">
        <w:rPr>
          <w:b/>
          <w:bCs/>
        </w:rPr>
        <w:t>ethnicity</w:t>
      </w:r>
      <w:r w:rsidRPr="00713F4F">
        <w:t xml:space="preserve">, </w:t>
      </w:r>
      <w:r w:rsidRPr="00713F4F">
        <w:rPr>
          <w:b/>
          <w:bCs/>
        </w:rPr>
        <w:t>identity</w:t>
      </w:r>
      <w:r w:rsidRPr="00713F4F">
        <w:t xml:space="preserve">, </w:t>
      </w:r>
      <w:r w:rsidRPr="00713F4F">
        <w:rPr>
          <w:b/>
          <w:bCs/>
        </w:rPr>
        <w:t>nation</w:t>
      </w:r>
      <w:r w:rsidRPr="00713F4F">
        <w:t xml:space="preserve">, </w:t>
      </w:r>
      <w:r w:rsidRPr="00713F4F">
        <w:rPr>
          <w:b/>
          <w:bCs/>
        </w:rPr>
        <w:t>state</w:t>
      </w:r>
      <w:r w:rsidRPr="00713F4F">
        <w:t xml:space="preserve">, </w:t>
      </w:r>
      <w:r w:rsidRPr="00713F4F">
        <w:rPr>
          <w:b/>
          <w:bCs/>
        </w:rPr>
        <w:t>insurance</w:t>
      </w:r>
      <w:r w:rsidRPr="00713F4F">
        <w:t xml:space="preserve">, </w:t>
      </w:r>
      <w:r w:rsidRPr="00713F4F">
        <w:rPr>
          <w:b/>
          <w:bCs/>
        </w:rPr>
        <w:t>risk</w:t>
      </w:r>
      <w:r w:rsidRPr="00713F4F">
        <w:t xml:space="preserve">, </w:t>
      </w:r>
      <w:r w:rsidRPr="00713F4F">
        <w:rPr>
          <w:b/>
          <w:bCs/>
        </w:rPr>
        <w:t>security</w:t>
      </w:r>
      <w:r w:rsidRPr="00713F4F">
        <w:t xml:space="preserve">, </w:t>
      </w:r>
      <w:r w:rsidRPr="00713F4F">
        <w:rPr>
          <w:b/>
          <w:bCs/>
        </w:rPr>
        <w:t>defence</w:t>
      </w:r>
      <w:r w:rsidRPr="00713F4F">
        <w:t xml:space="preserve"> and </w:t>
      </w:r>
      <w:r w:rsidRPr="00713F4F">
        <w:rPr>
          <w:b/>
          <w:bCs/>
        </w:rPr>
        <w:t>national security</w:t>
      </w:r>
      <w:r w:rsidRPr="00713F4F">
        <w:t xml:space="preserve"> are routinely used as though everyone means the same thing by them.</w:t>
      </w:r>
    </w:p>
    <w:p w14:paraId="1F2C2962" w14:textId="77777777" w:rsidR="00713F4F" w:rsidRPr="00713F4F" w:rsidRDefault="00713F4F" w:rsidP="00713F4F">
      <w:r w:rsidRPr="00713F4F">
        <w:t>They do not.</w:t>
      </w:r>
    </w:p>
    <w:p w14:paraId="7C3C5569" w14:textId="77777777" w:rsidR="00713F4F" w:rsidRPr="00713F4F" w:rsidRDefault="00713F4F" w:rsidP="00713F4F">
      <w:r w:rsidRPr="00713F4F">
        <w:t>Some of these words have ordinary meanings. Some have technical meanings. Some have statutory meanings. Some are administrative classifications. Some describe institutions. Some describe relationships between people and institutions. Some change meaning according to context.</w:t>
      </w:r>
    </w:p>
    <w:p w14:paraId="31A5A1EB" w14:textId="77777777" w:rsidR="00713F4F" w:rsidRPr="00713F4F" w:rsidRDefault="00713F4F" w:rsidP="00713F4F">
      <w:r w:rsidRPr="00713F4F">
        <w:t>Confusion between them can produce confusion in the argument.</w:t>
      </w:r>
    </w:p>
    <w:p w14:paraId="3A41891E" w14:textId="77777777" w:rsidR="00713F4F" w:rsidRPr="00713F4F" w:rsidRDefault="00713F4F" w:rsidP="00713F4F">
      <w:r w:rsidRPr="00713F4F">
        <w:t>Accordingly, this book will not permit important terms to drift silently from one meaning to another.</w:t>
      </w:r>
    </w:p>
    <w:p w14:paraId="7F360814" w14:textId="77777777" w:rsidR="00713F4F" w:rsidRPr="00713F4F" w:rsidRDefault="00713F4F" w:rsidP="00713F4F">
      <w:r w:rsidRPr="00713F4F">
        <w:t>Where a proposition is a matter of law, it will be identified as such.</w:t>
      </w:r>
    </w:p>
    <w:p w14:paraId="56E0F2B5" w14:textId="77777777" w:rsidR="00713F4F" w:rsidRPr="00713F4F" w:rsidRDefault="00713F4F" w:rsidP="00713F4F">
      <w:r w:rsidRPr="00713F4F">
        <w:t>Where it is an administrative practice, it will be identified as such.</w:t>
      </w:r>
    </w:p>
    <w:p w14:paraId="0ECBE4F2" w14:textId="77777777" w:rsidR="00713F4F" w:rsidRPr="00713F4F" w:rsidRDefault="00713F4F" w:rsidP="00713F4F">
      <w:r w:rsidRPr="00713F4F">
        <w:t>Where it is an established fact, it will be treated as fact.</w:t>
      </w:r>
    </w:p>
    <w:p w14:paraId="3F1ACD90" w14:textId="77777777" w:rsidR="00713F4F" w:rsidRPr="00713F4F" w:rsidRDefault="00713F4F" w:rsidP="00713F4F">
      <w:r w:rsidRPr="00713F4F">
        <w:t>Where this book draws an inference from facts, that inference will be visible.</w:t>
      </w:r>
    </w:p>
    <w:p w14:paraId="024CE941" w14:textId="77777777" w:rsidR="00713F4F" w:rsidRPr="00713F4F" w:rsidRDefault="00713F4F" w:rsidP="00713F4F">
      <w:r w:rsidRPr="00713F4F">
        <w:t>Where this book introduces or develops a concept of its own, that will also be made clear.</w:t>
      </w:r>
    </w:p>
    <w:p w14:paraId="5B9D1138" w14:textId="77777777" w:rsidR="00713F4F" w:rsidRPr="00713F4F" w:rsidRDefault="00713F4F" w:rsidP="00713F4F">
      <w:r w:rsidRPr="00713F4F">
        <w:t>And where this book reaches a conclusion, the reader will be able to examine the route by which that conclusion was reached.</w:t>
      </w:r>
    </w:p>
    <w:p w14:paraId="33AA6A70" w14:textId="77777777" w:rsidR="00713F4F" w:rsidRPr="00713F4F" w:rsidRDefault="00713F4F" w:rsidP="00713F4F">
      <w:r w:rsidRPr="00713F4F">
        <w:t>The reader is welcome to challenge that route in writing.</w:t>
      </w:r>
    </w:p>
    <w:p w14:paraId="2BC2140B" w14:textId="77777777" w:rsidR="00713F4F" w:rsidRPr="00713F4F" w:rsidRDefault="00713F4F" w:rsidP="00713F4F">
      <w:r w:rsidRPr="00713F4F">
        <w:t>But the argument should first be understood as it is actually made.</w:t>
      </w:r>
    </w:p>
    <w:p w14:paraId="2570E5ED" w14:textId="77777777" w:rsidR="00713F4F" w:rsidRPr="00713F4F" w:rsidRDefault="00713F4F" w:rsidP="00713F4F">
      <w:pPr>
        <w:spacing w:before="60" w:after="10" w:line="240" w:lineRule="auto"/>
        <w:rPr>
          <w:b/>
          <w:bCs/>
        </w:rPr>
      </w:pPr>
      <w:r w:rsidRPr="00713F4F">
        <w:rPr>
          <w:b/>
          <w:bCs/>
          <w:sz w:val="19"/>
        </w:rPr>
        <w:t>1.2 The legal starting point: race</w:t>
      </w:r>
    </w:p>
    <w:p w14:paraId="77317DA0" w14:textId="77777777" w:rsidR="00713F4F" w:rsidRPr="00713F4F" w:rsidRDefault="00713F4F" w:rsidP="00713F4F">
      <w:r w:rsidRPr="00713F4F">
        <w:t>The starting point is not an invention of this book.</w:t>
      </w:r>
    </w:p>
    <w:p w14:paraId="40AD5CBC" w14:textId="77777777" w:rsidR="00713F4F" w:rsidRPr="00713F4F" w:rsidRDefault="00713F4F" w:rsidP="00713F4F">
      <w:r w:rsidRPr="00713F4F">
        <w:t xml:space="preserve">In the United Kingdom, </w:t>
      </w:r>
      <w:r w:rsidRPr="00713F4F">
        <w:rPr>
          <w:b/>
          <w:bCs/>
        </w:rPr>
        <w:t>race is a protected characteristic</w:t>
      </w:r>
      <w:r w:rsidRPr="00713F4F">
        <w:t>.</w:t>
      </w:r>
    </w:p>
    <w:p w14:paraId="55CB6AA4" w14:textId="77777777" w:rsidR="00713F4F" w:rsidRPr="00713F4F" w:rsidRDefault="00713F4F" w:rsidP="00713F4F">
      <w:r w:rsidRPr="00713F4F">
        <w:t>That fact matters.</w:t>
      </w:r>
    </w:p>
    <w:p w14:paraId="77C70751" w14:textId="77777777" w:rsidR="00713F4F" w:rsidRPr="00713F4F" w:rsidRDefault="00713F4F" w:rsidP="00713F4F">
      <w:r w:rsidRPr="00713F4F">
        <w:t>It establishes immediately that race is not merely a private description, personal preference or sociological abstraction existing outside the legal structure of the state.</w:t>
      </w:r>
    </w:p>
    <w:p w14:paraId="2970A44A" w14:textId="77777777" w:rsidR="00713F4F" w:rsidRPr="00713F4F" w:rsidRDefault="00713F4F" w:rsidP="00713F4F">
      <w:r w:rsidRPr="00713F4F">
        <w:t>Race has legal significance.</w:t>
      </w:r>
    </w:p>
    <w:p w14:paraId="615B7A15" w14:textId="77777777" w:rsidR="00713F4F" w:rsidRPr="00713F4F" w:rsidRDefault="00713F4F" w:rsidP="00713F4F">
      <w:r w:rsidRPr="00713F4F">
        <w:t>The Racial Security Project therefore begins from an existing legal position: the state already recognises race as something to which legal protection attaches.</w:t>
      </w:r>
    </w:p>
    <w:p w14:paraId="0D67513F" w14:textId="77777777" w:rsidR="00713F4F" w:rsidRPr="00713F4F" w:rsidRDefault="00713F4F" w:rsidP="00713F4F">
      <w:r w:rsidRPr="00713F4F">
        <w:t>The significance of that starting point must not be understated.</w:t>
      </w:r>
    </w:p>
    <w:p w14:paraId="4FA49AA7" w14:textId="77777777" w:rsidR="00713F4F" w:rsidRPr="00713F4F" w:rsidRDefault="00713F4F" w:rsidP="00713F4F">
      <w:r w:rsidRPr="00713F4F">
        <w:t>Once a characteristic is legally protected, the law necessarily creates consequences around it.</w:t>
      </w:r>
    </w:p>
    <w:p w14:paraId="78CDDE6B" w14:textId="77777777" w:rsidR="00713F4F" w:rsidRPr="00713F4F" w:rsidRDefault="00713F4F" w:rsidP="00713F4F">
      <w:r w:rsidRPr="00713F4F">
        <w:t>There are rights.</w:t>
      </w:r>
    </w:p>
    <w:p w14:paraId="0CDAA257" w14:textId="77777777" w:rsidR="00713F4F" w:rsidRPr="00713F4F" w:rsidRDefault="00713F4F" w:rsidP="00713F4F">
      <w:r w:rsidRPr="00713F4F">
        <w:t>There are duties.</w:t>
      </w:r>
    </w:p>
    <w:p w14:paraId="3A9293A3" w14:textId="77777777" w:rsidR="00713F4F" w:rsidRPr="00713F4F" w:rsidRDefault="00713F4F" w:rsidP="00713F4F">
      <w:r w:rsidRPr="00713F4F">
        <w:t>There are prohibited forms of conduct.</w:t>
      </w:r>
    </w:p>
    <w:p w14:paraId="24369840" w14:textId="77777777" w:rsidR="00713F4F" w:rsidRPr="00713F4F" w:rsidRDefault="00713F4F" w:rsidP="00713F4F">
      <w:r w:rsidRPr="00713F4F">
        <w:t>There are decision-making responsibilities.</w:t>
      </w:r>
    </w:p>
    <w:p w14:paraId="5D7BA664" w14:textId="77777777" w:rsidR="00713F4F" w:rsidRPr="00713F4F" w:rsidRDefault="00713F4F" w:rsidP="00713F4F">
      <w:r w:rsidRPr="00713F4F">
        <w:t>There can be liabilities.</w:t>
      </w:r>
    </w:p>
    <w:p w14:paraId="6BAB2DAE" w14:textId="77777777" w:rsidR="00713F4F" w:rsidRPr="00713F4F" w:rsidRDefault="00713F4F" w:rsidP="00713F4F">
      <w:r w:rsidRPr="00713F4F">
        <w:t>There can be disputes.</w:t>
      </w:r>
    </w:p>
    <w:p w14:paraId="210466DF" w14:textId="77777777" w:rsidR="00713F4F" w:rsidRPr="00713F4F" w:rsidRDefault="00713F4F" w:rsidP="00713F4F">
      <w:r w:rsidRPr="00713F4F">
        <w:t>There are institutions responsible for applying and enforcing the law.</w:t>
      </w:r>
    </w:p>
    <w:p w14:paraId="40EB39D3" w14:textId="77777777" w:rsidR="00713F4F" w:rsidRPr="00713F4F" w:rsidRDefault="00713F4F" w:rsidP="00713F4F">
      <w:r w:rsidRPr="00713F4F">
        <w:t>There are records, policies, procedures and administrative systems through which those responsibilities are exercised.</w:t>
      </w:r>
    </w:p>
    <w:p w14:paraId="1B163211" w14:textId="77777777" w:rsidR="00713F4F" w:rsidRPr="00713F4F" w:rsidRDefault="00713F4F" w:rsidP="00713F4F">
      <w:r w:rsidRPr="00713F4F">
        <w:t>There are therefore also risks associated with whether those systems operate properly or improperly.</w:t>
      </w:r>
    </w:p>
    <w:p w14:paraId="3D8B648F" w14:textId="77777777" w:rsidR="00713F4F" w:rsidRPr="00713F4F" w:rsidRDefault="00713F4F" w:rsidP="00713F4F">
      <w:r w:rsidRPr="00713F4F">
        <w:t>Race consequently exists within an interconnected legal and institutional environment.</w:t>
      </w:r>
    </w:p>
    <w:p w14:paraId="279D8623" w14:textId="77777777" w:rsidR="00713F4F" w:rsidRPr="00713F4F" w:rsidRDefault="00713F4F" w:rsidP="00713F4F">
      <w:r w:rsidRPr="00713F4F">
        <w:t>That gives us our first foundational proposition:</w:t>
      </w:r>
    </w:p>
    <w:p w14:paraId="612FAB6E" w14:textId="77777777" w:rsidR="00713F4F" w:rsidRPr="00713F4F" w:rsidRDefault="00713F4F" w:rsidP="00713F4F">
      <w:pPr>
        <w:spacing w:before="50" w:after="10" w:line="240" w:lineRule="auto"/>
      </w:pPr>
      <w:r w:rsidRPr="00713F4F">
        <w:rPr>
          <w:b/>
          <w:bCs/>
          <w:sz w:val="19"/>
        </w:rPr>
        <w:t>RACE FORMS PART OF AN INTERCONNECTED SYSTEM OF LEGALLY RECOGNISED INTERESTS, RIGHTS, OBLIGATIONS AND INSTITUTIONAL RISKS WITHIN THE STATE.</w:t>
      </w:r>
    </w:p>
    <w:p w14:paraId="7CD07612" w14:textId="77777777" w:rsidR="00713F4F" w:rsidRPr="00713F4F" w:rsidRDefault="00713F4F" w:rsidP="00713F4F">
      <w:r w:rsidRPr="00713F4F">
        <w:t>This proposition is fundamental to everything that follows.</w:t>
      </w:r>
    </w:p>
    <w:p w14:paraId="345BA30C" w14:textId="77777777" w:rsidR="00713F4F" w:rsidRPr="00713F4F" w:rsidRDefault="00713F4F" w:rsidP="00713F4F">
      <w:pPr>
        <w:spacing w:before="60" w:after="10" w:line="240" w:lineRule="auto"/>
        <w:rPr>
          <w:b/>
          <w:bCs/>
        </w:rPr>
      </w:pPr>
      <w:r w:rsidRPr="00713F4F">
        <w:rPr>
          <w:b/>
          <w:bCs/>
          <w:sz w:val="19"/>
        </w:rPr>
        <w:t>1.3 Race and ethnicity</w:t>
      </w:r>
    </w:p>
    <w:p w14:paraId="3A8ADEEC" w14:textId="77777777" w:rsidR="00713F4F" w:rsidRPr="00713F4F" w:rsidRDefault="00713F4F" w:rsidP="00713F4F">
      <w:r w:rsidRPr="00713F4F">
        <w:t xml:space="preserve">The relationship between </w:t>
      </w:r>
      <w:r w:rsidRPr="00713F4F">
        <w:rPr>
          <w:b/>
          <w:bCs/>
        </w:rPr>
        <w:t>race</w:t>
      </w:r>
      <w:r w:rsidRPr="00713F4F">
        <w:t xml:space="preserve"> and </w:t>
      </w:r>
      <w:r w:rsidRPr="00713F4F">
        <w:rPr>
          <w:b/>
          <w:bCs/>
        </w:rPr>
        <w:t>ethnicity</w:t>
      </w:r>
      <w:r w:rsidRPr="00713F4F">
        <w:t xml:space="preserve"> must be dealt with carefully because casual language frequently treats them either as identical concepts or as concepts having nothing to do with one another.</w:t>
      </w:r>
    </w:p>
    <w:p w14:paraId="7C96DC39" w14:textId="77777777" w:rsidR="00713F4F" w:rsidRPr="00713F4F" w:rsidRDefault="00713F4F" w:rsidP="00713F4F">
      <w:r w:rsidRPr="00713F4F">
        <w:t>Neither approach is adequate for this book.</w:t>
      </w:r>
    </w:p>
    <w:p w14:paraId="428B6467" w14:textId="77777777" w:rsidR="00713F4F" w:rsidRPr="00713F4F" w:rsidRDefault="00713F4F" w:rsidP="00713F4F">
      <w:r w:rsidRPr="00713F4F">
        <w:t>Under the UK legal framework used as our starting point, race is the protected characteristic and its statutory meaning includes matters such as colour, nationality and ethnic or national origins.</w:t>
      </w:r>
    </w:p>
    <w:p w14:paraId="78979A42" w14:textId="77777777" w:rsidR="00713F4F" w:rsidRPr="00713F4F" w:rsidRDefault="00713F4F" w:rsidP="00713F4F">
      <w:r w:rsidRPr="00713F4F">
        <w:t>Ethnic origin therefore does not sit wholly outside the legal concept of race.</w:t>
      </w:r>
    </w:p>
    <w:p w14:paraId="6B05C3D2" w14:textId="77777777" w:rsidR="00713F4F" w:rsidRPr="00713F4F" w:rsidRDefault="00713F4F" w:rsidP="00713F4F">
      <w:r w:rsidRPr="00713F4F">
        <w:t>This matters because ethnicity is also extensively used in administrative classification.</w:t>
      </w:r>
    </w:p>
    <w:p w14:paraId="57363437" w14:textId="77777777" w:rsidR="00713F4F" w:rsidRPr="00713F4F" w:rsidRDefault="00713F4F" w:rsidP="00713F4F">
      <w:r w:rsidRPr="00713F4F">
        <w:t>A person can encounter racial and ethnic classification through policing, education, healthcare, employment, local government, national statistics and other institutional systems.</w:t>
      </w:r>
    </w:p>
    <w:p w14:paraId="557E1598" w14:textId="77777777" w:rsidR="00713F4F" w:rsidRPr="00713F4F" w:rsidRDefault="00713F4F" w:rsidP="00713F4F">
      <w:r w:rsidRPr="00713F4F">
        <w:t xml:space="preserve">The earlier work </w:t>
      </w:r>
      <w:r w:rsidRPr="00713F4F">
        <w:rPr>
          <w:i/>
          <w:iCs/>
        </w:rPr>
        <w:t>Britishness = Whiteness</w:t>
      </w:r>
      <w:r w:rsidRPr="00713F4F">
        <w:t xml:space="preserve"> examined this administrative dimension by distinguishing between what a person sees on a form and what an information system actually records.</w:t>
      </w:r>
    </w:p>
    <w:p w14:paraId="610F4C79" w14:textId="77777777" w:rsidR="00713F4F" w:rsidRPr="00713F4F" w:rsidRDefault="00713F4F" w:rsidP="00713F4F">
      <w:r w:rsidRPr="00713F4F">
        <w:t>Its governing proposition was:</w:t>
      </w:r>
    </w:p>
    <w:p w14:paraId="22F59926" w14:textId="77777777" w:rsidR="00713F4F" w:rsidRPr="00713F4F" w:rsidRDefault="00713F4F" w:rsidP="00713F4F">
      <w:r w:rsidRPr="00713F4F">
        <w:rPr>
          <w:b/>
          <w:bCs/>
        </w:rPr>
        <w:t>Headings are what you see. Codes are what the system saves.</w:t>
      </w:r>
    </w:p>
    <w:p w14:paraId="4300FC74" w14:textId="77777777" w:rsidR="00713F4F" w:rsidRPr="00713F4F" w:rsidRDefault="00713F4F" w:rsidP="00713F4F">
      <w:r w:rsidRPr="00713F4F">
        <w:t>That distinction remains important here.</w:t>
      </w:r>
    </w:p>
    <w:p w14:paraId="17E1CA15" w14:textId="77777777" w:rsidR="00713F4F" w:rsidRPr="00713F4F" w:rsidRDefault="00713F4F" w:rsidP="00713F4F">
      <w:r w:rsidRPr="00713F4F">
        <w:t>A word presented to a human being as an identity description may become a code when entered into an administrative system. Codes can then become categories. Categories can become statistics. Statistics can influence institutional understanding, policy, resource allocation, risk assessment and decision-making.</w:t>
      </w:r>
    </w:p>
    <w:p w14:paraId="4C12363C" w14:textId="77777777" w:rsidR="00713F4F" w:rsidRPr="00713F4F" w:rsidRDefault="00713F4F" w:rsidP="00713F4F">
      <w:r w:rsidRPr="00713F4F">
        <w:t>Race and ethnicity therefore have both human and institutional dimensions.</w:t>
      </w:r>
    </w:p>
    <w:p w14:paraId="71B774E2" w14:textId="77777777" w:rsidR="00713F4F" w:rsidRPr="00713F4F" w:rsidRDefault="00713F4F" w:rsidP="00713F4F">
      <w:r w:rsidRPr="00713F4F">
        <w:t>This book must deal with both.</w:t>
      </w:r>
    </w:p>
    <w:p w14:paraId="35961DF3" w14:textId="77777777" w:rsidR="00713F4F" w:rsidRPr="00713F4F" w:rsidRDefault="00713F4F" w:rsidP="00713F4F">
      <w:pPr>
        <w:spacing w:before="60" w:after="10" w:line="240" w:lineRule="auto"/>
        <w:rPr>
          <w:b/>
          <w:bCs/>
        </w:rPr>
      </w:pPr>
      <w:r w:rsidRPr="00713F4F">
        <w:rPr>
          <w:b/>
          <w:bCs/>
          <w:sz w:val="19"/>
        </w:rPr>
        <w:t>1.4 Racial identity</w:t>
      </w:r>
    </w:p>
    <w:p w14:paraId="5B07BDC1" w14:textId="77777777" w:rsidR="00713F4F" w:rsidRPr="00713F4F" w:rsidRDefault="00713F4F" w:rsidP="00713F4F">
      <w:r w:rsidRPr="00713F4F">
        <w:rPr>
          <w:b/>
          <w:bCs/>
        </w:rPr>
        <w:lastRenderedPageBreak/>
        <w:t>Race</w:t>
      </w:r>
      <w:r w:rsidRPr="00713F4F">
        <w:t xml:space="preserve"> and </w:t>
      </w:r>
      <w:r w:rsidRPr="00713F4F">
        <w:rPr>
          <w:b/>
          <w:bCs/>
        </w:rPr>
        <w:t>racial identity</w:t>
      </w:r>
      <w:r w:rsidRPr="00713F4F">
        <w:t xml:space="preserve"> are related, but this book does not treat them as interchangeable.</w:t>
      </w:r>
    </w:p>
    <w:p w14:paraId="53078415" w14:textId="77777777" w:rsidR="00713F4F" w:rsidRPr="00713F4F" w:rsidRDefault="00713F4F" w:rsidP="00713F4F">
      <w:r w:rsidRPr="00713F4F">
        <w:t>Race already has an established position within law.</w:t>
      </w:r>
    </w:p>
    <w:p w14:paraId="6262F3D7" w14:textId="77777777" w:rsidR="00713F4F" w:rsidRPr="00713F4F" w:rsidRDefault="00713F4F" w:rsidP="00713F4F">
      <w:r w:rsidRPr="00713F4F">
        <w:t>Racial identity concerns the identity of the person or community in relation to race.</w:t>
      </w:r>
    </w:p>
    <w:p w14:paraId="0931739F" w14:textId="77777777" w:rsidR="00713F4F" w:rsidRPr="00713F4F" w:rsidRDefault="00713F4F" w:rsidP="00713F4F">
      <w:r w:rsidRPr="00713F4F">
        <w:t>It can involve more than the existence of a legal classification.</w:t>
      </w:r>
    </w:p>
    <w:p w14:paraId="492D5F8C" w14:textId="77777777" w:rsidR="00713F4F" w:rsidRPr="00713F4F" w:rsidRDefault="00713F4F" w:rsidP="00713F4F">
      <w:r w:rsidRPr="00713F4F">
        <w:t>The Racial Security Project approaches racial identity through five aspects:</w:t>
      </w:r>
    </w:p>
    <w:p w14:paraId="6CB74DF5" w14:textId="77777777" w:rsidR="00713F4F" w:rsidRPr="00713F4F" w:rsidRDefault="00713F4F" w:rsidP="00713F4F">
      <w:r w:rsidRPr="00713F4F">
        <w:rPr>
          <w:b/>
          <w:bCs/>
        </w:rPr>
        <w:t>Birth Place — 12.5%</w:t>
      </w:r>
    </w:p>
    <w:p w14:paraId="4F369083" w14:textId="77777777" w:rsidR="00713F4F" w:rsidRPr="00713F4F" w:rsidRDefault="00713F4F" w:rsidP="00713F4F">
      <w:r w:rsidRPr="00713F4F">
        <w:rPr>
          <w:b/>
          <w:bCs/>
        </w:rPr>
        <w:t>Lineage — 12.5%</w:t>
      </w:r>
    </w:p>
    <w:p w14:paraId="7B52C9A1" w14:textId="77777777" w:rsidR="00713F4F" w:rsidRPr="00713F4F" w:rsidRDefault="00713F4F" w:rsidP="00713F4F">
      <w:r w:rsidRPr="00713F4F">
        <w:rPr>
          <w:b/>
          <w:bCs/>
        </w:rPr>
        <w:t>Appearance — 12.5%</w:t>
      </w:r>
    </w:p>
    <w:p w14:paraId="320E0FBD" w14:textId="77777777" w:rsidR="00713F4F" w:rsidRPr="00713F4F" w:rsidRDefault="00713F4F" w:rsidP="00713F4F">
      <w:r w:rsidRPr="00713F4F">
        <w:rPr>
          <w:b/>
          <w:bCs/>
        </w:rPr>
        <w:t>Culture — 50%</w:t>
      </w:r>
    </w:p>
    <w:p w14:paraId="607E8F03" w14:textId="77777777" w:rsidR="00713F4F" w:rsidRPr="00713F4F" w:rsidRDefault="00713F4F" w:rsidP="00713F4F">
      <w:pPr>
        <w:spacing w:line="184" w:lineRule="exact"/>
      </w:pPr>
      <w:r w:rsidRPr="00713F4F">
        <w:rPr>
          <w:b/>
          <w:bCs/>
          <w:sz w:val="17"/>
        </w:rPr>
        <w:t>DNA — 12.5%</w:t>
      </w:r>
    </w:p>
    <w:p w14:paraId="72415F9F" w14:textId="77777777" w:rsidR="00713F4F" w:rsidRPr="00713F4F" w:rsidRDefault="00713F4F" w:rsidP="00713F4F">
      <w:r w:rsidRPr="00713F4F">
        <w:t>The weighting is part of the Racial Security framework. It is not presented as a statutory definition of race.</w:t>
      </w:r>
    </w:p>
    <w:p w14:paraId="50FE486D" w14:textId="77777777" w:rsidR="00713F4F" w:rsidRPr="00713F4F" w:rsidRDefault="00713F4F" w:rsidP="00713F4F">
      <w:r w:rsidRPr="00713F4F">
        <w:t>That distinction is essential.</w:t>
      </w:r>
    </w:p>
    <w:p w14:paraId="462D6C91" w14:textId="77777777" w:rsidR="00713F4F" w:rsidRPr="00713F4F" w:rsidRDefault="00713F4F" w:rsidP="00713F4F">
      <w:r w:rsidRPr="00713F4F">
        <w:t>The state has its legal concepts.</w:t>
      </w:r>
    </w:p>
    <w:p w14:paraId="57AAD0E3" w14:textId="77777777" w:rsidR="00713F4F" w:rsidRPr="00713F4F" w:rsidRDefault="00713F4F" w:rsidP="00713F4F">
      <w:r w:rsidRPr="00713F4F">
        <w:t>The Racial Security Project develops its own framework for racial identity.</w:t>
      </w:r>
    </w:p>
    <w:p w14:paraId="4F1C88FA" w14:textId="77777777" w:rsidR="00713F4F" w:rsidRPr="00713F4F" w:rsidRDefault="00713F4F" w:rsidP="00713F4F">
      <w:r w:rsidRPr="00713F4F">
        <w:t>This produces another foundational distinction:</w:t>
      </w:r>
    </w:p>
    <w:p w14:paraId="14BFC9F9" w14:textId="77777777" w:rsidR="00713F4F" w:rsidRPr="00713F4F" w:rsidRDefault="00713F4F" w:rsidP="00713F4F">
      <w:pPr>
        <w:spacing w:before="50" w:after="10" w:line="240" w:lineRule="auto"/>
      </w:pPr>
      <w:r w:rsidRPr="00713F4F">
        <w:rPr>
          <w:b/>
          <w:bCs/>
          <w:sz w:val="19"/>
        </w:rPr>
        <w:t>THE STATE PROTECTS RACE.</w:t>
      </w:r>
      <w:r w:rsidRPr="00713F4F">
        <w:rPr>
          <w:sz w:val="19"/>
        </w:rPr>
        <w:br/>
      </w:r>
      <w:r w:rsidRPr="00713F4F">
        <w:rPr>
          <w:b/>
          <w:bCs/>
          <w:sz w:val="19"/>
        </w:rPr>
        <w:t>RACIAL SECURITY PROTECTS RACIAL IDENTITY.</w:t>
      </w:r>
    </w:p>
    <w:p w14:paraId="1CB3FF32" w14:textId="77777777" w:rsidR="00713F4F" w:rsidRPr="00713F4F" w:rsidRDefault="00713F4F" w:rsidP="00713F4F">
      <w:r w:rsidRPr="00713F4F">
        <w:t>The two propositions are connected, but they are not identical.</w:t>
      </w:r>
    </w:p>
    <w:p w14:paraId="1F573DBE" w14:textId="77777777" w:rsidR="00713F4F" w:rsidRPr="00713F4F" w:rsidRDefault="00713F4F" w:rsidP="00713F4F">
      <w:pPr>
        <w:spacing w:before="60" w:after="10" w:line="240" w:lineRule="auto"/>
        <w:rPr>
          <w:b/>
          <w:bCs/>
        </w:rPr>
      </w:pPr>
      <w:r w:rsidRPr="00713F4F">
        <w:rPr>
          <w:b/>
          <w:bCs/>
          <w:sz w:val="19"/>
        </w:rPr>
        <w:t>1.5 Protected characteristic</w:t>
      </w:r>
    </w:p>
    <w:p w14:paraId="70E865E8" w14:textId="77777777" w:rsidR="00713F4F" w:rsidRPr="00713F4F" w:rsidRDefault="00713F4F" w:rsidP="00713F4F">
      <w:r w:rsidRPr="00713F4F">
        <w:t xml:space="preserve">A </w:t>
      </w:r>
      <w:r w:rsidRPr="00713F4F">
        <w:rPr>
          <w:b/>
          <w:bCs/>
        </w:rPr>
        <w:t>protected characteristic</w:t>
      </w:r>
      <w:r w:rsidRPr="00713F4F">
        <w:t xml:space="preserve"> is not merely something that somebody considers important.</w:t>
      </w:r>
    </w:p>
    <w:p w14:paraId="1E9A64DA" w14:textId="77777777" w:rsidR="00713F4F" w:rsidRPr="00713F4F" w:rsidRDefault="00713F4F" w:rsidP="00713F4F">
      <w:r w:rsidRPr="00713F4F">
        <w:t>It is a characteristic given a defined position within the legal framework against discrimination and related prohibited conduct.</w:t>
      </w:r>
    </w:p>
    <w:p w14:paraId="241BC482" w14:textId="77777777" w:rsidR="00713F4F" w:rsidRPr="00713F4F" w:rsidRDefault="00713F4F" w:rsidP="00713F4F">
      <w:r w:rsidRPr="00713F4F">
        <w:t xml:space="preserve">For this book, the importance of the expression lies in the word </w:t>
      </w:r>
      <w:r w:rsidRPr="00713F4F">
        <w:rPr>
          <w:b/>
          <w:bCs/>
        </w:rPr>
        <w:t>protected</w:t>
      </w:r>
      <w:r w:rsidRPr="00713F4F">
        <w:t xml:space="preserve"> as well as the word </w:t>
      </w:r>
      <w:r w:rsidRPr="00713F4F">
        <w:rPr>
          <w:b/>
          <w:bCs/>
        </w:rPr>
        <w:t>characteristic</w:t>
      </w:r>
      <w:r w:rsidRPr="00713F4F">
        <w:t>.</w:t>
      </w:r>
    </w:p>
    <w:p w14:paraId="584E6360" w14:textId="77777777" w:rsidR="00713F4F" w:rsidRPr="00713F4F" w:rsidRDefault="00713F4F" w:rsidP="00713F4F">
      <w:r w:rsidRPr="00713F4F">
        <w:t>Protection exists because something capable of being affected has been identified as deserving legal protection.</w:t>
      </w:r>
    </w:p>
    <w:p w14:paraId="524743E6" w14:textId="77777777" w:rsidR="00713F4F" w:rsidRPr="00713F4F" w:rsidRDefault="00713F4F" w:rsidP="00713F4F">
      <w:r w:rsidRPr="00713F4F">
        <w:t>Protection therefore introduces the language of exposure, harm, safeguards, responsibility and risk.</w:t>
      </w:r>
    </w:p>
    <w:p w14:paraId="1304A939" w14:textId="77777777" w:rsidR="00713F4F" w:rsidRPr="00713F4F" w:rsidRDefault="00713F4F" w:rsidP="00713F4F">
      <w:r w:rsidRPr="00713F4F">
        <w:t>This does not mean that every matter involving a protected characteristic is automatically a national-security matter.</w:t>
      </w:r>
    </w:p>
    <w:p w14:paraId="34DC9AF1" w14:textId="77777777" w:rsidR="00713F4F" w:rsidRPr="00713F4F" w:rsidRDefault="00713F4F" w:rsidP="00713F4F">
      <w:r w:rsidRPr="00713F4F">
        <w:t>That is not the argument.</w:t>
      </w:r>
    </w:p>
    <w:p w14:paraId="0E30E1FA" w14:textId="77777777" w:rsidR="00713F4F" w:rsidRPr="00713F4F" w:rsidRDefault="00713F4F" w:rsidP="00713F4F">
      <w:r w:rsidRPr="00713F4F">
        <w:t>The argument begins further back.</w:t>
      </w:r>
    </w:p>
    <w:p w14:paraId="0459DFCF" w14:textId="77777777" w:rsidR="00713F4F" w:rsidRPr="00713F4F" w:rsidRDefault="00713F4F" w:rsidP="00713F4F">
      <w:r w:rsidRPr="00713F4F">
        <w:t>Race has been incorporated into the state's legal architecture as a protected characteristic.</w:t>
      </w:r>
    </w:p>
    <w:p w14:paraId="06EBAD38" w14:textId="77777777" w:rsidR="00713F4F" w:rsidRPr="00713F4F" w:rsidRDefault="00713F4F" w:rsidP="00713F4F">
      <w:r w:rsidRPr="00713F4F">
        <w:t>It consequently participates in systems of rights, duties, institutional conduct and institutional risk.</w:t>
      </w:r>
    </w:p>
    <w:p w14:paraId="1A60E67B" w14:textId="77777777" w:rsidR="00713F4F" w:rsidRPr="00713F4F" w:rsidRDefault="00713F4F" w:rsidP="00713F4F">
      <w:r w:rsidRPr="00713F4F">
        <w:t>The question then becomes how those systems relate to the wider security of the society and state in which they operate.</w:t>
      </w:r>
    </w:p>
    <w:p w14:paraId="727596D8" w14:textId="77777777" w:rsidR="00713F4F" w:rsidRPr="00713F4F" w:rsidRDefault="00713F4F" w:rsidP="00713F4F">
      <w:pPr>
        <w:spacing w:before="60" w:after="10" w:line="240" w:lineRule="auto"/>
        <w:rPr>
          <w:b/>
          <w:bCs/>
        </w:rPr>
      </w:pPr>
      <w:r w:rsidRPr="00713F4F">
        <w:rPr>
          <w:b/>
          <w:bCs/>
          <w:sz w:val="19"/>
        </w:rPr>
        <w:t>1.6 Risk</w:t>
      </w:r>
    </w:p>
    <w:p w14:paraId="2428C3B9" w14:textId="77777777" w:rsidR="00713F4F" w:rsidRPr="00713F4F" w:rsidRDefault="00713F4F" w:rsidP="00713F4F">
      <w:r w:rsidRPr="00713F4F">
        <w:t xml:space="preserve">Security cannot be understood properly without understanding </w:t>
      </w:r>
      <w:r w:rsidRPr="00713F4F">
        <w:rPr>
          <w:b/>
          <w:bCs/>
        </w:rPr>
        <w:t>risk</w:t>
      </w:r>
      <w:r w:rsidRPr="00713F4F">
        <w:t>.</w:t>
      </w:r>
    </w:p>
    <w:p w14:paraId="4AE94F5F" w14:textId="77777777" w:rsidR="00713F4F" w:rsidRPr="00713F4F" w:rsidRDefault="00713F4F" w:rsidP="00713F4F">
      <w:r w:rsidRPr="00713F4F">
        <w:t>For the purposes of this book, risk concerns the possibility that something valued, necessary or protected may be harmed, lost, impaired, destabilised or prevented from functioning as intended.</w:t>
      </w:r>
    </w:p>
    <w:p w14:paraId="7396CE12" w14:textId="77777777" w:rsidR="00713F4F" w:rsidRPr="00713F4F" w:rsidRDefault="00713F4F" w:rsidP="00713F4F">
      <w:r w:rsidRPr="00713F4F">
        <w:t>Risk does not require the harmful event already to have occurred.</w:t>
      </w:r>
    </w:p>
    <w:p w14:paraId="7B6C6B37" w14:textId="77777777" w:rsidR="00713F4F" w:rsidRPr="00713F4F" w:rsidRDefault="00713F4F" w:rsidP="00713F4F">
      <w:r w:rsidRPr="00713F4F">
        <w:t>That is precisely why risk management exists.</w:t>
      </w:r>
    </w:p>
    <w:p w14:paraId="095A25BA" w14:textId="77777777" w:rsidR="00713F4F" w:rsidRPr="00713F4F" w:rsidRDefault="00713F4F" w:rsidP="00713F4F">
      <w:r w:rsidRPr="00713F4F">
        <w:t>A functioning security system does not merely respond after damage has occurred.</w:t>
      </w:r>
    </w:p>
    <w:p w14:paraId="62661713" w14:textId="77777777" w:rsidR="00713F4F" w:rsidRPr="00713F4F" w:rsidRDefault="00713F4F" w:rsidP="00713F4F">
      <w:r w:rsidRPr="00713F4F">
        <w:t>It identifies vulnerabilities.</w:t>
      </w:r>
    </w:p>
    <w:p w14:paraId="01903130" w14:textId="77777777" w:rsidR="00713F4F" w:rsidRPr="00713F4F" w:rsidRDefault="00713F4F" w:rsidP="00713F4F">
      <w:r w:rsidRPr="00713F4F">
        <w:t>It considers threats.</w:t>
      </w:r>
    </w:p>
    <w:p w14:paraId="13BBA687" w14:textId="77777777" w:rsidR="00713F4F" w:rsidRPr="00713F4F" w:rsidRDefault="00713F4F" w:rsidP="00713F4F">
      <w:r w:rsidRPr="00713F4F">
        <w:t>It evaluates likelihood and consequence.</w:t>
      </w:r>
    </w:p>
    <w:p w14:paraId="20F04357" w14:textId="77777777" w:rsidR="00713F4F" w:rsidRPr="00713F4F" w:rsidRDefault="00713F4F" w:rsidP="00713F4F">
      <w:r w:rsidRPr="00713F4F">
        <w:t>It establishes safeguards.</w:t>
      </w:r>
    </w:p>
    <w:p w14:paraId="3C542BB9" w14:textId="77777777" w:rsidR="00713F4F" w:rsidRPr="00713F4F" w:rsidRDefault="00713F4F" w:rsidP="00713F4F">
      <w:r w:rsidRPr="00713F4F">
        <w:t>It monitors systems.</w:t>
      </w:r>
    </w:p>
    <w:p w14:paraId="041E2281" w14:textId="77777777" w:rsidR="00713F4F" w:rsidRPr="00713F4F" w:rsidRDefault="00713F4F" w:rsidP="00713F4F">
      <w:r w:rsidRPr="00713F4F">
        <w:t>It prepares responses.</w:t>
      </w:r>
    </w:p>
    <w:p w14:paraId="131E52D5" w14:textId="77777777" w:rsidR="00713F4F" w:rsidRPr="00713F4F" w:rsidRDefault="00713F4F" w:rsidP="00713F4F">
      <w:r w:rsidRPr="00713F4F">
        <w:t>It attempts to reduce either the probability of harm, the consequences of harm, or both.</w:t>
      </w:r>
    </w:p>
    <w:p w14:paraId="0D5C700D" w14:textId="77777777" w:rsidR="00713F4F" w:rsidRPr="00713F4F" w:rsidRDefault="00713F4F" w:rsidP="00713F4F">
      <w:r w:rsidRPr="00713F4F">
        <w:t>Risk can also move.</w:t>
      </w:r>
    </w:p>
    <w:p w14:paraId="2E435ED1" w14:textId="77777777" w:rsidR="00713F4F" w:rsidRPr="00713F4F" w:rsidRDefault="00713F4F" w:rsidP="00713F4F">
      <w:r w:rsidRPr="00713F4F">
        <w:t>A problem originating in one system can affect another.</w:t>
      </w:r>
    </w:p>
    <w:p w14:paraId="69994553" w14:textId="77777777" w:rsidR="00713F4F" w:rsidRPr="00713F4F" w:rsidRDefault="00713F4F" w:rsidP="00713F4F">
      <w:r w:rsidRPr="00713F4F">
        <w:t>This requires several distinctions.</w:t>
      </w:r>
    </w:p>
    <w:p w14:paraId="38057358" w14:textId="77777777" w:rsidR="00713F4F" w:rsidRPr="00713F4F" w:rsidRDefault="00713F4F" w:rsidP="00713F4F">
      <w:r w:rsidRPr="00713F4F">
        <w:t xml:space="preserve">A </w:t>
      </w:r>
      <w:r w:rsidRPr="00713F4F">
        <w:rPr>
          <w:b/>
          <w:bCs/>
        </w:rPr>
        <w:t>direct risk</w:t>
      </w:r>
      <w:r w:rsidRPr="00713F4F">
        <w:t xml:space="preserve"> acts upon the thing being protected without requiring an intermediate system.</w:t>
      </w:r>
    </w:p>
    <w:p w14:paraId="4426C9EA" w14:textId="77777777" w:rsidR="00713F4F" w:rsidRPr="00713F4F" w:rsidRDefault="00713F4F" w:rsidP="00713F4F">
      <w:r w:rsidRPr="00713F4F">
        <w:t xml:space="preserve">An </w:t>
      </w:r>
      <w:r w:rsidRPr="00713F4F">
        <w:rPr>
          <w:b/>
          <w:bCs/>
        </w:rPr>
        <w:t>indirect risk</w:t>
      </w:r>
      <w:r w:rsidRPr="00713F4F">
        <w:t xml:space="preserve"> operates through one or more intermediate relationships.</w:t>
      </w:r>
    </w:p>
    <w:p w14:paraId="1F1CF2C5" w14:textId="77777777" w:rsidR="00713F4F" w:rsidRPr="00713F4F" w:rsidRDefault="00713F4F" w:rsidP="00713F4F">
      <w:r w:rsidRPr="00713F4F">
        <w:t xml:space="preserve">A </w:t>
      </w:r>
      <w:r w:rsidRPr="00713F4F">
        <w:rPr>
          <w:b/>
          <w:bCs/>
        </w:rPr>
        <w:t>cascading risk</w:t>
      </w:r>
      <w:r w:rsidRPr="00713F4F">
        <w:t xml:space="preserve"> moves from one system into another, potentially producing additional consequences as it travels.</w:t>
      </w:r>
    </w:p>
    <w:p w14:paraId="349A4476" w14:textId="77777777" w:rsidR="00713F4F" w:rsidRPr="00713F4F" w:rsidRDefault="00713F4F" w:rsidP="00713F4F">
      <w:r w:rsidRPr="00713F4F">
        <w:t xml:space="preserve">A </w:t>
      </w:r>
      <w:r w:rsidRPr="00713F4F">
        <w:rPr>
          <w:b/>
          <w:bCs/>
        </w:rPr>
        <w:t>systemic risk</w:t>
      </w:r>
      <w:r w:rsidRPr="00713F4F">
        <w:t xml:space="preserve"> is capable of affecting the operation, integrity or stability of a wider interconnected system rather than remaining confined to an isolated event.</w:t>
      </w:r>
    </w:p>
    <w:p w14:paraId="1D4134FE" w14:textId="77777777" w:rsidR="00713F4F" w:rsidRPr="00713F4F" w:rsidRDefault="00713F4F" w:rsidP="00713F4F">
      <w:r w:rsidRPr="00713F4F">
        <w:t xml:space="preserve">A </w:t>
      </w:r>
      <w:r w:rsidRPr="00713F4F">
        <w:rPr>
          <w:b/>
          <w:bCs/>
        </w:rPr>
        <w:t>national risk</w:t>
      </w:r>
      <w:r w:rsidRPr="00713F4F">
        <w:t xml:space="preserve"> is a risk whose subject, scale, consequences or propagation concern systems or interests of national significance.</w:t>
      </w:r>
    </w:p>
    <w:p w14:paraId="699AAABE" w14:textId="77777777" w:rsidR="00713F4F" w:rsidRPr="00713F4F" w:rsidRDefault="00713F4F" w:rsidP="00713F4F">
      <w:r w:rsidRPr="00713F4F">
        <w:t>These distinctions will become increasingly important.</w:t>
      </w:r>
    </w:p>
    <w:p w14:paraId="6D953D3F" w14:textId="77777777" w:rsidR="00713F4F" w:rsidRPr="00713F4F" w:rsidRDefault="00713F4F" w:rsidP="00713F4F">
      <w:r w:rsidRPr="00713F4F">
        <w:t>Something does not cease to matter merely because its relationship to the ultimate consequence is indirect.</w:t>
      </w:r>
    </w:p>
    <w:p w14:paraId="115B8E41" w14:textId="77777777" w:rsidR="00713F4F" w:rsidRPr="00713F4F" w:rsidRDefault="00713F4F" w:rsidP="00713F4F">
      <w:r w:rsidRPr="00713F4F">
        <w:t>Modern states consist of interconnected systems.</w:t>
      </w:r>
    </w:p>
    <w:p w14:paraId="006D0A8A" w14:textId="77777777" w:rsidR="00713F4F" w:rsidRPr="00713F4F" w:rsidRDefault="00713F4F" w:rsidP="00713F4F">
      <w:r w:rsidRPr="00713F4F">
        <w:t>Indirect relationships are therefore part of the architecture of national risk.</w:t>
      </w:r>
    </w:p>
    <w:p w14:paraId="377B1FE8" w14:textId="77777777" w:rsidR="00713F4F" w:rsidRPr="00713F4F" w:rsidRDefault="00713F4F" w:rsidP="00713F4F">
      <w:pPr>
        <w:spacing w:before="60" w:after="10" w:line="240" w:lineRule="auto"/>
        <w:rPr>
          <w:b/>
          <w:bCs/>
        </w:rPr>
      </w:pPr>
      <w:r w:rsidRPr="00713F4F">
        <w:rPr>
          <w:b/>
          <w:bCs/>
          <w:sz w:val="19"/>
        </w:rPr>
        <w:t>1.7 Security</w:t>
      </w:r>
    </w:p>
    <w:p w14:paraId="0983CBFF" w14:textId="77777777" w:rsidR="00713F4F" w:rsidRPr="00713F4F" w:rsidRDefault="00713F4F" w:rsidP="00713F4F">
      <w:r w:rsidRPr="00713F4F">
        <w:rPr>
          <w:b/>
          <w:bCs/>
        </w:rPr>
        <w:t>Security</w:t>
      </w:r>
      <w:r w:rsidRPr="00713F4F">
        <w:t xml:space="preserve"> is the organised protection of something against relevant risks, threats, vulnerabilities, interference, loss or harm.</w:t>
      </w:r>
    </w:p>
    <w:p w14:paraId="20359868" w14:textId="77777777" w:rsidR="00713F4F" w:rsidRPr="00713F4F" w:rsidRDefault="00713F4F" w:rsidP="00713F4F">
      <w:r w:rsidRPr="00713F4F">
        <w:t>Security therefore requires us to ask at least four questions:</w:t>
      </w:r>
    </w:p>
    <w:p w14:paraId="43248C0C" w14:textId="77777777" w:rsidR="00713F4F" w:rsidRPr="00713F4F" w:rsidRDefault="00713F4F" w:rsidP="00713F4F">
      <w:r w:rsidRPr="00713F4F">
        <w:rPr>
          <w:b/>
          <w:bCs/>
        </w:rPr>
        <w:t>What is being secured?</w:t>
      </w:r>
    </w:p>
    <w:p w14:paraId="6C1D8006" w14:textId="77777777" w:rsidR="00713F4F" w:rsidRPr="00713F4F" w:rsidRDefault="00713F4F" w:rsidP="00713F4F">
      <w:r w:rsidRPr="00713F4F">
        <w:rPr>
          <w:b/>
          <w:bCs/>
        </w:rPr>
        <w:t>Against what?</w:t>
      </w:r>
    </w:p>
    <w:p w14:paraId="42C553F3" w14:textId="77777777" w:rsidR="00713F4F" w:rsidRPr="00713F4F" w:rsidRDefault="00713F4F" w:rsidP="00713F4F">
      <w:r w:rsidRPr="00713F4F">
        <w:rPr>
          <w:b/>
          <w:bCs/>
        </w:rPr>
        <w:t>By whom?</w:t>
      </w:r>
    </w:p>
    <w:p w14:paraId="27326F2A" w14:textId="77777777" w:rsidR="00713F4F" w:rsidRPr="00713F4F" w:rsidRDefault="00713F4F" w:rsidP="00713F4F">
      <w:r w:rsidRPr="00713F4F">
        <w:rPr>
          <w:b/>
          <w:bCs/>
        </w:rPr>
        <w:t>By what means?</w:t>
      </w:r>
    </w:p>
    <w:p w14:paraId="54DF6896" w14:textId="77777777" w:rsidR="00713F4F" w:rsidRPr="00713F4F" w:rsidRDefault="00713F4F" w:rsidP="00713F4F">
      <w:r w:rsidRPr="00713F4F">
        <w:t>Different answers produce different forms of security.</w:t>
      </w:r>
    </w:p>
    <w:p w14:paraId="19BC2387" w14:textId="77777777" w:rsidR="00713F4F" w:rsidRPr="00713F4F" w:rsidRDefault="00713F4F" w:rsidP="00713F4F">
      <w:r w:rsidRPr="00713F4F">
        <w:t>Protecting a computer system produces cybersecurity.</w:t>
      </w:r>
    </w:p>
    <w:p w14:paraId="61ABAE22" w14:textId="77777777" w:rsidR="00713F4F" w:rsidRPr="00713F4F" w:rsidRDefault="00713F4F" w:rsidP="00713F4F">
      <w:r w:rsidRPr="00713F4F">
        <w:t>Protecting borders produces border security.</w:t>
      </w:r>
    </w:p>
    <w:p w14:paraId="1244421E" w14:textId="77777777" w:rsidR="00713F4F" w:rsidRPr="00713F4F" w:rsidRDefault="00713F4F" w:rsidP="00713F4F">
      <w:r w:rsidRPr="00713F4F">
        <w:t>Protecting economic systems produces forms of economic and financial security.</w:t>
      </w:r>
    </w:p>
    <w:p w14:paraId="5FA944B9" w14:textId="77777777" w:rsidR="00713F4F" w:rsidRPr="00713F4F" w:rsidRDefault="00713F4F" w:rsidP="00713F4F">
      <w:r w:rsidRPr="00713F4F">
        <w:t>Protecting institutions produces institutional security.</w:t>
      </w:r>
    </w:p>
    <w:p w14:paraId="7BBE6683" w14:textId="77777777" w:rsidR="00713F4F" w:rsidRPr="00713F4F" w:rsidRDefault="00713F4F" w:rsidP="00713F4F">
      <w:r w:rsidRPr="00713F4F">
        <w:t>Protecting people produces personal and social forms of security.</w:t>
      </w:r>
    </w:p>
    <w:p w14:paraId="526FB2B7" w14:textId="77777777" w:rsidR="00713F4F" w:rsidRPr="00713F4F" w:rsidRDefault="00713F4F" w:rsidP="00713F4F">
      <w:r w:rsidRPr="00713F4F">
        <w:t xml:space="preserve">Protecting racial identity produces </w:t>
      </w:r>
      <w:r w:rsidRPr="00713F4F">
        <w:rPr>
          <w:b/>
          <w:bCs/>
        </w:rPr>
        <w:t>Racial Security</w:t>
      </w:r>
      <w:r w:rsidRPr="00713F4F">
        <w:t>.</w:t>
      </w:r>
    </w:p>
    <w:p w14:paraId="2227EB87" w14:textId="77777777" w:rsidR="00713F4F" w:rsidRPr="00713F4F" w:rsidRDefault="00713F4F" w:rsidP="00713F4F">
      <w:r w:rsidRPr="00713F4F">
        <w:t xml:space="preserve">The word </w:t>
      </w:r>
      <w:r w:rsidRPr="00713F4F">
        <w:rPr>
          <w:i/>
          <w:iCs/>
        </w:rPr>
        <w:t>security</w:t>
      </w:r>
      <w:r w:rsidRPr="00713F4F">
        <w:t xml:space="preserve"> does not become meaningless because its object changes.</w:t>
      </w:r>
    </w:p>
    <w:p w14:paraId="708353BC" w14:textId="77777777" w:rsidR="00713F4F" w:rsidRPr="00713F4F" w:rsidRDefault="00713F4F" w:rsidP="00713F4F">
      <w:r w:rsidRPr="00713F4F">
        <w:lastRenderedPageBreak/>
        <w:t>The object tells us what is being secured.</w:t>
      </w:r>
    </w:p>
    <w:p w14:paraId="4D36F04D" w14:textId="77777777" w:rsidR="00713F4F" w:rsidRPr="00713F4F" w:rsidRDefault="00713F4F" w:rsidP="00713F4F">
      <w:pPr>
        <w:spacing w:before="60" w:after="10" w:line="240" w:lineRule="auto"/>
        <w:rPr>
          <w:b/>
          <w:bCs/>
        </w:rPr>
      </w:pPr>
      <w:r w:rsidRPr="00713F4F">
        <w:rPr>
          <w:b/>
          <w:bCs/>
          <w:sz w:val="19"/>
        </w:rPr>
        <w:t>1.8 Insurance</w:t>
      </w:r>
    </w:p>
    <w:p w14:paraId="4FAD87F9" w14:textId="77777777" w:rsidR="00713F4F" w:rsidRPr="00713F4F" w:rsidRDefault="00713F4F" w:rsidP="00713F4F">
      <w:r w:rsidRPr="00713F4F">
        <w:t xml:space="preserve">Insurance belongs within this discussion because insurance is fundamentally concerned with </w:t>
      </w:r>
      <w:r w:rsidRPr="00713F4F">
        <w:rPr>
          <w:b/>
          <w:bCs/>
        </w:rPr>
        <w:t>risk</w:t>
      </w:r>
      <w:r w:rsidRPr="00713F4F">
        <w:t>.</w:t>
      </w:r>
    </w:p>
    <w:p w14:paraId="4F4638AB" w14:textId="77777777" w:rsidR="00713F4F" w:rsidRPr="00713F4F" w:rsidRDefault="00713F4F" w:rsidP="00713F4F">
      <w:r w:rsidRPr="00713F4F">
        <w:t>Insurance identifies specified risks, evaluates exposure to them, distributes or transfers aspects of their financial consequences, establishes conditions and creates mechanisms through which defined losses may be met.</w:t>
      </w:r>
    </w:p>
    <w:p w14:paraId="53F8D076" w14:textId="77777777" w:rsidR="00713F4F" w:rsidRPr="00713F4F" w:rsidRDefault="00713F4F" w:rsidP="00713F4F">
      <w:r w:rsidRPr="00713F4F">
        <w:t>Insurance and security are not identical.</w:t>
      </w:r>
    </w:p>
    <w:p w14:paraId="0B621EA1" w14:textId="77777777" w:rsidR="00713F4F" w:rsidRPr="00713F4F" w:rsidRDefault="00713F4F" w:rsidP="00713F4F">
      <w:r w:rsidRPr="00713F4F">
        <w:t>But they occupy overlapping territory because both are concerned with risk.</w:t>
      </w:r>
    </w:p>
    <w:p w14:paraId="4E3DBF35" w14:textId="77777777" w:rsidR="00713F4F" w:rsidRPr="00713F4F" w:rsidRDefault="00713F4F" w:rsidP="00713F4F">
      <w:r w:rsidRPr="00713F4F">
        <w:t>Security commonly attempts to prevent, reduce, contain or respond to harm.</w:t>
      </w:r>
    </w:p>
    <w:p w14:paraId="31DD415A" w14:textId="77777777" w:rsidR="00713F4F" w:rsidRPr="00713F4F" w:rsidRDefault="00713F4F" w:rsidP="00713F4F">
      <w:r w:rsidRPr="00713F4F">
        <w:t>Insurance commonly provides a mechanism for managing defined consequences of risk.</w:t>
      </w:r>
    </w:p>
    <w:p w14:paraId="1020DF28" w14:textId="77777777" w:rsidR="00713F4F" w:rsidRPr="00713F4F" w:rsidRDefault="00713F4F" w:rsidP="00713F4F">
      <w:r w:rsidRPr="00713F4F">
        <w:t xml:space="preserve">The concepts therefore meet through </w:t>
      </w:r>
      <w:r w:rsidRPr="00713F4F">
        <w:rPr>
          <w:b/>
          <w:bCs/>
        </w:rPr>
        <w:t>risk management</w:t>
      </w:r>
      <w:r w:rsidRPr="00713F4F">
        <w:t>.</w:t>
      </w:r>
    </w:p>
    <w:p w14:paraId="581DC39E" w14:textId="77777777" w:rsidR="00713F4F" w:rsidRPr="00713F4F" w:rsidRDefault="00713F4F" w:rsidP="00713F4F">
      <w:r w:rsidRPr="00713F4F">
        <w:t xml:space="preserve">That relationship becomes particularly important when the word </w:t>
      </w:r>
      <w:r w:rsidRPr="00713F4F">
        <w:rPr>
          <w:i/>
          <w:iCs/>
        </w:rPr>
        <w:t>insurance</w:t>
      </w:r>
      <w:r w:rsidRPr="00713F4F">
        <w:t xml:space="preserve"> is placed beside the word </w:t>
      </w:r>
      <w:r w:rsidRPr="00713F4F">
        <w:rPr>
          <w:i/>
          <w:iCs/>
        </w:rPr>
        <w:t>national</w:t>
      </w:r>
      <w:r w:rsidRPr="00713F4F">
        <w:t>.</w:t>
      </w:r>
    </w:p>
    <w:p w14:paraId="09EACE21" w14:textId="77777777" w:rsidR="00713F4F" w:rsidRPr="00713F4F" w:rsidRDefault="00713F4F" w:rsidP="00713F4F">
      <w:pPr>
        <w:spacing w:before="60" w:after="10" w:line="240" w:lineRule="auto"/>
        <w:rPr>
          <w:b/>
          <w:bCs/>
        </w:rPr>
      </w:pPr>
      <w:r w:rsidRPr="00713F4F">
        <w:rPr>
          <w:b/>
          <w:bCs/>
          <w:sz w:val="19"/>
        </w:rPr>
        <w:t>1.9 National Insurance</w:t>
      </w:r>
    </w:p>
    <w:p w14:paraId="0FF26C2F" w14:textId="77777777" w:rsidR="00713F4F" w:rsidRPr="00713F4F" w:rsidRDefault="00713F4F" w:rsidP="00713F4F">
      <w:r w:rsidRPr="00713F4F">
        <w:rPr>
          <w:b/>
          <w:bCs/>
        </w:rPr>
        <w:t>National Insurance</w:t>
      </w:r>
      <w:r w:rsidRPr="00713F4F">
        <w:t xml:space="preserve"> has a particular statutory and institutional meaning in the United Kingdom.</w:t>
      </w:r>
    </w:p>
    <w:p w14:paraId="622CF048" w14:textId="77777777" w:rsidR="00713F4F" w:rsidRPr="00713F4F" w:rsidRDefault="00713F4F" w:rsidP="00713F4F">
      <w:r w:rsidRPr="00713F4F">
        <w:t>This book will not erase that meaning.</w:t>
      </w:r>
    </w:p>
    <w:p w14:paraId="710AF69C" w14:textId="77777777" w:rsidR="00713F4F" w:rsidRPr="00713F4F" w:rsidRDefault="00713F4F" w:rsidP="00713F4F">
      <w:r w:rsidRPr="00713F4F">
        <w:t>National Insurance is not simply another name for national security.</w:t>
      </w:r>
    </w:p>
    <w:p w14:paraId="4CA3B38F" w14:textId="77777777" w:rsidR="00713F4F" w:rsidRPr="00713F4F" w:rsidRDefault="00713F4F" w:rsidP="00713F4F">
      <w:r w:rsidRPr="00713F4F">
        <w:t>Nor will this book pretend that the statutory National Insurance system was legally defined as a comprehensive insurance policy protecting the nation itself.</w:t>
      </w:r>
    </w:p>
    <w:p w14:paraId="3F2C5C93" w14:textId="77777777" w:rsidR="00713F4F" w:rsidRPr="00713F4F" w:rsidRDefault="00713F4F" w:rsidP="00713F4F">
      <w:r w:rsidRPr="00713F4F">
        <w:t>That is not necessary to the argument.</w:t>
      </w:r>
    </w:p>
    <w:p w14:paraId="23E85543" w14:textId="77777777" w:rsidR="00713F4F" w:rsidRPr="00713F4F" w:rsidRDefault="00713F4F" w:rsidP="00713F4F">
      <w:r w:rsidRPr="00713F4F">
        <w:t>The relevant point is that National Insurance forms part of a national institutional system concerned with contributions, entitlements and social provision.</w:t>
      </w:r>
    </w:p>
    <w:p w14:paraId="231BA75C" w14:textId="77777777" w:rsidR="00713F4F" w:rsidRPr="00713F4F" w:rsidRDefault="00713F4F" w:rsidP="00713F4F">
      <w:r w:rsidRPr="00713F4F">
        <w:t>It therefore exists within the administrative, fiscal and social architecture of the state.</w:t>
      </w:r>
    </w:p>
    <w:p w14:paraId="76F03ADA" w14:textId="77777777" w:rsidR="00713F4F" w:rsidRPr="00713F4F" w:rsidRDefault="00713F4F" w:rsidP="00713F4F">
      <w:r w:rsidRPr="00713F4F">
        <w:t>A sufficiently serious risk to such a national system can extend beyond the immediate administrative problem.</w:t>
      </w:r>
    </w:p>
    <w:p w14:paraId="790EB381" w14:textId="77777777" w:rsidR="00713F4F" w:rsidRPr="00713F4F" w:rsidRDefault="00713F4F" w:rsidP="00713F4F">
      <w:r w:rsidRPr="00713F4F">
        <w:t>It may affect public finances.</w:t>
      </w:r>
    </w:p>
    <w:p w14:paraId="440954DF" w14:textId="77777777" w:rsidR="00713F4F" w:rsidRPr="00713F4F" w:rsidRDefault="00713F4F" w:rsidP="00713F4F">
      <w:r w:rsidRPr="00713F4F">
        <w:t>It may affect entitlements.</w:t>
      </w:r>
    </w:p>
    <w:p w14:paraId="3509D657" w14:textId="77777777" w:rsidR="00713F4F" w:rsidRPr="00713F4F" w:rsidRDefault="00713F4F" w:rsidP="00713F4F">
      <w:r w:rsidRPr="00713F4F">
        <w:t>It may affect governmental capacity.</w:t>
      </w:r>
    </w:p>
    <w:p w14:paraId="55708D96" w14:textId="77777777" w:rsidR="00713F4F" w:rsidRPr="00713F4F" w:rsidRDefault="00713F4F" w:rsidP="00713F4F">
      <w:r w:rsidRPr="00713F4F">
        <w:t>It may affect confidence in institutions.</w:t>
      </w:r>
    </w:p>
    <w:p w14:paraId="59F4A65B" w14:textId="77777777" w:rsidR="00713F4F" w:rsidRPr="00713F4F" w:rsidRDefault="00713F4F" w:rsidP="00713F4F">
      <w:r w:rsidRPr="00713F4F">
        <w:t>It may affect social stability.</w:t>
      </w:r>
    </w:p>
    <w:p w14:paraId="199EDC5C" w14:textId="77777777" w:rsidR="00713F4F" w:rsidRPr="00713F4F" w:rsidRDefault="00713F4F" w:rsidP="00713F4F">
      <w:r w:rsidRPr="00713F4F">
        <w:t>At sufficient scale, disruption in an important national system can therefore become a wider national risk.</w:t>
      </w:r>
    </w:p>
    <w:p w14:paraId="7E786D17" w14:textId="77777777" w:rsidR="00713F4F" w:rsidRPr="00713F4F" w:rsidRDefault="00713F4F" w:rsidP="00713F4F">
      <w:r w:rsidRPr="00713F4F">
        <w:t>This is the relationship with which this book is concerned.</w:t>
      </w:r>
    </w:p>
    <w:p w14:paraId="68D1E17C" w14:textId="77777777" w:rsidR="00713F4F" w:rsidRPr="00713F4F" w:rsidRDefault="00713F4F" w:rsidP="00713F4F">
      <w:pPr>
        <w:spacing w:before="60" w:after="10" w:line="240" w:lineRule="auto"/>
        <w:rPr>
          <w:b/>
          <w:bCs/>
        </w:rPr>
      </w:pPr>
      <w:r w:rsidRPr="00713F4F">
        <w:rPr>
          <w:b/>
          <w:bCs/>
          <w:sz w:val="19"/>
        </w:rPr>
        <w:t>1.10 Insurance of the nation</w:t>
      </w:r>
    </w:p>
    <w:p w14:paraId="56C44343" w14:textId="77777777" w:rsidR="00713F4F" w:rsidRPr="00713F4F" w:rsidRDefault="00713F4F" w:rsidP="00713F4F">
      <w:r w:rsidRPr="00713F4F">
        <w:rPr>
          <w:b/>
          <w:bCs/>
        </w:rPr>
        <w:t>Insurance of the nation</w:t>
      </w:r>
      <w:r w:rsidRPr="00713F4F">
        <w:t xml:space="preserve"> is a broader conceptual expression used in this book.</w:t>
      </w:r>
    </w:p>
    <w:p w14:paraId="42554CCA" w14:textId="77777777" w:rsidR="00713F4F" w:rsidRPr="00713F4F" w:rsidRDefault="00713F4F" w:rsidP="00713F4F">
      <w:r w:rsidRPr="00713F4F">
        <w:t xml:space="preserve">It must not be confused with the statutory title </w:t>
      </w:r>
      <w:r w:rsidRPr="00713F4F">
        <w:rPr>
          <w:b/>
          <w:bCs/>
        </w:rPr>
        <w:t>National Insurance</w:t>
      </w:r>
      <w:r w:rsidRPr="00713F4F">
        <w:t>.</w:t>
      </w:r>
    </w:p>
    <w:p w14:paraId="5D6FA6FD" w14:textId="77777777" w:rsidR="00713F4F" w:rsidRPr="00713F4F" w:rsidRDefault="00713F4F" w:rsidP="00713F4F">
      <w:r w:rsidRPr="00713F4F">
        <w:t>Insurance of the nation means the organised identification, management, mitigation, distribution and preparation for risks capable of materially affecting the nation, its people, its institutions or its continued functioning.</w:t>
      </w:r>
    </w:p>
    <w:p w14:paraId="1F662E4D" w14:textId="77777777" w:rsidR="00713F4F" w:rsidRPr="00713F4F" w:rsidRDefault="00713F4F" w:rsidP="00713F4F">
      <w:r w:rsidRPr="00713F4F">
        <w:t>Some mechanisms will literally be insurance.</w:t>
      </w:r>
    </w:p>
    <w:p w14:paraId="2E0AF326" w14:textId="77777777" w:rsidR="00713F4F" w:rsidRPr="00713F4F" w:rsidRDefault="00713F4F" w:rsidP="00713F4F">
      <w:r w:rsidRPr="00713F4F">
        <w:t>Others will not.</w:t>
      </w:r>
    </w:p>
    <w:p w14:paraId="751ED4F7" w14:textId="77777777" w:rsidR="00713F4F" w:rsidRPr="00713F4F" w:rsidRDefault="00713F4F" w:rsidP="00713F4F">
      <w:r w:rsidRPr="00713F4F">
        <w:t>National resilience, public health preparedness, financial safeguards, social-security arrangements, emergency planning, policing, defence, border controls, infrastructure protection and other systems can all participate in the broader management of national risk without all becoming "insurance" in the strict contractual sense.</w:t>
      </w:r>
    </w:p>
    <w:p w14:paraId="3ADCF19B" w14:textId="77777777" w:rsidR="00713F4F" w:rsidRPr="00713F4F" w:rsidRDefault="00713F4F" w:rsidP="00713F4F">
      <w:r w:rsidRPr="00713F4F">
        <w:t>The concept is therefore functional:</w:t>
      </w:r>
    </w:p>
    <w:p w14:paraId="492D941C" w14:textId="77777777" w:rsidR="00713F4F" w:rsidRPr="00713F4F" w:rsidRDefault="00713F4F" w:rsidP="00713F4F">
      <w:pPr>
        <w:spacing w:before="50" w:after="10" w:line="240" w:lineRule="auto"/>
      </w:pPr>
      <w:r w:rsidRPr="00713F4F">
        <w:rPr>
          <w:b/>
          <w:bCs/>
          <w:sz w:val="19"/>
        </w:rPr>
        <w:t>WHAT RISKS EXIST TO THE NATION, AND WHAT SYSTEMS EXIST TO MANAGE THEM?</w:t>
      </w:r>
    </w:p>
    <w:p w14:paraId="7497D6FA" w14:textId="77777777" w:rsidR="00713F4F" w:rsidRPr="00713F4F" w:rsidRDefault="00713F4F" w:rsidP="00713F4F">
      <w:r w:rsidRPr="00713F4F">
        <w:t>That question takes us directly towards national security.</w:t>
      </w:r>
    </w:p>
    <w:p w14:paraId="466A8E23" w14:textId="77777777" w:rsidR="00713F4F" w:rsidRPr="00713F4F" w:rsidRDefault="00713F4F" w:rsidP="00713F4F">
      <w:pPr>
        <w:spacing w:before="60" w:after="10" w:line="240" w:lineRule="auto"/>
        <w:rPr>
          <w:b/>
          <w:bCs/>
        </w:rPr>
      </w:pPr>
      <w:r w:rsidRPr="00713F4F">
        <w:rPr>
          <w:b/>
          <w:bCs/>
          <w:sz w:val="19"/>
        </w:rPr>
        <w:t>1.11 Nation, state and government</w:t>
      </w:r>
    </w:p>
    <w:p w14:paraId="00DBA664" w14:textId="77777777" w:rsidR="00713F4F" w:rsidRPr="00713F4F" w:rsidRDefault="00713F4F" w:rsidP="00713F4F">
      <w:r w:rsidRPr="00713F4F">
        <w:t>These three terms must not be casually collapsed.</w:t>
      </w:r>
    </w:p>
    <w:p w14:paraId="058B0BBF" w14:textId="77777777" w:rsidR="00713F4F" w:rsidRPr="00713F4F" w:rsidRDefault="00713F4F" w:rsidP="00713F4F">
      <w:r w:rsidRPr="00713F4F">
        <w:t xml:space="preserve">A </w:t>
      </w:r>
      <w:r w:rsidRPr="00713F4F">
        <w:rPr>
          <w:b/>
          <w:bCs/>
        </w:rPr>
        <w:t>nation</w:t>
      </w:r>
      <w:r w:rsidRPr="00713F4F">
        <w:t xml:space="preserve"> concerns a people understood through forms of collective identity, history, culture, political association or common belonging.</w:t>
      </w:r>
    </w:p>
    <w:p w14:paraId="424E4174" w14:textId="77777777" w:rsidR="00713F4F" w:rsidRPr="00713F4F" w:rsidRDefault="00713F4F" w:rsidP="00713F4F">
      <w:r w:rsidRPr="00713F4F">
        <w:t xml:space="preserve">A </w:t>
      </w:r>
      <w:r w:rsidRPr="00713F4F">
        <w:rPr>
          <w:b/>
          <w:bCs/>
        </w:rPr>
        <w:t>state</w:t>
      </w:r>
      <w:r w:rsidRPr="00713F4F">
        <w:t xml:space="preserve"> is the organised political and legal entity exercising governmental authority over territory and population.</w:t>
      </w:r>
    </w:p>
    <w:p w14:paraId="4F31E4C7" w14:textId="77777777" w:rsidR="00713F4F" w:rsidRPr="00713F4F" w:rsidRDefault="00713F4F" w:rsidP="00713F4F">
      <w:r w:rsidRPr="00713F4F">
        <w:t xml:space="preserve">A </w:t>
      </w:r>
      <w:r w:rsidRPr="00713F4F">
        <w:rPr>
          <w:b/>
          <w:bCs/>
        </w:rPr>
        <w:t>government</w:t>
      </w:r>
      <w:r w:rsidRPr="00713F4F">
        <w:t xml:space="preserve"> is the institutional machinery and office-holders through which state authority is exercised at a particular time.</w:t>
      </w:r>
    </w:p>
    <w:p w14:paraId="48227485" w14:textId="77777777" w:rsidR="00713F4F" w:rsidRPr="00713F4F" w:rsidRDefault="00713F4F" w:rsidP="00713F4F">
      <w:r w:rsidRPr="00713F4F">
        <w:t>Governments change.</w:t>
      </w:r>
    </w:p>
    <w:p w14:paraId="6CDCDE11" w14:textId="77777777" w:rsidR="00713F4F" w:rsidRPr="00713F4F" w:rsidRDefault="00713F4F" w:rsidP="00713F4F">
      <w:r w:rsidRPr="00713F4F">
        <w:t>The state continues.</w:t>
      </w:r>
    </w:p>
    <w:p w14:paraId="70402484" w14:textId="77777777" w:rsidR="00713F4F" w:rsidRPr="00713F4F" w:rsidRDefault="00713F4F" w:rsidP="00713F4F">
      <w:r w:rsidRPr="00713F4F">
        <w:t>A nation and a state may substantially overlap, but they are conceptually distinguishable.</w:t>
      </w:r>
    </w:p>
    <w:p w14:paraId="67C5BCFC" w14:textId="77777777" w:rsidR="00713F4F" w:rsidRPr="00713F4F" w:rsidRDefault="00713F4F" w:rsidP="00713F4F">
      <w:r w:rsidRPr="00713F4F">
        <w:t xml:space="preserve">This matters because </w:t>
      </w:r>
      <w:r w:rsidRPr="00713F4F">
        <w:rPr>
          <w:b/>
          <w:bCs/>
        </w:rPr>
        <w:t>national security</w:t>
      </w:r>
      <w:r w:rsidRPr="00713F4F">
        <w:t xml:space="preserve"> can concern the protection of more than the government of the day.</w:t>
      </w:r>
    </w:p>
    <w:p w14:paraId="27EFF214" w14:textId="77777777" w:rsidR="00713F4F" w:rsidRPr="00713F4F" w:rsidRDefault="00713F4F" w:rsidP="00713F4F">
      <w:r w:rsidRPr="00713F4F">
        <w:t>It can concern the continued functioning, sovereignty, population, institutions, territory and fundamental interests of the state and nation.</w:t>
      </w:r>
    </w:p>
    <w:p w14:paraId="5845DDEC" w14:textId="77777777" w:rsidR="00713F4F" w:rsidRPr="00713F4F" w:rsidRDefault="00713F4F" w:rsidP="00713F4F">
      <w:pPr>
        <w:spacing w:before="60" w:after="10" w:line="240" w:lineRule="auto"/>
        <w:rPr>
          <w:b/>
          <w:bCs/>
        </w:rPr>
      </w:pPr>
      <w:r w:rsidRPr="00713F4F">
        <w:rPr>
          <w:b/>
          <w:bCs/>
          <w:sz w:val="19"/>
        </w:rPr>
        <w:t>1.12 National identity, nationality and citizenship</w:t>
      </w:r>
    </w:p>
    <w:p w14:paraId="0B5F7A0F" w14:textId="77777777" w:rsidR="00713F4F" w:rsidRPr="00713F4F" w:rsidRDefault="00713F4F" w:rsidP="00713F4F">
      <w:r w:rsidRPr="00713F4F">
        <w:t>These terms also require separation.</w:t>
      </w:r>
    </w:p>
    <w:p w14:paraId="68DA4453" w14:textId="77777777" w:rsidR="00713F4F" w:rsidRPr="00713F4F" w:rsidRDefault="00713F4F" w:rsidP="00713F4F">
      <w:r w:rsidRPr="00713F4F">
        <w:rPr>
          <w:b/>
          <w:bCs/>
        </w:rPr>
        <w:t>National identity</w:t>
      </w:r>
      <w:r w:rsidRPr="00713F4F">
        <w:t xml:space="preserve"> concerns identification with a nation.</w:t>
      </w:r>
    </w:p>
    <w:p w14:paraId="187C0ACF" w14:textId="77777777" w:rsidR="00713F4F" w:rsidRPr="00713F4F" w:rsidRDefault="00713F4F" w:rsidP="00713F4F">
      <w:r w:rsidRPr="00713F4F">
        <w:rPr>
          <w:b/>
          <w:bCs/>
        </w:rPr>
        <w:t>Nationality</w:t>
      </w:r>
      <w:r w:rsidRPr="00713F4F">
        <w:t xml:space="preserve"> has legal and political dimensions concerning the relationship between an individual and a state or nation.</w:t>
      </w:r>
    </w:p>
    <w:p w14:paraId="69B754D4" w14:textId="77777777" w:rsidR="00713F4F" w:rsidRPr="00713F4F" w:rsidRDefault="00713F4F" w:rsidP="00713F4F">
      <w:r w:rsidRPr="00713F4F">
        <w:rPr>
          <w:b/>
          <w:bCs/>
        </w:rPr>
        <w:t>Citizenship</w:t>
      </w:r>
      <w:r w:rsidRPr="00713F4F">
        <w:t xml:space="preserve"> concerns a legally recognised form of membership carrying particular rights, statuses and obligations.</w:t>
      </w:r>
    </w:p>
    <w:p w14:paraId="393E3A9C" w14:textId="77777777" w:rsidR="00713F4F" w:rsidRPr="00713F4F" w:rsidRDefault="00713F4F" w:rsidP="00713F4F">
      <w:r w:rsidRPr="00713F4F">
        <w:t>They can overlap without becoming identical.</w:t>
      </w:r>
    </w:p>
    <w:p w14:paraId="235B343C" w14:textId="77777777" w:rsidR="00713F4F" w:rsidRPr="00713F4F" w:rsidRDefault="00713F4F" w:rsidP="00713F4F">
      <w:r w:rsidRPr="00713F4F">
        <w:t>This distinction is particularly important when discussing race and ethnicity.</w:t>
      </w:r>
    </w:p>
    <w:p w14:paraId="7CEFB929" w14:textId="77777777" w:rsidR="00713F4F" w:rsidRPr="00713F4F" w:rsidRDefault="00713F4F" w:rsidP="00713F4F">
      <w:r w:rsidRPr="00713F4F">
        <w:t xml:space="preserve">The earlier </w:t>
      </w:r>
      <w:r w:rsidRPr="00713F4F">
        <w:rPr>
          <w:i/>
          <w:iCs/>
        </w:rPr>
        <w:t>Britishness = Whiteness</w:t>
      </w:r>
      <w:r w:rsidRPr="00713F4F">
        <w:t xml:space="preserve"> work examined the administrative placement of identities and expressly distinguished administrative coding from the proposition that only White people can be British.</w:t>
      </w:r>
    </w:p>
    <w:p w14:paraId="139F5228" w14:textId="77777777" w:rsidR="00713F4F" w:rsidRPr="00713F4F" w:rsidRDefault="00713F4F" w:rsidP="00713F4F">
      <w:r w:rsidRPr="00713F4F">
        <w:t>That distinction remains.</w:t>
      </w:r>
    </w:p>
    <w:p w14:paraId="621F9089" w14:textId="77777777" w:rsidR="00713F4F" w:rsidRPr="00713F4F" w:rsidRDefault="00713F4F" w:rsidP="00713F4F">
      <w:r w:rsidRPr="00713F4F">
        <w:t>The present book is concerned with how race, ethnicity and racial identity interact with national systems—not with denying citizenship or national belonging to people because of race.</w:t>
      </w:r>
    </w:p>
    <w:p w14:paraId="35F5BA7D" w14:textId="77777777" w:rsidR="00713F4F" w:rsidRPr="00713F4F" w:rsidRDefault="00713F4F" w:rsidP="00713F4F">
      <w:pPr>
        <w:spacing w:before="60" w:after="10" w:line="240" w:lineRule="auto"/>
        <w:rPr>
          <w:b/>
          <w:bCs/>
        </w:rPr>
      </w:pPr>
      <w:r w:rsidRPr="00713F4F">
        <w:rPr>
          <w:b/>
          <w:bCs/>
          <w:sz w:val="19"/>
        </w:rPr>
        <w:t>1.13 National defence</w:t>
      </w:r>
    </w:p>
    <w:p w14:paraId="2F000F46" w14:textId="77777777" w:rsidR="00713F4F" w:rsidRPr="00713F4F" w:rsidRDefault="00713F4F" w:rsidP="00713F4F">
      <w:r w:rsidRPr="00713F4F">
        <w:rPr>
          <w:b/>
          <w:bCs/>
        </w:rPr>
        <w:t>National defence</w:t>
      </w:r>
      <w:r w:rsidRPr="00713F4F">
        <w:t xml:space="preserve"> is one component of national security.</w:t>
      </w:r>
    </w:p>
    <w:p w14:paraId="3056BD4F" w14:textId="77777777" w:rsidR="00713F4F" w:rsidRPr="00713F4F" w:rsidRDefault="00713F4F" w:rsidP="00713F4F">
      <w:r w:rsidRPr="00713F4F">
        <w:t>It is not the whole of national security.</w:t>
      </w:r>
    </w:p>
    <w:p w14:paraId="0AA9411D" w14:textId="77777777" w:rsidR="00713F4F" w:rsidRPr="00713F4F" w:rsidRDefault="00713F4F" w:rsidP="00713F4F">
      <w:r w:rsidRPr="00713F4F">
        <w:t>Defence is particularly concerned with protecting the state, its territory, population, sovereignty and interests against military and related threats.</w:t>
      </w:r>
    </w:p>
    <w:p w14:paraId="1A33BEF8" w14:textId="77777777" w:rsidR="00713F4F" w:rsidRPr="00713F4F" w:rsidRDefault="00713F4F" w:rsidP="00713F4F">
      <w:r w:rsidRPr="00713F4F">
        <w:lastRenderedPageBreak/>
        <w:t>But a state can face serious security risks without an invading army.</w:t>
      </w:r>
    </w:p>
    <w:p w14:paraId="4E31E3DE" w14:textId="77777777" w:rsidR="00713F4F" w:rsidRPr="00713F4F" w:rsidRDefault="00713F4F" w:rsidP="00713F4F">
      <w:r w:rsidRPr="00713F4F">
        <w:t>Its financial systems can be attacked.</w:t>
      </w:r>
    </w:p>
    <w:p w14:paraId="6AFFA931" w14:textId="77777777" w:rsidR="00713F4F" w:rsidRPr="00713F4F" w:rsidRDefault="00713F4F" w:rsidP="00713F4F">
      <w:r w:rsidRPr="00713F4F">
        <w:t>Its communications can be disrupted.</w:t>
      </w:r>
    </w:p>
    <w:p w14:paraId="6D0AAC11" w14:textId="77777777" w:rsidR="00713F4F" w:rsidRPr="00713F4F" w:rsidRDefault="00713F4F" w:rsidP="00713F4F">
      <w:r w:rsidRPr="00713F4F">
        <w:t>Its infrastructure can fail.</w:t>
      </w:r>
    </w:p>
    <w:p w14:paraId="4D77FE56" w14:textId="77777777" w:rsidR="00713F4F" w:rsidRPr="00713F4F" w:rsidRDefault="00713F4F" w:rsidP="00713F4F">
      <w:r w:rsidRPr="00713F4F">
        <w:t>Its institutions can lose legitimacy.</w:t>
      </w:r>
    </w:p>
    <w:p w14:paraId="0F651451" w14:textId="77777777" w:rsidR="00713F4F" w:rsidRPr="00713F4F" w:rsidRDefault="00713F4F" w:rsidP="00713F4F">
      <w:r w:rsidRPr="00713F4F">
        <w:t>Its borders can be compromised.</w:t>
      </w:r>
    </w:p>
    <w:p w14:paraId="33C9308F" w14:textId="77777777" w:rsidR="00713F4F" w:rsidRPr="00713F4F" w:rsidRDefault="00713F4F" w:rsidP="00713F4F">
      <w:r w:rsidRPr="00713F4F">
        <w:t>Its population can experience major emergencies.</w:t>
      </w:r>
    </w:p>
    <w:p w14:paraId="48589C37" w14:textId="77777777" w:rsidR="00713F4F" w:rsidRPr="00713F4F" w:rsidRDefault="00713F4F" w:rsidP="00713F4F">
      <w:r w:rsidRPr="00713F4F">
        <w:t>Its administrative systems can cease functioning properly.</w:t>
      </w:r>
    </w:p>
    <w:p w14:paraId="0A6DC1A6" w14:textId="77777777" w:rsidR="00713F4F" w:rsidRPr="00713F4F" w:rsidRDefault="00713F4F" w:rsidP="00713F4F">
      <w:r w:rsidRPr="00713F4F">
        <w:t>Serious internal instability can also impair the state's ability to function.</w:t>
      </w:r>
    </w:p>
    <w:p w14:paraId="2FAAC4B6" w14:textId="77777777" w:rsidR="00713F4F" w:rsidRPr="00713F4F" w:rsidRDefault="00713F4F" w:rsidP="00713F4F">
      <w:r w:rsidRPr="00713F4F">
        <w:t>National security must therefore be wider than military defence alone.</w:t>
      </w:r>
    </w:p>
    <w:p w14:paraId="29BF08D3" w14:textId="77777777" w:rsidR="00713F4F" w:rsidRPr="00713F4F" w:rsidRDefault="00713F4F" w:rsidP="00713F4F">
      <w:pPr>
        <w:spacing w:before="60" w:after="10" w:line="240" w:lineRule="auto"/>
        <w:rPr>
          <w:b/>
          <w:bCs/>
        </w:rPr>
      </w:pPr>
      <w:r w:rsidRPr="00713F4F">
        <w:rPr>
          <w:b/>
          <w:bCs/>
          <w:sz w:val="19"/>
        </w:rPr>
        <w:t>1.14 National security</w:t>
      </w:r>
    </w:p>
    <w:p w14:paraId="20C24572" w14:textId="77777777" w:rsidR="00713F4F" w:rsidRPr="00713F4F" w:rsidRDefault="00713F4F" w:rsidP="00713F4F">
      <w:r w:rsidRPr="00713F4F">
        <w:t xml:space="preserve">For the argument developed in this book, </w:t>
      </w:r>
      <w:r w:rsidRPr="00713F4F">
        <w:rPr>
          <w:b/>
          <w:bCs/>
        </w:rPr>
        <w:t>national security</w:t>
      </w:r>
      <w:r w:rsidRPr="00713F4F">
        <w:t xml:space="preserve"> concerns the protection of the nation and state against risks and threats capable of materially damaging their security, sovereignty, stability, resilience, essential systems, population or continued functioning.</w:t>
      </w:r>
    </w:p>
    <w:p w14:paraId="57EEE221" w14:textId="77777777" w:rsidR="00713F4F" w:rsidRPr="00713F4F" w:rsidRDefault="00713F4F" w:rsidP="00713F4F">
      <w:r w:rsidRPr="00713F4F">
        <w:t xml:space="preserve">The word </w:t>
      </w:r>
      <w:r w:rsidRPr="00713F4F">
        <w:rPr>
          <w:b/>
          <w:bCs/>
        </w:rPr>
        <w:t>materially</w:t>
      </w:r>
      <w:r w:rsidRPr="00713F4F">
        <w:t xml:space="preserve"> is important.</w:t>
      </w:r>
    </w:p>
    <w:p w14:paraId="02660347" w14:textId="77777777" w:rsidR="00713F4F" w:rsidRPr="00713F4F" w:rsidRDefault="00713F4F" w:rsidP="00713F4F">
      <w:r w:rsidRPr="00713F4F">
        <w:t>Not every error is a national-security incident.</w:t>
      </w:r>
    </w:p>
    <w:p w14:paraId="1E9874DD" w14:textId="77777777" w:rsidR="00713F4F" w:rsidRPr="00713F4F" w:rsidRDefault="00713F4F" w:rsidP="00713F4F">
      <w:r w:rsidRPr="00713F4F">
        <w:t>Not every dispute is a national-security dispute.</w:t>
      </w:r>
    </w:p>
    <w:p w14:paraId="59C8135C" w14:textId="77777777" w:rsidR="00713F4F" w:rsidRPr="00713F4F" w:rsidRDefault="00713F4F" w:rsidP="00713F4F">
      <w:r w:rsidRPr="00713F4F">
        <w:t>Not every discriminatory act automatically becomes a national-security event.</w:t>
      </w:r>
    </w:p>
    <w:p w14:paraId="6B9B8F6E" w14:textId="77777777" w:rsidR="00713F4F" w:rsidRPr="00713F4F" w:rsidRDefault="00713F4F" w:rsidP="00713F4F">
      <w:r w:rsidRPr="00713F4F">
        <w:t>Scale matters.</w:t>
      </w:r>
    </w:p>
    <w:p w14:paraId="49DA5517" w14:textId="77777777" w:rsidR="00713F4F" w:rsidRPr="00713F4F" w:rsidRDefault="00713F4F" w:rsidP="00713F4F">
      <w:r w:rsidRPr="00713F4F">
        <w:t>Consequence matters.</w:t>
      </w:r>
    </w:p>
    <w:p w14:paraId="57FF1D02" w14:textId="77777777" w:rsidR="00713F4F" w:rsidRPr="00713F4F" w:rsidRDefault="00713F4F" w:rsidP="00713F4F">
      <w:r w:rsidRPr="00713F4F">
        <w:t>Connectivity matters.</w:t>
      </w:r>
    </w:p>
    <w:p w14:paraId="7108C4C5" w14:textId="77777777" w:rsidR="00713F4F" w:rsidRPr="00713F4F" w:rsidRDefault="00713F4F" w:rsidP="00713F4F">
      <w:r w:rsidRPr="00713F4F">
        <w:t>Propagation matters.</w:t>
      </w:r>
    </w:p>
    <w:p w14:paraId="78719ABF" w14:textId="77777777" w:rsidR="00713F4F" w:rsidRPr="00713F4F" w:rsidRDefault="00713F4F" w:rsidP="00713F4F">
      <w:r w:rsidRPr="00713F4F">
        <w:t>Systemic significance matters.</w:t>
      </w:r>
    </w:p>
    <w:p w14:paraId="394A81DB" w14:textId="77777777" w:rsidR="00713F4F" w:rsidRPr="00713F4F" w:rsidRDefault="00713F4F" w:rsidP="00713F4F">
      <w:r w:rsidRPr="00713F4F">
        <w:t>But the reverse proposition is equally important:</w:t>
      </w:r>
    </w:p>
    <w:p w14:paraId="7A647AC2" w14:textId="77777777" w:rsidR="00713F4F" w:rsidRPr="00713F4F" w:rsidRDefault="00713F4F" w:rsidP="00713F4F">
      <w:r w:rsidRPr="00713F4F">
        <w:t>A risk does not have to begin inside a ministry of defence, intelligence agency or border checkpoint before it can become a national-security risk.</w:t>
      </w:r>
    </w:p>
    <w:p w14:paraId="7BC65A43" w14:textId="77777777" w:rsidR="00713F4F" w:rsidRPr="00713F4F" w:rsidRDefault="00713F4F" w:rsidP="00713F4F">
      <w:r w:rsidRPr="00713F4F">
        <w:t>If systems are interconnected, risk can propagate.</w:t>
      </w:r>
    </w:p>
    <w:p w14:paraId="0381AADD" w14:textId="77777777" w:rsidR="00713F4F" w:rsidRPr="00713F4F" w:rsidRDefault="00713F4F" w:rsidP="00713F4F">
      <w:r w:rsidRPr="00713F4F">
        <w:t>That is why national security must be examined through systems rather than labels alone.</w:t>
      </w:r>
    </w:p>
    <w:p w14:paraId="18B276B0" w14:textId="77777777" w:rsidR="00713F4F" w:rsidRPr="00713F4F" w:rsidRDefault="00713F4F" w:rsidP="00713F4F">
      <w:pPr>
        <w:spacing w:before="60" w:after="10" w:line="240" w:lineRule="auto"/>
        <w:rPr>
          <w:b/>
          <w:bCs/>
        </w:rPr>
      </w:pPr>
      <w:r w:rsidRPr="00713F4F">
        <w:rPr>
          <w:b/>
          <w:bCs/>
          <w:sz w:val="19"/>
        </w:rPr>
        <w:t>1.15 Racial risk</w:t>
      </w:r>
    </w:p>
    <w:p w14:paraId="117FFC5B" w14:textId="77777777" w:rsidR="00713F4F" w:rsidRPr="00713F4F" w:rsidRDefault="00713F4F" w:rsidP="00713F4F">
      <w:r w:rsidRPr="00713F4F">
        <w:t xml:space="preserve">This book uses </w:t>
      </w:r>
      <w:r w:rsidRPr="00713F4F">
        <w:rPr>
          <w:b/>
          <w:bCs/>
        </w:rPr>
        <w:t>racial risk</w:t>
      </w:r>
      <w:r w:rsidRPr="00713F4F">
        <w:t xml:space="preserve"> to describe risks arising in relation to race or racial identity, including risks affecting individuals, communities, institutions or systems because of the way race or racial identity is recognised, classified, treated, protected or left unprotected.</w:t>
      </w:r>
    </w:p>
    <w:p w14:paraId="7600EE4C" w14:textId="77777777" w:rsidR="00713F4F" w:rsidRPr="00713F4F" w:rsidRDefault="00713F4F" w:rsidP="00713F4F">
      <w:r w:rsidRPr="00713F4F">
        <w:t>The concept requires development throughout this book.</w:t>
      </w:r>
    </w:p>
    <w:p w14:paraId="1CC2BF24" w14:textId="77777777" w:rsidR="00713F4F" w:rsidRPr="00713F4F" w:rsidRDefault="00713F4F" w:rsidP="00713F4F">
      <w:r w:rsidRPr="00713F4F">
        <w:t>For now, the important point is structural.</w:t>
      </w:r>
    </w:p>
    <w:p w14:paraId="762B8059" w14:textId="77777777" w:rsidR="00713F4F" w:rsidRPr="00713F4F" w:rsidRDefault="00713F4F" w:rsidP="00713F4F">
      <w:r w:rsidRPr="00713F4F">
        <w:t>If race exists inside law, administration, employment, policing, justice, education, healthcare, statistics and other institutional systems, racial matters do not exist outside the machinery of the state.</w:t>
      </w:r>
    </w:p>
    <w:p w14:paraId="7DE7BFFA" w14:textId="77777777" w:rsidR="00713F4F" w:rsidRPr="00713F4F" w:rsidRDefault="00713F4F" w:rsidP="00713F4F">
      <w:r w:rsidRPr="00713F4F">
        <w:t>They exist within interconnected systems.</w:t>
      </w:r>
    </w:p>
    <w:p w14:paraId="3EBCDE85" w14:textId="77777777" w:rsidR="00713F4F" w:rsidRPr="00713F4F" w:rsidRDefault="00713F4F" w:rsidP="00713F4F">
      <w:r w:rsidRPr="00713F4F">
        <w:t>Problems within those relationships may remain individual.</w:t>
      </w:r>
    </w:p>
    <w:p w14:paraId="6EB1622A" w14:textId="77777777" w:rsidR="00713F4F" w:rsidRPr="00713F4F" w:rsidRDefault="00713F4F" w:rsidP="00713F4F">
      <w:r w:rsidRPr="00713F4F">
        <w:t>They may become institutional.</w:t>
      </w:r>
    </w:p>
    <w:p w14:paraId="260FDAE6" w14:textId="77777777" w:rsidR="00713F4F" w:rsidRPr="00713F4F" w:rsidRDefault="00713F4F" w:rsidP="00713F4F">
      <w:r w:rsidRPr="00713F4F">
        <w:t>They may become systemic.</w:t>
      </w:r>
    </w:p>
    <w:p w14:paraId="494D63EC" w14:textId="77777777" w:rsidR="00713F4F" w:rsidRPr="00713F4F" w:rsidRDefault="00713F4F" w:rsidP="00713F4F">
      <w:r w:rsidRPr="00713F4F">
        <w:t>The level of analysis depends upon the nature, scale and consequences of the risk.</w:t>
      </w:r>
    </w:p>
    <w:p w14:paraId="33878E19" w14:textId="77777777" w:rsidR="00713F4F" w:rsidRPr="00713F4F" w:rsidRDefault="00713F4F" w:rsidP="00713F4F">
      <w:pPr>
        <w:spacing w:before="60" w:after="10" w:line="240" w:lineRule="auto"/>
        <w:rPr>
          <w:b/>
          <w:bCs/>
        </w:rPr>
      </w:pPr>
      <w:r w:rsidRPr="00713F4F">
        <w:rPr>
          <w:b/>
          <w:bCs/>
          <w:sz w:val="19"/>
        </w:rPr>
        <w:t>1.16 Racial Security</w:t>
      </w:r>
    </w:p>
    <w:p w14:paraId="72631F68" w14:textId="77777777" w:rsidR="00713F4F" w:rsidRPr="00713F4F" w:rsidRDefault="00713F4F" w:rsidP="00713F4F">
      <w:r w:rsidRPr="00713F4F">
        <w:rPr>
          <w:b/>
          <w:bCs/>
        </w:rPr>
        <w:t>Racial Security</w:t>
      </w:r>
      <w:r w:rsidRPr="00713F4F">
        <w:t xml:space="preserve"> is the organised protection of racial identity.</w:t>
      </w:r>
    </w:p>
    <w:p w14:paraId="5FB8E02D" w14:textId="77777777" w:rsidR="00713F4F" w:rsidRPr="00713F4F" w:rsidRDefault="00713F4F" w:rsidP="00713F4F">
      <w:r w:rsidRPr="00713F4F">
        <w:t>It is concerned with the ability of people and racial-identity communities to identify, understand, preserve, express, discuss and protect their racial identities while recognising the corresponding right of other racial-identity communities to do the same.</w:t>
      </w:r>
    </w:p>
    <w:p w14:paraId="527D00E1" w14:textId="77777777" w:rsidR="00713F4F" w:rsidRPr="00713F4F" w:rsidRDefault="00713F4F" w:rsidP="00713F4F">
      <w:r w:rsidRPr="00713F4F">
        <w:t xml:space="preserve">It therefore combines </w:t>
      </w:r>
      <w:r w:rsidRPr="00713F4F">
        <w:rPr>
          <w:b/>
          <w:bCs/>
        </w:rPr>
        <w:t>self-protection</w:t>
      </w:r>
      <w:r w:rsidRPr="00713F4F">
        <w:t xml:space="preserve"> with </w:t>
      </w:r>
      <w:r w:rsidRPr="00713F4F">
        <w:rPr>
          <w:b/>
          <w:bCs/>
        </w:rPr>
        <w:t>mutual protection</w:t>
      </w:r>
      <w:r w:rsidRPr="00713F4F">
        <w:t>.</w:t>
      </w:r>
    </w:p>
    <w:p w14:paraId="20978C1C" w14:textId="77777777" w:rsidR="00713F4F" w:rsidRPr="00713F4F" w:rsidRDefault="00713F4F" w:rsidP="00713F4F">
      <w:r w:rsidRPr="00713F4F">
        <w:t>Its governing principle is:</w:t>
      </w:r>
    </w:p>
    <w:p w14:paraId="70E6D5E0" w14:textId="77777777" w:rsidR="00713F4F" w:rsidRPr="00713F4F" w:rsidRDefault="00713F4F" w:rsidP="00713F4F">
      <w:pPr>
        <w:spacing w:before="50" w:after="10" w:line="240" w:lineRule="auto"/>
      </w:pPr>
      <w:r w:rsidRPr="00713F4F">
        <w:rPr>
          <w:b/>
          <w:bCs/>
          <w:sz w:val="19"/>
        </w:rPr>
        <w:t>PROTECT YOUR RACIAL IDENTITY.</w:t>
      </w:r>
      <w:r w:rsidRPr="00713F4F">
        <w:rPr>
          <w:sz w:val="19"/>
        </w:rPr>
        <w:br/>
      </w:r>
      <w:r w:rsidRPr="00713F4F">
        <w:rPr>
          <w:b/>
          <w:bCs/>
          <w:sz w:val="19"/>
        </w:rPr>
        <w:t>RESPECT THE RIGHT OF OTHERS TO PROTECT THEIRS.</w:t>
      </w:r>
      <w:r w:rsidRPr="00713F4F">
        <w:rPr>
          <w:sz w:val="19"/>
        </w:rPr>
        <w:br/>
      </w:r>
      <w:r w:rsidRPr="00713F4F">
        <w:rPr>
          <w:b/>
          <w:bCs/>
          <w:sz w:val="19"/>
        </w:rPr>
        <w:t>WORK TOGETHER WHERE RACIAL SECURITY IS A COMMON INTEREST.</w:t>
      </w:r>
    </w:p>
    <w:p w14:paraId="62A7EC0F" w14:textId="77777777" w:rsidR="00713F4F" w:rsidRPr="00713F4F" w:rsidRDefault="00713F4F" w:rsidP="00713F4F">
      <w:r w:rsidRPr="00713F4F">
        <w:t>Racial Security is therefore not founded upon the proposition that the security of one racial identity requires insecurity for another.</w:t>
      </w:r>
    </w:p>
    <w:p w14:paraId="5F17D4B0" w14:textId="77777777" w:rsidR="00713F4F" w:rsidRPr="00713F4F" w:rsidRDefault="00713F4F" w:rsidP="00713F4F">
      <w:r w:rsidRPr="00713F4F">
        <w:t>Its architecture points in the opposite direction.</w:t>
      </w:r>
    </w:p>
    <w:p w14:paraId="30474A97" w14:textId="77777777" w:rsidR="00713F4F" w:rsidRPr="00713F4F" w:rsidRDefault="00713F4F" w:rsidP="00713F4F">
      <w:r w:rsidRPr="00713F4F">
        <w:t>Each racial-identity community must be capable of participating in defining its own security.</w:t>
      </w:r>
    </w:p>
    <w:p w14:paraId="3A0556DA" w14:textId="77777777" w:rsidR="00713F4F" w:rsidRPr="00713F4F" w:rsidRDefault="00713F4F" w:rsidP="00713F4F">
      <w:r w:rsidRPr="00713F4F">
        <w:t>Different communities must also be capable of cooperating where their security interests intersect.</w:t>
      </w:r>
    </w:p>
    <w:p w14:paraId="79E1B46C" w14:textId="77777777" w:rsidR="00713F4F" w:rsidRPr="00713F4F" w:rsidRDefault="00713F4F" w:rsidP="00713F4F">
      <w:r w:rsidRPr="00713F4F">
        <w:t xml:space="preserve">This produces the principle of </w:t>
      </w:r>
      <w:r w:rsidRPr="00713F4F">
        <w:rPr>
          <w:b/>
          <w:bCs/>
        </w:rPr>
        <w:t>mutual racial security</w:t>
      </w:r>
      <w:r w:rsidRPr="00713F4F">
        <w:t>.</w:t>
      </w:r>
    </w:p>
    <w:p w14:paraId="6628AB55" w14:textId="77777777" w:rsidR="00713F4F" w:rsidRPr="00713F4F" w:rsidRDefault="00713F4F" w:rsidP="00713F4F">
      <w:pPr>
        <w:spacing w:before="60" w:after="10" w:line="240" w:lineRule="auto"/>
        <w:rPr>
          <w:b/>
          <w:bCs/>
        </w:rPr>
      </w:pPr>
      <w:r w:rsidRPr="00713F4F">
        <w:rPr>
          <w:b/>
          <w:bCs/>
          <w:sz w:val="19"/>
        </w:rPr>
        <w:t>1.17 From racial security to national security</w:t>
      </w:r>
    </w:p>
    <w:p w14:paraId="4141DB1B" w14:textId="77777777" w:rsidR="00713F4F" w:rsidRPr="00713F4F" w:rsidRDefault="00713F4F" w:rsidP="00713F4F">
      <w:r w:rsidRPr="00713F4F">
        <w:t>We can now state the beginning of the argument more precisely.</w:t>
      </w:r>
    </w:p>
    <w:p w14:paraId="167F84FC" w14:textId="77777777" w:rsidR="00713F4F" w:rsidRPr="00713F4F" w:rsidRDefault="00713F4F" w:rsidP="00713F4F">
      <w:r w:rsidRPr="00713F4F">
        <w:t>Race is legally recognised.</w:t>
      </w:r>
    </w:p>
    <w:p w14:paraId="351D79C9" w14:textId="77777777" w:rsidR="00713F4F" w:rsidRPr="00713F4F" w:rsidRDefault="00713F4F" w:rsidP="00713F4F">
      <w:r w:rsidRPr="00713F4F">
        <w:t>Race is protected.</w:t>
      </w:r>
    </w:p>
    <w:p w14:paraId="46D5DD60" w14:textId="77777777" w:rsidR="00713F4F" w:rsidRPr="00713F4F" w:rsidRDefault="00713F4F" w:rsidP="00713F4F">
      <w:r w:rsidRPr="00713F4F">
        <w:t>Ethnic origin sits within the statutory architecture of race.</w:t>
      </w:r>
    </w:p>
    <w:p w14:paraId="159A7F0C" w14:textId="77777777" w:rsidR="00713F4F" w:rsidRPr="00713F4F" w:rsidRDefault="00713F4F" w:rsidP="00713F4F">
      <w:r w:rsidRPr="00713F4F">
        <w:t>Race and ethnicity operate through institutional and administrative systems.</w:t>
      </w:r>
    </w:p>
    <w:p w14:paraId="6308BAA9" w14:textId="77777777" w:rsidR="00713F4F" w:rsidRPr="00713F4F" w:rsidRDefault="00713F4F" w:rsidP="00713F4F">
      <w:r w:rsidRPr="00713F4F">
        <w:t>Those systems generate rights, obligations, decisions, records, responsibilities, liabilities and risks.</w:t>
      </w:r>
    </w:p>
    <w:p w14:paraId="60EDD449" w14:textId="77777777" w:rsidR="00713F4F" w:rsidRPr="00713F4F" w:rsidRDefault="00713F4F" w:rsidP="00713F4F">
      <w:r w:rsidRPr="00713F4F">
        <w:t>Racial identity concerns people and communities operating within those systems.</w:t>
      </w:r>
    </w:p>
    <w:p w14:paraId="1EF5EE21" w14:textId="77777777" w:rsidR="00713F4F" w:rsidRPr="00713F4F" w:rsidRDefault="00713F4F" w:rsidP="00713F4F">
      <w:r w:rsidRPr="00713F4F">
        <w:t>Risk can be direct.</w:t>
      </w:r>
    </w:p>
    <w:p w14:paraId="5BBD3A42" w14:textId="77777777" w:rsidR="00713F4F" w:rsidRPr="00713F4F" w:rsidRDefault="00713F4F" w:rsidP="00713F4F">
      <w:r w:rsidRPr="00713F4F">
        <w:t>Risk can be indirect.</w:t>
      </w:r>
    </w:p>
    <w:p w14:paraId="0570E0C1" w14:textId="77777777" w:rsidR="00713F4F" w:rsidRPr="00713F4F" w:rsidRDefault="00713F4F" w:rsidP="00713F4F">
      <w:r w:rsidRPr="00713F4F">
        <w:t>Risk can cascade.</w:t>
      </w:r>
    </w:p>
    <w:p w14:paraId="566AF95E" w14:textId="77777777" w:rsidR="00713F4F" w:rsidRPr="00713F4F" w:rsidRDefault="00713F4F" w:rsidP="00713F4F">
      <w:r w:rsidRPr="00713F4F">
        <w:t>Risk can become systemic.</w:t>
      </w:r>
    </w:p>
    <w:p w14:paraId="60ED8042" w14:textId="77777777" w:rsidR="00713F4F" w:rsidRPr="00713F4F" w:rsidRDefault="00713F4F" w:rsidP="00713F4F">
      <w:r w:rsidRPr="00713F4F">
        <w:t>The state manages national risks through numerous interconnected mechanisms.</w:t>
      </w:r>
    </w:p>
    <w:p w14:paraId="125E6083" w14:textId="77777777" w:rsidR="00713F4F" w:rsidRPr="00713F4F" w:rsidRDefault="00713F4F" w:rsidP="00713F4F">
      <w:r w:rsidRPr="00713F4F">
        <w:t>Insurance is one mechanism for managing risk.</w:t>
      </w:r>
    </w:p>
    <w:p w14:paraId="49A930B8" w14:textId="77777777" w:rsidR="00713F4F" w:rsidRPr="00713F4F" w:rsidRDefault="00713F4F" w:rsidP="00713F4F">
      <w:r w:rsidRPr="00713F4F">
        <w:t>National Insurance forms part of the national institutional architecture.</w:t>
      </w:r>
    </w:p>
    <w:p w14:paraId="7ABEE658" w14:textId="77777777" w:rsidR="00713F4F" w:rsidRPr="00713F4F" w:rsidRDefault="00713F4F" w:rsidP="00713F4F">
      <w:r w:rsidRPr="00713F4F">
        <w:t>The broader insurance of the nation concerns the management of risks to the nation and its systems.</w:t>
      </w:r>
    </w:p>
    <w:p w14:paraId="0897C691" w14:textId="77777777" w:rsidR="00713F4F" w:rsidRPr="00713F4F" w:rsidRDefault="00713F4F" w:rsidP="00713F4F">
      <w:r w:rsidRPr="00713F4F">
        <w:lastRenderedPageBreak/>
        <w:t>National defence protects against an important category of national threat.</w:t>
      </w:r>
    </w:p>
    <w:p w14:paraId="41A9613F" w14:textId="77777777" w:rsidR="00713F4F" w:rsidRPr="00713F4F" w:rsidRDefault="00713F4F" w:rsidP="00713F4F">
      <w:r w:rsidRPr="00713F4F">
        <w:t>National security is broader still.</w:t>
      </w:r>
    </w:p>
    <w:p w14:paraId="1A048D0C" w14:textId="77777777" w:rsidR="00713F4F" w:rsidRPr="00713F4F" w:rsidRDefault="00713F4F" w:rsidP="00713F4F">
      <w:r w:rsidRPr="00713F4F">
        <w:t>The security of a modern state consequently depends upon the integrity and resilience of many interconnected systems.</w:t>
      </w:r>
    </w:p>
    <w:p w14:paraId="3BA3D310" w14:textId="77777777" w:rsidR="00713F4F" w:rsidRPr="00713F4F" w:rsidRDefault="00713F4F" w:rsidP="00713F4F">
      <w:r w:rsidRPr="00713F4F">
        <w:t>Race forms part of those systems because law has placed it there.</w:t>
      </w:r>
    </w:p>
    <w:p w14:paraId="16E4CE27" w14:textId="77777777" w:rsidR="00713F4F" w:rsidRPr="00713F4F" w:rsidRDefault="00713F4F" w:rsidP="00713F4F">
      <w:r w:rsidRPr="00713F4F">
        <w:t>The argument can therefore be expressed as follows:</w:t>
      </w:r>
    </w:p>
    <w:p w14:paraId="62C570A1" w14:textId="77777777" w:rsidR="00713F4F" w:rsidRPr="00713F4F" w:rsidRDefault="00713F4F" w:rsidP="00713F4F">
      <w:pPr>
        <w:spacing w:before="50" w:after="10" w:line="240" w:lineRule="auto"/>
      </w:pPr>
      <w:r w:rsidRPr="00713F4F">
        <w:rPr>
          <w:b/>
          <w:bCs/>
          <w:sz w:val="19"/>
        </w:rPr>
        <w:t>RACE FORMS PART OF AN INTERCONNECTED SYSTEM OF LEGALLY RECOGNISED INTERESTS, RIGHTS, OBLIGATIONS AND INSTITUTIONAL RISKS WITHIN THE STATE.</w:t>
      </w:r>
    </w:p>
    <w:p w14:paraId="4B7EAEBF" w14:textId="77777777" w:rsidR="00713F4F" w:rsidRPr="00713F4F" w:rsidRDefault="00713F4F" w:rsidP="00713F4F">
      <w:r w:rsidRPr="00713F4F">
        <w:t>Consequently:</w:t>
      </w:r>
    </w:p>
    <w:p w14:paraId="5602C28E" w14:textId="77777777" w:rsidR="00713F4F" w:rsidRPr="00713F4F" w:rsidRDefault="00713F4F" w:rsidP="00713F4F">
      <w:r w:rsidRPr="00713F4F">
        <w:rPr>
          <w:b/>
          <w:bCs/>
        </w:rPr>
        <w:t>RACIAL MATTERS AND RACIAL IDENTITY WILL HAVE DIRECT AND/OR INDIRECT RELATIONSHIPS WITH SYSTEMS WHOSE INTEGRITY CONTRIBUTES TO NATIONAL SECURITY.</w:t>
      </w:r>
    </w:p>
    <w:p w14:paraId="42EEB460" w14:textId="77777777" w:rsidR="00713F4F" w:rsidRPr="00713F4F" w:rsidRDefault="00713F4F" w:rsidP="00713F4F">
      <w:r w:rsidRPr="00713F4F">
        <w:t>And this book advances the resulting doctrine:</w:t>
      </w:r>
    </w:p>
    <w:p w14:paraId="5A8AAB34" w14:textId="77777777" w:rsidR="00713F4F" w:rsidRPr="00713F4F" w:rsidRDefault="00713F4F" w:rsidP="00713F4F">
      <w:pPr>
        <w:spacing w:before="50" w:after="10" w:line="240" w:lineRule="auto"/>
        <w:rPr>
          <w:b/>
          <w:bCs/>
        </w:rPr>
      </w:pPr>
      <w:r w:rsidRPr="00713F4F">
        <w:rPr>
          <w:b/>
          <w:bCs/>
          <w:sz w:val="19"/>
        </w:rPr>
        <w:t>RACIAL SECURITY IS NATIONAL SECURITY.</w:t>
      </w:r>
    </w:p>
    <w:p w14:paraId="0F5EC041" w14:textId="77777777" w:rsidR="00713F4F" w:rsidRPr="00713F4F" w:rsidRDefault="00713F4F" w:rsidP="00713F4F">
      <w:pPr>
        <w:spacing w:before="60" w:after="10" w:line="240" w:lineRule="auto"/>
        <w:rPr>
          <w:b/>
          <w:bCs/>
        </w:rPr>
      </w:pPr>
      <w:r w:rsidRPr="00713F4F">
        <w:rPr>
          <w:b/>
          <w:bCs/>
          <w:sz w:val="19"/>
        </w:rPr>
        <w:t>1.18 What the proposition does not require</w:t>
      </w:r>
    </w:p>
    <w:p w14:paraId="41023390" w14:textId="77777777" w:rsidR="00713F4F" w:rsidRPr="00713F4F" w:rsidRDefault="00713F4F" w:rsidP="00713F4F">
      <w:r w:rsidRPr="00713F4F">
        <w:t>The proposition does not require us to claim that every racial matter is a national-security emergency.</w:t>
      </w:r>
    </w:p>
    <w:p w14:paraId="0C80ECC3" w14:textId="77777777" w:rsidR="00713F4F" w:rsidRPr="00713F4F" w:rsidRDefault="00713F4F" w:rsidP="00713F4F">
      <w:r w:rsidRPr="00713F4F">
        <w:t>It does not require us to claim that race and national security are synonyms.</w:t>
      </w:r>
    </w:p>
    <w:p w14:paraId="4907B953" w14:textId="77777777" w:rsidR="00713F4F" w:rsidRPr="00713F4F" w:rsidRDefault="00713F4F" w:rsidP="00713F4F">
      <w:r w:rsidRPr="00713F4F">
        <w:t>It does not require us to claim that National Insurance and national security are the same institution.</w:t>
      </w:r>
    </w:p>
    <w:p w14:paraId="485D7FBE" w14:textId="77777777" w:rsidR="00713F4F" w:rsidRPr="00713F4F" w:rsidRDefault="00713F4F" w:rsidP="00713F4F">
      <w:r w:rsidRPr="00713F4F">
        <w:t>It does not require us to redefine national defence as racial policy.</w:t>
      </w:r>
    </w:p>
    <w:p w14:paraId="45FA66A7" w14:textId="77777777" w:rsidR="00713F4F" w:rsidRPr="00713F4F" w:rsidRDefault="00713F4F" w:rsidP="00713F4F">
      <w:r w:rsidRPr="00713F4F">
        <w:t>It does not require us to erase distinctions between race, ethnicity, nationality and citizenship.</w:t>
      </w:r>
    </w:p>
    <w:p w14:paraId="3240EB36" w14:textId="77777777" w:rsidR="00713F4F" w:rsidRPr="00713F4F" w:rsidRDefault="00713F4F" w:rsidP="00713F4F">
      <w:r w:rsidRPr="00713F4F">
        <w:t>Quite the opposite.</w:t>
      </w:r>
    </w:p>
    <w:p w14:paraId="7F8C4896" w14:textId="77777777" w:rsidR="00713F4F" w:rsidRPr="00713F4F" w:rsidRDefault="00713F4F" w:rsidP="00713F4F">
      <w:r w:rsidRPr="00713F4F">
        <w:t>The argument becomes intelligible because those distinctions are maintained.</w:t>
      </w:r>
    </w:p>
    <w:p w14:paraId="43C997C1" w14:textId="77777777" w:rsidR="00713F4F" w:rsidRPr="00713F4F" w:rsidRDefault="00713F4F" w:rsidP="00713F4F">
      <w:r w:rsidRPr="00713F4F">
        <w:t xml:space="preserve">The proposition is about </w:t>
      </w:r>
      <w:r w:rsidRPr="00713F4F">
        <w:rPr>
          <w:b/>
          <w:bCs/>
        </w:rPr>
        <w:t>systems and relationships</w:t>
      </w:r>
      <w:r w:rsidRPr="00713F4F">
        <w:t>.</w:t>
      </w:r>
    </w:p>
    <w:p w14:paraId="27CFAB4B" w14:textId="77777777" w:rsidR="00713F4F" w:rsidRPr="00713F4F" w:rsidRDefault="00713F4F" w:rsidP="00713F4F">
      <w:r w:rsidRPr="00713F4F">
        <w:t>A modern nation is secured through interconnected systems.</w:t>
      </w:r>
    </w:p>
    <w:p w14:paraId="64EB3077" w14:textId="77777777" w:rsidR="00713F4F" w:rsidRPr="00713F4F" w:rsidRDefault="00713F4F" w:rsidP="00713F4F">
      <w:r w:rsidRPr="00713F4F">
        <w:t>Those systems manage interconnected risks.</w:t>
      </w:r>
    </w:p>
    <w:p w14:paraId="2DAF255D" w14:textId="77777777" w:rsidR="00713F4F" w:rsidRPr="00713F4F" w:rsidRDefault="00713F4F" w:rsidP="00713F4F">
      <w:r w:rsidRPr="00713F4F">
        <w:t>Race is legally embedded within those systems.</w:t>
      </w:r>
    </w:p>
    <w:p w14:paraId="33393C59" w14:textId="77777777" w:rsidR="00713F4F" w:rsidRPr="00713F4F" w:rsidRDefault="00713F4F" w:rsidP="00713F4F">
      <w:r w:rsidRPr="00713F4F">
        <w:t>Racial identity is connected to the people who live within them.</w:t>
      </w:r>
    </w:p>
    <w:p w14:paraId="35CCFAD3" w14:textId="77777777" w:rsidR="00713F4F" w:rsidRPr="00713F4F" w:rsidRDefault="00713F4F" w:rsidP="00713F4F">
      <w:r w:rsidRPr="00713F4F">
        <w:t>The security of racial identity therefore cannot simply be declared conceptually external to national security merely because the two subjects have traditionally been discussed under different headings.</w:t>
      </w:r>
    </w:p>
    <w:p w14:paraId="13BF37FD" w14:textId="77777777" w:rsidR="00713F4F" w:rsidRPr="00713F4F" w:rsidRDefault="00713F4F" w:rsidP="00713F4F">
      <w:r w:rsidRPr="00713F4F">
        <w:t>The relationship must be examined.</w:t>
      </w:r>
    </w:p>
    <w:p w14:paraId="29D39564" w14:textId="77777777" w:rsidR="00713F4F" w:rsidRPr="00713F4F" w:rsidRDefault="00713F4F" w:rsidP="00713F4F">
      <w:r w:rsidRPr="00713F4F">
        <w:t>That examination is the purpose of this book.</w:t>
      </w:r>
    </w:p>
    <w:p w14:paraId="4A54BDFA" w14:textId="77777777" w:rsidR="00713F4F" w:rsidRPr="00713F4F" w:rsidRDefault="00713F4F" w:rsidP="00713F4F">
      <w:pPr>
        <w:spacing w:before="60" w:after="10" w:line="240" w:lineRule="auto"/>
        <w:rPr>
          <w:b/>
          <w:bCs/>
        </w:rPr>
      </w:pPr>
      <w:r w:rsidRPr="00713F4F">
        <w:rPr>
          <w:b/>
          <w:bCs/>
          <w:sz w:val="19"/>
        </w:rPr>
        <w:t>1.19 The rule for the chapters that follow</w:t>
      </w:r>
    </w:p>
    <w:p w14:paraId="3009056D" w14:textId="77777777" w:rsidR="00713F4F" w:rsidRPr="00713F4F" w:rsidRDefault="00713F4F" w:rsidP="00713F4F">
      <w:r w:rsidRPr="00713F4F">
        <w:t>From this point forward, the reader should distinguish four questions whenever a proposition is encountered:</w:t>
      </w:r>
    </w:p>
    <w:p w14:paraId="6521E5C3" w14:textId="77777777" w:rsidR="00713F4F" w:rsidRPr="00713F4F" w:rsidRDefault="00713F4F" w:rsidP="00713F4F">
      <w:r w:rsidRPr="00713F4F">
        <w:rPr>
          <w:b/>
          <w:bCs/>
        </w:rPr>
        <w:t>What is the fact?</w:t>
      </w:r>
    </w:p>
    <w:p w14:paraId="60784866" w14:textId="77777777" w:rsidR="00713F4F" w:rsidRPr="00713F4F" w:rsidRDefault="00713F4F" w:rsidP="00713F4F">
      <w:r w:rsidRPr="00713F4F">
        <w:rPr>
          <w:b/>
          <w:bCs/>
        </w:rPr>
        <w:t>What does the law say?</w:t>
      </w:r>
    </w:p>
    <w:p w14:paraId="017E53BD" w14:textId="77777777" w:rsidR="00713F4F" w:rsidRPr="00713F4F" w:rsidRDefault="00713F4F" w:rsidP="00713F4F">
      <w:r w:rsidRPr="00713F4F">
        <w:rPr>
          <w:b/>
          <w:bCs/>
        </w:rPr>
        <w:t>What relationship follows from the evidence?</w:t>
      </w:r>
    </w:p>
    <w:p w14:paraId="665F359A" w14:textId="77777777" w:rsidR="00713F4F" w:rsidRPr="00713F4F" w:rsidRDefault="00713F4F" w:rsidP="00713F4F">
      <w:r w:rsidRPr="00713F4F">
        <w:rPr>
          <w:b/>
          <w:bCs/>
        </w:rPr>
        <w:t>What conclusion does this book draw from that relationship?</w:t>
      </w:r>
    </w:p>
    <w:p w14:paraId="6D983AC6" w14:textId="77777777" w:rsidR="00713F4F" w:rsidRPr="00713F4F" w:rsidRDefault="00713F4F" w:rsidP="00713F4F">
      <w:r w:rsidRPr="00713F4F">
        <w:t>Those questions protect the argument from both exaggeration and dilution.</w:t>
      </w:r>
    </w:p>
    <w:p w14:paraId="04139D78" w14:textId="77777777" w:rsidR="00713F4F" w:rsidRPr="00713F4F" w:rsidRDefault="00713F4F" w:rsidP="00713F4F">
      <w:r w:rsidRPr="00713F4F">
        <w:t>They also make disagreement possible without confusion.</w:t>
      </w:r>
    </w:p>
    <w:p w14:paraId="7F8CA87B" w14:textId="77777777" w:rsidR="00713F4F" w:rsidRPr="00713F4F" w:rsidRDefault="00713F4F" w:rsidP="00713F4F">
      <w:r w:rsidRPr="00713F4F">
        <w:t>A reader who disputes the conclusion should be able to identify the precise proposition disputed, the evidence relied upon, and the point at which the reader believes the reasoning fails.</w:t>
      </w:r>
    </w:p>
    <w:p w14:paraId="5228771C" w14:textId="77777777" w:rsidR="00713F4F" w:rsidRPr="00713F4F" w:rsidRDefault="00713F4F" w:rsidP="00713F4F">
      <w:r w:rsidRPr="00713F4F">
        <w:t>That is preferable to argument by slogan, assumption or emotion.</w:t>
      </w:r>
    </w:p>
    <w:p w14:paraId="756E53E5" w14:textId="77777777" w:rsidR="00713F4F" w:rsidRPr="00713F4F" w:rsidRDefault="00713F4F" w:rsidP="00713F4F">
      <w:r w:rsidRPr="00713F4F">
        <w:t>The proposition of this book is open to challenge.</w:t>
      </w:r>
    </w:p>
    <w:p w14:paraId="24957985" w14:textId="77777777" w:rsidR="00713F4F" w:rsidRPr="00713F4F" w:rsidRDefault="00713F4F" w:rsidP="00713F4F">
      <w:r w:rsidRPr="00713F4F">
        <w:t>The terminology is open to examination.</w:t>
      </w:r>
    </w:p>
    <w:p w14:paraId="1563AA93" w14:textId="77777777" w:rsidR="00713F4F" w:rsidRPr="00713F4F" w:rsidRDefault="00713F4F" w:rsidP="00713F4F">
      <w:r w:rsidRPr="00713F4F">
        <w:t>The evidence is open to examination.</w:t>
      </w:r>
    </w:p>
    <w:p w14:paraId="2B939947" w14:textId="77777777" w:rsidR="00713F4F" w:rsidRPr="00713F4F" w:rsidRDefault="00713F4F" w:rsidP="00713F4F">
      <w:r w:rsidRPr="00713F4F">
        <w:t>The reasoning is open to examination.</w:t>
      </w:r>
    </w:p>
    <w:p w14:paraId="586C0465" w14:textId="77777777" w:rsidR="00713F4F" w:rsidRPr="00713F4F" w:rsidRDefault="00713F4F" w:rsidP="00713F4F">
      <w:r w:rsidRPr="00713F4F">
        <w:t>But the proposition itself will not be quietly rewritten into something weaker merely to avoid controversy.</w:t>
      </w:r>
    </w:p>
    <w:p w14:paraId="42F17B18" w14:textId="77777777" w:rsidR="00713F4F" w:rsidRPr="00713F4F" w:rsidRDefault="00713F4F" w:rsidP="00713F4F">
      <w:r w:rsidRPr="00713F4F">
        <w:t>It is:</w:t>
      </w:r>
    </w:p>
    <w:p w14:paraId="450C30D8" w14:textId="77777777" w:rsidR="00713F4F" w:rsidRPr="00713F4F" w:rsidRDefault="00713F4F" w:rsidP="00713F4F">
      <w:pPr>
        <w:spacing w:before="50" w:after="10" w:line="240" w:lineRule="auto"/>
        <w:rPr>
          <w:b/>
          <w:bCs/>
        </w:rPr>
      </w:pPr>
      <w:r w:rsidRPr="00713F4F">
        <w:rPr>
          <w:b/>
          <w:bCs/>
          <w:sz w:val="19"/>
        </w:rPr>
        <w:t>RACIAL SECURITY IS NATIONAL SECURITY.</w:t>
      </w:r>
    </w:p>
    <w:p w14:paraId="7FBAA23C" w14:textId="77777777" w:rsidR="00713F4F" w:rsidRPr="00713F4F" w:rsidRDefault="00713F4F" w:rsidP="00713F4F">
      <w:r w:rsidRPr="00713F4F">
        <w:t>The chapters that follow will establish what that means.</w:t>
      </w:r>
    </w:p>
    <w:p w14:paraId="2A37D6DE" w14:textId="77777777" w:rsidR="00512C7E" w:rsidRPr="00512C7E" w:rsidRDefault="00512C7E" w:rsidP="00512C7E">
      <w:pPr>
        <w:pageBreakBefore/>
        <w:spacing w:after="20" w:line="240" w:lineRule="auto"/>
        <w:rPr>
          <w:b/>
          <w:bCs/>
        </w:rPr>
      </w:pPr>
      <w:r w:rsidRPr="00512C7E">
        <w:rPr>
          <w:b/>
          <w:bCs/>
          <w:sz w:val="23"/>
        </w:rPr>
        <w:lastRenderedPageBreak/>
        <w:t>CHAPTER 2</w:t>
      </w:r>
    </w:p>
    <w:p w14:paraId="3B3ACA21" w14:textId="77777777" w:rsidR="00512C7E" w:rsidRPr="00512C7E" w:rsidRDefault="00512C7E" w:rsidP="00512C7E">
      <w:pPr>
        <w:spacing w:before="50" w:after="10" w:line="240" w:lineRule="auto"/>
        <w:rPr>
          <w:b/>
          <w:bCs/>
        </w:rPr>
      </w:pPr>
      <w:r w:rsidRPr="00512C7E">
        <w:rPr>
          <w:b/>
          <w:bCs/>
          <w:sz w:val="19"/>
        </w:rPr>
        <w:t>RACE: THE LEGAL FACT AND ITS CONSEQUENCES</w:t>
      </w:r>
    </w:p>
    <w:p w14:paraId="596938C4" w14:textId="77777777" w:rsidR="00512C7E" w:rsidRPr="00512C7E" w:rsidRDefault="00512C7E" w:rsidP="00512C7E">
      <w:pPr>
        <w:spacing w:before="60" w:after="10" w:line="240" w:lineRule="auto"/>
        <w:rPr>
          <w:b/>
          <w:bCs/>
        </w:rPr>
      </w:pPr>
      <w:r w:rsidRPr="00512C7E">
        <w:rPr>
          <w:b/>
          <w:bCs/>
          <w:sz w:val="19"/>
        </w:rPr>
        <w:t>2.1 Begin with what is established</w:t>
      </w:r>
    </w:p>
    <w:p w14:paraId="34B39CCF" w14:textId="77777777" w:rsidR="00512C7E" w:rsidRPr="00512C7E" w:rsidRDefault="00512C7E" w:rsidP="00512C7E">
      <w:r w:rsidRPr="00512C7E">
        <w:t>The argument of this book begins with a fact of UK law:</w:t>
      </w:r>
    </w:p>
    <w:p w14:paraId="6993705D" w14:textId="77777777" w:rsidR="00512C7E" w:rsidRPr="00512C7E" w:rsidRDefault="00512C7E" w:rsidP="00512C7E">
      <w:pPr>
        <w:spacing w:before="50" w:after="10" w:line="240" w:lineRule="auto"/>
      </w:pPr>
      <w:r w:rsidRPr="00512C7E">
        <w:rPr>
          <w:b/>
          <w:bCs/>
          <w:sz w:val="19"/>
        </w:rPr>
        <w:t>RACE IS A PROTECTED CHARACTERISTIC.</w:t>
      </w:r>
    </w:p>
    <w:p w14:paraId="584A7E58" w14:textId="77777777" w:rsidR="00512C7E" w:rsidRPr="00512C7E" w:rsidRDefault="00512C7E" w:rsidP="00512C7E">
      <w:r w:rsidRPr="00512C7E">
        <w:t>That proposition does not depend upon the Racial Security Project.</w:t>
      </w:r>
    </w:p>
    <w:p w14:paraId="3CDDD8A6" w14:textId="77777777" w:rsidR="00512C7E" w:rsidRPr="00512C7E" w:rsidRDefault="00512C7E" w:rsidP="00512C7E">
      <w:r w:rsidRPr="00512C7E">
        <w:t>It does not depend upon whether a reader agrees with this book.</w:t>
      </w:r>
    </w:p>
    <w:p w14:paraId="25CD3A9D" w14:textId="77777777" w:rsidR="00512C7E" w:rsidRPr="00512C7E" w:rsidRDefault="00512C7E" w:rsidP="00512C7E">
      <w:r w:rsidRPr="00512C7E">
        <w:t>It does not depend upon a particular political position.</w:t>
      </w:r>
    </w:p>
    <w:p w14:paraId="4D4E5880" w14:textId="77777777" w:rsidR="00512C7E" w:rsidRPr="00512C7E" w:rsidRDefault="00512C7E" w:rsidP="00512C7E">
      <w:r w:rsidRPr="00512C7E">
        <w:t>It is the legal starting point from which the argument proceeds.</w:t>
      </w:r>
    </w:p>
    <w:p w14:paraId="51A5FA92" w14:textId="77777777" w:rsidR="00512C7E" w:rsidRPr="00512C7E" w:rsidRDefault="00512C7E" w:rsidP="00512C7E">
      <w:r w:rsidRPr="00512C7E">
        <w:t>The significance of that fact must be understood before we move further into Racial Security.</w:t>
      </w:r>
    </w:p>
    <w:p w14:paraId="678A853C" w14:textId="77777777" w:rsidR="00512C7E" w:rsidRPr="00512C7E" w:rsidRDefault="00512C7E" w:rsidP="00512C7E">
      <w:r w:rsidRPr="00512C7E">
        <w:t>The law has not left race outside the legal system as something of purely private concern.</w:t>
      </w:r>
    </w:p>
    <w:p w14:paraId="4826329A" w14:textId="77777777" w:rsidR="00512C7E" w:rsidRPr="00512C7E" w:rsidRDefault="00512C7E" w:rsidP="00512C7E">
      <w:r w:rsidRPr="00512C7E">
        <w:t>It has expressly recognised race and attached legal protection to it.</w:t>
      </w:r>
    </w:p>
    <w:p w14:paraId="7C7015AF" w14:textId="77777777" w:rsidR="00512C7E" w:rsidRPr="00512C7E" w:rsidRDefault="00512C7E" w:rsidP="00512C7E">
      <w:r w:rsidRPr="00512C7E">
        <w:t>Once that has occurred, race necessarily acquires relationships with the institutions responsible for observing, administering and enforcing the law.</w:t>
      </w:r>
    </w:p>
    <w:p w14:paraId="72FCCF4F" w14:textId="77777777" w:rsidR="00512C7E" w:rsidRPr="00512C7E" w:rsidRDefault="00512C7E" w:rsidP="00512C7E">
      <w:r w:rsidRPr="00512C7E">
        <w:t xml:space="preserve">This is the first bridge between </w:t>
      </w:r>
      <w:r w:rsidRPr="00512C7E">
        <w:rPr>
          <w:b/>
          <w:bCs/>
        </w:rPr>
        <w:t>race as a characteristic of people</w:t>
      </w:r>
      <w:r w:rsidRPr="00512C7E">
        <w:t xml:space="preserve"> and </w:t>
      </w:r>
      <w:r w:rsidRPr="00512C7E">
        <w:rPr>
          <w:b/>
          <w:bCs/>
        </w:rPr>
        <w:t>race as a matter operating within systems of the state</w:t>
      </w:r>
      <w:r w:rsidRPr="00512C7E">
        <w:t>.</w:t>
      </w:r>
    </w:p>
    <w:p w14:paraId="014AB4AB" w14:textId="77777777" w:rsidR="00512C7E" w:rsidRPr="00512C7E" w:rsidRDefault="00512C7E" w:rsidP="00512C7E">
      <w:pPr>
        <w:spacing w:before="60" w:after="10" w:line="240" w:lineRule="auto"/>
        <w:rPr>
          <w:b/>
          <w:bCs/>
        </w:rPr>
      </w:pPr>
      <w:r w:rsidRPr="00512C7E">
        <w:rPr>
          <w:b/>
          <w:bCs/>
          <w:sz w:val="19"/>
        </w:rPr>
        <w:t>2.2 What UK law means by race</w:t>
      </w:r>
    </w:p>
    <w:p w14:paraId="2A01BE1E" w14:textId="77777777" w:rsidR="00512C7E" w:rsidRPr="00512C7E" w:rsidRDefault="00512C7E" w:rsidP="00512C7E">
      <w:r w:rsidRPr="00512C7E">
        <w:t>Under the Equality Act 2010, race is one of the protected characteristics.</w:t>
      </w:r>
    </w:p>
    <w:p w14:paraId="1FE74F02" w14:textId="77777777" w:rsidR="00512C7E" w:rsidRPr="00512C7E" w:rsidRDefault="00512C7E" w:rsidP="00512C7E">
      <w:r w:rsidRPr="00512C7E">
        <w:t>The statutory concept is important because the legal meaning of race is broader than some everyday uses of the word.</w:t>
      </w:r>
    </w:p>
    <w:p w14:paraId="07CEB0FF" w14:textId="77777777" w:rsidR="00512C7E" w:rsidRPr="00512C7E" w:rsidRDefault="00512C7E" w:rsidP="00512C7E">
      <w:r w:rsidRPr="00512C7E">
        <w:t>For Equality Act purposes, race includes:</w:t>
      </w:r>
    </w:p>
    <w:p w14:paraId="1F68D761" w14:textId="77777777" w:rsidR="00512C7E" w:rsidRPr="00512C7E" w:rsidRDefault="00512C7E" w:rsidP="00512C7E">
      <w:r w:rsidRPr="00512C7E">
        <w:rPr>
          <w:b/>
          <w:bCs/>
        </w:rPr>
        <w:t>colour;</w:t>
      </w:r>
    </w:p>
    <w:p w14:paraId="141B70EE" w14:textId="77777777" w:rsidR="00512C7E" w:rsidRPr="00512C7E" w:rsidRDefault="00512C7E" w:rsidP="00512C7E">
      <w:r w:rsidRPr="00512C7E">
        <w:rPr>
          <w:b/>
          <w:bCs/>
        </w:rPr>
        <w:t>nationality;</w:t>
      </w:r>
    </w:p>
    <w:p w14:paraId="7BC81DA1" w14:textId="77777777" w:rsidR="00512C7E" w:rsidRPr="00512C7E" w:rsidRDefault="00512C7E" w:rsidP="00512C7E">
      <w:r w:rsidRPr="00512C7E">
        <w:rPr>
          <w:b/>
          <w:bCs/>
        </w:rPr>
        <w:t>ethnic origins; and</w:t>
      </w:r>
    </w:p>
    <w:p w14:paraId="4725B6C4" w14:textId="77777777" w:rsidR="00512C7E" w:rsidRPr="00512C7E" w:rsidRDefault="00512C7E" w:rsidP="00512C7E">
      <w:r w:rsidRPr="00512C7E">
        <w:rPr>
          <w:b/>
          <w:bCs/>
        </w:rPr>
        <w:t>national origins.</w:t>
      </w:r>
    </w:p>
    <w:p w14:paraId="0CE15672" w14:textId="77777777" w:rsidR="00512C7E" w:rsidRPr="00512C7E" w:rsidRDefault="00512C7E" w:rsidP="00512C7E">
      <w:r w:rsidRPr="00512C7E">
        <w:t>This immediately establishes something important for the argument of this book.</w:t>
      </w:r>
    </w:p>
    <w:p w14:paraId="3BBE13B4" w14:textId="77777777" w:rsidR="00512C7E" w:rsidRPr="00512C7E" w:rsidRDefault="00512C7E" w:rsidP="00512C7E">
      <w:r w:rsidRPr="00512C7E">
        <w:t>Race, ethnicity and nationality cannot simply be treated as completely disconnected subjects within the UK legal architecture.</w:t>
      </w:r>
    </w:p>
    <w:p w14:paraId="0606B464" w14:textId="77777777" w:rsidR="00512C7E" w:rsidRPr="00512C7E" w:rsidRDefault="00512C7E" w:rsidP="00512C7E">
      <w:r w:rsidRPr="00512C7E">
        <w:t>They remain distinguishable concepts.</w:t>
      </w:r>
    </w:p>
    <w:p w14:paraId="4A430531" w14:textId="77777777" w:rsidR="00512C7E" w:rsidRPr="00512C7E" w:rsidRDefault="00512C7E" w:rsidP="00512C7E">
      <w:r w:rsidRPr="00512C7E">
        <w:t xml:space="preserve">But the statutory architecture expressly places </w:t>
      </w:r>
      <w:r w:rsidRPr="00512C7E">
        <w:rPr>
          <w:b/>
          <w:bCs/>
        </w:rPr>
        <w:t>ethnic origins</w:t>
      </w:r>
      <w:r w:rsidRPr="00512C7E">
        <w:t xml:space="preserve"> and </w:t>
      </w:r>
      <w:r w:rsidRPr="00512C7E">
        <w:rPr>
          <w:b/>
          <w:bCs/>
        </w:rPr>
        <w:t>national origins</w:t>
      </w:r>
      <w:r w:rsidRPr="00512C7E">
        <w:t xml:space="preserve">, together with colour and nationality, within the meaning of the protected characteristic of </w:t>
      </w:r>
      <w:r w:rsidRPr="00512C7E">
        <w:rPr>
          <w:b/>
          <w:bCs/>
        </w:rPr>
        <w:t>race</w:t>
      </w:r>
      <w:r w:rsidRPr="00512C7E">
        <w:t>.</w:t>
      </w:r>
    </w:p>
    <w:p w14:paraId="082B10BB" w14:textId="77777777" w:rsidR="00512C7E" w:rsidRPr="00512C7E" w:rsidRDefault="00512C7E" w:rsidP="00512C7E">
      <w:r w:rsidRPr="00512C7E">
        <w:t>The structure matters.</w:t>
      </w:r>
    </w:p>
    <w:p w14:paraId="772D86EF" w14:textId="77777777" w:rsidR="00512C7E" w:rsidRPr="00512C7E" w:rsidRDefault="00512C7E" w:rsidP="00512C7E">
      <w:r w:rsidRPr="00512C7E">
        <w:t>For the purposes of this book, we can represent the statutory relationship as:</w:t>
      </w:r>
    </w:p>
    <w:p w14:paraId="289E7716" w14:textId="77777777" w:rsidR="00512C7E" w:rsidRPr="00512C7E" w:rsidRDefault="00512C7E" w:rsidP="00512C7E">
      <w:pPr>
        <w:spacing w:before="50" w:after="10" w:line="240" w:lineRule="auto"/>
      </w:pPr>
      <w:r w:rsidRPr="00512C7E">
        <w:rPr>
          <w:b/>
          <w:bCs/>
          <w:sz w:val="19"/>
        </w:rPr>
        <w:t>RACE — PROTECTED CHARACTERISTIC</w:t>
      </w:r>
    </w:p>
    <w:p w14:paraId="624B4EFF" w14:textId="77777777" w:rsidR="00512C7E" w:rsidRPr="00512C7E" w:rsidRDefault="00512C7E" w:rsidP="00512C7E">
      <w:pPr>
        <w:spacing w:line="184" w:lineRule="exact"/>
      </w:pPr>
      <w:r w:rsidRPr="00512C7E">
        <w:rPr>
          <w:sz w:val="17"/>
        </w:rPr>
        <w:t>↓</w:t>
      </w:r>
    </w:p>
    <w:p w14:paraId="7E227BD4" w14:textId="77777777" w:rsidR="00512C7E" w:rsidRPr="00512C7E" w:rsidRDefault="00512C7E" w:rsidP="00512C7E">
      <w:pPr>
        <w:spacing w:line="184" w:lineRule="exact"/>
      </w:pPr>
      <w:r w:rsidRPr="00512C7E">
        <w:rPr>
          <w:b/>
          <w:bCs/>
          <w:sz w:val="17"/>
        </w:rPr>
        <w:t>COLOUR</w:t>
      </w:r>
    </w:p>
    <w:p w14:paraId="0BF56323" w14:textId="77777777" w:rsidR="00512C7E" w:rsidRPr="00512C7E" w:rsidRDefault="00512C7E" w:rsidP="00512C7E">
      <w:pPr>
        <w:spacing w:line="184" w:lineRule="exact"/>
      </w:pPr>
      <w:r w:rsidRPr="00512C7E">
        <w:rPr>
          <w:b/>
          <w:bCs/>
          <w:sz w:val="17"/>
        </w:rPr>
        <w:t>NATIONALITY</w:t>
      </w:r>
    </w:p>
    <w:p w14:paraId="5FE8F793" w14:textId="77777777" w:rsidR="00512C7E" w:rsidRPr="00512C7E" w:rsidRDefault="00512C7E" w:rsidP="00512C7E">
      <w:pPr>
        <w:spacing w:line="184" w:lineRule="exact"/>
      </w:pPr>
      <w:r w:rsidRPr="00512C7E">
        <w:rPr>
          <w:b/>
          <w:bCs/>
          <w:sz w:val="17"/>
        </w:rPr>
        <w:t>ETHNIC ORIGINS</w:t>
      </w:r>
    </w:p>
    <w:p w14:paraId="076EB5A5" w14:textId="77777777" w:rsidR="00512C7E" w:rsidRPr="00512C7E" w:rsidRDefault="00512C7E" w:rsidP="00512C7E">
      <w:pPr>
        <w:spacing w:line="184" w:lineRule="exact"/>
      </w:pPr>
      <w:r w:rsidRPr="00512C7E">
        <w:rPr>
          <w:b/>
          <w:bCs/>
          <w:sz w:val="17"/>
        </w:rPr>
        <w:t>NATIONAL ORIGINS</w:t>
      </w:r>
    </w:p>
    <w:p w14:paraId="3D3B3C5B" w14:textId="77777777" w:rsidR="00512C7E" w:rsidRPr="00512C7E" w:rsidRDefault="00512C7E" w:rsidP="00512C7E">
      <w:r w:rsidRPr="00512C7E">
        <w:t>That is our legal starting architecture.</w:t>
      </w:r>
    </w:p>
    <w:p w14:paraId="728EED8C" w14:textId="77777777" w:rsidR="00512C7E" w:rsidRPr="00512C7E" w:rsidRDefault="00512C7E" w:rsidP="00512C7E">
      <w:pPr>
        <w:spacing w:before="60" w:after="10" w:line="240" w:lineRule="auto"/>
        <w:rPr>
          <w:b/>
          <w:bCs/>
        </w:rPr>
      </w:pPr>
      <w:r w:rsidRPr="00512C7E">
        <w:rPr>
          <w:b/>
          <w:bCs/>
          <w:sz w:val="19"/>
        </w:rPr>
        <w:t>2.3 Ethnicity and ethnic origin</w:t>
      </w:r>
    </w:p>
    <w:p w14:paraId="703C0167" w14:textId="77777777" w:rsidR="00512C7E" w:rsidRPr="00512C7E" w:rsidRDefault="00512C7E" w:rsidP="00512C7E">
      <w:r w:rsidRPr="00512C7E">
        <w:t>Care is required with terminology.</w:t>
      </w:r>
    </w:p>
    <w:p w14:paraId="490EBBD6" w14:textId="77777777" w:rsidR="00512C7E" w:rsidRPr="00512C7E" w:rsidRDefault="00512C7E" w:rsidP="00512C7E">
      <w:r w:rsidRPr="00512C7E">
        <w:t xml:space="preserve">The Equality Act speaks specifically of </w:t>
      </w:r>
      <w:r w:rsidRPr="00512C7E">
        <w:rPr>
          <w:b/>
          <w:bCs/>
        </w:rPr>
        <w:t>ethnic origins</w:t>
      </w:r>
      <w:r w:rsidRPr="00512C7E">
        <w:t>, rather than providing a universal statutory definition of everything that might be described socially or administratively as "ethnicity."</w:t>
      </w:r>
    </w:p>
    <w:p w14:paraId="5548DE7A" w14:textId="77777777" w:rsidR="00512C7E" w:rsidRPr="00512C7E" w:rsidRDefault="00512C7E" w:rsidP="00512C7E">
      <w:r w:rsidRPr="00512C7E">
        <w:t>Accordingly, this book will not silently substitute one expression for another.</w:t>
      </w:r>
    </w:p>
    <w:p w14:paraId="678BD113" w14:textId="77777777" w:rsidR="00512C7E" w:rsidRPr="00512C7E" w:rsidRDefault="00512C7E" w:rsidP="00512C7E">
      <w:r w:rsidRPr="00512C7E">
        <w:t>Where we are describing the legislation, we will use the statutory terminology.</w:t>
      </w:r>
    </w:p>
    <w:p w14:paraId="79E0AF2C" w14:textId="77777777" w:rsidR="00512C7E" w:rsidRPr="00512C7E" w:rsidRDefault="00512C7E" w:rsidP="00512C7E">
      <w:r w:rsidRPr="00512C7E">
        <w:t xml:space="preserve">Where we discuss </w:t>
      </w:r>
      <w:r w:rsidRPr="00512C7E">
        <w:rPr>
          <w:b/>
          <w:bCs/>
        </w:rPr>
        <w:t>ethnicity</w:t>
      </w:r>
      <w:r w:rsidRPr="00512C7E">
        <w:t xml:space="preserve"> more generally, we may be discussing identity, culture, ancestry, administrative classification, self-description or other related matters.</w:t>
      </w:r>
    </w:p>
    <w:p w14:paraId="3BAD330E" w14:textId="77777777" w:rsidR="00512C7E" w:rsidRPr="00512C7E" w:rsidRDefault="00512C7E" w:rsidP="00512C7E">
      <w:r w:rsidRPr="00512C7E">
        <w:t>Nevertheless, the legal importance of the relationship is unmistakable:</w:t>
      </w:r>
    </w:p>
    <w:p w14:paraId="7E8C7487" w14:textId="77777777" w:rsidR="00512C7E" w:rsidRPr="00512C7E" w:rsidRDefault="00512C7E" w:rsidP="00512C7E">
      <w:pPr>
        <w:spacing w:before="50" w:after="10" w:line="240" w:lineRule="auto"/>
      </w:pPr>
      <w:r w:rsidRPr="00512C7E">
        <w:rPr>
          <w:b/>
          <w:bCs/>
          <w:sz w:val="19"/>
        </w:rPr>
        <w:t>ETHNIC ORIGIN IS EXPRESSLY INCLUDED WITHIN THE STATUTORY CONCEPT OF RACE.</w:t>
      </w:r>
    </w:p>
    <w:p w14:paraId="6D5F5414" w14:textId="77777777" w:rsidR="00512C7E" w:rsidRPr="00512C7E" w:rsidRDefault="00512C7E" w:rsidP="00512C7E">
      <w:r w:rsidRPr="00512C7E">
        <w:t xml:space="preserve">This becomes particularly important when administrative systems use </w:t>
      </w:r>
      <w:r w:rsidRPr="00512C7E">
        <w:rPr>
          <w:b/>
          <w:bCs/>
        </w:rPr>
        <w:t>ethnic-group classifications</w:t>
      </w:r>
      <w:r w:rsidRPr="00512C7E">
        <w:t>.</w:t>
      </w:r>
    </w:p>
    <w:p w14:paraId="7D2978F9" w14:textId="77777777" w:rsidR="00512C7E" w:rsidRPr="00512C7E" w:rsidRDefault="00512C7E" w:rsidP="00512C7E">
      <w:r w:rsidRPr="00512C7E">
        <w:t>The legal system may speak of race.</w:t>
      </w:r>
    </w:p>
    <w:p w14:paraId="3B12F672" w14:textId="77777777" w:rsidR="00512C7E" w:rsidRPr="00512C7E" w:rsidRDefault="00512C7E" w:rsidP="00512C7E">
      <w:r w:rsidRPr="00512C7E">
        <w:t>An administrative form may ask about ethnic group.</w:t>
      </w:r>
    </w:p>
    <w:p w14:paraId="61855558" w14:textId="77777777" w:rsidR="00512C7E" w:rsidRPr="00512C7E" w:rsidRDefault="00512C7E" w:rsidP="00512C7E">
      <w:r w:rsidRPr="00512C7E">
        <w:t>A police system may contain an appearance classification.</w:t>
      </w:r>
    </w:p>
    <w:p w14:paraId="5327FA51" w14:textId="77777777" w:rsidR="00512C7E" w:rsidRPr="00512C7E" w:rsidRDefault="00512C7E" w:rsidP="00512C7E">
      <w:r w:rsidRPr="00512C7E">
        <w:t>A census may use another classification structure.</w:t>
      </w:r>
    </w:p>
    <w:p w14:paraId="3FBADE1A" w14:textId="77777777" w:rsidR="00512C7E" w:rsidRPr="00512C7E" w:rsidRDefault="00512C7E" w:rsidP="00512C7E">
      <w:r w:rsidRPr="00512C7E">
        <w:t>An employment system may record another code.</w:t>
      </w:r>
    </w:p>
    <w:p w14:paraId="7EE75BC4" w14:textId="77777777" w:rsidR="00512C7E" w:rsidRPr="00512C7E" w:rsidRDefault="00512C7E" w:rsidP="00512C7E">
      <w:r w:rsidRPr="00512C7E">
        <w:t>The terminology can change while the systems remain capable of interacting.</w:t>
      </w:r>
    </w:p>
    <w:p w14:paraId="0CB8639F" w14:textId="77777777" w:rsidR="00512C7E" w:rsidRPr="00512C7E" w:rsidRDefault="00512C7E" w:rsidP="00512C7E">
      <w:r w:rsidRPr="00512C7E">
        <w:t xml:space="preserve">That was one of the important subjects examined in </w:t>
      </w:r>
      <w:r w:rsidRPr="00512C7E">
        <w:rPr>
          <w:i/>
          <w:iCs/>
        </w:rPr>
        <w:t>Britishness = Whiteness</w:t>
      </w:r>
      <w:r w:rsidRPr="00512C7E">
        <w:t>.</w:t>
      </w:r>
    </w:p>
    <w:p w14:paraId="5C255425" w14:textId="77777777" w:rsidR="00512C7E" w:rsidRPr="00512C7E" w:rsidRDefault="00512C7E" w:rsidP="00512C7E">
      <w:pPr>
        <w:spacing w:before="60" w:after="10" w:line="240" w:lineRule="auto"/>
        <w:rPr>
          <w:b/>
          <w:bCs/>
        </w:rPr>
      </w:pPr>
      <w:r w:rsidRPr="00512C7E">
        <w:rPr>
          <w:b/>
          <w:bCs/>
          <w:sz w:val="19"/>
        </w:rPr>
        <w:t>2.4 Race and ethnicity are not the same thing</w:t>
      </w:r>
    </w:p>
    <w:p w14:paraId="1F19F053" w14:textId="77777777" w:rsidR="00512C7E" w:rsidRPr="00512C7E" w:rsidRDefault="00512C7E" w:rsidP="00512C7E">
      <w:r w:rsidRPr="00512C7E">
        <w:t xml:space="preserve">The fact that ethnic origin falls within the statutory meaning of race does not mean that every use of </w:t>
      </w:r>
      <w:r w:rsidRPr="00512C7E">
        <w:rPr>
          <w:b/>
          <w:bCs/>
        </w:rPr>
        <w:t>race</w:t>
      </w:r>
      <w:r w:rsidRPr="00512C7E">
        <w:t xml:space="preserve"> and every use of </w:t>
      </w:r>
      <w:r w:rsidRPr="00512C7E">
        <w:rPr>
          <w:b/>
          <w:bCs/>
        </w:rPr>
        <w:t>ethnicity</w:t>
      </w:r>
      <w:r w:rsidRPr="00512C7E">
        <w:t xml:space="preserve"> are interchangeable.</w:t>
      </w:r>
    </w:p>
    <w:p w14:paraId="412574AC" w14:textId="77777777" w:rsidR="00512C7E" w:rsidRPr="00512C7E" w:rsidRDefault="00512C7E" w:rsidP="00512C7E">
      <w:r w:rsidRPr="00512C7E">
        <w:t>That would create exactly the terminological drift this book is designed to prevent.</w:t>
      </w:r>
    </w:p>
    <w:p w14:paraId="54F9C020" w14:textId="77777777" w:rsidR="00512C7E" w:rsidRPr="00512C7E" w:rsidRDefault="00512C7E" w:rsidP="00512C7E">
      <w:r w:rsidRPr="00512C7E">
        <w:t xml:space="preserve">The earlier </w:t>
      </w:r>
      <w:r w:rsidRPr="00512C7E">
        <w:rPr>
          <w:i/>
          <w:iCs/>
        </w:rPr>
        <w:t>Britishness = Whiteness</w:t>
      </w:r>
      <w:r w:rsidRPr="00512C7E">
        <w:t xml:space="preserve"> work makes an especially useful distinction between two forms of classification:</w:t>
      </w:r>
    </w:p>
    <w:p w14:paraId="0C4C7D12" w14:textId="77777777" w:rsidR="00512C7E" w:rsidRPr="00512C7E" w:rsidRDefault="00512C7E" w:rsidP="00512C7E">
      <w:r w:rsidRPr="00512C7E">
        <w:rPr>
          <w:b/>
          <w:bCs/>
        </w:rPr>
        <w:t>appearance-based classification</w:t>
      </w:r>
      <w:r w:rsidRPr="00512C7E">
        <w:t>, such as IC coding; and</w:t>
      </w:r>
    </w:p>
    <w:p w14:paraId="6D66CF2A" w14:textId="77777777" w:rsidR="00512C7E" w:rsidRPr="00512C7E" w:rsidRDefault="00512C7E" w:rsidP="00512C7E">
      <w:r w:rsidRPr="00512C7E">
        <w:rPr>
          <w:b/>
          <w:bCs/>
        </w:rPr>
        <w:t>self-defined ethnicity</w:t>
      </w:r>
      <w:r w:rsidRPr="00512C7E">
        <w:t>, as commonly recorded on forms.</w:t>
      </w:r>
    </w:p>
    <w:p w14:paraId="1C265DDE" w14:textId="77777777" w:rsidR="00512C7E" w:rsidRPr="00512C7E" w:rsidRDefault="00512C7E" w:rsidP="00512C7E">
      <w:r w:rsidRPr="00512C7E">
        <w:t>The earlier work expressly states:</w:t>
      </w:r>
    </w:p>
    <w:p w14:paraId="06EBDECD" w14:textId="77777777" w:rsidR="00512C7E" w:rsidRPr="00512C7E" w:rsidRDefault="00512C7E" w:rsidP="00512C7E">
      <w:r w:rsidRPr="00512C7E">
        <w:rPr>
          <w:b/>
          <w:bCs/>
        </w:rPr>
        <w:t>IC = appearance. Ethnicity is usually self-defined on forms.</w:t>
      </w:r>
    </w:p>
    <w:p w14:paraId="21CF0716" w14:textId="77777777" w:rsidR="00512C7E" w:rsidRPr="00512C7E" w:rsidRDefault="00512C7E" w:rsidP="00512C7E">
      <w:r w:rsidRPr="00512C7E">
        <w:t>That distinction matters.</w:t>
      </w:r>
    </w:p>
    <w:p w14:paraId="1E4F9BB4" w14:textId="77777777" w:rsidR="00512C7E" w:rsidRPr="00512C7E" w:rsidRDefault="00512C7E" w:rsidP="00512C7E">
      <w:r w:rsidRPr="00512C7E">
        <w:t>A person's appearance may be recorded by somebody else.</w:t>
      </w:r>
    </w:p>
    <w:p w14:paraId="6F151185" w14:textId="77777777" w:rsidR="00512C7E" w:rsidRPr="00512C7E" w:rsidRDefault="00512C7E" w:rsidP="00512C7E">
      <w:r w:rsidRPr="00512C7E">
        <w:t>A person's ethnicity may be self-described.</w:t>
      </w:r>
    </w:p>
    <w:p w14:paraId="164DFFF3" w14:textId="77777777" w:rsidR="00512C7E" w:rsidRPr="00512C7E" w:rsidRDefault="00512C7E" w:rsidP="00512C7E">
      <w:r w:rsidRPr="00512C7E">
        <w:t>A person's racial identity may contain additional dimensions.</w:t>
      </w:r>
    </w:p>
    <w:p w14:paraId="4960BEA8" w14:textId="77777777" w:rsidR="00512C7E" w:rsidRPr="00512C7E" w:rsidRDefault="00512C7E" w:rsidP="00512C7E">
      <w:r w:rsidRPr="00512C7E">
        <w:t>A statutory definition may operate differently again.</w:t>
      </w:r>
    </w:p>
    <w:p w14:paraId="1F7F0169" w14:textId="77777777" w:rsidR="00512C7E" w:rsidRPr="00512C7E" w:rsidRDefault="00512C7E" w:rsidP="00512C7E">
      <w:r w:rsidRPr="00512C7E">
        <w:t>These things can relate to each other without becoming the same thing.</w:t>
      </w:r>
    </w:p>
    <w:p w14:paraId="6665CC78" w14:textId="77777777" w:rsidR="00512C7E" w:rsidRPr="00512C7E" w:rsidRDefault="00512C7E" w:rsidP="00512C7E">
      <w:r w:rsidRPr="00512C7E">
        <w:lastRenderedPageBreak/>
        <w:t xml:space="preserve">The purpose of a controlled vocabulary is to preserve both the distinctions </w:t>
      </w:r>
      <w:r w:rsidRPr="00512C7E">
        <w:rPr>
          <w:b/>
          <w:bCs/>
        </w:rPr>
        <w:t>and the relationships</w:t>
      </w:r>
      <w:r w:rsidRPr="00512C7E">
        <w:t>.</w:t>
      </w:r>
    </w:p>
    <w:p w14:paraId="4CE7C4EF" w14:textId="77777777" w:rsidR="00512C7E" w:rsidRPr="00512C7E" w:rsidRDefault="00512C7E" w:rsidP="00512C7E">
      <w:pPr>
        <w:spacing w:before="60" w:after="10" w:line="240" w:lineRule="auto"/>
        <w:rPr>
          <w:b/>
          <w:bCs/>
        </w:rPr>
      </w:pPr>
      <w:r w:rsidRPr="00512C7E">
        <w:rPr>
          <w:b/>
          <w:bCs/>
          <w:sz w:val="19"/>
        </w:rPr>
        <w:t>2.5 Administrative classification</w:t>
      </w:r>
    </w:p>
    <w:p w14:paraId="727AD24C" w14:textId="77777777" w:rsidR="00512C7E" w:rsidRPr="00512C7E" w:rsidRDefault="00512C7E" w:rsidP="00512C7E">
      <w:r w:rsidRPr="00512C7E">
        <w:t>Law is not the only place in which race and ethnicity acquire institutional significance.</w:t>
      </w:r>
    </w:p>
    <w:p w14:paraId="6CE2A6C4" w14:textId="77777777" w:rsidR="00512C7E" w:rsidRPr="00512C7E" w:rsidRDefault="00512C7E" w:rsidP="00512C7E">
      <w:r w:rsidRPr="00512C7E">
        <w:t>Administrative systems must turn information into something capable of being stored, retrieved, compared, counted and analysed.</w:t>
      </w:r>
    </w:p>
    <w:p w14:paraId="4E24A277" w14:textId="77777777" w:rsidR="00512C7E" w:rsidRPr="00512C7E" w:rsidRDefault="00512C7E" w:rsidP="00512C7E">
      <w:r w:rsidRPr="00512C7E">
        <w:t>That requires classification.</w:t>
      </w:r>
    </w:p>
    <w:p w14:paraId="6E799368" w14:textId="77777777" w:rsidR="00512C7E" w:rsidRPr="00512C7E" w:rsidRDefault="00512C7E" w:rsidP="00512C7E">
      <w:r w:rsidRPr="00512C7E">
        <w:t xml:space="preserve">The earlier </w:t>
      </w:r>
      <w:r w:rsidRPr="00512C7E">
        <w:rPr>
          <w:i/>
          <w:iCs/>
        </w:rPr>
        <w:t>Britishness = Whiteness</w:t>
      </w:r>
      <w:r w:rsidRPr="00512C7E">
        <w:t xml:space="preserve"> work expresses the principle simply:</w:t>
      </w:r>
    </w:p>
    <w:p w14:paraId="4918F75D" w14:textId="77777777" w:rsidR="00512C7E" w:rsidRPr="00512C7E" w:rsidRDefault="00512C7E" w:rsidP="00512C7E">
      <w:pPr>
        <w:spacing w:before="50" w:after="10" w:line="240" w:lineRule="auto"/>
      </w:pPr>
      <w:r w:rsidRPr="00512C7E">
        <w:rPr>
          <w:b/>
          <w:bCs/>
          <w:sz w:val="19"/>
        </w:rPr>
        <w:t>HEADINGS ARE WHAT YOU SEE. CODES ARE WHAT THE SYSTEM SAVES.</w:t>
      </w:r>
    </w:p>
    <w:p w14:paraId="5DD68AEB" w14:textId="77777777" w:rsidR="00512C7E" w:rsidRPr="00512C7E" w:rsidRDefault="00512C7E" w:rsidP="00512C7E">
      <w:r w:rsidRPr="00512C7E">
        <w:t>A person may see a word.</w:t>
      </w:r>
    </w:p>
    <w:p w14:paraId="0A9C34F0" w14:textId="77777777" w:rsidR="00512C7E" w:rsidRPr="00512C7E" w:rsidRDefault="00512C7E" w:rsidP="00512C7E">
      <w:r w:rsidRPr="00512C7E">
        <w:t>The computer may save a code.</w:t>
      </w:r>
    </w:p>
    <w:p w14:paraId="25A78D51" w14:textId="77777777" w:rsidR="00512C7E" w:rsidRPr="00512C7E" w:rsidRDefault="00512C7E" w:rsidP="00512C7E">
      <w:r w:rsidRPr="00512C7E">
        <w:t>The code may belong to a category.</w:t>
      </w:r>
    </w:p>
    <w:p w14:paraId="27E523C2" w14:textId="77777777" w:rsidR="00512C7E" w:rsidRPr="00512C7E" w:rsidRDefault="00512C7E" w:rsidP="00512C7E">
      <w:r w:rsidRPr="00512C7E">
        <w:t>The category may be aggregated into a larger family.</w:t>
      </w:r>
    </w:p>
    <w:p w14:paraId="1C99A052" w14:textId="77777777" w:rsidR="00512C7E" w:rsidRPr="00512C7E" w:rsidRDefault="00512C7E" w:rsidP="00512C7E">
      <w:r w:rsidRPr="00512C7E">
        <w:t>The resulting information may enter statistics.</w:t>
      </w:r>
    </w:p>
    <w:p w14:paraId="4CA83145" w14:textId="77777777" w:rsidR="00512C7E" w:rsidRPr="00512C7E" w:rsidRDefault="00512C7E" w:rsidP="00512C7E">
      <w:r w:rsidRPr="00512C7E">
        <w:t>Those statistics may then inform decisions.</w:t>
      </w:r>
    </w:p>
    <w:p w14:paraId="6B7708D8" w14:textId="77777777" w:rsidR="00512C7E" w:rsidRPr="00512C7E" w:rsidRDefault="00512C7E" w:rsidP="00512C7E">
      <w:r w:rsidRPr="00512C7E">
        <w:t>This creates an important chain:</w:t>
      </w:r>
    </w:p>
    <w:p w14:paraId="509B2C12" w14:textId="77777777" w:rsidR="00512C7E" w:rsidRPr="00512C7E" w:rsidRDefault="00512C7E" w:rsidP="00512C7E">
      <w:pPr>
        <w:spacing w:line="184" w:lineRule="exact"/>
      </w:pPr>
      <w:r w:rsidRPr="00512C7E">
        <w:rPr>
          <w:b/>
          <w:bCs/>
          <w:sz w:val="17"/>
        </w:rPr>
        <w:t>PERSON</w:t>
      </w:r>
    </w:p>
    <w:p w14:paraId="6BF69411" w14:textId="77777777" w:rsidR="00512C7E" w:rsidRPr="00512C7E" w:rsidRDefault="00512C7E" w:rsidP="00512C7E">
      <w:pPr>
        <w:spacing w:line="184" w:lineRule="exact"/>
      </w:pPr>
      <w:r w:rsidRPr="00512C7E">
        <w:rPr>
          <w:sz w:val="17"/>
        </w:rPr>
        <w:t>↓</w:t>
      </w:r>
    </w:p>
    <w:p w14:paraId="6D9B2EBC" w14:textId="77777777" w:rsidR="00512C7E" w:rsidRPr="00512C7E" w:rsidRDefault="00512C7E" w:rsidP="00512C7E">
      <w:pPr>
        <w:spacing w:line="184" w:lineRule="exact"/>
      </w:pPr>
      <w:r w:rsidRPr="00512C7E">
        <w:rPr>
          <w:b/>
          <w:bCs/>
          <w:sz w:val="17"/>
        </w:rPr>
        <w:t>IDENTITY INFORMATION</w:t>
      </w:r>
    </w:p>
    <w:p w14:paraId="755CC520" w14:textId="77777777" w:rsidR="00512C7E" w:rsidRPr="00512C7E" w:rsidRDefault="00512C7E" w:rsidP="00512C7E">
      <w:pPr>
        <w:spacing w:line="184" w:lineRule="exact"/>
      </w:pPr>
      <w:r w:rsidRPr="00512C7E">
        <w:rPr>
          <w:sz w:val="17"/>
        </w:rPr>
        <w:t>↓</w:t>
      </w:r>
    </w:p>
    <w:p w14:paraId="03034CF2" w14:textId="77777777" w:rsidR="00512C7E" w:rsidRPr="00512C7E" w:rsidRDefault="00512C7E" w:rsidP="00512C7E">
      <w:pPr>
        <w:spacing w:line="184" w:lineRule="exact"/>
      </w:pPr>
      <w:r w:rsidRPr="00512C7E">
        <w:rPr>
          <w:b/>
          <w:bCs/>
          <w:sz w:val="17"/>
        </w:rPr>
        <w:t>CLASSIFICATION</w:t>
      </w:r>
    </w:p>
    <w:p w14:paraId="30AB9E2E" w14:textId="77777777" w:rsidR="00512C7E" w:rsidRPr="00512C7E" w:rsidRDefault="00512C7E" w:rsidP="00512C7E">
      <w:pPr>
        <w:spacing w:line="184" w:lineRule="exact"/>
      </w:pPr>
      <w:r w:rsidRPr="00512C7E">
        <w:rPr>
          <w:sz w:val="17"/>
        </w:rPr>
        <w:t>↓</w:t>
      </w:r>
    </w:p>
    <w:p w14:paraId="42E02261" w14:textId="77777777" w:rsidR="00512C7E" w:rsidRPr="00512C7E" w:rsidRDefault="00512C7E" w:rsidP="00512C7E">
      <w:pPr>
        <w:spacing w:line="184" w:lineRule="exact"/>
      </w:pPr>
      <w:r w:rsidRPr="00512C7E">
        <w:rPr>
          <w:b/>
          <w:bCs/>
          <w:sz w:val="17"/>
        </w:rPr>
        <w:t>CODE</w:t>
      </w:r>
    </w:p>
    <w:p w14:paraId="2B93C1A6" w14:textId="77777777" w:rsidR="00512C7E" w:rsidRPr="00512C7E" w:rsidRDefault="00512C7E" w:rsidP="00512C7E">
      <w:pPr>
        <w:spacing w:line="184" w:lineRule="exact"/>
      </w:pPr>
      <w:r w:rsidRPr="00512C7E">
        <w:rPr>
          <w:sz w:val="17"/>
        </w:rPr>
        <w:t>↓</w:t>
      </w:r>
    </w:p>
    <w:p w14:paraId="5E78D20C" w14:textId="77777777" w:rsidR="00512C7E" w:rsidRPr="00512C7E" w:rsidRDefault="00512C7E" w:rsidP="00512C7E">
      <w:pPr>
        <w:spacing w:line="184" w:lineRule="exact"/>
      </w:pPr>
      <w:r w:rsidRPr="00512C7E">
        <w:rPr>
          <w:b/>
          <w:bCs/>
          <w:sz w:val="17"/>
        </w:rPr>
        <w:t>DATABASE</w:t>
      </w:r>
    </w:p>
    <w:p w14:paraId="5C1F00E8" w14:textId="77777777" w:rsidR="00512C7E" w:rsidRPr="00512C7E" w:rsidRDefault="00512C7E" w:rsidP="00512C7E">
      <w:pPr>
        <w:spacing w:line="184" w:lineRule="exact"/>
      </w:pPr>
      <w:r w:rsidRPr="00512C7E">
        <w:rPr>
          <w:sz w:val="17"/>
        </w:rPr>
        <w:t>↓</w:t>
      </w:r>
    </w:p>
    <w:p w14:paraId="2C72A95C" w14:textId="77777777" w:rsidR="00512C7E" w:rsidRPr="00512C7E" w:rsidRDefault="00512C7E" w:rsidP="00512C7E">
      <w:pPr>
        <w:spacing w:line="184" w:lineRule="exact"/>
      </w:pPr>
      <w:r w:rsidRPr="00512C7E">
        <w:rPr>
          <w:b/>
          <w:bCs/>
          <w:sz w:val="17"/>
        </w:rPr>
        <w:t>AGGREGATION</w:t>
      </w:r>
    </w:p>
    <w:p w14:paraId="45D80989" w14:textId="77777777" w:rsidR="00512C7E" w:rsidRPr="00512C7E" w:rsidRDefault="00512C7E" w:rsidP="00512C7E">
      <w:pPr>
        <w:spacing w:line="184" w:lineRule="exact"/>
      </w:pPr>
      <w:r w:rsidRPr="00512C7E">
        <w:rPr>
          <w:sz w:val="17"/>
        </w:rPr>
        <w:t>↓</w:t>
      </w:r>
    </w:p>
    <w:p w14:paraId="0BF2A1D1" w14:textId="77777777" w:rsidR="00512C7E" w:rsidRPr="00512C7E" w:rsidRDefault="00512C7E" w:rsidP="00512C7E">
      <w:pPr>
        <w:spacing w:line="184" w:lineRule="exact"/>
      </w:pPr>
      <w:r w:rsidRPr="00512C7E">
        <w:rPr>
          <w:b/>
          <w:bCs/>
          <w:sz w:val="17"/>
        </w:rPr>
        <w:t>STATISTICS</w:t>
      </w:r>
    </w:p>
    <w:p w14:paraId="7636889E" w14:textId="77777777" w:rsidR="00512C7E" w:rsidRPr="00512C7E" w:rsidRDefault="00512C7E" w:rsidP="00512C7E">
      <w:pPr>
        <w:spacing w:line="184" w:lineRule="exact"/>
      </w:pPr>
      <w:r w:rsidRPr="00512C7E">
        <w:rPr>
          <w:sz w:val="17"/>
        </w:rPr>
        <w:t>↓</w:t>
      </w:r>
    </w:p>
    <w:p w14:paraId="2524105C" w14:textId="77777777" w:rsidR="00512C7E" w:rsidRPr="00512C7E" w:rsidRDefault="00512C7E" w:rsidP="00512C7E">
      <w:pPr>
        <w:spacing w:line="184" w:lineRule="exact"/>
      </w:pPr>
      <w:r w:rsidRPr="00512C7E">
        <w:rPr>
          <w:b/>
          <w:bCs/>
          <w:sz w:val="17"/>
        </w:rPr>
        <w:t>ANALYSIS</w:t>
      </w:r>
    </w:p>
    <w:p w14:paraId="73944FBE" w14:textId="77777777" w:rsidR="00512C7E" w:rsidRPr="00512C7E" w:rsidRDefault="00512C7E" w:rsidP="00512C7E">
      <w:pPr>
        <w:spacing w:line="184" w:lineRule="exact"/>
      </w:pPr>
      <w:r w:rsidRPr="00512C7E">
        <w:rPr>
          <w:sz w:val="17"/>
        </w:rPr>
        <w:t>↓</w:t>
      </w:r>
    </w:p>
    <w:p w14:paraId="1BC42051" w14:textId="77777777" w:rsidR="00512C7E" w:rsidRPr="00512C7E" w:rsidRDefault="00512C7E" w:rsidP="00512C7E">
      <w:pPr>
        <w:spacing w:line="184" w:lineRule="exact"/>
      </w:pPr>
      <w:r w:rsidRPr="00512C7E">
        <w:rPr>
          <w:b/>
          <w:bCs/>
          <w:sz w:val="17"/>
        </w:rPr>
        <w:t>POLICY / DECISION-MAKING</w:t>
      </w:r>
    </w:p>
    <w:p w14:paraId="4E18734E" w14:textId="77777777" w:rsidR="00512C7E" w:rsidRPr="00512C7E" w:rsidRDefault="00512C7E" w:rsidP="00512C7E">
      <w:r w:rsidRPr="00512C7E">
        <w:t>The existence of that chain means that racial and ethnic classification is not merely descriptive.</w:t>
      </w:r>
    </w:p>
    <w:p w14:paraId="1B0C53CD" w14:textId="77777777" w:rsidR="00512C7E" w:rsidRPr="00512C7E" w:rsidRDefault="00512C7E" w:rsidP="00512C7E">
      <w:r w:rsidRPr="00512C7E">
        <w:t>Once incorporated into institutional information systems, classification can have operational consequences.</w:t>
      </w:r>
    </w:p>
    <w:p w14:paraId="2FA1FC61" w14:textId="77777777" w:rsidR="00512C7E" w:rsidRPr="00512C7E" w:rsidRDefault="00512C7E" w:rsidP="00512C7E">
      <w:pPr>
        <w:spacing w:before="60" w:after="10" w:line="240" w:lineRule="auto"/>
        <w:rPr>
          <w:b/>
          <w:bCs/>
        </w:rPr>
      </w:pPr>
      <w:r w:rsidRPr="00512C7E">
        <w:rPr>
          <w:b/>
          <w:bCs/>
          <w:sz w:val="19"/>
        </w:rPr>
        <w:t>2.6 Different systems can describe the same person differently</w:t>
      </w:r>
    </w:p>
    <w:p w14:paraId="745BF093" w14:textId="77777777" w:rsidR="00512C7E" w:rsidRPr="00512C7E" w:rsidRDefault="00512C7E" w:rsidP="00512C7E">
      <w:r w:rsidRPr="00512C7E">
        <w:t>A modern person interacts with numerous institutions.</w:t>
      </w:r>
    </w:p>
    <w:p w14:paraId="0629215B" w14:textId="77777777" w:rsidR="00512C7E" w:rsidRPr="00512C7E" w:rsidRDefault="00512C7E" w:rsidP="00512C7E">
      <w:r w:rsidRPr="00512C7E">
        <w:t>The same individual may appear in:</w:t>
      </w:r>
    </w:p>
    <w:p w14:paraId="72F14D8A" w14:textId="77777777" w:rsidR="00512C7E" w:rsidRPr="00512C7E" w:rsidRDefault="00512C7E" w:rsidP="00512C7E">
      <w:r w:rsidRPr="00512C7E">
        <w:t>education records;</w:t>
      </w:r>
    </w:p>
    <w:p w14:paraId="2E388ACA" w14:textId="77777777" w:rsidR="00512C7E" w:rsidRPr="00512C7E" w:rsidRDefault="00512C7E" w:rsidP="00512C7E">
      <w:r w:rsidRPr="00512C7E">
        <w:t>health records;</w:t>
      </w:r>
    </w:p>
    <w:p w14:paraId="4A313156" w14:textId="77777777" w:rsidR="00512C7E" w:rsidRPr="00512C7E" w:rsidRDefault="00512C7E" w:rsidP="00512C7E">
      <w:r w:rsidRPr="00512C7E">
        <w:t>employment records;</w:t>
      </w:r>
    </w:p>
    <w:p w14:paraId="5C3E94CB" w14:textId="77777777" w:rsidR="00512C7E" w:rsidRPr="00512C7E" w:rsidRDefault="00512C7E" w:rsidP="00512C7E">
      <w:r w:rsidRPr="00512C7E">
        <w:t>taxation systems;</w:t>
      </w:r>
    </w:p>
    <w:p w14:paraId="67DF26CE" w14:textId="77777777" w:rsidR="00512C7E" w:rsidRPr="00512C7E" w:rsidRDefault="00512C7E" w:rsidP="00512C7E">
      <w:r w:rsidRPr="00512C7E">
        <w:t>benefits systems;</w:t>
      </w:r>
    </w:p>
    <w:p w14:paraId="76E09EB9" w14:textId="77777777" w:rsidR="00512C7E" w:rsidRPr="00512C7E" w:rsidRDefault="00512C7E" w:rsidP="00512C7E">
      <w:r w:rsidRPr="00512C7E">
        <w:t>policing records;</w:t>
      </w:r>
    </w:p>
    <w:p w14:paraId="22362302" w14:textId="77777777" w:rsidR="00512C7E" w:rsidRPr="00512C7E" w:rsidRDefault="00512C7E" w:rsidP="00512C7E">
      <w:r w:rsidRPr="00512C7E">
        <w:t>court records;</w:t>
      </w:r>
    </w:p>
    <w:p w14:paraId="11E9CAB0" w14:textId="77777777" w:rsidR="00512C7E" w:rsidRPr="00512C7E" w:rsidRDefault="00512C7E" w:rsidP="00512C7E">
      <w:r w:rsidRPr="00512C7E">
        <w:t>local-authority systems;</w:t>
      </w:r>
    </w:p>
    <w:p w14:paraId="511175F0" w14:textId="77777777" w:rsidR="00512C7E" w:rsidRPr="00512C7E" w:rsidRDefault="00512C7E" w:rsidP="00512C7E">
      <w:r w:rsidRPr="00512C7E">
        <w:t>national statistical systems;</w:t>
      </w:r>
    </w:p>
    <w:p w14:paraId="25E65447" w14:textId="77777777" w:rsidR="00512C7E" w:rsidRPr="00512C7E" w:rsidRDefault="00512C7E" w:rsidP="00512C7E">
      <w:r w:rsidRPr="00512C7E">
        <w:t>insurance systems;</w:t>
      </w:r>
    </w:p>
    <w:p w14:paraId="103BE457" w14:textId="77777777" w:rsidR="00512C7E" w:rsidRPr="00512C7E" w:rsidRDefault="00512C7E" w:rsidP="00512C7E">
      <w:r w:rsidRPr="00512C7E">
        <w:t>financial systems; and</w:t>
      </w:r>
    </w:p>
    <w:p w14:paraId="64B38817" w14:textId="77777777" w:rsidR="00512C7E" w:rsidRPr="00512C7E" w:rsidRDefault="00512C7E" w:rsidP="00512C7E">
      <w:r w:rsidRPr="00512C7E">
        <w:t>other public and private databases.</w:t>
      </w:r>
    </w:p>
    <w:p w14:paraId="5678B3D2" w14:textId="77777777" w:rsidR="00512C7E" w:rsidRPr="00512C7E" w:rsidRDefault="00512C7E" w:rsidP="00512C7E">
      <w:r w:rsidRPr="00512C7E">
        <w:t>Those systems do not necessarily use identical terminology or identical classification methods.</w:t>
      </w:r>
    </w:p>
    <w:p w14:paraId="6F97547B" w14:textId="77777777" w:rsidR="00512C7E" w:rsidRPr="00512C7E" w:rsidRDefault="00512C7E" w:rsidP="00512C7E">
      <w:r w:rsidRPr="00512C7E">
        <w:t>One system may record self-defined ethnicity.</w:t>
      </w:r>
    </w:p>
    <w:p w14:paraId="1B90E0AE" w14:textId="77777777" w:rsidR="00512C7E" w:rsidRPr="00512C7E" w:rsidRDefault="00512C7E" w:rsidP="00512C7E">
      <w:r w:rsidRPr="00512C7E">
        <w:t>Another may record nationality.</w:t>
      </w:r>
    </w:p>
    <w:p w14:paraId="20083F91" w14:textId="77777777" w:rsidR="00512C7E" w:rsidRPr="00512C7E" w:rsidRDefault="00512C7E" w:rsidP="00512C7E">
      <w:r w:rsidRPr="00512C7E">
        <w:t>Another may record country of birth.</w:t>
      </w:r>
    </w:p>
    <w:p w14:paraId="777B54AC" w14:textId="77777777" w:rsidR="00512C7E" w:rsidRPr="00512C7E" w:rsidRDefault="00512C7E" w:rsidP="00512C7E">
      <w:r w:rsidRPr="00512C7E">
        <w:t>Another may record an appearance classification.</w:t>
      </w:r>
    </w:p>
    <w:p w14:paraId="516C30C3" w14:textId="77777777" w:rsidR="00512C7E" w:rsidRPr="00512C7E" w:rsidRDefault="00512C7E" w:rsidP="00512C7E">
      <w:r w:rsidRPr="00512C7E">
        <w:t>Another may hold information capable of indicating ancestry or family relationships.</w:t>
      </w:r>
    </w:p>
    <w:p w14:paraId="3E97806E" w14:textId="77777777" w:rsidR="00512C7E" w:rsidRPr="00512C7E" w:rsidRDefault="00512C7E" w:rsidP="00512C7E">
      <w:r w:rsidRPr="00512C7E">
        <w:t>Another may contain none of those things.</w:t>
      </w:r>
    </w:p>
    <w:p w14:paraId="5526E2C3" w14:textId="77777777" w:rsidR="00512C7E" w:rsidRPr="00512C7E" w:rsidRDefault="00512C7E" w:rsidP="00512C7E">
      <w:r w:rsidRPr="00512C7E">
        <w:t>The person remains the same person.</w:t>
      </w:r>
    </w:p>
    <w:p w14:paraId="4FD634C5" w14:textId="77777777" w:rsidR="00512C7E" w:rsidRPr="00512C7E" w:rsidRDefault="00512C7E" w:rsidP="00512C7E">
      <w:r w:rsidRPr="00512C7E">
        <w:t>The institutional representations of that person can differ.</w:t>
      </w:r>
    </w:p>
    <w:p w14:paraId="67B352EA" w14:textId="77777777" w:rsidR="00512C7E" w:rsidRPr="00512C7E" w:rsidRDefault="00512C7E" w:rsidP="00512C7E">
      <w:r w:rsidRPr="00512C7E">
        <w:t xml:space="preserve">This is why classification, coding and </w:t>
      </w:r>
      <w:proofErr w:type="spellStart"/>
      <w:r w:rsidRPr="00512C7E">
        <w:t>crosswalking</w:t>
      </w:r>
      <w:proofErr w:type="spellEnd"/>
      <w:r w:rsidRPr="00512C7E">
        <w:t xml:space="preserve"> become important.</w:t>
      </w:r>
    </w:p>
    <w:p w14:paraId="17DFE0E6" w14:textId="77777777" w:rsidR="00512C7E" w:rsidRPr="00512C7E" w:rsidRDefault="00512C7E" w:rsidP="00512C7E">
      <w:pPr>
        <w:spacing w:before="60" w:after="10" w:line="240" w:lineRule="auto"/>
        <w:rPr>
          <w:b/>
          <w:bCs/>
        </w:rPr>
      </w:pPr>
      <w:r w:rsidRPr="00512C7E">
        <w:rPr>
          <w:b/>
          <w:bCs/>
          <w:sz w:val="19"/>
        </w:rPr>
        <w:t>2.7 Crosswalks and institutional relationships</w:t>
      </w:r>
    </w:p>
    <w:p w14:paraId="02C3A69C" w14:textId="77777777" w:rsidR="00512C7E" w:rsidRPr="00512C7E" w:rsidRDefault="00512C7E" w:rsidP="00512C7E">
      <w:r w:rsidRPr="00512C7E">
        <w:t xml:space="preserve">A </w:t>
      </w:r>
      <w:r w:rsidRPr="00512C7E">
        <w:rPr>
          <w:b/>
          <w:bCs/>
        </w:rPr>
        <w:t>crosswalk</w:t>
      </w:r>
      <w:r w:rsidRPr="00512C7E">
        <w:t xml:space="preserve"> maps classifications used in one system to classifications used in another.</w:t>
      </w:r>
    </w:p>
    <w:p w14:paraId="26DB53FD" w14:textId="77777777" w:rsidR="00512C7E" w:rsidRPr="00512C7E" w:rsidRDefault="00512C7E" w:rsidP="00512C7E">
      <w:r w:rsidRPr="00512C7E">
        <w:t>The earlier work describes the concept as a bridge between code systems.</w:t>
      </w:r>
    </w:p>
    <w:p w14:paraId="4731D5EC" w14:textId="77777777" w:rsidR="00512C7E" w:rsidRPr="00512C7E" w:rsidRDefault="00512C7E" w:rsidP="00512C7E">
      <w:r w:rsidRPr="00512C7E">
        <w:t>This is important because the existence of separate databases does not necessarily mean that the concepts inside them exist in complete isolation.</w:t>
      </w:r>
    </w:p>
    <w:p w14:paraId="5DE89460" w14:textId="77777777" w:rsidR="00512C7E" w:rsidRPr="00512C7E" w:rsidRDefault="00512C7E" w:rsidP="00512C7E">
      <w:r w:rsidRPr="00512C7E">
        <w:t>Systems can be compared.</w:t>
      </w:r>
    </w:p>
    <w:p w14:paraId="3E911851" w14:textId="77777777" w:rsidR="00512C7E" w:rsidRPr="00512C7E" w:rsidRDefault="00512C7E" w:rsidP="00512C7E">
      <w:r w:rsidRPr="00512C7E">
        <w:t>Categories can be aligned.</w:t>
      </w:r>
    </w:p>
    <w:p w14:paraId="5F5EB56A" w14:textId="77777777" w:rsidR="00512C7E" w:rsidRPr="00512C7E" w:rsidRDefault="00512C7E" w:rsidP="00512C7E">
      <w:r w:rsidRPr="00512C7E">
        <w:t>Statistics can be aggregated.</w:t>
      </w:r>
    </w:p>
    <w:p w14:paraId="4F62831E" w14:textId="77777777" w:rsidR="00512C7E" w:rsidRPr="00512C7E" w:rsidRDefault="00512C7E" w:rsidP="00512C7E">
      <w:r w:rsidRPr="00512C7E">
        <w:t>Administrative classifications can be translated from one structure into another.</w:t>
      </w:r>
    </w:p>
    <w:p w14:paraId="114CE70D" w14:textId="77777777" w:rsidR="00512C7E" w:rsidRPr="00512C7E" w:rsidRDefault="00512C7E" w:rsidP="00512C7E">
      <w:r w:rsidRPr="00512C7E">
        <w:t>Once this occurs, racial and ethnic information becomes part of a wider information architecture.</w:t>
      </w:r>
    </w:p>
    <w:p w14:paraId="4E488655" w14:textId="77777777" w:rsidR="00512C7E" w:rsidRPr="00512C7E" w:rsidRDefault="00512C7E" w:rsidP="00512C7E">
      <w:r w:rsidRPr="00512C7E">
        <w:t>That architecture can operate across institutions.</w:t>
      </w:r>
    </w:p>
    <w:p w14:paraId="4F5655F3" w14:textId="77777777" w:rsidR="00512C7E" w:rsidRPr="00512C7E" w:rsidRDefault="00512C7E" w:rsidP="00512C7E">
      <w:r w:rsidRPr="00512C7E">
        <w:t>This has implications for policy, research, equality monitoring, public administration and risk analysis.</w:t>
      </w:r>
    </w:p>
    <w:p w14:paraId="3E2C3AC5" w14:textId="77777777" w:rsidR="00512C7E" w:rsidRPr="00512C7E" w:rsidRDefault="00512C7E" w:rsidP="00512C7E">
      <w:r w:rsidRPr="00512C7E">
        <w:t>It also demonstrates why a discussion of race cannot stop at the dictionary meaning of the word.</w:t>
      </w:r>
    </w:p>
    <w:p w14:paraId="41D77C32" w14:textId="77777777" w:rsidR="00512C7E" w:rsidRPr="00512C7E" w:rsidRDefault="00512C7E" w:rsidP="00512C7E">
      <w:r w:rsidRPr="00512C7E">
        <w:t>The institutional life of race matters.</w:t>
      </w:r>
    </w:p>
    <w:p w14:paraId="42E9EFC9" w14:textId="77777777" w:rsidR="00512C7E" w:rsidRPr="00512C7E" w:rsidRDefault="00512C7E" w:rsidP="00512C7E">
      <w:pPr>
        <w:spacing w:before="60" w:after="10" w:line="240" w:lineRule="auto"/>
        <w:rPr>
          <w:b/>
          <w:bCs/>
        </w:rPr>
      </w:pPr>
      <w:r w:rsidRPr="00512C7E">
        <w:rPr>
          <w:b/>
          <w:bCs/>
          <w:sz w:val="19"/>
        </w:rPr>
        <w:t>2.8 From classification to consequences</w:t>
      </w:r>
    </w:p>
    <w:p w14:paraId="23A0CFD6" w14:textId="77777777" w:rsidR="00512C7E" w:rsidRPr="00512C7E" w:rsidRDefault="00512C7E" w:rsidP="00512C7E">
      <w:r w:rsidRPr="00512C7E">
        <w:lastRenderedPageBreak/>
        <w:t>Consider the progression carefully.</w:t>
      </w:r>
    </w:p>
    <w:p w14:paraId="6B51F8BD" w14:textId="77777777" w:rsidR="00512C7E" w:rsidRPr="00512C7E" w:rsidRDefault="00512C7E" w:rsidP="00512C7E">
      <w:r w:rsidRPr="00512C7E">
        <w:t>The law recognises race.</w:t>
      </w:r>
    </w:p>
    <w:p w14:paraId="42C06D1C" w14:textId="77777777" w:rsidR="00512C7E" w:rsidRPr="00512C7E" w:rsidRDefault="00512C7E" w:rsidP="00512C7E">
      <w:r w:rsidRPr="00512C7E">
        <w:t>Institutions operate under legal duties concerning race.</w:t>
      </w:r>
    </w:p>
    <w:p w14:paraId="6B26AE26" w14:textId="77777777" w:rsidR="00512C7E" w:rsidRPr="00512C7E" w:rsidRDefault="00512C7E" w:rsidP="00512C7E">
      <w:r w:rsidRPr="00512C7E">
        <w:t>Institutions collect information.</w:t>
      </w:r>
    </w:p>
    <w:p w14:paraId="45F3E5FC" w14:textId="77777777" w:rsidR="00512C7E" w:rsidRPr="00512C7E" w:rsidRDefault="00512C7E" w:rsidP="00512C7E">
      <w:r w:rsidRPr="00512C7E">
        <w:t>Information is classified.</w:t>
      </w:r>
    </w:p>
    <w:p w14:paraId="38CAC9E4" w14:textId="77777777" w:rsidR="00512C7E" w:rsidRPr="00512C7E" w:rsidRDefault="00512C7E" w:rsidP="00512C7E">
      <w:r w:rsidRPr="00512C7E">
        <w:t>Classifications are recorded.</w:t>
      </w:r>
    </w:p>
    <w:p w14:paraId="56B00565" w14:textId="77777777" w:rsidR="00512C7E" w:rsidRPr="00512C7E" w:rsidRDefault="00512C7E" w:rsidP="00512C7E">
      <w:r w:rsidRPr="00512C7E">
        <w:t>Records are aggregated.</w:t>
      </w:r>
    </w:p>
    <w:p w14:paraId="39CBDE2A" w14:textId="77777777" w:rsidR="00512C7E" w:rsidRPr="00512C7E" w:rsidRDefault="00512C7E" w:rsidP="00512C7E">
      <w:r w:rsidRPr="00512C7E">
        <w:t>Aggregated information becomes statistics.</w:t>
      </w:r>
    </w:p>
    <w:p w14:paraId="5D16CF5E" w14:textId="77777777" w:rsidR="00512C7E" w:rsidRPr="00512C7E" w:rsidRDefault="00512C7E" w:rsidP="00512C7E">
      <w:r w:rsidRPr="00512C7E">
        <w:t>Statistics can influence institutional understanding.</w:t>
      </w:r>
    </w:p>
    <w:p w14:paraId="4F1E2862" w14:textId="77777777" w:rsidR="00512C7E" w:rsidRPr="00512C7E" w:rsidRDefault="00512C7E" w:rsidP="00512C7E">
      <w:r w:rsidRPr="00512C7E">
        <w:t>Institutional understanding can influence policy.</w:t>
      </w:r>
    </w:p>
    <w:p w14:paraId="53000C45" w14:textId="77777777" w:rsidR="00512C7E" w:rsidRPr="00512C7E" w:rsidRDefault="00512C7E" w:rsidP="00512C7E">
      <w:r w:rsidRPr="00512C7E">
        <w:t>Policy influences decisions.</w:t>
      </w:r>
    </w:p>
    <w:p w14:paraId="43E396A5" w14:textId="77777777" w:rsidR="00512C7E" w:rsidRPr="00512C7E" w:rsidRDefault="00512C7E" w:rsidP="00512C7E">
      <w:r w:rsidRPr="00512C7E">
        <w:t>Decisions affect people.</w:t>
      </w:r>
    </w:p>
    <w:p w14:paraId="0D172125" w14:textId="77777777" w:rsidR="00512C7E" w:rsidRPr="00512C7E" w:rsidRDefault="00512C7E" w:rsidP="00512C7E">
      <w:r w:rsidRPr="00512C7E">
        <w:t>The chain therefore returns to the person:</w:t>
      </w:r>
    </w:p>
    <w:p w14:paraId="4B5F3CD1" w14:textId="77777777" w:rsidR="00512C7E" w:rsidRPr="00512C7E" w:rsidRDefault="00512C7E" w:rsidP="00512C7E">
      <w:pPr>
        <w:spacing w:line="184" w:lineRule="exact"/>
      </w:pPr>
      <w:r w:rsidRPr="00512C7E">
        <w:rPr>
          <w:b/>
          <w:bCs/>
          <w:sz w:val="17"/>
        </w:rPr>
        <w:t>PEOPLE</w:t>
      </w:r>
    </w:p>
    <w:p w14:paraId="1FACF67E" w14:textId="77777777" w:rsidR="00512C7E" w:rsidRPr="00512C7E" w:rsidRDefault="00512C7E" w:rsidP="00512C7E">
      <w:pPr>
        <w:spacing w:line="184" w:lineRule="exact"/>
      </w:pPr>
      <w:r w:rsidRPr="00512C7E">
        <w:rPr>
          <w:sz w:val="17"/>
        </w:rPr>
        <w:t>↓</w:t>
      </w:r>
    </w:p>
    <w:p w14:paraId="49790E13" w14:textId="77777777" w:rsidR="00512C7E" w:rsidRPr="00512C7E" w:rsidRDefault="00512C7E" w:rsidP="00512C7E">
      <w:pPr>
        <w:spacing w:line="184" w:lineRule="exact"/>
      </w:pPr>
      <w:r w:rsidRPr="00512C7E">
        <w:rPr>
          <w:b/>
          <w:bCs/>
          <w:sz w:val="17"/>
        </w:rPr>
        <w:t>RACE / ETHNICITY</w:t>
      </w:r>
    </w:p>
    <w:p w14:paraId="441DC1A0" w14:textId="77777777" w:rsidR="00512C7E" w:rsidRPr="00512C7E" w:rsidRDefault="00512C7E" w:rsidP="00512C7E">
      <w:pPr>
        <w:spacing w:line="184" w:lineRule="exact"/>
      </w:pPr>
      <w:r w:rsidRPr="00512C7E">
        <w:rPr>
          <w:sz w:val="17"/>
        </w:rPr>
        <w:t>↓</w:t>
      </w:r>
    </w:p>
    <w:p w14:paraId="4499DEFB" w14:textId="77777777" w:rsidR="00512C7E" w:rsidRPr="00512C7E" w:rsidRDefault="00512C7E" w:rsidP="00512C7E">
      <w:pPr>
        <w:spacing w:line="184" w:lineRule="exact"/>
      </w:pPr>
      <w:r w:rsidRPr="00512C7E">
        <w:rPr>
          <w:b/>
          <w:bCs/>
          <w:sz w:val="17"/>
        </w:rPr>
        <w:t>LAW</w:t>
      </w:r>
    </w:p>
    <w:p w14:paraId="5E0C2470" w14:textId="77777777" w:rsidR="00512C7E" w:rsidRPr="00512C7E" w:rsidRDefault="00512C7E" w:rsidP="00512C7E">
      <w:pPr>
        <w:spacing w:line="184" w:lineRule="exact"/>
      </w:pPr>
      <w:r w:rsidRPr="00512C7E">
        <w:rPr>
          <w:sz w:val="17"/>
        </w:rPr>
        <w:t>↓</w:t>
      </w:r>
    </w:p>
    <w:p w14:paraId="12DED40D" w14:textId="77777777" w:rsidR="00512C7E" w:rsidRPr="00512C7E" w:rsidRDefault="00512C7E" w:rsidP="00512C7E">
      <w:pPr>
        <w:spacing w:line="184" w:lineRule="exact"/>
      </w:pPr>
      <w:r w:rsidRPr="00512C7E">
        <w:rPr>
          <w:b/>
          <w:bCs/>
          <w:sz w:val="17"/>
        </w:rPr>
        <w:t>INSTITUTIONS</w:t>
      </w:r>
    </w:p>
    <w:p w14:paraId="0979B7C4" w14:textId="77777777" w:rsidR="00512C7E" w:rsidRPr="00512C7E" w:rsidRDefault="00512C7E" w:rsidP="00512C7E">
      <w:pPr>
        <w:spacing w:line="184" w:lineRule="exact"/>
      </w:pPr>
      <w:r w:rsidRPr="00512C7E">
        <w:rPr>
          <w:sz w:val="17"/>
        </w:rPr>
        <w:t>↓</w:t>
      </w:r>
    </w:p>
    <w:p w14:paraId="1D8B80CB" w14:textId="77777777" w:rsidR="00512C7E" w:rsidRPr="00512C7E" w:rsidRDefault="00512C7E" w:rsidP="00512C7E">
      <w:pPr>
        <w:spacing w:line="184" w:lineRule="exact"/>
      </w:pPr>
      <w:r w:rsidRPr="00512C7E">
        <w:rPr>
          <w:b/>
          <w:bCs/>
          <w:sz w:val="17"/>
        </w:rPr>
        <w:t>CLASSIFICATION</w:t>
      </w:r>
    </w:p>
    <w:p w14:paraId="0BD8B421" w14:textId="77777777" w:rsidR="00512C7E" w:rsidRPr="00512C7E" w:rsidRDefault="00512C7E" w:rsidP="00512C7E">
      <w:pPr>
        <w:spacing w:line="184" w:lineRule="exact"/>
      </w:pPr>
      <w:r w:rsidRPr="00512C7E">
        <w:rPr>
          <w:sz w:val="17"/>
        </w:rPr>
        <w:t>↓</w:t>
      </w:r>
    </w:p>
    <w:p w14:paraId="13831B4D" w14:textId="77777777" w:rsidR="00512C7E" w:rsidRPr="00512C7E" w:rsidRDefault="00512C7E" w:rsidP="00512C7E">
      <w:pPr>
        <w:spacing w:line="184" w:lineRule="exact"/>
      </w:pPr>
      <w:r w:rsidRPr="00512C7E">
        <w:rPr>
          <w:b/>
          <w:bCs/>
          <w:sz w:val="17"/>
        </w:rPr>
        <w:t>DATA</w:t>
      </w:r>
    </w:p>
    <w:p w14:paraId="27BB0D20" w14:textId="77777777" w:rsidR="00512C7E" w:rsidRPr="00512C7E" w:rsidRDefault="00512C7E" w:rsidP="00512C7E">
      <w:pPr>
        <w:spacing w:line="184" w:lineRule="exact"/>
      </w:pPr>
      <w:r w:rsidRPr="00512C7E">
        <w:rPr>
          <w:sz w:val="17"/>
        </w:rPr>
        <w:t>↓</w:t>
      </w:r>
    </w:p>
    <w:p w14:paraId="4DF34849" w14:textId="77777777" w:rsidR="00512C7E" w:rsidRPr="00512C7E" w:rsidRDefault="00512C7E" w:rsidP="00512C7E">
      <w:pPr>
        <w:spacing w:line="184" w:lineRule="exact"/>
      </w:pPr>
      <w:r w:rsidRPr="00512C7E">
        <w:rPr>
          <w:b/>
          <w:bCs/>
          <w:sz w:val="17"/>
        </w:rPr>
        <w:t>STATISTICS</w:t>
      </w:r>
    </w:p>
    <w:p w14:paraId="0928F330" w14:textId="77777777" w:rsidR="00512C7E" w:rsidRPr="00512C7E" w:rsidRDefault="00512C7E" w:rsidP="00512C7E">
      <w:pPr>
        <w:spacing w:line="184" w:lineRule="exact"/>
      </w:pPr>
      <w:r w:rsidRPr="00512C7E">
        <w:rPr>
          <w:sz w:val="17"/>
        </w:rPr>
        <w:t>↓</w:t>
      </w:r>
    </w:p>
    <w:p w14:paraId="030623AD" w14:textId="77777777" w:rsidR="00512C7E" w:rsidRPr="00512C7E" w:rsidRDefault="00512C7E" w:rsidP="00512C7E">
      <w:pPr>
        <w:spacing w:line="184" w:lineRule="exact"/>
      </w:pPr>
      <w:r w:rsidRPr="00512C7E">
        <w:rPr>
          <w:b/>
          <w:bCs/>
          <w:sz w:val="17"/>
        </w:rPr>
        <w:t>POLICY</w:t>
      </w:r>
    </w:p>
    <w:p w14:paraId="1D934FE8" w14:textId="77777777" w:rsidR="00512C7E" w:rsidRPr="00512C7E" w:rsidRDefault="00512C7E" w:rsidP="00512C7E">
      <w:pPr>
        <w:spacing w:line="184" w:lineRule="exact"/>
      </w:pPr>
      <w:r w:rsidRPr="00512C7E">
        <w:rPr>
          <w:sz w:val="17"/>
        </w:rPr>
        <w:t>↓</w:t>
      </w:r>
    </w:p>
    <w:p w14:paraId="376D49A1" w14:textId="77777777" w:rsidR="00512C7E" w:rsidRPr="00512C7E" w:rsidRDefault="00512C7E" w:rsidP="00512C7E">
      <w:pPr>
        <w:spacing w:line="184" w:lineRule="exact"/>
      </w:pPr>
      <w:r w:rsidRPr="00512C7E">
        <w:rPr>
          <w:b/>
          <w:bCs/>
          <w:sz w:val="17"/>
        </w:rPr>
        <w:t>DECISIONS</w:t>
      </w:r>
    </w:p>
    <w:p w14:paraId="76AE87DE" w14:textId="77777777" w:rsidR="00512C7E" w:rsidRPr="00512C7E" w:rsidRDefault="00512C7E" w:rsidP="00512C7E">
      <w:pPr>
        <w:spacing w:line="184" w:lineRule="exact"/>
      </w:pPr>
      <w:r w:rsidRPr="00512C7E">
        <w:rPr>
          <w:sz w:val="17"/>
        </w:rPr>
        <w:t>↓</w:t>
      </w:r>
    </w:p>
    <w:p w14:paraId="209F3C72" w14:textId="77777777" w:rsidR="00512C7E" w:rsidRPr="00512C7E" w:rsidRDefault="00512C7E" w:rsidP="00512C7E">
      <w:pPr>
        <w:spacing w:line="184" w:lineRule="exact"/>
      </w:pPr>
      <w:r w:rsidRPr="00512C7E">
        <w:rPr>
          <w:b/>
          <w:bCs/>
          <w:sz w:val="17"/>
        </w:rPr>
        <w:t>PEOPLE</w:t>
      </w:r>
    </w:p>
    <w:p w14:paraId="17DEB15E" w14:textId="77777777" w:rsidR="00512C7E" w:rsidRPr="00512C7E" w:rsidRDefault="00512C7E" w:rsidP="00512C7E">
      <w:r w:rsidRPr="00512C7E">
        <w:t>This is a system.</w:t>
      </w:r>
    </w:p>
    <w:p w14:paraId="55470F5B" w14:textId="77777777" w:rsidR="00512C7E" w:rsidRPr="00512C7E" w:rsidRDefault="00512C7E" w:rsidP="00512C7E">
      <w:r w:rsidRPr="00512C7E">
        <w:t>Race operates within it.</w:t>
      </w:r>
    </w:p>
    <w:p w14:paraId="7F0B511A" w14:textId="77777777" w:rsidR="00512C7E" w:rsidRPr="00512C7E" w:rsidRDefault="00512C7E" w:rsidP="00512C7E">
      <w:pPr>
        <w:spacing w:before="60" w:after="10" w:line="240" w:lineRule="auto"/>
        <w:rPr>
          <w:b/>
          <w:bCs/>
        </w:rPr>
      </w:pPr>
      <w:r w:rsidRPr="00512C7E">
        <w:rPr>
          <w:b/>
          <w:bCs/>
          <w:sz w:val="19"/>
        </w:rPr>
        <w:t>2.9 Protection creates obligations</w:t>
      </w:r>
    </w:p>
    <w:p w14:paraId="7033490E" w14:textId="77777777" w:rsidR="00512C7E" w:rsidRPr="00512C7E" w:rsidRDefault="00512C7E" w:rsidP="00512C7E">
      <w:r w:rsidRPr="00512C7E">
        <w:t>To say that race is protected is necessarily to say something about conduct in relation to race.</w:t>
      </w:r>
    </w:p>
    <w:p w14:paraId="7A868C9A" w14:textId="77777777" w:rsidR="00512C7E" w:rsidRPr="00512C7E" w:rsidRDefault="00512C7E" w:rsidP="00512C7E">
      <w:r w:rsidRPr="00512C7E">
        <w:t>Legal protection would otherwise have no practical meaning.</w:t>
      </w:r>
    </w:p>
    <w:p w14:paraId="16CCED27" w14:textId="77777777" w:rsidR="00512C7E" w:rsidRPr="00512C7E" w:rsidRDefault="00512C7E" w:rsidP="00512C7E">
      <w:r w:rsidRPr="00512C7E">
        <w:t>Protection requires rules concerning what may and may not be done.</w:t>
      </w:r>
    </w:p>
    <w:p w14:paraId="4EB2B8B9" w14:textId="77777777" w:rsidR="00512C7E" w:rsidRPr="00512C7E" w:rsidRDefault="00512C7E" w:rsidP="00512C7E">
      <w:r w:rsidRPr="00512C7E">
        <w:t>Those rules create responsibilities.</w:t>
      </w:r>
    </w:p>
    <w:p w14:paraId="39657CF4" w14:textId="77777777" w:rsidR="00512C7E" w:rsidRPr="00512C7E" w:rsidRDefault="00512C7E" w:rsidP="00512C7E">
      <w:r w:rsidRPr="00512C7E">
        <w:t>Responsibilities create obligations.</w:t>
      </w:r>
    </w:p>
    <w:p w14:paraId="05777E20" w14:textId="77777777" w:rsidR="00512C7E" w:rsidRPr="00512C7E" w:rsidRDefault="00512C7E" w:rsidP="00512C7E">
      <w:r w:rsidRPr="00512C7E">
        <w:t>Obligations require compliance.</w:t>
      </w:r>
    </w:p>
    <w:p w14:paraId="542E512A" w14:textId="77777777" w:rsidR="00512C7E" w:rsidRPr="00512C7E" w:rsidRDefault="00512C7E" w:rsidP="00512C7E">
      <w:r w:rsidRPr="00512C7E">
        <w:t>Compliance requires decision-making.</w:t>
      </w:r>
    </w:p>
    <w:p w14:paraId="0FEC934D" w14:textId="77777777" w:rsidR="00512C7E" w:rsidRPr="00512C7E" w:rsidRDefault="00512C7E" w:rsidP="00512C7E">
      <w:r w:rsidRPr="00512C7E">
        <w:t>Decision-making requires people and institutions.</w:t>
      </w:r>
    </w:p>
    <w:p w14:paraId="01DB98B0" w14:textId="77777777" w:rsidR="00512C7E" w:rsidRPr="00512C7E" w:rsidRDefault="00512C7E" w:rsidP="00512C7E">
      <w:r w:rsidRPr="00512C7E">
        <w:t>Institutions require policies, processes, training, information and oversight.</w:t>
      </w:r>
    </w:p>
    <w:p w14:paraId="607D55C0" w14:textId="77777777" w:rsidR="00512C7E" w:rsidRPr="00512C7E" w:rsidRDefault="00512C7E" w:rsidP="00512C7E">
      <w:r w:rsidRPr="00512C7E">
        <w:t>Failures can create consequences.</w:t>
      </w:r>
    </w:p>
    <w:p w14:paraId="434FA156" w14:textId="77777777" w:rsidR="00512C7E" w:rsidRPr="00512C7E" w:rsidRDefault="00512C7E" w:rsidP="00512C7E">
      <w:r w:rsidRPr="00512C7E">
        <w:t>This gives us another chain:</w:t>
      </w:r>
    </w:p>
    <w:p w14:paraId="60ED3103" w14:textId="77777777" w:rsidR="00512C7E" w:rsidRPr="00512C7E" w:rsidRDefault="00512C7E" w:rsidP="00512C7E">
      <w:pPr>
        <w:spacing w:line="184" w:lineRule="exact"/>
      </w:pPr>
      <w:r w:rsidRPr="00512C7E">
        <w:rPr>
          <w:b/>
          <w:bCs/>
          <w:sz w:val="17"/>
        </w:rPr>
        <w:t>PROTECTED CHARACTERISTIC</w:t>
      </w:r>
    </w:p>
    <w:p w14:paraId="067E38F4" w14:textId="77777777" w:rsidR="00512C7E" w:rsidRPr="00512C7E" w:rsidRDefault="00512C7E" w:rsidP="00512C7E">
      <w:pPr>
        <w:spacing w:line="184" w:lineRule="exact"/>
      </w:pPr>
      <w:r w:rsidRPr="00512C7E">
        <w:rPr>
          <w:sz w:val="17"/>
        </w:rPr>
        <w:t>↓</w:t>
      </w:r>
    </w:p>
    <w:p w14:paraId="335B9B98" w14:textId="77777777" w:rsidR="00512C7E" w:rsidRPr="00512C7E" w:rsidRDefault="00512C7E" w:rsidP="00512C7E">
      <w:pPr>
        <w:spacing w:line="184" w:lineRule="exact"/>
      </w:pPr>
      <w:r w:rsidRPr="00512C7E">
        <w:rPr>
          <w:b/>
          <w:bCs/>
          <w:sz w:val="17"/>
        </w:rPr>
        <w:t>LEGAL PROTECTION</w:t>
      </w:r>
    </w:p>
    <w:p w14:paraId="5C6CDD79" w14:textId="77777777" w:rsidR="00512C7E" w:rsidRPr="00512C7E" w:rsidRDefault="00512C7E" w:rsidP="00512C7E">
      <w:pPr>
        <w:spacing w:line="184" w:lineRule="exact"/>
      </w:pPr>
      <w:r w:rsidRPr="00512C7E">
        <w:rPr>
          <w:sz w:val="17"/>
        </w:rPr>
        <w:t>↓</w:t>
      </w:r>
    </w:p>
    <w:p w14:paraId="57796131" w14:textId="77777777" w:rsidR="00512C7E" w:rsidRPr="00512C7E" w:rsidRDefault="00512C7E" w:rsidP="00512C7E">
      <w:pPr>
        <w:spacing w:line="184" w:lineRule="exact"/>
      </w:pPr>
      <w:r w:rsidRPr="00512C7E">
        <w:rPr>
          <w:b/>
          <w:bCs/>
          <w:sz w:val="17"/>
        </w:rPr>
        <w:t>RIGHTS AND PROHIBITIONS</w:t>
      </w:r>
    </w:p>
    <w:p w14:paraId="669286C4" w14:textId="77777777" w:rsidR="00512C7E" w:rsidRPr="00512C7E" w:rsidRDefault="00512C7E" w:rsidP="00512C7E">
      <w:pPr>
        <w:spacing w:line="184" w:lineRule="exact"/>
      </w:pPr>
      <w:r w:rsidRPr="00512C7E">
        <w:rPr>
          <w:sz w:val="17"/>
        </w:rPr>
        <w:t>↓</w:t>
      </w:r>
    </w:p>
    <w:p w14:paraId="1E48F19C" w14:textId="77777777" w:rsidR="00512C7E" w:rsidRPr="00512C7E" w:rsidRDefault="00512C7E" w:rsidP="00512C7E">
      <w:pPr>
        <w:spacing w:line="184" w:lineRule="exact"/>
      </w:pPr>
      <w:r w:rsidRPr="00512C7E">
        <w:rPr>
          <w:b/>
          <w:bCs/>
          <w:sz w:val="17"/>
        </w:rPr>
        <w:t>DUTIES AND RESPONSIBILITIES</w:t>
      </w:r>
    </w:p>
    <w:p w14:paraId="6F69B06E" w14:textId="77777777" w:rsidR="00512C7E" w:rsidRPr="00512C7E" w:rsidRDefault="00512C7E" w:rsidP="00512C7E">
      <w:pPr>
        <w:spacing w:line="184" w:lineRule="exact"/>
      </w:pPr>
      <w:r w:rsidRPr="00512C7E">
        <w:rPr>
          <w:sz w:val="17"/>
        </w:rPr>
        <w:t>↓</w:t>
      </w:r>
    </w:p>
    <w:p w14:paraId="44A26618" w14:textId="77777777" w:rsidR="00512C7E" w:rsidRPr="00512C7E" w:rsidRDefault="00512C7E" w:rsidP="00512C7E">
      <w:pPr>
        <w:spacing w:before="50" w:after="10" w:line="240" w:lineRule="auto"/>
      </w:pPr>
      <w:r w:rsidRPr="00512C7E">
        <w:rPr>
          <w:b/>
          <w:bCs/>
          <w:sz w:val="19"/>
        </w:rPr>
        <w:t>INSTITUTIONAL DECISION-MAKING</w:t>
      </w:r>
    </w:p>
    <w:p w14:paraId="2533838F" w14:textId="77777777" w:rsidR="00512C7E" w:rsidRPr="00512C7E" w:rsidRDefault="00512C7E" w:rsidP="00512C7E">
      <w:pPr>
        <w:spacing w:line="184" w:lineRule="exact"/>
      </w:pPr>
      <w:r w:rsidRPr="00512C7E">
        <w:rPr>
          <w:sz w:val="17"/>
        </w:rPr>
        <w:t>↓</w:t>
      </w:r>
    </w:p>
    <w:p w14:paraId="444ABA73" w14:textId="77777777" w:rsidR="00512C7E" w:rsidRPr="00512C7E" w:rsidRDefault="00512C7E" w:rsidP="00512C7E">
      <w:pPr>
        <w:spacing w:line="184" w:lineRule="exact"/>
      </w:pPr>
      <w:r w:rsidRPr="00512C7E">
        <w:rPr>
          <w:b/>
          <w:bCs/>
          <w:sz w:val="17"/>
        </w:rPr>
        <w:t>COMPLIANCE REQUIREMENTS</w:t>
      </w:r>
    </w:p>
    <w:p w14:paraId="01DF9BC8" w14:textId="77777777" w:rsidR="00512C7E" w:rsidRPr="00512C7E" w:rsidRDefault="00512C7E" w:rsidP="00512C7E">
      <w:pPr>
        <w:spacing w:line="184" w:lineRule="exact"/>
      </w:pPr>
      <w:r w:rsidRPr="00512C7E">
        <w:rPr>
          <w:sz w:val="17"/>
        </w:rPr>
        <w:t>↓</w:t>
      </w:r>
    </w:p>
    <w:p w14:paraId="7A67FE80" w14:textId="77777777" w:rsidR="00512C7E" w:rsidRPr="00512C7E" w:rsidRDefault="00512C7E" w:rsidP="00512C7E">
      <w:pPr>
        <w:spacing w:line="184" w:lineRule="exact"/>
      </w:pPr>
      <w:r w:rsidRPr="00512C7E">
        <w:rPr>
          <w:b/>
          <w:bCs/>
          <w:sz w:val="17"/>
        </w:rPr>
        <w:t>POTENTIAL FAILURE</w:t>
      </w:r>
    </w:p>
    <w:p w14:paraId="029B7336" w14:textId="77777777" w:rsidR="00512C7E" w:rsidRPr="00512C7E" w:rsidRDefault="00512C7E" w:rsidP="00512C7E">
      <w:pPr>
        <w:spacing w:line="184" w:lineRule="exact"/>
      </w:pPr>
      <w:r w:rsidRPr="00512C7E">
        <w:rPr>
          <w:sz w:val="17"/>
        </w:rPr>
        <w:t>↓</w:t>
      </w:r>
    </w:p>
    <w:p w14:paraId="209F88A7" w14:textId="77777777" w:rsidR="00512C7E" w:rsidRPr="00512C7E" w:rsidRDefault="00512C7E" w:rsidP="00512C7E">
      <w:pPr>
        <w:spacing w:before="50" w:after="10" w:line="240" w:lineRule="auto"/>
      </w:pPr>
      <w:r w:rsidRPr="00512C7E">
        <w:rPr>
          <w:b/>
          <w:bCs/>
          <w:sz w:val="19"/>
        </w:rPr>
        <w:t>LIABILITY / HARM / DISPUTE / REMEDY</w:t>
      </w:r>
    </w:p>
    <w:p w14:paraId="234A44B1" w14:textId="77777777" w:rsidR="00512C7E" w:rsidRPr="00512C7E" w:rsidRDefault="00512C7E" w:rsidP="00512C7E">
      <w:r w:rsidRPr="00512C7E">
        <w:t>Race therefore generates institutional responsibilities precisely because it has been legally protected.</w:t>
      </w:r>
    </w:p>
    <w:p w14:paraId="1118D4D2" w14:textId="77777777" w:rsidR="00512C7E" w:rsidRPr="00512C7E" w:rsidRDefault="00512C7E" w:rsidP="00512C7E">
      <w:pPr>
        <w:spacing w:before="60" w:after="10" w:line="240" w:lineRule="auto"/>
        <w:rPr>
          <w:b/>
          <w:bCs/>
        </w:rPr>
      </w:pPr>
      <w:r w:rsidRPr="00512C7E">
        <w:rPr>
          <w:b/>
          <w:bCs/>
          <w:sz w:val="19"/>
        </w:rPr>
        <w:t>2.10 Protection implies something capable of being harmed</w:t>
      </w:r>
    </w:p>
    <w:p w14:paraId="00A93850" w14:textId="77777777" w:rsidR="00512C7E" w:rsidRPr="00512C7E" w:rsidRDefault="00512C7E" w:rsidP="00512C7E">
      <w:r w:rsidRPr="00512C7E">
        <w:t>The concept of protection deserves closer examination.</w:t>
      </w:r>
    </w:p>
    <w:p w14:paraId="76E1F521" w14:textId="77777777" w:rsidR="00512C7E" w:rsidRPr="00512C7E" w:rsidRDefault="00512C7E" w:rsidP="00512C7E">
      <w:r w:rsidRPr="00512C7E">
        <w:t>We protect things because there exists some possibility of an unwanted outcome.</w:t>
      </w:r>
    </w:p>
    <w:p w14:paraId="5585E94D" w14:textId="77777777" w:rsidR="00512C7E" w:rsidRPr="00512C7E" w:rsidRDefault="00512C7E" w:rsidP="00512C7E">
      <w:r w:rsidRPr="00512C7E">
        <w:t>That outcome might be discrimination.</w:t>
      </w:r>
    </w:p>
    <w:p w14:paraId="0D540D29" w14:textId="77777777" w:rsidR="00512C7E" w:rsidRPr="00512C7E" w:rsidRDefault="00512C7E" w:rsidP="00512C7E">
      <w:r w:rsidRPr="00512C7E">
        <w:t>It might be exclusion.</w:t>
      </w:r>
    </w:p>
    <w:p w14:paraId="6C899DBB" w14:textId="77777777" w:rsidR="00512C7E" w:rsidRPr="00512C7E" w:rsidRDefault="00512C7E" w:rsidP="00512C7E">
      <w:r w:rsidRPr="00512C7E">
        <w:t>It might be unequal treatment.</w:t>
      </w:r>
    </w:p>
    <w:p w14:paraId="767505D8" w14:textId="77777777" w:rsidR="00512C7E" w:rsidRPr="00512C7E" w:rsidRDefault="00512C7E" w:rsidP="00512C7E">
      <w:r w:rsidRPr="00512C7E">
        <w:t>It might be harassment.</w:t>
      </w:r>
    </w:p>
    <w:p w14:paraId="026E1381" w14:textId="77777777" w:rsidR="00512C7E" w:rsidRPr="00512C7E" w:rsidRDefault="00512C7E" w:rsidP="00512C7E">
      <w:r w:rsidRPr="00512C7E">
        <w:t>It might be victimisation.</w:t>
      </w:r>
    </w:p>
    <w:p w14:paraId="53EEDBDB" w14:textId="77777777" w:rsidR="00512C7E" w:rsidRPr="00512C7E" w:rsidRDefault="00512C7E" w:rsidP="00512C7E">
      <w:r w:rsidRPr="00512C7E">
        <w:t>It might involve institutional failure.</w:t>
      </w:r>
    </w:p>
    <w:p w14:paraId="0D754FE8" w14:textId="77777777" w:rsidR="00512C7E" w:rsidRPr="00512C7E" w:rsidRDefault="00512C7E" w:rsidP="00512C7E">
      <w:r w:rsidRPr="00512C7E">
        <w:t>The precise legal categories depend upon the circumstances.</w:t>
      </w:r>
    </w:p>
    <w:p w14:paraId="68873E9C" w14:textId="77777777" w:rsidR="00512C7E" w:rsidRPr="00512C7E" w:rsidRDefault="00512C7E" w:rsidP="00512C7E">
      <w:r w:rsidRPr="00512C7E">
        <w:t xml:space="preserve">But at a more general level, protection exists in relation to </w:t>
      </w:r>
      <w:r w:rsidRPr="00512C7E">
        <w:rPr>
          <w:b/>
          <w:bCs/>
        </w:rPr>
        <w:t>risk of harm</w:t>
      </w:r>
      <w:r w:rsidRPr="00512C7E">
        <w:t>.</w:t>
      </w:r>
    </w:p>
    <w:p w14:paraId="2779E3E1" w14:textId="77777777" w:rsidR="00512C7E" w:rsidRPr="00512C7E" w:rsidRDefault="00512C7E" w:rsidP="00512C7E">
      <w:r w:rsidRPr="00512C7E">
        <w:t>This does not mean that equality law is an insurance policy.</w:t>
      </w:r>
    </w:p>
    <w:p w14:paraId="0A27F639" w14:textId="77777777" w:rsidR="00512C7E" w:rsidRPr="00512C7E" w:rsidRDefault="00512C7E" w:rsidP="00512C7E">
      <w:r w:rsidRPr="00512C7E">
        <w:t>It does not mean that equality law is a national-security statute.</w:t>
      </w:r>
    </w:p>
    <w:p w14:paraId="3A1DA71F" w14:textId="77777777" w:rsidR="00512C7E" w:rsidRPr="00512C7E" w:rsidRDefault="00512C7E" w:rsidP="00512C7E">
      <w:r w:rsidRPr="00512C7E">
        <w:t>Those would be different propositions.</w:t>
      </w:r>
    </w:p>
    <w:p w14:paraId="1EA135DE" w14:textId="77777777" w:rsidR="00512C7E" w:rsidRPr="00512C7E" w:rsidRDefault="00512C7E" w:rsidP="00512C7E">
      <w:r w:rsidRPr="00512C7E">
        <w:lastRenderedPageBreak/>
        <w:t>It means something more fundamental:</w:t>
      </w:r>
    </w:p>
    <w:p w14:paraId="299C44D1" w14:textId="77777777" w:rsidR="00512C7E" w:rsidRPr="00512C7E" w:rsidRDefault="00512C7E" w:rsidP="00512C7E">
      <w:pPr>
        <w:spacing w:before="50" w:after="10" w:line="240" w:lineRule="auto"/>
      </w:pPr>
      <w:r w:rsidRPr="00512C7E">
        <w:rPr>
          <w:b/>
          <w:bCs/>
          <w:sz w:val="19"/>
        </w:rPr>
        <w:t>THE CONCEPT OF PROTECTION IS INHERENTLY RELATED TO THE POSSIBILITY OF HARM.</w:t>
      </w:r>
    </w:p>
    <w:p w14:paraId="6B08BE1F" w14:textId="77777777" w:rsidR="00512C7E" w:rsidRPr="00512C7E" w:rsidRDefault="00512C7E" w:rsidP="00512C7E">
      <w:r w:rsidRPr="00512C7E">
        <w:t xml:space="preserve">And the possibility of harm introduces </w:t>
      </w:r>
      <w:r w:rsidRPr="00512C7E">
        <w:rPr>
          <w:b/>
          <w:bCs/>
        </w:rPr>
        <w:t>risk</w:t>
      </w:r>
      <w:r w:rsidRPr="00512C7E">
        <w:t>.</w:t>
      </w:r>
    </w:p>
    <w:p w14:paraId="4ABC38EE" w14:textId="77777777" w:rsidR="00512C7E" w:rsidRPr="00512C7E" w:rsidRDefault="00512C7E" w:rsidP="00512C7E">
      <w:pPr>
        <w:spacing w:before="60" w:after="10" w:line="240" w:lineRule="auto"/>
        <w:rPr>
          <w:b/>
          <w:bCs/>
        </w:rPr>
      </w:pPr>
      <w:r w:rsidRPr="00512C7E">
        <w:rPr>
          <w:b/>
          <w:bCs/>
          <w:sz w:val="19"/>
        </w:rPr>
        <w:t>2.11 From legal protection to risk</w:t>
      </w:r>
    </w:p>
    <w:p w14:paraId="31E0EF42" w14:textId="77777777" w:rsidR="00512C7E" w:rsidRPr="00512C7E" w:rsidRDefault="00512C7E" w:rsidP="00512C7E">
      <w:r w:rsidRPr="00512C7E">
        <w:t>The connection can now be stated carefully.</w:t>
      </w:r>
    </w:p>
    <w:p w14:paraId="1D4786ED" w14:textId="77777777" w:rsidR="00512C7E" w:rsidRPr="00512C7E" w:rsidRDefault="00512C7E" w:rsidP="00512C7E">
      <w:r w:rsidRPr="00512C7E">
        <w:rPr>
          <w:b/>
          <w:bCs/>
        </w:rPr>
        <w:t>Race is protected.</w:t>
      </w:r>
    </w:p>
    <w:p w14:paraId="5C1004AB" w14:textId="77777777" w:rsidR="00512C7E" w:rsidRPr="00512C7E" w:rsidRDefault="00512C7E" w:rsidP="00512C7E">
      <w:r w:rsidRPr="00512C7E">
        <w:t>Why?</w:t>
      </w:r>
    </w:p>
    <w:p w14:paraId="6D8FF467" w14:textId="77777777" w:rsidR="00512C7E" w:rsidRPr="00512C7E" w:rsidRDefault="00512C7E" w:rsidP="00512C7E">
      <w:r w:rsidRPr="00512C7E">
        <w:t>Because certain treatment connected with race is legally prohibited or regulated.</w:t>
      </w:r>
    </w:p>
    <w:p w14:paraId="469FFCEB" w14:textId="77777777" w:rsidR="00512C7E" w:rsidRPr="00512C7E" w:rsidRDefault="00512C7E" w:rsidP="00512C7E">
      <w:r w:rsidRPr="00512C7E">
        <w:t>Why regulate it?</w:t>
      </w:r>
    </w:p>
    <w:p w14:paraId="02B693A0" w14:textId="77777777" w:rsidR="00512C7E" w:rsidRPr="00512C7E" w:rsidRDefault="00512C7E" w:rsidP="00512C7E">
      <w:r w:rsidRPr="00512C7E">
        <w:t>Because conduct in relation to race can affect legally recognised interests and rights.</w:t>
      </w:r>
    </w:p>
    <w:p w14:paraId="314A02D8" w14:textId="77777777" w:rsidR="00512C7E" w:rsidRPr="00512C7E" w:rsidRDefault="00512C7E" w:rsidP="00512C7E">
      <w:r w:rsidRPr="00512C7E">
        <w:t>What happens if the relevant protections fail?</w:t>
      </w:r>
    </w:p>
    <w:p w14:paraId="7F5BE844" w14:textId="77777777" w:rsidR="00512C7E" w:rsidRPr="00512C7E" w:rsidRDefault="00512C7E" w:rsidP="00512C7E">
      <w:r w:rsidRPr="00512C7E">
        <w:t>Individuals may suffer harm.</w:t>
      </w:r>
    </w:p>
    <w:p w14:paraId="03EA7AB5" w14:textId="77777777" w:rsidR="00512C7E" w:rsidRPr="00512C7E" w:rsidRDefault="00512C7E" w:rsidP="00512C7E">
      <w:r w:rsidRPr="00512C7E">
        <w:t>Institutions may incur liability.</w:t>
      </w:r>
    </w:p>
    <w:p w14:paraId="55722AEC" w14:textId="77777777" w:rsidR="00512C7E" w:rsidRPr="00512C7E" w:rsidRDefault="00512C7E" w:rsidP="00512C7E">
      <w:r w:rsidRPr="00512C7E">
        <w:t>Decisions may be challenged.</w:t>
      </w:r>
    </w:p>
    <w:p w14:paraId="17E59048" w14:textId="77777777" w:rsidR="00512C7E" w:rsidRPr="00512C7E" w:rsidRDefault="00512C7E" w:rsidP="00512C7E">
      <w:r w:rsidRPr="00512C7E">
        <w:t>Public confidence may be affected.</w:t>
      </w:r>
    </w:p>
    <w:p w14:paraId="5CDCC6E3" w14:textId="77777777" w:rsidR="00512C7E" w:rsidRPr="00512C7E" w:rsidRDefault="00512C7E" w:rsidP="00512C7E">
      <w:r w:rsidRPr="00512C7E">
        <w:t>Resources may be required for investigation, litigation, correction or remediation.</w:t>
      </w:r>
    </w:p>
    <w:p w14:paraId="1CC6DD2A" w14:textId="77777777" w:rsidR="00512C7E" w:rsidRPr="00512C7E" w:rsidRDefault="00512C7E" w:rsidP="00512C7E">
      <w:r w:rsidRPr="00512C7E">
        <w:t>At larger scales, repeated or systemic failures may affect relationships between communities and institutions.</w:t>
      </w:r>
    </w:p>
    <w:p w14:paraId="141F60EA" w14:textId="77777777" w:rsidR="00512C7E" w:rsidRPr="00512C7E" w:rsidRDefault="00512C7E" w:rsidP="00512C7E">
      <w:r w:rsidRPr="00512C7E">
        <w:t>We have therefore moved from:</w:t>
      </w:r>
    </w:p>
    <w:p w14:paraId="12D59D85" w14:textId="77777777" w:rsidR="00512C7E" w:rsidRPr="00512C7E" w:rsidRDefault="00512C7E" w:rsidP="00512C7E">
      <w:pPr>
        <w:spacing w:line="184" w:lineRule="exact"/>
      </w:pPr>
      <w:r w:rsidRPr="00512C7E">
        <w:rPr>
          <w:b/>
          <w:bCs/>
          <w:sz w:val="17"/>
        </w:rPr>
        <w:t>RACE</w:t>
      </w:r>
    </w:p>
    <w:p w14:paraId="2808A6BF" w14:textId="77777777" w:rsidR="00512C7E" w:rsidRPr="00512C7E" w:rsidRDefault="00512C7E" w:rsidP="00512C7E">
      <w:r w:rsidRPr="00512C7E">
        <w:t>to</w:t>
      </w:r>
    </w:p>
    <w:p w14:paraId="6EF1C666" w14:textId="77777777" w:rsidR="00512C7E" w:rsidRPr="00512C7E" w:rsidRDefault="00512C7E" w:rsidP="00512C7E">
      <w:pPr>
        <w:spacing w:line="184" w:lineRule="exact"/>
      </w:pPr>
      <w:r w:rsidRPr="00512C7E">
        <w:rPr>
          <w:b/>
          <w:bCs/>
          <w:sz w:val="17"/>
        </w:rPr>
        <w:t>PROTECTION</w:t>
      </w:r>
    </w:p>
    <w:p w14:paraId="4C552F2A" w14:textId="77777777" w:rsidR="00512C7E" w:rsidRPr="00512C7E" w:rsidRDefault="00512C7E" w:rsidP="00512C7E">
      <w:r w:rsidRPr="00512C7E">
        <w:t>to</w:t>
      </w:r>
    </w:p>
    <w:p w14:paraId="7AFF3EB0" w14:textId="77777777" w:rsidR="00512C7E" w:rsidRPr="00512C7E" w:rsidRDefault="00512C7E" w:rsidP="00512C7E">
      <w:pPr>
        <w:spacing w:line="184" w:lineRule="exact"/>
      </w:pPr>
      <w:r w:rsidRPr="00512C7E">
        <w:rPr>
          <w:b/>
          <w:bCs/>
          <w:sz w:val="17"/>
        </w:rPr>
        <w:t>INSTITUTIONAL RESPONSIBILITY</w:t>
      </w:r>
    </w:p>
    <w:p w14:paraId="2D14DD60" w14:textId="77777777" w:rsidR="00512C7E" w:rsidRPr="00512C7E" w:rsidRDefault="00512C7E" w:rsidP="00512C7E">
      <w:r w:rsidRPr="00512C7E">
        <w:t>to</w:t>
      </w:r>
    </w:p>
    <w:p w14:paraId="147D7409" w14:textId="77777777" w:rsidR="00512C7E" w:rsidRPr="00512C7E" w:rsidRDefault="00512C7E" w:rsidP="00512C7E">
      <w:pPr>
        <w:spacing w:line="184" w:lineRule="exact"/>
      </w:pPr>
      <w:r w:rsidRPr="00512C7E">
        <w:rPr>
          <w:b/>
          <w:bCs/>
          <w:sz w:val="17"/>
        </w:rPr>
        <w:t>FAILURE</w:t>
      </w:r>
    </w:p>
    <w:p w14:paraId="2BD92DAD" w14:textId="77777777" w:rsidR="00512C7E" w:rsidRPr="00512C7E" w:rsidRDefault="00512C7E" w:rsidP="00512C7E">
      <w:r w:rsidRPr="00512C7E">
        <w:t>to</w:t>
      </w:r>
    </w:p>
    <w:p w14:paraId="45BA065C" w14:textId="77777777" w:rsidR="00512C7E" w:rsidRPr="00512C7E" w:rsidRDefault="00512C7E" w:rsidP="00512C7E">
      <w:pPr>
        <w:spacing w:line="184" w:lineRule="exact"/>
      </w:pPr>
      <w:r w:rsidRPr="00512C7E">
        <w:rPr>
          <w:b/>
          <w:bCs/>
          <w:sz w:val="17"/>
        </w:rPr>
        <w:t>RISK</w:t>
      </w:r>
      <w:r w:rsidRPr="00512C7E">
        <w:rPr>
          <w:sz w:val="17"/>
        </w:rPr>
        <w:t>.</w:t>
      </w:r>
    </w:p>
    <w:p w14:paraId="0C92E053" w14:textId="77777777" w:rsidR="00512C7E" w:rsidRPr="00512C7E" w:rsidRDefault="00512C7E" w:rsidP="00512C7E">
      <w:r w:rsidRPr="00512C7E">
        <w:t>That transition is central to Racial Security.</w:t>
      </w:r>
    </w:p>
    <w:p w14:paraId="1EDF7581" w14:textId="77777777" w:rsidR="00512C7E" w:rsidRPr="00512C7E" w:rsidRDefault="00512C7E" w:rsidP="00512C7E">
      <w:pPr>
        <w:spacing w:before="60" w:after="10" w:line="240" w:lineRule="auto"/>
        <w:rPr>
          <w:b/>
          <w:bCs/>
        </w:rPr>
      </w:pPr>
      <w:r w:rsidRPr="00512C7E">
        <w:rPr>
          <w:b/>
          <w:bCs/>
          <w:sz w:val="19"/>
        </w:rPr>
        <w:t>2.12 Individual risk and institutional risk</w:t>
      </w:r>
    </w:p>
    <w:p w14:paraId="7DABA2D0" w14:textId="77777777" w:rsidR="00512C7E" w:rsidRPr="00512C7E" w:rsidRDefault="00512C7E" w:rsidP="00512C7E">
      <w:r w:rsidRPr="00512C7E">
        <w:t>Not every racial risk has the same scale.</w:t>
      </w:r>
    </w:p>
    <w:p w14:paraId="3C91F44F" w14:textId="77777777" w:rsidR="00512C7E" w:rsidRPr="00512C7E" w:rsidRDefault="00512C7E" w:rsidP="00512C7E">
      <w:r w:rsidRPr="00512C7E">
        <w:t>Suppose one person suffers unlawful discrimination.</w:t>
      </w:r>
    </w:p>
    <w:p w14:paraId="46564028" w14:textId="77777777" w:rsidR="00512C7E" w:rsidRPr="00512C7E" w:rsidRDefault="00512C7E" w:rsidP="00512C7E">
      <w:r w:rsidRPr="00512C7E">
        <w:t>The immediate risk and harm may primarily concern that individual.</w:t>
      </w:r>
    </w:p>
    <w:p w14:paraId="75E826FA" w14:textId="77777777" w:rsidR="00512C7E" w:rsidRPr="00512C7E" w:rsidRDefault="00512C7E" w:rsidP="00512C7E">
      <w:r w:rsidRPr="00512C7E">
        <w:t>That does not automatically make the event a national-security incident.</w:t>
      </w:r>
    </w:p>
    <w:p w14:paraId="662C4CF7" w14:textId="77777777" w:rsidR="00512C7E" w:rsidRPr="00512C7E" w:rsidRDefault="00512C7E" w:rsidP="00512C7E">
      <w:r w:rsidRPr="00512C7E">
        <w:t>Now consider a different hypothetical situation.</w:t>
      </w:r>
    </w:p>
    <w:p w14:paraId="4C917B38" w14:textId="77777777" w:rsidR="00512C7E" w:rsidRPr="00512C7E" w:rsidRDefault="00512C7E" w:rsidP="00512C7E">
      <w:r w:rsidRPr="00512C7E">
        <w:t>Suppose an important institution repeatedly fails to perform its legal obligations concerning race.</w:t>
      </w:r>
    </w:p>
    <w:p w14:paraId="0430E4DF" w14:textId="77777777" w:rsidR="00512C7E" w:rsidRPr="00512C7E" w:rsidRDefault="00512C7E" w:rsidP="00512C7E">
      <w:r w:rsidRPr="00512C7E">
        <w:t>The problem is no longer merely individual.</w:t>
      </w:r>
    </w:p>
    <w:p w14:paraId="62C8E419" w14:textId="77777777" w:rsidR="00512C7E" w:rsidRPr="00512C7E" w:rsidRDefault="00512C7E" w:rsidP="00512C7E">
      <w:r w:rsidRPr="00512C7E">
        <w:t xml:space="preserve">It may become an </w:t>
      </w:r>
      <w:r w:rsidRPr="00512C7E">
        <w:rPr>
          <w:b/>
          <w:bCs/>
        </w:rPr>
        <w:t>institutional risk</w:t>
      </w:r>
      <w:r w:rsidRPr="00512C7E">
        <w:t>.</w:t>
      </w:r>
    </w:p>
    <w:p w14:paraId="4FE38FE9" w14:textId="77777777" w:rsidR="00512C7E" w:rsidRPr="00512C7E" w:rsidRDefault="00512C7E" w:rsidP="00512C7E">
      <w:r w:rsidRPr="00512C7E">
        <w:t>Now suppose comparable failures occur across multiple interconnected institutions.</w:t>
      </w:r>
    </w:p>
    <w:p w14:paraId="6814CF02" w14:textId="77777777" w:rsidR="00512C7E" w:rsidRPr="00512C7E" w:rsidRDefault="00512C7E" w:rsidP="00512C7E">
      <w:r w:rsidRPr="00512C7E">
        <w:t>The consequences may become broader.</w:t>
      </w:r>
    </w:p>
    <w:p w14:paraId="0156791D" w14:textId="77777777" w:rsidR="00512C7E" w:rsidRPr="00512C7E" w:rsidRDefault="00512C7E" w:rsidP="00512C7E">
      <w:r w:rsidRPr="00512C7E">
        <w:t>Questions can arise concerning:</w:t>
      </w:r>
    </w:p>
    <w:p w14:paraId="6D710AE6" w14:textId="77777777" w:rsidR="00512C7E" w:rsidRPr="00512C7E" w:rsidRDefault="00512C7E" w:rsidP="00512C7E">
      <w:r w:rsidRPr="00512C7E">
        <w:t>institutional legitimacy;</w:t>
      </w:r>
    </w:p>
    <w:p w14:paraId="24BC10B2" w14:textId="77777777" w:rsidR="00512C7E" w:rsidRPr="00512C7E" w:rsidRDefault="00512C7E" w:rsidP="00512C7E">
      <w:r w:rsidRPr="00512C7E">
        <w:t>public confidence;</w:t>
      </w:r>
    </w:p>
    <w:p w14:paraId="5DD93456" w14:textId="77777777" w:rsidR="00512C7E" w:rsidRPr="00512C7E" w:rsidRDefault="00512C7E" w:rsidP="00512C7E">
      <w:r w:rsidRPr="00512C7E">
        <w:t>equality before the law;</w:t>
      </w:r>
    </w:p>
    <w:p w14:paraId="70B99F81" w14:textId="77777777" w:rsidR="00512C7E" w:rsidRPr="00512C7E" w:rsidRDefault="00512C7E" w:rsidP="00512C7E">
      <w:r w:rsidRPr="00512C7E">
        <w:t>allocation of resources;</w:t>
      </w:r>
    </w:p>
    <w:p w14:paraId="1C291705" w14:textId="77777777" w:rsidR="00512C7E" w:rsidRPr="00512C7E" w:rsidRDefault="00512C7E" w:rsidP="00512C7E">
      <w:r w:rsidRPr="00512C7E">
        <w:t>social cohesion;</w:t>
      </w:r>
    </w:p>
    <w:p w14:paraId="6F64D7BB" w14:textId="77777777" w:rsidR="00512C7E" w:rsidRPr="00512C7E" w:rsidRDefault="00512C7E" w:rsidP="00512C7E">
      <w:r w:rsidRPr="00512C7E">
        <w:t>public order;</w:t>
      </w:r>
    </w:p>
    <w:p w14:paraId="0AB514A0" w14:textId="77777777" w:rsidR="00512C7E" w:rsidRPr="00512C7E" w:rsidRDefault="00512C7E" w:rsidP="00512C7E">
      <w:r w:rsidRPr="00512C7E">
        <w:t>governmental effectiveness; and</w:t>
      </w:r>
    </w:p>
    <w:p w14:paraId="5FE502FC" w14:textId="77777777" w:rsidR="00512C7E" w:rsidRPr="00512C7E" w:rsidRDefault="00512C7E" w:rsidP="00512C7E">
      <w:r w:rsidRPr="00512C7E">
        <w:t>the ability of the state to administer its own legal standards.</w:t>
      </w:r>
    </w:p>
    <w:p w14:paraId="6FB0549C" w14:textId="77777777" w:rsidR="00512C7E" w:rsidRPr="00512C7E" w:rsidRDefault="00512C7E" w:rsidP="00512C7E">
      <w:r w:rsidRPr="00512C7E">
        <w:t xml:space="preserve">At that point we are examining the possibility of </w:t>
      </w:r>
      <w:r w:rsidRPr="00512C7E">
        <w:rPr>
          <w:b/>
          <w:bCs/>
        </w:rPr>
        <w:t>systemic risk</w:t>
      </w:r>
      <w:r w:rsidRPr="00512C7E">
        <w:t>.</w:t>
      </w:r>
    </w:p>
    <w:p w14:paraId="5AAAE76C" w14:textId="77777777" w:rsidR="00512C7E" w:rsidRPr="00512C7E" w:rsidRDefault="00512C7E" w:rsidP="00512C7E">
      <w:r w:rsidRPr="00512C7E">
        <w:t>Scale changes the analysis.</w:t>
      </w:r>
    </w:p>
    <w:p w14:paraId="797890E6" w14:textId="77777777" w:rsidR="00512C7E" w:rsidRPr="00512C7E" w:rsidRDefault="00512C7E" w:rsidP="00512C7E">
      <w:pPr>
        <w:spacing w:before="60" w:after="10" w:line="240" w:lineRule="auto"/>
        <w:rPr>
          <w:b/>
          <w:bCs/>
        </w:rPr>
      </w:pPr>
      <w:r w:rsidRPr="00512C7E">
        <w:rPr>
          <w:b/>
          <w:bCs/>
          <w:sz w:val="19"/>
        </w:rPr>
        <w:t>2.13 Institutional racism enters the security analysis</w:t>
      </w:r>
    </w:p>
    <w:p w14:paraId="215BC4C3" w14:textId="77777777" w:rsidR="00512C7E" w:rsidRPr="00512C7E" w:rsidRDefault="00512C7E" w:rsidP="00512C7E">
      <w:r w:rsidRPr="00512C7E">
        <w:t xml:space="preserve">The concept of </w:t>
      </w:r>
      <w:r w:rsidRPr="00512C7E">
        <w:rPr>
          <w:b/>
          <w:bCs/>
        </w:rPr>
        <w:t>institutional racism</w:t>
      </w:r>
      <w:r w:rsidRPr="00512C7E">
        <w:t xml:space="preserve"> is therefore relevant to Racial Security not merely as a moral or political expression but as a question concerning institutional systems.</w:t>
      </w:r>
    </w:p>
    <w:p w14:paraId="58983465" w14:textId="77777777" w:rsidR="00512C7E" w:rsidRPr="00512C7E" w:rsidRDefault="00512C7E" w:rsidP="00512C7E">
      <w:r w:rsidRPr="00512C7E">
        <w:t>If a problem is institutional, the unit of analysis changes.</w:t>
      </w:r>
    </w:p>
    <w:p w14:paraId="621EF270" w14:textId="77777777" w:rsidR="00512C7E" w:rsidRPr="00512C7E" w:rsidRDefault="00512C7E" w:rsidP="00512C7E">
      <w:r w:rsidRPr="00512C7E">
        <w:t>We are no longer looking only at:</w:t>
      </w:r>
    </w:p>
    <w:p w14:paraId="5847942B" w14:textId="77777777" w:rsidR="00512C7E" w:rsidRPr="00512C7E" w:rsidRDefault="00512C7E" w:rsidP="00512C7E">
      <w:r w:rsidRPr="00512C7E">
        <w:rPr>
          <w:b/>
          <w:bCs/>
        </w:rPr>
        <w:t xml:space="preserve">What did individual A </w:t>
      </w:r>
      <w:proofErr w:type="spellStart"/>
      <w:r w:rsidRPr="00512C7E">
        <w:rPr>
          <w:b/>
          <w:bCs/>
        </w:rPr>
        <w:t>do</w:t>
      </w:r>
      <w:proofErr w:type="spellEnd"/>
      <w:r w:rsidRPr="00512C7E">
        <w:rPr>
          <w:b/>
          <w:bCs/>
        </w:rPr>
        <w:t xml:space="preserve"> to individual B?</w:t>
      </w:r>
    </w:p>
    <w:p w14:paraId="4D0C1B86" w14:textId="77777777" w:rsidR="00512C7E" w:rsidRPr="00512C7E" w:rsidRDefault="00512C7E" w:rsidP="00512C7E">
      <w:r w:rsidRPr="00512C7E">
        <w:t>We must also ask:</w:t>
      </w:r>
    </w:p>
    <w:p w14:paraId="6488BEB7" w14:textId="77777777" w:rsidR="00512C7E" w:rsidRPr="00512C7E" w:rsidRDefault="00512C7E" w:rsidP="00512C7E">
      <w:r w:rsidRPr="00512C7E">
        <w:rPr>
          <w:b/>
          <w:bCs/>
        </w:rPr>
        <w:t>How does the institution operate?</w:t>
      </w:r>
    </w:p>
    <w:p w14:paraId="6D0966EB" w14:textId="77777777" w:rsidR="00512C7E" w:rsidRPr="00512C7E" w:rsidRDefault="00512C7E" w:rsidP="00512C7E">
      <w:r w:rsidRPr="00512C7E">
        <w:rPr>
          <w:b/>
          <w:bCs/>
        </w:rPr>
        <w:t>What rules govern it?</w:t>
      </w:r>
    </w:p>
    <w:p w14:paraId="1CBE298D" w14:textId="77777777" w:rsidR="00512C7E" w:rsidRPr="00512C7E" w:rsidRDefault="00512C7E" w:rsidP="00512C7E">
      <w:r w:rsidRPr="00512C7E">
        <w:rPr>
          <w:b/>
          <w:bCs/>
        </w:rPr>
        <w:t>What information does it use?</w:t>
      </w:r>
    </w:p>
    <w:p w14:paraId="464CDA84" w14:textId="77777777" w:rsidR="00512C7E" w:rsidRPr="00512C7E" w:rsidRDefault="00512C7E" w:rsidP="00512C7E">
      <w:r w:rsidRPr="00512C7E">
        <w:rPr>
          <w:b/>
          <w:bCs/>
        </w:rPr>
        <w:t>How are decisions made?</w:t>
      </w:r>
    </w:p>
    <w:p w14:paraId="0D67E10F" w14:textId="77777777" w:rsidR="00512C7E" w:rsidRPr="00512C7E" w:rsidRDefault="00512C7E" w:rsidP="00512C7E">
      <w:r w:rsidRPr="00512C7E">
        <w:rPr>
          <w:b/>
          <w:bCs/>
        </w:rPr>
        <w:t>What safeguards exist?</w:t>
      </w:r>
    </w:p>
    <w:p w14:paraId="6531AD86" w14:textId="77777777" w:rsidR="00512C7E" w:rsidRPr="00512C7E" w:rsidRDefault="00512C7E" w:rsidP="00512C7E">
      <w:r w:rsidRPr="00512C7E">
        <w:rPr>
          <w:b/>
          <w:bCs/>
        </w:rPr>
        <w:t>How are failures detected?</w:t>
      </w:r>
    </w:p>
    <w:p w14:paraId="3DDAECE9" w14:textId="77777777" w:rsidR="00512C7E" w:rsidRPr="00512C7E" w:rsidRDefault="00512C7E" w:rsidP="00512C7E">
      <w:r w:rsidRPr="00512C7E">
        <w:rPr>
          <w:b/>
          <w:bCs/>
        </w:rPr>
        <w:t>How are complaints handled?</w:t>
      </w:r>
    </w:p>
    <w:p w14:paraId="12BF6A75" w14:textId="77777777" w:rsidR="00512C7E" w:rsidRPr="00512C7E" w:rsidRDefault="00512C7E" w:rsidP="00512C7E">
      <w:r w:rsidRPr="00512C7E">
        <w:rPr>
          <w:b/>
          <w:bCs/>
        </w:rPr>
        <w:t>How are patterns identified?</w:t>
      </w:r>
    </w:p>
    <w:p w14:paraId="5463CCBD" w14:textId="77777777" w:rsidR="00512C7E" w:rsidRPr="00512C7E" w:rsidRDefault="00512C7E" w:rsidP="00512C7E">
      <w:r w:rsidRPr="00512C7E">
        <w:rPr>
          <w:b/>
          <w:bCs/>
        </w:rPr>
        <w:t>Who audits the system?</w:t>
      </w:r>
    </w:p>
    <w:p w14:paraId="13B25E62" w14:textId="77777777" w:rsidR="00512C7E" w:rsidRPr="00512C7E" w:rsidRDefault="00512C7E" w:rsidP="00512C7E">
      <w:r w:rsidRPr="00512C7E">
        <w:rPr>
          <w:b/>
          <w:bCs/>
        </w:rPr>
        <w:t>Who bears the risk when safeguards fail?</w:t>
      </w:r>
    </w:p>
    <w:p w14:paraId="3CDB8269" w14:textId="77777777" w:rsidR="00512C7E" w:rsidRPr="00512C7E" w:rsidRDefault="00512C7E" w:rsidP="00512C7E">
      <w:r w:rsidRPr="00512C7E">
        <w:t>Those are security questions as much as governance questions because security is concerned with identifying vulnerabilities and protecting systems and people from harmful outcomes.</w:t>
      </w:r>
    </w:p>
    <w:p w14:paraId="05D82150" w14:textId="77777777" w:rsidR="00512C7E" w:rsidRPr="00512C7E" w:rsidRDefault="00512C7E" w:rsidP="00512C7E">
      <w:pPr>
        <w:spacing w:before="60" w:after="10" w:line="240" w:lineRule="auto"/>
        <w:rPr>
          <w:b/>
          <w:bCs/>
        </w:rPr>
      </w:pPr>
      <w:r w:rsidRPr="00512C7E">
        <w:rPr>
          <w:b/>
          <w:bCs/>
          <w:sz w:val="19"/>
        </w:rPr>
        <w:t>2.14 The state itself is an interconnected system</w:t>
      </w:r>
    </w:p>
    <w:p w14:paraId="4F82A6F2" w14:textId="77777777" w:rsidR="00512C7E" w:rsidRPr="00512C7E" w:rsidRDefault="00512C7E" w:rsidP="00512C7E">
      <w:r w:rsidRPr="00512C7E">
        <w:t>The state is not one building.</w:t>
      </w:r>
    </w:p>
    <w:p w14:paraId="624B642F" w14:textId="77777777" w:rsidR="00512C7E" w:rsidRPr="00512C7E" w:rsidRDefault="00512C7E" w:rsidP="00512C7E">
      <w:r w:rsidRPr="00512C7E">
        <w:t>It is not one government department.</w:t>
      </w:r>
    </w:p>
    <w:p w14:paraId="014F49DA" w14:textId="77777777" w:rsidR="00512C7E" w:rsidRPr="00512C7E" w:rsidRDefault="00512C7E" w:rsidP="00512C7E">
      <w:r w:rsidRPr="00512C7E">
        <w:t>It is not one minister.</w:t>
      </w:r>
    </w:p>
    <w:p w14:paraId="59D0DD73" w14:textId="77777777" w:rsidR="00512C7E" w:rsidRPr="00512C7E" w:rsidRDefault="00512C7E" w:rsidP="00512C7E">
      <w:r w:rsidRPr="00512C7E">
        <w:lastRenderedPageBreak/>
        <w:t>It is not one database.</w:t>
      </w:r>
    </w:p>
    <w:p w14:paraId="3CCC79E4" w14:textId="77777777" w:rsidR="00512C7E" w:rsidRPr="00512C7E" w:rsidRDefault="00512C7E" w:rsidP="00512C7E">
      <w:r w:rsidRPr="00512C7E">
        <w:t>The modern state operates through interconnected legal, administrative, financial, social and physical systems.</w:t>
      </w:r>
    </w:p>
    <w:p w14:paraId="0B6D0177" w14:textId="77777777" w:rsidR="00512C7E" w:rsidRPr="00512C7E" w:rsidRDefault="00512C7E" w:rsidP="00512C7E">
      <w:r w:rsidRPr="00512C7E">
        <w:t>Among them are:</w:t>
      </w:r>
    </w:p>
    <w:p w14:paraId="6FDDD957" w14:textId="77777777" w:rsidR="00512C7E" w:rsidRPr="00512C7E" w:rsidRDefault="00512C7E" w:rsidP="00512C7E">
      <w:r w:rsidRPr="00512C7E">
        <w:t>law;</w:t>
      </w:r>
    </w:p>
    <w:p w14:paraId="2CE7D7C4" w14:textId="77777777" w:rsidR="00512C7E" w:rsidRPr="00512C7E" w:rsidRDefault="00512C7E" w:rsidP="00512C7E">
      <w:r w:rsidRPr="00512C7E">
        <w:t>courts;</w:t>
      </w:r>
    </w:p>
    <w:p w14:paraId="554D491A" w14:textId="77777777" w:rsidR="00512C7E" w:rsidRPr="00512C7E" w:rsidRDefault="00512C7E" w:rsidP="00512C7E">
      <w:r w:rsidRPr="00512C7E">
        <w:t>policing;</w:t>
      </w:r>
    </w:p>
    <w:p w14:paraId="10FA4E8D" w14:textId="77777777" w:rsidR="00512C7E" w:rsidRPr="00512C7E" w:rsidRDefault="00512C7E" w:rsidP="00512C7E">
      <w:r w:rsidRPr="00512C7E">
        <w:t>taxation;</w:t>
      </w:r>
    </w:p>
    <w:p w14:paraId="6DA44479" w14:textId="77777777" w:rsidR="00512C7E" w:rsidRPr="00512C7E" w:rsidRDefault="00512C7E" w:rsidP="00512C7E">
      <w:r w:rsidRPr="00512C7E">
        <w:t>social security;</w:t>
      </w:r>
    </w:p>
    <w:p w14:paraId="51E3BA36" w14:textId="77777777" w:rsidR="00512C7E" w:rsidRPr="00512C7E" w:rsidRDefault="00512C7E" w:rsidP="00512C7E">
      <w:r w:rsidRPr="00512C7E">
        <w:t>National Insurance;</w:t>
      </w:r>
    </w:p>
    <w:p w14:paraId="286B84F5" w14:textId="77777777" w:rsidR="00512C7E" w:rsidRPr="00512C7E" w:rsidRDefault="00512C7E" w:rsidP="00512C7E">
      <w:r w:rsidRPr="00512C7E">
        <w:t>healthcare;</w:t>
      </w:r>
    </w:p>
    <w:p w14:paraId="3FD86E97" w14:textId="77777777" w:rsidR="00512C7E" w:rsidRPr="00512C7E" w:rsidRDefault="00512C7E" w:rsidP="00512C7E">
      <w:r w:rsidRPr="00512C7E">
        <w:t>education;</w:t>
      </w:r>
    </w:p>
    <w:p w14:paraId="6D176A8C" w14:textId="77777777" w:rsidR="00512C7E" w:rsidRPr="00512C7E" w:rsidRDefault="00512C7E" w:rsidP="00512C7E">
      <w:r w:rsidRPr="00512C7E">
        <w:t>local government;</w:t>
      </w:r>
    </w:p>
    <w:p w14:paraId="365F78F1" w14:textId="77777777" w:rsidR="00512C7E" w:rsidRPr="00512C7E" w:rsidRDefault="00512C7E" w:rsidP="00512C7E">
      <w:r w:rsidRPr="00512C7E">
        <w:t>financial regulation;</w:t>
      </w:r>
    </w:p>
    <w:p w14:paraId="07AF879A" w14:textId="77777777" w:rsidR="00512C7E" w:rsidRPr="00512C7E" w:rsidRDefault="00512C7E" w:rsidP="00512C7E">
      <w:r w:rsidRPr="00512C7E">
        <w:t>border administration;</w:t>
      </w:r>
    </w:p>
    <w:p w14:paraId="73F1CE72" w14:textId="77777777" w:rsidR="00512C7E" w:rsidRPr="00512C7E" w:rsidRDefault="00512C7E" w:rsidP="00512C7E">
      <w:r w:rsidRPr="00512C7E">
        <w:t>citizenship;</w:t>
      </w:r>
    </w:p>
    <w:p w14:paraId="1E89F1C3" w14:textId="77777777" w:rsidR="00512C7E" w:rsidRPr="00512C7E" w:rsidRDefault="00512C7E" w:rsidP="00512C7E">
      <w:r w:rsidRPr="00512C7E">
        <w:t>communications;</w:t>
      </w:r>
    </w:p>
    <w:p w14:paraId="2D0C938B" w14:textId="77777777" w:rsidR="00512C7E" w:rsidRPr="00512C7E" w:rsidRDefault="00512C7E" w:rsidP="00512C7E">
      <w:r w:rsidRPr="00512C7E">
        <w:t>transport;</w:t>
      </w:r>
    </w:p>
    <w:p w14:paraId="5684FCD5" w14:textId="77777777" w:rsidR="00512C7E" w:rsidRPr="00512C7E" w:rsidRDefault="00512C7E" w:rsidP="00512C7E">
      <w:r w:rsidRPr="00512C7E">
        <w:t>emergency planning;</w:t>
      </w:r>
    </w:p>
    <w:p w14:paraId="46E46034" w14:textId="77777777" w:rsidR="00512C7E" w:rsidRPr="00512C7E" w:rsidRDefault="00512C7E" w:rsidP="00512C7E">
      <w:r w:rsidRPr="00512C7E">
        <w:t>defence; and</w:t>
      </w:r>
    </w:p>
    <w:p w14:paraId="424B8927" w14:textId="77777777" w:rsidR="00512C7E" w:rsidRPr="00512C7E" w:rsidRDefault="00512C7E" w:rsidP="00512C7E">
      <w:r w:rsidRPr="00512C7E">
        <w:t>national infrastructure.</w:t>
      </w:r>
    </w:p>
    <w:p w14:paraId="66D963F9" w14:textId="77777777" w:rsidR="00512C7E" w:rsidRPr="00512C7E" w:rsidRDefault="00512C7E" w:rsidP="00512C7E">
      <w:r w:rsidRPr="00512C7E">
        <w:t>Different systems perform different functions.</w:t>
      </w:r>
    </w:p>
    <w:p w14:paraId="3CDD3A3F" w14:textId="77777777" w:rsidR="00512C7E" w:rsidRPr="00512C7E" w:rsidRDefault="00512C7E" w:rsidP="00512C7E">
      <w:r w:rsidRPr="00512C7E">
        <w:t>But they do not exist in perfect isolation.</w:t>
      </w:r>
    </w:p>
    <w:p w14:paraId="0E106738" w14:textId="77777777" w:rsidR="00512C7E" w:rsidRPr="00512C7E" w:rsidRDefault="00512C7E" w:rsidP="00512C7E">
      <w:r w:rsidRPr="00512C7E">
        <w:t>Money moves between systems.</w:t>
      </w:r>
    </w:p>
    <w:p w14:paraId="26548B23" w14:textId="77777777" w:rsidR="00512C7E" w:rsidRPr="00512C7E" w:rsidRDefault="00512C7E" w:rsidP="00512C7E">
      <w:r w:rsidRPr="00512C7E">
        <w:t>Information moves between systems.</w:t>
      </w:r>
    </w:p>
    <w:p w14:paraId="146A959C" w14:textId="77777777" w:rsidR="00512C7E" w:rsidRPr="00512C7E" w:rsidRDefault="00512C7E" w:rsidP="00512C7E">
      <w:r w:rsidRPr="00512C7E">
        <w:t>People move between systems.</w:t>
      </w:r>
    </w:p>
    <w:p w14:paraId="57FA379E" w14:textId="77777777" w:rsidR="00512C7E" w:rsidRPr="00512C7E" w:rsidRDefault="00512C7E" w:rsidP="00512C7E">
      <w:r w:rsidRPr="00512C7E">
        <w:t>Legal duties move across systems.</w:t>
      </w:r>
    </w:p>
    <w:p w14:paraId="3534A036" w14:textId="77777777" w:rsidR="00512C7E" w:rsidRPr="00512C7E" w:rsidRDefault="00512C7E" w:rsidP="00512C7E">
      <w:r w:rsidRPr="00512C7E">
        <w:t>Decisions in one system can create consequences in another.</w:t>
      </w:r>
    </w:p>
    <w:p w14:paraId="3EF2FC1A" w14:textId="77777777" w:rsidR="00512C7E" w:rsidRPr="00512C7E" w:rsidRDefault="00512C7E" w:rsidP="00512C7E">
      <w:r w:rsidRPr="00512C7E">
        <w:t>Risk can therefore move between systems.</w:t>
      </w:r>
    </w:p>
    <w:p w14:paraId="0ABE4C0A" w14:textId="77777777" w:rsidR="00512C7E" w:rsidRPr="00512C7E" w:rsidRDefault="00512C7E" w:rsidP="00512C7E">
      <w:r w:rsidRPr="00512C7E">
        <w:t>This is the environment in which race has been legally protected.</w:t>
      </w:r>
    </w:p>
    <w:p w14:paraId="2A09B119" w14:textId="77777777" w:rsidR="00512C7E" w:rsidRPr="00512C7E" w:rsidRDefault="00512C7E" w:rsidP="00512C7E">
      <w:pPr>
        <w:spacing w:before="60" w:after="10" w:line="240" w:lineRule="auto"/>
        <w:rPr>
          <w:b/>
          <w:bCs/>
        </w:rPr>
      </w:pPr>
      <w:r w:rsidRPr="00512C7E">
        <w:rPr>
          <w:b/>
          <w:bCs/>
          <w:sz w:val="19"/>
        </w:rPr>
        <w:t>2.15 Race is therefore inside the system</w:t>
      </w:r>
    </w:p>
    <w:p w14:paraId="50DBDE0E" w14:textId="77777777" w:rsidR="00512C7E" w:rsidRPr="00512C7E" w:rsidRDefault="00512C7E" w:rsidP="00512C7E">
      <w:r w:rsidRPr="00512C7E">
        <w:t>We can now return to the proposition introduced in Chapter 1.</w:t>
      </w:r>
    </w:p>
    <w:p w14:paraId="1DE28DFD" w14:textId="77777777" w:rsidR="00512C7E" w:rsidRPr="00512C7E" w:rsidRDefault="00512C7E" w:rsidP="00512C7E">
      <w:r w:rsidRPr="00512C7E">
        <w:t>Race is not external to the state.</w:t>
      </w:r>
    </w:p>
    <w:p w14:paraId="176DE0A7" w14:textId="77777777" w:rsidR="00512C7E" w:rsidRPr="00512C7E" w:rsidRDefault="00512C7E" w:rsidP="00512C7E">
      <w:r w:rsidRPr="00512C7E">
        <w:t>It is recognised by the state's law.</w:t>
      </w:r>
    </w:p>
    <w:p w14:paraId="6D5033EB" w14:textId="77777777" w:rsidR="00512C7E" w:rsidRPr="00512C7E" w:rsidRDefault="00512C7E" w:rsidP="00512C7E">
      <w:r w:rsidRPr="00512C7E">
        <w:t>It is protected by the state's law.</w:t>
      </w:r>
    </w:p>
    <w:p w14:paraId="38E4A2A0" w14:textId="77777777" w:rsidR="00512C7E" w:rsidRPr="00512C7E" w:rsidRDefault="00512C7E" w:rsidP="00512C7E">
      <w:r w:rsidRPr="00512C7E">
        <w:t>It is administered through institutions subject to that law.</w:t>
      </w:r>
    </w:p>
    <w:p w14:paraId="363FAF77" w14:textId="77777777" w:rsidR="00512C7E" w:rsidRPr="00512C7E" w:rsidRDefault="00512C7E" w:rsidP="00512C7E">
      <w:r w:rsidRPr="00512C7E">
        <w:t>It appears within administrative classifications.</w:t>
      </w:r>
    </w:p>
    <w:p w14:paraId="443B2BD1" w14:textId="77777777" w:rsidR="00512C7E" w:rsidRPr="00512C7E" w:rsidRDefault="00512C7E" w:rsidP="00512C7E">
      <w:r w:rsidRPr="00512C7E">
        <w:t>It appears within statistics.</w:t>
      </w:r>
    </w:p>
    <w:p w14:paraId="2D0CC49F" w14:textId="77777777" w:rsidR="00512C7E" w:rsidRPr="00512C7E" w:rsidRDefault="00512C7E" w:rsidP="00512C7E">
      <w:r w:rsidRPr="00512C7E">
        <w:t>It appears within policy.</w:t>
      </w:r>
    </w:p>
    <w:p w14:paraId="5DDFDD7A" w14:textId="77777777" w:rsidR="00512C7E" w:rsidRPr="00512C7E" w:rsidRDefault="00512C7E" w:rsidP="00512C7E">
      <w:r w:rsidRPr="00512C7E">
        <w:t>It appears within decision-making.</w:t>
      </w:r>
    </w:p>
    <w:p w14:paraId="704089BA" w14:textId="77777777" w:rsidR="00512C7E" w:rsidRPr="00512C7E" w:rsidRDefault="00512C7E" w:rsidP="00512C7E">
      <w:r w:rsidRPr="00512C7E">
        <w:t>It creates rights.</w:t>
      </w:r>
    </w:p>
    <w:p w14:paraId="76F0A0CC" w14:textId="77777777" w:rsidR="00512C7E" w:rsidRPr="00512C7E" w:rsidRDefault="00512C7E" w:rsidP="00512C7E">
      <w:r w:rsidRPr="00512C7E">
        <w:t>It creates obligations.</w:t>
      </w:r>
    </w:p>
    <w:p w14:paraId="0855B89C" w14:textId="77777777" w:rsidR="00512C7E" w:rsidRPr="00512C7E" w:rsidRDefault="00512C7E" w:rsidP="00512C7E">
      <w:r w:rsidRPr="00512C7E">
        <w:t>It creates compliance requirements.</w:t>
      </w:r>
    </w:p>
    <w:p w14:paraId="5B97EDF2" w14:textId="77777777" w:rsidR="00512C7E" w:rsidRPr="00512C7E" w:rsidRDefault="00512C7E" w:rsidP="00512C7E">
      <w:r w:rsidRPr="00512C7E">
        <w:t>Failures concerning those requirements can create harm and liability.</w:t>
      </w:r>
    </w:p>
    <w:p w14:paraId="6E903C5F" w14:textId="77777777" w:rsidR="00512C7E" w:rsidRPr="00512C7E" w:rsidRDefault="00512C7E" w:rsidP="00512C7E">
      <w:r w:rsidRPr="00512C7E">
        <w:t>At sufficient scale, institutional failures can create systemic consequences.</w:t>
      </w:r>
    </w:p>
    <w:p w14:paraId="2E68F216" w14:textId="77777777" w:rsidR="00512C7E" w:rsidRPr="00512C7E" w:rsidRDefault="00512C7E" w:rsidP="00512C7E">
      <w:r w:rsidRPr="00512C7E">
        <w:t>Therefore:</w:t>
      </w:r>
    </w:p>
    <w:p w14:paraId="0B1C0D4A" w14:textId="77777777" w:rsidR="00512C7E" w:rsidRPr="00512C7E" w:rsidRDefault="00512C7E" w:rsidP="00512C7E">
      <w:pPr>
        <w:spacing w:before="50" w:after="10" w:line="240" w:lineRule="auto"/>
      </w:pPr>
      <w:r w:rsidRPr="00512C7E">
        <w:rPr>
          <w:b/>
          <w:bCs/>
          <w:sz w:val="19"/>
        </w:rPr>
        <w:t>RACE FORMS PART OF AN INTERCONNECTED SYSTEM OF LEGALLY RECOGNISED INTERESTS, RIGHTS, OBLIGATIONS AND INSTITUTIONAL RISKS WITHIN THE STATE.</w:t>
      </w:r>
    </w:p>
    <w:p w14:paraId="4E367473" w14:textId="77777777" w:rsidR="00512C7E" w:rsidRPr="00512C7E" w:rsidRDefault="00512C7E" w:rsidP="00512C7E">
      <w:r w:rsidRPr="00512C7E">
        <w:t>This is not yet the entire argument that Racial Security is National Security.</w:t>
      </w:r>
    </w:p>
    <w:p w14:paraId="1A1E2BD5" w14:textId="77777777" w:rsidR="00512C7E" w:rsidRPr="00512C7E" w:rsidRDefault="00512C7E" w:rsidP="00512C7E">
      <w:r w:rsidRPr="00512C7E">
        <w:t>But it establishes one of its foundations.</w:t>
      </w:r>
    </w:p>
    <w:p w14:paraId="785F540B" w14:textId="77777777" w:rsidR="00512C7E" w:rsidRPr="00512C7E" w:rsidRDefault="00512C7E" w:rsidP="00512C7E">
      <w:pPr>
        <w:spacing w:before="60" w:after="10" w:line="240" w:lineRule="auto"/>
        <w:rPr>
          <w:b/>
          <w:bCs/>
        </w:rPr>
      </w:pPr>
      <w:r w:rsidRPr="00512C7E">
        <w:rPr>
          <w:b/>
          <w:bCs/>
          <w:sz w:val="19"/>
        </w:rPr>
        <w:t>2.16 Race, ethnicity and national systems</w:t>
      </w:r>
    </w:p>
    <w:p w14:paraId="7C282660" w14:textId="77777777" w:rsidR="00512C7E" w:rsidRPr="00512C7E" w:rsidRDefault="00512C7E" w:rsidP="00512C7E">
      <w:r w:rsidRPr="00512C7E">
        <w:t>The statutory inclusion of nationality, ethnic origins and national origins within race makes the relationship still more significant.</w:t>
      </w:r>
    </w:p>
    <w:p w14:paraId="2B551ECC" w14:textId="77777777" w:rsidR="00512C7E" w:rsidRPr="00512C7E" w:rsidRDefault="00512C7E" w:rsidP="00512C7E">
      <w:r w:rsidRPr="00512C7E">
        <w:t>The concepts must remain distinct.</w:t>
      </w:r>
    </w:p>
    <w:p w14:paraId="7B8B3D91" w14:textId="77777777" w:rsidR="00512C7E" w:rsidRPr="00512C7E" w:rsidRDefault="00512C7E" w:rsidP="00512C7E">
      <w:r w:rsidRPr="00512C7E">
        <w:t>But they cannot simply be declared unrelated.</w:t>
      </w:r>
    </w:p>
    <w:p w14:paraId="27C5CC21" w14:textId="77777777" w:rsidR="00512C7E" w:rsidRPr="00512C7E" w:rsidRDefault="00512C7E" w:rsidP="00512C7E">
      <w:r w:rsidRPr="00512C7E">
        <w:t>Race touches ethnicity through ethnic origin.</w:t>
      </w:r>
    </w:p>
    <w:p w14:paraId="6A34C98E" w14:textId="77777777" w:rsidR="00512C7E" w:rsidRPr="00512C7E" w:rsidRDefault="00512C7E" w:rsidP="00512C7E">
      <w:r w:rsidRPr="00512C7E">
        <w:t>Race touches nationality because nationality is expressly included within its statutory definition.</w:t>
      </w:r>
    </w:p>
    <w:p w14:paraId="062535F0" w14:textId="77777777" w:rsidR="00512C7E" w:rsidRPr="00512C7E" w:rsidRDefault="00512C7E" w:rsidP="00512C7E">
      <w:r w:rsidRPr="00512C7E">
        <w:t>Race touches national origin.</w:t>
      </w:r>
    </w:p>
    <w:p w14:paraId="5C92FA7F" w14:textId="77777777" w:rsidR="00512C7E" w:rsidRPr="00512C7E" w:rsidRDefault="00512C7E" w:rsidP="00512C7E">
      <w:r w:rsidRPr="00512C7E">
        <w:t>Race operates through national legislation.</w:t>
      </w:r>
    </w:p>
    <w:p w14:paraId="0DA0D0D4" w14:textId="77777777" w:rsidR="00512C7E" w:rsidRPr="00512C7E" w:rsidRDefault="00512C7E" w:rsidP="00512C7E">
      <w:r w:rsidRPr="00512C7E">
        <w:t>Race creates responsibilities for national and local institutions.</w:t>
      </w:r>
    </w:p>
    <w:p w14:paraId="6D77FDB3" w14:textId="77777777" w:rsidR="00512C7E" w:rsidRPr="00512C7E" w:rsidRDefault="00512C7E" w:rsidP="00512C7E">
      <w:r w:rsidRPr="00512C7E">
        <w:t>Race and ethnicity are recorded through administrative systems operating throughout the country.</w:t>
      </w:r>
    </w:p>
    <w:p w14:paraId="2F4CAE12" w14:textId="77777777" w:rsidR="00512C7E" w:rsidRPr="00512C7E" w:rsidRDefault="00512C7E" w:rsidP="00512C7E">
      <w:r w:rsidRPr="00512C7E">
        <w:t>Race therefore possesses legal, institutional and administrative relationships with the national system.</w:t>
      </w:r>
    </w:p>
    <w:p w14:paraId="2BBEADB3" w14:textId="77777777" w:rsidR="00512C7E" w:rsidRPr="00512C7E" w:rsidRDefault="00512C7E" w:rsidP="00512C7E">
      <w:r w:rsidRPr="00512C7E">
        <w:t>This does not prove, by itself, every later proposition in this book.</w:t>
      </w:r>
    </w:p>
    <w:p w14:paraId="4D1A789B" w14:textId="77777777" w:rsidR="00512C7E" w:rsidRPr="00512C7E" w:rsidRDefault="00512C7E" w:rsidP="00512C7E">
      <w:r w:rsidRPr="00512C7E">
        <w:t>It does establish that race cannot reasonably be analysed as though it were wholly detached from national systems.</w:t>
      </w:r>
    </w:p>
    <w:p w14:paraId="6C6F5787" w14:textId="77777777" w:rsidR="00512C7E" w:rsidRPr="00512C7E" w:rsidRDefault="00512C7E" w:rsidP="00512C7E">
      <w:pPr>
        <w:spacing w:before="60" w:after="10" w:line="240" w:lineRule="auto"/>
        <w:rPr>
          <w:b/>
          <w:bCs/>
        </w:rPr>
      </w:pPr>
      <w:r w:rsidRPr="00512C7E">
        <w:rPr>
          <w:b/>
          <w:bCs/>
          <w:sz w:val="19"/>
        </w:rPr>
        <w:t>2.17 Racial identity goes further</w:t>
      </w:r>
    </w:p>
    <w:p w14:paraId="067DD50D" w14:textId="77777777" w:rsidR="00512C7E" w:rsidRPr="00512C7E" w:rsidRDefault="00512C7E" w:rsidP="00512C7E">
      <w:r w:rsidRPr="00512C7E">
        <w:t>The Racial Security Project then asks a different question.</w:t>
      </w:r>
    </w:p>
    <w:p w14:paraId="246302B4" w14:textId="77777777" w:rsidR="00512C7E" w:rsidRPr="00512C7E" w:rsidRDefault="00512C7E" w:rsidP="00512C7E">
      <w:r w:rsidRPr="00512C7E">
        <w:t xml:space="preserve">The law protects </w:t>
      </w:r>
      <w:r w:rsidRPr="00512C7E">
        <w:rPr>
          <w:b/>
          <w:bCs/>
        </w:rPr>
        <w:t>race</w:t>
      </w:r>
      <w:r w:rsidRPr="00512C7E">
        <w:t>.</w:t>
      </w:r>
    </w:p>
    <w:p w14:paraId="056B88F6" w14:textId="77777777" w:rsidR="00512C7E" w:rsidRPr="00512C7E" w:rsidRDefault="00512C7E" w:rsidP="00512C7E">
      <w:r w:rsidRPr="00512C7E">
        <w:t xml:space="preserve">But what protects </w:t>
      </w:r>
      <w:r w:rsidRPr="00512C7E">
        <w:rPr>
          <w:b/>
          <w:bCs/>
        </w:rPr>
        <w:t>racial identity</w:t>
      </w:r>
      <w:r w:rsidRPr="00512C7E">
        <w:t>?</w:t>
      </w:r>
    </w:p>
    <w:p w14:paraId="0972097B" w14:textId="77777777" w:rsidR="00512C7E" w:rsidRPr="00512C7E" w:rsidRDefault="00512C7E" w:rsidP="00512C7E">
      <w:r w:rsidRPr="00512C7E">
        <w:t>The distinction matters.</w:t>
      </w:r>
    </w:p>
    <w:p w14:paraId="76E26B6D" w14:textId="77777777" w:rsidR="00512C7E" w:rsidRPr="00512C7E" w:rsidRDefault="00512C7E" w:rsidP="00512C7E">
      <w:r w:rsidRPr="00512C7E">
        <w:t>A legal prohibition against discrimination performs one function.</w:t>
      </w:r>
    </w:p>
    <w:p w14:paraId="67403A31" w14:textId="77777777" w:rsidR="00512C7E" w:rsidRPr="00512C7E" w:rsidRDefault="00512C7E" w:rsidP="00512C7E">
      <w:r w:rsidRPr="00512C7E">
        <w:t>The preservation, development, expression and security of racial identity performs another.</w:t>
      </w:r>
    </w:p>
    <w:p w14:paraId="260564E9" w14:textId="77777777" w:rsidR="00512C7E" w:rsidRPr="00512C7E" w:rsidRDefault="00512C7E" w:rsidP="00512C7E">
      <w:r w:rsidRPr="00512C7E">
        <w:t>The Racial Security framework therefore introduces:</w:t>
      </w:r>
    </w:p>
    <w:p w14:paraId="37FD02D5" w14:textId="77777777" w:rsidR="00512C7E" w:rsidRPr="00512C7E" w:rsidRDefault="00512C7E" w:rsidP="00512C7E">
      <w:r w:rsidRPr="00512C7E">
        <w:rPr>
          <w:b/>
          <w:bCs/>
        </w:rPr>
        <w:t>Birth Place</w:t>
      </w:r>
    </w:p>
    <w:p w14:paraId="00626419" w14:textId="77777777" w:rsidR="00512C7E" w:rsidRPr="00512C7E" w:rsidRDefault="00512C7E" w:rsidP="00512C7E">
      <w:r w:rsidRPr="00512C7E">
        <w:rPr>
          <w:b/>
          <w:bCs/>
        </w:rPr>
        <w:t>Lineage</w:t>
      </w:r>
    </w:p>
    <w:p w14:paraId="59A6C7D5" w14:textId="77777777" w:rsidR="00512C7E" w:rsidRPr="00512C7E" w:rsidRDefault="00512C7E" w:rsidP="00512C7E">
      <w:r w:rsidRPr="00512C7E">
        <w:rPr>
          <w:b/>
          <w:bCs/>
        </w:rPr>
        <w:t>Appearance</w:t>
      </w:r>
    </w:p>
    <w:p w14:paraId="6E4D0B6C" w14:textId="77777777" w:rsidR="00512C7E" w:rsidRPr="00512C7E" w:rsidRDefault="00512C7E" w:rsidP="00512C7E">
      <w:r w:rsidRPr="00512C7E">
        <w:rPr>
          <w:b/>
          <w:bCs/>
        </w:rPr>
        <w:lastRenderedPageBreak/>
        <w:t>Culture</w:t>
      </w:r>
    </w:p>
    <w:p w14:paraId="1CBC1CAE" w14:textId="77777777" w:rsidR="00512C7E" w:rsidRPr="00512C7E" w:rsidRDefault="00512C7E" w:rsidP="00512C7E">
      <w:pPr>
        <w:spacing w:line="184" w:lineRule="exact"/>
      </w:pPr>
      <w:r w:rsidRPr="00512C7E">
        <w:rPr>
          <w:b/>
          <w:bCs/>
          <w:sz w:val="17"/>
        </w:rPr>
        <w:t>DNA</w:t>
      </w:r>
    </w:p>
    <w:p w14:paraId="77A50F28" w14:textId="77777777" w:rsidR="00512C7E" w:rsidRPr="00512C7E" w:rsidRDefault="00512C7E" w:rsidP="00512C7E">
      <w:r w:rsidRPr="00512C7E">
        <w:t>as aspects through which racial identity may be examined within the project's own methodology.</w:t>
      </w:r>
    </w:p>
    <w:p w14:paraId="12436A78" w14:textId="77777777" w:rsidR="00512C7E" w:rsidRPr="00512C7E" w:rsidRDefault="00512C7E" w:rsidP="00512C7E">
      <w:r w:rsidRPr="00512C7E">
        <w:t>Culture carries the largest weighting.</w:t>
      </w:r>
    </w:p>
    <w:p w14:paraId="3F5837AA" w14:textId="77777777" w:rsidR="00512C7E" w:rsidRPr="00512C7E" w:rsidRDefault="00512C7E" w:rsidP="00512C7E">
      <w:r w:rsidRPr="00512C7E">
        <w:t>That reflects a central feature of the Racial Security model: racial identity is not reduced simply to appearance.</w:t>
      </w:r>
    </w:p>
    <w:p w14:paraId="365C45D5" w14:textId="77777777" w:rsidR="00512C7E" w:rsidRPr="00512C7E" w:rsidRDefault="00512C7E" w:rsidP="00512C7E">
      <w:r w:rsidRPr="00512C7E">
        <w:t>Nor is it reduced simply to genetics.</w:t>
      </w:r>
    </w:p>
    <w:p w14:paraId="0CEFC463" w14:textId="77777777" w:rsidR="00512C7E" w:rsidRPr="00512C7E" w:rsidRDefault="00512C7E" w:rsidP="00512C7E">
      <w:r w:rsidRPr="00512C7E">
        <w:t>Nor is it reduced simply to birthplace.</w:t>
      </w:r>
    </w:p>
    <w:p w14:paraId="654DD2CB" w14:textId="77777777" w:rsidR="00512C7E" w:rsidRPr="00512C7E" w:rsidRDefault="00512C7E" w:rsidP="00512C7E">
      <w:r w:rsidRPr="00512C7E">
        <w:t>It is treated as a structured identity question.</w:t>
      </w:r>
    </w:p>
    <w:p w14:paraId="156D9A70" w14:textId="77777777" w:rsidR="00512C7E" w:rsidRPr="00512C7E" w:rsidRDefault="00512C7E" w:rsidP="00512C7E">
      <w:pPr>
        <w:spacing w:before="60" w:after="10" w:line="240" w:lineRule="auto"/>
        <w:rPr>
          <w:b/>
          <w:bCs/>
        </w:rPr>
      </w:pPr>
      <w:r w:rsidRPr="00512C7E">
        <w:rPr>
          <w:b/>
          <w:bCs/>
          <w:sz w:val="19"/>
        </w:rPr>
        <w:t>2.18 From equality to security</w:t>
      </w:r>
    </w:p>
    <w:p w14:paraId="28CA80BF" w14:textId="77777777" w:rsidR="00512C7E" w:rsidRPr="00512C7E" w:rsidRDefault="00512C7E" w:rsidP="00512C7E">
      <w:r w:rsidRPr="00512C7E">
        <w:t>Traditional equality analysis commonly asks questions such as:</w:t>
      </w:r>
    </w:p>
    <w:p w14:paraId="7BB9F2DB" w14:textId="77777777" w:rsidR="00512C7E" w:rsidRPr="00512C7E" w:rsidRDefault="00512C7E" w:rsidP="00512C7E">
      <w:r w:rsidRPr="00512C7E">
        <w:t>Was somebody treated differently?</w:t>
      </w:r>
    </w:p>
    <w:p w14:paraId="27A6A2BD" w14:textId="77777777" w:rsidR="00512C7E" w:rsidRPr="00512C7E" w:rsidRDefault="00512C7E" w:rsidP="00512C7E">
      <w:r w:rsidRPr="00512C7E">
        <w:t>Was the treatment unlawful?</w:t>
      </w:r>
    </w:p>
    <w:p w14:paraId="3EBDE4C8" w14:textId="77777777" w:rsidR="00512C7E" w:rsidRPr="00512C7E" w:rsidRDefault="00512C7E" w:rsidP="00512C7E">
      <w:r w:rsidRPr="00512C7E">
        <w:t>Was a protected characteristic involved?</w:t>
      </w:r>
    </w:p>
    <w:p w14:paraId="15FEA85F" w14:textId="77777777" w:rsidR="00512C7E" w:rsidRPr="00512C7E" w:rsidRDefault="00512C7E" w:rsidP="00512C7E">
      <w:r w:rsidRPr="00512C7E">
        <w:t>Was there discrimination?</w:t>
      </w:r>
    </w:p>
    <w:p w14:paraId="658E0493" w14:textId="77777777" w:rsidR="00512C7E" w:rsidRPr="00512C7E" w:rsidRDefault="00512C7E" w:rsidP="00512C7E">
      <w:r w:rsidRPr="00512C7E">
        <w:t>Was there harassment?</w:t>
      </w:r>
    </w:p>
    <w:p w14:paraId="145260DC" w14:textId="77777777" w:rsidR="00512C7E" w:rsidRPr="00512C7E" w:rsidRDefault="00512C7E" w:rsidP="00512C7E">
      <w:r w:rsidRPr="00512C7E">
        <w:t>Was there victimisation?</w:t>
      </w:r>
    </w:p>
    <w:p w14:paraId="375A8927" w14:textId="77777777" w:rsidR="00512C7E" w:rsidRPr="00512C7E" w:rsidRDefault="00512C7E" w:rsidP="00512C7E">
      <w:r w:rsidRPr="00512C7E">
        <w:t>What remedy is available?</w:t>
      </w:r>
    </w:p>
    <w:p w14:paraId="274C5D9C" w14:textId="77777777" w:rsidR="00512C7E" w:rsidRPr="00512C7E" w:rsidRDefault="00512C7E" w:rsidP="00512C7E">
      <w:r w:rsidRPr="00512C7E">
        <w:t>Those questions remain important.</w:t>
      </w:r>
    </w:p>
    <w:p w14:paraId="37AFE53E" w14:textId="77777777" w:rsidR="00512C7E" w:rsidRPr="00512C7E" w:rsidRDefault="00512C7E" w:rsidP="00512C7E">
      <w:r w:rsidRPr="00512C7E">
        <w:t>Racial Security asks additional questions:</w:t>
      </w:r>
    </w:p>
    <w:p w14:paraId="71FA3E82" w14:textId="77777777" w:rsidR="00512C7E" w:rsidRPr="00512C7E" w:rsidRDefault="00512C7E" w:rsidP="00512C7E">
      <w:r w:rsidRPr="00512C7E">
        <w:rPr>
          <w:b/>
          <w:bCs/>
        </w:rPr>
        <w:t>What is being protected?</w:t>
      </w:r>
    </w:p>
    <w:p w14:paraId="283CE9E7" w14:textId="77777777" w:rsidR="00512C7E" w:rsidRPr="00512C7E" w:rsidRDefault="00512C7E" w:rsidP="00512C7E">
      <w:r w:rsidRPr="00512C7E">
        <w:rPr>
          <w:b/>
          <w:bCs/>
        </w:rPr>
        <w:t>What threatens it?</w:t>
      </w:r>
    </w:p>
    <w:p w14:paraId="43E61351" w14:textId="77777777" w:rsidR="00512C7E" w:rsidRPr="00512C7E" w:rsidRDefault="00512C7E" w:rsidP="00512C7E">
      <w:r w:rsidRPr="00512C7E">
        <w:rPr>
          <w:b/>
          <w:bCs/>
        </w:rPr>
        <w:t>What vulnerabilities exist?</w:t>
      </w:r>
    </w:p>
    <w:p w14:paraId="6C7FE071" w14:textId="77777777" w:rsidR="00512C7E" w:rsidRPr="00512C7E" w:rsidRDefault="00512C7E" w:rsidP="00512C7E">
      <w:r w:rsidRPr="00512C7E">
        <w:rPr>
          <w:b/>
          <w:bCs/>
        </w:rPr>
        <w:t>What safeguards exist?</w:t>
      </w:r>
    </w:p>
    <w:p w14:paraId="00D23CFA" w14:textId="77777777" w:rsidR="00512C7E" w:rsidRPr="00512C7E" w:rsidRDefault="00512C7E" w:rsidP="00512C7E">
      <w:r w:rsidRPr="00512C7E">
        <w:rPr>
          <w:b/>
          <w:bCs/>
        </w:rPr>
        <w:t>Who controls those safeguards?</w:t>
      </w:r>
    </w:p>
    <w:p w14:paraId="1C79E1EB" w14:textId="77777777" w:rsidR="00512C7E" w:rsidRPr="00512C7E" w:rsidRDefault="00512C7E" w:rsidP="00512C7E">
      <w:r w:rsidRPr="00512C7E">
        <w:rPr>
          <w:b/>
          <w:bCs/>
        </w:rPr>
        <w:t>How is failure detected?</w:t>
      </w:r>
    </w:p>
    <w:p w14:paraId="0ADCB676" w14:textId="77777777" w:rsidR="00512C7E" w:rsidRPr="00512C7E" w:rsidRDefault="00512C7E" w:rsidP="00512C7E">
      <w:r w:rsidRPr="00512C7E">
        <w:rPr>
          <w:b/>
          <w:bCs/>
        </w:rPr>
        <w:t>How is racial identity preserved?</w:t>
      </w:r>
    </w:p>
    <w:p w14:paraId="505093C9" w14:textId="77777777" w:rsidR="00512C7E" w:rsidRPr="00512C7E" w:rsidRDefault="00512C7E" w:rsidP="00512C7E">
      <w:r w:rsidRPr="00512C7E">
        <w:rPr>
          <w:b/>
          <w:bCs/>
        </w:rPr>
        <w:t>How can communities participate in determining their own security?</w:t>
      </w:r>
    </w:p>
    <w:p w14:paraId="3E427015" w14:textId="77777777" w:rsidR="00512C7E" w:rsidRPr="00512C7E" w:rsidRDefault="00512C7E" w:rsidP="00512C7E">
      <w:r w:rsidRPr="00512C7E">
        <w:rPr>
          <w:b/>
          <w:bCs/>
        </w:rPr>
        <w:t>How can different racial-identity communities protect themselves without threatening one another?</w:t>
      </w:r>
    </w:p>
    <w:p w14:paraId="15D2A08F" w14:textId="77777777" w:rsidR="00512C7E" w:rsidRPr="00512C7E" w:rsidRDefault="00512C7E" w:rsidP="00512C7E">
      <w:r w:rsidRPr="00512C7E">
        <w:rPr>
          <w:b/>
          <w:bCs/>
        </w:rPr>
        <w:t>What happens when racial risk becomes institutional or systemic?</w:t>
      </w:r>
    </w:p>
    <w:p w14:paraId="4C665A00" w14:textId="77777777" w:rsidR="00512C7E" w:rsidRPr="00512C7E" w:rsidRDefault="00512C7E" w:rsidP="00512C7E">
      <w:r w:rsidRPr="00512C7E">
        <w:t xml:space="preserve">This changes the analytical frame from one concerned primarily with remedy after prohibited conduct to one that also considers </w:t>
      </w:r>
      <w:r w:rsidRPr="00512C7E">
        <w:rPr>
          <w:b/>
          <w:bCs/>
        </w:rPr>
        <w:t>prevention, resilience, safeguarding and security</w:t>
      </w:r>
      <w:r w:rsidRPr="00512C7E">
        <w:t>.</w:t>
      </w:r>
    </w:p>
    <w:p w14:paraId="0BF61099" w14:textId="77777777" w:rsidR="00512C7E" w:rsidRPr="00512C7E" w:rsidRDefault="00512C7E" w:rsidP="00512C7E">
      <w:pPr>
        <w:spacing w:before="60" w:after="10" w:line="240" w:lineRule="auto"/>
        <w:rPr>
          <w:b/>
          <w:bCs/>
        </w:rPr>
      </w:pPr>
      <w:r w:rsidRPr="00512C7E">
        <w:rPr>
          <w:b/>
          <w:bCs/>
          <w:sz w:val="19"/>
        </w:rPr>
        <w:t>2.19 Self-protection and mutual protection</w:t>
      </w:r>
    </w:p>
    <w:p w14:paraId="79E76D3C" w14:textId="77777777" w:rsidR="00512C7E" w:rsidRPr="00512C7E" w:rsidRDefault="00512C7E" w:rsidP="00512C7E">
      <w:r w:rsidRPr="00512C7E">
        <w:t>Racial Security does not mean that one racial group secures itself against every other racial group.</w:t>
      </w:r>
    </w:p>
    <w:p w14:paraId="3E5684B8" w14:textId="77777777" w:rsidR="00512C7E" w:rsidRPr="00512C7E" w:rsidRDefault="00512C7E" w:rsidP="00512C7E">
      <w:r w:rsidRPr="00512C7E">
        <w:t>That would misunderstand the proposed system.</w:t>
      </w:r>
    </w:p>
    <w:p w14:paraId="182E4C4E" w14:textId="77777777" w:rsidR="00512C7E" w:rsidRPr="00512C7E" w:rsidRDefault="00512C7E" w:rsidP="00512C7E">
      <w:r w:rsidRPr="00512C7E">
        <w:t>The project instead establishes two complementary principles:</w:t>
      </w:r>
    </w:p>
    <w:p w14:paraId="43320E6C" w14:textId="77777777" w:rsidR="00512C7E" w:rsidRPr="00512C7E" w:rsidRDefault="00512C7E" w:rsidP="00512C7E">
      <w:pPr>
        <w:spacing w:line="184" w:lineRule="exact"/>
      </w:pPr>
      <w:r w:rsidRPr="00512C7E">
        <w:rPr>
          <w:b/>
          <w:bCs/>
          <w:sz w:val="17"/>
        </w:rPr>
        <w:t>SELF-PROTECTION</w:t>
      </w:r>
    </w:p>
    <w:p w14:paraId="72602703" w14:textId="77777777" w:rsidR="00512C7E" w:rsidRPr="00512C7E" w:rsidRDefault="00512C7E" w:rsidP="00512C7E">
      <w:r w:rsidRPr="00512C7E">
        <w:t>and</w:t>
      </w:r>
    </w:p>
    <w:p w14:paraId="6DC59FDD" w14:textId="77777777" w:rsidR="00512C7E" w:rsidRPr="00512C7E" w:rsidRDefault="00512C7E" w:rsidP="00512C7E">
      <w:pPr>
        <w:spacing w:line="184" w:lineRule="exact"/>
      </w:pPr>
      <w:r w:rsidRPr="00512C7E">
        <w:rPr>
          <w:b/>
          <w:bCs/>
          <w:sz w:val="17"/>
        </w:rPr>
        <w:t>MUTUAL PROTECTION</w:t>
      </w:r>
      <w:r w:rsidRPr="00512C7E">
        <w:rPr>
          <w:sz w:val="17"/>
        </w:rPr>
        <w:t>.</w:t>
      </w:r>
    </w:p>
    <w:p w14:paraId="5192D234" w14:textId="77777777" w:rsidR="00512C7E" w:rsidRPr="00512C7E" w:rsidRDefault="00512C7E" w:rsidP="00512C7E">
      <w:r w:rsidRPr="00512C7E">
        <w:t>Each racial-identity community should have the capacity to participate in defining and protecting its own racial identity.</w:t>
      </w:r>
    </w:p>
    <w:p w14:paraId="0896E48B" w14:textId="77777777" w:rsidR="00512C7E" w:rsidRPr="00512C7E" w:rsidRDefault="00512C7E" w:rsidP="00512C7E">
      <w:r w:rsidRPr="00512C7E">
        <w:t>But every community must recognise the corresponding right of others to do the same.</w:t>
      </w:r>
    </w:p>
    <w:p w14:paraId="1FCA5F32" w14:textId="77777777" w:rsidR="00512C7E" w:rsidRPr="00512C7E" w:rsidRDefault="00512C7E" w:rsidP="00512C7E">
      <w:r w:rsidRPr="00512C7E">
        <w:t>Where risks or interests are shared, cooperation becomes part of security.</w:t>
      </w:r>
    </w:p>
    <w:p w14:paraId="31B2CB92" w14:textId="77777777" w:rsidR="00512C7E" w:rsidRPr="00512C7E" w:rsidRDefault="00512C7E" w:rsidP="00512C7E">
      <w:r w:rsidRPr="00512C7E">
        <w:t>The principle is:</w:t>
      </w:r>
    </w:p>
    <w:p w14:paraId="333861AD" w14:textId="77777777" w:rsidR="00512C7E" w:rsidRPr="00512C7E" w:rsidRDefault="00512C7E" w:rsidP="00512C7E">
      <w:pPr>
        <w:spacing w:before="50" w:after="10" w:line="240" w:lineRule="auto"/>
      </w:pPr>
      <w:r w:rsidRPr="00512C7E">
        <w:rPr>
          <w:b/>
          <w:bCs/>
          <w:sz w:val="19"/>
        </w:rPr>
        <w:t>PROTECT YOUR RACIAL IDENTITY.</w:t>
      </w:r>
      <w:r w:rsidRPr="00512C7E">
        <w:rPr>
          <w:sz w:val="19"/>
        </w:rPr>
        <w:br/>
      </w:r>
      <w:r w:rsidRPr="00512C7E">
        <w:rPr>
          <w:b/>
          <w:bCs/>
          <w:sz w:val="19"/>
        </w:rPr>
        <w:t>RESPECT THE RIGHT OF OTHERS TO PROTECT THEIRS.</w:t>
      </w:r>
      <w:r w:rsidRPr="00512C7E">
        <w:rPr>
          <w:sz w:val="19"/>
        </w:rPr>
        <w:br/>
      </w:r>
      <w:r w:rsidRPr="00512C7E">
        <w:rPr>
          <w:b/>
          <w:bCs/>
          <w:sz w:val="19"/>
        </w:rPr>
        <w:t>WORK TOGETHER WHERE RACIAL SECURITY IS A COMMON INTEREST.</w:t>
      </w:r>
    </w:p>
    <w:p w14:paraId="1508082F" w14:textId="77777777" w:rsidR="00512C7E" w:rsidRPr="00512C7E" w:rsidRDefault="00512C7E" w:rsidP="00512C7E">
      <w:r w:rsidRPr="00512C7E">
        <w:t>This matters enormously to the national-security argument.</w:t>
      </w:r>
    </w:p>
    <w:p w14:paraId="702EC0D9" w14:textId="77777777" w:rsidR="00512C7E" w:rsidRPr="00512C7E" w:rsidRDefault="00512C7E" w:rsidP="00512C7E">
      <w:r w:rsidRPr="00512C7E">
        <w:t>A multi-racial nation does not become secure by making one racial identity secure and every other racial identity insecure.</w:t>
      </w:r>
    </w:p>
    <w:p w14:paraId="4CA93380" w14:textId="77777777" w:rsidR="00512C7E" w:rsidRPr="00512C7E" w:rsidRDefault="00512C7E" w:rsidP="00512C7E">
      <w:r w:rsidRPr="00512C7E">
        <w:t xml:space="preserve">A sustainable system requires </w:t>
      </w:r>
      <w:r w:rsidRPr="00512C7E">
        <w:rPr>
          <w:b/>
          <w:bCs/>
        </w:rPr>
        <w:t>mutual racial security</w:t>
      </w:r>
      <w:r w:rsidRPr="00512C7E">
        <w:t>.</w:t>
      </w:r>
    </w:p>
    <w:p w14:paraId="61107B65" w14:textId="77777777" w:rsidR="00512C7E" w:rsidRPr="00512C7E" w:rsidRDefault="00512C7E" w:rsidP="00512C7E">
      <w:pPr>
        <w:spacing w:before="60" w:after="10" w:line="240" w:lineRule="auto"/>
        <w:rPr>
          <w:b/>
          <w:bCs/>
        </w:rPr>
      </w:pPr>
      <w:r w:rsidRPr="00512C7E">
        <w:rPr>
          <w:b/>
          <w:bCs/>
          <w:sz w:val="19"/>
        </w:rPr>
        <w:t>2.20 The national-security bridge</w:t>
      </w:r>
    </w:p>
    <w:p w14:paraId="505AB738" w14:textId="77777777" w:rsidR="00512C7E" w:rsidRPr="00512C7E" w:rsidRDefault="00512C7E" w:rsidP="00512C7E">
      <w:r w:rsidRPr="00512C7E">
        <w:t>We are now in a position to construct the next bridge.</w:t>
      </w:r>
    </w:p>
    <w:p w14:paraId="4333BDE7" w14:textId="77777777" w:rsidR="00512C7E" w:rsidRPr="00512C7E" w:rsidRDefault="00512C7E" w:rsidP="00512C7E">
      <w:r w:rsidRPr="00512C7E">
        <w:t>The reasoning is:</w:t>
      </w:r>
    </w:p>
    <w:p w14:paraId="3309299A" w14:textId="77777777" w:rsidR="00512C7E" w:rsidRPr="00512C7E" w:rsidRDefault="00512C7E" w:rsidP="00512C7E">
      <w:r w:rsidRPr="00512C7E">
        <w:rPr>
          <w:b/>
          <w:bCs/>
        </w:rPr>
        <w:t>1. Race is a protected characteristic.</w:t>
      </w:r>
    </w:p>
    <w:p w14:paraId="018DB4E4" w14:textId="77777777" w:rsidR="00512C7E" w:rsidRPr="00512C7E" w:rsidRDefault="00512C7E" w:rsidP="00512C7E">
      <w:pPr>
        <w:spacing w:line="184" w:lineRule="exact"/>
      </w:pPr>
      <w:r w:rsidRPr="00512C7E">
        <w:rPr>
          <w:sz w:val="17"/>
        </w:rPr>
        <w:t>↓</w:t>
      </w:r>
    </w:p>
    <w:p w14:paraId="34614E4B" w14:textId="77777777" w:rsidR="00512C7E" w:rsidRPr="00512C7E" w:rsidRDefault="00512C7E" w:rsidP="00512C7E">
      <w:r w:rsidRPr="00512C7E">
        <w:rPr>
          <w:b/>
          <w:bCs/>
        </w:rPr>
        <w:t>2. Race therefore possesses recognised legal significance.</w:t>
      </w:r>
    </w:p>
    <w:p w14:paraId="14056752" w14:textId="77777777" w:rsidR="00512C7E" w:rsidRPr="00512C7E" w:rsidRDefault="00512C7E" w:rsidP="00512C7E">
      <w:pPr>
        <w:spacing w:line="184" w:lineRule="exact"/>
      </w:pPr>
      <w:r w:rsidRPr="00512C7E">
        <w:rPr>
          <w:sz w:val="17"/>
        </w:rPr>
        <w:t>↓</w:t>
      </w:r>
    </w:p>
    <w:p w14:paraId="2E596C20" w14:textId="77777777" w:rsidR="00512C7E" w:rsidRPr="00512C7E" w:rsidRDefault="00512C7E" w:rsidP="00512C7E">
      <w:r w:rsidRPr="00512C7E">
        <w:rPr>
          <w:b/>
          <w:bCs/>
        </w:rPr>
        <w:t>3. Legal protection creates rights, prohibitions, duties, responsibilities and institutional requirements.</w:t>
      </w:r>
    </w:p>
    <w:p w14:paraId="3795D3B7" w14:textId="77777777" w:rsidR="00512C7E" w:rsidRPr="00512C7E" w:rsidRDefault="00512C7E" w:rsidP="00512C7E">
      <w:pPr>
        <w:spacing w:line="184" w:lineRule="exact"/>
      </w:pPr>
      <w:r w:rsidRPr="00512C7E">
        <w:rPr>
          <w:sz w:val="17"/>
        </w:rPr>
        <w:t>↓</w:t>
      </w:r>
    </w:p>
    <w:p w14:paraId="09E7EBA3" w14:textId="77777777" w:rsidR="00512C7E" w:rsidRPr="00512C7E" w:rsidRDefault="00512C7E" w:rsidP="00512C7E">
      <w:r w:rsidRPr="00512C7E">
        <w:rPr>
          <w:b/>
          <w:bCs/>
        </w:rPr>
        <w:t>4. Those requirements operate through institutions and administrative systems.</w:t>
      </w:r>
    </w:p>
    <w:p w14:paraId="21478769" w14:textId="77777777" w:rsidR="00512C7E" w:rsidRPr="00512C7E" w:rsidRDefault="00512C7E" w:rsidP="00512C7E">
      <w:pPr>
        <w:spacing w:line="184" w:lineRule="exact"/>
      </w:pPr>
      <w:r w:rsidRPr="00512C7E">
        <w:rPr>
          <w:sz w:val="17"/>
        </w:rPr>
        <w:t>↓</w:t>
      </w:r>
    </w:p>
    <w:p w14:paraId="50228DA7" w14:textId="77777777" w:rsidR="00512C7E" w:rsidRPr="00512C7E" w:rsidRDefault="00512C7E" w:rsidP="00512C7E">
      <w:r w:rsidRPr="00512C7E">
        <w:rPr>
          <w:b/>
          <w:bCs/>
        </w:rPr>
        <w:t>5. Institutional systems contain vulnerabilities and risks.</w:t>
      </w:r>
    </w:p>
    <w:p w14:paraId="58A11695" w14:textId="77777777" w:rsidR="00512C7E" w:rsidRPr="00512C7E" w:rsidRDefault="00512C7E" w:rsidP="00512C7E">
      <w:pPr>
        <w:spacing w:line="184" w:lineRule="exact"/>
      </w:pPr>
      <w:r w:rsidRPr="00512C7E">
        <w:rPr>
          <w:sz w:val="17"/>
        </w:rPr>
        <w:t>↓</w:t>
      </w:r>
    </w:p>
    <w:p w14:paraId="36EC46F1" w14:textId="77777777" w:rsidR="00512C7E" w:rsidRPr="00512C7E" w:rsidRDefault="00512C7E" w:rsidP="00512C7E">
      <w:r w:rsidRPr="00512C7E">
        <w:rPr>
          <w:b/>
          <w:bCs/>
        </w:rPr>
        <w:t>6. Risks may be individual, institutional, cascading or systemic.</w:t>
      </w:r>
    </w:p>
    <w:p w14:paraId="216A6C36" w14:textId="77777777" w:rsidR="00512C7E" w:rsidRPr="00512C7E" w:rsidRDefault="00512C7E" w:rsidP="00512C7E">
      <w:pPr>
        <w:spacing w:line="184" w:lineRule="exact"/>
      </w:pPr>
      <w:r w:rsidRPr="00512C7E">
        <w:rPr>
          <w:sz w:val="17"/>
        </w:rPr>
        <w:t>↓</w:t>
      </w:r>
    </w:p>
    <w:p w14:paraId="0AC6133C" w14:textId="77777777" w:rsidR="00512C7E" w:rsidRPr="00512C7E" w:rsidRDefault="00512C7E" w:rsidP="00512C7E">
      <w:r w:rsidRPr="00512C7E">
        <w:rPr>
          <w:b/>
          <w:bCs/>
        </w:rPr>
        <w:t>7. The state depends upon the integrity, legitimacy, resilience and effective functioning of interconnected national systems.</w:t>
      </w:r>
    </w:p>
    <w:p w14:paraId="6BDCA070" w14:textId="77777777" w:rsidR="00512C7E" w:rsidRPr="00512C7E" w:rsidRDefault="00512C7E" w:rsidP="00512C7E">
      <w:pPr>
        <w:spacing w:line="184" w:lineRule="exact"/>
      </w:pPr>
      <w:r w:rsidRPr="00512C7E">
        <w:rPr>
          <w:sz w:val="17"/>
        </w:rPr>
        <w:t>↓</w:t>
      </w:r>
    </w:p>
    <w:p w14:paraId="0A03D902" w14:textId="77777777" w:rsidR="00512C7E" w:rsidRPr="00512C7E" w:rsidRDefault="00512C7E" w:rsidP="00512C7E">
      <w:r w:rsidRPr="00512C7E">
        <w:rPr>
          <w:b/>
          <w:bCs/>
        </w:rPr>
        <w:t>8. Serious systemic risks affecting those systems can become national risks.</w:t>
      </w:r>
    </w:p>
    <w:p w14:paraId="50A8DFFE" w14:textId="77777777" w:rsidR="00512C7E" w:rsidRPr="00512C7E" w:rsidRDefault="00512C7E" w:rsidP="00512C7E">
      <w:pPr>
        <w:spacing w:line="184" w:lineRule="exact"/>
      </w:pPr>
      <w:r w:rsidRPr="00512C7E">
        <w:rPr>
          <w:sz w:val="17"/>
        </w:rPr>
        <w:t>↓</w:t>
      </w:r>
    </w:p>
    <w:p w14:paraId="79A5EAF0" w14:textId="77777777" w:rsidR="00512C7E" w:rsidRPr="00512C7E" w:rsidRDefault="00512C7E" w:rsidP="00512C7E">
      <w:r w:rsidRPr="00512C7E">
        <w:rPr>
          <w:b/>
          <w:bCs/>
        </w:rPr>
        <w:t>9. National risks of sufficient character, scale or consequence can become national-security risks.</w:t>
      </w:r>
    </w:p>
    <w:p w14:paraId="6D32E6F4" w14:textId="77777777" w:rsidR="00512C7E" w:rsidRPr="00512C7E" w:rsidRDefault="00512C7E" w:rsidP="00512C7E">
      <w:r w:rsidRPr="00512C7E">
        <w:t>Race is therefore not introduced into the national-security analysis artificially at the final stage.</w:t>
      </w:r>
    </w:p>
    <w:p w14:paraId="54D322E3" w14:textId="77777777" w:rsidR="00512C7E" w:rsidRPr="00512C7E" w:rsidRDefault="00512C7E" w:rsidP="00512C7E">
      <w:r w:rsidRPr="00512C7E">
        <w:t>It was present within the legal and institutional system from the beginning.</w:t>
      </w:r>
    </w:p>
    <w:p w14:paraId="4B62726F" w14:textId="77777777" w:rsidR="00512C7E" w:rsidRPr="00512C7E" w:rsidRDefault="00512C7E" w:rsidP="00512C7E">
      <w:pPr>
        <w:spacing w:before="60" w:after="10" w:line="240" w:lineRule="auto"/>
        <w:rPr>
          <w:b/>
          <w:bCs/>
        </w:rPr>
      </w:pPr>
      <w:r w:rsidRPr="00512C7E">
        <w:rPr>
          <w:b/>
          <w:bCs/>
          <w:sz w:val="19"/>
        </w:rPr>
        <w:t>2.21 Direct and indirect relationships</w:t>
      </w:r>
    </w:p>
    <w:p w14:paraId="1ACCEAA9" w14:textId="77777777" w:rsidR="00512C7E" w:rsidRPr="00512C7E" w:rsidRDefault="00512C7E" w:rsidP="00512C7E">
      <w:r w:rsidRPr="00512C7E">
        <w:t xml:space="preserve">This is why the distinction between </w:t>
      </w:r>
      <w:r w:rsidRPr="00512C7E">
        <w:rPr>
          <w:b/>
          <w:bCs/>
        </w:rPr>
        <w:t>direct</w:t>
      </w:r>
      <w:r w:rsidRPr="00512C7E">
        <w:t xml:space="preserve"> and </w:t>
      </w:r>
      <w:r w:rsidRPr="00512C7E">
        <w:rPr>
          <w:b/>
          <w:bCs/>
        </w:rPr>
        <w:t>indirect</w:t>
      </w:r>
      <w:r w:rsidRPr="00512C7E">
        <w:t xml:space="preserve"> relationships is indispensable.</w:t>
      </w:r>
    </w:p>
    <w:p w14:paraId="4253232C" w14:textId="77777777" w:rsidR="00512C7E" w:rsidRPr="00512C7E" w:rsidRDefault="00512C7E" w:rsidP="00512C7E">
      <w:r w:rsidRPr="00512C7E">
        <w:lastRenderedPageBreak/>
        <w:t>A racial matter may have a direct relationship with a particular institution.</w:t>
      </w:r>
    </w:p>
    <w:p w14:paraId="0A79174B" w14:textId="77777777" w:rsidR="00512C7E" w:rsidRPr="00512C7E" w:rsidRDefault="00512C7E" w:rsidP="00512C7E">
      <w:r w:rsidRPr="00512C7E">
        <w:t>That institution may have a direct relationship with another national system.</w:t>
      </w:r>
    </w:p>
    <w:p w14:paraId="627F5696" w14:textId="77777777" w:rsidR="00512C7E" w:rsidRPr="00512C7E" w:rsidRDefault="00512C7E" w:rsidP="00512C7E">
      <w:r w:rsidRPr="00512C7E">
        <w:t>That national system may have a direct relationship with governmental capacity or social stability.</w:t>
      </w:r>
    </w:p>
    <w:p w14:paraId="4A299720" w14:textId="77777777" w:rsidR="00512C7E" w:rsidRPr="00512C7E" w:rsidRDefault="00512C7E" w:rsidP="00512C7E">
      <w:r w:rsidRPr="00512C7E">
        <w:t xml:space="preserve">The original racial matter therefore possesses an </w:t>
      </w:r>
      <w:r w:rsidRPr="00512C7E">
        <w:rPr>
          <w:b/>
          <w:bCs/>
        </w:rPr>
        <w:t>indirect relationship</w:t>
      </w:r>
      <w:r w:rsidRPr="00512C7E">
        <w:t xml:space="preserve"> with the later consequence.</w:t>
      </w:r>
    </w:p>
    <w:p w14:paraId="38979046" w14:textId="77777777" w:rsidR="00512C7E" w:rsidRPr="00512C7E" w:rsidRDefault="00512C7E" w:rsidP="00512C7E">
      <w:r w:rsidRPr="00512C7E">
        <w:t>Indirect does not mean imaginary.</w:t>
      </w:r>
    </w:p>
    <w:p w14:paraId="2986AB9E" w14:textId="77777777" w:rsidR="00512C7E" w:rsidRPr="00512C7E" w:rsidRDefault="00512C7E" w:rsidP="00512C7E">
      <w:r w:rsidRPr="00512C7E">
        <w:t>Indirect describes the route.</w:t>
      </w:r>
    </w:p>
    <w:p w14:paraId="2E728C3D" w14:textId="77777777" w:rsidR="00512C7E" w:rsidRPr="00512C7E" w:rsidRDefault="00512C7E" w:rsidP="00512C7E">
      <w:r w:rsidRPr="00512C7E">
        <w:t>Consider the abstract structure:</w:t>
      </w:r>
    </w:p>
    <w:p w14:paraId="7B7AD0B4" w14:textId="77777777" w:rsidR="00512C7E" w:rsidRPr="00512C7E" w:rsidRDefault="00512C7E" w:rsidP="00512C7E">
      <w:pPr>
        <w:spacing w:line="184" w:lineRule="exact"/>
      </w:pPr>
      <w:r w:rsidRPr="00512C7E">
        <w:rPr>
          <w:b/>
          <w:bCs/>
          <w:sz w:val="17"/>
        </w:rPr>
        <w:t>A → B → C → D</w:t>
      </w:r>
    </w:p>
    <w:p w14:paraId="31A593B6" w14:textId="77777777" w:rsidR="00512C7E" w:rsidRPr="00512C7E" w:rsidRDefault="00512C7E" w:rsidP="00512C7E">
      <w:r w:rsidRPr="00512C7E">
        <w:t>A has a direct relationship with B.</w:t>
      </w:r>
    </w:p>
    <w:p w14:paraId="38206C95" w14:textId="77777777" w:rsidR="00512C7E" w:rsidRPr="00512C7E" w:rsidRDefault="00512C7E" w:rsidP="00512C7E">
      <w:r w:rsidRPr="00512C7E">
        <w:t>B has a direct relationship with C.</w:t>
      </w:r>
    </w:p>
    <w:p w14:paraId="4EF26433" w14:textId="77777777" w:rsidR="00512C7E" w:rsidRPr="00512C7E" w:rsidRDefault="00512C7E" w:rsidP="00512C7E">
      <w:r w:rsidRPr="00512C7E">
        <w:t>C has a direct relationship with D.</w:t>
      </w:r>
    </w:p>
    <w:p w14:paraId="43FACAB9" w14:textId="77777777" w:rsidR="00512C7E" w:rsidRPr="00512C7E" w:rsidRDefault="00512C7E" w:rsidP="00512C7E">
      <w:r w:rsidRPr="00512C7E">
        <w:t>A therefore has an indirect relationship with D.</w:t>
      </w:r>
    </w:p>
    <w:p w14:paraId="073FFF04" w14:textId="77777777" w:rsidR="00512C7E" w:rsidRPr="00512C7E" w:rsidRDefault="00512C7E" w:rsidP="00512C7E">
      <w:r w:rsidRPr="00512C7E">
        <w:t>The existence of intermediate steps does not erase the relationship.</w:t>
      </w:r>
    </w:p>
    <w:p w14:paraId="3D26EDD5" w14:textId="77777777" w:rsidR="00512C7E" w:rsidRPr="00512C7E" w:rsidRDefault="00512C7E" w:rsidP="00512C7E">
      <w:r w:rsidRPr="00512C7E">
        <w:t>It means that the intermediate steps must be demonstrated.</w:t>
      </w:r>
    </w:p>
    <w:p w14:paraId="197ED2C2" w14:textId="77777777" w:rsidR="00512C7E" w:rsidRPr="00512C7E" w:rsidRDefault="00512C7E" w:rsidP="00512C7E">
      <w:r w:rsidRPr="00512C7E">
        <w:t>This book will demonstrate them rather than conceal them.</w:t>
      </w:r>
    </w:p>
    <w:p w14:paraId="00331593" w14:textId="77777777" w:rsidR="00512C7E" w:rsidRPr="00512C7E" w:rsidRDefault="00512C7E" w:rsidP="00512C7E">
      <w:pPr>
        <w:spacing w:before="60" w:after="10" w:line="240" w:lineRule="auto"/>
        <w:rPr>
          <w:b/>
          <w:bCs/>
        </w:rPr>
      </w:pPr>
      <w:r w:rsidRPr="00512C7E">
        <w:rPr>
          <w:b/>
          <w:bCs/>
          <w:sz w:val="19"/>
        </w:rPr>
        <w:t>2.22 The proposition established by this chapter</w:t>
      </w:r>
    </w:p>
    <w:p w14:paraId="42CF63AC" w14:textId="77777777" w:rsidR="00512C7E" w:rsidRPr="00512C7E" w:rsidRDefault="00512C7E" w:rsidP="00512C7E">
      <w:r w:rsidRPr="00512C7E">
        <w:t>We began with a legal fact:</w:t>
      </w:r>
    </w:p>
    <w:p w14:paraId="292F8AF7" w14:textId="77777777" w:rsidR="00512C7E" w:rsidRPr="00512C7E" w:rsidRDefault="00512C7E" w:rsidP="00512C7E">
      <w:pPr>
        <w:spacing w:before="50" w:after="10" w:line="240" w:lineRule="auto"/>
      </w:pPr>
      <w:r w:rsidRPr="00512C7E">
        <w:rPr>
          <w:b/>
          <w:bCs/>
          <w:sz w:val="19"/>
        </w:rPr>
        <w:t>RACE IS A PROTECTED CHARACTERISTIC.</w:t>
      </w:r>
    </w:p>
    <w:p w14:paraId="1FF2E08D" w14:textId="77777777" w:rsidR="00512C7E" w:rsidRPr="00512C7E" w:rsidRDefault="00512C7E" w:rsidP="00512C7E">
      <w:r w:rsidRPr="00512C7E">
        <w:t>We then followed its consequences.</w:t>
      </w:r>
    </w:p>
    <w:p w14:paraId="439D4B40" w14:textId="77777777" w:rsidR="00512C7E" w:rsidRPr="00512C7E" w:rsidRDefault="00512C7E" w:rsidP="00512C7E">
      <w:r w:rsidRPr="00512C7E">
        <w:t>Race has legal significance.</w:t>
      </w:r>
    </w:p>
    <w:p w14:paraId="045CC1C7" w14:textId="77777777" w:rsidR="00512C7E" w:rsidRPr="00512C7E" w:rsidRDefault="00512C7E" w:rsidP="00512C7E">
      <w:r w:rsidRPr="00512C7E">
        <w:t>Legal significance creates rights and obligations.</w:t>
      </w:r>
    </w:p>
    <w:p w14:paraId="75829581" w14:textId="77777777" w:rsidR="00512C7E" w:rsidRPr="00512C7E" w:rsidRDefault="00512C7E" w:rsidP="00512C7E">
      <w:r w:rsidRPr="00512C7E">
        <w:t>Rights and obligations operate through institutions.</w:t>
      </w:r>
    </w:p>
    <w:p w14:paraId="2DAE6821" w14:textId="77777777" w:rsidR="00512C7E" w:rsidRPr="00512C7E" w:rsidRDefault="00512C7E" w:rsidP="00512C7E">
      <w:r w:rsidRPr="00512C7E">
        <w:t>Institutions operate through systems.</w:t>
      </w:r>
    </w:p>
    <w:p w14:paraId="16DD93FB" w14:textId="77777777" w:rsidR="00512C7E" w:rsidRPr="00512C7E" w:rsidRDefault="00512C7E" w:rsidP="00512C7E">
      <w:r w:rsidRPr="00512C7E">
        <w:t>Systems contain risk.</w:t>
      </w:r>
    </w:p>
    <w:p w14:paraId="4D82BD6E" w14:textId="77777777" w:rsidR="00512C7E" w:rsidRPr="00512C7E" w:rsidRDefault="00512C7E" w:rsidP="00512C7E">
      <w:r w:rsidRPr="00512C7E">
        <w:t>Risk can propagate.</w:t>
      </w:r>
    </w:p>
    <w:p w14:paraId="2BA9F61C" w14:textId="77777777" w:rsidR="00512C7E" w:rsidRPr="00512C7E" w:rsidRDefault="00512C7E" w:rsidP="00512C7E">
      <w:r w:rsidRPr="00512C7E">
        <w:t>Systemic risks can become national risks.</w:t>
      </w:r>
    </w:p>
    <w:p w14:paraId="32535F26" w14:textId="77777777" w:rsidR="00512C7E" w:rsidRPr="00512C7E" w:rsidRDefault="00512C7E" w:rsidP="00512C7E">
      <w:r w:rsidRPr="00512C7E">
        <w:t>National risks of sufficient significance can become national-security risks.</w:t>
      </w:r>
    </w:p>
    <w:p w14:paraId="4375F984" w14:textId="77777777" w:rsidR="00512C7E" w:rsidRPr="00512C7E" w:rsidRDefault="00512C7E" w:rsidP="00512C7E">
      <w:r w:rsidRPr="00512C7E">
        <w:t>At the same time, racial identity extends beyond the minimum statutory protection of race and raises questions of identity preservation, autonomy, safeguarding, resilience and mutual security.</w:t>
      </w:r>
    </w:p>
    <w:p w14:paraId="1FF20616" w14:textId="77777777" w:rsidR="00512C7E" w:rsidRPr="00512C7E" w:rsidRDefault="00512C7E" w:rsidP="00512C7E">
      <w:r w:rsidRPr="00512C7E">
        <w:t>The conclusion of this chapter is therefore:</w:t>
      </w:r>
    </w:p>
    <w:p w14:paraId="22E03842" w14:textId="77777777" w:rsidR="00512C7E" w:rsidRPr="00512C7E" w:rsidRDefault="00512C7E" w:rsidP="00512C7E">
      <w:pPr>
        <w:spacing w:before="50" w:after="10" w:line="240" w:lineRule="auto"/>
      </w:pPr>
      <w:r w:rsidRPr="00512C7E">
        <w:rPr>
          <w:b/>
          <w:bCs/>
          <w:sz w:val="19"/>
        </w:rPr>
        <w:t>BECAUSE RACE IS LEGALLY PROTECTED, RACE IS ALREADY EMBEDDED WITHIN THE LEGAL AND INSTITUTIONAL ARCHITECTURE OF THE STATE.</w:t>
      </w:r>
    </w:p>
    <w:p w14:paraId="0EDB13A5" w14:textId="77777777" w:rsidR="00512C7E" w:rsidRPr="00512C7E" w:rsidRDefault="00512C7E" w:rsidP="00512C7E">
      <w:r w:rsidRPr="00512C7E">
        <w:t>And from that follows the proposition that will carry us into the next chapter:</w:t>
      </w:r>
    </w:p>
    <w:p w14:paraId="058D685A" w14:textId="77777777" w:rsidR="00512C7E" w:rsidRPr="00512C7E" w:rsidRDefault="00512C7E" w:rsidP="00512C7E">
      <w:pPr>
        <w:spacing w:before="50" w:after="10" w:line="240" w:lineRule="auto"/>
      </w:pPr>
      <w:r w:rsidRPr="00512C7E">
        <w:rPr>
          <w:b/>
          <w:bCs/>
          <w:sz w:val="19"/>
        </w:rPr>
        <w:t>RACIAL RISK CANNOT BE UNDERSTOOD PROPERLY WITHOUT UNDERSTANDING RISK ITSELF.</w:t>
      </w:r>
    </w:p>
    <w:p w14:paraId="1CE8FC25" w14:textId="77777777" w:rsidR="00512C7E" w:rsidRPr="00512C7E" w:rsidRDefault="00512C7E" w:rsidP="00512C7E">
      <w:r w:rsidRPr="00512C7E">
        <w:t>We must therefore turn to the mechanism that connects protection, insurance and security:</w:t>
      </w:r>
    </w:p>
    <w:p w14:paraId="311DDACE" w14:textId="77777777" w:rsidR="00512C7E" w:rsidRPr="00512C7E" w:rsidRDefault="00512C7E" w:rsidP="00512C7E">
      <w:pPr>
        <w:spacing w:line="184" w:lineRule="exact"/>
        <w:rPr>
          <w:b/>
          <w:bCs/>
        </w:rPr>
      </w:pPr>
      <w:r w:rsidRPr="00512C7E">
        <w:rPr>
          <w:b/>
          <w:bCs/>
          <w:sz w:val="17"/>
        </w:rPr>
        <w:t>RISK.</w:t>
      </w:r>
    </w:p>
    <w:p w14:paraId="1AAED4AA" w14:textId="77777777" w:rsidR="00360326" w:rsidRPr="00360326" w:rsidRDefault="00360326" w:rsidP="00360326">
      <w:pPr>
        <w:pageBreakBefore/>
        <w:spacing w:after="20" w:line="240" w:lineRule="auto"/>
        <w:rPr>
          <w:b/>
          <w:bCs/>
        </w:rPr>
      </w:pPr>
      <w:r w:rsidRPr="00360326">
        <w:rPr>
          <w:b/>
          <w:bCs/>
          <w:sz w:val="23"/>
        </w:rPr>
        <w:lastRenderedPageBreak/>
        <w:t>CHAPTER 3</w:t>
      </w:r>
    </w:p>
    <w:p w14:paraId="40213B80" w14:textId="77777777" w:rsidR="00360326" w:rsidRPr="00360326" w:rsidRDefault="00360326" w:rsidP="00360326">
      <w:pPr>
        <w:spacing w:before="50" w:after="10" w:line="240" w:lineRule="auto"/>
        <w:rPr>
          <w:b/>
          <w:bCs/>
        </w:rPr>
      </w:pPr>
      <w:r w:rsidRPr="00360326">
        <w:rPr>
          <w:b/>
          <w:bCs/>
          <w:sz w:val="19"/>
        </w:rPr>
        <w:t>RISK: THE COMMON LANGUAGE OF PROTECTION, INSURANCE AND SECURITY</w:t>
      </w:r>
    </w:p>
    <w:p w14:paraId="55F46AC0" w14:textId="77777777" w:rsidR="00360326" w:rsidRPr="00360326" w:rsidRDefault="00360326" w:rsidP="00360326">
      <w:pPr>
        <w:spacing w:before="60" w:after="10" w:line="240" w:lineRule="auto"/>
        <w:rPr>
          <w:b/>
          <w:bCs/>
        </w:rPr>
      </w:pPr>
      <w:r w:rsidRPr="00360326">
        <w:rPr>
          <w:b/>
          <w:bCs/>
          <w:sz w:val="19"/>
        </w:rPr>
        <w:t>3.1 The connecting concept</w:t>
      </w:r>
    </w:p>
    <w:p w14:paraId="1CB02C02" w14:textId="77777777" w:rsidR="00360326" w:rsidRPr="00360326" w:rsidRDefault="00360326" w:rsidP="00360326">
      <w:r w:rsidRPr="00360326">
        <w:t>The previous chapter began with an established legal fact:</w:t>
      </w:r>
    </w:p>
    <w:p w14:paraId="2D94FD8D" w14:textId="77777777" w:rsidR="00360326" w:rsidRPr="00360326" w:rsidRDefault="00360326" w:rsidP="00360326">
      <w:pPr>
        <w:spacing w:before="50" w:after="10" w:line="240" w:lineRule="auto"/>
      </w:pPr>
      <w:r w:rsidRPr="00360326">
        <w:rPr>
          <w:b/>
          <w:bCs/>
          <w:sz w:val="19"/>
        </w:rPr>
        <w:t>RACE IS A PROTECTED CHARACTERISTIC.</w:t>
      </w:r>
    </w:p>
    <w:p w14:paraId="47CFE63C" w14:textId="77777777" w:rsidR="00360326" w:rsidRPr="00360326" w:rsidRDefault="00360326" w:rsidP="00360326">
      <w:r w:rsidRPr="00360326">
        <w:t>It then examined what follows from placing race inside a system of legal protection.</w:t>
      </w:r>
    </w:p>
    <w:p w14:paraId="0DC067BD" w14:textId="77777777" w:rsidR="00360326" w:rsidRPr="00360326" w:rsidRDefault="00360326" w:rsidP="00360326">
      <w:r w:rsidRPr="00360326">
        <w:t>Protection creates rights, duties and institutional responsibilities.</w:t>
      </w:r>
    </w:p>
    <w:p w14:paraId="29586C44" w14:textId="77777777" w:rsidR="00360326" w:rsidRPr="00360326" w:rsidRDefault="00360326" w:rsidP="00360326">
      <w:r w:rsidRPr="00360326">
        <w:t>Those responsibilities operate through systems.</w:t>
      </w:r>
    </w:p>
    <w:p w14:paraId="403E45CB" w14:textId="77777777" w:rsidR="00360326" w:rsidRPr="00360326" w:rsidRDefault="00360326" w:rsidP="00360326">
      <w:r w:rsidRPr="00360326">
        <w:t>Systems can succeed.</w:t>
      </w:r>
    </w:p>
    <w:p w14:paraId="30085576" w14:textId="77777777" w:rsidR="00360326" w:rsidRPr="00360326" w:rsidRDefault="00360326" w:rsidP="00360326">
      <w:r w:rsidRPr="00360326">
        <w:t>Systems can fail.</w:t>
      </w:r>
    </w:p>
    <w:p w14:paraId="4AC36C1B" w14:textId="77777777" w:rsidR="00360326" w:rsidRPr="00360326" w:rsidRDefault="00360326" w:rsidP="00360326">
      <w:r w:rsidRPr="00360326">
        <w:t>People can be harmed.</w:t>
      </w:r>
    </w:p>
    <w:p w14:paraId="4617124A" w14:textId="77777777" w:rsidR="00360326" w:rsidRPr="00360326" w:rsidRDefault="00360326" w:rsidP="00360326">
      <w:r w:rsidRPr="00360326">
        <w:t>Institutions can be harmed.</w:t>
      </w:r>
    </w:p>
    <w:p w14:paraId="7E25697C" w14:textId="77777777" w:rsidR="00360326" w:rsidRPr="00360326" w:rsidRDefault="00360326" w:rsidP="00360326">
      <w:r w:rsidRPr="00360326">
        <w:t>Failures can spread from one institution to another.</w:t>
      </w:r>
    </w:p>
    <w:p w14:paraId="7C4CBA9F" w14:textId="77777777" w:rsidR="00360326" w:rsidRPr="00360326" w:rsidRDefault="00360326" w:rsidP="00360326">
      <w:r w:rsidRPr="00360326">
        <w:t xml:space="preserve">The concept connecting all of these possibilities is </w:t>
      </w:r>
      <w:r w:rsidRPr="00360326">
        <w:rPr>
          <w:b/>
          <w:bCs/>
        </w:rPr>
        <w:t>risk</w:t>
      </w:r>
      <w:r w:rsidRPr="00360326">
        <w:t>.</w:t>
      </w:r>
    </w:p>
    <w:p w14:paraId="26A05A47" w14:textId="77777777" w:rsidR="00360326" w:rsidRPr="00360326" w:rsidRDefault="00360326" w:rsidP="00360326">
      <w:r w:rsidRPr="00360326">
        <w:t>Risk is also the concept that connects three subjects that are frequently discussed separately:</w:t>
      </w:r>
    </w:p>
    <w:p w14:paraId="70B41AA6" w14:textId="77777777" w:rsidR="00360326" w:rsidRPr="00360326" w:rsidRDefault="00360326" w:rsidP="00360326">
      <w:r w:rsidRPr="00360326">
        <w:rPr>
          <w:b/>
          <w:bCs/>
        </w:rPr>
        <w:t>protection;</w:t>
      </w:r>
    </w:p>
    <w:p w14:paraId="486F4FBC" w14:textId="77777777" w:rsidR="00360326" w:rsidRPr="00360326" w:rsidRDefault="00360326" w:rsidP="00360326">
      <w:r w:rsidRPr="00360326">
        <w:rPr>
          <w:b/>
          <w:bCs/>
        </w:rPr>
        <w:t>insurance; and</w:t>
      </w:r>
    </w:p>
    <w:p w14:paraId="7152BBD5" w14:textId="77777777" w:rsidR="00360326" w:rsidRPr="00360326" w:rsidRDefault="00360326" w:rsidP="00360326">
      <w:r w:rsidRPr="00360326">
        <w:rPr>
          <w:b/>
          <w:bCs/>
        </w:rPr>
        <w:t>security.</w:t>
      </w:r>
    </w:p>
    <w:p w14:paraId="0DFCC0BC" w14:textId="77777777" w:rsidR="00360326" w:rsidRPr="00360326" w:rsidRDefault="00360326" w:rsidP="00360326">
      <w:r w:rsidRPr="00360326">
        <w:t>If those relationships are understood, the wider argument of this book becomes considerably clearer.</w:t>
      </w:r>
    </w:p>
    <w:p w14:paraId="60083853" w14:textId="77777777" w:rsidR="00360326" w:rsidRPr="00360326" w:rsidRDefault="00360326" w:rsidP="00360326">
      <w:pPr>
        <w:spacing w:before="60" w:after="10" w:line="240" w:lineRule="auto"/>
        <w:rPr>
          <w:b/>
          <w:bCs/>
        </w:rPr>
      </w:pPr>
      <w:r w:rsidRPr="00360326">
        <w:rPr>
          <w:b/>
          <w:bCs/>
          <w:sz w:val="19"/>
        </w:rPr>
        <w:t>3.2 What is risk?</w:t>
      </w:r>
    </w:p>
    <w:p w14:paraId="3665A657" w14:textId="77777777" w:rsidR="00360326" w:rsidRPr="00360326" w:rsidRDefault="00360326" w:rsidP="00360326">
      <w:r w:rsidRPr="00360326">
        <w:t xml:space="preserve">At its simplest, </w:t>
      </w:r>
      <w:r w:rsidRPr="00360326">
        <w:rPr>
          <w:b/>
          <w:bCs/>
        </w:rPr>
        <w:t>risk</w:t>
      </w:r>
      <w:r w:rsidRPr="00360326">
        <w:t xml:space="preserve"> concerns the possibility of an unwanted consequence.</w:t>
      </w:r>
    </w:p>
    <w:p w14:paraId="74AB1771" w14:textId="77777777" w:rsidR="00360326" w:rsidRPr="00360326" w:rsidRDefault="00360326" w:rsidP="00360326">
      <w:r w:rsidRPr="00360326">
        <w:t>Something exists that we value, require, depend upon or have a duty to protect.</w:t>
      </w:r>
    </w:p>
    <w:p w14:paraId="62AF40F6" w14:textId="77777777" w:rsidR="00360326" w:rsidRPr="00360326" w:rsidRDefault="00360326" w:rsidP="00360326">
      <w:r w:rsidRPr="00360326">
        <w:t>Something may happen that harms, damages, disrupts, compromises or destroys it.</w:t>
      </w:r>
    </w:p>
    <w:p w14:paraId="785C0165" w14:textId="77777777" w:rsidR="00360326" w:rsidRPr="00360326" w:rsidRDefault="00360326" w:rsidP="00360326">
      <w:r w:rsidRPr="00360326">
        <w:t>Between those two positions lies risk.</w:t>
      </w:r>
    </w:p>
    <w:p w14:paraId="7CAE6C56" w14:textId="77777777" w:rsidR="00360326" w:rsidRPr="00360326" w:rsidRDefault="00360326" w:rsidP="00360326">
      <w:r w:rsidRPr="00360326">
        <w:t>The subject can be represented simply:</w:t>
      </w:r>
    </w:p>
    <w:p w14:paraId="4A7F07C4" w14:textId="77777777" w:rsidR="00360326" w:rsidRPr="00360326" w:rsidRDefault="00360326" w:rsidP="00360326">
      <w:pPr>
        <w:spacing w:line="184" w:lineRule="exact"/>
      </w:pPr>
      <w:r w:rsidRPr="00360326">
        <w:rPr>
          <w:b/>
          <w:bCs/>
          <w:sz w:val="17"/>
        </w:rPr>
        <w:t>SOMETHING OF VALUE</w:t>
      </w:r>
    </w:p>
    <w:p w14:paraId="0659D308" w14:textId="77777777" w:rsidR="00360326" w:rsidRPr="00360326" w:rsidRDefault="00360326" w:rsidP="00360326">
      <w:pPr>
        <w:spacing w:line="184" w:lineRule="exact"/>
      </w:pPr>
      <w:r w:rsidRPr="00360326">
        <w:rPr>
          <w:sz w:val="17"/>
        </w:rPr>
        <w:t>↓</w:t>
      </w:r>
    </w:p>
    <w:p w14:paraId="3F0191CE" w14:textId="77777777" w:rsidR="00360326" w:rsidRPr="00360326" w:rsidRDefault="00360326" w:rsidP="00360326">
      <w:pPr>
        <w:spacing w:line="184" w:lineRule="exact"/>
      </w:pPr>
      <w:r w:rsidRPr="00360326">
        <w:rPr>
          <w:b/>
          <w:bCs/>
          <w:sz w:val="17"/>
        </w:rPr>
        <w:t>EXPOSURE</w:t>
      </w:r>
    </w:p>
    <w:p w14:paraId="3A4352A5" w14:textId="77777777" w:rsidR="00360326" w:rsidRPr="00360326" w:rsidRDefault="00360326" w:rsidP="00360326">
      <w:pPr>
        <w:spacing w:line="184" w:lineRule="exact"/>
      </w:pPr>
      <w:r w:rsidRPr="00360326">
        <w:rPr>
          <w:sz w:val="17"/>
        </w:rPr>
        <w:t>↓</w:t>
      </w:r>
    </w:p>
    <w:p w14:paraId="43C6505E" w14:textId="77777777" w:rsidR="00360326" w:rsidRPr="00360326" w:rsidRDefault="00360326" w:rsidP="00360326">
      <w:pPr>
        <w:spacing w:line="184" w:lineRule="exact"/>
      </w:pPr>
      <w:r w:rsidRPr="00360326">
        <w:rPr>
          <w:b/>
          <w:bCs/>
          <w:sz w:val="17"/>
        </w:rPr>
        <w:t>THREAT / HAZARD</w:t>
      </w:r>
    </w:p>
    <w:p w14:paraId="2A060A7B" w14:textId="77777777" w:rsidR="00360326" w:rsidRPr="00360326" w:rsidRDefault="00360326" w:rsidP="00360326">
      <w:pPr>
        <w:spacing w:line="184" w:lineRule="exact"/>
      </w:pPr>
      <w:r w:rsidRPr="00360326">
        <w:rPr>
          <w:sz w:val="17"/>
        </w:rPr>
        <w:t>↓</w:t>
      </w:r>
    </w:p>
    <w:p w14:paraId="44CCCC7A" w14:textId="77777777" w:rsidR="00360326" w:rsidRPr="00360326" w:rsidRDefault="00360326" w:rsidP="00360326">
      <w:pPr>
        <w:spacing w:line="184" w:lineRule="exact"/>
      </w:pPr>
      <w:r w:rsidRPr="00360326">
        <w:rPr>
          <w:b/>
          <w:bCs/>
          <w:sz w:val="17"/>
        </w:rPr>
        <w:t>POSSIBILITY OF HARM</w:t>
      </w:r>
    </w:p>
    <w:p w14:paraId="7FCD3C35" w14:textId="77777777" w:rsidR="00360326" w:rsidRPr="00360326" w:rsidRDefault="00360326" w:rsidP="00360326">
      <w:pPr>
        <w:spacing w:line="184" w:lineRule="exact"/>
      </w:pPr>
      <w:r w:rsidRPr="00360326">
        <w:rPr>
          <w:sz w:val="17"/>
        </w:rPr>
        <w:t>↓</w:t>
      </w:r>
    </w:p>
    <w:p w14:paraId="7F8BBFED" w14:textId="77777777" w:rsidR="00360326" w:rsidRPr="00360326" w:rsidRDefault="00360326" w:rsidP="00360326">
      <w:pPr>
        <w:spacing w:line="184" w:lineRule="exact"/>
      </w:pPr>
      <w:r w:rsidRPr="00360326">
        <w:rPr>
          <w:b/>
          <w:bCs/>
          <w:sz w:val="17"/>
        </w:rPr>
        <w:t>CONSEQUENCE</w:t>
      </w:r>
    </w:p>
    <w:p w14:paraId="2F4EDEE9" w14:textId="77777777" w:rsidR="00360326" w:rsidRPr="00360326" w:rsidRDefault="00360326" w:rsidP="00360326">
      <w:r w:rsidRPr="00360326">
        <w:t>That possibility is what creates the need for risk management.</w:t>
      </w:r>
    </w:p>
    <w:p w14:paraId="7FCA5533" w14:textId="77777777" w:rsidR="00360326" w:rsidRPr="00360326" w:rsidRDefault="00360326" w:rsidP="00360326">
      <w:r w:rsidRPr="00360326">
        <w:t>If nothing could be harmed, there would be nothing to protect.</w:t>
      </w:r>
    </w:p>
    <w:p w14:paraId="10338D73" w14:textId="77777777" w:rsidR="00360326" w:rsidRPr="00360326" w:rsidRDefault="00360326" w:rsidP="00360326">
      <w:r w:rsidRPr="00360326">
        <w:t>If there were no uncertainty concerning harmful outcomes, risk management would have a very different function.</w:t>
      </w:r>
    </w:p>
    <w:p w14:paraId="24C63B70" w14:textId="77777777" w:rsidR="00360326" w:rsidRPr="00360326" w:rsidRDefault="00360326" w:rsidP="00360326">
      <w:r w:rsidRPr="00360326">
        <w:t>Risk therefore sits at the centre of security.</w:t>
      </w:r>
    </w:p>
    <w:p w14:paraId="150B08EC" w14:textId="77777777" w:rsidR="00360326" w:rsidRPr="00360326" w:rsidRDefault="00360326" w:rsidP="00360326">
      <w:pPr>
        <w:spacing w:before="60" w:after="10" w:line="240" w:lineRule="auto"/>
        <w:rPr>
          <w:b/>
          <w:bCs/>
        </w:rPr>
      </w:pPr>
      <w:r w:rsidRPr="00360326">
        <w:rPr>
          <w:b/>
          <w:bCs/>
          <w:sz w:val="19"/>
        </w:rPr>
        <w:t>3.3 Risk is not the same as harm</w:t>
      </w:r>
    </w:p>
    <w:p w14:paraId="636200C7" w14:textId="77777777" w:rsidR="00360326" w:rsidRPr="00360326" w:rsidRDefault="00360326" w:rsidP="00360326">
      <w:r w:rsidRPr="00360326">
        <w:t>Risk and harm must not be confused.</w:t>
      </w:r>
    </w:p>
    <w:p w14:paraId="41C4B13A" w14:textId="77777777" w:rsidR="00360326" w:rsidRPr="00360326" w:rsidRDefault="00360326" w:rsidP="00360326">
      <w:r w:rsidRPr="00360326">
        <w:rPr>
          <w:b/>
          <w:bCs/>
        </w:rPr>
        <w:t>Risk</w:t>
      </w:r>
      <w:r w:rsidRPr="00360326">
        <w:t xml:space="preserve"> concerns the possibility of an adverse outcome.</w:t>
      </w:r>
    </w:p>
    <w:p w14:paraId="31CFDD3B" w14:textId="77777777" w:rsidR="00360326" w:rsidRPr="00360326" w:rsidRDefault="00360326" w:rsidP="00360326">
      <w:r w:rsidRPr="00360326">
        <w:rPr>
          <w:b/>
          <w:bCs/>
        </w:rPr>
        <w:t>Harm</w:t>
      </w:r>
      <w:r w:rsidRPr="00360326">
        <w:t xml:space="preserve"> concerns an adverse consequence that has occurred.</w:t>
      </w:r>
    </w:p>
    <w:p w14:paraId="0E66EE23" w14:textId="77777777" w:rsidR="00360326" w:rsidRPr="00360326" w:rsidRDefault="00360326" w:rsidP="00360326">
      <w:r w:rsidRPr="00360326">
        <w:t>A security system should therefore operate before, during and after harmful events.</w:t>
      </w:r>
    </w:p>
    <w:p w14:paraId="1DCA760E" w14:textId="77777777" w:rsidR="00360326" w:rsidRPr="00360326" w:rsidRDefault="00360326" w:rsidP="00360326">
      <w:r w:rsidRPr="00360326">
        <w:t>Before an event, it may identify and reduce risk.</w:t>
      </w:r>
    </w:p>
    <w:p w14:paraId="7B1FB98B" w14:textId="77777777" w:rsidR="00360326" w:rsidRPr="00360326" w:rsidRDefault="00360326" w:rsidP="00360326">
      <w:r w:rsidRPr="00360326">
        <w:t>During an event, it may contain or mitigate harm.</w:t>
      </w:r>
    </w:p>
    <w:p w14:paraId="0B1E0E1F" w14:textId="77777777" w:rsidR="00360326" w:rsidRPr="00360326" w:rsidRDefault="00360326" w:rsidP="00360326">
      <w:r w:rsidRPr="00360326">
        <w:t>After an event, it may respond, recover, learn and strengthen safeguards.</w:t>
      </w:r>
    </w:p>
    <w:p w14:paraId="1B108239" w14:textId="77777777" w:rsidR="00360326" w:rsidRPr="00360326" w:rsidRDefault="00360326" w:rsidP="00360326">
      <w:r w:rsidRPr="00360326">
        <w:t>This produces a basic security cycle:</w:t>
      </w:r>
    </w:p>
    <w:p w14:paraId="636078B5" w14:textId="77777777" w:rsidR="00360326" w:rsidRPr="00360326" w:rsidRDefault="00360326" w:rsidP="00360326">
      <w:pPr>
        <w:spacing w:line="184" w:lineRule="exact"/>
      </w:pPr>
      <w:r w:rsidRPr="00360326">
        <w:rPr>
          <w:b/>
          <w:bCs/>
          <w:sz w:val="17"/>
        </w:rPr>
        <w:t>IDENTIFY</w:t>
      </w:r>
    </w:p>
    <w:p w14:paraId="070393D8" w14:textId="77777777" w:rsidR="00360326" w:rsidRPr="00360326" w:rsidRDefault="00360326" w:rsidP="00360326">
      <w:pPr>
        <w:spacing w:line="184" w:lineRule="exact"/>
      </w:pPr>
      <w:r w:rsidRPr="00360326">
        <w:rPr>
          <w:sz w:val="17"/>
        </w:rPr>
        <w:t>↓</w:t>
      </w:r>
    </w:p>
    <w:p w14:paraId="2F4B8203" w14:textId="77777777" w:rsidR="00360326" w:rsidRPr="00360326" w:rsidRDefault="00360326" w:rsidP="00360326">
      <w:pPr>
        <w:spacing w:line="184" w:lineRule="exact"/>
      </w:pPr>
      <w:r w:rsidRPr="00360326">
        <w:rPr>
          <w:b/>
          <w:bCs/>
          <w:sz w:val="17"/>
        </w:rPr>
        <w:t>ASSESS</w:t>
      </w:r>
    </w:p>
    <w:p w14:paraId="7EC77DEF" w14:textId="77777777" w:rsidR="00360326" w:rsidRPr="00360326" w:rsidRDefault="00360326" w:rsidP="00360326">
      <w:pPr>
        <w:spacing w:line="184" w:lineRule="exact"/>
      </w:pPr>
      <w:r w:rsidRPr="00360326">
        <w:rPr>
          <w:sz w:val="17"/>
        </w:rPr>
        <w:t>↓</w:t>
      </w:r>
    </w:p>
    <w:p w14:paraId="463739A7" w14:textId="77777777" w:rsidR="00360326" w:rsidRPr="00360326" w:rsidRDefault="00360326" w:rsidP="00360326">
      <w:pPr>
        <w:spacing w:line="184" w:lineRule="exact"/>
      </w:pPr>
      <w:r w:rsidRPr="00360326">
        <w:rPr>
          <w:b/>
          <w:bCs/>
          <w:sz w:val="17"/>
        </w:rPr>
        <w:t>PREVENT</w:t>
      </w:r>
    </w:p>
    <w:p w14:paraId="4FAB9103" w14:textId="77777777" w:rsidR="00360326" w:rsidRPr="00360326" w:rsidRDefault="00360326" w:rsidP="00360326">
      <w:pPr>
        <w:spacing w:line="184" w:lineRule="exact"/>
      </w:pPr>
      <w:r w:rsidRPr="00360326">
        <w:rPr>
          <w:sz w:val="17"/>
        </w:rPr>
        <w:t>↓</w:t>
      </w:r>
    </w:p>
    <w:p w14:paraId="03E6F5A9" w14:textId="77777777" w:rsidR="00360326" w:rsidRPr="00360326" w:rsidRDefault="00360326" w:rsidP="00360326">
      <w:pPr>
        <w:spacing w:line="184" w:lineRule="exact"/>
      </w:pPr>
      <w:r w:rsidRPr="00360326">
        <w:rPr>
          <w:b/>
          <w:bCs/>
          <w:sz w:val="17"/>
        </w:rPr>
        <w:t>PROTECT</w:t>
      </w:r>
    </w:p>
    <w:p w14:paraId="4E6B1881" w14:textId="77777777" w:rsidR="00360326" w:rsidRPr="00360326" w:rsidRDefault="00360326" w:rsidP="00360326">
      <w:pPr>
        <w:spacing w:line="184" w:lineRule="exact"/>
      </w:pPr>
      <w:r w:rsidRPr="00360326">
        <w:rPr>
          <w:sz w:val="17"/>
        </w:rPr>
        <w:t>↓</w:t>
      </w:r>
    </w:p>
    <w:p w14:paraId="7D97EAF8" w14:textId="77777777" w:rsidR="00360326" w:rsidRPr="00360326" w:rsidRDefault="00360326" w:rsidP="00360326">
      <w:pPr>
        <w:spacing w:line="184" w:lineRule="exact"/>
      </w:pPr>
      <w:r w:rsidRPr="00360326">
        <w:rPr>
          <w:b/>
          <w:bCs/>
          <w:sz w:val="17"/>
        </w:rPr>
        <w:t>RESPOND</w:t>
      </w:r>
    </w:p>
    <w:p w14:paraId="481E31B1" w14:textId="77777777" w:rsidR="00360326" w:rsidRPr="00360326" w:rsidRDefault="00360326" w:rsidP="00360326">
      <w:pPr>
        <w:spacing w:line="184" w:lineRule="exact"/>
      </w:pPr>
      <w:r w:rsidRPr="00360326">
        <w:rPr>
          <w:sz w:val="17"/>
        </w:rPr>
        <w:t>↓</w:t>
      </w:r>
    </w:p>
    <w:p w14:paraId="4965280B" w14:textId="77777777" w:rsidR="00360326" w:rsidRPr="00360326" w:rsidRDefault="00360326" w:rsidP="00360326">
      <w:pPr>
        <w:spacing w:line="184" w:lineRule="exact"/>
      </w:pPr>
      <w:r w:rsidRPr="00360326">
        <w:rPr>
          <w:b/>
          <w:bCs/>
          <w:sz w:val="17"/>
        </w:rPr>
        <w:t>RECOVER</w:t>
      </w:r>
    </w:p>
    <w:p w14:paraId="48BE188B" w14:textId="77777777" w:rsidR="00360326" w:rsidRPr="00360326" w:rsidRDefault="00360326" w:rsidP="00360326">
      <w:pPr>
        <w:spacing w:line="184" w:lineRule="exact"/>
      </w:pPr>
      <w:r w:rsidRPr="00360326">
        <w:rPr>
          <w:sz w:val="17"/>
        </w:rPr>
        <w:t>↓</w:t>
      </w:r>
    </w:p>
    <w:p w14:paraId="3FC07193" w14:textId="77777777" w:rsidR="00360326" w:rsidRPr="00360326" w:rsidRDefault="00360326" w:rsidP="00360326">
      <w:pPr>
        <w:spacing w:line="184" w:lineRule="exact"/>
      </w:pPr>
      <w:r w:rsidRPr="00360326">
        <w:rPr>
          <w:b/>
          <w:bCs/>
          <w:sz w:val="17"/>
        </w:rPr>
        <w:t>LEARN</w:t>
      </w:r>
    </w:p>
    <w:p w14:paraId="54D1EF84" w14:textId="77777777" w:rsidR="00360326" w:rsidRPr="00360326" w:rsidRDefault="00360326" w:rsidP="00360326">
      <w:pPr>
        <w:spacing w:line="184" w:lineRule="exact"/>
      </w:pPr>
      <w:r w:rsidRPr="00360326">
        <w:rPr>
          <w:sz w:val="17"/>
        </w:rPr>
        <w:t>↓</w:t>
      </w:r>
    </w:p>
    <w:p w14:paraId="14DE7000" w14:textId="77777777" w:rsidR="00360326" w:rsidRPr="00360326" w:rsidRDefault="00360326" w:rsidP="00360326">
      <w:pPr>
        <w:spacing w:line="184" w:lineRule="exact"/>
      </w:pPr>
      <w:r w:rsidRPr="00360326">
        <w:rPr>
          <w:b/>
          <w:bCs/>
          <w:sz w:val="17"/>
        </w:rPr>
        <w:t>IMPROVE</w:t>
      </w:r>
    </w:p>
    <w:p w14:paraId="347B69B2" w14:textId="77777777" w:rsidR="00360326" w:rsidRPr="00360326" w:rsidRDefault="00360326" w:rsidP="00360326">
      <w:r w:rsidRPr="00360326">
        <w:t>A system concerned only with compensation after harm has occurred is not performing the whole function of security.</w:t>
      </w:r>
    </w:p>
    <w:p w14:paraId="7D92A641" w14:textId="77777777" w:rsidR="00360326" w:rsidRPr="00360326" w:rsidRDefault="00360326" w:rsidP="00360326">
      <w:r w:rsidRPr="00360326">
        <w:t>Racial Security is therefore concerned with prevention and resilience as well as response.</w:t>
      </w:r>
    </w:p>
    <w:p w14:paraId="09997DD1" w14:textId="77777777" w:rsidR="00360326" w:rsidRPr="00360326" w:rsidRDefault="00360326" w:rsidP="00360326">
      <w:pPr>
        <w:spacing w:before="60" w:after="10" w:line="240" w:lineRule="auto"/>
        <w:rPr>
          <w:b/>
          <w:bCs/>
        </w:rPr>
      </w:pPr>
      <w:r w:rsidRPr="00360326">
        <w:rPr>
          <w:b/>
          <w:bCs/>
          <w:sz w:val="19"/>
        </w:rPr>
        <w:t>3.4 Threat, vulnerability, exposure and consequence</w:t>
      </w:r>
    </w:p>
    <w:p w14:paraId="607C6F00" w14:textId="77777777" w:rsidR="00360326" w:rsidRPr="00360326" w:rsidRDefault="00360326" w:rsidP="00360326">
      <w:r w:rsidRPr="00360326">
        <w:t>Several terms surrounding risk require clarification.</w:t>
      </w:r>
    </w:p>
    <w:p w14:paraId="20BB360F" w14:textId="77777777" w:rsidR="00360326" w:rsidRPr="00360326" w:rsidRDefault="00360326" w:rsidP="00360326">
      <w:r w:rsidRPr="00360326">
        <w:t xml:space="preserve">A </w:t>
      </w:r>
      <w:r w:rsidRPr="00360326">
        <w:rPr>
          <w:b/>
          <w:bCs/>
        </w:rPr>
        <w:t>threat</w:t>
      </w:r>
      <w:r w:rsidRPr="00360326">
        <w:t xml:space="preserve"> is something capable of causing harm.</w:t>
      </w:r>
    </w:p>
    <w:p w14:paraId="491595DF" w14:textId="77777777" w:rsidR="00360326" w:rsidRPr="00360326" w:rsidRDefault="00360326" w:rsidP="00360326">
      <w:r w:rsidRPr="00360326">
        <w:t xml:space="preserve">A </w:t>
      </w:r>
      <w:r w:rsidRPr="00360326">
        <w:rPr>
          <w:b/>
          <w:bCs/>
        </w:rPr>
        <w:t>vulnerability</w:t>
      </w:r>
      <w:r w:rsidRPr="00360326">
        <w:t xml:space="preserve"> is a weakness or condition capable of being exploited or affected by a threat.</w:t>
      </w:r>
    </w:p>
    <w:p w14:paraId="5C235D3C" w14:textId="77777777" w:rsidR="00360326" w:rsidRPr="00360326" w:rsidRDefault="00360326" w:rsidP="00360326">
      <w:r w:rsidRPr="00360326">
        <w:rPr>
          <w:b/>
          <w:bCs/>
        </w:rPr>
        <w:t>Exposure</w:t>
      </w:r>
      <w:r w:rsidRPr="00360326">
        <w:t xml:space="preserve"> concerns the extent to which a person, community, asset, institution or system is subject to the relevant risk.</w:t>
      </w:r>
    </w:p>
    <w:p w14:paraId="53BC9CBD" w14:textId="77777777" w:rsidR="00360326" w:rsidRPr="00360326" w:rsidRDefault="00360326" w:rsidP="00360326">
      <w:r w:rsidRPr="00360326">
        <w:t xml:space="preserve">A </w:t>
      </w:r>
      <w:r w:rsidRPr="00360326">
        <w:rPr>
          <w:b/>
          <w:bCs/>
        </w:rPr>
        <w:t>consequence</w:t>
      </w:r>
      <w:r w:rsidRPr="00360326">
        <w:t xml:space="preserve"> is what follows if the risk materialises.</w:t>
      </w:r>
    </w:p>
    <w:p w14:paraId="05D5E59E" w14:textId="77777777" w:rsidR="00360326" w:rsidRPr="00360326" w:rsidRDefault="00360326" w:rsidP="00360326">
      <w:r w:rsidRPr="00360326">
        <w:t>These concepts interact.</w:t>
      </w:r>
    </w:p>
    <w:p w14:paraId="79D68189" w14:textId="77777777" w:rsidR="00360326" w:rsidRPr="00360326" w:rsidRDefault="00360326" w:rsidP="00360326">
      <w:r w:rsidRPr="00360326">
        <w:t>A threat may exist without a particular system being significantly vulnerable to it.</w:t>
      </w:r>
    </w:p>
    <w:p w14:paraId="35346C3E" w14:textId="77777777" w:rsidR="00360326" w:rsidRPr="00360326" w:rsidRDefault="00360326" w:rsidP="00360326">
      <w:r w:rsidRPr="00360326">
        <w:t>A vulnerability may exist without currently being exploited.</w:t>
      </w:r>
    </w:p>
    <w:p w14:paraId="37294996" w14:textId="77777777" w:rsidR="00360326" w:rsidRPr="00360326" w:rsidRDefault="00360326" w:rsidP="00360326">
      <w:r w:rsidRPr="00360326">
        <w:t>High exposure can increase the practical importance of a vulnerability.</w:t>
      </w:r>
    </w:p>
    <w:p w14:paraId="45F8C8C6" w14:textId="77777777" w:rsidR="00360326" w:rsidRPr="00360326" w:rsidRDefault="00360326" w:rsidP="00360326">
      <w:r w:rsidRPr="00360326">
        <w:lastRenderedPageBreak/>
        <w:t>A consequence may be minor, substantial, catastrophic or somewhere between.</w:t>
      </w:r>
    </w:p>
    <w:p w14:paraId="743B2021" w14:textId="77777777" w:rsidR="00360326" w:rsidRPr="00360326" w:rsidRDefault="00360326" w:rsidP="00360326">
      <w:r w:rsidRPr="00360326">
        <w:t>Risk assessment therefore cannot be reduced merely to asking:</w:t>
      </w:r>
    </w:p>
    <w:p w14:paraId="1B4C87C7" w14:textId="77777777" w:rsidR="00360326" w:rsidRPr="00360326" w:rsidRDefault="00360326" w:rsidP="00360326">
      <w:r w:rsidRPr="00360326">
        <w:rPr>
          <w:b/>
          <w:bCs/>
        </w:rPr>
        <w:t>Could something go wrong?</w:t>
      </w:r>
    </w:p>
    <w:p w14:paraId="6201A572" w14:textId="77777777" w:rsidR="00360326" w:rsidRPr="00360326" w:rsidRDefault="00360326" w:rsidP="00360326">
      <w:r w:rsidRPr="00360326">
        <w:t>We must also ask:</w:t>
      </w:r>
    </w:p>
    <w:p w14:paraId="7435038B" w14:textId="77777777" w:rsidR="00360326" w:rsidRPr="00360326" w:rsidRDefault="00360326" w:rsidP="00360326">
      <w:r w:rsidRPr="00360326">
        <w:rPr>
          <w:b/>
          <w:bCs/>
        </w:rPr>
        <w:t>What could go wrong?</w:t>
      </w:r>
    </w:p>
    <w:p w14:paraId="30D5D260" w14:textId="77777777" w:rsidR="00360326" w:rsidRPr="00360326" w:rsidRDefault="00360326" w:rsidP="00360326">
      <w:r w:rsidRPr="00360326">
        <w:rPr>
          <w:b/>
          <w:bCs/>
        </w:rPr>
        <w:t>How could it happen?</w:t>
      </w:r>
    </w:p>
    <w:p w14:paraId="15F46F7D" w14:textId="77777777" w:rsidR="00360326" w:rsidRPr="00360326" w:rsidRDefault="00360326" w:rsidP="00360326">
      <w:r w:rsidRPr="00360326">
        <w:rPr>
          <w:b/>
          <w:bCs/>
        </w:rPr>
        <w:t>What is exposed?</w:t>
      </w:r>
    </w:p>
    <w:p w14:paraId="5D65D43E" w14:textId="77777777" w:rsidR="00360326" w:rsidRPr="00360326" w:rsidRDefault="00360326" w:rsidP="00360326">
      <w:r w:rsidRPr="00360326">
        <w:rPr>
          <w:b/>
          <w:bCs/>
        </w:rPr>
        <w:t>How vulnerable is it?</w:t>
      </w:r>
    </w:p>
    <w:p w14:paraId="268C3374" w14:textId="77777777" w:rsidR="00360326" w:rsidRPr="00360326" w:rsidRDefault="00360326" w:rsidP="00360326">
      <w:r w:rsidRPr="00360326">
        <w:rPr>
          <w:b/>
          <w:bCs/>
        </w:rPr>
        <w:t>How likely is the event?</w:t>
      </w:r>
    </w:p>
    <w:p w14:paraId="6B9EB650" w14:textId="77777777" w:rsidR="00360326" w:rsidRPr="00360326" w:rsidRDefault="00360326" w:rsidP="00360326">
      <w:r w:rsidRPr="00360326">
        <w:rPr>
          <w:b/>
          <w:bCs/>
        </w:rPr>
        <w:t>What would the consequences be?</w:t>
      </w:r>
    </w:p>
    <w:p w14:paraId="42C51EB6" w14:textId="77777777" w:rsidR="00360326" w:rsidRPr="00360326" w:rsidRDefault="00360326" w:rsidP="00360326">
      <w:r w:rsidRPr="00360326">
        <w:rPr>
          <w:b/>
          <w:bCs/>
        </w:rPr>
        <w:t>Could those consequences spread?</w:t>
      </w:r>
    </w:p>
    <w:p w14:paraId="1F380B81" w14:textId="77777777" w:rsidR="00360326" w:rsidRPr="00360326" w:rsidRDefault="00360326" w:rsidP="00360326">
      <w:r w:rsidRPr="00360326">
        <w:rPr>
          <w:b/>
          <w:bCs/>
        </w:rPr>
        <w:t>What safeguards already exist?</w:t>
      </w:r>
    </w:p>
    <w:p w14:paraId="441E101B" w14:textId="77777777" w:rsidR="00360326" w:rsidRPr="00360326" w:rsidRDefault="00360326" w:rsidP="00360326">
      <w:r w:rsidRPr="00360326">
        <w:rPr>
          <w:b/>
          <w:bCs/>
        </w:rPr>
        <w:t>What happens if those safeguards fail?</w:t>
      </w:r>
    </w:p>
    <w:p w14:paraId="505CB725" w14:textId="77777777" w:rsidR="00360326" w:rsidRPr="00360326" w:rsidRDefault="00360326" w:rsidP="00360326">
      <w:r w:rsidRPr="00360326">
        <w:t>Those questions will later be applied directly to racial security.</w:t>
      </w:r>
    </w:p>
    <w:p w14:paraId="43150006" w14:textId="77777777" w:rsidR="00360326" w:rsidRPr="00360326" w:rsidRDefault="00360326" w:rsidP="00360326">
      <w:pPr>
        <w:spacing w:before="60" w:after="10" w:line="240" w:lineRule="auto"/>
        <w:rPr>
          <w:b/>
          <w:bCs/>
        </w:rPr>
      </w:pPr>
      <w:r w:rsidRPr="00360326">
        <w:rPr>
          <w:b/>
          <w:bCs/>
          <w:sz w:val="19"/>
        </w:rPr>
        <w:t>3.5 Direct risk</w:t>
      </w:r>
    </w:p>
    <w:p w14:paraId="17AEBBE7" w14:textId="77777777" w:rsidR="00360326" w:rsidRPr="00360326" w:rsidRDefault="00360326" w:rsidP="00360326">
      <w:r w:rsidRPr="00360326">
        <w:t xml:space="preserve">A </w:t>
      </w:r>
      <w:r w:rsidRPr="00360326">
        <w:rPr>
          <w:b/>
          <w:bCs/>
        </w:rPr>
        <w:t>direct risk</w:t>
      </w:r>
      <w:r w:rsidRPr="00360326">
        <w:t xml:space="preserve"> exists where the threatened consequence operates directly upon the person, interest, institution or system being considered.</w:t>
      </w:r>
    </w:p>
    <w:p w14:paraId="256B389A" w14:textId="77777777" w:rsidR="00360326" w:rsidRPr="00360326" w:rsidRDefault="00360326" w:rsidP="00360326">
      <w:r w:rsidRPr="00360326">
        <w:t>For example, if a system holding important information is compromised, the integrity of that information may be directly at risk.</w:t>
      </w:r>
    </w:p>
    <w:p w14:paraId="1D6741D1" w14:textId="77777777" w:rsidR="00360326" w:rsidRPr="00360326" w:rsidRDefault="00360326" w:rsidP="00360326">
      <w:r w:rsidRPr="00360326">
        <w:t>If a person's legally protected interests are affected by unlawful discriminatory decision-making, the person may face a direct racial risk.</w:t>
      </w:r>
    </w:p>
    <w:p w14:paraId="1D54A88C" w14:textId="77777777" w:rsidR="00360326" w:rsidRPr="00360326" w:rsidRDefault="00360326" w:rsidP="00360326">
      <w:r w:rsidRPr="00360326">
        <w:t>The important feature is the immediate relationship:</w:t>
      </w:r>
    </w:p>
    <w:p w14:paraId="53D2D07C" w14:textId="77777777" w:rsidR="00360326" w:rsidRPr="00360326" w:rsidRDefault="00360326" w:rsidP="00360326">
      <w:pPr>
        <w:spacing w:before="50" w:after="10" w:line="240" w:lineRule="auto"/>
      </w:pPr>
      <w:r w:rsidRPr="00360326">
        <w:rPr>
          <w:b/>
          <w:bCs/>
          <w:sz w:val="19"/>
        </w:rPr>
        <w:t>SOURCE OF RISK → PROTECTED INTEREST</w:t>
      </w:r>
    </w:p>
    <w:p w14:paraId="599505C7" w14:textId="77777777" w:rsidR="00360326" w:rsidRPr="00360326" w:rsidRDefault="00360326" w:rsidP="00360326">
      <w:r w:rsidRPr="00360326">
        <w:t>There is no need to pretend that every risk is direct.</w:t>
      </w:r>
    </w:p>
    <w:p w14:paraId="450B903D" w14:textId="77777777" w:rsidR="00360326" w:rsidRPr="00360326" w:rsidRDefault="00360326" w:rsidP="00360326">
      <w:r w:rsidRPr="00360326">
        <w:t>Modern systems are too interconnected for that.</w:t>
      </w:r>
    </w:p>
    <w:p w14:paraId="65BD60B0" w14:textId="77777777" w:rsidR="00360326" w:rsidRPr="00360326" w:rsidRDefault="00360326" w:rsidP="00360326">
      <w:pPr>
        <w:spacing w:before="60" w:after="10" w:line="240" w:lineRule="auto"/>
        <w:rPr>
          <w:b/>
          <w:bCs/>
        </w:rPr>
      </w:pPr>
      <w:r w:rsidRPr="00360326">
        <w:rPr>
          <w:b/>
          <w:bCs/>
          <w:sz w:val="19"/>
        </w:rPr>
        <w:t>3.6 Indirect risk</w:t>
      </w:r>
    </w:p>
    <w:p w14:paraId="2D3320F9" w14:textId="77777777" w:rsidR="00360326" w:rsidRPr="00360326" w:rsidRDefault="00360326" w:rsidP="00360326">
      <w:r w:rsidRPr="00360326">
        <w:t xml:space="preserve">An </w:t>
      </w:r>
      <w:r w:rsidRPr="00360326">
        <w:rPr>
          <w:b/>
          <w:bCs/>
        </w:rPr>
        <w:t>indirect risk</w:t>
      </w:r>
      <w:r w:rsidRPr="00360326">
        <w:t xml:space="preserve"> operates through one or more intermediate relationships.</w:t>
      </w:r>
    </w:p>
    <w:p w14:paraId="1D84AC8D" w14:textId="77777777" w:rsidR="00360326" w:rsidRPr="00360326" w:rsidRDefault="00360326" w:rsidP="00360326">
      <w:r w:rsidRPr="00360326">
        <w:t>The structure may look like this:</w:t>
      </w:r>
    </w:p>
    <w:p w14:paraId="05DC6AA1" w14:textId="77777777" w:rsidR="00360326" w:rsidRPr="00360326" w:rsidRDefault="00360326" w:rsidP="00360326">
      <w:pPr>
        <w:spacing w:line="184" w:lineRule="exact"/>
      </w:pPr>
      <w:r w:rsidRPr="00360326">
        <w:rPr>
          <w:b/>
          <w:bCs/>
          <w:sz w:val="17"/>
        </w:rPr>
        <w:t>A → B → C</w:t>
      </w:r>
    </w:p>
    <w:p w14:paraId="73F347F3" w14:textId="77777777" w:rsidR="00360326" w:rsidRPr="00360326" w:rsidRDefault="00360326" w:rsidP="00360326">
      <w:r w:rsidRPr="00360326">
        <w:t>A directly affects B.</w:t>
      </w:r>
    </w:p>
    <w:p w14:paraId="571C2E96" w14:textId="77777777" w:rsidR="00360326" w:rsidRPr="00360326" w:rsidRDefault="00360326" w:rsidP="00360326">
      <w:r w:rsidRPr="00360326">
        <w:t>B directly affects C.</w:t>
      </w:r>
    </w:p>
    <w:p w14:paraId="6F340D53" w14:textId="77777777" w:rsidR="00360326" w:rsidRPr="00360326" w:rsidRDefault="00360326" w:rsidP="00360326">
      <w:r w:rsidRPr="00360326">
        <w:t>A therefore has an indirect relationship with C.</w:t>
      </w:r>
    </w:p>
    <w:p w14:paraId="3AF02B61" w14:textId="77777777" w:rsidR="00360326" w:rsidRPr="00360326" w:rsidRDefault="00360326" w:rsidP="00360326">
      <w:r w:rsidRPr="00360326">
        <w:t>That relationship does not disappear because B exists between them.</w:t>
      </w:r>
    </w:p>
    <w:p w14:paraId="2ABCF664" w14:textId="77777777" w:rsidR="00360326" w:rsidRPr="00360326" w:rsidRDefault="00360326" w:rsidP="00360326">
      <w:r w:rsidRPr="00360326">
        <w:t>This distinction is fundamental to the thesis of this book.</w:t>
      </w:r>
    </w:p>
    <w:p w14:paraId="2E451F1D" w14:textId="77777777" w:rsidR="00360326" w:rsidRPr="00360326" w:rsidRDefault="00360326" w:rsidP="00360326">
      <w:r w:rsidRPr="00360326">
        <w:t>Many risks to a nation are indirect.</w:t>
      </w:r>
    </w:p>
    <w:p w14:paraId="2CC76BA3" w14:textId="77777777" w:rsidR="00360326" w:rsidRPr="00360326" w:rsidRDefault="00360326" w:rsidP="00360326">
      <w:r w:rsidRPr="00360326">
        <w:t>An event may begin in one institution.</w:t>
      </w:r>
    </w:p>
    <w:p w14:paraId="7979065B" w14:textId="77777777" w:rsidR="00360326" w:rsidRPr="00360326" w:rsidRDefault="00360326" w:rsidP="00360326">
      <w:r w:rsidRPr="00360326">
        <w:t>Its immediate consequences may affect another.</w:t>
      </w:r>
    </w:p>
    <w:p w14:paraId="32F5CF77" w14:textId="77777777" w:rsidR="00360326" w:rsidRPr="00360326" w:rsidRDefault="00360326" w:rsidP="00360326">
      <w:r w:rsidRPr="00360326">
        <w:t>Those consequences may affect finances.</w:t>
      </w:r>
    </w:p>
    <w:p w14:paraId="1B24CC31" w14:textId="77777777" w:rsidR="00360326" w:rsidRPr="00360326" w:rsidRDefault="00360326" w:rsidP="00360326">
      <w:r w:rsidRPr="00360326">
        <w:t>Financial consequences may affect service delivery.</w:t>
      </w:r>
    </w:p>
    <w:p w14:paraId="6DBA43F9" w14:textId="77777777" w:rsidR="00360326" w:rsidRPr="00360326" w:rsidRDefault="00360326" w:rsidP="00360326">
      <w:r w:rsidRPr="00360326">
        <w:t>Service disruption may affect people.</w:t>
      </w:r>
    </w:p>
    <w:p w14:paraId="1DCE8EEF" w14:textId="77777777" w:rsidR="00360326" w:rsidRPr="00360326" w:rsidRDefault="00360326" w:rsidP="00360326">
      <w:r w:rsidRPr="00360326">
        <w:t>Public reaction may affect confidence.</w:t>
      </w:r>
    </w:p>
    <w:p w14:paraId="184E3AD2" w14:textId="77777777" w:rsidR="00360326" w:rsidRPr="00360326" w:rsidRDefault="00360326" w:rsidP="00360326">
      <w:r w:rsidRPr="00360326">
        <w:t>Loss of confidence may affect institutional legitimacy or social stability.</w:t>
      </w:r>
    </w:p>
    <w:p w14:paraId="0C335585" w14:textId="77777777" w:rsidR="00360326" w:rsidRPr="00360326" w:rsidRDefault="00360326" w:rsidP="00360326">
      <w:r w:rsidRPr="00360326">
        <w:t>The original event and the final consequence are not identical.</w:t>
      </w:r>
    </w:p>
    <w:p w14:paraId="286490E1" w14:textId="77777777" w:rsidR="00360326" w:rsidRPr="00360326" w:rsidRDefault="00360326" w:rsidP="00360326">
      <w:r w:rsidRPr="00360326">
        <w:t>But they can belong to the same chain of risk.</w:t>
      </w:r>
    </w:p>
    <w:p w14:paraId="4979E0B4" w14:textId="77777777" w:rsidR="00360326" w:rsidRPr="00360326" w:rsidRDefault="00360326" w:rsidP="00360326">
      <w:pPr>
        <w:spacing w:before="60" w:after="10" w:line="240" w:lineRule="auto"/>
        <w:rPr>
          <w:b/>
          <w:bCs/>
        </w:rPr>
      </w:pPr>
      <w:r w:rsidRPr="00360326">
        <w:rPr>
          <w:b/>
          <w:bCs/>
          <w:sz w:val="19"/>
        </w:rPr>
        <w:t>3.7 Cascading risk</w:t>
      </w:r>
    </w:p>
    <w:p w14:paraId="63AE47AF" w14:textId="77777777" w:rsidR="00360326" w:rsidRPr="00360326" w:rsidRDefault="00360326" w:rsidP="00360326">
      <w:r w:rsidRPr="00360326">
        <w:t xml:space="preserve">A </w:t>
      </w:r>
      <w:r w:rsidRPr="00360326">
        <w:rPr>
          <w:b/>
          <w:bCs/>
        </w:rPr>
        <w:t>cascading risk</w:t>
      </w:r>
      <w:r w:rsidRPr="00360326">
        <w:t xml:space="preserve"> arises when consequences move through interconnected systems.</w:t>
      </w:r>
    </w:p>
    <w:p w14:paraId="3000ECCD" w14:textId="77777777" w:rsidR="00360326" w:rsidRPr="00360326" w:rsidRDefault="00360326" w:rsidP="00360326">
      <w:r w:rsidRPr="00360326">
        <w:t>Consider the abstract sequence:</w:t>
      </w:r>
    </w:p>
    <w:p w14:paraId="2E89415A" w14:textId="77777777" w:rsidR="00360326" w:rsidRPr="00360326" w:rsidRDefault="00360326" w:rsidP="00360326">
      <w:pPr>
        <w:spacing w:line="184" w:lineRule="exact"/>
      </w:pPr>
      <w:r w:rsidRPr="00360326">
        <w:rPr>
          <w:b/>
          <w:bCs/>
          <w:sz w:val="17"/>
        </w:rPr>
        <w:t>SYSTEM A FAILS</w:t>
      </w:r>
    </w:p>
    <w:p w14:paraId="629CDB1B" w14:textId="77777777" w:rsidR="00360326" w:rsidRPr="00360326" w:rsidRDefault="00360326" w:rsidP="00360326">
      <w:pPr>
        <w:spacing w:line="184" w:lineRule="exact"/>
      </w:pPr>
      <w:r w:rsidRPr="00360326">
        <w:rPr>
          <w:sz w:val="17"/>
        </w:rPr>
        <w:t>↓</w:t>
      </w:r>
    </w:p>
    <w:p w14:paraId="368E8A9A" w14:textId="77777777" w:rsidR="00360326" w:rsidRPr="00360326" w:rsidRDefault="00360326" w:rsidP="00360326">
      <w:pPr>
        <w:spacing w:line="184" w:lineRule="exact"/>
      </w:pPr>
      <w:r w:rsidRPr="00360326">
        <w:rPr>
          <w:b/>
          <w:bCs/>
          <w:sz w:val="17"/>
        </w:rPr>
        <w:t>SYSTEM B LOSES A DEPENDENCY</w:t>
      </w:r>
    </w:p>
    <w:p w14:paraId="15681016" w14:textId="77777777" w:rsidR="00360326" w:rsidRPr="00360326" w:rsidRDefault="00360326" w:rsidP="00360326">
      <w:pPr>
        <w:spacing w:line="184" w:lineRule="exact"/>
      </w:pPr>
      <w:r w:rsidRPr="00360326">
        <w:rPr>
          <w:sz w:val="17"/>
        </w:rPr>
        <w:t>↓</w:t>
      </w:r>
    </w:p>
    <w:p w14:paraId="543DE32C" w14:textId="77777777" w:rsidR="00360326" w:rsidRPr="00360326" w:rsidRDefault="00360326" w:rsidP="00360326">
      <w:pPr>
        <w:spacing w:line="184" w:lineRule="exact"/>
      </w:pPr>
      <w:r w:rsidRPr="00360326">
        <w:rPr>
          <w:b/>
          <w:bCs/>
          <w:sz w:val="17"/>
        </w:rPr>
        <w:t>SYSTEM B BECOMES IMPAIRED</w:t>
      </w:r>
    </w:p>
    <w:p w14:paraId="6540FE40" w14:textId="77777777" w:rsidR="00360326" w:rsidRPr="00360326" w:rsidRDefault="00360326" w:rsidP="00360326">
      <w:pPr>
        <w:spacing w:line="184" w:lineRule="exact"/>
      </w:pPr>
      <w:r w:rsidRPr="00360326">
        <w:rPr>
          <w:sz w:val="17"/>
        </w:rPr>
        <w:t>↓</w:t>
      </w:r>
    </w:p>
    <w:p w14:paraId="0966D357" w14:textId="77777777" w:rsidR="00360326" w:rsidRPr="00360326" w:rsidRDefault="00360326" w:rsidP="00360326">
      <w:pPr>
        <w:spacing w:line="184" w:lineRule="exact"/>
      </w:pPr>
      <w:r w:rsidRPr="00360326">
        <w:rPr>
          <w:b/>
          <w:bCs/>
          <w:sz w:val="17"/>
        </w:rPr>
        <w:t>SYSTEM C DEPENDS UPON B</w:t>
      </w:r>
    </w:p>
    <w:p w14:paraId="48C66E45" w14:textId="77777777" w:rsidR="00360326" w:rsidRPr="00360326" w:rsidRDefault="00360326" w:rsidP="00360326">
      <w:pPr>
        <w:spacing w:line="184" w:lineRule="exact"/>
      </w:pPr>
      <w:r w:rsidRPr="00360326">
        <w:rPr>
          <w:sz w:val="17"/>
        </w:rPr>
        <w:t>↓</w:t>
      </w:r>
    </w:p>
    <w:p w14:paraId="7F8139B5" w14:textId="77777777" w:rsidR="00360326" w:rsidRPr="00360326" w:rsidRDefault="00360326" w:rsidP="00360326">
      <w:pPr>
        <w:spacing w:line="184" w:lineRule="exact"/>
      </w:pPr>
      <w:r w:rsidRPr="00360326">
        <w:rPr>
          <w:b/>
          <w:bCs/>
          <w:sz w:val="17"/>
        </w:rPr>
        <w:t>SYSTEM C IS AFFECTED</w:t>
      </w:r>
    </w:p>
    <w:p w14:paraId="1B8FE37F" w14:textId="77777777" w:rsidR="00360326" w:rsidRPr="00360326" w:rsidRDefault="00360326" w:rsidP="00360326">
      <w:pPr>
        <w:spacing w:line="184" w:lineRule="exact"/>
      </w:pPr>
      <w:r w:rsidRPr="00360326">
        <w:rPr>
          <w:sz w:val="17"/>
        </w:rPr>
        <w:t>↓</w:t>
      </w:r>
    </w:p>
    <w:p w14:paraId="7A1733A9" w14:textId="77777777" w:rsidR="00360326" w:rsidRPr="00360326" w:rsidRDefault="00360326" w:rsidP="00360326">
      <w:pPr>
        <w:spacing w:line="184" w:lineRule="exact"/>
      </w:pPr>
      <w:r w:rsidRPr="00360326">
        <w:rPr>
          <w:b/>
          <w:bCs/>
          <w:sz w:val="17"/>
        </w:rPr>
        <w:t>WIDER CONSEQUENCES DEVELOP</w:t>
      </w:r>
    </w:p>
    <w:p w14:paraId="6725C0E5" w14:textId="77777777" w:rsidR="00360326" w:rsidRPr="00360326" w:rsidRDefault="00360326" w:rsidP="00360326">
      <w:r w:rsidRPr="00360326">
        <w:t>The initiating event may appear small when examined in isolation.</w:t>
      </w:r>
    </w:p>
    <w:p w14:paraId="2E65FD9D" w14:textId="77777777" w:rsidR="00360326" w:rsidRPr="00360326" w:rsidRDefault="00360326" w:rsidP="00360326">
      <w:r w:rsidRPr="00360326">
        <w:t>Its significance may become apparent only after dependencies are identified.</w:t>
      </w:r>
    </w:p>
    <w:p w14:paraId="19BF4382" w14:textId="77777777" w:rsidR="00360326" w:rsidRPr="00360326" w:rsidRDefault="00360326" w:rsidP="00360326">
      <w:r w:rsidRPr="00360326">
        <w:t>Modern societies contain enormous numbers of these dependencies.</w:t>
      </w:r>
    </w:p>
    <w:p w14:paraId="598D930A" w14:textId="77777777" w:rsidR="00360326" w:rsidRPr="00360326" w:rsidRDefault="00360326" w:rsidP="00360326">
      <w:r w:rsidRPr="00360326">
        <w:t>Government depends upon communications.</w:t>
      </w:r>
    </w:p>
    <w:p w14:paraId="274EC50B" w14:textId="77777777" w:rsidR="00360326" w:rsidRPr="00360326" w:rsidRDefault="00360326" w:rsidP="00360326">
      <w:r w:rsidRPr="00360326">
        <w:t>Financial systems depend upon technology.</w:t>
      </w:r>
    </w:p>
    <w:p w14:paraId="13EA0BBE" w14:textId="77777777" w:rsidR="00360326" w:rsidRPr="00360326" w:rsidRDefault="00360326" w:rsidP="00360326">
      <w:r w:rsidRPr="00360326">
        <w:t>Healthcare depends upon supply chains.</w:t>
      </w:r>
    </w:p>
    <w:p w14:paraId="14D13C36" w14:textId="77777777" w:rsidR="00360326" w:rsidRPr="00360326" w:rsidRDefault="00360326" w:rsidP="00360326">
      <w:r w:rsidRPr="00360326">
        <w:t>Public services depend upon finance.</w:t>
      </w:r>
    </w:p>
    <w:p w14:paraId="39FFA255" w14:textId="77777777" w:rsidR="00360326" w:rsidRPr="00360326" w:rsidRDefault="00360326" w:rsidP="00360326">
      <w:r w:rsidRPr="00360326">
        <w:t>Institutions depend upon public cooperation.</w:t>
      </w:r>
    </w:p>
    <w:p w14:paraId="1F0371FE" w14:textId="77777777" w:rsidR="00360326" w:rsidRPr="00360326" w:rsidRDefault="00360326" w:rsidP="00360326">
      <w:r w:rsidRPr="00360326">
        <w:t>Courts depend upon confidence in legal authority.</w:t>
      </w:r>
    </w:p>
    <w:p w14:paraId="6238F251" w14:textId="77777777" w:rsidR="00360326" w:rsidRPr="00360326" w:rsidRDefault="00360326" w:rsidP="00360326">
      <w:r w:rsidRPr="00360326">
        <w:t>Police depend upon legitimacy as well as coercive powers.</w:t>
      </w:r>
    </w:p>
    <w:p w14:paraId="3DB4ED7C" w14:textId="77777777" w:rsidR="00360326" w:rsidRPr="00360326" w:rsidRDefault="00360326" w:rsidP="00360326">
      <w:r w:rsidRPr="00360326">
        <w:t>People depend upon multiple state and private systems simultaneously.</w:t>
      </w:r>
    </w:p>
    <w:p w14:paraId="610782A4" w14:textId="77777777" w:rsidR="00360326" w:rsidRPr="00360326" w:rsidRDefault="00360326" w:rsidP="00360326">
      <w:r w:rsidRPr="00360326">
        <w:t>Risk therefore travels.</w:t>
      </w:r>
    </w:p>
    <w:p w14:paraId="3E2CE0C2" w14:textId="77777777" w:rsidR="00360326" w:rsidRPr="00360326" w:rsidRDefault="00360326" w:rsidP="00360326">
      <w:pPr>
        <w:spacing w:before="60" w:after="10" w:line="240" w:lineRule="auto"/>
        <w:rPr>
          <w:b/>
          <w:bCs/>
        </w:rPr>
      </w:pPr>
      <w:r w:rsidRPr="00360326">
        <w:rPr>
          <w:b/>
          <w:bCs/>
          <w:sz w:val="19"/>
        </w:rPr>
        <w:t>3.8 Systemic risk</w:t>
      </w:r>
    </w:p>
    <w:p w14:paraId="5AB74CEA" w14:textId="77777777" w:rsidR="00360326" w:rsidRPr="00360326" w:rsidRDefault="00360326" w:rsidP="00360326">
      <w:r w:rsidRPr="00360326">
        <w:rPr>
          <w:b/>
          <w:bCs/>
        </w:rPr>
        <w:t>Systemic risk</w:t>
      </w:r>
      <w:r w:rsidRPr="00360326">
        <w:t xml:space="preserve"> concerns the possibility that a problem will affect the functioning, stability or integrity of a wider system rather than remaining confined to one isolated component.</w:t>
      </w:r>
    </w:p>
    <w:p w14:paraId="450E9010" w14:textId="77777777" w:rsidR="00360326" w:rsidRPr="00360326" w:rsidRDefault="00360326" w:rsidP="00360326">
      <w:r w:rsidRPr="00360326">
        <w:t>This concept is indispensable.</w:t>
      </w:r>
    </w:p>
    <w:p w14:paraId="5AB99498" w14:textId="77777777" w:rsidR="00360326" w:rsidRPr="00360326" w:rsidRDefault="00360326" w:rsidP="00360326">
      <w:r w:rsidRPr="00360326">
        <w:lastRenderedPageBreak/>
        <w:t>Suppose one administrative error occurs.</w:t>
      </w:r>
    </w:p>
    <w:p w14:paraId="1C8682CF" w14:textId="77777777" w:rsidR="00360326" w:rsidRPr="00360326" w:rsidRDefault="00360326" w:rsidP="00360326">
      <w:r w:rsidRPr="00360326">
        <w:t>That may be an individual failure.</w:t>
      </w:r>
    </w:p>
    <w:p w14:paraId="6F54EEC7" w14:textId="77777777" w:rsidR="00360326" w:rsidRPr="00360326" w:rsidRDefault="00360326" w:rsidP="00360326">
      <w:r w:rsidRPr="00360326">
        <w:t>Suppose the same error results from a defective procedure applied to thousands of people.</w:t>
      </w:r>
    </w:p>
    <w:p w14:paraId="28592F3F" w14:textId="77777777" w:rsidR="00360326" w:rsidRPr="00360326" w:rsidRDefault="00360326" w:rsidP="00360326">
      <w:r w:rsidRPr="00360326">
        <w:t>The problem may now be institutional.</w:t>
      </w:r>
    </w:p>
    <w:p w14:paraId="00764D8C" w14:textId="77777777" w:rsidR="00360326" w:rsidRPr="00360326" w:rsidRDefault="00360326" w:rsidP="00360326">
      <w:r w:rsidRPr="00360326">
        <w:t>Suppose numerous institutions rely upon the same defective information, assumption, classification or process.</w:t>
      </w:r>
    </w:p>
    <w:p w14:paraId="5589962D" w14:textId="77777777" w:rsidR="00360326" w:rsidRPr="00360326" w:rsidRDefault="00360326" w:rsidP="00360326">
      <w:r w:rsidRPr="00360326">
        <w:t>The risk may become systemic.</w:t>
      </w:r>
    </w:p>
    <w:p w14:paraId="1A531D89" w14:textId="77777777" w:rsidR="00360326" w:rsidRPr="00360326" w:rsidRDefault="00360326" w:rsidP="00360326">
      <w:r w:rsidRPr="00360326">
        <w:t>The important transition is:</w:t>
      </w:r>
    </w:p>
    <w:p w14:paraId="01A0BFE7" w14:textId="77777777" w:rsidR="00360326" w:rsidRPr="00360326" w:rsidRDefault="00360326" w:rsidP="00360326">
      <w:pPr>
        <w:spacing w:line="184" w:lineRule="exact"/>
      </w:pPr>
      <w:r w:rsidRPr="00360326">
        <w:rPr>
          <w:b/>
          <w:bCs/>
          <w:sz w:val="17"/>
        </w:rPr>
        <w:t>INCIDENT</w:t>
      </w:r>
    </w:p>
    <w:p w14:paraId="0EEEBE10" w14:textId="77777777" w:rsidR="00360326" w:rsidRPr="00360326" w:rsidRDefault="00360326" w:rsidP="00360326">
      <w:pPr>
        <w:spacing w:line="184" w:lineRule="exact"/>
      </w:pPr>
      <w:r w:rsidRPr="00360326">
        <w:rPr>
          <w:sz w:val="17"/>
        </w:rPr>
        <w:t>↓</w:t>
      </w:r>
    </w:p>
    <w:p w14:paraId="77FE27AE" w14:textId="77777777" w:rsidR="00360326" w:rsidRPr="00360326" w:rsidRDefault="00360326" w:rsidP="00360326">
      <w:pPr>
        <w:spacing w:line="184" w:lineRule="exact"/>
      </w:pPr>
      <w:r w:rsidRPr="00360326">
        <w:rPr>
          <w:b/>
          <w:bCs/>
          <w:sz w:val="17"/>
        </w:rPr>
        <w:t>PATTERN</w:t>
      </w:r>
    </w:p>
    <w:p w14:paraId="6C452892" w14:textId="77777777" w:rsidR="00360326" w:rsidRPr="00360326" w:rsidRDefault="00360326" w:rsidP="00360326">
      <w:pPr>
        <w:spacing w:line="184" w:lineRule="exact"/>
      </w:pPr>
      <w:r w:rsidRPr="00360326">
        <w:rPr>
          <w:sz w:val="17"/>
        </w:rPr>
        <w:t>↓</w:t>
      </w:r>
    </w:p>
    <w:p w14:paraId="34324FEB" w14:textId="77777777" w:rsidR="00360326" w:rsidRPr="00360326" w:rsidRDefault="00360326" w:rsidP="00360326">
      <w:pPr>
        <w:spacing w:line="184" w:lineRule="exact"/>
      </w:pPr>
      <w:r w:rsidRPr="00360326">
        <w:rPr>
          <w:b/>
          <w:bCs/>
          <w:sz w:val="17"/>
        </w:rPr>
        <w:t>INSTITUTIONAL FAILURE</w:t>
      </w:r>
    </w:p>
    <w:p w14:paraId="0930ACFC" w14:textId="77777777" w:rsidR="00360326" w:rsidRPr="00360326" w:rsidRDefault="00360326" w:rsidP="00360326">
      <w:pPr>
        <w:spacing w:line="184" w:lineRule="exact"/>
      </w:pPr>
      <w:r w:rsidRPr="00360326">
        <w:rPr>
          <w:sz w:val="17"/>
        </w:rPr>
        <w:t>↓</w:t>
      </w:r>
    </w:p>
    <w:p w14:paraId="2B690562" w14:textId="77777777" w:rsidR="00360326" w:rsidRPr="00360326" w:rsidRDefault="00360326" w:rsidP="00360326">
      <w:pPr>
        <w:spacing w:line="184" w:lineRule="exact"/>
      </w:pPr>
      <w:r w:rsidRPr="00360326">
        <w:rPr>
          <w:b/>
          <w:bCs/>
          <w:sz w:val="17"/>
        </w:rPr>
        <w:t>CROSS-SYSTEM EFFECT</w:t>
      </w:r>
    </w:p>
    <w:p w14:paraId="77003F2A" w14:textId="77777777" w:rsidR="00360326" w:rsidRPr="00360326" w:rsidRDefault="00360326" w:rsidP="00360326">
      <w:pPr>
        <w:spacing w:line="184" w:lineRule="exact"/>
      </w:pPr>
      <w:r w:rsidRPr="00360326">
        <w:rPr>
          <w:sz w:val="17"/>
        </w:rPr>
        <w:t>↓</w:t>
      </w:r>
    </w:p>
    <w:p w14:paraId="5F8421CC" w14:textId="77777777" w:rsidR="00360326" w:rsidRPr="00360326" w:rsidRDefault="00360326" w:rsidP="00360326">
      <w:pPr>
        <w:spacing w:line="184" w:lineRule="exact"/>
      </w:pPr>
      <w:r w:rsidRPr="00360326">
        <w:rPr>
          <w:b/>
          <w:bCs/>
          <w:sz w:val="17"/>
        </w:rPr>
        <w:t>SYSTEMIC RISK</w:t>
      </w:r>
    </w:p>
    <w:p w14:paraId="6B116C8B" w14:textId="77777777" w:rsidR="00360326" w:rsidRPr="00360326" w:rsidRDefault="00360326" w:rsidP="00360326">
      <w:r w:rsidRPr="00360326">
        <w:t>The scale, propagation and consequences determine where on that spectrum a particular problem belongs.</w:t>
      </w:r>
    </w:p>
    <w:p w14:paraId="7A7C3591" w14:textId="77777777" w:rsidR="00360326" w:rsidRPr="00360326" w:rsidRDefault="00360326" w:rsidP="00360326">
      <w:pPr>
        <w:spacing w:before="60" w:after="10" w:line="240" w:lineRule="auto"/>
        <w:rPr>
          <w:b/>
          <w:bCs/>
        </w:rPr>
      </w:pPr>
      <w:r w:rsidRPr="00360326">
        <w:rPr>
          <w:b/>
          <w:bCs/>
          <w:sz w:val="19"/>
        </w:rPr>
        <w:t>3.9 Materiality</w:t>
      </w:r>
    </w:p>
    <w:p w14:paraId="0A1FE9D3" w14:textId="77777777" w:rsidR="00360326" w:rsidRPr="00360326" w:rsidRDefault="00360326" w:rsidP="00360326">
      <w:r w:rsidRPr="00360326">
        <w:t>Not every risk deserves the same response.</w:t>
      </w:r>
    </w:p>
    <w:p w14:paraId="0559F7BB" w14:textId="77777777" w:rsidR="00360326" w:rsidRPr="00360326" w:rsidRDefault="00360326" w:rsidP="00360326">
      <w:r w:rsidRPr="00360326">
        <w:t xml:space="preserve">This book therefore uses the concept of </w:t>
      </w:r>
      <w:r w:rsidRPr="00360326">
        <w:rPr>
          <w:b/>
          <w:bCs/>
        </w:rPr>
        <w:t>materiality</w:t>
      </w:r>
      <w:r w:rsidRPr="00360326">
        <w:t>.</w:t>
      </w:r>
    </w:p>
    <w:p w14:paraId="67817DA0" w14:textId="77777777" w:rsidR="00360326" w:rsidRPr="00360326" w:rsidRDefault="00360326" w:rsidP="00360326">
      <w:r w:rsidRPr="00360326">
        <w:t>A material risk is sufficiently significant in its nature, probability, scale or consequence to matter to the system or interest under examination.</w:t>
      </w:r>
    </w:p>
    <w:p w14:paraId="6DBD41E8" w14:textId="77777777" w:rsidR="00360326" w:rsidRPr="00360326" w:rsidRDefault="00360326" w:rsidP="00360326">
      <w:r w:rsidRPr="00360326">
        <w:t>Materiality prevents the argument from becoming absurdly broad.</w:t>
      </w:r>
    </w:p>
    <w:p w14:paraId="109658DF" w14:textId="77777777" w:rsidR="00360326" w:rsidRPr="00360326" w:rsidRDefault="00360326" w:rsidP="00360326">
      <w:r w:rsidRPr="00360326">
        <w:t>A single administrative typo does not become a national-security issue merely because it occurred in a government database.</w:t>
      </w:r>
    </w:p>
    <w:p w14:paraId="72DC1297" w14:textId="77777777" w:rsidR="00360326" w:rsidRPr="00360326" w:rsidRDefault="00360326" w:rsidP="00360326">
      <w:r w:rsidRPr="00360326">
        <w:t>A minor insurance claim does not threaten the financial system.</w:t>
      </w:r>
    </w:p>
    <w:p w14:paraId="7FC211CE" w14:textId="77777777" w:rsidR="00360326" w:rsidRPr="00360326" w:rsidRDefault="00360326" w:rsidP="00360326">
      <w:r w:rsidRPr="00360326">
        <w:t>One disagreement concerning race does not automatically threaten the nation.</w:t>
      </w:r>
    </w:p>
    <w:p w14:paraId="5331FBDA" w14:textId="77777777" w:rsidR="00360326" w:rsidRPr="00360326" w:rsidRDefault="00360326" w:rsidP="00360326">
      <w:r w:rsidRPr="00360326">
        <w:t>But the reverse is equally important.</w:t>
      </w:r>
    </w:p>
    <w:p w14:paraId="3F97C950" w14:textId="77777777" w:rsidR="00360326" w:rsidRPr="00360326" w:rsidRDefault="00360326" w:rsidP="00360326">
      <w:r w:rsidRPr="00360326">
        <w:t>A problem cannot be dismissed merely because it began at a lower level.</w:t>
      </w:r>
    </w:p>
    <w:p w14:paraId="3D12EA37" w14:textId="77777777" w:rsidR="00360326" w:rsidRPr="00360326" w:rsidRDefault="00360326" w:rsidP="00360326">
      <w:r w:rsidRPr="00360326">
        <w:t>If its consequences are sufficiently serious, widespread or interconnected, its significance changes.</w:t>
      </w:r>
    </w:p>
    <w:p w14:paraId="19B005E4" w14:textId="77777777" w:rsidR="00360326" w:rsidRPr="00360326" w:rsidRDefault="00360326" w:rsidP="00360326">
      <w:r w:rsidRPr="00360326">
        <w:t>The question is not merely:</w:t>
      </w:r>
    </w:p>
    <w:p w14:paraId="10DEC15D" w14:textId="77777777" w:rsidR="00360326" w:rsidRPr="00360326" w:rsidRDefault="00360326" w:rsidP="00360326">
      <w:r w:rsidRPr="00360326">
        <w:rPr>
          <w:b/>
          <w:bCs/>
        </w:rPr>
        <w:t>Where did the risk begin?</w:t>
      </w:r>
    </w:p>
    <w:p w14:paraId="4CACD5D7" w14:textId="77777777" w:rsidR="00360326" w:rsidRPr="00360326" w:rsidRDefault="00360326" w:rsidP="00360326">
      <w:r w:rsidRPr="00360326">
        <w:t>The question is also:</w:t>
      </w:r>
    </w:p>
    <w:p w14:paraId="1D9476C5" w14:textId="77777777" w:rsidR="00360326" w:rsidRPr="00360326" w:rsidRDefault="00360326" w:rsidP="00360326">
      <w:r w:rsidRPr="00360326">
        <w:rPr>
          <w:b/>
          <w:bCs/>
        </w:rPr>
        <w:t>Where can the risk end?</w:t>
      </w:r>
    </w:p>
    <w:p w14:paraId="1CD48F4F" w14:textId="77777777" w:rsidR="00360326" w:rsidRPr="00360326" w:rsidRDefault="00360326" w:rsidP="00360326">
      <w:pPr>
        <w:spacing w:before="60" w:after="10" w:line="240" w:lineRule="auto"/>
        <w:rPr>
          <w:b/>
          <w:bCs/>
        </w:rPr>
      </w:pPr>
      <w:r w:rsidRPr="00360326">
        <w:rPr>
          <w:b/>
          <w:bCs/>
          <w:sz w:val="19"/>
        </w:rPr>
        <w:t>3.10 Protection is a response to risk</w:t>
      </w:r>
    </w:p>
    <w:p w14:paraId="218A84AC" w14:textId="77777777" w:rsidR="00360326" w:rsidRPr="00360326" w:rsidRDefault="00360326" w:rsidP="00360326">
      <w:r w:rsidRPr="00360326">
        <w:t xml:space="preserve">We can now return to the word </w:t>
      </w:r>
      <w:r w:rsidRPr="00360326">
        <w:rPr>
          <w:b/>
          <w:bCs/>
        </w:rPr>
        <w:t>protection</w:t>
      </w:r>
      <w:r w:rsidRPr="00360326">
        <w:t>.</w:t>
      </w:r>
    </w:p>
    <w:p w14:paraId="5A106C16" w14:textId="77777777" w:rsidR="00360326" w:rsidRPr="00360326" w:rsidRDefault="00360326" w:rsidP="00360326">
      <w:r w:rsidRPr="00360326">
        <w:t>Protection exists because something is capable of being harmed.</w:t>
      </w:r>
    </w:p>
    <w:p w14:paraId="430F6B46" w14:textId="77777777" w:rsidR="00360326" w:rsidRPr="00360326" w:rsidRDefault="00360326" w:rsidP="00360326">
      <w:r w:rsidRPr="00360326">
        <w:t>Legal protection is one form of protection.</w:t>
      </w:r>
    </w:p>
    <w:p w14:paraId="419329C2" w14:textId="77777777" w:rsidR="00360326" w:rsidRPr="00360326" w:rsidRDefault="00360326" w:rsidP="00360326">
      <w:r w:rsidRPr="00360326">
        <w:t>Physical protection is another.</w:t>
      </w:r>
    </w:p>
    <w:p w14:paraId="45B5BC56" w14:textId="77777777" w:rsidR="00360326" w:rsidRPr="00360326" w:rsidRDefault="00360326" w:rsidP="00360326">
      <w:r w:rsidRPr="00360326">
        <w:t>Financial protection is another.</w:t>
      </w:r>
    </w:p>
    <w:p w14:paraId="6807064F" w14:textId="77777777" w:rsidR="00360326" w:rsidRPr="00360326" w:rsidRDefault="00360326" w:rsidP="00360326">
      <w:r w:rsidRPr="00360326">
        <w:t>Data protection is another.</w:t>
      </w:r>
    </w:p>
    <w:p w14:paraId="7089E115" w14:textId="77777777" w:rsidR="00360326" w:rsidRPr="00360326" w:rsidRDefault="00360326" w:rsidP="00360326">
      <w:r w:rsidRPr="00360326">
        <w:t>Institutional safeguards are another.</w:t>
      </w:r>
    </w:p>
    <w:p w14:paraId="748CE168" w14:textId="77777777" w:rsidR="00360326" w:rsidRPr="00360326" w:rsidRDefault="00360326" w:rsidP="00360326">
      <w:r w:rsidRPr="00360326">
        <w:t>Security systems provide another.</w:t>
      </w:r>
    </w:p>
    <w:p w14:paraId="5BB03982" w14:textId="77777777" w:rsidR="00360326" w:rsidRPr="00360326" w:rsidRDefault="00360326" w:rsidP="00360326">
      <w:r w:rsidRPr="00360326">
        <w:t>The existence of protection therefore tells us something important:</w:t>
      </w:r>
    </w:p>
    <w:p w14:paraId="129B0B44" w14:textId="77777777" w:rsidR="00360326" w:rsidRPr="00360326" w:rsidRDefault="00360326" w:rsidP="00360326">
      <w:pPr>
        <w:spacing w:before="50" w:after="10" w:line="240" w:lineRule="auto"/>
      </w:pPr>
      <w:r w:rsidRPr="00360326">
        <w:rPr>
          <w:b/>
          <w:bCs/>
          <w:sz w:val="19"/>
        </w:rPr>
        <w:t>SOMETHING HAS BEEN IDENTIFIED AS WORTHY OF PROTECTION AGAINST AN UNWANTED OUTCOME.</w:t>
      </w:r>
    </w:p>
    <w:p w14:paraId="610BFDC7" w14:textId="77777777" w:rsidR="00360326" w:rsidRPr="00360326" w:rsidRDefault="00360326" w:rsidP="00360326">
      <w:r w:rsidRPr="00360326">
        <w:t xml:space="preserve">When Parliament identifies a characteristic as a </w:t>
      </w:r>
      <w:r w:rsidRPr="00360326">
        <w:rPr>
          <w:b/>
          <w:bCs/>
        </w:rPr>
        <w:t>protected characteristic</w:t>
      </w:r>
      <w:r w:rsidRPr="00360326">
        <w:t>, it gives that characteristic a defined position within a legal framework designed to prevent or provide remedies for specified forms of prohibited treatment.</w:t>
      </w:r>
    </w:p>
    <w:p w14:paraId="24139F79" w14:textId="77777777" w:rsidR="00360326" w:rsidRPr="00360326" w:rsidRDefault="00360326" w:rsidP="00360326">
      <w:r w:rsidRPr="00360326">
        <w:t>Race is one such characteristic.</w:t>
      </w:r>
    </w:p>
    <w:p w14:paraId="1FD9B92E" w14:textId="77777777" w:rsidR="00360326" w:rsidRPr="00360326" w:rsidRDefault="00360326" w:rsidP="00360326">
      <w:r w:rsidRPr="00360326">
        <w:t>Race therefore sits inside an established system for managing legally recognised forms of racial harm and institutional responsibility.</w:t>
      </w:r>
    </w:p>
    <w:p w14:paraId="213AF140" w14:textId="77777777" w:rsidR="00360326" w:rsidRPr="00360326" w:rsidRDefault="00360326" w:rsidP="00360326">
      <w:pPr>
        <w:spacing w:before="60" w:after="10" w:line="240" w:lineRule="auto"/>
        <w:rPr>
          <w:b/>
          <w:bCs/>
        </w:rPr>
      </w:pPr>
      <w:r w:rsidRPr="00360326">
        <w:rPr>
          <w:b/>
          <w:bCs/>
          <w:sz w:val="19"/>
        </w:rPr>
        <w:t>3.11 Risk and insurance</w:t>
      </w:r>
    </w:p>
    <w:p w14:paraId="6D45D686" w14:textId="77777777" w:rsidR="00360326" w:rsidRPr="00360326" w:rsidRDefault="00360326" w:rsidP="00360326">
      <w:r w:rsidRPr="00360326">
        <w:t>Insurance provides one of the clearest demonstrations that risk can be organised, assessed and managed.</w:t>
      </w:r>
    </w:p>
    <w:p w14:paraId="2B43CE50" w14:textId="77777777" w:rsidR="00360326" w:rsidRPr="00360326" w:rsidRDefault="00360326" w:rsidP="00360326">
      <w:r w:rsidRPr="00360326">
        <w:t>Insurance exists because future loss is uncertain.</w:t>
      </w:r>
    </w:p>
    <w:p w14:paraId="634EA1CF" w14:textId="77777777" w:rsidR="00360326" w:rsidRPr="00360326" w:rsidRDefault="00360326" w:rsidP="00360326">
      <w:r w:rsidRPr="00360326">
        <w:t>The basic relationship is:</w:t>
      </w:r>
    </w:p>
    <w:p w14:paraId="5AA27EBB" w14:textId="77777777" w:rsidR="00360326" w:rsidRPr="00360326" w:rsidRDefault="00360326" w:rsidP="00360326">
      <w:pPr>
        <w:spacing w:line="184" w:lineRule="exact"/>
      </w:pPr>
      <w:r w:rsidRPr="00360326">
        <w:rPr>
          <w:b/>
          <w:bCs/>
          <w:sz w:val="17"/>
        </w:rPr>
        <w:t>RISK</w:t>
      </w:r>
    </w:p>
    <w:p w14:paraId="26E4A16E" w14:textId="77777777" w:rsidR="00360326" w:rsidRPr="00360326" w:rsidRDefault="00360326" w:rsidP="00360326">
      <w:pPr>
        <w:spacing w:line="184" w:lineRule="exact"/>
      </w:pPr>
      <w:r w:rsidRPr="00360326">
        <w:rPr>
          <w:sz w:val="17"/>
        </w:rPr>
        <w:t>↓</w:t>
      </w:r>
    </w:p>
    <w:p w14:paraId="2C11B61B" w14:textId="77777777" w:rsidR="00360326" w:rsidRPr="00360326" w:rsidRDefault="00360326" w:rsidP="00360326">
      <w:pPr>
        <w:spacing w:line="184" w:lineRule="exact"/>
      </w:pPr>
      <w:r w:rsidRPr="00360326">
        <w:rPr>
          <w:b/>
          <w:bCs/>
          <w:sz w:val="17"/>
        </w:rPr>
        <w:t>ASSESSMENT</w:t>
      </w:r>
    </w:p>
    <w:p w14:paraId="3E83E5AD" w14:textId="77777777" w:rsidR="00360326" w:rsidRPr="00360326" w:rsidRDefault="00360326" w:rsidP="00360326">
      <w:pPr>
        <w:spacing w:line="184" w:lineRule="exact"/>
      </w:pPr>
      <w:r w:rsidRPr="00360326">
        <w:rPr>
          <w:sz w:val="17"/>
        </w:rPr>
        <w:t>↓</w:t>
      </w:r>
    </w:p>
    <w:p w14:paraId="650EFCB4" w14:textId="77777777" w:rsidR="00360326" w:rsidRPr="00360326" w:rsidRDefault="00360326" w:rsidP="00360326">
      <w:pPr>
        <w:spacing w:before="50" w:after="10" w:line="240" w:lineRule="auto"/>
      </w:pPr>
      <w:r w:rsidRPr="00360326">
        <w:rPr>
          <w:b/>
          <w:bCs/>
          <w:sz w:val="19"/>
        </w:rPr>
        <w:t>COVER / RISK TRANSFER OR SHARING</w:t>
      </w:r>
    </w:p>
    <w:p w14:paraId="0B0183F3" w14:textId="77777777" w:rsidR="00360326" w:rsidRPr="00360326" w:rsidRDefault="00360326" w:rsidP="00360326">
      <w:pPr>
        <w:spacing w:line="184" w:lineRule="exact"/>
      </w:pPr>
      <w:r w:rsidRPr="00360326">
        <w:rPr>
          <w:sz w:val="17"/>
        </w:rPr>
        <w:t>↓</w:t>
      </w:r>
    </w:p>
    <w:p w14:paraId="542FACBC" w14:textId="77777777" w:rsidR="00360326" w:rsidRPr="00360326" w:rsidRDefault="00360326" w:rsidP="00360326">
      <w:pPr>
        <w:spacing w:line="184" w:lineRule="exact"/>
      </w:pPr>
      <w:r w:rsidRPr="00360326">
        <w:rPr>
          <w:b/>
          <w:bCs/>
          <w:sz w:val="17"/>
        </w:rPr>
        <w:t>PREMIUM / CONTRIBUTION</w:t>
      </w:r>
    </w:p>
    <w:p w14:paraId="44028FA0" w14:textId="77777777" w:rsidR="00360326" w:rsidRPr="00360326" w:rsidRDefault="00360326" w:rsidP="00360326">
      <w:pPr>
        <w:spacing w:line="184" w:lineRule="exact"/>
      </w:pPr>
      <w:r w:rsidRPr="00360326">
        <w:rPr>
          <w:sz w:val="17"/>
        </w:rPr>
        <w:t>↓</w:t>
      </w:r>
    </w:p>
    <w:p w14:paraId="314CB31C" w14:textId="77777777" w:rsidR="00360326" w:rsidRPr="00360326" w:rsidRDefault="00360326" w:rsidP="00360326">
      <w:pPr>
        <w:spacing w:line="184" w:lineRule="exact"/>
      </w:pPr>
      <w:r w:rsidRPr="00360326">
        <w:rPr>
          <w:b/>
          <w:bCs/>
          <w:sz w:val="17"/>
        </w:rPr>
        <w:t>DEFINED EVENT</w:t>
      </w:r>
    </w:p>
    <w:p w14:paraId="668005AC" w14:textId="77777777" w:rsidR="00360326" w:rsidRPr="00360326" w:rsidRDefault="00360326" w:rsidP="00360326">
      <w:pPr>
        <w:spacing w:line="184" w:lineRule="exact"/>
      </w:pPr>
      <w:r w:rsidRPr="00360326">
        <w:rPr>
          <w:sz w:val="17"/>
        </w:rPr>
        <w:t>↓</w:t>
      </w:r>
    </w:p>
    <w:p w14:paraId="586682C8" w14:textId="77777777" w:rsidR="00360326" w:rsidRPr="00360326" w:rsidRDefault="00360326" w:rsidP="00360326">
      <w:pPr>
        <w:spacing w:line="184" w:lineRule="exact"/>
      </w:pPr>
      <w:r w:rsidRPr="00360326">
        <w:rPr>
          <w:b/>
          <w:bCs/>
          <w:sz w:val="17"/>
        </w:rPr>
        <w:t>CLAIM / ENTITLEMENT</w:t>
      </w:r>
    </w:p>
    <w:p w14:paraId="6FB410B0" w14:textId="77777777" w:rsidR="00360326" w:rsidRPr="00360326" w:rsidRDefault="00360326" w:rsidP="00360326">
      <w:pPr>
        <w:spacing w:line="184" w:lineRule="exact"/>
      </w:pPr>
      <w:r w:rsidRPr="00360326">
        <w:rPr>
          <w:sz w:val="17"/>
        </w:rPr>
        <w:t>↓</w:t>
      </w:r>
    </w:p>
    <w:p w14:paraId="69F12E90" w14:textId="77777777" w:rsidR="00360326" w:rsidRPr="00360326" w:rsidRDefault="00360326" w:rsidP="00360326">
      <w:pPr>
        <w:spacing w:line="184" w:lineRule="exact"/>
      </w:pPr>
      <w:r w:rsidRPr="00360326">
        <w:rPr>
          <w:b/>
          <w:bCs/>
          <w:sz w:val="17"/>
        </w:rPr>
        <w:t>FINANCIAL RESPONSE</w:t>
      </w:r>
    </w:p>
    <w:p w14:paraId="6494499D" w14:textId="77777777" w:rsidR="00360326" w:rsidRPr="00360326" w:rsidRDefault="00360326" w:rsidP="00360326">
      <w:r w:rsidRPr="00360326">
        <w:t>Different forms of insurance operate differently.</w:t>
      </w:r>
    </w:p>
    <w:p w14:paraId="27D8FD2E" w14:textId="77777777" w:rsidR="00360326" w:rsidRPr="00360326" w:rsidRDefault="00360326" w:rsidP="00360326">
      <w:r w:rsidRPr="00360326">
        <w:t>But the underlying connection with risk remains.</w:t>
      </w:r>
    </w:p>
    <w:p w14:paraId="4A758BD4" w14:textId="77777777" w:rsidR="00360326" w:rsidRPr="00360326" w:rsidRDefault="00360326" w:rsidP="00360326">
      <w:r w:rsidRPr="00360326">
        <w:t>Insurance does not normally eliminate the underlying event.</w:t>
      </w:r>
    </w:p>
    <w:p w14:paraId="1A820DBF" w14:textId="77777777" w:rsidR="00360326" w:rsidRPr="00360326" w:rsidRDefault="00360326" w:rsidP="00360326">
      <w:r w:rsidRPr="00360326">
        <w:t>A motor insurance policy does not physically prevent every collision.</w:t>
      </w:r>
    </w:p>
    <w:p w14:paraId="0A56280A" w14:textId="77777777" w:rsidR="00360326" w:rsidRPr="00360326" w:rsidRDefault="00360326" w:rsidP="00360326">
      <w:r w:rsidRPr="00360326">
        <w:t>Property insurance does not make fire impossible.</w:t>
      </w:r>
    </w:p>
    <w:p w14:paraId="264ABE55" w14:textId="77777777" w:rsidR="00360326" w:rsidRPr="00360326" w:rsidRDefault="00360326" w:rsidP="00360326">
      <w:r w:rsidRPr="00360326">
        <w:t>Instead, insurance provides an organised mechanism for dealing with defined financial consequences of specified risks.</w:t>
      </w:r>
    </w:p>
    <w:p w14:paraId="1C748D49" w14:textId="77777777" w:rsidR="00360326" w:rsidRPr="00360326" w:rsidRDefault="00360326" w:rsidP="00360326">
      <w:r w:rsidRPr="00360326">
        <w:t>Insurance is therefore one component of risk management.</w:t>
      </w:r>
    </w:p>
    <w:p w14:paraId="0DB63BDF" w14:textId="77777777" w:rsidR="00360326" w:rsidRPr="00360326" w:rsidRDefault="00360326" w:rsidP="00360326">
      <w:pPr>
        <w:spacing w:before="60" w:after="10" w:line="240" w:lineRule="auto"/>
        <w:rPr>
          <w:b/>
          <w:bCs/>
        </w:rPr>
      </w:pPr>
      <w:r w:rsidRPr="00360326">
        <w:rPr>
          <w:b/>
          <w:bCs/>
          <w:sz w:val="19"/>
        </w:rPr>
        <w:t>3.12 Underwriting</w:t>
      </w:r>
    </w:p>
    <w:p w14:paraId="2323816D" w14:textId="77777777" w:rsidR="00360326" w:rsidRPr="00360326" w:rsidRDefault="00360326" w:rsidP="00360326">
      <w:r w:rsidRPr="00360326">
        <w:rPr>
          <w:b/>
          <w:bCs/>
        </w:rPr>
        <w:lastRenderedPageBreak/>
        <w:t>Underwriting</w:t>
      </w:r>
      <w:r w:rsidRPr="00360326">
        <w:t xml:space="preserve"> concerns the evaluation and acceptance of risk.</w:t>
      </w:r>
    </w:p>
    <w:p w14:paraId="2428FAE8" w14:textId="77777777" w:rsidR="00360326" w:rsidRPr="00360326" w:rsidRDefault="00360326" w:rsidP="00360326">
      <w:r w:rsidRPr="00360326">
        <w:t>An insurer must determine what risk it is prepared to accept and on what terms.</w:t>
      </w:r>
    </w:p>
    <w:p w14:paraId="532E549F" w14:textId="77777777" w:rsidR="00360326" w:rsidRPr="00360326" w:rsidRDefault="00360326" w:rsidP="00360326">
      <w:r w:rsidRPr="00360326">
        <w:t>That requires information.</w:t>
      </w:r>
    </w:p>
    <w:p w14:paraId="33713666" w14:textId="77777777" w:rsidR="00360326" w:rsidRPr="00360326" w:rsidRDefault="00360326" w:rsidP="00360326">
      <w:r w:rsidRPr="00360326">
        <w:t>The insurer may need to consider:</w:t>
      </w:r>
    </w:p>
    <w:p w14:paraId="1940AA58" w14:textId="77777777" w:rsidR="00360326" w:rsidRPr="00360326" w:rsidRDefault="00360326" w:rsidP="00360326">
      <w:r w:rsidRPr="00360326">
        <w:t>the nature of the risk;</w:t>
      </w:r>
    </w:p>
    <w:p w14:paraId="60D3A9CA" w14:textId="77777777" w:rsidR="00360326" w:rsidRPr="00360326" w:rsidRDefault="00360326" w:rsidP="00360326">
      <w:r w:rsidRPr="00360326">
        <w:t>the probability of loss;</w:t>
      </w:r>
    </w:p>
    <w:p w14:paraId="33259096" w14:textId="77777777" w:rsidR="00360326" w:rsidRPr="00360326" w:rsidRDefault="00360326" w:rsidP="00360326">
      <w:r w:rsidRPr="00360326">
        <w:t>the likely scale of loss;</w:t>
      </w:r>
    </w:p>
    <w:p w14:paraId="43289B0A" w14:textId="77777777" w:rsidR="00360326" w:rsidRPr="00360326" w:rsidRDefault="00360326" w:rsidP="00360326">
      <w:r w:rsidRPr="00360326">
        <w:t>the characteristics of the insured exposure;</w:t>
      </w:r>
    </w:p>
    <w:p w14:paraId="07D0B297" w14:textId="77777777" w:rsidR="00360326" w:rsidRPr="00360326" w:rsidRDefault="00360326" w:rsidP="00360326">
      <w:r w:rsidRPr="00360326">
        <w:t>historical information;</w:t>
      </w:r>
    </w:p>
    <w:p w14:paraId="6C600A2B" w14:textId="77777777" w:rsidR="00360326" w:rsidRPr="00360326" w:rsidRDefault="00360326" w:rsidP="00360326">
      <w:r w:rsidRPr="00360326">
        <w:t>statistical patterns;</w:t>
      </w:r>
    </w:p>
    <w:p w14:paraId="3B73001E" w14:textId="77777777" w:rsidR="00360326" w:rsidRPr="00360326" w:rsidRDefault="00360326" w:rsidP="00360326">
      <w:r w:rsidRPr="00360326">
        <w:t>concentration of risk; and</w:t>
      </w:r>
    </w:p>
    <w:p w14:paraId="45D85956" w14:textId="77777777" w:rsidR="00360326" w:rsidRPr="00360326" w:rsidRDefault="00360326" w:rsidP="00360326">
      <w:r w:rsidRPr="00360326">
        <w:t>the insurer's own capacity to absorb losses.</w:t>
      </w:r>
    </w:p>
    <w:p w14:paraId="17E81B4D" w14:textId="77777777" w:rsidR="00360326" w:rsidRPr="00360326" w:rsidRDefault="00360326" w:rsidP="00360326">
      <w:r w:rsidRPr="00360326">
        <w:t>This is relevant to the wider argument because it demonstrates a basic institutional principle:</w:t>
      </w:r>
    </w:p>
    <w:p w14:paraId="3E6C1165" w14:textId="77777777" w:rsidR="00360326" w:rsidRPr="00360326" w:rsidRDefault="00360326" w:rsidP="00360326">
      <w:pPr>
        <w:spacing w:before="50" w:after="10" w:line="240" w:lineRule="auto"/>
      </w:pPr>
      <w:r w:rsidRPr="00360326">
        <w:rPr>
          <w:b/>
          <w:bCs/>
          <w:sz w:val="19"/>
        </w:rPr>
        <w:t>RISK MANAGEMENT DEPENDS UPON INFORMATION.</w:t>
      </w:r>
    </w:p>
    <w:p w14:paraId="52E420EA" w14:textId="77777777" w:rsidR="00360326" w:rsidRPr="00360326" w:rsidRDefault="00360326" w:rsidP="00360326">
      <w:r w:rsidRPr="00360326">
        <w:t>Poor information produces poor risk assessment.</w:t>
      </w:r>
    </w:p>
    <w:p w14:paraId="14CF86F4" w14:textId="77777777" w:rsidR="00360326" w:rsidRPr="00360326" w:rsidRDefault="00360326" w:rsidP="00360326">
      <w:r w:rsidRPr="00360326">
        <w:t>Incomplete information can conceal exposure.</w:t>
      </w:r>
    </w:p>
    <w:p w14:paraId="7878FF3A" w14:textId="77777777" w:rsidR="00360326" w:rsidRPr="00360326" w:rsidRDefault="00360326" w:rsidP="00360326">
      <w:r w:rsidRPr="00360326">
        <w:t>Biased information can distort assessment.</w:t>
      </w:r>
    </w:p>
    <w:p w14:paraId="54E443F0" w14:textId="77777777" w:rsidR="00360326" w:rsidRPr="00360326" w:rsidRDefault="00360326" w:rsidP="00360326">
      <w:r w:rsidRPr="00360326">
        <w:t>Incorrect classifications can produce incorrect conclusions.</w:t>
      </w:r>
    </w:p>
    <w:p w14:paraId="540F2F5E" w14:textId="77777777" w:rsidR="00360326" w:rsidRPr="00360326" w:rsidRDefault="00360326" w:rsidP="00360326">
      <w:r w:rsidRPr="00360326">
        <w:t>Systems therefore require not merely information, but information of sufficient quality and relevance.</w:t>
      </w:r>
    </w:p>
    <w:p w14:paraId="6599198A" w14:textId="77777777" w:rsidR="00360326" w:rsidRPr="00360326" w:rsidRDefault="00360326" w:rsidP="00360326">
      <w:r w:rsidRPr="00360326">
        <w:t>That principle will matter greatly when we return to racial and ethnic data.</w:t>
      </w:r>
    </w:p>
    <w:p w14:paraId="66BA2F9B" w14:textId="77777777" w:rsidR="00360326" w:rsidRPr="00360326" w:rsidRDefault="00360326" w:rsidP="00360326">
      <w:pPr>
        <w:spacing w:before="60" w:after="10" w:line="240" w:lineRule="auto"/>
        <w:rPr>
          <w:b/>
          <w:bCs/>
        </w:rPr>
      </w:pPr>
      <w:r w:rsidRPr="00360326">
        <w:rPr>
          <w:b/>
          <w:bCs/>
          <w:sz w:val="19"/>
        </w:rPr>
        <w:t>3.13 Risk pooling</w:t>
      </w:r>
    </w:p>
    <w:p w14:paraId="0FC13F94" w14:textId="77777777" w:rsidR="00360326" w:rsidRPr="00360326" w:rsidRDefault="00360326" w:rsidP="00360326">
      <w:r w:rsidRPr="00360326">
        <w:t xml:space="preserve">Insurance also introduces </w:t>
      </w:r>
      <w:r w:rsidRPr="00360326">
        <w:rPr>
          <w:b/>
          <w:bCs/>
        </w:rPr>
        <w:t>risk pooling</w:t>
      </w:r>
      <w:r w:rsidRPr="00360326">
        <w:t>.</w:t>
      </w:r>
    </w:p>
    <w:p w14:paraId="03B0C452" w14:textId="77777777" w:rsidR="00360326" w:rsidRPr="00360326" w:rsidRDefault="00360326" w:rsidP="00360326">
      <w:r w:rsidRPr="00360326">
        <w:t>A large number of participants contribute to a system so that losses affecting some participants can be met from resources collected across the wider pool.</w:t>
      </w:r>
    </w:p>
    <w:p w14:paraId="2F683011" w14:textId="77777777" w:rsidR="00360326" w:rsidRPr="00360326" w:rsidRDefault="00360326" w:rsidP="00360326">
      <w:r w:rsidRPr="00360326">
        <w:t>This illustrates another important concept:</w:t>
      </w:r>
    </w:p>
    <w:p w14:paraId="4B08D172" w14:textId="77777777" w:rsidR="00360326" w:rsidRPr="00360326" w:rsidRDefault="00360326" w:rsidP="00360326">
      <w:pPr>
        <w:spacing w:before="50" w:after="10" w:line="240" w:lineRule="auto"/>
      </w:pPr>
      <w:r w:rsidRPr="00360326">
        <w:rPr>
          <w:b/>
          <w:bCs/>
          <w:sz w:val="19"/>
        </w:rPr>
        <w:t>INDIVIDUAL RISKS CAN BE MANAGED COLLECTIVELY.</w:t>
      </w:r>
    </w:p>
    <w:p w14:paraId="2C57D104" w14:textId="77777777" w:rsidR="00360326" w:rsidRPr="00360326" w:rsidRDefault="00360326" w:rsidP="00360326">
      <w:r w:rsidRPr="00360326">
        <w:t>That principle is not confined to commercial insurance.</w:t>
      </w:r>
    </w:p>
    <w:p w14:paraId="3FFA4EAF" w14:textId="77777777" w:rsidR="00360326" w:rsidRPr="00360326" w:rsidRDefault="00360326" w:rsidP="00360326">
      <w:r w:rsidRPr="00360326">
        <w:t>Modern societies manage many risks collectively.</w:t>
      </w:r>
    </w:p>
    <w:p w14:paraId="00A96D50" w14:textId="77777777" w:rsidR="00360326" w:rsidRPr="00360326" w:rsidRDefault="00360326" w:rsidP="00360326">
      <w:r w:rsidRPr="00360326">
        <w:t>Taxes fund services used according to need and policy.</w:t>
      </w:r>
    </w:p>
    <w:p w14:paraId="7ED35274" w14:textId="77777777" w:rsidR="00360326" w:rsidRPr="00360326" w:rsidRDefault="00360326" w:rsidP="00360326">
      <w:r w:rsidRPr="00360326">
        <w:t>Social-security systems distribute resources according to defined conditions.</w:t>
      </w:r>
    </w:p>
    <w:p w14:paraId="0C0F156B" w14:textId="77777777" w:rsidR="00360326" w:rsidRPr="00360326" w:rsidRDefault="00360326" w:rsidP="00360326">
      <w:r w:rsidRPr="00360326">
        <w:t>Public-health systems manage population-level risks.</w:t>
      </w:r>
    </w:p>
    <w:p w14:paraId="39B570D4" w14:textId="77777777" w:rsidR="00360326" w:rsidRPr="00360326" w:rsidRDefault="00360326" w:rsidP="00360326">
      <w:r w:rsidRPr="00360326">
        <w:t>Emergency services exist collectively rather than requiring every individual to maintain a private fire brigade or police force.</w:t>
      </w:r>
    </w:p>
    <w:p w14:paraId="00B64F62" w14:textId="77777777" w:rsidR="00360326" w:rsidRPr="00360326" w:rsidRDefault="00360326" w:rsidP="00360326">
      <w:r w:rsidRPr="00360326">
        <w:t>Defence is organised collectively.</w:t>
      </w:r>
    </w:p>
    <w:p w14:paraId="6D101853" w14:textId="77777777" w:rsidR="00360326" w:rsidRPr="00360326" w:rsidRDefault="00360326" w:rsidP="00360326">
      <w:r w:rsidRPr="00360326">
        <w:t>Risk therefore provides one explanation for why societies create institutions.</w:t>
      </w:r>
    </w:p>
    <w:p w14:paraId="20EF1AD7" w14:textId="77777777" w:rsidR="00360326" w:rsidRPr="00360326" w:rsidRDefault="00360326" w:rsidP="00360326">
      <w:pPr>
        <w:spacing w:before="60" w:after="10" w:line="240" w:lineRule="auto"/>
        <w:rPr>
          <w:b/>
          <w:bCs/>
        </w:rPr>
      </w:pPr>
      <w:r w:rsidRPr="00360326">
        <w:rPr>
          <w:b/>
          <w:bCs/>
          <w:sz w:val="19"/>
        </w:rPr>
        <w:t>3.14 Social risk</w:t>
      </w:r>
    </w:p>
    <w:p w14:paraId="0FE55C29" w14:textId="77777777" w:rsidR="00360326" w:rsidRPr="00360326" w:rsidRDefault="00360326" w:rsidP="00360326">
      <w:r w:rsidRPr="00360326">
        <w:t>Some risks are sufficiently common or consequential that societies develop collective mechanisms to address them.</w:t>
      </w:r>
    </w:p>
    <w:p w14:paraId="6D0D5141" w14:textId="77777777" w:rsidR="00360326" w:rsidRPr="00360326" w:rsidRDefault="00360326" w:rsidP="00360326">
      <w:r w:rsidRPr="00360326">
        <w:t>These may include risks associated with:</w:t>
      </w:r>
    </w:p>
    <w:p w14:paraId="32F32BF1" w14:textId="77777777" w:rsidR="00360326" w:rsidRPr="00360326" w:rsidRDefault="00360326" w:rsidP="00360326">
      <w:r w:rsidRPr="00360326">
        <w:t>illness;</w:t>
      </w:r>
    </w:p>
    <w:p w14:paraId="35E983CF" w14:textId="77777777" w:rsidR="00360326" w:rsidRPr="00360326" w:rsidRDefault="00360326" w:rsidP="00360326">
      <w:r w:rsidRPr="00360326">
        <w:t>disability;</w:t>
      </w:r>
    </w:p>
    <w:p w14:paraId="5A726C12" w14:textId="77777777" w:rsidR="00360326" w:rsidRPr="00360326" w:rsidRDefault="00360326" w:rsidP="00360326">
      <w:r w:rsidRPr="00360326">
        <w:t>unemployment;</w:t>
      </w:r>
    </w:p>
    <w:p w14:paraId="72A8E081" w14:textId="77777777" w:rsidR="00360326" w:rsidRPr="00360326" w:rsidRDefault="00360326" w:rsidP="00360326">
      <w:r w:rsidRPr="00360326">
        <w:t>age;</w:t>
      </w:r>
    </w:p>
    <w:p w14:paraId="53B99944" w14:textId="77777777" w:rsidR="00360326" w:rsidRPr="00360326" w:rsidRDefault="00360326" w:rsidP="00360326">
      <w:r w:rsidRPr="00360326">
        <w:t>loss of income;</w:t>
      </w:r>
    </w:p>
    <w:p w14:paraId="1239AED5" w14:textId="77777777" w:rsidR="00360326" w:rsidRPr="00360326" w:rsidRDefault="00360326" w:rsidP="00360326">
      <w:r w:rsidRPr="00360326">
        <w:t>bereavement; and</w:t>
      </w:r>
    </w:p>
    <w:p w14:paraId="49F4CEC9" w14:textId="77777777" w:rsidR="00360326" w:rsidRPr="00360326" w:rsidRDefault="00360326" w:rsidP="00360326">
      <w:r w:rsidRPr="00360326">
        <w:t>other circumstances affecting people's ability to maintain themselves and participate in society.</w:t>
      </w:r>
    </w:p>
    <w:p w14:paraId="4FADD1B5" w14:textId="77777777" w:rsidR="00360326" w:rsidRPr="00360326" w:rsidRDefault="00360326" w:rsidP="00360326">
      <w:r w:rsidRPr="00360326">
        <w:t>These are not merely private events.</w:t>
      </w:r>
    </w:p>
    <w:p w14:paraId="5A52DAAE" w14:textId="77777777" w:rsidR="00360326" w:rsidRPr="00360326" w:rsidRDefault="00360326" w:rsidP="00360326">
      <w:r w:rsidRPr="00360326">
        <w:t>When multiplied across millions of people, their consequences can become social and economic questions.</w:t>
      </w:r>
    </w:p>
    <w:p w14:paraId="379C1B74" w14:textId="77777777" w:rsidR="00360326" w:rsidRPr="00360326" w:rsidRDefault="00360326" w:rsidP="00360326">
      <w:r w:rsidRPr="00360326">
        <w:t xml:space="preserve">This produces the concept of </w:t>
      </w:r>
      <w:r w:rsidRPr="00360326">
        <w:rPr>
          <w:b/>
          <w:bCs/>
        </w:rPr>
        <w:t>social risk</w:t>
      </w:r>
      <w:r w:rsidRPr="00360326">
        <w:t>.</w:t>
      </w:r>
    </w:p>
    <w:p w14:paraId="7AD60D99" w14:textId="77777777" w:rsidR="00360326" w:rsidRPr="00360326" w:rsidRDefault="00360326" w:rsidP="00360326">
      <w:r w:rsidRPr="00360326">
        <w:t>The state therefore has an interest in the resilience not merely of government offices but of the population upon which the state itself depends.</w:t>
      </w:r>
    </w:p>
    <w:p w14:paraId="00D4AC55" w14:textId="77777777" w:rsidR="00360326" w:rsidRPr="00360326" w:rsidRDefault="00360326" w:rsidP="00360326">
      <w:r w:rsidRPr="00360326">
        <w:t>This is one of the bridges between individual security and national systems.</w:t>
      </w:r>
    </w:p>
    <w:p w14:paraId="39426179" w14:textId="77777777" w:rsidR="00360326" w:rsidRPr="00360326" w:rsidRDefault="00360326" w:rsidP="00360326">
      <w:pPr>
        <w:spacing w:before="60" w:after="10" w:line="240" w:lineRule="auto"/>
        <w:rPr>
          <w:b/>
          <w:bCs/>
        </w:rPr>
      </w:pPr>
      <w:r w:rsidRPr="00360326">
        <w:rPr>
          <w:b/>
          <w:bCs/>
          <w:sz w:val="19"/>
        </w:rPr>
        <w:t>3.15 National Insurance</w:t>
      </w:r>
    </w:p>
    <w:p w14:paraId="42A229F6" w14:textId="77777777" w:rsidR="00360326" w:rsidRPr="00360326" w:rsidRDefault="00360326" w:rsidP="00360326">
      <w:r w:rsidRPr="00360326">
        <w:t xml:space="preserve">The United Kingdom's </w:t>
      </w:r>
      <w:r w:rsidRPr="00360326">
        <w:rPr>
          <w:b/>
          <w:bCs/>
        </w:rPr>
        <w:t>National Insurance</w:t>
      </w:r>
      <w:r w:rsidRPr="00360326">
        <w:t xml:space="preserve"> system has its own statutory history, legal structure and functions.</w:t>
      </w:r>
    </w:p>
    <w:p w14:paraId="62309563" w14:textId="77777777" w:rsidR="00360326" w:rsidRPr="00360326" w:rsidRDefault="00360326" w:rsidP="00360326">
      <w:r w:rsidRPr="00360326">
        <w:t>Those specific legal meanings must be preserved.</w:t>
      </w:r>
    </w:p>
    <w:p w14:paraId="7CDFDAB1" w14:textId="77777777" w:rsidR="00360326" w:rsidRPr="00360326" w:rsidRDefault="00360326" w:rsidP="00360326">
      <w:r w:rsidRPr="00360326">
        <w:t>This book does not rely upon pretending that National Insurance literally means a comprehensive insurance policy covering every risk to the nation.</w:t>
      </w:r>
    </w:p>
    <w:p w14:paraId="32D5AF70" w14:textId="77777777" w:rsidR="00360326" w:rsidRPr="00360326" w:rsidRDefault="00360326" w:rsidP="00360326">
      <w:r w:rsidRPr="00360326">
        <w:t>Instead, the relevance of National Insurance lies in what its existence demonstrates.</w:t>
      </w:r>
    </w:p>
    <w:p w14:paraId="4AB82E55" w14:textId="77777777" w:rsidR="00360326" w:rsidRPr="00360326" w:rsidRDefault="00360326" w:rsidP="00360326">
      <w:r w:rsidRPr="00360326">
        <w:t>A national system exists through which contributions, entitlements and aspects of social provision are organised at population scale.</w:t>
      </w:r>
    </w:p>
    <w:p w14:paraId="16D65A22" w14:textId="77777777" w:rsidR="00360326" w:rsidRPr="00360326" w:rsidRDefault="00360326" w:rsidP="00360326">
      <w:r w:rsidRPr="00360326">
        <w:t>That system operates through law.</w:t>
      </w:r>
    </w:p>
    <w:p w14:paraId="384C895E" w14:textId="77777777" w:rsidR="00360326" w:rsidRPr="00360326" w:rsidRDefault="00360326" w:rsidP="00360326">
      <w:r w:rsidRPr="00360326">
        <w:t>It operates through government administration.</w:t>
      </w:r>
    </w:p>
    <w:p w14:paraId="6B3EABC5" w14:textId="77777777" w:rsidR="00360326" w:rsidRPr="00360326" w:rsidRDefault="00360326" w:rsidP="00360326">
      <w:r w:rsidRPr="00360326">
        <w:t>It interacts with taxation and public finance.</w:t>
      </w:r>
    </w:p>
    <w:p w14:paraId="5E508F7D" w14:textId="77777777" w:rsidR="00360326" w:rsidRPr="00360326" w:rsidRDefault="00360326" w:rsidP="00360326">
      <w:r w:rsidRPr="00360326">
        <w:t>It affects individuals.</w:t>
      </w:r>
    </w:p>
    <w:p w14:paraId="539D900A" w14:textId="77777777" w:rsidR="00360326" w:rsidRPr="00360326" w:rsidRDefault="00360326" w:rsidP="00360326">
      <w:r w:rsidRPr="00360326">
        <w:t>It affects employers.</w:t>
      </w:r>
    </w:p>
    <w:p w14:paraId="5EABC378" w14:textId="77777777" w:rsidR="00360326" w:rsidRPr="00360326" w:rsidRDefault="00360326" w:rsidP="00360326">
      <w:r w:rsidRPr="00360326">
        <w:t>It affects public expenditure and entitlement.</w:t>
      </w:r>
    </w:p>
    <w:p w14:paraId="7E76CBC0" w14:textId="77777777" w:rsidR="00360326" w:rsidRPr="00360326" w:rsidRDefault="00360326" w:rsidP="00360326">
      <w:r w:rsidRPr="00360326">
        <w:t>It forms part of the institutional architecture of the state.</w:t>
      </w:r>
    </w:p>
    <w:p w14:paraId="2E7379F0" w14:textId="77777777" w:rsidR="00360326" w:rsidRPr="00360326" w:rsidRDefault="00360326" w:rsidP="00360326">
      <w:r w:rsidRPr="00360326">
        <w:t>Consequently, the integrity of that system matters.</w:t>
      </w:r>
    </w:p>
    <w:p w14:paraId="3B4D4686" w14:textId="77777777" w:rsidR="00360326" w:rsidRPr="00360326" w:rsidRDefault="00360326" w:rsidP="00360326">
      <w:pPr>
        <w:spacing w:before="60" w:after="10" w:line="240" w:lineRule="auto"/>
        <w:rPr>
          <w:b/>
          <w:bCs/>
        </w:rPr>
      </w:pPr>
      <w:r w:rsidRPr="00360326">
        <w:rPr>
          <w:b/>
          <w:bCs/>
          <w:sz w:val="19"/>
        </w:rPr>
        <w:t>3.16 Risk to National Insurance</w:t>
      </w:r>
    </w:p>
    <w:p w14:paraId="1E976690" w14:textId="77777777" w:rsidR="00360326" w:rsidRPr="00360326" w:rsidRDefault="00360326" w:rsidP="00360326">
      <w:r w:rsidRPr="00360326">
        <w:t>Now consider risk to the National Insurance system itself.</w:t>
      </w:r>
    </w:p>
    <w:p w14:paraId="31465AA9" w14:textId="77777777" w:rsidR="00360326" w:rsidRPr="00360326" w:rsidRDefault="00360326" w:rsidP="00360326">
      <w:r w:rsidRPr="00360326">
        <w:t>A small administrative error may have little wider significance.</w:t>
      </w:r>
    </w:p>
    <w:p w14:paraId="7310CFA5" w14:textId="77777777" w:rsidR="00360326" w:rsidRPr="00360326" w:rsidRDefault="00360326" w:rsidP="00360326">
      <w:r w:rsidRPr="00360326">
        <w:t>But imagine risks of sufficient scale to impair:</w:t>
      </w:r>
    </w:p>
    <w:p w14:paraId="66FAED5E" w14:textId="77777777" w:rsidR="00360326" w:rsidRPr="00360326" w:rsidRDefault="00360326" w:rsidP="00360326">
      <w:r w:rsidRPr="00360326">
        <w:t>collection;</w:t>
      </w:r>
    </w:p>
    <w:p w14:paraId="437115E0" w14:textId="77777777" w:rsidR="00360326" w:rsidRPr="00360326" w:rsidRDefault="00360326" w:rsidP="00360326">
      <w:r w:rsidRPr="00360326">
        <w:t>records;</w:t>
      </w:r>
    </w:p>
    <w:p w14:paraId="64610D56" w14:textId="77777777" w:rsidR="00360326" w:rsidRPr="00360326" w:rsidRDefault="00360326" w:rsidP="00360326">
      <w:r w:rsidRPr="00360326">
        <w:lastRenderedPageBreak/>
        <w:t>contribution histories;</w:t>
      </w:r>
    </w:p>
    <w:p w14:paraId="7A4989B6" w14:textId="77777777" w:rsidR="00360326" w:rsidRPr="00360326" w:rsidRDefault="00360326" w:rsidP="00360326">
      <w:r w:rsidRPr="00360326">
        <w:t>entitlement calculations;</w:t>
      </w:r>
    </w:p>
    <w:p w14:paraId="7234F36A" w14:textId="77777777" w:rsidR="00360326" w:rsidRPr="00360326" w:rsidRDefault="00360326" w:rsidP="00360326">
      <w:r w:rsidRPr="00360326">
        <w:t>administrative capacity;</w:t>
      </w:r>
    </w:p>
    <w:p w14:paraId="746B23B7" w14:textId="77777777" w:rsidR="00360326" w:rsidRPr="00360326" w:rsidRDefault="00360326" w:rsidP="00360326">
      <w:r w:rsidRPr="00360326">
        <w:t>system integrity;</w:t>
      </w:r>
    </w:p>
    <w:p w14:paraId="4D460736" w14:textId="77777777" w:rsidR="00360326" w:rsidRPr="00360326" w:rsidRDefault="00360326" w:rsidP="00360326">
      <w:r w:rsidRPr="00360326">
        <w:t>public finances; or</w:t>
      </w:r>
    </w:p>
    <w:p w14:paraId="128F7378" w14:textId="77777777" w:rsidR="00360326" w:rsidRPr="00360326" w:rsidRDefault="00360326" w:rsidP="00360326">
      <w:r w:rsidRPr="00360326">
        <w:t>public confidence.</w:t>
      </w:r>
    </w:p>
    <w:p w14:paraId="244D75B2" w14:textId="77777777" w:rsidR="00360326" w:rsidRPr="00360326" w:rsidRDefault="00360326" w:rsidP="00360326">
      <w:r w:rsidRPr="00360326">
        <w:t>The question would no longer concern only one individual account.</w:t>
      </w:r>
    </w:p>
    <w:p w14:paraId="4AA902DB" w14:textId="77777777" w:rsidR="00360326" w:rsidRPr="00360326" w:rsidRDefault="00360326" w:rsidP="00360326">
      <w:r w:rsidRPr="00360326">
        <w:t>It would concern the functioning of a national system.</w:t>
      </w:r>
    </w:p>
    <w:p w14:paraId="50DF798D" w14:textId="77777777" w:rsidR="00360326" w:rsidRPr="00360326" w:rsidRDefault="00360326" w:rsidP="00360326">
      <w:r w:rsidRPr="00360326">
        <w:t>The progression could become:</w:t>
      </w:r>
    </w:p>
    <w:p w14:paraId="284708F1" w14:textId="77777777" w:rsidR="00360326" w:rsidRPr="00360326" w:rsidRDefault="00360326" w:rsidP="00360326">
      <w:pPr>
        <w:spacing w:line="184" w:lineRule="exact"/>
      </w:pPr>
      <w:r w:rsidRPr="00360326">
        <w:rPr>
          <w:b/>
          <w:bCs/>
          <w:sz w:val="17"/>
        </w:rPr>
        <w:t>RISK TO NATIONAL INSURANCE</w:t>
      </w:r>
    </w:p>
    <w:p w14:paraId="482EBC8C" w14:textId="77777777" w:rsidR="00360326" w:rsidRPr="00360326" w:rsidRDefault="00360326" w:rsidP="00360326">
      <w:pPr>
        <w:spacing w:line="184" w:lineRule="exact"/>
      </w:pPr>
      <w:r w:rsidRPr="00360326">
        <w:rPr>
          <w:sz w:val="17"/>
        </w:rPr>
        <w:t>↓</w:t>
      </w:r>
    </w:p>
    <w:p w14:paraId="44042D23" w14:textId="77777777" w:rsidR="00360326" w:rsidRPr="00360326" w:rsidRDefault="00360326" w:rsidP="00360326">
      <w:pPr>
        <w:spacing w:before="50" w:after="10" w:line="240" w:lineRule="auto"/>
      </w:pPr>
      <w:r w:rsidRPr="00360326">
        <w:rPr>
          <w:b/>
          <w:bCs/>
          <w:sz w:val="19"/>
        </w:rPr>
        <w:t>RISK TO ADMINISTRATION / REVENUE / ENTITLEMENTS</w:t>
      </w:r>
    </w:p>
    <w:p w14:paraId="6F446F3B" w14:textId="77777777" w:rsidR="00360326" w:rsidRPr="00360326" w:rsidRDefault="00360326" w:rsidP="00360326">
      <w:pPr>
        <w:spacing w:line="184" w:lineRule="exact"/>
      </w:pPr>
      <w:r w:rsidRPr="00360326">
        <w:rPr>
          <w:sz w:val="17"/>
        </w:rPr>
        <w:t>↓</w:t>
      </w:r>
    </w:p>
    <w:p w14:paraId="2F6C0A45" w14:textId="77777777" w:rsidR="00360326" w:rsidRPr="00360326" w:rsidRDefault="00360326" w:rsidP="00360326">
      <w:pPr>
        <w:spacing w:before="50" w:after="10" w:line="240" w:lineRule="auto"/>
      </w:pPr>
      <w:r w:rsidRPr="00360326">
        <w:rPr>
          <w:b/>
          <w:bCs/>
          <w:sz w:val="19"/>
        </w:rPr>
        <w:t>RISK TO PUBLIC FINANCES OR SOCIAL PROVISION</w:t>
      </w:r>
    </w:p>
    <w:p w14:paraId="5ED2B8D4" w14:textId="77777777" w:rsidR="00360326" w:rsidRPr="00360326" w:rsidRDefault="00360326" w:rsidP="00360326">
      <w:pPr>
        <w:spacing w:line="184" w:lineRule="exact"/>
      </w:pPr>
      <w:r w:rsidRPr="00360326">
        <w:rPr>
          <w:sz w:val="17"/>
        </w:rPr>
        <w:t>↓</w:t>
      </w:r>
    </w:p>
    <w:p w14:paraId="55098CF5" w14:textId="77777777" w:rsidR="00360326" w:rsidRPr="00360326" w:rsidRDefault="00360326" w:rsidP="00360326">
      <w:pPr>
        <w:spacing w:before="50" w:after="10" w:line="240" w:lineRule="auto"/>
      </w:pPr>
      <w:r w:rsidRPr="00360326">
        <w:rPr>
          <w:b/>
          <w:bCs/>
          <w:sz w:val="19"/>
        </w:rPr>
        <w:t>RISK TO GOVERNMENTAL CAPACITY AND/OR SOCIAL STABILITY</w:t>
      </w:r>
    </w:p>
    <w:p w14:paraId="6A717B14" w14:textId="77777777" w:rsidR="00360326" w:rsidRPr="00360326" w:rsidRDefault="00360326" w:rsidP="00360326">
      <w:pPr>
        <w:spacing w:line="184" w:lineRule="exact"/>
      </w:pPr>
      <w:r w:rsidRPr="00360326">
        <w:rPr>
          <w:sz w:val="17"/>
        </w:rPr>
        <w:t>↓</w:t>
      </w:r>
    </w:p>
    <w:p w14:paraId="1E8B9392" w14:textId="77777777" w:rsidR="00360326" w:rsidRPr="00360326" w:rsidRDefault="00360326" w:rsidP="00360326">
      <w:pPr>
        <w:spacing w:line="184" w:lineRule="exact"/>
      </w:pPr>
      <w:r w:rsidRPr="00360326">
        <w:rPr>
          <w:b/>
          <w:bCs/>
          <w:sz w:val="17"/>
        </w:rPr>
        <w:t>NATIONAL RISK</w:t>
      </w:r>
    </w:p>
    <w:p w14:paraId="6BA911B1" w14:textId="77777777" w:rsidR="00360326" w:rsidRPr="00360326" w:rsidRDefault="00360326" w:rsidP="00360326">
      <w:pPr>
        <w:spacing w:line="184" w:lineRule="exact"/>
      </w:pPr>
      <w:r w:rsidRPr="00360326">
        <w:rPr>
          <w:sz w:val="17"/>
        </w:rPr>
        <w:t>↓</w:t>
      </w:r>
    </w:p>
    <w:p w14:paraId="5018A258" w14:textId="77777777" w:rsidR="00360326" w:rsidRPr="00360326" w:rsidRDefault="00360326" w:rsidP="00360326">
      <w:pPr>
        <w:spacing w:before="50" w:after="10" w:line="240" w:lineRule="auto"/>
      </w:pPr>
      <w:r w:rsidRPr="00360326">
        <w:rPr>
          <w:b/>
          <w:bCs/>
          <w:sz w:val="19"/>
        </w:rPr>
        <w:t>AT SUFFICIENT SCALE OR CONSEQUENCE</w:t>
      </w:r>
    </w:p>
    <w:p w14:paraId="5C18EB4D" w14:textId="77777777" w:rsidR="00360326" w:rsidRPr="00360326" w:rsidRDefault="00360326" w:rsidP="00360326">
      <w:pPr>
        <w:spacing w:line="184" w:lineRule="exact"/>
      </w:pPr>
      <w:r w:rsidRPr="00360326">
        <w:rPr>
          <w:sz w:val="17"/>
        </w:rPr>
        <w:t>↓</w:t>
      </w:r>
    </w:p>
    <w:p w14:paraId="4307C0F0" w14:textId="77777777" w:rsidR="00360326" w:rsidRPr="00360326" w:rsidRDefault="00360326" w:rsidP="00360326">
      <w:pPr>
        <w:spacing w:line="184" w:lineRule="exact"/>
      </w:pPr>
      <w:r w:rsidRPr="00360326">
        <w:rPr>
          <w:b/>
          <w:bCs/>
          <w:sz w:val="17"/>
        </w:rPr>
        <w:t>NATIONAL-SECURITY RISK</w:t>
      </w:r>
    </w:p>
    <w:p w14:paraId="1B819A78" w14:textId="77777777" w:rsidR="00360326" w:rsidRPr="00360326" w:rsidRDefault="00360326" w:rsidP="00360326">
      <w:r w:rsidRPr="00360326">
        <w:t>This does not mean that every problem involving National Insurance is a national-security problem.</w:t>
      </w:r>
    </w:p>
    <w:p w14:paraId="560FBAEB" w14:textId="77777777" w:rsidR="00360326" w:rsidRPr="00360326" w:rsidRDefault="00360326" w:rsidP="00360326">
      <w:r w:rsidRPr="00360326">
        <w:t>It means that risk can propagate.</w:t>
      </w:r>
    </w:p>
    <w:p w14:paraId="1557024A" w14:textId="77777777" w:rsidR="00360326" w:rsidRPr="00360326" w:rsidRDefault="00360326" w:rsidP="00360326">
      <w:pPr>
        <w:spacing w:before="60" w:after="10" w:line="240" w:lineRule="auto"/>
        <w:rPr>
          <w:b/>
          <w:bCs/>
        </w:rPr>
      </w:pPr>
      <w:r w:rsidRPr="00360326">
        <w:rPr>
          <w:b/>
          <w:bCs/>
          <w:sz w:val="19"/>
        </w:rPr>
        <w:t>3.17 National Insurance and insurance of the nation</w:t>
      </w:r>
    </w:p>
    <w:p w14:paraId="45FF86E8" w14:textId="77777777" w:rsidR="00360326" w:rsidRPr="00360326" w:rsidRDefault="00360326" w:rsidP="00360326">
      <w:r w:rsidRPr="00360326">
        <w:t>We can now clarify two expressions that must remain distinct throughout this book.</w:t>
      </w:r>
    </w:p>
    <w:p w14:paraId="76E74AB2" w14:textId="77777777" w:rsidR="00360326" w:rsidRPr="00360326" w:rsidRDefault="00360326" w:rsidP="00360326">
      <w:r w:rsidRPr="00360326">
        <w:rPr>
          <w:b/>
          <w:bCs/>
        </w:rPr>
        <w:t>National Insurance</w:t>
      </w:r>
      <w:r w:rsidRPr="00360326">
        <w:t xml:space="preserve"> refers to the established UK statutory and administrative system.</w:t>
      </w:r>
    </w:p>
    <w:p w14:paraId="22297565" w14:textId="77777777" w:rsidR="00360326" w:rsidRPr="00360326" w:rsidRDefault="00360326" w:rsidP="00360326">
      <w:r w:rsidRPr="00360326">
        <w:rPr>
          <w:b/>
          <w:bCs/>
        </w:rPr>
        <w:t>Insurance of the nation</w:t>
      </w:r>
      <w:r w:rsidRPr="00360326">
        <w:t xml:space="preserve"> is the broader conceptual expression developed in this book for the mechanisms through which risks to the nation, its population, institutions and essential systems are anticipated, distributed, mitigated or managed.</w:t>
      </w:r>
    </w:p>
    <w:p w14:paraId="2B89585E" w14:textId="77777777" w:rsidR="00360326" w:rsidRPr="00360326" w:rsidRDefault="00360326" w:rsidP="00360326">
      <w:r w:rsidRPr="00360326">
        <w:t>The two concepts are not identical.</w:t>
      </w:r>
    </w:p>
    <w:p w14:paraId="4F0FDC39" w14:textId="77777777" w:rsidR="00360326" w:rsidRPr="00360326" w:rsidRDefault="00360326" w:rsidP="00360326">
      <w:r w:rsidRPr="00360326">
        <w:t>But they can relate.</w:t>
      </w:r>
    </w:p>
    <w:p w14:paraId="2E805AE3" w14:textId="77777777" w:rsidR="00360326" w:rsidRPr="00360326" w:rsidRDefault="00360326" w:rsidP="00360326">
      <w:r w:rsidRPr="00360326">
        <w:t>National Insurance contributes to the management of particular social and economic risks affecting the population.</w:t>
      </w:r>
    </w:p>
    <w:p w14:paraId="0D2B8AB0" w14:textId="77777777" w:rsidR="00360326" w:rsidRPr="00360326" w:rsidRDefault="00360326" w:rsidP="00360326">
      <w:r w:rsidRPr="00360326">
        <w:t>Those risks matter to the nation.</w:t>
      </w:r>
    </w:p>
    <w:p w14:paraId="5A743BB5" w14:textId="77777777" w:rsidR="00360326" w:rsidRPr="00360326" w:rsidRDefault="00360326" w:rsidP="00360326">
      <w:r w:rsidRPr="00360326">
        <w:t>The integrity of the National Insurance system itself can also become a national risk if materially compromised.</w:t>
      </w:r>
    </w:p>
    <w:p w14:paraId="38236A51" w14:textId="77777777" w:rsidR="00360326" w:rsidRPr="00360326" w:rsidRDefault="00360326" w:rsidP="00360326">
      <w:r w:rsidRPr="00360326">
        <w:t>National Insurance can therefore be understood as participating, directly and indirectly, in the broader architecture through which national risk is managed.</w:t>
      </w:r>
    </w:p>
    <w:p w14:paraId="41B27DEB" w14:textId="77777777" w:rsidR="00360326" w:rsidRPr="00360326" w:rsidRDefault="00360326" w:rsidP="00360326">
      <w:r w:rsidRPr="00360326">
        <w:t>The distinction can be stated simply:</w:t>
      </w:r>
    </w:p>
    <w:p w14:paraId="779567B3" w14:textId="77777777" w:rsidR="00360326" w:rsidRPr="00360326" w:rsidRDefault="00360326" w:rsidP="00360326">
      <w:pPr>
        <w:spacing w:before="50" w:after="10" w:line="240" w:lineRule="auto"/>
      </w:pPr>
      <w:r w:rsidRPr="00360326">
        <w:rPr>
          <w:b/>
          <w:bCs/>
          <w:sz w:val="19"/>
        </w:rPr>
        <w:t>NATIONAL INSURANCE IS A PARTICULAR NATIONAL SYSTEM.</w:t>
      </w:r>
    </w:p>
    <w:p w14:paraId="39B83B3C" w14:textId="77777777" w:rsidR="00360326" w:rsidRPr="00360326" w:rsidRDefault="00360326" w:rsidP="00360326">
      <w:pPr>
        <w:spacing w:before="50" w:after="10" w:line="240" w:lineRule="auto"/>
      </w:pPr>
      <w:r w:rsidRPr="00360326">
        <w:rPr>
          <w:b/>
          <w:bCs/>
          <w:sz w:val="19"/>
        </w:rPr>
        <w:t>INSURANCE OF THE NATION IS A BROADER RISK-MANAGEMENT CONCEPT.</w:t>
      </w:r>
    </w:p>
    <w:p w14:paraId="6BC5345A" w14:textId="77777777" w:rsidR="00360326" w:rsidRPr="00360326" w:rsidRDefault="00360326" w:rsidP="00360326">
      <w:r w:rsidRPr="00360326">
        <w:t>The first can operate within the second without the two becoming synonyms.</w:t>
      </w:r>
    </w:p>
    <w:p w14:paraId="605F6CAE" w14:textId="77777777" w:rsidR="00360326" w:rsidRPr="00360326" w:rsidRDefault="00360326" w:rsidP="00360326">
      <w:pPr>
        <w:spacing w:before="60" w:after="10" w:line="240" w:lineRule="auto"/>
        <w:rPr>
          <w:b/>
          <w:bCs/>
        </w:rPr>
      </w:pPr>
      <w:r w:rsidRPr="00360326">
        <w:rPr>
          <w:b/>
          <w:bCs/>
          <w:sz w:val="19"/>
        </w:rPr>
        <w:t>3.18 Insurance of the nation</w:t>
      </w:r>
    </w:p>
    <w:p w14:paraId="47D9430D" w14:textId="77777777" w:rsidR="00360326" w:rsidRPr="00360326" w:rsidRDefault="00360326" w:rsidP="00360326">
      <w:r w:rsidRPr="00360326">
        <w:t>A nation faces many forms of risk.</w:t>
      </w:r>
    </w:p>
    <w:p w14:paraId="74EE1C84" w14:textId="77777777" w:rsidR="00360326" w:rsidRPr="00360326" w:rsidRDefault="00360326" w:rsidP="00360326">
      <w:r w:rsidRPr="00360326">
        <w:t>They may be:</w:t>
      </w:r>
    </w:p>
    <w:p w14:paraId="6DC8E923" w14:textId="77777777" w:rsidR="00360326" w:rsidRPr="00360326" w:rsidRDefault="00360326" w:rsidP="00360326">
      <w:r w:rsidRPr="00360326">
        <w:t>military;</w:t>
      </w:r>
    </w:p>
    <w:p w14:paraId="4FA4E737" w14:textId="77777777" w:rsidR="00360326" w:rsidRPr="00360326" w:rsidRDefault="00360326" w:rsidP="00360326">
      <w:r w:rsidRPr="00360326">
        <w:t>economic;</w:t>
      </w:r>
    </w:p>
    <w:p w14:paraId="0446FA6E" w14:textId="77777777" w:rsidR="00360326" w:rsidRPr="00360326" w:rsidRDefault="00360326" w:rsidP="00360326">
      <w:r w:rsidRPr="00360326">
        <w:t>financial;</w:t>
      </w:r>
    </w:p>
    <w:p w14:paraId="32021272" w14:textId="77777777" w:rsidR="00360326" w:rsidRPr="00360326" w:rsidRDefault="00360326" w:rsidP="00360326">
      <w:r w:rsidRPr="00360326">
        <w:t>social;</w:t>
      </w:r>
    </w:p>
    <w:p w14:paraId="148A7A01" w14:textId="77777777" w:rsidR="00360326" w:rsidRPr="00360326" w:rsidRDefault="00360326" w:rsidP="00360326">
      <w:r w:rsidRPr="00360326">
        <w:t>political;</w:t>
      </w:r>
    </w:p>
    <w:p w14:paraId="1F7742FF" w14:textId="77777777" w:rsidR="00360326" w:rsidRPr="00360326" w:rsidRDefault="00360326" w:rsidP="00360326">
      <w:r w:rsidRPr="00360326">
        <w:t>environmental;</w:t>
      </w:r>
    </w:p>
    <w:p w14:paraId="3D51E0D1" w14:textId="77777777" w:rsidR="00360326" w:rsidRPr="00360326" w:rsidRDefault="00360326" w:rsidP="00360326">
      <w:r w:rsidRPr="00360326">
        <w:t>technological;</w:t>
      </w:r>
    </w:p>
    <w:p w14:paraId="092A83E7" w14:textId="77777777" w:rsidR="00360326" w:rsidRPr="00360326" w:rsidRDefault="00360326" w:rsidP="00360326">
      <w:r w:rsidRPr="00360326">
        <w:t>biological;</w:t>
      </w:r>
    </w:p>
    <w:p w14:paraId="3F12DD74" w14:textId="77777777" w:rsidR="00360326" w:rsidRPr="00360326" w:rsidRDefault="00360326" w:rsidP="00360326">
      <w:r w:rsidRPr="00360326">
        <w:t>infrastructural;</w:t>
      </w:r>
    </w:p>
    <w:p w14:paraId="51C68F3E" w14:textId="77777777" w:rsidR="00360326" w:rsidRPr="00360326" w:rsidRDefault="00360326" w:rsidP="00360326">
      <w:r w:rsidRPr="00360326">
        <w:t>institutional; or</w:t>
      </w:r>
    </w:p>
    <w:p w14:paraId="49723123" w14:textId="77777777" w:rsidR="00360326" w:rsidRPr="00360326" w:rsidRDefault="00360326" w:rsidP="00360326">
      <w:r w:rsidRPr="00360326">
        <w:t>informational.</w:t>
      </w:r>
    </w:p>
    <w:p w14:paraId="3CD3EFF8" w14:textId="77777777" w:rsidR="00360326" w:rsidRPr="00360326" w:rsidRDefault="00360326" w:rsidP="00360326">
      <w:r w:rsidRPr="00360326">
        <w:t>No single insurance policy manages all of them.</w:t>
      </w:r>
    </w:p>
    <w:p w14:paraId="29A9D848" w14:textId="77777777" w:rsidR="00360326" w:rsidRPr="00360326" w:rsidRDefault="00360326" w:rsidP="00360326">
      <w:r w:rsidRPr="00360326">
        <w:t>Instead, the nation develops multiple systems.</w:t>
      </w:r>
    </w:p>
    <w:p w14:paraId="73DB1E2A" w14:textId="77777777" w:rsidR="00360326" w:rsidRPr="00360326" w:rsidRDefault="00360326" w:rsidP="00360326">
      <w:r w:rsidRPr="00360326">
        <w:t>These include:</w:t>
      </w:r>
    </w:p>
    <w:p w14:paraId="3821338F" w14:textId="77777777" w:rsidR="00360326" w:rsidRPr="00360326" w:rsidRDefault="00360326" w:rsidP="00360326">
      <w:r w:rsidRPr="00360326">
        <w:t>law;</w:t>
      </w:r>
    </w:p>
    <w:p w14:paraId="6CC3C9FE" w14:textId="77777777" w:rsidR="00360326" w:rsidRPr="00360326" w:rsidRDefault="00360326" w:rsidP="00360326">
      <w:r w:rsidRPr="00360326">
        <w:t>government;</w:t>
      </w:r>
    </w:p>
    <w:p w14:paraId="2E28F555" w14:textId="77777777" w:rsidR="00360326" w:rsidRPr="00360326" w:rsidRDefault="00360326" w:rsidP="00360326">
      <w:r w:rsidRPr="00360326">
        <w:t>taxation;</w:t>
      </w:r>
    </w:p>
    <w:p w14:paraId="7458929F" w14:textId="77777777" w:rsidR="00360326" w:rsidRPr="00360326" w:rsidRDefault="00360326" w:rsidP="00360326">
      <w:r w:rsidRPr="00360326">
        <w:t>insurance;</w:t>
      </w:r>
    </w:p>
    <w:p w14:paraId="04FDC850" w14:textId="77777777" w:rsidR="00360326" w:rsidRPr="00360326" w:rsidRDefault="00360326" w:rsidP="00360326">
      <w:r w:rsidRPr="00360326">
        <w:t>social security;</w:t>
      </w:r>
    </w:p>
    <w:p w14:paraId="16FA63EE" w14:textId="77777777" w:rsidR="00360326" w:rsidRPr="00360326" w:rsidRDefault="00360326" w:rsidP="00360326">
      <w:r w:rsidRPr="00360326">
        <w:t>National Insurance;</w:t>
      </w:r>
    </w:p>
    <w:p w14:paraId="1ED86426" w14:textId="77777777" w:rsidR="00360326" w:rsidRPr="00360326" w:rsidRDefault="00360326" w:rsidP="00360326">
      <w:r w:rsidRPr="00360326">
        <w:t>financial regulation;</w:t>
      </w:r>
    </w:p>
    <w:p w14:paraId="6E86D29B" w14:textId="77777777" w:rsidR="00360326" w:rsidRPr="00360326" w:rsidRDefault="00360326" w:rsidP="00360326">
      <w:r w:rsidRPr="00360326">
        <w:t>health systems;</w:t>
      </w:r>
    </w:p>
    <w:p w14:paraId="454A651E" w14:textId="77777777" w:rsidR="00360326" w:rsidRPr="00360326" w:rsidRDefault="00360326" w:rsidP="00360326">
      <w:r w:rsidRPr="00360326">
        <w:t>emergency services;</w:t>
      </w:r>
    </w:p>
    <w:p w14:paraId="5215FD73" w14:textId="77777777" w:rsidR="00360326" w:rsidRPr="00360326" w:rsidRDefault="00360326" w:rsidP="00360326">
      <w:r w:rsidRPr="00360326">
        <w:t>policing;</w:t>
      </w:r>
    </w:p>
    <w:p w14:paraId="30A8FE8B" w14:textId="77777777" w:rsidR="00360326" w:rsidRPr="00360326" w:rsidRDefault="00360326" w:rsidP="00360326">
      <w:r w:rsidRPr="00360326">
        <w:t>border systems;</w:t>
      </w:r>
    </w:p>
    <w:p w14:paraId="5E39E533" w14:textId="77777777" w:rsidR="00360326" w:rsidRPr="00360326" w:rsidRDefault="00360326" w:rsidP="00360326">
      <w:r w:rsidRPr="00360326">
        <w:t>intelligence;</w:t>
      </w:r>
    </w:p>
    <w:p w14:paraId="6E1AB309" w14:textId="77777777" w:rsidR="00360326" w:rsidRPr="00360326" w:rsidRDefault="00360326" w:rsidP="00360326">
      <w:r w:rsidRPr="00360326">
        <w:t>cybersecurity;</w:t>
      </w:r>
    </w:p>
    <w:p w14:paraId="1153547D" w14:textId="77777777" w:rsidR="00360326" w:rsidRPr="00360326" w:rsidRDefault="00360326" w:rsidP="00360326">
      <w:r w:rsidRPr="00360326">
        <w:t>critical infrastructure protection;</w:t>
      </w:r>
    </w:p>
    <w:p w14:paraId="44DCE865" w14:textId="77777777" w:rsidR="00360326" w:rsidRPr="00360326" w:rsidRDefault="00360326" w:rsidP="00360326">
      <w:r w:rsidRPr="00360326">
        <w:t>civil contingencies;</w:t>
      </w:r>
    </w:p>
    <w:p w14:paraId="69CC523D" w14:textId="77777777" w:rsidR="00360326" w:rsidRPr="00360326" w:rsidRDefault="00360326" w:rsidP="00360326">
      <w:r w:rsidRPr="00360326">
        <w:lastRenderedPageBreak/>
        <w:t>diplomacy; and</w:t>
      </w:r>
    </w:p>
    <w:p w14:paraId="5E7BEF69" w14:textId="77777777" w:rsidR="00360326" w:rsidRPr="00360326" w:rsidRDefault="00360326" w:rsidP="00360326">
      <w:r w:rsidRPr="00360326">
        <w:t>national defence.</w:t>
      </w:r>
    </w:p>
    <w:p w14:paraId="539C75A5" w14:textId="77777777" w:rsidR="00360326" w:rsidRPr="00360326" w:rsidRDefault="00360326" w:rsidP="00360326">
      <w:r w:rsidRPr="00360326">
        <w:t>Different systems manage different risks.</w:t>
      </w:r>
    </w:p>
    <w:p w14:paraId="345A275D" w14:textId="77777777" w:rsidR="00360326" w:rsidRPr="00360326" w:rsidRDefault="00360326" w:rsidP="00360326">
      <w:r w:rsidRPr="00360326">
        <w:t>Together, they contribute to national resilience.</w:t>
      </w:r>
    </w:p>
    <w:p w14:paraId="01A4EE42" w14:textId="77777777" w:rsidR="00360326" w:rsidRPr="00360326" w:rsidRDefault="00360326" w:rsidP="00360326">
      <w:r w:rsidRPr="00360326">
        <w:t xml:space="preserve">That wider architecture is what this book means when it speaks conceptually about the </w:t>
      </w:r>
      <w:r w:rsidRPr="00360326">
        <w:rPr>
          <w:b/>
          <w:bCs/>
        </w:rPr>
        <w:t>insurance of the nation</w:t>
      </w:r>
      <w:r w:rsidRPr="00360326">
        <w:t>.</w:t>
      </w:r>
    </w:p>
    <w:p w14:paraId="6EF195CB" w14:textId="77777777" w:rsidR="00360326" w:rsidRPr="00360326" w:rsidRDefault="00360326" w:rsidP="00360326">
      <w:pPr>
        <w:spacing w:before="60" w:after="10" w:line="240" w:lineRule="auto"/>
        <w:rPr>
          <w:b/>
          <w:bCs/>
        </w:rPr>
      </w:pPr>
      <w:r w:rsidRPr="00360326">
        <w:rPr>
          <w:b/>
          <w:bCs/>
          <w:sz w:val="19"/>
        </w:rPr>
        <w:t>3.19 National risk</w:t>
      </w:r>
    </w:p>
    <w:p w14:paraId="450C6CFE" w14:textId="77777777" w:rsidR="00360326" w:rsidRPr="00360326" w:rsidRDefault="00360326" w:rsidP="00360326">
      <w:r w:rsidRPr="00360326">
        <w:t xml:space="preserve">A </w:t>
      </w:r>
      <w:r w:rsidRPr="00360326">
        <w:rPr>
          <w:b/>
          <w:bCs/>
        </w:rPr>
        <w:t>national risk</w:t>
      </w:r>
      <w:r w:rsidRPr="00360326">
        <w:t xml:space="preserve"> is not simply a risk occurring somewhere inside national territory.</w:t>
      </w:r>
    </w:p>
    <w:p w14:paraId="08BE1F39" w14:textId="77777777" w:rsidR="00360326" w:rsidRPr="00360326" w:rsidRDefault="00360326" w:rsidP="00360326">
      <w:r w:rsidRPr="00360326">
        <w:t>The concept concerns significance.</w:t>
      </w:r>
    </w:p>
    <w:p w14:paraId="00C0841C" w14:textId="77777777" w:rsidR="00360326" w:rsidRPr="00360326" w:rsidRDefault="00360326" w:rsidP="00360326">
      <w:r w:rsidRPr="00360326">
        <w:t>A risk becomes national because its subject, scale, propagation or consequences affect interests or systems of national importance.</w:t>
      </w:r>
    </w:p>
    <w:p w14:paraId="7498D4B3" w14:textId="77777777" w:rsidR="00360326" w:rsidRPr="00360326" w:rsidRDefault="00360326" w:rsidP="00360326">
      <w:r w:rsidRPr="00360326">
        <w:t>A local event may therefore remain local.</w:t>
      </w:r>
    </w:p>
    <w:p w14:paraId="2624CF84" w14:textId="77777777" w:rsidR="00360326" w:rsidRPr="00360326" w:rsidRDefault="00360326" w:rsidP="00360326">
      <w:r w:rsidRPr="00360326">
        <w:t>But a local event can also create national consequences.</w:t>
      </w:r>
    </w:p>
    <w:p w14:paraId="6D39BCF6" w14:textId="77777777" w:rsidR="00360326" w:rsidRPr="00360326" w:rsidRDefault="00360326" w:rsidP="00360326">
      <w:r w:rsidRPr="00360326">
        <w:t>Similarly, a risk affecting one institution may remain confined to that institution.</w:t>
      </w:r>
    </w:p>
    <w:p w14:paraId="5B132A8B" w14:textId="77777777" w:rsidR="00360326" w:rsidRPr="00360326" w:rsidRDefault="00360326" w:rsidP="00360326">
      <w:r w:rsidRPr="00360326">
        <w:t>Or it may spread.</w:t>
      </w:r>
    </w:p>
    <w:p w14:paraId="0953F609" w14:textId="77777777" w:rsidR="00360326" w:rsidRPr="00360326" w:rsidRDefault="00360326" w:rsidP="00360326">
      <w:r w:rsidRPr="00360326">
        <w:t>National risk analysis therefore requires us to consider:</w:t>
      </w:r>
    </w:p>
    <w:p w14:paraId="75125B15" w14:textId="77777777" w:rsidR="00360326" w:rsidRPr="00360326" w:rsidRDefault="00360326" w:rsidP="00360326">
      <w:r w:rsidRPr="00360326">
        <w:rPr>
          <w:b/>
          <w:bCs/>
        </w:rPr>
        <w:t>scale;</w:t>
      </w:r>
    </w:p>
    <w:p w14:paraId="5C3D2E16" w14:textId="77777777" w:rsidR="00360326" w:rsidRPr="00360326" w:rsidRDefault="00360326" w:rsidP="00360326">
      <w:r w:rsidRPr="00360326">
        <w:rPr>
          <w:b/>
          <w:bCs/>
        </w:rPr>
        <w:t>dependency;</w:t>
      </w:r>
    </w:p>
    <w:p w14:paraId="321DECC4" w14:textId="77777777" w:rsidR="00360326" w:rsidRPr="00360326" w:rsidRDefault="00360326" w:rsidP="00360326">
      <w:r w:rsidRPr="00360326">
        <w:rPr>
          <w:b/>
          <w:bCs/>
        </w:rPr>
        <w:t>connectivity;</w:t>
      </w:r>
    </w:p>
    <w:p w14:paraId="4110EED3" w14:textId="77777777" w:rsidR="00360326" w:rsidRPr="00360326" w:rsidRDefault="00360326" w:rsidP="00360326">
      <w:r w:rsidRPr="00360326">
        <w:rPr>
          <w:b/>
          <w:bCs/>
        </w:rPr>
        <w:t>consequence;</w:t>
      </w:r>
    </w:p>
    <w:p w14:paraId="41A6E367" w14:textId="77777777" w:rsidR="00360326" w:rsidRPr="00360326" w:rsidRDefault="00360326" w:rsidP="00360326">
      <w:r w:rsidRPr="00360326">
        <w:rPr>
          <w:b/>
          <w:bCs/>
        </w:rPr>
        <w:t>duration;</w:t>
      </w:r>
    </w:p>
    <w:p w14:paraId="3A6EBC96" w14:textId="77777777" w:rsidR="00360326" w:rsidRPr="00360326" w:rsidRDefault="00360326" w:rsidP="00360326">
      <w:r w:rsidRPr="00360326">
        <w:rPr>
          <w:b/>
          <w:bCs/>
        </w:rPr>
        <w:t>recoverability;</w:t>
      </w:r>
    </w:p>
    <w:p w14:paraId="45459BFC" w14:textId="77777777" w:rsidR="00360326" w:rsidRPr="00360326" w:rsidRDefault="00360326" w:rsidP="00360326">
      <w:r w:rsidRPr="00360326">
        <w:rPr>
          <w:b/>
          <w:bCs/>
        </w:rPr>
        <w:t>public impact;</w:t>
      </w:r>
    </w:p>
    <w:p w14:paraId="1A7DF60E" w14:textId="77777777" w:rsidR="00360326" w:rsidRPr="00360326" w:rsidRDefault="00360326" w:rsidP="00360326">
      <w:r w:rsidRPr="00360326">
        <w:rPr>
          <w:b/>
          <w:bCs/>
        </w:rPr>
        <w:t>institutional impact;</w:t>
      </w:r>
    </w:p>
    <w:p w14:paraId="6D5532F4" w14:textId="77777777" w:rsidR="00360326" w:rsidRPr="00360326" w:rsidRDefault="00360326" w:rsidP="00360326">
      <w:r w:rsidRPr="00360326">
        <w:t>and</w:t>
      </w:r>
    </w:p>
    <w:p w14:paraId="7890997F" w14:textId="77777777" w:rsidR="00360326" w:rsidRPr="00360326" w:rsidRDefault="00360326" w:rsidP="00360326">
      <w:r w:rsidRPr="00360326">
        <w:rPr>
          <w:b/>
          <w:bCs/>
        </w:rPr>
        <w:t>potential for propagation.</w:t>
      </w:r>
    </w:p>
    <w:p w14:paraId="5E5D9BD7" w14:textId="77777777" w:rsidR="00360326" w:rsidRPr="00360326" w:rsidRDefault="00360326" w:rsidP="00360326">
      <w:r w:rsidRPr="00360326">
        <w:t>These are the same fundamental questions encountered elsewhere in risk management.</w:t>
      </w:r>
    </w:p>
    <w:p w14:paraId="03E9EB3E" w14:textId="77777777" w:rsidR="00360326" w:rsidRPr="00360326" w:rsidRDefault="00360326" w:rsidP="00360326">
      <w:pPr>
        <w:spacing w:before="60" w:after="10" w:line="240" w:lineRule="auto"/>
        <w:rPr>
          <w:b/>
          <w:bCs/>
        </w:rPr>
      </w:pPr>
      <w:r w:rsidRPr="00360326">
        <w:rPr>
          <w:b/>
          <w:bCs/>
          <w:sz w:val="19"/>
        </w:rPr>
        <w:t>3.20 National resilience</w:t>
      </w:r>
    </w:p>
    <w:p w14:paraId="3FF26C23" w14:textId="77777777" w:rsidR="00360326" w:rsidRPr="00360326" w:rsidRDefault="00360326" w:rsidP="00360326">
      <w:r w:rsidRPr="00360326">
        <w:rPr>
          <w:b/>
          <w:bCs/>
        </w:rPr>
        <w:t>Resilience</w:t>
      </w:r>
      <w:r w:rsidRPr="00360326">
        <w:t xml:space="preserve"> concerns the capacity to withstand, adapt to, respond to and recover from disruption.</w:t>
      </w:r>
    </w:p>
    <w:p w14:paraId="522B408C" w14:textId="77777777" w:rsidR="00360326" w:rsidRPr="00360326" w:rsidRDefault="00360326" w:rsidP="00360326">
      <w:r w:rsidRPr="00360326">
        <w:t>Prevention alone is insufficient.</w:t>
      </w:r>
    </w:p>
    <w:p w14:paraId="60581FC9" w14:textId="77777777" w:rsidR="00360326" w:rsidRPr="00360326" w:rsidRDefault="00360326" w:rsidP="00360326">
      <w:r w:rsidRPr="00360326">
        <w:t>No serious security architecture can guarantee that every harmful event will be prevented.</w:t>
      </w:r>
    </w:p>
    <w:p w14:paraId="2FC8558F" w14:textId="77777777" w:rsidR="00360326" w:rsidRPr="00360326" w:rsidRDefault="00360326" w:rsidP="00360326">
      <w:r w:rsidRPr="00360326">
        <w:t>Systems must therefore be capable of continuing to function when stressed.</w:t>
      </w:r>
    </w:p>
    <w:p w14:paraId="33872C3C" w14:textId="77777777" w:rsidR="00360326" w:rsidRPr="00360326" w:rsidRDefault="00360326" w:rsidP="00360326">
      <w:r w:rsidRPr="00360326">
        <w:t>National resilience requires resilient institutions.</w:t>
      </w:r>
    </w:p>
    <w:p w14:paraId="63B8D91B" w14:textId="77777777" w:rsidR="00360326" w:rsidRPr="00360326" w:rsidRDefault="00360326" w:rsidP="00360326">
      <w:r w:rsidRPr="00360326">
        <w:t>Resilient institutions require reliable systems.</w:t>
      </w:r>
    </w:p>
    <w:p w14:paraId="456DBC72" w14:textId="77777777" w:rsidR="00360326" w:rsidRPr="00360326" w:rsidRDefault="00360326" w:rsidP="00360326">
      <w:r w:rsidRPr="00360326">
        <w:t>Reliable systems require safeguards.</w:t>
      </w:r>
    </w:p>
    <w:p w14:paraId="1DE340E0" w14:textId="77777777" w:rsidR="00360326" w:rsidRPr="00360326" w:rsidRDefault="00360326" w:rsidP="00360326">
      <w:r w:rsidRPr="00360326">
        <w:t>Safeguards require accurate identification of risk.</w:t>
      </w:r>
    </w:p>
    <w:p w14:paraId="323C9496" w14:textId="77777777" w:rsidR="00360326" w:rsidRPr="00360326" w:rsidRDefault="00360326" w:rsidP="00360326">
      <w:r w:rsidRPr="00360326">
        <w:t>Risk identification requires information.</w:t>
      </w:r>
    </w:p>
    <w:p w14:paraId="591D15B5" w14:textId="77777777" w:rsidR="00360326" w:rsidRPr="00360326" w:rsidRDefault="00360326" w:rsidP="00360326">
      <w:r w:rsidRPr="00360326">
        <w:t>We therefore obtain another important chain:</w:t>
      </w:r>
    </w:p>
    <w:p w14:paraId="4BD6AB14" w14:textId="77777777" w:rsidR="00360326" w:rsidRPr="00360326" w:rsidRDefault="00360326" w:rsidP="00360326">
      <w:pPr>
        <w:spacing w:line="184" w:lineRule="exact"/>
      </w:pPr>
      <w:r w:rsidRPr="00360326">
        <w:rPr>
          <w:b/>
          <w:bCs/>
          <w:sz w:val="17"/>
        </w:rPr>
        <w:t>INFORMATION</w:t>
      </w:r>
    </w:p>
    <w:p w14:paraId="056DEE71" w14:textId="77777777" w:rsidR="00360326" w:rsidRPr="00360326" w:rsidRDefault="00360326" w:rsidP="00360326">
      <w:pPr>
        <w:spacing w:line="184" w:lineRule="exact"/>
      </w:pPr>
      <w:r w:rsidRPr="00360326">
        <w:rPr>
          <w:sz w:val="17"/>
        </w:rPr>
        <w:t>↓</w:t>
      </w:r>
    </w:p>
    <w:p w14:paraId="65612629" w14:textId="77777777" w:rsidR="00360326" w:rsidRPr="00360326" w:rsidRDefault="00360326" w:rsidP="00360326">
      <w:pPr>
        <w:spacing w:line="184" w:lineRule="exact"/>
      </w:pPr>
      <w:r w:rsidRPr="00360326">
        <w:rPr>
          <w:b/>
          <w:bCs/>
          <w:sz w:val="17"/>
        </w:rPr>
        <w:t>RISK IDENTIFICATION</w:t>
      </w:r>
    </w:p>
    <w:p w14:paraId="5B01ED2D" w14:textId="77777777" w:rsidR="00360326" w:rsidRPr="00360326" w:rsidRDefault="00360326" w:rsidP="00360326">
      <w:pPr>
        <w:spacing w:line="184" w:lineRule="exact"/>
      </w:pPr>
      <w:r w:rsidRPr="00360326">
        <w:rPr>
          <w:sz w:val="17"/>
        </w:rPr>
        <w:t>↓</w:t>
      </w:r>
    </w:p>
    <w:p w14:paraId="73F4C1F8" w14:textId="77777777" w:rsidR="00360326" w:rsidRPr="00360326" w:rsidRDefault="00360326" w:rsidP="00360326">
      <w:pPr>
        <w:spacing w:line="184" w:lineRule="exact"/>
      </w:pPr>
      <w:r w:rsidRPr="00360326">
        <w:rPr>
          <w:b/>
          <w:bCs/>
          <w:sz w:val="17"/>
        </w:rPr>
        <w:t>RISK ASSESSMENT</w:t>
      </w:r>
    </w:p>
    <w:p w14:paraId="0FC23325" w14:textId="77777777" w:rsidR="00360326" w:rsidRPr="00360326" w:rsidRDefault="00360326" w:rsidP="00360326">
      <w:pPr>
        <w:spacing w:line="184" w:lineRule="exact"/>
      </w:pPr>
      <w:r w:rsidRPr="00360326">
        <w:rPr>
          <w:sz w:val="17"/>
        </w:rPr>
        <w:t>↓</w:t>
      </w:r>
    </w:p>
    <w:p w14:paraId="2830C339" w14:textId="77777777" w:rsidR="00360326" w:rsidRPr="00360326" w:rsidRDefault="00360326" w:rsidP="00360326">
      <w:pPr>
        <w:spacing w:line="184" w:lineRule="exact"/>
      </w:pPr>
      <w:r w:rsidRPr="00360326">
        <w:rPr>
          <w:b/>
          <w:bCs/>
          <w:sz w:val="17"/>
        </w:rPr>
        <w:t>SAFEGUARDS</w:t>
      </w:r>
    </w:p>
    <w:p w14:paraId="71BE1EB2" w14:textId="77777777" w:rsidR="00360326" w:rsidRPr="00360326" w:rsidRDefault="00360326" w:rsidP="00360326">
      <w:pPr>
        <w:spacing w:line="184" w:lineRule="exact"/>
      </w:pPr>
      <w:r w:rsidRPr="00360326">
        <w:rPr>
          <w:sz w:val="17"/>
        </w:rPr>
        <w:t>↓</w:t>
      </w:r>
    </w:p>
    <w:p w14:paraId="25AC8D53" w14:textId="77777777" w:rsidR="00360326" w:rsidRPr="00360326" w:rsidRDefault="00360326" w:rsidP="00360326">
      <w:pPr>
        <w:spacing w:line="184" w:lineRule="exact"/>
      </w:pPr>
      <w:r w:rsidRPr="00360326">
        <w:rPr>
          <w:b/>
          <w:bCs/>
          <w:sz w:val="17"/>
        </w:rPr>
        <w:t>RESILIENCE</w:t>
      </w:r>
    </w:p>
    <w:p w14:paraId="67B669F7" w14:textId="77777777" w:rsidR="00360326" w:rsidRPr="00360326" w:rsidRDefault="00360326" w:rsidP="00360326">
      <w:pPr>
        <w:spacing w:line="184" w:lineRule="exact"/>
      </w:pPr>
      <w:r w:rsidRPr="00360326">
        <w:rPr>
          <w:sz w:val="17"/>
        </w:rPr>
        <w:t>↓</w:t>
      </w:r>
    </w:p>
    <w:p w14:paraId="5C0C0724" w14:textId="77777777" w:rsidR="00360326" w:rsidRPr="00360326" w:rsidRDefault="00360326" w:rsidP="00360326">
      <w:pPr>
        <w:spacing w:line="184" w:lineRule="exact"/>
      </w:pPr>
      <w:r w:rsidRPr="00360326">
        <w:rPr>
          <w:b/>
          <w:bCs/>
          <w:sz w:val="17"/>
        </w:rPr>
        <w:t>SECURITY</w:t>
      </w:r>
    </w:p>
    <w:p w14:paraId="547AC4D2" w14:textId="77777777" w:rsidR="00360326" w:rsidRPr="00360326" w:rsidRDefault="00360326" w:rsidP="00360326">
      <w:r w:rsidRPr="00360326">
        <w:t>Bad information can therefore become a security vulnerability.</w:t>
      </w:r>
    </w:p>
    <w:p w14:paraId="43F074D2" w14:textId="77777777" w:rsidR="00360326" w:rsidRPr="00360326" w:rsidRDefault="00360326" w:rsidP="00360326">
      <w:pPr>
        <w:spacing w:before="60" w:after="10" w:line="240" w:lineRule="auto"/>
        <w:rPr>
          <w:b/>
          <w:bCs/>
        </w:rPr>
      </w:pPr>
      <w:r w:rsidRPr="00360326">
        <w:rPr>
          <w:b/>
          <w:bCs/>
          <w:sz w:val="19"/>
        </w:rPr>
        <w:t>3.21 National defence</w:t>
      </w:r>
    </w:p>
    <w:p w14:paraId="7ABE7766" w14:textId="77777777" w:rsidR="00360326" w:rsidRPr="00360326" w:rsidRDefault="00360326" w:rsidP="00360326">
      <w:r w:rsidRPr="00360326">
        <w:t>National defence represents one particularly important response to national risk.</w:t>
      </w:r>
    </w:p>
    <w:p w14:paraId="77F77F75" w14:textId="77777777" w:rsidR="00360326" w:rsidRPr="00360326" w:rsidRDefault="00360326" w:rsidP="00360326">
      <w:r w:rsidRPr="00360326">
        <w:t>It concerns threats capable of affecting territory, sovereignty, population and state interests through military and related means.</w:t>
      </w:r>
    </w:p>
    <w:p w14:paraId="6CE1B1FF" w14:textId="77777777" w:rsidR="00360326" w:rsidRPr="00360326" w:rsidRDefault="00360326" w:rsidP="00360326">
      <w:r w:rsidRPr="00360326">
        <w:t>But defence does not exhaust the concept of national security.</w:t>
      </w:r>
    </w:p>
    <w:p w14:paraId="297685A4" w14:textId="77777777" w:rsidR="00360326" w:rsidRPr="00360326" w:rsidRDefault="00360326" w:rsidP="00360326">
      <w:r w:rsidRPr="00360326">
        <w:t>A nation can be destabilised without conventional invasion.</w:t>
      </w:r>
    </w:p>
    <w:p w14:paraId="42F19DC0" w14:textId="77777777" w:rsidR="00360326" w:rsidRPr="00360326" w:rsidRDefault="00360326" w:rsidP="00360326">
      <w:r w:rsidRPr="00360326">
        <w:t>Its banking system can fail.</w:t>
      </w:r>
    </w:p>
    <w:p w14:paraId="4A3D98EE" w14:textId="77777777" w:rsidR="00360326" w:rsidRPr="00360326" w:rsidRDefault="00360326" w:rsidP="00360326">
      <w:r w:rsidRPr="00360326">
        <w:t>Its communications can be disrupted.</w:t>
      </w:r>
    </w:p>
    <w:p w14:paraId="3820B58F" w14:textId="77777777" w:rsidR="00360326" w:rsidRPr="00360326" w:rsidRDefault="00360326" w:rsidP="00360326">
      <w:r w:rsidRPr="00360326">
        <w:t>Its infrastructure can be attacked.</w:t>
      </w:r>
    </w:p>
    <w:p w14:paraId="59E1F348" w14:textId="77777777" w:rsidR="00360326" w:rsidRPr="00360326" w:rsidRDefault="00360326" w:rsidP="00360326">
      <w:r w:rsidRPr="00360326">
        <w:t>Its population can face a major epidemic.</w:t>
      </w:r>
    </w:p>
    <w:p w14:paraId="4C3F042C" w14:textId="77777777" w:rsidR="00360326" w:rsidRPr="00360326" w:rsidRDefault="00360326" w:rsidP="00360326">
      <w:r w:rsidRPr="00360326">
        <w:t>Its institutions can lose functional capacity.</w:t>
      </w:r>
    </w:p>
    <w:p w14:paraId="288FDEDB" w14:textId="77777777" w:rsidR="00360326" w:rsidRPr="00360326" w:rsidRDefault="00360326" w:rsidP="00360326">
      <w:r w:rsidRPr="00360326">
        <w:t>Its information systems can be compromised.</w:t>
      </w:r>
    </w:p>
    <w:p w14:paraId="32654D5A" w14:textId="77777777" w:rsidR="00360326" w:rsidRPr="00360326" w:rsidRDefault="00360326" w:rsidP="00360326">
      <w:r w:rsidRPr="00360326">
        <w:t>Its public finances can become severely impaired.</w:t>
      </w:r>
    </w:p>
    <w:p w14:paraId="73554EB5" w14:textId="77777777" w:rsidR="00360326" w:rsidRPr="00360326" w:rsidRDefault="00360326" w:rsidP="00360326">
      <w:r w:rsidRPr="00360326">
        <w:t>Its social stability can deteriorate.</w:t>
      </w:r>
    </w:p>
    <w:p w14:paraId="2AB96DDE" w14:textId="77777777" w:rsidR="00360326" w:rsidRPr="00360326" w:rsidRDefault="00360326" w:rsidP="00360326">
      <w:r w:rsidRPr="00360326">
        <w:t>Security therefore extends beyond defence.</w:t>
      </w:r>
    </w:p>
    <w:p w14:paraId="12A13EEB" w14:textId="77777777" w:rsidR="00360326" w:rsidRPr="00360326" w:rsidRDefault="00360326" w:rsidP="00360326">
      <w:pPr>
        <w:spacing w:before="60" w:after="10" w:line="240" w:lineRule="auto"/>
        <w:rPr>
          <w:b/>
          <w:bCs/>
        </w:rPr>
      </w:pPr>
      <w:r w:rsidRPr="00360326">
        <w:rPr>
          <w:b/>
          <w:bCs/>
          <w:sz w:val="19"/>
        </w:rPr>
        <w:t>3.22 National security</w:t>
      </w:r>
    </w:p>
    <w:p w14:paraId="4EF78560" w14:textId="77777777" w:rsidR="00360326" w:rsidRPr="00360326" w:rsidRDefault="00360326" w:rsidP="00360326">
      <w:r w:rsidRPr="00360326">
        <w:t>We can now define the concept more fully.</w:t>
      </w:r>
    </w:p>
    <w:p w14:paraId="08C4A313" w14:textId="77777777" w:rsidR="00360326" w:rsidRPr="00360326" w:rsidRDefault="00360326" w:rsidP="00360326">
      <w:r w:rsidRPr="00360326">
        <w:t>For the purposes of this book:</w:t>
      </w:r>
    </w:p>
    <w:p w14:paraId="7AB0B24B" w14:textId="77777777" w:rsidR="00360326" w:rsidRPr="00360326" w:rsidRDefault="00360326" w:rsidP="00360326">
      <w:r w:rsidRPr="00360326">
        <w:rPr>
          <w:b/>
          <w:bCs/>
        </w:rPr>
        <w:t>NATIONAL SECURITY IS THE PROTECTION OF THE NATION AND STATE AGAINST RISKS AND THREATS CAPABLE OF MATERIALLY AFFECTING THEIR SECURITY, SOVEREIGNTY, STABILITY, RESILIENCE, POPULATION, ESSENTIAL SYSTEMS OR CONTINUED FUNCTIONING.</w:t>
      </w:r>
    </w:p>
    <w:p w14:paraId="67B4CF65" w14:textId="77777777" w:rsidR="00360326" w:rsidRPr="00360326" w:rsidRDefault="00360326" w:rsidP="00360326">
      <w:r w:rsidRPr="00360326">
        <w:t xml:space="preserve">This definition deliberately contains the word </w:t>
      </w:r>
      <w:r w:rsidRPr="00360326">
        <w:rPr>
          <w:b/>
          <w:bCs/>
        </w:rPr>
        <w:t>risk</w:t>
      </w:r>
      <w:r w:rsidRPr="00360326">
        <w:t>.</w:t>
      </w:r>
    </w:p>
    <w:p w14:paraId="1E85421D" w14:textId="77777777" w:rsidR="00360326" w:rsidRPr="00360326" w:rsidRDefault="00360326" w:rsidP="00360326">
      <w:r w:rsidRPr="00360326">
        <w:t>National security is therefore not merely a list of enemies.</w:t>
      </w:r>
    </w:p>
    <w:p w14:paraId="79462601" w14:textId="77777777" w:rsidR="00360326" w:rsidRPr="00360326" w:rsidRDefault="00360326" w:rsidP="00360326">
      <w:r w:rsidRPr="00360326">
        <w:t>It is a system of protection.</w:t>
      </w:r>
    </w:p>
    <w:p w14:paraId="132CDB8B" w14:textId="77777777" w:rsidR="00360326" w:rsidRPr="00360326" w:rsidRDefault="00360326" w:rsidP="00360326">
      <w:r w:rsidRPr="00360326">
        <w:t>And protection requires risk analysis.</w:t>
      </w:r>
    </w:p>
    <w:p w14:paraId="0203581D" w14:textId="77777777" w:rsidR="00360326" w:rsidRPr="00360326" w:rsidRDefault="00360326" w:rsidP="00360326">
      <w:pPr>
        <w:spacing w:before="60" w:after="10" w:line="240" w:lineRule="auto"/>
        <w:rPr>
          <w:b/>
          <w:bCs/>
        </w:rPr>
      </w:pPr>
      <w:r w:rsidRPr="00360326">
        <w:rPr>
          <w:b/>
          <w:bCs/>
          <w:sz w:val="19"/>
        </w:rPr>
        <w:lastRenderedPageBreak/>
        <w:t>3.23 Where does race enter this chain?</w:t>
      </w:r>
    </w:p>
    <w:p w14:paraId="55581099" w14:textId="77777777" w:rsidR="00360326" w:rsidRPr="00360326" w:rsidRDefault="00360326" w:rsidP="00360326">
      <w:r w:rsidRPr="00360326">
        <w:t>Race was present before we began discussing insurance.</w:t>
      </w:r>
    </w:p>
    <w:p w14:paraId="2E81A30A" w14:textId="77777777" w:rsidR="00360326" w:rsidRPr="00360326" w:rsidRDefault="00360326" w:rsidP="00360326">
      <w:r w:rsidRPr="00360326">
        <w:t>Race is already legally recognised.</w:t>
      </w:r>
    </w:p>
    <w:p w14:paraId="3E587EDD" w14:textId="77777777" w:rsidR="00360326" w:rsidRPr="00360326" w:rsidRDefault="00360326" w:rsidP="00360326">
      <w:r w:rsidRPr="00360326">
        <w:t>Race is already protected.</w:t>
      </w:r>
    </w:p>
    <w:p w14:paraId="6407C205" w14:textId="77777777" w:rsidR="00360326" w:rsidRPr="00360326" w:rsidRDefault="00360326" w:rsidP="00360326">
      <w:r w:rsidRPr="00360326">
        <w:t>Race already creates institutional duties.</w:t>
      </w:r>
    </w:p>
    <w:p w14:paraId="18AB1C93" w14:textId="77777777" w:rsidR="00360326" w:rsidRPr="00360326" w:rsidRDefault="00360326" w:rsidP="00360326">
      <w:r w:rsidRPr="00360326">
        <w:t>Race and ethnicity are already recorded and analysed through institutional systems.</w:t>
      </w:r>
    </w:p>
    <w:p w14:paraId="7773F64F" w14:textId="77777777" w:rsidR="00360326" w:rsidRPr="00360326" w:rsidRDefault="00360326" w:rsidP="00360326">
      <w:r w:rsidRPr="00360326">
        <w:t>Those systems interact with employment, education, healthcare, policing, justice, public administration and other aspects of national life.</w:t>
      </w:r>
    </w:p>
    <w:p w14:paraId="36BD3CC5" w14:textId="77777777" w:rsidR="00360326" w:rsidRPr="00360326" w:rsidRDefault="00360326" w:rsidP="00360326">
      <w:r w:rsidRPr="00360326">
        <w:t>Race therefore does not need to be artificially inserted into national systems.</w:t>
      </w:r>
    </w:p>
    <w:p w14:paraId="14D12603" w14:textId="77777777" w:rsidR="00360326" w:rsidRPr="00360326" w:rsidRDefault="00360326" w:rsidP="00360326">
      <w:r w:rsidRPr="00360326">
        <w:t>It is already there.</w:t>
      </w:r>
    </w:p>
    <w:p w14:paraId="36AC0FC4" w14:textId="77777777" w:rsidR="00360326" w:rsidRPr="00360326" w:rsidRDefault="00360326" w:rsidP="00360326">
      <w:r w:rsidRPr="00360326">
        <w:t>The question is what risks arise in relation to it.</w:t>
      </w:r>
    </w:p>
    <w:p w14:paraId="616DC608" w14:textId="77777777" w:rsidR="00360326" w:rsidRPr="00360326" w:rsidRDefault="00360326" w:rsidP="00360326">
      <w:pPr>
        <w:spacing w:before="60" w:after="10" w:line="240" w:lineRule="auto"/>
        <w:rPr>
          <w:b/>
          <w:bCs/>
        </w:rPr>
      </w:pPr>
      <w:r w:rsidRPr="00360326">
        <w:rPr>
          <w:b/>
          <w:bCs/>
          <w:sz w:val="19"/>
        </w:rPr>
        <w:t>3.24 Racial risk</w:t>
      </w:r>
    </w:p>
    <w:p w14:paraId="4B53040A" w14:textId="77777777" w:rsidR="00360326" w:rsidRPr="00360326" w:rsidRDefault="00360326" w:rsidP="00360326">
      <w:r w:rsidRPr="00360326">
        <w:t xml:space="preserve">A </w:t>
      </w:r>
      <w:r w:rsidRPr="00360326">
        <w:rPr>
          <w:b/>
          <w:bCs/>
        </w:rPr>
        <w:t>racial risk</w:t>
      </w:r>
      <w:r w:rsidRPr="00360326">
        <w:t xml:space="preserve"> can exist wherever racial matters create exposure to harm, failure, instability or loss for individuals, communities or institutions.</w:t>
      </w:r>
    </w:p>
    <w:p w14:paraId="4ACECA06" w14:textId="77777777" w:rsidR="00360326" w:rsidRPr="00360326" w:rsidRDefault="00360326" w:rsidP="00360326">
      <w:r w:rsidRPr="00360326">
        <w:t>Examples of categories requiring examination include:</w:t>
      </w:r>
    </w:p>
    <w:p w14:paraId="7A293293" w14:textId="77777777" w:rsidR="00360326" w:rsidRPr="00360326" w:rsidRDefault="00360326" w:rsidP="00360326">
      <w:r w:rsidRPr="00360326">
        <w:t>risk of racial discrimination;</w:t>
      </w:r>
    </w:p>
    <w:p w14:paraId="19862EE9" w14:textId="77777777" w:rsidR="00360326" w:rsidRPr="00360326" w:rsidRDefault="00360326" w:rsidP="00360326">
      <w:r w:rsidRPr="00360326">
        <w:t>risk of racial harassment;</w:t>
      </w:r>
    </w:p>
    <w:p w14:paraId="4BC25DB6" w14:textId="77777777" w:rsidR="00360326" w:rsidRPr="00360326" w:rsidRDefault="00360326" w:rsidP="00360326">
      <w:r w:rsidRPr="00360326">
        <w:t>risk of institutional failure concerning race;</w:t>
      </w:r>
    </w:p>
    <w:p w14:paraId="7A91EA60" w14:textId="77777777" w:rsidR="00360326" w:rsidRPr="00360326" w:rsidRDefault="00360326" w:rsidP="00360326">
      <w:r w:rsidRPr="00360326">
        <w:t>risk of inaccurate racial classification;</w:t>
      </w:r>
    </w:p>
    <w:p w14:paraId="4AD96E38" w14:textId="77777777" w:rsidR="00360326" w:rsidRPr="00360326" w:rsidRDefault="00360326" w:rsidP="00360326">
      <w:r w:rsidRPr="00360326">
        <w:t>risk of racial exclusion;</w:t>
      </w:r>
    </w:p>
    <w:p w14:paraId="1266323D" w14:textId="77777777" w:rsidR="00360326" w:rsidRPr="00360326" w:rsidRDefault="00360326" w:rsidP="00360326">
      <w:r w:rsidRPr="00360326">
        <w:t>risk of loss or suppression of racial identity;</w:t>
      </w:r>
    </w:p>
    <w:p w14:paraId="75A2041B" w14:textId="77777777" w:rsidR="00360326" w:rsidRPr="00360326" w:rsidRDefault="00360326" w:rsidP="00360326">
      <w:r w:rsidRPr="00360326">
        <w:t>risk of racial conflict;</w:t>
      </w:r>
    </w:p>
    <w:p w14:paraId="6384779E" w14:textId="77777777" w:rsidR="00360326" w:rsidRPr="00360326" w:rsidRDefault="00360326" w:rsidP="00360326">
      <w:r w:rsidRPr="00360326">
        <w:t>risk of discriminatory allocation of opportunity or resources;</w:t>
      </w:r>
    </w:p>
    <w:p w14:paraId="6BEDD352" w14:textId="77777777" w:rsidR="00360326" w:rsidRPr="00360326" w:rsidRDefault="00360326" w:rsidP="00360326">
      <w:r w:rsidRPr="00360326">
        <w:t>risk of distrust between racial communities and institutions;</w:t>
      </w:r>
    </w:p>
    <w:p w14:paraId="1DD0D259" w14:textId="77777777" w:rsidR="00360326" w:rsidRPr="00360326" w:rsidRDefault="00360326" w:rsidP="00360326">
      <w:r w:rsidRPr="00360326">
        <w:t>and</w:t>
      </w:r>
    </w:p>
    <w:p w14:paraId="6F2266FD" w14:textId="77777777" w:rsidR="00360326" w:rsidRPr="00360326" w:rsidRDefault="00360326" w:rsidP="00360326">
      <w:r w:rsidRPr="00360326">
        <w:t>risk arising from inadequate safeguards against racial harm.</w:t>
      </w:r>
    </w:p>
    <w:p w14:paraId="15D5DCC4" w14:textId="77777777" w:rsidR="00360326" w:rsidRPr="00360326" w:rsidRDefault="00360326" w:rsidP="00360326">
      <w:r w:rsidRPr="00360326">
        <w:t>These risks are not all identical.</w:t>
      </w:r>
    </w:p>
    <w:p w14:paraId="48831190" w14:textId="77777777" w:rsidR="00360326" w:rsidRPr="00360326" w:rsidRDefault="00360326" w:rsidP="00360326">
      <w:r w:rsidRPr="00360326">
        <w:t>They do not all operate at the same level.</w:t>
      </w:r>
    </w:p>
    <w:p w14:paraId="67458A4A" w14:textId="77777777" w:rsidR="00360326" w:rsidRPr="00360326" w:rsidRDefault="00360326" w:rsidP="00360326">
      <w:r w:rsidRPr="00360326">
        <w:t>They must be analysed rather than merely grouped together.</w:t>
      </w:r>
    </w:p>
    <w:p w14:paraId="683D1818" w14:textId="77777777" w:rsidR="00360326" w:rsidRPr="00360326" w:rsidRDefault="00360326" w:rsidP="00360326">
      <w:pPr>
        <w:spacing w:before="60" w:after="10" w:line="240" w:lineRule="auto"/>
        <w:rPr>
          <w:b/>
          <w:bCs/>
        </w:rPr>
      </w:pPr>
      <w:r w:rsidRPr="00360326">
        <w:rPr>
          <w:b/>
          <w:bCs/>
          <w:sz w:val="19"/>
        </w:rPr>
        <w:t>3.25 Racial risk can exist at different levels</w:t>
      </w:r>
    </w:p>
    <w:p w14:paraId="0AD23DBE" w14:textId="77777777" w:rsidR="00360326" w:rsidRPr="00360326" w:rsidRDefault="00360326" w:rsidP="00360326">
      <w:r w:rsidRPr="00360326">
        <w:t>The same analytical framework used elsewhere can be applied to racial risk.</w:t>
      </w:r>
    </w:p>
    <w:p w14:paraId="3E976084" w14:textId="77777777" w:rsidR="00360326" w:rsidRPr="00360326" w:rsidRDefault="00360326" w:rsidP="00360326">
      <w:pPr>
        <w:spacing w:line="184" w:lineRule="exact"/>
        <w:rPr>
          <w:b/>
          <w:bCs/>
        </w:rPr>
      </w:pPr>
      <w:r w:rsidRPr="00360326">
        <w:rPr>
          <w:b/>
          <w:bCs/>
          <w:sz w:val="17"/>
        </w:rPr>
        <w:t>LEVEL 1 — INDIVIDUAL</w:t>
      </w:r>
    </w:p>
    <w:p w14:paraId="505E6E29" w14:textId="77777777" w:rsidR="00360326" w:rsidRPr="00360326" w:rsidRDefault="00360326" w:rsidP="00360326">
      <w:r w:rsidRPr="00360326">
        <w:t>A person experiences a racial risk or racial harm.</w:t>
      </w:r>
    </w:p>
    <w:p w14:paraId="51B4FC4D" w14:textId="77777777" w:rsidR="00360326" w:rsidRPr="00360326" w:rsidRDefault="00360326" w:rsidP="00360326">
      <w:pPr>
        <w:spacing w:line="184" w:lineRule="exact"/>
        <w:rPr>
          <w:b/>
          <w:bCs/>
        </w:rPr>
      </w:pPr>
      <w:r w:rsidRPr="00360326">
        <w:rPr>
          <w:b/>
          <w:bCs/>
          <w:sz w:val="17"/>
        </w:rPr>
        <w:t>LEVEL 2 — COMMUNITY</w:t>
      </w:r>
    </w:p>
    <w:p w14:paraId="273FF4E9" w14:textId="77777777" w:rsidR="00360326" w:rsidRPr="00360326" w:rsidRDefault="00360326" w:rsidP="00360326">
      <w:r w:rsidRPr="00360326">
        <w:t>A pattern affects a racial-identity community.</w:t>
      </w:r>
    </w:p>
    <w:p w14:paraId="5BA34770" w14:textId="77777777" w:rsidR="00360326" w:rsidRPr="00360326" w:rsidRDefault="00360326" w:rsidP="00360326">
      <w:pPr>
        <w:spacing w:line="184" w:lineRule="exact"/>
        <w:rPr>
          <w:b/>
          <w:bCs/>
        </w:rPr>
      </w:pPr>
      <w:r w:rsidRPr="00360326">
        <w:rPr>
          <w:b/>
          <w:bCs/>
          <w:sz w:val="17"/>
        </w:rPr>
        <w:t>LEVEL 3 — INSTITUTIONAL</w:t>
      </w:r>
    </w:p>
    <w:p w14:paraId="21F887C1" w14:textId="77777777" w:rsidR="00360326" w:rsidRPr="00360326" w:rsidRDefault="00360326" w:rsidP="00360326">
      <w:r w:rsidRPr="00360326">
        <w:t>An institutional system produces or fails adequately to prevent a racial risk.</w:t>
      </w:r>
    </w:p>
    <w:p w14:paraId="567CB873" w14:textId="77777777" w:rsidR="00360326" w:rsidRPr="00360326" w:rsidRDefault="00360326" w:rsidP="00360326">
      <w:pPr>
        <w:spacing w:before="50" w:after="10" w:line="240" w:lineRule="auto"/>
        <w:rPr>
          <w:b/>
          <w:bCs/>
        </w:rPr>
      </w:pPr>
      <w:r w:rsidRPr="00360326">
        <w:rPr>
          <w:b/>
          <w:bCs/>
          <w:sz w:val="19"/>
        </w:rPr>
        <w:t>LEVEL 4 — CROSS-INSTITUTIONAL</w:t>
      </w:r>
    </w:p>
    <w:p w14:paraId="09BCFC9B" w14:textId="77777777" w:rsidR="00360326" w:rsidRPr="00360326" w:rsidRDefault="00360326" w:rsidP="00360326">
      <w:r w:rsidRPr="00360326">
        <w:t>Comparable risks occur across interconnected institutions.</w:t>
      </w:r>
    </w:p>
    <w:p w14:paraId="32337E35" w14:textId="77777777" w:rsidR="00360326" w:rsidRPr="00360326" w:rsidRDefault="00360326" w:rsidP="00360326">
      <w:pPr>
        <w:spacing w:line="184" w:lineRule="exact"/>
        <w:rPr>
          <w:b/>
          <w:bCs/>
        </w:rPr>
      </w:pPr>
      <w:r w:rsidRPr="00360326">
        <w:rPr>
          <w:b/>
          <w:bCs/>
          <w:sz w:val="17"/>
        </w:rPr>
        <w:t>LEVEL 5 — SYSTEMIC</w:t>
      </w:r>
    </w:p>
    <w:p w14:paraId="7C7D7E0F" w14:textId="77777777" w:rsidR="00360326" w:rsidRPr="00360326" w:rsidRDefault="00360326" w:rsidP="00360326">
      <w:r w:rsidRPr="00360326">
        <w:t>The risk affects broader institutional integrity, legitimacy or functioning.</w:t>
      </w:r>
    </w:p>
    <w:p w14:paraId="7559F83D" w14:textId="77777777" w:rsidR="00360326" w:rsidRPr="00360326" w:rsidRDefault="00360326" w:rsidP="00360326">
      <w:pPr>
        <w:spacing w:line="184" w:lineRule="exact"/>
        <w:rPr>
          <w:b/>
          <w:bCs/>
        </w:rPr>
      </w:pPr>
      <w:r w:rsidRPr="00360326">
        <w:rPr>
          <w:b/>
          <w:bCs/>
          <w:sz w:val="17"/>
        </w:rPr>
        <w:t>LEVEL 6 — NATIONAL</w:t>
      </w:r>
    </w:p>
    <w:p w14:paraId="1795207E" w14:textId="77777777" w:rsidR="00360326" w:rsidRPr="00360326" w:rsidRDefault="00360326" w:rsidP="00360326">
      <w:r w:rsidRPr="00360326">
        <w:t>The consequences become sufficiently significant to affect national systems, social stability, governmental capacity or other national interests.</w:t>
      </w:r>
    </w:p>
    <w:p w14:paraId="4F0C3DA4" w14:textId="77777777" w:rsidR="00360326" w:rsidRPr="00360326" w:rsidRDefault="00360326" w:rsidP="00360326">
      <w:pPr>
        <w:spacing w:line="184" w:lineRule="exact"/>
        <w:rPr>
          <w:b/>
          <w:bCs/>
        </w:rPr>
      </w:pPr>
      <w:r w:rsidRPr="00360326">
        <w:rPr>
          <w:b/>
          <w:bCs/>
          <w:sz w:val="17"/>
        </w:rPr>
        <w:t>LEVEL 7 — NATIONAL SECURITY</w:t>
      </w:r>
    </w:p>
    <w:p w14:paraId="23A59B70" w14:textId="77777777" w:rsidR="00360326" w:rsidRPr="00360326" w:rsidRDefault="00360326" w:rsidP="00360326">
      <w:r w:rsidRPr="00360326">
        <w:t>The national risk reaches a character, scale or consequence capable of materially affecting the security, stability, resilience or functioning of the nation or state.</w:t>
      </w:r>
    </w:p>
    <w:p w14:paraId="2348EFE1" w14:textId="77777777" w:rsidR="00360326" w:rsidRPr="00360326" w:rsidRDefault="00360326" w:rsidP="00360326">
      <w:r w:rsidRPr="00360326">
        <w:t>This is a scale of analysis.</w:t>
      </w:r>
    </w:p>
    <w:p w14:paraId="40275C8F" w14:textId="77777777" w:rsidR="00360326" w:rsidRPr="00360326" w:rsidRDefault="00360326" w:rsidP="00360326">
      <w:r w:rsidRPr="00360326">
        <w:t>It does not mean that every Level 1 event inevitably reaches Level 7.</w:t>
      </w:r>
    </w:p>
    <w:p w14:paraId="4116C147" w14:textId="77777777" w:rsidR="00360326" w:rsidRPr="00360326" w:rsidRDefault="00360326" w:rsidP="00360326">
      <w:r w:rsidRPr="00360326">
        <w:t>It means that racial risk, like other forms of risk, can be examined for its potential to propagate.</w:t>
      </w:r>
    </w:p>
    <w:p w14:paraId="529C4CCB" w14:textId="77777777" w:rsidR="00360326" w:rsidRPr="00360326" w:rsidRDefault="00360326" w:rsidP="00360326">
      <w:pPr>
        <w:spacing w:before="60" w:after="10" w:line="240" w:lineRule="auto"/>
        <w:rPr>
          <w:b/>
          <w:bCs/>
        </w:rPr>
      </w:pPr>
      <w:r w:rsidRPr="00360326">
        <w:rPr>
          <w:b/>
          <w:bCs/>
          <w:sz w:val="19"/>
        </w:rPr>
        <w:t>3.26 Race and the national risk architecture</w:t>
      </w:r>
    </w:p>
    <w:p w14:paraId="513AF30B" w14:textId="77777777" w:rsidR="00360326" w:rsidRPr="00360326" w:rsidRDefault="00360326" w:rsidP="00360326">
      <w:r w:rsidRPr="00360326">
        <w:t>We can now place the concepts together:</w:t>
      </w:r>
    </w:p>
    <w:p w14:paraId="5D8ACB08" w14:textId="77777777" w:rsidR="00360326" w:rsidRPr="00360326" w:rsidRDefault="00360326" w:rsidP="00360326">
      <w:pPr>
        <w:spacing w:line="184" w:lineRule="exact"/>
      </w:pPr>
      <w:r w:rsidRPr="00360326">
        <w:rPr>
          <w:b/>
          <w:bCs/>
          <w:sz w:val="17"/>
        </w:rPr>
        <w:t>RACE</w:t>
      </w:r>
    </w:p>
    <w:p w14:paraId="309BCA2C" w14:textId="77777777" w:rsidR="00360326" w:rsidRPr="00360326" w:rsidRDefault="00360326" w:rsidP="00360326">
      <w:pPr>
        <w:spacing w:line="184" w:lineRule="exact"/>
      </w:pPr>
      <w:r w:rsidRPr="00360326">
        <w:rPr>
          <w:sz w:val="17"/>
        </w:rPr>
        <w:t>↓</w:t>
      </w:r>
    </w:p>
    <w:p w14:paraId="63A7D2C6" w14:textId="77777777" w:rsidR="00360326" w:rsidRPr="00360326" w:rsidRDefault="00360326" w:rsidP="00360326">
      <w:pPr>
        <w:spacing w:line="184" w:lineRule="exact"/>
      </w:pPr>
      <w:r w:rsidRPr="00360326">
        <w:rPr>
          <w:b/>
          <w:bCs/>
          <w:sz w:val="17"/>
        </w:rPr>
        <w:t>PROTECTED CHARACTERISTIC</w:t>
      </w:r>
    </w:p>
    <w:p w14:paraId="384DD923" w14:textId="77777777" w:rsidR="00360326" w:rsidRPr="00360326" w:rsidRDefault="00360326" w:rsidP="00360326">
      <w:pPr>
        <w:spacing w:line="184" w:lineRule="exact"/>
      </w:pPr>
      <w:r w:rsidRPr="00360326">
        <w:rPr>
          <w:sz w:val="17"/>
        </w:rPr>
        <w:t>↓</w:t>
      </w:r>
    </w:p>
    <w:p w14:paraId="1D8FDA13" w14:textId="77777777" w:rsidR="00360326" w:rsidRPr="00360326" w:rsidRDefault="00360326" w:rsidP="00360326">
      <w:pPr>
        <w:spacing w:before="50" w:after="10" w:line="240" w:lineRule="auto"/>
      </w:pPr>
      <w:r w:rsidRPr="00360326">
        <w:rPr>
          <w:b/>
          <w:bCs/>
          <w:sz w:val="19"/>
        </w:rPr>
        <w:t>LEGAL RIGHTS / DUTIES / OBLIGATIONS</w:t>
      </w:r>
    </w:p>
    <w:p w14:paraId="32ADD3E2" w14:textId="77777777" w:rsidR="00360326" w:rsidRPr="00360326" w:rsidRDefault="00360326" w:rsidP="00360326">
      <w:pPr>
        <w:spacing w:line="184" w:lineRule="exact"/>
      </w:pPr>
      <w:r w:rsidRPr="00360326">
        <w:rPr>
          <w:sz w:val="17"/>
        </w:rPr>
        <w:t>↓</w:t>
      </w:r>
    </w:p>
    <w:p w14:paraId="51A65BCB" w14:textId="77777777" w:rsidR="00360326" w:rsidRPr="00360326" w:rsidRDefault="00360326" w:rsidP="00360326">
      <w:pPr>
        <w:spacing w:line="184" w:lineRule="exact"/>
      </w:pPr>
      <w:r w:rsidRPr="00360326">
        <w:rPr>
          <w:b/>
          <w:bCs/>
          <w:sz w:val="17"/>
        </w:rPr>
        <w:t>INSTITUTIONAL SYSTEMS</w:t>
      </w:r>
    </w:p>
    <w:p w14:paraId="761C5AA7" w14:textId="77777777" w:rsidR="00360326" w:rsidRPr="00360326" w:rsidRDefault="00360326" w:rsidP="00360326">
      <w:pPr>
        <w:spacing w:line="184" w:lineRule="exact"/>
      </w:pPr>
      <w:r w:rsidRPr="00360326">
        <w:rPr>
          <w:sz w:val="17"/>
        </w:rPr>
        <w:t>↓</w:t>
      </w:r>
    </w:p>
    <w:p w14:paraId="38CEA5B0" w14:textId="77777777" w:rsidR="00360326" w:rsidRPr="00360326" w:rsidRDefault="00360326" w:rsidP="00360326">
      <w:pPr>
        <w:spacing w:before="50" w:after="10" w:line="240" w:lineRule="auto"/>
      </w:pPr>
      <w:r w:rsidRPr="00360326">
        <w:rPr>
          <w:b/>
          <w:bCs/>
          <w:sz w:val="19"/>
        </w:rPr>
        <w:t>RACIAL AND ETHNIC INFORMATION</w:t>
      </w:r>
    </w:p>
    <w:p w14:paraId="6AB735DD" w14:textId="77777777" w:rsidR="00360326" w:rsidRPr="00360326" w:rsidRDefault="00360326" w:rsidP="00360326">
      <w:pPr>
        <w:spacing w:line="184" w:lineRule="exact"/>
      </w:pPr>
      <w:r w:rsidRPr="00360326">
        <w:rPr>
          <w:sz w:val="17"/>
        </w:rPr>
        <w:t>↓</w:t>
      </w:r>
    </w:p>
    <w:p w14:paraId="119A52D4" w14:textId="77777777" w:rsidR="00360326" w:rsidRPr="00360326" w:rsidRDefault="00360326" w:rsidP="00360326">
      <w:pPr>
        <w:spacing w:line="184" w:lineRule="exact"/>
      </w:pPr>
      <w:r w:rsidRPr="00360326">
        <w:rPr>
          <w:b/>
          <w:bCs/>
          <w:sz w:val="17"/>
        </w:rPr>
        <w:t>DECISION-MAKING</w:t>
      </w:r>
    </w:p>
    <w:p w14:paraId="686845F0" w14:textId="77777777" w:rsidR="00360326" w:rsidRPr="00360326" w:rsidRDefault="00360326" w:rsidP="00360326">
      <w:pPr>
        <w:spacing w:line="184" w:lineRule="exact"/>
      </w:pPr>
      <w:r w:rsidRPr="00360326">
        <w:rPr>
          <w:sz w:val="17"/>
        </w:rPr>
        <w:t>↓</w:t>
      </w:r>
    </w:p>
    <w:p w14:paraId="034FE780" w14:textId="77777777" w:rsidR="00360326" w:rsidRPr="00360326" w:rsidRDefault="00360326" w:rsidP="00360326">
      <w:pPr>
        <w:spacing w:line="184" w:lineRule="exact"/>
      </w:pPr>
      <w:r w:rsidRPr="00360326">
        <w:rPr>
          <w:b/>
          <w:bCs/>
          <w:sz w:val="17"/>
        </w:rPr>
        <w:t>POTENTIAL RACIAL RISK</w:t>
      </w:r>
    </w:p>
    <w:p w14:paraId="2B70CEC7" w14:textId="77777777" w:rsidR="00360326" w:rsidRPr="00360326" w:rsidRDefault="00360326" w:rsidP="00360326">
      <w:pPr>
        <w:spacing w:line="184" w:lineRule="exact"/>
      </w:pPr>
      <w:r w:rsidRPr="00360326">
        <w:rPr>
          <w:sz w:val="17"/>
        </w:rPr>
        <w:t>↓</w:t>
      </w:r>
    </w:p>
    <w:p w14:paraId="21B96165" w14:textId="77777777" w:rsidR="00360326" w:rsidRPr="00360326" w:rsidRDefault="00360326" w:rsidP="00360326">
      <w:pPr>
        <w:spacing w:before="50" w:after="10" w:line="240" w:lineRule="auto"/>
      </w:pPr>
      <w:r w:rsidRPr="00360326">
        <w:rPr>
          <w:b/>
          <w:bCs/>
          <w:sz w:val="19"/>
        </w:rPr>
        <w:t>INDIVIDUAL / INSTITUTIONAL / SYSTEMIC CONSEQUENCES</w:t>
      </w:r>
    </w:p>
    <w:p w14:paraId="5FDA138A" w14:textId="77777777" w:rsidR="00360326" w:rsidRPr="00360326" w:rsidRDefault="00360326" w:rsidP="00360326">
      <w:pPr>
        <w:spacing w:line="184" w:lineRule="exact"/>
      </w:pPr>
      <w:r w:rsidRPr="00360326">
        <w:rPr>
          <w:sz w:val="17"/>
        </w:rPr>
        <w:t>↓</w:t>
      </w:r>
    </w:p>
    <w:p w14:paraId="4C2C89A5" w14:textId="77777777" w:rsidR="00360326" w:rsidRPr="00360326" w:rsidRDefault="00360326" w:rsidP="00360326">
      <w:pPr>
        <w:spacing w:line="184" w:lineRule="exact"/>
      </w:pPr>
      <w:r w:rsidRPr="00360326">
        <w:rPr>
          <w:b/>
          <w:bCs/>
          <w:sz w:val="17"/>
        </w:rPr>
        <w:t>POTENTIAL NATIONAL RISK</w:t>
      </w:r>
    </w:p>
    <w:p w14:paraId="63A96A16" w14:textId="77777777" w:rsidR="00360326" w:rsidRPr="00360326" w:rsidRDefault="00360326" w:rsidP="00360326">
      <w:pPr>
        <w:spacing w:line="184" w:lineRule="exact"/>
      </w:pPr>
      <w:r w:rsidRPr="00360326">
        <w:rPr>
          <w:sz w:val="17"/>
        </w:rPr>
        <w:t>↓</w:t>
      </w:r>
    </w:p>
    <w:p w14:paraId="7557C473" w14:textId="77777777" w:rsidR="00360326" w:rsidRPr="00360326" w:rsidRDefault="00360326" w:rsidP="00360326">
      <w:pPr>
        <w:spacing w:before="50" w:after="10" w:line="240" w:lineRule="auto"/>
      </w:pPr>
      <w:r w:rsidRPr="00360326">
        <w:rPr>
          <w:b/>
          <w:bCs/>
          <w:sz w:val="19"/>
        </w:rPr>
        <w:t>WHERE MATERIALITY IS SUFFICIENT</w:t>
      </w:r>
    </w:p>
    <w:p w14:paraId="431876A6" w14:textId="77777777" w:rsidR="00360326" w:rsidRPr="00360326" w:rsidRDefault="00360326" w:rsidP="00360326">
      <w:pPr>
        <w:spacing w:line="184" w:lineRule="exact"/>
      </w:pPr>
      <w:r w:rsidRPr="00360326">
        <w:rPr>
          <w:sz w:val="17"/>
        </w:rPr>
        <w:t>↓</w:t>
      </w:r>
    </w:p>
    <w:p w14:paraId="1C8C9659" w14:textId="77777777" w:rsidR="00360326" w:rsidRPr="00360326" w:rsidRDefault="00360326" w:rsidP="00360326">
      <w:pPr>
        <w:spacing w:line="184" w:lineRule="exact"/>
      </w:pPr>
      <w:r w:rsidRPr="00360326">
        <w:rPr>
          <w:b/>
          <w:bCs/>
          <w:sz w:val="17"/>
        </w:rPr>
        <w:t>NATIONAL-SECURITY RISK</w:t>
      </w:r>
    </w:p>
    <w:p w14:paraId="58709837" w14:textId="77777777" w:rsidR="00360326" w:rsidRPr="00360326" w:rsidRDefault="00360326" w:rsidP="00360326">
      <w:r w:rsidRPr="00360326">
        <w:lastRenderedPageBreak/>
        <w:t>Nothing in this chain requires race to be renamed national security.</w:t>
      </w:r>
    </w:p>
    <w:p w14:paraId="728C658C" w14:textId="77777777" w:rsidR="00360326" w:rsidRPr="00360326" w:rsidRDefault="00360326" w:rsidP="00360326">
      <w:r w:rsidRPr="00360326">
        <w:t>The relationship is systemic.</w:t>
      </w:r>
    </w:p>
    <w:p w14:paraId="0F209776" w14:textId="77777777" w:rsidR="00360326" w:rsidRPr="00360326" w:rsidRDefault="00360326" w:rsidP="00360326">
      <w:r w:rsidRPr="00360326">
        <w:t>That distinction strengthens rather than weakens the final proposition.</w:t>
      </w:r>
    </w:p>
    <w:p w14:paraId="0FCFB582" w14:textId="77777777" w:rsidR="00360326" w:rsidRPr="00360326" w:rsidRDefault="00360326" w:rsidP="00360326">
      <w:pPr>
        <w:spacing w:before="60" w:after="10" w:line="240" w:lineRule="auto"/>
        <w:rPr>
          <w:b/>
          <w:bCs/>
        </w:rPr>
      </w:pPr>
      <w:r w:rsidRPr="00360326">
        <w:rPr>
          <w:b/>
          <w:bCs/>
          <w:sz w:val="19"/>
        </w:rPr>
        <w:t>3.27 Racial identity adds another protected interest</w:t>
      </w:r>
    </w:p>
    <w:p w14:paraId="2E72F04E" w14:textId="77777777" w:rsidR="00360326" w:rsidRPr="00360326" w:rsidRDefault="00360326" w:rsidP="00360326">
      <w:r w:rsidRPr="00360326">
        <w:t>The Racial Security Project goes further than statutory equality protection.</w:t>
      </w:r>
    </w:p>
    <w:p w14:paraId="0A799D08" w14:textId="77777777" w:rsidR="00360326" w:rsidRPr="00360326" w:rsidRDefault="00360326" w:rsidP="00360326">
      <w:r w:rsidRPr="00360326">
        <w:t xml:space="preserve">Its concern is </w:t>
      </w:r>
      <w:r w:rsidRPr="00360326">
        <w:rPr>
          <w:b/>
          <w:bCs/>
        </w:rPr>
        <w:t>racial identity</w:t>
      </w:r>
      <w:r w:rsidRPr="00360326">
        <w:t>.</w:t>
      </w:r>
    </w:p>
    <w:p w14:paraId="7689F453" w14:textId="77777777" w:rsidR="00360326" w:rsidRPr="00360326" w:rsidRDefault="00360326" w:rsidP="00360326">
      <w:r w:rsidRPr="00360326">
        <w:t>Racial identity can be exposed to risk even where the precise question is not reducible to whether a particular act satisfies the legal test for unlawful discrimination.</w:t>
      </w:r>
    </w:p>
    <w:p w14:paraId="256F0BBD" w14:textId="77777777" w:rsidR="00360326" w:rsidRPr="00360326" w:rsidRDefault="00360326" w:rsidP="00360326">
      <w:r w:rsidRPr="00360326">
        <w:t>Culture may be lost.</w:t>
      </w:r>
    </w:p>
    <w:p w14:paraId="3022279B" w14:textId="77777777" w:rsidR="00360326" w:rsidRPr="00360326" w:rsidRDefault="00360326" w:rsidP="00360326">
      <w:r w:rsidRPr="00360326">
        <w:t>Historical knowledge may disappear.</w:t>
      </w:r>
    </w:p>
    <w:p w14:paraId="295625E6" w14:textId="77777777" w:rsidR="00360326" w:rsidRPr="00360326" w:rsidRDefault="00360326" w:rsidP="00360326">
      <w:r w:rsidRPr="00360326">
        <w:t>Communities may lose control over how they are represented.</w:t>
      </w:r>
    </w:p>
    <w:p w14:paraId="68F8B20F" w14:textId="77777777" w:rsidR="00360326" w:rsidRPr="00360326" w:rsidRDefault="00360326" w:rsidP="00360326">
      <w:r w:rsidRPr="00360326">
        <w:t>Administrative classifications may inadequately represent identity.</w:t>
      </w:r>
    </w:p>
    <w:p w14:paraId="27D3CA8F" w14:textId="77777777" w:rsidR="00360326" w:rsidRPr="00360326" w:rsidRDefault="00360326" w:rsidP="00360326">
      <w:r w:rsidRPr="00360326">
        <w:t>Institutions may define communities without meaningful participation by those communities.</w:t>
      </w:r>
    </w:p>
    <w:p w14:paraId="030E9304" w14:textId="77777777" w:rsidR="00360326" w:rsidRPr="00360326" w:rsidRDefault="00360326" w:rsidP="00360326">
      <w:r w:rsidRPr="00360326">
        <w:t>People may lack structures through which to protect and develop their racial identity.</w:t>
      </w:r>
    </w:p>
    <w:p w14:paraId="612AA35E" w14:textId="77777777" w:rsidR="00360326" w:rsidRPr="00360326" w:rsidRDefault="00360326" w:rsidP="00360326">
      <w:r w:rsidRPr="00360326">
        <w:t>These are security questions within the Racial Security framework because they concern the preservation and protection of something regarded as valuable.</w:t>
      </w:r>
    </w:p>
    <w:p w14:paraId="58FB35E8" w14:textId="77777777" w:rsidR="00360326" w:rsidRPr="00360326" w:rsidRDefault="00360326" w:rsidP="00360326">
      <w:pPr>
        <w:spacing w:before="60" w:after="10" w:line="240" w:lineRule="auto"/>
        <w:rPr>
          <w:b/>
          <w:bCs/>
        </w:rPr>
      </w:pPr>
      <w:r w:rsidRPr="00360326">
        <w:rPr>
          <w:b/>
          <w:bCs/>
          <w:sz w:val="19"/>
        </w:rPr>
        <w:t>3.28 Racial Security as risk management</w:t>
      </w:r>
    </w:p>
    <w:p w14:paraId="384FEABC" w14:textId="77777777" w:rsidR="00360326" w:rsidRPr="00360326" w:rsidRDefault="00360326" w:rsidP="00360326">
      <w:r w:rsidRPr="00360326">
        <w:t xml:space="preserve">Racial Security can therefore be understood partly as a </w:t>
      </w:r>
      <w:r w:rsidRPr="00360326">
        <w:rPr>
          <w:b/>
          <w:bCs/>
        </w:rPr>
        <w:t>risk-management architecture for racial identity</w:t>
      </w:r>
      <w:r w:rsidRPr="00360326">
        <w:t>.</w:t>
      </w:r>
    </w:p>
    <w:p w14:paraId="6CED05E3" w14:textId="77777777" w:rsidR="00360326" w:rsidRPr="00360326" w:rsidRDefault="00360326" w:rsidP="00360326">
      <w:r w:rsidRPr="00360326">
        <w:t>It asks:</w:t>
      </w:r>
    </w:p>
    <w:p w14:paraId="5C07BC44" w14:textId="77777777" w:rsidR="00360326" w:rsidRPr="00360326" w:rsidRDefault="00360326" w:rsidP="00360326">
      <w:r w:rsidRPr="00360326">
        <w:rPr>
          <w:b/>
          <w:bCs/>
        </w:rPr>
        <w:t>What is the racial identity being protected?</w:t>
      </w:r>
    </w:p>
    <w:p w14:paraId="2FCE5EA3" w14:textId="77777777" w:rsidR="00360326" w:rsidRPr="00360326" w:rsidRDefault="00360326" w:rsidP="00360326">
      <w:r w:rsidRPr="00360326">
        <w:rPr>
          <w:b/>
          <w:bCs/>
        </w:rPr>
        <w:t>What are its constituent aspects?</w:t>
      </w:r>
    </w:p>
    <w:p w14:paraId="1B115634" w14:textId="77777777" w:rsidR="00360326" w:rsidRPr="00360326" w:rsidRDefault="00360326" w:rsidP="00360326">
      <w:r w:rsidRPr="00360326">
        <w:rPr>
          <w:b/>
          <w:bCs/>
        </w:rPr>
        <w:t>What risks does it face?</w:t>
      </w:r>
    </w:p>
    <w:p w14:paraId="0324CB35" w14:textId="77777777" w:rsidR="00360326" w:rsidRPr="00360326" w:rsidRDefault="00360326" w:rsidP="00360326">
      <w:r w:rsidRPr="00360326">
        <w:rPr>
          <w:b/>
          <w:bCs/>
        </w:rPr>
        <w:t>Who identifies those risks?</w:t>
      </w:r>
    </w:p>
    <w:p w14:paraId="35945A37" w14:textId="77777777" w:rsidR="00360326" w:rsidRPr="00360326" w:rsidRDefault="00360326" w:rsidP="00360326">
      <w:r w:rsidRPr="00360326">
        <w:rPr>
          <w:b/>
          <w:bCs/>
        </w:rPr>
        <w:t>Who determines acceptable levels of risk?</w:t>
      </w:r>
    </w:p>
    <w:p w14:paraId="1755BF09" w14:textId="77777777" w:rsidR="00360326" w:rsidRPr="00360326" w:rsidRDefault="00360326" w:rsidP="00360326">
      <w:r w:rsidRPr="00360326">
        <w:rPr>
          <w:b/>
          <w:bCs/>
        </w:rPr>
        <w:t>What safeguards exist?</w:t>
      </w:r>
    </w:p>
    <w:p w14:paraId="4F8E7896" w14:textId="77777777" w:rsidR="00360326" w:rsidRPr="00360326" w:rsidRDefault="00360326" w:rsidP="00360326">
      <w:r w:rsidRPr="00360326">
        <w:rPr>
          <w:b/>
          <w:bCs/>
        </w:rPr>
        <w:t>How are failures recorded?</w:t>
      </w:r>
    </w:p>
    <w:p w14:paraId="27B4F4CD" w14:textId="77777777" w:rsidR="00360326" w:rsidRPr="00360326" w:rsidRDefault="00360326" w:rsidP="00360326">
      <w:r w:rsidRPr="00360326">
        <w:rPr>
          <w:b/>
          <w:bCs/>
        </w:rPr>
        <w:t>How are communities represented?</w:t>
      </w:r>
    </w:p>
    <w:p w14:paraId="64201BEF" w14:textId="77777777" w:rsidR="00360326" w:rsidRPr="00360326" w:rsidRDefault="00360326" w:rsidP="00360326">
      <w:r w:rsidRPr="00360326">
        <w:rPr>
          <w:b/>
          <w:bCs/>
        </w:rPr>
        <w:t>How are disputes resolved?</w:t>
      </w:r>
    </w:p>
    <w:p w14:paraId="3EDC9A42" w14:textId="77777777" w:rsidR="00360326" w:rsidRPr="00360326" w:rsidRDefault="00360326" w:rsidP="00360326">
      <w:r w:rsidRPr="00360326">
        <w:rPr>
          <w:b/>
          <w:bCs/>
        </w:rPr>
        <w:t>How is evidence preserved?</w:t>
      </w:r>
    </w:p>
    <w:p w14:paraId="3016A82D" w14:textId="77777777" w:rsidR="00360326" w:rsidRPr="00360326" w:rsidRDefault="00360326" w:rsidP="00360326">
      <w:r w:rsidRPr="00360326">
        <w:rPr>
          <w:b/>
          <w:bCs/>
        </w:rPr>
        <w:t>How is institutional performance audited?</w:t>
      </w:r>
    </w:p>
    <w:p w14:paraId="703E83C9" w14:textId="77777777" w:rsidR="00360326" w:rsidRPr="00360326" w:rsidRDefault="00360326" w:rsidP="00360326">
      <w:r w:rsidRPr="00360326">
        <w:rPr>
          <w:b/>
          <w:bCs/>
        </w:rPr>
        <w:t>How do different racial-identity communities cooperate where risks overlap?</w:t>
      </w:r>
    </w:p>
    <w:p w14:paraId="2952B420" w14:textId="77777777" w:rsidR="00360326" w:rsidRPr="00360326" w:rsidRDefault="00360326" w:rsidP="00360326">
      <w:r w:rsidRPr="00360326">
        <w:t>This is why the Racial Security system includes concepts of identity frameworks, verification, divisions, discussion, support, research, policy development and representative governance.</w:t>
      </w:r>
    </w:p>
    <w:p w14:paraId="64D4FE13" w14:textId="77777777" w:rsidR="00360326" w:rsidRPr="00360326" w:rsidRDefault="00360326" w:rsidP="00360326">
      <w:r w:rsidRPr="00360326">
        <w:t>It is not merely a label.</w:t>
      </w:r>
    </w:p>
    <w:p w14:paraId="5A23FF8F" w14:textId="77777777" w:rsidR="00360326" w:rsidRPr="00360326" w:rsidRDefault="00360326" w:rsidP="00360326">
      <w:r w:rsidRPr="00360326">
        <w:t>It is intended as infrastructure.</w:t>
      </w:r>
    </w:p>
    <w:p w14:paraId="2980C41B" w14:textId="77777777" w:rsidR="00360326" w:rsidRPr="00360326" w:rsidRDefault="00360326" w:rsidP="00360326">
      <w:pPr>
        <w:spacing w:before="60" w:after="10" w:line="240" w:lineRule="auto"/>
        <w:rPr>
          <w:b/>
          <w:bCs/>
        </w:rPr>
      </w:pPr>
      <w:r w:rsidRPr="00360326">
        <w:rPr>
          <w:b/>
          <w:bCs/>
          <w:sz w:val="19"/>
        </w:rPr>
        <w:t>3.29 The importance of self-defined security</w:t>
      </w:r>
    </w:p>
    <w:p w14:paraId="4BF009C3" w14:textId="77777777" w:rsidR="00360326" w:rsidRPr="00360326" w:rsidRDefault="00360326" w:rsidP="00360326">
      <w:r w:rsidRPr="00360326">
        <w:t>Traditional institutional systems frequently determine risk from above.</w:t>
      </w:r>
    </w:p>
    <w:p w14:paraId="52B36265" w14:textId="77777777" w:rsidR="00360326" w:rsidRPr="00360326" w:rsidRDefault="00360326" w:rsidP="00360326">
      <w:r w:rsidRPr="00360326">
        <w:t>The institution defines the categories.</w:t>
      </w:r>
    </w:p>
    <w:p w14:paraId="46D28D64" w14:textId="77777777" w:rsidR="00360326" w:rsidRPr="00360326" w:rsidRDefault="00360326" w:rsidP="00360326">
      <w:r w:rsidRPr="00360326">
        <w:t>The institution identifies the problem.</w:t>
      </w:r>
    </w:p>
    <w:p w14:paraId="168700DC" w14:textId="77777777" w:rsidR="00360326" w:rsidRPr="00360326" w:rsidRDefault="00360326" w:rsidP="00360326">
      <w:r w:rsidRPr="00360326">
        <w:t>The institution designs the response.</w:t>
      </w:r>
    </w:p>
    <w:p w14:paraId="5438AEFE" w14:textId="77777777" w:rsidR="00360326" w:rsidRPr="00360326" w:rsidRDefault="00360326" w:rsidP="00360326">
      <w:r w:rsidRPr="00360326">
        <w:t>Racial Security introduces another principle:</w:t>
      </w:r>
    </w:p>
    <w:p w14:paraId="1D9E3385" w14:textId="77777777" w:rsidR="00360326" w:rsidRPr="00360326" w:rsidRDefault="00360326" w:rsidP="00360326">
      <w:pPr>
        <w:spacing w:before="50" w:after="10" w:line="240" w:lineRule="auto"/>
      </w:pPr>
      <w:r w:rsidRPr="00360326">
        <w:rPr>
          <w:b/>
          <w:bCs/>
          <w:sz w:val="19"/>
        </w:rPr>
        <w:t>PEOPLE PARTICIPATE IN DEFINING THE SECURITY OF THEIR OWN RACIAL IDENTITY.</w:t>
      </w:r>
    </w:p>
    <w:p w14:paraId="592B48B6" w14:textId="77777777" w:rsidR="00360326" w:rsidRPr="00360326" w:rsidRDefault="00360326" w:rsidP="00360326">
      <w:r w:rsidRPr="00360326">
        <w:t>That does not eliminate external law.</w:t>
      </w:r>
    </w:p>
    <w:p w14:paraId="6C914E53" w14:textId="77777777" w:rsidR="00360326" w:rsidRPr="00360326" w:rsidRDefault="00360326" w:rsidP="00360326">
      <w:r w:rsidRPr="00360326">
        <w:t>It does not eliminate evidence.</w:t>
      </w:r>
    </w:p>
    <w:p w14:paraId="1D76A8AF" w14:textId="77777777" w:rsidR="00360326" w:rsidRPr="00360326" w:rsidRDefault="00360326" w:rsidP="00360326">
      <w:r w:rsidRPr="00360326">
        <w:t>It does not permit one community to remove the rights of another.</w:t>
      </w:r>
    </w:p>
    <w:p w14:paraId="6C321604" w14:textId="77777777" w:rsidR="00360326" w:rsidRPr="00360326" w:rsidRDefault="00360326" w:rsidP="00360326">
      <w:r w:rsidRPr="00360326">
        <w:t>It introduces participation.</w:t>
      </w:r>
    </w:p>
    <w:p w14:paraId="58838C7D" w14:textId="77777777" w:rsidR="00360326" w:rsidRPr="00360326" w:rsidRDefault="00360326" w:rsidP="00360326">
      <w:r w:rsidRPr="00360326">
        <w:t>If security concerns the protection of something valued, the people whose identity is being secured have a legitimate role in explaining:</w:t>
      </w:r>
    </w:p>
    <w:p w14:paraId="49B18D1F" w14:textId="77777777" w:rsidR="00360326" w:rsidRPr="00360326" w:rsidRDefault="00360326" w:rsidP="00360326">
      <w:r w:rsidRPr="00360326">
        <w:t>what they value;</w:t>
      </w:r>
    </w:p>
    <w:p w14:paraId="3B7FC5D0" w14:textId="77777777" w:rsidR="00360326" w:rsidRPr="00360326" w:rsidRDefault="00360326" w:rsidP="00360326">
      <w:r w:rsidRPr="00360326">
        <w:t>what they consider vulnerable;</w:t>
      </w:r>
    </w:p>
    <w:p w14:paraId="2FD49774" w14:textId="77777777" w:rsidR="00360326" w:rsidRPr="00360326" w:rsidRDefault="00360326" w:rsidP="00360326">
      <w:r w:rsidRPr="00360326">
        <w:t>what evidence exists;</w:t>
      </w:r>
    </w:p>
    <w:p w14:paraId="09C2FD48" w14:textId="77777777" w:rsidR="00360326" w:rsidRPr="00360326" w:rsidRDefault="00360326" w:rsidP="00360326">
      <w:r w:rsidRPr="00360326">
        <w:t>what risks they perceive;</w:t>
      </w:r>
    </w:p>
    <w:p w14:paraId="187B7938" w14:textId="77777777" w:rsidR="00360326" w:rsidRPr="00360326" w:rsidRDefault="00360326" w:rsidP="00360326">
      <w:r w:rsidRPr="00360326">
        <w:t>and what safeguards they consider necessary.</w:t>
      </w:r>
    </w:p>
    <w:p w14:paraId="53E60673" w14:textId="77777777" w:rsidR="00360326" w:rsidRPr="00360326" w:rsidRDefault="00360326" w:rsidP="00360326">
      <w:r w:rsidRPr="00360326">
        <w:t>This is a significant conceptual development.</w:t>
      </w:r>
    </w:p>
    <w:p w14:paraId="1A387F0E" w14:textId="77777777" w:rsidR="00360326" w:rsidRPr="00360326" w:rsidRDefault="00360326" w:rsidP="00360326">
      <w:pPr>
        <w:spacing w:before="60" w:after="10" w:line="240" w:lineRule="auto"/>
        <w:rPr>
          <w:b/>
          <w:bCs/>
        </w:rPr>
      </w:pPr>
      <w:r w:rsidRPr="00360326">
        <w:rPr>
          <w:b/>
          <w:bCs/>
          <w:sz w:val="19"/>
        </w:rPr>
        <w:t>3.30 Mutual racial security as collective risk management</w:t>
      </w:r>
    </w:p>
    <w:p w14:paraId="046EEA78" w14:textId="77777777" w:rsidR="00360326" w:rsidRPr="00360326" w:rsidRDefault="00360326" w:rsidP="00360326">
      <w:r w:rsidRPr="00360326">
        <w:t>Racial communities do not exist in sealed compartments.</w:t>
      </w:r>
    </w:p>
    <w:p w14:paraId="2E25C1C8" w14:textId="77777777" w:rsidR="00360326" w:rsidRPr="00360326" w:rsidRDefault="00360326" w:rsidP="00360326">
      <w:r w:rsidRPr="00360326">
        <w:t>They share:</w:t>
      </w:r>
    </w:p>
    <w:p w14:paraId="7987D45E" w14:textId="77777777" w:rsidR="00360326" w:rsidRPr="00360326" w:rsidRDefault="00360326" w:rsidP="00360326">
      <w:r w:rsidRPr="00360326">
        <w:t>territory;</w:t>
      </w:r>
    </w:p>
    <w:p w14:paraId="6AEB1B9F" w14:textId="77777777" w:rsidR="00360326" w:rsidRPr="00360326" w:rsidRDefault="00360326" w:rsidP="00360326">
      <w:r w:rsidRPr="00360326">
        <w:t>institutions;</w:t>
      </w:r>
    </w:p>
    <w:p w14:paraId="588F9E2B" w14:textId="77777777" w:rsidR="00360326" w:rsidRPr="00360326" w:rsidRDefault="00360326" w:rsidP="00360326">
      <w:r w:rsidRPr="00360326">
        <w:t>employment;</w:t>
      </w:r>
    </w:p>
    <w:p w14:paraId="18B3B7C2" w14:textId="77777777" w:rsidR="00360326" w:rsidRPr="00360326" w:rsidRDefault="00360326" w:rsidP="00360326">
      <w:r w:rsidRPr="00360326">
        <w:t>schools;</w:t>
      </w:r>
    </w:p>
    <w:p w14:paraId="419D42AD" w14:textId="77777777" w:rsidR="00360326" w:rsidRPr="00360326" w:rsidRDefault="00360326" w:rsidP="00360326">
      <w:r w:rsidRPr="00360326">
        <w:t>health systems;</w:t>
      </w:r>
    </w:p>
    <w:p w14:paraId="4913BF56" w14:textId="77777777" w:rsidR="00360326" w:rsidRPr="00360326" w:rsidRDefault="00360326" w:rsidP="00360326">
      <w:r w:rsidRPr="00360326">
        <w:t>transport;</w:t>
      </w:r>
    </w:p>
    <w:p w14:paraId="15A033F1" w14:textId="77777777" w:rsidR="00360326" w:rsidRPr="00360326" w:rsidRDefault="00360326" w:rsidP="00360326">
      <w:r w:rsidRPr="00360326">
        <w:t>markets;</w:t>
      </w:r>
    </w:p>
    <w:p w14:paraId="3DF55508" w14:textId="77777777" w:rsidR="00360326" w:rsidRPr="00360326" w:rsidRDefault="00360326" w:rsidP="00360326">
      <w:r w:rsidRPr="00360326">
        <w:t>public spaces;</w:t>
      </w:r>
    </w:p>
    <w:p w14:paraId="07CBDB64" w14:textId="77777777" w:rsidR="00360326" w:rsidRPr="00360326" w:rsidRDefault="00360326" w:rsidP="00360326">
      <w:r w:rsidRPr="00360326">
        <w:t>laws;</w:t>
      </w:r>
    </w:p>
    <w:p w14:paraId="32AC49BF" w14:textId="77777777" w:rsidR="00360326" w:rsidRPr="00360326" w:rsidRDefault="00360326" w:rsidP="00360326">
      <w:r w:rsidRPr="00360326">
        <w:t>government;</w:t>
      </w:r>
    </w:p>
    <w:p w14:paraId="1695E3A1" w14:textId="77777777" w:rsidR="00360326" w:rsidRPr="00360326" w:rsidRDefault="00360326" w:rsidP="00360326">
      <w:r w:rsidRPr="00360326">
        <w:t>and national infrastructure.</w:t>
      </w:r>
    </w:p>
    <w:p w14:paraId="0F4A56A8" w14:textId="77777777" w:rsidR="00360326" w:rsidRPr="00360326" w:rsidRDefault="00360326" w:rsidP="00360326">
      <w:r w:rsidRPr="00360326">
        <w:t>Their risks can therefore intersect.</w:t>
      </w:r>
    </w:p>
    <w:p w14:paraId="31EB233B" w14:textId="77777777" w:rsidR="00360326" w:rsidRPr="00360326" w:rsidRDefault="00360326" w:rsidP="00360326">
      <w:r w:rsidRPr="00360326">
        <w:t>One community's insecurity can affect another.</w:t>
      </w:r>
    </w:p>
    <w:p w14:paraId="24B34AC1" w14:textId="77777777" w:rsidR="00360326" w:rsidRPr="00360326" w:rsidRDefault="00360326" w:rsidP="00360326">
      <w:r w:rsidRPr="00360326">
        <w:t>Conflict between communities can affect institutions.</w:t>
      </w:r>
    </w:p>
    <w:p w14:paraId="0D478A0F" w14:textId="77777777" w:rsidR="00360326" w:rsidRPr="00360326" w:rsidRDefault="00360326" w:rsidP="00360326">
      <w:r w:rsidRPr="00360326">
        <w:t>Institutional failures can affect several communities simultaneously.</w:t>
      </w:r>
    </w:p>
    <w:p w14:paraId="0C8820EB" w14:textId="77777777" w:rsidR="00360326" w:rsidRPr="00360326" w:rsidRDefault="00360326" w:rsidP="00360326">
      <w:r w:rsidRPr="00360326">
        <w:lastRenderedPageBreak/>
        <w:t>This means that racial security has a collective dimension.</w:t>
      </w:r>
    </w:p>
    <w:p w14:paraId="5D638513" w14:textId="77777777" w:rsidR="00360326" w:rsidRPr="00360326" w:rsidRDefault="00360326" w:rsidP="00360326">
      <w:r w:rsidRPr="00360326">
        <w:t>The principle becomes:</w:t>
      </w:r>
    </w:p>
    <w:p w14:paraId="4DF52276" w14:textId="77777777" w:rsidR="00360326" w:rsidRPr="00360326" w:rsidRDefault="00360326" w:rsidP="00360326">
      <w:pPr>
        <w:spacing w:line="184" w:lineRule="exact"/>
      </w:pPr>
      <w:r w:rsidRPr="00360326">
        <w:rPr>
          <w:b/>
          <w:bCs/>
          <w:sz w:val="17"/>
        </w:rPr>
        <w:t>SELF-PROTECTION</w:t>
      </w:r>
    </w:p>
    <w:p w14:paraId="0C7F5A3B" w14:textId="77777777" w:rsidR="00360326" w:rsidRPr="00360326" w:rsidRDefault="00360326" w:rsidP="00360326">
      <w:pPr>
        <w:spacing w:line="184" w:lineRule="exact"/>
      </w:pPr>
      <w:r w:rsidRPr="00360326">
        <w:rPr>
          <w:b/>
          <w:bCs/>
          <w:sz w:val="17"/>
        </w:rPr>
        <w:t>MUTUAL PROTECTION</w:t>
      </w:r>
    </w:p>
    <w:p w14:paraId="0CB53173" w14:textId="77777777" w:rsidR="00360326" w:rsidRPr="00360326" w:rsidRDefault="00360326" w:rsidP="00360326">
      <w:r w:rsidRPr="00360326">
        <w:t>=</w:t>
      </w:r>
    </w:p>
    <w:p w14:paraId="1E36BC1B" w14:textId="77777777" w:rsidR="00360326" w:rsidRPr="00360326" w:rsidRDefault="00360326" w:rsidP="00360326">
      <w:pPr>
        <w:spacing w:line="184" w:lineRule="exact"/>
      </w:pPr>
      <w:r w:rsidRPr="00360326">
        <w:rPr>
          <w:b/>
          <w:bCs/>
          <w:sz w:val="17"/>
        </w:rPr>
        <w:t>MUTUAL RACIAL SECURITY</w:t>
      </w:r>
    </w:p>
    <w:p w14:paraId="34DB1B8B" w14:textId="77777777" w:rsidR="00360326" w:rsidRPr="00360326" w:rsidRDefault="00360326" w:rsidP="00360326">
      <w:r w:rsidRPr="00360326">
        <w:t>This is analogous to a fundamental principle found throughout risk management:</w:t>
      </w:r>
    </w:p>
    <w:p w14:paraId="54BC8520" w14:textId="77777777" w:rsidR="00360326" w:rsidRPr="00360326" w:rsidRDefault="00360326" w:rsidP="00360326">
      <w:r w:rsidRPr="00360326">
        <w:t>some risks cannot be managed effectively by isolated actors.</w:t>
      </w:r>
    </w:p>
    <w:p w14:paraId="5F4C1076" w14:textId="77777777" w:rsidR="00360326" w:rsidRPr="00360326" w:rsidRDefault="00360326" w:rsidP="00360326">
      <w:r w:rsidRPr="00360326">
        <w:t>Cooperation becomes part of security.</w:t>
      </w:r>
    </w:p>
    <w:p w14:paraId="6CA9735D" w14:textId="77777777" w:rsidR="00360326" w:rsidRPr="00360326" w:rsidRDefault="00360326" w:rsidP="00360326">
      <w:pPr>
        <w:spacing w:before="60" w:after="10" w:line="240" w:lineRule="auto"/>
        <w:rPr>
          <w:b/>
          <w:bCs/>
        </w:rPr>
      </w:pPr>
      <w:r w:rsidRPr="00360326">
        <w:rPr>
          <w:b/>
          <w:bCs/>
          <w:sz w:val="19"/>
        </w:rPr>
        <w:t>3.31 From racial risk to national risk</w:t>
      </w:r>
    </w:p>
    <w:p w14:paraId="3BBBBA49" w14:textId="77777777" w:rsidR="00360326" w:rsidRPr="00360326" w:rsidRDefault="00360326" w:rsidP="00360326">
      <w:r w:rsidRPr="00360326">
        <w:t>We can now state the crucial progression.</w:t>
      </w:r>
    </w:p>
    <w:p w14:paraId="2BE653F8" w14:textId="77777777" w:rsidR="00360326" w:rsidRPr="00360326" w:rsidRDefault="00360326" w:rsidP="00360326">
      <w:r w:rsidRPr="00360326">
        <w:t>If racial risk remains confined to one person, it should be addressed at the appropriate individual and legal level.</w:t>
      </w:r>
    </w:p>
    <w:p w14:paraId="3E301594" w14:textId="77777777" w:rsidR="00360326" w:rsidRPr="00360326" w:rsidRDefault="00360326" w:rsidP="00360326">
      <w:r w:rsidRPr="00360326">
        <w:t>If it becomes institutional, institutional safeguards become necessary.</w:t>
      </w:r>
    </w:p>
    <w:p w14:paraId="55B8A95A" w14:textId="77777777" w:rsidR="00360326" w:rsidRPr="00360326" w:rsidRDefault="00360326" w:rsidP="00360326">
      <w:r w:rsidRPr="00360326">
        <w:t>If it becomes systemic, the integrity of wider systems becomes relevant.</w:t>
      </w:r>
    </w:p>
    <w:p w14:paraId="2845D2B0" w14:textId="77777777" w:rsidR="00360326" w:rsidRPr="00360326" w:rsidRDefault="00360326" w:rsidP="00360326">
      <w:r w:rsidRPr="00360326">
        <w:t>If systemic racial risk materially affects:</w:t>
      </w:r>
    </w:p>
    <w:p w14:paraId="19B0807B" w14:textId="77777777" w:rsidR="00360326" w:rsidRPr="00360326" w:rsidRDefault="00360326" w:rsidP="00360326">
      <w:r w:rsidRPr="00360326">
        <w:t>public confidence;</w:t>
      </w:r>
    </w:p>
    <w:p w14:paraId="233DC0A8" w14:textId="77777777" w:rsidR="00360326" w:rsidRPr="00360326" w:rsidRDefault="00360326" w:rsidP="00360326">
      <w:r w:rsidRPr="00360326">
        <w:t>institutional legitimacy;</w:t>
      </w:r>
    </w:p>
    <w:p w14:paraId="1314BBEF" w14:textId="77777777" w:rsidR="00360326" w:rsidRPr="00360326" w:rsidRDefault="00360326" w:rsidP="00360326">
      <w:r w:rsidRPr="00360326">
        <w:t>equality before the law;</w:t>
      </w:r>
    </w:p>
    <w:p w14:paraId="1D7A7D91" w14:textId="77777777" w:rsidR="00360326" w:rsidRPr="00360326" w:rsidRDefault="00360326" w:rsidP="00360326">
      <w:r w:rsidRPr="00360326">
        <w:t>governmental capacity;</w:t>
      </w:r>
    </w:p>
    <w:p w14:paraId="7F2FF0EC" w14:textId="77777777" w:rsidR="00360326" w:rsidRPr="00360326" w:rsidRDefault="00360326" w:rsidP="00360326">
      <w:r w:rsidRPr="00360326">
        <w:t>social cohesion;</w:t>
      </w:r>
    </w:p>
    <w:p w14:paraId="6D3A9859" w14:textId="77777777" w:rsidR="00360326" w:rsidRPr="00360326" w:rsidRDefault="00360326" w:rsidP="00360326">
      <w:r w:rsidRPr="00360326">
        <w:t>public order;</w:t>
      </w:r>
    </w:p>
    <w:p w14:paraId="7BF39008" w14:textId="77777777" w:rsidR="00360326" w:rsidRPr="00360326" w:rsidRDefault="00360326" w:rsidP="00360326">
      <w:r w:rsidRPr="00360326">
        <w:t>economic participation;</w:t>
      </w:r>
    </w:p>
    <w:p w14:paraId="49E96CEE" w14:textId="77777777" w:rsidR="00360326" w:rsidRPr="00360326" w:rsidRDefault="00360326" w:rsidP="00360326">
      <w:r w:rsidRPr="00360326">
        <w:t>or the effective functioning of important national institutions,</w:t>
      </w:r>
    </w:p>
    <w:p w14:paraId="1B04C134" w14:textId="77777777" w:rsidR="00360326" w:rsidRPr="00360326" w:rsidRDefault="00360326" w:rsidP="00360326">
      <w:r w:rsidRPr="00360326">
        <w:t>the risk has moved beyond an isolated racial dispute.</w:t>
      </w:r>
    </w:p>
    <w:p w14:paraId="20749A18" w14:textId="77777777" w:rsidR="00360326" w:rsidRPr="00360326" w:rsidRDefault="00360326" w:rsidP="00360326">
      <w:r w:rsidRPr="00360326">
        <w:t xml:space="preserve">It has become a </w:t>
      </w:r>
      <w:r w:rsidRPr="00360326">
        <w:rPr>
          <w:b/>
          <w:bCs/>
        </w:rPr>
        <w:t>national risk</w:t>
      </w:r>
      <w:r w:rsidRPr="00360326">
        <w:t>.</w:t>
      </w:r>
    </w:p>
    <w:p w14:paraId="34485905" w14:textId="77777777" w:rsidR="00360326" w:rsidRPr="00360326" w:rsidRDefault="00360326" w:rsidP="00360326">
      <w:r w:rsidRPr="00360326">
        <w:t xml:space="preserve">If the scale and consequences become sufficiently serious, that national risk enters the domain of </w:t>
      </w:r>
      <w:r w:rsidRPr="00360326">
        <w:rPr>
          <w:b/>
          <w:bCs/>
        </w:rPr>
        <w:t>national security</w:t>
      </w:r>
      <w:r w:rsidRPr="00360326">
        <w:t>.</w:t>
      </w:r>
    </w:p>
    <w:p w14:paraId="568BE789" w14:textId="77777777" w:rsidR="00360326" w:rsidRPr="00360326" w:rsidRDefault="00360326" w:rsidP="00360326">
      <w:r w:rsidRPr="00360326">
        <w:t>This is the direct and/or indirect relationship developed by this book.</w:t>
      </w:r>
    </w:p>
    <w:p w14:paraId="041BAB2C" w14:textId="77777777" w:rsidR="00360326" w:rsidRPr="00360326" w:rsidRDefault="00360326" w:rsidP="00360326">
      <w:pPr>
        <w:spacing w:before="60" w:after="10" w:line="240" w:lineRule="auto"/>
        <w:rPr>
          <w:b/>
          <w:bCs/>
        </w:rPr>
      </w:pPr>
      <w:r w:rsidRPr="00360326">
        <w:rPr>
          <w:b/>
          <w:bCs/>
          <w:sz w:val="19"/>
        </w:rPr>
        <w:t>3.32 The common denominator</w:t>
      </w:r>
    </w:p>
    <w:p w14:paraId="3482619F" w14:textId="77777777" w:rsidR="00360326" w:rsidRPr="00360326" w:rsidRDefault="00360326" w:rsidP="00360326">
      <w:r w:rsidRPr="00360326">
        <w:t>We can now place the principal concepts side by side.</w:t>
      </w:r>
    </w:p>
    <w:p w14:paraId="08E7D1CE" w14:textId="77777777" w:rsidR="00360326" w:rsidRPr="00360326" w:rsidRDefault="00360326" w:rsidP="00360326">
      <w:r w:rsidRPr="00360326">
        <w:rPr>
          <w:b/>
          <w:bCs/>
        </w:rPr>
        <w:t>LEGAL PROTECTION</w:t>
      </w:r>
      <w:r w:rsidRPr="00360326">
        <w:t xml:space="preserve"> responds to recognised possibilities of prohibited harm.</w:t>
      </w:r>
    </w:p>
    <w:p w14:paraId="4068726D" w14:textId="77777777" w:rsidR="00360326" w:rsidRPr="00360326" w:rsidRDefault="00360326" w:rsidP="00360326">
      <w:r w:rsidRPr="00360326">
        <w:rPr>
          <w:b/>
          <w:bCs/>
        </w:rPr>
        <w:t>INSURANCE</w:t>
      </w:r>
      <w:r w:rsidRPr="00360326">
        <w:t xml:space="preserve"> manages specified consequences of risk.</w:t>
      </w:r>
    </w:p>
    <w:p w14:paraId="01FA87FC" w14:textId="77777777" w:rsidR="00360326" w:rsidRPr="00360326" w:rsidRDefault="00360326" w:rsidP="00360326">
      <w:r w:rsidRPr="00360326">
        <w:rPr>
          <w:b/>
          <w:bCs/>
        </w:rPr>
        <w:t>NATIONAL INSURANCE</w:t>
      </w:r>
      <w:r w:rsidRPr="00360326">
        <w:t xml:space="preserve"> operates as part of a national system addressing defined social and economic contingencies.</w:t>
      </w:r>
    </w:p>
    <w:p w14:paraId="033F6D7F" w14:textId="77777777" w:rsidR="00360326" w:rsidRPr="00360326" w:rsidRDefault="00360326" w:rsidP="00360326">
      <w:r w:rsidRPr="00360326">
        <w:rPr>
          <w:b/>
          <w:bCs/>
        </w:rPr>
        <w:t>INSURANCE OF THE NATION</w:t>
      </w:r>
      <w:r w:rsidRPr="00360326">
        <w:t>, as used conceptually in this book, concerns the wider architecture through which national risks are anticipated and managed.</w:t>
      </w:r>
    </w:p>
    <w:p w14:paraId="3358554A" w14:textId="77777777" w:rsidR="00360326" w:rsidRPr="00360326" w:rsidRDefault="00360326" w:rsidP="00360326">
      <w:r w:rsidRPr="00360326">
        <w:rPr>
          <w:b/>
          <w:bCs/>
        </w:rPr>
        <w:t>NATIONAL DEFENCE</w:t>
      </w:r>
      <w:r w:rsidRPr="00360326">
        <w:t xml:space="preserve"> protects against particular classes of threats to the nation and state.</w:t>
      </w:r>
    </w:p>
    <w:p w14:paraId="5ECCD28A" w14:textId="77777777" w:rsidR="00360326" w:rsidRPr="00360326" w:rsidRDefault="00360326" w:rsidP="00360326">
      <w:r w:rsidRPr="00360326">
        <w:rPr>
          <w:b/>
          <w:bCs/>
        </w:rPr>
        <w:t>NATIONAL SECURITY</w:t>
      </w:r>
      <w:r w:rsidRPr="00360326">
        <w:t xml:space="preserve"> protects the nation and state against material threats and risks to their security, sovereignty, stability, resilience and functioning.</w:t>
      </w:r>
    </w:p>
    <w:p w14:paraId="72B5E873" w14:textId="77777777" w:rsidR="00360326" w:rsidRPr="00360326" w:rsidRDefault="00360326" w:rsidP="00360326">
      <w:r w:rsidRPr="00360326">
        <w:rPr>
          <w:b/>
          <w:bCs/>
        </w:rPr>
        <w:t>RACIAL SECURITY</w:t>
      </w:r>
      <w:r w:rsidRPr="00360326">
        <w:t xml:space="preserve"> protects racial identity and manages risks relating to its security.</w:t>
      </w:r>
    </w:p>
    <w:p w14:paraId="47A36855" w14:textId="77777777" w:rsidR="00360326" w:rsidRPr="00360326" w:rsidRDefault="00360326" w:rsidP="00360326">
      <w:r w:rsidRPr="00360326">
        <w:t>The common language running through all of them is:</w:t>
      </w:r>
    </w:p>
    <w:p w14:paraId="62E655BA" w14:textId="77777777" w:rsidR="00360326" w:rsidRPr="00360326" w:rsidRDefault="00360326" w:rsidP="00360326">
      <w:pPr>
        <w:spacing w:line="184" w:lineRule="exact"/>
        <w:rPr>
          <w:b/>
          <w:bCs/>
        </w:rPr>
      </w:pPr>
      <w:r w:rsidRPr="00360326">
        <w:rPr>
          <w:b/>
          <w:bCs/>
          <w:sz w:val="17"/>
        </w:rPr>
        <w:t>RISK.</w:t>
      </w:r>
    </w:p>
    <w:p w14:paraId="22E92077" w14:textId="77777777" w:rsidR="00360326" w:rsidRPr="00360326" w:rsidRDefault="00360326" w:rsidP="00360326">
      <w:pPr>
        <w:spacing w:before="60" w:after="10" w:line="240" w:lineRule="auto"/>
        <w:rPr>
          <w:b/>
          <w:bCs/>
        </w:rPr>
      </w:pPr>
      <w:r w:rsidRPr="00360326">
        <w:rPr>
          <w:b/>
          <w:bCs/>
          <w:sz w:val="19"/>
        </w:rPr>
        <w:t>3.33 The argument so far</w:t>
      </w:r>
    </w:p>
    <w:p w14:paraId="648F3CDC" w14:textId="77777777" w:rsidR="00360326" w:rsidRPr="00360326" w:rsidRDefault="00360326" w:rsidP="00360326">
      <w:r w:rsidRPr="00360326">
        <w:t>The first three chapters have now established the conceptual sequence.</w:t>
      </w:r>
    </w:p>
    <w:p w14:paraId="661EB6A3" w14:textId="77777777" w:rsidR="00360326" w:rsidRPr="00360326" w:rsidRDefault="00360326" w:rsidP="00360326">
      <w:pPr>
        <w:pageBreakBefore/>
        <w:spacing w:after="20" w:line="240" w:lineRule="auto"/>
        <w:rPr>
          <w:b/>
          <w:bCs/>
        </w:rPr>
      </w:pPr>
      <w:r w:rsidRPr="00360326">
        <w:rPr>
          <w:b/>
          <w:bCs/>
          <w:sz w:val="23"/>
        </w:rPr>
        <w:lastRenderedPageBreak/>
        <w:t>CHAPTER 1</w:t>
      </w:r>
    </w:p>
    <w:p w14:paraId="43516893" w14:textId="77777777" w:rsidR="00360326" w:rsidRPr="00360326" w:rsidRDefault="00360326" w:rsidP="00360326">
      <w:r w:rsidRPr="00360326">
        <w:t>The terminology was fixed.</w:t>
      </w:r>
    </w:p>
    <w:p w14:paraId="2525B5AE" w14:textId="77777777" w:rsidR="00360326" w:rsidRPr="00360326" w:rsidRDefault="00360326" w:rsidP="00360326">
      <w:pPr>
        <w:pageBreakBefore/>
        <w:spacing w:after="20" w:line="240" w:lineRule="auto"/>
        <w:rPr>
          <w:b/>
          <w:bCs/>
        </w:rPr>
      </w:pPr>
      <w:r w:rsidRPr="00360326">
        <w:rPr>
          <w:b/>
          <w:bCs/>
          <w:sz w:val="23"/>
        </w:rPr>
        <w:lastRenderedPageBreak/>
        <w:t>CHAPTER 2</w:t>
      </w:r>
    </w:p>
    <w:p w14:paraId="32B7ABBA" w14:textId="77777777" w:rsidR="00360326" w:rsidRPr="00360326" w:rsidRDefault="00360326" w:rsidP="00360326">
      <w:r w:rsidRPr="00360326">
        <w:t>Race was placed within its legal and institutional architecture.</w:t>
      </w:r>
    </w:p>
    <w:p w14:paraId="4B43DE67" w14:textId="77777777" w:rsidR="00360326" w:rsidRPr="00360326" w:rsidRDefault="00360326" w:rsidP="00360326">
      <w:pPr>
        <w:pageBreakBefore/>
        <w:spacing w:after="20" w:line="240" w:lineRule="auto"/>
        <w:rPr>
          <w:b/>
          <w:bCs/>
        </w:rPr>
      </w:pPr>
      <w:r w:rsidRPr="00360326">
        <w:rPr>
          <w:b/>
          <w:bCs/>
          <w:sz w:val="23"/>
        </w:rPr>
        <w:lastRenderedPageBreak/>
        <w:t>CHAPTER 3</w:t>
      </w:r>
    </w:p>
    <w:p w14:paraId="05B7FB79" w14:textId="77777777" w:rsidR="00360326" w:rsidRPr="00360326" w:rsidRDefault="00360326" w:rsidP="00360326">
      <w:r w:rsidRPr="00360326">
        <w:t>Risk was identified as the connecting concept between protection, insurance and security.</w:t>
      </w:r>
    </w:p>
    <w:p w14:paraId="7E371391" w14:textId="77777777" w:rsidR="00360326" w:rsidRPr="00360326" w:rsidRDefault="00360326" w:rsidP="00360326">
      <w:r w:rsidRPr="00360326">
        <w:t>We can therefore state the developing chain:</w:t>
      </w:r>
    </w:p>
    <w:p w14:paraId="21F68DE0" w14:textId="77777777" w:rsidR="00360326" w:rsidRPr="00360326" w:rsidRDefault="00360326" w:rsidP="00360326">
      <w:pPr>
        <w:spacing w:line="184" w:lineRule="exact"/>
      </w:pPr>
      <w:r w:rsidRPr="00360326">
        <w:rPr>
          <w:b/>
          <w:bCs/>
          <w:sz w:val="17"/>
        </w:rPr>
        <w:t>RACE</w:t>
      </w:r>
    </w:p>
    <w:p w14:paraId="0AAD88F2" w14:textId="77777777" w:rsidR="00360326" w:rsidRPr="00360326" w:rsidRDefault="00360326" w:rsidP="00360326">
      <w:pPr>
        <w:spacing w:line="184" w:lineRule="exact"/>
      </w:pPr>
      <w:r w:rsidRPr="00360326">
        <w:rPr>
          <w:sz w:val="17"/>
        </w:rPr>
        <w:t>↓</w:t>
      </w:r>
    </w:p>
    <w:p w14:paraId="3E6B52BA" w14:textId="77777777" w:rsidR="00360326" w:rsidRPr="00360326" w:rsidRDefault="00360326" w:rsidP="00360326">
      <w:pPr>
        <w:spacing w:line="184" w:lineRule="exact"/>
      </w:pPr>
      <w:r w:rsidRPr="00360326">
        <w:rPr>
          <w:b/>
          <w:bCs/>
          <w:sz w:val="17"/>
        </w:rPr>
        <w:t>PROTECTED CHARACTERISTIC</w:t>
      </w:r>
    </w:p>
    <w:p w14:paraId="365186DB" w14:textId="77777777" w:rsidR="00360326" w:rsidRPr="00360326" w:rsidRDefault="00360326" w:rsidP="00360326">
      <w:pPr>
        <w:spacing w:line="184" w:lineRule="exact"/>
      </w:pPr>
      <w:r w:rsidRPr="00360326">
        <w:rPr>
          <w:sz w:val="17"/>
        </w:rPr>
        <w:t>↓</w:t>
      </w:r>
    </w:p>
    <w:p w14:paraId="70AF5EDD" w14:textId="77777777" w:rsidR="00360326" w:rsidRPr="00360326" w:rsidRDefault="00360326" w:rsidP="00360326">
      <w:pPr>
        <w:spacing w:line="184" w:lineRule="exact"/>
      </w:pPr>
      <w:r w:rsidRPr="00360326">
        <w:rPr>
          <w:b/>
          <w:bCs/>
          <w:sz w:val="17"/>
        </w:rPr>
        <w:t>PROTECTION</w:t>
      </w:r>
    </w:p>
    <w:p w14:paraId="12D7464A" w14:textId="77777777" w:rsidR="00360326" w:rsidRPr="00360326" w:rsidRDefault="00360326" w:rsidP="00360326">
      <w:pPr>
        <w:spacing w:line="184" w:lineRule="exact"/>
      </w:pPr>
      <w:r w:rsidRPr="00360326">
        <w:rPr>
          <w:sz w:val="17"/>
        </w:rPr>
        <w:t>↓</w:t>
      </w:r>
    </w:p>
    <w:p w14:paraId="67B03E0D" w14:textId="77777777" w:rsidR="00360326" w:rsidRPr="00360326" w:rsidRDefault="00360326" w:rsidP="00360326">
      <w:pPr>
        <w:spacing w:before="50" w:after="10" w:line="240" w:lineRule="auto"/>
      </w:pPr>
      <w:r w:rsidRPr="00360326">
        <w:rPr>
          <w:b/>
          <w:bCs/>
          <w:sz w:val="19"/>
        </w:rPr>
        <w:t>RIGHTS + DUTIES + INSTITUTIONAL RESPONSIBILITIES</w:t>
      </w:r>
    </w:p>
    <w:p w14:paraId="6F496943" w14:textId="77777777" w:rsidR="00360326" w:rsidRPr="00360326" w:rsidRDefault="00360326" w:rsidP="00360326">
      <w:pPr>
        <w:spacing w:line="184" w:lineRule="exact"/>
      </w:pPr>
      <w:r w:rsidRPr="00360326">
        <w:rPr>
          <w:sz w:val="17"/>
        </w:rPr>
        <w:t>↓</w:t>
      </w:r>
    </w:p>
    <w:p w14:paraId="6E5828CC" w14:textId="77777777" w:rsidR="00360326" w:rsidRPr="00360326" w:rsidRDefault="00360326" w:rsidP="00360326">
      <w:pPr>
        <w:spacing w:line="184" w:lineRule="exact"/>
      </w:pPr>
      <w:r w:rsidRPr="00360326">
        <w:rPr>
          <w:b/>
          <w:bCs/>
          <w:sz w:val="17"/>
        </w:rPr>
        <w:t>RISK</w:t>
      </w:r>
    </w:p>
    <w:p w14:paraId="472204E2" w14:textId="77777777" w:rsidR="00360326" w:rsidRPr="00360326" w:rsidRDefault="00360326" w:rsidP="00360326">
      <w:pPr>
        <w:spacing w:line="184" w:lineRule="exact"/>
      </w:pPr>
      <w:r w:rsidRPr="00360326">
        <w:rPr>
          <w:sz w:val="17"/>
        </w:rPr>
        <w:t>↓</w:t>
      </w:r>
    </w:p>
    <w:p w14:paraId="7F2225CB" w14:textId="77777777" w:rsidR="00360326" w:rsidRPr="00360326" w:rsidRDefault="00360326" w:rsidP="00360326">
      <w:pPr>
        <w:spacing w:line="184" w:lineRule="exact"/>
      </w:pPr>
      <w:r w:rsidRPr="00360326">
        <w:rPr>
          <w:b/>
          <w:bCs/>
          <w:sz w:val="17"/>
        </w:rPr>
        <w:t>RISK MANAGEMENT</w:t>
      </w:r>
    </w:p>
    <w:p w14:paraId="5C10D8D3" w14:textId="77777777" w:rsidR="00360326" w:rsidRPr="00360326" w:rsidRDefault="00360326" w:rsidP="00360326">
      <w:pPr>
        <w:spacing w:line="184" w:lineRule="exact"/>
      </w:pPr>
      <w:r w:rsidRPr="00360326">
        <w:rPr>
          <w:sz w:val="17"/>
        </w:rPr>
        <w:t>↓</w:t>
      </w:r>
    </w:p>
    <w:p w14:paraId="0D5B0F11" w14:textId="77777777" w:rsidR="00360326" w:rsidRPr="00360326" w:rsidRDefault="00360326" w:rsidP="00360326">
      <w:pPr>
        <w:spacing w:before="50" w:after="10" w:line="240" w:lineRule="auto"/>
      </w:pPr>
      <w:r w:rsidRPr="00360326">
        <w:rPr>
          <w:b/>
          <w:bCs/>
          <w:sz w:val="19"/>
        </w:rPr>
        <w:t>INSURANCE / SAFEGUARDS / RESILIENCE / SECURITY</w:t>
      </w:r>
    </w:p>
    <w:p w14:paraId="795DAEAD" w14:textId="77777777" w:rsidR="00360326" w:rsidRPr="00360326" w:rsidRDefault="00360326" w:rsidP="00360326">
      <w:pPr>
        <w:spacing w:line="184" w:lineRule="exact"/>
      </w:pPr>
      <w:r w:rsidRPr="00360326">
        <w:rPr>
          <w:sz w:val="17"/>
        </w:rPr>
        <w:t>↓</w:t>
      </w:r>
    </w:p>
    <w:p w14:paraId="1A032932" w14:textId="77777777" w:rsidR="00360326" w:rsidRPr="00360326" w:rsidRDefault="00360326" w:rsidP="00360326">
      <w:pPr>
        <w:spacing w:line="184" w:lineRule="exact"/>
      </w:pPr>
      <w:r w:rsidRPr="00360326">
        <w:rPr>
          <w:b/>
          <w:bCs/>
          <w:sz w:val="17"/>
        </w:rPr>
        <w:t>NATIONAL SYSTEMS</w:t>
      </w:r>
    </w:p>
    <w:p w14:paraId="065030DE" w14:textId="77777777" w:rsidR="00360326" w:rsidRPr="00360326" w:rsidRDefault="00360326" w:rsidP="00360326">
      <w:pPr>
        <w:spacing w:line="184" w:lineRule="exact"/>
      </w:pPr>
      <w:r w:rsidRPr="00360326">
        <w:rPr>
          <w:sz w:val="17"/>
        </w:rPr>
        <w:t>↓</w:t>
      </w:r>
    </w:p>
    <w:p w14:paraId="4D6F75FC" w14:textId="77777777" w:rsidR="00360326" w:rsidRPr="00360326" w:rsidRDefault="00360326" w:rsidP="00360326">
      <w:pPr>
        <w:spacing w:line="184" w:lineRule="exact"/>
      </w:pPr>
      <w:r w:rsidRPr="00360326">
        <w:rPr>
          <w:b/>
          <w:bCs/>
          <w:sz w:val="17"/>
        </w:rPr>
        <w:t>NATIONAL RISK</w:t>
      </w:r>
    </w:p>
    <w:p w14:paraId="480E2D5F" w14:textId="77777777" w:rsidR="00360326" w:rsidRPr="00360326" w:rsidRDefault="00360326" w:rsidP="00360326">
      <w:pPr>
        <w:spacing w:line="184" w:lineRule="exact"/>
      </w:pPr>
      <w:r w:rsidRPr="00360326">
        <w:rPr>
          <w:sz w:val="17"/>
        </w:rPr>
        <w:t>↓</w:t>
      </w:r>
    </w:p>
    <w:p w14:paraId="62EF73C5" w14:textId="77777777" w:rsidR="00360326" w:rsidRPr="00360326" w:rsidRDefault="00360326" w:rsidP="00360326">
      <w:pPr>
        <w:spacing w:line="184" w:lineRule="exact"/>
      </w:pPr>
      <w:r w:rsidRPr="00360326">
        <w:rPr>
          <w:b/>
          <w:bCs/>
          <w:sz w:val="17"/>
        </w:rPr>
        <w:t>NATIONAL SECURITY</w:t>
      </w:r>
    </w:p>
    <w:p w14:paraId="173939BD" w14:textId="77777777" w:rsidR="00360326" w:rsidRPr="00360326" w:rsidRDefault="00360326" w:rsidP="00360326">
      <w:r w:rsidRPr="00360326">
        <w:t>Racial identity exists within this environment.</w:t>
      </w:r>
    </w:p>
    <w:p w14:paraId="0968D417" w14:textId="77777777" w:rsidR="00360326" w:rsidRPr="00360326" w:rsidRDefault="00360326" w:rsidP="00360326">
      <w:r w:rsidRPr="00360326">
        <w:t>Racial risk exists within this environment.</w:t>
      </w:r>
    </w:p>
    <w:p w14:paraId="159D3453" w14:textId="77777777" w:rsidR="00360326" w:rsidRPr="00360326" w:rsidRDefault="00360326" w:rsidP="00360326">
      <w:r w:rsidRPr="00360326">
        <w:t>Racial Security is the organised response developed by this project.</w:t>
      </w:r>
    </w:p>
    <w:p w14:paraId="03898ECF" w14:textId="77777777" w:rsidR="00360326" w:rsidRPr="00360326" w:rsidRDefault="00360326" w:rsidP="00360326">
      <w:pPr>
        <w:spacing w:before="60" w:after="10" w:line="240" w:lineRule="auto"/>
        <w:rPr>
          <w:b/>
          <w:bCs/>
        </w:rPr>
      </w:pPr>
      <w:r w:rsidRPr="00360326">
        <w:rPr>
          <w:b/>
          <w:bCs/>
          <w:sz w:val="19"/>
        </w:rPr>
        <w:t>3.34 Conclusion</w:t>
      </w:r>
    </w:p>
    <w:p w14:paraId="4F385126" w14:textId="77777777" w:rsidR="00360326" w:rsidRPr="00360326" w:rsidRDefault="00360326" w:rsidP="00360326">
      <w:r w:rsidRPr="00360326">
        <w:t>Risk is not an incidental word in this argument.</w:t>
      </w:r>
    </w:p>
    <w:p w14:paraId="3E8DF041" w14:textId="77777777" w:rsidR="00360326" w:rsidRPr="00360326" w:rsidRDefault="00360326" w:rsidP="00360326">
      <w:r w:rsidRPr="00360326">
        <w:t>It is the bridge.</w:t>
      </w:r>
    </w:p>
    <w:p w14:paraId="6646B219" w14:textId="77777777" w:rsidR="00360326" w:rsidRPr="00360326" w:rsidRDefault="00360326" w:rsidP="00360326">
      <w:r w:rsidRPr="00360326">
        <w:t>It explains why we protect.</w:t>
      </w:r>
    </w:p>
    <w:p w14:paraId="412B43AC" w14:textId="77777777" w:rsidR="00360326" w:rsidRPr="00360326" w:rsidRDefault="00360326" w:rsidP="00360326">
      <w:r w:rsidRPr="00360326">
        <w:t>It explains why we insure.</w:t>
      </w:r>
    </w:p>
    <w:p w14:paraId="33CFE81D" w14:textId="77777777" w:rsidR="00360326" w:rsidRPr="00360326" w:rsidRDefault="00360326" w:rsidP="00360326">
      <w:r w:rsidRPr="00360326">
        <w:t>It explains why we establish safeguards.</w:t>
      </w:r>
    </w:p>
    <w:p w14:paraId="4A087714" w14:textId="77777777" w:rsidR="00360326" w:rsidRPr="00360326" w:rsidRDefault="00360326" w:rsidP="00360326">
      <w:r w:rsidRPr="00360326">
        <w:t>It explains why institutions monitor vulnerabilities.</w:t>
      </w:r>
    </w:p>
    <w:p w14:paraId="41CD0C3D" w14:textId="77777777" w:rsidR="00360326" w:rsidRPr="00360326" w:rsidRDefault="00360326" w:rsidP="00360326">
      <w:r w:rsidRPr="00360326">
        <w:t>It explains why governments prepare for emergencies.</w:t>
      </w:r>
    </w:p>
    <w:p w14:paraId="725B4F0F" w14:textId="77777777" w:rsidR="00360326" w:rsidRPr="00360326" w:rsidRDefault="00360326" w:rsidP="00360326">
      <w:r w:rsidRPr="00360326">
        <w:t>It explains why nations maintain defence systems.</w:t>
      </w:r>
    </w:p>
    <w:p w14:paraId="33F4D68E" w14:textId="77777777" w:rsidR="00360326" w:rsidRPr="00360326" w:rsidRDefault="00360326" w:rsidP="00360326">
      <w:r w:rsidRPr="00360326">
        <w:t>It explains why national security exists.</w:t>
      </w:r>
    </w:p>
    <w:p w14:paraId="52D7D2D6" w14:textId="77777777" w:rsidR="00360326" w:rsidRPr="00360326" w:rsidRDefault="00360326" w:rsidP="00360326">
      <w:r w:rsidRPr="00360326">
        <w:t>And once race has been legally placed within an interconnected architecture of protected interests, rights, obligations and institutional responsibilities, risks involving race cannot simply be declared conceptually unrelated to the security of those systems.</w:t>
      </w:r>
    </w:p>
    <w:p w14:paraId="3CC03FFF" w14:textId="77777777" w:rsidR="00360326" w:rsidRPr="00360326" w:rsidRDefault="00360326" w:rsidP="00360326">
      <w:r w:rsidRPr="00360326">
        <w:t xml:space="preserve">The remaining questions are questions of </w:t>
      </w:r>
      <w:r w:rsidRPr="00360326">
        <w:rPr>
          <w:b/>
          <w:bCs/>
        </w:rPr>
        <w:t>relationship, scale, materiality and consequence</w:t>
      </w:r>
      <w:r w:rsidRPr="00360326">
        <w:t>.</w:t>
      </w:r>
    </w:p>
    <w:p w14:paraId="3663F4D3" w14:textId="77777777" w:rsidR="00360326" w:rsidRPr="00360326" w:rsidRDefault="00360326" w:rsidP="00360326">
      <w:r w:rsidRPr="00360326">
        <w:t>The argument therefore advances another stage:</w:t>
      </w:r>
    </w:p>
    <w:p w14:paraId="33B41EAA" w14:textId="77777777" w:rsidR="00360326" w:rsidRPr="00360326" w:rsidRDefault="00360326" w:rsidP="00360326">
      <w:pPr>
        <w:spacing w:line="184" w:lineRule="exact"/>
      </w:pPr>
      <w:r w:rsidRPr="00360326">
        <w:rPr>
          <w:b/>
          <w:bCs/>
          <w:sz w:val="17"/>
        </w:rPr>
        <w:t>RACE IS PROTECTED.</w:t>
      </w:r>
    </w:p>
    <w:p w14:paraId="20093BB2" w14:textId="77777777" w:rsidR="00360326" w:rsidRPr="00360326" w:rsidRDefault="00360326" w:rsidP="00360326">
      <w:pPr>
        <w:spacing w:before="50" w:after="10" w:line="240" w:lineRule="auto"/>
      </w:pPr>
      <w:r w:rsidRPr="00360326">
        <w:rPr>
          <w:b/>
          <w:bCs/>
          <w:sz w:val="19"/>
        </w:rPr>
        <w:t>PROTECTION IS A RESPONSE TO RISK.</w:t>
      </w:r>
    </w:p>
    <w:p w14:paraId="1D43F0A3" w14:textId="77777777" w:rsidR="00360326" w:rsidRPr="00360326" w:rsidRDefault="00360326" w:rsidP="00360326">
      <w:pPr>
        <w:spacing w:before="50" w:after="10" w:line="240" w:lineRule="auto"/>
      </w:pPr>
      <w:r w:rsidRPr="00360326">
        <w:rPr>
          <w:b/>
          <w:bCs/>
          <w:sz w:val="19"/>
        </w:rPr>
        <w:t>SECURITY IS THE ORGANISATION OF PROTECTION AGAINST RISK.</w:t>
      </w:r>
    </w:p>
    <w:p w14:paraId="52734FF1" w14:textId="77777777" w:rsidR="00360326" w:rsidRPr="00360326" w:rsidRDefault="00360326" w:rsidP="00360326">
      <w:pPr>
        <w:spacing w:before="50" w:after="10" w:line="240" w:lineRule="auto"/>
      </w:pPr>
      <w:r w:rsidRPr="00360326">
        <w:rPr>
          <w:b/>
          <w:bCs/>
          <w:sz w:val="19"/>
        </w:rPr>
        <w:t>RACIAL SECURITY ORGANISES THE PROTECTION OF RACIAL IDENTITY AGAINST RISK.</w:t>
      </w:r>
    </w:p>
    <w:p w14:paraId="2CCEA944" w14:textId="77777777" w:rsidR="00360326" w:rsidRPr="00360326" w:rsidRDefault="00360326" w:rsidP="00360326">
      <w:pPr>
        <w:spacing w:before="50" w:after="10" w:line="240" w:lineRule="auto"/>
      </w:pPr>
      <w:r w:rsidRPr="00360326">
        <w:rPr>
          <w:b/>
          <w:bCs/>
          <w:sz w:val="19"/>
        </w:rPr>
        <w:t>WHERE RACIAL RISK INTERSECTS MATERIALLY WITH NATIONAL SYSTEMS, RACIAL SECURITY INTERSECTS WITH NATIONAL SECURITY.</w:t>
      </w:r>
    </w:p>
    <w:p w14:paraId="0F4071F1" w14:textId="77777777" w:rsidR="00360326" w:rsidRPr="00360326" w:rsidRDefault="00360326" w:rsidP="00360326">
      <w:r w:rsidRPr="00360326">
        <w:t>The next chapter must now examine the word that connects those systems to a political community:</w:t>
      </w:r>
    </w:p>
    <w:p w14:paraId="365FF508" w14:textId="77777777" w:rsidR="00360326" w:rsidRPr="00360326" w:rsidRDefault="00360326" w:rsidP="00360326">
      <w:pPr>
        <w:spacing w:line="184" w:lineRule="exact"/>
        <w:rPr>
          <w:b/>
          <w:bCs/>
        </w:rPr>
      </w:pPr>
      <w:r w:rsidRPr="00360326">
        <w:rPr>
          <w:b/>
          <w:bCs/>
          <w:sz w:val="17"/>
        </w:rPr>
        <w:t>NATIONAL.</w:t>
      </w:r>
    </w:p>
    <w:p w14:paraId="4F67976C" w14:textId="77777777" w:rsidR="009E564C" w:rsidRPr="009E564C" w:rsidRDefault="009E564C" w:rsidP="009E564C">
      <w:pPr>
        <w:pageBreakBefore/>
        <w:spacing w:after="20" w:line="240" w:lineRule="auto"/>
        <w:rPr>
          <w:b/>
          <w:bCs/>
        </w:rPr>
      </w:pPr>
      <w:r w:rsidRPr="009E564C">
        <w:rPr>
          <w:b/>
          <w:bCs/>
          <w:sz w:val="23"/>
        </w:rPr>
        <w:lastRenderedPageBreak/>
        <w:t>CHAPTER 4</w:t>
      </w:r>
    </w:p>
    <w:p w14:paraId="5428DCA8" w14:textId="77777777" w:rsidR="009E564C" w:rsidRPr="009E564C" w:rsidRDefault="009E564C" w:rsidP="009E564C">
      <w:pPr>
        <w:spacing w:before="50" w:after="10" w:line="240" w:lineRule="auto"/>
        <w:rPr>
          <w:b/>
          <w:bCs/>
        </w:rPr>
      </w:pPr>
      <w:r w:rsidRPr="009E564C">
        <w:rPr>
          <w:b/>
          <w:bCs/>
          <w:sz w:val="19"/>
        </w:rPr>
        <w:t>NATION, STATE, NATIONALITY, CITIZENSHIP AND NATIONAL IDENTITY</w:t>
      </w:r>
    </w:p>
    <w:p w14:paraId="3EA5EB61" w14:textId="77777777" w:rsidR="009E564C" w:rsidRPr="009E564C" w:rsidRDefault="009E564C" w:rsidP="009E564C">
      <w:pPr>
        <w:spacing w:before="60" w:after="10" w:line="240" w:lineRule="auto"/>
        <w:rPr>
          <w:b/>
          <w:bCs/>
        </w:rPr>
      </w:pPr>
      <w:r w:rsidRPr="009E564C">
        <w:rPr>
          <w:b/>
          <w:bCs/>
          <w:sz w:val="19"/>
        </w:rPr>
        <w:t>4.1 Why these words matter</w:t>
      </w:r>
    </w:p>
    <w:p w14:paraId="7E43B39D" w14:textId="77777777" w:rsidR="009E564C" w:rsidRPr="009E564C" w:rsidRDefault="009E564C" w:rsidP="009E564C">
      <w:r w:rsidRPr="009E564C">
        <w:t>The previous chapter ended with the word:</w:t>
      </w:r>
    </w:p>
    <w:p w14:paraId="064E83E7" w14:textId="77777777" w:rsidR="009E564C" w:rsidRPr="009E564C" w:rsidRDefault="009E564C" w:rsidP="009E564C">
      <w:pPr>
        <w:spacing w:line="184" w:lineRule="exact"/>
      </w:pPr>
      <w:r w:rsidRPr="009E564C">
        <w:rPr>
          <w:b/>
          <w:bCs/>
          <w:sz w:val="17"/>
        </w:rPr>
        <w:t>NATIONAL.</w:t>
      </w:r>
    </w:p>
    <w:p w14:paraId="0D26DDC2" w14:textId="77777777" w:rsidR="009E564C" w:rsidRPr="009E564C" w:rsidRDefault="009E564C" w:rsidP="009E564C">
      <w:r w:rsidRPr="009E564C">
        <w:t>That word must now be defined carefully.</w:t>
      </w:r>
    </w:p>
    <w:p w14:paraId="27160EBB" w14:textId="77777777" w:rsidR="009E564C" w:rsidRPr="009E564C" w:rsidRDefault="009E564C" w:rsidP="009E564C">
      <w:r w:rsidRPr="009E564C">
        <w:t>The argument of this book will eventually conclude:</w:t>
      </w:r>
    </w:p>
    <w:p w14:paraId="143FD8B4" w14:textId="77777777" w:rsidR="009E564C" w:rsidRPr="009E564C" w:rsidRDefault="009E564C" w:rsidP="009E564C">
      <w:pPr>
        <w:spacing w:before="50" w:after="10" w:line="240" w:lineRule="auto"/>
      </w:pPr>
      <w:r w:rsidRPr="009E564C">
        <w:rPr>
          <w:b/>
          <w:bCs/>
          <w:sz w:val="19"/>
        </w:rPr>
        <w:t>RACIAL SECURITY IS NATIONAL SECURITY.</w:t>
      </w:r>
    </w:p>
    <w:p w14:paraId="706930C7" w14:textId="77777777" w:rsidR="009E564C" w:rsidRPr="009E564C" w:rsidRDefault="009E564C" w:rsidP="009E564C">
      <w:r w:rsidRPr="009E564C">
        <w:t xml:space="preserve">But that proposition cannot be understood unless the word </w:t>
      </w:r>
      <w:r w:rsidRPr="009E564C">
        <w:rPr>
          <w:b/>
          <w:bCs/>
        </w:rPr>
        <w:t>national</w:t>
      </w:r>
      <w:r w:rsidRPr="009E564C">
        <w:t xml:space="preserve"> is itself controlled.</w:t>
      </w:r>
    </w:p>
    <w:p w14:paraId="0E8135C3" w14:textId="77777777" w:rsidR="009E564C" w:rsidRPr="009E564C" w:rsidRDefault="009E564C" w:rsidP="009E564C">
      <w:r w:rsidRPr="009E564C">
        <w:t>In ordinary discussion, people frequently move between the words:</w:t>
      </w:r>
    </w:p>
    <w:p w14:paraId="0DF829DF" w14:textId="77777777" w:rsidR="009E564C" w:rsidRPr="009E564C" w:rsidRDefault="009E564C" w:rsidP="009E564C">
      <w:r w:rsidRPr="009E564C">
        <w:rPr>
          <w:b/>
          <w:bCs/>
        </w:rPr>
        <w:t>nation;</w:t>
      </w:r>
    </w:p>
    <w:p w14:paraId="046B140D" w14:textId="77777777" w:rsidR="009E564C" w:rsidRPr="009E564C" w:rsidRDefault="009E564C" w:rsidP="009E564C">
      <w:r w:rsidRPr="009E564C">
        <w:rPr>
          <w:b/>
          <w:bCs/>
        </w:rPr>
        <w:t>state;</w:t>
      </w:r>
    </w:p>
    <w:p w14:paraId="1AECE781" w14:textId="77777777" w:rsidR="009E564C" w:rsidRPr="009E564C" w:rsidRDefault="009E564C" w:rsidP="009E564C">
      <w:r w:rsidRPr="009E564C">
        <w:rPr>
          <w:b/>
          <w:bCs/>
        </w:rPr>
        <w:t>country;</w:t>
      </w:r>
    </w:p>
    <w:p w14:paraId="0D79FCDC" w14:textId="77777777" w:rsidR="009E564C" w:rsidRPr="009E564C" w:rsidRDefault="009E564C" w:rsidP="009E564C">
      <w:r w:rsidRPr="009E564C">
        <w:rPr>
          <w:b/>
          <w:bCs/>
        </w:rPr>
        <w:t>government;</w:t>
      </w:r>
    </w:p>
    <w:p w14:paraId="1BE631DB" w14:textId="77777777" w:rsidR="009E564C" w:rsidRPr="009E564C" w:rsidRDefault="009E564C" w:rsidP="009E564C">
      <w:r w:rsidRPr="009E564C">
        <w:rPr>
          <w:b/>
          <w:bCs/>
        </w:rPr>
        <w:t>nationality;</w:t>
      </w:r>
    </w:p>
    <w:p w14:paraId="69135F4B" w14:textId="77777777" w:rsidR="009E564C" w:rsidRPr="009E564C" w:rsidRDefault="009E564C" w:rsidP="009E564C">
      <w:r w:rsidRPr="009E564C">
        <w:rPr>
          <w:b/>
          <w:bCs/>
        </w:rPr>
        <w:t>citizenship;</w:t>
      </w:r>
    </w:p>
    <w:p w14:paraId="273BBE0D" w14:textId="77777777" w:rsidR="009E564C" w:rsidRPr="009E564C" w:rsidRDefault="009E564C" w:rsidP="009E564C">
      <w:r w:rsidRPr="009E564C">
        <w:rPr>
          <w:b/>
          <w:bCs/>
        </w:rPr>
        <w:t>national identity;</w:t>
      </w:r>
    </w:p>
    <w:p w14:paraId="39F6D197" w14:textId="77777777" w:rsidR="009E564C" w:rsidRPr="009E564C" w:rsidRDefault="009E564C" w:rsidP="009E564C">
      <w:r w:rsidRPr="009E564C">
        <w:t>and</w:t>
      </w:r>
    </w:p>
    <w:p w14:paraId="4CD351AA" w14:textId="77777777" w:rsidR="009E564C" w:rsidRPr="009E564C" w:rsidRDefault="009E564C" w:rsidP="009E564C">
      <w:r w:rsidRPr="009E564C">
        <w:rPr>
          <w:b/>
          <w:bCs/>
        </w:rPr>
        <w:t>people</w:t>
      </w:r>
    </w:p>
    <w:p w14:paraId="61F0CF5B" w14:textId="77777777" w:rsidR="009E564C" w:rsidRPr="009E564C" w:rsidRDefault="009E564C" w:rsidP="009E564C">
      <w:r w:rsidRPr="009E564C">
        <w:t>as though they were interchangeable.</w:t>
      </w:r>
    </w:p>
    <w:p w14:paraId="6E4FC5C6" w14:textId="77777777" w:rsidR="009E564C" w:rsidRPr="009E564C" w:rsidRDefault="009E564C" w:rsidP="009E564C">
      <w:r w:rsidRPr="009E564C">
        <w:t>They are not.</w:t>
      </w:r>
    </w:p>
    <w:p w14:paraId="05633678" w14:textId="77777777" w:rsidR="009E564C" w:rsidRPr="009E564C" w:rsidRDefault="009E564C" w:rsidP="009E564C">
      <w:r w:rsidRPr="009E564C">
        <w:t>They overlap.</w:t>
      </w:r>
    </w:p>
    <w:p w14:paraId="4A2D3EAF" w14:textId="77777777" w:rsidR="009E564C" w:rsidRPr="009E564C" w:rsidRDefault="009E564C" w:rsidP="009E564C">
      <w:r w:rsidRPr="009E564C">
        <w:t>They relate.</w:t>
      </w:r>
    </w:p>
    <w:p w14:paraId="44CA960B" w14:textId="77777777" w:rsidR="009E564C" w:rsidRPr="009E564C" w:rsidRDefault="009E564C" w:rsidP="009E564C">
      <w:r w:rsidRPr="009E564C">
        <w:t>They sometimes operate together.</w:t>
      </w:r>
    </w:p>
    <w:p w14:paraId="2AEAEF00" w14:textId="77777777" w:rsidR="009E564C" w:rsidRPr="009E564C" w:rsidRDefault="009E564C" w:rsidP="009E564C">
      <w:r w:rsidRPr="009E564C">
        <w:t>But they describe different things.</w:t>
      </w:r>
    </w:p>
    <w:p w14:paraId="11DFA606" w14:textId="77777777" w:rsidR="009E564C" w:rsidRPr="009E564C" w:rsidRDefault="009E564C" w:rsidP="009E564C">
      <w:r w:rsidRPr="009E564C">
        <w:t>This chapter therefore establishes the vocabulary necessary for the national-security argument.</w:t>
      </w:r>
    </w:p>
    <w:p w14:paraId="756F58A1" w14:textId="77777777" w:rsidR="009E564C" w:rsidRPr="009E564C" w:rsidRDefault="009E564C" w:rsidP="009E564C">
      <w:pPr>
        <w:spacing w:before="60" w:after="10" w:line="240" w:lineRule="auto"/>
        <w:rPr>
          <w:b/>
          <w:bCs/>
        </w:rPr>
      </w:pPr>
      <w:r w:rsidRPr="009E564C">
        <w:rPr>
          <w:b/>
          <w:bCs/>
          <w:sz w:val="19"/>
        </w:rPr>
        <w:t>4.2 The nation</w:t>
      </w:r>
    </w:p>
    <w:p w14:paraId="4BA81159" w14:textId="77777777" w:rsidR="009E564C" w:rsidRPr="009E564C" w:rsidRDefault="009E564C" w:rsidP="009E564C">
      <w:r w:rsidRPr="009E564C">
        <w:t xml:space="preserve">A </w:t>
      </w:r>
      <w:r w:rsidRPr="009E564C">
        <w:rPr>
          <w:b/>
          <w:bCs/>
        </w:rPr>
        <w:t>nation</w:t>
      </w:r>
      <w:r w:rsidRPr="009E564C">
        <w:t xml:space="preserve"> is fundamentally concerned with a people.</w:t>
      </w:r>
    </w:p>
    <w:p w14:paraId="09AE5CBA" w14:textId="77777777" w:rsidR="009E564C" w:rsidRPr="009E564C" w:rsidRDefault="009E564C" w:rsidP="009E564C">
      <w:r w:rsidRPr="009E564C">
        <w:t>A nation may be understood through combinations of:</w:t>
      </w:r>
    </w:p>
    <w:p w14:paraId="0127F370" w14:textId="77777777" w:rsidR="009E564C" w:rsidRPr="009E564C" w:rsidRDefault="009E564C" w:rsidP="009E564C">
      <w:r w:rsidRPr="009E564C">
        <w:t>shared history;</w:t>
      </w:r>
    </w:p>
    <w:p w14:paraId="74B2B513" w14:textId="77777777" w:rsidR="009E564C" w:rsidRPr="009E564C" w:rsidRDefault="009E564C" w:rsidP="009E564C">
      <w:r w:rsidRPr="009E564C">
        <w:t>shared identity;</w:t>
      </w:r>
    </w:p>
    <w:p w14:paraId="06D98C3F" w14:textId="77777777" w:rsidR="009E564C" w:rsidRPr="009E564C" w:rsidRDefault="009E564C" w:rsidP="009E564C">
      <w:r w:rsidRPr="009E564C">
        <w:t>shared political association;</w:t>
      </w:r>
    </w:p>
    <w:p w14:paraId="62E612F1" w14:textId="77777777" w:rsidR="009E564C" w:rsidRPr="009E564C" w:rsidRDefault="009E564C" w:rsidP="009E564C">
      <w:r w:rsidRPr="009E564C">
        <w:t>shared culture;</w:t>
      </w:r>
    </w:p>
    <w:p w14:paraId="2F71A163" w14:textId="77777777" w:rsidR="009E564C" w:rsidRPr="009E564C" w:rsidRDefault="009E564C" w:rsidP="009E564C">
      <w:r w:rsidRPr="009E564C">
        <w:t>shared institutions;</w:t>
      </w:r>
    </w:p>
    <w:p w14:paraId="354913C7" w14:textId="77777777" w:rsidR="009E564C" w:rsidRPr="009E564C" w:rsidRDefault="009E564C" w:rsidP="009E564C">
      <w:r w:rsidRPr="009E564C">
        <w:t>shared territory;</w:t>
      </w:r>
    </w:p>
    <w:p w14:paraId="4F8897B4" w14:textId="77777777" w:rsidR="009E564C" w:rsidRPr="009E564C" w:rsidRDefault="009E564C" w:rsidP="009E564C">
      <w:r w:rsidRPr="009E564C">
        <w:t>shared memory;</w:t>
      </w:r>
    </w:p>
    <w:p w14:paraId="4630A922" w14:textId="77777777" w:rsidR="009E564C" w:rsidRPr="009E564C" w:rsidRDefault="009E564C" w:rsidP="009E564C">
      <w:r w:rsidRPr="009E564C">
        <w:t>shared symbols;</w:t>
      </w:r>
    </w:p>
    <w:p w14:paraId="53D567E6" w14:textId="77777777" w:rsidR="009E564C" w:rsidRPr="009E564C" w:rsidRDefault="009E564C" w:rsidP="009E564C">
      <w:r w:rsidRPr="009E564C">
        <w:t>shared language;</w:t>
      </w:r>
    </w:p>
    <w:p w14:paraId="3CFFC7A2" w14:textId="77777777" w:rsidR="009E564C" w:rsidRPr="009E564C" w:rsidRDefault="009E564C" w:rsidP="009E564C">
      <w:r w:rsidRPr="009E564C">
        <w:t>shared interests;</w:t>
      </w:r>
    </w:p>
    <w:p w14:paraId="3B9A6CF7" w14:textId="77777777" w:rsidR="009E564C" w:rsidRPr="009E564C" w:rsidRDefault="009E564C" w:rsidP="009E564C">
      <w:r w:rsidRPr="009E564C">
        <w:t>or</w:t>
      </w:r>
    </w:p>
    <w:p w14:paraId="2E5314C7" w14:textId="77777777" w:rsidR="009E564C" w:rsidRPr="009E564C" w:rsidRDefault="009E564C" w:rsidP="009E564C">
      <w:r w:rsidRPr="009E564C">
        <w:t>a common understanding of belonging.</w:t>
      </w:r>
    </w:p>
    <w:p w14:paraId="4450CFFD" w14:textId="77777777" w:rsidR="009E564C" w:rsidRPr="009E564C" w:rsidRDefault="009E564C" w:rsidP="009E564C">
      <w:r w:rsidRPr="009E564C">
        <w:t>No single element is necessarily sufficient in every case.</w:t>
      </w:r>
    </w:p>
    <w:p w14:paraId="6B47F180" w14:textId="77777777" w:rsidR="009E564C" w:rsidRPr="009E564C" w:rsidRDefault="009E564C" w:rsidP="009E564C">
      <w:r w:rsidRPr="009E564C">
        <w:t>Different nations arise through different historical processes.</w:t>
      </w:r>
    </w:p>
    <w:p w14:paraId="4208BE7A" w14:textId="77777777" w:rsidR="009E564C" w:rsidRPr="009E564C" w:rsidRDefault="009E564C" w:rsidP="009E564C">
      <w:r w:rsidRPr="009E564C">
        <w:t>The central point for this book is that a nation is not merely a government office or a legal document.</w:t>
      </w:r>
    </w:p>
    <w:p w14:paraId="64801547" w14:textId="77777777" w:rsidR="009E564C" w:rsidRPr="009E564C" w:rsidRDefault="009E564C" w:rsidP="009E564C">
      <w:r w:rsidRPr="009E564C">
        <w:t>It concerns human membership and collective identity.</w:t>
      </w:r>
    </w:p>
    <w:p w14:paraId="20BD1F29" w14:textId="77777777" w:rsidR="009E564C" w:rsidRPr="009E564C" w:rsidRDefault="009E564C" w:rsidP="009E564C">
      <w:r w:rsidRPr="009E564C">
        <w:t xml:space="preserve">A nation therefore has both a </w:t>
      </w:r>
      <w:r w:rsidRPr="009E564C">
        <w:rPr>
          <w:b/>
          <w:bCs/>
        </w:rPr>
        <w:t>political</w:t>
      </w:r>
      <w:r w:rsidRPr="009E564C">
        <w:t xml:space="preserve"> and an </w:t>
      </w:r>
      <w:r w:rsidRPr="009E564C">
        <w:rPr>
          <w:b/>
          <w:bCs/>
        </w:rPr>
        <w:t>identity</w:t>
      </w:r>
      <w:r w:rsidRPr="009E564C">
        <w:t xml:space="preserve"> dimension.</w:t>
      </w:r>
    </w:p>
    <w:p w14:paraId="32BA194E" w14:textId="77777777" w:rsidR="009E564C" w:rsidRPr="009E564C" w:rsidRDefault="009E564C" w:rsidP="009E564C">
      <w:pPr>
        <w:spacing w:before="60" w:after="10" w:line="240" w:lineRule="auto"/>
        <w:rPr>
          <w:b/>
          <w:bCs/>
        </w:rPr>
      </w:pPr>
      <w:r w:rsidRPr="009E564C">
        <w:rPr>
          <w:b/>
          <w:bCs/>
          <w:sz w:val="19"/>
        </w:rPr>
        <w:t>4.3 The state</w:t>
      </w:r>
    </w:p>
    <w:p w14:paraId="2869962F" w14:textId="77777777" w:rsidR="009E564C" w:rsidRPr="009E564C" w:rsidRDefault="009E564C" w:rsidP="009E564C">
      <w:r w:rsidRPr="009E564C">
        <w:t xml:space="preserve">A </w:t>
      </w:r>
      <w:r w:rsidRPr="009E564C">
        <w:rPr>
          <w:b/>
          <w:bCs/>
        </w:rPr>
        <w:t>state</w:t>
      </w:r>
      <w:r w:rsidRPr="009E564C">
        <w:t xml:space="preserve"> is different.</w:t>
      </w:r>
    </w:p>
    <w:p w14:paraId="75B36289" w14:textId="77777777" w:rsidR="009E564C" w:rsidRPr="009E564C" w:rsidRDefault="009E564C" w:rsidP="009E564C">
      <w:r w:rsidRPr="009E564C">
        <w:t>The state is the organised legal and political structure through which authority is exercised over a territory and population.</w:t>
      </w:r>
    </w:p>
    <w:p w14:paraId="7DD81D53" w14:textId="77777777" w:rsidR="009E564C" w:rsidRPr="009E564C" w:rsidRDefault="009E564C" w:rsidP="009E564C">
      <w:r w:rsidRPr="009E564C">
        <w:t>The state possesses institutions.</w:t>
      </w:r>
    </w:p>
    <w:p w14:paraId="66E9E738" w14:textId="77777777" w:rsidR="009E564C" w:rsidRPr="009E564C" w:rsidRDefault="009E564C" w:rsidP="009E564C">
      <w:r w:rsidRPr="009E564C">
        <w:t>It makes and enforces law.</w:t>
      </w:r>
    </w:p>
    <w:p w14:paraId="3658491A" w14:textId="77777777" w:rsidR="009E564C" w:rsidRPr="009E564C" w:rsidRDefault="009E564C" w:rsidP="009E564C">
      <w:r w:rsidRPr="009E564C">
        <w:t>It administers public systems.</w:t>
      </w:r>
    </w:p>
    <w:p w14:paraId="73F94AA7" w14:textId="77777777" w:rsidR="009E564C" w:rsidRPr="009E564C" w:rsidRDefault="009E564C" w:rsidP="009E564C">
      <w:r w:rsidRPr="009E564C">
        <w:t>It raises revenue.</w:t>
      </w:r>
    </w:p>
    <w:p w14:paraId="3DB1CB33" w14:textId="77777777" w:rsidR="009E564C" w:rsidRPr="009E564C" w:rsidRDefault="009E564C" w:rsidP="009E564C">
      <w:r w:rsidRPr="009E564C">
        <w:t>It exercises public authority.</w:t>
      </w:r>
    </w:p>
    <w:p w14:paraId="68CD37F8" w14:textId="77777777" w:rsidR="009E564C" w:rsidRPr="009E564C" w:rsidRDefault="009E564C" w:rsidP="009E564C">
      <w:r w:rsidRPr="009E564C">
        <w:t>It maintains institutions of government.</w:t>
      </w:r>
    </w:p>
    <w:p w14:paraId="23E91A22" w14:textId="77777777" w:rsidR="009E564C" w:rsidRPr="009E564C" w:rsidRDefault="009E564C" w:rsidP="009E564C">
      <w:r w:rsidRPr="009E564C">
        <w:t>It manages relations with other states.</w:t>
      </w:r>
    </w:p>
    <w:p w14:paraId="409C598D" w14:textId="77777777" w:rsidR="009E564C" w:rsidRPr="009E564C" w:rsidRDefault="009E564C" w:rsidP="009E564C">
      <w:r w:rsidRPr="009E564C">
        <w:t>It may control borders.</w:t>
      </w:r>
    </w:p>
    <w:p w14:paraId="49244FD6" w14:textId="77777777" w:rsidR="009E564C" w:rsidRPr="009E564C" w:rsidRDefault="009E564C" w:rsidP="009E564C">
      <w:r w:rsidRPr="009E564C">
        <w:t>It may maintain armed forces.</w:t>
      </w:r>
    </w:p>
    <w:p w14:paraId="1117A7E0" w14:textId="77777777" w:rsidR="009E564C" w:rsidRPr="009E564C" w:rsidRDefault="009E564C" w:rsidP="009E564C">
      <w:r w:rsidRPr="009E564C">
        <w:t>It may regulate citizenship and nationality.</w:t>
      </w:r>
    </w:p>
    <w:p w14:paraId="538FFBC3" w14:textId="77777777" w:rsidR="009E564C" w:rsidRPr="009E564C" w:rsidRDefault="009E564C" w:rsidP="009E564C">
      <w:r w:rsidRPr="009E564C">
        <w:t>The state therefore provides institutional form to political authority.</w:t>
      </w:r>
    </w:p>
    <w:p w14:paraId="55BA5B4E" w14:textId="77777777" w:rsidR="009E564C" w:rsidRPr="009E564C" w:rsidRDefault="009E564C" w:rsidP="009E564C">
      <w:r w:rsidRPr="009E564C">
        <w:t>Where the nation concerns people and collective belonging, the state concerns organised political and legal authority.</w:t>
      </w:r>
    </w:p>
    <w:p w14:paraId="694D95A7" w14:textId="77777777" w:rsidR="009E564C" w:rsidRPr="009E564C" w:rsidRDefault="009E564C" w:rsidP="009E564C">
      <w:r w:rsidRPr="009E564C">
        <w:t>The two can overlap without being identical.</w:t>
      </w:r>
    </w:p>
    <w:p w14:paraId="387D9958" w14:textId="77777777" w:rsidR="009E564C" w:rsidRPr="009E564C" w:rsidRDefault="009E564C" w:rsidP="009E564C">
      <w:pPr>
        <w:spacing w:before="60" w:after="10" w:line="240" w:lineRule="auto"/>
        <w:rPr>
          <w:b/>
          <w:bCs/>
        </w:rPr>
      </w:pPr>
      <w:r w:rsidRPr="009E564C">
        <w:rPr>
          <w:b/>
          <w:bCs/>
          <w:sz w:val="19"/>
        </w:rPr>
        <w:t>4.4 Nation and state</w:t>
      </w:r>
    </w:p>
    <w:p w14:paraId="4570A7F3" w14:textId="77777777" w:rsidR="009E564C" w:rsidRPr="009E564C" w:rsidRDefault="009E564C" w:rsidP="009E564C">
      <w:r w:rsidRPr="009E564C">
        <w:t>The relationship can be stated simply:</w:t>
      </w:r>
    </w:p>
    <w:p w14:paraId="0DE7ED19" w14:textId="77777777" w:rsidR="009E564C" w:rsidRPr="009E564C" w:rsidRDefault="009E564C" w:rsidP="009E564C">
      <w:pPr>
        <w:spacing w:before="50" w:after="10" w:line="240" w:lineRule="auto"/>
      </w:pPr>
      <w:r w:rsidRPr="009E564C">
        <w:rPr>
          <w:b/>
          <w:bCs/>
          <w:sz w:val="19"/>
        </w:rPr>
        <w:t>A NATION IS PRIMARILY ABOUT A PEOPLE.</w:t>
      </w:r>
    </w:p>
    <w:p w14:paraId="157F8711" w14:textId="77777777" w:rsidR="009E564C" w:rsidRPr="009E564C" w:rsidRDefault="009E564C" w:rsidP="009E564C">
      <w:pPr>
        <w:spacing w:before="50" w:after="10" w:line="240" w:lineRule="auto"/>
      </w:pPr>
      <w:r w:rsidRPr="009E564C">
        <w:rPr>
          <w:b/>
          <w:bCs/>
          <w:sz w:val="19"/>
        </w:rPr>
        <w:t>A STATE IS PRIMARILY ABOUT ORGANISED POLITICAL AND LEGAL AUTHORITY.</w:t>
      </w:r>
    </w:p>
    <w:p w14:paraId="586D4661" w14:textId="77777777" w:rsidR="009E564C" w:rsidRPr="009E564C" w:rsidRDefault="009E564C" w:rsidP="009E564C">
      <w:r w:rsidRPr="009E564C">
        <w:t>A nation may exist without possessing its own sovereign state.</w:t>
      </w:r>
    </w:p>
    <w:p w14:paraId="7331E1B5" w14:textId="77777777" w:rsidR="009E564C" w:rsidRPr="009E564C" w:rsidRDefault="009E564C" w:rsidP="009E564C">
      <w:r w:rsidRPr="009E564C">
        <w:t>A state may contain more than one national identity.</w:t>
      </w:r>
    </w:p>
    <w:p w14:paraId="5BACE13A" w14:textId="77777777" w:rsidR="009E564C" w:rsidRPr="009E564C" w:rsidRDefault="009E564C" w:rsidP="009E564C">
      <w:r w:rsidRPr="009E564C">
        <w:t>A state may govern populations containing different ethnic, racial, cultural, linguistic or religious communities.</w:t>
      </w:r>
    </w:p>
    <w:p w14:paraId="12494D4F" w14:textId="77777777" w:rsidR="009E564C" w:rsidRPr="009E564C" w:rsidRDefault="009E564C" w:rsidP="009E564C">
      <w:r w:rsidRPr="009E564C">
        <w:t>This distinction matters greatly for Racial Security.</w:t>
      </w:r>
    </w:p>
    <w:p w14:paraId="21277E02" w14:textId="77777777" w:rsidR="009E564C" w:rsidRPr="009E564C" w:rsidRDefault="009E564C" w:rsidP="009E564C">
      <w:r w:rsidRPr="009E564C">
        <w:t>A multi-racial state does not cease to be one state merely because its population contains multiple racial identities.</w:t>
      </w:r>
    </w:p>
    <w:p w14:paraId="0319CFF2" w14:textId="77777777" w:rsidR="009E564C" w:rsidRPr="009E564C" w:rsidRDefault="009E564C" w:rsidP="009E564C">
      <w:r w:rsidRPr="009E564C">
        <w:lastRenderedPageBreak/>
        <w:t>Likewise, a common nationality does not erase racial identity.</w:t>
      </w:r>
    </w:p>
    <w:p w14:paraId="104B39C1" w14:textId="77777777" w:rsidR="009E564C" w:rsidRPr="009E564C" w:rsidRDefault="009E564C" w:rsidP="009E564C">
      <w:r w:rsidRPr="009E564C">
        <w:t>The state and the identities of the people within it therefore operate on different but interacting levels.</w:t>
      </w:r>
    </w:p>
    <w:p w14:paraId="02238BFC" w14:textId="77777777" w:rsidR="009E564C" w:rsidRPr="009E564C" w:rsidRDefault="009E564C" w:rsidP="009E564C">
      <w:pPr>
        <w:spacing w:before="60" w:after="10" w:line="240" w:lineRule="auto"/>
        <w:rPr>
          <w:b/>
          <w:bCs/>
        </w:rPr>
      </w:pPr>
      <w:r w:rsidRPr="009E564C">
        <w:rPr>
          <w:b/>
          <w:bCs/>
          <w:sz w:val="19"/>
        </w:rPr>
        <w:t>4.5 Government</w:t>
      </w:r>
    </w:p>
    <w:p w14:paraId="28BDE16B" w14:textId="77777777" w:rsidR="009E564C" w:rsidRPr="009E564C" w:rsidRDefault="009E564C" w:rsidP="009E564C">
      <w:r w:rsidRPr="009E564C">
        <w:rPr>
          <w:b/>
          <w:bCs/>
        </w:rPr>
        <w:t>Government</w:t>
      </w:r>
      <w:r w:rsidRPr="009E564C">
        <w:t xml:space="preserve"> is not the same thing as the state.</w:t>
      </w:r>
    </w:p>
    <w:p w14:paraId="177D996C" w14:textId="77777777" w:rsidR="009E564C" w:rsidRPr="009E564C" w:rsidRDefault="009E564C" w:rsidP="009E564C">
      <w:r w:rsidRPr="009E564C">
        <w:t>Government concerns the institutions and office-holders exercising governmental power at a particular time.</w:t>
      </w:r>
    </w:p>
    <w:p w14:paraId="48737CA8" w14:textId="77777777" w:rsidR="009E564C" w:rsidRPr="009E564C" w:rsidRDefault="009E564C" w:rsidP="009E564C">
      <w:r w:rsidRPr="009E564C">
        <w:t>Governments can change.</w:t>
      </w:r>
    </w:p>
    <w:p w14:paraId="11820A42" w14:textId="77777777" w:rsidR="009E564C" w:rsidRPr="009E564C" w:rsidRDefault="009E564C" w:rsidP="009E564C">
      <w:r w:rsidRPr="009E564C">
        <w:t>The state continues.</w:t>
      </w:r>
    </w:p>
    <w:p w14:paraId="44D0358E" w14:textId="77777777" w:rsidR="009E564C" w:rsidRPr="009E564C" w:rsidRDefault="009E564C" w:rsidP="009E564C">
      <w:r w:rsidRPr="009E564C">
        <w:t>A minister may leave office.</w:t>
      </w:r>
    </w:p>
    <w:p w14:paraId="02A36F8B" w14:textId="77777777" w:rsidR="009E564C" w:rsidRPr="009E564C" w:rsidRDefault="009E564C" w:rsidP="009E564C">
      <w:r w:rsidRPr="009E564C">
        <w:t>A department may be reorganised.</w:t>
      </w:r>
    </w:p>
    <w:p w14:paraId="52FACAA3" w14:textId="77777777" w:rsidR="009E564C" w:rsidRPr="009E564C" w:rsidRDefault="009E564C" w:rsidP="009E564C">
      <w:r w:rsidRPr="009E564C">
        <w:t>A political party may lose an election.</w:t>
      </w:r>
    </w:p>
    <w:p w14:paraId="7A3CB052" w14:textId="77777777" w:rsidR="009E564C" w:rsidRPr="009E564C" w:rsidRDefault="009E564C" w:rsidP="009E564C">
      <w:r w:rsidRPr="009E564C">
        <w:t>The legal and institutional existence of the state ordinarily continues beyond those changes.</w:t>
      </w:r>
    </w:p>
    <w:p w14:paraId="05453A38" w14:textId="77777777" w:rsidR="009E564C" w:rsidRPr="009E564C" w:rsidRDefault="009E564C" w:rsidP="009E564C">
      <w:r w:rsidRPr="009E564C">
        <w:t>This distinction is essential to national security.</w:t>
      </w:r>
    </w:p>
    <w:p w14:paraId="4BD736B5" w14:textId="77777777" w:rsidR="009E564C" w:rsidRPr="009E564C" w:rsidRDefault="009E564C" w:rsidP="009E564C">
      <w:r w:rsidRPr="009E564C">
        <w:t>National security is not merely the security of the current government.</w:t>
      </w:r>
    </w:p>
    <w:p w14:paraId="1A5A98B8" w14:textId="77777777" w:rsidR="009E564C" w:rsidRPr="009E564C" w:rsidRDefault="009E564C" w:rsidP="009E564C">
      <w:r w:rsidRPr="009E564C">
        <w:t>It concerns the wider security and functioning of the state and nation.</w:t>
      </w:r>
    </w:p>
    <w:p w14:paraId="7168FF93" w14:textId="77777777" w:rsidR="009E564C" w:rsidRPr="009E564C" w:rsidRDefault="009E564C" w:rsidP="009E564C">
      <w:pPr>
        <w:spacing w:before="60" w:after="10" w:line="240" w:lineRule="auto"/>
        <w:rPr>
          <w:b/>
          <w:bCs/>
        </w:rPr>
      </w:pPr>
      <w:r w:rsidRPr="009E564C">
        <w:rPr>
          <w:b/>
          <w:bCs/>
          <w:sz w:val="19"/>
        </w:rPr>
        <w:t>4.6 Country</w:t>
      </w:r>
    </w:p>
    <w:p w14:paraId="6421A49C" w14:textId="77777777" w:rsidR="009E564C" w:rsidRPr="009E564C" w:rsidRDefault="009E564C" w:rsidP="009E564C">
      <w:r w:rsidRPr="009E564C">
        <w:t xml:space="preserve">The word </w:t>
      </w:r>
      <w:r w:rsidRPr="009E564C">
        <w:rPr>
          <w:b/>
          <w:bCs/>
        </w:rPr>
        <w:t>country</w:t>
      </w:r>
      <w:r w:rsidRPr="009E564C">
        <w:t xml:space="preserve"> is often used less technically.</w:t>
      </w:r>
    </w:p>
    <w:p w14:paraId="79B4D866" w14:textId="77777777" w:rsidR="009E564C" w:rsidRPr="009E564C" w:rsidRDefault="009E564C" w:rsidP="009E564C">
      <w:r w:rsidRPr="009E564C">
        <w:t>It may refer to territory.</w:t>
      </w:r>
    </w:p>
    <w:p w14:paraId="29DEB831" w14:textId="77777777" w:rsidR="009E564C" w:rsidRPr="009E564C" w:rsidRDefault="009E564C" w:rsidP="009E564C">
      <w:r w:rsidRPr="009E564C">
        <w:t>It may refer to a nation.</w:t>
      </w:r>
    </w:p>
    <w:p w14:paraId="604D0272" w14:textId="77777777" w:rsidR="009E564C" w:rsidRPr="009E564C" w:rsidRDefault="009E564C" w:rsidP="009E564C">
      <w:r w:rsidRPr="009E564C">
        <w:t>It may refer to a state.</w:t>
      </w:r>
    </w:p>
    <w:p w14:paraId="0563B6AB" w14:textId="77777777" w:rsidR="009E564C" w:rsidRPr="009E564C" w:rsidRDefault="009E564C" w:rsidP="009E564C">
      <w:r w:rsidRPr="009E564C">
        <w:t>It may refer to all three together.</w:t>
      </w:r>
    </w:p>
    <w:p w14:paraId="5D637D22" w14:textId="77777777" w:rsidR="009E564C" w:rsidRPr="009E564C" w:rsidRDefault="009E564C" w:rsidP="009E564C">
      <w:r w:rsidRPr="009E564C">
        <w:t xml:space="preserve">For that reason, this book will avoid relying on the word </w:t>
      </w:r>
      <w:r w:rsidRPr="009E564C">
        <w:rPr>
          <w:b/>
          <w:bCs/>
        </w:rPr>
        <w:t>country</w:t>
      </w:r>
      <w:r w:rsidRPr="009E564C">
        <w:t xml:space="preserve"> where a more precise term is available.</w:t>
      </w:r>
    </w:p>
    <w:p w14:paraId="4CC47856" w14:textId="77777777" w:rsidR="009E564C" w:rsidRPr="009E564C" w:rsidRDefault="009E564C" w:rsidP="009E564C">
      <w:r w:rsidRPr="009E564C">
        <w:t xml:space="preserve">Where we mean the legal-political structure, we will say </w:t>
      </w:r>
      <w:r w:rsidRPr="009E564C">
        <w:rPr>
          <w:b/>
          <w:bCs/>
        </w:rPr>
        <w:t>state</w:t>
      </w:r>
      <w:r w:rsidRPr="009E564C">
        <w:t>.</w:t>
      </w:r>
    </w:p>
    <w:p w14:paraId="2849662B" w14:textId="77777777" w:rsidR="009E564C" w:rsidRPr="009E564C" w:rsidRDefault="009E564C" w:rsidP="009E564C">
      <w:r w:rsidRPr="009E564C">
        <w:t xml:space="preserve">Where we mean the people understood as a collective political or cultural community, we will say </w:t>
      </w:r>
      <w:r w:rsidRPr="009E564C">
        <w:rPr>
          <w:b/>
          <w:bCs/>
        </w:rPr>
        <w:t>nation</w:t>
      </w:r>
      <w:r w:rsidRPr="009E564C">
        <w:t>.</w:t>
      </w:r>
    </w:p>
    <w:p w14:paraId="22E13AD1" w14:textId="77777777" w:rsidR="009E564C" w:rsidRPr="009E564C" w:rsidRDefault="009E564C" w:rsidP="009E564C">
      <w:r w:rsidRPr="009E564C">
        <w:t xml:space="preserve">Where we mean the machinery exercising authority, we will say </w:t>
      </w:r>
      <w:r w:rsidRPr="009E564C">
        <w:rPr>
          <w:b/>
          <w:bCs/>
        </w:rPr>
        <w:t>government</w:t>
      </w:r>
      <w:r w:rsidRPr="009E564C">
        <w:t>.</w:t>
      </w:r>
    </w:p>
    <w:p w14:paraId="359A2A6F" w14:textId="77777777" w:rsidR="009E564C" w:rsidRPr="009E564C" w:rsidRDefault="009E564C" w:rsidP="009E564C">
      <w:r w:rsidRPr="009E564C">
        <w:t>Precision prevents drift.</w:t>
      </w:r>
    </w:p>
    <w:p w14:paraId="11CE07FA" w14:textId="77777777" w:rsidR="009E564C" w:rsidRPr="009E564C" w:rsidRDefault="009E564C" w:rsidP="009E564C">
      <w:pPr>
        <w:spacing w:before="60" w:after="10" w:line="240" w:lineRule="auto"/>
        <w:rPr>
          <w:b/>
          <w:bCs/>
        </w:rPr>
      </w:pPr>
      <w:r w:rsidRPr="009E564C">
        <w:rPr>
          <w:b/>
          <w:bCs/>
          <w:sz w:val="19"/>
        </w:rPr>
        <w:t>4.7 Population</w:t>
      </w:r>
    </w:p>
    <w:p w14:paraId="2814BC31" w14:textId="77777777" w:rsidR="009E564C" w:rsidRPr="009E564C" w:rsidRDefault="009E564C" w:rsidP="009E564C">
      <w:r w:rsidRPr="009E564C">
        <w:t xml:space="preserve">A </w:t>
      </w:r>
      <w:r w:rsidRPr="009E564C">
        <w:rPr>
          <w:b/>
          <w:bCs/>
        </w:rPr>
        <w:t>population</w:t>
      </w:r>
      <w:r w:rsidRPr="009E564C">
        <w:t xml:space="preserve"> is the body of people present within, associated with or counted in relation to a territory or system.</w:t>
      </w:r>
    </w:p>
    <w:p w14:paraId="3E846A62" w14:textId="77777777" w:rsidR="009E564C" w:rsidRPr="009E564C" w:rsidRDefault="009E564C" w:rsidP="009E564C">
      <w:r w:rsidRPr="009E564C">
        <w:t>Population is not automatically the same as nation.</w:t>
      </w:r>
    </w:p>
    <w:p w14:paraId="78F20F7C" w14:textId="77777777" w:rsidR="009E564C" w:rsidRPr="009E564C" w:rsidRDefault="009E564C" w:rsidP="009E564C">
      <w:r w:rsidRPr="009E564C">
        <w:t>A population can include:</w:t>
      </w:r>
    </w:p>
    <w:p w14:paraId="7948F8BC" w14:textId="77777777" w:rsidR="009E564C" w:rsidRPr="009E564C" w:rsidRDefault="009E564C" w:rsidP="009E564C">
      <w:r w:rsidRPr="009E564C">
        <w:t>citizens;</w:t>
      </w:r>
    </w:p>
    <w:p w14:paraId="7F7B4BB0" w14:textId="77777777" w:rsidR="009E564C" w:rsidRPr="009E564C" w:rsidRDefault="009E564C" w:rsidP="009E564C">
      <w:r w:rsidRPr="009E564C">
        <w:t>non-citizens;</w:t>
      </w:r>
    </w:p>
    <w:p w14:paraId="3813A7D5" w14:textId="77777777" w:rsidR="009E564C" w:rsidRPr="009E564C" w:rsidRDefault="009E564C" w:rsidP="009E564C">
      <w:r w:rsidRPr="009E564C">
        <w:t>temporary residents;</w:t>
      </w:r>
    </w:p>
    <w:p w14:paraId="651A6AD2" w14:textId="77777777" w:rsidR="009E564C" w:rsidRPr="009E564C" w:rsidRDefault="009E564C" w:rsidP="009E564C">
      <w:r w:rsidRPr="009E564C">
        <w:t>visitors;</w:t>
      </w:r>
    </w:p>
    <w:p w14:paraId="4180EF54" w14:textId="77777777" w:rsidR="009E564C" w:rsidRPr="009E564C" w:rsidRDefault="009E564C" w:rsidP="009E564C">
      <w:r w:rsidRPr="009E564C">
        <w:t>refugees;</w:t>
      </w:r>
    </w:p>
    <w:p w14:paraId="0A6A38B8" w14:textId="77777777" w:rsidR="009E564C" w:rsidRPr="009E564C" w:rsidRDefault="009E564C" w:rsidP="009E564C">
      <w:r w:rsidRPr="009E564C">
        <w:t>migrants;</w:t>
      </w:r>
    </w:p>
    <w:p w14:paraId="280E9E19" w14:textId="77777777" w:rsidR="009E564C" w:rsidRPr="009E564C" w:rsidRDefault="009E564C" w:rsidP="009E564C">
      <w:r w:rsidRPr="009E564C">
        <w:t>people with different national identities;</w:t>
      </w:r>
    </w:p>
    <w:p w14:paraId="53D3E1D9" w14:textId="77777777" w:rsidR="009E564C" w:rsidRPr="009E564C" w:rsidRDefault="009E564C" w:rsidP="009E564C">
      <w:r w:rsidRPr="009E564C">
        <w:t>people with multiple nationalities;</w:t>
      </w:r>
    </w:p>
    <w:p w14:paraId="028C2797" w14:textId="77777777" w:rsidR="009E564C" w:rsidRPr="009E564C" w:rsidRDefault="009E564C" w:rsidP="009E564C">
      <w:r w:rsidRPr="009E564C">
        <w:t>and people belonging to different racial and ethnic groups.</w:t>
      </w:r>
    </w:p>
    <w:p w14:paraId="55D77298" w14:textId="77777777" w:rsidR="009E564C" w:rsidRPr="009E564C" w:rsidRDefault="009E564C" w:rsidP="009E564C">
      <w:r w:rsidRPr="009E564C">
        <w:t>National systems often operate upon the population as a practical administrative reality.</w:t>
      </w:r>
    </w:p>
    <w:p w14:paraId="4554078A" w14:textId="77777777" w:rsidR="009E564C" w:rsidRPr="009E564C" w:rsidRDefault="009E564C" w:rsidP="009E564C">
      <w:r w:rsidRPr="009E564C">
        <w:t>This means that national security may concern people who do not all possess the same legal status or identity.</w:t>
      </w:r>
    </w:p>
    <w:p w14:paraId="20B15617" w14:textId="77777777" w:rsidR="009E564C" w:rsidRPr="009E564C" w:rsidRDefault="009E564C" w:rsidP="009E564C">
      <w:pPr>
        <w:spacing w:before="60" w:after="10" w:line="240" w:lineRule="auto"/>
        <w:rPr>
          <w:b/>
          <w:bCs/>
        </w:rPr>
      </w:pPr>
      <w:r w:rsidRPr="009E564C">
        <w:rPr>
          <w:b/>
          <w:bCs/>
          <w:sz w:val="19"/>
        </w:rPr>
        <w:t>4.8 Membership</w:t>
      </w:r>
    </w:p>
    <w:p w14:paraId="4E406DCC" w14:textId="77777777" w:rsidR="009E564C" w:rsidRPr="009E564C" w:rsidRDefault="009E564C" w:rsidP="009E564C">
      <w:r w:rsidRPr="009E564C">
        <w:t xml:space="preserve">The concept of </w:t>
      </w:r>
      <w:r w:rsidRPr="009E564C">
        <w:rPr>
          <w:b/>
          <w:bCs/>
        </w:rPr>
        <w:t>membership</w:t>
      </w:r>
      <w:r w:rsidRPr="009E564C">
        <w:t xml:space="preserve"> is central.</w:t>
      </w:r>
    </w:p>
    <w:p w14:paraId="18C102DA" w14:textId="77777777" w:rsidR="009E564C" w:rsidRPr="009E564C" w:rsidRDefault="009E564C" w:rsidP="009E564C">
      <w:r w:rsidRPr="009E564C">
        <w:t>Any organised political community requires some method of determining who belongs to it, under what status, and with what rights and obligations.</w:t>
      </w:r>
    </w:p>
    <w:p w14:paraId="3F973392" w14:textId="77777777" w:rsidR="009E564C" w:rsidRPr="009E564C" w:rsidRDefault="009E564C" w:rsidP="009E564C">
      <w:r w:rsidRPr="009E564C">
        <w:t>Membership can exist at multiple levels.</w:t>
      </w:r>
    </w:p>
    <w:p w14:paraId="26A241BB" w14:textId="77777777" w:rsidR="009E564C" w:rsidRPr="009E564C" w:rsidRDefault="009E564C" w:rsidP="009E564C">
      <w:r w:rsidRPr="009E564C">
        <w:t>A person may be:</w:t>
      </w:r>
    </w:p>
    <w:p w14:paraId="39C066AB" w14:textId="77777777" w:rsidR="009E564C" w:rsidRPr="009E564C" w:rsidRDefault="009E564C" w:rsidP="009E564C">
      <w:r w:rsidRPr="009E564C">
        <w:t>a resident;</w:t>
      </w:r>
    </w:p>
    <w:p w14:paraId="252F8FC1" w14:textId="77777777" w:rsidR="009E564C" w:rsidRPr="009E564C" w:rsidRDefault="009E564C" w:rsidP="009E564C">
      <w:r w:rsidRPr="009E564C">
        <w:t>a national;</w:t>
      </w:r>
    </w:p>
    <w:p w14:paraId="2CAAAC97" w14:textId="77777777" w:rsidR="009E564C" w:rsidRPr="009E564C" w:rsidRDefault="009E564C" w:rsidP="009E564C">
      <w:r w:rsidRPr="009E564C">
        <w:t>a citizen;</w:t>
      </w:r>
    </w:p>
    <w:p w14:paraId="2AABEFA7" w14:textId="77777777" w:rsidR="009E564C" w:rsidRPr="009E564C" w:rsidRDefault="009E564C" w:rsidP="009E564C">
      <w:r w:rsidRPr="009E564C">
        <w:t>a subject;</w:t>
      </w:r>
    </w:p>
    <w:p w14:paraId="2115A87F" w14:textId="77777777" w:rsidR="009E564C" w:rsidRPr="009E564C" w:rsidRDefault="009E564C" w:rsidP="009E564C">
      <w:r w:rsidRPr="009E564C">
        <w:t>a voter;</w:t>
      </w:r>
    </w:p>
    <w:p w14:paraId="56EDC6E9" w14:textId="77777777" w:rsidR="009E564C" w:rsidRPr="009E564C" w:rsidRDefault="009E564C" w:rsidP="009E564C">
      <w:r w:rsidRPr="009E564C">
        <w:t>a taxpayer;</w:t>
      </w:r>
    </w:p>
    <w:p w14:paraId="7AF4AA03" w14:textId="77777777" w:rsidR="009E564C" w:rsidRPr="009E564C" w:rsidRDefault="009E564C" w:rsidP="009E564C">
      <w:r w:rsidRPr="009E564C">
        <w:t>a service user;</w:t>
      </w:r>
    </w:p>
    <w:p w14:paraId="172B3F56" w14:textId="77777777" w:rsidR="009E564C" w:rsidRPr="009E564C" w:rsidRDefault="009E564C" w:rsidP="009E564C">
      <w:r w:rsidRPr="009E564C">
        <w:t>a member of a racial-identity community;</w:t>
      </w:r>
    </w:p>
    <w:p w14:paraId="71297EA9" w14:textId="77777777" w:rsidR="009E564C" w:rsidRPr="009E564C" w:rsidRDefault="009E564C" w:rsidP="009E564C">
      <w:r w:rsidRPr="009E564C">
        <w:t>a member of a cultural community;</w:t>
      </w:r>
    </w:p>
    <w:p w14:paraId="5FED10FA" w14:textId="77777777" w:rsidR="009E564C" w:rsidRPr="009E564C" w:rsidRDefault="009E564C" w:rsidP="009E564C">
      <w:r w:rsidRPr="009E564C">
        <w:t>or</w:t>
      </w:r>
    </w:p>
    <w:p w14:paraId="24B14321" w14:textId="77777777" w:rsidR="009E564C" w:rsidRPr="009E564C" w:rsidRDefault="009E564C" w:rsidP="009E564C">
      <w:r w:rsidRPr="009E564C">
        <w:t>a member of several of these simultaneously.</w:t>
      </w:r>
    </w:p>
    <w:p w14:paraId="3F690994" w14:textId="77777777" w:rsidR="009E564C" w:rsidRPr="009E564C" w:rsidRDefault="009E564C" w:rsidP="009E564C">
      <w:r w:rsidRPr="009E564C">
        <w:t>Membership is therefore not one-dimensional.</w:t>
      </w:r>
    </w:p>
    <w:p w14:paraId="3BA13C45" w14:textId="77777777" w:rsidR="009E564C" w:rsidRPr="009E564C" w:rsidRDefault="009E564C" w:rsidP="009E564C">
      <w:r w:rsidRPr="009E564C">
        <w:t>The state manages certain forms of membership legally.</w:t>
      </w:r>
    </w:p>
    <w:p w14:paraId="3392042D" w14:textId="77777777" w:rsidR="009E564C" w:rsidRPr="009E564C" w:rsidRDefault="009E564C" w:rsidP="009E564C">
      <w:r w:rsidRPr="009E564C">
        <w:t>Communities manage other forms socially, culturally or institutionally.</w:t>
      </w:r>
    </w:p>
    <w:p w14:paraId="03B6F56A" w14:textId="77777777" w:rsidR="009E564C" w:rsidRPr="009E564C" w:rsidRDefault="009E564C" w:rsidP="009E564C">
      <w:r w:rsidRPr="009E564C">
        <w:t>Racial Security concerns one of those dimensions: racial identity.</w:t>
      </w:r>
    </w:p>
    <w:p w14:paraId="78BECFCC" w14:textId="77777777" w:rsidR="009E564C" w:rsidRPr="009E564C" w:rsidRDefault="009E564C" w:rsidP="009E564C">
      <w:pPr>
        <w:spacing w:before="60" w:after="10" w:line="240" w:lineRule="auto"/>
        <w:rPr>
          <w:b/>
          <w:bCs/>
        </w:rPr>
      </w:pPr>
      <w:r w:rsidRPr="009E564C">
        <w:rPr>
          <w:b/>
          <w:bCs/>
          <w:sz w:val="19"/>
        </w:rPr>
        <w:t>4.9 Nationality</w:t>
      </w:r>
    </w:p>
    <w:p w14:paraId="4B36BAE5" w14:textId="77777777" w:rsidR="009E564C" w:rsidRPr="009E564C" w:rsidRDefault="009E564C" w:rsidP="009E564C">
      <w:r w:rsidRPr="009E564C">
        <w:rPr>
          <w:b/>
          <w:bCs/>
        </w:rPr>
        <w:t>Nationality</w:t>
      </w:r>
      <w:r w:rsidRPr="009E564C">
        <w:t xml:space="preserve"> describes a legal and political relationship between a person and a state or nation.</w:t>
      </w:r>
    </w:p>
    <w:p w14:paraId="0DACD1B7" w14:textId="77777777" w:rsidR="009E564C" w:rsidRPr="009E564C" w:rsidRDefault="009E564C" w:rsidP="009E564C">
      <w:r w:rsidRPr="009E564C">
        <w:t>Its precise legal meaning depends upon the relevant legal system.</w:t>
      </w:r>
    </w:p>
    <w:p w14:paraId="39F609E3" w14:textId="77777777" w:rsidR="009E564C" w:rsidRPr="009E564C" w:rsidRDefault="009E564C" w:rsidP="009E564C">
      <w:r w:rsidRPr="009E564C">
        <w:t>For this book, the important point is that nationality is a formal identity category with institutional consequences.</w:t>
      </w:r>
    </w:p>
    <w:p w14:paraId="2EE609FB" w14:textId="77777777" w:rsidR="009E564C" w:rsidRPr="009E564C" w:rsidRDefault="009E564C" w:rsidP="009E564C">
      <w:r w:rsidRPr="009E564C">
        <w:t>Nationality can affect:</w:t>
      </w:r>
    </w:p>
    <w:p w14:paraId="4A19A4B8" w14:textId="77777777" w:rsidR="009E564C" w:rsidRPr="009E564C" w:rsidRDefault="009E564C" w:rsidP="009E564C">
      <w:r w:rsidRPr="009E564C">
        <w:t>entry;</w:t>
      </w:r>
    </w:p>
    <w:p w14:paraId="54D10C12" w14:textId="77777777" w:rsidR="009E564C" w:rsidRPr="009E564C" w:rsidRDefault="009E564C" w:rsidP="009E564C">
      <w:r w:rsidRPr="009E564C">
        <w:t>residence;</w:t>
      </w:r>
    </w:p>
    <w:p w14:paraId="72C8F796" w14:textId="77777777" w:rsidR="009E564C" w:rsidRPr="009E564C" w:rsidRDefault="009E564C" w:rsidP="009E564C">
      <w:r w:rsidRPr="009E564C">
        <w:t>passport rights;</w:t>
      </w:r>
    </w:p>
    <w:p w14:paraId="22CF28A9" w14:textId="77777777" w:rsidR="009E564C" w:rsidRPr="009E564C" w:rsidRDefault="009E564C" w:rsidP="009E564C">
      <w:r w:rsidRPr="009E564C">
        <w:t>consular protection;</w:t>
      </w:r>
    </w:p>
    <w:p w14:paraId="005795EB" w14:textId="77777777" w:rsidR="009E564C" w:rsidRPr="009E564C" w:rsidRDefault="009E564C" w:rsidP="009E564C">
      <w:r w:rsidRPr="009E564C">
        <w:t>immigration status;</w:t>
      </w:r>
    </w:p>
    <w:p w14:paraId="3B1F0687" w14:textId="77777777" w:rsidR="009E564C" w:rsidRPr="009E564C" w:rsidRDefault="009E564C" w:rsidP="009E564C">
      <w:r w:rsidRPr="009E564C">
        <w:t>political rights;</w:t>
      </w:r>
    </w:p>
    <w:p w14:paraId="304A3EB0" w14:textId="77777777" w:rsidR="009E564C" w:rsidRPr="009E564C" w:rsidRDefault="009E564C" w:rsidP="009E564C">
      <w:r w:rsidRPr="009E564C">
        <w:lastRenderedPageBreak/>
        <w:t>legal duties;</w:t>
      </w:r>
    </w:p>
    <w:p w14:paraId="2B53BF67" w14:textId="77777777" w:rsidR="009E564C" w:rsidRPr="009E564C" w:rsidRDefault="009E564C" w:rsidP="009E564C">
      <w:r w:rsidRPr="009E564C">
        <w:t>and</w:t>
      </w:r>
    </w:p>
    <w:p w14:paraId="46E2A79D" w14:textId="77777777" w:rsidR="009E564C" w:rsidRPr="009E564C" w:rsidRDefault="009E564C" w:rsidP="009E564C">
      <w:r w:rsidRPr="009E564C">
        <w:t>access to particular state systems.</w:t>
      </w:r>
    </w:p>
    <w:p w14:paraId="0044F9AC" w14:textId="77777777" w:rsidR="009E564C" w:rsidRPr="009E564C" w:rsidRDefault="009E564C" w:rsidP="009E564C">
      <w:r w:rsidRPr="009E564C">
        <w:t>Nationality therefore directly connects personal identity to state administration.</w:t>
      </w:r>
    </w:p>
    <w:p w14:paraId="712AE178" w14:textId="77777777" w:rsidR="009E564C" w:rsidRPr="009E564C" w:rsidRDefault="009E564C" w:rsidP="009E564C">
      <w:r w:rsidRPr="009E564C">
        <w:t>It is not merely descriptive.</w:t>
      </w:r>
    </w:p>
    <w:p w14:paraId="1518BC52" w14:textId="77777777" w:rsidR="009E564C" w:rsidRPr="009E564C" w:rsidRDefault="009E564C" w:rsidP="009E564C">
      <w:r w:rsidRPr="009E564C">
        <w:t>It has legal and institutional consequences.</w:t>
      </w:r>
    </w:p>
    <w:p w14:paraId="43F59914" w14:textId="77777777" w:rsidR="009E564C" w:rsidRPr="009E564C" w:rsidRDefault="009E564C" w:rsidP="009E564C">
      <w:pPr>
        <w:spacing w:before="60" w:after="10" w:line="240" w:lineRule="auto"/>
        <w:rPr>
          <w:b/>
          <w:bCs/>
        </w:rPr>
      </w:pPr>
      <w:r w:rsidRPr="009E564C">
        <w:rPr>
          <w:b/>
          <w:bCs/>
          <w:sz w:val="19"/>
        </w:rPr>
        <w:t>4.10 Nationality and race</w:t>
      </w:r>
    </w:p>
    <w:p w14:paraId="3FFE5C1F" w14:textId="77777777" w:rsidR="009E564C" w:rsidRPr="009E564C" w:rsidRDefault="009E564C" w:rsidP="009E564C">
      <w:r w:rsidRPr="009E564C">
        <w:t>The relationship between nationality and race requires particular care.</w:t>
      </w:r>
    </w:p>
    <w:p w14:paraId="1C20F285" w14:textId="77777777" w:rsidR="009E564C" w:rsidRPr="009E564C" w:rsidRDefault="009E564C" w:rsidP="009E564C">
      <w:r w:rsidRPr="009E564C">
        <w:t>In UK equality law, nationality is included within the statutory concept of race.</w:t>
      </w:r>
    </w:p>
    <w:p w14:paraId="3704A951" w14:textId="77777777" w:rsidR="009E564C" w:rsidRPr="009E564C" w:rsidRDefault="009E564C" w:rsidP="009E564C">
      <w:r w:rsidRPr="009E564C">
        <w:t>That does not mean nationality and race are identical.</w:t>
      </w:r>
    </w:p>
    <w:p w14:paraId="48E04977" w14:textId="77777777" w:rsidR="009E564C" w:rsidRPr="009E564C" w:rsidRDefault="009E564C" w:rsidP="009E564C">
      <w:r w:rsidRPr="009E564C">
        <w:t>It means that, for the purposes of the relevant legal framework, nationality is included within the protected characteristic of race.</w:t>
      </w:r>
    </w:p>
    <w:p w14:paraId="5F6F272E" w14:textId="77777777" w:rsidR="009E564C" w:rsidRPr="009E564C" w:rsidRDefault="009E564C" w:rsidP="009E564C">
      <w:r w:rsidRPr="009E564C">
        <w:t>This is important for the argument developed in this book.</w:t>
      </w:r>
    </w:p>
    <w:p w14:paraId="463EFE74" w14:textId="77777777" w:rsidR="009E564C" w:rsidRPr="009E564C" w:rsidRDefault="009E564C" w:rsidP="009E564C">
      <w:r w:rsidRPr="009E564C">
        <w:t>It demonstrates that the legal architecture itself recognises a relationship between race and a category directly connected to membership in the national political order.</w:t>
      </w:r>
    </w:p>
    <w:p w14:paraId="79B493CF" w14:textId="77777777" w:rsidR="009E564C" w:rsidRPr="009E564C" w:rsidRDefault="009E564C" w:rsidP="009E564C">
      <w:r w:rsidRPr="009E564C">
        <w:t>The relationship is therefore not invented by Racial Security.</w:t>
      </w:r>
    </w:p>
    <w:p w14:paraId="1F976D14" w14:textId="77777777" w:rsidR="009E564C" w:rsidRPr="009E564C" w:rsidRDefault="009E564C" w:rsidP="009E564C">
      <w:r w:rsidRPr="009E564C">
        <w:t>It already exists within law.</w:t>
      </w:r>
    </w:p>
    <w:p w14:paraId="33136DC3" w14:textId="77777777" w:rsidR="009E564C" w:rsidRPr="009E564C" w:rsidRDefault="009E564C" w:rsidP="009E564C">
      <w:pPr>
        <w:spacing w:before="60" w:after="10" w:line="240" w:lineRule="auto"/>
        <w:rPr>
          <w:b/>
          <w:bCs/>
        </w:rPr>
      </w:pPr>
      <w:r w:rsidRPr="009E564C">
        <w:rPr>
          <w:b/>
          <w:bCs/>
          <w:sz w:val="19"/>
        </w:rPr>
        <w:t>4.11 Citizenship</w:t>
      </w:r>
    </w:p>
    <w:p w14:paraId="0B66A371" w14:textId="77777777" w:rsidR="009E564C" w:rsidRPr="009E564C" w:rsidRDefault="009E564C" w:rsidP="009E564C">
      <w:r w:rsidRPr="009E564C">
        <w:rPr>
          <w:b/>
          <w:bCs/>
        </w:rPr>
        <w:t>Citizenship</w:t>
      </w:r>
      <w:r w:rsidRPr="009E564C">
        <w:t xml:space="preserve"> concerns a formally recognised status of membership within a political community.</w:t>
      </w:r>
    </w:p>
    <w:p w14:paraId="7B98D21B" w14:textId="77777777" w:rsidR="009E564C" w:rsidRPr="009E564C" w:rsidRDefault="009E564C" w:rsidP="009E564C">
      <w:r w:rsidRPr="009E564C">
        <w:t>Citizenship may carry:</w:t>
      </w:r>
    </w:p>
    <w:p w14:paraId="30C14E85" w14:textId="77777777" w:rsidR="009E564C" w:rsidRPr="009E564C" w:rsidRDefault="009E564C" w:rsidP="009E564C">
      <w:r w:rsidRPr="009E564C">
        <w:t>rights;</w:t>
      </w:r>
    </w:p>
    <w:p w14:paraId="02EE0FC6" w14:textId="77777777" w:rsidR="009E564C" w:rsidRPr="009E564C" w:rsidRDefault="009E564C" w:rsidP="009E564C">
      <w:r w:rsidRPr="009E564C">
        <w:t>duties;</w:t>
      </w:r>
    </w:p>
    <w:p w14:paraId="01DFCF0A" w14:textId="77777777" w:rsidR="009E564C" w:rsidRPr="009E564C" w:rsidRDefault="009E564C" w:rsidP="009E564C">
      <w:r w:rsidRPr="009E564C">
        <w:t>political participation;</w:t>
      </w:r>
    </w:p>
    <w:p w14:paraId="02165747" w14:textId="77777777" w:rsidR="009E564C" w:rsidRPr="009E564C" w:rsidRDefault="009E564C" w:rsidP="009E564C">
      <w:r w:rsidRPr="009E564C">
        <w:t>protection;</w:t>
      </w:r>
    </w:p>
    <w:p w14:paraId="2E1F0273" w14:textId="77777777" w:rsidR="009E564C" w:rsidRPr="009E564C" w:rsidRDefault="009E564C" w:rsidP="009E564C">
      <w:r w:rsidRPr="009E564C">
        <w:t>access to public institutions;</w:t>
      </w:r>
    </w:p>
    <w:p w14:paraId="76ADC8D0" w14:textId="77777777" w:rsidR="009E564C" w:rsidRPr="009E564C" w:rsidRDefault="009E564C" w:rsidP="009E564C">
      <w:r w:rsidRPr="009E564C">
        <w:t>and</w:t>
      </w:r>
    </w:p>
    <w:p w14:paraId="03FDBED4" w14:textId="77777777" w:rsidR="009E564C" w:rsidRPr="009E564C" w:rsidRDefault="009E564C" w:rsidP="009E564C">
      <w:r w:rsidRPr="009E564C">
        <w:t>obligations to the state.</w:t>
      </w:r>
    </w:p>
    <w:p w14:paraId="388E6C0F" w14:textId="77777777" w:rsidR="009E564C" w:rsidRPr="009E564C" w:rsidRDefault="009E564C" w:rsidP="009E564C">
      <w:r w:rsidRPr="009E564C">
        <w:t>Citizenship is therefore both a legal status and a relationship.</w:t>
      </w:r>
    </w:p>
    <w:p w14:paraId="4AD45942" w14:textId="77777777" w:rsidR="009E564C" w:rsidRPr="009E564C" w:rsidRDefault="009E564C" w:rsidP="009E564C">
      <w:r w:rsidRPr="009E564C">
        <w:t>It links the individual to the political community.</w:t>
      </w:r>
    </w:p>
    <w:p w14:paraId="4F7122B3" w14:textId="77777777" w:rsidR="009E564C" w:rsidRPr="009E564C" w:rsidRDefault="009E564C" w:rsidP="009E564C">
      <w:r w:rsidRPr="009E564C">
        <w:t>That makes citizenship directly relevant to state security.</w:t>
      </w:r>
    </w:p>
    <w:p w14:paraId="424D122E" w14:textId="77777777" w:rsidR="009E564C" w:rsidRPr="009E564C" w:rsidRDefault="009E564C" w:rsidP="009E564C">
      <w:r w:rsidRPr="009E564C">
        <w:t>A state must know the rules governing citizenship.</w:t>
      </w:r>
    </w:p>
    <w:p w14:paraId="21BF50CB" w14:textId="77777777" w:rsidR="009E564C" w:rsidRPr="009E564C" w:rsidRDefault="009E564C" w:rsidP="009E564C">
      <w:r w:rsidRPr="009E564C">
        <w:t>It must administer those rules.</w:t>
      </w:r>
    </w:p>
    <w:p w14:paraId="438B4CAB" w14:textId="77777777" w:rsidR="009E564C" w:rsidRPr="009E564C" w:rsidRDefault="009E564C" w:rsidP="009E564C">
      <w:r w:rsidRPr="009E564C">
        <w:t>It must maintain records.</w:t>
      </w:r>
    </w:p>
    <w:p w14:paraId="52091C8E" w14:textId="77777777" w:rsidR="009E564C" w:rsidRPr="009E564C" w:rsidRDefault="009E564C" w:rsidP="009E564C">
      <w:r w:rsidRPr="009E564C">
        <w:t>It must decide who qualifies.</w:t>
      </w:r>
    </w:p>
    <w:p w14:paraId="429944A9" w14:textId="77777777" w:rsidR="009E564C" w:rsidRPr="009E564C" w:rsidRDefault="009E564C" w:rsidP="009E564C">
      <w:r w:rsidRPr="009E564C">
        <w:t>It must resolve disputes.</w:t>
      </w:r>
    </w:p>
    <w:p w14:paraId="0CEBCF67" w14:textId="77777777" w:rsidR="009E564C" w:rsidRPr="009E564C" w:rsidRDefault="009E564C" w:rsidP="009E564C">
      <w:r w:rsidRPr="009E564C">
        <w:t>It must protect the integrity of the system.</w:t>
      </w:r>
    </w:p>
    <w:p w14:paraId="4D806B3F" w14:textId="77777777" w:rsidR="009E564C" w:rsidRPr="009E564C" w:rsidRDefault="009E564C" w:rsidP="009E564C">
      <w:r w:rsidRPr="009E564C">
        <w:t>Citizenship therefore depends upon institutional competence.</w:t>
      </w:r>
    </w:p>
    <w:p w14:paraId="4240F184" w14:textId="77777777" w:rsidR="009E564C" w:rsidRPr="009E564C" w:rsidRDefault="009E564C" w:rsidP="009E564C">
      <w:pPr>
        <w:spacing w:before="60" w:after="10" w:line="240" w:lineRule="auto"/>
        <w:rPr>
          <w:b/>
          <w:bCs/>
        </w:rPr>
      </w:pPr>
      <w:r w:rsidRPr="009E564C">
        <w:rPr>
          <w:b/>
          <w:bCs/>
          <w:sz w:val="19"/>
        </w:rPr>
        <w:t>4.12 Citizenship is not ethnicity</w:t>
      </w:r>
    </w:p>
    <w:p w14:paraId="507E1ADC" w14:textId="77777777" w:rsidR="009E564C" w:rsidRPr="009E564C" w:rsidRDefault="009E564C" w:rsidP="009E564C">
      <w:r w:rsidRPr="009E564C">
        <w:t>Citizenship and ethnicity must not be confused.</w:t>
      </w:r>
    </w:p>
    <w:p w14:paraId="10D955D2" w14:textId="77777777" w:rsidR="009E564C" w:rsidRPr="009E564C" w:rsidRDefault="009E564C" w:rsidP="009E564C">
      <w:r w:rsidRPr="009E564C">
        <w:t>A citizen may belong to any racial or ethnic group recognised within the population.</w:t>
      </w:r>
    </w:p>
    <w:p w14:paraId="7CBE2257" w14:textId="77777777" w:rsidR="009E564C" w:rsidRPr="009E564C" w:rsidRDefault="009E564C" w:rsidP="009E564C">
      <w:r w:rsidRPr="009E564C">
        <w:t>Citizenship answers a legal-political question:</w:t>
      </w:r>
    </w:p>
    <w:p w14:paraId="253867A2" w14:textId="77777777" w:rsidR="009E564C" w:rsidRPr="009E564C" w:rsidRDefault="009E564C" w:rsidP="009E564C">
      <w:r w:rsidRPr="009E564C">
        <w:rPr>
          <w:b/>
          <w:bCs/>
        </w:rPr>
        <w:t>What is this person's formal membership status within the state?</w:t>
      </w:r>
    </w:p>
    <w:p w14:paraId="7FEC676C" w14:textId="77777777" w:rsidR="009E564C" w:rsidRPr="009E564C" w:rsidRDefault="009E564C" w:rsidP="009E564C">
      <w:r w:rsidRPr="009E564C">
        <w:t>Ethnicity answers a different identity question.</w:t>
      </w:r>
    </w:p>
    <w:p w14:paraId="2B489591" w14:textId="77777777" w:rsidR="009E564C" w:rsidRPr="009E564C" w:rsidRDefault="009E564C" w:rsidP="009E564C">
      <w:r w:rsidRPr="009E564C">
        <w:t>Race may answer another.</w:t>
      </w:r>
    </w:p>
    <w:p w14:paraId="1A9EB4EB" w14:textId="77777777" w:rsidR="009E564C" w:rsidRPr="009E564C" w:rsidRDefault="009E564C" w:rsidP="009E564C">
      <w:r w:rsidRPr="009E564C">
        <w:t>Racial identity may answer another still.</w:t>
      </w:r>
    </w:p>
    <w:p w14:paraId="558F5BA9" w14:textId="77777777" w:rsidR="009E564C" w:rsidRPr="009E564C" w:rsidRDefault="009E564C" w:rsidP="009E564C">
      <w:r w:rsidRPr="009E564C">
        <w:t>A person can therefore simultaneously possess:</w:t>
      </w:r>
    </w:p>
    <w:p w14:paraId="77BC3663" w14:textId="77777777" w:rsidR="009E564C" w:rsidRPr="009E564C" w:rsidRDefault="009E564C" w:rsidP="009E564C">
      <w:r w:rsidRPr="009E564C">
        <w:t>a citizenship;</w:t>
      </w:r>
    </w:p>
    <w:p w14:paraId="0A7F658F" w14:textId="77777777" w:rsidR="009E564C" w:rsidRPr="009E564C" w:rsidRDefault="009E564C" w:rsidP="009E564C">
      <w:r w:rsidRPr="009E564C">
        <w:t>a nationality;</w:t>
      </w:r>
    </w:p>
    <w:p w14:paraId="5467E083" w14:textId="77777777" w:rsidR="009E564C" w:rsidRPr="009E564C" w:rsidRDefault="009E564C" w:rsidP="009E564C">
      <w:r w:rsidRPr="009E564C">
        <w:t>a national identity;</w:t>
      </w:r>
    </w:p>
    <w:p w14:paraId="301CD8F5" w14:textId="77777777" w:rsidR="009E564C" w:rsidRPr="009E564C" w:rsidRDefault="009E564C" w:rsidP="009E564C">
      <w:r w:rsidRPr="009E564C">
        <w:t>an ethnicity;</w:t>
      </w:r>
    </w:p>
    <w:p w14:paraId="5DBC00E6" w14:textId="77777777" w:rsidR="009E564C" w:rsidRPr="009E564C" w:rsidRDefault="009E564C" w:rsidP="009E564C">
      <w:r w:rsidRPr="009E564C">
        <w:t>a racial classification;</w:t>
      </w:r>
    </w:p>
    <w:p w14:paraId="107B65DA" w14:textId="77777777" w:rsidR="009E564C" w:rsidRPr="009E564C" w:rsidRDefault="009E564C" w:rsidP="009E564C">
      <w:r w:rsidRPr="009E564C">
        <w:t>and</w:t>
      </w:r>
    </w:p>
    <w:p w14:paraId="68FF1E0E" w14:textId="77777777" w:rsidR="009E564C" w:rsidRPr="009E564C" w:rsidRDefault="009E564C" w:rsidP="009E564C">
      <w:r w:rsidRPr="009E564C">
        <w:t>a racial identity.</w:t>
      </w:r>
    </w:p>
    <w:p w14:paraId="1E30F254" w14:textId="77777777" w:rsidR="009E564C" w:rsidRPr="009E564C" w:rsidRDefault="009E564C" w:rsidP="009E564C">
      <w:r w:rsidRPr="009E564C">
        <w:t>The existence of one does not erase the others.</w:t>
      </w:r>
    </w:p>
    <w:p w14:paraId="1B6710E5" w14:textId="77777777" w:rsidR="009E564C" w:rsidRPr="009E564C" w:rsidRDefault="009E564C" w:rsidP="009E564C">
      <w:pPr>
        <w:spacing w:before="60" w:after="10" w:line="240" w:lineRule="auto"/>
        <w:rPr>
          <w:b/>
          <w:bCs/>
        </w:rPr>
      </w:pPr>
      <w:r w:rsidRPr="009E564C">
        <w:rPr>
          <w:b/>
          <w:bCs/>
          <w:sz w:val="19"/>
        </w:rPr>
        <w:t>4.13 National identity</w:t>
      </w:r>
    </w:p>
    <w:p w14:paraId="5BFFD4F7" w14:textId="77777777" w:rsidR="009E564C" w:rsidRPr="009E564C" w:rsidRDefault="009E564C" w:rsidP="009E564C">
      <w:r w:rsidRPr="009E564C">
        <w:rPr>
          <w:b/>
          <w:bCs/>
        </w:rPr>
        <w:t>National identity</w:t>
      </w:r>
      <w:r w:rsidRPr="009E564C">
        <w:t xml:space="preserve"> concerns a person's or community's sense of identification with a nation.</w:t>
      </w:r>
    </w:p>
    <w:p w14:paraId="0099F548" w14:textId="77777777" w:rsidR="009E564C" w:rsidRPr="009E564C" w:rsidRDefault="009E564C" w:rsidP="009E564C">
      <w:r w:rsidRPr="009E564C">
        <w:t>It is not necessarily reducible to citizenship.</w:t>
      </w:r>
    </w:p>
    <w:p w14:paraId="2D636DB3" w14:textId="77777777" w:rsidR="009E564C" w:rsidRPr="009E564C" w:rsidRDefault="009E564C" w:rsidP="009E564C">
      <w:r w:rsidRPr="009E564C">
        <w:t>A person may legally possess citizenship while identifying strongly with another national tradition.</w:t>
      </w:r>
    </w:p>
    <w:p w14:paraId="5A743BC0" w14:textId="77777777" w:rsidR="009E564C" w:rsidRPr="009E564C" w:rsidRDefault="009E564C" w:rsidP="009E564C">
      <w:r w:rsidRPr="009E564C">
        <w:t>A person may possess more than one national identity.</w:t>
      </w:r>
    </w:p>
    <w:p w14:paraId="38252448" w14:textId="77777777" w:rsidR="009E564C" w:rsidRPr="009E564C" w:rsidRDefault="009E564C" w:rsidP="009E564C">
      <w:r w:rsidRPr="009E564C">
        <w:t>A person may possess a national identity without holding citizenship in the corresponding state.</w:t>
      </w:r>
    </w:p>
    <w:p w14:paraId="03EDB321" w14:textId="77777777" w:rsidR="009E564C" w:rsidRPr="009E564C" w:rsidRDefault="009E564C" w:rsidP="009E564C">
      <w:r w:rsidRPr="009E564C">
        <w:t>National identity is therefore partly subjective and social.</w:t>
      </w:r>
    </w:p>
    <w:p w14:paraId="50FDABB7" w14:textId="77777777" w:rsidR="009E564C" w:rsidRPr="009E564C" w:rsidRDefault="009E564C" w:rsidP="009E564C">
      <w:r w:rsidRPr="009E564C">
        <w:t>But it can also acquire institutional significance.</w:t>
      </w:r>
    </w:p>
    <w:p w14:paraId="2EB16432" w14:textId="77777777" w:rsidR="009E564C" w:rsidRPr="009E564C" w:rsidRDefault="009E564C" w:rsidP="009E564C">
      <w:r w:rsidRPr="009E564C">
        <w:t>States record and discuss national identity.</w:t>
      </w:r>
    </w:p>
    <w:p w14:paraId="665DAE66" w14:textId="77777777" w:rsidR="009E564C" w:rsidRPr="009E564C" w:rsidRDefault="009E564C" w:rsidP="009E564C">
      <w:r w:rsidRPr="009E564C">
        <w:t>National identity appears in public discourse.</w:t>
      </w:r>
    </w:p>
    <w:p w14:paraId="32F86FE6" w14:textId="77777777" w:rsidR="009E564C" w:rsidRPr="009E564C" w:rsidRDefault="009E564C" w:rsidP="009E564C">
      <w:r w:rsidRPr="009E564C">
        <w:t>It can influence policy.</w:t>
      </w:r>
    </w:p>
    <w:p w14:paraId="7FE99328" w14:textId="77777777" w:rsidR="009E564C" w:rsidRPr="009E564C" w:rsidRDefault="009E564C" w:rsidP="009E564C">
      <w:r w:rsidRPr="009E564C">
        <w:t>It can influence political participation.</w:t>
      </w:r>
    </w:p>
    <w:p w14:paraId="3EBF661C" w14:textId="77777777" w:rsidR="009E564C" w:rsidRPr="009E564C" w:rsidRDefault="009E564C" w:rsidP="009E564C">
      <w:r w:rsidRPr="009E564C">
        <w:t>It can influence social cohesion.</w:t>
      </w:r>
    </w:p>
    <w:p w14:paraId="4FBD0E52" w14:textId="77777777" w:rsidR="009E564C" w:rsidRPr="009E564C" w:rsidRDefault="009E564C" w:rsidP="009E564C">
      <w:r w:rsidRPr="009E564C">
        <w:t>It can become a factor in questions concerning belonging, legitimacy and national unity.</w:t>
      </w:r>
    </w:p>
    <w:p w14:paraId="22DB4AF0" w14:textId="77777777" w:rsidR="009E564C" w:rsidRPr="009E564C" w:rsidRDefault="009E564C" w:rsidP="009E564C">
      <w:r w:rsidRPr="009E564C">
        <w:t>National identity therefore occupies an important position between personal identity and national systems.</w:t>
      </w:r>
    </w:p>
    <w:p w14:paraId="33293607" w14:textId="77777777" w:rsidR="009E564C" w:rsidRPr="009E564C" w:rsidRDefault="009E564C" w:rsidP="009E564C">
      <w:pPr>
        <w:spacing w:before="60" w:after="10" w:line="240" w:lineRule="auto"/>
        <w:rPr>
          <w:b/>
          <w:bCs/>
        </w:rPr>
      </w:pPr>
      <w:r w:rsidRPr="009E564C">
        <w:rPr>
          <w:b/>
          <w:bCs/>
          <w:sz w:val="19"/>
        </w:rPr>
        <w:t>4.14 Britishness</w:t>
      </w:r>
    </w:p>
    <w:p w14:paraId="4F0A8295" w14:textId="77777777" w:rsidR="009E564C" w:rsidRPr="009E564C" w:rsidRDefault="009E564C" w:rsidP="009E564C">
      <w:r w:rsidRPr="009E564C">
        <w:t xml:space="preserve">The earlier work </w:t>
      </w:r>
      <w:r w:rsidRPr="009E564C">
        <w:rPr>
          <w:i/>
          <w:iCs/>
        </w:rPr>
        <w:t>Britishness = Whiteness</w:t>
      </w:r>
      <w:r w:rsidRPr="009E564C">
        <w:t xml:space="preserve"> examined the relationship between </w:t>
      </w:r>
      <w:r w:rsidRPr="009E564C">
        <w:rPr>
          <w:b/>
          <w:bCs/>
        </w:rPr>
        <w:t>Britishness</w:t>
      </w:r>
      <w:r w:rsidRPr="009E564C">
        <w:t xml:space="preserve"> and administrative classification.</w:t>
      </w:r>
    </w:p>
    <w:p w14:paraId="61407860" w14:textId="77777777" w:rsidR="009E564C" w:rsidRPr="009E564C" w:rsidRDefault="009E564C" w:rsidP="009E564C">
      <w:r w:rsidRPr="009E564C">
        <w:t>Its argument was not that only White people can be British.</w:t>
      </w:r>
    </w:p>
    <w:p w14:paraId="0156EA73" w14:textId="77777777" w:rsidR="009E564C" w:rsidRPr="009E564C" w:rsidRDefault="009E564C" w:rsidP="009E564C">
      <w:r w:rsidRPr="009E564C">
        <w:lastRenderedPageBreak/>
        <w:t>That distinction must remain fixed.</w:t>
      </w:r>
    </w:p>
    <w:p w14:paraId="7E6CDCA5" w14:textId="77777777" w:rsidR="009E564C" w:rsidRPr="009E564C" w:rsidRDefault="009E564C" w:rsidP="009E564C">
      <w:r w:rsidRPr="009E564C">
        <w:t xml:space="preserve">Its argument concerned how certain administrative classification structures place </w:t>
      </w:r>
      <w:r w:rsidRPr="009E564C">
        <w:rPr>
          <w:b/>
          <w:bCs/>
        </w:rPr>
        <w:t>British</w:t>
      </w:r>
      <w:r w:rsidRPr="009E564C">
        <w:t xml:space="preserve"> within broader White categories in particular datasets and coding systems.</w:t>
      </w:r>
    </w:p>
    <w:p w14:paraId="31599FDA" w14:textId="77777777" w:rsidR="009E564C" w:rsidRPr="009E564C" w:rsidRDefault="009E564C" w:rsidP="009E564C">
      <w:r w:rsidRPr="009E564C">
        <w:t>That earlier work therefore makes an important methodological contribution to the present book.</w:t>
      </w:r>
    </w:p>
    <w:p w14:paraId="56564197" w14:textId="77777777" w:rsidR="009E564C" w:rsidRPr="009E564C" w:rsidRDefault="009E564C" w:rsidP="009E564C">
      <w:r w:rsidRPr="009E564C">
        <w:t>It demonstrates that national identity can exist simultaneously at:</w:t>
      </w:r>
    </w:p>
    <w:p w14:paraId="461F1E10" w14:textId="77777777" w:rsidR="009E564C" w:rsidRPr="009E564C" w:rsidRDefault="009E564C" w:rsidP="009E564C">
      <w:r w:rsidRPr="009E564C">
        <w:t>a human level;</w:t>
      </w:r>
    </w:p>
    <w:p w14:paraId="32D12E58" w14:textId="77777777" w:rsidR="009E564C" w:rsidRPr="009E564C" w:rsidRDefault="009E564C" w:rsidP="009E564C">
      <w:r w:rsidRPr="009E564C">
        <w:t>a legal level;</w:t>
      </w:r>
    </w:p>
    <w:p w14:paraId="1DEBBA57" w14:textId="77777777" w:rsidR="009E564C" w:rsidRPr="009E564C" w:rsidRDefault="009E564C" w:rsidP="009E564C">
      <w:r w:rsidRPr="009E564C">
        <w:t>an administrative level;</w:t>
      </w:r>
    </w:p>
    <w:p w14:paraId="7758634F" w14:textId="77777777" w:rsidR="009E564C" w:rsidRPr="009E564C" w:rsidRDefault="009E564C" w:rsidP="009E564C">
      <w:r w:rsidRPr="009E564C">
        <w:t>and</w:t>
      </w:r>
    </w:p>
    <w:p w14:paraId="14E6C763" w14:textId="77777777" w:rsidR="009E564C" w:rsidRPr="009E564C" w:rsidRDefault="009E564C" w:rsidP="009E564C">
      <w:r w:rsidRPr="009E564C">
        <w:t>a statistical level.</w:t>
      </w:r>
    </w:p>
    <w:p w14:paraId="747BD3D7" w14:textId="77777777" w:rsidR="009E564C" w:rsidRPr="009E564C" w:rsidRDefault="009E564C" w:rsidP="009E564C">
      <w:r w:rsidRPr="009E564C">
        <w:t>Those levels can interact without being identical.</w:t>
      </w:r>
    </w:p>
    <w:p w14:paraId="4D7AC5C2" w14:textId="77777777" w:rsidR="009E564C" w:rsidRPr="009E564C" w:rsidRDefault="009E564C" w:rsidP="009E564C">
      <w:r w:rsidRPr="009E564C">
        <w:t>This matters because national security also operates through information.</w:t>
      </w:r>
    </w:p>
    <w:p w14:paraId="2556E7EE" w14:textId="77777777" w:rsidR="009E564C" w:rsidRPr="009E564C" w:rsidRDefault="009E564C" w:rsidP="009E564C">
      <w:pPr>
        <w:spacing w:before="60" w:after="10" w:line="240" w:lineRule="auto"/>
        <w:rPr>
          <w:b/>
          <w:bCs/>
        </w:rPr>
      </w:pPr>
      <w:r w:rsidRPr="009E564C">
        <w:rPr>
          <w:b/>
          <w:bCs/>
          <w:sz w:val="19"/>
        </w:rPr>
        <w:t>4.15 Identity and administration</w:t>
      </w:r>
    </w:p>
    <w:p w14:paraId="120C4EEF" w14:textId="77777777" w:rsidR="009E564C" w:rsidRPr="009E564C" w:rsidRDefault="009E564C" w:rsidP="009E564C">
      <w:r w:rsidRPr="009E564C">
        <w:t>A state cannot administer membership without information.</w:t>
      </w:r>
    </w:p>
    <w:p w14:paraId="7D3CE683" w14:textId="77777777" w:rsidR="009E564C" w:rsidRPr="009E564C" w:rsidRDefault="009E564C" w:rsidP="009E564C">
      <w:r w:rsidRPr="009E564C">
        <w:t>It must know, or attempt to know:</w:t>
      </w:r>
    </w:p>
    <w:p w14:paraId="24641891" w14:textId="77777777" w:rsidR="009E564C" w:rsidRPr="009E564C" w:rsidRDefault="009E564C" w:rsidP="009E564C">
      <w:r w:rsidRPr="009E564C">
        <w:t>who a person is;</w:t>
      </w:r>
    </w:p>
    <w:p w14:paraId="2F0F3896" w14:textId="77777777" w:rsidR="009E564C" w:rsidRPr="009E564C" w:rsidRDefault="009E564C" w:rsidP="009E564C">
      <w:r w:rsidRPr="009E564C">
        <w:t>what legal status the person possesses;</w:t>
      </w:r>
    </w:p>
    <w:p w14:paraId="75FA9806" w14:textId="77777777" w:rsidR="009E564C" w:rsidRPr="009E564C" w:rsidRDefault="009E564C" w:rsidP="009E564C">
      <w:r w:rsidRPr="009E564C">
        <w:t>whether the person's records are genuine;</w:t>
      </w:r>
    </w:p>
    <w:p w14:paraId="29A70D9A" w14:textId="77777777" w:rsidR="009E564C" w:rsidRPr="009E564C" w:rsidRDefault="009E564C" w:rsidP="009E564C">
      <w:r w:rsidRPr="009E564C">
        <w:t>whether the person is entitled to particular rights;</w:t>
      </w:r>
    </w:p>
    <w:p w14:paraId="08C18452" w14:textId="77777777" w:rsidR="009E564C" w:rsidRPr="009E564C" w:rsidRDefault="009E564C" w:rsidP="009E564C">
      <w:r w:rsidRPr="009E564C">
        <w:t>whether the person is subject to particular obligations;</w:t>
      </w:r>
    </w:p>
    <w:p w14:paraId="02FDFA2F" w14:textId="77777777" w:rsidR="009E564C" w:rsidRPr="009E564C" w:rsidRDefault="009E564C" w:rsidP="009E564C">
      <w:r w:rsidRPr="009E564C">
        <w:t>and</w:t>
      </w:r>
    </w:p>
    <w:p w14:paraId="64739FFC" w14:textId="77777777" w:rsidR="009E564C" w:rsidRPr="009E564C" w:rsidRDefault="009E564C" w:rsidP="009E564C">
      <w:r w:rsidRPr="009E564C">
        <w:t>whether the identity information relied upon is accurate.</w:t>
      </w:r>
    </w:p>
    <w:p w14:paraId="42CD6842" w14:textId="77777777" w:rsidR="009E564C" w:rsidRPr="009E564C" w:rsidRDefault="009E564C" w:rsidP="009E564C">
      <w:r w:rsidRPr="009E564C">
        <w:t>This creates another important chain:</w:t>
      </w:r>
    </w:p>
    <w:p w14:paraId="5D25710F" w14:textId="77777777" w:rsidR="009E564C" w:rsidRPr="009E564C" w:rsidRDefault="009E564C" w:rsidP="009E564C">
      <w:pPr>
        <w:spacing w:line="184" w:lineRule="exact"/>
      </w:pPr>
      <w:r w:rsidRPr="009E564C">
        <w:rPr>
          <w:b/>
          <w:bCs/>
          <w:sz w:val="17"/>
        </w:rPr>
        <w:t>PERSON</w:t>
      </w:r>
    </w:p>
    <w:p w14:paraId="006F386D" w14:textId="77777777" w:rsidR="009E564C" w:rsidRPr="009E564C" w:rsidRDefault="009E564C" w:rsidP="009E564C">
      <w:pPr>
        <w:spacing w:line="184" w:lineRule="exact"/>
      </w:pPr>
      <w:r w:rsidRPr="009E564C">
        <w:rPr>
          <w:sz w:val="17"/>
        </w:rPr>
        <w:t>↓</w:t>
      </w:r>
    </w:p>
    <w:p w14:paraId="45D45742" w14:textId="77777777" w:rsidR="009E564C" w:rsidRPr="009E564C" w:rsidRDefault="009E564C" w:rsidP="009E564C">
      <w:pPr>
        <w:spacing w:line="184" w:lineRule="exact"/>
      </w:pPr>
      <w:r w:rsidRPr="009E564C">
        <w:rPr>
          <w:b/>
          <w:bCs/>
          <w:sz w:val="17"/>
        </w:rPr>
        <w:t>IDENTITY</w:t>
      </w:r>
    </w:p>
    <w:p w14:paraId="7E245883" w14:textId="77777777" w:rsidR="009E564C" w:rsidRPr="009E564C" w:rsidRDefault="009E564C" w:rsidP="009E564C">
      <w:pPr>
        <w:spacing w:line="184" w:lineRule="exact"/>
      </w:pPr>
      <w:r w:rsidRPr="009E564C">
        <w:rPr>
          <w:sz w:val="17"/>
        </w:rPr>
        <w:t>↓</w:t>
      </w:r>
    </w:p>
    <w:p w14:paraId="5364A794" w14:textId="77777777" w:rsidR="009E564C" w:rsidRPr="009E564C" w:rsidRDefault="009E564C" w:rsidP="009E564C">
      <w:pPr>
        <w:spacing w:line="184" w:lineRule="exact"/>
      </w:pPr>
      <w:r w:rsidRPr="009E564C">
        <w:rPr>
          <w:b/>
          <w:bCs/>
          <w:sz w:val="17"/>
        </w:rPr>
        <w:t>DOCUMENTATION</w:t>
      </w:r>
    </w:p>
    <w:p w14:paraId="577DBAB2" w14:textId="77777777" w:rsidR="009E564C" w:rsidRPr="009E564C" w:rsidRDefault="009E564C" w:rsidP="009E564C">
      <w:pPr>
        <w:spacing w:line="184" w:lineRule="exact"/>
      </w:pPr>
      <w:r w:rsidRPr="009E564C">
        <w:rPr>
          <w:sz w:val="17"/>
        </w:rPr>
        <w:t>↓</w:t>
      </w:r>
    </w:p>
    <w:p w14:paraId="0D702804" w14:textId="77777777" w:rsidR="009E564C" w:rsidRPr="009E564C" w:rsidRDefault="009E564C" w:rsidP="009E564C">
      <w:pPr>
        <w:spacing w:line="184" w:lineRule="exact"/>
      </w:pPr>
      <w:r w:rsidRPr="009E564C">
        <w:rPr>
          <w:b/>
          <w:bCs/>
          <w:sz w:val="17"/>
        </w:rPr>
        <w:t>RECORD</w:t>
      </w:r>
    </w:p>
    <w:p w14:paraId="22BBE3C4" w14:textId="77777777" w:rsidR="009E564C" w:rsidRPr="009E564C" w:rsidRDefault="009E564C" w:rsidP="009E564C">
      <w:pPr>
        <w:spacing w:line="184" w:lineRule="exact"/>
      </w:pPr>
      <w:r w:rsidRPr="009E564C">
        <w:rPr>
          <w:sz w:val="17"/>
        </w:rPr>
        <w:t>↓</w:t>
      </w:r>
    </w:p>
    <w:p w14:paraId="1D1DA687" w14:textId="77777777" w:rsidR="009E564C" w:rsidRPr="009E564C" w:rsidRDefault="009E564C" w:rsidP="009E564C">
      <w:pPr>
        <w:spacing w:line="184" w:lineRule="exact"/>
      </w:pPr>
      <w:r w:rsidRPr="009E564C">
        <w:rPr>
          <w:b/>
          <w:bCs/>
          <w:sz w:val="17"/>
        </w:rPr>
        <w:t>VERIFICATION</w:t>
      </w:r>
    </w:p>
    <w:p w14:paraId="158A5818" w14:textId="77777777" w:rsidR="009E564C" w:rsidRPr="009E564C" w:rsidRDefault="009E564C" w:rsidP="009E564C">
      <w:pPr>
        <w:spacing w:line="184" w:lineRule="exact"/>
      </w:pPr>
      <w:r w:rsidRPr="009E564C">
        <w:rPr>
          <w:sz w:val="17"/>
        </w:rPr>
        <w:t>↓</w:t>
      </w:r>
    </w:p>
    <w:p w14:paraId="77625C65" w14:textId="77777777" w:rsidR="009E564C" w:rsidRPr="009E564C" w:rsidRDefault="009E564C" w:rsidP="009E564C">
      <w:pPr>
        <w:spacing w:line="184" w:lineRule="exact"/>
      </w:pPr>
      <w:r w:rsidRPr="009E564C">
        <w:rPr>
          <w:b/>
          <w:bCs/>
          <w:sz w:val="17"/>
        </w:rPr>
        <w:t>LEGAL STATUS</w:t>
      </w:r>
    </w:p>
    <w:p w14:paraId="137F7A11" w14:textId="77777777" w:rsidR="009E564C" w:rsidRPr="009E564C" w:rsidRDefault="009E564C" w:rsidP="009E564C">
      <w:pPr>
        <w:spacing w:line="184" w:lineRule="exact"/>
      </w:pPr>
      <w:r w:rsidRPr="009E564C">
        <w:rPr>
          <w:sz w:val="17"/>
        </w:rPr>
        <w:t>↓</w:t>
      </w:r>
    </w:p>
    <w:p w14:paraId="1C7A9CE5" w14:textId="77777777" w:rsidR="009E564C" w:rsidRPr="009E564C" w:rsidRDefault="009E564C" w:rsidP="009E564C">
      <w:pPr>
        <w:spacing w:line="184" w:lineRule="exact"/>
      </w:pPr>
      <w:r w:rsidRPr="009E564C">
        <w:rPr>
          <w:b/>
          <w:bCs/>
          <w:sz w:val="17"/>
        </w:rPr>
        <w:t>RIGHTS / DUTIES / ACCESS</w:t>
      </w:r>
    </w:p>
    <w:p w14:paraId="26E1B1F1" w14:textId="77777777" w:rsidR="009E564C" w:rsidRPr="009E564C" w:rsidRDefault="009E564C" w:rsidP="009E564C">
      <w:r w:rsidRPr="009E564C">
        <w:t>State security therefore depends partly upon identity administration.</w:t>
      </w:r>
    </w:p>
    <w:p w14:paraId="75B88A46" w14:textId="77777777" w:rsidR="009E564C" w:rsidRPr="009E564C" w:rsidRDefault="009E564C" w:rsidP="009E564C">
      <w:pPr>
        <w:spacing w:before="60" w:after="10" w:line="240" w:lineRule="auto"/>
        <w:rPr>
          <w:b/>
          <w:bCs/>
        </w:rPr>
      </w:pPr>
      <w:r w:rsidRPr="009E564C">
        <w:rPr>
          <w:b/>
          <w:bCs/>
          <w:sz w:val="19"/>
        </w:rPr>
        <w:t>4.16 Identity integrity</w:t>
      </w:r>
    </w:p>
    <w:p w14:paraId="439D9A63" w14:textId="77777777" w:rsidR="009E564C" w:rsidRPr="009E564C" w:rsidRDefault="009E564C" w:rsidP="009E564C">
      <w:r w:rsidRPr="009E564C">
        <w:t xml:space="preserve">The concept of </w:t>
      </w:r>
      <w:r w:rsidRPr="009E564C">
        <w:rPr>
          <w:b/>
          <w:bCs/>
        </w:rPr>
        <w:t>identity integrity</w:t>
      </w:r>
      <w:r w:rsidRPr="009E564C">
        <w:t xml:space="preserve"> now becomes important.</w:t>
      </w:r>
    </w:p>
    <w:p w14:paraId="1038A4A8" w14:textId="77777777" w:rsidR="009E564C" w:rsidRPr="009E564C" w:rsidRDefault="009E564C" w:rsidP="009E564C">
      <w:r w:rsidRPr="009E564C">
        <w:t>Identity integrity means that the identity information relied upon by institutions is sufficiently accurate, authentic and trustworthy for the function being performed.</w:t>
      </w:r>
    </w:p>
    <w:p w14:paraId="68116897" w14:textId="77777777" w:rsidR="009E564C" w:rsidRPr="009E564C" w:rsidRDefault="009E564C" w:rsidP="009E564C">
      <w:r w:rsidRPr="009E564C">
        <w:t>A state that cannot reliably administer identity faces risk.</w:t>
      </w:r>
    </w:p>
    <w:p w14:paraId="7EE66575" w14:textId="77777777" w:rsidR="009E564C" w:rsidRPr="009E564C" w:rsidRDefault="009E564C" w:rsidP="009E564C">
      <w:r w:rsidRPr="009E564C">
        <w:t>That risk may concern:</w:t>
      </w:r>
    </w:p>
    <w:p w14:paraId="67CF3C54" w14:textId="77777777" w:rsidR="009E564C" w:rsidRPr="009E564C" w:rsidRDefault="009E564C" w:rsidP="009E564C">
      <w:r w:rsidRPr="009E564C">
        <w:t>fraud;</w:t>
      </w:r>
    </w:p>
    <w:p w14:paraId="144A420D" w14:textId="77777777" w:rsidR="009E564C" w:rsidRPr="009E564C" w:rsidRDefault="009E564C" w:rsidP="009E564C">
      <w:r w:rsidRPr="009E564C">
        <w:t>incorrect entitlement;</w:t>
      </w:r>
    </w:p>
    <w:p w14:paraId="7FD4B6E6" w14:textId="77777777" w:rsidR="009E564C" w:rsidRPr="009E564C" w:rsidRDefault="009E564C" w:rsidP="009E564C">
      <w:r w:rsidRPr="009E564C">
        <w:t>incorrect exclusion;</w:t>
      </w:r>
    </w:p>
    <w:p w14:paraId="1E798F04" w14:textId="77777777" w:rsidR="009E564C" w:rsidRPr="009E564C" w:rsidRDefault="009E564C" w:rsidP="009E564C">
      <w:r w:rsidRPr="009E564C">
        <w:t>border control;</w:t>
      </w:r>
    </w:p>
    <w:p w14:paraId="387050DD" w14:textId="77777777" w:rsidR="009E564C" w:rsidRPr="009E564C" w:rsidRDefault="009E564C" w:rsidP="009E564C">
      <w:r w:rsidRPr="009E564C">
        <w:t>criminal justice;</w:t>
      </w:r>
    </w:p>
    <w:p w14:paraId="47DB01E8" w14:textId="77777777" w:rsidR="009E564C" w:rsidRPr="009E564C" w:rsidRDefault="009E564C" w:rsidP="009E564C">
      <w:r w:rsidRPr="009E564C">
        <w:t>taxation;</w:t>
      </w:r>
    </w:p>
    <w:p w14:paraId="37E4F008" w14:textId="77777777" w:rsidR="009E564C" w:rsidRPr="009E564C" w:rsidRDefault="009E564C" w:rsidP="009E564C">
      <w:r w:rsidRPr="009E564C">
        <w:t>benefits;</w:t>
      </w:r>
    </w:p>
    <w:p w14:paraId="64D93912" w14:textId="77777777" w:rsidR="009E564C" w:rsidRPr="009E564C" w:rsidRDefault="009E564C" w:rsidP="009E564C">
      <w:r w:rsidRPr="009E564C">
        <w:t>voting;</w:t>
      </w:r>
    </w:p>
    <w:p w14:paraId="7C6F6364" w14:textId="77777777" w:rsidR="009E564C" w:rsidRPr="009E564C" w:rsidRDefault="009E564C" w:rsidP="009E564C">
      <w:r w:rsidRPr="009E564C">
        <w:t>citizenship;</w:t>
      </w:r>
    </w:p>
    <w:p w14:paraId="5844FD32" w14:textId="77777777" w:rsidR="009E564C" w:rsidRPr="009E564C" w:rsidRDefault="009E564C" w:rsidP="009E564C">
      <w:r w:rsidRPr="009E564C">
        <w:t>public services;</w:t>
      </w:r>
    </w:p>
    <w:p w14:paraId="69B24965" w14:textId="77777777" w:rsidR="009E564C" w:rsidRPr="009E564C" w:rsidRDefault="009E564C" w:rsidP="009E564C">
      <w:r w:rsidRPr="009E564C">
        <w:t>or</w:t>
      </w:r>
    </w:p>
    <w:p w14:paraId="77B6868C" w14:textId="77777777" w:rsidR="009E564C" w:rsidRPr="009E564C" w:rsidRDefault="009E564C" w:rsidP="009E564C">
      <w:r w:rsidRPr="009E564C">
        <w:t>security screening.</w:t>
      </w:r>
    </w:p>
    <w:p w14:paraId="3054A76A" w14:textId="77777777" w:rsidR="009E564C" w:rsidRPr="009E564C" w:rsidRDefault="009E564C" w:rsidP="009E564C">
      <w:r w:rsidRPr="009E564C">
        <w:t>Not every identity error is a national-security matter.</w:t>
      </w:r>
    </w:p>
    <w:p w14:paraId="3AA75F68" w14:textId="77777777" w:rsidR="009E564C" w:rsidRPr="009E564C" w:rsidRDefault="009E564C" w:rsidP="009E564C">
      <w:r w:rsidRPr="009E564C">
        <w:t>But systematic failure in identity administration can become a national risk.</w:t>
      </w:r>
    </w:p>
    <w:p w14:paraId="4203E0B6" w14:textId="77777777" w:rsidR="009E564C" w:rsidRPr="009E564C" w:rsidRDefault="009E564C" w:rsidP="009E564C">
      <w:r w:rsidRPr="009E564C">
        <w:t>This principle will later become directly relevant to racial identity.</w:t>
      </w:r>
    </w:p>
    <w:p w14:paraId="40F192D8" w14:textId="77777777" w:rsidR="009E564C" w:rsidRPr="009E564C" w:rsidRDefault="009E564C" w:rsidP="009E564C">
      <w:pPr>
        <w:spacing w:before="60" w:after="10" w:line="240" w:lineRule="auto"/>
        <w:rPr>
          <w:b/>
          <w:bCs/>
        </w:rPr>
      </w:pPr>
      <w:r w:rsidRPr="009E564C">
        <w:rPr>
          <w:b/>
          <w:bCs/>
          <w:sz w:val="19"/>
        </w:rPr>
        <w:t>4.17 Membership control</w:t>
      </w:r>
    </w:p>
    <w:p w14:paraId="0E9B503F" w14:textId="77777777" w:rsidR="009E564C" w:rsidRPr="009E564C" w:rsidRDefault="009E564C" w:rsidP="009E564C">
      <w:r w:rsidRPr="009E564C">
        <w:t>A sovereign state ordinarily requires the ability to administer who belongs to the legal-political community and under what status.</w:t>
      </w:r>
    </w:p>
    <w:p w14:paraId="77624A50" w14:textId="77777777" w:rsidR="009E564C" w:rsidRPr="009E564C" w:rsidRDefault="009E564C" w:rsidP="009E564C">
      <w:r w:rsidRPr="009E564C">
        <w:t>This includes determining, according to law:</w:t>
      </w:r>
    </w:p>
    <w:p w14:paraId="10C9DF91" w14:textId="77777777" w:rsidR="009E564C" w:rsidRPr="009E564C" w:rsidRDefault="009E564C" w:rsidP="009E564C">
      <w:r w:rsidRPr="009E564C">
        <w:t>who is a citizen;</w:t>
      </w:r>
    </w:p>
    <w:p w14:paraId="2B9284EF" w14:textId="77777777" w:rsidR="009E564C" w:rsidRPr="009E564C" w:rsidRDefault="009E564C" w:rsidP="009E564C">
      <w:r w:rsidRPr="009E564C">
        <w:t>who is a national;</w:t>
      </w:r>
    </w:p>
    <w:p w14:paraId="2F0294B3" w14:textId="77777777" w:rsidR="009E564C" w:rsidRPr="009E564C" w:rsidRDefault="009E564C" w:rsidP="009E564C">
      <w:r w:rsidRPr="009E564C">
        <w:t>who may enter;</w:t>
      </w:r>
    </w:p>
    <w:p w14:paraId="110F62A2" w14:textId="77777777" w:rsidR="009E564C" w:rsidRPr="009E564C" w:rsidRDefault="009E564C" w:rsidP="009E564C">
      <w:r w:rsidRPr="009E564C">
        <w:t>who may remain;</w:t>
      </w:r>
    </w:p>
    <w:p w14:paraId="16479EE5" w14:textId="77777777" w:rsidR="009E564C" w:rsidRPr="009E564C" w:rsidRDefault="009E564C" w:rsidP="009E564C">
      <w:r w:rsidRPr="009E564C">
        <w:t>who may be removed;</w:t>
      </w:r>
    </w:p>
    <w:p w14:paraId="54A779F4" w14:textId="77777777" w:rsidR="009E564C" w:rsidRPr="009E564C" w:rsidRDefault="009E564C" w:rsidP="009E564C">
      <w:r w:rsidRPr="009E564C">
        <w:t>who may vote;</w:t>
      </w:r>
    </w:p>
    <w:p w14:paraId="37FE5969" w14:textId="77777777" w:rsidR="009E564C" w:rsidRPr="009E564C" w:rsidRDefault="009E564C" w:rsidP="009E564C">
      <w:r w:rsidRPr="009E564C">
        <w:t>who may receive particular entitlements;</w:t>
      </w:r>
    </w:p>
    <w:p w14:paraId="33B8EDD5" w14:textId="77777777" w:rsidR="009E564C" w:rsidRPr="009E564C" w:rsidRDefault="009E564C" w:rsidP="009E564C">
      <w:r w:rsidRPr="009E564C">
        <w:t>and</w:t>
      </w:r>
    </w:p>
    <w:p w14:paraId="5888D24E" w14:textId="77777777" w:rsidR="009E564C" w:rsidRPr="009E564C" w:rsidRDefault="009E564C" w:rsidP="009E564C">
      <w:r w:rsidRPr="009E564C">
        <w:t>who is subject to particular duties.</w:t>
      </w:r>
    </w:p>
    <w:p w14:paraId="13F8D095" w14:textId="77777777" w:rsidR="009E564C" w:rsidRPr="009E564C" w:rsidRDefault="009E564C" w:rsidP="009E564C">
      <w:r w:rsidRPr="009E564C">
        <w:t>This is not merely bureaucracy.</w:t>
      </w:r>
    </w:p>
    <w:p w14:paraId="4B669A3A" w14:textId="77777777" w:rsidR="009E564C" w:rsidRPr="009E564C" w:rsidRDefault="009E564C" w:rsidP="009E564C">
      <w:r w:rsidRPr="009E564C">
        <w:t>It concerns the state's capacity to administer its own membership system.</w:t>
      </w:r>
    </w:p>
    <w:p w14:paraId="3A378274" w14:textId="77777777" w:rsidR="009E564C" w:rsidRPr="009E564C" w:rsidRDefault="009E564C" w:rsidP="009E564C">
      <w:r w:rsidRPr="009E564C">
        <w:t>A material compromise of that capacity can therefore become a security issue.</w:t>
      </w:r>
    </w:p>
    <w:p w14:paraId="21CF40BA" w14:textId="77777777" w:rsidR="009E564C" w:rsidRPr="009E564C" w:rsidRDefault="009E564C" w:rsidP="009E564C">
      <w:pPr>
        <w:spacing w:before="60" w:after="10" w:line="240" w:lineRule="auto"/>
        <w:rPr>
          <w:b/>
          <w:bCs/>
        </w:rPr>
      </w:pPr>
      <w:r w:rsidRPr="009E564C">
        <w:rPr>
          <w:b/>
          <w:bCs/>
          <w:sz w:val="19"/>
        </w:rPr>
        <w:lastRenderedPageBreak/>
        <w:t>4.18 Borders</w:t>
      </w:r>
    </w:p>
    <w:p w14:paraId="26F2E33B" w14:textId="77777777" w:rsidR="009E564C" w:rsidRPr="009E564C" w:rsidRDefault="009E564C" w:rsidP="009E564C">
      <w:r w:rsidRPr="009E564C">
        <w:t>Borders provide one of the clearest examples of the relationship between identity and security.</w:t>
      </w:r>
    </w:p>
    <w:p w14:paraId="4F042919" w14:textId="77777777" w:rsidR="009E564C" w:rsidRPr="009E564C" w:rsidRDefault="009E564C" w:rsidP="009E564C">
      <w:r w:rsidRPr="009E564C">
        <w:t>A border is not protected merely by a physical line.</w:t>
      </w:r>
    </w:p>
    <w:p w14:paraId="6DA975AD" w14:textId="77777777" w:rsidR="009E564C" w:rsidRPr="009E564C" w:rsidRDefault="009E564C" w:rsidP="009E564C">
      <w:r w:rsidRPr="009E564C">
        <w:t>Border security requires decisions.</w:t>
      </w:r>
    </w:p>
    <w:p w14:paraId="191466A2" w14:textId="77777777" w:rsidR="009E564C" w:rsidRPr="009E564C" w:rsidRDefault="009E564C" w:rsidP="009E564C">
      <w:r w:rsidRPr="009E564C">
        <w:t>A state must determine:</w:t>
      </w:r>
    </w:p>
    <w:p w14:paraId="3EB22733" w14:textId="77777777" w:rsidR="009E564C" w:rsidRPr="009E564C" w:rsidRDefault="009E564C" w:rsidP="009E564C">
      <w:r w:rsidRPr="009E564C">
        <w:t>who is approaching;</w:t>
      </w:r>
    </w:p>
    <w:p w14:paraId="53969AE8" w14:textId="77777777" w:rsidR="009E564C" w:rsidRPr="009E564C" w:rsidRDefault="009E564C" w:rsidP="009E564C">
      <w:r w:rsidRPr="009E564C">
        <w:t>what documents they hold;</w:t>
      </w:r>
    </w:p>
    <w:p w14:paraId="53C185C7" w14:textId="77777777" w:rsidR="009E564C" w:rsidRPr="009E564C" w:rsidRDefault="009E564C" w:rsidP="009E564C">
      <w:r w:rsidRPr="009E564C">
        <w:t>whether those documents are genuine;</w:t>
      </w:r>
    </w:p>
    <w:p w14:paraId="423618C8" w14:textId="77777777" w:rsidR="009E564C" w:rsidRPr="009E564C" w:rsidRDefault="009E564C" w:rsidP="009E564C">
      <w:r w:rsidRPr="009E564C">
        <w:t>what status the person possesses;</w:t>
      </w:r>
    </w:p>
    <w:p w14:paraId="3061834E" w14:textId="77777777" w:rsidR="009E564C" w:rsidRPr="009E564C" w:rsidRDefault="009E564C" w:rsidP="009E564C">
      <w:r w:rsidRPr="009E564C">
        <w:t>whether they have permission to enter;</w:t>
      </w:r>
    </w:p>
    <w:p w14:paraId="27F7083A" w14:textId="77777777" w:rsidR="009E564C" w:rsidRPr="009E564C" w:rsidRDefault="009E564C" w:rsidP="009E564C">
      <w:r w:rsidRPr="009E564C">
        <w:t>what conditions apply;</w:t>
      </w:r>
    </w:p>
    <w:p w14:paraId="4B035816" w14:textId="77777777" w:rsidR="009E564C" w:rsidRPr="009E564C" w:rsidRDefault="009E564C" w:rsidP="009E564C">
      <w:r w:rsidRPr="009E564C">
        <w:t>and</w:t>
      </w:r>
    </w:p>
    <w:p w14:paraId="5A57149D" w14:textId="77777777" w:rsidR="009E564C" w:rsidRPr="009E564C" w:rsidRDefault="009E564C" w:rsidP="009E564C">
      <w:r w:rsidRPr="009E564C">
        <w:t>whether a relevant risk exists.</w:t>
      </w:r>
    </w:p>
    <w:p w14:paraId="59BEB5F5" w14:textId="77777777" w:rsidR="009E564C" w:rsidRPr="009E564C" w:rsidRDefault="009E564C" w:rsidP="009E564C">
      <w:r w:rsidRPr="009E564C">
        <w:t>Border security therefore depends upon identity systems.</w:t>
      </w:r>
    </w:p>
    <w:p w14:paraId="04575991" w14:textId="77777777" w:rsidR="009E564C" w:rsidRPr="009E564C" w:rsidRDefault="009E564C" w:rsidP="009E564C">
      <w:r w:rsidRPr="009E564C">
        <w:t>The chain is:</w:t>
      </w:r>
    </w:p>
    <w:p w14:paraId="2613AFD2" w14:textId="77777777" w:rsidR="009E564C" w:rsidRPr="009E564C" w:rsidRDefault="009E564C" w:rsidP="009E564C">
      <w:pPr>
        <w:spacing w:line="184" w:lineRule="exact"/>
      </w:pPr>
      <w:r w:rsidRPr="009E564C">
        <w:rPr>
          <w:b/>
          <w:bCs/>
          <w:sz w:val="17"/>
        </w:rPr>
        <w:t>BORDER</w:t>
      </w:r>
    </w:p>
    <w:p w14:paraId="5C4CE234" w14:textId="77777777" w:rsidR="009E564C" w:rsidRPr="009E564C" w:rsidRDefault="009E564C" w:rsidP="009E564C">
      <w:pPr>
        <w:spacing w:line="184" w:lineRule="exact"/>
      </w:pPr>
      <w:r w:rsidRPr="009E564C">
        <w:rPr>
          <w:sz w:val="17"/>
        </w:rPr>
        <w:t>↓</w:t>
      </w:r>
    </w:p>
    <w:p w14:paraId="0C8ED9B5" w14:textId="77777777" w:rsidR="009E564C" w:rsidRPr="009E564C" w:rsidRDefault="009E564C" w:rsidP="009E564C">
      <w:pPr>
        <w:spacing w:line="184" w:lineRule="exact"/>
      </w:pPr>
      <w:r w:rsidRPr="009E564C">
        <w:rPr>
          <w:b/>
          <w:bCs/>
          <w:sz w:val="17"/>
        </w:rPr>
        <w:t>PERSON</w:t>
      </w:r>
    </w:p>
    <w:p w14:paraId="5F42AF0C" w14:textId="77777777" w:rsidR="009E564C" w:rsidRPr="009E564C" w:rsidRDefault="009E564C" w:rsidP="009E564C">
      <w:pPr>
        <w:spacing w:line="184" w:lineRule="exact"/>
      </w:pPr>
      <w:r w:rsidRPr="009E564C">
        <w:rPr>
          <w:sz w:val="17"/>
        </w:rPr>
        <w:t>↓</w:t>
      </w:r>
    </w:p>
    <w:p w14:paraId="1C424557" w14:textId="77777777" w:rsidR="009E564C" w:rsidRPr="009E564C" w:rsidRDefault="009E564C" w:rsidP="009E564C">
      <w:pPr>
        <w:spacing w:line="184" w:lineRule="exact"/>
      </w:pPr>
      <w:r w:rsidRPr="009E564C">
        <w:rPr>
          <w:b/>
          <w:bCs/>
          <w:sz w:val="17"/>
        </w:rPr>
        <w:t>IDENTITY</w:t>
      </w:r>
    </w:p>
    <w:p w14:paraId="356AD640" w14:textId="77777777" w:rsidR="009E564C" w:rsidRPr="009E564C" w:rsidRDefault="009E564C" w:rsidP="009E564C">
      <w:pPr>
        <w:spacing w:line="184" w:lineRule="exact"/>
      </w:pPr>
      <w:r w:rsidRPr="009E564C">
        <w:rPr>
          <w:sz w:val="17"/>
        </w:rPr>
        <w:t>↓</w:t>
      </w:r>
    </w:p>
    <w:p w14:paraId="5EAA1F34" w14:textId="77777777" w:rsidR="009E564C" w:rsidRPr="009E564C" w:rsidRDefault="009E564C" w:rsidP="009E564C">
      <w:pPr>
        <w:spacing w:line="184" w:lineRule="exact"/>
      </w:pPr>
      <w:r w:rsidRPr="009E564C">
        <w:rPr>
          <w:b/>
          <w:bCs/>
          <w:sz w:val="17"/>
        </w:rPr>
        <w:t>STATUS</w:t>
      </w:r>
    </w:p>
    <w:p w14:paraId="3F7BF272" w14:textId="77777777" w:rsidR="009E564C" w:rsidRPr="009E564C" w:rsidRDefault="009E564C" w:rsidP="009E564C">
      <w:pPr>
        <w:spacing w:line="184" w:lineRule="exact"/>
      </w:pPr>
      <w:r w:rsidRPr="009E564C">
        <w:rPr>
          <w:sz w:val="17"/>
        </w:rPr>
        <w:t>↓</w:t>
      </w:r>
    </w:p>
    <w:p w14:paraId="1110D01D" w14:textId="77777777" w:rsidR="009E564C" w:rsidRPr="009E564C" w:rsidRDefault="009E564C" w:rsidP="009E564C">
      <w:pPr>
        <w:spacing w:line="184" w:lineRule="exact"/>
      </w:pPr>
      <w:r w:rsidRPr="009E564C">
        <w:rPr>
          <w:b/>
          <w:bCs/>
          <w:sz w:val="17"/>
        </w:rPr>
        <w:t>AUTHORITY TO ENTER / REMAIN</w:t>
      </w:r>
    </w:p>
    <w:p w14:paraId="4D0CB410" w14:textId="77777777" w:rsidR="009E564C" w:rsidRPr="009E564C" w:rsidRDefault="009E564C" w:rsidP="009E564C">
      <w:pPr>
        <w:spacing w:line="184" w:lineRule="exact"/>
      </w:pPr>
      <w:r w:rsidRPr="009E564C">
        <w:rPr>
          <w:sz w:val="17"/>
        </w:rPr>
        <w:t>↓</w:t>
      </w:r>
    </w:p>
    <w:p w14:paraId="7B64A73F" w14:textId="77777777" w:rsidR="009E564C" w:rsidRPr="009E564C" w:rsidRDefault="009E564C" w:rsidP="009E564C">
      <w:pPr>
        <w:spacing w:line="184" w:lineRule="exact"/>
      </w:pPr>
      <w:r w:rsidRPr="009E564C">
        <w:rPr>
          <w:b/>
          <w:bCs/>
          <w:sz w:val="17"/>
        </w:rPr>
        <w:t>SECURITY DECISION</w:t>
      </w:r>
    </w:p>
    <w:p w14:paraId="5F710921" w14:textId="77777777" w:rsidR="009E564C" w:rsidRPr="009E564C" w:rsidRDefault="009E564C" w:rsidP="009E564C">
      <w:r w:rsidRPr="009E564C">
        <w:t>Identity is therefore part of national-security infrastructure.</w:t>
      </w:r>
    </w:p>
    <w:p w14:paraId="33F8AF56" w14:textId="77777777" w:rsidR="009E564C" w:rsidRPr="009E564C" w:rsidRDefault="009E564C" w:rsidP="009E564C">
      <w:pPr>
        <w:spacing w:before="60" w:after="10" w:line="240" w:lineRule="auto"/>
        <w:rPr>
          <w:b/>
          <w:bCs/>
        </w:rPr>
      </w:pPr>
      <w:r w:rsidRPr="009E564C">
        <w:rPr>
          <w:b/>
          <w:bCs/>
          <w:sz w:val="19"/>
        </w:rPr>
        <w:t>4.19 Citizenship systems as security systems</w:t>
      </w:r>
    </w:p>
    <w:p w14:paraId="666B5087" w14:textId="77777777" w:rsidR="009E564C" w:rsidRPr="009E564C" w:rsidRDefault="009E564C" w:rsidP="009E564C">
      <w:r w:rsidRPr="009E564C">
        <w:t>Citizenship systems also contain security functions.</w:t>
      </w:r>
    </w:p>
    <w:p w14:paraId="3DFD4686" w14:textId="77777777" w:rsidR="009E564C" w:rsidRPr="009E564C" w:rsidRDefault="009E564C" w:rsidP="009E564C">
      <w:r w:rsidRPr="009E564C">
        <w:t>The state must protect the integrity of citizenship records.</w:t>
      </w:r>
    </w:p>
    <w:p w14:paraId="388769B5" w14:textId="77777777" w:rsidR="009E564C" w:rsidRPr="009E564C" w:rsidRDefault="009E564C" w:rsidP="009E564C">
      <w:r w:rsidRPr="009E564C">
        <w:t>It must prevent fraudulent acquisition of status.</w:t>
      </w:r>
    </w:p>
    <w:p w14:paraId="3DEF153A" w14:textId="77777777" w:rsidR="009E564C" w:rsidRPr="009E564C" w:rsidRDefault="009E564C" w:rsidP="009E564C">
      <w:r w:rsidRPr="009E564C">
        <w:t>It must correct errors.</w:t>
      </w:r>
    </w:p>
    <w:p w14:paraId="180E2F0F" w14:textId="77777777" w:rsidR="009E564C" w:rsidRPr="009E564C" w:rsidRDefault="009E564C" w:rsidP="009E564C">
      <w:r w:rsidRPr="009E564C">
        <w:t>It must resolve competing claims.</w:t>
      </w:r>
    </w:p>
    <w:p w14:paraId="733015E2" w14:textId="77777777" w:rsidR="009E564C" w:rsidRPr="009E564C" w:rsidRDefault="009E564C" w:rsidP="009E564C">
      <w:r w:rsidRPr="009E564C">
        <w:t>It must maintain documentary systems.</w:t>
      </w:r>
    </w:p>
    <w:p w14:paraId="16C46B3A" w14:textId="77777777" w:rsidR="009E564C" w:rsidRPr="009E564C" w:rsidRDefault="009E564C" w:rsidP="009E564C">
      <w:r w:rsidRPr="009E564C">
        <w:t>It must distinguish between different legal statuses.</w:t>
      </w:r>
    </w:p>
    <w:p w14:paraId="085247BF" w14:textId="77777777" w:rsidR="009E564C" w:rsidRPr="009E564C" w:rsidRDefault="009E564C" w:rsidP="009E564C">
      <w:r w:rsidRPr="009E564C">
        <w:t>A failure in those systems can have consequences extending into:</w:t>
      </w:r>
    </w:p>
    <w:p w14:paraId="57971C4A" w14:textId="77777777" w:rsidR="009E564C" w:rsidRPr="009E564C" w:rsidRDefault="009E564C" w:rsidP="009E564C">
      <w:r w:rsidRPr="009E564C">
        <w:t>border administration;</w:t>
      </w:r>
    </w:p>
    <w:p w14:paraId="5B251BAC" w14:textId="77777777" w:rsidR="009E564C" w:rsidRPr="009E564C" w:rsidRDefault="009E564C" w:rsidP="009E564C">
      <w:r w:rsidRPr="009E564C">
        <w:t>voting;</w:t>
      </w:r>
    </w:p>
    <w:p w14:paraId="39A378B1" w14:textId="77777777" w:rsidR="009E564C" w:rsidRPr="009E564C" w:rsidRDefault="009E564C" w:rsidP="009E564C">
      <w:r w:rsidRPr="009E564C">
        <w:t>public finance;</w:t>
      </w:r>
    </w:p>
    <w:p w14:paraId="4F59E4A8" w14:textId="77777777" w:rsidR="009E564C" w:rsidRPr="009E564C" w:rsidRDefault="009E564C" w:rsidP="009E564C">
      <w:r w:rsidRPr="009E564C">
        <w:t>law enforcement;</w:t>
      </w:r>
    </w:p>
    <w:p w14:paraId="46A5F060" w14:textId="77777777" w:rsidR="009E564C" w:rsidRPr="009E564C" w:rsidRDefault="009E564C" w:rsidP="009E564C">
      <w:r w:rsidRPr="009E564C">
        <w:t>national records;</w:t>
      </w:r>
    </w:p>
    <w:p w14:paraId="67036991" w14:textId="77777777" w:rsidR="009E564C" w:rsidRPr="009E564C" w:rsidRDefault="009E564C" w:rsidP="009E564C">
      <w:r w:rsidRPr="009E564C">
        <w:t>and</w:t>
      </w:r>
    </w:p>
    <w:p w14:paraId="08F5BF96" w14:textId="77777777" w:rsidR="009E564C" w:rsidRPr="009E564C" w:rsidRDefault="009E564C" w:rsidP="009E564C">
      <w:r w:rsidRPr="009E564C">
        <w:t>international relations.</w:t>
      </w:r>
    </w:p>
    <w:p w14:paraId="56C3A426" w14:textId="77777777" w:rsidR="009E564C" w:rsidRPr="009E564C" w:rsidRDefault="009E564C" w:rsidP="009E564C">
      <w:r w:rsidRPr="009E564C">
        <w:t>Again, risk can propagate.</w:t>
      </w:r>
    </w:p>
    <w:p w14:paraId="2A7D2AA9" w14:textId="77777777" w:rsidR="009E564C" w:rsidRPr="009E564C" w:rsidRDefault="009E564C" w:rsidP="009E564C">
      <w:r w:rsidRPr="009E564C">
        <w:t>The initial problem may be administrative.</w:t>
      </w:r>
    </w:p>
    <w:p w14:paraId="1EDA5B9B" w14:textId="77777777" w:rsidR="009E564C" w:rsidRPr="009E564C" w:rsidRDefault="009E564C" w:rsidP="009E564C">
      <w:r w:rsidRPr="009E564C">
        <w:t>The consequences can become wider.</w:t>
      </w:r>
    </w:p>
    <w:p w14:paraId="2128CFA2" w14:textId="77777777" w:rsidR="009E564C" w:rsidRPr="009E564C" w:rsidRDefault="009E564C" w:rsidP="009E564C">
      <w:pPr>
        <w:spacing w:before="60" w:after="10" w:line="240" w:lineRule="auto"/>
        <w:rPr>
          <w:b/>
          <w:bCs/>
        </w:rPr>
      </w:pPr>
      <w:r w:rsidRPr="009E564C">
        <w:rPr>
          <w:b/>
          <w:bCs/>
          <w:sz w:val="19"/>
        </w:rPr>
        <w:t>4.20 National identity and social cohesion</w:t>
      </w:r>
    </w:p>
    <w:p w14:paraId="35B232A6" w14:textId="77777777" w:rsidR="009E564C" w:rsidRPr="009E564C" w:rsidRDefault="009E564C" w:rsidP="009E564C">
      <w:r w:rsidRPr="009E564C">
        <w:t>National identity also has a social dimension.</w:t>
      </w:r>
    </w:p>
    <w:p w14:paraId="104DD802" w14:textId="77777777" w:rsidR="009E564C" w:rsidRPr="009E564C" w:rsidRDefault="009E564C" w:rsidP="009E564C">
      <w:r w:rsidRPr="009E564C">
        <w:t>States depend not only upon law but also upon sufficient levels of cooperation, legitimacy and social trust.</w:t>
      </w:r>
    </w:p>
    <w:p w14:paraId="15648611" w14:textId="77777777" w:rsidR="009E564C" w:rsidRPr="009E564C" w:rsidRDefault="009E564C" w:rsidP="009E564C">
      <w:r w:rsidRPr="009E564C">
        <w:t>People must accept, to some meaningful degree, that institutions exercise authority legitimately.</w:t>
      </w:r>
    </w:p>
    <w:p w14:paraId="4C77FCA3" w14:textId="77777777" w:rsidR="009E564C" w:rsidRPr="009E564C" w:rsidRDefault="009E564C" w:rsidP="009E564C">
      <w:r w:rsidRPr="009E564C">
        <w:t>Different communities must be capable of living within a common political order.</w:t>
      </w:r>
    </w:p>
    <w:p w14:paraId="3223D77A" w14:textId="77777777" w:rsidR="009E564C" w:rsidRPr="009E564C" w:rsidRDefault="009E564C" w:rsidP="009E564C">
      <w:r w:rsidRPr="009E564C">
        <w:t>This does not require cultural sameness.</w:t>
      </w:r>
    </w:p>
    <w:p w14:paraId="240E2A21" w14:textId="77777777" w:rsidR="009E564C" w:rsidRPr="009E564C" w:rsidRDefault="009E564C" w:rsidP="009E564C">
      <w:r w:rsidRPr="009E564C">
        <w:t>It does not require racial sameness.</w:t>
      </w:r>
    </w:p>
    <w:p w14:paraId="4E73006A" w14:textId="77777777" w:rsidR="009E564C" w:rsidRPr="009E564C" w:rsidRDefault="009E564C" w:rsidP="009E564C">
      <w:r w:rsidRPr="009E564C">
        <w:t>It does require a functioning relationship between difference and shared institutions.</w:t>
      </w:r>
    </w:p>
    <w:p w14:paraId="2CE3C6D7" w14:textId="77777777" w:rsidR="009E564C" w:rsidRPr="009E564C" w:rsidRDefault="009E564C" w:rsidP="009E564C">
      <w:r w:rsidRPr="009E564C">
        <w:t xml:space="preserve">This is where </w:t>
      </w:r>
      <w:r w:rsidRPr="009E564C">
        <w:rPr>
          <w:b/>
          <w:bCs/>
        </w:rPr>
        <w:t>social cohesion</w:t>
      </w:r>
      <w:r w:rsidRPr="009E564C">
        <w:t xml:space="preserve"> becomes relevant.</w:t>
      </w:r>
    </w:p>
    <w:p w14:paraId="489A0C72" w14:textId="77777777" w:rsidR="009E564C" w:rsidRPr="009E564C" w:rsidRDefault="009E564C" w:rsidP="009E564C">
      <w:pPr>
        <w:spacing w:before="60" w:after="10" w:line="240" w:lineRule="auto"/>
        <w:rPr>
          <w:b/>
          <w:bCs/>
        </w:rPr>
      </w:pPr>
      <w:r w:rsidRPr="009E564C">
        <w:rPr>
          <w:b/>
          <w:bCs/>
          <w:sz w:val="19"/>
        </w:rPr>
        <w:t>4.21 Social cohesion</w:t>
      </w:r>
    </w:p>
    <w:p w14:paraId="58DC4DB9" w14:textId="77777777" w:rsidR="009E564C" w:rsidRPr="009E564C" w:rsidRDefault="009E564C" w:rsidP="009E564C">
      <w:r w:rsidRPr="009E564C">
        <w:rPr>
          <w:b/>
          <w:bCs/>
        </w:rPr>
        <w:t>Social cohesion</w:t>
      </w:r>
      <w:r w:rsidRPr="009E564C">
        <w:t xml:space="preserve"> concerns the capacity of people and communities within a society to coexist, cooperate and participate within a shared social and institutional order.</w:t>
      </w:r>
    </w:p>
    <w:p w14:paraId="169EAA05" w14:textId="77777777" w:rsidR="009E564C" w:rsidRPr="009E564C" w:rsidRDefault="009E564C" w:rsidP="009E564C">
      <w:r w:rsidRPr="009E564C">
        <w:t>Cohesion does not mean uniformity.</w:t>
      </w:r>
    </w:p>
    <w:p w14:paraId="5FED464D" w14:textId="77777777" w:rsidR="009E564C" w:rsidRPr="009E564C" w:rsidRDefault="009E564C" w:rsidP="009E564C">
      <w:r w:rsidRPr="009E564C">
        <w:t>It does not require everybody to possess the same identity.</w:t>
      </w:r>
    </w:p>
    <w:p w14:paraId="2CAED290" w14:textId="77777777" w:rsidR="009E564C" w:rsidRPr="009E564C" w:rsidRDefault="009E564C" w:rsidP="009E564C">
      <w:r w:rsidRPr="009E564C">
        <w:t>A cohesive society may contain extensive diversity.</w:t>
      </w:r>
    </w:p>
    <w:p w14:paraId="49D0A8F1" w14:textId="77777777" w:rsidR="009E564C" w:rsidRPr="009E564C" w:rsidRDefault="009E564C" w:rsidP="009E564C">
      <w:r w:rsidRPr="009E564C">
        <w:t>The issue is whether diversity exists within a functioning political and social framework.</w:t>
      </w:r>
    </w:p>
    <w:p w14:paraId="64EDFC17" w14:textId="77777777" w:rsidR="009E564C" w:rsidRPr="009E564C" w:rsidRDefault="009E564C" w:rsidP="009E564C">
      <w:r w:rsidRPr="009E564C">
        <w:t>Serious failures of cohesion can contribute to:</w:t>
      </w:r>
    </w:p>
    <w:p w14:paraId="18ECF6B1" w14:textId="77777777" w:rsidR="009E564C" w:rsidRPr="009E564C" w:rsidRDefault="009E564C" w:rsidP="009E564C">
      <w:r w:rsidRPr="009E564C">
        <w:t>distrust;</w:t>
      </w:r>
    </w:p>
    <w:p w14:paraId="55C0B333" w14:textId="77777777" w:rsidR="009E564C" w:rsidRPr="009E564C" w:rsidRDefault="009E564C" w:rsidP="009E564C">
      <w:r w:rsidRPr="009E564C">
        <w:t>social fragmentation;</w:t>
      </w:r>
    </w:p>
    <w:p w14:paraId="5CA78FA1" w14:textId="77777777" w:rsidR="009E564C" w:rsidRPr="009E564C" w:rsidRDefault="009E564C" w:rsidP="009E564C">
      <w:r w:rsidRPr="009E564C">
        <w:t>conflict;</w:t>
      </w:r>
    </w:p>
    <w:p w14:paraId="233E071B" w14:textId="77777777" w:rsidR="009E564C" w:rsidRPr="009E564C" w:rsidRDefault="009E564C" w:rsidP="009E564C">
      <w:r w:rsidRPr="009E564C">
        <w:t>withdrawal from institutions;</w:t>
      </w:r>
    </w:p>
    <w:p w14:paraId="1DA354B4" w14:textId="77777777" w:rsidR="009E564C" w:rsidRPr="009E564C" w:rsidRDefault="009E564C" w:rsidP="009E564C">
      <w:r w:rsidRPr="009E564C">
        <w:t>public disorder;</w:t>
      </w:r>
    </w:p>
    <w:p w14:paraId="1DF53238" w14:textId="77777777" w:rsidR="009E564C" w:rsidRPr="009E564C" w:rsidRDefault="009E564C" w:rsidP="009E564C">
      <w:r w:rsidRPr="009E564C">
        <w:t>and</w:t>
      </w:r>
    </w:p>
    <w:p w14:paraId="629443FE" w14:textId="77777777" w:rsidR="009E564C" w:rsidRPr="009E564C" w:rsidRDefault="009E564C" w:rsidP="009E564C">
      <w:r w:rsidRPr="009E564C">
        <w:t>reduced institutional legitimacy.</w:t>
      </w:r>
    </w:p>
    <w:p w14:paraId="6D014335" w14:textId="77777777" w:rsidR="009E564C" w:rsidRPr="009E564C" w:rsidRDefault="009E564C" w:rsidP="009E564C">
      <w:r w:rsidRPr="009E564C">
        <w:t>Those consequences can become matters of national concern.</w:t>
      </w:r>
    </w:p>
    <w:p w14:paraId="0E39AABC" w14:textId="77777777" w:rsidR="009E564C" w:rsidRPr="009E564C" w:rsidRDefault="009E564C" w:rsidP="009E564C">
      <w:pPr>
        <w:spacing w:before="60" w:after="10" w:line="240" w:lineRule="auto"/>
        <w:rPr>
          <w:b/>
          <w:bCs/>
        </w:rPr>
      </w:pPr>
      <w:r w:rsidRPr="009E564C">
        <w:rPr>
          <w:b/>
          <w:bCs/>
          <w:sz w:val="19"/>
        </w:rPr>
        <w:t>4.22 Racial identity and national identity</w:t>
      </w:r>
    </w:p>
    <w:p w14:paraId="5557AE96" w14:textId="77777777" w:rsidR="009E564C" w:rsidRPr="009E564C" w:rsidRDefault="009E564C" w:rsidP="009E564C">
      <w:r w:rsidRPr="009E564C">
        <w:t>Racial identity and national identity can coexist.</w:t>
      </w:r>
    </w:p>
    <w:p w14:paraId="1FD1847D" w14:textId="77777777" w:rsidR="009E564C" w:rsidRPr="009E564C" w:rsidRDefault="009E564C" w:rsidP="009E564C">
      <w:r w:rsidRPr="009E564C">
        <w:t>A person does not need to abandon racial identity in order to possess national identity.</w:t>
      </w:r>
    </w:p>
    <w:p w14:paraId="43D47AA3" w14:textId="77777777" w:rsidR="009E564C" w:rsidRPr="009E564C" w:rsidRDefault="009E564C" w:rsidP="009E564C">
      <w:r w:rsidRPr="009E564C">
        <w:lastRenderedPageBreak/>
        <w:t>Nor does national identity require the erasure of cultural or ethnic identity.</w:t>
      </w:r>
    </w:p>
    <w:p w14:paraId="4971A724" w14:textId="77777777" w:rsidR="009E564C" w:rsidRPr="009E564C" w:rsidRDefault="009E564C" w:rsidP="009E564C">
      <w:r w:rsidRPr="009E564C">
        <w:t>This is fundamental to the Racial Security framework.</w:t>
      </w:r>
    </w:p>
    <w:p w14:paraId="2825E772" w14:textId="77777777" w:rsidR="009E564C" w:rsidRPr="009E564C" w:rsidRDefault="009E564C" w:rsidP="009E564C">
      <w:r w:rsidRPr="009E564C">
        <w:t>A multi-racial nation requires a model capable of holding several propositions simultaneously:</w:t>
      </w:r>
    </w:p>
    <w:p w14:paraId="512CD24F" w14:textId="77777777" w:rsidR="009E564C" w:rsidRPr="009E564C" w:rsidRDefault="009E564C" w:rsidP="009E564C">
      <w:r w:rsidRPr="009E564C">
        <w:rPr>
          <w:b/>
          <w:bCs/>
        </w:rPr>
        <w:t>A common political order can exist.</w:t>
      </w:r>
    </w:p>
    <w:p w14:paraId="3F8D0EFE" w14:textId="77777777" w:rsidR="009E564C" w:rsidRPr="009E564C" w:rsidRDefault="009E564C" w:rsidP="009E564C">
      <w:r w:rsidRPr="009E564C">
        <w:rPr>
          <w:b/>
          <w:bCs/>
        </w:rPr>
        <w:t>Different racial identities can exist within it.</w:t>
      </w:r>
    </w:p>
    <w:p w14:paraId="21850E80" w14:textId="77777777" w:rsidR="009E564C" w:rsidRPr="009E564C" w:rsidRDefault="009E564C" w:rsidP="009E564C">
      <w:r w:rsidRPr="009E564C">
        <w:rPr>
          <w:b/>
          <w:bCs/>
        </w:rPr>
        <w:t>Those racial identities can possess legitimate security interests.</w:t>
      </w:r>
    </w:p>
    <w:p w14:paraId="088A1161" w14:textId="77777777" w:rsidR="009E564C" w:rsidRPr="009E564C" w:rsidRDefault="009E564C" w:rsidP="009E564C">
      <w:r w:rsidRPr="009E564C">
        <w:rPr>
          <w:b/>
          <w:bCs/>
        </w:rPr>
        <w:t>Protection of one racial identity need not require destruction of another.</w:t>
      </w:r>
    </w:p>
    <w:p w14:paraId="33C977A7" w14:textId="77777777" w:rsidR="009E564C" w:rsidRPr="009E564C" w:rsidRDefault="009E564C" w:rsidP="009E564C">
      <w:r w:rsidRPr="009E564C">
        <w:rPr>
          <w:b/>
          <w:bCs/>
        </w:rPr>
        <w:t>National cohesion need not require racial uniformity.</w:t>
      </w:r>
    </w:p>
    <w:p w14:paraId="53000B19" w14:textId="77777777" w:rsidR="009E564C" w:rsidRPr="009E564C" w:rsidRDefault="009E564C" w:rsidP="009E564C">
      <w:r w:rsidRPr="009E564C">
        <w:t xml:space="preserve">This provides the basis for </w:t>
      </w:r>
      <w:r w:rsidRPr="009E564C">
        <w:rPr>
          <w:b/>
          <w:bCs/>
        </w:rPr>
        <w:t>mutual racial security within a national system</w:t>
      </w:r>
      <w:r w:rsidRPr="009E564C">
        <w:t>.</w:t>
      </w:r>
    </w:p>
    <w:p w14:paraId="4EFA89E3" w14:textId="77777777" w:rsidR="009E564C" w:rsidRPr="009E564C" w:rsidRDefault="009E564C" w:rsidP="009E564C">
      <w:pPr>
        <w:spacing w:before="60" w:after="10" w:line="240" w:lineRule="auto"/>
        <w:rPr>
          <w:b/>
          <w:bCs/>
        </w:rPr>
      </w:pPr>
      <w:r w:rsidRPr="009E564C">
        <w:rPr>
          <w:b/>
          <w:bCs/>
          <w:sz w:val="19"/>
        </w:rPr>
        <w:t>4.23 The danger of forced identity collapse</w:t>
      </w:r>
    </w:p>
    <w:p w14:paraId="7C88B8BB" w14:textId="77777777" w:rsidR="009E564C" w:rsidRPr="009E564C" w:rsidRDefault="009E564C" w:rsidP="009E564C">
      <w:r w:rsidRPr="009E564C">
        <w:t>A security model becomes unstable if it requires people to erase important parts of their identity as a condition of national belonging.</w:t>
      </w:r>
    </w:p>
    <w:p w14:paraId="2423D406" w14:textId="77777777" w:rsidR="009E564C" w:rsidRPr="009E564C" w:rsidRDefault="009E564C" w:rsidP="009E564C">
      <w:r w:rsidRPr="009E564C">
        <w:t>That does not mean every identity claim must be accepted without scrutiny.</w:t>
      </w:r>
    </w:p>
    <w:p w14:paraId="0D89A7D9" w14:textId="77777777" w:rsidR="009E564C" w:rsidRPr="009E564C" w:rsidRDefault="009E564C" w:rsidP="009E564C">
      <w:r w:rsidRPr="009E564C">
        <w:t>It means that national membership and racial identity should not automatically be treated as mutually exclusive concepts.</w:t>
      </w:r>
    </w:p>
    <w:p w14:paraId="74F8F61D" w14:textId="77777777" w:rsidR="009E564C" w:rsidRPr="009E564C" w:rsidRDefault="009E564C" w:rsidP="009E564C">
      <w:r w:rsidRPr="009E564C">
        <w:t>A person may be:</w:t>
      </w:r>
    </w:p>
    <w:p w14:paraId="0E069EEA" w14:textId="77777777" w:rsidR="009E564C" w:rsidRPr="009E564C" w:rsidRDefault="009E564C" w:rsidP="009E564C">
      <w:r w:rsidRPr="009E564C">
        <w:t>Black and British;</w:t>
      </w:r>
    </w:p>
    <w:p w14:paraId="2F0B2B89" w14:textId="77777777" w:rsidR="009E564C" w:rsidRPr="009E564C" w:rsidRDefault="009E564C" w:rsidP="009E564C">
      <w:r w:rsidRPr="009E564C">
        <w:t>White and British;</w:t>
      </w:r>
    </w:p>
    <w:p w14:paraId="5A91E6E8" w14:textId="77777777" w:rsidR="009E564C" w:rsidRPr="009E564C" w:rsidRDefault="009E564C" w:rsidP="009E564C">
      <w:r w:rsidRPr="009E564C">
        <w:t>Asian and British;</w:t>
      </w:r>
    </w:p>
    <w:p w14:paraId="2A543EB4" w14:textId="77777777" w:rsidR="009E564C" w:rsidRPr="009E564C" w:rsidRDefault="009E564C" w:rsidP="009E564C">
      <w:r w:rsidRPr="009E564C">
        <w:t>Mixed and British;</w:t>
      </w:r>
    </w:p>
    <w:p w14:paraId="7CF652DB" w14:textId="77777777" w:rsidR="009E564C" w:rsidRPr="009E564C" w:rsidRDefault="009E564C" w:rsidP="009E564C">
      <w:r w:rsidRPr="009E564C">
        <w:t>or</w:t>
      </w:r>
    </w:p>
    <w:p w14:paraId="10D5A91A" w14:textId="77777777" w:rsidR="009E564C" w:rsidRPr="009E564C" w:rsidRDefault="009E564C" w:rsidP="009E564C">
      <w:r w:rsidRPr="009E564C">
        <w:t>possess another racial identity while simultaneously possessing British citizenship or national identity.</w:t>
      </w:r>
    </w:p>
    <w:p w14:paraId="6FC50290" w14:textId="77777777" w:rsidR="009E564C" w:rsidRPr="009E564C" w:rsidRDefault="009E564C" w:rsidP="009E564C">
      <w:r w:rsidRPr="009E564C">
        <w:t>The state may have a common citizenship framework while the population remains racially diverse.</w:t>
      </w:r>
    </w:p>
    <w:p w14:paraId="74005063" w14:textId="77777777" w:rsidR="009E564C" w:rsidRPr="009E564C" w:rsidRDefault="009E564C" w:rsidP="009E564C">
      <w:r w:rsidRPr="009E564C">
        <w:t>This is not a contradiction.</w:t>
      </w:r>
    </w:p>
    <w:p w14:paraId="4B18CC64" w14:textId="77777777" w:rsidR="009E564C" w:rsidRPr="009E564C" w:rsidRDefault="009E564C" w:rsidP="009E564C">
      <w:r w:rsidRPr="009E564C">
        <w:t>It is the reality of a multi-racial state.</w:t>
      </w:r>
    </w:p>
    <w:p w14:paraId="10C8991F" w14:textId="77777777" w:rsidR="009E564C" w:rsidRPr="009E564C" w:rsidRDefault="009E564C" w:rsidP="009E564C">
      <w:pPr>
        <w:spacing w:before="60" w:after="10" w:line="240" w:lineRule="auto"/>
        <w:rPr>
          <w:b/>
          <w:bCs/>
        </w:rPr>
      </w:pPr>
      <w:r w:rsidRPr="009E564C">
        <w:rPr>
          <w:b/>
          <w:bCs/>
          <w:sz w:val="19"/>
        </w:rPr>
        <w:t>4.24 Racial identity as a component of the population</w:t>
      </w:r>
    </w:p>
    <w:p w14:paraId="7AA6F693" w14:textId="77777777" w:rsidR="009E564C" w:rsidRPr="009E564C" w:rsidRDefault="009E564C" w:rsidP="009E564C">
      <w:r w:rsidRPr="009E564C">
        <w:t>If racial identity is part of the identity of members of the population, then the condition of racial identity affects the condition of the population.</w:t>
      </w:r>
    </w:p>
    <w:p w14:paraId="724E6E12" w14:textId="77777777" w:rsidR="009E564C" w:rsidRPr="009E564C" w:rsidRDefault="009E564C" w:rsidP="009E564C">
      <w:r w:rsidRPr="009E564C">
        <w:t>The relationship can be represented as:</w:t>
      </w:r>
    </w:p>
    <w:p w14:paraId="45E18E5E" w14:textId="77777777" w:rsidR="009E564C" w:rsidRPr="009E564C" w:rsidRDefault="009E564C" w:rsidP="009E564C">
      <w:pPr>
        <w:spacing w:line="184" w:lineRule="exact"/>
      </w:pPr>
      <w:r w:rsidRPr="009E564C">
        <w:rPr>
          <w:b/>
          <w:bCs/>
          <w:sz w:val="17"/>
        </w:rPr>
        <w:t>INDIVIDUAL</w:t>
      </w:r>
    </w:p>
    <w:p w14:paraId="791F804A" w14:textId="77777777" w:rsidR="009E564C" w:rsidRPr="009E564C" w:rsidRDefault="009E564C" w:rsidP="009E564C">
      <w:pPr>
        <w:spacing w:line="184" w:lineRule="exact"/>
      </w:pPr>
      <w:r w:rsidRPr="009E564C">
        <w:rPr>
          <w:sz w:val="17"/>
        </w:rPr>
        <w:t>↓</w:t>
      </w:r>
    </w:p>
    <w:p w14:paraId="48899669" w14:textId="77777777" w:rsidR="009E564C" w:rsidRPr="009E564C" w:rsidRDefault="009E564C" w:rsidP="009E564C">
      <w:pPr>
        <w:spacing w:line="184" w:lineRule="exact"/>
      </w:pPr>
      <w:r w:rsidRPr="009E564C">
        <w:rPr>
          <w:b/>
          <w:bCs/>
          <w:sz w:val="17"/>
        </w:rPr>
        <w:t>RACIAL IDENTITY</w:t>
      </w:r>
    </w:p>
    <w:p w14:paraId="615C19FA" w14:textId="77777777" w:rsidR="009E564C" w:rsidRPr="009E564C" w:rsidRDefault="009E564C" w:rsidP="009E564C">
      <w:pPr>
        <w:spacing w:line="184" w:lineRule="exact"/>
      </w:pPr>
      <w:r w:rsidRPr="009E564C">
        <w:rPr>
          <w:sz w:val="17"/>
        </w:rPr>
        <w:t>↓</w:t>
      </w:r>
    </w:p>
    <w:p w14:paraId="255D71E0" w14:textId="77777777" w:rsidR="009E564C" w:rsidRPr="009E564C" w:rsidRDefault="009E564C" w:rsidP="009E564C">
      <w:pPr>
        <w:spacing w:line="184" w:lineRule="exact"/>
      </w:pPr>
      <w:r w:rsidRPr="009E564C">
        <w:rPr>
          <w:b/>
          <w:bCs/>
          <w:sz w:val="17"/>
        </w:rPr>
        <w:t>COMMUNITY</w:t>
      </w:r>
    </w:p>
    <w:p w14:paraId="0CE660FD" w14:textId="77777777" w:rsidR="009E564C" w:rsidRPr="009E564C" w:rsidRDefault="009E564C" w:rsidP="009E564C">
      <w:pPr>
        <w:spacing w:line="184" w:lineRule="exact"/>
      </w:pPr>
      <w:r w:rsidRPr="009E564C">
        <w:rPr>
          <w:sz w:val="17"/>
        </w:rPr>
        <w:t>↓</w:t>
      </w:r>
    </w:p>
    <w:p w14:paraId="7D238FBD" w14:textId="77777777" w:rsidR="009E564C" w:rsidRPr="009E564C" w:rsidRDefault="009E564C" w:rsidP="009E564C">
      <w:pPr>
        <w:spacing w:line="184" w:lineRule="exact"/>
      </w:pPr>
      <w:r w:rsidRPr="009E564C">
        <w:rPr>
          <w:b/>
          <w:bCs/>
          <w:sz w:val="17"/>
        </w:rPr>
        <w:t>POPULATION</w:t>
      </w:r>
    </w:p>
    <w:p w14:paraId="584E50F3" w14:textId="77777777" w:rsidR="009E564C" w:rsidRPr="009E564C" w:rsidRDefault="009E564C" w:rsidP="009E564C">
      <w:pPr>
        <w:spacing w:line="184" w:lineRule="exact"/>
      </w:pPr>
      <w:r w:rsidRPr="009E564C">
        <w:rPr>
          <w:sz w:val="17"/>
        </w:rPr>
        <w:t>↓</w:t>
      </w:r>
    </w:p>
    <w:p w14:paraId="4F846DE4" w14:textId="77777777" w:rsidR="009E564C" w:rsidRPr="009E564C" w:rsidRDefault="009E564C" w:rsidP="009E564C">
      <w:pPr>
        <w:spacing w:line="184" w:lineRule="exact"/>
      </w:pPr>
      <w:r w:rsidRPr="009E564C">
        <w:rPr>
          <w:b/>
          <w:bCs/>
          <w:sz w:val="17"/>
        </w:rPr>
        <w:t>NATION</w:t>
      </w:r>
    </w:p>
    <w:p w14:paraId="2678A816" w14:textId="77777777" w:rsidR="009E564C" w:rsidRPr="009E564C" w:rsidRDefault="009E564C" w:rsidP="009E564C">
      <w:r w:rsidRPr="009E564C">
        <w:t>This does not mean race is the only identity component.</w:t>
      </w:r>
    </w:p>
    <w:p w14:paraId="7DD508D0" w14:textId="77777777" w:rsidR="009E564C" w:rsidRPr="009E564C" w:rsidRDefault="009E564C" w:rsidP="009E564C">
      <w:r w:rsidRPr="009E564C">
        <w:t>It means race can be one component within a larger identity architecture.</w:t>
      </w:r>
    </w:p>
    <w:p w14:paraId="70C015EF" w14:textId="77777777" w:rsidR="009E564C" w:rsidRPr="009E564C" w:rsidRDefault="009E564C" w:rsidP="009E564C">
      <w:r w:rsidRPr="009E564C">
        <w:t>When millions of people are involved, racial identity cannot simply be treated as institutionally irrelevant.</w:t>
      </w:r>
    </w:p>
    <w:p w14:paraId="3C71C4AB" w14:textId="77777777" w:rsidR="009E564C" w:rsidRPr="009E564C" w:rsidRDefault="009E564C" w:rsidP="009E564C">
      <w:pPr>
        <w:spacing w:before="60" w:after="10" w:line="240" w:lineRule="auto"/>
        <w:rPr>
          <w:b/>
          <w:bCs/>
        </w:rPr>
      </w:pPr>
      <w:r w:rsidRPr="009E564C">
        <w:rPr>
          <w:b/>
          <w:bCs/>
          <w:sz w:val="19"/>
        </w:rPr>
        <w:t>4.25 The state's relationship with racial identity</w:t>
      </w:r>
    </w:p>
    <w:p w14:paraId="7392B42D" w14:textId="77777777" w:rsidR="009E564C" w:rsidRPr="009E564C" w:rsidRDefault="009E564C" w:rsidP="009E564C">
      <w:r w:rsidRPr="009E564C">
        <w:t>The state may not define racial identity in exactly the way individuals or communities define it.</w:t>
      </w:r>
    </w:p>
    <w:p w14:paraId="5E171D4E" w14:textId="77777777" w:rsidR="009E564C" w:rsidRPr="009E564C" w:rsidRDefault="009E564C" w:rsidP="009E564C">
      <w:r w:rsidRPr="009E564C">
        <w:t>Nevertheless, the state already interacts with racial matters through:</w:t>
      </w:r>
    </w:p>
    <w:p w14:paraId="37CC1606" w14:textId="77777777" w:rsidR="009E564C" w:rsidRPr="009E564C" w:rsidRDefault="009E564C" w:rsidP="009E564C">
      <w:r w:rsidRPr="009E564C">
        <w:t>law;</w:t>
      </w:r>
    </w:p>
    <w:p w14:paraId="2B75B21B" w14:textId="77777777" w:rsidR="009E564C" w:rsidRPr="009E564C" w:rsidRDefault="009E564C" w:rsidP="009E564C">
      <w:r w:rsidRPr="009E564C">
        <w:t>administrative classification;</w:t>
      </w:r>
    </w:p>
    <w:p w14:paraId="5D3E8C0D" w14:textId="77777777" w:rsidR="009E564C" w:rsidRPr="009E564C" w:rsidRDefault="009E564C" w:rsidP="009E564C">
      <w:r w:rsidRPr="009E564C">
        <w:t>statistics;</w:t>
      </w:r>
    </w:p>
    <w:p w14:paraId="438FAB2F" w14:textId="77777777" w:rsidR="009E564C" w:rsidRPr="009E564C" w:rsidRDefault="009E564C" w:rsidP="009E564C">
      <w:r w:rsidRPr="009E564C">
        <w:t>equality duties;</w:t>
      </w:r>
    </w:p>
    <w:p w14:paraId="79A70974" w14:textId="77777777" w:rsidR="009E564C" w:rsidRPr="009E564C" w:rsidRDefault="009E564C" w:rsidP="009E564C">
      <w:r w:rsidRPr="009E564C">
        <w:t>public services;</w:t>
      </w:r>
    </w:p>
    <w:p w14:paraId="1822B01D" w14:textId="77777777" w:rsidR="009E564C" w:rsidRPr="009E564C" w:rsidRDefault="009E564C" w:rsidP="009E564C">
      <w:r w:rsidRPr="009E564C">
        <w:t>employment;</w:t>
      </w:r>
    </w:p>
    <w:p w14:paraId="05CAFD83" w14:textId="77777777" w:rsidR="009E564C" w:rsidRPr="009E564C" w:rsidRDefault="009E564C" w:rsidP="009E564C">
      <w:r w:rsidRPr="009E564C">
        <w:t>policing;</w:t>
      </w:r>
    </w:p>
    <w:p w14:paraId="576C4E2D" w14:textId="77777777" w:rsidR="009E564C" w:rsidRPr="009E564C" w:rsidRDefault="009E564C" w:rsidP="009E564C">
      <w:r w:rsidRPr="009E564C">
        <w:t>education;</w:t>
      </w:r>
    </w:p>
    <w:p w14:paraId="70FFE80A" w14:textId="77777777" w:rsidR="009E564C" w:rsidRPr="009E564C" w:rsidRDefault="009E564C" w:rsidP="009E564C">
      <w:r w:rsidRPr="009E564C">
        <w:t>healthcare;</w:t>
      </w:r>
    </w:p>
    <w:p w14:paraId="2475C3B7" w14:textId="77777777" w:rsidR="009E564C" w:rsidRPr="009E564C" w:rsidRDefault="009E564C" w:rsidP="009E564C">
      <w:r w:rsidRPr="009E564C">
        <w:t>and</w:t>
      </w:r>
    </w:p>
    <w:p w14:paraId="54E21587" w14:textId="77777777" w:rsidR="009E564C" w:rsidRPr="009E564C" w:rsidRDefault="009E564C" w:rsidP="009E564C">
      <w:r w:rsidRPr="009E564C">
        <w:t>other systems.</w:t>
      </w:r>
    </w:p>
    <w:p w14:paraId="0060B1EA" w14:textId="77777777" w:rsidR="009E564C" w:rsidRPr="009E564C" w:rsidRDefault="009E564C" w:rsidP="009E564C">
      <w:r w:rsidRPr="009E564C">
        <w:t>The state therefore already has a relationship with race.</w:t>
      </w:r>
    </w:p>
    <w:p w14:paraId="189617A1" w14:textId="77777777" w:rsidR="009E564C" w:rsidRPr="009E564C" w:rsidRDefault="009E564C" w:rsidP="009E564C">
      <w:r w:rsidRPr="009E564C">
        <w:t>Racial Security introduces a further proposition:</w:t>
      </w:r>
    </w:p>
    <w:p w14:paraId="5115491D" w14:textId="77777777" w:rsidR="009E564C" w:rsidRPr="009E564C" w:rsidRDefault="009E564C" w:rsidP="009E564C">
      <w:pPr>
        <w:spacing w:before="50" w:after="10" w:line="240" w:lineRule="auto"/>
      </w:pPr>
      <w:r w:rsidRPr="009E564C">
        <w:rPr>
          <w:b/>
          <w:bCs/>
          <w:sz w:val="19"/>
        </w:rPr>
        <w:t>THE PEOPLE WHO POSSESS RACIAL IDENTITIES SHOULD PARTICIPATE IN DEFINING THEIR OWN RACIAL SECURITY.</w:t>
      </w:r>
    </w:p>
    <w:p w14:paraId="38A2CCA3" w14:textId="77777777" w:rsidR="009E564C" w:rsidRPr="009E564C" w:rsidRDefault="009E564C" w:rsidP="009E564C">
      <w:r w:rsidRPr="009E564C">
        <w:t>This adds a participatory layer to an existing institutional relationship.</w:t>
      </w:r>
    </w:p>
    <w:p w14:paraId="5A24FDB1" w14:textId="77777777" w:rsidR="009E564C" w:rsidRPr="009E564C" w:rsidRDefault="009E564C" w:rsidP="009E564C">
      <w:pPr>
        <w:spacing w:before="60" w:after="10" w:line="240" w:lineRule="auto"/>
        <w:rPr>
          <w:b/>
          <w:bCs/>
        </w:rPr>
      </w:pPr>
      <w:r w:rsidRPr="009E564C">
        <w:rPr>
          <w:b/>
          <w:bCs/>
          <w:sz w:val="19"/>
        </w:rPr>
        <w:t>4.26 National identity systems and racial classification</w:t>
      </w:r>
    </w:p>
    <w:p w14:paraId="5825507B" w14:textId="77777777" w:rsidR="009E564C" w:rsidRPr="009E564C" w:rsidRDefault="009E564C" w:rsidP="009E564C">
      <w:r w:rsidRPr="009E564C">
        <w:t xml:space="preserve">The earlier </w:t>
      </w:r>
      <w:r w:rsidRPr="009E564C">
        <w:rPr>
          <w:i/>
          <w:iCs/>
        </w:rPr>
        <w:t>Britishness = Whiteness</w:t>
      </w:r>
      <w:r w:rsidRPr="009E564C">
        <w:t xml:space="preserve"> work demonstrated why classification matters.</w:t>
      </w:r>
    </w:p>
    <w:p w14:paraId="2A8D6F14" w14:textId="77777777" w:rsidR="009E564C" w:rsidRPr="009E564C" w:rsidRDefault="009E564C" w:rsidP="009E564C">
      <w:r w:rsidRPr="009E564C">
        <w:t>A national system may contain classifications relating to:</w:t>
      </w:r>
    </w:p>
    <w:p w14:paraId="0EEB176E" w14:textId="77777777" w:rsidR="009E564C" w:rsidRPr="009E564C" w:rsidRDefault="009E564C" w:rsidP="009E564C">
      <w:r w:rsidRPr="009E564C">
        <w:t>nationality;</w:t>
      </w:r>
    </w:p>
    <w:p w14:paraId="6BEE7D2C" w14:textId="77777777" w:rsidR="009E564C" w:rsidRPr="009E564C" w:rsidRDefault="009E564C" w:rsidP="009E564C">
      <w:r w:rsidRPr="009E564C">
        <w:t>ethnicity;</w:t>
      </w:r>
    </w:p>
    <w:p w14:paraId="3744F340" w14:textId="77777777" w:rsidR="009E564C" w:rsidRPr="009E564C" w:rsidRDefault="009E564C" w:rsidP="009E564C">
      <w:r w:rsidRPr="009E564C">
        <w:t>appearance;</w:t>
      </w:r>
    </w:p>
    <w:p w14:paraId="6B34B83D" w14:textId="77777777" w:rsidR="009E564C" w:rsidRPr="009E564C" w:rsidRDefault="009E564C" w:rsidP="009E564C">
      <w:r w:rsidRPr="009E564C">
        <w:t>country of birth;</w:t>
      </w:r>
    </w:p>
    <w:p w14:paraId="608CDBC4" w14:textId="77777777" w:rsidR="009E564C" w:rsidRPr="009E564C" w:rsidRDefault="009E564C" w:rsidP="009E564C">
      <w:r w:rsidRPr="009E564C">
        <w:t>citizenship;</w:t>
      </w:r>
    </w:p>
    <w:p w14:paraId="16D7E5B7" w14:textId="77777777" w:rsidR="009E564C" w:rsidRPr="009E564C" w:rsidRDefault="009E564C" w:rsidP="009E564C">
      <w:r w:rsidRPr="009E564C">
        <w:t>and</w:t>
      </w:r>
    </w:p>
    <w:p w14:paraId="73946C74" w14:textId="77777777" w:rsidR="009E564C" w:rsidRPr="009E564C" w:rsidRDefault="009E564C" w:rsidP="009E564C">
      <w:r w:rsidRPr="009E564C">
        <w:t>other identity variables.</w:t>
      </w:r>
    </w:p>
    <w:p w14:paraId="20118937" w14:textId="77777777" w:rsidR="009E564C" w:rsidRPr="009E564C" w:rsidRDefault="009E564C" w:rsidP="009E564C">
      <w:r w:rsidRPr="009E564C">
        <w:t>Those classifications may then be compared or aggregated.</w:t>
      </w:r>
    </w:p>
    <w:p w14:paraId="5BC9CC2F" w14:textId="77777777" w:rsidR="009E564C" w:rsidRPr="009E564C" w:rsidRDefault="009E564C" w:rsidP="009E564C">
      <w:r w:rsidRPr="009E564C">
        <w:t>This creates an information architecture surrounding identity.</w:t>
      </w:r>
    </w:p>
    <w:p w14:paraId="67AB12AB" w14:textId="77777777" w:rsidR="009E564C" w:rsidRPr="009E564C" w:rsidRDefault="009E564C" w:rsidP="009E564C">
      <w:r w:rsidRPr="009E564C">
        <w:t>Where information architecture affects national administration, its integrity becomes important.</w:t>
      </w:r>
    </w:p>
    <w:p w14:paraId="28F82408" w14:textId="77777777" w:rsidR="009E564C" w:rsidRPr="009E564C" w:rsidRDefault="009E564C" w:rsidP="009E564C">
      <w:r w:rsidRPr="009E564C">
        <w:t>Errors can affect individuals.</w:t>
      </w:r>
    </w:p>
    <w:p w14:paraId="528B0EB0" w14:textId="77777777" w:rsidR="009E564C" w:rsidRPr="009E564C" w:rsidRDefault="009E564C" w:rsidP="009E564C">
      <w:r w:rsidRPr="009E564C">
        <w:lastRenderedPageBreak/>
        <w:t>Systemic errors can affect institutions.</w:t>
      </w:r>
    </w:p>
    <w:p w14:paraId="3BBF503A" w14:textId="77777777" w:rsidR="009E564C" w:rsidRPr="009E564C" w:rsidRDefault="009E564C" w:rsidP="009E564C">
      <w:r w:rsidRPr="009E564C">
        <w:t>Manipulated or unreliable identity systems can create wider risk.</w:t>
      </w:r>
    </w:p>
    <w:p w14:paraId="35759631" w14:textId="77777777" w:rsidR="009E564C" w:rsidRPr="009E564C" w:rsidRDefault="009E564C" w:rsidP="009E564C">
      <w:r w:rsidRPr="009E564C">
        <w:t>Thus identity is not merely philosophical.</w:t>
      </w:r>
    </w:p>
    <w:p w14:paraId="7B0F9676" w14:textId="77777777" w:rsidR="009E564C" w:rsidRPr="009E564C" w:rsidRDefault="009E564C" w:rsidP="009E564C">
      <w:r w:rsidRPr="009E564C">
        <w:t>It can be infrastructural.</w:t>
      </w:r>
    </w:p>
    <w:p w14:paraId="0CC28D88" w14:textId="77777777" w:rsidR="009E564C" w:rsidRPr="009E564C" w:rsidRDefault="009E564C" w:rsidP="009E564C">
      <w:pPr>
        <w:spacing w:before="60" w:after="10" w:line="240" w:lineRule="auto"/>
        <w:rPr>
          <w:b/>
          <w:bCs/>
        </w:rPr>
      </w:pPr>
      <w:r w:rsidRPr="009E564C">
        <w:rPr>
          <w:b/>
          <w:bCs/>
          <w:sz w:val="19"/>
        </w:rPr>
        <w:t>4.27 The state must know whom it is governing</w:t>
      </w:r>
    </w:p>
    <w:p w14:paraId="1EBC456B" w14:textId="77777777" w:rsidR="009E564C" w:rsidRPr="009E564C" w:rsidRDefault="009E564C" w:rsidP="009E564C">
      <w:r w:rsidRPr="009E564C">
        <w:t>At the most basic level, governance requires some knowledge of the governed population.</w:t>
      </w:r>
    </w:p>
    <w:p w14:paraId="37BFD763" w14:textId="77777777" w:rsidR="009E564C" w:rsidRPr="009E564C" w:rsidRDefault="009E564C" w:rsidP="009E564C">
      <w:r w:rsidRPr="009E564C">
        <w:t>A state needs to know, with varying degrees of precision:</w:t>
      </w:r>
    </w:p>
    <w:p w14:paraId="55B6CFAC" w14:textId="77777777" w:rsidR="009E564C" w:rsidRPr="009E564C" w:rsidRDefault="009E564C" w:rsidP="009E564C">
      <w:r w:rsidRPr="009E564C">
        <w:t>how many people live within its territory;</w:t>
      </w:r>
    </w:p>
    <w:p w14:paraId="6149EA1A" w14:textId="77777777" w:rsidR="009E564C" w:rsidRPr="009E564C" w:rsidRDefault="009E564C" w:rsidP="009E564C">
      <w:r w:rsidRPr="009E564C">
        <w:t>where they live;</w:t>
      </w:r>
    </w:p>
    <w:p w14:paraId="6BA6C182" w14:textId="77777777" w:rsidR="009E564C" w:rsidRPr="009E564C" w:rsidRDefault="009E564C" w:rsidP="009E564C">
      <w:r w:rsidRPr="009E564C">
        <w:t>what legal statuses they possess;</w:t>
      </w:r>
    </w:p>
    <w:p w14:paraId="775A7ECD" w14:textId="77777777" w:rsidR="009E564C" w:rsidRPr="009E564C" w:rsidRDefault="009E564C" w:rsidP="009E564C">
      <w:r w:rsidRPr="009E564C">
        <w:t>what services are required;</w:t>
      </w:r>
    </w:p>
    <w:p w14:paraId="65BF71EF" w14:textId="77777777" w:rsidR="009E564C" w:rsidRPr="009E564C" w:rsidRDefault="009E564C" w:rsidP="009E564C">
      <w:r w:rsidRPr="009E564C">
        <w:t>what revenues may be collected;</w:t>
      </w:r>
    </w:p>
    <w:p w14:paraId="7C82DA94" w14:textId="77777777" w:rsidR="009E564C" w:rsidRPr="009E564C" w:rsidRDefault="009E564C" w:rsidP="009E564C">
      <w:r w:rsidRPr="009E564C">
        <w:t>what obligations exist;</w:t>
      </w:r>
    </w:p>
    <w:p w14:paraId="43084A2A" w14:textId="77777777" w:rsidR="009E564C" w:rsidRPr="009E564C" w:rsidRDefault="009E564C" w:rsidP="009E564C">
      <w:r w:rsidRPr="009E564C">
        <w:t>and</w:t>
      </w:r>
    </w:p>
    <w:p w14:paraId="30120467" w14:textId="77777777" w:rsidR="009E564C" w:rsidRPr="009E564C" w:rsidRDefault="009E564C" w:rsidP="009E564C">
      <w:r w:rsidRPr="009E564C">
        <w:t>what demographic changes are occurring.</w:t>
      </w:r>
    </w:p>
    <w:p w14:paraId="3E3FA069" w14:textId="77777777" w:rsidR="009E564C" w:rsidRPr="009E564C" w:rsidRDefault="009E564C" w:rsidP="009E564C">
      <w:r w:rsidRPr="009E564C">
        <w:t>Population information therefore affects:</w:t>
      </w:r>
    </w:p>
    <w:p w14:paraId="29F9B071" w14:textId="77777777" w:rsidR="009E564C" w:rsidRPr="009E564C" w:rsidRDefault="009E564C" w:rsidP="009E564C">
      <w:r w:rsidRPr="009E564C">
        <w:t>planning;</w:t>
      </w:r>
    </w:p>
    <w:p w14:paraId="6AF29FC9" w14:textId="77777777" w:rsidR="009E564C" w:rsidRPr="009E564C" w:rsidRDefault="009E564C" w:rsidP="009E564C">
      <w:r w:rsidRPr="009E564C">
        <w:t>taxation;</w:t>
      </w:r>
    </w:p>
    <w:p w14:paraId="78E8DFD2" w14:textId="77777777" w:rsidR="009E564C" w:rsidRPr="009E564C" w:rsidRDefault="009E564C" w:rsidP="009E564C">
      <w:r w:rsidRPr="009E564C">
        <w:t>healthcare;</w:t>
      </w:r>
    </w:p>
    <w:p w14:paraId="18DF7A98" w14:textId="77777777" w:rsidR="009E564C" w:rsidRPr="009E564C" w:rsidRDefault="009E564C" w:rsidP="009E564C">
      <w:r w:rsidRPr="009E564C">
        <w:t>education;</w:t>
      </w:r>
    </w:p>
    <w:p w14:paraId="506EE412" w14:textId="77777777" w:rsidR="009E564C" w:rsidRPr="009E564C" w:rsidRDefault="009E564C" w:rsidP="009E564C">
      <w:r w:rsidRPr="009E564C">
        <w:t>housing;</w:t>
      </w:r>
    </w:p>
    <w:p w14:paraId="493071FC" w14:textId="77777777" w:rsidR="009E564C" w:rsidRPr="009E564C" w:rsidRDefault="009E564C" w:rsidP="009E564C">
      <w:r w:rsidRPr="009E564C">
        <w:t>transport;</w:t>
      </w:r>
    </w:p>
    <w:p w14:paraId="6291BC84" w14:textId="77777777" w:rsidR="009E564C" w:rsidRPr="009E564C" w:rsidRDefault="009E564C" w:rsidP="009E564C">
      <w:r w:rsidRPr="009E564C">
        <w:t>security;</w:t>
      </w:r>
    </w:p>
    <w:p w14:paraId="0BFA0A58" w14:textId="77777777" w:rsidR="009E564C" w:rsidRPr="009E564C" w:rsidRDefault="009E564C" w:rsidP="009E564C">
      <w:r w:rsidRPr="009E564C">
        <w:t>elections;</w:t>
      </w:r>
    </w:p>
    <w:p w14:paraId="126B8526" w14:textId="77777777" w:rsidR="009E564C" w:rsidRPr="009E564C" w:rsidRDefault="009E564C" w:rsidP="009E564C">
      <w:r w:rsidRPr="009E564C">
        <w:t>and</w:t>
      </w:r>
    </w:p>
    <w:p w14:paraId="41DFB89A" w14:textId="77777777" w:rsidR="009E564C" w:rsidRPr="009E564C" w:rsidRDefault="009E564C" w:rsidP="009E564C">
      <w:r w:rsidRPr="009E564C">
        <w:t>public finance.</w:t>
      </w:r>
    </w:p>
    <w:p w14:paraId="3EB9D5D2" w14:textId="77777777" w:rsidR="009E564C" w:rsidRPr="009E564C" w:rsidRDefault="009E564C" w:rsidP="009E564C">
      <w:r w:rsidRPr="009E564C">
        <w:t>Identity information forms part of that wider knowledge.</w:t>
      </w:r>
    </w:p>
    <w:p w14:paraId="7A4CA603" w14:textId="77777777" w:rsidR="009E564C" w:rsidRPr="009E564C" w:rsidRDefault="009E564C" w:rsidP="009E564C">
      <w:r w:rsidRPr="009E564C">
        <w:t>The quality of state information therefore affects the quality of state decision-making.</w:t>
      </w:r>
    </w:p>
    <w:p w14:paraId="64C92BFE" w14:textId="77777777" w:rsidR="009E564C" w:rsidRPr="009E564C" w:rsidRDefault="009E564C" w:rsidP="009E564C">
      <w:pPr>
        <w:spacing w:before="60" w:after="10" w:line="240" w:lineRule="auto"/>
        <w:rPr>
          <w:b/>
          <w:bCs/>
        </w:rPr>
      </w:pPr>
      <w:r w:rsidRPr="009E564C">
        <w:rPr>
          <w:b/>
          <w:bCs/>
          <w:sz w:val="19"/>
        </w:rPr>
        <w:t>4.28 Identity systems as national infrastructure</w:t>
      </w:r>
    </w:p>
    <w:p w14:paraId="14A98FA2" w14:textId="77777777" w:rsidR="009E564C" w:rsidRPr="009E564C" w:rsidRDefault="009E564C" w:rsidP="009E564C">
      <w:r w:rsidRPr="009E564C">
        <w:t>Once identity information becomes essential to:</w:t>
      </w:r>
    </w:p>
    <w:p w14:paraId="47F803F5" w14:textId="77777777" w:rsidR="009E564C" w:rsidRPr="009E564C" w:rsidRDefault="009E564C" w:rsidP="009E564C">
      <w:r w:rsidRPr="009E564C">
        <w:t>border administration;</w:t>
      </w:r>
    </w:p>
    <w:p w14:paraId="10BC9A22" w14:textId="77777777" w:rsidR="009E564C" w:rsidRPr="009E564C" w:rsidRDefault="009E564C" w:rsidP="009E564C">
      <w:r w:rsidRPr="009E564C">
        <w:t>citizenship;</w:t>
      </w:r>
    </w:p>
    <w:p w14:paraId="2E71D2CF" w14:textId="77777777" w:rsidR="009E564C" w:rsidRPr="009E564C" w:rsidRDefault="009E564C" w:rsidP="009E564C">
      <w:r w:rsidRPr="009E564C">
        <w:t>taxation;</w:t>
      </w:r>
    </w:p>
    <w:p w14:paraId="5FB11B7A" w14:textId="77777777" w:rsidR="009E564C" w:rsidRPr="009E564C" w:rsidRDefault="009E564C" w:rsidP="009E564C">
      <w:r w:rsidRPr="009E564C">
        <w:t>benefits;</w:t>
      </w:r>
    </w:p>
    <w:p w14:paraId="2877EDB7" w14:textId="77777777" w:rsidR="009E564C" w:rsidRPr="009E564C" w:rsidRDefault="009E564C" w:rsidP="009E564C">
      <w:r w:rsidRPr="009E564C">
        <w:t>health;</w:t>
      </w:r>
    </w:p>
    <w:p w14:paraId="1BE74985" w14:textId="77777777" w:rsidR="009E564C" w:rsidRPr="009E564C" w:rsidRDefault="009E564C" w:rsidP="009E564C">
      <w:r w:rsidRPr="009E564C">
        <w:t>education;</w:t>
      </w:r>
    </w:p>
    <w:p w14:paraId="12FC2419" w14:textId="77777777" w:rsidR="009E564C" w:rsidRPr="009E564C" w:rsidRDefault="009E564C" w:rsidP="009E564C">
      <w:r w:rsidRPr="009E564C">
        <w:t>policing;</w:t>
      </w:r>
    </w:p>
    <w:p w14:paraId="6E019012" w14:textId="77777777" w:rsidR="009E564C" w:rsidRPr="009E564C" w:rsidRDefault="009E564C" w:rsidP="009E564C">
      <w:r w:rsidRPr="009E564C">
        <w:t>voting;</w:t>
      </w:r>
    </w:p>
    <w:p w14:paraId="4D00FD32" w14:textId="77777777" w:rsidR="009E564C" w:rsidRPr="009E564C" w:rsidRDefault="009E564C" w:rsidP="009E564C">
      <w:r w:rsidRPr="009E564C">
        <w:t>and</w:t>
      </w:r>
    </w:p>
    <w:p w14:paraId="39FE4E57" w14:textId="77777777" w:rsidR="009E564C" w:rsidRPr="009E564C" w:rsidRDefault="009E564C" w:rsidP="009E564C">
      <w:r w:rsidRPr="009E564C">
        <w:t>other public functions,</w:t>
      </w:r>
    </w:p>
    <w:p w14:paraId="6C103E03" w14:textId="77777777" w:rsidR="009E564C" w:rsidRPr="009E564C" w:rsidRDefault="009E564C" w:rsidP="009E564C">
      <w:r w:rsidRPr="009E564C">
        <w:t>identity systems acquire infrastructural significance.</w:t>
      </w:r>
    </w:p>
    <w:p w14:paraId="4627F432" w14:textId="77777777" w:rsidR="009E564C" w:rsidRPr="009E564C" w:rsidRDefault="009E564C" w:rsidP="009E564C">
      <w:r w:rsidRPr="009E564C">
        <w:t>This does not necessarily mean every identity database is formally classified as critical national infrastructure.</w:t>
      </w:r>
    </w:p>
    <w:p w14:paraId="05D00CCA" w14:textId="77777777" w:rsidR="009E564C" w:rsidRPr="009E564C" w:rsidRDefault="009E564C" w:rsidP="009E564C">
      <w:r w:rsidRPr="009E564C">
        <w:t>The point is functional.</w:t>
      </w:r>
    </w:p>
    <w:p w14:paraId="19876712" w14:textId="77777777" w:rsidR="009E564C" w:rsidRPr="009E564C" w:rsidRDefault="009E564C" w:rsidP="009E564C">
      <w:r w:rsidRPr="009E564C">
        <w:t>The state's capacity to identify people accurately contributes to the functioning of multiple national systems.</w:t>
      </w:r>
    </w:p>
    <w:p w14:paraId="7A89CE2A" w14:textId="77777777" w:rsidR="009E564C" w:rsidRPr="009E564C" w:rsidRDefault="009E564C" w:rsidP="009E564C">
      <w:r w:rsidRPr="009E564C">
        <w:t>A sufficiently serious failure can therefore propagate across those systems.</w:t>
      </w:r>
    </w:p>
    <w:p w14:paraId="13B71D0B" w14:textId="77777777" w:rsidR="009E564C" w:rsidRPr="009E564C" w:rsidRDefault="009E564C" w:rsidP="009E564C">
      <w:r w:rsidRPr="009E564C">
        <w:t>This is the same risk logic established in Chapter 3.</w:t>
      </w:r>
    </w:p>
    <w:p w14:paraId="5F2188F9" w14:textId="77777777" w:rsidR="009E564C" w:rsidRPr="009E564C" w:rsidRDefault="009E564C" w:rsidP="009E564C">
      <w:pPr>
        <w:spacing w:before="60" w:after="10" w:line="240" w:lineRule="auto"/>
        <w:rPr>
          <w:b/>
          <w:bCs/>
        </w:rPr>
      </w:pPr>
      <w:r w:rsidRPr="009E564C">
        <w:rPr>
          <w:b/>
          <w:bCs/>
          <w:sz w:val="19"/>
        </w:rPr>
        <w:t>4.29 Sovereignty</w:t>
      </w:r>
    </w:p>
    <w:p w14:paraId="24909718" w14:textId="77777777" w:rsidR="009E564C" w:rsidRPr="009E564C" w:rsidRDefault="009E564C" w:rsidP="009E564C">
      <w:r w:rsidRPr="009E564C">
        <w:t xml:space="preserve">The concept of </w:t>
      </w:r>
      <w:r w:rsidRPr="009E564C">
        <w:rPr>
          <w:b/>
          <w:bCs/>
        </w:rPr>
        <w:t>sovereignty</w:t>
      </w:r>
      <w:r w:rsidRPr="009E564C">
        <w:t xml:space="preserve"> must now be introduced.</w:t>
      </w:r>
    </w:p>
    <w:p w14:paraId="5A013701" w14:textId="77777777" w:rsidR="009E564C" w:rsidRPr="009E564C" w:rsidRDefault="009E564C" w:rsidP="009E564C">
      <w:r w:rsidRPr="009E564C">
        <w:t>Sovereignty concerns the authority of the state to govern itself and exercise ultimate public authority within its legal and territorial order, subject to the constitutional and international arrangements applicable to it.</w:t>
      </w:r>
    </w:p>
    <w:p w14:paraId="7BA7FF8B" w14:textId="77777777" w:rsidR="009E564C" w:rsidRPr="009E564C" w:rsidRDefault="009E564C" w:rsidP="009E564C">
      <w:r w:rsidRPr="009E564C">
        <w:t>For the present argument, one practical dimension of sovereignty is crucial:</w:t>
      </w:r>
    </w:p>
    <w:p w14:paraId="7703840F" w14:textId="77777777" w:rsidR="009E564C" w:rsidRPr="009E564C" w:rsidRDefault="009E564C" w:rsidP="009E564C">
      <w:pPr>
        <w:spacing w:before="50" w:after="10" w:line="240" w:lineRule="auto"/>
      </w:pPr>
      <w:r w:rsidRPr="009E564C">
        <w:rPr>
          <w:b/>
          <w:bCs/>
          <w:sz w:val="19"/>
        </w:rPr>
        <w:t>THE STATE MUST RETAIN EFFECTIVE CAPACITY TO ADMINISTER ITS OWN LEGAL AND POLITICAL SYSTEM.</w:t>
      </w:r>
    </w:p>
    <w:p w14:paraId="5CEE2A5C" w14:textId="77777777" w:rsidR="009E564C" w:rsidRPr="009E564C" w:rsidRDefault="009E564C" w:rsidP="009E564C">
      <w:r w:rsidRPr="009E564C">
        <w:t>That includes the capacity to administer:</w:t>
      </w:r>
    </w:p>
    <w:p w14:paraId="37DBEF74" w14:textId="77777777" w:rsidR="009E564C" w:rsidRPr="009E564C" w:rsidRDefault="009E564C" w:rsidP="009E564C">
      <w:r w:rsidRPr="009E564C">
        <w:t>law;</w:t>
      </w:r>
    </w:p>
    <w:p w14:paraId="0B7DFB6D" w14:textId="77777777" w:rsidR="009E564C" w:rsidRPr="009E564C" w:rsidRDefault="009E564C" w:rsidP="009E564C">
      <w:r w:rsidRPr="009E564C">
        <w:t>territory;</w:t>
      </w:r>
    </w:p>
    <w:p w14:paraId="7B23469B" w14:textId="77777777" w:rsidR="009E564C" w:rsidRPr="009E564C" w:rsidRDefault="009E564C" w:rsidP="009E564C">
      <w:r w:rsidRPr="009E564C">
        <w:t>membership;</w:t>
      </w:r>
    </w:p>
    <w:p w14:paraId="1358A97D" w14:textId="77777777" w:rsidR="009E564C" w:rsidRPr="009E564C" w:rsidRDefault="009E564C" w:rsidP="009E564C">
      <w:r w:rsidRPr="009E564C">
        <w:t>borders;</w:t>
      </w:r>
    </w:p>
    <w:p w14:paraId="4B6AD994" w14:textId="77777777" w:rsidR="009E564C" w:rsidRPr="009E564C" w:rsidRDefault="009E564C" w:rsidP="009E564C">
      <w:r w:rsidRPr="009E564C">
        <w:t>public institutions;</w:t>
      </w:r>
    </w:p>
    <w:p w14:paraId="5D29F34E" w14:textId="77777777" w:rsidR="009E564C" w:rsidRPr="009E564C" w:rsidRDefault="009E564C" w:rsidP="009E564C">
      <w:r w:rsidRPr="009E564C">
        <w:t>and</w:t>
      </w:r>
    </w:p>
    <w:p w14:paraId="2D67F0CC" w14:textId="77777777" w:rsidR="009E564C" w:rsidRPr="009E564C" w:rsidRDefault="009E564C" w:rsidP="009E564C">
      <w:r w:rsidRPr="009E564C">
        <w:t>national systems.</w:t>
      </w:r>
    </w:p>
    <w:p w14:paraId="078D8673" w14:textId="77777777" w:rsidR="009E564C" w:rsidRPr="009E564C" w:rsidRDefault="009E564C" w:rsidP="009E564C">
      <w:r w:rsidRPr="009E564C">
        <w:t>A material loss of that capacity can become a national-security concern.</w:t>
      </w:r>
    </w:p>
    <w:p w14:paraId="4882AF0C" w14:textId="77777777" w:rsidR="009E564C" w:rsidRPr="009E564C" w:rsidRDefault="009E564C" w:rsidP="009E564C">
      <w:pPr>
        <w:spacing w:before="60" w:after="10" w:line="240" w:lineRule="auto"/>
        <w:rPr>
          <w:b/>
          <w:bCs/>
        </w:rPr>
      </w:pPr>
      <w:r w:rsidRPr="009E564C">
        <w:rPr>
          <w:b/>
          <w:bCs/>
          <w:sz w:val="19"/>
        </w:rPr>
        <w:t>4.30 Sovereignty and membership</w:t>
      </w:r>
    </w:p>
    <w:p w14:paraId="58823527" w14:textId="77777777" w:rsidR="009E564C" w:rsidRPr="009E564C" w:rsidRDefault="009E564C" w:rsidP="009E564C">
      <w:r w:rsidRPr="009E564C">
        <w:t>A state that cannot administer its membership rules faces a problem of sovereignty.</w:t>
      </w:r>
    </w:p>
    <w:p w14:paraId="163DF230" w14:textId="77777777" w:rsidR="009E564C" w:rsidRPr="009E564C" w:rsidRDefault="009E564C" w:rsidP="009E564C">
      <w:r w:rsidRPr="009E564C">
        <w:t>If another entity could effectively determine who is or is not a citizen without lawful state authority, the state's membership system would be compromised.</w:t>
      </w:r>
    </w:p>
    <w:p w14:paraId="6180C6D2" w14:textId="77777777" w:rsidR="009E564C" w:rsidRPr="009E564C" w:rsidRDefault="009E564C" w:rsidP="009E564C">
      <w:r w:rsidRPr="009E564C">
        <w:t>If citizenship records became materially unreliable, state functions dependent upon those records could be affected.</w:t>
      </w:r>
    </w:p>
    <w:p w14:paraId="245846A6" w14:textId="77777777" w:rsidR="009E564C" w:rsidRPr="009E564C" w:rsidRDefault="009E564C" w:rsidP="009E564C">
      <w:r w:rsidRPr="009E564C">
        <w:t>If border identity systems became materially compromised, border security could be affected.</w:t>
      </w:r>
    </w:p>
    <w:p w14:paraId="699B1868" w14:textId="77777777" w:rsidR="009E564C" w:rsidRPr="009E564C" w:rsidRDefault="009E564C" w:rsidP="009E564C">
      <w:r w:rsidRPr="009E564C">
        <w:t>The relationship is therefore:</w:t>
      </w:r>
    </w:p>
    <w:p w14:paraId="7E044045" w14:textId="77777777" w:rsidR="009E564C" w:rsidRPr="009E564C" w:rsidRDefault="009E564C" w:rsidP="009E564C">
      <w:pPr>
        <w:spacing w:line="184" w:lineRule="exact"/>
      </w:pPr>
      <w:r w:rsidRPr="009E564C">
        <w:rPr>
          <w:b/>
          <w:bCs/>
          <w:sz w:val="17"/>
        </w:rPr>
        <w:t>IDENTITY</w:t>
      </w:r>
    </w:p>
    <w:p w14:paraId="042285E4" w14:textId="77777777" w:rsidR="009E564C" w:rsidRPr="009E564C" w:rsidRDefault="009E564C" w:rsidP="009E564C">
      <w:pPr>
        <w:spacing w:line="184" w:lineRule="exact"/>
      </w:pPr>
      <w:r w:rsidRPr="009E564C">
        <w:rPr>
          <w:sz w:val="17"/>
        </w:rPr>
        <w:t>↓</w:t>
      </w:r>
    </w:p>
    <w:p w14:paraId="3B7721D1" w14:textId="77777777" w:rsidR="009E564C" w:rsidRPr="009E564C" w:rsidRDefault="009E564C" w:rsidP="009E564C">
      <w:pPr>
        <w:spacing w:line="184" w:lineRule="exact"/>
      </w:pPr>
      <w:r w:rsidRPr="009E564C">
        <w:rPr>
          <w:b/>
          <w:bCs/>
          <w:sz w:val="17"/>
        </w:rPr>
        <w:t>MEMBERSHIP</w:t>
      </w:r>
    </w:p>
    <w:p w14:paraId="64592C49" w14:textId="77777777" w:rsidR="009E564C" w:rsidRPr="009E564C" w:rsidRDefault="009E564C" w:rsidP="009E564C">
      <w:pPr>
        <w:spacing w:line="184" w:lineRule="exact"/>
      </w:pPr>
      <w:r w:rsidRPr="009E564C">
        <w:rPr>
          <w:sz w:val="17"/>
        </w:rPr>
        <w:t>↓</w:t>
      </w:r>
    </w:p>
    <w:p w14:paraId="4C04D2CC" w14:textId="77777777" w:rsidR="009E564C" w:rsidRPr="009E564C" w:rsidRDefault="009E564C" w:rsidP="009E564C">
      <w:pPr>
        <w:spacing w:line="184" w:lineRule="exact"/>
      </w:pPr>
      <w:r w:rsidRPr="009E564C">
        <w:rPr>
          <w:b/>
          <w:bCs/>
          <w:sz w:val="17"/>
        </w:rPr>
        <w:t>CITIZENSHIP / NATIONALITY</w:t>
      </w:r>
    </w:p>
    <w:p w14:paraId="7017B39F" w14:textId="77777777" w:rsidR="009E564C" w:rsidRPr="009E564C" w:rsidRDefault="009E564C" w:rsidP="009E564C">
      <w:pPr>
        <w:spacing w:line="184" w:lineRule="exact"/>
      </w:pPr>
      <w:r w:rsidRPr="009E564C">
        <w:rPr>
          <w:sz w:val="17"/>
        </w:rPr>
        <w:lastRenderedPageBreak/>
        <w:t>↓</w:t>
      </w:r>
    </w:p>
    <w:p w14:paraId="5852E0F5" w14:textId="77777777" w:rsidR="009E564C" w:rsidRPr="009E564C" w:rsidRDefault="009E564C" w:rsidP="009E564C">
      <w:pPr>
        <w:spacing w:before="50" w:after="10" w:line="240" w:lineRule="auto"/>
      </w:pPr>
      <w:r w:rsidRPr="009E564C">
        <w:rPr>
          <w:b/>
          <w:bCs/>
          <w:sz w:val="19"/>
        </w:rPr>
        <w:t>BORDER AND STATUS ADMINISTRATION</w:t>
      </w:r>
    </w:p>
    <w:p w14:paraId="7E8CFD21" w14:textId="77777777" w:rsidR="009E564C" w:rsidRPr="009E564C" w:rsidRDefault="009E564C" w:rsidP="009E564C">
      <w:pPr>
        <w:spacing w:line="184" w:lineRule="exact"/>
      </w:pPr>
      <w:r w:rsidRPr="009E564C">
        <w:rPr>
          <w:sz w:val="17"/>
        </w:rPr>
        <w:t>↓</w:t>
      </w:r>
    </w:p>
    <w:p w14:paraId="01D7CAEF" w14:textId="77777777" w:rsidR="009E564C" w:rsidRPr="009E564C" w:rsidRDefault="009E564C" w:rsidP="009E564C">
      <w:pPr>
        <w:spacing w:line="184" w:lineRule="exact"/>
      </w:pPr>
      <w:r w:rsidRPr="009E564C">
        <w:rPr>
          <w:b/>
          <w:bCs/>
          <w:sz w:val="17"/>
        </w:rPr>
        <w:t>STATE AUTHORITY</w:t>
      </w:r>
    </w:p>
    <w:p w14:paraId="4E90F4B0" w14:textId="77777777" w:rsidR="009E564C" w:rsidRPr="009E564C" w:rsidRDefault="009E564C" w:rsidP="009E564C">
      <w:pPr>
        <w:spacing w:line="184" w:lineRule="exact"/>
      </w:pPr>
      <w:r w:rsidRPr="009E564C">
        <w:rPr>
          <w:sz w:val="17"/>
        </w:rPr>
        <w:t>↓</w:t>
      </w:r>
    </w:p>
    <w:p w14:paraId="2A07D0D1" w14:textId="77777777" w:rsidR="009E564C" w:rsidRPr="009E564C" w:rsidRDefault="009E564C" w:rsidP="009E564C">
      <w:pPr>
        <w:spacing w:line="184" w:lineRule="exact"/>
      </w:pPr>
      <w:r w:rsidRPr="009E564C">
        <w:rPr>
          <w:b/>
          <w:bCs/>
          <w:sz w:val="17"/>
        </w:rPr>
        <w:t>SOVEREIGNTY</w:t>
      </w:r>
    </w:p>
    <w:p w14:paraId="08E2BA58" w14:textId="77777777" w:rsidR="009E564C" w:rsidRPr="009E564C" w:rsidRDefault="009E564C" w:rsidP="009E564C">
      <w:r w:rsidRPr="009E564C">
        <w:t>Identity integrity can therefore have a direct or indirect relationship with national security.</w:t>
      </w:r>
    </w:p>
    <w:p w14:paraId="707BD1D7" w14:textId="77777777" w:rsidR="009E564C" w:rsidRPr="009E564C" w:rsidRDefault="009E564C" w:rsidP="009E564C">
      <w:pPr>
        <w:spacing w:before="60" w:after="10" w:line="240" w:lineRule="auto"/>
        <w:rPr>
          <w:b/>
          <w:bCs/>
        </w:rPr>
      </w:pPr>
      <w:r w:rsidRPr="009E564C">
        <w:rPr>
          <w:b/>
          <w:bCs/>
          <w:sz w:val="19"/>
        </w:rPr>
        <w:t>4.31 The relevance to Racial Security</w:t>
      </w:r>
    </w:p>
    <w:p w14:paraId="592E12B9" w14:textId="77777777" w:rsidR="009E564C" w:rsidRPr="009E564C" w:rsidRDefault="009E564C" w:rsidP="009E564C">
      <w:r w:rsidRPr="009E564C">
        <w:t>We can now return to racial identity.</w:t>
      </w:r>
    </w:p>
    <w:p w14:paraId="57913985" w14:textId="77777777" w:rsidR="009E564C" w:rsidRPr="009E564C" w:rsidRDefault="009E564C" w:rsidP="009E564C">
      <w:r w:rsidRPr="009E564C">
        <w:t>Racial identity is not identical to citizenship.</w:t>
      </w:r>
    </w:p>
    <w:p w14:paraId="795875E2" w14:textId="77777777" w:rsidR="009E564C" w:rsidRPr="009E564C" w:rsidRDefault="009E564C" w:rsidP="009E564C">
      <w:r w:rsidRPr="009E564C">
        <w:t>It is not identical to nationality.</w:t>
      </w:r>
    </w:p>
    <w:p w14:paraId="51AF65BF" w14:textId="77777777" w:rsidR="009E564C" w:rsidRPr="009E564C" w:rsidRDefault="009E564C" w:rsidP="009E564C">
      <w:r w:rsidRPr="009E564C">
        <w:t>It is not identical to national identity.</w:t>
      </w:r>
    </w:p>
    <w:p w14:paraId="50DF39F6" w14:textId="77777777" w:rsidR="009E564C" w:rsidRPr="009E564C" w:rsidRDefault="009E564C" w:rsidP="009E564C">
      <w:r w:rsidRPr="009E564C">
        <w:t>But it exists within the same people.</w:t>
      </w:r>
    </w:p>
    <w:p w14:paraId="1EBF6996" w14:textId="77777777" w:rsidR="009E564C" w:rsidRPr="009E564C" w:rsidRDefault="009E564C" w:rsidP="009E564C">
      <w:r w:rsidRPr="009E564C">
        <w:t>Those people form communities.</w:t>
      </w:r>
    </w:p>
    <w:p w14:paraId="30426374" w14:textId="77777777" w:rsidR="009E564C" w:rsidRPr="009E564C" w:rsidRDefault="009E564C" w:rsidP="009E564C">
      <w:r w:rsidRPr="009E564C">
        <w:t>Those communities form part of the population.</w:t>
      </w:r>
    </w:p>
    <w:p w14:paraId="7DEE294F" w14:textId="77777777" w:rsidR="009E564C" w:rsidRPr="009E564C" w:rsidRDefault="009E564C" w:rsidP="009E564C">
      <w:r w:rsidRPr="009E564C">
        <w:t>The population forms part of the nation and is governed by the state.</w:t>
      </w:r>
    </w:p>
    <w:p w14:paraId="34B3C98A" w14:textId="77777777" w:rsidR="009E564C" w:rsidRPr="009E564C" w:rsidRDefault="009E564C" w:rsidP="009E564C">
      <w:r w:rsidRPr="009E564C">
        <w:t>Therefore:</w:t>
      </w:r>
    </w:p>
    <w:p w14:paraId="70478720" w14:textId="77777777" w:rsidR="009E564C" w:rsidRPr="009E564C" w:rsidRDefault="009E564C" w:rsidP="009E564C">
      <w:pPr>
        <w:spacing w:line="184" w:lineRule="exact"/>
      </w:pPr>
      <w:r w:rsidRPr="009E564C">
        <w:rPr>
          <w:b/>
          <w:bCs/>
          <w:sz w:val="17"/>
        </w:rPr>
        <w:t>RACIAL IDENTITY</w:t>
      </w:r>
    </w:p>
    <w:p w14:paraId="0317C838" w14:textId="77777777" w:rsidR="009E564C" w:rsidRPr="009E564C" w:rsidRDefault="009E564C" w:rsidP="009E564C">
      <w:pPr>
        <w:spacing w:line="184" w:lineRule="exact"/>
      </w:pPr>
      <w:r w:rsidRPr="009E564C">
        <w:rPr>
          <w:sz w:val="17"/>
        </w:rPr>
        <w:t>↓</w:t>
      </w:r>
    </w:p>
    <w:p w14:paraId="4268CDE8" w14:textId="77777777" w:rsidR="009E564C" w:rsidRPr="009E564C" w:rsidRDefault="009E564C" w:rsidP="009E564C">
      <w:pPr>
        <w:spacing w:line="184" w:lineRule="exact"/>
      </w:pPr>
      <w:r w:rsidRPr="009E564C">
        <w:rPr>
          <w:b/>
          <w:bCs/>
          <w:sz w:val="17"/>
        </w:rPr>
        <w:t>PERSON</w:t>
      </w:r>
    </w:p>
    <w:p w14:paraId="49B014A6" w14:textId="77777777" w:rsidR="009E564C" w:rsidRPr="009E564C" w:rsidRDefault="009E564C" w:rsidP="009E564C">
      <w:pPr>
        <w:spacing w:line="184" w:lineRule="exact"/>
      </w:pPr>
      <w:r w:rsidRPr="009E564C">
        <w:rPr>
          <w:sz w:val="17"/>
        </w:rPr>
        <w:t>↓</w:t>
      </w:r>
    </w:p>
    <w:p w14:paraId="03150D35" w14:textId="77777777" w:rsidR="009E564C" w:rsidRPr="009E564C" w:rsidRDefault="009E564C" w:rsidP="009E564C">
      <w:pPr>
        <w:spacing w:line="184" w:lineRule="exact"/>
      </w:pPr>
      <w:r w:rsidRPr="009E564C">
        <w:rPr>
          <w:b/>
          <w:bCs/>
          <w:sz w:val="17"/>
        </w:rPr>
        <w:t>COMMUNITY</w:t>
      </w:r>
    </w:p>
    <w:p w14:paraId="59A8691E" w14:textId="77777777" w:rsidR="009E564C" w:rsidRPr="009E564C" w:rsidRDefault="009E564C" w:rsidP="009E564C">
      <w:pPr>
        <w:spacing w:line="184" w:lineRule="exact"/>
      </w:pPr>
      <w:r w:rsidRPr="009E564C">
        <w:rPr>
          <w:sz w:val="17"/>
        </w:rPr>
        <w:t>↓</w:t>
      </w:r>
    </w:p>
    <w:p w14:paraId="2CD58CF4" w14:textId="77777777" w:rsidR="009E564C" w:rsidRPr="009E564C" w:rsidRDefault="009E564C" w:rsidP="009E564C">
      <w:pPr>
        <w:spacing w:line="184" w:lineRule="exact"/>
      </w:pPr>
      <w:r w:rsidRPr="009E564C">
        <w:rPr>
          <w:b/>
          <w:bCs/>
          <w:sz w:val="17"/>
        </w:rPr>
        <w:t>POPULATION</w:t>
      </w:r>
    </w:p>
    <w:p w14:paraId="178D2A16" w14:textId="77777777" w:rsidR="009E564C" w:rsidRPr="009E564C" w:rsidRDefault="009E564C" w:rsidP="009E564C">
      <w:pPr>
        <w:spacing w:line="184" w:lineRule="exact"/>
      </w:pPr>
      <w:r w:rsidRPr="009E564C">
        <w:rPr>
          <w:sz w:val="17"/>
        </w:rPr>
        <w:t>↓</w:t>
      </w:r>
    </w:p>
    <w:p w14:paraId="1D943F5F" w14:textId="77777777" w:rsidR="009E564C" w:rsidRPr="009E564C" w:rsidRDefault="009E564C" w:rsidP="009E564C">
      <w:pPr>
        <w:spacing w:line="184" w:lineRule="exact"/>
      </w:pPr>
      <w:r w:rsidRPr="009E564C">
        <w:rPr>
          <w:b/>
          <w:bCs/>
          <w:sz w:val="17"/>
        </w:rPr>
        <w:t>NATIONAL SYSTEM</w:t>
      </w:r>
    </w:p>
    <w:p w14:paraId="5B4FEDE3" w14:textId="77777777" w:rsidR="009E564C" w:rsidRPr="009E564C" w:rsidRDefault="009E564C" w:rsidP="009E564C">
      <w:r w:rsidRPr="009E564C">
        <w:t>This does not prove that every racial matter is a national-security issue.</w:t>
      </w:r>
    </w:p>
    <w:p w14:paraId="2465F728" w14:textId="77777777" w:rsidR="009E564C" w:rsidRPr="009E564C" w:rsidRDefault="009E564C" w:rsidP="009E564C">
      <w:r w:rsidRPr="009E564C">
        <w:t>It establishes the relationship.</w:t>
      </w:r>
    </w:p>
    <w:p w14:paraId="5E1D7B55" w14:textId="77777777" w:rsidR="009E564C" w:rsidRPr="009E564C" w:rsidRDefault="009E564C" w:rsidP="009E564C">
      <w:pPr>
        <w:spacing w:before="60" w:after="10" w:line="240" w:lineRule="auto"/>
        <w:rPr>
          <w:b/>
          <w:bCs/>
        </w:rPr>
      </w:pPr>
      <w:r w:rsidRPr="009E564C">
        <w:rPr>
          <w:b/>
          <w:bCs/>
          <w:sz w:val="19"/>
        </w:rPr>
        <w:t>4.32 Racial security and social cohesion</w:t>
      </w:r>
    </w:p>
    <w:p w14:paraId="2C115FCB" w14:textId="77777777" w:rsidR="009E564C" w:rsidRPr="009E564C" w:rsidRDefault="009E564C" w:rsidP="009E564C">
      <w:r w:rsidRPr="009E564C">
        <w:t>The strongest connection appears where racial security affects relationships between communities and institutions.</w:t>
      </w:r>
    </w:p>
    <w:p w14:paraId="3194C883" w14:textId="77777777" w:rsidR="009E564C" w:rsidRPr="009E564C" w:rsidRDefault="009E564C" w:rsidP="009E564C">
      <w:r w:rsidRPr="009E564C">
        <w:t>If members of a racial community believe their identity, rights or security are persistently unprotected, consequences can arise.</w:t>
      </w:r>
    </w:p>
    <w:p w14:paraId="33DD144B" w14:textId="77777777" w:rsidR="009E564C" w:rsidRPr="009E564C" w:rsidRDefault="009E564C" w:rsidP="009E564C">
      <w:r w:rsidRPr="009E564C">
        <w:t>Those consequences may include:</w:t>
      </w:r>
    </w:p>
    <w:p w14:paraId="43605EC2" w14:textId="77777777" w:rsidR="009E564C" w:rsidRPr="009E564C" w:rsidRDefault="009E564C" w:rsidP="009E564C">
      <w:r w:rsidRPr="009E564C">
        <w:t>loss of trust;</w:t>
      </w:r>
    </w:p>
    <w:p w14:paraId="63200653" w14:textId="77777777" w:rsidR="009E564C" w:rsidRPr="009E564C" w:rsidRDefault="009E564C" w:rsidP="009E564C">
      <w:r w:rsidRPr="009E564C">
        <w:t>reduced institutional cooperation;</w:t>
      </w:r>
    </w:p>
    <w:p w14:paraId="5E9F93CA" w14:textId="77777777" w:rsidR="009E564C" w:rsidRPr="009E564C" w:rsidRDefault="009E564C" w:rsidP="009E564C">
      <w:r w:rsidRPr="009E564C">
        <w:t>withdrawal;</w:t>
      </w:r>
    </w:p>
    <w:p w14:paraId="2AF58CF8" w14:textId="77777777" w:rsidR="009E564C" w:rsidRPr="009E564C" w:rsidRDefault="009E564C" w:rsidP="009E564C">
      <w:r w:rsidRPr="009E564C">
        <w:t>political alienation;</w:t>
      </w:r>
    </w:p>
    <w:p w14:paraId="292DBEBE" w14:textId="77777777" w:rsidR="009E564C" w:rsidRPr="009E564C" w:rsidRDefault="009E564C" w:rsidP="009E564C">
      <w:r w:rsidRPr="009E564C">
        <w:t>community tension;</w:t>
      </w:r>
    </w:p>
    <w:p w14:paraId="5AFB3EC9" w14:textId="77777777" w:rsidR="009E564C" w:rsidRPr="009E564C" w:rsidRDefault="009E564C" w:rsidP="009E564C">
      <w:r w:rsidRPr="009E564C">
        <w:t>protest;</w:t>
      </w:r>
    </w:p>
    <w:p w14:paraId="73A494F6" w14:textId="77777777" w:rsidR="009E564C" w:rsidRPr="009E564C" w:rsidRDefault="009E564C" w:rsidP="009E564C">
      <w:r w:rsidRPr="009E564C">
        <w:t>conflict;</w:t>
      </w:r>
    </w:p>
    <w:p w14:paraId="0BF38972" w14:textId="77777777" w:rsidR="009E564C" w:rsidRPr="009E564C" w:rsidRDefault="009E564C" w:rsidP="009E564C">
      <w:r w:rsidRPr="009E564C">
        <w:t>or</w:t>
      </w:r>
    </w:p>
    <w:p w14:paraId="18EC996E" w14:textId="77777777" w:rsidR="009E564C" w:rsidRPr="009E564C" w:rsidRDefault="009E564C" w:rsidP="009E564C">
      <w:r w:rsidRPr="009E564C">
        <w:t>public disorder.</w:t>
      </w:r>
    </w:p>
    <w:p w14:paraId="47C6E195" w14:textId="77777777" w:rsidR="009E564C" w:rsidRPr="009E564C" w:rsidRDefault="009E564C" w:rsidP="009E564C">
      <w:r w:rsidRPr="009E564C">
        <w:t>The existence of these possibilities does not mean they will inevitably occur.</w:t>
      </w:r>
    </w:p>
    <w:p w14:paraId="33C8FC0D" w14:textId="77777777" w:rsidR="009E564C" w:rsidRPr="009E564C" w:rsidRDefault="009E564C" w:rsidP="009E564C">
      <w:r w:rsidRPr="009E564C">
        <w:t>It means racial security can possess consequences beyond the individual.</w:t>
      </w:r>
    </w:p>
    <w:p w14:paraId="407A6048" w14:textId="77777777" w:rsidR="009E564C" w:rsidRPr="009E564C" w:rsidRDefault="009E564C" w:rsidP="009E564C">
      <w:r w:rsidRPr="009E564C">
        <w:t>At scale, questions of racial security become questions of social cohesion.</w:t>
      </w:r>
    </w:p>
    <w:p w14:paraId="31CC70AA" w14:textId="77777777" w:rsidR="009E564C" w:rsidRPr="009E564C" w:rsidRDefault="009E564C" w:rsidP="009E564C">
      <w:r w:rsidRPr="009E564C">
        <w:t>And serious failures of social cohesion can become national risks.</w:t>
      </w:r>
    </w:p>
    <w:p w14:paraId="4025BB4C" w14:textId="77777777" w:rsidR="009E564C" w:rsidRPr="009E564C" w:rsidRDefault="009E564C" w:rsidP="009E564C">
      <w:pPr>
        <w:spacing w:before="60" w:after="10" w:line="240" w:lineRule="auto"/>
        <w:rPr>
          <w:b/>
          <w:bCs/>
        </w:rPr>
      </w:pPr>
      <w:r w:rsidRPr="009E564C">
        <w:rPr>
          <w:b/>
          <w:bCs/>
          <w:sz w:val="19"/>
        </w:rPr>
        <w:t>4.33 Mutual racial security and the nation</w:t>
      </w:r>
    </w:p>
    <w:p w14:paraId="028F3345" w14:textId="77777777" w:rsidR="009E564C" w:rsidRPr="009E564C" w:rsidRDefault="009E564C" w:rsidP="009E564C">
      <w:r w:rsidRPr="009E564C">
        <w:t>The Racial Security doctrine therefore proposes a national principle:</w:t>
      </w:r>
    </w:p>
    <w:p w14:paraId="4AAE9DAE" w14:textId="77777777" w:rsidR="009E564C" w:rsidRPr="009E564C" w:rsidRDefault="009E564C" w:rsidP="009E564C">
      <w:pPr>
        <w:spacing w:before="50" w:after="10" w:line="240" w:lineRule="auto"/>
      </w:pPr>
      <w:r w:rsidRPr="009E564C">
        <w:rPr>
          <w:b/>
          <w:bCs/>
          <w:sz w:val="19"/>
        </w:rPr>
        <w:t>THE RACIAL SECURITY OF ONE COMMUNITY SHOULD NOT REQUIRE THE RACIAL INSECURITY OF ANOTHER.</w:t>
      </w:r>
    </w:p>
    <w:p w14:paraId="27E3FE39" w14:textId="77777777" w:rsidR="009E564C" w:rsidRPr="009E564C" w:rsidRDefault="009E564C" w:rsidP="009E564C">
      <w:r w:rsidRPr="009E564C">
        <w:t>A stable multi-racial nation requires a structure within which different racial identities can exist securely while participating in a shared political order.</w:t>
      </w:r>
    </w:p>
    <w:p w14:paraId="709C8B4C" w14:textId="77777777" w:rsidR="009E564C" w:rsidRPr="009E564C" w:rsidRDefault="009E564C" w:rsidP="009E564C">
      <w:r w:rsidRPr="009E564C">
        <w:t>This creates a relationship between:</w:t>
      </w:r>
    </w:p>
    <w:p w14:paraId="4098E476" w14:textId="77777777" w:rsidR="009E564C" w:rsidRPr="009E564C" w:rsidRDefault="009E564C" w:rsidP="009E564C">
      <w:pPr>
        <w:spacing w:line="184" w:lineRule="exact"/>
      </w:pPr>
      <w:r w:rsidRPr="009E564C">
        <w:rPr>
          <w:b/>
          <w:bCs/>
          <w:sz w:val="17"/>
        </w:rPr>
        <w:t>RACIAL SECURITY</w:t>
      </w:r>
    </w:p>
    <w:p w14:paraId="44815477" w14:textId="77777777" w:rsidR="009E564C" w:rsidRPr="009E564C" w:rsidRDefault="009E564C" w:rsidP="009E564C">
      <w:r w:rsidRPr="009E564C">
        <w:t>and</w:t>
      </w:r>
    </w:p>
    <w:p w14:paraId="30922BA7" w14:textId="77777777" w:rsidR="009E564C" w:rsidRPr="009E564C" w:rsidRDefault="009E564C" w:rsidP="009E564C">
      <w:pPr>
        <w:spacing w:line="184" w:lineRule="exact"/>
      </w:pPr>
      <w:r w:rsidRPr="009E564C">
        <w:rPr>
          <w:b/>
          <w:bCs/>
          <w:sz w:val="17"/>
        </w:rPr>
        <w:t>NATIONAL COHESION</w:t>
      </w:r>
      <w:r w:rsidRPr="009E564C">
        <w:rPr>
          <w:sz w:val="17"/>
        </w:rPr>
        <w:t>.</w:t>
      </w:r>
    </w:p>
    <w:p w14:paraId="72A17803" w14:textId="77777777" w:rsidR="009E564C" w:rsidRPr="009E564C" w:rsidRDefault="009E564C" w:rsidP="009E564C">
      <w:r w:rsidRPr="009E564C">
        <w:t>The relationship is not accidental.</w:t>
      </w:r>
    </w:p>
    <w:p w14:paraId="3785FCD5" w14:textId="77777777" w:rsidR="009E564C" w:rsidRPr="009E564C" w:rsidRDefault="009E564C" w:rsidP="009E564C">
      <w:r w:rsidRPr="009E564C">
        <w:t>It follows from the fact that racial communities form part of the population.</w:t>
      </w:r>
    </w:p>
    <w:p w14:paraId="254EB49B" w14:textId="77777777" w:rsidR="009E564C" w:rsidRPr="009E564C" w:rsidRDefault="009E564C" w:rsidP="009E564C">
      <w:pPr>
        <w:spacing w:before="60" w:after="10" w:line="240" w:lineRule="auto"/>
        <w:rPr>
          <w:b/>
          <w:bCs/>
        </w:rPr>
      </w:pPr>
      <w:r w:rsidRPr="009E564C">
        <w:rPr>
          <w:b/>
          <w:bCs/>
          <w:sz w:val="19"/>
        </w:rPr>
        <w:t>4.34 Membership, identity and security</w:t>
      </w:r>
    </w:p>
    <w:p w14:paraId="577368B6" w14:textId="77777777" w:rsidR="009E564C" w:rsidRPr="009E564C" w:rsidRDefault="009E564C" w:rsidP="009E564C">
      <w:r w:rsidRPr="009E564C">
        <w:t>The argument can now be represented as a wider system:</w:t>
      </w:r>
    </w:p>
    <w:p w14:paraId="0184F61F" w14:textId="77777777" w:rsidR="009E564C" w:rsidRPr="009E564C" w:rsidRDefault="009E564C" w:rsidP="009E564C">
      <w:pPr>
        <w:spacing w:line="184" w:lineRule="exact"/>
      </w:pPr>
      <w:r w:rsidRPr="009E564C">
        <w:rPr>
          <w:b/>
          <w:bCs/>
          <w:sz w:val="17"/>
        </w:rPr>
        <w:t>PERSON</w:t>
      </w:r>
    </w:p>
    <w:p w14:paraId="64E2BB3B" w14:textId="77777777" w:rsidR="009E564C" w:rsidRPr="009E564C" w:rsidRDefault="009E564C" w:rsidP="009E564C">
      <w:pPr>
        <w:spacing w:line="184" w:lineRule="exact"/>
      </w:pPr>
      <w:r w:rsidRPr="009E564C">
        <w:rPr>
          <w:sz w:val="17"/>
        </w:rPr>
        <w:t>↓</w:t>
      </w:r>
    </w:p>
    <w:p w14:paraId="6935BA92" w14:textId="77777777" w:rsidR="009E564C" w:rsidRPr="009E564C" w:rsidRDefault="009E564C" w:rsidP="009E564C">
      <w:pPr>
        <w:spacing w:line="184" w:lineRule="exact"/>
      </w:pPr>
      <w:r w:rsidRPr="009E564C">
        <w:rPr>
          <w:b/>
          <w:bCs/>
          <w:sz w:val="17"/>
        </w:rPr>
        <w:t>IDENTITY</w:t>
      </w:r>
    </w:p>
    <w:p w14:paraId="4D436D2C" w14:textId="77777777" w:rsidR="009E564C" w:rsidRPr="009E564C" w:rsidRDefault="009E564C" w:rsidP="009E564C">
      <w:pPr>
        <w:spacing w:line="184" w:lineRule="exact"/>
      </w:pPr>
      <w:r w:rsidRPr="009E564C">
        <w:rPr>
          <w:sz w:val="17"/>
        </w:rPr>
        <w:t>↓</w:t>
      </w:r>
    </w:p>
    <w:p w14:paraId="2EC00DAC" w14:textId="77777777" w:rsidR="009E564C" w:rsidRPr="009E564C" w:rsidRDefault="009E564C" w:rsidP="009E564C">
      <w:pPr>
        <w:spacing w:before="50" w:after="10" w:line="240" w:lineRule="auto"/>
      </w:pPr>
      <w:r w:rsidRPr="009E564C">
        <w:rPr>
          <w:b/>
          <w:bCs/>
          <w:sz w:val="19"/>
        </w:rPr>
        <w:t>RACIAL IDENTITY / ETHNICITY / NATIONAL IDENTITY</w:t>
      </w:r>
    </w:p>
    <w:p w14:paraId="18D94D6A" w14:textId="77777777" w:rsidR="009E564C" w:rsidRPr="009E564C" w:rsidRDefault="009E564C" w:rsidP="009E564C">
      <w:pPr>
        <w:spacing w:line="184" w:lineRule="exact"/>
      </w:pPr>
      <w:r w:rsidRPr="009E564C">
        <w:rPr>
          <w:sz w:val="17"/>
        </w:rPr>
        <w:t>↓</w:t>
      </w:r>
    </w:p>
    <w:p w14:paraId="637B8B63" w14:textId="77777777" w:rsidR="009E564C" w:rsidRPr="009E564C" w:rsidRDefault="009E564C" w:rsidP="009E564C">
      <w:pPr>
        <w:spacing w:line="184" w:lineRule="exact"/>
      </w:pPr>
      <w:r w:rsidRPr="009E564C">
        <w:rPr>
          <w:b/>
          <w:bCs/>
          <w:sz w:val="17"/>
        </w:rPr>
        <w:t>LEGAL STATUS</w:t>
      </w:r>
    </w:p>
    <w:p w14:paraId="159F316E" w14:textId="77777777" w:rsidR="009E564C" w:rsidRPr="009E564C" w:rsidRDefault="009E564C" w:rsidP="009E564C">
      <w:pPr>
        <w:spacing w:line="184" w:lineRule="exact"/>
      </w:pPr>
      <w:r w:rsidRPr="009E564C">
        <w:rPr>
          <w:sz w:val="17"/>
        </w:rPr>
        <w:t>↓</w:t>
      </w:r>
    </w:p>
    <w:p w14:paraId="173801FC" w14:textId="77777777" w:rsidR="009E564C" w:rsidRPr="009E564C" w:rsidRDefault="009E564C" w:rsidP="009E564C">
      <w:pPr>
        <w:spacing w:line="184" w:lineRule="exact"/>
      </w:pPr>
      <w:r w:rsidRPr="009E564C">
        <w:rPr>
          <w:b/>
          <w:bCs/>
          <w:sz w:val="17"/>
        </w:rPr>
        <w:t>NATIONALITY / CITIZENSHIP</w:t>
      </w:r>
    </w:p>
    <w:p w14:paraId="5AB0DCCA" w14:textId="77777777" w:rsidR="009E564C" w:rsidRPr="009E564C" w:rsidRDefault="009E564C" w:rsidP="009E564C">
      <w:pPr>
        <w:spacing w:line="184" w:lineRule="exact"/>
      </w:pPr>
      <w:r w:rsidRPr="009E564C">
        <w:rPr>
          <w:sz w:val="17"/>
        </w:rPr>
        <w:t>↓</w:t>
      </w:r>
    </w:p>
    <w:p w14:paraId="4E130CB8" w14:textId="77777777" w:rsidR="009E564C" w:rsidRPr="009E564C" w:rsidRDefault="009E564C" w:rsidP="009E564C">
      <w:pPr>
        <w:spacing w:line="184" w:lineRule="exact"/>
      </w:pPr>
      <w:r w:rsidRPr="009E564C">
        <w:rPr>
          <w:b/>
          <w:bCs/>
          <w:sz w:val="17"/>
        </w:rPr>
        <w:t>MEMBERSHIP</w:t>
      </w:r>
    </w:p>
    <w:p w14:paraId="4BDBD8CB" w14:textId="77777777" w:rsidR="009E564C" w:rsidRPr="009E564C" w:rsidRDefault="009E564C" w:rsidP="009E564C">
      <w:pPr>
        <w:spacing w:line="184" w:lineRule="exact"/>
      </w:pPr>
      <w:r w:rsidRPr="009E564C">
        <w:rPr>
          <w:sz w:val="17"/>
        </w:rPr>
        <w:t>↓</w:t>
      </w:r>
    </w:p>
    <w:p w14:paraId="4C18B771" w14:textId="77777777" w:rsidR="009E564C" w:rsidRPr="009E564C" w:rsidRDefault="009E564C" w:rsidP="009E564C">
      <w:pPr>
        <w:spacing w:line="184" w:lineRule="exact"/>
      </w:pPr>
      <w:r w:rsidRPr="009E564C">
        <w:rPr>
          <w:b/>
          <w:bCs/>
          <w:sz w:val="17"/>
        </w:rPr>
        <w:t>POPULATION</w:t>
      </w:r>
    </w:p>
    <w:p w14:paraId="6B423FC4" w14:textId="77777777" w:rsidR="009E564C" w:rsidRPr="009E564C" w:rsidRDefault="009E564C" w:rsidP="009E564C">
      <w:pPr>
        <w:spacing w:line="184" w:lineRule="exact"/>
      </w:pPr>
      <w:r w:rsidRPr="009E564C">
        <w:rPr>
          <w:sz w:val="17"/>
        </w:rPr>
        <w:t>↓</w:t>
      </w:r>
    </w:p>
    <w:p w14:paraId="67953A9C" w14:textId="77777777" w:rsidR="009E564C" w:rsidRPr="009E564C" w:rsidRDefault="009E564C" w:rsidP="009E564C">
      <w:pPr>
        <w:spacing w:line="184" w:lineRule="exact"/>
      </w:pPr>
      <w:r w:rsidRPr="009E564C">
        <w:rPr>
          <w:b/>
          <w:bCs/>
          <w:sz w:val="17"/>
        </w:rPr>
        <w:t>NATION</w:t>
      </w:r>
    </w:p>
    <w:p w14:paraId="62F66EFA" w14:textId="77777777" w:rsidR="009E564C" w:rsidRPr="009E564C" w:rsidRDefault="009E564C" w:rsidP="009E564C">
      <w:pPr>
        <w:spacing w:line="184" w:lineRule="exact"/>
      </w:pPr>
      <w:r w:rsidRPr="009E564C">
        <w:rPr>
          <w:sz w:val="17"/>
        </w:rPr>
        <w:lastRenderedPageBreak/>
        <w:t>↓</w:t>
      </w:r>
    </w:p>
    <w:p w14:paraId="230C53C6" w14:textId="77777777" w:rsidR="009E564C" w:rsidRPr="009E564C" w:rsidRDefault="009E564C" w:rsidP="009E564C">
      <w:pPr>
        <w:spacing w:line="184" w:lineRule="exact"/>
      </w:pPr>
      <w:r w:rsidRPr="009E564C">
        <w:rPr>
          <w:b/>
          <w:bCs/>
          <w:sz w:val="17"/>
        </w:rPr>
        <w:t>STATE</w:t>
      </w:r>
    </w:p>
    <w:p w14:paraId="2AF69C70" w14:textId="77777777" w:rsidR="009E564C" w:rsidRPr="009E564C" w:rsidRDefault="009E564C" w:rsidP="009E564C">
      <w:pPr>
        <w:spacing w:line="184" w:lineRule="exact"/>
      </w:pPr>
      <w:r w:rsidRPr="009E564C">
        <w:rPr>
          <w:sz w:val="17"/>
        </w:rPr>
        <w:t>↓</w:t>
      </w:r>
    </w:p>
    <w:p w14:paraId="51DC2F6E" w14:textId="77777777" w:rsidR="009E564C" w:rsidRPr="009E564C" w:rsidRDefault="009E564C" w:rsidP="009E564C">
      <w:pPr>
        <w:spacing w:before="50" w:after="10" w:line="240" w:lineRule="auto"/>
      </w:pPr>
      <w:r w:rsidRPr="009E564C">
        <w:rPr>
          <w:b/>
          <w:bCs/>
          <w:sz w:val="19"/>
        </w:rPr>
        <w:t>SECURITY OF THE STATE AND NATION</w:t>
      </w:r>
    </w:p>
    <w:p w14:paraId="07147864" w14:textId="77777777" w:rsidR="009E564C" w:rsidRPr="009E564C" w:rsidRDefault="009E564C" w:rsidP="009E564C">
      <w:r w:rsidRPr="009E564C">
        <w:t>The components remain distinct.</w:t>
      </w:r>
    </w:p>
    <w:p w14:paraId="375B373F" w14:textId="77777777" w:rsidR="009E564C" w:rsidRPr="009E564C" w:rsidRDefault="009E564C" w:rsidP="009E564C">
      <w:r w:rsidRPr="009E564C">
        <w:t>But they interact.</w:t>
      </w:r>
    </w:p>
    <w:p w14:paraId="41633817" w14:textId="77777777" w:rsidR="009E564C" w:rsidRPr="009E564C" w:rsidRDefault="009E564C" w:rsidP="009E564C">
      <w:r w:rsidRPr="009E564C">
        <w:t>That interaction is precisely what a systems-based security analysis must examine.</w:t>
      </w:r>
    </w:p>
    <w:p w14:paraId="38F755D0" w14:textId="77777777" w:rsidR="009E564C" w:rsidRPr="009E564C" w:rsidRDefault="009E564C" w:rsidP="009E564C">
      <w:pPr>
        <w:spacing w:before="60" w:after="10" w:line="240" w:lineRule="auto"/>
        <w:rPr>
          <w:b/>
          <w:bCs/>
        </w:rPr>
      </w:pPr>
      <w:r w:rsidRPr="009E564C">
        <w:rPr>
          <w:b/>
          <w:bCs/>
          <w:sz w:val="19"/>
        </w:rPr>
        <w:t>4.35 What this chapter does not say</w:t>
      </w:r>
    </w:p>
    <w:p w14:paraId="03A3E355" w14:textId="77777777" w:rsidR="009E564C" w:rsidRPr="009E564C" w:rsidRDefault="009E564C" w:rsidP="009E564C">
      <w:r w:rsidRPr="009E564C">
        <w:t>This chapter does not say:</w:t>
      </w:r>
    </w:p>
    <w:p w14:paraId="4154F464" w14:textId="77777777" w:rsidR="009E564C" w:rsidRPr="009E564C" w:rsidRDefault="009E564C" w:rsidP="009E564C">
      <w:r w:rsidRPr="009E564C">
        <w:t>that race determines citizenship;</w:t>
      </w:r>
    </w:p>
    <w:p w14:paraId="7330893A" w14:textId="77777777" w:rsidR="009E564C" w:rsidRPr="009E564C" w:rsidRDefault="009E564C" w:rsidP="009E564C">
      <w:r w:rsidRPr="009E564C">
        <w:t>that citizenship determines race;</w:t>
      </w:r>
    </w:p>
    <w:p w14:paraId="280D5B4D" w14:textId="77777777" w:rsidR="009E564C" w:rsidRPr="009E564C" w:rsidRDefault="009E564C" w:rsidP="009E564C">
      <w:r w:rsidRPr="009E564C">
        <w:t>that nationality and ethnicity are identical;</w:t>
      </w:r>
    </w:p>
    <w:p w14:paraId="23745BBC" w14:textId="77777777" w:rsidR="009E564C" w:rsidRPr="009E564C" w:rsidRDefault="009E564C" w:rsidP="009E564C">
      <w:r w:rsidRPr="009E564C">
        <w:t>that only one racial identity can belong to a nation;</w:t>
      </w:r>
    </w:p>
    <w:p w14:paraId="41F00F11" w14:textId="77777777" w:rsidR="009E564C" w:rsidRPr="009E564C" w:rsidRDefault="009E564C" w:rsidP="009E564C">
      <w:r w:rsidRPr="009E564C">
        <w:t>that national security requires racial uniformity;</w:t>
      </w:r>
    </w:p>
    <w:p w14:paraId="317EDBDD" w14:textId="77777777" w:rsidR="009E564C" w:rsidRPr="009E564C" w:rsidRDefault="009E564C" w:rsidP="009E564C">
      <w:r w:rsidRPr="009E564C">
        <w:t>or</w:t>
      </w:r>
    </w:p>
    <w:p w14:paraId="6AC57B35" w14:textId="77777777" w:rsidR="009E564C" w:rsidRPr="009E564C" w:rsidRDefault="009E564C" w:rsidP="009E564C">
      <w:r w:rsidRPr="009E564C">
        <w:t>that every identity dispute is a national-security event.</w:t>
      </w:r>
    </w:p>
    <w:p w14:paraId="35149CDC" w14:textId="77777777" w:rsidR="009E564C" w:rsidRPr="009E564C" w:rsidRDefault="009E564C" w:rsidP="009E564C">
      <w:r w:rsidRPr="009E564C">
        <w:t>The chapter says something more precise.</w:t>
      </w:r>
    </w:p>
    <w:p w14:paraId="72D28075" w14:textId="77777777" w:rsidR="009E564C" w:rsidRPr="009E564C" w:rsidRDefault="009E564C" w:rsidP="009E564C">
      <w:r w:rsidRPr="009E564C">
        <w:t>Identity, membership and state administration are interconnected.</w:t>
      </w:r>
    </w:p>
    <w:p w14:paraId="1096EEDC" w14:textId="77777777" w:rsidR="009E564C" w:rsidRPr="009E564C" w:rsidRDefault="009E564C" w:rsidP="009E564C">
      <w:r w:rsidRPr="009E564C">
        <w:t>Race and racial identity exist within that environment.</w:t>
      </w:r>
    </w:p>
    <w:p w14:paraId="09562632" w14:textId="77777777" w:rsidR="009E564C" w:rsidRPr="009E564C" w:rsidRDefault="009E564C" w:rsidP="009E564C">
      <w:r w:rsidRPr="009E564C">
        <w:t>At sufficient scale or consequence, risks affecting identity, membership, institutional legitimacy or social cohesion can become national risks.</w:t>
      </w:r>
    </w:p>
    <w:p w14:paraId="3BD18CF6" w14:textId="77777777" w:rsidR="009E564C" w:rsidRPr="009E564C" w:rsidRDefault="009E564C" w:rsidP="009E564C">
      <w:pPr>
        <w:spacing w:before="60" w:after="10" w:line="240" w:lineRule="auto"/>
        <w:rPr>
          <w:b/>
          <w:bCs/>
        </w:rPr>
      </w:pPr>
      <w:r w:rsidRPr="009E564C">
        <w:rPr>
          <w:b/>
          <w:bCs/>
          <w:sz w:val="19"/>
        </w:rPr>
        <w:t>4.36 The national-security bridge</w:t>
      </w:r>
    </w:p>
    <w:p w14:paraId="71199F91" w14:textId="77777777" w:rsidR="009E564C" w:rsidRPr="009E564C" w:rsidRDefault="009E564C" w:rsidP="009E564C">
      <w:r w:rsidRPr="009E564C">
        <w:t>The argument can now advance.</w:t>
      </w:r>
    </w:p>
    <w:p w14:paraId="7F0B7495" w14:textId="77777777" w:rsidR="009E564C" w:rsidRPr="009E564C" w:rsidRDefault="009E564C" w:rsidP="009E564C">
      <w:r w:rsidRPr="009E564C">
        <w:t>A nation consists fundamentally of people.</w:t>
      </w:r>
    </w:p>
    <w:p w14:paraId="75848285" w14:textId="77777777" w:rsidR="009E564C" w:rsidRPr="009E564C" w:rsidRDefault="009E564C" w:rsidP="009E564C">
      <w:r w:rsidRPr="009E564C">
        <w:t>A state governs a population and administers legal and political membership.</w:t>
      </w:r>
    </w:p>
    <w:p w14:paraId="77901509" w14:textId="77777777" w:rsidR="009E564C" w:rsidRPr="009E564C" w:rsidRDefault="009E564C" w:rsidP="009E564C">
      <w:r w:rsidRPr="009E564C">
        <w:t>Nationality and citizenship connect individuals to that political order.</w:t>
      </w:r>
    </w:p>
    <w:p w14:paraId="6D83E9AF" w14:textId="77777777" w:rsidR="009E564C" w:rsidRPr="009E564C" w:rsidRDefault="009E564C" w:rsidP="009E564C">
      <w:r w:rsidRPr="009E564C">
        <w:t>Identity systems help the state administer people and status.</w:t>
      </w:r>
    </w:p>
    <w:p w14:paraId="78A8E2AB" w14:textId="77777777" w:rsidR="009E564C" w:rsidRPr="009E564C" w:rsidRDefault="009E564C" w:rsidP="009E564C">
      <w:r w:rsidRPr="009E564C">
        <w:t>Border systems depend upon identity.</w:t>
      </w:r>
    </w:p>
    <w:p w14:paraId="020CC352" w14:textId="77777777" w:rsidR="009E564C" w:rsidRPr="009E564C" w:rsidRDefault="009E564C" w:rsidP="009E564C">
      <w:r w:rsidRPr="009E564C">
        <w:t>Citizenship systems depend upon identity.</w:t>
      </w:r>
    </w:p>
    <w:p w14:paraId="3EADC461" w14:textId="77777777" w:rsidR="009E564C" w:rsidRPr="009E564C" w:rsidRDefault="009E564C" w:rsidP="009E564C">
      <w:r w:rsidRPr="009E564C">
        <w:t>Public administration depends upon identity.</w:t>
      </w:r>
    </w:p>
    <w:p w14:paraId="2B53A1CC" w14:textId="77777777" w:rsidR="009E564C" w:rsidRPr="009E564C" w:rsidRDefault="009E564C" w:rsidP="009E564C">
      <w:r w:rsidRPr="009E564C">
        <w:t>The state's ability to administer those systems contributes to sovereignty.</w:t>
      </w:r>
    </w:p>
    <w:p w14:paraId="4272D072" w14:textId="77777777" w:rsidR="009E564C" w:rsidRPr="009E564C" w:rsidRDefault="009E564C" w:rsidP="009E564C">
      <w:r w:rsidRPr="009E564C">
        <w:t>Racial identity exists within the population governed by those systems.</w:t>
      </w:r>
    </w:p>
    <w:p w14:paraId="49B38E3D" w14:textId="77777777" w:rsidR="009E564C" w:rsidRPr="009E564C" w:rsidRDefault="009E564C" w:rsidP="009E564C">
      <w:r w:rsidRPr="009E564C">
        <w:t>Race is already legally protected within the state.</w:t>
      </w:r>
    </w:p>
    <w:p w14:paraId="0864986C" w14:textId="77777777" w:rsidR="009E564C" w:rsidRPr="009E564C" w:rsidRDefault="009E564C" w:rsidP="009E564C">
      <w:r w:rsidRPr="009E564C">
        <w:t>Racial relations can affect trust, legitimacy and social cohesion.</w:t>
      </w:r>
    </w:p>
    <w:p w14:paraId="16382E0B" w14:textId="77777777" w:rsidR="009E564C" w:rsidRPr="009E564C" w:rsidRDefault="009E564C" w:rsidP="009E564C">
      <w:r w:rsidRPr="009E564C">
        <w:t>Therefore racial security has direct and indirect relationships with systems contributing to national security.</w:t>
      </w:r>
    </w:p>
    <w:p w14:paraId="525A9B90" w14:textId="77777777" w:rsidR="009E564C" w:rsidRPr="009E564C" w:rsidRDefault="009E564C" w:rsidP="009E564C">
      <w:pPr>
        <w:spacing w:before="60" w:after="10" w:line="240" w:lineRule="auto"/>
        <w:rPr>
          <w:b/>
          <w:bCs/>
        </w:rPr>
      </w:pPr>
      <w:r w:rsidRPr="009E564C">
        <w:rPr>
          <w:b/>
          <w:bCs/>
          <w:sz w:val="19"/>
        </w:rPr>
        <w:t>4.37 The proposition established by this chapter</w:t>
      </w:r>
    </w:p>
    <w:p w14:paraId="790EC577" w14:textId="77777777" w:rsidR="009E564C" w:rsidRPr="009E564C" w:rsidRDefault="009E564C" w:rsidP="009E564C">
      <w:r w:rsidRPr="009E564C">
        <w:t>The conclusion can now be stated:</w:t>
      </w:r>
    </w:p>
    <w:p w14:paraId="46BA647C" w14:textId="77777777" w:rsidR="009E564C" w:rsidRPr="009E564C" w:rsidRDefault="009E564C" w:rsidP="009E564C">
      <w:r w:rsidRPr="009E564C">
        <w:rPr>
          <w:b/>
          <w:bCs/>
        </w:rPr>
        <w:t>THE SECURITY OF A NATION DEPENDS IN PART UPON THE SECURITY, INTEGRITY AND COHERENCE OF THE SYSTEMS THROUGH WHICH IT IDENTIFIES, ORGANISES, GOVERNS AND PROTECTS ITS PEOPLE.</w:t>
      </w:r>
    </w:p>
    <w:p w14:paraId="77ADC56E" w14:textId="77777777" w:rsidR="009E564C" w:rsidRPr="009E564C" w:rsidRDefault="009E564C" w:rsidP="009E564C">
      <w:r w:rsidRPr="009E564C">
        <w:t>And because racial identity exists within those people:</w:t>
      </w:r>
    </w:p>
    <w:p w14:paraId="607C0BBD" w14:textId="77777777" w:rsidR="009E564C" w:rsidRPr="009E564C" w:rsidRDefault="009E564C" w:rsidP="009E564C">
      <w:pPr>
        <w:spacing w:before="50" w:after="10" w:line="240" w:lineRule="auto"/>
      </w:pPr>
      <w:r w:rsidRPr="009E564C">
        <w:rPr>
          <w:b/>
          <w:bCs/>
          <w:sz w:val="19"/>
        </w:rPr>
        <w:t>RACIAL IDENTITY EXISTS WITHIN THE NATIONAL SYSTEM, NOT OUTSIDE IT.</w:t>
      </w:r>
    </w:p>
    <w:p w14:paraId="11DB3864" w14:textId="77777777" w:rsidR="009E564C" w:rsidRPr="009E564C" w:rsidRDefault="009E564C" w:rsidP="009E564C">
      <w:r w:rsidRPr="009E564C">
        <w:t>This allows the argument to advance to its next stage.</w:t>
      </w:r>
    </w:p>
    <w:p w14:paraId="220F08EE" w14:textId="77777777" w:rsidR="009E564C" w:rsidRPr="009E564C" w:rsidRDefault="009E564C" w:rsidP="009E564C">
      <w:r w:rsidRPr="009E564C">
        <w:t>The question is no longer merely:</w:t>
      </w:r>
    </w:p>
    <w:p w14:paraId="35D65992" w14:textId="77777777" w:rsidR="009E564C" w:rsidRPr="009E564C" w:rsidRDefault="009E564C" w:rsidP="009E564C">
      <w:r w:rsidRPr="009E564C">
        <w:rPr>
          <w:b/>
          <w:bCs/>
        </w:rPr>
        <w:t>What is a nation?</w:t>
      </w:r>
    </w:p>
    <w:p w14:paraId="7B36F7F9" w14:textId="77777777" w:rsidR="009E564C" w:rsidRPr="009E564C" w:rsidRDefault="009E564C" w:rsidP="009E564C">
      <w:r w:rsidRPr="009E564C">
        <w:t>The next question is:</w:t>
      </w:r>
    </w:p>
    <w:p w14:paraId="06D405AB" w14:textId="77777777" w:rsidR="009E564C" w:rsidRPr="009E564C" w:rsidRDefault="009E564C" w:rsidP="009E564C">
      <w:pPr>
        <w:spacing w:line="184" w:lineRule="exact"/>
        <w:rPr>
          <w:b/>
          <w:bCs/>
        </w:rPr>
      </w:pPr>
      <w:r w:rsidRPr="009E564C">
        <w:rPr>
          <w:b/>
          <w:bCs/>
          <w:sz w:val="17"/>
        </w:rPr>
        <w:t>WHAT MUST A NATION SECURE?</w:t>
      </w:r>
    </w:p>
    <w:p w14:paraId="57805DD5" w14:textId="77777777" w:rsidR="006B5967" w:rsidRPr="006B5967" w:rsidRDefault="006B5967" w:rsidP="006B5967">
      <w:pPr>
        <w:pageBreakBefore/>
        <w:spacing w:after="20" w:line="240" w:lineRule="auto"/>
        <w:rPr>
          <w:b/>
          <w:bCs/>
        </w:rPr>
      </w:pPr>
      <w:r w:rsidRPr="006B5967">
        <w:rPr>
          <w:b/>
          <w:bCs/>
          <w:sz w:val="23"/>
        </w:rPr>
        <w:lastRenderedPageBreak/>
        <w:t>CHAPTER 5</w:t>
      </w:r>
    </w:p>
    <w:p w14:paraId="729C885F" w14:textId="77777777" w:rsidR="006B5967" w:rsidRPr="006B5967" w:rsidRDefault="006B5967" w:rsidP="006B5967">
      <w:pPr>
        <w:spacing w:before="50" w:after="10" w:line="240" w:lineRule="auto"/>
        <w:rPr>
          <w:b/>
          <w:bCs/>
        </w:rPr>
      </w:pPr>
      <w:r w:rsidRPr="006B5967">
        <w:rPr>
          <w:b/>
          <w:bCs/>
          <w:sz w:val="19"/>
        </w:rPr>
        <w:t>NATIONAL SECURITY: WHAT THE NATION MUST SECURE</w:t>
      </w:r>
    </w:p>
    <w:p w14:paraId="7A28961A" w14:textId="77777777" w:rsidR="006B5967" w:rsidRPr="006B5967" w:rsidRDefault="006B5967" w:rsidP="006B5967">
      <w:pPr>
        <w:spacing w:before="60" w:after="10" w:line="240" w:lineRule="auto"/>
        <w:rPr>
          <w:b/>
          <w:bCs/>
        </w:rPr>
      </w:pPr>
      <w:r w:rsidRPr="006B5967">
        <w:rPr>
          <w:b/>
          <w:bCs/>
          <w:sz w:val="19"/>
        </w:rPr>
        <w:t>5.1 The question</w:t>
      </w:r>
    </w:p>
    <w:p w14:paraId="02134B60" w14:textId="77777777" w:rsidR="006B5967" w:rsidRPr="006B5967" w:rsidRDefault="006B5967" w:rsidP="006B5967">
      <w:r w:rsidRPr="006B5967">
        <w:t>The previous chapter ended with a question:</w:t>
      </w:r>
    </w:p>
    <w:p w14:paraId="393F52F4" w14:textId="77777777" w:rsidR="006B5967" w:rsidRPr="006B5967" w:rsidRDefault="006B5967" w:rsidP="006B5967">
      <w:pPr>
        <w:spacing w:line="184" w:lineRule="exact"/>
      </w:pPr>
      <w:r w:rsidRPr="006B5967">
        <w:rPr>
          <w:b/>
          <w:bCs/>
          <w:sz w:val="17"/>
        </w:rPr>
        <w:t>WHAT MUST A NATION SECURE?</w:t>
      </w:r>
    </w:p>
    <w:p w14:paraId="4D5E3382" w14:textId="77777777" w:rsidR="006B5967" w:rsidRPr="006B5967" w:rsidRDefault="006B5967" w:rsidP="006B5967">
      <w:r w:rsidRPr="006B5967">
        <w:t>That question is more important than it may first appear.</w:t>
      </w:r>
    </w:p>
    <w:p w14:paraId="31EADD0A" w14:textId="77777777" w:rsidR="006B5967" w:rsidRPr="006B5967" w:rsidRDefault="006B5967" w:rsidP="006B5967">
      <w:r w:rsidRPr="006B5967">
        <w:t>If national security is treated simply as military defence, much of the modern security architecture disappears from view.</w:t>
      </w:r>
    </w:p>
    <w:p w14:paraId="1A2EA82B" w14:textId="77777777" w:rsidR="006B5967" w:rsidRPr="006B5967" w:rsidRDefault="006B5967" w:rsidP="006B5967">
      <w:r w:rsidRPr="006B5967">
        <w:t>But nations do not secure only borders and military assets.</w:t>
      </w:r>
    </w:p>
    <w:p w14:paraId="0AF643CE" w14:textId="77777777" w:rsidR="006B5967" w:rsidRPr="006B5967" w:rsidRDefault="006B5967" w:rsidP="006B5967">
      <w:r w:rsidRPr="006B5967">
        <w:t>They secure people.</w:t>
      </w:r>
    </w:p>
    <w:p w14:paraId="2493E292" w14:textId="77777777" w:rsidR="006B5967" w:rsidRPr="006B5967" w:rsidRDefault="006B5967" w:rsidP="006B5967">
      <w:r w:rsidRPr="006B5967">
        <w:t>They secure institutions.</w:t>
      </w:r>
    </w:p>
    <w:p w14:paraId="5867BF5F" w14:textId="77777777" w:rsidR="006B5967" w:rsidRPr="006B5967" w:rsidRDefault="006B5967" w:rsidP="006B5967">
      <w:r w:rsidRPr="006B5967">
        <w:t>They secure systems.</w:t>
      </w:r>
    </w:p>
    <w:p w14:paraId="1F259287" w14:textId="77777777" w:rsidR="006B5967" w:rsidRPr="006B5967" w:rsidRDefault="006B5967" w:rsidP="006B5967">
      <w:r w:rsidRPr="006B5967">
        <w:t>They secure sovereignty.</w:t>
      </w:r>
    </w:p>
    <w:p w14:paraId="7F7317E9" w14:textId="77777777" w:rsidR="006B5967" w:rsidRPr="006B5967" w:rsidRDefault="006B5967" w:rsidP="006B5967">
      <w:r w:rsidRPr="006B5967">
        <w:t>They secure information.</w:t>
      </w:r>
    </w:p>
    <w:p w14:paraId="7D6941CC" w14:textId="77777777" w:rsidR="006B5967" w:rsidRPr="006B5967" w:rsidRDefault="006B5967" w:rsidP="006B5967">
      <w:r w:rsidRPr="006B5967">
        <w:t>They secure infrastructure.</w:t>
      </w:r>
    </w:p>
    <w:p w14:paraId="4A0E2E90" w14:textId="77777777" w:rsidR="006B5967" w:rsidRPr="006B5967" w:rsidRDefault="006B5967" w:rsidP="006B5967">
      <w:r w:rsidRPr="006B5967">
        <w:t>They secure continuity.</w:t>
      </w:r>
    </w:p>
    <w:p w14:paraId="1D1D231B" w14:textId="77777777" w:rsidR="006B5967" w:rsidRPr="006B5967" w:rsidRDefault="006B5967" w:rsidP="006B5967">
      <w:r w:rsidRPr="006B5967">
        <w:t>They secure the ability of the state to continue functioning.</w:t>
      </w:r>
    </w:p>
    <w:p w14:paraId="01D87FA8" w14:textId="77777777" w:rsidR="006B5967" w:rsidRPr="006B5967" w:rsidRDefault="006B5967" w:rsidP="006B5967">
      <w:r w:rsidRPr="006B5967">
        <w:t xml:space="preserve">National security must therefore be understood as a </w:t>
      </w:r>
      <w:r w:rsidRPr="006B5967">
        <w:rPr>
          <w:b/>
          <w:bCs/>
        </w:rPr>
        <w:t>system of protection against material risks to the nation and state</w:t>
      </w:r>
      <w:r w:rsidRPr="006B5967">
        <w:t>.</w:t>
      </w:r>
    </w:p>
    <w:p w14:paraId="69A5F006" w14:textId="77777777" w:rsidR="006B5967" w:rsidRPr="006B5967" w:rsidRDefault="006B5967" w:rsidP="006B5967">
      <w:r w:rsidRPr="006B5967">
        <w:t>This chapter defines that system.</w:t>
      </w:r>
    </w:p>
    <w:p w14:paraId="023ED361" w14:textId="77777777" w:rsidR="006B5967" w:rsidRPr="006B5967" w:rsidRDefault="006B5967" w:rsidP="006B5967">
      <w:pPr>
        <w:spacing w:before="60" w:after="10" w:line="240" w:lineRule="auto"/>
        <w:rPr>
          <w:b/>
          <w:bCs/>
        </w:rPr>
      </w:pPr>
      <w:r w:rsidRPr="006B5967">
        <w:rPr>
          <w:b/>
          <w:bCs/>
          <w:sz w:val="19"/>
        </w:rPr>
        <w:t>5.2 National security is broader than national defence</w:t>
      </w:r>
    </w:p>
    <w:p w14:paraId="3F3FE0B8" w14:textId="77777777" w:rsidR="006B5967" w:rsidRPr="006B5967" w:rsidRDefault="006B5967" w:rsidP="006B5967">
      <w:r w:rsidRPr="006B5967">
        <w:t>National defence is essential.</w:t>
      </w:r>
    </w:p>
    <w:p w14:paraId="109CBA55" w14:textId="77777777" w:rsidR="006B5967" w:rsidRPr="006B5967" w:rsidRDefault="006B5967" w:rsidP="006B5967">
      <w:r w:rsidRPr="006B5967">
        <w:t>But national defence is not the whole of national security.</w:t>
      </w:r>
    </w:p>
    <w:p w14:paraId="67A4FDEF" w14:textId="77777777" w:rsidR="006B5967" w:rsidRPr="006B5967" w:rsidRDefault="006B5967" w:rsidP="006B5967">
      <w:r w:rsidRPr="006B5967">
        <w:t>Defence is principally concerned with external military threats, hostile forces, strategic attack and protection of territory, sovereignty and national interests.</w:t>
      </w:r>
    </w:p>
    <w:p w14:paraId="3FAE965C" w14:textId="77777777" w:rsidR="006B5967" w:rsidRPr="006B5967" w:rsidRDefault="006B5967" w:rsidP="006B5967">
      <w:r w:rsidRPr="006B5967">
        <w:t>National security includes these matters but extends beyond them.</w:t>
      </w:r>
    </w:p>
    <w:p w14:paraId="27CB2DC7" w14:textId="77777777" w:rsidR="006B5967" w:rsidRPr="006B5967" w:rsidRDefault="006B5967" w:rsidP="006B5967">
      <w:r w:rsidRPr="006B5967">
        <w:t>A state may be seriously damaged without a conventional military attack.</w:t>
      </w:r>
    </w:p>
    <w:p w14:paraId="38A7E36A" w14:textId="77777777" w:rsidR="006B5967" w:rsidRPr="006B5967" w:rsidRDefault="006B5967" w:rsidP="006B5967">
      <w:r w:rsidRPr="006B5967">
        <w:t>Its banking system may fail.</w:t>
      </w:r>
    </w:p>
    <w:p w14:paraId="1BCC3539" w14:textId="77777777" w:rsidR="006B5967" w:rsidRPr="006B5967" w:rsidRDefault="006B5967" w:rsidP="006B5967">
      <w:r w:rsidRPr="006B5967">
        <w:t>Its communications may be disabled.</w:t>
      </w:r>
    </w:p>
    <w:p w14:paraId="04228BC6" w14:textId="77777777" w:rsidR="006B5967" w:rsidRPr="006B5967" w:rsidRDefault="006B5967" w:rsidP="006B5967">
      <w:r w:rsidRPr="006B5967">
        <w:t>Its energy system may collapse.</w:t>
      </w:r>
    </w:p>
    <w:p w14:paraId="3C58EA05" w14:textId="77777777" w:rsidR="006B5967" w:rsidRPr="006B5967" w:rsidRDefault="006B5967" w:rsidP="006B5967">
      <w:r w:rsidRPr="006B5967">
        <w:t>Its border systems may be compromised.</w:t>
      </w:r>
    </w:p>
    <w:p w14:paraId="3A169969" w14:textId="77777777" w:rsidR="006B5967" w:rsidRPr="006B5967" w:rsidRDefault="006B5967" w:rsidP="006B5967">
      <w:r w:rsidRPr="006B5967">
        <w:t>Its identity systems may become unreliable.</w:t>
      </w:r>
    </w:p>
    <w:p w14:paraId="10081196" w14:textId="77777777" w:rsidR="006B5967" w:rsidRPr="006B5967" w:rsidRDefault="006B5967" w:rsidP="006B5967">
      <w:r w:rsidRPr="006B5967">
        <w:t>Its public institutions may lose functional capacity.</w:t>
      </w:r>
    </w:p>
    <w:p w14:paraId="20976310" w14:textId="77777777" w:rsidR="006B5967" w:rsidRPr="006B5967" w:rsidRDefault="006B5967" w:rsidP="006B5967">
      <w:r w:rsidRPr="006B5967">
        <w:t>Its population may experience widespread disorder.</w:t>
      </w:r>
    </w:p>
    <w:p w14:paraId="6AC01FCC" w14:textId="77777777" w:rsidR="006B5967" w:rsidRPr="006B5967" w:rsidRDefault="006B5967" w:rsidP="006B5967">
      <w:r w:rsidRPr="006B5967">
        <w:t>Its supply chains may fail.</w:t>
      </w:r>
    </w:p>
    <w:p w14:paraId="6790BDC8" w14:textId="77777777" w:rsidR="006B5967" w:rsidRPr="006B5967" w:rsidRDefault="006B5967" w:rsidP="006B5967">
      <w:r w:rsidRPr="006B5967">
        <w:t>Its political institutions may be materially interfered with.</w:t>
      </w:r>
    </w:p>
    <w:p w14:paraId="36CD9858" w14:textId="77777777" w:rsidR="006B5967" w:rsidRPr="006B5967" w:rsidRDefault="006B5967" w:rsidP="006B5967">
      <w:r w:rsidRPr="006B5967">
        <w:t>Its information environment may become compromised.</w:t>
      </w:r>
    </w:p>
    <w:p w14:paraId="085A3706" w14:textId="77777777" w:rsidR="006B5967" w:rsidRPr="006B5967" w:rsidRDefault="006B5967" w:rsidP="006B5967">
      <w:r w:rsidRPr="006B5967">
        <w:t>Its critical infrastructure may become unavailable.</w:t>
      </w:r>
    </w:p>
    <w:p w14:paraId="07FD867F" w14:textId="77777777" w:rsidR="006B5967" w:rsidRPr="006B5967" w:rsidRDefault="006B5967" w:rsidP="006B5967">
      <w:r w:rsidRPr="006B5967">
        <w:t>Each of these can become a national-security concern.</w:t>
      </w:r>
    </w:p>
    <w:p w14:paraId="241D7B26" w14:textId="77777777" w:rsidR="006B5967" w:rsidRPr="006B5967" w:rsidRDefault="006B5967" w:rsidP="006B5967">
      <w:r w:rsidRPr="006B5967">
        <w:t>The category is therefore wider than defence.</w:t>
      </w:r>
    </w:p>
    <w:p w14:paraId="11652C90" w14:textId="77777777" w:rsidR="006B5967" w:rsidRPr="006B5967" w:rsidRDefault="006B5967" w:rsidP="006B5967">
      <w:pPr>
        <w:spacing w:before="60" w:after="10" w:line="240" w:lineRule="auto"/>
        <w:rPr>
          <w:b/>
          <w:bCs/>
        </w:rPr>
      </w:pPr>
      <w:r w:rsidRPr="006B5967">
        <w:rPr>
          <w:b/>
          <w:bCs/>
          <w:sz w:val="19"/>
        </w:rPr>
        <w:t>5.3 What national security protects</w:t>
      </w:r>
    </w:p>
    <w:p w14:paraId="716B431C" w14:textId="77777777" w:rsidR="006B5967" w:rsidRPr="006B5967" w:rsidRDefault="006B5967" w:rsidP="006B5967">
      <w:r w:rsidRPr="006B5967">
        <w:t>For the purposes of this book, national security protects at least the following:</w:t>
      </w:r>
    </w:p>
    <w:p w14:paraId="3AFA8F38" w14:textId="77777777" w:rsidR="006B5967" w:rsidRPr="006B5967" w:rsidRDefault="006B5967" w:rsidP="006B5967">
      <w:r w:rsidRPr="006B5967">
        <w:rPr>
          <w:b/>
          <w:bCs/>
        </w:rPr>
        <w:t>the population;</w:t>
      </w:r>
    </w:p>
    <w:p w14:paraId="39552F89" w14:textId="77777777" w:rsidR="006B5967" w:rsidRPr="006B5967" w:rsidRDefault="006B5967" w:rsidP="006B5967">
      <w:r w:rsidRPr="006B5967">
        <w:rPr>
          <w:b/>
          <w:bCs/>
        </w:rPr>
        <w:t>territory;</w:t>
      </w:r>
    </w:p>
    <w:p w14:paraId="140D6C98" w14:textId="77777777" w:rsidR="006B5967" w:rsidRPr="006B5967" w:rsidRDefault="006B5967" w:rsidP="006B5967">
      <w:r w:rsidRPr="006B5967">
        <w:rPr>
          <w:b/>
          <w:bCs/>
        </w:rPr>
        <w:t>sovereignty;</w:t>
      </w:r>
    </w:p>
    <w:p w14:paraId="620BC42E" w14:textId="77777777" w:rsidR="006B5967" w:rsidRPr="006B5967" w:rsidRDefault="006B5967" w:rsidP="006B5967">
      <w:r w:rsidRPr="006B5967">
        <w:rPr>
          <w:b/>
          <w:bCs/>
        </w:rPr>
        <w:t>state authority;</w:t>
      </w:r>
    </w:p>
    <w:p w14:paraId="7872050E" w14:textId="77777777" w:rsidR="006B5967" w:rsidRPr="006B5967" w:rsidRDefault="006B5967" w:rsidP="006B5967">
      <w:r w:rsidRPr="006B5967">
        <w:rPr>
          <w:b/>
          <w:bCs/>
        </w:rPr>
        <w:t>essential institutions;</w:t>
      </w:r>
    </w:p>
    <w:p w14:paraId="4938DCF3" w14:textId="77777777" w:rsidR="006B5967" w:rsidRPr="006B5967" w:rsidRDefault="006B5967" w:rsidP="006B5967">
      <w:r w:rsidRPr="006B5967">
        <w:rPr>
          <w:b/>
          <w:bCs/>
        </w:rPr>
        <w:t>critical systems;</w:t>
      </w:r>
    </w:p>
    <w:p w14:paraId="258141A7" w14:textId="77777777" w:rsidR="006B5967" w:rsidRPr="006B5967" w:rsidRDefault="006B5967" w:rsidP="006B5967">
      <w:r w:rsidRPr="006B5967">
        <w:rPr>
          <w:b/>
          <w:bCs/>
        </w:rPr>
        <w:t>critical infrastructure;</w:t>
      </w:r>
    </w:p>
    <w:p w14:paraId="6AC0624E" w14:textId="77777777" w:rsidR="006B5967" w:rsidRPr="006B5967" w:rsidRDefault="006B5967" w:rsidP="006B5967">
      <w:r w:rsidRPr="006B5967">
        <w:rPr>
          <w:b/>
          <w:bCs/>
        </w:rPr>
        <w:t>national economic capacity;</w:t>
      </w:r>
    </w:p>
    <w:p w14:paraId="718844D7" w14:textId="77777777" w:rsidR="006B5967" w:rsidRPr="006B5967" w:rsidRDefault="006B5967" w:rsidP="006B5967">
      <w:r w:rsidRPr="006B5967">
        <w:rPr>
          <w:b/>
          <w:bCs/>
        </w:rPr>
        <w:t>information integrity;</w:t>
      </w:r>
    </w:p>
    <w:p w14:paraId="13C5EBA3" w14:textId="77777777" w:rsidR="006B5967" w:rsidRPr="006B5967" w:rsidRDefault="006B5967" w:rsidP="006B5967">
      <w:r w:rsidRPr="006B5967">
        <w:rPr>
          <w:b/>
          <w:bCs/>
        </w:rPr>
        <w:t>social stability;</w:t>
      </w:r>
    </w:p>
    <w:p w14:paraId="2AED85B0" w14:textId="77777777" w:rsidR="006B5967" w:rsidRPr="006B5967" w:rsidRDefault="006B5967" w:rsidP="006B5967">
      <w:r w:rsidRPr="006B5967">
        <w:rPr>
          <w:b/>
          <w:bCs/>
        </w:rPr>
        <w:t>institutional legitimacy;</w:t>
      </w:r>
    </w:p>
    <w:p w14:paraId="752E70A0" w14:textId="77777777" w:rsidR="006B5967" w:rsidRPr="006B5967" w:rsidRDefault="006B5967" w:rsidP="006B5967">
      <w:r w:rsidRPr="006B5967">
        <w:rPr>
          <w:b/>
          <w:bCs/>
        </w:rPr>
        <w:t>national resilience;</w:t>
      </w:r>
    </w:p>
    <w:p w14:paraId="11A3931A" w14:textId="77777777" w:rsidR="006B5967" w:rsidRPr="006B5967" w:rsidRDefault="006B5967" w:rsidP="006B5967">
      <w:r w:rsidRPr="006B5967">
        <w:t>and</w:t>
      </w:r>
    </w:p>
    <w:p w14:paraId="4B4F125A" w14:textId="77777777" w:rsidR="006B5967" w:rsidRPr="006B5967" w:rsidRDefault="006B5967" w:rsidP="006B5967">
      <w:r w:rsidRPr="006B5967">
        <w:rPr>
          <w:b/>
          <w:bCs/>
        </w:rPr>
        <w:t>the continued functioning of the state.</w:t>
      </w:r>
    </w:p>
    <w:p w14:paraId="337FF298" w14:textId="77777777" w:rsidR="006B5967" w:rsidRPr="006B5967" w:rsidRDefault="006B5967" w:rsidP="006B5967">
      <w:r w:rsidRPr="006B5967">
        <w:t>These interests are interconnected.</w:t>
      </w:r>
    </w:p>
    <w:p w14:paraId="4E8A7A46" w14:textId="77777777" w:rsidR="006B5967" w:rsidRPr="006B5967" w:rsidRDefault="006B5967" w:rsidP="006B5967">
      <w:r w:rsidRPr="006B5967">
        <w:t>A serious risk to one may become a risk to several others.</w:t>
      </w:r>
    </w:p>
    <w:p w14:paraId="56DA2724" w14:textId="77777777" w:rsidR="006B5967" w:rsidRPr="006B5967" w:rsidRDefault="006B5967" w:rsidP="006B5967">
      <w:pPr>
        <w:spacing w:before="60" w:after="10" w:line="240" w:lineRule="auto"/>
        <w:rPr>
          <w:b/>
          <w:bCs/>
        </w:rPr>
      </w:pPr>
      <w:r w:rsidRPr="006B5967">
        <w:rPr>
          <w:b/>
          <w:bCs/>
          <w:sz w:val="19"/>
        </w:rPr>
        <w:t>5.4 The population</w:t>
      </w:r>
    </w:p>
    <w:p w14:paraId="0A1C7D7A" w14:textId="77777777" w:rsidR="006B5967" w:rsidRPr="006B5967" w:rsidRDefault="006B5967" w:rsidP="006B5967">
      <w:r w:rsidRPr="006B5967">
        <w:t>A nation cannot be separated from its people.</w:t>
      </w:r>
    </w:p>
    <w:p w14:paraId="02066C4B" w14:textId="77777777" w:rsidR="006B5967" w:rsidRPr="006B5967" w:rsidRDefault="006B5967" w:rsidP="006B5967">
      <w:r w:rsidRPr="006B5967">
        <w:t>The security of the population therefore belongs at the centre of national security.</w:t>
      </w:r>
    </w:p>
    <w:p w14:paraId="4B752AD9" w14:textId="77777777" w:rsidR="006B5967" w:rsidRPr="006B5967" w:rsidRDefault="006B5967" w:rsidP="006B5967">
      <w:r w:rsidRPr="006B5967">
        <w:t>Threats to the population may include:</w:t>
      </w:r>
    </w:p>
    <w:p w14:paraId="68F9AA1D" w14:textId="77777777" w:rsidR="006B5967" w:rsidRPr="006B5967" w:rsidRDefault="006B5967" w:rsidP="006B5967">
      <w:r w:rsidRPr="006B5967">
        <w:t>war;</w:t>
      </w:r>
    </w:p>
    <w:p w14:paraId="4CFFFEDD" w14:textId="77777777" w:rsidR="006B5967" w:rsidRPr="006B5967" w:rsidRDefault="006B5967" w:rsidP="006B5967">
      <w:r w:rsidRPr="006B5967">
        <w:t>terrorism;</w:t>
      </w:r>
    </w:p>
    <w:p w14:paraId="13E14672" w14:textId="77777777" w:rsidR="006B5967" w:rsidRPr="006B5967" w:rsidRDefault="006B5967" w:rsidP="006B5967">
      <w:r w:rsidRPr="006B5967">
        <w:t>epidemic disease;</w:t>
      </w:r>
    </w:p>
    <w:p w14:paraId="445834F1" w14:textId="77777777" w:rsidR="006B5967" w:rsidRPr="006B5967" w:rsidRDefault="006B5967" w:rsidP="006B5967">
      <w:r w:rsidRPr="006B5967">
        <w:t>major infrastructure failure;</w:t>
      </w:r>
    </w:p>
    <w:p w14:paraId="06F3DDDE" w14:textId="77777777" w:rsidR="006B5967" w:rsidRPr="006B5967" w:rsidRDefault="006B5967" w:rsidP="006B5967">
      <w:r w:rsidRPr="006B5967">
        <w:t>economic collapse;</w:t>
      </w:r>
    </w:p>
    <w:p w14:paraId="549338BB" w14:textId="77777777" w:rsidR="006B5967" w:rsidRPr="006B5967" w:rsidRDefault="006B5967" w:rsidP="006B5967">
      <w:r w:rsidRPr="006B5967">
        <w:t>environmental disaster;</w:t>
      </w:r>
    </w:p>
    <w:p w14:paraId="2EF448C8" w14:textId="77777777" w:rsidR="006B5967" w:rsidRPr="006B5967" w:rsidRDefault="006B5967" w:rsidP="006B5967">
      <w:r w:rsidRPr="006B5967">
        <w:t>mass violence;</w:t>
      </w:r>
    </w:p>
    <w:p w14:paraId="6C98FB3E" w14:textId="77777777" w:rsidR="006B5967" w:rsidRPr="006B5967" w:rsidRDefault="006B5967" w:rsidP="006B5967">
      <w:r w:rsidRPr="006B5967">
        <w:t>serious public disorder;</w:t>
      </w:r>
    </w:p>
    <w:p w14:paraId="43EB6A84" w14:textId="77777777" w:rsidR="006B5967" w:rsidRPr="006B5967" w:rsidRDefault="006B5967" w:rsidP="006B5967">
      <w:r w:rsidRPr="006B5967">
        <w:t>or</w:t>
      </w:r>
    </w:p>
    <w:p w14:paraId="3962207F" w14:textId="77777777" w:rsidR="006B5967" w:rsidRPr="006B5967" w:rsidRDefault="006B5967" w:rsidP="006B5967">
      <w:r w:rsidRPr="006B5967">
        <w:t>other events capable of producing widespread harm.</w:t>
      </w:r>
    </w:p>
    <w:p w14:paraId="04857A1D" w14:textId="77777777" w:rsidR="006B5967" w:rsidRPr="006B5967" w:rsidRDefault="006B5967" w:rsidP="006B5967">
      <w:r w:rsidRPr="006B5967">
        <w:t>Population security also involves the state's ability to maintain essential services.</w:t>
      </w:r>
    </w:p>
    <w:p w14:paraId="0FAA5313" w14:textId="77777777" w:rsidR="006B5967" w:rsidRPr="006B5967" w:rsidRDefault="006B5967" w:rsidP="006B5967">
      <w:r w:rsidRPr="006B5967">
        <w:t>A population deprived for prolonged periods of:</w:t>
      </w:r>
    </w:p>
    <w:p w14:paraId="1441BDA5" w14:textId="77777777" w:rsidR="006B5967" w:rsidRPr="006B5967" w:rsidRDefault="006B5967" w:rsidP="006B5967">
      <w:r w:rsidRPr="006B5967">
        <w:lastRenderedPageBreak/>
        <w:t>food;</w:t>
      </w:r>
    </w:p>
    <w:p w14:paraId="39153031" w14:textId="77777777" w:rsidR="006B5967" w:rsidRPr="006B5967" w:rsidRDefault="006B5967" w:rsidP="006B5967">
      <w:r w:rsidRPr="006B5967">
        <w:t>water;</w:t>
      </w:r>
    </w:p>
    <w:p w14:paraId="7CE6AC0D" w14:textId="77777777" w:rsidR="006B5967" w:rsidRPr="006B5967" w:rsidRDefault="006B5967" w:rsidP="006B5967">
      <w:r w:rsidRPr="006B5967">
        <w:t>energy;</w:t>
      </w:r>
    </w:p>
    <w:p w14:paraId="38637046" w14:textId="77777777" w:rsidR="006B5967" w:rsidRPr="006B5967" w:rsidRDefault="006B5967" w:rsidP="006B5967">
      <w:r w:rsidRPr="006B5967">
        <w:t>healthcare;</w:t>
      </w:r>
    </w:p>
    <w:p w14:paraId="59D70984" w14:textId="77777777" w:rsidR="006B5967" w:rsidRPr="006B5967" w:rsidRDefault="006B5967" w:rsidP="006B5967">
      <w:r w:rsidRPr="006B5967">
        <w:t>communications;</w:t>
      </w:r>
    </w:p>
    <w:p w14:paraId="2994EFDC" w14:textId="77777777" w:rsidR="006B5967" w:rsidRPr="006B5967" w:rsidRDefault="006B5967" w:rsidP="006B5967">
      <w:r w:rsidRPr="006B5967">
        <w:t>transport;</w:t>
      </w:r>
    </w:p>
    <w:p w14:paraId="51C29BC5" w14:textId="77777777" w:rsidR="006B5967" w:rsidRPr="006B5967" w:rsidRDefault="006B5967" w:rsidP="006B5967">
      <w:r w:rsidRPr="006B5967">
        <w:t>public order;</w:t>
      </w:r>
    </w:p>
    <w:p w14:paraId="31DEAE08" w14:textId="77777777" w:rsidR="006B5967" w:rsidRPr="006B5967" w:rsidRDefault="006B5967" w:rsidP="006B5967">
      <w:r w:rsidRPr="006B5967">
        <w:t>or</w:t>
      </w:r>
    </w:p>
    <w:p w14:paraId="46C73E1A" w14:textId="77777777" w:rsidR="006B5967" w:rsidRPr="006B5967" w:rsidRDefault="006B5967" w:rsidP="006B5967">
      <w:r w:rsidRPr="006B5967">
        <w:t>financial access</w:t>
      </w:r>
    </w:p>
    <w:p w14:paraId="64A63313" w14:textId="77777777" w:rsidR="006B5967" w:rsidRPr="006B5967" w:rsidRDefault="006B5967" w:rsidP="006B5967">
      <w:r w:rsidRPr="006B5967">
        <w:t>can experience consequences extending rapidly into wider national instability.</w:t>
      </w:r>
    </w:p>
    <w:p w14:paraId="5702529E" w14:textId="77777777" w:rsidR="006B5967" w:rsidRPr="006B5967" w:rsidRDefault="006B5967" w:rsidP="006B5967">
      <w:r w:rsidRPr="006B5967">
        <w:t>Population security is therefore both direct and systemic.</w:t>
      </w:r>
    </w:p>
    <w:p w14:paraId="19487CC2" w14:textId="77777777" w:rsidR="006B5967" w:rsidRPr="006B5967" w:rsidRDefault="006B5967" w:rsidP="006B5967">
      <w:pPr>
        <w:spacing w:before="60" w:after="10" w:line="240" w:lineRule="auto"/>
        <w:rPr>
          <w:b/>
          <w:bCs/>
        </w:rPr>
      </w:pPr>
      <w:r w:rsidRPr="006B5967">
        <w:rPr>
          <w:b/>
          <w:bCs/>
          <w:sz w:val="19"/>
        </w:rPr>
        <w:t>5.5 Territory</w:t>
      </w:r>
    </w:p>
    <w:p w14:paraId="0CE6CFA2" w14:textId="77777777" w:rsidR="006B5967" w:rsidRPr="006B5967" w:rsidRDefault="006B5967" w:rsidP="006B5967">
      <w:r w:rsidRPr="006B5967">
        <w:t>The state exercises authority in relation to territory.</w:t>
      </w:r>
    </w:p>
    <w:p w14:paraId="0DB83353" w14:textId="77777777" w:rsidR="006B5967" w:rsidRPr="006B5967" w:rsidRDefault="006B5967" w:rsidP="006B5967">
      <w:r w:rsidRPr="006B5967">
        <w:t>Territorial security includes:</w:t>
      </w:r>
    </w:p>
    <w:p w14:paraId="6E95B6D7" w14:textId="77777777" w:rsidR="006B5967" w:rsidRPr="006B5967" w:rsidRDefault="006B5967" w:rsidP="006B5967">
      <w:r w:rsidRPr="006B5967">
        <w:t>borders;</w:t>
      </w:r>
    </w:p>
    <w:p w14:paraId="00943F16" w14:textId="77777777" w:rsidR="006B5967" w:rsidRPr="006B5967" w:rsidRDefault="006B5967" w:rsidP="006B5967">
      <w:r w:rsidRPr="006B5967">
        <w:t>airspace;</w:t>
      </w:r>
    </w:p>
    <w:p w14:paraId="5244CE89" w14:textId="77777777" w:rsidR="006B5967" w:rsidRPr="006B5967" w:rsidRDefault="006B5967" w:rsidP="006B5967">
      <w:r w:rsidRPr="006B5967">
        <w:t>waters;</w:t>
      </w:r>
    </w:p>
    <w:p w14:paraId="34B449AB" w14:textId="77777777" w:rsidR="006B5967" w:rsidRPr="006B5967" w:rsidRDefault="006B5967" w:rsidP="006B5967">
      <w:r w:rsidRPr="006B5967">
        <w:t>land;</w:t>
      </w:r>
    </w:p>
    <w:p w14:paraId="037AF9A5" w14:textId="77777777" w:rsidR="006B5967" w:rsidRPr="006B5967" w:rsidRDefault="006B5967" w:rsidP="006B5967">
      <w:r w:rsidRPr="006B5967">
        <w:t>strategic sites;</w:t>
      </w:r>
    </w:p>
    <w:p w14:paraId="1FC7DE39" w14:textId="77777777" w:rsidR="006B5967" w:rsidRPr="006B5967" w:rsidRDefault="006B5967" w:rsidP="006B5967">
      <w:r w:rsidRPr="006B5967">
        <w:t>and</w:t>
      </w:r>
    </w:p>
    <w:p w14:paraId="51A4FBC9" w14:textId="77777777" w:rsidR="006B5967" w:rsidRPr="006B5967" w:rsidRDefault="006B5967" w:rsidP="006B5967">
      <w:r w:rsidRPr="006B5967">
        <w:t>other physical domains over which the state exercises lawful authority.</w:t>
      </w:r>
    </w:p>
    <w:p w14:paraId="415C2802" w14:textId="77777777" w:rsidR="006B5967" w:rsidRPr="006B5967" w:rsidRDefault="006B5967" w:rsidP="006B5967">
      <w:r w:rsidRPr="006B5967">
        <w:t>Loss of effective control over territory can directly affect sovereignty.</w:t>
      </w:r>
    </w:p>
    <w:p w14:paraId="0777B457" w14:textId="77777777" w:rsidR="006B5967" w:rsidRPr="006B5967" w:rsidRDefault="006B5967" w:rsidP="006B5967">
      <w:r w:rsidRPr="006B5967">
        <w:t>But territorial security is not achieved by geography alone.</w:t>
      </w:r>
    </w:p>
    <w:p w14:paraId="164E1864" w14:textId="77777777" w:rsidR="006B5967" w:rsidRPr="006B5967" w:rsidRDefault="006B5967" w:rsidP="006B5967">
      <w:r w:rsidRPr="006B5967">
        <w:t>It depends upon systems.</w:t>
      </w:r>
    </w:p>
    <w:p w14:paraId="4D0A834D" w14:textId="77777777" w:rsidR="006B5967" w:rsidRPr="006B5967" w:rsidRDefault="006B5967" w:rsidP="006B5967">
      <w:r w:rsidRPr="006B5967">
        <w:t>Borders require administration.</w:t>
      </w:r>
    </w:p>
    <w:p w14:paraId="275C0C0C" w14:textId="77777777" w:rsidR="006B5967" w:rsidRPr="006B5967" w:rsidRDefault="006B5967" w:rsidP="006B5967">
      <w:r w:rsidRPr="006B5967">
        <w:t>Ports require infrastructure.</w:t>
      </w:r>
    </w:p>
    <w:p w14:paraId="1146F17E" w14:textId="77777777" w:rsidR="006B5967" w:rsidRPr="006B5967" w:rsidRDefault="006B5967" w:rsidP="006B5967">
      <w:r w:rsidRPr="006B5967">
        <w:t>Airspace requires monitoring.</w:t>
      </w:r>
    </w:p>
    <w:p w14:paraId="69AB2D09" w14:textId="77777777" w:rsidR="006B5967" w:rsidRPr="006B5967" w:rsidRDefault="006B5967" w:rsidP="006B5967">
      <w:r w:rsidRPr="006B5967">
        <w:t>Territorial claims require legal and political authority.</w:t>
      </w:r>
    </w:p>
    <w:p w14:paraId="66EBB04C" w14:textId="77777777" w:rsidR="006B5967" w:rsidRPr="006B5967" w:rsidRDefault="006B5967" w:rsidP="006B5967">
      <w:r w:rsidRPr="006B5967">
        <w:t>Defence requires logistics and communications.</w:t>
      </w:r>
    </w:p>
    <w:p w14:paraId="7AD74160" w14:textId="77777777" w:rsidR="006B5967" w:rsidRPr="006B5967" w:rsidRDefault="006B5967" w:rsidP="006B5967">
      <w:r w:rsidRPr="006B5967">
        <w:t>Physical territory therefore depends upon institutional capacity.</w:t>
      </w:r>
    </w:p>
    <w:p w14:paraId="624C2A15" w14:textId="77777777" w:rsidR="006B5967" w:rsidRPr="006B5967" w:rsidRDefault="006B5967" w:rsidP="006B5967">
      <w:pPr>
        <w:spacing w:before="60" w:after="10" w:line="240" w:lineRule="auto"/>
        <w:rPr>
          <w:b/>
          <w:bCs/>
        </w:rPr>
      </w:pPr>
      <w:r w:rsidRPr="006B5967">
        <w:rPr>
          <w:b/>
          <w:bCs/>
          <w:sz w:val="19"/>
        </w:rPr>
        <w:t>5.6 Sovereignty</w:t>
      </w:r>
    </w:p>
    <w:p w14:paraId="1EF74CC9" w14:textId="77777777" w:rsidR="006B5967" w:rsidRPr="006B5967" w:rsidRDefault="006B5967" w:rsidP="006B5967">
      <w:r w:rsidRPr="006B5967">
        <w:t>Sovereignty concerns the state's ability to exercise lawful authority and maintain control over its own political and legal order.</w:t>
      </w:r>
    </w:p>
    <w:p w14:paraId="104976BE" w14:textId="77777777" w:rsidR="006B5967" w:rsidRPr="006B5967" w:rsidRDefault="006B5967" w:rsidP="006B5967">
      <w:r w:rsidRPr="006B5967">
        <w:t>A state that cannot effectively exercise its own authority is insecure even if its territorial boundaries remain visually unchanged.</w:t>
      </w:r>
    </w:p>
    <w:p w14:paraId="6D5D0195" w14:textId="77777777" w:rsidR="006B5967" w:rsidRPr="006B5967" w:rsidRDefault="006B5967" w:rsidP="006B5967">
      <w:r w:rsidRPr="006B5967">
        <w:t>Sovereignty can therefore be threatened through:</w:t>
      </w:r>
    </w:p>
    <w:p w14:paraId="24129190" w14:textId="77777777" w:rsidR="006B5967" w:rsidRPr="006B5967" w:rsidRDefault="006B5967" w:rsidP="006B5967">
      <w:r w:rsidRPr="006B5967">
        <w:t>military force;</w:t>
      </w:r>
    </w:p>
    <w:p w14:paraId="77671275" w14:textId="77777777" w:rsidR="006B5967" w:rsidRPr="006B5967" w:rsidRDefault="006B5967" w:rsidP="006B5967">
      <w:r w:rsidRPr="006B5967">
        <w:t>foreign interference;</w:t>
      </w:r>
    </w:p>
    <w:p w14:paraId="483C07D7" w14:textId="77777777" w:rsidR="006B5967" w:rsidRPr="006B5967" w:rsidRDefault="006B5967" w:rsidP="006B5967">
      <w:r w:rsidRPr="006B5967">
        <w:t>institutional capture;</w:t>
      </w:r>
    </w:p>
    <w:p w14:paraId="4205AE54" w14:textId="77777777" w:rsidR="006B5967" w:rsidRPr="006B5967" w:rsidRDefault="006B5967" w:rsidP="006B5967">
      <w:r w:rsidRPr="006B5967">
        <w:t>corruption;</w:t>
      </w:r>
    </w:p>
    <w:p w14:paraId="6EFDA394" w14:textId="77777777" w:rsidR="006B5967" w:rsidRPr="006B5967" w:rsidRDefault="006B5967" w:rsidP="006B5967">
      <w:r w:rsidRPr="006B5967">
        <w:t>loss of administrative capacity;</w:t>
      </w:r>
    </w:p>
    <w:p w14:paraId="13796785" w14:textId="77777777" w:rsidR="006B5967" w:rsidRPr="006B5967" w:rsidRDefault="006B5967" w:rsidP="006B5967">
      <w:r w:rsidRPr="006B5967">
        <w:t>compromise of state systems;</w:t>
      </w:r>
    </w:p>
    <w:p w14:paraId="33850B72" w14:textId="77777777" w:rsidR="006B5967" w:rsidRPr="006B5967" w:rsidRDefault="006B5967" w:rsidP="006B5967">
      <w:r w:rsidRPr="006B5967">
        <w:t>or</w:t>
      </w:r>
    </w:p>
    <w:p w14:paraId="1214DBC0" w14:textId="77777777" w:rsidR="006B5967" w:rsidRPr="006B5967" w:rsidRDefault="006B5967" w:rsidP="006B5967">
      <w:r w:rsidRPr="006B5967">
        <w:t>other mechanisms capable of materially displacing lawful state control.</w:t>
      </w:r>
    </w:p>
    <w:p w14:paraId="453F053B" w14:textId="77777777" w:rsidR="006B5967" w:rsidRPr="006B5967" w:rsidRDefault="006B5967" w:rsidP="006B5967">
      <w:r w:rsidRPr="006B5967">
        <w:t>This produces an important distinction:</w:t>
      </w:r>
    </w:p>
    <w:p w14:paraId="1DB86FEB" w14:textId="77777777" w:rsidR="006B5967" w:rsidRPr="006B5967" w:rsidRDefault="006B5967" w:rsidP="006B5967">
      <w:pPr>
        <w:spacing w:before="50" w:after="10" w:line="240" w:lineRule="auto"/>
      </w:pPr>
      <w:r w:rsidRPr="006B5967">
        <w:rPr>
          <w:b/>
          <w:bCs/>
          <w:sz w:val="19"/>
        </w:rPr>
        <w:t>A STATE CAN LOSE SECURITY WITHOUT FIRST LOSING TERRITORY.</w:t>
      </w:r>
    </w:p>
    <w:p w14:paraId="47AA48C9" w14:textId="77777777" w:rsidR="006B5967" w:rsidRPr="006B5967" w:rsidRDefault="006B5967" w:rsidP="006B5967">
      <w:r w:rsidRPr="006B5967">
        <w:t>The integrity of state systems matters because sovereignty is exercised through those systems.</w:t>
      </w:r>
    </w:p>
    <w:p w14:paraId="1037B54B" w14:textId="77777777" w:rsidR="006B5967" w:rsidRPr="006B5967" w:rsidRDefault="006B5967" w:rsidP="006B5967">
      <w:pPr>
        <w:spacing w:before="60" w:after="10" w:line="240" w:lineRule="auto"/>
        <w:rPr>
          <w:b/>
          <w:bCs/>
        </w:rPr>
      </w:pPr>
      <w:r w:rsidRPr="006B5967">
        <w:rPr>
          <w:b/>
          <w:bCs/>
          <w:sz w:val="19"/>
        </w:rPr>
        <w:t>5.7 State authority</w:t>
      </w:r>
    </w:p>
    <w:p w14:paraId="4432B671" w14:textId="77777777" w:rsidR="006B5967" w:rsidRPr="006B5967" w:rsidRDefault="006B5967" w:rsidP="006B5967">
      <w:r w:rsidRPr="006B5967">
        <w:t>State authority must be both legally established and practically effective.</w:t>
      </w:r>
    </w:p>
    <w:p w14:paraId="688DEFBB" w14:textId="77777777" w:rsidR="006B5967" w:rsidRPr="006B5967" w:rsidRDefault="006B5967" w:rsidP="006B5967">
      <w:r w:rsidRPr="006B5967">
        <w:t>A law that cannot be administered has limited practical effect.</w:t>
      </w:r>
    </w:p>
    <w:p w14:paraId="2832BB3E" w14:textId="77777777" w:rsidR="006B5967" w:rsidRPr="006B5967" w:rsidRDefault="006B5967" w:rsidP="006B5967">
      <w:r w:rsidRPr="006B5967">
        <w:t>A public institution that cannot perform its functions becomes a vulnerability.</w:t>
      </w:r>
    </w:p>
    <w:p w14:paraId="3D45F8FD" w14:textId="77777777" w:rsidR="006B5967" w:rsidRPr="006B5967" w:rsidRDefault="006B5967" w:rsidP="006B5967">
      <w:r w:rsidRPr="006B5967">
        <w:t>A citizenship system that cannot determine legal status accurately is compromised.</w:t>
      </w:r>
    </w:p>
    <w:p w14:paraId="406DD5FB" w14:textId="77777777" w:rsidR="006B5967" w:rsidRPr="006B5967" w:rsidRDefault="006B5967" w:rsidP="006B5967">
      <w:r w:rsidRPr="006B5967">
        <w:t>A border system that cannot identify persons or apply entry rules is compromised.</w:t>
      </w:r>
    </w:p>
    <w:p w14:paraId="50B6D061" w14:textId="77777777" w:rsidR="006B5967" w:rsidRPr="006B5967" w:rsidRDefault="006B5967" w:rsidP="006B5967">
      <w:r w:rsidRPr="006B5967">
        <w:t>A justice system incapable of administering its processes is compromised.</w:t>
      </w:r>
    </w:p>
    <w:p w14:paraId="1064FD0C" w14:textId="77777777" w:rsidR="006B5967" w:rsidRPr="006B5967" w:rsidRDefault="006B5967" w:rsidP="006B5967">
      <w:r w:rsidRPr="006B5967">
        <w:t>A tax system unable to collect revenue is compromised.</w:t>
      </w:r>
    </w:p>
    <w:p w14:paraId="0D4C66BE" w14:textId="77777777" w:rsidR="006B5967" w:rsidRPr="006B5967" w:rsidRDefault="006B5967" w:rsidP="006B5967">
      <w:r w:rsidRPr="006B5967">
        <w:t>State authority therefore requires operational systems.</w:t>
      </w:r>
    </w:p>
    <w:p w14:paraId="470E2F09" w14:textId="77777777" w:rsidR="006B5967" w:rsidRPr="006B5967" w:rsidRDefault="006B5967" w:rsidP="006B5967">
      <w:r w:rsidRPr="006B5967">
        <w:t>Security must protect those systems.</w:t>
      </w:r>
    </w:p>
    <w:p w14:paraId="5E9BB21A" w14:textId="77777777" w:rsidR="006B5967" w:rsidRPr="006B5967" w:rsidRDefault="006B5967" w:rsidP="006B5967">
      <w:pPr>
        <w:spacing w:before="60" w:after="10" w:line="240" w:lineRule="auto"/>
        <w:rPr>
          <w:b/>
          <w:bCs/>
        </w:rPr>
      </w:pPr>
      <w:r w:rsidRPr="006B5967">
        <w:rPr>
          <w:b/>
          <w:bCs/>
          <w:sz w:val="19"/>
        </w:rPr>
        <w:t>5.8 Governmental capacity</w:t>
      </w:r>
    </w:p>
    <w:p w14:paraId="160C7114" w14:textId="77777777" w:rsidR="006B5967" w:rsidRPr="006B5967" w:rsidRDefault="006B5967" w:rsidP="006B5967">
      <w:r w:rsidRPr="006B5967">
        <w:rPr>
          <w:b/>
          <w:bCs/>
        </w:rPr>
        <w:t>Governmental capacity</w:t>
      </w:r>
      <w:r w:rsidRPr="006B5967">
        <w:t xml:space="preserve"> means the practical ability of the state and its institutions to carry out their lawful functions.</w:t>
      </w:r>
    </w:p>
    <w:p w14:paraId="765AD9BD" w14:textId="77777777" w:rsidR="006B5967" w:rsidRPr="006B5967" w:rsidRDefault="006B5967" w:rsidP="006B5967">
      <w:r w:rsidRPr="006B5967">
        <w:t>It includes the ability to:</w:t>
      </w:r>
    </w:p>
    <w:p w14:paraId="166020D2" w14:textId="77777777" w:rsidR="006B5967" w:rsidRPr="006B5967" w:rsidRDefault="006B5967" w:rsidP="006B5967">
      <w:r w:rsidRPr="006B5967">
        <w:t>collect revenue;</w:t>
      </w:r>
    </w:p>
    <w:p w14:paraId="00D7E731" w14:textId="77777777" w:rsidR="006B5967" w:rsidRPr="006B5967" w:rsidRDefault="006B5967" w:rsidP="006B5967">
      <w:r w:rsidRPr="006B5967">
        <w:t>administer law;</w:t>
      </w:r>
    </w:p>
    <w:p w14:paraId="75CD008A" w14:textId="77777777" w:rsidR="006B5967" w:rsidRPr="006B5967" w:rsidRDefault="006B5967" w:rsidP="006B5967">
      <w:r w:rsidRPr="006B5967">
        <w:t>maintain public order;</w:t>
      </w:r>
    </w:p>
    <w:p w14:paraId="549AA1BF" w14:textId="77777777" w:rsidR="006B5967" w:rsidRPr="006B5967" w:rsidRDefault="006B5967" w:rsidP="006B5967">
      <w:r w:rsidRPr="006B5967">
        <w:t>operate public services;</w:t>
      </w:r>
    </w:p>
    <w:p w14:paraId="4B3C0C41" w14:textId="77777777" w:rsidR="006B5967" w:rsidRPr="006B5967" w:rsidRDefault="006B5967" w:rsidP="006B5967">
      <w:r w:rsidRPr="006B5967">
        <w:t>manage records;</w:t>
      </w:r>
    </w:p>
    <w:p w14:paraId="59AEFAB8" w14:textId="77777777" w:rsidR="006B5967" w:rsidRPr="006B5967" w:rsidRDefault="006B5967" w:rsidP="006B5967">
      <w:r w:rsidRPr="006B5967">
        <w:t>implement policy;</w:t>
      </w:r>
    </w:p>
    <w:p w14:paraId="28D54E45" w14:textId="77777777" w:rsidR="006B5967" w:rsidRPr="006B5967" w:rsidRDefault="006B5967" w:rsidP="006B5967">
      <w:r w:rsidRPr="006B5967">
        <w:t>respond to emergencies;</w:t>
      </w:r>
    </w:p>
    <w:p w14:paraId="1A287659" w14:textId="77777777" w:rsidR="006B5967" w:rsidRPr="006B5967" w:rsidRDefault="006B5967" w:rsidP="006B5967">
      <w:r w:rsidRPr="006B5967">
        <w:t>protect borders;</w:t>
      </w:r>
    </w:p>
    <w:p w14:paraId="1D510089" w14:textId="77777777" w:rsidR="006B5967" w:rsidRPr="006B5967" w:rsidRDefault="006B5967" w:rsidP="006B5967">
      <w:r w:rsidRPr="006B5967">
        <w:t>deliver social provision;</w:t>
      </w:r>
    </w:p>
    <w:p w14:paraId="478E5732" w14:textId="77777777" w:rsidR="006B5967" w:rsidRPr="006B5967" w:rsidRDefault="006B5967" w:rsidP="006B5967">
      <w:r w:rsidRPr="006B5967">
        <w:t>regulate markets;</w:t>
      </w:r>
    </w:p>
    <w:p w14:paraId="3AB3E152" w14:textId="77777777" w:rsidR="006B5967" w:rsidRPr="006B5967" w:rsidRDefault="006B5967" w:rsidP="006B5967">
      <w:r w:rsidRPr="006B5967">
        <w:t>and</w:t>
      </w:r>
    </w:p>
    <w:p w14:paraId="21D7DD8F" w14:textId="77777777" w:rsidR="006B5967" w:rsidRPr="006B5967" w:rsidRDefault="006B5967" w:rsidP="006B5967">
      <w:r w:rsidRPr="006B5967">
        <w:t>defend the state.</w:t>
      </w:r>
    </w:p>
    <w:p w14:paraId="715B7776" w14:textId="77777777" w:rsidR="006B5967" w:rsidRPr="006B5967" w:rsidRDefault="006B5967" w:rsidP="006B5967">
      <w:r w:rsidRPr="006B5967">
        <w:t>Governmental capacity is therefore a national-security asset.</w:t>
      </w:r>
    </w:p>
    <w:p w14:paraId="5D02D2C4" w14:textId="77777777" w:rsidR="006B5967" w:rsidRPr="006B5967" w:rsidRDefault="006B5967" w:rsidP="006B5967">
      <w:r w:rsidRPr="006B5967">
        <w:t>A serious reduction in governmental capacity can increase vulnerability across multiple systems simultaneously.</w:t>
      </w:r>
    </w:p>
    <w:p w14:paraId="09D0FB04" w14:textId="77777777" w:rsidR="006B5967" w:rsidRPr="006B5967" w:rsidRDefault="006B5967" w:rsidP="006B5967">
      <w:pPr>
        <w:spacing w:before="60" w:after="10" w:line="240" w:lineRule="auto"/>
        <w:rPr>
          <w:b/>
          <w:bCs/>
        </w:rPr>
      </w:pPr>
      <w:r w:rsidRPr="006B5967">
        <w:rPr>
          <w:b/>
          <w:bCs/>
          <w:sz w:val="19"/>
        </w:rPr>
        <w:lastRenderedPageBreak/>
        <w:t>5.9 Institutions</w:t>
      </w:r>
    </w:p>
    <w:p w14:paraId="313A6EE4" w14:textId="77777777" w:rsidR="006B5967" w:rsidRPr="006B5967" w:rsidRDefault="006B5967" w:rsidP="006B5967">
      <w:r w:rsidRPr="006B5967">
        <w:t>States operate through institutions.</w:t>
      </w:r>
    </w:p>
    <w:p w14:paraId="29BD01A3" w14:textId="77777777" w:rsidR="006B5967" w:rsidRPr="006B5967" w:rsidRDefault="006B5967" w:rsidP="006B5967">
      <w:r w:rsidRPr="006B5967">
        <w:t>These may include:</w:t>
      </w:r>
    </w:p>
    <w:p w14:paraId="52F497C4" w14:textId="77777777" w:rsidR="006B5967" w:rsidRPr="006B5967" w:rsidRDefault="006B5967" w:rsidP="006B5967">
      <w:r w:rsidRPr="006B5967">
        <w:t>Parliament;</w:t>
      </w:r>
    </w:p>
    <w:p w14:paraId="0C6F13F8" w14:textId="77777777" w:rsidR="006B5967" w:rsidRPr="006B5967" w:rsidRDefault="006B5967" w:rsidP="006B5967">
      <w:r w:rsidRPr="006B5967">
        <w:t>courts;</w:t>
      </w:r>
    </w:p>
    <w:p w14:paraId="1C5DDBCD" w14:textId="77777777" w:rsidR="006B5967" w:rsidRPr="006B5967" w:rsidRDefault="006B5967" w:rsidP="006B5967">
      <w:r w:rsidRPr="006B5967">
        <w:t>police;</w:t>
      </w:r>
    </w:p>
    <w:p w14:paraId="57C5FE9E" w14:textId="77777777" w:rsidR="006B5967" w:rsidRPr="006B5967" w:rsidRDefault="006B5967" w:rsidP="006B5967">
      <w:r w:rsidRPr="006B5967">
        <w:t>government departments;</w:t>
      </w:r>
    </w:p>
    <w:p w14:paraId="61C5E79C" w14:textId="77777777" w:rsidR="006B5967" w:rsidRPr="006B5967" w:rsidRDefault="006B5967" w:rsidP="006B5967">
      <w:r w:rsidRPr="006B5967">
        <w:t>local authorities;</w:t>
      </w:r>
    </w:p>
    <w:p w14:paraId="00534150" w14:textId="77777777" w:rsidR="006B5967" w:rsidRPr="006B5967" w:rsidRDefault="006B5967" w:rsidP="006B5967">
      <w:r w:rsidRPr="006B5967">
        <w:t>regulators;</w:t>
      </w:r>
    </w:p>
    <w:p w14:paraId="14FD5449" w14:textId="77777777" w:rsidR="006B5967" w:rsidRPr="006B5967" w:rsidRDefault="006B5967" w:rsidP="006B5967">
      <w:r w:rsidRPr="006B5967">
        <w:t>health services;</w:t>
      </w:r>
    </w:p>
    <w:p w14:paraId="55972D2A" w14:textId="77777777" w:rsidR="006B5967" w:rsidRPr="006B5967" w:rsidRDefault="006B5967" w:rsidP="006B5967">
      <w:r w:rsidRPr="006B5967">
        <w:t>education systems;</w:t>
      </w:r>
    </w:p>
    <w:p w14:paraId="23AC98C1" w14:textId="77777777" w:rsidR="006B5967" w:rsidRPr="006B5967" w:rsidRDefault="006B5967" w:rsidP="006B5967">
      <w:r w:rsidRPr="006B5967">
        <w:t>tax authorities;</w:t>
      </w:r>
    </w:p>
    <w:p w14:paraId="2F6CF0C4" w14:textId="77777777" w:rsidR="006B5967" w:rsidRPr="006B5967" w:rsidRDefault="006B5967" w:rsidP="006B5967">
      <w:r w:rsidRPr="006B5967">
        <w:t>social-security bodies;</w:t>
      </w:r>
    </w:p>
    <w:p w14:paraId="015D6214" w14:textId="77777777" w:rsidR="006B5967" w:rsidRPr="006B5967" w:rsidRDefault="006B5967" w:rsidP="006B5967">
      <w:r w:rsidRPr="006B5967">
        <w:t>border authorities;</w:t>
      </w:r>
    </w:p>
    <w:p w14:paraId="768848B1" w14:textId="77777777" w:rsidR="006B5967" w:rsidRPr="006B5967" w:rsidRDefault="006B5967" w:rsidP="006B5967">
      <w:r w:rsidRPr="006B5967">
        <w:t>armed forces;</w:t>
      </w:r>
    </w:p>
    <w:p w14:paraId="6559ADAE" w14:textId="77777777" w:rsidR="006B5967" w:rsidRPr="006B5967" w:rsidRDefault="006B5967" w:rsidP="006B5967">
      <w:r w:rsidRPr="006B5967">
        <w:t>emergency services;</w:t>
      </w:r>
    </w:p>
    <w:p w14:paraId="3C68C97F" w14:textId="77777777" w:rsidR="006B5967" w:rsidRPr="006B5967" w:rsidRDefault="006B5967" w:rsidP="006B5967">
      <w:r w:rsidRPr="006B5967">
        <w:t>and</w:t>
      </w:r>
    </w:p>
    <w:p w14:paraId="1B06EC73" w14:textId="77777777" w:rsidR="006B5967" w:rsidRPr="006B5967" w:rsidRDefault="006B5967" w:rsidP="006B5967">
      <w:r w:rsidRPr="006B5967">
        <w:t>other statutory or publicly significant institutions.</w:t>
      </w:r>
    </w:p>
    <w:p w14:paraId="73A9AD0C" w14:textId="77777777" w:rsidR="006B5967" w:rsidRPr="006B5967" w:rsidRDefault="006B5967" w:rsidP="006B5967">
      <w:r w:rsidRPr="006B5967">
        <w:t>Each institution performs particular functions.</w:t>
      </w:r>
    </w:p>
    <w:p w14:paraId="4F60AB2E" w14:textId="77777777" w:rsidR="006B5967" w:rsidRPr="006B5967" w:rsidRDefault="006B5967" w:rsidP="006B5967">
      <w:r w:rsidRPr="006B5967">
        <w:t>But no important institution exists entirely alone.</w:t>
      </w:r>
    </w:p>
    <w:p w14:paraId="4A93ED6F" w14:textId="77777777" w:rsidR="006B5967" w:rsidRPr="006B5967" w:rsidRDefault="006B5967" w:rsidP="006B5967">
      <w:r w:rsidRPr="006B5967">
        <w:t>Institutions exchange:</w:t>
      </w:r>
    </w:p>
    <w:p w14:paraId="2808A07B" w14:textId="77777777" w:rsidR="006B5967" w:rsidRPr="006B5967" w:rsidRDefault="006B5967" w:rsidP="006B5967">
      <w:r w:rsidRPr="006B5967">
        <w:t>money;</w:t>
      </w:r>
    </w:p>
    <w:p w14:paraId="6E014A66" w14:textId="77777777" w:rsidR="006B5967" w:rsidRPr="006B5967" w:rsidRDefault="006B5967" w:rsidP="006B5967">
      <w:r w:rsidRPr="006B5967">
        <w:t>information;</w:t>
      </w:r>
    </w:p>
    <w:p w14:paraId="42902257" w14:textId="77777777" w:rsidR="006B5967" w:rsidRPr="006B5967" w:rsidRDefault="006B5967" w:rsidP="006B5967">
      <w:r w:rsidRPr="006B5967">
        <w:t>legal authority;</w:t>
      </w:r>
    </w:p>
    <w:p w14:paraId="2E82440A" w14:textId="77777777" w:rsidR="006B5967" w:rsidRPr="006B5967" w:rsidRDefault="006B5967" w:rsidP="006B5967">
      <w:r w:rsidRPr="006B5967">
        <w:t>personnel;</w:t>
      </w:r>
    </w:p>
    <w:p w14:paraId="567904B4" w14:textId="77777777" w:rsidR="006B5967" w:rsidRPr="006B5967" w:rsidRDefault="006B5967" w:rsidP="006B5967">
      <w:r w:rsidRPr="006B5967">
        <w:t>services;</w:t>
      </w:r>
    </w:p>
    <w:p w14:paraId="7BB65BC2" w14:textId="77777777" w:rsidR="006B5967" w:rsidRPr="006B5967" w:rsidRDefault="006B5967" w:rsidP="006B5967">
      <w:r w:rsidRPr="006B5967">
        <w:t>records;</w:t>
      </w:r>
    </w:p>
    <w:p w14:paraId="1DEB10AC" w14:textId="77777777" w:rsidR="006B5967" w:rsidRPr="006B5967" w:rsidRDefault="006B5967" w:rsidP="006B5967">
      <w:r w:rsidRPr="006B5967">
        <w:t>and</w:t>
      </w:r>
    </w:p>
    <w:p w14:paraId="5DEB5F3D" w14:textId="77777777" w:rsidR="006B5967" w:rsidRPr="006B5967" w:rsidRDefault="006B5967" w:rsidP="006B5967">
      <w:r w:rsidRPr="006B5967">
        <w:t>decisions.</w:t>
      </w:r>
    </w:p>
    <w:p w14:paraId="29B18F50" w14:textId="77777777" w:rsidR="006B5967" w:rsidRPr="006B5967" w:rsidRDefault="006B5967" w:rsidP="006B5967">
      <w:r w:rsidRPr="006B5967">
        <w:t>Their security is therefore interdependent.</w:t>
      </w:r>
    </w:p>
    <w:p w14:paraId="23F8D6FE" w14:textId="77777777" w:rsidR="006B5967" w:rsidRPr="006B5967" w:rsidRDefault="006B5967" w:rsidP="006B5967">
      <w:pPr>
        <w:spacing w:before="60" w:after="10" w:line="240" w:lineRule="auto"/>
        <w:rPr>
          <w:b/>
          <w:bCs/>
        </w:rPr>
      </w:pPr>
      <w:r w:rsidRPr="006B5967">
        <w:rPr>
          <w:b/>
          <w:bCs/>
          <w:sz w:val="19"/>
        </w:rPr>
        <w:t>5.10 Institutional security</w:t>
      </w:r>
    </w:p>
    <w:p w14:paraId="1C5C9755" w14:textId="77777777" w:rsidR="006B5967" w:rsidRPr="006B5967" w:rsidRDefault="006B5967" w:rsidP="006B5967">
      <w:r w:rsidRPr="006B5967">
        <w:rPr>
          <w:b/>
          <w:bCs/>
        </w:rPr>
        <w:t>Institutional security</w:t>
      </w:r>
      <w:r w:rsidRPr="006B5967">
        <w:t xml:space="preserve"> concerns the protection of an institution's ability to perform its function lawfully, reliably and effectively.</w:t>
      </w:r>
    </w:p>
    <w:p w14:paraId="27264F2E" w14:textId="77777777" w:rsidR="006B5967" w:rsidRPr="006B5967" w:rsidRDefault="006B5967" w:rsidP="006B5967">
      <w:r w:rsidRPr="006B5967">
        <w:t>Institutional security may include protection against:</w:t>
      </w:r>
    </w:p>
    <w:p w14:paraId="03B84D24" w14:textId="77777777" w:rsidR="006B5967" w:rsidRPr="006B5967" w:rsidRDefault="006B5967" w:rsidP="006B5967">
      <w:r w:rsidRPr="006B5967">
        <w:t>fraud;</w:t>
      </w:r>
    </w:p>
    <w:p w14:paraId="5073FEBF" w14:textId="77777777" w:rsidR="006B5967" w:rsidRPr="006B5967" w:rsidRDefault="006B5967" w:rsidP="006B5967">
      <w:r w:rsidRPr="006B5967">
        <w:t>corruption;</w:t>
      </w:r>
    </w:p>
    <w:p w14:paraId="0D00C6B9" w14:textId="77777777" w:rsidR="006B5967" w:rsidRPr="006B5967" w:rsidRDefault="006B5967" w:rsidP="006B5967">
      <w:r w:rsidRPr="006B5967">
        <w:t>data compromise;</w:t>
      </w:r>
    </w:p>
    <w:p w14:paraId="71D458CF" w14:textId="77777777" w:rsidR="006B5967" w:rsidRPr="006B5967" w:rsidRDefault="006B5967" w:rsidP="006B5967">
      <w:r w:rsidRPr="006B5967">
        <w:t>external interference;</w:t>
      </w:r>
    </w:p>
    <w:p w14:paraId="7A5FE07A" w14:textId="77777777" w:rsidR="006B5967" w:rsidRPr="006B5967" w:rsidRDefault="006B5967" w:rsidP="006B5967">
      <w:r w:rsidRPr="006B5967">
        <w:t>internal misconduct;</w:t>
      </w:r>
    </w:p>
    <w:p w14:paraId="4B339C16" w14:textId="77777777" w:rsidR="006B5967" w:rsidRPr="006B5967" w:rsidRDefault="006B5967" w:rsidP="006B5967">
      <w:r w:rsidRPr="006B5967">
        <w:t>operational failure;</w:t>
      </w:r>
    </w:p>
    <w:p w14:paraId="15F7C3E6" w14:textId="77777777" w:rsidR="006B5967" w:rsidRPr="006B5967" w:rsidRDefault="006B5967" w:rsidP="006B5967">
      <w:r w:rsidRPr="006B5967">
        <w:t>discriminatory systems;</w:t>
      </w:r>
    </w:p>
    <w:p w14:paraId="5D23021B" w14:textId="77777777" w:rsidR="006B5967" w:rsidRPr="006B5967" w:rsidRDefault="006B5967" w:rsidP="006B5967">
      <w:r w:rsidRPr="006B5967">
        <w:t>loss of public confidence;</w:t>
      </w:r>
    </w:p>
    <w:p w14:paraId="23149E73" w14:textId="77777777" w:rsidR="006B5967" w:rsidRPr="006B5967" w:rsidRDefault="006B5967" w:rsidP="006B5967">
      <w:r w:rsidRPr="006B5967">
        <w:t>financial instability;</w:t>
      </w:r>
    </w:p>
    <w:p w14:paraId="690F770B" w14:textId="77777777" w:rsidR="006B5967" w:rsidRPr="006B5967" w:rsidRDefault="006B5967" w:rsidP="006B5967">
      <w:r w:rsidRPr="006B5967">
        <w:t>or</w:t>
      </w:r>
    </w:p>
    <w:p w14:paraId="1156D5F6" w14:textId="77777777" w:rsidR="006B5967" w:rsidRPr="006B5967" w:rsidRDefault="006B5967" w:rsidP="006B5967">
      <w:r w:rsidRPr="006B5967">
        <w:t>other risks affecting institutional integrity.</w:t>
      </w:r>
    </w:p>
    <w:p w14:paraId="4B5B0699" w14:textId="77777777" w:rsidR="006B5967" w:rsidRPr="006B5967" w:rsidRDefault="006B5967" w:rsidP="006B5967">
      <w:r w:rsidRPr="006B5967">
        <w:t>Institutional security is therefore broader than guards, locks and computer passwords.</w:t>
      </w:r>
    </w:p>
    <w:p w14:paraId="7E18F950" w14:textId="77777777" w:rsidR="006B5967" w:rsidRPr="006B5967" w:rsidRDefault="006B5967" w:rsidP="006B5967">
      <w:r w:rsidRPr="006B5967">
        <w:t xml:space="preserve">It includes </w:t>
      </w:r>
      <w:r w:rsidRPr="006B5967">
        <w:rPr>
          <w:b/>
          <w:bCs/>
        </w:rPr>
        <w:t>functional integrity</w:t>
      </w:r>
      <w:r w:rsidRPr="006B5967">
        <w:t>.</w:t>
      </w:r>
    </w:p>
    <w:p w14:paraId="1F217B2F" w14:textId="77777777" w:rsidR="006B5967" w:rsidRPr="006B5967" w:rsidRDefault="006B5967" w:rsidP="006B5967">
      <w:r w:rsidRPr="006B5967">
        <w:t>An institution may appear physically secure while being operationally insecure.</w:t>
      </w:r>
    </w:p>
    <w:p w14:paraId="4FF070FE" w14:textId="77777777" w:rsidR="006B5967" w:rsidRPr="006B5967" w:rsidRDefault="006B5967" w:rsidP="006B5967">
      <w:pPr>
        <w:spacing w:before="60" w:after="10" w:line="240" w:lineRule="auto"/>
        <w:rPr>
          <w:b/>
          <w:bCs/>
        </w:rPr>
      </w:pPr>
      <w:r w:rsidRPr="006B5967">
        <w:rPr>
          <w:b/>
          <w:bCs/>
          <w:sz w:val="19"/>
        </w:rPr>
        <w:t>5.11 Institutional legitimacy</w:t>
      </w:r>
    </w:p>
    <w:p w14:paraId="562BB2D6" w14:textId="77777777" w:rsidR="006B5967" w:rsidRPr="006B5967" w:rsidRDefault="006B5967" w:rsidP="006B5967">
      <w:r w:rsidRPr="006B5967">
        <w:t>Institutions also depend upon legitimacy.</w:t>
      </w:r>
    </w:p>
    <w:p w14:paraId="6578B187" w14:textId="77777777" w:rsidR="006B5967" w:rsidRPr="006B5967" w:rsidRDefault="006B5967" w:rsidP="006B5967">
      <w:r w:rsidRPr="006B5967">
        <w:rPr>
          <w:b/>
          <w:bCs/>
        </w:rPr>
        <w:t>Institutional legitimacy</w:t>
      </w:r>
      <w:r w:rsidRPr="006B5967">
        <w:t xml:space="preserve"> concerns the degree to which an institution's exercise of authority is regarded as lawful, proper and worthy of compliance.</w:t>
      </w:r>
    </w:p>
    <w:p w14:paraId="623F768F" w14:textId="77777777" w:rsidR="006B5967" w:rsidRPr="006B5967" w:rsidRDefault="006B5967" w:rsidP="006B5967">
      <w:r w:rsidRPr="006B5967">
        <w:t>Legitimacy does not require universal agreement with every institutional decision.</w:t>
      </w:r>
    </w:p>
    <w:p w14:paraId="37B44915" w14:textId="77777777" w:rsidR="006B5967" w:rsidRPr="006B5967" w:rsidRDefault="006B5967" w:rsidP="006B5967">
      <w:r w:rsidRPr="006B5967">
        <w:t>It concerns confidence in the system itself.</w:t>
      </w:r>
    </w:p>
    <w:p w14:paraId="1A646B25" w14:textId="77777777" w:rsidR="006B5967" w:rsidRPr="006B5967" w:rsidRDefault="006B5967" w:rsidP="006B5967">
      <w:r w:rsidRPr="006B5967">
        <w:t>Police powers depend partly upon public cooperation.</w:t>
      </w:r>
    </w:p>
    <w:p w14:paraId="196F2CFB" w14:textId="77777777" w:rsidR="006B5967" w:rsidRPr="006B5967" w:rsidRDefault="006B5967" w:rsidP="006B5967">
      <w:r w:rsidRPr="006B5967">
        <w:t>Courts depend upon recognition of legal authority.</w:t>
      </w:r>
    </w:p>
    <w:p w14:paraId="591D580C" w14:textId="77777777" w:rsidR="006B5967" w:rsidRPr="006B5967" w:rsidRDefault="006B5967" w:rsidP="006B5967">
      <w:r w:rsidRPr="006B5967">
        <w:t>Tax systems depend substantially upon compliance.</w:t>
      </w:r>
    </w:p>
    <w:p w14:paraId="55C7AD68" w14:textId="77777777" w:rsidR="006B5967" w:rsidRPr="006B5967" w:rsidRDefault="006B5967" w:rsidP="006B5967">
      <w:r w:rsidRPr="006B5967">
        <w:t>Democratic institutions depend upon acceptance of electoral and constitutional processes.</w:t>
      </w:r>
    </w:p>
    <w:p w14:paraId="685461F2" w14:textId="77777777" w:rsidR="006B5967" w:rsidRPr="006B5967" w:rsidRDefault="006B5967" w:rsidP="006B5967">
      <w:r w:rsidRPr="006B5967">
        <w:t>When legitimacy materially deteriorates, institutional effectiveness can deteriorate with it.</w:t>
      </w:r>
    </w:p>
    <w:p w14:paraId="083E61BA" w14:textId="77777777" w:rsidR="006B5967" w:rsidRPr="006B5967" w:rsidRDefault="006B5967" w:rsidP="006B5967">
      <w:r w:rsidRPr="006B5967">
        <w:t>Legitimacy therefore has security consequences.</w:t>
      </w:r>
    </w:p>
    <w:p w14:paraId="625DC33D" w14:textId="77777777" w:rsidR="006B5967" w:rsidRPr="006B5967" w:rsidRDefault="006B5967" w:rsidP="006B5967">
      <w:pPr>
        <w:spacing w:before="60" w:after="10" w:line="240" w:lineRule="auto"/>
        <w:rPr>
          <w:b/>
          <w:bCs/>
        </w:rPr>
      </w:pPr>
      <w:r w:rsidRPr="006B5967">
        <w:rPr>
          <w:b/>
          <w:bCs/>
          <w:sz w:val="19"/>
        </w:rPr>
        <w:t>5.12 Critical systems</w:t>
      </w:r>
    </w:p>
    <w:p w14:paraId="4217EC3A" w14:textId="77777777" w:rsidR="006B5967" w:rsidRPr="006B5967" w:rsidRDefault="006B5967" w:rsidP="006B5967">
      <w:r w:rsidRPr="006B5967">
        <w:t>Some systems are so important that their prolonged impairment would materially affect national functioning.</w:t>
      </w:r>
    </w:p>
    <w:p w14:paraId="2ACE4A95" w14:textId="77777777" w:rsidR="006B5967" w:rsidRPr="006B5967" w:rsidRDefault="006B5967" w:rsidP="006B5967">
      <w:r w:rsidRPr="006B5967">
        <w:t>These can include systems relating to:</w:t>
      </w:r>
    </w:p>
    <w:p w14:paraId="471003FB" w14:textId="77777777" w:rsidR="006B5967" w:rsidRPr="006B5967" w:rsidRDefault="006B5967" w:rsidP="006B5967">
      <w:r w:rsidRPr="006B5967">
        <w:t>energy;</w:t>
      </w:r>
    </w:p>
    <w:p w14:paraId="4C758375" w14:textId="77777777" w:rsidR="006B5967" w:rsidRPr="006B5967" w:rsidRDefault="006B5967" w:rsidP="006B5967">
      <w:r w:rsidRPr="006B5967">
        <w:t>water;</w:t>
      </w:r>
    </w:p>
    <w:p w14:paraId="53410016" w14:textId="77777777" w:rsidR="006B5967" w:rsidRPr="006B5967" w:rsidRDefault="006B5967" w:rsidP="006B5967">
      <w:r w:rsidRPr="006B5967">
        <w:t>communications;</w:t>
      </w:r>
    </w:p>
    <w:p w14:paraId="7FAD2AFF" w14:textId="77777777" w:rsidR="006B5967" w:rsidRPr="006B5967" w:rsidRDefault="006B5967" w:rsidP="006B5967">
      <w:r w:rsidRPr="006B5967">
        <w:t>finance;</w:t>
      </w:r>
    </w:p>
    <w:p w14:paraId="31578521" w14:textId="77777777" w:rsidR="006B5967" w:rsidRPr="006B5967" w:rsidRDefault="006B5967" w:rsidP="006B5967">
      <w:r w:rsidRPr="006B5967">
        <w:t>transport;</w:t>
      </w:r>
    </w:p>
    <w:p w14:paraId="059B0CA6" w14:textId="77777777" w:rsidR="006B5967" w:rsidRPr="006B5967" w:rsidRDefault="006B5967" w:rsidP="006B5967">
      <w:r w:rsidRPr="006B5967">
        <w:t>health;</w:t>
      </w:r>
    </w:p>
    <w:p w14:paraId="2840DEA0" w14:textId="77777777" w:rsidR="006B5967" w:rsidRPr="006B5967" w:rsidRDefault="006B5967" w:rsidP="006B5967">
      <w:r w:rsidRPr="006B5967">
        <w:t>government administration;</w:t>
      </w:r>
    </w:p>
    <w:p w14:paraId="5BA95AF1" w14:textId="77777777" w:rsidR="006B5967" w:rsidRPr="006B5967" w:rsidRDefault="006B5967" w:rsidP="006B5967">
      <w:r w:rsidRPr="006B5967">
        <w:t>food supply;</w:t>
      </w:r>
    </w:p>
    <w:p w14:paraId="0B12BFF2" w14:textId="77777777" w:rsidR="006B5967" w:rsidRPr="006B5967" w:rsidRDefault="006B5967" w:rsidP="006B5967">
      <w:r w:rsidRPr="006B5967">
        <w:t>digital infrastructure;</w:t>
      </w:r>
    </w:p>
    <w:p w14:paraId="695A6C12" w14:textId="77777777" w:rsidR="006B5967" w:rsidRPr="006B5967" w:rsidRDefault="006B5967" w:rsidP="006B5967">
      <w:r w:rsidRPr="006B5967">
        <w:t>and</w:t>
      </w:r>
    </w:p>
    <w:p w14:paraId="4CF0E17B" w14:textId="77777777" w:rsidR="006B5967" w:rsidRPr="006B5967" w:rsidRDefault="006B5967" w:rsidP="006B5967">
      <w:r w:rsidRPr="006B5967">
        <w:t>emergency response.</w:t>
      </w:r>
    </w:p>
    <w:p w14:paraId="5006F796" w14:textId="77777777" w:rsidR="006B5967" w:rsidRPr="006B5967" w:rsidRDefault="006B5967" w:rsidP="006B5967">
      <w:r w:rsidRPr="006B5967">
        <w:lastRenderedPageBreak/>
        <w:t>The failure of such systems can create cascading consequences.</w:t>
      </w:r>
    </w:p>
    <w:p w14:paraId="36550F68" w14:textId="77777777" w:rsidR="006B5967" w:rsidRPr="006B5967" w:rsidRDefault="006B5967" w:rsidP="006B5967">
      <w:r w:rsidRPr="006B5967">
        <w:t>For example:</w:t>
      </w:r>
    </w:p>
    <w:p w14:paraId="783CE16B" w14:textId="77777777" w:rsidR="006B5967" w:rsidRPr="006B5967" w:rsidRDefault="006B5967" w:rsidP="006B5967">
      <w:pPr>
        <w:spacing w:line="184" w:lineRule="exact"/>
      </w:pPr>
      <w:r w:rsidRPr="006B5967">
        <w:rPr>
          <w:b/>
          <w:bCs/>
          <w:sz w:val="17"/>
        </w:rPr>
        <w:t>COMMUNICATION FAILURE</w:t>
      </w:r>
    </w:p>
    <w:p w14:paraId="52A0C181" w14:textId="77777777" w:rsidR="006B5967" w:rsidRPr="006B5967" w:rsidRDefault="006B5967" w:rsidP="006B5967">
      <w:pPr>
        <w:spacing w:line="184" w:lineRule="exact"/>
      </w:pPr>
      <w:r w:rsidRPr="006B5967">
        <w:rPr>
          <w:sz w:val="17"/>
        </w:rPr>
        <w:t>↓</w:t>
      </w:r>
    </w:p>
    <w:p w14:paraId="7C2C409C" w14:textId="77777777" w:rsidR="006B5967" w:rsidRPr="006B5967" w:rsidRDefault="006B5967" w:rsidP="006B5967">
      <w:pPr>
        <w:spacing w:line="184" w:lineRule="exact"/>
      </w:pPr>
      <w:r w:rsidRPr="006B5967">
        <w:rPr>
          <w:b/>
          <w:bCs/>
          <w:sz w:val="17"/>
        </w:rPr>
        <w:t>DISRUPTION TO BANKING</w:t>
      </w:r>
    </w:p>
    <w:p w14:paraId="48B79D34" w14:textId="77777777" w:rsidR="006B5967" w:rsidRPr="006B5967" w:rsidRDefault="006B5967" w:rsidP="006B5967">
      <w:pPr>
        <w:spacing w:line="184" w:lineRule="exact"/>
      </w:pPr>
      <w:r w:rsidRPr="006B5967">
        <w:rPr>
          <w:sz w:val="17"/>
        </w:rPr>
        <w:t>↓</w:t>
      </w:r>
    </w:p>
    <w:p w14:paraId="4716A989" w14:textId="77777777" w:rsidR="006B5967" w:rsidRPr="006B5967" w:rsidRDefault="006B5967" w:rsidP="006B5967">
      <w:pPr>
        <w:spacing w:line="184" w:lineRule="exact"/>
      </w:pPr>
      <w:r w:rsidRPr="006B5967">
        <w:rPr>
          <w:b/>
          <w:bCs/>
          <w:sz w:val="17"/>
        </w:rPr>
        <w:t>DISRUPTION TO PAYMENTS</w:t>
      </w:r>
    </w:p>
    <w:p w14:paraId="4B72B7D9" w14:textId="77777777" w:rsidR="006B5967" w:rsidRPr="006B5967" w:rsidRDefault="006B5967" w:rsidP="006B5967">
      <w:pPr>
        <w:spacing w:line="184" w:lineRule="exact"/>
      </w:pPr>
      <w:r w:rsidRPr="006B5967">
        <w:rPr>
          <w:sz w:val="17"/>
        </w:rPr>
        <w:t>↓</w:t>
      </w:r>
    </w:p>
    <w:p w14:paraId="0B03D9D3" w14:textId="77777777" w:rsidR="006B5967" w:rsidRPr="006B5967" w:rsidRDefault="006B5967" w:rsidP="006B5967">
      <w:pPr>
        <w:spacing w:line="184" w:lineRule="exact"/>
      </w:pPr>
      <w:r w:rsidRPr="006B5967">
        <w:rPr>
          <w:b/>
          <w:bCs/>
          <w:sz w:val="17"/>
        </w:rPr>
        <w:t>BUSINESS INTERRUPTION</w:t>
      </w:r>
    </w:p>
    <w:p w14:paraId="2DC82CE6" w14:textId="77777777" w:rsidR="006B5967" w:rsidRPr="006B5967" w:rsidRDefault="006B5967" w:rsidP="006B5967">
      <w:pPr>
        <w:spacing w:line="184" w:lineRule="exact"/>
      </w:pPr>
      <w:r w:rsidRPr="006B5967">
        <w:rPr>
          <w:sz w:val="17"/>
        </w:rPr>
        <w:t>↓</w:t>
      </w:r>
    </w:p>
    <w:p w14:paraId="736F44B3" w14:textId="77777777" w:rsidR="006B5967" w:rsidRPr="006B5967" w:rsidRDefault="006B5967" w:rsidP="006B5967">
      <w:pPr>
        <w:spacing w:before="50" w:after="10" w:line="240" w:lineRule="auto"/>
      </w:pPr>
      <w:r w:rsidRPr="006B5967">
        <w:rPr>
          <w:b/>
          <w:bCs/>
          <w:sz w:val="19"/>
        </w:rPr>
        <w:t>PUBLIC DIFFICULTY ACCESSING MONEY</w:t>
      </w:r>
    </w:p>
    <w:p w14:paraId="0EAB7C5E" w14:textId="77777777" w:rsidR="006B5967" w:rsidRPr="006B5967" w:rsidRDefault="006B5967" w:rsidP="006B5967">
      <w:pPr>
        <w:spacing w:line="184" w:lineRule="exact"/>
      </w:pPr>
      <w:r w:rsidRPr="006B5967">
        <w:rPr>
          <w:sz w:val="17"/>
        </w:rPr>
        <w:t>↓</w:t>
      </w:r>
    </w:p>
    <w:p w14:paraId="63CEE701" w14:textId="77777777" w:rsidR="006B5967" w:rsidRPr="006B5967" w:rsidRDefault="006B5967" w:rsidP="006B5967">
      <w:pPr>
        <w:spacing w:line="184" w:lineRule="exact"/>
      </w:pPr>
      <w:r w:rsidRPr="006B5967">
        <w:rPr>
          <w:b/>
          <w:bCs/>
          <w:sz w:val="17"/>
        </w:rPr>
        <w:t>SUPPLY DISRUPTION</w:t>
      </w:r>
    </w:p>
    <w:p w14:paraId="13810ECC" w14:textId="77777777" w:rsidR="006B5967" w:rsidRPr="006B5967" w:rsidRDefault="006B5967" w:rsidP="006B5967">
      <w:pPr>
        <w:spacing w:line="184" w:lineRule="exact"/>
      </w:pPr>
      <w:r w:rsidRPr="006B5967">
        <w:rPr>
          <w:sz w:val="17"/>
        </w:rPr>
        <w:t>↓</w:t>
      </w:r>
    </w:p>
    <w:p w14:paraId="59215E22" w14:textId="77777777" w:rsidR="006B5967" w:rsidRPr="006B5967" w:rsidRDefault="006B5967" w:rsidP="006B5967">
      <w:pPr>
        <w:spacing w:before="50" w:after="10" w:line="240" w:lineRule="auto"/>
      </w:pPr>
      <w:r w:rsidRPr="006B5967">
        <w:rPr>
          <w:b/>
          <w:bCs/>
          <w:sz w:val="19"/>
        </w:rPr>
        <w:t>SOCIAL AND ECONOMIC CONSEQUENCES</w:t>
      </w:r>
    </w:p>
    <w:p w14:paraId="702516C4" w14:textId="77777777" w:rsidR="006B5967" w:rsidRPr="006B5967" w:rsidRDefault="006B5967" w:rsidP="006B5967">
      <w:r w:rsidRPr="006B5967">
        <w:t>This is systemic risk in practice.</w:t>
      </w:r>
    </w:p>
    <w:p w14:paraId="1825DC80" w14:textId="77777777" w:rsidR="006B5967" w:rsidRPr="006B5967" w:rsidRDefault="006B5967" w:rsidP="006B5967">
      <w:pPr>
        <w:spacing w:before="60" w:after="10" w:line="240" w:lineRule="auto"/>
        <w:rPr>
          <w:b/>
          <w:bCs/>
        </w:rPr>
      </w:pPr>
      <w:r w:rsidRPr="006B5967">
        <w:rPr>
          <w:b/>
          <w:bCs/>
          <w:sz w:val="19"/>
        </w:rPr>
        <w:t>5.13 Critical national infrastructure</w:t>
      </w:r>
    </w:p>
    <w:p w14:paraId="7F88E892" w14:textId="77777777" w:rsidR="006B5967" w:rsidRPr="006B5967" w:rsidRDefault="006B5967" w:rsidP="006B5967">
      <w:r w:rsidRPr="006B5967">
        <w:t xml:space="preserve">The concept of </w:t>
      </w:r>
      <w:r w:rsidRPr="006B5967">
        <w:rPr>
          <w:b/>
          <w:bCs/>
        </w:rPr>
        <w:t>critical national infrastructure</w:t>
      </w:r>
      <w:r w:rsidRPr="006B5967">
        <w:t xml:space="preserve"> concerns infrastructure whose disruption or destruction would have serious consequences for essential services, national functioning or public security.</w:t>
      </w:r>
    </w:p>
    <w:p w14:paraId="424F3395" w14:textId="77777777" w:rsidR="006B5967" w:rsidRPr="006B5967" w:rsidRDefault="006B5967" w:rsidP="006B5967">
      <w:r w:rsidRPr="006B5967">
        <w:t>The precise official classification of critical infrastructure is a matter for government policy and security frameworks.</w:t>
      </w:r>
    </w:p>
    <w:p w14:paraId="737AAF6C" w14:textId="77777777" w:rsidR="006B5967" w:rsidRPr="006B5967" w:rsidRDefault="006B5967" w:rsidP="006B5967">
      <w:r w:rsidRPr="006B5967">
        <w:t>For the purpose of this book, the important principle is functional:</w:t>
      </w:r>
    </w:p>
    <w:p w14:paraId="44A8A956" w14:textId="77777777" w:rsidR="006B5967" w:rsidRPr="006B5967" w:rsidRDefault="006B5967" w:rsidP="006B5967">
      <w:pPr>
        <w:spacing w:before="50" w:after="10" w:line="240" w:lineRule="auto"/>
      </w:pPr>
      <w:r w:rsidRPr="006B5967">
        <w:rPr>
          <w:b/>
          <w:bCs/>
          <w:sz w:val="19"/>
        </w:rPr>
        <w:t>SOME SYSTEMS ARE SO IMPORTANT THAT THEIR FAILURE CAN BECOME A NATIONAL-SECURITY MATTER.</w:t>
      </w:r>
    </w:p>
    <w:p w14:paraId="15751FB0" w14:textId="77777777" w:rsidR="006B5967" w:rsidRPr="006B5967" w:rsidRDefault="006B5967" w:rsidP="006B5967">
      <w:r w:rsidRPr="006B5967">
        <w:t>The same logic can apply beyond physical infrastructure.</w:t>
      </w:r>
    </w:p>
    <w:p w14:paraId="494D5570" w14:textId="77777777" w:rsidR="006B5967" w:rsidRPr="006B5967" w:rsidRDefault="006B5967" w:rsidP="006B5967">
      <w:r w:rsidRPr="006B5967">
        <w:t>Administrative, financial and information systems can also possess national significance.</w:t>
      </w:r>
    </w:p>
    <w:p w14:paraId="6DDC4785" w14:textId="77777777" w:rsidR="006B5967" w:rsidRPr="006B5967" w:rsidRDefault="006B5967" w:rsidP="006B5967">
      <w:pPr>
        <w:spacing w:before="60" w:after="10" w:line="240" w:lineRule="auto"/>
        <w:rPr>
          <w:b/>
          <w:bCs/>
        </w:rPr>
      </w:pPr>
      <w:r w:rsidRPr="006B5967">
        <w:rPr>
          <w:b/>
          <w:bCs/>
          <w:sz w:val="19"/>
        </w:rPr>
        <w:t>5.14 Information</w:t>
      </w:r>
    </w:p>
    <w:p w14:paraId="36B0A909" w14:textId="77777777" w:rsidR="006B5967" w:rsidRPr="006B5967" w:rsidRDefault="006B5967" w:rsidP="006B5967">
      <w:r w:rsidRPr="006B5967">
        <w:t>Modern states depend upon information.</w:t>
      </w:r>
    </w:p>
    <w:p w14:paraId="32519184" w14:textId="77777777" w:rsidR="006B5967" w:rsidRPr="006B5967" w:rsidRDefault="006B5967" w:rsidP="006B5967">
      <w:r w:rsidRPr="006B5967">
        <w:t>Government requires information about:</w:t>
      </w:r>
    </w:p>
    <w:p w14:paraId="7E484739" w14:textId="77777777" w:rsidR="006B5967" w:rsidRPr="006B5967" w:rsidRDefault="006B5967" w:rsidP="006B5967">
      <w:r w:rsidRPr="006B5967">
        <w:t>people;</w:t>
      </w:r>
    </w:p>
    <w:p w14:paraId="35E1407B" w14:textId="77777777" w:rsidR="006B5967" w:rsidRPr="006B5967" w:rsidRDefault="006B5967" w:rsidP="006B5967">
      <w:r w:rsidRPr="006B5967">
        <w:t>money;</w:t>
      </w:r>
    </w:p>
    <w:p w14:paraId="1D738262" w14:textId="77777777" w:rsidR="006B5967" w:rsidRPr="006B5967" w:rsidRDefault="006B5967" w:rsidP="006B5967">
      <w:r w:rsidRPr="006B5967">
        <w:t>territory;</w:t>
      </w:r>
    </w:p>
    <w:p w14:paraId="735D98F4" w14:textId="77777777" w:rsidR="006B5967" w:rsidRPr="006B5967" w:rsidRDefault="006B5967" w:rsidP="006B5967">
      <w:r w:rsidRPr="006B5967">
        <w:t>institutions;</w:t>
      </w:r>
    </w:p>
    <w:p w14:paraId="68C1C10C" w14:textId="77777777" w:rsidR="006B5967" w:rsidRPr="006B5967" w:rsidRDefault="006B5967" w:rsidP="006B5967">
      <w:r w:rsidRPr="006B5967">
        <w:t>crime;</w:t>
      </w:r>
    </w:p>
    <w:p w14:paraId="6C17E5AA" w14:textId="77777777" w:rsidR="006B5967" w:rsidRPr="006B5967" w:rsidRDefault="006B5967" w:rsidP="006B5967">
      <w:r w:rsidRPr="006B5967">
        <w:t>health;</w:t>
      </w:r>
    </w:p>
    <w:p w14:paraId="6BD291B5" w14:textId="77777777" w:rsidR="006B5967" w:rsidRPr="006B5967" w:rsidRDefault="006B5967" w:rsidP="006B5967">
      <w:r w:rsidRPr="006B5967">
        <w:t>taxation;</w:t>
      </w:r>
    </w:p>
    <w:p w14:paraId="082CBCC7" w14:textId="77777777" w:rsidR="006B5967" w:rsidRPr="006B5967" w:rsidRDefault="006B5967" w:rsidP="006B5967">
      <w:r w:rsidRPr="006B5967">
        <w:t>employment;</w:t>
      </w:r>
    </w:p>
    <w:p w14:paraId="3752C0B0" w14:textId="77777777" w:rsidR="006B5967" w:rsidRPr="006B5967" w:rsidRDefault="006B5967" w:rsidP="006B5967">
      <w:r w:rsidRPr="006B5967">
        <w:t>trade;</w:t>
      </w:r>
    </w:p>
    <w:p w14:paraId="7CB6E1B9" w14:textId="77777777" w:rsidR="006B5967" w:rsidRPr="006B5967" w:rsidRDefault="006B5967" w:rsidP="006B5967">
      <w:r w:rsidRPr="006B5967">
        <w:t>population;</w:t>
      </w:r>
    </w:p>
    <w:p w14:paraId="0EFE627B" w14:textId="77777777" w:rsidR="006B5967" w:rsidRPr="006B5967" w:rsidRDefault="006B5967" w:rsidP="006B5967">
      <w:r w:rsidRPr="006B5967">
        <w:t>and</w:t>
      </w:r>
    </w:p>
    <w:p w14:paraId="5014CE4B" w14:textId="77777777" w:rsidR="006B5967" w:rsidRPr="006B5967" w:rsidRDefault="006B5967" w:rsidP="006B5967">
      <w:r w:rsidRPr="006B5967">
        <w:t>risk.</w:t>
      </w:r>
    </w:p>
    <w:p w14:paraId="493AE345" w14:textId="77777777" w:rsidR="006B5967" w:rsidRPr="006B5967" w:rsidRDefault="006B5967" w:rsidP="006B5967">
      <w:r w:rsidRPr="006B5967">
        <w:t>Information must be:</w:t>
      </w:r>
    </w:p>
    <w:p w14:paraId="732DA79A" w14:textId="77777777" w:rsidR="006B5967" w:rsidRPr="006B5967" w:rsidRDefault="006B5967" w:rsidP="006B5967">
      <w:r w:rsidRPr="006B5967">
        <w:t>available;</w:t>
      </w:r>
    </w:p>
    <w:p w14:paraId="3983C179" w14:textId="77777777" w:rsidR="006B5967" w:rsidRPr="006B5967" w:rsidRDefault="006B5967" w:rsidP="006B5967">
      <w:r w:rsidRPr="006B5967">
        <w:t>accurate;</w:t>
      </w:r>
    </w:p>
    <w:p w14:paraId="0EA2029F" w14:textId="77777777" w:rsidR="006B5967" w:rsidRPr="006B5967" w:rsidRDefault="006B5967" w:rsidP="006B5967">
      <w:r w:rsidRPr="006B5967">
        <w:t>relevant;</w:t>
      </w:r>
    </w:p>
    <w:p w14:paraId="784B420F" w14:textId="77777777" w:rsidR="006B5967" w:rsidRPr="006B5967" w:rsidRDefault="006B5967" w:rsidP="006B5967">
      <w:r w:rsidRPr="006B5967">
        <w:t>secure;</w:t>
      </w:r>
    </w:p>
    <w:p w14:paraId="7A323168" w14:textId="77777777" w:rsidR="006B5967" w:rsidRPr="006B5967" w:rsidRDefault="006B5967" w:rsidP="006B5967">
      <w:r w:rsidRPr="006B5967">
        <w:t>and</w:t>
      </w:r>
    </w:p>
    <w:p w14:paraId="729E5BA3" w14:textId="77777777" w:rsidR="006B5967" w:rsidRPr="006B5967" w:rsidRDefault="006B5967" w:rsidP="006B5967">
      <w:r w:rsidRPr="006B5967">
        <w:t>sufficiently reliable for the decision being made.</w:t>
      </w:r>
    </w:p>
    <w:p w14:paraId="402E7BF8" w14:textId="77777777" w:rsidR="006B5967" w:rsidRPr="006B5967" w:rsidRDefault="006B5967" w:rsidP="006B5967">
      <w:r w:rsidRPr="006B5967">
        <w:t>Information failure can therefore create security risks.</w:t>
      </w:r>
    </w:p>
    <w:p w14:paraId="5256A765" w14:textId="77777777" w:rsidR="006B5967" w:rsidRPr="006B5967" w:rsidRDefault="006B5967" w:rsidP="006B5967">
      <w:r w:rsidRPr="006B5967">
        <w:t>Incorrect information can produce incorrect decisions.</w:t>
      </w:r>
    </w:p>
    <w:p w14:paraId="6160A069" w14:textId="77777777" w:rsidR="006B5967" w:rsidRPr="006B5967" w:rsidRDefault="006B5967" w:rsidP="006B5967">
      <w:r w:rsidRPr="006B5967">
        <w:t>Incomplete information can conceal vulnerability.</w:t>
      </w:r>
    </w:p>
    <w:p w14:paraId="52F6CA5D" w14:textId="77777777" w:rsidR="006B5967" w:rsidRPr="006B5967" w:rsidRDefault="006B5967" w:rsidP="006B5967">
      <w:r w:rsidRPr="006B5967">
        <w:t>Manipulated information can distort policy.</w:t>
      </w:r>
    </w:p>
    <w:p w14:paraId="60BE330A" w14:textId="77777777" w:rsidR="006B5967" w:rsidRPr="006B5967" w:rsidRDefault="006B5967" w:rsidP="006B5967">
      <w:r w:rsidRPr="006B5967">
        <w:t>Compromised information can impair institutional trust.</w:t>
      </w:r>
    </w:p>
    <w:p w14:paraId="7BB8FDFE" w14:textId="77777777" w:rsidR="006B5967" w:rsidRPr="006B5967" w:rsidRDefault="006B5967" w:rsidP="006B5967">
      <w:r w:rsidRPr="006B5967">
        <w:t>Information integrity is therefore part of national security.</w:t>
      </w:r>
    </w:p>
    <w:p w14:paraId="075C19CE" w14:textId="77777777" w:rsidR="006B5967" w:rsidRPr="006B5967" w:rsidRDefault="006B5967" w:rsidP="006B5967">
      <w:pPr>
        <w:spacing w:before="60" w:after="10" w:line="240" w:lineRule="auto"/>
        <w:rPr>
          <w:b/>
          <w:bCs/>
        </w:rPr>
      </w:pPr>
      <w:r w:rsidRPr="006B5967">
        <w:rPr>
          <w:b/>
          <w:bCs/>
          <w:sz w:val="19"/>
        </w:rPr>
        <w:t>5.15 Identity information</w:t>
      </w:r>
    </w:p>
    <w:p w14:paraId="735695DA" w14:textId="77777777" w:rsidR="006B5967" w:rsidRPr="006B5967" w:rsidRDefault="006B5967" w:rsidP="006B5967">
      <w:r w:rsidRPr="006B5967">
        <w:t>Identity information deserves particular attention.</w:t>
      </w:r>
    </w:p>
    <w:p w14:paraId="5BBFCEDC" w14:textId="77777777" w:rsidR="006B5967" w:rsidRPr="006B5967" w:rsidRDefault="006B5967" w:rsidP="006B5967">
      <w:r w:rsidRPr="006B5967">
        <w:t>State systems repeatedly ask:</w:t>
      </w:r>
    </w:p>
    <w:p w14:paraId="686FB698" w14:textId="77777777" w:rsidR="006B5967" w:rsidRPr="006B5967" w:rsidRDefault="006B5967" w:rsidP="006B5967">
      <w:r w:rsidRPr="006B5967">
        <w:rPr>
          <w:b/>
          <w:bCs/>
        </w:rPr>
        <w:t>Who is this person?</w:t>
      </w:r>
    </w:p>
    <w:p w14:paraId="20BCDBE8" w14:textId="77777777" w:rsidR="006B5967" w:rsidRPr="006B5967" w:rsidRDefault="006B5967" w:rsidP="006B5967">
      <w:r w:rsidRPr="006B5967">
        <w:t>The answer may determine:</w:t>
      </w:r>
    </w:p>
    <w:p w14:paraId="084D2256" w14:textId="77777777" w:rsidR="006B5967" w:rsidRPr="006B5967" w:rsidRDefault="006B5967" w:rsidP="006B5967">
      <w:r w:rsidRPr="006B5967">
        <w:t>citizenship;</w:t>
      </w:r>
    </w:p>
    <w:p w14:paraId="122AE28F" w14:textId="77777777" w:rsidR="006B5967" w:rsidRPr="006B5967" w:rsidRDefault="006B5967" w:rsidP="006B5967">
      <w:r w:rsidRPr="006B5967">
        <w:t>benefit entitlement;</w:t>
      </w:r>
    </w:p>
    <w:p w14:paraId="12424CF6" w14:textId="77777777" w:rsidR="006B5967" w:rsidRPr="006B5967" w:rsidRDefault="006B5967" w:rsidP="006B5967">
      <w:r w:rsidRPr="006B5967">
        <w:t>tax liability;</w:t>
      </w:r>
    </w:p>
    <w:p w14:paraId="148F3803" w14:textId="77777777" w:rsidR="006B5967" w:rsidRPr="006B5967" w:rsidRDefault="006B5967" w:rsidP="006B5967">
      <w:r w:rsidRPr="006B5967">
        <w:t>voting rights;</w:t>
      </w:r>
    </w:p>
    <w:p w14:paraId="556478DF" w14:textId="77777777" w:rsidR="006B5967" w:rsidRPr="006B5967" w:rsidRDefault="006B5967" w:rsidP="006B5967">
      <w:r w:rsidRPr="006B5967">
        <w:t>immigration status;</w:t>
      </w:r>
    </w:p>
    <w:p w14:paraId="0A7DDC2E" w14:textId="77777777" w:rsidR="006B5967" w:rsidRPr="006B5967" w:rsidRDefault="006B5967" w:rsidP="006B5967">
      <w:r w:rsidRPr="006B5967">
        <w:t>criminal records;</w:t>
      </w:r>
    </w:p>
    <w:p w14:paraId="19748A09" w14:textId="77777777" w:rsidR="006B5967" w:rsidRPr="006B5967" w:rsidRDefault="006B5967" w:rsidP="006B5967">
      <w:r w:rsidRPr="006B5967">
        <w:t>healthcare records;</w:t>
      </w:r>
    </w:p>
    <w:p w14:paraId="26E02D06" w14:textId="77777777" w:rsidR="006B5967" w:rsidRPr="006B5967" w:rsidRDefault="006B5967" w:rsidP="006B5967">
      <w:r w:rsidRPr="006B5967">
        <w:t>educational records;</w:t>
      </w:r>
    </w:p>
    <w:p w14:paraId="012C0A0A" w14:textId="77777777" w:rsidR="006B5967" w:rsidRPr="006B5967" w:rsidRDefault="006B5967" w:rsidP="006B5967">
      <w:r w:rsidRPr="006B5967">
        <w:t>employment status;</w:t>
      </w:r>
    </w:p>
    <w:p w14:paraId="1189C05B" w14:textId="77777777" w:rsidR="006B5967" w:rsidRPr="006B5967" w:rsidRDefault="006B5967" w:rsidP="006B5967">
      <w:r w:rsidRPr="006B5967">
        <w:t>or</w:t>
      </w:r>
    </w:p>
    <w:p w14:paraId="6CA528AA" w14:textId="77777777" w:rsidR="006B5967" w:rsidRPr="006B5967" w:rsidRDefault="006B5967" w:rsidP="006B5967">
      <w:r w:rsidRPr="006B5967">
        <w:t>access to services.</w:t>
      </w:r>
    </w:p>
    <w:p w14:paraId="171603A6" w14:textId="77777777" w:rsidR="006B5967" w:rsidRPr="006B5967" w:rsidRDefault="006B5967" w:rsidP="006B5967">
      <w:r w:rsidRPr="006B5967">
        <w:t>Identity systems therefore connect individuals to institutions.</w:t>
      </w:r>
    </w:p>
    <w:p w14:paraId="4296B92B" w14:textId="77777777" w:rsidR="006B5967" w:rsidRPr="006B5967" w:rsidRDefault="006B5967" w:rsidP="006B5967">
      <w:r w:rsidRPr="006B5967">
        <w:t>Where those systems fail materially, consequences can spread.</w:t>
      </w:r>
    </w:p>
    <w:p w14:paraId="2B4A7380" w14:textId="77777777" w:rsidR="006B5967" w:rsidRPr="006B5967" w:rsidRDefault="006B5967" w:rsidP="006B5967">
      <w:r w:rsidRPr="006B5967">
        <w:t>This is why Chapter 4 established identity integrity as a security issue.</w:t>
      </w:r>
    </w:p>
    <w:p w14:paraId="749EF86F" w14:textId="77777777" w:rsidR="006B5967" w:rsidRPr="006B5967" w:rsidRDefault="006B5967" w:rsidP="006B5967">
      <w:pPr>
        <w:spacing w:before="60" w:after="10" w:line="240" w:lineRule="auto"/>
        <w:rPr>
          <w:b/>
          <w:bCs/>
        </w:rPr>
      </w:pPr>
      <w:r w:rsidRPr="006B5967">
        <w:rPr>
          <w:b/>
          <w:bCs/>
          <w:sz w:val="19"/>
        </w:rPr>
        <w:t>5.16 Economic security</w:t>
      </w:r>
    </w:p>
    <w:p w14:paraId="11ADBAD4" w14:textId="77777777" w:rsidR="006B5967" w:rsidRPr="006B5967" w:rsidRDefault="006B5967" w:rsidP="006B5967">
      <w:r w:rsidRPr="006B5967">
        <w:t>A state requires economic capacity.</w:t>
      </w:r>
    </w:p>
    <w:p w14:paraId="50E51E46" w14:textId="77777777" w:rsidR="006B5967" w:rsidRPr="006B5967" w:rsidRDefault="006B5967" w:rsidP="006B5967">
      <w:r w:rsidRPr="006B5967">
        <w:lastRenderedPageBreak/>
        <w:t>Government must finance itself.</w:t>
      </w:r>
    </w:p>
    <w:p w14:paraId="00C7334F" w14:textId="77777777" w:rsidR="006B5967" w:rsidRPr="006B5967" w:rsidRDefault="006B5967" w:rsidP="006B5967">
      <w:r w:rsidRPr="006B5967">
        <w:t>Businesses must operate.</w:t>
      </w:r>
    </w:p>
    <w:p w14:paraId="750802F0" w14:textId="77777777" w:rsidR="006B5967" w:rsidRPr="006B5967" w:rsidRDefault="006B5967" w:rsidP="006B5967">
      <w:r w:rsidRPr="006B5967">
        <w:t>People must obtain income.</w:t>
      </w:r>
    </w:p>
    <w:p w14:paraId="4F659598" w14:textId="77777777" w:rsidR="006B5967" w:rsidRPr="006B5967" w:rsidRDefault="006B5967" w:rsidP="006B5967">
      <w:r w:rsidRPr="006B5967">
        <w:t>Markets must function.</w:t>
      </w:r>
    </w:p>
    <w:p w14:paraId="0728B686" w14:textId="77777777" w:rsidR="006B5967" w:rsidRPr="006B5967" w:rsidRDefault="006B5967" w:rsidP="006B5967">
      <w:r w:rsidRPr="006B5967">
        <w:t>Currency and financial systems must retain sufficient integrity.</w:t>
      </w:r>
    </w:p>
    <w:p w14:paraId="3FEEDF0A" w14:textId="77777777" w:rsidR="006B5967" w:rsidRPr="006B5967" w:rsidRDefault="006B5967" w:rsidP="006B5967">
      <w:r w:rsidRPr="006B5967">
        <w:t>Public services require resources.</w:t>
      </w:r>
    </w:p>
    <w:p w14:paraId="49EF4A7D" w14:textId="77777777" w:rsidR="006B5967" w:rsidRPr="006B5967" w:rsidRDefault="006B5967" w:rsidP="006B5967">
      <w:r w:rsidRPr="006B5967">
        <w:t>Defence requires resources.</w:t>
      </w:r>
    </w:p>
    <w:p w14:paraId="7C097EAA" w14:textId="77777777" w:rsidR="006B5967" w:rsidRPr="006B5967" w:rsidRDefault="006B5967" w:rsidP="006B5967">
      <w:r w:rsidRPr="006B5967">
        <w:t>Infrastructure requires investment.</w:t>
      </w:r>
    </w:p>
    <w:p w14:paraId="134D371F" w14:textId="77777777" w:rsidR="006B5967" w:rsidRPr="006B5967" w:rsidRDefault="006B5967" w:rsidP="006B5967">
      <w:r w:rsidRPr="006B5967">
        <w:t>Economic failure can therefore become a national-security concern.</w:t>
      </w:r>
    </w:p>
    <w:p w14:paraId="14486161" w14:textId="77777777" w:rsidR="006B5967" w:rsidRPr="006B5967" w:rsidRDefault="006B5967" w:rsidP="006B5967">
      <w:r w:rsidRPr="006B5967">
        <w:t>Economic security includes questions of:</w:t>
      </w:r>
    </w:p>
    <w:p w14:paraId="37CC73CC" w14:textId="77777777" w:rsidR="006B5967" w:rsidRPr="006B5967" w:rsidRDefault="006B5967" w:rsidP="006B5967">
      <w:r w:rsidRPr="006B5967">
        <w:t>financial stability;</w:t>
      </w:r>
    </w:p>
    <w:p w14:paraId="39831D5F" w14:textId="77777777" w:rsidR="006B5967" w:rsidRPr="006B5967" w:rsidRDefault="006B5967" w:rsidP="006B5967">
      <w:r w:rsidRPr="006B5967">
        <w:t>employment;</w:t>
      </w:r>
    </w:p>
    <w:p w14:paraId="760A8B31" w14:textId="77777777" w:rsidR="006B5967" w:rsidRPr="006B5967" w:rsidRDefault="006B5967" w:rsidP="006B5967">
      <w:r w:rsidRPr="006B5967">
        <w:t>production;</w:t>
      </w:r>
    </w:p>
    <w:p w14:paraId="0D8AD429" w14:textId="77777777" w:rsidR="006B5967" w:rsidRPr="006B5967" w:rsidRDefault="006B5967" w:rsidP="006B5967">
      <w:r w:rsidRPr="006B5967">
        <w:t>trade;</w:t>
      </w:r>
    </w:p>
    <w:p w14:paraId="21F9D807" w14:textId="77777777" w:rsidR="006B5967" w:rsidRPr="006B5967" w:rsidRDefault="006B5967" w:rsidP="006B5967">
      <w:r w:rsidRPr="006B5967">
        <w:t>investment;</w:t>
      </w:r>
    </w:p>
    <w:p w14:paraId="08E141B0" w14:textId="77777777" w:rsidR="006B5967" w:rsidRPr="006B5967" w:rsidRDefault="006B5967" w:rsidP="006B5967">
      <w:r w:rsidRPr="006B5967">
        <w:t>public finance;</w:t>
      </w:r>
    </w:p>
    <w:p w14:paraId="44A1B8CE" w14:textId="77777777" w:rsidR="006B5967" w:rsidRPr="006B5967" w:rsidRDefault="006B5967" w:rsidP="006B5967">
      <w:r w:rsidRPr="006B5967">
        <w:t>supply chains;</w:t>
      </w:r>
    </w:p>
    <w:p w14:paraId="0B3B95B3" w14:textId="77777777" w:rsidR="006B5967" w:rsidRPr="006B5967" w:rsidRDefault="006B5967" w:rsidP="006B5967">
      <w:r w:rsidRPr="006B5967">
        <w:t>and</w:t>
      </w:r>
    </w:p>
    <w:p w14:paraId="07EAA5DC" w14:textId="77777777" w:rsidR="006B5967" w:rsidRPr="006B5967" w:rsidRDefault="006B5967" w:rsidP="006B5967">
      <w:r w:rsidRPr="006B5967">
        <w:t>access to essential goods and services.</w:t>
      </w:r>
    </w:p>
    <w:p w14:paraId="4FE99461" w14:textId="77777777" w:rsidR="006B5967" w:rsidRPr="006B5967" w:rsidRDefault="006B5967" w:rsidP="006B5967">
      <w:r w:rsidRPr="006B5967">
        <w:t>A severe economic shock can produce institutional, political and social consequences far beyond economics itself.</w:t>
      </w:r>
    </w:p>
    <w:p w14:paraId="236364A9" w14:textId="77777777" w:rsidR="006B5967" w:rsidRPr="006B5967" w:rsidRDefault="006B5967" w:rsidP="006B5967">
      <w:pPr>
        <w:spacing w:before="60" w:after="10" w:line="240" w:lineRule="auto"/>
        <w:rPr>
          <w:b/>
          <w:bCs/>
        </w:rPr>
      </w:pPr>
      <w:r w:rsidRPr="006B5967">
        <w:rPr>
          <w:b/>
          <w:bCs/>
          <w:sz w:val="19"/>
        </w:rPr>
        <w:t>5.17 Public finance</w:t>
      </w:r>
    </w:p>
    <w:p w14:paraId="371973E6" w14:textId="77777777" w:rsidR="006B5967" w:rsidRPr="006B5967" w:rsidRDefault="006B5967" w:rsidP="006B5967">
      <w:r w:rsidRPr="006B5967">
        <w:t>Public finance connects directly to governmental capacity.</w:t>
      </w:r>
    </w:p>
    <w:p w14:paraId="6680037D" w14:textId="77777777" w:rsidR="006B5967" w:rsidRPr="006B5967" w:rsidRDefault="006B5967" w:rsidP="006B5967">
      <w:r w:rsidRPr="006B5967">
        <w:t>The state requires revenue to operate.</w:t>
      </w:r>
    </w:p>
    <w:p w14:paraId="5812B072" w14:textId="77777777" w:rsidR="006B5967" w:rsidRPr="006B5967" w:rsidRDefault="006B5967" w:rsidP="006B5967">
      <w:r w:rsidRPr="006B5967">
        <w:t>That revenue supports:</w:t>
      </w:r>
    </w:p>
    <w:p w14:paraId="6007DDAE" w14:textId="77777777" w:rsidR="006B5967" w:rsidRPr="006B5967" w:rsidRDefault="006B5967" w:rsidP="006B5967">
      <w:r w:rsidRPr="006B5967">
        <w:t>healthcare;</w:t>
      </w:r>
    </w:p>
    <w:p w14:paraId="28D03501" w14:textId="77777777" w:rsidR="006B5967" w:rsidRPr="006B5967" w:rsidRDefault="006B5967" w:rsidP="006B5967">
      <w:r w:rsidRPr="006B5967">
        <w:t>education;</w:t>
      </w:r>
    </w:p>
    <w:p w14:paraId="568E2434" w14:textId="77777777" w:rsidR="006B5967" w:rsidRPr="006B5967" w:rsidRDefault="006B5967" w:rsidP="006B5967">
      <w:r w:rsidRPr="006B5967">
        <w:t>social security;</w:t>
      </w:r>
    </w:p>
    <w:p w14:paraId="260FCB9D" w14:textId="77777777" w:rsidR="006B5967" w:rsidRPr="006B5967" w:rsidRDefault="006B5967" w:rsidP="006B5967">
      <w:r w:rsidRPr="006B5967">
        <w:t>defence;</w:t>
      </w:r>
    </w:p>
    <w:p w14:paraId="47030F04" w14:textId="77777777" w:rsidR="006B5967" w:rsidRPr="006B5967" w:rsidRDefault="006B5967" w:rsidP="006B5967">
      <w:r w:rsidRPr="006B5967">
        <w:t>policing;</w:t>
      </w:r>
    </w:p>
    <w:p w14:paraId="5B63E325" w14:textId="77777777" w:rsidR="006B5967" w:rsidRPr="006B5967" w:rsidRDefault="006B5967" w:rsidP="006B5967">
      <w:r w:rsidRPr="006B5967">
        <w:t>courts;</w:t>
      </w:r>
    </w:p>
    <w:p w14:paraId="220DE25A" w14:textId="77777777" w:rsidR="006B5967" w:rsidRPr="006B5967" w:rsidRDefault="006B5967" w:rsidP="006B5967">
      <w:r w:rsidRPr="006B5967">
        <w:t>infrastructure;</w:t>
      </w:r>
    </w:p>
    <w:p w14:paraId="09B15D5B" w14:textId="77777777" w:rsidR="006B5967" w:rsidRPr="006B5967" w:rsidRDefault="006B5967" w:rsidP="006B5967">
      <w:r w:rsidRPr="006B5967">
        <w:t>administration;</w:t>
      </w:r>
    </w:p>
    <w:p w14:paraId="74572A8C" w14:textId="77777777" w:rsidR="006B5967" w:rsidRPr="006B5967" w:rsidRDefault="006B5967" w:rsidP="006B5967">
      <w:r w:rsidRPr="006B5967">
        <w:t>and</w:t>
      </w:r>
    </w:p>
    <w:p w14:paraId="4F08296E" w14:textId="77777777" w:rsidR="006B5967" w:rsidRPr="006B5967" w:rsidRDefault="006B5967" w:rsidP="006B5967">
      <w:r w:rsidRPr="006B5967">
        <w:t>other functions.</w:t>
      </w:r>
    </w:p>
    <w:p w14:paraId="072A4272" w14:textId="77777777" w:rsidR="006B5967" w:rsidRPr="006B5967" w:rsidRDefault="006B5967" w:rsidP="006B5967">
      <w:r w:rsidRPr="006B5967">
        <w:t>A material threat to revenue collection or public financial integrity can therefore become a threat to state capacity.</w:t>
      </w:r>
    </w:p>
    <w:p w14:paraId="7B43CEF3" w14:textId="77777777" w:rsidR="006B5967" w:rsidRPr="006B5967" w:rsidRDefault="006B5967" w:rsidP="006B5967">
      <w:r w:rsidRPr="006B5967">
        <w:t>This is one reason taxation and National Insurance are relevant to the wider security argument.</w:t>
      </w:r>
    </w:p>
    <w:p w14:paraId="736741AD" w14:textId="77777777" w:rsidR="006B5967" w:rsidRPr="006B5967" w:rsidRDefault="006B5967" w:rsidP="006B5967">
      <w:r w:rsidRPr="006B5967">
        <w:t>They are not national security merely because they are national systems.</w:t>
      </w:r>
    </w:p>
    <w:p w14:paraId="5B4F7E5C" w14:textId="77777777" w:rsidR="006B5967" w:rsidRPr="006B5967" w:rsidRDefault="006B5967" w:rsidP="006B5967">
      <w:r w:rsidRPr="006B5967">
        <w:t>Their importance lies in the functions they support.</w:t>
      </w:r>
    </w:p>
    <w:p w14:paraId="4E00E302" w14:textId="77777777" w:rsidR="006B5967" w:rsidRPr="006B5967" w:rsidRDefault="006B5967" w:rsidP="006B5967">
      <w:pPr>
        <w:spacing w:before="60" w:after="10" w:line="240" w:lineRule="auto"/>
        <w:rPr>
          <w:b/>
          <w:bCs/>
        </w:rPr>
      </w:pPr>
      <w:r w:rsidRPr="006B5967">
        <w:rPr>
          <w:b/>
          <w:bCs/>
          <w:sz w:val="19"/>
        </w:rPr>
        <w:t>5.18 National Insurance revisited</w:t>
      </w:r>
    </w:p>
    <w:p w14:paraId="1311A01E" w14:textId="77777777" w:rsidR="006B5967" w:rsidRPr="006B5967" w:rsidRDefault="006B5967" w:rsidP="006B5967">
      <w:r w:rsidRPr="006B5967">
        <w:t>National Insurance can now be placed within this broader architecture.</w:t>
      </w:r>
    </w:p>
    <w:p w14:paraId="263850F4" w14:textId="77777777" w:rsidR="006B5967" w:rsidRPr="006B5967" w:rsidRDefault="006B5967" w:rsidP="006B5967">
      <w:r w:rsidRPr="006B5967">
        <w:t>It is part of the national administrative and fiscal structure.</w:t>
      </w:r>
    </w:p>
    <w:p w14:paraId="59866101" w14:textId="77777777" w:rsidR="006B5967" w:rsidRPr="006B5967" w:rsidRDefault="006B5967" w:rsidP="006B5967">
      <w:r w:rsidRPr="006B5967">
        <w:t>It connects:</w:t>
      </w:r>
    </w:p>
    <w:p w14:paraId="13443E54" w14:textId="77777777" w:rsidR="006B5967" w:rsidRPr="006B5967" w:rsidRDefault="006B5967" w:rsidP="006B5967">
      <w:r w:rsidRPr="006B5967">
        <w:t>individuals;</w:t>
      </w:r>
    </w:p>
    <w:p w14:paraId="3C17E3A0" w14:textId="77777777" w:rsidR="006B5967" w:rsidRPr="006B5967" w:rsidRDefault="006B5967" w:rsidP="006B5967">
      <w:r w:rsidRPr="006B5967">
        <w:t>employers;</w:t>
      </w:r>
    </w:p>
    <w:p w14:paraId="7B84330F" w14:textId="77777777" w:rsidR="006B5967" w:rsidRPr="006B5967" w:rsidRDefault="006B5967" w:rsidP="006B5967">
      <w:r w:rsidRPr="006B5967">
        <w:t>contributions;</w:t>
      </w:r>
    </w:p>
    <w:p w14:paraId="19A7C0A9" w14:textId="77777777" w:rsidR="006B5967" w:rsidRPr="006B5967" w:rsidRDefault="006B5967" w:rsidP="006B5967">
      <w:r w:rsidRPr="006B5967">
        <w:t>entitlements;</w:t>
      </w:r>
    </w:p>
    <w:p w14:paraId="5396D0C3" w14:textId="77777777" w:rsidR="006B5967" w:rsidRPr="006B5967" w:rsidRDefault="006B5967" w:rsidP="006B5967">
      <w:r w:rsidRPr="006B5967">
        <w:t>social provision;</w:t>
      </w:r>
    </w:p>
    <w:p w14:paraId="5BD3999C" w14:textId="77777777" w:rsidR="006B5967" w:rsidRPr="006B5967" w:rsidRDefault="006B5967" w:rsidP="006B5967">
      <w:r w:rsidRPr="006B5967">
        <w:t>records;</w:t>
      </w:r>
    </w:p>
    <w:p w14:paraId="5FB8EE88" w14:textId="77777777" w:rsidR="006B5967" w:rsidRPr="006B5967" w:rsidRDefault="006B5967" w:rsidP="006B5967">
      <w:r w:rsidRPr="006B5967">
        <w:t>and</w:t>
      </w:r>
    </w:p>
    <w:p w14:paraId="54A3B0B8" w14:textId="77777777" w:rsidR="006B5967" w:rsidRPr="006B5967" w:rsidRDefault="006B5967" w:rsidP="006B5967">
      <w:r w:rsidRPr="006B5967">
        <w:t>public finance.</w:t>
      </w:r>
    </w:p>
    <w:p w14:paraId="26BF7077" w14:textId="77777777" w:rsidR="006B5967" w:rsidRPr="006B5967" w:rsidRDefault="006B5967" w:rsidP="006B5967">
      <w:r w:rsidRPr="006B5967">
        <w:t>A minor problem remains a minor problem.</w:t>
      </w:r>
    </w:p>
    <w:p w14:paraId="194A551B" w14:textId="77777777" w:rsidR="006B5967" w:rsidRPr="006B5967" w:rsidRDefault="006B5967" w:rsidP="006B5967">
      <w:r w:rsidRPr="006B5967">
        <w:t>A systemic failure could have larger consequences.</w:t>
      </w:r>
    </w:p>
    <w:p w14:paraId="53AFB869" w14:textId="77777777" w:rsidR="006B5967" w:rsidRPr="006B5967" w:rsidRDefault="006B5967" w:rsidP="006B5967">
      <w:r w:rsidRPr="006B5967">
        <w:t>The correct analytical question is therefore:</w:t>
      </w:r>
    </w:p>
    <w:p w14:paraId="1742788D" w14:textId="77777777" w:rsidR="006B5967" w:rsidRPr="006B5967" w:rsidRDefault="006B5967" w:rsidP="006B5967">
      <w:r w:rsidRPr="006B5967">
        <w:rPr>
          <w:b/>
          <w:bCs/>
        </w:rPr>
        <w:t>What is the scale and consequence of the risk?</w:t>
      </w:r>
    </w:p>
    <w:p w14:paraId="6C177BFB" w14:textId="77777777" w:rsidR="006B5967" w:rsidRPr="006B5967" w:rsidRDefault="006B5967" w:rsidP="006B5967">
      <w:r w:rsidRPr="006B5967">
        <w:t>The same rule applies to racial risk.</w:t>
      </w:r>
    </w:p>
    <w:p w14:paraId="5BFC4651" w14:textId="77777777" w:rsidR="006B5967" w:rsidRPr="006B5967" w:rsidRDefault="006B5967" w:rsidP="006B5967">
      <w:r w:rsidRPr="006B5967">
        <w:t>The category of origin does not decide the national-security significance.</w:t>
      </w:r>
    </w:p>
    <w:p w14:paraId="78226E42" w14:textId="77777777" w:rsidR="006B5967" w:rsidRPr="006B5967" w:rsidRDefault="006B5967" w:rsidP="006B5967">
      <w:r w:rsidRPr="006B5967">
        <w:t>Material effect does.</w:t>
      </w:r>
    </w:p>
    <w:p w14:paraId="28C8850B" w14:textId="77777777" w:rsidR="006B5967" w:rsidRPr="006B5967" w:rsidRDefault="006B5967" w:rsidP="006B5967">
      <w:pPr>
        <w:spacing w:before="60" w:after="10" w:line="240" w:lineRule="auto"/>
        <w:rPr>
          <w:b/>
          <w:bCs/>
        </w:rPr>
      </w:pPr>
      <w:r w:rsidRPr="006B5967">
        <w:rPr>
          <w:b/>
          <w:bCs/>
          <w:sz w:val="19"/>
        </w:rPr>
        <w:t>5.19 Social stability</w:t>
      </w:r>
    </w:p>
    <w:p w14:paraId="2FA4BBC8" w14:textId="77777777" w:rsidR="006B5967" w:rsidRPr="006B5967" w:rsidRDefault="006B5967" w:rsidP="006B5967">
      <w:r w:rsidRPr="006B5967">
        <w:t>A state also depends upon sufficient social stability.</w:t>
      </w:r>
    </w:p>
    <w:p w14:paraId="5DC4B7C1" w14:textId="77777777" w:rsidR="006B5967" w:rsidRPr="006B5967" w:rsidRDefault="006B5967" w:rsidP="006B5967">
      <w:r w:rsidRPr="006B5967">
        <w:rPr>
          <w:b/>
          <w:bCs/>
        </w:rPr>
        <w:t>Social stability</w:t>
      </w:r>
      <w:r w:rsidRPr="006B5967">
        <w:t xml:space="preserve"> does not mean the absence of disagreement.</w:t>
      </w:r>
    </w:p>
    <w:p w14:paraId="5ECA479F" w14:textId="77777777" w:rsidR="006B5967" w:rsidRPr="006B5967" w:rsidRDefault="006B5967" w:rsidP="006B5967">
      <w:r w:rsidRPr="006B5967">
        <w:t>Democratic societies contain disagreement.</w:t>
      </w:r>
    </w:p>
    <w:p w14:paraId="112A76CE" w14:textId="77777777" w:rsidR="006B5967" w:rsidRPr="006B5967" w:rsidRDefault="006B5967" w:rsidP="006B5967">
      <w:r w:rsidRPr="006B5967">
        <w:t>They contain protest.</w:t>
      </w:r>
    </w:p>
    <w:p w14:paraId="251C80B9" w14:textId="77777777" w:rsidR="006B5967" w:rsidRPr="006B5967" w:rsidRDefault="006B5967" w:rsidP="006B5967">
      <w:r w:rsidRPr="006B5967">
        <w:t>They contain political conflict.</w:t>
      </w:r>
    </w:p>
    <w:p w14:paraId="51830269" w14:textId="77777777" w:rsidR="006B5967" w:rsidRPr="006B5967" w:rsidRDefault="006B5967" w:rsidP="006B5967">
      <w:r w:rsidRPr="006B5967">
        <w:t>They contain competing interests.</w:t>
      </w:r>
    </w:p>
    <w:p w14:paraId="2A0061BE" w14:textId="77777777" w:rsidR="006B5967" w:rsidRPr="006B5967" w:rsidRDefault="006B5967" w:rsidP="006B5967">
      <w:r w:rsidRPr="006B5967">
        <w:t>Security does not require silence.</w:t>
      </w:r>
    </w:p>
    <w:p w14:paraId="6BB28991" w14:textId="77777777" w:rsidR="006B5967" w:rsidRPr="006B5967" w:rsidRDefault="006B5967" w:rsidP="006B5967">
      <w:r w:rsidRPr="006B5967">
        <w:t>The relevant issue is whether social relations remain sufficiently stable for institutions, communities and essential systems to continue functioning.</w:t>
      </w:r>
    </w:p>
    <w:p w14:paraId="3B546DD2" w14:textId="77777777" w:rsidR="006B5967" w:rsidRPr="006B5967" w:rsidRDefault="006B5967" w:rsidP="006B5967">
      <w:r w:rsidRPr="006B5967">
        <w:t>Serious breakdowns can produce:</w:t>
      </w:r>
    </w:p>
    <w:p w14:paraId="3105EBBB" w14:textId="77777777" w:rsidR="006B5967" w:rsidRPr="006B5967" w:rsidRDefault="006B5967" w:rsidP="006B5967">
      <w:r w:rsidRPr="006B5967">
        <w:t>violence;</w:t>
      </w:r>
    </w:p>
    <w:p w14:paraId="4B3121A0" w14:textId="77777777" w:rsidR="006B5967" w:rsidRPr="006B5967" w:rsidRDefault="006B5967" w:rsidP="006B5967">
      <w:r w:rsidRPr="006B5967">
        <w:t>mass disorder;</w:t>
      </w:r>
    </w:p>
    <w:p w14:paraId="36E3D5E9" w14:textId="77777777" w:rsidR="006B5967" w:rsidRPr="006B5967" w:rsidRDefault="006B5967" w:rsidP="006B5967">
      <w:r w:rsidRPr="006B5967">
        <w:t>institutional paralysis;</w:t>
      </w:r>
    </w:p>
    <w:p w14:paraId="5D921CDE" w14:textId="77777777" w:rsidR="006B5967" w:rsidRPr="006B5967" w:rsidRDefault="006B5967" w:rsidP="006B5967">
      <w:r w:rsidRPr="006B5967">
        <w:t>economic disruption;</w:t>
      </w:r>
    </w:p>
    <w:p w14:paraId="496A4697" w14:textId="77777777" w:rsidR="006B5967" w:rsidRPr="006B5967" w:rsidRDefault="006B5967" w:rsidP="006B5967">
      <w:r w:rsidRPr="006B5967">
        <w:t>community conflict;</w:t>
      </w:r>
    </w:p>
    <w:p w14:paraId="0D22F5CF" w14:textId="77777777" w:rsidR="006B5967" w:rsidRPr="006B5967" w:rsidRDefault="006B5967" w:rsidP="006B5967">
      <w:r w:rsidRPr="006B5967">
        <w:lastRenderedPageBreak/>
        <w:t>and</w:t>
      </w:r>
    </w:p>
    <w:p w14:paraId="113CCFB5" w14:textId="77777777" w:rsidR="006B5967" w:rsidRPr="006B5967" w:rsidRDefault="006B5967" w:rsidP="006B5967">
      <w:r w:rsidRPr="006B5967">
        <w:t>loss of public confidence.</w:t>
      </w:r>
    </w:p>
    <w:p w14:paraId="64F90D7F" w14:textId="77777777" w:rsidR="006B5967" w:rsidRPr="006B5967" w:rsidRDefault="006B5967" w:rsidP="006B5967">
      <w:r w:rsidRPr="006B5967">
        <w:t>Social stability can therefore become a national-security interest.</w:t>
      </w:r>
    </w:p>
    <w:p w14:paraId="0CA71F99" w14:textId="77777777" w:rsidR="006B5967" w:rsidRPr="006B5967" w:rsidRDefault="006B5967" w:rsidP="006B5967">
      <w:pPr>
        <w:spacing w:before="60" w:after="10" w:line="240" w:lineRule="auto"/>
        <w:rPr>
          <w:b/>
          <w:bCs/>
        </w:rPr>
      </w:pPr>
      <w:r w:rsidRPr="006B5967">
        <w:rPr>
          <w:b/>
          <w:bCs/>
          <w:sz w:val="19"/>
        </w:rPr>
        <w:t>5.20 Social cohesion and social stability</w:t>
      </w:r>
    </w:p>
    <w:p w14:paraId="0273D66D" w14:textId="77777777" w:rsidR="006B5967" w:rsidRPr="006B5967" w:rsidRDefault="006B5967" w:rsidP="006B5967">
      <w:r w:rsidRPr="006B5967">
        <w:t>Social cohesion and social stability are related but should not be collapsed.</w:t>
      </w:r>
    </w:p>
    <w:p w14:paraId="30F5BCA9" w14:textId="77777777" w:rsidR="006B5967" w:rsidRPr="006B5967" w:rsidRDefault="006B5967" w:rsidP="006B5967">
      <w:r w:rsidRPr="006B5967">
        <w:rPr>
          <w:b/>
          <w:bCs/>
        </w:rPr>
        <w:t>Social cohesion</w:t>
      </w:r>
      <w:r w:rsidRPr="006B5967">
        <w:t xml:space="preserve"> concerns relationships, participation, trust and coexistence within society.</w:t>
      </w:r>
    </w:p>
    <w:p w14:paraId="5E53678D" w14:textId="77777777" w:rsidR="006B5967" w:rsidRPr="006B5967" w:rsidRDefault="006B5967" w:rsidP="006B5967">
      <w:r w:rsidRPr="006B5967">
        <w:rPr>
          <w:b/>
          <w:bCs/>
        </w:rPr>
        <w:t>Social stability</w:t>
      </w:r>
      <w:r w:rsidRPr="006B5967">
        <w:t xml:space="preserve"> concerns the continued capacity of the social and institutional order to function without material breakdown.</w:t>
      </w:r>
    </w:p>
    <w:p w14:paraId="40B879FE" w14:textId="77777777" w:rsidR="006B5967" w:rsidRPr="006B5967" w:rsidRDefault="006B5967" w:rsidP="006B5967">
      <w:r w:rsidRPr="006B5967">
        <w:t>A society may contain low trust without immediate disorder.</w:t>
      </w:r>
    </w:p>
    <w:p w14:paraId="002CE316" w14:textId="77777777" w:rsidR="006B5967" w:rsidRPr="006B5967" w:rsidRDefault="006B5967" w:rsidP="006B5967">
      <w:r w:rsidRPr="006B5967">
        <w:t>Conversely, a sudden event may cause instability even where longer-term cohesion was relatively strong.</w:t>
      </w:r>
    </w:p>
    <w:p w14:paraId="5510865A" w14:textId="77777777" w:rsidR="006B5967" w:rsidRPr="006B5967" w:rsidRDefault="006B5967" w:rsidP="006B5967">
      <w:r w:rsidRPr="006B5967">
        <w:t>The two can influence one another.</w:t>
      </w:r>
    </w:p>
    <w:p w14:paraId="75FF0FD9" w14:textId="77777777" w:rsidR="006B5967" w:rsidRPr="006B5967" w:rsidRDefault="006B5967" w:rsidP="006B5967">
      <w:r w:rsidRPr="006B5967">
        <w:t>Repeated failures of cohesion can create vulnerabilities to instability.</w:t>
      </w:r>
    </w:p>
    <w:p w14:paraId="5E4F9E2C" w14:textId="77777777" w:rsidR="006B5967" w:rsidRPr="006B5967" w:rsidRDefault="006B5967" w:rsidP="006B5967">
      <w:pPr>
        <w:spacing w:before="60" w:after="10" w:line="240" w:lineRule="auto"/>
        <w:rPr>
          <w:b/>
          <w:bCs/>
        </w:rPr>
      </w:pPr>
      <w:r w:rsidRPr="006B5967">
        <w:rPr>
          <w:b/>
          <w:bCs/>
          <w:sz w:val="19"/>
        </w:rPr>
        <w:t>5.21 Public order</w:t>
      </w:r>
    </w:p>
    <w:p w14:paraId="2F73F3C6" w14:textId="77777777" w:rsidR="006B5967" w:rsidRPr="006B5967" w:rsidRDefault="006B5967" w:rsidP="006B5967">
      <w:r w:rsidRPr="006B5967">
        <w:t>Public order sits at the boundary between ordinary policing and wider security.</w:t>
      </w:r>
    </w:p>
    <w:p w14:paraId="0E5BBB17" w14:textId="77777777" w:rsidR="006B5967" w:rsidRPr="006B5967" w:rsidRDefault="006B5967" w:rsidP="006B5967">
      <w:r w:rsidRPr="006B5967">
        <w:t>Many incidents of disorder remain local and manageable.</w:t>
      </w:r>
    </w:p>
    <w:p w14:paraId="702511C2" w14:textId="77777777" w:rsidR="006B5967" w:rsidRPr="006B5967" w:rsidRDefault="006B5967" w:rsidP="006B5967">
      <w:r w:rsidRPr="006B5967">
        <w:t>But scale can transform significance.</w:t>
      </w:r>
    </w:p>
    <w:p w14:paraId="5927265A" w14:textId="77777777" w:rsidR="006B5967" w:rsidRPr="006B5967" w:rsidRDefault="006B5967" w:rsidP="006B5967">
      <w:r w:rsidRPr="006B5967">
        <w:t>Large-scale or prolonged disorder can:</w:t>
      </w:r>
    </w:p>
    <w:p w14:paraId="4DF733AB" w14:textId="77777777" w:rsidR="006B5967" w:rsidRPr="006B5967" w:rsidRDefault="006B5967" w:rsidP="006B5967">
      <w:r w:rsidRPr="006B5967">
        <w:t>disrupt transport;</w:t>
      </w:r>
    </w:p>
    <w:p w14:paraId="1F861352" w14:textId="77777777" w:rsidR="006B5967" w:rsidRPr="006B5967" w:rsidRDefault="006B5967" w:rsidP="006B5967">
      <w:r w:rsidRPr="006B5967">
        <w:t>interrupt commerce;</w:t>
      </w:r>
    </w:p>
    <w:p w14:paraId="759FEF5A" w14:textId="77777777" w:rsidR="006B5967" w:rsidRPr="006B5967" w:rsidRDefault="006B5967" w:rsidP="006B5967">
      <w:r w:rsidRPr="006B5967">
        <w:t>damage infrastructure;</w:t>
      </w:r>
    </w:p>
    <w:p w14:paraId="13AE433D" w14:textId="77777777" w:rsidR="006B5967" w:rsidRPr="006B5967" w:rsidRDefault="006B5967" w:rsidP="006B5967">
      <w:r w:rsidRPr="006B5967">
        <w:t>overwhelm local policing;</w:t>
      </w:r>
    </w:p>
    <w:p w14:paraId="1F56323C" w14:textId="77777777" w:rsidR="006B5967" w:rsidRPr="006B5967" w:rsidRDefault="006B5967" w:rsidP="006B5967">
      <w:r w:rsidRPr="006B5967">
        <w:t>require national coordination;</w:t>
      </w:r>
    </w:p>
    <w:p w14:paraId="48D1EEAE" w14:textId="77777777" w:rsidR="006B5967" w:rsidRPr="006B5967" w:rsidRDefault="006B5967" w:rsidP="006B5967">
      <w:r w:rsidRPr="006B5967">
        <w:t>affect public confidence;</w:t>
      </w:r>
    </w:p>
    <w:p w14:paraId="38BE5C9B" w14:textId="77777777" w:rsidR="006B5967" w:rsidRPr="006B5967" w:rsidRDefault="006B5967" w:rsidP="006B5967">
      <w:r w:rsidRPr="006B5967">
        <w:t>and</w:t>
      </w:r>
    </w:p>
    <w:p w14:paraId="79F38683" w14:textId="77777777" w:rsidR="006B5967" w:rsidRPr="006B5967" w:rsidRDefault="006B5967" w:rsidP="006B5967">
      <w:r w:rsidRPr="006B5967">
        <w:t>create political consequences.</w:t>
      </w:r>
    </w:p>
    <w:p w14:paraId="0E7C587D" w14:textId="77777777" w:rsidR="006B5967" w:rsidRPr="006B5967" w:rsidRDefault="006B5967" w:rsidP="006B5967">
      <w:r w:rsidRPr="006B5967">
        <w:t>The principle of materiality therefore applies again.</w:t>
      </w:r>
    </w:p>
    <w:p w14:paraId="535B617D" w14:textId="77777777" w:rsidR="006B5967" w:rsidRPr="006B5967" w:rsidRDefault="006B5967" w:rsidP="006B5967">
      <w:r w:rsidRPr="006B5967">
        <w:t>Not every disturbance is a national-security event.</w:t>
      </w:r>
    </w:p>
    <w:p w14:paraId="73B7ED72" w14:textId="77777777" w:rsidR="006B5967" w:rsidRPr="006B5967" w:rsidRDefault="006B5967" w:rsidP="006B5967">
      <w:r w:rsidRPr="006B5967">
        <w:t>But severe disorder can become one.</w:t>
      </w:r>
    </w:p>
    <w:p w14:paraId="62FA0782" w14:textId="77777777" w:rsidR="006B5967" w:rsidRPr="006B5967" w:rsidRDefault="006B5967" w:rsidP="006B5967">
      <w:pPr>
        <w:spacing w:before="60" w:after="10" w:line="240" w:lineRule="auto"/>
        <w:rPr>
          <w:b/>
          <w:bCs/>
        </w:rPr>
      </w:pPr>
      <w:r w:rsidRPr="006B5967">
        <w:rPr>
          <w:b/>
          <w:bCs/>
          <w:sz w:val="19"/>
        </w:rPr>
        <w:t>5.22 Trust</w:t>
      </w:r>
    </w:p>
    <w:p w14:paraId="2CFEF067" w14:textId="77777777" w:rsidR="006B5967" w:rsidRPr="006B5967" w:rsidRDefault="006B5967" w:rsidP="006B5967">
      <w:r w:rsidRPr="006B5967">
        <w:t>Trust is an intangible but important component of institutional functioning.</w:t>
      </w:r>
    </w:p>
    <w:p w14:paraId="4B5961A7" w14:textId="77777777" w:rsidR="006B5967" w:rsidRPr="006B5967" w:rsidRDefault="006B5967" w:rsidP="006B5967">
      <w:r w:rsidRPr="006B5967">
        <w:t>People must trust systems sufficiently to use them.</w:t>
      </w:r>
    </w:p>
    <w:p w14:paraId="3F043363" w14:textId="77777777" w:rsidR="006B5967" w:rsidRPr="006B5967" w:rsidRDefault="006B5967" w:rsidP="006B5967">
      <w:r w:rsidRPr="006B5967">
        <w:t>They must trust:</w:t>
      </w:r>
    </w:p>
    <w:p w14:paraId="1F343023" w14:textId="77777777" w:rsidR="006B5967" w:rsidRPr="006B5967" w:rsidRDefault="006B5967" w:rsidP="006B5967">
      <w:r w:rsidRPr="006B5967">
        <w:t>currency;</w:t>
      </w:r>
    </w:p>
    <w:p w14:paraId="30277A05" w14:textId="77777777" w:rsidR="006B5967" w:rsidRPr="006B5967" w:rsidRDefault="006B5967" w:rsidP="006B5967">
      <w:r w:rsidRPr="006B5967">
        <w:t>banks;</w:t>
      </w:r>
    </w:p>
    <w:p w14:paraId="7580DA58" w14:textId="77777777" w:rsidR="006B5967" w:rsidRPr="006B5967" w:rsidRDefault="006B5967" w:rsidP="006B5967">
      <w:r w:rsidRPr="006B5967">
        <w:t>courts;</w:t>
      </w:r>
    </w:p>
    <w:p w14:paraId="6B455B93" w14:textId="77777777" w:rsidR="006B5967" w:rsidRPr="006B5967" w:rsidRDefault="006B5967" w:rsidP="006B5967">
      <w:r w:rsidRPr="006B5967">
        <w:t>police;</w:t>
      </w:r>
    </w:p>
    <w:p w14:paraId="5ED70F1C" w14:textId="77777777" w:rsidR="006B5967" w:rsidRPr="006B5967" w:rsidRDefault="006B5967" w:rsidP="006B5967">
      <w:r w:rsidRPr="006B5967">
        <w:t>elections;</w:t>
      </w:r>
    </w:p>
    <w:p w14:paraId="7B6B96FC" w14:textId="77777777" w:rsidR="006B5967" w:rsidRPr="006B5967" w:rsidRDefault="006B5967" w:rsidP="006B5967">
      <w:r w:rsidRPr="006B5967">
        <w:t>medical systems;</w:t>
      </w:r>
    </w:p>
    <w:p w14:paraId="698C3E60" w14:textId="77777777" w:rsidR="006B5967" w:rsidRPr="006B5967" w:rsidRDefault="006B5967" w:rsidP="006B5967">
      <w:r w:rsidRPr="006B5967">
        <w:t>identity documents;</w:t>
      </w:r>
    </w:p>
    <w:p w14:paraId="4441DA64" w14:textId="77777777" w:rsidR="006B5967" w:rsidRPr="006B5967" w:rsidRDefault="006B5967" w:rsidP="006B5967">
      <w:r w:rsidRPr="006B5967">
        <w:t>contracts;</w:t>
      </w:r>
    </w:p>
    <w:p w14:paraId="2D640F49" w14:textId="77777777" w:rsidR="006B5967" w:rsidRPr="006B5967" w:rsidRDefault="006B5967" w:rsidP="006B5967">
      <w:r w:rsidRPr="006B5967">
        <w:t>and</w:t>
      </w:r>
    </w:p>
    <w:p w14:paraId="72AB3F01" w14:textId="77777777" w:rsidR="006B5967" w:rsidRPr="006B5967" w:rsidRDefault="006B5967" w:rsidP="006B5967">
      <w:r w:rsidRPr="006B5967">
        <w:t>public records.</w:t>
      </w:r>
    </w:p>
    <w:p w14:paraId="2E9D0140" w14:textId="77777777" w:rsidR="006B5967" w:rsidRPr="006B5967" w:rsidRDefault="006B5967" w:rsidP="006B5967">
      <w:r w:rsidRPr="006B5967">
        <w:t>Absolute trust is unnecessary.</w:t>
      </w:r>
    </w:p>
    <w:p w14:paraId="5845BFB4" w14:textId="77777777" w:rsidR="006B5967" w:rsidRPr="006B5967" w:rsidRDefault="006B5967" w:rsidP="006B5967">
      <w:r w:rsidRPr="006B5967">
        <w:t>Functional trust is essential.</w:t>
      </w:r>
    </w:p>
    <w:p w14:paraId="06D832DD" w14:textId="77777777" w:rsidR="006B5967" w:rsidRPr="006B5967" w:rsidRDefault="006B5967" w:rsidP="006B5967">
      <w:r w:rsidRPr="006B5967">
        <w:t>If people cease to believe that a currency has value, the currency system is endangered.</w:t>
      </w:r>
    </w:p>
    <w:p w14:paraId="2F23ECED" w14:textId="77777777" w:rsidR="006B5967" w:rsidRPr="006B5967" w:rsidRDefault="006B5967" w:rsidP="006B5967">
      <w:r w:rsidRPr="006B5967">
        <w:t>If people cease to believe that public records are reliable, administrative systems face difficulty.</w:t>
      </w:r>
    </w:p>
    <w:p w14:paraId="1045131F" w14:textId="77777777" w:rsidR="006B5967" w:rsidRPr="006B5967" w:rsidRDefault="006B5967" w:rsidP="006B5967">
      <w:r w:rsidRPr="006B5967">
        <w:t>If communities cease to believe that institutions can treat them lawfully, cooperation may deteriorate.</w:t>
      </w:r>
    </w:p>
    <w:p w14:paraId="44FB49A1" w14:textId="77777777" w:rsidR="006B5967" w:rsidRPr="006B5967" w:rsidRDefault="006B5967" w:rsidP="006B5967">
      <w:r w:rsidRPr="006B5967">
        <w:t>Trust can therefore influence security indirectly.</w:t>
      </w:r>
    </w:p>
    <w:p w14:paraId="1879BAD7" w14:textId="77777777" w:rsidR="006B5967" w:rsidRPr="006B5967" w:rsidRDefault="006B5967" w:rsidP="006B5967">
      <w:pPr>
        <w:spacing w:before="60" w:after="10" w:line="240" w:lineRule="auto"/>
        <w:rPr>
          <w:b/>
          <w:bCs/>
        </w:rPr>
      </w:pPr>
      <w:r w:rsidRPr="006B5967">
        <w:rPr>
          <w:b/>
          <w:bCs/>
          <w:sz w:val="19"/>
        </w:rPr>
        <w:t>5.23 Resilience</w:t>
      </w:r>
    </w:p>
    <w:p w14:paraId="11017D23" w14:textId="77777777" w:rsidR="006B5967" w:rsidRPr="006B5967" w:rsidRDefault="006B5967" w:rsidP="006B5967">
      <w:r w:rsidRPr="006B5967">
        <w:t>National security is not achieved by eliminating all risk.</w:t>
      </w:r>
    </w:p>
    <w:p w14:paraId="012A4F95" w14:textId="77777777" w:rsidR="006B5967" w:rsidRPr="006B5967" w:rsidRDefault="006B5967" w:rsidP="006B5967">
      <w:r w:rsidRPr="006B5967">
        <w:t>That is impossible.</w:t>
      </w:r>
    </w:p>
    <w:p w14:paraId="4F3BAC84" w14:textId="77777777" w:rsidR="006B5967" w:rsidRPr="006B5967" w:rsidRDefault="006B5967" w:rsidP="006B5967">
      <w:r w:rsidRPr="006B5967">
        <w:t xml:space="preserve">Security therefore requires </w:t>
      </w:r>
      <w:r w:rsidRPr="006B5967">
        <w:rPr>
          <w:b/>
          <w:bCs/>
        </w:rPr>
        <w:t>resilience</w:t>
      </w:r>
      <w:r w:rsidRPr="006B5967">
        <w:t>.</w:t>
      </w:r>
    </w:p>
    <w:p w14:paraId="3F56364C" w14:textId="77777777" w:rsidR="006B5967" w:rsidRPr="006B5967" w:rsidRDefault="006B5967" w:rsidP="006B5967">
      <w:r w:rsidRPr="006B5967">
        <w:t>Resilience is the ability to:</w:t>
      </w:r>
    </w:p>
    <w:p w14:paraId="696DC797" w14:textId="77777777" w:rsidR="006B5967" w:rsidRPr="006B5967" w:rsidRDefault="006B5967" w:rsidP="006B5967">
      <w:r w:rsidRPr="006B5967">
        <w:t>withstand disruption;</w:t>
      </w:r>
    </w:p>
    <w:p w14:paraId="338EDEB9" w14:textId="77777777" w:rsidR="006B5967" w:rsidRPr="006B5967" w:rsidRDefault="006B5967" w:rsidP="006B5967">
      <w:r w:rsidRPr="006B5967">
        <w:t>continue essential functions;</w:t>
      </w:r>
    </w:p>
    <w:p w14:paraId="0B032425" w14:textId="77777777" w:rsidR="006B5967" w:rsidRPr="006B5967" w:rsidRDefault="006B5967" w:rsidP="006B5967">
      <w:r w:rsidRPr="006B5967">
        <w:t>adapt;</w:t>
      </w:r>
    </w:p>
    <w:p w14:paraId="128E571E" w14:textId="77777777" w:rsidR="006B5967" w:rsidRPr="006B5967" w:rsidRDefault="006B5967" w:rsidP="006B5967">
      <w:r w:rsidRPr="006B5967">
        <w:t>respond;</w:t>
      </w:r>
    </w:p>
    <w:p w14:paraId="79B0CBCC" w14:textId="77777777" w:rsidR="006B5967" w:rsidRPr="006B5967" w:rsidRDefault="006B5967" w:rsidP="006B5967">
      <w:r w:rsidRPr="006B5967">
        <w:t>recover;</w:t>
      </w:r>
    </w:p>
    <w:p w14:paraId="0E875044" w14:textId="77777777" w:rsidR="006B5967" w:rsidRPr="006B5967" w:rsidRDefault="006B5967" w:rsidP="006B5967">
      <w:r w:rsidRPr="006B5967">
        <w:t>and</w:t>
      </w:r>
    </w:p>
    <w:p w14:paraId="781EFD9E" w14:textId="77777777" w:rsidR="006B5967" w:rsidRPr="006B5967" w:rsidRDefault="006B5967" w:rsidP="006B5967">
      <w:r w:rsidRPr="006B5967">
        <w:t>learn.</w:t>
      </w:r>
    </w:p>
    <w:p w14:paraId="57F48A16" w14:textId="77777777" w:rsidR="006B5967" w:rsidRPr="006B5967" w:rsidRDefault="006B5967" w:rsidP="006B5967">
      <w:r w:rsidRPr="006B5967">
        <w:t>A resilient system may still experience failure.</w:t>
      </w:r>
    </w:p>
    <w:p w14:paraId="5B625937" w14:textId="77777777" w:rsidR="006B5967" w:rsidRPr="006B5967" w:rsidRDefault="006B5967" w:rsidP="006B5967">
      <w:r w:rsidRPr="006B5967">
        <w:t>The difference is that failure does not destroy the system.</w:t>
      </w:r>
    </w:p>
    <w:p w14:paraId="67056A0C" w14:textId="77777777" w:rsidR="006B5967" w:rsidRPr="006B5967" w:rsidRDefault="006B5967" w:rsidP="006B5967">
      <w:r w:rsidRPr="006B5967">
        <w:t>National resilience therefore requires:</w:t>
      </w:r>
    </w:p>
    <w:p w14:paraId="55C22ABF" w14:textId="77777777" w:rsidR="006B5967" w:rsidRPr="006B5967" w:rsidRDefault="006B5967" w:rsidP="006B5967">
      <w:r w:rsidRPr="006B5967">
        <w:t>redundancy;</w:t>
      </w:r>
    </w:p>
    <w:p w14:paraId="14EEB9CE" w14:textId="77777777" w:rsidR="006B5967" w:rsidRPr="006B5967" w:rsidRDefault="006B5967" w:rsidP="006B5967">
      <w:r w:rsidRPr="006B5967">
        <w:t>planning;</w:t>
      </w:r>
    </w:p>
    <w:p w14:paraId="255AD434" w14:textId="77777777" w:rsidR="006B5967" w:rsidRPr="006B5967" w:rsidRDefault="006B5967" w:rsidP="006B5967">
      <w:r w:rsidRPr="006B5967">
        <w:t>information;</w:t>
      </w:r>
    </w:p>
    <w:p w14:paraId="288B837E" w14:textId="77777777" w:rsidR="006B5967" w:rsidRPr="006B5967" w:rsidRDefault="006B5967" w:rsidP="006B5967">
      <w:r w:rsidRPr="006B5967">
        <w:t>preparedness;</w:t>
      </w:r>
    </w:p>
    <w:p w14:paraId="0B403FE2" w14:textId="77777777" w:rsidR="006B5967" w:rsidRPr="006B5967" w:rsidRDefault="006B5967" w:rsidP="006B5967">
      <w:r w:rsidRPr="006B5967">
        <w:t>coordination;</w:t>
      </w:r>
    </w:p>
    <w:p w14:paraId="3ADF830A" w14:textId="77777777" w:rsidR="006B5967" w:rsidRPr="006B5967" w:rsidRDefault="006B5967" w:rsidP="006B5967">
      <w:r w:rsidRPr="006B5967">
        <w:t>resources;</w:t>
      </w:r>
    </w:p>
    <w:p w14:paraId="2BB2EA7B" w14:textId="77777777" w:rsidR="006B5967" w:rsidRPr="006B5967" w:rsidRDefault="006B5967" w:rsidP="006B5967">
      <w:r w:rsidRPr="006B5967">
        <w:t>and</w:t>
      </w:r>
    </w:p>
    <w:p w14:paraId="09DA2DFB" w14:textId="77777777" w:rsidR="006B5967" w:rsidRPr="006B5967" w:rsidRDefault="006B5967" w:rsidP="006B5967">
      <w:r w:rsidRPr="006B5967">
        <w:t>institutional learning.</w:t>
      </w:r>
    </w:p>
    <w:p w14:paraId="122299A1" w14:textId="77777777" w:rsidR="006B5967" w:rsidRPr="006B5967" w:rsidRDefault="006B5967" w:rsidP="006B5967">
      <w:r w:rsidRPr="006B5967">
        <w:t>The same principle can be applied to racial security.</w:t>
      </w:r>
    </w:p>
    <w:p w14:paraId="5D8802F6" w14:textId="77777777" w:rsidR="006B5967" w:rsidRPr="006B5967" w:rsidRDefault="006B5967" w:rsidP="006B5967">
      <w:pPr>
        <w:spacing w:before="60" w:after="10" w:line="240" w:lineRule="auto"/>
        <w:rPr>
          <w:b/>
          <w:bCs/>
        </w:rPr>
      </w:pPr>
      <w:r w:rsidRPr="006B5967">
        <w:rPr>
          <w:b/>
          <w:bCs/>
          <w:sz w:val="19"/>
        </w:rPr>
        <w:t>5.24 Safeguards</w:t>
      </w:r>
    </w:p>
    <w:p w14:paraId="45E68882" w14:textId="77777777" w:rsidR="006B5967" w:rsidRPr="006B5967" w:rsidRDefault="006B5967" w:rsidP="006B5967">
      <w:r w:rsidRPr="006B5967">
        <w:lastRenderedPageBreak/>
        <w:t xml:space="preserve">A </w:t>
      </w:r>
      <w:r w:rsidRPr="006B5967">
        <w:rPr>
          <w:b/>
          <w:bCs/>
        </w:rPr>
        <w:t>safeguard</w:t>
      </w:r>
      <w:r w:rsidRPr="006B5967">
        <w:t xml:space="preserve"> is a measure intended to prevent, detect, reduce or respond to a defined risk.</w:t>
      </w:r>
    </w:p>
    <w:p w14:paraId="380FC7B5" w14:textId="77777777" w:rsidR="006B5967" w:rsidRPr="006B5967" w:rsidRDefault="006B5967" w:rsidP="006B5967">
      <w:r w:rsidRPr="006B5967">
        <w:t>Safeguards may be:</w:t>
      </w:r>
    </w:p>
    <w:p w14:paraId="506D347C" w14:textId="77777777" w:rsidR="006B5967" w:rsidRPr="006B5967" w:rsidRDefault="006B5967" w:rsidP="006B5967">
      <w:r w:rsidRPr="006B5967">
        <w:t>legal;</w:t>
      </w:r>
    </w:p>
    <w:p w14:paraId="088348B3" w14:textId="77777777" w:rsidR="006B5967" w:rsidRPr="006B5967" w:rsidRDefault="006B5967" w:rsidP="006B5967">
      <w:r w:rsidRPr="006B5967">
        <w:t>administrative;</w:t>
      </w:r>
    </w:p>
    <w:p w14:paraId="2F88B1BA" w14:textId="77777777" w:rsidR="006B5967" w:rsidRPr="006B5967" w:rsidRDefault="006B5967" w:rsidP="006B5967">
      <w:r w:rsidRPr="006B5967">
        <w:t>technical;</w:t>
      </w:r>
    </w:p>
    <w:p w14:paraId="2A16F6FA" w14:textId="77777777" w:rsidR="006B5967" w:rsidRPr="006B5967" w:rsidRDefault="006B5967" w:rsidP="006B5967">
      <w:r w:rsidRPr="006B5967">
        <w:t>financial;</w:t>
      </w:r>
    </w:p>
    <w:p w14:paraId="4E0D9675" w14:textId="77777777" w:rsidR="006B5967" w:rsidRPr="006B5967" w:rsidRDefault="006B5967" w:rsidP="006B5967">
      <w:r w:rsidRPr="006B5967">
        <w:t>physical;</w:t>
      </w:r>
    </w:p>
    <w:p w14:paraId="7A51E4D6" w14:textId="77777777" w:rsidR="006B5967" w:rsidRPr="006B5967" w:rsidRDefault="006B5967" w:rsidP="006B5967">
      <w:r w:rsidRPr="006B5967">
        <w:t>procedural;</w:t>
      </w:r>
    </w:p>
    <w:p w14:paraId="32C4D9E2" w14:textId="77777777" w:rsidR="006B5967" w:rsidRPr="006B5967" w:rsidRDefault="006B5967" w:rsidP="006B5967">
      <w:r w:rsidRPr="006B5967">
        <w:t>or</w:t>
      </w:r>
    </w:p>
    <w:p w14:paraId="44E77B8F" w14:textId="77777777" w:rsidR="006B5967" w:rsidRPr="006B5967" w:rsidRDefault="006B5967" w:rsidP="006B5967">
      <w:r w:rsidRPr="006B5967">
        <w:t>institutional.</w:t>
      </w:r>
    </w:p>
    <w:p w14:paraId="7F7BE939" w14:textId="77777777" w:rsidR="006B5967" w:rsidRPr="006B5967" w:rsidRDefault="006B5967" w:rsidP="006B5967">
      <w:r w:rsidRPr="006B5967">
        <w:t>Effective safeguards require a defined relationship between:</w:t>
      </w:r>
    </w:p>
    <w:p w14:paraId="4FAF2C76" w14:textId="77777777" w:rsidR="006B5967" w:rsidRPr="006B5967" w:rsidRDefault="006B5967" w:rsidP="006B5967">
      <w:pPr>
        <w:spacing w:line="184" w:lineRule="exact"/>
      </w:pPr>
      <w:r w:rsidRPr="006B5967">
        <w:rPr>
          <w:b/>
          <w:bCs/>
          <w:sz w:val="17"/>
        </w:rPr>
        <w:t>THE INTEREST</w:t>
      </w:r>
    </w:p>
    <w:p w14:paraId="0E499558" w14:textId="77777777" w:rsidR="006B5967" w:rsidRPr="006B5967" w:rsidRDefault="006B5967" w:rsidP="006B5967">
      <w:pPr>
        <w:spacing w:line="184" w:lineRule="exact"/>
      </w:pPr>
      <w:r w:rsidRPr="006B5967">
        <w:rPr>
          <w:b/>
          <w:bCs/>
          <w:sz w:val="17"/>
        </w:rPr>
        <w:t>THE RISK</w:t>
      </w:r>
    </w:p>
    <w:p w14:paraId="37F308B7" w14:textId="77777777" w:rsidR="006B5967" w:rsidRPr="006B5967" w:rsidRDefault="006B5967" w:rsidP="006B5967">
      <w:pPr>
        <w:spacing w:line="184" w:lineRule="exact"/>
      </w:pPr>
      <w:r w:rsidRPr="006B5967">
        <w:rPr>
          <w:b/>
          <w:bCs/>
          <w:sz w:val="17"/>
        </w:rPr>
        <w:t>THE CONTROL</w:t>
      </w:r>
    </w:p>
    <w:p w14:paraId="01A233B8" w14:textId="77777777" w:rsidR="006B5967" w:rsidRPr="006B5967" w:rsidRDefault="006B5967" w:rsidP="006B5967">
      <w:r w:rsidRPr="006B5967">
        <w:t>and</w:t>
      </w:r>
    </w:p>
    <w:p w14:paraId="46A6C826" w14:textId="77777777" w:rsidR="006B5967" w:rsidRPr="006B5967" w:rsidRDefault="006B5967" w:rsidP="006B5967">
      <w:pPr>
        <w:spacing w:before="50" w:after="10" w:line="240" w:lineRule="auto"/>
      </w:pPr>
      <w:r w:rsidRPr="006B5967">
        <w:rPr>
          <w:b/>
          <w:bCs/>
          <w:sz w:val="19"/>
        </w:rPr>
        <w:t>THE EVIDENCE THAT THE CONTROL WORKS.</w:t>
      </w:r>
    </w:p>
    <w:p w14:paraId="07593D64" w14:textId="77777777" w:rsidR="006B5967" w:rsidRPr="006B5967" w:rsidRDefault="006B5967" w:rsidP="006B5967">
      <w:r w:rsidRPr="006B5967">
        <w:t>This is essential.</w:t>
      </w:r>
    </w:p>
    <w:p w14:paraId="0594CD45" w14:textId="77777777" w:rsidR="006B5967" w:rsidRPr="006B5967" w:rsidRDefault="006B5967" w:rsidP="006B5967">
      <w:r w:rsidRPr="006B5967">
        <w:t>Calling something a safeguard does not prove that it is effective.</w:t>
      </w:r>
    </w:p>
    <w:p w14:paraId="38937C6D" w14:textId="77777777" w:rsidR="006B5967" w:rsidRPr="006B5967" w:rsidRDefault="006B5967" w:rsidP="006B5967">
      <w:r w:rsidRPr="006B5967">
        <w:t>Security requires verification.</w:t>
      </w:r>
    </w:p>
    <w:p w14:paraId="19582866" w14:textId="77777777" w:rsidR="006B5967" w:rsidRPr="006B5967" w:rsidRDefault="006B5967" w:rsidP="006B5967">
      <w:pPr>
        <w:spacing w:before="60" w:after="10" w:line="240" w:lineRule="auto"/>
        <w:rPr>
          <w:b/>
          <w:bCs/>
        </w:rPr>
      </w:pPr>
      <w:r w:rsidRPr="006B5967">
        <w:rPr>
          <w:b/>
          <w:bCs/>
          <w:sz w:val="19"/>
        </w:rPr>
        <w:t>5.25 Security requires audit</w:t>
      </w:r>
    </w:p>
    <w:p w14:paraId="6612A20D" w14:textId="77777777" w:rsidR="006B5967" w:rsidRPr="006B5967" w:rsidRDefault="006B5967" w:rsidP="006B5967">
      <w:r w:rsidRPr="006B5967">
        <w:t>No serious security system should rely solely upon assurances.</w:t>
      </w:r>
    </w:p>
    <w:p w14:paraId="73DFB41F" w14:textId="77777777" w:rsidR="006B5967" w:rsidRPr="006B5967" w:rsidRDefault="006B5967" w:rsidP="006B5967">
      <w:r w:rsidRPr="006B5967">
        <w:t>A system must be capable of being tested.</w:t>
      </w:r>
    </w:p>
    <w:p w14:paraId="680DFC93" w14:textId="77777777" w:rsidR="006B5967" w:rsidRPr="006B5967" w:rsidRDefault="006B5967" w:rsidP="006B5967">
      <w:r w:rsidRPr="006B5967">
        <w:t>This introduces:</w:t>
      </w:r>
    </w:p>
    <w:p w14:paraId="7B9F8238" w14:textId="77777777" w:rsidR="006B5967" w:rsidRPr="006B5967" w:rsidRDefault="006B5967" w:rsidP="006B5967">
      <w:r w:rsidRPr="006B5967">
        <w:rPr>
          <w:b/>
          <w:bCs/>
        </w:rPr>
        <w:t>audit;</w:t>
      </w:r>
    </w:p>
    <w:p w14:paraId="315390FC" w14:textId="77777777" w:rsidR="006B5967" w:rsidRPr="006B5967" w:rsidRDefault="006B5967" w:rsidP="006B5967">
      <w:r w:rsidRPr="006B5967">
        <w:rPr>
          <w:b/>
          <w:bCs/>
        </w:rPr>
        <w:t>evidence;</w:t>
      </w:r>
    </w:p>
    <w:p w14:paraId="6DEDEA16" w14:textId="77777777" w:rsidR="006B5967" w:rsidRPr="006B5967" w:rsidRDefault="006B5967" w:rsidP="006B5967">
      <w:r w:rsidRPr="006B5967">
        <w:rPr>
          <w:b/>
          <w:bCs/>
        </w:rPr>
        <w:t>monitoring;</w:t>
      </w:r>
    </w:p>
    <w:p w14:paraId="5B3A4653" w14:textId="77777777" w:rsidR="006B5967" w:rsidRPr="006B5967" w:rsidRDefault="006B5967" w:rsidP="006B5967">
      <w:r w:rsidRPr="006B5967">
        <w:rPr>
          <w:b/>
          <w:bCs/>
        </w:rPr>
        <w:t>reporting;</w:t>
      </w:r>
    </w:p>
    <w:p w14:paraId="65A8D390" w14:textId="77777777" w:rsidR="006B5967" w:rsidRPr="006B5967" w:rsidRDefault="006B5967" w:rsidP="006B5967">
      <w:r w:rsidRPr="006B5967">
        <w:rPr>
          <w:b/>
          <w:bCs/>
        </w:rPr>
        <w:t>accountability;</w:t>
      </w:r>
    </w:p>
    <w:p w14:paraId="18C92D5B" w14:textId="77777777" w:rsidR="006B5967" w:rsidRPr="006B5967" w:rsidRDefault="006B5967" w:rsidP="006B5967">
      <w:r w:rsidRPr="006B5967">
        <w:t>and</w:t>
      </w:r>
    </w:p>
    <w:p w14:paraId="78DDC110" w14:textId="77777777" w:rsidR="006B5967" w:rsidRPr="006B5967" w:rsidRDefault="006B5967" w:rsidP="006B5967">
      <w:r w:rsidRPr="006B5967">
        <w:rPr>
          <w:b/>
          <w:bCs/>
        </w:rPr>
        <w:t>review.</w:t>
      </w:r>
    </w:p>
    <w:p w14:paraId="6E448E2D" w14:textId="77777777" w:rsidR="006B5967" w:rsidRPr="006B5967" w:rsidRDefault="006B5967" w:rsidP="006B5967">
      <w:r w:rsidRPr="006B5967">
        <w:t>The questions become:</w:t>
      </w:r>
    </w:p>
    <w:p w14:paraId="570F4EDB" w14:textId="77777777" w:rsidR="006B5967" w:rsidRPr="006B5967" w:rsidRDefault="006B5967" w:rsidP="006B5967">
      <w:r w:rsidRPr="006B5967">
        <w:t>What safeguard exists?</w:t>
      </w:r>
    </w:p>
    <w:p w14:paraId="015100CD" w14:textId="77777777" w:rsidR="006B5967" w:rsidRPr="006B5967" w:rsidRDefault="006B5967" w:rsidP="006B5967">
      <w:r w:rsidRPr="006B5967">
        <w:t>Who authorised it?</w:t>
      </w:r>
    </w:p>
    <w:p w14:paraId="1B9878C4" w14:textId="77777777" w:rsidR="006B5967" w:rsidRPr="006B5967" w:rsidRDefault="006B5967" w:rsidP="006B5967">
      <w:r w:rsidRPr="006B5967">
        <w:t>How does it operate?</w:t>
      </w:r>
    </w:p>
    <w:p w14:paraId="435DA4D6" w14:textId="77777777" w:rsidR="006B5967" w:rsidRPr="006B5967" w:rsidRDefault="006B5967" w:rsidP="006B5967">
      <w:r w:rsidRPr="006B5967">
        <w:t>What evidence demonstrates that it operates?</w:t>
      </w:r>
    </w:p>
    <w:p w14:paraId="7A897C78" w14:textId="77777777" w:rsidR="006B5967" w:rsidRPr="006B5967" w:rsidRDefault="006B5967" w:rsidP="006B5967">
      <w:r w:rsidRPr="006B5967">
        <w:t>How is failure detected?</w:t>
      </w:r>
    </w:p>
    <w:p w14:paraId="0778FE22" w14:textId="77777777" w:rsidR="006B5967" w:rsidRPr="006B5967" w:rsidRDefault="006B5967" w:rsidP="006B5967">
      <w:r w:rsidRPr="006B5967">
        <w:t>What happens after failure?</w:t>
      </w:r>
    </w:p>
    <w:p w14:paraId="47BA1F9D" w14:textId="77777777" w:rsidR="006B5967" w:rsidRPr="006B5967" w:rsidRDefault="006B5967" w:rsidP="006B5967">
      <w:r w:rsidRPr="006B5967">
        <w:t>Who reviews performance?</w:t>
      </w:r>
    </w:p>
    <w:p w14:paraId="4A5BABE4" w14:textId="77777777" w:rsidR="006B5967" w:rsidRPr="006B5967" w:rsidRDefault="006B5967" w:rsidP="006B5967">
      <w:r w:rsidRPr="006B5967">
        <w:t>Without such questions, security becomes assertion rather than system.</w:t>
      </w:r>
    </w:p>
    <w:p w14:paraId="1B52DA0D" w14:textId="77777777" w:rsidR="006B5967" w:rsidRPr="006B5967" w:rsidRDefault="006B5967" w:rsidP="006B5967">
      <w:pPr>
        <w:spacing w:before="60" w:after="10" w:line="240" w:lineRule="auto"/>
        <w:rPr>
          <w:b/>
          <w:bCs/>
        </w:rPr>
      </w:pPr>
      <w:r w:rsidRPr="006B5967">
        <w:rPr>
          <w:b/>
          <w:bCs/>
          <w:sz w:val="19"/>
        </w:rPr>
        <w:t>5.26 Threats can be external or internal</w:t>
      </w:r>
    </w:p>
    <w:p w14:paraId="5483F4AC" w14:textId="77777777" w:rsidR="006B5967" w:rsidRPr="006B5967" w:rsidRDefault="006B5967" w:rsidP="006B5967">
      <w:r w:rsidRPr="006B5967">
        <w:t>National-security discourse often focuses on external threats.</w:t>
      </w:r>
    </w:p>
    <w:p w14:paraId="654E3D0E" w14:textId="77777777" w:rsidR="006B5967" w:rsidRPr="006B5967" w:rsidRDefault="006B5967" w:rsidP="006B5967">
      <w:r w:rsidRPr="006B5967">
        <w:t>But systems can also be damaged internally.</w:t>
      </w:r>
    </w:p>
    <w:p w14:paraId="0589225F" w14:textId="77777777" w:rsidR="006B5967" w:rsidRPr="006B5967" w:rsidRDefault="006B5967" w:rsidP="006B5967">
      <w:r w:rsidRPr="006B5967">
        <w:t>An internal risk may arise through:</w:t>
      </w:r>
    </w:p>
    <w:p w14:paraId="78F859A5" w14:textId="77777777" w:rsidR="006B5967" w:rsidRPr="006B5967" w:rsidRDefault="006B5967" w:rsidP="006B5967">
      <w:r w:rsidRPr="006B5967">
        <w:t>corruption;</w:t>
      </w:r>
    </w:p>
    <w:p w14:paraId="6A94058D" w14:textId="77777777" w:rsidR="006B5967" w:rsidRPr="006B5967" w:rsidRDefault="006B5967" w:rsidP="006B5967">
      <w:r w:rsidRPr="006B5967">
        <w:t>mismanagement;</w:t>
      </w:r>
    </w:p>
    <w:p w14:paraId="4BA5E0BE" w14:textId="77777777" w:rsidR="006B5967" w:rsidRPr="006B5967" w:rsidRDefault="006B5967" w:rsidP="006B5967">
      <w:r w:rsidRPr="006B5967">
        <w:t>institutional failure;</w:t>
      </w:r>
    </w:p>
    <w:p w14:paraId="35ABAFCB" w14:textId="77777777" w:rsidR="006B5967" w:rsidRPr="006B5967" w:rsidRDefault="006B5967" w:rsidP="006B5967">
      <w:r w:rsidRPr="006B5967">
        <w:t>insider activity;</w:t>
      </w:r>
    </w:p>
    <w:p w14:paraId="1683BF43" w14:textId="77777777" w:rsidR="006B5967" w:rsidRPr="006B5967" w:rsidRDefault="006B5967" w:rsidP="006B5967">
      <w:r w:rsidRPr="006B5967">
        <w:t>systemic discrimination;</w:t>
      </w:r>
    </w:p>
    <w:p w14:paraId="574D2FE0" w14:textId="77777777" w:rsidR="006B5967" w:rsidRPr="006B5967" w:rsidRDefault="006B5967" w:rsidP="006B5967">
      <w:r w:rsidRPr="006B5967">
        <w:t>data failure;</w:t>
      </w:r>
    </w:p>
    <w:p w14:paraId="4732899A" w14:textId="77777777" w:rsidR="006B5967" w:rsidRPr="006B5967" w:rsidRDefault="006B5967" w:rsidP="006B5967">
      <w:r w:rsidRPr="006B5967">
        <w:t>administrative incompetence;</w:t>
      </w:r>
    </w:p>
    <w:p w14:paraId="78D5C1FE" w14:textId="77777777" w:rsidR="006B5967" w:rsidRPr="006B5967" w:rsidRDefault="006B5967" w:rsidP="006B5967">
      <w:r w:rsidRPr="006B5967">
        <w:t>or</w:t>
      </w:r>
    </w:p>
    <w:p w14:paraId="3B802070" w14:textId="77777777" w:rsidR="006B5967" w:rsidRPr="006B5967" w:rsidRDefault="006B5967" w:rsidP="006B5967">
      <w:r w:rsidRPr="006B5967">
        <w:t>loss of institutional integrity.</w:t>
      </w:r>
    </w:p>
    <w:p w14:paraId="3D694992" w14:textId="77777777" w:rsidR="006B5967" w:rsidRPr="006B5967" w:rsidRDefault="006B5967" w:rsidP="006B5967">
      <w:r w:rsidRPr="006B5967">
        <w:t>The origin of a risk does not determine whether its consequences matter nationally.</w:t>
      </w:r>
    </w:p>
    <w:p w14:paraId="0B383A90" w14:textId="77777777" w:rsidR="006B5967" w:rsidRPr="006B5967" w:rsidRDefault="006B5967" w:rsidP="006B5967">
      <w:r w:rsidRPr="006B5967">
        <w:t>The relevant question is effect.</w:t>
      </w:r>
    </w:p>
    <w:p w14:paraId="072B5599" w14:textId="77777777" w:rsidR="006B5967" w:rsidRPr="006B5967" w:rsidRDefault="006B5967" w:rsidP="006B5967">
      <w:r w:rsidRPr="006B5967">
        <w:t>A national system can be compromised by an external attacker or by severe internal dysfunction.</w:t>
      </w:r>
    </w:p>
    <w:p w14:paraId="247F734D" w14:textId="77777777" w:rsidR="006B5967" w:rsidRPr="006B5967" w:rsidRDefault="006B5967" w:rsidP="006B5967">
      <w:r w:rsidRPr="006B5967">
        <w:t>Both require security analysis.</w:t>
      </w:r>
    </w:p>
    <w:p w14:paraId="18F84131" w14:textId="77777777" w:rsidR="006B5967" w:rsidRPr="006B5967" w:rsidRDefault="006B5967" w:rsidP="006B5967">
      <w:pPr>
        <w:spacing w:before="60" w:after="10" w:line="240" w:lineRule="auto"/>
        <w:rPr>
          <w:b/>
          <w:bCs/>
        </w:rPr>
      </w:pPr>
      <w:r w:rsidRPr="006B5967">
        <w:rPr>
          <w:b/>
          <w:bCs/>
          <w:sz w:val="19"/>
        </w:rPr>
        <w:t>5.27 Security without an enemy</w:t>
      </w:r>
    </w:p>
    <w:p w14:paraId="06E9C5F4" w14:textId="77777777" w:rsidR="006B5967" w:rsidRPr="006B5967" w:rsidRDefault="006B5967" w:rsidP="006B5967">
      <w:r w:rsidRPr="006B5967">
        <w:t>This leads to an important principle:</w:t>
      </w:r>
    </w:p>
    <w:p w14:paraId="515BCA40" w14:textId="77777777" w:rsidR="006B5967" w:rsidRPr="006B5967" w:rsidRDefault="006B5967" w:rsidP="006B5967">
      <w:pPr>
        <w:spacing w:before="50" w:after="10" w:line="240" w:lineRule="auto"/>
      </w:pPr>
      <w:r w:rsidRPr="006B5967">
        <w:rPr>
          <w:b/>
          <w:bCs/>
          <w:sz w:val="19"/>
        </w:rPr>
        <w:t>SECURITY DOES NOT REQUIRE AN ENEMY.</w:t>
      </w:r>
    </w:p>
    <w:p w14:paraId="496AE453" w14:textId="77777777" w:rsidR="006B5967" w:rsidRPr="006B5967" w:rsidRDefault="006B5967" w:rsidP="006B5967">
      <w:r w:rsidRPr="006B5967">
        <w:t>A system may face risk from:</w:t>
      </w:r>
    </w:p>
    <w:p w14:paraId="24C60D49" w14:textId="77777777" w:rsidR="006B5967" w:rsidRPr="006B5967" w:rsidRDefault="006B5967" w:rsidP="006B5967">
      <w:r w:rsidRPr="006B5967">
        <w:t>accident;</w:t>
      </w:r>
    </w:p>
    <w:p w14:paraId="5CF867C9" w14:textId="77777777" w:rsidR="006B5967" w:rsidRPr="006B5967" w:rsidRDefault="006B5967" w:rsidP="006B5967">
      <w:r w:rsidRPr="006B5967">
        <w:t>natural events;</w:t>
      </w:r>
    </w:p>
    <w:p w14:paraId="40B261B0" w14:textId="77777777" w:rsidR="006B5967" w:rsidRPr="006B5967" w:rsidRDefault="006B5967" w:rsidP="006B5967">
      <w:r w:rsidRPr="006B5967">
        <w:t>institutional weakness;</w:t>
      </w:r>
    </w:p>
    <w:p w14:paraId="165A6459" w14:textId="77777777" w:rsidR="006B5967" w:rsidRPr="006B5967" w:rsidRDefault="006B5967" w:rsidP="006B5967">
      <w:r w:rsidRPr="006B5967">
        <w:t>technology failure;</w:t>
      </w:r>
    </w:p>
    <w:p w14:paraId="24C861C8" w14:textId="77777777" w:rsidR="006B5967" w:rsidRPr="006B5967" w:rsidRDefault="006B5967" w:rsidP="006B5967">
      <w:r w:rsidRPr="006B5967">
        <w:t>human error;</w:t>
      </w:r>
    </w:p>
    <w:p w14:paraId="365BF905" w14:textId="77777777" w:rsidR="006B5967" w:rsidRPr="006B5967" w:rsidRDefault="006B5967" w:rsidP="006B5967">
      <w:r w:rsidRPr="006B5967">
        <w:t>disease;</w:t>
      </w:r>
    </w:p>
    <w:p w14:paraId="016CF39C" w14:textId="77777777" w:rsidR="006B5967" w:rsidRPr="006B5967" w:rsidRDefault="006B5967" w:rsidP="006B5967">
      <w:r w:rsidRPr="006B5967">
        <w:t>economic forces;</w:t>
      </w:r>
    </w:p>
    <w:p w14:paraId="4BCA6364" w14:textId="77777777" w:rsidR="006B5967" w:rsidRPr="006B5967" w:rsidRDefault="006B5967" w:rsidP="006B5967">
      <w:r w:rsidRPr="006B5967">
        <w:t>or</w:t>
      </w:r>
    </w:p>
    <w:p w14:paraId="2E53C441" w14:textId="77777777" w:rsidR="006B5967" w:rsidRPr="006B5967" w:rsidRDefault="006B5967" w:rsidP="006B5967">
      <w:r w:rsidRPr="006B5967">
        <w:t>poor design.</w:t>
      </w:r>
    </w:p>
    <w:p w14:paraId="5E9CB725" w14:textId="77777777" w:rsidR="006B5967" w:rsidRPr="006B5967" w:rsidRDefault="006B5967" w:rsidP="006B5967">
      <w:r w:rsidRPr="006B5967">
        <w:t>Security therefore cannot be reduced to defence against hostile actors.</w:t>
      </w:r>
    </w:p>
    <w:p w14:paraId="3D2AF5DC" w14:textId="77777777" w:rsidR="006B5967" w:rsidRPr="006B5967" w:rsidRDefault="006B5967" w:rsidP="006B5967">
      <w:r w:rsidRPr="006B5967">
        <w:t>It is the organised management of threats, vulnerabilities and consequences.</w:t>
      </w:r>
    </w:p>
    <w:p w14:paraId="3426D695" w14:textId="77777777" w:rsidR="006B5967" w:rsidRPr="006B5967" w:rsidRDefault="006B5967" w:rsidP="006B5967">
      <w:r w:rsidRPr="006B5967">
        <w:t>That is why the language of risk is central.</w:t>
      </w:r>
    </w:p>
    <w:p w14:paraId="786E1766" w14:textId="77777777" w:rsidR="006B5967" w:rsidRPr="006B5967" w:rsidRDefault="006B5967" w:rsidP="006B5967">
      <w:pPr>
        <w:spacing w:before="60" w:after="10" w:line="240" w:lineRule="auto"/>
        <w:rPr>
          <w:b/>
          <w:bCs/>
        </w:rPr>
      </w:pPr>
      <w:r w:rsidRPr="006B5967">
        <w:rPr>
          <w:b/>
          <w:bCs/>
          <w:sz w:val="19"/>
        </w:rPr>
        <w:lastRenderedPageBreak/>
        <w:t>5.28 Race within national systems</w:t>
      </w:r>
    </w:p>
    <w:p w14:paraId="3284ABC0" w14:textId="77777777" w:rsidR="006B5967" w:rsidRPr="006B5967" w:rsidRDefault="006B5967" w:rsidP="006B5967">
      <w:r w:rsidRPr="006B5967">
        <w:t>We can now return directly to race.</w:t>
      </w:r>
    </w:p>
    <w:p w14:paraId="26BDBCCB" w14:textId="77777777" w:rsidR="006B5967" w:rsidRPr="006B5967" w:rsidRDefault="006B5967" w:rsidP="006B5967">
      <w:r w:rsidRPr="006B5967">
        <w:t>Race already operates within:</w:t>
      </w:r>
    </w:p>
    <w:p w14:paraId="58007BA1" w14:textId="77777777" w:rsidR="006B5967" w:rsidRPr="006B5967" w:rsidRDefault="006B5967" w:rsidP="006B5967">
      <w:r w:rsidRPr="006B5967">
        <w:t>law;</w:t>
      </w:r>
    </w:p>
    <w:p w14:paraId="2593BF0F" w14:textId="77777777" w:rsidR="006B5967" w:rsidRPr="006B5967" w:rsidRDefault="006B5967" w:rsidP="006B5967">
      <w:r w:rsidRPr="006B5967">
        <w:t>employment;</w:t>
      </w:r>
    </w:p>
    <w:p w14:paraId="301567AF" w14:textId="77777777" w:rsidR="006B5967" w:rsidRPr="006B5967" w:rsidRDefault="006B5967" w:rsidP="006B5967">
      <w:r w:rsidRPr="006B5967">
        <w:t>healthcare;</w:t>
      </w:r>
    </w:p>
    <w:p w14:paraId="4037781F" w14:textId="77777777" w:rsidR="006B5967" w:rsidRPr="006B5967" w:rsidRDefault="006B5967" w:rsidP="006B5967">
      <w:r w:rsidRPr="006B5967">
        <w:t>education;</w:t>
      </w:r>
    </w:p>
    <w:p w14:paraId="2B08050B" w14:textId="77777777" w:rsidR="006B5967" w:rsidRPr="006B5967" w:rsidRDefault="006B5967" w:rsidP="006B5967">
      <w:r w:rsidRPr="006B5967">
        <w:t>policing;</w:t>
      </w:r>
    </w:p>
    <w:p w14:paraId="6DB65148" w14:textId="77777777" w:rsidR="006B5967" w:rsidRPr="006B5967" w:rsidRDefault="006B5967" w:rsidP="006B5967">
      <w:r w:rsidRPr="006B5967">
        <w:t>justice;</w:t>
      </w:r>
    </w:p>
    <w:p w14:paraId="065932A4" w14:textId="77777777" w:rsidR="006B5967" w:rsidRPr="006B5967" w:rsidRDefault="006B5967" w:rsidP="006B5967">
      <w:r w:rsidRPr="006B5967">
        <w:t>statistics;</w:t>
      </w:r>
    </w:p>
    <w:p w14:paraId="26F87E3E" w14:textId="77777777" w:rsidR="006B5967" w:rsidRPr="006B5967" w:rsidRDefault="006B5967" w:rsidP="006B5967">
      <w:r w:rsidRPr="006B5967">
        <w:t>local government;</w:t>
      </w:r>
    </w:p>
    <w:p w14:paraId="260FE100" w14:textId="77777777" w:rsidR="006B5967" w:rsidRPr="006B5967" w:rsidRDefault="006B5967" w:rsidP="006B5967">
      <w:r w:rsidRPr="006B5967">
        <w:t>public administration;</w:t>
      </w:r>
    </w:p>
    <w:p w14:paraId="4A37739F" w14:textId="77777777" w:rsidR="006B5967" w:rsidRPr="006B5967" w:rsidRDefault="006B5967" w:rsidP="006B5967">
      <w:r w:rsidRPr="006B5967">
        <w:t>and</w:t>
      </w:r>
    </w:p>
    <w:p w14:paraId="4C5B848F" w14:textId="77777777" w:rsidR="006B5967" w:rsidRPr="006B5967" w:rsidRDefault="006B5967" w:rsidP="006B5967">
      <w:r w:rsidRPr="006B5967">
        <w:t>private institutions subject to national law.</w:t>
      </w:r>
    </w:p>
    <w:p w14:paraId="6DF94E11" w14:textId="77777777" w:rsidR="006B5967" w:rsidRPr="006B5967" w:rsidRDefault="006B5967" w:rsidP="006B5967">
      <w:r w:rsidRPr="006B5967">
        <w:t>Racial matters therefore exist inside systems that contribute to national functioning.</w:t>
      </w:r>
    </w:p>
    <w:p w14:paraId="1034E681" w14:textId="77777777" w:rsidR="006B5967" w:rsidRPr="006B5967" w:rsidRDefault="006B5967" w:rsidP="006B5967">
      <w:r w:rsidRPr="006B5967">
        <w:t>The question is not whether every racial issue is national security.</w:t>
      </w:r>
    </w:p>
    <w:p w14:paraId="587B8DF2" w14:textId="77777777" w:rsidR="006B5967" w:rsidRPr="006B5967" w:rsidRDefault="006B5967" w:rsidP="006B5967">
      <w:r w:rsidRPr="006B5967">
        <w:t>The question is:</w:t>
      </w:r>
    </w:p>
    <w:p w14:paraId="170167C4" w14:textId="77777777" w:rsidR="006B5967" w:rsidRPr="006B5967" w:rsidRDefault="006B5967" w:rsidP="006B5967">
      <w:pPr>
        <w:spacing w:before="50" w:after="10" w:line="240" w:lineRule="auto"/>
      </w:pPr>
      <w:r w:rsidRPr="006B5967">
        <w:rPr>
          <w:b/>
          <w:bCs/>
          <w:sz w:val="19"/>
        </w:rPr>
        <w:t>CAN RACIAL RISK MATERIALLY AFFECT SYSTEMS WHOSE INTEGRITY CONTRIBUTES TO NATIONAL SECURITY?</w:t>
      </w:r>
    </w:p>
    <w:p w14:paraId="2BF67E6E" w14:textId="77777777" w:rsidR="006B5967" w:rsidRPr="006B5967" w:rsidRDefault="006B5967" w:rsidP="006B5967">
      <w:r w:rsidRPr="006B5967">
        <w:t>The answer must be determined by examining the relevant relationship.</w:t>
      </w:r>
    </w:p>
    <w:p w14:paraId="4EB8D366" w14:textId="77777777" w:rsidR="006B5967" w:rsidRPr="006B5967" w:rsidRDefault="006B5967" w:rsidP="006B5967">
      <w:pPr>
        <w:spacing w:before="60" w:after="10" w:line="240" w:lineRule="auto"/>
        <w:rPr>
          <w:b/>
          <w:bCs/>
        </w:rPr>
      </w:pPr>
      <w:r w:rsidRPr="006B5967">
        <w:rPr>
          <w:b/>
          <w:bCs/>
          <w:sz w:val="19"/>
        </w:rPr>
        <w:t>5.29 Racial discrimination as institutional risk</w:t>
      </w:r>
    </w:p>
    <w:p w14:paraId="2392C207" w14:textId="77777777" w:rsidR="006B5967" w:rsidRPr="006B5967" w:rsidRDefault="006B5967" w:rsidP="006B5967">
      <w:r w:rsidRPr="006B5967">
        <w:t>Consider racial discrimination.</w:t>
      </w:r>
    </w:p>
    <w:p w14:paraId="502A5571" w14:textId="77777777" w:rsidR="006B5967" w:rsidRPr="006B5967" w:rsidRDefault="006B5967" w:rsidP="006B5967">
      <w:r w:rsidRPr="006B5967">
        <w:t>At the level of one act, the immediate issue may concern one person and one institution.</w:t>
      </w:r>
    </w:p>
    <w:p w14:paraId="031CB429" w14:textId="77777777" w:rsidR="006B5967" w:rsidRPr="006B5967" w:rsidRDefault="006B5967" w:rsidP="006B5967">
      <w:r w:rsidRPr="006B5967">
        <w:t>But if discriminatory outcomes are systematic or institutional, additional risks can arise.</w:t>
      </w:r>
    </w:p>
    <w:p w14:paraId="7F382FC7" w14:textId="77777777" w:rsidR="006B5967" w:rsidRPr="006B5967" w:rsidRDefault="006B5967" w:rsidP="006B5967">
      <w:r w:rsidRPr="006B5967">
        <w:t>These may include:</w:t>
      </w:r>
    </w:p>
    <w:p w14:paraId="298DEFEA" w14:textId="77777777" w:rsidR="006B5967" w:rsidRPr="006B5967" w:rsidRDefault="006B5967" w:rsidP="006B5967">
      <w:r w:rsidRPr="006B5967">
        <w:t>legal liability;</w:t>
      </w:r>
    </w:p>
    <w:p w14:paraId="4539AFE9" w14:textId="77777777" w:rsidR="006B5967" w:rsidRPr="006B5967" w:rsidRDefault="006B5967" w:rsidP="006B5967">
      <w:r w:rsidRPr="006B5967">
        <w:t>poor allocation of talent;</w:t>
      </w:r>
    </w:p>
    <w:p w14:paraId="511E578F" w14:textId="77777777" w:rsidR="006B5967" w:rsidRPr="006B5967" w:rsidRDefault="006B5967" w:rsidP="006B5967">
      <w:r w:rsidRPr="006B5967">
        <w:t>reduced employment participation;</w:t>
      </w:r>
    </w:p>
    <w:p w14:paraId="1411E198" w14:textId="77777777" w:rsidR="006B5967" w:rsidRPr="006B5967" w:rsidRDefault="006B5967" w:rsidP="006B5967">
      <w:r w:rsidRPr="006B5967">
        <w:t>inefficient use of public resources;</w:t>
      </w:r>
    </w:p>
    <w:p w14:paraId="0D083321" w14:textId="77777777" w:rsidR="006B5967" w:rsidRPr="006B5967" w:rsidRDefault="006B5967" w:rsidP="006B5967">
      <w:r w:rsidRPr="006B5967">
        <w:t>institutional distrust;</w:t>
      </w:r>
    </w:p>
    <w:p w14:paraId="0E9E213A" w14:textId="77777777" w:rsidR="006B5967" w:rsidRPr="006B5967" w:rsidRDefault="006B5967" w:rsidP="006B5967">
      <w:r w:rsidRPr="006B5967">
        <w:t>reduced cooperation;</w:t>
      </w:r>
    </w:p>
    <w:p w14:paraId="636D764D" w14:textId="77777777" w:rsidR="006B5967" w:rsidRPr="006B5967" w:rsidRDefault="006B5967" w:rsidP="006B5967">
      <w:r w:rsidRPr="006B5967">
        <w:t>incorrect decision-making;</w:t>
      </w:r>
    </w:p>
    <w:p w14:paraId="796045B4" w14:textId="77777777" w:rsidR="006B5967" w:rsidRPr="006B5967" w:rsidRDefault="006B5967" w:rsidP="006B5967">
      <w:r w:rsidRPr="006B5967">
        <w:t>community tension;</w:t>
      </w:r>
    </w:p>
    <w:p w14:paraId="7D5F1382" w14:textId="77777777" w:rsidR="006B5967" w:rsidRPr="006B5967" w:rsidRDefault="006B5967" w:rsidP="006B5967">
      <w:r w:rsidRPr="006B5967">
        <w:t>or</w:t>
      </w:r>
    </w:p>
    <w:p w14:paraId="437C4BA7" w14:textId="77777777" w:rsidR="006B5967" w:rsidRPr="006B5967" w:rsidRDefault="006B5967" w:rsidP="006B5967">
      <w:r w:rsidRPr="006B5967">
        <w:t>loss of legitimacy.</w:t>
      </w:r>
    </w:p>
    <w:p w14:paraId="126F0F07" w14:textId="77777777" w:rsidR="006B5967" w:rsidRPr="006B5967" w:rsidRDefault="006B5967" w:rsidP="006B5967">
      <w:r w:rsidRPr="006B5967">
        <w:t>Each consequence may affect another system.</w:t>
      </w:r>
    </w:p>
    <w:p w14:paraId="49A02C5A" w14:textId="77777777" w:rsidR="006B5967" w:rsidRPr="006B5967" w:rsidRDefault="006B5967" w:rsidP="006B5967">
      <w:r w:rsidRPr="006B5967">
        <w:t>The significance therefore depends upon scale and propagation.</w:t>
      </w:r>
    </w:p>
    <w:p w14:paraId="3D877C88" w14:textId="77777777" w:rsidR="006B5967" w:rsidRPr="006B5967" w:rsidRDefault="006B5967" w:rsidP="006B5967">
      <w:pPr>
        <w:spacing w:before="60" w:after="10" w:line="240" w:lineRule="auto"/>
        <w:rPr>
          <w:b/>
          <w:bCs/>
        </w:rPr>
      </w:pPr>
      <w:r w:rsidRPr="006B5967">
        <w:rPr>
          <w:b/>
          <w:bCs/>
          <w:sz w:val="19"/>
        </w:rPr>
        <w:t>5.30 Institutional racism as systemic risk</w:t>
      </w:r>
    </w:p>
    <w:p w14:paraId="11C140A8" w14:textId="77777777" w:rsidR="006B5967" w:rsidRPr="006B5967" w:rsidRDefault="006B5967" w:rsidP="006B5967">
      <w:r w:rsidRPr="006B5967">
        <w:t>Institutional racism is especially relevant because the concept itself moves the unit of analysis from the individual to the institution.</w:t>
      </w:r>
    </w:p>
    <w:p w14:paraId="3DDA18F1" w14:textId="77777777" w:rsidR="006B5967" w:rsidRPr="006B5967" w:rsidRDefault="006B5967" w:rsidP="006B5967">
      <w:r w:rsidRPr="006B5967">
        <w:t>The central security questions become:</w:t>
      </w:r>
    </w:p>
    <w:p w14:paraId="72FB99F5" w14:textId="77777777" w:rsidR="006B5967" w:rsidRPr="006B5967" w:rsidRDefault="006B5967" w:rsidP="006B5967">
      <w:r w:rsidRPr="006B5967">
        <w:t>Is the institution functioning correctly?</w:t>
      </w:r>
    </w:p>
    <w:p w14:paraId="394E45FD" w14:textId="77777777" w:rsidR="006B5967" w:rsidRPr="006B5967" w:rsidRDefault="006B5967" w:rsidP="006B5967">
      <w:r w:rsidRPr="006B5967">
        <w:t>Are its procedures producing lawful outcomes?</w:t>
      </w:r>
    </w:p>
    <w:p w14:paraId="0ADFC9AA" w14:textId="77777777" w:rsidR="006B5967" w:rsidRPr="006B5967" w:rsidRDefault="006B5967" w:rsidP="006B5967">
      <w:r w:rsidRPr="006B5967">
        <w:t>Are safeguards effective?</w:t>
      </w:r>
    </w:p>
    <w:p w14:paraId="46482E90" w14:textId="77777777" w:rsidR="006B5967" w:rsidRPr="006B5967" w:rsidRDefault="006B5967" w:rsidP="006B5967">
      <w:r w:rsidRPr="006B5967">
        <w:t>Are errors isolated or patterned?</w:t>
      </w:r>
    </w:p>
    <w:p w14:paraId="5A2F1FCE" w14:textId="77777777" w:rsidR="006B5967" w:rsidRPr="006B5967" w:rsidRDefault="006B5967" w:rsidP="006B5967">
      <w:r w:rsidRPr="006B5967">
        <w:t>Are patterns known?</w:t>
      </w:r>
    </w:p>
    <w:p w14:paraId="5CE40557" w14:textId="77777777" w:rsidR="006B5967" w:rsidRPr="006B5967" w:rsidRDefault="006B5967" w:rsidP="006B5967">
      <w:r w:rsidRPr="006B5967">
        <w:t>Are risks being monitored?</w:t>
      </w:r>
    </w:p>
    <w:p w14:paraId="32ADBCD6" w14:textId="77777777" w:rsidR="006B5967" w:rsidRPr="006B5967" w:rsidRDefault="006B5967" w:rsidP="006B5967">
      <w:r w:rsidRPr="006B5967">
        <w:t>Does the institution correct failure?</w:t>
      </w:r>
    </w:p>
    <w:p w14:paraId="4E323C9A" w14:textId="77777777" w:rsidR="006B5967" w:rsidRPr="006B5967" w:rsidRDefault="006B5967" w:rsidP="006B5967">
      <w:r w:rsidRPr="006B5967">
        <w:t>Does the same failure exist elsewhere?</w:t>
      </w:r>
    </w:p>
    <w:p w14:paraId="784BB822" w14:textId="77777777" w:rsidR="006B5967" w:rsidRPr="006B5967" w:rsidRDefault="006B5967" w:rsidP="006B5967">
      <w:r w:rsidRPr="006B5967">
        <w:t>What other systems depend upon the institution?</w:t>
      </w:r>
    </w:p>
    <w:p w14:paraId="0BE3E88A" w14:textId="77777777" w:rsidR="006B5967" w:rsidRPr="006B5967" w:rsidRDefault="006B5967" w:rsidP="006B5967">
      <w:r w:rsidRPr="006B5967">
        <w:t>This is a systems analysis.</w:t>
      </w:r>
    </w:p>
    <w:p w14:paraId="415CB719" w14:textId="77777777" w:rsidR="006B5967" w:rsidRPr="006B5967" w:rsidRDefault="006B5967" w:rsidP="006B5967">
      <w:r w:rsidRPr="006B5967">
        <w:t>Systems analysis is central to national security.</w:t>
      </w:r>
    </w:p>
    <w:p w14:paraId="31B458AE" w14:textId="77777777" w:rsidR="006B5967" w:rsidRPr="006B5967" w:rsidRDefault="006B5967" w:rsidP="006B5967">
      <w:pPr>
        <w:spacing w:before="60" w:after="10" w:line="240" w:lineRule="auto"/>
        <w:rPr>
          <w:b/>
          <w:bCs/>
        </w:rPr>
      </w:pPr>
      <w:r w:rsidRPr="006B5967">
        <w:rPr>
          <w:b/>
          <w:bCs/>
          <w:sz w:val="19"/>
        </w:rPr>
        <w:t>5.31 Policing</w:t>
      </w:r>
    </w:p>
    <w:p w14:paraId="6EBAD024" w14:textId="77777777" w:rsidR="006B5967" w:rsidRPr="006B5967" w:rsidRDefault="006B5967" w:rsidP="006B5967">
      <w:r w:rsidRPr="006B5967">
        <w:t>Policing demonstrates the relationship particularly clearly.</w:t>
      </w:r>
    </w:p>
    <w:p w14:paraId="0FCFF97B" w14:textId="77777777" w:rsidR="006B5967" w:rsidRPr="006B5967" w:rsidRDefault="006B5967" w:rsidP="006B5967">
      <w:r w:rsidRPr="006B5967">
        <w:t>Police institutions perform functions concerning:</w:t>
      </w:r>
    </w:p>
    <w:p w14:paraId="38A295A9" w14:textId="77777777" w:rsidR="006B5967" w:rsidRPr="006B5967" w:rsidRDefault="006B5967" w:rsidP="006B5967">
      <w:r w:rsidRPr="006B5967">
        <w:t>public order;</w:t>
      </w:r>
    </w:p>
    <w:p w14:paraId="50545427" w14:textId="77777777" w:rsidR="006B5967" w:rsidRPr="006B5967" w:rsidRDefault="006B5967" w:rsidP="006B5967">
      <w:r w:rsidRPr="006B5967">
        <w:t>crime prevention;</w:t>
      </w:r>
    </w:p>
    <w:p w14:paraId="4E2D3B40" w14:textId="77777777" w:rsidR="006B5967" w:rsidRPr="006B5967" w:rsidRDefault="006B5967" w:rsidP="006B5967">
      <w:r w:rsidRPr="006B5967">
        <w:t>law enforcement;</w:t>
      </w:r>
    </w:p>
    <w:p w14:paraId="3846F359" w14:textId="77777777" w:rsidR="006B5967" w:rsidRPr="006B5967" w:rsidRDefault="006B5967" w:rsidP="006B5967">
      <w:r w:rsidRPr="006B5967">
        <w:t>investigation;</w:t>
      </w:r>
    </w:p>
    <w:p w14:paraId="14F262CB" w14:textId="77777777" w:rsidR="006B5967" w:rsidRPr="006B5967" w:rsidRDefault="006B5967" w:rsidP="006B5967">
      <w:r w:rsidRPr="006B5967">
        <w:t>and</w:t>
      </w:r>
    </w:p>
    <w:p w14:paraId="31C4C7D6" w14:textId="77777777" w:rsidR="006B5967" w:rsidRPr="006B5967" w:rsidRDefault="006B5967" w:rsidP="006B5967">
      <w:r w:rsidRPr="006B5967">
        <w:t>public protection.</w:t>
      </w:r>
    </w:p>
    <w:p w14:paraId="65331829" w14:textId="77777777" w:rsidR="006B5967" w:rsidRPr="006B5967" w:rsidRDefault="006B5967" w:rsidP="006B5967">
      <w:r w:rsidRPr="006B5967">
        <w:t>Their effectiveness depends partly upon public cooperation and legitimacy.</w:t>
      </w:r>
    </w:p>
    <w:p w14:paraId="7432B84E" w14:textId="77777777" w:rsidR="006B5967" w:rsidRPr="006B5967" w:rsidRDefault="006B5967" w:rsidP="006B5967">
      <w:r w:rsidRPr="006B5967">
        <w:t>If racial risk materially damages relationships between police and sections of the population, consequences may affect:</w:t>
      </w:r>
    </w:p>
    <w:p w14:paraId="58D57940" w14:textId="77777777" w:rsidR="006B5967" w:rsidRPr="006B5967" w:rsidRDefault="006B5967" w:rsidP="006B5967">
      <w:r w:rsidRPr="006B5967">
        <w:t>reporting of crime;</w:t>
      </w:r>
    </w:p>
    <w:p w14:paraId="10998244" w14:textId="77777777" w:rsidR="006B5967" w:rsidRPr="006B5967" w:rsidRDefault="006B5967" w:rsidP="006B5967">
      <w:r w:rsidRPr="006B5967">
        <w:t>witness cooperation;</w:t>
      </w:r>
    </w:p>
    <w:p w14:paraId="6C272166" w14:textId="77777777" w:rsidR="006B5967" w:rsidRPr="006B5967" w:rsidRDefault="006B5967" w:rsidP="006B5967">
      <w:r w:rsidRPr="006B5967">
        <w:t>intelligence;</w:t>
      </w:r>
    </w:p>
    <w:p w14:paraId="343936D3" w14:textId="77777777" w:rsidR="006B5967" w:rsidRPr="006B5967" w:rsidRDefault="006B5967" w:rsidP="006B5967">
      <w:r w:rsidRPr="006B5967">
        <w:t>investigation;</w:t>
      </w:r>
    </w:p>
    <w:p w14:paraId="11F8FE5E" w14:textId="77777777" w:rsidR="006B5967" w:rsidRPr="006B5967" w:rsidRDefault="006B5967" w:rsidP="006B5967">
      <w:r w:rsidRPr="006B5967">
        <w:t>public order;</w:t>
      </w:r>
    </w:p>
    <w:p w14:paraId="18431B17" w14:textId="77777777" w:rsidR="006B5967" w:rsidRPr="006B5967" w:rsidRDefault="006B5967" w:rsidP="006B5967">
      <w:r w:rsidRPr="006B5967">
        <w:t>and</w:t>
      </w:r>
    </w:p>
    <w:p w14:paraId="61730B02" w14:textId="77777777" w:rsidR="006B5967" w:rsidRPr="006B5967" w:rsidRDefault="006B5967" w:rsidP="006B5967">
      <w:r w:rsidRPr="006B5967">
        <w:t>institutional legitimacy.</w:t>
      </w:r>
    </w:p>
    <w:p w14:paraId="157A3AC6" w14:textId="77777777" w:rsidR="006B5967" w:rsidRPr="006B5967" w:rsidRDefault="006B5967" w:rsidP="006B5967">
      <w:r w:rsidRPr="006B5967">
        <w:t>A racial matter can therefore acquire indirect security consequences through the policing system.</w:t>
      </w:r>
    </w:p>
    <w:p w14:paraId="0D2D78C0" w14:textId="77777777" w:rsidR="006B5967" w:rsidRPr="006B5967" w:rsidRDefault="006B5967" w:rsidP="006B5967">
      <w:r w:rsidRPr="006B5967">
        <w:t>Again, the relationship is not automatic.</w:t>
      </w:r>
    </w:p>
    <w:p w14:paraId="247E27C8" w14:textId="77777777" w:rsidR="006B5967" w:rsidRPr="006B5967" w:rsidRDefault="006B5967" w:rsidP="006B5967">
      <w:r w:rsidRPr="006B5967">
        <w:lastRenderedPageBreak/>
        <w:t>It must be evidenced.</w:t>
      </w:r>
    </w:p>
    <w:p w14:paraId="16C8E8D1" w14:textId="77777777" w:rsidR="006B5967" w:rsidRPr="006B5967" w:rsidRDefault="006B5967" w:rsidP="006B5967">
      <w:r w:rsidRPr="006B5967">
        <w:t>But it is structurally possible.</w:t>
      </w:r>
    </w:p>
    <w:p w14:paraId="55A12EC4" w14:textId="77777777" w:rsidR="006B5967" w:rsidRPr="006B5967" w:rsidRDefault="006B5967" w:rsidP="006B5967">
      <w:pPr>
        <w:spacing w:before="60" w:after="10" w:line="240" w:lineRule="auto"/>
        <w:rPr>
          <w:b/>
          <w:bCs/>
        </w:rPr>
      </w:pPr>
      <w:r w:rsidRPr="006B5967">
        <w:rPr>
          <w:b/>
          <w:bCs/>
          <w:sz w:val="19"/>
        </w:rPr>
        <w:t>5.32 Justice</w:t>
      </w:r>
    </w:p>
    <w:p w14:paraId="238BEF1E" w14:textId="77777777" w:rsidR="006B5967" w:rsidRPr="006B5967" w:rsidRDefault="006B5967" w:rsidP="006B5967">
      <w:r w:rsidRPr="006B5967">
        <w:t>Courts and justice institutions also depend upon legitimacy.</w:t>
      </w:r>
    </w:p>
    <w:p w14:paraId="4A612A8A" w14:textId="77777777" w:rsidR="006B5967" w:rsidRPr="006B5967" w:rsidRDefault="006B5967" w:rsidP="006B5967">
      <w:r w:rsidRPr="006B5967">
        <w:t>The legal system claims authority over all persons within its jurisdiction according to law.</w:t>
      </w:r>
    </w:p>
    <w:p w14:paraId="0CA9C568" w14:textId="77777777" w:rsidR="006B5967" w:rsidRPr="006B5967" w:rsidRDefault="006B5967" w:rsidP="006B5967">
      <w:r w:rsidRPr="006B5967">
        <w:t>If significant sections of the population come to believe that racial identity materially determines access to justice or treatment before the law, institutional confidence may deteriorate.</w:t>
      </w:r>
    </w:p>
    <w:p w14:paraId="6806CF04" w14:textId="77777777" w:rsidR="006B5967" w:rsidRPr="006B5967" w:rsidRDefault="006B5967" w:rsidP="006B5967">
      <w:r w:rsidRPr="006B5967">
        <w:t>That can affect:</w:t>
      </w:r>
    </w:p>
    <w:p w14:paraId="6840BB0C" w14:textId="77777777" w:rsidR="006B5967" w:rsidRPr="006B5967" w:rsidRDefault="006B5967" w:rsidP="006B5967">
      <w:r w:rsidRPr="006B5967">
        <w:t>cooperation;</w:t>
      </w:r>
    </w:p>
    <w:p w14:paraId="16549919" w14:textId="77777777" w:rsidR="006B5967" w:rsidRPr="006B5967" w:rsidRDefault="006B5967" w:rsidP="006B5967">
      <w:r w:rsidRPr="006B5967">
        <w:t>compliance;</w:t>
      </w:r>
    </w:p>
    <w:p w14:paraId="46821079" w14:textId="77777777" w:rsidR="006B5967" w:rsidRPr="006B5967" w:rsidRDefault="006B5967" w:rsidP="006B5967">
      <w:r w:rsidRPr="006B5967">
        <w:t>trust;</w:t>
      </w:r>
    </w:p>
    <w:p w14:paraId="06BEDB3C" w14:textId="77777777" w:rsidR="006B5967" w:rsidRPr="006B5967" w:rsidRDefault="006B5967" w:rsidP="006B5967">
      <w:r w:rsidRPr="006B5967">
        <w:t>participation;</w:t>
      </w:r>
    </w:p>
    <w:p w14:paraId="62ED4823" w14:textId="77777777" w:rsidR="006B5967" w:rsidRPr="006B5967" w:rsidRDefault="006B5967" w:rsidP="006B5967">
      <w:r w:rsidRPr="006B5967">
        <w:t>and</w:t>
      </w:r>
    </w:p>
    <w:p w14:paraId="43F56186" w14:textId="77777777" w:rsidR="006B5967" w:rsidRPr="006B5967" w:rsidRDefault="006B5967" w:rsidP="006B5967">
      <w:r w:rsidRPr="006B5967">
        <w:t>social cohesion.</w:t>
      </w:r>
    </w:p>
    <w:p w14:paraId="37AB205B" w14:textId="77777777" w:rsidR="006B5967" w:rsidRPr="006B5967" w:rsidRDefault="006B5967" w:rsidP="006B5967">
      <w:r w:rsidRPr="006B5967">
        <w:t>The security implication lies not merely in the original racial question but in its potential effect upon institutional legitimacy.</w:t>
      </w:r>
    </w:p>
    <w:p w14:paraId="4C9A4797" w14:textId="77777777" w:rsidR="006B5967" w:rsidRPr="006B5967" w:rsidRDefault="006B5967" w:rsidP="006B5967">
      <w:pPr>
        <w:spacing w:before="60" w:after="10" w:line="240" w:lineRule="auto"/>
        <w:rPr>
          <w:b/>
          <w:bCs/>
        </w:rPr>
      </w:pPr>
      <w:r w:rsidRPr="006B5967">
        <w:rPr>
          <w:b/>
          <w:bCs/>
          <w:sz w:val="19"/>
        </w:rPr>
        <w:t>5.33 Employment and economic capacity</w:t>
      </w:r>
    </w:p>
    <w:p w14:paraId="55B94EFC" w14:textId="77777777" w:rsidR="006B5967" w:rsidRPr="006B5967" w:rsidRDefault="006B5967" w:rsidP="006B5967">
      <w:r w:rsidRPr="006B5967">
        <w:t>Employment also connects race to national systems.</w:t>
      </w:r>
    </w:p>
    <w:p w14:paraId="4117FF4D" w14:textId="77777777" w:rsidR="006B5967" w:rsidRPr="006B5967" w:rsidRDefault="006B5967" w:rsidP="006B5967">
      <w:r w:rsidRPr="006B5967">
        <w:t>Race is protected in employment.</w:t>
      </w:r>
    </w:p>
    <w:p w14:paraId="50A9FA13" w14:textId="77777777" w:rsidR="006B5967" w:rsidRPr="006B5967" w:rsidRDefault="006B5967" w:rsidP="006B5967">
      <w:r w:rsidRPr="006B5967">
        <w:t>Employment affects:</w:t>
      </w:r>
    </w:p>
    <w:p w14:paraId="23EB8139" w14:textId="77777777" w:rsidR="006B5967" w:rsidRPr="006B5967" w:rsidRDefault="006B5967" w:rsidP="006B5967">
      <w:r w:rsidRPr="006B5967">
        <w:t>income;</w:t>
      </w:r>
    </w:p>
    <w:p w14:paraId="1CC924C7" w14:textId="77777777" w:rsidR="006B5967" w:rsidRPr="006B5967" w:rsidRDefault="006B5967" w:rsidP="006B5967">
      <w:r w:rsidRPr="006B5967">
        <w:t>taxation;</w:t>
      </w:r>
    </w:p>
    <w:p w14:paraId="6B949B31" w14:textId="77777777" w:rsidR="006B5967" w:rsidRPr="006B5967" w:rsidRDefault="006B5967" w:rsidP="006B5967">
      <w:r w:rsidRPr="006B5967">
        <w:t>National Insurance;</w:t>
      </w:r>
    </w:p>
    <w:p w14:paraId="3F1289C8" w14:textId="77777777" w:rsidR="006B5967" w:rsidRPr="006B5967" w:rsidRDefault="006B5967" w:rsidP="006B5967">
      <w:r w:rsidRPr="006B5967">
        <w:t>skills utilisation;</w:t>
      </w:r>
    </w:p>
    <w:p w14:paraId="453C958C" w14:textId="77777777" w:rsidR="006B5967" w:rsidRPr="006B5967" w:rsidRDefault="006B5967" w:rsidP="006B5967">
      <w:r w:rsidRPr="006B5967">
        <w:t>productivity;</w:t>
      </w:r>
    </w:p>
    <w:p w14:paraId="4041F82C" w14:textId="77777777" w:rsidR="006B5967" w:rsidRPr="006B5967" w:rsidRDefault="006B5967" w:rsidP="006B5967">
      <w:r w:rsidRPr="006B5967">
        <w:t>household stability;</w:t>
      </w:r>
    </w:p>
    <w:p w14:paraId="3DDA816F" w14:textId="77777777" w:rsidR="006B5967" w:rsidRPr="006B5967" w:rsidRDefault="006B5967" w:rsidP="006B5967">
      <w:r w:rsidRPr="006B5967">
        <w:t>public expenditure;</w:t>
      </w:r>
    </w:p>
    <w:p w14:paraId="02A443D0" w14:textId="77777777" w:rsidR="006B5967" w:rsidRPr="006B5967" w:rsidRDefault="006B5967" w:rsidP="006B5967">
      <w:r w:rsidRPr="006B5967">
        <w:t>and</w:t>
      </w:r>
    </w:p>
    <w:p w14:paraId="72CA36C9" w14:textId="77777777" w:rsidR="006B5967" w:rsidRPr="006B5967" w:rsidRDefault="006B5967" w:rsidP="006B5967">
      <w:r w:rsidRPr="006B5967">
        <w:t>economic participation.</w:t>
      </w:r>
    </w:p>
    <w:p w14:paraId="52A4AE03" w14:textId="77777777" w:rsidR="006B5967" w:rsidRPr="006B5967" w:rsidRDefault="006B5967" w:rsidP="006B5967">
      <w:r w:rsidRPr="006B5967">
        <w:t>Systemic racial barriers in employment can therefore have effects beyond individual discrimination.</w:t>
      </w:r>
    </w:p>
    <w:p w14:paraId="12B496B7" w14:textId="77777777" w:rsidR="006B5967" w:rsidRPr="006B5967" w:rsidRDefault="006B5967" w:rsidP="006B5967">
      <w:r w:rsidRPr="006B5967">
        <w:t>If sufficiently large, they can contribute to:</w:t>
      </w:r>
    </w:p>
    <w:p w14:paraId="350693FE" w14:textId="77777777" w:rsidR="006B5967" w:rsidRPr="006B5967" w:rsidRDefault="006B5967" w:rsidP="006B5967">
      <w:r w:rsidRPr="006B5967">
        <w:t>economic inefficiency;</w:t>
      </w:r>
    </w:p>
    <w:p w14:paraId="586842E0" w14:textId="77777777" w:rsidR="006B5967" w:rsidRPr="006B5967" w:rsidRDefault="006B5967" w:rsidP="006B5967">
      <w:r w:rsidRPr="006B5967">
        <w:t>reduced tax receipts;</w:t>
      </w:r>
    </w:p>
    <w:p w14:paraId="32DA6FC8" w14:textId="77777777" w:rsidR="006B5967" w:rsidRPr="006B5967" w:rsidRDefault="006B5967" w:rsidP="006B5967">
      <w:r w:rsidRPr="006B5967">
        <w:t>higher social costs;</w:t>
      </w:r>
    </w:p>
    <w:p w14:paraId="00FF0E6C" w14:textId="77777777" w:rsidR="006B5967" w:rsidRPr="006B5967" w:rsidRDefault="006B5967" w:rsidP="006B5967">
      <w:r w:rsidRPr="006B5967">
        <w:t>wasted human capital;</w:t>
      </w:r>
    </w:p>
    <w:p w14:paraId="53D8F2A4" w14:textId="77777777" w:rsidR="006B5967" w:rsidRPr="006B5967" w:rsidRDefault="006B5967" w:rsidP="006B5967">
      <w:r w:rsidRPr="006B5967">
        <w:t>and</w:t>
      </w:r>
    </w:p>
    <w:p w14:paraId="44E15A44" w14:textId="77777777" w:rsidR="006B5967" w:rsidRPr="006B5967" w:rsidRDefault="006B5967" w:rsidP="006B5967">
      <w:r w:rsidRPr="006B5967">
        <w:t>persistent inequality.</w:t>
      </w:r>
    </w:p>
    <w:p w14:paraId="1450BC18" w14:textId="77777777" w:rsidR="006B5967" w:rsidRPr="006B5967" w:rsidRDefault="006B5967" w:rsidP="006B5967">
      <w:r w:rsidRPr="006B5967">
        <w:t>These are economic and institutional risks.</w:t>
      </w:r>
    </w:p>
    <w:p w14:paraId="784CB2F1" w14:textId="77777777" w:rsidR="006B5967" w:rsidRPr="006B5967" w:rsidRDefault="006B5967" w:rsidP="006B5967">
      <w:r w:rsidRPr="006B5967">
        <w:t>At scale, economic risks can become national risks.</w:t>
      </w:r>
    </w:p>
    <w:p w14:paraId="25D4A12D" w14:textId="77777777" w:rsidR="006B5967" w:rsidRPr="006B5967" w:rsidRDefault="006B5967" w:rsidP="006B5967">
      <w:pPr>
        <w:spacing w:before="60" w:after="10" w:line="240" w:lineRule="auto"/>
        <w:rPr>
          <w:b/>
          <w:bCs/>
        </w:rPr>
      </w:pPr>
      <w:r w:rsidRPr="006B5967">
        <w:rPr>
          <w:b/>
          <w:bCs/>
          <w:sz w:val="19"/>
        </w:rPr>
        <w:t>5.34 Health</w:t>
      </w:r>
    </w:p>
    <w:p w14:paraId="6937FCD5" w14:textId="77777777" w:rsidR="006B5967" w:rsidRPr="006B5967" w:rsidRDefault="006B5967" w:rsidP="006B5967">
      <w:r w:rsidRPr="006B5967">
        <w:t>Healthcare provides another example.</w:t>
      </w:r>
    </w:p>
    <w:p w14:paraId="23EB6E24" w14:textId="77777777" w:rsidR="006B5967" w:rsidRPr="006B5967" w:rsidRDefault="006B5967" w:rsidP="006B5967">
      <w:r w:rsidRPr="006B5967">
        <w:t>Racial or ethnic information may be relevant to:</w:t>
      </w:r>
    </w:p>
    <w:p w14:paraId="19ED3119" w14:textId="77777777" w:rsidR="006B5967" w:rsidRPr="006B5967" w:rsidRDefault="006B5967" w:rsidP="006B5967">
      <w:r w:rsidRPr="006B5967">
        <w:t>research;</w:t>
      </w:r>
    </w:p>
    <w:p w14:paraId="3B8153A4" w14:textId="77777777" w:rsidR="006B5967" w:rsidRPr="006B5967" w:rsidRDefault="006B5967" w:rsidP="006B5967">
      <w:r w:rsidRPr="006B5967">
        <w:t>service planning;</w:t>
      </w:r>
    </w:p>
    <w:p w14:paraId="6B727FF6" w14:textId="77777777" w:rsidR="006B5967" w:rsidRPr="006B5967" w:rsidRDefault="006B5967" w:rsidP="006B5967">
      <w:r w:rsidRPr="006B5967">
        <w:t>health inequalities;</w:t>
      </w:r>
    </w:p>
    <w:p w14:paraId="22A3E1DA" w14:textId="77777777" w:rsidR="006B5967" w:rsidRPr="006B5967" w:rsidRDefault="006B5967" w:rsidP="006B5967">
      <w:r w:rsidRPr="006B5967">
        <w:t>access;</w:t>
      </w:r>
    </w:p>
    <w:p w14:paraId="041C27D0" w14:textId="77777777" w:rsidR="006B5967" w:rsidRPr="006B5967" w:rsidRDefault="006B5967" w:rsidP="006B5967">
      <w:r w:rsidRPr="006B5967">
        <w:t>outcomes;</w:t>
      </w:r>
    </w:p>
    <w:p w14:paraId="47301235" w14:textId="77777777" w:rsidR="006B5967" w:rsidRPr="006B5967" w:rsidRDefault="006B5967" w:rsidP="006B5967">
      <w:r w:rsidRPr="006B5967">
        <w:t>and</w:t>
      </w:r>
    </w:p>
    <w:p w14:paraId="1A374536" w14:textId="77777777" w:rsidR="006B5967" w:rsidRPr="006B5967" w:rsidRDefault="006B5967" w:rsidP="006B5967">
      <w:r w:rsidRPr="006B5967">
        <w:t>population health analysis.</w:t>
      </w:r>
    </w:p>
    <w:p w14:paraId="5566E6CF" w14:textId="77777777" w:rsidR="006B5967" w:rsidRPr="006B5967" w:rsidRDefault="006B5967" w:rsidP="006B5967">
      <w:r w:rsidRPr="006B5967">
        <w:t>Poor racial or ethnic data can produce poor understanding.</w:t>
      </w:r>
    </w:p>
    <w:p w14:paraId="67B163E5" w14:textId="77777777" w:rsidR="006B5967" w:rsidRPr="006B5967" w:rsidRDefault="006B5967" w:rsidP="006B5967">
      <w:r w:rsidRPr="006B5967">
        <w:t>Poor understanding can produce poor planning.</w:t>
      </w:r>
    </w:p>
    <w:p w14:paraId="1B523A16" w14:textId="77777777" w:rsidR="006B5967" w:rsidRPr="006B5967" w:rsidRDefault="006B5967" w:rsidP="006B5967">
      <w:r w:rsidRPr="006B5967">
        <w:t>Poor planning can produce unequal or ineffective outcomes.</w:t>
      </w:r>
    </w:p>
    <w:p w14:paraId="3C8B1511" w14:textId="77777777" w:rsidR="006B5967" w:rsidRPr="006B5967" w:rsidRDefault="006B5967" w:rsidP="006B5967">
      <w:r w:rsidRPr="006B5967">
        <w:t>Population-level health failures can become national risks.</w:t>
      </w:r>
    </w:p>
    <w:p w14:paraId="3EB3F40F" w14:textId="77777777" w:rsidR="006B5967" w:rsidRPr="006B5967" w:rsidRDefault="006B5967" w:rsidP="006B5967">
      <w:r w:rsidRPr="006B5967">
        <w:t>The relationship therefore again follows through systems:</w:t>
      </w:r>
    </w:p>
    <w:p w14:paraId="18A6B6D9" w14:textId="77777777" w:rsidR="006B5967" w:rsidRPr="006B5967" w:rsidRDefault="006B5967" w:rsidP="006B5967">
      <w:pPr>
        <w:spacing w:line="184" w:lineRule="exact"/>
      </w:pPr>
      <w:r w:rsidRPr="006B5967">
        <w:rPr>
          <w:b/>
          <w:bCs/>
          <w:sz w:val="17"/>
        </w:rPr>
        <w:t>RACIAL / ETHNIC INFORMATION</w:t>
      </w:r>
    </w:p>
    <w:p w14:paraId="4EC15CAD" w14:textId="77777777" w:rsidR="006B5967" w:rsidRPr="006B5967" w:rsidRDefault="006B5967" w:rsidP="006B5967">
      <w:pPr>
        <w:spacing w:line="184" w:lineRule="exact"/>
      </w:pPr>
      <w:r w:rsidRPr="006B5967">
        <w:rPr>
          <w:sz w:val="17"/>
        </w:rPr>
        <w:t>↓</w:t>
      </w:r>
    </w:p>
    <w:p w14:paraId="6B0D3B60" w14:textId="77777777" w:rsidR="006B5967" w:rsidRPr="006B5967" w:rsidRDefault="006B5967" w:rsidP="006B5967">
      <w:pPr>
        <w:spacing w:line="184" w:lineRule="exact"/>
      </w:pPr>
      <w:r w:rsidRPr="006B5967">
        <w:rPr>
          <w:b/>
          <w:bCs/>
          <w:sz w:val="17"/>
        </w:rPr>
        <w:t>HEALTH ANALYSIS</w:t>
      </w:r>
    </w:p>
    <w:p w14:paraId="75ABCC9B" w14:textId="77777777" w:rsidR="006B5967" w:rsidRPr="006B5967" w:rsidRDefault="006B5967" w:rsidP="006B5967">
      <w:pPr>
        <w:spacing w:line="184" w:lineRule="exact"/>
      </w:pPr>
      <w:r w:rsidRPr="006B5967">
        <w:rPr>
          <w:sz w:val="17"/>
        </w:rPr>
        <w:t>↓</w:t>
      </w:r>
    </w:p>
    <w:p w14:paraId="5AD54487" w14:textId="77777777" w:rsidR="006B5967" w:rsidRPr="006B5967" w:rsidRDefault="006B5967" w:rsidP="006B5967">
      <w:pPr>
        <w:spacing w:line="184" w:lineRule="exact"/>
      </w:pPr>
      <w:r w:rsidRPr="006B5967">
        <w:rPr>
          <w:b/>
          <w:bCs/>
          <w:sz w:val="17"/>
        </w:rPr>
        <w:t>PLANNING</w:t>
      </w:r>
    </w:p>
    <w:p w14:paraId="42B2D060" w14:textId="77777777" w:rsidR="006B5967" w:rsidRPr="006B5967" w:rsidRDefault="006B5967" w:rsidP="006B5967">
      <w:pPr>
        <w:spacing w:line="184" w:lineRule="exact"/>
      </w:pPr>
      <w:r w:rsidRPr="006B5967">
        <w:rPr>
          <w:sz w:val="17"/>
        </w:rPr>
        <w:t>↓</w:t>
      </w:r>
    </w:p>
    <w:p w14:paraId="60F0CAD7" w14:textId="77777777" w:rsidR="006B5967" w:rsidRPr="006B5967" w:rsidRDefault="006B5967" w:rsidP="006B5967">
      <w:pPr>
        <w:spacing w:line="184" w:lineRule="exact"/>
      </w:pPr>
      <w:r w:rsidRPr="006B5967">
        <w:rPr>
          <w:b/>
          <w:bCs/>
          <w:sz w:val="17"/>
        </w:rPr>
        <w:t>SERVICE DELIVERY</w:t>
      </w:r>
    </w:p>
    <w:p w14:paraId="10A27D63" w14:textId="77777777" w:rsidR="006B5967" w:rsidRPr="006B5967" w:rsidRDefault="006B5967" w:rsidP="006B5967">
      <w:pPr>
        <w:spacing w:line="184" w:lineRule="exact"/>
      </w:pPr>
      <w:r w:rsidRPr="006B5967">
        <w:rPr>
          <w:sz w:val="17"/>
        </w:rPr>
        <w:t>↓</w:t>
      </w:r>
    </w:p>
    <w:p w14:paraId="44B10C4A" w14:textId="77777777" w:rsidR="006B5967" w:rsidRPr="006B5967" w:rsidRDefault="006B5967" w:rsidP="006B5967">
      <w:pPr>
        <w:spacing w:line="184" w:lineRule="exact"/>
      </w:pPr>
      <w:r w:rsidRPr="006B5967">
        <w:rPr>
          <w:b/>
          <w:bCs/>
          <w:sz w:val="17"/>
        </w:rPr>
        <w:t>POPULATION HEALTH</w:t>
      </w:r>
    </w:p>
    <w:p w14:paraId="57315E1B" w14:textId="77777777" w:rsidR="006B5967" w:rsidRPr="006B5967" w:rsidRDefault="006B5967" w:rsidP="006B5967">
      <w:pPr>
        <w:spacing w:line="184" w:lineRule="exact"/>
      </w:pPr>
      <w:r w:rsidRPr="006B5967">
        <w:rPr>
          <w:sz w:val="17"/>
        </w:rPr>
        <w:t>↓</w:t>
      </w:r>
    </w:p>
    <w:p w14:paraId="1BF408E1" w14:textId="77777777" w:rsidR="006B5967" w:rsidRPr="006B5967" w:rsidRDefault="006B5967" w:rsidP="006B5967">
      <w:pPr>
        <w:spacing w:line="184" w:lineRule="exact"/>
      </w:pPr>
      <w:r w:rsidRPr="006B5967">
        <w:rPr>
          <w:b/>
          <w:bCs/>
          <w:sz w:val="17"/>
        </w:rPr>
        <w:t>NATIONAL RESILIENCE</w:t>
      </w:r>
    </w:p>
    <w:p w14:paraId="7C0555C2" w14:textId="77777777" w:rsidR="006B5967" w:rsidRPr="006B5967" w:rsidRDefault="006B5967" w:rsidP="006B5967">
      <w:r w:rsidRPr="006B5967">
        <w:t>The point is not that race equals health security.</w:t>
      </w:r>
    </w:p>
    <w:p w14:paraId="73B7F241" w14:textId="77777777" w:rsidR="006B5967" w:rsidRPr="006B5967" w:rsidRDefault="006B5967" w:rsidP="006B5967">
      <w:r w:rsidRPr="006B5967">
        <w:t>The point is that racial information and racial outcomes can participate in systems relevant to health security.</w:t>
      </w:r>
    </w:p>
    <w:p w14:paraId="05C27AA6" w14:textId="77777777" w:rsidR="006B5967" w:rsidRPr="006B5967" w:rsidRDefault="006B5967" w:rsidP="006B5967">
      <w:pPr>
        <w:spacing w:before="60" w:after="10" w:line="240" w:lineRule="auto"/>
        <w:rPr>
          <w:b/>
          <w:bCs/>
        </w:rPr>
      </w:pPr>
      <w:r w:rsidRPr="006B5967">
        <w:rPr>
          <w:b/>
          <w:bCs/>
          <w:sz w:val="19"/>
        </w:rPr>
        <w:t>5.35 Education</w:t>
      </w:r>
    </w:p>
    <w:p w14:paraId="10E7DA18" w14:textId="77777777" w:rsidR="006B5967" w:rsidRPr="006B5967" w:rsidRDefault="006B5967" w:rsidP="006B5967">
      <w:r w:rsidRPr="006B5967">
        <w:t>Education contributes to:</w:t>
      </w:r>
    </w:p>
    <w:p w14:paraId="29A68F81" w14:textId="77777777" w:rsidR="006B5967" w:rsidRPr="006B5967" w:rsidRDefault="006B5967" w:rsidP="006B5967">
      <w:r w:rsidRPr="006B5967">
        <w:t>skills;</w:t>
      </w:r>
    </w:p>
    <w:p w14:paraId="75DC17F5" w14:textId="77777777" w:rsidR="006B5967" w:rsidRPr="006B5967" w:rsidRDefault="006B5967" w:rsidP="006B5967">
      <w:r w:rsidRPr="006B5967">
        <w:t>productivity;</w:t>
      </w:r>
    </w:p>
    <w:p w14:paraId="179018E1" w14:textId="77777777" w:rsidR="006B5967" w:rsidRPr="006B5967" w:rsidRDefault="006B5967" w:rsidP="006B5967">
      <w:r w:rsidRPr="006B5967">
        <w:t>social mobility;</w:t>
      </w:r>
    </w:p>
    <w:p w14:paraId="0E17216B" w14:textId="77777777" w:rsidR="006B5967" w:rsidRPr="006B5967" w:rsidRDefault="006B5967" w:rsidP="006B5967">
      <w:r w:rsidRPr="006B5967">
        <w:t>civic participation;</w:t>
      </w:r>
    </w:p>
    <w:p w14:paraId="2869C9C2" w14:textId="77777777" w:rsidR="006B5967" w:rsidRPr="006B5967" w:rsidRDefault="006B5967" w:rsidP="006B5967">
      <w:r w:rsidRPr="006B5967">
        <w:t>and</w:t>
      </w:r>
    </w:p>
    <w:p w14:paraId="7D6DE0AE" w14:textId="77777777" w:rsidR="006B5967" w:rsidRPr="006B5967" w:rsidRDefault="006B5967" w:rsidP="006B5967">
      <w:r w:rsidRPr="006B5967">
        <w:t>future economic capacity.</w:t>
      </w:r>
    </w:p>
    <w:p w14:paraId="7B515ECE" w14:textId="77777777" w:rsidR="006B5967" w:rsidRPr="006B5967" w:rsidRDefault="006B5967" w:rsidP="006B5967">
      <w:r w:rsidRPr="006B5967">
        <w:lastRenderedPageBreak/>
        <w:t>Systematic racial failure within education can therefore have long-term effects beyond school itself.</w:t>
      </w:r>
    </w:p>
    <w:p w14:paraId="7BAEFEBE" w14:textId="77777777" w:rsidR="006B5967" w:rsidRPr="006B5967" w:rsidRDefault="006B5967" w:rsidP="006B5967">
      <w:r w:rsidRPr="006B5967">
        <w:t>Education demonstrates another characteristic of systemic risk:</w:t>
      </w:r>
    </w:p>
    <w:p w14:paraId="036FAD3F" w14:textId="77777777" w:rsidR="006B5967" w:rsidRPr="006B5967" w:rsidRDefault="006B5967" w:rsidP="006B5967">
      <w:r w:rsidRPr="006B5967">
        <w:rPr>
          <w:b/>
          <w:bCs/>
        </w:rPr>
        <w:t>time</w:t>
      </w:r>
      <w:r w:rsidRPr="006B5967">
        <w:t>.</w:t>
      </w:r>
    </w:p>
    <w:p w14:paraId="6E5604DA" w14:textId="77777777" w:rsidR="006B5967" w:rsidRPr="006B5967" w:rsidRDefault="006B5967" w:rsidP="006B5967">
      <w:r w:rsidRPr="006B5967">
        <w:t>Some risks materialise immediately.</w:t>
      </w:r>
    </w:p>
    <w:p w14:paraId="75051D86" w14:textId="77777777" w:rsidR="006B5967" w:rsidRPr="006B5967" w:rsidRDefault="006B5967" w:rsidP="006B5967">
      <w:r w:rsidRPr="006B5967">
        <w:t>Others accumulate over decades.</w:t>
      </w:r>
    </w:p>
    <w:p w14:paraId="604A811C" w14:textId="77777777" w:rsidR="006B5967" w:rsidRPr="006B5967" w:rsidRDefault="006B5967" w:rsidP="006B5967">
      <w:r w:rsidRPr="006B5967">
        <w:t>National-security analysis must be capable of recognising both.</w:t>
      </w:r>
    </w:p>
    <w:p w14:paraId="52FC672D" w14:textId="77777777" w:rsidR="006B5967" w:rsidRPr="006B5967" w:rsidRDefault="006B5967" w:rsidP="006B5967">
      <w:pPr>
        <w:spacing w:before="60" w:after="10" w:line="240" w:lineRule="auto"/>
        <w:rPr>
          <w:b/>
          <w:bCs/>
        </w:rPr>
      </w:pPr>
      <w:r w:rsidRPr="006B5967">
        <w:rPr>
          <w:b/>
          <w:bCs/>
          <w:sz w:val="19"/>
        </w:rPr>
        <w:t>5.36 Identity classification</w:t>
      </w:r>
    </w:p>
    <w:p w14:paraId="380EFD0B" w14:textId="77777777" w:rsidR="006B5967" w:rsidRPr="006B5967" w:rsidRDefault="006B5967" w:rsidP="006B5967">
      <w:r w:rsidRPr="006B5967">
        <w:t>The earlier chapters established that race and ethnicity are also administrative categories.</w:t>
      </w:r>
    </w:p>
    <w:p w14:paraId="320E64B7" w14:textId="77777777" w:rsidR="006B5967" w:rsidRPr="006B5967" w:rsidRDefault="006B5967" w:rsidP="006B5967">
      <w:r w:rsidRPr="006B5967">
        <w:t>Classification itself can therefore become a risk issue.</w:t>
      </w:r>
    </w:p>
    <w:p w14:paraId="6D3A9286" w14:textId="77777777" w:rsidR="006B5967" w:rsidRPr="006B5967" w:rsidRDefault="006B5967" w:rsidP="006B5967">
      <w:r w:rsidRPr="006B5967">
        <w:t>If classifications are inaccurate, misleading or structurally inappropriate, consequences may affect:</w:t>
      </w:r>
    </w:p>
    <w:p w14:paraId="7B141AE8" w14:textId="77777777" w:rsidR="006B5967" w:rsidRPr="006B5967" w:rsidRDefault="006B5967" w:rsidP="006B5967">
      <w:r w:rsidRPr="006B5967">
        <w:t>statistics;</w:t>
      </w:r>
    </w:p>
    <w:p w14:paraId="4D593CC7" w14:textId="77777777" w:rsidR="006B5967" w:rsidRPr="006B5967" w:rsidRDefault="006B5967" w:rsidP="006B5967">
      <w:r w:rsidRPr="006B5967">
        <w:t>research;</w:t>
      </w:r>
    </w:p>
    <w:p w14:paraId="737D79ED" w14:textId="77777777" w:rsidR="006B5967" w:rsidRPr="006B5967" w:rsidRDefault="006B5967" w:rsidP="006B5967">
      <w:r w:rsidRPr="006B5967">
        <w:t>policy;</w:t>
      </w:r>
    </w:p>
    <w:p w14:paraId="2FBB7EEC" w14:textId="77777777" w:rsidR="006B5967" w:rsidRPr="006B5967" w:rsidRDefault="006B5967" w:rsidP="006B5967">
      <w:r w:rsidRPr="006B5967">
        <w:t>resource allocation;</w:t>
      </w:r>
    </w:p>
    <w:p w14:paraId="4700E718" w14:textId="77777777" w:rsidR="006B5967" w:rsidRPr="006B5967" w:rsidRDefault="006B5967" w:rsidP="006B5967">
      <w:r w:rsidRPr="006B5967">
        <w:t>equality monitoring;</w:t>
      </w:r>
    </w:p>
    <w:p w14:paraId="08AE68E0" w14:textId="77777777" w:rsidR="006B5967" w:rsidRPr="006B5967" w:rsidRDefault="006B5967" w:rsidP="006B5967">
      <w:r w:rsidRPr="006B5967">
        <w:t>and</w:t>
      </w:r>
    </w:p>
    <w:p w14:paraId="25FA1518" w14:textId="77777777" w:rsidR="006B5967" w:rsidRPr="006B5967" w:rsidRDefault="006B5967" w:rsidP="006B5967">
      <w:r w:rsidRPr="006B5967">
        <w:t>institutional decision-making.</w:t>
      </w:r>
    </w:p>
    <w:p w14:paraId="06080AA5" w14:textId="77777777" w:rsidR="006B5967" w:rsidRPr="006B5967" w:rsidRDefault="006B5967" w:rsidP="006B5967">
      <w:r w:rsidRPr="006B5967">
        <w:t>This is why classification cannot simply be dismissed as paperwork.</w:t>
      </w:r>
    </w:p>
    <w:p w14:paraId="7D8D1602" w14:textId="77777777" w:rsidR="006B5967" w:rsidRPr="006B5967" w:rsidRDefault="006B5967" w:rsidP="006B5967">
      <w:r w:rsidRPr="006B5967">
        <w:t>Information architecture shapes institutional knowledge.</w:t>
      </w:r>
    </w:p>
    <w:p w14:paraId="2892422A" w14:textId="77777777" w:rsidR="006B5967" w:rsidRPr="006B5967" w:rsidRDefault="006B5967" w:rsidP="006B5967">
      <w:r w:rsidRPr="006B5967">
        <w:t>Institutional knowledge shapes action.</w:t>
      </w:r>
    </w:p>
    <w:p w14:paraId="596C7246" w14:textId="77777777" w:rsidR="006B5967" w:rsidRPr="006B5967" w:rsidRDefault="006B5967" w:rsidP="006B5967">
      <w:pPr>
        <w:spacing w:before="60" w:after="10" w:line="240" w:lineRule="auto"/>
        <w:rPr>
          <w:b/>
          <w:bCs/>
        </w:rPr>
      </w:pPr>
      <w:r w:rsidRPr="006B5967">
        <w:rPr>
          <w:b/>
          <w:bCs/>
          <w:sz w:val="19"/>
        </w:rPr>
        <w:t>5.37 Racial identity and information integrity</w:t>
      </w:r>
    </w:p>
    <w:p w14:paraId="3068CE4F" w14:textId="77777777" w:rsidR="006B5967" w:rsidRPr="006B5967" w:rsidRDefault="006B5967" w:rsidP="006B5967">
      <w:r w:rsidRPr="006B5967">
        <w:t>Racial Security introduces a further concern.</w:t>
      </w:r>
    </w:p>
    <w:p w14:paraId="3FBF6F3C" w14:textId="77777777" w:rsidR="006B5967" w:rsidRPr="006B5967" w:rsidRDefault="006B5967" w:rsidP="006B5967">
      <w:r w:rsidRPr="006B5967">
        <w:t>Who defines racial identity?</w:t>
      </w:r>
    </w:p>
    <w:p w14:paraId="2E1B3607" w14:textId="77777777" w:rsidR="006B5967" w:rsidRPr="006B5967" w:rsidRDefault="006B5967" w:rsidP="006B5967">
      <w:r w:rsidRPr="006B5967">
        <w:t>Who records it?</w:t>
      </w:r>
    </w:p>
    <w:p w14:paraId="64F46D3A" w14:textId="77777777" w:rsidR="006B5967" w:rsidRPr="006B5967" w:rsidRDefault="006B5967" w:rsidP="006B5967">
      <w:r w:rsidRPr="006B5967">
        <w:t>What evidence supports it?</w:t>
      </w:r>
    </w:p>
    <w:p w14:paraId="100F3D3D" w14:textId="77777777" w:rsidR="006B5967" w:rsidRPr="006B5967" w:rsidRDefault="006B5967" w:rsidP="006B5967">
      <w:r w:rsidRPr="006B5967">
        <w:t>What classifications are used?</w:t>
      </w:r>
    </w:p>
    <w:p w14:paraId="33AD079B" w14:textId="77777777" w:rsidR="006B5967" w:rsidRPr="006B5967" w:rsidRDefault="006B5967" w:rsidP="006B5967">
      <w:r w:rsidRPr="006B5967">
        <w:t>Can a person distinguish between self-identification and external classification?</w:t>
      </w:r>
    </w:p>
    <w:p w14:paraId="100992DD" w14:textId="77777777" w:rsidR="006B5967" w:rsidRPr="006B5967" w:rsidRDefault="006B5967" w:rsidP="006B5967">
      <w:r w:rsidRPr="006B5967">
        <w:t>Can institutions distinguish appearance from ethnicity?</w:t>
      </w:r>
    </w:p>
    <w:p w14:paraId="5A53DBAF" w14:textId="77777777" w:rsidR="006B5967" w:rsidRPr="006B5967" w:rsidRDefault="006B5967" w:rsidP="006B5967">
      <w:r w:rsidRPr="006B5967">
        <w:t>Can communities inspect the categories by which they are represented?</w:t>
      </w:r>
    </w:p>
    <w:p w14:paraId="5E1FB9A4" w14:textId="77777777" w:rsidR="006B5967" w:rsidRPr="006B5967" w:rsidRDefault="006B5967" w:rsidP="006B5967">
      <w:r w:rsidRPr="006B5967">
        <w:t>These are identity-governance questions.</w:t>
      </w:r>
    </w:p>
    <w:p w14:paraId="0221A618" w14:textId="77777777" w:rsidR="006B5967" w:rsidRPr="006B5967" w:rsidRDefault="006B5967" w:rsidP="006B5967">
      <w:r w:rsidRPr="006B5967">
        <w:t>Where identity information contributes to national systems, they also become information-integrity questions.</w:t>
      </w:r>
    </w:p>
    <w:p w14:paraId="37755688" w14:textId="77777777" w:rsidR="006B5967" w:rsidRPr="006B5967" w:rsidRDefault="006B5967" w:rsidP="006B5967">
      <w:pPr>
        <w:spacing w:before="60" w:after="10" w:line="240" w:lineRule="auto"/>
        <w:rPr>
          <w:b/>
          <w:bCs/>
        </w:rPr>
      </w:pPr>
      <w:r w:rsidRPr="006B5967">
        <w:rPr>
          <w:b/>
          <w:bCs/>
          <w:sz w:val="19"/>
        </w:rPr>
        <w:t>5.38 Community security</w:t>
      </w:r>
    </w:p>
    <w:p w14:paraId="2B8570A1" w14:textId="77777777" w:rsidR="006B5967" w:rsidRPr="006B5967" w:rsidRDefault="006B5967" w:rsidP="006B5967">
      <w:r w:rsidRPr="006B5967">
        <w:t>A nation contains communities.</w:t>
      </w:r>
    </w:p>
    <w:p w14:paraId="393EA66F" w14:textId="77777777" w:rsidR="006B5967" w:rsidRPr="006B5967" w:rsidRDefault="006B5967" w:rsidP="006B5967">
      <w:r w:rsidRPr="006B5967">
        <w:t>Community security therefore contributes indirectly to national security.</w:t>
      </w:r>
    </w:p>
    <w:p w14:paraId="3383B0EA" w14:textId="77777777" w:rsidR="006B5967" w:rsidRPr="006B5967" w:rsidRDefault="006B5967" w:rsidP="006B5967">
      <w:r w:rsidRPr="006B5967">
        <w:t>A secure community is not one that is insulated from everyone else.</w:t>
      </w:r>
    </w:p>
    <w:p w14:paraId="5E26CA83" w14:textId="77777777" w:rsidR="006B5967" w:rsidRPr="006B5967" w:rsidRDefault="006B5967" w:rsidP="006B5967">
      <w:r w:rsidRPr="006B5967">
        <w:t>It is one capable of maintaining:</w:t>
      </w:r>
    </w:p>
    <w:p w14:paraId="1133E4B3" w14:textId="77777777" w:rsidR="006B5967" w:rsidRPr="006B5967" w:rsidRDefault="006B5967" w:rsidP="006B5967">
      <w:r w:rsidRPr="006B5967">
        <w:t>identity;</w:t>
      </w:r>
    </w:p>
    <w:p w14:paraId="0ED96A17" w14:textId="77777777" w:rsidR="006B5967" w:rsidRPr="006B5967" w:rsidRDefault="006B5967" w:rsidP="006B5967">
      <w:r w:rsidRPr="006B5967">
        <w:t>social organisation;</w:t>
      </w:r>
    </w:p>
    <w:p w14:paraId="45C7BDA3" w14:textId="77777777" w:rsidR="006B5967" w:rsidRPr="006B5967" w:rsidRDefault="006B5967" w:rsidP="006B5967">
      <w:r w:rsidRPr="006B5967">
        <w:t>lawful participation;</w:t>
      </w:r>
    </w:p>
    <w:p w14:paraId="1AC2E26B" w14:textId="77777777" w:rsidR="006B5967" w:rsidRPr="006B5967" w:rsidRDefault="006B5967" w:rsidP="006B5967">
      <w:r w:rsidRPr="006B5967">
        <w:t>relationships with institutions;</w:t>
      </w:r>
    </w:p>
    <w:p w14:paraId="4174F24C" w14:textId="77777777" w:rsidR="006B5967" w:rsidRPr="006B5967" w:rsidRDefault="006B5967" w:rsidP="006B5967">
      <w:r w:rsidRPr="006B5967">
        <w:t>and</w:t>
      </w:r>
    </w:p>
    <w:p w14:paraId="3E8015C4" w14:textId="77777777" w:rsidR="006B5967" w:rsidRPr="006B5967" w:rsidRDefault="006B5967" w:rsidP="006B5967">
      <w:r w:rsidRPr="006B5967">
        <w:t>cooperation with other communities.</w:t>
      </w:r>
    </w:p>
    <w:p w14:paraId="52CFD6F8" w14:textId="77777777" w:rsidR="006B5967" w:rsidRPr="006B5967" w:rsidRDefault="006B5967" w:rsidP="006B5967">
      <w:r w:rsidRPr="006B5967">
        <w:t>Racial Security seeks to create structures through which racial-identity communities can participate in that process.</w:t>
      </w:r>
    </w:p>
    <w:p w14:paraId="0AEEE8FF" w14:textId="77777777" w:rsidR="006B5967" w:rsidRPr="006B5967" w:rsidRDefault="006B5967" w:rsidP="006B5967">
      <w:pPr>
        <w:spacing w:before="60" w:after="10" w:line="240" w:lineRule="auto"/>
        <w:rPr>
          <w:b/>
          <w:bCs/>
        </w:rPr>
      </w:pPr>
      <w:r w:rsidRPr="006B5967">
        <w:rPr>
          <w:b/>
          <w:bCs/>
          <w:sz w:val="19"/>
        </w:rPr>
        <w:t>5.39 Mutual racial security</w:t>
      </w:r>
    </w:p>
    <w:p w14:paraId="0A6D3D81" w14:textId="77777777" w:rsidR="006B5967" w:rsidRPr="006B5967" w:rsidRDefault="006B5967" w:rsidP="006B5967">
      <w:r w:rsidRPr="006B5967">
        <w:t>The Racial Security doctrine does not seek a hierarchy in which the security of one racial group is purchased through the insecurity of another.</w:t>
      </w:r>
    </w:p>
    <w:p w14:paraId="1BDD408D" w14:textId="77777777" w:rsidR="006B5967" w:rsidRPr="006B5967" w:rsidRDefault="006B5967" w:rsidP="006B5967">
      <w:r w:rsidRPr="006B5967">
        <w:t>Its principle is:</w:t>
      </w:r>
    </w:p>
    <w:p w14:paraId="12022E07" w14:textId="77777777" w:rsidR="006B5967" w:rsidRPr="006B5967" w:rsidRDefault="006B5967" w:rsidP="006B5967">
      <w:pPr>
        <w:spacing w:before="50" w:after="10" w:line="240" w:lineRule="auto"/>
      </w:pPr>
      <w:r w:rsidRPr="006B5967">
        <w:rPr>
          <w:b/>
          <w:bCs/>
          <w:sz w:val="19"/>
        </w:rPr>
        <w:t>PROTECT YOUR RACIAL IDENTITY.</w:t>
      </w:r>
    </w:p>
    <w:p w14:paraId="78AC7CFC" w14:textId="77777777" w:rsidR="006B5967" w:rsidRPr="006B5967" w:rsidRDefault="006B5967" w:rsidP="006B5967">
      <w:pPr>
        <w:spacing w:before="50" w:after="10" w:line="240" w:lineRule="auto"/>
      </w:pPr>
      <w:r w:rsidRPr="006B5967">
        <w:rPr>
          <w:b/>
          <w:bCs/>
          <w:sz w:val="19"/>
        </w:rPr>
        <w:t>RESPECT THE RIGHT OF OTHERS TO PROTECT THEIRS.</w:t>
      </w:r>
    </w:p>
    <w:p w14:paraId="0C43C377" w14:textId="77777777" w:rsidR="006B5967" w:rsidRPr="006B5967" w:rsidRDefault="006B5967" w:rsidP="006B5967">
      <w:pPr>
        <w:spacing w:before="50" w:after="10" w:line="240" w:lineRule="auto"/>
      </w:pPr>
      <w:r w:rsidRPr="006B5967">
        <w:rPr>
          <w:b/>
          <w:bCs/>
          <w:sz w:val="19"/>
        </w:rPr>
        <w:t>WORK TOGETHER WHERE RACIAL SECURITY IS A COMMON INTEREST.</w:t>
      </w:r>
    </w:p>
    <w:p w14:paraId="1EAE5FB5" w14:textId="77777777" w:rsidR="006B5967" w:rsidRPr="006B5967" w:rsidRDefault="006B5967" w:rsidP="006B5967">
      <w:r w:rsidRPr="006B5967">
        <w:t>This can now be placed within the broader national-security architecture.</w:t>
      </w:r>
    </w:p>
    <w:p w14:paraId="229A746E" w14:textId="77777777" w:rsidR="006B5967" w:rsidRPr="006B5967" w:rsidRDefault="006B5967" w:rsidP="006B5967">
      <w:r w:rsidRPr="006B5967">
        <w:t>If racial communities form part of the nation, then mutual racial security can contribute to:</w:t>
      </w:r>
    </w:p>
    <w:p w14:paraId="1A7152FD" w14:textId="77777777" w:rsidR="006B5967" w:rsidRPr="006B5967" w:rsidRDefault="006B5967" w:rsidP="006B5967">
      <w:r w:rsidRPr="006B5967">
        <w:t>trust;</w:t>
      </w:r>
    </w:p>
    <w:p w14:paraId="08898224" w14:textId="77777777" w:rsidR="006B5967" w:rsidRPr="006B5967" w:rsidRDefault="006B5967" w:rsidP="006B5967">
      <w:r w:rsidRPr="006B5967">
        <w:t>cooperation;</w:t>
      </w:r>
    </w:p>
    <w:p w14:paraId="1E524478" w14:textId="77777777" w:rsidR="006B5967" w:rsidRPr="006B5967" w:rsidRDefault="006B5967" w:rsidP="006B5967">
      <w:r w:rsidRPr="006B5967">
        <w:t>social cohesion;</w:t>
      </w:r>
    </w:p>
    <w:p w14:paraId="55197B92" w14:textId="77777777" w:rsidR="006B5967" w:rsidRPr="006B5967" w:rsidRDefault="006B5967" w:rsidP="006B5967">
      <w:r w:rsidRPr="006B5967">
        <w:t>institutional legitimacy;</w:t>
      </w:r>
    </w:p>
    <w:p w14:paraId="4DA670EC" w14:textId="77777777" w:rsidR="006B5967" w:rsidRPr="006B5967" w:rsidRDefault="006B5967" w:rsidP="006B5967">
      <w:r w:rsidRPr="006B5967">
        <w:t>and</w:t>
      </w:r>
    </w:p>
    <w:p w14:paraId="0546E242" w14:textId="77777777" w:rsidR="006B5967" w:rsidRPr="006B5967" w:rsidRDefault="006B5967" w:rsidP="006B5967">
      <w:r w:rsidRPr="006B5967">
        <w:t>resilience.</w:t>
      </w:r>
    </w:p>
    <w:p w14:paraId="0B62AD43" w14:textId="77777777" w:rsidR="006B5967" w:rsidRPr="006B5967" w:rsidRDefault="006B5967" w:rsidP="006B5967">
      <w:r w:rsidRPr="006B5967">
        <w:t>Those are national interests.</w:t>
      </w:r>
    </w:p>
    <w:p w14:paraId="2D795B14" w14:textId="77777777" w:rsidR="006B5967" w:rsidRPr="006B5967" w:rsidRDefault="006B5967" w:rsidP="006B5967">
      <w:pPr>
        <w:spacing w:before="60" w:after="10" w:line="240" w:lineRule="auto"/>
        <w:rPr>
          <w:b/>
          <w:bCs/>
        </w:rPr>
      </w:pPr>
      <w:r w:rsidRPr="006B5967">
        <w:rPr>
          <w:b/>
          <w:bCs/>
          <w:sz w:val="19"/>
        </w:rPr>
        <w:t>5.40 Racial security and resilience</w:t>
      </w:r>
    </w:p>
    <w:p w14:paraId="23A7C783" w14:textId="77777777" w:rsidR="006B5967" w:rsidRPr="006B5967" w:rsidRDefault="006B5967" w:rsidP="006B5967">
      <w:r w:rsidRPr="006B5967">
        <w:t>A resilient multi-racial nation requires the capacity to manage racial tension and racial risk without allowing either to become destructive.</w:t>
      </w:r>
    </w:p>
    <w:p w14:paraId="769DBDBC" w14:textId="77777777" w:rsidR="006B5967" w:rsidRPr="006B5967" w:rsidRDefault="006B5967" w:rsidP="006B5967">
      <w:r w:rsidRPr="006B5967">
        <w:t>That requires:</w:t>
      </w:r>
    </w:p>
    <w:p w14:paraId="1C84CAA3" w14:textId="77777777" w:rsidR="006B5967" w:rsidRPr="006B5967" w:rsidRDefault="006B5967" w:rsidP="006B5967">
      <w:r w:rsidRPr="006B5967">
        <w:t>law;</w:t>
      </w:r>
    </w:p>
    <w:p w14:paraId="2D5E9413" w14:textId="77777777" w:rsidR="006B5967" w:rsidRPr="006B5967" w:rsidRDefault="006B5967" w:rsidP="006B5967">
      <w:r w:rsidRPr="006B5967">
        <w:t>institutions;</w:t>
      </w:r>
    </w:p>
    <w:p w14:paraId="206373F9" w14:textId="77777777" w:rsidR="006B5967" w:rsidRPr="006B5967" w:rsidRDefault="006B5967" w:rsidP="006B5967">
      <w:r w:rsidRPr="006B5967">
        <w:t>information;</w:t>
      </w:r>
    </w:p>
    <w:p w14:paraId="2264CD7C" w14:textId="77777777" w:rsidR="006B5967" w:rsidRPr="006B5967" w:rsidRDefault="006B5967" w:rsidP="006B5967">
      <w:r w:rsidRPr="006B5967">
        <w:t>community participation;</w:t>
      </w:r>
    </w:p>
    <w:p w14:paraId="102BC01A" w14:textId="77777777" w:rsidR="006B5967" w:rsidRPr="006B5967" w:rsidRDefault="006B5967" w:rsidP="006B5967">
      <w:r w:rsidRPr="006B5967">
        <w:t>early identification of problems;</w:t>
      </w:r>
    </w:p>
    <w:p w14:paraId="797565CE" w14:textId="77777777" w:rsidR="006B5967" w:rsidRPr="006B5967" w:rsidRDefault="006B5967" w:rsidP="006B5967">
      <w:r w:rsidRPr="006B5967">
        <w:t>effective safeguards;</w:t>
      </w:r>
    </w:p>
    <w:p w14:paraId="27CF912A" w14:textId="77777777" w:rsidR="006B5967" w:rsidRPr="006B5967" w:rsidRDefault="006B5967" w:rsidP="006B5967">
      <w:r w:rsidRPr="006B5967">
        <w:t>accountability;</w:t>
      </w:r>
    </w:p>
    <w:p w14:paraId="6100BF83" w14:textId="77777777" w:rsidR="006B5967" w:rsidRPr="006B5967" w:rsidRDefault="006B5967" w:rsidP="006B5967">
      <w:r w:rsidRPr="006B5967">
        <w:t>and</w:t>
      </w:r>
    </w:p>
    <w:p w14:paraId="74BFFAD3" w14:textId="77777777" w:rsidR="006B5967" w:rsidRPr="006B5967" w:rsidRDefault="006B5967" w:rsidP="006B5967">
      <w:r w:rsidRPr="006B5967">
        <w:lastRenderedPageBreak/>
        <w:t>mechanisms for cooperation.</w:t>
      </w:r>
    </w:p>
    <w:p w14:paraId="0406629F" w14:textId="77777777" w:rsidR="006B5967" w:rsidRPr="006B5967" w:rsidRDefault="006B5967" w:rsidP="006B5967">
      <w:r w:rsidRPr="006B5967">
        <w:t>These are precisely the types of mechanisms found in security systems generally.</w:t>
      </w:r>
    </w:p>
    <w:p w14:paraId="04022BE2" w14:textId="77777777" w:rsidR="006B5967" w:rsidRPr="006B5967" w:rsidRDefault="006B5967" w:rsidP="006B5967">
      <w:r w:rsidRPr="006B5967">
        <w:t>Racial Security therefore introduces security methodology into the protection of racial identity.</w:t>
      </w:r>
    </w:p>
    <w:p w14:paraId="369C6B3E" w14:textId="77777777" w:rsidR="006B5967" w:rsidRPr="006B5967" w:rsidRDefault="006B5967" w:rsidP="006B5967">
      <w:pPr>
        <w:spacing w:before="60" w:after="10" w:line="240" w:lineRule="auto"/>
        <w:rPr>
          <w:b/>
          <w:bCs/>
        </w:rPr>
      </w:pPr>
      <w:r w:rsidRPr="006B5967">
        <w:rPr>
          <w:b/>
          <w:bCs/>
          <w:sz w:val="19"/>
        </w:rPr>
        <w:t>5.41 A national racial-risk register</w:t>
      </w:r>
    </w:p>
    <w:p w14:paraId="29CB0696" w14:textId="77777777" w:rsidR="006B5967" w:rsidRPr="006B5967" w:rsidRDefault="006B5967" w:rsidP="006B5967">
      <w:r w:rsidRPr="006B5967">
        <w:t>The logic of this chapter also raises an institutional possibility.</w:t>
      </w:r>
    </w:p>
    <w:p w14:paraId="6CC872E5" w14:textId="77777777" w:rsidR="006B5967" w:rsidRPr="006B5967" w:rsidRDefault="006B5967" w:rsidP="006B5967">
      <w:r w:rsidRPr="006B5967">
        <w:t>If racial risks can become institutional, systemic and national, they can be treated like other risks:</w:t>
      </w:r>
    </w:p>
    <w:p w14:paraId="60ECA331" w14:textId="77777777" w:rsidR="006B5967" w:rsidRPr="006B5967" w:rsidRDefault="006B5967" w:rsidP="006B5967">
      <w:r w:rsidRPr="006B5967">
        <w:t>identified;</w:t>
      </w:r>
    </w:p>
    <w:p w14:paraId="713D6D22" w14:textId="77777777" w:rsidR="006B5967" w:rsidRPr="006B5967" w:rsidRDefault="006B5967" w:rsidP="006B5967">
      <w:r w:rsidRPr="006B5967">
        <w:t>described;</w:t>
      </w:r>
    </w:p>
    <w:p w14:paraId="5C90A57D" w14:textId="77777777" w:rsidR="006B5967" w:rsidRPr="006B5967" w:rsidRDefault="006B5967" w:rsidP="006B5967">
      <w:r w:rsidRPr="006B5967">
        <w:t>rated;</w:t>
      </w:r>
    </w:p>
    <w:p w14:paraId="34299B3B" w14:textId="77777777" w:rsidR="006B5967" w:rsidRPr="006B5967" w:rsidRDefault="006B5967" w:rsidP="006B5967">
      <w:r w:rsidRPr="006B5967">
        <w:t>assigned;</w:t>
      </w:r>
    </w:p>
    <w:p w14:paraId="3B34F2B6" w14:textId="77777777" w:rsidR="006B5967" w:rsidRPr="006B5967" w:rsidRDefault="006B5967" w:rsidP="006B5967">
      <w:r w:rsidRPr="006B5967">
        <w:t>monitored;</w:t>
      </w:r>
    </w:p>
    <w:p w14:paraId="79500682" w14:textId="77777777" w:rsidR="006B5967" w:rsidRPr="006B5967" w:rsidRDefault="006B5967" w:rsidP="006B5967">
      <w:r w:rsidRPr="006B5967">
        <w:t>mitigated;</w:t>
      </w:r>
    </w:p>
    <w:p w14:paraId="0E1693A1" w14:textId="77777777" w:rsidR="006B5967" w:rsidRPr="006B5967" w:rsidRDefault="006B5967" w:rsidP="006B5967">
      <w:r w:rsidRPr="006B5967">
        <w:t>reviewed;</w:t>
      </w:r>
    </w:p>
    <w:p w14:paraId="132A3845" w14:textId="77777777" w:rsidR="006B5967" w:rsidRPr="006B5967" w:rsidRDefault="006B5967" w:rsidP="006B5967">
      <w:r w:rsidRPr="006B5967">
        <w:t>and</w:t>
      </w:r>
    </w:p>
    <w:p w14:paraId="55BD6C0F" w14:textId="77777777" w:rsidR="006B5967" w:rsidRPr="006B5967" w:rsidRDefault="006B5967" w:rsidP="006B5967">
      <w:r w:rsidRPr="006B5967">
        <w:t>audited.</w:t>
      </w:r>
    </w:p>
    <w:p w14:paraId="5EE74FBE" w14:textId="77777777" w:rsidR="006B5967" w:rsidRPr="006B5967" w:rsidRDefault="006B5967" w:rsidP="006B5967">
      <w:r w:rsidRPr="006B5967">
        <w:t xml:space="preserve">This suggests the future concept of a </w:t>
      </w:r>
      <w:r w:rsidRPr="006B5967">
        <w:rPr>
          <w:b/>
          <w:bCs/>
        </w:rPr>
        <w:t>racial-risk register</w:t>
      </w:r>
      <w:r w:rsidRPr="006B5967">
        <w:t>.</w:t>
      </w:r>
    </w:p>
    <w:p w14:paraId="6AEB131F" w14:textId="77777777" w:rsidR="006B5967" w:rsidRPr="006B5967" w:rsidRDefault="006B5967" w:rsidP="006B5967">
      <w:r w:rsidRPr="006B5967">
        <w:t>Such a register would not declare every racial complaint a national-security risk.</w:t>
      </w:r>
    </w:p>
    <w:p w14:paraId="57498A11" w14:textId="77777777" w:rsidR="006B5967" w:rsidRPr="006B5967" w:rsidRDefault="006B5967" w:rsidP="006B5967">
      <w:r w:rsidRPr="006B5967">
        <w:t>It would identify:</w:t>
      </w:r>
    </w:p>
    <w:p w14:paraId="3B42871E" w14:textId="77777777" w:rsidR="006B5967" w:rsidRPr="006B5967" w:rsidRDefault="006B5967" w:rsidP="006B5967">
      <w:r w:rsidRPr="006B5967">
        <w:t>the risk;</w:t>
      </w:r>
    </w:p>
    <w:p w14:paraId="024654AE" w14:textId="77777777" w:rsidR="006B5967" w:rsidRPr="006B5967" w:rsidRDefault="006B5967" w:rsidP="006B5967">
      <w:r w:rsidRPr="006B5967">
        <w:t>the affected group or system;</w:t>
      </w:r>
    </w:p>
    <w:p w14:paraId="5F2B5553" w14:textId="77777777" w:rsidR="006B5967" w:rsidRPr="006B5967" w:rsidRDefault="006B5967" w:rsidP="006B5967">
      <w:r w:rsidRPr="006B5967">
        <w:t>the evidence;</w:t>
      </w:r>
    </w:p>
    <w:p w14:paraId="1C754140" w14:textId="77777777" w:rsidR="006B5967" w:rsidRPr="006B5967" w:rsidRDefault="006B5967" w:rsidP="006B5967">
      <w:r w:rsidRPr="006B5967">
        <w:t>the likelihood;</w:t>
      </w:r>
    </w:p>
    <w:p w14:paraId="5954F48A" w14:textId="77777777" w:rsidR="006B5967" w:rsidRPr="006B5967" w:rsidRDefault="006B5967" w:rsidP="006B5967">
      <w:r w:rsidRPr="006B5967">
        <w:t>the potential consequence;</w:t>
      </w:r>
    </w:p>
    <w:p w14:paraId="2B362621" w14:textId="77777777" w:rsidR="006B5967" w:rsidRPr="006B5967" w:rsidRDefault="006B5967" w:rsidP="006B5967">
      <w:r w:rsidRPr="006B5967">
        <w:t>existing safeguards;</w:t>
      </w:r>
    </w:p>
    <w:p w14:paraId="57618B37" w14:textId="77777777" w:rsidR="006B5967" w:rsidRPr="006B5967" w:rsidRDefault="006B5967" w:rsidP="006B5967">
      <w:r w:rsidRPr="006B5967">
        <w:t>responsible institutions;</w:t>
      </w:r>
    </w:p>
    <w:p w14:paraId="5426A4E8" w14:textId="77777777" w:rsidR="006B5967" w:rsidRPr="006B5967" w:rsidRDefault="006B5967" w:rsidP="006B5967">
      <w:r w:rsidRPr="006B5967">
        <w:t>and</w:t>
      </w:r>
    </w:p>
    <w:p w14:paraId="69912FA5" w14:textId="77777777" w:rsidR="006B5967" w:rsidRPr="006B5967" w:rsidRDefault="006B5967" w:rsidP="006B5967">
      <w:r w:rsidRPr="006B5967">
        <w:t>residual risk.</w:t>
      </w:r>
    </w:p>
    <w:p w14:paraId="01DDC535" w14:textId="77777777" w:rsidR="006B5967" w:rsidRPr="006B5967" w:rsidRDefault="006B5967" w:rsidP="006B5967">
      <w:r w:rsidRPr="006B5967">
        <w:t>That is normal risk-management logic applied to racial security.</w:t>
      </w:r>
    </w:p>
    <w:p w14:paraId="2BE21785" w14:textId="77777777" w:rsidR="006B5967" w:rsidRPr="006B5967" w:rsidRDefault="006B5967" w:rsidP="006B5967">
      <w:pPr>
        <w:spacing w:before="60" w:after="10" w:line="240" w:lineRule="auto"/>
        <w:rPr>
          <w:b/>
          <w:bCs/>
        </w:rPr>
      </w:pPr>
      <w:r w:rsidRPr="006B5967">
        <w:rPr>
          <w:b/>
          <w:bCs/>
          <w:sz w:val="19"/>
        </w:rPr>
        <w:t>5.42 National security as layers</w:t>
      </w:r>
    </w:p>
    <w:p w14:paraId="1BAD06D6" w14:textId="77777777" w:rsidR="006B5967" w:rsidRPr="006B5967" w:rsidRDefault="006B5967" w:rsidP="006B5967">
      <w:r w:rsidRPr="006B5967">
        <w:t>We can now represent national security as layers.</w:t>
      </w:r>
    </w:p>
    <w:p w14:paraId="57EBF816" w14:textId="77777777" w:rsidR="006B5967" w:rsidRPr="006B5967" w:rsidRDefault="006B5967" w:rsidP="006B5967">
      <w:pPr>
        <w:spacing w:before="50" w:after="10" w:line="240" w:lineRule="auto"/>
        <w:rPr>
          <w:b/>
          <w:bCs/>
        </w:rPr>
      </w:pPr>
      <w:r w:rsidRPr="006B5967">
        <w:rPr>
          <w:b/>
          <w:bCs/>
          <w:sz w:val="19"/>
        </w:rPr>
        <w:t>LAYER 1 — INDIVIDUAL SECURITY</w:t>
      </w:r>
    </w:p>
    <w:p w14:paraId="1299549D" w14:textId="77777777" w:rsidR="006B5967" w:rsidRPr="006B5967" w:rsidRDefault="006B5967" w:rsidP="006B5967">
      <w:r w:rsidRPr="006B5967">
        <w:t>Protection of people.</w:t>
      </w:r>
    </w:p>
    <w:p w14:paraId="1F4FBEBD" w14:textId="77777777" w:rsidR="006B5967" w:rsidRPr="006B5967" w:rsidRDefault="006B5967" w:rsidP="006B5967">
      <w:pPr>
        <w:spacing w:line="184" w:lineRule="exact"/>
        <w:rPr>
          <w:b/>
          <w:bCs/>
        </w:rPr>
      </w:pPr>
      <w:r w:rsidRPr="006B5967">
        <w:rPr>
          <w:b/>
          <w:bCs/>
          <w:sz w:val="17"/>
        </w:rPr>
        <w:t>LAYER 2 — COMMUNITY SECURITY</w:t>
      </w:r>
    </w:p>
    <w:p w14:paraId="515518DF" w14:textId="77777777" w:rsidR="006B5967" w:rsidRPr="006B5967" w:rsidRDefault="006B5967" w:rsidP="006B5967">
      <w:r w:rsidRPr="006B5967">
        <w:t>Protection of communities and social relationships.</w:t>
      </w:r>
    </w:p>
    <w:p w14:paraId="48A81667" w14:textId="77777777" w:rsidR="006B5967" w:rsidRPr="006B5967" w:rsidRDefault="006B5967" w:rsidP="006B5967">
      <w:pPr>
        <w:spacing w:before="50" w:after="10" w:line="240" w:lineRule="auto"/>
        <w:rPr>
          <w:b/>
          <w:bCs/>
        </w:rPr>
      </w:pPr>
      <w:r w:rsidRPr="006B5967">
        <w:rPr>
          <w:b/>
          <w:bCs/>
          <w:sz w:val="19"/>
        </w:rPr>
        <w:t>LAYER 3 — INSTITUTIONAL SECURITY</w:t>
      </w:r>
    </w:p>
    <w:p w14:paraId="73703CC4" w14:textId="77777777" w:rsidR="006B5967" w:rsidRPr="006B5967" w:rsidRDefault="006B5967" w:rsidP="006B5967">
      <w:r w:rsidRPr="006B5967">
        <w:t>Protection of institutions and their lawful functioning.</w:t>
      </w:r>
    </w:p>
    <w:p w14:paraId="33D812C1" w14:textId="77777777" w:rsidR="006B5967" w:rsidRPr="006B5967" w:rsidRDefault="006B5967" w:rsidP="006B5967">
      <w:pPr>
        <w:spacing w:line="184" w:lineRule="exact"/>
        <w:rPr>
          <w:b/>
          <w:bCs/>
        </w:rPr>
      </w:pPr>
      <w:r w:rsidRPr="006B5967">
        <w:rPr>
          <w:b/>
          <w:bCs/>
          <w:sz w:val="17"/>
        </w:rPr>
        <w:t>LAYER 4 — SYSTEMIC SECURITY</w:t>
      </w:r>
    </w:p>
    <w:p w14:paraId="03545128" w14:textId="77777777" w:rsidR="006B5967" w:rsidRPr="006B5967" w:rsidRDefault="006B5967" w:rsidP="006B5967">
      <w:r w:rsidRPr="006B5967">
        <w:t>Protection against failures capable of propagating across institutions.</w:t>
      </w:r>
    </w:p>
    <w:p w14:paraId="54BA133E" w14:textId="77777777" w:rsidR="006B5967" w:rsidRPr="006B5967" w:rsidRDefault="006B5967" w:rsidP="006B5967">
      <w:pPr>
        <w:spacing w:line="184" w:lineRule="exact"/>
        <w:rPr>
          <w:b/>
          <w:bCs/>
        </w:rPr>
      </w:pPr>
      <w:r w:rsidRPr="006B5967">
        <w:rPr>
          <w:b/>
          <w:bCs/>
          <w:sz w:val="17"/>
        </w:rPr>
        <w:t>LAYER 5 — NATIONAL SECURITY</w:t>
      </w:r>
    </w:p>
    <w:p w14:paraId="018115B6" w14:textId="77777777" w:rsidR="006B5967" w:rsidRPr="006B5967" w:rsidRDefault="006B5967" w:rsidP="006B5967">
      <w:r w:rsidRPr="006B5967">
        <w:t>Protection against material risks to the population, sovereignty, stability, resilience and essential functioning of the nation and state.</w:t>
      </w:r>
    </w:p>
    <w:p w14:paraId="502A859D" w14:textId="77777777" w:rsidR="006B5967" w:rsidRPr="006B5967" w:rsidRDefault="006B5967" w:rsidP="006B5967">
      <w:r w:rsidRPr="006B5967">
        <w:t>Risk can move upward through these layers.</w:t>
      </w:r>
    </w:p>
    <w:p w14:paraId="0A54AF1B" w14:textId="77777777" w:rsidR="006B5967" w:rsidRPr="006B5967" w:rsidRDefault="006B5967" w:rsidP="006B5967">
      <w:r w:rsidRPr="006B5967">
        <w:t>It can also move downward.</w:t>
      </w:r>
    </w:p>
    <w:p w14:paraId="6DCE604B" w14:textId="77777777" w:rsidR="006B5967" w:rsidRPr="006B5967" w:rsidRDefault="006B5967" w:rsidP="006B5967">
      <w:r w:rsidRPr="006B5967">
        <w:t>A national crisis can produce institutional failures.</w:t>
      </w:r>
    </w:p>
    <w:p w14:paraId="21511402" w14:textId="77777777" w:rsidR="006B5967" w:rsidRPr="006B5967" w:rsidRDefault="006B5967" w:rsidP="006B5967">
      <w:r w:rsidRPr="006B5967">
        <w:t>Institutional failures can harm communities.</w:t>
      </w:r>
    </w:p>
    <w:p w14:paraId="3E7966D2" w14:textId="77777777" w:rsidR="006B5967" w:rsidRPr="006B5967" w:rsidRDefault="006B5967" w:rsidP="006B5967">
      <w:r w:rsidRPr="006B5967">
        <w:t>Community disruption can harm individuals.</w:t>
      </w:r>
    </w:p>
    <w:p w14:paraId="526A54D0" w14:textId="77777777" w:rsidR="006B5967" w:rsidRPr="006B5967" w:rsidRDefault="006B5967" w:rsidP="006B5967">
      <w:r w:rsidRPr="006B5967">
        <w:t>Security is therefore multidirectional.</w:t>
      </w:r>
    </w:p>
    <w:p w14:paraId="6668EE4B" w14:textId="77777777" w:rsidR="006B5967" w:rsidRPr="006B5967" w:rsidRDefault="006B5967" w:rsidP="006B5967">
      <w:pPr>
        <w:spacing w:before="60" w:after="10" w:line="240" w:lineRule="auto"/>
        <w:rPr>
          <w:b/>
          <w:bCs/>
        </w:rPr>
      </w:pPr>
      <w:r w:rsidRPr="006B5967">
        <w:rPr>
          <w:b/>
          <w:bCs/>
          <w:sz w:val="19"/>
        </w:rPr>
        <w:t>5.43 The racial-security pathway</w:t>
      </w:r>
    </w:p>
    <w:p w14:paraId="628A95A0" w14:textId="77777777" w:rsidR="006B5967" w:rsidRPr="006B5967" w:rsidRDefault="006B5967" w:rsidP="006B5967">
      <w:r w:rsidRPr="006B5967">
        <w:t>Racial risk can be placed into the same model:</w:t>
      </w:r>
    </w:p>
    <w:p w14:paraId="799B07EB" w14:textId="77777777" w:rsidR="006B5967" w:rsidRPr="006B5967" w:rsidRDefault="006B5967" w:rsidP="006B5967">
      <w:pPr>
        <w:spacing w:line="184" w:lineRule="exact"/>
      </w:pPr>
      <w:r w:rsidRPr="006B5967">
        <w:rPr>
          <w:b/>
          <w:bCs/>
          <w:sz w:val="17"/>
        </w:rPr>
        <w:t>RACIAL IDENTITY</w:t>
      </w:r>
    </w:p>
    <w:p w14:paraId="4B8BB8AF" w14:textId="77777777" w:rsidR="006B5967" w:rsidRPr="006B5967" w:rsidRDefault="006B5967" w:rsidP="006B5967">
      <w:pPr>
        <w:spacing w:line="184" w:lineRule="exact"/>
      </w:pPr>
      <w:r w:rsidRPr="006B5967">
        <w:rPr>
          <w:sz w:val="17"/>
        </w:rPr>
        <w:t>↓</w:t>
      </w:r>
    </w:p>
    <w:p w14:paraId="4A38E438" w14:textId="77777777" w:rsidR="006B5967" w:rsidRPr="006B5967" w:rsidRDefault="006B5967" w:rsidP="006B5967">
      <w:pPr>
        <w:spacing w:line="184" w:lineRule="exact"/>
      </w:pPr>
      <w:r w:rsidRPr="006B5967">
        <w:rPr>
          <w:b/>
          <w:bCs/>
          <w:sz w:val="17"/>
        </w:rPr>
        <w:t>INDIVIDUAL RACIAL SECURITY</w:t>
      </w:r>
    </w:p>
    <w:p w14:paraId="03981F99" w14:textId="77777777" w:rsidR="006B5967" w:rsidRPr="006B5967" w:rsidRDefault="006B5967" w:rsidP="006B5967">
      <w:pPr>
        <w:spacing w:line="184" w:lineRule="exact"/>
      </w:pPr>
      <w:r w:rsidRPr="006B5967">
        <w:rPr>
          <w:sz w:val="17"/>
        </w:rPr>
        <w:t>↓</w:t>
      </w:r>
    </w:p>
    <w:p w14:paraId="7E00EF98" w14:textId="77777777" w:rsidR="006B5967" w:rsidRPr="006B5967" w:rsidRDefault="006B5967" w:rsidP="006B5967">
      <w:pPr>
        <w:spacing w:line="184" w:lineRule="exact"/>
      </w:pPr>
      <w:r w:rsidRPr="006B5967">
        <w:rPr>
          <w:b/>
          <w:bCs/>
          <w:sz w:val="17"/>
        </w:rPr>
        <w:t>COMMUNITY RACIAL SECURITY</w:t>
      </w:r>
    </w:p>
    <w:p w14:paraId="04F49135" w14:textId="77777777" w:rsidR="006B5967" w:rsidRPr="006B5967" w:rsidRDefault="006B5967" w:rsidP="006B5967">
      <w:pPr>
        <w:spacing w:line="184" w:lineRule="exact"/>
      </w:pPr>
      <w:r w:rsidRPr="006B5967">
        <w:rPr>
          <w:sz w:val="17"/>
        </w:rPr>
        <w:t>↓</w:t>
      </w:r>
    </w:p>
    <w:p w14:paraId="357362D0" w14:textId="77777777" w:rsidR="006B5967" w:rsidRPr="006B5967" w:rsidRDefault="006B5967" w:rsidP="006B5967">
      <w:pPr>
        <w:spacing w:before="50" w:after="10" w:line="240" w:lineRule="auto"/>
      </w:pPr>
      <w:r w:rsidRPr="006B5967">
        <w:rPr>
          <w:b/>
          <w:bCs/>
          <w:sz w:val="19"/>
        </w:rPr>
        <w:t>INSTITUTIONAL RACIAL SECURITY</w:t>
      </w:r>
    </w:p>
    <w:p w14:paraId="26A2A71F" w14:textId="77777777" w:rsidR="006B5967" w:rsidRPr="006B5967" w:rsidRDefault="006B5967" w:rsidP="006B5967">
      <w:pPr>
        <w:spacing w:line="184" w:lineRule="exact"/>
      </w:pPr>
      <w:r w:rsidRPr="006B5967">
        <w:rPr>
          <w:sz w:val="17"/>
        </w:rPr>
        <w:t>↓</w:t>
      </w:r>
    </w:p>
    <w:p w14:paraId="48F216C5" w14:textId="77777777" w:rsidR="006B5967" w:rsidRPr="006B5967" w:rsidRDefault="006B5967" w:rsidP="006B5967">
      <w:pPr>
        <w:spacing w:line="184" w:lineRule="exact"/>
      </w:pPr>
      <w:r w:rsidRPr="006B5967">
        <w:rPr>
          <w:b/>
          <w:bCs/>
          <w:sz w:val="17"/>
        </w:rPr>
        <w:t>SYSTEMIC RACIAL RISK</w:t>
      </w:r>
    </w:p>
    <w:p w14:paraId="0A605A7D" w14:textId="77777777" w:rsidR="006B5967" w:rsidRPr="006B5967" w:rsidRDefault="006B5967" w:rsidP="006B5967">
      <w:pPr>
        <w:spacing w:line="184" w:lineRule="exact"/>
      </w:pPr>
      <w:r w:rsidRPr="006B5967">
        <w:rPr>
          <w:sz w:val="17"/>
        </w:rPr>
        <w:t>↓</w:t>
      </w:r>
    </w:p>
    <w:p w14:paraId="2D7C1580" w14:textId="77777777" w:rsidR="006B5967" w:rsidRPr="006B5967" w:rsidRDefault="006B5967" w:rsidP="006B5967">
      <w:pPr>
        <w:spacing w:line="184" w:lineRule="exact"/>
      </w:pPr>
      <w:r w:rsidRPr="006B5967">
        <w:rPr>
          <w:b/>
          <w:bCs/>
          <w:sz w:val="17"/>
        </w:rPr>
        <w:t>NATIONAL RACIAL RISK</w:t>
      </w:r>
    </w:p>
    <w:p w14:paraId="0C5189CC" w14:textId="77777777" w:rsidR="006B5967" w:rsidRPr="006B5967" w:rsidRDefault="006B5967" w:rsidP="006B5967">
      <w:pPr>
        <w:spacing w:line="184" w:lineRule="exact"/>
      </w:pPr>
      <w:r w:rsidRPr="006B5967">
        <w:rPr>
          <w:sz w:val="17"/>
        </w:rPr>
        <w:t>↓</w:t>
      </w:r>
    </w:p>
    <w:p w14:paraId="2F2016BA" w14:textId="77777777" w:rsidR="006B5967" w:rsidRPr="006B5967" w:rsidRDefault="006B5967" w:rsidP="006B5967">
      <w:pPr>
        <w:spacing w:before="50" w:after="10" w:line="240" w:lineRule="auto"/>
      </w:pPr>
      <w:r w:rsidRPr="006B5967">
        <w:rPr>
          <w:b/>
          <w:bCs/>
          <w:sz w:val="19"/>
        </w:rPr>
        <w:t>WHERE MATERIALITY REACHES THE REQUIRED LEVEL</w:t>
      </w:r>
    </w:p>
    <w:p w14:paraId="7D149936" w14:textId="77777777" w:rsidR="006B5967" w:rsidRPr="006B5967" w:rsidRDefault="006B5967" w:rsidP="006B5967">
      <w:pPr>
        <w:spacing w:line="184" w:lineRule="exact"/>
      </w:pPr>
      <w:r w:rsidRPr="006B5967">
        <w:rPr>
          <w:sz w:val="17"/>
        </w:rPr>
        <w:t>↓</w:t>
      </w:r>
    </w:p>
    <w:p w14:paraId="1A469CF0" w14:textId="77777777" w:rsidR="006B5967" w:rsidRPr="006B5967" w:rsidRDefault="006B5967" w:rsidP="006B5967">
      <w:pPr>
        <w:spacing w:line="184" w:lineRule="exact"/>
      </w:pPr>
      <w:r w:rsidRPr="006B5967">
        <w:rPr>
          <w:b/>
          <w:bCs/>
          <w:sz w:val="17"/>
        </w:rPr>
        <w:t>NATIONAL SECURITY</w:t>
      </w:r>
    </w:p>
    <w:p w14:paraId="21FF6174" w14:textId="77777777" w:rsidR="006B5967" w:rsidRPr="006B5967" w:rsidRDefault="006B5967" w:rsidP="006B5967">
      <w:r w:rsidRPr="006B5967">
        <w:t>This pathway is one of the central structures of the book.</w:t>
      </w:r>
    </w:p>
    <w:p w14:paraId="0CBCAA9C" w14:textId="77777777" w:rsidR="006B5967" w:rsidRPr="006B5967" w:rsidRDefault="006B5967" w:rsidP="006B5967">
      <w:pPr>
        <w:spacing w:before="60" w:after="10" w:line="240" w:lineRule="auto"/>
        <w:rPr>
          <w:b/>
          <w:bCs/>
        </w:rPr>
      </w:pPr>
      <w:r w:rsidRPr="006B5967">
        <w:rPr>
          <w:b/>
          <w:bCs/>
          <w:sz w:val="19"/>
        </w:rPr>
        <w:t>5.44 National security is a threshold, not a label</w:t>
      </w:r>
    </w:p>
    <w:p w14:paraId="3CE9DA1F" w14:textId="77777777" w:rsidR="006B5967" w:rsidRPr="006B5967" w:rsidRDefault="006B5967" w:rsidP="006B5967">
      <w:r w:rsidRPr="006B5967">
        <w:t>This point must remain fixed:</w:t>
      </w:r>
    </w:p>
    <w:p w14:paraId="72619A9F" w14:textId="77777777" w:rsidR="006B5967" w:rsidRPr="006B5967" w:rsidRDefault="006B5967" w:rsidP="006B5967">
      <w:pPr>
        <w:spacing w:before="50" w:after="10" w:line="240" w:lineRule="auto"/>
      </w:pPr>
      <w:r w:rsidRPr="006B5967">
        <w:rPr>
          <w:b/>
          <w:bCs/>
          <w:sz w:val="19"/>
        </w:rPr>
        <w:t>NATIONAL SECURITY IS A THRESHOLD OF SIGNIFICANCE, NOT A MAGIC LABEL ATTACHED ONLY TO CERTAIN GOVERNMENT DEPARTMENTS.</w:t>
      </w:r>
    </w:p>
    <w:p w14:paraId="2575AAEB" w14:textId="77777777" w:rsidR="006B5967" w:rsidRPr="006B5967" w:rsidRDefault="006B5967" w:rsidP="006B5967">
      <w:r w:rsidRPr="006B5967">
        <w:t>A problem does not become nationally insignificant merely because it began in:</w:t>
      </w:r>
    </w:p>
    <w:p w14:paraId="2E2AB53D" w14:textId="77777777" w:rsidR="006B5967" w:rsidRPr="006B5967" w:rsidRDefault="006B5967" w:rsidP="006B5967">
      <w:r w:rsidRPr="006B5967">
        <w:t>health;</w:t>
      </w:r>
    </w:p>
    <w:p w14:paraId="3777C405" w14:textId="77777777" w:rsidR="006B5967" w:rsidRPr="006B5967" w:rsidRDefault="006B5967" w:rsidP="006B5967">
      <w:r w:rsidRPr="006B5967">
        <w:t>finance;</w:t>
      </w:r>
    </w:p>
    <w:p w14:paraId="08A7CC03" w14:textId="77777777" w:rsidR="006B5967" w:rsidRPr="006B5967" w:rsidRDefault="006B5967" w:rsidP="006B5967">
      <w:r w:rsidRPr="006B5967">
        <w:lastRenderedPageBreak/>
        <w:t>technology;</w:t>
      </w:r>
    </w:p>
    <w:p w14:paraId="284A3A8D" w14:textId="77777777" w:rsidR="006B5967" w:rsidRPr="006B5967" w:rsidRDefault="006B5967" w:rsidP="006B5967">
      <w:r w:rsidRPr="006B5967">
        <w:t>employment;</w:t>
      </w:r>
    </w:p>
    <w:p w14:paraId="42B4F430" w14:textId="77777777" w:rsidR="006B5967" w:rsidRPr="006B5967" w:rsidRDefault="006B5967" w:rsidP="006B5967">
      <w:r w:rsidRPr="006B5967">
        <w:t>identity administration;</w:t>
      </w:r>
    </w:p>
    <w:p w14:paraId="33089B6C" w14:textId="77777777" w:rsidR="006B5967" w:rsidRPr="006B5967" w:rsidRDefault="006B5967" w:rsidP="006B5967">
      <w:r w:rsidRPr="006B5967">
        <w:t>or</w:t>
      </w:r>
    </w:p>
    <w:p w14:paraId="6C3F4ABC" w14:textId="77777777" w:rsidR="006B5967" w:rsidRPr="006B5967" w:rsidRDefault="006B5967" w:rsidP="006B5967">
      <w:r w:rsidRPr="006B5967">
        <w:t>race relations.</w:t>
      </w:r>
    </w:p>
    <w:p w14:paraId="5322F998" w14:textId="77777777" w:rsidR="006B5967" w:rsidRPr="006B5967" w:rsidRDefault="006B5967" w:rsidP="006B5967">
      <w:r w:rsidRPr="006B5967">
        <w:t>Likewise, an issue does not become nationally significant merely because somebody calls it a security problem.</w:t>
      </w:r>
    </w:p>
    <w:p w14:paraId="7FCE1A40" w14:textId="77777777" w:rsidR="006B5967" w:rsidRPr="006B5967" w:rsidRDefault="006B5967" w:rsidP="006B5967">
      <w:r w:rsidRPr="006B5967">
        <w:t>Evidence, scale and consequence determine the answer.</w:t>
      </w:r>
    </w:p>
    <w:p w14:paraId="20D207E2" w14:textId="77777777" w:rsidR="006B5967" w:rsidRPr="006B5967" w:rsidRDefault="006B5967" w:rsidP="006B5967">
      <w:r w:rsidRPr="006B5967">
        <w:t>The correct analysis is therefore functional rather than rhetorical.</w:t>
      </w:r>
    </w:p>
    <w:p w14:paraId="7183ACFD" w14:textId="77777777" w:rsidR="006B5967" w:rsidRPr="006B5967" w:rsidRDefault="006B5967" w:rsidP="006B5967">
      <w:pPr>
        <w:spacing w:before="60" w:after="10" w:line="240" w:lineRule="auto"/>
        <w:rPr>
          <w:b/>
          <w:bCs/>
        </w:rPr>
      </w:pPr>
      <w:r w:rsidRPr="006B5967">
        <w:rPr>
          <w:b/>
          <w:bCs/>
          <w:sz w:val="19"/>
        </w:rPr>
        <w:t>5.45 The materiality test</w:t>
      </w:r>
    </w:p>
    <w:p w14:paraId="63904A63" w14:textId="77777777" w:rsidR="006B5967" w:rsidRPr="006B5967" w:rsidRDefault="006B5967" w:rsidP="006B5967">
      <w:r w:rsidRPr="006B5967">
        <w:t>The book will use a practical materiality test.</w:t>
      </w:r>
    </w:p>
    <w:p w14:paraId="3182A822" w14:textId="77777777" w:rsidR="006B5967" w:rsidRPr="006B5967" w:rsidRDefault="006B5967" w:rsidP="006B5967">
      <w:r w:rsidRPr="006B5967">
        <w:t>When considering whether a racial risk has national-security significance, ask:</w:t>
      </w:r>
    </w:p>
    <w:p w14:paraId="7C78F6F7" w14:textId="77777777" w:rsidR="006B5967" w:rsidRPr="006B5967" w:rsidRDefault="006B5967" w:rsidP="006B5967">
      <w:r w:rsidRPr="006B5967">
        <w:rPr>
          <w:b/>
          <w:bCs/>
        </w:rPr>
        <w:t>1. What is the racial risk?</w:t>
      </w:r>
    </w:p>
    <w:p w14:paraId="47A76109" w14:textId="77777777" w:rsidR="006B5967" w:rsidRPr="006B5967" w:rsidRDefault="006B5967" w:rsidP="006B5967">
      <w:r w:rsidRPr="006B5967">
        <w:rPr>
          <w:b/>
          <w:bCs/>
        </w:rPr>
        <w:t>2. Who or what is directly affected?</w:t>
      </w:r>
    </w:p>
    <w:p w14:paraId="7B42611F" w14:textId="77777777" w:rsidR="006B5967" w:rsidRPr="006B5967" w:rsidRDefault="006B5967" w:rsidP="006B5967">
      <w:r w:rsidRPr="006B5967">
        <w:rPr>
          <w:b/>
          <w:bCs/>
        </w:rPr>
        <w:t>3. Which institution is involved?</w:t>
      </w:r>
    </w:p>
    <w:p w14:paraId="3C94CDB6" w14:textId="77777777" w:rsidR="006B5967" w:rsidRPr="006B5967" w:rsidRDefault="006B5967" w:rsidP="006B5967">
      <w:r w:rsidRPr="006B5967">
        <w:rPr>
          <w:b/>
          <w:bCs/>
        </w:rPr>
        <w:t>4. Which other systems depend upon that institution?</w:t>
      </w:r>
    </w:p>
    <w:p w14:paraId="33A484E0" w14:textId="77777777" w:rsidR="006B5967" w:rsidRPr="006B5967" w:rsidRDefault="006B5967" w:rsidP="006B5967">
      <w:r w:rsidRPr="006B5967">
        <w:rPr>
          <w:b/>
          <w:bCs/>
        </w:rPr>
        <w:t>5. Can the risk propagate?</w:t>
      </w:r>
    </w:p>
    <w:p w14:paraId="498A6356" w14:textId="77777777" w:rsidR="006B5967" w:rsidRPr="006B5967" w:rsidRDefault="006B5967" w:rsidP="006B5967">
      <w:r w:rsidRPr="006B5967">
        <w:rPr>
          <w:b/>
          <w:bCs/>
        </w:rPr>
        <w:t>6. What is the likely scale?</w:t>
      </w:r>
    </w:p>
    <w:p w14:paraId="5D11AB8A" w14:textId="77777777" w:rsidR="006B5967" w:rsidRPr="006B5967" w:rsidRDefault="006B5967" w:rsidP="006B5967">
      <w:r w:rsidRPr="006B5967">
        <w:rPr>
          <w:b/>
          <w:bCs/>
        </w:rPr>
        <w:t>7. What is the potential consequence?</w:t>
      </w:r>
    </w:p>
    <w:p w14:paraId="09EEAA0C" w14:textId="77777777" w:rsidR="006B5967" w:rsidRPr="006B5967" w:rsidRDefault="006B5967" w:rsidP="006B5967">
      <w:r w:rsidRPr="006B5967">
        <w:rPr>
          <w:b/>
          <w:bCs/>
        </w:rPr>
        <w:t>8. Does it affect legitimacy, public order, economic capacity, sovereignty, essential services, governmental capacity or resilience?</w:t>
      </w:r>
    </w:p>
    <w:p w14:paraId="23FE4AD4" w14:textId="77777777" w:rsidR="006B5967" w:rsidRPr="006B5967" w:rsidRDefault="006B5967" w:rsidP="006B5967">
      <w:r w:rsidRPr="006B5967">
        <w:rPr>
          <w:b/>
          <w:bCs/>
        </w:rPr>
        <w:t>9. Are existing safeguards adequate?</w:t>
      </w:r>
    </w:p>
    <w:p w14:paraId="6D8970E4" w14:textId="77777777" w:rsidR="006B5967" w:rsidRPr="006B5967" w:rsidRDefault="006B5967" w:rsidP="006B5967">
      <w:r w:rsidRPr="006B5967">
        <w:rPr>
          <w:b/>
          <w:bCs/>
        </w:rPr>
        <w:t>10. Has the threshold of national significance been reached?</w:t>
      </w:r>
    </w:p>
    <w:p w14:paraId="4CBCDEC7" w14:textId="77777777" w:rsidR="006B5967" w:rsidRPr="006B5967" w:rsidRDefault="006B5967" w:rsidP="006B5967">
      <w:r w:rsidRPr="006B5967">
        <w:t>This prevents both exaggeration and dismissal.</w:t>
      </w:r>
    </w:p>
    <w:p w14:paraId="208CFC90" w14:textId="77777777" w:rsidR="006B5967" w:rsidRPr="006B5967" w:rsidRDefault="006B5967" w:rsidP="006B5967">
      <w:pPr>
        <w:spacing w:before="60" w:after="10" w:line="240" w:lineRule="auto"/>
        <w:rPr>
          <w:b/>
          <w:bCs/>
        </w:rPr>
      </w:pPr>
      <w:r w:rsidRPr="006B5967">
        <w:rPr>
          <w:b/>
          <w:bCs/>
          <w:sz w:val="19"/>
        </w:rPr>
        <w:t>5.46 The argument now becomes stronger</w:t>
      </w:r>
    </w:p>
    <w:p w14:paraId="5BC1D6C9" w14:textId="77777777" w:rsidR="006B5967" w:rsidRPr="006B5967" w:rsidRDefault="006B5967" w:rsidP="006B5967">
      <w:r w:rsidRPr="006B5967">
        <w:t>The argument has now progressed considerably beyond the original proposition.</w:t>
      </w:r>
    </w:p>
    <w:p w14:paraId="3659B8E2" w14:textId="77777777" w:rsidR="006B5967" w:rsidRPr="006B5967" w:rsidRDefault="006B5967" w:rsidP="006B5967">
      <w:r w:rsidRPr="006B5967">
        <w:t>We began with:</w:t>
      </w:r>
    </w:p>
    <w:p w14:paraId="2B16841B" w14:textId="77777777" w:rsidR="006B5967" w:rsidRPr="006B5967" w:rsidRDefault="006B5967" w:rsidP="006B5967">
      <w:pPr>
        <w:spacing w:before="50" w:after="10" w:line="240" w:lineRule="auto"/>
      </w:pPr>
      <w:r w:rsidRPr="006B5967">
        <w:rPr>
          <w:b/>
          <w:bCs/>
          <w:sz w:val="19"/>
        </w:rPr>
        <w:t>RACE IS A PROTECTED CHARACTERISTIC.</w:t>
      </w:r>
    </w:p>
    <w:p w14:paraId="19D6B6A9" w14:textId="77777777" w:rsidR="006B5967" w:rsidRPr="006B5967" w:rsidRDefault="006B5967" w:rsidP="006B5967">
      <w:r w:rsidRPr="006B5967">
        <w:t>We established:</w:t>
      </w:r>
    </w:p>
    <w:p w14:paraId="5D2A235F" w14:textId="77777777" w:rsidR="006B5967" w:rsidRPr="006B5967" w:rsidRDefault="006B5967" w:rsidP="006B5967">
      <w:pPr>
        <w:spacing w:before="50" w:after="10" w:line="240" w:lineRule="auto"/>
      </w:pPr>
      <w:r w:rsidRPr="006B5967">
        <w:rPr>
          <w:b/>
          <w:bCs/>
          <w:sz w:val="19"/>
        </w:rPr>
        <w:t>PROTECTION IS RELATED TO RISK.</w:t>
      </w:r>
    </w:p>
    <w:p w14:paraId="349BD345" w14:textId="77777777" w:rsidR="006B5967" w:rsidRPr="006B5967" w:rsidRDefault="006B5967" w:rsidP="006B5967">
      <w:r w:rsidRPr="006B5967">
        <w:t>We established:</w:t>
      </w:r>
    </w:p>
    <w:p w14:paraId="5904DD26" w14:textId="77777777" w:rsidR="006B5967" w:rsidRPr="006B5967" w:rsidRDefault="006B5967" w:rsidP="006B5967">
      <w:pPr>
        <w:spacing w:before="50" w:after="10" w:line="240" w:lineRule="auto"/>
      </w:pPr>
      <w:r w:rsidRPr="006B5967">
        <w:rPr>
          <w:b/>
          <w:bCs/>
          <w:sz w:val="19"/>
        </w:rPr>
        <w:t>SECURITY IS CONCERNED WITH PROTECTION AGAINST RISK.</w:t>
      </w:r>
    </w:p>
    <w:p w14:paraId="2AA4E7E7" w14:textId="77777777" w:rsidR="006B5967" w:rsidRPr="006B5967" w:rsidRDefault="006B5967" w:rsidP="006B5967">
      <w:r w:rsidRPr="006B5967">
        <w:t>We established:</w:t>
      </w:r>
    </w:p>
    <w:p w14:paraId="13614E61" w14:textId="77777777" w:rsidR="006B5967" w:rsidRPr="006B5967" w:rsidRDefault="006B5967" w:rsidP="006B5967">
      <w:pPr>
        <w:spacing w:before="50" w:after="10" w:line="240" w:lineRule="auto"/>
      </w:pPr>
      <w:r w:rsidRPr="006B5967">
        <w:rPr>
          <w:b/>
          <w:bCs/>
          <w:sz w:val="19"/>
        </w:rPr>
        <w:t>NATIONAL SECURITY PROTECTS INTERCONNECTED NATIONAL INTERESTS AND SYSTEMS AGAINST MATERIAL RISK.</w:t>
      </w:r>
    </w:p>
    <w:p w14:paraId="1708A154" w14:textId="77777777" w:rsidR="006B5967" w:rsidRPr="006B5967" w:rsidRDefault="006B5967" w:rsidP="006B5967">
      <w:r w:rsidRPr="006B5967">
        <w:t>We established:</w:t>
      </w:r>
    </w:p>
    <w:p w14:paraId="4121CEEF" w14:textId="77777777" w:rsidR="006B5967" w:rsidRPr="006B5967" w:rsidRDefault="006B5967" w:rsidP="006B5967">
      <w:pPr>
        <w:spacing w:before="50" w:after="10" w:line="240" w:lineRule="auto"/>
      </w:pPr>
      <w:r w:rsidRPr="006B5967">
        <w:rPr>
          <w:b/>
          <w:bCs/>
          <w:sz w:val="19"/>
        </w:rPr>
        <w:t>RACE OPERATES WITHIN THOSE SYSTEMS.</w:t>
      </w:r>
    </w:p>
    <w:p w14:paraId="490C823D" w14:textId="77777777" w:rsidR="006B5967" w:rsidRPr="006B5967" w:rsidRDefault="006B5967" w:rsidP="006B5967">
      <w:r w:rsidRPr="006B5967">
        <w:t>It follows that:</w:t>
      </w:r>
    </w:p>
    <w:p w14:paraId="7FED28B6" w14:textId="77777777" w:rsidR="006B5967" w:rsidRPr="006B5967" w:rsidRDefault="006B5967" w:rsidP="006B5967">
      <w:pPr>
        <w:spacing w:before="50" w:after="10" w:line="240" w:lineRule="auto"/>
      </w:pPr>
      <w:r w:rsidRPr="006B5967">
        <w:rPr>
          <w:b/>
          <w:bCs/>
          <w:sz w:val="19"/>
        </w:rPr>
        <w:t>RACIAL RISK CAN HAVE DIRECT AND/OR INDIRECT CONSEQUENCES FOR NATIONAL SYSTEMS.</w:t>
      </w:r>
    </w:p>
    <w:p w14:paraId="483FC40E" w14:textId="77777777" w:rsidR="006B5967" w:rsidRPr="006B5967" w:rsidRDefault="006B5967" w:rsidP="006B5967">
      <w:r w:rsidRPr="006B5967">
        <w:t>And where those consequences become sufficiently material:</w:t>
      </w:r>
    </w:p>
    <w:p w14:paraId="51512354" w14:textId="77777777" w:rsidR="006B5967" w:rsidRPr="006B5967" w:rsidRDefault="006B5967" w:rsidP="006B5967">
      <w:pPr>
        <w:spacing w:before="50" w:after="10" w:line="240" w:lineRule="auto"/>
      </w:pPr>
      <w:r w:rsidRPr="006B5967">
        <w:rPr>
          <w:b/>
          <w:bCs/>
          <w:sz w:val="19"/>
        </w:rPr>
        <w:t>RACIAL RISK BECOMES NATIONAL-SECURITY RISK.</w:t>
      </w:r>
    </w:p>
    <w:p w14:paraId="16E83B35" w14:textId="77777777" w:rsidR="006B5967" w:rsidRPr="006B5967" w:rsidRDefault="006B5967" w:rsidP="006B5967">
      <w:pPr>
        <w:spacing w:before="60" w:after="10" w:line="240" w:lineRule="auto"/>
        <w:rPr>
          <w:b/>
          <w:bCs/>
        </w:rPr>
      </w:pPr>
      <w:r w:rsidRPr="006B5967">
        <w:rPr>
          <w:b/>
          <w:bCs/>
          <w:sz w:val="19"/>
        </w:rPr>
        <w:t>5.47 The distinction that must not be lost</w:t>
      </w:r>
    </w:p>
    <w:p w14:paraId="66341C7F" w14:textId="77777777" w:rsidR="006B5967" w:rsidRPr="006B5967" w:rsidRDefault="006B5967" w:rsidP="006B5967">
      <w:r w:rsidRPr="006B5967">
        <w:t xml:space="preserve">This book does </w:t>
      </w:r>
      <w:r w:rsidRPr="006B5967">
        <w:rPr>
          <w:b/>
          <w:bCs/>
        </w:rPr>
        <w:t>not</w:t>
      </w:r>
      <w:r w:rsidRPr="006B5967">
        <w:t xml:space="preserve"> claim:</w:t>
      </w:r>
    </w:p>
    <w:p w14:paraId="78360F79" w14:textId="77777777" w:rsidR="006B5967" w:rsidRPr="006B5967" w:rsidRDefault="006B5967" w:rsidP="006B5967">
      <w:pPr>
        <w:spacing w:before="50" w:after="10" w:line="240" w:lineRule="auto"/>
      </w:pPr>
      <w:r w:rsidRPr="006B5967">
        <w:rPr>
          <w:b/>
          <w:bCs/>
          <w:sz w:val="19"/>
        </w:rPr>
        <w:t>EVERY RACIAL ISSUE IS A NATIONAL-SECURITY INCIDENT.</w:t>
      </w:r>
    </w:p>
    <w:p w14:paraId="4CFC7EE8" w14:textId="77777777" w:rsidR="006B5967" w:rsidRPr="006B5967" w:rsidRDefault="006B5967" w:rsidP="006B5967">
      <w:r w:rsidRPr="006B5967">
        <w:t>That would destroy the value of the argument.</w:t>
      </w:r>
    </w:p>
    <w:p w14:paraId="0D9D5E21" w14:textId="77777777" w:rsidR="006B5967" w:rsidRPr="006B5967" w:rsidRDefault="006B5967" w:rsidP="006B5967">
      <w:r w:rsidRPr="006B5967">
        <w:t>The proposition is more rigorous:</w:t>
      </w:r>
    </w:p>
    <w:p w14:paraId="6930D547" w14:textId="77777777" w:rsidR="006B5967" w:rsidRPr="006B5967" w:rsidRDefault="006B5967" w:rsidP="006B5967">
      <w:r w:rsidRPr="006B5967">
        <w:rPr>
          <w:b/>
          <w:bCs/>
        </w:rPr>
        <w:t>RACIAL SECURITY BELONGS WITHIN NATIONAL-SECURITY ANALYSIS BECAUSE RACIAL RISKS CAN AFFECT THE PEOPLE, INSTITUTIONS, SYSTEMS, LEGITIMACY, COHESION AND RESILIENCE UPON WHICH NATIONAL SECURITY DEPENDS.</w:t>
      </w:r>
    </w:p>
    <w:p w14:paraId="1172F4F7" w14:textId="77777777" w:rsidR="006B5967" w:rsidRPr="006B5967" w:rsidRDefault="006B5967" w:rsidP="006B5967">
      <w:r w:rsidRPr="006B5967">
        <w:t>That is a systems proposition.</w:t>
      </w:r>
    </w:p>
    <w:p w14:paraId="022C57FD" w14:textId="77777777" w:rsidR="006B5967" w:rsidRPr="006B5967" w:rsidRDefault="006B5967" w:rsidP="006B5967">
      <w:r w:rsidRPr="006B5967">
        <w:t>It can be tested.</w:t>
      </w:r>
    </w:p>
    <w:p w14:paraId="7A38377C" w14:textId="77777777" w:rsidR="006B5967" w:rsidRPr="006B5967" w:rsidRDefault="006B5967" w:rsidP="006B5967">
      <w:r w:rsidRPr="006B5967">
        <w:t>It can be evidenced.</w:t>
      </w:r>
    </w:p>
    <w:p w14:paraId="59B58131" w14:textId="77777777" w:rsidR="006B5967" w:rsidRPr="006B5967" w:rsidRDefault="006B5967" w:rsidP="006B5967">
      <w:r w:rsidRPr="006B5967">
        <w:t>It can be challenged.</w:t>
      </w:r>
    </w:p>
    <w:p w14:paraId="232A09FF" w14:textId="77777777" w:rsidR="006B5967" w:rsidRPr="006B5967" w:rsidRDefault="006B5967" w:rsidP="006B5967">
      <w:r w:rsidRPr="006B5967">
        <w:t>But it cannot fairly be dismissed merely by assuming that national security means military defence alone.</w:t>
      </w:r>
    </w:p>
    <w:p w14:paraId="69F77A6B" w14:textId="77777777" w:rsidR="006B5967" w:rsidRPr="006B5967" w:rsidRDefault="006B5967" w:rsidP="006B5967">
      <w:pPr>
        <w:spacing w:before="60" w:after="10" w:line="240" w:lineRule="auto"/>
        <w:rPr>
          <w:b/>
          <w:bCs/>
        </w:rPr>
      </w:pPr>
      <w:r w:rsidRPr="006B5967">
        <w:rPr>
          <w:b/>
          <w:bCs/>
          <w:sz w:val="19"/>
        </w:rPr>
        <w:t>5.48 The proposition established by this chapter</w:t>
      </w:r>
    </w:p>
    <w:p w14:paraId="5620383B" w14:textId="77777777" w:rsidR="006B5967" w:rsidRPr="006B5967" w:rsidRDefault="006B5967" w:rsidP="006B5967">
      <w:r w:rsidRPr="006B5967">
        <w:t>National security protects more than territory.</w:t>
      </w:r>
    </w:p>
    <w:p w14:paraId="2D1A15B6" w14:textId="77777777" w:rsidR="006B5967" w:rsidRPr="006B5967" w:rsidRDefault="006B5967" w:rsidP="006B5967">
      <w:r w:rsidRPr="006B5967">
        <w:t>It protects the capacity of the nation and state to continue functioning.</w:t>
      </w:r>
    </w:p>
    <w:p w14:paraId="5CBFBEA2" w14:textId="77777777" w:rsidR="006B5967" w:rsidRPr="006B5967" w:rsidRDefault="006B5967" w:rsidP="006B5967">
      <w:r w:rsidRPr="006B5967">
        <w:t>That capacity depends upon people.</w:t>
      </w:r>
    </w:p>
    <w:p w14:paraId="43012CAF" w14:textId="77777777" w:rsidR="006B5967" w:rsidRPr="006B5967" w:rsidRDefault="006B5967" w:rsidP="006B5967">
      <w:r w:rsidRPr="006B5967">
        <w:t>It depends upon institutions.</w:t>
      </w:r>
    </w:p>
    <w:p w14:paraId="1F1C1BA1" w14:textId="77777777" w:rsidR="006B5967" w:rsidRPr="006B5967" w:rsidRDefault="006B5967" w:rsidP="006B5967">
      <w:r w:rsidRPr="006B5967">
        <w:t>It depends upon information.</w:t>
      </w:r>
    </w:p>
    <w:p w14:paraId="145CB21A" w14:textId="77777777" w:rsidR="006B5967" w:rsidRPr="006B5967" w:rsidRDefault="006B5967" w:rsidP="006B5967">
      <w:r w:rsidRPr="006B5967">
        <w:t>It depends upon legitimacy.</w:t>
      </w:r>
    </w:p>
    <w:p w14:paraId="43295547" w14:textId="77777777" w:rsidR="006B5967" w:rsidRPr="006B5967" w:rsidRDefault="006B5967" w:rsidP="006B5967">
      <w:r w:rsidRPr="006B5967">
        <w:t>It depends upon economic capacity.</w:t>
      </w:r>
    </w:p>
    <w:p w14:paraId="23B969B9" w14:textId="77777777" w:rsidR="006B5967" w:rsidRPr="006B5967" w:rsidRDefault="006B5967" w:rsidP="006B5967">
      <w:r w:rsidRPr="006B5967">
        <w:t>It depends upon social stability.</w:t>
      </w:r>
    </w:p>
    <w:p w14:paraId="1B19AB63" w14:textId="77777777" w:rsidR="006B5967" w:rsidRPr="006B5967" w:rsidRDefault="006B5967" w:rsidP="006B5967">
      <w:r w:rsidRPr="006B5967">
        <w:t>It depends upon resilience.</w:t>
      </w:r>
    </w:p>
    <w:p w14:paraId="42D0ABE3" w14:textId="77777777" w:rsidR="006B5967" w:rsidRPr="006B5967" w:rsidRDefault="006B5967" w:rsidP="006B5967">
      <w:r w:rsidRPr="006B5967">
        <w:t>Race and racial identity operate within all of these environments.</w:t>
      </w:r>
    </w:p>
    <w:p w14:paraId="5A5F02C6" w14:textId="77777777" w:rsidR="006B5967" w:rsidRPr="006B5967" w:rsidRDefault="006B5967" w:rsidP="006B5967">
      <w:r w:rsidRPr="006B5967">
        <w:t>Therefore:</w:t>
      </w:r>
    </w:p>
    <w:p w14:paraId="09FA4192" w14:textId="77777777" w:rsidR="006B5967" w:rsidRPr="006B5967" w:rsidRDefault="006B5967" w:rsidP="006B5967">
      <w:r w:rsidRPr="006B5967">
        <w:rPr>
          <w:b/>
          <w:bCs/>
        </w:rPr>
        <w:t>THE SECURITY OF RACIAL IDENTITY HAS DIRECT AND/OR INDIRECT RELATIONSHIPS WITH THE SECURITY OF THE NATIONAL SYSTEMS WITHIN WHICH RACIAL IDENTITY EXISTS.</w:t>
      </w:r>
    </w:p>
    <w:p w14:paraId="60B23722" w14:textId="77777777" w:rsidR="006B5967" w:rsidRPr="006B5967" w:rsidRDefault="006B5967" w:rsidP="006B5967">
      <w:r w:rsidRPr="006B5967">
        <w:t>We can now move to the central institutional problem.</w:t>
      </w:r>
    </w:p>
    <w:p w14:paraId="2FF9FCED" w14:textId="77777777" w:rsidR="006B5967" w:rsidRPr="006B5967" w:rsidRDefault="006B5967" w:rsidP="006B5967">
      <w:r w:rsidRPr="006B5967">
        <w:t>If racial risk is a real category of risk, then somebody must be capable of:</w:t>
      </w:r>
    </w:p>
    <w:p w14:paraId="2468E751" w14:textId="77777777" w:rsidR="006B5967" w:rsidRPr="006B5967" w:rsidRDefault="006B5967" w:rsidP="006B5967">
      <w:r w:rsidRPr="006B5967">
        <w:t>identifying it;</w:t>
      </w:r>
    </w:p>
    <w:p w14:paraId="677ED262" w14:textId="77777777" w:rsidR="006B5967" w:rsidRPr="006B5967" w:rsidRDefault="006B5967" w:rsidP="006B5967">
      <w:r w:rsidRPr="006B5967">
        <w:lastRenderedPageBreak/>
        <w:t>measuring it;</w:t>
      </w:r>
    </w:p>
    <w:p w14:paraId="0759F024" w14:textId="77777777" w:rsidR="006B5967" w:rsidRPr="006B5967" w:rsidRDefault="006B5967" w:rsidP="006B5967">
      <w:r w:rsidRPr="006B5967">
        <w:t>recording it;</w:t>
      </w:r>
    </w:p>
    <w:p w14:paraId="205E5631" w14:textId="77777777" w:rsidR="006B5967" w:rsidRPr="006B5967" w:rsidRDefault="006B5967" w:rsidP="006B5967">
      <w:r w:rsidRPr="006B5967">
        <w:t>assigning responsibility for it;</w:t>
      </w:r>
    </w:p>
    <w:p w14:paraId="5E1D69B8" w14:textId="77777777" w:rsidR="006B5967" w:rsidRPr="006B5967" w:rsidRDefault="006B5967" w:rsidP="006B5967">
      <w:r w:rsidRPr="006B5967">
        <w:t>creating safeguards against it;</w:t>
      </w:r>
    </w:p>
    <w:p w14:paraId="296DA278" w14:textId="77777777" w:rsidR="006B5967" w:rsidRPr="006B5967" w:rsidRDefault="006B5967" w:rsidP="006B5967">
      <w:r w:rsidRPr="006B5967">
        <w:t>and</w:t>
      </w:r>
    </w:p>
    <w:p w14:paraId="6DFE9B46" w14:textId="77777777" w:rsidR="006B5967" w:rsidRPr="006B5967" w:rsidRDefault="006B5967" w:rsidP="006B5967">
      <w:r w:rsidRPr="006B5967">
        <w:t>auditing whether those safeguards work.</w:t>
      </w:r>
    </w:p>
    <w:p w14:paraId="5B97C9C9" w14:textId="77777777" w:rsidR="006B5967" w:rsidRPr="006B5967" w:rsidRDefault="006B5967" w:rsidP="006B5967">
      <w:r w:rsidRPr="006B5967">
        <w:t>That takes us to the next chapter:</w:t>
      </w:r>
    </w:p>
    <w:p w14:paraId="6924F983" w14:textId="77777777" w:rsidR="006B5967" w:rsidRPr="006B5967" w:rsidRDefault="006B5967" w:rsidP="006B5967">
      <w:pPr>
        <w:spacing w:line="184" w:lineRule="exact"/>
        <w:rPr>
          <w:b/>
          <w:bCs/>
        </w:rPr>
      </w:pPr>
      <w:r w:rsidRPr="006B5967">
        <w:rPr>
          <w:b/>
          <w:bCs/>
          <w:sz w:val="17"/>
        </w:rPr>
        <w:t>WHO SECURES RACE?</w:t>
      </w:r>
    </w:p>
    <w:p w14:paraId="26EB2AE1" w14:textId="77777777" w:rsidR="00B50EEB" w:rsidRPr="00B50EEB" w:rsidRDefault="00B50EEB" w:rsidP="00B50EEB">
      <w:pPr>
        <w:pageBreakBefore/>
        <w:spacing w:after="20" w:line="240" w:lineRule="auto"/>
        <w:rPr>
          <w:b/>
          <w:bCs/>
        </w:rPr>
      </w:pPr>
      <w:r w:rsidRPr="00B50EEB">
        <w:rPr>
          <w:b/>
          <w:bCs/>
          <w:sz w:val="23"/>
        </w:rPr>
        <w:lastRenderedPageBreak/>
        <w:t>CHAPTER 6</w:t>
      </w:r>
    </w:p>
    <w:p w14:paraId="26D8B096" w14:textId="77777777" w:rsidR="00B50EEB" w:rsidRPr="00B50EEB" w:rsidRDefault="00B50EEB" w:rsidP="00B50EEB">
      <w:pPr>
        <w:spacing w:before="50" w:after="10" w:line="240" w:lineRule="auto"/>
        <w:rPr>
          <w:b/>
          <w:bCs/>
        </w:rPr>
      </w:pPr>
      <w:r w:rsidRPr="00B50EEB">
        <w:rPr>
          <w:b/>
          <w:bCs/>
          <w:sz w:val="19"/>
        </w:rPr>
        <w:t>WHO SECURES RACE? LAW, INSTITUTIONS, SAFEGUARDS AND THE SECURITY GAP</w:t>
      </w:r>
    </w:p>
    <w:p w14:paraId="61FB42D5" w14:textId="77777777" w:rsidR="00B50EEB" w:rsidRPr="00B50EEB" w:rsidRDefault="00B50EEB" w:rsidP="00B50EEB">
      <w:pPr>
        <w:spacing w:before="60" w:after="10" w:line="240" w:lineRule="auto"/>
        <w:rPr>
          <w:b/>
          <w:bCs/>
        </w:rPr>
      </w:pPr>
      <w:r w:rsidRPr="00B50EEB">
        <w:rPr>
          <w:b/>
          <w:bCs/>
          <w:sz w:val="19"/>
        </w:rPr>
        <w:t>6.1 The question</w:t>
      </w:r>
    </w:p>
    <w:p w14:paraId="7F3FC522" w14:textId="77777777" w:rsidR="00B50EEB" w:rsidRPr="00B50EEB" w:rsidRDefault="00B50EEB" w:rsidP="00B50EEB">
      <w:r w:rsidRPr="00B50EEB">
        <w:t>The previous chapter ended with a direct question:</w:t>
      </w:r>
    </w:p>
    <w:p w14:paraId="4C7AAECC" w14:textId="77777777" w:rsidR="00B50EEB" w:rsidRPr="00B50EEB" w:rsidRDefault="00B50EEB" w:rsidP="00B50EEB">
      <w:pPr>
        <w:spacing w:line="184" w:lineRule="exact"/>
      </w:pPr>
      <w:r w:rsidRPr="00B50EEB">
        <w:rPr>
          <w:b/>
          <w:bCs/>
          <w:sz w:val="17"/>
        </w:rPr>
        <w:t>WHO SECURES RACE?</w:t>
      </w:r>
    </w:p>
    <w:p w14:paraId="1990B548" w14:textId="77777777" w:rsidR="00B50EEB" w:rsidRPr="00B50EEB" w:rsidRDefault="00B50EEB" w:rsidP="00B50EEB">
      <w:r w:rsidRPr="00B50EEB">
        <w:t>That question goes to the centre of the Racial Security doctrine.</w:t>
      </w:r>
    </w:p>
    <w:p w14:paraId="5F875795" w14:textId="77777777" w:rsidR="00B50EEB" w:rsidRPr="00B50EEB" w:rsidRDefault="00B50EEB" w:rsidP="00B50EEB">
      <w:r w:rsidRPr="00B50EEB">
        <w:t>We already know that race is legally protected.</w:t>
      </w:r>
    </w:p>
    <w:p w14:paraId="6637D375" w14:textId="77777777" w:rsidR="00B50EEB" w:rsidRPr="00B50EEB" w:rsidRDefault="00B50EEB" w:rsidP="00B50EEB">
      <w:r w:rsidRPr="00B50EEB">
        <w:t>We also know that race operates through institutions, administrative systems and legal duties.</w:t>
      </w:r>
    </w:p>
    <w:p w14:paraId="06B811AA" w14:textId="77777777" w:rsidR="00B50EEB" w:rsidRPr="00B50EEB" w:rsidRDefault="00B50EEB" w:rsidP="00B50EEB">
      <w:r w:rsidRPr="00B50EEB">
        <w:t>We know that risks associated with race can be individual, institutional, systemic and, at sufficient scale, national.</w:t>
      </w:r>
    </w:p>
    <w:p w14:paraId="5E8A5849" w14:textId="77777777" w:rsidR="00B50EEB" w:rsidRPr="00B50EEB" w:rsidRDefault="00B50EEB" w:rsidP="00B50EEB">
      <w:r w:rsidRPr="00B50EEB">
        <w:t>But these facts do not answer a further question:</w:t>
      </w:r>
    </w:p>
    <w:p w14:paraId="7C69C4D4" w14:textId="77777777" w:rsidR="00B50EEB" w:rsidRPr="00B50EEB" w:rsidRDefault="00B50EEB" w:rsidP="00B50EEB">
      <w:pPr>
        <w:spacing w:before="50" w:after="10" w:line="240" w:lineRule="auto"/>
      </w:pPr>
      <w:r w:rsidRPr="00B50EEB">
        <w:rPr>
          <w:b/>
          <w:bCs/>
          <w:sz w:val="19"/>
        </w:rPr>
        <w:t>WHERE IS THE DEDICATED SECURITY ARCHITECTURE FOR RACIAL IDENTITY?</w:t>
      </w:r>
    </w:p>
    <w:p w14:paraId="00B0F0D5" w14:textId="77777777" w:rsidR="00B50EEB" w:rsidRPr="00B50EEB" w:rsidRDefault="00B50EEB" w:rsidP="00B50EEB">
      <w:r w:rsidRPr="00B50EEB">
        <w:t>The law can prohibit conduct.</w:t>
      </w:r>
    </w:p>
    <w:p w14:paraId="1F13B994" w14:textId="77777777" w:rsidR="00B50EEB" w:rsidRPr="00B50EEB" w:rsidRDefault="00B50EEB" w:rsidP="00B50EEB">
      <w:r w:rsidRPr="00B50EEB">
        <w:t>An institution can publish an equality policy.</w:t>
      </w:r>
    </w:p>
    <w:p w14:paraId="52C31DF6" w14:textId="77777777" w:rsidR="00B50EEB" w:rsidRPr="00B50EEB" w:rsidRDefault="00B50EEB" w:rsidP="00B50EEB">
      <w:r w:rsidRPr="00B50EEB">
        <w:t>A regulator can issue guidance.</w:t>
      </w:r>
    </w:p>
    <w:p w14:paraId="22613861" w14:textId="77777777" w:rsidR="00B50EEB" w:rsidRPr="00B50EEB" w:rsidRDefault="00B50EEB" w:rsidP="00B50EEB">
      <w:r w:rsidRPr="00B50EEB">
        <w:t>A court can provide a remedy.</w:t>
      </w:r>
    </w:p>
    <w:p w14:paraId="06BCA07B" w14:textId="77777777" w:rsidR="00B50EEB" w:rsidRPr="00B50EEB" w:rsidRDefault="00B50EEB" w:rsidP="00B50EEB">
      <w:r w:rsidRPr="00B50EEB">
        <w:t>A government department can collect statistics.</w:t>
      </w:r>
    </w:p>
    <w:p w14:paraId="0D654DDA" w14:textId="77777777" w:rsidR="00B50EEB" w:rsidRPr="00B50EEB" w:rsidRDefault="00B50EEB" w:rsidP="00B50EEB">
      <w:r w:rsidRPr="00B50EEB">
        <w:t>A public body can state that it has safeguards.</w:t>
      </w:r>
    </w:p>
    <w:p w14:paraId="02685C65" w14:textId="77777777" w:rsidR="00B50EEB" w:rsidRPr="00B50EEB" w:rsidRDefault="00B50EEB" w:rsidP="00B50EEB">
      <w:r w:rsidRPr="00B50EEB">
        <w:t>These are all potentially important.</w:t>
      </w:r>
    </w:p>
    <w:p w14:paraId="78AD4B01" w14:textId="77777777" w:rsidR="00B50EEB" w:rsidRPr="00B50EEB" w:rsidRDefault="00B50EEB" w:rsidP="00B50EEB">
      <w:r w:rsidRPr="00B50EEB">
        <w:t>But none of them, by themselves, necessarily amount to a complete system for identifying, recording, assessing, mitigating and auditing risks to racial identity.</w:t>
      </w:r>
    </w:p>
    <w:p w14:paraId="2B236E09" w14:textId="77777777" w:rsidR="00B50EEB" w:rsidRPr="00B50EEB" w:rsidRDefault="00B50EEB" w:rsidP="00B50EEB">
      <w:r w:rsidRPr="00B50EEB">
        <w:t>That distinction is the starting point of this chapter.</w:t>
      </w:r>
    </w:p>
    <w:p w14:paraId="23546E89" w14:textId="77777777" w:rsidR="00B50EEB" w:rsidRPr="00B50EEB" w:rsidRDefault="00B50EEB" w:rsidP="00B50EEB">
      <w:pPr>
        <w:spacing w:before="60" w:after="10" w:line="240" w:lineRule="auto"/>
        <w:rPr>
          <w:b/>
          <w:bCs/>
        </w:rPr>
      </w:pPr>
      <w:r w:rsidRPr="00B50EEB">
        <w:rPr>
          <w:b/>
          <w:bCs/>
          <w:sz w:val="19"/>
        </w:rPr>
        <w:t>6.2 Legal protection is not the same as security architecture</w:t>
      </w:r>
    </w:p>
    <w:p w14:paraId="79214CAA" w14:textId="77777777" w:rsidR="00B50EEB" w:rsidRPr="00B50EEB" w:rsidRDefault="00B50EEB" w:rsidP="00B50EEB">
      <w:r w:rsidRPr="00B50EEB">
        <w:t>A protected characteristic and a security system are not the same thing.</w:t>
      </w:r>
    </w:p>
    <w:p w14:paraId="0D87203B" w14:textId="77777777" w:rsidR="00B50EEB" w:rsidRPr="00B50EEB" w:rsidRDefault="00B50EEB" w:rsidP="00B50EEB">
      <w:r w:rsidRPr="00B50EEB">
        <w:t>Legal protection answers questions such as:</w:t>
      </w:r>
    </w:p>
    <w:p w14:paraId="13EC1E53" w14:textId="77777777" w:rsidR="00B50EEB" w:rsidRPr="00B50EEB" w:rsidRDefault="00B50EEB" w:rsidP="00B50EEB">
      <w:r w:rsidRPr="00B50EEB">
        <w:rPr>
          <w:b/>
          <w:bCs/>
        </w:rPr>
        <w:t>What conduct is prohibited?</w:t>
      </w:r>
    </w:p>
    <w:p w14:paraId="6454140B" w14:textId="77777777" w:rsidR="00B50EEB" w:rsidRPr="00B50EEB" w:rsidRDefault="00B50EEB" w:rsidP="00B50EEB">
      <w:r w:rsidRPr="00B50EEB">
        <w:rPr>
          <w:b/>
          <w:bCs/>
        </w:rPr>
        <w:t>What rights exist?</w:t>
      </w:r>
    </w:p>
    <w:p w14:paraId="0891C530" w14:textId="77777777" w:rsidR="00B50EEB" w:rsidRPr="00B50EEB" w:rsidRDefault="00B50EEB" w:rsidP="00B50EEB">
      <w:r w:rsidRPr="00B50EEB">
        <w:rPr>
          <w:b/>
          <w:bCs/>
        </w:rPr>
        <w:t>What duties apply?</w:t>
      </w:r>
    </w:p>
    <w:p w14:paraId="5B467816" w14:textId="77777777" w:rsidR="00B50EEB" w:rsidRPr="00B50EEB" w:rsidRDefault="00B50EEB" w:rsidP="00B50EEB">
      <w:r w:rsidRPr="00B50EEB">
        <w:rPr>
          <w:b/>
          <w:bCs/>
        </w:rPr>
        <w:t>What remedies may be available?</w:t>
      </w:r>
    </w:p>
    <w:p w14:paraId="3979BFEE" w14:textId="77777777" w:rsidR="00B50EEB" w:rsidRPr="00B50EEB" w:rsidRDefault="00B50EEB" w:rsidP="00B50EEB">
      <w:r w:rsidRPr="00B50EEB">
        <w:t>Security architecture asks additional questions:</w:t>
      </w:r>
    </w:p>
    <w:p w14:paraId="0EC4E26F" w14:textId="77777777" w:rsidR="00B50EEB" w:rsidRPr="00B50EEB" w:rsidRDefault="00B50EEB" w:rsidP="00B50EEB">
      <w:r w:rsidRPr="00B50EEB">
        <w:rPr>
          <w:b/>
          <w:bCs/>
        </w:rPr>
        <w:t>What is being secured?</w:t>
      </w:r>
    </w:p>
    <w:p w14:paraId="322F6F0D" w14:textId="77777777" w:rsidR="00B50EEB" w:rsidRPr="00B50EEB" w:rsidRDefault="00B50EEB" w:rsidP="00B50EEB">
      <w:r w:rsidRPr="00B50EEB">
        <w:rPr>
          <w:b/>
          <w:bCs/>
        </w:rPr>
        <w:t>What threatens it?</w:t>
      </w:r>
    </w:p>
    <w:p w14:paraId="60C41E70" w14:textId="77777777" w:rsidR="00B50EEB" w:rsidRPr="00B50EEB" w:rsidRDefault="00B50EEB" w:rsidP="00B50EEB">
      <w:r w:rsidRPr="00B50EEB">
        <w:rPr>
          <w:b/>
          <w:bCs/>
        </w:rPr>
        <w:t>What vulnerabilities exist?</w:t>
      </w:r>
    </w:p>
    <w:p w14:paraId="5ED08AEC" w14:textId="77777777" w:rsidR="00B50EEB" w:rsidRPr="00B50EEB" w:rsidRDefault="00B50EEB" w:rsidP="00B50EEB">
      <w:r w:rsidRPr="00B50EEB">
        <w:rPr>
          <w:b/>
          <w:bCs/>
        </w:rPr>
        <w:t>What safeguards are in place?</w:t>
      </w:r>
    </w:p>
    <w:p w14:paraId="016E7095" w14:textId="77777777" w:rsidR="00B50EEB" w:rsidRPr="00B50EEB" w:rsidRDefault="00B50EEB" w:rsidP="00B50EEB">
      <w:r w:rsidRPr="00B50EEB">
        <w:rPr>
          <w:b/>
          <w:bCs/>
        </w:rPr>
        <w:t>Who owns the risk?</w:t>
      </w:r>
    </w:p>
    <w:p w14:paraId="04E1A660" w14:textId="77777777" w:rsidR="00B50EEB" w:rsidRPr="00B50EEB" w:rsidRDefault="00B50EEB" w:rsidP="00B50EEB">
      <w:r w:rsidRPr="00B50EEB">
        <w:rPr>
          <w:b/>
          <w:bCs/>
        </w:rPr>
        <w:t>Who monitors the risk?</w:t>
      </w:r>
    </w:p>
    <w:p w14:paraId="5FB864BA" w14:textId="77777777" w:rsidR="00B50EEB" w:rsidRPr="00B50EEB" w:rsidRDefault="00B50EEB" w:rsidP="00B50EEB">
      <w:r w:rsidRPr="00B50EEB">
        <w:rPr>
          <w:b/>
          <w:bCs/>
        </w:rPr>
        <w:t>How is evidence preserved?</w:t>
      </w:r>
    </w:p>
    <w:p w14:paraId="3FFD0D38" w14:textId="77777777" w:rsidR="00B50EEB" w:rsidRPr="00B50EEB" w:rsidRDefault="00B50EEB" w:rsidP="00B50EEB">
      <w:r w:rsidRPr="00B50EEB">
        <w:rPr>
          <w:b/>
          <w:bCs/>
        </w:rPr>
        <w:t>How is failure detected?</w:t>
      </w:r>
    </w:p>
    <w:p w14:paraId="69F0E92B" w14:textId="77777777" w:rsidR="00B50EEB" w:rsidRPr="00B50EEB" w:rsidRDefault="00B50EEB" w:rsidP="00B50EEB">
      <w:r w:rsidRPr="00B50EEB">
        <w:rPr>
          <w:b/>
          <w:bCs/>
        </w:rPr>
        <w:t>How are affected communities involved?</w:t>
      </w:r>
    </w:p>
    <w:p w14:paraId="5A2E0FEE" w14:textId="77777777" w:rsidR="00B50EEB" w:rsidRPr="00B50EEB" w:rsidRDefault="00B50EEB" w:rsidP="00B50EEB">
      <w:r w:rsidRPr="00B50EEB">
        <w:rPr>
          <w:b/>
          <w:bCs/>
        </w:rPr>
        <w:t>Who audits the safeguards?</w:t>
      </w:r>
    </w:p>
    <w:p w14:paraId="3425FA39" w14:textId="77777777" w:rsidR="00B50EEB" w:rsidRPr="00B50EEB" w:rsidRDefault="00B50EEB" w:rsidP="00B50EEB">
      <w:r w:rsidRPr="00B50EEB">
        <w:rPr>
          <w:b/>
          <w:bCs/>
        </w:rPr>
        <w:t>What happens when risk becomes systemic?</w:t>
      </w:r>
    </w:p>
    <w:p w14:paraId="2FFD319A" w14:textId="77777777" w:rsidR="00B50EEB" w:rsidRPr="00B50EEB" w:rsidRDefault="00B50EEB" w:rsidP="00B50EEB">
      <w:r w:rsidRPr="00B50EEB">
        <w:t>This distinction is fundamental.</w:t>
      </w:r>
    </w:p>
    <w:p w14:paraId="1F64B312" w14:textId="77777777" w:rsidR="00B50EEB" w:rsidRPr="00B50EEB" w:rsidRDefault="00B50EEB" w:rsidP="00B50EEB">
      <w:r w:rsidRPr="00B50EEB">
        <w:t>Equality law may form part of racial security.</w:t>
      </w:r>
    </w:p>
    <w:p w14:paraId="75367002" w14:textId="77777777" w:rsidR="00B50EEB" w:rsidRPr="00B50EEB" w:rsidRDefault="00B50EEB" w:rsidP="00B50EEB">
      <w:r w:rsidRPr="00B50EEB">
        <w:t>It is not automatically the whole of racial security.</w:t>
      </w:r>
    </w:p>
    <w:p w14:paraId="3108A4CB" w14:textId="77777777" w:rsidR="00B50EEB" w:rsidRPr="00B50EEB" w:rsidRDefault="00B50EEB" w:rsidP="00B50EEB">
      <w:pPr>
        <w:spacing w:before="60" w:after="10" w:line="240" w:lineRule="auto"/>
        <w:rPr>
          <w:b/>
          <w:bCs/>
        </w:rPr>
      </w:pPr>
      <w:r w:rsidRPr="00B50EEB">
        <w:rPr>
          <w:b/>
          <w:bCs/>
          <w:sz w:val="19"/>
        </w:rPr>
        <w:t>6.3 The state protects race through law</w:t>
      </w:r>
    </w:p>
    <w:p w14:paraId="33A6C488" w14:textId="77777777" w:rsidR="00B50EEB" w:rsidRPr="00B50EEB" w:rsidRDefault="00B50EEB" w:rsidP="00B50EEB">
      <w:r w:rsidRPr="00B50EEB">
        <w:t>The state has already established an important legal framework around race.</w:t>
      </w:r>
    </w:p>
    <w:p w14:paraId="1FCE6582" w14:textId="77777777" w:rsidR="00B50EEB" w:rsidRPr="00B50EEB" w:rsidRDefault="00B50EEB" w:rsidP="00B50EEB">
      <w:r w:rsidRPr="00B50EEB">
        <w:t>That framework creates rights and duties.</w:t>
      </w:r>
    </w:p>
    <w:p w14:paraId="4C18E65F" w14:textId="77777777" w:rsidR="00B50EEB" w:rsidRPr="00B50EEB" w:rsidRDefault="00B50EEB" w:rsidP="00B50EEB">
      <w:r w:rsidRPr="00B50EEB">
        <w:t>It provides legal routes through which certain forms of racial discrimination and related prohibited conduct can be challenged.</w:t>
      </w:r>
    </w:p>
    <w:p w14:paraId="724AA28D" w14:textId="77777777" w:rsidR="00B50EEB" w:rsidRPr="00B50EEB" w:rsidRDefault="00B50EEB" w:rsidP="00B50EEB">
      <w:r w:rsidRPr="00B50EEB">
        <w:t>Accordingly, one of the foundational propositions of the Racial Security Project remains:</w:t>
      </w:r>
    </w:p>
    <w:p w14:paraId="344AE579" w14:textId="77777777" w:rsidR="00B50EEB" w:rsidRPr="00B50EEB" w:rsidRDefault="00B50EEB" w:rsidP="00B50EEB">
      <w:pPr>
        <w:spacing w:line="184" w:lineRule="exact"/>
      </w:pPr>
      <w:r w:rsidRPr="00B50EEB">
        <w:rPr>
          <w:b/>
          <w:bCs/>
          <w:sz w:val="17"/>
        </w:rPr>
        <w:t>THE STATE PROTECTS RACE.</w:t>
      </w:r>
    </w:p>
    <w:p w14:paraId="38521C50" w14:textId="77777777" w:rsidR="00B50EEB" w:rsidRPr="00B50EEB" w:rsidRDefault="00B50EEB" w:rsidP="00B50EEB">
      <w:r w:rsidRPr="00B50EEB">
        <w:t>This proposition should not be misunderstood.</w:t>
      </w:r>
    </w:p>
    <w:p w14:paraId="4114FC3C" w14:textId="77777777" w:rsidR="00B50EEB" w:rsidRPr="00B50EEB" w:rsidRDefault="00B50EEB" w:rsidP="00B50EEB">
      <w:r w:rsidRPr="00B50EEB">
        <w:t>It does not mean that the state guarantees that no racial harm will ever occur.</w:t>
      </w:r>
    </w:p>
    <w:p w14:paraId="5D1D5519" w14:textId="77777777" w:rsidR="00B50EEB" w:rsidRPr="00B50EEB" w:rsidRDefault="00B50EEB" w:rsidP="00B50EEB">
      <w:r w:rsidRPr="00B50EEB">
        <w:t>No legal system can guarantee that every rule will always be obeyed.</w:t>
      </w:r>
    </w:p>
    <w:p w14:paraId="49568EFA" w14:textId="77777777" w:rsidR="00B50EEB" w:rsidRPr="00B50EEB" w:rsidRDefault="00B50EEB" w:rsidP="00B50EEB">
      <w:r w:rsidRPr="00B50EEB">
        <w:t>It means that race has been recognised within the legal system as a characteristic to which formal legal protections apply.</w:t>
      </w:r>
    </w:p>
    <w:p w14:paraId="18B7E012" w14:textId="77777777" w:rsidR="00B50EEB" w:rsidRPr="00B50EEB" w:rsidRDefault="00B50EEB" w:rsidP="00B50EEB">
      <w:r w:rsidRPr="00B50EEB">
        <w:t>That is significant.</w:t>
      </w:r>
    </w:p>
    <w:p w14:paraId="611BBE72" w14:textId="77777777" w:rsidR="00B50EEB" w:rsidRPr="00B50EEB" w:rsidRDefault="00B50EEB" w:rsidP="00B50EEB">
      <w:r w:rsidRPr="00B50EEB">
        <w:t>But the existence of protection immediately raises another question:</w:t>
      </w:r>
    </w:p>
    <w:p w14:paraId="00660631" w14:textId="77777777" w:rsidR="00B50EEB" w:rsidRPr="00B50EEB" w:rsidRDefault="00B50EEB" w:rsidP="00B50EEB">
      <w:pPr>
        <w:spacing w:before="50" w:after="10" w:line="240" w:lineRule="auto"/>
      </w:pPr>
      <w:r w:rsidRPr="00B50EEB">
        <w:rPr>
          <w:b/>
          <w:bCs/>
          <w:sz w:val="19"/>
        </w:rPr>
        <w:t>HOW EFFECTIVE IS THAT PROTECTION IN PRACTICE?</w:t>
      </w:r>
    </w:p>
    <w:p w14:paraId="6508330E" w14:textId="77777777" w:rsidR="00B50EEB" w:rsidRPr="00B50EEB" w:rsidRDefault="00B50EEB" w:rsidP="00B50EEB">
      <w:r w:rsidRPr="00B50EEB">
        <w:t>Security requires the answer to that question.</w:t>
      </w:r>
    </w:p>
    <w:p w14:paraId="19B7AA15" w14:textId="77777777" w:rsidR="00B50EEB" w:rsidRPr="00B50EEB" w:rsidRDefault="00B50EEB" w:rsidP="00B50EEB">
      <w:pPr>
        <w:spacing w:before="60" w:after="10" w:line="240" w:lineRule="auto"/>
        <w:rPr>
          <w:b/>
          <w:bCs/>
        </w:rPr>
      </w:pPr>
      <w:r w:rsidRPr="00B50EEB">
        <w:rPr>
          <w:b/>
          <w:bCs/>
          <w:sz w:val="19"/>
        </w:rPr>
        <w:t>6.4 Law provides standards</w:t>
      </w:r>
    </w:p>
    <w:p w14:paraId="3604B854" w14:textId="77777777" w:rsidR="00B50EEB" w:rsidRPr="00B50EEB" w:rsidRDefault="00B50EEB" w:rsidP="00B50EEB">
      <w:r w:rsidRPr="00B50EEB">
        <w:t>Law provides standards.</w:t>
      </w:r>
    </w:p>
    <w:p w14:paraId="6E203A0A" w14:textId="77777777" w:rsidR="00B50EEB" w:rsidRPr="00B50EEB" w:rsidRDefault="00B50EEB" w:rsidP="00B50EEB">
      <w:r w:rsidRPr="00B50EEB">
        <w:t>Those standards may define:</w:t>
      </w:r>
    </w:p>
    <w:p w14:paraId="655F956E" w14:textId="77777777" w:rsidR="00B50EEB" w:rsidRPr="00B50EEB" w:rsidRDefault="00B50EEB" w:rsidP="00B50EEB">
      <w:r w:rsidRPr="00B50EEB">
        <w:t>rights;</w:t>
      </w:r>
    </w:p>
    <w:p w14:paraId="1EF48A49" w14:textId="77777777" w:rsidR="00B50EEB" w:rsidRPr="00B50EEB" w:rsidRDefault="00B50EEB" w:rsidP="00B50EEB">
      <w:r w:rsidRPr="00B50EEB">
        <w:t>duties;</w:t>
      </w:r>
    </w:p>
    <w:p w14:paraId="2669C686" w14:textId="77777777" w:rsidR="00B50EEB" w:rsidRPr="00B50EEB" w:rsidRDefault="00B50EEB" w:rsidP="00B50EEB">
      <w:r w:rsidRPr="00B50EEB">
        <w:t>prohibitions;</w:t>
      </w:r>
    </w:p>
    <w:p w14:paraId="42F1B867" w14:textId="77777777" w:rsidR="00B50EEB" w:rsidRPr="00B50EEB" w:rsidRDefault="00B50EEB" w:rsidP="00B50EEB">
      <w:r w:rsidRPr="00B50EEB">
        <w:t>procedures;</w:t>
      </w:r>
    </w:p>
    <w:p w14:paraId="4E3C2A53" w14:textId="77777777" w:rsidR="00B50EEB" w:rsidRPr="00B50EEB" w:rsidRDefault="00B50EEB" w:rsidP="00B50EEB">
      <w:r w:rsidRPr="00B50EEB">
        <w:t>remedies;</w:t>
      </w:r>
    </w:p>
    <w:p w14:paraId="753082FF" w14:textId="77777777" w:rsidR="00B50EEB" w:rsidRPr="00B50EEB" w:rsidRDefault="00B50EEB" w:rsidP="00B50EEB">
      <w:r w:rsidRPr="00B50EEB">
        <w:t>and</w:t>
      </w:r>
    </w:p>
    <w:p w14:paraId="611E7076" w14:textId="77777777" w:rsidR="00B50EEB" w:rsidRPr="00B50EEB" w:rsidRDefault="00B50EEB" w:rsidP="00B50EEB">
      <w:r w:rsidRPr="00B50EEB">
        <w:t>institutional responsibilities.</w:t>
      </w:r>
    </w:p>
    <w:p w14:paraId="67CD5A92" w14:textId="77777777" w:rsidR="00B50EEB" w:rsidRPr="00B50EEB" w:rsidRDefault="00B50EEB" w:rsidP="00B50EEB">
      <w:r w:rsidRPr="00B50EEB">
        <w:t>This creates a normative framework.</w:t>
      </w:r>
    </w:p>
    <w:p w14:paraId="4C188EF8" w14:textId="77777777" w:rsidR="00B50EEB" w:rsidRPr="00B50EEB" w:rsidRDefault="00B50EEB" w:rsidP="00B50EEB">
      <w:r w:rsidRPr="00B50EEB">
        <w:t>It tells institutions and individuals what the legal system requires.</w:t>
      </w:r>
    </w:p>
    <w:p w14:paraId="6531AA91" w14:textId="77777777" w:rsidR="00B50EEB" w:rsidRPr="00B50EEB" w:rsidRDefault="00B50EEB" w:rsidP="00B50EEB">
      <w:r w:rsidRPr="00B50EEB">
        <w:t>But law alone does not perform every operational function.</w:t>
      </w:r>
    </w:p>
    <w:p w14:paraId="3D695AC9" w14:textId="77777777" w:rsidR="00B50EEB" w:rsidRPr="00B50EEB" w:rsidRDefault="00B50EEB" w:rsidP="00B50EEB">
      <w:r w:rsidRPr="00B50EEB">
        <w:t>A law prohibiting discrimination does not itself:</w:t>
      </w:r>
    </w:p>
    <w:p w14:paraId="0DCCB042" w14:textId="77777777" w:rsidR="00B50EEB" w:rsidRPr="00B50EEB" w:rsidRDefault="00B50EEB" w:rsidP="00B50EEB">
      <w:r w:rsidRPr="00B50EEB">
        <w:lastRenderedPageBreak/>
        <w:t>train staff;</w:t>
      </w:r>
    </w:p>
    <w:p w14:paraId="00928249" w14:textId="77777777" w:rsidR="00B50EEB" w:rsidRPr="00B50EEB" w:rsidRDefault="00B50EEB" w:rsidP="00B50EEB">
      <w:r w:rsidRPr="00B50EEB">
        <w:t>design databases;</w:t>
      </w:r>
    </w:p>
    <w:p w14:paraId="0F9CE7BD" w14:textId="77777777" w:rsidR="00B50EEB" w:rsidRPr="00B50EEB" w:rsidRDefault="00B50EEB" w:rsidP="00B50EEB">
      <w:r w:rsidRPr="00B50EEB">
        <w:t>review algorithms;</w:t>
      </w:r>
    </w:p>
    <w:p w14:paraId="11730080" w14:textId="77777777" w:rsidR="00B50EEB" w:rsidRPr="00B50EEB" w:rsidRDefault="00B50EEB" w:rsidP="00B50EEB">
      <w:r w:rsidRPr="00B50EEB">
        <w:t>investigate every decision;</w:t>
      </w:r>
    </w:p>
    <w:p w14:paraId="03E6EE61" w14:textId="77777777" w:rsidR="00B50EEB" w:rsidRPr="00B50EEB" w:rsidRDefault="00B50EEB" w:rsidP="00B50EEB">
      <w:r w:rsidRPr="00B50EEB">
        <w:t>measure every racial disparity;</w:t>
      </w:r>
    </w:p>
    <w:p w14:paraId="4D53C017" w14:textId="77777777" w:rsidR="00B50EEB" w:rsidRPr="00B50EEB" w:rsidRDefault="00B50EEB" w:rsidP="00B50EEB">
      <w:r w:rsidRPr="00B50EEB">
        <w:t>audit every institution;</w:t>
      </w:r>
    </w:p>
    <w:p w14:paraId="20FD0112" w14:textId="77777777" w:rsidR="00B50EEB" w:rsidRPr="00B50EEB" w:rsidRDefault="00B50EEB" w:rsidP="00B50EEB">
      <w:r w:rsidRPr="00B50EEB">
        <w:t>preserve every relevant document;</w:t>
      </w:r>
    </w:p>
    <w:p w14:paraId="251ECF15" w14:textId="77777777" w:rsidR="00B50EEB" w:rsidRPr="00B50EEB" w:rsidRDefault="00B50EEB" w:rsidP="00B50EEB">
      <w:r w:rsidRPr="00B50EEB">
        <w:t>or</w:t>
      </w:r>
    </w:p>
    <w:p w14:paraId="29FB0D4E" w14:textId="77777777" w:rsidR="00B50EEB" w:rsidRPr="00B50EEB" w:rsidRDefault="00B50EEB" w:rsidP="00B50EEB">
      <w:r w:rsidRPr="00B50EEB">
        <w:t>consult every affected community.</w:t>
      </w:r>
    </w:p>
    <w:p w14:paraId="1F3A376A" w14:textId="77777777" w:rsidR="00B50EEB" w:rsidRPr="00B50EEB" w:rsidRDefault="00B50EEB" w:rsidP="00B50EEB">
      <w:r w:rsidRPr="00B50EEB">
        <w:t>Those tasks require institutions, processes and evidence.</w:t>
      </w:r>
    </w:p>
    <w:p w14:paraId="176C9B54" w14:textId="77777777" w:rsidR="00B50EEB" w:rsidRPr="00B50EEB" w:rsidRDefault="00B50EEB" w:rsidP="00B50EEB">
      <w:r w:rsidRPr="00B50EEB">
        <w:t>The existence of law is therefore the beginning of operational protection, not necessarily its completion.</w:t>
      </w:r>
    </w:p>
    <w:p w14:paraId="6B1583A4" w14:textId="77777777" w:rsidR="00B50EEB" w:rsidRPr="00B50EEB" w:rsidRDefault="00B50EEB" w:rsidP="00B50EEB">
      <w:pPr>
        <w:spacing w:before="60" w:after="10" w:line="240" w:lineRule="auto"/>
        <w:rPr>
          <w:b/>
          <w:bCs/>
        </w:rPr>
      </w:pPr>
      <w:r w:rsidRPr="00B50EEB">
        <w:rPr>
          <w:b/>
          <w:bCs/>
          <w:sz w:val="19"/>
        </w:rPr>
        <w:t>6.5 Institutions operationalise law</w:t>
      </w:r>
    </w:p>
    <w:p w14:paraId="33682C81" w14:textId="77777777" w:rsidR="00B50EEB" w:rsidRPr="00B50EEB" w:rsidRDefault="00B50EEB" w:rsidP="00B50EEB">
      <w:r w:rsidRPr="00B50EEB">
        <w:t>Institutions turn legal obligations into administrative reality.</w:t>
      </w:r>
    </w:p>
    <w:p w14:paraId="3E802981" w14:textId="77777777" w:rsidR="00B50EEB" w:rsidRPr="00B50EEB" w:rsidRDefault="00B50EEB" w:rsidP="00B50EEB">
      <w:r w:rsidRPr="00B50EEB">
        <w:t>An employer may create recruitment procedures.</w:t>
      </w:r>
    </w:p>
    <w:p w14:paraId="55C50F21" w14:textId="77777777" w:rsidR="00B50EEB" w:rsidRPr="00B50EEB" w:rsidRDefault="00B50EEB" w:rsidP="00B50EEB">
      <w:r w:rsidRPr="00B50EEB">
        <w:t>A police force may create operational policies.</w:t>
      </w:r>
    </w:p>
    <w:p w14:paraId="03E259F5" w14:textId="77777777" w:rsidR="00B50EEB" w:rsidRPr="00B50EEB" w:rsidRDefault="00B50EEB" w:rsidP="00B50EEB">
      <w:r w:rsidRPr="00B50EEB">
        <w:t>A hospital may collect equality information.</w:t>
      </w:r>
    </w:p>
    <w:p w14:paraId="1DA1ADE0" w14:textId="77777777" w:rsidR="00B50EEB" w:rsidRPr="00B50EEB" w:rsidRDefault="00B50EEB" w:rsidP="00B50EEB">
      <w:r w:rsidRPr="00B50EEB">
        <w:t>A school may record ethnic-group data.</w:t>
      </w:r>
    </w:p>
    <w:p w14:paraId="5E9821BF" w14:textId="77777777" w:rsidR="00B50EEB" w:rsidRPr="00B50EEB" w:rsidRDefault="00B50EEB" w:rsidP="00B50EEB">
      <w:r w:rsidRPr="00B50EEB">
        <w:t>A government department may conduct an equality assessment.</w:t>
      </w:r>
    </w:p>
    <w:p w14:paraId="0D537F25" w14:textId="77777777" w:rsidR="00B50EEB" w:rsidRPr="00B50EEB" w:rsidRDefault="00B50EEB" w:rsidP="00B50EEB">
      <w:r w:rsidRPr="00B50EEB">
        <w:t>A court may adjudicate disputes.</w:t>
      </w:r>
    </w:p>
    <w:p w14:paraId="5741715A" w14:textId="77777777" w:rsidR="00B50EEB" w:rsidRPr="00B50EEB" w:rsidRDefault="00B50EEB" w:rsidP="00B50EEB">
      <w:r w:rsidRPr="00B50EEB">
        <w:t>A regulator may investigate non-compliance.</w:t>
      </w:r>
    </w:p>
    <w:p w14:paraId="04A66B68" w14:textId="77777777" w:rsidR="00B50EEB" w:rsidRPr="00B50EEB" w:rsidRDefault="00B50EEB" w:rsidP="00B50EEB">
      <w:r w:rsidRPr="00B50EEB">
        <w:t>Each institution creates its own operational layer.</w:t>
      </w:r>
    </w:p>
    <w:p w14:paraId="7F7322DC" w14:textId="77777777" w:rsidR="00B50EEB" w:rsidRPr="00B50EEB" w:rsidRDefault="00B50EEB" w:rsidP="00B50EEB">
      <w:r w:rsidRPr="00B50EEB">
        <w:t>That layer can include:</w:t>
      </w:r>
    </w:p>
    <w:p w14:paraId="7F0D46F5" w14:textId="77777777" w:rsidR="00B50EEB" w:rsidRPr="00B50EEB" w:rsidRDefault="00B50EEB" w:rsidP="00B50EEB">
      <w:r w:rsidRPr="00B50EEB">
        <w:t>policy;</w:t>
      </w:r>
    </w:p>
    <w:p w14:paraId="3B681AB8" w14:textId="77777777" w:rsidR="00B50EEB" w:rsidRPr="00B50EEB" w:rsidRDefault="00B50EEB" w:rsidP="00B50EEB">
      <w:r w:rsidRPr="00B50EEB">
        <w:t>training;</w:t>
      </w:r>
    </w:p>
    <w:p w14:paraId="23D5C61C" w14:textId="77777777" w:rsidR="00B50EEB" w:rsidRPr="00B50EEB" w:rsidRDefault="00B50EEB" w:rsidP="00B50EEB">
      <w:r w:rsidRPr="00B50EEB">
        <w:t>data;</w:t>
      </w:r>
    </w:p>
    <w:p w14:paraId="5B1DDBAA" w14:textId="77777777" w:rsidR="00B50EEB" w:rsidRPr="00B50EEB" w:rsidRDefault="00B50EEB" w:rsidP="00B50EEB">
      <w:r w:rsidRPr="00B50EEB">
        <w:t>decision-making;</w:t>
      </w:r>
    </w:p>
    <w:p w14:paraId="2380EB24" w14:textId="77777777" w:rsidR="00B50EEB" w:rsidRPr="00B50EEB" w:rsidRDefault="00B50EEB" w:rsidP="00B50EEB">
      <w:r w:rsidRPr="00B50EEB">
        <w:t>supervision;</w:t>
      </w:r>
    </w:p>
    <w:p w14:paraId="23C98A83" w14:textId="77777777" w:rsidR="00B50EEB" w:rsidRPr="00B50EEB" w:rsidRDefault="00B50EEB" w:rsidP="00B50EEB">
      <w:r w:rsidRPr="00B50EEB">
        <w:t>complaints;</w:t>
      </w:r>
    </w:p>
    <w:p w14:paraId="05D3938B" w14:textId="77777777" w:rsidR="00B50EEB" w:rsidRPr="00B50EEB" w:rsidRDefault="00B50EEB" w:rsidP="00B50EEB">
      <w:r w:rsidRPr="00B50EEB">
        <w:t>audit;</w:t>
      </w:r>
    </w:p>
    <w:p w14:paraId="20CFE7B5" w14:textId="77777777" w:rsidR="00B50EEB" w:rsidRPr="00B50EEB" w:rsidRDefault="00B50EEB" w:rsidP="00B50EEB">
      <w:r w:rsidRPr="00B50EEB">
        <w:t>and</w:t>
      </w:r>
    </w:p>
    <w:p w14:paraId="62F8C4AC" w14:textId="77777777" w:rsidR="00B50EEB" w:rsidRPr="00B50EEB" w:rsidRDefault="00B50EEB" w:rsidP="00B50EEB">
      <w:r w:rsidRPr="00B50EEB">
        <w:t>remediation.</w:t>
      </w:r>
    </w:p>
    <w:p w14:paraId="7C9DE3FB" w14:textId="77777777" w:rsidR="00B50EEB" w:rsidRPr="00B50EEB" w:rsidRDefault="00B50EEB" w:rsidP="00B50EEB">
      <w:r w:rsidRPr="00B50EEB">
        <w:t>This is where law becomes practice.</w:t>
      </w:r>
    </w:p>
    <w:p w14:paraId="50400ACB" w14:textId="77777777" w:rsidR="00B50EEB" w:rsidRPr="00B50EEB" w:rsidRDefault="00B50EEB" w:rsidP="00B50EEB">
      <w:r w:rsidRPr="00B50EEB">
        <w:t>And this is also where risk enters.</w:t>
      </w:r>
    </w:p>
    <w:p w14:paraId="28DC9379" w14:textId="77777777" w:rsidR="00B50EEB" w:rsidRPr="00B50EEB" w:rsidRDefault="00B50EEB" w:rsidP="00B50EEB">
      <w:pPr>
        <w:spacing w:before="60" w:after="10" w:line="240" w:lineRule="auto"/>
        <w:rPr>
          <w:b/>
          <w:bCs/>
        </w:rPr>
      </w:pPr>
      <w:r w:rsidRPr="00B50EEB">
        <w:rPr>
          <w:b/>
          <w:bCs/>
          <w:sz w:val="19"/>
        </w:rPr>
        <w:t>6.6 The implementation gap</w:t>
      </w:r>
    </w:p>
    <w:p w14:paraId="31124979" w14:textId="77777777" w:rsidR="00B50EEB" w:rsidRPr="00B50EEB" w:rsidRDefault="00B50EEB" w:rsidP="00B50EEB">
      <w:r w:rsidRPr="00B50EEB">
        <w:t>A rule may be correct while its implementation is defective.</w:t>
      </w:r>
    </w:p>
    <w:p w14:paraId="2599697F" w14:textId="77777777" w:rsidR="00B50EEB" w:rsidRPr="00B50EEB" w:rsidRDefault="00B50EEB" w:rsidP="00B50EEB">
      <w:r w:rsidRPr="00B50EEB">
        <w:t xml:space="preserve">This produces what this book will call an </w:t>
      </w:r>
      <w:r w:rsidRPr="00B50EEB">
        <w:rPr>
          <w:b/>
          <w:bCs/>
        </w:rPr>
        <w:t>implementation gap</w:t>
      </w:r>
      <w:r w:rsidRPr="00B50EEB">
        <w:t>.</w:t>
      </w:r>
    </w:p>
    <w:p w14:paraId="0970EC01" w14:textId="77777777" w:rsidR="00B50EEB" w:rsidRPr="00B50EEB" w:rsidRDefault="00B50EEB" w:rsidP="00B50EEB">
      <w:r w:rsidRPr="00B50EEB">
        <w:t>The structure is:</w:t>
      </w:r>
    </w:p>
    <w:p w14:paraId="4C1AA50D" w14:textId="77777777" w:rsidR="00B50EEB" w:rsidRPr="00B50EEB" w:rsidRDefault="00B50EEB" w:rsidP="00B50EEB">
      <w:pPr>
        <w:spacing w:line="184" w:lineRule="exact"/>
      </w:pPr>
      <w:r w:rsidRPr="00B50EEB">
        <w:rPr>
          <w:b/>
          <w:bCs/>
          <w:sz w:val="17"/>
        </w:rPr>
        <w:t>LEGAL STANDARD</w:t>
      </w:r>
    </w:p>
    <w:p w14:paraId="353AB086" w14:textId="77777777" w:rsidR="00B50EEB" w:rsidRPr="00B50EEB" w:rsidRDefault="00B50EEB" w:rsidP="00B50EEB">
      <w:pPr>
        <w:spacing w:line="184" w:lineRule="exact"/>
      </w:pPr>
      <w:r w:rsidRPr="00B50EEB">
        <w:rPr>
          <w:sz w:val="17"/>
        </w:rPr>
        <w:t>↓</w:t>
      </w:r>
    </w:p>
    <w:p w14:paraId="2792E57D" w14:textId="77777777" w:rsidR="00B50EEB" w:rsidRPr="00B50EEB" w:rsidRDefault="00B50EEB" w:rsidP="00B50EEB">
      <w:pPr>
        <w:spacing w:line="184" w:lineRule="exact"/>
      </w:pPr>
      <w:r w:rsidRPr="00B50EEB">
        <w:rPr>
          <w:b/>
          <w:bCs/>
          <w:sz w:val="17"/>
        </w:rPr>
        <w:t>INSTITUTIONAL POLICY</w:t>
      </w:r>
    </w:p>
    <w:p w14:paraId="497AB9F6" w14:textId="77777777" w:rsidR="00B50EEB" w:rsidRPr="00B50EEB" w:rsidRDefault="00B50EEB" w:rsidP="00B50EEB">
      <w:pPr>
        <w:spacing w:line="184" w:lineRule="exact"/>
      </w:pPr>
      <w:r w:rsidRPr="00B50EEB">
        <w:rPr>
          <w:sz w:val="17"/>
        </w:rPr>
        <w:t>↓</w:t>
      </w:r>
    </w:p>
    <w:p w14:paraId="043CEC23" w14:textId="77777777" w:rsidR="00B50EEB" w:rsidRPr="00B50EEB" w:rsidRDefault="00B50EEB" w:rsidP="00B50EEB">
      <w:pPr>
        <w:spacing w:line="184" w:lineRule="exact"/>
      </w:pPr>
      <w:r w:rsidRPr="00B50EEB">
        <w:rPr>
          <w:b/>
          <w:bCs/>
          <w:sz w:val="17"/>
        </w:rPr>
        <w:t>OPERATIONAL PROCESS</w:t>
      </w:r>
    </w:p>
    <w:p w14:paraId="303B9F0E" w14:textId="77777777" w:rsidR="00B50EEB" w:rsidRPr="00B50EEB" w:rsidRDefault="00B50EEB" w:rsidP="00B50EEB">
      <w:pPr>
        <w:spacing w:line="184" w:lineRule="exact"/>
      </w:pPr>
      <w:r w:rsidRPr="00B50EEB">
        <w:rPr>
          <w:sz w:val="17"/>
        </w:rPr>
        <w:t>↓</w:t>
      </w:r>
    </w:p>
    <w:p w14:paraId="7A51B998" w14:textId="77777777" w:rsidR="00B50EEB" w:rsidRPr="00B50EEB" w:rsidRDefault="00B50EEB" w:rsidP="00B50EEB">
      <w:pPr>
        <w:spacing w:line="184" w:lineRule="exact"/>
      </w:pPr>
      <w:r w:rsidRPr="00B50EEB">
        <w:rPr>
          <w:b/>
          <w:bCs/>
          <w:sz w:val="17"/>
        </w:rPr>
        <w:t>HUMAN / TECHNICAL DECISION</w:t>
      </w:r>
    </w:p>
    <w:p w14:paraId="2C49F06F" w14:textId="77777777" w:rsidR="00B50EEB" w:rsidRPr="00B50EEB" w:rsidRDefault="00B50EEB" w:rsidP="00B50EEB">
      <w:pPr>
        <w:spacing w:line="184" w:lineRule="exact"/>
      </w:pPr>
      <w:r w:rsidRPr="00B50EEB">
        <w:rPr>
          <w:sz w:val="17"/>
        </w:rPr>
        <w:t>↓</w:t>
      </w:r>
    </w:p>
    <w:p w14:paraId="2B99A1AD" w14:textId="77777777" w:rsidR="00B50EEB" w:rsidRPr="00B50EEB" w:rsidRDefault="00B50EEB" w:rsidP="00B50EEB">
      <w:pPr>
        <w:spacing w:line="184" w:lineRule="exact"/>
      </w:pPr>
      <w:r w:rsidRPr="00B50EEB">
        <w:rPr>
          <w:b/>
          <w:bCs/>
          <w:sz w:val="17"/>
        </w:rPr>
        <w:t>OUTCOME</w:t>
      </w:r>
    </w:p>
    <w:p w14:paraId="3FDC2B09" w14:textId="77777777" w:rsidR="00B50EEB" w:rsidRPr="00B50EEB" w:rsidRDefault="00B50EEB" w:rsidP="00B50EEB">
      <w:r w:rsidRPr="00B50EEB">
        <w:t>A failure can occur at any stage.</w:t>
      </w:r>
    </w:p>
    <w:p w14:paraId="7C6BD327" w14:textId="77777777" w:rsidR="00B50EEB" w:rsidRPr="00B50EEB" w:rsidRDefault="00B50EEB" w:rsidP="00B50EEB">
      <w:r w:rsidRPr="00B50EEB">
        <w:t>The legal standard may be clear.</w:t>
      </w:r>
    </w:p>
    <w:p w14:paraId="4F908C08" w14:textId="77777777" w:rsidR="00B50EEB" w:rsidRPr="00B50EEB" w:rsidRDefault="00B50EEB" w:rsidP="00B50EEB">
      <w:r w:rsidRPr="00B50EEB">
        <w:t>The institutional policy may misunderstand it.</w:t>
      </w:r>
    </w:p>
    <w:p w14:paraId="7758FB53" w14:textId="77777777" w:rsidR="00B50EEB" w:rsidRPr="00B50EEB" w:rsidRDefault="00B50EEB" w:rsidP="00B50EEB">
      <w:r w:rsidRPr="00B50EEB">
        <w:t>The operational procedure may not implement the policy correctly.</w:t>
      </w:r>
    </w:p>
    <w:p w14:paraId="2BAE98FD" w14:textId="77777777" w:rsidR="00B50EEB" w:rsidRPr="00B50EEB" w:rsidRDefault="00B50EEB" w:rsidP="00B50EEB">
      <w:r w:rsidRPr="00B50EEB">
        <w:t>The person applying the procedure may make an error.</w:t>
      </w:r>
    </w:p>
    <w:p w14:paraId="642FE2DF" w14:textId="77777777" w:rsidR="00B50EEB" w:rsidRPr="00B50EEB" w:rsidRDefault="00B50EEB" w:rsidP="00B50EEB">
      <w:r w:rsidRPr="00B50EEB">
        <w:t>The computer system may encode the rule incorrectly.</w:t>
      </w:r>
    </w:p>
    <w:p w14:paraId="1C1F715C" w14:textId="77777777" w:rsidR="00B50EEB" w:rsidRPr="00B50EEB" w:rsidRDefault="00B50EEB" w:rsidP="00B50EEB">
      <w:r w:rsidRPr="00B50EEB">
        <w:t>The resulting outcome may therefore diverge from the legal standard even though the law itself has not changed.</w:t>
      </w:r>
    </w:p>
    <w:p w14:paraId="7D4CA2EC" w14:textId="77777777" w:rsidR="00B50EEB" w:rsidRPr="00B50EEB" w:rsidRDefault="00B50EEB" w:rsidP="00B50EEB">
      <w:r w:rsidRPr="00B50EEB">
        <w:t>This is a security vulnerability.</w:t>
      </w:r>
    </w:p>
    <w:p w14:paraId="7933C7F0" w14:textId="77777777" w:rsidR="00B50EEB" w:rsidRPr="00B50EEB" w:rsidRDefault="00B50EEB" w:rsidP="00B50EEB">
      <w:pPr>
        <w:spacing w:before="60" w:after="10" w:line="240" w:lineRule="auto"/>
        <w:rPr>
          <w:b/>
          <w:bCs/>
        </w:rPr>
      </w:pPr>
      <w:r w:rsidRPr="00B50EEB">
        <w:rPr>
          <w:b/>
          <w:bCs/>
          <w:sz w:val="19"/>
        </w:rPr>
        <w:t>6.7 The safeguard gap</w:t>
      </w:r>
    </w:p>
    <w:p w14:paraId="528A40D1" w14:textId="77777777" w:rsidR="00B50EEB" w:rsidRPr="00B50EEB" w:rsidRDefault="00B50EEB" w:rsidP="00B50EEB">
      <w:r w:rsidRPr="00B50EEB">
        <w:t>There is also a difference between having a rule and having a safeguard.</w:t>
      </w:r>
    </w:p>
    <w:p w14:paraId="1CE57881" w14:textId="77777777" w:rsidR="00B50EEB" w:rsidRPr="00B50EEB" w:rsidRDefault="00B50EEB" w:rsidP="00B50EEB">
      <w:r w:rsidRPr="00B50EEB">
        <w:t xml:space="preserve">A </w:t>
      </w:r>
      <w:r w:rsidRPr="00B50EEB">
        <w:rPr>
          <w:b/>
          <w:bCs/>
        </w:rPr>
        <w:t>rule</w:t>
      </w:r>
      <w:r w:rsidRPr="00B50EEB">
        <w:t xml:space="preserve"> tells someone what should or should not happen.</w:t>
      </w:r>
    </w:p>
    <w:p w14:paraId="2A4CB9E4" w14:textId="77777777" w:rsidR="00B50EEB" w:rsidRPr="00B50EEB" w:rsidRDefault="00B50EEB" w:rsidP="00B50EEB">
      <w:r w:rsidRPr="00B50EEB">
        <w:t xml:space="preserve">A </w:t>
      </w:r>
      <w:r w:rsidRPr="00B50EEB">
        <w:rPr>
          <w:b/>
          <w:bCs/>
        </w:rPr>
        <w:t>safeguard</w:t>
      </w:r>
      <w:r w:rsidRPr="00B50EEB">
        <w:t xml:space="preserve"> is designed to reduce the likelihood or consequence of failure.</w:t>
      </w:r>
    </w:p>
    <w:p w14:paraId="5C842F2D" w14:textId="77777777" w:rsidR="00B50EEB" w:rsidRPr="00B50EEB" w:rsidRDefault="00B50EEB" w:rsidP="00B50EEB">
      <w:r w:rsidRPr="00B50EEB">
        <w:t>For example, a rule may prohibit a certain form of discriminatory decision-making.</w:t>
      </w:r>
    </w:p>
    <w:p w14:paraId="5612B8E6" w14:textId="77777777" w:rsidR="00B50EEB" w:rsidRPr="00B50EEB" w:rsidRDefault="00B50EEB" w:rsidP="00B50EEB">
      <w:r w:rsidRPr="00B50EEB">
        <w:t>A safeguard may require:</w:t>
      </w:r>
    </w:p>
    <w:p w14:paraId="274C2A72" w14:textId="77777777" w:rsidR="00B50EEB" w:rsidRPr="00B50EEB" w:rsidRDefault="00B50EEB" w:rsidP="00B50EEB">
      <w:r w:rsidRPr="00B50EEB">
        <w:t>independent review;</w:t>
      </w:r>
    </w:p>
    <w:p w14:paraId="3005178E" w14:textId="77777777" w:rsidR="00B50EEB" w:rsidRPr="00B50EEB" w:rsidRDefault="00B50EEB" w:rsidP="00B50EEB">
      <w:r w:rsidRPr="00B50EEB">
        <w:t>documented reasons;</w:t>
      </w:r>
    </w:p>
    <w:p w14:paraId="4E6568A5" w14:textId="77777777" w:rsidR="00B50EEB" w:rsidRPr="00B50EEB" w:rsidRDefault="00B50EEB" w:rsidP="00B50EEB">
      <w:r w:rsidRPr="00B50EEB">
        <w:t>statistical monitoring;</w:t>
      </w:r>
    </w:p>
    <w:p w14:paraId="236C556A" w14:textId="77777777" w:rsidR="00B50EEB" w:rsidRPr="00B50EEB" w:rsidRDefault="00B50EEB" w:rsidP="00B50EEB">
      <w:r w:rsidRPr="00B50EEB">
        <w:t>audit;</w:t>
      </w:r>
    </w:p>
    <w:p w14:paraId="0E158453" w14:textId="77777777" w:rsidR="00B50EEB" w:rsidRPr="00B50EEB" w:rsidRDefault="00B50EEB" w:rsidP="00B50EEB">
      <w:r w:rsidRPr="00B50EEB">
        <w:t>segregation of duties;</w:t>
      </w:r>
    </w:p>
    <w:p w14:paraId="6A821C32" w14:textId="77777777" w:rsidR="00B50EEB" w:rsidRPr="00B50EEB" w:rsidRDefault="00B50EEB" w:rsidP="00B50EEB">
      <w:r w:rsidRPr="00B50EEB">
        <w:t>appeal;</w:t>
      </w:r>
    </w:p>
    <w:p w14:paraId="1C80A546" w14:textId="77777777" w:rsidR="00B50EEB" w:rsidRPr="00B50EEB" w:rsidRDefault="00B50EEB" w:rsidP="00B50EEB">
      <w:r w:rsidRPr="00B50EEB">
        <w:t>or</w:t>
      </w:r>
    </w:p>
    <w:p w14:paraId="0E51329E" w14:textId="77777777" w:rsidR="00B50EEB" w:rsidRPr="00B50EEB" w:rsidRDefault="00B50EEB" w:rsidP="00B50EEB">
      <w:r w:rsidRPr="00B50EEB">
        <w:t>another control capable of detecting or preventing the prohibited outcome.</w:t>
      </w:r>
    </w:p>
    <w:p w14:paraId="5C0F961D" w14:textId="77777777" w:rsidR="00B50EEB" w:rsidRPr="00B50EEB" w:rsidRDefault="00B50EEB" w:rsidP="00B50EEB">
      <w:r w:rsidRPr="00B50EEB">
        <w:t>A system may therefore possess rules while still containing weak safeguards.</w:t>
      </w:r>
    </w:p>
    <w:p w14:paraId="5CFEB1A6" w14:textId="77777777" w:rsidR="00B50EEB" w:rsidRPr="00B50EEB" w:rsidRDefault="00B50EEB" w:rsidP="00B50EEB">
      <w:r w:rsidRPr="00B50EEB">
        <w:t>That difference is critical.</w:t>
      </w:r>
    </w:p>
    <w:p w14:paraId="2C50F064" w14:textId="77777777" w:rsidR="00B50EEB" w:rsidRPr="00B50EEB" w:rsidRDefault="00B50EEB" w:rsidP="00B50EEB">
      <w:pPr>
        <w:spacing w:before="60" w:after="10" w:line="240" w:lineRule="auto"/>
        <w:rPr>
          <w:b/>
          <w:bCs/>
        </w:rPr>
      </w:pPr>
      <w:r w:rsidRPr="00B50EEB">
        <w:rPr>
          <w:b/>
          <w:bCs/>
          <w:sz w:val="19"/>
        </w:rPr>
        <w:t>6.8 The evidence gap</w:t>
      </w:r>
    </w:p>
    <w:p w14:paraId="382300EC" w14:textId="77777777" w:rsidR="00B50EEB" w:rsidRPr="00B50EEB" w:rsidRDefault="00B50EEB" w:rsidP="00B50EEB">
      <w:r w:rsidRPr="00B50EEB">
        <w:t>Even where safeguards exist, another question arises:</w:t>
      </w:r>
    </w:p>
    <w:p w14:paraId="31E73A59" w14:textId="77777777" w:rsidR="00B50EEB" w:rsidRPr="00B50EEB" w:rsidRDefault="00B50EEB" w:rsidP="00B50EEB">
      <w:pPr>
        <w:spacing w:line="184" w:lineRule="exact"/>
      </w:pPr>
      <w:r w:rsidRPr="00B50EEB">
        <w:rPr>
          <w:b/>
          <w:bCs/>
          <w:sz w:val="17"/>
        </w:rPr>
        <w:t>HOW DO WE KNOW THEY WORK?</w:t>
      </w:r>
    </w:p>
    <w:p w14:paraId="0EB62F4B" w14:textId="77777777" w:rsidR="00B50EEB" w:rsidRPr="00B50EEB" w:rsidRDefault="00B50EEB" w:rsidP="00B50EEB">
      <w:r w:rsidRPr="00B50EEB">
        <w:t xml:space="preserve">This produces the </w:t>
      </w:r>
      <w:r w:rsidRPr="00B50EEB">
        <w:rPr>
          <w:b/>
          <w:bCs/>
        </w:rPr>
        <w:t>evidence gap</w:t>
      </w:r>
      <w:r w:rsidRPr="00B50EEB">
        <w:t>.</w:t>
      </w:r>
    </w:p>
    <w:p w14:paraId="7E41043E" w14:textId="77777777" w:rsidR="00B50EEB" w:rsidRPr="00B50EEB" w:rsidRDefault="00B50EEB" w:rsidP="00B50EEB">
      <w:r w:rsidRPr="00B50EEB">
        <w:lastRenderedPageBreak/>
        <w:t>An institution may say:</w:t>
      </w:r>
    </w:p>
    <w:p w14:paraId="1F4CC0FA" w14:textId="77777777" w:rsidR="00B50EEB" w:rsidRPr="00B50EEB" w:rsidRDefault="00B50EEB" w:rsidP="00B50EEB">
      <w:r w:rsidRPr="00B50EEB">
        <w:t>"We have an equality policy."</w:t>
      </w:r>
    </w:p>
    <w:p w14:paraId="5E93F370" w14:textId="77777777" w:rsidR="00B50EEB" w:rsidRPr="00B50EEB" w:rsidRDefault="00B50EEB" w:rsidP="00B50EEB">
      <w:r w:rsidRPr="00B50EEB">
        <w:t>That establishes the existence of a document.</w:t>
      </w:r>
    </w:p>
    <w:p w14:paraId="6CEEE780" w14:textId="77777777" w:rsidR="00B50EEB" w:rsidRPr="00B50EEB" w:rsidRDefault="00B50EEB" w:rsidP="00B50EEB">
      <w:r w:rsidRPr="00B50EEB">
        <w:t>It does not establish the effectiveness of the policy.</w:t>
      </w:r>
    </w:p>
    <w:p w14:paraId="24341535" w14:textId="77777777" w:rsidR="00B50EEB" w:rsidRPr="00B50EEB" w:rsidRDefault="00B50EEB" w:rsidP="00B50EEB">
      <w:r w:rsidRPr="00B50EEB">
        <w:t>An institution may say:</w:t>
      </w:r>
    </w:p>
    <w:p w14:paraId="7D1E67E5" w14:textId="77777777" w:rsidR="00B50EEB" w:rsidRPr="00B50EEB" w:rsidRDefault="00B50EEB" w:rsidP="00B50EEB">
      <w:r w:rsidRPr="00B50EEB">
        <w:t>"Our staff are trained."</w:t>
      </w:r>
    </w:p>
    <w:p w14:paraId="1284ADA3" w14:textId="77777777" w:rsidR="00B50EEB" w:rsidRPr="00B50EEB" w:rsidRDefault="00B50EEB" w:rsidP="00B50EEB">
      <w:r w:rsidRPr="00B50EEB">
        <w:t>That establishes a claim concerning training.</w:t>
      </w:r>
    </w:p>
    <w:p w14:paraId="0705F9FE" w14:textId="77777777" w:rsidR="00B50EEB" w:rsidRPr="00B50EEB" w:rsidRDefault="00B50EEB" w:rsidP="00B50EEB">
      <w:r w:rsidRPr="00B50EEB">
        <w:t>It does not, by itself, establish that unlawful or harmful outcomes are being prevented.</w:t>
      </w:r>
    </w:p>
    <w:p w14:paraId="0B544C75" w14:textId="77777777" w:rsidR="00B50EEB" w:rsidRPr="00B50EEB" w:rsidRDefault="00B50EEB" w:rsidP="00B50EEB">
      <w:r w:rsidRPr="00B50EEB">
        <w:t>An institution may say:</w:t>
      </w:r>
    </w:p>
    <w:p w14:paraId="3C05ED69" w14:textId="77777777" w:rsidR="00B50EEB" w:rsidRPr="00B50EEB" w:rsidRDefault="00B50EEB" w:rsidP="00B50EEB">
      <w:r w:rsidRPr="00B50EEB">
        <w:t>"We take racism seriously."</w:t>
      </w:r>
    </w:p>
    <w:p w14:paraId="4A71A4DE" w14:textId="77777777" w:rsidR="00B50EEB" w:rsidRPr="00B50EEB" w:rsidRDefault="00B50EEB" w:rsidP="00B50EEB">
      <w:r w:rsidRPr="00B50EEB">
        <w:t>That expresses a position.</w:t>
      </w:r>
    </w:p>
    <w:p w14:paraId="04CEBCAF" w14:textId="77777777" w:rsidR="00B50EEB" w:rsidRPr="00B50EEB" w:rsidRDefault="00B50EEB" w:rsidP="00B50EEB">
      <w:r w:rsidRPr="00B50EEB">
        <w:t>It is not an audit.</w:t>
      </w:r>
    </w:p>
    <w:p w14:paraId="0A29257F" w14:textId="77777777" w:rsidR="00B50EEB" w:rsidRPr="00B50EEB" w:rsidRDefault="00B50EEB" w:rsidP="00B50EEB">
      <w:r w:rsidRPr="00B50EEB">
        <w:t>Security requires evidence.</w:t>
      </w:r>
    </w:p>
    <w:p w14:paraId="2339FB9F" w14:textId="77777777" w:rsidR="00B50EEB" w:rsidRPr="00B50EEB" w:rsidRDefault="00B50EEB" w:rsidP="00B50EEB">
      <w:pPr>
        <w:spacing w:before="60" w:after="10" w:line="240" w:lineRule="auto"/>
        <w:rPr>
          <w:b/>
          <w:bCs/>
        </w:rPr>
      </w:pPr>
      <w:r w:rsidRPr="00B50EEB">
        <w:rPr>
          <w:b/>
          <w:bCs/>
          <w:sz w:val="19"/>
        </w:rPr>
        <w:t>6.9 Assurance and evidence</w:t>
      </w:r>
    </w:p>
    <w:p w14:paraId="0276BBF0" w14:textId="77777777" w:rsidR="00B50EEB" w:rsidRPr="00B50EEB" w:rsidRDefault="00B50EEB" w:rsidP="00B50EEB">
      <w:r w:rsidRPr="00B50EEB">
        <w:t xml:space="preserve">A distinction must therefore be made between </w:t>
      </w:r>
      <w:r w:rsidRPr="00B50EEB">
        <w:rPr>
          <w:b/>
          <w:bCs/>
        </w:rPr>
        <w:t>assurance</w:t>
      </w:r>
      <w:r w:rsidRPr="00B50EEB">
        <w:t xml:space="preserve"> and </w:t>
      </w:r>
      <w:r w:rsidRPr="00B50EEB">
        <w:rPr>
          <w:b/>
          <w:bCs/>
        </w:rPr>
        <w:t>evidence</w:t>
      </w:r>
      <w:r w:rsidRPr="00B50EEB">
        <w:t>.</w:t>
      </w:r>
    </w:p>
    <w:p w14:paraId="20148A01" w14:textId="77777777" w:rsidR="00B50EEB" w:rsidRPr="00B50EEB" w:rsidRDefault="00B50EEB" w:rsidP="00B50EEB">
      <w:r w:rsidRPr="00B50EEB">
        <w:t>An assurance is a statement that something is satisfactory.</w:t>
      </w:r>
    </w:p>
    <w:p w14:paraId="4EFF1B76" w14:textId="77777777" w:rsidR="00B50EEB" w:rsidRPr="00B50EEB" w:rsidRDefault="00B50EEB" w:rsidP="00B50EEB">
      <w:r w:rsidRPr="00B50EEB">
        <w:t>Evidence is information capable of supporting or testing that statement.</w:t>
      </w:r>
    </w:p>
    <w:p w14:paraId="2BCD5935" w14:textId="77777777" w:rsidR="00B50EEB" w:rsidRPr="00B50EEB" w:rsidRDefault="00B50EEB" w:rsidP="00B50EEB">
      <w:r w:rsidRPr="00B50EEB">
        <w:t>Examples of evidence may include:</w:t>
      </w:r>
    </w:p>
    <w:p w14:paraId="7FE409D6" w14:textId="77777777" w:rsidR="00B50EEB" w:rsidRPr="00B50EEB" w:rsidRDefault="00B50EEB" w:rsidP="00B50EEB">
      <w:r w:rsidRPr="00B50EEB">
        <w:t>policies;</w:t>
      </w:r>
    </w:p>
    <w:p w14:paraId="6A5A50CC" w14:textId="77777777" w:rsidR="00B50EEB" w:rsidRPr="00B50EEB" w:rsidRDefault="00B50EEB" w:rsidP="00B50EEB">
      <w:r w:rsidRPr="00B50EEB">
        <w:t>training records;</w:t>
      </w:r>
    </w:p>
    <w:p w14:paraId="25DA9E44" w14:textId="77777777" w:rsidR="00B50EEB" w:rsidRPr="00B50EEB" w:rsidRDefault="00B50EEB" w:rsidP="00B50EEB">
      <w:r w:rsidRPr="00B50EEB">
        <w:t>decision logs;</w:t>
      </w:r>
    </w:p>
    <w:p w14:paraId="4EF66FB8" w14:textId="77777777" w:rsidR="00B50EEB" w:rsidRPr="00B50EEB" w:rsidRDefault="00B50EEB" w:rsidP="00B50EEB">
      <w:r w:rsidRPr="00B50EEB">
        <w:t>audit reports;</w:t>
      </w:r>
    </w:p>
    <w:p w14:paraId="5F28B797" w14:textId="77777777" w:rsidR="00B50EEB" w:rsidRPr="00B50EEB" w:rsidRDefault="00B50EEB" w:rsidP="00B50EEB">
      <w:r w:rsidRPr="00B50EEB">
        <w:t>complaint data;</w:t>
      </w:r>
    </w:p>
    <w:p w14:paraId="3817FC37" w14:textId="77777777" w:rsidR="00B50EEB" w:rsidRPr="00B50EEB" w:rsidRDefault="00B50EEB" w:rsidP="00B50EEB">
      <w:r w:rsidRPr="00B50EEB">
        <w:t>outcome statistics;</w:t>
      </w:r>
    </w:p>
    <w:p w14:paraId="0B339417" w14:textId="77777777" w:rsidR="00B50EEB" w:rsidRPr="00B50EEB" w:rsidRDefault="00B50EEB" w:rsidP="00B50EEB">
      <w:r w:rsidRPr="00B50EEB">
        <w:t>risk assessments;</w:t>
      </w:r>
    </w:p>
    <w:p w14:paraId="54C4DC1E" w14:textId="77777777" w:rsidR="00B50EEB" w:rsidRPr="00B50EEB" w:rsidRDefault="00B50EEB" w:rsidP="00B50EEB">
      <w:r w:rsidRPr="00B50EEB">
        <w:t>investigation reports;</w:t>
      </w:r>
    </w:p>
    <w:p w14:paraId="1F3D59B8" w14:textId="77777777" w:rsidR="00B50EEB" w:rsidRPr="00B50EEB" w:rsidRDefault="00B50EEB" w:rsidP="00B50EEB">
      <w:r w:rsidRPr="00B50EEB">
        <w:t>minutes;</w:t>
      </w:r>
    </w:p>
    <w:p w14:paraId="0FA7B420" w14:textId="77777777" w:rsidR="00B50EEB" w:rsidRPr="00B50EEB" w:rsidRDefault="00B50EEB" w:rsidP="00B50EEB">
      <w:r w:rsidRPr="00B50EEB">
        <w:t>correspondence;</w:t>
      </w:r>
    </w:p>
    <w:p w14:paraId="2FB5DFA8" w14:textId="77777777" w:rsidR="00B50EEB" w:rsidRPr="00B50EEB" w:rsidRDefault="00B50EEB" w:rsidP="00B50EEB">
      <w:r w:rsidRPr="00B50EEB">
        <w:t>independent reviews;</w:t>
      </w:r>
    </w:p>
    <w:p w14:paraId="6F51F410" w14:textId="77777777" w:rsidR="00B50EEB" w:rsidRPr="00B50EEB" w:rsidRDefault="00B50EEB" w:rsidP="00B50EEB">
      <w:r w:rsidRPr="00B50EEB">
        <w:t>or</w:t>
      </w:r>
    </w:p>
    <w:p w14:paraId="360D0751" w14:textId="77777777" w:rsidR="00B50EEB" w:rsidRPr="00B50EEB" w:rsidRDefault="00B50EEB" w:rsidP="00B50EEB">
      <w:r w:rsidRPr="00B50EEB">
        <w:t>documented remedial actions.</w:t>
      </w:r>
    </w:p>
    <w:p w14:paraId="2CDE91DB" w14:textId="77777777" w:rsidR="00B50EEB" w:rsidRPr="00B50EEB" w:rsidRDefault="00B50EEB" w:rsidP="00B50EEB">
      <w:r w:rsidRPr="00B50EEB">
        <w:t>The relevant question is not merely:</w:t>
      </w:r>
    </w:p>
    <w:p w14:paraId="718E59D2" w14:textId="77777777" w:rsidR="00B50EEB" w:rsidRPr="00B50EEB" w:rsidRDefault="00B50EEB" w:rsidP="00B50EEB">
      <w:r w:rsidRPr="00B50EEB">
        <w:rPr>
          <w:b/>
          <w:bCs/>
        </w:rPr>
        <w:t>Does the institution say it is safe?</w:t>
      </w:r>
    </w:p>
    <w:p w14:paraId="7D18B044" w14:textId="77777777" w:rsidR="00B50EEB" w:rsidRPr="00B50EEB" w:rsidRDefault="00B50EEB" w:rsidP="00B50EEB">
      <w:r w:rsidRPr="00B50EEB">
        <w:t>The relevant question is:</w:t>
      </w:r>
    </w:p>
    <w:p w14:paraId="372F1EF5" w14:textId="77777777" w:rsidR="00B50EEB" w:rsidRPr="00B50EEB" w:rsidRDefault="00B50EEB" w:rsidP="00B50EEB">
      <w:pPr>
        <w:spacing w:before="50" w:after="10" w:line="240" w:lineRule="auto"/>
      </w:pPr>
      <w:r w:rsidRPr="00B50EEB">
        <w:rPr>
          <w:b/>
          <w:bCs/>
          <w:sz w:val="19"/>
        </w:rPr>
        <w:t>WHAT EVIDENCE DEMONSTRATES THAT THE SAFEGUARD EXISTS AND OPERATES EFFECTIVELY?</w:t>
      </w:r>
    </w:p>
    <w:p w14:paraId="25C37964" w14:textId="77777777" w:rsidR="00B50EEB" w:rsidRPr="00B50EEB" w:rsidRDefault="00B50EEB" w:rsidP="00B50EEB">
      <w:r w:rsidRPr="00B50EEB">
        <w:t>That is security methodology.</w:t>
      </w:r>
    </w:p>
    <w:p w14:paraId="538C64C0" w14:textId="77777777" w:rsidR="00B50EEB" w:rsidRPr="00B50EEB" w:rsidRDefault="00B50EEB" w:rsidP="00B50EEB">
      <w:pPr>
        <w:spacing w:before="60" w:after="10" w:line="240" w:lineRule="auto"/>
        <w:rPr>
          <w:b/>
          <w:bCs/>
        </w:rPr>
      </w:pPr>
      <w:r w:rsidRPr="00B50EEB">
        <w:rPr>
          <w:b/>
          <w:bCs/>
          <w:sz w:val="19"/>
        </w:rPr>
        <w:t>6.10 Audit</w:t>
      </w:r>
    </w:p>
    <w:p w14:paraId="4C01F4B6" w14:textId="77777777" w:rsidR="00B50EEB" w:rsidRPr="00B50EEB" w:rsidRDefault="00B50EEB" w:rsidP="00B50EEB">
      <w:r w:rsidRPr="00B50EEB">
        <w:t>Audit is therefore central to Racial Security.</w:t>
      </w:r>
    </w:p>
    <w:p w14:paraId="0215D797" w14:textId="77777777" w:rsidR="00B50EEB" w:rsidRPr="00B50EEB" w:rsidRDefault="00B50EEB" w:rsidP="00B50EEB">
      <w:r w:rsidRPr="00B50EEB">
        <w:t>An audit does not begin with a conclusion.</w:t>
      </w:r>
    </w:p>
    <w:p w14:paraId="1AFC7DCC" w14:textId="77777777" w:rsidR="00B50EEB" w:rsidRPr="00B50EEB" w:rsidRDefault="00B50EEB" w:rsidP="00B50EEB">
      <w:r w:rsidRPr="00B50EEB">
        <w:t>It begins with questions.</w:t>
      </w:r>
    </w:p>
    <w:p w14:paraId="6372A897" w14:textId="77777777" w:rsidR="00B50EEB" w:rsidRPr="00B50EEB" w:rsidRDefault="00B50EEB" w:rsidP="00B50EEB">
      <w:r w:rsidRPr="00B50EEB">
        <w:t>What is the standard?</w:t>
      </w:r>
    </w:p>
    <w:p w14:paraId="40BAA383" w14:textId="77777777" w:rsidR="00B50EEB" w:rsidRPr="00B50EEB" w:rsidRDefault="00B50EEB" w:rsidP="00B50EEB">
      <w:r w:rsidRPr="00B50EEB">
        <w:t>What system applies it?</w:t>
      </w:r>
    </w:p>
    <w:p w14:paraId="531FBFB1" w14:textId="77777777" w:rsidR="00B50EEB" w:rsidRPr="00B50EEB" w:rsidRDefault="00B50EEB" w:rsidP="00B50EEB">
      <w:r w:rsidRPr="00B50EEB">
        <w:t>Who is responsible?</w:t>
      </w:r>
    </w:p>
    <w:p w14:paraId="0409C0BF" w14:textId="77777777" w:rsidR="00B50EEB" w:rsidRPr="00B50EEB" w:rsidRDefault="00B50EEB" w:rsidP="00B50EEB">
      <w:r w:rsidRPr="00B50EEB">
        <w:t>What controls exist?</w:t>
      </w:r>
    </w:p>
    <w:p w14:paraId="053411E4" w14:textId="77777777" w:rsidR="00B50EEB" w:rsidRPr="00B50EEB" w:rsidRDefault="00B50EEB" w:rsidP="00B50EEB">
      <w:r w:rsidRPr="00B50EEB">
        <w:t>What evidence exists?</w:t>
      </w:r>
    </w:p>
    <w:p w14:paraId="399F1BA4" w14:textId="77777777" w:rsidR="00B50EEB" w:rsidRPr="00B50EEB" w:rsidRDefault="00B50EEB" w:rsidP="00B50EEB">
      <w:r w:rsidRPr="00B50EEB">
        <w:t>What happened?</w:t>
      </w:r>
    </w:p>
    <w:p w14:paraId="27F424D1" w14:textId="77777777" w:rsidR="00B50EEB" w:rsidRPr="00B50EEB" w:rsidRDefault="00B50EEB" w:rsidP="00B50EEB">
      <w:r w:rsidRPr="00B50EEB">
        <w:t>What patterns appear?</w:t>
      </w:r>
    </w:p>
    <w:p w14:paraId="5C352F47" w14:textId="77777777" w:rsidR="00B50EEB" w:rsidRPr="00B50EEB" w:rsidRDefault="00B50EEB" w:rsidP="00B50EEB">
      <w:r w:rsidRPr="00B50EEB">
        <w:t>Were failures identified?</w:t>
      </w:r>
    </w:p>
    <w:p w14:paraId="7F63B053" w14:textId="77777777" w:rsidR="00B50EEB" w:rsidRPr="00B50EEB" w:rsidRDefault="00B50EEB" w:rsidP="00B50EEB">
      <w:r w:rsidRPr="00B50EEB">
        <w:t>Were they corrected?</w:t>
      </w:r>
    </w:p>
    <w:p w14:paraId="2E7051D2" w14:textId="77777777" w:rsidR="00B50EEB" w:rsidRPr="00B50EEB" w:rsidRDefault="00B50EEB" w:rsidP="00B50EEB">
      <w:r w:rsidRPr="00B50EEB">
        <w:t>Did corrections work?</w:t>
      </w:r>
    </w:p>
    <w:p w14:paraId="25FFADE6" w14:textId="77777777" w:rsidR="00B50EEB" w:rsidRPr="00B50EEB" w:rsidRDefault="00B50EEB" w:rsidP="00B50EEB">
      <w:r w:rsidRPr="00B50EEB">
        <w:t>The purpose of audit is not to manufacture accusations.</w:t>
      </w:r>
    </w:p>
    <w:p w14:paraId="5CBF0467" w14:textId="77777777" w:rsidR="00B50EEB" w:rsidRPr="00B50EEB" w:rsidRDefault="00B50EEB" w:rsidP="00B50EEB">
      <w:r w:rsidRPr="00B50EEB">
        <w:t>It is to test systems.</w:t>
      </w:r>
    </w:p>
    <w:p w14:paraId="2718D7EF" w14:textId="77777777" w:rsidR="00B50EEB" w:rsidRPr="00B50EEB" w:rsidRDefault="00B50EEB" w:rsidP="00B50EEB">
      <w:r w:rsidRPr="00B50EEB">
        <w:t>This distinction must remain central.</w:t>
      </w:r>
    </w:p>
    <w:p w14:paraId="242420C6" w14:textId="77777777" w:rsidR="00B50EEB" w:rsidRPr="00B50EEB" w:rsidRDefault="00B50EEB" w:rsidP="00B50EEB">
      <w:pPr>
        <w:spacing w:before="60" w:after="10" w:line="240" w:lineRule="auto"/>
        <w:rPr>
          <w:b/>
          <w:bCs/>
        </w:rPr>
      </w:pPr>
      <w:r w:rsidRPr="00B50EEB">
        <w:rPr>
          <w:b/>
          <w:bCs/>
          <w:sz w:val="19"/>
        </w:rPr>
        <w:t>6.11 No accusation is required to examine risk</w:t>
      </w:r>
    </w:p>
    <w:p w14:paraId="190A0627" w14:textId="77777777" w:rsidR="00B50EEB" w:rsidRPr="00B50EEB" w:rsidRDefault="00B50EEB" w:rsidP="00B50EEB">
      <w:r w:rsidRPr="00B50EEB">
        <w:t>Security analysis does not require prior proof that wrongdoing has occurred.</w:t>
      </w:r>
    </w:p>
    <w:p w14:paraId="309ABED1" w14:textId="77777777" w:rsidR="00B50EEB" w:rsidRPr="00B50EEB" w:rsidRDefault="00B50EEB" w:rsidP="00B50EEB">
      <w:r w:rsidRPr="00B50EEB">
        <w:t>If it did, security would be useless.</w:t>
      </w:r>
    </w:p>
    <w:p w14:paraId="3B9717B1" w14:textId="77777777" w:rsidR="00B50EEB" w:rsidRPr="00B50EEB" w:rsidRDefault="00B50EEB" w:rsidP="00B50EEB">
      <w:r w:rsidRPr="00B50EEB">
        <w:t>A building can be inspected for fire risk without accusing anybody of arson.</w:t>
      </w:r>
    </w:p>
    <w:p w14:paraId="2E74AAE2" w14:textId="77777777" w:rsidR="00B50EEB" w:rsidRPr="00B50EEB" w:rsidRDefault="00B50EEB" w:rsidP="00B50EEB">
      <w:r w:rsidRPr="00B50EEB">
        <w:t>A financial institution can be audited for fraud risk without asserting that fraud has occurred.</w:t>
      </w:r>
    </w:p>
    <w:p w14:paraId="4CCC61D0" w14:textId="77777777" w:rsidR="00B50EEB" w:rsidRPr="00B50EEB" w:rsidRDefault="00B50EEB" w:rsidP="00B50EEB">
      <w:r w:rsidRPr="00B50EEB">
        <w:t>A computer system can be penetration-tested without alleging that it has already been hacked.</w:t>
      </w:r>
    </w:p>
    <w:p w14:paraId="57D14DDD" w14:textId="77777777" w:rsidR="00B50EEB" w:rsidRPr="00B50EEB" w:rsidRDefault="00B50EEB" w:rsidP="00B50EEB">
      <w:r w:rsidRPr="00B50EEB">
        <w:t>Likewise, an institution can be examined for racial risk without first alleging that it is racist.</w:t>
      </w:r>
    </w:p>
    <w:p w14:paraId="13A5074E" w14:textId="77777777" w:rsidR="00B50EEB" w:rsidRPr="00B50EEB" w:rsidRDefault="00B50EEB" w:rsidP="00B50EEB">
      <w:r w:rsidRPr="00B50EEB">
        <w:t>This gives us an important principle:</w:t>
      </w:r>
    </w:p>
    <w:p w14:paraId="3D160404" w14:textId="77777777" w:rsidR="00B50EEB" w:rsidRPr="00B50EEB" w:rsidRDefault="00B50EEB" w:rsidP="00B50EEB">
      <w:pPr>
        <w:spacing w:before="50" w:after="10" w:line="240" w:lineRule="auto"/>
      </w:pPr>
      <w:r w:rsidRPr="00B50EEB">
        <w:rPr>
          <w:b/>
          <w:bCs/>
          <w:sz w:val="19"/>
        </w:rPr>
        <w:t>THE IDENTIFICATION AND AUDIT OF RACIAL RISK DOES NOT REQUIRE A PRIOR ACCUSATION OF RACIAL WRONGDOING.</w:t>
      </w:r>
    </w:p>
    <w:p w14:paraId="10A4EEA3" w14:textId="77777777" w:rsidR="00B50EEB" w:rsidRPr="00B50EEB" w:rsidRDefault="00B50EEB" w:rsidP="00B50EEB">
      <w:r w:rsidRPr="00B50EEB">
        <w:t>Risk management is preventative.</w:t>
      </w:r>
    </w:p>
    <w:p w14:paraId="64FA0F0B" w14:textId="77777777" w:rsidR="00B50EEB" w:rsidRPr="00B50EEB" w:rsidRDefault="00B50EEB" w:rsidP="00B50EEB">
      <w:pPr>
        <w:spacing w:before="60" w:after="10" w:line="240" w:lineRule="auto"/>
        <w:rPr>
          <w:b/>
          <w:bCs/>
        </w:rPr>
      </w:pPr>
      <w:r w:rsidRPr="00B50EEB">
        <w:rPr>
          <w:b/>
          <w:bCs/>
          <w:sz w:val="19"/>
        </w:rPr>
        <w:t>6.12 Institutional racism and institutional audit</w:t>
      </w:r>
    </w:p>
    <w:p w14:paraId="68200BEF" w14:textId="77777777" w:rsidR="00B50EEB" w:rsidRPr="00B50EEB" w:rsidRDefault="00B50EEB" w:rsidP="00B50EEB">
      <w:r w:rsidRPr="00B50EEB">
        <w:t>This principle becomes particularly important when examining institutional racism.</w:t>
      </w:r>
    </w:p>
    <w:p w14:paraId="3076C217" w14:textId="77777777" w:rsidR="00B50EEB" w:rsidRPr="00B50EEB" w:rsidRDefault="00B50EEB" w:rsidP="00B50EEB">
      <w:r w:rsidRPr="00B50EEB">
        <w:t>An institution is a system.</w:t>
      </w:r>
    </w:p>
    <w:p w14:paraId="5700C645" w14:textId="77777777" w:rsidR="00B50EEB" w:rsidRPr="00B50EEB" w:rsidRDefault="00B50EEB" w:rsidP="00B50EEB">
      <w:r w:rsidRPr="00B50EEB">
        <w:t>A systems question must therefore examine more than individual intentions.</w:t>
      </w:r>
    </w:p>
    <w:p w14:paraId="53C31DB5" w14:textId="77777777" w:rsidR="00B50EEB" w:rsidRPr="00B50EEB" w:rsidRDefault="00B50EEB" w:rsidP="00B50EEB">
      <w:r w:rsidRPr="00B50EEB">
        <w:t>It may require examination of:</w:t>
      </w:r>
    </w:p>
    <w:p w14:paraId="7F577E05" w14:textId="77777777" w:rsidR="00B50EEB" w:rsidRPr="00B50EEB" w:rsidRDefault="00B50EEB" w:rsidP="00B50EEB">
      <w:r w:rsidRPr="00B50EEB">
        <w:t>policy;</w:t>
      </w:r>
    </w:p>
    <w:p w14:paraId="5A8A7AC7" w14:textId="77777777" w:rsidR="00B50EEB" w:rsidRPr="00B50EEB" w:rsidRDefault="00B50EEB" w:rsidP="00B50EEB">
      <w:r w:rsidRPr="00B50EEB">
        <w:t>procedure;</w:t>
      </w:r>
    </w:p>
    <w:p w14:paraId="0D9512F7" w14:textId="77777777" w:rsidR="00B50EEB" w:rsidRPr="00B50EEB" w:rsidRDefault="00B50EEB" w:rsidP="00B50EEB">
      <w:r w:rsidRPr="00B50EEB">
        <w:t>data;</w:t>
      </w:r>
    </w:p>
    <w:p w14:paraId="2B054C13" w14:textId="77777777" w:rsidR="00B50EEB" w:rsidRPr="00B50EEB" w:rsidRDefault="00B50EEB" w:rsidP="00B50EEB">
      <w:r w:rsidRPr="00B50EEB">
        <w:lastRenderedPageBreak/>
        <w:t>culture;</w:t>
      </w:r>
    </w:p>
    <w:p w14:paraId="05442D2D" w14:textId="77777777" w:rsidR="00B50EEB" w:rsidRPr="00B50EEB" w:rsidRDefault="00B50EEB" w:rsidP="00B50EEB">
      <w:r w:rsidRPr="00B50EEB">
        <w:t>decision-making;</w:t>
      </w:r>
    </w:p>
    <w:p w14:paraId="2385DAA3" w14:textId="77777777" w:rsidR="00B50EEB" w:rsidRPr="00B50EEB" w:rsidRDefault="00B50EEB" w:rsidP="00B50EEB">
      <w:r w:rsidRPr="00B50EEB">
        <w:t>outcomes;</w:t>
      </w:r>
    </w:p>
    <w:p w14:paraId="61215709" w14:textId="77777777" w:rsidR="00B50EEB" w:rsidRPr="00B50EEB" w:rsidRDefault="00B50EEB" w:rsidP="00B50EEB">
      <w:r w:rsidRPr="00B50EEB">
        <w:t>complaints;</w:t>
      </w:r>
    </w:p>
    <w:p w14:paraId="5714DA78" w14:textId="77777777" w:rsidR="00B50EEB" w:rsidRPr="00B50EEB" w:rsidRDefault="00B50EEB" w:rsidP="00B50EEB">
      <w:r w:rsidRPr="00B50EEB">
        <w:t>oversight;</w:t>
      </w:r>
    </w:p>
    <w:p w14:paraId="560E2481" w14:textId="77777777" w:rsidR="00B50EEB" w:rsidRPr="00B50EEB" w:rsidRDefault="00B50EEB" w:rsidP="00B50EEB">
      <w:r w:rsidRPr="00B50EEB">
        <w:t>incentives;</w:t>
      </w:r>
    </w:p>
    <w:p w14:paraId="779B4CD1" w14:textId="77777777" w:rsidR="00B50EEB" w:rsidRPr="00B50EEB" w:rsidRDefault="00B50EEB" w:rsidP="00B50EEB">
      <w:r w:rsidRPr="00B50EEB">
        <w:t>and</w:t>
      </w:r>
    </w:p>
    <w:p w14:paraId="1BDED39B" w14:textId="77777777" w:rsidR="00B50EEB" w:rsidRPr="00B50EEB" w:rsidRDefault="00B50EEB" w:rsidP="00B50EEB">
      <w:r w:rsidRPr="00B50EEB">
        <w:t>corrective mechanisms.</w:t>
      </w:r>
    </w:p>
    <w:p w14:paraId="4E68A784" w14:textId="77777777" w:rsidR="00B50EEB" w:rsidRPr="00B50EEB" w:rsidRDefault="00B50EEB" w:rsidP="00B50EEB">
      <w:r w:rsidRPr="00B50EEB">
        <w:t>The relevant question is not simply:</w:t>
      </w:r>
    </w:p>
    <w:p w14:paraId="1FEF545D" w14:textId="77777777" w:rsidR="00B50EEB" w:rsidRPr="00B50EEB" w:rsidRDefault="00B50EEB" w:rsidP="00B50EEB">
      <w:r w:rsidRPr="00B50EEB">
        <w:rPr>
          <w:b/>
          <w:bCs/>
        </w:rPr>
        <w:t>Is a particular member of staff personally racist?</w:t>
      </w:r>
    </w:p>
    <w:p w14:paraId="3B842C5B" w14:textId="77777777" w:rsidR="00B50EEB" w:rsidRPr="00B50EEB" w:rsidRDefault="00B50EEB" w:rsidP="00B50EEB">
      <w:r w:rsidRPr="00B50EEB">
        <w:t>It can also be:</w:t>
      </w:r>
    </w:p>
    <w:p w14:paraId="58A67E37" w14:textId="77777777" w:rsidR="00B50EEB" w:rsidRPr="00B50EEB" w:rsidRDefault="00B50EEB" w:rsidP="00B50EEB">
      <w:r w:rsidRPr="00B50EEB">
        <w:rPr>
          <w:b/>
          <w:bCs/>
        </w:rPr>
        <w:t>Does the institution contain processes capable of producing racially harmful or discriminatory outcomes?</w:t>
      </w:r>
    </w:p>
    <w:p w14:paraId="0644F80C" w14:textId="77777777" w:rsidR="00B50EEB" w:rsidRPr="00B50EEB" w:rsidRDefault="00B50EEB" w:rsidP="00B50EEB">
      <w:r w:rsidRPr="00B50EEB">
        <w:t>That is a different level of analysis.</w:t>
      </w:r>
    </w:p>
    <w:p w14:paraId="779D867C" w14:textId="77777777" w:rsidR="00B50EEB" w:rsidRPr="00B50EEB" w:rsidRDefault="00B50EEB" w:rsidP="00B50EEB">
      <w:pPr>
        <w:spacing w:before="60" w:after="10" w:line="240" w:lineRule="auto"/>
        <w:rPr>
          <w:b/>
          <w:bCs/>
        </w:rPr>
      </w:pPr>
      <w:r w:rsidRPr="00B50EEB">
        <w:rPr>
          <w:b/>
          <w:bCs/>
          <w:sz w:val="19"/>
        </w:rPr>
        <w:t>6.13 Intention and outcome</w:t>
      </w:r>
    </w:p>
    <w:p w14:paraId="713D47AB" w14:textId="77777777" w:rsidR="00B50EEB" w:rsidRPr="00B50EEB" w:rsidRDefault="00B50EEB" w:rsidP="00B50EEB">
      <w:r w:rsidRPr="00B50EEB">
        <w:t>Security systems are concerned with outcomes whether or not harm was intended.</w:t>
      </w:r>
    </w:p>
    <w:p w14:paraId="56F35871" w14:textId="77777777" w:rsidR="00B50EEB" w:rsidRPr="00B50EEB" w:rsidRDefault="00B50EEB" w:rsidP="00B50EEB">
      <w:r w:rsidRPr="00B50EEB">
        <w:t>A defective bridge does not become safe because the engineer intended it to remain standing.</w:t>
      </w:r>
    </w:p>
    <w:p w14:paraId="5094C17D" w14:textId="77777777" w:rsidR="00B50EEB" w:rsidRPr="00B50EEB" w:rsidRDefault="00B50EEB" w:rsidP="00B50EEB">
      <w:r w:rsidRPr="00B50EEB">
        <w:t>A corrupted database does not become reliable because nobody intended the corruption.</w:t>
      </w:r>
    </w:p>
    <w:p w14:paraId="75CFBB76" w14:textId="77777777" w:rsidR="00B50EEB" w:rsidRPr="00B50EEB" w:rsidRDefault="00B50EEB" w:rsidP="00B50EEB">
      <w:r w:rsidRPr="00B50EEB">
        <w:t>A discriminatory system does not become operationally secure merely because nobody admits discriminatory intent.</w:t>
      </w:r>
    </w:p>
    <w:p w14:paraId="3D57A304" w14:textId="77777777" w:rsidR="00B50EEB" w:rsidRPr="00B50EEB" w:rsidRDefault="00B50EEB" w:rsidP="00B50EEB">
      <w:r w:rsidRPr="00B50EEB">
        <w:t>Intent may matter legally in some contexts.</w:t>
      </w:r>
    </w:p>
    <w:p w14:paraId="6615A1C0" w14:textId="77777777" w:rsidR="00B50EEB" w:rsidRPr="00B50EEB" w:rsidRDefault="00B50EEB" w:rsidP="00B50EEB">
      <w:r w:rsidRPr="00B50EEB">
        <w:t>But from a risk perspective, consequence matters independently.</w:t>
      </w:r>
    </w:p>
    <w:p w14:paraId="66EB1FA9" w14:textId="77777777" w:rsidR="00B50EEB" w:rsidRPr="00B50EEB" w:rsidRDefault="00B50EEB" w:rsidP="00B50EEB">
      <w:r w:rsidRPr="00B50EEB">
        <w:t>This is why institutional security must examine:</w:t>
      </w:r>
    </w:p>
    <w:p w14:paraId="652A7939" w14:textId="77777777" w:rsidR="00B50EEB" w:rsidRPr="00B50EEB" w:rsidRDefault="00B50EEB" w:rsidP="00B50EEB">
      <w:r w:rsidRPr="00B50EEB">
        <w:rPr>
          <w:b/>
          <w:bCs/>
        </w:rPr>
        <w:t>design;</w:t>
      </w:r>
    </w:p>
    <w:p w14:paraId="29796FF4" w14:textId="77777777" w:rsidR="00B50EEB" w:rsidRPr="00B50EEB" w:rsidRDefault="00B50EEB" w:rsidP="00B50EEB">
      <w:r w:rsidRPr="00B50EEB">
        <w:rPr>
          <w:b/>
          <w:bCs/>
        </w:rPr>
        <w:t>operation;</w:t>
      </w:r>
    </w:p>
    <w:p w14:paraId="32C89ADD" w14:textId="77777777" w:rsidR="00B50EEB" w:rsidRPr="00B50EEB" w:rsidRDefault="00B50EEB" w:rsidP="00B50EEB">
      <w:r w:rsidRPr="00B50EEB">
        <w:rPr>
          <w:b/>
          <w:bCs/>
        </w:rPr>
        <w:t>outcome;</w:t>
      </w:r>
    </w:p>
    <w:p w14:paraId="54E9E51A" w14:textId="77777777" w:rsidR="00B50EEB" w:rsidRPr="00B50EEB" w:rsidRDefault="00B50EEB" w:rsidP="00B50EEB">
      <w:r w:rsidRPr="00B50EEB">
        <w:t>and</w:t>
      </w:r>
    </w:p>
    <w:p w14:paraId="2C0707F7" w14:textId="77777777" w:rsidR="00B50EEB" w:rsidRPr="00B50EEB" w:rsidRDefault="00B50EEB" w:rsidP="00B50EEB">
      <w:r w:rsidRPr="00B50EEB">
        <w:rPr>
          <w:b/>
          <w:bCs/>
        </w:rPr>
        <w:t>effectiveness of safeguards.</w:t>
      </w:r>
    </w:p>
    <w:p w14:paraId="590ED0A3" w14:textId="77777777" w:rsidR="00B50EEB" w:rsidRPr="00B50EEB" w:rsidRDefault="00B50EEB" w:rsidP="00B50EEB">
      <w:pPr>
        <w:spacing w:before="60" w:after="10" w:line="240" w:lineRule="auto"/>
        <w:rPr>
          <w:b/>
          <w:bCs/>
        </w:rPr>
      </w:pPr>
      <w:r w:rsidRPr="00B50EEB">
        <w:rPr>
          <w:b/>
          <w:bCs/>
          <w:sz w:val="19"/>
        </w:rPr>
        <w:t>6.14 Policies can fail</w:t>
      </w:r>
    </w:p>
    <w:p w14:paraId="2866F51A" w14:textId="77777777" w:rsidR="00B50EEB" w:rsidRPr="00B50EEB" w:rsidRDefault="00B50EEB" w:rsidP="00B50EEB">
      <w:r w:rsidRPr="00B50EEB">
        <w:t>A policy may fail for many reasons.</w:t>
      </w:r>
    </w:p>
    <w:p w14:paraId="10D5B1E7" w14:textId="77777777" w:rsidR="00B50EEB" w:rsidRPr="00B50EEB" w:rsidRDefault="00B50EEB" w:rsidP="00B50EEB">
      <w:r w:rsidRPr="00B50EEB">
        <w:t>It may be:</w:t>
      </w:r>
    </w:p>
    <w:p w14:paraId="71169B05" w14:textId="77777777" w:rsidR="00B50EEB" w:rsidRPr="00B50EEB" w:rsidRDefault="00B50EEB" w:rsidP="00B50EEB">
      <w:r w:rsidRPr="00B50EEB">
        <w:t>poorly designed;</w:t>
      </w:r>
    </w:p>
    <w:p w14:paraId="0B460030" w14:textId="77777777" w:rsidR="00B50EEB" w:rsidRPr="00B50EEB" w:rsidRDefault="00B50EEB" w:rsidP="00B50EEB">
      <w:r w:rsidRPr="00B50EEB">
        <w:t>poorly understood;</w:t>
      </w:r>
    </w:p>
    <w:p w14:paraId="1781DE2C" w14:textId="77777777" w:rsidR="00B50EEB" w:rsidRPr="00B50EEB" w:rsidRDefault="00B50EEB" w:rsidP="00B50EEB">
      <w:r w:rsidRPr="00B50EEB">
        <w:t>poorly implemented;</w:t>
      </w:r>
    </w:p>
    <w:p w14:paraId="6C350251" w14:textId="77777777" w:rsidR="00B50EEB" w:rsidRPr="00B50EEB" w:rsidRDefault="00B50EEB" w:rsidP="00B50EEB">
      <w:r w:rsidRPr="00B50EEB">
        <w:t>rarely monitored;</w:t>
      </w:r>
    </w:p>
    <w:p w14:paraId="48A6D071" w14:textId="77777777" w:rsidR="00B50EEB" w:rsidRPr="00B50EEB" w:rsidRDefault="00B50EEB" w:rsidP="00B50EEB">
      <w:r w:rsidRPr="00B50EEB">
        <w:t>contradicted by incentives;</w:t>
      </w:r>
    </w:p>
    <w:p w14:paraId="429751FF" w14:textId="77777777" w:rsidR="00B50EEB" w:rsidRPr="00B50EEB" w:rsidRDefault="00B50EEB" w:rsidP="00B50EEB">
      <w:r w:rsidRPr="00B50EEB">
        <w:t>outdated;</w:t>
      </w:r>
    </w:p>
    <w:p w14:paraId="42318066" w14:textId="77777777" w:rsidR="00B50EEB" w:rsidRPr="00B50EEB" w:rsidRDefault="00B50EEB" w:rsidP="00B50EEB">
      <w:r w:rsidRPr="00B50EEB">
        <w:t>unsupported by resources;</w:t>
      </w:r>
    </w:p>
    <w:p w14:paraId="00179DF4" w14:textId="77777777" w:rsidR="00B50EEB" w:rsidRPr="00B50EEB" w:rsidRDefault="00B50EEB" w:rsidP="00B50EEB">
      <w:r w:rsidRPr="00B50EEB">
        <w:t>or</w:t>
      </w:r>
    </w:p>
    <w:p w14:paraId="25134567" w14:textId="77777777" w:rsidR="00B50EEB" w:rsidRPr="00B50EEB" w:rsidRDefault="00B50EEB" w:rsidP="00B50EEB">
      <w:r w:rsidRPr="00B50EEB">
        <w:t>ignored.</w:t>
      </w:r>
    </w:p>
    <w:p w14:paraId="6F5A36E4" w14:textId="77777777" w:rsidR="00B50EEB" w:rsidRPr="00B50EEB" w:rsidRDefault="00B50EEB" w:rsidP="00B50EEB">
      <w:r w:rsidRPr="00B50EEB">
        <w:t>The existence of a policy therefore cannot be treated as proof that the corresponding risk has been controlled.</w:t>
      </w:r>
    </w:p>
    <w:p w14:paraId="72F8B253" w14:textId="77777777" w:rsidR="00B50EEB" w:rsidRPr="00B50EEB" w:rsidRDefault="00B50EEB" w:rsidP="00B50EEB">
      <w:r w:rsidRPr="00B50EEB">
        <w:t>The proper sequence is:</w:t>
      </w:r>
    </w:p>
    <w:p w14:paraId="49DE10C3" w14:textId="77777777" w:rsidR="00B50EEB" w:rsidRPr="00B50EEB" w:rsidRDefault="00B50EEB" w:rsidP="00B50EEB">
      <w:pPr>
        <w:spacing w:line="184" w:lineRule="exact"/>
      </w:pPr>
      <w:r w:rsidRPr="00B50EEB">
        <w:rPr>
          <w:b/>
          <w:bCs/>
          <w:sz w:val="17"/>
        </w:rPr>
        <w:t>POLICY</w:t>
      </w:r>
    </w:p>
    <w:p w14:paraId="6735F75B" w14:textId="77777777" w:rsidR="00B50EEB" w:rsidRPr="00B50EEB" w:rsidRDefault="00B50EEB" w:rsidP="00B50EEB">
      <w:pPr>
        <w:spacing w:line="184" w:lineRule="exact"/>
      </w:pPr>
      <w:r w:rsidRPr="00B50EEB">
        <w:rPr>
          <w:sz w:val="17"/>
        </w:rPr>
        <w:t>↓</w:t>
      </w:r>
    </w:p>
    <w:p w14:paraId="1C5F5B31" w14:textId="77777777" w:rsidR="00B50EEB" w:rsidRPr="00B50EEB" w:rsidRDefault="00B50EEB" w:rsidP="00B50EEB">
      <w:pPr>
        <w:spacing w:line="184" w:lineRule="exact"/>
      </w:pPr>
      <w:r w:rsidRPr="00B50EEB">
        <w:rPr>
          <w:b/>
          <w:bCs/>
          <w:sz w:val="17"/>
        </w:rPr>
        <w:t>IMPLEMENTATION</w:t>
      </w:r>
    </w:p>
    <w:p w14:paraId="113A2751" w14:textId="77777777" w:rsidR="00B50EEB" w:rsidRPr="00B50EEB" w:rsidRDefault="00B50EEB" w:rsidP="00B50EEB">
      <w:pPr>
        <w:spacing w:line="184" w:lineRule="exact"/>
      </w:pPr>
      <w:r w:rsidRPr="00B50EEB">
        <w:rPr>
          <w:sz w:val="17"/>
        </w:rPr>
        <w:t>↓</w:t>
      </w:r>
    </w:p>
    <w:p w14:paraId="7F0310F5" w14:textId="77777777" w:rsidR="00B50EEB" w:rsidRPr="00B50EEB" w:rsidRDefault="00B50EEB" w:rsidP="00B50EEB">
      <w:pPr>
        <w:spacing w:line="184" w:lineRule="exact"/>
      </w:pPr>
      <w:r w:rsidRPr="00B50EEB">
        <w:rPr>
          <w:b/>
          <w:bCs/>
          <w:sz w:val="17"/>
        </w:rPr>
        <w:t>MONITORING</w:t>
      </w:r>
    </w:p>
    <w:p w14:paraId="33AE9299" w14:textId="77777777" w:rsidR="00B50EEB" w:rsidRPr="00B50EEB" w:rsidRDefault="00B50EEB" w:rsidP="00B50EEB">
      <w:pPr>
        <w:spacing w:line="184" w:lineRule="exact"/>
      </w:pPr>
      <w:r w:rsidRPr="00B50EEB">
        <w:rPr>
          <w:sz w:val="17"/>
        </w:rPr>
        <w:t>↓</w:t>
      </w:r>
    </w:p>
    <w:p w14:paraId="4B3ABA58" w14:textId="77777777" w:rsidR="00B50EEB" w:rsidRPr="00B50EEB" w:rsidRDefault="00B50EEB" w:rsidP="00B50EEB">
      <w:pPr>
        <w:spacing w:line="184" w:lineRule="exact"/>
      </w:pPr>
      <w:r w:rsidRPr="00B50EEB">
        <w:rPr>
          <w:b/>
          <w:bCs/>
          <w:sz w:val="17"/>
        </w:rPr>
        <w:t>OUTCOME</w:t>
      </w:r>
    </w:p>
    <w:p w14:paraId="270B95BE" w14:textId="77777777" w:rsidR="00B50EEB" w:rsidRPr="00B50EEB" w:rsidRDefault="00B50EEB" w:rsidP="00B50EEB">
      <w:pPr>
        <w:spacing w:line="184" w:lineRule="exact"/>
      </w:pPr>
      <w:r w:rsidRPr="00B50EEB">
        <w:rPr>
          <w:sz w:val="17"/>
        </w:rPr>
        <w:t>↓</w:t>
      </w:r>
    </w:p>
    <w:p w14:paraId="027C505A" w14:textId="77777777" w:rsidR="00B50EEB" w:rsidRPr="00B50EEB" w:rsidRDefault="00B50EEB" w:rsidP="00B50EEB">
      <w:pPr>
        <w:spacing w:line="184" w:lineRule="exact"/>
      </w:pPr>
      <w:r w:rsidRPr="00B50EEB">
        <w:rPr>
          <w:b/>
          <w:bCs/>
          <w:sz w:val="17"/>
        </w:rPr>
        <w:t>AUDIT</w:t>
      </w:r>
    </w:p>
    <w:p w14:paraId="76233441" w14:textId="77777777" w:rsidR="00B50EEB" w:rsidRPr="00B50EEB" w:rsidRDefault="00B50EEB" w:rsidP="00B50EEB">
      <w:r w:rsidRPr="00B50EEB">
        <w:t>Only then can effectiveness be evaluated.</w:t>
      </w:r>
    </w:p>
    <w:p w14:paraId="5CFABDCF" w14:textId="77777777" w:rsidR="00B50EEB" w:rsidRPr="00B50EEB" w:rsidRDefault="00B50EEB" w:rsidP="00B50EEB">
      <w:pPr>
        <w:spacing w:before="60" w:after="10" w:line="240" w:lineRule="auto"/>
        <w:rPr>
          <w:b/>
          <w:bCs/>
        </w:rPr>
      </w:pPr>
      <w:r w:rsidRPr="00B50EEB">
        <w:rPr>
          <w:b/>
          <w:bCs/>
          <w:sz w:val="19"/>
        </w:rPr>
        <w:t>6.15 Training can fail</w:t>
      </w:r>
    </w:p>
    <w:p w14:paraId="1A508485" w14:textId="77777777" w:rsidR="00B50EEB" w:rsidRPr="00B50EEB" w:rsidRDefault="00B50EEB" w:rsidP="00B50EEB">
      <w:r w:rsidRPr="00B50EEB">
        <w:t>Training is another common safeguard.</w:t>
      </w:r>
    </w:p>
    <w:p w14:paraId="1DF89F63" w14:textId="77777777" w:rsidR="00B50EEB" w:rsidRPr="00B50EEB" w:rsidRDefault="00B50EEB" w:rsidP="00B50EEB">
      <w:r w:rsidRPr="00B50EEB">
        <w:t>Training can be useful.</w:t>
      </w:r>
    </w:p>
    <w:p w14:paraId="66074DDD" w14:textId="77777777" w:rsidR="00B50EEB" w:rsidRPr="00B50EEB" w:rsidRDefault="00B50EEB" w:rsidP="00B50EEB">
      <w:r w:rsidRPr="00B50EEB">
        <w:t>But training also requires assessment.</w:t>
      </w:r>
    </w:p>
    <w:p w14:paraId="4142FA44" w14:textId="77777777" w:rsidR="00B50EEB" w:rsidRPr="00B50EEB" w:rsidRDefault="00B50EEB" w:rsidP="00B50EEB">
      <w:r w:rsidRPr="00B50EEB">
        <w:t>Questions include:</w:t>
      </w:r>
    </w:p>
    <w:p w14:paraId="4187DA85" w14:textId="77777777" w:rsidR="00B50EEB" w:rsidRPr="00B50EEB" w:rsidRDefault="00B50EEB" w:rsidP="00B50EEB">
      <w:r w:rsidRPr="00B50EEB">
        <w:t>Who was trained?</w:t>
      </w:r>
    </w:p>
    <w:p w14:paraId="13D6F5AA" w14:textId="77777777" w:rsidR="00B50EEB" w:rsidRPr="00B50EEB" w:rsidRDefault="00B50EEB" w:rsidP="00B50EEB">
      <w:r w:rsidRPr="00B50EEB">
        <w:t>What were they taught?</w:t>
      </w:r>
    </w:p>
    <w:p w14:paraId="389B29F7" w14:textId="77777777" w:rsidR="00B50EEB" w:rsidRPr="00B50EEB" w:rsidRDefault="00B50EEB" w:rsidP="00B50EEB">
      <w:r w:rsidRPr="00B50EEB">
        <w:t>Was attendance compulsory?</w:t>
      </w:r>
    </w:p>
    <w:p w14:paraId="33A5ACD7" w14:textId="77777777" w:rsidR="00B50EEB" w:rsidRPr="00B50EEB" w:rsidRDefault="00B50EEB" w:rsidP="00B50EEB">
      <w:r w:rsidRPr="00B50EEB">
        <w:t>Was understanding tested?</w:t>
      </w:r>
    </w:p>
    <w:p w14:paraId="75E49236" w14:textId="77777777" w:rsidR="00B50EEB" w:rsidRPr="00B50EEB" w:rsidRDefault="00B50EEB" w:rsidP="00B50EEB">
      <w:r w:rsidRPr="00B50EEB">
        <w:t>Was training refreshed?</w:t>
      </w:r>
    </w:p>
    <w:p w14:paraId="5CCA2737" w14:textId="77777777" w:rsidR="00B50EEB" w:rsidRPr="00B50EEB" w:rsidRDefault="00B50EEB" w:rsidP="00B50EEB">
      <w:r w:rsidRPr="00B50EEB">
        <w:t>Did behaviour change?</w:t>
      </w:r>
    </w:p>
    <w:p w14:paraId="524F3DB9" w14:textId="77777777" w:rsidR="00B50EEB" w:rsidRPr="00B50EEB" w:rsidRDefault="00B50EEB" w:rsidP="00B50EEB">
      <w:r w:rsidRPr="00B50EEB">
        <w:t>Did outcomes change?</w:t>
      </w:r>
    </w:p>
    <w:p w14:paraId="44FFCCC1" w14:textId="77777777" w:rsidR="00B50EEB" w:rsidRPr="00B50EEB" w:rsidRDefault="00B50EEB" w:rsidP="00B50EEB">
      <w:r w:rsidRPr="00B50EEB">
        <w:t>Were relevant complaints reduced?</w:t>
      </w:r>
    </w:p>
    <w:p w14:paraId="245EED32" w14:textId="77777777" w:rsidR="00B50EEB" w:rsidRPr="00B50EEB" w:rsidRDefault="00B50EEB" w:rsidP="00B50EEB">
      <w:r w:rsidRPr="00B50EEB">
        <w:t>Were identified failures corrected?</w:t>
      </w:r>
    </w:p>
    <w:p w14:paraId="68BE4BE9" w14:textId="77777777" w:rsidR="00B50EEB" w:rsidRPr="00B50EEB" w:rsidRDefault="00B50EEB" w:rsidP="00B50EEB">
      <w:r w:rsidRPr="00B50EEB">
        <w:t>Without evaluation, training can become procedural evidence that something happened rather than substantive evidence that risk was reduced.</w:t>
      </w:r>
    </w:p>
    <w:p w14:paraId="476143C8" w14:textId="77777777" w:rsidR="00B50EEB" w:rsidRPr="00B50EEB" w:rsidRDefault="00B50EEB" w:rsidP="00B50EEB">
      <w:pPr>
        <w:spacing w:before="60" w:after="10" w:line="240" w:lineRule="auto"/>
        <w:rPr>
          <w:b/>
          <w:bCs/>
        </w:rPr>
      </w:pPr>
      <w:r w:rsidRPr="00B50EEB">
        <w:rPr>
          <w:b/>
          <w:bCs/>
          <w:sz w:val="19"/>
        </w:rPr>
        <w:t>6.16 Complaints are security information</w:t>
      </w:r>
    </w:p>
    <w:p w14:paraId="7972243F" w14:textId="77777777" w:rsidR="00B50EEB" w:rsidRPr="00B50EEB" w:rsidRDefault="00B50EEB" w:rsidP="00B50EEB">
      <w:r w:rsidRPr="00B50EEB">
        <w:t>Complaints should also be understood as sources of risk information.</w:t>
      </w:r>
    </w:p>
    <w:p w14:paraId="2AE587DD" w14:textId="77777777" w:rsidR="00B50EEB" w:rsidRPr="00B50EEB" w:rsidRDefault="00B50EEB" w:rsidP="00B50EEB">
      <w:r w:rsidRPr="00B50EEB">
        <w:t>A complaint can reveal:</w:t>
      </w:r>
    </w:p>
    <w:p w14:paraId="4299F03E" w14:textId="77777777" w:rsidR="00B50EEB" w:rsidRPr="00B50EEB" w:rsidRDefault="00B50EEB" w:rsidP="00B50EEB">
      <w:r w:rsidRPr="00B50EEB">
        <w:t>an isolated dispute;</w:t>
      </w:r>
    </w:p>
    <w:p w14:paraId="26A254E4" w14:textId="77777777" w:rsidR="00B50EEB" w:rsidRPr="00B50EEB" w:rsidRDefault="00B50EEB" w:rsidP="00B50EEB">
      <w:r w:rsidRPr="00B50EEB">
        <w:t>a misunderstanding;</w:t>
      </w:r>
    </w:p>
    <w:p w14:paraId="3C9F648D" w14:textId="77777777" w:rsidR="00B50EEB" w:rsidRPr="00B50EEB" w:rsidRDefault="00B50EEB" w:rsidP="00B50EEB">
      <w:r w:rsidRPr="00B50EEB">
        <w:t>a procedural failure;</w:t>
      </w:r>
    </w:p>
    <w:p w14:paraId="49E15821" w14:textId="77777777" w:rsidR="00B50EEB" w:rsidRPr="00B50EEB" w:rsidRDefault="00B50EEB" w:rsidP="00B50EEB">
      <w:r w:rsidRPr="00B50EEB">
        <w:t>a recurring vulnerability;</w:t>
      </w:r>
    </w:p>
    <w:p w14:paraId="64FEBAD5" w14:textId="77777777" w:rsidR="00B50EEB" w:rsidRPr="00B50EEB" w:rsidRDefault="00B50EEB" w:rsidP="00B50EEB">
      <w:r w:rsidRPr="00B50EEB">
        <w:t>or</w:t>
      </w:r>
    </w:p>
    <w:p w14:paraId="1B527D36" w14:textId="77777777" w:rsidR="00B50EEB" w:rsidRPr="00B50EEB" w:rsidRDefault="00B50EEB" w:rsidP="00B50EEB">
      <w:r w:rsidRPr="00B50EEB">
        <w:lastRenderedPageBreak/>
        <w:t>a systemic pattern.</w:t>
      </w:r>
    </w:p>
    <w:p w14:paraId="469A2F73" w14:textId="77777777" w:rsidR="00B50EEB" w:rsidRPr="00B50EEB" w:rsidRDefault="00B50EEB" w:rsidP="00B50EEB">
      <w:r w:rsidRPr="00B50EEB">
        <w:t>An institution that treats every complaint only as a dispute to be defeated may lose valuable security intelligence.</w:t>
      </w:r>
    </w:p>
    <w:p w14:paraId="241B1669" w14:textId="77777777" w:rsidR="00B50EEB" w:rsidRPr="00B50EEB" w:rsidRDefault="00B50EEB" w:rsidP="00B50EEB">
      <w:r w:rsidRPr="00B50EEB">
        <w:t>A mature risk system asks:</w:t>
      </w:r>
    </w:p>
    <w:p w14:paraId="3E37867F" w14:textId="77777777" w:rsidR="00B50EEB" w:rsidRPr="00B50EEB" w:rsidRDefault="00B50EEB" w:rsidP="00B50EEB">
      <w:r w:rsidRPr="00B50EEB">
        <w:t>What does this complaint tell us about the system?</w:t>
      </w:r>
    </w:p>
    <w:p w14:paraId="732F937F" w14:textId="77777777" w:rsidR="00B50EEB" w:rsidRPr="00B50EEB" w:rsidRDefault="00B50EEB" w:rsidP="00B50EEB">
      <w:r w:rsidRPr="00B50EEB">
        <w:t>Does the same issue appear elsewhere?</w:t>
      </w:r>
    </w:p>
    <w:p w14:paraId="033A556B" w14:textId="77777777" w:rsidR="00B50EEB" w:rsidRPr="00B50EEB" w:rsidRDefault="00B50EEB" w:rsidP="00B50EEB">
      <w:r w:rsidRPr="00B50EEB">
        <w:t>Is the complaint consistent with statistical patterns?</w:t>
      </w:r>
    </w:p>
    <w:p w14:paraId="6FEB9B19" w14:textId="77777777" w:rsidR="00B50EEB" w:rsidRPr="00B50EEB" w:rsidRDefault="00B50EEB" w:rsidP="00B50EEB">
      <w:r w:rsidRPr="00B50EEB">
        <w:t>Does it expose a control failure?</w:t>
      </w:r>
    </w:p>
    <w:p w14:paraId="3CA9F4E3" w14:textId="77777777" w:rsidR="00B50EEB" w:rsidRPr="00B50EEB" w:rsidRDefault="00B50EEB" w:rsidP="00B50EEB">
      <w:r w:rsidRPr="00B50EEB">
        <w:t>Does it require broader review?</w:t>
      </w:r>
    </w:p>
    <w:p w14:paraId="5F247B1C" w14:textId="77777777" w:rsidR="00B50EEB" w:rsidRPr="00B50EEB" w:rsidRDefault="00B50EEB" w:rsidP="00B50EEB">
      <w:r w:rsidRPr="00B50EEB">
        <w:t>This converts complaint handling into institutional learning.</w:t>
      </w:r>
    </w:p>
    <w:p w14:paraId="617CBC9C" w14:textId="77777777" w:rsidR="00B50EEB" w:rsidRPr="00B50EEB" w:rsidRDefault="00B50EEB" w:rsidP="00B50EEB">
      <w:pPr>
        <w:spacing w:before="60" w:after="10" w:line="240" w:lineRule="auto"/>
        <w:rPr>
          <w:b/>
          <w:bCs/>
        </w:rPr>
      </w:pPr>
      <w:r w:rsidRPr="00B50EEB">
        <w:rPr>
          <w:b/>
          <w:bCs/>
          <w:sz w:val="19"/>
        </w:rPr>
        <w:t>6.17 Near misses</w:t>
      </w:r>
    </w:p>
    <w:p w14:paraId="095CA3A9" w14:textId="77777777" w:rsidR="00B50EEB" w:rsidRPr="00B50EEB" w:rsidRDefault="00B50EEB" w:rsidP="00B50EEB">
      <w:r w:rsidRPr="00B50EEB">
        <w:t xml:space="preserve">Security systems also learn from </w:t>
      </w:r>
      <w:r w:rsidRPr="00B50EEB">
        <w:rPr>
          <w:b/>
          <w:bCs/>
        </w:rPr>
        <w:t>near misses</w:t>
      </w:r>
      <w:r w:rsidRPr="00B50EEB">
        <w:t>.</w:t>
      </w:r>
    </w:p>
    <w:p w14:paraId="41FF4EF4" w14:textId="77777777" w:rsidR="00B50EEB" w:rsidRPr="00B50EEB" w:rsidRDefault="00B50EEB" w:rsidP="00B50EEB">
      <w:r w:rsidRPr="00B50EEB">
        <w:t>A near miss is an event that could have produced harm but did not, whether through chance, intervention or another factor.</w:t>
      </w:r>
    </w:p>
    <w:p w14:paraId="7A84C832" w14:textId="77777777" w:rsidR="00B50EEB" w:rsidRPr="00B50EEB" w:rsidRDefault="00B50EEB" w:rsidP="00B50EEB">
      <w:r w:rsidRPr="00B50EEB">
        <w:t>Near misses matter because they can reveal vulnerabilities before serious harm occurs.</w:t>
      </w:r>
    </w:p>
    <w:p w14:paraId="53011309" w14:textId="77777777" w:rsidR="00B50EEB" w:rsidRPr="00B50EEB" w:rsidRDefault="00B50EEB" w:rsidP="00B50EEB">
      <w:r w:rsidRPr="00B50EEB">
        <w:t>The same concept applies to racial security.</w:t>
      </w:r>
    </w:p>
    <w:p w14:paraId="6B441742" w14:textId="77777777" w:rsidR="00B50EEB" w:rsidRPr="00B50EEB" w:rsidRDefault="00B50EEB" w:rsidP="00B50EEB">
      <w:r w:rsidRPr="00B50EEB">
        <w:t>A flawed decision may be corrected before damage occurs.</w:t>
      </w:r>
    </w:p>
    <w:p w14:paraId="2E3D3AC2" w14:textId="77777777" w:rsidR="00B50EEB" w:rsidRPr="00B50EEB" w:rsidRDefault="00B50EEB" w:rsidP="00B50EEB">
      <w:r w:rsidRPr="00B50EEB">
        <w:t>An inappropriate classification may be caught before being published.</w:t>
      </w:r>
    </w:p>
    <w:p w14:paraId="7E040102" w14:textId="77777777" w:rsidR="00B50EEB" w:rsidRPr="00B50EEB" w:rsidRDefault="00B50EEB" w:rsidP="00B50EEB">
      <w:r w:rsidRPr="00B50EEB">
        <w:t>A discriminatory process may be identified before affecting large numbers of people.</w:t>
      </w:r>
    </w:p>
    <w:p w14:paraId="7AA7B670" w14:textId="77777777" w:rsidR="00B50EEB" w:rsidRPr="00B50EEB" w:rsidRDefault="00B50EEB" w:rsidP="00B50EEB">
      <w:r w:rsidRPr="00B50EEB">
        <w:t>The event still contains information.</w:t>
      </w:r>
    </w:p>
    <w:p w14:paraId="0F0EEBB0" w14:textId="77777777" w:rsidR="00B50EEB" w:rsidRPr="00B50EEB" w:rsidRDefault="00B50EEB" w:rsidP="00B50EEB">
      <w:r w:rsidRPr="00B50EEB">
        <w:t>Security systems should learn from it.</w:t>
      </w:r>
    </w:p>
    <w:p w14:paraId="72B782C3" w14:textId="77777777" w:rsidR="00B50EEB" w:rsidRPr="00B50EEB" w:rsidRDefault="00B50EEB" w:rsidP="00B50EEB">
      <w:pPr>
        <w:spacing w:before="60" w:after="10" w:line="240" w:lineRule="auto"/>
        <w:rPr>
          <w:b/>
          <w:bCs/>
        </w:rPr>
      </w:pPr>
      <w:r w:rsidRPr="00B50EEB">
        <w:rPr>
          <w:b/>
          <w:bCs/>
          <w:sz w:val="19"/>
        </w:rPr>
        <w:t>6.18 Incident registers</w:t>
      </w:r>
    </w:p>
    <w:p w14:paraId="052054ED" w14:textId="77777777" w:rsidR="00B50EEB" w:rsidRPr="00B50EEB" w:rsidRDefault="00B50EEB" w:rsidP="00B50EEB">
      <w:r w:rsidRPr="00B50EEB">
        <w:t>Institutions commonly record safety or security incidents.</w:t>
      </w:r>
    </w:p>
    <w:p w14:paraId="4466B2BB" w14:textId="77777777" w:rsidR="00B50EEB" w:rsidRPr="00B50EEB" w:rsidRDefault="00B50EEB" w:rsidP="00B50EEB">
      <w:r w:rsidRPr="00B50EEB">
        <w:t>Racial Security develops the same logic.</w:t>
      </w:r>
    </w:p>
    <w:p w14:paraId="32E39756" w14:textId="77777777" w:rsidR="00B50EEB" w:rsidRPr="00B50EEB" w:rsidRDefault="00B50EEB" w:rsidP="00B50EEB">
      <w:r w:rsidRPr="00B50EEB">
        <w:t>A racial-risk incident register could record:</w:t>
      </w:r>
    </w:p>
    <w:p w14:paraId="60318B31" w14:textId="77777777" w:rsidR="00B50EEB" w:rsidRPr="00B50EEB" w:rsidRDefault="00B50EEB" w:rsidP="00B50EEB">
      <w:r w:rsidRPr="00B50EEB">
        <w:t>date;</w:t>
      </w:r>
    </w:p>
    <w:p w14:paraId="67B5C58B" w14:textId="77777777" w:rsidR="00B50EEB" w:rsidRPr="00B50EEB" w:rsidRDefault="00B50EEB" w:rsidP="00B50EEB">
      <w:r w:rsidRPr="00B50EEB">
        <w:t>institution;</w:t>
      </w:r>
    </w:p>
    <w:p w14:paraId="4368512B" w14:textId="77777777" w:rsidR="00B50EEB" w:rsidRPr="00B50EEB" w:rsidRDefault="00B50EEB" w:rsidP="00B50EEB">
      <w:r w:rsidRPr="00B50EEB">
        <w:t>issue;</w:t>
      </w:r>
    </w:p>
    <w:p w14:paraId="13FEB923" w14:textId="77777777" w:rsidR="00B50EEB" w:rsidRPr="00B50EEB" w:rsidRDefault="00B50EEB" w:rsidP="00B50EEB">
      <w:r w:rsidRPr="00B50EEB">
        <w:t>affected identity group;</w:t>
      </w:r>
    </w:p>
    <w:p w14:paraId="2E113760" w14:textId="77777777" w:rsidR="00B50EEB" w:rsidRPr="00B50EEB" w:rsidRDefault="00B50EEB" w:rsidP="00B50EEB">
      <w:r w:rsidRPr="00B50EEB">
        <w:t>nature of risk;</w:t>
      </w:r>
    </w:p>
    <w:p w14:paraId="65863889" w14:textId="77777777" w:rsidR="00B50EEB" w:rsidRPr="00B50EEB" w:rsidRDefault="00B50EEB" w:rsidP="00B50EEB">
      <w:r w:rsidRPr="00B50EEB">
        <w:t>evidence;</w:t>
      </w:r>
    </w:p>
    <w:p w14:paraId="6933D7BA" w14:textId="77777777" w:rsidR="00B50EEB" w:rsidRPr="00B50EEB" w:rsidRDefault="00B50EEB" w:rsidP="00B50EEB">
      <w:r w:rsidRPr="00B50EEB">
        <w:t>immediate consequence;</w:t>
      </w:r>
    </w:p>
    <w:p w14:paraId="04E7F35C" w14:textId="77777777" w:rsidR="00B50EEB" w:rsidRPr="00B50EEB" w:rsidRDefault="00B50EEB" w:rsidP="00B50EEB">
      <w:r w:rsidRPr="00B50EEB">
        <w:t>potential wider consequence;</w:t>
      </w:r>
    </w:p>
    <w:p w14:paraId="516FBC67" w14:textId="77777777" w:rsidR="00B50EEB" w:rsidRPr="00B50EEB" w:rsidRDefault="00B50EEB" w:rsidP="00B50EEB">
      <w:r w:rsidRPr="00B50EEB">
        <w:t>safeguards engaged;</w:t>
      </w:r>
    </w:p>
    <w:p w14:paraId="469BAD29" w14:textId="77777777" w:rsidR="00B50EEB" w:rsidRPr="00B50EEB" w:rsidRDefault="00B50EEB" w:rsidP="00B50EEB">
      <w:r w:rsidRPr="00B50EEB">
        <w:t>corrective action;</w:t>
      </w:r>
    </w:p>
    <w:p w14:paraId="5D4ECD64" w14:textId="77777777" w:rsidR="00B50EEB" w:rsidRPr="00B50EEB" w:rsidRDefault="00B50EEB" w:rsidP="00B50EEB">
      <w:r w:rsidRPr="00B50EEB">
        <w:t>and</w:t>
      </w:r>
    </w:p>
    <w:p w14:paraId="332A6AD1" w14:textId="77777777" w:rsidR="00B50EEB" w:rsidRPr="00B50EEB" w:rsidRDefault="00B50EEB" w:rsidP="00B50EEB">
      <w:r w:rsidRPr="00B50EEB">
        <w:t>outcome.</w:t>
      </w:r>
    </w:p>
    <w:p w14:paraId="7D50A691" w14:textId="77777777" w:rsidR="00B50EEB" w:rsidRPr="00B50EEB" w:rsidRDefault="00B50EEB" w:rsidP="00B50EEB">
      <w:r w:rsidRPr="00B50EEB">
        <w:t>The purpose would not be to create a list of enemies.</w:t>
      </w:r>
    </w:p>
    <w:p w14:paraId="1A13164B" w14:textId="77777777" w:rsidR="00B50EEB" w:rsidRPr="00B50EEB" w:rsidRDefault="00B50EEB" w:rsidP="00B50EEB">
      <w:r w:rsidRPr="00B50EEB">
        <w:t>It would be to create institutional memory.</w:t>
      </w:r>
    </w:p>
    <w:p w14:paraId="694AFA69" w14:textId="77777777" w:rsidR="00B50EEB" w:rsidRPr="00B50EEB" w:rsidRDefault="00B50EEB" w:rsidP="00B50EEB">
      <w:r w:rsidRPr="00B50EEB">
        <w:t>Without records, patterns are easily lost.</w:t>
      </w:r>
    </w:p>
    <w:p w14:paraId="3FD81812" w14:textId="77777777" w:rsidR="00B50EEB" w:rsidRPr="00B50EEB" w:rsidRDefault="00B50EEB" w:rsidP="00B50EEB">
      <w:pPr>
        <w:spacing w:before="60" w:after="10" w:line="240" w:lineRule="auto"/>
        <w:rPr>
          <w:b/>
          <w:bCs/>
        </w:rPr>
      </w:pPr>
      <w:r w:rsidRPr="00B50EEB">
        <w:rPr>
          <w:b/>
          <w:bCs/>
          <w:sz w:val="19"/>
        </w:rPr>
        <w:t>6.19 Risk registers</w:t>
      </w:r>
    </w:p>
    <w:p w14:paraId="60204CEB" w14:textId="77777777" w:rsidR="00B50EEB" w:rsidRPr="00B50EEB" w:rsidRDefault="00B50EEB" w:rsidP="00B50EEB">
      <w:r w:rsidRPr="00B50EEB">
        <w:t xml:space="preserve">An </w:t>
      </w:r>
      <w:r w:rsidRPr="00B50EEB">
        <w:rPr>
          <w:b/>
          <w:bCs/>
        </w:rPr>
        <w:t>incident register</w:t>
      </w:r>
      <w:r w:rsidRPr="00B50EEB">
        <w:t xml:space="preserve"> records events.</w:t>
      </w:r>
    </w:p>
    <w:p w14:paraId="5233C02B" w14:textId="77777777" w:rsidR="00B50EEB" w:rsidRPr="00B50EEB" w:rsidRDefault="00B50EEB" w:rsidP="00B50EEB">
      <w:r w:rsidRPr="00B50EEB">
        <w:t xml:space="preserve">A </w:t>
      </w:r>
      <w:r w:rsidRPr="00B50EEB">
        <w:rPr>
          <w:b/>
          <w:bCs/>
        </w:rPr>
        <w:t>risk register</w:t>
      </w:r>
      <w:r w:rsidRPr="00B50EEB">
        <w:t xml:space="preserve"> records risks.</w:t>
      </w:r>
    </w:p>
    <w:p w14:paraId="26600192" w14:textId="77777777" w:rsidR="00B50EEB" w:rsidRPr="00B50EEB" w:rsidRDefault="00B50EEB" w:rsidP="00B50EEB">
      <w:r w:rsidRPr="00B50EEB">
        <w:t>The distinction matters.</w:t>
      </w:r>
    </w:p>
    <w:p w14:paraId="4C29109C" w14:textId="77777777" w:rsidR="00B50EEB" w:rsidRPr="00B50EEB" w:rsidRDefault="00B50EEB" w:rsidP="00B50EEB">
      <w:r w:rsidRPr="00B50EEB">
        <w:t>A risk register may identify:</w:t>
      </w:r>
    </w:p>
    <w:p w14:paraId="5E6F10F4" w14:textId="77777777" w:rsidR="00B50EEB" w:rsidRPr="00B50EEB" w:rsidRDefault="00B50EEB" w:rsidP="00B50EEB">
      <w:r w:rsidRPr="00B50EEB">
        <w:t>the risk;</w:t>
      </w:r>
    </w:p>
    <w:p w14:paraId="65EA4A23" w14:textId="77777777" w:rsidR="00B50EEB" w:rsidRPr="00B50EEB" w:rsidRDefault="00B50EEB" w:rsidP="00B50EEB">
      <w:r w:rsidRPr="00B50EEB">
        <w:t>the source;</w:t>
      </w:r>
    </w:p>
    <w:p w14:paraId="682B1753" w14:textId="77777777" w:rsidR="00B50EEB" w:rsidRPr="00B50EEB" w:rsidRDefault="00B50EEB" w:rsidP="00B50EEB">
      <w:r w:rsidRPr="00B50EEB">
        <w:t>the affected interest;</w:t>
      </w:r>
    </w:p>
    <w:p w14:paraId="582AB998" w14:textId="77777777" w:rsidR="00B50EEB" w:rsidRPr="00B50EEB" w:rsidRDefault="00B50EEB" w:rsidP="00B50EEB">
      <w:r w:rsidRPr="00B50EEB">
        <w:t>likelihood;</w:t>
      </w:r>
    </w:p>
    <w:p w14:paraId="7A1EF261" w14:textId="77777777" w:rsidR="00B50EEB" w:rsidRPr="00B50EEB" w:rsidRDefault="00B50EEB" w:rsidP="00B50EEB">
      <w:r w:rsidRPr="00B50EEB">
        <w:t>impact;</w:t>
      </w:r>
    </w:p>
    <w:p w14:paraId="10455E3D" w14:textId="77777777" w:rsidR="00B50EEB" w:rsidRPr="00B50EEB" w:rsidRDefault="00B50EEB" w:rsidP="00B50EEB">
      <w:r w:rsidRPr="00B50EEB">
        <w:t>existing controls;</w:t>
      </w:r>
    </w:p>
    <w:p w14:paraId="503D0C52" w14:textId="77777777" w:rsidR="00B50EEB" w:rsidRPr="00B50EEB" w:rsidRDefault="00B50EEB" w:rsidP="00B50EEB">
      <w:r w:rsidRPr="00B50EEB">
        <w:t>control owner;</w:t>
      </w:r>
    </w:p>
    <w:p w14:paraId="510E8E8A" w14:textId="77777777" w:rsidR="00B50EEB" w:rsidRPr="00B50EEB" w:rsidRDefault="00B50EEB" w:rsidP="00B50EEB">
      <w:r w:rsidRPr="00B50EEB">
        <w:t>residual risk;</w:t>
      </w:r>
    </w:p>
    <w:p w14:paraId="367F1B6D" w14:textId="77777777" w:rsidR="00B50EEB" w:rsidRPr="00B50EEB" w:rsidRDefault="00B50EEB" w:rsidP="00B50EEB">
      <w:r w:rsidRPr="00B50EEB">
        <w:t>review date;</w:t>
      </w:r>
    </w:p>
    <w:p w14:paraId="454BEF87" w14:textId="77777777" w:rsidR="00B50EEB" w:rsidRPr="00B50EEB" w:rsidRDefault="00B50EEB" w:rsidP="00B50EEB">
      <w:r w:rsidRPr="00B50EEB">
        <w:t>and</w:t>
      </w:r>
    </w:p>
    <w:p w14:paraId="0D30DA19" w14:textId="77777777" w:rsidR="00B50EEB" w:rsidRPr="00B50EEB" w:rsidRDefault="00B50EEB" w:rsidP="00B50EEB">
      <w:r w:rsidRPr="00B50EEB">
        <w:t>mitigation.</w:t>
      </w:r>
    </w:p>
    <w:p w14:paraId="262BB292" w14:textId="77777777" w:rsidR="00B50EEB" w:rsidRPr="00B50EEB" w:rsidRDefault="00B50EEB" w:rsidP="00B50EEB">
      <w:r w:rsidRPr="00B50EEB">
        <w:t>Racial risk can be treated using exactly this discipline.</w:t>
      </w:r>
    </w:p>
    <w:p w14:paraId="756E5B6F" w14:textId="77777777" w:rsidR="00B50EEB" w:rsidRPr="00B50EEB" w:rsidRDefault="00B50EEB" w:rsidP="00B50EEB">
      <w:r w:rsidRPr="00B50EEB">
        <w:t>That gives us a practical concept:</w:t>
      </w:r>
    </w:p>
    <w:p w14:paraId="25B6ADB5" w14:textId="77777777" w:rsidR="00B50EEB" w:rsidRPr="00B50EEB" w:rsidRDefault="00B50EEB" w:rsidP="00B50EEB">
      <w:pPr>
        <w:spacing w:line="184" w:lineRule="exact"/>
      </w:pPr>
      <w:r w:rsidRPr="00B50EEB">
        <w:rPr>
          <w:b/>
          <w:bCs/>
          <w:sz w:val="17"/>
        </w:rPr>
        <w:t>THE RACIAL-RISK REGISTER.</w:t>
      </w:r>
    </w:p>
    <w:p w14:paraId="6C32C04F" w14:textId="77777777" w:rsidR="00B50EEB" w:rsidRPr="00B50EEB" w:rsidRDefault="00B50EEB" w:rsidP="00B50EEB">
      <w:r w:rsidRPr="00B50EEB">
        <w:t>It can exist at:</w:t>
      </w:r>
    </w:p>
    <w:p w14:paraId="72088272" w14:textId="77777777" w:rsidR="00B50EEB" w:rsidRPr="00B50EEB" w:rsidRDefault="00B50EEB" w:rsidP="00B50EEB">
      <w:r w:rsidRPr="00B50EEB">
        <w:t>community level;</w:t>
      </w:r>
    </w:p>
    <w:p w14:paraId="4B81310C" w14:textId="77777777" w:rsidR="00B50EEB" w:rsidRPr="00B50EEB" w:rsidRDefault="00B50EEB" w:rsidP="00B50EEB">
      <w:r w:rsidRPr="00B50EEB">
        <w:t>institutional level;</w:t>
      </w:r>
    </w:p>
    <w:p w14:paraId="364366E9" w14:textId="77777777" w:rsidR="00B50EEB" w:rsidRPr="00B50EEB" w:rsidRDefault="00B50EEB" w:rsidP="00B50EEB">
      <w:r w:rsidRPr="00B50EEB">
        <w:t>sector level;</w:t>
      </w:r>
    </w:p>
    <w:p w14:paraId="52CFD268" w14:textId="77777777" w:rsidR="00B50EEB" w:rsidRPr="00B50EEB" w:rsidRDefault="00B50EEB" w:rsidP="00B50EEB">
      <w:r w:rsidRPr="00B50EEB">
        <w:t>or</w:t>
      </w:r>
    </w:p>
    <w:p w14:paraId="09C7D0DA" w14:textId="77777777" w:rsidR="00B50EEB" w:rsidRPr="00B50EEB" w:rsidRDefault="00B50EEB" w:rsidP="00B50EEB">
      <w:r w:rsidRPr="00B50EEB">
        <w:t>national level.</w:t>
      </w:r>
    </w:p>
    <w:p w14:paraId="1994E7D2" w14:textId="77777777" w:rsidR="00B50EEB" w:rsidRPr="00B50EEB" w:rsidRDefault="00B50EEB" w:rsidP="00B50EEB">
      <w:pPr>
        <w:spacing w:before="60" w:after="10" w:line="240" w:lineRule="auto"/>
        <w:rPr>
          <w:b/>
          <w:bCs/>
        </w:rPr>
      </w:pPr>
      <w:r w:rsidRPr="00B50EEB">
        <w:rPr>
          <w:b/>
          <w:bCs/>
          <w:sz w:val="19"/>
        </w:rPr>
        <w:t>6.20 Risk ownership</w:t>
      </w:r>
    </w:p>
    <w:p w14:paraId="008E3291" w14:textId="77777777" w:rsidR="00B50EEB" w:rsidRPr="00B50EEB" w:rsidRDefault="00B50EEB" w:rsidP="00B50EEB">
      <w:r w:rsidRPr="00B50EEB">
        <w:t>Every material risk requires an owner.</w:t>
      </w:r>
    </w:p>
    <w:p w14:paraId="6A369EE5" w14:textId="77777777" w:rsidR="00B50EEB" w:rsidRPr="00B50EEB" w:rsidRDefault="00B50EEB" w:rsidP="00B50EEB">
      <w:r w:rsidRPr="00B50EEB">
        <w:t>Risk ownership means that a person or institution has responsibility for ensuring that the risk is identified, managed and reviewed.</w:t>
      </w:r>
    </w:p>
    <w:p w14:paraId="4C7A9634" w14:textId="77777777" w:rsidR="00B50EEB" w:rsidRPr="00B50EEB" w:rsidRDefault="00B50EEB" w:rsidP="00B50EEB">
      <w:r w:rsidRPr="00B50EEB">
        <w:t>Without ownership, risk can sit between institutions.</w:t>
      </w:r>
    </w:p>
    <w:p w14:paraId="15E1141F" w14:textId="77777777" w:rsidR="00B50EEB" w:rsidRPr="00B50EEB" w:rsidRDefault="00B50EEB" w:rsidP="00B50EEB">
      <w:r w:rsidRPr="00B50EEB">
        <w:t>Each organisation may say:</w:t>
      </w:r>
    </w:p>
    <w:p w14:paraId="76CDAAD2" w14:textId="77777777" w:rsidR="00B50EEB" w:rsidRPr="00B50EEB" w:rsidRDefault="00B50EEB" w:rsidP="00B50EEB">
      <w:r w:rsidRPr="00B50EEB">
        <w:t>"It is somebody else's responsibility."</w:t>
      </w:r>
    </w:p>
    <w:p w14:paraId="4B1F3805" w14:textId="77777777" w:rsidR="00B50EEB" w:rsidRPr="00B50EEB" w:rsidRDefault="00B50EEB" w:rsidP="00B50EEB">
      <w:r w:rsidRPr="00B50EEB">
        <w:t>That produces vulnerability.</w:t>
      </w:r>
    </w:p>
    <w:p w14:paraId="07B4E9DE" w14:textId="77777777" w:rsidR="00B50EEB" w:rsidRPr="00B50EEB" w:rsidRDefault="00B50EEB" w:rsidP="00B50EEB">
      <w:r w:rsidRPr="00B50EEB">
        <w:t>A Racial Security audit should therefore ask:</w:t>
      </w:r>
    </w:p>
    <w:p w14:paraId="427C9927" w14:textId="77777777" w:rsidR="00B50EEB" w:rsidRPr="00B50EEB" w:rsidRDefault="00B50EEB" w:rsidP="00B50EEB">
      <w:pPr>
        <w:spacing w:line="184" w:lineRule="exact"/>
      </w:pPr>
      <w:r w:rsidRPr="00B50EEB">
        <w:rPr>
          <w:b/>
          <w:bCs/>
          <w:sz w:val="17"/>
        </w:rPr>
        <w:t>WHO OWNS THIS RACIAL RISK?</w:t>
      </w:r>
    </w:p>
    <w:p w14:paraId="410C4D27" w14:textId="77777777" w:rsidR="00B50EEB" w:rsidRPr="00B50EEB" w:rsidRDefault="00B50EEB" w:rsidP="00B50EEB">
      <w:r w:rsidRPr="00B50EEB">
        <w:lastRenderedPageBreak/>
        <w:t>If nobody can answer, the absence of ownership may itself be a finding.</w:t>
      </w:r>
    </w:p>
    <w:p w14:paraId="4FF0B27A" w14:textId="77777777" w:rsidR="00B50EEB" w:rsidRPr="00B50EEB" w:rsidRDefault="00B50EEB" w:rsidP="00B50EEB">
      <w:pPr>
        <w:spacing w:before="60" w:after="10" w:line="240" w:lineRule="auto"/>
        <w:rPr>
          <w:b/>
          <w:bCs/>
        </w:rPr>
      </w:pPr>
      <w:r w:rsidRPr="00B50EEB">
        <w:rPr>
          <w:b/>
          <w:bCs/>
          <w:sz w:val="19"/>
        </w:rPr>
        <w:t>6.21 Safeguard ownership</w:t>
      </w:r>
    </w:p>
    <w:p w14:paraId="5FFBDF44" w14:textId="77777777" w:rsidR="00B50EEB" w:rsidRPr="00B50EEB" w:rsidRDefault="00B50EEB" w:rsidP="00B50EEB">
      <w:r w:rsidRPr="00B50EEB">
        <w:t>Safeguards also require ownership.</w:t>
      </w:r>
    </w:p>
    <w:p w14:paraId="5CB11196" w14:textId="77777777" w:rsidR="00B50EEB" w:rsidRPr="00B50EEB" w:rsidRDefault="00B50EEB" w:rsidP="00B50EEB">
      <w:r w:rsidRPr="00B50EEB">
        <w:t>Who operates the safeguard?</w:t>
      </w:r>
    </w:p>
    <w:p w14:paraId="0FFC9830" w14:textId="77777777" w:rsidR="00B50EEB" w:rsidRPr="00B50EEB" w:rsidRDefault="00B50EEB" w:rsidP="00B50EEB">
      <w:r w:rsidRPr="00B50EEB">
        <w:t>Who monitors it?</w:t>
      </w:r>
    </w:p>
    <w:p w14:paraId="6867241B" w14:textId="77777777" w:rsidR="00B50EEB" w:rsidRPr="00B50EEB" w:rsidRDefault="00B50EEB" w:rsidP="00B50EEB">
      <w:r w:rsidRPr="00B50EEB">
        <w:t>Who reports failure?</w:t>
      </w:r>
    </w:p>
    <w:p w14:paraId="57E10243" w14:textId="77777777" w:rsidR="00B50EEB" w:rsidRPr="00B50EEB" w:rsidRDefault="00B50EEB" w:rsidP="00B50EEB">
      <w:r w:rsidRPr="00B50EEB">
        <w:t>Who reviews effectiveness?</w:t>
      </w:r>
    </w:p>
    <w:p w14:paraId="6E20B81A" w14:textId="77777777" w:rsidR="00B50EEB" w:rsidRPr="00B50EEB" w:rsidRDefault="00B50EEB" w:rsidP="00B50EEB">
      <w:r w:rsidRPr="00B50EEB">
        <w:t>Who has authority to change it?</w:t>
      </w:r>
    </w:p>
    <w:p w14:paraId="7843AFA2" w14:textId="77777777" w:rsidR="00B50EEB" w:rsidRPr="00B50EEB" w:rsidRDefault="00B50EEB" w:rsidP="00B50EEB">
      <w:r w:rsidRPr="00B50EEB">
        <w:t>A safeguard without ownership may exist only on paper.</w:t>
      </w:r>
    </w:p>
    <w:p w14:paraId="57B5D329" w14:textId="77777777" w:rsidR="00B50EEB" w:rsidRPr="00B50EEB" w:rsidRDefault="00B50EEB" w:rsidP="00B50EEB">
      <w:r w:rsidRPr="00B50EEB">
        <w:t>The chain should therefore be:</w:t>
      </w:r>
    </w:p>
    <w:p w14:paraId="7572A8BA" w14:textId="77777777" w:rsidR="00B50EEB" w:rsidRPr="00B50EEB" w:rsidRDefault="00B50EEB" w:rsidP="00B50EEB">
      <w:pPr>
        <w:spacing w:line="184" w:lineRule="exact"/>
      </w:pPr>
      <w:r w:rsidRPr="00B50EEB">
        <w:rPr>
          <w:b/>
          <w:bCs/>
          <w:sz w:val="17"/>
        </w:rPr>
        <w:t>RISK</w:t>
      </w:r>
    </w:p>
    <w:p w14:paraId="4ABFE9CC" w14:textId="77777777" w:rsidR="00B50EEB" w:rsidRPr="00B50EEB" w:rsidRDefault="00B50EEB" w:rsidP="00B50EEB">
      <w:pPr>
        <w:spacing w:line="184" w:lineRule="exact"/>
      </w:pPr>
      <w:r w:rsidRPr="00B50EEB">
        <w:rPr>
          <w:sz w:val="17"/>
        </w:rPr>
        <w:t>↓</w:t>
      </w:r>
    </w:p>
    <w:p w14:paraId="3F790543" w14:textId="77777777" w:rsidR="00B50EEB" w:rsidRPr="00B50EEB" w:rsidRDefault="00B50EEB" w:rsidP="00B50EEB">
      <w:pPr>
        <w:spacing w:line="184" w:lineRule="exact"/>
      </w:pPr>
      <w:r w:rsidRPr="00B50EEB">
        <w:rPr>
          <w:b/>
          <w:bCs/>
          <w:sz w:val="17"/>
        </w:rPr>
        <w:t>RISK OWNER</w:t>
      </w:r>
    </w:p>
    <w:p w14:paraId="20CBA020" w14:textId="77777777" w:rsidR="00B50EEB" w:rsidRPr="00B50EEB" w:rsidRDefault="00B50EEB" w:rsidP="00B50EEB">
      <w:pPr>
        <w:spacing w:line="184" w:lineRule="exact"/>
      </w:pPr>
      <w:r w:rsidRPr="00B50EEB">
        <w:rPr>
          <w:sz w:val="17"/>
        </w:rPr>
        <w:t>↓</w:t>
      </w:r>
    </w:p>
    <w:p w14:paraId="3ECABBB9" w14:textId="77777777" w:rsidR="00B50EEB" w:rsidRPr="00B50EEB" w:rsidRDefault="00B50EEB" w:rsidP="00B50EEB">
      <w:pPr>
        <w:spacing w:line="184" w:lineRule="exact"/>
      </w:pPr>
      <w:r w:rsidRPr="00B50EEB">
        <w:rPr>
          <w:b/>
          <w:bCs/>
          <w:sz w:val="17"/>
        </w:rPr>
        <w:t>SAFEGUARD</w:t>
      </w:r>
    </w:p>
    <w:p w14:paraId="029088B8" w14:textId="77777777" w:rsidR="00B50EEB" w:rsidRPr="00B50EEB" w:rsidRDefault="00B50EEB" w:rsidP="00B50EEB">
      <w:pPr>
        <w:spacing w:line="184" w:lineRule="exact"/>
      </w:pPr>
      <w:r w:rsidRPr="00B50EEB">
        <w:rPr>
          <w:sz w:val="17"/>
        </w:rPr>
        <w:t>↓</w:t>
      </w:r>
    </w:p>
    <w:p w14:paraId="7DD9AC85" w14:textId="77777777" w:rsidR="00B50EEB" w:rsidRPr="00B50EEB" w:rsidRDefault="00B50EEB" w:rsidP="00B50EEB">
      <w:pPr>
        <w:spacing w:line="184" w:lineRule="exact"/>
      </w:pPr>
      <w:r w:rsidRPr="00B50EEB">
        <w:rPr>
          <w:b/>
          <w:bCs/>
          <w:sz w:val="17"/>
        </w:rPr>
        <w:t>SAFEGUARD OWNER</w:t>
      </w:r>
    </w:p>
    <w:p w14:paraId="22BC5492" w14:textId="77777777" w:rsidR="00B50EEB" w:rsidRPr="00B50EEB" w:rsidRDefault="00B50EEB" w:rsidP="00B50EEB">
      <w:pPr>
        <w:spacing w:line="184" w:lineRule="exact"/>
      </w:pPr>
      <w:r w:rsidRPr="00B50EEB">
        <w:rPr>
          <w:sz w:val="17"/>
        </w:rPr>
        <w:t>↓</w:t>
      </w:r>
    </w:p>
    <w:p w14:paraId="2E051EF6" w14:textId="77777777" w:rsidR="00B50EEB" w:rsidRPr="00B50EEB" w:rsidRDefault="00B50EEB" w:rsidP="00B50EEB">
      <w:pPr>
        <w:spacing w:line="184" w:lineRule="exact"/>
      </w:pPr>
      <w:r w:rsidRPr="00B50EEB">
        <w:rPr>
          <w:b/>
          <w:bCs/>
          <w:sz w:val="17"/>
        </w:rPr>
        <w:t>MONITORING</w:t>
      </w:r>
    </w:p>
    <w:p w14:paraId="15818681" w14:textId="77777777" w:rsidR="00B50EEB" w:rsidRPr="00B50EEB" w:rsidRDefault="00B50EEB" w:rsidP="00B50EEB">
      <w:pPr>
        <w:spacing w:line="184" w:lineRule="exact"/>
      </w:pPr>
      <w:r w:rsidRPr="00B50EEB">
        <w:rPr>
          <w:sz w:val="17"/>
        </w:rPr>
        <w:t>↓</w:t>
      </w:r>
    </w:p>
    <w:p w14:paraId="2511D31D" w14:textId="77777777" w:rsidR="00B50EEB" w:rsidRPr="00B50EEB" w:rsidRDefault="00B50EEB" w:rsidP="00B50EEB">
      <w:pPr>
        <w:spacing w:line="184" w:lineRule="exact"/>
      </w:pPr>
      <w:r w:rsidRPr="00B50EEB">
        <w:rPr>
          <w:b/>
          <w:bCs/>
          <w:sz w:val="17"/>
        </w:rPr>
        <w:t>EVIDENCE</w:t>
      </w:r>
    </w:p>
    <w:p w14:paraId="37DCC79E" w14:textId="77777777" w:rsidR="00B50EEB" w:rsidRPr="00B50EEB" w:rsidRDefault="00B50EEB" w:rsidP="00B50EEB">
      <w:pPr>
        <w:spacing w:line="184" w:lineRule="exact"/>
      </w:pPr>
      <w:r w:rsidRPr="00B50EEB">
        <w:rPr>
          <w:sz w:val="17"/>
        </w:rPr>
        <w:t>↓</w:t>
      </w:r>
    </w:p>
    <w:p w14:paraId="2BE2C833" w14:textId="77777777" w:rsidR="00B50EEB" w:rsidRPr="00B50EEB" w:rsidRDefault="00B50EEB" w:rsidP="00B50EEB">
      <w:pPr>
        <w:spacing w:line="184" w:lineRule="exact"/>
      </w:pPr>
      <w:r w:rsidRPr="00B50EEB">
        <w:rPr>
          <w:b/>
          <w:bCs/>
          <w:sz w:val="17"/>
        </w:rPr>
        <w:t>AUDIT</w:t>
      </w:r>
    </w:p>
    <w:p w14:paraId="3627112A" w14:textId="77777777" w:rsidR="00B50EEB" w:rsidRPr="00B50EEB" w:rsidRDefault="00B50EEB" w:rsidP="00B50EEB">
      <w:pPr>
        <w:spacing w:line="184" w:lineRule="exact"/>
      </w:pPr>
      <w:r w:rsidRPr="00B50EEB">
        <w:rPr>
          <w:sz w:val="17"/>
        </w:rPr>
        <w:t>↓</w:t>
      </w:r>
    </w:p>
    <w:p w14:paraId="13CA3A6C" w14:textId="77777777" w:rsidR="00B50EEB" w:rsidRPr="00B50EEB" w:rsidRDefault="00B50EEB" w:rsidP="00B50EEB">
      <w:pPr>
        <w:spacing w:line="184" w:lineRule="exact"/>
      </w:pPr>
      <w:r w:rsidRPr="00B50EEB">
        <w:rPr>
          <w:b/>
          <w:bCs/>
          <w:sz w:val="17"/>
        </w:rPr>
        <w:t>CORRECTIVE ACTION</w:t>
      </w:r>
    </w:p>
    <w:p w14:paraId="5030039F" w14:textId="77777777" w:rsidR="00B50EEB" w:rsidRPr="00B50EEB" w:rsidRDefault="00B50EEB" w:rsidP="00B50EEB">
      <w:r w:rsidRPr="00B50EEB">
        <w:t>That is the operational structure of security.</w:t>
      </w:r>
    </w:p>
    <w:p w14:paraId="0DAC5E05" w14:textId="77777777" w:rsidR="00B50EEB" w:rsidRPr="00B50EEB" w:rsidRDefault="00B50EEB" w:rsidP="00B50EEB">
      <w:pPr>
        <w:spacing w:before="60" w:after="10" w:line="240" w:lineRule="auto"/>
        <w:rPr>
          <w:b/>
          <w:bCs/>
        </w:rPr>
      </w:pPr>
      <w:r w:rsidRPr="00B50EEB">
        <w:rPr>
          <w:b/>
          <w:bCs/>
          <w:sz w:val="19"/>
        </w:rPr>
        <w:t>6.22 Independent oversight</w:t>
      </w:r>
    </w:p>
    <w:p w14:paraId="289F8B82" w14:textId="77777777" w:rsidR="00B50EEB" w:rsidRPr="00B50EEB" w:rsidRDefault="00B50EEB" w:rsidP="00B50EEB">
      <w:r w:rsidRPr="00B50EEB">
        <w:t>Institutions cannot always be the sole judges of their own effectiveness.</w:t>
      </w:r>
    </w:p>
    <w:p w14:paraId="0BB7BBB8" w14:textId="77777777" w:rsidR="00B50EEB" w:rsidRPr="00B50EEB" w:rsidRDefault="00B50EEB" w:rsidP="00B50EEB">
      <w:r w:rsidRPr="00B50EEB">
        <w:t>This creates a role for independent oversight.</w:t>
      </w:r>
    </w:p>
    <w:p w14:paraId="22A92BE1" w14:textId="77777777" w:rsidR="00B50EEB" w:rsidRPr="00B50EEB" w:rsidRDefault="00B50EEB" w:rsidP="00B50EEB">
      <w:r w:rsidRPr="00B50EEB">
        <w:t>Independent oversight can include:</w:t>
      </w:r>
    </w:p>
    <w:p w14:paraId="4F052CC1" w14:textId="77777777" w:rsidR="00B50EEB" w:rsidRPr="00B50EEB" w:rsidRDefault="00B50EEB" w:rsidP="00B50EEB">
      <w:r w:rsidRPr="00B50EEB">
        <w:t>regulators;</w:t>
      </w:r>
    </w:p>
    <w:p w14:paraId="1492D609" w14:textId="77777777" w:rsidR="00B50EEB" w:rsidRPr="00B50EEB" w:rsidRDefault="00B50EEB" w:rsidP="00B50EEB">
      <w:r w:rsidRPr="00B50EEB">
        <w:t>inspectors;</w:t>
      </w:r>
    </w:p>
    <w:p w14:paraId="6029DCA7" w14:textId="77777777" w:rsidR="00B50EEB" w:rsidRPr="00B50EEB" w:rsidRDefault="00B50EEB" w:rsidP="00B50EEB">
      <w:r w:rsidRPr="00B50EEB">
        <w:t>courts;</w:t>
      </w:r>
    </w:p>
    <w:p w14:paraId="4102D426" w14:textId="77777777" w:rsidR="00B50EEB" w:rsidRPr="00B50EEB" w:rsidRDefault="00B50EEB" w:rsidP="00B50EEB">
      <w:r w:rsidRPr="00B50EEB">
        <w:t>auditors;</w:t>
      </w:r>
    </w:p>
    <w:p w14:paraId="24919BB6" w14:textId="77777777" w:rsidR="00B50EEB" w:rsidRPr="00B50EEB" w:rsidRDefault="00B50EEB" w:rsidP="00B50EEB">
      <w:r w:rsidRPr="00B50EEB">
        <w:t>ombudsmen;</w:t>
      </w:r>
    </w:p>
    <w:p w14:paraId="010F49CC" w14:textId="77777777" w:rsidR="00B50EEB" w:rsidRPr="00B50EEB" w:rsidRDefault="00B50EEB" w:rsidP="00B50EEB">
      <w:r w:rsidRPr="00B50EEB">
        <w:t>independent review bodies;</w:t>
      </w:r>
    </w:p>
    <w:p w14:paraId="428EBED2" w14:textId="77777777" w:rsidR="00B50EEB" w:rsidRPr="00B50EEB" w:rsidRDefault="00B50EEB" w:rsidP="00B50EEB">
      <w:r w:rsidRPr="00B50EEB">
        <w:t>researchers;</w:t>
      </w:r>
    </w:p>
    <w:p w14:paraId="793B6277" w14:textId="77777777" w:rsidR="00B50EEB" w:rsidRPr="00B50EEB" w:rsidRDefault="00B50EEB" w:rsidP="00B50EEB">
      <w:r w:rsidRPr="00B50EEB">
        <w:t>civil society;</w:t>
      </w:r>
    </w:p>
    <w:p w14:paraId="763D7546" w14:textId="77777777" w:rsidR="00B50EEB" w:rsidRPr="00B50EEB" w:rsidRDefault="00B50EEB" w:rsidP="00B50EEB">
      <w:r w:rsidRPr="00B50EEB">
        <w:t>or</w:t>
      </w:r>
    </w:p>
    <w:p w14:paraId="2EC8FCFC" w14:textId="77777777" w:rsidR="00B50EEB" w:rsidRPr="00B50EEB" w:rsidRDefault="00B50EEB" w:rsidP="00B50EEB">
      <w:r w:rsidRPr="00B50EEB">
        <w:t>other authorised bodies.</w:t>
      </w:r>
    </w:p>
    <w:p w14:paraId="6F9E2171" w14:textId="77777777" w:rsidR="00B50EEB" w:rsidRPr="00B50EEB" w:rsidRDefault="00B50EEB" w:rsidP="00B50EEB">
      <w:r w:rsidRPr="00B50EEB">
        <w:t>Independence matters because systems can develop blind spots.</w:t>
      </w:r>
    </w:p>
    <w:p w14:paraId="2075DA59" w14:textId="77777777" w:rsidR="00B50EEB" w:rsidRPr="00B50EEB" w:rsidRDefault="00B50EEB" w:rsidP="00B50EEB">
      <w:r w:rsidRPr="00B50EEB">
        <w:t>An institution may normalise its own procedures.</w:t>
      </w:r>
    </w:p>
    <w:p w14:paraId="64464A31" w14:textId="77777777" w:rsidR="00B50EEB" w:rsidRPr="00B50EEB" w:rsidRDefault="00B50EEB" w:rsidP="00B50EEB">
      <w:r w:rsidRPr="00B50EEB">
        <w:t>An external reviewer can ask questions that internal culture no longer asks.</w:t>
      </w:r>
    </w:p>
    <w:p w14:paraId="4A61C068" w14:textId="77777777" w:rsidR="00B50EEB" w:rsidRPr="00B50EEB" w:rsidRDefault="00B50EEB" w:rsidP="00B50EEB">
      <w:pPr>
        <w:spacing w:before="60" w:after="10" w:line="240" w:lineRule="auto"/>
        <w:rPr>
          <w:b/>
          <w:bCs/>
        </w:rPr>
      </w:pPr>
      <w:r w:rsidRPr="00B50EEB">
        <w:rPr>
          <w:b/>
          <w:bCs/>
          <w:sz w:val="19"/>
        </w:rPr>
        <w:t>6.23 But external oversight is not community participation</w:t>
      </w:r>
    </w:p>
    <w:p w14:paraId="231F45A7" w14:textId="77777777" w:rsidR="00B50EEB" w:rsidRPr="00B50EEB" w:rsidRDefault="00B50EEB" w:rsidP="00B50EEB">
      <w:r w:rsidRPr="00B50EEB">
        <w:t>External oversight and community participation are different.</w:t>
      </w:r>
    </w:p>
    <w:p w14:paraId="01BFD26A" w14:textId="77777777" w:rsidR="00B50EEB" w:rsidRPr="00B50EEB" w:rsidRDefault="00B50EEB" w:rsidP="00B50EEB">
      <w:r w:rsidRPr="00B50EEB">
        <w:t>A regulator may be independent of an institution.</w:t>
      </w:r>
    </w:p>
    <w:p w14:paraId="36F7EF92" w14:textId="77777777" w:rsidR="00B50EEB" w:rsidRPr="00B50EEB" w:rsidRDefault="00B50EEB" w:rsidP="00B50EEB">
      <w:r w:rsidRPr="00B50EEB">
        <w:t>That does not mean it represents the racial-identity community affected by the institution's decisions.</w:t>
      </w:r>
    </w:p>
    <w:p w14:paraId="60AE7D52" w14:textId="77777777" w:rsidR="00B50EEB" w:rsidRPr="00B50EEB" w:rsidRDefault="00B50EEB" w:rsidP="00B50EEB">
      <w:r w:rsidRPr="00B50EEB">
        <w:t>Racial Security therefore introduces an additional question:</w:t>
      </w:r>
    </w:p>
    <w:p w14:paraId="210A95FF" w14:textId="77777777" w:rsidR="00B50EEB" w:rsidRPr="00B50EEB" w:rsidRDefault="00B50EEB" w:rsidP="00B50EEB">
      <w:pPr>
        <w:spacing w:before="50" w:after="10" w:line="240" w:lineRule="auto"/>
      </w:pPr>
      <w:r w:rsidRPr="00B50EEB">
        <w:rPr>
          <w:b/>
          <w:bCs/>
          <w:sz w:val="19"/>
        </w:rPr>
        <w:t>WHERE IS THE VOICE OF THE PEOPLE WHOSE RACIAL IDENTITY IS BEING SECURED?</w:t>
      </w:r>
    </w:p>
    <w:p w14:paraId="2E291DFF" w14:textId="77777777" w:rsidR="00B50EEB" w:rsidRPr="00B50EEB" w:rsidRDefault="00B50EEB" w:rsidP="00B50EEB">
      <w:r w:rsidRPr="00B50EEB">
        <w:t>This is not a replacement for professional audit.</w:t>
      </w:r>
    </w:p>
    <w:p w14:paraId="7A70889D" w14:textId="77777777" w:rsidR="00B50EEB" w:rsidRPr="00B50EEB" w:rsidRDefault="00B50EEB" w:rsidP="00B50EEB">
      <w:r w:rsidRPr="00B50EEB">
        <w:t>It is a distinct component.</w:t>
      </w:r>
    </w:p>
    <w:p w14:paraId="11AF0E57" w14:textId="77777777" w:rsidR="00B50EEB" w:rsidRPr="00B50EEB" w:rsidRDefault="00B50EEB" w:rsidP="00B50EEB">
      <w:pPr>
        <w:spacing w:before="60" w:after="10" w:line="240" w:lineRule="auto"/>
        <w:rPr>
          <w:b/>
          <w:bCs/>
        </w:rPr>
      </w:pPr>
      <w:r w:rsidRPr="00B50EEB">
        <w:rPr>
          <w:b/>
          <w:bCs/>
          <w:sz w:val="19"/>
        </w:rPr>
        <w:t>6.24 The participation gap</w:t>
      </w:r>
    </w:p>
    <w:p w14:paraId="03C5ED3C" w14:textId="77777777" w:rsidR="00B50EEB" w:rsidRPr="00B50EEB" w:rsidRDefault="00B50EEB" w:rsidP="00B50EEB">
      <w:r w:rsidRPr="00B50EEB">
        <w:t xml:space="preserve">The </w:t>
      </w:r>
      <w:r w:rsidRPr="00B50EEB">
        <w:rPr>
          <w:b/>
          <w:bCs/>
        </w:rPr>
        <w:t>participation gap</w:t>
      </w:r>
      <w:r w:rsidRPr="00B50EEB">
        <w:t xml:space="preserve"> arises where institutions define racial risk, racial categories or racial safeguards without meaningful participation by the racial communities affected.</w:t>
      </w:r>
    </w:p>
    <w:p w14:paraId="5B2AD12A" w14:textId="77777777" w:rsidR="00B50EEB" w:rsidRPr="00B50EEB" w:rsidRDefault="00B50EEB" w:rsidP="00B50EEB">
      <w:r w:rsidRPr="00B50EEB">
        <w:t>A community may therefore be:</w:t>
      </w:r>
    </w:p>
    <w:p w14:paraId="14A72535" w14:textId="77777777" w:rsidR="00B50EEB" w:rsidRPr="00B50EEB" w:rsidRDefault="00B50EEB" w:rsidP="00B50EEB">
      <w:r w:rsidRPr="00B50EEB">
        <w:t>classified by others;</w:t>
      </w:r>
    </w:p>
    <w:p w14:paraId="6B4B19C6" w14:textId="77777777" w:rsidR="00B50EEB" w:rsidRPr="00B50EEB" w:rsidRDefault="00B50EEB" w:rsidP="00B50EEB">
      <w:r w:rsidRPr="00B50EEB">
        <w:t>analysed by others;</w:t>
      </w:r>
    </w:p>
    <w:p w14:paraId="3B28B19F" w14:textId="77777777" w:rsidR="00B50EEB" w:rsidRPr="00B50EEB" w:rsidRDefault="00B50EEB" w:rsidP="00B50EEB">
      <w:r w:rsidRPr="00B50EEB">
        <w:t>regulated by others;</w:t>
      </w:r>
    </w:p>
    <w:p w14:paraId="233301CC" w14:textId="77777777" w:rsidR="00B50EEB" w:rsidRPr="00B50EEB" w:rsidRDefault="00B50EEB" w:rsidP="00B50EEB">
      <w:r w:rsidRPr="00B50EEB">
        <w:t>described by others;</w:t>
      </w:r>
    </w:p>
    <w:p w14:paraId="76D8AB33" w14:textId="77777777" w:rsidR="00B50EEB" w:rsidRPr="00B50EEB" w:rsidRDefault="00B50EEB" w:rsidP="00B50EEB">
      <w:r w:rsidRPr="00B50EEB">
        <w:t>and</w:t>
      </w:r>
    </w:p>
    <w:p w14:paraId="712CB74A" w14:textId="77777777" w:rsidR="00B50EEB" w:rsidRPr="00B50EEB" w:rsidRDefault="00B50EEB" w:rsidP="00B50EEB">
      <w:r w:rsidRPr="00B50EEB">
        <w:t>protected according to standards designed by others,</w:t>
      </w:r>
    </w:p>
    <w:p w14:paraId="5B808426" w14:textId="77777777" w:rsidR="00B50EEB" w:rsidRPr="00B50EEB" w:rsidRDefault="00B50EEB" w:rsidP="00B50EEB">
      <w:r w:rsidRPr="00B50EEB">
        <w:t>without possessing an organised structure through which it participates in defining its own racial-security interests.</w:t>
      </w:r>
    </w:p>
    <w:p w14:paraId="6C5A7FCB" w14:textId="77777777" w:rsidR="00B50EEB" w:rsidRPr="00B50EEB" w:rsidRDefault="00B50EEB" w:rsidP="00B50EEB">
      <w:r w:rsidRPr="00B50EEB">
        <w:t>This is the gap the Racial Security Project is designed to address.</w:t>
      </w:r>
    </w:p>
    <w:p w14:paraId="0AC76A36" w14:textId="77777777" w:rsidR="00B50EEB" w:rsidRPr="00B50EEB" w:rsidRDefault="00B50EEB" w:rsidP="00B50EEB">
      <w:pPr>
        <w:spacing w:before="60" w:after="10" w:line="240" w:lineRule="auto"/>
        <w:rPr>
          <w:b/>
          <w:bCs/>
        </w:rPr>
      </w:pPr>
      <w:r w:rsidRPr="00B50EEB">
        <w:rPr>
          <w:b/>
          <w:bCs/>
          <w:sz w:val="19"/>
        </w:rPr>
        <w:t>6.25 The Racial Security principle</w:t>
      </w:r>
    </w:p>
    <w:p w14:paraId="1F42423B" w14:textId="77777777" w:rsidR="00B50EEB" w:rsidRPr="00B50EEB" w:rsidRDefault="00B50EEB" w:rsidP="00B50EEB">
      <w:r w:rsidRPr="00B50EEB">
        <w:t>The project therefore adopts the principle:</w:t>
      </w:r>
    </w:p>
    <w:p w14:paraId="4BF39624" w14:textId="77777777" w:rsidR="00B50EEB" w:rsidRPr="00B50EEB" w:rsidRDefault="00B50EEB" w:rsidP="00B50EEB">
      <w:pPr>
        <w:spacing w:before="50" w:after="10" w:line="240" w:lineRule="auto"/>
      </w:pPr>
      <w:r w:rsidRPr="00B50EEB">
        <w:rPr>
          <w:b/>
          <w:bCs/>
          <w:sz w:val="19"/>
        </w:rPr>
        <w:t>PEOPLE PARTICIPATE IN DEFINING THE SECURITY OF THEIR OWN RACIAL IDENTITY.</w:t>
      </w:r>
    </w:p>
    <w:p w14:paraId="5AD3D292" w14:textId="77777777" w:rsidR="00B50EEB" w:rsidRPr="00B50EEB" w:rsidRDefault="00B50EEB" w:rsidP="00B50EEB">
      <w:r w:rsidRPr="00B50EEB">
        <w:t>That principle has major consequences.</w:t>
      </w:r>
    </w:p>
    <w:p w14:paraId="0B420FAC" w14:textId="77777777" w:rsidR="00B50EEB" w:rsidRPr="00B50EEB" w:rsidRDefault="00B50EEB" w:rsidP="00B50EEB">
      <w:r w:rsidRPr="00B50EEB">
        <w:t>It means racial communities are not treated only as objects of policy.</w:t>
      </w:r>
    </w:p>
    <w:p w14:paraId="005FEACB" w14:textId="77777777" w:rsidR="00B50EEB" w:rsidRPr="00B50EEB" w:rsidRDefault="00B50EEB" w:rsidP="00B50EEB">
      <w:r w:rsidRPr="00B50EEB">
        <w:t>They become participants in security.</w:t>
      </w:r>
    </w:p>
    <w:p w14:paraId="7ABF0EC9" w14:textId="77777777" w:rsidR="00B50EEB" w:rsidRPr="00B50EEB" w:rsidRDefault="00B50EEB" w:rsidP="00B50EEB">
      <w:r w:rsidRPr="00B50EEB">
        <w:t>They can contribute to:</w:t>
      </w:r>
    </w:p>
    <w:p w14:paraId="0EA73933" w14:textId="77777777" w:rsidR="00B50EEB" w:rsidRPr="00B50EEB" w:rsidRDefault="00B50EEB" w:rsidP="00B50EEB">
      <w:r w:rsidRPr="00B50EEB">
        <w:t>risk identification;</w:t>
      </w:r>
    </w:p>
    <w:p w14:paraId="404A04E9" w14:textId="77777777" w:rsidR="00B50EEB" w:rsidRPr="00B50EEB" w:rsidRDefault="00B50EEB" w:rsidP="00B50EEB">
      <w:r w:rsidRPr="00B50EEB">
        <w:t>evidence gathering;</w:t>
      </w:r>
    </w:p>
    <w:p w14:paraId="72AB3F00" w14:textId="77777777" w:rsidR="00B50EEB" w:rsidRPr="00B50EEB" w:rsidRDefault="00B50EEB" w:rsidP="00B50EEB">
      <w:r w:rsidRPr="00B50EEB">
        <w:t>policy development;</w:t>
      </w:r>
    </w:p>
    <w:p w14:paraId="2E9CD378" w14:textId="77777777" w:rsidR="00B50EEB" w:rsidRPr="00B50EEB" w:rsidRDefault="00B50EEB" w:rsidP="00B50EEB">
      <w:r w:rsidRPr="00B50EEB">
        <w:lastRenderedPageBreak/>
        <w:t>monitoring;</w:t>
      </w:r>
    </w:p>
    <w:p w14:paraId="51696ECC" w14:textId="77777777" w:rsidR="00B50EEB" w:rsidRPr="00B50EEB" w:rsidRDefault="00B50EEB" w:rsidP="00B50EEB">
      <w:r w:rsidRPr="00B50EEB">
        <w:t>research;</w:t>
      </w:r>
    </w:p>
    <w:p w14:paraId="54CC5788" w14:textId="77777777" w:rsidR="00B50EEB" w:rsidRPr="00B50EEB" w:rsidRDefault="00B50EEB" w:rsidP="00B50EEB">
      <w:r w:rsidRPr="00B50EEB">
        <w:t>priority setting;</w:t>
      </w:r>
    </w:p>
    <w:p w14:paraId="3E46EAED" w14:textId="77777777" w:rsidR="00B50EEB" w:rsidRPr="00B50EEB" w:rsidRDefault="00B50EEB" w:rsidP="00B50EEB">
      <w:r w:rsidRPr="00B50EEB">
        <w:t>and</w:t>
      </w:r>
    </w:p>
    <w:p w14:paraId="41AF5CDD" w14:textId="77777777" w:rsidR="00B50EEB" w:rsidRPr="00B50EEB" w:rsidRDefault="00B50EEB" w:rsidP="00B50EEB">
      <w:r w:rsidRPr="00B50EEB">
        <w:t>institutional dialogue.</w:t>
      </w:r>
    </w:p>
    <w:p w14:paraId="7F8A7128" w14:textId="77777777" w:rsidR="00B50EEB" w:rsidRPr="00B50EEB" w:rsidRDefault="00B50EEB" w:rsidP="00B50EEB">
      <w:r w:rsidRPr="00B50EEB">
        <w:t>This is participatory security.</w:t>
      </w:r>
    </w:p>
    <w:p w14:paraId="6D24C2F9" w14:textId="77777777" w:rsidR="00B50EEB" w:rsidRPr="00B50EEB" w:rsidRDefault="00B50EEB" w:rsidP="00B50EEB">
      <w:pPr>
        <w:spacing w:before="60" w:after="10" w:line="240" w:lineRule="auto"/>
        <w:rPr>
          <w:b/>
          <w:bCs/>
        </w:rPr>
      </w:pPr>
      <w:r w:rsidRPr="00B50EEB">
        <w:rPr>
          <w:b/>
          <w:bCs/>
          <w:sz w:val="19"/>
        </w:rPr>
        <w:t>6.26 Self-definition and verification</w:t>
      </w:r>
    </w:p>
    <w:p w14:paraId="3658B395" w14:textId="77777777" w:rsidR="00B50EEB" w:rsidRPr="00B50EEB" w:rsidRDefault="00B50EEB" w:rsidP="00B50EEB">
      <w:r w:rsidRPr="00B50EEB">
        <w:t>Participation does not mean that every identity claim must automatically be accepted for every purpose without evidence.</w:t>
      </w:r>
    </w:p>
    <w:p w14:paraId="03EE2EFA" w14:textId="77777777" w:rsidR="00B50EEB" w:rsidRPr="00B50EEB" w:rsidRDefault="00B50EEB" w:rsidP="00B50EEB">
      <w:r w:rsidRPr="00B50EEB">
        <w:t>The Racial Security framework distinguishes between:</w:t>
      </w:r>
    </w:p>
    <w:p w14:paraId="638CEA1C" w14:textId="77777777" w:rsidR="00B50EEB" w:rsidRPr="00B50EEB" w:rsidRDefault="00B50EEB" w:rsidP="00B50EEB">
      <w:r w:rsidRPr="00B50EEB">
        <w:rPr>
          <w:b/>
          <w:bCs/>
        </w:rPr>
        <w:t>self-declared identity</w:t>
      </w:r>
    </w:p>
    <w:p w14:paraId="2FFE2457" w14:textId="77777777" w:rsidR="00B50EEB" w:rsidRPr="00B50EEB" w:rsidRDefault="00B50EEB" w:rsidP="00B50EEB">
      <w:r w:rsidRPr="00B50EEB">
        <w:t>and</w:t>
      </w:r>
    </w:p>
    <w:p w14:paraId="43C4F439" w14:textId="77777777" w:rsidR="00B50EEB" w:rsidRPr="00B50EEB" w:rsidRDefault="00B50EEB" w:rsidP="00B50EEB">
      <w:r w:rsidRPr="00B50EEB">
        <w:rPr>
          <w:b/>
          <w:bCs/>
        </w:rPr>
        <w:t>verified identity</w:t>
      </w:r>
      <w:r w:rsidRPr="00B50EEB">
        <w:t>.</w:t>
      </w:r>
    </w:p>
    <w:p w14:paraId="75DA07A5" w14:textId="77777777" w:rsidR="00B50EEB" w:rsidRPr="00B50EEB" w:rsidRDefault="00B50EEB" w:rsidP="00B50EEB">
      <w:r w:rsidRPr="00B50EEB">
        <w:t>That distinction matters.</w:t>
      </w:r>
    </w:p>
    <w:p w14:paraId="48643615" w14:textId="77777777" w:rsidR="00B50EEB" w:rsidRPr="00B50EEB" w:rsidRDefault="00B50EEB" w:rsidP="00B50EEB">
      <w:r w:rsidRPr="00B50EEB">
        <w:t>Self-declaration concerns what a person says about their identity.</w:t>
      </w:r>
    </w:p>
    <w:p w14:paraId="477BA842" w14:textId="77777777" w:rsidR="00B50EEB" w:rsidRPr="00B50EEB" w:rsidRDefault="00B50EEB" w:rsidP="00B50EEB">
      <w:r w:rsidRPr="00B50EEB">
        <w:t>Verification concerns whether defined aspects of that identity have been evidenced under the project's methodology.</w:t>
      </w:r>
    </w:p>
    <w:p w14:paraId="6DF2C3A4" w14:textId="77777777" w:rsidR="00B50EEB" w:rsidRPr="00B50EEB" w:rsidRDefault="00B50EEB" w:rsidP="00B50EEB">
      <w:r w:rsidRPr="00B50EEB">
        <w:t>The two concepts should not be confused.</w:t>
      </w:r>
    </w:p>
    <w:p w14:paraId="1548585A" w14:textId="77777777" w:rsidR="00B50EEB" w:rsidRPr="00B50EEB" w:rsidRDefault="00B50EEB" w:rsidP="00B50EEB">
      <w:r w:rsidRPr="00B50EEB">
        <w:t>Nor should verification be confused with state citizenship or legal racial classification.</w:t>
      </w:r>
    </w:p>
    <w:p w14:paraId="13722C38" w14:textId="77777777" w:rsidR="00B50EEB" w:rsidRPr="00B50EEB" w:rsidRDefault="00B50EEB" w:rsidP="00B50EEB">
      <w:r w:rsidRPr="00B50EEB">
        <w:t>The Racial Security verification framework serves its own institutional purpose.</w:t>
      </w:r>
    </w:p>
    <w:p w14:paraId="79CCE983" w14:textId="77777777" w:rsidR="00B50EEB" w:rsidRPr="00B50EEB" w:rsidRDefault="00B50EEB" w:rsidP="00B50EEB">
      <w:pPr>
        <w:spacing w:before="60" w:after="10" w:line="240" w:lineRule="auto"/>
        <w:rPr>
          <w:b/>
          <w:bCs/>
        </w:rPr>
      </w:pPr>
      <w:r w:rsidRPr="00B50EEB">
        <w:rPr>
          <w:b/>
          <w:bCs/>
          <w:sz w:val="19"/>
        </w:rPr>
        <w:t>6.27 Evidence and privacy</w:t>
      </w:r>
    </w:p>
    <w:p w14:paraId="45274F69" w14:textId="77777777" w:rsidR="00B50EEB" w:rsidRPr="00B50EEB" w:rsidRDefault="00B50EEB" w:rsidP="00B50EEB">
      <w:r w:rsidRPr="00B50EEB">
        <w:t>Verification creates another security responsibility:</w:t>
      </w:r>
    </w:p>
    <w:p w14:paraId="101E3CB3" w14:textId="77777777" w:rsidR="00B50EEB" w:rsidRPr="00B50EEB" w:rsidRDefault="00B50EEB" w:rsidP="00B50EEB">
      <w:r w:rsidRPr="00B50EEB">
        <w:rPr>
          <w:b/>
          <w:bCs/>
        </w:rPr>
        <w:t>evidence security</w:t>
      </w:r>
      <w:r w:rsidRPr="00B50EEB">
        <w:t>.</w:t>
      </w:r>
    </w:p>
    <w:p w14:paraId="730B526D" w14:textId="77777777" w:rsidR="00B50EEB" w:rsidRPr="00B50EEB" w:rsidRDefault="00B50EEB" w:rsidP="00B50EEB">
      <w:r w:rsidRPr="00B50EEB">
        <w:t>Evidence relating to racial identity can contain sensitive personal information.</w:t>
      </w:r>
    </w:p>
    <w:p w14:paraId="146610AB" w14:textId="77777777" w:rsidR="00B50EEB" w:rsidRPr="00B50EEB" w:rsidRDefault="00B50EEB" w:rsidP="00B50EEB">
      <w:r w:rsidRPr="00B50EEB">
        <w:t>A serious Racial Security system must therefore distinguish between:</w:t>
      </w:r>
    </w:p>
    <w:p w14:paraId="2A9A2758" w14:textId="77777777" w:rsidR="00B50EEB" w:rsidRPr="00B50EEB" w:rsidRDefault="00B50EEB" w:rsidP="00B50EEB">
      <w:r w:rsidRPr="00B50EEB">
        <w:t>the public result;</w:t>
      </w:r>
    </w:p>
    <w:p w14:paraId="76E42FC9" w14:textId="77777777" w:rsidR="00B50EEB" w:rsidRPr="00B50EEB" w:rsidRDefault="00B50EEB" w:rsidP="00B50EEB">
      <w:r w:rsidRPr="00B50EEB">
        <w:t>the verification decision;</w:t>
      </w:r>
    </w:p>
    <w:p w14:paraId="2B0A238A" w14:textId="77777777" w:rsidR="00B50EEB" w:rsidRPr="00B50EEB" w:rsidRDefault="00B50EEB" w:rsidP="00B50EEB">
      <w:r w:rsidRPr="00B50EEB">
        <w:t>and</w:t>
      </w:r>
    </w:p>
    <w:p w14:paraId="3F021FCD" w14:textId="77777777" w:rsidR="00B50EEB" w:rsidRPr="00B50EEB" w:rsidRDefault="00B50EEB" w:rsidP="00B50EEB">
      <w:r w:rsidRPr="00B50EEB">
        <w:t>the underlying evidence.</w:t>
      </w:r>
    </w:p>
    <w:p w14:paraId="4F8ADDEE" w14:textId="77777777" w:rsidR="00B50EEB" w:rsidRPr="00B50EEB" w:rsidRDefault="00B50EEB" w:rsidP="00B50EEB">
      <w:r w:rsidRPr="00B50EEB">
        <w:t>The project's developing principle is that the result can be visible while sensitive evidence remains private.</w:t>
      </w:r>
    </w:p>
    <w:p w14:paraId="1D70C0DD" w14:textId="77777777" w:rsidR="00B50EEB" w:rsidRPr="00B50EEB" w:rsidRDefault="00B50EEB" w:rsidP="00B50EEB">
      <w:r w:rsidRPr="00B50EEB">
        <w:t>This is consistent with a broader security principle:</w:t>
      </w:r>
    </w:p>
    <w:p w14:paraId="09A3AA1E" w14:textId="77777777" w:rsidR="00B50EEB" w:rsidRPr="00B50EEB" w:rsidRDefault="00B50EEB" w:rsidP="00B50EEB">
      <w:pPr>
        <w:spacing w:before="50" w:after="10" w:line="240" w:lineRule="auto"/>
      </w:pPr>
      <w:r w:rsidRPr="00B50EEB">
        <w:rPr>
          <w:b/>
          <w:bCs/>
          <w:sz w:val="19"/>
        </w:rPr>
        <w:t>DISCLOSE WHAT IS NECESSARY FOR THE FUNCTION. PROTECT WHAT IS NOT NECESSARY TO DISCLOSE.</w:t>
      </w:r>
    </w:p>
    <w:p w14:paraId="66C1ED7B" w14:textId="77777777" w:rsidR="00B50EEB" w:rsidRPr="00B50EEB" w:rsidRDefault="00B50EEB" w:rsidP="00B50EEB">
      <w:r w:rsidRPr="00B50EEB">
        <w:t>Data minimisation is therefore part of racial security.</w:t>
      </w:r>
    </w:p>
    <w:p w14:paraId="47DA3E4F" w14:textId="77777777" w:rsidR="00B50EEB" w:rsidRPr="00B50EEB" w:rsidRDefault="00B50EEB" w:rsidP="00B50EEB">
      <w:pPr>
        <w:spacing w:before="60" w:after="10" w:line="240" w:lineRule="auto"/>
        <w:rPr>
          <w:b/>
          <w:bCs/>
        </w:rPr>
      </w:pPr>
      <w:r w:rsidRPr="00B50EEB">
        <w:rPr>
          <w:b/>
          <w:bCs/>
          <w:sz w:val="19"/>
        </w:rPr>
        <w:t>6.28 Classification governance</w:t>
      </w:r>
    </w:p>
    <w:p w14:paraId="1A952ED3" w14:textId="77777777" w:rsidR="00B50EEB" w:rsidRPr="00B50EEB" w:rsidRDefault="00B50EEB" w:rsidP="00B50EEB">
      <w:r w:rsidRPr="00B50EEB">
        <w:t>Who controls classification is also a security question.</w:t>
      </w:r>
    </w:p>
    <w:p w14:paraId="68320B20" w14:textId="77777777" w:rsidR="00B50EEB" w:rsidRPr="00B50EEB" w:rsidRDefault="00B50EEB" w:rsidP="00B50EEB">
      <w:r w:rsidRPr="00B50EEB">
        <w:t>A classification system can influence:</w:t>
      </w:r>
    </w:p>
    <w:p w14:paraId="62E1A67C" w14:textId="77777777" w:rsidR="00B50EEB" w:rsidRPr="00B50EEB" w:rsidRDefault="00B50EEB" w:rsidP="00B50EEB">
      <w:r w:rsidRPr="00B50EEB">
        <w:t>who is counted;</w:t>
      </w:r>
    </w:p>
    <w:p w14:paraId="05BCD76A" w14:textId="77777777" w:rsidR="00B50EEB" w:rsidRPr="00B50EEB" w:rsidRDefault="00B50EEB" w:rsidP="00B50EEB">
      <w:r w:rsidRPr="00B50EEB">
        <w:t>how patterns are recognised;</w:t>
      </w:r>
    </w:p>
    <w:p w14:paraId="38A0B45B" w14:textId="77777777" w:rsidR="00B50EEB" w:rsidRPr="00B50EEB" w:rsidRDefault="00B50EEB" w:rsidP="00B50EEB">
      <w:r w:rsidRPr="00B50EEB">
        <w:t>what statistics are produced;</w:t>
      </w:r>
    </w:p>
    <w:p w14:paraId="0833DF67" w14:textId="77777777" w:rsidR="00B50EEB" w:rsidRPr="00B50EEB" w:rsidRDefault="00B50EEB" w:rsidP="00B50EEB">
      <w:r w:rsidRPr="00B50EEB">
        <w:t>and</w:t>
      </w:r>
    </w:p>
    <w:p w14:paraId="490E2BD0" w14:textId="77777777" w:rsidR="00B50EEB" w:rsidRPr="00B50EEB" w:rsidRDefault="00B50EEB" w:rsidP="00B50EEB">
      <w:r w:rsidRPr="00B50EEB">
        <w:t>how resources or policies are designed.</w:t>
      </w:r>
    </w:p>
    <w:p w14:paraId="3FB3A9A6" w14:textId="77777777" w:rsidR="00B50EEB" w:rsidRPr="00B50EEB" w:rsidRDefault="00B50EEB" w:rsidP="00B50EEB">
      <w:r w:rsidRPr="00B50EEB">
        <w:t xml:space="preserve">Racial Security therefore requires </w:t>
      </w:r>
      <w:r w:rsidRPr="00B50EEB">
        <w:rPr>
          <w:b/>
          <w:bCs/>
        </w:rPr>
        <w:t>classification governance</w:t>
      </w:r>
      <w:r w:rsidRPr="00B50EEB">
        <w:t>.</w:t>
      </w:r>
    </w:p>
    <w:p w14:paraId="6A800C09" w14:textId="77777777" w:rsidR="00B50EEB" w:rsidRPr="00B50EEB" w:rsidRDefault="00B50EEB" w:rsidP="00B50EEB">
      <w:r w:rsidRPr="00B50EEB">
        <w:t>Classification governance asks:</w:t>
      </w:r>
    </w:p>
    <w:p w14:paraId="4D5AA117" w14:textId="77777777" w:rsidR="00B50EEB" w:rsidRPr="00B50EEB" w:rsidRDefault="00B50EEB" w:rsidP="00B50EEB">
      <w:r w:rsidRPr="00B50EEB">
        <w:t>Who created the category?</w:t>
      </w:r>
    </w:p>
    <w:p w14:paraId="28E2D7CF" w14:textId="77777777" w:rsidR="00B50EEB" w:rsidRPr="00B50EEB" w:rsidRDefault="00B50EEB" w:rsidP="00B50EEB">
      <w:r w:rsidRPr="00B50EEB">
        <w:t>What does it mean?</w:t>
      </w:r>
    </w:p>
    <w:p w14:paraId="217DDB9F" w14:textId="77777777" w:rsidR="00B50EEB" w:rsidRPr="00B50EEB" w:rsidRDefault="00B50EEB" w:rsidP="00B50EEB">
      <w:r w:rsidRPr="00B50EEB">
        <w:t>What evidence supports it?</w:t>
      </w:r>
    </w:p>
    <w:p w14:paraId="745F17CF" w14:textId="77777777" w:rsidR="00B50EEB" w:rsidRPr="00B50EEB" w:rsidRDefault="00B50EEB" w:rsidP="00B50EEB">
      <w:r w:rsidRPr="00B50EEB">
        <w:t>Is it self-defined or externally assigned?</w:t>
      </w:r>
    </w:p>
    <w:p w14:paraId="7F21511D" w14:textId="77777777" w:rsidR="00B50EEB" w:rsidRPr="00B50EEB" w:rsidRDefault="00B50EEB" w:rsidP="00B50EEB">
      <w:r w:rsidRPr="00B50EEB">
        <w:t>Can the person challenge it?</w:t>
      </w:r>
    </w:p>
    <w:p w14:paraId="3C31BB8C" w14:textId="77777777" w:rsidR="00B50EEB" w:rsidRPr="00B50EEB" w:rsidRDefault="00B50EEB" w:rsidP="00B50EEB">
      <w:r w:rsidRPr="00B50EEB">
        <w:t>How is it changed?</w:t>
      </w:r>
    </w:p>
    <w:p w14:paraId="5AF4C6FE" w14:textId="77777777" w:rsidR="00B50EEB" w:rsidRPr="00B50EEB" w:rsidRDefault="00B50EEB" w:rsidP="00B50EEB">
      <w:r w:rsidRPr="00B50EEB">
        <w:t>How does it map to other systems?</w:t>
      </w:r>
    </w:p>
    <w:p w14:paraId="7B82F601" w14:textId="77777777" w:rsidR="00B50EEB" w:rsidRPr="00B50EEB" w:rsidRDefault="00B50EEB" w:rsidP="00B50EEB">
      <w:r w:rsidRPr="00B50EEB">
        <w:t>What consequences follow from the classification?</w:t>
      </w:r>
    </w:p>
    <w:p w14:paraId="6A248E9B" w14:textId="77777777" w:rsidR="00B50EEB" w:rsidRPr="00B50EEB" w:rsidRDefault="00B50EEB" w:rsidP="00B50EEB">
      <w:r w:rsidRPr="00B50EEB">
        <w:t>These questions protect identity integrity.</w:t>
      </w:r>
    </w:p>
    <w:p w14:paraId="186CFCF2" w14:textId="77777777" w:rsidR="00B50EEB" w:rsidRPr="00B50EEB" w:rsidRDefault="00B50EEB" w:rsidP="00B50EEB">
      <w:pPr>
        <w:spacing w:before="60" w:after="10" w:line="240" w:lineRule="auto"/>
        <w:rPr>
          <w:b/>
          <w:bCs/>
        </w:rPr>
      </w:pPr>
      <w:r w:rsidRPr="00B50EEB">
        <w:rPr>
          <w:b/>
          <w:bCs/>
          <w:sz w:val="19"/>
        </w:rPr>
        <w:t>6.29 Data governance</w:t>
      </w:r>
    </w:p>
    <w:p w14:paraId="28307F7F" w14:textId="77777777" w:rsidR="00B50EEB" w:rsidRPr="00B50EEB" w:rsidRDefault="00B50EEB" w:rsidP="00B50EEB">
      <w:r w:rsidRPr="00B50EEB">
        <w:t>Racial information must also be governed as data.</w:t>
      </w:r>
    </w:p>
    <w:p w14:paraId="6797EBB9" w14:textId="77777777" w:rsidR="00B50EEB" w:rsidRPr="00B50EEB" w:rsidRDefault="00B50EEB" w:rsidP="00B50EEB">
      <w:r w:rsidRPr="00B50EEB">
        <w:t>The system must consider:</w:t>
      </w:r>
    </w:p>
    <w:p w14:paraId="4A3B0813" w14:textId="77777777" w:rsidR="00B50EEB" w:rsidRPr="00B50EEB" w:rsidRDefault="00B50EEB" w:rsidP="00B50EEB">
      <w:r w:rsidRPr="00B50EEB">
        <w:t>collection;</w:t>
      </w:r>
    </w:p>
    <w:p w14:paraId="55B1A202" w14:textId="77777777" w:rsidR="00B50EEB" w:rsidRPr="00B50EEB" w:rsidRDefault="00B50EEB" w:rsidP="00B50EEB">
      <w:r w:rsidRPr="00B50EEB">
        <w:t>purpose;</w:t>
      </w:r>
    </w:p>
    <w:p w14:paraId="1AA11027" w14:textId="77777777" w:rsidR="00B50EEB" w:rsidRPr="00B50EEB" w:rsidRDefault="00B50EEB" w:rsidP="00B50EEB">
      <w:r w:rsidRPr="00B50EEB">
        <w:t>accuracy;</w:t>
      </w:r>
    </w:p>
    <w:p w14:paraId="2FF57173" w14:textId="77777777" w:rsidR="00B50EEB" w:rsidRPr="00B50EEB" w:rsidRDefault="00B50EEB" w:rsidP="00B50EEB">
      <w:r w:rsidRPr="00B50EEB">
        <w:t>access;</w:t>
      </w:r>
    </w:p>
    <w:p w14:paraId="760E14FA" w14:textId="77777777" w:rsidR="00B50EEB" w:rsidRPr="00B50EEB" w:rsidRDefault="00B50EEB" w:rsidP="00B50EEB">
      <w:r w:rsidRPr="00B50EEB">
        <w:t>retention;</w:t>
      </w:r>
    </w:p>
    <w:p w14:paraId="1547B09C" w14:textId="77777777" w:rsidR="00B50EEB" w:rsidRPr="00B50EEB" w:rsidRDefault="00B50EEB" w:rsidP="00B50EEB">
      <w:r w:rsidRPr="00B50EEB">
        <w:t>sharing;</w:t>
      </w:r>
    </w:p>
    <w:p w14:paraId="7A4F18D3" w14:textId="77777777" w:rsidR="00B50EEB" w:rsidRPr="00B50EEB" w:rsidRDefault="00B50EEB" w:rsidP="00B50EEB">
      <w:r w:rsidRPr="00B50EEB">
        <w:t>security;</w:t>
      </w:r>
    </w:p>
    <w:p w14:paraId="477853C8" w14:textId="77777777" w:rsidR="00B50EEB" w:rsidRPr="00B50EEB" w:rsidRDefault="00B50EEB" w:rsidP="00B50EEB">
      <w:r w:rsidRPr="00B50EEB">
        <w:t>correction;</w:t>
      </w:r>
    </w:p>
    <w:p w14:paraId="6E3306AE" w14:textId="77777777" w:rsidR="00B50EEB" w:rsidRPr="00B50EEB" w:rsidRDefault="00B50EEB" w:rsidP="00B50EEB">
      <w:r w:rsidRPr="00B50EEB">
        <w:t>and</w:t>
      </w:r>
    </w:p>
    <w:p w14:paraId="3694380C" w14:textId="77777777" w:rsidR="00B50EEB" w:rsidRPr="00B50EEB" w:rsidRDefault="00B50EEB" w:rsidP="00B50EEB">
      <w:r w:rsidRPr="00B50EEB">
        <w:t>deletion.</w:t>
      </w:r>
    </w:p>
    <w:p w14:paraId="6F37017E" w14:textId="77777777" w:rsidR="00B50EEB" w:rsidRPr="00B50EEB" w:rsidRDefault="00B50EEB" w:rsidP="00B50EEB">
      <w:r w:rsidRPr="00B50EEB">
        <w:t>A racial-security institution that protects racial identity while handling racial data irresponsibly would contradict its own purpose.</w:t>
      </w:r>
    </w:p>
    <w:p w14:paraId="2C413683" w14:textId="77777777" w:rsidR="00B50EEB" w:rsidRPr="00B50EEB" w:rsidRDefault="00B50EEB" w:rsidP="00B50EEB">
      <w:r w:rsidRPr="00B50EEB">
        <w:t>Data security is therefore part of racial security.</w:t>
      </w:r>
    </w:p>
    <w:p w14:paraId="72049342" w14:textId="77777777" w:rsidR="00B50EEB" w:rsidRPr="00B50EEB" w:rsidRDefault="00B50EEB" w:rsidP="00B50EEB">
      <w:pPr>
        <w:spacing w:before="60" w:after="10" w:line="240" w:lineRule="auto"/>
        <w:rPr>
          <w:b/>
          <w:bCs/>
        </w:rPr>
      </w:pPr>
      <w:r w:rsidRPr="00B50EEB">
        <w:rPr>
          <w:b/>
          <w:bCs/>
          <w:sz w:val="19"/>
        </w:rPr>
        <w:t>6.30 The private institutional layer</w:t>
      </w:r>
    </w:p>
    <w:p w14:paraId="3492335A" w14:textId="77777777" w:rsidR="00B50EEB" w:rsidRPr="00B50EEB" w:rsidRDefault="00B50EEB" w:rsidP="00B50EEB">
      <w:r w:rsidRPr="00B50EEB">
        <w:t>The Racial Security Project occupies a different institutional space from statutory equality law.</w:t>
      </w:r>
    </w:p>
    <w:p w14:paraId="67C8DE95" w14:textId="77777777" w:rsidR="00B50EEB" w:rsidRPr="00B50EEB" w:rsidRDefault="00B50EEB" w:rsidP="00B50EEB">
      <w:r w:rsidRPr="00B50EEB">
        <w:t>It is not intended to create a new statutory protected characteristic by declaration.</w:t>
      </w:r>
    </w:p>
    <w:p w14:paraId="200FE0A2" w14:textId="77777777" w:rsidR="00B50EEB" w:rsidRPr="00B50EEB" w:rsidRDefault="00B50EEB" w:rsidP="00B50EEB">
      <w:r w:rsidRPr="00B50EEB">
        <w:t>Nor does it replace courts, regulators or legislation.</w:t>
      </w:r>
    </w:p>
    <w:p w14:paraId="1C296CE9" w14:textId="77777777" w:rsidR="00B50EEB" w:rsidRPr="00B50EEB" w:rsidRDefault="00B50EEB" w:rsidP="00B50EEB">
      <w:r w:rsidRPr="00B50EEB">
        <w:t xml:space="preserve">It creates a </w:t>
      </w:r>
      <w:r w:rsidRPr="00B50EEB">
        <w:rPr>
          <w:b/>
          <w:bCs/>
        </w:rPr>
        <w:t>private institutional framework</w:t>
      </w:r>
      <w:r w:rsidRPr="00B50EEB">
        <w:t xml:space="preserve"> concerned with racial identity.</w:t>
      </w:r>
    </w:p>
    <w:p w14:paraId="7C43FA1C" w14:textId="77777777" w:rsidR="00B50EEB" w:rsidRPr="00B50EEB" w:rsidRDefault="00B50EEB" w:rsidP="00B50EEB">
      <w:r w:rsidRPr="00B50EEB">
        <w:t>This distinction can be expressed simply:</w:t>
      </w:r>
    </w:p>
    <w:p w14:paraId="56DF11B6" w14:textId="77777777" w:rsidR="00B50EEB" w:rsidRPr="00B50EEB" w:rsidRDefault="00B50EEB" w:rsidP="00B50EEB">
      <w:pPr>
        <w:spacing w:before="50" w:after="10" w:line="240" w:lineRule="auto"/>
      </w:pPr>
      <w:r w:rsidRPr="00B50EEB">
        <w:rPr>
          <w:b/>
          <w:bCs/>
          <w:sz w:val="19"/>
        </w:rPr>
        <w:t>PUBLIC / STATUTORY LAYER: THE STATE PROTECTS RACE.</w:t>
      </w:r>
    </w:p>
    <w:p w14:paraId="46B7519A" w14:textId="77777777" w:rsidR="00B50EEB" w:rsidRPr="00B50EEB" w:rsidRDefault="00B50EEB" w:rsidP="00B50EEB">
      <w:pPr>
        <w:spacing w:before="50" w:after="10" w:line="240" w:lineRule="auto"/>
      </w:pPr>
      <w:r w:rsidRPr="00B50EEB">
        <w:rPr>
          <w:b/>
          <w:bCs/>
          <w:sz w:val="19"/>
        </w:rPr>
        <w:lastRenderedPageBreak/>
        <w:t>PRIVATE / INSTITUTIONAL LAYER: RACIAL SECURITY PROTECTS RACIAL IDENTITY.</w:t>
      </w:r>
    </w:p>
    <w:p w14:paraId="01C25CA9" w14:textId="77777777" w:rsidR="00B50EEB" w:rsidRPr="00B50EEB" w:rsidRDefault="00B50EEB" w:rsidP="00B50EEB">
      <w:r w:rsidRPr="00B50EEB">
        <w:t>The two layers can interact.</w:t>
      </w:r>
    </w:p>
    <w:p w14:paraId="18697F76" w14:textId="77777777" w:rsidR="00B50EEB" w:rsidRPr="00B50EEB" w:rsidRDefault="00B50EEB" w:rsidP="00B50EEB">
      <w:r w:rsidRPr="00B50EEB">
        <w:t>They should not be confused.</w:t>
      </w:r>
    </w:p>
    <w:p w14:paraId="4804F599" w14:textId="77777777" w:rsidR="00B50EEB" w:rsidRPr="00B50EEB" w:rsidRDefault="00B50EEB" w:rsidP="00B50EEB">
      <w:pPr>
        <w:spacing w:before="60" w:after="10" w:line="240" w:lineRule="auto"/>
        <w:rPr>
          <w:b/>
          <w:bCs/>
        </w:rPr>
      </w:pPr>
      <w:r w:rsidRPr="00B50EEB">
        <w:rPr>
          <w:b/>
          <w:bCs/>
          <w:sz w:val="19"/>
        </w:rPr>
        <w:t>6.31 Why a private layer matters</w:t>
      </w:r>
    </w:p>
    <w:p w14:paraId="014ECC52" w14:textId="77777777" w:rsidR="00B50EEB" w:rsidRPr="00B50EEB" w:rsidRDefault="00B50EEB" w:rsidP="00B50EEB">
      <w:r w:rsidRPr="00B50EEB">
        <w:t>A private institutional layer can perform functions the state may not perform in the same way.</w:t>
      </w:r>
    </w:p>
    <w:p w14:paraId="4701222E" w14:textId="77777777" w:rsidR="00B50EEB" w:rsidRPr="00B50EEB" w:rsidRDefault="00B50EEB" w:rsidP="00B50EEB">
      <w:r w:rsidRPr="00B50EEB">
        <w:t>It can allow communities to:</w:t>
      </w:r>
    </w:p>
    <w:p w14:paraId="118927FD" w14:textId="77777777" w:rsidR="00B50EEB" w:rsidRPr="00B50EEB" w:rsidRDefault="00B50EEB" w:rsidP="00B50EEB">
      <w:r w:rsidRPr="00B50EEB">
        <w:t>define priorities;</w:t>
      </w:r>
    </w:p>
    <w:p w14:paraId="55CFDBB7" w14:textId="77777777" w:rsidR="00B50EEB" w:rsidRPr="00B50EEB" w:rsidRDefault="00B50EEB" w:rsidP="00B50EEB">
      <w:r w:rsidRPr="00B50EEB">
        <w:t>develop identity standards;</w:t>
      </w:r>
    </w:p>
    <w:p w14:paraId="222CEE46" w14:textId="77777777" w:rsidR="00B50EEB" w:rsidRPr="00B50EEB" w:rsidRDefault="00B50EEB" w:rsidP="00B50EEB">
      <w:r w:rsidRPr="00B50EEB">
        <w:t>organise research;</w:t>
      </w:r>
    </w:p>
    <w:p w14:paraId="30BDB166" w14:textId="77777777" w:rsidR="00B50EEB" w:rsidRPr="00B50EEB" w:rsidRDefault="00B50EEB" w:rsidP="00B50EEB">
      <w:r w:rsidRPr="00B50EEB">
        <w:t>collect evidence;</w:t>
      </w:r>
    </w:p>
    <w:p w14:paraId="784B51D8" w14:textId="77777777" w:rsidR="00B50EEB" w:rsidRPr="00B50EEB" w:rsidRDefault="00B50EEB" w:rsidP="00B50EEB">
      <w:r w:rsidRPr="00B50EEB">
        <w:t>build support networks;</w:t>
      </w:r>
    </w:p>
    <w:p w14:paraId="7C8FC9B8" w14:textId="77777777" w:rsidR="00B50EEB" w:rsidRPr="00B50EEB" w:rsidRDefault="00B50EEB" w:rsidP="00B50EEB">
      <w:r w:rsidRPr="00B50EEB">
        <w:t>develop policy proposals;</w:t>
      </w:r>
    </w:p>
    <w:p w14:paraId="333A9A98" w14:textId="77777777" w:rsidR="00B50EEB" w:rsidRPr="00B50EEB" w:rsidRDefault="00B50EEB" w:rsidP="00B50EEB">
      <w:r w:rsidRPr="00B50EEB">
        <w:t>monitor institutions;</w:t>
      </w:r>
    </w:p>
    <w:p w14:paraId="6A4991B5" w14:textId="77777777" w:rsidR="00B50EEB" w:rsidRPr="00B50EEB" w:rsidRDefault="00B50EEB" w:rsidP="00B50EEB">
      <w:r w:rsidRPr="00B50EEB">
        <w:t>and</w:t>
      </w:r>
    </w:p>
    <w:p w14:paraId="2367BA73" w14:textId="77777777" w:rsidR="00B50EEB" w:rsidRPr="00B50EEB" w:rsidRDefault="00B50EEB" w:rsidP="00B50EEB">
      <w:r w:rsidRPr="00B50EEB">
        <w:t>cooperate across racial-identity divisions.</w:t>
      </w:r>
    </w:p>
    <w:p w14:paraId="5D68A49E" w14:textId="77777777" w:rsidR="00B50EEB" w:rsidRPr="00B50EEB" w:rsidRDefault="00B50EEB" w:rsidP="00B50EEB">
      <w:r w:rsidRPr="00B50EEB">
        <w:t>This creates capacity.</w:t>
      </w:r>
    </w:p>
    <w:p w14:paraId="12802F3F" w14:textId="77777777" w:rsidR="00B50EEB" w:rsidRPr="00B50EEB" w:rsidRDefault="00B50EEB" w:rsidP="00B50EEB">
      <w:r w:rsidRPr="00B50EEB">
        <w:t>Capacity matters because rights without organisational capacity can be difficult to exercise effectively.</w:t>
      </w:r>
    </w:p>
    <w:p w14:paraId="77796993" w14:textId="77777777" w:rsidR="00B50EEB" w:rsidRPr="00B50EEB" w:rsidRDefault="00B50EEB" w:rsidP="00B50EEB">
      <w:pPr>
        <w:spacing w:before="60" w:after="10" w:line="240" w:lineRule="auto"/>
        <w:rPr>
          <w:b/>
          <w:bCs/>
        </w:rPr>
      </w:pPr>
      <w:r w:rsidRPr="00B50EEB">
        <w:rPr>
          <w:b/>
          <w:bCs/>
          <w:sz w:val="19"/>
        </w:rPr>
        <w:t>6.32 From individual complaint to institutional intelligence</w:t>
      </w:r>
    </w:p>
    <w:p w14:paraId="07D411EF" w14:textId="77777777" w:rsidR="00B50EEB" w:rsidRPr="00B50EEB" w:rsidRDefault="00B50EEB" w:rsidP="00B50EEB">
      <w:r w:rsidRPr="00B50EEB">
        <w:t>Racial Security can therefore change the treatment of information.</w:t>
      </w:r>
    </w:p>
    <w:p w14:paraId="6DC0B618" w14:textId="77777777" w:rsidR="00B50EEB" w:rsidRPr="00B50EEB" w:rsidRDefault="00B50EEB" w:rsidP="00B50EEB">
      <w:r w:rsidRPr="00B50EEB">
        <w:t>An individual complaint may become:</w:t>
      </w:r>
    </w:p>
    <w:p w14:paraId="1516A05F" w14:textId="77777777" w:rsidR="00B50EEB" w:rsidRPr="00B50EEB" w:rsidRDefault="00B50EEB" w:rsidP="00B50EEB">
      <w:pPr>
        <w:spacing w:line="184" w:lineRule="exact"/>
      </w:pPr>
      <w:r w:rsidRPr="00B50EEB">
        <w:rPr>
          <w:b/>
          <w:bCs/>
          <w:sz w:val="17"/>
        </w:rPr>
        <w:t>INDIVIDUAL ACCOUNT</w:t>
      </w:r>
    </w:p>
    <w:p w14:paraId="2013147C" w14:textId="77777777" w:rsidR="00B50EEB" w:rsidRPr="00B50EEB" w:rsidRDefault="00B50EEB" w:rsidP="00B50EEB">
      <w:pPr>
        <w:spacing w:line="184" w:lineRule="exact"/>
      </w:pPr>
      <w:r w:rsidRPr="00B50EEB">
        <w:rPr>
          <w:sz w:val="17"/>
        </w:rPr>
        <w:t>↓</w:t>
      </w:r>
    </w:p>
    <w:p w14:paraId="1705A6D3" w14:textId="77777777" w:rsidR="00B50EEB" w:rsidRPr="00B50EEB" w:rsidRDefault="00B50EEB" w:rsidP="00B50EEB">
      <w:pPr>
        <w:spacing w:line="184" w:lineRule="exact"/>
      </w:pPr>
      <w:r w:rsidRPr="00B50EEB">
        <w:rPr>
          <w:b/>
          <w:bCs/>
          <w:sz w:val="17"/>
        </w:rPr>
        <w:t>DOCUMENTED INCIDENT</w:t>
      </w:r>
    </w:p>
    <w:p w14:paraId="4EDDB4F5" w14:textId="77777777" w:rsidR="00B50EEB" w:rsidRPr="00B50EEB" w:rsidRDefault="00B50EEB" w:rsidP="00B50EEB">
      <w:pPr>
        <w:spacing w:line="184" w:lineRule="exact"/>
      </w:pPr>
      <w:r w:rsidRPr="00B50EEB">
        <w:rPr>
          <w:sz w:val="17"/>
        </w:rPr>
        <w:t>↓</w:t>
      </w:r>
    </w:p>
    <w:p w14:paraId="2A73FFB6" w14:textId="77777777" w:rsidR="00B50EEB" w:rsidRPr="00B50EEB" w:rsidRDefault="00B50EEB" w:rsidP="00B50EEB">
      <w:pPr>
        <w:spacing w:line="184" w:lineRule="exact"/>
      </w:pPr>
      <w:r w:rsidRPr="00B50EEB">
        <w:rPr>
          <w:b/>
          <w:bCs/>
          <w:sz w:val="17"/>
        </w:rPr>
        <w:t>RISK DATA</w:t>
      </w:r>
    </w:p>
    <w:p w14:paraId="3F25A164" w14:textId="77777777" w:rsidR="00B50EEB" w:rsidRPr="00B50EEB" w:rsidRDefault="00B50EEB" w:rsidP="00B50EEB">
      <w:pPr>
        <w:spacing w:line="184" w:lineRule="exact"/>
      </w:pPr>
      <w:r w:rsidRPr="00B50EEB">
        <w:rPr>
          <w:sz w:val="17"/>
        </w:rPr>
        <w:t>↓</w:t>
      </w:r>
    </w:p>
    <w:p w14:paraId="21AD3C9E" w14:textId="77777777" w:rsidR="00B50EEB" w:rsidRPr="00B50EEB" w:rsidRDefault="00B50EEB" w:rsidP="00B50EEB">
      <w:pPr>
        <w:spacing w:line="184" w:lineRule="exact"/>
      </w:pPr>
      <w:r w:rsidRPr="00B50EEB">
        <w:rPr>
          <w:b/>
          <w:bCs/>
          <w:sz w:val="17"/>
        </w:rPr>
        <w:t>PATTERN ANALYSIS</w:t>
      </w:r>
    </w:p>
    <w:p w14:paraId="0DFB3139" w14:textId="77777777" w:rsidR="00B50EEB" w:rsidRPr="00B50EEB" w:rsidRDefault="00B50EEB" w:rsidP="00B50EEB">
      <w:pPr>
        <w:spacing w:line="184" w:lineRule="exact"/>
      </w:pPr>
      <w:r w:rsidRPr="00B50EEB">
        <w:rPr>
          <w:sz w:val="17"/>
        </w:rPr>
        <w:t>↓</w:t>
      </w:r>
    </w:p>
    <w:p w14:paraId="789C178B" w14:textId="77777777" w:rsidR="00B50EEB" w:rsidRPr="00B50EEB" w:rsidRDefault="00B50EEB" w:rsidP="00B50EEB">
      <w:pPr>
        <w:spacing w:line="184" w:lineRule="exact"/>
      </w:pPr>
      <w:r w:rsidRPr="00B50EEB">
        <w:rPr>
          <w:b/>
          <w:bCs/>
          <w:sz w:val="17"/>
        </w:rPr>
        <w:t>INSTITUTIONAL QUESTION</w:t>
      </w:r>
    </w:p>
    <w:p w14:paraId="17402669" w14:textId="77777777" w:rsidR="00B50EEB" w:rsidRPr="00B50EEB" w:rsidRDefault="00B50EEB" w:rsidP="00B50EEB">
      <w:pPr>
        <w:spacing w:line="184" w:lineRule="exact"/>
      </w:pPr>
      <w:r w:rsidRPr="00B50EEB">
        <w:rPr>
          <w:sz w:val="17"/>
        </w:rPr>
        <w:t>↓</w:t>
      </w:r>
    </w:p>
    <w:p w14:paraId="130E47D0" w14:textId="77777777" w:rsidR="00B50EEB" w:rsidRPr="00B50EEB" w:rsidRDefault="00B50EEB" w:rsidP="00B50EEB">
      <w:pPr>
        <w:spacing w:line="184" w:lineRule="exact"/>
      </w:pPr>
      <w:r w:rsidRPr="00B50EEB">
        <w:rPr>
          <w:b/>
          <w:bCs/>
          <w:sz w:val="17"/>
        </w:rPr>
        <w:t>AUDIT</w:t>
      </w:r>
    </w:p>
    <w:p w14:paraId="25E5BCD9" w14:textId="77777777" w:rsidR="00B50EEB" w:rsidRPr="00B50EEB" w:rsidRDefault="00B50EEB" w:rsidP="00B50EEB">
      <w:pPr>
        <w:spacing w:line="184" w:lineRule="exact"/>
      </w:pPr>
      <w:r w:rsidRPr="00B50EEB">
        <w:rPr>
          <w:sz w:val="17"/>
        </w:rPr>
        <w:t>↓</w:t>
      </w:r>
    </w:p>
    <w:p w14:paraId="798A92D7" w14:textId="77777777" w:rsidR="00B50EEB" w:rsidRPr="00B50EEB" w:rsidRDefault="00B50EEB" w:rsidP="00B50EEB">
      <w:pPr>
        <w:spacing w:line="184" w:lineRule="exact"/>
      </w:pPr>
      <w:r w:rsidRPr="00B50EEB">
        <w:rPr>
          <w:b/>
          <w:bCs/>
          <w:sz w:val="17"/>
        </w:rPr>
        <w:t>SAFEGUARD RECOMMENDATION</w:t>
      </w:r>
    </w:p>
    <w:p w14:paraId="54304348" w14:textId="77777777" w:rsidR="00B50EEB" w:rsidRPr="00B50EEB" w:rsidRDefault="00B50EEB" w:rsidP="00B50EEB">
      <w:pPr>
        <w:spacing w:line="184" w:lineRule="exact"/>
      </w:pPr>
      <w:r w:rsidRPr="00B50EEB">
        <w:rPr>
          <w:sz w:val="17"/>
        </w:rPr>
        <w:t>↓</w:t>
      </w:r>
    </w:p>
    <w:p w14:paraId="5A9200B0" w14:textId="77777777" w:rsidR="00B50EEB" w:rsidRPr="00B50EEB" w:rsidRDefault="00B50EEB" w:rsidP="00B50EEB">
      <w:pPr>
        <w:spacing w:line="184" w:lineRule="exact"/>
      </w:pPr>
      <w:r w:rsidRPr="00B50EEB">
        <w:rPr>
          <w:b/>
          <w:bCs/>
          <w:sz w:val="17"/>
        </w:rPr>
        <w:t>MONITORING</w:t>
      </w:r>
    </w:p>
    <w:p w14:paraId="2E31507B" w14:textId="77777777" w:rsidR="00B50EEB" w:rsidRPr="00B50EEB" w:rsidRDefault="00B50EEB" w:rsidP="00B50EEB">
      <w:r w:rsidRPr="00B50EEB">
        <w:t>This does not prejudge whether the complaint is correct.</w:t>
      </w:r>
    </w:p>
    <w:p w14:paraId="34E951C8" w14:textId="77777777" w:rsidR="00B50EEB" w:rsidRPr="00B50EEB" w:rsidRDefault="00B50EEB" w:rsidP="00B50EEB">
      <w:r w:rsidRPr="00B50EEB">
        <w:t>It creates a system capable of investigating what the information means.</w:t>
      </w:r>
    </w:p>
    <w:p w14:paraId="0C9EC1EE" w14:textId="77777777" w:rsidR="00B50EEB" w:rsidRPr="00B50EEB" w:rsidRDefault="00B50EEB" w:rsidP="00B50EEB">
      <w:pPr>
        <w:spacing w:before="60" w:after="10" w:line="240" w:lineRule="auto"/>
        <w:rPr>
          <w:b/>
          <w:bCs/>
        </w:rPr>
      </w:pPr>
      <w:r w:rsidRPr="00B50EEB">
        <w:rPr>
          <w:b/>
          <w:bCs/>
          <w:sz w:val="19"/>
        </w:rPr>
        <w:t>6.33 Evidence before conclusion</w:t>
      </w:r>
    </w:p>
    <w:p w14:paraId="4182740B" w14:textId="77777777" w:rsidR="00B50EEB" w:rsidRPr="00B50EEB" w:rsidRDefault="00B50EEB" w:rsidP="00B50EEB">
      <w:r w:rsidRPr="00B50EEB">
        <w:t>This produces another governing rule:</w:t>
      </w:r>
    </w:p>
    <w:p w14:paraId="44AAA6C2" w14:textId="77777777" w:rsidR="00B50EEB" w:rsidRPr="00B50EEB" w:rsidRDefault="00B50EEB" w:rsidP="00B50EEB">
      <w:pPr>
        <w:spacing w:line="184" w:lineRule="exact"/>
      </w:pPr>
      <w:r w:rsidRPr="00B50EEB">
        <w:rPr>
          <w:b/>
          <w:bCs/>
          <w:sz w:val="17"/>
        </w:rPr>
        <w:t>EVIDENCE BEFORE CONCLUSION.</w:t>
      </w:r>
    </w:p>
    <w:p w14:paraId="61CC355E" w14:textId="77777777" w:rsidR="00B50EEB" w:rsidRPr="00B50EEB" w:rsidRDefault="00B50EEB" w:rsidP="00B50EEB">
      <w:r w:rsidRPr="00B50EEB">
        <w:t>A Racial Security audit should not begin by deciding that racism exists.</w:t>
      </w:r>
    </w:p>
    <w:p w14:paraId="72284FA1" w14:textId="77777777" w:rsidR="00B50EEB" w:rsidRPr="00B50EEB" w:rsidRDefault="00B50EEB" w:rsidP="00B50EEB">
      <w:r w:rsidRPr="00B50EEB">
        <w:t>Nor should it begin by deciding that racism does not exist.</w:t>
      </w:r>
    </w:p>
    <w:p w14:paraId="0F83D6B1" w14:textId="77777777" w:rsidR="00B50EEB" w:rsidRPr="00B50EEB" w:rsidRDefault="00B50EEB" w:rsidP="00B50EEB">
      <w:r w:rsidRPr="00B50EEB">
        <w:t>It should ask:</w:t>
      </w:r>
    </w:p>
    <w:p w14:paraId="4FCFF9E0" w14:textId="77777777" w:rsidR="00B50EEB" w:rsidRPr="00B50EEB" w:rsidRDefault="00B50EEB" w:rsidP="00B50EEB">
      <w:r w:rsidRPr="00B50EEB">
        <w:t>What happened?</w:t>
      </w:r>
    </w:p>
    <w:p w14:paraId="78B1DB57" w14:textId="77777777" w:rsidR="00B50EEB" w:rsidRPr="00B50EEB" w:rsidRDefault="00B50EEB" w:rsidP="00B50EEB">
      <w:r w:rsidRPr="00B50EEB">
        <w:t>What records exist?</w:t>
      </w:r>
    </w:p>
    <w:p w14:paraId="5A38980F" w14:textId="77777777" w:rsidR="00B50EEB" w:rsidRPr="00B50EEB" w:rsidRDefault="00B50EEB" w:rsidP="00B50EEB">
      <w:r w:rsidRPr="00B50EEB">
        <w:t>What rules applied?</w:t>
      </w:r>
    </w:p>
    <w:p w14:paraId="482E503D" w14:textId="77777777" w:rsidR="00B50EEB" w:rsidRPr="00B50EEB" w:rsidRDefault="00B50EEB" w:rsidP="00B50EEB">
      <w:r w:rsidRPr="00B50EEB">
        <w:t>Who made the decision?</w:t>
      </w:r>
    </w:p>
    <w:p w14:paraId="33C9175E" w14:textId="77777777" w:rsidR="00B50EEB" w:rsidRPr="00B50EEB" w:rsidRDefault="00B50EEB" w:rsidP="00B50EEB">
      <w:r w:rsidRPr="00B50EEB">
        <w:t>What evidence was used?</w:t>
      </w:r>
    </w:p>
    <w:p w14:paraId="44923782" w14:textId="77777777" w:rsidR="00B50EEB" w:rsidRPr="00B50EEB" w:rsidRDefault="00B50EEB" w:rsidP="00B50EEB">
      <w:r w:rsidRPr="00B50EEB">
        <w:t>What safeguards existed?</w:t>
      </w:r>
    </w:p>
    <w:p w14:paraId="38683F35" w14:textId="77777777" w:rsidR="00B50EEB" w:rsidRPr="00B50EEB" w:rsidRDefault="00B50EEB" w:rsidP="00B50EEB">
      <w:r w:rsidRPr="00B50EEB">
        <w:t>What comparators exist?</w:t>
      </w:r>
    </w:p>
    <w:p w14:paraId="124DAAF3" w14:textId="77777777" w:rsidR="00B50EEB" w:rsidRPr="00B50EEB" w:rsidRDefault="00B50EEB" w:rsidP="00B50EEB">
      <w:r w:rsidRPr="00B50EEB">
        <w:t>What patterns exist?</w:t>
      </w:r>
    </w:p>
    <w:p w14:paraId="48A3E5D2" w14:textId="77777777" w:rsidR="00B50EEB" w:rsidRPr="00B50EEB" w:rsidRDefault="00B50EEB" w:rsidP="00B50EEB">
      <w:r w:rsidRPr="00B50EEB">
        <w:t>What explanations have been given?</w:t>
      </w:r>
    </w:p>
    <w:p w14:paraId="52B4964F" w14:textId="77777777" w:rsidR="00B50EEB" w:rsidRPr="00B50EEB" w:rsidRDefault="00B50EEB" w:rsidP="00B50EEB">
      <w:r w:rsidRPr="00B50EEB">
        <w:t>What evidence supports those explanations?</w:t>
      </w:r>
    </w:p>
    <w:p w14:paraId="74F7398D" w14:textId="77777777" w:rsidR="00B50EEB" w:rsidRPr="00B50EEB" w:rsidRDefault="00B50EEB" w:rsidP="00B50EEB">
      <w:r w:rsidRPr="00B50EEB">
        <w:t>Only then can findings properly be made.</w:t>
      </w:r>
    </w:p>
    <w:p w14:paraId="66A8C73A" w14:textId="77777777" w:rsidR="00B50EEB" w:rsidRPr="00B50EEB" w:rsidRDefault="00B50EEB" w:rsidP="00B50EEB">
      <w:pPr>
        <w:spacing w:before="60" w:after="10" w:line="240" w:lineRule="auto"/>
        <w:rPr>
          <w:b/>
          <w:bCs/>
        </w:rPr>
      </w:pPr>
      <w:r w:rsidRPr="00B50EEB">
        <w:rPr>
          <w:b/>
          <w:bCs/>
          <w:sz w:val="19"/>
        </w:rPr>
        <w:t>6.34 No accusations, allegations, assertions or assumptions</w:t>
      </w:r>
    </w:p>
    <w:p w14:paraId="73EFE1F8" w14:textId="77777777" w:rsidR="00B50EEB" w:rsidRPr="00B50EEB" w:rsidRDefault="00B50EEB" w:rsidP="00B50EEB">
      <w:r w:rsidRPr="00B50EEB">
        <w:t>This methodology also permits investigations to begin without premature accusations.</w:t>
      </w:r>
    </w:p>
    <w:p w14:paraId="54BCE87E" w14:textId="77777777" w:rsidR="00B50EEB" w:rsidRPr="00B50EEB" w:rsidRDefault="00B50EEB" w:rsidP="00B50EEB">
      <w:r w:rsidRPr="00B50EEB">
        <w:t>A person may have a concern.</w:t>
      </w:r>
    </w:p>
    <w:p w14:paraId="6E301E49" w14:textId="77777777" w:rsidR="00B50EEB" w:rsidRPr="00B50EEB" w:rsidRDefault="00B50EEB" w:rsidP="00B50EEB">
      <w:r w:rsidRPr="00B50EEB">
        <w:t>A pattern may appear unusual.</w:t>
      </w:r>
    </w:p>
    <w:p w14:paraId="4706C1AB" w14:textId="77777777" w:rsidR="00B50EEB" w:rsidRPr="00B50EEB" w:rsidRDefault="00B50EEB" w:rsidP="00B50EEB">
      <w:r w:rsidRPr="00B50EEB">
        <w:t>A decision may require explanation.</w:t>
      </w:r>
    </w:p>
    <w:p w14:paraId="69408D5E" w14:textId="77777777" w:rsidR="00B50EEB" w:rsidRPr="00B50EEB" w:rsidRDefault="00B50EEB" w:rsidP="00B50EEB">
      <w:r w:rsidRPr="00B50EEB">
        <w:t>A safeguard may appear absent.</w:t>
      </w:r>
    </w:p>
    <w:p w14:paraId="6C7C3D97" w14:textId="77777777" w:rsidR="00B50EEB" w:rsidRPr="00B50EEB" w:rsidRDefault="00B50EEB" w:rsidP="00B50EEB">
      <w:r w:rsidRPr="00B50EEB">
        <w:t>The correct first response can be inquiry.</w:t>
      </w:r>
    </w:p>
    <w:p w14:paraId="7553C004" w14:textId="77777777" w:rsidR="00B50EEB" w:rsidRPr="00B50EEB" w:rsidRDefault="00B50EEB" w:rsidP="00B50EEB">
      <w:r w:rsidRPr="00B50EEB">
        <w:t>Questions can be asked without asserting guilt.</w:t>
      </w:r>
    </w:p>
    <w:p w14:paraId="28FA4487" w14:textId="77777777" w:rsidR="00B50EEB" w:rsidRPr="00B50EEB" w:rsidRDefault="00B50EEB" w:rsidP="00B50EEB">
      <w:r w:rsidRPr="00B50EEB">
        <w:t>Records can be requested without alleging wrongdoing.</w:t>
      </w:r>
    </w:p>
    <w:p w14:paraId="2423B840" w14:textId="77777777" w:rsidR="00B50EEB" w:rsidRPr="00B50EEB" w:rsidRDefault="00B50EEB" w:rsidP="00B50EEB">
      <w:r w:rsidRPr="00B50EEB">
        <w:t>Audits can be conducted without assuming the outcome.</w:t>
      </w:r>
    </w:p>
    <w:p w14:paraId="0960347D" w14:textId="77777777" w:rsidR="00B50EEB" w:rsidRPr="00B50EEB" w:rsidRDefault="00B50EEB" w:rsidP="00B50EEB">
      <w:r w:rsidRPr="00B50EEB">
        <w:t>That distinction increases evidential quality.</w:t>
      </w:r>
    </w:p>
    <w:p w14:paraId="4DE92B00" w14:textId="77777777" w:rsidR="00B50EEB" w:rsidRPr="00B50EEB" w:rsidRDefault="00B50EEB" w:rsidP="00B50EEB">
      <w:pPr>
        <w:spacing w:before="60" w:after="10" w:line="240" w:lineRule="auto"/>
        <w:rPr>
          <w:b/>
          <w:bCs/>
        </w:rPr>
      </w:pPr>
      <w:r w:rsidRPr="00B50EEB">
        <w:rPr>
          <w:b/>
          <w:bCs/>
          <w:sz w:val="19"/>
        </w:rPr>
        <w:t>6.35 The institutional question</w:t>
      </w:r>
    </w:p>
    <w:p w14:paraId="0523794B" w14:textId="77777777" w:rsidR="00B50EEB" w:rsidRPr="00B50EEB" w:rsidRDefault="00B50EEB" w:rsidP="00B50EEB">
      <w:r w:rsidRPr="00B50EEB">
        <w:t>When examining a racial risk, the question should therefore become:</w:t>
      </w:r>
    </w:p>
    <w:p w14:paraId="3CF0E100" w14:textId="77777777" w:rsidR="00B50EEB" w:rsidRPr="00B50EEB" w:rsidRDefault="00B50EEB" w:rsidP="00B50EEB">
      <w:pPr>
        <w:spacing w:line="184" w:lineRule="exact"/>
      </w:pPr>
      <w:r w:rsidRPr="00B50EEB">
        <w:rPr>
          <w:b/>
          <w:bCs/>
          <w:sz w:val="17"/>
        </w:rPr>
        <w:t>WHAT DID THE SYSTEM DO?</w:t>
      </w:r>
    </w:p>
    <w:p w14:paraId="7FF4A406" w14:textId="77777777" w:rsidR="00B50EEB" w:rsidRPr="00B50EEB" w:rsidRDefault="00B50EEB" w:rsidP="00B50EEB">
      <w:r w:rsidRPr="00B50EEB">
        <w:t>not merely:</w:t>
      </w:r>
    </w:p>
    <w:p w14:paraId="67457104" w14:textId="77777777" w:rsidR="00B50EEB" w:rsidRPr="00B50EEB" w:rsidRDefault="00B50EEB" w:rsidP="00B50EEB">
      <w:pPr>
        <w:spacing w:before="50" w:after="10" w:line="240" w:lineRule="auto"/>
      </w:pPr>
      <w:r w:rsidRPr="00B50EEB">
        <w:rPr>
          <w:b/>
          <w:bCs/>
          <w:sz w:val="19"/>
        </w:rPr>
        <w:t>WHAT DOES THE SYSTEM SAY ABOUT ITSELF?</w:t>
      </w:r>
    </w:p>
    <w:p w14:paraId="6E0D8396" w14:textId="77777777" w:rsidR="00B50EEB" w:rsidRPr="00B50EEB" w:rsidRDefault="00B50EEB" w:rsidP="00B50EEB">
      <w:r w:rsidRPr="00B50EEB">
        <w:t>This difference is decisive.</w:t>
      </w:r>
    </w:p>
    <w:p w14:paraId="177E093B" w14:textId="77777777" w:rsidR="00B50EEB" w:rsidRPr="00B50EEB" w:rsidRDefault="00B50EEB" w:rsidP="00B50EEB">
      <w:r w:rsidRPr="00B50EEB">
        <w:t>An institution may have excellent policy language.</w:t>
      </w:r>
    </w:p>
    <w:p w14:paraId="5934DA19" w14:textId="77777777" w:rsidR="00B50EEB" w:rsidRPr="00B50EEB" w:rsidRDefault="00B50EEB" w:rsidP="00B50EEB">
      <w:r w:rsidRPr="00B50EEB">
        <w:t>Racial Security is interested in actual system performance.</w:t>
      </w:r>
    </w:p>
    <w:p w14:paraId="5B9FDDBA" w14:textId="77777777" w:rsidR="00B50EEB" w:rsidRPr="00B50EEB" w:rsidRDefault="00B50EEB" w:rsidP="00B50EEB">
      <w:r w:rsidRPr="00B50EEB">
        <w:lastRenderedPageBreak/>
        <w:t>That means looking at:</w:t>
      </w:r>
    </w:p>
    <w:p w14:paraId="1F0A10F3" w14:textId="77777777" w:rsidR="00B50EEB" w:rsidRPr="00B50EEB" w:rsidRDefault="00B50EEB" w:rsidP="00B50EEB">
      <w:r w:rsidRPr="00B50EEB">
        <w:t>inputs;</w:t>
      </w:r>
    </w:p>
    <w:p w14:paraId="6038EEBA" w14:textId="77777777" w:rsidR="00B50EEB" w:rsidRPr="00B50EEB" w:rsidRDefault="00B50EEB" w:rsidP="00B50EEB">
      <w:r w:rsidRPr="00B50EEB">
        <w:t>processes;</w:t>
      </w:r>
    </w:p>
    <w:p w14:paraId="032B351C" w14:textId="77777777" w:rsidR="00B50EEB" w:rsidRPr="00B50EEB" w:rsidRDefault="00B50EEB" w:rsidP="00B50EEB">
      <w:r w:rsidRPr="00B50EEB">
        <w:t>decisions;</w:t>
      </w:r>
    </w:p>
    <w:p w14:paraId="2BA116FD" w14:textId="77777777" w:rsidR="00B50EEB" w:rsidRPr="00B50EEB" w:rsidRDefault="00B50EEB" w:rsidP="00B50EEB">
      <w:r w:rsidRPr="00B50EEB">
        <w:t>outputs;</w:t>
      </w:r>
    </w:p>
    <w:p w14:paraId="5DFBBB02" w14:textId="77777777" w:rsidR="00B50EEB" w:rsidRPr="00B50EEB" w:rsidRDefault="00B50EEB" w:rsidP="00B50EEB">
      <w:r w:rsidRPr="00B50EEB">
        <w:t>outcomes;</w:t>
      </w:r>
    </w:p>
    <w:p w14:paraId="1D421711" w14:textId="77777777" w:rsidR="00B50EEB" w:rsidRPr="00B50EEB" w:rsidRDefault="00B50EEB" w:rsidP="00B50EEB">
      <w:r w:rsidRPr="00B50EEB">
        <w:t>complaints;</w:t>
      </w:r>
    </w:p>
    <w:p w14:paraId="0B7BAAC4" w14:textId="77777777" w:rsidR="00B50EEB" w:rsidRPr="00B50EEB" w:rsidRDefault="00B50EEB" w:rsidP="00B50EEB">
      <w:r w:rsidRPr="00B50EEB">
        <w:t>patterns;</w:t>
      </w:r>
    </w:p>
    <w:p w14:paraId="2252CE89" w14:textId="77777777" w:rsidR="00B50EEB" w:rsidRPr="00B50EEB" w:rsidRDefault="00B50EEB" w:rsidP="00B50EEB">
      <w:r w:rsidRPr="00B50EEB">
        <w:t>and</w:t>
      </w:r>
    </w:p>
    <w:p w14:paraId="5DCA337C" w14:textId="77777777" w:rsidR="00B50EEB" w:rsidRPr="00B50EEB" w:rsidRDefault="00B50EEB" w:rsidP="00B50EEB">
      <w:r w:rsidRPr="00B50EEB">
        <w:t>corrective action.</w:t>
      </w:r>
    </w:p>
    <w:p w14:paraId="31261475" w14:textId="77777777" w:rsidR="00B50EEB" w:rsidRPr="00B50EEB" w:rsidRDefault="00B50EEB" w:rsidP="00B50EEB">
      <w:r w:rsidRPr="00B50EEB">
        <w:t>Security is operational.</w:t>
      </w:r>
    </w:p>
    <w:p w14:paraId="16C0F67F" w14:textId="77777777" w:rsidR="00B50EEB" w:rsidRPr="00B50EEB" w:rsidRDefault="00B50EEB" w:rsidP="00B50EEB">
      <w:pPr>
        <w:spacing w:before="60" w:after="10" w:line="240" w:lineRule="auto"/>
        <w:rPr>
          <w:b/>
          <w:bCs/>
        </w:rPr>
      </w:pPr>
      <w:r w:rsidRPr="00B50EEB">
        <w:rPr>
          <w:b/>
          <w:bCs/>
          <w:sz w:val="19"/>
        </w:rPr>
        <w:t>6.36 The safeguard test</w:t>
      </w:r>
    </w:p>
    <w:p w14:paraId="03BD33C4" w14:textId="77777777" w:rsidR="00B50EEB" w:rsidRPr="00B50EEB" w:rsidRDefault="00B50EEB" w:rsidP="00B50EEB">
      <w:r w:rsidRPr="00B50EEB">
        <w:t>A racial safeguard should therefore be capable of answering a basic test.</w:t>
      </w:r>
    </w:p>
    <w:p w14:paraId="0C77A093" w14:textId="77777777" w:rsidR="00B50EEB" w:rsidRPr="00B50EEB" w:rsidRDefault="00B50EEB" w:rsidP="00B50EEB">
      <w:pPr>
        <w:spacing w:before="50" w:after="10" w:line="240" w:lineRule="auto"/>
        <w:rPr>
          <w:b/>
          <w:bCs/>
        </w:rPr>
      </w:pPr>
      <w:r w:rsidRPr="00B50EEB">
        <w:rPr>
          <w:b/>
          <w:bCs/>
          <w:sz w:val="19"/>
        </w:rPr>
        <w:t>1. WHAT RISK DOES IT ADDRESS?</w:t>
      </w:r>
    </w:p>
    <w:p w14:paraId="6457EDFC" w14:textId="77777777" w:rsidR="00B50EEB" w:rsidRPr="00B50EEB" w:rsidRDefault="00B50EEB" w:rsidP="00B50EEB">
      <w:r w:rsidRPr="00B50EEB">
        <w:t>If the risk is undefined, the safeguard cannot be assessed properly.</w:t>
      </w:r>
    </w:p>
    <w:p w14:paraId="1C51BA6F" w14:textId="77777777" w:rsidR="00B50EEB" w:rsidRPr="00B50EEB" w:rsidRDefault="00B50EEB" w:rsidP="00B50EEB">
      <w:pPr>
        <w:spacing w:before="50" w:after="10" w:line="240" w:lineRule="auto"/>
        <w:rPr>
          <w:b/>
          <w:bCs/>
        </w:rPr>
      </w:pPr>
      <w:r w:rsidRPr="00B50EEB">
        <w:rPr>
          <w:b/>
          <w:bCs/>
          <w:sz w:val="19"/>
        </w:rPr>
        <w:t>2. HOW DOES IT REDUCE THAT RISK?</w:t>
      </w:r>
    </w:p>
    <w:p w14:paraId="0669FEA8" w14:textId="77777777" w:rsidR="00B50EEB" w:rsidRPr="00B50EEB" w:rsidRDefault="00B50EEB" w:rsidP="00B50EEB">
      <w:r w:rsidRPr="00B50EEB">
        <w:t>There must be a mechanism.</w:t>
      </w:r>
    </w:p>
    <w:p w14:paraId="2B5B2DB4" w14:textId="77777777" w:rsidR="00B50EEB" w:rsidRPr="00B50EEB" w:rsidRDefault="00B50EEB" w:rsidP="00B50EEB">
      <w:pPr>
        <w:spacing w:line="184" w:lineRule="exact"/>
        <w:rPr>
          <w:b/>
          <w:bCs/>
        </w:rPr>
      </w:pPr>
      <w:r w:rsidRPr="00B50EEB">
        <w:rPr>
          <w:b/>
          <w:bCs/>
          <w:sz w:val="17"/>
        </w:rPr>
        <w:t>3. WHO OPERATES IT?</w:t>
      </w:r>
    </w:p>
    <w:p w14:paraId="63F50E7B" w14:textId="77777777" w:rsidR="00B50EEB" w:rsidRPr="00B50EEB" w:rsidRDefault="00B50EEB" w:rsidP="00B50EEB">
      <w:r w:rsidRPr="00B50EEB">
        <w:t>Responsibility must be identifiable.</w:t>
      </w:r>
    </w:p>
    <w:p w14:paraId="4B397873" w14:textId="77777777" w:rsidR="00B50EEB" w:rsidRPr="00B50EEB" w:rsidRDefault="00B50EEB" w:rsidP="00B50EEB">
      <w:pPr>
        <w:spacing w:before="50" w:after="10" w:line="240" w:lineRule="auto"/>
        <w:rPr>
          <w:b/>
          <w:bCs/>
        </w:rPr>
      </w:pPr>
      <w:r w:rsidRPr="00B50EEB">
        <w:rPr>
          <w:b/>
          <w:bCs/>
          <w:sz w:val="19"/>
        </w:rPr>
        <w:t>4. WHAT EVIDENCE SHOWS THAT IT OPERATES?</w:t>
      </w:r>
    </w:p>
    <w:p w14:paraId="76CE9F9A" w14:textId="77777777" w:rsidR="00B50EEB" w:rsidRPr="00B50EEB" w:rsidRDefault="00B50EEB" w:rsidP="00B50EEB">
      <w:r w:rsidRPr="00B50EEB">
        <w:t>Assertions are insufficient.</w:t>
      </w:r>
    </w:p>
    <w:p w14:paraId="6FCDD040" w14:textId="77777777" w:rsidR="00B50EEB" w:rsidRPr="00B50EEB" w:rsidRDefault="00B50EEB" w:rsidP="00B50EEB">
      <w:pPr>
        <w:spacing w:line="184" w:lineRule="exact"/>
        <w:rPr>
          <w:b/>
          <w:bCs/>
        </w:rPr>
      </w:pPr>
      <w:r w:rsidRPr="00B50EEB">
        <w:rPr>
          <w:b/>
          <w:bCs/>
          <w:sz w:val="17"/>
        </w:rPr>
        <w:t>5. HOW IS FAILURE DETECTED?</w:t>
      </w:r>
    </w:p>
    <w:p w14:paraId="45BB2A73" w14:textId="77777777" w:rsidR="00B50EEB" w:rsidRPr="00B50EEB" w:rsidRDefault="00B50EEB" w:rsidP="00B50EEB">
      <w:r w:rsidRPr="00B50EEB">
        <w:t>No control is infallible.</w:t>
      </w:r>
    </w:p>
    <w:p w14:paraId="385859B7" w14:textId="77777777" w:rsidR="00B50EEB" w:rsidRPr="00B50EEB" w:rsidRDefault="00B50EEB" w:rsidP="00B50EEB">
      <w:pPr>
        <w:spacing w:before="50" w:after="10" w:line="240" w:lineRule="auto"/>
        <w:rPr>
          <w:b/>
          <w:bCs/>
        </w:rPr>
      </w:pPr>
      <w:r w:rsidRPr="00B50EEB">
        <w:rPr>
          <w:b/>
          <w:bCs/>
          <w:sz w:val="19"/>
        </w:rPr>
        <w:t>6. WHAT HAPPENS AFTER FAILURE?</w:t>
      </w:r>
    </w:p>
    <w:p w14:paraId="30769673" w14:textId="77777777" w:rsidR="00B50EEB" w:rsidRPr="00B50EEB" w:rsidRDefault="00B50EEB" w:rsidP="00B50EEB">
      <w:r w:rsidRPr="00B50EEB">
        <w:t>There must be remediation.</w:t>
      </w:r>
    </w:p>
    <w:p w14:paraId="507692DE" w14:textId="77777777" w:rsidR="00B50EEB" w:rsidRPr="00B50EEB" w:rsidRDefault="00B50EEB" w:rsidP="00B50EEB">
      <w:pPr>
        <w:spacing w:line="184" w:lineRule="exact"/>
        <w:rPr>
          <w:b/>
          <w:bCs/>
        </w:rPr>
      </w:pPr>
      <w:r w:rsidRPr="00B50EEB">
        <w:rPr>
          <w:b/>
          <w:bCs/>
          <w:sz w:val="17"/>
        </w:rPr>
        <w:t>7. WHO AUDITS IT?</w:t>
      </w:r>
    </w:p>
    <w:p w14:paraId="6FED275C" w14:textId="77777777" w:rsidR="00B50EEB" w:rsidRPr="00B50EEB" w:rsidRDefault="00B50EEB" w:rsidP="00B50EEB">
      <w:r w:rsidRPr="00B50EEB">
        <w:t>Self-certification alone may be inadequate.</w:t>
      </w:r>
    </w:p>
    <w:p w14:paraId="780BF705" w14:textId="77777777" w:rsidR="00B50EEB" w:rsidRPr="00B50EEB" w:rsidRDefault="00B50EEB" w:rsidP="00B50EEB">
      <w:r w:rsidRPr="00B50EEB">
        <w:t>This is the Racial Security safeguard test.</w:t>
      </w:r>
    </w:p>
    <w:p w14:paraId="5701DAF2" w14:textId="77777777" w:rsidR="00B50EEB" w:rsidRPr="00B50EEB" w:rsidRDefault="00B50EEB" w:rsidP="00B50EEB">
      <w:pPr>
        <w:spacing w:before="60" w:after="10" w:line="240" w:lineRule="auto"/>
        <w:rPr>
          <w:b/>
          <w:bCs/>
        </w:rPr>
      </w:pPr>
      <w:r w:rsidRPr="00B50EEB">
        <w:rPr>
          <w:b/>
          <w:bCs/>
          <w:sz w:val="19"/>
        </w:rPr>
        <w:t>6.37 Generic equality language is not enough</w:t>
      </w:r>
    </w:p>
    <w:p w14:paraId="7D39530C" w14:textId="77777777" w:rsidR="00B50EEB" w:rsidRPr="00B50EEB" w:rsidRDefault="00B50EEB" w:rsidP="00B50EEB">
      <w:r w:rsidRPr="00B50EEB">
        <w:t>An institution may say:</w:t>
      </w:r>
    </w:p>
    <w:p w14:paraId="1B33EB19" w14:textId="77777777" w:rsidR="00B50EEB" w:rsidRPr="00B50EEB" w:rsidRDefault="00B50EEB" w:rsidP="00B50EEB">
      <w:r w:rsidRPr="00B50EEB">
        <w:t>"We are committed to equality and diversity."</w:t>
      </w:r>
    </w:p>
    <w:p w14:paraId="31CEDBC0" w14:textId="77777777" w:rsidR="00B50EEB" w:rsidRPr="00B50EEB" w:rsidRDefault="00B50EEB" w:rsidP="00B50EEB">
      <w:r w:rsidRPr="00B50EEB">
        <w:t>That may be a sincere statement.</w:t>
      </w:r>
    </w:p>
    <w:p w14:paraId="67D11B08" w14:textId="77777777" w:rsidR="00B50EEB" w:rsidRPr="00B50EEB" w:rsidRDefault="00B50EEB" w:rsidP="00B50EEB">
      <w:r w:rsidRPr="00B50EEB">
        <w:t>But from a security perspective it is incomplete.</w:t>
      </w:r>
    </w:p>
    <w:p w14:paraId="5C06EA48" w14:textId="77777777" w:rsidR="00B50EEB" w:rsidRPr="00B50EEB" w:rsidRDefault="00B50EEB" w:rsidP="00B50EEB">
      <w:r w:rsidRPr="00B50EEB">
        <w:t>Racial Security asks:</w:t>
      </w:r>
    </w:p>
    <w:p w14:paraId="1056A6F9" w14:textId="77777777" w:rsidR="00B50EEB" w:rsidRPr="00B50EEB" w:rsidRDefault="00B50EEB" w:rsidP="00B50EEB">
      <w:r w:rsidRPr="00B50EEB">
        <w:t>What specific racial risks were identified?</w:t>
      </w:r>
    </w:p>
    <w:p w14:paraId="675057A0" w14:textId="77777777" w:rsidR="00B50EEB" w:rsidRPr="00B50EEB" w:rsidRDefault="00B50EEB" w:rsidP="00B50EEB">
      <w:r w:rsidRPr="00B50EEB">
        <w:t>What specific safeguards were created?</w:t>
      </w:r>
    </w:p>
    <w:p w14:paraId="103E85AC" w14:textId="77777777" w:rsidR="00B50EEB" w:rsidRPr="00B50EEB" w:rsidRDefault="00B50EEB" w:rsidP="00B50EEB">
      <w:r w:rsidRPr="00B50EEB">
        <w:t>Where are they documented?</w:t>
      </w:r>
    </w:p>
    <w:p w14:paraId="499AC437" w14:textId="77777777" w:rsidR="00B50EEB" w:rsidRPr="00B50EEB" w:rsidRDefault="00B50EEB" w:rsidP="00B50EEB">
      <w:r w:rsidRPr="00B50EEB">
        <w:t>Who owns them?</w:t>
      </w:r>
    </w:p>
    <w:p w14:paraId="51665CAD" w14:textId="77777777" w:rsidR="00B50EEB" w:rsidRPr="00B50EEB" w:rsidRDefault="00B50EEB" w:rsidP="00B50EEB">
      <w:r w:rsidRPr="00B50EEB">
        <w:t>What evidence demonstrates effectiveness?</w:t>
      </w:r>
    </w:p>
    <w:p w14:paraId="5EFE4BDC" w14:textId="77777777" w:rsidR="00B50EEB" w:rsidRPr="00B50EEB" w:rsidRDefault="00B50EEB" w:rsidP="00B50EEB">
      <w:r w:rsidRPr="00B50EEB">
        <w:t>What racial disparities are monitored?</w:t>
      </w:r>
    </w:p>
    <w:p w14:paraId="5CB13028" w14:textId="77777777" w:rsidR="00B50EEB" w:rsidRPr="00B50EEB" w:rsidRDefault="00B50EEB" w:rsidP="00B50EEB">
      <w:r w:rsidRPr="00B50EEB">
        <w:t>What happens when those disparities appear?</w:t>
      </w:r>
    </w:p>
    <w:p w14:paraId="14914454" w14:textId="77777777" w:rsidR="00B50EEB" w:rsidRPr="00B50EEB" w:rsidRDefault="00B50EEB" w:rsidP="00B50EEB">
      <w:r w:rsidRPr="00B50EEB">
        <w:t>What independent scrutiny exists?</w:t>
      </w:r>
    </w:p>
    <w:p w14:paraId="23F6FD2B" w14:textId="77777777" w:rsidR="00B50EEB" w:rsidRPr="00B50EEB" w:rsidRDefault="00B50EEB" w:rsidP="00B50EEB">
      <w:r w:rsidRPr="00B50EEB">
        <w:t>What role do affected communities have?</w:t>
      </w:r>
    </w:p>
    <w:p w14:paraId="555B2C5E" w14:textId="77777777" w:rsidR="00B50EEB" w:rsidRPr="00B50EEB" w:rsidRDefault="00B50EEB" w:rsidP="00B50EEB">
      <w:r w:rsidRPr="00B50EEB">
        <w:t>Specific risks require specific controls.</w:t>
      </w:r>
    </w:p>
    <w:p w14:paraId="1C812F55" w14:textId="77777777" w:rsidR="00B50EEB" w:rsidRPr="00B50EEB" w:rsidRDefault="00B50EEB" w:rsidP="00B50EEB">
      <w:pPr>
        <w:spacing w:before="60" w:after="10" w:line="240" w:lineRule="auto"/>
        <w:rPr>
          <w:b/>
          <w:bCs/>
        </w:rPr>
      </w:pPr>
      <w:r w:rsidRPr="00B50EEB">
        <w:rPr>
          <w:b/>
          <w:bCs/>
          <w:sz w:val="19"/>
        </w:rPr>
        <w:t>6.38 Safeguards against institutional racism</w:t>
      </w:r>
    </w:p>
    <w:p w14:paraId="23019C02" w14:textId="77777777" w:rsidR="00B50EEB" w:rsidRPr="00B50EEB" w:rsidRDefault="00B50EEB" w:rsidP="00B50EEB">
      <w:r w:rsidRPr="00B50EEB">
        <w:t>The same logic applies to institutional racism.</w:t>
      </w:r>
    </w:p>
    <w:p w14:paraId="0FCAC12F" w14:textId="77777777" w:rsidR="00B50EEB" w:rsidRPr="00B50EEB" w:rsidRDefault="00B50EEB" w:rsidP="00B50EEB">
      <w:r w:rsidRPr="00B50EEB">
        <w:t>If an institution says it is protected against institutional racism, the security question is:</w:t>
      </w:r>
    </w:p>
    <w:p w14:paraId="7061F459" w14:textId="77777777" w:rsidR="00B50EEB" w:rsidRPr="00B50EEB" w:rsidRDefault="00B50EEB" w:rsidP="00B50EEB">
      <w:pPr>
        <w:spacing w:line="184" w:lineRule="exact"/>
      </w:pPr>
      <w:r w:rsidRPr="00B50EEB">
        <w:rPr>
          <w:b/>
          <w:bCs/>
          <w:sz w:val="17"/>
        </w:rPr>
        <w:t>WHAT IS THE SAFEGUARD?</w:t>
      </w:r>
    </w:p>
    <w:p w14:paraId="78E7F716" w14:textId="77777777" w:rsidR="00B50EEB" w:rsidRPr="00B50EEB" w:rsidRDefault="00B50EEB" w:rsidP="00B50EEB">
      <w:r w:rsidRPr="00B50EEB">
        <w:t>Possible safeguards could include:</w:t>
      </w:r>
    </w:p>
    <w:p w14:paraId="75FEF176" w14:textId="77777777" w:rsidR="00B50EEB" w:rsidRPr="00B50EEB" w:rsidRDefault="00B50EEB" w:rsidP="00B50EEB">
      <w:r w:rsidRPr="00B50EEB">
        <w:t>independent decision review;</w:t>
      </w:r>
    </w:p>
    <w:p w14:paraId="5082406A" w14:textId="77777777" w:rsidR="00B50EEB" w:rsidRPr="00B50EEB" w:rsidRDefault="00B50EEB" w:rsidP="00B50EEB">
      <w:r w:rsidRPr="00B50EEB">
        <w:t>racial disparity monitoring;</w:t>
      </w:r>
    </w:p>
    <w:p w14:paraId="2FEE08C9" w14:textId="77777777" w:rsidR="00B50EEB" w:rsidRPr="00B50EEB" w:rsidRDefault="00B50EEB" w:rsidP="00B50EEB">
      <w:r w:rsidRPr="00B50EEB">
        <w:t>documented reasons;</w:t>
      </w:r>
    </w:p>
    <w:p w14:paraId="59D3DE89" w14:textId="77777777" w:rsidR="00B50EEB" w:rsidRPr="00B50EEB" w:rsidRDefault="00B50EEB" w:rsidP="00B50EEB">
      <w:r w:rsidRPr="00B50EEB">
        <w:t>audit sampling;</w:t>
      </w:r>
    </w:p>
    <w:p w14:paraId="300D0D9B" w14:textId="77777777" w:rsidR="00B50EEB" w:rsidRPr="00B50EEB" w:rsidRDefault="00B50EEB" w:rsidP="00B50EEB">
      <w:r w:rsidRPr="00B50EEB">
        <w:t>complaint pattern analysis;</w:t>
      </w:r>
    </w:p>
    <w:p w14:paraId="7FCFB2FE" w14:textId="77777777" w:rsidR="00B50EEB" w:rsidRPr="00B50EEB" w:rsidRDefault="00B50EEB" w:rsidP="00B50EEB">
      <w:r w:rsidRPr="00B50EEB">
        <w:t>representative oversight;</w:t>
      </w:r>
    </w:p>
    <w:p w14:paraId="5E12C99C" w14:textId="77777777" w:rsidR="00B50EEB" w:rsidRPr="00B50EEB" w:rsidRDefault="00B50EEB" w:rsidP="00B50EEB">
      <w:r w:rsidRPr="00B50EEB">
        <w:t>transparent criteria;</w:t>
      </w:r>
    </w:p>
    <w:p w14:paraId="11CD51F2" w14:textId="77777777" w:rsidR="00B50EEB" w:rsidRPr="00B50EEB" w:rsidRDefault="00B50EEB" w:rsidP="00B50EEB">
      <w:r w:rsidRPr="00B50EEB">
        <w:t>data-quality controls;</w:t>
      </w:r>
    </w:p>
    <w:p w14:paraId="0CCD7673" w14:textId="77777777" w:rsidR="00B50EEB" w:rsidRPr="00B50EEB" w:rsidRDefault="00B50EEB" w:rsidP="00B50EEB">
      <w:r w:rsidRPr="00B50EEB">
        <w:t>external inspection;</w:t>
      </w:r>
    </w:p>
    <w:p w14:paraId="4145E2D5" w14:textId="77777777" w:rsidR="00B50EEB" w:rsidRPr="00B50EEB" w:rsidRDefault="00B50EEB" w:rsidP="00B50EEB">
      <w:r w:rsidRPr="00B50EEB">
        <w:t>and</w:t>
      </w:r>
    </w:p>
    <w:p w14:paraId="311BE30A" w14:textId="77777777" w:rsidR="00B50EEB" w:rsidRPr="00B50EEB" w:rsidRDefault="00B50EEB" w:rsidP="00B50EEB">
      <w:r w:rsidRPr="00B50EEB">
        <w:t>formal corrective procedures.</w:t>
      </w:r>
    </w:p>
    <w:p w14:paraId="15E1D26C" w14:textId="77777777" w:rsidR="00B50EEB" w:rsidRPr="00B50EEB" w:rsidRDefault="00B50EEB" w:rsidP="00B50EEB">
      <w:r w:rsidRPr="00B50EEB">
        <w:t>The precise safeguard depends upon the risk.</w:t>
      </w:r>
    </w:p>
    <w:p w14:paraId="13524045" w14:textId="77777777" w:rsidR="00B50EEB" w:rsidRPr="00B50EEB" w:rsidRDefault="00B50EEB" w:rsidP="00B50EEB">
      <w:r w:rsidRPr="00B50EEB">
        <w:t>What matters is that the institution can identify and evidence it.</w:t>
      </w:r>
    </w:p>
    <w:p w14:paraId="03EFFB3D" w14:textId="77777777" w:rsidR="00B50EEB" w:rsidRPr="00B50EEB" w:rsidRDefault="00B50EEB" w:rsidP="00B50EEB">
      <w:pPr>
        <w:spacing w:before="60" w:after="10" w:line="240" w:lineRule="auto"/>
        <w:rPr>
          <w:b/>
          <w:bCs/>
        </w:rPr>
      </w:pPr>
      <w:r w:rsidRPr="00B50EEB">
        <w:rPr>
          <w:b/>
          <w:bCs/>
          <w:sz w:val="19"/>
        </w:rPr>
        <w:t>6.39 The absence of a safeguard</w:t>
      </w:r>
    </w:p>
    <w:p w14:paraId="28861014" w14:textId="77777777" w:rsidR="00B50EEB" w:rsidRPr="00B50EEB" w:rsidRDefault="00B50EEB" w:rsidP="00B50EEB">
      <w:r w:rsidRPr="00B50EEB">
        <w:t>The absence of an identifiable safeguard does not automatically prove racial wrongdoing.</w:t>
      </w:r>
    </w:p>
    <w:p w14:paraId="3A239C98" w14:textId="77777777" w:rsidR="00B50EEB" w:rsidRPr="00B50EEB" w:rsidRDefault="00B50EEB" w:rsidP="00B50EEB">
      <w:r w:rsidRPr="00B50EEB">
        <w:t>But it can establish something important:</w:t>
      </w:r>
    </w:p>
    <w:p w14:paraId="033B3815" w14:textId="77777777" w:rsidR="00B50EEB" w:rsidRPr="00B50EEB" w:rsidRDefault="00B50EEB" w:rsidP="00B50EEB">
      <w:pPr>
        <w:spacing w:before="50" w:after="10" w:line="240" w:lineRule="auto"/>
      </w:pPr>
      <w:r w:rsidRPr="00B50EEB">
        <w:rPr>
          <w:b/>
          <w:bCs/>
          <w:sz w:val="19"/>
        </w:rPr>
        <w:t>A RISK MAY BE UNCONTROLLED OR INADEQUATELY CONTROLLED.</w:t>
      </w:r>
    </w:p>
    <w:p w14:paraId="11E32E56" w14:textId="77777777" w:rsidR="00B50EEB" w:rsidRPr="00B50EEB" w:rsidRDefault="00B50EEB" w:rsidP="00B50EEB">
      <w:r w:rsidRPr="00B50EEB">
        <w:t>That is a legitimate security finding.</w:t>
      </w:r>
    </w:p>
    <w:p w14:paraId="53754F44" w14:textId="77777777" w:rsidR="00B50EEB" w:rsidRPr="00B50EEB" w:rsidRDefault="00B50EEB" w:rsidP="00B50EEB">
      <w:r w:rsidRPr="00B50EEB">
        <w:t>Security audit therefore allows a more disciplined discussion than immediate accusation.</w:t>
      </w:r>
    </w:p>
    <w:p w14:paraId="566ED31F" w14:textId="77777777" w:rsidR="00B50EEB" w:rsidRPr="00B50EEB" w:rsidRDefault="00B50EEB" w:rsidP="00B50EEB">
      <w:r w:rsidRPr="00B50EEB">
        <w:t>Instead of saying:</w:t>
      </w:r>
    </w:p>
    <w:p w14:paraId="74A629EB" w14:textId="77777777" w:rsidR="00B50EEB" w:rsidRPr="00B50EEB" w:rsidRDefault="00B50EEB" w:rsidP="00B50EEB">
      <w:r w:rsidRPr="00B50EEB">
        <w:t>"This institution is racist,"</w:t>
      </w:r>
    </w:p>
    <w:p w14:paraId="25A31E86" w14:textId="77777777" w:rsidR="00B50EEB" w:rsidRPr="00B50EEB" w:rsidRDefault="00B50EEB" w:rsidP="00B50EEB">
      <w:r w:rsidRPr="00B50EEB">
        <w:t>the preliminary finding may be:</w:t>
      </w:r>
    </w:p>
    <w:p w14:paraId="7DD6C1C8" w14:textId="77777777" w:rsidR="00B50EEB" w:rsidRPr="00B50EEB" w:rsidRDefault="00B50EEB" w:rsidP="00B50EEB">
      <w:r w:rsidRPr="00B50EEB">
        <w:lastRenderedPageBreak/>
        <w:t>"This institution has not identified an auditable control addressing the specified racial risk."</w:t>
      </w:r>
    </w:p>
    <w:p w14:paraId="32D52452" w14:textId="77777777" w:rsidR="00B50EEB" w:rsidRPr="00B50EEB" w:rsidRDefault="00B50EEB" w:rsidP="00B50EEB">
      <w:r w:rsidRPr="00B50EEB">
        <w:t>That is precise.</w:t>
      </w:r>
    </w:p>
    <w:p w14:paraId="35DF31A3" w14:textId="77777777" w:rsidR="00B50EEB" w:rsidRPr="00B50EEB" w:rsidRDefault="00B50EEB" w:rsidP="00B50EEB">
      <w:r w:rsidRPr="00B50EEB">
        <w:t>It can then be tested.</w:t>
      </w:r>
    </w:p>
    <w:p w14:paraId="1E470009" w14:textId="77777777" w:rsidR="00B50EEB" w:rsidRPr="00B50EEB" w:rsidRDefault="00B50EEB" w:rsidP="00B50EEB">
      <w:pPr>
        <w:spacing w:before="60" w:after="10" w:line="240" w:lineRule="auto"/>
        <w:rPr>
          <w:b/>
          <w:bCs/>
        </w:rPr>
      </w:pPr>
      <w:r w:rsidRPr="00B50EEB">
        <w:rPr>
          <w:b/>
          <w:bCs/>
          <w:sz w:val="19"/>
        </w:rPr>
        <w:t>6.40 The absence of evidence</w:t>
      </w:r>
    </w:p>
    <w:p w14:paraId="24D90986" w14:textId="77777777" w:rsidR="00B50EEB" w:rsidRPr="00B50EEB" w:rsidRDefault="00B50EEB" w:rsidP="00B50EEB">
      <w:r w:rsidRPr="00B50EEB">
        <w:t>Similarly:</w:t>
      </w:r>
    </w:p>
    <w:p w14:paraId="354F329F" w14:textId="77777777" w:rsidR="00B50EEB" w:rsidRPr="00B50EEB" w:rsidRDefault="00B50EEB" w:rsidP="00B50EEB">
      <w:pPr>
        <w:spacing w:before="50" w:after="10" w:line="240" w:lineRule="auto"/>
      </w:pPr>
      <w:r w:rsidRPr="00B50EEB">
        <w:rPr>
          <w:b/>
          <w:bCs/>
          <w:sz w:val="19"/>
        </w:rPr>
        <w:t>ABSENCE OF EVIDENCE IS NOT AUTOMATICALLY EVIDENCE OF WRONGDOING.</w:t>
      </w:r>
    </w:p>
    <w:p w14:paraId="3A55C88A" w14:textId="77777777" w:rsidR="00B50EEB" w:rsidRPr="00B50EEB" w:rsidRDefault="00B50EEB" w:rsidP="00B50EEB">
      <w:r w:rsidRPr="00B50EEB">
        <w:t>But where an institution claims that a safeguard exists, inability to produce evidence of that safeguard can be relevant to the reliability of the assurance.</w:t>
      </w:r>
    </w:p>
    <w:p w14:paraId="07FB3A9E" w14:textId="77777777" w:rsidR="00B50EEB" w:rsidRPr="00B50EEB" w:rsidRDefault="00B50EEB" w:rsidP="00B50EEB">
      <w:r w:rsidRPr="00B50EEB">
        <w:t>Security requires traceability.</w:t>
      </w:r>
    </w:p>
    <w:p w14:paraId="4C0462C4" w14:textId="77777777" w:rsidR="00B50EEB" w:rsidRPr="00B50EEB" w:rsidRDefault="00B50EEB" w:rsidP="00B50EEB">
      <w:r w:rsidRPr="00B50EEB">
        <w:t>If a control matters, there should ordinarily be evidence that it operates.</w:t>
      </w:r>
    </w:p>
    <w:p w14:paraId="461F3042" w14:textId="77777777" w:rsidR="00B50EEB" w:rsidRPr="00B50EEB" w:rsidRDefault="00B50EEB" w:rsidP="00B50EEB">
      <w:pPr>
        <w:spacing w:before="60" w:after="10" w:line="240" w:lineRule="auto"/>
        <w:rPr>
          <w:b/>
          <w:bCs/>
        </w:rPr>
      </w:pPr>
      <w:r w:rsidRPr="00B50EEB">
        <w:rPr>
          <w:b/>
          <w:bCs/>
          <w:sz w:val="19"/>
        </w:rPr>
        <w:t>6.41 Preservation of records</w:t>
      </w:r>
    </w:p>
    <w:p w14:paraId="358B1E62" w14:textId="77777777" w:rsidR="00B50EEB" w:rsidRPr="00B50EEB" w:rsidRDefault="00B50EEB" w:rsidP="00B50EEB">
      <w:r w:rsidRPr="00B50EEB">
        <w:t>Record preservation is therefore essential.</w:t>
      </w:r>
    </w:p>
    <w:p w14:paraId="3519573D" w14:textId="77777777" w:rsidR="00B50EEB" w:rsidRPr="00B50EEB" w:rsidRDefault="00B50EEB" w:rsidP="00B50EEB">
      <w:r w:rsidRPr="00B50EEB">
        <w:t>Once a material racial-risk issue has been identified, relevant records may include:</w:t>
      </w:r>
    </w:p>
    <w:p w14:paraId="28349D7F" w14:textId="77777777" w:rsidR="00B50EEB" w:rsidRPr="00B50EEB" w:rsidRDefault="00B50EEB" w:rsidP="00B50EEB">
      <w:r w:rsidRPr="00B50EEB">
        <w:t>emails;</w:t>
      </w:r>
    </w:p>
    <w:p w14:paraId="058ADEEB" w14:textId="77777777" w:rsidR="00B50EEB" w:rsidRPr="00B50EEB" w:rsidRDefault="00B50EEB" w:rsidP="00B50EEB">
      <w:r w:rsidRPr="00B50EEB">
        <w:t>letters;</w:t>
      </w:r>
    </w:p>
    <w:p w14:paraId="3B967F50" w14:textId="77777777" w:rsidR="00B50EEB" w:rsidRPr="00B50EEB" w:rsidRDefault="00B50EEB" w:rsidP="00B50EEB">
      <w:r w:rsidRPr="00B50EEB">
        <w:t>policies;</w:t>
      </w:r>
    </w:p>
    <w:p w14:paraId="179F04C5" w14:textId="77777777" w:rsidR="00B50EEB" w:rsidRPr="00B50EEB" w:rsidRDefault="00B50EEB" w:rsidP="00B50EEB">
      <w:r w:rsidRPr="00B50EEB">
        <w:t>meeting notes;</w:t>
      </w:r>
    </w:p>
    <w:p w14:paraId="4A86B1D6" w14:textId="77777777" w:rsidR="00B50EEB" w:rsidRPr="00B50EEB" w:rsidRDefault="00B50EEB" w:rsidP="00B50EEB">
      <w:r w:rsidRPr="00B50EEB">
        <w:t>decision records;</w:t>
      </w:r>
    </w:p>
    <w:p w14:paraId="2C614865" w14:textId="77777777" w:rsidR="00B50EEB" w:rsidRPr="00B50EEB" w:rsidRDefault="00B50EEB" w:rsidP="00B50EEB">
      <w:r w:rsidRPr="00B50EEB">
        <w:t>risk assessments;</w:t>
      </w:r>
    </w:p>
    <w:p w14:paraId="2B230284" w14:textId="77777777" w:rsidR="00B50EEB" w:rsidRPr="00B50EEB" w:rsidRDefault="00B50EEB" w:rsidP="00B50EEB">
      <w:r w:rsidRPr="00B50EEB">
        <w:t>training materials;</w:t>
      </w:r>
    </w:p>
    <w:p w14:paraId="792441CA" w14:textId="77777777" w:rsidR="00B50EEB" w:rsidRPr="00B50EEB" w:rsidRDefault="00B50EEB" w:rsidP="00B50EEB">
      <w:r w:rsidRPr="00B50EEB">
        <w:t>audit logs;</w:t>
      </w:r>
    </w:p>
    <w:p w14:paraId="7EFCD94A" w14:textId="77777777" w:rsidR="00B50EEB" w:rsidRPr="00B50EEB" w:rsidRDefault="00B50EEB" w:rsidP="00B50EEB">
      <w:r w:rsidRPr="00B50EEB">
        <w:t>database entries;</w:t>
      </w:r>
    </w:p>
    <w:p w14:paraId="4528F646" w14:textId="77777777" w:rsidR="00B50EEB" w:rsidRPr="00B50EEB" w:rsidRDefault="00B50EEB" w:rsidP="00B50EEB">
      <w:r w:rsidRPr="00B50EEB">
        <w:t>complaint files;</w:t>
      </w:r>
    </w:p>
    <w:p w14:paraId="4F7CC826" w14:textId="77777777" w:rsidR="00B50EEB" w:rsidRPr="00B50EEB" w:rsidRDefault="00B50EEB" w:rsidP="00B50EEB">
      <w:r w:rsidRPr="00B50EEB">
        <w:t>and</w:t>
      </w:r>
    </w:p>
    <w:p w14:paraId="01174927" w14:textId="77777777" w:rsidR="00B50EEB" w:rsidRPr="00B50EEB" w:rsidRDefault="00B50EEB" w:rsidP="00B50EEB">
      <w:r w:rsidRPr="00B50EEB">
        <w:t>correspondence.</w:t>
      </w:r>
    </w:p>
    <w:p w14:paraId="755E0D7E" w14:textId="77777777" w:rsidR="00B50EEB" w:rsidRPr="00B50EEB" w:rsidRDefault="00B50EEB" w:rsidP="00B50EEB">
      <w:r w:rsidRPr="00B50EEB">
        <w:t>Without preservation, later analysis may become impossible.</w:t>
      </w:r>
    </w:p>
    <w:p w14:paraId="3438A10C" w14:textId="77777777" w:rsidR="00B50EEB" w:rsidRPr="00B50EEB" w:rsidRDefault="00B50EEB" w:rsidP="00B50EEB">
      <w:r w:rsidRPr="00B50EEB">
        <w:t>Evidence security therefore includes preservation.</w:t>
      </w:r>
    </w:p>
    <w:p w14:paraId="0938FA65" w14:textId="77777777" w:rsidR="00B50EEB" w:rsidRPr="00B50EEB" w:rsidRDefault="00B50EEB" w:rsidP="00B50EEB">
      <w:pPr>
        <w:spacing w:before="60" w:after="10" w:line="240" w:lineRule="auto"/>
        <w:rPr>
          <w:b/>
          <w:bCs/>
        </w:rPr>
      </w:pPr>
      <w:r w:rsidRPr="00B50EEB">
        <w:rPr>
          <w:b/>
          <w:bCs/>
          <w:sz w:val="19"/>
        </w:rPr>
        <w:t>6.42 Transparency</w:t>
      </w:r>
    </w:p>
    <w:p w14:paraId="69EAA611" w14:textId="77777777" w:rsidR="00B50EEB" w:rsidRPr="00B50EEB" w:rsidRDefault="00B50EEB" w:rsidP="00B50EEB">
      <w:r w:rsidRPr="00B50EEB">
        <w:t>Transparency supports security by permitting scrutiny.</w:t>
      </w:r>
    </w:p>
    <w:p w14:paraId="69F1CEE9" w14:textId="77777777" w:rsidR="00B50EEB" w:rsidRPr="00B50EEB" w:rsidRDefault="00B50EEB" w:rsidP="00B50EEB">
      <w:r w:rsidRPr="00B50EEB">
        <w:t>But transparency must be balanced with:</w:t>
      </w:r>
    </w:p>
    <w:p w14:paraId="7C9BC0B2" w14:textId="77777777" w:rsidR="00B50EEB" w:rsidRPr="00B50EEB" w:rsidRDefault="00B50EEB" w:rsidP="00B50EEB">
      <w:r w:rsidRPr="00B50EEB">
        <w:t>privacy;</w:t>
      </w:r>
    </w:p>
    <w:p w14:paraId="7E3C56C2" w14:textId="77777777" w:rsidR="00B50EEB" w:rsidRPr="00B50EEB" w:rsidRDefault="00B50EEB" w:rsidP="00B50EEB">
      <w:r w:rsidRPr="00B50EEB">
        <w:t>confidentiality;</w:t>
      </w:r>
    </w:p>
    <w:p w14:paraId="6BD95878" w14:textId="77777777" w:rsidR="00B50EEB" w:rsidRPr="00B50EEB" w:rsidRDefault="00B50EEB" w:rsidP="00B50EEB">
      <w:r w:rsidRPr="00B50EEB">
        <w:t>data protection;</w:t>
      </w:r>
    </w:p>
    <w:p w14:paraId="0C23E783" w14:textId="77777777" w:rsidR="00B50EEB" w:rsidRPr="00B50EEB" w:rsidRDefault="00B50EEB" w:rsidP="00B50EEB">
      <w:r w:rsidRPr="00B50EEB">
        <w:t>legal privilege;</w:t>
      </w:r>
    </w:p>
    <w:p w14:paraId="58754010" w14:textId="77777777" w:rsidR="00B50EEB" w:rsidRPr="00B50EEB" w:rsidRDefault="00B50EEB" w:rsidP="00B50EEB">
      <w:r w:rsidRPr="00B50EEB">
        <w:t>operational security;</w:t>
      </w:r>
    </w:p>
    <w:p w14:paraId="25279DD9" w14:textId="77777777" w:rsidR="00B50EEB" w:rsidRPr="00B50EEB" w:rsidRDefault="00B50EEB" w:rsidP="00B50EEB">
      <w:r w:rsidRPr="00B50EEB">
        <w:t>and</w:t>
      </w:r>
    </w:p>
    <w:p w14:paraId="7BDF6738" w14:textId="77777777" w:rsidR="00B50EEB" w:rsidRPr="00B50EEB" w:rsidRDefault="00B50EEB" w:rsidP="00B50EEB">
      <w:r w:rsidRPr="00B50EEB">
        <w:t>other legitimate restrictions.</w:t>
      </w:r>
    </w:p>
    <w:p w14:paraId="4487C3EF" w14:textId="77777777" w:rsidR="00B50EEB" w:rsidRPr="00B50EEB" w:rsidRDefault="00B50EEB" w:rsidP="00B50EEB">
      <w:r w:rsidRPr="00B50EEB">
        <w:t>Racial Security therefore does not mean publishing everything.</w:t>
      </w:r>
    </w:p>
    <w:p w14:paraId="27747394" w14:textId="77777777" w:rsidR="00B50EEB" w:rsidRPr="00B50EEB" w:rsidRDefault="00B50EEB" w:rsidP="00B50EEB">
      <w:r w:rsidRPr="00B50EEB">
        <w:t>It means creating sufficient transparency to allow the relevant risk and safeguard to be understood and tested.</w:t>
      </w:r>
    </w:p>
    <w:p w14:paraId="682919E7" w14:textId="77777777" w:rsidR="00B50EEB" w:rsidRPr="00B50EEB" w:rsidRDefault="00B50EEB" w:rsidP="00B50EEB">
      <w:pPr>
        <w:spacing w:before="60" w:after="10" w:line="240" w:lineRule="auto"/>
        <w:rPr>
          <w:b/>
          <w:bCs/>
        </w:rPr>
      </w:pPr>
      <w:r w:rsidRPr="00B50EEB">
        <w:rPr>
          <w:b/>
          <w:bCs/>
          <w:sz w:val="19"/>
        </w:rPr>
        <w:t>6.43 Accountability</w:t>
      </w:r>
    </w:p>
    <w:p w14:paraId="0BD3ADCE" w14:textId="77777777" w:rsidR="00B50EEB" w:rsidRPr="00B50EEB" w:rsidRDefault="00B50EEB" w:rsidP="00B50EEB">
      <w:r w:rsidRPr="00B50EEB">
        <w:t>A system becomes more secure when responsibility is identifiable.</w:t>
      </w:r>
    </w:p>
    <w:p w14:paraId="52BF671D" w14:textId="77777777" w:rsidR="00B50EEB" w:rsidRPr="00B50EEB" w:rsidRDefault="00B50EEB" w:rsidP="00B50EEB">
      <w:r w:rsidRPr="00B50EEB">
        <w:t>Accountability asks:</w:t>
      </w:r>
    </w:p>
    <w:p w14:paraId="13E3B4FB" w14:textId="77777777" w:rsidR="00B50EEB" w:rsidRPr="00B50EEB" w:rsidRDefault="00B50EEB" w:rsidP="00B50EEB">
      <w:r w:rsidRPr="00B50EEB">
        <w:t>Who made the decision?</w:t>
      </w:r>
    </w:p>
    <w:p w14:paraId="21A2B4D0" w14:textId="77777777" w:rsidR="00B50EEB" w:rsidRPr="00B50EEB" w:rsidRDefault="00B50EEB" w:rsidP="00B50EEB">
      <w:r w:rsidRPr="00B50EEB">
        <w:t>Who authorised the policy?</w:t>
      </w:r>
    </w:p>
    <w:p w14:paraId="79FF48CE" w14:textId="77777777" w:rsidR="00B50EEB" w:rsidRPr="00B50EEB" w:rsidRDefault="00B50EEB" w:rsidP="00B50EEB">
      <w:r w:rsidRPr="00B50EEB">
        <w:t>Who owns the risk?</w:t>
      </w:r>
    </w:p>
    <w:p w14:paraId="5198FE59" w14:textId="77777777" w:rsidR="00B50EEB" w:rsidRPr="00B50EEB" w:rsidRDefault="00B50EEB" w:rsidP="00B50EEB">
      <w:r w:rsidRPr="00B50EEB">
        <w:t>Who approved the safeguard?</w:t>
      </w:r>
    </w:p>
    <w:p w14:paraId="75626B61" w14:textId="77777777" w:rsidR="00B50EEB" w:rsidRPr="00B50EEB" w:rsidRDefault="00B50EEB" w:rsidP="00B50EEB">
      <w:r w:rsidRPr="00B50EEB">
        <w:t>Who reviewed the outcome?</w:t>
      </w:r>
    </w:p>
    <w:p w14:paraId="5BBE5A47" w14:textId="77777777" w:rsidR="00B50EEB" w:rsidRPr="00B50EEB" w:rsidRDefault="00B50EEB" w:rsidP="00B50EEB">
      <w:r w:rsidRPr="00B50EEB">
        <w:t>Who was responsible for correction?</w:t>
      </w:r>
    </w:p>
    <w:p w14:paraId="309A4151" w14:textId="77777777" w:rsidR="00B50EEB" w:rsidRPr="00B50EEB" w:rsidRDefault="00B50EEB" w:rsidP="00B50EEB">
      <w:r w:rsidRPr="00B50EEB">
        <w:t>Without accountability, failures can disappear into the institution.</w:t>
      </w:r>
    </w:p>
    <w:p w14:paraId="28C88D01" w14:textId="77777777" w:rsidR="00B50EEB" w:rsidRPr="00B50EEB" w:rsidRDefault="00B50EEB" w:rsidP="00B50EEB">
      <w:r w:rsidRPr="00B50EEB">
        <w:t>Accountability therefore reduces institutional opacity.</w:t>
      </w:r>
    </w:p>
    <w:p w14:paraId="2346A99F" w14:textId="77777777" w:rsidR="00B50EEB" w:rsidRPr="00B50EEB" w:rsidRDefault="00B50EEB" w:rsidP="00B50EEB">
      <w:pPr>
        <w:spacing w:before="60" w:after="10" w:line="240" w:lineRule="auto"/>
        <w:rPr>
          <w:b/>
          <w:bCs/>
        </w:rPr>
      </w:pPr>
      <w:r w:rsidRPr="00B50EEB">
        <w:rPr>
          <w:b/>
          <w:bCs/>
          <w:sz w:val="19"/>
        </w:rPr>
        <w:t>6.44 Corrective action</w:t>
      </w:r>
    </w:p>
    <w:p w14:paraId="68E5EB09" w14:textId="77777777" w:rsidR="00B50EEB" w:rsidRPr="00B50EEB" w:rsidRDefault="00B50EEB" w:rsidP="00B50EEB">
      <w:r w:rsidRPr="00B50EEB">
        <w:t>Finding a failure is not the end of security.</w:t>
      </w:r>
    </w:p>
    <w:p w14:paraId="5776B3E6" w14:textId="77777777" w:rsidR="00B50EEB" w:rsidRPr="00B50EEB" w:rsidRDefault="00B50EEB" w:rsidP="00B50EEB">
      <w:r w:rsidRPr="00B50EEB">
        <w:t>A mature system must correct it.</w:t>
      </w:r>
    </w:p>
    <w:p w14:paraId="7FE07384" w14:textId="77777777" w:rsidR="00B50EEB" w:rsidRPr="00B50EEB" w:rsidRDefault="00B50EEB" w:rsidP="00B50EEB">
      <w:r w:rsidRPr="00B50EEB">
        <w:t>Corrective action can involve:</w:t>
      </w:r>
    </w:p>
    <w:p w14:paraId="60BC7D8C" w14:textId="77777777" w:rsidR="00B50EEB" w:rsidRPr="00B50EEB" w:rsidRDefault="00B50EEB" w:rsidP="00B50EEB">
      <w:r w:rsidRPr="00B50EEB">
        <w:t>individual remedy;</w:t>
      </w:r>
    </w:p>
    <w:p w14:paraId="3A294198" w14:textId="77777777" w:rsidR="00B50EEB" w:rsidRPr="00B50EEB" w:rsidRDefault="00B50EEB" w:rsidP="00B50EEB">
      <w:r w:rsidRPr="00B50EEB">
        <w:t>policy revision;</w:t>
      </w:r>
    </w:p>
    <w:p w14:paraId="5BC646F9" w14:textId="77777777" w:rsidR="00B50EEB" w:rsidRPr="00B50EEB" w:rsidRDefault="00B50EEB" w:rsidP="00B50EEB">
      <w:r w:rsidRPr="00B50EEB">
        <w:t>retraining;</w:t>
      </w:r>
    </w:p>
    <w:p w14:paraId="609DA7BB" w14:textId="77777777" w:rsidR="00B50EEB" w:rsidRPr="00B50EEB" w:rsidRDefault="00B50EEB" w:rsidP="00B50EEB">
      <w:r w:rsidRPr="00B50EEB">
        <w:t>system redesign;</w:t>
      </w:r>
    </w:p>
    <w:p w14:paraId="1B3892A5" w14:textId="77777777" w:rsidR="00B50EEB" w:rsidRPr="00B50EEB" w:rsidRDefault="00B50EEB" w:rsidP="00B50EEB">
      <w:r w:rsidRPr="00B50EEB">
        <w:t>data correction;</w:t>
      </w:r>
    </w:p>
    <w:p w14:paraId="645E7205" w14:textId="77777777" w:rsidR="00B50EEB" w:rsidRPr="00B50EEB" w:rsidRDefault="00B50EEB" w:rsidP="00B50EEB">
      <w:r w:rsidRPr="00B50EEB">
        <w:t>disciplinary action;</w:t>
      </w:r>
    </w:p>
    <w:p w14:paraId="16491EDB" w14:textId="77777777" w:rsidR="00B50EEB" w:rsidRPr="00B50EEB" w:rsidRDefault="00B50EEB" w:rsidP="00B50EEB">
      <w:r w:rsidRPr="00B50EEB">
        <w:t>external review;</w:t>
      </w:r>
    </w:p>
    <w:p w14:paraId="0E3186C3" w14:textId="77777777" w:rsidR="00B50EEB" w:rsidRPr="00B50EEB" w:rsidRDefault="00B50EEB" w:rsidP="00B50EEB">
      <w:r w:rsidRPr="00B50EEB">
        <w:t>new safeguards;</w:t>
      </w:r>
    </w:p>
    <w:p w14:paraId="1D0B9A18" w14:textId="77777777" w:rsidR="00B50EEB" w:rsidRPr="00B50EEB" w:rsidRDefault="00B50EEB" w:rsidP="00B50EEB">
      <w:r w:rsidRPr="00B50EEB">
        <w:t>or</w:t>
      </w:r>
    </w:p>
    <w:p w14:paraId="6123477C" w14:textId="77777777" w:rsidR="00B50EEB" w:rsidRPr="00B50EEB" w:rsidRDefault="00B50EEB" w:rsidP="00B50EEB">
      <w:r w:rsidRPr="00B50EEB">
        <w:t>other measures appropriate to the finding.</w:t>
      </w:r>
    </w:p>
    <w:p w14:paraId="217A45CD" w14:textId="77777777" w:rsidR="00B50EEB" w:rsidRPr="00B50EEB" w:rsidRDefault="00B50EEB" w:rsidP="00B50EEB">
      <w:r w:rsidRPr="00B50EEB">
        <w:t>The question then becomes:</w:t>
      </w:r>
    </w:p>
    <w:p w14:paraId="6AD49692" w14:textId="77777777" w:rsidR="00B50EEB" w:rsidRPr="00B50EEB" w:rsidRDefault="00B50EEB" w:rsidP="00B50EEB">
      <w:r w:rsidRPr="00B50EEB">
        <w:rPr>
          <w:b/>
          <w:bCs/>
        </w:rPr>
        <w:t>Did the corrective action work?</w:t>
      </w:r>
    </w:p>
    <w:p w14:paraId="78A15BB7" w14:textId="77777777" w:rsidR="00B50EEB" w:rsidRPr="00B50EEB" w:rsidRDefault="00B50EEB" w:rsidP="00B50EEB">
      <w:r w:rsidRPr="00B50EEB">
        <w:t>That requires further monitoring.</w:t>
      </w:r>
    </w:p>
    <w:p w14:paraId="61488546" w14:textId="77777777" w:rsidR="00B50EEB" w:rsidRPr="00B50EEB" w:rsidRDefault="00B50EEB" w:rsidP="00B50EEB">
      <w:r w:rsidRPr="00B50EEB">
        <w:t>Security is cyclical.</w:t>
      </w:r>
    </w:p>
    <w:p w14:paraId="10D6AE28" w14:textId="77777777" w:rsidR="00B50EEB" w:rsidRPr="00B50EEB" w:rsidRDefault="00B50EEB" w:rsidP="00B50EEB">
      <w:pPr>
        <w:spacing w:before="60" w:after="10" w:line="240" w:lineRule="auto"/>
        <w:rPr>
          <w:b/>
          <w:bCs/>
        </w:rPr>
      </w:pPr>
      <w:r w:rsidRPr="00B50EEB">
        <w:rPr>
          <w:b/>
          <w:bCs/>
          <w:sz w:val="19"/>
        </w:rPr>
        <w:t>6.45 Continuous improvement</w:t>
      </w:r>
    </w:p>
    <w:p w14:paraId="16E3E1DE" w14:textId="77777777" w:rsidR="00B50EEB" w:rsidRPr="00B50EEB" w:rsidRDefault="00B50EEB" w:rsidP="00B50EEB">
      <w:r w:rsidRPr="00B50EEB">
        <w:t>Racial Security should therefore operate as a continuous process:</w:t>
      </w:r>
    </w:p>
    <w:p w14:paraId="3F5CB101" w14:textId="77777777" w:rsidR="00B50EEB" w:rsidRPr="00B50EEB" w:rsidRDefault="00B50EEB" w:rsidP="00B50EEB">
      <w:pPr>
        <w:spacing w:line="184" w:lineRule="exact"/>
      </w:pPr>
      <w:r w:rsidRPr="00B50EEB">
        <w:rPr>
          <w:b/>
          <w:bCs/>
          <w:sz w:val="17"/>
        </w:rPr>
        <w:t>IDENTIFY</w:t>
      </w:r>
    </w:p>
    <w:p w14:paraId="61FF4568" w14:textId="77777777" w:rsidR="00B50EEB" w:rsidRPr="00B50EEB" w:rsidRDefault="00B50EEB" w:rsidP="00B50EEB">
      <w:pPr>
        <w:spacing w:line="184" w:lineRule="exact"/>
      </w:pPr>
      <w:r w:rsidRPr="00B50EEB">
        <w:rPr>
          <w:sz w:val="17"/>
        </w:rPr>
        <w:t>↓</w:t>
      </w:r>
    </w:p>
    <w:p w14:paraId="1916A304" w14:textId="77777777" w:rsidR="00B50EEB" w:rsidRPr="00B50EEB" w:rsidRDefault="00B50EEB" w:rsidP="00B50EEB">
      <w:pPr>
        <w:spacing w:line="184" w:lineRule="exact"/>
      </w:pPr>
      <w:r w:rsidRPr="00B50EEB">
        <w:rPr>
          <w:b/>
          <w:bCs/>
          <w:sz w:val="17"/>
        </w:rPr>
        <w:lastRenderedPageBreak/>
        <w:t>RECORD</w:t>
      </w:r>
    </w:p>
    <w:p w14:paraId="14788A13" w14:textId="77777777" w:rsidR="00B50EEB" w:rsidRPr="00B50EEB" w:rsidRDefault="00B50EEB" w:rsidP="00B50EEB">
      <w:pPr>
        <w:spacing w:line="184" w:lineRule="exact"/>
      </w:pPr>
      <w:r w:rsidRPr="00B50EEB">
        <w:rPr>
          <w:sz w:val="17"/>
        </w:rPr>
        <w:t>↓</w:t>
      </w:r>
    </w:p>
    <w:p w14:paraId="6F55C887" w14:textId="77777777" w:rsidR="00B50EEB" w:rsidRPr="00B50EEB" w:rsidRDefault="00B50EEB" w:rsidP="00B50EEB">
      <w:pPr>
        <w:spacing w:line="184" w:lineRule="exact"/>
      </w:pPr>
      <w:r w:rsidRPr="00B50EEB">
        <w:rPr>
          <w:b/>
          <w:bCs/>
          <w:sz w:val="17"/>
        </w:rPr>
        <w:t>ASSESS</w:t>
      </w:r>
    </w:p>
    <w:p w14:paraId="48FAC3C6" w14:textId="77777777" w:rsidR="00B50EEB" w:rsidRPr="00B50EEB" w:rsidRDefault="00B50EEB" w:rsidP="00B50EEB">
      <w:pPr>
        <w:spacing w:line="184" w:lineRule="exact"/>
      </w:pPr>
      <w:r w:rsidRPr="00B50EEB">
        <w:rPr>
          <w:sz w:val="17"/>
        </w:rPr>
        <w:t>↓</w:t>
      </w:r>
    </w:p>
    <w:p w14:paraId="57356FF3" w14:textId="77777777" w:rsidR="00B50EEB" w:rsidRPr="00B50EEB" w:rsidRDefault="00B50EEB" w:rsidP="00B50EEB">
      <w:pPr>
        <w:spacing w:line="184" w:lineRule="exact"/>
      </w:pPr>
      <w:r w:rsidRPr="00B50EEB">
        <w:rPr>
          <w:b/>
          <w:bCs/>
          <w:sz w:val="17"/>
        </w:rPr>
        <w:t>CONTROL</w:t>
      </w:r>
    </w:p>
    <w:p w14:paraId="3814A222" w14:textId="77777777" w:rsidR="00B50EEB" w:rsidRPr="00B50EEB" w:rsidRDefault="00B50EEB" w:rsidP="00B50EEB">
      <w:pPr>
        <w:spacing w:line="184" w:lineRule="exact"/>
      </w:pPr>
      <w:r w:rsidRPr="00B50EEB">
        <w:rPr>
          <w:sz w:val="17"/>
        </w:rPr>
        <w:t>↓</w:t>
      </w:r>
    </w:p>
    <w:p w14:paraId="0A9CB890" w14:textId="77777777" w:rsidR="00B50EEB" w:rsidRPr="00B50EEB" w:rsidRDefault="00B50EEB" w:rsidP="00B50EEB">
      <w:pPr>
        <w:spacing w:line="184" w:lineRule="exact"/>
      </w:pPr>
      <w:r w:rsidRPr="00B50EEB">
        <w:rPr>
          <w:b/>
          <w:bCs/>
          <w:sz w:val="17"/>
        </w:rPr>
        <w:t>MONITOR</w:t>
      </w:r>
    </w:p>
    <w:p w14:paraId="3961275B" w14:textId="77777777" w:rsidR="00B50EEB" w:rsidRPr="00B50EEB" w:rsidRDefault="00B50EEB" w:rsidP="00B50EEB">
      <w:pPr>
        <w:spacing w:line="184" w:lineRule="exact"/>
      </w:pPr>
      <w:r w:rsidRPr="00B50EEB">
        <w:rPr>
          <w:sz w:val="17"/>
        </w:rPr>
        <w:t>↓</w:t>
      </w:r>
    </w:p>
    <w:p w14:paraId="5F2FACFE" w14:textId="77777777" w:rsidR="00B50EEB" w:rsidRPr="00B50EEB" w:rsidRDefault="00B50EEB" w:rsidP="00B50EEB">
      <w:pPr>
        <w:spacing w:line="184" w:lineRule="exact"/>
      </w:pPr>
      <w:r w:rsidRPr="00B50EEB">
        <w:rPr>
          <w:b/>
          <w:bCs/>
          <w:sz w:val="17"/>
        </w:rPr>
        <w:t>AUDIT</w:t>
      </w:r>
    </w:p>
    <w:p w14:paraId="430C6B6F" w14:textId="77777777" w:rsidR="00B50EEB" w:rsidRPr="00B50EEB" w:rsidRDefault="00B50EEB" w:rsidP="00B50EEB">
      <w:pPr>
        <w:spacing w:line="184" w:lineRule="exact"/>
      </w:pPr>
      <w:r w:rsidRPr="00B50EEB">
        <w:rPr>
          <w:sz w:val="17"/>
        </w:rPr>
        <w:t>↓</w:t>
      </w:r>
    </w:p>
    <w:p w14:paraId="4E824F06" w14:textId="77777777" w:rsidR="00B50EEB" w:rsidRPr="00B50EEB" w:rsidRDefault="00B50EEB" w:rsidP="00B50EEB">
      <w:pPr>
        <w:spacing w:line="184" w:lineRule="exact"/>
      </w:pPr>
      <w:r w:rsidRPr="00B50EEB">
        <w:rPr>
          <w:b/>
          <w:bCs/>
          <w:sz w:val="17"/>
        </w:rPr>
        <w:t>CORRECT</w:t>
      </w:r>
    </w:p>
    <w:p w14:paraId="781E80E1" w14:textId="77777777" w:rsidR="00B50EEB" w:rsidRPr="00B50EEB" w:rsidRDefault="00B50EEB" w:rsidP="00B50EEB">
      <w:pPr>
        <w:spacing w:line="184" w:lineRule="exact"/>
      </w:pPr>
      <w:r w:rsidRPr="00B50EEB">
        <w:rPr>
          <w:sz w:val="17"/>
        </w:rPr>
        <w:t>↓</w:t>
      </w:r>
    </w:p>
    <w:p w14:paraId="45432090" w14:textId="77777777" w:rsidR="00B50EEB" w:rsidRPr="00B50EEB" w:rsidRDefault="00B50EEB" w:rsidP="00B50EEB">
      <w:pPr>
        <w:spacing w:line="184" w:lineRule="exact"/>
      </w:pPr>
      <w:r w:rsidRPr="00B50EEB">
        <w:rPr>
          <w:b/>
          <w:bCs/>
          <w:sz w:val="17"/>
        </w:rPr>
        <w:t>LEARN</w:t>
      </w:r>
    </w:p>
    <w:p w14:paraId="3B4512A6" w14:textId="77777777" w:rsidR="00B50EEB" w:rsidRPr="00B50EEB" w:rsidRDefault="00B50EEB" w:rsidP="00B50EEB">
      <w:pPr>
        <w:spacing w:line="184" w:lineRule="exact"/>
      </w:pPr>
      <w:r w:rsidRPr="00B50EEB">
        <w:rPr>
          <w:sz w:val="17"/>
        </w:rPr>
        <w:t>↓</w:t>
      </w:r>
    </w:p>
    <w:p w14:paraId="63E93814" w14:textId="77777777" w:rsidR="00B50EEB" w:rsidRPr="00B50EEB" w:rsidRDefault="00B50EEB" w:rsidP="00B50EEB">
      <w:pPr>
        <w:spacing w:line="184" w:lineRule="exact"/>
      </w:pPr>
      <w:r w:rsidRPr="00B50EEB">
        <w:rPr>
          <w:b/>
          <w:bCs/>
          <w:sz w:val="17"/>
        </w:rPr>
        <w:t>IMPROVE</w:t>
      </w:r>
    </w:p>
    <w:p w14:paraId="051945F0" w14:textId="77777777" w:rsidR="00B50EEB" w:rsidRPr="00B50EEB" w:rsidRDefault="00B50EEB" w:rsidP="00B50EEB">
      <w:pPr>
        <w:spacing w:line="184" w:lineRule="exact"/>
      </w:pPr>
      <w:r w:rsidRPr="00B50EEB">
        <w:rPr>
          <w:sz w:val="17"/>
        </w:rPr>
        <w:t>↓</w:t>
      </w:r>
    </w:p>
    <w:p w14:paraId="359CC687" w14:textId="77777777" w:rsidR="00B50EEB" w:rsidRPr="00B50EEB" w:rsidRDefault="00B50EEB" w:rsidP="00B50EEB">
      <w:pPr>
        <w:spacing w:line="184" w:lineRule="exact"/>
      </w:pPr>
      <w:r w:rsidRPr="00B50EEB">
        <w:rPr>
          <w:b/>
          <w:bCs/>
          <w:sz w:val="17"/>
        </w:rPr>
        <w:t>REASSESS</w:t>
      </w:r>
    </w:p>
    <w:p w14:paraId="5A7907AD" w14:textId="77777777" w:rsidR="00B50EEB" w:rsidRPr="00B50EEB" w:rsidRDefault="00B50EEB" w:rsidP="00B50EEB">
      <w:r w:rsidRPr="00B50EEB">
        <w:t>The cycle does not end because one investigation is completed.</w:t>
      </w:r>
    </w:p>
    <w:p w14:paraId="7028617E" w14:textId="77777777" w:rsidR="00B50EEB" w:rsidRPr="00B50EEB" w:rsidRDefault="00B50EEB" w:rsidP="00B50EEB">
      <w:r w:rsidRPr="00B50EEB">
        <w:t>Risk changes.</w:t>
      </w:r>
    </w:p>
    <w:p w14:paraId="58312352" w14:textId="77777777" w:rsidR="00B50EEB" w:rsidRPr="00B50EEB" w:rsidRDefault="00B50EEB" w:rsidP="00B50EEB">
      <w:r w:rsidRPr="00B50EEB">
        <w:t>Institutions change.</w:t>
      </w:r>
    </w:p>
    <w:p w14:paraId="7024E710" w14:textId="77777777" w:rsidR="00B50EEB" w:rsidRPr="00B50EEB" w:rsidRDefault="00B50EEB" w:rsidP="00B50EEB">
      <w:r w:rsidRPr="00B50EEB">
        <w:t>Population patterns change.</w:t>
      </w:r>
    </w:p>
    <w:p w14:paraId="52C14EB1" w14:textId="77777777" w:rsidR="00B50EEB" w:rsidRPr="00B50EEB" w:rsidRDefault="00B50EEB" w:rsidP="00B50EEB">
      <w:r w:rsidRPr="00B50EEB">
        <w:t>Technology changes.</w:t>
      </w:r>
    </w:p>
    <w:p w14:paraId="5CF4BC22" w14:textId="77777777" w:rsidR="00B50EEB" w:rsidRPr="00B50EEB" w:rsidRDefault="00B50EEB" w:rsidP="00B50EEB">
      <w:r w:rsidRPr="00B50EEB">
        <w:t>Classification systems change.</w:t>
      </w:r>
    </w:p>
    <w:p w14:paraId="33E24A68" w14:textId="77777777" w:rsidR="00B50EEB" w:rsidRPr="00B50EEB" w:rsidRDefault="00B50EEB" w:rsidP="00B50EEB">
      <w:r w:rsidRPr="00B50EEB">
        <w:t>Security must evolve.</w:t>
      </w:r>
    </w:p>
    <w:p w14:paraId="2CC5FA87" w14:textId="77777777" w:rsidR="00B50EEB" w:rsidRPr="00B50EEB" w:rsidRDefault="00B50EEB" w:rsidP="00B50EEB">
      <w:pPr>
        <w:spacing w:before="60" w:after="10" w:line="240" w:lineRule="auto"/>
        <w:rPr>
          <w:b/>
          <w:bCs/>
        </w:rPr>
      </w:pPr>
      <w:r w:rsidRPr="00B50EEB">
        <w:rPr>
          <w:b/>
          <w:bCs/>
          <w:sz w:val="19"/>
        </w:rPr>
        <w:t>6.46 The security gap</w:t>
      </w:r>
    </w:p>
    <w:p w14:paraId="4228CB9C" w14:textId="77777777" w:rsidR="00B50EEB" w:rsidRPr="00B50EEB" w:rsidRDefault="00B50EEB" w:rsidP="00B50EEB">
      <w:r w:rsidRPr="00B50EEB">
        <w:t>We can now define the central concept of this chapter.</w:t>
      </w:r>
    </w:p>
    <w:p w14:paraId="3217ECD9" w14:textId="77777777" w:rsidR="00B50EEB" w:rsidRPr="00B50EEB" w:rsidRDefault="00B50EEB" w:rsidP="00B50EEB">
      <w:r w:rsidRPr="00B50EEB">
        <w:t xml:space="preserve">The </w:t>
      </w:r>
      <w:r w:rsidRPr="00B50EEB">
        <w:rPr>
          <w:b/>
          <w:bCs/>
        </w:rPr>
        <w:t>racial-security gap</w:t>
      </w:r>
      <w:r w:rsidRPr="00B50EEB">
        <w:t xml:space="preserve"> is the space between:</w:t>
      </w:r>
    </w:p>
    <w:p w14:paraId="5AE61E1E" w14:textId="77777777" w:rsidR="00B50EEB" w:rsidRPr="00B50EEB" w:rsidRDefault="00B50EEB" w:rsidP="00B50EEB">
      <w:r w:rsidRPr="00B50EEB">
        <w:rPr>
          <w:b/>
          <w:bCs/>
        </w:rPr>
        <w:t>the existence of legal protection for race</w:t>
      </w:r>
    </w:p>
    <w:p w14:paraId="491E4435" w14:textId="77777777" w:rsidR="00B50EEB" w:rsidRPr="00B50EEB" w:rsidRDefault="00B50EEB" w:rsidP="00B50EEB">
      <w:r w:rsidRPr="00B50EEB">
        <w:t>and</w:t>
      </w:r>
    </w:p>
    <w:p w14:paraId="292B80E5" w14:textId="77777777" w:rsidR="00B50EEB" w:rsidRPr="00B50EEB" w:rsidRDefault="00B50EEB" w:rsidP="00B50EEB">
      <w:r w:rsidRPr="00B50EEB">
        <w:rPr>
          <w:b/>
          <w:bCs/>
        </w:rPr>
        <w:t>the existence of a complete, auditable, participatory security architecture for racial identity and racial risk.</w:t>
      </w:r>
    </w:p>
    <w:p w14:paraId="04FC8A4A" w14:textId="77777777" w:rsidR="00B50EEB" w:rsidRPr="00B50EEB" w:rsidRDefault="00B50EEB" w:rsidP="00B50EEB">
      <w:r w:rsidRPr="00B50EEB">
        <w:t>The gap may include deficiencies in:</w:t>
      </w:r>
    </w:p>
    <w:p w14:paraId="6751FC17" w14:textId="77777777" w:rsidR="00B50EEB" w:rsidRPr="00B50EEB" w:rsidRDefault="00B50EEB" w:rsidP="00B50EEB">
      <w:r w:rsidRPr="00B50EEB">
        <w:t>risk identification;</w:t>
      </w:r>
    </w:p>
    <w:p w14:paraId="4F40FBEF" w14:textId="77777777" w:rsidR="00B50EEB" w:rsidRPr="00B50EEB" w:rsidRDefault="00B50EEB" w:rsidP="00B50EEB">
      <w:r w:rsidRPr="00B50EEB">
        <w:t>community participation;</w:t>
      </w:r>
    </w:p>
    <w:p w14:paraId="0B0DEA27" w14:textId="77777777" w:rsidR="00B50EEB" w:rsidRPr="00B50EEB" w:rsidRDefault="00B50EEB" w:rsidP="00B50EEB">
      <w:r w:rsidRPr="00B50EEB">
        <w:t>classification governance;</w:t>
      </w:r>
    </w:p>
    <w:p w14:paraId="2FDC83FB" w14:textId="77777777" w:rsidR="00B50EEB" w:rsidRPr="00B50EEB" w:rsidRDefault="00B50EEB" w:rsidP="00B50EEB">
      <w:r w:rsidRPr="00B50EEB">
        <w:t>evidence;</w:t>
      </w:r>
    </w:p>
    <w:p w14:paraId="39BFF54C" w14:textId="77777777" w:rsidR="00B50EEB" w:rsidRPr="00B50EEB" w:rsidRDefault="00B50EEB" w:rsidP="00B50EEB">
      <w:r w:rsidRPr="00B50EEB">
        <w:t>monitoring;</w:t>
      </w:r>
    </w:p>
    <w:p w14:paraId="14323888" w14:textId="77777777" w:rsidR="00B50EEB" w:rsidRPr="00B50EEB" w:rsidRDefault="00B50EEB" w:rsidP="00B50EEB">
      <w:r w:rsidRPr="00B50EEB">
        <w:t>audit;</w:t>
      </w:r>
    </w:p>
    <w:p w14:paraId="65AF7DAA" w14:textId="77777777" w:rsidR="00B50EEB" w:rsidRPr="00B50EEB" w:rsidRDefault="00B50EEB" w:rsidP="00B50EEB">
      <w:r w:rsidRPr="00B50EEB">
        <w:t>risk ownership;</w:t>
      </w:r>
    </w:p>
    <w:p w14:paraId="1874CECF" w14:textId="77777777" w:rsidR="00B50EEB" w:rsidRPr="00B50EEB" w:rsidRDefault="00B50EEB" w:rsidP="00B50EEB">
      <w:r w:rsidRPr="00B50EEB">
        <w:t>safeguards;</w:t>
      </w:r>
    </w:p>
    <w:p w14:paraId="542E8BD4" w14:textId="77777777" w:rsidR="00B50EEB" w:rsidRPr="00B50EEB" w:rsidRDefault="00B50EEB" w:rsidP="00B50EEB">
      <w:r w:rsidRPr="00B50EEB">
        <w:t>institutional learning;</w:t>
      </w:r>
    </w:p>
    <w:p w14:paraId="18B71970" w14:textId="77777777" w:rsidR="00B50EEB" w:rsidRPr="00B50EEB" w:rsidRDefault="00B50EEB" w:rsidP="00B50EEB">
      <w:r w:rsidRPr="00B50EEB">
        <w:t>or</w:t>
      </w:r>
    </w:p>
    <w:p w14:paraId="435793DC" w14:textId="77777777" w:rsidR="00B50EEB" w:rsidRPr="00B50EEB" w:rsidRDefault="00B50EEB" w:rsidP="00B50EEB">
      <w:r w:rsidRPr="00B50EEB">
        <w:t>cross-system coordination.</w:t>
      </w:r>
    </w:p>
    <w:p w14:paraId="11D04547" w14:textId="77777777" w:rsidR="00B50EEB" w:rsidRPr="00B50EEB" w:rsidRDefault="00B50EEB" w:rsidP="00B50EEB">
      <w:r w:rsidRPr="00B50EEB">
        <w:t>The Racial Security Project exists to address that gap.</w:t>
      </w:r>
    </w:p>
    <w:p w14:paraId="24A528B9" w14:textId="77777777" w:rsidR="00B50EEB" w:rsidRPr="00B50EEB" w:rsidRDefault="00B50EEB" w:rsidP="00B50EEB">
      <w:pPr>
        <w:spacing w:before="60" w:after="10" w:line="240" w:lineRule="auto"/>
        <w:rPr>
          <w:b/>
          <w:bCs/>
        </w:rPr>
      </w:pPr>
      <w:r w:rsidRPr="00B50EEB">
        <w:rPr>
          <w:b/>
          <w:bCs/>
          <w:sz w:val="19"/>
        </w:rPr>
        <w:t>6.47 What fills the gap?</w:t>
      </w:r>
    </w:p>
    <w:p w14:paraId="6F180145" w14:textId="77777777" w:rsidR="00B50EEB" w:rsidRPr="00B50EEB" w:rsidRDefault="00B50EEB" w:rsidP="00B50EEB">
      <w:r w:rsidRPr="00B50EEB">
        <w:t>The proposed architecture includes:</w:t>
      </w:r>
    </w:p>
    <w:p w14:paraId="06F59986" w14:textId="77777777" w:rsidR="00B50EEB" w:rsidRPr="00B50EEB" w:rsidRDefault="00B50EEB" w:rsidP="00B50EEB">
      <w:r w:rsidRPr="00B50EEB">
        <w:rPr>
          <w:b/>
          <w:bCs/>
        </w:rPr>
        <w:t>a racial-identity framework;</w:t>
      </w:r>
    </w:p>
    <w:p w14:paraId="170F5B0F" w14:textId="77777777" w:rsidR="00B50EEB" w:rsidRPr="00B50EEB" w:rsidRDefault="00B50EEB" w:rsidP="00B50EEB">
      <w:r w:rsidRPr="00B50EEB">
        <w:rPr>
          <w:b/>
          <w:bCs/>
        </w:rPr>
        <w:t>self-declaration;</w:t>
      </w:r>
    </w:p>
    <w:p w14:paraId="43251CD3" w14:textId="77777777" w:rsidR="00B50EEB" w:rsidRPr="00B50EEB" w:rsidRDefault="00B50EEB" w:rsidP="00B50EEB">
      <w:r w:rsidRPr="00B50EEB">
        <w:rPr>
          <w:b/>
          <w:bCs/>
        </w:rPr>
        <w:t>verification;</w:t>
      </w:r>
    </w:p>
    <w:p w14:paraId="01CFA458" w14:textId="77777777" w:rsidR="00B50EEB" w:rsidRPr="00B50EEB" w:rsidRDefault="00B50EEB" w:rsidP="00B50EEB">
      <w:r w:rsidRPr="00B50EEB">
        <w:rPr>
          <w:b/>
          <w:bCs/>
        </w:rPr>
        <w:t>reference numbers;</w:t>
      </w:r>
    </w:p>
    <w:p w14:paraId="15E087B5" w14:textId="77777777" w:rsidR="00B50EEB" w:rsidRPr="00B50EEB" w:rsidRDefault="00B50EEB" w:rsidP="00B50EEB">
      <w:r w:rsidRPr="00B50EEB">
        <w:rPr>
          <w:b/>
          <w:bCs/>
        </w:rPr>
        <w:t>racial-identity divisions;</w:t>
      </w:r>
    </w:p>
    <w:p w14:paraId="61C2E606" w14:textId="77777777" w:rsidR="00B50EEB" w:rsidRPr="00B50EEB" w:rsidRDefault="00B50EEB" w:rsidP="00B50EEB">
      <w:r w:rsidRPr="00B50EEB">
        <w:rPr>
          <w:b/>
          <w:bCs/>
        </w:rPr>
        <w:t>community participation;</w:t>
      </w:r>
    </w:p>
    <w:p w14:paraId="0CFF58A9" w14:textId="77777777" w:rsidR="00B50EEB" w:rsidRPr="00B50EEB" w:rsidRDefault="00B50EEB" w:rsidP="00B50EEB">
      <w:r w:rsidRPr="00B50EEB">
        <w:rPr>
          <w:b/>
          <w:bCs/>
        </w:rPr>
        <w:t>discussion;</w:t>
      </w:r>
    </w:p>
    <w:p w14:paraId="3AF91520" w14:textId="77777777" w:rsidR="00B50EEB" w:rsidRPr="00B50EEB" w:rsidRDefault="00B50EEB" w:rsidP="00B50EEB">
      <w:r w:rsidRPr="00B50EEB">
        <w:rPr>
          <w:b/>
          <w:bCs/>
        </w:rPr>
        <w:t>support;</w:t>
      </w:r>
    </w:p>
    <w:p w14:paraId="00AC3C47" w14:textId="77777777" w:rsidR="00B50EEB" w:rsidRPr="00B50EEB" w:rsidRDefault="00B50EEB" w:rsidP="00B50EEB">
      <w:r w:rsidRPr="00B50EEB">
        <w:rPr>
          <w:b/>
          <w:bCs/>
        </w:rPr>
        <w:t>research;</w:t>
      </w:r>
    </w:p>
    <w:p w14:paraId="6A91267D" w14:textId="77777777" w:rsidR="00B50EEB" w:rsidRPr="00B50EEB" w:rsidRDefault="00B50EEB" w:rsidP="00B50EEB">
      <w:r w:rsidRPr="00B50EEB">
        <w:rPr>
          <w:b/>
          <w:bCs/>
        </w:rPr>
        <w:t>risk registers;</w:t>
      </w:r>
    </w:p>
    <w:p w14:paraId="5D7E7A2D" w14:textId="77777777" w:rsidR="00B50EEB" w:rsidRPr="00B50EEB" w:rsidRDefault="00B50EEB" w:rsidP="00B50EEB">
      <w:r w:rsidRPr="00B50EEB">
        <w:rPr>
          <w:b/>
          <w:bCs/>
        </w:rPr>
        <w:t>incident recording;</w:t>
      </w:r>
    </w:p>
    <w:p w14:paraId="582203D0" w14:textId="77777777" w:rsidR="00B50EEB" w:rsidRPr="00B50EEB" w:rsidRDefault="00B50EEB" w:rsidP="00B50EEB">
      <w:r w:rsidRPr="00B50EEB">
        <w:rPr>
          <w:b/>
          <w:bCs/>
        </w:rPr>
        <w:t>audit;</w:t>
      </w:r>
    </w:p>
    <w:p w14:paraId="2BF918E2" w14:textId="77777777" w:rsidR="00B50EEB" w:rsidRPr="00B50EEB" w:rsidRDefault="00B50EEB" w:rsidP="00B50EEB">
      <w:r w:rsidRPr="00B50EEB">
        <w:rPr>
          <w:b/>
          <w:bCs/>
        </w:rPr>
        <w:t>policy development;</w:t>
      </w:r>
    </w:p>
    <w:p w14:paraId="0E3C532C" w14:textId="77777777" w:rsidR="00B50EEB" w:rsidRPr="00B50EEB" w:rsidRDefault="00B50EEB" w:rsidP="00B50EEB">
      <w:r w:rsidRPr="00B50EEB">
        <w:rPr>
          <w:b/>
          <w:bCs/>
        </w:rPr>
        <w:t>cross-division cooperation;</w:t>
      </w:r>
    </w:p>
    <w:p w14:paraId="3B4F73E2" w14:textId="77777777" w:rsidR="00B50EEB" w:rsidRPr="00B50EEB" w:rsidRDefault="00B50EEB" w:rsidP="00B50EEB">
      <w:r w:rsidRPr="00B50EEB">
        <w:t>and eventually</w:t>
      </w:r>
    </w:p>
    <w:p w14:paraId="721D8814" w14:textId="77777777" w:rsidR="00B50EEB" w:rsidRPr="00B50EEB" w:rsidRDefault="00B50EEB" w:rsidP="00B50EEB">
      <w:r w:rsidRPr="00B50EEB">
        <w:rPr>
          <w:b/>
          <w:bCs/>
        </w:rPr>
        <w:t>representative governance.</w:t>
      </w:r>
    </w:p>
    <w:p w14:paraId="71FA6571" w14:textId="77777777" w:rsidR="00B50EEB" w:rsidRPr="00B50EEB" w:rsidRDefault="00B50EEB" w:rsidP="00B50EEB">
      <w:r w:rsidRPr="00B50EEB">
        <w:t>These components convert racial security from an abstract aspiration into institutional infrastructure.</w:t>
      </w:r>
    </w:p>
    <w:p w14:paraId="1AEE371F" w14:textId="77777777" w:rsidR="00B50EEB" w:rsidRPr="00B50EEB" w:rsidRDefault="00B50EEB" w:rsidP="00B50EEB">
      <w:pPr>
        <w:spacing w:before="60" w:after="10" w:line="240" w:lineRule="auto"/>
        <w:rPr>
          <w:b/>
          <w:bCs/>
        </w:rPr>
      </w:pPr>
      <w:r w:rsidRPr="00B50EEB">
        <w:rPr>
          <w:b/>
          <w:bCs/>
          <w:sz w:val="19"/>
        </w:rPr>
        <w:t>6.48 Racial-identity divisions</w:t>
      </w:r>
    </w:p>
    <w:p w14:paraId="3FC56B57" w14:textId="77777777" w:rsidR="00B50EEB" w:rsidRPr="00B50EEB" w:rsidRDefault="00B50EEB" w:rsidP="00B50EEB">
      <w:r w:rsidRPr="00B50EEB">
        <w:t>Racial-identity divisions are an important part of that architecture.</w:t>
      </w:r>
    </w:p>
    <w:p w14:paraId="13B3C299" w14:textId="77777777" w:rsidR="00B50EEB" w:rsidRPr="00B50EEB" w:rsidRDefault="00B50EEB" w:rsidP="00B50EEB">
      <w:r w:rsidRPr="00B50EEB">
        <w:t>They create spaces in which people sharing defined racial identities can participate in:</w:t>
      </w:r>
    </w:p>
    <w:p w14:paraId="723D20D3" w14:textId="77777777" w:rsidR="00B50EEB" w:rsidRPr="00B50EEB" w:rsidRDefault="00B50EEB" w:rsidP="00B50EEB">
      <w:r w:rsidRPr="00B50EEB">
        <w:t>identifying risks;</w:t>
      </w:r>
    </w:p>
    <w:p w14:paraId="2E21362A" w14:textId="77777777" w:rsidR="00B50EEB" w:rsidRPr="00B50EEB" w:rsidRDefault="00B50EEB" w:rsidP="00B50EEB">
      <w:r w:rsidRPr="00B50EEB">
        <w:t>setting priorities;</w:t>
      </w:r>
    </w:p>
    <w:p w14:paraId="4B27B84F" w14:textId="77777777" w:rsidR="00B50EEB" w:rsidRPr="00B50EEB" w:rsidRDefault="00B50EEB" w:rsidP="00B50EEB">
      <w:r w:rsidRPr="00B50EEB">
        <w:t>discussing cultural security;</w:t>
      </w:r>
    </w:p>
    <w:p w14:paraId="4DD67A60" w14:textId="77777777" w:rsidR="00B50EEB" w:rsidRPr="00B50EEB" w:rsidRDefault="00B50EEB" w:rsidP="00B50EEB">
      <w:r w:rsidRPr="00B50EEB">
        <w:t>commissioning research;</w:t>
      </w:r>
    </w:p>
    <w:p w14:paraId="3821A03F" w14:textId="77777777" w:rsidR="00B50EEB" w:rsidRPr="00B50EEB" w:rsidRDefault="00B50EEB" w:rsidP="00B50EEB">
      <w:r w:rsidRPr="00B50EEB">
        <w:t>developing proposals;</w:t>
      </w:r>
    </w:p>
    <w:p w14:paraId="7D0D75E3" w14:textId="77777777" w:rsidR="00B50EEB" w:rsidRPr="00B50EEB" w:rsidRDefault="00B50EEB" w:rsidP="00B50EEB">
      <w:r w:rsidRPr="00B50EEB">
        <w:t>and</w:t>
      </w:r>
    </w:p>
    <w:p w14:paraId="08707FFA" w14:textId="77777777" w:rsidR="00B50EEB" w:rsidRPr="00B50EEB" w:rsidRDefault="00B50EEB" w:rsidP="00B50EEB">
      <w:r w:rsidRPr="00B50EEB">
        <w:t>selecting representatives.</w:t>
      </w:r>
    </w:p>
    <w:p w14:paraId="5EEA4CB2" w14:textId="77777777" w:rsidR="00B50EEB" w:rsidRPr="00B50EEB" w:rsidRDefault="00B50EEB" w:rsidP="00B50EEB">
      <w:r w:rsidRPr="00B50EEB">
        <w:t>The divisions do not remove the need for national cooperation.</w:t>
      </w:r>
    </w:p>
    <w:p w14:paraId="5D8D2F50" w14:textId="77777777" w:rsidR="00B50EEB" w:rsidRPr="00B50EEB" w:rsidRDefault="00B50EEB" w:rsidP="00B50EEB">
      <w:r w:rsidRPr="00B50EEB">
        <w:t>They make organised cooperation possible.</w:t>
      </w:r>
    </w:p>
    <w:p w14:paraId="68659C76" w14:textId="77777777" w:rsidR="00B50EEB" w:rsidRPr="00B50EEB" w:rsidRDefault="00B50EEB" w:rsidP="00B50EEB">
      <w:pPr>
        <w:spacing w:before="60" w:after="10" w:line="240" w:lineRule="auto"/>
        <w:rPr>
          <w:b/>
          <w:bCs/>
        </w:rPr>
      </w:pPr>
      <w:r w:rsidRPr="00B50EEB">
        <w:rPr>
          <w:b/>
          <w:bCs/>
          <w:sz w:val="19"/>
        </w:rPr>
        <w:lastRenderedPageBreak/>
        <w:t>6.49 Divisional autonomy</w:t>
      </w:r>
    </w:p>
    <w:p w14:paraId="1D3042CC" w14:textId="77777777" w:rsidR="00B50EEB" w:rsidRPr="00B50EEB" w:rsidRDefault="00B50EEB" w:rsidP="00B50EEB">
      <w:r w:rsidRPr="00B50EEB">
        <w:t xml:space="preserve">The principle of </w:t>
      </w:r>
      <w:r w:rsidRPr="00B50EEB">
        <w:rPr>
          <w:b/>
          <w:bCs/>
        </w:rPr>
        <w:t>divisional autonomy</w:t>
      </w:r>
      <w:r w:rsidRPr="00B50EEB">
        <w:t xml:space="preserve"> means that racial-identity communities should have meaningful authority over questions concerning the protection and development of their own racial identity within the framework.</w:t>
      </w:r>
    </w:p>
    <w:p w14:paraId="5F7F3D1C" w14:textId="77777777" w:rsidR="00B50EEB" w:rsidRPr="00B50EEB" w:rsidRDefault="00B50EEB" w:rsidP="00B50EEB">
      <w:r w:rsidRPr="00B50EEB">
        <w:t>That autonomy is not absolute.</w:t>
      </w:r>
    </w:p>
    <w:p w14:paraId="2F58536F" w14:textId="77777777" w:rsidR="00B50EEB" w:rsidRPr="00B50EEB" w:rsidRDefault="00B50EEB" w:rsidP="00B50EEB">
      <w:r w:rsidRPr="00B50EEB">
        <w:t>It operates alongside:</w:t>
      </w:r>
    </w:p>
    <w:p w14:paraId="6A859141" w14:textId="77777777" w:rsidR="00B50EEB" w:rsidRPr="00B50EEB" w:rsidRDefault="00B50EEB" w:rsidP="00B50EEB">
      <w:r w:rsidRPr="00B50EEB">
        <w:t>law;</w:t>
      </w:r>
    </w:p>
    <w:p w14:paraId="212252D7" w14:textId="77777777" w:rsidR="00B50EEB" w:rsidRPr="00B50EEB" w:rsidRDefault="00B50EEB" w:rsidP="00B50EEB">
      <w:r w:rsidRPr="00B50EEB">
        <w:t>the rights of others;</w:t>
      </w:r>
    </w:p>
    <w:p w14:paraId="3CD0CEFB" w14:textId="77777777" w:rsidR="00B50EEB" w:rsidRPr="00B50EEB" w:rsidRDefault="00B50EEB" w:rsidP="00B50EEB">
      <w:r w:rsidRPr="00B50EEB">
        <w:t>shared institutional rules;</w:t>
      </w:r>
    </w:p>
    <w:p w14:paraId="31A15AF6" w14:textId="77777777" w:rsidR="00B50EEB" w:rsidRPr="00B50EEB" w:rsidRDefault="00B50EEB" w:rsidP="00B50EEB">
      <w:r w:rsidRPr="00B50EEB">
        <w:t>and</w:t>
      </w:r>
    </w:p>
    <w:p w14:paraId="162B58CD" w14:textId="77777777" w:rsidR="00B50EEB" w:rsidRPr="00B50EEB" w:rsidRDefault="00B50EEB" w:rsidP="00B50EEB">
      <w:r w:rsidRPr="00B50EEB">
        <w:t>mutual racial security.</w:t>
      </w:r>
    </w:p>
    <w:p w14:paraId="17FA6440" w14:textId="77777777" w:rsidR="00B50EEB" w:rsidRPr="00B50EEB" w:rsidRDefault="00B50EEB" w:rsidP="00B50EEB">
      <w:r w:rsidRPr="00B50EEB">
        <w:t>Autonomy therefore means participation and self-organisation, not separation from the wider legal order.</w:t>
      </w:r>
    </w:p>
    <w:p w14:paraId="0F9E153C" w14:textId="77777777" w:rsidR="00B50EEB" w:rsidRPr="00B50EEB" w:rsidRDefault="00B50EEB" w:rsidP="00B50EEB">
      <w:pPr>
        <w:spacing w:before="60" w:after="10" w:line="240" w:lineRule="auto"/>
        <w:rPr>
          <w:b/>
          <w:bCs/>
        </w:rPr>
      </w:pPr>
      <w:r w:rsidRPr="00B50EEB">
        <w:rPr>
          <w:b/>
          <w:bCs/>
          <w:sz w:val="19"/>
        </w:rPr>
        <w:t>6.50 Mutual racial security</w:t>
      </w:r>
    </w:p>
    <w:p w14:paraId="3EA1483C" w14:textId="77777777" w:rsidR="00B50EEB" w:rsidRPr="00B50EEB" w:rsidRDefault="00B50EEB" w:rsidP="00B50EEB">
      <w:r w:rsidRPr="00B50EEB">
        <w:t>The divisions are connected through the principle:</w:t>
      </w:r>
    </w:p>
    <w:p w14:paraId="4C5CEA6E" w14:textId="77777777" w:rsidR="00B50EEB" w:rsidRPr="00B50EEB" w:rsidRDefault="00B50EEB" w:rsidP="00B50EEB">
      <w:pPr>
        <w:spacing w:before="50" w:after="10" w:line="240" w:lineRule="auto"/>
      </w:pPr>
      <w:r w:rsidRPr="00B50EEB">
        <w:rPr>
          <w:b/>
          <w:bCs/>
          <w:sz w:val="19"/>
        </w:rPr>
        <w:t>PROTECT YOUR RACIAL IDENTITY.</w:t>
      </w:r>
    </w:p>
    <w:p w14:paraId="239A667D" w14:textId="77777777" w:rsidR="00B50EEB" w:rsidRPr="00B50EEB" w:rsidRDefault="00B50EEB" w:rsidP="00B50EEB">
      <w:pPr>
        <w:spacing w:before="50" w:after="10" w:line="240" w:lineRule="auto"/>
      </w:pPr>
      <w:r w:rsidRPr="00B50EEB">
        <w:rPr>
          <w:b/>
          <w:bCs/>
          <w:sz w:val="19"/>
        </w:rPr>
        <w:t>RESPECT THE RIGHT OF OTHERS TO PROTECT THEIRS.</w:t>
      </w:r>
    </w:p>
    <w:p w14:paraId="755A8BCB" w14:textId="77777777" w:rsidR="00B50EEB" w:rsidRPr="00B50EEB" w:rsidRDefault="00B50EEB" w:rsidP="00B50EEB">
      <w:pPr>
        <w:spacing w:before="50" w:after="10" w:line="240" w:lineRule="auto"/>
      </w:pPr>
      <w:r w:rsidRPr="00B50EEB">
        <w:rPr>
          <w:b/>
          <w:bCs/>
          <w:sz w:val="19"/>
        </w:rPr>
        <w:t>WORK TOGETHER WHERE RACIAL SECURITY IS A COMMON INTEREST.</w:t>
      </w:r>
    </w:p>
    <w:p w14:paraId="2DB1E867" w14:textId="77777777" w:rsidR="00B50EEB" w:rsidRPr="00B50EEB" w:rsidRDefault="00B50EEB" w:rsidP="00B50EEB">
      <w:r w:rsidRPr="00B50EEB">
        <w:t>This transforms racial security from competing racial self-interest into a cooperative security architecture.</w:t>
      </w:r>
    </w:p>
    <w:p w14:paraId="1D2D826C" w14:textId="77777777" w:rsidR="00B50EEB" w:rsidRPr="00B50EEB" w:rsidRDefault="00B50EEB" w:rsidP="00B50EEB">
      <w:r w:rsidRPr="00B50EEB">
        <w:t>Where risks are shared, cooperation is required.</w:t>
      </w:r>
    </w:p>
    <w:p w14:paraId="75F13C41" w14:textId="77777777" w:rsidR="00B50EEB" w:rsidRPr="00B50EEB" w:rsidRDefault="00B50EEB" w:rsidP="00B50EEB">
      <w:r w:rsidRPr="00B50EEB">
        <w:t>Where interests differ, lawful autonomy is respected.</w:t>
      </w:r>
    </w:p>
    <w:p w14:paraId="45EC99D1" w14:textId="77777777" w:rsidR="00B50EEB" w:rsidRPr="00B50EEB" w:rsidRDefault="00B50EEB" w:rsidP="00B50EEB">
      <w:pPr>
        <w:spacing w:before="60" w:after="10" w:line="240" w:lineRule="auto"/>
        <w:rPr>
          <w:b/>
          <w:bCs/>
        </w:rPr>
      </w:pPr>
      <w:r w:rsidRPr="00B50EEB">
        <w:rPr>
          <w:b/>
          <w:bCs/>
          <w:sz w:val="19"/>
        </w:rPr>
        <w:t>6.51 Cross-racial audit</w:t>
      </w:r>
    </w:p>
    <w:p w14:paraId="20D5C064" w14:textId="77777777" w:rsidR="00B50EEB" w:rsidRPr="00B50EEB" w:rsidRDefault="00B50EEB" w:rsidP="00B50EEB">
      <w:r w:rsidRPr="00B50EEB">
        <w:t>Some risks cannot be understood by one racial-identity division alone.</w:t>
      </w:r>
    </w:p>
    <w:p w14:paraId="43429186" w14:textId="77777777" w:rsidR="00B50EEB" w:rsidRPr="00B50EEB" w:rsidRDefault="00B50EEB" w:rsidP="00B50EEB">
      <w:r w:rsidRPr="00B50EEB">
        <w:t>For example, a policy may create different effects across several racial groups.</w:t>
      </w:r>
    </w:p>
    <w:p w14:paraId="6BD5894F" w14:textId="77777777" w:rsidR="00B50EEB" w:rsidRPr="00B50EEB" w:rsidRDefault="00B50EEB" w:rsidP="00B50EEB">
      <w:r w:rsidRPr="00B50EEB">
        <w:t>A cross-racial audit may therefore compare:</w:t>
      </w:r>
    </w:p>
    <w:p w14:paraId="7A018E69" w14:textId="77777777" w:rsidR="00B50EEB" w:rsidRPr="00B50EEB" w:rsidRDefault="00B50EEB" w:rsidP="00B50EEB">
      <w:r w:rsidRPr="00B50EEB">
        <w:t>processes;</w:t>
      </w:r>
    </w:p>
    <w:p w14:paraId="28C155F2" w14:textId="77777777" w:rsidR="00B50EEB" w:rsidRPr="00B50EEB" w:rsidRDefault="00B50EEB" w:rsidP="00B50EEB">
      <w:r w:rsidRPr="00B50EEB">
        <w:t>outcomes;</w:t>
      </w:r>
    </w:p>
    <w:p w14:paraId="1C0AEBE0" w14:textId="77777777" w:rsidR="00B50EEB" w:rsidRPr="00B50EEB" w:rsidRDefault="00B50EEB" w:rsidP="00B50EEB">
      <w:r w:rsidRPr="00B50EEB">
        <w:t>treatment;</w:t>
      </w:r>
    </w:p>
    <w:p w14:paraId="6A07A45F" w14:textId="77777777" w:rsidR="00B50EEB" w:rsidRPr="00B50EEB" w:rsidRDefault="00B50EEB" w:rsidP="00B50EEB">
      <w:r w:rsidRPr="00B50EEB">
        <w:t>access;</w:t>
      </w:r>
    </w:p>
    <w:p w14:paraId="4239D2F6" w14:textId="77777777" w:rsidR="00B50EEB" w:rsidRPr="00B50EEB" w:rsidRDefault="00B50EEB" w:rsidP="00B50EEB">
      <w:r w:rsidRPr="00B50EEB">
        <w:t>or</w:t>
      </w:r>
    </w:p>
    <w:p w14:paraId="3F5F0A46" w14:textId="77777777" w:rsidR="00B50EEB" w:rsidRPr="00B50EEB" w:rsidRDefault="00B50EEB" w:rsidP="00B50EEB">
      <w:r w:rsidRPr="00B50EEB">
        <w:t>risk exposure</w:t>
      </w:r>
    </w:p>
    <w:p w14:paraId="3C19F047" w14:textId="77777777" w:rsidR="00B50EEB" w:rsidRPr="00B50EEB" w:rsidRDefault="00B50EEB" w:rsidP="00B50EEB">
      <w:r w:rsidRPr="00B50EEB">
        <w:t>across divisions.</w:t>
      </w:r>
    </w:p>
    <w:p w14:paraId="4A23AD42" w14:textId="77777777" w:rsidR="00B50EEB" w:rsidRPr="00B50EEB" w:rsidRDefault="00B50EEB" w:rsidP="00B50EEB">
      <w:r w:rsidRPr="00B50EEB">
        <w:t>The purpose is not to create competition over victimhood.</w:t>
      </w:r>
    </w:p>
    <w:p w14:paraId="55BA922B" w14:textId="77777777" w:rsidR="00B50EEB" w:rsidRPr="00B50EEB" w:rsidRDefault="00B50EEB" w:rsidP="00B50EEB">
      <w:r w:rsidRPr="00B50EEB">
        <w:t>It is to understand how the system operates.</w:t>
      </w:r>
    </w:p>
    <w:p w14:paraId="4C8E9EC0" w14:textId="77777777" w:rsidR="00B50EEB" w:rsidRPr="00B50EEB" w:rsidRDefault="00B50EEB" w:rsidP="00B50EEB">
      <w:pPr>
        <w:spacing w:before="60" w:after="10" w:line="240" w:lineRule="auto"/>
        <w:rPr>
          <w:b/>
          <w:bCs/>
        </w:rPr>
      </w:pPr>
      <w:r w:rsidRPr="00B50EEB">
        <w:rPr>
          <w:b/>
          <w:bCs/>
          <w:sz w:val="19"/>
        </w:rPr>
        <w:t>6.52 National coordination</w:t>
      </w:r>
    </w:p>
    <w:p w14:paraId="166D0930" w14:textId="77777777" w:rsidR="00B50EEB" w:rsidRPr="00B50EEB" w:rsidRDefault="00B50EEB" w:rsidP="00B50EEB">
      <w:r w:rsidRPr="00B50EEB">
        <w:t>Where racial risks appear across multiple institutions or sectors, local action may be insufficient.</w:t>
      </w:r>
    </w:p>
    <w:p w14:paraId="70063D51" w14:textId="77777777" w:rsidR="00B50EEB" w:rsidRPr="00B50EEB" w:rsidRDefault="00B50EEB" w:rsidP="00B50EEB">
      <w:r w:rsidRPr="00B50EEB">
        <w:t>This creates a role for national coordination.</w:t>
      </w:r>
    </w:p>
    <w:p w14:paraId="3A6B462F" w14:textId="77777777" w:rsidR="00B50EEB" w:rsidRPr="00B50EEB" w:rsidRDefault="00B50EEB" w:rsidP="00B50EEB">
      <w:r w:rsidRPr="00B50EEB">
        <w:t>A national Racial Security body could eventually:</w:t>
      </w:r>
    </w:p>
    <w:p w14:paraId="4070595B" w14:textId="77777777" w:rsidR="00B50EEB" w:rsidRPr="00B50EEB" w:rsidRDefault="00B50EEB" w:rsidP="00B50EEB">
      <w:r w:rsidRPr="00B50EEB">
        <w:t>aggregate risk information;</w:t>
      </w:r>
    </w:p>
    <w:p w14:paraId="3120E18F" w14:textId="77777777" w:rsidR="00B50EEB" w:rsidRPr="00B50EEB" w:rsidRDefault="00B50EEB" w:rsidP="00B50EEB">
      <w:r w:rsidRPr="00B50EEB">
        <w:t>identify recurring patterns;</w:t>
      </w:r>
    </w:p>
    <w:p w14:paraId="5579FB32" w14:textId="77777777" w:rsidR="00B50EEB" w:rsidRPr="00B50EEB" w:rsidRDefault="00B50EEB" w:rsidP="00B50EEB">
      <w:r w:rsidRPr="00B50EEB">
        <w:t>publish research;</w:t>
      </w:r>
    </w:p>
    <w:p w14:paraId="43A69B9C" w14:textId="77777777" w:rsidR="00B50EEB" w:rsidRPr="00B50EEB" w:rsidRDefault="00B50EEB" w:rsidP="00B50EEB">
      <w:r w:rsidRPr="00B50EEB">
        <w:t>develop audit standards;</w:t>
      </w:r>
    </w:p>
    <w:p w14:paraId="69AC7F78" w14:textId="77777777" w:rsidR="00B50EEB" w:rsidRPr="00B50EEB" w:rsidRDefault="00B50EEB" w:rsidP="00B50EEB">
      <w:r w:rsidRPr="00B50EEB">
        <w:t>coordinate cross-division work;</w:t>
      </w:r>
    </w:p>
    <w:p w14:paraId="19A30998" w14:textId="77777777" w:rsidR="00B50EEB" w:rsidRPr="00B50EEB" w:rsidRDefault="00B50EEB" w:rsidP="00B50EEB">
      <w:r w:rsidRPr="00B50EEB">
        <w:t>maintain national risk registers;</w:t>
      </w:r>
    </w:p>
    <w:p w14:paraId="1EB3CE62" w14:textId="77777777" w:rsidR="00B50EEB" w:rsidRPr="00B50EEB" w:rsidRDefault="00B50EEB" w:rsidP="00B50EEB">
      <w:r w:rsidRPr="00B50EEB">
        <w:t>engage institutions;</w:t>
      </w:r>
    </w:p>
    <w:p w14:paraId="730147FC" w14:textId="77777777" w:rsidR="00B50EEB" w:rsidRPr="00B50EEB" w:rsidRDefault="00B50EEB" w:rsidP="00B50EEB">
      <w:r w:rsidRPr="00B50EEB">
        <w:t>and</w:t>
      </w:r>
    </w:p>
    <w:p w14:paraId="13338C34" w14:textId="77777777" w:rsidR="00B50EEB" w:rsidRPr="00B50EEB" w:rsidRDefault="00B50EEB" w:rsidP="00B50EEB">
      <w:r w:rsidRPr="00B50EEB">
        <w:t>report systemic concerns.</w:t>
      </w:r>
    </w:p>
    <w:p w14:paraId="3B9671E5" w14:textId="77777777" w:rsidR="00B50EEB" w:rsidRPr="00B50EEB" w:rsidRDefault="00B50EEB" w:rsidP="00B50EEB">
      <w:r w:rsidRPr="00B50EEB">
        <w:t>This is the beginning of Racial Security as an institution rather than merely a website or discussion platform.</w:t>
      </w:r>
    </w:p>
    <w:p w14:paraId="2418C859" w14:textId="77777777" w:rsidR="00B50EEB" w:rsidRPr="00B50EEB" w:rsidRDefault="00B50EEB" w:rsidP="00B50EEB">
      <w:pPr>
        <w:spacing w:before="60" w:after="10" w:line="240" w:lineRule="auto"/>
        <w:rPr>
          <w:b/>
          <w:bCs/>
        </w:rPr>
      </w:pPr>
      <w:r w:rsidRPr="00B50EEB">
        <w:rPr>
          <w:b/>
          <w:bCs/>
          <w:sz w:val="19"/>
        </w:rPr>
        <w:t>6.53 The Racial Security Council</w:t>
      </w:r>
    </w:p>
    <w:p w14:paraId="65CACF1A" w14:textId="77777777" w:rsidR="00B50EEB" w:rsidRPr="00B50EEB" w:rsidRDefault="00B50EEB" w:rsidP="00B50EEB">
      <w:r w:rsidRPr="00B50EEB">
        <w:t xml:space="preserve">The long-term architecture therefore points toward a representative </w:t>
      </w:r>
      <w:r w:rsidRPr="00B50EEB">
        <w:rPr>
          <w:b/>
          <w:bCs/>
        </w:rPr>
        <w:t>Racial Security Council</w:t>
      </w:r>
      <w:r w:rsidRPr="00B50EEB">
        <w:t>.</w:t>
      </w:r>
    </w:p>
    <w:p w14:paraId="3078114E" w14:textId="77777777" w:rsidR="00B50EEB" w:rsidRPr="00B50EEB" w:rsidRDefault="00B50EEB" w:rsidP="00B50EEB">
      <w:r w:rsidRPr="00B50EEB">
        <w:t>Such a council could provide structured representation across racial-identity divisions.</w:t>
      </w:r>
    </w:p>
    <w:p w14:paraId="093CB6A7" w14:textId="77777777" w:rsidR="00B50EEB" w:rsidRPr="00B50EEB" w:rsidRDefault="00B50EEB" w:rsidP="00B50EEB">
      <w:r w:rsidRPr="00B50EEB">
        <w:t>Its functions could include:</w:t>
      </w:r>
    </w:p>
    <w:p w14:paraId="7937EBEC" w14:textId="77777777" w:rsidR="00B50EEB" w:rsidRPr="00B50EEB" w:rsidRDefault="00B50EEB" w:rsidP="00B50EEB">
      <w:r w:rsidRPr="00B50EEB">
        <w:t>governance;</w:t>
      </w:r>
    </w:p>
    <w:p w14:paraId="7162B2F8" w14:textId="77777777" w:rsidR="00B50EEB" w:rsidRPr="00B50EEB" w:rsidRDefault="00B50EEB" w:rsidP="00B50EEB">
      <w:r w:rsidRPr="00B50EEB">
        <w:t>risk oversight;</w:t>
      </w:r>
    </w:p>
    <w:p w14:paraId="7278C635" w14:textId="77777777" w:rsidR="00B50EEB" w:rsidRPr="00B50EEB" w:rsidRDefault="00B50EEB" w:rsidP="00B50EEB">
      <w:r w:rsidRPr="00B50EEB">
        <w:t>policy review;</w:t>
      </w:r>
    </w:p>
    <w:p w14:paraId="1E58D1AC" w14:textId="77777777" w:rsidR="00B50EEB" w:rsidRPr="00B50EEB" w:rsidRDefault="00B50EEB" w:rsidP="00B50EEB">
      <w:r w:rsidRPr="00B50EEB">
        <w:t>audit standards;</w:t>
      </w:r>
    </w:p>
    <w:p w14:paraId="5070750C" w14:textId="77777777" w:rsidR="00B50EEB" w:rsidRPr="00B50EEB" w:rsidRDefault="00B50EEB" w:rsidP="00B50EEB">
      <w:r w:rsidRPr="00B50EEB">
        <w:t>research coordination;</w:t>
      </w:r>
    </w:p>
    <w:p w14:paraId="054724BB" w14:textId="77777777" w:rsidR="00B50EEB" w:rsidRPr="00B50EEB" w:rsidRDefault="00B50EEB" w:rsidP="00B50EEB">
      <w:r w:rsidRPr="00B50EEB">
        <w:t>institutional engagement;</w:t>
      </w:r>
    </w:p>
    <w:p w14:paraId="1558C578" w14:textId="77777777" w:rsidR="00B50EEB" w:rsidRPr="00B50EEB" w:rsidRDefault="00B50EEB" w:rsidP="00B50EEB">
      <w:r w:rsidRPr="00B50EEB">
        <w:t>and</w:t>
      </w:r>
    </w:p>
    <w:p w14:paraId="099C5487" w14:textId="77777777" w:rsidR="00B50EEB" w:rsidRPr="00B50EEB" w:rsidRDefault="00B50EEB" w:rsidP="00B50EEB">
      <w:r w:rsidRPr="00B50EEB">
        <w:t>mutual-security planning.</w:t>
      </w:r>
    </w:p>
    <w:p w14:paraId="4D6380E8" w14:textId="77777777" w:rsidR="00B50EEB" w:rsidRPr="00B50EEB" w:rsidRDefault="00B50EEB" w:rsidP="00B50EEB">
      <w:r w:rsidRPr="00B50EEB">
        <w:t>Its authority would derive from the rules and membership of the private institutional framework, not from pretending to possess statutory powers it does not have.</w:t>
      </w:r>
    </w:p>
    <w:p w14:paraId="7D551127" w14:textId="77777777" w:rsidR="00B50EEB" w:rsidRPr="00B50EEB" w:rsidRDefault="00B50EEB" w:rsidP="00B50EEB">
      <w:r w:rsidRPr="00B50EEB">
        <w:t>That distinction is essential to legitimacy.</w:t>
      </w:r>
    </w:p>
    <w:p w14:paraId="23718735" w14:textId="77777777" w:rsidR="00B50EEB" w:rsidRPr="00B50EEB" w:rsidRDefault="00B50EEB" w:rsidP="00B50EEB">
      <w:pPr>
        <w:spacing w:before="60" w:after="10" w:line="240" w:lineRule="auto"/>
        <w:rPr>
          <w:b/>
          <w:bCs/>
        </w:rPr>
      </w:pPr>
      <w:r w:rsidRPr="00B50EEB">
        <w:rPr>
          <w:b/>
          <w:bCs/>
          <w:sz w:val="19"/>
        </w:rPr>
        <w:t>6.54 Public law and private organisation can coexist</w:t>
      </w:r>
    </w:p>
    <w:p w14:paraId="555CB6FF" w14:textId="77777777" w:rsidR="00B50EEB" w:rsidRPr="00B50EEB" w:rsidRDefault="00B50EEB" w:rsidP="00B50EEB">
      <w:r w:rsidRPr="00B50EEB">
        <w:t>The existence of a private Racial Security institution does not challenge the existence of public law merely by existing.</w:t>
      </w:r>
    </w:p>
    <w:p w14:paraId="60E53E0F" w14:textId="77777777" w:rsidR="00B50EEB" w:rsidRPr="00B50EEB" w:rsidRDefault="00B50EEB" w:rsidP="00B50EEB">
      <w:r w:rsidRPr="00B50EEB">
        <w:t>Civil society already contains countless organisations created to:</w:t>
      </w:r>
    </w:p>
    <w:p w14:paraId="558AB517" w14:textId="77777777" w:rsidR="00B50EEB" w:rsidRPr="00B50EEB" w:rsidRDefault="00B50EEB" w:rsidP="00B50EEB">
      <w:r w:rsidRPr="00B50EEB">
        <w:t>represent interests;</w:t>
      </w:r>
    </w:p>
    <w:p w14:paraId="455225EC" w14:textId="77777777" w:rsidR="00B50EEB" w:rsidRPr="00B50EEB" w:rsidRDefault="00B50EEB" w:rsidP="00B50EEB">
      <w:r w:rsidRPr="00B50EEB">
        <w:t>conduct research;</w:t>
      </w:r>
    </w:p>
    <w:p w14:paraId="7B859E28" w14:textId="77777777" w:rsidR="00B50EEB" w:rsidRPr="00B50EEB" w:rsidRDefault="00B50EEB" w:rsidP="00B50EEB">
      <w:r w:rsidRPr="00B50EEB">
        <w:t>audit institutions;</w:t>
      </w:r>
    </w:p>
    <w:p w14:paraId="5011530D" w14:textId="77777777" w:rsidR="00B50EEB" w:rsidRPr="00B50EEB" w:rsidRDefault="00B50EEB" w:rsidP="00B50EEB">
      <w:r w:rsidRPr="00B50EEB">
        <w:t>campaign;</w:t>
      </w:r>
    </w:p>
    <w:p w14:paraId="43ABF091" w14:textId="77777777" w:rsidR="00B50EEB" w:rsidRPr="00B50EEB" w:rsidRDefault="00B50EEB" w:rsidP="00B50EEB">
      <w:r w:rsidRPr="00B50EEB">
        <w:t>provide support;</w:t>
      </w:r>
    </w:p>
    <w:p w14:paraId="3638B229" w14:textId="77777777" w:rsidR="00B50EEB" w:rsidRPr="00B50EEB" w:rsidRDefault="00B50EEB" w:rsidP="00B50EEB">
      <w:r w:rsidRPr="00B50EEB">
        <w:t>develop standards;</w:t>
      </w:r>
    </w:p>
    <w:p w14:paraId="38178D50" w14:textId="77777777" w:rsidR="00B50EEB" w:rsidRPr="00B50EEB" w:rsidRDefault="00B50EEB" w:rsidP="00B50EEB">
      <w:r w:rsidRPr="00B50EEB">
        <w:t>and</w:t>
      </w:r>
    </w:p>
    <w:p w14:paraId="7A94F54C" w14:textId="77777777" w:rsidR="00B50EEB" w:rsidRPr="00B50EEB" w:rsidRDefault="00B50EEB" w:rsidP="00B50EEB">
      <w:r w:rsidRPr="00B50EEB">
        <w:lastRenderedPageBreak/>
        <w:t>influence policy.</w:t>
      </w:r>
    </w:p>
    <w:p w14:paraId="3F937080" w14:textId="77777777" w:rsidR="00B50EEB" w:rsidRPr="00B50EEB" w:rsidRDefault="00B50EEB" w:rsidP="00B50EEB">
      <w:r w:rsidRPr="00B50EEB">
        <w:t>Racial Security can operate within that tradition while developing a distinct security methodology.</w:t>
      </w:r>
    </w:p>
    <w:p w14:paraId="164FBD23" w14:textId="77777777" w:rsidR="00B50EEB" w:rsidRPr="00B50EEB" w:rsidRDefault="00B50EEB" w:rsidP="00B50EEB">
      <w:r w:rsidRPr="00B50EEB">
        <w:t>The relationship is:</w:t>
      </w:r>
    </w:p>
    <w:p w14:paraId="0C17AB01" w14:textId="77777777" w:rsidR="00B50EEB" w:rsidRPr="00B50EEB" w:rsidRDefault="00B50EEB" w:rsidP="00B50EEB">
      <w:pPr>
        <w:spacing w:line="184" w:lineRule="exact"/>
      </w:pPr>
      <w:r w:rsidRPr="00B50EEB">
        <w:rPr>
          <w:b/>
          <w:bCs/>
          <w:sz w:val="17"/>
        </w:rPr>
        <w:t>STATE LAW</w:t>
      </w:r>
    </w:p>
    <w:p w14:paraId="6488DA46" w14:textId="77777777" w:rsidR="00B50EEB" w:rsidRPr="00B50EEB" w:rsidRDefault="00B50EEB" w:rsidP="00B50EEB">
      <w:pPr>
        <w:spacing w:before="50" w:after="10" w:line="240" w:lineRule="auto"/>
      </w:pPr>
      <w:r w:rsidRPr="00B50EEB">
        <w:rPr>
          <w:b/>
          <w:bCs/>
          <w:sz w:val="19"/>
        </w:rPr>
        <w:t>PRIVATE RACIAL-SECURITY ORGANISATION</w:t>
      </w:r>
    </w:p>
    <w:p w14:paraId="0C3C5291" w14:textId="77777777" w:rsidR="00B50EEB" w:rsidRPr="00B50EEB" w:rsidRDefault="00B50EEB" w:rsidP="00B50EEB">
      <w:pPr>
        <w:spacing w:line="184" w:lineRule="exact"/>
      </w:pPr>
      <w:r w:rsidRPr="00B50EEB">
        <w:rPr>
          <w:b/>
          <w:bCs/>
          <w:sz w:val="17"/>
        </w:rPr>
        <w:t>COMMUNITY PARTICIPATION</w:t>
      </w:r>
    </w:p>
    <w:p w14:paraId="653C3CEC" w14:textId="77777777" w:rsidR="00B50EEB" w:rsidRPr="00B50EEB" w:rsidRDefault="00B50EEB" w:rsidP="00B50EEB">
      <w:pPr>
        <w:spacing w:line="184" w:lineRule="exact"/>
      </w:pPr>
      <w:r w:rsidRPr="00B50EEB">
        <w:rPr>
          <w:b/>
          <w:bCs/>
          <w:sz w:val="17"/>
        </w:rPr>
        <w:t>INSTITUTIONAL ENGAGEMENT</w:t>
      </w:r>
    </w:p>
    <w:p w14:paraId="52FA2657" w14:textId="77777777" w:rsidR="00B50EEB" w:rsidRPr="00B50EEB" w:rsidRDefault="00B50EEB" w:rsidP="00B50EEB">
      <w:r w:rsidRPr="00B50EEB">
        <w:t>=</w:t>
      </w:r>
    </w:p>
    <w:p w14:paraId="619DBF87" w14:textId="77777777" w:rsidR="00B50EEB" w:rsidRPr="00B50EEB" w:rsidRDefault="00B50EEB" w:rsidP="00B50EEB">
      <w:pPr>
        <w:spacing w:before="50" w:after="10" w:line="240" w:lineRule="auto"/>
      </w:pPr>
      <w:r w:rsidRPr="00B50EEB">
        <w:rPr>
          <w:b/>
          <w:bCs/>
          <w:sz w:val="19"/>
        </w:rPr>
        <w:t>A MORE COMPLETE RACIAL-SECURITY ARCHITECTURE</w:t>
      </w:r>
    </w:p>
    <w:p w14:paraId="0069CCD5" w14:textId="77777777" w:rsidR="00B50EEB" w:rsidRPr="00B50EEB" w:rsidRDefault="00B50EEB" w:rsidP="00B50EEB">
      <w:pPr>
        <w:spacing w:before="60" w:after="10" w:line="240" w:lineRule="auto"/>
        <w:rPr>
          <w:b/>
          <w:bCs/>
        </w:rPr>
      </w:pPr>
      <w:r w:rsidRPr="00B50EEB">
        <w:rPr>
          <w:b/>
          <w:bCs/>
          <w:sz w:val="19"/>
        </w:rPr>
        <w:t>6.55 The national-security significance</w:t>
      </w:r>
    </w:p>
    <w:p w14:paraId="75E3A905" w14:textId="77777777" w:rsidR="00B50EEB" w:rsidRPr="00B50EEB" w:rsidRDefault="00B50EEB" w:rsidP="00B50EEB">
      <w:r w:rsidRPr="00B50EEB">
        <w:t>The relationship with national security can now be stated more clearly.</w:t>
      </w:r>
    </w:p>
    <w:p w14:paraId="39D81403" w14:textId="77777777" w:rsidR="00B50EEB" w:rsidRPr="00B50EEB" w:rsidRDefault="00B50EEB" w:rsidP="00B50EEB">
      <w:r w:rsidRPr="00B50EEB">
        <w:t>National security depends upon secure institutions.</w:t>
      </w:r>
    </w:p>
    <w:p w14:paraId="31848E3C" w14:textId="77777777" w:rsidR="00B50EEB" w:rsidRPr="00B50EEB" w:rsidRDefault="00B50EEB" w:rsidP="00B50EEB">
      <w:r w:rsidRPr="00B50EEB">
        <w:t>Secure institutions require auditable safeguards.</w:t>
      </w:r>
    </w:p>
    <w:p w14:paraId="455150CA" w14:textId="77777777" w:rsidR="00B50EEB" w:rsidRPr="00B50EEB" w:rsidRDefault="00B50EEB" w:rsidP="00B50EEB">
      <w:r w:rsidRPr="00B50EEB">
        <w:t>Race is legally embedded within those institutions.</w:t>
      </w:r>
    </w:p>
    <w:p w14:paraId="5B9529AD" w14:textId="77777777" w:rsidR="00B50EEB" w:rsidRPr="00B50EEB" w:rsidRDefault="00B50EEB" w:rsidP="00B50EEB">
      <w:r w:rsidRPr="00B50EEB">
        <w:t>Racial failures can affect:</w:t>
      </w:r>
    </w:p>
    <w:p w14:paraId="046CB8F4" w14:textId="77777777" w:rsidR="00B50EEB" w:rsidRPr="00B50EEB" w:rsidRDefault="00B50EEB" w:rsidP="00B50EEB">
      <w:r w:rsidRPr="00B50EEB">
        <w:t>legitimacy;</w:t>
      </w:r>
    </w:p>
    <w:p w14:paraId="5A0019B8" w14:textId="77777777" w:rsidR="00B50EEB" w:rsidRPr="00B50EEB" w:rsidRDefault="00B50EEB" w:rsidP="00B50EEB">
      <w:r w:rsidRPr="00B50EEB">
        <w:t>trust;</w:t>
      </w:r>
    </w:p>
    <w:p w14:paraId="50E780B5" w14:textId="77777777" w:rsidR="00B50EEB" w:rsidRPr="00B50EEB" w:rsidRDefault="00B50EEB" w:rsidP="00B50EEB">
      <w:r w:rsidRPr="00B50EEB">
        <w:t>public cooperation;</w:t>
      </w:r>
    </w:p>
    <w:p w14:paraId="5C4189ED" w14:textId="77777777" w:rsidR="00B50EEB" w:rsidRPr="00B50EEB" w:rsidRDefault="00B50EEB" w:rsidP="00B50EEB">
      <w:r w:rsidRPr="00B50EEB">
        <w:t>economic participation;</w:t>
      </w:r>
    </w:p>
    <w:p w14:paraId="595531B2" w14:textId="77777777" w:rsidR="00B50EEB" w:rsidRPr="00B50EEB" w:rsidRDefault="00B50EEB" w:rsidP="00B50EEB">
      <w:r w:rsidRPr="00B50EEB">
        <w:t>social cohesion;</w:t>
      </w:r>
    </w:p>
    <w:p w14:paraId="34606962" w14:textId="77777777" w:rsidR="00B50EEB" w:rsidRPr="00B50EEB" w:rsidRDefault="00B50EEB" w:rsidP="00B50EEB">
      <w:r w:rsidRPr="00B50EEB">
        <w:t>and</w:t>
      </w:r>
    </w:p>
    <w:p w14:paraId="71B7A7C5" w14:textId="77777777" w:rsidR="00B50EEB" w:rsidRPr="00B50EEB" w:rsidRDefault="00B50EEB" w:rsidP="00B50EEB">
      <w:r w:rsidRPr="00B50EEB">
        <w:t>institutional effectiveness.</w:t>
      </w:r>
    </w:p>
    <w:p w14:paraId="2DAC223C" w14:textId="77777777" w:rsidR="00B50EEB" w:rsidRPr="00B50EEB" w:rsidRDefault="00B50EEB" w:rsidP="00B50EEB">
      <w:r w:rsidRPr="00B50EEB">
        <w:t>Therefore a system capable of identifying and reducing racial risk can contribute to the security and resilience of national institutions.</w:t>
      </w:r>
    </w:p>
    <w:p w14:paraId="3FAA2067" w14:textId="77777777" w:rsidR="00B50EEB" w:rsidRPr="00B50EEB" w:rsidRDefault="00B50EEB" w:rsidP="00B50EEB">
      <w:r w:rsidRPr="00B50EEB">
        <w:t>Racial Security is therefore not merely about reacting to personal offence.</w:t>
      </w:r>
    </w:p>
    <w:p w14:paraId="7CA9E9A1" w14:textId="77777777" w:rsidR="00B50EEB" w:rsidRPr="00B50EEB" w:rsidRDefault="00B50EEB" w:rsidP="00B50EEB">
      <w:r w:rsidRPr="00B50EEB">
        <w:t>It is about institutional risk.</w:t>
      </w:r>
    </w:p>
    <w:p w14:paraId="22107D39" w14:textId="77777777" w:rsidR="00B50EEB" w:rsidRPr="00B50EEB" w:rsidRDefault="00B50EEB" w:rsidP="00B50EEB">
      <w:pPr>
        <w:spacing w:before="60" w:after="10" w:line="240" w:lineRule="auto"/>
        <w:rPr>
          <w:b/>
          <w:bCs/>
        </w:rPr>
      </w:pPr>
      <w:r w:rsidRPr="00B50EEB">
        <w:rPr>
          <w:b/>
          <w:bCs/>
          <w:sz w:val="19"/>
        </w:rPr>
        <w:t>6.56 From the security gap to national resilience</w:t>
      </w:r>
    </w:p>
    <w:p w14:paraId="6DA0CAC5" w14:textId="77777777" w:rsidR="00B50EEB" w:rsidRPr="00B50EEB" w:rsidRDefault="00B50EEB" w:rsidP="00B50EEB">
      <w:r w:rsidRPr="00B50EEB">
        <w:t>The chain is:</w:t>
      </w:r>
    </w:p>
    <w:p w14:paraId="4C8FEA51" w14:textId="77777777" w:rsidR="00B50EEB" w:rsidRPr="00B50EEB" w:rsidRDefault="00B50EEB" w:rsidP="00B50EEB">
      <w:pPr>
        <w:spacing w:line="184" w:lineRule="exact"/>
      </w:pPr>
      <w:r w:rsidRPr="00B50EEB">
        <w:rPr>
          <w:b/>
          <w:bCs/>
          <w:sz w:val="17"/>
        </w:rPr>
        <w:t>RACE IS PROTECTED</w:t>
      </w:r>
    </w:p>
    <w:p w14:paraId="481CFDEA" w14:textId="77777777" w:rsidR="00B50EEB" w:rsidRPr="00B50EEB" w:rsidRDefault="00B50EEB" w:rsidP="00B50EEB">
      <w:pPr>
        <w:spacing w:line="184" w:lineRule="exact"/>
      </w:pPr>
      <w:r w:rsidRPr="00B50EEB">
        <w:rPr>
          <w:sz w:val="17"/>
        </w:rPr>
        <w:t>↓</w:t>
      </w:r>
    </w:p>
    <w:p w14:paraId="1B45E7B5" w14:textId="77777777" w:rsidR="00B50EEB" w:rsidRPr="00B50EEB" w:rsidRDefault="00B50EEB" w:rsidP="00B50EEB">
      <w:pPr>
        <w:spacing w:before="50" w:after="10" w:line="240" w:lineRule="auto"/>
      </w:pPr>
      <w:r w:rsidRPr="00B50EEB">
        <w:rPr>
          <w:b/>
          <w:bCs/>
          <w:sz w:val="19"/>
        </w:rPr>
        <w:t>INSTITUTIONS MUST IMPLEMENT THAT PROTECTION</w:t>
      </w:r>
    </w:p>
    <w:p w14:paraId="63D6BB3B" w14:textId="77777777" w:rsidR="00B50EEB" w:rsidRPr="00B50EEB" w:rsidRDefault="00B50EEB" w:rsidP="00B50EEB">
      <w:pPr>
        <w:spacing w:line="184" w:lineRule="exact"/>
      </w:pPr>
      <w:r w:rsidRPr="00B50EEB">
        <w:rPr>
          <w:sz w:val="17"/>
        </w:rPr>
        <w:t>↓</w:t>
      </w:r>
    </w:p>
    <w:p w14:paraId="3FD9B447" w14:textId="77777777" w:rsidR="00B50EEB" w:rsidRPr="00B50EEB" w:rsidRDefault="00B50EEB" w:rsidP="00B50EEB">
      <w:pPr>
        <w:spacing w:line="184" w:lineRule="exact"/>
      </w:pPr>
      <w:r w:rsidRPr="00B50EEB">
        <w:rPr>
          <w:b/>
          <w:bCs/>
          <w:sz w:val="17"/>
        </w:rPr>
        <w:t>IMPLEMENTATION CAN FAIL</w:t>
      </w:r>
    </w:p>
    <w:p w14:paraId="1DE5EC93" w14:textId="77777777" w:rsidR="00B50EEB" w:rsidRPr="00B50EEB" w:rsidRDefault="00B50EEB" w:rsidP="00B50EEB">
      <w:pPr>
        <w:spacing w:line="184" w:lineRule="exact"/>
      </w:pPr>
      <w:r w:rsidRPr="00B50EEB">
        <w:rPr>
          <w:sz w:val="17"/>
        </w:rPr>
        <w:t>↓</w:t>
      </w:r>
    </w:p>
    <w:p w14:paraId="18B182A5" w14:textId="77777777" w:rsidR="00B50EEB" w:rsidRPr="00B50EEB" w:rsidRDefault="00B50EEB" w:rsidP="00B50EEB">
      <w:pPr>
        <w:spacing w:line="184" w:lineRule="exact"/>
      </w:pPr>
      <w:r w:rsidRPr="00B50EEB">
        <w:rPr>
          <w:b/>
          <w:bCs/>
          <w:sz w:val="17"/>
        </w:rPr>
        <w:t>FAILURE CREATES RACIAL RISK</w:t>
      </w:r>
    </w:p>
    <w:p w14:paraId="6CEDB31B" w14:textId="77777777" w:rsidR="00B50EEB" w:rsidRPr="00B50EEB" w:rsidRDefault="00B50EEB" w:rsidP="00B50EEB">
      <w:pPr>
        <w:spacing w:line="184" w:lineRule="exact"/>
      </w:pPr>
      <w:r w:rsidRPr="00B50EEB">
        <w:rPr>
          <w:sz w:val="17"/>
        </w:rPr>
        <w:t>↓</w:t>
      </w:r>
    </w:p>
    <w:p w14:paraId="75FCF15D" w14:textId="77777777" w:rsidR="00B50EEB" w:rsidRPr="00B50EEB" w:rsidRDefault="00B50EEB" w:rsidP="00B50EEB">
      <w:pPr>
        <w:spacing w:before="50" w:after="10" w:line="240" w:lineRule="auto"/>
      </w:pPr>
      <w:r w:rsidRPr="00B50EEB">
        <w:rPr>
          <w:b/>
          <w:bCs/>
          <w:sz w:val="19"/>
        </w:rPr>
        <w:t>RACIAL RISK CAN BECOME INSTITUTIONAL OR SYSTEMIC</w:t>
      </w:r>
    </w:p>
    <w:p w14:paraId="03C485FC" w14:textId="77777777" w:rsidR="00B50EEB" w:rsidRPr="00B50EEB" w:rsidRDefault="00B50EEB" w:rsidP="00B50EEB">
      <w:pPr>
        <w:spacing w:line="184" w:lineRule="exact"/>
      </w:pPr>
      <w:r w:rsidRPr="00B50EEB">
        <w:rPr>
          <w:sz w:val="17"/>
        </w:rPr>
        <w:t>↓</w:t>
      </w:r>
    </w:p>
    <w:p w14:paraId="2554B824" w14:textId="77777777" w:rsidR="00B50EEB" w:rsidRPr="00B50EEB" w:rsidRDefault="00B50EEB" w:rsidP="00B50EEB">
      <w:pPr>
        <w:spacing w:before="50" w:after="10" w:line="240" w:lineRule="auto"/>
      </w:pPr>
      <w:r w:rsidRPr="00B50EEB">
        <w:rPr>
          <w:b/>
          <w:bCs/>
          <w:sz w:val="19"/>
        </w:rPr>
        <w:t>SYSTEMIC FAILURE CAN AFFECT NATIONAL INSTITUTIONS</w:t>
      </w:r>
    </w:p>
    <w:p w14:paraId="3E28FB45" w14:textId="77777777" w:rsidR="00B50EEB" w:rsidRPr="00B50EEB" w:rsidRDefault="00B50EEB" w:rsidP="00B50EEB">
      <w:pPr>
        <w:spacing w:line="184" w:lineRule="exact"/>
      </w:pPr>
      <w:r w:rsidRPr="00B50EEB">
        <w:rPr>
          <w:sz w:val="17"/>
        </w:rPr>
        <w:t>↓</w:t>
      </w:r>
    </w:p>
    <w:p w14:paraId="453C56C4" w14:textId="77777777" w:rsidR="00B50EEB" w:rsidRPr="00B50EEB" w:rsidRDefault="00B50EEB" w:rsidP="00B50EEB">
      <w:pPr>
        <w:spacing w:before="50" w:after="10" w:line="240" w:lineRule="auto"/>
      </w:pPr>
      <w:r w:rsidRPr="00B50EEB">
        <w:rPr>
          <w:b/>
          <w:bCs/>
          <w:sz w:val="19"/>
        </w:rPr>
        <w:t>NATIONAL INSTITUTIONAL FAILURE CAN REDUCE RESILIENCE</w:t>
      </w:r>
    </w:p>
    <w:p w14:paraId="36D968BB" w14:textId="77777777" w:rsidR="00B50EEB" w:rsidRPr="00B50EEB" w:rsidRDefault="00B50EEB" w:rsidP="00B50EEB">
      <w:pPr>
        <w:spacing w:line="184" w:lineRule="exact"/>
      </w:pPr>
      <w:r w:rsidRPr="00B50EEB">
        <w:rPr>
          <w:sz w:val="17"/>
        </w:rPr>
        <w:t>↓</w:t>
      </w:r>
    </w:p>
    <w:p w14:paraId="4D93AB5E" w14:textId="77777777" w:rsidR="00B50EEB" w:rsidRPr="00B50EEB" w:rsidRDefault="00B50EEB" w:rsidP="00B50EEB">
      <w:pPr>
        <w:spacing w:before="50" w:after="10" w:line="240" w:lineRule="auto"/>
      </w:pPr>
      <w:r w:rsidRPr="00B50EEB">
        <w:rPr>
          <w:b/>
          <w:bCs/>
          <w:sz w:val="19"/>
        </w:rPr>
        <w:t>REDUCED RESILIENCE CAN CREATE NATIONAL-SECURITY RISK</w:t>
      </w:r>
    </w:p>
    <w:p w14:paraId="35222265" w14:textId="77777777" w:rsidR="00B50EEB" w:rsidRPr="00B50EEB" w:rsidRDefault="00B50EEB" w:rsidP="00B50EEB">
      <w:r w:rsidRPr="00B50EEB">
        <w:t>The Racial Security architecture intervenes earlier in that chain.</w:t>
      </w:r>
    </w:p>
    <w:p w14:paraId="798E5015" w14:textId="77777777" w:rsidR="00B50EEB" w:rsidRPr="00B50EEB" w:rsidRDefault="00B50EEB" w:rsidP="00B50EEB">
      <w:r w:rsidRPr="00B50EEB">
        <w:t>Its objective is:</w:t>
      </w:r>
    </w:p>
    <w:p w14:paraId="63A33C33" w14:textId="77777777" w:rsidR="00B50EEB" w:rsidRPr="00B50EEB" w:rsidRDefault="00B50EEB" w:rsidP="00B50EEB">
      <w:pPr>
        <w:spacing w:before="50" w:after="10" w:line="240" w:lineRule="auto"/>
      </w:pPr>
      <w:r w:rsidRPr="00B50EEB">
        <w:rPr>
          <w:b/>
          <w:bCs/>
          <w:sz w:val="19"/>
        </w:rPr>
        <w:t>IDENTIFY → PREVENT → AUDIT → CORRECT</w:t>
      </w:r>
    </w:p>
    <w:p w14:paraId="08495310" w14:textId="77777777" w:rsidR="00B50EEB" w:rsidRPr="00B50EEB" w:rsidRDefault="00B50EEB" w:rsidP="00B50EEB">
      <w:r w:rsidRPr="00B50EEB">
        <w:t>before risk escalates.</w:t>
      </w:r>
    </w:p>
    <w:p w14:paraId="3D5151FF" w14:textId="77777777" w:rsidR="00B50EEB" w:rsidRPr="00B50EEB" w:rsidRDefault="00B50EEB" w:rsidP="00B50EEB">
      <w:pPr>
        <w:spacing w:before="60" w:after="10" w:line="240" w:lineRule="auto"/>
        <w:rPr>
          <w:b/>
          <w:bCs/>
        </w:rPr>
      </w:pPr>
      <w:r w:rsidRPr="00B50EEB">
        <w:rPr>
          <w:b/>
          <w:bCs/>
          <w:sz w:val="19"/>
        </w:rPr>
        <w:t>6.57 Racial Security is preventative security</w:t>
      </w:r>
    </w:p>
    <w:p w14:paraId="73C376F5" w14:textId="77777777" w:rsidR="00B50EEB" w:rsidRPr="00B50EEB" w:rsidRDefault="00B50EEB" w:rsidP="00B50EEB">
      <w:r w:rsidRPr="00B50EEB">
        <w:t>This point is fundamental.</w:t>
      </w:r>
    </w:p>
    <w:p w14:paraId="2CB77C1B" w14:textId="77777777" w:rsidR="00B50EEB" w:rsidRPr="00B50EEB" w:rsidRDefault="00B50EEB" w:rsidP="00B50EEB">
      <w:r w:rsidRPr="00B50EEB">
        <w:t>Racial Security should not be understood merely as a system for complaining after damage has occurred.</w:t>
      </w:r>
    </w:p>
    <w:p w14:paraId="1620EF41" w14:textId="77777777" w:rsidR="00B50EEB" w:rsidRPr="00B50EEB" w:rsidRDefault="00B50EEB" w:rsidP="00B50EEB">
      <w:r w:rsidRPr="00B50EEB">
        <w:t xml:space="preserve">It is intended to be </w:t>
      </w:r>
      <w:r w:rsidRPr="00B50EEB">
        <w:rPr>
          <w:b/>
          <w:bCs/>
        </w:rPr>
        <w:t>preventative</w:t>
      </w:r>
      <w:r w:rsidRPr="00B50EEB">
        <w:t>.</w:t>
      </w:r>
    </w:p>
    <w:p w14:paraId="0887431E" w14:textId="77777777" w:rsidR="00B50EEB" w:rsidRPr="00B50EEB" w:rsidRDefault="00B50EEB" w:rsidP="00B50EEB">
      <w:r w:rsidRPr="00B50EEB">
        <w:t>It asks institutions to identify risk before harm.</w:t>
      </w:r>
    </w:p>
    <w:p w14:paraId="482699B5" w14:textId="77777777" w:rsidR="00B50EEB" w:rsidRPr="00B50EEB" w:rsidRDefault="00B50EEB" w:rsidP="00B50EEB">
      <w:r w:rsidRPr="00B50EEB">
        <w:t>It asks communities to identify vulnerability before crisis.</w:t>
      </w:r>
    </w:p>
    <w:p w14:paraId="0BE39D5B" w14:textId="77777777" w:rsidR="00B50EEB" w:rsidRPr="00B50EEB" w:rsidRDefault="00B50EEB" w:rsidP="00B50EEB">
      <w:r w:rsidRPr="00B50EEB">
        <w:t>It asks for safeguards before failure.</w:t>
      </w:r>
    </w:p>
    <w:p w14:paraId="3618756A" w14:textId="77777777" w:rsidR="00B50EEB" w:rsidRPr="00B50EEB" w:rsidRDefault="00B50EEB" w:rsidP="00B50EEB">
      <w:r w:rsidRPr="00B50EEB">
        <w:t>It asks for evidence before assurance is accepted.</w:t>
      </w:r>
    </w:p>
    <w:p w14:paraId="635D36AD" w14:textId="77777777" w:rsidR="00B50EEB" w:rsidRPr="00B50EEB" w:rsidRDefault="00B50EEB" w:rsidP="00B50EEB">
      <w:r w:rsidRPr="00B50EEB">
        <w:t>It asks for audit before systemic problems become entrenched.</w:t>
      </w:r>
    </w:p>
    <w:p w14:paraId="0A077C84" w14:textId="77777777" w:rsidR="00B50EEB" w:rsidRPr="00B50EEB" w:rsidRDefault="00B50EEB" w:rsidP="00B50EEB">
      <w:r w:rsidRPr="00B50EEB">
        <w:t>That is security.</w:t>
      </w:r>
    </w:p>
    <w:p w14:paraId="35C0144B" w14:textId="77777777" w:rsidR="00B50EEB" w:rsidRPr="00B50EEB" w:rsidRDefault="00B50EEB" w:rsidP="00B50EEB">
      <w:pPr>
        <w:spacing w:before="60" w:after="10" w:line="240" w:lineRule="auto"/>
        <w:rPr>
          <w:b/>
          <w:bCs/>
        </w:rPr>
      </w:pPr>
      <w:r w:rsidRPr="00B50EEB">
        <w:rPr>
          <w:b/>
          <w:bCs/>
          <w:sz w:val="19"/>
        </w:rPr>
        <w:t>6.58 The proposition established by this chapter</w:t>
      </w:r>
    </w:p>
    <w:p w14:paraId="24D75385" w14:textId="77777777" w:rsidR="00B50EEB" w:rsidRPr="00B50EEB" w:rsidRDefault="00B50EEB" w:rsidP="00B50EEB">
      <w:r w:rsidRPr="00B50EEB">
        <w:t>The state has created legal protection for race.</w:t>
      </w:r>
    </w:p>
    <w:p w14:paraId="73ABD9B9" w14:textId="77777777" w:rsidR="00B50EEB" w:rsidRPr="00B50EEB" w:rsidRDefault="00B50EEB" w:rsidP="00B50EEB">
      <w:r w:rsidRPr="00B50EEB">
        <w:t>Institutions operationalise that protection.</w:t>
      </w:r>
    </w:p>
    <w:p w14:paraId="22CC8831" w14:textId="77777777" w:rsidR="00B50EEB" w:rsidRPr="00B50EEB" w:rsidRDefault="00B50EEB" w:rsidP="00B50EEB">
      <w:r w:rsidRPr="00B50EEB">
        <w:t>But legal protection, policy language and institutional assurances do not automatically amount to a complete racial-security system.</w:t>
      </w:r>
    </w:p>
    <w:p w14:paraId="1B918E8E" w14:textId="77777777" w:rsidR="00B50EEB" w:rsidRPr="00B50EEB" w:rsidRDefault="00B50EEB" w:rsidP="00B50EEB">
      <w:r w:rsidRPr="00B50EEB">
        <w:t>A security system requires:</w:t>
      </w:r>
    </w:p>
    <w:p w14:paraId="3A168D64" w14:textId="77777777" w:rsidR="00B50EEB" w:rsidRPr="00B50EEB" w:rsidRDefault="00B50EEB" w:rsidP="00B50EEB">
      <w:r w:rsidRPr="00B50EEB">
        <w:t>risk identification;</w:t>
      </w:r>
    </w:p>
    <w:p w14:paraId="0E3B0AD3" w14:textId="77777777" w:rsidR="00B50EEB" w:rsidRPr="00B50EEB" w:rsidRDefault="00B50EEB" w:rsidP="00B50EEB">
      <w:r w:rsidRPr="00B50EEB">
        <w:t>ownership;</w:t>
      </w:r>
    </w:p>
    <w:p w14:paraId="0A1AFDCC" w14:textId="77777777" w:rsidR="00B50EEB" w:rsidRPr="00B50EEB" w:rsidRDefault="00B50EEB" w:rsidP="00B50EEB">
      <w:r w:rsidRPr="00B50EEB">
        <w:t>safeguards;</w:t>
      </w:r>
    </w:p>
    <w:p w14:paraId="488736FA" w14:textId="77777777" w:rsidR="00B50EEB" w:rsidRPr="00B50EEB" w:rsidRDefault="00B50EEB" w:rsidP="00B50EEB">
      <w:r w:rsidRPr="00B50EEB">
        <w:t>evidence;</w:t>
      </w:r>
    </w:p>
    <w:p w14:paraId="0654F3AF" w14:textId="77777777" w:rsidR="00B50EEB" w:rsidRPr="00B50EEB" w:rsidRDefault="00B50EEB" w:rsidP="00B50EEB">
      <w:r w:rsidRPr="00B50EEB">
        <w:t>monitoring;</w:t>
      </w:r>
    </w:p>
    <w:p w14:paraId="04153268" w14:textId="77777777" w:rsidR="00B50EEB" w:rsidRPr="00B50EEB" w:rsidRDefault="00B50EEB" w:rsidP="00B50EEB">
      <w:r w:rsidRPr="00B50EEB">
        <w:t>audit;</w:t>
      </w:r>
    </w:p>
    <w:p w14:paraId="3C3B6B3D" w14:textId="77777777" w:rsidR="00B50EEB" w:rsidRPr="00B50EEB" w:rsidRDefault="00B50EEB" w:rsidP="00B50EEB">
      <w:r w:rsidRPr="00B50EEB">
        <w:t>accountability;</w:t>
      </w:r>
    </w:p>
    <w:p w14:paraId="4E8DEA7C" w14:textId="77777777" w:rsidR="00B50EEB" w:rsidRPr="00B50EEB" w:rsidRDefault="00B50EEB" w:rsidP="00B50EEB">
      <w:r w:rsidRPr="00B50EEB">
        <w:t>corrective action;</w:t>
      </w:r>
    </w:p>
    <w:p w14:paraId="35698365" w14:textId="77777777" w:rsidR="00B50EEB" w:rsidRPr="00B50EEB" w:rsidRDefault="00B50EEB" w:rsidP="00B50EEB">
      <w:r w:rsidRPr="00B50EEB">
        <w:lastRenderedPageBreak/>
        <w:t>and</w:t>
      </w:r>
    </w:p>
    <w:p w14:paraId="2BE28632" w14:textId="77777777" w:rsidR="00B50EEB" w:rsidRPr="00B50EEB" w:rsidRDefault="00B50EEB" w:rsidP="00B50EEB">
      <w:r w:rsidRPr="00B50EEB">
        <w:t>participation by those whose security is at issue.</w:t>
      </w:r>
    </w:p>
    <w:p w14:paraId="2C42F11A" w14:textId="77777777" w:rsidR="00B50EEB" w:rsidRPr="00B50EEB" w:rsidRDefault="00B50EEB" w:rsidP="00B50EEB">
      <w:r w:rsidRPr="00B50EEB">
        <w:t>The conclusion is therefore:</w:t>
      </w:r>
    </w:p>
    <w:p w14:paraId="1F282A1F" w14:textId="77777777" w:rsidR="00B50EEB" w:rsidRPr="00B50EEB" w:rsidRDefault="00B50EEB" w:rsidP="00B50EEB">
      <w:pPr>
        <w:spacing w:before="50" w:after="10" w:line="240" w:lineRule="auto"/>
      </w:pPr>
      <w:r w:rsidRPr="00B50EEB">
        <w:rPr>
          <w:b/>
          <w:bCs/>
          <w:sz w:val="19"/>
        </w:rPr>
        <w:t>THE STATE PROTECTS RACE THROUGH LAW.</w:t>
      </w:r>
    </w:p>
    <w:p w14:paraId="62E4992A" w14:textId="77777777" w:rsidR="00B50EEB" w:rsidRPr="00B50EEB" w:rsidRDefault="00B50EEB" w:rsidP="00B50EEB">
      <w:r w:rsidRPr="00B50EEB">
        <w:t>But:</w:t>
      </w:r>
    </w:p>
    <w:p w14:paraId="76D4B90B" w14:textId="77777777" w:rsidR="00B50EEB" w:rsidRPr="00B50EEB" w:rsidRDefault="00B50EEB" w:rsidP="00B50EEB">
      <w:pPr>
        <w:spacing w:before="50" w:after="10" w:line="240" w:lineRule="auto"/>
      </w:pPr>
      <w:r w:rsidRPr="00B50EEB">
        <w:rPr>
          <w:b/>
          <w:bCs/>
          <w:sz w:val="19"/>
        </w:rPr>
        <w:t>LEGAL PROTECTION DOES NOT, BY ITSELF, CONSTITUTE A COMPLETE SECURITY ARCHITECTURE FOR RACIAL IDENTITY.</w:t>
      </w:r>
    </w:p>
    <w:p w14:paraId="59CBE490" w14:textId="77777777" w:rsidR="00B50EEB" w:rsidRPr="00B50EEB" w:rsidRDefault="00B50EEB" w:rsidP="00B50EEB">
      <w:r w:rsidRPr="00B50EEB">
        <w:t xml:space="preserve">That is the </w:t>
      </w:r>
      <w:r w:rsidRPr="00B50EEB">
        <w:rPr>
          <w:b/>
          <w:bCs/>
        </w:rPr>
        <w:t>racial-security gap</w:t>
      </w:r>
      <w:r w:rsidRPr="00B50EEB">
        <w:t>.</w:t>
      </w:r>
    </w:p>
    <w:p w14:paraId="7E0C5508" w14:textId="77777777" w:rsidR="00B50EEB" w:rsidRPr="00B50EEB" w:rsidRDefault="00B50EEB" w:rsidP="00B50EEB">
      <w:r w:rsidRPr="00B50EEB">
        <w:t>The Racial Security Project exists to build the missing institutional layer:</w:t>
      </w:r>
    </w:p>
    <w:p w14:paraId="3A270340" w14:textId="77777777" w:rsidR="00B50EEB" w:rsidRPr="00B50EEB" w:rsidRDefault="00B50EEB" w:rsidP="00B50EEB">
      <w:pPr>
        <w:spacing w:before="50" w:after="10" w:line="240" w:lineRule="auto"/>
        <w:rPr>
          <w:b/>
          <w:bCs/>
        </w:rPr>
      </w:pPr>
      <w:r w:rsidRPr="00B50EEB">
        <w:rPr>
          <w:b/>
          <w:bCs/>
          <w:sz w:val="19"/>
        </w:rPr>
        <w:t>RACIAL SECURITY PROTECTS RACIAL IDENTITY.</w:t>
      </w:r>
    </w:p>
    <w:p w14:paraId="05B48519" w14:textId="77777777" w:rsidR="00B50EEB" w:rsidRPr="00B50EEB" w:rsidRDefault="00B50EEB" w:rsidP="00B50EEB">
      <w:r w:rsidRPr="00B50EEB">
        <w:t xml:space="preserve">The next question is therefore no longer </w:t>
      </w:r>
      <w:r w:rsidRPr="00B50EEB">
        <w:rPr>
          <w:b/>
          <w:bCs/>
        </w:rPr>
        <w:t>who secures race?</w:t>
      </w:r>
    </w:p>
    <w:p w14:paraId="7962B132" w14:textId="77777777" w:rsidR="00B50EEB" w:rsidRPr="00B50EEB" w:rsidRDefault="00B50EEB" w:rsidP="00B50EEB">
      <w:r w:rsidRPr="00B50EEB">
        <w:t>It is:</w:t>
      </w:r>
    </w:p>
    <w:p w14:paraId="5A34D64E" w14:textId="77777777" w:rsidR="00B50EEB" w:rsidRPr="00B50EEB" w:rsidRDefault="00B50EEB" w:rsidP="00B50EEB">
      <w:pPr>
        <w:spacing w:before="50" w:after="10" w:line="240" w:lineRule="auto"/>
        <w:rPr>
          <w:b/>
          <w:bCs/>
        </w:rPr>
      </w:pPr>
      <w:r w:rsidRPr="00B50EEB">
        <w:rPr>
          <w:b/>
          <w:bCs/>
          <w:sz w:val="19"/>
        </w:rPr>
        <w:t>WHAT EXACTLY IS RACIAL IDENTITY, AND WHAT EXACTLY ARE WE SECURING?</w:t>
      </w:r>
    </w:p>
    <w:p w14:paraId="44A16C7E" w14:textId="77777777" w:rsidR="004D44CC" w:rsidRPr="004D44CC" w:rsidRDefault="004D44CC" w:rsidP="004D44CC">
      <w:pPr>
        <w:pageBreakBefore/>
        <w:spacing w:after="20" w:line="240" w:lineRule="auto"/>
        <w:rPr>
          <w:b/>
          <w:bCs/>
        </w:rPr>
      </w:pPr>
      <w:r w:rsidRPr="004D44CC">
        <w:rPr>
          <w:b/>
          <w:bCs/>
          <w:sz w:val="23"/>
        </w:rPr>
        <w:lastRenderedPageBreak/>
        <w:t>CHAPTER 7</w:t>
      </w:r>
    </w:p>
    <w:p w14:paraId="7FCBF968" w14:textId="77777777" w:rsidR="004D44CC" w:rsidRPr="004D44CC" w:rsidRDefault="004D44CC" w:rsidP="004D44CC">
      <w:pPr>
        <w:spacing w:before="50" w:after="10" w:line="240" w:lineRule="auto"/>
        <w:rPr>
          <w:b/>
          <w:bCs/>
        </w:rPr>
      </w:pPr>
      <w:r w:rsidRPr="004D44CC">
        <w:rPr>
          <w:b/>
          <w:bCs/>
          <w:sz w:val="19"/>
        </w:rPr>
        <w:t>RACIAL IDENTITY: BIRTH PLACE, LINEAGE, APPEARANCE, CULTURE AND DNA</w:t>
      </w:r>
    </w:p>
    <w:p w14:paraId="4F2C109A" w14:textId="77777777" w:rsidR="004D44CC" w:rsidRPr="004D44CC" w:rsidRDefault="004D44CC" w:rsidP="004D44CC">
      <w:pPr>
        <w:spacing w:before="60" w:after="10" w:line="240" w:lineRule="auto"/>
        <w:rPr>
          <w:b/>
          <w:bCs/>
        </w:rPr>
      </w:pPr>
      <w:r w:rsidRPr="004D44CC">
        <w:rPr>
          <w:b/>
          <w:bCs/>
          <w:sz w:val="19"/>
        </w:rPr>
        <w:t>7.1 The object of protection</w:t>
      </w:r>
    </w:p>
    <w:p w14:paraId="6885CDAB" w14:textId="77777777" w:rsidR="004D44CC" w:rsidRPr="004D44CC" w:rsidRDefault="004D44CC" w:rsidP="004D44CC">
      <w:r w:rsidRPr="004D44CC">
        <w:t>The previous chapter ended with a question:</w:t>
      </w:r>
    </w:p>
    <w:p w14:paraId="702FFE46" w14:textId="77777777" w:rsidR="004D44CC" w:rsidRPr="004D44CC" w:rsidRDefault="004D44CC" w:rsidP="004D44CC">
      <w:pPr>
        <w:spacing w:before="50" w:after="10" w:line="240" w:lineRule="auto"/>
      </w:pPr>
      <w:r w:rsidRPr="004D44CC">
        <w:rPr>
          <w:b/>
          <w:bCs/>
          <w:sz w:val="19"/>
        </w:rPr>
        <w:t>WHAT EXACTLY IS RACIAL IDENTITY, AND WHAT EXACTLY ARE WE SECURING?</w:t>
      </w:r>
    </w:p>
    <w:p w14:paraId="7C3AA582" w14:textId="77777777" w:rsidR="004D44CC" w:rsidRPr="004D44CC" w:rsidRDefault="004D44CC" w:rsidP="004D44CC">
      <w:r w:rsidRPr="004D44CC">
        <w:t>That question must now be answered with precision.</w:t>
      </w:r>
    </w:p>
    <w:p w14:paraId="70EC6396" w14:textId="77777777" w:rsidR="004D44CC" w:rsidRPr="004D44CC" w:rsidRDefault="004D44CC" w:rsidP="004D44CC">
      <w:r w:rsidRPr="004D44CC">
        <w:t>The Racial Security Project does not treat racial identity as a loose synonym for race.</w:t>
      </w:r>
    </w:p>
    <w:p w14:paraId="37B558F8" w14:textId="77777777" w:rsidR="004D44CC" w:rsidRPr="004D44CC" w:rsidRDefault="004D44CC" w:rsidP="004D44CC">
      <w:r w:rsidRPr="004D44CC">
        <w:t>Nor does it reduce racial identity to appearance.</w:t>
      </w:r>
    </w:p>
    <w:p w14:paraId="4322F617" w14:textId="77777777" w:rsidR="004D44CC" w:rsidRPr="004D44CC" w:rsidRDefault="004D44CC" w:rsidP="004D44CC">
      <w:r w:rsidRPr="004D44CC">
        <w:t>Nor does it reduce racial identity to ethnicity.</w:t>
      </w:r>
    </w:p>
    <w:p w14:paraId="2F479B96" w14:textId="77777777" w:rsidR="004D44CC" w:rsidRPr="004D44CC" w:rsidRDefault="004D44CC" w:rsidP="004D44CC">
      <w:r w:rsidRPr="004D44CC">
        <w:t>Nor does it reduce racial identity to DNA.</w:t>
      </w:r>
    </w:p>
    <w:p w14:paraId="69288B0D" w14:textId="77777777" w:rsidR="004D44CC" w:rsidRPr="004D44CC" w:rsidRDefault="004D44CC" w:rsidP="004D44CC">
      <w:r w:rsidRPr="004D44CC">
        <w:t>Nor does it equate racial identity with nationality or citizenship.</w:t>
      </w:r>
    </w:p>
    <w:p w14:paraId="536B6F74" w14:textId="77777777" w:rsidR="004D44CC" w:rsidRPr="004D44CC" w:rsidRDefault="004D44CC" w:rsidP="004D44CC">
      <w:r w:rsidRPr="004D44CC">
        <w:t>Instead, the project uses a structured five-part framework.</w:t>
      </w:r>
    </w:p>
    <w:p w14:paraId="5B9F8709" w14:textId="77777777" w:rsidR="004D44CC" w:rsidRPr="004D44CC" w:rsidRDefault="004D44CC" w:rsidP="004D44CC">
      <w:r w:rsidRPr="004D44CC">
        <w:t>The five aspects are:</w:t>
      </w:r>
    </w:p>
    <w:p w14:paraId="120C5291" w14:textId="77777777" w:rsidR="004D44CC" w:rsidRPr="004D44CC" w:rsidRDefault="004D44CC" w:rsidP="004D44CC">
      <w:r w:rsidRPr="004D44CC">
        <w:rPr>
          <w:b/>
          <w:bCs/>
        </w:rPr>
        <w:t>Birth Place — 12.5%</w:t>
      </w:r>
    </w:p>
    <w:p w14:paraId="7DC84689" w14:textId="77777777" w:rsidR="004D44CC" w:rsidRPr="004D44CC" w:rsidRDefault="004D44CC" w:rsidP="004D44CC">
      <w:r w:rsidRPr="004D44CC">
        <w:rPr>
          <w:b/>
          <w:bCs/>
        </w:rPr>
        <w:t>Lineage — 12.5%</w:t>
      </w:r>
    </w:p>
    <w:p w14:paraId="0746E903" w14:textId="77777777" w:rsidR="004D44CC" w:rsidRPr="004D44CC" w:rsidRDefault="004D44CC" w:rsidP="004D44CC">
      <w:r w:rsidRPr="004D44CC">
        <w:rPr>
          <w:b/>
          <w:bCs/>
        </w:rPr>
        <w:t>Appearance — 12.5%</w:t>
      </w:r>
    </w:p>
    <w:p w14:paraId="4665D9A7" w14:textId="77777777" w:rsidR="004D44CC" w:rsidRPr="004D44CC" w:rsidRDefault="004D44CC" w:rsidP="004D44CC">
      <w:r w:rsidRPr="004D44CC">
        <w:rPr>
          <w:b/>
          <w:bCs/>
        </w:rPr>
        <w:t>Culture — 50%</w:t>
      </w:r>
    </w:p>
    <w:p w14:paraId="4C5BB309" w14:textId="77777777" w:rsidR="004D44CC" w:rsidRPr="004D44CC" w:rsidRDefault="004D44CC" w:rsidP="004D44CC">
      <w:pPr>
        <w:spacing w:line="184" w:lineRule="exact"/>
      </w:pPr>
      <w:r w:rsidRPr="004D44CC">
        <w:rPr>
          <w:b/>
          <w:bCs/>
          <w:sz w:val="17"/>
        </w:rPr>
        <w:t>DNA — 12.5%</w:t>
      </w:r>
    </w:p>
    <w:p w14:paraId="74F0322A" w14:textId="77777777" w:rsidR="004D44CC" w:rsidRPr="004D44CC" w:rsidRDefault="004D44CC" w:rsidP="004D44CC">
      <w:r w:rsidRPr="004D44CC">
        <w:t>Together, these provide the working Racial Security model of racial identity.</w:t>
      </w:r>
    </w:p>
    <w:p w14:paraId="3DC1638D" w14:textId="77777777" w:rsidR="004D44CC" w:rsidRPr="004D44CC" w:rsidRDefault="004D44CC" w:rsidP="004D44CC">
      <w:r w:rsidRPr="004D44CC">
        <w:t>This chapter explains what those components mean and why they must remain distinct.</w:t>
      </w:r>
    </w:p>
    <w:p w14:paraId="23BF08A8" w14:textId="77777777" w:rsidR="004D44CC" w:rsidRPr="004D44CC" w:rsidRDefault="004D44CC" w:rsidP="004D44CC">
      <w:pPr>
        <w:spacing w:before="60" w:after="10" w:line="240" w:lineRule="auto"/>
        <w:rPr>
          <w:b/>
          <w:bCs/>
        </w:rPr>
      </w:pPr>
      <w:r w:rsidRPr="004D44CC">
        <w:rPr>
          <w:b/>
          <w:bCs/>
          <w:sz w:val="19"/>
        </w:rPr>
        <w:t>7.2 A project framework, not a statutory definition</w:t>
      </w:r>
    </w:p>
    <w:p w14:paraId="72BBD671" w14:textId="77777777" w:rsidR="004D44CC" w:rsidRPr="004D44CC" w:rsidRDefault="004D44CC" w:rsidP="004D44CC">
      <w:r w:rsidRPr="004D44CC">
        <w:t>The first distinction is essential:</w:t>
      </w:r>
    </w:p>
    <w:p w14:paraId="2B1E9CD8" w14:textId="77777777" w:rsidR="004D44CC" w:rsidRPr="004D44CC" w:rsidRDefault="004D44CC" w:rsidP="004D44CC">
      <w:pPr>
        <w:spacing w:before="50" w:after="10" w:line="240" w:lineRule="auto"/>
      </w:pPr>
      <w:r w:rsidRPr="004D44CC">
        <w:rPr>
          <w:b/>
          <w:bCs/>
          <w:sz w:val="19"/>
        </w:rPr>
        <w:t>THE FIVE-PART RACIAL IDENTITY MODEL IS A RACIAL SECURITY FRAMEWORK.</w:t>
      </w:r>
    </w:p>
    <w:p w14:paraId="5073E49B" w14:textId="77777777" w:rsidR="004D44CC" w:rsidRPr="004D44CC" w:rsidRDefault="004D44CC" w:rsidP="004D44CC">
      <w:r w:rsidRPr="004D44CC">
        <w:t>It is not presented as:</w:t>
      </w:r>
    </w:p>
    <w:p w14:paraId="0915FBDC" w14:textId="77777777" w:rsidR="004D44CC" w:rsidRPr="004D44CC" w:rsidRDefault="004D44CC" w:rsidP="004D44CC">
      <w:r w:rsidRPr="004D44CC">
        <w:t>a statutory definition of race;</w:t>
      </w:r>
    </w:p>
    <w:p w14:paraId="2B6BC977" w14:textId="77777777" w:rsidR="004D44CC" w:rsidRPr="004D44CC" w:rsidRDefault="004D44CC" w:rsidP="004D44CC">
      <w:r w:rsidRPr="004D44CC">
        <w:t>an official ONS ethnicity classification;</w:t>
      </w:r>
    </w:p>
    <w:p w14:paraId="611CA9F4" w14:textId="77777777" w:rsidR="004D44CC" w:rsidRPr="004D44CC" w:rsidRDefault="004D44CC" w:rsidP="004D44CC">
      <w:r w:rsidRPr="004D44CC">
        <w:t>a police classification;</w:t>
      </w:r>
    </w:p>
    <w:p w14:paraId="23B0D9AC" w14:textId="77777777" w:rsidR="004D44CC" w:rsidRPr="004D44CC" w:rsidRDefault="004D44CC" w:rsidP="004D44CC">
      <w:r w:rsidRPr="004D44CC">
        <w:t>a biological law;</w:t>
      </w:r>
    </w:p>
    <w:p w14:paraId="529B61C4" w14:textId="77777777" w:rsidR="004D44CC" w:rsidRPr="004D44CC" w:rsidRDefault="004D44CC" w:rsidP="004D44CC">
      <w:r w:rsidRPr="004D44CC">
        <w:t>or</w:t>
      </w:r>
    </w:p>
    <w:p w14:paraId="2E028494" w14:textId="77777777" w:rsidR="004D44CC" w:rsidRPr="004D44CC" w:rsidRDefault="004D44CC" w:rsidP="004D44CC">
      <w:r w:rsidRPr="004D44CC">
        <w:t>a universal definition imposed upon every person.</w:t>
      </w:r>
    </w:p>
    <w:p w14:paraId="31A4FC94" w14:textId="77777777" w:rsidR="004D44CC" w:rsidRPr="004D44CC" w:rsidRDefault="004D44CC" w:rsidP="004D44CC">
      <w:r w:rsidRPr="004D44CC">
        <w:t>The model serves a specific institutional purpose within Racial Security.</w:t>
      </w:r>
    </w:p>
    <w:p w14:paraId="217A994D" w14:textId="77777777" w:rsidR="004D44CC" w:rsidRPr="004D44CC" w:rsidRDefault="004D44CC" w:rsidP="004D44CC">
      <w:r w:rsidRPr="004D44CC">
        <w:t>That purpose is to provide a structured way to examine racial identity without collapsing identity into one variable.</w:t>
      </w:r>
    </w:p>
    <w:p w14:paraId="7757E926" w14:textId="77777777" w:rsidR="004D44CC" w:rsidRPr="004D44CC" w:rsidRDefault="004D44CC" w:rsidP="004D44CC">
      <w:r w:rsidRPr="004D44CC">
        <w:t>The law provides one framework.</w:t>
      </w:r>
    </w:p>
    <w:p w14:paraId="02985044" w14:textId="77777777" w:rsidR="004D44CC" w:rsidRPr="004D44CC" w:rsidRDefault="004D44CC" w:rsidP="004D44CC">
      <w:r w:rsidRPr="004D44CC">
        <w:t>Administrative systems provide others.</w:t>
      </w:r>
    </w:p>
    <w:p w14:paraId="284C051D" w14:textId="77777777" w:rsidR="004D44CC" w:rsidRPr="004D44CC" w:rsidRDefault="004D44CC" w:rsidP="004D44CC">
      <w:r w:rsidRPr="004D44CC">
        <w:t>The Racial Security Project provides its own.</w:t>
      </w:r>
    </w:p>
    <w:p w14:paraId="076CFD29" w14:textId="77777777" w:rsidR="004D44CC" w:rsidRPr="004D44CC" w:rsidRDefault="004D44CC" w:rsidP="004D44CC">
      <w:r w:rsidRPr="004D44CC">
        <w:t>These frameworks can interact without becoming identical.</w:t>
      </w:r>
    </w:p>
    <w:p w14:paraId="4D28369F" w14:textId="77777777" w:rsidR="004D44CC" w:rsidRPr="004D44CC" w:rsidRDefault="004D44CC" w:rsidP="004D44CC">
      <w:pPr>
        <w:spacing w:before="60" w:after="10" w:line="240" w:lineRule="auto"/>
        <w:rPr>
          <w:b/>
          <w:bCs/>
        </w:rPr>
      </w:pPr>
      <w:r w:rsidRPr="004D44CC">
        <w:rPr>
          <w:b/>
          <w:bCs/>
          <w:sz w:val="19"/>
        </w:rPr>
        <w:t>7.3 Why one variable is insufficient</w:t>
      </w:r>
    </w:p>
    <w:p w14:paraId="1AC44828" w14:textId="77777777" w:rsidR="004D44CC" w:rsidRPr="004D44CC" w:rsidRDefault="004D44CC" w:rsidP="004D44CC">
      <w:r w:rsidRPr="004D44CC">
        <w:t>A person may share appearance with a group while possessing little cultural connection to it.</w:t>
      </w:r>
    </w:p>
    <w:p w14:paraId="7710EA90" w14:textId="77777777" w:rsidR="004D44CC" w:rsidRPr="004D44CC" w:rsidRDefault="004D44CC" w:rsidP="004D44CC">
      <w:r w:rsidRPr="004D44CC">
        <w:t>A person may have strong cultural identity while possessing mixed ancestry.</w:t>
      </w:r>
    </w:p>
    <w:p w14:paraId="5F0393D1" w14:textId="77777777" w:rsidR="004D44CC" w:rsidRPr="004D44CC" w:rsidRDefault="004D44CC" w:rsidP="004D44CC">
      <w:r w:rsidRPr="004D44CC">
        <w:t>A person may be born in one country while tracing lineage to another.</w:t>
      </w:r>
    </w:p>
    <w:p w14:paraId="274A9C5C" w14:textId="77777777" w:rsidR="004D44CC" w:rsidRPr="004D44CC" w:rsidRDefault="004D44CC" w:rsidP="004D44CC">
      <w:r w:rsidRPr="004D44CC">
        <w:t>A person may possess DNA ancestry associated with several populations.</w:t>
      </w:r>
    </w:p>
    <w:p w14:paraId="745D2A52" w14:textId="77777777" w:rsidR="004D44CC" w:rsidRPr="004D44CC" w:rsidRDefault="004D44CC" w:rsidP="004D44CC">
      <w:r w:rsidRPr="004D44CC">
        <w:t>A person's official nationality may say little about the person's racial identity.</w:t>
      </w:r>
    </w:p>
    <w:p w14:paraId="352D6EC5" w14:textId="77777777" w:rsidR="004D44CC" w:rsidRPr="004D44CC" w:rsidRDefault="004D44CC" w:rsidP="004D44CC">
      <w:r w:rsidRPr="004D44CC">
        <w:t>A person's ethnic self-description may reveal one aspect while leaving others unexplained.</w:t>
      </w:r>
    </w:p>
    <w:p w14:paraId="2AFF5375" w14:textId="77777777" w:rsidR="004D44CC" w:rsidRPr="004D44CC" w:rsidRDefault="004D44CC" w:rsidP="004D44CC">
      <w:r w:rsidRPr="004D44CC">
        <w:t>Any single-factor model therefore risks oversimplification.</w:t>
      </w:r>
    </w:p>
    <w:p w14:paraId="20318BD1" w14:textId="77777777" w:rsidR="004D44CC" w:rsidRPr="004D44CC" w:rsidRDefault="004D44CC" w:rsidP="004D44CC">
      <w:r w:rsidRPr="004D44CC">
        <w:t>The Racial Security framework responds by asking five different questions.</w:t>
      </w:r>
    </w:p>
    <w:p w14:paraId="27CDA260" w14:textId="77777777" w:rsidR="004D44CC" w:rsidRPr="004D44CC" w:rsidRDefault="004D44CC" w:rsidP="004D44CC">
      <w:r w:rsidRPr="004D44CC">
        <w:t>Where were you born?</w:t>
      </w:r>
    </w:p>
    <w:p w14:paraId="16DB015D" w14:textId="77777777" w:rsidR="004D44CC" w:rsidRPr="004D44CC" w:rsidRDefault="004D44CC" w:rsidP="004D44CC">
      <w:r w:rsidRPr="004D44CC">
        <w:t>From whom do you descend?</w:t>
      </w:r>
    </w:p>
    <w:p w14:paraId="6AD00102" w14:textId="77777777" w:rsidR="004D44CC" w:rsidRPr="004D44CC" w:rsidRDefault="004D44CC" w:rsidP="004D44CC">
      <w:r w:rsidRPr="004D44CC">
        <w:t>How are you socially perceived through appearance?</w:t>
      </w:r>
    </w:p>
    <w:p w14:paraId="48C39AB8" w14:textId="77777777" w:rsidR="004D44CC" w:rsidRPr="004D44CC" w:rsidRDefault="004D44CC" w:rsidP="004D44CC">
      <w:r w:rsidRPr="004D44CC">
        <w:t>What culture substantially forms your identity?</w:t>
      </w:r>
    </w:p>
    <w:p w14:paraId="13135B64" w14:textId="77777777" w:rsidR="004D44CC" w:rsidRPr="004D44CC" w:rsidRDefault="004D44CC" w:rsidP="004D44CC">
      <w:r w:rsidRPr="004D44CC">
        <w:t>What does genetic ancestry indicate?</w:t>
      </w:r>
    </w:p>
    <w:p w14:paraId="68A5B6EF" w14:textId="77777777" w:rsidR="004D44CC" w:rsidRPr="004D44CC" w:rsidRDefault="004D44CC" w:rsidP="004D44CC">
      <w:r w:rsidRPr="004D44CC">
        <w:t>Those questions are connected.</w:t>
      </w:r>
    </w:p>
    <w:p w14:paraId="3867E416" w14:textId="77777777" w:rsidR="004D44CC" w:rsidRPr="004D44CC" w:rsidRDefault="004D44CC" w:rsidP="004D44CC">
      <w:r w:rsidRPr="004D44CC">
        <w:t>They are not interchangeable.</w:t>
      </w:r>
    </w:p>
    <w:p w14:paraId="6FF80055" w14:textId="77777777" w:rsidR="004D44CC" w:rsidRPr="004D44CC" w:rsidRDefault="004D44CC" w:rsidP="004D44CC">
      <w:pPr>
        <w:spacing w:before="60" w:after="10" w:line="240" w:lineRule="auto"/>
        <w:rPr>
          <w:b/>
          <w:bCs/>
        </w:rPr>
      </w:pPr>
      <w:r w:rsidRPr="004D44CC">
        <w:rPr>
          <w:b/>
          <w:bCs/>
          <w:sz w:val="19"/>
        </w:rPr>
        <w:t>7.4 The weighting</w:t>
      </w:r>
    </w:p>
    <w:p w14:paraId="1831A123" w14:textId="77777777" w:rsidR="004D44CC" w:rsidRPr="004D44CC" w:rsidRDefault="004D44CC" w:rsidP="004D44CC">
      <w:r w:rsidRPr="004D44CC">
        <w:t>The framework assigns:</w:t>
      </w:r>
    </w:p>
    <w:p w14:paraId="42FF70B0" w14:textId="77777777" w:rsidR="004D44CC" w:rsidRPr="004D44CC" w:rsidRDefault="004D44CC" w:rsidP="004D44CC">
      <w:r w:rsidRPr="004D44CC">
        <w:rPr>
          <w:b/>
          <w:bCs/>
        </w:rPr>
        <w:t>12.5% to Birth Place</w:t>
      </w:r>
    </w:p>
    <w:p w14:paraId="5C92F9E2" w14:textId="77777777" w:rsidR="004D44CC" w:rsidRPr="004D44CC" w:rsidRDefault="004D44CC" w:rsidP="004D44CC">
      <w:r w:rsidRPr="004D44CC">
        <w:rPr>
          <w:b/>
          <w:bCs/>
        </w:rPr>
        <w:t>12.5% to Lineage</w:t>
      </w:r>
    </w:p>
    <w:p w14:paraId="0D894D2A" w14:textId="77777777" w:rsidR="004D44CC" w:rsidRPr="004D44CC" w:rsidRDefault="004D44CC" w:rsidP="004D44CC">
      <w:r w:rsidRPr="004D44CC">
        <w:rPr>
          <w:b/>
          <w:bCs/>
        </w:rPr>
        <w:t>12.5% to Appearance</w:t>
      </w:r>
    </w:p>
    <w:p w14:paraId="6761F39C" w14:textId="77777777" w:rsidR="004D44CC" w:rsidRPr="004D44CC" w:rsidRDefault="004D44CC" w:rsidP="004D44CC">
      <w:r w:rsidRPr="004D44CC">
        <w:rPr>
          <w:b/>
          <w:bCs/>
        </w:rPr>
        <w:t>50% to Culture</w:t>
      </w:r>
    </w:p>
    <w:p w14:paraId="33CBA015" w14:textId="77777777" w:rsidR="004D44CC" w:rsidRPr="004D44CC" w:rsidRDefault="004D44CC" w:rsidP="004D44CC">
      <w:r w:rsidRPr="004D44CC">
        <w:rPr>
          <w:b/>
          <w:bCs/>
        </w:rPr>
        <w:t>12.5% to DNA</w:t>
      </w:r>
    </w:p>
    <w:p w14:paraId="25C91B80" w14:textId="77777777" w:rsidR="004D44CC" w:rsidRPr="004D44CC" w:rsidRDefault="004D44CC" w:rsidP="004D44CC">
      <w:r w:rsidRPr="004D44CC">
        <w:t>The weighting is deliberate.</w:t>
      </w:r>
    </w:p>
    <w:p w14:paraId="2F30B71F" w14:textId="77777777" w:rsidR="004D44CC" w:rsidRPr="004D44CC" w:rsidRDefault="004D44CC" w:rsidP="004D44CC">
      <w:r w:rsidRPr="004D44CC">
        <w:t>Culture carries half of the total.</w:t>
      </w:r>
    </w:p>
    <w:p w14:paraId="7AEDEDE2" w14:textId="77777777" w:rsidR="004D44CC" w:rsidRPr="004D44CC" w:rsidRDefault="004D44CC" w:rsidP="004D44CC">
      <w:r w:rsidRPr="004D44CC">
        <w:t>The remaining four aspects divide the other half equally.</w:t>
      </w:r>
    </w:p>
    <w:p w14:paraId="14CBFE33" w14:textId="77777777" w:rsidR="004D44CC" w:rsidRPr="004D44CC" w:rsidRDefault="004D44CC" w:rsidP="004D44CC">
      <w:r w:rsidRPr="004D44CC">
        <w:t>This prevents racial identity from being reduced to biology or appearance alone.</w:t>
      </w:r>
    </w:p>
    <w:p w14:paraId="70E3B12F" w14:textId="77777777" w:rsidR="004D44CC" w:rsidRPr="004D44CC" w:rsidRDefault="004D44CC" w:rsidP="004D44CC">
      <w:r w:rsidRPr="004D44CC">
        <w:t>It gives culture the dominant role within the Racial Security model.</w:t>
      </w:r>
    </w:p>
    <w:p w14:paraId="6A113CED" w14:textId="77777777" w:rsidR="004D44CC" w:rsidRPr="004D44CC" w:rsidRDefault="004D44CC" w:rsidP="004D44CC">
      <w:r w:rsidRPr="004D44CC">
        <w:t>The resulting formula is:</w:t>
      </w:r>
    </w:p>
    <w:p w14:paraId="325B3CD2" w14:textId="77777777" w:rsidR="004D44CC" w:rsidRPr="004D44CC" w:rsidRDefault="004D44CC" w:rsidP="004D44CC">
      <w:pPr>
        <w:spacing w:before="50" w:after="10" w:line="240" w:lineRule="auto"/>
      </w:pPr>
      <w:r w:rsidRPr="004D44CC">
        <w:rPr>
          <w:b/>
          <w:bCs/>
          <w:sz w:val="19"/>
        </w:rPr>
        <w:t>RACIAL IDENTITY = BIRTH PLACE + LINEAGE + APPEARANCE + CULTURE + DNA</w:t>
      </w:r>
    </w:p>
    <w:p w14:paraId="71390D44" w14:textId="77777777" w:rsidR="004D44CC" w:rsidRPr="004D44CC" w:rsidRDefault="004D44CC" w:rsidP="004D44CC">
      <w:r w:rsidRPr="004D44CC">
        <w:t>with culture carrying the largest weight.</w:t>
      </w:r>
    </w:p>
    <w:p w14:paraId="1AA78076" w14:textId="77777777" w:rsidR="004D44CC" w:rsidRPr="004D44CC" w:rsidRDefault="004D44CC" w:rsidP="004D44CC">
      <w:pPr>
        <w:spacing w:before="60" w:after="10" w:line="240" w:lineRule="auto"/>
        <w:rPr>
          <w:b/>
          <w:bCs/>
        </w:rPr>
      </w:pPr>
      <w:r w:rsidRPr="004D44CC">
        <w:rPr>
          <w:b/>
          <w:bCs/>
          <w:sz w:val="19"/>
        </w:rPr>
        <w:t>7.5 Why culture carries 50%</w:t>
      </w:r>
    </w:p>
    <w:p w14:paraId="26F7FC7F" w14:textId="77777777" w:rsidR="004D44CC" w:rsidRPr="004D44CC" w:rsidRDefault="004D44CC" w:rsidP="004D44CC">
      <w:r w:rsidRPr="004D44CC">
        <w:t>Culture is given the greatest weight because identity is lived.</w:t>
      </w:r>
    </w:p>
    <w:p w14:paraId="129E4E82" w14:textId="77777777" w:rsidR="004D44CC" w:rsidRPr="004D44CC" w:rsidRDefault="004D44CC" w:rsidP="004D44CC">
      <w:r w:rsidRPr="004D44CC">
        <w:t>People exist inside languages, histories, customs, family structures, social practices, artistic traditions, foodways, beliefs, values, stories, symbols and collective memory.</w:t>
      </w:r>
    </w:p>
    <w:p w14:paraId="5E3697CF" w14:textId="77777777" w:rsidR="004D44CC" w:rsidRPr="004D44CC" w:rsidRDefault="004D44CC" w:rsidP="004D44CC">
      <w:r w:rsidRPr="004D44CC">
        <w:lastRenderedPageBreak/>
        <w:t>Culture is where much of identity becomes active.</w:t>
      </w:r>
    </w:p>
    <w:p w14:paraId="6F6ABE15" w14:textId="77777777" w:rsidR="004D44CC" w:rsidRPr="004D44CC" w:rsidRDefault="004D44CC" w:rsidP="004D44CC">
      <w:r w:rsidRPr="004D44CC">
        <w:t>DNA may indicate ancestry.</w:t>
      </w:r>
    </w:p>
    <w:p w14:paraId="6D0B1C52" w14:textId="77777777" w:rsidR="004D44CC" w:rsidRPr="004D44CC" w:rsidRDefault="004D44CC" w:rsidP="004D44CC">
      <w:r w:rsidRPr="004D44CC">
        <w:t>Appearance may influence how a person is perceived.</w:t>
      </w:r>
    </w:p>
    <w:p w14:paraId="5E4A56D2" w14:textId="77777777" w:rsidR="004D44CC" w:rsidRPr="004D44CC" w:rsidRDefault="004D44CC" w:rsidP="004D44CC">
      <w:r w:rsidRPr="004D44CC">
        <w:t>Birthplace records location of birth.</w:t>
      </w:r>
    </w:p>
    <w:p w14:paraId="64F198D1" w14:textId="77777777" w:rsidR="004D44CC" w:rsidRPr="004D44CC" w:rsidRDefault="004D44CC" w:rsidP="004D44CC">
      <w:r w:rsidRPr="004D44CC">
        <w:t>Lineage traces descent.</w:t>
      </w:r>
    </w:p>
    <w:p w14:paraId="238084A9" w14:textId="77777777" w:rsidR="004D44CC" w:rsidRPr="004D44CC" w:rsidRDefault="004D44CC" w:rsidP="004D44CC">
      <w:r w:rsidRPr="004D44CC">
        <w:t>But culture tells us much about how identity is experienced, transmitted and maintained.</w:t>
      </w:r>
    </w:p>
    <w:p w14:paraId="146E0F1B" w14:textId="77777777" w:rsidR="004D44CC" w:rsidRPr="004D44CC" w:rsidRDefault="004D44CC" w:rsidP="004D44CC">
      <w:r w:rsidRPr="004D44CC">
        <w:t>This is why the framework does not accept the proposition:</w:t>
      </w:r>
    </w:p>
    <w:p w14:paraId="5D462BC4" w14:textId="77777777" w:rsidR="004D44CC" w:rsidRPr="004D44CC" w:rsidRDefault="004D44CC" w:rsidP="004D44CC">
      <w:pPr>
        <w:spacing w:line="184" w:lineRule="exact"/>
      </w:pPr>
      <w:r w:rsidRPr="004D44CC">
        <w:rPr>
          <w:b/>
          <w:bCs/>
          <w:sz w:val="17"/>
        </w:rPr>
        <w:t>RACE = APPEARANCE.</w:t>
      </w:r>
    </w:p>
    <w:p w14:paraId="6809D771" w14:textId="77777777" w:rsidR="004D44CC" w:rsidRPr="004D44CC" w:rsidRDefault="004D44CC" w:rsidP="004D44CC">
      <w:r w:rsidRPr="004D44CC">
        <w:t>Nor does it accept:</w:t>
      </w:r>
    </w:p>
    <w:p w14:paraId="5C9AF0B3" w14:textId="77777777" w:rsidR="004D44CC" w:rsidRPr="004D44CC" w:rsidRDefault="004D44CC" w:rsidP="004D44CC">
      <w:pPr>
        <w:spacing w:line="184" w:lineRule="exact"/>
      </w:pPr>
      <w:r w:rsidRPr="004D44CC">
        <w:rPr>
          <w:b/>
          <w:bCs/>
          <w:sz w:val="17"/>
        </w:rPr>
        <w:t>RACE = DNA.</w:t>
      </w:r>
    </w:p>
    <w:p w14:paraId="3F10FD63" w14:textId="77777777" w:rsidR="004D44CC" w:rsidRPr="004D44CC" w:rsidRDefault="004D44CC" w:rsidP="004D44CC">
      <w:r w:rsidRPr="004D44CC">
        <w:t>For purposes of Racial Security, racial identity is broader.</w:t>
      </w:r>
    </w:p>
    <w:p w14:paraId="602361BA" w14:textId="77777777" w:rsidR="004D44CC" w:rsidRPr="004D44CC" w:rsidRDefault="004D44CC" w:rsidP="004D44CC">
      <w:pPr>
        <w:spacing w:before="60" w:after="10" w:line="240" w:lineRule="auto"/>
        <w:rPr>
          <w:b/>
          <w:bCs/>
        </w:rPr>
      </w:pPr>
      <w:r w:rsidRPr="004D44CC">
        <w:rPr>
          <w:b/>
          <w:bCs/>
          <w:sz w:val="19"/>
        </w:rPr>
        <w:t>7.6 Birth Place — 12.5%</w:t>
      </w:r>
    </w:p>
    <w:p w14:paraId="4868F3F0" w14:textId="77777777" w:rsidR="004D44CC" w:rsidRPr="004D44CC" w:rsidRDefault="004D44CC" w:rsidP="004D44CC">
      <w:r w:rsidRPr="004D44CC">
        <w:rPr>
          <w:b/>
          <w:bCs/>
        </w:rPr>
        <w:t>Birth Place</w:t>
      </w:r>
      <w:r w:rsidRPr="004D44CC">
        <w:t xml:space="preserve"> concerns where a person was born.</w:t>
      </w:r>
    </w:p>
    <w:p w14:paraId="7D631015" w14:textId="77777777" w:rsidR="004D44CC" w:rsidRPr="004D44CC" w:rsidRDefault="004D44CC" w:rsidP="004D44CC">
      <w:r w:rsidRPr="004D44CC">
        <w:t>This may be relevant to racial identity because place can connect a person to:</w:t>
      </w:r>
    </w:p>
    <w:p w14:paraId="5C6CE3EC" w14:textId="77777777" w:rsidR="004D44CC" w:rsidRPr="004D44CC" w:rsidRDefault="004D44CC" w:rsidP="004D44CC">
      <w:r w:rsidRPr="004D44CC">
        <w:t>history;</w:t>
      </w:r>
    </w:p>
    <w:p w14:paraId="5870BCF5" w14:textId="77777777" w:rsidR="004D44CC" w:rsidRPr="004D44CC" w:rsidRDefault="004D44CC" w:rsidP="004D44CC">
      <w:r w:rsidRPr="004D44CC">
        <w:t>community;</w:t>
      </w:r>
    </w:p>
    <w:p w14:paraId="780DF63E" w14:textId="77777777" w:rsidR="004D44CC" w:rsidRPr="004D44CC" w:rsidRDefault="004D44CC" w:rsidP="004D44CC">
      <w:r w:rsidRPr="004D44CC">
        <w:t>family;</w:t>
      </w:r>
    </w:p>
    <w:p w14:paraId="4AAC904C" w14:textId="77777777" w:rsidR="004D44CC" w:rsidRPr="004D44CC" w:rsidRDefault="004D44CC" w:rsidP="004D44CC">
      <w:r w:rsidRPr="004D44CC">
        <w:t>national context;</w:t>
      </w:r>
    </w:p>
    <w:p w14:paraId="5928A37A" w14:textId="77777777" w:rsidR="004D44CC" w:rsidRPr="004D44CC" w:rsidRDefault="004D44CC" w:rsidP="004D44CC">
      <w:r w:rsidRPr="004D44CC">
        <w:t>migration;</w:t>
      </w:r>
    </w:p>
    <w:p w14:paraId="0714606E" w14:textId="77777777" w:rsidR="004D44CC" w:rsidRPr="004D44CC" w:rsidRDefault="004D44CC" w:rsidP="004D44CC">
      <w:r w:rsidRPr="004D44CC">
        <w:t>language;</w:t>
      </w:r>
    </w:p>
    <w:p w14:paraId="33C41F06" w14:textId="77777777" w:rsidR="004D44CC" w:rsidRPr="004D44CC" w:rsidRDefault="004D44CC" w:rsidP="004D44CC">
      <w:r w:rsidRPr="004D44CC">
        <w:t>institutions;</w:t>
      </w:r>
    </w:p>
    <w:p w14:paraId="05E6F277" w14:textId="77777777" w:rsidR="004D44CC" w:rsidRPr="004D44CC" w:rsidRDefault="004D44CC" w:rsidP="004D44CC">
      <w:r w:rsidRPr="004D44CC">
        <w:t>and</w:t>
      </w:r>
    </w:p>
    <w:p w14:paraId="07F06513" w14:textId="77777777" w:rsidR="004D44CC" w:rsidRPr="004D44CC" w:rsidRDefault="004D44CC" w:rsidP="004D44CC">
      <w:r w:rsidRPr="004D44CC">
        <w:t>local culture.</w:t>
      </w:r>
    </w:p>
    <w:p w14:paraId="2C6232F7" w14:textId="77777777" w:rsidR="004D44CC" w:rsidRPr="004D44CC" w:rsidRDefault="004D44CC" w:rsidP="004D44CC">
      <w:r w:rsidRPr="004D44CC">
        <w:t>But birthplace alone cannot determine racial identity.</w:t>
      </w:r>
    </w:p>
    <w:p w14:paraId="4E49F5E3" w14:textId="77777777" w:rsidR="004D44CC" w:rsidRPr="004D44CC" w:rsidRDefault="004D44CC" w:rsidP="004D44CC">
      <w:r w:rsidRPr="004D44CC">
        <w:t>A Black child born in Britain does not become racially White because Britain has historically contained a White majority.</w:t>
      </w:r>
    </w:p>
    <w:p w14:paraId="066ADC3C" w14:textId="77777777" w:rsidR="004D44CC" w:rsidRPr="004D44CC" w:rsidRDefault="004D44CC" w:rsidP="004D44CC">
      <w:r w:rsidRPr="004D44CC">
        <w:t>A White child born in an African state does not automatically become racially Black because of birthplace.</w:t>
      </w:r>
    </w:p>
    <w:p w14:paraId="4C8FAA4F" w14:textId="77777777" w:rsidR="004D44CC" w:rsidRPr="004D44CC" w:rsidRDefault="004D44CC" w:rsidP="004D44CC">
      <w:r w:rsidRPr="004D44CC">
        <w:t>Birthplace contributes information.</w:t>
      </w:r>
    </w:p>
    <w:p w14:paraId="3E858199" w14:textId="77777777" w:rsidR="004D44CC" w:rsidRPr="004D44CC" w:rsidRDefault="004D44CC" w:rsidP="004D44CC">
      <w:r w:rsidRPr="004D44CC">
        <w:t>It does not independently settle racial identity.</w:t>
      </w:r>
    </w:p>
    <w:p w14:paraId="22C9AFD0" w14:textId="77777777" w:rsidR="004D44CC" w:rsidRPr="004D44CC" w:rsidRDefault="004D44CC" w:rsidP="004D44CC">
      <w:r w:rsidRPr="004D44CC">
        <w:t>That is why it receives 12.5%, not 100%.</w:t>
      </w:r>
    </w:p>
    <w:p w14:paraId="46ED410D" w14:textId="77777777" w:rsidR="004D44CC" w:rsidRPr="004D44CC" w:rsidRDefault="004D44CC" w:rsidP="004D44CC">
      <w:pPr>
        <w:spacing w:before="60" w:after="10" w:line="240" w:lineRule="auto"/>
        <w:rPr>
          <w:b/>
          <w:bCs/>
        </w:rPr>
      </w:pPr>
      <w:r w:rsidRPr="004D44CC">
        <w:rPr>
          <w:b/>
          <w:bCs/>
          <w:sz w:val="19"/>
        </w:rPr>
        <w:t>7.7 Birth place and nationality</w:t>
      </w:r>
    </w:p>
    <w:p w14:paraId="16E57088" w14:textId="77777777" w:rsidR="004D44CC" w:rsidRPr="004D44CC" w:rsidRDefault="004D44CC" w:rsidP="004D44CC">
      <w:r w:rsidRPr="004D44CC">
        <w:t>Birthplace must also be distinguished from nationality.</w:t>
      </w:r>
    </w:p>
    <w:p w14:paraId="7B1ADEF4" w14:textId="77777777" w:rsidR="004D44CC" w:rsidRPr="004D44CC" w:rsidRDefault="004D44CC" w:rsidP="004D44CC">
      <w:r w:rsidRPr="004D44CC">
        <w:t>Being born in a place and possessing that state's nationality are not necessarily the same thing.</w:t>
      </w:r>
    </w:p>
    <w:p w14:paraId="50E836C4" w14:textId="77777777" w:rsidR="004D44CC" w:rsidRPr="004D44CC" w:rsidRDefault="004D44CC" w:rsidP="004D44CC">
      <w:r w:rsidRPr="004D44CC">
        <w:t>Nationality depends upon law.</w:t>
      </w:r>
    </w:p>
    <w:p w14:paraId="7789EE6B" w14:textId="77777777" w:rsidR="004D44CC" w:rsidRPr="004D44CC" w:rsidRDefault="004D44CC" w:rsidP="004D44CC">
      <w:r w:rsidRPr="004D44CC">
        <w:t>Birthplace is a historical fact.</w:t>
      </w:r>
    </w:p>
    <w:p w14:paraId="018C6A53" w14:textId="77777777" w:rsidR="004D44CC" w:rsidRPr="004D44CC" w:rsidRDefault="004D44CC" w:rsidP="004D44CC">
      <w:r w:rsidRPr="004D44CC">
        <w:t>The two can overlap.</w:t>
      </w:r>
    </w:p>
    <w:p w14:paraId="02D7918D" w14:textId="77777777" w:rsidR="004D44CC" w:rsidRPr="004D44CC" w:rsidRDefault="004D44CC" w:rsidP="004D44CC">
      <w:r w:rsidRPr="004D44CC">
        <w:t>They can also diverge.</w:t>
      </w:r>
    </w:p>
    <w:p w14:paraId="22F785D3" w14:textId="77777777" w:rsidR="004D44CC" w:rsidRPr="004D44CC" w:rsidRDefault="004D44CC" w:rsidP="004D44CC">
      <w:r w:rsidRPr="004D44CC">
        <w:t>Likewise, national identity may differ from both.</w:t>
      </w:r>
    </w:p>
    <w:p w14:paraId="0CD5A617" w14:textId="77777777" w:rsidR="004D44CC" w:rsidRPr="004D44CC" w:rsidRDefault="004D44CC" w:rsidP="004D44CC">
      <w:r w:rsidRPr="004D44CC">
        <w:t>A person may:</w:t>
      </w:r>
    </w:p>
    <w:p w14:paraId="7B516E8C" w14:textId="77777777" w:rsidR="004D44CC" w:rsidRPr="004D44CC" w:rsidRDefault="004D44CC" w:rsidP="004D44CC">
      <w:r w:rsidRPr="004D44CC">
        <w:t>be born in one state;</w:t>
      </w:r>
    </w:p>
    <w:p w14:paraId="7E0ADD2A" w14:textId="77777777" w:rsidR="004D44CC" w:rsidRPr="004D44CC" w:rsidRDefault="004D44CC" w:rsidP="004D44CC">
      <w:r w:rsidRPr="004D44CC">
        <w:t>hold the nationality of another;</w:t>
      </w:r>
    </w:p>
    <w:p w14:paraId="01D396DD" w14:textId="77777777" w:rsidR="004D44CC" w:rsidRPr="004D44CC" w:rsidRDefault="004D44CC" w:rsidP="004D44CC">
      <w:r w:rsidRPr="004D44CC">
        <w:t>possess citizenship in more than one state;</w:t>
      </w:r>
    </w:p>
    <w:p w14:paraId="2D4F407A" w14:textId="77777777" w:rsidR="004D44CC" w:rsidRPr="004D44CC" w:rsidRDefault="004D44CC" w:rsidP="004D44CC">
      <w:r w:rsidRPr="004D44CC">
        <w:t>and</w:t>
      </w:r>
    </w:p>
    <w:p w14:paraId="546957E5" w14:textId="77777777" w:rsidR="004D44CC" w:rsidRPr="004D44CC" w:rsidRDefault="004D44CC" w:rsidP="004D44CC">
      <w:r w:rsidRPr="004D44CC">
        <w:t>identify nationally in a way that reflects family, upbringing or culture.</w:t>
      </w:r>
    </w:p>
    <w:p w14:paraId="685DD949" w14:textId="77777777" w:rsidR="004D44CC" w:rsidRPr="004D44CC" w:rsidRDefault="004D44CC" w:rsidP="004D44CC">
      <w:r w:rsidRPr="004D44CC">
        <w:t>Racial Security therefore records these relationships rather than collapsing them.</w:t>
      </w:r>
    </w:p>
    <w:p w14:paraId="1F513F0F" w14:textId="77777777" w:rsidR="004D44CC" w:rsidRPr="004D44CC" w:rsidRDefault="004D44CC" w:rsidP="004D44CC">
      <w:pPr>
        <w:spacing w:before="60" w:after="10" w:line="240" w:lineRule="auto"/>
        <w:rPr>
          <w:b/>
          <w:bCs/>
        </w:rPr>
      </w:pPr>
      <w:r w:rsidRPr="004D44CC">
        <w:rPr>
          <w:b/>
          <w:bCs/>
          <w:sz w:val="19"/>
        </w:rPr>
        <w:t>7.8 Birth place and ethnic identity</w:t>
      </w:r>
    </w:p>
    <w:p w14:paraId="0AECDE05" w14:textId="77777777" w:rsidR="004D44CC" w:rsidRPr="004D44CC" w:rsidRDefault="004D44CC" w:rsidP="004D44CC">
      <w:r w:rsidRPr="004D44CC">
        <w:t>Birthplace may influence ethnic identity but does not automatically determine it.</w:t>
      </w:r>
    </w:p>
    <w:p w14:paraId="3C0E28CE" w14:textId="77777777" w:rsidR="004D44CC" w:rsidRPr="004D44CC" w:rsidRDefault="004D44CC" w:rsidP="004D44CC">
      <w:r w:rsidRPr="004D44CC">
        <w:t>Migration demonstrates this clearly.</w:t>
      </w:r>
    </w:p>
    <w:p w14:paraId="06402927" w14:textId="77777777" w:rsidR="004D44CC" w:rsidRPr="004D44CC" w:rsidRDefault="004D44CC" w:rsidP="004D44CC">
      <w:r w:rsidRPr="004D44CC">
        <w:t>A family may retain:</w:t>
      </w:r>
    </w:p>
    <w:p w14:paraId="66776720" w14:textId="77777777" w:rsidR="004D44CC" w:rsidRPr="004D44CC" w:rsidRDefault="004D44CC" w:rsidP="004D44CC">
      <w:r w:rsidRPr="004D44CC">
        <w:t>language;</w:t>
      </w:r>
    </w:p>
    <w:p w14:paraId="0DBC2C0B" w14:textId="77777777" w:rsidR="004D44CC" w:rsidRPr="004D44CC" w:rsidRDefault="004D44CC" w:rsidP="004D44CC">
      <w:r w:rsidRPr="004D44CC">
        <w:t>religion;</w:t>
      </w:r>
    </w:p>
    <w:p w14:paraId="06F24750" w14:textId="77777777" w:rsidR="004D44CC" w:rsidRPr="004D44CC" w:rsidRDefault="004D44CC" w:rsidP="004D44CC">
      <w:r w:rsidRPr="004D44CC">
        <w:t>food;</w:t>
      </w:r>
    </w:p>
    <w:p w14:paraId="17A68D13" w14:textId="77777777" w:rsidR="004D44CC" w:rsidRPr="004D44CC" w:rsidRDefault="004D44CC" w:rsidP="004D44CC">
      <w:r w:rsidRPr="004D44CC">
        <w:t>customs;</w:t>
      </w:r>
    </w:p>
    <w:p w14:paraId="6B7ED08A" w14:textId="77777777" w:rsidR="004D44CC" w:rsidRPr="004D44CC" w:rsidRDefault="004D44CC" w:rsidP="004D44CC">
      <w:r w:rsidRPr="004D44CC">
        <w:t>kinship patterns;</w:t>
      </w:r>
    </w:p>
    <w:p w14:paraId="7B1338A3" w14:textId="77777777" w:rsidR="004D44CC" w:rsidRPr="004D44CC" w:rsidRDefault="004D44CC" w:rsidP="004D44CC">
      <w:r w:rsidRPr="004D44CC">
        <w:t>historical memory;</w:t>
      </w:r>
    </w:p>
    <w:p w14:paraId="2B70C4D2" w14:textId="77777777" w:rsidR="004D44CC" w:rsidRPr="004D44CC" w:rsidRDefault="004D44CC" w:rsidP="004D44CC">
      <w:r w:rsidRPr="004D44CC">
        <w:t>and</w:t>
      </w:r>
    </w:p>
    <w:p w14:paraId="203B6CA8" w14:textId="77777777" w:rsidR="004D44CC" w:rsidRPr="004D44CC" w:rsidRDefault="004D44CC" w:rsidP="004D44CC">
      <w:r w:rsidRPr="004D44CC">
        <w:t>community connections</w:t>
      </w:r>
    </w:p>
    <w:p w14:paraId="22C41DA2" w14:textId="77777777" w:rsidR="004D44CC" w:rsidRPr="004D44CC" w:rsidRDefault="004D44CC" w:rsidP="004D44CC">
      <w:r w:rsidRPr="004D44CC">
        <w:t>for generations after migration.</w:t>
      </w:r>
    </w:p>
    <w:p w14:paraId="58B196F5" w14:textId="77777777" w:rsidR="004D44CC" w:rsidRPr="004D44CC" w:rsidRDefault="004D44CC" w:rsidP="004D44CC">
      <w:r w:rsidRPr="004D44CC">
        <w:t>A later-generation descendant may therefore be born far from the geographical origins of the family's ethnic identity.</w:t>
      </w:r>
    </w:p>
    <w:p w14:paraId="2FF91D4E" w14:textId="77777777" w:rsidR="004D44CC" w:rsidRPr="004D44CC" w:rsidRDefault="004D44CC" w:rsidP="004D44CC">
      <w:r w:rsidRPr="004D44CC">
        <w:t>The Racial Security framework allows this distinction to remain visible.</w:t>
      </w:r>
    </w:p>
    <w:p w14:paraId="4E94815D" w14:textId="77777777" w:rsidR="004D44CC" w:rsidRPr="004D44CC" w:rsidRDefault="004D44CC" w:rsidP="004D44CC">
      <w:pPr>
        <w:spacing w:before="60" w:after="10" w:line="240" w:lineRule="auto"/>
        <w:rPr>
          <w:b/>
          <w:bCs/>
        </w:rPr>
      </w:pPr>
      <w:r w:rsidRPr="004D44CC">
        <w:rPr>
          <w:b/>
          <w:bCs/>
          <w:sz w:val="19"/>
        </w:rPr>
        <w:t>7.9 Lineage — 12.5%</w:t>
      </w:r>
    </w:p>
    <w:p w14:paraId="3233BCF5" w14:textId="77777777" w:rsidR="004D44CC" w:rsidRPr="004D44CC" w:rsidRDefault="004D44CC" w:rsidP="004D44CC">
      <w:r w:rsidRPr="004D44CC">
        <w:rPr>
          <w:b/>
          <w:bCs/>
        </w:rPr>
        <w:t>Lineage</w:t>
      </w:r>
      <w:r w:rsidRPr="004D44CC">
        <w:t xml:space="preserve"> concerns descent.</w:t>
      </w:r>
    </w:p>
    <w:p w14:paraId="05E4CA44" w14:textId="77777777" w:rsidR="004D44CC" w:rsidRPr="004D44CC" w:rsidRDefault="004D44CC" w:rsidP="004D44CC">
      <w:r w:rsidRPr="004D44CC">
        <w:t>It asks:</w:t>
      </w:r>
    </w:p>
    <w:p w14:paraId="35303C37" w14:textId="77777777" w:rsidR="004D44CC" w:rsidRPr="004D44CC" w:rsidRDefault="004D44CC" w:rsidP="004D44CC">
      <w:r w:rsidRPr="004D44CC">
        <w:t>From whom does the person descend?</w:t>
      </w:r>
    </w:p>
    <w:p w14:paraId="1682D596" w14:textId="77777777" w:rsidR="004D44CC" w:rsidRPr="004D44CC" w:rsidRDefault="004D44CC" w:rsidP="004D44CC">
      <w:r w:rsidRPr="004D44CC">
        <w:t>What family lines are known?</w:t>
      </w:r>
    </w:p>
    <w:p w14:paraId="34489989" w14:textId="77777777" w:rsidR="004D44CC" w:rsidRPr="004D44CC" w:rsidRDefault="004D44CC" w:rsidP="004D44CC">
      <w:r w:rsidRPr="004D44CC">
        <w:t>What ancestral communities are identifiable?</w:t>
      </w:r>
    </w:p>
    <w:p w14:paraId="6036DF87" w14:textId="77777777" w:rsidR="004D44CC" w:rsidRPr="004D44CC" w:rsidRDefault="004D44CC" w:rsidP="004D44CC">
      <w:r w:rsidRPr="004D44CC">
        <w:t>What histories are transmitted through those lines?</w:t>
      </w:r>
    </w:p>
    <w:p w14:paraId="342A382D" w14:textId="77777777" w:rsidR="004D44CC" w:rsidRPr="004D44CC" w:rsidRDefault="004D44CC" w:rsidP="004D44CC">
      <w:r w:rsidRPr="004D44CC">
        <w:t>Lineage therefore introduces continuity across generations.</w:t>
      </w:r>
    </w:p>
    <w:p w14:paraId="52B9F308" w14:textId="77777777" w:rsidR="004D44CC" w:rsidRPr="004D44CC" w:rsidRDefault="004D44CC" w:rsidP="004D44CC">
      <w:r w:rsidRPr="004D44CC">
        <w:t>A person is not created socially or biologically at the moment of birth without history.</w:t>
      </w:r>
    </w:p>
    <w:p w14:paraId="42AD6E32" w14:textId="77777777" w:rsidR="004D44CC" w:rsidRPr="004D44CC" w:rsidRDefault="004D44CC" w:rsidP="004D44CC">
      <w:r w:rsidRPr="004D44CC">
        <w:t>Lineage connects identity to ancestry and family descent.</w:t>
      </w:r>
    </w:p>
    <w:p w14:paraId="6C58543E" w14:textId="77777777" w:rsidR="004D44CC" w:rsidRPr="004D44CC" w:rsidRDefault="004D44CC" w:rsidP="004D44CC">
      <w:pPr>
        <w:spacing w:before="60" w:after="10" w:line="240" w:lineRule="auto"/>
        <w:rPr>
          <w:b/>
          <w:bCs/>
        </w:rPr>
      </w:pPr>
      <w:r w:rsidRPr="004D44CC">
        <w:rPr>
          <w:b/>
          <w:bCs/>
          <w:sz w:val="19"/>
        </w:rPr>
        <w:t>7.10 Lineage is not DNA</w:t>
      </w:r>
    </w:p>
    <w:p w14:paraId="13A4ADE9" w14:textId="77777777" w:rsidR="004D44CC" w:rsidRPr="004D44CC" w:rsidRDefault="004D44CC" w:rsidP="004D44CC">
      <w:r w:rsidRPr="004D44CC">
        <w:t>Lineage and DNA overlap, but they are not identical.</w:t>
      </w:r>
    </w:p>
    <w:p w14:paraId="2FB07FF7" w14:textId="77777777" w:rsidR="004D44CC" w:rsidRPr="004D44CC" w:rsidRDefault="004D44CC" w:rsidP="004D44CC">
      <w:r w:rsidRPr="004D44CC">
        <w:t>Lineage can be documented through:</w:t>
      </w:r>
    </w:p>
    <w:p w14:paraId="2129E2AD" w14:textId="77777777" w:rsidR="004D44CC" w:rsidRPr="004D44CC" w:rsidRDefault="004D44CC" w:rsidP="004D44CC">
      <w:r w:rsidRPr="004D44CC">
        <w:lastRenderedPageBreak/>
        <w:t>family history;</w:t>
      </w:r>
    </w:p>
    <w:p w14:paraId="5EE9C64F" w14:textId="77777777" w:rsidR="004D44CC" w:rsidRPr="004D44CC" w:rsidRDefault="004D44CC" w:rsidP="004D44CC">
      <w:r w:rsidRPr="004D44CC">
        <w:t>birth records;</w:t>
      </w:r>
    </w:p>
    <w:p w14:paraId="4969BF22" w14:textId="77777777" w:rsidR="004D44CC" w:rsidRPr="004D44CC" w:rsidRDefault="004D44CC" w:rsidP="004D44CC">
      <w:r w:rsidRPr="004D44CC">
        <w:t>marriage records;</w:t>
      </w:r>
    </w:p>
    <w:p w14:paraId="78D64D8B" w14:textId="77777777" w:rsidR="004D44CC" w:rsidRPr="004D44CC" w:rsidRDefault="004D44CC" w:rsidP="004D44CC">
      <w:r w:rsidRPr="004D44CC">
        <w:t>migration records;</w:t>
      </w:r>
    </w:p>
    <w:p w14:paraId="5069D7AA" w14:textId="77777777" w:rsidR="004D44CC" w:rsidRPr="004D44CC" w:rsidRDefault="004D44CC" w:rsidP="004D44CC">
      <w:r w:rsidRPr="004D44CC">
        <w:t>oral history;</w:t>
      </w:r>
    </w:p>
    <w:p w14:paraId="07836C81" w14:textId="77777777" w:rsidR="004D44CC" w:rsidRPr="004D44CC" w:rsidRDefault="004D44CC" w:rsidP="004D44CC">
      <w:r w:rsidRPr="004D44CC">
        <w:t>genealogical records;</w:t>
      </w:r>
    </w:p>
    <w:p w14:paraId="57E638E0" w14:textId="77777777" w:rsidR="004D44CC" w:rsidRPr="004D44CC" w:rsidRDefault="004D44CC" w:rsidP="004D44CC">
      <w:r w:rsidRPr="004D44CC">
        <w:t>and</w:t>
      </w:r>
    </w:p>
    <w:p w14:paraId="3620C311" w14:textId="77777777" w:rsidR="004D44CC" w:rsidRPr="004D44CC" w:rsidRDefault="004D44CC" w:rsidP="004D44CC">
      <w:r w:rsidRPr="004D44CC">
        <w:t>community knowledge.</w:t>
      </w:r>
    </w:p>
    <w:p w14:paraId="21E826EA" w14:textId="77777777" w:rsidR="004D44CC" w:rsidRPr="004D44CC" w:rsidRDefault="004D44CC" w:rsidP="004D44CC">
      <w:r w:rsidRPr="004D44CC">
        <w:t>DNA provides a different kind of evidence.</w:t>
      </w:r>
    </w:p>
    <w:p w14:paraId="62299A46" w14:textId="77777777" w:rsidR="004D44CC" w:rsidRPr="004D44CC" w:rsidRDefault="004D44CC" w:rsidP="004D44CC">
      <w:r w:rsidRPr="004D44CC">
        <w:t>A person may know a family lineage even without genetic testing.</w:t>
      </w:r>
    </w:p>
    <w:p w14:paraId="71106344" w14:textId="77777777" w:rsidR="004D44CC" w:rsidRPr="004D44CC" w:rsidRDefault="004D44CC" w:rsidP="004D44CC">
      <w:r w:rsidRPr="004D44CC">
        <w:t>Conversely, DNA may reveal ancestral information that was previously unknown.</w:t>
      </w:r>
    </w:p>
    <w:p w14:paraId="1CBD20DD" w14:textId="77777777" w:rsidR="004D44CC" w:rsidRPr="004D44CC" w:rsidRDefault="004D44CC" w:rsidP="004D44CC">
      <w:r w:rsidRPr="004D44CC">
        <w:t>The two categories therefore remain separate in the framework.</w:t>
      </w:r>
    </w:p>
    <w:p w14:paraId="5D0F282D" w14:textId="77777777" w:rsidR="004D44CC" w:rsidRPr="004D44CC" w:rsidRDefault="004D44CC" w:rsidP="004D44CC">
      <w:pPr>
        <w:spacing w:before="60" w:after="10" w:line="240" w:lineRule="auto"/>
        <w:rPr>
          <w:b/>
          <w:bCs/>
        </w:rPr>
      </w:pPr>
      <w:r w:rsidRPr="004D44CC">
        <w:rPr>
          <w:b/>
          <w:bCs/>
          <w:sz w:val="19"/>
        </w:rPr>
        <w:t>7.11 Lineage and community continuity</w:t>
      </w:r>
    </w:p>
    <w:p w14:paraId="298539F7" w14:textId="77777777" w:rsidR="004D44CC" w:rsidRPr="004D44CC" w:rsidRDefault="004D44CC" w:rsidP="004D44CC">
      <w:r w:rsidRPr="004D44CC">
        <w:t>Lineage matters because communities reproduce themselves over time.</w:t>
      </w:r>
    </w:p>
    <w:p w14:paraId="770D769E" w14:textId="77777777" w:rsidR="004D44CC" w:rsidRPr="004D44CC" w:rsidRDefault="004D44CC" w:rsidP="004D44CC">
      <w:r w:rsidRPr="004D44CC">
        <w:t>Language is transmitted.</w:t>
      </w:r>
    </w:p>
    <w:p w14:paraId="5A8C8CF3" w14:textId="77777777" w:rsidR="004D44CC" w:rsidRPr="004D44CC" w:rsidRDefault="004D44CC" w:rsidP="004D44CC">
      <w:r w:rsidRPr="004D44CC">
        <w:t>Family histories are transmitted.</w:t>
      </w:r>
    </w:p>
    <w:p w14:paraId="5D08225D" w14:textId="77777777" w:rsidR="004D44CC" w:rsidRPr="004D44CC" w:rsidRDefault="004D44CC" w:rsidP="004D44CC">
      <w:r w:rsidRPr="004D44CC">
        <w:t>Cultural memory is transmitted.</w:t>
      </w:r>
    </w:p>
    <w:p w14:paraId="1C1B2CB1" w14:textId="77777777" w:rsidR="004D44CC" w:rsidRPr="004D44CC" w:rsidRDefault="004D44CC" w:rsidP="004D44CC">
      <w:r w:rsidRPr="004D44CC">
        <w:t>Names are transmitted.</w:t>
      </w:r>
    </w:p>
    <w:p w14:paraId="598E5326" w14:textId="77777777" w:rsidR="004D44CC" w:rsidRPr="004D44CC" w:rsidRDefault="004D44CC" w:rsidP="004D44CC">
      <w:r w:rsidRPr="004D44CC">
        <w:t>Stories are transmitted.</w:t>
      </w:r>
    </w:p>
    <w:p w14:paraId="4418B245" w14:textId="77777777" w:rsidR="004D44CC" w:rsidRPr="004D44CC" w:rsidRDefault="004D44CC" w:rsidP="004D44CC">
      <w:r w:rsidRPr="004D44CC">
        <w:t>Identity is transmitted.</w:t>
      </w:r>
    </w:p>
    <w:p w14:paraId="027BD644" w14:textId="77777777" w:rsidR="004D44CC" w:rsidRPr="004D44CC" w:rsidRDefault="004D44CC" w:rsidP="004D44CC">
      <w:r w:rsidRPr="004D44CC">
        <w:t>The security of racial identity therefore includes questions of continuity.</w:t>
      </w:r>
    </w:p>
    <w:p w14:paraId="63D78FF8" w14:textId="77777777" w:rsidR="004D44CC" w:rsidRPr="004D44CC" w:rsidRDefault="004D44CC" w:rsidP="004D44CC">
      <w:r w:rsidRPr="004D44CC">
        <w:t>If a community loses the ability to transmit its identity across generations, its racial identity may weaken even if individual members remain physically present.</w:t>
      </w:r>
    </w:p>
    <w:p w14:paraId="5FBB0FCF" w14:textId="77777777" w:rsidR="004D44CC" w:rsidRPr="004D44CC" w:rsidRDefault="004D44CC" w:rsidP="004D44CC">
      <w:r w:rsidRPr="004D44CC">
        <w:t>Lineage therefore has a security dimension.</w:t>
      </w:r>
    </w:p>
    <w:p w14:paraId="7603AD85" w14:textId="77777777" w:rsidR="004D44CC" w:rsidRPr="004D44CC" w:rsidRDefault="004D44CC" w:rsidP="004D44CC">
      <w:pPr>
        <w:spacing w:before="60" w:after="10" w:line="240" w:lineRule="auto"/>
        <w:rPr>
          <w:b/>
          <w:bCs/>
        </w:rPr>
      </w:pPr>
      <w:r w:rsidRPr="004D44CC">
        <w:rPr>
          <w:b/>
          <w:bCs/>
          <w:sz w:val="19"/>
        </w:rPr>
        <w:t>7.12 Appearance — 12.5%</w:t>
      </w:r>
    </w:p>
    <w:p w14:paraId="0624C606" w14:textId="77777777" w:rsidR="004D44CC" w:rsidRPr="004D44CC" w:rsidRDefault="004D44CC" w:rsidP="004D44CC">
      <w:r w:rsidRPr="004D44CC">
        <w:rPr>
          <w:b/>
          <w:bCs/>
        </w:rPr>
        <w:t>Appearance</w:t>
      </w:r>
      <w:r w:rsidRPr="004D44CC">
        <w:t xml:space="preserve"> concerns observable physical characteristics and social perception.</w:t>
      </w:r>
    </w:p>
    <w:p w14:paraId="4BCD8DA6" w14:textId="77777777" w:rsidR="004D44CC" w:rsidRPr="004D44CC" w:rsidRDefault="004D44CC" w:rsidP="004D44CC">
      <w:r w:rsidRPr="004D44CC">
        <w:t>Appearance matters because societies frequently classify people partly through what they see.</w:t>
      </w:r>
    </w:p>
    <w:p w14:paraId="27BFFF5C" w14:textId="77777777" w:rsidR="004D44CC" w:rsidRPr="004D44CC" w:rsidRDefault="004D44CC" w:rsidP="004D44CC">
      <w:r w:rsidRPr="004D44CC">
        <w:t>People may be treated according to perceived:</w:t>
      </w:r>
    </w:p>
    <w:p w14:paraId="0BB42F09" w14:textId="77777777" w:rsidR="004D44CC" w:rsidRPr="004D44CC" w:rsidRDefault="004D44CC" w:rsidP="004D44CC">
      <w:r w:rsidRPr="004D44CC">
        <w:t>skin colour;</w:t>
      </w:r>
    </w:p>
    <w:p w14:paraId="1A7D321B" w14:textId="77777777" w:rsidR="004D44CC" w:rsidRPr="004D44CC" w:rsidRDefault="004D44CC" w:rsidP="004D44CC">
      <w:r w:rsidRPr="004D44CC">
        <w:t>hair;</w:t>
      </w:r>
    </w:p>
    <w:p w14:paraId="4FF7F460" w14:textId="77777777" w:rsidR="004D44CC" w:rsidRPr="004D44CC" w:rsidRDefault="004D44CC" w:rsidP="004D44CC">
      <w:r w:rsidRPr="004D44CC">
        <w:t>facial features;</w:t>
      </w:r>
    </w:p>
    <w:p w14:paraId="7666D40C" w14:textId="77777777" w:rsidR="004D44CC" w:rsidRPr="004D44CC" w:rsidRDefault="004D44CC" w:rsidP="004D44CC">
      <w:r w:rsidRPr="004D44CC">
        <w:t>or</w:t>
      </w:r>
    </w:p>
    <w:p w14:paraId="61E1D402" w14:textId="77777777" w:rsidR="004D44CC" w:rsidRPr="004D44CC" w:rsidRDefault="004D44CC" w:rsidP="004D44CC">
      <w:r w:rsidRPr="004D44CC">
        <w:t>other visible characteristics.</w:t>
      </w:r>
    </w:p>
    <w:p w14:paraId="2F8F301D" w14:textId="77777777" w:rsidR="004D44CC" w:rsidRPr="004D44CC" w:rsidRDefault="004D44CC" w:rsidP="004D44CC">
      <w:r w:rsidRPr="004D44CC">
        <w:t>This can affect how people are classified by others.</w:t>
      </w:r>
    </w:p>
    <w:p w14:paraId="233584C8" w14:textId="77777777" w:rsidR="004D44CC" w:rsidRPr="004D44CC" w:rsidRDefault="004D44CC" w:rsidP="004D44CC">
      <w:r w:rsidRPr="004D44CC">
        <w:t>Appearance therefore has practical consequences.</w:t>
      </w:r>
    </w:p>
    <w:p w14:paraId="5733A1A1" w14:textId="77777777" w:rsidR="004D44CC" w:rsidRPr="004D44CC" w:rsidRDefault="004D44CC" w:rsidP="004D44CC">
      <w:r w:rsidRPr="004D44CC">
        <w:t>But appearance remains only one part of racial identity.</w:t>
      </w:r>
    </w:p>
    <w:p w14:paraId="2B74A762" w14:textId="77777777" w:rsidR="004D44CC" w:rsidRPr="004D44CC" w:rsidRDefault="004D44CC" w:rsidP="004D44CC">
      <w:pPr>
        <w:spacing w:before="60" w:after="10" w:line="240" w:lineRule="auto"/>
        <w:rPr>
          <w:b/>
          <w:bCs/>
        </w:rPr>
      </w:pPr>
      <w:r w:rsidRPr="004D44CC">
        <w:rPr>
          <w:b/>
          <w:bCs/>
          <w:sz w:val="19"/>
        </w:rPr>
        <w:t>7.13 Appearance and external classification</w:t>
      </w:r>
    </w:p>
    <w:p w14:paraId="35463065" w14:textId="77777777" w:rsidR="004D44CC" w:rsidRPr="004D44CC" w:rsidRDefault="004D44CC" w:rsidP="004D44CC">
      <w:r w:rsidRPr="004D44CC">
        <w:t xml:space="preserve">The earlier </w:t>
      </w:r>
      <w:r w:rsidRPr="004D44CC">
        <w:rPr>
          <w:i/>
          <w:iCs/>
        </w:rPr>
        <w:t>Britishness = Whiteness</w:t>
      </w:r>
      <w:r w:rsidRPr="004D44CC">
        <w:t xml:space="preserve"> work made an important distinction concerning appearance-based police coding.</w:t>
      </w:r>
    </w:p>
    <w:p w14:paraId="60BB6BB4" w14:textId="77777777" w:rsidR="004D44CC" w:rsidRPr="004D44CC" w:rsidRDefault="004D44CC" w:rsidP="004D44CC">
      <w:r w:rsidRPr="004D44CC">
        <w:t>An appearance code records how a person is perceived.</w:t>
      </w:r>
    </w:p>
    <w:p w14:paraId="111FD081" w14:textId="77777777" w:rsidR="004D44CC" w:rsidRPr="004D44CC" w:rsidRDefault="004D44CC" w:rsidP="004D44CC">
      <w:r w:rsidRPr="004D44CC">
        <w:t>It does not necessarily record how the person defines their own ethnicity.</w:t>
      </w:r>
    </w:p>
    <w:p w14:paraId="0C8E9EDC" w14:textId="77777777" w:rsidR="004D44CC" w:rsidRPr="004D44CC" w:rsidRDefault="004D44CC" w:rsidP="004D44CC">
      <w:r w:rsidRPr="004D44CC">
        <w:t>That distinction must remain fixed.</w:t>
      </w:r>
    </w:p>
    <w:p w14:paraId="56712806" w14:textId="77777777" w:rsidR="004D44CC" w:rsidRPr="004D44CC" w:rsidRDefault="004D44CC" w:rsidP="004D44CC">
      <w:r w:rsidRPr="004D44CC">
        <w:t>External classification asks:</w:t>
      </w:r>
    </w:p>
    <w:p w14:paraId="4E1960AB" w14:textId="77777777" w:rsidR="004D44CC" w:rsidRPr="004D44CC" w:rsidRDefault="004D44CC" w:rsidP="004D44CC">
      <w:pPr>
        <w:spacing w:before="50" w:after="10" w:line="240" w:lineRule="auto"/>
      </w:pPr>
      <w:r w:rsidRPr="004D44CC">
        <w:rPr>
          <w:b/>
          <w:bCs/>
          <w:sz w:val="19"/>
        </w:rPr>
        <w:t>HOW DOES AN OBSERVER CLASSIFY THIS PERSON?</w:t>
      </w:r>
    </w:p>
    <w:p w14:paraId="3E9E6EF1" w14:textId="77777777" w:rsidR="004D44CC" w:rsidRPr="004D44CC" w:rsidRDefault="004D44CC" w:rsidP="004D44CC">
      <w:r w:rsidRPr="004D44CC">
        <w:t>Self-defined identity asks:</w:t>
      </w:r>
    </w:p>
    <w:p w14:paraId="5F12DFD4" w14:textId="77777777" w:rsidR="004D44CC" w:rsidRPr="004D44CC" w:rsidRDefault="004D44CC" w:rsidP="004D44CC">
      <w:pPr>
        <w:spacing w:before="50" w:after="10" w:line="240" w:lineRule="auto"/>
      </w:pPr>
      <w:r w:rsidRPr="004D44CC">
        <w:rPr>
          <w:b/>
          <w:bCs/>
          <w:sz w:val="19"/>
        </w:rPr>
        <w:t>HOW DOES THIS PERSON IDENTIFY?</w:t>
      </w:r>
    </w:p>
    <w:p w14:paraId="72219E68" w14:textId="77777777" w:rsidR="004D44CC" w:rsidRPr="004D44CC" w:rsidRDefault="004D44CC" w:rsidP="004D44CC">
      <w:r w:rsidRPr="004D44CC">
        <w:t>Racial Security may consider both.</w:t>
      </w:r>
    </w:p>
    <w:p w14:paraId="0EC6E62F" w14:textId="77777777" w:rsidR="004D44CC" w:rsidRPr="004D44CC" w:rsidRDefault="004D44CC" w:rsidP="004D44CC">
      <w:r w:rsidRPr="004D44CC">
        <w:t>It must not confuse them.</w:t>
      </w:r>
    </w:p>
    <w:p w14:paraId="6B13138C" w14:textId="77777777" w:rsidR="004D44CC" w:rsidRPr="004D44CC" w:rsidRDefault="004D44CC" w:rsidP="004D44CC">
      <w:pPr>
        <w:spacing w:before="60" w:after="10" w:line="240" w:lineRule="auto"/>
        <w:rPr>
          <w:b/>
          <w:bCs/>
        </w:rPr>
      </w:pPr>
      <w:r w:rsidRPr="004D44CC">
        <w:rPr>
          <w:b/>
          <w:bCs/>
          <w:sz w:val="19"/>
        </w:rPr>
        <w:t>7.14 Appearance can affect racial experience</w:t>
      </w:r>
    </w:p>
    <w:p w14:paraId="55E1DCAA" w14:textId="77777777" w:rsidR="004D44CC" w:rsidRPr="004D44CC" w:rsidRDefault="004D44CC" w:rsidP="004D44CC">
      <w:r w:rsidRPr="004D44CC">
        <w:t>Appearance matters because people often encounter racial treatment before anybody knows their ancestry, nationality or DNA.</w:t>
      </w:r>
    </w:p>
    <w:p w14:paraId="54DB5ADF" w14:textId="77777777" w:rsidR="004D44CC" w:rsidRPr="004D44CC" w:rsidRDefault="004D44CC" w:rsidP="004D44CC">
      <w:r w:rsidRPr="004D44CC">
        <w:t>A person can be classified instantly by another person based upon appearance.</w:t>
      </w:r>
    </w:p>
    <w:p w14:paraId="7E39F32D" w14:textId="77777777" w:rsidR="004D44CC" w:rsidRPr="004D44CC" w:rsidRDefault="004D44CC" w:rsidP="004D44CC">
      <w:r w:rsidRPr="004D44CC">
        <w:t>That perception can influence:</w:t>
      </w:r>
    </w:p>
    <w:p w14:paraId="10330135" w14:textId="77777777" w:rsidR="004D44CC" w:rsidRPr="004D44CC" w:rsidRDefault="004D44CC" w:rsidP="004D44CC">
      <w:r w:rsidRPr="004D44CC">
        <w:t>policing;</w:t>
      </w:r>
    </w:p>
    <w:p w14:paraId="0FC20B79" w14:textId="77777777" w:rsidR="004D44CC" w:rsidRPr="004D44CC" w:rsidRDefault="004D44CC" w:rsidP="004D44CC">
      <w:r w:rsidRPr="004D44CC">
        <w:t>employment;</w:t>
      </w:r>
    </w:p>
    <w:p w14:paraId="223EE3CC" w14:textId="77777777" w:rsidR="004D44CC" w:rsidRPr="004D44CC" w:rsidRDefault="004D44CC" w:rsidP="004D44CC">
      <w:r w:rsidRPr="004D44CC">
        <w:t>social interaction;</w:t>
      </w:r>
    </w:p>
    <w:p w14:paraId="61B5BD7C" w14:textId="77777777" w:rsidR="004D44CC" w:rsidRPr="004D44CC" w:rsidRDefault="004D44CC" w:rsidP="004D44CC">
      <w:r w:rsidRPr="004D44CC">
        <w:t>stereotyping;</w:t>
      </w:r>
    </w:p>
    <w:p w14:paraId="1433169D" w14:textId="77777777" w:rsidR="004D44CC" w:rsidRPr="004D44CC" w:rsidRDefault="004D44CC" w:rsidP="004D44CC">
      <w:r w:rsidRPr="004D44CC">
        <w:t>security decisions;</w:t>
      </w:r>
    </w:p>
    <w:p w14:paraId="06F75357" w14:textId="77777777" w:rsidR="004D44CC" w:rsidRPr="004D44CC" w:rsidRDefault="004D44CC" w:rsidP="004D44CC">
      <w:r w:rsidRPr="004D44CC">
        <w:t>and</w:t>
      </w:r>
    </w:p>
    <w:p w14:paraId="5944DCF6" w14:textId="77777777" w:rsidR="004D44CC" w:rsidRPr="004D44CC" w:rsidRDefault="004D44CC" w:rsidP="004D44CC">
      <w:r w:rsidRPr="004D44CC">
        <w:t>other forms of treatment.</w:t>
      </w:r>
    </w:p>
    <w:p w14:paraId="41DDB796" w14:textId="77777777" w:rsidR="004D44CC" w:rsidRPr="004D44CC" w:rsidRDefault="004D44CC" w:rsidP="004D44CC">
      <w:r w:rsidRPr="004D44CC">
        <w:t>Thus appearance may influence racial experience even where the observer's classification is inaccurate.</w:t>
      </w:r>
    </w:p>
    <w:p w14:paraId="71D8D6BF" w14:textId="77777777" w:rsidR="004D44CC" w:rsidRPr="004D44CC" w:rsidRDefault="004D44CC" w:rsidP="004D44CC">
      <w:r w:rsidRPr="004D44CC">
        <w:t>The fact that appearance is imperfect does not make it irrelevant.</w:t>
      </w:r>
    </w:p>
    <w:p w14:paraId="26B354C0" w14:textId="77777777" w:rsidR="004D44CC" w:rsidRPr="004D44CC" w:rsidRDefault="004D44CC" w:rsidP="004D44CC">
      <w:r w:rsidRPr="004D44CC">
        <w:t>It makes it one component requiring careful interpretation.</w:t>
      </w:r>
    </w:p>
    <w:p w14:paraId="16F89435" w14:textId="77777777" w:rsidR="004D44CC" w:rsidRPr="004D44CC" w:rsidRDefault="004D44CC" w:rsidP="004D44CC">
      <w:pPr>
        <w:spacing w:before="60" w:after="10" w:line="240" w:lineRule="auto"/>
        <w:rPr>
          <w:b/>
          <w:bCs/>
        </w:rPr>
      </w:pPr>
      <w:r w:rsidRPr="004D44CC">
        <w:rPr>
          <w:b/>
          <w:bCs/>
          <w:sz w:val="19"/>
        </w:rPr>
        <w:t>7.15 Appearance does not prove identity</w:t>
      </w:r>
    </w:p>
    <w:p w14:paraId="595A7983" w14:textId="77777777" w:rsidR="004D44CC" w:rsidRPr="004D44CC" w:rsidRDefault="004D44CC" w:rsidP="004D44CC">
      <w:r w:rsidRPr="004D44CC">
        <w:t>The reverse must also be stated.</w:t>
      </w:r>
    </w:p>
    <w:p w14:paraId="7EF482A2" w14:textId="77777777" w:rsidR="004D44CC" w:rsidRPr="004D44CC" w:rsidRDefault="004D44CC" w:rsidP="004D44CC">
      <w:r w:rsidRPr="004D44CC">
        <w:t>Appearance alone cannot prove complete racial identity.</w:t>
      </w:r>
    </w:p>
    <w:p w14:paraId="05447E36" w14:textId="77777777" w:rsidR="004D44CC" w:rsidRPr="004D44CC" w:rsidRDefault="004D44CC" w:rsidP="004D44CC">
      <w:r w:rsidRPr="004D44CC">
        <w:t>People with similar appearances can possess very different:</w:t>
      </w:r>
    </w:p>
    <w:p w14:paraId="2FAA8CC0" w14:textId="77777777" w:rsidR="004D44CC" w:rsidRPr="004D44CC" w:rsidRDefault="004D44CC" w:rsidP="004D44CC">
      <w:r w:rsidRPr="004D44CC">
        <w:t>ancestry;</w:t>
      </w:r>
    </w:p>
    <w:p w14:paraId="3CE65EE4" w14:textId="77777777" w:rsidR="004D44CC" w:rsidRPr="004D44CC" w:rsidRDefault="004D44CC" w:rsidP="004D44CC">
      <w:r w:rsidRPr="004D44CC">
        <w:t>cultures;</w:t>
      </w:r>
    </w:p>
    <w:p w14:paraId="6CD3330F" w14:textId="77777777" w:rsidR="004D44CC" w:rsidRPr="004D44CC" w:rsidRDefault="004D44CC" w:rsidP="004D44CC">
      <w:r w:rsidRPr="004D44CC">
        <w:t>nationalities;</w:t>
      </w:r>
    </w:p>
    <w:p w14:paraId="7D5AA54E" w14:textId="77777777" w:rsidR="004D44CC" w:rsidRPr="004D44CC" w:rsidRDefault="004D44CC" w:rsidP="004D44CC">
      <w:r w:rsidRPr="004D44CC">
        <w:t>languages;</w:t>
      </w:r>
    </w:p>
    <w:p w14:paraId="1984A00B" w14:textId="77777777" w:rsidR="004D44CC" w:rsidRPr="004D44CC" w:rsidRDefault="004D44CC" w:rsidP="004D44CC">
      <w:r w:rsidRPr="004D44CC">
        <w:t>histories;</w:t>
      </w:r>
    </w:p>
    <w:p w14:paraId="0FFC7F78" w14:textId="77777777" w:rsidR="004D44CC" w:rsidRPr="004D44CC" w:rsidRDefault="004D44CC" w:rsidP="004D44CC">
      <w:r w:rsidRPr="004D44CC">
        <w:t>and</w:t>
      </w:r>
    </w:p>
    <w:p w14:paraId="64B2DE48" w14:textId="77777777" w:rsidR="004D44CC" w:rsidRPr="004D44CC" w:rsidRDefault="004D44CC" w:rsidP="004D44CC">
      <w:r w:rsidRPr="004D44CC">
        <w:lastRenderedPageBreak/>
        <w:t>self-identities.</w:t>
      </w:r>
    </w:p>
    <w:p w14:paraId="3D065922" w14:textId="77777777" w:rsidR="004D44CC" w:rsidRPr="004D44CC" w:rsidRDefault="004D44CC" w:rsidP="004D44CC">
      <w:r w:rsidRPr="004D44CC">
        <w:t>Likewise, close relatives may present differently in appearance.</w:t>
      </w:r>
    </w:p>
    <w:p w14:paraId="37963330" w14:textId="77777777" w:rsidR="004D44CC" w:rsidRPr="004D44CC" w:rsidRDefault="004D44CC" w:rsidP="004D44CC">
      <w:r w:rsidRPr="004D44CC">
        <w:t>Mixed ancestry makes simplistic appearance models particularly inadequate.</w:t>
      </w:r>
    </w:p>
    <w:p w14:paraId="18367701" w14:textId="77777777" w:rsidR="004D44CC" w:rsidRPr="004D44CC" w:rsidRDefault="004D44CC" w:rsidP="004D44CC">
      <w:r w:rsidRPr="004D44CC">
        <w:t>Racial Security therefore rejects appearance-only classification as a complete identity system.</w:t>
      </w:r>
    </w:p>
    <w:p w14:paraId="5C86416B" w14:textId="77777777" w:rsidR="004D44CC" w:rsidRPr="004D44CC" w:rsidRDefault="004D44CC" w:rsidP="004D44CC">
      <w:pPr>
        <w:spacing w:before="60" w:after="10" w:line="240" w:lineRule="auto"/>
        <w:rPr>
          <w:b/>
          <w:bCs/>
        </w:rPr>
      </w:pPr>
      <w:r w:rsidRPr="004D44CC">
        <w:rPr>
          <w:b/>
          <w:bCs/>
          <w:sz w:val="19"/>
        </w:rPr>
        <w:t>7.16 Culture — 50%</w:t>
      </w:r>
    </w:p>
    <w:p w14:paraId="25888542" w14:textId="77777777" w:rsidR="004D44CC" w:rsidRPr="004D44CC" w:rsidRDefault="004D44CC" w:rsidP="004D44CC">
      <w:r w:rsidRPr="004D44CC">
        <w:rPr>
          <w:b/>
          <w:bCs/>
        </w:rPr>
        <w:t>Culture</w:t>
      </w:r>
      <w:r w:rsidRPr="004D44CC">
        <w:t xml:space="preserve"> is the central component of the Racial Security identity model.</w:t>
      </w:r>
    </w:p>
    <w:p w14:paraId="016CF139" w14:textId="77777777" w:rsidR="004D44CC" w:rsidRPr="004D44CC" w:rsidRDefault="004D44CC" w:rsidP="004D44CC">
      <w:r w:rsidRPr="004D44CC">
        <w:t>Culture can include:</w:t>
      </w:r>
    </w:p>
    <w:p w14:paraId="4B6ECCAE" w14:textId="77777777" w:rsidR="004D44CC" w:rsidRPr="004D44CC" w:rsidRDefault="004D44CC" w:rsidP="004D44CC">
      <w:r w:rsidRPr="004D44CC">
        <w:t>language;</w:t>
      </w:r>
    </w:p>
    <w:p w14:paraId="74AF1928" w14:textId="77777777" w:rsidR="004D44CC" w:rsidRPr="004D44CC" w:rsidRDefault="004D44CC" w:rsidP="004D44CC">
      <w:r w:rsidRPr="004D44CC">
        <w:t>history;</w:t>
      </w:r>
    </w:p>
    <w:p w14:paraId="7C65190D" w14:textId="77777777" w:rsidR="004D44CC" w:rsidRPr="004D44CC" w:rsidRDefault="004D44CC" w:rsidP="004D44CC">
      <w:r w:rsidRPr="004D44CC">
        <w:t>religion or belief traditions;</w:t>
      </w:r>
    </w:p>
    <w:p w14:paraId="4D7EFBF0" w14:textId="77777777" w:rsidR="004D44CC" w:rsidRPr="004D44CC" w:rsidRDefault="004D44CC" w:rsidP="004D44CC">
      <w:r w:rsidRPr="004D44CC">
        <w:t>music;</w:t>
      </w:r>
    </w:p>
    <w:p w14:paraId="1B93F58A" w14:textId="77777777" w:rsidR="004D44CC" w:rsidRPr="004D44CC" w:rsidRDefault="004D44CC" w:rsidP="004D44CC">
      <w:r w:rsidRPr="004D44CC">
        <w:t>art;</w:t>
      </w:r>
    </w:p>
    <w:p w14:paraId="163F7053" w14:textId="77777777" w:rsidR="004D44CC" w:rsidRPr="004D44CC" w:rsidRDefault="004D44CC" w:rsidP="004D44CC">
      <w:r w:rsidRPr="004D44CC">
        <w:t>food;</w:t>
      </w:r>
    </w:p>
    <w:p w14:paraId="1AC4D4AE" w14:textId="77777777" w:rsidR="004D44CC" w:rsidRPr="004D44CC" w:rsidRDefault="004D44CC" w:rsidP="004D44CC">
      <w:r w:rsidRPr="004D44CC">
        <w:t>dress;</w:t>
      </w:r>
    </w:p>
    <w:p w14:paraId="0C1FD75A" w14:textId="77777777" w:rsidR="004D44CC" w:rsidRPr="004D44CC" w:rsidRDefault="004D44CC" w:rsidP="004D44CC">
      <w:r w:rsidRPr="004D44CC">
        <w:t>family structures;</w:t>
      </w:r>
    </w:p>
    <w:p w14:paraId="3C955DC1" w14:textId="77777777" w:rsidR="004D44CC" w:rsidRPr="004D44CC" w:rsidRDefault="004D44CC" w:rsidP="004D44CC">
      <w:r w:rsidRPr="004D44CC">
        <w:t>customs;</w:t>
      </w:r>
    </w:p>
    <w:p w14:paraId="493A8895" w14:textId="77777777" w:rsidR="004D44CC" w:rsidRPr="004D44CC" w:rsidRDefault="004D44CC" w:rsidP="004D44CC">
      <w:r w:rsidRPr="004D44CC">
        <w:t>rituals;</w:t>
      </w:r>
    </w:p>
    <w:p w14:paraId="6596A34E" w14:textId="77777777" w:rsidR="004D44CC" w:rsidRPr="004D44CC" w:rsidRDefault="004D44CC" w:rsidP="004D44CC">
      <w:r w:rsidRPr="004D44CC">
        <w:t>social practices;</w:t>
      </w:r>
    </w:p>
    <w:p w14:paraId="5F03C5BE" w14:textId="77777777" w:rsidR="004D44CC" w:rsidRPr="004D44CC" w:rsidRDefault="004D44CC" w:rsidP="004D44CC">
      <w:r w:rsidRPr="004D44CC">
        <w:t>political traditions;</w:t>
      </w:r>
    </w:p>
    <w:p w14:paraId="2EC60522" w14:textId="77777777" w:rsidR="004D44CC" w:rsidRPr="004D44CC" w:rsidRDefault="004D44CC" w:rsidP="004D44CC">
      <w:r w:rsidRPr="004D44CC">
        <w:t>collective memory;</w:t>
      </w:r>
    </w:p>
    <w:p w14:paraId="7DBFAD88" w14:textId="77777777" w:rsidR="004D44CC" w:rsidRPr="004D44CC" w:rsidRDefault="004D44CC" w:rsidP="004D44CC">
      <w:r w:rsidRPr="004D44CC">
        <w:t>symbols;</w:t>
      </w:r>
    </w:p>
    <w:p w14:paraId="3D7145D9" w14:textId="77777777" w:rsidR="004D44CC" w:rsidRPr="004D44CC" w:rsidRDefault="004D44CC" w:rsidP="004D44CC">
      <w:r w:rsidRPr="004D44CC">
        <w:t>stories;</w:t>
      </w:r>
    </w:p>
    <w:p w14:paraId="3D917105" w14:textId="77777777" w:rsidR="004D44CC" w:rsidRPr="004D44CC" w:rsidRDefault="004D44CC" w:rsidP="004D44CC">
      <w:r w:rsidRPr="004D44CC">
        <w:t>and</w:t>
      </w:r>
    </w:p>
    <w:p w14:paraId="0FA9A8D5" w14:textId="77777777" w:rsidR="004D44CC" w:rsidRPr="004D44CC" w:rsidRDefault="004D44CC" w:rsidP="004D44CC">
      <w:r w:rsidRPr="004D44CC">
        <w:t>ways of understanding the world.</w:t>
      </w:r>
    </w:p>
    <w:p w14:paraId="7ABEA8F3" w14:textId="77777777" w:rsidR="004D44CC" w:rsidRPr="004D44CC" w:rsidRDefault="004D44CC" w:rsidP="004D44CC">
      <w:r w:rsidRPr="004D44CC">
        <w:t>Not every person participates equally in every cultural feature.</w:t>
      </w:r>
    </w:p>
    <w:p w14:paraId="7F646D9B" w14:textId="77777777" w:rsidR="004D44CC" w:rsidRPr="004D44CC" w:rsidRDefault="004D44CC" w:rsidP="004D44CC">
      <w:r w:rsidRPr="004D44CC">
        <w:t>Culture is dynamic.</w:t>
      </w:r>
    </w:p>
    <w:p w14:paraId="4ACDD2E9" w14:textId="77777777" w:rsidR="004D44CC" w:rsidRPr="004D44CC" w:rsidRDefault="004D44CC" w:rsidP="004D44CC">
      <w:r w:rsidRPr="004D44CC">
        <w:t>It changes.</w:t>
      </w:r>
    </w:p>
    <w:p w14:paraId="55211B5F" w14:textId="77777777" w:rsidR="004D44CC" w:rsidRPr="004D44CC" w:rsidRDefault="004D44CC" w:rsidP="004D44CC">
      <w:r w:rsidRPr="004D44CC">
        <w:t>It mixes.</w:t>
      </w:r>
    </w:p>
    <w:p w14:paraId="7223E679" w14:textId="77777777" w:rsidR="004D44CC" w:rsidRPr="004D44CC" w:rsidRDefault="004D44CC" w:rsidP="004D44CC">
      <w:r w:rsidRPr="004D44CC">
        <w:t>It adapts.</w:t>
      </w:r>
    </w:p>
    <w:p w14:paraId="664D9D6D" w14:textId="77777777" w:rsidR="004D44CC" w:rsidRPr="004D44CC" w:rsidRDefault="004D44CC" w:rsidP="004D44CC">
      <w:r w:rsidRPr="004D44CC">
        <w:t>But it remains one of the principal mechanisms through which identity is lived and transmitted.</w:t>
      </w:r>
    </w:p>
    <w:p w14:paraId="0EB89946" w14:textId="77777777" w:rsidR="004D44CC" w:rsidRPr="004D44CC" w:rsidRDefault="004D44CC" w:rsidP="004D44CC">
      <w:pPr>
        <w:spacing w:before="60" w:after="10" w:line="240" w:lineRule="auto"/>
        <w:rPr>
          <w:b/>
          <w:bCs/>
        </w:rPr>
      </w:pPr>
      <w:r w:rsidRPr="004D44CC">
        <w:rPr>
          <w:b/>
          <w:bCs/>
          <w:sz w:val="19"/>
        </w:rPr>
        <w:t>7.17 Culture and racial identity</w:t>
      </w:r>
    </w:p>
    <w:p w14:paraId="5ADCCB99" w14:textId="77777777" w:rsidR="004D44CC" w:rsidRPr="004D44CC" w:rsidRDefault="004D44CC" w:rsidP="004D44CC">
      <w:r w:rsidRPr="004D44CC">
        <w:t>Culture matters because racial identity is not merely something people possess physically.</w:t>
      </w:r>
    </w:p>
    <w:p w14:paraId="637B9D1F" w14:textId="77777777" w:rsidR="004D44CC" w:rsidRPr="004D44CC" w:rsidRDefault="004D44CC" w:rsidP="004D44CC">
      <w:r w:rsidRPr="004D44CC">
        <w:t>It is also something people experience socially.</w:t>
      </w:r>
    </w:p>
    <w:p w14:paraId="1847A7B9" w14:textId="77777777" w:rsidR="004D44CC" w:rsidRPr="004D44CC" w:rsidRDefault="004D44CC" w:rsidP="004D44CC">
      <w:r w:rsidRPr="004D44CC">
        <w:t>A community whose culture disappears may retain descendants and DNA while losing much of the identity that once distinguished it.</w:t>
      </w:r>
    </w:p>
    <w:p w14:paraId="0FFA288B" w14:textId="77777777" w:rsidR="004D44CC" w:rsidRPr="004D44CC" w:rsidRDefault="004D44CC" w:rsidP="004D44CC">
      <w:r w:rsidRPr="004D44CC">
        <w:t>The security of racial identity therefore requires cultural security.</w:t>
      </w:r>
    </w:p>
    <w:p w14:paraId="0AF22927" w14:textId="77777777" w:rsidR="004D44CC" w:rsidRPr="004D44CC" w:rsidRDefault="004D44CC" w:rsidP="004D44CC">
      <w:r w:rsidRPr="004D44CC">
        <w:t>That includes the ability to:</w:t>
      </w:r>
    </w:p>
    <w:p w14:paraId="072169AE" w14:textId="77777777" w:rsidR="004D44CC" w:rsidRPr="004D44CC" w:rsidRDefault="004D44CC" w:rsidP="004D44CC">
      <w:r w:rsidRPr="004D44CC">
        <w:t>remember;</w:t>
      </w:r>
    </w:p>
    <w:p w14:paraId="27DFE7A4" w14:textId="77777777" w:rsidR="004D44CC" w:rsidRPr="004D44CC" w:rsidRDefault="004D44CC" w:rsidP="004D44CC">
      <w:r w:rsidRPr="004D44CC">
        <w:t>teach;</w:t>
      </w:r>
    </w:p>
    <w:p w14:paraId="53C65798" w14:textId="77777777" w:rsidR="004D44CC" w:rsidRPr="004D44CC" w:rsidRDefault="004D44CC" w:rsidP="004D44CC">
      <w:r w:rsidRPr="004D44CC">
        <w:t>practice;</w:t>
      </w:r>
    </w:p>
    <w:p w14:paraId="7B1B33F6" w14:textId="77777777" w:rsidR="004D44CC" w:rsidRPr="004D44CC" w:rsidRDefault="004D44CC" w:rsidP="004D44CC">
      <w:r w:rsidRPr="004D44CC">
        <w:t>develop;</w:t>
      </w:r>
    </w:p>
    <w:p w14:paraId="5DA56B16" w14:textId="77777777" w:rsidR="004D44CC" w:rsidRPr="004D44CC" w:rsidRDefault="004D44CC" w:rsidP="004D44CC">
      <w:r w:rsidRPr="004D44CC">
        <w:t>record;</w:t>
      </w:r>
    </w:p>
    <w:p w14:paraId="2E0A1B9C" w14:textId="77777777" w:rsidR="004D44CC" w:rsidRPr="004D44CC" w:rsidRDefault="004D44CC" w:rsidP="004D44CC">
      <w:r w:rsidRPr="004D44CC">
        <w:t>and</w:t>
      </w:r>
    </w:p>
    <w:p w14:paraId="54D209BC" w14:textId="77777777" w:rsidR="004D44CC" w:rsidRPr="004D44CC" w:rsidRDefault="004D44CC" w:rsidP="004D44CC">
      <w:r w:rsidRPr="004D44CC">
        <w:t>transmit culture.</w:t>
      </w:r>
    </w:p>
    <w:p w14:paraId="7253F966" w14:textId="77777777" w:rsidR="004D44CC" w:rsidRPr="004D44CC" w:rsidRDefault="004D44CC" w:rsidP="004D44CC">
      <w:pPr>
        <w:spacing w:before="60" w:after="10" w:line="240" w:lineRule="auto"/>
        <w:rPr>
          <w:b/>
          <w:bCs/>
        </w:rPr>
      </w:pPr>
      <w:r w:rsidRPr="004D44CC">
        <w:rPr>
          <w:b/>
          <w:bCs/>
          <w:sz w:val="19"/>
        </w:rPr>
        <w:t>7.18 Cultural security</w:t>
      </w:r>
    </w:p>
    <w:p w14:paraId="1A93B3C5" w14:textId="77777777" w:rsidR="004D44CC" w:rsidRPr="004D44CC" w:rsidRDefault="004D44CC" w:rsidP="004D44CC">
      <w:r w:rsidRPr="004D44CC">
        <w:rPr>
          <w:b/>
          <w:bCs/>
        </w:rPr>
        <w:t>Cultural security</w:t>
      </w:r>
      <w:r w:rsidRPr="004D44CC">
        <w:t xml:space="preserve"> within the Racial Security framework concerns the ability of a racial-identity community to maintain and develop its culture without unlawful suppression or involuntary erasure.</w:t>
      </w:r>
    </w:p>
    <w:p w14:paraId="2F644DD5" w14:textId="77777777" w:rsidR="004D44CC" w:rsidRPr="004D44CC" w:rsidRDefault="004D44CC" w:rsidP="004D44CC">
      <w:r w:rsidRPr="004D44CC">
        <w:t>This may involve:</w:t>
      </w:r>
    </w:p>
    <w:p w14:paraId="360A9FDF" w14:textId="77777777" w:rsidR="004D44CC" w:rsidRPr="004D44CC" w:rsidRDefault="004D44CC" w:rsidP="004D44CC">
      <w:r w:rsidRPr="004D44CC">
        <w:t>archives;</w:t>
      </w:r>
    </w:p>
    <w:p w14:paraId="50A41064" w14:textId="77777777" w:rsidR="004D44CC" w:rsidRPr="004D44CC" w:rsidRDefault="004D44CC" w:rsidP="004D44CC">
      <w:r w:rsidRPr="004D44CC">
        <w:t>history;</w:t>
      </w:r>
    </w:p>
    <w:p w14:paraId="4115B920" w14:textId="77777777" w:rsidR="004D44CC" w:rsidRPr="004D44CC" w:rsidRDefault="004D44CC" w:rsidP="004D44CC">
      <w:r w:rsidRPr="004D44CC">
        <w:t>language;</w:t>
      </w:r>
    </w:p>
    <w:p w14:paraId="796BD092" w14:textId="77777777" w:rsidR="004D44CC" w:rsidRPr="004D44CC" w:rsidRDefault="004D44CC" w:rsidP="004D44CC">
      <w:r w:rsidRPr="004D44CC">
        <w:t>education;</w:t>
      </w:r>
    </w:p>
    <w:p w14:paraId="382D69F9" w14:textId="77777777" w:rsidR="004D44CC" w:rsidRPr="004D44CC" w:rsidRDefault="004D44CC" w:rsidP="004D44CC">
      <w:r w:rsidRPr="004D44CC">
        <w:t>art;</w:t>
      </w:r>
    </w:p>
    <w:p w14:paraId="414755E4" w14:textId="77777777" w:rsidR="004D44CC" w:rsidRPr="004D44CC" w:rsidRDefault="004D44CC" w:rsidP="004D44CC">
      <w:r w:rsidRPr="004D44CC">
        <w:t>community institutions;</w:t>
      </w:r>
    </w:p>
    <w:p w14:paraId="68B6DCE6" w14:textId="77777777" w:rsidR="004D44CC" w:rsidRPr="004D44CC" w:rsidRDefault="004D44CC" w:rsidP="004D44CC">
      <w:r w:rsidRPr="004D44CC">
        <w:t>ceremonies;</w:t>
      </w:r>
    </w:p>
    <w:p w14:paraId="4A4551EC" w14:textId="77777777" w:rsidR="004D44CC" w:rsidRPr="004D44CC" w:rsidRDefault="004D44CC" w:rsidP="004D44CC">
      <w:r w:rsidRPr="004D44CC">
        <w:t>public representation;</w:t>
      </w:r>
    </w:p>
    <w:p w14:paraId="6064B9ED" w14:textId="77777777" w:rsidR="004D44CC" w:rsidRPr="004D44CC" w:rsidRDefault="004D44CC" w:rsidP="004D44CC">
      <w:r w:rsidRPr="004D44CC">
        <w:t>heritage;</w:t>
      </w:r>
    </w:p>
    <w:p w14:paraId="133DA838" w14:textId="77777777" w:rsidR="004D44CC" w:rsidRPr="004D44CC" w:rsidRDefault="004D44CC" w:rsidP="004D44CC">
      <w:r w:rsidRPr="004D44CC">
        <w:t>and</w:t>
      </w:r>
    </w:p>
    <w:p w14:paraId="3F6B2E22" w14:textId="77777777" w:rsidR="004D44CC" w:rsidRPr="004D44CC" w:rsidRDefault="004D44CC" w:rsidP="004D44CC">
      <w:r w:rsidRPr="004D44CC">
        <w:t>intergenerational transmission.</w:t>
      </w:r>
    </w:p>
    <w:p w14:paraId="0DD59443" w14:textId="77777777" w:rsidR="004D44CC" w:rsidRPr="004D44CC" w:rsidRDefault="004D44CC" w:rsidP="004D44CC">
      <w:r w:rsidRPr="004D44CC">
        <w:t>Culture is not secured merely by storing objects in museums.</w:t>
      </w:r>
    </w:p>
    <w:p w14:paraId="55A593DF" w14:textId="77777777" w:rsidR="004D44CC" w:rsidRPr="004D44CC" w:rsidRDefault="004D44CC" w:rsidP="004D44CC">
      <w:r w:rsidRPr="004D44CC">
        <w:t>Culture survives through people.</w:t>
      </w:r>
    </w:p>
    <w:p w14:paraId="05D776A0" w14:textId="77777777" w:rsidR="004D44CC" w:rsidRPr="004D44CC" w:rsidRDefault="004D44CC" w:rsidP="004D44CC">
      <w:pPr>
        <w:spacing w:before="60" w:after="10" w:line="240" w:lineRule="auto"/>
        <w:rPr>
          <w:b/>
          <w:bCs/>
        </w:rPr>
      </w:pPr>
      <w:r w:rsidRPr="004D44CC">
        <w:rPr>
          <w:b/>
          <w:bCs/>
          <w:sz w:val="19"/>
        </w:rPr>
        <w:t>7.19 Culture changes</w:t>
      </w:r>
    </w:p>
    <w:p w14:paraId="35EE8D8D" w14:textId="77777777" w:rsidR="004D44CC" w:rsidRPr="004D44CC" w:rsidRDefault="004D44CC" w:rsidP="004D44CC">
      <w:r w:rsidRPr="004D44CC">
        <w:t>Security must not be confused with freezing culture permanently.</w:t>
      </w:r>
    </w:p>
    <w:p w14:paraId="1BB92142" w14:textId="77777777" w:rsidR="004D44CC" w:rsidRPr="004D44CC" w:rsidRDefault="004D44CC" w:rsidP="004D44CC">
      <w:r w:rsidRPr="004D44CC">
        <w:t>Living cultures change.</w:t>
      </w:r>
    </w:p>
    <w:p w14:paraId="283D9BF2" w14:textId="77777777" w:rsidR="004D44CC" w:rsidRPr="004D44CC" w:rsidRDefault="004D44CC" w:rsidP="004D44CC">
      <w:r w:rsidRPr="004D44CC">
        <w:t>New generations reinterpret traditions.</w:t>
      </w:r>
    </w:p>
    <w:p w14:paraId="5E946AE1" w14:textId="77777777" w:rsidR="004D44CC" w:rsidRPr="004D44CC" w:rsidRDefault="004D44CC" w:rsidP="004D44CC">
      <w:r w:rsidRPr="004D44CC">
        <w:t>Migration produces new combinations.</w:t>
      </w:r>
    </w:p>
    <w:p w14:paraId="7ED51D04" w14:textId="77777777" w:rsidR="004D44CC" w:rsidRPr="004D44CC" w:rsidRDefault="004D44CC" w:rsidP="004D44CC">
      <w:r w:rsidRPr="004D44CC">
        <w:t>Technology changes communication.</w:t>
      </w:r>
    </w:p>
    <w:p w14:paraId="50C71624" w14:textId="77777777" w:rsidR="004D44CC" w:rsidRPr="004D44CC" w:rsidRDefault="004D44CC" w:rsidP="004D44CC">
      <w:r w:rsidRPr="004D44CC">
        <w:t>Communities borrow from one another.</w:t>
      </w:r>
    </w:p>
    <w:p w14:paraId="00A94E4E" w14:textId="77777777" w:rsidR="004D44CC" w:rsidRPr="004D44CC" w:rsidRDefault="004D44CC" w:rsidP="004D44CC">
      <w:r w:rsidRPr="004D44CC">
        <w:t>New cultural forms emerge.</w:t>
      </w:r>
    </w:p>
    <w:p w14:paraId="7A2DB709" w14:textId="77777777" w:rsidR="004D44CC" w:rsidRPr="004D44CC" w:rsidRDefault="004D44CC" w:rsidP="004D44CC">
      <w:r w:rsidRPr="004D44CC">
        <w:t>The purpose of cultural security is not to prevent change.</w:t>
      </w:r>
    </w:p>
    <w:p w14:paraId="46D3D705" w14:textId="77777777" w:rsidR="004D44CC" w:rsidRPr="004D44CC" w:rsidRDefault="004D44CC" w:rsidP="004D44CC">
      <w:r w:rsidRPr="004D44CC">
        <w:t>It is to protect the capacity of communities to participate in determining how their identity develops.</w:t>
      </w:r>
    </w:p>
    <w:p w14:paraId="47ECBED8" w14:textId="77777777" w:rsidR="004D44CC" w:rsidRPr="004D44CC" w:rsidRDefault="004D44CC" w:rsidP="004D44CC">
      <w:r w:rsidRPr="004D44CC">
        <w:t>This distinction is fundamental.</w:t>
      </w:r>
    </w:p>
    <w:p w14:paraId="36CEADE9" w14:textId="77777777" w:rsidR="004D44CC" w:rsidRPr="004D44CC" w:rsidRDefault="004D44CC" w:rsidP="004D44CC">
      <w:pPr>
        <w:spacing w:before="60" w:after="10" w:line="240" w:lineRule="auto"/>
        <w:rPr>
          <w:b/>
          <w:bCs/>
        </w:rPr>
      </w:pPr>
      <w:r w:rsidRPr="004D44CC">
        <w:rPr>
          <w:b/>
          <w:bCs/>
          <w:sz w:val="19"/>
        </w:rPr>
        <w:lastRenderedPageBreak/>
        <w:t>7.20 Preservation and development</w:t>
      </w:r>
    </w:p>
    <w:p w14:paraId="31F29E75" w14:textId="77777777" w:rsidR="004D44CC" w:rsidRPr="004D44CC" w:rsidRDefault="004D44CC" w:rsidP="004D44CC">
      <w:r w:rsidRPr="004D44CC">
        <w:t>Racial Security therefore combines two functions:</w:t>
      </w:r>
    </w:p>
    <w:p w14:paraId="43B5CE0A" w14:textId="77777777" w:rsidR="004D44CC" w:rsidRPr="004D44CC" w:rsidRDefault="004D44CC" w:rsidP="004D44CC">
      <w:pPr>
        <w:spacing w:line="184" w:lineRule="exact"/>
      </w:pPr>
      <w:r w:rsidRPr="004D44CC">
        <w:rPr>
          <w:b/>
          <w:bCs/>
          <w:sz w:val="17"/>
        </w:rPr>
        <w:t>PRESERVATION</w:t>
      </w:r>
    </w:p>
    <w:p w14:paraId="30AE1FD0" w14:textId="77777777" w:rsidR="004D44CC" w:rsidRPr="004D44CC" w:rsidRDefault="004D44CC" w:rsidP="004D44CC">
      <w:r w:rsidRPr="004D44CC">
        <w:t>and</w:t>
      </w:r>
    </w:p>
    <w:p w14:paraId="230741A9" w14:textId="77777777" w:rsidR="004D44CC" w:rsidRPr="004D44CC" w:rsidRDefault="004D44CC" w:rsidP="004D44CC">
      <w:pPr>
        <w:spacing w:line="184" w:lineRule="exact"/>
      </w:pPr>
      <w:r w:rsidRPr="004D44CC">
        <w:rPr>
          <w:b/>
          <w:bCs/>
          <w:sz w:val="17"/>
        </w:rPr>
        <w:t>DEVELOPMENT</w:t>
      </w:r>
      <w:r w:rsidRPr="004D44CC">
        <w:rPr>
          <w:sz w:val="17"/>
        </w:rPr>
        <w:t>.</w:t>
      </w:r>
    </w:p>
    <w:p w14:paraId="686EB4BA" w14:textId="77777777" w:rsidR="004D44CC" w:rsidRPr="004D44CC" w:rsidRDefault="004D44CC" w:rsidP="004D44CC">
      <w:r w:rsidRPr="004D44CC">
        <w:t>Preservation protects historical continuity.</w:t>
      </w:r>
    </w:p>
    <w:p w14:paraId="7A183695" w14:textId="77777777" w:rsidR="004D44CC" w:rsidRPr="004D44CC" w:rsidRDefault="004D44CC" w:rsidP="004D44CC">
      <w:r w:rsidRPr="004D44CC">
        <w:t>Development permits living identity to evolve.</w:t>
      </w:r>
    </w:p>
    <w:p w14:paraId="0DF2EB5E" w14:textId="77777777" w:rsidR="004D44CC" w:rsidRPr="004D44CC" w:rsidRDefault="004D44CC" w:rsidP="004D44CC">
      <w:r w:rsidRPr="004D44CC">
        <w:t>A culture protected only by preservation may become a museum object.</w:t>
      </w:r>
    </w:p>
    <w:p w14:paraId="3B3C24BB" w14:textId="77777777" w:rsidR="004D44CC" w:rsidRPr="004D44CC" w:rsidRDefault="004D44CC" w:rsidP="004D44CC">
      <w:r w:rsidRPr="004D44CC">
        <w:t>A culture permitted only to change without memory may lose continuity.</w:t>
      </w:r>
    </w:p>
    <w:p w14:paraId="0D59DA86" w14:textId="77777777" w:rsidR="004D44CC" w:rsidRPr="004D44CC" w:rsidRDefault="004D44CC" w:rsidP="004D44CC">
      <w:r w:rsidRPr="004D44CC">
        <w:t>Security requires both.</w:t>
      </w:r>
    </w:p>
    <w:p w14:paraId="4E76BC2E" w14:textId="77777777" w:rsidR="004D44CC" w:rsidRPr="004D44CC" w:rsidRDefault="004D44CC" w:rsidP="004D44CC">
      <w:pPr>
        <w:spacing w:before="60" w:after="10" w:line="240" w:lineRule="auto"/>
        <w:rPr>
          <w:b/>
          <w:bCs/>
        </w:rPr>
      </w:pPr>
      <w:r w:rsidRPr="004D44CC">
        <w:rPr>
          <w:b/>
          <w:bCs/>
          <w:sz w:val="19"/>
        </w:rPr>
        <w:t>7.21 Cultural loss as risk</w:t>
      </w:r>
    </w:p>
    <w:p w14:paraId="3C1E1A23" w14:textId="77777777" w:rsidR="004D44CC" w:rsidRPr="004D44CC" w:rsidRDefault="004D44CC" w:rsidP="004D44CC">
      <w:r w:rsidRPr="004D44CC">
        <w:t>Cultural loss can therefore be understood as a racial-security risk.</w:t>
      </w:r>
    </w:p>
    <w:p w14:paraId="69DD79FE" w14:textId="77777777" w:rsidR="004D44CC" w:rsidRPr="004D44CC" w:rsidRDefault="004D44CC" w:rsidP="004D44CC">
      <w:r w:rsidRPr="004D44CC">
        <w:t>The risk may involve loss of:</w:t>
      </w:r>
    </w:p>
    <w:p w14:paraId="709DF7D6" w14:textId="77777777" w:rsidR="004D44CC" w:rsidRPr="004D44CC" w:rsidRDefault="004D44CC" w:rsidP="004D44CC">
      <w:r w:rsidRPr="004D44CC">
        <w:t>language;</w:t>
      </w:r>
    </w:p>
    <w:p w14:paraId="7739C287" w14:textId="77777777" w:rsidR="004D44CC" w:rsidRPr="004D44CC" w:rsidRDefault="004D44CC" w:rsidP="004D44CC">
      <w:r w:rsidRPr="004D44CC">
        <w:t>historical records;</w:t>
      </w:r>
    </w:p>
    <w:p w14:paraId="7DE8A38F" w14:textId="77777777" w:rsidR="004D44CC" w:rsidRPr="004D44CC" w:rsidRDefault="004D44CC" w:rsidP="004D44CC">
      <w:r w:rsidRPr="004D44CC">
        <w:t>community institutions;</w:t>
      </w:r>
    </w:p>
    <w:p w14:paraId="60D7A227" w14:textId="77777777" w:rsidR="004D44CC" w:rsidRPr="004D44CC" w:rsidRDefault="004D44CC" w:rsidP="004D44CC">
      <w:r w:rsidRPr="004D44CC">
        <w:t>traditional knowledge;</w:t>
      </w:r>
    </w:p>
    <w:p w14:paraId="4B74A016" w14:textId="77777777" w:rsidR="004D44CC" w:rsidRPr="004D44CC" w:rsidRDefault="004D44CC" w:rsidP="004D44CC">
      <w:r w:rsidRPr="004D44CC">
        <w:t>archives;</w:t>
      </w:r>
    </w:p>
    <w:p w14:paraId="542E57BD" w14:textId="77777777" w:rsidR="004D44CC" w:rsidRPr="004D44CC" w:rsidRDefault="004D44CC" w:rsidP="004D44CC">
      <w:r w:rsidRPr="004D44CC">
        <w:t>rituals;</w:t>
      </w:r>
    </w:p>
    <w:p w14:paraId="10E8CF25" w14:textId="77777777" w:rsidR="004D44CC" w:rsidRPr="004D44CC" w:rsidRDefault="004D44CC" w:rsidP="004D44CC">
      <w:r w:rsidRPr="004D44CC">
        <w:t>art forms;</w:t>
      </w:r>
    </w:p>
    <w:p w14:paraId="4E5F7DFB" w14:textId="77777777" w:rsidR="004D44CC" w:rsidRPr="004D44CC" w:rsidRDefault="004D44CC" w:rsidP="004D44CC">
      <w:r w:rsidRPr="004D44CC">
        <w:t>oral history;</w:t>
      </w:r>
    </w:p>
    <w:p w14:paraId="4070E139" w14:textId="77777777" w:rsidR="004D44CC" w:rsidRPr="004D44CC" w:rsidRDefault="004D44CC" w:rsidP="004D44CC">
      <w:r w:rsidRPr="004D44CC">
        <w:t>or</w:t>
      </w:r>
    </w:p>
    <w:p w14:paraId="457D15C8" w14:textId="77777777" w:rsidR="004D44CC" w:rsidRPr="004D44CC" w:rsidRDefault="004D44CC" w:rsidP="004D44CC">
      <w:r w:rsidRPr="004D44CC">
        <w:t>collective memory.</w:t>
      </w:r>
    </w:p>
    <w:p w14:paraId="6AB97DD5" w14:textId="77777777" w:rsidR="004D44CC" w:rsidRPr="004D44CC" w:rsidRDefault="004D44CC" w:rsidP="004D44CC">
      <w:r w:rsidRPr="004D44CC">
        <w:t>The consequences may be gradual.</w:t>
      </w:r>
    </w:p>
    <w:p w14:paraId="691D4EF6" w14:textId="77777777" w:rsidR="004D44CC" w:rsidRPr="004D44CC" w:rsidRDefault="004D44CC" w:rsidP="004D44CC">
      <w:r w:rsidRPr="004D44CC">
        <w:t>This demonstrates again that security risk is not always immediate.</w:t>
      </w:r>
    </w:p>
    <w:p w14:paraId="246B1381" w14:textId="77777777" w:rsidR="004D44CC" w:rsidRPr="004D44CC" w:rsidRDefault="004D44CC" w:rsidP="004D44CC">
      <w:r w:rsidRPr="004D44CC">
        <w:t>Some losses accumulate over generations.</w:t>
      </w:r>
    </w:p>
    <w:p w14:paraId="0947CB4E" w14:textId="77777777" w:rsidR="004D44CC" w:rsidRPr="004D44CC" w:rsidRDefault="004D44CC" w:rsidP="004D44CC">
      <w:pPr>
        <w:spacing w:before="60" w:after="10" w:line="240" w:lineRule="auto"/>
        <w:rPr>
          <w:b/>
          <w:bCs/>
        </w:rPr>
      </w:pPr>
      <w:r w:rsidRPr="004D44CC">
        <w:rPr>
          <w:b/>
          <w:bCs/>
          <w:sz w:val="19"/>
        </w:rPr>
        <w:t>7.22 Cultural institutions</w:t>
      </w:r>
    </w:p>
    <w:p w14:paraId="224F36AB" w14:textId="77777777" w:rsidR="004D44CC" w:rsidRPr="004D44CC" w:rsidRDefault="004D44CC" w:rsidP="004D44CC">
      <w:r w:rsidRPr="004D44CC">
        <w:t>Racial identity is often carried through institutions.</w:t>
      </w:r>
    </w:p>
    <w:p w14:paraId="53F114F6" w14:textId="77777777" w:rsidR="004D44CC" w:rsidRPr="004D44CC" w:rsidRDefault="004D44CC" w:rsidP="004D44CC">
      <w:r w:rsidRPr="004D44CC">
        <w:t>These may include:</w:t>
      </w:r>
    </w:p>
    <w:p w14:paraId="62BE0F36" w14:textId="77777777" w:rsidR="004D44CC" w:rsidRPr="004D44CC" w:rsidRDefault="004D44CC" w:rsidP="004D44CC">
      <w:r w:rsidRPr="004D44CC">
        <w:t>community centres;</w:t>
      </w:r>
    </w:p>
    <w:p w14:paraId="305A6F66" w14:textId="77777777" w:rsidR="004D44CC" w:rsidRPr="004D44CC" w:rsidRDefault="004D44CC" w:rsidP="004D44CC">
      <w:r w:rsidRPr="004D44CC">
        <w:t>archives;</w:t>
      </w:r>
    </w:p>
    <w:p w14:paraId="18705B4C" w14:textId="77777777" w:rsidR="004D44CC" w:rsidRPr="004D44CC" w:rsidRDefault="004D44CC" w:rsidP="004D44CC">
      <w:r w:rsidRPr="004D44CC">
        <w:t>schools;</w:t>
      </w:r>
    </w:p>
    <w:p w14:paraId="296B31C7" w14:textId="77777777" w:rsidR="004D44CC" w:rsidRPr="004D44CC" w:rsidRDefault="004D44CC" w:rsidP="004D44CC">
      <w:r w:rsidRPr="004D44CC">
        <w:t>religious institutions;</w:t>
      </w:r>
    </w:p>
    <w:p w14:paraId="1061577E" w14:textId="77777777" w:rsidR="004D44CC" w:rsidRPr="004D44CC" w:rsidRDefault="004D44CC" w:rsidP="004D44CC">
      <w:r w:rsidRPr="004D44CC">
        <w:t>arts organisations;</w:t>
      </w:r>
    </w:p>
    <w:p w14:paraId="01663918" w14:textId="77777777" w:rsidR="004D44CC" w:rsidRPr="004D44CC" w:rsidRDefault="004D44CC" w:rsidP="004D44CC">
      <w:r w:rsidRPr="004D44CC">
        <w:t>media;</w:t>
      </w:r>
    </w:p>
    <w:p w14:paraId="49A909A9" w14:textId="77777777" w:rsidR="004D44CC" w:rsidRPr="004D44CC" w:rsidRDefault="004D44CC" w:rsidP="004D44CC">
      <w:r w:rsidRPr="004D44CC">
        <w:t>families;</w:t>
      </w:r>
    </w:p>
    <w:p w14:paraId="74E47E38" w14:textId="77777777" w:rsidR="004D44CC" w:rsidRPr="004D44CC" w:rsidRDefault="004D44CC" w:rsidP="004D44CC">
      <w:r w:rsidRPr="004D44CC">
        <w:t>clubs;</w:t>
      </w:r>
    </w:p>
    <w:p w14:paraId="7CCB303D" w14:textId="77777777" w:rsidR="004D44CC" w:rsidRPr="004D44CC" w:rsidRDefault="004D44CC" w:rsidP="004D44CC">
      <w:r w:rsidRPr="004D44CC">
        <w:t>associations;</w:t>
      </w:r>
    </w:p>
    <w:p w14:paraId="1A0684C8" w14:textId="77777777" w:rsidR="004D44CC" w:rsidRPr="004D44CC" w:rsidRDefault="004D44CC" w:rsidP="004D44CC">
      <w:r w:rsidRPr="004D44CC">
        <w:t>and</w:t>
      </w:r>
    </w:p>
    <w:p w14:paraId="0720A06F" w14:textId="77777777" w:rsidR="004D44CC" w:rsidRPr="004D44CC" w:rsidRDefault="004D44CC" w:rsidP="004D44CC">
      <w:r w:rsidRPr="004D44CC">
        <w:t>informal networks.</w:t>
      </w:r>
    </w:p>
    <w:p w14:paraId="09B78982" w14:textId="77777777" w:rsidR="004D44CC" w:rsidRPr="004D44CC" w:rsidRDefault="004D44CC" w:rsidP="004D44CC">
      <w:r w:rsidRPr="004D44CC">
        <w:t>The security of those institutions can therefore affect cultural security.</w:t>
      </w:r>
    </w:p>
    <w:p w14:paraId="61230921" w14:textId="77777777" w:rsidR="004D44CC" w:rsidRPr="004D44CC" w:rsidRDefault="004D44CC" w:rsidP="004D44CC">
      <w:r w:rsidRPr="004D44CC">
        <w:t>An archive is not merely a building.</w:t>
      </w:r>
    </w:p>
    <w:p w14:paraId="18222D14" w14:textId="77777777" w:rsidR="004D44CC" w:rsidRPr="004D44CC" w:rsidRDefault="004D44CC" w:rsidP="004D44CC">
      <w:r w:rsidRPr="004D44CC">
        <w:t>It can be part of the memory infrastructure of a community.</w:t>
      </w:r>
    </w:p>
    <w:p w14:paraId="722815EE" w14:textId="77777777" w:rsidR="004D44CC" w:rsidRPr="004D44CC" w:rsidRDefault="004D44CC" w:rsidP="004D44CC">
      <w:r w:rsidRPr="004D44CC">
        <w:t>A cultural organisation is not merely an entertainment venue.</w:t>
      </w:r>
    </w:p>
    <w:p w14:paraId="06DE381C" w14:textId="77777777" w:rsidR="004D44CC" w:rsidRPr="004D44CC" w:rsidRDefault="004D44CC" w:rsidP="004D44CC">
      <w:r w:rsidRPr="004D44CC">
        <w:t>It can be part of identity transmission.</w:t>
      </w:r>
    </w:p>
    <w:p w14:paraId="161B4C56" w14:textId="77777777" w:rsidR="004D44CC" w:rsidRPr="004D44CC" w:rsidRDefault="004D44CC" w:rsidP="004D44CC">
      <w:r w:rsidRPr="004D44CC">
        <w:t>Racial Security therefore examines institutions as carriers of identity.</w:t>
      </w:r>
    </w:p>
    <w:p w14:paraId="787E94C7" w14:textId="77777777" w:rsidR="004D44CC" w:rsidRPr="004D44CC" w:rsidRDefault="004D44CC" w:rsidP="004D44CC">
      <w:pPr>
        <w:spacing w:before="60" w:after="10" w:line="240" w:lineRule="auto"/>
        <w:rPr>
          <w:b/>
          <w:bCs/>
        </w:rPr>
      </w:pPr>
      <w:r w:rsidRPr="004D44CC">
        <w:rPr>
          <w:b/>
          <w:bCs/>
          <w:sz w:val="19"/>
        </w:rPr>
        <w:t>7.23 Representation</w:t>
      </w:r>
    </w:p>
    <w:p w14:paraId="2B1E8796" w14:textId="77777777" w:rsidR="004D44CC" w:rsidRPr="004D44CC" w:rsidRDefault="004D44CC" w:rsidP="004D44CC">
      <w:r w:rsidRPr="004D44CC">
        <w:t>Culture also raises questions of representation.</w:t>
      </w:r>
    </w:p>
    <w:p w14:paraId="4D44518B" w14:textId="77777777" w:rsidR="004D44CC" w:rsidRPr="004D44CC" w:rsidRDefault="004D44CC" w:rsidP="004D44CC">
      <w:r w:rsidRPr="004D44CC">
        <w:t>Who tells a community's story?</w:t>
      </w:r>
    </w:p>
    <w:p w14:paraId="50F92959" w14:textId="77777777" w:rsidR="004D44CC" w:rsidRPr="004D44CC" w:rsidRDefault="004D44CC" w:rsidP="004D44CC">
      <w:r w:rsidRPr="004D44CC">
        <w:t>Who defines its history?</w:t>
      </w:r>
    </w:p>
    <w:p w14:paraId="01B40BBC" w14:textId="77777777" w:rsidR="004D44CC" w:rsidRPr="004D44CC" w:rsidRDefault="004D44CC" w:rsidP="004D44CC">
      <w:r w:rsidRPr="004D44CC">
        <w:t>Who speaks for it?</w:t>
      </w:r>
    </w:p>
    <w:p w14:paraId="7332DAF3" w14:textId="77777777" w:rsidR="004D44CC" w:rsidRPr="004D44CC" w:rsidRDefault="004D44CC" w:rsidP="004D44CC">
      <w:r w:rsidRPr="004D44CC">
        <w:t>Who controls archives?</w:t>
      </w:r>
    </w:p>
    <w:p w14:paraId="01068A34" w14:textId="77777777" w:rsidR="004D44CC" w:rsidRPr="004D44CC" w:rsidRDefault="004D44CC" w:rsidP="004D44CC">
      <w:r w:rsidRPr="004D44CC">
        <w:t>Who selects public images?</w:t>
      </w:r>
    </w:p>
    <w:p w14:paraId="72F0A2E9" w14:textId="77777777" w:rsidR="004D44CC" w:rsidRPr="004D44CC" w:rsidRDefault="004D44CC" w:rsidP="004D44CC">
      <w:r w:rsidRPr="004D44CC">
        <w:t>Who determines which cultural forms receive institutional support?</w:t>
      </w:r>
    </w:p>
    <w:p w14:paraId="14A6C36D" w14:textId="77777777" w:rsidR="004D44CC" w:rsidRPr="004D44CC" w:rsidRDefault="004D44CC" w:rsidP="004D44CC">
      <w:r w:rsidRPr="004D44CC">
        <w:t>Who decides what is preserved?</w:t>
      </w:r>
    </w:p>
    <w:p w14:paraId="5CA3F880" w14:textId="77777777" w:rsidR="004D44CC" w:rsidRPr="004D44CC" w:rsidRDefault="004D44CC" w:rsidP="004D44CC">
      <w:r w:rsidRPr="004D44CC">
        <w:t>These are governance questions.</w:t>
      </w:r>
    </w:p>
    <w:p w14:paraId="1981206B" w14:textId="77777777" w:rsidR="004D44CC" w:rsidRPr="004D44CC" w:rsidRDefault="004D44CC" w:rsidP="004D44CC">
      <w:r w:rsidRPr="004D44CC">
        <w:t>They can become racial-security questions where decisions materially affect the preservation or representation of racial identity.</w:t>
      </w:r>
    </w:p>
    <w:p w14:paraId="73469612" w14:textId="77777777" w:rsidR="004D44CC" w:rsidRPr="004D44CC" w:rsidRDefault="004D44CC" w:rsidP="004D44CC">
      <w:pPr>
        <w:spacing w:before="60" w:after="10" w:line="240" w:lineRule="auto"/>
        <w:rPr>
          <w:b/>
          <w:bCs/>
        </w:rPr>
      </w:pPr>
      <w:r w:rsidRPr="004D44CC">
        <w:rPr>
          <w:b/>
          <w:bCs/>
          <w:sz w:val="19"/>
        </w:rPr>
        <w:t>7.24 Cultural autonomy</w:t>
      </w:r>
    </w:p>
    <w:p w14:paraId="75F82580" w14:textId="77777777" w:rsidR="004D44CC" w:rsidRPr="004D44CC" w:rsidRDefault="004D44CC" w:rsidP="004D44CC">
      <w:r w:rsidRPr="004D44CC">
        <w:t>The principle of cultural autonomy follows.</w:t>
      </w:r>
    </w:p>
    <w:p w14:paraId="4BC38E2B" w14:textId="77777777" w:rsidR="004D44CC" w:rsidRPr="004D44CC" w:rsidRDefault="004D44CC" w:rsidP="004D44CC">
      <w:r w:rsidRPr="004D44CC">
        <w:t>A racial-identity community should possess meaningful participation in decisions concerning its own cultural identity.</w:t>
      </w:r>
    </w:p>
    <w:p w14:paraId="2831EC67" w14:textId="77777777" w:rsidR="004D44CC" w:rsidRPr="004D44CC" w:rsidRDefault="004D44CC" w:rsidP="004D44CC">
      <w:r w:rsidRPr="004D44CC">
        <w:t>This does not mean complete isolation.</w:t>
      </w:r>
    </w:p>
    <w:p w14:paraId="1E46EAA9" w14:textId="77777777" w:rsidR="004D44CC" w:rsidRPr="004D44CC" w:rsidRDefault="004D44CC" w:rsidP="004D44CC">
      <w:r w:rsidRPr="004D44CC">
        <w:t>It means that people should not exist merely as passive subjects of classification and representation by others.</w:t>
      </w:r>
    </w:p>
    <w:p w14:paraId="21A51490" w14:textId="77777777" w:rsidR="004D44CC" w:rsidRPr="004D44CC" w:rsidRDefault="004D44CC" w:rsidP="004D44CC">
      <w:r w:rsidRPr="004D44CC">
        <w:t>This restates the Racial Security principle:</w:t>
      </w:r>
    </w:p>
    <w:p w14:paraId="55129082" w14:textId="77777777" w:rsidR="004D44CC" w:rsidRPr="004D44CC" w:rsidRDefault="004D44CC" w:rsidP="004D44CC">
      <w:pPr>
        <w:spacing w:before="50" w:after="10" w:line="240" w:lineRule="auto"/>
      </w:pPr>
      <w:r w:rsidRPr="004D44CC">
        <w:rPr>
          <w:b/>
          <w:bCs/>
          <w:sz w:val="19"/>
        </w:rPr>
        <w:t>PEOPLE PARTICIPATE IN DEFINING THE SECURITY OF THEIR OWN RACIAL IDENTITY.</w:t>
      </w:r>
    </w:p>
    <w:p w14:paraId="33A27F97" w14:textId="77777777" w:rsidR="004D44CC" w:rsidRPr="004D44CC" w:rsidRDefault="004D44CC" w:rsidP="004D44CC">
      <w:pPr>
        <w:spacing w:before="60" w:after="10" w:line="240" w:lineRule="auto"/>
        <w:rPr>
          <w:b/>
          <w:bCs/>
        </w:rPr>
      </w:pPr>
      <w:r w:rsidRPr="004D44CC">
        <w:rPr>
          <w:b/>
          <w:bCs/>
          <w:sz w:val="19"/>
        </w:rPr>
        <w:t>7.25 DNA — 12.5%</w:t>
      </w:r>
    </w:p>
    <w:p w14:paraId="7C058351" w14:textId="77777777" w:rsidR="004D44CC" w:rsidRPr="004D44CC" w:rsidRDefault="004D44CC" w:rsidP="004D44CC">
      <w:r w:rsidRPr="004D44CC">
        <w:rPr>
          <w:b/>
          <w:bCs/>
        </w:rPr>
        <w:t>DNA</w:t>
      </w:r>
      <w:r w:rsidRPr="004D44CC">
        <w:t xml:space="preserve"> concerns genetic ancestry.</w:t>
      </w:r>
    </w:p>
    <w:p w14:paraId="7A8BB4DB" w14:textId="77777777" w:rsidR="004D44CC" w:rsidRPr="004D44CC" w:rsidRDefault="004D44CC" w:rsidP="004D44CC">
      <w:r w:rsidRPr="004D44CC">
        <w:t>Genetic evidence can provide information concerning biological descent and ancestral population relationships.</w:t>
      </w:r>
    </w:p>
    <w:p w14:paraId="5CA62E44" w14:textId="77777777" w:rsidR="004D44CC" w:rsidRPr="004D44CC" w:rsidRDefault="004D44CC" w:rsidP="004D44CC">
      <w:r w:rsidRPr="004D44CC">
        <w:t>Within the Racial Security framework, DNA is one component.</w:t>
      </w:r>
    </w:p>
    <w:p w14:paraId="6E49D884" w14:textId="77777777" w:rsidR="004D44CC" w:rsidRPr="004D44CC" w:rsidRDefault="004D44CC" w:rsidP="004D44CC">
      <w:r w:rsidRPr="004D44CC">
        <w:t>It is not the master category.</w:t>
      </w:r>
    </w:p>
    <w:p w14:paraId="22043CC9" w14:textId="77777777" w:rsidR="004D44CC" w:rsidRPr="004D44CC" w:rsidRDefault="004D44CC" w:rsidP="004D44CC">
      <w:r w:rsidRPr="004D44CC">
        <w:t>This distinction is deliberate.</w:t>
      </w:r>
    </w:p>
    <w:p w14:paraId="179CB62D" w14:textId="77777777" w:rsidR="004D44CC" w:rsidRPr="004D44CC" w:rsidRDefault="004D44CC" w:rsidP="004D44CC">
      <w:r w:rsidRPr="004D44CC">
        <w:t>Genetic ancestry may inform racial identity.</w:t>
      </w:r>
    </w:p>
    <w:p w14:paraId="720596F0" w14:textId="77777777" w:rsidR="004D44CC" w:rsidRPr="004D44CC" w:rsidRDefault="004D44CC" w:rsidP="004D44CC">
      <w:r w:rsidRPr="004D44CC">
        <w:lastRenderedPageBreak/>
        <w:t>It does not automatically determine culture.</w:t>
      </w:r>
    </w:p>
    <w:p w14:paraId="5B7C7709" w14:textId="77777777" w:rsidR="004D44CC" w:rsidRPr="004D44CC" w:rsidRDefault="004D44CC" w:rsidP="004D44CC">
      <w:r w:rsidRPr="004D44CC">
        <w:t>It does not determine nationality.</w:t>
      </w:r>
    </w:p>
    <w:p w14:paraId="50EF8C3B" w14:textId="77777777" w:rsidR="004D44CC" w:rsidRPr="004D44CC" w:rsidRDefault="004D44CC" w:rsidP="004D44CC">
      <w:r w:rsidRPr="004D44CC">
        <w:t>It does not determine citizenship.</w:t>
      </w:r>
    </w:p>
    <w:p w14:paraId="10E385DC" w14:textId="77777777" w:rsidR="004D44CC" w:rsidRPr="004D44CC" w:rsidRDefault="004D44CC" w:rsidP="004D44CC">
      <w:r w:rsidRPr="004D44CC">
        <w:t>It does not determine personal loyalty.</w:t>
      </w:r>
    </w:p>
    <w:p w14:paraId="0392F4E9" w14:textId="77777777" w:rsidR="004D44CC" w:rsidRPr="004D44CC" w:rsidRDefault="004D44CC" w:rsidP="004D44CC">
      <w:r w:rsidRPr="004D44CC">
        <w:t>It does not determine political belief.</w:t>
      </w:r>
    </w:p>
    <w:p w14:paraId="37CA33A9" w14:textId="77777777" w:rsidR="004D44CC" w:rsidRPr="004D44CC" w:rsidRDefault="004D44CC" w:rsidP="004D44CC">
      <w:r w:rsidRPr="004D44CC">
        <w:t>It does not determine complete identity.</w:t>
      </w:r>
    </w:p>
    <w:p w14:paraId="437E8551" w14:textId="77777777" w:rsidR="004D44CC" w:rsidRPr="004D44CC" w:rsidRDefault="004D44CC" w:rsidP="004D44CC">
      <w:pPr>
        <w:spacing w:before="60" w:after="10" w:line="240" w:lineRule="auto"/>
        <w:rPr>
          <w:b/>
          <w:bCs/>
        </w:rPr>
      </w:pPr>
      <w:r w:rsidRPr="004D44CC">
        <w:rPr>
          <w:b/>
          <w:bCs/>
          <w:sz w:val="19"/>
        </w:rPr>
        <w:t>7.26 DNA and ancestry</w:t>
      </w:r>
    </w:p>
    <w:p w14:paraId="67CD4712" w14:textId="77777777" w:rsidR="004D44CC" w:rsidRPr="004D44CC" w:rsidRDefault="004D44CC" w:rsidP="004D44CC">
      <w:r w:rsidRPr="004D44CC">
        <w:t>DNA can sometimes provide evidence of ancestral relationships that supplement family history.</w:t>
      </w:r>
    </w:p>
    <w:p w14:paraId="492C64CA" w14:textId="77777777" w:rsidR="004D44CC" w:rsidRPr="004D44CC" w:rsidRDefault="004D44CC" w:rsidP="004D44CC">
      <w:r w:rsidRPr="004D44CC">
        <w:t>It may indicate connections to geographical populations or ancestral regions.</w:t>
      </w:r>
    </w:p>
    <w:p w14:paraId="47237EC3" w14:textId="77777777" w:rsidR="004D44CC" w:rsidRPr="004D44CC" w:rsidRDefault="004D44CC" w:rsidP="004D44CC">
      <w:r w:rsidRPr="004D44CC">
        <w:t>But DNA estimates are interpretations based upon reference populations, statistical models and available data.</w:t>
      </w:r>
    </w:p>
    <w:p w14:paraId="37C2CF77" w14:textId="77777777" w:rsidR="004D44CC" w:rsidRPr="004D44CC" w:rsidRDefault="004D44CC" w:rsidP="004D44CC">
      <w:r w:rsidRPr="004D44CC">
        <w:t>The Racial Security model therefore treats DNA as evidence relevant to ancestry rather than as an infallible racial certificate.</w:t>
      </w:r>
    </w:p>
    <w:p w14:paraId="479DCCCA" w14:textId="77777777" w:rsidR="004D44CC" w:rsidRPr="004D44CC" w:rsidRDefault="004D44CC" w:rsidP="004D44CC">
      <w:r w:rsidRPr="004D44CC">
        <w:t>This is another reason it carries 12.5%.</w:t>
      </w:r>
    </w:p>
    <w:p w14:paraId="5002DE0F" w14:textId="77777777" w:rsidR="004D44CC" w:rsidRPr="004D44CC" w:rsidRDefault="004D44CC" w:rsidP="004D44CC">
      <w:pPr>
        <w:spacing w:before="60" w:after="10" w:line="240" w:lineRule="auto"/>
        <w:rPr>
          <w:b/>
          <w:bCs/>
        </w:rPr>
      </w:pPr>
      <w:r w:rsidRPr="004D44CC">
        <w:rPr>
          <w:b/>
          <w:bCs/>
          <w:sz w:val="19"/>
        </w:rPr>
        <w:t>7.27 DNA and privacy</w:t>
      </w:r>
    </w:p>
    <w:p w14:paraId="190DBC5E" w14:textId="77777777" w:rsidR="004D44CC" w:rsidRPr="004D44CC" w:rsidRDefault="004D44CC" w:rsidP="004D44CC">
      <w:r w:rsidRPr="004D44CC">
        <w:t>Genetic information requires particularly strong safeguards.</w:t>
      </w:r>
    </w:p>
    <w:p w14:paraId="3F003099" w14:textId="77777777" w:rsidR="004D44CC" w:rsidRPr="004D44CC" w:rsidRDefault="004D44CC" w:rsidP="004D44CC">
      <w:r w:rsidRPr="004D44CC">
        <w:t>DNA can reveal information not only about one individual but also about relatives.</w:t>
      </w:r>
    </w:p>
    <w:p w14:paraId="05553E3E" w14:textId="77777777" w:rsidR="004D44CC" w:rsidRPr="004D44CC" w:rsidRDefault="004D44CC" w:rsidP="004D44CC">
      <w:r w:rsidRPr="004D44CC">
        <w:t>Its collection therefore raises serious questions concerning:</w:t>
      </w:r>
    </w:p>
    <w:p w14:paraId="32419024" w14:textId="77777777" w:rsidR="004D44CC" w:rsidRPr="004D44CC" w:rsidRDefault="004D44CC" w:rsidP="004D44CC">
      <w:r w:rsidRPr="004D44CC">
        <w:t>consent;</w:t>
      </w:r>
    </w:p>
    <w:p w14:paraId="184370B9" w14:textId="77777777" w:rsidR="004D44CC" w:rsidRPr="004D44CC" w:rsidRDefault="004D44CC" w:rsidP="004D44CC">
      <w:r w:rsidRPr="004D44CC">
        <w:t>storage;</w:t>
      </w:r>
    </w:p>
    <w:p w14:paraId="6E483329" w14:textId="77777777" w:rsidR="004D44CC" w:rsidRPr="004D44CC" w:rsidRDefault="004D44CC" w:rsidP="004D44CC">
      <w:r w:rsidRPr="004D44CC">
        <w:t>access;</w:t>
      </w:r>
    </w:p>
    <w:p w14:paraId="62DF9072" w14:textId="77777777" w:rsidR="004D44CC" w:rsidRPr="004D44CC" w:rsidRDefault="004D44CC" w:rsidP="004D44CC">
      <w:r w:rsidRPr="004D44CC">
        <w:t>sharing;</w:t>
      </w:r>
    </w:p>
    <w:p w14:paraId="35B55CA0" w14:textId="77777777" w:rsidR="004D44CC" w:rsidRPr="004D44CC" w:rsidRDefault="004D44CC" w:rsidP="004D44CC">
      <w:r w:rsidRPr="004D44CC">
        <w:t>retention;</w:t>
      </w:r>
    </w:p>
    <w:p w14:paraId="09AF3F98" w14:textId="77777777" w:rsidR="004D44CC" w:rsidRPr="004D44CC" w:rsidRDefault="004D44CC" w:rsidP="004D44CC">
      <w:r w:rsidRPr="004D44CC">
        <w:t>security;</w:t>
      </w:r>
    </w:p>
    <w:p w14:paraId="2327590D" w14:textId="77777777" w:rsidR="004D44CC" w:rsidRPr="004D44CC" w:rsidRDefault="004D44CC" w:rsidP="004D44CC">
      <w:r w:rsidRPr="004D44CC">
        <w:t>and</w:t>
      </w:r>
    </w:p>
    <w:p w14:paraId="37900F5B" w14:textId="77777777" w:rsidR="004D44CC" w:rsidRPr="004D44CC" w:rsidRDefault="004D44CC" w:rsidP="004D44CC">
      <w:r w:rsidRPr="004D44CC">
        <w:t>purpose limitation.</w:t>
      </w:r>
    </w:p>
    <w:p w14:paraId="2CA9E269" w14:textId="77777777" w:rsidR="004D44CC" w:rsidRPr="004D44CC" w:rsidRDefault="004D44CC" w:rsidP="004D44CC">
      <w:r w:rsidRPr="004D44CC">
        <w:t>A Racial Security institution must never treat genetic evidence casually.</w:t>
      </w:r>
    </w:p>
    <w:p w14:paraId="0C5FB382" w14:textId="77777777" w:rsidR="004D44CC" w:rsidRPr="004D44CC" w:rsidRDefault="004D44CC" w:rsidP="004D44CC">
      <w:r w:rsidRPr="004D44CC">
        <w:t>If DNA forms part of identity verification, evidence governance becomes part of racial security.</w:t>
      </w:r>
    </w:p>
    <w:p w14:paraId="29D43699" w14:textId="77777777" w:rsidR="004D44CC" w:rsidRPr="004D44CC" w:rsidRDefault="004D44CC" w:rsidP="004D44CC">
      <w:pPr>
        <w:spacing w:before="60" w:after="10" w:line="240" w:lineRule="auto"/>
        <w:rPr>
          <w:b/>
          <w:bCs/>
        </w:rPr>
      </w:pPr>
      <w:r w:rsidRPr="004D44CC">
        <w:rPr>
          <w:b/>
          <w:bCs/>
          <w:sz w:val="19"/>
        </w:rPr>
        <w:t>7.28 The five-part model</w:t>
      </w:r>
    </w:p>
    <w:p w14:paraId="4D3F450D" w14:textId="77777777" w:rsidR="004D44CC" w:rsidRPr="004D44CC" w:rsidRDefault="004D44CC" w:rsidP="004D44CC">
      <w:r w:rsidRPr="004D44CC">
        <w:t>The model can now be represented in full:</w:t>
      </w:r>
    </w:p>
    <w:p w14:paraId="0F48E9C7" w14:textId="77777777" w:rsidR="004D44CC" w:rsidRPr="004D44CC" w:rsidRDefault="004D44CC" w:rsidP="004D44CC">
      <w:pPr>
        <w:spacing w:line="184" w:lineRule="exact"/>
        <w:rPr>
          <w:b/>
          <w:bCs/>
        </w:rPr>
      </w:pPr>
      <w:r w:rsidRPr="004D44CC">
        <w:rPr>
          <w:b/>
          <w:bCs/>
          <w:sz w:val="17"/>
        </w:rPr>
        <w:t>BIRTH PLACE — 12.5%</w:t>
      </w:r>
    </w:p>
    <w:p w14:paraId="7B3D39E7" w14:textId="77777777" w:rsidR="004D44CC" w:rsidRPr="004D44CC" w:rsidRDefault="004D44CC" w:rsidP="004D44CC">
      <w:r w:rsidRPr="004D44CC">
        <w:t>Where the person entered the world and the geographical context connected to birth.</w:t>
      </w:r>
    </w:p>
    <w:p w14:paraId="76E33F1D" w14:textId="77777777" w:rsidR="004D44CC" w:rsidRPr="004D44CC" w:rsidRDefault="004D44CC" w:rsidP="004D44CC">
      <w:pPr>
        <w:spacing w:line="184" w:lineRule="exact"/>
        <w:rPr>
          <w:b/>
          <w:bCs/>
        </w:rPr>
      </w:pPr>
      <w:r w:rsidRPr="004D44CC">
        <w:rPr>
          <w:b/>
          <w:bCs/>
          <w:sz w:val="17"/>
        </w:rPr>
        <w:t>LINEAGE — 12.5%</w:t>
      </w:r>
    </w:p>
    <w:p w14:paraId="06F92078" w14:textId="77777777" w:rsidR="004D44CC" w:rsidRPr="004D44CC" w:rsidRDefault="004D44CC" w:rsidP="004D44CC">
      <w:r w:rsidRPr="004D44CC">
        <w:t>Known descent, family continuity and ancestral history.</w:t>
      </w:r>
    </w:p>
    <w:p w14:paraId="1E5F427C" w14:textId="77777777" w:rsidR="004D44CC" w:rsidRPr="004D44CC" w:rsidRDefault="004D44CC" w:rsidP="004D44CC">
      <w:pPr>
        <w:spacing w:line="184" w:lineRule="exact"/>
        <w:rPr>
          <w:b/>
          <w:bCs/>
        </w:rPr>
      </w:pPr>
      <w:r w:rsidRPr="004D44CC">
        <w:rPr>
          <w:b/>
          <w:bCs/>
          <w:sz w:val="17"/>
        </w:rPr>
        <w:t>APPEARANCE — 12.5%</w:t>
      </w:r>
    </w:p>
    <w:p w14:paraId="47864CF0" w14:textId="77777777" w:rsidR="004D44CC" w:rsidRPr="004D44CC" w:rsidRDefault="004D44CC" w:rsidP="004D44CC">
      <w:r w:rsidRPr="004D44CC">
        <w:t>Visible characteristics and socially perceived racial appearance.</w:t>
      </w:r>
    </w:p>
    <w:p w14:paraId="06426E61" w14:textId="77777777" w:rsidR="004D44CC" w:rsidRPr="004D44CC" w:rsidRDefault="004D44CC" w:rsidP="004D44CC">
      <w:pPr>
        <w:spacing w:line="184" w:lineRule="exact"/>
        <w:rPr>
          <w:b/>
          <w:bCs/>
        </w:rPr>
      </w:pPr>
      <w:r w:rsidRPr="004D44CC">
        <w:rPr>
          <w:b/>
          <w:bCs/>
          <w:sz w:val="17"/>
        </w:rPr>
        <w:t>CULTURE — 50%</w:t>
      </w:r>
    </w:p>
    <w:p w14:paraId="3D9134E3" w14:textId="77777777" w:rsidR="004D44CC" w:rsidRPr="004D44CC" w:rsidRDefault="004D44CC" w:rsidP="004D44CC">
      <w:r w:rsidRPr="004D44CC">
        <w:t>The principal lived, transmitted and developing social component of racial identity.</w:t>
      </w:r>
    </w:p>
    <w:p w14:paraId="06A6C468" w14:textId="77777777" w:rsidR="004D44CC" w:rsidRPr="004D44CC" w:rsidRDefault="004D44CC" w:rsidP="004D44CC">
      <w:pPr>
        <w:spacing w:line="184" w:lineRule="exact"/>
        <w:rPr>
          <w:b/>
          <w:bCs/>
        </w:rPr>
      </w:pPr>
      <w:r w:rsidRPr="004D44CC">
        <w:rPr>
          <w:b/>
          <w:bCs/>
          <w:sz w:val="17"/>
        </w:rPr>
        <w:t>DNA — 12.5%</w:t>
      </w:r>
    </w:p>
    <w:p w14:paraId="46C97863" w14:textId="77777777" w:rsidR="004D44CC" w:rsidRPr="004D44CC" w:rsidRDefault="004D44CC" w:rsidP="004D44CC">
      <w:r w:rsidRPr="004D44CC">
        <w:t>Genetic evidence concerning biological ancestry.</w:t>
      </w:r>
    </w:p>
    <w:p w14:paraId="3A1C470E" w14:textId="77777777" w:rsidR="004D44CC" w:rsidRPr="004D44CC" w:rsidRDefault="004D44CC" w:rsidP="004D44CC">
      <w:r w:rsidRPr="004D44CC">
        <w:t>Together:</w:t>
      </w:r>
    </w:p>
    <w:p w14:paraId="69DEBCCC" w14:textId="77777777" w:rsidR="004D44CC" w:rsidRPr="004D44CC" w:rsidRDefault="004D44CC" w:rsidP="004D44CC">
      <w:pPr>
        <w:spacing w:before="60" w:after="10" w:line="240" w:lineRule="auto"/>
      </w:pPr>
      <w:r w:rsidRPr="004D44CC">
        <w:rPr>
          <w:b/>
          <w:bCs/>
          <w:sz w:val="19"/>
        </w:rPr>
        <w:t>12.5 + 12.5 + 12.5 + 50 + 12.5 = 100</w:t>
      </w:r>
    </w:p>
    <w:p w14:paraId="20FDE0B6" w14:textId="77777777" w:rsidR="004D44CC" w:rsidRPr="004D44CC" w:rsidRDefault="004D44CC" w:rsidP="004D44CC">
      <w:r w:rsidRPr="004D44CC">
        <w:t>This is the Racial Security racial-identity framework.</w:t>
      </w:r>
    </w:p>
    <w:p w14:paraId="60C66630" w14:textId="77777777" w:rsidR="004D44CC" w:rsidRPr="004D44CC" w:rsidRDefault="004D44CC" w:rsidP="004D44CC">
      <w:pPr>
        <w:spacing w:before="60" w:after="10" w:line="240" w:lineRule="auto"/>
        <w:rPr>
          <w:b/>
          <w:bCs/>
        </w:rPr>
      </w:pPr>
      <w:r w:rsidRPr="004D44CC">
        <w:rPr>
          <w:b/>
          <w:bCs/>
          <w:sz w:val="19"/>
        </w:rPr>
        <w:t>7.29 Weight and verification are different</w:t>
      </w:r>
    </w:p>
    <w:p w14:paraId="364B19A7" w14:textId="77777777" w:rsidR="004D44CC" w:rsidRPr="004D44CC" w:rsidRDefault="004D44CC" w:rsidP="004D44CC">
      <w:r w:rsidRPr="004D44CC">
        <w:t>A crucial distinction must now be made:</w:t>
      </w:r>
    </w:p>
    <w:p w14:paraId="7A23E9D1" w14:textId="77777777" w:rsidR="004D44CC" w:rsidRPr="004D44CC" w:rsidRDefault="004D44CC" w:rsidP="004D44CC">
      <w:pPr>
        <w:spacing w:before="50" w:after="10" w:line="240" w:lineRule="auto"/>
      </w:pPr>
      <w:r w:rsidRPr="004D44CC">
        <w:rPr>
          <w:b/>
          <w:bCs/>
          <w:sz w:val="19"/>
        </w:rPr>
        <w:t>WEIGHTING IS NOT VERIFICATION.</w:t>
      </w:r>
    </w:p>
    <w:p w14:paraId="4ECDE213" w14:textId="77777777" w:rsidR="004D44CC" w:rsidRPr="004D44CC" w:rsidRDefault="004D44CC" w:rsidP="004D44CC">
      <w:r w:rsidRPr="004D44CC">
        <w:t>The percentages describe how the Racial Security model weights the five aspects conceptually.</w:t>
      </w:r>
    </w:p>
    <w:p w14:paraId="4B66C326" w14:textId="77777777" w:rsidR="004D44CC" w:rsidRPr="004D44CC" w:rsidRDefault="004D44CC" w:rsidP="004D44CC">
      <w:r w:rsidRPr="004D44CC">
        <w:t>Verification asks a different question:</w:t>
      </w:r>
    </w:p>
    <w:p w14:paraId="40597740" w14:textId="77777777" w:rsidR="004D44CC" w:rsidRPr="004D44CC" w:rsidRDefault="004D44CC" w:rsidP="004D44CC">
      <w:pPr>
        <w:spacing w:before="50" w:after="10" w:line="240" w:lineRule="auto"/>
      </w:pPr>
      <w:r w:rsidRPr="004D44CC">
        <w:rPr>
          <w:b/>
          <w:bCs/>
          <w:sz w:val="19"/>
        </w:rPr>
        <w:t>WHAT EVIDENCE EXISTS FOR EACH ASPECT?</w:t>
      </w:r>
    </w:p>
    <w:p w14:paraId="4340A20C" w14:textId="77777777" w:rsidR="004D44CC" w:rsidRPr="004D44CC" w:rsidRDefault="004D44CC" w:rsidP="004D44CC">
      <w:r w:rsidRPr="004D44CC">
        <w:t>A person could have strong evidence for one component and weaker evidence for another.</w:t>
      </w:r>
    </w:p>
    <w:p w14:paraId="2195915C" w14:textId="77777777" w:rsidR="004D44CC" w:rsidRPr="004D44CC" w:rsidRDefault="004D44CC" w:rsidP="004D44CC">
      <w:r w:rsidRPr="004D44CC">
        <w:t>The five ticks used in the developing Racial Security system correspond to the five aspects.</w:t>
      </w:r>
    </w:p>
    <w:p w14:paraId="01F63896" w14:textId="77777777" w:rsidR="004D44CC" w:rsidRPr="004D44CC" w:rsidRDefault="004D44CC" w:rsidP="004D44CC">
      <w:r w:rsidRPr="004D44CC">
        <w:t>They indicate verification status.</w:t>
      </w:r>
    </w:p>
    <w:p w14:paraId="5DE594E1" w14:textId="77777777" w:rsidR="004D44CC" w:rsidRPr="004D44CC" w:rsidRDefault="004D44CC" w:rsidP="004D44CC">
      <w:r w:rsidRPr="004D44CC">
        <w:t>They do not alter the weighting.</w:t>
      </w:r>
    </w:p>
    <w:p w14:paraId="4B8D5308" w14:textId="77777777" w:rsidR="004D44CC" w:rsidRPr="004D44CC" w:rsidRDefault="004D44CC" w:rsidP="004D44CC">
      <w:r w:rsidRPr="004D44CC">
        <w:t>This distinction must remain fixed.</w:t>
      </w:r>
    </w:p>
    <w:p w14:paraId="1B7F6A18" w14:textId="77777777" w:rsidR="004D44CC" w:rsidRPr="004D44CC" w:rsidRDefault="004D44CC" w:rsidP="004D44CC">
      <w:pPr>
        <w:spacing w:before="60" w:after="10" w:line="240" w:lineRule="auto"/>
        <w:rPr>
          <w:b/>
          <w:bCs/>
        </w:rPr>
      </w:pPr>
      <w:r w:rsidRPr="004D44CC">
        <w:rPr>
          <w:b/>
          <w:bCs/>
          <w:sz w:val="19"/>
        </w:rPr>
        <w:t>7.30 Self-declared racial identity</w:t>
      </w:r>
    </w:p>
    <w:p w14:paraId="0215DD09" w14:textId="77777777" w:rsidR="004D44CC" w:rsidRPr="004D44CC" w:rsidRDefault="004D44CC" w:rsidP="004D44CC">
      <w:r w:rsidRPr="004D44CC">
        <w:t>A person may first state their own racial identity.</w:t>
      </w:r>
    </w:p>
    <w:p w14:paraId="1BCD4C3B" w14:textId="77777777" w:rsidR="004D44CC" w:rsidRPr="004D44CC" w:rsidRDefault="004D44CC" w:rsidP="004D44CC">
      <w:r w:rsidRPr="004D44CC">
        <w:t xml:space="preserve">This is </w:t>
      </w:r>
      <w:r w:rsidRPr="004D44CC">
        <w:rPr>
          <w:b/>
          <w:bCs/>
        </w:rPr>
        <w:t>self-declaration</w:t>
      </w:r>
      <w:r w:rsidRPr="004D44CC">
        <w:t>.</w:t>
      </w:r>
    </w:p>
    <w:p w14:paraId="2DF2427D" w14:textId="77777777" w:rsidR="004D44CC" w:rsidRPr="004D44CC" w:rsidRDefault="004D44CC" w:rsidP="004D44CC">
      <w:r w:rsidRPr="004D44CC">
        <w:t>Self-declaration matters because identity has a personal component.</w:t>
      </w:r>
    </w:p>
    <w:p w14:paraId="41ED71BA" w14:textId="77777777" w:rsidR="004D44CC" w:rsidRPr="004D44CC" w:rsidRDefault="004D44CC" w:rsidP="004D44CC">
      <w:r w:rsidRPr="004D44CC">
        <w:t>The Racial Security system should therefore not begin by pretending the individual has no voice in describing who they are.</w:t>
      </w:r>
    </w:p>
    <w:p w14:paraId="4D30CEE0" w14:textId="77777777" w:rsidR="004D44CC" w:rsidRPr="004D44CC" w:rsidRDefault="004D44CC" w:rsidP="004D44CC">
      <w:r w:rsidRPr="004D44CC">
        <w:t>But self-declaration and institutional verification are different stages.</w:t>
      </w:r>
    </w:p>
    <w:p w14:paraId="647D4D33" w14:textId="77777777" w:rsidR="004D44CC" w:rsidRPr="004D44CC" w:rsidRDefault="004D44CC" w:rsidP="004D44CC">
      <w:r w:rsidRPr="004D44CC">
        <w:t>That distinction protects both autonomy and integrity.</w:t>
      </w:r>
    </w:p>
    <w:p w14:paraId="5C5D8A90" w14:textId="77777777" w:rsidR="004D44CC" w:rsidRPr="004D44CC" w:rsidRDefault="004D44CC" w:rsidP="004D44CC">
      <w:pPr>
        <w:spacing w:before="60" w:after="10" w:line="240" w:lineRule="auto"/>
        <w:rPr>
          <w:b/>
          <w:bCs/>
        </w:rPr>
      </w:pPr>
      <w:r w:rsidRPr="004D44CC">
        <w:rPr>
          <w:b/>
          <w:bCs/>
          <w:sz w:val="19"/>
        </w:rPr>
        <w:t>7.31 Verified racial identity</w:t>
      </w:r>
    </w:p>
    <w:p w14:paraId="0B999A1F" w14:textId="77777777" w:rsidR="004D44CC" w:rsidRPr="004D44CC" w:rsidRDefault="004D44CC" w:rsidP="004D44CC">
      <w:r w:rsidRPr="004D44CC">
        <w:t xml:space="preserve">A </w:t>
      </w:r>
      <w:r w:rsidRPr="004D44CC">
        <w:rPr>
          <w:b/>
          <w:bCs/>
        </w:rPr>
        <w:t>verified racial identity</w:t>
      </w:r>
      <w:r w:rsidRPr="004D44CC">
        <w:t xml:space="preserve"> within the Racial Security system means that defined aspects of the identity have been supported by evidence under the project's methodology.</w:t>
      </w:r>
    </w:p>
    <w:p w14:paraId="1EBA48A4" w14:textId="77777777" w:rsidR="004D44CC" w:rsidRPr="004D44CC" w:rsidRDefault="004D44CC" w:rsidP="004D44CC">
      <w:r w:rsidRPr="004D44CC">
        <w:t>Verification does not mean that the Racial Security Project has discovered an absolute scientific truth about a person.</w:t>
      </w:r>
    </w:p>
    <w:p w14:paraId="6B8189F3" w14:textId="77777777" w:rsidR="004D44CC" w:rsidRPr="004D44CC" w:rsidRDefault="004D44CC" w:rsidP="004D44CC">
      <w:r w:rsidRPr="004D44CC">
        <w:t>It means that the project has applied its own defined evidence process.</w:t>
      </w:r>
    </w:p>
    <w:p w14:paraId="63962F54" w14:textId="77777777" w:rsidR="004D44CC" w:rsidRPr="004D44CC" w:rsidRDefault="004D44CC" w:rsidP="004D44CC">
      <w:r w:rsidRPr="004D44CC">
        <w:t>The scope of the verification must therefore always remain clear.</w:t>
      </w:r>
    </w:p>
    <w:p w14:paraId="5F08AF89" w14:textId="77777777" w:rsidR="004D44CC" w:rsidRPr="004D44CC" w:rsidRDefault="004D44CC" w:rsidP="004D44CC">
      <w:pPr>
        <w:spacing w:before="60" w:after="10" w:line="240" w:lineRule="auto"/>
        <w:rPr>
          <w:b/>
          <w:bCs/>
        </w:rPr>
      </w:pPr>
      <w:r w:rsidRPr="004D44CC">
        <w:rPr>
          <w:b/>
          <w:bCs/>
          <w:sz w:val="19"/>
        </w:rPr>
        <w:t>7.32 The five ticks</w:t>
      </w:r>
    </w:p>
    <w:p w14:paraId="6B430A7C" w14:textId="77777777" w:rsidR="004D44CC" w:rsidRPr="004D44CC" w:rsidRDefault="004D44CC" w:rsidP="004D44CC">
      <w:r w:rsidRPr="004D44CC">
        <w:t>The Racial Security verification system can present five verification indicators corresponding to:</w:t>
      </w:r>
    </w:p>
    <w:p w14:paraId="05F63096" w14:textId="77777777" w:rsidR="004D44CC" w:rsidRPr="004D44CC" w:rsidRDefault="004D44CC" w:rsidP="004D44CC">
      <w:r w:rsidRPr="004D44CC">
        <w:rPr>
          <w:b/>
          <w:bCs/>
        </w:rPr>
        <w:t>Birth Place</w:t>
      </w:r>
    </w:p>
    <w:p w14:paraId="50B28F95" w14:textId="77777777" w:rsidR="004D44CC" w:rsidRPr="004D44CC" w:rsidRDefault="004D44CC" w:rsidP="004D44CC">
      <w:r w:rsidRPr="004D44CC">
        <w:rPr>
          <w:b/>
          <w:bCs/>
        </w:rPr>
        <w:t>Lineage</w:t>
      </w:r>
    </w:p>
    <w:p w14:paraId="6D3B1D98" w14:textId="77777777" w:rsidR="004D44CC" w:rsidRPr="004D44CC" w:rsidRDefault="004D44CC" w:rsidP="004D44CC">
      <w:r w:rsidRPr="004D44CC">
        <w:rPr>
          <w:b/>
          <w:bCs/>
        </w:rPr>
        <w:t>Appearance</w:t>
      </w:r>
    </w:p>
    <w:p w14:paraId="0FEB4197" w14:textId="77777777" w:rsidR="004D44CC" w:rsidRPr="004D44CC" w:rsidRDefault="004D44CC" w:rsidP="004D44CC">
      <w:r w:rsidRPr="004D44CC">
        <w:rPr>
          <w:b/>
          <w:bCs/>
        </w:rPr>
        <w:t>Culture</w:t>
      </w:r>
    </w:p>
    <w:p w14:paraId="4F3FEA96" w14:textId="77777777" w:rsidR="004D44CC" w:rsidRPr="004D44CC" w:rsidRDefault="004D44CC" w:rsidP="004D44CC">
      <w:pPr>
        <w:spacing w:line="184" w:lineRule="exact"/>
      </w:pPr>
      <w:r w:rsidRPr="004D44CC">
        <w:rPr>
          <w:b/>
          <w:bCs/>
          <w:sz w:val="17"/>
        </w:rPr>
        <w:lastRenderedPageBreak/>
        <w:t>DNA</w:t>
      </w:r>
    </w:p>
    <w:p w14:paraId="62176730" w14:textId="77777777" w:rsidR="004D44CC" w:rsidRPr="004D44CC" w:rsidRDefault="004D44CC" w:rsidP="004D44CC">
      <w:r w:rsidRPr="004D44CC">
        <w:t>A tick indicates that the relevant component has satisfied the project's verification requirements.</w:t>
      </w:r>
    </w:p>
    <w:p w14:paraId="36DE8F74" w14:textId="77777777" w:rsidR="004D44CC" w:rsidRPr="004D44CC" w:rsidRDefault="004D44CC" w:rsidP="004D44CC">
      <w:r w:rsidRPr="004D44CC">
        <w:t>The public can therefore see the verification result without necessarily seeing the private evidence underlying it.</w:t>
      </w:r>
    </w:p>
    <w:p w14:paraId="13322804" w14:textId="77777777" w:rsidR="004D44CC" w:rsidRPr="004D44CC" w:rsidRDefault="004D44CC" w:rsidP="004D44CC">
      <w:r w:rsidRPr="004D44CC">
        <w:t>This separates:</w:t>
      </w:r>
    </w:p>
    <w:p w14:paraId="0635D0E3" w14:textId="77777777" w:rsidR="004D44CC" w:rsidRPr="004D44CC" w:rsidRDefault="004D44CC" w:rsidP="004D44CC">
      <w:pPr>
        <w:spacing w:line="184" w:lineRule="exact"/>
      </w:pPr>
      <w:r w:rsidRPr="004D44CC">
        <w:rPr>
          <w:b/>
          <w:bCs/>
          <w:sz w:val="17"/>
        </w:rPr>
        <w:t>RESULT</w:t>
      </w:r>
    </w:p>
    <w:p w14:paraId="599B471D" w14:textId="77777777" w:rsidR="004D44CC" w:rsidRPr="004D44CC" w:rsidRDefault="004D44CC" w:rsidP="004D44CC">
      <w:r w:rsidRPr="004D44CC">
        <w:t>from</w:t>
      </w:r>
    </w:p>
    <w:p w14:paraId="35041BA5" w14:textId="77777777" w:rsidR="004D44CC" w:rsidRPr="004D44CC" w:rsidRDefault="004D44CC" w:rsidP="004D44CC">
      <w:pPr>
        <w:spacing w:line="184" w:lineRule="exact"/>
      </w:pPr>
      <w:r w:rsidRPr="004D44CC">
        <w:rPr>
          <w:b/>
          <w:bCs/>
          <w:sz w:val="17"/>
        </w:rPr>
        <w:t>EVIDENCE</w:t>
      </w:r>
      <w:r w:rsidRPr="004D44CC">
        <w:rPr>
          <w:sz w:val="17"/>
        </w:rPr>
        <w:t>.</w:t>
      </w:r>
    </w:p>
    <w:p w14:paraId="79A5694C" w14:textId="77777777" w:rsidR="004D44CC" w:rsidRPr="004D44CC" w:rsidRDefault="004D44CC" w:rsidP="004D44CC">
      <w:r w:rsidRPr="004D44CC">
        <w:t>That is an important privacy safeguard.</w:t>
      </w:r>
    </w:p>
    <w:p w14:paraId="07C2C079" w14:textId="77777777" w:rsidR="004D44CC" w:rsidRPr="004D44CC" w:rsidRDefault="004D44CC" w:rsidP="004D44CC">
      <w:pPr>
        <w:spacing w:before="60" w:after="10" w:line="240" w:lineRule="auto"/>
        <w:rPr>
          <w:b/>
          <w:bCs/>
        </w:rPr>
      </w:pPr>
      <w:r w:rsidRPr="004D44CC">
        <w:rPr>
          <w:b/>
          <w:bCs/>
          <w:sz w:val="19"/>
        </w:rPr>
        <w:t>7.33 Evidence should remain proportionate</w:t>
      </w:r>
    </w:p>
    <w:p w14:paraId="555E8B04" w14:textId="77777777" w:rsidR="004D44CC" w:rsidRPr="004D44CC" w:rsidRDefault="004D44CC" w:rsidP="004D44CC">
      <w:r w:rsidRPr="004D44CC">
        <w:t>Verification should require evidence proportionate to the purpose.</w:t>
      </w:r>
    </w:p>
    <w:p w14:paraId="270806F9" w14:textId="77777777" w:rsidR="004D44CC" w:rsidRPr="004D44CC" w:rsidRDefault="004D44CC" w:rsidP="004D44CC">
      <w:r w:rsidRPr="004D44CC">
        <w:t>The system should not collect unnecessary personal data merely because data can be collected.</w:t>
      </w:r>
    </w:p>
    <w:p w14:paraId="7A005539" w14:textId="77777777" w:rsidR="004D44CC" w:rsidRPr="004D44CC" w:rsidRDefault="004D44CC" w:rsidP="004D44CC">
      <w:r w:rsidRPr="004D44CC">
        <w:t>This is especially important with:</w:t>
      </w:r>
    </w:p>
    <w:p w14:paraId="79D25295" w14:textId="77777777" w:rsidR="004D44CC" w:rsidRPr="004D44CC" w:rsidRDefault="004D44CC" w:rsidP="004D44CC">
      <w:r w:rsidRPr="004D44CC">
        <w:t>family records;</w:t>
      </w:r>
    </w:p>
    <w:p w14:paraId="14B7071B" w14:textId="77777777" w:rsidR="004D44CC" w:rsidRPr="004D44CC" w:rsidRDefault="004D44CC" w:rsidP="004D44CC">
      <w:r w:rsidRPr="004D44CC">
        <w:t>identity documents;</w:t>
      </w:r>
    </w:p>
    <w:p w14:paraId="4C985CB7" w14:textId="77777777" w:rsidR="004D44CC" w:rsidRPr="004D44CC" w:rsidRDefault="004D44CC" w:rsidP="004D44CC">
      <w:r w:rsidRPr="004D44CC">
        <w:t>photographs;</w:t>
      </w:r>
    </w:p>
    <w:p w14:paraId="0C29C461" w14:textId="77777777" w:rsidR="004D44CC" w:rsidRPr="004D44CC" w:rsidRDefault="004D44CC" w:rsidP="004D44CC">
      <w:r w:rsidRPr="004D44CC">
        <w:t>cultural evidence;</w:t>
      </w:r>
    </w:p>
    <w:p w14:paraId="395F864B" w14:textId="77777777" w:rsidR="004D44CC" w:rsidRPr="004D44CC" w:rsidRDefault="004D44CC" w:rsidP="004D44CC">
      <w:r w:rsidRPr="004D44CC">
        <w:t>and</w:t>
      </w:r>
    </w:p>
    <w:p w14:paraId="20AFC8E9" w14:textId="77777777" w:rsidR="004D44CC" w:rsidRPr="004D44CC" w:rsidRDefault="004D44CC" w:rsidP="004D44CC">
      <w:r w:rsidRPr="004D44CC">
        <w:t>DNA information.</w:t>
      </w:r>
    </w:p>
    <w:p w14:paraId="12BB4812" w14:textId="77777777" w:rsidR="004D44CC" w:rsidRPr="004D44CC" w:rsidRDefault="004D44CC" w:rsidP="004D44CC">
      <w:r w:rsidRPr="004D44CC">
        <w:t>The principle is:</w:t>
      </w:r>
    </w:p>
    <w:p w14:paraId="35C8A192" w14:textId="77777777" w:rsidR="004D44CC" w:rsidRPr="004D44CC" w:rsidRDefault="004D44CC" w:rsidP="004D44CC">
      <w:pPr>
        <w:spacing w:before="50" w:after="10" w:line="240" w:lineRule="auto"/>
      </w:pPr>
      <w:r w:rsidRPr="004D44CC">
        <w:rPr>
          <w:b/>
          <w:bCs/>
          <w:sz w:val="19"/>
        </w:rPr>
        <w:t>COLLECT THE MINIMUM EVIDENCE NECESSARY TO PERFORM THE DEFINED VERIFICATION FUNCTION.</w:t>
      </w:r>
    </w:p>
    <w:p w14:paraId="6CEB3F5E" w14:textId="77777777" w:rsidR="004D44CC" w:rsidRPr="004D44CC" w:rsidRDefault="004D44CC" w:rsidP="004D44CC">
      <w:r w:rsidRPr="004D44CC">
        <w:t>The security of identity cannot be purchased through reckless exposure of identity data.</w:t>
      </w:r>
    </w:p>
    <w:p w14:paraId="2C24E6C0" w14:textId="77777777" w:rsidR="004D44CC" w:rsidRPr="004D44CC" w:rsidRDefault="004D44CC" w:rsidP="004D44CC">
      <w:pPr>
        <w:spacing w:before="60" w:after="10" w:line="240" w:lineRule="auto"/>
        <w:rPr>
          <w:b/>
          <w:bCs/>
        </w:rPr>
      </w:pPr>
      <w:r w:rsidRPr="004D44CC">
        <w:rPr>
          <w:b/>
          <w:bCs/>
          <w:sz w:val="19"/>
        </w:rPr>
        <w:t>7.34 Verification is not citizenship</w:t>
      </w:r>
    </w:p>
    <w:p w14:paraId="1EB52F04" w14:textId="77777777" w:rsidR="004D44CC" w:rsidRPr="004D44CC" w:rsidRDefault="004D44CC" w:rsidP="004D44CC">
      <w:r w:rsidRPr="004D44CC">
        <w:t>A Racial Security verification result does not create:</w:t>
      </w:r>
    </w:p>
    <w:p w14:paraId="27D96912" w14:textId="77777777" w:rsidR="004D44CC" w:rsidRPr="004D44CC" w:rsidRDefault="004D44CC" w:rsidP="004D44CC">
      <w:r w:rsidRPr="004D44CC">
        <w:t>British citizenship;</w:t>
      </w:r>
    </w:p>
    <w:p w14:paraId="5AA0AF5B" w14:textId="77777777" w:rsidR="004D44CC" w:rsidRPr="004D44CC" w:rsidRDefault="004D44CC" w:rsidP="004D44CC">
      <w:r w:rsidRPr="004D44CC">
        <w:t>nationality;</w:t>
      </w:r>
    </w:p>
    <w:p w14:paraId="61740B66" w14:textId="77777777" w:rsidR="004D44CC" w:rsidRPr="004D44CC" w:rsidRDefault="004D44CC" w:rsidP="004D44CC">
      <w:r w:rsidRPr="004D44CC">
        <w:t>immigration status;</w:t>
      </w:r>
    </w:p>
    <w:p w14:paraId="3BE643FD" w14:textId="77777777" w:rsidR="004D44CC" w:rsidRPr="004D44CC" w:rsidRDefault="004D44CC" w:rsidP="004D44CC">
      <w:r w:rsidRPr="004D44CC">
        <w:t>legal ethnicity;</w:t>
      </w:r>
    </w:p>
    <w:p w14:paraId="0BCB0506" w14:textId="77777777" w:rsidR="004D44CC" w:rsidRPr="004D44CC" w:rsidRDefault="004D44CC" w:rsidP="004D44CC">
      <w:r w:rsidRPr="004D44CC">
        <w:t>or</w:t>
      </w:r>
    </w:p>
    <w:p w14:paraId="068C6EEE" w14:textId="77777777" w:rsidR="004D44CC" w:rsidRPr="004D44CC" w:rsidRDefault="004D44CC" w:rsidP="004D44CC">
      <w:r w:rsidRPr="004D44CC">
        <w:t>a statutory racial status.</w:t>
      </w:r>
    </w:p>
    <w:p w14:paraId="54885955" w14:textId="77777777" w:rsidR="004D44CC" w:rsidRPr="004D44CC" w:rsidRDefault="004D44CC" w:rsidP="004D44CC">
      <w:r w:rsidRPr="004D44CC">
        <w:t>Those belong to other systems.</w:t>
      </w:r>
    </w:p>
    <w:p w14:paraId="0DD7E68D" w14:textId="77777777" w:rsidR="004D44CC" w:rsidRPr="004D44CC" w:rsidRDefault="004D44CC" w:rsidP="004D44CC">
      <w:r w:rsidRPr="004D44CC">
        <w:t>This point is essential.</w:t>
      </w:r>
    </w:p>
    <w:p w14:paraId="2EB46C71" w14:textId="77777777" w:rsidR="004D44CC" w:rsidRPr="004D44CC" w:rsidRDefault="004D44CC" w:rsidP="004D44CC">
      <w:r w:rsidRPr="004D44CC">
        <w:t>The Racial Security Project verifies identity according to its own private framework.</w:t>
      </w:r>
    </w:p>
    <w:p w14:paraId="5AB0EDE3" w14:textId="77777777" w:rsidR="004D44CC" w:rsidRPr="004D44CC" w:rsidRDefault="004D44CC" w:rsidP="004D44CC">
      <w:r w:rsidRPr="004D44CC">
        <w:t>It does not possess the power to alter state legal status merely by issuing an identity result.</w:t>
      </w:r>
    </w:p>
    <w:p w14:paraId="50A2F834" w14:textId="77777777" w:rsidR="004D44CC" w:rsidRPr="004D44CC" w:rsidRDefault="004D44CC" w:rsidP="004D44CC">
      <w:r w:rsidRPr="004D44CC">
        <w:t>Institutional legitimacy depends upon respecting those boundaries.</w:t>
      </w:r>
    </w:p>
    <w:p w14:paraId="2ADC45CE" w14:textId="77777777" w:rsidR="004D44CC" w:rsidRPr="004D44CC" w:rsidRDefault="004D44CC" w:rsidP="004D44CC">
      <w:pPr>
        <w:spacing w:before="60" w:after="10" w:line="240" w:lineRule="auto"/>
        <w:rPr>
          <w:b/>
          <w:bCs/>
        </w:rPr>
      </w:pPr>
      <w:r w:rsidRPr="004D44CC">
        <w:rPr>
          <w:b/>
          <w:bCs/>
          <w:sz w:val="19"/>
        </w:rPr>
        <w:t>7.35 Verification is not police appearance coding</w:t>
      </w:r>
    </w:p>
    <w:p w14:paraId="5F6EC28E" w14:textId="77777777" w:rsidR="004D44CC" w:rsidRPr="004D44CC" w:rsidRDefault="004D44CC" w:rsidP="004D44CC">
      <w:r w:rsidRPr="004D44CC">
        <w:t>Likewise, Racial Security verification is not equivalent to police IC coding.</w:t>
      </w:r>
    </w:p>
    <w:p w14:paraId="372AAFCE" w14:textId="77777777" w:rsidR="004D44CC" w:rsidRPr="004D44CC" w:rsidRDefault="004D44CC" w:rsidP="004D44CC">
      <w:r w:rsidRPr="004D44CC">
        <w:t>Police appearance coding concerns externally observed appearance categories.</w:t>
      </w:r>
    </w:p>
    <w:p w14:paraId="7BA75317" w14:textId="77777777" w:rsidR="004D44CC" w:rsidRPr="004D44CC" w:rsidRDefault="004D44CC" w:rsidP="004D44CC">
      <w:r w:rsidRPr="004D44CC">
        <w:t>Racial Security identity is multi-factor.</w:t>
      </w:r>
    </w:p>
    <w:p w14:paraId="5D2B90B7" w14:textId="77777777" w:rsidR="004D44CC" w:rsidRPr="004D44CC" w:rsidRDefault="004D44CC" w:rsidP="004D44CC">
      <w:r w:rsidRPr="004D44CC">
        <w:t>Appearance represents only 12.5%.</w:t>
      </w:r>
    </w:p>
    <w:p w14:paraId="6B5BA3F4" w14:textId="77777777" w:rsidR="004D44CC" w:rsidRPr="004D44CC" w:rsidRDefault="004D44CC" w:rsidP="004D44CC">
      <w:r w:rsidRPr="004D44CC">
        <w:t>Therefore:</w:t>
      </w:r>
    </w:p>
    <w:p w14:paraId="35ADC1ED" w14:textId="77777777" w:rsidR="004D44CC" w:rsidRPr="004D44CC" w:rsidRDefault="004D44CC" w:rsidP="004D44CC">
      <w:pPr>
        <w:spacing w:before="50" w:after="10" w:line="240" w:lineRule="auto"/>
      </w:pPr>
      <w:r w:rsidRPr="004D44CC">
        <w:rPr>
          <w:b/>
          <w:bCs/>
          <w:sz w:val="19"/>
        </w:rPr>
        <w:t>AN APPEARANCE CODE CANNOT, BY ITSELF, DETERMINE A RACIAL SECURITY IDENTITY.</w:t>
      </w:r>
    </w:p>
    <w:p w14:paraId="65F5655B" w14:textId="77777777" w:rsidR="004D44CC" w:rsidRPr="004D44CC" w:rsidRDefault="004D44CC" w:rsidP="004D44CC">
      <w:r w:rsidRPr="004D44CC">
        <w:t>This distinction protects the framework from collapsing back into visual racial classification.</w:t>
      </w:r>
    </w:p>
    <w:p w14:paraId="792E22CC" w14:textId="77777777" w:rsidR="004D44CC" w:rsidRPr="004D44CC" w:rsidRDefault="004D44CC" w:rsidP="004D44CC">
      <w:pPr>
        <w:spacing w:before="60" w:after="10" w:line="240" w:lineRule="auto"/>
        <w:rPr>
          <w:b/>
          <w:bCs/>
        </w:rPr>
      </w:pPr>
      <w:r w:rsidRPr="004D44CC">
        <w:rPr>
          <w:b/>
          <w:bCs/>
          <w:sz w:val="19"/>
        </w:rPr>
        <w:t>7.36 Verification is not ethnicity monitoring</w:t>
      </w:r>
    </w:p>
    <w:p w14:paraId="79F9E7E3" w14:textId="77777777" w:rsidR="004D44CC" w:rsidRPr="004D44CC" w:rsidRDefault="004D44CC" w:rsidP="004D44CC">
      <w:r w:rsidRPr="004D44CC">
        <w:t>Equality monitoring commonly asks people to select an ethnic category.</w:t>
      </w:r>
    </w:p>
    <w:p w14:paraId="0341F25E" w14:textId="77777777" w:rsidR="004D44CC" w:rsidRPr="004D44CC" w:rsidRDefault="004D44CC" w:rsidP="004D44CC">
      <w:r w:rsidRPr="004D44CC">
        <w:t>That system serves administrative and statistical purposes.</w:t>
      </w:r>
    </w:p>
    <w:p w14:paraId="13FBC037" w14:textId="77777777" w:rsidR="004D44CC" w:rsidRPr="004D44CC" w:rsidRDefault="004D44CC" w:rsidP="004D44CC">
      <w:r w:rsidRPr="004D44CC">
        <w:t>The Racial Security identity framework serves another purpose.</w:t>
      </w:r>
    </w:p>
    <w:p w14:paraId="3C09BD13" w14:textId="77777777" w:rsidR="004D44CC" w:rsidRPr="004D44CC" w:rsidRDefault="004D44CC" w:rsidP="004D44CC">
      <w:r w:rsidRPr="004D44CC">
        <w:t>It therefore should not be assumed that:</w:t>
      </w:r>
    </w:p>
    <w:p w14:paraId="5CA74A22" w14:textId="77777777" w:rsidR="004D44CC" w:rsidRPr="004D44CC" w:rsidRDefault="004D44CC" w:rsidP="004D44CC">
      <w:r w:rsidRPr="004D44CC">
        <w:t>an ONS category;</w:t>
      </w:r>
    </w:p>
    <w:p w14:paraId="18D3D817" w14:textId="77777777" w:rsidR="004D44CC" w:rsidRPr="004D44CC" w:rsidRDefault="004D44CC" w:rsidP="004D44CC">
      <w:r w:rsidRPr="004D44CC">
        <w:t>an employment ethnicity category;</w:t>
      </w:r>
    </w:p>
    <w:p w14:paraId="1215A6C0" w14:textId="77777777" w:rsidR="004D44CC" w:rsidRPr="004D44CC" w:rsidRDefault="004D44CC" w:rsidP="004D44CC">
      <w:r w:rsidRPr="004D44CC">
        <w:t>a census response;</w:t>
      </w:r>
    </w:p>
    <w:p w14:paraId="63AAD6A9" w14:textId="77777777" w:rsidR="004D44CC" w:rsidRPr="004D44CC" w:rsidRDefault="004D44CC" w:rsidP="004D44CC">
      <w:r w:rsidRPr="004D44CC">
        <w:t>or</w:t>
      </w:r>
    </w:p>
    <w:p w14:paraId="2BF9F31A" w14:textId="77777777" w:rsidR="004D44CC" w:rsidRPr="004D44CC" w:rsidRDefault="004D44CC" w:rsidP="004D44CC">
      <w:r w:rsidRPr="004D44CC">
        <w:t>another administrative classification</w:t>
      </w:r>
    </w:p>
    <w:p w14:paraId="2EF000E4" w14:textId="77777777" w:rsidR="004D44CC" w:rsidRPr="004D44CC" w:rsidRDefault="004D44CC" w:rsidP="004D44CC">
      <w:r w:rsidRPr="004D44CC">
        <w:t>automatically equals a Racial Security identity.</w:t>
      </w:r>
    </w:p>
    <w:p w14:paraId="485EF981" w14:textId="77777777" w:rsidR="004D44CC" w:rsidRPr="004D44CC" w:rsidRDefault="004D44CC" w:rsidP="004D44CC">
      <w:r w:rsidRPr="004D44CC">
        <w:t>There may be relationships.</w:t>
      </w:r>
    </w:p>
    <w:p w14:paraId="7E96990F" w14:textId="77777777" w:rsidR="004D44CC" w:rsidRPr="004D44CC" w:rsidRDefault="004D44CC" w:rsidP="004D44CC">
      <w:r w:rsidRPr="004D44CC">
        <w:t>There may be mappings.</w:t>
      </w:r>
    </w:p>
    <w:p w14:paraId="727AD46D" w14:textId="77777777" w:rsidR="004D44CC" w:rsidRPr="004D44CC" w:rsidRDefault="004D44CC" w:rsidP="004D44CC">
      <w:r w:rsidRPr="004D44CC">
        <w:t>But they must be explicit.</w:t>
      </w:r>
    </w:p>
    <w:p w14:paraId="080A9167" w14:textId="77777777" w:rsidR="004D44CC" w:rsidRPr="004D44CC" w:rsidRDefault="004D44CC" w:rsidP="004D44CC">
      <w:pPr>
        <w:spacing w:before="60" w:after="10" w:line="240" w:lineRule="auto"/>
        <w:rPr>
          <w:b/>
          <w:bCs/>
        </w:rPr>
      </w:pPr>
      <w:r w:rsidRPr="004D44CC">
        <w:rPr>
          <w:b/>
          <w:bCs/>
          <w:sz w:val="19"/>
        </w:rPr>
        <w:t>7.37 Crosswalks</w:t>
      </w:r>
    </w:p>
    <w:p w14:paraId="1878CA34" w14:textId="77777777" w:rsidR="004D44CC" w:rsidRPr="004D44CC" w:rsidRDefault="004D44CC" w:rsidP="004D44CC">
      <w:r w:rsidRPr="004D44CC">
        <w:t xml:space="preserve">Where different identity systems interact, a </w:t>
      </w:r>
      <w:r w:rsidRPr="004D44CC">
        <w:rPr>
          <w:b/>
          <w:bCs/>
        </w:rPr>
        <w:t>crosswalk</w:t>
      </w:r>
      <w:r w:rsidRPr="004D44CC">
        <w:t xml:space="preserve"> may be required.</w:t>
      </w:r>
    </w:p>
    <w:p w14:paraId="6CF1DFB1" w14:textId="77777777" w:rsidR="004D44CC" w:rsidRPr="004D44CC" w:rsidRDefault="004D44CC" w:rsidP="004D44CC">
      <w:r w:rsidRPr="004D44CC">
        <w:t>A crosswalk can show relationships between:</w:t>
      </w:r>
    </w:p>
    <w:p w14:paraId="161F68FD" w14:textId="77777777" w:rsidR="004D44CC" w:rsidRPr="004D44CC" w:rsidRDefault="004D44CC" w:rsidP="004D44CC">
      <w:r w:rsidRPr="004D44CC">
        <w:t>Racial Security identity;</w:t>
      </w:r>
    </w:p>
    <w:p w14:paraId="4E0B63BD" w14:textId="77777777" w:rsidR="004D44CC" w:rsidRPr="004D44CC" w:rsidRDefault="004D44CC" w:rsidP="004D44CC">
      <w:r w:rsidRPr="004D44CC">
        <w:t>ethnic-group classification;</w:t>
      </w:r>
    </w:p>
    <w:p w14:paraId="25FE1B7C" w14:textId="77777777" w:rsidR="004D44CC" w:rsidRPr="004D44CC" w:rsidRDefault="004D44CC" w:rsidP="004D44CC">
      <w:r w:rsidRPr="004D44CC">
        <w:t>appearance codes;</w:t>
      </w:r>
    </w:p>
    <w:p w14:paraId="20712503" w14:textId="77777777" w:rsidR="004D44CC" w:rsidRPr="004D44CC" w:rsidRDefault="004D44CC" w:rsidP="004D44CC">
      <w:r w:rsidRPr="004D44CC">
        <w:t>nationality;</w:t>
      </w:r>
    </w:p>
    <w:p w14:paraId="2FA5AA13" w14:textId="77777777" w:rsidR="004D44CC" w:rsidRPr="004D44CC" w:rsidRDefault="004D44CC" w:rsidP="004D44CC">
      <w:r w:rsidRPr="004D44CC">
        <w:t>country of birth;</w:t>
      </w:r>
    </w:p>
    <w:p w14:paraId="017A6769" w14:textId="77777777" w:rsidR="004D44CC" w:rsidRPr="004D44CC" w:rsidRDefault="004D44CC" w:rsidP="004D44CC">
      <w:r w:rsidRPr="004D44CC">
        <w:t>and</w:t>
      </w:r>
    </w:p>
    <w:p w14:paraId="4FDDC5B7" w14:textId="77777777" w:rsidR="004D44CC" w:rsidRPr="004D44CC" w:rsidRDefault="004D44CC" w:rsidP="004D44CC">
      <w:r w:rsidRPr="004D44CC">
        <w:t>other identity systems.</w:t>
      </w:r>
    </w:p>
    <w:p w14:paraId="09F6DB85" w14:textId="77777777" w:rsidR="004D44CC" w:rsidRPr="004D44CC" w:rsidRDefault="004D44CC" w:rsidP="004D44CC">
      <w:r w:rsidRPr="004D44CC">
        <w:t>But the crosswalk must preserve differences.</w:t>
      </w:r>
    </w:p>
    <w:p w14:paraId="5E503AAE" w14:textId="77777777" w:rsidR="004D44CC" w:rsidRPr="004D44CC" w:rsidRDefault="004D44CC" w:rsidP="004D44CC">
      <w:r w:rsidRPr="004D44CC">
        <w:t>Its purpose is translation, not forced equivalence.</w:t>
      </w:r>
    </w:p>
    <w:p w14:paraId="46E81C59" w14:textId="77777777" w:rsidR="004D44CC" w:rsidRPr="004D44CC" w:rsidRDefault="004D44CC" w:rsidP="004D44CC">
      <w:r w:rsidRPr="004D44CC">
        <w:t>A good crosswalk says:</w:t>
      </w:r>
    </w:p>
    <w:p w14:paraId="519454D4" w14:textId="77777777" w:rsidR="004D44CC" w:rsidRPr="004D44CC" w:rsidRDefault="004D44CC" w:rsidP="004D44CC">
      <w:pPr>
        <w:spacing w:before="50" w:after="10" w:line="240" w:lineRule="auto"/>
      </w:pPr>
      <w:r w:rsidRPr="004D44CC">
        <w:rPr>
          <w:b/>
          <w:bCs/>
          <w:sz w:val="19"/>
        </w:rPr>
        <w:t>THIS CATEGORY RELATES TO THAT CATEGORY IN THIS SPECIFIC WAY.</w:t>
      </w:r>
    </w:p>
    <w:p w14:paraId="42872255" w14:textId="77777777" w:rsidR="004D44CC" w:rsidRPr="004D44CC" w:rsidRDefault="004D44CC" w:rsidP="004D44CC">
      <w:r w:rsidRPr="004D44CC">
        <w:t>A bad crosswalk says:</w:t>
      </w:r>
    </w:p>
    <w:p w14:paraId="553CDE22" w14:textId="77777777" w:rsidR="004D44CC" w:rsidRPr="004D44CC" w:rsidRDefault="004D44CC" w:rsidP="004D44CC">
      <w:pPr>
        <w:spacing w:before="50" w:after="10" w:line="240" w:lineRule="auto"/>
      </w:pPr>
      <w:r w:rsidRPr="004D44CC">
        <w:rPr>
          <w:b/>
          <w:bCs/>
          <w:sz w:val="19"/>
        </w:rPr>
        <w:lastRenderedPageBreak/>
        <w:t>THESE DIFFERENT SYSTEMS ARE ALL THE SAME THING.</w:t>
      </w:r>
    </w:p>
    <w:p w14:paraId="1B22B497" w14:textId="77777777" w:rsidR="004D44CC" w:rsidRPr="004D44CC" w:rsidRDefault="004D44CC" w:rsidP="004D44CC">
      <w:r w:rsidRPr="004D44CC">
        <w:t>Racial Security requires the first.</w:t>
      </w:r>
    </w:p>
    <w:p w14:paraId="7227FCE8" w14:textId="77777777" w:rsidR="004D44CC" w:rsidRPr="004D44CC" w:rsidRDefault="004D44CC" w:rsidP="004D44CC">
      <w:pPr>
        <w:spacing w:before="60" w:after="10" w:line="240" w:lineRule="auto"/>
        <w:rPr>
          <w:b/>
          <w:bCs/>
        </w:rPr>
      </w:pPr>
      <w:r w:rsidRPr="004D44CC">
        <w:rPr>
          <w:b/>
          <w:bCs/>
          <w:sz w:val="19"/>
        </w:rPr>
        <w:t>7.38 Mixed identity</w:t>
      </w:r>
    </w:p>
    <w:p w14:paraId="031E3969" w14:textId="77777777" w:rsidR="004D44CC" w:rsidRPr="004D44CC" w:rsidRDefault="004D44CC" w:rsidP="004D44CC">
      <w:r w:rsidRPr="004D44CC">
        <w:t>The framework must also accommodate mixed identity.</w:t>
      </w:r>
    </w:p>
    <w:p w14:paraId="398D1EA0" w14:textId="77777777" w:rsidR="004D44CC" w:rsidRPr="004D44CC" w:rsidRDefault="004D44CC" w:rsidP="004D44CC">
      <w:r w:rsidRPr="004D44CC">
        <w:t>Human ancestry does not always fit neatly into one category.</w:t>
      </w:r>
    </w:p>
    <w:p w14:paraId="75DCC3C7" w14:textId="77777777" w:rsidR="004D44CC" w:rsidRPr="004D44CC" w:rsidRDefault="004D44CC" w:rsidP="004D44CC">
      <w:r w:rsidRPr="004D44CC">
        <w:t>A person may possess significant connections to more than one racial or ethnic community.</w:t>
      </w:r>
    </w:p>
    <w:p w14:paraId="314FB077" w14:textId="77777777" w:rsidR="004D44CC" w:rsidRPr="004D44CC" w:rsidRDefault="004D44CC" w:rsidP="004D44CC">
      <w:r w:rsidRPr="004D44CC">
        <w:t>The model must therefore avoid forcing complexity into a false binary.</w:t>
      </w:r>
    </w:p>
    <w:p w14:paraId="593192C8" w14:textId="77777777" w:rsidR="004D44CC" w:rsidRPr="004D44CC" w:rsidRDefault="004D44CC" w:rsidP="004D44CC">
      <w:r w:rsidRPr="004D44CC">
        <w:t>Mixed identity raises important questions concerning:</w:t>
      </w:r>
    </w:p>
    <w:p w14:paraId="5DD8DC6B" w14:textId="77777777" w:rsidR="004D44CC" w:rsidRPr="004D44CC" w:rsidRDefault="004D44CC" w:rsidP="004D44CC">
      <w:r w:rsidRPr="004D44CC">
        <w:t>lineage;</w:t>
      </w:r>
    </w:p>
    <w:p w14:paraId="638CE5F0" w14:textId="77777777" w:rsidR="004D44CC" w:rsidRPr="004D44CC" w:rsidRDefault="004D44CC" w:rsidP="004D44CC">
      <w:r w:rsidRPr="004D44CC">
        <w:t>appearance;</w:t>
      </w:r>
    </w:p>
    <w:p w14:paraId="2F5E05B3" w14:textId="77777777" w:rsidR="004D44CC" w:rsidRPr="004D44CC" w:rsidRDefault="004D44CC" w:rsidP="004D44CC">
      <w:r w:rsidRPr="004D44CC">
        <w:t>culture;</w:t>
      </w:r>
    </w:p>
    <w:p w14:paraId="450D71E1" w14:textId="77777777" w:rsidR="004D44CC" w:rsidRPr="004D44CC" w:rsidRDefault="004D44CC" w:rsidP="004D44CC">
      <w:pPr>
        <w:spacing w:line="184" w:lineRule="exact"/>
      </w:pPr>
      <w:r w:rsidRPr="004D44CC">
        <w:rPr>
          <w:sz w:val="17"/>
        </w:rPr>
        <w:t>DNA;</w:t>
      </w:r>
    </w:p>
    <w:p w14:paraId="2FD69404" w14:textId="77777777" w:rsidR="004D44CC" w:rsidRPr="004D44CC" w:rsidRDefault="004D44CC" w:rsidP="004D44CC">
      <w:r w:rsidRPr="004D44CC">
        <w:t>and</w:t>
      </w:r>
    </w:p>
    <w:p w14:paraId="55F917AC" w14:textId="77777777" w:rsidR="004D44CC" w:rsidRPr="004D44CC" w:rsidRDefault="004D44CC" w:rsidP="004D44CC">
      <w:r w:rsidRPr="004D44CC">
        <w:t>community belonging.</w:t>
      </w:r>
    </w:p>
    <w:p w14:paraId="500E007E" w14:textId="77777777" w:rsidR="004D44CC" w:rsidRPr="004D44CC" w:rsidRDefault="004D44CC" w:rsidP="004D44CC">
      <w:r w:rsidRPr="004D44CC">
        <w:t>The five-part structure is capable of recording that complexity more effectively than a single appearance category.</w:t>
      </w:r>
    </w:p>
    <w:p w14:paraId="5E42B27F" w14:textId="77777777" w:rsidR="004D44CC" w:rsidRPr="004D44CC" w:rsidRDefault="004D44CC" w:rsidP="004D44CC">
      <w:pPr>
        <w:spacing w:before="60" w:after="10" w:line="240" w:lineRule="auto"/>
        <w:rPr>
          <w:b/>
          <w:bCs/>
        </w:rPr>
      </w:pPr>
      <w:r w:rsidRPr="004D44CC">
        <w:rPr>
          <w:b/>
          <w:bCs/>
          <w:sz w:val="19"/>
        </w:rPr>
        <w:t>7.39 Multiple cultural affiliations</w:t>
      </w:r>
    </w:p>
    <w:p w14:paraId="3FC69A36" w14:textId="77777777" w:rsidR="004D44CC" w:rsidRPr="004D44CC" w:rsidRDefault="004D44CC" w:rsidP="004D44CC">
      <w:r w:rsidRPr="004D44CC">
        <w:t>A person may also participate in more than one culture.</w:t>
      </w:r>
    </w:p>
    <w:p w14:paraId="4116EEEC" w14:textId="77777777" w:rsidR="004D44CC" w:rsidRPr="004D44CC" w:rsidRDefault="004D44CC" w:rsidP="004D44CC">
      <w:r w:rsidRPr="004D44CC">
        <w:t>Culture is not necessarily exclusive.</w:t>
      </w:r>
    </w:p>
    <w:p w14:paraId="27D89D64" w14:textId="77777777" w:rsidR="004D44CC" w:rsidRPr="004D44CC" w:rsidRDefault="004D44CC" w:rsidP="004D44CC">
      <w:r w:rsidRPr="004D44CC">
        <w:t>A person may speak multiple languages.</w:t>
      </w:r>
    </w:p>
    <w:p w14:paraId="3C1ACE02" w14:textId="77777777" w:rsidR="004D44CC" w:rsidRPr="004D44CC" w:rsidRDefault="004D44CC" w:rsidP="004D44CC">
      <w:r w:rsidRPr="004D44CC">
        <w:t>Participate in several family traditions.</w:t>
      </w:r>
    </w:p>
    <w:p w14:paraId="6B5E03E8" w14:textId="77777777" w:rsidR="004D44CC" w:rsidRPr="004D44CC" w:rsidRDefault="004D44CC" w:rsidP="004D44CC">
      <w:r w:rsidRPr="004D44CC">
        <w:t>Possess multiple national identities.</w:t>
      </w:r>
    </w:p>
    <w:p w14:paraId="10C8CBAD" w14:textId="77777777" w:rsidR="004D44CC" w:rsidRPr="004D44CC" w:rsidRDefault="004D44CC" w:rsidP="004D44CC">
      <w:r w:rsidRPr="004D44CC">
        <w:t>Belong to mixed communities.</w:t>
      </w:r>
    </w:p>
    <w:p w14:paraId="023A7103" w14:textId="77777777" w:rsidR="004D44CC" w:rsidRPr="004D44CC" w:rsidRDefault="004D44CC" w:rsidP="004D44CC">
      <w:r w:rsidRPr="004D44CC">
        <w:t>And develop cultural forms combining several sources.</w:t>
      </w:r>
    </w:p>
    <w:p w14:paraId="170E264E" w14:textId="77777777" w:rsidR="004D44CC" w:rsidRPr="004D44CC" w:rsidRDefault="004D44CC" w:rsidP="004D44CC">
      <w:r w:rsidRPr="004D44CC">
        <w:t>The 50% cultural weighting therefore does not require cultural purity.</w:t>
      </w:r>
    </w:p>
    <w:p w14:paraId="14E04A3E" w14:textId="77777777" w:rsidR="004D44CC" w:rsidRPr="004D44CC" w:rsidRDefault="004D44CC" w:rsidP="004D44CC">
      <w:r w:rsidRPr="004D44CC">
        <w:t>It requires serious consideration of the cultures that actually form the person's racial identity.</w:t>
      </w:r>
    </w:p>
    <w:p w14:paraId="69EF89D6" w14:textId="77777777" w:rsidR="004D44CC" w:rsidRPr="004D44CC" w:rsidRDefault="004D44CC" w:rsidP="004D44CC">
      <w:pPr>
        <w:spacing w:before="60" w:after="10" w:line="240" w:lineRule="auto"/>
        <w:rPr>
          <w:b/>
          <w:bCs/>
        </w:rPr>
      </w:pPr>
      <w:r w:rsidRPr="004D44CC">
        <w:rPr>
          <w:b/>
          <w:bCs/>
          <w:sz w:val="19"/>
        </w:rPr>
        <w:t>7.40 Identity can change</w:t>
      </w:r>
    </w:p>
    <w:p w14:paraId="2587D35A" w14:textId="77777777" w:rsidR="004D44CC" w:rsidRPr="004D44CC" w:rsidRDefault="004D44CC" w:rsidP="004D44CC">
      <w:r w:rsidRPr="004D44CC">
        <w:t>Some components of the model are relatively fixed.</w:t>
      </w:r>
    </w:p>
    <w:p w14:paraId="66C3D9CB" w14:textId="77777777" w:rsidR="004D44CC" w:rsidRPr="004D44CC" w:rsidRDefault="004D44CC" w:rsidP="004D44CC">
      <w:r w:rsidRPr="004D44CC">
        <w:t>Birthplace does not change.</w:t>
      </w:r>
    </w:p>
    <w:p w14:paraId="02872022" w14:textId="77777777" w:rsidR="004D44CC" w:rsidRPr="004D44CC" w:rsidRDefault="004D44CC" w:rsidP="004D44CC">
      <w:r w:rsidRPr="004D44CC">
        <w:t>Historical lineage does not change.</w:t>
      </w:r>
    </w:p>
    <w:p w14:paraId="14E87499" w14:textId="77777777" w:rsidR="004D44CC" w:rsidRPr="004D44CC" w:rsidRDefault="004D44CC" w:rsidP="004D44CC">
      <w:r w:rsidRPr="004D44CC">
        <w:t>DNA does not ordinarily change.</w:t>
      </w:r>
    </w:p>
    <w:p w14:paraId="34CDC68F" w14:textId="77777777" w:rsidR="004D44CC" w:rsidRPr="004D44CC" w:rsidRDefault="004D44CC" w:rsidP="004D44CC">
      <w:r w:rsidRPr="004D44CC">
        <w:t>Appearance can change somewhat across age and circumstance but remains substantially constrained.</w:t>
      </w:r>
    </w:p>
    <w:p w14:paraId="55473689" w14:textId="77777777" w:rsidR="004D44CC" w:rsidRPr="004D44CC" w:rsidRDefault="004D44CC" w:rsidP="004D44CC">
      <w:r w:rsidRPr="004D44CC">
        <w:t>Culture, however, can develop considerably.</w:t>
      </w:r>
    </w:p>
    <w:p w14:paraId="280416C3" w14:textId="77777777" w:rsidR="004D44CC" w:rsidRPr="004D44CC" w:rsidRDefault="004D44CC" w:rsidP="004D44CC">
      <w:r w:rsidRPr="004D44CC">
        <w:t>A person's lived racial identity can therefore change over time even where ancestry remains the same.</w:t>
      </w:r>
    </w:p>
    <w:p w14:paraId="3FEA0D62" w14:textId="77777777" w:rsidR="004D44CC" w:rsidRPr="004D44CC" w:rsidRDefault="004D44CC" w:rsidP="004D44CC">
      <w:r w:rsidRPr="004D44CC">
        <w:t>The system must be capable of recognising development without rewriting historical fact.</w:t>
      </w:r>
    </w:p>
    <w:p w14:paraId="36A3E84D" w14:textId="77777777" w:rsidR="004D44CC" w:rsidRPr="004D44CC" w:rsidRDefault="004D44CC" w:rsidP="004D44CC">
      <w:pPr>
        <w:spacing w:before="60" w:after="10" w:line="240" w:lineRule="auto"/>
        <w:rPr>
          <w:b/>
          <w:bCs/>
        </w:rPr>
      </w:pPr>
      <w:r w:rsidRPr="004D44CC">
        <w:rPr>
          <w:b/>
          <w:bCs/>
          <w:sz w:val="19"/>
        </w:rPr>
        <w:t>7.41 Objective and subjective elements</w:t>
      </w:r>
    </w:p>
    <w:p w14:paraId="4913B614" w14:textId="77777777" w:rsidR="004D44CC" w:rsidRPr="004D44CC" w:rsidRDefault="004D44CC" w:rsidP="004D44CC">
      <w:r w:rsidRPr="004D44CC">
        <w:t>The model deliberately contains both objective and subjective elements.</w:t>
      </w:r>
    </w:p>
    <w:p w14:paraId="143CEA85" w14:textId="77777777" w:rsidR="004D44CC" w:rsidRPr="004D44CC" w:rsidRDefault="004D44CC" w:rsidP="004D44CC">
      <w:r w:rsidRPr="004D44CC">
        <w:t>Birthplace can ordinarily be documented objectively.</w:t>
      </w:r>
    </w:p>
    <w:p w14:paraId="7FFDAE34" w14:textId="77777777" w:rsidR="004D44CC" w:rsidRPr="004D44CC" w:rsidRDefault="004D44CC" w:rsidP="004D44CC">
      <w:r w:rsidRPr="004D44CC">
        <w:t>Lineage can often be evidenced through records.</w:t>
      </w:r>
    </w:p>
    <w:p w14:paraId="42110271" w14:textId="77777777" w:rsidR="004D44CC" w:rsidRPr="004D44CC" w:rsidRDefault="004D44CC" w:rsidP="004D44CC">
      <w:r w:rsidRPr="004D44CC">
        <w:t>Appearance can be externally observed.</w:t>
      </w:r>
    </w:p>
    <w:p w14:paraId="21978524" w14:textId="77777777" w:rsidR="004D44CC" w:rsidRPr="004D44CC" w:rsidRDefault="004D44CC" w:rsidP="004D44CC">
      <w:r w:rsidRPr="004D44CC">
        <w:t>DNA can be scientifically tested.</w:t>
      </w:r>
    </w:p>
    <w:p w14:paraId="4CDB729F" w14:textId="77777777" w:rsidR="004D44CC" w:rsidRPr="004D44CC" w:rsidRDefault="004D44CC" w:rsidP="004D44CC">
      <w:r w:rsidRPr="004D44CC">
        <w:t>Culture contains a larger subjective and participatory dimension.</w:t>
      </w:r>
    </w:p>
    <w:p w14:paraId="19C90E9D" w14:textId="77777777" w:rsidR="004D44CC" w:rsidRPr="004D44CC" w:rsidRDefault="004D44CC" w:rsidP="004D44CC">
      <w:r w:rsidRPr="004D44CC">
        <w:t>That mixture reflects the reality that identity is neither entirely objective nor entirely subjective.</w:t>
      </w:r>
    </w:p>
    <w:p w14:paraId="51425023" w14:textId="77777777" w:rsidR="004D44CC" w:rsidRPr="004D44CC" w:rsidRDefault="004D44CC" w:rsidP="004D44CC">
      <w:r w:rsidRPr="004D44CC">
        <w:t>A serious identity system must be capable of handling both.</w:t>
      </w:r>
    </w:p>
    <w:p w14:paraId="11B36947" w14:textId="77777777" w:rsidR="004D44CC" w:rsidRPr="004D44CC" w:rsidRDefault="004D44CC" w:rsidP="004D44CC">
      <w:pPr>
        <w:spacing w:before="60" w:after="10" w:line="240" w:lineRule="auto"/>
        <w:rPr>
          <w:b/>
          <w:bCs/>
        </w:rPr>
      </w:pPr>
      <w:r w:rsidRPr="004D44CC">
        <w:rPr>
          <w:b/>
          <w:bCs/>
          <w:sz w:val="19"/>
        </w:rPr>
        <w:t>7.42 The danger of imposed identity</w:t>
      </w:r>
    </w:p>
    <w:p w14:paraId="2ADA9526" w14:textId="77777777" w:rsidR="004D44CC" w:rsidRPr="004D44CC" w:rsidRDefault="004D44CC" w:rsidP="004D44CC">
      <w:r w:rsidRPr="004D44CC">
        <w:t>Identity systems can become harmful when institutions impose classifications upon people without acknowledging the difference between:</w:t>
      </w:r>
    </w:p>
    <w:p w14:paraId="1E9889CE" w14:textId="77777777" w:rsidR="004D44CC" w:rsidRPr="004D44CC" w:rsidRDefault="004D44CC" w:rsidP="004D44CC">
      <w:r w:rsidRPr="004D44CC">
        <w:t>external classification</w:t>
      </w:r>
    </w:p>
    <w:p w14:paraId="5CEB63C0" w14:textId="77777777" w:rsidR="004D44CC" w:rsidRPr="004D44CC" w:rsidRDefault="004D44CC" w:rsidP="004D44CC">
      <w:r w:rsidRPr="004D44CC">
        <w:t>and</w:t>
      </w:r>
    </w:p>
    <w:p w14:paraId="4D5E9444" w14:textId="77777777" w:rsidR="004D44CC" w:rsidRPr="004D44CC" w:rsidRDefault="004D44CC" w:rsidP="004D44CC">
      <w:r w:rsidRPr="004D44CC">
        <w:t>self-identity.</w:t>
      </w:r>
    </w:p>
    <w:p w14:paraId="406AD489" w14:textId="77777777" w:rsidR="004D44CC" w:rsidRPr="004D44CC" w:rsidRDefault="004D44CC" w:rsidP="004D44CC">
      <w:r w:rsidRPr="004D44CC">
        <w:t>A person may be recorded one way for operational reasons while identifying differently.</w:t>
      </w:r>
    </w:p>
    <w:p w14:paraId="5D6871D2" w14:textId="77777777" w:rsidR="004D44CC" w:rsidRPr="004D44CC" w:rsidRDefault="004D44CC" w:rsidP="004D44CC">
      <w:r w:rsidRPr="004D44CC">
        <w:t>Racial Security should make that distinction visible rather than burying it.</w:t>
      </w:r>
    </w:p>
    <w:p w14:paraId="0AE36E44" w14:textId="77777777" w:rsidR="004D44CC" w:rsidRPr="004D44CC" w:rsidRDefault="004D44CC" w:rsidP="004D44CC">
      <w:r w:rsidRPr="004D44CC">
        <w:t>A record should therefore indicate where appropriate:</w:t>
      </w:r>
    </w:p>
    <w:p w14:paraId="5209EC89" w14:textId="77777777" w:rsidR="004D44CC" w:rsidRPr="004D44CC" w:rsidRDefault="004D44CC" w:rsidP="004D44CC">
      <w:pPr>
        <w:spacing w:line="184" w:lineRule="exact"/>
      </w:pPr>
      <w:r w:rsidRPr="004D44CC">
        <w:rPr>
          <w:b/>
          <w:bCs/>
          <w:sz w:val="17"/>
        </w:rPr>
        <w:t>SELF-DECLARED</w:t>
      </w:r>
    </w:p>
    <w:p w14:paraId="61C428B2" w14:textId="77777777" w:rsidR="004D44CC" w:rsidRPr="004D44CC" w:rsidRDefault="004D44CC" w:rsidP="004D44CC">
      <w:r w:rsidRPr="004D44CC">
        <w:t>or</w:t>
      </w:r>
    </w:p>
    <w:p w14:paraId="3D5A2834" w14:textId="77777777" w:rsidR="004D44CC" w:rsidRPr="004D44CC" w:rsidRDefault="004D44CC" w:rsidP="004D44CC">
      <w:pPr>
        <w:spacing w:line="184" w:lineRule="exact"/>
      </w:pPr>
      <w:r w:rsidRPr="004D44CC">
        <w:rPr>
          <w:b/>
          <w:bCs/>
          <w:sz w:val="17"/>
        </w:rPr>
        <w:t>EXTERNALLY CLASSIFIED</w:t>
      </w:r>
    </w:p>
    <w:p w14:paraId="46C5302D" w14:textId="77777777" w:rsidR="004D44CC" w:rsidRPr="004D44CC" w:rsidRDefault="004D44CC" w:rsidP="004D44CC">
      <w:r w:rsidRPr="004D44CC">
        <w:t>or</w:t>
      </w:r>
    </w:p>
    <w:p w14:paraId="15D60DA9" w14:textId="77777777" w:rsidR="004D44CC" w:rsidRPr="004D44CC" w:rsidRDefault="004D44CC" w:rsidP="004D44CC">
      <w:pPr>
        <w:spacing w:before="50" w:after="10" w:line="240" w:lineRule="auto"/>
      </w:pPr>
      <w:r w:rsidRPr="004D44CC">
        <w:rPr>
          <w:b/>
          <w:bCs/>
          <w:sz w:val="19"/>
        </w:rPr>
        <w:t>VERIFIED UNDER THE RACIAL SECURITY FRAMEWORK</w:t>
      </w:r>
      <w:r w:rsidRPr="004D44CC">
        <w:rPr>
          <w:sz w:val="19"/>
        </w:rPr>
        <w:t>.</w:t>
      </w:r>
    </w:p>
    <w:p w14:paraId="4FD6C1AB" w14:textId="77777777" w:rsidR="004D44CC" w:rsidRPr="004D44CC" w:rsidRDefault="004D44CC" w:rsidP="004D44CC">
      <w:r w:rsidRPr="004D44CC">
        <w:t>These are different evidential statuses.</w:t>
      </w:r>
    </w:p>
    <w:p w14:paraId="6A13C356" w14:textId="77777777" w:rsidR="004D44CC" w:rsidRPr="004D44CC" w:rsidRDefault="004D44CC" w:rsidP="004D44CC">
      <w:pPr>
        <w:spacing w:before="60" w:after="10" w:line="240" w:lineRule="auto"/>
        <w:rPr>
          <w:b/>
          <w:bCs/>
        </w:rPr>
      </w:pPr>
      <w:r w:rsidRPr="004D44CC">
        <w:rPr>
          <w:b/>
          <w:bCs/>
          <w:sz w:val="19"/>
        </w:rPr>
        <w:t>7.43 Identity integrity</w:t>
      </w:r>
    </w:p>
    <w:p w14:paraId="1339B7E6" w14:textId="77777777" w:rsidR="004D44CC" w:rsidRPr="004D44CC" w:rsidRDefault="004D44CC" w:rsidP="004D44CC">
      <w:r w:rsidRPr="004D44CC">
        <w:t xml:space="preserve">This brings us back to </w:t>
      </w:r>
      <w:r w:rsidRPr="004D44CC">
        <w:rPr>
          <w:b/>
          <w:bCs/>
        </w:rPr>
        <w:t>identity integrity</w:t>
      </w:r>
      <w:r w:rsidRPr="004D44CC">
        <w:t>.</w:t>
      </w:r>
    </w:p>
    <w:p w14:paraId="2850BD7C" w14:textId="77777777" w:rsidR="004D44CC" w:rsidRPr="004D44CC" w:rsidRDefault="004D44CC" w:rsidP="004D44CC">
      <w:r w:rsidRPr="004D44CC">
        <w:t>Identity integrity requires that the information recorded about a person's racial identity accurately represents:</w:t>
      </w:r>
    </w:p>
    <w:p w14:paraId="3C820A1A" w14:textId="77777777" w:rsidR="004D44CC" w:rsidRPr="004D44CC" w:rsidRDefault="004D44CC" w:rsidP="004D44CC">
      <w:r w:rsidRPr="004D44CC">
        <w:t>what was actually stated;</w:t>
      </w:r>
    </w:p>
    <w:p w14:paraId="63CA48EE" w14:textId="77777777" w:rsidR="004D44CC" w:rsidRPr="004D44CC" w:rsidRDefault="004D44CC" w:rsidP="004D44CC">
      <w:r w:rsidRPr="004D44CC">
        <w:t>what was externally observed;</w:t>
      </w:r>
    </w:p>
    <w:p w14:paraId="625CC938" w14:textId="77777777" w:rsidR="004D44CC" w:rsidRPr="004D44CC" w:rsidRDefault="004D44CC" w:rsidP="004D44CC">
      <w:r w:rsidRPr="004D44CC">
        <w:t>what was verified;</w:t>
      </w:r>
    </w:p>
    <w:p w14:paraId="1CA065BA" w14:textId="77777777" w:rsidR="004D44CC" w:rsidRPr="004D44CC" w:rsidRDefault="004D44CC" w:rsidP="004D44CC">
      <w:r w:rsidRPr="004D44CC">
        <w:t>and</w:t>
      </w:r>
    </w:p>
    <w:p w14:paraId="506B5820" w14:textId="77777777" w:rsidR="004D44CC" w:rsidRPr="004D44CC" w:rsidRDefault="004D44CC" w:rsidP="004D44CC">
      <w:r w:rsidRPr="004D44CC">
        <w:t>what evidence supports each component.</w:t>
      </w:r>
    </w:p>
    <w:p w14:paraId="4120AF5F" w14:textId="77777777" w:rsidR="004D44CC" w:rsidRPr="004D44CC" w:rsidRDefault="004D44CC" w:rsidP="004D44CC">
      <w:r w:rsidRPr="004D44CC">
        <w:t>A system that merges these statuses without distinction risks producing misleading information.</w:t>
      </w:r>
    </w:p>
    <w:p w14:paraId="1DF4B0FF" w14:textId="77777777" w:rsidR="004D44CC" w:rsidRPr="004D44CC" w:rsidRDefault="004D44CC" w:rsidP="004D44CC">
      <w:r w:rsidRPr="004D44CC">
        <w:t>That is a security risk.</w:t>
      </w:r>
    </w:p>
    <w:p w14:paraId="08292764" w14:textId="77777777" w:rsidR="004D44CC" w:rsidRPr="004D44CC" w:rsidRDefault="004D44CC" w:rsidP="004D44CC">
      <w:pPr>
        <w:spacing w:before="60" w:after="10" w:line="240" w:lineRule="auto"/>
        <w:rPr>
          <w:b/>
          <w:bCs/>
        </w:rPr>
      </w:pPr>
      <w:r w:rsidRPr="004D44CC">
        <w:rPr>
          <w:b/>
          <w:bCs/>
          <w:sz w:val="19"/>
        </w:rPr>
        <w:t>7.44 Racial identity as an asset</w:t>
      </w:r>
    </w:p>
    <w:p w14:paraId="2DD8CF0B" w14:textId="77777777" w:rsidR="004D44CC" w:rsidRPr="004D44CC" w:rsidRDefault="004D44CC" w:rsidP="004D44CC">
      <w:r w:rsidRPr="004D44CC">
        <w:t>Security normally protects something of value.</w:t>
      </w:r>
    </w:p>
    <w:p w14:paraId="718B96CF" w14:textId="77777777" w:rsidR="004D44CC" w:rsidRPr="004D44CC" w:rsidRDefault="004D44CC" w:rsidP="004D44CC">
      <w:r w:rsidRPr="004D44CC">
        <w:t xml:space="preserve">The Racial Security doctrine therefore treats racial identity as an </w:t>
      </w:r>
      <w:r w:rsidRPr="004D44CC">
        <w:rPr>
          <w:b/>
          <w:bCs/>
        </w:rPr>
        <w:t>asset</w:t>
      </w:r>
      <w:r w:rsidRPr="004D44CC">
        <w:t>.</w:t>
      </w:r>
    </w:p>
    <w:p w14:paraId="13257DC9" w14:textId="77777777" w:rsidR="004D44CC" w:rsidRPr="004D44CC" w:rsidRDefault="004D44CC" w:rsidP="004D44CC">
      <w:r w:rsidRPr="004D44CC">
        <w:lastRenderedPageBreak/>
        <w:t>That does not mean it is property in the ordinary commercial sense.</w:t>
      </w:r>
    </w:p>
    <w:p w14:paraId="205741CB" w14:textId="77777777" w:rsidR="004D44CC" w:rsidRPr="004D44CC" w:rsidRDefault="004D44CC" w:rsidP="004D44CC">
      <w:r w:rsidRPr="004D44CC">
        <w:t>It means racial identity possesses value capable of preservation, development, damage or loss.</w:t>
      </w:r>
    </w:p>
    <w:p w14:paraId="4E83BDF2" w14:textId="77777777" w:rsidR="004D44CC" w:rsidRPr="004D44CC" w:rsidRDefault="004D44CC" w:rsidP="004D44CC">
      <w:r w:rsidRPr="004D44CC">
        <w:t>The asset may contain:</w:t>
      </w:r>
    </w:p>
    <w:p w14:paraId="2F1AC568" w14:textId="77777777" w:rsidR="004D44CC" w:rsidRPr="004D44CC" w:rsidRDefault="004D44CC" w:rsidP="004D44CC">
      <w:r w:rsidRPr="004D44CC">
        <w:t>history;</w:t>
      </w:r>
    </w:p>
    <w:p w14:paraId="3113EE1D" w14:textId="77777777" w:rsidR="004D44CC" w:rsidRPr="004D44CC" w:rsidRDefault="004D44CC" w:rsidP="004D44CC">
      <w:r w:rsidRPr="004D44CC">
        <w:t>culture;</w:t>
      </w:r>
    </w:p>
    <w:p w14:paraId="64A2A560" w14:textId="77777777" w:rsidR="004D44CC" w:rsidRPr="004D44CC" w:rsidRDefault="004D44CC" w:rsidP="004D44CC">
      <w:r w:rsidRPr="004D44CC">
        <w:t>family continuity;</w:t>
      </w:r>
    </w:p>
    <w:p w14:paraId="4EAF41B8" w14:textId="77777777" w:rsidR="004D44CC" w:rsidRPr="004D44CC" w:rsidRDefault="004D44CC" w:rsidP="004D44CC">
      <w:r w:rsidRPr="004D44CC">
        <w:t>community institutions;</w:t>
      </w:r>
    </w:p>
    <w:p w14:paraId="347914A0" w14:textId="77777777" w:rsidR="004D44CC" w:rsidRPr="004D44CC" w:rsidRDefault="004D44CC" w:rsidP="004D44CC">
      <w:r w:rsidRPr="004D44CC">
        <w:t>knowledge;</w:t>
      </w:r>
    </w:p>
    <w:p w14:paraId="2418FD5E" w14:textId="77777777" w:rsidR="004D44CC" w:rsidRPr="004D44CC" w:rsidRDefault="004D44CC" w:rsidP="004D44CC">
      <w:r w:rsidRPr="004D44CC">
        <w:t>symbols;</w:t>
      </w:r>
    </w:p>
    <w:p w14:paraId="6DBCBE4F" w14:textId="77777777" w:rsidR="004D44CC" w:rsidRPr="004D44CC" w:rsidRDefault="004D44CC" w:rsidP="004D44CC">
      <w:r w:rsidRPr="004D44CC">
        <w:t>memory;</w:t>
      </w:r>
    </w:p>
    <w:p w14:paraId="7CDDE19E" w14:textId="77777777" w:rsidR="004D44CC" w:rsidRPr="004D44CC" w:rsidRDefault="004D44CC" w:rsidP="004D44CC">
      <w:r w:rsidRPr="004D44CC">
        <w:t>and</w:t>
      </w:r>
    </w:p>
    <w:p w14:paraId="67257397" w14:textId="77777777" w:rsidR="004D44CC" w:rsidRPr="004D44CC" w:rsidRDefault="004D44CC" w:rsidP="004D44CC">
      <w:r w:rsidRPr="004D44CC">
        <w:t>social belonging.</w:t>
      </w:r>
    </w:p>
    <w:p w14:paraId="22D0582D" w14:textId="77777777" w:rsidR="004D44CC" w:rsidRPr="004D44CC" w:rsidRDefault="004D44CC" w:rsidP="004D44CC">
      <w:r w:rsidRPr="004D44CC">
        <w:t>Once racial identity is understood as an asset, security analysis becomes possible.</w:t>
      </w:r>
    </w:p>
    <w:p w14:paraId="242AA2D5" w14:textId="77777777" w:rsidR="004D44CC" w:rsidRPr="004D44CC" w:rsidRDefault="004D44CC" w:rsidP="004D44CC">
      <w:pPr>
        <w:spacing w:before="60" w:after="10" w:line="240" w:lineRule="auto"/>
        <w:rPr>
          <w:b/>
          <w:bCs/>
        </w:rPr>
      </w:pPr>
      <w:r w:rsidRPr="004D44CC">
        <w:rPr>
          <w:b/>
          <w:bCs/>
          <w:sz w:val="19"/>
        </w:rPr>
        <w:t>7.45 Threats to racial identity</w:t>
      </w:r>
    </w:p>
    <w:p w14:paraId="12B590E9" w14:textId="77777777" w:rsidR="004D44CC" w:rsidRPr="004D44CC" w:rsidRDefault="004D44CC" w:rsidP="004D44CC">
      <w:r w:rsidRPr="004D44CC">
        <w:t>Potential threats may include:</w:t>
      </w:r>
    </w:p>
    <w:p w14:paraId="5A84F1B7" w14:textId="77777777" w:rsidR="004D44CC" w:rsidRPr="004D44CC" w:rsidRDefault="004D44CC" w:rsidP="004D44CC">
      <w:r w:rsidRPr="004D44CC">
        <w:t>cultural erasure;</w:t>
      </w:r>
    </w:p>
    <w:p w14:paraId="3939E6BA" w14:textId="77777777" w:rsidR="004D44CC" w:rsidRPr="004D44CC" w:rsidRDefault="004D44CC" w:rsidP="004D44CC">
      <w:r w:rsidRPr="004D44CC">
        <w:t>historical loss;</w:t>
      </w:r>
    </w:p>
    <w:p w14:paraId="7D5540F6" w14:textId="77777777" w:rsidR="004D44CC" w:rsidRPr="004D44CC" w:rsidRDefault="004D44CC" w:rsidP="004D44CC">
      <w:r w:rsidRPr="004D44CC">
        <w:t>misclassification;</w:t>
      </w:r>
    </w:p>
    <w:p w14:paraId="4AAA23F0" w14:textId="77777777" w:rsidR="004D44CC" w:rsidRPr="004D44CC" w:rsidRDefault="004D44CC" w:rsidP="004D44CC">
      <w:r w:rsidRPr="004D44CC">
        <w:t>destruction of archives;</w:t>
      </w:r>
    </w:p>
    <w:p w14:paraId="7C3190B7" w14:textId="77777777" w:rsidR="004D44CC" w:rsidRPr="004D44CC" w:rsidRDefault="004D44CC" w:rsidP="004D44CC">
      <w:r w:rsidRPr="004D44CC">
        <w:t>exclusion from institutions;</w:t>
      </w:r>
    </w:p>
    <w:p w14:paraId="1489B737" w14:textId="77777777" w:rsidR="004D44CC" w:rsidRPr="004D44CC" w:rsidRDefault="004D44CC" w:rsidP="004D44CC">
      <w:r w:rsidRPr="004D44CC">
        <w:t>institutional discrimination;</w:t>
      </w:r>
    </w:p>
    <w:p w14:paraId="024680D7" w14:textId="77777777" w:rsidR="004D44CC" w:rsidRPr="004D44CC" w:rsidRDefault="004D44CC" w:rsidP="004D44CC">
      <w:r w:rsidRPr="004D44CC">
        <w:t>suppression of cultural expression;</w:t>
      </w:r>
    </w:p>
    <w:p w14:paraId="65C972FF" w14:textId="77777777" w:rsidR="004D44CC" w:rsidRPr="004D44CC" w:rsidRDefault="004D44CC" w:rsidP="004D44CC">
      <w:r w:rsidRPr="004D44CC">
        <w:t>unauthorised misuse of identity information;</w:t>
      </w:r>
    </w:p>
    <w:p w14:paraId="7C4D97FF" w14:textId="77777777" w:rsidR="004D44CC" w:rsidRPr="004D44CC" w:rsidRDefault="004D44CC" w:rsidP="004D44CC">
      <w:r w:rsidRPr="004D44CC">
        <w:t>data compromise;</w:t>
      </w:r>
    </w:p>
    <w:p w14:paraId="47CD100A" w14:textId="77777777" w:rsidR="004D44CC" w:rsidRPr="004D44CC" w:rsidRDefault="004D44CC" w:rsidP="004D44CC">
      <w:r w:rsidRPr="004D44CC">
        <w:t>loss of community institutions;</w:t>
      </w:r>
    </w:p>
    <w:p w14:paraId="20ED39F5" w14:textId="77777777" w:rsidR="004D44CC" w:rsidRPr="004D44CC" w:rsidRDefault="004D44CC" w:rsidP="004D44CC">
      <w:r w:rsidRPr="004D44CC">
        <w:t>or</w:t>
      </w:r>
    </w:p>
    <w:p w14:paraId="47D53C2D" w14:textId="77777777" w:rsidR="004D44CC" w:rsidRPr="004D44CC" w:rsidRDefault="004D44CC" w:rsidP="004D44CC">
      <w:r w:rsidRPr="004D44CC">
        <w:t>systematic removal of community participation.</w:t>
      </w:r>
    </w:p>
    <w:p w14:paraId="5A7271D3" w14:textId="77777777" w:rsidR="004D44CC" w:rsidRPr="004D44CC" w:rsidRDefault="004D44CC" w:rsidP="004D44CC">
      <w:r w:rsidRPr="004D44CC">
        <w:t>The existence of a possible threat does not establish that the threat has occurred.</w:t>
      </w:r>
    </w:p>
    <w:p w14:paraId="73857F92" w14:textId="77777777" w:rsidR="004D44CC" w:rsidRPr="004D44CC" w:rsidRDefault="004D44CC" w:rsidP="004D44CC">
      <w:r w:rsidRPr="004D44CC">
        <w:t>Security distinguishes:</w:t>
      </w:r>
    </w:p>
    <w:p w14:paraId="637BEEA9" w14:textId="77777777" w:rsidR="004D44CC" w:rsidRPr="004D44CC" w:rsidRDefault="004D44CC" w:rsidP="004D44CC">
      <w:pPr>
        <w:spacing w:line="184" w:lineRule="exact"/>
      </w:pPr>
      <w:r w:rsidRPr="004D44CC">
        <w:rPr>
          <w:b/>
          <w:bCs/>
          <w:sz w:val="17"/>
        </w:rPr>
        <w:t>THREAT IDENTIFICATION</w:t>
      </w:r>
    </w:p>
    <w:p w14:paraId="247FB585" w14:textId="77777777" w:rsidR="004D44CC" w:rsidRPr="004D44CC" w:rsidRDefault="004D44CC" w:rsidP="004D44CC">
      <w:r w:rsidRPr="004D44CC">
        <w:t>from</w:t>
      </w:r>
    </w:p>
    <w:p w14:paraId="526366EA" w14:textId="77777777" w:rsidR="004D44CC" w:rsidRPr="004D44CC" w:rsidRDefault="004D44CC" w:rsidP="004D44CC">
      <w:pPr>
        <w:spacing w:line="184" w:lineRule="exact"/>
      </w:pPr>
      <w:r w:rsidRPr="004D44CC">
        <w:rPr>
          <w:b/>
          <w:bCs/>
          <w:sz w:val="17"/>
        </w:rPr>
        <w:t>INCIDENT FINDING</w:t>
      </w:r>
      <w:r w:rsidRPr="004D44CC">
        <w:rPr>
          <w:sz w:val="17"/>
        </w:rPr>
        <w:t>.</w:t>
      </w:r>
    </w:p>
    <w:p w14:paraId="4A6FF04E" w14:textId="77777777" w:rsidR="004D44CC" w:rsidRPr="004D44CC" w:rsidRDefault="004D44CC" w:rsidP="004D44CC">
      <w:r w:rsidRPr="004D44CC">
        <w:t>This preserves evidential discipline.</w:t>
      </w:r>
    </w:p>
    <w:p w14:paraId="3E02FCB8" w14:textId="77777777" w:rsidR="004D44CC" w:rsidRPr="004D44CC" w:rsidRDefault="004D44CC" w:rsidP="004D44CC">
      <w:pPr>
        <w:spacing w:before="60" w:after="10" w:line="240" w:lineRule="auto"/>
        <w:rPr>
          <w:b/>
          <w:bCs/>
        </w:rPr>
      </w:pPr>
      <w:r w:rsidRPr="004D44CC">
        <w:rPr>
          <w:b/>
          <w:bCs/>
          <w:sz w:val="19"/>
        </w:rPr>
        <w:t>7.46 Vulnerabilities</w:t>
      </w:r>
    </w:p>
    <w:p w14:paraId="13A5E8BA" w14:textId="77777777" w:rsidR="004D44CC" w:rsidRPr="004D44CC" w:rsidRDefault="004D44CC" w:rsidP="004D44CC">
      <w:r w:rsidRPr="004D44CC">
        <w:t>Racial identity may become vulnerable where communities lack:</w:t>
      </w:r>
    </w:p>
    <w:p w14:paraId="5EDDDECA" w14:textId="77777777" w:rsidR="004D44CC" w:rsidRPr="004D44CC" w:rsidRDefault="004D44CC" w:rsidP="004D44CC">
      <w:r w:rsidRPr="004D44CC">
        <w:t>records;</w:t>
      </w:r>
    </w:p>
    <w:p w14:paraId="00B8E692" w14:textId="77777777" w:rsidR="004D44CC" w:rsidRPr="004D44CC" w:rsidRDefault="004D44CC" w:rsidP="004D44CC">
      <w:r w:rsidRPr="004D44CC">
        <w:t>institutions;</w:t>
      </w:r>
    </w:p>
    <w:p w14:paraId="507213D4" w14:textId="77777777" w:rsidR="004D44CC" w:rsidRPr="004D44CC" w:rsidRDefault="004D44CC" w:rsidP="004D44CC">
      <w:r w:rsidRPr="004D44CC">
        <w:t>representation;</w:t>
      </w:r>
    </w:p>
    <w:p w14:paraId="436F8CF9" w14:textId="77777777" w:rsidR="004D44CC" w:rsidRPr="004D44CC" w:rsidRDefault="004D44CC" w:rsidP="004D44CC">
      <w:r w:rsidRPr="004D44CC">
        <w:t>archives;</w:t>
      </w:r>
    </w:p>
    <w:p w14:paraId="29801369" w14:textId="77777777" w:rsidR="004D44CC" w:rsidRPr="004D44CC" w:rsidRDefault="004D44CC" w:rsidP="004D44CC">
      <w:r w:rsidRPr="004D44CC">
        <w:t>financial resources;</w:t>
      </w:r>
    </w:p>
    <w:p w14:paraId="31756CA7" w14:textId="77777777" w:rsidR="004D44CC" w:rsidRPr="004D44CC" w:rsidRDefault="004D44CC" w:rsidP="004D44CC">
      <w:r w:rsidRPr="004D44CC">
        <w:t>legal knowledge;</w:t>
      </w:r>
    </w:p>
    <w:p w14:paraId="00D5FD6A" w14:textId="77777777" w:rsidR="004D44CC" w:rsidRPr="004D44CC" w:rsidRDefault="004D44CC" w:rsidP="004D44CC">
      <w:r w:rsidRPr="004D44CC">
        <w:t>data control;</w:t>
      </w:r>
    </w:p>
    <w:p w14:paraId="2C678E92" w14:textId="77777777" w:rsidR="004D44CC" w:rsidRPr="004D44CC" w:rsidRDefault="004D44CC" w:rsidP="004D44CC">
      <w:r w:rsidRPr="004D44CC">
        <w:t>research capacity;</w:t>
      </w:r>
    </w:p>
    <w:p w14:paraId="1BD54053" w14:textId="77777777" w:rsidR="004D44CC" w:rsidRPr="004D44CC" w:rsidRDefault="004D44CC" w:rsidP="004D44CC">
      <w:r w:rsidRPr="004D44CC">
        <w:t>or</w:t>
      </w:r>
    </w:p>
    <w:p w14:paraId="5F11617E" w14:textId="77777777" w:rsidR="004D44CC" w:rsidRPr="004D44CC" w:rsidRDefault="004D44CC" w:rsidP="004D44CC">
      <w:r w:rsidRPr="004D44CC">
        <w:t>governance structures.</w:t>
      </w:r>
    </w:p>
    <w:p w14:paraId="38D5FCD9" w14:textId="77777777" w:rsidR="004D44CC" w:rsidRPr="004D44CC" w:rsidRDefault="004D44CC" w:rsidP="004D44CC">
      <w:r w:rsidRPr="004D44CC">
        <w:t>A threat becomes more significant when it encounters vulnerability.</w:t>
      </w:r>
    </w:p>
    <w:p w14:paraId="0451D95E" w14:textId="77777777" w:rsidR="004D44CC" w:rsidRPr="004D44CC" w:rsidRDefault="004D44CC" w:rsidP="004D44CC">
      <w:r w:rsidRPr="004D44CC">
        <w:t>Racial Security therefore concerns capacity-building as well as threat identification.</w:t>
      </w:r>
    </w:p>
    <w:p w14:paraId="530C9808" w14:textId="77777777" w:rsidR="004D44CC" w:rsidRPr="004D44CC" w:rsidRDefault="004D44CC" w:rsidP="004D44CC">
      <w:r w:rsidRPr="004D44CC">
        <w:t>A community with strong institutions may withstand risks that would severely damage a less organised community.</w:t>
      </w:r>
    </w:p>
    <w:p w14:paraId="6D04D21E" w14:textId="77777777" w:rsidR="004D44CC" w:rsidRPr="004D44CC" w:rsidRDefault="004D44CC" w:rsidP="004D44CC">
      <w:pPr>
        <w:spacing w:before="60" w:after="10" w:line="240" w:lineRule="auto"/>
        <w:rPr>
          <w:b/>
          <w:bCs/>
        </w:rPr>
      </w:pPr>
      <w:r w:rsidRPr="004D44CC">
        <w:rPr>
          <w:b/>
          <w:bCs/>
          <w:sz w:val="19"/>
        </w:rPr>
        <w:t>7.47 Racial identity resilience</w:t>
      </w:r>
    </w:p>
    <w:p w14:paraId="6CFDC2E1" w14:textId="77777777" w:rsidR="004D44CC" w:rsidRPr="004D44CC" w:rsidRDefault="004D44CC" w:rsidP="004D44CC">
      <w:r w:rsidRPr="004D44CC">
        <w:t xml:space="preserve">The concept of </w:t>
      </w:r>
      <w:r w:rsidRPr="004D44CC">
        <w:rPr>
          <w:b/>
          <w:bCs/>
        </w:rPr>
        <w:t>racial identity resilience</w:t>
      </w:r>
      <w:r w:rsidRPr="004D44CC">
        <w:t xml:space="preserve"> therefore follows.</w:t>
      </w:r>
    </w:p>
    <w:p w14:paraId="5E2A26DA" w14:textId="77777777" w:rsidR="004D44CC" w:rsidRPr="004D44CC" w:rsidRDefault="004D44CC" w:rsidP="004D44CC">
      <w:r w:rsidRPr="004D44CC">
        <w:t>A resilient racial identity is capable of:</w:t>
      </w:r>
    </w:p>
    <w:p w14:paraId="12214F71" w14:textId="77777777" w:rsidR="004D44CC" w:rsidRPr="004D44CC" w:rsidRDefault="004D44CC" w:rsidP="004D44CC">
      <w:r w:rsidRPr="004D44CC">
        <w:t>preserving continuity;</w:t>
      </w:r>
    </w:p>
    <w:p w14:paraId="22F15827" w14:textId="77777777" w:rsidR="004D44CC" w:rsidRPr="004D44CC" w:rsidRDefault="004D44CC" w:rsidP="004D44CC">
      <w:r w:rsidRPr="004D44CC">
        <w:t>withstanding pressure;</w:t>
      </w:r>
    </w:p>
    <w:p w14:paraId="1FCF8931" w14:textId="77777777" w:rsidR="004D44CC" w:rsidRPr="004D44CC" w:rsidRDefault="004D44CC" w:rsidP="004D44CC">
      <w:r w:rsidRPr="004D44CC">
        <w:t>recovering from loss;</w:t>
      </w:r>
    </w:p>
    <w:p w14:paraId="77CED90A" w14:textId="77777777" w:rsidR="004D44CC" w:rsidRPr="004D44CC" w:rsidRDefault="004D44CC" w:rsidP="004D44CC">
      <w:r w:rsidRPr="004D44CC">
        <w:t>adapting to change;</w:t>
      </w:r>
    </w:p>
    <w:p w14:paraId="55695655" w14:textId="77777777" w:rsidR="004D44CC" w:rsidRPr="004D44CC" w:rsidRDefault="004D44CC" w:rsidP="004D44CC">
      <w:r w:rsidRPr="004D44CC">
        <w:t>transmitting culture;</w:t>
      </w:r>
    </w:p>
    <w:p w14:paraId="4521E4E7" w14:textId="77777777" w:rsidR="004D44CC" w:rsidRPr="004D44CC" w:rsidRDefault="004D44CC" w:rsidP="004D44CC">
      <w:r w:rsidRPr="004D44CC">
        <w:t>maintaining institutions;</w:t>
      </w:r>
    </w:p>
    <w:p w14:paraId="40574C95" w14:textId="77777777" w:rsidR="004D44CC" w:rsidRPr="004D44CC" w:rsidRDefault="004D44CC" w:rsidP="004D44CC">
      <w:r w:rsidRPr="004D44CC">
        <w:t>and</w:t>
      </w:r>
    </w:p>
    <w:p w14:paraId="7021C1B9" w14:textId="77777777" w:rsidR="004D44CC" w:rsidRPr="004D44CC" w:rsidRDefault="004D44CC" w:rsidP="004D44CC">
      <w:r w:rsidRPr="004D44CC">
        <w:t>developing without losing the capacity for self-definition.</w:t>
      </w:r>
    </w:p>
    <w:p w14:paraId="5A11CEFD" w14:textId="77777777" w:rsidR="004D44CC" w:rsidRPr="004D44CC" w:rsidRDefault="004D44CC" w:rsidP="004D44CC">
      <w:r w:rsidRPr="004D44CC">
        <w:t>This is not isolation.</w:t>
      </w:r>
    </w:p>
    <w:p w14:paraId="783EB89E" w14:textId="77777777" w:rsidR="004D44CC" w:rsidRPr="004D44CC" w:rsidRDefault="004D44CC" w:rsidP="004D44CC">
      <w:r w:rsidRPr="004D44CC">
        <w:t>It is resilience.</w:t>
      </w:r>
    </w:p>
    <w:p w14:paraId="66106FBA" w14:textId="77777777" w:rsidR="004D44CC" w:rsidRPr="004D44CC" w:rsidRDefault="004D44CC" w:rsidP="004D44CC">
      <w:pPr>
        <w:spacing w:before="60" w:after="10" w:line="240" w:lineRule="auto"/>
        <w:rPr>
          <w:b/>
          <w:bCs/>
        </w:rPr>
      </w:pPr>
      <w:r w:rsidRPr="004D44CC">
        <w:rPr>
          <w:b/>
          <w:bCs/>
          <w:sz w:val="19"/>
        </w:rPr>
        <w:t>7.48 Community infrastructure</w:t>
      </w:r>
    </w:p>
    <w:p w14:paraId="1F9B0FA2" w14:textId="77777777" w:rsidR="004D44CC" w:rsidRPr="004D44CC" w:rsidRDefault="004D44CC" w:rsidP="004D44CC">
      <w:r w:rsidRPr="004D44CC">
        <w:t>Racial identity resilience requires infrastructure.</w:t>
      </w:r>
    </w:p>
    <w:p w14:paraId="1AB38442" w14:textId="77777777" w:rsidR="004D44CC" w:rsidRPr="004D44CC" w:rsidRDefault="004D44CC" w:rsidP="004D44CC">
      <w:r w:rsidRPr="004D44CC">
        <w:t>That may include:</w:t>
      </w:r>
    </w:p>
    <w:p w14:paraId="73E5999C" w14:textId="77777777" w:rsidR="004D44CC" w:rsidRPr="004D44CC" w:rsidRDefault="004D44CC" w:rsidP="004D44CC">
      <w:r w:rsidRPr="004D44CC">
        <w:t>archives;</w:t>
      </w:r>
    </w:p>
    <w:p w14:paraId="4A42FA5F" w14:textId="77777777" w:rsidR="004D44CC" w:rsidRPr="004D44CC" w:rsidRDefault="004D44CC" w:rsidP="004D44CC">
      <w:r w:rsidRPr="004D44CC">
        <w:t>digital repositories;</w:t>
      </w:r>
    </w:p>
    <w:p w14:paraId="068BDC5E" w14:textId="77777777" w:rsidR="004D44CC" w:rsidRPr="004D44CC" w:rsidRDefault="004D44CC" w:rsidP="004D44CC">
      <w:r w:rsidRPr="004D44CC">
        <w:t>cultural centres;</w:t>
      </w:r>
    </w:p>
    <w:p w14:paraId="3E91AB0F" w14:textId="77777777" w:rsidR="004D44CC" w:rsidRPr="004D44CC" w:rsidRDefault="004D44CC" w:rsidP="004D44CC">
      <w:r w:rsidRPr="004D44CC">
        <w:t>economic institutions;</w:t>
      </w:r>
    </w:p>
    <w:p w14:paraId="755C3F07" w14:textId="77777777" w:rsidR="004D44CC" w:rsidRPr="004D44CC" w:rsidRDefault="004D44CC" w:rsidP="004D44CC">
      <w:r w:rsidRPr="004D44CC">
        <w:t>research bodies;</w:t>
      </w:r>
    </w:p>
    <w:p w14:paraId="6EEAF4EA" w14:textId="77777777" w:rsidR="004D44CC" w:rsidRPr="004D44CC" w:rsidRDefault="004D44CC" w:rsidP="004D44CC">
      <w:r w:rsidRPr="004D44CC">
        <w:t>membership organisations;</w:t>
      </w:r>
    </w:p>
    <w:p w14:paraId="46C29B23" w14:textId="77777777" w:rsidR="004D44CC" w:rsidRPr="004D44CC" w:rsidRDefault="004D44CC" w:rsidP="004D44CC">
      <w:r w:rsidRPr="004D44CC">
        <w:t>education programmes;</w:t>
      </w:r>
    </w:p>
    <w:p w14:paraId="32C6575F" w14:textId="77777777" w:rsidR="004D44CC" w:rsidRPr="004D44CC" w:rsidRDefault="004D44CC" w:rsidP="004D44CC">
      <w:r w:rsidRPr="004D44CC">
        <w:t>representative structures;</w:t>
      </w:r>
    </w:p>
    <w:p w14:paraId="7E12A030" w14:textId="77777777" w:rsidR="004D44CC" w:rsidRPr="004D44CC" w:rsidRDefault="004D44CC" w:rsidP="004D44CC">
      <w:r w:rsidRPr="004D44CC">
        <w:t>and</w:t>
      </w:r>
    </w:p>
    <w:p w14:paraId="2B9858FC" w14:textId="77777777" w:rsidR="004D44CC" w:rsidRPr="004D44CC" w:rsidRDefault="004D44CC" w:rsidP="004D44CC">
      <w:r w:rsidRPr="004D44CC">
        <w:lastRenderedPageBreak/>
        <w:t>communication networks.</w:t>
      </w:r>
    </w:p>
    <w:p w14:paraId="0E9A85A8" w14:textId="77777777" w:rsidR="004D44CC" w:rsidRPr="004D44CC" w:rsidRDefault="004D44CC" w:rsidP="004D44CC">
      <w:r w:rsidRPr="004D44CC">
        <w:t>The Racial Security Project itself is intended to form part of such infrastructure.</w:t>
      </w:r>
    </w:p>
    <w:p w14:paraId="590623CB" w14:textId="77777777" w:rsidR="004D44CC" w:rsidRPr="004D44CC" w:rsidRDefault="004D44CC" w:rsidP="004D44CC">
      <w:r w:rsidRPr="004D44CC">
        <w:t>The website is therefore not the final objective.</w:t>
      </w:r>
    </w:p>
    <w:p w14:paraId="5B981190" w14:textId="77777777" w:rsidR="004D44CC" w:rsidRPr="004D44CC" w:rsidRDefault="004D44CC" w:rsidP="004D44CC">
      <w:r w:rsidRPr="004D44CC">
        <w:t>It is an enabling system.</w:t>
      </w:r>
    </w:p>
    <w:p w14:paraId="74926E08" w14:textId="77777777" w:rsidR="004D44CC" w:rsidRPr="004D44CC" w:rsidRDefault="004D44CC" w:rsidP="004D44CC">
      <w:pPr>
        <w:spacing w:before="60" w:after="10" w:line="240" w:lineRule="auto"/>
        <w:rPr>
          <w:b/>
          <w:bCs/>
        </w:rPr>
      </w:pPr>
      <w:r w:rsidRPr="004D44CC">
        <w:rPr>
          <w:b/>
          <w:bCs/>
          <w:sz w:val="19"/>
        </w:rPr>
        <w:t>7.49 From website to institution</w:t>
      </w:r>
    </w:p>
    <w:p w14:paraId="30941361" w14:textId="77777777" w:rsidR="004D44CC" w:rsidRPr="004D44CC" w:rsidRDefault="004D44CC" w:rsidP="004D44CC">
      <w:r w:rsidRPr="004D44CC">
        <w:t>The project's long-term progression is:</w:t>
      </w:r>
    </w:p>
    <w:p w14:paraId="3BB84E6C" w14:textId="77777777" w:rsidR="004D44CC" w:rsidRPr="004D44CC" w:rsidRDefault="004D44CC" w:rsidP="004D44CC">
      <w:pPr>
        <w:spacing w:line="184" w:lineRule="exact"/>
      </w:pPr>
      <w:r w:rsidRPr="004D44CC">
        <w:rPr>
          <w:b/>
          <w:bCs/>
          <w:sz w:val="17"/>
        </w:rPr>
        <w:t>WEBSITE</w:t>
      </w:r>
    </w:p>
    <w:p w14:paraId="28A56B70" w14:textId="77777777" w:rsidR="004D44CC" w:rsidRPr="004D44CC" w:rsidRDefault="004D44CC" w:rsidP="004D44CC">
      <w:pPr>
        <w:spacing w:line="184" w:lineRule="exact"/>
      </w:pPr>
      <w:r w:rsidRPr="004D44CC">
        <w:rPr>
          <w:sz w:val="17"/>
        </w:rPr>
        <w:t>↓</w:t>
      </w:r>
    </w:p>
    <w:p w14:paraId="6D17783C" w14:textId="77777777" w:rsidR="004D44CC" w:rsidRPr="004D44CC" w:rsidRDefault="004D44CC" w:rsidP="004D44CC">
      <w:pPr>
        <w:spacing w:line="184" w:lineRule="exact"/>
      </w:pPr>
      <w:r w:rsidRPr="004D44CC">
        <w:rPr>
          <w:b/>
          <w:bCs/>
          <w:sz w:val="17"/>
        </w:rPr>
        <w:t>DISCUSSION COMMUNITY</w:t>
      </w:r>
    </w:p>
    <w:p w14:paraId="386C79C1" w14:textId="77777777" w:rsidR="004D44CC" w:rsidRPr="004D44CC" w:rsidRDefault="004D44CC" w:rsidP="004D44CC">
      <w:pPr>
        <w:spacing w:line="184" w:lineRule="exact"/>
      </w:pPr>
      <w:r w:rsidRPr="004D44CC">
        <w:rPr>
          <w:sz w:val="17"/>
        </w:rPr>
        <w:t>↓</w:t>
      </w:r>
    </w:p>
    <w:p w14:paraId="3487A094" w14:textId="77777777" w:rsidR="004D44CC" w:rsidRPr="004D44CC" w:rsidRDefault="004D44CC" w:rsidP="004D44CC">
      <w:pPr>
        <w:spacing w:line="184" w:lineRule="exact"/>
      </w:pPr>
      <w:r w:rsidRPr="004D44CC">
        <w:rPr>
          <w:b/>
          <w:bCs/>
          <w:sz w:val="17"/>
        </w:rPr>
        <w:t>MEMBERSHIP CLUB</w:t>
      </w:r>
    </w:p>
    <w:p w14:paraId="522821D6" w14:textId="77777777" w:rsidR="004D44CC" w:rsidRPr="004D44CC" w:rsidRDefault="004D44CC" w:rsidP="004D44CC">
      <w:pPr>
        <w:spacing w:line="184" w:lineRule="exact"/>
      </w:pPr>
      <w:r w:rsidRPr="004D44CC">
        <w:rPr>
          <w:sz w:val="17"/>
        </w:rPr>
        <w:t>↓</w:t>
      </w:r>
    </w:p>
    <w:p w14:paraId="68A6E0F0" w14:textId="77777777" w:rsidR="004D44CC" w:rsidRPr="004D44CC" w:rsidRDefault="004D44CC" w:rsidP="004D44CC">
      <w:pPr>
        <w:spacing w:line="184" w:lineRule="exact"/>
      </w:pPr>
      <w:r w:rsidRPr="004D44CC">
        <w:rPr>
          <w:b/>
          <w:bCs/>
          <w:sz w:val="17"/>
        </w:rPr>
        <w:t>RACIAL-IDENTITY DIVISIONS</w:t>
      </w:r>
    </w:p>
    <w:p w14:paraId="65103AFD" w14:textId="77777777" w:rsidR="004D44CC" w:rsidRPr="004D44CC" w:rsidRDefault="004D44CC" w:rsidP="004D44CC">
      <w:pPr>
        <w:spacing w:line="184" w:lineRule="exact"/>
      </w:pPr>
      <w:r w:rsidRPr="004D44CC">
        <w:rPr>
          <w:sz w:val="17"/>
        </w:rPr>
        <w:t>↓</w:t>
      </w:r>
    </w:p>
    <w:p w14:paraId="3AB3FA04" w14:textId="77777777" w:rsidR="004D44CC" w:rsidRPr="004D44CC" w:rsidRDefault="004D44CC" w:rsidP="004D44CC">
      <w:pPr>
        <w:spacing w:line="184" w:lineRule="exact"/>
      </w:pPr>
      <w:r w:rsidRPr="004D44CC">
        <w:rPr>
          <w:b/>
          <w:bCs/>
          <w:sz w:val="17"/>
        </w:rPr>
        <w:t>SUPPORT NETWORK</w:t>
      </w:r>
    </w:p>
    <w:p w14:paraId="258B39D4" w14:textId="77777777" w:rsidR="004D44CC" w:rsidRPr="004D44CC" w:rsidRDefault="004D44CC" w:rsidP="004D44CC">
      <w:pPr>
        <w:spacing w:line="184" w:lineRule="exact"/>
      </w:pPr>
      <w:r w:rsidRPr="004D44CC">
        <w:rPr>
          <w:sz w:val="17"/>
        </w:rPr>
        <w:t>↓</w:t>
      </w:r>
    </w:p>
    <w:p w14:paraId="693653B4" w14:textId="77777777" w:rsidR="004D44CC" w:rsidRPr="004D44CC" w:rsidRDefault="004D44CC" w:rsidP="004D44CC">
      <w:pPr>
        <w:spacing w:line="184" w:lineRule="exact"/>
      </w:pPr>
      <w:r w:rsidRPr="004D44CC">
        <w:rPr>
          <w:b/>
          <w:bCs/>
          <w:sz w:val="17"/>
        </w:rPr>
        <w:t>VERIFICATION SYSTEM</w:t>
      </w:r>
    </w:p>
    <w:p w14:paraId="64360A7D" w14:textId="77777777" w:rsidR="004D44CC" w:rsidRPr="004D44CC" w:rsidRDefault="004D44CC" w:rsidP="004D44CC">
      <w:pPr>
        <w:spacing w:line="184" w:lineRule="exact"/>
      </w:pPr>
      <w:r w:rsidRPr="004D44CC">
        <w:rPr>
          <w:sz w:val="17"/>
        </w:rPr>
        <w:t>↓</w:t>
      </w:r>
    </w:p>
    <w:p w14:paraId="083D3F0C" w14:textId="77777777" w:rsidR="004D44CC" w:rsidRPr="004D44CC" w:rsidRDefault="004D44CC" w:rsidP="004D44CC">
      <w:pPr>
        <w:spacing w:line="184" w:lineRule="exact"/>
      </w:pPr>
      <w:r w:rsidRPr="004D44CC">
        <w:rPr>
          <w:b/>
          <w:bCs/>
          <w:sz w:val="17"/>
        </w:rPr>
        <w:t>REPRESENTATIVE GOVERNANCE</w:t>
      </w:r>
    </w:p>
    <w:p w14:paraId="30A85679" w14:textId="77777777" w:rsidR="004D44CC" w:rsidRPr="004D44CC" w:rsidRDefault="004D44CC" w:rsidP="004D44CC">
      <w:pPr>
        <w:spacing w:line="184" w:lineRule="exact"/>
      </w:pPr>
      <w:r w:rsidRPr="004D44CC">
        <w:rPr>
          <w:sz w:val="17"/>
        </w:rPr>
        <w:t>↓</w:t>
      </w:r>
    </w:p>
    <w:p w14:paraId="450A32C1" w14:textId="77777777" w:rsidR="004D44CC" w:rsidRPr="004D44CC" w:rsidRDefault="004D44CC" w:rsidP="004D44CC">
      <w:pPr>
        <w:spacing w:line="184" w:lineRule="exact"/>
      </w:pPr>
      <w:r w:rsidRPr="004D44CC">
        <w:rPr>
          <w:b/>
          <w:bCs/>
          <w:sz w:val="17"/>
        </w:rPr>
        <w:t>RACIAL SECURITY INSTITUTION</w:t>
      </w:r>
    </w:p>
    <w:p w14:paraId="3349E4F0" w14:textId="77777777" w:rsidR="004D44CC" w:rsidRPr="004D44CC" w:rsidRDefault="004D44CC" w:rsidP="004D44CC">
      <w:r w:rsidRPr="004D44CC">
        <w:t>This development transforms identity from a topic of discussion into an organised system of protection.</w:t>
      </w:r>
    </w:p>
    <w:p w14:paraId="29A64987" w14:textId="77777777" w:rsidR="004D44CC" w:rsidRPr="004D44CC" w:rsidRDefault="004D44CC" w:rsidP="004D44CC">
      <w:pPr>
        <w:spacing w:before="60" w:after="10" w:line="240" w:lineRule="auto"/>
        <w:rPr>
          <w:b/>
          <w:bCs/>
        </w:rPr>
      </w:pPr>
      <w:r w:rsidRPr="004D44CC">
        <w:rPr>
          <w:b/>
          <w:bCs/>
          <w:sz w:val="19"/>
        </w:rPr>
        <w:t>7.50 The person remains central</w:t>
      </w:r>
    </w:p>
    <w:p w14:paraId="6B5F7D8F" w14:textId="77777777" w:rsidR="004D44CC" w:rsidRPr="004D44CC" w:rsidRDefault="004D44CC" w:rsidP="004D44CC">
      <w:r w:rsidRPr="004D44CC">
        <w:t>Institutions must not cause the individual to disappear.</w:t>
      </w:r>
    </w:p>
    <w:p w14:paraId="4960B5A9" w14:textId="77777777" w:rsidR="004D44CC" w:rsidRPr="004D44CC" w:rsidRDefault="004D44CC" w:rsidP="004D44CC">
      <w:r w:rsidRPr="004D44CC">
        <w:t>The purpose of the system is not to convert people into percentages and codes.</w:t>
      </w:r>
    </w:p>
    <w:p w14:paraId="1E25DEA7" w14:textId="77777777" w:rsidR="004D44CC" w:rsidRPr="004D44CC" w:rsidRDefault="004D44CC" w:rsidP="004D44CC">
      <w:r w:rsidRPr="004D44CC">
        <w:t>The percentages are analytical tools.</w:t>
      </w:r>
    </w:p>
    <w:p w14:paraId="2DDB605F" w14:textId="77777777" w:rsidR="004D44CC" w:rsidRPr="004D44CC" w:rsidRDefault="004D44CC" w:rsidP="004D44CC">
      <w:r w:rsidRPr="004D44CC">
        <w:t>The records are tools.</w:t>
      </w:r>
    </w:p>
    <w:p w14:paraId="540CDCB9" w14:textId="77777777" w:rsidR="004D44CC" w:rsidRPr="004D44CC" w:rsidRDefault="004D44CC" w:rsidP="004D44CC">
      <w:r w:rsidRPr="004D44CC">
        <w:t>The verification system is a tool.</w:t>
      </w:r>
    </w:p>
    <w:p w14:paraId="0C7C989A" w14:textId="77777777" w:rsidR="004D44CC" w:rsidRPr="004D44CC" w:rsidRDefault="004D44CC" w:rsidP="004D44CC">
      <w:r w:rsidRPr="004D44CC">
        <w:t>The divisions are tools.</w:t>
      </w:r>
    </w:p>
    <w:p w14:paraId="22F6F4EF" w14:textId="77777777" w:rsidR="004D44CC" w:rsidRPr="004D44CC" w:rsidRDefault="004D44CC" w:rsidP="004D44CC">
      <w:r w:rsidRPr="004D44CC">
        <w:t>The institution is a tool.</w:t>
      </w:r>
    </w:p>
    <w:p w14:paraId="771F3602" w14:textId="77777777" w:rsidR="004D44CC" w:rsidRPr="004D44CC" w:rsidRDefault="004D44CC" w:rsidP="004D44CC">
      <w:r w:rsidRPr="004D44CC">
        <w:t>The object remains:</w:t>
      </w:r>
    </w:p>
    <w:p w14:paraId="0367EBFB" w14:textId="77777777" w:rsidR="004D44CC" w:rsidRPr="004D44CC" w:rsidRDefault="004D44CC" w:rsidP="004D44CC">
      <w:pPr>
        <w:spacing w:before="50" w:after="10" w:line="240" w:lineRule="auto"/>
      </w:pPr>
      <w:r w:rsidRPr="004D44CC">
        <w:rPr>
          <w:b/>
          <w:bCs/>
          <w:sz w:val="19"/>
        </w:rPr>
        <w:t>THE SECURITY OF RACIAL IDENTITY AS EXPERIENCED AND CARRIED BY PEOPLE AND COMMUNITIES.</w:t>
      </w:r>
    </w:p>
    <w:p w14:paraId="44D4BC66" w14:textId="77777777" w:rsidR="004D44CC" w:rsidRPr="004D44CC" w:rsidRDefault="004D44CC" w:rsidP="004D44CC">
      <w:r w:rsidRPr="004D44CC">
        <w:t>This must remain central.</w:t>
      </w:r>
    </w:p>
    <w:p w14:paraId="7D5B8EF9" w14:textId="77777777" w:rsidR="004D44CC" w:rsidRPr="004D44CC" w:rsidRDefault="004D44CC" w:rsidP="004D44CC">
      <w:pPr>
        <w:spacing w:before="60" w:after="10" w:line="240" w:lineRule="auto"/>
        <w:rPr>
          <w:b/>
          <w:bCs/>
        </w:rPr>
      </w:pPr>
      <w:r w:rsidRPr="004D44CC">
        <w:rPr>
          <w:b/>
          <w:bCs/>
          <w:sz w:val="19"/>
        </w:rPr>
        <w:t>7.51 Racial identity and dignity</w:t>
      </w:r>
    </w:p>
    <w:p w14:paraId="3C88F45F" w14:textId="77777777" w:rsidR="004D44CC" w:rsidRPr="004D44CC" w:rsidRDefault="004D44CC" w:rsidP="004D44CC">
      <w:r w:rsidRPr="004D44CC">
        <w:t>Racial identity can also be connected to dignity.</w:t>
      </w:r>
    </w:p>
    <w:p w14:paraId="6D13BB8C" w14:textId="77777777" w:rsidR="004D44CC" w:rsidRPr="004D44CC" w:rsidRDefault="004D44CC" w:rsidP="004D44CC">
      <w:r w:rsidRPr="004D44CC">
        <w:t>Being able to understand and express one's ancestry, culture and communal identity contributes to the way people understand themselves.</w:t>
      </w:r>
    </w:p>
    <w:p w14:paraId="290EDE4D" w14:textId="77777777" w:rsidR="004D44CC" w:rsidRPr="004D44CC" w:rsidRDefault="004D44CC" w:rsidP="004D44CC">
      <w:r w:rsidRPr="004D44CC">
        <w:t>A system that denies people all meaningful participation in defining their own identity can therefore affect more than classification.</w:t>
      </w:r>
    </w:p>
    <w:p w14:paraId="3A72EDF0" w14:textId="77777777" w:rsidR="004D44CC" w:rsidRPr="004D44CC" w:rsidRDefault="004D44CC" w:rsidP="004D44CC">
      <w:r w:rsidRPr="004D44CC">
        <w:t>It can affect social belonging and personal dignity.</w:t>
      </w:r>
    </w:p>
    <w:p w14:paraId="661EF257" w14:textId="77777777" w:rsidR="004D44CC" w:rsidRPr="004D44CC" w:rsidRDefault="004D44CC" w:rsidP="004D44CC">
      <w:r w:rsidRPr="004D44CC">
        <w:t>Racial Security seeks to provide structured participation rather than externally imposed identity alone.</w:t>
      </w:r>
    </w:p>
    <w:p w14:paraId="65A2613B" w14:textId="77777777" w:rsidR="004D44CC" w:rsidRPr="004D44CC" w:rsidRDefault="004D44CC" w:rsidP="004D44CC">
      <w:pPr>
        <w:spacing w:before="60" w:after="10" w:line="240" w:lineRule="auto"/>
        <w:rPr>
          <w:b/>
          <w:bCs/>
        </w:rPr>
      </w:pPr>
      <w:r w:rsidRPr="004D44CC">
        <w:rPr>
          <w:b/>
          <w:bCs/>
          <w:sz w:val="19"/>
        </w:rPr>
        <w:t>7.52 Racial identity and collective memory</w:t>
      </w:r>
    </w:p>
    <w:p w14:paraId="21790C3F" w14:textId="77777777" w:rsidR="004D44CC" w:rsidRPr="004D44CC" w:rsidRDefault="004D44CC" w:rsidP="004D44CC">
      <w:r w:rsidRPr="004D44CC">
        <w:t>Collective memory is particularly important.</w:t>
      </w:r>
    </w:p>
    <w:p w14:paraId="3BD7915F" w14:textId="77777777" w:rsidR="004D44CC" w:rsidRPr="004D44CC" w:rsidRDefault="004D44CC" w:rsidP="004D44CC">
      <w:r w:rsidRPr="004D44CC">
        <w:t>Communities understand themselves through memory of:</w:t>
      </w:r>
    </w:p>
    <w:p w14:paraId="57F0C419" w14:textId="77777777" w:rsidR="004D44CC" w:rsidRPr="004D44CC" w:rsidRDefault="004D44CC" w:rsidP="004D44CC">
      <w:r w:rsidRPr="004D44CC">
        <w:t>migration;</w:t>
      </w:r>
    </w:p>
    <w:p w14:paraId="4A9FE413" w14:textId="77777777" w:rsidR="004D44CC" w:rsidRPr="004D44CC" w:rsidRDefault="004D44CC" w:rsidP="004D44CC">
      <w:r w:rsidRPr="004D44CC">
        <w:t>achievement;</w:t>
      </w:r>
    </w:p>
    <w:p w14:paraId="72FD8371" w14:textId="77777777" w:rsidR="004D44CC" w:rsidRPr="004D44CC" w:rsidRDefault="004D44CC" w:rsidP="004D44CC">
      <w:r w:rsidRPr="004D44CC">
        <w:t>conflict;</w:t>
      </w:r>
    </w:p>
    <w:p w14:paraId="02A87E64" w14:textId="77777777" w:rsidR="004D44CC" w:rsidRPr="004D44CC" w:rsidRDefault="004D44CC" w:rsidP="004D44CC">
      <w:r w:rsidRPr="004D44CC">
        <w:t>family;</w:t>
      </w:r>
    </w:p>
    <w:p w14:paraId="15056B04" w14:textId="77777777" w:rsidR="004D44CC" w:rsidRPr="004D44CC" w:rsidRDefault="004D44CC" w:rsidP="004D44CC">
      <w:r w:rsidRPr="004D44CC">
        <w:t>injustice;</w:t>
      </w:r>
    </w:p>
    <w:p w14:paraId="0BE74423" w14:textId="77777777" w:rsidR="004D44CC" w:rsidRPr="004D44CC" w:rsidRDefault="004D44CC" w:rsidP="004D44CC">
      <w:r w:rsidRPr="004D44CC">
        <w:t>resistance;</w:t>
      </w:r>
    </w:p>
    <w:p w14:paraId="422DA85D" w14:textId="77777777" w:rsidR="004D44CC" w:rsidRPr="004D44CC" w:rsidRDefault="004D44CC" w:rsidP="004D44CC">
      <w:r w:rsidRPr="004D44CC">
        <w:t>art;</w:t>
      </w:r>
    </w:p>
    <w:p w14:paraId="6CA0D3B8" w14:textId="77777777" w:rsidR="004D44CC" w:rsidRPr="004D44CC" w:rsidRDefault="004D44CC" w:rsidP="004D44CC">
      <w:r w:rsidRPr="004D44CC">
        <w:t>politics;</w:t>
      </w:r>
    </w:p>
    <w:p w14:paraId="70E7352C" w14:textId="77777777" w:rsidR="004D44CC" w:rsidRPr="004D44CC" w:rsidRDefault="004D44CC" w:rsidP="004D44CC">
      <w:r w:rsidRPr="004D44CC">
        <w:t>religion;</w:t>
      </w:r>
    </w:p>
    <w:p w14:paraId="70EFD896" w14:textId="77777777" w:rsidR="004D44CC" w:rsidRPr="004D44CC" w:rsidRDefault="004D44CC" w:rsidP="004D44CC">
      <w:r w:rsidRPr="004D44CC">
        <w:t>work;</w:t>
      </w:r>
    </w:p>
    <w:p w14:paraId="3C54D938" w14:textId="77777777" w:rsidR="004D44CC" w:rsidRPr="004D44CC" w:rsidRDefault="004D44CC" w:rsidP="004D44CC">
      <w:r w:rsidRPr="004D44CC">
        <w:t>and</w:t>
      </w:r>
    </w:p>
    <w:p w14:paraId="1E1E1462" w14:textId="77777777" w:rsidR="004D44CC" w:rsidRPr="004D44CC" w:rsidRDefault="004D44CC" w:rsidP="004D44CC">
      <w:r w:rsidRPr="004D44CC">
        <w:t>community development.</w:t>
      </w:r>
    </w:p>
    <w:p w14:paraId="0300C1AE" w14:textId="77777777" w:rsidR="004D44CC" w:rsidRPr="004D44CC" w:rsidRDefault="004D44CC" w:rsidP="004D44CC">
      <w:r w:rsidRPr="004D44CC">
        <w:t>If those records disappear, later generations lose access to part of their own identity.</w:t>
      </w:r>
    </w:p>
    <w:p w14:paraId="4F12EE07" w14:textId="77777777" w:rsidR="004D44CC" w:rsidRPr="004D44CC" w:rsidRDefault="004D44CC" w:rsidP="004D44CC">
      <w:r w:rsidRPr="004D44CC">
        <w:t>Archives therefore become security assets.</w:t>
      </w:r>
    </w:p>
    <w:p w14:paraId="244256C4" w14:textId="77777777" w:rsidR="004D44CC" w:rsidRPr="004D44CC" w:rsidRDefault="004D44CC" w:rsidP="004D44CC">
      <w:r w:rsidRPr="004D44CC">
        <w:t>History becomes security infrastructure.</w:t>
      </w:r>
    </w:p>
    <w:p w14:paraId="20076DFA" w14:textId="77777777" w:rsidR="004D44CC" w:rsidRPr="004D44CC" w:rsidRDefault="004D44CC" w:rsidP="004D44CC">
      <w:r w:rsidRPr="004D44CC">
        <w:t>Memory becomes something capable of being protected.</w:t>
      </w:r>
    </w:p>
    <w:p w14:paraId="678116BD" w14:textId="77777777" w:rsidR="004D44CC" w:rsidRPr="004D44CC" w:rsidRDefault="004D44CC" w:rsidP="004D44CC">
      <w:pPr>
        <w:spacing w:before="60" w:after="10" w:line="240" w:lineRule="auto"/>
        <w:rPr>
          <w:b/>
          <w:bCs/>
        </w:rPr>
      </w:pPr>
      <w:r w:rsidRPr="004D44CC">
        <w:rPr>
          <w:b/>
          <w:bCs/>
          <w:sz w:val="19"/>
        </w:rPr>
        <w:t>7.53 Who controls memory?</w:t>
      </w:r>
    </w:p>
    <w:p w14:paraId="5E523E47" w14:textId="77777777" w:rsidR="004D44CC" w:rsidRPr="004D44CC" w:rsidRDefault="004D44CC" w:rsidP="004D44CC">
      <w:r w:rsidRPr="004D44CC">
        <w:t>This raises another governance question:</w:t>
      </w:r>
    </w:p>
    <w:p w14:paraId="142C2008" w14:textId="77777777" w:rsidR="004D44CC" w:rsidRPr="004D44CC" w:rsidRDefault="004D44CC" w:rsidP="004D44CC">
      <w:pPr>
        <w:spacing w:line="184" w:lineRule="exact"/>
      </w:pPr>
      <w:r w:rsidRPr="004D44CC">
        <w:rPr>
          <w:b/>
          <w:bCs/>
          <w:sz w:val="17"/>
        </w:rPr>
        <w:t>WHO CONTROLS THE ARCHIVE?</w:t>
      </w:r>
    </w:p>
    <w:p w14:paraId="7BD59E81" w14:textId="77777777" w:rsidR="004D44CC" w:rsidRPr="004D44CC" w:rsidRDefault="004D44CC" w:rsidP="004D44CC">
      <w:r w:rsidRPr="004D44CC">
        <w:t>If the records of a racial community are controlled entirely by institutions outside that community, questions may arise concerning:</w:t>
      </w:r>
    </w:p>
    <w:p w14:paraId="4D2EC5A1" w14:textId="77777777" w:rsidR="004D44CC" w:rsidRPr="004D44CC" w:rsidRDefault="004D44CC" w:rsidP="004D44CC">
      <w:r w:rsidRPr="004D44CC">
        <w:t>access;</w:t>
      </w:r>
    </w:p>
    <w:p w14:paraId="16609A9E" w14:textId="77777777" w:rsidR="004D44CC" w:rsidRPr="004D44CC" w:rsidRDefault="004D44CC" w:rsidP="004D44CC">
      <w:r w:rsidRPr="004D44CC">
        <w:t>priorities;</w:t>
      </w:r>
    </w:p>
    <w:p w14:paraId="13184CCF" w14:textId="77777777" w:rsidR="004D44CC" w:rsidRPr="004D44CC" w:rsidRDefault="004D44CC" w:rsidP="004D44CC">
      <w:r w:rsidRPr="004D44CC">
        <w:t>interpretation;</w:t>
      </w:r>
    </w:p>
    <w:p w14:paraId="26475786" w14:textId="77777777" w:rsidR="004D44CC" w:rsidRPr="004D44CC" w:rsidRDefault="004D44CC" w:rsidP="004D44CC">
      <w:r w:rsidRPr="004D44CC">
        <w:t>preservation;</w:t>
      </w:r>
    </w:p>
    <w:p w14:paraId="19F57D9C" w14:textId="77777777" w:rsidR="004D44CC" w:rsidRPr="004D44CC" w:rsidRDefault="004D44CC" w:rsidP="004D44CC">
      <w:r w:rsidRPr="004D44CC">
        <w:t>ownership;</w:t>
      </w:r>
    </w:p>
    <w:p w14:paraId="79E0798C" w14:textId="77777777" w:rsidR="004D44CC" w:rsidRPr="004D44CC" w:rsidRDefault="004D44CC" w:rsidP="004D44CC">
      <w:r w:rsidRPr="004D44CC">
        <w:t>and</w:t>
      </w:r>
    </w:p>
    <w:p w14:paraId="33A3F2AF" w14:textId="77777777" w:rsidR="004D44CC" w:rsidRPr="004D44CC" w:rsidRDefault="004D44CC" w:rsidP="004D44CC">
      <w:r w:rsidRPr="004D44CC">
        <w:t>representation.</w:t>
      </w:r>
    </w:p>
    <w:p w14:paraId="33A2031C" w14:textId="77777777" w:rsidR="004D44CC" w:rsidRPr="004D44CC" w:rsidRDefault="004D44CC" w:rsidP="004D44CC">
      <w:r w:rsidRPr="004D44CC">
        <w:t>This does not mean outside institutions cannot preserve racial history.</w:t>
      </w:r>
    </w:p>
    <w:p w14:paraId="695E1359" w14:textId="77777777" w:rsidR="004D44CC" w:rsidRPr="004D44CC" w:rsidRDefault="004D44CC" w:rsidP="004D44CC">
      <w:r w:rsidRPr="004D44CC">
        <w:lastRenderedPageBreak/>
        <w:t>It means community participation in cultural preservation becomes a Racial Security interest.</w:t>
      </w:r>
    </w:p>
    <w:p w14:paraId="3757CE15" w14:textId="77777777" w:rsidR="004D44CC" w:rsidRPr="004D44CC" w:rsidRDefault="004D44CC" w:rsidP="004D44CC">
      <w:pPr>
        <w:spacing w:before="60" w:after="10" w:line="240" w:lineRule="auto"/>
        <w:rPr>
          <w:b/>
          <w:bCs/>
        </w:rPr>
      </w:pPr>
      <w:r w:rsidRPr="004D44CC">
        <w:rPr>
          <w:b/>
          <w:bCs/>
          <w:sz w:val="19"/>
        </w:rPr>
        <w:t>7.54 Economic security of identity institutions</w:t>
      </w:r>
    </w:p>
    <w:p w14:paraId="3E89C848" w14:textId="77777777" w:rsidR="004D44CC" w:rsidRPr="004D44CC" w:rsidRDefault="004D44CC" w:rsidP="004D44CC">
      <w:r w:rsidRPr="004D44CC">
        <w:t>Culture also requires resources.</w:t>
      </w:r>
    </w:p>
    <w:p w14:paraId="46D54507" w14:textId="77777777" w:rsidR="004D44CC" w:rsidRPr="004D44CC" w:rsidRDefault="004D44CC" w:rsidP="004D44CC">
      <w:r w:rsidRPr="004D44CC">
        <w:t>Buildings require maintenance.</w:t>
      </w:r>
    </w:p>
    <w:p w14:paraId="7EC5F355" w14:textId="77777777" w:rsidR="004D44CC" w:rsidRPr="004D44CC" w:rsidRDefault="004D44CC" w:rsidP="004D44CC">
      <w:r w:rsidRPr="004D44CC">
        <w:t>Archives require staff.</w:t>
      </w:r>
    </w:p>
    <w:p w14:paraId="0B150343" w14:textId="77777777" w:rsidR="004D44CC" w:rsidRPr="004D44CC" w:rsidRDefault="004D44CC" w:rsidP="004D44CC">
      <w:r w:rsidRPr="004D44CC">
        <w:t>Research requires funding.</w:t>
      </w:r>
    </w:p>
    <w:p w14:paraId="402ACCB9" w14:textId="77777777" w:rsidR="004D44CC" w:rsidRPr="004D44CC" w:rsidRDefault="004D44CC" w:rsidP="004D44CC">
      <w:r w:rsidRPr="004D44CC">
        <w:t>Websites require infrastructure.</w:t>
      </w:r>
    </w:p>
    <w:p w14:paraId="44FCB591" w14:textId="77777777" w:rsidR="004D44CC" w:rsidRPr="004D44CC" w:rsidRDefault="004D44CC" w:rsidP="004D44CC">
      <w:r w:rsidRPr="004D44CC">
        <w:t>Community organisations require administration.</w:t>
      </w:r>
    </w:p>
    <w:p w14:paraId="2DCE45C8" w14:textId="77777777" w:rsidR="004D44CC" w:rsidRPr="004D44CC" w:rsidRDefault="004D44CC" w:rsidP="004D44CC">
      <w:r w:rsidRPr="004D44CC">
        <w:t>Cultural security therefore has an economic dimension.</w:t>
      </w:r>
    </w:p>
    <w:p w14:paraId="5D57D5C8" w14:textId="77777777" w:rsidR="004D44CC" w:rsidRPr="004D44CC" w:rsidRDefault="004D44CC" w:rsidP="004D44CC">
      <w:r w:rsidRPr="004D44CC">
        <w:t>A racial-identity institution that cannot finance its basic operations is vulnerable.</w:t>
      </w:r>
    </w:p>
    <w:p w14:paraId="0DB1487B" w14:textId="77777777" w:rsidR="004D44CC" w:rsidRPr="004D44CC" w:rsidRDefault="004D44CC" w:rsidP="004D44CC">
      <w:r w:rsidRPr="004D44CC">
        <w:t>This introduces a future area of Racial Security:</w:t>
      </w:r>
    </w:p>
    <w:p w14:paraId="65363C98" w14:textId="77777777" w:rsidR="004D44CC" w:rsidRPr="004D44CC" w:rsidRDefault="004D44CC" w:rsidP="004D44CC">
      <w:pPr>
        <w:spacing w:before="50" w:after="10" w:line="240" w:lineRule="auto"/>
      </w:pPr>
      <w:r w:rsidRPr="004D44CC">
        <w:rPr>
          <w:b/>
          <w:bCs/>
          <w:sz w:val="19"/>
        </w:rPr>
        <w:t>ECONOMIC RESILIENCE OF RACIAL-IDENTITY INSTITUTIONS.</w:t>
      </w:r>
    </w:p>
    <w:p w14:paraId="6CBF8FF9" w14:textId="77777777" w:rsidR="004D44CC" w:rsidRPr="004D44CC" w:rsidRDefault="004D44CC" w:rsidP="004D44CC">
      <w:r w:rsidRPr="004D44CC">
        <w:t>That issue will later connect racial security to finance and national economic systems.</w:t>
      </w:r>
    </w:p>
    <w:p w14:paraId="710301B3" w14:textId="77777777" w:rsidR="004D44CC" w:rsidRPr="004D44CC" w:rsidRDefault="004D44CC" w:rsidP="004D44CC">
      <w:pPr>
        <w:spacing w:before="60" w:after="10" w:line="240" w:lineRule="auto"/>
        <w:rPr>
          <w:b/>
          <w:bCs/>
        </w:rPr>
      </w:pPr>
      <w:r w:rsidRPr="004D44CC">
        <w:rPr>
          <w:b/>
          <w:bCs/>
          <w:sz w:val="19"/>
        </w:rPr>
        <w:t>7.55 Identity and national security</w:t>
      </w:r>
    </w:p>
    <w:p w14:paraId="1B651363" w14:textId="77777777" w:rsidR="004D44CC" w:rsidRPr="004D44CC" w:rsidRDefault="004D44CC" w:rsidP="004D44CC">
      <w:r w:rsidRPr="004D44CC">
        <w:t>The relationship with national security can now be restated more precisely.</w:t>
      </w:r>
    </w:p>
    <w:p w14:paraId="0FA56B0D" w14:textId="77777777" w:rsidR="004D44CC" w:rsidRPr="004D44CC" w:rsidRDefault="004D44CC" w:rsidP="004D44CC">
      <w:r w:rsidRPr="004D44CC">
        <w:t>Racial identity exists within people.</w:t>
      </w:r>
    </w:p>
    <w:p w14:paraId="58087A08" w14:textId="77777777" w:rsidR="004D44CC" w:rsidRPr="004D44CC" w:rsidRDefault="004D44CC" w:rsidP="004D44CC">
      <w:r w:rsidRPr="004D44CC">
        <w:t>People form communities.</w:t>
      </w:r>
    </w:p>
    <w:p w14:paraId="583E7A78" w14:textId="77777777" w:rsidR="004D44CC" w:rsidRPr="004D44CC" w:rsidRDefault="004D44CC" w:rsidP="004D44CC">
      <w:r w:rsidRPr="004D44CC">
        <w:t>Communities form part of the population.</w:t>
      </w:r>
    </w:p>
    <w:p w14:paraId="6FED2735" w14:textId="77777777" w:rsidR="004D44CC" w:rsidRPr="004D44CC" w:rsidRDefault="004D44CC" w:rsidP="004D44CC">
      <w:r w:rsidRPr="004D44CC">
        <w:t>The population participates in national institutions.</w:t>
      </w:r>
    </w:p>
    <w:p w14:paraId="7805FF62" w14:textId="77777777" w:rsidR="004D44CC" w:rsidRPr="004D44CC" w:rsidRDefault="004D44CC" w:rsidP="004D44CC">
      <w:r w:rsidRPr="004D44CC">
        <w:t>National institutions depend upon legitimacy, cooperation, information and social stability.</w:t>
      </w:r>
    </w:p>
    <w:p w14:paraId="1923386F" w14:textId="77777777" w:rsidR="004D44CC" w:rsidRPr="004D44CC" w:rsidRDefault="004D44CC" w:rsidP="004D44CC">
      <w:r w:rsidRPr="004D44CC">
        <w:t>The condition of racial identity can influence relationships between communities and those institutions.</w:t>
      </w:r>
    </w:p>
    <w:p w14:paraId="7738A81A" w14:textId="77777777" w:rsidR="004D44CC" w:rsidRPr="004D44CC" w:rsidRDefault="004D44CC" w:rsidP="004D44CC">
      <w:r w:rsidRPr="004D44CC">
        <w:t>Therefore racial identity possesses direct and indirect relationships with national systems.</w:t>
      </w:r>
    </w:p>
    <w:p w14:paraId="5395ECF9" w14:textId="77777777" w:rsidR="004D44CC" w:rsidRPr="004D44CC" w:rsidRDefault="004D44CC" w:rsidP="004D44CC">
      <w:r w:rsidRPr="004D44CC">
        <w:t>The chain is:</w:t>
      </w:r>
    </w:p>
    <w:p w14:paraId="39B0EC4B" w14:textId="77777777" w:rsidR="004D44CC" w:rsidRPr="004D44CC" w:rsidRDefault="004D44CC" w:rsidP="004D44CC">
      <w:pPr>
        <w:spacing w:line="184" w:lineRule="exact"/>
      </w:pPr>
      <w:r w:rsidRPr="004D44CC">
        <w:rPr>
          <w:b/>
          <w:bCs/>
          <w:sz w:val="17"/>
        </w:rPr>
        <w:t>RACIAL IDENTITY</w:t>
      </w:r>
    </w:p>
    <w:p w14:paraId="5365B8EF" w14:textId="77777777" w:rsidR="004D44CC" w:rsidRPr="004D44CC" w:rsidRDefault="004D44CC" w:rsidP="004D44CC">
      <w:pPr>
        <w:spacing w:line="184" w:lineRule="exact"/>
      </w:pPr>
      <w:r w:rsidRPr="004D44CC">
        <w:rPr>
          <w:sz w:val="17"/>
        </w:rPr>
        <w:t>↓</w:t>
      </w:r>
    </w:p>
    <w:p w14:paraId="007491CE" w14:textId="77777777" w:rsidR="004D44CC" w:rsidRPr="004D44CC" w:rsidRDefault="004D44CC" w:rsidP="004D44CC">
      <w:pPr>
        <w:spacing w:line="184" w:lineRule="exact"/>
      </w:pPr>
      <w:r w:rsidRPr="004D44CC">
        <w:rPr>
          <w:b/>
          <w:bCs/>
          <w:sz w:val="17"/>
        </w:rPr>
        <w:t>PERSON</w:t>
      </w:r>
    </w:p>
    <w:p w14:paraId="130A2B4F" w14:textId="77777777" w:rsidR="004D44CC" w:rsidRPr="004D44CC" w:rsidRDefault="004D44CC" w:rsidP="004D44CC">
      <w:pPr>
        <w:spacing w:line="184" w:lineRule="exact"/>
      </w:pPr>
      <w:r w:rsidRPr="004D44CC">
        <w:rPr>
          <w:sz w:val="17"/>
        </w:rPr>
        <w:t>↓</w:t>
      </w:r>
    </w:p>
    <w:p w14:paraId="082C3445" w14:textId="77777777" w:rsidR="004D44CC" w:rsidRPr="004D44CC" w:rsidRDefault="004D44CC" w:rsidP="004D44CC">
      <w:pPr>
        <w:spacing w:line="184" w:lineRule="exact"/>
      </w:pPr>
      <w:r w:rsidRPr="004D44CC">
        <w:rPr>
          <w:b/>
          <w:bCs/>
          <w:sz w:val="17"/>
        </w:rPr>
        <w:t>COMMUNITY</w:t>
      </w:r>
    </w:p>
    <w:p w14:paraId="22DDED62" w14:textId="77777777" w:rsidR="004D44CC" w:rsidRPr="004D44CC" w:rsidRDefault="004D44CC" w:rsidP="004D44CC">
      <w:pPr>
        <w:spacing w:line="184" w:lineRule="exact"/>
      </w:pPr>
      <w:r w:rsidRPr="004D44CC">
        <w:rPr>
          <w:sz w:val="17"/>
        </w:rPr>
        <w:t>↓</w:t>
      </w:r>
    </w:p>
    <w:p w14:paraId="36E88E2C" w14:textId="77777777" w:rsidR="004D44CC" w:rsidRPr="004D44CC" w:rsidRDefault="004D44CC" w:rsidP="004D44CC">
      <w:pPr>
        <w:spacing w:line="184" w:lineRule="exact"/>
      </w:pPr>
      <w:r w:rsidRPr="004D44CC">
        <w:rPr>
          <w:b/>
          <w:bCs/>
          <w:sz w:val="17"/>
        </w:rPr>
        <w:t>INSTITUTIONAL RELATIONSHIPS</w:t>
      </w:r>
    </w:p>
    <w:p w14:paraId="12A30DB5" w14:textId="77777777" w:rsidR="004D44CC" w:rsidRPr="004D44CC" w:rsidRDefault="004D44CC" w:rsidP="004D44CC">
      <w:pPr>
        <w:spacing w:line="184" w:lineRule="exact"/>
      </w:pPr>
      <w:r w:rsidRPr="004D44CC">
        <w:rPr>
          <w:sz w:val="17"/>
        </w:rPr>
        <w:t>↓</w:t>
      </w:r>
    </w:p>
    <w:p w14:paraId="1451A123" w14:textId="77777777" w:rsidR="004D44CC" w:rsidRPr="004D44CC" w:rsidRDefault="004D44CC" w:rsidP="004D44CC">
      <w:pPr>
        <w:spacing w:before="50" w:after="10" w:line="240" w:lineRule="auto"/>
      </w:pPr>
      <w:r w:rsidRPr="004D44CC">
        <w:rPr>
          <w:b/>
          <w:bCs/>
          <w:sz w:val="19"/>
        </w:rPr>
        <w:t>SOCIAL COHESION / TRUST / PARTICIPATION</w:t>
      </w:r>
    </w:p>
    <w:p w14:paraId="1A9F8107" w14:textId="77777777" w:rsidR="004D44CC" w:rsidRPr="004D44CC" w:rsidRDefault="004D44CC" w:rsidP="004D44CC">
      <w:pPr>
        <w:spacing w:line="184" w:lineRule="exact"/>
      </w:pPr>
      <w:r w:rsidRPr="004D44CC">
        <w:rPr>
          <w:sz w:val="17"/>
        </w:rPr>
        <w:t>↓</w:t>
      </w:r>
    </w:p>
    <w:p w14:paraId="74259DB1" w14:textId="77777777" w:rsidR="004D44CC" w:rsidRPr="004D44CC" w:rsidRDefault="004D44CC" w:rsidP="004D44CC">
      <w:pPr>
        <w:spacing w:line="184" w:lineRule="exact"/>
      </w:pPr>
      <w:r w:rsidRPr="004D44CC">
        <w:rPr>
          <w:b/>
          <w:bCs/>
          <w:sz w:val="17"/>
        </w:rPr>
        <w:t>NATIONAL RESILIENCE</w:t>
      </w:r>
    </w:p>
    <w:p w14:paraId="621F7953" w14:textId="77777777" w:rsidR="004D44CC" w:rsidRPr="004D44CC" w:rsidRDefault="004D44CC" w:rsidP="004D44CC">
      <w:pPr>
        <w:spacing w:line="184" w:lineRule="exact"/>
      </w:pPr>
      <w:r w:rsidRPr="004D44CC">
        <w:rPr>
          <w:sz w:val="17"/>
        </w:rPr>
        <w:t>↓</w:t>
      </w:r>
    </w:p>
    <w:p w14:paraId="6C7E3FE3" w14:textId="77777777" w:rsidR="004D44CC" w:rsidRPr="004D44CC" w:rsidRDefault="004D44CC" w:rsidP="004D44CC">
      <w:pPr>
        <w:spacing w:line="184" w:lineRule="exact"/>
      </w:pPr>
      <w:r w:rsidRPr="004D44CC">
        <w:rPr>
          <w:b/>
          <w:bCs/>
          <w:sz w:val="17"/>
        </w:rPr>
        <w:t>NATIONAL SECURITY</w:t>
      </w:r>
    </w:p>
    <w:p w14:paraId="4265E665" w14:textId="77777777" w:rsidR="004D44CC" w:rsidRPr="004D44CC" w:rsidRDefault="004D44CC" w:rsidP="004D44CC">
      <w:r w:rsidRPr="004D44CC">
        <w:t>This is a systems relationship.</w:t>
      </w:r>
    </w:p>
    <w:p w14:paraId="10CE68BD" w14:textId="77777777" w:rsidR="004D44CC" w:rsidRPr="004D44CC" w:rsidRDefault="004D44CC" w:rsidP="004D44CC">
      <w:pPr>
        <w:spacing w:before="60" w:after="10" w:line="240" w:lineRule="auto"/>
        <w:rPr>
          <w:b/>
          <w:bCs/>
        </w:rPr>
      </w:pPr>
      <w:r w:rsidRPr="004D44CC">
        <w:rPr>
          <w:b/>
          <w:bCs/>
          <w:sz w:val="19"/>
        </w:rPr>
        <w:t>7.56 What racial identity is not</w:t>
      </w:r>
    </w:p>
    <w:p w14:paraId="5994DA46" w14:textId="77777777" w:rsidR="004D44CC" w:rsidRPr="004D44CC" w:rsidRDefault="004D44CC" w:rsidP="004D44CC">
      <w:r w:rsidRPr="004D44CC">
        <w:t>The controlled vocabulary can now be strengthened further.</w:t>
      </w:r>
    </w:p>
    <w:p w14:paraId="3E869170" w14:textId="77777777" w:rsidR="004D44CC" w:rsidRPr="004D44CC" w:rsidRDefault="004D44CC" w:rsidP="004D44CC">
      <w:r w:rsidRPr="004D44CC">
        <w:t xml:space="preserve">Racial identity is </w:t>
      </w:r>
      <w:r w:rsidRPr="004D44CC">
        <w:rPr>
          <w:b/>
          <w:bCs/>
        </w:rPr>
        <w:t>not automatically</w:t>
      </w:r>
      <w:r w:rsidRPr="004D44CC">
        <w:t>:</w:t>
      </w:r>
    </w:p>
    <w:p w14:paraId="4B863FA4" w14:textId="77777777" w:rsidR="004D44CC" w:rsidRPr="004D44CC" w:rsidRDefault="004D44CC" w:rsidP="004D44CC">
      <w:r w:rsidRPr="004D44CC">
        <w:t>race in the statutory Equality Act sense;</w:t>
      </w:r>
    </w:p>
    <w:p w14:paraId="78445B21" w14:textId="77777777" w:rsidR="004D44CC" w:rsidRPr="004D44CC" w:rsidRDefault="004D44CC" w:rsidP="004D44CC">
      <w:r w:rsidRPr="004D44CC">
        <w:t>ethnicity;</w:t>
      </w:r>
    </w:p>
    <w:p w14:paraId="7168F80C" w14:textId="77777777" w:rsidR="004D44CC" w:rsidRPr="004D44CC" w:rsidRDefault="004D44CC" w:rsidP="004D44CC">
      <w:r w:rsidRPr="004D44CC">
        <w:t>nationality;</w:t>
      </w:r>
    </w:p>
    <w:p w14:paraId="6300D653" w14:textId="77777777" w:rsidR="004D44CC" w:rsidRPr="004D44CC" w:rsidRDefault="004D44CC" w:rsidP="004D44CC">
      <w:r w:rsidRPr="004D44CC">
        <w:t>citizenship;</w:t>
      </w:r>
    </w:p>
    <w:p w14:paraId="322B12A2" w14:textId="77777777" w:rsidR="004D44CC" w:rsidRPr="004D44CC" w:rsidRDefault="004D44CC" w:rsidP="004D44CC">
      <w:r w:rsidRPr="004D44CC">
        <w:t>country of birth;</w:t>
      </w:r>
    </w:p>
    <w:p w14:paraId="39769A95" w14:textId="77777777" w:rsidR="004D44CC" w:rsidRPr="004D44CC" w:rsidRDefault="004D44CC" w:rsidP="004D44CC">
      <w:r w:rsidRPr="004D44CC">
        <w:t>appearance;</w:t>
      </w:r>
    </w:p>
    <w:p w14:paraId="161515C8" w14:textId="77777777" w:rsidR="004D44CC" w:rsidRPr="004D44CC" w:rsidRDefault="004D44CC" w:rsidP="004D44CC">
      <w:r w:rsidRPr="004D44CC">
        <w:t>DNA ancestry;</w:t>
      </w:r>
    </w:p>
    <w:p w14:paraId="41F1505B" w14:textId="77777777" w:rsidR="004D44CC" w:rsidRPr="004D44CC" w:rsidRDefault="004D44CC" w:rsidP="004D44CC">
      <w:r w:rsidRPr="004D44CC">
        <w:t>or</w:t>
      </w:r>
    </w:p>
    <w:p w14:paraId="61A47D76" w14:textId="77777777" w:rsidR="004D44CC" w:rsidRPr="004D44CC" w:rsidRDefault="004D44CC" w:rsidP="004D44CC">
      <w:r w:rsidRPr="004D44CC">
        <w:t>culture alone.</w:t>
      </w:r>
    </w:p>
    <w:p w14:paraId="7E6DFFDD" w14:textId="77777777" w:rsidR="004D44CC" w:rsidRPr="004D44CC" w:rsidRDefault="004D44CC" w:rsidP="004D44CC">
      <w:r w:rsidRPr="004D44CC">
        <w:t>Each may contribute information.</w:t>
      </w:r>
    </w:p>
    <w:p w14:paraId="5CFDC5FB" w14:textId="77777777" w:rsidR="004D44CC" w:rsidRPr="004D44CC" w:rsidRDefault="004D44CC" w:rsidP="004D44CC">
      <w:r w:rsidRPr="004D44CC">
        <w:t>None individually represents the complete Racial Security model.</w:t>
      </w:r>
    </w:p>
    <w:p w14:paraId="56B17254" w14:textId="77777777" w:rsidR="004D44CC" w:rsidRPr="004D44CC" w:rsidRDefault="004D44CC" w:rsidP="004D44CC">
      <w:pPr>
        <w:spacing w:before="60" w:after="10" w:line="240" w:lineRule="auto"/>
        <w:rPr>
          <w:b/>
          <w:bCs/>
        </w:rPr>
      </w:pPr>
      <w:r w:rsidRPr="004D44CC">
        <w:rPr>
          <w:b/>
          <w:bCs/>
          <w:sz w:val="19"/>
        </w:rPr>
        <w:t>7.57 What racial identity is within this framework</w:t>
      </w:r>
    </w:p>
    <w:p w14:paraId="707BE118" w14:textId="77777777" w:rsidR="004D44CC" w:rsidRPr="004D44CC" w:rsidRDefault="004D44CC" w:rsidP="004D44CC">
      <w:r w:rsidRPr="004D44CC">
        <w:t>For purposes of Racial Security:</w:t>
      </w:r>
    </w:p>
    <w:p w14:paraId="5B775B17" w14:textId="77777777" w:rsidR="004D44CC" w:rsidRPr="004D44CC" w:rsidRDefault="004D44CC" w:rsidP="004D44CC">
      <w:r w:rsidRPr="004D44CC">
        <w:rPr>
          <w:b/>
          <w:bCs/>
        </w:rPr>
        <w:t>RACIAL IDENTITY IS A STRUCTURED IDENTITY CONCEPT EXAMINED THROUGH BIRTH PLACE, LINEAGE, APPEARANCE, CULTURE AND DNA, WITH CULTURE GIVEN THE GREATEST WEIGHT.</w:t>
      </w:r>
    </w:p>
    <w:p w14:paraId="0CEE677C" w14:textId="77777777" w:rsidR="004D44CC" w:rsidRPr="004D44CC" w:rsidRDefault="004D44CC" w:rsidP="004D44CC">
      <w:r w:rsidRPr="004D44CC">
        <w:t>It contains:</w:t>
      </w:r>
    </w:p>
    <w:p w14:paraId="3104C9A1" w14:textId="77777777" w:rsidR="004D44CC" w:rsidRPr="004D44CC" w:rsidRDefault="004D44CC" w:rsidP="004D44CC">
      <w:r w:rsidRPr="004D44CC">
        <w:t>historical;</w:t>
      </w:r>
    </w:p>
    <w:p w14:paraId="1FB7E734" w14:textId="77777777" w:rsidR="004D44CC" w:rsidRPr="004D44CC" w:rsidRDefault="004D44CC" w:rsidP="004D44CC">
      <w:r w:rsidRPr="004D44CC">
        <w:t>biological;</w:t>
      </w:r>
    </w:p>
    <w:p w14:paraId="6D2D74D4" w14:textId="77777777" w:rsidR="004D44CC" w:rsidRPr="004D44CC" w:rsidRDefault="004D44CC" w:rsidP="004D44CC">
      <w:r w:rsidRPr="004D44CC">
        <w:t>social;</w:t>
      </w:r>
    </w:p>
    <w:p w14:paraId="03E7D90A" w14:textId="77777777" w:rsidR="004D44CC" w:rsidRPr="004D44CC" w:rsidRDefault="004D44CC" w:rsidP="004D44CC">
      <w:r w:rsidRPr="004D44CC">
        <w:t>cultural;</w:t>
      </w:r>
    </w:p>
    <w:p w14:paraId="707DF706" w14:textId="77777777" w:rsidR="004D44CC" w:rsidRPr="004D44CC" w:rsidRDefault="004D44CC" w:rsidP="004D44CC">
      <w:r w:rsidRPr="004D44CC">
        <w:t>geographical;</w:t>
      </w:r>
    </w:p>
    <w:p w14:paraId="2B7A8955" w14:textId="77777777" w:rsidR="004D44CC" w:rsidRPr="004D44CC" w:rsidRDefault="004D44CC" w:rsidP="004D44CC">
      <w:r w:rsidRPr="004D44CC">
        <w:t>and</w:t>
      </w:r>
    </w:p>
    <w:p w14:paraId="16F347F1" w14:textId="77777777" w:rsidR="004D44CC" w:rsidRPr="004D44CC" w:rsidRDefault="004D44CC" w:rsidP="004D44CC">
      <w:r w:rsidRPr="004D44CC">
        <w:t>perceptual dimensions.</w:t>
      </w:r>
    </w:p>
    <w:p w14:paraId="0E1B95A9" w14:textId="77777777" w:rsidR="004D44CC" w:rsidRPr="004D44CC" w:rsidRDefault="004D44CC" w:rsidP="004D44CC">
      <w:r w:rsidRPr="004D44CC">
        <w:t>That multidimensional structure is central to the project.</w:t>
      </w:r>
    </w:p>
    <w:p w14:paraId="3A8B10AA" w14:textId="77777777" w:rsidR="004D44CC" w:rsidRPr="004D44CC" w:rsidRDefault="004D44CC" w:rsidP="004D44CC">
      <w:pPr>
        <w:spacing w:before="60" w:after="10" w:line="240" w:lineRule="auto"/>
        <w:rPr>
          <w:b/>
          <w:bCs/>
        </w:rPr>
      </w:pPr>
      <w:r w:rsidRPr="004D44CC">
        <w:rPr>
          <w:b/>
          <w:bCs/>
          <w:sz w:val="19"/>
        </w:rPr>
        <w:t>7.58 The security object is now defined</w:t>
      </w:r>
    </w:p>
    <w:p w14:paraId="040B1E81" w14:textId="77777777" w:rsidR="004D44CC" w:rsidRPr="004D44CC" w:rsidRDefault="004D44CC" w:rsidP="004D44CC">
      <w:r w:rsidRPr="004D44CC">
        <w:t>The book can now answer the question that opened this chapter.</w:t>
      </w:r>
    </w:p>
    <w:p w14:paraId="399DFF0C" w14:textId="77777777" w:rsidR="004D44CC" w:rsidRPr="004D44CC" w:rsidRDefault="004D44CC" w:rsidP="004D44CC">
      <w:r w:rsidRPr="004D44CC">
        <w:t>What exactly is Racial Security securing?</w:t>
      </w:r>
    </w:p>
    <w:p w14:paraId="7D4E546F" w14:textId="77777777" w:rsidR="004D44CC" w:rsidRPr="004D44CC" w:rsidRDefault="004D44CC" w:rsidP="004D44CC">
      <w:r w:rsidRPr="004D44CC">
        <w:t>It is securing:</w:t>
      </w:r>
    </w:p>
    <w:p w14:paraId="410A27CD" w14:textId="77777777" w:rsidR="004D44CC" w:rsidRPr="004D44CC" w:rsidRDefault="004D44CC" w:rsidP="004D44CC">
      <w:r w:rsidRPr="004D44CC">
        <w:rPr>
          <w:b/>
          <w:bCs/>
        </w:rPr>
        <w:t>the continuity of racial identity;</w:t>
      </w:r>
    </w:p>
    <w:p w14:paraId="3DA5B884" w14:textId="77777777" w:rsidR="004D44CC" w:rsidRPr="004D44CC" w:rsidRDefault="004D44CC" w:rsidP="004D44CC">
      <w:r w:rsidRPr="004D44CC">
        <w:rPr>
          <w:b/>
          <w:bCs/>
        </w:rPr>
        <w:t>the integrity of racial identity information;</w:t>
      </w:r>
    </w:p>
    <w:p w14:paraId="19A48004" w14:textId="77777777" w:rsidR="004D44CC" w:rsidRPr="004D44CC" w:rsidRDefault="004D44CC" w:rsidP="004D44CC">
      <w:r w:rsidRPr="004D44CC">
        <w:rPr>
          <w:b/>
          <w:bCs/>
        </w:rPr>
        <w:t>the ability of people to participate in defining their racial identity;</w:t>
      </w:r>
    </w:p>
    <w:p w14:paraId="56CFC7AF" w14:textId="77777777" w:rsidR="004D44CC" w:rsidRPr="004D44CC" w:rsidRDefault="004D44CC" w:rsidP="004D44CC">
      <w:r w:rsidRPr="004D44CC">
        <w:rPr>
          <w:b/>
          <w:bCs/>
        </w:rPr>
        <w:t>the cultural infrastructure through which identity is transmitted;</w:t>
      </w:r>
    </w:p>
    <w:p w14:paraId="7C2C612F" w14:textId="77777777" w:rsidR="004D44CC" w:rsidRPr="004D44CC" w:rsidRDefault="004D44CC" w:rsidP="004D44CC">
      <w:r w:rsidRPr="004D44CC">
        <w:rPr>
          <w:b/>
          <w:bCs/>
        </w:rPr>
        <w:t>the evidence through which identity may be verified;</w:t>
      </w:r>
    </w:p>
    <w:p w14:paraId="4D993565" w14:textId="77777777" w:rsidR="004D44CC" w:rsidRPr="004D44CC" w:rsidRDefault="004D44CC" w:rsidP="004D44CC">
      <w:r w:rsidRPr="004D44CC">
        <w:rPr>
          <w:b/>
          <w:bCs/>
        </w:rPr>
        <w:lastRenderedPageBreak/>
        <w:t>the institutions through which communities organise;</w:t>
      </w:r>
    </w:p>
    <w:p w14:paraId="09A23E22" w14:textId="77777777" w:rsidR="004D44CC" w:rsidRPr="004D44CC" w:rsidRDefault="004D44CC" w:rsidP="004D44CC">
      <w:r w:rsidRPr="004D44CC">
        <w:t>and</w:t>
      </w:r>
    </w:p>
    <w:p w14:paraId="30365B0B" w14:textId="77777777" w:rsidR="004D44CC" w:rsidRPr="004D44CC" w:rsidRDefault="004D44CC" w:rsidP="004D44CC">
      <w:r w:rsidRPr="004D44CC">
        <w:rPr>
          <w:b/>
          <w:bCs/>
        </w:rPr>
        <w:t>the ability of different racial-identity communities to coexist through mutual racial security.</w:t>
      </w:r>
    </w:p>
    <w:p w14:paraId="304F93C8" w14:textId="77777777" w:rsidR="004D44CC" w:rsidRPr="004D44CC" w:rsidRDefault="004D44CC" w:rsidP="004D44CC">
      <w:r w:rsidRPr="004D44CC">
        <w:t>The object of protection is therefore much broader than skin colour.</w:t>
      </w:r>
    </w:p>
    <w:p w14:paraId="2E90FDAF" w14:textId="77777777" w:rsidR="004D44CC" w:rsidRPr="004D44CC" w:rsidRDefault="004D44CC" w:rsidP="004D44CC">
      <w:pPr>
        <w:spacing w:before="60" w:after="10" w:line="240" w:lineRule="auto"/>
        <w:rPr>
          <w:b/>
          <w:bCs/>
        </w:rPr>
      </w:pPr>
      <w:r w:rsidRPr="004D44CC">
        <w:rPr>
          <w:b/>
          <w:bCs/>
          <w:sz w:val="19"/>
        </w:rPr>
        <w:t>7.59 The proposition established by this chapter</w:t>
      </w:r>
    </w:p>
    <w:p w14:paraId="0B60E33E" w14:textId="77777777" w:rsidR="004D44CC" w:rsidRPr="004D44CC" w:rsidRDefault="004D44CC" w:rsidP="004D44CC">
      <w:r w:rsidRPr="004D44CC">
        <w:t>The five-part model establishes that racial identity is not a one-dimensional classification.</w:t>
      </w:r>
    </w:p>
    <w:p w14:paraId="1EFA6BA3" w14:textId="77777777" w:rsidR="004D44CC" w:rsidRPr="004D44CC" w:rsidRDefault="004D44CC" w:rsidP="004D44CC">
      <w:r w:rsidRPr="004D44CC">
        <w:t>It contains:</w:t>
      </w:r>
    </w:p>
    <w:p w14:paraId="080002D7" w14:textId="77777777" w:rsidR="004D44CC" w:rsidRPr="004D44CC" w:rsidRDefault="004D44CC" w:rsidP="004D44CC">
      <w:r w:rsidRPr="004D44CC">
        <w:rPr>
          <w:b/>
          <w:bCs/>
        </w:rPr>
        <w:t>Birth Place</w:t>
      </w:r>
    </w:p>
    <w:p w14:paraId="0379B58C" w14:textId="77777777" w:rsidR="004D44CC" w:rsidRPr="004D44CC" w:rsidRDefault="004D44CC" w:rsidP="004D44CC">
      <w:r w:rsidRPr="004D44CC">
        <w:rPr>
          <w:b/>
          <w:bCs/>
        </w:rPr>
        <w:t>Lineage</w:t>
      </w:r>
    </w:p>
    <w:p w14:paraId="6F365B40" w14:textId="77777777" w:rsidR="004D44CC" w:rsidRPr="004D44CC" w:rsidRDefault="004D44CC" w:rsidP="004D44CC">
      <w:r w:rsidRPr="004D44CC">
        <w:rPr>
          <w:b/>
          <w:bCs/>
        </w:rPr>
        <w:t>Appearance</w:t>
      </w:r>
    </w:p>
    <w:p w14:paraId="1357AA94" w14:textId="77777777" w:rsidR="004D44CC" w:rsidRPr="004D44CC" w:rsidRDefault="004D44CC" w:rsidP="004D44CC">
      <w:r w:rsidRPr="004D44CC">
        <w:rPr>
          <w:b/>
          <w:bCs/>
        </w:rPr>
        <w:t>Culture</w:t>
      </w:r>
    </w:p>
    <w:p w14:paraId="25379ADA" w14:textId="77777777" w:rsidR="004D44CC" w:rsidRPr="004D44CC" w:rsidRDefault="004D44CC" w:rsidP="004D44CC">
      <w:pPr>
        <w:spacing w:line="184" w:lineRule="exact"/>
      </w:pPr>
      <w:r w:rsidRPr="004D44CC">
        <w:rPr>
          <w:b/>
          <w:bCs/>
          <w:sz w:val="17"/>
        </w:rPr>
        <w:t>DNA</w:t>
      </w:r>
    </w:p>
    <w:p w14:paraId="613C61AE" w14:textId="77777777" w:rsidR="004D44CC" w:rsidRPr="004D44CC" w:rsidRDefault="004D44CC" w:rsidP="004D44CC">
      <w:r w:rsidRPr="004D44CC">
        <w:t>with culture carrying the principal weighting.</w:t>
      </w:r>
    </w:p>
    <w:p w14:paraId="647C2ACC" w14:textId="77777777" w:rsidR="004D44CC" w:rsidRPr="004D44CC" w:rsidRDefault="004D44CC" w:rsidP="004D44CC">
      <w:r w:rsidRPr="004D44CC">
        <w:t>Self-declaration and verification remain distinct.</w:t>
      </w:r>
    </w:p>
    <w:p w14:paraId="0A82C51B" w14:textId="77777777" w:rsidR="004D44CC" w:rsidRPr="004D44CC" w:rsidRDefault="004D44CC" w:rsidP="004D44CC">
      <w:r w:rsidRPr="004D44CC">
        <w:t>Weighting and verification remain distinct.</w:t>
      </w:r>
    </w:p>
    <w:p w14:paraId="55D04CFD" w14:textId="77777777" w:rsidR="004D44CC" w:rsidRPr="004D44CC" w:rsidRDefault="004D44CC" w:rsidP="004D44CC">
      <w:r w:rsidRPr="004D44CC">
        <w:t>External classification and self-identity remain distinct.</w:t>
      </w:r>
    </w:p>
    <w:p w14:paraId="332657E2" w14:textId="77777777" w:rsidR="004D44CC" w:rsidRPr="004D44CC" w:rsidRDefault="004D44CC" w:rsidP="004D44CC">
      <w:r w:rsidRPr="004D44CC">
        <w:t>Racial Security identity and statutory race remain distinct.</w:t>
      </w:r>
    </w:p>
    <w:p w14:paraId="61064800" w14:textId="77777777" w:rsidR="004D44CC" w:rsidRPr="004D44CC" w:rsidRDefault="004D44CC" w:rsidP="004D44CC">
      <w:r w:rsidRPr="004D44CC">
        <w:t>Those distinctions prevent drift.</w:t>
      </w:r>
    </w:p>
    <w:p w14:paraId="49050C1B" w14:textId="77777777" w:rsidR="004D44CC" w:rsidRPr="004D44CC" w:rsidRDefault="004D44CC" w:rsidP="004D44CC">
      <w:r w:rsidRPr="004D44CC">
        <w:t>The conclusion is:</w:t>
      </w:r>
    </w:p>
    <w:p w14:paraId="61AE350F" w14:textId="77777777" w:rsidR="004D44CC" w:rsidRPr="004D44CC" w:rsidRDefault="004D44CC" w:rsidP="004D44CC">
      <w:pPr>
        <w:spacing w:line="184" w:lineRule="exact"/>
      </w:pPr>
      <w:r w:rsidRPr="004D44CC">
        <w:rPr>
          <w:b/>
          <w:bCs/>
          <w:sz w:val="17"/>
        </w:rPr>
        <w:t>THE STATE PROTECTS RACE.</w:t>
      </w:r>
    </w:p>
    <w:p w14:paraId="733664B3" w14:textId="77777777" w:rsidR="004D44CC" w:rsidRPr="004D44CC" w:rsidRDefault="004D44CC" w:rsidP="004D44CC">
      <w:pPr>
        <w:spacing w:before="50" w:after="10" w:line="240" w:lineRule="auto"/>
      </w:pPr>
      <w:r w:rsidRPr="004D44CC">
        <w:rPr>
          <w:b/>
          <w:bCs/>
          <w:sz w:val="19"/>
        </w:rPr>
        <w:t>RACIAL SECURITY DEFINES A STRUCTURED FRAMEWORK THROUGH WHICH RACIAL IDENTITY CAN BE IDENTIFIED, VERIFIED, ORGANISED AND PROTECTED.</w:t>
      </w:r>
    </w:p>
    <w:p w14:paraId="08C22895" w14:textId="77777777" w:rsidR="004D44CC" w:rsidRPr="004D44CC" w:rsidRDefault="004D44CC" w:rsidP="004D44CC">
      <w:r w:rsidRPr="004D44CC">
        <w:t>And because identity requires institutions capable of carrying it:</w:t>
      </w:r>
    </w:p>
    <w:p w14:paraId="1B9B91DB" w14:textId="77777777" w:rsidR="004D44CC" w:rsidRPr="004D44CC" w:rsidRDefault="004D44CC" w:rsidP="004D44CC">
      <w:pPr>
        <w:spacing w:before="50" w:after="10" w:line="240" w:lineRule="auto"/>
        <w:rPr>
          <w:b/>
          <w:bCs/>
        </w:rPr>
      </w:pPr>
      <w:r w:rsidRPr="004D44CC">
        <w:rPr>
          <w:b/>
          <w:bCs/>
          <w:sz w:val="19"/>
        </w:rPr>
        <w:t>RACIAL IDENTITY REQUIRES RACIAL INFRASTRUCTURE.</w:t>
      </w:r>
    </w:p>
    <w:p w14:paraId="3AF70542" w14:textId="77777777" w:rsidR="0085110F" w:rsidRPr="0085110F" w:rsidRDefault="0085110F" w:rsidP="0085110F">
      <w:pPr>
        <w:pageBreakBefore/>
        <w:spacing w:after="20" w:line="240" w:lineRule="auto"/>
        <w:rPr>
          <w:b/>
          <w:bCs/>
        </w:rPr>
      </w:pPr>
      <w:r w:rsidRPr="0085110F">
        <w:rPr>
          <w:b/>
          <w:bCs/>
          <w:sz w:val="23"/>
        </w:rPr>
        <w:lastRenderedPageBreak/>
        <w:t>CHAPTER 8</w:t>
      </w:r>
    </w:p>
    <w:p w14:paraId="31917F15" w14:textId="77777777" w:rsidR="0085110F" w:rsidRPr="0085110F" w:rsidRDefault="0085110F" w:rsidP="0085110F">
      <w:pPr>
        <w:spacing w:before="50" w:after="10" w:line="240" w:lineRule="auto"/>
        <w:rPr>
          <w:b/>
          <w:bCs/>
        </w:rPr>
      </w:pPr>
      <w:r w:rsidRPr="0085110F">
        <w:rPr>
          <w:b/>
          <w:bCs/>
          <w:sz w:val="19"/>
        </w:rPr>
        <w:t>RACIAL INFRASTRUCTURE: DIVISIONS, MEMBERSHIP, VERIFICATION, ARCHIVES, SUPPORT AND GOVERNANCE</w:t>
      </w:r>
    </w:p>
    <w:p w14:paraId="35C514C2" w14:textId="77777777" w:rsidR="0085110F" w:rsidRPr="0085110F" w:rsidRDefault="0085110F" w:rsidP="0085110F">
      <w:pPr>
        <w:spacing w:before="60" w:after="10" w:line="240" w:lineRule="auto"/>
        <w:rPr>
          <w:b/>
          <w:bCs/>
        </w:rPr>
      </w:pPr>
      <w:r w:rsidRPr="0085110F">
        <w:rPr>
          <w:b/>
          <w:bCs/>
          <w:sz w:val="19"/>
        </w:rPr>
        <w:t>8.1 From identity to infrastructure</w:t>
      </w:r>
    </w:p>
    <w:p w14:paraId="64BA1EEE" w14:textId="77777777" w:rsidR="0085110F" w:rsidRPr="0085110F" w:rsidRDefault="0085110F" w:rsidP="0085110F">
      <w:r w:rsidRPr="0085110F">
        <w:t>The previous chapter ended with the proposition:</w:t>
      </w:r>
    </w:p>
    <w:p w14:paraId="5341831A" w14:textId="77777777" w:rsidR="0085110F" w:rsidRPr="0085110F" w:rsidRDefault="0085110F" w:rsidP="0085110F">
      <w:pPr>
        <w:spacing w:before="50" w:after="10" w:line="240" w:lineRule="auto"/>
      </w:pPr>
      <w:r w:rsidRPr="0085110F">
        <w:rPr>
          <w:b/>
          <w:bCs/>
          <w:sz w:val="19"/>
        </w:rPr>
        <w:t>RACIAL IDENTITY REQUIRES RACIAL INFRASTRUCTURE.</w:t>
      </w:r>
    </w:p>
    <w:p w14:paraId="134F52D7" w14:textId="77777777" w:rsidR="0085110F" w:rsidRPr="0085110F" w:rsidRDefault="0085110F" w:rsidP="0085110F">
      <w:r w:rsidRPr="0085110F">
        <w:t>That proposition follows directly from the nature of identity itself.</w:t>
      </w:r>
    </w:p>
    <w:p w14:paraId="6529C623" w14:textId="77777777" w:rsidR="0085110F" w:rsidRPr="0085110F" w:rsidRDefault="0085110F" w:rsidP="0085110F">
      <w:r w:rsidRPr="0085110F">
        <w:t>If racial identity is to be preserved, verified, developed, represented, researched, discussed and protected, structures are required through which those functions can occur.</w:t>
      </w:r>
    </w:p>
    <w:p w14:paraId="0EA32A39" w14:textId="77777777" w:rsidR="0085110F" w:rsidRPr="0085110F" w:rsidRDefault="0085110F" w:rsidP="0085110F">
      <w:r w:rsidRPr="0085110F">
        <w:t>Identity without infrastructure remains dependent upon memory, informal relationships and the capacity of individuals.</w:t>
      </w:r>
    </w:p>
    <w:p w14:paraId="249789B3" w14:textId="77777777" w:rsidR="0085110F" w:rsidRPr="0085110F" w:rsidRDefault="0085110F" w:rsidP="0085110F">
      <w:r w:rsidRPr="0085110F">
        <w:t>Infrastructure creates continuity.</w:t>
      </w:r>
    </w:p>
    <w:p w14:paraId="648A6C52" w14:textId="77777777" w:rsidR="0085110F" w:rsidRPr="0085110F" w:rsidRDefault="0085110F" w:rsidP="0085110F">
      <w:r w:rsidRPr="0085110F">
        <w:t>It creates records.</w:t>
      </w:r>
    </w:p>
    <w:p w14:paraId="2D6A6CE4" w14:textId="77777777" w:rsidR="0085110F" w:rsidRPr="0085110F" w:rsidRDefault="0085110F" w:rsidP="0085110F">
      <w:r w:rsidRPr="0085110F">
        <w:t>It creates governance.</w:t>
      </w:r>
    </w:p>
    <w:p w14:paraId="66E03E44" w14:textId="77777777" w:rsidR="0085110F" w:rsidRPr="0085110F" w:rsidRDefault="0085110F" w:rsidP="0085110F">
      <w:r w:rsidRPr="0085110F">
        <w:t>It creates procedures.</w:t>
      </w:r>
    </w:p>
    <w:p w14:paraId="43C1B5EE" w14:textId="77777777" w:rsidR="0085110F" w:rsidRPr="0085110F" w:rsidRDefault="0085110F" w:rsidP="0085110F">
      <w:r w:rsidRPr="0085110F">
        <w:t>It creates institutional memory.</w:t>
      </w:r>
    </w:p>
    <w:p w14:paraId="796D55A2" w14:textId="77777777" w:rsidR="0085110F" w:rsidRPr="0085110F" w:rsidRDefault="0085110F" w:rsidP="0085110F">
      <w:r w:rsidRPr="0085110F">
        <w:t>It creates capacity.</w:t>
      </w:r>
    </w:p>
    <w:p w14:paraId="727B1073" w14:textId="77777777" w:rsidR="0085110F" w:rsidRPr="0085110F" w:rsidRDefault="0085110F" w:rsidP="0085110F">
      <w:r w:rsidRPr="0085110F">
        <w:t>It creates resilience.</w:t>
      </w:r>
    </w:p>
    <w:p w14:paraId="7632FB7E" w14:textId="77777777" w:rsidR="0085110F" w:rsidRPr="0085110F" w:rsidRDefault="0085110F" w:rsidP="0085110F">
      <w:r w:rsidRPr="0085110F">
        <w:t>Racial Security therefore cannot remain merely an idea.</w:t>
      </w:r>
    </w:p>
    <w:p w14:paraId="1CE70A62" w14:textId="77777777" w:rsidR="0085110F" w:rsidRPr="0085110F" w:rsidRDefault="0085110F" w:rsidP="0085110F">
      <w:r w:rsidRPr="0085110F">
        <w:t>It requires organisation.</w:t>
      </w:r>
    </w:p>
    <w:p w14:paraId="431DECA8" w14:textId="77777777" w:rsidR="0085110F" w:rsidRPr="0085110F" w:rsidRDefault="0085110F" w:rsidP="0085110F">
      <w:pPr>
        <w:spacing w:before="60" w:after="10" w:line="240" w:lineRule="auto"/>
        <w:rPr>
          <w:b/>
          <w:bCs/>
        </w:rPr>
      </w:pPr>
      <w:r w:rsidRPr="0085110F">
        <w:rPr>
          <w:b/>
          <w:bCs/>
          <w:sz w:val="19"/>
        </w:rPr>
        <w:t>8.2 What is racial infrastructure?</w:t>
      </w:r>
    </w:p>
    <w:p w14:paraId="6E0CB887" w14:textId="77777777" w:rsidR="0085110F" w:rsidRPr="0085110F" w:rsidRDefault="0085110F" w:rsidP="0085110F">
      <w:r w:rsidRPr="0085110F">
        <w:t xml:space="preserve">For purposes of this book, </w:t>
      </w:r>
      <w:r w:rsidRPr="0085110F">
        <w:rPr>
          <w:b/>
          <w:bCs/>
        </w:rPr>
        <w:t>racial infrastructure</w:t>
      </w:r>
      <w:r w:rsidRPr="0085110F">
        <w:t xml:space="preserve"> means the organised structures through which racial identity can be:</w:t>
      </w:r>
    </w:p>
    <w:p w14:paraId="79100887" w14:textId="77777777" w:rsidR="0085110F" w:rsidRPr="0085110F" w:rsidRDefault="0085110F" w:rsidP="0085110F">
      <w:r w:rsidRPr="0085110F">
        <w:t>identified;</w:t>
      </w:r>
    </w:p>
    <w:p w14:paraId="77241C0D" w14:textId="77777777" w:rsidR="0085110F" w:rsidRPr="0085110F" w:rsidRDefault="0085110F" w:rsidP="0085110F">
      <w:r w:rsidRPr="0085110F">
        <w:t>recorded;</w:t>
      </w:r>
    </w:p>
    <w:p w14:paraId="3F55060D" w14:textId="77777777" w:rsidR="0085110F" w:rsidRPr="0085110F" w:rsidRDefault="0085110F" w:rsidP="0085110F">
      <w:r w:rsidRPr="0085110F">
        <w:t>verified;</w:t>
      </w:r>
    </w:p>
    <w:p w14:paraId="3BD5E6C8" w14:textId="77777777" w:rsidR="0085110F" w:rsidRPr="0085110F" w:rsidRDefault="0085110F" w:rsidP="0085110F">
      <w:r w:rsidRPr="0085110F">
        <w:t>preserved;</w:t>
      </w:r>
    </w:p>
    <w:p w14:paraId="18035A21" w14:textId="77777777" w:rsidR="0085110F" w:rsidRPr="0085110F" w:rsidRDefault="0085110F" w:rsidP="0085110F">
      <w:r w:rsidRPr="0085110F">
        <w:t>represented;</w:t>
      </w:r>
    </w:p>
    <w:p w14:paraId="53A564CD" w14:textId="77777777" w:rsidR="0085110F" w:rsidRPr="0085110F" w:rsidRDefault="0085110F" w:rsidP="0085110F">
      <w:r w:rsidRPr="0085110F">
        <w:t>discussed;</w:t>
      </w:r>
    </w:p>
    <w:p w14:paraId="0B18EAE3" w14:textId="77777777" w:rsidR="0085110F" w:rsidRPr="0085110F" w:rsidRDefault="0085110F" w:rsidP="0085110F">
      <w:r w:rsidRPr="0085110F">
        <w:t>researched;</w:t>
      </w:r>
    </w:p>
    <w:p w14:paraId="55F7B4D8" w14:textId="77777777" w:rsidR="0085110F" w:rsidRPr="0085110F" w:rsidRDefault="0085110F" w:rsidP="0085110F">
      <w:r w:rsidRPr="0085110F">
        <w:t>supported;</w:t>
      </w:r>
    </w:p>
    <w:p w14:paraId="1AE1AD05" w14:textId="77777777" w:rsidR="0085110F" w:rsidRPr="0085110F" w:rsidRDefault="0085110F" w:rsidP="0085110F">
      <w:r w:rsidRPr="0085110F">
        <w:t>governed;</w:t>
      </w:r>
    </w:p>
    <w:p w14:paraId="5EB75788" w14:textId="77777777" w:rsidR="0085110F" w:rsidRPr="0085110F" w:rsidRDefault="0085110F" w:rsidP="0085110F">
      <w:r w:rsidRPr="0085110F">
        <w:t>and</w:t>
      </w:r>
    </w:p>
    <w:p w14:paraId="3AA5D785" w14:textId="77777777" w:rsidR="0085110F" w:rsidRPr="0085110F" w:rsidRDefault="0085110F" w:rsidP="0085110F">
      <w:r w:rsidRPr="0085110F">
        <w:t>protected.</w:t>
      </w:r>
    </w:p>
    <w:p w14:paraId="0749DE5D" w14:textId="77777777" w:rsidR="0085110F" w:rsidRPr="0085110F" w:rsidRDefault="0085110F" w:rsidP="0085110F">
      <w:r w:rsidRPr="0085110F">
        <w:t>This can include physical infrastructure.</w:t>
      </w:r>
    </w:p>
    <w:p w14:paraId="37E44F7B" w14:textId="77777777" w:rsidR="0085110F" w:rsidRPr="0085110F" w:rsidRDefault="0085110F" w:rsidP="0085110F">
      <w:r w:rsidRPr="0085110F">
        <w:t>It can also include digital, social, legal, financial, cultural and institutional infrastructure.</w:t>
      </w:r>
    </w:p>
    <w:p w14:paraId="4CC9F647" w14:textId="77777777" w:rsidR="0085110F" w:rsidRPr="0085110F" w:rsidRDefault="0085110F" w:rsidP="0085110F">
      <w:r w:rsidRPr="0085110F">
        <w:t>A racial-security system therefore requires more than buildings.</w:t>
      </w:r>
    </w:p>
    <w:p w14:paraId="7AF9DE67" w14:textId="77777777" w:rsidR="0085110F" w:rsidRPr="0085110F" w:rsidRDefault="0085110F" w:rsidP="0085110F">
      <w:r w:rsidRPr="0085110F">
        <w:t>It requires functioning relationships between people, information, institutions and governance.</w:t>
      </w:r>
    </w:p>
    <w:p w14:paraId="5333E719" w14:textId="77777777" w:rsidR="0085110F" w:rsidRPr="0085110F" w:rsidRDefault="0085110F" w:rsidP="0085110F">
      <w:pPr>
        <w:spacing w:before="60" w:after="10" w:line="240" w:lineRule="auto"/>
        <w:rPr>
          <w:b/>
          <w:bCs/>
        </w:rPr>
      </w:pPr>
      <w:r w:rsidRPr="0085110F">
        <w:rPr>
          <w:b/>
          <w:bCs/>
          <w:sz w:val="19"/>
        </w:rPr>
        <w:t>8.3 Infrastructure converts identity into capacity</w:t>
      </w:r>
    </w:p>
    <w:p w14:paraId="09358D24" w14:textId="77777777" w:rsidR="0085110F" w:rsidRPr="0085110F" w:rsidRDefault="0085110F" w:rsidP="0085110F">
      <w:r w:rsidRPr="0085110F">
        <w:t>A person may know who they are.</w:t>
      </w:r>
    </w:p>
    <w:p w14:paraId="6674567F" w14:textId="77777777" w:rsidR="0085110F" w:rsidRPr="0085110F" w:rsidRDefault="0085110F" w:rsidP="0085110F">
      <w:r w:rsidRPr="0085110F">
        <w:t>A family may preserve its history.</w:t>
      </w:r>
    </w:p>
    <w:p w14:paraId="18273DBA" w14:textId="77777777" w:rsidR="0085110F" w:rsidRPr="0085110F" w:rsidRDefault="0085110F" w:rsidP="0085110F">
      <w:r w:rsidRPr="0085110F">
        <w:t>A community may maintain traditions.</w:t>
      </w:r>
    </w:p>
    <w:p w14:paraId="3477B827" w14:textId="77777777" w:rsidR="0085110F" w:rsidRPr="0085110F" w:rsidRDefault="0085110F" w:rsidP="0085110F">
      <w:r w:rsidRPr="0085110F">
        <w:t>But organised infrastructure allows those things to become durable.</w:t>
      </w:r>
    </w:p>
    <w:p w14:paraId="6FE070C1" w14:textId="77777777" w:rsidR="0085110F" w:rsidRPr="0085110F" w:rsidRDefault="0085110F" w:rsidP="0085110F">
      <w:r w:rsidRPr="0085110F">
        <w:t>The progression is:</w:t>
      </w:r>
    </w:p>
    <w:p w14:paraId="10528BFC" w14:textId="77777777" w:rsidR="0085110F" w:rsidRPr="0085110F" w:rsidRDefault="0085110F" w:rsidP="0085110F">
      <w:pPr>
        <w:spacing w:line="184" w:lineRule="exact"/>
      </w:pPr>
      <w:r w:rsidRPr="0085110F">
        <w:rPr>
          <w:b/>
          <w:bCs/>
          <w:sz w:val="17"/>
        </w:rPr>
        <w:t>IDENTITY</w:t>
      </w:r>
    </w:p>
    <w:p w14:paraId="49D0FD5E" w14:textId="77777777" w:rsidR="0085110F" w:rsidRPr="0085110F" w:rsidRDefault="0085110F" w:rsidP="0085110F">
      <w:pPr>
        <w:spacing w:line="184" w:lineRule="exact"/>
      </w:pPr>
      <w:r w:rsidRPr="0085110F">
        <w:rPr>
          <w:sz w:val="17"/>
        </w:rPr>
        <w:t>↓</w:t>
      </w:r>
    </w:p>
    <w:p w14:paraId="7194C92D" w14:textId="77777777" w:rsidR="0085110F" w:rsidRPr="0085110F" w:rsidRDefault="0085110F" w:rsidP="0085110F">
      <w:pPr>
        <w:spacing w:line="184" w:lineRule="exact"/>
      </w:pPr>
      <w:r w:rsidRPr="0085110F">
        <w:rPr>
          <w:b/>
          <w:bCs/>
          <w:sz w:val="17"/>
        </w:rPr>
        <w:t>ORGANISATION</w:t>
      </w:r>
    </w:p>
    <w:p w14:paraId="73F6AEDE" w14:textId="77777777" w:rsidR="0085110F" w:rsidRPr="0085110F" w:rsidRDefault="0085110F" w:rsidP="0085110F">
      <w:pPr>
        <w:spacing w:line="184" w:lineRule="exact"/>
      </w:pPr>
      <w:r w:rsidRPr="0085110F">
        <w:rPr>
          <w:sz w:val="17"/>
        </w:rPr>
        <w:t>↓</w:t>
      </w:r>
    </w:p>
    <w:p w14:paraId="599F6DAA" w14:textId="77777777" w:rsidR="0085110F" w:rsidRPr="0085110F" w:rsidRDefault="0085110F" w:rsidP="0085110F">
      <w:pPr>
        <w:spacing w:line="184" w:lineRule="exact"/>
      </w:pPr>
      <w:r w:rsidRPr="0085110F">
        <w:rPr>
          <w:b/>
          <w:bCs/>
          <w:sz w:val="17"/>
        </w:rPr>
        <w:t>RECORDS</w:t>
      </w:r>
    </w:p>
    <w:p w14:paraId="543EE5B4" w14:textId="77777777" w:rsidR="0085110F" w:rsidRPr="0085110F" w:rsidRDefault="0085110F" w:rsidP="0085110F">
      <w:pPr>
        <w:spacing w:line="184" w:lineRule="exact"/>
      </w:pPr>
      <w:r w:rsidRPr="0085110F">
        <w:rPr>
          <w:sz w:val="17"/>
        </w:rPr>
        <w:t>↓</w:t>
      </w:r>
    </w:p>
    <w:p w14:paraId="0BFF0728" w14:textId="77777777" w:rsidR="0085110F" w:rsidRPr="0085110F" w:rsidRDefault="0085110F" w:rsidP="0085110F">
      <w:pPr>
        <w:spacing w:line="184" w:lineRule="exact"/>
      </w:pPr>
      <w:r w:rsidRPr="0085110F">
        <w:rPr>
          <w:b/>
          <w:bCs/>
          <w:sz w:val="17"/>
        </w:rPr>
        <w:t>MEMBERSHIP</w:t>
      </w:r>
    </w:p>
    <w:p w14:paraId="51C23810" w14:textId="77777777" w:rsidR="0085110F" w:rsidRPr="0085110F" w:rsidRDefault="0085110F" w:rsidP="0085110F">
      <w:pPr>
        <w:spacing w:line="184" w:lineRule="exact"/>
      </w:pPr>
      <w:r w:rsidRPr="0085110F">
        <w:rPr>
          <w:sz w:val="17"/>
        </w:rPr>
        <w:t>↓</w:t>
      </w:r>
    </w:p>
    <w:p w14:paraId="22ED8FF0" w14:textId="77777777" w:rsidR="0085110F" w:rsidRPr="0085110F" w:rsidRDefault="0085110F" w:rsidP="0085110F">
      <w:pPr>
        <w:spacing w:line="184" w:lineRule="exact"/>
      </w:pPr>
      <w:r w:rsidRPr="0085110F">
        <w:rPr>
          <w:b/>
          <w:bCs/>
          <w:sz w:val="17"/>
        </w:rPr>
        <w:t>REPRESENTATION</w:t>
      </w:r>
    </w:p>
    <w:p w14:paraId="0EB7A0AA" w14:textId="77777777" w:rsidR="0085110F" w:rsidRPr="0085110F" w:rsidRDefault="0085110F" w:rsidP="0085110F">
      <w:pPr>
        <w:spacing w:line="184" w:lineRule="exact"/>
      </w:pPr>
      <w:r w:rsidRPr="0085110F">
        <w:rPr>
          <w:sz w:val="17"/>
        </w:rPr>
        <w:t>↓</w:t>
      </w:r>
    </w:p>
    <w:p w14:paraId="359B4F42" w14:textId="77777777" w:rsidR="0085110F" w:rsidRPr="0085110F" w:rsidRDefault="0085110F" w:rsidP="0085110F">
      <w:pPr>
        <w:spacing w:line="184" w:lineRule="exact"/>
      </w:pPr>
      <w:r w:rsidRPr="0085110F">
        <w:rPr>
          <w:b/>
          <w:bCs/>
          <w:sz w:val="17"/>
        </w:rPr>
        <w:t>GOVERNANCE</w:t>
      </w:r>
    </w:p>
    <w:p w14:paraId="223C64FB" w14:textId="77777777" w:rsidR="0085110F" w:rsidRPr="0085110F" w:rsidRDefault="0085110F" w:rsidP="0085110F">
      <w:pPr>
        <w:spacing w:line="184" w:lineRule="exact"/>
      </w:pPr>
      <w:r w:rsidRPr="0085110F">
        <w:rPr>
          <w:sz w:val="17"/>
        </w:rPr>
        <w:t>↓</w:t>
      </w:r>
    </w:p>
    <w:p w14:paraId="01FAA809" w14:textId="77777777" w:rsidR="0085110F" w:rsidRPr="0085110F" w:rsidRDefault="0085110F" w:rsidP="0085110F">
      <w:pPr>
        <w:spacing w:line="184" w:lineRule="exact"/>
      </w:pPr>
      <w:r w:rsidRPr="0085110F">
        <w:rPr>
          <w:b/>
          <w:bCs/>
          <w:sz w:val="17"/>
        </w:rPr>
        <w:t>CAPACITY</w:t>
      </w:r>
    </w:p>
    <w:p w14:paraId="080D1340" w14:textId="77777777" w:rsidR="0085110F" w:rsidRPr="0085110F" w:rsidRDefault="0085110F" w:rsidP="0085110F">
      <w:pPr>
        <w:spacing w:line="184" w:lineRule="exact"/>
      </w:pPr>
      <w:r w:rsidRPr="0085110F">
        <w:rPr>
          <w:sz w:val="17"/>
        </w:rPr>
        <w:t>↓</w:t>
      </w:r>
    </w:p>
    <w:p w14:paraId="78A837A5" w14:textId="77777777" w:rsidR="0085110F" w:rsidRPr="0085110F" w:rsidRDefault="0085110F" w:rsidP="0085110F">
      <w:pPr>
        <w:spacing w:line="184" w:lineRule="exact"/>
      </w:pPr>
      <w:r w:rsidRPr="0085110F">
        <w:rPr>
          <w:b/>
          <w:bCs/>
          <w:sz w:val="17"/>
        </w:rPr>
        <w:t>SECURITY</w:t>
      </w:r>
    </w:p>
    <w:p w14:paraId="686BAB04" w14:textId="77777777" w:rsidR="0085110F" w:rsidRPr="0085110F" w:rsidRDefault="0085110F" w:rsidP="0085110F">
      <w:r w:rsidRPr="0085110F">
        <w:t>Without capacity, a community may possess identity but lack the institutional means to defend or develop it.</w:t>
      </w:r>
    </w:p>
    <w:p w14:paraId="058CB3B7" w14:textId="77777777" w:rsidR="0085110F" w:rsidRPr="0085110F" w:rsidRDefault="0085110F" w:rsidP="0085110F">
      <w:r w:rsidRPr="0085110F">
        <w:t>Racial Security is therefore concerned with both identity and capacity.</w:t>
      </w:r>
    </w:p>
    <w:p w14:paraId="34D643FF" w14:textId="77777777" w:rsidR="0085110F" w:rsidRPr="0085110F" w:rsidRDefault="0085110F" w:rsidP="0085110F">
      <w:pPr>
        <w:spacing w:before="60" w:after="10" w:line="240" w:lineRule="auto"/>
        <w:rPr>
          <w:b/>
          <w:bCs/>
        </w:rPr>
      </w:pPr>
      <w:r w:rsidRPr="0085110F">
        <w:rPr>
          <w:b/>
          <w:bCs/>
          <w:sz w:val="19"/>
        </w:rPr>
        <w:t>8.4 The website is not the institution</w:t>
      </w:r>
    </w:p>
    <w:p w14:paraId="1AFB6981" w14:textId="77777777" w:rsidR="0085110F" w:rsidRPr="0085110F" w:rsidRDefault="0085110F" w:rsidP="0085110F">
      <w:r w:rsidRPr="0085110F">
        <w:t>The digital platform is important.</w:t>
      </w:r>
    </w:p>
    <w:p w14:paraId="3A0B3881" w14:textId="77777777" w:rsidR="0085110F" w:rsidRPr="0085110F" w:rsidRDefault="0085110F" w:rsidP="0085110F">
      <w:r w:rsidRPr="0085110F">
        <w:t>But it must not be confused with the final institution.</w:t>
      </w:r>
    </w:p>
    <w:p w14:paraId="5B838102" w14:textId="77777777" w:rsidR="0085110F" w:rsidRPr="0085110F" w:rsidRDefault="0085110F" w:rsidP="0085110F">
      <w:r w:rsidRPr="0085110F">
        <w:t>The project's progression is:</w:t>
      </w:r>
    </w:p>
    <w:p w14:paraId="5EF902E4" w14:textId="77777777" w:rsidR="0085110F" w:rsidRPr="0085110F" w:rsidRDefault="0085110F" w:rsidP="0085110F">
      <w:pPr>
        <w:spacing w:line="184" w:lineRule="exact"/>
      </w:pPr>
      <w:r w:rsidRPr="0085110F">
        <w:rPr>
          <w:b/>
          <w:bCs/>
          <w:sz w:val="17"/>
        </w:rPr>
        <w:t>WEBSITE</w:t>
      </w:r>
    </w:p>
    <w:p w14:paraId="11F0C484" w14:textId="77777777" w:rsidR="0085110F" w:rsidRPr="0085110F" w:rsidRDefault="0085110F" w:rsidP="0085110F">
      <w:pPr>
        <w:spacing w:line="184" w:lineRule="exact"/>
      </w:pPr>
      <w:r w:rsidRPr="0085110F">
        <w:rPr>
          <w:sz w:val="17"/>
        </w:rPr>
        <w:t>↓</w:t>
      </w:r>
    </w:p>
    <w:p w14:paraId="5CAFADB4" w14:textId="77777777" w:rsidR="0085110F" w:rsidRPr="0085110F" w:rsidRDefault="0085110F" w:rsidP="0085110F">
      <w:pPr>
        <w:spacing w:line="184" w:lineRule="exact"/>
      </w:pPr>
      <w:r w:rsidRPr="0085110F">
        <w:rPr>
          <w:b/>
          <w:bCs/>
          <w:sz w:val="17"/>
        </w:rPr>
        <w:t>DISCUSSION COMMUNITY</w:t>
      </w:r>
    </w:p>
    <w:p w14:paraId="5AA7C39B" w14:textId="77777777" w:rsidR="0085110F" w:rsidRPr="0085110F" w:rsidRDefault="0085110F" w:rsidP="0085110F">
      <w:pPr>
        <w:spacing w:line="184" w:lineRule="exact"/>
      </w:pPr>
      <w:r w:rsidRPr="0085110F">
        <w:rPr>
          <w:sz w:val="17"/>
        </w:rPr>
        <w:t>↓</w:t>
      </w:r>
    </w:p>
    <w:p w14:paraId="7107FCC1" w14:textId="77777777" w:rsidR="0085110F" w:rsidRPr="0085110F" w:rsidRDefault="0085110F" w:rsidP="0085110F">
      <w:pPr>
        <w:spacing w:line="184" w:lineRule="exact"/>
      </w:pPr>
      <w:r w:rsidRPr="0085110F">
        <w:rPr>
          <w:b/>
          <w:bCs/>
          <w:sz w:val="17"/>
        </w:rPr>
        <w:t>MEMBERSHIP CLUB</w:t>
      </w:r>
    </w:p>
    <w:p w14:paraId="5A786415" w14:textId="77777777" w:rsidR="0085110F" w:rsidRPr="0085110F" w:rsidRDefault="0085110F" w:rsidP="0085110F">
      <w:pPr>
        <w:spacing w:line="184" w:lineRule="exact"/>
      </w:pPr>
      <w:r w:rsidRPr="0085110F">
        <w:rPr>
          <w:sz w:val="17"/>
        </w:rPr>
        <w:t>↓</w:t>
      </w:r>
    </w:p>
    <w:p w14:paraId="57A47017" w14:textId="77777777" w:rsidR="0085110F" w:rsidRPr="0085110F" w:rsidRDefault="0085110F" w:rsidP="0085110F">
      <w:pPr>
        <w:spacing w:line="184" w:lineRule="exact"/>
      </w:pPr>
      <w:r w:rsidRPr="0085110F">
        <w:rPr>
          <w:b/>
          <w:bCs/>
          <w:sz w:val="17"/>
        </w:rPr>
        <w:t>RACIAL-IDENTITY DIVISIONS</w:t>
      </w:r>
    </w:p>
    <w:p w14:paraId="5A6D02DD" w14:textId="77777777" w:rsidR="0085110F" w:rsidRPr="0085110F" w:rsidRDefault="0085110F" w:rsidP="0085110F">
      <w:pPr>
        <w:spacing w:line="184" w:lineRule="exact"/>
      </w:pPr>
      <w:r w:rsidRPr="0085110F">
        <w:rPr>
          <w:sz w:val="17"/>
        </w:rPr>
        <w:t>↓</w:t>
      </w:r>
    </w:p>
    <w:p w14:paraId="2313B054" w14:textId="77777777" w:rsidR="0085110F" w:rsidRPr="0085110F" w:rsidRDefault="0085110F" w:rsidP="0085110F">
      <w:pPr>
        <w:spacing w:line="184" w:lineRule="exact"/>
      </w:pPr>
      <w:r w:rsidRPr="0085110F">
        <w:rPr>
          <w:b/>
          <w:bCs/>
          <w:sz w:val="17"/>
        </w:rPr>
        <w:t>SUPPORT NETWORK</w:t>
      </w:r>
    </w:p>
    <w:p w14:paraId="45604A67" w14:textId="77777777" w:rsidR="0085110F" w:rsidRPr="0085110F" w:rsidRDefault="0085110F" w:rsidP="0085110F">
      <w:pPr>
        <w:spacing w:line="184" w:lineRule="exact"/>
      </w:pPr>
      <w:r w:rsidRPr="0085110F">
        <w:rPr>
          <w:sz w:val="17"/>
        </w:rPr>
        <w:t>↓</w:t>
      </w:r>
    </w:p>
    <w:p w14:paraId="1A131AA0" w14:textId="77777777" w:rsidR="0085110F" w:rsidRPr="0085110F" w:rsidRDefault="0085110F" w:rsidP="0085110F">
      <w:pPr>
        <w:spacing w:line="184" w:lineRule="exact"/>
      </w:pPr>
      <w:r w:rsidRPr="0085110F">
        <w:rPr>
          <w:b/>
          <w:bCs/>
          <w:sz w:val="17"/>
        </w:rPr>
        <w:t>VERIFICATION SYSTEM</w:t>
      </w:r>
    </w:p>
    <w:p w14:paraId="69F1315B" w14:textId="77777777" w:rsidR="0085110F" w:rsidRPr="0085110F" w:rsidRDefault="0085110F" w:rsidP="0085110F">
      <w:pPr>
        <w:spacing w:line="184" w:lineRule="exact"/>
      </w:pPr>
      <w:r w:rsidRPr="0085110F">
        <w:rPr>
          <w:sz w:val="17"/>
        </w:rPr>
        <w:lastRenderedPageBreak/>
        <w:t>↓</w:t>
      </w:r>
    </w:p>
    <w:p w14:paraId="64FF69F7" w14:textId="77777777" w:rsidR="0085110F" w:rsidRPr="0085110F" w:rsidRDefault="0085110F" w:rsidP="0085110F">
      <w:pPr>
        <w:spacing w:line="184" w:lineRule="exact"/>
      </w:pPr>
      <w:r w:rsidRPr="0085110F">
        <w:rPr>
          <w:b/>
          <w:bCs/>
          <w:sz w:val="17"/>
        </w:rPr>
        <w:t>REPRESENTATIVE GOVERNANCE</w:t>
      </w:r>
    </w:p>
    <w:p w14:paraId="359116E0" w14:textId="77777777" w:rsidR="0085110F" w:rsidRPr="0085110F" w:rsidRDefault="0085110F" w:rsidP="0085110F">
      <w:pPr>
        <w:spacing w:line="184" w:lineRule="exact"/>
      </w:pPr>
      <w:r w:rsidRPr="0085110F">
        <w:rPr>
          <w:sz w:val="17"/>
        </w:rPr>
        <w:t>↓</w:t>
      </w:r>
    </w:p>
    <w:p w14:paraId="1A2769AB" w14:textId="77777777" w:rsidR="0085110F" w:rsidRPr="0085110F" w:rsidRDefault="0085110F" w:rsidP="0085110F">
      <w:pPr>
        <w:spacing w:line="184" w:lineRule="exact"/>
      </w:pPr>
      <w:r w:rsidRPr="0085110F">
        <w:rPr>
          <w:b/>
          <w:bCs/>
          <w:sz w:val="17"/>
        </w:rPr>
        <w:t>RACIAL SECURITY INSTITUTION</w:t>
      </w:r>
    </w:p>
    <w:p w14:paraId="750D73E0" w14:textId="77777777" w:rsidR="0085110F" w:rsidRPr="0085110F" w:rsidRDefault="0085110F" w:rsidP="0085110F">
      <w:r w:rsidRPr="0085110F">
        <w:t>The website is infrastructure.</w:t>
      </w:r>
    </w:p>
    <w:p w14:paraId="20233F67" w14:textId="77777777" w:rsidR="0085110F" w:rsidRPr="0085110F" w:rsidRDefault="0085110F" w:rsidP="0085110F">
      <w:r w:rsidRPr="0085110F">
        <w:t>It is not the ultimate purpose.</w:t>
      </w:r>
    </w:p>
    <w:p w14:paraId="034422F8" w14:textId="77777777" w:rsidR="0085110F" w:rsidRPr="0085110F" w:rsidRDefault="0085110F" w:rsidP="0085110F">
      <w:r w:rsidRPr="0085110F">
        <w:t>The platform provides the technical environment through which later institutional functions can develop.</w:t>
      </w:r>
    </w:p>
    <w:p w14:paraId="202ABC42" w14:textId="77777777" w:rsidR="0085110F" w:rsidRPr="0085110F" w:rsidRDefault="0085110F" w:rsidP="0085110F">
      <w:pPr>
        <w:spacing w:before="60" w:after="10" w:line="240" w:lineRule="auto"/>
        <w:rPr>
          <w:b/>
          <w:bCs/>
        </w:rPr>
      </w:pPr>
      <w:r w:rsidRPr="0085110F">
        <w:rPr>
          <w:b/>
          <w:bCs/>
          <w:sz w:val="19"/>
        </w:rPr>
        <w:t>8.5 Public access and participation</w:t>
      </w:r>
    </w:p>
    <w:p w14:paraId="2284E6C0" w14:textId="77777777" w:rsidR="0085110F" w:rsidRPr="0085110F" w:rsidRDefault="0085110F" w:rsidP="0085110F">
      <w:r w:rsidRPr="0085110F">
        <w:t>The Racial Security framework distinguishes between:</w:t>
      </w:r>
    </w:p>
    <w:p w14:paraId="5F95251F" w14:textId="77777777" w:rsidR="0085110F" w:rsidRPr="0085110F" w:rsidRDefault="0085110F" w:rsidP="0085110F">
      <w:r w:rsidRPr="0085110F">
        <w:rPr>
          <w:b/>
          <w:bCs/>
        </w:rPr>
        <w:t>reading</w:t>
      </w:r>
    </w:p>
    <w:p w14:paraId="77BDFA23" w14:textId="77777777" w:rsidR="0085110F" w:rsidRPr="0085110F" w:rsidRDefault="0085110F" w:rsidP="0085110F">
      <w:r w:rsidRPr="0085110F">
        <w:t>and</w:t>
      </w:r>
    </w:p>
    <w:p w14:paraId="4E3215C9" w14:textId="77777777" w:rsidR="0085110F" w:rsidRPr="0085110F" w:rsidRDefault="0085110F" w:rsidP="0085110F">
      <w:r w:rsidRPr="0085110F">
        <w:rPr>
          <w:b/>
          <w:bCs/>
        </w:rPr>
        <w:t>participation</w:t>
      </w:r>
      <w:r w:rsidRPr="0085110F">
        <w:t>.</w:t>
      </w:r>
    </w:p>
    <w:p w14:paraId="727AB0A2" w14:textId="77777777" w:rsidR="0085110F" w:rsidRPr="0085110F" w:rsidRDefault="0085110F" w:rsidP="0085110F">
      <w:r w:rsidRPr="0085110F">
        <w:t>The public may be able to view substantial information without becoming members.</w:t>
      </w:r>
    </w:p>
    <w:p w14:paraId="67D73747" w14:textId="77777777" w:rsidR="0085110F" w:rsidRPr="0085110F" w:rsidRDefault="0085110F" w:rsidP="0085110F">
      <w:r w:rsidRPr="0085110F">
        <w:t>Participation requires a more controlled relationship.</w:t>
      </w:r>
    </w:p>
    <w:p w14:paraId="46708585" w14:textId="77777777" w:rsidR="0085110F" w:rsidRPr="0085110F" w:rsidRDefault="0085110F" w:rsidP="0085110F">
      <w:r w:rsidRPr="0085110F">
        <w:t>That distinction allows Racial Security to remain publicly intelligible while preserving accountability inside the system.</w:t>
      </w:r>
    </w:p>
    <w:p w14:paraId="65BF1A47" w14:textId="77777777" w:rsidR="0085110F" w:rsidRPr="0085110F" w:rsidRDefault="0085110F" w:rsidP="0085110F">
      <w:r w:rsidRPr="0085110F">
        <w:t>A public information layer can explain:</w:t>
      </w:r>
    </w:p>
    <w:p w14:paraId="6F600343" w14:textId="77777777" w:rsidR="0085110F" w:rsidRPr="0085110F" w:rsidRDefault="0085110F" w:rsidP="0085110F">
      <w:r w:rsidRPr="0085110F">
        <w:t>the doctrine;</w:t>
      </w:r>
    </w:p>
    <w:p w14:paraId="516A09A4" w14:textId="77777777" w:rsidR="0085110F" w:rsidRPr="0085110F" w:rsidRDefault="0085110F" w:rsidP="0085110F">
      <w:r w:rsidRPr="0085110F">
        <w:t>the identity framework;</w:t>
      </w:r>
    </w:p>
    <w:p w14:paraId="6C00AC6C" w14:textId="77777777" w:rsidR="0085110F" w:rsidRPr="0085110F" w:rsidRDefault="0085110F" w:rsidP="0085110F">
      <w:r w:rsidRPr="0085110F">
        <w:t>the divisions;</w:t>
      </w:r>
    </w:p>
    <w:p w14:paraId="70E38EE3" w14:textId="77777777" w:rsidR="0085110F" w:rsidRPr="0085110F" w:rsidRDefault="0085110F" w:rsidP="0085110F">
      <w:r w:rsidRPr="0085110F">
        <w:t>research;</w:t>
      </w:r>
    </w:p>
    <w:p w14:paraId="64ED8AC8" w14:textId="77777777" w:rsidR="0085110F" w:rsidRPr="0085110F" w:rsidRDefault="0085110F" w:rsidP="0085110F">
      <w:r w:rsidRPr="0085110F">
        <w:t>policies;</w:t>
      </w:r>
    </w:p>
    <w:p w14:paraId="07F1FF4A" w14:textId="77777777" w:rsidR="0085110F" w:rsidRPr="0085110F" w:rsidRDefault="0085110F" w:rsidP="0085110F">
      <w:r w:rsidRPr="0085110F">
        <w:t>and</w:t>
      </w:r>
    </w:p>
    <w:p w14:paraId="69DB6B2F" w14:textId="77777777" w:rsidR="0085110F" w:rsidRPr="0085110F" w:rsidRDefault="0085110F" w:rsidP="0085110F">
      <w:r w:rsidRPr="0085110F">
        <w:t>institutional activity.</w:t>
      </w:r>
    </w:p>
    <w:p w14:paraId="21ABD7D9" w14:textId="77777777" w:rsidR="0085110F" w:rsidRPr="0085110F" w:rsidRDefault="0085110F" w:rsidP="0085110F">
      <w:r w:rsidRPr="0085110F">
        <w:t>A participation layer can govern:</w:t>
      </w:r>
    </w:p>
    <w:p w14:paraId="58845747" w14:textId="77777777" w:rsidR="0085110F" w:rsidRPr="0085110F" w:rsidRDefault="0085110F" w:rsidP="0085110F">
      <w:r w:rsidRPr="0085110F">
        <w:t>posting;</w:t>
      </w:r>
    </w:p>
    <w:p w14:paraId="68152884" w14:textId="77777777" w:rsidR="0085110F" w:rsidRPr="0085110F" w:rsidRDefault="0085110F" w:rsidP="0085110F">
      <w:r w:rsidRPr="0085110F">
        <w:t>membership;</w:t>
      </w:r>
    </w:p>
    <w:p w14:paraId="0EC0351C" w14:textId="77777777" w:rsidR="0085110F" w:rsidRPr="0085110F" w:rsidRDefault="0085110F" w:rsidP="0085110F">
      <w:r w:rsidRPr="0085110F">
        <w:t>verification;</w:t>
      </w:r>
    </w:p>
    <w:p w14:paraId="7EC22EE3" w14:textId="77777777" w:rsidR="0085110F" w:rsidRPr="0085110F" w:rsidRDefault="0085110F" w:rsidP="0085110F">
      <w:r w:rsidRPr="0085110F">
        <w:t>voting;</w:t>
      </w:r>
    </w:p>
    <w:p w14:paraId="7A8DB1BF" w14:textId="77777777" w:rsidR="0085110F" w:rsidRPr="0085110F" w:rsidRDefault="0085110F" w:rsidP="0085110F">
      <w:r w:rsidRPr="0085110F">
        <w:t>representation;</w:t>
      </w:r>
    </w:p>
    <w:p w14:paraId="28E8F32F" w14:textId="77777777" w:rsidR="0085110F" w:rsidRPr="0085110F" w:rsidRDefault="0085110F" w:rsidP="0085110F">
      <w:r w:rsidRPr="0085110F">
        <w:t>and</w:t>
      </w:r>
    </w:p>
    <w:p w14:paraId="0BC6233A" w14:textId="77777777" w:rsidR="0085110F" w:rsidRPr="0085110F" w:rsidRDefault="0085110F" w:rsidP="0085110F">
      <w:r w:rsidRPr="0085110F">
        <w:t>internal decision-making.</w:t>
      </w:r>
    </w:p>
    <w:p w14:paraId="4086CE49" w14:textId="77777777" w:rsidR="0085110F" w:rsidRPr="0085110F" w:rsidRDefault="0085110F" w:rsidP="0085110F">
      <w:pPr>
        <w:spacing w:before="60" w:after="10" w:line="240" w:lineRule="auto"/>
        <w:rPr>
          <w:b/>
          <w:bCs/>
        </w:rPr>
      </w:pPr>
      <w:r w:rsidRPr="0085110F">
        <w:rPr>
          <w:b/>
          <w:bCs/>
          <w:sz w:val="19"/>
        </w:rPr>
        <w:t>8.6 The reference number</w:t>
      </w:r>
    </w:p>
    <w:p w14:paraId="0EA48FA7" w14:textId="77777777" w:rsidR="0085110F" w:rsidRPr="0085110F" w:rsidRDefault="0085110F" w:rsidP="0085110F">
      <w:r w:rsidRPr="0085110F">
        <w:t>A reference number provides continuity of participation.</w:t>
      </w:r>
    </w:p>
    <w:p w14:paraId="5A27B7EF" w14:textId="77777777" w:rsidR="0085110F" w:rsidRPr="0085110F" w:rsidRDefault="0085110F" w:rsidP="0085110F">
      <w:r w:rsidRPr="0085110F">
        <w:t>It allows the system to distinguish between anonymous public access and accountable membership activity.</w:t>
      </w:r>
    </w:p>
    <w:p w14:paraId="40C8237E" w14:textId="77777777" w:rsidR="0085110F" w:rsidRPr="0085110F" w:rsidRDefault="0085110F" w:rsidP="0085110F">
      <w:r w:rsidRPr="0085110F">
        <w:t>The reference number can connect a person to:</w:t>
      </w:r>
    </w:p>
    <w:p w14:paraId="5906602E" w14:textId="77777777" w:rsidR="0085110F" w:rsidRPr="0085110F" w:rsidRDefault="0085110F" w:rsidP="0085110F">
      <w:r w:rsidRPr="0085110F">
        <w:t>membership;</w:t>
      </w:r>
    </w:p>
    <w:p w14:paraId="64A4A285" w14:textId="77777777" w:rsidR="0085110F" w:rsidRPr="0085110F" w:rsidRDefault="0085110F" w:rsidP="0085110F">
      <w:r w:rsidRPr="0085110F">
        <w:t>contributions;</w:t>
      </w:r>
    </w:p>
    <w:p w14:paraId="1AFBB20B" w14:textId="77777777" w:rsidR="0085110F" w:rsidRPr="0085110F" w:rsidRDefault="0085110F" w:rsidP="0085110F">
      <w:r w:rsidRPr="0085110F">
        <w:t>verification status;</w:t>
      </w:r>
    </w:p>
    <w:p w14:paraId="44EA0EC9" w14:textId="77777777" w:rsidR="0085110F" w:rsidRPr="0085110F" w:rsidRDefault="0085110F" w:rsidP="0085110F">
      <w:r w:rsidRPr="0085110F">
        <w:t>division;</w:t>
      </w:r>
    </w:p>
    <w:p w14:paraId="62461719" w14:textId="77777777" w:rsidR="0085110F" w:rsidRPr="0085110F" w:rsidRDefault="0085110F" w:rsidP="0085110F">
      <w:r w:rsidRPr="0085110F">
        <w:t>governance rights;</w:t>
      </w:r>
    </w:p>
    <w:p w14:paraId="35F1115E" w14:textId="77777777" w:rsidR="0085110F" w:rsidRPr="0085110F" w:rsidRDefault="0085110F" w:rsidP="0085110F">
      <w:r w:rsidRPr="0085110F">
        <w:t>and</w:t>
      </w:r>
    </w:p>
    <w:p w14:paraId="7C342394" w14:textId="77777777" w:rsidR="0085110F" w:rsidRPr="0085110F" w:rsidRDefault="0085110F" w:rsidP="0085110F">
      <w:r w:rsidRPr="0085110F">
        <w:t>other institutional functions.</w:t>
      </w:r>
    </w:p>
    <w:p w14:paraId="7745DC33" w14:textId="77777777" w:rsidR="0085110F" w:rsidRPr="0085110F" w:rsidRDefault="0085110F" w:rsidP="0085110F">
      <w:r w:rsidRPr="0085110F">
        <w:t>It should not become an excuse for collecting unnecessary information.</w:t>
      </w:r>
    </w:p>
    <w:p w14:paraId="4E1D7F0C" w14:textId="77777777" w:rsidR="0085110F" w:rsidRPr="0085110F" w:rsidRDefault="0085110F" w:rsidP="0085110F">
      <w:r w:rsidRPr="0085110F">
        <w:t>Its purpose is identification within the Racial Security system.</w:t>
      </w:r>
    </w:p>
    <w:p w14:paraId="7883805E" w14:textId="77777777" w:rsidR="0085110F" w:rsidRPr="0085110F" w:rsidRDefault="0085110F" w:rsidP="0085110F">
      <w:pPr>
        <w:spacing w:before="60" w:after="10" w:line="240" w:lineRule="auto"/>
        <w:rPr>
          <w:b/>
          <w:bCs/>
        </w:rPr>
      </w:pPr>
      <w:r w:rsidRPr="0085110F">
        <w:rPr>
          <w:b/>
          <w:bCs/>
          <w:sz w:val="19"/>
        </w:rPr>
        <w:t>8.7 Data minimisation</w:t>
      </w:r>
    </w:p>
    <w:p w14:paraId="67E0A14A" w14:textId="77777777" w:rsidR="0085110F" w:rsidRPr="0085110F" w:rsidRDefault="0085110F" w:rsidP="0085110F">
      <w:r w:rsidRPr="0085110F">
        <w:t>The system should collect only the information necessary for its functions.</w:t>
      </w:r>
    </w:p>
    <w:p w14:paraId="2F987990" w14:textId="77777777" w:rsidR="0085110F" w:rsidRPr="0085110F" w:rsidRDefault="0085110F" w:rsidP="0085110F">
      <w:r w:rsidRPr="0085110F">
        <w:t>This principle is especially important because Racial Security may handle racial and identity information.</w:t>
      </w:r>
    </w:p>
    <w:p w14:paraId="077C4F73" w14:textId="77777777" w:rsidR="0085110F" w:rsidRPr="0085110F" w:rsidRDefault="0085110F" w:rsidP="0085110F">
      <w:r w:rsidRPr="0085110F">
        <w:t>The rule should therefore be:</w:t>
      </w:r>
    </w:p>
    <w:p w14:paraId="4700A2DA" w14:textId="77777777" w:rsidR="0085110F" w:rsidRPr="0085110F" w:rsidRDefault="0085110F" w:rsidP="0085110F">
      <w:pPr>
        <w:spacing w:before="50" w:after="10" w:line="240" w:lineRule="auto"/>
      </w:pPr>
      <w:r w:rsidRPr="0085110F">
        <w:rPr>
          <w:b/>
          <w:bCs/>
          <w:sz w:val="19"/>
        </w:rPr>
        <w:t>DO NOT COLLECT INFORMATION MERELY BECAUSE IT MAY BE INTERESTING.</w:t>
      </w:r>
    </w:p>
    <w:p w14:paraId="7E74683F" w14:textId="77777777" w:rsidR="0085110F" w:rsidRPr="0085110F" w:rsidRDefault="0085110F" w:rsidP="0085110F">
      <w:r w:rsidRPr="0085110F">
        <w:t>Collect information because a defined institutional function requires it.</w:t>
      </w:r>
    </w:p>
    <w:p w14:paraId="52D03E09" w14:textId="77777777" w:rsidR="0085110F" w:rsidRPr="0085110F" w:rsidRDefault="0085110F" w:rsidP="0085110F">
      <w:r w:rsidRPr="0085110F">
        <w:t>This reduces:</w:t>
      </w:r>
    </w:p>
    <w:p w14:paraId="19E8B092" w14:textId="77777777" w:rsidR="0085110F" w:rsidRPr="0085110F" w:rsidRDefault="0085110F" w:rsidP="0085110F">
      <w:r w:rsidRPr="0085110F">
        <w:t>privacy risk;</w:t>
      </w:r>
    </w:p>
    <w:p w14:paraId="0ECA8797" w14:textId="77777777" w:rsidR="0085110F" w:rsidRPr="0085110F" w:rsidRDefault="0085110F" w:rsidP="0085110F">
      <w:r w:rsidRPr="0085110F">
        <w:t>data-security exposure;</w:t>
      </w:r>
    </w:p>
    <w:p w14:paraId="0AC06854" w14:textId="77777777" w:rsidR="0085110F" w:rsidRPr="0085110F" w:rsidRDefault="0085110F" w:rsidP="0085110F">
      <w:r w:rsidRPr="0085110F">
        <w:t>administrative burden;</w:t>
      </w:r>
    </w:p>
    <w:p w14:paraId="126F0209" w14:textId="77777777" w:rsidR="0085110F" w:rsidRPr="0085110F" w:rsidRDefault="0085110F" w:rsidP="0085110F">
      <w:r w:rsidRPr="0085110F">
        <w:t>and</w:t>
      </w:r>
    </w:p>
    <w:p w14:paraId="47ADCA7E" w14:textId="77777777" w:rsidR="0085110F" w:rsidRPr="0085110F" w:rsidRDefault="0085110F" w:rsidP="0085110F">
      <w:r w:rsidRPr="0085110F">
        <w:t>the consequences of data compromise.</w:t>
      </w:r>
    </w:p>
    <w:p w14:paraId="713E1897" w14:textId="77777777" w:rsidR="0085110F" w:rsidRPr="0085110F" w:rsidRDefault="0085110F" w:rsidP="0085110F">
      <w:r w:rsidRPr="0085110F">
        <w:t>Data minimisation is therefore a security control.</w:t>
      </w:r>
    </w:p>
    <w:p w14:paraId="682BFF8B" w14:textId="77777777" w:rsidR="0085110F" w:rsidRPr="0085110F" w:rsidRDefault="0085110F" w:rsidP="0085110F">
      <w:pPr>
        <w:spacing w:before="60" w:after="10" w:line="240" w:lineRule="auto"/>
        <w:rPr>
          <w:b/>
          <w:bCs/>
        </w:rPr>
      </w:pPr>
      <w:r w:rsidRPr="0085110F">
        <w:rPr>
          <w:b/>
          <w:bCs/>
          <w:sz w:val="19"/>
        </w:rPr>
        <w:t>8.8 Membership</w:t>
      </w:r>
    </w:p>
    <w:p w14:paraId="7AF75A06" w14:textId="77777777" w:rsidR="0085110F" w:rsidRPr="0085110F" w:rsidRDefault="0085110F" w:rsidP="0085110F">
      <w:r w:rsidRPr="0085110F">
        <w:t>Membership changes the relationship between the individual and the institution.</w:t>
      </w:r>
    </w:p>
    <w:p w14:paraId="7E4592E9" w14:textId="77777777" w:rsidR="0085110F" w:rsidRPr="0085110F" w:rsidRDefault="0085110F" w:rsidP="0085110F">
      <w:r w:rsidRPr="0085110F">
        <w:t>A visitor observes.</w:t>
      </w:r>
    </w:p>
    <w:p w14:paraId="4E21E2DD" w14:textId="77777777" w:rsidR="0085110F" w:rsidRPr="0085110F" w:rsidRDefault="0085110F" w:rsidP="0085110F">
      <w:r w:rsidRPr="0085110F">
        <w:t>A member participates.</w:t>
      </w:r>
    </w:p>
    <w:p w14:paraId="0509199F" w14:textId="77777777" w:rsidR="0085110F" w:rsidRPr="0085110F" w:rsidRDefault="0085110F" w:rsidP="0085110F">
      <w:r w:rsidRPr="0085110F">
        <w:t>Membership can create defined rights and responsibilities.</w:t>
      </w:r>
    </w:p>
    <w:p w14:paraId="49289A5D" w14:textId="77777777" w:rsidR="0085110F" w:rsidRPr="0085110F" w:rsidRDefault="0085110F" w:rsidP="0085110F">
      <w:r w:rsidRPr="0085110F">
        <w:t>These may include:</w:t>
      </w:r>
    </w:p>
    <w:p w14:paraId="35B6C511" w14:textId="77777777" w:rsidR="0085110F" w:rsidRPr="0085110F" w:rsidRDefault="0085110F" w:rsidP="0085110F">
      <w:r w:rsidRPr="0085110F">
        <w:t>access to member areas;</w:t>
      </w:r>
    </w:p>
    <w:p w14:paraId="3FB2EA81" w14:textId="77777777" w:rsidR="0085110F" w:rsidRPr="0085110F" w:rsidRDefault="0085110F" w:rsidP="0085110F">
      <w:r w:rsidRPr="0085110F">
        <w:t>participation in discussions;</w:t>
      </w:r>
    </w:p>
    <w:p w14:paraId="4DDB1BB9" w14:textId="77777777" w:rsidR="0085110F" w:rsidRPr="0085110F" w:rsidRDefault="0085110F" w:rsidP="0085110F">
      <w:r w:rsidRPr="0085110F">
        <w:t>division membership;</w:t>
      </w:r>
    </w:p>
    <w:p w14:paraId="69C35F45" w14:textId="77777777" w:rsidR="0085110F" w:rsidRPr="0085110F" w:rsidRDefault="0085110F" w:rsidP="0085110F">
      <w:r w:rsidRPr="0085110F">
        <w:t>policy consultation;</w:t>
      </w:r>
    </w:p>
    <w:p w14:paraId="072ADCD2" w14:textId="77777777" w:rsidR="0085110F" w:rsidRPr="0085110F" w:rsidRDefault="0085110F" w:rsidP="0085110F">
      <w:r w:rsidRPr="0085110F">
        <w:t>voting;</w:t>
      </w:r>
    </w:p>
    <w:p w14:paraId="12661658" w14:textId="77777777" w:rsidR="0085110F" w:rsidRPr="0085110F" w:rsidRDefault="0085110F" w:rsidP="0085110F">
      <w:r w:rsidRPr="0085110F">
        <w:t>representation;</w:t>
      </w:r>
    </w:p>
    <w:p w14:paraId="7173EE54" w14:textId="77777777" w:rsidR="0085110F" w:rsidRPr="0085110F" w:rsidRDefault="0085110F" w:rsidP="0085110F">
      <w:r w:rsidRPr="0085110F">
        <w:t>submission of concerns;</w:t>
      </w:r>
    </w:p>
    <w:p w14:paraId="078B0DD8" w14:textId="77777777" w:rsidR="0085110F" w:rsidRPr="0085110F" w:rsidRDefault="0085110F" w:rsidP="0085110F">
      <w:r w:rsidRPr="0085110F">
        <w:t>access to support;</w:t>
      </w:r>
    </w:p>
    <w:p w14:paraId="7C9EDEB9" w14:textId="77777777" w:rsidR="0085110F" w:rsidRPr="0085110F" w:rsidRDefault="0085110F" w:rsidP="0085110F">
      <w:r w:rsidRPr="0085110F">
        <w:t>and</w:t>
      </w:r>
    </w:p>
    <w:p w14:paraId="75D35571" w14:textId="77777777" w:rsidR="0085110F" w:rsidRPr="0085110F" w:rsidRDefault="0085110F" w:rsidP="0085110F">
      <w:r w:rsidRPr="0085110F">
        <w:t>participation in Racial Security governance.</w:t>
      </w:r>
    </w:p>
    <w:p w14:paraId="4781C22B" w14:textId="77777777" w:rsidR="0085110F" w:rsidRPr="0085110F" w:rsidRDefault="0085110F" w:rsidP="0085110F">
      <w:r w:rsidRPr="0085110F">
        <w:lastRenderedPageBreak/>
        <w:t>Membership therefore creates institutional belonging.</w:t>
      </w:r>
    </w:p>
    <w:p w14:paraId="7B4D2955" w14:textId="77777777" w:rsidR="0085110F" w:rsidRPr="0085110F" w:rsidRDefault="0085110F" w:rsidP="0085110F">
      <w:pPr>
        <w:spacing w:before="60" w:after="10" w:line="240" w:lineRule="auto"/>
        <w:rPr>
          <w:b/>
          <w:bCs/>
        </w:rPr>
      </w:pPr>
      <w:r w:rsidRPr="0085110F">
        <w:rPr>
          <w:b/>
          <w:bCs/>
          <w:sz w:val="19"/>
        </w:rPr>
        <w:t>8.9 Membership is not citizenship</w:t>
      </w:r>
    </w:p>
    <w:p w14:paraId="5A3798A4" w14:textId="77777777" w:rsidR="0085110F" w:rsidRPr="0085110F" w:rsidRDefault="0085110F" w:rsidP="0085110F">
      <w:r w:rsidRPr="0085110F">
        <w:t>The distinction must remain exact.</w:t>
      </w:r>
    </w:p>
    <w:p w14:paraId="21E7A1AC" w14:textId="77777777" w:rsidR="0085110F" w:rsidRPr="0085110F" w:rsidRDefault="0085110F" w:rsidP="0085110F">
      <w:r w:rsidRPr="0085110F">
        <w:t>Membership of Racial Security does not create citizenship.</w:t>
      </w:r>
    </w:p>
    <w:p w14:paraId="4E321202" w14:textId="77777777" w:rsidR="0085110F" w:rsidRPr="0085110F" w:rsidRDefault="0085110F" w:rsidP="0085110F">
      <w:r w:rsidRPr="0085110F">
        <w:t>It does not create nationality.</w:t>
      </w:r>
    </w:p>
    <w:p w14:paraId="71E9BE5A" w14:textId="77777777" w:rsidR="0085110F" w:rsidRPr="0085110F" w:rsidRDefault="0085110F" w:rsidP="0085110F">
      <w:r w:rsidRPr="0085110F">
        <w:t>It does not create a statutory racial status.</w:t>
      </w:r>
    </w:p>
    <w:p w14:paraId="2F38648E" w14:textId="77777777" w:rsidR="0085110F" w:rsidRPr="0085110F" w:rsidRDefault="0085110F" w:rsidP="0085110F">
      <w:r w:rsidRPr="0085110F">
        <w:t>It does not alter immigration status.</w:t>
      </w:r>
    </w:p>
    <w:p w14:paraId="217657C1" w14:textId="77777777" w:rsidR="0085110F" w:rsidRPr="0085110F" w:rsidRDefault="0085110F" w:rsidP="0085110F">
      <w:r w:rsidRPr="0085110F">
        <w:t>It creates membership of a private institutional framework.</w:t>
      </w:r>
    </w:p>
    <w:p w14:paraId="54115B7B" w14:textId="77777777" w:rsidR="0085110F" w:rsidRPr="0085110F" w:rsidRDefault="0085110F" w:rsidP="0085110F">
      <w:r w:rsidRPr="0085110F">
        <w:t>This boundary is important because legitimacy requires the institution to exercise only the authority it actually possesses.</w:t>
      </w:r>
    </w:p>
    <w:p w14:paraId="54059E6F" w14:textId="77777777" w:rsidR="0085110F" w:rsidRPr="0085110F" w:rsidRDefault="0085110F" w:rsidP="0085110F">
      <w:pPr>
        <w:spacing w:before="60" w:after="10" w:line="240" w:lineRule="auto"/>
        <w:rPr>
          <w:b/>
          <w:bCs/>
        </w:rPr>
      </w:pPr>
      <w:r w:rsidRPr="0085110F">
        <w:rPr>
          <w:b/>
          <w:bCs/>
          <w:sz w:val="19"/>
        </w:rPr>
        <w:t>8.10 Membership and identity</w:t>
      </w:r>
    </w:p>
    <w:p w14:paraId="769BE190" w14:textId="77777777" w:rsidR="0085110F" w:rsidRPr="0085110F" w:rsidRDefault="0085110F" w:rsidP="0085110F">
      <w:r w:rsidRPr="0085110F">
        <w:t>Membership also does not necessarily require verified racial identity for every function.</w:t>
      </w:r>
    </w:p>
    <w:p w14:paraId="552937F7" w14:textId="77777777" w:rsidR="0085110F" w:rsidRPr="0085110F" w:rsidRDefault="0085110F" w:rsidP="0085110F">
      <w:r w:rsidRPr="0085110F">
        <w:t>Different levels may be appropriate.</w:t>
      </w:r>
    </w:p>
    <w:p w14:paraId="2954D2E0" w14:textId="77777777" w:rsidR="0085110F" w:rsidRPr="0085110F" w:rsidRDefault="0085110F" w:rsidP="0085110F">
      <w:r w:rsidRPr="0085110F">
        <w:t>For example:</w:t>
      </w:r>
    </w:p>
    <w:p w14:paraId="362AB48A" w14:textId="77777777" w:rsidR="0085110F" w:rsidRPr="0085110F" w:rsidRDefault="0085110F" w:rsidP="0085110F">
      <w:r w:rsidRPr="0085110F">
        <w:t>a person may participate publicly;</w:t>
      </w:r>
    </w:p>
    <w:p w14:paraId="1F5CF1D2" w14:textId="77777777" w:rsidR="0085110F" w:rsidRPr="0085110F" w:rsidRDefault="0085110F" w:rsidP="0085110F">
      <w:r w:rsidRPr="0085110F">
        <w:t>a member may join general discussions;</w:t>
      </w:r>
    </w:p>
    <w:p w14:paraId="4BB5B70B" w14:textId="77777777" w:rsidR="0085110F" w:rsidRPr="0085110F" w:rsidRDefault="0085110F" w:rsidP="0085110F">
      <w:r w:rsidRPr="0085110F">
        <w:t>a self-declared member may participate provisionally in an identity division;</w:t>
      </w:r>
    </w:p>
    <w:p w14:paraId="153BEBDA" w14:textId="77777777" w:rsidR="0085110F" w:rsidRPr="0085110F" w:rsidRDefault="0085110F" w:rsidP="0085110F">
      <w:r w:rsidRPr="0085110F">
        <w:t>a verified member may obtain additional status within the division.</w:t>
      </w:r>
    </w:p>
    <w:p w14:paraId="36D3CF48" w14:textId="77777777" w:rsidR="0085110F" w:rsidRPr="0085110F" w:rsidRDefault="0085110F" w:rsidP="0085110F">
      <w:r w:rsidRPr="0085110F">
        <w:t>The precise architecture can develop over time.</w:t>
      </w:r>
    </w:p>
    <w:p w14:paraId="76C3C2C3" w14:textId="77777777" w:rsidR="0085110F" w:rsidRPr="0085110F" w:rsidRDefault="0085110F" w:rsidP="0085110F">
      <w:r w:rsidRPr="0085110F">
        <w:t>The governing principle is that status should be clear.</w:t>
      </w:r>
    </w:p>
    <w:p w14:paraId="404FEF9C" w14:textId="77777777" w:rsidR="0085110F" w:rsidRPr="0085110F" w:rsidRDefault="0085110F" w:rsidP="0085110F">
      <w:pPr>
        <w:spacing w:before="60" w:after="10" w:line="240" w:lineRule="auto"/>
        <w:rPr>
          <w:b/>
          <w:bCs/>
        </w:rPr>
      </w:pPr>
      <w:r w:rsidRPr="0085110F">
        <w:rPr>
          <w:b/>
          <w:bCs/>
          <w:sz w:val="19"/>
        </w:rPr>
        <w:t>8.11 Racial-identity divisions</w:t>
      </w:r>
    </w:p>
    <w:p w14:paraId="55A80FD5" w14:textId="77777777" w:rsidR="0085110F" w:rsidRPr="0085110F" w:rsidRDefault="0085110F" w:rsidP="0085110F">
      <w:r w:rsidRPr="0085110F">
        <w:t xml:space="preserve">The central organisational units of Racial Security are </w:t>
      </w:r>
      <w:r w:rsidRPr="0085110F">
        <w:rPr>
          <w:b/>
          <w:bCs/>
        </w:rPr>
        <w:t>racial-identity divisions</w:t>
      </w:r>
      <w:r w:rsidRPr="0085110F">
        <w:t>.</w:t>
      </w:r>
    </w:p>
    <w:p w14:paraId="2B744841" w14:textId="77777777" w:rsidR="0085110F" w:rsidRPr="0085110F" w:rsidRDefault="0085110F" w:rsidP="0085110F">
      <w:r w:rsidRPr="0085110F">
        <w:t>A division provides organised space for people sharing a defined racial identity to:</w:t>
      </w:r>
    </w:p>
    <w:p w14:paraId="2704B257" w14:textId="77777777" w:rsidR="0085110F" w:rsidRPr="0085110F" w:rsidRDefault="0085110F" w:rsidP="0085110F">
      <w:r w:rsidRPr="0085110F">
        <w:t>discuss their security;</w:t>
      </w:r>
    </w:p>
    <w:p w14:paraId="7A3A8D71" w14:textId="77777777" w:rsidR="0085110F" w:rsidRPr="0085110F" w:rsidRDefault="0085110F" w:rsidP="0085110F">
      <w:r w:rsidRPr="0085110F">
        <w:t>identify risks;</w:t>
      </w:r>
    </w:p>
    <w:p w14:paraId="33512016" w14:textId="77777777" w:rsidR="0085110F" w:rsidRPr="0085110F" w:rsidRDefault="0085110F" w:rsidP="0085110F">
      <w:r w:rsidRPr="0085110F">
        <w:t>preserve culture;</w:t>
      </w:r>
    </w:p>
    <w:p w14:paraId="4A48C588" w14:textId="77777777" w:rsidR="0085110F" w:rsidRPr="0085110F" w:rsidRDefault="0085110F" w:rsidP="0085110F">
      <w:r w:rsidRPr="0085110F">
        <w:t>develop policy;</w:t>
      </w:r>
    </w:p>
    <w:p w14:paraId="64CECE91" w14:textId="77777777" w:rsidR="0085110F" w:rsidRPr="0085110F" w:rsidRDefault="0085110F" w:rsidP="0085110F">
      <w:r w:rsidRPr="0085110F">
        <w:t>commission research;</w:t>
      </w:r>
    </w:p>
    <w:p w14:paraId="6CD77A8C" w14:textId="77777777" w:rsidR="0085110F" w:rsidRPr="0085110F" w:rsidRDefault="0085110F" w:rsidP="0085110F">
      <w:r w:rsidRPr="0085110F">
        <w:t>provide mutual support;</w:t>
      </w:r>
    </w:p>
    <w:p w14:paraId="21853FF4" w14:textId="77777777" w:rsidR="0085110F" w:rsidRPr="0085110F" w:rsidRDefault="0085110F" w:rsidP="0085110F">
      <w:r w:rsidRPr="0085110F">
        <w:t>select representatives;</w:t>
      </w:r>
    </w:p>
    <w:p w14:paraId="0FF3271F" w14:textId="77777777" w:rsidR="0085110F" w:rsidRPr="0085110F" w:rsidRDefault="0085110F" w:rsidP="0085110F">
      <w:r w:rsidRPr="0085110F">
        <w:t>and</w:t>
      </w:r>
    </w:p>
    <w:p w14:paraId="7E307B91" w14:textId="77777777" w:rsidR="0085110F" w:rsidRPr="0085110F" w:rsidRDefault="0085110F" w:rsidP="0085110F">
      <w:r w:rsidRPr="0085110F">
        <w:t>participate in institutional governance.</w:t>
      </w:r>
    </w:p>
    <w:p w14:paraId="2501696E" w14:textId="77777777" w:rsidR="0085110F" w:rsidRPr="0085110F" w:rsidRDefault="0085110F" w:rsidP="0085110F">
      <w:r w:rsidRPr="0085110F">
        <w:t>Divisions convert racial identity from an abstract classification into an organised constituency.</w:t>
      </w:r>
    </w:p>
    <w:p w14:paraId="3D573010" w14:textId="77777777" w:rsidR="0085110F" w:rsidRPr="0085110F" w:rsidRDefault="0085110F" w:rsidP="0085110F">
      <w:pPr>
        <w:spacing w:before="60" w:after="10" w:line="240" w:lineRule="auto"/>
        <w:rPr>
          <w:b/>
          <w:bCs/>
        </w:rPr>
      </w:pPr>
      <w:r w:rsidRPr="0085110F">
        <w:rPr>
          <w:b/>
          <w:bCs/>
          <w:sz w:val="19"/>
        </w:rPr>
        <w:t>8.12 Why divisions are necessary</w:t>
      </w:r>
    </w:p>
    <w:p w14:paraId="54DB9DAB" w14:textId="77777777" w:rsidR="0085110F" w:rsidRPr="0085110F" w:rsidRDefault="0085110F" w:rsidP="0085110F">
      <w:r w:rsidRPr="0085110F">
        <w:t>A single central institution cannot credibly define every racial community's priorities from above.</w:t>
      </w:r>
    </w:p>
    <w:p w14:paraId="083C8A62" w14:textId="77777777" w:rsidR="0085110F" w:rsidRPr="0085110F" w:rsidRDefault="0085110F" w:rsidP="0085110F">
      <w:r w:rsidRPr="0085110F">
        <w:t>Different communities may experience different:</w:t>
      </w:r>
    </w:p>
    <w:p w14:paraId="15957C3D" w14:textId="77777777" w:rsidR="0085110F" w:rsidRPr="0085110F" w:rsidRDefault="0085110F" w:rsidP="0085110F">
      <w:r w:rsidRPr="0085110F">
        <w:t>histories;</w:t>
      </w:r>
    </w:p>
    <w:p w14:paraId="22CBF133" w14:textId="77777777" w:rsidR="0085110F" w:rsidRPr="0085110F" w:rsidRDefault="0085110F" w:rsidP="0085110F">
      <w:r w:rsidRPr="0085110F">
        <w:t>risks;</w:t>
      </w:r>
    </w:p>
    <w:p w14:paraId="04F0FE7C" w14:textId="77777777" w:rsidR="0085110F" w:rsidRPr="0085110F" w:rsidRDefault="0085110F" w:rsidP="0085110F">
      <w:r w:rsidRPr="0085110F">
        <w:t>institutional relationships;</w:t>
      </w:r>
    </w:p>
    <w:p w14:paraId="2C5F7D11" w14:textId="77777777" w:rsidR="0085110F" w:rsidRPr="0085110F" w:rsidRDefault="0085110F" w:rsidP="0085110F">
      <w:r w:rsidRPr="0085110F">
        <w:t>cultural concerns;</w:t>
      </w:r>
    </w:p>
    <w:p w14:paraId="664DBA7C" w14:textId="77777777" w:rsidR="0085110F" w:rsidRPr="0085110F" w:rsidRDefault="0085110F" w:rsidP="0085110F">
      <w:r w:rsidRPr="0085110F">
        <w:t>economic conditions;</w:t>
      </w:r>
    </w:p>
    <w:p w14:paraId="4EF8018F" w14:textId="77777777" w:rsidR="0085110F" w:rsidRPr="0085110F" w:rsidRDefault="0085110F" w:rsidP="0085110F">
      <w:r w:rsidRPr="0085110F">
        <w:t>and</w:t>
      </w:r>
    </w:p>
    <w:p w14:paraId="1B60B4FA" w14:textId="77777777" w:rsidR="0085110F" w:rsidRPr="0085110F" w:rsidRDefault="0085110F" w:rsidP="0085110F">
      <w:r w:rsidRPr="0085110F">
        <w:t>security priorities.</w:t>
      </w:r>
    </w:p>
    <w:p w14:paraId="680B8F1E" w14:textId="77777777" w:rsidR="0085110F" w:rsidRPr="0085110F" w:rsidRDefault="0085110F" w:rsidP="0085110F">
      <w:r w:rsidRPr="0085110F">
        <w:t>Divisions therefore provide differentiated capacity.</w:t>
      </w:r>
    </w:p>
    <w:p w14:paraId="1E7E69DC" w14:textId="77777777" w:rsidR="0085110F" w:rsidRPr="0085110F" w:rsidRDefault="0085110F" w:rsidP="0085110F">
      <w:r w:rsidRPr="0085110F">
        <w:t>They allow communities to speak through organised structures rather than being treated as one undifferentiated population.</w:t>
      </w:r>
    </w:p>
    <w:p w14:paraId="627DD550" w14:textId="77777777" w:rsidR="0085110F" w:rsidRPr="0085110F" w:rsidRDefault="0085110F" w:rsidP="0085110F">
      <w:pPr>
        <w:spacing w:before="60" w:after="10" w:line="240" w:lineRule="auto"/>
        <w:rPr>
          <w:b/>
          <w:bCs/>
        </w:rPr>
      </w:pPr>
      <w:r w:rsidRPr="0085110F">
        <w:rPr>
          <w:b/>
          <w:bCs/>
          <w:sz w:val="19"/>
        </w:rPr>
        <w:t>8.13 Divisional autonomy</w:t>
      </w:r>
    </w:p>
    <w:p w14:paraId="106D4FE2" w14:textId="77777777" w:rsidR="0085110F" w:rsidRPr="0085110F" w:rsidRDefault="0085110F" w:rsidP="0085110F">
      <w:r w:rsidRPr="0085110F">
        <w:t>The principle is:</w:t>
      </w:r>
    </w:p>
    <w:p w14:paraId="4C9E4135" w14:textId="77777777" w:rsidR="0085110F" w:rsidRPr="0085110F" w:rsidRDefault="0085110F" w:rsidP="0085110F">
      <w:pPr>
        <w:spacing w:before="50" w:after="10" w:line="240" w:lineRule="auto"/>
      </w:pPr>
      <w:r w:rsidRPr="0085110F">
        <w:rPr>
          <w:b/>
          <w:bCs/>
          <w:sz w:val="19"/>
        </w:rPr>
        <w:t>PEOPLE PARTICIPATE IN DEFINING THE SECURITY OF THEIR OWN RACIAL IDENTITY.</w:t>
      </w:r>
    </w:p>
    <w:p w14:paraId="6E385941" w14:textId="77777777" w:rsidR="0085110F" w:rsidRPr="0085110F" w:rsidRDefault="0085110F" w:rsidP="0085110F">
      <w:r w:rsidRPr="0085110F">
        <w:t>Divisional autonomy means that each racial-identity division has meaningful scope to determine:</w:t>
      </w:r>
    </w:p>
    <w:p w14:paraId="02C50C00" w14:textId="77777777" w:rsidR="0085110F" w:rsidRPr="0085110F" w:rsidRDefault="0085110F" w:rsidP="0085110F">
      <w:r w:rsidRPr="0085110F">
        <w:t>its priorities;</w:t>
      </w:r>
    </w:p>
    <w:p w14:paraId="5C6A195D" w14:textId="77777777" w:rsidR="0085110F" w:rsidRPr="0085110F" w:rsidRDefault="0085110F" w:rsidP="0085110F">
      <w:r w:rsidRPr="0085110F">
        <w:t>its research questions;</w:t>
      </w:r>
    </w:p>
    <w:p w14:paraId="6D5BFBEC" w14:textId="77777777" w:rsidR="0085110F" w:rsidRPr="0085110F" w:rsidRDefault="0085110F" w:rsidP="0085110F">
      <w:r w:rsidRPr="0085110F">
        <w:t>its cultural concerns;</w:t>
      </w:r>
    </w:p>
    <w:p w14:paraId="7CDC763B" w14:textId="77777777" w:rsidR="0085110F" w:rsidRPr="0085110F" w:rsidRDefault="0085110F" w:rsidP="0085110F">
      <w:r w:rsidRPr="0085110F">
        <w:t>its support needs;</w:t>
      </w:r>
    </w:p>
    <w:p w14:paraId="30B0AC0C" w14:textId="77777777" w:rsidR="0085110F" w:rsidRPr="0085110F" w:rsidRDefault="0085110F" w:rsidP="0085110F">
      <w:r w:rsidRPr="0085110F">
        <w:t>its policy proposals;</w:t>
      </w:r>
    </w:p>
    <w:p w14:paraId="04C51085" w14:textId="77777777" w:rsidR="0085110F" w:rsidRPr="0085110F" w:rsidRDefault="0085110F" w:rsidP="0085110F">
      <w:r w:rsidRPr="0085110F">
        <w:t>and</w:t>
      </w:r>
    </w:p>
    <w:p w14:paraId="17176EB9" w14:textId="77777777" w:rsidR="0085110F" w:rsidRPr="0085110F" w:rsidRDefault="0085110F" w:rsidP="0085110F">
      <w:r w:rsidRPr="0085110F">
        <w:t>its representatives.</w:t>
      </w:r>
    </w:p>
    <w:p w14:paraId="78FF6FB8" w14:textId="77777777" w:rsidR="0085110F" w:rsidRPr="0085110F" w:rsidRDefault="0085110F" w:rsidP="0085110F">
      <w:r w:rsidRPr="0085110F">
        <w:t>Autonomy does not mean sovereignty.</w:t>
      </w:r>
    </w:p>
    <w:p w14:paraId="7A6DCEBD" w14:textId="77777777" w:rsidR="0085110F" w:rsidRPr="0085110F" w:rsidRDefault="0085110F" w:rsidP="0085110F">
      <w:r w:rsidRPr="0085110F">
        <w:t>It does not place the division above law.</w:t>
      </w:r>
    </w:p>
    <w:p w14:paraId="61A13440" w14:textId="77777777" w:rsidR="0085110F" w:rsidRPr="0085110F" w:rsidRDefault="0085110F" w:rsidP="0085110F">
      <w:r w:rsidRPr="0085110F">
        <w:t>It does not permit the division to deny the rights of others.</w:t>
      </w:r>
    </w:p>
    <w:p w14:paraId="005E6461" w14:textId="77777777" w:rsidR="0085110F" w:rsidRPr="0085110F" w:rsidRDefault="0085110F" w:rsidP="0085110F">
      <w:r w:rsidRPr="0085110F">
        <w:t>It means structured self-participation.</w:t>
      </w:r>
    </w:p>
    <w:p w14:paraId="13FCB8A2" w14:textId="77777777" w:rsidR="0085110F" w:rsidRPr="0085110F" w:rsidRDefault="0085110F" w:rsidP="0085110F">
      <w:pPr>
        <w:spacing w:before="60" w:after="10" w:line="240" w:lineRule="auto"/>
        <w:rPr>
          <w:b/>
          <w:bCs/>
        </w:rPr>
      </w:pPr>
      <w:r w:rsidRPr="0085110F">
        <w:rPr>
          <w:b/>
          <w:bCs/>
          <w:sz w:val="19"/>
        </w:rPr>
        <w:t>8.14 Autonomy and common rules</w:t>
      </w:r>
    </w:p>
    <w:p w14:paraId="6143D4CC" w14:textId="77777777" w:rsidR="0085110F" w:rsidRPr="0085110F" w:rsidRDefault="0085110F" w:rsidP="0085110F">
      <w:r w:rsidRPr="0085110F">
        <w:t>A functioning institution requires both autonomy and common rules.</w:t>
      </w:r>
    </w:p>
    <w:p w14:paraId="02478DEC" w14:textId="77777777" w:rsidR="0085110F" w:rsidRPr="0085110F" w:rsidRDefault="0085110F" w:rsidP="0085110F">
      <w:r w:rsidRPr="0085110F">
        <w:t>Without autonomy, divisions become symbolic.</w:t>
      </w:r>
    </w:p>
    <w:p w14:paraId="0E1C5B39" w14:textId="77777777" w:rsidR="0085110F" w:rsidRPr="0085110F" w:rsidRDefault="0085110F" w:rsidP="0085110F">
      <w:r w:rsidRPr="0085110F">
        <w:t>Without common rules, the institution fragments.</w:t>
      </w:r>
    </w:p>
    <w:p w14:paraId="70E44DEF" w14:textId="77777777" w:rsidR="0085110F" w:rsidRPr="0085110F" w:rsidRDefault="0085110F" w:rsidP="0085110F">
      <w:r w:rsidRPr="0085110F">
        <w:t>The structure therefore requires:</w:t>
      </w:r>
    </w:p>
    <w:p w14:paraId="018EAB76" w14:textId="77777777" w:rsidR="0085110F" w:rsidRPr="0085110F" w:rsidRDefault="0085110F" w:rsidP="0085110F">
      <w:pPr>
        <w:spacing w:line="184" w:lineRule="exact"/>
      </w:pPr>
      <w:r w:rsidRPr="0085110F">
        <w:rPr>
          <w:b/>
          <w:bCs/>
          <w:sz w:val="17"/>
        </w:rPr>
        <w:t>DIVISIONAL AUTONOMY</w:t>
      </w:r>
    </w:p>
    <w:p w14:paraId="181B73DB" w14:textId="77777777" w:rsidR="0085110F" w:rsidRPr="0085110F" w:rsidRDefault="0085110F" w:rsidP="0085110F">
      <w:pPr>
        <w:spacing w:before="50" w:after="10" w:line="240" w:lineRule="auto"/>
      </w:pPr>
      <w:r w:rsidRPr="0085110F">
        <w:rPr>
          <w:b/>
          <w:bCs/>
          <w:sz w:val="19"/>
        </w:rPr>
        <w:t>COMMON INSTITUTIONAL STANDARDS</w:t>
      </w:r>
    </w:p>
    <w:p w14:paraId="3A3CED47" w14:textId="77777777" w:rsidR="0085110F" w:rsidRPr="0085110F" w:rsidRDefault="0085110F" w:rsidP="0085110F">
      <w:pPr>
        <w:spacing w:line="184" w:lineRule="exact"/>
      </w:pPr>
      <w:r w:rsidRPr="0085110F">
        <w:rPr>
          <w:b/>
          <w:bCs/>
          <w:sz w:val="17"/>
        </w:rPr>
        <w:t>MUTUAL RACIAL SECURITY</w:t>
      </w:r>
    </w:p>
    <w:p w14:paraId="4E67A05F" w14:textId="77777777" w:rsidR="0085110F" w:rsidRPr="0085110F" w:rsidRDefault="0085110F" w:rsidP="0085110F">
      <w:r w:rsidRPr="0085110F">
        <w:t>The common standards may cover:</w:t>
      </w:r>
    </w:p>
    <w:p w14:paraId="788045B5" w14:textId="77777777" w:rsidR="0085110F" w:rsidRPr="0085110F" w:rsidRDefault="0085110F" w:rsidP="0085110F">
      <w:r w:rsidRPr="0085110F">
        <w:t>membership;</w:t>
      </w:r>
    </w:p>
    <w:p w14:paraId="6BFF31DA" w14:textId="77777777" w:rsidR="0085110F" w:rsidRPr="0085110F" w:rsidRDefault="0085110F" w:rsidP="0085110F">
      <w:r w:rsidRPr="0085110F">
        <w:t>evidence;</w:t>
      </w:r>
    </w:p>
    <w:p w14:paraId="38287733" w14:textId="77777777" w:rsidR="0085110F" w:rsidRPr="0085110F" w:rsidRDefault="0085110F" w:rsidP="0085110F">
      <w:r w:rsidRPr="0085110F">
        <w:t>data protection;</w:t>
      </w:r>
    </w:p>
    <w:p w14:paraId="0371B4E0" w14:textId="77777777" w:rsidR="0085110F" w:rsidRPr="0085110F" w:rsidRDefault="0085110F" w:rsidP="0085110F">
      <w:r w:rsidRPr="0085110F">
        <w:lastRenderedPageBreak/>
        <w:t>conduct;</w:t>
      </w:r>
    </w:p>
    <w:p w14:paraId="3C34A495" w14:textId="77777777" w:rsidR="0085110F" w:rsidRPr="0085110F" w:rsidRDefault="0085110F" w:rsidP="0085110F">
      <w:r w:rsidRPr="0085110F">
        <w:t>governance;</w:t>
      </w:r>
    </w:p>
    <w:p w14:paraId="4A9AAC3D" w14:textId="77777777" w:rsidR="0085110F" w:rsidRPr="0085110F" w:rsidRDefault="0085110F" w:rsidP="0085110F">
      <w:r w:rsidRPr="0085110F">
        <w:t>audit;</w:t>
      </w:r>
    </w:p>
    <w:p w14:paraId="2ACE7E46" w14:textId="77777777" w:rsidR="0085110F" w:rsidRPr="0085110F" w:rsidRDefault="0085110F" w:rsidP="0085110F">
      <w:r w:rsidRPr="0085110F">
        <w:t>financial controls;</w:t>
      </w:r>
    </w:p>
    <w:p w14:paraId="4ECEFC4D" w14:textId="77777777" w:rsidR="0085110F" w:rsidRPr="0085110F" w:rsidRDefault="0085110F" w:rsidP="0085110F">
      <w:r w:rsidRPr="0085110F">
        <w:t>and</w:t>
      </w:r>
    </w:p>
    <w:p w14:paraId="75B1EAA4" w14:textId="77777777" w:rsidR="0085110F" w:rsidRPr="0085110F" w:rsidRDefault="0085110F" w:rsidP="0085110F">
      <w:r w:rsidRPr="0085110F">
        <w:t>cross-division cooperation.</w:t>
      </w:r>
    </w:p>
    <w:p w14:paraId="5FCBDCCE" w14:textId="77777777" w:rsidR="0085110F" w:rsidRPr="0085110F" w:rsidRDefault="0085110F" w:rsidP="0085110F">
      <w:pPr>
        <w:spacing w:before="60" w:after="10" w:line="240" w:lineRule="auto"/>
        <w:rPr>
          <w:b/>
          <w:bCs/>
        </w:rPr>
      </w:pPr>
      <w:r w:rsidRPr="0085110F">
        <w:rPr>
          <w:b/>
          <w:bCs/>
          <w:sz w:val="19"/>
        </w:rPr>
        <w:t>8.15 Mutual racial security</w:t>
      </w:r>
    </w:p>
    <w:p w14:paraId="2AE2AC8B" w14:textId="77777777" w:rsidR="0085110F" w:rsidRPr="0085110F" w:rsidRDefault="0085110F" w:rsidP="0085110F">
      <w:r w:rsidRPr="0085110F">
        <w:t>The governing principle remains:</w:t>
      </w:r>
    </w:p>
    <w:p w14:paraId="550224F0" w14:textId="77777777" w:rsidR="0085110F" w:rsidRPr="0085110F" w:rsidRDefault="0085110F" w:rsidP="0085110F">
      <w:pPr>
        <w:spacing w:before="50" w:after="10" w:line="240" w:lineRule="auto"/>
      </w:pPr>
      <w:r w:rsidRPr="0085110F">
        <w:rPr>
          <w:b/>
          <w:bCs/>
          <w:sz w:val="19"/>
        </w:rPr>
        <w:t>PROTECT YOUR RACIAL IDENTITY.</w:t>
      </w:r>
    </w:p>
    <w:p w14:paraId="4E50003A" w14:textId="77777777" w:rsidR="0085110F" w:rsidRPr="0085110F" w:rsidRDefault="0085110F" w:rsidP="0085110F">
      <w:pPr>
        <w:spacing w:before="50" w:after="10" w:line="240" w:lineRule="auto"/>
      </w:pPr>
      <w:r w:rsidRPr="0085110F">
        <w:rPr>
          <w:b/>
          <w:bCs/>
          <w:sz w:val="19"/>
        </w:rPr>
        <w:t>RESPECT THE RIGHT OF OTHERS TO PROTECT THEIRS.</w:t>
      </w:r>
    </w:p>
    <w:p w14:paraId="6E258044" w14:textId="77777777" w:rsidR="0085110F" w:rsidRPr="0085110F" w:rsidRDefault="0085110F" w:rsidP="0085110F">
      <w:pPr>
        <w:spacing w:before="50" w:after="10" w:line="240" w:lineRule="auto"/>
      </w:pPr>
      <w:r w:rsidRPr="0085110F">
        <w:rPr>
          <w:b/>
          <w:bCs/>
          <w:sz w:val="19"/>
        </w:rPr>
        <w:t>WORK TOGETHER WHERE RACIAL SECURITY IS A COMMON INTEREST.</w:t>
      </w:r>
    </w:p>
    <w:p w14:paraId="2FB6B0AF" w14:textId="77777777" w:rsidR="0085110F" w:rsidRPr="0085110F" w:rsidRDefault="0085110F" w:rsidP="0085110F">
      <w:r w:rsidRPr="0085110F">
        <w:t>This principle prevents the institutional model from degenerating into competing racial blocs.</w:t>
      </w:r>
    </w:p>
    <w:p w14:paraId="0EA4E658" w14:textId="77777777" w:rsidR="0085110F" w:rsidRPr="0085110F" w:rsidRDefault="0085110F" w:rsidP="0085110F">
      <w:r w:rsidRPr="0085110F">
        <w:t>Security becomes reciprocal.</w:t>
      </w:r>
    </w:p>
    <w:p w14:paraId="67257D5B" w14:textId="77777777" w:rsidR="0085110F" w:rsidRPr="0085110F" w:rsidRDefault="0085110F" w:rsidP="0085110F">
      <w:r w:rsidRPr="0085110F">
        <w:t>Each division recognises that its own legitimate claim to racial security depends upon recognising corresponding claims by others.</w:t>
      </w:r>
    </w:p>
    <w:p w14:paraId="52C58DFF" w14:textId="77777777" w:rsidR="0085110F" w:rsidRPr="0085110F" w:rsidRDefault="0085110F" w:rsidP="0085110F">
      <w:pPr>
        <w:spacing w:before="60" w:after="10" w:line="240" w:lineRule="auto"/>
        <w:rPr>
          <w:b/>
          <w:bCs/>
        </w:rPr>
      </w:pPr>
      <w:r w:rsidRPr="0085110F">
        <w:rPr>
          <w:b/>
          <w:bCs/>
          <w:sz w:val="19"/>
        </w:rPr>
        <w:t>8.16 Common interests</w:t>
      </w:r>
    </w:p>
    <w:p w14:paraId="7FE55310" w14:textId="77777777" w:rsidR="0085110F" w:rsidRPr="0085110F" w:rsidRDefault="0085110F" w:rsidP="0085110F">
      <w:r w:rsidRPr="0085110F">
        <w:t>Different divisions may share security interests.</w:t>
      </w:r>
    </w:p>
    <w:p w14:paraId="1BB08E71" w14:textId="77777777" w:rsidR="0085110F" w:rsidRPr="0085110F" w:rsidRDefault="0085110F" w:rsidP="0085110F">
      <w:r w:rsidRPr="0085110F">
        <w:t>Examples can include:</w:t>
      </w:r>
    </w:p>
    <w:p w14:paraId="5F5541D1" w14:textId="77777777" w:rsidR="0085110F" w:rsidRPr="0085110F" w:rsidRDefault="0085110F" w:rsidP="0085110F">
      <w:r w:rsidRPr="0085110F">
        <w:t>accurate identity data;</w:t>
      </w:r>
    </w:p>
    <w:p w14:paraId="64CAD4AD" w14:textId="77777777" w:rsidR="0085110F" w:rsidRPr="0085110F" w:rsidRDefault="0085110F" w:rsidP="0085110F">
      <w:r w:rsidRPr="0085110F">
        <w:t>fair institutional treatment;</w:t>
      </w:r>
    </w:p>
    <w:p w14:paraId="544DE450" w14:textId="77777777" w:rsidR="0085110F" w:rsidRPr="0085110F" w:rsidRDefault="0085110F" w:rsidP="0085110F">
      <w:r w:rsidRPr="0085110F">
        <w:t>transparent classification;</w:t>
      </w:r>
    </w:p>
    <w:p w14:paraId="4B3CA761" w14:textId="77777777" w:rsidR="0085110F" w:rsidRPr="0085110F" w:rsidRDefault="0085110F" w:rsidP="0085110F">
      <w:r w:rsidRPr="0085110F">
        <w:t>protection against unlawful discrimination;</w:t>
      </w:r>
    </w:p>
    <w:p w14:paraId="70EE17AA" w14:textId="77777777" w:rsidR="0085110F" w:rsidRPr="0085110F" w:rsidRDefault="0085110F" w:rsidP="0085110F">
      <w:r w:rsidRPr="0085110F">
        <w:t>cultural preservation;</w:t>
      </w:r>
    </w:p>
    <w:p w14:paraId="790ED661" w14:textId="77777777" w:rsidR="0085110F" w:rsidRPr="0085110F" w:rsidRDefault="0085110F" w:rsidP="0085110F">
      <w:r w:rsidRPr="0085110F">
        <w:t>data privacy;</w:t>
      </w:r>
    </w:p>
    <w:p w14:paraId="494350BB" w14:textId="77777777" w:rsidR="0085110F" w:rsidRPr="0085110F" w:rsidRDefault="0085110F" w:rsidP="0085110F">
      <w:r w:rsidRPr="0085110F">
        <w:t>access to public institutions;</w:t>
      </w:r>
    </w:p>
    <w:p w14:paraId="367CFBC3" w14:textId="77777777" w:rsidR="0085110F" w:rsidRPr="0085110F" w:rsidRDefault="0085110F" w:rsidP="0085110F">
      <w:r w:rsidRPr="0085110F">
        <w:t>and</w:t>
      </w:r>
    </w:p>
    <w:p w14:paraId="73D33BE8" w14:textId="77777777" w:rsidR="0085110F" w:rsidRPr="0085110F" w:rsidRDefault="0085110F" w:rsidP="0085110F">
      <w:r w:rsidRPr="0085110F">
        <w:t>protection from violence.</w:t>
      </w:r>
    </w:p>
    <w:p w14:paraId="09AE2BD8" w14:textId="77777777" w:rsidR="0085110F" w:rsidRPr="0085110F" w:rsidRDefault="0085110F" w:rsidP="0085110F">
      <w:r w:rsidRPr="0085110F">
        <w:t>Where interests overlap, divisions can work jointly.</w:t>
      </w:r>
    </w:p>
    <w:p w14:paraId="79D4BAFB" w14:textId="77777777" w:rsidR="0085110F" w:rsidRPr="0085110F" w:rsidRDefault="0085110F" w:rsidP="0085110F">
      <w:r w:rsidRPr="0085110F">
        <w:t>This creates cross-racial institutional capacity.</w:t>
      </w:r>
    </w:p>
    <w:p w14:paraId="7BDF923A" w14:textId="77777777" w:rsidR="0085110F" w:rsidRPr="0085110F" w:rsidRDefault="0085110F" w:rsidP="0085110F">
      <w:pPr>
        <w:spacing w:before="60" w:after="10" w:line="240" w:lineRule="auto"/>
        <w:rPr>
          <w:b/>
          <w:bCs/>
        </w:rPr>
      </w:pPr>
      <w:r w:rsidRPr="0085110F">
        <w:rPr>
          <w:b/>
          <w:bCs/>
          <w:sz w:val="19"/>
        </w:rPr>
        <w:t>8.17 Cross-division cooperation</w:t>
      </w:r>
    </w:p>
    <w:p w14:paraId="4AF9BB92" w14:textId="77777777" w:rsidR="0085110F" w:rsidRPr="0085110F" w:rsidRDefault="0085110F" w:rsidP="0085110F">
      <w:r w:rsidRPr="0085110F">
        <w:t>Cross-division cooperation may take several forms:</w:t>
      </w:r>
    </w:p>
    <w:p w14:paraId="699DBDA8" w14:textId="77777777" w:rsidR="0085110F" w:rsidRPr="0085110F" w:rsidRDefault="0085110F" w:rsidP="0085110F">
      <w:r w:rsidRPr="0085110F">
        <w:t>joint research;</w:t>
      </w:r>
    </w:p>
    <w:p w14:paraId="6381CC44" w14:textId="77777777" w:rsidR="0085110F" w:rsidRPr="0085110F" w:rsidRDefault="0085110F" w:rsidP="0085110F">
      <w:r w:rsidRPr="0085110F">
        <w:t>joint audits;</w:t>
      </w:r>
    </w:p>
    <w:p w14:paraId="05863EAC" w14:textId="77777777" w:rsidR="0085110F" w:rsidRPr="0085110F" w:rsidRDefault="0085110F" w:rsidP="0085110F">
      <w:r w:rsidRPr="0085110F">
        <w:t>joint policy statements;</w:t>
      </w:r>
    </w:p>
    <w:p w14:paraId="0A1F0A87" w14:textId="77777777" w:rsidR="0085110F" w:rsidRPr="0085110F" w:rsidRDefault="0085110F" w:rsidP="0085110F">
      <w:r w:rsidRPr="0085110F">
        <w:t>shared training;</w:t>
      </w:r>
    </w:p>
    <w:p w14:paraId="63E39FCD" w14:textId="77777777" w:rsidR="0085110F" w:rsidRPr="0085110F" w:rsidRDefault="0085110F" w:rsidP="0085110F">
      <w:r w:rsidRPr="0085110F">
        <w:t>shared safeguarding standards;</w:t>
      </w:r>
    </w:p>
    <w:p w14:paraId="2E76759B" w14:textId="77777777" w:rsidR="0085110F" w:rsidRPr="0085110F" w:rsidRDefault="0085110F" w:rsidP="0085110F">
      <w:r w:rsidRPr="0085110F">
        <w:t>cross-community mediation;</w:t>
      </w:r>
    </w:p>
    <w:p w14:paraId="118A9800" w14:textId="77777777" w:rsidR="0085110F" w:rsidRPr="0085110F" w:rsidRDefault="0085110F" w:rsidP="0085110F">
      <w:r w:rsidRPr="0085110F">
        <w:t>comparative data analysis;</w:t>
      </w:r>
    </w:p>
    <w:p w14:paraId="0CF5DF91" w14:textId="77777777" w:rsidR="0085110F" w:rsidRPr="0085110F" w:rsidRDefault="0085110F" w:rsidP="0085110F">
      <w:r w:rsidRPr="0085110F">
        <w:t>and</w:t>
      </w:r>
    </w:p>
    <w:p w14:paraId="4F8E6D8E" w14:textId="77777777" w:rsidR="0085110F" w:rsidRPr="0085110F" w:rsidRDefault="0085110F" w:rsidP="0085110F">
      <w:r w:rsidRPr="0085110F">
        <w:t>collective engagement with institutions.</w:t>
      </w:r>
    </w:p>
    <w:p w14:paraId="260DBD0D" w14:textId="77777777" w:rsidR="0085110F" w:rsidRPr="0085110F" w:rsidRDefault="0085110F" w:rsidP="0085110F">
      <w:r w:rsidRPr="0085110F">
        <w:t>The purpose is not to erase differences.</w:t>
      </w:r>
    </w:p>
    <w:p w14:paraId="781A54BD" w14:textId="77777777" w:rsidR="0085110F" w:rsidRPr="0085110F" w:rsidRDefault="0085110F" w:rsidP="0085110F">
      <w:r w:rsidRPr="0085110F">
        <w:t>It is to identify where different communities possess a common security interest.</w:t>
      </w:r>
    </w:p>
    <w:p w14:paraId="055CFED4" w14:textId="77777777" w:rsidR="0085110F" w:rsidRPr="0085110F" w:rsidRDefault="0085110F" w:rsidP="0085110F">
      <w:pPr>
        <w:spacing w:before="60" w:after="10" w:line="240" w:lineRule="auto"/>
        <w:rPr>
          <w:b/>
          <w:bCs/>
        </w:rPr>
      </w:pPr>
      <w:r w:rsidRPr="0085110F">
        <w:rPr>
          <w:b/>
          <w:bCs/>
          <w:sz w:val="19"/>
        </w:rPr>
        <w:t>8.18 Verification</w:t>
      </w:r>
    </w:p>
    <w:p w14:paraId="5BA8CE99" w14:textId="77777777" w:rsidR="0085110F" w:rsidRPr="0085110F" w:rsidRDefault="0085110F" w:rsidP="0085110F">
      <w:r w:rsidRPr="0085110F">
        <w:t>Verification provides a mechanism for testing defined aspects of racial identity within the project's own framework.</w:t>
      </w:r>
    </w:p>
    <w:p w14:paraId="760ABDA3" w14:textId="77777777" w:rsidR="0085110F" w:rsidRPr="0085110F" w:rsidRDefault="0085110F" w:rsidP="0085110F">
      <w:r w:rsidRPr="0085110F">
        <w:t>The five components remain:</w:t>
      </w:r>
    </w:p>
    <w:p w14:paraId="151A124D" w14:textId="77777777" w:rsidR="0085110F" w:rsidRPr="0085110F" w:rsidRDefault="0085110F" w:rsidP="0085110F">
      <w:r w:rsidRPr="0085110F">
        <w:rPr>
          <w:b/>
          <w:bCs/>
        </w:rPr>
        <w:t>Birth Place</w:t>
      </w:r>
    </w:p>
    <w:p w14:paraId="243CBFA8" w14:textId="77777777" w:rsidR="0085110F" w:rsidRPr="0085110F" w:rsidRDefault="0085110F" w:rsidP="0085110F">
      <w:r w:rsidRPr="0085110F">
        <w:rPr>
          <w:b/>
          <w:bCs/>
        </w:rPr>
        <w:t>Lineage</w:t>
      </w:r>
    </w:p>
    <w:p w14:paraId="499165E6" w14:textId="77777777" w:rsidR="0085110F" w:rsidRPr="0085110F" w:rsidRDefault="0085110F" w:rsidP="0085110F">
      <w:r w:rsidRPr="0085110F">
        <w:rPr>
          <w:b/>
          <w:bCs/>
        </w:rPr>
        <w:t>Appearance</w:t>
      </w:r>
    </w:p>
    <w:p w14:paraId="69FF0889" w14:textId="77777777" w:rsidR="0085110F" w:rsidRPr="0085110F" w:rsidRDefault="0085110F" w:rsidP="0085110F">
      <w:r w:rsidRPr="0085110F">
        <w:rPr>
          <w:b/>
          <w:bCs/>
        </w:rPr>
        <w:t>Culture</w:t>
      </w:r>
    </w:p>
    <w:p w14:paraId="77F763C1" w14:textId="77777777" w:rsidR="0085110F" w:rsidRPr="0085110F" w:rsidRDefault="0085110F" w:rsidP="0085110F">
      <w:pPr>
        <w:spacing w:line="184" w:lineRule="exact"/>
      </w:pPr>
      <w:r w:rsidRPr="0085110F">
        <w:rPr>
          <w:b/>
          <w:bCs/>
          <w:sz w:val="17"/>
        </w:rPr>
        <w:t>DNA</w:t>
      </w:r>
    </w:p>
    <w:p w14:paraId="68BAEA35" w14:textId="77777777" w:rsidR="0085110F" w:rsidRPr="0085110F" w:rsidRDefault="0085110F" w:rsidP="0085110F">
      <w:r w:rsidRPr="0085110F">
        <w:t>Verification should establish whether sufficient evidence exists for the relevant component.</w:t>
      </w:r>
    </w:p>
    <w:p w14:paraId="65B7E046" w14:textId="77777777" w:rsidR="0085110F" w:rsidRPr="0085110F" w:rsidRDefault="0085110F" w:rsidP="0085110F">
      <w:r w:rsidRPr="0085110F">
        <w:t>It should not convert the Racial Security system into a state authority.</w:t>
      </w:r>
    </w:p>
    <w:p w14:paraId="5A23C248" w14:textId="77777777" w:rsidR="0085110F" w:rsidRPr="0085110F" w:rsidRDefault="0085110F" w:rsidP="0085110F">
      <w:r w:rsidRPr="0085110F">
        <w:t>It is a private verification process serving a private institutional purpose.</w:t>
      </w:r>
    </w:p>
    <w:p w14:paraId="621730FA" w14:textId="77777777" w:rsidR="0085110F" w:rsidRPr="0085110F" w:rsidRDefault="0085110F" w:rsidP="0085110F">
      <w:pPr>
        <w:spacing w:before="60" w:after="10" w:line="240" w:lineRule="auto"/>
        <w:rPr>
          <w:b/>
          <w:bCs/>
        </w:rPr>
      </w:pPr>
      <w:r w:rsidRPr="0085110F">
        <w:rPr>
          <w:b/>
          <w:bCs/>
          <w:sz w:val="19"/>
        </w:rPr>
        <w:t>8.19 Verification status</w:t>
      </w:r>
    </w:p>
    <w:p w14:paraId="2EBEC5C1" w14:textId="77777777" w:rsidR="0085110F" w:rsidRPr="0085110F" w:rsidRDefault="0085110F" w:rsidP="0085110F">
      <w:r w:rsidRPr="0085110F">
        <w:t>The system can distinguish:</w:t>
      </w:r>
    </w:p>
    <w:p w14:paraId="67B55C45" w14:textId="77777777" w:rsidR="0085110F" w:rsidRPr="0085110F" w:rsidRDefault="0085110F" w:rsidP="0085110F">
      <w:pPr>
        <w:spacing w:line="184" w:lineRule="exact"/>
      </w:pPr>
      <w:r w:rsidRPr="0085110F">
        <w:rPr>
          <w:b/>
          <w:bCs/>
          <w:sz w:val="17"/>
        </w:rPr>
        <w:t>SELF-DECLARED</w:t>
      </w:r>
    </w:p>
    <w:p w14:paraId="33A1B722" w14:textId="77777777" w:rsidR="0085110F" w:rsidRPr="0085110F" w:rsidRDefault="0085110F" w:rsidP="0085110F">
      <w:r w:rsidRPr="0085110F">
        <w:t>from</w:t>
      </w:r>
    </w:p>
    <w:p w14:paraId="5DFB54B0" w14:textId="77777777" w:rsidR="0085110F" w:rsidRPr="0085110F" w:rsidRDefault="0085110F" w:rsidP="0085110F">
      <w:pPr>
        <w:spacing w:line="184" w:lineRule="exact"/>
      </w:pPr>
      <w:r w:rsidRPr="0085110F">
        <w:rPr>
          <w:b/>
          <w:bCs/>
          <w:sz w:val="17"/>
        </w:rPr>
        <w:t>VERIFIED</w:t>
      </w:r>
      <w:r w:rsidRPr="0085110F">
        <w:rPr>
          <w:sz w:val="17"/>
        </w:rPr>
        <w:t>.</w:t>
      </w:r>
    </w:p>
    <w:p w14:paraId="0DECCCC4" w14:textId="77777777" w:rsidR="0085110F" w:rsidRPr="0085110F" w:rsidRDefault="0085110F" w:rsidP="0085110F">
      <w:r w:rsidRPr="0085110F">
        <w:t>It can also indicate which components have been verified.</w:t>
      </w:r>
    </w:p>
    <w:p w14:paraId="50783319" w14:textId="77777777" w:rsidR="0085110F" w:rsidRPr="0085110F" w:rsidRDefault="0085110F" w:rsidP="0085110F">
      <w:r w:rsidRPr="0085110F">
        <w:t>This allows greater precision than a binary label.</w:t>
      </w:r>
    </w:p>
    <w:p w14:paraId="2E4D3341" w14:textId="77777777" w:rsidR="0085110F" w:rsidRPr="0085110F" w:rsidRDefault="0085110F" w:rsidP="0085110F">
      <w:r w:rsidRPr="0085110F">
        <w:t>A person may have evidence for some aspects but not others.</w:t>
      </w:r>
    </w:p>
    <w:p w14:paraId="62B4110A" w14:textId="77777777" w:rsidR="0085110F" w:rsidRPr="0085110F" w:rsidRDefault="0085110F" w:rsidP="0085110F">
      <w:r w:rsidRPr="0085110F">
        <w:t>The system should display what has actually been established.</w:t>
      </w:r>
    </w:p>
    <w:p w14:paraId="30FE90F7" w14:textId="77777777" w:rsidR="0085110F" w:rsidRPr="0085110F" w:rsidRDefault="0085110F" w:rsidP="0085110F">
      <w:r w:rsidRPr="0085110F">
        <w:t>It should not imply more.</w:t>
      </w:r>
    </w:p>
    <w:p w14:paraId="36BC5F92" w14:textId="77777777" w:rsidR="0085110F" w:rsidRPr="0085110F" w:rsidRDefault="0085110F" w:rsidP="0085110F">
      <w:pPr>
        <w:spacing w:before="60" w:after="10" w:line="240" w:lineRule="auto"/>
        <w:rPr>
          <w:b/>
          <w:bCs/>
        </w:rPr>
      </w:pPr>
      <w:r w:rsidRPr="0085110F">
        <w:rPr>
          <w:b/>
          <w:bCs/>
          <w:sz w:val="19"/>
        </w:rPr>
        <w:t>8.20 Verification and trust</w:t>
      </w:r>
    </w:p>
    <w:p w14:paraId="73AB4059" w14:textId="77777777" w:rsidR="0085110F" w:rsidRPr="0085110F" w:rsidRDefault="0085110F" w:rsidP="0085110F">
      <w:r w:rsidRPr="0085110F">
        <w:t>Verification contributes to institutional trust.</w:t>
      </w:r>
    </w:p>
    <w:p w14:paraId="0BD08E25" w14:textId="77777777" w:rsidR="0085110F" w:rsidRPr="0085110F" w:rsidRDefault="0085110F" w:rsidP="0085110F">
      <w:r w:rsidRPr="0085110F">
        <w:t>Where identity status has consequences for:</w:t>
      </w:r>
    </w:p>
    <w:p w14:paraId="5AE9E600" w14:textId="77777777" w:rsidR="0085110F" w:rsidRPr="0085110F" w:rsidRDefault="0085110F" w:rsidP="0085110F">
      <w:r w:rsidRPr="0085110F">
        <w:t>division membership;</w:t>
      </w:r>
    </w:p>
    <w:p w14:paraId="5A296F8E" w14:textId="77777777" w:rsidR="0085110F" w:rsidRPr="0085110F" w:rsidRDefault="0085110F" w:rsidP="0085110F">
      <w:r w:rsidRPr="0085110F">
        <w:t>representation;</w:t>
      </w:r>
    </w:p>
    <w:p w14:paraId="02A98776" w14:textId="77777777" w:rsidR="0085110F" w:rsidRPr="0085110F" w:rsidRDefault="0085110F" w:rsidP="0085110F">
      <w:r w:rsidRPr="0085110F">
        <w:t>research;</w:t>
      </w:r>
    </w:p>
    <w:p w14:paraId="3CBE6A6C" w14:textId="77777777" w:rsidR="0085110F" w:rsidRPr="0085110F" w:rsidRDefault="0085110F" w:rsidP="0085110F">
      <w:r w:rsidRPr="0085110F">
        <w:t>or</w:t>
      </w:r>
    </w:p>
    <w:p w14:paraId="70057FAF" w14:textId="77777777" w:rsidR="0085110F" w:rsidRPr="0085110F" w:rsidRDefault="0085110F" w:rsidP="0085110F">
      <w:r w:rsidRPr="0085110F">
        <w:t>governance,</w:t>
      </w:r>
    </w:p>
    <w:p w14:paraId="1E00543D" w14:textId="77777777" w:rsidR="0085110F" w:rsidRPr="0085110F" w:rsidRDefault="0085110F" w:rsidP="0085110F">
      <w:r w:rsidRPr="0085110F">
        <w:lastRenderedPageBreak/>
        <w:t>participants need confidence that the relevant rules are being applied consistently.</w:t>
      </w:r>
    </w:p>
    <w:p w14:paraId="0DAC5EC9" w14:textId="77777777" w:rsidR="0085110F" w:rsidRPr="0085110F" w:rsidRDefault="0085110F" w:rsidP="0085110F">
      <w:r w:rsidRPr="0085110F">
        <w:t>Verification provides a control.</w:t>
      </w:r>
    </w:p>
    <w:p w14:paraId="28BD0875" w14:textId="77777777" w:rsidR="0085110F" w:rsidRPr="0085110F" w:rsidRDefault="0085110F" w:rsidP="0085110F">
      <w:r w:rsidRPr="0085110F">
        <w:t>It reduces dependence upon assertion alone.</w:t>
      </w:r>
    </w:p>
    <w:p w14:paraId="76FA3642" w14:textId="77777777" w:rsidR="0085110F" w:rsidRPr="0085110F" w:rsidRDefault="0085110F" w:rsidP="0085110F">
      <w:r w:rsidRPr="0085110F">
        <w:t>But the verification process itself must also be auditable.</w:t>
      </w:r>
    </w:p>
    <w:p w14:paraId="472D096B" w14:textId="77777777" w:rsidR="0085110F" w:rsidRPr="0085110F" w:rsidRDefault="0085110F" w:rsidP="0085110F">
      <w:pPr>
        <w:spacing w:before="60" w:after="10" w:line="240" w:lineRule="auto"/>
        <w:rPr>
          <w:b/>
          <w:bCs/>
        </w:rPr>
      </w:pPr>
      <w:r w:rsidRPr="0085110F">
        <w:rPr>
          <w:b/>
          <w:bCs/>
          <w:sz w:val="19"/>
        </w:rPr>
        <w:t>8.21 Verification governance</w:t>
      </w:r>
    </w:p>
    <w:p w14:paraId="25CF38CC" w14:textId="77777777" w:rsidR="0085110F" w:rsidRPr="0085110F" w:rsidRDefault="0085110F" w:rsidP="0085110F">
      <w:r w:rsidRPr="0085110F">
        <w:t>Verification therefore requires rules concerning:</w:t>
      </w:r>
    </w:p>
    <w:p w14:paraId="19C2A54E" w14:textId="77777777" w:rsidR="0085110F" w:rsidRPr="0085110F" w:rsidRDefault="0085110F" w:rsidP="0085110F">
      <w:r w:rsidRPr="0085110F">
        <w:t>evidence standards;</w:t>
      </w:r>
    </w:p>
    <w:p w14:paraId="5B4C67D8" w14:textId="77777777" w:rsidR="0085110F" w:rsidRPr="0085110F" w:rsidRDefault="0085110F" w:rsidP="0085110F">
      <w:r w:rsidRPr="0085110F">
        <w:t>review;</w:t>
      </w:r>
    </w:p>
    <w:p w14:paraId="1D38A063" w14:textId="77777777" w:rsidR="0085110F" w:rsidRPr="0085110F" w:rsidRDefault="0085110F" w:rsidP="0085110F">
      <w:r w:rsidRPr="0085110F">
        <w:t>conflicts of interest;</w:t>
      </w:r>
    </w:p>
    <w:p w14:paraId="206DC46B" w14:textId="77777777" w:rsidR="0085110F" w:rsidRPr="0085110F" w:rsidRDefault="0085110F" w:rsidP="0085110F">
      <w:r w:rsidRPr="0085110F">
        <w:t>appeal;</w:t>
      </w:r>
    </w:p>
    <w:p w14:paraId="2E14F72B" w14:textId="77777777" w:rsidR="0085110F" w:rsidRPr="0085110F" w:rsidRDefault="0085110F" w:rsidP="0085110F">
      <w:r w:rsidRPr="0085110F">
        <w:t>privacy;</w:t>
      </w:r>
    </w:p>
    <w:p w14:paraId="755AEC3B" w14:textId="77777777" w:rsidR="0085110F" w:rsidRPr="0085110F" w:rsidRDefault="0085110F" w:rsidP="0085110F">
      <w:r w:rsidRPr="0085110F">
        <w:t>retention;</w:t>
      </w:r>
    </w:p>
    <w:p w14:paraId="3C259BCE" w14:textId="77777777" w:rsidR="0085110F" w:rsidRPr="0085110F" w:rsidRDefault="0085110F" w:rsidP="0085110F">
      <w:r w:rsidRPr="0085110F">
        <w:t>and</w:t>
      </w:r>
    </w:p>
    <w:p w14:paraId="09D6F7CB" w14:textId="77777777" w:rsidR="0085110F" w:rsidRPr="0085110F" w:rsidRDefault="0085110F" w:rsidP="0085110F">
      <w:r w:rsidRPr="0085110F">
        <w:t>decision records.</w:t>
      </w:r>
    </w:p>
    <w:p w14:paraId="16ECE4F0" w14:textId="77777777" w:rsidR="0085110F" w:rsidRPr="0085110F" w:rsidRDefault="0085110F" w:rsidP="0085110F">
      <w:r w:rsidRPr="0085110F">
        <w:t>A verification decision should be capable of being explained.</w:t>
      </w:r>
    </w:p>
    <w:p w14:paraId="19179BE3" w14:textId="77777777" w:rsidR="0085110F" w:rsidRPr="0085110F" w:rsidRDefault="0085110F" w:rsidP="0085110F">
      <w:r w:rsidRPr="0085110F">
        <w:t>Where appropriate, a person should be able to challenge or correct it.</w:t>
      </w:r>
    </w:p>
    <w:p w14:paraId="39C41EFE" w14:textId="77777777" w:rsidR="0085110F" w:rsidRPr="0085110F" w:rsidRDefault="0085110F" w:rsidP="0085110F">
      <w:r w:rsidRPr="0085110F">
        <w:t>This protects the integrity of both the member and the institution.</w:t>
      </w:r>
    </w:p>
    <w:p w14:paraId="12F7B401" w14:textId="77777777" w:rsidR="0085110F" w:rsidRPr="0085110F" w:rsidRDefault="0085110F" w:rsidP="0085110F">
      <w:pPr>
        <w:spacing w:before="60" w:after="10" w:line="240" w:lineRule="auto"/>
        <w:rPr>
          <w:b/>
          <w:bCs/>
        </w:rPr>
      </w:pPr>
      <w:r w:rsidRPr="0085110F">
        <w:rPr>
          <w:b/>
          <w:bCs/>
          <w:sz w:val="19"/>
        </w:rPr>
        <w:t>8.22 Confidential methodology and public result</w:t>
      </w:r>
    </w:p>
    <w:p w14:paraId="43C13765" w14:textId="77777777" w:rsidR="0085110F" w:rsidRPr="0085110F" w:rsidRDefault="0085110F" w:rsidP="0085110F">
      <w:r w:rsidRPr="0085110F">
        <w:t>Some verification methodology may need to remain controlled to prevent manipulation.</w:t>
      </w:r>
    </w:p>
    <w:p w14:paraId="6676FDE6" w14:textId="77777777" w:rsidR="0085110F" w:rsidRPr="0085110F" w:rsidRDefault="0085110F" w:rsidP="0085110F">
      <w:r w:rsidRPr="0085110F">
        <w:t>But confidentiality must not become arbitrary secrecy.</w:t>
      </w:r>
    </w:p>
    <w:p w14:paraId="7DF74315" w14:textId="77777777" w:rsidR="0085110F" w:rsidRPr="0085110F" w:rsidRDefault="0085110F" w:rsidP="0085110F">
      <w:r w:rsidRPr="0085110F">
        <w:t>The institution should distinguish between:</w:t>
      </w:r>
    </w:p>
    <w:p w14:paraId="11D5775D" w14:textId="77777777" w:rsidR="0085110F" w:rsidRPr="0085110F" w:rsidRDefault="0085110F" w:rsidP="0085110F">
      <w:r w:rsidRPr="0085110F">
        <w:rPr>
          <w:b/>
          <w:bCs/>
        </w:rPr>
        <w:t>what must be public for legitimacy</w:t>
      </w:r>
    </w:p>
    <w:p w14:paraId="4550F2A4" w14:textId="77777777" w:rsidR="0085110F" w:rsidRPr="0085110F" w:rsidRDefault="0085110F" w:rsidP="0085110F">
      <w:r w:rsidRPr="0085110F">
        <w:t>and</w:t>
      </w:r>
    </w:p>
    <w:p w14:paraId="4D795ED6" w14:textId="77777777" w:rsidR="0085110F" w:rsidRPr="0085110F" w:rsidRDefault="0085110F" w:rsidP="0085110F">
      <w:r w:rsidRPr="0085110F">
        <w:rPr>
          <w:b/>
          <w:bCs/>
        </w:rPr>
        <w:t>what must remain controlled for security</w:t>
      </w:r>
      <w:r w:rsidRPr="0085110F">
        <w:t>.</w:t>
      </w:r>
    </w:p>
    <w:p w14:paraId="443808BD" w14:textId="77777777" w:rsidR="0085110F" w:rsidRPr="0085110F" w:rsidRDefault="0085110F" w:rsidP="0085110F">
      <w:r w:rsidRPr="0085110F">
        <w:t>The public may need to understand:</w:t>
      </w:r>
    </w:p>
    <w:p w14:paraId="34B42210" w14:textId="77777777" w:rsidR="0085110F" w:rsidRPr="0085110F" w:rsidRDefault="0085110F" w:rsidP="0085110F">
      <w:r w:rsidRPr="0085110F">
        <w:t>what is being verified;</w:t>
      </w:r>
    </w:p>
    <w:p w14:paraId="7D8B8CC3" w14:textId="77777777" w:rsidR="0085110F" w:rsidRPr="0085110F" w:rsidRDefault="0085110F" w:rsidP="0085110F">
      <w:r w:rsidRPr="0085110F">
        <w:t>the categories used;</w:t>
      </w:r>
    </w:p>
    <w:p w14:paraId="6DA40395" w14:textId="77777777" w:rsidR="0085110F" w:rsidRPr="0085110F" w:rsidRDefault="0085110F" w:rsidP="0085110F">
      <w:r w:rsidRPr="0085110F">
        <w:t>the general evidential standard;</w:t>
      </w:r>
    </w:p>
    <w:p w14:paraId="482A56F3" w14:textId="77777777" w:rsidR="0085110F" w:rsidRPr="0085110F" w:rsidRDefault="0085110F" w:rsidP="0085110F">
      <w:r w:rsidRPr="0085110F">
        <w:t>and</w:t>
      </w:r>
    </w:p>
    <w:p w14:paraId="1B5690CE" w14:textId="77777777" w:rsidR="0085110F" w:rsidRPr="0085110F" w:rsidRDefault="0085110F" w:rsidP="0085110F">
      <w:r w:rsidRPr="0085110F">
        <w:t>what the result means.</w:t>
      </w:r>
    </w:p>
    <w:p w14:paraId="62FDF138" w14:textId="77777777" w:rsidR="0085110F" w:rsidRPr="0085110F" w:rsidRDefault="0085110F" w:rsidP="0085110F">
      <w:r w:rsidRPr="0085110F">
        <w:t>Detailed anti-fraud procedures or sensitive evidence can remain private.</w:t>
      </w:r>
    </w:p>
    <w:p w14:paraId="21AC9DEE" w14:textId="77777777" w:rsidR="0085110F" w:rsidRPr="0085110F" w:rsidRDefault="0085110F" w:rsidP="0085110F">
      <w:pPr>
        <w:spacing w:before="60" w:after="10" w:line="240" w:lineRule="auto"/>
        <w:rPr>
          <w:b/>
          <w:bCs/>
        </w:rPr>
      </w:pPr>
      <w:r w:rsidRPr="0085110F">
        <w:rPr>
          <w:b/>
          <w:bCs/>
          <w:sz w:val="19"/>
        </w:rPr>
        <w:t>8.23 Archives</w:t>
      </w:r>
    </w:p>
    <w:p w14:paraId="76337F83" w14:textId="77777777" w:rsidR="0085110F" w:rsidRPr="0085110F" w:rsidRDefault="0085110F" w:rsidP="0085110F">
      <w:r w:rsidRPr="0085110F">
        <w:t>Racial identity requires memory.</w:t>
      </w:r>
    </w:p>
    <w:p w14:paraId="30AFAC71" w14:textId="77777777" w:rsidR="0085110F" w:rsidRPr="0085110F" w:rsidRDefault="0085110F" w:rsidP="0085110F">
      <w:r w:rsidRPr="0085110F">
        <w:t>Memory requires preservation.</w:t>
      </w:r>
    </w:p>
    <w:p w14:paraId="5E773B99" w14:textId="77777777" w:rsidR="0085110F" w:rsidRPr="0085110F" w:rsidRDefault="0085110F" w:rsidP="0085110F">
      <w:r w:rsidRPr="0085110F">
        <w:t>Archives therefore form part of racial infrastructure.</w:t>
      </w:r>
    </w:p>
    <w:p w14:paraId="1F36408A" w14:textId="77777777" w:rsidR="0085110F" w:rsidRPr="0085110F" w:rsidRDefault="0085110F" w:rsidP="0085110F">
      <w:r w:rsidRPr="0085110F">
        <w:t>A racial-security archive may preserve:</w:t>
      </w:r>
    </w:p>
    <w:p w14:paraId="7F56AD72" w14:textId="77777777" w:rsidR="0085110F" w:rsidRPr="0085110F" w:rsidRDefault="0085110F" w:rsidP="0085110F">
      <w:r w:rsidRPr="0085110F">
        <w:t>documents;</w:t>
      </w:r>
    </w:p>
    <w:p w14:paraId="3B48DAE9" w14:textId="77777777" w:rsidR="0085110F" w:rsidRPr="0085110F" w:rsidRDefault="0085110F" w:rsidP="0085110F">
      <w:r w:rsidRPr="0085110F">
        <w:t>oral histories;</w:t>
      </w:r>
    </w:p>
    <w:p w14:paraId="7502F714" w14:textId="77777777" w:rsidR="0085110F" w:rsidRPr="0085110F" w:rsidRDefault="0085110F" w:rsidP="0085110F">
      <w:r w:rsidRPr="0085110F">
        <w:t>photographs;</w:t>
      </w:r>
    </w:p>
    <w:p w14:paraId="0DCDC3B0" w14:textId="77777777" w:rsidR="0085110F" w:rsidRPr="0085110F" w:rsidRDefault="0085110F" w:rsidP="0085110F">
      <w:r w:rsidRPr="0085110F">
        <w:t>video;</w:t>
      </w:r>
    </w:p>
    <w:p w14:paraId="29D8EF83" w14:textId="77777777" w:rsidR="0085110F" w:rsidRPr="0085110F" w:rsidRDefault="0085110F" w:rsidP="0085110F">
      <w:r w:rsidRPr="0085110F">
        <w:t>audio;</w:t>
      </w:r>
    </w:p>
    <w:p w14:paraId="02692D64" w14:textId="77777777" w:rsidR="0085110F" w:rsidRPr="0085110F" w:rsidRDefault="0085110F" w:rsidP="0085110F">
      <w:r w:rsidRPr="0085110F">
        <w:t>research;</w:t>
      </w:r>
    </w:p>
    <w:p w14:paraId="17FEFCAB" w14:textId="77777777" w:rsidR="0085110F" w:rsidRPr="0085110F" w:rsidRDefault="0085110F" w:rsidP="0085110F">
      <w:r w:rsidRPr="0085110F">
        <w:t>community records;</w:t>
      </w:r>
    </w:p>
    <w:p w14:paraId="2C2FED76" w14:textId="77777777" w:rsidR="0085110F" w:rsidRPr="0085110F" w:rsidRDefault="0085110F" w:rsidP="0085110F">
      <w:r w:rsidRPr="0085110F">
        <w:t>institutional correspondence;</w:t>
      </w:r>
    </w:p>
    <w:p w14:paraId="45B5A155" w14:textId="77777777" w:rsidR="0085110F" w:rsidRPr="0085110F" w:rsidRDefault="0085110F" w:rsidP="0085110F">
      <w:r w:rsidRPr="0085110F">
        <w:t>campaign materials;</w:t>
      </w:r>
    </w:p>
    <w:p w14:paraId="63FB0F12" w14:textId="77777777" w:rsidR="0085110F" w:rsidRPr="0085110F" w:rsidRDefault="0085110F" w:rsidP="0085110F">
      <w:r w:rsidRPr="0085110F">
        <w:t>art;</w:t>
      </w:r>
    </w:p>
    <w:p w14:paraId="317E1389" w14:textId="77777777" w:rsidR="0085110F" w:rsidRPr="0085110F" w:rsidRDefault="0085110F" w:rsidP="0085110F">
      <w:r w:rsidRPr="0085110F">
        <w:t>and</w:t>
      </w:r>
    </w:p>
    <w:p w14:paraId="4CC03B1F" w14:textId="77777777" w:rsidR="0085110F" w:rsidRPr="0085110F" w:rsidRDefault="0085110F" w:rsidP="0085110F">
      <w:r w:rsidRPr="0085110F">
        <w:t>historical evidence.</w:t>
      </w:r>
    </w:p>
    <w:p w14:paraId="05A8F1A0" w14:textId="77777777" w:rsidR="0085110F" w:rsidRPr="0085110F" w:rsidRDefault="0085110F" w:rsidP="0085110F">
      <w:r w:rsidRPr="0085110F">
        <w:t>Archives turn temporary events into durable memory.</w:t>
      </w:r>
    </w:p>
    <w:p w14:paraId="65942226" w14:textId="77777777" w:rsidR="0085110F" w:rsidRPr="0085110F" w:rsidRDefault="0085110F" w:rsidP="0085110F">
      <w:pPr>
        <w:spacing w:before="60" w:after="10" w:line="240" w:lineRule="auto"/>
        <w:rPr>
          <w:b/>
          <w:bCs/>
        </w:rPr>
      </w:pPr>
      <w:r w:rsidRPr="0085110F">
        <w:rPr>
          <w:b/>
          <w:bCs/>
          <w:sz w:val="19"/>
        </w:rPr>
        <w:t>8.24 Archives as security infrastructure</w:t>
      </w:r>
    </w:p>
    <w:p w14:paraId="7EEEEBA2" w14:textId="77777777" w:rsidR="0085110F" w:rsidRPr="0085110F" w:rsidRDefault="0085110F" w:rsidP="0085110F">
      <w:r w:rsidRPr="0085110F">
        <w:t>An archive is not merely a storage facility.</w:t>
      </w:r>
    </w:p>
    <w:p w14:paraId="2ED2B245" w14:textId="77777777" w:rsidR="0085110F" w:rsidRPr="0085110F" w:rsidRDefault="0085110F" w:rsidP="0085110F">
      <w:r w:rsidRPr="0085110F">
        <w:t>It provides:</w:t>
      </w:r>
    </w:p>
    <w:p w14:paraId="640DC3D3" w14:textId="77777777" w:rsidR="0085110F" w:rsidRPr="0085110F" w:rsidRDefault="0085110F" w:rsidP="0085110F">
      <w:r w:rsidRPr="0085110F">
        <w:t>continuity;</w:t>
      </w:r>
    </w:p>
    <w:p w14:paraId="7F1E6FC8" w14:textId="77777777" w:rsidR="0085110F" w:rsidRPr="0085110F" w:rsidRDefault="0085110F" w:rsidP="0085110F">
      <w:r w:rsidRPr="0085110F">
        <w:t>evidence;</w:t>
      </w:r>
    </w:p>
    <w:p w14:paraId="4DB34EB5" w14:textId="77777777" w:rsidR="0085110F" w:rsidRPr="0085110F" w:rsidRDefault="0085110F" w:rsidP="0085110F">
      <w:r w:rsidRPr="0085110F">
        <w:t>historical accountability;</w:t>
      </w:r>
    </w:p>
    <w:p w14:paraId="72DF43C0" w14:textId="77777777" w:rsidR="0085110F" w:rsidRPr="0085110F" w:rsidRDefault="0085110F" w:rsidP="0085110F">
      <w:r w:rsidRPr="0085110F">
        <w:t>research material;</w:t>
      </w:r>
    </w:p>
    <w:p w14:paraId="7A372052" w14:textId="77777777" w:rsidR="0085110F" w:rsidRPr="0085110F" w:rsidRDefault="0085110F" w:rsidP="0085110F">
      <w:r w:rsidRPr="0085110F">
        <w:t>cultural memory;</w:t>
      </w:r>
    </w:p>
    <w:p w14:paraId="2FDFE87E" w14:textId="77777777" w:rsidR="0085110F" w:rsidRPr="0085110F" w:rsidRDefault="0085110F" w:rsidP="0085110F">
      <w:r w:rsidRPr="0085110F">
        <w:t>and</w:t>
      </w:r>
    </w:p>
    <w:p w14:paraId="3BE7099B" w14:textId="77777777" w:rsidR="0085110F" w:rsidRPr="0085110F" w:rsidRDefault="0085110F" w:rsidP="0085110F">
      <w:r w:rsidRPr="0085110F">
        <w:t>intergenerational transmission.</w:t>
      </w:r>
    </w:p>
    <w:p w14:paraId="2968655D" w14:textId="77777777" w:rsidR="0085110F" w:rsidRPr="0085110F" w:rsidRDefault="0085110F" w:rsidP="0085110F">
      <w:r w:rsidRPr="0085110F">
        <w:t>Destruction or loss of an archive can therefore damage identity.</w:t>
      </w:r>
    </w:p>
    <w:p w14:paraId="25056366" w14:textId="77777777" w:rsidR="0085110F" w:rsidRPr="0085110F" w:rsidRDefault="0085110F" w:rsidP="0085110F">
      <w:r w:rsidRPr="0085110F">
        <w:t>For that reason:</w:t>
      </w:r>
    </w:p>
    <w:p w14:paraId="5AC305E3" w14:textId="77777777" w:rsidR="0085110F" w:rsidRPr="0085110F" w:rsidRDefault="0085110F" w:rsidP="0085110F">
      <w:pPr>
        <w:spacing w:before="50" w:after="10" w:line="240" w:lineRule="auto"/>
      </w:pPr>
      <w:r w:rsidRPr="0085110F">
        <w:rPr>
          <w:b/>
          <w:bCs/>
          <w:sz w:val="19"/>
        </w:rPr>
        <w:t>ARCHIVAL SECURITY IS RACIAL SECURITY.</w:t>
      </w:r>
    </w:p>
    <w:p w14:paraId="06C5BA66" w14:textId="77777777" w:rsidR="0085110F" w:rsidRPr="0085110F" w:rsidRDefault="0085110F" w:rsidP="0085110F">
      <w:r w:rsidRPr="0085110F">
        <w:t>This applies to both physical and digital archives.</w:t>
      </w:r>
    </w:p>
    <w:p w14:paraId="2B5EFEF0" w14:textId="77777777" w:rsidR="0085110F" w:rsidRPr="0085110F" w:rsidRDefault="0085110F" w:rsidP="0085110F">
      <w:pPr>
        <w:spacing w:before="60" w:after="10" w:line="240" w:lineRule="auto"/>
        <w:rPr>
          <w:b/>
          <w:bCs/>
        </w:rPr>
      </w:pPr>
      <w:r w:rsidRPr="0085110F">
        <w:rPr>
          <w:b/>
          <w:bCs/>
          <w:sz w:val="19"/>
        </w:rPr>
        <w:t>8.25 Provenance</w:t>
      </w:r>
    </w:p>
    <w:p w14:paraId="7666F621" w14:textId="77777777" w:rsidR="0085110F" w:rsidRPr="0085110F" w:rsidRDefault="0085110F" w:rsidP="0085110F">
      <w:r w:rsidRPr="0085110F">
        <w:t>Archives require provenance.</w:t>
      </w:r>
    </w:p>
    <w:p w14:paraId="66FD51FD" w14:textId="77777777" w:rsidR="0085110F" w:rsidRPr="0085110F" w:rsidRDefault="0085110F" w:rsidP="0085110F">
      <w:r w:rsidRPr="0085110F">
        <w:rPr>
          <w:b/>
          <w:bCs/>
        </w:rPr>
        <w:t>Provenance</w:t>
      </w:r>
      <w:r w:rsidRPr="0085110F">
        <w:t xml:space="preserve"> concerns where a record came from and how its authenticity and history can be established.</w:t>
      </w:r>
    </w:p>
    <w:p w14:paraId="1F3F3672" w14:textId="77777777" w:rsidR="0085110F" w:rsidRPr="0085110F" w:rsidRDefault="0085110F" w:rsidP="0085110F">
      <w:r w:rsidRPr="0085110F">
        <w:t>A secure racial archive should preserve:</w:t>
      </w:r>
    </w:p>
    <w:p w14:paraId="57187D98" w14:textId="77777777" w:rsidR="0085110F" w:rsidRPr="0085110F" w:rsidRDefault="0085110F" w:rsidP="0085110F">
      <w:r w:rsidRPr="0085110F">
        <w:t>source;</w:t>
      </w:r>
    </w:p>
    <w:p w14:paraId="61970350" w14:textId="77777777" w:rsidR="0085110F" w:rsidRPr="0085110F" w:rsidRDefault="0085110F" w:rsidP="0085110F">
      <w:r w:rsidRPr="0085110F">
        <w:t>date;</w:t>
      </w:r>
    </w:p>
    <w:p w14:paraId="7966FEC2" w14:textId="77777777" w:rsidR="0085110F" w:rsidRPr="0085110F" w:rsidRDefault="0085110F" w:rsidP="0085110F">
      <w:r w:rsidRPr="0085110F">
        <w:t>creator;</w:t>
      </w:r>
    </w:p>
    <w:p w14:paraId="7F484B7D" w14:textId="77777777" w:rsidR="0085110F" w:rsidRPr="0085110F" w:rsidRDefault="0085110F" w:rsidP="0085110F">
      <w:r w:rsidRPr="0085110F">
        <w:t>context;</w:t>
      </w:r>
    </w:p>
    <w:p w14:paraId="1384F3B9" w14:textId="77777777" w:rsidR="0085110F" w:rsidRPr="0085110F" w:rsidRDefault="0085110F" w:rsidP="0085110F">
      <w:r w:rsidRPr="0085110F">
        <w:t>custody history;</w:t>
      </w:r>
    </w:p>
    <w:p w14:paraId="6E86B6AD" w14:textId="77777777" w:rsidR="0085110F" w:rsidRPr="0085110F" w:rsidRDefault="0085110F" w:rsidP="0085110F">
      <w:r w:rsidRPr="0085110F">
        <w:lastRenderedPageBreak/>
        <w:t>and</w:t>
      </w:r>
    </w:p>
    <w:p w14:paraId="411B0D13" w14:textId="77777777" w:rsidR="0085110F" w:rsidRPr="0085110F" w:rsidRDefault="0085110F" w:rsidP="0085110F">
      <w:r w:rsidRPr="0085110F">
        <w:t>where appropriate, authenticity information.</w:t>
      </w:r>
    </w:p>
    <w:p w14:paraId="45D1600D" w14:textId="77777777" w:rsidR="0085110F" w:rsidRPr="0085110F" w:rsidRDefault="0085110F" w:rsidP="0085110F">
      <w:r w:rsidRPr="0085110F">
        <w:t>Without provenance, evidence can lose value.</w:t>
      </w:r>
    </w:p>
    <w:p w14:paraId="0C5EBDE0" w14:textId="77777777" w:rsidR="0085110F" w:rsidRPr="0085110F" w:rsidRDefault="0085110F" w:rsidP="0085110F">
      <w:r w:rsidRPr="0085110F">
        <w:t>This is particularly important where records may later be used in institutional audits or historical research.</w:t>
      </w:r>
    </w:p>
    <w:p w14:paraId="0289E6AF" w14:textId="77777777" w:rsidR="0085110F" w:rsidRPr="0085110F" w:rsidRDefault="0085110F" w:rsidP="0085110F">
      <w:pPr>
        <w:spacing w:before="60" w:after="10" w:line="240" w:lineRule="auto"/>
        <w:rPr>
          <w:b/>
          <w:bCs/>
        </w:rPr>
      </w:pPr>
      <w:r w:rsidRPr="0085110F">
        <w:rPr>
          <w:b/>
          <w:bCs/>
          <w:sz w:val="19"/>
        </w:rPr>
        <w:t>8.26 Preservation</w:t>
      </w:r>
    </w:p>
    <w:p w14:paraId="7F637940" w14:textId="77777777" w:rsidR="0085110F" w:rsidRPr="0085110F" w:rsidRDefault="0085110F" w:rsidP="0085110F">
      <w:r w:rsidRPr="0085110F">
        <w:t>Preservation requires more than keeping a single copy.</w:t>
      </w:r>
    </w:p>
    <w:p w14:paraId="262F7681" w14:textId="77777777" w:rsidR="0085110F" w:rsidRPr="0085110F" w:rsidRDefault="0085110F" w:rsidP="0085110F">
      <w:r w:rsidRPr="0085110F">
        <w:t>Digital records can be corrupted.</w:t>
      </w:r>
    </w:p>
    <w:p w14:paraId="05E1ECC9" w14:textId="77777777" w:rsidR="0085110F" w:rsidRPr="0085110F" w:rsidRDefault="0085110F" w:rsidP="0085110F">
      <w:r w:rsidRPr="0085110F">
        <w:t>Platforms can disappear.</w:t>
      </w:r>
    </w:p>
    <w:p w14:paraId="47459E28" w14:textId="77777777" w:rsidR="0085110F" w:rsidRPr="0085110F" w:rsidRDefault="0085110F" w:rsidP="0085110F">
      <w:r w:rsidRPr="0085110F">
        <w:t>Websites can close.</w:t>
      </w:r>
    </w:p>
    <w:p w14:paraId="54D134C7" w14:textId="77777777" w:rsidR="0085110F" w:rsidRPr="0085110F" w:rsidRDefault="0085110F" w:rsidP="0085110F">
      <w:r w:rsidRPr="0085110F">
        <w:t>Passwords can be lost.</w:t>
      </w:r>
    </w:p>
    <w:p w14:paraId="78E2A4BC" w14:textId="77777777" w:rsidR="0085110F" w:rsidRPr="0085110F" w:rsidRDefault="0085110F" w:rsidP="0085110F">
      <w:r w:rsidRPr="0085110F">
        <w:t>Physical records can be damaged.</w:t>
      </w:r>
    </w:p>
    <w:p w14:paraId="29D6B676" w14:textId="77777777" w:rsidR="0085110F" w:rsidRPr="0085110F" w:rsidRDefault="0085110F" w:rsidP="0085110F">
      <w:r w:rsidRPr="0085110F">
        <w:t>A resilient archive therefore requires:</w:t>
      </w:r>
    </w:p>
    <w:p w14:paraId="2D229194" w14:textId="77777777" w:rsidR="0085110F" w:rsidRPr="0085110F" w:rsidRDefault="0085110F" w:rsidP="0085110F">
      <w:r w:rsidRPr="0085110F">
        <w:t>backup;</w:t>
      </w:r>
    </w:p>
    <w:p w14:paraId="2237A3E6" w14:textId="77777777" w:rsidR="0085110F" w:rsidRPr="0085110F" w:rsidRDefault="0085110F" w:rsidP="0085110F">
      <w:r w:rsidRPr="0085110F">
        <w:t>redundancy;</w:t>
      </w:r>
    </w:p>
    <w:p w14:paraId="4B976CD2" w14:textId="77777777" w:rsidR="0085110F" w:rsidRPr="0085110F" w:rsidRDefault="0085110F" w:rsidP="0085110F">
      <w:r w:rsidRPr="0085110F">
        <w:t>access control;</w:t>
      </w:r>
    </w:p>
    <w:p w14:paraId="0B368BF5" w14:textId="77777777" w:rsidR="0085110F" w:rsidRPr="0085110F" w:rsidRDefault="0085110F" w:rsidP="0085110F">
      <w:r w:rsidRPr="0085110F">
        <w:t>format management;</w:t>
      </w:r>
    </w:p>
    <w:p w14:paraId="46A3FD69" w14:textId="77777777" w:rsidR="0085110F" w:rsidRPr="0085110F" w:rsidRDefault="0085110F" w:rsidP="0085110F">
      <w:r w:rsidRPr="0085110F">
        <w:t>and</w:t>
      </w:r>
    </w:p>
    <w:p w14:paraId="1C3D82F5" w14:textId="77777777" w:rsidR="0085110F" w:rsidRPr="0085110F" w:rsidRDefault="0085110F" w:rsidP="0085110F">
      <w:r w:rsidRPr="0085110F">
        <w:t>continuity planning.</w:t>
      </w:r>
    </w:p>
    <w:p w14:paraId="7ED5B45C" w14:textId="77777777" w:rsidR="0085110F" w:rsidRPr="0085110F" w:rsidRDefault="0085110F" w:rsidP="0085110F">
      <w:r w:rsidRPr="0085110F">
        <w:t>Cultural memory must not depend upon a single device or individual.</w:t>
      </w:r>
    </w:p>
    <w:p w14:paraId="1716316C" w14:textId="77777777" w:rsidR="0085110F" w:rsidRPr="0085110F" w:rsidRDefault="0085110F" w:rsidP="0085110F">
      <w:pPr>
        <w:spacing w:before="60" w:after="10" w:line="240" w:lineRule="auto"/>
        <w:rPr>
          <w:b/>
          <w:bCs/>
        </w:rPr>
      </w:pPr>
      <w:r w:rsidRPr="0085110F">
        <w:rPr>
          <w:b/>
          <w:bCs/>
          <w:sz w:val="19"/>
        </w:rPr>
        <w:t>8.27 Community libraries</w:t>
      </w:r>
    </w:p>
    <w:p w14:paraId="4972B4BB" w14:textId="77777777" w:rsidR="0085110F" w:rsidRPr="0085110F" w:rsidRDefault="0085110F" w:rsidP="0085110F">
      <w:r w:rsidRPr="0085110F">
        <w:t>Racial Security can also support structured community libraries.</w:t>
      </w:r>
    </w:p>
    <w:p w14:paraId="508C4220" w14:textId="77777777" w:rsidR="0085110F" w:rsidRPr="0085110F" w:rsidRDefault="0085110F" w:rsidP="0085110F">
      <w:r w:rsidRPr="0085110F">
        <w:t>A library differs from an archive.</w:t>
      </w:r>
    </w:p>
    <w:p w14:paraId="2FD19773" w14:textId="77777777" w:rsidR="0085110F" w:rsidRPr="0085110F" w:rsidRDefault="0085110F" w:rsidP="0085110F">
      <w:r w:rsidRPr="0085110F">
        <w:t>An archive preserves records.</w:t>
      </w:r>
    </w:p>
    <w:p w14:paraId="16ABD7BE" w14:textId="77777777" w:rsidR="0085110F" w:rsidRPr="0085110F" w:rsidRDefault="0085110F" w:rsidP="0085110F">
      <w:r w:rsidRPr="0085110F">
        <w:t>A library organises material for use.</w:t>
      </w:r>
    </w:p>
    <w:p w14:paraId="59805A01" w14:textId="77777777" w:rsidR="0085110F" w:rsidRPr="0085110F" w:rsidRDefault="0085110F" w:rsidP="0085110F">
      <w:r w:rsidRPr="0085110F">
        <w:t>A Racial Security library may contain:</w:t>
      </w:r>
    </w:p>
    <w:p w14:paraId="2C09CB3B" w14:textId="77777777" w:rsidR="0085110F" w:rsidRPr="0085110F" w:rsidRDefault="0085110F" w:rsidP="0085110F">
      <w:r w:rsidRPr="0085110F">
        <w:t>research;</w:t>
      </w:r>
    </w:p>
    <w:p w14:paraId="0EC65B5F" w14:textId="77777777" w:rsidR="0085110F" w:rsidRPr="0085110F" w:rsidRDefault="0085110F" w:rsidP="0085110F">
      <w:r w:rsidRPr="0085110F">
        <w:t>law;</w:t>
      </w:r>
    </w:p>
    <w:p w14:paraId="6AAC032E" w14:textId="77777777" w:rsidR="0085110F" w:rsidRPr="0085110F" w:rsidRDefault="0085110F" w:rsidP="0085110F">
      <w:r w:rsidRPr="0085110F">
        <w:t>history;</w:t>
      </w:r>
    </w:p>
    <w:p w14:paraId="6402FA56" w14:textId="77777777" w:rsidR="0085110F" w:rsidRPr="0085110F" w:rsidRDefault="0085110F" w:rsidP="0085110F">
      <w:r w:rsidRPr="0085110F">
        <w:t>reports;</w:t>
      </w:r>
    </w:p>
    <w:p w14:paraId="614AB465" w14:textId="77777777" w:rsidR="0085110F" w:rsidRPr="0085110F" w:rsidRDefault="0085110F" w:rsidP="0085110F">
      <w:r w:rsidRPr="0085110F">
        <w:t>institutional documents;</w:t>
      </w:r>
    </w:p>
    <w:p w14:paraId="09F769E6" w14:textId="77777777" w:rsidR="0085110F" w:rsidRPr="0085110F" w:rsidRDefault="0085110F" w:rsidP="0085110F">
      <w:r w:rsidRPr="0085110F">
        <w:t>guidance;</w:t>
      </w:r>
    </w:p>
    <w:p w14:paraId="73A662E9" w14:textId="77777777" w:rsidR="0085110F" w:rsidRPr="0085110F" w:rsidRDefault="0085110F" w:rsidP="0085110F">
      <w:r w:rsidRPr="0085110F">
        <w:t>statistics;</w:t>
      </w:r>
    </w:p>
    <w:p w14:paraId="512D73FD" w14:textId="77777777" w:rsidR="0085110F" w:rsidRPr="0085110F" w:rsidRDefault="0085110F" w:rsidP="0085110F">
      <w:r w:rsidRPr="0085110F">
        <w:t>books;</w:t>
      </w:r>
    </w:p>
    <w:p w14:paraId="57C787C0" w14:textId="77777777" w:rsidR="0085110F" w:rsidRPr="0085110F" w:rsidRDefault="0085110F" w:rsidP="0085110F">
      <w:r w:rsidRPr="0085110F">
        <w:t>and</w:t>
      </w:r>
    </w:p>
    <w:p w14:paraId="1CAFBE99" w14:textId="77777777" w:rsidR="0085110F" w:rsidRPr="0085110F" w:rsidRDefault="0085110F" w:rsidP="0085110F">
      <w:r w:rsidRPr="0085110F">
        <w:t>community publications.</w:t>
      </w:r>
    </w:p>
    <w:p w14:paraId="1D2FB200" w14:textId="77777777" w:rsidR="0085110F" w:rsidRPr="0085110F" w:rsidRDefault="0085110F" w:rsidP="0085110F">
      <w:r w:rsidRPr="0085110F">
        <w:t>This creates intellectual infrastructure.</w:t>
      </w:r>
    </w:p>
    <w:p w14:paraId="41EE2EB0" w14:textId="77777777" w:rsidR="0085110F" w:rsidRPr="0085110F" w:rsidRDefault="0085110F" w:rsidP="0085110F">
      <w:pPr>
        <w:spacing w:before="60" w:after="10" w:line="240" w:lineRule="auto"/>
        <w:rPr>
          <w:b/>
          <w:bCs/>
        </w:rPr>
      </w:pPr>
      <w:r w:rsidRPr="0085110F">
        <w:rPr>
          <w:b/>
          <w:bCs/>
          <w:sz w:val="19"/>
        </w:rPr>
        <w:t>8.28 Knowledge security</w:t>
      </w:r>
    </w:p>
    <w:p w14:paraId="6981F47F" w14:textId="77777777" w:rsidR="0085110F" w:rsidRPr="0085110F" w:rsidRDefault="0085110F" w:rsidP="0085110F">
      <w:r w:rsidRPr="0085110F">
        <w:t>Knowledge itself can be lost.</w:t>
      </w:r>
    </w:p>
    <w:p w14:paraId="398D8ED1" w14:textId="77777777" w:rsidR="0085110F" w:rsidRPr="0085110F" w:rsidRDefault="0085110F" w:rsidP="0085110F">
      <w:r w:rsidRPr="0085110F">
        <w:t>Where communities repeatedly have to rediscover the same information because records are fragmented, capacity is wasted.</w:t>
      </w:r>
    </w:p>
    <w:p w14:paraId="06ACCA3C" w14:textId="77777777" w:rsidR="0085110F" w:rsidRPr="0085110F" w:rsidRDefault="0085110F" w:rsidP="0085110F">
      <w:r w:rsidRPr="0085110F">
        <w:t>Knowledge security therefore means ensuring that important:</w:t>
      </w:r>
    </w:p>
    <w:p w14:paraId="2DD71F43" w14:textId="77777777" w:rsidR="0085110F" w:rsidRPr="0085110F" w:rsidRDefault="0085110F" w:rsidP="0085110F">
      <w:r w:rsidRPr="0085110F">
        <w:t>research;</w:t>
      </w:r>
    </w:p>
    <w:p w14:paraId="30D72169" w14:textId="77777777" w:rsidR="0085110F" w:rsidRPr="0085110F" w:rsidRDefault="0085110F" w:rsidP="0085110F">
      <w:r w:rsidRPr="0085110F">
        <w:t>precedents;</w:t>
      </w:r>
    </w:p>
    <w:p w14:paraId="48298B57" w14:textId="77777777" w:rsidR="0085110F" w:rsidRPr="0085110F" w:rsidRDefault="0085110F" w:rsidP="0085110F">
      <w:r w:rsidRPr="0085110F">
        <w:t>institutional knowledge;</w:t>
      </w:r>
    </w:p>
    <w:p w14:paraId="7CD36C68" w14:textId="77777777" w:rsidR="0085110F" w:rsidRPr="0085110F" w:rsidRDefault="0085110F" w:rsidP="0085110F">
      <w:r w:rsidRPr="0085110F">
        <w:t>methods;</w:t>
      </w:r>
    </w:p>
    <w:p w14:paraId="55F2CFE2" w14:textId="77777777" w:rsidR="0085110F" w:rsidRPr="0085110F" w:rsidRDefault="0085110F" w:rsidP="0085110F">
      <w:r w:rsidRPr="0085110F">
        <w:t>and</w:t>
      </w:r>
    </w:p>
    <w:p w14:paraId="5F1E05EA" w14:textId="77777777" w:rsidR="0085110F" w:rsidRPr="0085110F" w:rsidRDefault="0085110F" w:rsidP="0085110F">
      <w:r w:rsidRPr="0085110F">
        <w:t>lessons</w:t>
      </w:r>
    </w:p>
    <w:p w14:paraId="1DD5C2AB" w14:textId="77777777" w:rsidR="0085110F" w:rsidRPr="0085110F" w:rsidRDefault="0085110F" w:rsidP="0085110F">
      <w:r w:rsidRPr="0085110F">
        <w:t>remain accessible to later members.</w:t>
      </w:r>
    </w:p>
    <w:p w14:paraId="2C99D9BD" w14:textId="77777777" w:rsidR="0085110F" w:rsidRPr="0085110F" w:rsidRDefault="0085110F" w:rsidP="0085110F">
      <w:r w:rsidRPr="0085110F">
        <w:t>This turns experience into cumulative institutional intelligence.</w:t>
      </w:r>
    </w:p>
    <w:p w14:paraId="1216F14B" w14:textId="77777777" w:rsidR="0085110F" w:rsidRPr="0085110F" w:rsidRDefault="0085110F" w:rsidP="0085110F">
      <w:pPr>
        <w:spacing w:before="60" w:after="10" w:line="240" w:lineRule="auto"/>
        <w:rPr>
          <w:b/>
          <w:bCs/>
        </w:rPr>
      </w:pPr>
      <w:r w:rsidRPr="0085110F">
        <w:rPr>
          <w:b/>
          <w:bCs/>
          <w:sz w:val="19"/>
        </w:rPr>
        <w:t>8.29 Research</w:t>
      </w:r>
    </w:p>
    <w:p w14:paraId="15338871" w14:textId="77777777" w:rsidR="0085110F" w:rsidRPr="0085110F" w:rsidRDefault="0085110F" w:rsidP="0085110F">
      <w:r w:rsidRPr="0085110F">
        <w:t>Research is another core function.</w:t>
      </w:r>
    </w:p>
    <w:p w14:paraId="75060162" w14:textId="77777777" w:rsidR="0085110F" w:rsidRPr="0085110F" w:rsidRDefault="0085110F" w:rsidP="0085110F">
      <w:r w:rsidRPr="0085110F">
        <w:t>Racial Security requires evidence.</w:t>
      </w:r>
    </w:p>
    <w:p w14:paraId="026FFE7F" w14:textId="77777777" w:rsidR="0085110F" w:rsidRPr="0085110F" w:rsidRDefault="0085110F" w:rsidP="0085110F">
      <w:r w:rsidRPr="0085110F">
        <w:t>Research can examine:</w:t>
      </w:r>
    </w:p>
    <w:p w14:paraId="1D830536" w14:textId="77777777" w:rsidR="0085110F" w:rsidRPr="0085110F" w:rsidRDefault="0085110F" w:rsidP="0085110F">
      <w:r w:rsidRPr="0085110F">
        <w:t>racial disparities;</w:t>
      </w:r>
    </w:p>
    <w:p w14:paraId="466BAF80" w14:textId="77777777" w:rsidR="0085110F" w:rsidRPr="0085110F" w:rsidRDefault="0085110F" w:rsidP="0085110F">
      <w:r w:rsidRPr="0085110F">
        <w:t>classification systems;</w:t>
      </w:r>
    </w:p>
    <w:p w14:paraId="2C38ABE6" w14:textId="77777777" w:rsidR="0085110F" w:rsidRPr="0085110F" w:rsidRDefault="0085110F" w:rsidP="0085110F">
      <w:r w:rsidRPr="0085110F">
        <w:t>institutional processes;</w:t>
      </w:r>
    </w:p>
    <w:p w14:paraId="15276DB3" w14:textId="77777777" w:rsidR="0085110F" w:rsidRPr="0085110F" w:rsidRDefault="0085110F" w:rsidP="0085110F">
      <w:r w:rsidRPr="0085110F">
        <w:t>historical patterns;</w:t>
      </w:r>
    </w:p>
    <w:p w14:paraId="24A82905" w14:textId="77777777" w:rsidR="0085110F" w:rsidRPr="0085110F" w:rsidRDefault="0085110F" w:rsidP="0085110F">
      <w:r w:rsidRPr="0085110F">
        <w:t>community needs;</w:t>
      </w:r>
    </w:p>
    <w:p w14:paraId="623A791C" w14:textId="77777777" w:rsidR="0085110F" w:rsidRPr="0085110F" w:rsidRDefault="0085110F" w:rsidP="0085110F">
      <w:r w:rsidRPr="0085110F">
        <w:t>cultural loss;</w:t>
      </w:r>
    </w:p>
    <w:p w14:paraId="78450E45" w14:textId="77777777" w:rsidR="0085110F" w:rsidRPr="0085110F" w:rsidRDefault="0085110F" w:rsidP="0085110F">
      <w:r w:rsidRPr="0085110F">
        <w:t>economic conditions;</w:t>
      </w:r>
    </w:p>
    <w:p w14:paraId="0C416AE0" w14:textId="77777777" w:rsidR="0085110F" w:rsidRPr="0085110F" w:rsidRDefault="0085110F" w:rsidP="0085110F">
      <w:r w:rsidRPr="0085110F">
        <w:t>and</w:t>
      </w:r>
    </w:p>
    <w:p w14:paraId="44ADC5F4" w14:textId="77777777" w:rsidR="0085110F" w:rsidRPr="0085110F" w:rsidRDefault="0085110F" w:rsidP="0085110F">
      <w:r w:rsidRPr="0085110F">
        <w:t>effectiveness of safeguards.</w:t>
      </w:r>
    </w:p>
    <w:p w14:paraId="598FEC6B" w14:textId="77777777" w:rsidR="0085110F" w:rsidRPr="0085110F" w:rsidRDefault="0085110F" w:rsidP="0085110F">
      <w:r w:rsidRPr="0085110F">
        <w:t>Research transforms concerns into testable questions.</w:t>
      </w:r>
    </w:p>
    <w:p w14:paraId="6706AB6C" w14:textId="77777777" w:rsidR="0085110F" w:rsidRPr="0085110F" w:rsidRDefault="0085110F" w:rsidP="0085110F">
      <w:pPr>
        <w:spacing w:before="60" w:after="10" w:line="240" w:lineRule="auto"/>
        <w:rPr>
          <w:b/>
          <w:bCs/>
        </w:rPr>
      </w:pPr>
      <w:r w:rsidRPr="0085110F">
        <w:rPr>
          <w:b/>
          <w:bCs/>
          <w:sz w:val="19"/>
        </w:rPr>
        <w:t>8.30 Research standards</w:t>
      </w:r>
    </w:p>
    <w:p w14:paraId="05EB4440" w14:textId="77777777" w:rsidR="0085110F" w:rsidRPr="0085110F" w:rsidRDefault="0085110F" w:rsidP="0085110F">
      <w:r w:rsidRPr="0085110F">
        <w:t>Research must distinguish:</w:t>
      </w:r>
    </w:p>
    <w:p w14:paraId="2DA60D6A" w14:textId="77777777" w:rsidR="0085110F" w:rsidRPr="0085110F" w:rsidRDefault="0085110F" w:rsidP="0085110F">
      <w:r w:rsidRPr="0085110F">
        <w:t>observation;</w:t>
      </w:r>
    </w:p>
    <w:p w14:paraId="565D5DE5" w14:textId="77777777" w:rsidR="0085110F" w:rsidRPr="0085110F" w:rsidRDefault="0085110F" w:rsidP="0085110F">
      <w:r w:rsidRPr="0085110F">
        <w:t>hypothesis;</w:t>
      </w:r>
    </w:p>
    <w:p w14:paraId="56E7F17B" w14:textId="77777777" w:rsidR="0085110F" w:rsidRPr="0085110F" w:rsidRDefault="0085110F" w:rsidP="0085110F">
      <w:r w:rsidRPr="0085110F">
        <w:t>evidence;</w:t>
      </w:r>
    </w:p>
    <w:p w14:paraId="1B27ECFA" w14:textId="77777777" w:rsidR="0085110F" w:rsidRPr="0085110F" w:rsidRDefault="0085110F" w:rsidP="0085110F">
      <w:r w:rsidRPr="0085110F">
        <w:t>inference;</w:t>
      </w:r>
    </w:p>
    <w:p w14:paraId="65BAFEDF" w14:textId="77777777" w:rsidR="0085110F" w:rsidRPr="0085110F" w:rsidRDefault="0085110F" w:rsidP="0085110F">
      <w:r w:rsidRPr="0085110F">
        <w:t>and</w:t>
      </w:r>
    </w:p>
    <w:p w14:paraId="51D098DD" w14:textId="77777777" w:rsidR="0085110F" w:rsidRPr="0085110F" w:rsidRDefault="0085110F" w:rsidP="0085110F">
      <w:r w:rsidRPr="0085110F">
        <w:t>conclusion.</w:t>
      </w:r>
    </w:p>
    <w:p w14:paraId="4A8526AF" w14:textId="77777777" w:rsidR="0085110F" w:rsidRPr="0085110F" w:rsidRDefault="0085110F" w:rsidP="0085110F">
      <w:r w:rsidRPr="0085110F">
        <w:t>This distinction is especially important in contested racial questions.</w:t>
      </w:r>
    </w:p>
    <w:p w14:paraId="7129DD97" w14:textId="77777777" w:rsidR="0085110F" w:rsidRPr="0085110F" w:rsidRDefault="0085110F" w:rsidP="0085110F">
      <w:r w:rsidRPr="0085110F">
        <w:t>The institution should therefore avoid beginning research with predetermined findings.</w:t>
      </w:r>
    </w:p>
    <w:p w14:paraId="6E26D7C6" w14:textId="77777777" w:rsidR="0085110F" w:rsidRPr="0085110F" w:rsidRDefault="0085110F" w:rsidP="0085110F">
      <w:r w:rsidRPr="0085110F">
        <w:lastRenderedPageBreak/>
        <w:t>The standard should be:</w:t>
      </w:r>
    </w:p>
    <w:p w14:paraId="6330B2C0" w14:textId="77777777" w:rsidR="0085110F" w:rsidRPr="0085110F" w:rsidRDefault="0085110F" w:rsidP="0085110F">
      <w:pPr>
        <w:spacing w:before="50" w:after="10" w:line="240" w:lineRule="auto"/>
      </w:pPr>
      <w:r w:rsidRPr="0085110F">
        <w:rPr>
          <w:b/>
          <w:bCs/>
          <w:sz w:val="19"/>
        </w:rPr>
        <w:t>ASK THE QUESTION. PRESERVE THE EVIDENCE. TEST THE EXPLANATIONS. STATE ONLY WHAT THE EVIDENCE SUPPORTS.</w:t>
      </w:r>
    </w:p>
    <w:p w14:paraId="5E465846" w14:textId="77777777" w:rsidR="0085110F" w:rsidRPr="0085110F" w:rsidRDefault="0085110F" w:rsidP="0085110F">
      <w:r w:rsidRPr="0085110F">
        <w:t>This is consistent with the wider Racial Security method.</w:t>
      </w:r>
    </w:p>
    <w:p w14:paraId="07EAE202" w14:textId="77777777" w:rsidR="0085110F" w:rsidRPr="0085110F" w:rsidRDefault="0085110F" w:rsidP="0085110F">
      <w:pPr>
        <w:spacing w:before="60" w:after="10" w:line="240" w:lineRule="auto"/>
        <w:rPr>
          <w:b/>
          <w:bCs/>
        </w:rPr>
      </w:pPr>
      <w:r w:rsidRPr="0085110F">
        <w:rPr>
          <w:b/>
          <w:bCs/>
          <w:sz w:val="19"/>
        </w:rPr>
        <w:t>8.31 Support networks</w:t>
      </w:r>
    </w:p>
    <w:p w14:paraId="58ED0B4A" w14:textId="77777777" w:rsidR="0085110F" w:rsidRPr="0085110F" w:rsidRDefault="0085110F" w:rsidP="0085110F">
      <w:r w:rsidRPr="0085110F">
        <w:t>Security also includes support after harm.</w:t>
      </w:r>
    </w:p>
    <w:p w14:paraId="18D7084D" w14:textId="77777777" w:rsidR="0085110F" w:rsidRPr="0085110F" w:rsidRDefault="0085110F" w:rsidP="0085110F">
      <w:r w:rsidRPr="0085110F">
        <w:t>A racial-security support network may help members understand:</w:t>
      </w:r>
    </w:p>
    <w:p w14:paraId="0C663377" w14:textId="77777777" w:rsidR="0085110F" w:rsidRPr="0085110F" w:rsidRDefault="0085110F" w:rsidP="0085110F">
      <w:r w:rsidRPr="0085110F">
        <w:t>institutions;</w:t>
      </w:r>
    </w:p>
    <w:p w14:paraId="47D10644" w14:textId="77777777" w:rsidR="0085110F" w:rsidRPr="0085110F" w:rsidRDefault="0085110F" w:rsidP="0085110F">
      <w:r w:rsidRPr="0085110F">
        <w:t>complaints systems;</w:t>
      </w:r>
    </w:p>
    <w:p w14:paraId="38EA34B9" w14:textId="77777777" w:rsidR="0085110F" w:rsidRPr="0085110F" w:rsidRDefault="0085110F" w:rsidP="0085110F">
      <w:r w:rsidRPr="0085110F">
        <w:t>documentation;</w:t>
      </w:r>
    </w:p>
    <w:p w14:paraId="0BF564C4" w14:textId="77777777" w:rsidR="0085110F" w:rsidRPr="0085110F" w:rsidRDefault="0085110F" w:rsidP="0085110F">
      <w:r w:rsidRPr="0085110F">
        <w:t>available services;</w:t>
      </w:r>
    </w:p>
    <w:p w14:paraId="60277896" w14:textId="77777777" w:rsidR="0085110F" w:rsidRPr="0085110F" w:rsidRDefault="0085110F" w:rsidP="0085110F">
      <w:r w:rsidRPr="0085110F">
        <w:t>research;</w:t>
      </w:r>
    </w:p>
    <w:p w14:paraId="6549F3F9" w14:textId="77777777" w:rsidR="0085110F" w:rsidRPr="0085110F" w:rsidRDefault="0085110F" w:rsidP="0085110F">
      <w:r w:rsidRPr="0085110F">
        <w:t>and</w:t>
      </w:r>
    </w:p>
    <w:p w14:paraId="61217D5C" w14:textId="77777777" w:rsidR="0085110F" w:rsidRPr="0085110F" w:rsidRDefault="0085110F" w:rsidP="0085110F">
      <w:r w:rsidRPr="0085110F">
        <w:t>community resources.</w:t>
      </w:r>
    </w:p>
    <w:p w14:paraId="5CD30D75" w14:textId="77777777" w:rsidR="0085110F" w:rsidRPr="0085110F" w:rsidRDefault="0085110F" w:rsidP="0085110F">
      <w:r w:rsidRPr="0085110F">
        <w:t>Support does not require the institution to replace professional services.</w:t>
      </w:r>
    </w:p>
    <w:p w14:paraId="27B835F2" w14:textId="77777777" w:rsidR="0085110F" w:rsidRPr="0085110F" w:rsidRDefault="0085110F" w:rsidP="0085110F">
      <w:r w:rsidRPr="0085110F">
        <w:t>It can provide navigation, information and organised assistance.</w:t>
      </w:r>
    </w:p>
    <w:p w14:paraId="7BDED426" w14:textId="77777777" w:rsidR="0085110F" w:rsidRPr="0085110F" w:rsidRDefault="0085110F" w:rsidP="0085110F">
      <w:pPr>
        <w:spacing w:before="60" w:after="10" w:line="240" w:lineRule="auto"/>
        <w:rPr>
          <w:b/>
          <w:bCs/>
        </w:rPr>
      </w:pPr>
      <w:r w:rsidRPr="0085110F">
        <w:rPr>
          <w:b/>
          <w:bCs/>
          <w:sz w:val="19"/>
        </w:rPr>
        <w:t>8.32 Documentation support</w:t>
      </w:r>
    </w:p>
    <w:p w14:paraId="2E7DBC4D" w14:textId="77777777" w:rsidR="0085110F" w:rsidRPr="0085110F" w:rsidRDefault="0085110F" w:rsidP="0085110F">
      <w:r w:rsidRPr="0085110F">
        <w:t>People frequently lose institutional disputes because information is incomplete, unstructured or poorly preserved.</w:t>
      </w:r>
    </w:p>
    <w:p w14:paraId="28ADB19D" w14:textId="77777777" w:rsidR="0085110F" w:rsidRPr="0085110F" w:rsidRDefault="0085110F" w:rsidP="0085110F">
      <w:r w:rsidRPr="0085110F">
        <w:t>Racial Security can therefore support good documentation practices.</w:t>
      </w:r>
    </w:p>
    <w:p w14:paraId="2A838D22" w14:textId="77777777" w:rsidR="0085110F" w:rsidRPr="0085110F" w:rsidRDefault="0085110F" w:rsidP="0085110F">
      <w:r w:rsidRPr="0085110F">
        <w:t>These may include:</w:t>
      </w:r>
    </w:p>
    <w:p w14:paraId="13CA1491" w14:textId="77777777" w:rsidR="0085110F" w:rsidRPr="0085110F" w:rsidRDefault="0085110F" w:rsidP="0085110F">
      <w:r w:rsidRPr="0085110F">
        <w:t>dates;</w:t>
      </w:r>
    </w:p>
    <w:p w14:paraId="4A83AF87" w14:textId="77777777" w:rsidR="0085110F" w:rsidRPr="0085110F" w:rsidRDefault="0085110F" w:rsidP="0085110F">
      <w:r w:rsidRPr="0085110F">
        <w:t>references;</w:t>
      </w:r>
    </w:p>
    <w:p w14:paraId="38F1B85E" w14:textId="77777777" w:rsidR="0085110F" w:rsidRPr="0085110F" w:rsidRDefault="0085110F" w:rsidP="0085110F">
      <w:r w:rsidRPr="0085110F">
        <w:t>copies of correspondence;</w:t>
      </w:r>
    </w:p>
    <w:p w14:paraId="2C3ABE53" w14:textId="77777777" w:rsidR="0085110F" w:rsidRPr="0085110F" w:rsidRDefault="0085110F" w:rsidP="0085110F">
      <w:r w:rsidRPr="0085110F">
        <w:t>chronologies;</w:t>
      </w:r>
    </w:p>
    <w:p w14:paraId="64A43743" w14:textId="77777777" w:rsidR="0085110F" w:rsidRPr="0085110F" w:rsidRDefault="0085110F" w:rsidP="0085110F">
      <w:r w:rsidRPr="0085110F">
        <w:t>records of unanswered questions;</w:t>
      </w:r>
    </w:p>
    <w:p w14:paraId="0AE8FFA0" w14:textId="77777777" w:rsidR="0085110F" w:rsidRPr="0085110F" w:rsidRDefault="0085110F" w:rsidP="0085110F">
      <w:r w:rsidRPr="0085110F">
        <w:t>evidence indexes;</w:t>
      </w:r>
    </w:p>
    <w:p w14:paraId="27A36163" w14:textId="77777777" w:rsidR="0085110F" w:rsidRPr="0085110F" w:rsidRDefault="0085110F" w:rsidP="0085110F">
      <w:r w:rsidRPr="0085110F">
        <w:t>and</w:t>
      </w:r>
    </w:p>
    <w:p w14:paraId="41DBD8A6" w14:textId="77777777" w:rsidR="0085110F" w:rsidRPr="0085110F" w:rsidRDefault="0085110F" w:rsidP="0085110F">
      <w:r w:rsidRPr="0085110F">
        <w:t>preservation notices.</w:t>
      </w:r>
    </w:p>
    <w:p w14:paraId="2A132F4C" w14:textId="77777777" w:rsidR="0085110F" w:rsidRPr="0085110F" w:rsidRDefault="0085110F" w:rsidP="0085110F">
      <w:r w:rsidRPr="0085110F">
        <w:t>Documentation converts memory into evidence.</w:t>
      </w:r>
    </w:p>
    <w:p w14:paraId="4F138514" w14:textId="77777777" w:rsidR="0085110F" w:rsidRPr="0085110F" w:rsidRDefault="0085110F" w:rsidP="0085110F">
      <w:pPr>
        <w:spacing w:before="60" w:after="10" w:line="240" w:lineRule="auto"/>
        <w:rPr>
          <w:b/>
          <w:bCs/>
        </w:rPr>
      </w:pPr>
      <w:r w:rsidRPr="0085110F">
        <w:rPr>
          <w:b/>
          <w:bCs/>
          <w:sz w:val="19"/>
        </w:rPr>
        <w:t>8.33 Referral</w:t>
      </w:r>
    </w:p>
    <w:p w14:paraId="3AE5369E" w14:textId="77777777" w:rsidR="0085110F" w:rsidRPr="0085110F" w:rsidRDefault="0085110F" w:rsidP="0085110F">
      <w:r w:rsidRPr="0085110F">
        <w:t>Racial Security should know the limits of its competence.</w:t>
      </w:r>
    </w:p>
    <w:p w14:paraId="066D29E3" w14:textId="77777777" w:rsidR="0085110F" w:rsidRPr="0085110F" w:rsidRDefault="0085110F" w:rsidP="0085110F">
      <w:r w:rsidRPr="0085110F">
        <w:t>Where a matter requires:</w:t>
      </w:r>
    </w:p>
    <w:p w14:paraId="24EC9ED1" w14:textId="77777777" w:rsidR="0085110F" w:rsidRPr="0085110F" w:rsidRDefault="0085110F" w:rsidP="0085110F">
      <w:r w:rsidRPr="0085110F">
        <w:t>legal representation;</w:t>
      </w:r>
    </w:p>
    <w:p w14:paraId="249577FE" w14:textId="77777777" w:rsidR="0085110F" w:rsidRPr="0085110F" w:rsidRDefault="0085110F" w:rsidP="0085110F">
      <w:r w:rsidRPr="0085110F">
        <w:t>medical expertise;</w:t>
      </w:r>
    </w:p>
    <w:p w14:paraId="15290A5E" w14:textId="77777777" w:rsidR="0085110F" w:rsidRPr="0085110F" w:rsidRDefault="0085110F" w:rsidP="0085110F">
      <w:r w:rsidRPr="0085110F">
        <w:t>regulated financial advice;</w:t>
      </w:r>
    </w:p>
    <w:p w14:paraId="627F6960" w14:textId="77777777" w:rsidR="0085110F" w:rsidRPr="0085110F" w:rsidRDefault="0085110F" w:rsidP="0085110F">
      <w:r w:rsidRPr="0085110F">
        <w:t>specialist safeguarding;</w:t>
      </w:r>
    </w:p>
    <w:p w14:paraId="4CFA6EAD" w14:textId="77777777" w:rsidR="0085110F" w:rsidRPr="0085110F" w:rsidRDefault="0085110F" w:rsidP="0085110F">
      <w:r w:rsidRPr="0085110F">
        <w:t>or</w:t>
      </w:r>
    </w:p>
    <w:p w14:paraId="3E74C4C8" w14:textId="77777777" w:rsidR="0085110F" w:rsidRPr="0085110F" w:rsidRDefault="0085110F" w:rsidP="0085110F">
      <w:r w:rsidRPr="0085110F">
        <w:t>another professional service,</w:t>
      </w:r>
    </w:p>
    <w:p w14:paraId="20ADEFA5" w14:textId="77777777" w:rsidR="0085110F" w:rsidRPr="0085110F" w:rsidRDefault="0085110F" w:rsidP="0085110F">
      <w:r w:rsidRPr="0085110F">
        <w:t>the institution can refer rather than pretend to perform functions for which it is not qualified.</w:t>
      </w:r>
    </w:p>
    <w:p w14:paraId="4BCF4F41" w14:textId="77777777" w:rsidR="0085110F" w:rsidRPr="0085110F" w:rsidRDefault="0085110F" w:rsidP="0085110F">
      <w:r w:rsidRPr="0085110F">
        <w:t>Institutional strength includes knowing jurisdictional boundaries.</w:t>
      </w:r>
    </w:p>
    <w:p w14:paraId="4F68063C" w14:textId="77777777" w:rsidR="0085110F" w:rsidRPr="0085110F" w:rsidRDefault="0085110F" w:rsidP="0085110F">
      <w:pPr>
        <w:spacing w:before="60" w:after="10" w:line="240" w:lineRule="auto"/>
        <w:rPr>
          <w:b/>
          <w:bCs/>
        </w:rPr>
      </w:pPr>
      <w:r w:rsidRPr="0085110F">
        <w:rPr>
          <w:b/>
          <w:bCs/>
          <w:sz w:val="19"/>
        </w:rPr>
        <w:t>8.34 Discussion systems</w:t>
      </w:r>
    </w:p>
    <w:p w14:paraId="64C41DE9" w14:textId="77777777" w:rsidR="0085110F" w:rsidRPr="0085110F" w:rsidRDefault="0085110F" w:rsidP="0085110F">
      <w:r w:rsidRPr="0085110F">
        <w:t>Discussion is part of infrastructure because communities require spaces in which to identify concerns before those concerns become formal institutional positions.</w:t>
      </w:r>
    </w:p>
    <w:p w14:paraId="52BC65FC" w14:textId="77777777" w:rsidR="0085110F" w:rsidRPr="0085110F" w:rsidRDefault="0085110F" w:rsidP="0085110F">
      <w:r w:rsidRPr="0085110F">
        <w:t>Discussion systems can allow members to:</w:t>
      </w:r>
    </w:p>
    <w:p w14:paraId="20A1556E" w14:textId="77777777" w:rsidR="0085110F" w:rsidRPr="0085110F" w:rsidRDefault="0085110F" w:rsidP="0085110F">
      <w:r w:rsidRPr="0085110F">
        <w:t>raise issues;</w:t>
      </w:r>
    </w:p>
    <w:p w14:paraId="6857317A" w14:textId="77777777" w:rsidR="0085110F" w:rsidRPr="0085110F" w:rsidRDefault="0085110F" w:rsidP="0085110F">
      <w:r w:rsidRPr="0085110F">
        <w:t>compare experiences;</w:t>
      </w:r>
    </w:p>
    <w:p w14:paraId="74121153" w14:textId="77777777" w:rsidR="0085110F" w:rsidRPr="0085110F" w:rsidRDefault="0085110F" w:rsidP="0085110F">
      <w:r w:rsidRPr="0085110F">
        <w:t>share evidence;</w:t>
      </w:r>
    </w:p>
    <w:p w14:paraId="742F8E97" w14:textId="77777777" w:rsidR="0085110F" w:rsidRPr="0085110F" w:rsidRDefault="0085110F" w:rsidP="0085110F">
      <w:r w:rsidRPr="0085110F">
        <w:t>propose research;</w:t>
      </w:r>
    </w:p>
    <w:p w14:paraId="5F7E375B" w14:textId="77777777" w:rsidR="0085110F" w:rsidRPr="0085110F" w:rsidRDefault="0085110F" w:rsidP="0085110F">
      <w:r w:rsidRPr="0085110F">
        <w:t>debate policy;</w:t>
      </w:r>
    </w:p>
    <w:p w14:paraId="081E8BAF" w14:textId="77777777" w:rsidR="0085110F" w:rsidRPr="0085110F" w:rsidRDefault="0085110F" w:rsidP="0085110F">
      <w:r w:rsidRPr="0085110F">
        <w:t>and</w:t>
      </w:r>
    </w:p>
    <w:p w14:paraId="16E16216" w14:textId="77777777" w:rsidR="0085110F" w:rsidRPr="0085110F" w:rsidRDefault="0085110F" w:rsidP="0085110F">
      <w:r w:rsidRPr="0085110F">
        <w:t>identify emerging risks.</w:t>
      </w:r>
    </w:p>
    <w:p w14:paraId="5F7CB198" w14:textId="77777777" w:rsidR="0085110F" w:rsidRPr="0085110F" w:rsidRDefault="0085110F" w:rsidP="0085110F">
      <w:r w:rsidRPr="0085110F">
        <w:t>The discussion layer is therefore an early-warning mechanism.</w:t>
      </w:r>
    </w:p>
    <w:p w14:paraId="590FD4E3" w14:textId="77777777" w:rsidR="0085110F" w:rsidRPr="0085110F" w:rsidRDefault="0085110F" w:rsidP="0085110F">
      <w:pPr>
        <w:spacing w:before="60" w:after="10" w:line="240" w:lineRule="auto"/>
        <w:rPr>
          <w:b/>
          <w:bCs/>
        </w:rPr>
      </w:pPr>
      <w:r w:rsidRPr="0085110F">
        <w:rPr>
          <w:b/>
          <w:bCs/>
          <w:sz w:val="19"/>
        </w:rPr>
        <w:t>8.35 Discussion is not evidence by itself</w:t>
      </w:r>
    </w:p>
    <w:p w14:paraId="4F66DC3C" w14:textId="77777777" w:rsidR="0085110F" w:rsidRPr="0085110F" w:rsidRDefault="0085110F" w:rsidP="0085110F">
      <w:r w:rsidRPr="0085110F">
        <w:t>A discussion forum can reveal patterns.</w:t>
      </w:r>
    </w:p>
    <w:p w14:paraId="381BC67C" w14:textId="77777777" w:rsidR="0085110F" w:rsidRPr="0085110F" w:rsidRDefault="0085110F" w:rsidP="0085110F">
      <w:r w:rsidRPr="0085110F">
        <w:t>But repetition of a claim does not prove the claim.</w:t>
      </w:r>
    </w:p>
    <w:p w14:paraId="1C9A50FA" w14:textId="77777777" w:rsidR="0085110F" w:rsidRPr="0085110F" w:rsidRDefault="0085110F" w:rsidP="0085110F">
      <w:r w:rsidRPr="0085110F">
        <w:t>The system must distinguish:</w:t>
      </w:r>
    </w:p>
    <w:p w14:paraId="672136B3" w14:textId="77777777" w:rsidR="0085110F" w:rsidRPr="0085110F" w:rsidRDefault="0085110F" w:rsidP="0085110F">
      <w:pPr>
        <w:spacing w:line="184" w:lineRule="exact"/>
      </w:pPr>
      <w:r w:rsidRPr="0085110F">
        <w:rPr>
          <w:b/>
          <w:bCs/>
          <w:sz w:val="17"/>
        </w:rPr>
        <w:t>REPORT</w:t>
      </w:r>
    </w:p>
    <w:p w14:paraId="003C4D7E" w14:textId="77777777" w:rsidR="0085110F" w:rsidRPr="0085110F" w:rsidRDefault="0085110F" w:rsidP="0085110F">
      <w:r w:rsidRPr="0085110F">
        <w:t>from</w:t>
      </w:r>
    </w:p>
    <w:p w14:paraId="247593CC" w14:textId="77777777" w:rsidR="0085110F" w:rsidRPr="0085110F" w:rsidRDefault="0085110F" w:rsidP="0085110F">
      <w:pPr>
        <w:spacing w:line="184" w:lineRule="exact"/>
      </w:pPr>
      <w:r w:rsidRPr="0085110F">
        <w:rPr>
          <w:b/>
          <w:bCs/>
          <w:sz w:val="17"/>
        </w:rPr>
        <w:t>EVIDENCE</w:t>
      </w:r>
    </w:p>
    <w:p w14:paraId="4DB3B55A" w14:textId="77777777" w:rsidR="0085110F" w:rsidRPr="0085110F" w:rsidRDefault="0085110F" w:rsidP="0085110F">
      <w:r w:rsidRPr="0085110F">
        <w:t>from</w:t>
      </w:r>
    </w:p>
    <w:p w14:paraId="0241276C" w14:textId="77777777" w:rsidR="0085110F" w:rsidRPr="0085110F" w:rsidRDefault="0085110F" w:rsidP="0085110F">
      <w:pPr>
        <w:spacing w:line="184" w:lineRule="exact"/>
      </w:pPr>
      <w:r w:rsidRPr="0085110F">
        <w:rPr>
          <w:b/>
          <w:bCs/>
          <w:sz w:val="17"/>
        </w:rPr>
        <w:t>FINDING</w:t>
      </w:r>
      <w:r w:rsidRPr="0085110F">
        <w:rPr>
          <w:sz w:val="17"/>
        </w:rPr>
        <w:t>.</w:t>
      </w:r>
    </w:p>
    <w:p w14:paraId="18921907" w14:textId="77777777" w:rsidR="0085110F" w:rsidRPr="0085110F" w:rsidRDefault="0085110F" w:rsidP="0085110F">
      <w:r w:rsidRPr="0085110F">
        <w:t>A member may report an experience.</w:t>
      </w:r>
    </w:p>
    <w:p w14:paraId="37D6DD44" w14:textId="77777777" w:rsidR="0085110F" w:rsidRPr="0085110F" w:rsidRDefault="0085110F" w:rsidP="0085110F">
      <w:r w:rsidRPr="0085110F">
        <w:t>Several reports may suggest a pattern.</w:t>
      </w:r>
    </w:p>
    <w:p w14:paraId="48F33B44" w14:textId="77777777" w:rsidR="0085110F" w:rsidRPr="0085110F" w:rsidRDefault="0085110F" w:rsidP="0085110F">
      <w:r w:rsidRPr="0085110F">
        <w:t>Research may then investigate the pattern.</w:t>
      </w:r>
    </w:p>
    <w:p w14:paraId="36357712" w14:textId="77777777" w:rsidR="0085110F" w:rsidRPr="0085110F" w:rsidRDefault="0085110F" w:rsidP="0085110F">
      <w:r w:rsidRPr="0085110F">
        <w:t>Only after investigation should institutional findings be made.</w:t>
      </w:r>
    </w:p>
    <w:p w14:paraId="3C25BF70" w14:textId="77777777" w:rsidR="0085110F" w:rsidRPr="0085110F" w:rsidRDefault="0085110F" w:rsidP="0085110F">
      <w:r w:rsidRPr="0085110F">
        <w:t>This preserves evidential integrity.</w:t>
      </w:r>
    </w:p>
    <w:p w14:paraId="70E7DC9F" w14:textId="77777777" w:rsidR="0085110F" w:rsidRPr="0085110F" w:rsidRDefault="0085110F" w:rsidP="0085110F">
      <w:pPr>
        <w:spacing w:before="60" w:after="10" w:line="240" w:lineRule="auto"/>
        <w:rPr>
          <w:b/>
          <w:bCs/>
        </w:rPr>
      </w:pPr>
      <w:r w:rsidRPr="0085110F">
        <w:rPr>
          <w:b/>
          <w:bCs/>
          <w:sz w:val="19"/>
        </w:rPr>
        <w:t>8.36 Moderation</w:t>
      </w:r>
    </w:p>
    <w:p w14:paraId="0A07B301" w14:textId="77777777" w:rsidR="0085110F" w:rsidRPr="0085110F" w:rsidRDefault="0085110F" w:rsidP="0085110F">
      <w:r w:rsidRPr="0085110F">
        <w:t>Discussion also requires moderation.</w:t>
      </w:r>
    </w:p>
    <w:p w14:paraId="646AEEEC" w14:textId="77777777" w:rsidR="0085110F" w:rsidRPr="0085110F" w:rsidRDefault="0085110F" w:rsidP="0085110F">
      <w:r w:rsidRPr="0085110F">
        <w:t>Moderation protects:</w:t>
      </w:r>
    </w:p>
    <w:p w14:paraId="755CD176" w14:textId="77777777" w:rsidR="0085110F" w:rsidRPr="0085110F" w:rsidRDefault="0085110F" w:rsidP="0085110F">
      <w:r w:rsidRPr="0085110F">
        <w:t>participants;</w:t>
      </w:r>
    </w:p>
    <w:p w14:paraId="04DC9422" w14:textId="77777777" w:rsidR="0085110F" w:rsidRPr="0085110F" w:rsidRDefault="0085110F" w:rsidP="0085110F">
      <w:r w:rsidRPr="0085110F">
        <w:t>evidence;</w:t>
      </w:r>
    </w:p>
    <w:p w14:paraId="1D2B7DFF" w14:textId="77777777" w:rsidR="0085110F" w:rsidRPr="0085110F" w:rsidRDefault="0085110F" w:rsidP="0085110F">
      <w:r w:rsidRPr="0085110F">
        <w:t>institutional integrity;</w:t>
      </w:r>
    </w:p>
    <w:p w14:paraId="288D6878" w14:textId="77777777" w:rsidR="0085110F" w:rsidRPr="0085110F" w:rsidRDefault="0085110F" w:rsidP="0085110F">
      <w:r w:rsidRPr="0085110F">
        <w:lastRenderedPageBreak/>
        <w:t>and</w:t>
      </w:r>
    </w:p>
    <w:p w14:paraId="53ED8C59" w14:textId="77777777" w:rsidR="0085110F" w:rsidRPr="0085110F" w:rsidRDefault="0085110F" w:rsidP="0085110F">
      <w:r w:rsidRPr="0085110F">
        <w:t>the rights of other racial groups.</w:t>
      </w:r>
    </w:p>
    <w:p w14:paraId="5B2E1A7B" w14:textId="77777777" w:rsidR="0085110F" w:rsidRPr="0085110F" w:rsidRDefault="0085110F" w:rsidP="0085110F">
      <w:r w:rsidRPr="0085110F">
        <w:t>Rules may prohibit:</w:t>
      </w:r>
    </w:p>
    <w:p w14:paraId="12BACCF5" w14:textId="77777777" w:rsidR="0085110F" w:rsidRPr="0085110F" w:rsidRDefault="0085110F" w:rsidP="0085110F">
      <w:r w:rsidRPr="0085110F">
        <w:t>threats;</w:t>
      </w:r>
    </w:p>
    <w:p w14:paraId="2355988A" w14:textId="77777777" w:rsidR="0085110F" w:rsidRPr="0085110F" w:rsidRDefault="0085110F" w:rsidP="0085110F">
      <w:r w:rsidRPr="0085110F">
        <w:t>harassment;</w:t>
      </w:r>
    </w:p>
    <w:p w14:paraId="25C9AF31" w14:textId="77777777" w:rsidR="0085110F" w:rsidRPr="0085110F" w:rsidRDefault="0085110F" w:rsidP="0085110F">
      <w:r w:rsidRPr="0085110F">
        <w:t>incitement;</w:t>
      </w:r>
    </w:p>
    <w:p w14:paraId="4552A219" w14:textId="77777777" w:rsidR="0085110F" w:rsidRPr="0085110F" w:rsidRDefault="0085110F" w:rsidP="0085110F">
      <w:r w:rsidRPr="0085110F">
        <w:t>doxxing;</w:t>
      </w:r>
    </w:p>
    <w:p w14:paraId="0E2174DF" w14:textId="77777777" w:rsidR="0085110F" w:rsidRPr="0085110F" w:rsidRDefault="0085110F" w:rsidP="0085110F">
      <w:r w:rsidRPr="0085110F">
        <w:t>fabrication;</w:t>
      </w:r>
    </w:p>
    <w:p w14:paraId="348D560B" w14:textId="77777777" w:rsidR="0085110F" w:rsidRPr="0085110F" w:rsidRDefault="0085110F" w:rsidP="0085110F">
      <w:r w:rsidRPr="0085110F">
        <w:t>or</w:t>
      </w:r>
    </w:p>
    <w:p w14:paraId="2D2AC554" w14:textId="77777777" w:rsidR="0085110F" w:rsidRPr="0085110F" w:rsidRDefault="0085110F" w:rsidP="0085110F">
      <w:r w:rsidRPr="0085110F">
        <w:t>other conduct incompatible with lawful security.</w:t>
      </w:r>
    </w:p>
    <w:p w14:paraId="5CE0FF7B" w14:textId="77777777" w:rsidR="0085110F" w:rsidRPr="0085110F" w:rsidRDefault="0085110F" w:rsidP="0085110F">
      <w:r w:rsidRPr="0085110F">
        <w:t>Moderation should not be used to suppress legitimate disagreement.</w:t>
      </w:r>
    </w:p>
    <w:p w14:paraId="3EB5F4F7" w14:textId="77777777" w:rsidR="0085110F" w:rsidRPr="0085110F" w:rsidRDefault="0085110F" w:rsidP="0085110F">
      <w:r w:rsidRPr="0085110F">
        <w:t>The purpose is secure participation.</w:t>
      </w:r>
    </w:p>
    <w:p w14:paraId="7F2E854E" w14:textId="77777777" w:rsidR="0085110F" w:rsidRPr="0085110F" w:rsidRDefault="0085110F" w:rsidP="0085110F">
      <w:pPr>
        <w:spacing w:before="60" w:after="10" w:line="240" w:lineRule="auto"/>
        <w:rPr>
          <w:b/>
          <w:bCs/>
        </w:rPr>
      </w:pPr>
      <w:r w:rsidRPr="0085110F">
        <w:rPr>
          <w:b/>
          <w:bCs/>
          <w:sz w:val="19"/>
        </w:rPr>
        <w:t>8.37 Working groups</w:t>
      </w:r>
    </w:p>
    <w:p w14:paraId="36BCFEC4" w14:textId="77777777" w:rsidR="0085110F" w:rsidRPr="0085110F" w:rsidRDefault="0085110F" w:rsidP="0085110F">
      <w:r w:rsidRPr="0085110F">
        <w:t>Working groups can develop around particular risks or functions.</w:t>
      </w:r>
    </w:p>
    <w:p w14:paraId="0B8681BE" w14:textId="77777777" w:rsidR="0085110F" w:rsidRPr="0085110F" w:rsidRDefault="0085110F" w:rsidP="0085110F">
      <w:r w:rsidRPr="0085110F">
        <w:t>Examples might include:</w:t>
      </w:r>
    </w:p>
    <w:p w14:paraId="422C1603" w14:textId="77777777" w:rsidR="0085110F" w:rsidRPr="0085110F" w:rsidRDefault="0085110F" w:rsidP="0085110F">
      <w:r w:rsidRPr="0085110F">
        <w:t>culture;</w:t>
      </w:r>
    </w:p>
    <w:p w14:paraId="30554F93" w14:textId="77777777" w:rsidR="0085110F" w:rsidRPr="0085110F" w:rsidRDefault="0085110F" w:rsidP="0085110F">
      <w:r w:rsidRPr="0085110F">
        <w:t>archives;</w:t>
      </w:r>
    </w:p>
    <w:p w14:paraId="53DA961D" w14:textId="77777777" w:rsidR="0085110F" w:rsidRPr="0085110F" w:rsidRDefault="0085110F" w:rsidP="0085110F">
      <w:r w:rsidRPr="0085110F">
        <w:t>employment;</w:t>
      </w:r>
    </w:p>
    <w:p w14:paraId="03BDBCF7" w14:textId="77777777" w:rsidR="0085110F" w:rsidRPr="0085110F" w:rsidRDefault="0085110F" w:rsidP="0085110F">
      <w:r w:rsidRPr="0085110F">
        <w:t>policing;</w:t>
      </w:r>
    </w:p>
    <w:p w14:paraId="21070ED3" w14:textId="77777777" w:rsidR="0085110F" w:rsidRPr="0085110F" w:rsidRDefault="0085110F" w:rsidP="0085110F">
      <w:r w:rsidRPr="0085110F">
        <w:t>health;</w:t>
      </w:r>
    </w:p>
    <w:p w14:paraId="26D065E2" w14:textId="77777777" w:rsidR="0085110F" w:rsidRPr="0085110F" w:rsidRDefault="0085110F" w:rsidP="0085110F">
      <w:r w:rsidRPr="0085110F">
        <w:t>education;</w:t>
      </w:r>
    </w:p>
    <w:p w14:paraId="23E14F8B" w14:textId="77777777" w:rsidR="0085110F" w:rsidRPr="0085110F" w:rsidRDefault="0085110F" w:rsidP="0085110F">
      <w:r w:rsidRPr="0085110F">
        <w:t>insurance;</w:t>
      </w:r>
    </w:p>
    <w:p w14:paraId="15B54311" w14:textId="77777777" w:rsidR="0085110F" w:rsidRPr="0085110F" w:rsidRDefault="0085110F" w:rsidP="0085110F">
      <w:r w:rsidRPr="0085110F">
        <w:t>data;</w:t>
      </w:r>
    </w:p>
    <w:p w14:paraId="65DAA629" w14:textId="77777777" w:rsidR="0085110F" w:rsidRPr="0085110F" w:rsidRDefault="0085110F" w:rsidP="0085110F">
      <w:r w:rsidRPr="0085110F">
        <w:t>technology;</w:t>
      </w:r>
    </w:p>
    <w:p w14:paraId="10255B93" w14:textId="77777777" w:rsidR="0085110F" w:rsidRPr="0085110F" w:rsidRDefault="0085110F" w:rsidP="0085110F">
      <w:r w:rsidRPr="0085110F">
        <w:t>or</w:t>
      </w:r>
    </w:p>
    <w:p w14:paraId="0436C05E" w14:textId="77777777" w:rsidR="0085110F" w:rsidRPr="0085110F" w:rsidRDefault="0085110F" w:rsidP="0085110F">
      <w:r w:rsidRPr="0085110F">
        <w:t>youth.</w:t>
      </w:r>
    </w:p>
    <w:p w14:paraId="437E7ED6" w14:textId="77777777" w:rsidR="0085110F" w:rsidRPr="0085110F" w:rsidRDefault="0085110F" w:rsidP="0085110F">
      <w:r w:rsidRPr="0085110F">
        <w:t>Working groups allow specialist knowledge to develop without requiring the entire institution to examine every subject simultaneously.</w:t>
      </w:r>
    </w:p>
    <w:p w14:paraId="66D4A36B" w14:textId="77777777" w:rsidR="0085110F" w:rsidRPr="0085110F" w:rsidRDefault="0085110F" w:rsidP="0085110F">
      <w:r w:rsidRPr="0085110F">
        <w:t>This creates functional depth.</w:t>
      </w:r>
    </w:p>
    <w:p w14:paraId="171DCE88" w14:textId="77777777" w:rsidR="0085110F" w:rsidRPr="0085110F" w:rsidRDefault="0085110F" w:rsidP="0085110F">
      <w:pPr>
        <w:spacing w:before="60" w:after="10" w:line="240" w:lineRule="auto"/>
        <w:rPr>
          <w:b/>
          <w:bCs/>
        </w:rPr>
      </w:pPr>
      <w:r w:rsidRPr="0085110F">
        <w:rPr>
          <w:b/>
          <w:bCs/>
          <w:sz w:val="19"/>
        </w:rPr>
        <w:t>8.38 Sector-based analysis</w:t>
      </w:r>
    </w:p>
    <w:p w14:paraId="6D88E52F" w14:textId="77777777" w:rsidR="0085110F" w:rsidRPr="0085110F" w:rsidRDefault="0085110F" w:rsidP="0085110F">
      <w:r w:rsidRPr="0085110F">
        <w:t>Racial risk differs between sectors.</w:t>
      </w:r>
    </w:p>
    <w:p w14:paraId="37CD3B9A" w14:textId="77777777" w:rsidR="0085110F" w:rsidRPr="0085110F" w:rsidRDefault="0085110F" w:rsidP="0085110F">
      <w:r w:rsidRPr="0085110F">
        <w:t>Healthcare risk is not identical to policing risk.</w:t>
      </w:r>
    </w:p>
    <w:p w14:paraId="577462C7" w14:textId="77777777" w:rsidR="0085110F" w:rsidRPr="0085110F" w:rsidRDefault="0085110F" w:rsidP="0085110F">
      <w:r w:rsidRPr="0085110F">
        <w:t>Employment risk is not identical to education risk.</w:t>
      </w:r>
    </w:p>
    <w:p w14:paraId="26FE5259" w14:textId="77777777" w:rsidR="0085110F" w:rsidRPr="0085110F" w:rsidRDefault="0085110F" w:rsidP="0085110F">
      <w:r w:rsidRPr="0085110F">
        <w:t>Insurance risk is not identical to cultural risk.</w:t>
      </w:r>
    </w:p>
    <w:p w14:paraId="05A9E2F2" w14:textId="77777777" w:rsidR="0085110F" w:rsidRPr="0085110F" w:rsidRDefault="0085110F" w:rsidP="0085110F">
      <w:r w:rsidRPr="0085110F">
        <w:t>The institution therefore requires sector analysis.</w:t>
      </w:r>
    </w:p>
    <w:p w14:paraId="617423BF" w14:textId="77777777" w:rsidR="0085110F" w:rsidRPr="0085110F" w:rsidRDefault="0085110F" w:rsidP="0085110F">
      <w:r w:rsidRPr="0085110F">
        <w:t>Each sector may need its own:</w:t>
      </w:r>
    </w:p>
    <w:p w14:paraId="3F8C3B51" w14:textId="77777777" w:rsidR="0085110F" w:rsidRPr="0085110F" w:rsidRDefault="0085110F" w:rsidP="0085110F">
      <w:r w:rsidRPr="0085110F">
        <w:t>risk register;</w:t>
      </w:r>
    </w:p>
    <w:p w14:paraId="01CC5F9B" w14:textId="77777777" w:rsidR="0085110F" w:rsidRPr="0085110F" w:rsidRDefault="0085110F" w:rsidP="0085110F">
      <w:r w:rsidRPr="0085110F">
        <w:t>evidence standards;</w:t>
      </w:r>
    </w:p>
    <w:p w14:paraId="187C743C" w14:textId="77777777" w:rsidR="0085110F" w:rsidRPr="0085110F" w:rsidRDefault="0085110F" w:rsidP="0085110F">
      <w:r w:rsidRPr="0085110F">
        <w:t>audit questions;</w:t>
      </w:r>
    </w:p>
    <w:p w14:paraId="7983DABE" w14:textId="77777777" w:rsidR="0085110F" w:rsidRPr="0085110F" w:rsidRDefault="0085110F" w:rsidP="0085110F">
      <w:r w:rsidRPr="0085110F">
        <w:t>and</w:t>
      </w:r>
    </w:p>
    <w:p w14:paraId="526B9DAA" w14:textId="77777777" w:rsidR="0085110F" w:rsidRPr="0085110F" w:rsidRDefault="0085110F" w:rsidP="0085110F">
      <w:r w:rsidRPr="0085110F">
        <w:t>institutional relationships.</w:t>
      </w:r>
    </w:p>
    <w:p w14:paraId="744AB0F1" w14:textId="77777777" w:rsidR="0085110F" w:rsidRPr="0085110F" w:rsidRDefault="0085110F" w:rsidP="0085110F">
      <w:pPr>
        <w:spacing w:before="60" w:after="10" w:line="240" w:lineRule="auto"/>
        <w:rPr>
          <w:b/>
          <w:bCs/>
        </w:rPr>
      </w:pPr>
      <w:r w:rsidRPr="0085110F">
        <w:rPr>
          <w:b/>
          <w:bCs/>
          <w:sz w:val="19"/>
        </w:rPr>
        <w:t>8.39 Policy development</w:t>
      </w:r>
    </w:p>
    <w:p w14:paraId="707302D0" w14:textId="77777777" w:rsidR="0085110F" w:rsidRPr="0085110F" w:rsidRDefault="0085110F" w:rsidP="0085110F">
      <w:r w:rsidRPr="0085110F">
        <w:t>Research and discussion can lead to policy proposals.</w:t>
      </w:r>
    </w:p>
    <w:p w14:paraId="073FC9BF" w14:textId="77777777" w:rsidR="0085110F" w:rsidRPr="0085110F" w:rsidRDefault="0085110F" w:rsidP="0085110F">
      <w:r w:rsidRPr="0085110F">
        <w:t>A division may identify a risk.</w:t>
      </w:r>
    </w:p>
    <w:p w14:paraId="352B5252" w14:textId="77777777" w:rsidR="0085110F" w:rsidRPr="0085110F" w:rsidRDefault="0085110F" w:rsidP="0085110F">
      <w:r w:rsidRPr="0085110F">
        <w:t>A working group may investigate it.</w:t>
      </w:r>
    </w:p>
    <w:p w14:paraId="5A01D487" w14:textId="77777777" w:rsidR="0085110F" w:rsidRPr="0085110F" w:rsidRDefault="0085110F" w:rsidP="0085110F">
      <w:r w:rsidRPr="0085110F">
        <w:t>Evidence may be assembled.</w:t>
      </w:r>
    </w:p>
    <w:p w14:paraId="1343167D" w14:textId="77777777" w:rsidR="0085110F" w:rsidRPr="0085110F" w:rsidRDefault="0085110F" w:rsidP="0085110F">
      <w:r w:rsidRPr="0085110F">
        <w:t>Safeguards may be proposed.</w:t>
      </w:r>
    </w:p>
    <w:p w14:paraId="0FC26BEA" w14:textId="77777777" w:rsidR="0085110F" w:rsidRPr="0085110F" w:rsidRDefault="0085110F" w:rsidP="0085110F">
      <w:r w:rsidRPr="0085110F">
        <w:t>The division may adopt a policy position.</w:t>
      </w:r>
    </w:p>
    <w:p w14:paraId="30B2B3D2" w14:textId="77777777" w:rsidR="0085110F" w:rsidRPr="0085110F" w:rsidRDefault="0085110F" w:rsidP="0085110F">
      <w:r w:rsidRPr="0085110F">
        <w:t>That position can then be presented to relevant institutions.</w:t>
      </w:r>
    </w:p>
    <w:p w14:paraId="52A94186" w14:textId="77777777" w:rsidR="0085110F" w:rsidRPr="0085110F" w:rsidRDefault="0085110F" w:rsidP="0085110F">
      <w:r w:rsidRPr="0085110F">
        <w:t>The chain is:</w:t>
      </w:r>
    </w:p>
    <w:p w14:paraId="4243A166" w14:textId="77777777" w:rsidR="0085110F" w:rsidRPr="0085110F" w:rsidRDefault="0085110F" w:rsidP="0085110F">
      <w:pPr>
        <w:spacing w:line="184" w:lineRule="exact"/>
      </w:pPr>
      <w:r w:rsidRPr="0085110F">
        <w:rPr>
          <w:b/>
          <w:bCs/>
          <w:sz w:val="17"/>
        </w:rPr>
        <w:t>CONCERN</w:t>
      </w:r>
    </w:p>
    <w:p w14:paraId="3793993A" w14:textId="77777777" w:rsidR="0085110F" w:rsidRPr="0085110F" w:rsidRDefault="0085110F" w:rsidP="0085110F">
      <w:pPr>
        <w:spacing w:line="184" w:lineRule="exact"/>
      </w:pPr>
      <w:r w:rsidRPr="0085110F">
        <w:rPr>
          <w:sz w:val="17"/>
        </w:rPr>
        <w:t>↓</w:t>
      </w:r>
    </w:p>
    <w:p w14:paraId="346A1160" w14:textId="77777777" w:rsidR="0085110F" w:rsidRPr="0085110F" w:rsidRDefault="0085110F" w:rsidP="0085110F">
      <w:pPr>
        <w:spacing w:line="184" w:lineRule="exact"/>
      </w:pPr>
      <w:r w:rsidRPr="0085110F">
        <w:rPr>
          <w:b/>
          <w:bCs/>
          <w:sz w:val="17"/>
        </w:rPr>
        <w:t>RESEARCH</w:t>
      </w:r>
    </w:p>
    <w:p w14:paraId="64295867" w14:textId="77777777" w:rsidR="0085110F" w:rsidRPr="0085110F" w:rsidRDefault="0085110F" w:rsidP="0085110F">
      <w:pPr>
        <w:spacing w:line="184" w:lineRule="exact"/>
      </w:pPr>
      <w:r w:rsidRPr="0085110F">
        <w:rPr>
          <w:sz w:val="17"/>
        </w:rPr>
        <w:t>↓</w:t>
      </w:r>
    </w:p>
    <w:p w14:paraId="21316107" w14:textId="77777777" w:rsidR="0085110F" w:rsidRPr="0085110F" w:rsidRDefault="0085110F" w:rsidP="0085110F">
      <w:pPr>
        <w:spacing w:line="184" w:lineRule="exact"/>
      </w:pPr>
      <w:r w:rsidRPr="0085110F">
        <w:rPr>
          <w:b/>
          <w:bCs/>
          <w:sz w:val="17"/>
        </w:rPr>
        <w:t>EVIDENCE</w:t>
      </w:r>
    </w:p>
    <w:p w14:paraId="7E641BD0" w14:textId="77777777" w:rsidR="0085110F" w:rsidRPr="0085110F" w:rsidRDefault="0085110F" w:rsidP="0085110F">
      <w:pPr>
        <w:spacing w:line="184" w:lineRule="exact"/>
      </w:pPr>
      <w:r w:rsidRPr="0085110F">
        <w:rPr>
          <w:sz w:val="17"/>
        </w:rPr>
        <w:t>↓</w:t>
      </w:r>
    </w:p>
    <w:p w14:paraId="618BE555" w14:textId="77777777" w:rsidR="0085110F" w:rsidRPr="0085110F" w:rsidRDefault="0085110F" w:rsidP="0085110F">
      <w:pPr>
        <w:spacing w:line="184" w:lineRule="exact"/>
      </w:pPr>
      <w:r w:rsidRPr="0085110F">
        <w:rPr>
          <w:b/>
          <w:bCs/>
          <w:sz w:val="17"/>
        </w:rPr>
        <w:t>RISK ASSESSMENT</w:t>
      </w:r>
    </w:p>
    <w:p w14:paraId="4EE9E7F0" w14:textId="77777777" w:rsidR="0085110F" w:rsidRPr="0085110F" w:rsidRDefault="0085110F" w:rsidP="0085110F">
      <w:pPr>
        <w:spacing w:line="184" w:lineRule="exact"/>
      </w:pPr>
      <w:r w:rsidRPr="0085110F">
        <w:rPr>
          <w:sz w:val="17"/>
        </w:rPr>
        <w:t>↓</w:t>
      </w:r>
    </w:p>
    <w:p w14:paraId="7E73B7E7" w14:textId="77777777" w:rsidR="0085110F" w:rsidRPr="0085110F" w:rsidRDefault="0085110F" w:rsidP="0085110F">
      <w:pPr>
        <w:spacing w:line="184" w:lineRule="exact"/>
      </w:pPr>
      <w:r w:rsidRPr="0085110F">
        <w:rPr>
          <w:b/>
          <w:bCs/>
          <w:sz w:val="17"/>
        </w:rPr>
        <w:t>POLICY DEVELOPMENT</w:t>
      </w:r>
    </w:p>
    <w:p w14:paraId="38631154" w14:textId="77777777" w:rsidR="0085110F" w:rsidRPr="0085110F" w:rsidRDefault="0085110F" w:rsidP="0085110F">
      <w:pPr>
        <w:spacing w:line="184" w:lineRule="exact"/>
      </w:pPr>
      <w:r w:rsidRPr="0085110F">
        <w:rPr>
          <w:sz w:val="17"/>
        </w:rPr>
        <w:t>↓</w:t>
      </w:r>
    </w:p>
    <w:p w14:paraId="4B9C9975" w14:textId="77777777" w:rsidR="0085110F" w:rsidRPr="0085110F" w:rsidRDefault="0085110F" w:rsidP="0085110F">
      <w:pPr>
        <w:spacing w:line="184" w:lineRule="exact"/>
      </w:pPr>
      <w:r w:rsidRPr="0085110F">
        <w:rPr>
          <w:b/>
          <w:bCs/>
          <w:sz w:val="17"/>
        </w:rPr>
        <w:t>INSTITUTIONAL ENGAGEMENT</w:t>
      </w:r>
    </w:p>
    <w:p w14:paraId="51B80474" w14:textId="77777777" w:rsidR="0085110F" w:rsidRPr="0085110F" w:rsidRDefault="0085110F" w:rsidP="0085110F">
      <w:r w:rsidRPr="0085110F">
        <w:t>This is organised advocacy rather than reactive complaint.</w:t>
      </w:r>
    </w:p>
    <w:p w14:paraId="75AC1BD5" w14:textId="77777777" w:rsidR="0085110F" w:rsidRPr="0085110F" w:rsidRDefault="0085110F" w:rsidP="0085110F">
      <w:pPr>
        <w:spacing w:before="60" w:after="10" w:line="240" w:lineRule="auto"/>
        <w:rPr>
          <w:b/>
          <w:bCs/>
        </w:rPr>
      </w:pPr>
      <w:r w:rsidRPr="0085110F">
        <w:rPr>
          <w:b/>
          <w:bCs/>
          <w:sz w:val="19"/>
        </w:rPr>
        <w:t>8.40 Institutional engagement</w:t>
      </w:r>
    </w:p>
    <w:p w14:paraId="66B4A3CD" w14:textId="77777777" w:rsidR="0085110F" w:rsidRPr="0085110F" w:rsidRDefault="0085110F" w:rsidP="0085110F">
      <w:r w:rsidRPr="0085110F">
        <w:t>Racial Security should be capable of engaging:</w:t>
      </w:r>
    </w:p>
    <w:p w14:paraId="3AFCDF31" w14:textId="77777777" w:rsidR="0085110F" w:rsidRPr="0085110F" w:rsidRDefault="0085110F" w:rsidP="0085110F">
      <w:r w:rsidRPr="0085110F">
        <w:t>government bodies;</w:t>
      </w:r>
    </w:p>
    <w:p w14:paraId="120B2DF9" w14:textId="77777777" w:rsidR="0085110F" w:rsidRPr="0085110F" w:rsidRDefault="0085110F" w:rsidP="0085110F">
      <w:r w:rsidRPr="0085110F">
        <w:t>public institutions;</w:t>
      </w:r>
    </w:p>
    <w:p w14:paraId="51EF74C2" w14:textId="77777777" w:rsidR="0085110F" w:rsidRPr="0085110F" w:rsidRDefault="0085110F" w:rsidP="0085110F">
      <w:r w:rsidRPr="0085110F">
        <w:t>businesses;</w:t>
      </w:r>
    </w:p>
    <w:p w14:paraId="6A5F255E" w14:textId="77777777" w:rsidR="0085110F" w:rsidRPr="0085110F" w:rsidRDefault="0085110F" w:rsidP="0085110F">
      <w:r w:rsidRPr="0085110F">
        <w:t>charities;</w:t>
      </w:r>
    </w:p>
    <w:p w14:paraId="5F2980C1" w14:textId="77777777" w:rsidR="0085110F" w:rsidRPr="0085110F" w:rsidRDefault="0085110F" w:rsidP="0085110F">
      <w:r w:rsidRPr="0085110F">
        <w:t>regulators;</w:t>
      </w:r>
    </w:p>
    <w:p w14:paraId="563D64BF" w14:textId="77777777" w:rsidR="0085110F" w:rsidRPr="0085110F" w:rsidRDefault="0085110F" w:rsidP="0085110F">
      <w:r w:rsidRPr="0085110F">
        <w:t>universities;</w:t>
      </w:r>
    </w:p>
    <w:p w14:paraId="0C4EDE2A" w14:textId="77777777" w:rsidR="0085110F" w:rsidRPr="0085110F" w:rsidRDefault="0085110F" w:rsidP="0085110F">
      <w:r w:rsidRPr="0085110F">
        <w:t>insurers;</w:t>
      </w:r>
    </w:p>
    <w:p w14:paraId="48AD9E84" w14:textId="77777777" w:rsidR="0085110F" w:rsidRPr="0085110F" w:rsidRDefault="0085110F" w:rsidP="0085110F">
      <w:r w:rsidRPr="0085110F">
        <w:t>cultural institutions;</w:t>
      </w:r>
    </w:p>
    <w:p w14:paraId="47A6FCB4" w14:textId="77777777" w:rsidR="0085110F" w:rsidRPr="0085110F" w:rsidRDefault="0085110F" w:rsidP="0085110F">
      <w:r w:rsidRPr="0085110F">
        <w:t>and</w:t>
      </w:r>
    </w:p>
    <w:p w14:paraId="6C395B8E" w14:textId="77777777" w:rsidR="0085110F" w:rsidRPr="0085110F" w:rsidRDefault="0085110F" w:rsidP="0085110F">
      <w:r w:rsidRPr="0085110F">
        <w:t>other organisations.</w:t>
      </w:r>
    </w:p>
    <w:p w14:paraId="6F7A5271" w14:textId="77777777" w:rsidR="0085110F" w:rsidRPr="0085110F" w:rsidRDefault="0085110F" w:rsidP="0085110F">
      <w:r w:rsidRPr="0085110F">
        <w:lastRenderedPageBreak/>
        <w:t>Engagement should focus on defined questions.</w:t>
      </w:r>
    </w:p>
    <w:p w14:paraId="42B99CA1" w14:textId="77777777" w:rsidR="0085110F" w:rsidRPr="0085110F" w:rsidRDefault="0085110F" w:rsidP="0085110F">
      <w:r w:rsidRPr="0085110F">
        <w:t>For example:</w:t>
      </w:r>
    </w:p>
    <w:p w14:paraId="65BAB5C3" w14:textId="77777777" w:rsidR="0085110F" w:rsidRPr="0085110F" w:rsidRDefault="0085110F" w:rsidP="0085110F">
      <w:r w:rsidRPr="0085110F">
        <w:t>What racial risk has been identified?</w:t>
      </w:r>
    </w:p>
    <w:p w14:paraId="46DBDB8C" w14:textId="77777777" w:rsidR="0085110F" w:rsidRPr="0085110F" w:rsidRDefault="0085110F" w:rsidP="0085110F">
      <w:r w:rsidRPr="0085110F">
        <w:t>What safeguards exist?</w:t>
      </w:r>
    </w:p>
    <w:p w14:paraId="7B825E4D" w14:textId="77777777" w:rsidR="0085110F" w:rsidRPr="0085110F" w:rsidRDefault="0085110F" w:rsidP="0085110F">
      <w:r w:rsidRPr="0085110F">
        <w:t>What evidence demonstrates effectiveness?</w:t>
      </w:r>
    </w:p>
    <w:p w14:paraId="5368A503" w14:textId="77777777" w:rsidR="0085110F" w:rsidRPr="0085110F" w:rsidRDefault="0085110F" w:rsidP="0085110F">
      <w:r w:rsidRPr="0085110F">
        <w:t>Who owns the risk?</w:t>
      </w:r>
    </w:p>
    <w:p w14:paraId="708F3370" w14:textId="77777777" w:rsidR="0085110F" w:rsidRPr="0085110F" w:rsidRDefault="0085110F" w:rsidP="0085110F">
      <w:r w:rsidRPr="0085110F">
        <w:t>What review process exists?</w:t>
      </w:r>
    </w:p>
    <w:p w14:paraId="40B5373D" w14:textId="77777777" w:rsidR="0085110F" w:rsidRPr="0085110F" w:rsidRDefault="0085110F" w:rsidP="0085110F">
      <w:r w:rsidRPr="0085110F">
        <w:t>This produces structured dialogue.</w:t>
      </w:r>
    </w:p>
    <w:p w14:paraId="56CF449A" w14:textId="77777777" w:rsidR="0085110F" w:rsidRPr="0085110F" w:rsidRDefault="0085110F" w:rsidP="0085110F">
      <w:pPr>
        <w:spacing w:before="60" w:after="10" w:line="240" w:lineRule="auto"/>
        <w:rPr>
          <w:b/>
          <w:bCs/>
        </w:rPr>
      </w:pPr>
      <w:r w:rsidRPr="0085110F">
        <w:rPr>
          <w:b/>
          <w:bCs/>
          <w:sz w:val="19"/>
        </w:rPr>
        <w:t>8.41 Audit requests</w:t>
      </w:r>
    </w:p>
    <w:p w14:paraId="6887AC20" w14:textId="77777777" w:rsidR="0085110F" w:rsidRPr="0085110F" w:rsidRDefault="0085110F" w:rsidP="0085110F">
      <w:r w:rsidRPr="0085110F">
        <w:t>An audit request should be precise.</w:t>
      </w:r>
    </w:p>
    <w:p w14:paraId="37E332D9" w14:textId="77777777" w:rsidR="0085110F" w:rsidRPr="0085110F" w:rsidRDefault="0085110F" w:rsidP="0085110F">
      <w:r w:rsidRPr="0085110F">
        <w:t>It may ask an institution to identify:</w:t>
      </w:r>
    </w:p>
    <w:p w14:paraId="222285E7" w14:textId="77777777" w:rsidR="0085110F" w:rsidRPr="0085110F" w:rsidRDefault="0085110F" w:rsidP="0085110F">
      <w:r w:rsidRPr="0085110F">
        <w:t>decision-making procedures;</w:t>
      </w:r>
    </w:p>
    <w:p w14:paraId="2177A4F2" w14:textId="77777777" w:rsidR="0085110F" w:rsidRPr="0085110F" w:rsidRDefault="0085110F" w:rsidP="0085110F">
      <w:r w:rsidRPr="0085110F">
        <w:t>relevant policies;</w:t>
      </w:r>
    </w:p>
    <w:p w14:paraId="05FF89F8" w14:textId="77777777" w:rsidR="0085110F" w:rsidRPr="0085110F" w:rsidRDefault="0085110F" w:rsidP="0085110F">
      <w:r w:rsidRPr="0085110F">
        <w:t>risk controls;</w:t>
      </w:r>
    </w:p>
    <w:p w14:paraId="375CAF75" w14:textId="77777777" w:rsidR="0085110F" w:rsidRPr="0085110F" w:rsidRDefault="0085110F" w:rsidP="0085110F">
      <w:r w:rsidRPr="0085110F">
        <w:t>monitoring systems;</w:t>
      </w:r>
    </w:p>
    <w:p w14:paraId="79C3F677" w14:textId="77777777" w:rsidR="0085110F" w:rsidRPr="0085110F" w:rsidRDefault="0085110F" w:rsidP="0085110F">
      <w:r w:rsidRPr="0085110F">
        <w:t>complaint processes;</w:t>
      </w:r>
    </w:p>
    <w:p w14:paraId="6DD320B3" w14:textId="77777777" w:rsidR="0085110F" w:rsidRPr="0085110F" w:rsidRDefault="0085110F" w:rsidP="0085110F">
      <w:r w:rsidRPr="0085110F">
        <w:t>audit results;</w:t>
      </w:r>
    </w:p>
    <w:p w14:paraId="579A5B67" w14:textId="77777777" w:rsidR="0085110F" w:rsidRPr="0085110F" w:rsidRDefault="0085110F" w:rsidP="0085110F">
      <w:r w:rsidRPr="0085110F">
        <w:t>and</w:t>
      </w:r>
    </w:p>
    <w:p w14:paraId="57B1594E" w14:textId="77777777" w:rsidR="0085110F" w:rsidRPr="0085110F" w:rsidRDefault="0085110F" w:rsidP="0085110F">
      <w:r w:rsidRPr="0085110F">
        <w:t>corrective action.</w:t>
      </w:r>
    </w:p>
    <w:p w14:paraId="49BBEBD6" w14:textId="77777777" w:rsidR="0085110F" w:rsidRPr="0085110F" w:rsidRDefault="0085110F" w:rsidP="0085110F">
      <w:r w:rsidRPr="0085110F">
        <w:t>The purpose is not to demand confession.</w:t>
      </w:r>
    </w:p>
    <w:p w14:paraId="49535D2A" w14:textId="77777777" w:rsidR="0085110F" w:rsidRPr="0085110F" w:rsidRDefault="0085110F" w:rsidP="0085110F">
      <w:r w:rsidRPr="0085110F">
        <w:t>It is to understand the system.</w:t>
      </w:r>
    </w:p>
    <w:p w14:paraId="1E29E7BB" w14:textId="77777777" w:rsidR="0085110F" w:rsidRPr="0085110F" w:rsidRDefault="0085110F" w:rsidP="0085110F">
      <w:r w:rsidRPr="0085110F">
        <w:t>This distinction allows Racial Security to investigate without beginning from accusation.</w:t>
      </w:r>
    </w:p>
    <w:p w14:paraId="7DCECACB" w14:textId="77777777" w:rsidR="0085110F" w:rsidRPr="0085110F" w:rsidRDefault="0085110F" w:rsidP="0085110F">
      <w:pPr>
        <w:spacing w:before="60" w:after="10" w:line="240" w:lineRule="auto"/>
        <w:rPr>
          <w:b/>
          <w:bCs/>
        </w:rPr>
      </w:pPr>
      <w:r w:rsidRPr="0085110F">
        <w:rPr>
          <w:b/>
          <w:bCs/>
          <w:sz w:val="19"/>
        </w:rPr>
        <w:t>8.42 Evidence preservation</w:t>
      </w:r>
    </w:p>
    <w:p w14:paraId="0146C8DC" w14:textId="77777777" w:rsidR="0085110F" w:rsidRPr="0085110F" w:rsidRDefault="0085110F" w:rsidP="0085110F">
      <w:r w:rsidRPr="0085110F">
        <w:t>Where a potentially material issue is identified, evidence should be preserved.</w:t>
      </w:r>
    </w:p>
    <w:p w14:paraId="13943DD2" w14:textId="77777777" w:rsidR="0085110F" w:rsidRPr="0085110F" w:rsidRDefault="0085110F" w:rsidP="0085110F">
      <w:r w:rsidRPr="0085110F">
        <w:t>The system may need to preserve:</w:t>
      </w:r>
    </w:p>
    <w:p w14:paraId="391466F9" w14:textId="77777777" w:rsidR="0085110F" w:rsidRPr="0085110F" w:rsidRDefault="0085110F" w:rsidP="0085110F">
      <w:r w:rsidRPr="0085110F">
        <w:t>member submissions;</w:t>
      </w:r>
    </w:p>
    <w:p w14:paraId="5EBF40F3" w14:textId="77777777" w:rsidR="0085110F" w:rsidRPr="0085110F" w:rsidRDefault="0085110F" w:rsidP="0085110F">
      <w:r w:rsidRPr="0085110F">
        <w:t>institutional responses;</w:t>
      </w:r>
    </w:p>
    <w:p w14:paraId="6A2B8E61" w14:textId="77777777" w:rsidR="0085110F" w:rsidRPr="0085110F" w:rsidRDefault="0085110F" w:rsidP="0085110F">
      <w:r w:rsidRPr="0085110F">
        <w:t>public records;</w:t>
      </w:r>
    </w:p>
    <w:p w14:paraId="240212DB" w14:textId="77777777" w:rsidR="0085110F" w:rsidRPr="0085110F" w:rsidRDefault="0085110F" w:rsidP="0085110F">
      <w:r w:rsidRPr="0085110F">
        <w:t>policies;</w:t>
      </w:r>
    </w:p>
    <w:p w14:paraId="7E9A1972" w14:textId="77777777" w:rsidR="0085110F" w:rsidRPr="0085110F" w:rsidRDefault="0085110F" w:rsidP="0085110F">
      <w:r w:rsidRPr="0085110F">
        <w:t>statistics;</w:t>
      </w:r>
    </w:p>
    <w:p w14:paraId="78CF2BF6" w14:textId="77777777" w:rsidR="0085110F" w:rsidRPr="0085110F" w:rsidRDefault="0085110F" w:rsidP="0085110F">
      <w:r w:rsidRPr="0085110F">
        <w:t>and</w:t>
      </w:r>
    </w:p>
    <w:p w14:paraId="3ED67ED1" w14:textId="77777777" w:rsidR="0085110F" w:rsidRPr="0085110F" w:rsidRDefault="0085110F" w:rsidP="0085110F">
      <w:r w:rsidRPr="0085110F">
        <w:t>research.</w:t>
      </w:r>
    </w:p>
    <w:p w14:paraId="45CBFAE8" w14:textId="77777777" w:rsidR="0085110F" w:rsidRPr="0085110F" w:rsidRDefault="0085110F" w:rsidP="0085110F">
      <w:r w:rsidRPr="0085110F">
        <w:t>Preservation allows future audit.</w:t>
      </w:r>
    </w:p>
    <w:p w14:paraId="3D656E19" w14:textId="77777777" w:rsidR="0085110F" w:rsidRPr="0085110F" w:rsidRDefault="0085110F" w:rsidP="0085110F">
      <w:r w:rsidRPr="0085110F">
        <w:t>A system without records cannot build institutional memory.</w:t>
      </w:r>
    </w:p>
    <w:p w14:paraId="0EF44D2B" w14:textId="77777777" w:rsidR="0085110F" w:rsidRPr="0085110F" w:rsidRDefault="0085110F" w:rsidP="0085110F">
      <w:pPr>
        <w:spacing w:before="60" w:after="10" w:line="240" w:lineRule="auto"/>
        <w:rPr>
          <w:b/>
          <w:bCs/>
        </w:rPr>
      </w:pPr>
      <w:r w:rsidRPr="0085110F">
        <w:rPr>
          <w:b/>
          <w:bCs/>
          <w:sz w:val="19"/>
        </w:rPr>
        <w:t>8.43 Risk registers</w:t>
      </w:r>
    </w:p>
    <w:p w14:paraId="4D412EE1" w14:textId="77777777" w:rsidR="0085110F" w:rsidRPr="0085110F" w:rsidRDefault="0085110F" w:rsidP="0085110F">
      <w:r w:rsidRPr="0085110F">
        <w:t>Every division should eventually be capable of maintaining its own risk register.</w:t>
      </w:r>
    </w:p>
    <w:p w14:paraId="58B059C9" w14:textId="77777777" w:rsidR="0085110F" w:rsidRPr="0085110F" w:rsidRDefault="0085110F" w:rsidP="0085110F">
      <w:r w:rsidRPr="0085110F">
        <w:t>A racial-identity division might record:</w:t>
      </w:r>
    </w:p>
    <w:p w14:paraId="00714B04" w14:textId="77777777" w:rsidR="0085110F" w:rsidRPr="0085110F" w:rsidRDefault="0085110F" w:rsidP="0085110F">
      <w:r w:rsidRPr="0085110F">
        <w:t>risk description;</w:t>
      </w:r>
    </w:p>
    <w:p w14:paraId="15578783" w14:textId="77777777" w:rsidR="0085110F" w:rsidRPr="0085110F" w:rsidRDefault="0085110F" w:rsidP="0085110F">
      <w:r w:rsidRPr="0085110F">
        <w:t>sector;</w:t>
      </w:r>
    </w:p>
    <w:p w14:paraId="59F662C3" w14:textId="77777777" w:rsidR="0085110F" w:rsidRPr="0085110F" w:rsidRDefault="0085110F" w:rsidP="0085110F">
      <w:r w:rsidRPr="0085110F">
        <w:t>affected population;</w:t>
      </w:r>
    </w:p>
    <w:p w14:paraId="5C37C4B1" w14:textId="77777777" w:rsidR="0085110F" w:rsidRPr="0085110F" w:rsidRDefault="0085110F" w:rsidP="0085110F">
      <w:r w:rsidRPr="0085110F">
        <w:t>evidence;</w:t>
      </w:r>
    </w:p>
    <w:p w14:paraId="6281A765" w14:textId="77777777" w:rsidR="0085110F" w:rsidRPr="0085110F" w:rsidRDefault="0085110F" w:rsidP="0085110F">
      <w:r w:rsidRPr="0085110F">
        <w:t>likelihood;</w:t>
      </w:r>
    </w:p>
    <w:p w14:paraId="22FFB984" w14:textId="77777777" w:rsidR="0085110F" w:rsidRPr="0085110F" w:rsidRDefault="0085110F" w:rsidP="0085110F">
      <w:r w:rsidRPr="0085110F">
        <w:t>impact;</w:t>
      </w:r>
    </w:p>
    <w:p w14:paraId="477CBF0A" w14:textId="77777777" w:rsidR="0085110F" w:rsidRPr="0085110F" w:rsidRDefault="0085110F" w:rsidP="0085110F">
      <w:r w:rsidRPr="0085110F">
        <w:t>existing safeguards;</w:t>
      </w:r>
    </w:p>
    <w:p w14:paraId="17B9C46B" w14:textId="77777777" w:rsidR="0085110F" w:rsidRPr="0085110F" w:rsidRDefault="0085110F" w:rsidP="0085110F">
      <w:r w:rsidRPr="0085110F">
        <w:t>responsible institution;</w:t>
      </w:r>
    </w:p>
    <w:p w14:paraId="4CB0F1EB" w14:textId="77777777" w:rsidR="0085110F" w:rsidRPr="0085110F" w:rsidRDefault="0085110F" w:rsidP="0085110F">
      <w:r w:rsidRPr="0085110F">
        <w:t>status;</w:t>
      </w:r>
    </w:p>
    <w:p w14:paraId="3B3DB54A" w14:textId="77777777" w:rsidR="0085110F" w:rsidRPr="0085110F" w:rsidRDefault="0085110F" w:rsidP="0085110F">
      <w:r w:rsidRPr="0085110F">
        <w:t>and</w:t>
      </w:r>
    </w:p>
    <w:p w14:paraId="4960A775" w14:textId="77777777" w:rsidR="0085110F" w:rsidRPr="0085110F" w:rsidRDefault="0085110F" w:rsidP="0085110F">
      <w:r w:rsidRPr="0085110F">
        <w:t>review date.</w:t>
      </w:r>
    </w:p>
    <w:p w14:paraId="1C050999" w14:textId="77777777" w:rsidR="0085110F" w:rsidRPr="0085110F" w:rsidRDefault="0085110F" w:rsidP="0085110F">
      <w:r w:rsidRPr="0085110F">
        <w:t>This makes risk visible.</w:t>
      </w:r>
    </w:p>
    <w:p w14:paraId="084E011C" w14:textId="77777777" w:rsidR="0085110F" w:rsidRPr="0085110F" w:rsidRDefault="0085110F" w:rsidP="0085110F">
      <w:r w:rsidRPr="0085110F">
        <w:t>Visible risk can be managed.</w:t>
      </w:r>
    </w:p>
    <w:p w14:paraId="338D506F" w14:textId="77777777" w:rsidR="0085110F" w:rsidRPr="0085110F" w:rsidRDefault="0085110F" w:rsidP="0085110F">
      <w:r w:rsidRPr="0085110F">
        <w:t>Invisible risk is more likely to be neglected.</w:t>
      </w:r>
    </w:p>
    <w:p w14:paraId="54688B17" w14:textId="77777777" w:rsidR="0085110F" w:rsidRPr="0085110F" w:rsidRDefault="0085110F" w:rsidP="0085110F">
      <w:pPr>
        <w:spacing w:before="60" w:after="10" w:line="240" w:lineRule="auto"/>
        <w:rPr>
          <w:b/>
          <w:bCs/>
        </w:rPr>
      </w:pPr>
      <w:r w:rsidRPr="0085110F">
        <w:rPr>
          <w:b/>
          <w:bCs/>
          <w:sz w:val="19"/>
        </w:rPr>
        <w:t>8.44 National racial-risk register</w:t>
      </w:r>
    </w:p>
    <w:p w14:paraId="49ACDE27" w14:textId="77777777" w:rsidR="0085110F" w:rsidRPr="0085110F" w:rsidRDefault="0085110F" w:rsidP="0085110F">
      <w:r w:rsidRPr="0085110F">
        <w:t>Divisional risk registers can feed into a broader national register.</w:t>
      </w:r>
    </w:p>
    <w:p w14:paraId="07D34E1F" w14:textId="77777777" w:rsidR="0085110F" w:rsidRPr="0085110F" w:rsidRDefault="0085110F" w:rsidP="0085110F">
      <w:r w:rsidRPr="0085110F">
        <w:t>This would allow the institution to distinguish:</w:t>
      </w:r>
    </w:p>
    <w:p w14:paraId="5068A778" w14:textId="77777777" w:rsidR="0085110F" w:rsidRPr="0085110F" w:rsidRDefault="0085110F" w:rsidP="0085110F">
      <w:r w:rsidRPr="0085110F">
        <w:t>local risk;</w:t>
      </w:r>
    </w:p>
    <w:p w14:paraId="59ED86E0" w14:textId="77777777" w:rsidR="0085110F" w:rsidRPr="0085110F" w:rsidRDefault="0085110F" w:rsidP="0085110F">
      <w:r w:rsidRPr="0085110F">
        <w:t>sector risk;</w:t>
      </w:r>
    </w:p>
    <w:p w14:paraId="085C28E1" w14:textId="77777777" w:rsidR="0085110F" w:rsidRPr="0085110F" w:rsidRDefault="0085110F" w:rsidP="0085110F">
      <w:r w:rsidRPr="0085110F">
        <w:t>cross-division risk;</w:t>
      </w:r>
    </w:p>
    <w:p w14:paraId="5298E99F" w14:textId="77777777" w:rsidR="0085110F" w:rsidRPr="0085110F" w:rsidRDefault="0085110F" w:rsidP="0085110F">
      <w:r w:rsidRPr="0085110F">
        <w:t>systemic risk;</w:t>
      </w:r>
    </w:p>
    <w:p w14:paraId="4F476735" w14:textId="77777777" w:rsidR="0085110F" w:rsidRPr="0085110F" w:rsidRDefault="0085110F" w:rsidP="0085110F">
      <w:r w:rsidRPr="0085110F">
        <w:t>and</w:t>
      </w:r>
    </w:p>
    <w:p w14:paraId="014F2C0F" w14:textId="77777777" w:rsidR="0085110F" w:rsidRPr="0085110F" w:rsidRDefault="0085110F" w:rsidP="0085110F">
      <w:r w:rsidRPr="0085110F">
        <w:t>potential national risk.</w:t>
      </w:r>
    </w:p>
    <w:p w14:paraId="5559D9B8" w14:textId="77777777" w:rsidR="0085110F" w:rsidRPr="0085110F" w:rsidRDefault="0085110F" w:rsidP="0085110F">
      <w:r w:rsidRPr="0085110F">
        <w:t>A national register can therefore provide an early-warning function.</w:t>
      </w:r>
    </w:p>
    <w:p w14:paraId="3AD21A5D" w14:textId="77777777" w:rsidR="0085110F" w:rsidRPr="0085110F" w:rsidRDefault="0085110F" w:rsidP="0085110F">
      <w:pPr>
        <w:spacing w:before="60" w:after="10" w:line="240" w:lineRule="auto"/>
        <w:rPr>
          <w:b/>
          <w:bCs/>
        </w:rPr>
      </w:pPr>
      <w:r w:rsidRPr="0085110F">
        <w:rPr>
          <w:b/>
          <w:bCs/>
          <w:sz w:val="19"/>
        </w:rPr>
        <w:t>8.45 Escalation</w:t>
      </w:r>
    </w:p>
    <w:p w14:paraId="294A3123" w14:textId="77777777" w:rsidR="0085110F" w:rsidRPr="0085110F" w:rsidRDefault="0085110F" w:rsidP="0085110F">
      <w:r w:rsidRPr="0085110F">
        <w:t>Not every issue should go to the highest level.</w:t>
      </w:r>
    </w:p>
    <w:p w14:paraId="1E4BCCE8" w14:textId="77777777" w:rsidR="0085110F" w:rsidRPr="0085110F" w:rsidRDefault="0085110F" w:rsidP="0085110F">
      <w:r w:rsidRPr="0085110F">
        <w:t>The system requires escalation criteria.</w:t>
      </w:r>
    </w:p>
    <w:p w14:paraId="5D0094CE" w14:textId="77777777" w:rsidR="0085110F" w:rsidRPr="0085110F" w:rsidRDefault="0085110F" w:rsidP="0085110F">
      <w:r w:rsidRPr="0085110F">
        <w:t>A matter may begin:</w:t>
      </w:r>
    </w:p>
    <w:p w14:paraId="7A598956" w14:textId="77777777" w:rsidR="0085110F" w:rsidRPr="0085110F" w:rsidRDefault="0085110F" w:rsidP="0085110F">
      <w:r w:rsidRPr="0085110F">
        <w:t>within one member's case;</w:t>
      </w:r>
    </w:p>
    <w:p w14:paraId="57F694AA" w14:textId="77777777" w:rsidR="0085110F" w:rsidRPr="0085110F" w:rsidRDefault="0085110F" w:rsidP="0085110F">
      <w:r w:rsidRPr="0085110F">
        <w:t>then become a divisional issue;</w:t>
      </w:r>
    </w:p>
    <w:p w14:paraId="29B2114E" w14:textId="77777777" w:rsidR="0085110F" w:rsidRPr="0085110F" w:rsidRDefault="0085110F" w:rsidP="0085110F">
      <w:r w:rsidRPr="0085110F">
        <w:t>then a sector issue;</w:t>
      </w:r>
    </w:p>
    <w:p w14:paraId="2F4EA51E" w14:textId="77777777" w:rsidR="0085110F" w:rsidRPr="0085110F" w:rsidRDefault="0085110F" w:rsidP="0085110F">
      <w:r w:rsidRPr="0085110F">
        <w:t>then a cross-division issue;</w:t>
      </w:r>
    </w:p>
    <w:p w14:paraId="77214A2F" w14:textId="77777777" w:rsidR="0085110F" w:rsidRPr="0085110F" w:rsidRDefault="0085110F" w:rsidP="0085110F">
      <w:r w:rsidRPr="0085110F">
        <w:t>then a systemic issue.</w:t>
      </w:r>
    </w:p>
    <w:p w14:paraId="5327E88E" w14:textId="77777777" w:rsidR="0085110F" w:rsidRPr="0085110F" w:rsidRDefault="0085110F" w:rsidP="0085110F">
      <w:r w:rsidRPr="0085110F">
        <w:t>Escalation should depend upon evidence and materiality.</w:t>
      </w:r>
    </w:p>
    <w:p w14:paraId="3D11769D" w14:textId="77777777" w:rsidR="0085110F" w:rsidRPr="0085110F" w:rsidRDefault="0085110F" w:rsidP="0085110F">
      <w:r w:rsidRPr="0085110F">
        <w:t>The structure can be:</w:t>
      </w:r>
    </w:p>
    <w:p w14:paraId="62003582" w14:textId="77777777" w:rsidR="0085110F" w:rsidRPr="0085110F" w:rsidRDefault="0085110F" w:rsidP="0085110F">
      <w:pPr>
        <w:spacing w:line="184" w:lineRule="exact"/>
      </w:pPr>
      <w:r w:rsidRPr="0085110F">
        <w:rPr>
          <w:b/>
          <w:bCs/>
          <w:sz w:val="17"/>
        </w:rPr>
        <w:lastRenderedPageBreak/>
        <w:t>INDIVIDUAL</w:t>
      </w:r>
    </w:p>
    <w:p w14:paraId="3D119937" w14:textId="77777777" w:rsidR="0085110F" w:rsidRPr="0085110F" w:rsidRDefault="0085110F" w:rsidP="0085110F">
      <w:pPr>
        <w:spacing w:line="184" w:lineRule="exact"/>
      </w:pPr>
      <w:r w:rsidRPr="0085110F">
        <w:rPr>
          <w:sz w:val="17"/>
        </w:rPr>
        <w:t>↓</w:t>
      </w:r>
    </w:p>
    <w:p w14:paraId="672F966A" w14:textId="77777777" w:rsidR="0085110F" w:rsidRPr="0085110F" w:rsidRDefault="0085110F" w:rsidP="0085110F">
      <w:pPr>
        <w:spacing w:line="184" w:lineRule="exact"/>
      </w:pPr>
      <w:r w:rsidRPr="0085110F">
        <w:rPr>
          <w:b/>
          <w:bCs/>
          <w:sz w:val="17"/>
        </w:rPr>
        <w:t>DIVISION</w:t>
      </w:r>
    </w:p>
    <w:p w14:paraId="27AA4CA2" w14:textId="77777777" w:rsidR="0085110F" w:rsidRPr="0085110F" w:rsidRDefault="0085110F" w:rsidP="0085110F">
      <w:pPr>
        <w:spacing w:line="184" w:lineRule="exact"/>
      </w:pPr>
      <w:r w:rsidRPr="0085110F">
        <w:rPr>
          <w:sz w:val="17"/>
        </w:rPr>
        <w:t>↓</w:t>
      </w:r>
    </w:p>
    <w:p w14:paraId="4B4A9A73" w14:textId="77777777" w:rsidR="0085110F" w:rsidRPr="0085110F" w:rsidRDefault="0085110F" w:rsidP="0085110F">
      <w:pPr>
        <w:spacing w:line="184" w:lineRule="exact"/>
      </w:pPr>
      <w:r w:rsidRPr="0085110F">
        <w:rPr>
          <w:b/>
          <w:bCs/>
          <w:sz w:val="17"/>
        </w:rPr>
        <w:t>SECTOR</w:t>
      </w:r>
    </w:p>
    <w:p w14:paraId="0813FF14" w14:textId="77777777" w:rsidR="0085110F" w:rsidRPr="0085110F" w:rsidRDefault="0085110F" w:rsidP="0085110F">
      <w:pPr>
        <w:spacing w:line="184" w:lineRule="exact"/>
      </w:pPr>
      <w:r w:rsidRPr="0085110F">
        <w:rPr>
          <w:sz w:val="17"/>
        </w:rPr>
        <w:t>↓</w:t>
      </w:r>
    </w:p>
    <w:p w14:paraId="022D58D1" w14:textId="77777777" w:rsidR="0085110F" w:rsidRPr="0085110F" w:rsidRDefault="0085110F" w:rsidP="0085110F">
      <w:pPr>
        <w:spacing w:line="184" w:lineRule="exact"/>
      </w:pPr>
      <w:r w:rsidRPr="0085110F">
        <w:rPr>
          <w:b/>
          <w:bCs/>
          <w:sz w:val="17"/>
        </w:rPr>
        <w:t>CROSS-DIVISION</w:t>
      </w:r>
    </w:p>
    <w:p w14:paraId="20B50665" w14:textId="77777777" w:rsidR="0085110F" w:rsidRPr="0085110F" w:rsidRDefault="0085110F" w:rsidP="0085110F">
      <w:pPr>
        <w:spacing w:line="184" w:lineRule="exact"/>
      </w:pPr>
      <w:r w:rsidRPr="0085110F">
        <w:rPr>
          <w:sz w:val="17"/>
        </w:rPr>
        <w:t>↓</w:t>
      </w:r>
    </w:p>
    <w:p w14:paraId="5BC31A92" w14:textId="77777777" w:rsidR="0085110F" w:rsidRPr="0085110F" w:rsidRDefault="0085110F" w:rsidP="0085110F">
      <w:pPr>
        <w:spacing w:line="184" w:lineRule="exact"/>
      </w:pPr>
      <w:r w:rsidRPr="0085110F">
        <w:rPr>
          <w:b/>
          <w:bCs/>
          <w:sz w:val="17"/>
        </w:rPr>
        <w:t>SYSTEMIC</w:t>
      </w:r>
    </w:p>
    <w:p w14:paraId="66DF47A0" w14:textId="77777777" w:rsidR="0085110F" w:rsidRPr="0085110F" w:rsidRDefault="0085110F" w:rsidP="0085110F">
      <w:pPr>
        <w:spacing w:line="184" w:lineRule="exact"/>
      </w:pPr>
      <w:r w:rsidRPr="0085110F">
        <w:rPr>
          <w:sz w:val="17"/>
        </w:rPr>
        <w:t>↓</w:t>
      </w:r>
    </w:p>
    <w:p w14:paraId="1ECBB73E" w14:textId="77777777" w:rsidR="0085110F" w:rsidRPr="0085110F" w:rsidRDefault="0085110F" w:rsidP="0085110F">
      <w:pPr>
        <w:spacing w:line="184" w:lineRule="exact"/>
      </w:pPr>
      <w:r w:rsidRPr="0085110F">
        <w:rPr>
          <w:b/>
          <w:bCs/>
          <w:sz w:val="17"/>
        </w:rPr>
        <w:t>NATIONAL</w:t>
      </w:r>
    </w:p>
    <w:p w14:paraId="08419181" w14:textId="77777777" w:rsidR="0085110F" w:rsidRPr="0085110F" w:rsidRDefault="0085110F" w:rsidP="0085110F">
      <w:r w:rsidRPr="0085110F">
        <w:t>This prevents both underreaction and overreaction.</w:t>
      </w:r>
    </w:p>
    <w:p w14:paraId="4A82D01F" w14:textId="77777777" w:rsidR="0085110F" w:rsidRPr="0085110F" w:rsidRDefault="0085110F" w:rsidP="0085110F">
      <w:pPr>
        <w:spacing w:before="60" w:after="10" w:line="240" w:lineRule="auto"/>
        <w:rPr>
          <w:b/>
          <w:bCs/>
        </w:rPr>
      </w:pPr>
      <w:r w:rsidRPr="0085110F">
        <w:rPr>
          <w:b/>
          <w:bCs/>
          <w:sz w:val="19"/>
        </w:rPr>
        <w:t>8.46 Governance</w:t>
      </w:r>
    </w:p>
    <w:p w14:paraId="17770AE8" w14:textId="77777777" w:rsidR="0085110F" w:rsidRPr="0085110F" w:rsidRDefault="0085110F" w:rsidP="0085110F">
      <w:r w:rsidRPr="0085110F">
        <w:t>As the institution grows, governance becomes essential.</w:t>
      </w:r>
    </w:p>
    <w:p w14:paraId="4CEA315C" w14:textId="77777777" w:rsidR="0085110F" w:rsidRPr="0085110F" w:rsidRDefault="0085110F" w:rsidP="0085110F">
      <w:r w:rsidRPr="0085110F">
        <w:t>Governance concerns:</w:t>
      </w:r>
    </w:p>
    <w:p w14:paraId="4F747069" w14:textId="77777777" w:rsidR="0085110F" w:rsidRPr="0085110F" w:rsidRDefault="0085110F" w:rsidP="0085110F">
      <w:r w:rsidRPr="0085110F">
        <w:t>who has authority;</w:t>
      </w:r>
    </w:p>
    <w:p w14:paraId="41094BC1" w14:textId="77777777" w:rsidR="0085110F" w:rsidRPr="0085110F" w:rsidRDefault="0085110F" w:rsidP="0085110F">
      <w:r w:rsidRPr="0085110F">
        <w:t>how authority is obtained;</w:t>
      </w:r>
    </w:p>
    <w:p w14:paraId="1CABFC43" w14:textId="77777777" w:rsidR="0085110F" w:rsidRPr="0085110F" w:rsidRDefault="0085110F" w:rsidP="0085110F">
      <w:r w:rsidRPr="0085110F">
        <w:t>how decisions are made;</w:t>
      </w:r>
    </w:p>
    <w:p w14:paraId="0CF96551" w14:textId="77777777" w:rsidR="0085110F" w:rsidRPr="0085110F" w:rsidRDefault="0085110F" w:rsidP="0085110F">
      <w:r w:rsidRPr="0085110F">
        <w:t>how finances are controlled;</w:t>
      </w:r>
    </w:p>
    <w:p w14:paraId="56B09922" w14:textId="77777777" w:rsidR="0085110F" w:rsidRPr="0085110F" w:rsidRDefault="0085110F" w:rsidP="0085110F">
      <w:r w:rsidRPr="0085110F">
        <w:t>how conflicts are managed;</w:t>
      </w:r>
    </w:p>
    <w:p w14:paraId="4FEF9CD8" w14:textId="77777777" w:rsidR="0085110F" w:rsidRPr="0085110F" w:rsidRDefault="0085110F" w:rsidP="0085110F">
      <w:r w:rsidRPr="0085110F">
        <w:t>how leaders are removed;</w:t>
      </w:r>
    </w:p>
    <w:p w14:paraId="3660EF19" w14:textId="77777777" w:rsidR="0085110F" w:rsidRPr="0085110F" w:rsidRDefault="0085110F" w:rsidP="0085110F">
      <w:r w:rsidRPr="0085110F">
        <w:t>how members are represented;</w:t>
      </w:r>
    </w:p>
    <w:p w14:paraId="3FC169C0" w14:textId="77777777" w:rsidR="0085110F" w:rsidRPr="0085110F" w:rsidRDefault="0085110F" w:rsidP="0085110F">
      <w:r w:rsidRPr="0085110F">
        <w:t>and</w:t>
      </w:r>
    </w:p>
    <w:p w14:paraId="7A02B227" w14:textId="77777777" w:rsidR="0085110F" w:rsidRPr="0085110F" w:rsidRDefault="0085110F" w:rsidP="0085110F">
      <w:r w:rsidRPr="0085110F">
        <w:t>how the institution is held accountable.</w:t>
      </w:r>
    </w:p>
    <w:p w14:paraId="54798657" w14:textId="77777777" w:rsidR="0085110F" w:rsidRPr="0085110F" w:rsidRDefault="0085110F" w:rsidP="0085110F">
      <w:r w:rsidRPr="0085110F">
        <w:t>Without governance, infrastructure becomes personality-dependent.</w:t>
      </w:r>
    </w:p>
    <w:p w14:paraId="5523A154" w14:textId="77777777" w:rsidR="0085110F" w:rsidRPr="0085110F" w:rsidRDefault="0085110F" w:rsidP="0085110F">
      <w:r w:rsidRPr="0085110F">
        <w:t>That is insecure.</w:t>
      </w:r>
    </w:p>
    <w:p w14:paraId="01809A35" w14:textId="77777777" w:rsidR="0085110F" w:rsidRPr="0085110F" w:rsidRDefault="0085110F" w:rsidP="0085110F">
      <w:pPr>
        <w:spacing w:before="60" w:after="10" w:line="240" w:lineRule="auto"/>
        <w:rPr>
          <w:b/>
          <w:bCs/>
        </w:rPr>
      </w:pPr>
      <w:r w:rsidRPr="0085110F">
        <w:rPr>
          <w:b/>
          <w:bCs/>
          <w:sz w:val="19"/>
        </w:rPr>
        <w:t>8.47 Founder dependence</w:t>
      </w:r>
    </w:p>
    <w:p w14:paraId="3DA88DD0" w14:textId="77777777" w:rsidR="0085110F" w:rsidRPr="0085110F" w:rsidRDefault="0085110F" w:rsidP="0085110F">
      <w:r w:rsidRPr="0085110F">
        <w:t>A new institution may initially depend heavily upon its founder or founding group.</w:t>
      </w:r>
    </w:p>
    <w:p w14:paraId="06554500" w14:textId="77777777" w:rsidR="0085110F" w:rsidRPr="0085110F" w:rsidRDefault="0085110F" w:rsidP="0085110F">
      <w:r w:rsidRPr="0085110F">
        <w:t>That may be unavoidable.</w:t>
      </w:r>
    </w:p>
    <w:p w14:paraId="1044C72D" w14:textId="77777777" w:rsidR="0085110F" w:rsidRPr="0085110F" w:rsidRDefault="0085110F" w:rsidP="0085110F">
      <w:r w:rsidRPr="0085110F">
        <w:t>But long-term security requires reducing excessive founder dependence.</w:t>
      </w:r>
    </w:p>
    <w:p w14:paraId="3999C956" w14:textId="77777777" w:rsidR="0085110F" w:rsidRPr="0085110F" w:rsidRDefault="0085110F" w:rsidP="0085110F">
      <w:r w:rsidRPr="0085110F">
        <w:t>If all:</w:t>
      </w:r>
    </w:p>
    <w:p w14:paraId="5BCDC6BA" w14:textId="77777777" w:rsidR="0085110F" w:rsidRPr="0085110F" w:rsidRDefault="0085110F" w:rsidP="0085110F">
      <w:r w:rsidRPr="0085110F">
        <w:t>knowledge;</w:t>
      </w:r>
    </w:p>
    <w:p w14:paraId="004DA949" w14:textId="77777777" w:rsidR="0085110F" w:rsidRPr="0085110F" w:rsidRDefault="0085110F" w:rsidP="0085110F">
      <w:r w:rsidRPr="0085110F">
        <w:t>passwords;</w:t>
      </w:r>
    </w:p>
    <w:p w14:paraId="3E641595" w14:textId="77777777" w:rsidR="0085110F" w:rsidRPr="0085110F" w:rsidRDefault="0085110F" w:rsidP="0085110F">
      <w:r w:rsidRPr="0085110F">
        <w:t>authority;</w:t>
      </w:r>
    </w:p>
    <w:p w14:paraId="209CDA96" w14:textId="77777777" w:rsidR="0085110F" w:rsidRPr="0085110F" w:rsidRDefault="0085110F" w:rsidP="0085110F">
      <w:r w:rsidRPr="0085110F">
        <w:t>relationships;</w:t>
      </w:r>
    </w:p>
    <w:p w14:paraId="3C7A6C1B" w14:textId="77777777" w:rsidR="0085110F" w:rsidRPr="0085110F" w:rsidRDefault="0085110F" w:rsidP="0085110F">
      <w:r w:rsidRPr="0085110F">
        <w:t>and</w:t>
      </w:r>
    </w:p>
    <w:p w14:paraId="3F9229D1" w14:textId="77777777" w:rsidR="0085110F" w:rsidRPr="0085110F" w:rsidRDefault="0085110F" w:rsidP="0085110F">
      <w:r w:rsidRPr="0085110F">
        <w:t>decision-making</w:t>
      </w:r>
    </w:p>
    <w:p w14:paraId="655B00E1" w14:textId="77777777" w:rsidR="0085110F" w:rsidRPr="0085110F" w:rsidRDefault="0085110F" w:rsidP="0085110F">
      <w:r w:rsidRPr="0085110F">
        <w:t>remain concentrated in one person, the institution has a single point of failure.</w:t>
      </w:r>
    </w:p>
    <w:p w14:paraId="6F3D9C4A" w14:textId="77777777" w:rsidR="0085110F" w:rsidRPr="0085110F" w:rsidRDefault="0085110F" w:rsidP="0085110F">
      <w:r w:rsidRPr="0085110F">
        <w:t>Resilient governance distributes capacity.</w:t>
      </w:r>
    </w:p>
    <w:p w14:paraId="3C674484" w14:textId="77777777" w:rsidR="0085110F" w:rsidRPr="0085110F" w:rsidRDefault="0085110F" w:rsidP="0085110F">
      <w:pPr>
        <w:spacing w:before="60" w:after="10" w:line="240" w:lineRule="auto"/>
        <w:rPr>
          <w:b/>
          <w:bCs/>
        </w:rPr>
      </w:pPr>
      <w:r w:rsidRPr="0085110F">
        <w:rPr>
          <w:b/>
          <w:bCs/>
          <w:sz w:val="19"/>
        </w:rPr>
        <w:t>8.48 Representative governance</w:t>
      </w:r>
    </w:p>
    <w:p w14:paraId="60BC605B" w14:textId="77777777" w:rsidR="0085110F" w:rsidRPr="0085110F" w:rsidRDefault="0085110F" w:rsidP="0085110F">
      <w:r w:rsidRPr="0085110F">
        <w:t>The long-term objective is representative governance.</w:t>
      </w:r>
    </w:p>
    <w:p w14:paraId="35C96C2F" w14:textId="77777777" w:rsidR="0085110F" w:rsidRPr="0085110F" w:rsidRDefault="0085110F" w:rsidP="0085110F">
      <w:r w:rsidRPr="0085110F">
        <w:t>Each racial-identity division should be capable of developing legitimate representation according to agreed rules.</w:t>
      </w:r>
    </w:p>
    <w:p w14:paraId="0B481AD9" w14:textId="77777777" w:rsidR="0085110F" w:rsidRPr="0085110F" w:rsidRDefault="0085110F" w:rsidP="0085110F">
      <w:r w:rsidRPr="0085110F">
        <w:t>Representation may involve:</w:t>
      </w:r>
    </w:p>
    <w:p w14:paraId="683AAD27" w14:textId="77777777" w:rsidR="0085110F" w:rsidRPr="0085110F" w:rsidRDefault="0085110F" w:rsidP="0085110F">
      <w:r w:rsidRPr="0085110F">
        <w:t>elections;</w:t>
      </w:r>
    </w:p>
    <w:p w14:paraId="2E11A575" w14:textId="77777777" w:rsidR="0085110F" w:rsidRPr="0085110F" w:rsidRDefault="0085110F" w:rsidP="0085110F">
      <w:r w:rsidRPr="0085110F">
        <w:t>appointments;</w:t>
      </w:r>
    </w:p>
    <w:p w14:paraId="76054FBE" w14:textId="77777777" w:rsidR="0085110F" w:rsidRPr="0085110F" w:rsidRDefault="0085110F" w:rsidP="0085110F">
      <w:r w:rsidRPr="0085110F">
        <w:t>terms of office;</w:t>
      </w:r>
    </w:p>
    <w:p w14:paraId="44D12ED9" w14:textId="77777777" w:rsidR="0085110F" w:rsidRPr="0085110F" w:rsidRDefault="0085110F" w:rsidP="0085110F">
      <w:r w:rsidRPr="0085110F">
        <w:t>eligibility criteria;</w:t>
      </w:r>
    </w:p>
    <w:p w14:paraId="27FF1A5E" w14:textId="77777777" w:rsidR="0085110F" w:rsidRPr="0085110F" w:rsidRDefault="0085110F" w:rsidP="0085110F">
      <w:r w:rsidRPr="0085110F">
        <w:t>verification requirements;</w:t>
      </w:r>
    </w:p>
    <w:p w14:paraId="00A35255" w14:textId="77777777" w:rsidR="0085110F" w:rsidRPr="0085110F" w:rsidRDefault="0085110F" w:rsidP="0085110F">
      <w:r w:rsidRPr="0085110F">
        <w:t>and</w:t>
      </w:r>
    </w:p>
    <w:p w14:paraId="149A339D" w14:textId="77777777" w:rsidR="0085110F" w:rsidRPr="0085110F" w:rsidRDefault="0085110F" w:rsidP="0085110F">
      <w:r w:rsidRPr="0085110F">
        <w:t>recall or removal processes.</w:t>
      </w:r>
    </w:p>
    <w:p w14:paraId="7ABAD25E" w14:textId="77777777" w:rsidR="0085110F" w:rsidRPr="0085110F" w:rsidRDefault="0085110F" w:rsidP="0085110F">
      <w:r w:rsidRPr="0085110F">
        <w:t>The precise system can evolve.</w:t>
      </w:r>
    </w:p>
    <w:p w14:paraId="6C255EAA" w14:textId="77777777" w:rsidR="0085110F" w:rsidRPr="0085110F" w:rsidRDefault="0085110F" w:rsidP="0085110F">
      <w:r w:rsidRPr="0085110F">
        <w:t>The principle should remain stable:</w:t>
      </w:r>
    </w:p>
    <w:p w14:paraId="70AD8163" w14:textId="77777777" w:rsidR="0085110F" w:rsidRPr="0085110F" w:rsidRDefault="0085110F" w:rsidP="0085110F">
      <w:pPr>
        <w:spacing w:before="50" w:after="10" w:line="240" w:lineRule="auto"/>
      </w:pPr>
      <w:r w:rsidRPr="0085110F">
        <w:rPr>
          <w:b/>
          <w:bCs/>
          <w:sz w:val="19"/>
        </w:rPr>
        <w:t>REPRESENTATIVES MUST DERIVE AUTHORITY FROM A DEFINED GOVERNANCE PROCESS.</w:t>
      </w:r>
    </w:p>
    <w:p w14:paraId="6393DF93" w14:textId="77777777" w:rsidR="0085110F" w:rsidRPr="0085110F" w:rsidRDefault="0085110F" w:rsidP="0085110F">
      <w:pPr>
        <w:spacing w:before="60" w:after="10" w:line="240" w:lineRule="auto"/>
        <w:rPr>
          <w:b/>
          <w:bCs/>
        </w:rPr>
      </w:pPr>
      <w:r w:rsidRPr="0085110F">
        <w:rPr>
          <w:b/>
          <w:bCs/>
          <w:sz w:val="19"/>
        </w:rPr>
        <w:t>8.49 The Racial Security Council</w:t>
      </w:r>
    </w:p>
    <w:p w14:paraId="3AF50270" w14:textId="77777777" w:rsidR="0085110F" w:rsidRPr="0085110F" w:rsidRDefault="0085110F" w:rsidP="0085110F">
      <w:r w:rsidRPr="0085110F">
        <w:t xml:space="preserve">The central coordinating institution can develop into a </w:t>
      </w:r>
      <w:r w:rsidRPr="0085110F">
        <w:rPr>
          <w:b/>
          <w:bCs/>
        </w:rPr>
        <w:t>Racial Security Council</w:t>
      </w:r>
      <w:r w:rsidRPr="0085110F">
        <w:t>.</w:t>
      </w:r>
    </w:p>
    <w:p w14:paraId="646B5C13" w14:textId="77777777" w:rsidR="0085110F" w:rsidRPr="0085110F" w:rsidRDefault="0085110F" w:rsidP="0085110F">
      <w:r w:rsidRPr="0085110F">
        <w:t>The Council should not erase divisional autonomy.</w:t>
      </w:r>
    </w:p>
    <w:p w14:paraId="05B8397F" w14:textId="77777777" w:rsidR="0085110F" w:rsidRPr="0085110F" w:rsidRDefault="0085110F" w:rsidP="0085110F">
      <w:r w:rsidRPr="0085110F">
        <w:t>Its role is coordination.</w:t>
      </w:r>
    </w:p>
    <w:p w14:paraId="07826288" w14:textId="77777777" w:rsidR="0085110F" w:rsidRPr="0085110F" w:rsidRDefault="0085110F" w:rsidP="0085110F">
      <w:r w:rsidRPr="0085110F">
        <w:t>Possible functions include:</w:t>
      </w:r>
    </w:p>
    <w:p w14:paraId="300AA106" w14:textId="77777777" w:rsidR="0085110F" w:rsidRPr="0085110F" w:rsidRDefault="0085110F" w:rsidP="0085110F">
      <w:r w:rsidRPr="0085110F">
        <w:t>cross-division governance;</w:t>
      </w:r>
    </w:p>
    <w:p w14:paraId="22D01DB3" w14:textId="77777777" w:rsidR="0085110F" w:rsidRPr="0085110F" w:rsidRDefault="0085110F" w:rsidP="0085110F">
      <w:r w:rsidRPr="0085110F">
        <w:t>national risk oversight;</w:t>
      </w:r>
    </w:p>
    <w:p w14:paraId="2510308C" w14:textId="77777777" w:rsidR="0085110F" w:rsidRPr="0085110F" w:rsidRDefault="0085110F" w:rsidP="0085110F">
      <w:r w:rsidRPr="0085110F">
        <w:t>audit standards;</w:t>
      </w:r>
    </w:p>
    <w:p w14:paraId="79234080" w14:textId="77777777" w:rsidR="0085110F" w:rsidRPr="0085110F" w:rsidRDefault="0085110F" w:rsidP="0085110F">
      <w:r w:rsidRPr="0085110F">
        <w:t>research standards;</w:t>
      </w:r>
    </w:p>
    <w:p w14:paraId="586E5FF1" w14:textId="77777777" w:rsidR="0085110F" w:rsidRPr="0085110F" w:rsidRDefault="0085110F" w:rsidP="0085110F">
      <w:r w:rsidRPr="0085110F">
        <w:t>institutional engagement;</w:t>
      </w:r>
    </w:p>
    <w:p w14:paraId="1D637AB1" w14:textId="77777777" w:rsidR="0085110F" w:rsidRPr="0085110F" w:rsidRDefault="0085110F" w:rsidP="0085110F">
      <w:r w:rsidRPr="0085110F">
        <w:t>policy coordination;</w:t>
      </w:r>
    </w:p>
    <w:p w14:paraId="0C669F7C" w14:textId="77777777" w:rsidR="0085110F" w:rsidRPr="0085110F" w:rsidRDefault="0085110F" w:rsidP="0085110F">
      <w:r w:rsidRPr="0085110F">
        <w:t>financial oversight;</w:t>
      </w:r>
    </w:p>
    <w:p w14:paraId="580120F3" w14:textId="77777777" w:rsidR="0085110F" w:rsidRPr="0085110F" w:rsidRDefault="0085110F" w:rsidP="0085110F">
      <w:r w:rsidRPr="0085110F">
        <w:t>and</w:t>
      </w:r>
    </w:p>
    <w:p w14:paraId="3E5A005D" w14:textId="77777777" w:rsidR="0085110F" w:rsidRPr="0085110F" w:rsidRDefault="0085110F" w:rsidP="0085110F">
      <w:r w:rsidRPr="0085110F">
        <w:t>mutual-security planning.</w:t>
      </w:r>
    </w:p>
    <w:p w14:paraId="1DCCD3D1" w14:textId="77777777" w:rsidR="0085110F" w:rsidRPr="0085110F" w:rsidRDefault="0085110F" w:rsidP="0085110F">
      <w:r w:rsidRPr="0085110F">
        <w:t>The Council therefore sits above the divisions in certain shared functions while remaining accountable to them.</w:t>
      </w:r>
    </w:p>
    <w:p w14:paraId="10423CA2" w14:textId="77777777" w:rsidR="0085110F" w:rsidRPr="0085110F" w:rsidRDefault="0085110F" w:rsidP="0085110F">
      <w:pPr>
        <w:spacing w:before="60" w:after="10" w:line="240" w:lineRule="auto"/>
        <w:rPr>
          <w:b/>
          <w:bCs/>
        </w:rPr>
      </w:pPr>
      <w:r w:rsidRPr="0085110F">
        <w:rPr>
          <w:b/>
          <w:bCs/>
          <w:sz w:val="19"/>
        </w:rPr>
        <w:t>8.50 Separation of powers</w:t>
      </w:r>
    </w:p>
    <w:p w14:paraId="581CC74D" w14:textId="77777777" w:rsidR="0085110F" w:rsidRPr="0085110F" w:rsidRDefault="0085110F" w:rsidP="0085110F">
      <w:r w:rsidRPr="0085110F">
        <w:t>A mature institution should avoid concentrating every function in one body.</w:t>
      </w:r>
    </w:p>
    <w:p w14:paraId="6316B481" w14:textId="77777777" w:rsidR="0085110F" w:rsidRPr="0085110F" w:rsidRDefault="0085110F" w:rsidP="0085110F">
      <w:r w:rsidRPr="0085110F">
        <w:t>For example, the same people should not necessarily:</w:t>
      </w:r>
    </w:p>
    <w:p w14:paraId="7917A967" w14:textId="77777777" w:rsidR="0085110F" w:rsidRPr="0085110F" w:rsidRDefault="0085110F" w:rsidP="0085110F">
      <w:r w:rsidRPr="0085110F">
        <w:t>verify identity;</w:t>
      </w:r>
    </w:p>
    <w:p w14:paraId="1BCACDE1" w14:textId="77777777" w:rsidR="0085110F" w:rsidRPr="0085110F" w:rsidRDefault="0085110F" w:rsidP="0085110F">
      <w:r w:rsidRPr="0085110F">
        <w:t>investigate complaints;</w:t>
      </w:r>
    </w:p>
    <w:p w14:paraId="4E48F526" w14:textId="77777777" w:rsidR="0085110F" w:rsidRPr="0085110F" w:rsidRDefault="0085110F" w:rsidP="0085110F">
      <w:r w:rsidRPr="0085110F">
        <w:lastRenderedPageBreak/>
        <w:t>control appeals;</w:t>
      </w:r>
    </w:p>
    <w:p w14:paraId="5FF1866C" w14:textId="77777777" w:rsidR="0085110F" w:rsidRPr="0085110F" w:rsidRDefault="0085110F" w:rsidP="0085110F">
      <w:r w:rsidRPr="0085110F">
        <w:t>control finances;</w:t>
      </w:r>
    </w:p>
    <w:p w14:paraId="4FBED259" w14:textId="77777777" w:rsidR="0085110F" w:rsidRPr="0085110F" w:rsidRDefault="0085110F" w:rsidP="0085110F">
      <w:r w:rsidRPr="0085110F">
        <w:t>and</w:t>
      </w:r>
    </w:p>
    <w:p w14:paraId="6698767F" w14:textId="77777777" w:rsidR="0085110F" w:rsidRPr="0085110F" w:rsidRDefault="0085110F" w:rsidP="0085110F">
      <w:r w:rsidRPr="0085110F">
        <w:t>elect themselves indefinitely.</w:t>
      </w:r>
    </w:p>
    <w:p w14:paraId="0206E1FF" w14:textId="77777777" w:rsidR="0085110F" w:rsidRPr="0085110F" w:rsidRDefault="0085110F" w:rsidP="0085110F">
      <w:r w:rsidRPr="0085110F">
        <w:t>Separation of functions reduces conflicts of interest.</w:t>
      </w:r>
    </w:p>
    <w:p w14:paraId="5D18B0C7" w14:textId="77777777" w:rsidR="0085110F" w:rsidRPr="0085110F" w:rsidRDefault="0085110F" w:rsidP="0085110F">
      <w:r w:rsidRPr="0085110F">
        <w:t>This is institutional security.</w:t>
      </w:r>
    </w:p>
    <w:p w14:paraId="72AE9E8A" w14:textId="77777777" w:rsidR="0085110F" w:rsidRPr="0085110F" w:rsidRDefault="0085110F" w:rsidP="0085110F">
      <w:pPr>
        <w:spacing w:before="60" w:after="10" w:line="240" w:lineRule="auto"/>
        <w:rPr>
          <w:b/>
          <w:bCs/>
        </w:rPr>
      </w:pPr>
      <w:r w:rsidRPr="0085110F">
        <w:rPr>
          <w:b/>
          <w:bCs/>
          <w:sz w:val="19"/>
        </w:rPr>
        <w:t>8.51 Appeals</w:t>
      </w:r>
    </w:p>
    <w:p w14:paraId="3005099F" w14:textId="77777777" w:rsidR="0085110F" w:rsidRPr="0085110F" w:rsidRDefault="0085110F" w:rsidP="0085110F">
      <w:r w:rsidRPr="0085110F">
        <w:t>Where institutional decisions affect members, appeal mechanisms strengthen legitimacy.</w:t>
      </w:r>
    </w:p>
    <w:p w14:paraId="4C4EEB68" w14:textId="77777777" w:rsidR="0085110F" w:rsidRPr="0085110F" w:rsidRDefault="0085110F" w:rsidP="0085110F">
      <w:r w:rsidRPr="0085110F">
        <w:t>Appeals may be relevant to:</w:t>
      </w:r>
    </w:p>
    <w:p w14:paraId="0AA9DC09" w14:textId="77777777" w:rsidR="0085110F" w:rsidRPr="0085110F" w:rsidRDefault="0085110F" w:rsidP="0085110F">
      <w:r w:rsidRPr="0085110F">
        <w:t>verification;</w:t>
      </w:r>
    </w:p>
    <w:p w14:paraId="316B0449" w14:textId="77777777" w:rsidR="0085110F" w:rsidRPr="0085110F" w:rsidRDefault="0085110F" w:rsidP="0085110F">
      <w:r w:rsidRPr="0085110F">
        <w:t>membership;</w:t>
      </w:r>
    </w:p>
    <w:p w14:paraId="71903524" w14:textId="77777777" w:rsidR="0085110F" w:rsidRPr="0085110F" w:rsidRDefault="0085110F" w:rsidP="0085110F">
      <w:r w:rsidRPr="0085110F">
        <w:t>moderation;</w:t>
      </w:r>
    </w:p>
    <w:p w14:paraId="44539100" w14:textId="77777777" w:rsidR="0085110F" w:rsidRPr="0085110F" w:rsidRDefault="0085110F" w:rsidP="0085110F">
      <w:r w:rsidRPr="0085110F">
        <w:t>division status;</w:t>
      </w:r>
    </w:p>
    <w:p w14:paraId="54EE8EA1" w14:textId="77777777" w:rsidR="0085110F" w:rsidRPr="0085110F" w:rsidRDefault="0085110F" w:rsidP="0085110F">
      <w:r w:rsidRPr="0085110F">
        <w:t>disciplinary decisions;</w:t>
      </w:r>
    </w:p>
    <w:p w14:paraId="5EE2AA53" w14:textId="77777777" w:rsidR="0085110F" w:rsidRPr="0085110F" w:rsidRDefault="0085110F" w:rsidP="0085110F">
      <w:r w:rsidRPr="0085110F">
        <w:t>or</w:t>
      </w:r>
    </w:p>
    <w:p w14:paraId="38AD2B50" w14:textId="77777777" w:rsidR="0085110F" w:rsidRPr="0085110F" w:rsidRDefault="0085110F" w:rsidP="0085110F">
      <w:r w:rsidRPr="0085110F">
        <w:t>other internal matters.</w:t>
      </w:r>
    </w:p>
    <w:p w14:paraId="66636AE3" w14:textId="77777777" w:rsidR="0085110F" w:rsidRPr="0085110F" w:rsidRDefault="0085110F" w:rsidP="0085110F">
      <w:r w:rsidRPr="0085110F">
        <w:t>An appeal process should be independent enough to provide meaningful review.</w:t>
      </w:r>
    </w:p>
    <w:p w14:paraId="0F08639B" w14:textId="77777777" w:rsidR="0085110F" w:rsidRPr="0085110F" w:rsidRDefault="0085110F" w:rsidP="0085110F">
      <w:r w:rsidRPr="0085110F">
        <w:t>No system should assume its first decision is always correct.</w:t>
      </w:r>
    </w:p>
    <w:p w14:paraId="26CDF34F" w14:textId="77777777" w:rsidR="0085110F" w:rsidRPr="0085110F" w:rsidRDefault="0085110F" w:rsidP="0085110F">
      <w:pPr>
        <w:spacing w:before="60" w:after="10" w:line="240" w:lineRule="auto"/>
        <w:rPr>
          <w:b/>
          <w:bCs/>
        </w:rPr>
      </w:pPr>
      <w:r w:rsidRPr="0085110F">
        <w:rPr>
          <w:b/>
          <w:bCs/>
          <w:sz w:val="19"/>
        </w:rPr>
        <w:t>8.52 Financial infrastructure</w:t>
      </w:r>
    </w:p>
    <w:p w14:paraId="45FBD60C" w14:textId="77777777" w:rsidR="0085110F" w:rsidRPr="0085110F" w:rsidRDefault="0085110F" w:rsidP="0085110F">
      <w:r w:rsidRPr="0085110F">
        <w:t>Institutions require money.</w:t>
      </w:r>
    </w:p>
    <w:p w14:paraId="694F549C" w14:textId="77777777" w:rsidR="0085110F" w:rsidRPr="0085110F" w:rsidRDefault="0085110F" w:rsidP="0085110F">
      <w:r w:rsidRPr="0085110F">
        <w:t>Racial Security will therefore need financial infrastructure capable of supporting:</w:t>
      </w:r>
    </w:p>
    <w:p w14:paraId="236DE51A" w14:textId="77777777" w:rsidR="0085110F" w:rsidRPr="0085110F" w:rsidRDefault="0085110F" w:rsidP="0085110F">
      <w:r w:rsidRPr="0085110F">
        <w:t>technology;</w:t>
      </w:r>
    </w:p>
    <w:p w14:paraId="49FAD6A9" w14:textId="77777777" w:rsidR="0085110F" w:rsidRPr="0085110F" w:rsidRDefault="0085110F" w:rsidP="0085110F">
      <w:r w:rsidRPr="0085110F">
        <w:t>staff;</w:t>
      </w:r>
    </w:p>
    <w:p w14:paraId="3709DE6C" w14:textId="77777777" w:rsidR="0085110F" w:rsidRPr="0085110F" w:rsidRDefault="0085110F" w:rsidP="0085110F">
      <w:r w:rsidRPr="0085110F">
        <w:t>research;</w:t>
      </w:r>
    </w:p>
    <w:p w14:paraId="10A6A496" w14:textId="77777777" w:rsidR="0085110F" w:rsidRPr="0085110F" w:rsidRDefault="0085110F" w:rsidP="0085110F">
      <w:r w:rsidRPr="0085110F">
        <w:t>archives;</w:t>
      </w:r>
    </w:p>
    <w:p w14:paraId="6404CFAE" w14:textId="77777777" w:rsidR="0085110F" w:rsidRPr="0085110F" w:rsidRDefault="0085110F" w:rsidP="0085110F">
      <w:r w:rsidRPr="0085110F">
        <w:t>events;</w:t>
      </w:r>
    </w:p>
    <w:p w14:paraId="27A0211A" w14:textId="77777777" w:rsidR="0085110F" w:rsidRPr="0085110F" w:rsidRDefault="0085110F" w:rsidP="0085110F">
      <w:r w:rsidRPr="0085110F">
        <w:t>legal compliance;</w:t>
      </w:r>
    </w:p>
    <w:p w14:paraId="4522A295" w14:textId="77777777" w:rsidR="0085110F" w:rsidRPr="0085110F" w:rsidRDefault="0085110F" w:rsidP="0085110F">
      <w:r w:rsidRPr="0085110F">
        <w:t>insurance;</w:t>
      </w:r>
    </w:p>
    <w:p w14:paraId="5CC41A8C" w14:textId="77777777" w:rsidR="0085110F" w:rsidRPr="0085110F" w:rsidRDefault="0085110F" w:rsidP="0085110F">
      <w:r w:rsidRPr="0085110F">
        <w:t>premises;</w:t>
      </w:r>
    </w:p>
    <w:p w14:paraId="6A3B66B1" w14:textId="77777777" w:rsidR="0085110F" w:rsidRPr="0085110F" w:rsidRDefault="0085110F" w:rsidP="0085110F">
      <w:r w:rsidRPr="0085110F">
        <w:t>and</w:t>
      </w:r>
    </w:p>
    <w:p w14:paraId="03DF7B7B" w14:textId="77777777" w:rsidR="0085110F" w:rsidRPr="0085110F" w:rsidRDefault="0085110F" w:rsidP="0085110F">
      <w:r w:rsidRPr="0085110F">
        <w:t>other activities.</w:t>
      </w:r>
    </w:p>
    <w:p w14:paraId="2F90D5BB" w14:textId="77777777" w:rsidR="0085110F" w:rsidRPr="0085110F" w:rsidRDefault="0085110F" w:rsidP="0085110F">
      <w:r w:rsidRPr="0085110F">
        <w:t>Financial security requires:</w:t>
      </w:r>
    </w:p>
    <w:p w14:paraId="62643BAD" w14:textId="77777777" w:rsidR="0085110F" w:rsidRPr="0085110F" w:rsidRDefault="0085110F" w:rsidP="0085110F">
      <w:r w:rsidRPr="0085110F">
        <w:t>banking;</w:t>
      </w:r>
    </w:p>
    <w:p w14:paraId="3A524665" w14:textId="77777777" w:rsidR="0085110F" w:rsidRPr="0085110F" w:rsidRDefault="0085110F" w:rsidP="0085110F">
      <w:r w:rsidRPr="0085110F">
        <w:t>accounts;</w:t>
      </w:r>
    </w:p>
    <w:p w14:paraId="016375C6" w14:textId="77777777" w:rsidR="0085110F" w:rsidRPr="0085110F" w:rsidRDefault="0085110F" w:rsidP="0085110F">
      <w:r w:rsidRPr="0085110F">
        <w:t>budgets;</w:t>
      </w:r>
    </w:p>
    <w:p w14:paraId="5FA9E1AD" w14:textId="77777777" w:rsidR="0085110F" w:rsidRPr="0085110F" w:rsidRDefault="0085110F" w:rsidP="0085110F">
      <w:r w:rsidRPr="0085110F">
        <w:t>authorisation rules;</w:t>
      </w:r>
    </w:p>
    <w:p w14:paraId="1343A542" w14:textId="77777777" w:rsidR="0085110F" w:rsidRPr="0085110F" w:rsidRDefault="0085110F" w:rsidP="0085110F">
      <w:r w:rsidRPr="0085110F">
        <w:t>audit;</w:t>
      </w:r>
    </w:p>
    <w:p w14:paraId="25279A23" w14:textId="77777777" w:rsidR="0085110F" w:rsidRPr="0085110F" w:rsidRDefault="0085110F" w:rsidP="0085110F">
      <w:r w:rsidRPr="0085110F">
        <w:t>and</w:t>
      </w:r>
    </w:p>
    <w:p w14:paraId="7B50FD4A" w14:textId="77777777" w:rsidR="0085110F" w:rsidRPr="0085110F" w:rsidRDefault="0085110F" w:rsidP="0085110F">
      <w:r w:rsidRPr="0085110F">
        <w:t>records.</w:t>
      </w:r>
    </w:p>
    <w:p w14:paraId="6D11F225" w14:textId="77777777" w:rsidR="0085110F" w:rsidRPr="0085110F" w:rsidRDefault="0085110F" w:rsidP="0085110F">
      <w:r w:rsidRPr="0085110F">
        <w:t>The institution cannot credibly audit others while maintaining weak controls over its own money.</w:t>
      </w:r>
    </w:p>
    <w:p w14:paraId="224ACC6F" w14:textId="77777777" w:rsidR="0085110F" w:rsidRPr="0085110F" w:rsidRDefault="0085110F" w:rsidP="0085110F">
      <w:pPr>
        <w:spacing w:before="60" w:after="10" w:line="240" w:lineRule="auto"/>
        <w:rPr>
          <w:b/>
          <w:bCs/>
        </w:rPr>
      </w:pPr>
      <w:r w:rsidRPr="0085110F">
        <w:rPr>
          <w:b/>
          <w:bCs/>
          <w:sz w:val="19"/>
        </w:rPr>
        <w:t>8.53 Funding independence</w:t>
      </w:r>
    </w:p>
    <w:p w14:paraId="2A917014" w14:textId="77777777" w:rsidR="0085110F" w:rsidRPr="0085110F" w:rsidRDefault="0085110F" w:rsidP="0085110F">
      <w:r w:rsidRPr="0085110F">
        <w:t>Funding can influence institutional independence.</w:t>
      </w:r>
    </w:p>
    <w:p w14:paraId="28857A1F" w14:textId="77777777" w:rsidR="0085110F" w:rsidRPr="0085110F" w:rsidRDefault="0085110F" w:rsidP="0085110F">
      <w:r w:rsidRPr="0085110F">
        <w:t>If one external funder controls most resources, dependence can arise.</w:t>
      </w:r>
    </w:p>
    <w:p w14:paraId="23AABC59" w14:textId="77777777" w:rsidR="0085110F" w:rsidRPr="0085110F" w:rsidRDefault="0085110F" w:rsidP="0085110F">
      <w:r w:rsidRPr="0085110F">
        <w:t>This does not mean external funding is inherently improper.</w:t>
      </w:r>
    </w:p>
    <w:p w14:paraId="680867F0" w14:textId="77777777" w:rsidR="0085110F" w:rsidRPr="0085110F" w:rsidRDefault="0085110F" w:rsidP="0085110F">
      <w:r w:rsidRPr="0085110F">
        <w:t>It means funding risk must be understood.</w:t>
      </w:r>
    </w:p>
    <w:p w14:paraId="25885893" w14:textId="77777777" w:rsidR="0085110F" w:rsidRPr="0085110F" w:rsidRDefault="0085110F" w:rsidP="0085110F">
      <w:r w:rsidRPr="0085110F">
        <w:t>A resilient institution may require diversified sources such as:</w:t>
      </w:r>
    </w:p>
    <w:p w14:paraId="7ABAD8F0" w14:textId="77777777" w:rsidR="0085110F" w:rsidRPr="0085110F" w:rsidRDefault="0085110F" w:rsidP="0085110F">
      <w:r w:rsidRPr="0085110F">
        <w:t>membership;</w:t>
      </w:r>
    </w:p>
    <w:p w14:paraId="6D2171B6" w14:textId="77777777" w:rsidR="0085110F" w:rsidRPr="0085110F" w:rsidRDefault="0085110F" w:rsidP="0085110F">
      <w:r w:rsidRPr="0085110F">
        <w:t>donations;</w:t>
      </w:r>
    </w:p>
    <w:p w14:paraId="37143D24" w14:textId="77777777" w:rsidR="0085110F" w:rsidRPr="0085110F" w:rsidRDefault="0085110F" w:rsidP="0085110F">
      <w:r w:rsidRPr="0085110F">
        <w:t>grants;</w:t>
      </w:r>
    </w:p>
    <w:p w14:paraId="1E7A68D2" w14:textId="77777777" w:rsidR="0085110F" w:rsidRPr="0085110F" w:rsidRDefault="0085110F" w:rsidP="0085110F">
      <w:r w:rsidRPr="0085110F">
        <w:t>services;</w:t>
      </w:r>
    </w:p>
    <w:p w14:paraId="5913F27D" w14:textId="77777777" w:rsidR="0085110F" w:rsidRPr="0085110F" w:rsidRDefault="0085110F" w:rsidP="0085110F">
      <w:r w:rsidRPr="0085110F">
        <w:t>research funding;</w:t>
      </w:r>
    </w:p>
    <w:p w14:paraId="6D4A9A12" w14:textId="77777777" w:rsidR="0085110F" w:rsidRPr="0085110F" w:rsidRDefault="0085110F" w:rsidP="0085110F">
      <w:r w:rsidRPr="0085110F">
        <w:t>or</w:t>
      </w:r>
    </w:p>
    <w:p w14:paraId="62059D9F" w14:textId="77777777" w:rsidR="0085110F" w:rsidRPr="0085110F" w:rsidRDefault="0085110F" w:rsidP="0085110F">
      <w:r w:rsidRPr="0085110F">
        <w:t>other lawful income.</w:t>
      </w:r>
    </w:p>
    <w:p w14:paraId="0C7CCAFC" w14:textId="77777777" w:rsidR="0085110F" w:rsidRPr="0085110F" w:rsidRDefault="0085110F" w:rsidP="0085110F">
      <w:r w:rsidRPr="0085110F">
        <w:t>Funding architecture is therefore part of institutional security.</w:t>
      </w:r>
    </w:p>
    <w:p w14:paraId="2046200D" w14:textId="77777777" w:rsidR="0085110F" w:rsidRPr="0085110F" w:rsidRDefault="0085110F" w:rsidP="0085110F">
      <w:pPr>
        <w:spacing w:before="60" w:after="10" w:line="240" w:lineRule="auto"/>
        <w:rPr>
          <w:b/>
          <w:bCs/>
        </w:rPr>
      </w:pPr>
      <w:r w:rsidRPr="0085110F">
        <w:rPr>
          <w:b/>
          <w:bCs/>
          <w:sz w:val="19"/>
        </w:rPr>
        <w:t>8.54 Conflicts of interest</w:t>
      </w:r>
    </w:p>
    <w:p w14:paraId="3D4853C3" w14:textId="77777777" w:rsidR="0085110F" w:rsidRPr="0085110F" w:rsidRDefault="0085110F" w:rsidP="0085110F">
      <w:r w:rsidRPr="0085110F">
        <w:t>Conflicts of interest must be disclosed and managed.</w:t>
      </w:r>
    </w:p>
    <w:p w14:paraId="1AC22CCB" w14:textId="77777777" w:rsidR="0085110F" w:rsidRPr="0085110F" w:rsidRDefault="0085110F" w:rsidP="0085110F">
      <w:r w:rsidRPr="0085110F">
        <w:t>A representative may have relationships with:</w:t>
      </w:r>
    </w:p>
    <w:p w14:paraId="263D3021" w14:textId="77777777" w:rsidR="0085110F" w:rsidRPr="0085110F" w:rsidRDefault="0085110F" w:rsidP="0085110F">
      <w:r w:rsidRPr="0085110F">
        <w:t>public bodies;</w:t>
      </w:r>
    </w:p>
    <w:p w14:paraId="146C274D" w14:textId="77777777" w:rsidR="0085110F" w:rsidRPr="0085110F" w:rsidRDefault="0085110F" w:rsidP="0085110F">
      <w:r w:rsidRPr="0085110F">
        <w:t>businesses;</w:t>
      </w:r>
    </w:p>
    <w:p w14:paraId="142C6920" w14:textId="77777777" w:rsidR="0085110F" w:rsidRPr="0085110F" w:rsidRDefault="0085110F" w:rsidP="0085110F">
      <w:r w:rsidRPr="0085110F">
        <w:t>political organisations;</w:t>
      </w:r>
    </w:p>
    <w:p w14:paraId="06C9B44A" w14:textId="77777777" w:rsidR="0085110F" w:rsidRPr="0085110F" w:rsidRDefault="0085110F" w:rsidP="0085110F">
      <w:r w:rsidRPr="0085110F">
        <w:t>funders;</w:t>
      </w:r>
    </w:p>
    <w:p w14:paraId="03162F30" w14:textId="77777777" w:rsidR="0085110F" w:rsidRPr="0085110F" w:rsidRDefault="0085110F" w:rsidP="0085110F">
      <w:r w:rsidRPr="0085110F">
        <w:t>or</w:t>
      </w:r>
    </w:p>
    <w:p w14:paraId="051CEFAD" w14:textId="77777777" w:rsidR="0085110F" w:rsidRPr="0085110F" w:rsidRDefault="0085110F" w:rsidP="0085110F">
      <w:r w:rsidRPr="0085110F">
        <w:t>other institutions relevant to Racial Security work.</w:t>
      </w:r>
    </w:p>
    <w:p w14:paraId="42236BE8" w14:textId="77777777" w:rsidR="0085110F" w:rsidRPr="0085110F" w:rsidRDefault="0085110F" w:rsidP="0085110F">
      <w:r w:rsidRPr="0085110F">
        <w:t>The existence of a relationship does not automatically imply wrongdoing.</w:t>
      </w:r>
    </w:p>
    <w:p w14:paraId="63EF8C9F" w14:textId="77777777" w:rsidR="0085110F" w:rsidRPr="0085110F" w:rsidRDefault="0085110F" w:rsidP="0085110F">
      <w:r w:rsidRPr="0085110F">
        <w:t>But undisclosed conflicts can undermine confidence.</w:t>
      </w:r>
    </w:p>
    <w:p w14:paraId="77F28926" w14:textId="77777777" w:rsidR="0085110F" w:rsidRPr="0085110F" w:rsidRDefault="0085110F" w:rsidP="0085110F">
      <w:r w:rsidRPr="0085110F">
        <w:t>Transparency protects legitimacy.</w:t>
      </w:r>
    </w:p>
    <w:p w14:paraId="2918CD72" w14:textId="77777777" w:rsidR="0085110F" w:rsidRPr="0085110F" w:rsidRDefault="0085110F" w:rsidP="0085110F">
      <w:pPr>
        <w:spacing w:before="60" w:after="10" w:line="240" w:lineRule="auto"/>
        <w:rPr>
          <w:b/>
          <w:bCs/>
        </w:rPr>
      </w:pPr>
      <w:r w:rsidRPr="0085110F">
        <w:rPr>
          <w:b/>
          <w:bCs/>
          <w:sz w:val="19"/>
        </w:rPr>
        <w:t>8.55 Political independence</w:t>
      </w:r>
    </w:p>
    <w:p w14:paraId="378E5A64" w14:textId="77777777" w:rsidR="0085110F" w:rsidRPr="0085110F" w:rsidRDefault="0085110F" w:rsidP="0085110F">
      <w:r w:rsidRPr="0085110F">
        <w:t>Racial Security should distinguish racial security from party-political allegiance.</w:t>
      </w:r>
    </w:p>
    <w:p w14:paraId="6B2E8F35" w14:textId="77777777" w:rsidR="0085110F" w:rsidRPr="0085110F" w:rsidRDefault="0085110F" w:rsidP="0085110F">
      <w:r w:rsidRPr="0085110F">
        <w:t>Members may possess political views.</w:t>
      </w:r>
    </w:p>
    <w:p w14:paraId="7438DF22" w14:textId="77777777" w:rsidR="0085110F" w:rsidRPr="0085110F" w:rsidRDefault="0085110F" w:rsidP="0085110F">
      <w:r w:rsidRPr="0085110F">
        <w:t>Divisions may debate political questions.</w:t>
      </w:r>
    </w:p>
    <w:p w14:paraId="44D5175C" w14:textId="77777777" w:rsidR="0085110F" w:rsidRPr="0085110F" w:rsidRDefault="0085110F" w:rsidP="0085110F">
      <w:r w:rsidRPr="0085110F">
        <w:t>But the institution should not become automatically subordinate to any political party.</w:t>
      </w:r>
    </w:p>
    <w:p w14:paraId="3DEDEF93" w14:textId="77777777" w:rsidR="0085110F" w:rsidRPr="0085110F" w:rsidRDefault="0085110F" w:rsidP="0085110F">
      <w:r w:rsidRPr="0085110F">
        <w:t xml:space="preserve">A racial-security institution must be capable of examining institutional risk regardless of which political group controls </w:t>
      </w:r>
      <w:r w:rsidRPr="0085110F">
        <w:lastRenderedPageBreak/>
        <w:t>government.</w:t>
      </w:r>
    </w:p>
    <w:p w14:paraId="6C0CBB5B" w14:textId="77777777" w:rsidR="0085110F" w:rsidRPr="0085110F" w:rsidRDefault="0085110F" w:rsidP="0085110F">
      <w:r w:rsidRPr="0085110F">
        <w:t>Governments change.</w:t>
      </w:r>
    </w:p>
    <w:p w14:paraId="3F7C93E9" w14:textId="77777777" w:rsidR="0085110F" w:rsidRPr="0085110F" w:rsidRDefault="0085110F" w:rsidP="0085110F">
      <w:r w:rsidRPr="0085110F">
        <w:t>Racial security continues.</w:t>
      </w:r>
    </w:p>
    <w:p w14:paraId="0FABD3F3" w14:textId="77777777" w:rsidR="0085110F" w:rsidRPr="0085110F" w:rsidRDefault="0085110F" w:rsidP="0085110F">
      <w:pPr>
        <w:spacing w:before="60" w:after="10" w:line="240" w:lineRule="auto"/>
        <w:rPr>
          <w:b/>
          <w:bCs/>
        </w:rPr>
      </w:pPr>
      <w:r w:rsidRPr="0085110F">
        <w:rPr>
          <w:b/>
          <w:bCs/>
          <w:sz w:val="19"/>
        </w:rPr>
        <w:t>8.56 Institutional continuity</w:t>
      </w:r>
    </w:p>
    <w:p w14:paraId="4DEEBD42" w14:textId="77777777" w:rsidR="0085110F" w:rsidRPr="0085110F" w:rsidRDefault="0085110F" w:rsidP="0085110F">
      <w:r w:rsidRPr="0085110F">
        <w:t>This returns us to resilience.</w:t>
      </w:r>
    </w:p>
    <w:p w14:paraId="5ADF7EB7" w14:textId="77777777" w:rsidR="0085110F" w:rsidRPr="0085110F" w:rsidRDefault="0085110F" w:rsidP="0085110F">
      <w:r w:rsidRPr="0085110F">
        <w:t>A mature Racial Security institution must be capable of surviving:</w:t>
      </w:r>
    </w:p>
    <w:p w14:paraId="4B0D2858" w14:textId="77777777" w:rsidR="0085110F" w:rsidRPr="0085110F" w:rsidRDefault="0085110F" w:rsidP="0085110F">
      <w:r w:rsidRPr="0085110F">
        <w:t>changes of leadership;</w:t>
      </w:r>
    </w:p>
    <w:p w14:paraId="52D18718" w14:textId="77777777" w:rsidR="0085110F" w:rsidRPr="0085110F" w:rsidRDefault="0085110F" w:rsidP="0085110F">
      <w:r w:rsidRPr="0085110F">
        <w:t>loss of staff;</w:t>
      </w:r>
    </w:p>
    <w:p w14:paraId="4B38765D" w14:textId="77777777" w:rsidR="0085110F" w:rsidRPr="0085110F" w:rsidRDefault="0085110F" w:rsidP="0085110F">
      <w:r w:rsidRPr="0085110F">
        <w:t>technology failure;</w:t>
      </w:r>
    </w:p>
    <w:p w14:paraId="5021B509" w14:textId="77777777" w:rsidR="0085110F" w:rsidRPr="0085110F" w:rsidRDefault="0085110F" w:rsidP="0085110F">
      <w:r w:rsidRPr="0085110F">
        <w:t>financial pressure;</w:t>
      </w:r>
    </w:p>
    <w:p w14:paraId="382AFFA6" w14:textId="77777777" w:rsidR="0085110F" w:rsidRPr="0085110F" w:rsidRDefault="0085110F" w:rsidP="0085110F">
      <w:r w:rsidRPr="0085110F">
        <w:t>internal disputes;</w:t>
      </w:r>
    </w:p>
    <w:p w14:paraId="649E53ED" w14:textId="77777777" w:rsidR="0085110F" w:rsidRPr="0085110F" w:rsidRDefault="0085110F" w:rsidP="0085110F">
      <w:r w:rsidRPr="0085110F">
        <w:t>external criticism;</w:t>
      </w:r>
    </w:p>
    <w:p w14:paraId="29069606" w14:textId="77777777" w:rsidR="0085110F" w:rsidRPr="0085110F" w:rsidRDefault="0085110F" w:rsidP="0085110F">
      <w:r w:rsidRPr="0085110F">
        <w:t>and</w:t>
      </w:r>
    </w:p>
    <w:p w14:paraId="7CB61F5F" w14:textId="77777777" w:rsidR="0085110F" w:rsidRPr="0085110F" w:rsidRDefault="0085110F" w:rsidP="0085110F">
      <w:r w:rsidRPr="0085110F">
        <w:t>other disruptions.</w:t>
      </w:r>
    </w:p>
    <w:p w14:paraId="71DE6C61" w14:textId="77777777" w:rsidR="0085110F" w:rsidRPr="0085110F" w:rsidRDefault="0085110F" w:rsidP="0085110F">
      <w:r w:rsidRPr="0085110F">
        <w:t>Continuity planning is therefore required.</w:t>
      </w:r>
    </w:p>
    <w:p w14:paraId="7CF0C297" w14:textId="77777777" w:rsidR="0085110F" w:rsidRPr="0085110F" w:rsidRDefault="0085110F" w:rsidP="0085110F">
      <w:r w:rsidRPr="0085110F">
        <w:t>The institution must itself become secure.</w:t>
      </w:r>
    </w:p>
    <w:p w14:paraId="568227B2" w14:textId="77777777" w:rsidR="0085110F" w:rsidRPr="0085110F" w:rsidRDefault="0085110F" w:rsidP="0085110F">
      <w:pPr>
        <w:spacing w:before="60" w:after="10" w:line="240" w:lineRule="auto"/>
        <w:rPr>
          <w:b/>
          <w:bCs/>
        </w:rPr>
      </w:pPr>
      <w:r w:rsidRPr="0085110F">
        <w:rPr>
          <w:b/>
          <w:bCs/>
          <w:sz w:val="19"/>
        </w:rPr>
        <w:t>8.57 The institution must meet its own standards</w:t>
      </w:r>
    </w:p>
    <w:p w14:paraId="5A39C0DD" w14:textId="77777777" w:rsidR="0085110F" w:rsidRPr="0085110F" w:rsidRDefault="0085110F" w:rsidP="0085110F">
      <w:r w:rsidRPr="0085110F">
        <w:t>This is a central doctrine:</w:t>
      </w:r>
    </w:p>
    <w:p w14:paraId="74A8B905" w14:textId="77777777" w:rsidR="0085110F" w:rsidRPr="0085110F" w:rsidRDefault="0085110F" w:rsidP="0085110F">
      <w:pPr>
        <w:spacing w:before="50" w:after="10" w:line="240" w:lineRule="auto"/>
      </w:pPr>
      <w:r w:rsidRPr="0085110F">
        <w:rPr>
          <w:b/>
          <w:bCs/>
          <w:sz w:val="19"/>
        </w:rPr>
        <w:t>RACIAL SECURITY MUST APPLY SECURITY DISCIPLINE TO ITSELF.</w:t>
      </w:r>
    </w:p>
    <w:p w14:paraId="07CEF3C0" w14:textId="77777777" w:rsidR="0085110F" w:rsidRPr="0085110F" w:rsidRDefault="0085110F" w:rsidP="0085110F">
      <w:r w:rsidRPr="0085110F">
        <w:t>If it requires evidence from others, it must preserve its own evidence.</w:t>
      </w:r>
    </w:p>
    <w:p w14:paraId="2969B4D7" w14:textId="77777777" w:rsidR="0085110F" w:rsidRPr="0085110F" w:rsidRDefault="0085110F" w:rsidP="0085110F">
      <w:r w:rsidRPr="0085110F">
        <w:t>If it demands audit, it must permit audit.</w:t>
      </w:r>
    </w:p>
    <w:p w14:paraId="574B5666" w14:textId="77777777" w:rsidR="0085110F" w:rsidRPr="0085110F" w:rsidRDefault="0085110F" w:rsidP="0085110F">
      <w:r w:rsidRPr="0085110F">
        <w:t>If it asks others to disclose conflicts, it must disclose its own.</w:t>
      </w:r>
    </w:p>
    <w:p w14:paraId="003E6D09" w14:textId="77777777" w:rsidR="0085110F" w:rsidRPr="0085110F" w:rsidRDefault="0085110F" w:rsidP="0085110F">
      <w:r w:rsidRPr="0085110F">
        <w:t>If it demands safeguards, it must maintain safeguards.</w:t>
      </w:r>
    </w:p>
    <w:p w14:paraId="75E9ADE9" w14:textId="77777777" w:rsidR="0085110F" w:rsidRPr="0085110F" w:rsidRDefault="0085110F" w:rsidP="0085110F">
      <w:r w:rsidRPr="0085110F">
        <w:t>If it values identity integrity, it must protect member data.</w:t>
      </w:r>
    </w:p>
    <w:p w14:paraId="20C1B3F7" w14:textId="77777777" w:rsidR="0085110F" w:rsidRPr="0085110F" w:rsidRDefault="0085110F" w:rsidP="0085110F">
      <w:r w:rsidRPr="0085110F">
        <w:t>Institutional legitimacy depends upon consistency.</w:t>
      </w:r>
    </w:p>
    <w:p w14:paraId="27509D79" w14:textId="77777777" w:rsidR="0085110F" w:rsidRPr="0085110F" w:rsidRDefault="0085110F" w:rsidP="0085110F">
      <w:pPr>
        <w:spacing w:before="60" w:after="10" w:line="240" w:lineRule="auto"/>
        <w:rPr>
          <w:b/>
          <w:bCs/>
        </w:rPr>
      </w:pPr>
      <w:r w:rsidRPr="0085110F">
        <w:rPr>
          <w:b/>
          <w:bCs/>
          <w:sz w:val="19"/>
        </w:rPr>
        <w:t>8.58 Measuring effectiveness</w:t>
      </w:r>
    </w:p>
    <w:p w14:paraId="5AB600C0" w14:textId="77777777" w:rsidR="0085110F" w:rsidRPr="0085110F" w:rsidRDefault="0085110F" w:rsidP="0085110F">
      <w:r w:rsidRPr="0085110F">
        <w:t>The success of Racial Security cannot be measured merely by:</w:t>
      </w:r>
    </w:p>
    <w:p w14:paraId="13479EC5" w14:textId="77777777" w:rsidR="0085110F" w:rsidRPr="0085110F" w:rsidRDefault="0085110F" w:rsidP="0085110F">
      <w:r w:rsidRPr="0085110F">
        <w:t>website traffic;</w:t>
      </w:r>
    </w:p>
    <w:p w14:paraId="3DA296F3" w14:textId="77777777" w:rsidR="0085110F" w:rsidRPr="0085110F" w:rsidRDefault="0085110F" w:rsidP="0085110F">
      <w:r w:rsidRPr="0085110F">
        <w:t>membership numbers;</w:t>
      </w:r>
    </w:p>
    <w:p w14:paraId="2185C8A3" w14:textId="77777777" w:rsidR="0085110F" w:rsidRPr="0085110F" w:rsidRDefault="0085110F" w:rsidP="0085110F">
      <w:r w:rsidRPr="0085110F">
        <w:t>media attention;</w:t>
      </w:r>
    </w:p>
    <w:p w14:paraId="246EDF52" w14:textId="77777777" w:rsidR="0085110F" w:rsidRPr="0085110F" w:rsidRDefault="0085110F" w:rsidP="0085110F">
      <w:r w:rsidRPr="0085110F">
        <w:t>or</w:t>
      </w:r>
    </w:p>
    <w:p w14:paraId="4C7A18EA" w14:textId="77777777" w:rsidR="0085110F" w:rsidRPr="0085110F" w:rsidRDefault="0085110F" w:rsidP="0085110F">
      <w:r w:rsidRPr="0085110F">
        <w:t>the volume of complaints.</w:t>
      </w:r>
    </w:p>
    <w:p w14:paraId="031AB7D5" w14:textId="77777777" w:rsidR="0085110F" w:rsidRPr="0085110F" w:rsidRDefault="0085110F" w:rsidP="0085110F">
      <w:r w:rsidRPr="0085110F">
        <w:t>Those may matter.</w:t>
      </w:r>
    </w:p>
    <w:p w14:paraId="330B0C4B" w14:textId="77777777" w:rsidR="0085110F" w:rsidRPr="0085110F" w:rsidRDefault="0085110F" w:rsidP="0085110F">
      <w:r w:rsidRPr="0085110F">
        <w:t>But real effectiveness concerns outcomes.</w:t>
      </w:r>
    </w:p>
    <w:p w14:paraId="49E36FA4" w14:textId="77777777" w:rsidR="0085110F" w:rsidRPr="0085110F" w:rsidRDefault="0085110F" w:rsidP="0085110F">
      <w:r w:rsidRPr="0085110F">
        <w:t>Possible measures include:</w:t>
      </w:r>
    </w:p>
    <w:p w14:paraId="353EC19E" w14:textId="77777777" w:rsidR="0085110F" w:rsidRPr="0085110F" w:rsidRDefault="0085110F" w:rsidP="0085110F">
      <w:r w:rsidRPr="0085110F">
        <w:t>risks identified;</w:t>
      </w:r>
    </w:p>
    <w:p w14:paraId="43969879" w14:textId="77777777" w:rsidR="0085110F" w:rsidRPr="0085110F" w:rsidRDefault="0085110F" w:rsidP="0085110F">
      <w:r w:rsidRPr="0085110F">
        <w:t>safeguards improved;</w:t>
      </w:r>
    </w:p>
    <w:p w14:paraId="03643E24" w14:textId="77777777" w:rsidR="0085110F" w:rsidRPr="0085110F" w:rsidRDefault="0085110F" w:rsidP="0085110F">
      <w:r w:rsidRPr="0085110F">
        <w:t>archives preserved;</w:t>
      </w:r>
    </w:p>
    <w:p w14:paraId="37B098EF" w14:textId="77777777" w:rsidR="0085110F" w:rsidRPr="0085110F" w:rsidRDefault="0085110F" w:rsidP="0085110F">
      <w:r w:rsidRPr="0085110F">
        <w:t>research completed;</w:t>
      </w:r>
    </w:p>
    <w:p w14:paraId="0CE7E8F6" w14:textId="77777777" w:rsidR="0085110F" w:rsidRPr="0085110F" w:rsidRDefault="0085110F" w:rsidP="0085110F">
      <w:r w:rsidRPr="0085110F">
        <w:t>institutional responses obtained;</w:t>
      </w:r>
    </w:p>
    <w:p w14:paraId="37E0DA91" w14:textId="77777777" w:rsidR="0085110F" w:rsidRPr="0085110F" w:rsidRDefault="0085110F" w:rsidP="0085110F">
      <w:r w:rsidRPr="0085110F">
        <w:t>members supported;</w:t>
      </w:r>
    </w:p>
    <w:p w14:paraId="482DC52A" w14:textId="77777777" w:rsidR="0085110F" w:rsidRPr="0085110F" w:rsidRDefault="0085110F" w:rsidP="0085110F">
      <w:r w:rsidRPr="0085110F">
        <w:t>errors corrected;</w:t>
      </w:r>
    </w:p>
    <w:p w14:paraId="1EF1C9F5" w14:textId="77777777" w:rsidR="0085110F" w:rsidRPr="0085110F" w:rsidRDefault="0085110F" w:rsidP="0085110F">
      <w:r w:rsidRPr="0085110F">
        <w:t>cross-division cooperation achieved;</w:t>
      </w:r>
    </w:p>
    <w:p w14:paraId="3CDD6C7C" w14:textId="77777777" w:rsidR="0085110F" w:rsidRPr="0085110F" w:rsidRDefault="0085110F" w:rsidP="0085110F">
      <w:r w:rsidRPr="0085110F">
        <w:t>and</w:t>
      </w:r>
    </w:p>
    <w:p w14:paraId="15979888" w14:textId="77777777" w:rsidR="0085110F" w:rsidRPr="0085110F" w:rsidRDefault="0085110F" w:rsidP="0085110F">
      <w:r w:rsidRPr="0085110F">
        <w:t>systemic risks reduced.</w:t>
      </w:r>
    </w:p>
    <w:p w14:paraId="73C357D2" w14:textId="77777777" w:rsidR="0085110F" w:rsidRPr="0085110F" w:rsidRDefault="0085110F" w:rsidP="0085110F">
      <w:r w:rsidRPr="0085110F">
        <w:t>Security must be measured by security outcomes.</w:t>
      </w:r>
    </w:p>
    <w:p w14:paraId="14B5285C" w14:textId="77777777" w:rsidR="0085110F" w:rsidRPr="0085110F" w:rsidRDefault="0085110F" w:rsidP="0085110F">
      <w:pPr>
        <w:spacing w:before="60" w:after="10" w:line="240" w:lineRule="auto"/>
        <w:rPr>
          <w:b/>
          <w:bCs/>
        </w:rPr>
      </w:pPr>
      <w:r w:rsidRPr="0085110F">
        <w:rPr>
          <w:b/>
          <w:bCs/>
          <w:sz w:val="19"/>
        </w:rPr>
        <w:t>8.59 Early-warning function</w:t>
      </w:r>
    </w:p>
    <w:p w14:paraId="04DA099F" w14:textId="77777777" w:rsidR="0085110F" w:rsidRPr="0085110F" w:rsidRDefault="0085110F" w:rsidP="0085110F">
      <w:r w:rsidRPr="0085110F">
        <w:t>The infrastructure described in this chapter can provide an important early-warning function.</w:t>
      </w:r>
    </w:p>
    <w:p w14:paraId="3BAFD514" w14:textId="77777777" w:rsidR="0085110F" w:rsidRPr="0085110F" w:rsidRDefault="0085110F" w:rsidP="0085110F">
      <w:r w:rsidRPr="0085110F">
        <w:t>Individual members may notice problems before national institutions do.</w:t>
      </w:r>
    </w:p>
    <w:p w14:paraId="638E4292" w14:textId="77777777" w:rsidR="0085110F" w:rsidRPr="0085110F" w:rsidRDefault="0085110F" w:rsidP="0085110F">
      <w:r w:rsidRPr="0085110F">
        <w:t>Divisions can aggregate reports.</w:t>
      </w:r>
    </w:p>
    <w:p w14:paraId="639CC0DD" w14:textId="77777777" w:rsidR="0085110F" w:rsidRPr="0085110F" w:rsidRDefault="0085110F" w:rsidP="0085110F">
      <w:r w:rsidRPr="0085110F">
        <w:t>Working groups can identify patterns.</w:t>
      </w:r>
    </w:p>
    <w:p w14:paraId="0F9FD8B9" w14:textId="77777777" w:rsidR="0085110F" w:rsidRPr="0085110F" w:rsidRDefault="0085110F" w:rsidP="0085110F">
      <w:r w:rsidRPr="0085110F">
        <w:t>Research can test them.</w:t>
      </w:r>
    </w:p>
    <w:p w14:paraId="0249DD0B" w14:textId="77777777" w:rsidR="0085110F" w:rsidRPr="0085110F" w:rsidRDefault="0085110F" w:rsidP="0085110F">
      <w:r w:rsidRPr="0085110F">
        <w:t>Risk registers can track them.</w:t>
      </w:r>
    </w:p>
    <w:p w14:paraId="66B1AC6F" w14:textId="77777777" w:rsidR="0085110F" w:rsidRPr="0085110F" w:rsidRDefault="0085110F" w:rsidP="0085110F">
      <w:r w:rsidRPr="0085110F">
        <w:t>The Council can determine whether escalation is necessary.</w:t>
      </w:r>
    </w:p>
    <w:p w14:paraId="49311C6E" w14:textId="77777777" w:rsidR="0085110F" w:rsidRPr="0085110F" w:rsidRDefault="0085110F" w:rsidP="0085110F">
      <w:r w:rsidRPr="0085110F">
        <w:t>The chain becomes:</w:t>
      </w:r>
    </w:p>
    <w:p w14:paraId="7C1C8D56" w14:textId="77777777" w:rsidR="0085110F" w:rsidRPr="0085110F" w:rsidRDefault="0085110F" w:rsidP="0085110F">
      <w:pPr>
        <w:spacing w:line="184" w:lineRule="exact"/>
      </w:pPr>
      <w:r w:rsidRPr="0085110F">
        <w:rPr>
          <w:b/>
          <w:bCs/>
          <w:sz w:val="17"/>
        </w:rPr>
        <w:t>OBSERVATION</w:t>
      </w:r>
    </w:p>
    <w:p w14:paraId="6E67133A" w14:textId="77777777" w:rsidR="0085110F" w:rsidRPr="0085110F" w:rsidRDefault="0085110F" w:rsidP="0085110F">
      <w:pPr>
        <w:spacing w:line="184" w:lineRule="exact"/>
      </w:pPr>
      <w:r w:rsidRPr="0085110F">
        <w:rPr>
          <w:sz w:val="17"/>
        </w:rPr>
        <w:t>↓</w:t>
      </w:r>
    </w:p>
    <w:p w14:paraId="035982FF" w14:textId="77777777" w:rsidR="0085110F" w:rsidRPr="0085110F" w:rsidRDefault="0085110F" w:rsidP="0085110F">
      <w:pPr>
        <w:spacing w:line="184" w:lineRule="exact"/>
      </w:pPr>
      <w:r w:rsidRPr="0085110F">
        <w:rPr>
          <w:b/>
          <w:bCs/>
          <w:sz w:val="17"/>
        </w:rPr>
        <w:t>REPORT</w:t>
      </w:r>
    </w:p>
    <w:p w14:paraId="1C032BE8" w14:textId="77777777" w:rsidR="0085110F" w:rsidRPr="0085110F" w:rsidRDefault="0085110F" w:rsidP="0085110F">
      <w:pPr>
        <w:spacing w:line="184" w:lineRule="exact"/>
      </w:pPr>
      <w:r w:rsidRPr="0085110F">
        <w:rPr>
          <w:sz w:val="17"/>
        </w:rPr>
        <w:t>↓</w:t>
      </w:r>
    </w:p>
    <w:p w14:paraId="40B830C2" w14:textId="77777777" w:rsidR="0085110F" w:rsidRPr="0085110F" w:rsidRDefault="0085110F" w:rsidP="0085110F">
      <w:pPr>
        <w:spacing w:line="184" w:lineRule="exact"/>
      </w:pPr>
      <w:r w:rsidRPr="0085110F">
        <w:rPr>
          <w:b/>
          <w:bCs/>
          <w:sz w:val="17"/>
        </w:rPr>
        <w:t>AGGREGATION</w:t>
      </w:r>
    </w:p>
    <w:p w14:paraId="75335545" w14:textId="77777777" w:rsidR="0085110F" w:rsidRPr="0085110F" w:rsidRDefault="0085110F" w:rsidP="0085110F">
      <w:pPr>
        <w:spacing w:line="184" w:lineRule="exact"/>
      </w:pPr>
      <w:r w:rsidRPr="0085110F">
        <w:rPr>
          <w:sz w:val="17"/>
        </w:rPr>
        <w:t>↓</w:t>
      </w:r>
    </w:p>
    <w:p w14:paraId="4D5B2D41" w14:textId="77777777" w:rsidR="0085110F" w:rsidRPr="0085110F" w:rsidRDefault="0085110F" w:rsidP="0085110F">
      <w:pPr>
        <w:spacing w:line="184" w:lineRule="exact"/>
      </w:pPr>
      <w:r w:rsidRPr="0085110F">
        <w:rPr>
          <w:b/>
          <w:bCs/>
          <w:sz w:val="17"/>
        </w:rPr>
        <w:t>ANALYSIS</w:t>
      </w:r>
    </w:p>
    <w:p w14:paraId="3DE3F3C0" w14:textId="77777777" w:rsidR="0085110F" w:rsidRPr="0085110F" w:rsidRDefault="0085110F" w:rsidP="0085110F">
      <w:pPr>
        <w:spacing w:line="184" w:lineRule="exact"/>
      </w:pPr>
      <w:r w:rsidRPr="0085110F">
        <w:rPr>
          <w:sz w:val="17"/>
        </w:rPr>
        <w:t>↓</w:t>
      </w:r>
    </w:p>
    <w:p w14:paraId="6D0ADE1F" w14:textId="77777777" w:rsidR="0085110F" w:rsidRPr="0085110F" w:rsidRDefault="0085110F" w:rsidP="0085110F">
      <w:pPr>
        <w:spacing w:line="184" w:lineRule="exact"/>
      </w:pPr>
      <w:r w:rsidRPr="0085110F">
        <w:rPr>
          <w:b/>
          <w:bCs/>
          <w:sz w:val="17"/>
        </w:rPr>
        <w:t>RISK IDENTIFICATION</w:t>
      </w:r>
    </w:p>
    <w:p w14:paraId="54F82F24" w14:textId="77777777" w:rsidR="0085110F" w:rsidRPr="0085110F" w:rsidRDefault="0085110F" w:rsidP="0085110F">
      <w:pPr>
        <w:spacing w:line="184" w:lineRule="exact"/>
      </w:pPr>
      <w:r w:rsidRPr="0085110F">
        <w:rPr>
          <w:sz w:val="17"/>
        </w:rPr>
        <w:t>↓</w:t>
      </w:r>
    </w:p>
    <w:p w14:paraId="503556DD" w14:textId="77777777" w:rsidR="0085110F" w:rsidRPr="0085110F" w:rsidRDefault="0085110F" w:rsidP="0085110F">
      <w:pPr>
        <w:spacing w:line="184" w:lineRule="exact"/>
      </w:pPr>
      <w:r w:rsidRPr="0085110F">
        <w:rPr>
          <w:b/>
          <w:bCs/>
          <w:sz w:val="17"/>
        </w:rPr>
        <w:t>MITIGATION</w:t>
      </w:r>
    </w:p>
    <w:p w14:paraId="29522D82" w14:textId="77777777" w:rsidR="0085110F" w:rsidRPr="0085110F" w:rsidRDefault="0085110F" w:rsidP="0085110F">
      <w:r w:rsidRPr="0085110F">
        <w:t>This is preventative security.</w:t>
      </w:r>
    </w:p>
    <w:p w14:paraId="71951A92" w14:textId="77777777" w:rsidR="0085110F" w:rsidRPr="0085110F" w:rsidRDefault="0085110F" w:rsidP="0085110F">
      <w:pPr>
        <w:spacing w:before="60" w:after="10" w:line="240" w:lineRule="auto"/>
        <w:rPr>
          <w:b/>
          <w:bCs/>
        </w:rPr>
      </w:pPr>
      <w:r w:rsidRPr="0085110F">
        <w:rPr>
          <w:b/>
          <w:bCs/>
          <w:sz w:val="19"/>
        </w:rPr>
        <w:t>8.60 Bottom-up and top-down security</w:t>
      </w:r>
    </w:p>
    <w:p w14:paraId="002942E9" w14:textId="77777777" w:rsidR="0085110F" w:rsidRPr="0085110F" w:rsidRDefault="0085110F" w:rsidP="0085110F">
      <w:r w:rsidRPr="0085110F">
        <w:t>Traditional institutions often operate top-down.</w:t>
      </w:r>
    </w:p>
    <w:p w14:paraId="49F89F77" w14:textId="77777777" w:rsidR="0085110F" w:rsidRPr="0085110F" w:rsidRDefault="0085110F" w:rsidP="0085110F">
      <w:r w:rsidRPr="0085110F">
        <w:t>Government identifies the issue.</w:t>
      </w:r>
    </w:p>
    <w:p w14:paraId="620A6242" w14:textId="77777777" w:rsidR="0085110F" w:rsidRPr="0085110F" w:rsidRDefault="0085110F" w:rsidP="0085110F">
      <w:r w:rsidRPr="0085110F">
        <w:t>Government designs the response.</w:t>
      </w:r>
    </w:p>
    <w:p w14:paraId="436877E3" w14:textId="77777777" w:rsidR="0085110F" w:rsidRPr="0085110F" w:rsidRDefault="0085110F" w:rsidP="0085110F">
      <w:r w:rsidRPr="0085110F">
        <w:t>Government administers the system.</w:t>
      </w:r>
    </w:p>
    <w:p w14:paraId="19CC0740" w14:textId="77777777" w:rsidR="0085110F" w:rsidRPr="0085110F" w:rsidRDefault="0085110F" w:rsidP="0085110F">
      <w:r w:rsidRPr="0085110F">
        <w:t>Racial Security adds a bottom-up layer.</w:t>
      </w:r>
    </w:p>
    <w:p w14:paraId="433ED62D" w14:textId="77777777" w:rsidR="0085110F" w:rsidRPr="0085110F" w:rsidRDefault="0085110F" w:rsidP="0085110F">
      <w:r w:rsidRPr="0085110F">
        <w:lastRenderedPageBreak/>
        <w:t>Communities identify concerns.</w:t>
      </w:r>
    </w:p>
    <w:p w14:paraId="5CAB5177" w14:textId="77777777" w:rsidR="0085110F" w:rsidRPr="0085110F" w:rsidRDefault="0085110F" w:rsidP="0085110F">
      <w:r w:rsidRPr="0085110F">
        <w:t>Divisions organise evidence.</w:t>
      </w:r>
    </w:p>
    <w:p w14:paraId="33612942" w14:textId="77777777" w:rsidR="0085110F" w:rsidRPr="0085110F" w:rsidRDefault="0085110F" w:rsidP="0085110F">
      <w:r w:rsidRPr="0085110F">
        <w:t>Representatives aggregate priorities.</w:t>
      </w:r>
    </w:p>
    <w:p w14:paraId="31789973" w14:textId="77777777" w:rsidR="0085110F" w:rsidRPr="0085110F" w:rsidRDefault="0085110F" w:rsidP="0085110F">
      <w:r w:rsidRPr="0085110F">
        <w:t>The central institution coordinates.</w:t>
      </w:r>
    </w:p>
    <w:p w14:paraId="7AA3ADC3" w14:textId="77777777" w:rsidR="0085110F" w:rsidRPr="0085110F" w:rsidRDefault="0085110F" w:rsidP="0085110F">
      <w:r w:rsidRPr="0085110F">
        <w:t>The system then engages external institutions.</w:t>
      </w:r>
    </w:p>
    <w:p w14:paraId="744DFBA3" w14:textId="77777777" w:rsidR="0085110F" w:rsidRPr="0085110F" w:rsidRDefault="0085110F" w:rsidP="0085110F">
      <w:r w:rsidRPr="0085110F">
        <w:t>A mature architecture therefore combines:</w:t>
      </w:r>
    </w:p>
    <w:p w14:paraId="6EBB8855" w14:textId="77777777" w:rsidR="0085110F" w:rsidRPr="0085110F" w:rsidRDefault="0085110F" w:rsidP="0085110F">
      <w:pPr>
        <w:spacing w:before="50" w:after="10" w:line="240" w:lineRule="auto"/>
      </w:pPr>
      <w:r w:rsidRPr="0085110F">
        <w:rPr>
          <w:b/>
          <w:bCs/>
          <w:sz w:val="19"/>
        </w:rPr>
        <w:t>TOP-DOWN INSTITUTIONAL SECURITY</w:t>
      </w:r>
    </w:p>
    <w:p w14:paraId="2B6A2947" w14:textId="77777777" w:rsidR="0085110F" w:rsidRPr="0085110F" w:rsidRDefault="0085110F" w:rsidP="0085110F">
      <w:r w:rsidRPr="0085110F">
        <w:t>with</w:t>
      </w:r>
    </w:p>
    <w:p w14:paraId="22BE6123" w14:textId="77777777" w:rsidR="0085110F" w:rsidRPr="0085110F" w:rsidRDefault="0085110F" w:rsidP="0085110F">
      <w:pPr>
        <w:spacing w:before="50" w:after="10" w:line="240" w:lineRule="auto"/>
      </w:pPr>
      <w:r w:rsidRPr="0085110F">
        <w:rPr>
          <w:b/>
          <w:bCs/>
          <w:sz w:val="19"/>
        </w:rPr>
        <w:t>BOTTOM-UP COMMUNITY SECURITY</w:t>
      </w:r>
      <w:r w:rsidRPr="0085110F">
        <w:rPr>
          <w:sz w:val="19"/>
        </w:rPr>
        <w:t>.</w:t>
      </w:r>
    </w:p>
    <w:p w14:paraId="7CA1351B" w14:textId="77777777" w:rsidR="0085110F" w:rsidRPr="0085110F" w:rsidRDefault="0085110F" w:rsidP="0085110F">
      <w:r w:rsidRPr="0085110F">
        <w:t>This is one of the distinctive features of Racial Security.</w:t>
      </w:r>
    </w:p>
    <w:p w14:paraId="628374C8" w14:textId="77777777" w:rsidR="0085110F" w:rsidRPr="0085110F" w:rsidRDefault="0085110F" w:rsidP="0085110F">
      <w:pPr>
        <w:spacing w:before="60" w:after="10" w:line="240" w:lineRule="auto"/>
        <w:rPr>
          <w:b/>
          <w:bCs/>
        </w:rPr>
      </w:pPr>
      <w:r w:rsidRPr="0085110F">
        <w:rPr>
          <w:b/>
          <w:bCs/>
          <w:sz w:val="19"/>
        </w:rPr>
        <w:t>8.61 Infrastructure and national resilience</w:t>
      </w:r>
    </w:p>
    <w:p w14:paraId="68240F72" w14:textId="77777777" w:rsidR="0085110F" w:rsidRPr="0085110F" w:rsidRDefault="0085110F" w:rsidP="0085110F">
      <w:r w:rsidRPr="0085110F">
        <w:t>The national-security connection now becomes clearer.</w:t>
      </w:r>
    </w:p>
    <w:p w14:paraId="4A716CBE" w14:textId="77777777" w:rsidR="0085110F" w:rsidRPr="0085110F" w:rsidRDefault="0085110F" w:rsidP="0085110F">
      <w:r w:rsidRPr="0085110F">
        <w:t>A multi-racial state requires mechanisms through which racial communities can:</w:t>
      </w:r>
    </w:p>
    <w:p w14:paraId="7C65972D" w14:textId="77777777" w:rsidR="0085110F" w:rsidRPr="0085110F" w:rsidRDefault="0085110F" w:rsidP="0085110F">
      <w:r w:rsidRPr="0085110F">
        <w:t>communicate;</w:t>
      </w:r>
    </w:p>
    <w:p w14:paraId="6065979A" w14:textId="77777777" w:rsidR="0085110F" w:rsidRPr="0085110F" w:rsidRDefault="0085110F" w:rsidP="0085110F">
      <w:r w:rsidRPr="0085110F">
        <w:t>preserve identity;</w:t>
      </w:r>
    </w:p>
    <w:p w14:paraId="3475CB55" w14:textId="77777777" w:rsidR="0085110F" w:rsidRPr="0085110F" w:rsidRDefault="0085110F" w:rsidP="0085110F">
      <w:r w:rsidRPr="0085110F">
        <w:t>raise concerns;</w:t>
      </w:r>
    </w:p>
    <w:p w14:paraId="2606544C" w14:textId="77777777" w:rsidR="0085110F" w:rsidRPr="0085110F" w:rsidRDefault="0085110F" w:rsidP="0085110F">
      <w:r w:rsidRPr="0085110F">
        <w:t>participate in institutions;</w:t>
      </w:r>
    </w:p>
    <w:p w14:paraId="5BDCA7F9" w14:textId="77777777" w:rsidR="0085110F" w:rsidRPr="0085110F" w:rsidRDefault="0085110F" w:rsidP="0085110F">
      <w:r w:rsidRPr="0085110F">
        <w:t>and</w:t>
      </w:r>
    </w:p>
    <w:p w14:paraId="3B24D66C" w14:textId="77777777" w:rsidR="0085110F" w:rsidRPr="0085110F" w:rsidRDefault="0085110F" w:rsidP="0085110F">
      <w:r w:rsidRPr="0085110F">
        <w:t>resolve conflict.</w:t>
      </w:r>
    </w:p>
    <w:p w14:paraId="0F42B458" w14:textId="77777777" w:rsidR="0085110F" w:rsidRPr="0085110F" w:rsidRDefault="0085110F" w:rsidP="0085110F">
      <w:r w:rsidRPr="0085110F">
        <w:t>Where those mechanisms are weak, risk can accumulate.</w:t>
      </w:r>
    </w:p>
    <w:p w14:paraId="0D0D55E9" w14:textId="77777777" w:rsidR="0085110F" w:rsidRPr="0085110F" w:rsidRDefault="0085110F" w:rsidP="0085110F">
      <w:r w:rsidRPr="0085110F">
        <w:t>Racial infrastructure can therefore contribute to national resilience by providing organised channels for:</w:t>
      </w:r>
    </w:p>
    <w:p w14:paraId="53A57920" w14:textId="77777777" w:rsidR="0085110F" w:rsidRPr="0085110F" w:rsidRDefault="0085110F" w:rsidP="0085110F">
      <w:r w:rsidRPr="0085110F">
        <w:t>evidence;</w:t>
      </w:r>
    </w:p>
    <w:p w14:paraId="0E24A448" w14:textId="77777777" w:rsidR="0085110F" w:rsidRPr="0085110F" w:rsidRDefault="0085110F" w:rsidP="0085110F">
      <w:r w:rsidRPr="0085110F">
        <w:t>dialogue;</w:t>
      </w:r>
    </w:p>
    <w:p w14:paraId="2EBF27F6" w14:textId="77777777" w:rsidR="0085110F" w:rsidRPr="0085110F" w:rsidRDefault="0085110F" w:rsidP="0085110F">
      <w:r w:rsidRPr="0085110F">
        <w:t>representation;</w:t>
      </w:r>
    </w:p>
    <w:p w14:paraId="766CDEFB" w14:textId="77777777" w:rsidR="0085110F" w:rsidRPr="0085110F" w:rsidRDefault="0085110F" w:rsidP="0085110F">
      <w:r w:rsidRPr="0085110F">
        <w:t>early warning;</w:t>
      </w:r>
    </w:p>
    <w:p w14:paraId="49B3427D" w14:textId="77777777" w:rsidR="0085110F" w:rsidRPr="0085110F" w:rsidRDefault="0085110F" w:rsidP="0085110F">
      <w:r w:rsidRPr="0085110F">
        <w:t>and</w:t>
      </w:r>
    </w:p>
    <w:p w14:paraId="7D0A8043" w14:textId="77777777" w:rsidR="0085110F" w:rsidRPr="0085110F" w:rsidRDefault="0085110F" w:rsidP="0085110F">
      <w:r w:rsidRPr="0085110F">
        <w:t>problem-solving.</w:t>
      </w:r>
    </w:p>
    <w:p w14:paraId="489E8C24" w14:textId="77777777" w:rsidR="0085110F" w:rsidRPr="0085110F" w:rsidRDefault="0085110F" w:rsidP="0085110F">
      <w:pPr>
        <w:spacing w:before="60" w:after="10" w:line="240" w:lineRule="auto"/>
        <w:rPr>
          <w:b/>
          <w:bCs/>
        </w:rPr>
      </w:pPr>
      <w:r w:rsidRPr="0085110F">
        <w:rPr>
          <w:b/>
          <w:bCs/>
          <w:sz w:val="19"/>
        </w:rPr>
        <w:t>8.62 Infrastructure reduces unmanaged risk</w:t>
      </w:r>
    </w:p>
    <w:p w14:paraId="05731F0B" w14:textId="77777777" w:rsidR="0085110F" w:rsidRPr="0085110F" w:rsidRDefault="0085110F" w:rsidP="0085110F">
      <w:r w:rsidRPr="0085110F">
        <w:t>Unstructured grievance is difficult to assess.</w:t>
      </w:r>
    </w:p>
    <w:p w14:paraId="2C7A93EE" w14:textId="77777777" w:rsidR="0085110F" w:rsidRPr="0085110F" w:rsidRDefault="0085110F" w:rsidP="0085110F">
      <w:r w:rsidRPr="0085110F">
        <w:t>Structured risk can be analysed.</w:t>
      </w:r>
    </w:p>
    <w:p w14:paraId="7589EE5E" w14:textId="77777777" w:rsidR="0085110F" w:rsidRPr="0085110F" w:rsidRDefault="0085110F" w:rsidP="0085110F">
      <w:r w:rsidRPr="0085110F">
        <w:t>Racial infrastructure transforms:</w:t>
      </w:r>
    </w:p>
    <w:p w14:paraId="478A9558" w14:textId="77777777" w:rsidR="0085110F" w:rsidRPr="0085110F" w:rsidRDefault="0085110F" w:rsidP="0085110F">
      <w:pPr>
        <w:spacing w:line="184" w:lineRule="exact"/>
      </w:pPr>
      <w:r w:rsidRPr="0085110F">
        <w:rPr>
          <w:b/>
          <w:bCs/>
          <w:sz w:val="17"/>
        </w:rPr>
        <w:t>CONCERN</w:t>
      </w:r>
    </w:p>
    <w:p w14:paraId="2A901AED" w14:textId="77777777" w:rsidR="0085110F" w:rsidRPr="0085110F" w:rsidRDefault="0085110F" w:rsidP="0085110F">
      <w:r w:rsidRPr="0085110F">
        <w:t>into</w:t>
      </w:r>
    </w:p>
    <w:p w14:paraId="7565B449" w14:textId="77777777" w:rsidR="0085110F" w:rsidRPr="0085110F" w:rsidRDefault="0085110F" w:rsidP="0085110F">
      <w:pPr>
        <w:spacing w:line="184" w:lineRule="exact"/>
      </w:pPr>
      <w:r w:rsidRPr="0085110F">
        <w:rPr>
          <w:b/>
          <w:bCs/>
          <w:sz w:val="17"/>
        </w:rPr>
        <w:t>RECORD</w:t>
      </w:r>
    </w:p>
    <w:p w14:paraId="59C24B94" w14:textId="77777777" w:rsidR="0085110F" w:rsidRPr="0085110F" w:rsidRDefault="0085110F" w:rsidP="0085110F">
      <w:r w:rsidRPr="0085110F">
        <w:t>into</w:t>
      </w:r>
    </w:p>
    <w:p w14:paraId="0DDA5EBC" w14:textId="77777777" w:rsidR="0085110F" w:rsidRPr="0085110F" w:rsidRDefault="0085110F" w:rsidP="0085110F">
      <w:pPr>
        <w:spacing w:line="184" w:lineRule="exact"/>
      </w:pPr>
      <w:r w:rsidRPr="0085110F">
        <w:rPr>
          <w:b/>
          <w:bCs/>
          <w:sz w:val="17"/>
        </w:rPr>
        <w:t>EVIDENCE</w:t>
      </w:r>
    </w:p>
    <w:p w14:paraId="0D711057" w14:textId="77777777" w:rsidR="0085110F" w:rsidRPr="0085110F" w:rsidRDefault="0085110F" w:rsidP="0085110F">
      <w:r w:rsidRPr="0085110F">
        <w:t>into</w:t>
      </w:r>
    </w:p>
    <w:p w14:paraId="458C9C5E" w14:textId="77777777" w:rsidR="0085110F" w:rsidRPr="0085110F" w:rsidRDefault="0085110F" w:rsidP="0085110F">
      <w:pPr>
        <w:spacing w:line="184" w:lineRule="exact"/>
      </w:pPr>
      <w:r w:rsidRPr="0085110F">
        <w:rPr>
          <w:b/>
          <w:bCs/>
          <w:sz w:val="17"/>
        </w:rPr>
        <w:t>RISK ASSESSMENT</w:t>
      </w:r>
    </w:p>
    <w:p w14:paraId="3E5795EB" w14:textId="77777777" w:rsidR="0085110F" w:rsidRPr="0085110F" w:rsidRDefault="0085110F" w:rsidP="0085110F">
      <w:r w:rsidRPr="0085110F">
        <w:t>into</w:t>
      </w:r>
    </w:p>
    <w:p w14:paraId="411F350F" w14:textId="77777777" w:rsidR="0085110F" w:rsidRPr="0085110F" w:rsidRDefault="0085110F" w:rsidP="0085110F">
      <w:pPr>
        <w:spacing w:line="184" w:lineRule="exact"/>
      </w:pPr>
      <w:r w:rsidRPr="0085110F">
        <w:rPr>
          <w:b/>
          <w:bCs/>
          <w:sz w:val="17"/>
        </w:rPr>
        <w:t>SAFEGUARD</w:t>
      </w:r>
    </w:p>
    <w:p w14:paraId="65434E5F" w14:textId="77777777" w:rsidR="0085110F" w:rsidRPr="0085110F" w:rsidRDefault="0085110F" w:rsidP="0085110F">
      <w:r w:rsidRPr="0085110F">
        <w:t>into</w:t>
      </w:r>
    </w:p>
    <w:p w14:paraId="62228F1E" w14:textId="77777777" w:rsidR="0085110F" w:rsidRPr="0085110F" w:rsidRDefault="0085110F" w:rsidP="0085110F">
      <w:pPr>
        <w:spacing w:line="184" w:lineRule="exact"/>
      </w:pPr>
      <w:r w:rsidRPr="0085110F">
        <w:rPr>
          <w:b/>
          <w:bCs/>
          <w:sz w:val="17"/>
        </w:rPr>
        <w:t>AUDIT</w:t>
      </w:r>
    </w:p>
    <w:p w14:paraId="62D94E5C" w14:textId="77777777" w:rsidR="0085110F" w:rsidRPr="0085110F" w:rsidRDefault="0085110F" w:rsidP="0085110F">
      <w:r w:rsidRPr="0085110F">
        <w:t>into</w:t>
      </w:r>
    </w:p>
    <w:p w14:paraId="459FFECE" w14:textId="77777777" w:rsidR="0085110F" w:rsidRPr="0085110F" w:rsidRDefault="0085110F" w:rsidP="0085110F">
      <w:pPr>
        <w:spacing w:line="184" w:lineRule="exact"/>
      </w:pPr>
      <w:r w:rsidRPr="0085110F">
        <w:rPr>
          <w:b/>
          <w:bCs/>
          <w:sz w:val="17"/>
        </w:rPr>
        <w:t>CORRECTIVE ACTION</w:t>
      </w:r>
      <w:r w:rsidRPr="0085110F">
        <w:rPr>
          <w:sz w:val="17"/>
        </w:rPr>
        <w:t>.</w:t>
      </w:r>
    </w:p>
    <w:p w14:paraId="25FF0772" w14:textId="77777777" w:rsidR="0085110F" w:rsidRPr="0085110F" w:rsidRDefault="0085110F" w:rsidP="0085110F">
      <w:r w:rsidRPr="0085110F">
        <w:t>That transformation is one of the central purposes of the entire Racial Security system.</w:t>
      </w:r>
    </w:p>
    <w:p w14:paraId="3751A0EA" w14:textId="77777777" w:rsidR="0085110F" w:rsidRPr="0085110F" w:rsidRDefault="0085110F" w:rsidP="0085110F">
      <w:pPr>
        <w:spacing w:before="60" w:after="10" w:line="240" w:lineRule="auto"/>
        <w:rPr>
          <w:b/>
          <w:bCs/>
        </w:rPr>
      </w:pPr>
      <w:r w:rsidRPr="0085110F">
        <w:rPr>
          <w:b/>
          <w:bCs/>
          <w:sz w:val="19"/>
        </w:rPr>
        <w:t>8.63 From identity infrastructure to security institution</w:t>
      </w:r>
    </w:p>
    <w:p w14:paraId="519704B4" w14:textId="77777777" w:rsidR="0085110F" w:rsidRPr="0085110F" w:rsidRDefault="0085110F" w:rsidP="0085110F">
      <w:r w:rsidRPr="0085110F">
        <w:t>We can now see the larger architecture:</w:t>
      </w:r>
    </w:p>
    <w:p w14:paraId="299C431C" w14:textId="77777777" w:rsidR="0085110F" w:rsidRPr="0085110F" w:rsidRDefault="0085110F" w:rsidP="0085110F">
      <w:pPr>
        <w:spacing w:line="184" w:lineRule="exact"/>
      </w:pPr>
      <w:r w:rsidRPr="0085110F">
        <w:rPr>
          <w:b/>
          <w:bCs/>
          <w:sz w:val="17"/>
        </w:rPr>
        <w:t>RACIAL IDENTITY</w:t>
      </w:r>
    </w:p>
    <w:p w14:paraId="6AC75B37" w14:textId="77777777" w:rsidR="0085110F" w:rsidRPr="0085110F" w:rsidRDefault="0085110F" w:rsidP="0085110F">
      <w:pPr>
        <w:spacing w:line="184" w:lineRule="exact"/>
      </w:pPr>
      <w:r w:rsidRPr="0085110F">
        <w:rPr>
          <w:sz w:val="17"/>
        </w:rPr>
        <w:t>↓</w:t>
      </w:r>
    </w:p>
    <w:p w14:paraId="7D034935" w14:textId="77777777" w:rsidR="0085110F" w:rsidRPr="0085110F" w:rsidRDefault="0085110F" w:rsidP="0085110F">
      <w:pPr>
        <w:spacing w:line="184" w:lineRule="exact"/>
      </w:pPr>
      <w:r w:rsidRPr="0085110F">
        <w:rPr>
          <w:b/>
          <w:bCs/>
          <w:sz w:val="17"/>
        </w:rPr>
        <w:t>MEMBERSHIP</w:t>
      </w:r>
    </w:p>
    <w:p w14:paraId="021C7CC1" w14:textId="77777777" w:rsidR="0085110F" w:rsidRPr="0085110F" w:rsidRDefault="0085110F" w:rsidP="0085110F">
      <w:pPr>
        <w:spacing w:line="184" w:lineRule="exact"/>
      </w:pPr>
      <w:r w:rsidRPr="0085110F">
        <w:rPr>
          <w:sz w:val="17"/>
        </w:rPr>
        <w:t>↓</w:t>
      </w:r>
    </w:p>
    <w:p w14:paraId="19EAAD64" w14:textId="77777777" w:rsidR="0085110F" w:rsidRPr="0085110F" w:rsidRDefault="0085110F" w:rsidP="0085110F">
      <w:pPr>
        <w:spacing w:line="184" w:lineRule="exact"/>
      </w:pPr>
      <w:r w:rsidRPr="0085110F">
        <w:rPr>
          <w:b/>
          <w:bCs/>
          <w:sz w:val="17"/>
        </w:rPr>
        <w:t>DIVISIONS</w:t>
      </w:r>
    </w:p>
    <w:p w14:paraId="5B0A8E6D" w14:textId="77777777" w:rsidR="0085110F" w:rsidRPr="0085110F" w:rsidRDefault="0085110F" w:rsidP="0085110F">
      <w:pPr>
        <w:spacing w:line="184" w:lineRule="exact"/>
      </w:pPr>
      <w:r w:rsidRPr="0085110F">
        <w:rPr>
          <w:sz w:val="17"/>
        </w:rPr>
        <w:t>↓</w:t>
      </w:r>
    </w:p>
    <w:p w14:paraId="3F06C5D0" w14:textId="77777777" w:rsidR="0085110F" w:rsidRPr="0085110F" w:rsidRDefault="0085110F" w:rsidP="0085110F">
      <w:pPr>
        <w:spacing w:line="184" w:lineRule="exact"/>
      </w:pPr>
      <w:r w:rsidRPr="0085110F">
        <w:rPr>
          <w:b/>
          <w:bCs/>
          <w:sz w:val="17"/>
        </w:rPr>
        <w:t>VERIFICATION</w:t>
      </w:r>
    </w:p>
    <w:p w14:paraId="01DF8AB8" w14:textId="77777777" w:rsidR="0085110F" w:rsidRPr="0085110F" w:rsidRDefault="0085110F" w:rsidP="0085110F">
      <w:pPr>
        <w:spacing w:line="184" w:lineRule="exact"/>
      </w:pPr>
      <w:r w:rsidRPr="0085110F">
        <w:rPr>
          <w:sz w:val="17"/>
        </w:rPr>
        <w:t>↓</w:t>
      </w:r>
    </w:p>
    <w:p w14:paraId="77D95343" w14:textId="77777777" w:rsidR="0085110F" w:rsidRPr="0085110F" w:rsidRDefault="0085110F" w:rsidP="0085110F">
      <w:pPr>
        <w:spacing w:line="184" w:lineRule="exact"/>
      </w:pPr>
      <w:r w:rsidRPr="0085110F">
        <w:rPr>
          <w:b/>
          <w:bCs/>
          <w:sz w:val="17"/>
        </w:rPr>
        <w:t>ARCHIVES</w:t>
      </w:r>
    </w:p>
    <w:p w14:paraId="675C27CD" w14:textId="77777777" w:rsidR="0085110F" w:rsidRPr="0085110F" w:rsidRDefault="0085110F" w:rsidP="0085110F">
      <w:pPr>
        <w:spacing w:line="184" w:lineRule="exact"/>
      </w:pPr>
      <w:r w:rsidRPr="0085110F">
        <w:rPr>
          <w:sz w:val="17"/>
        </w:rPr>
        <w:t>↓</w:t>
      </w:r>
    </w:p>
    <w:p w14:paraId="556FDAFB" w14:textId="77777777" w:rsidR="0085110F" w:rsidRPr="0085110F" w:rsidRDefault="0085110F" w:rsidP="0085110F">
      <w:pPr>
        <w:spacing w:line="184" w:lineRule="exact"/>
      </w:pPr>
      <w:r w:rsidRPr="0085110F">
        <w:rPr>
          <w:b/>
          <w:bCs/>
          <w:sz w:val="17"/>
        </w:rPr>
        <w:t>RESEARCH</w:t>
      </w:r>
    </w:p>
    <w:p w14:paraId="3F30C486" w14:textId="77777777" w:rsidR="0085110F" w:rsidRPr="0085110F" w:rsidRDefault="0085110F" w:rsidP="0085110F">
      <w:pPr>
        <w:spacing w:line="184" w:lineRule="exact"/>
      </w:pPr>
      <w:r w:rsidRPr="0085110F">
        <w:rPr>
          <w:sz w:val="17"/>
        </w:rPr>
        <w:t>↓</w:t>
      </w:r>
    </w:p>
    <w:p w14:paraId="4CF00D63" w14:textId="77777777" w:rsidR="0085110F" w:rsidRPr="0085110F" w:rsidRDefault="0085110F" w:rsidP="0085110F">
      <w:pPr>
        <w:spacing w:line="184" w:lineRule="exact"/>
      </w:pPr>
      <w:r w:rsidRPr="0085110F">
        <w:rPr>
          <w:b/>
          <w:bCs/>
          <w:sz w:val="17"/>
        </w:rPr>
        <w:t>SUPPORT</w:t>
      </w:r>
    </w:p>
    <w:p w14:paraId="303E7E76" w14:textId="77777777" w:rsidR="0085110F" w:rsidRPr="0085110F" w:rsidRDefault="0085110F" w:rsidP="0085110F">
      <w:pPr>
        <w:spacing w:line="184" w:lineRule="exact"/>
      </w:pPr>
      <w:r w:rsidRPr="0085110F">
        <w:rPr>
          <w:sz w:val="17"/>
        </w:rPr>
        <w:t>↓</w:t>
      </w:r>
    </w:p>
    <w:p w14:paraId="68863321" w14:textId="77777777" w:rsidR="0085110F" w:rsidRPr="0085110F" w:rsidRDefault="0085110F" w:rsidP="0085110F">
      <w:pPr>
        <w:spacing w:line="184" w:lineRule="exact"/>
      </w:pPr>
      <w:r w:rsidRPr="0085110F">
        <w:rPr>
          <w:b/>
          <w:bCs/>
          <w:sz w:val="17"/>
        </w:rPr>
        <w:t>RISK REGISTERS</w:t>
      </w:r>
    </w:p>
    <w:p w14:paraId="7F647704" w14:textId="77777777" w:rsidR="0085110F" w:rsidRPr="0085110F" w:rsidRDefault="0085110F" w:rsidP="0085110F">
      <w:pPr>
        <w:spacing w:line="184" w:lineRule="exact"/>
      </w:pPr>
      <w:r w:rsidRPr="0085110F">
        <w:rPr>
          <w:sz w:val="17"/>
        </w:rPr>
        <w:t>↓</w:t>
      </w:r>
    </w:p>
    <w:p w14:paraId="4C36C239" w14:textId="77777777" w:rsidR="0085110F" w:rsidRPr="0085110F" w:rsidRDefault="0085110F" w:rsidP="0085110F">
      <w:pPr>
        <w:spacing w:line="184" w:lineRule="exact"/>
      </w:pPr>
      <w:r w:rsidRPr="0085110F">
        <w:rPr>
          <w:b/>
          <w:bCs/>
          <w:sz w:val="17"/>
        </w:rPr>
        <w:t>POLICY</w:t>
      </w:r>
    </w:p>
    <w:p w14:paraId="6BC5E297" w14:textId="77777777" w:rsidR="0085110F" w:rsidRPr="0085110F" w:rsidRDefault="0085110F" w:rsidP="0085110F">
      <w:pPr>
        <w:spacing w:line="184" w:lineRule="exact"/>
      </w:pPr>
      <w:r w:rsidRPr="0085110F">
        <w:rPr>
          <w:sz w:val="17"/>
        </w:rPr>
        <w:t>↓</w:t>
      </w:r>
    </w:p>
    <w:p w14:paraId="2192AB8D" w14:textId="77777777" w:rsidR="0085110F" w:rsidRPr="0085110F" w:rsidRDefault="0085110F" w:rsidP="0085110F">
      <w:pPr>
        <w:spacing w:line="184" w:lineRule="exact"/>
      </w:pPr>
      <w:r w:rsidRPr="0085110F">
        <w:rPr>
          <w:b/>
          <w:bCs/>
          <w:sz w:val="17"/>
        </w:rPr>
        <w:t>REPRESENTATION</w:t>
      </w:r>
    </w:p>
    <w:p w14:paraId="12CBFAE5" w14:textId="77777777" w:rsidR="0085110F" w:rsidRPr="0085110F" w:rsidRDefault="0085110F" w:rsidP="0085110F">
      <w:pPr>
        <w:spacing w:line="184" w:lineRule="exact"/>
      </w:pPr>
      <w:r w:rsidRPr="0085110F">
        <w:rPr>
          <w:sz w:val="17"/>
        </w:rPr>
        <w:t>↓</w:t>
      </w:r>
    </w:p>
    <w:p w14:paraId="3664DF49" w14:textId="77777777" w:rsidR="0085110F" w:rsidRPr="0085110F" w:rsidRDefault="0085110F" w:rsidP="0085110F">
      <w:pPr>
        <w:spacing w:line="184" w:lineRule="exact"/>
      </w:pPr>
      <w:r w:rsidRPr="0085110F">
        <w:rPr>
          <w:b/>
          <w:bCs/>
          <w:sz w:val="17"/>
        </w:rPr>
        <w:t>GOVERNANCE</w:t>
      </w:r>
    </w:p>
    <w:p w14:paraId="56D6C0EB" w14:textId="77777777" w:rsidR="0085110F" w:rsidRPr="0085110F" w:rsidRDefault="0085110F" w:rsidP="0085110F">
      <w:pPr>
        <w:spacing w:line="184" w:lineRule="exact"/>
      </w:pPr>
      <w:r w:rsidRPr="0085110F">
        <w:rPr>
          <w:sz w:val="17"/>
        </w:rPr>
        <w:t>↓</w:t>
      </w:r>
    </w:p>
    <w:p w14:paraId="07B3E991" w14:textId="77777777" w:rsidR="0085110F" w:rsidRPr="0085110F" w:rsidRDefault="0085110F" w:rsidP="0085110F">
      <w:pPr>
        <w:spacing w:line="184" w:lineRule="exact"/>
      </w:pPr>
      <w:r w:rsidRPr="0085110F">
        <w:rPr>
          <w:b/>
          <w:bCs/>
          <w:sz w:val="17"/>
        </w:rPr>
        <w:t>RACIAL SECURITY COUNCIL</w:t>
      </w:r>
    </w:p>
    <w:p w14:paraId="1C140C43" w14:textId="77777777" w:rsidR="0085110F" w:rsidRPr="0085110F" w:rsidRDefault="0085110F" w:rsidP="0085110F">
      <w:pPr>
        <w:spacing w:line="184" w:lineRule="exact"/>
      </w:pPr>
      <w:r w:rsidRPr="0085110F">
        <w:rPr>
          <w:sz w:val="17"/>
        </w:rPr>
        <w:t>↓</w:t>
      </w:r>
    </w:p>
    <w:p w14:paraId="48271CBD" w14:textId="77777777" w:rsidR="0085110F" w:rsidRPr="0085110F" w:rsidRDefault="0085110F" w:rsidP="0085110F">
      <w:pPr>
        <w:spacing w:line="184" w:lineRule="exact"/>
      </w:pPr>
      <w:r w:rsidRPr="0085110F">
        <w:rPr>
          <w:b/>
          <w:bCs/>
          <w:sz w:val="17"/>
        </w:rPr>
        <w:t>RACIAL SECURITY INSTITUTION</w:t>
      </w:r>
    </w:p>
    <w:p w14:paraId="1F86538E" w14:textId="77777777" w:rsidR="0085110F" w:rsidRPr="0085110F" w:rsidRDefault="0085110F" w:rsidP="0085110F">
      <w:r w:rsidRPr="0085110F">
        <w:t>This is how a concept becomes infrastructure.</w:t>
      </w:r>
    </w:p>
    <w:p w14:paraId="5EFF3C97" w14:textId="77777777" w:rsidR="0085110F" w:rsidRPr="0085110F" w:rsidRDefault="0085110F" w:rsidP="0085110F">
      <w:pPr>
        <w:spacing w:before="60" w:after="10" w:line="240" w:lineRule="auto"/>
        <w:rPr>
          <w:b/>
          <w:bCs/>
        </w:rPr>
      </w:pPr>
      <w:r w:rsidRPr="0085110F">
        <w:rPr>
          <w:b/>
          <w:bCs/>
          <w:sz w:val="19"/>
        </w:rPr>
        <w:t>8.64 The proposition established by this chapter</w:t>
      </w:r>
    </w:p>
    <w:p w14:paraId="00C448CC" w14:textId="77777777" w:rsidR="0085110F" w:rsidRPr="0085110F" w:rsidRDefault="0085110F" w:rsidP="0085110F">
      <w:r w:rsidRPr="0085110F">
        <w:t>Racial identity cannot be secured by definition alone.</w:t>
      </w:r>
    </w:p>
    <w:p w14:paraId="052968B8" w14:textId="77777777" w:rsidR="0085110F" w:rsidRPr="0085110F" w:rsidRDefault="0085110F" w:rsidP="0085110F">
      <w:r w:rsidRPr="0085110F">
        <w:lastRenderedPageBreak/>
        <w:t>It requires:</w:t>
      </w:r>
    </w:p>
    <w:p w14:paraId="20A30D93" w14:textId="77777777" w:rsidR="0085110F" w:rsidRPr="0085110F" w:rsidRDefault="0085110F" w:rsidP="0085110F">
      <w:r w:rsidRPr="0085110F">
        <w:t>people;</w:t>
      </w:r>
    </w:p>
    <w:p w14:paraId="2A4C7E41" w14:textId="77777777" w:rsidR="0085110F" w:rsidRPr="0085110F" w:rsidRDefault="0085110F" w:rsidP="0085110F">
      <w:r w:rsidRPr="0085110F">
        <w:t>records;</w:t>
      </w:r>
    </w:p>
    <w:p w14:paraId="5394407E" w14:textId="77777777" w:rsidR="0085110F" w:rsidRPr="0085110F" w:rsidRDefault="0085110F" w:rsidP="0085110F">
      <w:r w:rsidRPr="0085110F">
        <w:t>institutions;</w:t>
      </w:r>
    </w:p>
    <w:p w14:paraId="797AFECB" w14:textId="77777777" w:rsidR="0085110F" w:rsidRPr="0085110F" w:rsidRDefault="0085110F" w:rsidP="0085110F">
      <w:r w:rsidRPr="0085110F">
        <w:t>governance;</w:t>
      </w:r>
    </w:p>
    <w:p w14:paraId="7E8DB22B" w14:textId="77777777" w:rsidR="0085110F" w:rsidRPr="0085110F" w:rsidRDefault="0085110F" w:rsidP="0085110F">
      <w:r w:rsidRPr="0085110F">
        <w:t>resources;</w:t>
      </w:r>
    </w:p>
    <w:p w14:paraId="1CF928B7" w14:textId="77777777" w:rsidR="0085110F" w:rsidRPr="0085110F" w:rsidRDefault="0085110F" w:rsidP="0085110F">
      <w:r w:rsidRPr="0085110F">
        <w:t>evidence;</w:t>
      </w:r>
    </w:p>
    <w:p w14:paraId="1D9BA928" w14:textId="77777777" w:rsidR="0085110F" w:rsidRPr="0085110F" w:rsidRDefault="0085110F" w:rsidP="0085110F">
      <w:r w:rsidRPr="0085110F">
        <w:t>representation;</w:t>
      </w:r>
    </w:p>
    <w:p w14:paraId="77B5319A" w14:textId="77777777" w:rsidR="0085110F" w:rsidRPr="0085110F" w:rsidRDefault="0085110F" w:rsidP="0085110F">
      <w:r w:rsidRPr="0085110F">
        <w:t>and</w:t>
      </w:r>
    </w:p>
    <w:p w14:paraId="7D3CEB7C" w14:textId="77777777" w:rsidR="0085110F" w:rsidRPr="0085110F" w:rsidRDefault="0085110F" w:rsidP="0085110F">
      <w:r w:rsidRPr="0085110F">
        <w:t>continuity.</w:t>
      </w:r>
    </w:p>
    <w:p w14:paraId="2522EEB5" w14:textId="77777777" w:rsidR="0085110F" w:rsidRPr="0085110F" w:rsidRDefault="0085110F" w:rsidP="0085110F">
      <w:r w:rsidRPr="0085110F">
        <w:t>The Racial Security Project therefore moves beyond the proposition that racial identity deserves protection.</w:t>
      </w:r>
    </w:p>
    <w:p w14:paraId="482C5691" w14:textId="77777777" w:rsidR="0085110F" w:rsidRPr="0085110F" w:rsidRDefault="0085110F" w:rsidP="0085110F">
      <w:r w:rsidRPr="0085110F">
        <w:t>It constructs an institutional answer to the question:</w:t>
      </w:r>
    </w:p>
    <w:p w14:paraId="6801D715" w14:textId="77777777" w:rsidR="0085110F" w:rsidRPr="0085110F" w:rsidRDefault="0085110F" w:rsidP="0085110F">
      <w:pPr>
        <w:spacing w:before="50" w:after="10" w:line="240" w:lineRule="auto"/>
      </w:pPr>
      <w:r w:rsidRPr="0085110F">
        <w:rPr>
          <w:b/>
          <w:bCs/>
          <w:sz w:val="19"/>
        </w:rPr>
        <w:t>HOW CAN THAT PROTECTION BE ORGANISED?</w:t>
      </w:r>
    </w:p>
    <w:p w14:paraId="29A53BBD" w14:textId="77777777" w:rsidR="0085110F" w:rsidRPr="0085110F" w:rsidRDefault="0085110F" w:rsidP="0085110F">
      <w:r w:rsidRPr="0085110F">
        <w:t>The answer is:</w:t>
      </w:r>
    </w:p>
    <w:p w14:paraId="42F185D8" w14:textId="77777777" w:rsidR="0085110F" w:rsidRPr="0085110F" w:rsidRDefault="0085110F" w:rsidP="0085110F">
      <w:pPr>
        <w:spacing w:before="50" w:after="10" w:line="240" w:lineRule="auto"/>
      </w:pPr>
      <w:r w:rsidRPr="0085110F">
        <w:rPr>
          <w:b/>
          <w:bCs/>
          <w:sz w:val="19"/>
        </w:rPr>
        <w:t>THROUGH RACIAL INFRASTRUCTURE.</w:t>
      </w:r>
    </w:p>
    <w:p w14:paraId="46A8948C" w14:textId="77777777" w:rsidR="0085110F" w:rsidRPr="0085110F" w:rsidRDefault="0085110F" w:rsidP="0085110F">
      <w:r w:rsidRPr="0085110F">
        <w:t>And the long-term objective is:</w:t>
      </w:r>
    </w:p>
    <w:p w14:paraId="4C5799F9" w14:textId="77777777" w:rsidR="0085110F" w:rsidRPr="0085110F" w:rsidRDefault="0085110F" w:rsidP="0085110F">
      <w:r w:rsidRPr="0085110F">
        <w:rPr>
          <w:b/>
          <w:bCs/>
        </w:rPr>
        <w:t>A RACIAL SECURITY INSTITUTION CAPABLE OF IDENTIFYING, RECORDING, ANALYSING AND REDUCING RACIAL RISK WHILE PROTECTING THE AUTONOMY AND SECURITY OF DIFFERENT RACIAL-IDENTITY COMMUNITIES.</w:t>
      </w:r>
    </w:p>
    <w:p w14:paraId="57BABA80" w14:textId="77777777" w:rsidR="0085110F" w:rsidRPr="0085110F" w:rsidRDefault="0085110F" w:rsidP="0085110F">
      <w:r w:rsidRPr="0085110F">
        <w:t>We can now confront the next major question.</w:t>
      </w:r>
    </w:p>
    <w:p w14:paraId="3191A08F" w14:textId="77777777" w:rsidR="0085110F" w:rsidRPr="0085110F" w:rsidRDefault="0085110F" w:rsidP="0085110F">
      <w:r w:rsidRPr="0085110F">
        <w:t>If such an institution identifies racial risk, how should that risk be assessed?</w:t>
      </w:r>
    </w:p>
    <w:p w14:paraId="3AC9628B" w14:textId="77777777" w:rsidR="0085110F" w:rsidRPr="0085110F" w:rsidRDefault="0085110F" w:rsidP="0085110F">
      <w:r w:rsidRPr="0085110F">
        <w:t>How do we distinguish:</w:t>
      </w:r>
    </w:p>
    <w:p w14:paraId="5AD64B1B" w14:textId="77777777" w:rsidR="0085110F" w:rsidRPr="0085110F" w:rsidRDefault="0085110F" w:rsidP="0085110F">
      <w:r w:rsidRPr="0085110F">
        <w:t>a complaint;</w:t>
      </w:r>
    </w:p>
    <w:p w14:paraId="6A0C3820" w14:textId="77777777" w:rsidR="0085110F" w:rsidRPr="0085110F" w:rsidRDefault="0085110F" w:rsidP="0085110F">
      <w:r w:rsidRPr="0085110F">
        <w:t>an incident;</w:t>
      </w:r>
    </w:p>
    <w:p w14:paraId="71D22459" w14:textId="77777777" w:rsidR="0085110F" w:rsidRPr="0085110F" w:rsidRDefault="0085110F" w:rsidP="0085110F">
      <w:r w:rsidRPr="0085110F">
        <w:t>a vulnerability;</w:t>
      </w:r>
    </w:p>
    <w:p w14:paraId="25C96CC9" w14:textId="77777777" w:rsidR="0085110F" w:rsidRPr="0085110F" w:rsidRDefault="0085110F" w:rsidP="0085110F">
      <w:r w:rsidRPr="0085110F">
        <w:t>an institutional failure;</w:t>
      </w:r>
    </w:p>
    <w:p w14:paraId="3B5F17A3" w14:textId="77777777" w:rsidR="0085110F" w:rsidRPr="0085110F" w:rsidRDefault="0085110F" w:rsidP="0085110F">
      <w:r w:rsidRPr="0085110F">
        <w:t>a systemic risk;</w:t>
      </w:r>
    </w:p>
    <w:p w14:paraId="4A1AA008" w14:textId="77777777" w:rsidR="0085110F" w:rsidRPr="0085110F" w:rsidRDefault="0085110F" w:rsidP="0085110F">
      <w:r w:rsidRPr="0085110F">
        <w:t>and</w:t>
      </w:r>
    </w:p>
    <w:p w14:paraId="7A7A283F" w14:textId="77777777" w:rsidR="0085110F" w:rsidRPr="0085110F" w:rsidRDefault="0085110F" w:rsidP="0085110F">
      <w:r w:rsidRPr="0085110F">
        <w:t>a national-security risk?</w:t>
      </w:r>
    </w:p>
    <w:p w14:paraId="3B66F4D2" w14:textId="77777777" w:rsidR="0085110F" w:rsidRPr="0085110F" w:rsidRDefault="0085110F" w:rsidP="0085110F">
      <w:r w:rsidRPr="0085110F">
        <w:t>That requires a formal methodology.</w:t>
      </w:r>
    </w:p>
    <w:p w14:paraId="77CAE08C" w14:textId="77777777" w:rsidR="0085110F" w:rsidRPr="0085110F" w:rsidRDefault="0085110F" w:rsidP="0085110F">
      <w:pPr>
        <w:spacing w:before="50" w:after="10" w:line="240" w:lineRule="auto"/>
        <w:rPr>
          <w:b/>
          <w:bCs/>
        </w:rPr>
      </w:pPr>
      <w:r w:rsidRPr="0085110F">
        <w:rPr>
          <w:b/>
          <w:bCs/>
          <w:sz w:val="19"/>
        </w:rPr>
        <w:t>RACIAL RISK MUST BE MEASURABLE.</w:t>
      </w:r>
    </w:p>
    <w:p w14:paraId="69536888" w14:textId="77777777" w:rsidR="00F70353" w:rsidRPr="00F70353" w:rsidRDefault="00F70353" w:rsidP="00F70353">
      <w:pPr>
        <w:pageBreakBefore/>
        <w:spacing w:after="20" w:line="240" w:lineRule="auto"/>
        <w:rPr>
          <w:b/>
          <w:bCs/>
        </w:rPr>
      </w:pPr>
      <w:r w:rsidRPr="00F70353">
        <w:rPr>
          <w:b/>
          <w:bCs/>
          <w:sz w:val="23"/>
        </w:rPr>
        <w:lastRenderedPageBreak/>
        <w:t>CHAPTER 9</w:t>
      </w:r>
    </w:p>
    <w:p w14:paraId="3FDE1022" w14:textId="77777777" w:rsidR="00F70353" w:rsidRPr="00F70353" w:rsidRDefault="00F70353" w:rsidP="00F70353">
      <w:pPr>
        <w:spacing w:before="50" w:after="10" w:line="240" w:lineRule="auto"/>
        <w:rPr>
          <w:b/>
          <w:bCs/>
        </w:rPr>
      </w:pPr>
      <w:r w:rsidRPr="00F70353">
        <w:rPr>
          <w:b/>
          <w:bCs/>
          <w:sz w:val="19"/>
        </w:rPr>
        <w:t>MEASURING RACIAL RISK: THREAT, VULNERABILITY, LIKELIHOOD, IMPACT, MATERIALITY AND ESCALATION</w:t>
      </w:r>
    </w:p>
    <w:p w14:paraId="451DC351" w14:textId="77777777" w:rsidR="00F70353" w:rsidRPr="00F70353" w:rsidRDefault="00F70353" w:rsidP="00F70353">
      <w:pPr>
        <w:spacing w:before="60" w:after="10" w:line="240" w:lineRule="auto"/>
        <w:rPr>
          <w:b/>
          <w:bCs/>
        </w:rPr>
      </w:pPr>
      <w:r w:rsidRPr="00F70353">
        <w:rPr>
          <w:b/>
          <w:bCs/>
          <w:sz w:val="19"/>
        </w:rPr>
        <w:t>9.1 From concern to measurable risk</w:t>
      </w:r>
    </w:p>
    <w:p w14:paraId="21DAC189" w14:textId="77777777" w:rsidR="00F70353" w:rsidRPr="00F70353" w:rsidRDefault="00F70353" w:rsidP="00F70353">
      <w:r w:rsidRPr="00F70353">
        <w:t>The previous chapter ended with the proposition:</w:t>
      </w:r>
    </w:p>
    <w:p w14:paraId="603F66B4" w14:textId="77777777" w:rsidR="00F70353" w:rsidRPr="00F70353" w:rsidRDefault="00F70353" w:rsidP="00F70353">
      <w:pPr>
        <w:spacing w:before="50" w:after="10" w:line="240" w:lineRule="auto"/>
      </w:pPr>
      <w:r w:rsidRPr="00F70353">
        <w:rPr>
          <w:b/>
          <w:bCs/>
          <w:sz w:val="19"/>
        </w:rPr>
        <w:t>RACIAL RISK MUST BE MEASURABLE.</w:t>
      </w:r>
    </w:p>
    <w:p w14:paraId="7B540198" w14:textId="77777777" w:rsidR="00F70353" w:rsidRPr="00F70353" w:rsidRDefault="00F70353" w:rsidP="00F70353">
      <w:r w:rsidRPr="00F70353">
        <w:t>This does not mean every aspect of racial identity can be reduced to a number.</w:t>
      </w:r>
    </w:p>
    <w:p w14:paraId="60CE2E3C" w14:textId="77777777" w:rsidR="00F70353" w:rsidRPr="00F70353" w:rsidRDefault="00F70353" w:rsidP="00F70353">
      <w:r w:rsidRPr="00F70353">
        <w:t>It means that where Racial Security identifies a risk, the system must be capable of analysing that risk in a disciplined way.</w:t>
      </w:r>
    </w:p>
    <w:p w14:paraId="60D0A41D" w14:textId="77777777" w:rsidR="00F70353" w:rsidRPr="00F70353" w:rsidRDefault="00F70353" w:rsidP="00F70353">
      <w:r w:rsidRPr="00F70353">
        <w:t>Without a methodology, different issues can be treated inconsistently.</w:t>
      </w:r>
    </w:p>
    <w:p w14:paraId="3F34D117" w14:textId="77777777" w:rsidR="00F70353" w:rsidRPr="00F70353" w:rsidRDefault="00F70353" w:rsidP="00F70353">
      <w:r w:rsidRPr="00F70353">
        <w:t>Minor incidents may be exaggerated.</w:t>
      </w:r>
    </w:p>
    <w:p w14:paraId="6846300D" w14:textId="77777777" w:rsidR="00F70353" w:rsidRPr="00F70353" w:rsidRDefault="00F70353" w:rsidP="00F70353">
      <w:r w:rsidRPr="00F70353">
        <w:t>Serious systemic risks may be underestimated.</w:t>
      </w:r>
    </w:p>
    <w:p w14:paraId="67AE549D" w14:textId="77777777" w:rsidR="00F70353" w:rsidRPr="00F70353" w:rsidRDefault="00F70353" w:rsidP="00F70353">
      <w:r w:rsidRPr="00F70353">
        <w:t>Patterns may be missed.</w:t>
      </w:r>
    </w:p>
    <w:p w14:paraId="25F0E879" w14:textId="77777777" w:rsidR="00F70353" w:rsidRPr="00F70353" w:rsidRDefault="00F70353" w:rsidP="00F70353">
      <w:r w:rsidRPr="00F70353">
        <w:t>Resources may be misallocated.</w:t>
      </w:r>
    </w:p>
    <w:p w14:paraId="261330D7" w14:textId="77777777" w:rsidR="00F70353" w:rsidRPr="00F70353" w:rsidRDefault="00F70353" w:rsidP="00F70353">
      <w:r w:rsidRPr="00F70353">
        <w:t>Institutional responses may become arbitrary.</w:t>
      </w:r>
    </w:p>
    <w:p w14:paraId="49457B80" w14:textId="77777777" w:rsidR="00F70353" w:rsidRPr="00F70353" w:rsidRDefault="00F70353" w:rsidP="00F70353">
      <w:r w:rsidRPr="00F70353">
        <w:t>A security system therefore requires a common analytical language.</w:t>
      </w:r>
    </w:p>
    <w:p w14:paraId="099FBDB6" w14:textId="77777777" w:rsidR="00F70353" w:rsidRPr="00F70353" w:rsidRDefault="00F70353" w:rsidP="00F70353">
      <w:r w:rsidRPr="00F70353">
        <w:t>That language begins with:</w:t>
      </w:r>
    </w:p>
    <w:p w14:paraId="503DAB49" w14:textId="77777777" w:rsidR="00F70353" w:rsidRPr="00F70353" w:rsidRDefault="00F70353" w:rsidP="00F70353">
      <w:r w:rsidRPr="00F70353">
        <w:rPr>
          <w:b/>
          <w:bCs/>
        </w:rPr>
        <w:t>asset;</w:t>
      </w:r>
    </w:p>
    <w:p w14:paraId="68E0E3E3" w14:textId="77777777" w:rsidR="00F70353" w:rsidRPr="00F70353" w:rsidRDefault="00F70353" w:rsidP="00F70353">
      <w:r w:rsidRPr="00F70353">
        <w:rPr>
          <w:b/>
          <w:bCs/>
        </w:rPr>
        <w:t>threat;</w:t>
      </w:r>
    </w:p>
    <w:p w14:paraId="1693698A" w14:textId="77777777" w:rsidR="00F70353" w:rsidRPr="00F70353" w:rsidRDefault="00F70353" w:rsidP="00F70353">
      <w:r w:rsidRPr="00F70353">
        <w:rPr>
          <w:b/>
          <w:bCs/>
        </w:rPr>
        <w:t>vulnerability;</w:t>
      </w:r>
    </w:p>
    <w:p w14:paraId="30448017" w14:textId="77777777" w:rsidR="00F70353" w:rsidRPr="00F70353" w:rsidRDefault="00F70353" w:rsidP="00F70353">
      <w:r w:rsidRPr="00F70353">
        <w:rPr>
          <w:b/>
          <w:bCs/>
        </w:rPr>
        <w:t>exposure;</w:t>
      </w:r>
    </w:p>
    <w:p w14:paraId="4EF2CB98" w14:textId="77777777" w:rsidR="00F70353" w:rsidRPr="00F70353" w:rsidRDefault="00F70353" w:rsidP="00F70353">
      <w:r w:rsidRPr="00F70353">
        <w:rPr>
          <w:b/>
          <w:bCs/>
        </w:rPr>
        <w:t>likelihood;</w:t>
      </w:r>
    </w:p>
    <w:p w14:paraId="53796CDF" w14:textId="77777777" w:rsidR="00F70353" w:rsidRPr="00F70353" w:rsidRDefault="00F70353" w:rsidP="00F70353">
      <w:r w:rsidRPr="00F70353">
        <w:rPr>
          <w:b/>
          <w:bCs/>
        </w:rPr>
        <w:t>impact;</w:t>
      </w:r>
    </w:p>
    <w:p w14:paraId="74527B01" w14:textId="77777777" w:rsidR="00F70353" w:rsidRPr="00F70353" w:rsidRDefault="00F70353" w:rsidP="00F70353">
      <w:r w:rsidRPr="00F70353">
        <w:rPr>
          <w:b/>
          <w:bCs/>
        </w:rPr>
        <w:t>controls;</w:t>
      </w:r>
    </w:p>
    <w:p w14:paraId="1B45C6F5" w14:textId="77777777" w:rsidR="00F70353" w:rsidRPr="00F70353" w:rsidRDefault="00F70353" w:rsidP="00F70353">
      <w:r w:rsidRPr="00F70353">
        <w:rPr>
          <w:b/>
          <w:bCs/>
        </w:rPr>
        <w:t>residual risk;</w:t>
      </w:r>
    </w:p>
    <w:p w14:paraId="5EEE6691" w14:textId="77777777" w:rsidR="00F70353" w:rsidRPr="00F70353" w:rsidRDefault="00F70353" w:rsidP="00F70353">
      <w:r w:rsidRPr="00F70353">
        <w:rPr>
          <w:b/>
          <w:bCs/>
        </w:rPr>
        <w:t>materiality;</w:t>
      </w:r>
    </w:p>
    <w:p w14:paraId="7AE1A00A" w14:textId="77777777" w:rsidR="00F70353" w:rsidRPr="00F70353" w:rsidRDefault="00F70353" w:rsidP="00F70353">
      <w:r w:rsidRPr="00F70353">
        <w:t>and</w:t>
      </w:r>
    </w:p>
    <w:p w14:paraId="3CC597E5" w14:textId="77777777" w:rsidR="00F70353" w:rsidRPr="00F70353" w:rsidRDefault="00F70353" w:rsidP="00F70353">
      <w:r w:rsidRPr="00F70353">
        <w:rPr>
          <w:b/>
          <w:bCs/>
        </w:rPr>
        <w:t>escalation</w:t>
      </w:r>
      <w:r w:rsidRPr="00F70353">
        <w:t>.</w:t>
      </w:r>
    </w:p>
    <w:p w14:paraId="3985115C" w14:textId="77777777" w:rsidR="00F70353" w:rsidRPr="00F70353" w:rsidRDefault="00F70353" w:rsidP="00F70353">
      <w:pPr>
        <w:spacing w:before="60" w:after="10" w:line="240" w:lineRule="auto"/>
        <w:rPr>
          <w:b/>
          <w:bCs/>
        </w:rPr>
      </w:pPr>
      <w:r w:rsidRPr="00F70353">
        <w:rPr>
          <w:b/>
          <w:bCs/>
          <w:sz w:val="19"/>
        </w:rPr>
        <w:t>9.2 The object at risk</w:t>
      </w:r>
    </w:p>
    <w:p w14:paraId="40F7BF2D" w14:textId="77777777" w:rsidR="00F70353" w:rsidRPr="00F70353" w:rsidRDefault="00F70353" w:rsidP="00F70353">
      <w:r w:rsidRPr="00F70353">
        <w:t>Every risk assessment must begin with a simple question:</w:t>
      </w:r>
    </w:p>
    <w:p w14:paraId="7B6E097F" w14:textId="77777777" w:rsidR="00F70353" w:rsidRPr="00F70353" w:rsidRDefault="00F70353" w:rsidP="00F70353">
      <w:pPr>
        <w:spacing w:line="184" w:lineRule="exact"/>
      </w:pPr>
      <w:r w:rsidRPr="00F70353">
        <w:rPr>
          <w:b/>
          <w:bCs/>
          <w:sz w:val="17"/>
        </w:rPr>
        <w:t>WHAT IS AT RISK?</w:t>
      </w:r>
    </w:p>
    <w:p w14:paraId="476F3968" w14:textId="77777777" w:rsidR="00F70353" w:rsidRPr="00F70353" w:rsidRDefault="00F70353" w:rsidP="00F70353">
      <w:r w:rsidRPr="00F70353">
        <w:t>In Racial Security, the answer may be:</w:t>
      </w:r>
    </w:p>
    <w:p w14:paraId="10FA36C2" w14:textId="77777777" w:rsidR="00F70353" w:rsidRPr="00F70353" w:rsidRDefault="00F70353" w:rsidP="00F70353">
      <w:r w:rsidRPr="00F70353">
        <w:t>an individual;</w:t>
      </w:r>
    </w:p>
    <w:p w14:paraId="6A135A22" w14:textId="77777777" w:rsidR="00F70353" w:rsidRPr="00F70353" w:rsidRDefault="00F70353" w:rsidP="00F70353">
      <w:r w:rsidRPr="00F70353">
        <w:t>a racial-identity community;</w:t>
      </w:r>
    </w:p>
    <w:p w14:paraId="0375CA42" w14:textId="77777777" w:rsidR="00F70353" w:rsidRPr="00F70353" w:rsidRDefault="00F70353" w:rsidP="00F70353">
      <w:r w:rsidRPr="00F70353">
        <w:t>cultural continuity;</w:t>
      </w:r>
    </w:p>
    <w:p w14:paraId="58DCFBC6" w14:textId="77777777" w:rsidR="00F70353" w:rsidRPr="00F70353" w:rsidRDefault="00F70353" w:rsidP="00F70353">
      <w:r w:rsidRPr="00F70353">
        <w:t>identity information;</w:t>
      </w:r>
    </w:p>
    <w:p w14:paraId="30B3C4CE" w14:textId="77777777" w:rsidR="00F70353" w:rsidRPr="00F70353" w:rsidRDefault="00F70353" w:rsidP="00F70353">
      <w:r w:rsidRPr="00F70353">
        <w:t>an archive;</w:t>
      </w:r>
    </w:p>
    <w:p w14:paraId="7B91DF8F" w14:textId="77777777" w:rsidR="00F70353" w:rsidRPr="00F70353" w:rsidRDefault="00F70353" w:rsidP="00F70353">
      <w:r w:rsidRPr="00F70353">
        <w:t>an institution;</w:t>
      </w:r>
    </w:p>
    <w:p w14:paraId="263A7127" w14:textId="77777777" w:rsidR="00F70353" w:rsidRPr="00F70353" w:rsidRDefault="00F70353" w:rsidP="00F70353">
      <w:r w:rsidRPr="00F70353">
        <w:t>a public service;</w:t>
      </w:r>
    </w:p>
    <w:p w14:paraId="2B13B6EB" w14:textId="77777777" w:rsidR="00F70353" w:rsidRPr="00F70353" w:rsidRDefault="00F70353" w:rsidP="00F70353">
      <w:r w:rsidRPr="00F70353">
        <w:t>a legal right;</w:t>
      </w:r>
    </w:p>
    <w:p w14:paraId="2E5D0F5E" w14:textId="77777777" w:rsidR="00F70353" w:rsidRPr="00F70353" w:rsidRDefault="00F70353" w:rsidP="00F70353">
      <w:r w:rsidRPr="00F70353">
        <w:t>institutional legitimacy;</w:t>
      </w:r>
    </w:p>
    <w:p w14:paraId="43235341" w14:textId="77777777" w:rsidR="00F70353" w:rsidRPr="00F70353" w:rsidRDefault="00F70353" w:rsidP="00F70353">
      <w:r w:rsidRPr="00F70353">
        <w:t>social cohesion;</w:t>
      </w:r>
    </w:p>
    <w:p w14:paraId="3D3DB0BE" w14:textId="77777777" w:rsidR="00F70353" w:rsidRPr="00F70353" w:rsidRDefault="00F70353" w:rsidP="00F70353">
      <w:r w:rsidRPr="00F70353">
        <w:t>or</w:t>
      </w:r>
    </w:p>
    <w:p w14:paraId="02B2317C" w14:textId="77777777" w:rsidR="00F70353" w:rsidRPr="00F70353" w:rsidRDefault="00F70353" w:rsidP="00F70353">
      <w:r w:rsidRPr="00F70353">
        <w:t>another protected interest.</w:t>
      </w:r>
    </w:p>
    <w:p w14:paraId="092107F7" w14:textId="77777777" w:rsidR="00F70353" w:rsidRPr="00F70353" w:rsidRDefault="00F70353" w:rsidP="00F70353">
      <w:r w:rsidRPr="00F70353">
        <w:t>Risk cannot be analysed properly until the object of protection is identified.</w:t>
      </w:r>
    </w:p>
    <w:p w14:paraId="533B3EC3" w14:textId="77777777" w:rsidR="00F70353" w:rsidRPr="00F70353" w:rsidRDefault="00F70353" w:rsidP="00F70353">
      <w:r w:rsidRPr="00F70353">
        <w:t>The first field in a racial-risk assessment should therefore be:</w:t>
      </w:r>
    </w:p>
    <w:p w14:paraId="22E399DF" w14:textId="77777777" w:rsidR="00F70353" w:rsidRPr="00F70353" w:rsidRDefault="00F70353" w:rsidP="00F70353">
      <w:pPr>
        <w:spacing w:line="184" w:lineRule="exact"/>
      </w:pPr>
      <w:r w:rsidRPr="00F70353">
        <w:rPr>
          <w:b/>
          <w:bCs/>
          <w:sz w:val="17"/>
        </w:rPr>
        <w:t>ASSET / PROTECTED INTEREST</w:t>
      </w:r>
    </w:p>
    <w:p w14:paraId="68AEA08D" w14:textId="77777777" w:rsidR="00F70353" w:rsidRPr="00F70353" w:rsidRDefault="00F70353" w:rsidP="00F70353">
      <w:pPr>
        <w:spacing w:before="60" w:after="10" w:line="240" w:lineRule="auto"/>
        <w:rPr>
          <w:b/>
          <w:bCs/>
        </w:rPr>
      </w:pPr>
      <w:r w:rsidRPr="00F70353">
        <w:rPr>
          <w:b/>
          <w:bCs/>
          <w:sz w:val="19"/>
        </w:rPr>
        <w:t>9.3 The risk statement</w:t>
      </w:r>
    </w:p>
    <w:p w14:paraId="0E523883" w14:textId="77777777" w:rsidR="00F70353" w:rsidRPr="00F70353" w:rsidRDefault="00F70353" w:rsidP="00F70353">
      <w:r w:rsidRPr="00F70353">
        <w:t>A risk should be expressed clearly.</w:t>
      </w:r>
    </w:p>
    <w:p w14:paraId="034EB3AA" w14:textId="77777777" w:rsidR="00F70353" w:rsidRPr="00F70353" w:rsidRDefault="00F70353" w:rsidP="00F70353">
      <w:r w:rsidRPr="00F70353">
        <w:t>A useful structure is:</w:t>
      </w:r>
    </w:p>
    <w:p w14:paraId="7D4F2B77" w14:textId="77777777" w:rsidR="00F70353" w:rsidRPr="00F70353" w:rsidRDefault="00F70353" w:rsidP="00F70353">
      <w:pPr>
        <w:spacing w:before="50" w:after="10" w:line="240" w:lineRule="auto"/>
      </w:pPr>
      <w:r w:rsidRPr="00F70353">
        <w:rPr>
          <w:b/>
          <w:bCs/>
          <w:sz w:val="19"/>
        </w:rPr>
        <w:t>BECAUSE OF [SOURCE OR CONDITION], THERE IS A RISK THAT [EVENT] MAY OCCUR, RESULTING IN [CONSEQUENCE].</w:t>
      </w:r>
    </w:p>
    <w:p w14:paraId="6143629A" w14:textId="77777777" w:rsidR="00F70353" w:rsidRPr="00F70353" w:rsidRDefault="00F70353" w:rsidP="00F70353">
      <w:r w:rsidRPr="00F70353">
        <w:t>For example:</w:t>
      </w:r>
    </w:p>
    <w:p w14:paraId="712A8DC7" w14:textId="77777777" w:rsidR="00F70353" w:rsidRPr="00F70353" w:rsidRDefault="00F70353" w:rsidP="00F70353">
      <w:r w:rsidRPr="00F70353">
        <w:t>Because a classification system lacks adequate controls, there is a risk that racial identity may be recorded inaccurately, resulting in unreliable data and potentially distorted institutional decision-making.</w:t>
      </w:r>
    </w:p>
    <w:p w14:paraId="088DF159" w14:textId="77777777" w:rsidR="00F70353" w:rsidRPr="00F70353" w:rsidRDefault="00F70353" w:rsidP="00F70353">
      <w:r w:rsidRPr="00F70353">
        <w:t>This form forces the assessor to separate:</w:t>
      </w:r>
    </w:p>
    <w:p w14:paraId="4870A618" w14:textId="77777777" w:rsidR="00F70353" w:rsidRPr="00F70353" w:rsidRDefault="00F70353" w:rsidP="00F70353">
      <w:r w:rsidRPr="00F70353">
        <w:t>cause;</w:t>
      </w:r>
    </w:p>
    <w:p w14:paraId="24A0BA7E" w14:textId="77777777" w:rsidR="00F70353" w:rsidRPr="00F70353" w:rsidRDefault="00F70353" w:rsidP="00F70353">
      <w:r w:rsidRPr="00F70353">
        <w:t>event;</w:t>
      </w:r>
    </w:p>
    <w:p w14:paraId="451F2A19" w14:textId="77777777" w:rsidR="00F70353" w:rsidRPr="00F70353" w:rsidRDefault="00F70353" w:rsidP="00F70353">
      <w:r w:rsidRPr="00F70353">
        <w:t>and</w:t>
      </w:r>
    </w:p>
    <w:p w14:paraId="579ECF02" w14:textId="77777777" w:rsidR="00F70353" w:rsidRPr="00F70353" w:rsidRDefault="00F70353" w:rsidP="00F70353">
      <w:r w:rsidRPr="00F70353">
        <w:t>consequence.</w:t>
      </w:r>
    </w:p>
    <w:p w14:paraId="027855F9" w14:textId="77777777" w:rsidR="00F70353" w:rsidRPr="00F70353" w:rsidRDefault="00F70353" w:rsidP="00F70353">
      <w:r w:rsidRPr="00F70353">
        <w:t>That improves analytical clarity.</w:t>
      </w:r>
    </w:p>
    <w:p w14:paraId="1B6E11F9" w14:textId="77777777" w:rsidR="00F70353" w:rsidRPr="00F70353" w:rsidRDefault="00F70353" w:rsidP="00F70353">
      <w:pPr>
        <w:spacing w:before="60" w:after="10" w:line="240" w:lineRule="auto"/>
        <w:rPr>
          <w:b/>
          <w:bCs/>
        </w:rPr>
      </w:pPr>
      <w:r w:rsidRPr="00F70353">
        <w:rPr>
          <w:b/>
          <w:bCs/>
          <w:sz w:val="19"/>
        </w:rPr>
        <w:t>9.4 Concern is not the same as risk finding</w:t>
      </w:r>
    </w:p>
    <w:p w14:paraId="68B450B3" w14:textId="77777777" w:rsidR="00F70353" w:rsidRPr="00F70353" w:rsidRDefault="00F70353" w:rsidP="00F70353">
      <w:r w:rsidRPr="00F70353">
        <w:t>A concern is a reason to ask a question.</w:t>
      </w:r>
    </w:p>
    <w:p w14:paraId="6888DBA9" w14:textId="77777777" w:rsidR="00F70353" w:rsidRPr="00F70353" w:rsidRDefault="00F70353" w:rsidP="00F70353">
      <w:r w:rsidRPr="00F70353">
        <w:t>A risk finding is the result of an assessment.</w:t>
      </w:r>
    </w:p>
    <w:p w14:paraId="655FCD2A" w14:textId="77777777" w:rsidR="00F70353" w:rsidRPr="00F70353" w:rsidRDefault="00F70353" w:rsidP="00F70353">
      <w:r w:rsidRPr="00F70353">
        <w:t>These must remain separate.</w:t>
      </w:r>
    </w:p>
    <w:p w14:paraId="274EBE3E" w14:textId="77777777" w:rsidR="00F70353" w:rsidRPr="00F70353" w:rsidRDefault="00F70353" w:rsidP="00F70353">
      <w:r w:rsidRPr="00F70353">
        <w:t>The sequence should be:</w:t>
      </w:r>
    </w:p>
    <w:p w14:paraId="12E51F47" w14:textId="77777777" w:rsidR="00F70353" w:rsidRPr="00F70353" w:rsidRDefault="00F70353" w:rsidP="00F70353">
      <w:pPr>
        <w:spacing w:line="184" w:lineRule="exact"/>
      </w:pPr>
      <w:r w:rsidRPr="00F70353">
        <w:rPr>
          <w:b/>
          <w:bCs/>
          <w:sz w:val="17"/>
        </w:rPr>
        <w:t>CONCERN</w:t>
      </w:r>
    </w:p>
    <w:p w14:paraId="7AED9698" w14:textId="77777777" w:rsidR="00F70353" w:rsidRPr="00F70353" w:rsidRDefault="00F70353" w:rsidP="00F70353">
      <w:pPr>
        <w:spacing w:line="184" w:lineRule="exact"/>
      </w:pPr>
      <w:r w:rsidRPr="00F70353">
        <w:rPr>
          <w:sz w:val="17"/>
        </w:rPr>
        <w:t>↓</w:t>
      </w:r>
    </w:p>
    <w:p w14:paraId="07B74114" w14:textId="77777777" w:rsidR="00F70353" w:rsidRPr="00F70353" w:rsidRDefault="00F70353" w:rsidP="00F70353">
      <w:pPr>
        <w:spacing w:line="184" w:lineRule="exact"/>
      </w:pPr>
      <w:r w:rsidRPr="00F70353">
        <w:rPr>
          <w:b/>
          <w:bCs/>
          <w:sz w:val="17"/>
        </w:rPr>
        <w:t>PRELIMINARY INFORMATION</w:t>
      </w:r>
    </w:p>
    <w:p w14:paraId="1C48597C" w14:textId="77777777" w:rsidR="00F70353" w:rsidRPr="00F70353" w:rsidRDefault="00F70353" w:rsidP="00F70353">
      <w:pPr>
        <w:spacing w:line="184" w:lineRule="exact"/>
      </w:pPr>
      <w:r w:rsidRPr="00F70353">
        <w:rPr>
          <w:sz w:val="17"/>
        </w:rPr>
        <w:t>↓</w:t>
      </w:r>
    </w:p>
    <w:p w14:paraId="1E9DACE3" w14:textId="77777777" w:rsidR="00F70353" w:rsidRPr="00F70353" w:rsidRDefault="00F70353" w:rsidP="00F70353">
      <w:pPr>
        <w:spacing w:line="184" w:lineRule="exact"/>
      </w:pPr>
      <w:r w:rsidRPr="00F70353">
        <w:rPr>
          <w:b/>
          <w:bCs/>
          <w:sz w:val="17"/>
        </w:rPr>
        <w:t>RISK HYPOTHESIS</w:t>
      </w:r>
    </w:p>
    <w:p w14:paraId="21FE34D8" w14:textId="77777777" w:rsidR="00F70353" w:rsidRPr="00F70353" w:rsidRDefault="00F70353" w:rsidP="00F70353">
      <w:pPr>
        <w:spacing w:line="184" w:lineRule="exact"/>
      </w:pPr>
      <w:r w:rsidRPr="00F70353">
        <w:rPr>
          <w:sz w:val="17"/>
        </w:rPr>
        <w:t>↓</w:t>
      </w:r>
    </w:p>
    <w:p w14:paraId="303DF4AC" w14:textId="77777777" w:rsidR="00F70353" w:rsidRPr="00F70353" w:rsidRDefault="00F70353" w:rsidP="00F70353">
      <w:pPr>
        <w:spacing w:line="184" w:lineRule="exact"/>
      </w:pPr>
      <w:r w:rsidRPr="00F70353">
        <w:rPr>
          <w:b/>
          <w:bCs/>
          <w:sz w:val="17"/>
        </w:rPr>
        <w:t>EVIDENCE COLLECTION</w:t>
      </w:r>
    </w:p>
    <w:p w14:paraId="53E038C9" w14:textId="77777777" w:rsidR="00F70353" w:rsidRPr="00F70353" w:rsidRDefault="00F70353" w:rsidP="00F70353">
      <w:pPr>
        <w:spacing w:line="184" w:lineRule="exact"/>
      </w:pPr>
      <w:r w:rsidRPr="00F70353">
        <w:rPr>
          <w:sz w:val="17"/>
        </w:rPr>
        <w:t>↓</w:t>
      </w:r>
    </w:p>
    <w:p w14:paraId="5BEF49BD" w14:textId="77777777" w:rsidR="00F70353" w:rsidRPr="00F70353" w:rsidRDefault="00F70353" w:rsidP="00F70353">
      <w:pPr>
        <w:spacing w:line="184" w:lineRule="exact"/>
      </w:pPr>
      <w:r w:rsidRPr="00F70353">
        <w:rPr>
          <w:b/>
          <w:bCs/>
          <w:sz w:val="17"/>
        </w:rPr>
        <w:lastRenderedPageBreak/>
        <w:t>ASSESSMENT</w:t>
      </w:r>
    </w:p>
    <w:p w14:paraId="05ECC5E2" w14:textId="77777777" w:rsidR="00F70353" w:rsidRPr="00F70353" w:rsidRDefault="00F70353" w:rsidP="00F70353">
      <w:pPr>
        <w:spacing w:line="184" w:lineRule="exact"/>
      </w:pPr>
      <w:r w:rsidRPr="00F70353">
        <w:rPr>
          <w:sz w:val="17"/>
        </w:rPr>
        <w:t>↓</w:t>
      </w:r>
    </w:p>
    <w:p w14:paraId="677029FE" w14:textId="77777777" w:rsidR="00F70353" w:rsidRPr="00F70353" w:rsidRDefault="00F70353" w:rsidP="00F70353">
      <w:pPr>
        <w:spacing w:line="184" w:lineRule="exact"/>
      </w:pPr>
      <w:r w:rsidRPr="00F70353">
        <w:rPr>
          <w:b/>
          <w:bCs/>
          <w:sz w:val="17"/>
        </w:rPr>
        <w:t>FINDING</w:t>
      </w:r>
    </w:p>
    <w:p w14:paraId="5507ECA2" w14:textId="77777777" w:rsidR="00F70353" w:rsidRPr="00F70353" w:rsidRDefault="00F70353" w:rsidP="00F70353">
      <w:r w:rsidRPr="00F70353">
        <w:t>A concern may ultimately prove unfounded.</w:t>
      </w:r>
    </w:p>
    <w:p w14:paraId="2C0DEA41" w14:textId="77777777" w:rsidR="00F70353" w:rsidRPr="00F70353" w:rsidRDefault="00F70353" w:rsidP="00F70353">
      <w:r w:rsidRPr="00F70353">
        <w:t>It may also reveal a significant risk.</w:t>
      </w:r>
    </w:p>
    <w:p w14:paraId="2CE08C91" w14:textId="77777777" w:rsidR="00F70353" w:rsidRPr="00F70353" w:rsidRDefault="00F70353" w:rsidP="00F70353">
      <w:r w:rsidRPr="00F70353">
        <w:t>The methodology must allow both outcomes.</w:t>
      </w:r>
    </w:p>
    <w:p w14:paraId="0DB487C3" w14:textId="77777777" w:rsidR="00F70353" w:rsidRPr="00F70353" w:rsidRDefault="00F70353" w:rsidP="00F70353">
      <w:pPr>
        <w:spacing w:before="60" w:after="10" w:line="240" w:lineRule="auto"/>
        <w:rPr>
          <w:b/>
          <w:bCs/>
        </w:rPr>
      </w:pPr>
      <w:r w:rsidRPr="00F70353">
        <w:rPr>
          <w:b/>
          <w:bCs/>
          <w:sz w:val="19"/>
        </w:rPr>
        <w:t>9.5 Threat</w:t>
      </w:r>
    </w:p>
    <w:p w14:paraId="61C8F7FD" w14:textId="77777777" w:rsidR="00F70353" w:rsidRPr="00F70353" w:rsidRDefault="00F70353" w:rsidP="00F70353">
      <w:r w:rsidRPr="00F70353">
        <w:t xml:space="preserve">A </w:t>
      </w:r>
      <w:r w:rsidRPr="00F70353">
        <w:rPr>
          <w:b/>
          <w:bCs/>
        </w:rPr>
        <w:t>threat</w:t>
      </w:r>
      <w:r w:rsidRPr="00F70353">
        <w:t xml:space="preserve"> is something capable of causing harm to the protected interest.</w:t>
      </w:r>
    </w:p>
    <w:p w14:paraId="75DE8EEE" w14:textId="77777777" w:rsidR="00F70353" w:rsidRPr="00F70353" w:rsidRDefault="00F70353" w:rsidP="00F70353">
      <w:r w:rsidRPr="00F70353">
        <w:t>Threats may be:</w:t>
      </w:r>
    </w:p>
    <w:p w14:paraId="761E417C" w14:textId="77777777" w:rsidR="00F70353" w:rsidRPr="00F70353" w:rsidRDefault="00F70353" w:rsidP="00F70353">
      <w:r w:rsidRPr="00F70353">
        <w:t>intentional;</w:t>
      </w:r>
    </w:p>
    <w:p w14:paraId="01C32A29" w14:textId="77777777" w:rsidR="00F70353" w:rsidRPr="00F70353" w:rsidRDefault="00F70353" w:rsidP="00F70353">
      <w:r w:rsidRPr="00F70353">
        <w:t>unintentional;</w:t>
      </w:r>
    </w:p>
    <w:p w14:paraId="373520F7" w14:textId="77777777" w:rsidR="00F70353" w:rsidRPr="00F70353" w:rsidRDefault="00F70353" w:rsidP="00F70353">
      <w:r w:rsidRPr="00F70353">
        <w:t>internal;</w:t>
      </w:r>
    </w:p>
    <w:p w14:paraId="0C3E74CF" w14:textId="77777777" w:rsidR="00F70353" w:rsidRPr="00F70353" w:rsidRDefault="00F70353" w:rsidP="00F70353">
      <w:r w:rsidRPr="00F70353">
        <w:t>external;</w:t>
      </w:r>
    </w:p>
    <w:p w14:paraId="5313E1D8" w14:textId="77777777" w:rsidR="00F70353" w:rsidRPr="00F70353" w:rsidRDefault="00F70353" w:rsidP="00F70353">
      <w:r w:rsidRPr="00F70353">
        <w:t>human;</w:t>
      </w:r>
    </w:p>
    <w:p w14:paraId="3CCC0199" w14:textId="77777777" w:rsidR="00F70353" w:rsidRPr="00F70353" w:rsidRDefault="00F70353" w:rsidP="00F70353">
      <w:r w:rsidRPr="00F70353">
        <w:t>technical;</w:t>
      </w:r>
    </w:p>
    <w:p w14:paraId="79661429" w14:textId="77777777" w:rsidR="00F70353" w:rsidRPr="00F70353" w:rsidRDefault="00F70353" w:rsidP="00F70353">
      <w:r w:rsidRPr="00F70353">
        <w:t>economic;</w:t>
      </w:r>
    </w:p>
    <w:p w14:paraId="5C2050F8" w14:textId="77777777" w:rsidR="00F70353" w:rsidRPr="00F70353" w:rsidRDefault="00F70353" w:rsidP="00F70353">
      <w:r w:rsidRPr="00F70353">
        <w:t>administrative;</w:t>
      </w:r>
    </w:p>
    <w:p w14:paraId="5ECF1F78" w14:textId="77777777" w:rsidR="00F70353" w:rsidRPr="00F70353" w:rsidRDefault="00F70353" w:rsidP="00F70353">
      <w:r w:rsidRPr="00F70353">
        <w:t>cultural;</w:t>
      </w:r>
    </w:p>
    <w:p w14:paraId="4AF73594" w14:textId="77777777" w:rsidR="00F70353" w:rsidRPr="00F70353" w:rsidRDefault="00F70353" w:rsidP="00F70353">
      <w:r w:rsidRPr="00F70353">
        <w:t>or</w:t>
      </w:r>
    </w:p>
    <w:p w14:paraId="08CF59B1" w14:textId="77777777" w:rsidR="00F70353" w:rsidRPr="00F70353" w:rsidRDefault="00F70353" w:rsidP="00F70353">
      <w:r w:rsidRPr="00F70353">
        <w:t>institutional.</w:t>
      </w:r>
    </w:p>
    <w:p w14:paraId="15B0967F" w14:textId="77777777" w:rsidR="00F70353" w:rsidRPr="00F70353" w:rsidRDefault="00F70353" w:rsidP="00F70353">
      <w:r w:rsidRPr="00F70353">
        <w:t>Examples within racial security may include:</w:t>
      </w:r>
    </w:p>
    <w:p w14:paraId="328A4CA5" w14:textId="77777777" w:rsidR="00F70353" w:rsidRPr="00F70353" w:rsidRDefault="00F70353" w:rsidP="00F70353">
      <w:r w:rsidRPr="00F70353">
        <w:t>discriminatory decision-making;</w:t>
      </w:r>
    </w:p>
    <w:p w14:paraId="7EAB2CDB" w14:textId="77777777" w:rsidR="00F70353" w:rsidRPr="00F70353" w:rsidRDefault="00F70353" w:rsidP="00F70353">
      <w:r w:rsidRPr="00F70353">
        <w:t>hostile racial conduct;</w:t>
      </w:r>
    </w:p>
    <w:p w14:paraId="07E4C260" w14:textId="77777777" w:rsidR="00F70353" w:rsidRPr="00F70353" w:rsidRDefault="00F70353" w:rsidP="00F70353">
      <w:r w:rsidRPr="00F70353">
        <w:t>destruction of cultural records;</w:t>
      </w:r>
    </w:p>
    <w:p w14:paraId="6E01973E" w14:textId="77777777" w:rsidR="00F70353" w:rsidRPr="00F70353" w:rsidRDefault="00F70353" w:rsidP="00F70353">
      <w:r w:rsidRPr="00F70353">
        <w:t>misclassification;</w:t>
      </w:r>
    </w:p>
    <w:p w14:paraId="4E141278" w14:textId="77777777" w:rsidR="00F70353" w:rsidRPr="00F70353" w:rsidRDefault="00F70353" w:rsidP="00F70353">
      <w:r w:rsidRPr="00F70353">
        <w:t>unauthorised disclosure of racial data;</w:t>
      </w:r>
    </w:p>
    <w:p w14:paraId="731563A0" w14:textId="77777777" w:rsidR="00F70353" w:rsidRPr="00F70353" w:rsidRDefault="00F70353" w:rsidP="00F70353">
      <w:r w:rsidRPr="00F70353">
        <w:t>loss of funding to a critical cultural institution;</w:t>
      </w:r>
    </w:p>
    <w:p w14:paraId="169BEFC2" w14:textId="77777777" w:rsidR="00F70353" w:rsidRPr="00F70353" w:rsidRDefault="00F70353" w:rsidP="00F70353">
      <w:r w:rsidRPr="00F70353">
        <w:t>poor institutional design;</w:t>
      </w:r>
    </w:p>
    <w:p w14:paraId="7749980D" w14:textId="77777777" w:rsidR="00F70353" w:rsidRPr="00F70353" w:rsidRDefault="00F70353" w:rsidP="00F70353">
      <w:r w:rsidRPr="00F70353">
        <w:t>or</w:t>
      </w:r>
    </w:p>
    <w:p w14:paraId="5D5B1BDD" w14:textId="77777777" w:rsidR="00F70353" w:rsidRPr="00F70353" w:rsidRDefault="00F70353" w:rsidP="00F70353">
      <w:r w:rsidRPr="00F70353">
        <w:t>failure to recognise an emerging racial risk.</w:t>
      </w:r>
    </w:p>
    <w:p w14:paraId="0B48D1EB" w14:textId="77777777" w:rsidR="00F70353" w:rsidRPr="00F70353" w:rsidRDefault="00F70353" w:rsidP="00F70353">
      <w:r w:rsidRPr="00F70353">
        <w:t>A threat is not automatically proof that harm will occur.</w:t>
      </w:r>
    </w:p>
    <w:p w14:paraId="03A9D5AE" w14:textId="77777777" w:rsidR="00F70353" w:rsidRPr="00F70353" w:rsidRDefault="00F70353" w:rsidP="00F70353">
      <w:r w:rsidRPr="00F70353">
        <w:t>It describes capacity for harm.</w:t>
      </w:r>
    </w:p>
    <w:p w14:paraId="64773C6C" w14:textId="77777777" w:rsidR="00F70353" w:rsidRPr="00F70353" w:rsidRDefault="00F70353" w:rsidP="00F70353">
      <w:pPr>
        <w:spacing w:before="60" w:after="10" w:line="240" w:lineRule="auto"/>
        <w:rPr>
          <w:b/>
          <w:bCs/>
        </w:rPr>
      </w:pPr>
      <w:r w:rsidRPr="00F70353">
        <w:rPr>
          <w:b/>
          <w:bCs/>
          <w:sz w:val="19"/>
        </w:rPr>
        <w:t>9.6 Hazard</w:t>
      </w:r>
    </w:p>
    <w:p w14:paraId="4D55E4F5" w14:textId="77777777" w:rsidR="00F70353" w:rsidRPr="00F70353" w:rsidRDefault="00F70353" w:rsidP="00F70353">
      <w:r w:rsidRPr="00F70353">
        <w:t xml:space="preserve">A </w:t>
      </w:r>
      <w:r w:rsidRPr="00F70353">
        <w:rPr>
          <w:b/>
          <w:bCs/>
        </w:rPr>
        <w:t>hazard</w:t>
      </w:r>
      <w:r w:rsidRPr="00F70353">
        <w:t xml:space="preserve"> is a condition with the potential to cause harm.</w:t>
      </w:r>
    </w:p>
    <w:p w14:paraId="733D7028" w14:textId="77777777" w:rsidR="00F70353" w:rsidRPr="00F70353" w:rsidRDefault="00F70353" w:rsidP="00F70353">
      <w:r w:rsidRPr="00F70353">
        <w:t>The distinction between threat and hazard can vary across disciplines.</w:t>
      </w:r>
    </w:p>
    <w:p w14:paraId="1704909D" w14:textId="77777777" w:rsidR="00F70353" w:rsidRPr="00F70353" w:rsidRDefault="00F70353" w:rsidP="00F70353">
      <w:r w:rsidRPr="00F70353">
        <w:t>For purposes of this book, the useful distinction is:</w:t>
      </w:r>
    </w:p>
    <w:p w14:paraId="252CA809" w14:textId="77777777" w:rsidR="00F70353" w:rsidRPr="00F70353" w:rsidRDefault="00F70353" w:rsidP="00F70353">
      <w:r w:rsidRPr="00F70353">
        <w:rPr>
          <w:b/>
          <w:bCs/>
        </w:rPr>
        <w:t>threat</w:t>
      </w:r>
      <w:r w:rsidRPr="00F70353">
        <w:t xml:space="preserve"> may involve an actor, event or process capable of causing harm;</w:t>
      </w:r>
    </w:p>
    <w:p w14:paraId="3D37224F" w14:textId="77777777" w:rsidR="00F70353" w:rsidRPr="00F70353" w:rsidRDefault="00F70353" w:rsidP="00F70353">
      <w:r w:rsidRPr="00F70353">
        <w:rPr>
          <w:b/>
          <w:bCs/>
        </w:rPr>
        <w:t>hazard</w:t>
      </w:r>
      <w:r w:rsidRPr="00F70353">
        <w:t xml:space="preserve"> refers more broadly to a harmful condition or source of danger.</w:t>
      </w:r>
    </w:p>
    <w:p w14:paraId="072BFDA8" w14:textId="77777777" w:rsidR="00F70353" w:rsidRPr="00F70353" w:rsidRDefault="00F70353" w:rsidP="00F70353">
      <w:r w:rsidRPr="00F70353">
        <w:t>The distinction is less important than analytical consistency.</w:t>
      </w:r>
    </w:p>
    <w:p w14:paraId="3DAEB80D" w14:textId="77777777" w:rsidR="00F70353" w:rsidRPr="00F70353" w:rsidRDefault="00F70353" w:rsidP="00F70353">
      <w:r w:rsidRPr="00F70353">
        <w:t>Racial Security should define whichever term it uses and apply it consistently.</w:t>
      </w:r>
    </w:p>
    <w:p w14:paraId="52BD5D6B" w14:textId="77777777" w:rsidR="00F70353" w:rsidRPr="00F70353" w:rsidRDefault="00F70353" w:rsidP="00F70353">
      <w:pPr>
        <w:spacing w:before="60" w:after="10" w:line="240" w:lineRule="auto"/>
        <w:rPr>
          <w:b/>
          <w:bCs/>
        </w:rPr>
      </w:pPr>
      <w:r w:rsidRPr="00F70353">
        <w:rPr>
          <w:b/>
          <w:bCs/>
          <w:sz w:val="19"/>
        </w:rPr>
        <w:t>9.7 Vulnerability</w:t>
      </w:r>
    </w:p>
    <w:p w14:paraId="45B5BBE5" w14:textId="77777777" w:rsidR="00F70353" w:rsidRPr="00F70353" w:rsidRDefault="00F70353" w:rsidP="00F70353">
      <w:r w:rsidRPr="00F70353">
        <w:t xml:space="preserve">A </w:t>
      </w:r>
      <w:r w:rsidRPr="00F70353">
        <w:rPr>
          <w:b/>
          <w:bCs/>
        </w:rPr>
        <w:t>vulnerability</w:t>
      </w:r>
      <w:r w:rsidRPr="00F70353">
        <w:t xml:space="preserve"> is a weakness that makes harm more likely or increases its consequences.</w:t>
      </w:r>
    </w:p>
    <w:p w14:paraId="67F61ADA" w14:textId="77777777" w:rsidR="00F70353" w:rsidRPr="00F70353" w:rsidRDefault="00F70353" w:rsidP="00F70353">
      <w:r w:rsidRPr="00F70353">
        <w:t>Examples may include:</w:t>
      </w:r>
    </w:p>
    <w:p w14:paraId="67711527" w14:textId="77777777" w:rsidR="00F70353" w:rsidRPr="00F70353" w:rsidRDefault="00F70353" w:rsidP="00F70353">
      <w:r w:rsidRPr="00F70353">
        <w:t>poor records;</w:t>
      </w:r>
    </w:p>
    <w:p w14:paraId="784571F3" w14:textId="77777777" w:rsidR="00F70353" w:rsidRPr="00F70353" w:rsidRDefault="00F70353" w:rsidP="00F70353">
      <w:r w:rsidRPr="00F70353">
        <w:t>weak oversight;</w:t>
      </w:r>
    </w:p>
    <w:p w14:paraId="1B316FFD" w14:textId="77777777" w:rsidR="00F70353" w:rsidRPr="00F70353" w:rsidRDefault="00F70353" w:rsidP="00F70353">
      <w:r w:rsidRPr="00F70353">
        <w:t>lack of community representation;</w:t>
      </w:r>
    </w:p>
    <w:p w14:paraId="52A2085D" w14:textId="77777777" w:rsidR="00F70353" w:rsidRPr="00F70353" w:rsidRDefault="00F70353" w:rsidP="00F70353">
      <w:r w:rsidRPr="00F70353">
        <w:t>unclear classification rules;</w:t>
      </w:r>
    </w:p>
    <w:p w14:paraId="2D27AE41" w14:textId="77777777" w:rsidR="00F70353" w:rsidRPr="00F70353" w:rsidRDefault="00F70353" w:rsidP="00F70353">
      <w:r w:rsidRPr="00F70353">
        <w:t>insufficient staff training;</w:t>
      </w:r>
    </w:p>
    <w:p w14:paraId="6654BE9D" w14:textId="77777777" w:rsidR="00F70353" w:rsidRPr="00F70353" w:rsidRDefault="00F70353" w:rsidP="00F70353">
      <w:r w:rsidRPr="00F70353">
        <w:t>lack of audit;</w:t>
      </w:r>
    </w:p>
    <w:p w14:paraId="5C21866B" w14:textId="77777777" w:rsidR="00F70353" w:rsidRPr="00F70353" w:rsidRDefault="00F70353" w:rsidP="00F70353">
      <w:r w:rsidRPr="00F70353">
        <w:t>weak access controls;</w:t>
      </w:r>
    </w:p>
    <w:p w14:paraId="0D2E9A9B" w14:textId="77777777" w:rsidR="00F70353" w:rsidRPr="00F70353" w:rsidRDefault="00F70353" w:rsidP="00F70353">
      <w:r w:rsidRPr="00F70353">
        <w:t>single-source funding;</w:t>
      </w:r>
    </w:p>
    <w:p w14:paraId="4FEDD6B8" w14:textId="77777777" w:rsidR="00F70353" w:rsidRPr="00F70353" w:rsidRDefault="00F70353" w:rsidP="00F70353">
      <w:r w:rsidRPr="00F70353">
        <w:t>absence of appeals;</w:t>
      </w:r>
    </w:p>
    <w:p w14:paraId="72532356" w14:textId="77777777" w:rsidR="00F70353" w:rsidRPr="00F70353" w:rsidRDefault="00F70353" w:rsidP="00F70353">
      <w:r w:rsidRPr="00F70353">
        <w:t>or</w:t>
      </w:r>
    </w:p>
    <w:p w14:paraId="7A7F99EB" w14:textId="77777777" w:rsidR="00F70353" w:rsidRPr="00F70353" w:rsidRDefault="00F70353" w:rsidP="00F70353">
      <w:r w:rsidRPr="00F70353">
        <w:t>dependence upon one individual.</w:t>
      </w:r>
    </w:p>
    <w:p w14:paraId="0C40B9FF" w14:textId="77777777" w:rsidR="00F70353" w:rsidRPr="00F70353" w:rsidRDefault="00F70353" w:rsidP="00F70353">
      <w:r w:rsidRPr="00F70353">
        <w:t>Threat and vulnerability must be distinguished.</w:t>
      </w:r>
    </w:p>
    <w:p w14:paraId="2A2C1539" w14:textId="77777777" w:rsidR="00F70353" w:rsidRPr="00F70353" w:rsidRDefault="00F70353" w:rsidP="00F70353">
      <w:r w:rsidRPr="00F70353">
        <w:t>A threat may exist without a major vulnerability.</w:t>
      </w:r>
    </w:p>
    <w:p w14:paraId="7836FE46" w14:textId="77777777" w:rsidR="00F70353" w:rsidRPr="00F70353" w:rsidRDefault="00F70353" w:rsidP="00F70353">
      <w:r w:rsidRPr="00F70353">
        <w:t>A vulnerability may exist without being exploited.</w:t>
      </w:r>
    </w:p>
    <w:p w14:paraId="70C5CA13" w14:textId="77777777" w:rsidR="00F70353" w:rsidRPr="00F70353" w:rsidRDefault="00F70353" w:rsidP="00F70353">
      <w:r w:rsidRPr="00F70353">
        <w:t>Risk increases when the two interact.</w:t>
      </w:r>
    </w:p>
    <w:p w14:paraId="0E12339D" w14:textId="77777777" w:rsidR="00F70353" w:rsidRPr="00F70353" w:rsidRDefault="00F70353" w:rsidP="00F70353">
      <w:pPr>
        <w:spacing w:before="60" w:after="10" w:line="240" w:lineRule="auto"/>
        <w:rPr>
          <w:b/>
          <w:bCs/>
        </w:rPr>
      </w:pPr>
      <w:r w:rsidRPr="00F70353">
        <w:rPr>
          <w:b/>
          <w:bCs/>
          <w:sz w:val="19"/>
        </w:rPr>
        <w:t>9.8 Exposure</w:t>
      </w:r>
    </w:p>
    <w:p w14:paraId="6B52D909" w14:textId="77777777" w:rsidR="00F70353" w:rsidRPr="00F70353" w:rsidRDefault="00F70353" w:rsidP="00F70353">
      <w:r w:rsidRPr="00F70353">
        <w:rPr>
          <w:b/>
          <w:bCs/>
        </w:rPr>
        <w:t>Exposure</w:t>
      </w:r>
      <w:r w:rsidRPr="00F70353">
        <w:t xml:space="preserve"> describes the extent to which the protected interest is subject to the risk.</w:t>
      </w:r>
    </w:p>
    <w:p w14:paraId="645D27A7" w14:textId="77777777" w:rsidR="00F70353" w:rsidRPr="00F70353" w:rsidRDefault="00F70353" w:rsidP="00F70353">
      <w:r w:rsidRPr="00F70353">
        <w:t>Exposure may concern:</w:t>
      </w:r>
    </w:p>
    <w:p w14:paraId="64C71565" w14:textId="77777777" w:rsidR="00F70353" w:rsidRPr="00F70353" w:rsidRDefault="00F70353" w:rsidP="00F70353">
      <w:r w:rsidRPr="00F70353">
        <w:t>number of people;</w:t>
      </w:r>
    </w:p>
    <w:p w14:paraId="448CBAD4" w14:textId="77777777" w:rsidR="00F70353" w:rsidRPr="00F70353" w:rsidRDefault="00F70353" w:rsidP="00F70353">
      <w:r w:rsidRPr="00F70353">
        <w:t>duration;</w:t>
      </w:r>
    </w:p>
    <w:p w14:paraId="65E82982" w14:textId="77777777" w:rsidR="00F70353" w:rsidRPr="00F70353" w:rsidRDefault="00F70353" w:rsidP="00F70353">
      <w:r w:rsidRPr="00F70353">
        <w:t>geographical reach;</w:t>
      </w:r>
    </w:p>
    <w:p w14:paraId="168D5FE8" w14:textId="77777777" w:rsidR="00F70353" w:rsidRPr="00F70353" w:rsidRDefault="00F70353" w:rsidP="00F70353">
      <w:r w:rsidRPr="00F70353">
        <w:t>institutional scope;</w:t>
      </w:r>
    </w:p>
    <w:p w14:paraId="48A50E8A" w14:textId="77777777" w:rsidR="00F70353" w:rsidRPr="00F70353" w:rsidRDefault="00F70353" w:rsidP="00F70353">
      <w:r w:rsidRPr="00F70353">
        <w:t>financial value;</w:t>
      </w:r>
    </w:p>
    <w:p w14:paraId="7F2B9401" w14:textId="77777777" w:rsidR="00F70353" w:rsidRPr="00F70353" w:rsidRDefault="00F70353" w:rsidP="00F70353">
      <w:r w:rsidRPr="00F70353">
        <w:t>data volume;</w:t>
      </w:r>
    </w:p>
    <w:p w14:paraId="45D9DC54" w14:textId="77777777" w:rsidR="00F70353" w:rsidRPr="00F70353" w:rsidRDefault="00F70353" w:rsidP="00F70353">
      <w:r w:rsidRPr="00F70353">
        <w:t>or</w:t>
      </w:r>
    </w:p>
    <w:p w14:paraId="51E666FE" w14:textId="77777777" w:rsidR="00F70353" w:rsidRPr="00F70353" w:rsidRDefault="00F70353" w:rsidP="00F70353">
      <w:r w:rsidRPr="00F70353">
        <w:t>importance of the affected system.</w:t>
      </w:r>
    </w:p>
    <w:p w14:paraId="0F0A0E5F" w14:textId="77777777" w:rsidR="00F70353" w:rsidRPr="00F70353" w:rsidRDefault="00F70353" w:rsidP="00F70353">
      <w:r w:rsidRPr="00F70353">
        <w:t>A weak process affecting five people is different from the same weak process affecting five million people.</w:t>
      </w:r>
    </w:p>
    <w:p w14:paraId="0FD5FBCD" w14:textId="77777777" w:rsidR="00F70353" w:rsidRPr="00F70353" w:rsidRDefault="00F70353" w:rsidP="00F70353">
      <w:r w:rsidRPr="00F70353">
        <w:t>Exposure therefore influences materiality.</w:t>
      </w:r>
    </w:p>
    <w:p w14:paraId="1AA5C864" w14:textId="77777777" w:rsidR="00F70353" w:rsidRPr="00F70353" w:rsidRDefault="00F70353" w:rsidP="00F70353">
      <w:pPr>
        <w:spacing w:before="60" w:after="10" w:line="240" w:lineRule="auto"/>
        <w:rPr>
          <w:b/>
          <w:bCs/>
        </w:rPr>
      </w:pPr>
      <w:r w:rsidRPr="00F70353">
        <w:rPr>
          <w:b/>
          <w:bCs/>
          <w:sz w:val="19"/>
        </w:rPr>
        <w:t>9.9 Likelihood</w:t>
      </w:r>
    </w:p>
    <w:p w14:paraId="650565F7" w14:textId="77777777" w:rsidR="00F70353" w:rsidRPr="00F70353" w:rsidRDefault="00F70353" w:rsidP="00F70353">
      <w:r w:rsidRPr="00F70353">
        <w:rPr>
          <w:b/>
          <w:bCs/>
        </w:rPr>
        <w:lastRenderedPageBreak/>
        <w:t>Likelihood</w:t>
      </w:r>
      <w:r w:rsidRPr="00F70353">
        <w:t xml:space="preserve"> concerns the probability or plausibility that the risk event will occur.</w:t>
      </w:r>
    </w:p>
    <w:p w14:paraId="1B259311" w14:textId="77777777" w:rsidR="00F70353" w:rsidRPr="00F70353" w:rsidRDefault="00F70353" w:rsidP="00F70353">
      <w:r w:rsidRPr="00F70353">
        <w:t>Likelihood should not be guessed carelessly.</w:t>
      </w:r>
    </w:p>
    <w:p w14:paraId="0B87C0F4" w14:textId="77777777" w:rsidR="00F70353" w:rsidRPr="00F70353" w:rsidRDefault="00F70353" w:rsidP="00F70353">
      <w:r w:rsidRPr="00F70353">
        <w:t>It may be informed by:</w:t>
      </w:r>
    </w:p>
    <w:p w14:paraId="720218F2" w14:textId="77777777" w:rsidR="00F70353" w:rsidRPr="00F70353" w:rsidRDefault="00F70353" w:rsidP="00F70353">
      <w:r w:rsidRPr="00F70353">
        <w:t>historical incidents;</w:t>
      </w:r>
    </w:p>
    <w:p w14:paraId="5583E09E" w14:textId="77777777" w:rsidR="00F70353" w:rsidRPr="00F70353" w:rsidRDefault="00F70353" w:rsidP="00F70353">
      <w:r w:rsidRPr="00F70353">
        <w:t>frequency;</w:t>
      </w:r>
    </w:p>
    <w:p w14:paraId="3F4CEC09" w14:textId="77777777" w:rsidR="00F70353" w:rsidRPr="00F70353" w:rsidRDefault="00F70353" w:rsidP="00F70353">
      <w:r w:rsidRPr="00F70353">
        <w:t>control weaknesses;</w:t>
      </w:r>
    </w:p>
    <w:p w14:paraId="0507D88F" w14:textId="77777777" w:rsidR="00F70353" w:rsidRPr="00F70353" w:rsidRDefault="00F70353" w:rsidP="00F70353">
      <w:r w:rsidRPr="00F70353">
        <w:t>comparable systems;</w:t>
      </w:r>
    </w:p>
    <w:p w14:paraId="190B9DC6" w14:textId="77777777" w:rsidR="00F70353" w:rsidRPr="00F70353" w:rsidRDefault="00F70353" w:rsidP="00F70353">
      <w:r w:rsidRPr="00F70353">
        <w:t>known patterns;</w:t>
      </w:r>
    </w:p>
    <w:p w14:paraId="6DB074C4" w14:textId="77777777" w:rsidR="00F70353" w:rsidRPr="00F70353" w:rsidRDefault="00F70353" w:rsidP="00F70353">
      <w:r w:rsidRPr="00F70353">
        <w:t>expert analysis;</w:t>
      </w:r>
    </w:p>
    <w:p w14:paraId="257C7A1E" w14:textId="77777777" w:rsidR="00F70353" w:rsidRPr="00F70353" w:rsidRDefault="00F70353" w:rsidP="00F70353">
      <w:r w:rsidRPr="00F70353">
        <w:t>or</w:t>
      </w:r>
    </w:p>
    <w:p w14:paraId="33658E91" w14:textId="77777777" w:rsidR="00F70353" w:rsidRPr="00F70353" w:rsidRDefault="00F70353" w:rsidP="00F70353">
      <w:r w:rsidRPr="00F70353">
        <w:t>other evidence.</w:t>
      </w:r>
    </w:p>
    <w:p w14:paraId="5A1B16F5" w14:textId="77777777" w:rsidR="00F70353" w:rsidRPr="00F70353" w:rsidRDefault="00F70353" w:rsidP="00F70353">
      <w:r w:rsidRPr="00F70353">
        <w:t>The assessment may be qualitative where precise numerical probability is unavailable.</w:t>
      </w:r>
    </w:p>
    <w:p w14:paraId="5C4C9D61" w14:textId="77777777" w:rsidR="00F70353" w:rsidRPr="00F70353" w:rsidRDefault="00F70353" w:rsidP="00F70353">
      <w:r w:rsidRPr="00F70353">
        <w:t>A simple scale may be used:</w:t>
      </w:r>
    </w:p>
    <w:p w14:paraId="023E6D0E" w14:textId="77777777" w:rsidR="00F70353" w:rsidRPr="00F70353" w:rsidRDefault="00F70353" w:rsidP="00F70353">
      <w:r w:rsidRPr="00F70353">
        <w:rPr>
          <w:b/>
          <w:bCs/>
        </w:rPr>
        <w:t>1 — Rare</w:t>
      </w:r>
    </w:p>
    <w:p w14:paraId="2FEA6B42" w14:textId="77777777" w:rsidR="00F70353" w:rsidRPr="00F70353" w:rsidRDefault="00F70353" w:rsidP="00F70353">
      <w:r w:rsidRPr="00F70353">
        <w:rPr>
          <w:b/>
          <w:bCs/>
        </w:rPr>
        <w:t>2 — Unlikely</w:t>
      </w:r>
    </w:p>
    <w:p w14:paraId="4F218D28" w14:textId="77777777" w:rsidR="00F70353" w:rsidRPr="00F70353" w:rsidRDefault="00F70353" w:rsidP="00F70353">
      <w:r w:rsidRPr="00F70353">
        <w:rPr>
          <w:b/>
          <w:bCs/>
        </w:rPr>
        <w:t>3 — Possible</w:t>
      </w:r>
    </w:p>
    <w:p w14:paraId="553121A1" w14:textId="77777777" w:rsidR="00F70353" w:rsidRPr="00F70353" w:rsidRDefault="00F70353" w:rsidP="00F70353">
      <w:r w:rsidRPr="00F70353">
        <w:rPr>
          <w:b/>
          <w:bCs/>
        </w:rPr>
        <w:t>4 — Likely</w:t>
      </w:r>
    </w:p>
    <w:p w14:paraId="58E3FF1E" w14:textId="77777777" w:rsidR="00F70353" w:rsidRPr="00F70353" w:rsidRDefault="00F70353" w:rsidP="00F70353">
      <w:r w:rsidRPr="00F70353">
        <w:rPr>
          <w:b/>
          <w:bCs/>
        </w:rPr>
        <w:t>5 — Almost Certain</w:t>
      </w:r>
    </w:p>
    <w:p w14:paraId="3DBF15BD" w14:textId="77777777" w:rsidR="00F70353" w:rsidRPr="00F70353" w:rsidRDefault="00F70353" w:rsidP="00F70353">
      <w:r w:rsidRPr="00F70353">
        <w:t>The scale should be accompanied by definitions.</w:t>
      </w:r>
    </w:p>
    <w:p w14:paraId="66B1C674" w14:textId="77777777" w:rsidR="00F70353" w:rsidRPr="00F70353" w:rsidRDefault="00F70353" w:rsidP="00F70353">
      <w:r w:rsidRPr="00F70353">
        <w:t>Otherwise different assessors may interpret the labels differently.</w:t>
      </w:r>
    </w:p>
    <w:p w14:paraId="10CB84A8" w14:textId="77777777" w:rsidR="00F70353" w:rsidRPr="00F70353" w:rsidRDefault="00F70353" w:rsidP="00F70353">
      <w:pPr>
        <w:spacing w:before="60" w:after="10" w:line="240" w:lineRule="auto"/>
        <w:rPr>
          <w:b/>
          <w:bCs/>
        </w:rPr>
      </w:pPr>
      <w:r w:rsidRPr="00F70353">
        <w:rPr>
          <w:b/>
          <w:bCs/>
          <w:sz w:val="19"/>
        </w:rPr>
        <w:t>9.10 Impact</w:t>
      </w:r>
    </w:p>
    <w:p w14:paraId="6AACCC0A" w14:textId="77777777" w:rsidR="00F70353" w:rsidRPr="00F70353" w:rsidRDefault="00F70353" w:rsidP="00F70353">
      <w:r w:rsidRPr="00F70353">
        <w:rPr>
          <w:b/>
          <w:bCs/>
        </w:rPr>
        <w:t>Impact</w:t>
      </w:r>
      <w:r w:rsidRPr="00F70353">
        <w:t xml:space="preserve"> concerns the consequence if the event occurs.</w:t>
      </w:r>
    </w:p>
    <w:p w14:paraId="021C7F84" w14:textId="77777777" w:rsidR="00F70353" w:rsidRPr="00F70353" w:rsidRDefault="00F70353" w:rsidP="00F70353">
      <w:r w:rsidRPr="00F70353">
        <w:t>Impact can also be scored.</w:t>
      </w:r>
    </w:p>
    <w:p w14:paraId="1A54A34D" w14:textId="77777777" w:rsidR="00F70353" w:rsidRPr="00F70353" w:rsidRDefault="00F70353" w:rsidP="00F70353">
      <w:r w:rsidRPr="00F70353">
        <w:t>For example:</w:t>
      </w:r>
    </w:p>
    <w:p w14:paraId="3C098B3B" w14:textId="77777777" w:rsidR="00F70353" w:rsidRPr="00F70353" w:rsidRDefault="00F70353" w:rsidP="00F70353">
      <w:r w:rsidRPr="00F70353">
        <w:rPr>
          <w:b/>
          <w:bCs/>
        </w:rPr>
        <w:t>1 — Minor</w:t>
      </w:r>
    </w:p>
    <w:p w14:paraId="552F2123" w14:textId="77777777" w:rsidR="00F70353" w:rsidRPr="00F70353" w:rsidRDefault="00F70353" w:rsidP="00F70353">
      <w:r w:rsidRPr="00F70353">
        <w:rPr>
          <w:b/>
          <w:bCs/>
        </w:rPr>
        <w:t>2 — Limited</w:t>
      </w:r>
    </w:p>
    <w:p w14:paraId="0C17193B" w14:textId="77777777" w:rsidR="00F70353" w:rsidRPr="00F70353" w:rsidRDefault="00F70353" w:rsidP="00F70353">
      <w:r w:rsidRPr="00F70353">
        <w:rPr>
          <w:b/>
          <w:bCs/>
        </w:rPr>
        <w:t>3 — Significant</w:t>
      </w:r>
    </w:p>
    <w:p w14:paraId="6D2F93EB" w14:textId="77777777" w:rsidR="00F70353" w:rsidRPr="00F70353" w:rsidRDefault="00F70353" w:rsidP="00F70353">
      <w:r w:rsidRPr="00F70353">
        <w:rPr>
          <w:b/>
          <w:bCs/>
        </w:rPr>
        <w:t>4 — Major</w:t>
      </w:r>
    </w:p>
    <w:p w14:paraId="554A9402" w14:textId="77777777" w:rsidR="00F70353" w:rsidRPr="00F70353" w:rsidRDefault="00F70353" w:rsidP="00F70353">
      <w:r w:rsidRPr="00F70353">
        <w:rPr>
          <w:b/>
          <w:bCs/>
        </w:rPr>
        <w:t>5 — Severe / Critical</w:t>
      </w:r>
    </w:p>
    <w:p w14:paraId="291CF176" w14:textId="77777777" w:rsidR="00F70353" w:rsidRPr="00F70353" w:rsidRDefault="00F70353" w:rsidP="00F70353">
      <w:r w:rsidRPr="00F70353">
        <w:t>Impact should be assessed against relevant dimensions.</w:t>
      </w:r>
    </w:p>
    <w:p w14:paraId="56680273" w14:textId="77777777" w:rsidR="00F70353" w:rsidRPr="00F70353" w:rsidRDefault="00F70353" w:rsidP="00F70353">
      <w:r w:rsidRPr="00F70353">
        <w:t>These may include:</w:t>
      </w:r>
    </w:p>
    <w:p w14:paraId="6F32D3A9" w14:textId="77777777" w:rsidR="00F70353" w:rsidRPr="00F70353" w:rsidRDefault="00F70353" w:rsidP="00F70353">
      <w:r w:rsidRPr="00F70353">
        <w:t>harm to individuals;</w:t>
      </w:r>
    </w:p>
    <w:p w14:paraId="0BEEEB17" w14:textId="77777777" w:rsidR="00F70353" w:rsidRPr="00F70353" w:rsidRDefault="00F70353" w:rsidP="00F70353">
      <w:r w:rsidRPr="00F70353">
        <w:t>community impact;</w:t>
      </w:r>
    </w:p>
    <w:p w14:paraId="67BD8C06" w14:textId="77777777" w:rsidR="00F70353" w:rsidRPr="00F70353" w:rsidRDefault="00F70353" w:rsidP="00F70353">
      <w:r w:rsidRPr="00F70353">
        <w:t>legal consequence;</w:t>
      </w:r>
    </w:p>
    <w:p w14:paraId="6DB1A4A2" w14:textId="77777777" w:rsidR="00F70353" w:rsidRPr="00F70353" w:rsidRDefault="00F70353" w:rsidP="00F70353">
      <w:r w:rsidRPr="00F70353">
        <w:t>financial loss;</w:t>
      </w:r>
    </w:p>
    <w:p w14:paraId="5305CE9D" w14:textId="77777777" w:rsidR="00F70353" w:rsidRPr="00F70353" w:rsidRDefault="00F70353" w:rsidP="00F70353">
      <w:r w:rsidRPr="00F70353">
        <w:t>cultural loss;</w:t>
      </w:r>
    </w:p>
    <w:p w14:paraId="20D44F4E" w14:textId="77777777" w:rsidR="00F70353" w:rsidRPr="00F70353" w:rsidRDefault="00F70353" w:rsidP="00F70353">
      <w:r w:rsidRPr="00F70353">
        <w:t>institutional disruption;</w:t>
      </w:r>
    </w:p>
    <w:p w14:paraId="0BF316E4" w14:textId="77777777" w:rsidR="00F70353" w:rsidRPr="00F70353" w:rsidRDefault="00F70353" w:rsidP="00F70353">
      <w:r w:rsidRPr="00F70353">
        <w:t>reputational damage;</w:t>
      </w:r>
    </w:p>
    <w:p w14:paraId="07C1DB1C" w14:textId="77777777" w:rsidR="00F70353" w:rsidRPr="00F70353" w:rsidRDefault="00F70353" w:rsidP="00F70353">
      <w:r w:rsidRPr="00F70353">
        <w:t>data compromise;</w:t>
      </w:r>
    </w:p>
    <w:p w14:paraId="32FF7014" w14:textId="77777777" w:rsidR="00F70353" w:rsidRPr="00F70353" w:rsidRDefault="00F70353" w:rsidP="00F70353">
      <w:r w:rsidRPr="00F70353">
        <w:t>social instability;</w:t>
      </w:r>
    </w:p>
    <w:p w14:paraId="0C7B7DDE" w14:textId="77777777" w:rsidR="00F70353" w:rsidRPr="00F70353" w:rsidRDefault="00F70353" w:rsidP="00F70353">
      <w:r w:rsidRPr="00F70353">
        <w:t>or</w:t>
      </w:r>
    </w:p>
    <w:p w14:paraId="789875E0" w14:textId="77777777" w:rsidR="00F70353" w:rsidRPr="00F70353" w:rsidRDefault="00F70353" w:rsidP="00F70353">
      <w:r w:rsidRPr="00F70353">
        <w:t>national-system consequences.</w:t>
      </w:r>
    </w:p>
    <w:p w14:paraId="0BEF167A" w14:textId="77777777" w:rsidR="00F70353" w:rsidRPr="00F70353" w:rsidRDefault="00F70353" w:rsidP="00F70353">
      <w:r w:rsidRPr="00F70353">
        <w:t>A risk may have low financial impact but high cultural impact.</w:t>
      </w:r>
    </w:p>
    <w:p w14:paraId="6E3E02C9" w14:textId="77777777" w:rsidR="00F70353" w:rsidRPr="00F70353" w:rsidRDefault="00F70353" w:rsidP="00F70353">
      <w:r w:rsidRPr="00F70353">
        <w:t>Another may have modest individual impact but serious systemic consequences.</w:t>
      </w:r>
    </w:p>
    <w:p w14:paraId="5BFDC943" w14:textId="77777777" w:rsidR="00F70353" w:rsidRPr="00F70353" w:rsidRDefault="00F70353" w:rsidP="00F70353">
      <w:r w:rsidRPr="00F70353">
        <w:t>Therefore impact should not be treated as one-dimensional.</w:t>
      </w:r>
    </w:p>
    <w:p w14:paraId="6779D4A8" w14:textId="77777777" w:rsidR="00F70353" w:rsidRPr="00F70353" w:rsidRDefault="00F70353" w:rsidP="00F70353">
      <w:pPr>
        <w:spacing w:before="60" w:after="10" w:line="240" w:lineRule="auto"/>
        <w:rPr>
          <w:b/>
          <w:bCs/>
        </w:rPr>
      </w:pPr>
      <w:r w:rsidRPr="00F70353">
        <w:rPr>
          <w:b/>
          <w:bCs/>
          <w:sz w:val="19"/>
        </w:rPr>
        <w:t>9.11 Impact dimensions</w:t>
      </w:r>
    </w:p>
    <w:p w14:paraId="47E01A4E" w14:textId="77777777" w:rsidR="00F70353" w:rsidRPr="00F70353" w:rsidRDefault="00F70353" w:rsidP="00F70353">
      <w:r w:rsidRPr="00F70353">
        <w:t>A racial-risk assessment should consider multiple dimensions where relevant.</w:t>
      </w:r>
    </w:p>
    <w:p w14:paraId="7B5E040A" w14:textId="77777777" w:rsidR="00F70353" w:rsidRPr="00F70353" w:rsidRDefault="00F70353" w:rsidP="00F70353">
      <w:pPr>
        <w:spacing w:line="184" w:lineRule="exact"/>
        <w:rPr>
          <w:b/>
          <w:bCs/>
        </w:rPr>
      </w:pPr>
      <w:r w:rsidRPr="00F70353">
        <w:rPr>
          <w:b/>
          <w:bCs/>
          <w:sz w:val="17"/>
        </w:rPr>
        <w:t>INDIVIDUAL IMPACT</w:t>
      </w:r>
    </w:p>
    <w:p w14:paraId="60CDEE70" w14:textId="77777777" w:rsidR="00F70353" w:rsidRPr="00F70353" w:rsidRDefault="00F70353" w:rsidP="00F70353">
      <w:r w:rsidRPr="00F70353">
        <w:t>What happens to the person?</w:t>
      </w:r>
    </w:p>
    <w:p w14:paraId="574133CD" w14:textId="77777777" w:rsidR="00F70353" w:rsidRPr="00F70353" w:rsidRDefault="00F70353" w:rsidP="00F70353">
      <w:pPr>
        <w:spacing w:line="184" w:lineRule="exact"/>
        <w:rPr>
          <w:b/>
          <w:bCs/>
        </w:rPr>
      </w:pPr>
      <w:r w:rsidRPr="00F70353">
        <w:rPr>
          <w:b/>
          <w:bCs/>
          <w:sz w:val="17"/>
        </w:rPr>
        <w:t>COMMUNITY IMPACT</w:t>
      </w:r>
    </w:p>
    <w:p w14:paraId="7B6D15A3" w14:textId="77777777" w:rsidR="00F70353" w:rsidRPr="00F70353" w:rsidRDefault="00F70353" w:rsidP="00F70353">
      <w:r w:rsidRPr="00F70353">
        <w:t>What happens to the racial-identity community?</w:t>
      </w:r>
    </w:p>
    <w:p w14:paraId="22E40A13" w14:textId="77777777" w:rsidR="00F70353" w:rsidRPr="00F70353" w:rsidRDefault="00F70353" w:rsidP="00F70353">
      <w:pPr>
        <w:spacing w:line="184" w:lineRule="exact"/>
        <w:rPr>
          <w:b/>
          <w:bCs/>
        </w:rPr>
      </w:pPr>
      <w:r w:rsidRPr="00F70353">
        <w:rPr>
          <w:b/>
          <w:bCs/>
          <w:sz w:val="17"/>
        </w:rPr>
        <w:t>CULTURAL IMPACT</w:t>
      </w:r>
    </w:p>
    <w:p w14:paraId="2163381F" w14:textId="77777777" w:rsidR="00F70353" w:rsidRPr="00F70353" w:rsidRDefault="00F70353" w:rsidP="00F70353">
      <w:r w:rsidRPr="00F70353">
        <w:t>What happens to cultural continuity or heritage?</w:t>
      </w:r>
    </w:p>
    <w:p w14:paraId="766CC018" w14:textId="77777777" w:rsidR="00F70353" w:rsidRPr="00F70353" w:rsidRDefault="00F70353" w:rsidP="00F70353">
      <w:pPr>
        <w:spacing w:line="184" w:lineRule="exact"/>
        <w:rPr>
          <w:b/>
          <w:bCs/>
        </w:rPr>
      </w:pPr>
      <w:r w:rsidRPr="00F70353">
        <w:rPr>
          <w:b/>
          <w:bCs/>
          <w:sz w:val="17"/>
        </w:rPr>
        <w:t>LEGAL IMPACT</w:t>
      </w:r>
    </w:p>
    <w:p w14:paraId="451259D2" w14:textId="77777777" w:rsidR="00F70353" w:rsidRPr="00F70353" w:rsidRDefault="00F70353" w:rsidP="00F70353">
      <w:r w:rsidRPr="00F70353">
        <w:t>What rights, duties or liabilities are engaged?</w:t>
      </w:r>
    </w:p>
    <w:p w14:paraId="6C0CA5ED" w14:textId="77777777" w:rsidR="00F70353" w:rsidRPr="00F70353" w:rsidRDefault="00F70353" w:rsidP="00F70353">
      <w:pPr>
        <w:spacing w:line="184" w:lineRule="exact"/>
        <w:rPr>
          <w:b/>
          <w:bCs/>
        </w:rPr>
      </w:pPr>
      <w:r w:rsidRPr="00F70353">
        <w:rPr>
          <w:b/>
          <w:bCs/>
          <w:sz w:val="17"/>
        </w:rPr>
        <w:t>INSTITUTIONAL IMPACT</w:t>
      </w:r>
    </w:p>
    <w:p w14:paraId="3C4670BB" w14:textId="77777777" w:rsidR="00F70353" w:rsidRPr="00F70353" w:rsidRDefault="00F70353" w:rsidP="00F70353">
      <w:r w:rsidRPr="00F70353">
        <w:t>What happens to institutional functioning?</w:t>
      </w:r>
    </w:p>
    <w:p w14:paraId="755F84AE" w14:textId="77777777" w:rsidR="00F70353" w:rsidRPr="00F70353" w:rsidRDefault="00F70353" w:rsidP="00F70353">
      <w:pPr>
        <w:spacing w:line="184" w:lineRule="exact"/>
        <w:rPr>
          <w:b/>
          <w:bCs/>
        </w:rPr>
      </w:pPr>
      <w:r w:rsidRPr="00F70353">
        <w:rPr>
          <w:b/>
          <w:bCs/>
          <w:sz w:val="17"/>
        </w:rPr>
        <w:t>ECONOMIC IMPACT</w:t>
      </w:r>
    </w:p>
    <w:p w14:paraId="6C7203BD" w14:textId="77777777" w:rsidR="00F70353" w:rsidRPr="00F70353" w:rsidRDefault="00F70353" w:rsidP="00F70353">
      <w:r w:rsidRPr="00F70353">
        <w:t>What financial or productive consequences arise?</w:t>
      </w:r>
    </w:p>
    <w:p w14:paraId="6D0665AA" w14:textId="77777777" w:rsidR="00F70353" w:rsidRPr="00F70353" w:rsidRDefault="00F70353" w:rsidP="00F70353">
      <w:pPr>
        <w:spacing w:line="184" w:lineRule="exact"/>
        <w:rPr>
          <w:b/>
          <w:bCs/>
        </w:rPr>
      </w:pPr>
      <w:r w:rsidRPr="00F70353">
        <w:rPr>
          <w:b/>
          <w:bCs/>
          <w:sz w:val="17"/>
        </w:rPr>
        <w:t>DATA IMPACT</w:t>
      </w:r>
    </w:p>
    <w:p w14:paraId="29771C47" w14:textId="77777777" w:rsidR="00F70353" w:rsidRPr="00F70353" w:rsidRDefault="00F70353" w:rsidP="00F70353">
      <w:r w:rsidRPr="00F70353">
        <w:t>What happens to identity information or evidence integrity?</w:t>
      </w:r>
    </w:p>
    <w:p w14:paraId="59848A76" w14:textId="77777777" w:rsidR="00F70353" w:rsidRPr="00F70353" w:rsidRDefault="00F70353" w:rsidP="00F70353">
      <w:pPr>
        <w:spacing w:line="184" w:lineRule="exact"/>
        <w:rPr>
          <w:b/>
          <w:bCs/>
        </w:rPr>
      </w:pPr>
      <w:r w:rsidRPr="00F70353">
        <w:rPr>
          <w:b/>
          <w:bCs/>
          <w:sz w:val="17"/>
        </w:rPr>
        <w:t>SOCIAL IMPACT</w:t>
      </w:r>
    </w:p>
    <w:p w14:paraId="4CC0B353" w14:textId="77777777" w:rsidR="00F70353" w:rsidRPr="00F70353" w:rsidRDefault="00F70353" w:rsidP="00F70353">
      <w:r w:rsidRPr="00F70353">
        <w:t>What happens to trust, cohesion or public order?</w:t>
      </w:r>
    </w:p>
    <w:p w14:paraId="17AC448E" w14:textId="77777777" w:rsidR="00F70353" w:rsidRPr="00F70353" w:rsidRDefault="00F70353" w:rsidP="00F70353">
      <w:pPr>
        <w:spacing w:line="184" w:lineRule="exact"/>
        <w:rPr>
          <w:b/>
          <w:bCs/>
        </w:rPr>
      </w:pPr>
      <w:r w:rsidRPr="00F70353">
        <w:rPr>
          <w:b/>
          <w:bCs/>
          <w:sz w:val="17"/>
        </w:rPr>
        <w:t>NATIONAL IMPACT</w:t>
      </w:r>
    </w:p>
    <w:p w14:paraId="46CEC76A" w14:textId="77777777" w:rsidR="00F70353" w:rsidRPr="00F70353" w:rsidRDefault="00F70353" w:rsidP="00F70353">
      <w:r w:rsidRPr="00F70353">
        <w:t>What happens to systems of national importance?</w:t>
      </w:r>
    </w:p>
    <w:p w14:paraId="05C50075" w14:textId="77777777" w:rsidR="00F70353" w:rsidRPr="00F70353" w:rsidRDefault="00F70353" w:rsidP="00F70353">
      <w:r w:rsidRPr="00F70353">
        <w:t>This prevents a narrow assessment from missing wider consequences.</w:t>
      </w:r>
    </w:p>
    <w:p w14:paraId="6B0CF8CF" w14:textId="77777777" w:rsidR="00F70353" w:rsidRPr="00F70353" w:rsidRDefault="00F70353" w:rsidP="00F70353">
      <w:pPr>
        <w:spacing w:before="60" w:after="10" w:line="240" w:lineRule="auto"/>
        <w:rPr>
          <w:b/>
          <w:bCs/>
        </w:rPr>
      </w:pPr>
      <w:r w:rsidRPr="00F70353">
        <w:rPr>
          <w:b/>
          <w:bCs/>
          <w:sz w:val="19"/>
        </w:rPr>
        <w:t>9.12 Inherent risk</w:t>
      </w:r>
    </w:p>
    <w:p w14:paraId="6BB215C2" w14:textId="77777777" w:rsidR="00F70353" w:rsidRPr="00F70353" w:rsidRDefault="00F70353" w:rsidP="00F70353">
      <w:r w:rsidRPr="00F70353">
        <w:rPr>
          <w:b/>
          <w:bCs/>
        </w:rPr>
        <w:t>Inherent risk</w:t>
      </w:r>
      <w:r w:rsidRPr="00F70353">
        <w:t xml:space="preserve"> is the level of risk before considering the effect of existing controls.</w:t>
      </w:r>
    </w:p>
    <w:p w14:paraId="29F9975C" w14:textId="77777777" w:rsidR="00F70353" w:rsidRPr="00F70353" w:rsidRDefault="00F70353" w:rsidP="00F70353">
      <w:r w:rsidRPr="00F70353">
        <w:t>It asks:</w:t>
      </w:r>
    </w:p>
    <w:p w14:paraId="67305CD7" w14:textId="77777777" w:rsidR="00F70353" w:rsidRPr="00F70353" w:rsidRDefault="00F70353" w:rsidP="00F70353">
      <w:pPr>
        <w:spacing w:before="50" w:after="10" w:line="240" w:lineRule="auto"/>
      </w:pPr>
      <w:r w:rsidRPr="00F70353">
        <w:rPr>
          <w:b/>
          <w:bCs/>
          <w:sz w:val="19"/>
        </w:rPr>
        <w:t>HOW SERIOUS WOULD THIS RISK BE IF THE EXISTING SAFEGUARDS WERE NOT TAKEN INTO ACCOUNT?</w:t>
      </w:r>
    </w:p>
    <w:p w14:paraId="45669BB1" w14:textId="77777777" w:rsidR="00F70353" w:rsidRPr="00F70353" w:rsidRDefault="00F70353" w:rsidP="00F70353">
      <w:r w:rsidRPr="00F70353">
        <w:t>This is useful because strong controls can make a dangerous underlying risk appear harmless.</w:t>
      </w:r>
    </w:p>
    <w:p w14:paraId="0C6FAB3F" w14:textId="77777777" w:rsidR="00F70353" w:rsidRPr="00F70353" w:rsidRDefault="00F70353" w:rsidP="00F70353">
      <w:r w:rsidRPr="00F70353">
        <w:t>The system should still understand the underlying exposure.</w:t>
      </w:r>
    </w:p>
    <w:p w14:paraId="076121D4" w14:textId="77777777" w:rsidR="00F70353" w:rsidRPr="00F70353" w:rsidRDefault="00F70353" w:rsidP="00F70353">
      <w:pPr>
        <w:spacing w:before="60" w:after="10" w:line="240" w:lineRule="auto"/>
        <w:rPr>
          <w:b/>
          <w:bCs/>
        </w:rPr>
      </w:pPr>
      <w:r w:rsidRPr="00F70353">
        <w:rPr>
          <w:b/>
          <w:bCs/>
          <w:sz w:val="19"/>
        </w:rPr>
        <w:t>9.13 Controls</w:t>
      </w:r>
    </w:p>
    <w:p w14:paraId="345B7CC3" w14:textId="77777777" w:rsidR="00F70353" w:rsidRPr="00F70353" w:rsidRDefault="00F70353" w:rsidP="00F70353">
      <w:r w:rsidRPr="00F70353">
        <w:lastRenderedPageBreak/>
        <w:t xml:space="preserve">A </w:t>
      </w:r>
      <w:r w:rsidRPr="00F70353">
        <w:rPr>
          <w:b/>
          <w:bCs/>
        </w:rPr>
        <w:t>control</w:t>
      </w:r>
      <w:r w:rsidRPr="00F70353">
        <w:t xml:space="preserve"> is a measure intended to reduce:</w:t>
      </w:r>
    </w:p>
    <w:p w14:paraId="34CE07E7" w14:textId="77777777" w:rsidR="00F70353" w:rsidRPr="00F70353" w:rsidRDefault="00F70353" w:rsidP="00F70353">
      <w:r w:rsidRPr="00F70353">
        <w:t>likelihood;</w:t>
      </w:r>
    </w:p>
    <w:p w14:paraId="5F11F232" w14:textId="77777777" w:rsidR="00F70353" w:rsidRPr="00F70353" w:rsidRDefault="00F70353" w:rsidP="00F70353">
      <w:r w:rsidRPr="00F70353">
        <w:t>impact;</w:t>
      </w:r>
    </w:p>
    <w:p w14:paraId="4E855ABB" w14:textId="77777777" w:rsidR="00F70353" w:rsidRPr="00F70353" w:rsidRDefault="00F70353" w:rsidP="00F70353">
      <w:r w:rsidRPr="00F70353">
        <w:t>or</w:t>
      </w:r>
    </w:p>
    <w:p w14:paraId="6CF6875B" w14:textId="77777777" w:rsidR="00F70353" w:rsidRPr="00F70353" w:rsidRDefault="00F70353" w:rsidP="00F70353">
      <w:r w:rsidRPr="00F70353">
        <w:t>both.</w:t>
      </w:r>
    </w:p>
    <w:p w14:paraId="48B39C94" w14:textId="77777777" w:rsidR="00F70353" w:rsidRPr="00F70353" w:rsidRDefault="00F70353" w:rsidP="00F70353">
      <w:r w:rsidRPr="00F70353">
        <w:t>Controls may include:</w:t>
      </w:r>
    </w:p>
    <w:p w14:paraId="2D8AB09C" w14:textId="77777777" w:rsidR="00F70353" w:rsidRPr="00F70353" w:rsidRDefault="00F70353" w:rsidP="00F70353">
      <w:r w:rsidRPr="00F70353">
        <w:t>law;</w:t>
      </w:r>
    </w:p>
    <w:p w14:paraId="3CA61827" w14:textId="77777777" w:rsidR="00F70353" w:rsidRPr="00F70353" w:rsidRDefault="00F70353" w:rsidP="00F70353">
      <w:r w:rsidRPr="00F70353">
        <w:t>policy;</w:t>
      </w:r>
    </w:p>
    <w:p w14:paraId="4AF974F2" w14:textId="77777777" w:rsidR="00F70353" w:rsidRPr="00F70353" w:rsidRDefault="00F70353" w:rsidP="00F70353">
      <w:r w:rsidRPr="00F70353">
        <w:t>approval requirements;</w:t>
      </w:r>
    </w:p>
    <w:p w14:paraId="5F084D84" w14:textId="77777777" w:rsidR="00F70353" w:rsidRPr="00F70353" w:rsidRDefault="00F70353" w:rsidP="00F70353">
      <w:r w:rsidRPr="00F70353">
        <w:t>training;</w:t>
      </w:r>
    </w:p>
    <w:p w14:paraId="5C92A67B" w14:textId="77777777" w:rsidR="00F70353" w:rsidRPr="00F70353" w:rsidRDefault="00F70353" w:rsidP="00F70353">
      <w:r w:rsidRPr="00F70353">
        <w:t>audit;</w:t>
      </w:r>
    </w:p>
    <w:p w14:paraId="01099B3F" w14:textId="77777777" w:rsidR="00F70353" w:rsidRPr="00F70353" w:rsidRDefault="00F70353" w:rsidP="00F70353">
      <w:r w:rsidRPr="00F70353">
        <w:t>verification;</w:t>
      </w:r>
    </w:p>
    <w:p w14:paraId="68957C34" w14:textId="77777777" w:rsidR="00F70353" w:rsidRPr="00F70353" w:rsidRDefault="00F70353" w:rsidP="00F70353">
      <w:r w:rsidRPr="00F70353">
        <w:t>technical restrictions;</w:t>
      </w:r>
    </w:p>
    <w:p w14:paraId="49CAB933" w14:textId="77777777" w:rsidR="00F70353" w:rsidRPr="00F70353" w:rsidRDefault="00F70353" w:rsidP="00F70353">
      <w:r w:rsidRPr="00F70353">
        <w:t>independent review;</w:t>
      </w:r>
    </w:p>
    <w:p w14:paraId="012FA476" w14:textId="77777777" w:rsidR="00F70353" w:rsidRPr="00F70353" w:rsidRDefault="00F70353" w:rsidP="00F70353">
      <w:r w:rsidRPr="00F70353">
        <w:t>monitoring;</w:t>
      </w:r>
    </w:p>
    <w:p w14:paraId="1BC4E88F" w14:textId="77777777" w:rsidR="00F70353" w:rsidRPr="00F70353" w:rsidRDefault="00F70353" w:rsidP="00F70353">
      <w:r w:rsidRPr="00F70353">
        <w:t>appeals;</w:t>
      </w:r>
    </w:p>
    <w:p w14:paraId="6C1A776F" w14:textId="77777777" w:rsidR="00F70353" w:rsidRPr="00F70353" w:rsidRDefault="00F70353" w:rsidP="00F70353">
      <w:r w:rsidRPr="00F70353">
        <w:t>data checks;</w:t>
      </w:r>
    </w:p>
    <w:p w14:paraId="4E64DF96" w14:textId="77777777" w:rsidR="00F70353" w:rsidRPr="00F70353" w:rsidRDefault="00F70353" w:rsidP="00F70353">
      <w:r w:rsidRPr="00F70353">
        <w:t>or</w:t>
      </w:r>
    </w:p>
    <w:p w14:paraId="0EE26246" w14:textId="77777777" w:rsidR="00F70353" w:rsidRPr="00F70353" w:rsidRDefault="00F70353" w:rsidP="00F70353">
      <w:r w:rsidRPr="00F70353">
        <w:t>other safeguards.</w:t>
      </w:r>
    </w:p>
    <w:p w14:paraId="1DE0D6AC" w14:textId="77777777" w:rsidR="00F70353" w:rsidRPr="00F70353" w:rsidRDefault="00F70353" w:rsidP="00F70353">
      <w:r w:rsidRPr="00F70353">
        <w:t>A control must be linked to a defined risk.</w:t>
      </w:r>
    </w:p>
    <w:p w14:paraId="559843A6" w14:textId="77777777" w:rsidR="00F70353" w:rsidRPr="00F70353" w:rsidRDefault="00F70353" w:rsidP="00F70353">
      <w:r w:rsidRPr="00F70353">
        <w:t>A generic policy cannot automatically be treated as controlling every racial risk.</w:t>
      </w:r>
    </w:p>
    <w:p w14:paraId="2D1BA1F8" w14:textId="77777777" w:rsidR="00F70353" w:rsidRPr="00F70353" w:rsidRDefault="00F70353" w:rsidP="00F70353">
      <w:pPr>
        <w:spacing w:before="60" w:after="10" w:line="240" w:lineRule="auto"/>
        <w:rPr>
          <w:b/>
          <w:bCs/>
        </w:rPr>
      </w:pPr>
      <w:r w:rsidRPr="00F70353">
        <w:rPr>
          <w:b/>
          <w:bCs/>
          <w:sz w:val="19"/>
        </w:rPr>
        <w:t>9.14 Control effectiveness</w:t>
      </w:r>
    </w:p>
    <w:p w14:paraId="1821630A" w14:textId="77777777" w:rsidR="00F70353" w:rsidRPr="00F70353" w:rsidRDefault="00F70353" w:rsidP="00F70353">
      <w:r w:rsidRPr="00F70353">
        <w:t>Controls must be evaluated.</w:t>
      </w:r>
    </w:p>
    <w:p w14:paraId="53E13619" w14:textId="77777777" w:rsidR="00F70353" w:rsidRPr="00F70353" w:rsidRDefault="00F70353" w:rsidP="00F70353">
      <w:r w:rsidRPr="00F70353">
        <w:t>A useful scale may distinguish:</w:t>
      </w:r>
    </w:p>
    <w:p w14:paraId="01E53128" w14:textId="77777777" w:rsidR="00F70353" w:rsidRPr="00F70353" w:rsidRDefault="00F70353" w:rsidP="00F70353">
      <w:r w:rsidRPr="00F70353">
        <w:rPr>
          <w:b/>
          <w:bCs/>
        </w:rPr>
        <w:t>Effective</w:t>
      </w:r>
    </w:p>
    <w:p w14:paraId="509B775D" w14:textId="77777777" w:rsidR="00F70353" w:rsidRPr="00F70353" w:rsidRDefault="00F70353" w:rsidP="00F70353">
      <w:r w:rsidRPr="00F70353">
        <w:rPr>
          <w:b/>
          <w:bCs/>
        </w:rPr>
        <w:t>Partially Effective</w:t>
      </w:r>
    </w:p>
    <w:p w14:paraId="773F0E97" w14:textId="77777777" w:rsidR="00F70353" w:rsidRPr="00F70353" w:rsidRDefault="00F70353" w:rsidP="00F70353">
      <w:r w:rsidRPr="00F70353">
        <w:rPr>
          <w:b/>
          <w:bCs/>
        </w:rPr>
        <w:t>Weak</w:t>
      </w:r>
    </w:p>
    <w:p w14:paraId="491FA599" w14:textId="77777777" w:rsidR="00F70353" w:rsidRPr="00F70353" w:rsidRDefault="00F70353" w:rsidP="00F70353">
      <w:r w:rsidRPr="00F70353">
        <w:rPr>
          <w:b/>
          <w:bCs/>
        </w:rPr>
        <w:t>Unproven</w:t>
      </w:r>
    </w:p>
    <w:p w14:paraId="5E20CA67" w14:textId="77777777" w:rsidR="00F70353" w:rsidRPr="00F70353" w:rsidRDefault="00F70353" w:rsidP="00F70353">
      <w:r w:rsidRPr="00F70353">
        <w:rPr>
          <w:b/>
          <w:bCs/>
        </w:rPr>
        <w:t>Absent</w:t>
      </w:r>
    </w:p>
    <w:p w14:paraId="2B01B9DF" w14:textId="77777777" w:rsidR="00F70353" w:rsidRPr="00F70353" w:rsidRDefault="00F70353" w:rsidP="00F70353">
      <w:r w:rsidRPr="00F70353">
        <w:t>This should be based upon evidence.</w:t>
      </w:r>
    </w:p>
    <w:p w14:paraId="7C445B6D" w14:textId="77777777" w:rsidR="00F70353" w:rsidRPr="00F70353" w:rsidRDefault="00F70353" w:rsidP="00F70353">
      <w:r w:rsidRPr="00F70353">
        <w:t>The question is not:</w:t>
      </w:r>
    </w:p>
    <w:p w14:paraId="6574665F" w14:textId="77777777" w:rsidR="00F70353" w:rsidRPr="00F70353" w:rsidRDefault="00F70353" w:rsidP="00F70353">
      <w:r w:rsidRPr="00F70353">
        <w:rPr>
          <w:b/>
          <w:bCs/>
        </w:rPr>
        <w:t>Does the control exist?</w:t>
      </w:r>
    </w:p>
    <w:p w14:paraId="3D883B6E" w14:textId="77777777" w:rsidR="00F70353" w:rsidRPr="00F70353" w:rsidRDefault="00F70353" w:rsidP="00F70353">
      <w:r w:rsidRPr="00F70353">
        <w:t>It is:</w:t>
      </w:r>
    </w:p>
    <w:p w14:paraId="2E5CBA89" w14:textId="77777777" w:rsidR="00F70353" w:rsidRPr="00F70353" w:rsidRDefault="00F70353" w:rsidP="00F70353">
      <w:pPr>
        <w:spacing w:before="50" w:after="10" w:line="240" w:lineRule="auto"/>
      </w:pPr>
      <w:r w:rsidRPr="00F70353">
        <w:rPr>
          <w:b/>
          <w:bCs/>
          <w:sz w:val="19"/>
        </w:rPr>
        <w:t>DOES THE CONTROL OPERATE EFFECTIVELY AGAINST THE SPECIFIED RISK?</w:t>
      </w:r>
    </w:p>
    <w:p w14:paraId="366CEFDD" w14:textId="77777777" w:rsidR="00F70353" w:rsidRPr="00F70353" w:rsidRDefault="00F70353" w:rsidP="00F70353">
      <w:r w:rsidRPr="00F70353">
        <w:t>That distinction is fundamental.</w:t>
      </w:r>
    </w:p>
    <w:p w14:paraId="44DD4FD3" w14:textId="77777777" w:rsidR="00F70353" w:rsidRPr="00F70353" w:rsidRDefault="00F70353" w:rsidP="00F70353">
      <w:pPr>
        <w:spacing w:before="60" w:after="10" w:line="240" w:lineRule="auto"/>
        <w:rPr>
          <w:b/>
          <w:bCs/>
        </w:rPr>
      </w:pPr>
      <w:r w:rsidRPr="00F70353">
        <w:rPr>
          <w:b/>
          <w:bCs/>
          <w:sz w:val="19"/>
        </w:rPr>
        <w:t>9.15 Residual risk</w:t>
      </w:r>
    </w:p>
    <w:p w14:paraId="794C3381" w14:textId="77777777" w:rsidR="00F70353" w:rsidRPr="00F70353" w:rsidRDefault="00F70353" w:rsidP="00F70353">
      <w:r w:rsidRPr="00F70353">
        <w:rPr>
          <w:b/>
          <w:bCs/>
        </w:rPr>
        <w:t>Residual risk</w:t>
      </w:r>
      <w:r w:rsidRPr="00F70353">
        <w:t xml:space="preserve"> is the risk remaining after existing controls are considered.</w:t>
      </w:r>
    </w:p>
    <w:p w14:paraId="7B60E49B" w14:textId="77777777" w:rsidR="00F70353" w:rsidRPr="00F70353" w:rsidRDefault="00F70353" w:rsidP="00F70353">
      <w:r w:rsidRPr="00F70353">
        <w:t>The sequence is:</w:t>
      </w:r>
    </w:p>
    <w:p w14:paraId="4F2EFB2E" w14:textId="77777777" w:rsidR="00F70353" w:rsidRPr="00F70353" w:rsidRDefault="00F70353" w:rsidP="00F70353">
      <w:pPr>
        <w:spacing w:line="184" w:lineRule="exact"/>
      </w:pPr>
      <w:r w:rsidRPr="00F70353">
        <w:rPr>
          <w:b/>
          <w:bCs/>
          <w:sz w:val="17"/>
        </w:rPr>
        <w:t>INHERENT RISK</w:t>
      </w:r>
    </w:p>
    <w:p w14:paraId="5866EAB4" w14:textId="77777777" w:rsidR="00F70353" w:rsidRPr="00F70353" w:rsidRDefault="00F70353" w:rsidP="00F70353">
      <w:pPr>
        <w:spacing w:line="184" w:lineRule="exact"/>
      </w:pPr>
      <w:r w:rsidRPr="00F70353">
        <w:rPr>
          <w:sz w:val="17"/>
        </w:rPr>
        <w:t>↓</w:t>
      </w:r>
    </w:p>
    <w:p w14:paraId="7F46D0CE" w14:textId="77777777" w:rsidR="00F70353" w:rsidRPr="00F70353" w:rsidRDefault="00F70353" w:rsidP="00F70353">
      <w:pPr>
        <w:spacing w:line="184" w:lineRule="exact"/>
      </w:pPr>
      <w:r w:rsidRPr="00F70353">
        <w:rPr>
          <w:b/>
          <w:bCs/>
          <w:sz w:val="17"/>
        </w:rPr>
        <w:t>CONTROLS</w:t>
      </w:r>
    </w:p>
    <w:p w14:paraId="5AC571BC" w14:textId="77777777" w:rsidR="00F70353" w:rsidRPr="00F70353" w:rsidRDefault="00F70353" w:rsidP="00F70353">
      <w:pPr>
        <w:spacing w:line="184" w:lineRule="exact"/>
      </w:pPr>
      <w:r w:rsidRPr="00F70353">
        <w:rPr>
          <w:sz w:val="17"/>
        </w:rPr>
        <w:t>↓</w:t>
      </w:r>
    </w:p>
    <w:p w14:paraId="63A91FB9" w14:textId="77777777" w:rsidR="00F70353" w:rsidRPr="00F70353" w:rsidRDefault="00F70353" w:rsidP="00F70353">
      <w:pPr>
        <w:spacing w:line="184" w:lineRule="exact"/>
      </w:pPr>
      <w:r w:rsidRPr="00F70353">
        <w:rPr>
          <w:b/>
          <w:bCs/>
          <w:sz w:val="17"/>
        </w:rPr>
        <w:t>CONTROL EFFECTIVENESS</w:t>
      </w:r>
    </w:p>
    <w:p w14:paraId="6A32E1A8" w14:textId="77777777" w:rsidR="00F70353" w:rsidRPr="00F70353" w:rsidRDefault="00F70353" w:rsidP="00F70353">
      <w:pPr>
        <w:spacing w:line="184" w:lineRule="exact"/>
      </w:pPr>
      <w:r w:rsidRPr="00F70353">
        <w:rPr>
          <w:sz w:val="17"/>
        </w:rPr>
        <w:t>↓</w:t>
      </w:r>
    </w:p>
    <w:p w14:paraId="3D07E7FC" w14:textId="77777777" w:rsidR="00F70353" w:rsidRPr="00F70353" w:rsidRDefault="00F70353" w:rsidP="00F70353">
      <w:pPr>
        <w:spacing w:line="184" w:lineRule="exact"/>
      </w:pPr>
      <w:r w:rsidRPr="00F70353">
        <w:rPr>
          <w:b/>
          <w:bCs/>
          <w:sz w:val="17"/>
        </w:rPr>
        <w:t>RESIDUAL RISK</w:t>
      </w:r>
    </w:p>
    <w:p w14:paraId="735B9558" w14:textId="77777777" w:rsidR="00F70353" w:rsidRPr="00F70353" w:rsidRDefault="00F70353" w:rsidP="00F70353">
      <w:r w:rsidRPr="00F70353">
        <w:t>A strong safeguard may reduce residual risk substantially.</w:t>
      </w:r>
    </w:p>
    <w:p w14:paraId="1B7D5944" w14:textId="77777777" w:rsidR="00F70353" w:rsidRPr="00F70353" w:rsidRDefault="00F70353" w:rsidP="00F70353">
      <w:r w:rsidRPr="00F70353">
        <w:t>A weak or unproven safeguard may leave residual risk close to the inherent level.</w:t>
      </w:r>
    </w:p>
    <w:p w14:paraId="32D648C4" w14:textId="77777777" w:rsidR="00F70353" w:rsidRPr="00F70353" w:rsidRDefault="00F70353" w:rsidP="00F70353">
      <w:r w:rsidRPr="00F70353">
        <w:t>Residual risk determines whether further action is required.</w:t>
      </w:r>
    </w:p>
    <w:p w14:paraId="10C67141" w14:textId="77777777" w:rsidR="00F70353" w:rsidRPr="00F70353" w:rsidRDefault="00F70353" w:rsidP="00F70353">
      <w:pPr>
        <w:spacing w:before="60" w:after="10" w:line="240" w:lineRule="auto"/>
        <w:rPr>
          <w:b/>
          <w:bCs/>
        </w:rPr>
      </w:pPr>
      <w:r w:rsidRPr="00F70353">
        <w:rPr>
          <w:b/>
          <w:bCs/>
          <w:sz w:val="19"/>
        </w:rPr>
        <w:t>9.16 A basic scoring model</w:t>
      </w:r>
    </w:p>
    <w:p w14:paraId="27F373AD" w14:textId="77777777" w:rsidR="00F70353" w:rsidRPr="00F70353" w:rsidRDefault="00F70353" w:rsidP="00F70353">
      <w:r w:rsidRPr="00F70353">
        <w:t>A simple starting model can use:</w:t>
      </w:r>
    </w:p>
    <w:p w14:paraId="41A97C01" w14:textId="77777777" w:rsidR="00F70353" w:rsidRPr="00F70353" w:rsidRDefault="00F70353" w:rsidP="00F70353">
      <w:pPr>
        <w:spacing w:before="50" w:after="10" w:line="240" w:lineRule="auto"/>
      </w:pPr>
      <w:r w:rsidRPr="00F70353">
        <w:rPr>
          <w:b/>
          <w:bCs/>
          <w:sz w:val="19"/>
        </w:rPr>
        <w:t>RISK SCORE = LIKELIHOOD × IMPACT</w:t>
      </w:r>
    </w:p>
    <w:p w14:paraId="1E070922" w14:textId="77777777" w:rsidR="00F70353" w:rsidRPr="00F70353" w:rsidRDefault="00F70353" w:rsidP="00F70353">
      <w:r w:rsidRPr="00F70353">
        <w:t>Using a five-point scale for each produces scores from:</w:t>
      </w:r>
    </w:p>
    <w:p w14:paraId="0EF61DDE" w14:textId="77777777" w:rsidR="00F70353" w:rsidRPr="00F70353" w:rsidRDefault="00F70353" w:rsidP="00F70353">
      <w:r w:rsidRPr="00F70353">
        <w:rPr>
          <w:b/>
          <w:bCs/>
        </w:rPr>
        <w:t>1 to 25</w:t>
      </w:r>
      <w:r w:rsidRPr="00F70353">
        <w:t>.</w:t>
      </w:r>
    </w:p>
    <w:p w14:paraId="12E49030" w14:textId="77777777" w:rsidR="00F70353" w:rsidRPr="00F70353" w:rsidRDefault="00F70353" w:rsidP="00F70353">
      <w:r w:rsidRPr="00F70353">
        <w:t>For example:</w:t>
      </w:r>
    </w:p>
    <w:p w14:paraId="657C404D" w14:textId="77777777" w:rsidR="00F70353" w:rsidRPr="00F70353" w:rsidRDefault="00F70353" w:rsidP="00F70353">
      <w:r w:rsidRPr="00F70353">
        <w:t xml:space="preserve">Likelihood 4 × Impact 5 = </w:t>
      </w:r>
      <w:r w:rsidRPr="00F70353">
        <w:rPr>
          <w:b/>
          <w:bCs/>
        </w:rPr>
        <w:t>20</w:t>
      </w:r>
    </w:p>
    <w:p w14:paraId="6ABBB305" w14:textId="77777777" w:rsidR="00F70353" w:rsidRPr="00F70353" w:rsidRDefault="00F70353" w:rsidP="00F70353">
      <w:r w:rsidRPr="00F70353">
        <w:t xml:space="preserve">Likelihood 2 × Impact 3 = </w:t>
      </w:r>
      <w:r w:rsidRPr="00F70353">
        <w:rPr>
          <w:b/>
          <w:bCs/>
        </w:rPr>
        <w:t>6</w:t>
      </w:r>
    </w:p>
    <w:p w14:paraId="3DCFB9FB" w14:textId="77777777" w:rsidR="00F70353" w:rsidRPr="00F70353" w:rsidRDefault="00F70353" w:rsidP="00F70353">
      <w:r w:rsidRPr="00F70353">
        <w:t>This provides consistency.</w:t>
      </w:r>
    </w:p>
    <w:p w14:paraId="651EB2FD" w14:textId="77777777" w:rsidR="00F70353" w:rsidRPr="00F70353" w:rsidRDefault="00F70353" w:rsidP="00F70353">
      <w:r w:rsidRPr="00F70353">
        <w:t>It does not replace judgment.</w:t>
      </w:r>
    </w:p>
    <w:p w14:paraId="65C587D2" w14:textId="77777777" w:rsidR="00F70353" w:rsidRPr="00F70353" w:rsidRDefault="00F70353" w:rsidP="00F70353">
      <w:r w:rsidRPr="00F70353">
        <w:t>A number is an analytical aid, not a substitute for understanding the system.</w:t>
      </w:r>
    </w:p>
    <w:p w14:paraId="09D66A94" w14:textId="77777777" w:rsidR="00F70353" w:rsidRPr="00F70353" w:rsidRDefault="00F70353" w:rsidP="00F70353">
      <w:pPr>
        <w:spacing w:before="60" w:after="10" w:line="240" w:lineRule="auto"/>
        <w:rPr>
          <w:b/>
          <w:bCs/>
        </w:rPr>
      </w:pPr>
      <w:r w:rsidRPr="00F70353">
        <w:rPr>
          <w:b/>
          <w:bCs/>
          <w:sz w:val="19"/>
        </w:rPr>
        <w:t>9.17 Example risk bands</w:t>
      </w:r>
    </w:p>
    <w:p w14:paraId="01C366EB" w14:textId="77777777" w:rsidR="00F70353" w:rsidRPr="00F70353" w:rsidRDefault="00F70353" w:rsidP="00F70353">
      <w:r w:rsidRPr="00F70353">
        <w:t>A simple working model might classify:</w:t>
      </w:r>
    </w:p>
    <w:p w14:paraId="404FECDC" w14:textId="77777777" w:rsidR="00F70353" w:rsidRPr="00F70353" w:rsidRDefault="00F70353" w:rsidP="00F70353">
      <w:r w:rsidRPr="00F70353">
        <w:rPr>
          <w:b/>
          <w:bCs/>
        </w:rPr>
        <w:t>1–4 — Low</w:t>
      </w:r>
    </w:p>
    <w:p w14:paraId="553E8333" w14:textId="77777777" w:rsidR="00F70353" w:rsidRPr="00F70353" w:rsidRDefault="00F70353" w:rsidP="00F70353">
      <w:r w:rsidRPr="00F70353">
        <w:rPr>
          <w:b/>
          <w:bCs/>
        </w:rPr>
        <w:t>5–9 — Moderate</w:t>
      </w:r>
    </w:p>
    <w:p w14:paraId="5A3C0CC0" w14:textId="77777777" w:rsidR="00F70353" w:rsidRPr="00F70353" w:rsidRDefault="00F70353" w:rsidP="00F70353">
      <w:r w:rsidRPr="00F70353">
        <w:rPr>
          <w:b/>
          <w:bCs/>
        </w:rPr>
        <w:t>10–14 — Significant</w:t>
      </w:r>
    </w:p>
    <w:p w14:paraId="4CC1F7B1" w14:textId="77777777" w:rsidR="00F70353" w:rsidRPr="00F70353" w:rsidRDefault="00F70353" w:rsidP="00F70353">
      <w:r w:rsidRPr="00F70353">
        <w:rPr>
          <w:b/>
          <w:bCs/>
        </w:rPr>
        <w:t>15–19 — High</w:t>
      </w:r>
    </w:p>
    <w:p w14:paraId="48482841" w14:textId="77777777" w:rsidR="00F70353" w:rsidRPr="00F70353" w:rsidRDefault="00F70353" w:rsidP="00F70353">
      <w:r w:rsidRPr="00F70353">
        <w:rPr>
          <w:b/>
          <w:bCs/>
        </w:rPr>
        <w:t>20–25 — Critical</w:t>
      </w:r>
    </w:p>
    <w:p w14:paraId="133D0F1F" w14:textId="77777777" w:rsidR="00F70353" w:rsidRPr="00F70353" w:rsidRDefault="00F70353" w:rsidP="00F70353">
      <w:r w:rsidRPr="00F70353">
        <w:t>These thresholds can be refined as the institution gains experience.</w:t>
      </w:r>
    </w:p>
    <w:p w14:paraId="2879D302" w14:textId="77777777" w:rsidR="00F70353" w:rsidRPr="00F70353" w:rsidRDefault="00F70353" w:rsidP="00F70353">
      <w:r w:rsidRPr="00F70353">
        <w:t>The important point is that the criteria must be defined in advance rather than altered to suit individual cases.</w:t>
      </w:r>
    </w:p>
    <w:p w14:paraId="04912CAB" w14:textId="77777777" w:rsidR="00F70353" w:rsidRPr="00F70353" w:rsidRDefault="00F70353" w:rsidP="00F70353">
      <w:pPr>
        <w:spacing w:before="60" w:after="10" w:line="240" w:lineRule="auto"/>
        <w:rPr>
          <w:b/>
          <w:bCs/>
        </w:rPr>
      </w:pPr>
      <w:r w:rsidRPr="00F70353">
        <w:rPr>
          <w:b/>
          <w:bCs/>
          <w:sz w:val="19"/>
        </w:rPr>
        <w:t>9.18 Numbers do not settle the issue</w:t>
      </w:r>
    </w:p>
    <w:p w14:paraId="506B41F6" w14:textId="77777777" w:rsidR="00F70353" w:rsidRPr="00F70353" w:rsidRDefault="00F70353" w:rsidP="00F70353">
      <w:r w:rsidRPr="00F70353">
        <w:t>A scoring system can create false precision.</w:t>
      </w:r>
    </w:p>
    <w:p w14:paraId="3DCE49CB" w14:textId="77777777" w:rsidR="00F70353" w:rsidRPr="00F70353" w:rsidRDefault="00F70353" w:rsidP="00F70353">
      <w:r w:rsidRPr="00F70353">
        <w:t>Two risks may both score 12 while having very different characteristics.</w:t>
      </w:r>
    </w:p>
    <w:p w14:paraId="2DF1B8E7" w14:textId="77777777" w:rsidR="00F70353" w:rsidRPr="00F70353" w:rsidRDefault="00F70353" w:rsidP="00F70353">
      <w:r w:rsidRPr="00F70353">
        <w:t>For example:</w:t>
      </w:r>
    </w:p>
    <w:p w14:paraId="2D4F4CB0" w14:textId="77777777" w:rsidR="00F70353" w:rsidRPr="00F70353" w:rsidRDefault="00F70353" w:rsidP="00F70353">
      <w:r w:rsidRPr="00F70353">
        <w:lastRenderedPageBreak/>
        <w:t>a frequent but limited administrative failure;</w:t>
      </w:r>
    </w:p>
    <w:p w14:paraId="563DBC73" w14:textId="77777777" w:rsidR="00F70353" w:rsidRPr="00F70353" w:rsidRDefault="00F70353" w:rsidP="00F70353">
      <w:r w:rsidRPr="00F70353">
        <w:t>and</w:t>
      </w:r>
    </w:p>
    <w:p w14:paraId="197370AE" w14:textId="77777777" w:rsidR="00F70353" w:rsidRPr="00F70353" w:rsidRDefault="00F70353" w:rsidP="00F70353">
      <w:r w:rsidRPr="00F70353">
        <w:t>a less likely event capable of causing major cultural destruction.</w:t>
      </w:r>
    </w:p>
    <w:p w14:paraId="7CB68213" w14:textId="77777777" w:rsidR="00F70353" w:rsidRPr="00F70353" w:rsidRDefault="00F70353" w:rsidP="00F70353">
      <w:r w:rsidRPr="00F70353">
        <w:t>The score therefore must be accompanied by narrative analysis.</w:t>
      </w:r>
    </w:p>
    <w:p w14:paraId="00A8FBF5" w14:textId="77777777" w:rsidR="00F70353" w:rsidRPr="00F70353" w:rsidRDefault="00F70353" w:rsidP="00F70353">
      <w:r w:rsidRPr="00F70353">
        <w:t>Every material risk should contain:</w:t>
      </w:r>
    </w:p>
    <w:p w14:paraId="6DD68C97" w14:textId="77777777" w:rsidR="00F70353" w:rsidRPr="00F70353" w:rsidRDefault="00F70353" w:rsidP="00F70353">
      <w:r w:rsidRPr="00F70353">
        <w:t>the score;</w:t>
      </w:r>
    </w:p>
    <w:p w14:paraId="5ADC6B99" w14:textId="77777777" w:rsidR="00F70353" w:rsidRPr="00F70353" w:rsidRDefault="00F70353" w:rsidP="00F70353">
      <w:r w:rsidRPr="00F70353">
        <w:t>the evidence;</w:t>
      </w:r>
    </w:p>
    <w:p w14:paraId="5518C3CB" w14:textId="77777777" w:rsidR="00F70353" w:rsidRPr="00F70353" w:rsidRDefault="00F70353" w:rsidP="00F70353">
      <w:r w:rsidRPr="00F70353">
        <w:t>the reasoning;</w:t>
      </w:r>
    </w:p>
    <w:p w14:paraId="321C1C36" w14:textId="77777777" w:rsidR="00F70353" w:rsidRPr="00F70353" w:rsidRDefault="00F70353" w:rsidP="00F70353">
      <w:r w:rsidRPr="00F70353">
        <w:t>and</w:t>
      </w:r>
    </w:p>
    <w:p w14:paraId="7B7318CF" w14:textId="77777777" w:rsidR="00F70353" w:rsidRPr="00F70353" w:rsidRDefault="00F70353" w:rsidP="00F70353">
      <w:r w:rsidRPr="00F70353">
        <w:t>the potential consequences.</w:t>
      </w:r>
    </w:p>
    <w:p w14:paraId="4E336984" w14:textId="77777777" w:rsidR="00F70353" w:rsidRPr="00F70353" w:rsidRDefault="00F70353" w:rsidP="00F70353">
      <w:pPr>
        <w:spacing w:before="60" w:after="10" w:line="240" w:lineRule="auto"/>
        <w:rPr>
          <w:b/>
          <w:bCs/>
        </w:rPr>
      </w:pPr>
      <w:r w:rsidRPr="00F70353">
        <w:rPr>
          <w:b/>
          <w:bCs/>
          <w:sz w:val="19"/>
        </w:rPr>
        <w:t>9.19 Confidence level</w:t>
      </w:r>
    </w:p>
    <w:p w14:paraId="2563CA51" w14:textId="77777777" w:rsidR="00F70353" w:rsidRPr="00F70353" w:rsidRDefault="00F70353" w:rsidP="00F70353">
      <w:r w:rsidRPr="00F70353">
        <w:t xml:space="preserve">Risk assessments should also record </w:t>
      </w:r>
      <w:r w:rsidRPr="00F70353">
        <w:rPr>
          <w:b/>
          <w:bCs/>
        </w:rPr>
        <w:t>confidence</w:t>
      </w:r>
      <w:r w:rsidRPr="00F70353">
        <w:t>.</w:t>
      </w:r>
    </w:p>
    <w:p w14:paraId="00554558" w14:textId="77777777" w:rsidR="00F70353" w:rsidRPr="00F70353" w:rsidRDefault="00F70353" w:rsidP="00F70353">
      <w:r w:rsidRPr="00F70353">
        <w:t>A finding based upon extensive documentary evidence is different from one based upon incomplete information.</w:t>
      </w:r>
    </w:p>
    <w:p w14:paraId="6251F21F" w14:textId="77777777" w:rsidR="00F70353" w:rsidRPr="00F70353" w:rsidRDefault="00F70353" w:rsidP="00F70353">
      <w:r w:rsidRPr="00F70353">
        <w:t>A simple confidence scale might be:</w:t>
      </w:r>
    </w:p>
    <w:p w14:paraId="7CC26F18" w14:textId="77777777" w:rsidR="00F70353" w:rsidRPr="00F70353" w:rsidRDefault="00F70353" w:rsidP="00F70353">
      <w:r w:rsidRPr="00F70353">
        <w:rPr>
          <w:b/>
          <w:bCs/>
        </w:rPr>
        <w:t>Low confidence</w:t>
      </w:r>
    </w:p>
    <w:p w14:paraId="4A2CE028" w14:textId="77777777" w:rsidR="00F70353" w:rsidRPr="00F70353" w:rsidRDefault="00F70353" w:rsidP="00F70353">
      <w:r w:rsidRPr="00F70353">
        <w:rPr>
          <w:b/>
          <w:bCs/>
        </w:rPr>
        <w:t>Moderate confidence</w:t>
      </w:r>
    </w:p>
    <w:p w14:paraId="36A042DC" w14:textId="77777777" w:rsidR="00F70353" w:rsidRPr="00F70353" w:rsidRDefault="00F70353" w:rsidP="00F70353">
      <w:r w:rsidRPr="00F70353">
        <w:rPr>
          <w:b/>
          <w:bCs/>
        </w:rPr>
        <w:t>High confidence</w:t>
      </w:r>
    </w:p>
    <w:p w14:paraId="3D31D414" w14:textId="77777777" w:rsidR="00F70353" w:rsidRPr="00F70353" w:rsidRDefault="00F70353" w:rsidP="00F70353">
      <w:r w:rsidRPr="00F70353">
        <w:t>The assessment should explain why.</w:t>
      </w:r>
    </w:p>
    <w:p w14:paraId="3BA1DB28" w14:textId="77777777" w:rsidR="00F70353" w:rsidRPr="00F70353" w:rsidRDefault="00F70353" w:rsidP="00F70353">
      <w:r w:rsidRPr="00F70353">
        <w:t>This allows uncertainty to be recorded rather than concealed.</w:t>
      </w:r>
    </w:p>
    <w:p w14:paraId="732654EA" w14:textId="77777777" w:rsidR="00F70353" w:rsidRPr="00F70353" w:rsidRDefault="00F70353" w:rsidP="00F70353">
      <w:pPr>
        <w:spacing w:before="60" w:after="10" w:line="240" w:lineRule="auto"/>
        <w:rPr>
          <w:b/>
          <w:bCs/>
        </w:rPr>
      </w:pPr>
      <w:r w:rsidRPr="00F70353">
        <w:rPr>
          <w:b/>
          <w:bCs/>
          <w:sz w:val="19"/>
        </w:rPr>
        <w:t>9.20 Evidence status</w:t>
      </w:r>
    </w:p>
    <w:p w14:paraId="20947FDC" w14:textId="77777777" w:rsidR="00F70353" w:rsidRPr="00F70353" w:rsidRDefault="00F70353" w:rsidP="00F70353">
      <w:r w:rsidRPr="00F70353">
        <w:t>Racial Security should distinguish evidence status explicitly.</w:t>
      </w:r>
    </w:p>
    <w:p w14:paraId="7BF9CF4B" w14:textId="77777777" w:rsidR="00F70353" w:rsidRPr="00F70353" w:rsidRDefault="00F70353" w:rsidP="00F70353">
      <w:r w:rsidRPr="00F70353">
        <w:t>For example:</w:t>
      </w:r>
    </w:p>
    <w:p w14:paraId="39926F2D" w14:textId="77777777" w:rsidR="00F70353" w:rsidRPr="00F70353" w:rsidRDefault="00F70353" w:rsidP="00F70353">
      <w:pPr>
        <w:spacing w:line="184" w:lineRule="exact"/>
      </w:pPr>
      <w:r w:rsidRPr="00F70353">
        <w:rPr>
          <w:b/>
          <w:bCs/>
          <w:sz w:val="17"/>
        </w:rPr>
        <w:t>UNVERIFIED REPORT</w:t>
      </w:r>
    </w:p>
    <w:p w14:paraId="41BFDFCC" w14:textId="77777777" w:rsidR="00F70353" w:rsidRPr="00F70353" w:rsidRDefault="00F70353" w:rsidP="00F70353">
      <w:pPr>
        <w:spacing w:line="184" w:lineRule="exact"/>
      </w:pPr>
      <w:r w:rsidRPr="00F70353">
        <w:rPr>
          <w:b/>
          <w:bCs/>
          <w:sz w:val="17"/>
        </w:rPr>
        <w:t>DOCUMENTED REPORT</w:t>
      </w:r>
    </w:p>
    <w:p w14:paraId="78F975C4" w14:textId="77777777" w:rsidR="00F70353" w:rsidRPr="00F70353" w:rsidRDefault="00F70353" w:rsidP="00F70353">
      <w:pPr>
        <w:spacing w:line="184" w:lineRule="exact"/>
      </w:pPr>
      <w:r w:rsidRPr="00F70353">
        <w:rPr>
          <w:b/>
          <w:bCs/>
          <w:sz w:val="17"/>
        </w:rPr>
        <w:t>CORROBORATED</w:t>
      </w:r>
    </w:p>
    <w:p w14:paraId="1527C62F" w14:textId="77777777" w:rsidR="00F70353" w:rsidRPr="00F70353" w:rsidRDefault="00F70353" w:rsidP="00F70353">
      <w:pPr>
        <w:spacing w:line="184" w:lineRule="exact"/>
      </w:pPr>
      <w:r w:rsidRPr="00F70353">
        <w:rPr>
          <w:b/>
          <w:bCs/>
          <w:sz w:val="17"/>
        </w:rPr>
        <w:t>INSTITUTIONALLY CONFIRMED</w:t>
      </w:r>
    </w:p>
    <w:p w14:paraId="31EAB4CB" w14:textId="77777777" w:rsidR="00F70353" w:rsidRPr="00F70353" w:rsidRDefault="00F70353" w:rsidP="00F70353">
      <w:pPr>
        <w:spacing w:line="184" w:lineRule="exact"/>
      </w:pPr>
      <w:r w:rsidRPr="00F70353">
        <w:rPr>
          <w:b/>
          <w:bCs/>
          <w:sz w:val="17"/>
        </w:rPr>
        <w:t>INDEPENDENTLY VERIFIED</w:t>
      </w:r>
    </w:p>
    <w:p w14:paraId="1426A0AC" w14:textId="77777777" w:rsidR="00F70353" w:rsidRPr="00F70353" w:rsidRDefault="00F70353" w:rsidP="00F70353">
      <w:pPr>
        <w:spacing w:line="184" w:lineRule="exact"/>
      </w:pPr>
      <w:r w:rsidRPr="00F70353">
        <w:rPr>
          <w:b/>
          <w:bCs/>
          <w:sz w:val="17"/>
        </w:rPr>
        <w:t>DISPUTED</w:t>
      </w:r>
    </w:p>
    <w:p w14:paraId="28EEA08E" w14:textId="77777777" w:rsidR="00F70353" w:rsidRPr="00F70353" w:rsidRDefault="00F70353" w:rsidP="00F70353">
      <w:pPr>
        <w:spacing w:line="184" w:lineRule="exact"/>
      </w:pPr>
      <w:r w:rsidRPr="00F70353">
        <w:rPr>
          <w:b/>
          <w:bCs/>
          <w:sz w:val="17"/>
        </w:rPr>
        <w:t>INCONCLUSIVE</w:t>
      </w:r>
    </w:p>
    <w:p w14:paraId="659238A8" w14:textId="77777777" w:rsidR="00F70353" w:rsidRPr="00F70353" w:rsidRDefault="00F70353" w:rsidP="00F70353">
      <w:r w:rsidRPr="00F70353">
        <w:t>This prevents a reported concern from being silently transformed into an established fact.</w:t>
      </w:r>
    </w:p>
    <w:p w14:paraId="35947367" w14:textId="77777777" w:rsidR="00F70353" w:rsidRPr="00F70353" w:rsidRDefault="00F70353" w:rsidP="00F70353">
      <w:r w:rsidRPr="00F70353">
        <w:t>Evidence integrity requires visible status.</w:t>
      </w:r>
    </w:p>
    <w:p w14:paraId="1C1C0302" w14:textId="77777777" w:rsidR="00F70353" w:rsidRPr="00F70353" w:rsidRDefault="00F70353" w:rsidP="00F70353">
      <w:pPr>
        <w:spacing w:before="60" w:after="10" w:line="240" w:lineRule="auto"/>
        <w:rPr>
          <w:b/>
          <w:bCs/>
        </w:rPr>
      </w:pPr>
      <w:r w:rsidRPr="00F70353">
        <w:rPr>
          <w:b/>
          <w:bCs/>
          <w:sz w:val="19"/>
        </w:rPr>
        <w:t>9.21 Severity and frequency</w:t>
      </w:r>
    </w:p>
    <w:p w14:paraId="79AC2583" w14:textId="77777777" w:rsidR="00F70353" w:rsidRPr="00F70353" w:rsidRDefault="00F70353" w:rsidP="00F70353">
      <w:r w:rsidRPr="00F70353">
        <w:t>Risk analysis should also distinguish:</w:t>
      </w:r>
    </w:p>
    <w:p w14:paraId="5C27FEDC" w14:textId="77777777" w:rsidR="00F70353" w:rsidRPr="00F70353" w:rsidRDefault="00F70353" w:rsidP="00F70353">
      <w:r w:rsidRPr="00F70353">
        <w:rPr>
          <w:b/>
          <w:bCs/>
        </w:rPr>
        <w:t>severity</w:t>
      </w:r>
    </w:p>
    <w:p w14:paraId="056929E6" w14:textId="77777777" w:rsidR="00F70353" w:rsidRPr="00F70353" w:rsidRDefault="00F70353" w:rsidP="00F70353">
      <w:r w:rsidRPr="00F70353">
        <w:t>from</w:t>
      </w:r>
    </w:p>
    <w:p w14:paraId="2E790637" w14:textId="77777777" w:rsidR="00F70353" w:rsidRPr="00F70353" w:rsidRDefault="00F70353" w:rsidP="00F70353">
      <w:r w:rsidRPr="00F70353">
        <w:rPr>
          <w:b/>
          <w:bCs/>
        </w:rPr>
        <w:t>frequency</w:t>
      </w:r>
      <w:r w:rsidRPr="00F70353">
        <w:t>.</w:t>
      </w:r>
    </w:p>
    <w:p w14:paraId="73F04584" w14:textId="77777777" w:rsidR="00F70353" w:rsidRPr="00F70353" w:rsidRDefault="00F70353" w:rsidP="00F70353">
      <w:r w:rsidRPr="00F70353">
        <w:t>A low-severity incident occurring thousands of times may produce significant aggregate harm.</w:t>
      </w:r>
    </w:p>
    <w:p w14:paraId="63A7DB7A" w14:textId="77777777" w:rsidR="00F70353" w:rsidRPr="00F70353" w:rsidRDefault="00F70353" w:rsidP="00F70353">
      <w:r w:rsidRPr="00F70353">
        <w:t>A very severe incident occurring once may also be critical.</w:t>
      </w:r>
    </w:p>
    <w:p w14:paraId="399BC158" w14:textId="77777777" w:rsidR="00F70353" w:rsidRPr="00F70353" w:rsidRDefault="00F70353" w:rsidP="00F70353">
      <w:r w:rsidRPr="00F70353">
        <w:t>The system must therefore ask both:</w:t>
      </w:r>
    </w:p>
    <w:p w14:paraId="275527A2" w14:textId="77777777" w:rsidR="00F70353" w:rsidRPr="00F70353" w:rsidRDefault="00F70353" w:rsidP="00F70353">
      <w:r w:rsidRPr="00F70353">
        <w:t>How bad is each event?</w:t>
      </w:r>
    </w:p>
    <w:p w14:paraId="08DE4374" w14:textId="77777777" w:rsidR="00F70353" w:rsidRPr="00F70353" w:rsidRDefault="00F70353" w:rsidP="00F70353">
      <w:r w:rsidRPr="00F70353">
        <w:t>and</w:t>
      </w:r>
    </w:p>
    <w:p w14:paraId="51CE6533" w14:textId="77777777" w:rsidR="00F70353" w:rsidRPr="00F70353" w:rsidRDefault="00F70353" w:rsidP="00F70353">
      <w:r w:rsidRPr="00F70353">
        <w:t>How often does it occur?</w:t>
      </w:r>
    </w:p>
    <w:p w14:paraId="760D27DF" w14:textId="77777777" w:rsidR="00F70353" w:rsidRPr="00F70353" w:rsidRDefault="00F70353" w:rsidP="00F70353">
      <w:r w:rsidRPr="00F70353">
        <w:t>This is particularly important when analysing institutional processes.</w:t>
      </w:r>
    </w:p>
    <w:p w14:paraId="5BC7C6C3" w14:textId="77777777" w:rsidR="00F70353" w:rsidRPr="00F70353" w:rsidRDefault="00F70353" w:rsidP="00F70353">
      <w:pPr>
        <w:spacing w:before="60" w:after="10" w:line="240" w:lineRule="auto"/>
        <w:rPr>
          <w:b/>
          <w:bCs/>
        </w:rPr>
      </w:pPr>
      <w:r w:rsidRPr="00F70353">
        <w:rPr>
          <w:b/>
          <w:bCs/>
          <w:sz w:val="19"/>
        </w:rPr>
        <w:t>9.22 Aggregate risk</w:t>
      </w:r>
    </w:p>
    <w:p w14:paraId="1A2103FA" w14:textId="77777777" w:rsidR="00F70353" w:rsidRPr="00F70353" w:rsidRDefault="00F70353" w:rsidP="00F70353">
      <w:r w:rsidRPr="00F70353">
        <w:rPr>
          <w:b/>
          <w:bCs/>
        </w:rPr>
        <w:t>Aggregate risk</w:t>
      </w:r>
      <w:r w:rsidRPr="00F70353">
        <w:t xml:space="preserve"> concerns the combined effect of multiple smaller risks.</w:t>
      </w:r>
    </w:p>
    <w:p w14:paraId="7FA25F30" w14:textId="77777777" w:rsidR="00F70353" w:rsidRPr="00F70353" w:rsidRDefault="00F70353" w:rsidP="00F70353">
      <w:r w:rsidRPr="00F70353">
        <w:t>One event may be minor.</w:t>
      </w:r>
    </w:p>
    <w:p w14:paraId="132ABEAF" w14:textId="77777777" w:rsidR="00F70353" w:rsidRPr="00F70353" w:rsidRDefault="00F70353" w:rsidP="00F70353">
      <w:r w:rsidRPr="00F70353">
        <w:t>One thousand similar events may not be.</w:t>
      </w:r>
    </w:p>
    <w:p w14:paraId="69E1F7FE" w14:textId="77777777" w:rsidR="00F70353" w:rsidRPr="00F70353" w:rsidRDefault="00F70353" w:rsidP="00F70353">
      <w:r w:rsidRPr="00F70353">
        <w:t>Aggregation may reveal:</w:t>
      </w:r>
    </w:p>
    <w:p w14:paraId="1CF3C2DD" w14:textId="77777777" w:rsidR="00F70353" w:rsidRPr="00F70353" w:rsidRDefault="00F70353" w:rsidP="00F70353">
      <w:r w:rsidRPr="00F70353">
        <w:t>financial cost;</w:t>
      </w:r>
    </w:p>
    <w:p w14:paraId="4E8747DD" w14:textId="77777777" w:rsidR="00F70353" w:rsidRPr="00F70353" w:rsidRDefault="00F70353" w:rsidP="00F70353">
      <w:r w:rsidRPr="00F70353">
        <w:t>systemic bias;</w:t>
      </w:r>
    </w:p>
    <w:p w14:paraId="36DCD03D" w14:textId="77777777" w:rsidR="00F70353" w:rsidRPr="00F70353" w:rsidRDefault="00F70353" w:rsidP="00F70353">
      <w:r w:rsidRPr="00F70353">
        <w:t>data distortion;</w:t>
      </w:r>
    </w:p>
    <w:p w14:paraId="502D7DAA" w14:textId="77777777" w:rsidR="00F70353" w:rsidRPr="00F70353" w:rsidRDefault="00F70353" w:rsidP="00F70353">
      <w:r w:rsidRPr="00F70353">
        <w:t>cumulative cultural loss;</w:t>
      </w:r>
    </w:p>
    <w:p w14:paraId="7C3AC3DD" w14:textId="77777777" w:rsidR="00F70353" w:rsidRPr="00F70353" w:rsidRDefault="00F70353" w:rsidP="00F70353">
      <w:r w:rsidRPr="00F70353">
        <w:t>or</w:t>
      </w:r>
    </w:p>
    <w:p w14:paraId="7578DEB5" w14:textId="77777777" w:rsidR="00F70353" w:rsidRPr="00F70353" w:rsidRDefault="00F70353" w:rsidP="00F70353">
      <w:r w:rsidRPr="00F70353">
        <w:t>wider institutional failure.</w:t>
      </w:r>
    </w:p>
    <w:p w14:paraId="3904B579" w14:textId="77777777" w:rsidR="00F70353" w:rsidRPr="00F70353" w:rsidRDefault="00F70353" w:rsidP="00F70353">
      <w:r w:rsidRPr="00F70353">
        <w:t>Racial Security therefore requires the ability to aggregate incidents without assuming that every incident is identical.</w:t>
      </w:r>
    </w:p>
    <w:p w14:paraId="5704BB29" w14:textId="77777777" w:rsidR="00F70353" w:rsidRPr="00F70353" w:rsidRDefault="00F70353" w:rsidP="00F70353">
      <w:pPr>
        <w:spacing w:before="60" w:after="10" w:line="240" w:lineRule="auto"/>
        <w:rPr>
          <w:b/>
          <w:bCs/>
        </w:rPr>
      </w:pPr>
      <w:r w:rsidRPr="00F70353">
        <w:rPr>
          <w:b/>
          <w:bCs/>
          <w:sz w:val="19"/>
        </w:rPr>
        <w:t>9.23 Concentration risk</w:t>
      </w:r>
    </w:p>
    <w:p w14:paraId="6B8CFEAA" w14:textId="77777777" w:rsidR="00F70353" w:rsidRPr="00F70353" w:rsidRDefault="00F70353" w:rsidP="00F70353">
      <w:r w:rsidRPr="00F70353">
        <w:rPr>
          <w:b/>
          <w:bCs/>
        </w:rPr>
        <w:t>Concentration risk</w:t>
      </w:r>
      <w:r w:rsidRPr="00F70353">
        <w:t xml:space="preserve"> occurs where too much exposure depends upon one institution, person, supplier, system or funding source.</w:t>
      </w:r>
    </w:p>
    <w:p w14:paraId="1B12B9BE" w14:textId="77777777" w:rsidR="00F70353" w:rsidRPr="00F70353" w:rsidRDefault="00F70353" w:rsidP="00F70353">
      <w:r w:rsidRPr="00F70353">
        <w:t>A racial-cultural archive stored in one building contains concentration risk.</w:t>
      </w:r>
    </w:p>
    <w:p w14:paraId="386C7CC6" w14:textId="77777777" w:rsidR="00F70353" w:rsidRPr="00F70353" w:rsidRDefault="00F70353" w:rsidP="00F70353">
      <w:r w:rsidRPr="00F70353">
        <w:t>A community organisation dependent upon one funder contains concentration risk.</w:t>
      </w:r>
    </w:p>
    <w:p w14:paraId="34FB8E19" w14:textId="77777777" w:rsidR="00F70353" w:rsidRPr="00F70353" w:rsidRDefault="00F70353" w:rsidP="00F70353">
      <w:r w:rsidRPr="00F70353">
        <w:t>An institution whose entire verification system depends upon one administrator contains concentration risk.</w:t>
      </w:r>
    </w:p>
    <w:p w14:paraId="31872A94" w14:textId="77777777" w:rsidR="00F70353" w:rsidRPr="00F70353" w:rsidRDefault="00F70353" w:rsidP="00F70353">
      <w:r w:rsidRPr="00F70353">
        <w:t>Concentration can transform ordinary failure into catastrophic failure.</w:t>
      </w:r>
    </w:p>
    <w:p w14:paraId="28BCA284" w14:textId="77777777" w:rsidR="00F70353" w:rsidRPr="00F70353" w:rsidRDefault="00F70353" w:rsidP="00F70353">
      <w:pPr>
        <w:spacing w:before="60" w:after="10" w:line="240" w:lineRule="auto"/>
        <w:rPr>
          <w:b/>
          <w:bCs/>
        </w:rPr>
      </w:pPr>
      <w:r w:rsidRPr="00F70353">
        <w:rPr>
          <w:b/>
          <w:bCs/>
          <w:sz w:val="19"/>
        </w:rPr>
        <w:t>9.24 Correlated risk</w:t>
      </w:r>
    </w:p>
    <w:p w14:paraId="67B35A72" w14:textId="77777777" w:rsidR="00F70353" w:rsidRPr="00F70353" w:rsidRDefault="00F70353" w:rsidP="00F70353">
      <w:r w:rsidRPr="00F70353">
        <w:t>Risks may also be correlated.</w:t>
      </w:r>
    </w:p>
    <w:p w14:paraId="66A1C5F7" w14:textId="77777777" w:rsidR="00F70353" w:rsidRPr="00F70353" w:rsidRDefault="00F70353" w:rsidP="00F70353">
      <w:r w:rsidRPr="00F70353">
        <w:t>Different institutions may appear independent while sharing:</w:t>
      </w:r>
    </w:p>
    <w:p w14:paraId="67348CEA" w14:textId="77777777" w:rsidR="00F70353" w:rsidRPr="00F70353" w:rsidRDefault="00F70353" w:rsidP="00F70353">
      <w:r w:rsidRPr="00F70353">
        <w:t>the same software;</w:t>
      </w:r>
    </w:p>
    <w:p w14:paraId="660ED455" w14:textId="77777777" w:rsidR="00F70353" w:rsidRPr="00F70353" w:rsidRDefault="00F70353" w:rsidP="00F70353">
      <w:r w:rsidRPr="00F70353">
        <w:t>the same classification standard;</w:t>
      </w:r>
    </w:p>
    <w:p w14:paraId="61F4AD39" w14:textId="77777777" w:rsidR="00F70353" w:rsidRPr="00F70353" w:rsidRDefault="00F70353" w:rsidP="00F70353">
      <w:r w:rsidRPr="00F70353">
        <w:t>the same funding source;</w:t>
      </w:r>
    </w:p>
    <w:p w14:paraId="02A65693" w14:textId="77777777" w:rsidR="00F70353" w:rsidRPr="00F70353" w:rsidRDefault="00F70353" w:rsidP="00F70353">
      <w:r w:rsidRPr="00F70353">
        <w:t>the same data provider;</w:t>
      </w:r>
    </w:p>
    <w:p w14:paraId="42540A56" w14:textId="77777777" w:rsidR="00F70353" w:rsidRPr="00F70353" w:rsidRDefault="00F70353" w:rsidP="00F70353">
      <w:r w:rsidRPr="00F70353">
        <w:t>the same policy assumptions;</w:t>
      </w:r>
    </w:p>
    <w:p w14:paraId="2D1D6348" w14:textId="77777777" w:rsidR="00F70353" w:rsidRPr="00F70353" w:rsidRDefault="00F70353" w:rsidP="00F70353">
      <w:r w:rsidRPr="00F70353">
        <w:t>or</w:t>
      </w:r>
    </w:p>
    <w:p w14:paraId="5B768A0F" w14:textId="77777777" w:rsidR="00F70353" w:rsidRPr="00F70353" w:rsidRDefault="00F70353" w:rsidP="00F70353">
      <w:r w:rsidRPr="00F70353">
        <w:t>the same regulatory framework.</w:t>
      </w:r>
    </w:p>
    <w:p w14:paraId="6D9B5789" w14:textId="77777777" w:rsidR="00F70353" w:rsidRPr="00F70353" w:rsidRDefault="00F70353" w:rsidP="00F70353">
      <w:r w:rsidRPr="00F70353">
        <w:lastRenderedPageBreak/>
        <w:t>A common weakness can therefore affect multiple systems simultaneously.</w:t>
      </w:r>
    </w:p>
    <w:p w14:paraId="7B7A06CC" w14:textId="77777777" w:rsidR="00F70353" w:rsidRPr="00F70353" w:rsidRDefault="00F70353" w:rsidP="00F70353">
      <w:r w:rsidRPr="00F70353">
        <w:t>This matters greatly to systemic racial risk.</w:t>
      </w:r>
    </w:p>
    <w:p w14:paraId="71EA306E" w14:textId="77777777" w:rsidR="00F70353" w:rsidRPr="00F70353" w:rsidRDefault="00F70353" w:rsidP="00F70353">
      <w:pPr>
        <w:spacing w:before="60" w:after="10" w:line="240" w:lineRule="auto"/>
        <w:rPr>
          <w:b/>
          <w:bCs/>
        </w:rPr>
      </w:pPr>
      <w:r w:rsidRPr="00F70353">
        <w:rPr>
          <w:b/>
          <w:bCs/>
          <w:sz w:val="19"/>
        </w:rPr>
        <w:t>9.25 Dependency risk</w:t>
      </w:r>
    </w:p>
    <w:p w14:paraId="4050EFFC" w14:textId="77777777" w:rsidR="00F70353" w:rsidRPr="00F70353" w:rsidRDefault="00F70353" w:rsidP="00F70353">
      <w:r w:rsidRPr="00F70353">
        <w:t>A dependency exists where one system relies upon another.</w:t>
      </w:r>
    </w:p>
    <w:p w14:paraId="7C13727B" w14:textId="77777777" w:rsidR="00F70353" w:rsidRPr="00F70353" w:rsidRDefault="00F70353" w:rsidP="00F70353">
      <w:r w:rsidRPr="00F70353">
        <w:t>For example:</w:t>
      </w:r>
    </w:p>
    <w:p w14:paraId="111BD405" w14:textId="77777777" w:rsidR="00F70353" w:rsidRPr="00F70353" w:rsidRDefault="00F70353" w:rsidP="00F70353">
      <w:r w:rsidRPr="00F70353">
        <w:t>a community archive may depend upon a landlord;</w:t>
      </w:r>
    </w:p>
    <w:p w14:paraId="73A176B1" w14:textId="77777777" w:rsidR="00F70353" w:rsidRPr="00F70353" w:rsidRDefault="00F70353" w:rsidP="00F70353">
      <w:r w:rsidRPr="00F70353">
        <w:t>a membership platform may depend upon a hosting provider;</w:t>
      </w:r>
    </w:p>
    <w:p w14:paraId="14534AF5" w14:textId="77777777" w:rsidR="00F70353" w:rsidRPr="00F70353" w:rsidRDefault="00F70353" w:rsidP="00F70353">
      <w:r w:rsidRPr="00F70353">
        <w:t>a public institution may depend upon a national identity database;</w:t>
      </w:r>
    </w:p>
    <w:p w14:paraId="5A6F46C9" w14:textId="77777777" w:rsidR="00F70353" w:rsidRPr="00F70353" w:rsidRDefault="00F70353" w:rsidP="00F70353">
      <w:r w:rsidRPr="00F70353">
        <w:t>a benefits system may depend upon tax records.</w:t>
      </w:r>
    </w:p>
    <w:p w14:paraId="79FB662E" w14:textId="77777777" w:rsidR="00F70353" w:rsidRPr="00F70353" w:rsidRDefault="00F70353" w:rsidP="00F70353">
      <w:r w:rsidRPr="00F70353">
        <w:t>Dependency creates indirect risk.</w:t>
      </w:r>
    </w:p>
    <w:p w14:paraId="3C8BF8C2" w14:textId="77777777" w:rsidR="00F70353" w:rsidRPr="00F70353" w:rsidRDefault="00F70353" w:rsidP="00F70353">
      <w:r w:rsidRPr="00F70353">
        <w:t>The assessment should therefore identify:</w:t>
      </w:r>
    </w:p>
    <w:p w14:paraId="60D302AA" w14:textId="77777777" w:rsidR="00F70353" w:rsidRPr="00F70353" w:rsidRDefault="00F70353" w:rsidP="00F70353">
      <w:pPr>
        <w:spacing w:before="50" w:after="10" w:line="240" w:lineRule="auto"/>
      </w:pPr>
      <w:r w:rsidRPr="00F70353">
        <w:rPr>
          <w:b/>
          <w:bCs/>
          <w:sz w:val="19"/>
        </w:rPr>
        <w:t>WHAT DOES THIS SYSTEM DEPEND UPON?</w:t>
      </w:r>
    </w:p>
    <w:p w14:paraId="1A1A2BF2" w14:textId="77777777" w:rsidR="00F70353" w:rsidRPr="00F70353" w:rsidRDefault="00F70353" w:rsidP="00F70353">
      <w:r w:rsidRPr="00F70353">
        <w:t>and</w:t>
      </w:r>
    </w:p>
    <w:p w14:paraId="7914A3E0" w14:textId="77777777" w:rsidR="00F70353" w:rsidRPr="00F70353" w:rsidRDefault="00F70353" w:rsidP="00F70353">
      <w:pPr>
        <w:spacing w:before="50" w:after="10" w:line="240" w:lineRule="auto"/>
      </w:pPr>
      <w:r w:rsidRPr="00F70353">
        <w:rPr>
          <w:b/>
          <w:bCs/>
          <w:sz w:val="19"/>
        </w:rPr>
        <w:t>WHAT DEPENDS UPON THIS SYSTEM?</w:t>
      </w:r>
    </w:p>
    <w:p w14:paraId="27DFB4B9" w14:textId="77777777" w:rsidR="00F70353" w:rsidRPr="00F70353" w:rsidRDefault="00F70353" w:rsidP="00F70353">
      <w:r w:rsidRPr="00F70353">
        <w:t>These two questions reveal propagation routes.</w:t>
      </w:r>
    </w:p>
    <w:p w14:paraId="3F2C6FCB" w14:textId="77777777" w:rsidR="00F70353" w:rsidRPr="00F70353" w:rsidRDefault="00F70353" w:rsidP="00F70353">
      <w:pPr>
        <w:spacing w:before="60" w:after="10" w:line="240" w:lineRule="auto"/>
        <w:rPr>
          <w:b/>
          <w:bCs/>
        </w:rPr>
      </w:pPr>
      <w:r w:rsidRPr="00F70353">
        <w:rPr>
          <w:b/>
          <w:bCs/>
          <w:sz w:val="19"/>
        </w:rPr>
        <w:t>9.26 Cascading risk</w:t>
      </w:r>
    </w:p>
    <w:p w14:paraId="26C9948A" w14:textId="77777777" w:rsidR="00F70353" w:rsidRPr="00F70353" w:rsidRDefault="00F70353" w:rsidP="00F70353">
      <w:r w:rsidRPr="00F70353">
        <w:t>Where dependency failures spread, the result may be cascading risk.</w:t>
      </w:r>
    </w:p>
    <w:p w14:paraId="1E544B26" w14:textId="77777777" w:rsidR="00F70353" w:rsidRPr="00F70353" w:rsidRDefault="00F70353" w:rsidP="00F70353">
      <w:r w:rsidRPr="00F70353">
        <w:t>The chain may be:</w:t>
      </w:r>
    </w:p>
    <w:p w14:paraId="22D3C28E" w14:textId="77777777" w:rsidR="00F70353" w:rsidRPr="00F70353" w:rsidRDefault="00F70353" w:rsidP="00F70353">
      <w:pPr>
        <w:spacing w:line="184" w:lineRule="exact"/>
      </w:pPr>
      <w:r w:rsidRPr="00F70353">
        <w:rPr>
          <w:b/>
          <w:bCs/>
          <w:sz w:val="17"/>
        </w:rPr>
        <w:t>DATA ERROR</w:t>
      </w:r>
    </w:p>
    <w:p w14:paraId="30DB7B95" w14:textId="77777777" w:rsidR="00F70353" w:rsidRPr="00F70353" w:rsidRDefault="00F70353" w:rsidP="00F70353">
      <w:pPr>
        <w:spacing w:line="184" w:lineRule="exact"/>
      </w:pPr>
      <w:r w:rsidRPr="00F70353">
        <w:rPr>
          <w:sz w:val="17"/>
        </w:rPr>
        <w:t>↓</w:t>
      </w:r>
    </w:p>
    <w:p w14:paraId="6F20CD3B" w14:textId="77777777" w:rsidR="00F70353" w:rsidRPr="00F70353" w:rsidRDefault="00F70353" w:rsidP="00F70353">
      <w:pPr>
        <w:spacing w:line="184" w:lineRule="exact"/>
      </w:pPr>
      <w:r w:rsidRPr="00F70353">
        <w:rPr>
          <w:b/>
          <w:bCs/>
          <w:sz w:val="17"/>
        </w:rPr>
        <w:t>INCORRECT CLASSIFICATION</w:t>
      </w:r>
    </w:p>
    <w:p w14:paraId="586E42EC" w14:textId="77777777" w:rsidR="00F70353" w:rsidRPr="00F70353" w:rsidRDefault="00F70353" w:rsidP="00F70353">
      <w:pPr>
        <w:spacing w:line="184" w:lineRule="exact"/>
      </w:pPr>
      <w:r w:rsidRPr="00F70353">
        <w:rPr>
          <w:sz w:val="17"/>
        </w:rPr>
        <w:t>↓</w:t>
      </w:r>
    </w:p>
    <w:p w14:paraId="190A468E" w14:textId="77777777" w:rsidR="00F70353" w:rsidRPr="00F70353" w:rsidRDefault="00F70353" w:rsidP="00F70353">
      <w:pPr>
        <w:spacing w:line="184" w:lineRule="exact"/>
      </w:pPr>
      <w:r w:rsidRPr="00F70353">
        <w:rPr>
          <w:b/>
          <w:bCs/>
          <w:sz w:val="17"/>
        </w:rPr>
        <w:t>DISTORTED STATISTICS</w:t>
      </w:r>
    </w:p>
    <w:p w14:paraId="3A4181DD" w14:textId="77777777" w:rsidR="00F70353" w:rsidRPr="00F70353" w:rsidRDefault="00F70353" w:rsidP="00F70353">
      <w:pPr>
        <w:spacing w:line="184" w:lineRule="exact"/>
      </w:pPr>
      <w:r w:rsidRPr="00F70353">
        <w:rPr>
          <w:sz w:val="17"/>
        </w:rPr>
        <w:t>↓</w:t>
      </w:r>
    </w:p>
    <w:p w14:paraId="7E1FD1AD" w14:textId="77777777" w:rsidR="00F70353" w:rsidRPr="00F70353" w:rsidRDefault="00F70353" w:rsidP="00F70353">
      <w:pPr>
        <w:spacing w:line="184" w:lineRule="exact"/>
      </w:pPr>
      <w:r w:rsidRPr="00F70353">
        <w:rPr>
          <w:b/>
          <w:bCs/>
          <w:sz w:val="17"/>
        </w:rPr>
        <w:t>POOR POLICY</w:t>
      </w:r>
    </w:p>
    <w:p w14:paraId="25BBC43F" w14:textId="77777777" w:rsidR="00F70353" w:rsidRPr="00F70353" w:rsidRDefault="00F70353" w:rsidP="00F70353">
      <w:pPr>
        <w:spacing w:line="184" w:lineRule="exact"/>
      </w:pPr>
      <w:r w:rsidRPr="00F70353">
        <w:rPr>
          <w:sz w:val="17"/>
        </w:rPr>
        <w:t>↓</w:t>
      </w:r>
    </w:p>
    <w:p w14:paraId="2F647C08" w14:textId="77777777" w:rsidR="00F70353" w:rsidRPr="00F70353" w:rsidRDefault="00F70353" w:rsidP="00F70353">
      <w:pPr>
        <w:spacing w:line="184" w:lineRule="exact"/>
      </w:pPr>
      <w:r w:rsidRPr="00F70353">
        <w:rPr>
          <w:b/>
          <w:bCs/>
          <w:sz w:val="17"/>
        </w:rPr>
        <w:t>MISALLOCATED RESOURCES</w:t>
      </w:r>
    </w:p>
    <w:p w14:paraId="3CF6FBE6" w14:textId="77777777" w:rsidR="00F70353" w:rsidRPr="00F70353" w:rsidRDefault="00F70353" w:rsidP="00F70353">
      <w:pPr>
        <w:spacing w:line="184" w:lineRule="exact"/>
      </w:pPr>
      <w:r w:rsidRPr="00F70353">
        <w:rPr>
          <w:sz w:val="17"/>
        </w:rPr>
        <w:t>↓</w:t>
      </w:r>
    </w:p>
    <w:p w14:paraId="6A2A7AD9" w14:textId="77777777" w:rsidR="00F70353" w:rsidRPr="00F70353" w:rsidRDefault="00F70353" w:rsidP="00F70353">
      <w:pPr>
        <w:spacing w:line="184" w:lineRule="exact"/>
      </w:pPr>
      <w:r w:rsidRPr="00F70353">
        <w:rPr>
          <w:b/>
          <w:bCs/>
          <w:sz w:val="17"/>
        </w:rPr>
        <w:t>COMMUNITY IMPACT</w:t>
      </w:r>
    </w:p>
    <w:p w14:paraId="7AB7BDEE" w14:textId="77777777" w:rsidR="00F70353" w:rsidRPr="00F70353" w:rsidRDefault="00F70353" w:rsidP="00F70353">
      <w:r w:rsidRPr="00F70353">
        <w:t>The original problem may appear technical.</w:t>
      </w:r>
    </w:p>
    <w:p w14:paraId="75FE5143" w14:textId="77777777" w:rsidR="00F70353" w:rsidRPr="00F70353" w:rsidRDefault="00F70353" w:rsidP="00F70353">
      <w:r w:rsidRPr="00F70353">
        <w:t>The ultimate consequence may be social or institutional.</w:t>
      </w:r>
    </w:p>
    <w:p w14:paraId="388076A5" w14:textId="77777777" w:rsidR="00F70353" w:rsidRPr="00F70353" w:rsidRDefault="00F70353" w:rsidP="00F70353">
      <w:r w:rsidRPr="00F70353">
        <w:t>This is why indirect risk must be taken seriously.</w:t>
      </w:r>
    </w:p>
    <w:p w14:paraId="475EF131" w14:textId="77777777" w:rsidR="00F70353" w:rsidRPr="00F70353" w:rsidRDefault="00F70353" w:rsidP="00F70353">
      <w:pPr>
        <w:spacing w:before="60" w:after="10" w:line="240" w:lineRule="auto"/>
        <w:rPr>
          <w:b/>
          <w:bCs/>
        </w:rPr>
      </w:pPr>
      <w:r w:rsidRPr="00F70353">
        <w:rPr>
          <w:b/>
          <w:bCs/>
          <w:sz w:val="19"/>
        </w:rPr>
        <w:t>9.27 Systemic risk</w:t>
      </w:r>
    </w:p>
    <w:p w14:paraId="2057D0C6" w14:textId="77777777" w:rsidR="00F70353" w:rsidRPr="00F70353" w:rsidRDefault="00F70353" w:rsidP="00F70353">
      <w:r w:rsidRPr="00F70353">
        <w:t>A racial risk becomes systemic where it affects the functioning, integrity or outcomes of a wider system.</w:t>
      </w:r>
    </w:p>
    <w:p w14:paraId="63F10BF4" w14:textId="77777777" w:rsidR="00F70353" w:rsidRPr="00F70353" w:rsidRDefault="00F70353" w:rsidP="00F70353">
      <w:r w:rsidRPr="00F70353">
        <w:t>Indicators may include:</w:t>
      </w:r>
    </w:p>
    <w:p w14:paraId="3164692E" w14:textId="77777777" w:rsidR="00F70353" w:rsidRPr="00F70353" w:rsidRDefault="00F70353" w:rsidP="00F70353">
      <w:r w:rsidRPr="00F70353">
        <w:t>repetition across many cases;</w:t>
      </w:r>
    </w:p>
    <w:p w14:paraId="7423E5DF" w14:textId="77777777" w:rsidR="00F70353" w:rsidRPr="00F70353" w:rsidRDefault="00F70353" w:rsidP="00F70353">
      <w:r w:rsidRPr="00F70353">
        <w:t>common procedural causes;</w:t>
      </w:r>
    </w:p>
    <w:p w14:paraId="203685E3" w14:textId="77777777" w:rsidR="00F70353" w:rsidRPr="00F70353" w:rsidRDefault="00F70353" w:rsidP="00F70353">
      <w:r w:rsidRPr="00F70353">
        <w:t>cross-institutional replication;</w:t>
      </w:r>
    </w:p>
    <w:p w14:paraId="66BB2244" w14:textId="77777777" w:rsidR="00F70353" w:rsidRPr="00F70353" w:rsidRDefault="00F70353" w:rsidP="00F70353">
      <w:r w:rsidRPr="00F70353">
        <w:t>large population exposure;</w:t>
      </w:r>
    </w:p>
    <w:p w14:paraId="341E6B83" w14:textId="77777777" w:rsidR="00F70353" w:rsidRPr="00F70353" w:rsidRDefault="00F70353" w:rsidP="00F70353">
      <w:r w:rsidRPr="00F70353">
        <w:t>persistent failure despite complaints;</w:t>
      </w:r>
    </w:p>
    <w:p w14:paraId="0E0F4E25" w14:textId="77777777" w:rsidR="00F70353" w:rsidRPr="00F70353" w:rsidRDefault="00F70353" w:rsidP="00F70353">
      <w:r w:rsidRPr="00F70353">
        <w:t>or</w:t>
      </w:r>
    </w:p>
    <w:p w14:paraId="7C3594D7" w14:textId="77777777" w:rsidR="00F70353" w:rsidRPr="00F70353" w:rsidRDefault="00F70353" w:rsidP="00F70353">
      <w:r w:rsidRPr="00F70353">
        <w:t>dependency effects.</w:t>
      </w:r>
    </w:p>
    <w:p w14:paraId="2E9BED2C" w14:textId="77777777" w:rsidR="00F70353" w:rsidRPr="00F70353" w:rsidRDefault="00F70353" w:rsidP="00F70353">
      <w:r w:rsidRPr="00F70353">
        <w:t>Systemic risk requires a different response from an isolated incident.</w:t>
      </w:r>
    </w:p>
    <w:p w14:paraId="2EE68E92" w14:textId="77777777" w:rsidR="00F70353" w:rsidRPr="00F70353" w:rsidRDefault="00F70353" w:rsidP="00F70353">
      <w:r w:rsidRPr="00F70353">
        <w:t>It may require:</w:t>
      </w:r>
    </w:p>
    <w:p w14:paraId="5DF84BDB" w14:textId="77777777" w:rsidR="00F70353" w:rsidRPr="00F70353" w:rsidRDefault="00F70353" w:rsidP="00F70353">
      <w:r w:rsidRPr="00F70353">
        <w:t>policy redesign;</w:t>
      </w:r>
    </w:p>
    <w:p w14:paraId="19830214" w14:textId="77777777" w:rsidR="00F70353" w:rsidRPr="00F70353" w:rsidRDefault="00F70353" w:rsidP="00F70353">
      <w:r w:rsidRPr="00F70353">
        <w:t>sector-wide audit;</w:t>
      </w:r>
    </w:p>
    <w:p w14:paraId="51F373DC" w14:textId="77777777" w:rsidR="00F70353" w:rsidRPr="00F70353" w:rsidRDefault="00F70353" w:rsidP="00F70353">
      <w:r w:rsidRPr="00F70353">
        <w:t>regulatory involvement;</w:t>
      </w:r>
    </w:p>
    <w:p w14:paraId="03B09A6A" w14:textId="77777777" w:rsidR="00F70353" w:rsidRPr="00F70353" w:rsidRDefault="00F70353" w:rsidP="00F70353">
      <w:r w:rsidRPr="00F70353">
        <w:t>or</w:t>
      </w:r>
    </w:p>
    <w:p w14:paraId="29207FAB" w14:textId="77777777" w:rsidR="00F70353" w:rsidRPr="00F70353" w:rsidRDefault="00F70353" w:rsidP="00F70353">
      <w:r w:rsidRPr="00F70353">
        <w:t>national coordination.</w:t>
      </w:r>
    </w:p>
    <w:p w14:paraId="354073DF" w14:textId="77777777" w:rsidR="00F70353" w:rsidRPr="00F70353" w:rsidRDefault="00F70353" w:rsidP="00F70353">
      <w:pPr>
        <w:spacing w:before="60" w:after="10" w:line="240" w:lineRule="auto"/>
        <w:rPr>
          <w:b/>
          <w:bCs/>
        </w:rPr>
      </w:pPr>
      <w:r w:rsidRPr="00F70353">
        <w:rPr>
          <w:b/>
          <w:bCs/>
          <w:sz w:val="19"/>
        </w:rPr>
        <w:t>9.28 Institutional risk</w:t>
      </w:r>
    </w:p>
    <w:p w14:paraId="04A9FD05" w14:textId="77777777" w:rsidR="00F70353" w:rsidRPr="00F70353" w:rsidRDefault="00F70353" w:rsidP="00F70353">
      <w:r w:rsidRPr="00F70353">
        <w:t xml:space="preserve">An </w:t>
      </w:r>
      <w:r w:rsidRPr="00F70353">
        <w:rPr>
          <w:b/>
          <w:bCs/>
        </w:rPr>
        <w:t>institutional racial risk</w:t>
      </w:r>
      <w:r w:rsidRPr="00F70353">
        <w:t xml:space="preserve"> exists where an institution's:</w:t>
      </w:r>
    </w:p>
    <w:p w14:paraId="085C557A" w14:textId="77777777" w:rsidR="00F70353" w:rsidRPr="00F70353" w:rsidRDefault="00F70353" w:rsidP="00F70353">
      <w:r w:rsidRPr="00F70353">
        <w:t>systems;</w:t>
      </w:r>
    </w:p>
    <w:p w14:paraId="5947E6AF" w14:textId="77777777" w:rsidR="00F70353" w:rsidRPr="00F70353" w:rsidRDefault="00F70353" w:rsidP="00F70353">
      <w:r w:rsidRPr="00F70353">
        <w:t>procedures;</w:t>
      </w:r>
    </w:p>
    <w:p w14:paraId="3669BEB6" w14:textId="77777777" w:rsidR="00F70353" w:rsidRPr="00F70353" w:rsidRDefault="00F70353" w:rsidP="00F70353">
      <w:r w:rsidRPr="00F70353">
        <w:t>culture;</w:t>
      </w:r>
    </w:p>
    <w:p w14:paraId="11C61E9E" w14:textId="77777777" w:rsidR="00F70353" w:rsidRPr="00F70353" w:rsidRDefault="00F70353" w:rsidP="00F70353">
      <w:r w:rsidRPr="00F70353">
        <w:t>data;</w:t>
      </w:r>
    </w:p>
    <w:p w14:paraId="78914659" w14:textId="77777777" w:rsidR="00F70353" w:rsidRPr="00F70353" w:rsidRDefault="00F70353" w:rsidP="00F70353">
      <w:r w:rsidRPr="00F70353">
        <w:t>or</w:t>
      </w:r>
    </w:p>
    <w:p w14:paraId="7844B1F3" w14:textId="77777777" w:rsidR="00F70353" w:rsidRPr="00F70353" w:rsidRDefault="00F70353" w:rsidP="00F70353">
      <w:r w:rsidRPr="00F70353">
        <w:t>decision-making</w:t>
      </w:r>
    </w:p>
    <w:p w14:paraId="7E6BAD96" w14:textId="77777777" w:rsidR="00F70353" w:rsidRPr="00F70353" w:rsidRDefault="00F70353" w:rsidP="00F70353">
      <w:r w:rsidRPr="00F70353">
        <w:t>create or fail adequately to control racial harm.</w:t>
      </w:r>
    </w:p>
    <w:p w14:paraId="03EF4C81" w14:textId="77777777" w:rsidR="00F70353" w:rsidRPr="00F70353" w:rsidRDefault="00F70353" w:rsidP="00F70353">
      <w:r w:rsidRPr="00F70353">
        <w:t>The risk does not require proof that every individual within the institution behaves improperly.</w:t>
      </w:r>
    </w:p>
    <w:p w14:paraId="0E56B1D4" w14:textId="77777777" w:rsidR="00F70353" w:rsidRPr="00F70353" w:rsidRDefault="00F70353" w:rsidP="00F70353">
      <w:r w:rsidRPr="00F70353">
        <w:t>The unit of analysis is the institution.</w:t>
      </w:r>
    </w:p>
    <w:p w14:paraId="2EF0D800" w14:textId="77777777" w:rsidR="00F70353" w:rsidRPr="00F70353" w:rsidRDefault="00F70353" w:rsidP="00F70353">
      <w:r w:rsidRPr="00F70353">
        <w:t>This is crucial.</w:t>
      </w:r>
    </w:p>
    <w:p w14:paraId="279FCDCD" w14:textId="77777777" w:rsidR="00F70353" w:rsidRPr="00F70353" w:rsidRDefault="00F70353" w:rsidP="00F70353">
      <w:pPr>
        <w:spacing w:before="60" w:after="10" w:line="240" w:lineRule="auto"/>
        <w:rPr>
          <w:b/>
          <w:bCs/>
        </w:rPr>
      </w:pPr>
      <w:r w:rsidRPr="00F70353">
        <w:rPr>
          <w:b/>
          <w:bCs/>
          <w:sz w:val="19"/>
        </w:rPr>
        <w:t>9.29 Strategic risk</w:t>
      </w:r>
    </w:p>
    <w:p w14:paraId="38A6E925" w14:textId="77777777" w:rsidR="00F70353" w:rsidRPr="00F70353" w:rsidRDefault="00F70353" w:rsidP="00F70353">
      <w:r w:rsidRPr="00F70353">
        <w:t xml:space="preserve">A </w:t>
      </w:r>
      <w:r w:rsidRPr="00F70353">
        <w:rPr>
          <w:b/>
          <w:bCs/>
        </w:rPr>
        <w:t>strategic racial risk</w:t>
      </w:r>
      <w:r w:rsidRPr="00F70353">
        <w:t xml:space="preserve"> affects the long-term objectives or viability of a racial-security institution or community.</w:t>
      </w:r>
    </w:p>
    <w:p w14:paraId="764B08B4" w14:textId="77777777" w:rsidR="00F70353" w:rsidRPr="00F70353" w:rsidRDefault="00F70353" w:rsidP="00F70353">
      <w:r w:rsidRPr="00F70353">
        <w:t>Examples may include:</w:t>
      </w:r>
    </w:p>
    <w:p w14:paraId="3799E08B" w14:textId="77777777" w:rsidR="00F70353" w:rsidRPr="00F70353" w:rsidRDefault="00F70353" w:rsidP="00F70353">
      <w:r w:rsidRPr="00F70353">
        <w:t>loss of cultural infrastructure;</w:t>
      </w:r>
    </w:p>
    <w:p w14:paraId="254817C7" w14:textId="77777777" w:rsidR="00F70353" w:rsidRPr="00F70353" w:rsidRDefault="00F70353" w:rsidP="00F70353">
      <w:r w:rsidRPr="00F70353">
        <w:t>collapse of funding;</w:t>
      </w:r>
    </w:p>
    <w:p w14:paraId="59C4FA9E" w14:textId="77777777" w:rsidR="00F70353" w:rsidRPr="00F70353" w:rsidRDefault="00F70353" w:rsidP="00F70353">
      <w:r w:rsidRPr="00F70353">
        <w:t>declining membership;</w:t>
      </w:r>
    </w:p>
    <w:p w14:paraId="74CF6A9E" w14:textId="77777777" w:rsidR="00F70353" w:rsidRPr="00F70353" w:rsidRDefault="00F70353" w:rsidP="00F70353">
      <w:r w:rsidRPr="00F70353">
        <w:t>loss of archives;</w:t>
      </w:r>
    </w:p>
    <w:p w14:paraId="543A2CD4" w14:textId="77777777" w:rsidR="00F70353" w:rsidRPr="00F70353" w:rsidRDefault="00F70353" w:rsidP="00F70353">
      <w:r w:rsidRPr="00F70353">
        <w:t>loss of public legitimacy;</w:t>
      </w:r>
    </w:p>
    <w:p w14:paraId="56D69D8D" w14:textId="77777777" w:rsidR="00F70353" w:rsidRPr="00F70353" w:rsidRDefault="00F70353" w:rsidP="00F70353">
      <w:r w:rsidRPr="00F70353">
        <w:t>or</w:t>
      </w:r>
    </w:p>
    <w:p w14:paraId="02671094" w14:textId="77777777" w:rsidR="00F70353" w:rsidRPr="00F70353" w:rsidRDefault="00F70353" w:rsidP="00F70353">
      <w:r w:rsidRPr="00F70353">
        <w:t>failure to develop new leadership.</w:t>
      </w:r>
    </w:p>
    <w:p w14:paraId="46F3B5E3" w14:textId="77777777" w:rsidR="00F70353" w:rsidRPr="00F70353" w:rsidRDefault="00F70353" w:rsidP="00F70353">
      <w:r w:rsidRPr="00F70353">
        <w:t>Strategic risks may unfold slowly but produce profound long-term consequences.</w:t>
      </w:r>
    </w:p>
    <w:p w14:paraId="1D5538C8" w14:textId="77777777" w:rsidR="00F70353" w:rsidRPr="00F70353" w:rsidRDefault="00F70353" w:rsidP="00F70353">
      <w:pPr>
        <w:spacing w:before="60" w:after="10" w:line="240" w:lineRule="auto"/>
        <w:rPr>
          <w:b/>
          <w:bCs/>
        </w:rPr>
      </w:pPr>
      <w:r w:rsidRPr="00F70353">
        <w:rPr>
          <w:b/>
          <w:bCs/>
          <w:sz w:val="19"/>
        </w:rPr>
        <w:lastRenderedPageBreak/>
        <w:t>9.30 Operational risk</w:t>
      </w:r>
    </w:p>
    <w:p w14:paraId="697006AD" w14:textId="77777777" w:rsidR="00F70353" w:rsidRPr="00F70353" w:rsidRDefault="00F70353" w:rsidP="00F70353">
      <w:r w:rsidRPr="00F70353">
        <w:t xml:space="preserve">An </w:t>
      </w:r>
      <w:r w:rsidRPr="00F70353">
        <w:rPr>
          <w:b/>
          <w:bCs/>
        </w:rPr>
        <w:t>operational racial risk</w:t>
      </w:r>
      <w:r w:rsidRPr="00F70353">
        <w:t xml:space="preserve"> arises from failure in day-to-day processes.</w:t>
      </w:r>
    </w:p>
    <w:p w14:paraId="09BD19A1" w14:textId="77777777" w:rsidR="00F70353" w:rsidRPr="00F70353" w:rsidRDefault="00F70353" w:rsidP="00F70353">
      <w:r w:rsidRPr="00F70353">
        <w:t>Examples might include:</w:t>
      </w:r>
    </w:p>
    <w:p w14:paraId="368CF5DA" w14:textId="77777777" w:rsidR="00F70353" w:rsidRPr="00F70353" w:rsidRDefault="00F70353" w:rsidP="00F70353">
      <w:r w:rsidRPr="00F70353">
        <w:t>incorrect verification;</w:t>
      </w:r>
    </w:p>
    <w:p w14:paraId="58C08728" w14:textId="77777777" w:rsidR="00F70353" w:rsidRPr="00F70353" w:rsidRDefault="00F70353" w:rsidP="00F70353">
      <w:r w:rsidRPr="00F70353">
        <w:t>data-entry errors;</w:t>
      </w:r>
    </w:p>
    <w:p w14:paraId="6D0DF700" w14:textId="77777777" w:rsidR="00F70353" w:rsidRPr="00F70353" w:rsidRDefault="00F70353" w:rsidP="00F70353">
      <w:r w:rsidRPr="00F70353">
        <w:t>unauthorised access;</w:t>
      </w:r>
    </w:p>
    <w:p w14:paraId="4BC9A34D" w14:textId="77777777" w:rsidR="00F70353" w:rsidRPr="00F70353" w:rsidRDefault="00F70353" w:rsidP="00F70353">
      <w:r w:rsidRPr="00F70353">
        <w:t>moderation failure;</w:t>
      </w:r>
    </w:p>
    <w:p w14:paraId="118A94D2" w14:textId="77777777" w:rsidR="00F70353" w:rsidRPr="00F70353" w:rsidRDefault="00F70353" w:rsidP="00F70353">
      <w:r w:rsidRPr="00F70353">
        <w:t>missed correspondence;</w:t>
      </w:r>
    </w:p>
    <w:p w14:paraId="0C7BF995" w14:textId="77777777" w:rsidR="00F70353" w:rsidRPr="00F70353" w:rsidRDefault="00F70353" w:rsidP="00F70353">
      <w:r w:rsidRPr="00F70353">
        <w:t>loss of records;</w:t>
      </w:r>
    </w:p>
    <w:p w14:paraId="0B2292F0" w14:textId="77777777" w:rsidR="00F70353" w:rsidRPr="00F70353" w:rsidRDefault="00F70353" w:rsidP="00F70353">
      <w:r w:rsidRPr="00F70353">
        <w:t>or</w:t>
      </w:r>
    </w:p>
    <w:p w14:paraId="486BB171" w14:textId="77777777" w:rsidR="00F70353" w:rsidRPr="00F70353" w:rsidRDefault="00F70353" w:rsidP="00F70353">
      <w:r w:rsidRPr="00F70353">
        <w:t>poor escalation.</w:t>
      </w:r>
    </w:p>
    <w:p w14:paraId="668314FD" w14:textId="77777777" w:rsidR="00F70353" w:rsidRPr="00F70353" w:rsidRDefault="00F70353" w:rsidP="00F70353">
      <w:r w:rsidRPr="00F70353">
        <w:t>Operational risk may appear mundane.</w:t>
      </w:r>
    </w:p>
    <w:p w14:paraId="4DC91F0D" w14:textId="77777777" w:rsidR="00F70353" w:rsidRPr="00F70353" w:rsidRDefault="00F70353" w:rsidP="00F70353">
      <w:r w:rsidRPr="00F70353">
        <w:t>But repeated operational failures can become institutional risks.</w:t>
      </w:r>
    </w:p>
    <w:p w14:paraId="532F069F" w14:textId="77777777" w:rsidR="00F70353" w:rsidRPr="00F70353" w:rsidRDefault="00F70353" w:rsidP="00F70353">
      <w:pPr>
        <w:spacing w:before="60" w:after="10" w:line="240" w:lineRule="auto"/>
        <w:rPr>
          <w:b/>
          <w:bCs/>
        </w:rPr>
      </w:pPr>
      <w:r w:rsidRPr="00F70353">
        <w:rPr>
          <w:b/>
          <w:bCs/>
          <w:sz w:val="19"/>
        </w:rPr>
        <w:t>9.31 Reputational risk</w:t>
      </w:r>
    </w:p>
    <w:p w14:paraId="4E1DD169" w14:textId="77777777" w:rsidR="00F70353" w:rsidRPr="00F70353" w:rsidRDefault="00F70353" w:rsidP="00F70353">
      <w:r w:rsidRPr="00F70353">
        <w:t>Reputation matters because institutions depend upon trust.</w:t>
      </w:r>
    </w:p>
    <w:p w14:paraId="68F78634" w14:textId="77777777" w:rsidR="00F70353" w:rsidRPr="00F70353" w:rsidRDefault="00F70353" w:rsidP="00F70353">
      <w:r w:rsidRPr="00F70353">
        <w:t xml:space="preserve">But </w:t>
      </w:r>
      <w:r w:rsidRPr="00F70353">
        <w:rPr>
          <w:b/>
          <w:bCs/>
        </w:rPr>
        <w:t>reputational risk</w:t>
      </w:r>
      <w:r w:rsidRPr="00F70353">
        <w:t xml:space="preserve"> must not be used as a euphemism for hiding wrongdoing.</w:t>
      </w:r>
    </w:p>
    <w:p w14:paraId="7AE469A8" w14:textId="77777777" w:rsidR="00F70353" w:rsidRPr="00F70353" w:rsidRDefault="00F70353" w:rsidP="00F70353">
      <w:r w:rsidRPr="00F70353">
        <w:t>The proper approach is:</w:t>
      </w:r>
    </w:p>
    <w:p w14:paraId="27B63A09" w14:textId="77777777" w:rsidR="00F70353" w:rsidRPr="00F70353" w:rsidRDefault="00F70353" w:rsidP="00F70353">
      <w:r w:rsidRPr="00F70353">
        <w:t>fix the underlying problem.</w:t>
      </w:r>
    </w:p>
    <w:p w14:paraId="14DD233E" w14:textId="77777777" w:rsidR="00F70353" w:rsidRPr="00F70353" w:rsidRDefault="00F70353" w:rsidP="00F70353">
      <w:r w:rsidRPr="00F70353">
        <w:t>Reputation should follow performance.</w:t>
      </w:r>
    </w:p>
    <w:p w14:paraId="029DCF4E" w14:textId="77777777" w:rsidR="00F70353" w:rsidRPr="00F70353" w:rsidRDefault="00F70353" w:rsidP="00F70353">
      <w:r w:rsidRPr="00F70353">
        <w:t>A racial-security institution that protects its image while ignoring evidence would undermine its own legitimacy.</w:t>
      </w:r>
    </w:p>
    <w:p w14:paraId="0FD3D981" w14:textId="77777777" w:rsidR="00F70353" w:rsidRPr="00F70353" w:rsidRDefault="00F70353" w:rsidP="00F70353">
      <w:pPr>
        <w:spacing w:before="60" w:after="10" w:line="240" w:lineRule="auto"/>
        <w:rPr>
          <w:b/>
          <w:bCs/>
        </w:rPr>
      </w:pPr>
      <w:r w:rsidRPr="00F70353">
        <w:rPr>
          <w:b/>
          <w:bCs/>
          <w:sz w:val="19"/>
        </w:rPr>
        <w:t>9.32 Legal risk</w:t>
      </w:r>
    </w:p>
    <w:p w14:paraId="4D4BD2D9" w14:textId="77777777" w:rsidR="00F70353" w:rsidRPr="00F70353" w:rsidRDefault="00F70353" w:rsidP="00F70353">
      <w:r w:rsidRPr="00F70353">
        <w:t>Legal risk arises where conduct or systems may create:</w:t>
      </w:r>
    </w:p>
    <w:p w14:paraId="70E4B661" w14:textId="77777777" w:rsidR="00F70353" w:rsidRPr="00F70353" w:rsidRDefault="00F70353" w:rsidP="00F70353">
      <w:r w:rsidRPr="00F70353">
        <w:t>liability;</w:t>
      </w:r>
    </w:p>
    <w:p w14:paraId="1135A87E" w14:textId="77777777" w:rsidR="00F70353" w:rsidRPr="00F70353" w:rsidRDefault="00F70353" w:rsidP="00F70353">
      <w:r w:rsidRPr="00F70353">
        <w:t>regulatory action;</w:t>
      </w:r>
    </w:p>
    <w:p w14:paraId="528DA9FC" w14:textId="77777777" w:rsidR="00F70353" w:rsidRPr="00F70353" w:rsidRDefault="00F70353" w:rsidP="00F70353">
      <w:r w:rsidRPr="00F70353">
        <w:t>litigation;</w:t>
      </w:r>
    </w:p>
    <w:p w14:paraId="1FBF1BF0" w14:textId="77777777" w:rsidR="00F70353" w:rsidRPr="00F70353" w:rsidRDefault="00F70353" w:rsidP="00F70353">
      <w:r w:rsidRPr="00F70353">
        <w:t>unenforceability;</w:t>
      </w:r>
    </w:p>
    <w:p w14:paraId="019F958A" w14:textId="77777777" w:rsidR="00F70353" w:rsidRPr="00F70353" w:rsidRDefault="00F70353" w:rsidP="00F70353">
      <w:r w:rsidRPr="00F70353">
        <w:t>or</w:t>
      </w:r>
    </w:p>
    <w:p w14:paraId="62389052" w14:textId="77777777" w:rsidR="00F70353" w:rsidRPr="00F70353" w:rsidRDefault="00F70353" w:rsidP="00F70353">
      <w:r w:rsidRPr="00F70353">
        <w:t>other legal consequences.</w:t>
      </w:r>
    </w:p>
    <w:p w14:paraId="2F0574AE" w14:textId="77777777" w:rsidR="00F70353" w:rsidRPr="00F70353" w:rsidRDefault="00F70353" w:rsidP="00F70353">
      <w:r w:rsidRPr="00F70353">
        <w:t>Racial Security must distinguish legal risk from wider security risk.</w:t>
      </w:r>
    </w:p>
    <w:p w14:paraId="7F5A02CF" w14:textId="77777777" w:rsidR="00F70353" w:rsidRPr="00F70353" w:rsidRDefault="00F70353" w:rsidP="00F70353">
      <w:r w:rsidRPr="00F70353">
        <w:t>Something can be lawful yet insecure.</w:t>
      </w:r>
    </w:p>
    <w:p w14:paraId="3B2AC9F8" w14:textId="77777777" w:rsidR="00F70353" w:rsidRPr="00F70353" w:rsidRDefault="00F70353" w:rsidP="00F70353">
      <w:r w:rsidRPr="00F70353">
        <w:t>Something can also be unlawful without creating national-security consequences.</w:t>
      </w:r>
    </w:p>
    <w:p w14:paraId="7392F1DA" w14:textId="77777777" w:rsidR="00F70353" w:rsidRPr="00F70353" w:rsidRDefault="00F70353" w:rsidP="00F70353">
      <w:r w:rsidRPr="00F70353">
        <w:t>The categories overlap but are not identical.</w:t>
      </w:r>
    </w:p>
    <w:p w14:paraId="4A789D5A" w14:textId="77777777" w:rsidR="00F70353" w:rsidRPr="00F70353" w:rsidRDefault="00F70353" w:rsidP="00F70353">
      <w:pPr>
        <w:spacing w:before="60" w:after="10" w:line="240" w:lineRule="auto"/>
        <w:rPr>
          <w:b/>
          <w:bCs/>
        </w:rPr>
      </w:pPr>
      <w:r w:rsidRPr="00F70353">
        <w:rPr>
          <w:b/>
          <w:bCs/>
          <w:sz w:val="19"/>
        </w:rPr>
        <w:t>9.33 Cultural risk</w:t>
      </w:r>
    </w:p>
    <w:p w14:paraId="10396190" w14:textId="77777777" w:rsidR="00F70353" w:rsidRPr="00F70353" w:rsidRDefault="00F70353" w:rsidP="00F70353">
      <w:r w:rsidRPr="00F70353">
        <w:rPr>
          <w:b/>
          <w:bCs/>
        </w:rPr>
        <w:t>Cultural risk</w:t>
      </w:r>
      <w:r w:rsidRPr="00F70353">
        <w:t xml:space="preserve"> concerns possible harm to:</w:t>
      </w:r>
    </w:p>
    <w:p w14:paraId="046078F4" w14:textId="77777777" w:rsidR="00F70353" w:rsidRPr="00F70353" w:rsidRDefault="00F70353" w:rsidP="00F70353">
      <w:r w:rsidRPr="00F70353">
        <w:t>heritage;</w:t>
      </w:r>
    </w:p>
    <w:p w14:paraId="040CDF7E" w14:textId="77777777" w:rsidR="00F70353" w:rsidRPr="00F70353" w:rsidRDefault="00F70353" w:rsidP="00F70353">
      <w:r w:rsidRPr="00F70353">
        <w:t>memory;</w:t>
      </w:r>
    </w:p>
    <w:p w14:paraId="7CE696BF" w14:textId="77777777" w:rsidR="00F70353" w:rsidRPr="00F70353" w:rsidRDefault="00F70353" w:rsidP="00F70353">
      <w:r w:rsidRPr="00F70353">
        <w:t>language;</w:t>
      </w:r>
    </w:p>
    <w:p w14:paraId="35322382" w14:textId="77777777" w:rsidR="00F70353" w:rsidRPr="00F70353" w:rsidRDefault="00F70353" w:rsidP="00F70353">
      <w:r w:rsidRPr="00F70353">
        <w:t>traditions;</w:t>
      </w:r>
    </w:p>
    <w:p w14:paraId="5F891175" w14:textId="77777777" w:rsidR="00F70353" w:rsidRPr="00F70353" w:rsidRDefault="00F70353" w:rsidP="00F70353">
      <w:r w:rsidRPr="00F70353">
        <w:t>archives;</w:t>
      </w:r>
    </w:p>
    <w:p w14:paraId="286FB08A" w14:textId="77777777" w:rsidR="00F70353" w:rsidRPr="00F70353" w:rsidRDefault="00F70353" w:rsidP="00F70353">
      <w:r w:rsidRPr="00F70353">
        <w:t>representation;</w:t>
      </w:r>
    </w:p>
    <w:p w14:paraId="5FD45B59" w14:textId="77777777" w:rsidR="00F70353" w:rsidRPr="00F70353" w:rsidRDefault="00F70353" w:rsidP="00F70353">
      <w:r w:rsidRPr="00F70353">
        <w:t>or</w:t>
      </w:r>
    </w:p>
    <w:p w14:paraId="70C14E87" w14:textId="77777777" w:rsidR="00F70353" w:rsidRPr="00F70353" w:rsidRDefault="00F70353" w:rsidP="00F70353">
      <w:r w:rsidRPr="00F70353">
        <w:t>cultural institutions.</w:t>
      </w:r>
    </w:p>
    <w:p w14:paraId="42EE9225" w14:textId="77777777" w:rsidR="00F70353" w:rsidRPr="00F70353" w:rsidRDefault="00F70353" w:rsidP="00F70353">
      <w:r w:rsidRPr="00F70353">
        <w:t>Cultural risks can be difficult to price financially.</w:t>
      </w:r>
    </w:p>
    <w:p w14:paraId="55696E15" w14:textId="77777777" w:rsidR="00F70353" w:rsidRPr="00F70353" w:rsidRDefault="00F70353" w:rsidP="00F70353">
      <w:r w:rsidRPr="00F70353">
        <w:t>That does not make them insignificant.</w:t>
      </w:r>
    </w:p>
    <w:p w14:paraId="48B0F0E6" w14:textId="77777777" w:rsidR="00F70353" w:rsidRPr="00F70353" w:rsidRDefault="00F70353" w:rsidP="00F70353">
      <w:r w:rsidRPr="00F70353">
        <w:t>A unique archive destroyed cannot necessarily be recreated with money.</w:t>
      </w:r>
    </w:p>
    <w:p w14:paraId="47167628" w14:textId="77777777" w:rsidR="00F70353" w:rsidRPr="00F70353" w:rsidRDefault="00F70353" w:rsidP="00F70353">
      <w:r w:rsidRPr="00F70353">
        <w:t>This is why impact assessment must extend beyond monetary loss.</w:t>
      </w:r>
    </w:p>
    <w:p w14:paraId="2A20AA94" w14:textId="77777777" w:rsidR="00F70353" w:rsidRPr="00F70353" w:rsidRDefault="00F70353" w:rsidP="00F70353">
      <w:pPr>
        <w:spacing w:before="60" w:after="10" w:line="240" w:lineRule="auto"/>
        <w:rPr>
          <w:b/>
          <w:bCs/>
        </w:rPr>
      </w:pPr>
      <w:r w:rsidRPr="00F70353">
        <w:rPr>
          <w:b/>
          <w:bCs/>
          <w:sz w:val="19"/>
        </w:rPr>
        <w:t>9.34 Identity-integrity risk</w:t>
      </w:r>
    </w:p>
    <w:p w14:paraId="423CAC28" w14:textId="77777777" w:rsidR="00F70353" w:rsidRPr="00F70353" w:rsidRDefault="00F70353" w:rsidP="00F70353">
      <w:r w:rsidRPr="00F70353">
        <w:t xml:space="preserve">An </w:t>
      </w:r>
      <w:r w:rsidRPr="00F70353">
        <w:rPr>
          <w:b/>
          <w:bCs/>
        </w:rPr>
        <w:t>identity-integrity risk</w:t>
      </w:r>
      <w:r w:rsidRPr="00F70353">
        <w:t xml:space="preserve"> arises where information about racial identity may become:</w:t>
      </w:r>
    </w:p>
    <w:p w14:paraId="2CA563CF" w14:textId="77777777" w:rsidR="00F70353" w:rsidRPr="00F70353" w:rsidRDefault="00F70353" w:rsidP="00F70353">
      <w:r w:rsidRPr="00F70353">
        <w:t>inaccurate;</w:t>
      </w:r>
    </w:p>
    <w:p w14:paraId="5FF2B78A" w14:textId="77777777" w:rsidR="00F70353" w:rsidRPr="00F70353" w:rsidRDefault="00F70353" w:rsidP="00F70353">
      <w:r w:rsidRPr="00F70353">
        <w:t>misleading;</w:t>
      </w:r>
    </w:p>
    <w:p w14:paraId="7D7823F0" w14:textId="77777777" w:rsidR="00F70353" w:rsidRPr="00F70353" w:rsidRDefault="00F70353" w:rsidP="00F70353">
      <w:r w:rsidRPr="00F70353">
        <w:t>unverifiable;</w:t>
      </w:r>
    </w:p>
    <w:p w14:paraId="0507A33B" w14:textId="77777777" w:rsidR="00F70353" w:rsidRPr="00F70353" w:rsidRDefault="00F70353" w:rsidP="00F70353">
      <w:r w:rsidRPr="00F70353">
        <w:t>misclassified;</w:t>
      </w:r>
    </w:p>
    <w:p w14:paraId="110DB76C" w14:textId="77777777" w:rsidR="00F70353" w:rsidRPr="00F70353" w:rsidRDefault="00F70353" w:rsidP="00F70353">
      <w:r w:rsidRPr="00F70353">
        <w:t>manipulated;</w:t>
      </w:r>
    </w:p>
    <w:p w14:paraId="56426B6C" w14:textId="77777777" w:rsidR="00F70353" w:rsidRPr="00F70353" w:rsidRDefault="00F70353" w:rsidP="00F70353">
      <w:r w:rsidRPr="00F70353">
        <w:t>or</w:t>
      </w:r>
    </w:p>
    <w:p w14:paraId="4D1FE91F" w14:textId="77777777" w:rsidR="00F70353" w:rsidRPr="00F70353" w:rsidRDefault="00F70353" w:rsidP="00F70353">
      <w:r w:rsidRPr="00F70353">
        <w:t>wrongly attributed.</w:t>
      </w:r>
    </w:p>
    <w:p w14:paraId="5C3F30C3" w14:textId="77777777" w:rsidR="00F70353" w:rsidRPr="00F70353" w:rsidRDefault="00F70353" w:rsidP="00F70353">
      <w:r w:rsidRPr="00F70353">
        <w:t>This can affect:</w:t>
      </w:r>
    </w:p>
    <w:p w14:paraId="7F3E9542" w14:textId="77777777" w:rsidR="00F70353" w:rsidRPr="00F70353" w:rsidRDefault="00F70353" w:rsidP="00F70353">
      <w:r w:rsidRPr="00F70353">
        <w:t>individual identity;</w:t>
      </w:r>
    </w:p>
    <w:p w14:paraId="1EF0FED0" w14:textId="77777777" w:rsidR="00F70353" w:rsidRPr="00F70353" w:rsidRDefault="00F70353" w:rsidP="00F70353">
      <w:r w:rsidRPr="00F70353">
        <w:t>statistics;</w:t>
      </w:r>
    </w:p>
    <w:p w14:paraId="1E6C3287" w14:textId="77777777" w:rsidR="00F70353" w:rsidRPr="00F70353" w:rsidRDefault="00F70353" w:rsidP="00F70353">
      <w:r w:rsidRPr="00F70353">
        <w:t>research;</w:t>
      </w:r>
    </w:p>
    <w:p w14:paraId="37DB2B07" w14:textId="77777777" w:rsidR="00F70353" w:rsidRPr="00F70353" w:rsidRDefault="00F70353" w:rsidP="00F70353">
      <w:r w:rsidRPr="00F70353">
        <w:t>membership;</w:t>
      </w:r>
    </w:p>
    <w:p w14:paraId="6E0E780B" w14:textId="77777777" w:rsidR="00F70353" w:rsidRPr="00F70353" w:rsidRDefault="00F70353" w:rsidP="00F70353">
      <w:r w:rsidRPr="00F70353">
        <w:t>representation;</w:t>
      </w:r>
    </w:p>
    <w:p w14:paraId="3C20294B" w14:textId="77777777" w:rsidR="00F70353" w:rsidRPr="00F70353" w:rsidRDefault="00F70353" w:rsidP="00F70353">
      <w:r w:rsidRPr="00F70353">
        <w:t>and</w:t>
      </w:r>
    </w:p>
    <w:p w14:paraId="38DD0048" w14:textId="77777777" w:rsidR="00F70353" w:rsidRPr="00F70353" w:rsidRDefault="00F70353" w:rsidP="00F70353">
      <w:r w:rsidRPr="00F70353">
        <w:t>institutional decisions.</w:t>
      </w:r>
    </w:p>
    <w:p w14:paraId="1160A26D" w14:textId="77777777" w:rsidR="00F70353" w:rsidRPr="00F70353" w:rsidRDefault="00F70353" w:rsidP="00F70353">
      <w:r w:rsidRPr="00F70353">
        <w:t>Identity integrity should therefore have its own risk category.</w:t>
      </w:r>
    </w:p>
    <w:p w14:paraId="1E42E363" w14:textId="77777777" w:rsidR="00F70353" w:rsidRPr="00F70353" w:rsidRDefault="00F70353" w:rsidP="00F70353">
      <w:pPr>
        <w:spacing w:before="60" w:after="10" w:line="240" w:lineRule="auto"/>
        <w:rPr>
          <w:b/>
          <w:bCs/>
        </w:rPr>
      </w:pPr>
      <w:r w:rsidRPr="00F70353">
        <w:rPr>
          <w:b/>
          <w:bCs/>
          <w:sz w:val="19"/>
        </w:rPr>
        <w:t>9.35 Data-security risk</w:t>
      </w:r>
    </w:p>
    <w:p w14:paraId="071A1354" w14:textId="77777777" w:rsidR="00F70353" w:rsidRPr="00F70353" w:rsidRDefault="00F70353" w:rsidP="00F70353">
      <w:r w:rsidRPr="00F70353">
        <w:t>Racial Security will also handle sensitive information.</w:t>
      </w:r>
    </w:p>
    <w:p w14:paraId="0E642023" w14:textId="77777777" w:rsidR="00F70353" w:rsidRPr="00F70353" w:rsidRDefault="00F70353" w:rsidP="00F70353">
      <w:r w:rsidRPr="00F70353">
        <w:t>Risks may include:</w:t>
      </w:r>
    </w:p>
    <w:p w14:paraId="32318F0B" w14:textId="77777777" w:rsidR="00F70353" w:rsidRPr="00F70353" w:rsidRDefault="00F70353" w:rsidP="00F70353">
      <w:r w:rsidRPr="00F70353">
        <w:t>unauthorised access;</w:t>
      </w:r>
    </w:p>
    <w:p w14:paraId="324978E8" w14:textId="77777777" w:rsidR="00F70353" w:rsidRPr="00F70353" w:rsidRDefault="00F70353" w:rsidP="00F70353">
      <w:r w:rsidRPr="00F70353">
        <w:t>data loss;</w:t>
      </w:r>
    </w:p>
    <w:p w14:paraId="47B022F0" w14:textId="77777777" w:rsidR="00F70353" w:rsidRPr="00F70353" w:rsidRDefault="00F70353" w:rsidP="00F70353">
      <w:r w:rsidRPr="00F70353">
        <w:t>inappropriate disclosure;</w:t>
      </w:r>
    </w:p>
    <w:p w14:paraId="4B39360A" w14:textId="77777777" w:rsidR="00F70353" w:rsidRPr="00F70353" w:rsidRDefault="00F70353" w:rsidP="00F70353">
      <w:r w:rsidRPr="00F70353">
        <w:t>identity theft;</w:t>
      </w:r>
    </w:p>
    <w:p w14:paraId="6CDB0A34" w14:textId="77777777" w:rsidR="00F70353" w:rsidRPr="00F70353" w:rsidRDefault="00F70353" w:rsidP="00F70353">
      <w:r w:rsidRPr="00F70353">
        <w:t>genetic-data compromise;</w:t>
      </w:r>
    </w:p>
    <w:p w14:paraId="2A234E4D" w14:textId="77777777" w:rsidR="00F70353" w:rsidRPr="00F70353" w:rsidRDefault="00F70353" w:rsidP="00F70353">
      <w:r w:rsidRPr="00F70353">
        <w:lastRenderedPageBreak/>
        <w:t>or</w:t>
      </w:r>
    </w:p>
    <w:p w14:paraId="277F988C" w14:textId="77777777" w:rsidR="00F70353" w:rsidRPr="00F70353" w:rsidRDefault="00F70353" w:rsidP="00F70353">
      <w:r w:rsidRPr="00F70353">
        <w:t>retention beyond legitimate need.</w:t>
      </w:r>
    </w:p>
    <w:p w14:paraId="650BEBA7" w14:textId="77777777" w:rsidR="00F70353" w:rsidRPr="00F70353" w:rsidRDefault="00F70353" w:rsidP="00F70353">
      <w:r w:rsidRPr="00F70353">
        <w:t>A system claiming to secure racial identity must secure racial data.</w:t>
      </w:r>
    </w:p>
    <w:p w14:paraId="155C59BC" w14:textId="77777777" w:rsidR="00F70353" w:rsidRPr="00F70353" w:rsidRDefault="00F70353" w:rsidP="00F70353">
      <w:r w:rsidRPr="00F70353">
        <w:t>This is non-negotiable.</w:t>
      </w:r>
    </w:p>
    <w:p w14:paraId="666829AD" w14:textId="77777777" w:rsidR="00F70353" w:rsidRPr="00F70353" w:rsidRDefault="00F70353" w:rsidP="00F70353">
      <w:pPr>
        <w:spacing w:before="60" w:after="10" w:line="240" w:lineRule="auto"/>
        <w:rPr>
          <w:b/>
          <w:bCs/>
        </w:rPr>
      </w:pPr>
      <w:r w:rsidRPr="00F70353">
        <w:rPr>
          <w:b/>
          <w:bCs/>
          <w:sz w:val="19"/>
        </w:rPr>
        <w:t>9.36 Community-cohesion risk</w:t>
      </w:r>
    </w:p>
    <w:p w14:paraId="4513B01C" w14:textId="77777777" w:rsidR="00F70353" w:rsidRPr="00F70353" w:rsidRDefault="00F70353" w:rsidP="00F70353">
      <w:r w:rsidRPr="00F70353">
        <w:t xml:space="preserve">A </w:t>
      </w:r>
      <w:r w:rsidRPr="00F70353">
        <w:rPr>
          <w:b/>
          <w:bCs/>
        </w:rPr>
        <w:t>community-cohesion risk</w:t>
      </w:r>
      <w:r w:rsidRPr="00F70353">
        <w:t xml:space="preserve"> arises where relations within or between communities deteriorate sufficiently to impair cooperation or stability.</w:t>
      </w:r>
    </w:p>
    <w:p w14:paraId="1F57E8FB" w14:textId="77777777" w:rsidR="00F70353" w:rsidRPr="00F70353" w:rsidRDefault="00F70353" w:rsidP="00F70353">
      <w:r w:rsidRPr="00F70353">
        <w:t>Indicators may include:</w:t>
      </w:r>
    </w:p>
    <w:p w14:paraId="0A91B19D" w14:textId="77777777" w:rsidR="00F70353" w:rsidRPr="00F70353" w:rsidRDefault="00F70353" w:rsidP="00F70353">
      <w:r w:rsidRPr="00F70353">
        <w:t>persistent conflict;</w:t>
      </w:r>
    </w:p>
    <w:p w14:paraId="12579201" w14:textId="77777777" w:rsidR="00F70353" w:rsidRPr="00F70353" w:rsidRDefault="00F70353" w:rsidP="00F70353">
      <w:r w:rsidRPr="00F70353">
        <w:t>breakdown of communication;</w:t>
      </w:r>
    </w:p>
    <w:p w14:paraId="4488EC28" w14:textId="77777777" w:rsidR="00F70353" w:rsidRPr="00F70353" w:rsidRDefault="00F70353" w:rsidP="00F70353">
      <w:r w:rsidRPr="00F70353">
        <w:t>targeted hostility;</w:t>
      </w:r>
    </w:p>
    <w:p w14:paraId="53D8926C" w14:textId="77777777" w:rsidR="00F70353" w:rsidRPr="00F70353" w:rsidRDefault="00F70353" w:rsidP="00F70353">
      <w:r w:rsidRPr="00F70353">
        <w:t>withdrawal from shared institutions;</w:t>
      </w:r>
    </w:p>
    <w:p w14:paraId="3676158C" w14:textId="77777777" w:rsidR="00F70353" w:rsidRPr="00F70353" w:rsidRDefault="00F70353" w:rsidP="00F70353">
      <w:r w:rsidRPr="00F70353">
        <w:t>or</w:t>
      </w:r>
    </w:p>
    <w:p w14:paraId="6B256D4E" w14:textId="77777777" w:rsidR="00F70353" w:rsidRPr="00F70353" w:rsidRDefault="00F70353" w:rsidP="00F70353">
      <w:r w:rsidRPr="00F70353">
        <w:t>rapid escalation of grievances.</w:t>
      </w:r>
    </w:p>
    <w:p w14:paraId="15DF3430" w14:textId="77777777" w:rsidR="00F70353" w:rsidRPr="00F70353" w:rsidRDefault="00F70353" w:rsidP="00F70353">
      <w:r w:rsidRPr="00F70353">
        <w:t>The purpose of monitoring such risk is prevention.</w:t>
      </w:r>
    </w:p>
    <w:p w14:paraId="2EE1C9D0" w14:textId="77777777" w:rsidR="00F70353" w:rsidRPr="00F70353" w:rsidRDefault="00F70353" w:rsidP="00F70353">
      <w:r w:rsidRPr="00F70353">
        <w:t>It is not to suppress legitimate disagreement.</w:t>
      </w:r>
    </w:p>
    <w:p w14:paraId="7A530549" w14:textId="77777777" w:rsidR="00F70353" w:rsidRPr="00F70353" w:rsidRDefault="00F70353" w:rsidP="00F70353">
      <w:pPr>
        <w:spacing w:before="60" w:after="10" w:line="240" w:lineRule="auto"/>
        <w:rPr>
          <w:b/>
          <w:bCs/>
        </w:rPr>
      </w:pPr>
      <w:r w:rsidRPr="00F70353">
        <w:rPr>
          <w:b/>
          <w:bCs/>
          <w:sz w:val="19"/>
        </w:rPr>
        <w:t>9.37 Institutional-legitimacy risk</w:t>
      </w:r>
    </w:p>
    <w:p w14:paraId="5DFEBA9A" w14:textId="77777777" w:rsidR="00F70353" w:rsidRPr="00F70353" w:rsidRDefault="00F70353" w:rsidP="00F70353">
      <w:r w:rsidRPr="00F70353">
        <w:t xml:space="preserve">An </w:t>
      </w:r>
      <w:r w:rsidRPr="00F70353">
        <w:rPr>
          <w:b/>
          <w:bCs/>
        </w:rPr>
        <w:t>institutional-legitimacy risk</w:t>
      </w:r>
      <w:r w:rsidRPr="00F70353">
        <w:t xml:space="preserve"> arises where confidence in the fairness, competence or lawfulness of an institution deteriorates materially.</w:t>
      </w:r>
    </w:p>
    <w:p w14:paraId="1049942B" w14:textId="77777777" w:rsidR="00F70353" w:rsidRPr="00F70353" w:rsidRDefault="00F70353" w:rsidP="00F70353">
      <w:r w:rsidRPr="00F70353">
        <w:t>This may affect:</w:t>
      </w:r>
    </w:p>
    <w:p w14:paraId="71C5F083" w14:textId="77777777" w:rsidR="00F70353" w:rsidRPr="00F70353" w:rsidRDefault="00F70353" w:rsidP="00F70353">
      <w:r w:rsidRPr="00F70353">
        <w:t>cooperation;</w:t>
      </w:r>
    </w:p>
    <w:p w14:paraId="51A8C8F3" w14:textId="77777777" w:rsidR="00F70353" w:rsidRPr="00F70353" w:rsidRDefault="00F70353" w:rsidP="00F70353">
      <w:r w:rsidRPr="00F70353">
        <w:t>compliance;</w:t>
      </w:r>
    </w:p>
    <w:p w14:paraId="5331F9C1" w14:textId="77777777" w:rsidR="00F70353" w:rsidRPr="00F70353" w:rsidRDefault="00F70353" w:rsidP="00F70353">
      <w:r w:rsidRPr="00F70353">
        <w:t>reporting;</w:t>
      </w:r>
    </w:p>
    <w:p w14:paraId="3F473509" w14:textId="77777777" w:rsidR="00F70353" w:rsidRPr="00F70353" w:rsidRDefault="00F70353" w:rsidP="00F70353">
      <w:r w:rsidRPr="00F70353">
        <w:t>participation;</w:t>
      </w:r>
    </w:p>
    <w:p w14:paraId="29CA5E88" w14:textId="77777777" w:rsidR="00F70353" w:rsidRPr="00F70353" w:rsidRDefault="00F70353" w:rsidP="00F70353">
      <w:r w:rsidRPr="00F70353">
        <w:t>or</w:t>
      </w:r>
    </w:p>
    <w:p w14:paraId="53994D17" w14:textId="77777777" w:rsidR="00F70353" w:rsidRPr="00F70353" w:rsidRDefault="00F70353" w:rsidP="00F70353">
      <w:r w:rsidRPr="00F70353">
        <w:t>public acceptance of decisions.</w:t>
      </w:r>
    </w:p>
    <w:p w14:paraId="3B2F4259" w14:textId="77777777" w:rsidR="00F70353" w:rsidRPr="00F70353" w:rsidRDefault="00F70353" w:rsidP="00F70353">
      <w:r w:rsidRPr="00F70353">
        <w:t>Where racial issues contribute materially to such deterioration, racial security intersects with institutional security.</w:t>
      </w:r>
    </w:p>
    <w:p w14:paraId="6FE21349" w14:textId="77777777" w:rsidR="00F70353" w:rsidRPr="00F70353" w:rsidRDefault="00F70353" w:rsidP="00F70353">
      <w:pPr>
        <w:spacing w:before="60" w:after="10" w:line="240" w:lineRule="auto"/>
        <w:rPr>
          <w:b/>
          <w:bCs/>
        </w:rPr>
      </w:pPr>
      <w:r w:rsidRPr="00F70353">
        <w:rPr>
          <w:b/>
          <w:bCs/>
          <w:sz w:val="19"/>
        </w:rPr>
        <w:t>9.38 National risk</w:t>
      </w:r>
    </w:p>
    <w:p w14:paraId="4F0ABDDF" w14:textId="77777777" w:rsidR="00F70353" w:rsidRPr="00F70353" w:rsidRDefault="00F70353" w:rsidP="00F70353">
      <w:r w:rsidRPr="00F70353">
        <w:t xml:space="preserve">A racial risk becomes a </w:t>
      </w:r>
      <w:r w:rsidRPr="00F70353">
        <w:rPr>
          <w:b/>
          <w:bCs/>
        </w:rPr>
        <w:t>national risk</w:t>
      </w:r>
      <w:r w:rsidRPr="00F70353">
        <w:t xml:space="preserve"> when its:</w:t>
      </w:r>
    </w:p>
    <w:p w14:paraId="6A22F2A5" w14:textId="77777777" w:rsidR="00F70353" w:rsidRPr="00F70353" w:rsidRDefault="00F70353" w:rsidP="00F70353">
      <w:r w:rsidRPr="00F70353">
        <w:t>scale;</w:t>
      </w:r>
    </w:p>
    <w:p w14:paraId="59C38D97" w14:textId="77777777" w:rsidR="00F70353" w:rsidRPr="00F70353" w:rsidRDefault="00F70353" w:rsidP="00F70353">
      <w:r w:rsidRPr="00F70353">
        <w:t>systemic propagation;</w:t>
      </w:r>
    </w:p>
    <w:p w14:paraId="3E1BB80A" w14:textId="77777777" w:rsidR="00F70353" w:rsidRPr="00F70353" w:rsidRDefault="00F70353" w:rsidP="00F70353">
      <w:r w:rsidRPr="00F70353">
        <w:t>institutional consequence;</w:t>
      </w:r>
    </w:p>
    <w:p w14:paraId="48703DD6" w14:textId="77777777" w:rsidR="00F70353" w:rsidRPr="00F70353" w:rsidRDefault="00F70353" w:rsidP="00F70353">
      <w:r w:rsidRPr="00F70353">
        <w:t>population effect;</w:t>
      </w:r>
    </w:p>
    <w:p w14:paraId="15010B4B" w14:textId="77777777" w:rsidR="00F70353" w:rsidRPr="00F70353" w:rsidRDefault="00F70353" w:rsidP="00F70353">
      <w:r w:rsidRPr="00F70353">
        <w:t>economic effect;</w:t>
      </w:r>
    </w:p>
    <w:p w14:paraId="641AF9D6" w14:textId="77777777" w:rsidR="00F70353" w:rsidRPr="00F70353" w:rsidRDefault="00F70353" w:rsidP="00F70353">
      <w:r w:rsidRPr="00F70353">
        <w:t>or</w:t>
      </w:r>
    </w:p>
    <w:p w14:paraId="79EF6C6B" w14:textId="77777777" w:rsidR="00F70353" w:rsidRPr="00F70353" w:rsidRDefault="00F70353" w:rsidP="00F70353">
      <w:r w:rsidRPr="00F70353">
        <w:t>social consequence</w:t>
      </w:r>
    </w:p>
    <w:p w14:paraId="711F315D" w14:textId="77777777" w:rsidR="00F70353" w:rsidRPr="00F70353" w:rsidRDefault="00F70353" w:rsidP="00F70353">
      <w:r w:rsidRPr="00F70353">
        <w:t>reaches national significance.</w:t>
      </w:r>
    </w:p>
    <w:p w14:paraId="54B5BD96" w14:textId="77777777" w:rsidR="00F70353" w:rsidRPr="00F70353" w:rsidRDefault="00F70353" w:rsidP="00F70353">
      <w:r w:rsidRPr="00F70353">
        <w:t>National does not mean merely "happening in Britain."</w:t>
      </w:r>
    </w:p>
    <w:p w14:paraId="5B37069F" w14:textId="77777777" w:rsidR="00F70353" w:rsidRPr="00F70353" w:rsidRDefault="00F70353" w:rsidP="00F70353">
      <w:r w:rsidRPr="00F70353">
        <w:t>It means affecting interests or systems of national importance.</w:t>
      </w:r>
    </w:p>
    <w:p w14:paraId="228F800E" w14:textId="77777777" w:rsidR="00F70353" w:rsidRPr="00F70353" w:rsidRDefault="00F70353" w:rsidP="00F70353">
      <w:pPr>
        <w:spacing w:before="60" w:after="10" w:line="240" w:lineRule="auto"/>
        <w:rPr>
          <w:b/>
          <w:bCs/>
        </w:rPr>
      </w:pPr>
      <w:r w:rsidRPr="00F70353">
        <w:rPr>
          <w:b/>
          <w:bCs/>
          <w:sz w:val="19"/>
        </w:rPr>
        <w:t>9.39 National-security threshold</w:t>
      </w:r>
    </w:p>
    <w:p w14:paraId="76306F66" w14:textId="77777777" w:rsidR="00F70353" w:rsidRPr="00F70353" w:rsidRDefault="00F70353" w:rsidP="00F70353">
      <w:r w:rsidRPr="00F70353">
        <w:t xml:space="preserve">A national risk becomes a </w:t>
      </w:r>
      <w:r w:rsidRPr="00F70353">
        <w:rPr>
          <w:b/>
          <w:bCs/>
        </w:rPr>
        <w:t>national-security risk</w:t>
      </w:r>
      <w:r w:rsidRPr="00F70353">
        <w:t xml:space="preserve"> where it is capable of materially affecting matters such as:</w:t>
      </w:r>
    </w:p>
    <w:p w14:paraId="3B2EA5D9" w14:textId="77777777" w:rsidR="00F70353" w:rsidRPr="00F70353" w:rsidRDefault="00F70353" w:rsidP="00F70353">
      <w:r w:rsidRPr="00F70353">
        <w:t>sovereignty;</w:t>
      </w:r>
    </w:p>
    <w:p w14:paraId="079D512C" w14:textId="77777777" w:rsidR="00F70353" w:rsidRPr="00F70353" w:rsidRDefault="00F70353" w:rsidP="00F70353">
      <w:r w:rsidRPr="00F70353">
        <w:t>state capacity;</w:t>
      </w:r>
    </w:p>
    <w:p w14:paraId="393FC892" w14:textId="77777777" w:rsidR="00F70353" w:rsidRPr="00F70353" w:rsidRDefault="00F70353" w:rsidP="00F70353">
      <w:r w:rsidRPr="00F70353">
        <w:t>essential systems;</w:t>
      </w:r>
    </w:p>
    <w:p w14:paraId="5EFE5CBB" w14:textId="77777777" w:rsidR="00F70353" w:rsidRPr="00F70353" w:rsidRDefault="00F70353" w:rsidP="00F70353">
      <w:r w:rsidRPr="00F70353">
        <w:t>public safety;</w:t>
      </w:r>
    </w:p>
    <w:p w14:paraId="5F386E03" w14:textId="77777777" w:rsidR="00F70353" w:rsidRPr="00F70353" w:rsidRDefault="00F70353" w:rsidP="00F70353">
      <w:r w:rsidRPr="00F70353">
        <w:t>national resilience;</w:t>
      </w:r>
    </w:p>
    <w:p w14:paraId="12E16181" w14:textId="77777777" w:rsidR="00F70353" w:rsidRPr="00F70353" w:rsidRDefault="00F70353" w:rsidP="00F70353">
      <w:r w:rsidRPr="00F70353">
        <w:t>serious public order;</w:t>
      </w:r>
    </w:p>
    <w:p w14:paraId="6B66415E" w14:textId="77777777" w:rsidR="00F70353" w:rsidRPr="00F70353" w:rsidRDefault="00F70353" w:rsidP="00F70353">
      <w:r w:rsidRPr="00F70353">
        <w:t>critical infrastructure;</w:t>
      </w:r>
    </w:p>
    <w:p w14:paraId="4CE69322" w14:textId="77777777" w:rsidR="00F70353" w:rsidRPr="00F70353" w:rsidRDefault="00F70353" w:rsidP="00F70353">
      <w:r w:rsidRPr="00F70353">
        <w:t>or</w:t>
      </w:r>
    </w:p>
    <w:p w14:paraId="44A74D0D" w14:textId="77777777" w:rsidR="00F70353" w:rsidRPr="00F70353" w:rsidRDefault="00F70353" w:rsidP="00F70353">
      <w:r w:rsidRPr="00F70353">
        <w:t>the continued effective functioning of the nation and state.</w:t>
      </w:r>
    </w:p>
    <w:p w14:paraId="6143D36C" w14:textId="77777777" w:rsidR="00F70353" w:rsidRPr="00F70353" w:rsidRDefault="00F70353" w:rsidP="00F70353">
      <w:r w:rsidRPr="00F70353">
        <w:t>This is a high threshold.</w:t>
      </w:r>
    </w:p>
    <w:p w14:paraId="0212BF10" w14:textId="77777777" w:rsidR="00F70353" w:rsidRPr="00F70353" w:rsidRDefault="00F70353" w:rsidP="00F70353">
      <w:r w:rsidRPr="00F70353">
        <w:t>It should remain a high threshold.</w:t>
      </w:r>
    </w:p>
    <w:p w14:paraId="243880B6" w14:textId="77777777" w:rsidR="00F70353" w:rsidRPr="00F70353" w:rsidRDefault="00F70353" w:rsidP="00F70353">
      <w:r w:rsidRPr="00F70353">
        <w:t>Otherwise the term loses analytical value.</w:t>
      </w:r>
    </w:p>
    <w:p w14:paraId="11614388" w14:textId="77777777" w:rsidR="00F70353" w:rsidRPr="00F70353" w:rsidRDefault="00F70353" w:rsidP="00F70353">
      <w:pPr>
        <w:spacing w:before="60" w:after="10" w:line="240" w:lineRule="auto"/>
        <w:rPr>
          <w:b/>
          <w:bCs/>
        </w:rPr>
      </w:pPr>
      <w:r w:rsidRPr="00F70353">
        <w:rPr>
          <w:b/>
          <w:bCs/>
          <w:sz w:val="19"/>
        </w:rPr>
        <w:t>9.40 The escalation ladder</w:t>
      </w:r>
    </w:p>
    <w:p w14:paraId="5B686D4E" w14:textId="77777777" w:rsidR="00F70353" w:rsidRPr="00F70353" w:rsidRDefault="00F70353" w:rsidP="00F70353">
      <w:r w:rsidRPr="00F70353">
        <w:t>Racial Security therefore requires a defined escalation ladder.</w:t>
      </w:r>
    </w:p>
    <w:p w14:paraId="50362C51" w14:textId="77777777" w:rsidR="00F70353" w:rsidRPr="00F70353" w:rsidRDefault="00F70353" w:rsidP="00F70353">
      <w:pPr>
        <w:spacing w:line="184" w:lineRule="exact"/>
        <w:rPr>
          <w:b/>
          <w:bCs/>
        </w:rPr>
      </w:pPr>
      <w:r w:rsidRPr="00F70353">
        <w:rPr>
          <w:b/>
          <w:bCs/>
          <w:sz w:val="17"/>
        </w:rPr>
        <w:t>LEVEL 1 — OBSERVATION</w:t>
      </w:r>
    </w:p>
    <w:p w14:paraId="494EF73E" w14:textId="77777777" w:rsidR="00F70353" w:rsidRPr="00F70353" w:rsidRDefault="00F70353" w:rsidP="00F70353">
      <w:r w:rsidRPr="00F70353">
        <w:t>Something has been noticed.</w:t>
      </w:r>
    </w:p>
    <w:p w14:paraId="756FDADD" w14:textId="77777777" w:rsidR="00F70353" w:rsidRPr="00F70353" w:rsidRDefault="00F70353" w:rsidP="00F70353">
      <w:r w:rsidRPr="00F70353">
        <w:t>No finding has been made.</w:t>
      </w:r>
    </w:p>
    <w:p w14:paraId="5F2C4C37" w14:textId="77777777" w:rsidR="00F70353" w:rsidRPr="00F70353" w:rsidRDefault="00F70353" w:rsidP="00F70353">
      <w:pPr>
        <w:spacing w:line="184" w:lineRule="exact"/>
        <w:rPr>
          <w:b/>
          <w:bCs/>
        </w:rPr>
      </w:pPr>
      <w:r w:rsidRPr="00F70353">
        <w:rPr>
          <w:b/>
          <w:bCs/>
          <w:sz w:val="17"/>
        </w:rPr>
        <w:t>LEVEL 2 — CONCERN</w:t>
      </w:r>
    </w:p>
    <w:p w14:paraId="4174C49B" w14:textId="77777777" w:rsidR="00F70353" w:rsidRPr="00F70353" w:rsidRDefault="00F70353" w:rsidP="00F70353">
      <w:r w:rsidRPr="00F70353">
        <w:t>There is a sufficient basis for preliminary examination.</w:t>
      </w:r>
    </w:p>
    <w:p w14:paraId="37A733FE" w14:textId="77777777" w:rsidR="00F70353" w:rsidRPr="00F70353" w:rsidRDefault="00F70353" w:rsidP="00F70353">
      <w:pPr>
        <w:spacing w:line="184" w:lineRule="exact"/>
        <w:rPr>
          <w:b/>
          <w:bCs/>
        </w:rPr>
      </w:pPr>
      <w:r w:rsidRPr="00F70353">
        <w:rPr>
          <w:b/>
          <w:bCs/>
          <w:sz w:val="17"/>
        </w:rPr>
        <w:t>LEVEL 3 — INCIDENT</w:t>
      </w:r>
    </w:p>
    <w:p w14:paraId="24826E44" w14:textId="77777777" w:rsidR="00F70353" w:rsidRPr="00F70353" w:rsidRDefault="00F70353" w:rsidP="00F70353">
      <w:r w:rsidRPr="00F70353">
        <w:t>A defined event has occurred.</w:t>
      </w:r>
    </w:p>
    <w:p w14:paraId="3ACCFC1F" w14:textId="77777777" w:rsidR="00F70353" w:rsidRPr="00F70353" w:rsidRDefault="00F70353" w:rsidP="00F70353">
      <w:pPr>
        <w:spacing w:before="50" w:after="10" w:line="240" w:lineRule="auto"/>
        <w:rPr>
          <w:b/>
          <w:bCs/>
        </w:rPr>
      </w:pPr>
      <w:r w:rsidRPr="00F70353">
        <w:rPr>
          <w:b/>
          <w:bCs/>
          <w:sz w:val="19"/>
        </w:rPr>
        <w:t>LEVEL 4 — MATERIAL RACIAL RISK</w:t>
      </w:r>
    </w:p>
    <w:p w14:paraId="64F10DCC" w14:textId="77777777" w:rsidR="00F70353" w:rsidRPr="00F70353" w:rsidRDefault="00F70353" w:rsidP="00F70353">
      <w:r w:rsidRPr="00F70353">
        <w:t>Evidence identifies a meaningful racial risk requiring management.</w:t>
      </w:r>
    </w:p>
    <w:p w14:paraId="0EAB3177" w14:textId="77777777" w:rsidR="00F70353" w:rsidRPr="00F70353" w:rsidRDefault="00F70353" w:rsidP="00F70353">
      <w:pPr>
        <w:spacing w:line="184" w:lineRule="exact"/>
        <w:rPr>
          <w:b/>
          <w:bCs/>
        </w:rPr>
      </w:pPr>
      <w:r w:rsidRPr="00F70353">
        <w:rPr>
          <w:b/>
          <w:bCs/>
          <w:sz w:val="17"/>
        </w:rPr>
        <w:t>LEVEL 5 — INSTITUTIONAL RISK</w:t>
      </w:r>
    </w:p>
    <w:p w14:paraId="58955A5A" w14:textId="77777777" w:rsidR="00F70353" w:rsidRPr="00F70353" w:rsidRDefault="00F70353" w:rsidP="00F70353">
      <w:r w:rsidRPr="00F70353">
        <w:t>The issue concerns an institutional process or control.</w:t>
      </w:r>
    </w:p>
    <w:p w14:paraId="74B80A68" w14:textId="77777777" w:rsidR="00F70353" w:rsidRPr="00F70353" w:rsidRDefault="00F70353" w:rsidP="00F70353">
      <w:pPr>
        <w:spacing w:line="184" w:lineRule="exact"/>
        <w:rPr>
          <w:b/>
          <w:bCs/>
        </w:rPr>
      </w:pPr>
      <w:r w:rsidRPr="00F70353">
        <w:rPr>
          <w:b/>
          <w:bCs/>
          <w:sz w:val="17"/>
        </w:rPr>
        <w:t>LEVEL 6 — SYSTEMIC RISK</w:t>
      </w:r>
    </w:p>
    <w:p w14:paraId="53741E35" w14:textId="77777777" w:rsidR="00F70353" w:rsidRPr="00F70353" w:rsidRDefault="00F70353" w:rsidP="00F70353">
      <w:r w:rsidRPr="00F70353">
        <w:t>The issue propagates or is capable of propagating through a wider system.</w:t>
      </w:r>
    </w:p>
    <w:p w14:paraId="28B7BCC9" w14:textId="77777777" w:rsidR="00F70353" w:rsidRPr="00F70353" w:rsidRDefault="00F70353" w:rsidP="00F70353">
      <w:pPr>
        <w:spacing w:line="184" w:lineRule="exact"/>
        <w:rPr>
          <w:b/>
          <w:bCs/>
        </w:rPr>
      </w:pPr>
      <w:r w:rsidRPr="00F70353">
        <w:rPr>
          <w:b/>
          <w:bCs/>
          <w:sz w:val="17"/>
        </w:rPr>
        <w:t>LEVEL 7 — NATIONAL RISK</w:t>
      </w:r>
    </w:p>
    <w:p w14:paraId="2BD22338" w14:textId="77777777" w:rsidR="00F70353" w:rsidRPr="00F70353" w:rsidRDefault="00F70353" w:rsidP="00F70353">
      <w:r w:rsidRPr="00F70353">
        <w:t>The consequences reach national significance.</w:t>
      </w:r>
    </w:p>
    <w:p w14:paraId="379DD7A9" w14:textId="77777777" w:rsidR="00F70353" w:rsidRPr="00F70353" w:rsidRDefault="00F70353" w:rsidP="00F70353">
      <w:pPr>
        <w:spacing w:before="50" w:after="10" w:line="240" w:lineRule="auto"/>
        <w:rPr>
          <w:b/>
          <w:bCs/>
        </w:rPr>
      </w:pPr>
      <w:r w:rsidRPr="00F70353">
        <w:rPr>
          <w:b/>
          <w:bCs/>
          <w:sz w:val="19"/>
        </w:rPr>
        <w:t>LEVEL 8 — NATIONAL-SECURITY RISK</w:t>
      </w:r>
    </w:p>
    <w:p w14:paraId="3D6750B3" w14:textId="77777777" w:rsidR="00F70353" w:rsidRPr="00F70353" w:rsidRDefault="00F70353" w:rsidP="00F70353">
      <w:r w:rsidRPr="00F70353">
        <w:t>The risk materially threatens national security interests.</w:t>
      </w:r>
    </w:p>
    <w:p w14:paraId="3F8FC8DB" w14:textId="77777777" w:rsidR="00F70353" w:rsidRPr="00F70353" w:rsidRDefault="00F70353" w:rsidP="00F70353">
      <w:r w:rsidRPr="00F70353">
        <w:lastRenderedPageBreak/>
        <w:t>This ladder prevents categorical confusion.</w:t>
      </w:r>
    </w:p>
    <w:p w14:paraId="07C3EBB0" w14:textId="77777777" w:rsidR="00F70353" w:rsidRPr="00F70353" w:rsidRDefault="00F70353" w:rsidP="00F70353">
      <w:pPr>
        <w:spacing w:before="60" w:after="10" w:line="240" w:lineRule="auto"/>
        <w:rPr>
          <w:b/>
          <w:bCs/>
        </w:rPr>
      </w:pPr>
      <w:r w:rsidRPr="00F70353">
        <w:rPr>
          <w:b/>
          <w:bCs/>
          <w:sz w:val="19"/>
        </w:rPr>
        <w:t>9.41 Escalation is not accusation</w:t>
      </w:r>
    </w:p>
    <w:p w14:paraId="02357C62" w14:textId="77777777" w:rsidR="00F70353" w:rsidRPr="00F70353" w:rsidRDefault="00F70353" w:rsidP="00F70353">
      <w:r w:rsidRPr="00F70353">
        <w:t>Escalation means that a matter receives a higher level of risk management.</w:t>
      </w:r>
    </w:p>
    <w:p w14:paraId="58F16CFA" w14:textId="77777777" w:rsidR="00F70353" w:rsidRPr="00F70353" w:rsidRDefault="00F70353" w:rsidP="00F70353">
      <w:r w:rsidRPr="00F70353">
        <w:t>It does not necessarily mean that more serious wrongdoing has been proven.</w:t>
      </w:r>
    </w:p>
    <w:p w14:paraId="40EEA790" w14:textId="77777777" w:rsidR="00F70353" w:rsidRPr="00F70353" w:rsidRDefault="00F70353" w:rsidP="00F70353">
      <w:r w:rsidRPr="00F70353">
        <w:t>A technical weakness may escalate because of its potential consequences.</w:t>
      </w:r>
    </w:p>
    <w:p w14:paraId="1E9F09A5" w14:textId="77777777" w:rsidR="00F70353" w:rsidRPr="00F70353" w:rsidRDefault="00F70353" w:rsidP="00F70353">
      <w:r w:rsidRPr="00F70353">
        <w:t>For example, a vulnerability in a national database may be escalated before any misuse occurs.</w:t>
      </w:r>
    </w:p>
    <w:p w14:paraId="5641B99C" w14:textId="77777777" w:rsidR="00F70353" w:rsidRPr="00F70353" w:rsidRDefault="00F70353" w:rsidP="00F70353">
      <w:r w:rsidRPr="00F70353">
        <w:t>The same principle applies to racial risk.</w:t>
      </w:r>
    </w:p>
    <w:p w14:paraId="327A7821" w14:textId="77777777" w:rsidR="00F70353" w:rsidRPr="00F70353" w:rsidRDefault="00F70353" w:rsidP="00F70353">
      <w:r w:rsidRPr="00F70353">
        <w:t>Security responds to exposure, not only completed harm.</w:t>
      </w:r>
    </w:p>
    <w:p w14:paraId="27A86328" w14:textId="77777777" w:rsidR="00F70353" w:rsidRPr="00F70353" w:rsidRDefault="00F70353" w:rsidP="00F70353">
      <w:pPr>
        <w:spacing w:before="60" w:after="10" w:line="240" w:lineRule="auto"/>
        <w:rPr>
          <w:b/>
          <w:bCs/>
        </w:rPr>
      </w:pPr>
      <w:r w:rsidRPr="00F70353">
        <w:rPr>
          <w:b/>
          <w:bCs/>
          <w:sz w:val="19"/>
        </w:rPr>
        <w:t>9.42 De-escalation</w:t>
      </w:r>
    </w:p>
    <w:p w14:paraId="01F0C87B" w14:textId="77777777" w:rsidR="00F70353" w:rsidRPr="00F70353" w:rsidRDefault="00F70353" w:rsidP="00F70353">
      <w:r w:rsidRPr="00F70353">
        <w:t>Risk can also be reduced.</w:t>
      </w:r>
    </w:p>
    <w:p w14:paraId="0D47CD16" w14:textId="77777777" w:rsidR="00F70353" w:rsidRPr="00F70353" w:rsidRDefault="00F70353" w:rsidP="00F70353">
      <w:r w:rsidRPr="00F70353">
        <w:t>If evidence shows that:</w:t>
      </w:r>
    </w:p>
    <w:p w14:paraId="16937387" w14:textId="77777777" w:rsidR="00F70353" w:rsidRPr="00F70353" w:rsidRDefault="00F70353" w:rsidP="00F70353">
      <w:r w:rsidRPr="00F70353">
        <w:t>the concern was unfounded;</w:t>
      </w:r>
    </w:p>
    <w:p w14:paraId="31C3C4CC" w14:textId="77777777" w:rsidR="00F70353" w:rsidRPr="00F70353" w:rsidRDefault="00F70353" w:rsidP="00F70353">
      <w:r w:rsidRPr="00F70353">
        <w:t>controls are effective;</w:t>
      </w:r>
    </w:p>
    <w:p w14:paraId="3E618AA2" w14:textId="77777777" w:rsidR="00F70353" w:rsidRPr="00F70353" w:rsidRDefault="00F70353" w:rsidP="00F70353">
      <w:r w:rsidRPr="00F70353">
        <w:t>exposure has been reduced;</w:t>
      </w:r>
    </w:p>
    <w:p w14:paraId="3F1033BE" w14:textId="77777777" w:rsidR="00F70353" w:rsidRPr="00F70353" w:rsidRDefault="00F70353" w:rsidP="00F70353">
      <w:r w:rsidRPr="00F70353">
        <w:t>the system has been corrected;</w:t>
      </w:r>
    </w:p>
    <w:p w14:paraId="6B9DDBBC" w14:textId="77777777" w:rsidR="00F70353" w:rsidRPr="00F70353" w:rsidRDefault="00F70353" w:rsidP="00F70353">
      <w:r w:rsidRPr="00F70353">
        <w:t>or</w:t>
      </w:r>
    </w:p>
    <w:p w14:paraId="2203A1BA" w14:textId="77777777" w:rsidR="00F70353" w:rsidRPr="00F70353" w:rsidRDefault="00F70353" w:rsidP="00F70353">
      <w:r w:rsidRPr="00F70353">
        <w:t>the threat has disappeared,</w:t>
      </w:r>
    </w:p>
    <w:p w14:paraId="00601BBD" w14:textId="77777777" w:rsidR="00F70353" w:rsidRPr="00F70353" w:rsidRDefault="00F70353" w:rsidP="00F70353">
      <w:r w:rsidRPr="00F70353">
        <w:t>the risk should be downgraded or closed.</w:t>
      </w:r>
    </w:p>
    <w:p w14:paraId="0214D9DC" w14:textId="77777777" w:rsidR="00F70353" w:rsidRPr="00F70353" w:rsidRDefault="00F70353" w:rsidP="00F70353">
      <w:r w:rsidRPr="00F70353">
        <w:t>This is essential to credibility.</w:t>
      </w:r>
    </w:p>
    <w:p w14:paraId="74F6893D" w14:textId="77777777" w:rsidR="00F70353" w:rsidRPr="00F70353" w:rsidRDefault="00F70353" w:rsidP="00F70353">
      <w:r w:rsidRPr="00F70353">
        <w:t>A Racial Security system should not preserve high-risk classifications merely because they were once assigned.</w:t>
      </w:r>
    </w:p>
    <w:p w14:paraId="48E0EE4A" w14:textId="77777777" w:rsidR="00F70353" w:rsidRPr="00F70353" w:rsidRDefault="00F70353" w:rsidP="00F70353">
      <w:pPr>
        <w:spacing w:before="60" w:after="10" w:line="240" w:lineRule="auto"/>
        <w:rPr>
          <w:b/>
          <w:bCs/>
        </w:rPr>
      </w:pPr>
      <w:r w:rsidRPr="00F70353">
        <w:rPr>
          <w:b/>
          <w:bCs/>
          <w:sz w:val="19"/>
        </w:rPr>
        <w:t>9.43 Risk acceptance</w:t>
      </w:r>
    </w:p>
    <w:p w14:paraId="782256E9" w14:textId="77777777" w:rsidR="00F70353" w:rsidRPr="00F70353" w:rsidRDefault="00F70353" w:rsidP="00F70353">
      <w:r w:rsidRPr="00F70353">
        <w:t>Not every risk can be eliminated.</w:t>
      </w:r>
    </w:p>
    <w:p w14:paraId="586D142A" w14:textId="77777777" w:rsidR="00F70353" w:rsidRPr="00F70353" w:rsidRDefault="00F70353" w:rsidP="00F70353">
      <w:r w:rsidRPr="00F70353">
        <w:t xml:space="preserve">Institutions may choose to </w:t>
      </w:r>
      <w:r w:rsidRPr="00F70353">
        <w:rPr>
          <w:b/>
          <w:bCs/>
        </w:rPr>
        <w:t>accept</w:t>
      </w:r>
      <w:r w:rsidRPr="00F70353">
        <w:t xml:space="preserve"> certain residual risks.</w:t>
      </w:r>
    </w:p>
    <w:p w14:paraId="6BAB8245" w14:textId="77777777" w:rsidR="00F70353" w:rsidRPr="00F70353" w:rsidRDefault="00F70353" w:rsidP="00F70353">
      <w:r w:rsidRPr="00F70353">
        <w:t>But risk acceptance should be explicit.</w:t>
      </w:r>
    </w:p>
    <w:p w14:paraId="2DB18A4D" w14:textId="77777777" w:rsidR="00F70353" w:rsidRPr="00F70353" w:rsidRDefault="00F70353" w:rsidP="00F70353">
      <w:r w:rsidRPr="00F70353">
        <w:t>The decision should identify:</w:t>
      </w:r>
    </w:p>
    <w:p w14:paraId="0F1381EB" w14:textId="77777777" w:rsidR="00F70353" w:rsidRPr="00F70353" w:rsidRDefault="00F70353" w:rsidP="00F70353">
      <w:r w:rsidRPr="00F70353">
        <w:t>what risk is being accepted;</w:t>
      </w:r>
    </w:p>
    <w:p w14:paraId="7A6BD4F5" w14:textId="77777777" w:rsidR="00F70353" w:rsidRPr="00F70353" w:rsidRDefault="00F70353" w:rsidP="00F70353">
      <w:r w:rsidRPr="00F70353">
        <w:t>why;</w:t>
      </w:r>
    </w:p>
    <w:p w14:paraId="15D5AAE0" w14:textId="77777777" w:rsidR="00F70353" w:rsidRPr="00F70353" w:rsidRDefault="00F70353" w:rsidP="00F70353">
      <w:r w:rsidRPr="00F70353">
        <w:t>by whom;</w:t>
      </w:r>
    </w:p>
    <w:p w14:paraId="41090E32" w14:textId="77777777" w:rsidR="00F70353" w:rsidRPr="00F70353" w:rsidRDefault="00F70353" w:rsidP="00F70353">
      <w:r w:rsidRPr="00F70353">
        <w:t>for how long;</w:t>
      </w:r>
    </w:p>
    <w:p w14:paraId="13725E32" w14:textId="77777777" w:rsidR="00F70353" w:rsidRPr="00F70353" w:rsidRDefault="00F70353" w:rsidP="00F70353">
      <w:r w:rsidRPr="00F70353">
        <w:t>and</w:t>
      </w:r>
    </w:p>
    <w:p w14:paraId="25946953" w14:textId="77777777" w:rsidR="00F70353" w:rsidRPr="00F70353" w:rsidRDefault="00F70353" w:rsidP="00F70353">
      <w:r w:rsidRPr="00F70353">
        <w:t>with what monitoring.</w:t>
      </w:r>
    </w:p>
    <w:p w14:paraId="499961BB" w14:textId="77777777" w:rsidR="00F70353" w:rsidRPr="00F70353" w:rsidRDefault="00F70353" w:rsidP="00F70353">
      <w:r w:rsidRPr="00F70353">
        <w:t>Silent neglect is not risk acceptance.</w:t>
      </w:r>
    </w:p>
    <w:p w14:paraId="1C470ED7" w14:textId="77777777" w:rsidR="00F70353" w:rsidRPr="00F70353" w:rsidRDefault="00F70353" w:rsidP="00F70353">
      <w:r w:rsidRPr="00F70353">
        <w:t>It is failure to manage risk.</w:t>
      </w:r>
    </w:p>
    <w:p w14:paraId="407962AC" w14:textId="77777777" w:rsidR="00F70353" w:rsidRPr="00F70353" w:rsidRDefault="00F70353" w:rsidP="00F70353">
      <w:pPr>
        <w:spacing w:before="60" w:after="10" w:line="240" w:lineRule="auto"/>
        <w:rPr>
          <w:b/>
          <w:bCs/>
        </w:rPr>
      </w:pPr>
      <w:r w:rsidRPr="00F70353">
        <w:rPr>
          <w:b/>
          <w:bCs/>
          <w:sz w:val="19"/>
        </w:rPr>
        <w:t>9.44 Risk avoidance</w:t>
      </w:r>
    </w:p>
    <w:p w14:paraId="0BCB35D5" w14:textId="77777777" w:rsidR="00F70353" w:rsidRPr="00F70353" w:rsidRDefault="00F70353" w:rsidP="00F70353">
      <w:r w:rsidRPr="00F70353">
        <w:t>A risk may sometimes be avoided entirely by ending the activity that creates it.</w:t>
      </w:r>
    </w:p>
    <w:p w14:paraId="0DDCDB96" w14:textId="77777777" w:rsidR="00F70353" w:rsidRPr="00F70353" w:rsidRDefault="00F70353" w:rsidP="00F70353">
      <w:r w:rsidRPr="00F70353">
        <w:t>For example, if a system collects unnecessary racial data, discontinuing that collection may eliminate certain privacy risks.</w:t>
      </w:r>
    </w:p>
    <w:p w14:paraId="6CE0CD99" w14:textId="77777777" w:rsidR="00F70353" w:rsidRPr="00F70353" w:rsidRDefault="00F70353" w:rsidP="00F70353">
      <w:r w:rsidRPr="00F70353">
        <w:t>Avoidance is one response.</w:t>
      </w:r>
    </w:p>
    <w:p w14:paraId="073C6B0F" w14:textId="77777777" w:rsidR="00F70353" w:rsidRPr="00F70353" w:rsidRDefault="00F70353" w:rsidP="00F70353">
      <w:r w:rsidRPr="00F70353">
        <w:t>It is not always available.</w:t>
      </w:r>
    </w:p>
    <w:p w14:paraId="33E3D752" w14:textId="77777777" w:rsidR="00F70353" w:rsidRPr="00F70353" w:rsidRDefault="00F70353" w:rsidP="00F70353">
      <w:r w:rsidRPr="00F70353">
        <w:t>But it should be considered.</w:t>
      </w:r>
    </w:p>
    <w:p w14:paraId="0A512116" w14:textId="77777777" w:rsidR="00F70353" w:rsidRPr="00F70353" w:rsidRDefault="00F70353" w:rsidP="00F70353">
      <w:pPr>
        <w:spacing w:before="60" w:after="10" w:line="240" w:lineRule="auto"/>
        <w:rPr>
          <w:b/>
          <w:bCs/>
        </w:rPr>
      </w:pPr>
      <w:r w:rsidRPr="00F70353">
        <w:rPr>
          <w:b/>
          <w:bCs/>
          <w:sz w:val="19"/>
        </w:rPr>
        <w:t>9.45 Risk reduction</w:t>
      </w:r>
    </w:p>
    <w:p w14:paraId="656F0BD4" w14:textId="77777777" w:rsidR="00F70353" w:rsidRPr="00F70353" w:rsidRDefault="00F70353" w:rsidP="00F70353">
      <w:r w:rsidRPr="00F70353">
        <w:t>Most security activity concerns risk reduction.</w:t>
      </w:r>
    </w:p>
    <w:p w14:paraId="70259EC0" w14:textId="77777777" w:rsidR="00F70353" w:rsidRPr="00F70353" w:rsidRDefault="00F70353" w:rsidP="00F70353">
      <w:r w:rsidRPr="00F70353">
        <w:t>Risk may be reduced through:</w:t>
      </w:r>
    </w:p>
    <w:p w14:paraId="6E482AAD" w14:textId="77777777" w:rsidR="00F70353" w:rsidRPr="00F70353" w:rsidRDefault="00F70353" w:rsidP="00F70353">
      <w:r w:rsidRPr="00F70353">
        <w:t>better controls;</w:t>
      </w:r>
    </w:p>
    <w:p w14:paraId="619A23A9" w14:textId="77777777" w:rsidR="00F70353" w:rsidRPr="00F70353" w:rsidRDefault="00F70353" w:rsidP="00F70353">
      <w:r w:rsidRPr="00F70353">
        <w:t>better information;</w:t>
      </w:r>
    </w:p>
    <w:p w14:paraId="7156EB20" w14:textId="77777777" w:rsidR="00F70353" w:rsidRPr="00F70353" w:rsidRDefault="00F70353" w:rsidP="00F70353">
      <w:r w:rsidRPr="00F70353">
        <w:t>better training;</w:t>
      </w:r>
    </w:p>
    <w:p w14:paraId="2E871792" w14:textId="77777777" w:rsidR="00F70353" w:rsidRPr="00F70353" w:rsidRDefault="00F70353" w:rsidP="00F70353">
      <w:r w:rsidRPr="00F70353">
        <w:t>independent review;</w:t>
      </w:r>
    </w:p>
    <w:p w14:paraId="0FA01A14" w14:textId="77777777" w:rsidR="00F70353" w:rsidRPr="00F70353" w:rsidRDefault="00F70353" w:rsidP="00F70353">
      <w:r w:rsidRPr="00F70353">
        <w:t>system redesign;</w:t>
      </w:r>
    </w:p>
    <w:p w14:paraId="0C15232C" w14:textId="77777777" w:rsidR="00F70353" w:rsidRPr="00F70353" w:rsidRDefault="00F70353" w:rsidP="00F70353">
      <w:r w:rsidRPr="00F70353">
        <w:t>redundancy;</w:t>
      </w:r>
    </w:p>
    <w:p w14:paraId="21F3016A" w14:textId="77777777" w:rsidR="00F70353" w:rsidRPr="00F70353" w:rsidRDefault="00F70353" w:rsidP="00F70353">
      <w:r w:rsidRPr="00F70353">
        <w:t>community participation;</w:t>
      </w:r>
    </w:p>
    <w:p w14:paraId="0289FC5B" w14:textId="77777777" w:rsidR="00F70353" w:rsidRPr="00F70353" w:rsidRDefault="00F70353" w:rsidP="00F70353">
      <w:r w:rsidRPr="00F70353">
        <w:t>or</w:t>
      </w:r>
    </w:p>
    <w:p w14:paraId="02A2CF0F" w14:textId="77777777" w:rsidR="00F70353" w:rsidRPr="00F70353" w:rsidRDefault="00F70353" w:rsidP="00F70353">
      <w:r w:rsidRPr="00F70353">
        <w:t>improved oversight.</w:t>
      </w:r>
    </w:p>
    <w:p w14:paraId="3AEE1512" w14:textId="77777777" w:rsidR="00F70353" w:rsidRPr="00F70353" w:rsidRDefault="00F70353" w:rsidP="00F70353">
      <w:r w:rsidRPr="00F70353">
        <w:t>Risk reduction aims to lower either likelihood or impact.</w:t>
      </w:r>
    </w:p>
    <w:p w14:paraId="713285D8" w14:textId="77777777" w:rsidR="00F70353" w:rsidRPr="00F70353" w:rsidRDefault="00F70353" w:rsidP="00F70353">
      <w:pPr>
        <w:spacing w:before="60" w:after="10" w:line="240" w:lineRule="auto"/>
        <w:rPr>
          <w:b/>
          <w:bCs/>
        </w:rPr>
      </w:pPr>
      <w:r w:rsidRPr="00F70353">
        <w:rPr>
          <w:b/>
          <w:bCs/>
          <w:sz w:val="19"/>
        </w:rPr>
        <w:t>9.46 Risk transfer</w:t>
      </w:r>
    </w:p>
    <w:p w14:paraId="3A45AF72" w14:textId="77777777" w:rsidR="00F70353" w:rsidRPr="00F70353" w:rsidRDefault="00F70353" w:rsidP="00F70353">
      <w:r w:rsidRPr="00F70353">
        <w:t>Some financial consequences can be transferred through insurance or contract.</w:t>
      </w:r>
    </w:p>
    <w:p w14:paraId="1E688B8C" w14:textId="77777777" w:rsidR="00F70353" w:rsidRPr="00F70353" w:rsidRDefault="00F70353" w:rsidP="00F70353">
      <w:r w:rsidRPr="00F70353">
        <w:t>But risk transfer must be understood correctly.</w:t>
      </w:r>
    </w:p>
    <w:p w14:paraId="2BBE3940" w14:textId="77777777" w:rsidR="00F70353" w:rsidRPr="00F70353" w:rsidRDefault="00F70353" w:rsidP="00F70353">
      <w:r w:rsidRPr="00F70353">
        <w:t>An institution may insure against financial loss.</w:t>
      </w:r>
    </w:p>
    <w:p w14:paraId="3BA7195A" w14:textId="77777777" w:rsidR="00F70353" w:rsidRPr="00F70353" w:rsidRDefault="00F70353" w:rsidP="00F70353">
      <w:r w:rsidRPr="00F70353">
        <w:t>That does not eliminate:</w:t>
      </w:r>
    </w:p>
    <w:p w14:paraId="14846804" w14:textId="77777777" w:rsidR="00F70353" w:rsidRPr="00F70353" w:rsidRDefault="00F70353" w:rsidP="00F70353">
      <w:r w:rsidRPr="00F70353">
        <w:t>cultural harm;</w:t>
      </w:r>
    </w:p>
    <w:p w14:paraId="36971E85" w14:textId="77777777" w:rsidR="00F70353" w:rsidRPr="00F70353" w:rsidRDefault="00F70353" w:rsidP="00F70353">
      <w:r w:rsidRPr="00F70353">
        <w:t>institutional distrust;</w:t>
      </w:r>
    </w:p>
    <w:p w14:paraId="5E7AAF94" w14:textId="77777777" w:rsidR="00F70353" w:rsidRPr="00F70353" w:rsidRDefault="00F70353" w:rsidP="00F70353">
      <w:r w:rsidRPr="00F70353">
        <w:t>legal responsibility;</w:t>
      </w:r>
    </w:p>
    <w:p w14:paraId="23AEA3BF" w14:textId="77777777" w:rsidR="00F70353" w:rsidRPr="00F70353" w:rsidRDefault="00F70353" w:rsidP="00F70353">
      <w:r w:rsidRPr="00F70353">
        <w:t>or</w:t>
      </w:r>
    </w:p>
    <w:p w14:paraId="7DCCAE33" w14:textId="77777777" w:rsidR="00F70353" w:rsidRPr="00F70353" w:rsidRDefault="00F70353" w:rsidP="00F70353">
      <w:r w:rsidRPr="00F70353">
        <w:t>the underlying security failure.</w:t>
      </w:r>
    </w:p>
    <w:p w14:paraId="3043D63C" w14:textId="77777777" w:rsidR="00F70353" w:rsidRPr="00F70353" w:rsidRDefault="00F70353" w:rsidP="00F70353">
      <w:r w:rsidRPr="00F70353">
        <w:t>Insurance may transfer financial consequence.</w:t>
      </w:r>
    </w:p>
    <w:p w14:paraId="357E9171" w14:textId="77777777" w:rsidR="00F70353" w:rsidRPr="00F70353" w:rsidRDefault="00F70353" w:rsidP="00F70353">
      <w:r w:rsidRPr="00F70353">
        <w:t>It does not necessarily transfer responsibility for prevention.</w:t>
      </w:r>
    </w:p>
    <w:p w14:paraId="7EE736F9" w14:textId="77777777" w:rsidR="00F70353" w:rsidRPr="00F70353" w:rsidRDefault="00F70353" w:rsidP="00F70353">
      <w:pPr>
        <w:spacing w:before="60" w:after="10" w:line="240" w:lineRule="auto"/>
        <w:rPr>
          <w:b/>
          <w:bCs/>
        </w:rPr>
      </w:pPr>
      <w:r w:rsidRPr="00F70353">
        <w:rPr>
          <w:b/>
          <w:bCs/>
          <w:sz w:val="19"/>
        </w:rPr>
        <w:t>9.47 Risk sharing</w:t>
      </w:r>
    </w:p>
    <w:p w14:paraId="0734F46F" w14:textId="77777777" w:rsidR="00F70353" w:rsidRPr="00F70353" w:rsidRDefault="00F70353" w:rsidP="00F70353">
      <w:r w:rsidRPr="00F70353">
        <w:t>Some risks are best managed collectively.</w:t>
      </w:r>
    </w:p>
    <w:p w14:paraId="1591F11C" w14:textId="77777777" w:rsidR="00F70353" w:rsidRPr="00F70353" w:rsidRDefault="00F70353" w:rsidP="00F70353">
      <w:r w:rsidRPr="00F70353">
        <w:t>Cross-division cooperation provides one example.</w:t>
      </w:r>
    </w:p>
    <w:p w14:paraId="1ADB8E26" w14:textId="77777777" w:rsidR="00F70353" w:rsidRPr="00F70353" w:rsidRDefault="00F70353" w:rsidP="00F70353">
      <w:r w:rsidRPr="00F70353">
        <w:t>Several racial-identity communities may face a common risk from the same institutional process.</w:t>
      </w:r>
    </w:p>
    <w:p w14:paraId="73E90C83" w14:textId="77777777" w:rsidR="00F70353" w:rsidRPr="00F70353" w:rsidRDefault="00F70353" w:rsidP="00F70353">
      <w:r w:rsidRPr="00F70353">
        <w:t>Joint research or audit may therefore be more effective than isolated action.</w:t>
      </w:r>
    </w:p>
    <w:p w14:paraId="4E91ED15" w14:textId="77777777" w:rsidR="00F70353" w:rsidRPr="00F70353" w:rsidRDefault="00F70353" w:rsidP="00F70353">
      <w:r w:rsidRPr="00F70353">
        <w:t>This is risk sharing through cooperation.</w:t>
      </w:r>
    </w:p>
    <w:p w14:paraId="10F272A5" w14:textId="77777777" w:rsidR="00F70353" w:rsidRPr="00F70353" w:rsidRDefault="00F70353" w:rsidP="00F70353">
      <w:pPr>
        <w:spacing w:before="60" w:after="10" w:line="240" w:lineRule="auto"/>
        <w:rPr>
          <w:b/>
          <w:bCs/>
        </w:rPr>
      </w:pPr>
      <w:r w:rsidRPr="00F70353">
        <w:rPr>
          <w:b/>
          <w:bCs/>
          <w:sz w:val="19"/>
        </w:rPr>
        <w:t>9.48 The risk owner</w:t>
      </w:r>
    </w:p>
    <w:p w14:paraId="4024EB59" w14:textId="77777777" w:rsidR="00F70353" w:rsidRPr="00F70353" w:rsidRDefault="00F70353" w:rsidP="00F70353">
      <w:r w:rsidRPr="00F70353">
        <w:lastRenderedPageBreak/>
        <w:t>Every material risk should identify a risk owner.</w:t>
      </w:r>
    </w:p>
    <w:p w14:paraId="63659324" w14:textId="77777777" w:rsidR="00F70353" w:rsidRPr="00F70353" w:rsidRDefault="00F70353" w:rsidP="00F70353">
      <w:r w:rsidRPr="00F70353">
        <w:t>The risk owner is responsible for ensuring that the risk is:</w:t>
      </w:r>
    </w:p>
    <w:p w14:paraId="4ACAB5CD" w14:textId="77777777" w:rsidR="00F70353" w:rsidRPr="00F70353" w:rsidRDefault="00F70353" w:rsidP="00F70353">
      <w:r w:rsidRPr="00F70353">
        <w:t>understood;</w:t>
      </w:r>
    </w:p>
    <w:p w14:paraId="5DAD5EA0" w14:textId="77777777" w:rsidR="00F70353" w:rsidRPr="00F70353" w:rsidRDefault="00F70353" w:rsidP="00F70353">
      <w:r w:rsidRPr="00F70353">
        <w:t>managed;</w:t>
      </w:r>
    </w:p>
    <w:p w14:paraId="5F140234" w14:textId="77777777" w:rsidR="00F70353" w:rsidRPr="00F70353" w:rsidRDefault="00F70353" w:rsidP="00F70353">
      <w:r w:rsidRPr="00F70353">
        <w:t>reviewed;</w:t>
      </w:r>
    </w:p>
    <w:p w14:paraId="1DA57C2E" w14:textId="77777777" w:rsidR="00F70353" w:rsidRPr="00F70353" w:rsidRDefault="00F70353" w:rsidP="00F70353">
      <w:r w:rsidRPr="00F70353">
        <w:t>and</w:t>
      </w:r>
    </w:p>
    <w:p w14:paraId="7099AAC7" w14:textId="77777777" w:rsidR="00F70353" w:rsidRPr="00F70353" w:rsidRDefault="00F70353" w:rsidP="00F70353">
      <w:r w:rsidRPr="00F70353">
        <w:t>escalated where necessary.</w:t>
      </w:r>
    </w:p>
    <w:p w14:paraId="52398BBA" w14:textId="77777777" w:rsidR="00F70353" w:rsidRPr="00F70353" w:rsidRDefault="00F70353" w:rsidP="00F70353">
      <w:r w:rsidRPr="00F70353">
        <w:t>The risk owner may not personally operate every control.</w:t>
      </w:r>
    </w:p>
    <w:p w14:paraId="04B24D18" w14:textId="77777777" w:rsidR="00F70353" w:rsidRPr="00F70353" w:rsidRDefault="00F70353" w:rsidP="00F70353">
      <w:r w:rsidRPr="00F70353">
        <w:t>But accountability must be clear.</w:t>
      </w:r>
    </w:p>
    <w:p w14:paraId="20A98624" w14:textId="77777777" w:rsidR="00F70353" w:rsidRPr="00F70353" w:rsidRDefault="00F70353" w:rsidP="00F70353">
      <w:pPr>
        <w:spacing w:before="60" w:after="10" w:line="240" w:lineRule="auto"/>
        <w:rPr>
          <w:b/>
          <w:bCs/>
        </w:rPr>
      </w:pPr>
      <w:r w:rsidRPr="00F70353">
        <w:rPr>
          <w:b/>
          <w:bCs/>
          <w:sz w:val="19"/>
        </w:rPr>
        <w:t>9.49 The control owner</w:t>
      </w:r>
    </w:p>
    <w:p w14:paraId="228BD59E" w14:textId="77777777" w:rsidR="00F70353" w:rsidRPr="00F70353" w:rsidRDefault="00F70353" w:rsidP="00F70353">
      <w:r w:rsidRPr="00F70353">
        <w:t>A control owner operates or supervises a specific safeguard.</w:t>
      </w:r>
    </w:p>
    <w:p w14:paraId="698ECD43" w14:textId="77777777" w:rsidR="00F70353" w:rsidRPr="00F70353" w:rsidRDefault="00F70353" w:rsidP="00F70353">
      <w:r w:rsidRPr="00F70353">
        <w:t>For example:</w:t>
      </w:r>
    </w:p>
    <w:p w14:paraId="26656C64" w14:textId="77777777" w:rsidR="00F70353" w:rsidRPr="00F70353" w:rsidRDefault="00F70353" w:rsidP="00F70353">
      <w:r w:rsidRPr="00F70353">
        <w:t>the data-security team may own an access control;</w:t>
      </w:r>
    </w:p>
    <w:p w14:paraId="1BFC0522" w14:textId="77777777" w:rsidR="00F70353" w:rsidRPr="00F70353" w:rsidRDefault="00F70353" w:rsidP="00F70353">
      <w:r w:rsidRPr="00F70353">
        <w:t>an audit committee may own an independent review process;</w:t>
      </w:r>
    </w:p>
    <w:p w14:paraId="2E5DA3CC" w14:textId="77777777" w:rsidR="00F70353" w:rsidRPr="00F70353" w:rsidRDefault="00F70353" w:rsidP="00F70353">
      <w:r w:rsidRPr="00F70353">
        <w:t>a division may own a cultural-preservation programme.</w:t>
      </w:r>
    </w:p>
    <w:p w14:paraId="596196A9" w14:textId="77777777" w:rsidR="00F70353" w:rsidRPr="00F70353" w:rsidRDefault="00F70353" w:rsidP="00F70353">
      <w:r w:rsidRPr="00F70353">
        <w:t>Separating risk ownership from control ownership improves governance.</w:t>
      </w:r>
    </w:p>
    <w:p w14:paraId="45FC0E99" w14:textId="77777777" w:rsidR="00F70353" w:rsidRPr="00F70353" w:rsidRDefault="00F70353" w:rsidP="00F70353">
      <w:pPr>
        <w:spacing w:before="60" w:after="10" w:line="240" w:lineRule="auto"/>
        <w:rPr>
          <w:b/>
          <w:bCs/>
        </w:rPr>
      </w:pPr>
      <w:r w:rsidRPr="00F70353">
        <w:rPr>
          <w:b/>
          <w:bCs/>
          <w:sz w:val="19"/>
        </w:rPr>
        <w:t>9.50 Review dates</w:t>
      </w:r>
    </w:p>
    <w:p w14:paraId="71C8E117" w14:textId="77777777" w:rsidR="00F70353" w:rsidRPr="00F70353" w:rsidRDefault="00F70353" w:rsidP="00F70353">
      <w:r w:rsidRPr="00F70353">
        <w:t>Risk is dynamic.</w:t>
      </w:r>
    </w:p>
    <w:p w14:paraId="42702392" w14:textId="77777777" w:rsidR="00F70353" w:rsidRPr="00F70353" w:rsidRDefault="00F70353" w:rsidP="00F70353">
      <w:r w:rsidRPr="00F70353">
        <w:t>Every open material risk should therefore have a review date.</w:t>
      </w:r>
    </w:p>
    <w:p w14:paraId="63116763" w14:textId="77777777" w:rsidR="00F70353" w:rsidRPr="00F70353" w:rsidRDefault="00F70353" w:rsidP="00F70353">
      <w:r w:rsidRPr="00F70353">
        <w:t>Review should ask:</w:t>
      </w:r>
    </w:p>
    <w:p w14:paraId="2DB82884" w14:textId="77777777" w:rsidR="00F70353" w:rsidRPr="00F70353" w:rsidRDefault="00F70353" w:rsidP="00F70353">
      <w:r w:rsidRPr="00F70353">
        <w:t>Has likelihood changed?</w:t>
      </w:r>
    </w:p>
    <w:p w14:paraId="0CF72AD8" w14:textId="77777777" w:rsidR="00F70353" w:rsidRPr="00F70353" w:rsidRDefault="00F70353" w:rsidP="00F70353">
      <w:r w:rsidRPr="00F70353">
        <w:t>Has impact changed?</w:t>
      </w:r>
    </w:p>
    <w:p w14:paraId="0133609D" w14:textId="77777777" w:rsidR="00F70353" w:rsidRPr="00F70353" w:rsidRDefault="00F70353" w:rsidP="00F70353">
      <w:r w:rsidRPr="00F70353">
        <w:t>Have new incidents occurred?</w:t>
      </w:r>
    </w:p>
    <w:p w14:paraId="2B0E06BB" w14:textId="77777777" w:rsidR="00F70353" w:rsidRPr="00F70353" w:rsidRDefault="00F70353" w:rsidP="00F70353">
      <w:r w:rsidRPr="00F70353">
        <w:t>Have controls improved?</w:t>
      </w:r>
    </w:p>
    <w:p w14:paraId="54250767" w14:textId="77777777" w:rsidR="00F70353" w:rsidRPr="00F70353" w:rsidRDefault="00F70353" w:rsidP="00F70353">
      <w:r w:rsidRPr="00F70353">
        <w:t>Has exposure increased?</w:t>
      </w:r>
    </w:p>
    <w:p w14:paraId="2B99ED19" w14:textId="77777777" w:rsidR="00F70353" w:rsidRPr="00F70353" w:rsidRDefault="00F70353" w:rsidP="00F70353">
      <w:r w:rsidRPr="00F70353">
        <w:t>Has the risk become systemic?</w:t>
      </w:r>
    </w:p>
    <w:p w14:paraId="4B299ED0" w14:textId="77777777" w:rsidR="00F70353" w:rsidRPr="00F70353" w:rsidRDefault="00F70353" w:rsidP="00F70353">
      <w:r w:rsidRPr="00F70353">
        <w:t>Can the risk be closed?</w:t>
      </w:r>
    </w:p>
    <w:p w14:paraId="16BE7D63" w14:textId="77777777" w:rsidR="00F70353" w:rsidRPr="00F70353" w:rsidRDefault="00F70353" w:rsidP="00F70353">
      <w:r w:rsidRPr="00F70353">
        <w:t>A risk register without review becomes an archive rather than a management tool.</w:t>
      </w:r>
    </w:p>
    <w:p w14:paraId="4D7E3181" w14:textId="77777777" w:rsidR="00F70353" w:rsidRPr="00F70353" w:rsidRDefault="00F70353" w:rsidP="00F70353">
      <w:pPr>
        <w:spacing w:before="60" w:after="10" w:line="240" w:lineRule="auto"/>
        <w:rPr>
          <w:b/>
          <w:bCs/>
        </w:rPr>
      </w:pPr>
      <w:r w:rsidRPr="00F70353">
        <w:rPr>
          <w:b/>
          <w:bCs/>
          <w:sz w:val="19"/>
        </w:rPr>
        <w:t>9.51 Indicators</w:t>
      </w:r>
    </w:p>
    <w:p w14:paraId="7D3DFD46" w14:textId="77777777" w:rsidR="00F70353" w:rsidRPr="00F70353" w:rsidRDefault="00F70353" w:rsidP="00F70353">
      <w:r w:rsidRPr="00F70353">
        <w:t xml:space="preserve">Some risks can be monitored through </w:t>
      </w:r>
      <w:r w:rsidRPr="00F70353">
        <w:rPr>
          <w:b/>
          <w:bCs/>
        </w:rPr>
        <w:t>indicators</w:t>
      </w:r>
      <w:r w:rsidRPr="00F70353">
        <w:t>.</w:t>
      </w:r>
    </w:p>
    <w:p w14:paraId="4E2A5759" w14:textId="77777777" w:rsidR="00F70353" w:rsidRPr="00F70353" w:rsidRDefault="00F70353" w:rsidP="00F70353">
      <w:r w:rsidRPr="00F70353">
        <w:t>Indicators may include:</w:t>
      </w:r>
    </w:p>
    <w:p w14:paraId="4965C0FB" w14:textId="77777777" w:rsidR="00F70353" w:rsidRPr="00F70353" w:rsidRDefault="00F70353" w:rsidP="00F70353">
      <w:r w:rsidRPr="00F70353">
        <w:t>complaint volume;</w:t>
      </w:r>
    </w:p>
    <w:p w14:paraId="5FA93A3E" w14:textId="77777777" w:rsidR="00F70353" w:rsidRPr="00F70353" w:rsidRDefault="00F70353" w:rsidP="00F70353">
      <w:r w:rsidRPr="00F70353">
        <w:t>racial disparities;</w:t>
      </w:r>
    </w:p>
    <w:p w14:paraId="7A2C4D4A" w14:textId="77777777" w:rsidR="00F70353" w:rsidRPr="00F70353" w:rsidRDefault="00F70353" w:rsidP="00F70353">
      <w:r w:rsidRPr="00F70353">
        <w:t>verification errors;</w:t>
      </w:r>
    </w:p>
    <w:p w14:paraId="109DF7E3" w14:textId="77777777" w:rsidR="00F70353" w:rsidRPr="00F70353" w:rsidRDefault="00F70353" w:rsidP="00F70353">
      <w:r w:rsidRPr="00F70353">
        <w:t>data breaches;</w:t>
      </w:r>
    </w:p>
    <w:p w14:paraId="173B7770" w14:textId="77777777" w:rsidR="00F70353" w:rsidRPr="00F70353" w:rsidRDefault="00F70353" w:rsidP="00F70353">
      <w:r w:rsidRPr="00F70353">
        <w:t>archive losses;</w:t>
      </w:r>
    </w:p>
    <w:p w14:paraId="5F61D176" w14:textId="77777777" w:rsidR="00F70353" w:rsidRPr="00F70353" w:rsidRDefault="00F70353" w:rsidP="00F70353">
      <w:r w:rsidRPr="00F70353">
        <w:t>membership decline;</w:t>
      </w:r>
    </w:p>
    <w:p w14:paraId="46AD8A89" w14:textId="77777777" w:rsidR="00F70353" w:rsidRPr="00F70353" w:rsidRDefault="00F70353" w:rsidP="00F70353">
      <w:r w:rsidRPr="00F70353">
        <w:t>staff turnover;</w:t>
      </w:r>
    </w:p>
    <w:p w14:paraId="0AA88E7A" w14:textId="77777777" w:rsidR="00F70353" w:rsidRPr="00F70353" w:rsidRDefault="00F70353" w:rsidP="00F70353">
      <w:r w:rsidRPr="00F70353">
        <w:t>institutional response times;</w:t>
      </w:r>
    </w:p>
    <w:p w14:paraId="7F6E9697" w14:textId="77777777" w:rsidR="00F70353" w:rsidRPr="00F70353" w:rsidRDefault="00F70353" w:rsidP="00F70353">
      <w:r w:rsidRPr="00F70353">
        <w:t>or</w:t>
      </w:r>
    </w:p>
    <w:p w14:paraId="50940881" w14:textId="77777777" w:rsidR="00F70353" w:rsidRPr="00F70353" w:rsidRDefault="00F70353" w:rsidP="00F70353">
      <w:r w:rsidRPr="00F70353">
        <w:t>funding concentration.</w:t>
      </w:r>
    </w:p>
    <w:p w14:paraId="5A171B32" w14:textId="77777777" w:rsidR="00F70353" w:rsidRPr="00F70353" w:rsidRDefault="00F70353" w:rsidP="00F70353">
      <w:r w:rsidRPr="00F70353">
        <w:t>An indicator does not necessarily prove the risk.</w:t>
      </w:r>
    </w:p>
    <w:p w14:paraId="437B414E" w14:textId="77777777" w:rsidR="00F70353" w:rsidRPr="00F70353" w:rsidRDefault="00F70353" w:rsidP="00F70353">
      <w:r w:rsidRPr="00F70353">
        <w:t>It signals where attention may be required.</w:t>
      </w:r>
    </w:p>
    <w:p w14:paraId="0E9C1949" w14:textId="77777777" w:rsidR="00F70353" w:rsidRPr="00F70353" w:rsidRDefault="00F70353" w:rsidP="00F70353">
      <w:pPr>
        <w:spacing w:before="60" w:after="10" w:line="240" w:lineRule="auto"/>
        <w:rPr>
          <w:b/>
          <w:bCs/>
        </w:rPr>
      </w:pPr>
      <w:r w:rsidRPr="00F70353">
        <w:rPr>
          <w:b/>
          <w:bCs/>
          <w:sz w:val="19"/>
        </w:rPr>
        <w:t>9.52 Thresholds</w:t>
      </w:r>
    </w:p>
    <w:p w14:paraId="1582BDCB" w14:textId="77777777" w:rsidR="00F70353" w:rsidRPr="00F70353" w:rsidRDefault="00F70353" w:rsidP="00F70353">
      <w:r w:rsidRPr="00F70353">
        <w:t>Indicators become more useful when thresholds are defined.</w:t>
      </w:r>
    </w:p>
    <w:p w14:paraId="53B7D808" w14:textId="77777777" w:rsidR="00F70353" w:rsidRPr="00F70353" w:rsidRDefault="00F70353" w:rsidP="00F70353">
      <w:r w:rsidRPr="00F70353">
        <w:t>For example:</w:t>
      </w:r>
    </w:p>
    <w:p w14:paraId="4EE78917" w14:textId="77777777" w:rsidR="00F70353" w:rsidRPr="00F70353" w:rsidRDefault="00F70353" w:rsidP="00F70353">
      <w:r w:rsidRPr="00F70353">
        <w:t>a certain number of similar incidents;</w:t>
      </w:r>
    </w:p>
    <w:p w14:paraId="23831D8F" w14:textId="77777777" w:rsidR="00F70353" w:rsidRPr="00F70353" w:rsidRDefault="00F70353" w:rsidP="00F70353">
      <w:r w:rsidRPr="00F70353">
        <w:t>a defined change in disparity;</w:t>
      </w:r>
    </w:p>
    <w:p w14:paraId="7811C77E" w14:textId="77777777" w:rsidR="00F70353" w:rsidRPr="00F70353" w:rsidRDefault="00F70353" w:rsidP="00F70353">
      <w:r w:rsidRPr="00F70353">
        <w:t>repeated failure of a control;</w:t>
      </w:r>
    </w:p>
    <w:p w14:paraId="5D1F3717" w14:textId="77777777" w:rsidR="00F70353" w:rsidRPr="00F70353" w:rsidRDefault="00F70353" w:rsidP="00F70353">
      <w:r w:rsidRPr="00F70353">
        <w:t>or</w:t>
      </w:r>
    </w:p>
    <w:p w14:paraId="11915330" w14:textId="77777777" w:rsidR="00F70353" w:rsidRPr="00F70353" w:rsidRDefault="00F70353" w:rsidP="00F70353">
      <w:r w:rsidRPr="00F70353">
        <w:t>prolonged institutional non-response</w:t>
      </w:r>
    </w:p>
    <w:p w14:paraId="0F310626" w14:textId="77777777" w:rsidR="00F70353" w:rsidRPr="00F70353" w:rsidRDefault="00F70353" w:rsidP="00F70353">
      <w:r w:rsidRPr="00F70353">
        <w:t>may trigger review.</w:t>
      </w:r>
    </w:p>
    <w:p w14:paraId="66C58BA3" w14:textId="77777777" w:rsidR="00F70353" w:rsidRPr="00F70353" w:rsidRDefault="00F70353" w:rsidP="00F70353">
      <w:r w:rsidRPr="00F70353">
        <w:t>Thresholds create consistency.</w:t>
      </w:r>
    </w:p>
    <w:p w14:paraId="438AD005" w14:textId="77777777" w:rsidR="00F70353" w:rsidRPr="00F70353" w:rsidRDefault="00F70353" w:rsidP="00F70353">
      <w:r w:rsidRPr="00F70353">
        <w:t>They also reduce the ability to ignore inconvenient patterns.</w:t>
      </w:r>
    </w:p>
    <w:p w14:paraId="27096753" w14:textId="77777777" w:rsidR="00F70353" w:rsidRPr="00F70353" w:rsidRDefault="00F70353" w:rsidP="00F70353">
      <w:pPr>
        <w:spacing w:before="60" w:after="10" w:line="240" w:lineRule="auto"/>
        <w:rPr>
          <w:b/>
          <w:bCs/>
        </w:rPr>
      </w:pPr>
      <w:r w:rsidRPr="00F70353">
        <w:rPr>
          <w:b/>
          <w:bCs/>
          <w:sz w:val="19"/>
        </w:rPr>
        <w:t>9.53 Trend analysis</w:t>
      </w:r>
    </w:p>
    <w:p w14:paraId="2ECDB4D8" w14:textId="77777777" w:rsidR="00F70353" w:rsidRPr="00F70353" w:rsidRDefault="00F70353" w:rsidP="00F70353">
      <w:r w:rsidRPr="00F70353">
        <w:t>A single data point provides limited information.</w:t>
      </w:r>
    </w:p>
    <w:p w14:paraId="249F8635" w14:textId="77777777" w:rsidR="00F70353" w:rsidRPr="00F70353" w:rsidRDefault="00F70353" w:rsidP="00F70353">
      <w:r w:rsidRPr="00F70353">
        <w:t>Trend analysis examines movement over time.</w:t>
      </w:r>
    </w:p>
    <w:p w14:paraId="16EC5A86" w14:textId="77777777" w:rsidR="00F70353" w:rsidRPr="00F70353" w:rsidRDefault="00F70353" w:rsidP="00F70353">
      <w:r w:rsidRPr="00F70353">
        <w:t>A problem may be:</w:t>
      </w:r>
    </w:p>
    <w:p w14:paraId="04599429" w14:textId="77777777" w:rsidR="00F70353" w:rsidRPr="00F70353" w:rsidRDefault="00F70353" w:rsidP="00F70353">
      <w:r w:rsidRPr="00F70353">
        <w:t>improving;</w:t>
      </w:r>
    </w:p>
    <w:p w14:paraId="7B959553" w14:textId="77777777" w:rsidR="00F70353" w:rsidRPr="00F70353" w:rsidRDefault="00F70353" w:rsidP="00F70353">
      <w:r w:rsidRPr="00F70353">
        <w:t>stable;</w:t>
      </w:r>
    </w:p>
    <w:p w14:paraId="348E8657" w14:textId="77777777" w:rsidR="00F70353" w:rsidRPr="00F70353" w:rsidRDefault="00F70353" w:rsidP="00F70353">
      <w:r w:rsidRPr="00F70353">
        <w:t>deteriorating;</w:t>
      </w:r>
    </w:p>
    <w:p w14:paraId="5AC494BD" w14:textId="77777777" w:rsidR="00F70353" w:rsidRPr="00F70353" w:rsidRDefault="00F70353" w:rsidP="00F70353">
      <w:r w:rsidRPr="00F70353">
        <w:t>or</w:t>
      </w:r>
    </w:p>
    <w:p w14:paraId="428B0E65" w14:textId="77777777" w:rsidR="00F70353" w:rsidRPr="00F70353" w:rsidRDefault="00F70353" w:rsidP="00F70353">
      <w:r w:rsidRPr="00F70353">
        <w:t>volatile.</w:t>
      </w:r>
    </w:p>
    <w:p w14:paraId="6BB41C92" w14:textId="77777777" w:rsidR="00F70353" w:rsidRPr="00F70353" w:rsidRDefault="00F70353" w:rsidP="00F70353">
      <w:r w:rsidRPr="00F70353">
        <w:t>Trend information can therefore change risk assessment.</w:t>
      </w:r>
    </w:p>
    <w:p w14:paraId="77B8EBBF" w14:textId="77777777" w:rsidR="00F70353" w:rsidRPr="00F70353" w:rsidRDefault="00F70353" w:rsidP="00F70353">
      <w:r w:rsidRPr="00F70353">
        <w:t>A moderate risk deteriorating rapidly may deserve more attention than a static higher-scoring issue with strong controls.</w:t>
      </w:r>
    </w:p>
    <w:p w14:paraId="7F35D380" w14:textId="77777777" w:rsidR="00F70353" w:rsidRPr="00F70353" w:rsidRDefault="00F70353" w:rsidP="00F70353">
      <w:pPr>
        <w:spacing w:before="60" w:after="10" w:line="240" w:lineRule="auto"/>
        <w:rPr>
          <w:b/>
          <w:bCs/>
        </w:rPr>
      </w:pPr>
      <w:r w:rsidRPr="00F70353">
        <w:rPr>
          <w:b/>
          <w:bCs/>
          <w:sz w:val="19"/>
        </w:rPr>
        <w:t>9.54 Comparative analysis</w:t>
      </w:r>
    </w:p>
    <w:p w14:paraId="4EFFC30B" w14:textId="77777777" w:rsidR="00F70353" w:rsidRPr="00F70353" w:rsidRDefault="00F70353" w:rsidP="00F70353">
      <w:r w:rsidRPr="00F70353">
        <w:t>Racial Security may also compare:</w:t>
      </w:r>
    </w:p>
    <w:p w14:paraId="44EA6C6A" w14:textId="77777777" w:rsidR="00F70353" w:rsidRPr="00F70353" w:rsidRDefault="00F70353" w:rsidP="00F70353">
      <w:r w:rsidRPr="00F70353">
        <w:t>institutions;</w:t>
      </w:r>
    </w:p>
    <w:p w14:paraId="704DFC2A" w14:textId="77777777" w:rsidR="00F70353" w:rsidRPr="00F70353" w:rsidRDefault="00F70353" w:rsidP="00F70353">
      <w:r w:rsidRPr="00F70353">
        <w:t>regions;</w:t>
      </w:r>
    </w:p>
    <w:p w14:paraId="7ACFD968" w14:textId="77777777" w:rsidR="00F70353" w:rsidRPr="00F70353" w:rsidRDefault="00F70353" w:rsidP="00F70353">
      <w:r w:rsidRPr="00F70353">
        <w:t>racial groups;</w:t>
      </w:r>
    </w:p>
    <w:p w14:paraId="12D45841" w14:textId="77777777" w:rsidR="00F70353" w:rsidRPr="00F70353" w:rsidRDefault="00F70353" w:rsidP="00F70353">
      <w:r w:rsidRPr="00F70353">
        <w:t>time periods;</w:t>
      </w:r>
    </w:p>
    <w:p w14:paraId="774A779F" w14:textId="77777777" w:rsidR="00F70353" w:rsidRPr="00F70353" w:rsidRDefault="00F70353" w:rsidP="00F70353">
      <w:r w:rsidRPr="00F70353">
        <w:t>or</w:t>
      </w:r>
    </w:p>
    <w:p w14:paraId="7EDC0FEF" w14:textId="77777777" w:rsidR="00F70353" w:rsidRPr="00F70353" w:rsidRDefault="00F70353" w:rsidP="00F70353">
      <w:r w:rsidRPr="00F70353">
        <w:lastRenderedPageBreak/>
        <w:t>policy regimes.</w:t>
      </w:r>
    </w:p>
    <w:p w14:paraId="5B5C49B8" w14:textId="77777777" w:rsidR="00F70353" w:rsidRPr="00F70353" w:rsidRDefault="00F70353" w:rsidP="00F70353">
      <w:r w:rsidRPr="00F70353">
        <w:t>Comparison can reveal anomalies.</w:t>
      </w:r>
    </w:p>
    <w:p w14:paraId="7E850875" w14:textId="77777777" w:rsidR="00F70353" w:rsidRPr="00F70353" w:rsidRDefault="00F70353" w:rsidP="00F70353">
      <w:r w:rsidRPr="00F70353">
        <w:t>But comparison requires care.</w:t>
      </w:r>
    </w:p>
    <w:p w14:paraId="50A270EE" w14:textId="77777777" w:rsidR="00F70353" w:rsidRPr="00F70353" w:rsidRDefault="00F70353" w:rsidP="00F70353">
      <w:r w:rsidRPr="00F70353">
        <w:t>Different populations and systems may not be directly comparable.</w:t>
      </w:r>
    </w:p>
    <w:p w14:paraId="02D34131" w14:textId="77777777" w:rsidR="00F70353" w:rsidRPr="00F70353" w:rsidRDefault="00F70353" w:rsidP="00F70353">
      <w:r w:rsidRPr="00F70353">
        <w:t>The methodology must therefore explain what is being compared and why.</w:t>
      </w:r>
    </w:p>
    <w:p w14:paraId="19079B88" w14:textId="77777777" w:rsidR="00F70353" w:rsidRPr="00F70353" w:rsidRDefault="00F70353" w:rsidP="00F70353">
      <w:pPr>
        <w:spacing w:before="60" w:after="10" w:line="240" w:lineRule="auto"/>
        <w:rPr>
          <w:b/>
          <w:bCs/>
        </w:rPr>
      </w:pPr>
      <w:r w:rsidRPr="00F70353">
        <w:rPr>
          <w:b/>
          <w:bCs/>
          <w:sz w:val="19"/>
        </w:rPr>
        <w:t>9.55 Disparity is a signal, not automatically a conclusion</w:t>
      </w:r>
    </w:p>
    <w:p w14:paraId="53E662FB" w14:textId="77777777" w:rsidR="00F70353" w:rsidRPr="00F70353" w:rsidRDefault="00F70353" w:rsidP="00F70353">
      <w:r w:rsidRPr="00F70353">
        <w:t>A racial disparity can be important evidence.</w:t>
      </w:r>
    </w:p>
    <w:p w14:paraId="48702853" w14:textId="77777777" w:rsidR="00F70353" w:rsidRPr="00F70353" w:rsidRDefault="00F70353" w:rsidP="00F70353">
      <w:r w:rsidRPr="00F70353">
        <w:t>But disparity alone does not automatically establish cause.</w:t>
      </w:r>
    </w:p>
    <w:p w14:paraId="11C7DCA2" w14:textId="77777777" w:rsidR="00F70353" w:rsidRPr="00F70353" w:rsidRDefault="00F70353" w:rsidP="00F70353">
      <w:r w:rsidRPr="00F70353">
        <w:t>The correct sequence is:</w:t>
      </w:r>
    </w:p>
    <w:p w14:paraId="3B67FC95" w14:textId="77777777" w:rsidR="00F70353" w:rsidRPr="00F70353" w:rsidRDefault="00F70353" w:rsidP="00F70353">
      <w:pPr>
        <w:spacing w:line="184" w:lineRule="exact"/>
      </w:pPr>
      <w:r w:rsidRPr="00F70353">
        <w:rPr>
          <w:b/>
          <w:bCs/>
          <w:sz w:val="17"/>
        </w:rPr>
        <w:t>DISPARITY</w:t>
      </w:r>
    </w:p>
    <w:p w14:paraId="1F51AFC8" w14:textId="77777777" w:rsidR="00F70353" w:rsidRPr="00F70353" w:rsidRDefault="00F70353" w:rsidP="00F70353">
      <w:pPr>
        <w:spacing w:line="184" w:lineRule="exact"/>
      </w:pPr>
      <w:r w:rsidRPr="00F70353">
        <w:rPr>
          <w:sz w:val="17"/>
        </w:rPr>
        <w:t>↓</w:t>
      </w:r>
    </w:p>
    <w:p w14:paraId="1BD1425B" w14:textId="77777777" w:rsidR="00F70353" w:rsidRPr="00F70353" w:rsidRDefault="00F70353" w:rsidP="00F70353">
      <w:pPr>
        <w:spacing w:line="184" w:lineRule="exact"/>
      </w:pPr>
      <w:r w:rsidRPr="00F70353">
        <w:rPr>
          <w:b/>
          <w:bCs/>
          <w:sz w:val="17"/>
        </w:rPr>
        <w:t>QUESTION</w:t>
      </w:r>
    </w:p>
    <w:p w14:paraId="45EB6776" w14:textId="77777777" w:rsidR="00F70353" w:rsidRPr="00F70353" w:rsidRDefault="00F70353" w:rsidP="00F70353">
      <w:pPr>
        <w:spacing w:line="184" w:lineRule="exact"/>
      </w:pPr>
      <w:r w:rsidRPr="00F70353">
        <w:rPr>
          <w:sz w:val="17"/>
        </w:rPr>
        <w:t>↓</w:t>
      </w:r>
    </w:p>
    <w:p w14:paraId="72ED01DD" w14:textId="77777777" w:rsidR="00F70353" w:rsidRPr="00F70353" w:rsidRDefault="00F70353" w:rsidP="00F70353">
      <w:pPr>
        <w:spacing w:line="184" w:lineRule="exact"/>
      </w:pPr>
      <w:r w:rsidRPr="00F70353">
        <w:rPr>
          <w:b/>
          <w:bCs/>
          <w:sz w:val="17"/>
        </w:rPr>
        <w:t>INVESTIGATION</w:t>
      </w:r>
    </w:p>
    <w:p w14:paraId="096D7FFD" w14:textId="77777777" w:rsidR="00F70353" w:rsidRPr="00F70353" w:rsidRDefault="00F70353" w:rsidP="00F70353">
      <w:pPr>
        <w:spacing w:line="184" w:lineRule="exact"/>
      </w:pPr>
      <w:r w:rsidRPr="00F70353">
        <w:rPr>
          <w:sz w:val="17"/>
        </w:rPr>
        <w:t>↓</w:t>
      </w:r>
    </w:p>
    <w:p w14:paraId="48D3B466" w14:textId="77777777" w:rsidR="00F70353" w:rsidRPr="00F70353" w:rsidRDefault="00F70353" w:rsidP="00F70353">
      <w:pPr>
        <w:spacing w:line="184" w:lineRule="exact"/>
      </w:pPr>
      <w:r w:rsidRPr="00F70353">
        <w:rPr>
          <w:b/>
          <w:bCs/>
          <w:sz w:val="17"/>
        </w:rPr>
        <w:t>EXPLANATION</w:t>
      </w:r>
    </w:p>
    <w:p w14:paraId="7CBC7C53" w14:textId="77777777" w:rsidR="00F70353" w:rsidRPr="00F70353" w:rsidRDefault="00F70353" w:rsidP="00F70353">
      <w:pPr>
        <w:spacing w:line="184" w:lineRule="exact"/>
      </w:pPr>
      <w:r w:rsidRPr="00F70353">
        <w:rPr>
          <w:sz w:val="17"/>
        </w:rPr>
        <w:t>↓</w:t>
      </w:r>
    </w:p>
    <w:p w14:paraId="65FA8319" w14:textId="77777777" w:rsidR="00F70353" w:rsidRPr="00F70353" w:rsidRDefault="00F70353" w:rsidP="00F70353">
      <w:pPr>
        <w:spacing w:line="184" w:lineRule="exact"/>
      </w:pPr>
      <w:r w:rsidRPr="00F70353">
        <w:rPr>
          <w:b/>
          <w:bCs/>
          <w:sz w:val="17"/>
        </w:rPr>
        <w:t>EVIDENCE</w:t>
      </w:r>
    </w:p>
    <w:p w14:paraId="5684352A" w14:textId="77777777" w:rsidR="00F70353" w:rsidRPr="00F70353" w:rsidRDefault="00F70353" w:rsidP="00F70353">
      <w:pPr>
        <w:spacing w:line="184" w:lineRule="exact"/>
      </w:pPr>
      <w:r w:rsidRPr="00F70353">
        <w:rPr>
          <w:sz w:val="17"/>
        </w:rPr>
        <w:t>↓</w:t>
      </w:r>
    </w:p>
    <w:p w14:paraId="28F8795B" w14:textId="77777777" w:rsidR="00F70353" w:rsidRPr="00F70353" w:rsidRDefault="00F70353" w:rsidP="00F70353">
      <w:pPr>
        <w:spacing w:line="184" w:lineRule="exact"/>
      </w:pPr>
      <w:r w:rsidRPr="00F70353">
        <w:rPr>
          <w:b/>
          <w:bCs/>
          <w:sz w:val="17"/>
        </w:rPr>
        <w:t>FINDING</w:t>
      </w:r>
    </w:p>
    <w:p w14:paraId="5F545D84" w14:textId="77777777" w:rsidR="00F70353" w:rsidRPr="00F70353" w:rsidRDefault="00F70353" w:rsidP="00F70353">
      <w:r w:rsidRPr="00F70353">
        <w:t>A disparity may result from:</w:t>
      </w:r>
    </w:p>
    <w:p w14:paraId="42947967" w14:textId="77777777" w:rsidR="00F70353" w:rsidRPr="00F70353" w:rsidRDefault="00F70353" w:rsidP="00F70353">
      <w:r w:rsidRPr="00F70353">
        <w:t>discrimination;</w:t>
      </w:r>
    </w:p>
    <w:p w14:paraId="55024633" w14:textId="77777777" w:rsidR="00F70353" w:rsidRPr="00F70353" w:rsidRDefault="00F70353" w:rsidP="00F70353">
      <w:r w:rsidRPr="00F70353">
        <w:t>policy design;</w:t>
      </w:r>
    </w:p>
    <w:p w14:paraId="534BEDF0" w14:textId="77777777" w:rsidR="00F70353" w:rsidRPr="00F70353" w:rsidRDefault="00F70353" w:rsidP="00F70353">
      <w:r w:rsidRPr="00F70353">
        <w:t>demographics;</w:t>
      </w:r>
    </w:p>
    <w:p w14:paraId="22F4011B" w14:textId="77777777" w:rsidR="00F70353" w:rsidRPr="00F70353" w:rsidRDefault="00F70353" w:rsidP="00F70353">
      <w:r w:rsidRPr="00F70353">
        <w:t>data quality;</w:t>
      </w:r>
    </w:p>
    <w:p w14:paraId="05DB3863" w14:textId="77777777" w:rsidR="00F70353" w:rsidRPr="00F70353" w:rsidRDefault="00F70353" w:rsidP="00F70353">
      <w:r w:rsidRPr="00F70353">
        <w:t>different exposure;</w:t>
      </w:r>
    </w:p>
    <w:p w14:paraId="460EDDB2" w14:textId="77777777" w:rsidR="00F70353" w:rsidRPr="00F70353" w:rsidRDefault="00F70353" w:rsidP="00F70353">
      <w:r w:rsidRPr="00F70353">
        <w:t>or</w:t>
      </w:r>
    </w:p>
    <w:p w14:paraId="435BC430" w14:textId="77777777" w:rsidR="00F70353" w:rsidRPr="00F70353" w:rsidRDefault="00F70353" w:rsidP="00F70353">
      <w:r w:rsidRPr="00F70353">
        <w:t>multiple interacting causes.</w:t>
      </w:r>
    </w:p>
    <w:p w14:paraId="32824D11" w14:textId="77777777" w:rsidR="00F70353" w:rsidRPr="00F70353" w:rsidRDefault="00F70353" w:rsidP="00F70353">
      <w:r w:rsidRPr="00F70353">
        <w:t>Racial Security should investigate rather than assume.</w:t>
      </w:r>
    </w:p>
    <w:p w14:paraId="0264C282" w14:textId="77777777" w:rsidR="00F70353" w:rsidRPr="00F70353" w:rsidRDefault="00F70353" w:rsidP="00F70353">
      <w:pPr>
        <w:spacing w:before="60" w:after="10" w:line="240" w:lineRule="auto"/>
        <w:rPr>
          <w:b/>
          <w:bCs/>
        </w:rPr>
      </w:pPr>
      <w:r w:rsidRPr="00F70353">
        <w:rPr>
          <w:b/>
          <w:bCs/>
          <w:sz w:val="19"/>
        </w:rPr>
        <w:t>9.56 Patterns matter</w:t>
      </w:r>
    </w:p>
    <w:p w14:paraId="6E86954B" w14:textId="77777777" w:rsidR="00F70353" w:rsidRPr="00F70353" w:rsidRDefault="00F70353" w:rsidP="00F70353">
      <w:r w:rsidRPr="00F70353">
        <w:t>Where similar incidents occur repeatedly, pattern analysis becomes important.</w:t>
      </w:r>
    </w:p>
    <w:p w14:paraId="3C1A5490" w14:textId="77777777" w:rsidR="00F70353" w:rsidRPr="00F70353" w:rsidRDefault="00F70353" w:rsidP="00F70353">
      <w:r w:rsidRPr="00F70353">
        <w:t>The system should ask:</w:t>
      </w:r>
    </w:p>
    <w:p w14:paraId="592ADB86" w14:textId="77777777" w:rsidR="00F70353" w:rsidRPr="00F70353" w:rsidRDefault="00F70353" w:rsidP="00F70353">
      <w:r w:rsidRPr="00F70353">
        <w:t>Do the incidents share a process?</w:t>
      </w:r>
    </w:p>
    <w:p w14:paraId="5C347AE5" w14:textId="77777777" w:rsidR="00F70353" w:rsidRPr="00F70353" w:rsidRDefault="00F70353" w:rsidP="00F70353">
      <w:r w:rsidRPr="00F70353">
        <w:t>Do they involve the same institution?</w:t>
      </w:r>
    </w:p>
    <w:p w14:paraId="645B8D83" w14:textId="77777777" w:rsidR="00F70353" w:rsidRPr="00F70353" w:rsidRDefault="00F70353" w:rsidP="00F70353">
      <w:r w:rsidRPr="00F70353">
        <w:t>Do they involve the same classification?</w:t>
      </w:r>
    </w:p>
    <w:p w14:paraId="2750D121" w14:textId="77777777" w:rsidR="00F70353" w:rsidRPr="00F70353" w:rsidRDefault="00F70353" w:rsidP="00F70353">
      <w:r w:rsidRPr="00F70353">
        <w:t>Do they occur at the same decision point?</w:t>
      </w:r>
    </w:p>
    <w:p w14:paraId="6273A019" w14:textId="77777777" w:rsidR="00F70353" w:rsidRPr="00F70353" w:rsidRDefault="00F70353" w:rsidP="00F70353">
      <w:r w:rsidRPr="00F70353">
        <w:t>Do they affect the same community?</w:t>
      </w:r>
    </w:p>
    <w:p w14:paraId="08D1D95E" w14:textId="77777777" w:rsidR="00F70353" w:rsidRPr="00F70353" w:rsidRDefault="00F70353" w:rsidP="00F70353">
      <w:r w:rsidRPr="00F70353">
        <w:t>Do they involve the same control failure?</w:t>
      </w:r>
    </w:p>
    <w:p w14:paraId="758CAF68" w14:textId="77777777" w:rsidR="00F70353" w:rsidRPr="00F70353" w:rsidRDefault="00F70353" w:rsidP="00F70353">
      <w:r w:rsidRPr="00F70353">
        <w:t>Patterns can reveal systemic causes.</w:t>
      </w:r>
    </w:p>
    <w:p w14:paraId="6955E028" w14:textId="77777777" w:rsidR="00F70353" w:rsidRPr="00F70353" w:rsidRDefault="00F70353" w:rsidP="00F70353">
      <w:pPr>
        <w:spacing w:before="60" w:after="10" w:line="240" w:lineRule="auto"/>
        <w:rPr>
          <w:b/>
          <w:bCs/>
        </w:rPr>
      </w:pPr>
      <w:r w:rsidRPr="00F70353">
        <w:rPr>
          <w:b/>
          <w:bCs/>
          <w:sz w:val="19"/>
        </w:rPr>
        <w:t>9.57 Root-cause analysis</w:t>
      </w:r>
    </w:p>
    <w:p w14:paraId="1E8541E3" w14:textId="77777777" w:rsidR="00F70353" w:rsidRPr="00F70353" w:rsidRDefault="00F70353" w:rsidP="00F70353">
      <w:r w:rsidRPr="00F70353">
        <w:t xml:space="preserve">Once a significant pattern is identified, Racial Security should examine the </w:t>
      </w:r>
      <w:r w:rsidRPr="00F70353">
        <w:rPr>
          <w:b/>
          <w:bCs/>
        </w:rPr>
        <w:t>root cause</w:t>
      </w:r>
      <w:r w:rsidRPr="00F70353">
        <w:t>.</w:t>
      </w:r>
    </w:p>
    <w:p w14:paraId="793D75C2" w14:textId="77777777" w:rsidR="00F70353" w:rsidRPr="00F70353" w:rsidRDefault="00F70353" w:rsidP="00F70353">
      <w:r w:rsidRPr="00F70353">
        <w:t>The immediate event may not be the real source of the risk.</w:t>
      </w:r>
    </w:p>
    <w:p w14:paraId="45DB7A94" w14:textId="77777777" w:rsidR="00F70353" w:rsidRPr="00F70353" w:rsidRDefault="00F70353" w:rsidP="00F70353">
      <w:r w:rsidRPr="00F70353">
        <w:t>For example:</w:t>
      </w:r>
    </w:p>
    <w:p w14:paraId="0FFA5736" w14:textId="77777777" w:rsidR="00F70353" w:rsidRPr="00F70353" w:rsidRDefault="00F70353" w:rsidP="00F70353">
      <w:r w:rsidRPr="00F70353">
        <w:t>a discriminatory outcome may arise from a frontline decision;</w:t>
      </w:r>
    </w:p>
    <w:p w14:paraId="11F0651F" w14:textId="77777777" w:rsidR="00F70353" w:rsidRPr="00F70353" w:rsidRDefault="00F70353" w:rsidP="00F70353">
      <w:r w:rsidRPr="00F70353">
        <w:t>the frontline decision may follow a defective policy;</w:t>
      </w:r>
    </w:p>
    <w:p w14:paraId="4E641A12" w14:textId="77777777" w:rsidR="00F70353" w:rsidRPr="00F70353" w:rsidRDefault="00F70353" w:rsidP="00F70353">
      <w:r w:rsidRPr="00F70353">
        <w:t>the policy may rely upon poor data;</w:t>
      </w:r>
    </w:p>
    <w:p w14:paraId="71490D23" w14:textId="77777777" w:rsidR="00F70353" w:rsidRPr="00F70353" w:rsidRDefault="00F70353" w:rsidP="00F70353">
      <w:r w:rsidRPr="00F70353">
        <w:t>the poor data may result from a classification system.</w:t>
      </w:r>
    </w:p>
    <w:p w14:paraId="1A89E76F" w14:textId="77777777" w:rsidR="00F70353" w:rsidRPr="00F70353" w:rsidRDefault="00F70353" w:rsidP="00F70353">
      <w:r w:rsidRPr="00F70353">
        <w:t>Correcting only the final decision may leave the underlying risk intact.</w:t>
      </w:r>
    </w:p>
    <w:p w14:paraId="37806092" w14:textId="77777777" w:rsidR="00F70353" w:rsidRPr="00F70353" w:rsidRDefault="00F70353" w:rsidP="00F70353">
      <w:r w:rsidRPr="00F70353">
        <w:t>Root-cause analysis asks:</w:t>
      </w:r>
    </w:p>
    <w:p w14:paraId="5305934F" w14:textId="77777777" w:rsidR="00F70353" w:rsidRPr="00F70353" w:rsidRDefault="00F70353" w:rsidP="00F70353">
      <w:pPr>
        <w:spacing w:before="50" w:after="10" w:line="240" w:lineRule="auto"/>
      </w:pPr>
      <w:r w:rsidRPr="00F70353">
        <w:rPr>
          <w:b/>
          <w:bCs/>
          <w:sz w:val="19"/>
        </w:rPr>
        <w:t>WHY DID THE SYSTEM PRODUCE THIS OUTCOME?</w:t>
      </w:r>
    </w:p>
    <w:p w14:paraId="19AA7D94" w14:textId="77777777" w:rsidR="00F70353" w:rsidRPr="00F70353" w:rsidRDefault="00F70353" w:rsidP="00F70353">
      <w:pPr>
        <w:spacing w:before="60" w:after="10" w:line="240" w:lineRule="auto"/>
        <w:rPr>
          <w:b/>
          <w:bCs/>
        </w:rPr>
      </w:pPr>
      <w:r w:rsidRPr="00F70353">
        <w:rPr>
          <w:b/>
          <w:bCs/>
          <w:sz w:val="19"/>
        </w:rPr>
        <w:t>9.58 The five whys</w:t>
      </w:r>
    </w:p>
    <w:p w14:paraId="3CA06584" w14:textId="77777777" w:rsidR="00F70353" w:rsidRPr="00F70353" w:rsidRDefault="00F70353" w:rsidP="00F70353">
      <w:r w:rsidRPr="00F70353">
        <w:t>A simple tool is the repeated question:</w:t>
      </w:r>
    </w:p>
    <w:p w14:paraId="70634F1E" w14:textId="77777777" w:rsidR="00F70353" w:rsidRPr="00F70353" w:rsidRDefault="00F70353" w:rsidP="00F70353">
      <w:r w:rsidRPr="00F70353">
        <w:rPr>
          <w:b/>
          <w:bCs/>
        </w:rPr>
        <w:t>Why?</w:t>
      </w:r>
    </w:p>
    <w:p w14:paraId="2CDF2DC2" w14:textId="77777777" w:rsidR="00F70353" w:rsidRPr="00F70353" w:rsidRDefault="00F70353" w:rsidP="00F70353">
      <w:r w:rsidRPr="00F70353">
        <w:t>Why did the incorrect decision occur?</w:t>
      </w:r>
    </w:p>
    <w:p w14:paraId="08EB28B2" w14:textId="77777777" w:rsidR="00F70353" w:rsidRPr="00F70353" w:rsidRDefault="00F70353" w:rsidP="00F70353">
      <w:r w:rsidRPr="00F70353">
        <w:t>Because the record was wrong.</w:t>
      </w:r>
    </w:p>
    <w:p w14:paraId="4084F780" w14:textId="77777777" w:rsidR="00F70353" w:rsidRPr="00F70353" w:rsidRDefault="00F70353" w:rsidP="00F70353">
      <w:r w:rsidRPr="00F70353">
        <w:t>Why was the record wrong?</w:t>
      </w:r>
    </w:p>
    <w:p w14:paraId="4817C43D" w14:textId="77777777" w:rsidR="00F70353" w:rsidRPr="00F70353" w:rsidRDefault="00F70353" w:rsidP="00F70353">
      <w:r w:rsidRPr="00F70353">
        <w:t>Because the classification was entered incorrectly.</w:t>
      </w:r>
    </w:p>
    <w:p w14:paraId="52D030B9" w14:textId="77777777" w:rsidR="00F70353" w:rsidRPr="00F70353" w:rsidRDefault="00F70353" w:rsidP="00F70353">
      <w:r w:rsidRPr="00F70353">
        <w:t>Why was it entered incorrectly?</w:t>
      </w:r>
    </w:p>
    <w:p w14:paraId="17EA1DE0" w14:textId="77777777" w:rsidR="00F70353" w:rsidRPr="00F70353" w:rsidRDefault="00F70353" w:rsidP="00F70353">
      <w:r w:rsidRPr="00F70353">
        <w:t>Because the category guidance was unclear.</w:t>
      </w:r>
    </w:p>
    <w:p w14:paraId="0B88C6BC" w14:textId="77777777" w:rsidR="00F70353" w:rsidRPr="00F70353" w:rsidRDefault="00F70353" w:rsidP="00F70353">
      <w:r w:rsidRPr="00F70353">
        <w:t>Why was the guidance unclear?</w:t>
      </w:r>
    </w:p>
    <w:p w14:paraId="193CE228" w14:textId="77777777" w:rsidR="00F70353" w:rsidRPr="00F70353" w:rsidRDefault="00F70353" w:rsidP="00F70353">
      <w:r w:rsidRPr="00F70353">
        <w:t>Because the classification system had not been reviewed.</w:t>
      </w:r>
    </w:p>
    <w:p w14:paraId="4FBCD36D" w14:textId="77777777" w:rsidR="00F70353" w:rsidRPr="00F70353" w:rsidRDefault="00F70353" w:rsidP="00F70353">
      <w:r w:rsidRPr="00F70353">
        <w:t>Why had it not been reviewed?</w:t>
      </w:r>
    </w:p>
    <w:p w14:paraId="1A07CD99" w14:textId="77777777" w:rsidR="00F70353" w:rsidRPr="00F70353" w:rsidRDefault="00F70353" w:rsidP="00F70353">
      <w:r w:rsidRPr="00F70353">
        <w:t>Because no owner had been assigned.</w:t>
      </w:r>
    </w:p>
    <w:p w14:paraId="3867279F" w14:textId="77777777" w:rsidR="00F70353" w:rsidRPr="00F70353" w:rsidRDefault="00F70353" w:rsidP="00F70353">
      <w:r w:rsidRPr="00F70353">
        <w:t>The real risk may therefore be governance rather than data entry.</w:t>
      </w:r>
    </w:p>
    <w:p w14:paraId="70FEF3DC" w14:textId="77777777" w:rsidR="00F70353" w:rsidRPr="00F70353" w:rsidRDefault="00F70353" w:rsidP="00F70353">
      <w:pPr>
        <w:spacing w:before="60" w:after="10" w:line="240" w:lineRule="auto"/>
        <w:rPr>
          <w:b/>
          <w:bCs/>
        </w:rPr>
      </w:pPr>
      <w:r w:rsidRPr="00F70353">
        <w:rPr>
          <w:b/>
          <w:bCs/>
          <w:sz w:val="19"/>
        </w:rPr>
        <w:t>9.59 Control failure</w:t>
      </w:r>
    </w:p>
    <w:p w14:paraId="7FDE2A97" w14:textId="77777777" w:rsidR="00F70353" w:rsidRPr="00F70353" w:rsidRDefault="00F70353" w:rsidP="00F70353">
      <w:r w:rsidRPr="00F70353">
        <w:t>Where harm occurs despite a safeguard, the question should be:</w:t>
      </w:r>
    </w:p>
    <w:p w14:paraId="0914E3D0" w14:textId="77777777" w:rsidR="00F70353" w:rsidRPr="00F70353" w:rsidRDefault="00F70353" w:rsidP="00F70353">
      <w:r w:rsidRPr="00F70353">
        <w:t>Was the control:</w:t>
      </w:r>
    </w:p>
    <w:p w14:paraId="017446E8" w14:textId="77777777" w:rsidR="00F70353" w:rsidRPr="00F70353" w:rsidRDefault="00F70353" w:rsidP="00F70353">
      <w:r w:rsidRPr="00F70353">
        <w:t>poorly designed?</w:t>
      </w:r>
    </w:p>
    <w:p w14:paraId="64D0E96D" w14:textId="77777777" w:rsidR="00F70353" w:rsidRPr="00F70353" w:rsidRDefault="00F70353" w:rsidP="00F70353">
      <w:r w:rsidRPr="00F70353">
        <w:t>incorrectly implemented?</w:t>
      </w:r>
    </w:p>
    <w:p w14:paraId="3D97EED0" w14:textId="77777777" w:rsidR="00F70353" w:rsidRPr="00F70353" w:rsidRDefault="00F70353" w:rsidP="00F70353">
      <w:r w:rsidRPr="00F70353">
        <w:t>bypassed?</w:t>
      </w:r>
    </w:p>
    <w:p w14:paraId="08B17C4E" w14:textId="77777777" w:rsidR="00F70353" w:rsidRPr="00F70353" w:rsidRDefault="00F70353" w:rsidP="00F70353">
      <w:r w:rsidRPr="00F70353">
        <w:t>under-resourced?</w:t>
      </w:r>
    </w:p>
    <w:p w14:paraId="1BFA6E8A" w14:textId="77777777" w:rsidR="00F70353" w:rsidRPr="00F70353" w:rsidRDefault="00F70353" w:rsidP="00F70353">
      <w:r w:rsidRPr="00F70353">
        <w:t>not monitored?</w:t>
      </w:r>
    </w:p>
    <w:p w14:paraId="716F726E" w14:textId="77777777" w:rsidR="00F70353" w:rsidRPr="00F70353" w:rsidRDefault="00F70353" w:rsidP="00F70353">
      <w:r w:rsidRPr="00F70353">
        <w:t>or</w:t>
      </w:r>
    </w:p>
    <w:p w14:paraId="5B85DF0B" w14:textId="77777777" w:rsidR="00F70353" w:rsidRPr="00F70353" w:rsidRDefault="00F70353" w:rsidP="00F70353">
      <w:r w:rsidRPr="00F70353">
        <w:lastRenderedPageBreak/>
        <w:t>incapable of controlling the risk?</w:t>
      </w:r>
    </w:p>
    <w:p w14:paraId="39CA9737" w14:textId="77777777" w:rsidR="00F70353" w:rsidRPr="00F70353" w:rsidRDefault="00F70353" w:rsidP="00F70353">
      <w:r w:rsidRPr="00F70353">
        <w:t>This distinction matters because different failures require different remedies.</w:t>
      </w:r>
    </w:p>
    <w:p w14:paraId="2EE7C729" w14:textId="77777777" w:rsidR="00F70353" w:rsidRPr="00F70353" w:rsidRDefault="00F70353" w:rsidP="00F70353">
      <w:pPr>
        <w:spacing w:before="60" w:after="10" w:line="240" w:lineRule="auto"/>
        <w:rPr>
          <w:b/>
          <w:bCs/>
        </w:rPr>
      </w:pPr>
      <w:r w:rsidRPr="00F70353">
        <w:rPr>
          <w:b/>
          <w:bCs/>
          <w:sz w:val="19"/>
        </w:rPr>
        <w:t>9.60 Residual racial risk</w:t>
      </w:r>
    </w:p>
    <w:p w14:paraId="0CD030F0" w14:textId="77777777" w:rsidR="00F70353" w:rsidRPr="00F70353" w:rsidRDefault="00F70353" w:rsidP="00F70353">
      <w:r w:rsidRPr="00F70353">
        <w:t>After corrective action, some risk may remain.</w:t>
      </w:r>
    </w:p>
    <w:p w14:paraId="29F20DC7" w14:textId="77777777" w:rsidR="00F70353" w:rsidRPr="00F70353" w:rsidRDefault="00F70353" w:rsidP="00F70353">
      <w:r w:rsidRPr="00F70353">
        <w:t>That residual racial risk should be recorded.</w:t>
      </w:r>
    </w:p>
    <w:p w14:paraId="460753AC" w14:textId="77777777" w:rsidR="00F70353" w:rsidRPr="00F70353" w:rsidRDefault="00F70353" w:rsidP="00F70353">
      <w:r w:rsidRPr="00F70353">
        <w:t>For example:</w:t>
      </w:r>
    </w:p>
    <w:p w14:paraId="2221D929" w14:textId="77777777" w:rsidR="00F70353" w:rsidRPr="00F70353" w:rsidRDefault="00F70353" w:rsidP="00F70353">
      <w:r w:rsidRPr="00F70353">
        <w:t>an institution may improve classification guidance but retain an unavoidable degree of self-reporting uncertainty.</w:t>
      </w:r>
    </w:p>
    <w:p w14:paraId="0794AE0C" w14:textId="77777777" w:rsidR="00F70353" w:rsidRPr="00F70353" w:rsidRDefault="00F70353" w:rsidP="00F70353">
      <w:r w:rsidRPr="00F70353">
        <w:t>A cultural archive may install backup systems but remain exposed to some physical risk.</w:t>
      </w:r>
    </w:p>
    <w:p w14:paraId="6DE5C604" w14:textId="77777777" w:rsidR="00F70353" w:rsidRPr="00F70353" w:rsidRDefault="00F70353" w:rsidP="00F70353">
      <w:r w:rsidRPr="00F70353">
        <w:t>Mature security does not pretend that risk can always reach zero.</w:t>
      </w:r>
    </w:p>
    <w:p w14:paraId="22EA887B" w14:textId="77777777" w:rsidR="00F70353" w:rsidRPr="00F70353" w:rsidRDefault="00F70353" w:rsidP="00F70353">
      <w:r w:rsidRPr="00F70353">
        <w:t>It manages risk knowingly.</w:t>
      </w:r>
    </w:p>
    <w:p w14:paraId="21846452" w14:textId="77777777" w:rsidR="00F70353" w:rsidRPr="00F70353" w:rsidRDefault="00F70353" w:rsidP="00F70353">
      <w:pPr>
        <w:spacing w:before="60" w:after="10" w:line="240" w:lineRule="auto"/>
        <w:rPr>
          <w:b/>
          <w:bCs/>
        </w:rPr>
      </w:pPr>
      <w:r w:rsidRPr="00F70353">
        <w:rPr>
          <w:b/>
          <w:bCs/>
          <w:sz w:val="19"/>
        </w:rPr>
        <w:t>9.61 Racial-risk appetite</w:t>
      </w:r>
    </w:p>
    <w:p w14:paraId="6F0967E4" w14:textId="77777777" w:rsidR="00F70353" w:rsidRPr="00F70353" w:rsidRDefault="00F70353" w:rsidP="00F70353">
      <w:r w:rsidRPr="00F70353">
        <w:t xml:space="preserve">An institution may define a </w:t>
      </w:r>
      <w:r w:rsidRPr="00F70353">
        <w:rPr>
          <w:b/>
          <w:bCs/>
        </w:rPr>
        <w:t>risk appetite</w:t>
      </w:r>
      <w:r w:rsidRPr="00F70353">
        <w:t>: the amount and type of risk it is prepared to tolerate.</w:t>
      </w:r>
    </w:p>
    <w:p w14:paraId="56E38851" w14:textId="77777777" w:rsidR="00F70353" w:rsidRPr="00F70353" w:rsidRDefault="00F70353" w:rsidP="00F70353">
      <w:r w:rsidRPr="00F70353">
        <w:t>Racial Security should approach this concept cautiously.</w:t>
      </w:r>
    </w:p>
    <w:p w14:paraId="71F17A3E" w14:textId="77777777" w:rsidR="00F70353" w:rsidRPr="00F70353" w:rsidRDefault="00F70353" w:rsidP="00F70353">
      <w:r w:rsidRPr="00F70353">
        <w:t>There are some racial harms for which lawful or ethical tolerance may be very low.</w:t>
      </w:r>
    </w:p>
    <w:p w14:paraId="57EB8F2A" w14:textId="77777777" w:rsidR="00F70353" w:rsidRPr="00F70353" w:rsidRDefault="00F70353" w:rsidP="00F70353">
      <w:r w:rsidRPr="00F70353">
        <w:t>But operational systems always contain uncertainty and residual risk.</w:t>
      </w:r>
    </w:p>
    <w:p w14:paraId="02E014CE" w14:textId="77777777" w:rsidR="00F70353" w:rsidRPr="00F70353" w:rsidRDefault="00F70353" w:rsidP="00F70353">
      <w:r w:rsidRPr="00F70353">
        <w:t>The important issue is that tolerance should be explicit, lawful and justified.</w:t>
      </w:r>
    </w:p>
    <w:p w14:paraId="0D1EBA52" w14:textId="77777777" w:rsidR="00F70353" w:rsidRPr="00F70353" w:rsidRDefault="00F70353" w:rsidP="00F70353">
      <w:pPr>
        <w:spacing w:before="60" w:after="10" w:line="240" w:lineRule="auto"/>
        <w:rPr>
          <w:b/>
          <w:bCs/>
        </w:rPr>
      </w:pPr>
      <w:r w:rsidRPr="00F70353">
        <w:rPr>
          <w:b/>
          <w:bCs/>
          <w:sz w:val="19"/>
        </w:rPr>
        <w:t>9.62 Zero tolerance and zero risk</w:t>
      </w:r>
    </w:p>
    <w:p w14:paraId="6EDE8A2B" w14:textId="77777777" w:rsidR="00F70353" w:rsidRPr="00F70353" w:rsidRDefault="00F70353" w:rsidP="00F70353">
      <w:r w:rsidRPr="00F70353">
        <w:t>"Zero tolerance" does not mean "zero risk."</w:t>
      </w:r>
    </w:p>
    <w:p w14:paraId="6A677E2B" w14:textId="77777777" w:rsidR="00F70353" w:rsidRPr="00F70353" w:rsidRDefault="00F70353" w:rsidP="00F70353">
      <w:r w:rsidRPr="00F70353">
        <w:t>An institution may have zero tolerance for racial discrimination while still facing a non-zero risk that discrimination may occur.</w:t>
      </w:r>
    </w:p>
    <w:p w14:paraId="1F601CDA" w14:textId="77777777" w:rsidR="00F70353" w:rsidRPr="00F70353" w:rsidRDefault="00F70353" w:rsidP="00F70353">
      <w:r w:rsidRPr="00F70353">
        <w:t>This distinction is critical.</w:t>
      </w:r>
    </w:p>
    <w:p w14:paraId="453F99E2" w14:textId="77777777" w:rsidR="00F70353" w:rsidRPr="00F70353" w:rsidRDefault="00F70353" w:rsidP="00F70353">
      <w:r w:rsidRPr="00F70353">
        <w:t>Policy expresses the standard.</w:t>
      </w:r>
    </w:p>
    <w:p w14:paraId="33FF3FE7" w14:textId="77777777" w:rsidR="00F70353" w:rsidRPr="00F70353" w:rsidRDefault="00F70353" w:rsidP="00F70353">
      <w:r w:rsidRPr="00F70353">
        <w:t>Risk assessment measures the possibility of failure.</w:t>
      </w:r>
    </w:p>
    <w:p w14:paraId="624361B9" w14:textId="77777777" w:rsidR="00F70353" w:rsidRPr="00F70353" w:rsidRDefault="00F70353" w:rsidP="00F70353">
      <w:r w:rsidRPr="00F70353">
        <w:t>Safeguards attempt to reduce that possibility.</w:t>
      </w:r>
    </w:p>
    <w:p w14:paraId="4E08EA1F" w14:textId="77777777" w:rsidR="00F70353" w:rsidRPr="00F70353" w:rsidRDefault="00F70353" w:rsidP="00F70353">
      <w:r w:rsidRPr="00F70353">
        <w:t>Audit tests whether they work.</w:t>
      </w:r>
    </w:p>
    <w:p w14:paraId="7904B43E" w14:textId="77777777" w:rsidR="00F70353" w:rsidRPr="00F70353" w:rsidRDefault="00F70353" w:rsidP="00F70353">
      <w:pPr>
        <w:spacing w:before="60" w:after="10" w:line="240" w:lineRule="auto"/>
        <w:rPr>
          <w:b/>
          <w:bCs/>
        </w:rPr>
      </w:pPr>
      <w:r w:rsidRPr="00F70353">
        <w:rPr>
          <w:b/>
          <w:bCs/>
          <w:sz w:val="19"/>
        </w:rPr>
        <w:t>9.63 Scenario analysis</w:t>
      </w:r>
    </w:p>
    <w:p w14:paraId="4483B266" w14:textId="77777777" w:rsidR="00F70353" w:rsidRPr="00F70353" w:rsidRDefault="00F70353" w:rsidP="00F70353">
      <w:r w:rsidRPr="00F70353">
        <w:t>Some risks are difficult to assess from historical data alone.</w:t>
      </w:r>
    </w:p>
    <w:p w14:paraId="0B5FC0E9" w14:textId="77777777" w:rsidR="00F70353" w:rsidRPr="00F70353" w:rsidRDefault="00F70353" w:rsidP="00F70353">
      <w:r w:rsidRPr="00F70353">
        <w:t>Scenario analysis asks:</w:t>
      </w:r>
    </w:p>
    <w:p w14:paraId="7378538D" w14:textId="77777777" w:rsidR="00F70353" w:rsidRPr="00F70353" w:rsidRDefault="00F70353" w:rsidP="00F70353">
      <w:pPr>
        <w:spacing w:line="184" w:lineRule="exact"/>
      </w:pPr>
      <w:r w:rsidRPr="00F70353">
        <w:rPr>
          <w:b/>
          <w:bCs/>
          <w:sz w:val="17"/>
        </w:rPr>
        <w:t>WHAT IF THIS HAPPENED?</w:t>
      </w:r>
    </w:p>
    <w:p w14:paraId="6A2A4F2B" w14:textId="77777777" w:rsidR="00F70353" w:rsidRPr="00F70353" w:rsidRDefault="00F70353" w:rsidP="00F70353">
      <w:r w:rsidRPr="00F70353">
        <w:t>For example:</w:t>
      </w:r>
    </w:p>
    <w:p w14:paraId="742C03B4" w14:textId="77777777" w:rsidR="00F70353" w:rsidRPr="00F70353" w:rsidRDefault="00F70353" w:rsidP="00F70353">
      <w:r w:rsidRPr="00F70353">
        <w:t>What if a major Black cultural archive lost its physical premises?</w:t>
      </w:r>
    </w:p>
    <w:p w14:paraId="5796FD7C" w14:textId="77777777" w:rsidR="00F70353" w:rsidRPr="00F70353" w:rsidRDefault="00F70353" w:rsidP="00F70353">
      <w:r w:rsidRPr="00F70353">
        <w:t>What if the primary racial-identity database were compromised?</w:t>
      </w:r>
    </w:p>
    <w:p w14:paraId="568769DE" w14:textId="77777777" w:rsidR="00F70353" w:rsidRPr="00F70353" w:rsidRDefault="00F70353" w:rsidP="00F70353">
      <w:r w:rsidRPr="00F70353">
        <w:t>What if a classification error affected millions of public records?</w:t>
      </w:r>
    </w:p>
    <w:p w14:paraId="23F5521A" w14:textId="77777777" w:rsidR="00F70353" w:rsidRPr="00F70353" w:rsidRDefault="00F70353" w:rsidP="00F70353">
      <w:r w:rsidRPr="00F70353">
        <w:t>What if trust between a racial community and a major public institution deteriorated sharply?</w:t>
      </w:r>
    </w:p>
    <w:p w14:paraId="155B6ADE" w14:textId="77777777" w:rsidR="00F70353" w:rsidRPr="00F70353" w:rsidRDefault="00F70353" w:rsidP="00F70353">
      <w:r w:rsidRPr="00F70353">
        <w:t>Scenario analysis allows consequences and dependencies to be explored before crisis occurs.</w:t>
      </w:r>
    </w:p>
    <w:p w14:paraId="25D94C95" w14:textId="77777777" w:rsidR="00F70353" w:rsidRPr="00F70353" w:rsidRDefault="00F70353" w:rsidP="00F70353">
      <w:pPr>
        <w:spacing w:before="60" w:after="10" w:line="240" w:lineRule="auto"/>
        <w:rPr>
          <w:b/>
          <w:bCs/>
        </w:rPr>
      </w:pPr>
      <w:r w:rsidRPr="00F70353">
        <w:rPr>
          <w:b/>
          <w:bCs/>
          <w:sz w:val="19"/>
        </w:rPr>
        <w:t>9.64 Stress testing</w:t>
      </w:r>
    </w:p>
    <w:p w14:paraId="1C5BBFC8" w14:textId="77777777" w:rsidR="00F70353" w:rsidRPr="00F70353" w:rsidRDefault="00F70353" w:rsidP="00F70353">
      <w:r w:rsidRPr="00F70353">
        <w:t xml:space="preserve">A </w:t>
      </w:r>
      <w:r w:rsidRPr="00F70353">
        <w:rPr>
          <w:b/>
          <w:bCs/>
        </w:rPr>
        <w:t>stress test</w:t>
      </w:r>
      <w:r w:rsidRPr="00F70353">
        <w:t xml:space="preserve"> examines whether a system can withstand severe conditions.</w:t>
      </w:r>
    </w:p>
    <w:p w14:paraId="06D9125C" w14:textId="77777777" w:rsidR="00F70353" w:rsidRPr="00F70353" w:rsidRDefault="00F70353" w:rsidP="00F70353">
      <w:r w:rsidRPr="00F70353">
        <w:t>A Racial Security institution might ask:</w:t>
      </w:r>
    </w:p>
    <w:p w14:paraId="50A1F776" w14:textId="77777777" w:rsidR="00F70353" w:rsidRPr="00F70353" w:rsidRDefault="00F70353" w:rsidP="00F70353">
      <w:r w:rsidRPr="00F70353">
        <w:t>Can the archive survive loss of the main server?</w:t>
      </w:r>
    </w:p>
    <w:p w14:paraId="709F51DD" w14:textId="77777777" w:rsidR="00F70353" w:rsidRPr="00F70353" w:rsidRDefault="00F70353" w:rsidP="00F70353">
      <w:r w:rsidRPr="00F70353">
        <w:t>Can governance continue if the founder is unavailable?</w:t>
      </w:r>
    </w:p>
    <w:p w14:paraId="2B148FFC" w14:textId="77777777" w:rsidR="00F70353" w:rsidRPr="00F70353" w:rsidRDefault="00F70353" w:rsidP="00F70353">
      <w:r w:rsidRPr="00F70353">
        <w:t>Can the verification system withstand fraudulent applications?</w:t>
      </w:r>
    </w:p>
    <w:p w14:paraId="4EE48466" w14:textId="77777777" w:rsidR="00F70353" w:rsidRPr="00F70353" w:rsidRDefault="00F70353" w:rsidP="00F70353">
      <w:r w:rsidRPr="00F70353">
        <w:t>Can the organisation survive loss of its largest funder?</w:t>
      </w:r>
    </w:p>
    <w:p w14:paraId="2FB80C55" w14:textId="77777777" w:rsidR="00F70353" w:rsidRPr="00F70353" w:rsidRDefault="00F70353" w:rsidP="00F70353">
      <w:r w:rsidRPr="00F70353">
        <w:t>Can community support functions cope with a sudden major incident?</w:t>
      </w:r>
    </w:p>
    <w:p w14:paraId="42BDD319" w14:textId="77777777" w:rsidR="00F70353" w:rsidRPr="00F70353" w:rsidRDefault="00F70353" w:rsidP="00F70353">
      <w:r w:rsidRPr="00F70353">
        <w:t>Stress testing turns resilience into something testable.</w:t>
      </w:r>
    </w:p>
    <w:p w14:paraId="605F697B" w14:textId="77777777" w:rsidR="00F70353" w:rsidRPr="00F70353" w:rsidRDefault="00F70353" w:rsidP="00F70353">
      <w:pPr>
        <w:spacing w:before="60" w:after="10" w:line="240" w:lineRule="auto"/>
        <w:rPr>
          <w:b/>
          <w:bCs/>
        </w:rPr>
      </w:pPr>
      <w:r w:rsidRPr="00F70353">
        <w:rPr>
          <w:b/>
          <w:bCs/>
          <w:sz w:val="19"/>
        </w:rPr>
        <w:t>9.65 Early-warning indicators</w:t>
      </w:r>
    </w:p>
    <w:p w14:paraId="475E83A0" w14:textId="77777777" w:rsidR="00F70353" w:rsidRPr="00F70353" w:rsidRDefault="00F70353" w:rsidP="00F70353">
      <w:r w:rsidRPr="00F70353">
        <w:t>The purpose of risk measurement is not merely to describe danger after it arrives.</w:t>
      </w:r>
    </w:p>
    <w:p w14:paraId="0FEC7934" w14:textId="77777777" w:rsidR="00F70353" w:rsidRPr="00F70353" w:rsidRDefault="00F70353" w:rsidP="00F70353">
      <w:r w:rsidRPr="00F70353">
        <w:t>It should provide early warning.</w:t>
      </w:r>
    </w:p>
    <w:p w14:paraId="7DF27ED4" w14:textId="77777777" w:rsidR="00F70353" w:rsidRPr="00F70353" w:rsidRDefault="00F70353" w:rsidP="00F70353">
      <w:r w:rsidRPr="00F70353">
        <w:t>Possible early-warning indicators may include:</w:t>
      </w:r>
    </w:p>
    <w:p w14:paraId="5AF87B08" w14:textId="77777777" w:rsidR="00F70353" w:rsidRPr="00F70353" w:rsidRDefault="00F70353" w:rsidP="00F70353">
      <w:r w:rsidRPr="00F70353">
        <w:t>rapid increases in complaints;</w:t>
      </w:r>
    </w:p>
    <w:p w14:paraId="0994D107" w14:textId="77777777" w:rsidR="00F70353" w:rsidRPr="00F70353" w:rsidRDefault="00F70353" w:rsidP="00F70353">
      <w:r w:rsidRPr="00F70353">
        <w:t>repeated classification anomalies;</w:t>
      </w:r>
    </w:p>
    <w:p w14:paraId="2D23BB55" w14:textId="77777777" w:rsidR="00F70353" w:rsidRPr="00F70353" w:rsidRDefault="00F70353" w:rsidP="00F70353">
      <w:r w:rsidRPr="00F70353">
        <w:t>withdrawal of institutional cooperation;</w:t>
      </w:r>
    </w:p>
    <w:p w14:paraId="4ED671C9" w14:textId="77777777" w:rsidR="00F70353" w:rsidRPr="00F70353" w:rsidRDefault="00F70353" w:rsidP="00F70353">
      <w:r w:rsidRPr="00F70353">
        <w:t>loss of key cultural infrastructure;</w:t>
      </w:r>
    </w:p>
    <w:p w14:paraId="13D817EB" w14:textId="77777777" w:rsidR="00F70353" w:rsidRPr="00F70353" w:rsidRDefault="00F70353" w:rsidP="00F70353">
      <w:r w:rsidRPr="00F70353">
        <w:t>large unexplained disparities;</w:t>
      </w:r>
    </w:p>
    <w:p w14:paraId="641A5B6D" w14:textId="77777777" w:rsidR="00F70353" w:rsidRPr="00F70353" w:rsidRDefault="00F70353" w:rsidP="00F70353">
      <w:r w:rsidRPr="00F70353">
        <w:t>sudden financial instability;</w:t>
      </w:r>
    </w:p>
    <w:p w14:paraId="62324242" w14:textId="77777777" w:rsidR="00F70353" w:rsidRPr="00F70353" w:rsidRDefault="00F70353" w:rsidP="00F70353">
      <w:r w:rsidRPr="00F70353">
        <w:t>or</w:t>
      </w:r>
    </w:p>
    <w:p w14:paraId="3D24B9C4" w14:textId="77777777" w:rsidR="00F70353" w:rsidRPr="00F70353" w:rsidRDefault="00F70353" w:rsidP="00F70353">
      <w:r w:rsidRPr="00F70353">
        <w:t>increasing cross-community tension.</w:t>
      </w:r>
    </w:p>
    <w:p w14:paraId="44F75B3C" w14:textId="77777777" w:rsidR="00F70353" w:rsidRPr="00F70353" w:rsidRDefault="00F70353" w:rsidP="00F70353">
      <w:r w:rsidRPr="00F70353">
        <w:t>An early-warning system allows intervention before escalation.</w:t>
      </w:r>
    </w:p>
    <w:p w14:paraId="5A833FF4" w14:textId="77777777" w:rsidR="00F70353" w:rsidRPr="00F70353" w:rsidRDefault="00F70353" w:rsidP="00F70353">
      <w:pPr>
        <w:spacing w:before="60" w:after="10" w:line="240" w:lineRule="auto"/>
        <w:rPr>
          <w:b/>
          <w:bCs/>
        </w:rPr>
      </w:pPr>
      <w:r w:rsidRPr="00F70353">
        <w:rPr>
          <w:b/>
          <w:bCs/>
          <w:sz w:val="19"/>
        </w:rPr>
        <w:t>9.66 Escalation criteria</w:t>
      </w:r>
    </w:p>
    <w:p w14:paraId="783956EB" w14:textId="77777777" w:rsidR="00F70353" w:rsidRPr="00F70353" w:rsidRDefault="00F70353" w:rsidP="00F70353">
      <w:r w:rsidRPr="00F70353">
        <w:t>A matter should escalate where one or more conditions are met, such as:</w:t>
      </w:r>
    </w:p>
    <w:p w14:paraId="4AC8690F" w14:textId="77777777" w:rsidR="00F70353" w:rsidRPr="00F70353" w:rsidRDefault="00F70353" w:rsidP="00F70353">
      <w:r w:rsidRPr="00F70353">
        <w:t>high impact;</w:t>
      </w:r>
    </w:p>
    <w:p w14:paraId="05734FAD" w14:textId="77777777" w:rsidR="00F70353" w:rsidRPr="00F70353" w:rsidRDefault="00F70353" w:rsidP="00F70353">
      <w:r w:rsidRPr="00F70353">
        <w:t>high likelihood;</w:t>
      </w:r>
    </w:p>
    <w:p w14:paraId="33C4508D" w14:textId="77777777" w:rsidR="00F70353" w:rsidRPr="00F70353" w:rsidRDefault="00F70353" w:rsidP="00F70353">
      <w:r w:rsidRPr="00F70353">
        <w:t>rapid deterioration;</w:t>
      </w:r>
    </w:p>
    <w:p w14:paraId="0D530D9D" w14:textId="77777777" w:rsidR="00F70353" w:rsidRPr="00F70353" w:rsidRDefault="00F70353" w:rsidP="00F70353">
      <w:r w:rsidRPr="00F70353">
        <w:t>large population exposure;</w:t>
      </w:r>
    </w:p>
    <w:p w14:paraId="463DF216" w14:textId="77777777" w:rsidR="00F70353" w:rsidRPr="00F70353" w:rsidRDefault="00F70353" w:rsidP="00F70353">
      <w:r w:rsidRPr="00F70353">
        <w:t>cross-institutional spread;</w:t>
      </w:r>
    </w:p>
    <w:p w14:paraId="517D1CB8" w14:textId="77777777" w:rsidR="00F70353" w:rsidRPr="00F70353" w:rsidRDefault="00F70353" w:rsidP="00F70353">
      <w:r w:rsidRPr="00F70353">
        <w:t>control failure;</w:t>
      </w:r>
    </w:p>
    <w:p w14:paraId="47C399CE" w14:textId="77777777" w:rsidR="00F70353" w:rsidRPr="00F70353" w:rsidRDefault="00F70353" w:rsidP="00F70353">
      <w:r w:rsidRPr="00F70353">
        <w:t>legal significance;</w:t>
      </w:r>
    </w:p>
    <w:p w14:paraId="35F0614F" w14:textId="77777777" w:rsidR="00F70353" w:rsidRPr="00F70353" w:rsidRDefault="00F70353" w:rsidP="00F70353">
      <w:r w:rsidRPr="00F70353">
        <w:t>serious cultural loss;</w:t>
      </w:r>
    </w:p>
    <w:p w14:paraId="61D1D5A2" w14:textId="77777777" w:rsidR="00F70353" w:rsidRPr="00F70353" w:rsidRDefault="00F70353" w:rsidP="00F70353">
      <w:r w:rsidRPr="00F70353">
        <w:t>major legitimacy impact;</w:t>
      </w:r>
    </w:p>
    <w:p w14:paraId="49FDA20F" w14:textId="77777777" w:rsidR="00F70353" w:rsidRPr="00F70353" w:rsidRDefault="00F70353" w:rsidP="00F70353">
      <w:r w:rsidRPr="00F70353">
        <w:t>or</w:t>
      </w:r>
    </w:p>
    <w:p w14:paraId="223EFD1B" w14:textId="77777777" w:rsidR="00F70353" w:rsidRPr="00F70353" w:rsidRDefault="00F70353" w:rsidP="00F70353">
      <w:r w:rsidRPr="00F70353">
        <w:t>potential national consequence.</w:t>
      </w:r>
    </w:p>
    <w:p w14:paraId="6580BE9C" w14:textId="77777777" w:rsidR="00F70353" w:rsidRPr="00F70353" w:rsidRDefault="00F70353" w:rsidP="00F70353">
      <w:r w:rsidRPr="00F70353">
        <w:t>Escalation should be documented.</w:t>
      </w:r>
    </w:p>
    <w:p w14:paraId="171D63A8" w14:textId="77777777" w:rsidR="00F70353" w:rsidRPr="00F70353" w:rsidRDefault="00F70353" w:rsidP="00F70353">
      <w:r w:rsidRPr="00F70353">
        <w:t>The reason should be visible.</w:t>
      </w:r>
    </w:p>
    <w:p w14:paraId="4C29E973" w14:textId="77777777" w:rsidR="00F70353" w:rsidRPr="00F70353" w:rsidRDefault="00F70353" w:rsidP="00F70353">
      <w:pPr>
        <w:spacing w:before="60" w:after="10" w:line="240" w:lineRule="auto"/>
        <w:rPr>
          <w:b/>
          <w:bCs/>
        </w:rPr>
      </w:pPr>
      <w:r w:rsidRPr="00F70353">
        <w:rPr>
          <w:b/>
          <w:bCs/>
          <w:sz w:val="19"/>
        </w:rPr>
        <w:lastRenderedPageBreak/>
        <w:t>9.67 National escalation</w:t>
      </w:r>
    </w:p>
    <w:p w14:paraId="7EEDC541" w14:textId="77777777" w:rsidR="00F70353" w:rsidRPr="00F70353" w:rsidRDefault="00F70353" w:rsidP="00F70353">
      <w:r w:rsidRPr="00F70353">
        <w:t>National escalation should be reserved for issues that genuinely exceed local or sector scope.</w:t>
      </w:r>
    </w:p>
    <w:p w14:paraId="02B53EB6" w14:textId="77777777" w:rsidR="00F70353" w:rsidRPr="00F70353" w:rsidRDefault="00F70353" w:rsidP="00F70353">
      <w:r w:rsidRPr="00F70353">
        <w:t>Indicators may include:</w:t>
      </w:r>
    </w:p>
    <w:p w14:paraId="7E337566" w14:textId="77777777" w:rsidR="00F70353" w:rsidRPr="00F70353" w:rsidRDefault="00F70353" w:rsidP="00F70353">
      <w:r w:rsidRPr="00F70353">
        <w:t>multi-sector exposure;</w:t>
      </w:r>
    </w:p>
    <w:p w14:paraId="172BCD7C" w14:textId="77777777" w:rsidR="00F70353" w:rsidRPr="00F70353" w:rsidRDefault="00F70353" w:rsidP="00F70353">
      <w:r w:rsidRPr="00F70353">
        <w:t>large population effect;</w:t>
      </w:r>
    </w:p>
    <w:p w14:paraId="0676C92B" w14:textId="77777777" w:rsidR="00F70353" w:rsidRPr="00F70353" w:rsidRDefault="00F70353" w:rsidP="00F70353">
      <w:r w:rsidRPr="00F70353">
        <w:t>national institutional dependency;</w:t>
      </w:r>
    </w:p>
    <w:p w14:paraId="1610362A" w14:textId="77777777" w:rsidR="00F70353" w:rsidRPr="00F70353" w:rsidRDefault="00F70353" w:rsidP="00F70353">
      <w:r w:rsidRPr="00F70353">
        <w:t>significant economic consequence;</w:t>
      </w:r>
    </w:p>
    <w:p w14:paraId="06FA9DF0" w14:textId="77777777" w:rsidR="00F70353" w:rsidRPr="00F70353" w:rsidRDefault="00F70353" w:rsidP="00F70353">
      <w:r w:rsidRPr="00F70353">
        <w:t>serious public-order implications;</w:t>
      </w:r>
    </w:p>
    <w:p w14:paraId="5789A7E6" w14:textId="77777777" w:rsidR="00F70353" w:rsidRPr="00F70353" w:rsidRDefault="00F70353" w:rsidP="00F70353">
      <w:r w:rsidRPr="00F70353">
        <w:t>or</w:t>
      </w:r>
    </w:p>
    <w:p w14:paraId="56FB06BC" w14:textId="77777777" w:rsidR="00F70353" w:rsidRPr="00F70353" w:rsidRDefault="00F70353" w:rsidP="00F70353">
      <w:r w:rsidRPr="00F70353">
        <w:t>systemic loss of institutional legitimacy.</w:t>
      </w:r>
    </w:p>
    <w:p w14:paraId="773E2E83" w14:textId="77777777" w:rsidR="00F70353" w:rsidRPr="00F70353" w:rsidRDefault="00F70353" w:rsidP="00F70353">
      <w:r w:rsidRPr="00F70353">
        <w:t>This preserves the meaning of national risk.</w:t>
      </w:r>
    </w:p>
    <w:p w14:paraId="28A54DA2" w14:textId="77777777" w:rsidR="00F70353" w:rsidRPr="00F70353" w:rsidRDefault="00F70353" w:rsidP="00F70353">
      <w:pPr>
        <w:spacing w:before="60" w:after="10" w:line="240" w:lineRule="auto"/>
        <w:rPr>
          <w:b/>
          <w:bCs/>
        </w:rPr>
      </w:pPr>
      <w:r w:rsidRPr="00F70353">
        <w:rPr>
          <w:b/>
          <w:bCs/>
          <w:sz w:val="19"/>
        </w:rPr>
        <w:t>9.68 National-security escalation</w:t>
      </w:r>
    </w:p>
    <w:p w14:paraId="689FF8F2" w14:textId="77777777" w:rsidR="00F70353" w:rsidRPr="00F70353" w:rsidRDefault="00F70353" w:rsidP="00F70353">
      <w:r w:rsidRPr="00F70353">
        <w:t>Escalation to national-security analysis requires another threshold.</w:t>
      </w:r>
    </w:p>
    <w:p w14:paraId="5C1E457D" w14:textId="77777777" w:rsidR="00F70353" w:rsidRPr="00F70353" w:rsidRDefault="00F70353" w:rsidP="00F70353">
      <w:r w:rsidRPr="00F70353">
        <w:t>The question becomes:</w:t>
      </w:r>
    </w:p>
    <w:p w14:paraId="105CA3A1" w14:textId="77777777" w:rsidR="00F70353" w:rsidRPr="00F70353" w:rsidRDefault="00F70353" w:rsidP="00F70353">
      <w:r w:rsidRPr="00F70353">
        <w:rPr>
          <w:b/>
          <w:bCs/>
        </w:rPr>
        <w:t>IS THIS RISK CAPABLE OF MATERIALLY AFFECTING THE SECURITY, SOVEREIGNTY, STABILITY, RESILIENCE OR ESSENTIAL FUNCTIONING OF THE NATION OR STATE?</w:t>
      </w:r>
    </w:p>
    <w:p w14:paraId="4CFE1B73" w14:textId="77777777" w:rsidR="00F70353" w:rsidRPr="00F70353" w:rsidRDefault="00F70353" w:rsidP="00F70353">
      <w:r w:rsidRPr="00F70353">
        <w:t>If the answer is no, the issue may still be serious.</w:t>
      </w:r>
    </w:p>
    <w:p w14:paraId="4B6FDAF3" w14:textId="77777777" w:rsidR="00F70353" w:rsidRPr="00F70353" w:rsidRDefault="00F70353" w:rsidP="00F70353">
      <w:r w:rsidRPr="00F70353">
        <w:t>It simply belongs at another level.</w:t>
      </w:r>
    </w:p>
    <w:p w14:paraId="1D2F83C1" w14:textId="77777777" w:rsidR="00F70353" w:rsidRPr="00F70353" w:rsidRDefault="00F70353" w:rsidP="00F70353">
      <w:r w:rsidRPr="00F70353">
        <w:t>This distinction protects analytical credibility.</w:t>
      </w:r>
    </w:p>
    <w:p w14:paraId="66BDB887" w14:textId="77777777" w:rsidR="00F70353" w:rsidRPr="00F70353" w:rsidRDefault="00F70353" w:rsidP="00F70353">
      <w:pPr>
        <w:spacing w:before="60" w:after="10" w:line="240" w:lineRule="auto"/>
        <w:rPr>
          <w:b/>
          <w:bCs/>
        </w:rPr>
      </w:pPr>
      <w:r w:rsidRPr="00F70353">
        <w:rPr>
          <w:b/>
          <w:bCs/>
          <w:sz w:val="19"/>
        </w:rPr>
        <w:t>9.69 Racial Security must be willing to say “not national security”</w:t>
      </w:r>
    </w:p>
    <w:p w14:paraId="175CFF18" w14:textId="77777777" w:rsidR="00F70353" w:rsidRPr="00F70353" w:rsidRDefault="00F70353" w:rsidP="00F70353">
      <w:r w:rsidRPr="00F70353">
        <w:t>This principle is essential.</w:t>
      </w:r>
    </w:p>
    <w:p w14:paraId="65B2EC58" w14:textId="77777777" w:rsidR="00F70353" w:rsidRPr="00F70353" w:rsidRDefault="00F70353" w:rsidP="00F70353">
      <w:r w:rsidRPr="00F70353">
        <w:t>A credible Racial Security institution must sometimes conclude:</w:t>
      </w:r>
    </w:p>
    <w:p w14:paraId="1C21E7C1" w14:textId="77777777" w:rsidR="00F70353" w:rsidRPr="00F70353" w:rsidRDefault="00F70353" w:rsidP="00F70353">
      <w:pPr>
        <w:spacing w:before="50" w:after="10" w:line="240" w:lineRule="auto"/>
      </w:pPr>
      <w:r w:rsidRPr="00F70353">
        <w:rPr>
          <w:b/>
          <w:bCs/>
          <w:sz w:val="19"/>
        </w:rPr>
        <w:t>THIS IS A RACIAL RISK, BUT IT IS NOT A NATIONAL-SECURITY RISK.</w:t>
      </w:r>
    </w:p>
    <w:p w14:paraId="5BC48D49" w14:textId="77777777" w:rsidR="00F70353" w:rsidRPr="00F70353" w:rsidRDefault="00F70353" w:rsidP="00F70353">
      <w:r w:rsidRPr="00F70353">
        <w:t>That conclusion does not diminish the racial issue.</w:t>
      </w:r>
    </w:p>
    <w:p w14:paraId="1E6D0FE0" w14:textId="77777777" w:rsidR="00F70353" w:rsidRPr="00F70353" w:rsidRDefault="00F70353" w:rsidP="00F70353">
      <w:r w:rsidRPr="00F70353">
        <w:t>It classifies it correctly.</w:t>
      </w:r>
    </w:p>
    <w:p w14:paraId="5906BC7F" w14:textId="77777777" w:rsidR="00F70353" w:rsidRPr="00F70353" w:rsidRDefault="00F70353" w:rsidP="00F70353">
      <w:r w:rsidRPr="00F70353">
        <w:t xml:space="preserve">The strength of the thesis </w:t>
      </w:r>
      <w:r w:rsidRPr="00F70353">
        <w:rPr>
          <w:b/>
          <w:bCs/>
        </w:rPr>
        <w:t>RACIAL SECURITY IS NATIONAL SECURITY</w:t>
      </w:r>
      <w:r w:rsidRPr="00F70353">
        <w:t xml:space="preserve"> depends upon disciplined threshold analysis, not indiscriminate labelling.</w:t>
      </w:r>
    </w:p>
    <w:p w14:paraId="548A7E42" w14:textId="77777777" w:rsidR="00F70353" w:rsidRPr="00F70353" w:rsidRDefault="00F70353" w:rsidP="00F70353">
      <w:pPr>
        <w:spacing w:before="60" w:after="10" w:line="240" w:lineRule="auto"/>
        <w:rPr>
          <w:b/>
          <w:bCs/>
        </w:rPr>
      </w:pPr>
      <w:r w:rsidRPr="00F70353">
        <w:rPr>
          <w:b/>
          <w:bCs/>
          <w:sz w:val="19"/>
        </w:rPr>
        <w:t>9.70 The thesis clarified</w:t>
      </w:r>
    </w:p>
    <w:p w14:paraId="601A8F81" w14:textId="77777777" w:rsidR="00F70353" w:rsidRPr="00F70353" w:rsidRDefault="00F70353" w:rsidP="00F70353">
      <w:r w:rsidRPr="00F70353">
        <w:t>The doctrine does not require every racial risk to reach the highest level.</w:t>
      </w:r>
    </w:p>
    <w:p w14:paraId="7600266B" w14:textId="77777777" w:rsidR="00F70353" w:rsidRPr="00F70353" w:rsidRDefault="00F70353" w:rsidP="00F70353">
      <w:r w:rsidRPr="00F70353">
        <w:t>Instead, it means racial security belongs inside the broader architecture of national security because:</w:t>
      </w:r>
    </w:p>
    <w:p w14:paraId="7ECEDFE9" w14:textId="77777777" w:rsidR="00F70353" w:rsidRPr="00F70353" w:rsidRDefault="00F70353" w:rsidP="00F70353">
      <w:r w:rsidRPr="00F70353">
        <w:t>racial identity exists within the population;</w:t>
      </w:r>
    </w:p>
    <w:p w14:paraId="6170F663" w14:textId="77777777" w:rsidR="00F70353" w:rsidRPr="00F70353" w:rsidRDefault="00F70353" w:rsidP="00F70353">
      <w:r w:rsidRPr="00F70353">
        <w:t>racial rights operate through national institutions;</w:t>
      </w:r>
    </w:p>
    <w:p w14:paraId="45A920D6" w14:textId="77777777" w:rsidR="00F70353" w:rsidRPr="00F70353" w:rsidRDefault="00F70353" w:rsidP="00F70353">
      <w:r w:rsidRPr="00F70353">
        <w:t>racial risks can affect institutional legitimacy;</w:t>
      </w:r>
    </w:p>
    <w:p w14:paraId="045D88AA" w14:textId="77777777" w:rsidR="00F70353" w:rsidRPr="00F70353" w:rsidRDefault="00F70353" w:rsidP="00F70353">
      <w:r w:rsidRPr="00F70353">
        <w:t>racial risks can propagate through systems;</w:t>
      </w:r>
    </w:p>
    <w:p w14:paraId="135089D9" w14:textId="77777777" w:rsidR="00F70353" w:rsidRPr="00F70353" w:rsidRDefault="00F70353" w:rsidP="00F70353">
      <w:r w:rsidRPr="00F70353">
        <w:t>and</w:t>
      </w:r>
    </w:p>
    <w:p w14:paraId="13C50421" w14:textId="77777777" w:rsidR="00F70353" w:rsidRPr="00F70353" w:rsidRDefault="00F70353" w:rsidP="00F70353">
      <w:r w:rsidRPr="00F70353">
        <w:t>some racial risks can become national or national-security risks.</w:t>
      </w:r>
    </w:p>
    <w:p w14:paraId="083C259B" w14:textId="77777777" w:rsidR="00F70353" w:rsidRPr="00F70353" w:rsidRDefault="00F70353" w:rsidP="00F70353">
      <w:r w:rsidRPr="00F70353">
        <w:t>The relationship is structural.</w:t>
      </w:r>
    </w:p>
    <w:p w14:paraId="47296898" w14:textId="77777777" w:rsidR="00F70353" w:rsidRPr="00F70353" w:rsidRDefault="00F70353" w:rsidP="00F70353">
      <w:pPr>
        <w:spacing w:before="60" w:after="10" w:line="240" w:lineRule="auto"/>
        <w:rPr>
          <w:b/>
          <w:bCs/>
        </w:rPr>
      </w:pPr>
      <w:r w:rsidRPr="00F70353">
        <w:rPr>
          <w:b/>
          <w:bCs/>
          <w:sz w:val="19"/>
        </w:rPr>
        <w:t>9.71 The racial-risk assessment form</w:t>
      </w:r>
    </w:p>
    <w:p w14:paraId="1A9E73C6" w14:textId="77777777" w:rsidR="00F70353" w:rsidRPr="00F70353" w:rsidRDefault="00F70353" w:rsidP="00F70353">
      <w:r w:rsidRPr="00F70353">
        <w:t>A mature Racial Security system should therefore develop a standard risk form containing at least:</w:t>
      </w:r>
    </w:p>
    <w:p w14:paraId="4BCC43A1" w14:textId="77777777" w:rsidR="00F70353" w:rsidRPr="00F70353" w:rsidRDefault="00F70353" w:rsidP="00F70353">
      <w:r w:rsidRPr="00F70353">
        <w:rPr>
          <w:b/>
          <w:bCs/>
        </w:rPr>
        <w:t>Risk ID</w:t>
      </w:r>
    </w:p>
    <w:p w14:paraId="764B4303" w14:textId="77777777" w:rsidR="00F70353" w:rsidRPr="00F70353" w:rsidRDefault="00F70353" w:rsidP="00F70353">
      <w:r w:rsidRPr="00F70353">
        <w:rPr>
          <w:b/>
          <w:bCs/>
        </w:rPr>
        <w:t>Date</w:t>
      </w:r>
    </w:p>
    <w:p w14:paraId="4056CDE4" w14:textId="77777777" w:rsidR="00F70353" w:rsidRPr="00F70353" w:rsidRDefault="00F70353" w:rsidP="00F70353">
      <w:r w:rsidRPr="00F70353">
        <w:rPr>
          <w:b/>
          <w:bCs/>
        </w:rPr>
        <w:t>Division / Community</w:t>
      </w:r>
    </w:p>
    <w:p w14:paraId="5D256AC9" w14:textId="77777777" w:rsidR="00F70353" w:rsidRPr="00F70353" w:rsidRDefault="00F70353" w:rsidP="00F70353">
      <w:r w:rsidRPr="00F70353">
        <w:rPr>
          <w:b/>
          <w:bCs/>
        </w:rPr>
        <w:t>Sector</w:t>
      </w:r>
    </w:p>
    <w:p w14:paraId="7F7E7B61" w14:textId="77777777" w:rsidR="00F70353" w:rsidRPr="00F70353" w:rsidRDefault="00F70353" w:rsidP="00F70353">
      <w:r w:rsidRPr="00F70353">
        <w:rPr>
          <w:b/>
          <w:bCs/>
        </w:rPr>
        <w:t>Protected Interest</w:t>
      </w:r>
    </w:p>
    <w:p w14:paraId="32503AB1" w14:textId="77777777" w:rsidR="00F70353" w:rsidRPr="00F70353" w:rsidRDefault="00F70353" w:rsidP="00F70353">
      <w:r w:rsidRPr="00F70353">
        <w:rPr>
          <w:b/>
          <w:bCs/>
        </w:rPr>
        <w:t>Risk Statement</w:t>
      </w:r>
    </w:p>
    <w:p w14:paraId="4AE854EB" w14:textId="77777777" w:rsidR="00F70353" w:rsidRPr="00F70353" w:rsidRDefault="00F70353" w:rsidP="00F70353">
      <w:r w:rsidRPr="00F70353">
        <w:rPr>
          <w:b/>
          <w:bCs/>
        </w:rPr>
        <w:t>Threat / Hazard</w:t>
      </w:r>
    </w:p>
    <w:p w14:paraId="4E0E9330" w14:textId="77777777" w:rsidR="00F70353" w:rsidRPr="00F70353" w:rsidRDefault="00F70353" w:rsidP="00F70353">
      <w:r w:rsidRPr="00F70353">
        <w:rPr>
          <w:b/>
          <w:bCs/>
        </w:rPr>
        <w:t>Vulnerability</w:t>
      </w:r>
    </w:p>
    <w:p w14:paraId="20316DC8" w14:textId="77777777" w:rsidR="00F70353" w:rsidRPr="00F70353" w:rsidRDefault="00F70353" w:rsidP="00F70353">
      <w:r w:rsidRPr="00F70353">
        <w:rPr>
          <w:b/>
          <w:bCs/>
        </w:rPr>
        <w:t>Exposure</w:t>
      </w:r>
    </w:p>
    <w:p w14:paraId="234D673A" w14:textId="77777777" w:rsidR="00F70353" w:rsidRPr="00F70353" w:rsidRDefault="00F70353" w:rsidP="00F70353">
      <w:r w:rsidRPr="00F70353">
        <w:rPr>
          <w:b/>
          <w:bCs/>
        </w:rPr>
        <w:t>Evidence</w:t>
      </w:r>
    </w:p>
    <w:p w14:paraId="6B7DE02E" w14:textId="77777777" w:rsidR="00F70353" w:rsidRPr="00F70353" w:rsidRDefault="00F70353" w:rsidP="00F70353">
      <w:r w:rsidRPr="00F70353">
        <w:rPr>
          <w:b/>
          <w:bCs/>
        </w:rPr>
        <w:t>Evidence Status</w:t>
      </w:r>
    </w:p>
    <w:p w14:paraId="570E22D2" w14:textId="77777777" w:rsidR="00F70353" w:rsidRPr="00F70353" w:rsidRDefault="00F70353" w:rsidP="00F70353">
      <w:r w:rsidRPr="00F70353">
        <w:rPr>
          <w:b/>
          <w:bCs/>
        </w:rPr>
        <w:t>Likelihood</w:t>
      </w:r>
    </w:p>
    <w:p w14:paraId="545AB186" w14:textId="77777777" w:rsidR="00F70353" w:rsidRPr="00F70353" w:rsidRDefault="00F70353" w:rsidP="00F70353">
      <w:r w:rsidRPr="00F70353">
        <w:rPr>
          <w:b/>
          <w:bCs/>
        </w:rPr>
        <w:t>Impact</w:t>
      </w:r>
    </w:p>
    <w:p w14:paraId="36593659" w14:textId="77777777" w:rsidR="00F70353" w:rsidRPr="00F70353" w:rsidRDefault="00F70353" w:rsidP="00F70353">
      <w:r w:rsidRPr="00F70353">
        <w:rPr>
          <w:b/>
          <w:bCs/>
        </w:rPr>
        <w:t>Impact Dimensions</w:t>
      </w:r>
    </w:p>
    <w:p w14:paraId="1786D7EA" w14:textId="77777777" w:rsidR="00F70353" w:rsidRPr="00F70353" w:rsidRDefault="00F70353" w:rsidP="00F70353">
      <w:r w:rsidRPr="00F70353">
        <w:rPr>
          <w:b/>
          <w:bCs/>
        </w:rPr>
        <w:t>Inherent Risk Score</w:t>
      </w:r>
    </w:p>
    <w:p w14:paraId="2B15EED8" w14:textId="77777777" w:rsidR="00F70353" w:rsidRPr="00F70353" w:rsidRDefault="00F70353" w:rsidP="00F70353">
      <w:r w:rsidRPr="00F70353">
        <w:rPr>
          <w:b/>
          <w:bCs/>
        </w:rPr>
        <w:t>Existing Controls</w:t>
      </w:r>
    </w:p>
    <w:p w14:paraId="0378AF36" w14:textId="77777777" w:rsidR="00F70353" w:rsidRPr="00F70353" w:rsidRDefault="00F70353" w:rsidP="00F70353">
      <w:r w:rsidRPr="00F70353">
        <w:rPr>
          <w:b/>
          <w:bCs/>
        </w:rPr>
        <w:t>Control Effectiveness</w:t>
      </w:r>
    </w:p>
    <w:p w14:paraId="47E65CD2" w14:textId="77777777" w:rsidR="00F70353" w:rsidRPr="00F70353" w:rsidRDefault="00F70353" w:rsidP="00F70353">
      <w:r w:rsidRPr="00F70353">
        <w:rPr>
          <w:b/>
          <w:bCs/>
        </w:rPr>
        <w:t>Residual Risk</w:t>
      </w:r>
    </w:p>
    <w:p w14:paraId="6B83B296" w14:textId="77777777" w:rsidR="00F70353" w:rsidRPr="00F70353" w:rsidRDefault="00F70353" w:rsidP="00F70353">
      <w:r w:rsidRPr="00F70353">
        <w:rPr>
          <w:b/>
          <w:bCs/>
        </w:rPr>
        <w:t>Risk Owner</w:t>
      </w:r>
    </w:p>
    <w:p w14:paraId="36671D94" w14:textId="77777777" w:rsidR="00F70353" w:rsidRPr="00F70353" w:rsidRDefault="00F70353" w:rsidP="00F70353">
      <w:r w:rsidRPr="00F70353">
        <w:rPr>
          <w:b/>
          <w:bCs/>
        </w:rPr>
        <w:t>Control Owner</w:t>
      </w:r>
    </w:p>
    <w:p w14:paraId="2CE67EA0" w14:textId="77777777" w:rsidR="00F70353" w:rsidRPr="00F70353" w:rsidRDefault="00F70353" w:rsidP="00F70353">
      <w:r w:rsidRPr="00F70353">
        <w:rPr>
          <w:b/>
          <w:bCs/>
        </w:rPr>
        <w:t>Dependencies</w:t>
      </w:r>
    </w:p>
    <w:p w14:paraId="21947B05" w14:textId="77777777" w:rsidR="00F70353" w:rsidRPr="00F70353" w:rsidRDefault="00F70353" w:rsidP="00F70353">
      <w:r w:rsidRPr="00F70353">
        <w:rPr>
          <w:b/>
          <w:bCs/>
        </w:rPr>
        <w:t>Potential Cascades</w:t>
      </w:r>
    </w:p>
    <w:p w14:paraId="58403FD0" w14:textId="77777777" w:rsidR="00F70353" w:rsidRPr="00F70353" w:rsidRDefault="00F70353" w:rsidP="00F70353">
      <w:r w:rsidRPr="00F70353">
        <w:rPr>
          <w:b/>
          <w:bCs/>
        </w:rPr>
        <w:t>Systemic Potential</w:t>
      </w:r>
    </w:p>
    <w:p w14:paraId="33DCF5F7" w14:textId="77777777" w:rsidR="00F70353" w:rsidRPr="00F70353" w:rsidRDefault="00F70353" w:rsidP="00F70353">
      <w:r w:rsidRPr="00F70353">
        <w:rPr>
          <w:b/>
          <w:bCs/>
        </w:rPr>
        <w:t>National-Significance Assessment</w:t>
      </w:r>
    </w:p>
    <w:p w14:paraId="3ED4D1AF" w14:textId="77777777" w:rsidR="00F70353" w:rsidRPr="00F70353" w:rsidRDefault="00F70353" w:rsidP="00F70353">
      <w:r w:rsidRPr="00F70353">
        <w:rPr>
          <w:b/>
          <w:bCs/>
        </w:rPr>
        <w:t>National-Security Assessment</w:t>
      </w:r>
    </w:p>
    <w:p w14:paraId="057CEEF5" w14:textId="77777777" w:rsidR="00F70353" w:rsidRPr="00F70353" w:rsidRDefault="00F70353" w:rsidP="00F70353">
      <w:r w:rsidRPr="00F70353">
        <w:rPr>
          <w:b/>
          <w:bCs/>
        </w:rPr>
        <w:t>Mitigation Required</w:t>
      </w:r>
    </w:p>
    <w:p w14:paraId="24E7F251" w14:textId="77777777" w:rsidR="00F70353" w:rsidRPr="00F70353" w:rsidRDefault="00F70353" w:rsidP="00F70353">
      <w:r w:rsidRPr="00F70353">
        <w:rPr>
          <w:b/>
          <w:bCs/>
        </w:rPr>
        <w:t>Review Date</w:t>
      </w:r>
    </w:p>
    <w:p w14:paraId="7147C193" w14:textId="77777777" w:rsidR="00F70353" w:rsidRPr="00F70353" w:rsidRDefault="00F70353" w:rsidP="00F70353">
      <w:r w:rsidRPr="00F70353">
        <w:rPr>
          <w:b/>
          <w:bCs/>
        </w:rPr>
        <w:t>Status</w:t>
      </w:r>
    </w:p>
    <w:p w14:paraId="68DA0E6C" w14:textId="77777777" w:rsidR="00F70353" w:rsidRPr="00F70353" w:rsidRDefault="00F70353" w:rsidP="00F70353">
      <w:r w:rsidRPr="00F70353">
        <w:t>This converts theory into operational practice.</w:t>
      </w:r>
    </w:p>
    <w:p w14:paraId="0B5F29D0" w14:textId="77777777" w:rsidR="00F70353" w:rsidRPr="00F70353" w:rsidRDefault="00F70353" w:rsidP="00F70353">
      <w:pPr>
        <w:spacing w:before="60" w:after="10" w:line="240" w:lineRule="auto"/>
        <w:rPr>
          <w:b/>
          <w:bCs/>
        </w:rPr>
      </w:pPr>
      <w:r w:rsidRPr="00F70353">
        <w:rPr>
          <w:b/>
          <w:bCs/>
          <w:sz w:val="19"/>
        </w:rPr>
        <w:t>9.72 The racial-risk register</w:t>
      </w:r>
    </w:p>
    <w:p w14:paraId="5CD3B87F" w14:textId="77777777" w:rsidR="00F70353" w:rsidRPr="00F70353" w:rsidRDefault="00F70353" w:rsidP="00F70353">
      <w:r w:rsidRPr="00F70353">
        <w:t>Individual risk forms feed into the racial-risk register.</w:t>
      </w:r>
    </w:p>
    <w:p w14:paraId="4159D939" w14:textId="77777777" w:rsidR="00F70353" w:rsidRPr="00F70353" w:rsidRDefault="00F70353" w:rsidP="00F70353">
      <w:r w:rsidRPr="00F70353">
        <w:t>The register becomes a living map of:</w:t>
      </w:r>
    </w:p>
    <w:p w14:paraId="2EEF2791" w14:textId="77777777" w:rsidR="00F70353" w:rsidRPr="00F70353" w:rsidRDefault="00F70353" w:rsidP="00F70353">
      <w:r w:rsidRPr="00F70353">
        <w:t>known risks;</w:t>
      </w:r>
    </w:p>
    <w:p w14:paraId="27CDA092" w14:textId="77777777" w:rsidR="00F70353" w:rsidRPr="00F70353" w:rsidRDefault="00F70353" w:rsidP="00F70353">
      <w:r w:rsidRPr="00F70353">
        <w:lastRenderedPageBreak/>
        <w:t>emerging risks;</w:t>
      </w:r>
    </w:p>
    <w:p w14:paraId="1695D20A" w14:textId="77777777" w:rsidR="00F70353" w:rsidRPr="00F70353" w:rsidRDefault="00F70353" w:rsidP="00F70353">
      <w:r w:rsidRPr="00F70353">
        <w:t>controlled risks;</w:t>
      </w:r>
    </w:p>
    <w:p w14:paraId="0CA78AAD" w14:textId="77777777" w:rsidR="00F70353" w:rsidRPr="00F70353" w:rsidRDefault="00F70353" w:rsidP="00F70353">
      <w:r w:rsidRPr="00F70353">
        <w:t>uncontrolled risks;</w:t>
      </w:r>
    </w:p>
    <w:p w14:paraId="127FB570" w14:textId="77777777" w:rsidR="00F70353" w:rsidRPr="00F70353" w:rsidRDefault="00F70353" w:rsidP="00F70353">
      <w:r w:rsidRPr="00F70353">
        <w:t>closed risks;</w:t>
      </w:r>
    </w:p>
    <w:p w14:paraId="48605211" w14:textId="77777777" w:rsidR="00F70353" w:rsidRPr="00F70353" w:rsidRDefault="00F70353" w:rsidP="00F70353">
      <w:r w:rsidRPr="00F70353">
        <w:t>and</w:t>
      </w:r>
    </w:p>
    <w:p w14:paraId="323941D9" w14:textId="77777777" w:rsidR="00F70353" w:rsidRPr="00F70353" w:rsidRDefault="00F70353" w:rsidP="00F70353">
      <w:r w:rsidRPr="00F70353">
        <w:t>systemic risks.</w:t>
      </w:r>
    </w:p>
    <w:p w14:paraId="599FFC58" w14:textId="77777777" w:rsidR="00F70353" w:rsidRPr="00F70353" w:rsidRDefault="00F70353" w:rsidP="00F70353">
      <w:r w:rsidRPr="00F70353">
        <w:t>It allows the institution to answer:</w:t>
      </w:r>
    </w:p>
    <w:p w14:paraId="69A0A5FD" w14:textId="77777777" w:rsidR="00F70353" w:rsidRPr="00F70353" w:rsidRDefault="00F70353" w:rsidP="00F70353">
      <w:r w:rsidRPr="00F70353">
        <w:t>What are our greatest current risks?</w:t>
      </w:r>
    </w:p>
    <w:p w14:paraId="530CDBF0" w14:textId="77777777" w:rsidR="00F70353" w:rsidRPr="00F70353" w:rsidRDefault="00F70353" w:rsidP="00F70353">
      <w:r w:rsidRPr="00F70353">
        <w:t>Which risks are increasing?</w:t>
      </w:r>
    </w:p>
    <w:p w14:paraId="2F5E57C9" w14:textId="77777777" w:rsidR="00F70353" w:rsidRPr="00F70353" w:rsidRDefault="00F70353" w:rsidP="00F70353">
      <w:r w:rsidRPr="00F70353">
        <w:t>Which institutions recur?</w:t>
      </w:r>
    </w:p>
    <w:p w14:paraId="515A8C71" w14:textId="77777777" w:rsidR="00F70353" w:rsidRPr="00F70353" w:rsidRDefault="00F70353" w:rsidP="00F70353">
      <w:r w:rsidRPr="00F70353">
        <w:t>Which divisions are affected?</w:t>
      </w:r>
    </w:p>
    <w:p w14:paraId="19CA9D66" w14:textId="77777777" w:rsidR="00F70353" w:rsidRPr="00F70353" w:rsidRDefault="00F70353" w:rsidP="00F70353">
      <w:r w:rsidRPr="00F70353">
        <w:t>Which controls repeatedly fail?</w:t>
      </w:r>
    </w:p>
    <w:p w14:paraId="0D051D70" w14:textId="77777777" w:rsidR="00F70353" w:rsidRPr="00F70353" w:rsidRDefault="00F70353" w:rsidP="00F70353">
      <w:r w:rsidRPr="00F70353">
        <w:t>Where are the gaps?</w:t>
      </w:r>
    </w:p>
    <w:p w14:paraId="1846FAD3" w14:textId="77777777" w:rsidR="00F70353" w:rsidRPr="00F70353" w:rsidRDefault="00F70353" w:rsidP="00F70353">
      <w:r w:rsidRPr="00F70353">
        <w:t>This creates security intelligence.</w:t>
      </w:r>
    </w:p>
    <w:p w14:paraId="0EC887F1" w14:textId="77777777" w:rsidR="00F70353" w:rsidRPr="00F70353" w:rsidRDefault="00F70353" w:rsidP="00F70353">
      <w:pPr>
        <w:spacing w:before="60" w:after="10" w:line="240" w:lineRule="auto"/>
        <w:rPr>
          <w:b/>
          <w:bCs/>
        </w:rPr>
      </w:pPr>
      <w:r w:rsidRPr="00F70353">
        <w:rPr>
          <w:b/>
          <w:bCs/>
          <w:sz w:val="19"/>
        </w:rPr>
        <w:t>9.73 Divisional registers</w:t>
      </w:r>
    </w:p>
    <w:p w14:paraId="3E13E984" w14:textId="77777777" w:rsidR="00F70353" w:rsidRPr="00F70353" w:rsidRDefault="00F70353" w:rsidP="00F70353">
      <w:r w:rsidRPr="00F70353">
        <w:t>Each racial-identity division can maintain its own register.</w:t>
      </w:r>
    </w:p>
    <w:p w14:paraId="1CF232F0" w14:textId="77777777" w:rsidR="00F70353" w:rsidRPr="00F70353" w:rsidRDefault="00F70353" w:rsidP="00F70353">
      <w:r w:rsidRPr="00F70353">
        <w:t>This preserves local and identity-specific knowledge.</w:t>
      </w:r>
    </w:p>
    <w:p w14:paraId="1298EDB1" w14:textId="77777777" w:rsidR="00F70353" w:rsidRPr="00F70353" w:rsidRDefault="00F70353" w:rsidP="00F70353">
      <w:r w:rsidRPr="00F70353">
        <w:t>For example, different divisions may face distinct:</w:t>
      </w:r>
    </w:p>
    <w:p w14:paraId="0FE3643D" w14:textId="77777777" w:rsidR="00F70353" w:rsidRPr="00F70353" w:rsidRDefault="00F70353" w:rsidP="00F70353">
      <w:r w:rsidRPr="00F70353">
        <w:t>cultural;</w:t>
      </w:r>
    </w:p>
    <w:p w14:paraId="21892FD6" w14:textId="77777777" w:rsidR="00F70353" w:rsidRPr="00F70353" w:rsidRDefault="00F70353" w:rsidP="00F70353">
      <w:r w:rsidRPr="00F70353">
        <w:t>institutional;</w:t>
      </w:r>
    </w:p>
    <w:p w14:paraId="26FCD6A5" w14:textId="77777777" w:rsidR="00F70353" w:rsidRPr="00F70353" w:rsidRDefault="00F70353" w:rsidP="00F70353">
      <w:r w:rsidRPr="00F70353">
        <w:t>health;</w:t>
      </w:r>
    </w:p>
    <w:p w14:paraId="4CC350BB" w14:textId="77777777" w:rsidR="00F70353" w:rsidRPr="00F70353" w:rsidRDefault="00F70353" w:rsidP="00F70353">
      <w:r w:rsidRPr="00F70353">
        <w:t>economic;</w:t>
      </w:r>
    </w:p>
    <w:p w14:paraId="7BFCF923" w14:textId="77777777" w:rsidR="00F70353" w:rsidRPr="00F70353" w:rsidRDefault="00F70353" w:rsidP="00F70353">
      <w:r w:rsidRPr="00F70353">
        <w:t>or</w:t>
      </w:r>
    </w:p>
    <w:p w14:paraId="32EEA070" w14:textId="77777777" w:rsidR="00F70353" w:rsidRPr="00F70353" w:rsidRDefault="00F70353" w:rsidP="00F70353">
      <w:r w:rsidRPr="00F70353">
        <w:t>classification risks.</w:t>
      </w:r>
    </w:p>
    <w:p w14:paraId="078DB1BF" w14:textId="77777777" w:rsidR="00F70353" w:rsidRPr="00F70353" w:rsidRDefault="00F70353" w:rsidP="00F70353">
      <w:r w:rsidRPr="00F70353">
        <w:t>Divisional registers protect against centralised blindness.</w:t>
      </w:r>
    </w:p>
    <w:p w14:paraId="34DC4C5D" w14:textId="77777777" w:rsidR="00F70353" w:rsidRPr="00F70353" w:rsidRDefault="00F70353" w:rsidP="00F70353">
      <w:pPr>
        <w:spacing w:before="60" w:after="10" w:line="240" w:lineRule="auto"/>
        <w:rPr>
          <w:b/>
          <w:bCs/>
        </w:rPr>
      </w:pPr>
      <w:r w:rsidRPr="00F70353">
        <w:rPr>
          <w:b/>
          <w:bCs/>
          <w:sz w:val="19"/>
        </w:rPr>
        <w:t>9.74 Sector registers</w:t>
      </w:r>
    </w:p>
    <w:p w14:paraId="026A52D2" w14:textId="77777777" w:rsidR="00F70353" w:rsidRPr="00F70353" w:rsidRDefault="00F70353" w:rsidP="00F70353">
      <w:r w:rsidRPr="00F70353">
        <w:t>Sector registers can cut across racial divisions.</w:t>
      </w:r>
    </w:p>
    <w:p w14:paraId="43F7FD42" w14:textId="77777777" w:rsidR="00F70353" w:rsidRPr="00F70353" w:rsidRDefault="00F70353" w:rsidP="00F70353">
      <w:r w:rsidRPr="00F70353">
        <w:t>For example:</w:t>
      </w:r>
    </w:p>
    <w:p w14:paraId="1BBBA4F2" w14:textId="77777777" w:rsidR="00F70353" w:rsidRPr="00F70353" w:rsidRDefault="00F70353" w:rsidP="00F70353">
      <w:pPr>
        <w:spacing w:line="184" w:lineRule="exact"/>
      </w:pPr>
      <w:r w:rsidRPr="00F70353">
        <w:rPr>
          <w:b/>
          <w:bCs/>
          <w:sz w:val="17"/>
        </w:rPr>
        <w:t>POLICING</w:t>
      </w:r>
    </w:p>
    <w:p w14:paraId="08B3ABD6" w14:textId="77777777" w:rsidR="00F70353" w:rsidRPr="00F70353" w:rsidRDefault="00F70353" w:rsidP="00F70353">
      <w:pPr>
        <w:spacing w:line="184" w:lineRule="exact"/>
      </w:pPr>
      <w:r w:rsidRPr="00F70353">
        <w:rPr>
          <w:b/>
          <w:bCs/>
          <w:sz w:val="17"/>
        </w:rPr>
        <w:t>EMPLOYMENT</w:t>
      </w:r>
    </w:p>
    <w:p w14:paraId="6FD3F500" w14:textId="77777777" w:rsidR="00F70353" w:rsidRPr="00F70353" w:rsidRDefault="00F70353" w:rsidP="00F70353">
      <w:pPr>
        <w:spacing w:line="184" w:lineRule="exact"/>
      </w:pPr>
      <w:r w:rsidRPr="00F70353">
        <w:rPr>
          <w:b/>
          <w:bCs/>
          <w:sz w:val="17"/>
        </w:rPr>
        <w:t>HEALTH</w:t>
      </w:r>
    </w:p>
    <w:p w14:paraId="316AED0C" w14:textId="77777777" w:rsidR="00F70353" w:rsidRPr="00F70353" w:rsidRDefault="00F70353" w:rsidP="00F70353">
      <w:pPr>
        <w:spacing w:line="184" w:lineRule="exact"/>
      </w:pPr>
      <w:r w:rsidRPr="00F70353">
        <w:rPr>
          <w:b/>
          <w:bCs/>
          <w:sz w:val="17"/>
        </w:rPr>
        <w:t>EDUCATION</w:t>
      </w:r>
    </w:p>
    <w:p w14:paraId="6E14BC80" w14:textId="77777777" w:rsidR="00F70353" w:rsidRPr="00F70353" w:rsidRDefault="00F70353" w:rsidP="00F70353">
      <w:pPr>
        <w:spacing w:line="184" w:lineRule="exact"/>
      </w:pPr>
      <w:r w:rsidRPr="00F70353">
        <w:rPr>
          <w:b/>
          <w:bCs/>
          <w:sz w:val="17"/>
        </w:rPr>
        <w:t>INSURANCE</w:t>
      </w:r>
    </w:p>
    <w:p w14:paraId="2C905DDB" w14:textId="77777777" w:rsidR="00F70353" w:rsidRPr="00F70353" w:rsidRDefault="00F70353" w:rsidP="00F70353">
      <w:pPr>
        <w:spacing w:line="184" w:lineRule="exact"/>
      </w:pPr>
      <w:r w:rsidRPr="00F70353">
        <w:rPr>
          <w:b/>
          <w:bCs/>
          <w:sz w:val="17"/>
        </w:rPr>
        <w:t>CULTURE</w:t>
      </w:r>
    </w:p>
    <w:p w14:paraId="396D6F01" w14:textId="77777777" w:rsidR="00F70353" w:rsidRPr="00F70353" w:rsidRDefault="00F70353" w:rsidP="00F70353">
      <w:pPr>
        <w:spacing w:line="184" w:lineRule="exact"/>
      </w:pPr>
      <w:r w:rsidRPr="00F70353">
        <w:rPr>
          <w:b/>
          <w:bCs/>
          <w:sz w:val="17"/>
        </w:rPr>
        <w:t>JUSTICE</w:t>
      </w:r>
    </w:p>
    <w:p w14:paraId="3648480A" w14:textId="77777777" w:rsidR="00F70353" w:rsidRPr="00F70353" w:rsidRDefault="00F70353" w:rsidP="00F70353">
      <w:pPr>
        <w:spacing w:line="184" w:lineRule="exact"/>
      </w:pPr>
      <w:r w:rsidRPr="00F70353">
        <w:rPr>
          <w:b/>
          <w:bCs/>
          <w:sz w:val="17"/>
        </w:rPr>
        <w:t>DATA</w:t>
      </w:r>
    </w:p>
    <w:p w14:paraId="0E0076D6" w14:textId="77777777" w:rsidR="00F70353" w:rsidRPr="00F70353" w:rsidRDefault="00F70353" w:rsidP="00F70353">
      <w:r w:rsidRPr="00F70353">
        <w:t>This permits the institution to examine how one sector affects several racial groups.</w:t>
      </w:r>
    </w:p>
    <w:p w14:paraId="42DBA2FE" w14:textId="77777777" w:rsidR="00F70353" w:rsidRPr="00F70353" w:rsidRDefault="00F70353" w:rsidP="00F70353">
      <w:r w:rsidRPr="00F70353">
        <w:t>It creates another analytical dimension.</w:t>
      </w:r>
    </w:p>
    <w:p w14:paraId="0FBCCE2D" w14:textId="77777777" w:rsidR="00F70353" w:rsidRPr="00F70353" w:rsidRDefault="00F70353" w:rsidP="00F70353">
      <w:pPr>
        <w:spacing w:before="60" w:after="10" w:line="240" w:lineRule="auto"/>
        <w:rPr>
          <w:b/>
          <w:bCs/>
        </w:rPr>
      </w:pPr>
      <w:r w:rsidRPr="00F70353">
        <w:rPr>
          <w:b/>
          <w:bCs/>
          <w:sz w:val="19"/>
        </w:rPr>
        <w:t>9.75 The national register</w:t>
      </w:r>
    </w:p>
    <w:p w14:paraId="593E3B3C" w14:textId="77777777" w:rsidR="00F70353" w:rsidRPr="00F70353" w:rsidRDefault="00F70353" w:rsidP="00F70353">
      <w:r w:rsidRPr="00F70353">
        <w:t>At the highest internal level, significant risks can feed into a national Racial Security register.</w:t>
      </w:r>
    </w:p>
    <w:p w14:paraId="4373510D" w14:textId="77777777" w:rsidR="00F70353" w:rsidRPr="00F70353" w:rsidRDefault="00F70353" w:rsidP="00F70353">
      <w:r w:rsidRPr="00F70353">
        <w:t>This register should not contain every minor complaint.</w:t>
      </w:r>
    </w:p>
    <w:p w14:paraId="39F93AE9" w14:textId="77777777" w:rsidR="00F70353" w:rsidRPr="00F70353" w:rsidRDefault="00F70353" w:rsidP="00F70353">
      <w:r w:rsidRPr="00F70353">
        <w:t>Its purpose is to identify issues with:</w:t>
      </w:r>
    </w:p>
    <w:p w14:paraId="2955D8A8" w14:textId="77777777" w:rsidR="00F70353" w:rsidRPr="00F70353" w:rsidRDefault="00F70353" w:rsidP="00F70353">
      <w:r w:rsidRPr="00F70353">
        <w:t>cross-divisional;</w:t>
      </w:r>
    </w:p>
    <w:p w14:paraId="5D6580F7" w14:textId="77777777" w:rsidR="00F70353" w:rsidRPr="00F70353" w:rsidRDefault="00F70353" w:rsidP="00F70353">
      <w:r w:rsidRPr="00F70353">
        <w:t>cross-sector;</w:t>
      </w:r>
    </w:p>
    <w:p w14:paraId="1A117F11" w14:textId="77777777" w:rsidR="00F70353" w:rsidRPr="00F70353" w:rsidRDefault="00F70353" w:rsidP="00F70353">
      <w:r w:rsidRPr="00F70353">
        <w:t>systemic;</w:t>
      </w:r>
    </w:p>
    <w:p w14:paraId="2C4461E7" w14:textId="77777777" w:rsidR="00F70353" w:rsidRPr="00F70353" w:rsidRDefault="00F70353" w:rsidP="00F70353">
      <w:r w:rsidRPr="00F70353">
        <w:t>or</w:t>
      </w:r>
    </w:p>
    <w:p w14:paraId="566CB3A2" w14:textId="77777777" w:rsidR="00F70353" w:rsidRPr="00F70353" w:rsidRDefault="00F70353" w:rsidP="00F70353">
      <w:r w:rsidRPr="00F70353">
        <w:t>national significance.</w:t>
      </w:r>
    </w:p>
    <w:p w14:paraId="23342A17" w14:textId="77777777" w:rsidR="00F70353" w:rsidRPr="00F70353" w:rsidRDefault="00F70353" w:rsidP="00F70353">
      <w:r w:rsidRPr="00F70353">
        <w:t>The national register therefore becomes a strategic tool.</w:t>
      </w:r>
    </w:p>
    <w:p w14:paraId="55F1A059" w14:textId="77777777" w:rsidR="00F70353" w:rsidRPr="00F70353" w:rsidRDefault="00F70353" w:rsidP="00F70353">
      <w:pPr>
        <w:spacing w:before="60" w:after="10" w:line="240" w:lineRule="auto"/>
        <w:rPr>
          <w:b/>
          <w:bCs/>
        </w:rPr>
      </w:pPr>
      <w:r w:rsidRPr="00F70353">
        <w:rPr>
          <w:b/>
          <w:bCs/>
          <w:sz w:val="19"/>
        </w:rPr>
        <w:t>9.76 Reporting</w:t>
      </w:r>
    </w:p>
    <w:p w14:paraId="31A1508C" w14:textId="77777777" w:rsidR="00F70353" w:rsidRPr="00F70353" w:rsidRDefault="00F70353" w:rsidP="00F70353">
      <w:r w:rsidRPr="00F70353">
        <w:t>Risk information must be reported clearly.</w:t>
      </w:r>
    </w:p>
    <w:p w14:paraId="149BD903" w14:textId="77777777" w:rsidR="00F70353" w:rsidRPr="00F70353" w:rsidRDefault="00F70353" w:rsidP="00F70353">
      <w:r w:rsidRPr="00F70353">
        <w:t>Reports should distinguish:</w:t>
      </w:r>
    </w:p>
    <w:p w14:paraId="39E10CE0" w14:textId="77777777" w:rsidR="00F70353" w:rsidRPr="00F70353" w:rsidRDefault="00F70353" w:rsidP="00F70353">
      <w:r w:rsidRPr="00F70353">
        <w:t>facts;</w:t>
      </w:r>
    </w:p>
    <w:p w14:paraId="09B7BD7A" w14:textId="77777777" w:rsidR="00F70353" w:rsidRPr="00F70353" w:rsidRDefault="00F70353" w:rsidP="00F70353">
      <w:r w:rsidRPr="00F70353">
        <w:t>allegations or reports;</w:t>
      </w:r>
    </w:p>
    <w:p w14:paraId="68ECAB76" w14:textId="77777777" w:rsidR="00F70353" w:rsidRPr="00F70353" w:rsidRDefault="00F70353" w:rsidP="00F70353">
      <w:r w:rsidRPr="00F70353">
        <w:t>analysis;</w:t>
      </w:r>
    </w:p>
    <w:p w14:paraId="5A7ACC45" w14:textId="77777777" w:rsidR="00F70353" w:rsidRPr="00F70353" w:rsidRDefault="00F70353" w:rsidP="00F70353">
      <w:r w:rsidRPr="00F70353">
        <w:t>inference;</w:t>
      </w:r>
    </w:p>
    <w:p w14:paraId="33FB5D51" w14:textId="77777777" w:rsidR="00F70353" w:rsidRPr="00F70353" w:rsidRDefault="00F70353" w:rsidP="00F70353">
      <w:r w:rsidRPr="00F70353">
        <w:t>risk ratings;</w:t>
      </w:r>
    </w:p>
    <w:p w14:paraId="4D37B5A1" w14:textId="77777777" w:rsidR="00F70353" w:rsidRPr="00F70353" w:rsidRDefault="00F70353" w:rsidP="00F70353">
      <w:r w:rsidRPr="00F70353">
        <w:t>and</w:t>
      </w:r>
    </w:p>
    <w:p w14:paraId="6D3FCD15" w14:textId="77777777" w:rsidR="00F70353" w:rsidRPr="00F70353" w:rsidRDefault="00F70353" w:rsidP="00F70353">
      <w:r w:rsidRPr="00F70353">
        <w:t>findings.</w:t>
      </w:r>
    </w:p>
    <w:p w14:paraId="43AB988A" w14:textId="77777777" w:rsidR="00F70353" w:rsidRPr="00F70353" w:rsidRDefault="00F70353" w:rsidP="00F70353">
      <w:r w:rsidRPr="00F70353">
        <w:t>This prevents readers from confusing the existence of an investigation with proof of wrongdoing.</w:t>
      </w:r>
    </w:p>
    <w:p w14:paraId="2907ADFE" w14:textId="77777777" w:rsidR="00F70353" w:rsidRPr="00F70353" w:rsidRDefault="00F70353" w:rsidP="00F70353">
      <w:r w:rsidRPr="00F70353">
        <w:t>Clarity is itself a safeguard.</w:t>
      </w:r>
    </w:p>
    <w:p w14:paraId="7B68D69E" w14:textId="77777777" w:rsidR="00F70353" w:rsidRPr="00F70353" w:rsidRDefault="00F70353" w:rsidP="00F70353">
      <w:pPr>
        <w:spacing w:before="60" w:after="10" w:line="240" w:lineRule="auto"/>
        <w:rPr>
          <w:b/>
          <w:bCs/>
        </w:rPr>
      </w:pPr>
      <w:r w:rsidRPr="00F70353">
        <w:rPr>
          <w:b/>
          <w:bCs/>
          <w:sz w:val="19"/>
        </w:rPr>
        <w:t>9.77 The language of findings</w:t>
      </w:r>
    </w:p>
    <w:p w14:paraId="7FFE52CC" w14:textId="77777777" w:rsidR="00F70353" w:rsidRPr="00F70353" w:rsidRDefault="00F70353" w:rsidP="00F70353">
      <w:r w:rsidRPr="00F70353">
        <w:t>Racial Security should use controlled findings.</w:t>
      </w:r>
    </w:p>
    <w:p w14:paraId="5ABB4F6C" w14:textId="77777777" w:rsidR="00F70353" w:rsidRPr="00F70353" w:rsidRDefault="00F70353" w:rsidP="00F70353">
      <w:r w:rsidRPr="00F70353">
        <w:t>Examples might include:</w:t>
      </w:r>
    </w:p>
    <w:p w14:paraId="5EE2D10D" w14:textId="77777777" w:rsidR="00F70353" w:rsidRPr="00F70353" w:rsidRDefault="00F70353" w:rsidP="00F70353">
      <w:r w:rsidRPr="00F70353">
        <w:rPr>
          <w:b/>
          <w:bCs/>
        </w:rPr>
        <w:t>No material risk identified</w:t>
      </w:r>
    </w:p>
    <w:p w14:paraId="3E7AD25D" w14:textId="77777777" w:rsidR="00F70353" w:rsidRPr="00F70353" w:rsidRDefault="00F70353" w:rsidP="00F70353">
      <w:r w:rsidRPr="00F70353">
        <w:rPr>
          <w:b/>
          <w:bCs/>
        </w:rPr>
        <w:t>Risk identified — controlled</w:t>
      </w:r>
    </w:p>
    <w:p w14:paraId="08E5102E" w14:textId="77777777" w:rsidR="00F70353" w:rsidRPr="00F70353" w:rsidRDefault="00F70353" w:rsidP="00F70353">
      <w:r w:rsidRPr="00F70353">
        <w:rPr>
          <w:b/>
          <w:bCs/>
        </w:rPr>
        <w:t>Risk identified — partially controlled</w:t>
      </w:r>
    </w:p>
    <w:p w14:paraId="56AA78BF" w14:textId="77777777" w:rsidR="00F70353" w:rsidRPr="00F70353" w:rsidRDefault="00F70353" w:rsidP="00F70353">
      <w:r w:rsidRPr="00F70353">
        <w:rPr>
          <w:b/>
          <w:bCs/>
        </w:rPr>
        <w:t>Material residual risk</w:t>
      </w:r>
    </w:p>
    <w:p w14:paraId="64E70E87" w14:textId="77777777" w:rsidR="00F70353" w:rsidRPr="00F70353" w:rsidRDefault="00F70353" w:rsidP="00F70353">
      <w:r w:rsidRPr="00F70353">
        <w:rPr>
          <w:b/>
          <w:bCs/>
        </w:rPr>
        <w:t>Systemic risk indicated</w:t>
      </w:r>
    </w:p>
    <w:p w14:paraId="0F253467" w14:textId="77777777" w:rsidR="00F70353" w:rsidRPr="00F70353" w:rsidRDefault="00F70353" w:rsidP="00F70353">
      <w:r w:rsidRPr="00F70353">
        <w:rPr>
          <w:b/>
          <w:bCs/>
        </w:rPr>
        <w:t>Further evidence required</w:t>
      </w:r>
    </w:p>
    <w:p w14:paraId="2158015A" w14:textId="77777777" w:rsidR="00F70353" w:rsidRPr="00F70353" w:rsidRDefault="00F70353" w:rsidP="00F70353">
      <w:r w:rsidRPr="00F70353">
        <w:rPr>
          <w:b/>
          <w:bCs/>
        </w:rPr>
        <w:t>National significance under review</w:t>
      </w:r>
    </w:p>
    <w:p w14:paraId="48389A6F" w14:textId="77777777" w:rsidR="00F70353" w:rsidRPr="00F70353" w:rsidRDefault="00F70353" w:rsidP="00F70353">
      <w:r w:rsidRPr="00F70353">
        <w:rPr>
          <w:b/>
          <w:bCs/>
        </w:rPr>
        <w:t>National-security threshold met</w:t>
      </w:r>
    </w:p>
    <w:p w14:paraId="3E896BC4" w14:textId="77777777" w:rsidR="00F70353" w:rsidRPr="00F70353" w:rsidRDefault="00F70353" w:rsidP="00F70353">
      <w:r w:rsidRPr="00F70353">
        <w:t>The wording should correspond to evidence.</w:t>
      </w:r>
    </w:p>
    <w:p w14:paraId="2099D15A" w14:textId="77777777" w:rsidR="00F70353" w:rsidRPr="00F70353" w:rsidRDefault="00F70353" w:rsidP="00F70353">
      <w:pPr>
        <w:spacing w:before="60" w:after="10" w:line="240" w:lineRule="auto"/>
        <w:rPr>
          <w:b/>
          <w:bCs/>
        </w:rPr>
      </w:pPr>
      <w:r w:rsidRPr="00F70353">
        <w:rPr>
          <w:b/>
          <w:bCs/>
          <w:sz w:val="19"/>
        </w:rPr>
        <w:t>9.78 Challenge</w:t>
      </w:r>
    </w:p>
    <w:p w14:paraId="48012BEF" w14:textId="77777777" w:rsidR="00F70353" w:rsidRPr="00F70353" w:rsidRDefault="00F70353" w:rsidP="00F70353">
      <w:r w:rsidRPr="00F70353">
        <w:lastRenderedPageBreak/>
        <w:t>Any serious risk methodology should permit challenge.</w:t>
      </w:r>
    </w:p>
    <w:p w14:paraId="6FFF392D" w14:textId="77777777" w:rsidR="00F70353" w:rsidRPr="00F70353" w:rsidRDefault="00F70353" w:rsidP="00F70353">
      <w:r w:rsidRPr="00F70353">
        <w:t>An institution assessed by Racial Security should be able to provide:</w:t>
      </w:r>
    </w:p>
    <w:p w14:paraId="2D416CE2" w14:textId="77777777" w:rsidR="00F70353" w:rsidRPr="00F70353" w:rsidRDefault="00F70353" w:rsidP="00F70353">
      <w:r w:rsidRPr="00F70353">
        <w:t>additional evidence;</w:t>
      </w:r>
    </w:p>
    <w:p w14:paraId="41FAE58E" w14:textId="77777777" w:rsidR="00F70353" w:rsidRPr="00F70353" w:rsidRDefault="00F70353" w:rsidP="00F70353">
      <w:r w:rsidRPr="00F70353">
        <w:t>corrections;</w:t>
      </w:r>
    </w:p>
    <w:p w14:paraId="51454F0D" w14:textId="77777777" w:rsidR="00F70353" w:rsidRPr="00F70353" w:rsidRDefault="00F70353" w:rsidP="00F70353">
      <w:r w:rsidRPr="00F70353">
        <w:t>alternative explanations;</w:t>
      </w:r>
    </w:p>
    <w:p w14:paraId="6AF69716" w14:textId="77777777" w:rsidR="00F70353" w:rsidRPr="00F70353" w:rsidRDefault="00F70353" w:rsidP="00F70353">
      <w:r w:rsidRPr="00F70353">
        <w:t>or</w:t>
      </w:r>
    </w:p>
    <w:p w14:paraId="110F2061" w14:textId="77777777" w:rsidR="00F70353" w:rsidRPr="00F70353" w:rsidRDefault="00F70353" w:rsidP="00F70353">
      <w:r w:rsidRPr="00F70353">
        <w:t>evidence of safeguards.</w:t>
      </w:r>
    </w:p>
    <w:p w14:paraId="0C59E69C" w14:textId="77777777" w:rsidR="00F70353" w:rsidRPr="00F70353" w:rsidRDefault="00F70353" w:rsidP="00F70353">
      <w:r w:rsidRPr="00F70353">
        <w:t>The assessment can then be revised where justified.</w:t>
      </w:r>
    </w:p>
    <w:p w14:paraId="6FF09914" w14:textId="77777777" w:rsidR="00F70353" w:rsidRPr="00F70353" w:rsidRDefault="00F70353" w:rsidP="00F70353">
      <w:r w:rsidRPr="00F70353">
        <w:t>This is not weakness.</w:t>
      </w:r>
    </w:p>
    <w:p w14:paraId="7C2D8D1F" w14:textId="77777777" w:rsidR="00F70353" w:rsidRPr="00F70353" w:rsidRDefault="00F70353" w:rsidP="00F70353">
      <w:r w:rsidRPr="00F70353">
        <w:t>It is quality control.</w:t>
      </w:r>
    </w:p>
    <w:p w14:paraId="62D10DC0" w14:textId="77777777" w:rsidR="00F70353" w:rsidRPr="00F70353" w:rsidRDefault="00F70353" w:rsidP="00F70353">
      <w:pPr>
        <w:spacing w:before="60" w:after="10" w:line="240" w:lineRule="auto"/>
        <w:rPr>
          <w:b/>
          <w:bCs/>
        </w:rPr>
      </w:pPr>
      <w:r w:rsidRPr="00F70353">
        <w:rPr>
          <w:b/>
          <w:bCs/>
          <w:sz w:val="19"/>
        </w:rPr>
        <w:t>9.79 Version control</w:t>
      </w:r>
    </w:p>
    <w:p w14:paraId="090977EA" w14:textId="77777777" w:rsidR="00F70353" w:rsidRPr="00F70353" w:rsidRDefault="00F70353" w:rsidP="00F70353">
      <w:r w:rsidRPr="00F70353">
        <w:t>Risk assessments change.</w:t>
      </w:r>
    </w:p>
    <w:p w14:paraId="4B49F478" w14:textId="77777777" w:rsidR="00F70353" w:rsidRPr="00F70353" w:rsidRDefault="00F70353" w:rsidP="00F70353">
      <w:r w:rsidRPr="00F70353">
        <w:t>Reports should therefore have:</w:t>
      </w:r>
    </w:p>
    <w:p w14:paraId="6F347CBA" w14:textId="77777777" w:rsidR="00F70353" w:rsidRPr="00F70353" w:rsidRDefault="00F70353" w:rsidP="00F70353">
      <w:r w:rsidRPr="00F70353">
        <w:t>dates;</w:t>
      </w:r>
    </w:p>
    <w:p w14:paraId="4BA1E34E" w14:textId="77777777" w:rsidR="00F70353" w:rsidRPr="00F70353" w:rsidRDefault="00F70353" w:rsidP="00F70353">
      <w:r w:rsidRPr="00F70353">
        <w:t>versions;</w:t>
      </w:r>
    </w:p>
    <w:p w14:paraId="1C9A0B5E" w14:textId="77777777" w:rsidR="00F70353" w:rsidRPr="00F70353" w:rsidRDefault="00F70353" w:rsidP="00F70353">
      <w:r w:rsidRPr="00F70353">
        <w:t>authors;</w:t>
      </w:r>
    </w:p>
    <w:p w14:paraId="5CB2DB6E" w14:textId="77777777" w:rsidR="00F70353" w:rsidRPr="00F70353" w:rsidRDefault="00F70353" w:rsidP="00F70353">
      <w:r w:rsidRPr="00F70353">
        <w:t>review history;</w:t>
      </w:r>
    </w:p>
    <w:p w14:paraId="5498F356" w14:textId="77777777" w:rsidR="00F70353" w:rsidRPr="00F70353" w:rsidRDefault="00F70353" w:rsidP="00F70353">
      <w:r w:rsidRPr="00F70353">
        <w:t>and</w:t>
      </w:r>
    </w:p>
    <w:p w14:paraId="0ABC050F" w14:textId="77777777" w:rsidR="00F70353" w:rsidRPr="00F70353" w:rsidRDefault="00F70353" w:rsidP="00F70353">
      <w:r w:rsidRPr="00F70353">
        <w:t>status.</w:t>
      </w:r>
    </w:p>
    <w:p w14:paraId="6A1AC99E" w14:textId="77777777" w:rsidR="00F70353" w:rsidRPr="00F70353" w:rsidRDefault="00F70353" w:rsidP="00F70353">
      <w:r w:rsidRPr="00F70353">
        <w:t>A preliminary assessment should not later be mistaken for a final finding.</w:t>
      </w:r>
    </w:p>
    <w:p w14:paraId="20B5A2F1" w14:textId="77777777" w:rsidR="00F70353" w:rsidRPr="00F70353" w:rsidRDefault="00F70353" w:rsidP="00F70353">
      <w:r w:rsidRPr="00F70353">
        <w:t>Version control protects evidential integrity.</w:t>
      </w:r>
    </w:p>
    <w:p w14:paraId="64C306A3" w14:textId="77777777" w:rsidR="00F70353" w:rsidRPr="00F70353" w:rsidRDefault="00F70353" w:rsidP="00F70353">
      <w:pPr>
        <w:spacing w:before="60" w:after="10" w:line="240" w:lineRule="auto"/>
        <w:rPr>
          <w:b/>
          <w:bCs/>
        </w:rPr>
      </w:pPr>
      <w:r w:rsidRPr="00F70353">
        <w:rPr>
          <w:b/>
          <w:bCs/>
          <w:sz w:val="19"/>
        </w:rPr>
        <w:t>9.80 Audit trail</w:t>
      </w:r>
    </w:p>
    <w:p w14:paraId="28E28E3B" w14:textId="77777777" w:rsidR="00F70353" w:rsidRPr="00F70353" w:rsidRDefault="00F70353" w:rsidP="00F70353">
      <w:r w:rsidRPr="00F70353">
        <w:t>Every material decision should leave an audit trail.</w:t>
      </w:r>
    </w:p>
    <w:p w14:paraId="1677404F" w14:textId="77777777" w:rsidR="00F70353" w:rsidRPr="00F70353" w:rsidRDefault="00F70353" w:rsidP="00F70353">
      <w:r w:rsidRPr="00F70353">
        <w:t>The record should show:</w:t>
      </w:r>
    </w:p>
    <w:p w14:paraId="77EAC620" w14:textId="77777777" w:rsidR="00F70353" w:rsidRPr="00F70353" w:rsidRDefault="00F70353" w:rsidP="00F70353">
      <w:r w:rsidRPr="00F70353">
        <w:t>what information was available;</w:t>
      </w:r>
    </w:p>
    <w:p w14:paraId="04BFB902" w14:textId="77777777" w:rsidR="00F70353" w:rsidRPr="00F70353" w:rsidRDefault="00F70353" w:rsidP="00F70353">
      <w:r w:rsidRPr="00F70353">
        <w:t>who assessed it;</w:t>
      </w:r>
    </w:p>
    <w:p w14:paraId="4A292D1C" w14:textId="77777777" w:rsidR="00F70353" w:rsidRPr="00F70353" w:rsidRDefault="00F70353" w:rsidP="00F70353">
      <w:r w:rsidRPr="00F70353">
        <w:t>what score was assigned;</w:t>
      </w:r>
    </w:p>
    <w:p w14:paraId="28B46B88" w14:textId="77777777" w:rsidR="00F70353" w:rsidRPr="00F70353" w:rsidRDefault="00F70353" w:rsidP="00F70353">
      <w:r w:rsidRPr="00F70353">
        <w:t>why;</w:t>
      </w:r>
    </w:p>
    <w:p w14:paraId="2C8E0A83" w14:textId="77777777" w:rsidR="00F70353" w:rsidRPr="00F70353" w:rsidRDefault="00F70353" w:rsidP="00F70353">
      <w:r w:rsidRPr="00F70353">
        <w:t>what action followed;</w:t>
      </w:r>
    </w:p>
    <w:p w14:paraId="60360FB7" w14:textId="77777777" w:rsidR="00F70353" w:rsidRPr="00F70353" w:rsidRDefault="00F70353" w:rsidP="00F70353">
      <w:r w:rsidRPr="00F70353">
        <w:t>and</w:t>
      </w:r>
    </w:p>
    <w:p w14:paraId="1505CE4D" w14:textId="77777777" w:rsidR="00F70353" w:rsidRPr="00F70353" w:rsidRDefault="00F70353" w:rsidP="00F70353">
      <w:r w:rsidRPr="00F70353">
        <w:t>when the matter was reviewed.</w:t>
      </w:r>
    </w:p>
    <w:p w14:paraId="1AC82C41" w14:textId="77777777" w:rsidR="00F70353" w:rsidRPr="00F70353" w:rsidRDefault="00F70353" w:rsidP="00F70353">
      <w:r w:rsidRPr="00F70353">
        <w:t>This prevents later rewriting of the history of a decision.</w:t>
      </w:r>
    </w:p>
    <w:p w14:paraId="6A1FA2F9" w14:textId="77777777" w:rsidR="00F70353" w:rsidRPr="00F70353" w:rsidRDefault="00F70353" w:rsidP="00F70353">
      <w:pPr>
        <w:spacing w:before="60" w:after="10" w:line="240" w:lineRule="auto"/>
        <w:rPr>
          <w:b/>
          <w:bCs/>
        </w:rPr>
      </w:pPr>
      <w:r w:rsidRPr="00F70353">
        <w:rPr>
          <w:b/>
          <w:bCs/>
          <w:sz w:val="19"/>
        </w:rPr>
        <w:t>9.81 Independence</w:t>
      </w:r>
    </w:p>
    <w:p w14:paraId="5ABC27F6" w14:textId="77777777" w:rsidR="00F70353" w:rsidRPr="00F70353" w:rsidRDefault="00F70353" w:rsidP="00F70353">
      <w:r w:rsidRPr="00F70353">
        <w:t>High-level risk findings may require independent review.</w:t>
      </w:r>
    </w:p>
    <w:p w14:paraId="7F55EBB8" w14:textId="77777777" w:rsidR="00F70353" w:rsidRPr="00F70353" w:rsidRDefault="00F70353" w:rsidP="00F70353">
      <w:r w:rsidRPr="00F70353">
        <w:t>This is especially important where:</w:t>
      </w:r>
    </w:p>
    <w:p w14:paraId="1E40EC81" w14:textId="77777777" w:rsidR="00F70353" w:rsidRPr="00F70353" w:rsidRDefault="00F70353" w:rsidP="00F70353">
      <w:r w:rsidRPr="00F70353">
        <w:t>the assessor has a conflict;</w:t>
      </w:r>
    </w:p>
    <w:p w14:paraId="3BBDD1AD" w14:textId="77777777" w:rsidR="00F70353" w:rsidRPr="00F70353" w:rsidRDefault="00F70353" w:rsidP="00F70353">
      <w:r w:rsidRPr="00F70353">
        <w:t>the issue concerns senior leadership;</w:t>
      </w:r>
    </w:p>
    <w:p w14:paraId="7C21B841" w14:textId="77777777" w:rsidR="00F70353" w:rsidRPr="00F70353" w:rsidRDefault="00F70353" w:rsidP="00F70353">
      <w:r w:rsidRPr="00F70353">
        <w:t>the consequences are severe;</w:t>
      </w:r>
    </w:p>
    <w:p w14:paraId="34A690B9" w14:textId="77777777" w:rsidR="00F70353" w:rsidRPr="00F70353" w:rsidRDefault="00F70353" w:rsidP="00F70353">
      <w:r w:rsidRPr="00F70353">
        <w:t>or</w:t>
      </w:r>
    </w:p>
    <w:p w14:paraId="750ACD77" w14:textId="77777777" w:rsidR="00F70353" w:rsidRPr="00F70353" w:rsidRDefault="00F70353" w:rsidP="00F70353">
      <w:r w:rsidRPr="00F70353">
        <w:t>national-security escalation is proposed.</w:t>
      </w:r>
    </w:p>
    <w:p w14:paraId="3A793A47" w14:textId="77777777" w:rsidR="00F70353" w:rsidRPr="00F70353" w:rsidRDefault="00F70353" w:rsidP="00F70353">
      <w:r w:rsidRPr="00F70353">
        <w:t>The higher the consequence, the stronger the need for methodological scrutiny.</w:t>
      </w:r>
    </w:p>
    <w:p w14:paraId="1DD4902E" w14:textId="77777777" w:rsidR="00F70353" w:rsidRPr="00F70353" w:rsidRDefault="00F70353" w:rsidP="00F70353">
      <w:pPr>
        <w:spacing w:before="60" w:after="10" w:line="240" w:lineRule="auto"/>
        <w:rPr>
          <w:b/>
          <w:bCs/>
        </w:rPr>
      </w:pPr>
      <w:r w:rsidRPr="00F70353">
        <w:rPr>
          <w:b/>
          <w:bCs/>
          <w:sz w:val="19"/>
        </w:rPr>
        <w:t>9.82 Proportionality</w:t>
      </w:r>
    </w:p>
    <w:p w14:paraId="7EAC0900" w14:textId="77777777" w:rsidR="00F70353" w:rsidRPr="00F70353" w:rsidRDefault="00F70353" w:rsidP="00F70353">
      <w:r w:rsidRPr="00F70353">
        <w:t>Risk management must remain proportionate.</w:t>
      </w:r>
    </w:p>
    <w:p w14:paraId="28E25277" w14:textId="77777777" w:rsidR="00F70353" w:rsidRPr="00F70353" w:rsidRDefault="00F70353" w:rsidP="00F70353">
      <w:r w:rsidRPr="00F70353">
        <w:t>A minor issue should not consume the resources required for a critical risk.</w:t>
      </w:r>
    </w:p>
    <w:p w14:paraId="0D8276AD" w14:textId="77777777" w:rsidR="00F70353" w:rsidRPr="00F70353" w:rsidRDefault="00F70353" w:rsidP="00F70353">
      <w:r w:rsidRPr="00F70353">
        <w:t>Likewise, a serious systemic issue should not be treated as an ordinary complaint merely because it first arrived through a complaint channel.</w:t>
      </w:r>
    </w:p>
    <w:p w14:paraId="610F7D59" w14:textId="77777777" w:rsidR="00F70353" w:rsidRPr="00F70353" w:rsidRDefault="00F70353" w:rsidP="00F70353">
      <w:r w:rsidRPr="00F70353">
        <w:t>Proportionality requires correct classification.</w:t>
      </w:r>
    </w:p>
    <w:p w14:paraId="409BA277" w14:textId="77777777" w:rsidR="00F70353" w:rsidRPr="00F70353" w:rsidRDefault="00F70353" w:rsidP="00F70353">
      <w:pPr>
        <w:spacing w:before="60" w:after="10" w:line="240" w:lineRule="auto"/>
        <w:rPr>
          <w:b/>
          <w:bCs/>
        </w:rPr>
      </w:pPr>
      <w:r w:rsidRPr="00F70353">
        <w:rPr>
          <w:b/>
          <w:bCs/>
          <w:sz w:val="19"/>
        </w:rPr>
        <w:t>9.83 Resource allocation</w:t>
      </w:r>
    </w:p>
    <w:p w14:paraId="2DB47896" w14:textId="77777777" w:rsidR="00F70353" w:rsidRPr="00F70353" w:rsidRDefault="00F70353" w:rsidP="00F70353">
      <w:r w:rsidRPr="00F70353">
        <w:t>Risk scoring helps determine where resources should go.</w:t>
      </w:r>
    </w:p>
    <w:p w14:paraId="7F82E5A9" w14:textId="77777777" w:rsidR="00F70353" w:rsidRPr="00F70353" w:rsidRDefault="00F70353" w:rsidP="00F70353">
      <w:r w:rsidRPr="00F70353">
        <w:t>High-risk areas may justify:</w:t>
      </w:r>
    </w:p>
    <w:p w14:paraId="5BB1760F" w14:textId="77777777" w:rsidR="00F70353" w:rsidRPr="00F70353" w:rsidRDefault="00F70353" w:rsidP="00F70353">
      <w:r w:rsidRPr="00F70353">
        <w:t>research;</w:t>
      </w:r>
    </w:p>
    <w:p w14:paraId="420B0C6B" w14:textId="77777777" w:rsidR="00F70353" w:rsidRPr="00F70353" w:rsidRDefault="00F70353" w:rsidP="00F70353">
      <w:r w:rsidRPr="00F70353">
        <w:t>legal analysis;</w:t>
      </w:r>
    </w:p>
    <w:p w14:paraId="3CE83F16" w14:textId="77777777" w:rsidR="00F70353" w:rsidRPr="00F70353" w:rsidRDefault="00F70353" w:rsidP="00F70353">
      <w:r w:rsidRPr="00F70353">
        <w:t>technical review;</w:t>
      </w:r>
    </w:p>
    <w:p w14:paraId="34C8FD25" w14:textId="77777777" w:rsidR="00F70353" w:rsidRPr="00F70353" w:rsidRDefault="00F70353" w:rsidP="00F70353">
      <w:r w:rsidRPr="00F70353">
        <w:t>community engagement;</w:t>
      </w:r>
    </w:p>
    <w:p w14:paraId="1DA4393A" w14:textId="77777777" w:rsidR="00F70353" w:rsidRPr="00F70353" w:rsidRDefault="00F70353" w:rsidP="00F70353">
      <w:r w:rsidRPr="00F70353">
        <w:t>institutional audit;</w:t>
      </w:r>
    </w:p>
    <w:p w14:paraId="4034362B" w14:textId="77777777" w:rsidR="00F70353" w:rsidRPr="00F70353" w:rsidRDefault="00F70353" w:rsidP="00F70353">
      <w:r w:rsidRPr="00F70353">
        <w:t>or</w:t>
      </w:r>
    </w:p>
    <w:p w14:paraId="2E0EF021" w14:textId="77777777" w:rsidR="00F70353" w:rsidRPr="00F70353" w:rsidRDefault="00F70353" w:rsidP="00F70353">
      <w:r w:rsidRPr="00F70353">
        <w:t>specialist expertise.</w:t>
      </w:r>
    </w:p>
    <w:p w14:paraId="0E1EFA08" w14:textId="77777777" w:rsidR="00F70353" w:rsidRPr="00F70353" w:rsidRDefault="00F70353" w:rsidP="00F70353">
      <w:r w:rsidRPr="00F70353">
        <w:t>Low risks may require monitoring only.</w:t>
      </w:r>
    </w:p>
    <w:p w14:paraId="556AC8CA" w14:textId="77777777" w:rsidR="00F70353" w:rsidRPr="00F70353" w:rsidRDefault="00F70353" w:rsidP="00F70353">
      <w:r w:rsidRPr="00F70353">
        <w:t>A security institution must prioritise.</w:t>
      </w:r>
    </w:p>
    <w:p w14:paraId="7CA5DCF3" w14:textId="77777777" w:rsidR="00F70353" w:rsidRPr="00F70353" w:rsidRDefault="00F70353" w:rsidP="00F70353">
      <w:r w:rsidRPr="00F70353">
        <w:t>Resources are finite.</w:t>
      </w:r>
    </w:p>
    <w:p w14:paraId="445E01EC" w14:textId="77777777" w:rsidR="00F70353" w:rsidRPr="00F70353" w:rsidRDefault="00F70353" w:rsidP="00F70353">
      <w:pPr>
        <w:spacing w:before="60" w:after="10" w:line="240" w:lineRule="auto"/>
        <w:rPr>
          <w:b/>
          <w:bCs/>
        </w:rPr>
      </w:pPr>
      <w:r w:rsidRPr="00F70353">
        <w:rPr>
          <w:b/>
          <w:bCs/>
          <w:sz w:val="19"/>
        </w:rPr>
        <w:t>9.84 The insurance connection returns</w:t>
      </w:r>
    </w:p>
    <w:p w14:paraId="657C8284" w14:textId="77777777" w:rsidR="00F70353" w:rsidRPr="00F70353" w:rsidRDefault="00F70353" w:rsidP="00F70353">
      <w:r w:rsidRPr="00F70353">
        <w:t>The relationship with insurance now becomes clearer.</w:t>
      </w:r>
    </w:p>
    <w:p w14:paraId="74A7F33E" w14:textId="77777777" w:rsidR="00F70353" w:rsidRPr="00F70353" w:rsidRDefault="00F70353" w:rsidP="00F70353">
      <w:r w:rsidRPr="00F70353">
        <w:t>Insurers assess:</w:t>
      </w:r>
    </w:p>
    <w:p w14:paraId="6A2B83F0" w14:textId="77777777" w:rsidR="00F70353" w:rsidRPr="00F70353" w:rsidRDefault="00F70353" w:rsidP="00F70353">
      <w:r w:rsidRPr="00F70353">
        <w:t>exposure;</w:t>
      </w:r>
    </w:p>
    <w:p w14:paraId="2271761D" w14:textId="77777777" w:rsidR="00F70353" w:rsidRPr="00F70353" w:rsidRDefault="00F70353" w:rsidP="00F70353">
      <w:r w:rsidRPr="00F70353">
        <w:t>probability;</w:t>
      </w:r>
    </w:p>
    <w:p w14:paraId="75CD0DE6" w14:textId="77777777" w:rsidR="00F70353" w:rsidRPr="00F70353" w:rsidRDefault="00F70353" w:rsidP="00F70353">
      <w:r w:rsidRPr="00F70353">
        <w:t>severity;</w:t>
      </w:r>
    </w:p>
    <w:p w14:paraId="569B28D0" w14:textId="77777777" w:rsidR="00F70353" w:rsidRPr="00F70353" w:rsidRDefault="00F70353" w:rsidP="00F70353">
      <w:r w:rsidRPr="00F70353">
        <w:t>concentration;</w:t>
      </w:r>
    </w:p>
    <w:p w14:paraId="1979A1EF" w14:textId="77777777" w:rsidR="00F70353" w:rsidRPr="00F70353" w:rsidRDefault="00F70353" w:rsidP="00F70353">
      <w:r w:rsidRPr="00F70353">
        <w:t>correlation;</w:t>
      </w:r>
    </w:p>
    <w:p w14:paraId="6A4616A7" w14:textId="77777777" w:rsidR="00F70353" w:rsidRPr="00F70353" w:rsidRDefault="00F70353" w:rsidP="00F70353">
      <w:r w:rsidRPr="00F70353">
        <w:t>and</w:t>
      </w:r>
    </w:p>
    <w:p w14:paraId="1DDFF3CA" w14:textId="77777777" w:rsidR="00F70353" w:rsidRPr="00F70353" w:rsidRDefault="00F70353" w:rsidP="00F70353">
      <w:r w:rsidRPr="00F70353">
        <w:t>loss.</w:t>
      </w:r>
    </w:p>
    <w:p w14:paraId="33984E2C" w14:textId="77777777" w:rsidR="00F70353" w:rsidRPr="00F70353" w:rsidRDefault="00F70353" w:rsidP="00F70353">
      <w:r w:rsidRPr="00F70353">
        <w:t>Racial Security assesses:</w:t>
      </w:r>
    </w:p>
    <w:p w14:paraId="74FBB3E4" w14:textId="77777777" w:rsidR="00F70353" w:rsidRPr="00F70353" w:rsidRDefault="00F70353" w:rsidP="00F70353">
      <w:r w:rsidRPr="00F70353">
        <w:t>exposure;</w:t>
      </w:r>
    </w:p>
    <w:p w14:paraId="77311DB9" w14:textId="77777777" w:rsidR="00F70353" w:rsidRPr="00F70353" w:rsidRDefault="00F70353" w:rsidP="00F70353">
      <w:r w:rsidRPr="00F70353">
        <w:lastRenderedPageBreak/>
        <w:t>likelihood;</w:t>
      </w:r>
    </w:p>
    <w:p w14:paraId="324E31A0" w14:textId="77777777" w:rsidR="00F70353" w:rsidRPr="00F70353" w:rsidRDefault="00F70353" w:rsidP="00F70353">
      <w:r w:rsidRPr="00F70353">
        <w:t>impact;</w:t>
      </w:r>
    </w:p>
    <w:p w14:paraId="7CD2A4DB" w14:textId="77777777" w:rsidR="00F70353" w:rsidRPr="00F70353" w:rsidRDefault="00F70353" w:rsidP="00F70353">
      <w:r w:rsidRPr="00F70353">
        <w:t>systemic propagation;</w:t>
      </w:r>
    </w:p>
    <w:p w14:paraId="380B6EAE" w14:textId="77777777" w:rsidR="00F70353" w:rsidRPr="00F70353" w:rsidRDefault="00F70353" w:rsidP="00F70353">
      <w:r w:rsidRPr="00F70353">
        <w:t>and</w:t>
      </w:r>
    </w:p>
    <w:p w14:paraId="29A1CC46" w14:textId="77777777" w:rsidR="00F70353" w:rsidRPr="00F70353" w:rsidRDefault="00F70353" w:rsidP="00F70353">
      <w:r w:rsidRPr="00F70353">
        <w:t>consequence.</w:t>
      </w:r>
    </w:p>
    <w:p w14:paraId="3F2662B6" w14:textId="77777777" w:rsidR="00F70353" w:rsidRPr="00F70353" w:rsidRDefault="00F70353" w:rsidP="00F70353">
      <w:r w:rsidRPr="00F70353">
        <w:t>The objects differ.</w:t>
      </w:r>
    </w:p>
    <w:p w14:paraId="3EA5AC52" w14:textId="77777777" w:rsidR="00F70353" w:rsidRPr="00F70353" w:rsidRDefault="00F70353" w:rsidP="00F70353">
      <w:r w:rsidRPr="00F70353">
        <w:t>The underlying risk logic overlaps.</w:t>
      </w:r>
    </w:p>
    <w:p w14:paraId="74D09536" w14:textId="77777777" w:rsidR="00F70353" w:rsidRPr="00F70353" w:rsidRDefault="00F70353" w:rsidP="00F70353">
      <w:r w:rsidRPr="00F70353">
        <w:t>This is why insurance remains important to the conceptual architecture of the book.</w:t>
      </w:r>
    </w:p>
    <w:p w14:paraId="715F408E" w14:textId="77777777" w:rsidR="00F70353" w:rsidRPr="00F70353" w:rsidRDefault="00F70353" w:rsidP="00F70353">
      <w:pPr>
        <w:spacing w:before="60" w:after="10" w:line="240" w:lineRule="auto"/>
        <w:rPr>
          <w:b/>
          <w:bCs/>
        </w:rPr>
      </w:pPr>
      <w:r w:rsidRPr="00F70353">
        <w:rPr>
          <w:b/>
          <w:bCs/>
          <w:sz w:val="19"/>
        </w:rPr>
        <w:t>9.85 The national-security connection returns</w:t>
      </w:r>
    </w:p>
    <w:p w14:paraId="6E3C756E" w14:textId="77777777" w:rsidR="00F70353" w:rsidRPr="00F70353" w:rsidRDefault="00F70353" w:rsidP="00F70353">
      <w:r w:rsidRPr="00F70353">
        <w:t>National-security systems also assess:</w:t>
      </w:r>
    </w:p>
    <w:p w14:paraId="2071ED48" w14:textId="77777777" w:rsidR="00F70353" w:rsidRPr="00F70353" w:rsidRDefault="00F70353" w:rsidP="00F70353">
      <w:r w:rsidRPr="00F70353">
        <w:t>threat;</w:t>
      </w:r>
    </w:p>
    <w:p w14:paraId="4DA8A16C" w14:textId="77777777" w:rsidR="00F70353" w:rsidRPr="00F70353" w:rsidRDefault="00F70353" w:rsidP="00F70353">
      <w:r w:rsidRPr="00F70353">
        <w:t>vulnerability;</w:t>
      </w:r>
    </w:p>
    <w:p w14:paraId="594583E6" w14:textId="77777777" w:rsidR="00F70353" w:rsidRPr="00F70353" w:rsidRDefault="00F70353" w:rsidP="00F70353">
      <w:r w:rsidRPr="00F70353">
        <w:t>likelihood;</w:t>
      </w:r>
    </w:p>
    <w:p w14:paraId="5AE1FC53" w14:textId="77777777" w:rsidR="00F70353" w:rsidRPr="00F70353" w:rsidRDefault="00F70353" w:rsidP="00F70353">
      <w:r w:rsidRPr="00F70353">
        <w:t>impact;</w:t>
      </w:r>
    </w:p>
    <w:p w14:paraId="2A99D9F7" w14:textId="77777777" w:rsidR="00F70353" w:rsidRPr="00F70353" w:rsidRDefault="00F70353" w:rsidP="00F70353">
      <w:r w:rsidRPr="00F70353">
        <w:t>dependencies;</w:t>
      </w:r>
    </w:p>
    <w:p w14:paraId="6B4B9C17" w14:textId="77777777" w:rsidR="00F70353" w:rsidRPr="00F70353" w:rsidRDefault="00F70353" w:rsidP="00F70353">
      <w:r w:rsidRPr="00F70353">
        <w:t>resilience;</w:t>
      </w:r>
    </w:p>
    <w:p w14:paraId="4EB00382" w14:textId="77777777" w:rsidR="00F70353" w:rsidRPr="00F70353" w:rsidRDefault="00F70353" w:rsidP="00F70353">
      <w:r w:rsidRPr="00F70353">
        <w:t>and</w:t>
      </w:r>
    </w:p>
    <w:p w14:paraId="51837475" w14:textId="77777777" w:rsidR="00F70353" w:rsidRPr="00F70353" w:rsidRDefault="00F70353" w:rsidP="00F70353">
      <w:r w:rsidRPr="00F70353">
        <w:t>consequence.</w:t>
      </w:r>
    </w:p>
    <w:p w14:paraId="3B178B5D" w14:textId="77777777" w:rsidR="00F70353" w:rsidRPr="00F70353" w:rsidRDefault="00F70353" w:rsidP="00F70353">
      <w:r w:rsidRPr="00F70353">
        <w:t>Again, the object differs.</w:t>
      </w:r>
    </w:p>
    <w:p w14:paraId="114A46FB" w14:textId="77777777" w:rsidR="00F70353" w:rsidRPr="00F70353" w:rsidRDefault="00F70353" w:rsidP="00F70353">
      <w:r w:rsidRPr="00F70353">
        <w:t>But the analytical structure overlaps.</w:t>
      </w:r>
    </w:p>
    <w:p w14:paraId="6991B6A4" w14:textId="77777777" w:rsidR="00F70353" w:rsidRPr="00F70353" w:rsidRDefault="00F70353" w:rsidP="00F70353">
      <w:r w:rsidRPr="00F70353">
        <w:t>Racial Security therefore does not need to invent an entirely new science of risk.</w:t>
      </w:r>
    </w:p>
    <w:p w14:paraId="161898E8" w14:textId="77777777" w:rsidR="00F70353" w:rsidRPr="00F70353" w:rsidRDefault="00F70353" w:rsidP="00F70353">
      <w:r w:rsidRPr="00F70353">
        <w:t>It applies established security logic to racial identity and racial systems.</w:t>
      </w:r>
    </w:p>
    <w:p w14:paraId="735F7734" w14:textId="77777777" w:rsidR="00F70353" w:rsidRPr="00F70353" w:rsidRDefault="00F70353" w:rsidP="00F70353">
      <w:pPr>
        <w:spacing w:before="60" w:after="10" w:line="240" w:lineRule="auto"/>
        <w:rPr>
          <w:b/>
          <w:bCs/>
        </w:rPr>
      </w:pPr>
      <w:r w:rsidRPr="00F70353">
        <w:rPr>
          <w:b/>
          <w:bCs/>
          <w:sz w:val="19"/>
        </w:rPr>
        <w:t>9.86 The common methodology</w:t>
      </w:r>
    </w:p>
    <w:p w14:paraId="306CF130" w14:textId="77777777" w:rsidR="00F70353" w:rsidRPr="00F70353" w:rsidRDefault="00F70353" w:rsidP="00F70353">
      <w:r w:rsidRPr="00F70353">
        <w:t>The relationships can now be displayed:</w:t>
      </w:r>
    </w:p>
    <w:p w14:paraId="5E6D9C79" w14:textId="77777777" w:rsidR="00F70353" w:rsidRPr="00F70353" w:rsidRDefault="00F70353" w:rsidP="00F70353">
      <w:pPr>
        <w:spacing w:line="184" w:lineRule="exact"/>
      </w:pPr>
      <w:r w:rsidRPr="00F70353">
        <w:rPr>
          <w:b/>
          <w:bCs/>
          <w:sz w:val="17"/>
        </w:rPr>
        <w:t>INSURANCE</w:t>
      </w:r>
    </w:p>
    <w:p w14:paraId="2E18A639" w14:textId="77777777" w:rsidR="00F70353" w:rsidRPr="00F70353" w:rsidRDefault="00F70353" w:rsidP="00F70353">
      <w:r w:rsidRPr="00F70353">
        <w:t>→ identifies and manages financial risk.</w:t>
      </w:r>
    </w:p>
    <w:p w14:paraId="02ADB180" w14:textId="77777777" w:rsidR="00F70353" w:rsidRPr="00F70353" w:rsidRDefault="00F70353" w:rsidP="00F70353">
      <w:pPr>
        <w:spacing w:before="50" w:after="10" w:line="240" w:lineRule="auto"/>
      </w:pPr>
      <w:r w:rsidRPr="00F70353">
        <w:rPr>
          <w:b/>
          <w:bCs/>
          <w:sz w:val="19"/>
        </w:rPr>
        <w:t>INSTITUTIONAL RISK MANAGEMENT</w:t>
      </w:r>
    </w:p>
    <w:p w14:paraId="5C7F3857" w14:textId="77777777" w:rsidR="00F70353" w:rsidRPr="00F70353" w:rsidRDefault="00F70353" w:rsidP="00F70353">
      <w:r w:rsidRPr="00F70353">
        <w:t>→ identifies and manages organisational risk.</w:t>
      </w:r>
    </w:p>
    <w:p w14:paraId="17A14E55" w14:textId="77777777" w:rsidR="00F70353" w:rsidRPr="00F70353" w:rsidRDefault="00F70353" w:rsidP="00F70353">
      <w:pPr>
        <w:spacing w:line="184" w:lineRule="exact"/>
      </w:pPr>
      <w:r w:rsidRPr="00F70353">
        <w:rPr>
          <w:b/>
          <w:bCs/>
          <w:sz w:val="17"/>
        </w:rPr>
        <w:t>NATIONAL SECURITY</w:t>
      </w:r>
    </w:p>
    <w:p w14:paraId="2246CC80" w14:textId="77777777" w:rsidR="00F70353" w:rsidRPr="00F70353" w:rsidRDefault="00F70353" w:rsidP="00F70353">
      <w:r w:rsidRPr="00F70353">
        <w:t>→ identifies and manages material risks to national interests and systems.</w:t>
      </w:r>
    </w:p>
    <w:p w14:paraId="11201821" w14:textId="77777777" w:rsidR="00F70353" w:rsidRPr="00F70353" w:rsidRDefault="00F70353" w:rsidP="00F70353">
      <w:pPr>
        <w:spacing w:line="184" w:lineRule="exact"/>
      </w:pPr>
      <w:r w:rsidRPr="00F70353">
        <w:rPr>
          <w:b/>
          <w:bCs/>
          <w:sz w:val="17"/>
        </w:rPr>
        <w:t>RACIAL SECURITY</w:t>
      </w:r>
    </w:p>
    <w:p w14:paraId="174A645C" w14:textId="77777777" w:rsidR="00F70353" w:rsidRPr="00F70353" w:rsidRDefault="00F70353" w:rsidP="00F70353">
      <w:r w:rsidRPr="00F70353">
        <w:t>→ identifies and manages risks to racial identity and racial-security interests.</w:t>
      </w:r>
    </w:p>
    <w:p w14:paraId="1BF8E402" w14:textId="77777777" w:rsidR="00F70353" w:rsidRPr="00F70353" w:rsidRDefault="00F70353" w:rsidP="00F70353">
      <w:r w:rsidRPr="00F70353">
        <w:t>All require:</w:t>
      </w:r>
    </w:p>
    <w:p w14:paraId="364FD840" w14:textId="77777777" w:rsidR="00F70353" w:rsidRPr="00F70353" w:rsidRDefault="00F70353" w:rsidP="00F70353">
      <w:pPr>
        <w:spacing w:line="184" w:lineRule="exact"/>
      </w:pPr>
      <w:r w:rsidRPr="00F70353">
        <w:rPr>
          <w:b/>
          <w:bCs/>
          <w:sz w:val="17"/>
        </w:rPr>
        <w:t>ASSET</w:t>
      </w:r>
    </w:p>
    <w:p w14:paraId="3027D995" w14:textId="77777777" w:rsidR="00F70353" w:rsidRPr="00F70353" w:rsidRDefault="00F70353" w:rsidP="00F70353">
      <w:pPr>
        <w:spacing w:line="184" w:lineRule="exact"/>
      </w:pPr>
      <w:r w:rsidRPr="00F70353">
        <w:rPr>
          <w:sz w:val="17"/>
        </w:rPr>
        <w:t>↓</w:t>
      </w:r>
    </w:p>
    <w:p w14:paraId="03D2E3CD" w14:textId="77777777" w:rsidR="00F70353" w:rsidRPr="00F70353" w:rsidRDefault="00F70353" w:rsidP="00F70353">
      <w:pPr>
        <w:spacing w:line="184" w:lineRule="exact"/>
      </w:pPr>
      <w:r w:rsidRPr="00F70353">
        <w:rPr>
          <w:b/>
          <w:bCs/>
          <w:sz w:val="17"/>
        </w:rPr>
        <w:t>THREAT</w:t>
      </w:r>
    </w:p>
    <w:p w14:paraId="4C79EB91" w14:textId="77777777" w:rsidR="00F70353" w:rsidRPr="00F70353" w:rsidRDefault="00F70353" w:rsidP="00F70353">
      <w:pPr>
        <w:spacing w:line="184" w:lineRule="exact"/>
      </w:pPr>
      <w:r w:rsidRPr="00F70353">
        <w:rPr>
          <w:sz w:val="17"/>
        </w:rPr>
        <w:t>↓</w:t>
      </w:r>
    </w:p>
    <w:p w14:paraId="7C4EE713" w14:textId="77777777" w:rsidR="00F70353" w:rsidRPr="00F70353" w:rsidRDefault="00F70353" w:rsidP="00F70353">
      <w:pPr>
        <w:spacing w:line="184" w:lineRule="exact"/>
      </w:pPr>
      <w:r w:rsidRPr="00F70353">
        <w:rPr>
          <w:b/>
          <w:bCs/>
          <w:sz w:val="17"/>
        </w:rPr>
        <w:t>VULNERABILITY</w:t>
      </w:r>
    </w:p>
    <w:p w14:paraId="7A03B617" w14:textId="77777777" w:rsidR="00F70353" w:rsidRPr="00F70353" w:rsidRDefault="00F70353" w:rsidP="00F70353">
      <w:pPr>
        <w:spacing w:line="184" w:lineRule="exact"/>
      </w:pPr>
      <w:r w:rsidRPr="00F70353">
        <w:rPr>
          <w:sz w:val="17"/>
        </w:rPr>
        <w:t>↓</w:t>
      </w:r>
    </w:p>
    <w:p w14:paraId="7B6D89A9" w14:textId="77777777" w:rsidR="00F70353" w:rsidRPr="00F70353" w:rsidRDefault="00F70353" w:rsidP="00F70353">
      <w:pPr>
        <w:spacing w:line="184" w:lineRule="exact"/>
      </w:pPr>
      <w:r w:rsidRPr="00F70353">
        <w:rPr>
          <w:b/>
          <w:bCs/>
          <w:sz w:val="17"/>
        </w:rPr>
        <w:t>LIKELIHOOD</w:t>
      </w:r>
    </w:p>
    <w:p w14:paraId="34471B98" w14:textId="77777777" w:rsidR="00F70353" w:rsidRPr="00F70353" w:rsidRDefault="00F70353" w:rsidP="00F70353">
      <w:pPr>
        <w:spacing w:line="184" w:lineRule="exact"/>
      </w:pPr>
      <w:r w:rsidRPr="00F70353">
        <w:rPr>
          <w:sz w:val="17"/>
        </w:rPr>
        <w:t>↓</w:t>
      </w:r>
    </w:p>
    <w:p w14:paraId="26FA7228" w14:textId="77777777" w:rsidR="00F70353" w:rsidRPr="00F70353" w:rsidRDefault="00F70353" w:rsidP="00F70353">
      <w:pPr>
        <w:spacing w:line="184" w:lineRule="exact"/>
      </w:pPr>
      <w:r w:rsidRPr="00F70353">
        <w:rPr>
          <w:b/>
          <w:bCs/>
          <w:sz w:val="17"/>
        </w:rPr>
        <w:t>IMPACT</w:t>
      </w:r>
    </w:p>
    <w:p w14:paraId="70FA3D7F" w14:textId="77777777" w:rsidR="00F70353" w:rsidRPr="00F70353" w:rsidRDefault="00F70353" w:rsidP="00F70353">
      <w:pPr>
        <w:spacing w:line="184" w:lineRule="exact"/>
      </w:pPr>
      <w:r w:rsidRPr="00F70353">
        <w:rPr>
          <w:sz w:val="17"/>
        </w:rPr>
        <w:t>↓</w:t>
      </w:r>
    </w:p>
    <w:p w14:paraId="4B163097" w14:textId="77777777" w:rsidR="00F70353" w:rsidRPr="00F70353" w:rsidRDefault="00F70353" w:rsidP="00F70353">
      <w:pPr>
        <w:spacing w:line="184" w:lineRule="exact"/>
      </w:pPr>
      <w:r w:rsidRPr="00F70353">
        <w:rPr>
          <w:b/>
          <w:bCs/>
          <w:sz w:val="17"/>
        </w:rPr>
        <w:t>CONTROL</w:t>
      </w:r>
    </w:p>
    <w:p w14:paraId="2D52E9A6" w14:textId="77777777" w:rsidR="00F70353" w:rsidRPr="00F70353" w:rsidRDefault="00F70353" w:rsidP="00F70353">
      <w:pPr>
        <w:spacing w:line="184" w:lineRule="exact"/>
      </w:pPr>
      <w:r w:rsidRPr="00F70353">
        <w:rPr>
          <w:sz w:val="17"/>
        </w:rPr>
        <w:t>↓</w:t>
      </w:r>
    </w:p>
    <w:p w14:paraId="60DA4225" w14:textId="77777777" w:rsidR="00F70353" w:rsidRPr="00F70353" w:rsidRDefault="00F70353" w:rsidP="00F70353">
      <w:pPr>
        <w:spacing w:line="184" w:lineRule="exact"/>
      </w:pPr>
      <w:r w:rsidRPr="00F70353">
        <w:rPr>
          <w:b/>
          <w:bCs/>
          <w:sz w:val="17"/>
        </w:rPr>
        <w:t>RESIDUAL RISK</w:t>
      </w:r>
    </w:p>
    <w:p w14:paraId="3028722A" w14:textId="77777777" w:rsidR="00F70353" w:rsidRPr="00F70353" w:rsidRDefault="00F70353" w:rsidP="00F70353">
      <w:pPr>
        <w:spacing w:line="184" w:lineRule="exact"/>
      </w:pPr>
      <w:r w:rsidRPr="00F70353">
        <w:rPr>
          <w:sz w:val="17"/>
        </w:rPr>
        <w:t>↓</w:t>
      </w:r>
    </w:p>
    <w:p w14:paraId="1AB07E3E" w14:textId="77777777" w:rsidR="00F70353" w:rsidRPr="00F70353" w:rsidRDefault="00F70353" w:rsidP="00F70353">
      <w:pPr>
        <w:spacing w:line="184" w:lineRule="exact"/>
      </w:pPr>
      <w:r w:rsidRPr="00F70353">
        <w:rPr>
          <w:b/>
          <w:bCs/>
          <w:sz w:val="17"/>
        </w:rPr>
        <w:t>REVIEW</w:t>
      </w:r>
    </w:p>
    <w:p w14:paraId="7FE7C0D9" w14:textId="77777777" w:rsidR="00F70353" w:rsidRPr="00F70353" w:rsidRDefault="00F70353" w:rsidP="00F70353">
      <w:r w:rsidRPr="00F70353">
        <w:t>The methodology is recognisably security methodology.</w:t>
      </w:r>
    </w:p>
    <w:p w14:paraId="02F41178" w14:textId="77777777" w:rsidR="00F70353" w:rsidRPr="00F70353" w:rsidRDefault="00F70353" w:rsidP="00F70353">
      <w:pPr>
        <w:spacing w:before="60" w:after="10" w:line="240" w:lineRule="auto"/>
        <w:rPr>
          <w:b/>
          <w:bCs/>
        </w:rPr>
      </w:pPr>
      <w:r w:rsidRPr="00F70353">
        <w:rPr>
          <w:b/>
          <w:bCs/>
          <w:sz w:val="19"/>
        </w:rPr>
        <w:t>9.87 From measurement to evidence</w:t>
      </w:r>
    </w:p>
    <w:p w14:paraId="684EE728" w14:textId="77777777" w:rsidR="00F70353" w:rsidRPr="00F70353" w:rsidRDefault="00F70353" w:rsidP="00F70353">
      <w:r w:rsidRPr="00F70353">
        <w:t>Measurement, however, creates another question.</w:t>
      </w:r>
    </w:p>
    <w:p w14:paraId="3606DD13" w14:textId="77777777" w:rsidR="00F70353" w:rsidRPr="00F70353" w:rsidRDefault="00F70353" w:rsidP="00F70353">
      <w:r w:rsidRPr="00F70353">
        <w:t>A risk score is only as good as the information supporting it.</w:t>
      </w:r>
    </w:p>
    <w:p w14:paraId="405BEFD4" w14:textId="77777777" w:rsidR="00F70353" w:rsidRPr="00F70353" w:rsidRDefault="00F70353" w:rsidP="00F70353">
      <w:r w:rsidRPr="00F70353">
        <w:t>If the evidence is poor, the score may be meaningless.</w:t>
      </w:r>
    </w:p>
    <w:p w14:paraId="220C6E43" w14:textId="77777777" w:rsidR="00F70353" w:rsidRPr="00F70353" w:rsidRDefault="00F70353" w:rsidP="00F70353">
      <w:r w:rsidRPr="00F70353">
        <w:t>If racial data are inaccurate, analysis can be distorted.</w:t>
      </w:r>
    </w:p>
    <w:p w14:paraId="51EEB670" w14:textId="77777777" w:rsidR="00F70353" w:rsidRPr="00F70353" w:rsidRDefault="00F70353" w:rsidP="00F70353">
      <w:r w:rsidRPr="00F70353">
        <w:t>If classification systems are misunderstood, conclusions can be false.</w:t>
      </w:r>
    </w:p>
    <w:p w14:paraId="4DD9C612" w14:textId="77777777" w:rsidR="00F70353" w:rsidRPr="00F70353" w:rsidRDefault="00F70353" w:rsidP="00F70353">
      <w:r w:rsidRPr="00F70353">
        <w:t>If statistics conceal categories, risk may be invisible.</w:t>
      </w:r>
    </w:p>
    <w:p w14:paraId="36908325" w14:textId="77777777" w:rsidR="00F70353" w:rsidRPr="00F70353" w:rsidRDefault="00F70353" w:rsidP="00F70353">
      <w:r w:rsidRPr="00F70353">
        <w:t>Therefore the next problem is not merely measurement.</w:t>
      </w:r>
    </w:p>
    <w:p w14:paraId="6103FDC7" w14:textId="77777777" w:rsidR="00F70353" w:rsidRPr="00F70353" w:rsidRDefault="00F70353" w:rsidP="00F70353">
      <w:r w:rsidRPr="00F70353">
        <w:t>It is the integrity of the evidence being measured.</w:t>
      </w:r>
    </w:p>
    <w:p w14:paraId="326F0F38" w14:textId="77777777" w:rsidR="00F70353" w:rsidRPr="00F70353" w:rsidRDefault="00F70353" w:rsidP="00F70353">
      <w:pPr>
        <w:spacing w:before="60" w:after="10" w:line="240" w:lineRule="auto"/>
        <w:rPr>
          <w:b/>
          <w:bCs/>
        </w:rPr>
      </w:pPr>
      <w:r w:rsidRPr="00F70353">
        <w:rPr>
          <w:b/>
          <w:bCs/>
          <w:sz w:val="19"/>
        </w:rPr>
        <w:t>9.88 The proposition established by this chapter</w:t>
      </w:r>
    </w:p>
    <w:p w14:paraId="69A7AD22" w14:textId="77777777" w:rsidR="00F70353" w:rsidRPr="00F70353" w:rsidRDefault="00F70353" w:rsidP="00F70353">
      <w:r w:rsidRPr="00F70353">
        <w:t>Racial risk can be examined systematically.</w:t>
      </w:r>
    </w:p>
    <w:p w14:paraId="60A9F0BA" w14:textId="77777777" w:rsidR="00F70353" w:rsidRPr="00F70353" w:rsidRDefault="00F70353" w:rsidP="00F70353">
      <w:r w:rsidRPr="00F70353">
        <w:t>It can be:</w:t>
      </w:r>
    </w:p>
    <w:p w14:paraId="728507AD" w14:textId="77777777" w:rsidR="00F70353" w:rsidRPr="00F70353" w:rsidRDefault="00F70353" w:rsidP="00F70353">
      <w:r w:rsidRPr="00F70353">
        <w:t>identified;</w:t>
      </w:r>
    </w:p>
    <w:p w14:paraId="74847E91" w14:textId="77777777" w:rsidR="00F70353" w:rsidRPr="00F70353" w:rsidRDefault="00F70353" w:rsidP="00F70353">
      <w:r w:rsidRPr="00F70353">
        <w:t>described;</w:t>
      </w:r>
    </w:p>
    <w:p w14:paraId="19F8714C" w14:textId="77777777" w:rsidR="00F70353" w:rsidRPr="00F70353" w:rsidRDefault="00F70353" w:rsidP="00F70353">
      <w:r w:rsidRPr="00F70353">
        <w:t>evidenced;</w:t>
      </w:r>
    </w:p>
    <w:p w14:paraId="6B1F2462" w14:textId="77777777" w:rsidR="00F70353" w:rsidRPr="00F70353" w:rsidRDefault="00F70353" w:rsidP="00F70353">
      <w:r w:rsidRPr="00F70353">
        <w:t>rated;</w:t>
      </w:r>
    </w:p>
    <w:p w14:paraId="24C3B126" w14:textId="77777777" w:rsidR="00F70353" w:rsidRPr="00F70353" w:rsidRDefault="00F70353" w:rsidP="00F70353">
      <w:r w:rsidRPr="00F70353">
        <w:t>owned;</w:t>
      </w:r>
    </w:p>
    <w:p w14:paraId="026FC7DD" w14:textId="77777777" w:rsidR="00F70353" w:rsidRPr="00F70353" w:rsidRDefault="00F70353" w:rsidP="00F70353">
      <w:r w:rsidRPr="00F70353">
        <w:t>controlled;</w:t>
      </w:r>
    </w:p>
    <w:p w14:paraId="15532096" w14:textId="77777777" w:rsidR="00F70353" w:rsidRPr="00F70353" w:rsidRDefault="00F70353" w:rsidP="00F70353">
      <w:r w:rsidRPr="00F70353">
        <w:t>monitored;</w:t>
      </w:r>
    </w:p>
    <w:p w14:paraId="3115CFEB" w14:textId="77777777" w:rsidR="00F70353" w:rsidRPr="00F70353" w:rsidRDefault="00F70353" w:rsidP="00F70353">
      <w:r w:rsidRPr="00F70353">
        <w:t>escalated;</w:t>
      </w:r>
    </w:p>
    <w:p w14:paraId="2CD64868" w14:textId="77777777" w:rsidR="00F70353" w:rsidRPr="00F70353" w:rsidRDefault="00F70353" w:rsidP="00F70353">
      <w:r w:rsidRPr="00F70353">
        <w:t>de-escalated;</w:t>
      </w:r>
    </w:p>
    <w:p w14:paraId="33A4960C" w14:textId="77777777" w:rsidR="00F70353" w:rsidRPr="00F70353" w:rsidRDefault="00F70353" w:rsidP="00F70353">
      <w:r w:rsidRPr="00F70353">
        <w:t>and</w:t>
      </w:r>
    </w:p>
    <w:p w14:paraId="4C1D2326" w14:textId="77777777" w:rsidR="00F70353" w:rsidRPr="00F70353" w:rsidRDefault="00F70353" w:rsidP="00F70353">
      <w:r w:rsidRPr="00F70353">
        <w:t>audited.</w:t>
      </w:r>
    </w:p>
    <w:p w14:paraId="14DA4C03" w14:textId="77777777" w:rsidR="00F70353" w:rsidRPr="00F70353" w:rsidRDefault="00F70353" w:rsidP="00F70353">
      <w:r w:rsidRPr="00F70353">
        <w:t>This permits a clear distinction between:</w:t>
      </w:r>
    </w:p>
    <w:p w14:paraId="15A2D573" w14:textId="77777777" w:rsidR="00F70353" w:rsidRPr="00F70353" w:rsidRDefault="00F70353" w:rsidP="00F70353">
      <w:r w:rsidRPr="00F70353">
        <w:rPr>
          <w:b/>
          <w:bCs/>
        </w:rPr>
        <w:t>concern;</w:t>
      </w:r>
    </w:p>
    <w:p w14:paraId="22E365C2" w14:textId="77777777" w:rsidR="00F70353" w:rsidRPr="00F70353" w:rsidRDefault="00F70353" w:rsidP="00F70353">
      <w:r w:rsidRPr="00F70353">
        <w:rPr>
          <w:b/>
          <w:bCs/>
        </w:rPr>
        <w:lastRenderedPageBreak/>
        <w:t>incident;</w:t>
      </w:r>
    </w:p>
    <w:p w14:paraId="08C39A2C" w14:textId="77777777" w:rsidR="00F70353" w:rsidRPr="00F70353" w:rsidRDefault="00F70353" w:rsidP="00F70353">
      <w:r w:rsidRPr="00F70353">
        <w:rPr>
          <w:b/>
          <w:bCs/>
        </w:rPr>
        <w:t>material risk;</w:t>
      </w:r>
    </w:p>
    <w:p w14:paraId="52FE4387" w14:textId="77777777" w:rsidR="00F70353" w:rsidRPr="00F70353" w:rsidRDefault="00F70353" w:rsidP="00F70353">
      <w:r w:rsidRPr="00F70353">
        <w:rPr>
          <w:b/>
          <w:bCs/>
        </w:rPr>
        <w:t>institutional risk;</w:t>
      </w:r>
    </w:p>
    <w:p w14:paraId="7F717F0F" w14:textId="77777777" w:rsidR="00F70353" w:rsidRPr="00F70353" w:rsidRDefault="00F70353" w:rsidP="00F70353">
      <w:r w:rsidRPr="00F70353">
        <w:rPr>
          <w:b/>
          <w:bCs/>
        </w:rPr>
        <w:t>systemic risk;</w:t>
      </w:r>
    </w:p>
    <w:p w14:paraId="40246DAB" w14:textId="77777777" w:rsidR="00F70353" w:rsidRPr="00F70353" w:rsidRDefault="00F70353" w:rsidP="00F70353">
      <w:r w:rsidRPr="00F70353">
        <w:rPr>
          <w:b/>
          <w:bCs/>
        </w:rPr>
        <w:t>national risk;</w:t>
      </w:r>
    </w:p>
    <w:p w14:paraId="508FFF7A" w14:textId="77777777" w:rsidR="00F70353" w:rsidRPr="00F70353" w:rsidRDefault="00F70353" w:rsidP="00F70353">
      <w:r w:rsidRPr="00F70353">
        <w:t>and</w:t>
      </w:r>
    </w:p>
    <w:p w14:paraId="3F48DAAA" w14:textId="77777777" w:rsidR="00F70353" w:rsidRPr="00F70353" w:rsidRDefault="00F70353" w:rsidP="00F70353">
      <w:r w:rsidRPr="00F70353">
        <w:rPr>
          <w:b/>
          <w:bCs/>
        </w:rPr>
        <w:t>national-security risk.</w:t>
      </w:r>
    </w:p>
    <w:p w14:paraId="68F98273" w14:textId="77777777" w:rsidR="00F70353" w:rsidRPr="00F70353" w:rsidRDefault="00F70353" w:rsidP="00F70353">
      <w:r w:rsidRPr="00F70353">
        <w:t>The doctrine therefore becomes operational:</w:t>
      </w:r>
    </w:p>
    <w:p w14:paraId="470E55AF" w14:textId="77777777" w:rsidR="00F70353" w:rsidRPr="00F70353" w:rsidRDefault="00F70353" w:rsidP="00F70353">
      <w:pPr>
        <w:spacing w:before="50" w:after="10" w:line="240" w:lineRule="auto"/>
      </w:pPr>
      <w:r w:rsidRPr="00F70353">
        <w:rPr>
          <w:b/>
          <w:bCs/>
          <w:sz w:val="19"/>
        </w:rPr>
        <w:t>RACIAL SECURITY IS NOT THE ASSERTION THAT EVERYTHING RACIAL IS A SECURITY CRISIS.</w:t>
      </w:r>
    </w:p>
    <w:p w14:paraId="0BFA0799" w14:textId="77777777" w:rsidR="00F70353" w:rsidRPr="00F70353" w:rsidRDefault="00F70353" w:rsidP="00F70353">
      <w:r w:rsidRPr="00F70353">
        <w:t>It is:</w:t>
      </w:r>
    </w:p>
    <w:p w14:paraId="12023713" w14:textId="77777777" w:rsidR="00F70353" w:rsidRPr="00F70353" w:rsidRDefault="00F70353" w:rsidP="00F70353">
      <w:pPr>
        <w:spacing w:before="50" w:after="10" w:line="240" w:lineRule="auto"/>
      </w:pPr>
      <w:r w:rsidRPr="00F70353">
        <w:rPr>
          <w:b/>
          <w:bCs/>
          <w:sz w:val="19"/>
        </w:rPr>
        <w:t>THE DISCIPLINED IDENTIFICATION, ASSESSMENT AND MANAGEMENT OF RISKS TO RACIAL IDENTITY AND THE SYSTEMS WITH WHICH RACIAL IDENTITY INTERACTS.</w:t>
      </w:r>
    </w:p>
    <w:p w14:paraId="7A079A1B" w14:textId="77777777" w:rsidR="00F70353" w:rsidRPr="00F70353" w:rsidRDefault="00F70353" w:rsidP="00F70353">
      <w:r w:rsidRPr="00F70353">
        <w:t>And because those assessments depend upon information, the next chapter must examine the infrastructure on which nearly every modern institutional decision depends:</w:t>
      </w:r>
    </w:p>
    <w:p w14:paraId="10B00595" w14:textId="77777777" w:rsidR="00F70353" w:rsidRPr="00F70353" w:rsidRDefault="00F70353" w:rsidP="00F70353">
      <w:pPr>
        <w:spacing w:line="184" w:lineRule="exact"/>
        <w:rPr>
          <w:b/>
          <w:bCs/>
        </w:rPr>
      </w:pPr>
      <w:r w:rsidRPr="00F70353">
        <w:rPr>
          <w:b/>
          <w:bCs/>
          <w:sz w:val="17"/>
        </w:rPr>
        <w:t>DATA.</w:t>
      </w:r>
    </w:p>
    <w:p w14:paraId="43C66915" w14:textId="77777777" w:rsidR="00F064E7" w:rsidRPr="00F064E7" w:rsidRDefault="00F064E7" w:rsidP="00F064E7">
      <w:pPr>
        <w:pageBreakBefore/>
        <w:spacing w:after="20" w:line="240" w:lineRule="auto"/>
        <w:rPr>
          <w:b/>
          <w:bCs/>
        </w:rPr>
      </w:pPr>
      <w:r w:rsidRPr="00F064E7">
        <w:rPr>
          <w:b/>
          <w:bCs/>
          <w:sz w:val="23"/>
        </w:rPr>
        <w:lastRenderedPageBreak/>
        <w:t>CHAPTER 10</w:t>
      </w:r>
    </w:p>
    <w:p w14:paraId="2DBA1C87" w14:textId="77777777" w:rsidR="00F064E7" w:rsidRPr="00F064E7" w:rsidRDefault="00F064E7" w:rsidP="00F064E7">
      <w:pPr>
        <w:spacing w:before="50" w:after="10" w:line="240" w:lineRule="auto"/>
        <w:rPr>
          <w:b/>
          <w:bCs/>
        </w:rPr>
      </w:pPr>
      <w:r w:rsidRPr="00F064E7">
        <w:rPr>
          <w:b/>
          <w:bCs/>
          <w:sz w:val="19"/>
        </w:rPr>
        <w:t>RACE AS DATA: CLASSIFICATION, CODING, STATISTICS, CROSSWALKS AND INFORMATION INTEGRITY</w:t>
      </w:r>
    </w:p>
    <w:p w14:paraId="57E52EF9" w14:textId="77777777" w:rsidR="00F064E7" w:rsidRPr="00F064E7" w:rsidRDefault="00F064E7" w:rsidP="00F064E7">
      <w:pPr>
        <w:spacing w:before="60" w:after="10" w:line="240" w:lineRule="auto"/>
        <w:rPr>
          <w:b/>
          <w:bCs/>
        </w:rPr>
      </w:pPr>
      <w:r w:rsidRPr="00F064E7">
        <w:rPr>
          <w:b/>
          <w:bCs/>
          <w:sz w:val="19"/>
        </w:rPr>
        <w:t>10.1 From identity to information</w:t>
      </w:r>
    </w:p>
    <w:p w14:paraId="0E47EEB0" w14:textId="77777777" w:rsidR="00F064E7" w:rsidRPr="00F064E7" w:rsidRDefault="00F064E7" w:rsidP="00F064E7">
      <w:r w:rsidRPr="00F064E7">
        <w:t>The previous chapter ended with one word:</w:t>
      </w:r>
    </w:p>
    <w:p w14:paraId="789C7C73" w14:textId="77777777" w:rsidR="00F064E7" w:rsidRPr="00F064E7" w:rsidRDefault="00F064E7" w:rsidP="00F064E7">
      <w:pPr>
        <w:spacing w:line="184" w:lineRule="exact"/>
      </w:pPr>
      <w:r w:rsidRPr="00F064E7">
        <w:rPr>
          <w:b/>
          <w:bCs/>
          <w:sz w:val="17"/>
        </w:rPr>
        <w:t>DATA.</w:t>
      </w:r>
    </w:p>
    <w:p w14:paraId="265F2F8E" w14:textId="77777777" w:rsidR="00F064E7" w:rsidRPr="00F064E7" w:rsidRDefault="00F064E7" w:rsidP="00F064E7">
      <w:r w:rsidRPr="00F064E7">
        <w:t>That word now becomes central.</w:t>
      </w:r>
    </w:p>
    <w:p w14:paraId="2CB02418" w14:textId="77777777" w:rsidR="00F064E7" w:rsidRPr="00F064E7" w:rsidRDefault="00F064E7" w:rsidP="00F064E7">
      <w:r w:rsidRPr="00F064E7">
        <w:t>Modern institutions do not operate only through face-to-face decisions.</w:t>
      </w:r>
    </w:p>
    <w:p w14:paraId="7C656776" w14:textId="77777777" w:rsidR="00F064E7" w:rsidRPr="00F064E7" w:rsidRDefault="00F064E7" w:rsidP="00F064E7">
      <w:r w:rsidRPr="00F064E7">
        <w:t>They operate through records.</w:t>
      </w:r>
    </w:p>
    <w:p w14:paraId="593F034A" w14:textId="77777777" w:rsidR="00F064E7" w:rsidRPr="00F064E7" w:rsidRDefault="00F064E7" w:rsidP="00F064E7">
      <w:r w:rsidRPr="00F064E7">
        <w:t>Forms.</w:t>
      </w:r>
    </w:p>
    <w:p w14:paraId="616E1D99" w14:textId="77777777" w:rsidR="00F064E7" w:rsidRPr="00F064E7" w:rsidRDefault="00F064E7" w:rsidP="00F064E7">
      <w:r w:rsidRPr="00F064E7">
        <w:t>Databases.</w:t>
      </w:r>
    </w:p>
    <w:p w14:paraId="5872701D" w14:textId="77777777" w:rsidR="00F064E7" w:rsidRPr="00F064E7" w:rsidRDefault="00F064E7" w:rsidP="00F064E7">
      <w:r w:rsidRPr="00F064E7">
        <w:t>Codes.</w:t>
      </w:r>
    </w:p>
    <w:p w14:paraId="3943FA34" w14:textId="77777777" w:rsidR="00F064E7" w:rsidRPr="00F064E7" w:rsidRDefault="00F064E7" w:rsidP="00F064E7">
      <w:r w:rsidRPr="00F064E7">
        <w:t>Categories.</w:t>
      </w:r>
    </w:p>
    <w:p w14:paraId="7FE2656B" w14:textId="77777777" w:rsidR="00F064E7" w:rsidRPr="00F064E7" w:rsidRDefault="00F064E7" w:rsidP="00F064E7">
      <w:r w:rsidRPr="00F064E7">
        <w:t>Tables.</w:t>
      </w:r>
    </w:p>
    <w:p w14:paraId="2B59B37B" w14:textId="77777777" w:rsidR="00F064E7" w:rsidRPr="00F064E7" w:rsidRDefault="00F064E7" w:rsidP="00F064E7">
      <w:r w:rsidRPr="00F064E7">
        <w:t>Algorithms.</w:t>
      </w:r>
    </w:p>
    <w:p w14:paraId="2B474808" w14:textId="77777777" w:rsidR="00F064E7" w:rsidRPr="00F064E7" w:rsidRDefault="00F064E7" w:rsidP="00F064E7">
      <w:r w:rsidRPr="00F064E7">
        <w:t>Reports.</w:t>
      </w:r>
    </w:p>
    <w:p w14:paraId="68A32648" w14:textId="77777777" w:rsidR="00F064E7" w:rsidRPr="00F064E7" w:rsidRDefault="00F064E7" w:rsidP="00F064E7">
      <w:r w:rsidRPr="00F064E7">
        <w:t>Statistics.</w:t>
      </w:r>
    </w:p>
    <w:p w14:paraId="56008E04" w14:textId="77777777" w:rsidR="00F064E7" w:rsidRPr="00F064E7" w:rsidRDefault="00F064E7" w:rsidP="00F064E7">
      <w:r w:rsidRPr="00F064E7">
        <w:t>Dashboards.</w:t>
      </w:r>
    </w:p>
    <w:p w14:paraId="6E5524F0" w14:textId="77777777" w:rsidR="00F064E7" w:rsidRPr="00F064E7" w:rsidRDefault="00F064E7" w:rsidP="00F064E7">
      <w:r w:rsidRPr="00F064E7">
        <w:t>Risk models.</w:t>
      </w:r>
    </w:p>
    <w:p w14:paraId="53770432" w14:textId="77777777" w:rsidR="00F064E7" w:rsidRPr="00F064E7" w:rsidRDefault="00F064E7" w:rsidP="00F064E7">
      <w:r w:rsidRPr="00F064E7">
        <w:t>Administrative systems.</w:t>
      </w:r>
    </w:p>
    <w:p w14:paraId="17E8D97E" w14:textId="77777777" w:rsidR="00F064E7" w:rsidRPr="00F064E7" w:rsidRDefault="00F064E7" w:rsidP="00F064E7">
      <w:r w:rsidRPr="00F064E7">
        <w:t>Once racial identity enters those systems, race is no longer only a personal or social reality.</w:t>
      </w:r>
    </w:p>
    <w:p w14:paraId="5AEC7CC1" w14:textId="77777777" w:rsidR="00F064E7" w:rsidRPr="00F064E7" w:rsidRDefault="00F064E7" w:rsidP="00F064E7">
      <w:r w:rsidRPr="00F064E7">
        <w:t xml:space="preserve">It also becomes </w:t>
      </w:r>
      <w:r w:rsidRPr="00F064E7">
        <w:rPr>
          <w:b/>
          <w:bCs/>
        </w:rPr>
        <w:t>data</w:t>
      </w:r>
      <w:r w:rsidRPr="00F064E7">
        <w:t>.</w:t>
      </w:r>
    </w:p>
    <w:p w14:paraId="3D7AEAFB" w14:textId="77777777" w:rsidR="00F064E7" w:rsidRPr="00F064E7" w:rsidRDefault="00F064E7" w:rsidP="00F064E7">
      <w:r w:rsidRPr="00F064E7">
        <w:t>This creates another layer of racial security:</w:t>
      </w:r>
    </w:p>
    <w:p w14:paraId="2F95641E" w14:textId="77777777" w:rsidR="00F064E7" w:rsidRPr="00F064E7" w:rsidRDefault="00F064E7" w:rsidP="00F064E7">
      <w:pPr>
        <w:spacing w:before="50" w:after="10" w:line="240" w:lineRule="auto"/>
      </w:pPr>
      <w:r w:rsidRPr="00F064E7">
        <w:rPr>
          <w:b/>
          <w:bCs/>
          <w:sz w:val="19"/>
        </w:rPr>
        <w:t>THE SECURITY OF RACIAL INFORMATION.</w:t>
      </w:r>
    </w:p>
    <w:p w14:paraId="47469917" w14:textId="77777777" w:rsidR="00F064E7" w:rsidRPr="00F064E7" w:rsidRDefault="00F064E7" w:rsidP="00F064E7">
      <w:pPr>
        <w:spacing w:before="60" w:after="10" w:line="240" w:lineRule="auto"/>
        <w:rPr>
          <w:b/>
          <w:bCs/>
        </w:rPr>
      </w:pPr>
      <w:r w:rsidRPr="00F064E7">
        <w:rPr>
          <w:b/>
          <w:bCs/>
          <w:sz w:val="19"/>
        </w:rPr>
        <w:t>10.2 Race as a legal concept and race as data</w:t>
      </w:r>
    </w:p>
    <w:p w14:paraId="7A6BE024" w14:textId="77777777" w:rsidR="00F064E7" w:rsidRPr="00F064E7" w:rsidRDefault="00F064E7" w:rsidP="00F064E7">
      <w:r w:rsidRPr="00F064E7">
        <w:t>A distinction must immediately be drawn.</w:t>
      </w:r>
    </w:p>
    <w:p w14:paraId="1782CEA6" w14:textId="77777777" w:rsidR="00F064E7" w:rsidRPr="00F064E7" w:rsidRDefault="00F064E7" w:rsidP="00F064E7">
      <w:r w:rsidRPr="00F064E7">
        <w:rPr>
          <w:b/>
          <w:bCs/>
        </w:rPr>
        <w:t>Race as a protected characteristic</w:t>
      </w:r>
      <w:r w:rsidRPr="00F064E7">
        <w:t xml:space="preserve"> is a legal concept.</w:t>
      </w:r>
    </w:p>
    <w:p w14:paraId="103E7CAA" w14:textId="77777777" w:rsidR="00F064E7" w:rsidRPr="00F064E7" w:rsidRDefault="00F064E7" w:rsidP="00F064E7">
      <w:r w:rsidRPr="00F064E7">
        <w:rPr>
          <w:b/>
          <w:bCs/>
        </w:rPr>
        <w:t>Race as recorded information</w:t>
      </w:r>
      <w:r w:rsidRPr="00F064E7">
        <w:t xml:space="preserve"> is an administrative matter.</w:t>
      </w:r>
    </w:p>
    <w:p w14:paraId="48414EBD" w14:textId="77777777" w:rsidR="00F064E7" w:rsidRPr="00F064E7" w:rsidRDefault="00F064E7" w:rsidP="00F064E7">
      <w:r w:rsidRPr="00F064E7">
        <w:t>The two interact.</w:t>
      </w:r>
    </w:p>
    <w:p w14:paraId="0C767F5B" w14:textId="77777777" w:rsidR="00F064E7" w:rsidRPr="00F064E7" w:rsidRDefault="00F064E7" w:rsidP="00F064E7">
      <w:r w:rsidRPr="00F064E7">
        <w:t>They are not identical.</w:t>
      </w:r>
    </w:p>
    <w:p w14:paraId="39007F9B" w14:textId="77777777" w:rsidR="00F064E7" w:rsidRPr="00F064E7" w:rsidRDefault="00F064E7" w:rsidP="00F064E7">
      <w:r w:rsidRPr="00F064E7">
        <w:t>The Equality Act framework gives race legal significance.</w:t>
      </w:r>
    </w:p>
    <w:p w14:paraId="632C23F7" w14:textId="77777777" w:rsidR="00F064E7" w:rsidRPr="00F064E7" w:rsidRDefault="00F064E7" w:rsidP="00F064E7">
      <w:r w:rsidRPr="00F064E7">
        <w:t>Institutions then use various administrative systems to record information connected with race, ethnicity, nationality, national origins, appearance and related identity variables.</w:t>
      </w:r>
    </w:p>
    <w:p w14:paraId="2F6C9F96" w14:textId="77777777" w:rsidR="00F064E7" w:rsidRPr="00F064E7" w:rsidRDefault="00F064E7" w:rsidP="00F064E7">
      <w:r w:rsidRPr="00F064E7">
        <w:t>The previous project material already recognises that public authorities may distinguish appearance-based classification, self-defined ethnicity, nationality and national origins, and that these categories serve different operational or statistical purposes.</w:t>
      </w:r>
    </w:p>
    <w:p w14:paraId="753303B2" w14:textId="77777777" w:rsidR="00F064E7" w:rsidRPr="00F064E7" w:rsidRDefault="00F064E7" w:rsidP="00F064E7">
      <w:r w:rsidRPr="00F064E7">
        <w:t>The first rule is therefore:</w:t>
      </w:r>
    </w:p>
    <w:p w14:paraId="4121CB6F" w14:textId="77777777" w:rsidR="00F064E7" w:rsidRPr="00F064E7" w:rsidRDefault="00F064E7" w:rsidP="00F064E7">
      <w:pPr>
        <w:spacing w:before="50" w:after="10" w:line="240" w:lineRule="auto"/>
      </w:pPr>
      <w:r w:rsidRPr="00F064E7">
        <w:rPr>
          <w:b/>
          <w:bCs/>
          <w:sz w:val="19"/>
        </w:rPr>
        <w:t>DO NOT CONFUSE THE LEGAL CATEGORY WITH THE DATA FIELD.</w:t>
      </w:r>
    </w:p>
    <w:p w14:paraId="615C0322" w14:textId="77777777" w:rsidR="00F064E7" w:rsidRPr="00F064E7" w:rsidRDefault="00F064E7" w:rsidP="00F064E7">
      <w:pPr>
        <w:spacing w:before="60" w:after="10" w:line="240" w:lineRule="auto"/>
        <w:rPr>
          <w:b/>
          <w:bCs/>
        </w:rPr>
      </w:pPr>
      <w:r w:rsidRPr="00F064E7">
        <w:rPr>
          <w:b/>
          <w:bCs/>
          <w:sz w:val="19"/>
        </w:rPr>
        <w:t>10.3 Data requires classification</w:t>
      </w:r>
    </w:p>
    <w:p w14:paraId="21F1236B" w14:textId="77777777" w:rsidR="00F064E7" w:rsidRPr="00F064E7" w:rsidRDefault="00F064E7" w:rsidP="00F064E7">
      <w:r w:rsidRPr="00F064E7">
        <w:t>Computers cannot usually work with identity in the same open-ended way human beings do.</w:t>
      </w:r>
    </w:p>
    <w:p w14:paraId="3AE88136" w14:textId="77777777" w:rsidR="00F064E7" w:rsidRPr="00F064E7" w:rsidRDefault="00F064E7" w:rsidP="00F064E7">
      <w:r w:rsidRPr="00F064E7">
        <w:t>Administrative systems therefore classify.</w:t>
      </w:r>
    </w:p>
    <w:p w14:paraId="04B1B715" w14:textId="77777777" w:rsidR="00F064E7" w:rsidRPr="00F064E7" w:rsidRDefault="00F064E7" w:rsidP="00F064E7">
      <w:r w:rsidRPr="00F064E7">
        <w:t>A classification system defines:</w:t>
      </w:r>
    </w:p>
    <w:p w14:paraId="30C95887" w14:textId="77777777" w:rsidR="00F064E7" w:rsidRPr="00F064E7" w:rsidRDefault="00F064E7" w:rsidP="00F064E7">
      <w:r w:rsidRPr="00F064E7">
        <w:t>categories;</w:t>
      </w:r>
    </w:p>
    <w:p w14:paraId="3755F9DA" w14:textId="77777777" w:rsidR="00F064E7" w:rsidRPr="00F064E7" w:rsidRDefault="00F064E7" w:rsidP="00F064E7">
      <w:r w:rsidRPr="00F064E7">
        <w:t>labels;</w:t>
      </w:r>
    </w:p>
    <w:p w14:paraId="785EEC9E" w14:textId="77777777" w:rsidR="00F064E7" w:rsidRPr="00F064E7" w:rsidRDefault="00F064E7" w:rsidP="00F064E7">
      <w:r w:rsidRPr="00F064E7">
        <w:t>codes;</w:t>
      </w:r>
    </w:p>
    <w:p w14:paraId="6CA87417" w14:textId="77777777" w:rsidR="00F064E7" w:rsidRPr="00F064E7" w:rsidRDefault="00F064E7" w:rsidP="00F064E7">
      <w:r w:rsidRPr="00F064E7">
        <w:t>relationships;</w:t>
      </w:r>
    </w:p>
    <w:p w14:paraId="157A7897" w14:textId="77777777" w:rsidR="00F064E7" w:rsidRPr="00F064E7" w:rsidRDefault="00F064E7" w:rsidP="00F064E7">
      <w:r w:rsidRPr="00F064E7">
        <w:t>and</w:t>
      </w:r>
    </w:p>
    <w:p w14:paraId="1670F16E" w14:textId="77777777" w:rsidR="00F064E7" w:rsidRPr="00F064E7" w:rsidRDefault="00F064E7" w:rsidP="00F064E7">
      <w:r w:rsidRPr="00F064E7">
        <w:t>rules.</w:t>
      </w:r>
    </w:p>
    <w:p w14:paraId="05EAC1C3" w14:textId="77777777" w:rsidR="00F064E7" w:rsidRPr="00F064E7" w:rsidRDefault="00F064E7" w:rsidP="00F064E7">
      <w:r w:rsidRPr="00F064E7">
        <w:t>A form may display words.</w:t>
      </w:r>
    </w:p>
    <w:p w14:paraId="1A17FD2E" w14:textId="77777777" w:rsidR="00F064E7" w:rsidRPr="00F064E7" w:rsidRDefault="00F064E7" w:rsidP="00F064E7">
      <w:r w:rsidRPr="00F064E7">
        <w:t>A database may save a code.</w:t>
      </w:r>
    </w:p>
    <w:p w14:paraId="25588F0D" w14:textId="77777777" w:rsidR="00F064E7" w:rsidRPr="00F064E7" w:rsidRDefault="00F064E7" w:rsidP="00F064E7">
      <w:r w:rsidRPr="00F064E7">
        <w:t>A report may later aggregate that code into a broader category.</w:t>
      </w:r>
    </w:p>
    <w:p w14:paraId="5174A82F" w14:textId="77777777" w:rsidR="00F064E7" w:rsidRPr="00F064E7" w:rsidRDefault="00F064E7" w:rsidP="00F064E7">
      <w:r w:rsidRPr="00F064E7">
        <w:t>This gives us the sequence:</w:t>
      </w:r>
    </w:p>
    <w:p w14:paraId="0364F157" w14:textId="77777777" w:rsidR="00F064E7" w:rsidRPr="00F064E7" w:rsidRDefault="00F064E7" w:rsidP="00F064E7">
      <w:pPr>
        <w:spacing w:line="184" w:lineRule="exact"/>
      </w:pPr>
      <w:r w:rsidRPr="00F064E7">
        <w:rPr>
          <w:b/>
          <w:bCs/>
          <w:sz w:val="17"/>
        </w:rPr>
        <w:t>PERSON</w:t>
      </w:r>
    </w:p>
    <w:p w14:paraId="528B370C" w14:textId="77777777" w:rsidR="00F064E7" w:rsidRPr="00F064E7" w:rsidRDefault="00F064E7" w:rsidP="00F064E7">
      <w:pPr>
        <w:spacing w:line="184" w:lineRule="exact"/>
      </w:pPr>
      <w:r w:rsidRPr="00F064E7">
        <w:rPr>
          <w:sz w:val="17"/>
        </w:rPr>
        <w:t>↓</w:t>
      </w:r>
    </w:p>
    <w:p w14:paraId="41CBBA26" w14:textId="77777777" w:rsidR="00F064E7" w:rsidRPr="00F064E7" w:rsidRDefault="00F064E7" w:rsidP="00F064E7">
      <w:pPr>
        <w:spacing w:line="184" w:lineRule="exact"/>
      </w:pPr>
      <w:r w:rsidRPr="00F064E7">
        <w:rPr>
          <w:b/>
          <w:bCs/>
          <w:sz w:val="17"/>
        </w:rPr>
        <w:t>IDENTITY INFORMATION</w:t>
      </w:r>
    </w:p>
    <w:p w14:paraId="3FB12822" w14:textId="77777777" w:rsidR="00F064E7" w:rsidRPr="00F064E7" w:rsidRDefault="00F064E7" w:rsidP="00F064E7">
      <w:pPr>
        <w:spacing w:line="184" w:lineRule="exact"/>
      </w:pPr>
      <w:r w:rsidRPr="00F064E7">
        <w:rPr>
          <w:sz w:val="17"/>
        </w:rPr>
        <w:t>↓</w:t>
      </w:r>
    </w:p>
    <w:p w14:paraId="0A5D8283" w14:textId="77777777" w:rsidR="00F064E7" w:rsidRPr="00F064E7" w:rsidRDefault="00F064E7" w:rsidP="00F064E7">
      <w:pPr>
        <w:spacing w:line="184" w:lineRule="exact"/>
      </w:pPr>
      <w:r w:rsidRPr="00F064E7">
        <w:rPr>
          <w:b/>
          <w:bCs/>
          <w:sz w:val="17"/>
        </w:rPr>
        <w:t>CLASSIFICATION</w:t>
      </w:r>
    </w:p>
    <w:p w14:paraId="40648D1E" w14:textId="77777777" w:rsidR="00F064E7" w:rsidRPr="00F064E7" w:rsidRDefault="00F064E7" w:rsidP="00F064E7">
      <w:pPr>
        <w:spacing w:line="184" w:lineRule="exact"/>
      </w:pPr>
      <w:r w:rsidRPr="00F064E7">
        <w:rPr>
          <w:sz w:val="17"/>
        </w:rPr>
        <w:t>↓</w:t>
      </w:r>
    </w:p>
    <w:p w14:paraId="6C869435" w14:textId="77777777" w:rsidR="00F064E7" w:rsidRPr="00F064E7" w:rsidRDefault="00F064E7" w:rsidP="00F064E7">
      <w:pPr>
        <w:spacing w:line="184" w:lineRule="exact"/>
      </w:pPr>
      <w:r w:rsidRPr="00F064E7">
        <w:rPr>
          <w:b/>
          <w:bCs/>
          <w:sz w:val="17"/>
        </w:rPr>
        <w:t>CODE</w:t>
      </w:r>
    </w:p>
    <w:p w14:paraId="01F0AD12" w14:textId="77777777" w:rsidR="00F064E7" w:rsidRPr="00F064E7" w:rsidRDefault="00F064E7" w:rsidP="00F064E7">
      <w:pPr>
        <w:spacing w:line="184" w:lineRule="exact"/>
      </w:pPr>
      <w:r w:rsidRPr="00F064E7">
        <w:rPr>
          <w:sz w:val="17"/>
        </w:rPr>
        <w:t>↓</w:t>
      </w:r>
    </w:p>
    <w:p w14:paraId="092C29BD" w14:textId="77777777" w:rsidR="00F064E7" w:rsidRPr="00F064E7" w:rsidRDefault="00F064E7" w:rsidP="00F064E7">
      <w:pPr>
        <w:spacing w:line="184" w:lineRule="exact"/>
      </w:pPr>
      <w:r w:rsidRPr="00F064E7">
        <w:rPr>
          <w:b/>
          <w:bCs/>
          <w:sz w:val="17"/>
        </w:rPr>
        <w:t>DATABASE</w:t>
      </w:r>
    </w:p>
    <w:p w14:paraId="7E49F2DA" w14:textId="77777777" w:rsidR="00F064E7" w:rsidRPr="00F064E7" w:rsidRDefault="00F064E7" w:rsidP="00F064E7">
      <w:pPr>
        <w:spacing w:line="184" w:lineRule="exact"/>
      </w:pPr>
      <w:r w:rsidRPr="00F064E7">
        <w:rPr>
          <w:sz w:val="17"/>
        </w:rPr>
        <w:t>↓</w:t>
      </w:r>
    </w:p>
    <w:p w14:paraId="75F6990F" w14:textId="77777777" w:rsidR="00F064E7" w:rsidRPr="00F064E7" w:rsidRDefault="00F064E7" w:rsidP="00F064E7">
      <w:pPr>
        <w:spacing w:line="184" w:lineRule="exact"/>
      </w:pPr>
      <w:r w:rsidRPr="00F064E7">
        <w:rPr>
          <w:b/>
          <w:bCs/>
          <w:sz w:val="17"/>
        </w:rPr>
        <w:t>AGGREGATION</w:t>
      </w:r>
    </w:p>
    <w:p w14:paraId="105AB988" w14:textId="77777777" w:rsidR="00F064E7" w:rsidRPr="00F064E7" w:rsidRDefault="00F064E7" w:rsidP="00F064E7">
      <w:pPr>
        <w:spacing w:line="184" w:lineRule="exact"/>
      </w:pPr>
      <w:r w:rsidRPr="00F064E7">
        <w:rPr>
          <w:sz w:val="17"/>
        </w:rPr>
        <w:t>↓</w:t>
      </w:r>
    </w:p>
    <w:p w14:paraId="038C4B3C" w14:textId="77777777" w:rsidR="00F064E7" w:rsidRPr="00F064E7" w:rsidRDefault="00F064E7" w:rsidP="00F064E7">
      <w:pPr>
        <w:spacing w:line="184" w:lineRule="exact"/>
      </w:pPr>
      <w:r w:rsidRPr="00F064E7">
        <w:rPr>
          <w:b/>
          <w:bCs/>
          <w:sz w:val="17"/>
        </w:rPr>
        <w:t>STATISTICS</w:t>
      </w:r>
    </w:p>
    <w:p w14:paraId="382EF272" w14:textId="77777777" w:rsidR="00F064E7" w:rsidRPr="00F064E7" w:rsidRDefault="00F064E7" w:rsidP="00F064E7">
      <w:pPr>
        <w:spacing w:line="184" w:lineRule="exact"/>
      </w:pPr>
      <w:r w:rsidRPr="00F064E7">
        <w:rPr>
          <w:sz w:val="17"/>
        </w:rPr>
        <w:t>↓</w:t>
      </w:r>
    </w:p>
    <w:p w14:paraId="7C17DB59" w14:textId="77777777" w:rsidR="00F064E7" w:rsidRPr="00F064E7" w:rsidRDefault="00F064E7" w:rsidP="00F064E7">
      <w:pPr>
        <w:spacing w:line="184" w:lineRule="exact"/>
      </w:pPr>
      <w:r w:rsidRPr="00F064E7">
        <w:rPr>
          <w:b/>
          <w:bCs/>
          <w:sz w:val="17"/>
        </w:rPr>
        <w:t>ANALYSIS</w:t>
      </w:r>
    </w:p>
    <w:p w14:paraId="3A46E0AA" w14:textId="77777777" w:rsidR="00F064E7" w:rsidRPr="00F064E7" w:rsidRDefault="00F064E7" w:rsidP="00F064E7">
      <w:pPr>
        <w:spacing w:line="184" w:lineRule="exact"/>
      </w:pPr>
      <w:r w:rsidRPr="00F064E7">
        <w:rPr>
          <w:sz w:val="17"/>
        </w:rPr>
        <w:t>↓</w:t>
      </w:r>
    </w:p>
    <w:p w14:paraId="4C25B2FF" w14:textId="77777777" w:rsidR="00F064E7" w:rsidRPr="00F064E7" w:rsidRDefault="00F064E7" w:rsidP="00F064E7">
      <w:pPr>
        <w:spacing w:line="184" w:lineRule="exact"/>
      </w:pPr>
      <w:r w:rsidRPr="00F064E7">
        <w:rPr>
          <w:b/>
          <w:bCs/>
          <w:sz w:val="17"/>
        </w:rPr>
        <w:t>DECISION-MAKING</w:t>
      </w:r>
    </w:p>
    <w:p w14:paraId="5D50C749" w14:textId="77777777" w:rsidR="00F064E7" w:rsidRPr="00F064E7" w:rsidRDefault="00F064E7" w:rsidP="00F064E7">
      <w:r w:rsidRPr="00F064E7">
        <w:t>Each stage can alter how the original identity information appears.</w:t>
      </w:r>
    </w:p>
    <w:p w14:paraId="5FF1C3F7" w14:textId="77777777" w:rsidR="00F064E7" w:rsidRPr="00F064E7" w:rsidRDefault="00F064E7" w:rsidP="00F064E7">
      <w:pPr>
        <w:spacing w:before="60" w:after="10" w:line="240" w:lineRule="auto"/>
        <w:rPr>
          <w:b/>
          <w:bCs/>
        </w:rPr>
      </w:pPr>
      <w:r w:rsidRPr="00F064E7">
        <w:rPr>
          <w:b/>
          <w:bCs/>
          <w:sz w:val="19"/>
        </w:rPr>
        <w:t>10.4 Headings and codes</w:t>
      </w:r>
    </w:p>
    <w:p w14:paraId="58F7C2A8" w14:textId="77777777" w:rsidR="00F064E7" w:rsidRPr="00F064E7" w:rsidRDefault="00F064E7" w:rsidP="00F064E7">
      <w:r w:rsidRPr="00F064E7">
        <w:t xml:space="preserve">The earlier </w:t>
      </w:r>
      <w:r w:rsidRPr="00F064E7">
        <w:rPr>
          <w:i/>
          <w:iCs/>
        </w:rPr>
        <w:t>Britishness = Whiteness</w:t>
      </w:r>
      <w:r w:rsidRPr="00F064E7">
        <w:t xml:space="preserve"> work developed an important methodological rule:</w:t>
      </w:r>
    </w:p>
    <w:p w14:paraId="33F37E66" w14:textId="77777777" w:rsidR="00F064E7" w:rsidRPr="00F064E7" w:rsidRDefault="00F064E7" w:rsidP="00F064E7">
      <w:pPr>
        <w:spacing w:before="50" w:after="10" w:line="240" w:lineRule="auto"/>
      </w:pPr>
      <w:r w:rsidRPr="00F064E7">
        <w:rPr>
          <w:b/>
          <w:bCs/>
          <w:sz w:val="19"/>
        </w:rPr>
        <w:t>HEADINGS ARE WHAT YOU SEE. CODES ARE WHAT THE SYSTEM SAVES.</w:t>
      </w:r>
    </w:p>
    <w:p w14:paraId="1F44E0F4" w14:textId="77777777" w:rsidR="00F064E7" w:rsidRPr="00F064E7" w:rsidRDefault="00F064E7" w:rsidP="00F064E7">
      <w:r w:rsidRPr="00F064E7">
        <w:t>That distinction remains useful.</w:t>
      </w:r>
    </w:p>
    <w:p w14:paraId="3076B893" w14:textId="77777777" w:rsidR="00F064E7" w:rsidRPr="00F064E7" w:rsidRDefault="00F064E7" w:rsidP="00F064E7">
      <w:r w:rsidRPr="00F064E7">
        <w:t>A person interacting with a form may see:</w:t>
      </w:r>
    </w:p>
    <w:p w14:paraId="5593A143" w14:textId="77777777" w:rsidR="00F064E7" w:rsidRPr="00F064E7" w:rsidRDefault="00F064E7" w:rsidP="00F064E7">
      <w:r w:rsidRPr="00F064E7">
        <w:lastRenderedPageBreak/>
        <w:t>"British"</w:t>
      </w:r>
    </w:p>
    <w:p w14:paraId="1B9E7A95" w14:textId="77777777" w:rsidR="00F064E7" w:rsidRPr="00F064E7" w:rsidRDefault="00F064E7" w:rsidP="00F064E7">
      <w:r w:rsidRPr="00F064E7">
        <w:t>"Black African"</w:t>
      </w:r>
    </w:p>
    <w:p w14:paraId="29D1678B" w14:textId="77777777" w:rsidR="00F064E7" w:rsidRPr="00F064E7" w:rsidRDefault="00F064E7" w:rsidP="00F064E7">
      <w:r w:rsidRPr="00F064E7">
        <w:t>"Black Caribbean"</w:t>
      </w:r>
    </w:p>
    <w:p w14:paraId="617E08ED" w14:textId="77777777" w:rsidR="00F064E7" w:rsidRPr="00F064E7" w:rsidRDefault="00F064E7" w:rsidP="00F064E7">
      <w:r w:rsidRPr="00F064E7">
        <w:t>"Mixed"</w:t>
      </w:r>
    </w:p>
    <w:p w14:paraId="3B29463D" w14:textId="77777777" w:rsidR="00F064E7" w:rsidRPr="00F064E7" w:rsidRDefault="00F064E7" w:rsidP="00F064E7">
      <w:r w:rsidRPr="00F064E7">
        <w:t>or another label.</w:t>
      </w:r>
    </w:p>
    <w:p w14:paraId="39785958" w14:textId="77777777" w:rsidR="00F064E7" w:rsidRPr="00F064E7" w:rsidRDefault="00F064E7" w:rsidP="00F064E7">
      <w:r w:rsidRPr="00F064E7">
        <w:t>But the computer system may store:</w:t>
      </w:r>
    </w:p>
    <w:p w14:paraId="59084DDF" w14:textId="77777777" w:rsidR="00F064E7" w:rsidRPr="00F064E7" w:rsidRDefault="00F064E7" w:rsidP="00F064E7">
      <w:r w:rsidRPr="00F064E7">
        <w:t>a numeric value;</w:t>
      </w:r>
    </w:p>
    <w:p w14:paraId="2EA05A1A" w14:textId="77777777" w:rsidR="00F064E7" w:rsidRPr="00F064E7" w:rsidRDefault="00F064E7" w:rsidP="00F064E7">
      <w:r w:rsidRPr="00F064E7">
        <w:t>an alphanumeric code;</w:t>
      </w:r>
    </w:p>
    <w:p w14:paraId="58AD551C" w14:textId="77777777" w:rsidR="00F064E7" w:rsidRPr="00F064E7" w:rsidRDefault="00F064E7" w:rsidP="00F064E7">
      <w:r w:rsidRPr="00F064E7">
        <w:t>a parent category;</w:t>
      </w:r>
    </w:p>
    <w:p w14:paraId="0CA6FFD2" w14:textId="77777777" w:rsidR="00F064E7" w:rsidRPr="00F064E7" w:rsidRDefault="00F064E7" w:rsidP="00F064E7">
      <w:r w:rsidRPr="00F064E7">
        <w:t>a child category;</w:t>
      </w:r>
    </w:p>
    <w:p w14:paraId="7DB0DD4C" w14:textId="77777777" w:rsidR="00F064E7" w:rsidRPr="00F064E7" w:rsidRDefault="00F064E7" w:rsidP="00F064E7">
      <w:r w:rsidRPr="00F064E7">
        <w:t>or</w:t>
      </w:r>
    </w:p>
    <w:p w14:paraId="0526ADCA" w14:textId="77777777" w:rsidR="00F064E7" w:rsidRPr="00F064E7" w:rsidRDefault="00F064E7" w:rsidP="00F064E7">
      <w:r w:rsidRPr="00F064E7">
        <w:t>some other machine-readable representation.</w:t>
      </w:r>
    </w:p>
    <w:p w14:paraId="37E5D78E" w14:textId="77777777" w:rsidR="00F064E7" w:rsidRPr="00F064E7" w:rsidRDefault="00F064E7" w:rsidP="00F064E7">
      <w:r w:rsidRPr="00F064E7">
        <w:t>The visible wording and the stored representation must therefore both be examined.</w:t>
      </w:r>
    </w:p>
    <w:p w14:paraId="01412E4E" w14:textId="77777777" w:rsidR="00F064E7" w:rsidRPr="00F064E7" w:rsidRDefault="00F064E7" w:rsidP="00F064E7">
      <w:pPr>
        <w:spacing w:before="60" w:after="10" w:line="240" w:lineRule="auto"/>
        <w:rPr>
          <w:b/>
          <w:bCs/>
        </w:rPr>
      </w:pPr>
      <w:r w:rsidRPr="00F064E7">
        <w:rPr>
          <w:b/>
          <w:bCs/>
          <w:sz w:val="19"/>
        </w:rPr>
        <w:t>10.5 Why codes matter</w:t>
      </w:r>
    </w:p>
    <w:p w14:paraId="3C9A044F" w14:textId="77777777" w:rsidR="00F064E7" w:rsidRPr="00F064E7" w:rsidRDefault="00F064E7" w:rsidP="00F064E7">
      <w:r w:rsidRPr="00F064E7">
        <w:t>Codes matter because they determine how information can later be:</w:t>
      </w:r>
    </w:p>
    <w:p w14:paraId="7BA41759" w14:textId="77777777" w:rsidR="00F064E7" w:rsidRPr="00F064E7" w:rsidRDefault="00F064E7" w:rsidP="00F064E7">
      <w:r w:rsidRPr="00F064E7">
        <w:t>counted;</w:t>
      </w:r>
    </w:p>
    <w:p w14:paraId="6120B607" w14:textId="77777777" w:rsidR="00F064E7" w:rsidRPr="00F064E7" w:rsidRDefault="00F064E7" w:rsidP="00F064E7">
      <w:r w:rsidRPr="00F064E7">
        <w:t>filtered;</w:t>
      </w:r>
    </w:p>
    <w:p w14:paraId="3EF41EC2" w14:textId="77777777" w:rsidR="00F064E7" w:rsidRPr="00F064E7" w:rsidRDefault="00F064E7" w:rsidP="00F064E7">
      <w:r w:rsidRPr="00F064E7">
        <w:t>grouped;</w:t>
      </w:r>
    </w:p>
    <w:p w14:paraId="364CC7C0" w14:textId="77777777" w:rsidR="00F064E7" w:rsidRPr="00F064E7" w:rsidRDefault="00F064E7" w:rsidP="00F064E7">
      <w:r w:rsidRPr="00F064E7">
        <w:t>compared;</w:t>
      </w:r>
    </w:p>
    <w:p w14:paraId="3A97F155" w14:textId="77777777" w:rsidR="00F064E7" w:rsidRPr="00F064E7" w:rsidRDefault="00F064E7" w:rsidP="00F064E7">
      <w:r w:rsidRPr="00F064E7">
        <w:t>analysed;</w:t>
      </w:r>
    </w:p>
    <w:p w14:paraId="721228E3" w14:textId="77777777" w:rsidR="00F064E7" w:rsidRPr="00F064E7" w:rsidRDefault="00F064E7" w:rsidP="00F064E7">
      <w:r w:rsidRPr="00F064E7">
        <w:t>and</w:t>
      </w:r>
    </w:p>
    <w:p w14:paraId="3DB77298" w14:textId="77777777" w:rsidR="00F064E7" w:rsidRPr="00F064E7" w:rsidRDefault="00F064E7" w:rsidP="00F064E7">
      <w:r w:rsidRPr="00F064E7">
        <w:t>reported.</w:t>
      </w:r>
    </w:p>
    <w:p w14:paraId="41B3FAE0" w14:textId="77777777" w:rsidR="00F064E7" w:rsidRPr="00F064E7" w:rsidRDefault="00F064E7" w:rsidP="00F064E7">
      <w:r w:rsidRPr="00F064E7">
        <w:t>If two identities are stored under the same code, later reports may not be able to distinguish them.</w:t>
      </w:r>
    </w:p>
    <w:p w14:paraId="30AC2C0F" w14:textId="77777777" w:rsidR="00F064E7" w:rsidRPr="00F064E7" w:rsidRDefault="00F064E7" w:rsidP="00F064E7">
      <w:r w:rsidRPr="00F064E7">
        <w:t>If one identity has its own code and another does not, one may be more visible in data than the other.</w:t>
      </w:r>
    </w:p>
    <w:p w14:paraId="5822F644" w14:textId="77777777" w:rsidR="00F064E7" w:rsidRPr="00F064E7" w:rsidRDefault="00F064E7" w:rsidP="00F064E7">
      <w:r w:rsidRPr="00F064E7">
        <w:t>If a code changes, historical comparability may be affected.</w:t>
      </w:r>
    </w:p>
    <w:p w14:paraId="504E7F18" w14:textId="77777777" w:rsidR="00F064E7" w:rsidRPr="00F064E7" w:rsidRDefault="00F064E7" w:rsidP="00F064E7">
      <w:r w:rsidRPr="00F064E7">
        <w:t>If a mapping is incorrect, statistics may be distorted.</w:t>
      </w:r>
    </w:p>
    <w:p w14:paraId="6E6EA73D" w14:textId="77777777" w:rsidR="00F064E7" w:rsidRPr="00F064E7" w:rsidRDefault="00F064E7" w:rsidP="00F064E7">
      <w:r w:rsidRPr="00F064E7">
        <w:t>Data architecture therefore influences institutional knowledge.</w:t>
      </w:r>
    </w:p>
    <w:p w14:paraId="38AD2B80" w14:textId="77777777" w:rsidR="00F064E7" w:rsidRPr="00F064E7" w:rsidRDefault="00F064E7" w:rsidP="00F064E7">
      <w:pPr>
        <w:spacing w:before="60" w:after="10" w:line="240" w:lineRule="auto"/>
        <w:rPr>
          <w:b/>
          <w:bCs/>
        </w:rPr>
      </w:pPr>
      <w:r w:rsidRPr="00F064E7">
        <w:rPr>
          <w:b/>
          <w:bCs/>
          <w:sz w:val="19"/>
        </w:rPr>
        <w:t>10.6 A label without a distinct code</w:t>
      </w:r>
    </w:p>
    <w:p w14:paraId="666A8EFC" w14:textId="77777777" w:rsidR="00F064E7" w:rsidRPr="00F064E7" w:rsidRDefault="00F064E7" w:rsidP="00F064E7">
      <w:r w:rsidRPr="00F064E7">
        <w:t>A useful question is:</w:t>
      </w:r>
    </w:p>
    <w:p w14:paraId="20FC504F" w14:textId="77777777" w:rsidR="00F064E7" w:rsidRPr="00F064E7" w:rsidRDefault="00F064E7" w:rsidP="00F064E7">
      <w:pPr>
        <w:spacing w:before="50" w:after="10" w:line="240" w:lineRule="auto"/>
      </w:pPr>
      <w:r w:rsidRPr="00F064E7">
        <w:rPr>
          <w:b/>
          <w:bCs/>
          <w:sz w:val="19"/>
        </w:rPr>
        <w:t>DOES THE IDENTITY HAVE ITS OWN STORED CATEGORY?</w:t>
      </w:r>
    </w:p>
    <w:p w14:paraId="0AA1BCB8" w14:textId="77777777" w:rsidR="00F064E7" w:rsidRPr="00F064E7" w:rsidRDefault="00F064E7" w:rsidP="00F064E7">
      <w:r w:rsidRPr="00F064E7">
        <w:t>A form may appear to recognise an identity while the underlying database stores it under a broader category.</w:t>
      </w:r>
    </w:p>
    <w:p w14:paraId="79D1A666" w14:textId="77777777" w:rsidR="00F064E7" w:rsidRPr="00F064E7" w:rsidRDefault="00F064E7" w:rsidP="00F064E7">
      <w:r w:rsidRPr="00F064E7">
        <w:t>That may be perfectly appropriate for the system's purpose.</w:t>
      </w:r>
    </w:p>
    <w:p w14:paraId="7AE982CC" w14:textId="77777777" w:rsidR="00F064E7" w:rsidRPr="00F064E7" w:rsidRDefault="00F064E7" w:rsidP="00F064E7">
      <w:r w:rsidRPr="00F064E7">
        <w:t>But the distinction should be visible.</w:t>
      </w:r>
    </w:p>
    <w:p w14:paraId="6B4BD41A" w14:textId="77777777" w:rsidR="00F064E7" w:rsidRPr="00F064E7" w:rsidRDefault="00F064E7" w:rsidP="00F064E7">
      <w:r w:rsidRPr="00F064E7">
        <w:t>If researchers later ask a more specific question than the code structure can answer, the information may not exist at the required level of detail.</w:t>
      </w:r>
    </w:p>
    <w:p w14:paraId="5714DD5C" w14:textId="77777777" w:rsidR="00F064E7" w:rsidRPr="00F064E7" w:rsidRDefault="00F064E7" w:rsidP="00F064E7">
      <w:r w:rsidRPr="00F064E7">
        <w:t>This is not necessarily discrimination.</w:t>
      </w:r>
    </w:p>
    <w:p w14:paraId="567CEC43" w14:textId="77777777" w:rsidR="00F064E7" w:rsidRPr="00F064E7" w:rsidRDefault="00F064E7" w:rsidP="00F064E7">
      <w:r w:rsidRPr="00F064E7">
        <w:t>It is a limitation of the data architecture.</w:t>
      </w:r>
    </w:p>
    <w:p w14:paraId="11809804" w14:textId="77777777" w:rsidR="00F064E7" w:rsidRPr="00F064E7" w:rsidRDefault="00F064E7" w:rsidP="00F064E7">
      <w:r w:rsidRPr="00F064E7">
        <w:t>But limitations can create risk.</w:t>
      </w:r>
    </w:p>
    <w:p w14:paraId="7E6B30E8" w14:textId="77777777" w:rsidR="00F064E7" w:rsidRPr="00F064E7" w:rsidRDefault="00F064E7" w:rsidP="00F064E7">
      <w:pPr>
        <w:spacing w:before="60" w:after="10" w:line="240" w:lineRule="auto"/>
        <w:rPr>
          <w:b/>
          <w:bCs/>
        </w:rPr>
      </w:pPr>
      <w:r w:rsidRPr="00F064E7">
        <w:rPr>
          <w:b/>
          <w:bCs/>
          <w:sz w:val="19"/>
        </w:rPr>
        <w:t>10.7 Administrative invisibility</w:t>
      </w:r>
    </w:p>
    <w:p w14:paraId="71402665" w14:textId="77777777" w:rsidR="00F064E7" w:rsidRPr="00F064E7" w:rsidRDefault="00F064E7" w:rsidP="00F064E7">
      <w:r w:rsidRPr="00F064E7">
        <w:t xml:space="preserve">This leads to the concept of </w:t>
      </w:r>
      <w:r w:rsidRPr="00F064E7">
        <w:rPr>
          <w:b/>
          <w:bCs/>
        </w:rPr>
        <w:t>administrative invisibility</w:t>
      </w:r>
      <w:r w:rsidRPr="00F064E7">
        <w:t>.</w:t>
      </w:r>
    </w:p>
    <w:p w14:paraId="450DE31B" w14:textId="77777777" w:rsidR="00F064E7" w:rsidRPr="00F064E7" w:rsidRDefault="00F064E7" w:rsidP="00F064E7">
      <w:r w:rsidRPr="00F064E7">
        <w:t>Administrative invisibility arises where a person or identity exists socially but cannot be separately identified in the data structure used by an institution.</w:t>
      </w:r>
    </w:p>
    <w:p w14:paraId="40CE6ABC" w14:textId="77777777" w:rsidR="00F064E7" w:rsidRPr="00F064E7" w:rsidRDefault="00F064E7" w:rsidP="00F064E7">
      <w:r w:rsidRPr="00F064E7">
        <w:t>The people have not disappeared.</w:t>
      </w:r>
    </w:p>
    <w:p w14:paraId="49E185AA" w14:textId="77777777" w:rsidR="00F064E7" w:rsidRPr="00F064E7" w:rsidRDefault="00F064E7" w:rsidP="00F064E7">
      <w:r w:rsidRPr="00F064E7">
        <w:t>The identity has not disappeared.</w:t>
      </w:r>
    </w:p>
    <w:p w14:paraId="6BD19CA7" w14:textId="77777777" w:rsidR="00F064E7" w:rsidRPr="00F064E7" w:rsidRDefault="00F064E7" w:rsidP="00F064E7">
      <w:r w:rsidRPr="00F064E7">
        <w:t>But the system cannot isolate it.</w:t>
      </w:r>
    </w:p>
    <w:p w14:paraId="6373A0F6" w14:textId="77777777" w:rsidR="00F064E7" w:rsidRPr="00F064E7" w:rsidRDefault="00F064E7" w:rsidP="00F064E7">
      <w:r w:rsidRPr="00F064E7">
        <w:t>The result can be:</w:t>
      </w:r>
    </w:p>
    <w:p w14:paraId="65F2E597" w14:textId="77777777" w:rsidR="00F064E7" w:rsidRPr="00F064E7" w:rsidRDefault="00F064E7" w:rsidP="00F064E7">
      <w:pPr>
        <w:spacing w:line="184" w:lineRule="exact"/>
      </w:pPr>
      <w:r w:rsidRPr="00F064E7">
        <w:rPr>
          <w:b/>
          <w:bCs/>
          <w:sz w:val="17"/>
        </w:rPr>
        <w:t>IDENTITY EXISTS</w:t>
      </w:r>
    </w:p>
    <w:p w14:paraId="325EC519" w14:textId="77777777" w:rsidR="00F064E7" w:rsidRPr="00F064E7" w:rsidRDefault="00F064E7" w:rsidP="00F064E7">
      <w:pPr>
        <w:spacing w:line="184" w:lineRule="exact"/>
      </w:pPr>
      <w:r w:rsidRPr="00F064E7">
        <w:rPr>
          <w:sz w:val="17"/>
        </w:rPr>
        <w:t>↓</w:t>
      </w:r>
    </w:p>
    <w:p w14:paraId="78BC117E" w14:textId="77777777" w:rsidR="00F064E7" w:rsidRPr="00F064E7" w:rsidRDefault="00F064E7" w:rsidP="00F064E7">
      <w:pPr>
        <w:spacing w:line="184" w:lineRule="exact"/>
      </w:pPr>
      <w:r w:rsidRPr="00F064E7">
        <w:rPr>
          <w:b/>
          <w:bCs/>
          <w:sz w:val="17"/>
        </w:rPr>
        <w:t>NO DISTINCT DATA CATEGORY</w:t>
      </w:r>
    </w:p>
    <w:p w14:paraId="61F7FE91" w14:textId="77777777" w:rsidR="00F064E7" w:rsidRPr="00F064E7" w:rsidRDefault="00F064E7" w:rsidP="00F064E7">
      <w:pPr>
        <w:spacing w:line="184" w:lineRule="exact"/>
      </w:pPr>
      <w:r w:rsidRPr="00F064E7">
        <w:rPr>
          <w:sz w:val="17"/>
        </w:rPr>
        <w:t>↓</w:t>
      </w:r>
    </w:p>
    <w:p w14:paraId="01EDDAD2" w14:textId="77777777" w:rsidR="00F064E7" w:rsidRPr="00F064E7" w:rsidRDefault="00F064E7" w:rsidP="00F064E7">
      <w:pPr>
        <w:spacing w:before="50" w:after="10" w:line="240" w:lineRule="auto"/>
      </w:pPr>
      <w:r w:rsidRPr="00F064E7">
        <w:rPr>
          <w:b/>
          <w:bCs/>
          <w:sz w:val="19"/>
        </w:rPr>
        <w:t>IDENTITY MERGED INTO BROADER CATEGORY</w:t>
      </w:r>
    </w:p>
    <w:p w14:paraId="1CF04B1C" w14:textId="77777777" w:rsidR="00F064E7" w:rsidRPr="00F064E7" w:rsidRDefault="00F064E7" w:rsidP="00F064E7">
      <w:pPr>
        <w:spacing w:line="184" w:lineRule="exact"/>
      </w:pPr>
      <w:r w:rsidRPr="00F064E7">
        <w:rPr>
          <w:sz w:val="17"/>
        </w:rPr>
        <w:t>↓</w:t>
      </w:r>
    </w:p>
    <w:p w14:paraId="497E3A14" w14:textId="77777777" w:rsidR="00F064E7" w:rsidRPr="00F064E7" w:rsidRDefault="00F064E7" w:rsidP="00F064E7">
      <w:pPr>
        <w:spacing w:before="50" w:after="10" w:line="240" w:lineRule="auto"/>
      </w:pPr>
      <w:r w:rsidRPr="00F064E7">
        <w:rPr>
          <w:b/>
          <w:bCs/>
          <w:sz w:val="19"/>
        </w:rPr>
        <w:t>SEPARATE OUTCOMES CANNOT BE OBSERVED</w:t>
      </w:r>
    </w:p>
    <w:p w14:paraId="0A86F7FF" w14:textId="77777777" w:rsidR="00F064E7" w:rsidRPr="00F064E7" w:rsidRDefault="00F064E7" w:rsidP="00F064E7">
      <w:r w:rsidRPr="00F064E7">
        <w:t>That can affect research and policy.</w:t>
      </w:r>
    </w:p>
    <w:p w14:paraId="3CCA3945" w14:textId="77777777" w:rsidR="00F064E7" w:rsidRPr="00F064E7" w:rsidRDefault="00F064E7" w:rsidP="00F064E7">
      <w:pPr>
        <w:spacing w:before="60" w:after="10" w:line="240" w:lineRule="auto"/>
        <w:rPr>
          <w:b/>
          <w:bCs/>
        </w:rPr>
      </w:pPr>
      <w:r w:rsidRPr="00F064E7">
        <w:rPr>
          <w:b/>
          <w:bCs/>
          <w:sz w:val="19"/>
        </w:rPr>
        <w:t>10.8 Administrative visibility</w:t>
      </w:r>
    </w:p>
    <w:p w14:paraId="3503CE14" w14:textId="77777777" w:rsidR="00F064E7" w:rsidRPr="00F064E7" w:rsidRDefault="00F064E7" w:rsidP="00F064E7">
      <w:r w:rsidRPr="00F064E7">
        <w:t>The reverse also applies.</w:t>
      </w:r>
    </w:p>
    <w:p w14:paraId="6E05B014" w14:textId="77777777" w:rsidR="00F064E7" w:rsidRPr="00F064E7" w:rsidRDefault="00F064E7" w:rsidP="00F064E7">
      <w:r w:rsidRPr="00F064E7">
        <w:t>A distinct category can make a population visible for statistical analysis.</w:t>
      </w:r>
    </w:p>
    <w:p w14:paraId="6B40CECC" w14:textId="77777777" w:rsidR="00F064E7" w:rsidRPr="00F064E7" w:rsidRDefault="00F064E7" w:rsidP="00F064E7">
      <w:r w:rsidRPr="00F064E7">
        <w:t>Once the system stores the necessary distinction, institutions may be able to examine:</w:t>
      </w:r>
    </w:p>
    <w:p w14:paraId="304A58BA" w14:textId="77777777" w:rsidR="00F064E7" w:rsidRPr="00F064E7" w:rsidRDefault="00F064E7" w:rsidP="00F064E7">
      <w:r w:rsidRPr="00F064E7">
        <w:t>population size;</w:t>
      </w:r>
    </w:p>
    <w:p w14:paraId="2F3AB1B6" w14:textId="77777777" w:rsidR="00F064E7" w:rsidRPr="00F064E7" w:rsidRDefault="00F064E7" w:rsidP="00F064E7">
      <w:r w:rsidRPr="00F064E7">
        <w:t>outcomes;</w:t>
      </w:r>
    </w:p>
    <w:p w14:paraId="79C05A4C" w14:textId="77777777" w:rsidR="00F064E7" w:rsidRPr="00F064E7" w:rsidRDefault="00F064E7" w:rsidP="00F064E7">
      <w:r w:rsidRPr="00F064E7">
        <w:t>trends;</w:t>
      </w:r>
    </w:p>
    <w:p w14:paraId="635504E0" w14:textId="77777777" w:rsidR="00F064E7" w:rsidRPr="00F064E7" w:rsidRDefault="00F064E7" w:rsidP="00F064E7">
      <w:r w:rsidRPr="00F064E7">
        <w:t>inequalities;</w:t>
      </w:r>
    </w:p>
    <w:p w14:paraId="4FA8FB89" w14:textId="77777777" w:rsidR="00F064E7" w:rsidRPr="00F064E7" w:rsidRDefault="00F064E7" w:rsidP="00F064E7">
      <w:r w:rsidRPr="00F064E7">
        <w:t>geographical distribution;</w:t>
      </w:r>
    </w:p>
    <w:p w14:paraId="20C6A1C5" w14:textId="77777777" w:rsidR="00F064E7" w:rsidRPr="00F064E7" w:rsidRDefault="00F064E7" w:rsidP="00F064E7">
      <w:r w:rsidRPr="00F064E7">
        <w:t>or</w:t>
      </w:r>
    </w:p>
    <w:p w14:paraId="7F38C4B9" w14:textId="77777777" w:rsidR="00F064E7" w:rsidRPr="00F064E7" w:rsidRDefault="00F064E7" w:rsidP="00F064E7">
      <w:r w:rsidRPr="00F064E7">
        <w:t>other characteristics.</w:t>
      </w:r>
    </w:p>
    <w:p w14:paraId="3FDFFC52" w14:textId="77777777" w:rsidR="00F064E7" w:rsidRPr="00F064E7" w:rsidRDefault="00F064E7" w:rsidP="00F064E7">
      <w:r w:rsidRPr="00F064E7">
        <w:t>Classification therefore affects what can be known institutionally.</w:t>
      </w:r>
    </w:p>
    <w:p w14:paraId="3605894D" w14:textId="77777777" w:rsidR="00F064E7" w:rsidRPr="00F064E7" w:rsidRDefault="00F064E7" w:rsidP="00F064E7">
      <w:pPr>
        <w:spacing w:before="60" w:after="10" w:line="240" w:lineRule="auto"/>
        <w:rPr>
          <w:b/>
          <w:bCs/>
        </w:rPr>
      </w:pPr>
      <w:r w:rsidRPr="00F064E7">
        <w:rPr>
          <w:b/>
          <w:bCs/>
          <w:sz w:val="19"/>
        </w:rPr>
        <w:t>10.9 Data does not create the people</w:t>
      </w:r>
    </w:p>
    <w:p w14:paraId="0D7112C9" w14:textId="77777777" w:rsidR="00F064E7" w:rsidRPr="00F064E7" w:rsidRDefault="00F064E7" w:rsidP="00F064E7">
      <w:r w:rsidRPr="00F064E7">
        <w:t>This distinction is essential:</w:t>
      </w:r>
    </w:p>
    <w:p w14:paraId="45EA6B42" w14:textId="77777777" w:rsidR="00F064E7" w:rsidRPr="00F064E7" w:rsidRDefault="00F064E7" w:rsidP="00F064E7">
      <w:pPr>
        <w:spacing w:before="50" w:after="10" w:line="240" w:lineRule="auto"/>
      </w:pPr>
      <w:r w:rsidRPr="00F064E7">
        <w:rPr>
          <w:b/>
          <w:bCs/>
          <w:sz w:val="19"/>
        </w:rPr>
        <w:t>THE CREATION OF A CODE DOES NOT CREATE THE PEOPLE.</w:t>
      </w:r>
    </w:p>
    <w:p w14:paraId="4D218C55" w14:textId="77777777" w:rsidR="00F064E7" w:rsidRPr="00F064E7" w:rsidRDefault="00F064E7" w:rsidP="00F064E7">
      <w:r w:rsidRPr="00F064E7">
        <w:t>A community exists independently of whether an institution has designed a code for it.</w:t>
      </w:r>
    </w:p>
    <w:p w14:paraId="1B116C0D" w14:textId="77777777" w:rsidR="00F064E7" w:rsidRPr="00F064E7" w:rsidRDefault="00F064E7" w:rsidP="00F064E7">
      <w:r w:rsidRPr="00F064E7">
        <w:t>A new code changes the information system.</w:t>
      </w:r>
    </w:p>
    <w:p w14:paraId="066AFA08" w14:textId="77777777" w:rsidR="00F064E7" w:rsidRPr="00F064E7" w:rsidRDefault="00F064E7" w:rsidP="00F064E7">
      <w:r w:rsidRPr="00F064E7">
        <w:lastRenderedPageBreak/>
        <w:t>It does not create the underlying human identity.</w:t>
      </w:r>
    </w:p>
    <w:p w14:paraId="5106A713" w14:textId="77777777" w:rsidR="00F064E7" w:rsidRPr="00F064E7" w:rsidRDefault="00F064E7" w:rsidP="00F064E7">
      <w:r w:rsidRPr="00F064E7">
        <w:t>Likewise, absence of a code does not prove absence of a community.</w:t>
      </w:r>
    </w:p>
    <w:p w14:paraId="07445727" w14:textId="77777777" w:rsidR="00F064E7" w:rsidRPr="00F064E7" w:rsidRDefault="00F064E7" w:rsidP="00F064E7">
      <w:r w:rsidRPr="00F064E7">
        <w:t>It means that the particular system cannot separately represent that community at that level of classification.</w:t>
      </w:r>
    </w:p>
    <w:p w14:paraId="424506AD" w14:textId="77777777" w:rsidR="00F064E7" w:rsidRPr="00F064E7" w:rsidRDefault="00F064E7" w:rsidP="00F064E7">
      <w:pPr>
        <w:spacing w:before="60" w:after="10" w:line="240" w:lineRule="auto"/>
        <w:rPr>
          <w:b/>
          <w:bCs/>
        </w:rPr>
      </w:pPr>
      <w:r w:rsidRPr="00F064E7">
        <w:rPr>
          <w:b/>
          <w:bCs/>
          <w:sz w:val="19"/>
        </w:rPr>
        <w:t>10.10 Classification systems have purposes</w:t>
      </w:r>
    </w:p>
    <w:p w14:paraId="6D1DEE77" w14:textId="77777777" w:rsidR="00F064E7" w:rsidRPr="00F064E7" w:rsidRDefault="00F064E7" w:rsidP="00F064E7">
      <w:r w:rsidRPr="00F064E7">
        <w:t>No classification system exists in the abstract.</w:t>
      </w:r>
    </w:p>
    <w:p w14:paraId="30524058" w14:textId="77777777" w:rsidR="00F064E7" w:rsidRPr="00F064E7" w:rsidRDefault="00F064E7" w:rsidP="00F064E7">
      <w:r w:rsidRPr="00F064E7">
        <w:t>Every classification should be understood according to its purpose.</w:t>
      </w:r>
    </w:p>
    <w:p w14:paraId="5E7B4636" w14:textId="77777777" w:rsidR="00F064E7" w:rsidRPr="00F064E7" w:rsidRDefault="00F064E7" w:rsidP="00F064E7">
      <w:r w:rsidRPr="00F064E7">
        <w:t>A police appearance classification may serve an operational identification function.</w:t>
      </w:r>
    </w:p>
    <w:p w14:paraId="3A416214" w14:textId="77777777" w:rsidR="00F064E7" w:rsidRPr="00F064E7" w:rsidRDefault="00F064E7" w:rsidP="00F064E7">
      <w:r w:rsidRPr="00F064E7">
        <w:t>An ethnicity question may serve statistical monitoring.</w:t>
      </w:r>
    </w:p>
    <w:p w14:paraId="795C78A5" w14:textId="77777777" w:rsidR="00F064E7" w:rsidRPr="00F064E7" w:rsidRDefault="00F064E7" w:rsidP="00F064E7">
      <w:r w:rsidRPr="00F064E7">
        <w:t>A census category may serve population analysis.</w:t>
      </w:r>
    </w:p>
    <w:p w14:paraId="6B8D5AE8" w14:textId="77777777" w:rsidR="00F064E7" w:rsidRPr="00F064E7" w:rsidRDefault="00F064E7" w:rsidP="00F064E7">
      <w:r w:rsidRPr="00F064E7">
        <w:t>A healthcare coding structure may support service planning.</w:t>
      </w:r>
    </w:p>
    <w:p w14:paraId="28E577FC" w14:textId="77777777" w:rsidR="00F064E7" w:rsidRPr="00F064E7" w:rsidRDefault="00F064E7" w:rsidP="00F064E7">
      <w:r w:rsidRPr="00F064E7">
        <w:t>A Racial Security identity framework serves racial-identity organisation and verification.</w:t>
      </w:r>
    </w:p>
    <w:p w14:paraId="0638C236" w14:textId="77777777" w:rsidR="00F064E7" w:rsidRPr="00F064E7" w:rsidRDefault="00F064E7" w:rsidP="00F064E7">
      <w:r w:rsidRPr="00F064E7">
        <w:t>The correct question is therefore:</w:t>
      </w:r>
    </w:p>
    <w:p w14:paraId="4A7F45EB" w14:textId="77777777" w:rsidR="00F064E7" w:rsidRPr="00F064E7" w:rsidRDefault="00F064E7" w:rsidP="00F064E7">
      <w:pPr>
        <w:spacing w:before="50" w:after="10" w:line="240" w:lineRule="auto"/>
      </w:pPr>
      <w:r w:rsidRPr="00F064E7">
        <w:rPr>
          <w:b/>
          <w:bCs/>
          <w:sz w:val="19"/>
        </w:rPr>
        <w:t>WHAT WAS THIS CLASSIFICATION DESIGNED TO DO?</w:t>
      </w:r>
    </w:p>
    <w:p w14:paraId="0FAA19F9" w14:textId="77777777" w:rsidR="00F064E7" w:rsidRPr="00F064E7" w:rsidRDefault="00F064E7" w:rsidP="00F064E7">
      <w:r w:rsidRPr="00F064E7">
        <w:t>Without that question, comparisons can become misleading.</w:t>
      </w:r>
    </w:p>
    <w:p w14:paraId="6FB3C74C" w14:textId="77777777" w:rsidR="00F064E7" w:rsidRPr="00F064E7" w:rsidRDefault="00F064E7" w:rsidP="00F064E7">
      <w:pPr>
        <w:spacing w:before="60" w:after="10" w:line="240" w:lineRule="auto"/>
        <w:rPr>
          <w:b/>
          <w:bCs/>
        </w:rPr>
      </w:pPr>
      <w:r w:rsidRPr="00F064E7">
        <w:rPr>
          <w:b/>
          <w:bCs/>
          <w:sz w:val="19"/>
        </w:rPr>
        <w:t>10.11 Appearance classification</w:t>
      </w:r>
    </w:p>
    <w:p w14:paraId="5EF1A059" w14:textId="77777777" w:rsidR="00F064E7" w:rsidRPr="00F064E7" w:rsidRDefault="00F064E7" w:rsidP="00F064E7">
      <w:r w:rsidRPr="00F064E7">
        <w:t>Police Identity Codes provide an important example.</w:t>
      </w:r>
    </w:p>
    <w:p w14:paraId="76A16C57" w14:textId="77777777" w:rsidR="00F064E7" w:rsidRPr="00F064E7" w:rsidRDefault="00F064E7" w:rsidP="00F064E7">
      <w:r w:rsidRPr="00F064E7">
        <w:t>Appearance-based police IC classifications concern perceived appearance.</w:t>
      </w:r>
    </w:p>
    <w:p w14:paraId="29C64908" w14:textId="77777777" w:rsidR="00F064E7" w:rsidRPr="00F064E7" w:rsidRDefault="00F064E7" w:rsidP="00F064E7">
      <w:r w:rsidRPr="00F064E7">
        <w:t>They are not the same as self-defined ethnicity.</w:t>
      </w:r>
    </w:p>
    <w:p w14:paraId="36EC8276" w14:textId="77777777" w:rsidR="00F064E7" w:rsidRPr="00F064E7" w:rsidRDefault="00F064E7" w:rsidP="00F064E7">
      <w:r w:rsidRPr="00F064E7">
        <w:t>The project materials correctly preserve that distinction and identify, among the principal appearance categories, IC3 as Black appearance and IC6 as Arab, Middle Eastern or North African appearance.</w:t>
      </w:r>
    </w:p>
    <w:p w14:paraId="2A55B871" w14:textId="77777777" w:rsidR="00F064E7" w:rsidRPr="00F064E7" w:rsidRDefault="00F064E7" w:rsidP="00F064E7">
      <w:r w:rsidRPr="00F064E7">
        <w:t>This distinction is important because an observer may classify appearance without knowing:</w:t>
      </w:r>
    </w:p>
    <w:p w14:paraId="35919D25" w14:textId="77777777" w:rsidR="00F064E7" w:rsidRPr="00F064E7" w:rsidRDefault="00F064E7" w:rsidP="00F064E7">
      <w:r w:rsidRPr="00F064E7">
        <w:t>ancestry;</w:t>
      </w:r>
    </w:p>
    <w:p w14:paraId="2E4662F8" w14:textId="77777777" w:rsidR="00F064E7" w:rsidRPr="00F064E7" w:rsidRDefault="00F064E7" w:rsidP="00F064E7">
      <w:r w:rsidRPr="00F064E7">
        <w:t>culture;</w:t>
      </w:r>
    </w:p>
    <w:p w14:paraId="5D4F855B" w14:textId="77777777" w:rsidR="00F064E7" w:rsidRPr="00F064E7" w:rsidRDefault="00F064E7" w:rsidP="00F064E7">
      <w:r w:rsidRPr="00F064E7">
        <w:t>nationality;</w:t>
      </w:r>
    </w:p>
    <w:p w14:paraId="4EBBD5EA" w14:textId="77777777" w:rsidR="00F064E7" w:rsidRPr="00F064E7" w:rsidRDefault="00F064E7" w:rsidP="00F064E7">
      <w:r w:rsidRPr="00F064E7">
        <w:t>citizenship;</w:t>
      </w:r>
    </w:p>
    <w:p w14:paraId="170A5464" w14:textId="77777777" w:rsidR="00F064E7" w:rsidRPr="00F064E7" w:rsidRDefault="00F064E7" w:rsidP="00F064E7">
      <w:r w:rsidRPr="00F064E7">
        <w:t>or</w:t>
      </w:r>
    </w:p>
    <w:p w14:paraId="025446C4" w14:textId="77777777" w:rsidR="00F064E7" w:rsidRPr="00F064E7" w:rsidRDefault="00F064E7" w:rsidP="00F064E7">
      <w:r w:rsidRPr="00F064E7">
        <w:t>self-defined ethnicity.</w:t>
      </w:r>
    </w:p>
    <w:p w14:paraId="762B76C9" w14:textId="77777777" w:rsidR="00F064E7" w:rsidRPr="00F064E7" w:rsidRDefault="00F064E7" w:rsidP="00F064E7">
      <w:r w:rsidRPr="00F064E7">
        <w:t>Therefore:</w:t>
      </w:r>
    </w:p>
    <w:p w14:paraId="7C78F5F4" w14:textId="77777777" w:rsidR="00F064E7" w:rsidRPr="00F064E7" w:rsidRDefault="00F064E7" w:rsidP="00F064E7">
      <w:pPr>
        <w:spacing w:before="50" w:after="10" w:line="240" w:lineRule="auto"/>
      </w:pPr>
      <w:r w:rsidRPr="00F064E7">
        <w:rPr>
          <w:b/>
          <w:bCs/>
          <w:sz w:val="19"/>
        </w:rPr>
        <w:t>APPEARANCE DATA IS NOT COMPLETE RACIAL IDENTITY DATA.</w:t>
      </w:r>
    </w:p>
    <w:p w14:paraId="2914AC7A" w14:textId="77777777" w:rsidR="00F064E7" w:rsidRPr="00F064E7" w:rsidRDefault="00F064E7" w:rsidP="00F064E7">
      <w:pPr>
        <w:spacing w:before="60" w:after="10" w:line="240" w:lineRule="auto"/>
        <w:rPr>
          <w:b/>
          <w:bCs/>
        </w:rPr>
      </w:pPr>
      <w:r w:rsidRPr="00F064E7">
        <w:rPr>
          <w:b/>
          <w:bCs/>
          <w:sz w:val="19"/>
        </w:rPr>
        <w:t>10.12 Self-defined ethnicity</w:t>
      </w:r>
    </w:p>
    <w:p w14:paraId="1929983E" w14:textId="77777777" w:rsidR="00F064E7" w:rsidRPr="00F064E7" w:rsidRDefault="00F064E7" w:rsidP="00F064E7">
      <w:r w:rsidRPr="00F064E7">
        <w:t>Self-defined ethnicity operates differently.</w:t>
      </w:r>
    </w:p>
    <w:p w14:paraId="6BC246C8" w14:textId="77777777" w:rsidR="00F064E7" w:rsidRPr="00F064E7" w:rsidRDefault="00F064E7" w:rsidP="00F064E7">
      <w:r w:rsidRPr="00F064E7">
        <w:t>The person identifies the category with which they associate within the available classification framework.</w:t>
      </w:r>
    </w:p>
    <w:p w14:paraId="172252B5" w14:textId="77777777" w:rsidR="00F064E7" w:rsidRPr="00F064E7" w:rsidRDefault="00F064E7" w:rsidP="00F064E7">
      <w:r w:rsidRPr="00F064E7">
        <w:t>This introduces a different information source:</w:t>
      </w:r>
    </w:p>
    <w:p w14:paraId="1ACB9A89" w14:textId="77777777" w:rsidR="00F064E7" w:rsidRPr="00F064E7" w:rsidRDefault="00F064E7" w:rsidP="00F064E7">
      <w:r w:rsidRPr="00F064E7">
        <w:rPr>
          <w:b/>
          <w:bCs/>
        </w:rPr>
        <w:t>appearance classification</w:t>
      </w:r>
      <w:r w:rsidRPr="00F064E7">
        <w:t xml:space="preserve"> is externally assigned;</w:t>
      </w:r>
    </w:p>
    <w:p w14:paraId="0FF436C4" w14:textId="77777777" w:rsidR="00F064E7" w:rsidRPr="00F064E7" w:rsidRDefault="00F064E7" w:rsidP="00F064E7">
      <w:r w:rsidRPr="00F064E7">
        <w:rPr>
          <w:b/>
          <w:bCs/>
        </w:rPr>
        <w:t>self-defined ethnicity</w:t>
      </w:r>
      <w:r w:rsidRPr="00F064E7">
        <w:t xml:space="preserve"> is internally declared within available categories.</w:t>
      </w:r>
    </w:p>
    <w:p w14:paraId="26E5AB23" w14:textId="77777777" w:rsidR="00F064E7" w:rsidRPr="00F064E7" w:rsidRDefault="00F064E7" w:rsidP="00F064E7">
      <w:r w:rsidRPr="00F064E7">
        <w:t>These may correspond.</w:t>
      </w:r>
    </w:p>
    <w:p w14:paraId="53E31E74" w14:textId="77777777" w:rsidR="00F064E7" w:rsidRPr="00F064E7" w:rsidRDefault="00F064E7" w:rsidP="00F064E7">
      <w:r w:rsidRPr="00F064E7">
        <w:t>They may also differ.</w:t>
      </w:r>
    </w:p>
    <w:p w14:paraId="4B141F95" w14:textId="77777777" w:rsidR="00F064E7" w:rsidRPr="00F064E7" w:rsidRDefault="00F064E7" w:rsidP="00F064E7">
      <w:r w:rsidRPr="00F064E7">
        <w:t>A high-quality information system must preserve the distinction.</w:t>
      </w:r>
    </w:p>
    <w:p w14:paraId="1E314D73" w14:textId="77777777" w:rsidR="00F064E7" w:rsidRPr="00F064E7" w:rsidRDefault="00F064E7" w:rsidP="00F064E7">
      <w:pPr>
        <w:spacing w:before="60" w:after="10" w:line="240" w:lineRule="auto"/>
        <w:rPr>
          <w:b/>
          <w:bCs/>
        </w:rPr>
      </w:pPr>
      <w:r w:rsidRPr="00F064E7">
        <w:rPr>
          <w:b/>
          <w:bCs/>
          <w:sz w:val="19"/>
        </w:rPr>
        <w:t>10.13 Racial Security identity</w:t>
      </w:r>
    </w:p>
    <w:p w14:paraId="6474F703" w14:textId="77777777" w:rsidR="00F064E7" w:rsidRPr="00F064E7" w:rsidRDefault="00F064E7" w:rsidP="00F064E7">
      <w:r w:rsidRPr="00F064E7">
        <w:t>Racial Security introduces a third structure.</w:t>
      </w:r>
    </w:p>
    <w:p w14:paraId="76351DCE" w14:textId="77777777" w:rsidR="00F064E7" w:rsidRPr="00F064E7" w:rsidRDefault="00F064E7" w:rsidP="00F064E7">
      <w:r w:rsidRPr="00F064E7">
        <w:t>Its five-part model considers:</w:t>
      </w:r>
    </w:p>
    <w:p w14:paraId="6EC5615E" w14:textId="77777777" w:rsidR="00F064E7" w:rsidRPr="00F064E7" w:rsidRDefault="00F064E7" w:rsidP="00F064E7">
      <w:r w:rsidRPr="00F064E7">
        <w:rPr>
          <w:b/>
          <w:bCs/>
        </w:rPr>
        <w:t>Birth Place</w:t>
      </w:r>
    </w:p>
    <w:p w14:paraId="253544F7" w14:textId="77777777" w:rsidR="00F064E7" w:rsidRPr="00F064E7" w:rsidRDefault="00F064E7" w:rsidP="00F064E7">
      <w:r w:rsidRPr="00F064E7">
        <w:rPr>
          <w:b/>
          <w:bCs/>
        </w:rPr>
        <w:t>Lineage</w:t>
      </w:r>
    </w:p>
    <w:p w14:paraId="07A38E47" w14:textId="77777777" w:rsidR="00F064E7" w:rsidRPr="00F064E7" w:rsidRDefault="00F064E7" w:rsidP="00F064E7">
      <w:r w:rsidRPr="00F064E7">
        <w:rPr>
          <w:b/>
          <w:bCs/>
        </w:rPr>
        <w:t>Appearance</w:t>
      </w:r>
    </w:p>
    <w:p w14:paraId="2895E567" w14:textId="77777777" w:rsidR="00F064E7" w:rsidRPr="00F064E7" w:rsidRDefault="00F064E7" w:rsidP="00F064E7">
      <w:r w:rsidRPr="00F064E7">
        <w:rPr>
          <w:b/>
          <w:bCs/>
        </w:rPr>
        <w:t>Culture</w:t>
      </w:r>
    </w:p>
    <w:p w14:paraId="198E6F52" w14:textId="77777777" w:rsidR="00F064E7" w:rsidRPr="00F064E7" w:rsidRDefault="00F064E7" w:rsidP="00F064E7">
      <w:pPr>
        <w:spacing w:line="184" w:lineRule="exact"/>
      </w:pPr>
      <w:r w:rsidRPr="00F064E7">
        <w:rPr>
          <w:b/>
          <w:bCs/>
          <w:sz w:val="17"/>
        </w:rPr>
        <w:t>DNA</w:t>
      </w:r>
    </w:p>
    <w:p w14:paraId="08515A89" w14:textId="77777777" w:rsidR="00F064E7" w:rsidRPr="00F064E7" w:rsidRDefault="00F064E7" w:rsidP="00F064E7">
      <w:r w:rsidRPr="00F064E7">
        <w:t>with culture receiving the dominant weighting.</w:t>
      </w:r>
    </w:p>
    <w:p w14:paraId="340AE0A9" w14:textId="77777777" w:rsidR="00F064E7" w:rsidRPr="00F064E7" w:rsidRDefault="00F064E7" w:rsidP="00F064E7">
      <w:r w:rsidRPr="00F064E7">
        <w:t>That framework serves a different institutional purpose from either police appearance coding or standard ethnicity monitoring.</w:t>
      </w:r>
    </w:p>
    <w:p w14:paraId="2059714A" w14:textId="77777777" w:rsidR="00F064E7" w:rsidRPr="00F064E7" w:rsidRDefault="00F064E7" w:rsidP="00F064E7">
      <w:r w:rsidRPr="00F064E7">
        <w:t>Accordingly:</w:t>
      </w:r>
    </w:p>
    <w:p w14:paraId="225BD8B6" w14:textId="77777777" w:rsidR="00F064E7" w:rsidRPr="00F064E7" w:rsidRDefault="00F064E7" w:rsidP="00F064E7">
      <w:pPr>
        <w:spacing w:before="50" w:after="10" w:line="240" w:lineRule="auto"/>
      </w:pPr>
      <w:r w:rsidRPr="00F064E7">
        <w:rPr>
          <w:b/>
          <w:bCs/>
          <w:sz w:val="19"/>
        </w:rPr>
        <w:t>IC CODE ≠ ETHNICITY CATEGORY ≠ RACIAL SECURITY IDENTITY.</w:t>
      </w:r>
    </w:p>
    <w:p w14:paraId="389573C4" w14:textId="77777777" w:rsidR="00F064E7" w:rsidRPr="00F064E7" w:rsidRDefault="00F064E7" w:rsidP="00F064E7">
      <w:r w:rsidRPr="00F064E7">
        <w:t>Relationships may exist.</w:t>
      </w:r>
    </w:p>
    <w:p w14:paraId="58870224" w14:textId="77777777" w:rsidR="00F064E7" w:rsidRPr="00F064E7" w:rsidRDefault="00F064E7" w:rsidP="00F064E7">
      <w:r w:rsidRPr="00F064E7">
        <w:t>Equivalence must not be assumed.</w:t>
      </w:r>
    </w:p>
    <w:p w14:paraId="51C44973" w14:textId="77777777" w:rsidR="00F064E7" w:rsidRPr="00F064E7" w:rsidRDefault="00F064E7" w:rsidP="00F064E7">
      <w:pPr>
        <w:spacing w:before="60" w:after="10" w:line="240" w:lineRule="auto"/>
        <w:rPr>
          <w:b/>
          <w:bCs/>
        </w:rPr>
      </w:pPr>
      <w:r w:rsidRPr="00F064E7">
        <w:rPr>
          <w:b/>
          <w:bCs/>
          <w:sz w:val="19"/>
        </w:rPr>
        <w:t>10.14 The same person can have several classifications</w:t>
      </w:r>
    </w:p>
    <w:p w14:paraId="7242997D" w14:textId="77777777" w:rsidR="00F064E7" w:rsidRPr="00F064E7" w:rsidRDefault="00F064E7" w:rsidP="00F064E7">
      <w:r w:rsidRPr="00F064E7">
        <w:t>One person may simultaneously possess:</w:t>
      </w:r>
    </w:p>
    <w:p w14:paraId="00075304" w14:textId="77777777" w:rsidR="00F064E7" w:rsidRPr="00F064E7" w:rsidRDefault="00F064E7" w:rsidP="00F064E7">
      <w:r w:rsidRPr="00F064E7">
        <w:t>a legal nationality;</w:t>
      </w:r>
    </w:p>
    <w:p w14:paraId="340864A5" w14:textId="77777777" w:rsidR="00F064E7" w:rsidRPr="00F064E7" w:rsidRDefault="00F064E7" w:rsidP="00F064E7">
      <w:r w:rsidRPr="00F064E7">
        <w:t>a citizenship;</w:t>
      </w:r>
    </w:p>
    <w:p w14:paraId="4109DD84" w14:textId="77777777" w:rsidR="00F064E7" w:rsidRPr="00F064E7" w:rsidRDefault="00F064E7" w:rsidP="00F064E7">
      <w:r w:rsidRPr="00F064E7">
        <w:t>a national identity;</w:t>
      </w:r>
    </w:p>
    <w:p w14:paraId="3283F4AF" w14:textId="77777777" w:rsidR="00F064E7" w:rsidRPr="00F064E7" w:rsidRDefault="00F064E7" w:rsidP="00F064E7">
      <w:r w:rsidRPr="00F064E7">
        <w:t>a census ethnicity response;</w:t>
      </w:r>
    </w:p>
    <w:p w14:paraId="0B4EAE5A" w14:textId="77777777" w:rsidR="00F064E7" w:rsidRPr="00F064E7" w:rsidRDefault="00F064E7" w:rsidP="00F064E7">
      <w:r w:rsidRPr="00F064E7">
        <w:t>an employer ethnicity record;</w:t>
      </w:r>
    </w:p>
    <w:p w14:paraId="64835ED4" w14:textId="77777777" w:rsidR="00F064E7" w:rsidRPr="00F064E7" w:rsidRDefault="00F064E7" w:rsidP="00F064E7">
      <w:r w:rsidRPr="00F064E7">
        <w:t>an appearance classification;</w:t>
      </w:r>
    </w:p>
    <w:p w14:paraId="1ED9C455" w14:textId="77777777" w:rsidR="00F064E7" w:rsidRPr="00F064E7" w:rsidRDefault="00F064E7" w:rsidP="00F064E7">
      <w:r w:rsidRPr="00F064E7">
        <w:t>a country of birth;</w:t>
      </w:r>
    </w:p>
    <w:p w14:paraId="234DB823" w14:textId="77777777" w:rsidR="00F064E7" w:rsidRPr="00F064E7" w:rsidRDefault="00F064E7" w:rsidP="00F064E7">
      <w:r w:rsidRPr="00F064E7">
        <w:t>a Racial Security identity;</w:t>
      </w:r>
    </w:p>
    <w:p w14:paraId="779DE696" w14:textId="77777777" w:rsidR="00F064E7" w:rsidRPr="00F064E7" w:rsidRDefault="00F064E7" w:rsidP="00F064E7">
      <w:r w:rsidRPr="00F064E7">
        <w:t>and</w:t>
      </w:r>
    </w:p>
    <w:p w14:paraId="7FA3FA74" w14:textId="77777777" w:rsidR="00F064E7" w:rsidRPr="00F064E7" w:rsidRDefault="00F064E7" w:rsidP="00F064E7">
      <w:r w:rsidRPr="00F064E7">
        <w:t>a genetic ancestry profile.</w:t>
      </w:r>
    </w:p>
    <w:p w14:paraId="50CC3EFB" w14:textId="77777777" w:rsidR="00F064E7" w:rsidRPr="00F064E7" w:rsidRDefault="00F064E7" w:rsidP="00F064E7">
      <w:r w:rsidRPr="00F064E7">
        <w:t>No contradiction necessarily exists.</w:t>
      </w:r>
    </w:p>
    <w:p w14:paraId="4699135A" w14:textId="77777777" w:rsidR="00F064E7" w:rsidRPr="00F064E7" w:rsidRDefault="00F064E7" w:rsidP="00F064E7">
      <w:r w:rsidRPr="00F064E7">
        <w:t>The systems are measuring different variables.</w:t>
      </w:r>
    </w:p>
    <w:p w14:paraId="79883A4F" w14:textId="77777777" w:rsidR="00F064E7" w:rsidRPr="00F064E7" w:rsidRDefault="00F064E7" w:rsidP="00F064E7">
      <w:r w:rsidRPr="00F064E7">
        <w:t>Data security therefore requires semantic clarity.</w:t>
      </w:r>
    </w:p>
    <w:p w14:paraId="679E3937" w14:textId="77777777" w:rsidR="00F064E7" w:rsidRPr="00F064E7" w:rsidRDefault="00F064E7" w:rsidP="00F064E7">
      <w:pPr>
        <w:spacing w:before="60" w:after="10" w:line="240" w:lineRule="auto"/>
        <w:rPr>
          <w:b/>
          <w:bCs/>
        </w:rPr>
      </w:pPr>
      <w:r w:rsidRPr="00F064E7">
        <w:rPr>
          <w:b/>
          <w:bCs/>
          <w:sz w:val="19"/>
        </w:rPr>
        <w:t>10.15 Semantic integrity</w:t>
      </w:r>
    </w:p>
    <w:p w14:paraId="3C05DE81" w14:textId="77777777" w:rsidR="00F064E7" w:rsidRPr="00F064E7" w:rsidRDefault="00F064E7" w:rsidP="00F064E7">
      <w:r w:rsidRPr="00F064E7">
        <w:rPr>
          <w:b/>
          <w:bCs/>
        </w:rPr>
        <w:t>Semantic integrity</w:t>
      </w:r>
      <w:r w:rsidRPr="00F064E7">
        <w:t xml:space="preserve"> means that a data field continues to mean what it claims to mean.</w:t>
      </w:r>
    </w:p>
    <w:p w14:paraId="4835C771" w14:textId="77777777" w:rsidR="00F064E7" w:rsidRPr="00F064E7" w:rsidRDefault="00F064E7" w:rsidP="00F064E7">
      <w:r w:rsidRPr="00F064E7">
        <w:t>If a field labelled "ethnicity" actually stores appearance, semantic integrity has failed.</w:t>
      </w:r>
    </w:p>
    <w:p w14:paraId="523105F4" w14:textId="77777777" w:rsidR="00F064E7" w:rsidRPr="00F064E7" w:rsidRDefault="00F064E7" w:rsidP="00F064E7">
      <w:r w:rsidRPr="00F064E7">
        <w:t>If a field labelled "race" stores nationality only, the meaning becomes unclear.</w:t>
      </w:r>
    </w:p>
    <w:p w14:paraId="3DBE3B8E" w14:textId="77777777" w:rsidR="00F064E7" w:rsidRPr="00F064E7" w:rsidRDefault="00F064E7" w:rsidP="00F064E7">
      <w:r w:rsidRPr="00F064E7">
        <w:lastRenderedPageBreak/>
        <w:t>If a report combines self-identification with externally assigned classification without disclosure, interpretation may become misleading.</w:t>
      </w:r>
    </w:p>
    <w:p w14:paraId="45FF8F3A" w14:textId="77777777" w:rsidR="00F064E7" w:rsidRPr="00F064E7" w:rsidRDefault="00F064E7" w:rsidP="00F064E7">
      <w:r w:rsidRPr="00F064E7">
        <w:t>Semantic integrity therefore requires:</w:t>
      </w:r>
    </w:p>
    <w:p w14:paraId="78267956" w14:textId="77777777" w:rsidR="00F064E7" w:rsidRPr="00F064E7" w:rsidRDefault="00F064E7" w:rsidP="00F064E7">
      <w:r w:rsidRPr="00F064E7">
        <w:t>clear definitions;</w:t>
      </w:r>
    </w:p>
    <w:p w14:paraId="7709CD34" w14:textId="77777777" w:rsidR="00F064E7" w:rsidRPr="00F064E7" w:rsidRDefault="00F064E7" w:rsidP="00F064E7">
      <w:r w:rsidRPr="00F064E7">
        <w:t>clear sources;</w:t>
      </w:r>
    </w:p>
    <w:p w14:paraId="4E12328F" w14:textId="77777777" w:rsidR="00F064E7" w:rsidRPr="00F064E7" w:rsidRDefault="00F064E7" w:rsidP="00F064E7">
      <w:r w:rsidRPr="00F064E7">
        <w:t>clear coding rules;</w:t>
      </w:r>
    </w:p>
    <w:p w14:paraId="2B2A7CBB" w14:textId="77777777" w:rsidR="00F064E7" w:rsidRPr="00F064E7" w:rsidRDefault="00F064E7" w:rsidP="00F064E7">
      <w:r w:rsidRPr="00F064E7">
        <w:t>and</w:t>
      </w:r>
    </w:p>
    <w:p w14:paraId="17FFD12D" w14:textId="77777777" w:rsidR="00F064E7" w:rsidRPr="00F064E7" w:rsidRDefault="00F064E7" w:rsidP="00F064E7">
      <w:r w:rsidRPr="00F064E7">
        <w:t>clear documentation.</w:t>
      </w:r>
    </w:p>
    <w:p w14:paraId="79EB0225" w14:textId="77777777" w:rsidR="00F064E7" w:rsidRPr="00F064E7" w:rsidRDefault="00F064E7" w:rsidP="00F064E7">
      <w:pPr>
        <w:spacing w:before="60" w:after="10" w:line="240" w:lineRule="auto"/>
        <w:rPr>
          <w:b/>
          <w:bCs/>
        </w:rPr>
      </w:pPr>
      <w:r w:rsidRPr="00F064E7">
        <w:rPr>
          <w:b/>
          <w:bCs/>
          <w:sz w:val="19"/>
        </w:rPr>
        <w:t>10.16 Source integrity</w:t>
      </w:r>
    </w:p>
    <w:p w14:paraId="47BE4E7C" w14:textId="77777777" w:rsidR="00F064E7" w:rsidRPr="00F064E7" w:rsidRDefault="00F064E7" w:rsidP="00F064E7">
      <w:r w:rsidRPr="00F064E7">
        <w:t>Every identity field should also identify its source.</w:t>
      </w:r>
    </w:p>
    <w:p w14:paraId="6AD5CD6D" w14:textId="77777777" w:rsidR="00F064E7" w:rsidRPr="00F064E7" w:rsidRDefault="00F064E7" w:rsidP="00F064E7">
      <w:r w:rsidRPr="00F064E7">
        <w:t>For example:</w:t>
      </w:r>
    </w:p>
    <w:p w14:paraId="2736BB65" w14:textId="77777777" w:rsidR="00F064E7" w:rsidRPr="00F064E7" w:rsidRDefault="00F064E7" w:rsidP="00F064E7">
      <w:pPr>
        <w:spacing w:line="184" w:lineRule="exact"/>
      </w:pPr>
      <w:r w:rsidRPr="00F064E7">
        <w:rPr>
          <w:b/>
          <w:bCs/>
          <w:sz w:val="17"/>
        </w:rPr>
        <w:t>SELF-DECLARED</w:t>
      </w:r>
    </w:p>
    <w:p w14:paraId="79BFE1A3" w14:textId="77777777" w:rsidR="00F064E7" w:rsidRPr="00F064E7" w:rsidRDefault="00F064E7" w:rsidP="00F064E7">
      <w:pPr>
        <w:spacing w:line="184" w:lineRule="exact"/>
      </w:pPr>
      <w:r w:rsidRPr="00F064E7">
        <w:rPr>
          <w:b/>
          <w:bCs/>
          <w:sz w:val="17"/>
        </w:rPr>
        <w:t>STAFF-OBSERVED</w:t>
      </w:r>
    </w:p>
    <w:p w14:paraId="51402326" w14:textId="77777777" w:rsidR="00F064E7" w:rsidRPr="00F064E7" w:rsidRDefault="00F064E7" w:rsidP="00F064E7">
      <w:pPr>
        <w:spacing w:line="184" w:lineRule="exact"/>
      </w:pPr>
      <w:r w:rsidRPr="00F064E7">
        <w:rPr>
          <w:b/>
          <w:bCs/>
          <w:sz w:val="17"/>
        </w:rPr>
        <w:t>DOCUMENT-DERIVED</w:t>
      </w:r>
    </w:p>
    <w:p w14:paraId="2491493D" w14:textId="77777777" w:rsidR="00F064E7" w:rsidRPr="00F064E7" w:rsidRDefault="00F064E7" w:rsidP="00F064E7">
      <w:pPr>
        <w:spacing w:line="184" w:lineRule="exact"/>
      </w:pPr>
      <w:r w:rsidRPr="00F064E7">
        <w:rPr>
          <w:b/>
          <w:bCs/>
          <w:sz w:val="17"/>
        </w:rPr>
        <w:t>SYSTEM-INFERRED</w:t>
      </w:r>
    </w:p>
    <w:p w14:paraId="74B37A3B" w14:textId="77777777" w:rsidR="00F064E7" w:rsidRPr="00F064E7" w:rsidRDefault="00F064E7" w:rsidP="00F064E7">
      <w:pPr>
        <w:spacing w:line="184" w:lineRule="exact"/>
      </w:pPr>
      <w:r w:rsidRPr="00F064E7">
        <w:rPr>
          <w:b/>
          <w:bCs/>
          <w:sz w:val="17"/>
        </w:rPr>
        <w:t>RACIAL SECURITY VERIFIED</w:t>
      </w:r>
    </w:p>
    <w:p w14:paraId="246517CE" w14:textId="77777777" w:rsidR="00F064E7" w:rsidRPr="00F064E7" w:rsidRDefault="00F064E7" w:rsidP="00F064E7">
      <w:r w:rsidRPr="00F064E7">
        <w:t>These statuses are materially different.</w:t>
      </w:r>
    </w:p>
    <w:p w14:paraId="554F02BD" w14:textId="77777777" w:rsidR="00F064E7" w:rsidRPr="00F064E7" w:rsidRDefault="00F064E7" w:rsidP="00F064E7">
      <w:r w:rsidRPr="00F064E7">
        <w:t>A value becomes less reliable when its provenance is unknown.</w:t>
      </w:r>
    </w:p>
    <w:p w14:paraId="532902BF" w14:textId="77777777" w:rsidR="00F064E7" w:rsidRPr="00F064E7" w:rsidRDefault="00F064E7" w:rsidP="00F064E7">
      <w:r w:rsidRPr="00F064E7">
        <w:t>Source integrity therefore asks:</w:t>
      </w:r>
    </w:p>
    <w:p w14:paraId="675B3D6A" w14:textId="77777777" w:rsidR="00F064E7" w:rsidRPr="00F064E7" w:rsidRDefault="00F064E7" w:rsidP="00F064E7">
      <w:pPr>
        <w:spacing w:before="50" w:after="10" w:line="240" w:lineRule="auto"/>
      </w:pPr>
      <w:r w:rsidRPr="00F064E7">
        <w:rPr>
          <w:b/>
          <w:bCs/>
          <w:sz w:val="19"/>
        </w:rPr>
        <w:t>WHO OR WHAT CREATED THIS DATA VALUE?</w:t>
      </w:r>
    </w:p>
    <w:p w14:paraId="40EFD88B" w14:textId="77777777" w:rsidR="00F064E7" w:rsidRPr="00F064E7" w:rsidRDefault="00F064E7" w:rsidP="00F064E7">
      <w:pPr>
        <w:spacing w:before="60" w:after="10" w:line="240" w:lineRule="auto"/>
        <w:rPr>
          <w:b/>
          <w:bCs/>
        </w:rPr>
      </w:pPr>
      <w:r w:rsidRPr="00F064E7">
        <w:rPr>
          <w:b/>
          <w:bCs/>
          <w:sz w:val="19"/>
        </w:rPr>
        <w:t>10.17 Provenance</w:t>
      </w:r>
    </w:p>
    <w:p w14:paraId="4C53274F" w14:textId="77777777" w:rsidR="00F064E7" w:rsidRPr="00F064E7" w:rsidRDefault="00F064E7" w:rsidP="00F064E7">
      <w:r w:rsidRPr="00F064E7">
        <w:t>Data provenance records the history of information.</w:t>
      </w:r>
    </w:p>
    <w:p w14:paraId="2D17E13C" w14:textId="77777777" w:rsidR="00F064E7" w:rsidRPr="00F064E7" w:rsidRDefault="00F064E7" w:rsidP="00F064E7">
      <w:r w:rsidRPr="00F064E7">
        <w:t>For identity data, provenance may include:</w:t>
      </w:r>
    </w:p>
    <w:p w14:paraId="082884FB" w14:textId="77777777" w:rsidR="00F064E7" w:rsidRPr="00F064E7" w:rsidRDefault="00F064E7" w:rsidP="00F064E7">
      <w:r w:rsidRPr="00F064E7">
        <w:t>when the information was collected;</w:t>
      </w:r>
    </w:p>
    <w:p w14:paraId="15823DEB" w14:textId="77777777" w:rsidR="00F064E7" w:rsidRPr="00F064E7" w:rsidRDefault="00F064E7" w:rsidP="00F064E7">
      <w:r w:rsidRPr="00F064E7">
        <w:t>from whom;</w:t>
      </w:r>
    </w:p>
    <w:p w14:paraId="408E24B5" w14:textId="77777777" w:rsidR="00F064E7" w:rsidRPr="00F064E7" w:rsidRDefault="00F064E7" w:rsidP="00F064E7">
      <w:r w:rsidRPr="00F064E7">
        <w:t>through what form;</w:t>
      </w:r>
    </w:p>
    <w:p w14:paraId="28230068" w14:textId="77777777" w:rsidR="00F064E7" w:rsidRPr="00F064E7" w:rsidRDefault="00F064E7" w:rsidP="00F064E7">
      <w:r w:rsidRPr="00F064E7">
        <w:t>under what classification system;</w:t>
      </w:r>
    </w:p>
    <w:p w14:paraId="61D368A6" w14:textId="77777777" w:rsidR="00F064E7" w:rsidRPr="00F064E7" w:rsidRDefault="00F064E7" w:rsidP="00F064E7">
      <w:r w:rsidRPr="00F064E7">
        <w:t>whether it was later changed;</w:t>
      </w:r>
    </w:p>
    <w:p w14:paraId="0662A477" w14:textId="77777777" w:rsidR="00F064E7" w:rsidRPr="00F064E7" w:rsidRDefault="00F064E7" w:rsidP="00F064E7">
      <w:r w:rsidRPr="00F064E7">
        <w:t>who changed it;</w:t>
      </w:r>
    </w:p>
    <w:p w14:paraId="114C1BE3" w14:textId="77777777" w:rsidR="00F064E7" w:rsidRPr="00F064E7" w:rsidRDefault="00F064E7" w:rsidP="00F064E7">
      <w:r w:rsidRPr="00F064E7">
        <w:t>and</w:t>
      </w:r>
    </w:p>
    <w:p w14:paraId="2FD67EDA" w14:textId="77777777" w:rsidR="00F064E7" w:rsidRPr="00F064E7" w:rsidRDefault="00F064E7" w:rsidP="00F064E7">
      <w:r w:rsidRPr="00F064E7">
        <w:t>whether it was mapped into another category.</w:t>
      </w:r>
    </w:p>
    <w:p w14:paraId="52CD2B30" w14:textId="77777777" w:rsidR="00F064E7" w:rsidRPr="00F064E7" w:rsidRDefault="00F064E7" w:rsidP="00F064E7">
      <w:r w:rsidRPr="00F064E7">
        <w:t>Without provenance, institutions may be unable to explain their own statistics.</w:t>
      </w:r>
    </w:p>
    <w:p w14:paraId="7F3B5068" w14:textId="77777777" w:rsidR="00F064E7" w:rsidRPr="00F064E7" w:rsidRDefault="00F064E7" w:rsidP="00F064E7">
      <w:pPr>
        <w:spacing w:before="60" w:after="10" w:line="240" w:lineRule="auto"/>
        <w:rPr>
          <w:b/>
          <w:bCs/>
        </w:rPr>
      </w:pPr>
      <w:r w:rsidRPr="00F064E7">
        <w:rPr>
          <w:b/>
          <w:bCs/>
          <w:sz w:val="19"/>
        </w:rPr>
        <w:t>10.18 Classification hierarchy</w:t>
      </w:r>
    </w:p>
    <w:p w14:paraId="2188949A" w14:textId="77777777" w:rsidR="00F064E7" w:rsidRPr="00F064E7" w:rsidRDefault="00F064E7" w:rsidP="00F064E7">
      <w:r w:rsidRPr="00F064E7">
        <w:t>Many classification systems are hierarchical.</w:t>
      </w:r>
    </w:p>
    <w:p w14:paraId="0FB9A44D" w14:textId="77777777" w:rsidR="00F064E7" w:rsidRPr="00F064E7" w:rsidRDefault="00F064E7" w:rsidP="00F064E7">
      <w:r w:rsidRPr="00F064E7">
        <w:t>A broad category contains narrower categories beneath it.</w:t>
      </w:r>
    </w:p>
    <w:p w14:paraId="5FE0D4F8" w14:textId="77777777" w:rsidR="00F064E7" w:rsidRPr="00F064E7" w:rsidRDefault="00F064E7" w:rsidP="00F064E7">
      <w:r w:rsidRPr="00F064E7">
        <w:t>Conceptually:</w:t>
      </w:r>
    </w:p>
    <w:p w14:paraId="4F57145F" w14:textId="77777777" w:rsidR="00F064E7" w:rsidRPr="00F064E7" w:rsidRDefault="00F064E7" w:rsidP="00F064E7">
      <w:pPr>
        <w:spacing w:line="184" w:lineRule="exact"/>
      </w:pPr>
      <w:r w:rsidRPr="00F064E7">
        <w:rPr>
          <w:b/>
          <w:bCs/>
          <w:sz w:val="17"/>
        </w:rPr>
        <w:t>BROAD GROUP</w:t>
      </w:r>
    </w:p>
    <w:p w14:paraId="5AB55807" w14:textId="77777777" w:rsidR="00F064E7" w:rsidRPr="00F064E7" w:rsidRDefault="00F064E7" w:rsidP="00F064E7">
      <w:pPr>
        <w:spacing w:line="184" w:lineRule="exact"/>
      </w:pPr>
      <w:r w:rsidRPr="00F064E7">
        <w:rPr>
          <w:sz w:val="17"/>
        </w:rPr>
        <w:t>↓</w:t>
      </w:r>
    </w:p>
    <w:p w14:paraId="79FEE45F" w14:textId="77777777" w:rsidR="00F064E7" w:rsidRPr="00F064E7" w:rsidRDefault="00F064E7" w:rsidP="00F064E7">
      <w:pPr>
        <w:spacing w:line="184" w:lineRule="exact"/>
      </w:pPr>
      <w:r w:rsidRPr="00F064E7">
        <w:rPr>
          <w:b/>
          <w:bCs/>
          <w:sz w:val="17"/>
        </w:rPr>
        <w:t>SUBGROUP</w:t>
      </w:r>
    </w:p>
    <w:p w14:paraId="428C1CED" w14:textId="77777777" w:rsidR="00F064E7" w:rsidRPr="00F064E7" w:rsidRDefault="00F064E7" w:rsidP="00F064E7">
      <w:pPr>
        <w:spacing w:line="184" w:lineRule="exact"/>
      </w:pPr>
      <w:r w:rsidRPr="00F064E7">
        <w:rPr>
          <w:sz w:val="17"/>
        </w:rPr>
        <w:t>↓</w:t>
      </w:r>
    </w:p>
    <w:p w14:paraId="143E993A" w14:textId="77777777" w:rsidR="00F064E7" w:rsidRPr="00F064E7" w:rsidRDefault="00F064E7" w:rsidP="00F064E7">
      <w:pPr>
        <w:spacing w:line="184" w:lineRule="exact"/>
      </w:pPr>
      <w:r w:rsidRPr="00F064E7">
        <w:rPr>
          <w:b/>
          <w:bCs/>
          <w:sz w:val="17"/>
        </w:rPr>
        <w:t>DETAILED CATEGORY</w:t>
      </w:r>
    </w:p>
    <w:p w14:paraId="4088F37A" w14:textId="77777777" w:rsidR="00F064E7" w:rsidRPr="00F064E7" w:rsidRDefault="00F064E7" w:rsidP="00F064E7">
      <w:r w:rsidRPr="00F064E7">
        <w:t>This allows one dataset to produce both detailed and aggregated statistics.</w:t>
      </w:r>
    </w:p>
    <w:p w14:paraId="60F16C01" w14:textId="77777777" w:rsidR="00F064E7" w:rsidRPr="00F064E7" w:rsidRDefault="00F064E7" w:rsidP="00F064E7">
      <w:r w:rsidRPr="00F064E7">
        <w:t>But hierarchy also matters politically and analytically.</w:t>
      </w:r>
    </w:p>
    <w:p w14:paraId="28C956A7" w14:textId="77777777" w:rsidR="00F064E7" w:rsidRPr="00F064E7" w:rsidRDefault="00F064E7" w:rsidP="00F064E7">
      <w:r w:rsidRPr="00F064E7">
        <w:t>Where a category is placed determines the broader group within which it will be counted.</w:t>
      </w:r>
    </w:p>
    <w:p w14:paraId="4F0E1AE9" w14:textId="77777777" w:rsidR="00F064E7" w:rsidRPr="00F064E7" w:rsidRDefault="00F064E7" w:rsidP="00F064E7">
      <w:r w:rsidRPr="00F064E7">
        <w:t xml:space="preserve">This is one of the central methodological points developed in the earlier </w:t>
      </w:r>
      <w:r w:rsidRPr="00F064E7">
        <w:rPr>
          <w:i/>
          <w:iCs/>
        </w:rPr>
        <w:t>Britishness = Whiteness</w:t>
      </w:r>
      <w:r w:rsidRPr="00F064E7">
        <w:t xml:space="preserve"> work.</w:t>
      </w:r>
    </w:p>
    <w:p w14:paraId="743AA031" w14:textId="77777777" w:rsidR="00F064E7" w:rsidRPr="00F064E7" w:rsidRDefault="00F064E7" w:rsidP="00F064E7">
      <w:pPr>
        <w:spacing w:before="60" w:after="10" w:line="240" w:lineRule="auto"/>
        <w:rPr>
          <w:b/>
          <w:bCs/>
        </w:rPr>
      </w:pPr>
      <w:r w:rsidRPr="00F064E7">
        <w:rPr>
          <w:b/>
          <w:bCs/>
          <w:sz w:val="19"/>
        </w:rPr>
        <w:t>10.19 Administrative placement</w:t>
      </w:r>
    </w:p>
    <w:p w14:paraId="08205A7C" w14:textId="77777777" w:rsidR="00F064E7" w:rsidRPr="00F064E7" w:rsidRDefault="00F064E7" w:rsidP="00F064E7">
      <w:r w:rsidRPr="00F064E7">
        <w:rPr>
          <w:b/>
          <w:bCs/>
        </w:rPr>
        <w:t>Administrative placement</w:t>
      </w:r>
      <w:r w:rsidRPr="00F064E7">
        <w:t xml:space="preserve"> means the position assigned to a category within a classification hierarchy.</w:t>
      </w:r>
    </w:p>
    <w:p w14:paraId="5C3C0310" w14:textId="77777777" w:rsidR="00F064E7" w:rsidRPr="00F064E7" w:rsidRDefault="00F064E7" w:rsidP="00F064E7">
      <w:r w:rsidRPr="00F064E7">
        <w:t>For example, a detailed category may be positioned under a broader ethnic-group family.</w:t>
      </w:r>
    </w:p>
    <w:p w14:paraId="054E699D" w14:textId="77777777" w:rsidR="00F064E7" w:rsidRPr="00F064E7" w:rsidRDefault="00F064E7" w:rsidP="00F064E7">
      <w:r w:rsidRPr="00F064E7">
        <w:t>When statistics are aggregated, that detailed category contributes to the parent group.</w:t>
      </w:r>
    </w:p>
    <w:p w14:paraId="2C36559F" w14:textId="77777777" w:rsidR="00F064E7" w:rsidRPr="00F064E7" w:rsidRDefault="00F064E7" w:rsidP="00F064E7">
      <w:r w:rsidRPr="00F064E7">
        <w:t>The important point is limited and precise:</w:t>
      </w:r>
    </w:p>
    <w:p w14:paraId="3B7F8755" w14:textId="77777777" w:rsidR="00F064E7" w:rsidRPr="00F064E7" w:rsidRDefault="00F064E7" w:rsidP="00F064E7">
      <w:pPr>
        <w:spacing w:before="50" w:after="10" w:line="240" w:lineRule="auto"/>
      </w:pPr>
      <w:r w:rsidRPr="00F064E7">
        <w:rPr>
          <w:b/>
          <w:bCs/>
          <w:sz w:val="19"/>
        </w:rPr>
        <w:t>PLACEMENT WITHIN A CLASSIFICATION SYSTEM AFFECTS HOW DATA IS AGGREGATED WITHIN THAT SYSTEM.</w:t>
      </w:r>
    </w:p>
    <w:p w14:paraId="2677A82A" w14:textId="77777777" w:rsidR="00F064E7" w:rsidRPr="00F064E7" w:rsidRDefault="00F064E7" w:rsidP="00F064E7">
      <w:r w:rsidRPr="00F064E7">
        <w:t>This does not automatically establish a universal social or legal identity claim outside the system.</w:t>
      </w:r>
    </w:p>
    <w:p w14:paraId="2816F0F1" w14:textId="77777777" w:rsidR="00F064E7" w:rsidRPr="00F064E7" w:rsidRDefault="00F064E7" w:rsidP="00F064E7">
      <w:pPr>
        <w:spacing w:before="60" w:after="10" w:line="240" w:lineRule="auto"/>
        <w:rPr>
          <w:b/>
          <w:bCs/>
        </w:rPr>
      </w:pPr>
      <w:r w:rsidRPr="00F064E7">
        <w:rPr>
          <w:b/>
          <w:bCs/>
          <w:sz w:val="19"/>
        </w:rPr>
        <w:t>10.20 Britishness and administrative placement</w:t>
      </w:r>
    </w:p>
    <w:p w14:paraId="132615A3" w14:textId="77777777" w:rsidR="00F064E7" w:rsidRPr="00F064E7" w:rsidRDefault="00F064E7" w:rsidP="00F064E7">
      <w:r w:rsidRPr="00F064E7">
        <w:t xml:space="preserve">The earlier work </w:t>
      </w:r>
      <w:r w:rsidRPr="00F064E7">
        <w:rPr>
          <w:i/>
          <w:iCs/>
        </w:rPr>
        <w:t>Britishness = Whiteness</w:t>
      </w:r>
      <w:r w:rsidRPr="00F064E7">
        <w:t xml:space="preserve"> used this logic to examine the placement of "British" within particular ethnicity classification structures.</w:t>
      </w:r>
    </w:p>
    <w:p w14:paraId="3718B7A7" w14:textId="77777777" w:rsidR="00F064E7" w:rsidRPr="00F064E7" w:rsidRDefault="00F064E7" w:rsidP="00F064E7">
      <w:r w:rsidRPr="00F064E7">
        <w:t>The defensible form of that argument is administrative:</w:t>
      </w:r>
    </w:p>
    <w:p w14:paraId="4A4A464D" w14:textId="77777777" w:rsidR="00F064E7" w:rsidRPr="00F064E7" w:rsidRDefault="00F064E7" w:rsidP="00F064E7">
      <w:r w:rsidRPr="00F064E7">
        <w:t>where a particular ethnicity classification places a British-labelled category within a broader White category, records using that classification contribute to White totals when aggregated at that level.</w:t>
      </w:r>
    </w:p>
    <w:p w14:paraId="1E77E080" w14:textId="77777777" w:rsidR="00F064E7" w:rsidRPr="00F064E7" w:rsidRDefault="00F064E7" w:rsidP="00F064E7">
      <w:r w:rsidRPr="00F064E7">
        <w:t>That proposition concerns the architecture of the specified dataset.</w:t>
      </w:r>
    </w:p>
    <w:p w14:paraId="77EC50E2" w14:textId="77777777" w:rsidR="00F064E7" w:rsidRPr="00F064E7" w:rsidRDefault="00F064E7" w:rsidP="00F064E7">
      <w:r w:rsidRPr="00F064E7">
        <w:t xml:space="preserve">It does </w:t>
      </w:r>
      <w:r w:rsidRPr="00F064E7">
        <w:rPr>
          <w:b/>
          <w:bCs/>
        </w:rPr>
        <w:t>not</w:t>
      </w:r>
      <w:r w:rsidRPr="00F064E7">
        <w:t xml:space="preserve"> mean:</w:t>
      </w:r>
    </w:p>
    <w:p w14:paraId="3FE7EBC2" w14:textId="77777777" w:rsidR="00F064E7" w:rsidRPr="00F064E7" w:rsidRDefault="00F064E7" w:rsidP="00F064E7">
      <w:r w:rsidRPr="00F064E7">
        <w:t>only White people can be British;</w:t>
      </w:r>
    </w:p>
    <w:p w14:paraId="3F4C3C7B" w14:textId="77777777" w:rsidR="00F064E7" w:rsidRPr="00F064E7" w:rsidRDefault="00F064E7" w:rsidP="00F064E7">
      <w:r w:rsidRPr="00F064E7">
        <w:t>British citizenship is racially White;</w:t>
      </w:r>
    </w:p>
    <w:p w14:paraId="6AB90DB4" w14:textId="77777777" w:rsidR="00F064E7" w:rsidRPr="00F064E7" w:rsidRDefault="00F064E7" w:rsidP="00F064E7">
      <w:r w:rsidRPr="00F064E7">
        <w:t>British nationality is racially exclusive;</w:t>
      </w:r>
    </w:p>
    <w:p w14:paraId="584F961E" w14:textId="77777777" w:rsidR="00F064E7" w:rsidRPr="00F064E7" w:rsidRDefault="00F064E7" w:rsidP="00F064E7">
      <w:r w:rsidRPr="00F064E7">
        <w:t>or</w:t>
      </w:r>
    </w:p>
    <w:p w14:paraId="003EF40A" w14:textId="77777777" w:rsidR="00F064E7" w:rsidRPr="00F064E7" w:rsidRDefault="00F064E7" w:rsidP="00F064E7">
      <w:r w:rsidRPr="00F064E7">
        <w:t>every government system codes British identity in the same way.</w:t>
      </w:r>
    </w:p>
    <w:p w14:paraId="0A24CFC5" w14:textId="77777777" w:rsidR="00F064E7" w:rsidRPr="00F064E7" w:rsidRDefault="00F064E7" w:rsidP="00F064E7">
      <w:r w:rsidRPr="00F064E7">
        <w:t>The scope must remain exact.</w:t>
      </w:r>
    </w:p>
    <w:p w14:paraId="5280A2F3" w14:textId="77777777" w:rsidR="00F064E7" w:rsidRPr="00F064E7" w:rsidRDefault="00F064E7" w:rsidP="00F064E7">
      <w:pPr>
        <w:spacing w:before="60" w:after="10" w:line="240" w:lineRule="auto"/>
        <w:rPr>
          <w:b/>
          <w:bCs/>
        </w:rPr>
      </w:pPr>
      <w:r w:rsidRPr="00F064E7">
        <w:rPr>
          <w:b/>
          <w:bCs/>
          <w:sz w:val="19"/>
        </w:rPr>
        <w:t>10.21 Classification is not ontology</w:t>
      </w:r>
    </w:p>
    <w:p w14:paraId="2BF8266F" w14:textId="77777777" w:rsidR="00F064E7" w:rsidRPr="00F064E7" w:rsidRDefault="00F064E7" w:rsidP="00F064E7">
      <w:r w:rsidRPr="00F064E7">
        <w:t>This produces an important distinction.</w:t>
      </w:r>
    </w:p>
    <w:p w14:paraId="69E74836" w14:textId="77777777" w:rsidR="00F064E7" w:rsidRPr="00F064E7" w:rsidRDefault="00F064E7" w:rsidP="00F064E7">
      <w:r w:rsidRPr="00F064E7">
        <w:t>A classification system tells us how an institution has organised information.</w:t>
      </w:r>
    </w:p>
    <w:p w14:paraId="68CA424A" w14:textId="77777777" w:rsidR="00F064E7" w:rsidRPr="00F064E7" w:rsidRDefault="00F064E7" w:rsidP="00F064E7">
      <w:r w:rsidRPr="00F064E7">
        <w:t xml:space="preserve">It does not necessarily tell us what a person </w:t>
      </w:r>
      <w:r w:rsidRPr="00F064E7">
        <w:rPr>
          <w:b/>
          <w:bCs/>
        </w:rPr>
        <w:t>is</w:t>
      </w:r>
      <w:r w:rsidRPr="00F064E7">
        <w:t xml:space="preserve"> in every possible sense.</w:t>
      </w:r>
    </w:p>
    <w:p w14:paraId="325E08B2" w14:textId="77777777" w:rsidR="00F064E7" w:rsidRPr="00F064E7" w:rsidRDefault="00F064E7" w:rsidP="00F064E7">
      <w:r w:rsidRPr="00F064E7">
        <w:t>Classification is an administrative representation.</w:t>
      </w:r>
    </w:p>
    <w:p w14:paraId="5C805926" w14:textId="77777777" w:rsidR="00F064E7" w:rsidRPr="00F064E7" w:rsidRDefault="00F064E7" w:rsidP="00F064E7">
      <w:r w:rsidRPr="00F064E7">
        <w:lastRenderedPageBreak/>
        <w:t>Ontology concerns the nature of the thing itself.</w:t>
      </w:r>
    </w:p>
    <w:p w14:paraId="42E8E165" w14:textId="77777777" w:rsidR="00F064E7" w:rsidRPr="00F064E7" w:rsidRDefault="00F064E7" w:rsidP="00F064E7">
      <w:r w:rsidRPr="00F064E7">
        <w:t>The two should not be collapsed.</w:t>
      </w:r>
    </w:p>
    <w:p w14:paraId="7B1BAA51" w14:textId="77777777" w:rsidR="00F064E7" w:rsidRPr="00F064E7" w:rsidRDefault="00F064E7" w:rsidP="00F064E7">
      <w:r w:rsidRPr="00F064E7">
        <w:t>A database category is not a complete theory of human identity.</w:t>
      </w:r>
    </w:p>
    <w:p w14:paraId="1934A8EE" w14:textId="77777777" w:rsidR="00F064E7" w:rsidRPr="00F064E7" w:rsidRDefault="00F064E7" w:rsidP="00F064E7">
      <w:pPr>
        <w:spacing w:before="60" w:after="10" w:line="240" w:lineRule="auto"/>
        <w:rPr>
          <w:b/>
          <w:bCs/>
        </w:rPr>
      </w:pPr>
      <w:r w:rsidRPr="00F064E7">
        <w:rPr>
          <w:b/>
          <w:bCs/>
          <w:sz w:val="19"/>
        </w:rPr>
        <w:t>10.22 The danger of category reification</w:t>
      </w:r>
    </w:p>
    <w:p w14:paraId="1441620B" w14:textId="77777777" w:rsidR="00F064E7" w:rsidRPr="00F064E7" w:rsidRDefault="00F064E7" w:rsidP="00F064E7">
      <w:r w:rsidRPr="00F064E7">
        <w:rPr>
          <w:b/>
          <w:bCs/>
        </w:rPr>
        <w:t>Reification</w:t>
      </w:r>
      <w:r w:rsidRPr="00F064E7">
        <w:t xml:space="preserve"> occurs when an administrative category is treated as though it were an absolute natural reality.</w:t>
      </w:r>
    </w:p>
    <w:p w14:paraId="2B5B0096" w14:textId="77777777" w:rsidR="00F064E7" w:rsidRPr="00F064E7" w:rsidRDefault="00F064E7" w:rsidP="00F064E7">
      <w:r w:rsidRPr="00F064E7">
        <w:t>For example:</w:t>
      </w:r>
    </w:p>
    <w:p w14:paraId="5D3243FF" w14:textId="77777777" w:rsidR="00F064E7" w:rsidRPr="00F064E7" w:rsidRDefault="00F064E7" w:rsidP="00F064E7">
      <w:r w:rsidRPr="00F064E7">
        <w:t>the system contains five categories;</w:t>
      </w:r>
    </w:p>
    <w:p w14:paraId="6C676EBE" w14:textId="77777777" w:rsidR="00F064E7" w:rsidRPr="00F064E7" w:rsidRDefault="00F064E7" w:rsidP="00F064E7">
      <w:r w:rsidRPr="00F064E7">
        <w:t>therefore only five identities exist.</w:t>
      </w:r>
    </w:p>
    <w:p w14:paraId="57105872" w14:textId="77777777" w:rsidR="00F064E7" w:rsidRPr="00F064E7" w:rsidRDefault="00F064E7" w:rsidP="00F064E7">
      <w:r w:rsidRPr="00F064E7">
        <w:t>That reasoning is defective.</w:t>
      </w:r>
    </w:p>
    <w:p w14:paraId="291DFD22" w14:textId="77777777" w:rsidR="00F064E7" w:rsidRPr="00F064E7" w:rsidRDefault="00F064E7" w:rsidP="00F064E7">
      <w:r w:rsidRPr="00F064E7">
        <w:t>The five categories may exist because:</w:t>
      </w:r>
    </w:p>
    <w:p w14:paraId="7E84D485" w14:textId="77777777" w:rsidR="00F064E7" w:rsidRPr="00F064E7" w:rsidRDefault="00F064E7" w:rsidP="00F064E7">
      <w:r w:rsidRPr="00F064E7">
        <w:t>the system requires manageable reporting;</w:t>
      </w:r>
    </w:p>
    <w:p w14:paraId="48D9E3FB" w14:textId="77777777" w:rsidR="00F064E7" w:rsidRPr="00F064E7" w:rsidRDefault="00F064E7" w:rsidP="00F064E7">
      <w:r w:rsidRPr="00F064E7">
        <w:t>historical classifications developed that way;</w:t>
      </w:r>
    </w:p>
    <w:p w14:paraId="6A0C0326" w14:textId="77777777" w:rsidR="00F064E7" w:rsidRPr="00F064E7" w:rsidRDefault="00F064E7" w:rsidP="00F064E7">
      <w:r w:rsidRPr="00F064E7">
        <w:t>sample sizes require aggregation;</w:t>
      </w:r>
    </w:p>
    <w:p w14:paraId="69E1C961" w14:textId="77777777" w:rsidR="00F064E7" w:rsidRPr="00F064E7" w:rsidRDefault="00F064E7" w:rsidP="00F064E7">
      <w:r w:rsidRPr="00F064E7">
        <w:t>or</w:t>
      </w:r>
    </w:p>
    <w:p w14:paraId="15F782C1" w14:textId="77777777" w:rsidR="00F064E7" w:rsidRPr="00F064E7" w:rsidRDefault="00F064E7" w:rsidP="00F064E7">
      <w:r w:rsidRPr="00F064E7">
        <w:t>administrative simplicity was prioritised.</w:t>
      </w:r>
    </w:p>
    <w:p w14:paraId="535FEAE6" w14:textId="77777777" w:rsidR="00F064E7" w:rsidRPr="00F064E7" w:rsidRDefault="00F064E7" w:rsidP="00F064E7">
      <w:r w:rsidRPr="00F064E7">
        <w:t>Racial Security must analyse categories without becoming captive to them.</w:t>
      </w:r>
    </w:p>
    <w:p w14:paraId="5BED6C2D" w14:textId="77777777" w:rsidR="00F064E7" w:rsidRPr="00F064E7" w:rsidRDefault="00F064E7" w:rsidP="00F064E7">
      <w:pPr>
        <w:spacing w:before="60" w:after="10" w:line="240" w:lineRule="auto"/>
        <w:rPr>
          <w:b/>
          <w:bCs/>
        </w:rPr>
      </w:pPr>
      <w:r w:rsidRPr="00F064E7">
        <w:rPr>
          <w:b/>
          <w:bCs/>
          <w:sz w:val="19"/>
        </w:rPr>
        <w:t>10.23 The opposite danger</w:t>
      </w:r>
    </w:p>
    <w:p w14:paraId="3E5BD264" w14:textId="77777777" w:rsidR="00F064E7" w:rsidRPr="00F064E7" w:rsidRDefault="00F064E7" w:rsidP="00F064E7">
      <w:r w:rsidRPr="00F064E7">
        <w:t>The opposite mistake is also possible.</w:t>
      </w:r>
    </w:p>
    <w:p w14:paraId="63A30A36" w14:textId="77777777" w:rsidR="00F064E7" w:rsidRPr="00F064E7" w:rsidRDefault="00F064E7" w:rsidP="00F064E7">
      <w:r w:rsidRPr="00F064E7">
        <w:t>Because categories are constructed for administrative purposes, one might conclude that they have no practical consequences.</w:t>
      </w:r>
    </w:p>
    <w:p w14:paraId="00CBA931" w14:textId="77777777" w:rsidR="00F064E7" w:rsidRPr="00F064E7" w:rsidRDefault="00F064E7" w:rsidP="00F064E7">
      <w:r w:rsidRPr="00F064E7">
        <w:t>That is also false.</w:t>
      </w:r>
    </w:p>
    <w:p w14:paraId="20265BAC" w14:textId="77777777" w:rsidR="00F064E7" w:rsidRPr="00F064E7" w:rsidRDefault="00F064E7" w:rsidP="00F064E7">
      <w:r w:rsidRPr="00F064E7">
        <w:t>Administrative categories can influence:</w:t>
      </w:r>
    </w:p>
    <w:p w14:paraId="7A97A907" w14:textId="77777777" w:rsidR="00F064E7" w:rsidRPr="00F064E7" w:rsidRDefault="00F064E7" w:rsidP="00F064E7">
      <w:r w:rsidRPr="00F064E7">
        <w:t>statistics;</w:t>
      </w:r>
    </w:p>
    <w:p w14:paraId="273C6B31" w14:textId="77777777" w:rsidR="00F064E7" w:rsidRPr="00F064E7" w:rsidRDefault="00F064E7" w:rsidP="00F064E7">
      <w:r w:rsidRPr="00F064E7">
        <w:t>monitoring;</w:t>
      </w:r>
    </w:p>
    <w:p w14:paraId="53E8F969" w14:textId="77777777" w:rsidR="00F064E7" w:rsidRPr="00F064E7" w:rsidRDefault="00F064E7" w:rsidP="00F064E7">
      <w:r w:rsidRPr="00F064E7">
        <w:t>research;</w:t>
      </w:r>
    </w:p>
    <w:p w14:paraId="2BB51D58" w14:textId="77777777" w:rsidR="00F064E7" w:rsidRPr="00F064E7" w:rsidRDefault="00F064E7" w:rsidP="00F064E7">
      <w:r w:rsidRPr="00F064E7">
        <w:t>policy;</w:t>
      </w:r>
    </w:p>
    <w:p w14:paraId="5E337788" w14:textId="77777777" w:rsidR="00F064E7" w:rsidRPr="00F064E7" w:rsidRDefault="00F064E7" w:rsidP="00F064E7">
      <w:r w:rsidRPr="00F064E7">
        <w:t>allocation;</w:t>
      </w:r>
    </w:p>
    <w:p w14:paraId="777D8FF1" w14:textId="77777777" w:rsidR="00F064E7" w:rsidRPr="00F064E7" w:rsidRDefault="00F064E7" w:rsidP="00F064E7">
      <w:r w:rsidRPr="00F064E7">
        <w:t>and</w:t>
      </w:r>
    </w:p>
    <w:p w14:paraId="27081434" w14:textId="77777777" w:rsidR="00F064E7" w:rsidRPr="00F064E7" w:rsidRDefault="00F064E7" w:rsidP="00F064E7">
      <w:r w:rsidRPr="00F064E7">
        <w:t>institutional understanding.</w:t>
      </w:r>
    </w:p>
    <w:p w14:paraId="7BFBC7E8" w14:textId="77777777" w:rsidR="00F064E7" w:rsidRPr="00F064E7" w:rsidRDefault="00F064E7" w:rsidP="00F064E7">
      <w:r w:rsidRPr="00F064E7">
        <w:t>Constructed categories can still produce real administrative effects.</w:t>
      </w:r>
    </w:p>
    <w:p w14:paraId="477C2A96" w14:textId="77777777" w:rsidR="00F064E7" w:rsidRPr="00F064E7" w:rsidRDefault="00F064E7" w:rsidP="00F064E7">
      <w:pPr>
        <w:spacing w:before="60" w:after="10" w:line="240" w:lineRule="auto"/>
        <w:rPr>
          <w:b/>
          <w:bCs/>
        </w:rPr>
      </w:pPr>
      <w:r w:rsidRPr="00F064E7">
        <w:rPr>
          <w:b/>
          <w:bCs/>
          <w:sz w:val="19"/>
        </w:rPr>
        <w:t>10.24 Classification governance</w:t>
      </w:r>
    </w:p>
    <w:p w14:paraId="017AA672" w14:textId="77777777" w:rsidR="00F064E7" w:rsidRPr="00F064E7" w:rsidRDefault="00F064E7" w:rsidP="00F064E7">
      <w:r w:rsidRPr="00F064E7">
        <w:t>Because classifications have consequences, they require governance.</w:t>
      </w:r>
    </w:p>
    <w:p w14:paraId="595010BF" w14:textId="77777777" w:rsidR="00F064E7" w:rsidRPr="00F064E7" w:rsidRDefault="00F064E7" w:rsidP="00F064E7">
      <w:r w:rsidRPr="00F064E7">
        <w:t>Classification governance asks:</w:t>
      </w:r>
    </w:p>
    <w:p w14:paraId="6F9F451A" w14:textId="77777777" w:rsidR="00F064E7" w:rsidRPr="00F064E7" w:rsidRDefault="00F064E7" w:rsidP="00F064E7">
      <w:r w:rsidRPr="00F064E7">
        <w:t>Who created the category?</w:t>
      </w:r>
    </w:p>
    <w:p w14:paraId="4C2AFA52" w14:textId="77777777" w:rsidR="00F064E7" w:rsidRPr="00F064E7" w:rsidRDefault="00F064E7" w:rsidP="00F064E7">
      <w:r w:rsidRPr="00F064E7">
        <w:t>Why?</w:t>
      </w:r>
    </w:p>
    <w:p w14:paraId="27D1E9A4" w14:textId="77777777" w:rsidR="00F064E7" w:rsidRPr="00F064E7" w:rsidRDefault="00F064E7" w:rsidP="00F064E7">
      <w:r w:rsidRPr="00F064E7">
        <w:t>When?</w:t>
      </w:r>
    </w:p>
    <w:p w14:paraId="3AFD07DA" w14:textId="77777777" w:rsidR="00F064E7" w:rsidRPr="00F064E7" w:rsidRDefault="00F064E7" w:rsidP="00F064E7">
      <w:r w:rsidRPr="00F064E7">
        <w:t>What definition applies?</w:t>
      </w:r>
    </w:p>
    <w:p w14:paraId="182316C8" w14:textId="77777777" w:rsidR="00F064E7" w:rsidRPr="00F064E7" w:rsidRDefault="00F064E7" w:rsidP="00F064E7">
      <w:r w:rsidRPr="00F064E7">
        <w:t>What is included?</w:t>
      </w:r>
    </w:p>
    <w:p w14:paraId="152DAF4E" w14:textId="77777777" w:rsidR="00F064E7" w:rsidRPr="00F064E7" w:rsidRDefault="00F064E7" w:rsidP="00F064E7">
      <w:r w:rsidRPr="00F064E7">
        <w:t>What is excluded?</w:t>
      </w:r>
    </w:p>
    <w:p w14:paraId="14AB031A" w14:textId="77777777" w:rsidR="00F064E7" w:rsidRPr="00F064E7" w:rsidRDefault="00F064E7" w:rsidP="00F064E7">
      <w:r w:rsidRPr="00F064E7">
        <w:t>How is the category coded?</w:t>
      </w:r>
    </w:p>
    <w:p w14:paraId="7FA2C605" w14:textId="77777777" w:rsidR="00F064E7" w:rsidRPr="00F064E7" w:rsidRDefault="00F064E7" w:rsidP="00F064E7">
      <w:r w:rsidRPr="00F064E7">
        <w:t>What parent category contains it?</w:t>
      </w:r>
    </w:p>
    <w:p w14:paraId="2293BC42" w14:textId="77777777" w:rsidR="00F064E7" w:rsidRPr="00F064E7" w:rsidRDefault="00F064E7" w:rsidP="00F064E7">
      <w:r w:rsidRPr="00F064E7">
        <w:t>Who may change it?</w:t>
      </w:r>
    </w:p>
    <w:p w14:paraId="18A9EEFE" w14:textId="77777777" w:rsidR="00F064E7" w:rsidRPr="00F064E7" w:rsidRDefault="00F064E7" w:rsidP="00F064E7">
      <w:r w:rsidRPr="00F064E7">
        <w:t>How are changes documented?</w:t>
      </w:r>
    </w:p>
    <w:p w14:paraId="4A4256E5" w14:textId="77777777" w:rsidR="00F064E7" w:rsidRPr="00F064E7" w:rsidRDefault="00F064E7" w:rsidP="00F064E7">
      <w:r w:rsidRPr="00F064E7">
        <w:t>What happens to historical data?</w:t>
      </w:r>
    </w:p>
    <w:p w14:paraId="6E0C7A1D" w14:textId="77777777" w:rsidR="00F064E7" w:rsidRPr="00F064E7" w:rsidRDefault="00F064E7" w:rsidP="00F064E7">
      <w:r w:rsidRPr="00F064E7">
        <w:t>Can affected people challenge incorrect classification?</w:t>
      </w:r>
    </w:p>
    <w:p w14:paraId="6FB58C17" w14:textId="77777777" w:rsidR="00F064E7" w:rsidRPr="00F064E7" w:rsidRDefault="00F064E7" w:rsidP="00F064E7">
      <w:r w:rsidRPr="00F064E7">
        <w:t>This turns category design into an auditable process.</w:t>
      </w:r>
    </w:p>
    <w:p w14:paraId="100EB6CF" w14:textId="77777777" w:rsidR="00F064E7" w:rsidRPr="00F064E7" w:rsidRDefault="00F064E7" w:rsidP="00F064E7">
      <w:pPr>
        <w:spacing w:before="60" w:after="10" w:line="240" w:lineRule="auto"/>
        <w:rPr>
          <w:b/>
          <w:bCs/>
        </w:rPr>
      </w:pPr>
      <w:r w:rsidRPr="00F064E7">
        <w:rPr>
          <w:b/>
          <w:bCs/>
          <w:sz w:val="19"/>
        </w:rPr>
        <w:t>10.25 Codebooks</w:t>
      </w:r>
    </w:p>
    <w:p w14:paraId="1F87CA04" w14:textId="77777777" w:rsidR="00F064E7" w:rsidRPr="00F064E7" w:rsidRDefault="00F064E7" w:rsidP="00F064E7">
      <w:r w:rsidRPr="00F064E7">
        <w:t xml:space="preserve">A </w:t>
      </w:r>
      <w:r w:rsidRPr="00F064E7">
        <w:rPr>
          <w:b/>
          <w:bCs/>
        </w:rPr>
        <w:t>codebook</w:t>
      </w:r>
      <w:r w:rsidRPr="00F064E7">
        <w:t xml:space="preserve"> documents a classification system.</w:t>
      </w:r>
    </w:p>
    <w:p w14:paraId="375DB260" w14:textId="77777777" w:rsidR="00F064E7" w:rsidRPr="00F064E7" w:rsidRDefault="00F064E7" w:rsidP="00F064E7">
      <w:r w:rsidRPr="00F064E7">
        <w:t>A strong codebook should state:</w:t>
      </w:r>
    </w:p>
    <w:p w14:paraId="2090EC30" w14:textId="77777777" w:rsidR="00F064E7" w:rsidRPr="00F064E7" w:rsidRDefault="00F064E7" w:rsidP="00F064E7">
      <w:r w:rsidRPr="00F064E7">
        <w:t>code;</w:t>
      </w:r>
    </w:p>
    <w:p w14:paraId="72C1A2B5" w14:textId="77777777" w:rsidR="00F064E7" w:rsidRPr="00F064E7" w:rsidRDefault="00F064E7" w:rsidP="00F064E7">
      <w:r w:rsidRPr="00F064E7">
        <w:t>label;</w:t>
      </w:r>
    </w:p>
    <w:p w14:paraId="098BFF94" w14:textId="77777777" w:rsidR="00F064E7" w:rsidRPr="00F064E7" w:rsidRDefault="00F064E7" w:rsidP="00F064E7">
      <w:r w:rsidRPr="00F064E7">
        <w:t>definition;</w:t>
      </w:r>
    </w:p>
    <w:p w14:paraId="5AD89420" w14:textId="77777777" w:rsidR="00F064E7" w:rsidRPr="00F064E7" w:rsidRDefault="00F064E7" w:rsidP="00F064E7">
      <w:r w:rsidRPr="00F064E7">
        <w:t>inclusion rules;</w:t>
      </w:r>
    </w:p>
    <w:p w14:paraId="41B774C7" w14:textId="77777777" w:rsidR="00F064E7" w:rsidRPr="00F064E7" w:rsidRDefault="00F064E7" w:rsidP="00F064E7">
      <w:r w:rsidRPr="00F064E7">
        <w:t>exclusion rules;</w:t>
      </w:r>
    </w:p>
    <w:p w14:paraId="3607D860" w14:textId="77777777" w:rsidR="00F064E7" w:rsidRPr="00F064E7" w:rsidRDefault="00F064E7" w:rsidP="00F064E7">
      <w:r w:rsidRPr="00F064E7">
        <w:t>parent category;</w:t>
      </w:r>
    </w:p>
    <w:p w14:paraId="6604ABCC" w14:textId="77777777" w:rsidR="00F064E7" w:rsidRPr="00F064E7" w:rsidRDefault="00F064E7" w:rsidP="00F064E7">
      <w:r w:rsidRPr="00F064E7">
        <w:t>source;</w:t>
      </w:r>
    </w:p>
    <w:p w14:paraId="5C3F918A" w14:textId="77777777" w:rsidR="00F064E7" w:rsidRPr="00F064E7" w:rsidRDefault="00F064E7" w:rsidP="00F064E7">
      <w:r w:rsidRPr="00F064E7">
        <w:t>version;</w:t>
      </w:r>
    </w:p>
    <w:p w14:paraId="0DBF5292" w14:textId="77777777" w:rsidR="00F064E7" w:rsidRPr="00F064E7" w:rsidRDefault="00F064E7" w:rsidP="00F064E7">
      <w:r w:rsidRPr="00F064E7">
        <w:t>and</w:t>
      </w:r>
    </w:p>
    <w:p w14:paraId="7FCF730B" w14:textId="77777777" w:rsidR="00F064E7" w:rsidRPr="00F064E7" w:rsidRDefault="00F064E7" w:rsidP="00F064E7">
      <w:r w:rsidRPr="00F064E7">
        <w:t>effective date.</w:t>
      </w:r>
    </w:p>
    <w:p w14:paraId="547D5C30" w14:textId="77777777" w:rsidR="00F064E7" w:rsidRPr="00F064E7" w:rsidRDefault="00F064E7" w:rsidP="00F064E7">
      <w:r w:rsidRPr="00F064E7">
        <w:t>Without a codebook, institutional data may become difficult to interpret.</w:t>
      </w:r>
    </w:p>
    <w:p w14:paraId="68468C8E" w14:textId="77777777" w:rsidR="00F064E7" w:rsidRPr="00F064E7" w:rsidRDefault="00F064E7" w:rsidP="00F064E7">
      <w:r w:rsidRPr="00F064E7">
        <w:t>The database may contain values whose meanings are understood only informally.</w:t>
      </w:r>
    </w:p>
    <w:p w14:paraId="758B0BBC" w14:textId="77777777" w:rsidR="00F064E7" w:rsidRPr="00F064E7" w:rsidRDefault="00F064E7" w:rsidP="00F064E7">
      <w:r w:rsidRPr="00F064E7">
        <w:t>That is an information-security weakness.</w:t>
      </w:r>
    </w:p>
    <w:p w14:paraId="38EB01A6" w14:textId="77777777" w:rsidR="00F064E7" w:rsidRPr="00F064E7" w:rsidRDefault="00F064E7" w:rsidP="00F064E7">
      <w:pPr>
        <w:spacing w:before="60" w:after="10" w:line="240" w:lineRule="auto"/>
        <w:rPr>
          <w:b/>
          <w:bCs/>
        </w:rPr>
      </w:pPr>
      <w:r w:rsidRPr="00F064E7">
        <w:rPr>
          <w:b/>
          <w:bCs/>
          <w:sz w:val="19"/>
        </w:rPr>
        <w:t>10.26 Version control</w:t>
      </w:r>
    </w:p>
    <w:p w14:paraId="2AAB0D68" w14:textId="77777777" w:rsidR="00F064E7" w:rsidRPr="00F064E7" w:rsidRDefault="00F064E7" w:rsidP="00F064E7">
      <w:r w:rsidRPr="00F064E7">
        <w:t>Classification systems change over time.</w:t>
      </w:r>
    </w:p>
    <w:p w14:paraId="7F2E08EC" w14:textId="77777777" w:rsidR="00F064E7" w:rsidRPr="00F064E7" w:rsidRDefault="00F064E7" w:rsidP="00F064E7">
      <w:r w:rsidRPr="00F064E7">
        <w:t>New categories may be added.</w:t>
      </w:r>
    </w:p>
    <w:p w14:paraId="24194424" w14:textId="77777777" w:rsidR="00F064E7" w:rsidRPr="00F064E7" w:rsidRDefault="00F064E7" w:rsidP="00F064E7">
      <w:r w:rsidRPr="00F064E7">
        <w:t>Old categories may be renamed.</w:t>
      </w:r>
    </w:p>
    <w:p w14:paraId="7857DD09" w14:textId="77777777" w:rsidR="00F064E7" w:rsidRPr="00F064E7" w:rsidRDefault="00F064E7" w:rsidP="00F064E7">
      <w:r w:rsidRPr="00F064E7">
        <w:t>Definitions may change.</w:t>
      </w:r>
    </w:p>
    <w:p w14:paraId="5DC798CE" w14:textId="77777777" w:rsidR="00F064E7" w:rsidRPr="00F064E7" w:rsidRDefault="00F064E7" w:rsidP="00F064E7">
      <w:r w:rsidRPr="00F064E7">
        <w:t>Categories may merge or split.</w:t>
      </w:r>
    </w:p>
    <w:p w14:paraId="4D3DFE76" w14:textId="77777777" w:rsidR="00F064E7" w:rsidRPr="00F064E7" w:rsidRDefault="00F064E7" w:rsidP="00F064E7">
      <w:r w:rsidRPr="00F064E7">
        <w:t>Therefore every serious data system requires version control.</w:t>
      </w:r>
    </w:p>
    <w:p w14:paraId="5E57D6B9" w14:textId="77777777" w:rsidR="00F064E7" w:rsidRPr="00F064E7" w:rsidRDefault="00F064E7" w:rsidP="00F064E7">
      <w:r w:rsidRPr="00F064E7">
        <w:t>A value coded in 2011 may not be directly equivalent to a similarly named value in 2031.</w:t>
      </w:r>
    </w:p>
    <w:p w14:paraId="6AD55996" w14:textId="77777777" w:rsidR="00F064E7" w:rsidRPr="00F064E7" w:rsidRDefault="00F064E7" w:rsidP="00F064E7">
      <w:r w:rsidRPr="00F064E7">
        <w:t>The classification version matters.</w:t>
      </w:r>
    </w:p>
    <w:p w14:paraId="037632D6" w14:textId="77777777" w:rsidR="00F064E7" w:rsidRPr="00F064E7" w:rsidRDefault="00F064E7" w:rsidP="00F064E7">
      <w:pPr>
        <w:spacing w:before="60" w:after="10" w:line="240" w:lineRule="auto"/>
        <w:rPr>
          <w:b/>
          <w:bCs/>
        </w:rPr>
      </w:pPr>
      <w:r w:rsidRPr="00F064E7">
        <w:rPr>
          <w:b/>
          <w:bCs/>
          <w:sz w:val="19"/>
        </w:rPr>
        <w:t>10.27 Historical comparability</w:t>
      </w:r>
    </w:p>
    <w:p w14:paraId="6888E7F3" w14:textId="77777777" w:rsidR="00F064E7" w:rsidRPr="00F064E7" w:rsidRDefault="00F064E7" w:rsidP="00F064E7">
      <w:r w:rsidRPr="00F064E7">
        <w:lastRenderedPageBreak/>
        <w:t>Classification change creates problems for historical analysis.</w:t>
      </w:r>
    </w:p>
    <w:p w14:paraId="6737358F" w14:textId="77777777" w:rsidR="00F064E7" w:rsidRPr="00F064E7" w:rsidRDefault="00F064E7" w:rsidP="00F064E7">
      <w:r w:rsidRPr="00F064E7">
        <w:t>Suppose a population previously existed only inside a broad category.</w:t>
      </w:r>
    </w:p>
    <w:p w14:paraId="4C0E9873" w14:textId="77777777" w:rsidR="00F064E7" w:rsidRPr="00F064E7" w:rsidRDefault="00F064E7" w:rsidP="00F064E7">
      <w:r w:rsidRPr="00F064E7">
        <w:t>Later, a more detailed category is introduced.</w:t>
      </w:r>
    </w:p>
    <w:p w14:paraId="66FB4406" w14:textId="77777777" w:rsidR="00F064E7" w:rsidRPr="00F064E7" w:rsidRDefault="00F064E7" w:rsidP="00F064E7">
      <w:r w:rsidRPr="00F064E7">
        <w:t>The new dataset can distinguish the population.</w:t>
      </w:r>
    </w:p>
    <w:p w14:paraId="506D88A0" w14:textId="77777777" w:rsidR="00F064E7" w:rsidRPr="00F064E7" w:rsidRDefault="00F064E7" w:rsidP="00F064E7">
      <w:r w:rsidRPr="00F064E7">
        <w:t>Older datasets may not.</w:t>
      </w:r>
    </w:p>
    <w:p w14:paraId="151F31ED" w14:textId="77777777" w:rsidR="00F064E7" w:rsidRPr="00F064E7" w:rsidRDefault="00F064E7" w:rsidP="00F064E7">
      <w:r w:rsidRPr="00F064E7">
        <w:t>A trend line can therefore falsely appear to begin when the code was introduced.</w:t>
      </w:r>
    </w:p>
    <w:p w14:paraId="68CB15BB" w14:textId="77777777" w:rsidR="00F064E7" w:rsidRPr="00F064E7" w:rsidRDefault="00F064E7" w:rsidP="00F064E7">
      <w:r w:rsidRPr="00F064E7">
        <w:t>The people existed earlier.</w:t>
      </w:r>
    </w:p>
    <w:p w14:paraId="520D8F75" w14:textId="77777777" w:rsidR="00F064E7" w:rsidRPr="00F064E7" w:rsidRDefault="00F064E7" w:rsidP="00F064E7">
      <w:r w:rsidRPr="00F064E7">
        <w:t>The measurement changed.</w:t>
      </w:r>
    </w:p>
    <w:p w14:paraId="6D456440" w14:textId="77777777" w:rsidR="00F064E7" w:rsidRPr="00F064E7" w:rsidRDefault="00F064E7" w:rsidP="00F064E7">
      <w:r w:rsidRPr="00F064E7">
        <w:t>This is a central principle:</w:t>
      </w:r>
    </w:p>
    <w:p w14:paraId="1A23E8E8" w14:textId="77777777" w:rsidR="00F064E7" w:rsidRPr="00F064E7" w:rsidRDefault="00F064E7" w:rsidP="00F064E7">
      <w:pPr>
        <w:spacing w:before="50" w:after="10" w:line="240" w:lineRule="auto"/>
      </w:pPr>
      <w:r w:rsidRPr="00F064E7">
        <w:rPr>
          <w:b/>
          <w:bCs/>
          <w:sz w:val="19"/>
        </w:rPr>
        <w:t>A CHANGE IN DATA VISIBILITY IS NOT NECESSARILY A CHANGE IN POPULATION REALITY.</w:t>
      </w:r>
    </w:p>
    <w:p w14:paraId="2B11DE8B" w14:textId="77777777" w:rsidR="00F064E7" w:rsidRPr="00F064E7" w:rsidRDefault="00F064E7" w:rsidP="00F064E7">
      <w:pPr>
        <w:spacing w:before="60" w:after="10" w:line="240" w:lineRule="auto"/>
        <w:rPr>
          <w:b/>
          <w:bCs/>
        </w:rPr>
      </w:pPr>
      <w:r w:rsidRPr="00F064E7">
        <w:rPr>
          <w:b/>
          <w:bCs/>
          <w:sz w:val="19"/>
        </w:rPr>
        <w:t>10.28 Missing data</w:t>
      </w:r>
    </w:p>
    <w:p w14:paraId="679337DC" w14:textId="77777777" w:rsidR="00F064E7" w:rsidRPr="00F064E7" w:rsidRDefault="00F064E7" w:rsidP="00F064E7">
      <w:r w:rsidRPr="00F064E7">
        <w:t>Missing racial or ethnic data also matters.</w:t>
      </w:r>
    </w:p>
    <w:p w14:paraId="15D2EA10" w14:textId="77777777" w:rsidR="00F064E7" w:rsidRPr="00F064E7" w:rsidRDefault="00F064E7" w:rsidP="00F064E7">
      <w:r w:rsidRPr="00F064E7">
        <w:t>A blank field may mean:</w:t>
      </w:r>
    </w:p>
    <w:p w14:paraId="576A13F2" w14:textId="77777777" w:rsidR="00F064E7" w:rsidRPr="00F064E7" w:rsidRDefault="00F064E7" w:rsidP="00F064E7">
      <w:r w:rsidRPr="00F064E7">
        <w:t>not asked;</w:t>
      </w:r>
    </w:p>
    <w:p w14:paraId="1B8C043B" w14:textId="77777777" w:rsidR="00F064E7" w:rsidRPr="00F064E7" w:rsidRDefault="00F064E7" w:rsidP="00F064E7">
      <w:r w:rsidRPr="00F064E7">
        <w:t>refused;</w:t>
      </w:r>
    </w:p>
    <w:p w14:paraId="658B12B0" w14:textId="77777777" w:rsidR="00F064E7" w:rsidRPr="00F064E7" w:rsidRDefault="00F064E7" w:rsidP="00F064E7">
      <w:r w:rsidRPr="00F064E7">
        <w:t>unknown;</w:t>
      </w:r>
    </w:p>
    <w:p w14:paraId="2358E02D" w14:textId="77777777" w:rsidR="00F064E7" w:rsidRPr="00F064E7" w:rsidRDefault="00F064E7" w:rsidP="00F064E7">
      <w:r w:rsidRPr="00F064E7">
        <w:t>not recorded;</w:t>
      </w:r>
    </w:p>
    <w:p w14:paraId="239CE9F4" w14:textId="77777777" w:rsidR="00F064E7" w:rsidRPr="00F064E7" w:rsidRDefault="00F064E7" w:rsidP="00F064E7">
      <w:r w:rsidRPr="00F064E7">
        <w:t>technical error;</w:t>
      </w:r>
    </w:p>
    <w:p w14:paraId="55C7F3AE" w14:textId="77777777" w:rsidR="00F064E7" w:rsidRPr="00F064E7" w:rsidRDefault="00F064E7" w:rsidP="00F064E7">
      <w:r w:rsidRPr="00F064E7">
        <w:t>or</w:t>
      </w:r>
    </w:p>
    <w:p w14:paraId="72DC4355" w14:textId="77777777" w:rsidR="00F064E7" w:rsidRPr="00F064E7" w:rsidRDefault="00F064E7" w:rsidP="00F064E7">
      <w:r w:rsidRPr="00F064E7">
        <w:t>data unavailable.</w:t>
      </w:r>
    </w:p>
    <w:p w14:paraId="07100E04" w14:textId="77777777" w:rsidR="00F064E7" w:rsidRPr="00F064E7" w:rsidRDefault="00F064E7" w:rsidP="00F064E7">
      <w:r w:rsidRPr="00F064E7">
        <w:t>These meanings are different.</w:t>
      </w:r>
    </w:p>
    <w:p w14:paraId="0DF665EE" w14:textId="77777777" w:rsidR="00F064E7" w:rsidRPr="00F064E7" w:rsidRDefault="00F064E7" w:rsidP="00F064E7">
      <w:r w:rsidRPr="00F064E7">
        <w:t>If they are all stored as one "unknown" category, information is lost.</w:t>
      </w:r>
    </w:p>
    <w:p w14:paraId="40B110F6" w14:textId="77777777" w:rsidR="00F064E7" w:rsidRPr="00F064E7" w:rsidRDefault="00F064E7" w:rsidP="00F064E7">
      <w:r w:rsidRPr="00F064E7">
        <w:t>Missingness therefore requires its own coding discipline.</w:t>
      </w:r>
    </w:p>
    <w:p w14:paraId="4F5DA25C" w14:textId="77777777" w:rsidR="00F064E7" w:rsidRPr="00F064E7" w:rsidRDefault="00F064E7" w:rsidP="00F064E7">
      <w:pPr>
        <w:spacing w:before="60" w:after="10" w:line="240" w:lineRule="auto"/>
        <w:rPr>
          <w:b/>
          <w:bCs/>
        </w:rPr>
      </w:pPr>
      <w:r w:rsidRPr="00F064E7">
        <w:rPr>
          <w:b/>
          <w:bCs/>
          <w:sz w:val="19"/>
        </w:rPr>
        <w:t>10.29 Unknown is information</w:t>
      </w:r>
    </w:p>
    <w:p w14:paraId="562A7BC3" w14:textId="77777777" w:rsidR="00F064E7" w:rsidRPr="00F064E7" w:rsidRDefault="00F064E7" w:rsidP="00F064E7">
      <w:r w:rsidRPr="00F064E7">
        <w:t>An "unknown" value is not worthless.</w:t>
      </w:r>
    </w:p>
    <w:p w14:paraId="36DAC799" w14:textId="77777777" w:rsidR="00F064E7" w:rsidRPr="00F064E7" w:rsidRDefault="00F064E7" w:rsidP="00F064E7">
      <w:r w:rsidRPr="00F064E7">
        <w:t>A high unknown rate may indicate:</w:t>
      </w:r>
    </w:p>
    <w:p w14:paraId="022817AC" w14:textId="77777777" w:rsidR="00F064E7" w:rsidRPr="00F064E7" w:rsidRDefault="00F064E7" w:rsidP="00F064E7">
      <w:r w:rsidRPr="00F064E7">
        <w:t>poor collection;</w:t>
      </w:r>
    </w:p>
    <w:p w14:paraId="5720C1DA" w14:textId="77777777" w:rsidR="00F064E7" w:rsidRPr="00F064E7" w:rsidRDefault="00F064E7" w:rsidP="00F064E7">
      <w:r w:rsidRPr="00F064E7">
        <w:t>low trust;</w:t>
      </w:r>
    </w:p>
    <w:p w14:paraId="1EB9B406" w14:textId="77777777" w:rsidR="00F064E7" w:rsidRPr="00F064E7" w:rsidRDefault="00F064E7" w:rsidP="00F064E7">
      <w:r w:rsidRPr="00F064E7">
        <w:t>technical failure;</w:t>
      </w:r>
    </w:p>
    <w:p w14:paraId="553BFCE8" w14:textId="77777777" w:rsidR="00F064E7" w:rsidRPr="00F064E7" w:rsidRDefault="00F064E7" w:rsidP="00F064E7">
      <w:r w:rsidRPr="00F064E7">
        <w:t>weak process;</w:t>
      </w:r>
    </w:p>
    <w:p w14:paraId="796228FE" w14:textId="77777777" w:rsidR="00F064E7" w:rsidRPr="00F064E7" w:rsidRDefault="00F064E7" w:rsidP="00F064E7">
      <w:r w:rsidRPr="00F064E7">
        <w:t>or</w:t>
      </w:r>
    </w:p>
    <w:p w14:paraId="45CB9AE0" w14:textId="77777777" w:rsidR="00F064E7" w:rsidRPr="00F064E7" w:rsidRDefault="00F064E7" w:rsidP="00F064E7">
      <w:r w:rsidRPr="00F064E7">
        <w:t>inapplicability.</w:t>
      </w:r>
    </w:p>
    <w:p w14:paraId="2F014DEE" w14:textId="77777777" w:rsidR="00F064E7" w:rsidRPr="00F064E7" w:rsidRDefault="00F064E7" w:rsidP="00F064E7">
      <w:r w:rsidRPr="00F064E7">
        <w:t>Unknown should therefore be analysed rather than silently discarded.</w:t>
      </w:r>
    </w:p>
    <w:p w14:paraId="60177308" w14:textId="77777777" w:rsidR="00F064E7" w:rsidRPr="00F064E7" w:rsidRDefault="00F064E7" w:rsidP="00F064E7">
      <w:r w:rsidRPr="00F064E7">
        <w:t>The question becomes:</w:t>
      </w:r>
    </w:p>
    <w:p w14:paraId="7EA4F65C" w14:textId="77777777" w:rsidR="00F064E7" w:rsidRPr="00F064E7" w:rsidRDefault="00F064E7" w:rsidP="00F064E7">
      <w:pPr>
        <w:spacing w:before="50" w:after="10" w:line="240" w:lineRule="auto"/>
      </w:pPr>
      <w:r w:rsidRPr="00F064E7">
        <w:rPr>
          <w:b/>
          <w:bCs/>
          <w:sz w:val="19"/>
        </w:rPr>
        <w:t>WHY IS THE INFORMATION UNKNOWN?</w:t>
      </w:r>
    </w:p>
    <w:p w14:paraId="2F26EA54" w14:textId="77777777" w:rsidR="00F064E7" w:rsidRPr="00F064E7" w:rsidRDefault="00F064E7" w:rsidP="00F064E7">
      <w:pPr>
        <w:spacing w:before="60" w:after="10" w:line="240" w:lineRule="auto"/>
        <w:rPr>
          <w:b/>
          <w:bCs/>
        </w:rPr>
      </w:pPr>
      <w:r w:rsidRPr="00F064E7">
        <w:rPr>
          <w:b/>
          <w:bCs/>
          <w:sz w:val="19"/>
        </w:rPr>
        <w:t>10.30 Data quality</w:t>
      </w:r>
    </w:p>
    <w:p w14:paraId="02F85403" w14:textId="77777777" w:rsidR="00F064E7" w:rsidRPr="00F064E7" w:rsidRDefault="00F064E7" w:rsidP="00F064E7">
      <w:r w:rsidRPr="00F064E7">
        <w:t>Racial-data quality can be assessed through several dimensions:</w:t>
      </w:r>
    </w:p>
    <w:p w14:paraId="0BBBB31C" w14:textId="77777777" w:rsidR="00F064E7" w:rsidRPr="00F064E7" w:rsidRDefault="00F064E7" w:rsidP="00F064E7">
      <w:r w:rsidRPr="00F064E7">
        <w:rPr>
          <w:b/>
          <w:bCs/>
        </w:rPr>
        <w:t>accuracy;</w:t>
      </w:r>
    </w:p>
    <w:p w14:paraId="3AD2FF9C" w14:textId="77777777" w:rsidR="00F064E7" w:rsidRPr="00F064E7" w:rsidRDefault="00F064E7" w:rsidP="00F064E7">
      <w:r w:rsidRPr="00F064E7">
        <w:rPr>
          <w:b/>
          <w:bCs/>
        </w:rPr>
        <w:t>completeness;</w:t>
      </w:r>
    </w:p>
    <w:p w14:paraId="4BA4C440" w14:textId="77777777" w:rsidR="00F064E7" w:rsidRPr="00F064E7" w:rsidRDefault="00F064E7" w:rsidP="00F064E7">
      <w:r w:rsidRPr="00F064E7">
        <w:rPr>
          <w:b/>
          <w:bCs/>
        </w:rPr>
        <w:t>consistency;</w:t>
      </w:r>
    </w:p>
    <w:p w14:paraId="0B09ABD6" w14:textId="77777777" w:rsidR="00F064E7" w:rsidRPr="00F064E7" w:rsidRDefault="00F064E7" w:rsidP="00F064E7">
      <w:r w:rsidRPr="00F064E7">
        <w:rPr>
          <w:b/>
          <w:bCs/>
        </w:rPr>
        <w:t>timeliness;</w:t>
      </w:r>
    </w:p>
    <w:p w14:paraId="0D11E964" w14:textId="77777777" w:rsidR="00F064E7" w:rsidRPr="00F064E7" w:rsidRDefault="00F064E7" w:rsidP="00F064E7">
      <w:r w:rsidRPr="00F064E7">
        <w:rPr>
          <w:b/>
          <w:bCs/>
        </w:rPr>
        <w:t>validity;</w:t>
      </w:r>
    </w:p>
    <w:p w14:paraId="03336119" w14:textId="77777777" w:rsidR="00F064E7" w:rsidRPr="00F064E7" w:rsidRDefault="00F064E7" w:rsidP="00F064E7">
      <w:r w:rsidRPr="00F064E7">
        <w:rPr>
          <w:b/>
          <w:bCs/>
        </w:rPr>
        <w:t>provenance;</w:t>
      </w:r>
    </w:p>
    <w:p w14:paraId="65209F4C" w14:textId="77777777" w:rsidR="00F064E7" w:rsidRPr="00F064E7" w:rsidRDefault="00F064E7" w:rsidP="00F064E7">
      <w:r w:rsidRPr="00F064E7">
        <w:t>and</w:t>
      </w:r>
    </w:p>
    <w:p w14:paraId="2F8C0EB0" w14:textId="77777777" w:rsidR="00F064E7" w:rsidRPr="00F064E7" w:rsidRDefault="00F064E7" w:rsidP="00F064E7">
      <w:r w:rsidRPr="00F064E7">
        <w:rPr>
          <w:b/>
          <w:bCs/>
        </w:rPr>
        <w:t>fitness for purpose.</w:t>
      </w:r>
    </w:p>
    <w:p w14:paraId="2B1C4BE2" w14:textId="77777777" w:rsidR="00F064E7" w:rsidRPr="00F064E7" w:rsidRDefault="00F064E7" w:rsidP="00F064E7">
      <w:r w:rsidRPr="00F064E7">
        <w:t>A dataset can be complete but inaccurate.</w:t>
      </w:r>
    </w:p>
    <w:p w14:paraId="7797DDB0" w14:textId="77777777" w:rsidR="00F064E7" w:rsidRPr="00F064E7" w:rsidRDefault="00F064E7" w:rsidP="00F064E7">
      <w:r w:rsidRPr="00F064E7">
        <w:t>Accurate but outdated.</w:t>
      </w:r>
    </w:p>
    <w:p w14:paraId="182098CF" w14:textId="77777777" w:rsidR="00F064E7" w:rsidRPr="00F064E7" w:rsidRDefault="00F064E7" w:rsidP="00F064E7">
      <w:r w:rsidRPr="00F064E7">
        <w:t>Consistent but based on the wrong variable.</w:t>
      </w:r>
    </w:p>
    <w:p w14:paraId="3592F805" w14:textId="77777777" w:rsidR="00F064E7" w:rsidRPr="00F064E7" w:rsidRDefault="00F064E7" w:rsidP="00F064E7">
      <w:r w:rsidRPr="00F064E7">
        <w:t>Large but unfit for the intended question.</w:t>
      </w:r>
    </w:p>
    <w:p w14:paraId="6241A1D8" w14:textId="77777777" w:rsidR="00F064E7" w:rsidRPr="00F064E7" w:rsidRDefault="00F064E7" w:rsidP="00F064E7">
      <w:r w:rsidRPr="00F064E7">
        <w:t>Volume does not equal quality.</w:t>
      </w:r>
    </w:p>
    <w:p w14:paraId="6BE0CAD9" w14:textId="77777777" w:rsidR="00F064E7" w:rsidRPr="00F064E7" w:rsidRDefault="00F064E7" w:rsidP="00F064E7">
      <w:pPr>
        <w:spacing w:before="60" w:after="10" w:line="240" w:lineRule="auto"/>
        <w:rPr>
          <w:b/>
          <w:bCs/>
        </w:rPr>
      </w:pPr>
      <w:r w:rsidRPr="00F064E7">
        <w:rPr>
          <w:b/>
          <w:bCs/>
          <w:sz w:val="19"/>
        </w:rPr>
        <w:t>10.31 Accuracy</w:t>
      </w:r>
    </w:p>
    <w:p w14:paraId="29D2D919" w14:textId="77777777" w:rsidR="00F064E7" w:rsidRPr="00F064E7" w:rsidRDefault="00F064E7" w:rsidP="00F064E7">
      <w:r w:rsidRPr="00F064E7">
        <w:t>Accuracy asks:</w:t>
      </w:r>
    </w:p>
    <w:p w14:paraId="18DF6E13" w14:textId="77777777" w:rsidR="00F064E7" w:rsidRPr="00F064E7" w:rsidRDefault="00F064E7" w:rsidP="00F064E7">
      <w:r w:rsidRPr="00F064E7">
        <w:t>Does the stored value correctly represent what it claims to represent?</w:t>
      </w:r>
    </w:p>
    <w:p w14:paraId="4E8E8826" w14:textId="77777777" w:rsidR="00F064E7" w:rsidRPr="00F064E7" w:rsidRDefault="00F064E7" w:rsidP="00F064E7">
      <w:r w:rsidRPr="00F064E7">
        <w:t>For self-defined ethnicity:</w:t>
      </w:r>
    </w:p>
    <w:p w14:paraId="4D09EAF4" w14:textId="77777777" w:rsidR="00F064E7" w:rsidRPr="00F064E7" w:rsidRDefault="00F064E7" w:rsidP="00F064E7">
      <w:r w:rsidRPr="00F064E7">
        <w:t>Was the person's actual response stored correctly?</w:t>
      </w:r>
    </w:p>
    <w:p w14:paraId="1087619E" w14:textId="77777777" w:rsidR="00F064E7" w:rsidRPr="00F064E7" w:rsidRDefault="00F064E7" w:rsidP="00F064E7">
      <w:r w:rsidRPr="00F064E7">
        <w:t>For appearance:</w:t>
      </w:r>
    </w:p>
    <w:p w14:paraId="34B8AF1C" w14:textId="77777777" w:rsidR="00F064E7" w:rsidRPr="00F064E7" w:rsidRDefault="00F064E7" w:rsidP="00F064E7">
      <w:r w:rsidRPr="00F064E7">
        <w:t>Was the observer's classification recorded as appearance rather than ethnicity?</w:t>
      </w:r>
    </w:p>
    <w:p w14:paraId="2C228E4E" w14:textId="77777777" w:rsidR="00F064E7" w:rsidRPr="00F064E7" w:rsidRDefault="00F064E7" w:rsidP="00F064E7">
      <w:r w:rsidRPr="00F064E7">
        <w:t>For Racial Security verification:</w:t>
      </w:r>
    </w:p>
    <w:p w14:paraId="44BA049A" w14:textId="77777777" w:rsidR="00F064E7" w:rsidRPr="00F064E7" w:rsidRDefault="00F064E7" w:rsidP="00F064E7">
      <w:r w:rsidRPr="00F064E7">
        <w:t>Does the result correspond to the evidence reviewed?</w:t>
      </w:r>
    </w:p>
    <w:p w14:paraId="2F4F5F9D" w14:textId="77777777" w:rsidR="00F064E7" w:rsidRPr="00F064E7" w:rsidRDefault="00F064E7" w:rsidP="00F064E7">
      <w:r w:rsidRPr="00F064E7">
        <w:t>Accuracy is therefore meaning-dependent.</w:t>
      </w:r>
    </w:p>
    <w:p w14:paraId="7A56B9DC" w14:textId="77777777" w:rsidR="00F064E7" w:rsidRPr="00F064E7" w:rsidRDefault="00F064E7" w:rsidP="00F064E7">
      <w:pPr>
        <w:spacing w:before="60" w:after="10" w:line="240" w:lineRule="auto"/>
        <w:rPr>
          <w:b/>
          <w:bCs/>
        </w:rPr>
      </w:pPr>
      <w:r w:rsidRPr="00F064E7">
        <w:rPr>
          <w:b/>
          <w:bCs/>
          <w:sz w:val="19"/>
        </w:rPr>
        <w:t>10.32 Completeness</w:t>
      </w:r>
    </w:p>
    <w:p w14:paraId="6C2516A5" w14:textId="77777777" w:rsidR="00F064E7" w:rsidRPr="00F064E7" w:rsidRDefault="00F064E7" w:rsidP="00F064E7">
      <w:r w:rsidRPr="00F064E7">
        <w:t>Completeness asks whether required information is present.</w:t>
      </w:r>
    </w:p>
    <w:p w14:paraId="65E29D2B" w14:textId="77777777" w:rsidR="00F064E7" w:rsidRPr="00F064E7" w:rsidRDefault="00F064E7" w:rsidP="00F064E7">
      <w:r w:rsidRPr="00F064E7">
        <w:t>A dataset with 40% missing ethnicity values may produce weak conclusions about racial disparities.</w:t>
      </w:r>
    </w:p>
    <w:p w14:paraId="41B463BF" w14:textId="77777777" w:rsidR="00F064E7" w:rsidRPr="00F064E7" w:rsidRDefault="00F064E7" w:rsidP="00F064E7">
      <w:r w:rsidRPr="00F064E7">
        <w:t>But completeness alone cannot justify intrusive collection.</w:t>
      </w:r>
    </w:p>
    <w:p w14:paraId="40636A28" w14:textId="77777777" w:rsidR="00F064E7" w:rsidRPr="00F064E7" w:rsidRDefault="00F064E7" w:rsidP="00F064E7">
      <w:r w:rsidRPr="00F064E7">
        <w:t>Data collection must remain proportionate to purpose.</w:t>
      </w:r>
    </w:p>
    <w:p w14:paraId="40EC5D38" w14:textId="77777777" w:rsidR="00F064E7" w:rsidRPr="00F064E7" w:rsidRDefault="00F064E7" w:rsidP="00F064E7">
      <w:r w:rsidRPr="00F064E7">
        <w:t>The correct principle is:</w:t>
      </w:r>
    </w:p>
    <w:p w14:paraId="46C0FB45" w14:textId="77777777" w:rsidR="00F064E7" w:rsidRPr="00F064E7" w:rsidRDefault="00F064E7" w:rsidP="00F064E7">
      <w:pPr>
        <w:spacing w:before="50" w:after="10" w:line="240" w:lineRule="auto"/>
      </w:pPr>
      <w:r w:rsidRPr="00F064E7">
        <w:rPr>
          <w:b/>
          <w:bCs/>
          <w:sz w:val="19"/>
        </w:rPr>
        <w:t>COLLECT WHAT IS NECESSARY, THEN COLLECT IT WELL.</w:t>
      </w:r>
    </w:p>
    <w:p w14:paraId="2F061F29" w14:textId="77777777" w:rsidR="00F064E7" w:rsidRPr="00F064E7" w:rsidRDefault="00F064E7" w:rsidP="00F064E7">
      <w:pPr>
        <w:spacing w:before="60" w:after="10" w:line="240" w:lineRule="auto"/>
        <w:rPr>
          <w:b/>
          <w:bCs/>
        </w:rPr>
      </w:pPr>
      <w:r w:rsidRPr="00F064E7">
        <w:rPr>
          <w:b/>
          <w:bCs/>
          <w:sz w:val="19"/>
        </w:rPr>
        <w:t>10.33 Consistency</w:t>
      </w:r>
    </w:p>
    <w:p w14:paraId="18E6476E" w14:textId="77777777" w:rsidR="00F064E7" w:rsidRPr="00F064E7" w:rsidRDefault="00F064E7" w:rsidP="00F064E7">
      <w:r w:rsidRPr="00F064E7">
        <w:t>Consistency asks whether equivalent information is handled in equivalent ways.</w:t>
      </w:r>
    </w:p>
    <w:p w14:paraId="554F1124" w14:textId="77777777" w:rsidR="00F064E7" w:rsidRPr="00F064E7" w:rsidRDefault="00F064E7" w:rsidP="00F064E7">
      <w:r w:rsidRPr="00F064E7">
        <w:t>For example:</w:t>
      </w:r>
    </w:p>
    <w:p w14:paraId="5551652C" w14:textId="77777777" w:rsidR="00F064E7" w:rsidRPr="00F064E7" w:rsidRDefault="00F064E7" w:rsidP="00F064E7">
      <w:r w:rsidRPr="00F064E7">
        <w:t>Do different offices use the same classification version?</w:t>
      </w:r>
    </w:p>
    <w:p w14:paraId="2EA333AF" w14:textId="77777777" w:rsidR="00F064E7" w:rsidRPr="00F064E7" w:rsidRDefault="00F064E7" w:rsidP="00F064E7">
      <w:r w:rsidRPr="00F064E7">
        <w:lastRenderedPageBreak/>
        <w:t>Do staff interpret the same category similarly?</w:t>
      </w:r>
    </w:p>
    <w:p w14:paraId="46028D3A" w14:textId="77777777" w:rsidR="00F064E7" w:rsidRPr="00F064E7" w:rsidRDefault="00F064E7" w:rsidP="00F064E7">
      <w:r w:rsidRPr="00F064E7">
        <w:t>Does one system store the full code while another truncates it?</w:t>
      </w:r>
    </w:p>
    <w:p w14:paraId="6AF0BCF0" w14:textId="77777777" w:rsidR="00F064E7" w:rsidRPr="00F064E7" w:rsidRDefault="00F064E7" w:rsidP="00F064E7">
      <w:r w:rsidRPr="00F064E7">
        <w:t>Are category names consistent across exports?</w:t>
      </w:r>
    </w:p>
    <w:p w14:paraId="308D3F58" w14:textId="77777777" w:rsidR="00F064E7" w:rsidRPr="00F064E7" w:rsidRDefault="00F064E7" w:rsidP="00F064E7">
      <w:r w:rsidRPr="00F064E7">
        <w:t>Inconsistency can create false differences.</w:t>
      </w:r>
    </w:p>
    <w:p w14:paraId="3843D42A" w14:textId="77777777" w:rsidR="00F064E7" w:rsidRPr="00F064E7" w:rsidRDefault="00F064E7" w:rsidP="00F064E7">
      <w:pPr>
        <w:spacing w:before="60" w:after="10" w:line="240" w:lineRule="auto"/>
        <w:rPr>
          <w:b/>
          <w:bCs/>
        </w:rPr>
      </w:pPr>
      <w:r w:rsidRPr="00F064E7">
        <w:rPr>
          <w:b/>
          <w:bCs/>
          <w:sz w:val="19"/>
        </w:rPr>
        <w:t>10.34 Timeliness</w:t>
      </w:r>
    </w:p>
    <w:p w14:paraId="1D2F2B7F" w14:textId="77777777" w:rsidR="00F064E7" w:rsidRPr="00F064E7" w:rsidRDefault="00F064E7" w:rsidP="00F064E7">
      <w:r w:rsidRPr="00F064E7">
        <w:t>Identity information can become outdated.</w:t>
      </w:r>
    </w:p>
    <w:p w14:paraId="35A4719E" w14:textId="77777777" w:rsidR="00F064E7" w:rsidRPr="00F064E7" w:rsidRDefault="00F064E7" w:rsidP="00F064E7">
      <w:r w:rsidRPr="00F064E7">
        <w:t>Nationality may change.</w:t>
      </w:r>
    </w:p>
    <w:p w14:paraId="00A78302" w14:textId="77777777" w:rsidR="00F064E7" w:rsidRPr="00F064E7" w:rsidRDefault="00F064E7" w:rsidP="00F064E7">
      <w:r w:rsidRPr="00F064E7">
        <w:t>Citizenship may change.</w:t>
      </w:r>
    </w:p>
    <w:p w14:paraId="35599794" w14:textId="77777777" w:rsidR="00F064E7" w:rsidRPr="00F064E7" w:rsidRDefault="00F064E7" w:rsidP="00F064E7">
      <w:r w:rsidRPr="00F064E7">
        <w:t>Self-defined ethnicity may be expressed differently over time.</w:t>
      </w:r>
    </w:p>
    <w:p w14:paraId="4918D6EB" w14:textId="77777777" w:rsidR="00F064E7" w:rsidRPr="00F064E7" w:rsidRDefault="00F064E7" w:rsidP="00F064E7">
      <w:r w:rsidRPr="00F064E7">
        <w:t>Administrative categories themselves may change.</w:t>
      </w:r>
    </w:p>
    <w:p w14:paraId="58F9C5A8" w14:textId="77777777" w:rsidR="00F064E7" w:rsidRPr="00F064E7" w:rsidRDefault="00F064E7" w:rsidP="00F064E7">
      <w:r w:rsidRPr="00F064E7">
        <w:t>Some fields are historical and fixed.</w:t>
      </w:r>
    </w:p>
    <w:p w14:paraId="01209CBF" w14:textId="77777777" w:rsidR="00F064E7" w:rsidRPr="00F064E7" w:rsidRDefault="00F064E7" w:rsidP="00F064E7">
      <w:r w:rsidRPr="00F064E7">
        <w:t>Others require updating.</w:t>
      </w:r>
    </w:p>
    <w:p w14:paraId="5B29EF47" w14:textId="77777777" w:rsidR="00F064E7" w:rsidRPr="00F064E7" w:rsidRDefault="00F064E7" w:rsidP="00F064E7">
      <w:r w:rsidRPr="00F064E7">
        <w:t>Systems must distinguish the two.</w:t>
      </w:r>
    </w:p>
    <w:p w14:paraId="49A3D399" w14:textId="77777777" w:rsidR="00F064E7" w:rsidRPr="00F064E7" w:rsidRDefault="00F064E7" w:rsidP="00F064E7">
      <w:pPr>
        <w:spacing w:before="60" w:after="10" w:line="240" w:lineRule="auto"/>
        <w:rPr>
          <w:b/>
          <w:bCs/>
        </w:rPr>
      </w:pPr>
      <w:r w:rsidRPr="00F064E7">
        <w:rPr>
          <w:b/>
          <w:bCs/>
          <w:sz w:val="19"/>
        </w:rPr>
        <w:t>10.35 Fitness for purpose</w:t>
      </w:r>
    </w:p>
    <w:p w14:paraId="2CF9801B" w14:textId="77777777" w:rsidR="00F064E7" w:rsidRPr="00F064E7" w:rsidRDefault="00F064E7" w:rsidP="00F064E7">
      <w:r w:rsidRPr="00F064E7">
        <w:t>A dataset may be accurate and still unsuitable for a particular question.</w:t>
      </w:r>
    </w:p>
    <w:p w14:paraId="7AB45862" w14:textId="77777777" w:rsidR="00F064E7" w:rsidRPr="00F064E7" w:rsidRDefault="00F064E7" w:rsidP="00F064E7">
      <w:r w:rsidRPr="00F064E7">
        <w:t>An appearance code may be appropriate for describing perceived appearance.</w:t>
      </w:r>
    </w:p>
    <w:p w14:paraId="73AF99DD" w14:textId="77777777" w:rsidR="00F064E7" w:rsidRPr="00F064E7" w:rsidRDefault="00F064E7" w:rsidP="00F064E7">
      <w:r w:rsidRPr="00F064E7">
        <w:t>It is not automatically suitable for determining cultural identity.</w:t>
      </w:r>
    </w:p>
    <w:p w14:paraId="32AEB3A3" w14:textId="77777777" w:rsidR="00F064E7" w:rsidRPr="00F064E7" w:rsidRDefault="00F064E7" w:rsidP="00F064E7">
      <w:r w:rsidRPr="00F064E7">
        <w:t>A broad ethnic group may be appropriate for high-level reporting.</w:t>
      </w:r>
    </w:p>
    <w:p w14:paraId="732E53E5" w14:textId="77777777" w:rsidR="00F064E7" w:rsidRPr="00F064E7" w:rsidRDefault="00F064E7" w:rsidP="00F064E7">
      <w:r w:rsidRPr="00F064E7">
        <w:t>It may be inadequate for studying a small subgroup.</w:t>
      </w:r>
    </w:p>
    <w:p w14:paraId="535576AB" w14:textId="77777777" w:rsidR="00F064E7" w:rsidRPr="00F064E7" w:rsidRDefault="00F064E7" w:rsidP="00F064E7">
      <w:r w:rsidRPr="00F064E7">
        <w:t>A Racial Security verification record may be useful for project membership.</w:t>
      </w:r>
    </w:p>
    <w:p w14:paraId="10B66F57" w14:textId="77777777" w:rsidR="00F064E7" w:rsidRPr="00F064E7" w:rsidRDefault="00F064E7" w:rsidP="00F064E7">
      <w:r w:rsidRPr="00F064E7">
        <w:t>It may be inappropriate for an unrelated government decision.</w:t>
      </w:r>
    </w:p>
    <w:p w14:paraId="41DA21B1" w14:textId="77777777" w:rsidR="00F064E7" w:rsidRPr="00F064E7" w:rsidRDefault="00F064E7" w:rsidP="00F064E7">
      <w:r w:rsidRPr="00F064E7">
        <w:t>Data should be used for the purpose it can legitimately support.</w:t>
      </w:r>
    </w:p>
    <w:p w14:paraId="2B38E2AB" w14:textId="77777777" w:rsidR="00F064E7" w:rsidRPr="00F064E7" w:rsidRDefault="00F064E7" w:rsidP="00F064E7">
      <w:pPr>
        <w:spacing w:before="60" w:after="10" w:line="240" w:lineRule="auto"/>
        <w:rPr>
          <w:b/>
          <w:bCs/>
        </w:rPr>
      </w:pPr>
      <w:r w:rsidRPr="00F064E7">
        <w:rPr>
          <w:b/>
          <w:bCs/>
          <w:sz w:val="19"/>
        </w:rPr>
        <w:t>10.36 Derived data</w:t>
      </w:r>
    </w:p>
    <w:p w14:paraId="405C93A9" w14:textId="77777777" w:rsidR="00F064E7" w:rsidRPr="00F064E7" w:rsidRDefault="00F064E7" w:rsidP="00F064E7">
      <w:r w:rsidRPr="00F064E7">
        <w:t>Not all identity data is directly collected.</w:t>
      </w:r>
    </w:p>
    <w:p w14:paraId="3A99968F" w14:textId="77777777" w:rsidR="00F064E7" w:rsidRPr="00F064E7" w:rsidRDefault="00F064E7" w:rsidP="00F064E7">
      <w:r w:rsidRPr="00F064E7">
        <w:t xml:space="preserve">Some may be </w:t>
      </w:r>
      <w:r w:rsidRPr="00F064E7">
        <w:rPr>
          <w:b/>
          <w:bCs/>
        </w:rPr>
        <w:t>derived</w:t>
      </w:r>
      <w:r w:rsidRPr="00F064E7">
        <w:t>.</w:t>
      </w:r>
    </w:p>
    <w:p w14:paraId="3131AF76" w14:textId="77777777" w:rsidR="00F064E7" w:rsidRPr="00F064E7" w:rsidRDefault="00F064E7" w:rsidP="00F064E7">
      <w:r w:rsidRPr="00F064E7">
        <w:t>For example, a system might infer:</w:t>
      </w:r>
    </w:p>
    <w:p w14:paraId="5A250E98" w14:textId="77777777" w:rsidR="00F064E7" w:rsidRPr="00F064E7" w:rsidRDefault="00F064E7" w:rsidP="00F064E7">
      <w:r w:rsidRPr="00F064E7">
        <w:t>region;</w:t>
      </w:r>
    </w:p>
    <w:p w14:paraId="5AADB70E" w14:textId="77777777" w:rsidR="00F064E7" w:rsidRPr="00F064E7" w:rsidRDefault="00F064E7" w:rsidP="00F064E7">
      <w:r w:rsidRPr="00F064E7">
        <w:t>broad category;</w:t>
      </w:r>
    </w:p>
    <w:p w14:paraId="55548C1F" w14:textId="77777777" w:rsidR="00F064E7" w:rsidRPr="00F064E7" w:rsidRDefault="00F064E7" w:rsidP="00F064E7">
      <w:r w:rsidRPr="00F064E7">
        <w:t>or</w:t>
      </w:r>
    </w:p>
    <w:p w14:paraId="27905AA7" w14:textId="77777777" w:rsidR="00F064E7" w:rsidRPr="00F064E7" w:rsidRDefault="00F064E7" w:rsidP="00F064E7">
      <w:r w:rsidRPr="00F064E7">
        <w:t>aggregate classification</w:t>
      </w:r>
    </w:p>
    <w:p w14:paraId="67F286E4" w14:textId="77777777" w:rsidR="00F064E7" w:rsidRPr="00F064E7" w:rsidRDefault="00F064E7" w:rsidP="00F064E7">
      <w:r w:rsidRPr="00F064E7">
        <w:t>from another stored value.</w:t>
      </w:r>
    </w:p>
    <w:p w14:paraId="5E2DCAF1" w14:textId="77777777" w:rsidR="00F064E7" w:rsidRPr="00F064E7" w:rsidRDefault="00F064E7" w:rsidP="00F064E7">
      <w:r w:rsidRPr="00F064E7">
        <w:t>Derived data must remain distinguishable from original data.</w:t>
      </w:r>
    </w:p>
    <w:p w14:paraId="1DCF71E5" w14:textId="77777777" w:rsidR="00F064E7" w:rsidRPr="00F064E7" w:rsidRDefault="00F064E7" w:rsidP="00F064E7">
      <w:r w:rsidRPr="00F064E7">
        <w:t>Otherwise an inference can later be mistaken for a direct declaration.</w:t>
      </w:r>
    </w:p>
    <w:p w14:paraId="3A5118B6" w14:textId="77777777" w:rsidR="00F064E7" w:rsidRPr="00F064E7" w:rsidRDefault="00F064E7" w:rsidP="00F064E7">
      <w:r w:rsidRPr="00F064E7">
        <w:t>This is especially important in racial systems.</w:t>
      </w:r>
    </w:p>
    <w:p w14:paraId="7CF68CDB" w14:textId="77777777" w:rsidR="00F064E7" w:rsidRPr="00F064E7" w:rsidRDefault="00F064E7" w:rsidP="00F064E7">
      <w:pPr>
        <w:spacing w:before="60" w:after="10" w:line="240" w:lineRule="auto"/>
        <w:rPr>
          <w:b/>
          <w:bCs/>
        </w:rPr>
      </w:pPr>
      <w:r w:rsidRPr="00F064E7">
        <w:rPr>
          <w:b/>
          <w:bCs/>
          <w:sz w:val="19"/>
        </w:rPr>
        <w:t>10.37 Inference</w:t>
      </w:r>
    </w:p>
    <w:p w14:paraId="19869F01" w14:textId="77777777" w:rsidR="00F064E7" w:rsidRPr="00F064E7" w:rsidRDefault="00F064E7" w:rsidP="00F064E7">
      <w:r w:rsidRPr="00F064E7">
        <w:t>Racial inference is particularly sensitive.</w:t>
      </w:r>
    </w:p>
    <w:p w14:paraId="5C8E9D23" w14:textId="77777777" w:rsidR="00F064E7" w:rsidRPr="00F064E7" w:rsidRDefault="00F064E7" w:rsidP="00F064E7">
      <w:r w:rsidRPr="00F064E7">
        <w:t>An institution might infer likely ethnicity from:</w:t>
      </w:r>
    </w:p>
    <w:p w14:paraId="662F3542" w14:textId="77777777" w:rsidR="00F064E7" w:rsidRPr="00F064E7" w:rsidRDefault="00F064E7" w:rsidP="00F064E7">
      <w:r w:rsidRPr="00F064E7">
        <w:t>name;</w:t>
      </w:r>
    </w:p>
    <w:p w14:paraId="3C1B143F" w14:textId="77777777" w:rsidR="00F064E7" w:rsidRPr="00F064E7" w:rsidRDefault="00F064E7" w:rsidP="00F064E7">
      <w:r w:rsidRPr="00F064E7">
        <w:t>postcode;</w:t>
      </w:r>
    </w:p>
    <w:p w14:paraId="75E4849C" w14:textId="77777777" w:rsidR="00F064E7" w:rsidRPr="00F064E7" w:rsidRDefault="00F064E7" w:rsidP="00F064E7">
      <w:r w:rsidRPr="00F064E7">
        <w:t>language;</w:t>
      </w:r>
    </w:p>
    <w:p w14:paraId="5AC038B3" w14:textId="77777777" w:rsidR="00F064E7" w:rsidRPr="00F064E7" w:rsidRDefault="00F064E7" w:rsidP="00F064E7">
      <w:r w:rsidRPr="00F064E7">
        <w:t>country of birth;</w:t>
      </w:r>
    </w:p>
    <w:p w14:paraId="1B4C17C0" w14:textId="77777777" w:rsidR="00F064E7" w:rsidRPr="00F064E7" w:rsidRDefault="00F064E7" w:rsidP="00F064E7">
      <w:r w:rsidRPr="00F064E7">
        <w:t>or</w:t>
      </w:r>
    </w:p>
    <w:p w14:paraId="5137E9BB" w14:textId="77777777" w:rsidR="00F064E7" w:rsidRPr="00F064E7" w:rsidRDefault="00F064E7" w:rsidP="00F064E7">
      <w:r w:rsidRPr="00F064E7">
        <w:t>other information.</w:t>
      </w:r>
    </w:p>
    <w:p w14:paraId="690E81A0" w14:textId="77777777" w:rsidR="00F064E7" w:rsidRPr="00F064E7" w:rsidRDefault="00F064E7" w:rsidP="00F064E7">
      <w:r w:rsidRPr="00F064E7">
        <w:t>Such methods may have statistical uses in carefully defined contexts.</w:t>
      </w:r>
    </w:p>
    <w:p w14:paraId="6C8FB708" w14:textId="77777777" w:rsidR="00F064E7" w:rsidRPr="00F064E7" w:rsidRDefault="00F064E7" w:rsidP="00F064E7">
      <w:r w:rsidRPr="00F064E7">
        <w:t>But inferred ethnicity is not the same as self-defined ethnicity.</w:t>
      </w:r>
    </w:p>
    <w:p w14:paraId="606D9AED" w14:textId="77777777" w:rsidR="00F064E7" w:rsidRPr="00F064E7" w:rsidRDefault="00F064E7" w:rsidP="00F064E7">
      <w:r w:rsidRPr="00F064E7">
        <w:t>The system must label the method.</w:t>
      </w:r>
    </w:p>
    <w:p w14:paraId="67DD5B06" w14:textId="77777777" w:rsidR="00F064E7" w:rsidRPr="00F064E7" w:rsidRDefault="00F064E7" w:rsidP="00F064E7">
      <w:r w:rsidRPr="00F064E7">
        <w:t>The distinction is:</w:t>
      </w:r>
    </w:p>
    <w:p w14:paraId="31F9E8B8" w14:textId="77777777" w:rsidR="00F064E7" w:rsidRPr="00F064E7" w:rsidRDefault="00F064E7" w:rsidP="00F064E7">
      <w:pPr>
        <w:spacing w:line="184" w:lineRule="exact"/>
      </w:pPr>
      <w:r w:rsidRPr="00F064E7">
        <w:rPr>
          <w:b/>
          <w:bCs/>
          <w:sz w:val="17"/>
        </w:rPr>
        <w:t>OBSERVED</w:t>
      </w:r>
    </w:p>
    <w:p w14:paraId="5B61B821" w14:textId="77777777" w:rsidR="00F064E7" w:rsidRPr="00F064E7" w:rsidRDefault="00F064E7" w:rsidP="00F064E7">
      <w:pPr>
        <w:spacing w:line="184" w:lineRule="exact"/>
      </w:pPr>
      <w:r w:rsidRPr="00F064E7">
        <w:rPr>
          <w:b/>
          <w:bCs/>
          <w:sz w:val="17"/>
        </w:rPr>
        <w:t>DECLARED</w:t>
      </w:r>
    </w:p>
    <w:p w14:paraId="4EE1A94C" w14:textId="77777777" w:rsidR="00F064E7" w:rsidRPr="00F064E7" w:rsidRDefault="00F064E7" w:rsidP="00F064E7">
      <w:pPr>
        <w:spacing w:line="184" w:lineRule="exact"/>
      </w:pPr>
      <w:r w:rsidRPr="00F064E7">
        <w:rPr>
          <w:b/>
          <w:bCs/>
          <w:sz w:val="17"/>
        </w:rPr>
        <w:t>DERIVED</w:t>
      </w:r>
    </w:p>
    <w:p w14:paraId="4228A43F" w14:textId="77777777" w:rsidR="00F064E7" w:rsidRPr="00F064E7" w:rsidRDefault="00F064E7" w:rsidP="00F064E7">
      <w:pPr>
        <w:spacing w:line="184" w:lineRule="exact"/>
      </w:pPr>
      <w:r w:rsidRPr="00F064E7">
        <w:rPr>
          <w:b/>
          <w:bCs/>
          <w:sz w:val="17"/>
        </w:rPr>
        <w:t>INFERRED</w:t>
      </w:r>
    </w:p>
    <w:p w14:paraId="2C31E459" w14:textId="77777777" w:rsidR="00F064E7" w:rsidRPr="00F064E7" w:rsidRDefault="00F064E7" w:rsidP="00F064E7">
      <w:pPr>
        <w:spacing w:line="184" w:lineRule="exact"/>
      </w:pPr>
      <w:r w:rsidRPr="00F064E7">
        <w:rPr>
          <w:b/>
          <w:bCs/>
          <w:sz w:val="17"/>
        </w:rPr>
        <w:t>VERIFIED</w:t>
      </w:r>
    </w:p>
    <w:p w14:paraId="1111ED8C" w14:textId="77777777" w:rsidR="00F064E7" w:rsidRPr="00F064E7" w:rsidRDefault="00F064E7" w:rsidP="00F064E7">
      <w:r w:rsidRPr="00F064E7">
        <w:t>These statuses must not be silently merged.</w:t>
      </w:r>
    </w:p>
    <w:p w14:paraId="6BD16470" w14:textId="77777777" w:rsidR="00F064E7" w:rsidRPr="00F064E7" w:rsidRDefault="00F064E7" w:rsidP="00F064E7">
      <w:pPr>
        <w:spacing w:before="60" w:after="10" w:line="240" w:lineRule="auto"/>
        <w:rPr>
          <w:b/>
          <w:bCs/>
        </w:rPr>
      </w:pPr>
      <w:r w:rsidRPr="00F064E7">
        <w:rPr>
          <w:b/>
          <w:bCs/>
          <w:sz w:val="19"/>
        </w:rPr>
        <w:t>10.38 Postcode and race</w:t>
      </w:r>
    </w:p>
    <w:p w14:paraId="5B07134C" w14:textId="77777777" w:rsidR="00F064E7" w:rsidRPr="00F064E7" w:rsidRDefault="00F064E7" w:rsidP="00F064E7">
      <w:r w:rsidRPr="00F064E7">
        <w:t>Geography may correlate with demographic characteristics.</w:t>
      </w:r>
    </w:p>
    <w:p w14:paraId="397C3921" w14:textId="77777777" w:rsidR="00F064E7" w:rsidRPr="00F064E7" w:rsidRDefault="00F064E7" w:rsidP="00F064E7">
      <w:r w:rsidRPr="00F064E7">
        <w:t>But a postcode is not itself a racial identity.</w:t>
      </w:r>
    </w:p>
    <w:p w14:paraId="6DA87DC1" w14:textId="77777777" w:rsidR="00F064E7" w:rsidRPr="00F064E7" w:rsidRDefault="00F064E7" w:rsidP="00F064E7">
      <w:r w:rsidRPr="00F064E7">
        <w:t>An area can contain population patterns.</w:t>
      </w:r>
    </w:p>
    <w:p w14:paraId="73ED3BFD" w14:textId="77777777" w:rsidR="00F064E7" w:rsidRPr="00F064E7" w:rsidRDefault="00F064E7" w:rsidP="00F064E7">
      <w:r w:rsidRPr="00F064E7">
        <w:t>Those patterns may support statistical inference.</w:t>
      </w:r>
    </w:p>
    <w:p w14:paraId="6F2341E2" w14:textId="77777777" w:rsidR="00F064E7" w:rsidRPr="00F064E7" w:rsidRDefault="00F064E7" w:rsidP="00F064E7">
      <w:r w:rsidRPr="00F064E7">
        <w:t>They do not prove the racial identity of every individual living there.</w:t>
      </w:r>
    </w:p>
    <w:p w14:paraId="36A36760" w14:textId="77777777" w:rsidR="00F064E7" w:rsidRPr="00F064E7" w:rsidRDefault="00F064E7" w:rsidP="00F064E7">
      <w:r w:rsidRPr="00F064E7">
        <w:t>This illustrates a general rule:</w:t>
      </w:r>
    </w:p>
    <w:p w14:paraId="35C1937C" w14:textId="77777777" w:rsidR="00F064E7" w:rsidRPr="00F064E7" w:rsidRDefault="00F064E7" w:rsidP="00F064E7">
      <w:pPr>
        <w:spacing w:before="50" w:after="10" w:line="240" w:lineRule="auto"/>
      </w:pPr>
      <w:r w:rsidRPr="00F064E7">
        <w:rPr>
          <w:b/>
          <w:bCs/>
          <w:sz w:val="19"/>
        </w:rPr>
        <w:t>CORRELATION AT GROUP LEVEL MUST NOT BE AUTOMATICALLY CONVERTED INTO CERTAINTY AT INDIVIDUAL LEVEL.</w:t>
      </w:r>
    </w:p>
    <w:p w14:paraId="5E43CC12" w14:textId="77777777" w:rsidR="00F064E7" w:rsidRPr="00F064E7" w:rsidRDefault="00F064E7" w:rsidP="00F064E7">
      <w:r w:rsidRPr="00F064E7">
        <w:t>This is essential for responsible racial-data analysis.</w:t>
      </w:r>
    </w:p>
    <w:p w14:paraId="0354E36E" w14:textId="77777777" w:rsidR="00F064E7" w:rsidRPr="00F064E7" w:rsidRDefault="00F064E7" w:rsidP="00F064E7">
      <w:pPr>
        <w:spacing w:before="60" w:after="10" w:line="240" w:lineRule="auto"/>
        <w:rPr>
          <w:b/>
          <w:bCs/>
        </w:rPr>
      </w:pPr>
      <w:r w:rsidRPr="00F064E7">
        <w:rPr>
          <w:b/>
          <w:bCs/>
          <w:sz w:val="19"/>
        </w:rPr>
        <w:t>10.39 Aggregate data and individual identity</w:t>
      </w:r>
    </w:p>
    <w:p w14:paraId="6AA5B678" w14:textId="77777777" w:rsidR="00F064E7" w:rsidRPr="00F064E7" w:rsidRDefault="00F064E7" w:rsidP="00F064E7">
      <w:r w:rsidRPr="00F064E7">
        <w:t>Statistics can describe populations.</w:t>
      </w:r>
    </w:p>
    <w:p w14:paraId="72560CAF" w14:textId="77777777" w:rsidR="00F064E7" w:rsidRPr="00F064E7" w:rsidRDefault="00F064E7" w:rsidP="00F064E7">
      <w:r w:rsidRPr="00F064E7">
        <w:t>They do not necessarily describe every person inside the population.</w:t>
      </w:r>
    </w:p>
    <w:p w14:paraId="6A31866A" w14:textId="77777777" w:rsidR="00F064E7" w:rsidRPr="00F064E7" w:rsidRDefault="00F064E7" w:rsidP="00F064E7">
      <w:r w:rsidRPr="00F064E7">
        <w:t>If 70% of a group has characteristic X, an individual member of that group does not thereby become 70% likely to possess every other group characteristic in every decision context.</w:t>
      </w:r>
    </w:p>
    <w:p w14:paraId="08FE7FA1" w14:textId="77777777" w:rsidR="00F064E7" w:rsidRPr="00F064E7" w:rsidRDefault="00F064E7" w:rsidP="00F064E7">
      <w:r w:rsidRPr="00F064E7">
        <w:t>Group-level data must be used carefully.</w:t>
      </w:r>
    </w:p>
    <w:p w14:paraId="26730547" w14:textId="77777777" w:rsidR="00F064E7" w:rsidRPr="00F064E7" w:rsidRDefault="00F064E7" w:rsidP="00F064E7">
      <w:r w:rsidRPr="00F064E7">
        <w:t>This is especially important in:</w:t>
      </w:r>
    </w:p>
    <w:p w14:paraId="259E3AB4" w14:textId="77777777" w:rsidR="00F064E7" w:rsidRPr="00F064E7" w:rsidRDefault="00F064E7" w:rsidP="00F064E7">
      <w:r w:rsidRPr="00F064E7">
        <w:t>insurance;</w:t>
      </w:r>
    </w:p>
    <w:p w14:paraId="423ED0ED" w14:textId="77777777" w:rsidR="00F064E7" w:rsidRPr="00F064E7" w:rsidRDefault="00F064E7" w:rsidP="00F064E7">
      <w:r w:rsidRPr="00F064E7">
        <w:t>policing;</w:t>
      </w:r>
    </w:p>
    <w:p w14:paraId="7EE1DD26" w14:textId="77777777" w:rsidR="00F064E7" w:rsidRPr="00F064E7" w:rsidRDefault="00F064E7" w:rsidP="00F064E7">
      <w:r w:rsidRPr="00F064E7">
        <w:lastRenderedPageBreak/>
        <w:t>credit;</w:t>
      </w:r>
    </w:p>
    <w:p w14:paraId="39EDFED4" w14:textId="77777777" w:rsidR="00F064E7" w:rsidRPr="00F064E7" w:rsidRDefault="00F064E7" w:rsidP="00F064E7">
      <w:r w:rsidRPr="00F064E7">
        <w:t>health;</w:t>
      </w:r>
    </w:p>
    <w:p w14:paraId="7A55E6F3" w14:textId="77777777" w:rsidR="00F064E7" w:rsidRPr="00F064E7" w:rsidRDefault="00F064E7" w:rsidP="00F064E7">
      <w:r w:rsidRPr="00F064E7">
        <w:t>employment;</w:t>
      </w:r>
    </w:p>
    <w:p w14:paraId="4C89F39C" w14:textId="77777777" w:rsidR="00F064E7" w:rsidRPr="00F064E7" w:rsidRDefault="00F064E7" w:rsidP="00F064E7">
      <w:r w:rsidRPr="00F064E7">
        <w:t>and</w:t>
      </w:r>
    </w:p>
    <w:p w14:paraId="635380E9" w14:textId="77777777" w:rsidR="00F064E7" w:rsidRPr="00F064E7" w:rsidRDefault="00F064E7" w:rsidP="00F064E7">
      <w:r w:rsidRPr="00F064E7">
        <w:t>risk assessment.</w:t>
      </w:r>
    </w:p>
    <w:p w14:paraId="368CA49B" w14:textId="77777777" w:rsidR="00F064E7" w:rsidRPr="00F064E7" w:rsidRDefault="00F064E7" w:rsidP="00F064E7">
      <w:pPr>
        <w:spacing w:before="60" w:after="10" w:line="240" w:lineRule="auto"/>
        <w:rPr>
          <w:b/>
          <w:bCs/>
        </w:rPr>
      </w:pPr>
      <w:r w:rsidRPr="00F064E7">
        <w:rPr>
          <w:b/>
          <w:bCs/>
          <w:sz w:val="19"/>
        </w:rPr>
        <w:t>10.40 Ecological fallacy</w:t>
      </w:r>
    </w:p>
    <w:p w14:paraId="4C939989" w14:textId="77777777" w:rsidR="00F064E7" w:rsidRPr="00F064E7" w:rsidRDefault="00F064E7" w:rsidP="00F064E7">
      <w:r w:rsidRPr="00F064E7">
        <w:t xml:space="preserve">One danger is the </w:t>
      </w:r>
      <w:r w:rsidRPr="00F064E7">
        <w:rPr>
          <w:b/>
          <w:bCs/>
        </w:rPr>
        <w:t>ecological fallacy</w:t>
      </w:r>
      <w:r w:rsidRPr="00F064E7">
        <w:t>.</w:t>
      </w:r>
    </w:p>
    <w:p w14:paraId="557604B2" w14:textId="77777777" w:rsidR="00F064E7" w:rsidRPr="00F064E7" w:rsidRDefault="00F064E7" w:rsidP="00F064E7">
      <w:r w:rsidRPr="00F064E7">
        <w:t>This occurs when relationships observed at group level are incorrectly assumed to apply to individuals.</w:t>
      </w:r>
    </w:p>
    <w:p w14:paraId="2B9EF808" w14:textId="77777777" w:rsidR="00F064E7" w:rsidRPr="00F064E7" w:rsidRDefault="00F064E7" w:rsidP="00F064E7">
      <w:r w:rsidRPr="00F064E7">
        <w:t>For example:</w:t>
      </w:r>
    </w:p>
    <w:p w14:paraId="0C9E1CCE" w14:textId="77777777" w:rsidR="00F064E7" w:rsidRPr="00F064E7" w:rsidRDefault="00F064E7" w:rsidP="00F064E7">
      <w:r w:rsidRPr="00F064E7">
        <w:t>an area has a particular demographic composition;</w:t>
      </w:r>
    </w:p>
    <w:p w14:paraId="28C3D2C5" w14:textId="77777777" w:rsidR="00F064E7" w:rsidRPr="00F064E7" w:rsidRDefault="00F064E7" w:rsidP="00F064E7">
      <w:r w:rsidRPr="00F064E7">
        <w:t>therefore a particular resident must belong to that demographic group.</w:t>
      </w:r>
    </w:p>
    <w:p w14:paraId="7B79916D" w14:textId="77777777" w:rsidR="00F064E7" w:rsidRPr="00F064E7" w:rsidRDefault="00F064E7" w:rsidP="00F064E7">
      <w:r w:rsidRPr="00F064E7">
        <w:t>That conclusion does not follow automatically.</w:t>
      </w:r>
    </w:p>
    <w:p w14:paraId="01CCF5D7" w14:textId="77777777" w:rsidR="00F064E7" w:rsidRPr="00F064E7" w:rsidRDefault="00F064E7" w:rsidP="00F064E7">
      <w:r w:rsidRPr="00F064E7">
        <w:t>Racial Security should identify this as a data-governance risk.</w:t>
      </w:r>
    </w:p>
    <w:p w14:paraId="2D40497E" w14:textId="77777777" w:rsidR="00F064E7" w:rsidRPr="00F064E7" w:rsidRDefault="00F064E7" w:rsidP="00F064E7">
      <w:pPr>
        <w:spacing w:before="60" w:after="10" w:line="240" w:lineRule="auto"/>
        <w:rPr>
          <w:b/>
          <w:bCs/>
        </w:rPr>
      </w:pPr>
      <w:r w:rsidRPr="00F064E7">
        <w:rPr>
          <w:b/>
          <w:bCs/>
          <w:sz w:val="19"/>
        </w:rPr>
        <w:t>10.41 Proxy variables</w:t>
      </w:r>
    </w:p>
    <w:p w14:paraId="16502950" w14:textId="77777777" w:rsidR="00F064E7" w:rsidRPr="00F064E7" w:rsidRDefault="00F064E7" w:rsidP="00F064E7">
      <w:r w:rsidRPr="00F064E7">
        <w:t xml:space="preserve">A </w:t>
      </w:r>
      <w:r w:rsidRPr="00F064E7">
        <w:rPr>
          <w:b/>
          <w:bCs/>
        </w:rPr>
        <w:t>proxy variable</w:t>
      </w:r>
      <w:r w:rsidRPr="00F064E7">
        <w:t xml:space="preserve"> is a variable used as an indirect stand-in for another characteristic.</w:t>
      </w:r>
    </w:p>
    <w:p w14:paraId="1C4DA0EE" w14:textId="77777777" w:rsidR="00F064E7" w:rsidRPr="00F064E7" w:rsidRDefault="00F064E7" w:rsidP="00F064E7">
      <w:r w:rsidRPr="00F064E7">
        <w:t>Potential proxies can include:</w:t>
      </w:r>
    </w:p>
    <w:p w14:paraId="69238D25" w14:textId="77777777" w:rsidR="00F064E7" w:rsidRPr="00F064E7" w:rsidRDefault="00F064E7" w:rsidP="00F064E7">
      <w:r w:rsidRPr="00F064E7">
        <w:t>postcode;</w:t>
      </w:r>
    </w:p>
    <w:p w14:paraId="13EAB79C" w14:textId="77777777" w:rsidR="00F064E7" w:rsidRPr="00F064E7" w:rsidRDefault="00F064E7" w:rsidP="00F064E7">
      <w:r w:rsidRPr="00F064E7">
        <w:t>language;</w:t>
      </w:r>
    </w:p>
    <w:p w14:paraId="2E92961E" w14:textId="77777777" w:rsidR="00F064E7" w:rsidRPr="00F064E7" w:rsidRDefault="00F064E7" w:rsidP="00F064E7">
      <w:r w:rsidRPr="00F064E7">
        <w:t>name;</w:t>
      </w:r>
    </w:p>
    <w:p w14:paraId="4895CA73" w14:textId="77777777" w:rsidR="00F064E7" w:rsidRPr="00F064E7" w:rsidRDefault="00F064E7" w:rsidP="00F064E7">
      <w:r w:rsidRPr="00F064E7">
        <w:t>country of birth;</w:t>
      </w:r>
    </w:p>
    <w:p w14:paraId="3584778B" w14:textId="77777777" w:rsidR="00F064E7" w:rsidRPr="00F064E7" w:rsidRDefault="00F064E7" w:rsidP="00F064E7">
      <w:r w:rsidRPr="00F064E7">
        <w:t>or</w:t>
      </w:r>
    </w:p>
    <w:p w14:paraId="35EADA33" w14:textId="77777777" w:rsidR="00F064E7" w:rsidRPr="00F064E7" w:rsidRDefault="00F064E7" w:rsidP="00F064E7">
      <w:r w:rsidRPr="00F064E7">
        <w:t>other correlated information.</w:t>
      </w:r>
    </w:p>
    <w:p w14:paraId="0DC1B40B" w14:textId="77777777" w:rsidR="00F064E7" w:rsidRPr="00F064E7" w:rsidRDefault="00F064E7" w:rsidP="00F064E7">
      <w:r w:rsidRPr="00F064E7">
        <w:t>Proxy use becomes significant where decision-making indirectly reconstructs a protected characteristic.</w:t>
      </w:r>
    </w:p>
    <w:p w14:paraId="5B24B17B" w14:textId="77777777" w:rsidR="00F064E7" w:rsidRPr="00F064E7" w:rsidRDefault="00F064E7" w:rsidP="00F064E7">
      <w:r w:rsidRPr="00F064E7">
        <w:t>The relevant questions are:</w:t>
      </w:r>
    </w:p>
    <w:p w14:paraId="29B9B153" w14:textId="77777777" w:rsidR="00F064E7" w:rsidRPr="00F064E7" w:rsidRDefault="00F064E7" w:rsidP="00F064E7">
      <w:r w:rsidRPr="00F064E7">
        <w:t>What is the proxy?</w:t>
      </w:r>
    </w:p>
    <w:p w14:paraId="53D4775F" w14:textId="77777777" w:rsidR="00F064E7" w:rsidRPr="00F064E7" w:rsidRDefault="00F064E7" w:rsidP="00F064E7">
      <w:r w:rsidRPr="00F064E7">
        <w:t>How strong is the relationship?</w:t>
      </w:r>
    </w:p>
    <w:p w14:paraId="18F45686" w14:textId="77777777" w:rsidR="00F064E7" w:rsidRPr="00F064E7" w:rsidRDefault="00F064E7" w:rsidP="00F064E7">
      <w:r w:rsidRPr="00F064E7">
        <w:t>Why is it being used?</w:t>
      </w:r>
    </w:p>
    <w:p w14:paraId="70A81271" w14:textId="77777777" w:rsidR="00F064E7" w:rsidRPr="00F064E7" w:rsidRDefault="00F064E7" w:rsidP="00F064E7">
      <w:r w:rsidRPr="00F064E7">
        <w:t>What consequence follows?</w:t>
      </w:r>
    </w:p>
    <w:p w14:paraId="7AD868FE" w14:textId="77777777" w:rsidR="00F064E7" w:rsidRPr="00F064E7" w:rsidRDefault="00F064E7" w:rsidP="00F064E7">
      <w:r w:rsidRPr="00F064E7">
        <w:t>What safeguards exist?</w:t>
      </w:r>
    </w:p>
    <w:p w14:paraId="5B40C07F" w14:textId="77777777" w:rsidR="00F064E7" w:rsidRPr="00F064E7" w:rsidRDefault="00F064E7" w:rsidP="00F064E7">
      <w:r w:rsidRPr="00F064E7">
        <w:t>Proxy analysis belongs within racial-risk auditing.</w:t>
      </w:r>
    </w:p>
    <w:p w14:paraId="68951985" w14:textId="77777777" w:rsidR="00F064E7" w:rsidRPr="00F064E7" w:rsidRDefault="00F064E7" w:rsidP="00F064E7">
      <w:pPr>
        <w:spacing w:before="60" w:after="10" w:line="240" w:lineRule="auto"/>
        <w:rPr>
          <w:b/>
          <w:bCs/>
        </w:rPr>
      </w:pPr>
      <w:r w:rsidRPr="00F064E7">
        <w:rPr>
          <w:b/>
          <w:bCs/>
          <w:sz w:val="19"/>
        </w:rPr>
        <w:t>10.42 Statistics</w:t>
      </w:r>
    </w:p>
    <w:p w14:paraId="3B00EEFD" w14:textId="77777777" w:rsidR="00F064E7" w:rsidRPr="00F064E7" w:rsidRDefault="00F064E7" w:rsidP="00F064E7">
      <w:r w:rsidRPr="00F064E7">
        <w:t>Codes become statistics through aggregation.</w:t>
      </w:r>
    </w:p>
    <w:p w14:paraId="2DDD3A6D" w14:textId="77777777" w:rsidR="00F064E7" w:rsidRPr="00F064E7" w:rsidRDefault="00F064E7" w:rsidP="00F064E7">
      <w:r w:rsidRPr="00F064E7">
        <w:t>The chain is:</w:t>
      </w:r>
    </w:p>
    <w:p w14:paraId="1B172B43" w14:textId="77777777" w:rsidR="00F064E7" w:rsidRPr="00F064E7" w:rsidRDefault="00F064E7" w:rsidP="00F064E7">
      <w:pPr>
        <w:spacing w:line="184" w:lineRule="exact"/>
      </w:pPr>
      <w:r w:rsidRPr="00F064E7">
        <w:rPr>
          <w:b/>
          <w:bCs/>
          <w:sz w:val="17"/>
        </w:rPr>
        <w:t>INDIVIDUAL RECORDS</w:t>
      </w:r>
    </w:p>
    <w:p w14:paraId="62E35DA3" w14:textId="77777777" w:rsidR="00F064E7" w:rsidRPr="00F064E7" w:rsidRDefault="00F064E7" w:rsidP="00F064E7">
      <w:pPr>
        <w:spacing w:line="184" w:lineRule="exact"/>
      </w:pPr>
      <w:r w:rsidRPr="00F064E7">
        <w:rPr>
          <w:sz w:val="17"/>
        </w:rPr>
        <w:t>↓</w:t>
      </w:r>
    </w:p>
    <w:p w14:paraId="478C2E2D" w14:textId="77777777" w:rsidR="00F064E7" w:rsidRPr="00F064E7" w:rsidRDefault="00F064E7" w:rsidP="00F064E7">
      <w:pPr>
        <w:spacing w:line="184" w:lineRule="exact"/>
      </w:pPr>
      <w:r w:rsidRPr="00F064E7">
        <w:rPr>
          <w:b/>
          <w:bCs/>
          <w:sz w:val="17"/>
        </w:rPr>
        <w:t>COUNTING</w:t>
      </w:r>
    </w:p>
    <w:p w14:paraId="67D446C4" w14:textId="77777777" w:rsidR="00F064E7" w:rsidRPr="00F064E7" w:rsidRDefault="00F064E7" w:rsidP="00F064E7">
      <w:pPr>
        <w:spacing w:line="184" w:lineRule="exact"/>
      </w:pPr>
      <w:r w:rsidRPr="00F064E7">
        <w:rPr>
          <w:sz w:val="17"/>
        </w:rPr>
        <w:t>↓</w:t>
      </w:r>
    </w:p>
    <w:p w14:paraId="55ABC5E9" w14:textId="77777777" w:rsidR="00F064E7" w:rsidRPr="00F064E7" w:rsidRDefault="00F064E7" w:rsidP="00F064E7">
      <w:pPr>
        <w:spacing w:line="184" w:lineRule="exact"/>
      </w:pPr>
      <w:r w:rsidRPr="00F064E7">
        <w:rPr>
          <w:b/>
          <w:bCs/>
          <w:sz w:val="17"/>
        </w:rPr>
        <w:t>GROUPING</w:t>
      </w:r>
    </w:p>
    <w:p w14:paraId="39D46D63" w14:textId="77777777" w:rsidR="00F064E7" w:rsidRPr="00F064E7" w:rsidRDefault="00F064E7" w:rsidP="00F064E7">
      <w:pPr>
        <w:spacing w:line="184" w:lineRule="exact"/>
      </w:pPr>
      <w:r w:rsidRPr="00F064E7">
        <w:rPr>
          <w:sz w:val="17"/>
        </w:rPr>
        <w:t>↓</w:t>
      </w:r>
    </w:p>
    <w:p w14:paraId="25753E77" w14:textId="77777777" w:rsidR="00F064E7" w:rsidRPr="00F064E7" w:rsidRDefault="00F064E7" w:rsidP="00F064E7">
      <w:pPr>
        <w:spacing w:line="184" w:lineRule="exact"/>
      </w:pPr>
      <w:r w:rsidRPr="00F064E7">
        <w:rPr>
          <w:b/>
          <w:bCs/>
          <w:sz w:val="17"/>
        </w:rPr>
        <w:t>CALCULATION</w:t>
      </w:r>
    </w:p>
    <w:p w14:paraId="1DEA2A5B" w14:textId="77777777" w:rsidR="00F064E7" w:rsidRPr="00F064E7" w:rsidRDefault="00F064E7" w:rsidP="00F064E7">
      <w:pPr>
        <w:spacing w:line="184" w:lineRule="exact"/>
      </w:pPr>
      <w:r w:rsidRPr="00F064E7">
        <w:rPr>
          <w:sz w:val="17"/>
        </w:rPr>
        <w:t>↓</w:t>
      </w:r>
    </w:p>
    <w:p w14:paraId="3B67B7B5" w14:textId="77777777" w:rsidR="00F064E7" w:rsidRPr="00F064E7" w:rsidRDefault="00F064E7" w:rsidP="00F064E7">
      <w:pPr>
        <w:spacing w:line="184" w:lineRule="exact"/>
      </w:pPr>
      <w:r w:rsidRPr="00F064E7">
        <w:rPr>
          <w:b/>
          <w:bCs/>
          <w:sz w:val="17"/>
        </w:rPr>
        <w:t>STATISTICAL OUTPUT</w:t>
      </w:r>
    </w:p>
    <w:p w14:paraId="14FF5BA5" w14:textId="77777777" w:rsidR="00F064E7" w:rsidRPr="00F064E7" w:rsidRDefault="00F064E7" w:rsidP="00F064E7">
      <w:r w:rsidRPr="00F064E7">
        <w:t>Statistics therefore inherit the strengths and weaknesses of the underlying classification.</w:t>
      </w:r>
    </w:p>
    <w:p w14:paraId="236B87F5" w14:textId="77777777" w:rsidR="00F064E7" w:rsidRPr="00F064E7" w:rsidRDefault="00F064E7" w:rsidP="00F064E7">
      <w:r w:rsidRPr="00F064E7">
        <w:t>If the source data are poor, the statistic may be poor.</w:t>
      </w:r>
    </w:p>
    <w:p w14:paraId="6F4B92A0" w14:textId="77777777" w:rsidR="00F064E7" w:rsidRPr="00F064E7" w:rsidRDefault="00F064E7" w:rsidP="00F064E7">
      <w:r w:rsidRPr="00F064E7">
        <w:t>If categories are too broad, the statistic may conceal variation.</w:t>
      </w:r>
    </w:p>
    <w:p w14:paraId="4144EF0C" w14:textId="77777777" w:rsidR="00F064E7" w:rsidRPr="00F064E7" w:rsidRDefault="00F064E7" w:rsidP="00F064E7">
      <w:r w:rsidRPr="00F064E7">
        <w:t>If definitions change, trends may be distorted.</w:t>
      </w:r>
    </w:p>
    <w:p w14:paraId="0C9380FF" w14:textId="77777777" w:rsidR="00F064E7" w:rsidRPr="00F064E7" w:rsidRDefault="00F064E7" w:rsidP="00F064E7">
      <w:r w:rsidRPr="00F064E7">
        <w:t>If missing data are high, conclusions may be uncertain.</w:t>
      </w:r>
    </w:p>
    <w:p w14:paraId="4EC1618C" w14:textId="77777777" w:rsidR="00F064E7" w:rsidRPr="00F064E7" w:rsidRDefault="00F064E7" w:rsidP="00F064E7">
      <w:pPr>
        <w:spacing w:before="60" w:after="10" w:line="240" w:lineRule="auto"/>
        <w:rPr>
          <w:b/>
          <w:bCs/>
        </w:rPr>
      </w:pPr>
      <w:r w:rsidRPr="00F064E7">
        <w:rPr>
          <w:b/>
          <w:bCs/>
          <w:sz w:val="19"/>
        </w:rPr>
        <w:t>10.43 The denominator problem</w:t>
      </w:r>
    </w:p>
    <w:p w14:paraId="6BC806AE" w14:textId="77777777" w:rsidR="00F064E7" w:rsidRPr="00F064E7" w:rsidRDefault="00F064E7" w:rsidP="00F064E7">
      <w:r w:rsidRPr="00F064E7">
        <w:t>Racial statistics depend heavily upon denominators.</w:t>
      </w:r>
    </w:p>
    <w:p w14:paraId="73B544B5" w14:textId="77777777" w:rsidR="00F064E7" w:rsidRPr="00F064E7" w:rsidRDefault="00F064E7" w:rsidP="00F064E7">
      <w:r w:rsidRPr="00F064E7">
        <w:t>Suppose 100 incidents involve Group A.</w:t>
      </w:r>
    </w:p>
    <w:p w14:paraId="0C19CB91" w14:textId="77777777" w:rsidR="00F064E7" w:rsidRPr="00F064E7" w:rsidRDefault="00F064E7" w:rsidP="00F064E7">
      <w:r w:rsidRPr="00F064E7">
        <w:t>That number alone tells us little.</w:t>
      </w:r>
    </w:p>
    <w:p w14:paraId="54A33E3C" w14:textId="77777777" w:rsidR="00F064E7" w:rsidRPr="00F064E7" w:rsidRDefault="00F064E7" w:rsidP="00F064E7">
      <w:r w:rsidRPr="00F064E7">
        <w:t>We may need to know:</w:t>
      </w:r>
    </w:p>
    <w:p w14:paraId="1597655B" w14:textId="77777777" w:rsidR="00F064E7" w:rsidRPr="00F064E7" w:rsidRDefault="00F064E7" w:rsidP="00F064E7">
      <w:r w:rsidRPr="00F064E7">
        <w:t>100 out of how many people?</w:t>
      </w:r>
    </w:p>
    <w:p w14:paraId="6C181A90" w14:textId="77777777" w:rsidR="00F064E7" w:rsidRPr="00F064E7" w:rsidRDefault="00F064E7" w:rsidP="00F064E7">
      <w:r w:rsidRPr="00F064E7">
        <w:t>100 out of how many encounters?</w:t>
      </w:r>
    </w:p>
    <w:p w14:paraId="73C00397" w14:textId="77777777" w:rsidR="00F064E7" w:rsidRPr="00F064E7" w:rsidRDefault="00F064E7" w:rsidP="00F064E7">
      <w:r w:rsidRPr="00F064E7">
        <w:t>100 out of how many applications?</w:t>
      </w:r>
    </w:p>
    <w:p w14:paraId="2856ACAC" w14:textId="77777777" w:rsidR="00F064E7" w:rsidRPr="00F064E7" w:rsidRDefault="00F064E7" w:rsidP="00F064E7">
      <w:r w:rsidRPr="00F064E7">
        <w:t>100 out of what exposure level?</w:t>
      </w:r>
    </w:p>
    <w:p w14:paraId="202AFCDB" w14:textId="77777777" w:rsidR="00F064E7" w:rsidRPr="00F064E7" w:rsidRDefault="00F064E7" w:rsidP="00F064E7">
      <w:r w:rsidRPr="00F064E7">
        <w:t>Different denominators can produce different interpretations.</w:t>
      </w:r>
    </w:p>
    <w:p w14:paraId="2C332425" w14:textId="77777777" w:rsidR="00F064E7" w:rsidRPr="00F064E7" w:rsidRDefault="00F064E7" w:rsidP="00F064E7">
      <w:r w:rsidRPr="00F064E7">
        <w:t>Therefore:</w:t>
      </w:r>
    </w:p>
    <w:p w14:paraId="40FE56F7" w14:textId="77777777" w:rsidR="00F064E7" w:rsidRPr="00F064E7" w:rsidRDefault="00F064E7" w:rsidP="00F064E7">
      <w:pPr>
        <w:spacing w:line="184" w:lineRule="exact"/>
      </w:pPr>
      <w:r w:rsidRPr="00F064E7">
        <w:rPr>
          <w:b/>
          <w:bCs/>
          <w:sz w:val="17"/>
        </w:rPr>
        <w:t>COUNT IS NOT RATE.</w:t>
      </w:r>
    </w:p>
    <w:p w14:paraId="785B0C0E" w14:textId="77777777" w:rsidR="00F064E7" w:rsidRPr="00F064E7" w:rsidRDefault="00F064E7" w:rsidP="00F064E7">
      <w:r w:rsidRPr="00F064E7">
        <w:t>This distinction is basic but crucial.</w:t>
      </w:r>
    </w:p>
    <w:p w14:paraId="59B65D37" w14:textId="77777777" w:rsidR="00F064E7" w:rsidRPr="00F064E7" w:rsidRDefault="00F064E7" w:rsidP="00F064E7">
      <w:pPr>
        <w:spacing w:before="60" w:after="10" w:line="240" w:lineRule="auto"/>
        <w:rPr>
          <w:b/>
          <w:bCs/>
        </w:rPr>
      </w:pPr>
      <w:r w:rsidRPr="00F064E7">
        <w:rPr>
          <w:b/>
          <w:bCs/>
          <w:sz w:val="19"/>
        </w:rPr>
        <w:t>10.44 Exposure-adjusted comparison</w:t>
      </w:r>
    </w:p>
    <w:p w14:paraId="4422DB5A" w14:textId="77777777" w:rsidR="00F064E7" w:rsidRPr="00F064E7" w:rsidRDefault="00F064E7" w:rsidP="00F064E7">
      <w:r w:rsidRPr="00F064E7">
        <w:t>Where groups experience different exposure to a system, raw totals may mislead.</w:t>
      </w:r>
    </w:p>
    <w:p w14:paraId="0845D368" w14:textId="77777777" w:rsidR="00F064E7" w:rsidRPr="00F064E7" w:rsidRDefault="00F064E7" w:rsidP="00F064E7">
      <w:r w:rsidRPr="00F064E7">
        <w:t>For example:</w:t>
      </w:r>
    </w:p>
    <w:p w14:paraId="79CBE9BC" w14:textId="77777777" w:rsidR="00F064E7" w:rsidRPr="00F064E7" w:rsidRDefault="00F064E7" w:rsidP="00F064E7">
      <w:r w:rsidRPr="00F064E7">
        <w:t>number of applications;</w:t>
      </w:r>
    </w:p>
    <w:p w14:paraId="1ED2D0E7" w14:textId="77777777" w:rsidR="00F064E7" w:rsidRPr="00F064E7" w:rsidRDefault="00F064E7" w:rsidP="00F064E7">
      <w:r w:rsidRPr="00F064E7">
        <w:t>number of police encounters;</w:t>
      </w:r>
    </w:p>
    <w:p w14:paraId="18A4EE49" w14:textId="77777777" w:rsidR="00F064E7" w:rsidRPr="00F064E7" w:rsidRDefault="00F064E7" w:rsidP="00F064E7">
      <w:r w:rsidRPr="00F064E7">
        <w:t>number of insured vehicles;</w:t>
      </w:r>
    </w:p>
    <w:p w14:paraId="0A561B1F" w14:textId="77777777" w:rsidR="00F064E7" w:rsidRPr="00F064E7" w:rsidRDefault="00F064E7" w:rsidP="00F064E7">
      <w:r w:rsidRPr="00F064E7">
        <w:t>number of hospital admissions;</w:t>
      </w:r>
    </w:p>
    <w:p w14:paraId="245B3B5F" w14:textId="77777777" w:rsidR="00F064E7" w:rsidRPr="00F064E7" w:rsidRDefault="00F064E7" w:rsidP="00F064E7">
      <w:r w:rsidRPr="00F064E7">
        <w:t>or</w:t>
      </w:r>
    </w:p>
    <w:p w14:paraId="5B016D73" w14:textId="77777777" w:rsidR="00F064E7" w:rsidRPr="00F064E7" w:rsidRDefault="00F064E7" w:rsidP="00F064E7">
      <w:r w:rsidRPr="00F064E7">
        <w:t>number of employees</w:t>
      </w:r>
    </w:p>
    <w:p w14:paraId="60D0A89F" w14:textId="77777777" w:rsidR="00F064E7" w:rsidRPr="00F064E7" w:rsidRDefault="00F064E7" w:rsidP="00F064E7">
      <w:r w:rsidRPr="00F064E7">
        <w:t>may differ substantially across groups.</w:t>
      </w:r>
    </w:p>
    <w:p w14:paraId="3FE1BF6B" w14:textId="77777777" w:rsidR="00F064E7" w:rsidRPr="00F064E7" w:rsidRDefault="00F064E7" w:rsidP="00F064E7">
      <w:r w:rsidRPr="00F064E7">
        <w:t>Fair analysis may therefore require comparison relative to exposure.</w:t>
      </w:r>
    </w:p>
    <w:p w14:paraId="527935AD" w14:textId="77777777" w:rsidR="00F064E7" w:rsidRPr="00F064E7" w:rsidRDefault="00F064E7" w:rsidP="00F064E7">
      <w:r w:rsidRPr="00F064E7">
        <w:t>This is one reason racial statistics require methodological transparency.</w:t>
      </w:r>
    </w:p>
    <w:p w14:paraId="0171222D" w14:textId="77777777" w:rsidR="00F064E7" w:rsidRPr="00F064E7" w:rsidRDefault="00F064E7" w:rsidP="00F064E7">
      <w:pPr>
        <w:spacing w:before="60" w:after="10" w:line="240" w:lineRule="auto"/>
        <w:rPr>
          <w:b/>
          <w:bCs/>
        </w:rPr>
      </w:pPr>
      <w:r w:rsidRPr="00F064E7">
        <w:rPr>
          <w:b/>
          <w:bCs/>
          <w:sz w:val="19"/>
        </w:rPr>
        <w:t>10.45 Disaggregation</w:t>
      </w:r>
    </w:p>
    <w:p w14:paraId="6C38BCC3" w14:textId="77777777" w:rsidR="00F064E7" w:rsidRPr="00F064E7" w:rsidRDefault="00F064E7" w:rsidP="00F064E7">
      <w:r w:rsidRPr="00F064E7">
        <w:lastRenderedPageBreak/>
        <w:t>Broad categories can conceal subgroup differences.</w:t>
      </w:r>
    </w:p>
    <w:p w14:paraId="57AE6952" w14:textId="77777777" w:rsidR="00F064E7" w:rsidRPr="00F064E7" w:rsidRDefault="00F064E7" w:rsidP="00F064E7">
      <w:r w:rsidRPr="00F064E7">
        <w:t>A large category may contain populations with very different:</w:t>
      </w:r>
    </w:p>
    <w:p w14:paraId="590B4422" w14:textId="77777777" w:rsidR="00F064E7" w:rsidRPr="00F064E7" w:rsidRDefault="00F064E7" w:rsidP="00F064E7">
      <w:r w:rsidRPr="00F064E7">
        <w:t>income;</w:t>
      </w:r>
    </w:p>
    <w:p w14:paraId="2041A1EC" w14:textId="77777777" w:rsidR="00F064E7" w:rsidRPr="00F064E7" w:rsidRDefault="00F064E7" w:rsidP="00F064E7">
      <w:r w:rsidRPr="00F064E7">
        <w:t>health outcomes;</w:t>
      </w:r>
    </w:p>
    <w:p w14:paraId="10ED9ED9" w14:textId="77777777" w:rsidR="00F064E7" w:rsidRPr="00F064E7" w:rsidRDefault="00F064E7" w:rsidP="00F064E7">
      <w:r w:rsidRPr="00F064E7">
        <w:t>migration histories;</w:t>
      </w:r>
    </w:p>
    <w:p w14:paraId="06F3A295" w14:textId="77777777" w:rsidR="00F064E7" w:rsidRPr="00F064E7" w:rsidRDefault="00F064E7" w:rsidP="00F064E7">
      <w:r w:rsidRPr="00F064E7">
        <w:t>cultures;</w:t>
      </w:r>
    </w:p>
    <w:p w14:paraId="4BB0E700" w14:textId="77777777" w:rsidR="00F064E7" w:rsidRPr="00F064E7" w:rsidRDefault="00F064E7" w:rsidP="00F064E7">
      <w:r w:rsidRPr="00F064E7">
        <w:t>age profiles;</w:t>
      </w:r>
    </w:p>
    <w:p w14:paraId="5C9ABFAB" w14:textId="77777777" w:rsidR="00F064E7" w:rsidRPr="00F064E7" w:rsidRDefault="00F064E7" w:rsidP="00F064E7">
      <w:r w:rsidRPr="00F064E7">
        <w:t>or</w:t>
      </w:r>
    </w:p>
    <w:p w14:paraId="37B7E6B4" w14:textId="77777777" w:rsidR="00F064E7" w:rsidRPr="00F064E7" w:rsidRDefault="00F064E7" w:rsidP="00F064E7">
      <w:r w:rsidRPr="00F064E7">
        <w:t>institutional experiences.</w:t>
      </w:r>
    </w:p>
    <w:p w14:paraId="251A4A3B" w14:textId="77777777" w:rsidR="00F064E7" w:rsidRPr="00F064E7" w:rsidRDefault="00F064E7" w:rsidP="00F064E7">
      <w:r w:rsidRPr="00F064E7">
        <w:rPr>
          <w:b/>
          <w:bCs/>
        </w:rPr>
        <w:t>Disaggregation</w:t>
      </w:r>
      <w:r w:rsidRPr="00F064E7">
        <w:t xml:space="preserve"> separates broader categories into meaningful subgroups.</w:t>
      </w:r>
    </w:p>
    <w:p w14:paraId="7C9E6DCE" w14:textId="77777777" w:rsidR="00F064E7" w:rsidRPr="00F064E7" w:rsidRDefault="00F064E7" w:rsidP="00F064E7">
      <w:r w:rsidRPr="00F064E7">
        <w:t>Disaggregation can reveal risks hidden by aggregation.</w:t>
      </w:r>
    </w:p>
    <w:p w14:paraId="1EC40BA8" w14:textId="77777777" w:rsidR="00F064E7" w:rsidRPr="00F064E7" w:rsidRDefault="00F064E7" w:rsidP="00F064E7">
      <w:pPr>
        <w:spacing w:before="60" w:after="10" w:line="240" w:lineRule="auto"/>
        <w:rPr>
          <w:b/>
          <w:bCs/>
        </w:rPr>
      </w:pPr>
      <w:r w:rsidRPr="00F064E7">
        <w:rPr>
          <w:b/>
          <w:bCs/>
          <w:sz w:val="19"/>
        </w:rPr>
        <w:t>10.46 But excessive fragmentation also creates problems</w:t>
      </w:r>
    </w:p>
    <w:p w14:paraId="61FFE653" w14:textId="77777777" w:rsidR="00F064E7" w:rsidRPr="00F064E7" w:rsidRDefault="00F064E7" w:rsidP="00F064E7">
      <w:r w:rsidRPr="00F064E7">
        <w:t>Extremely detailed categories may produce:</w:t>
      </w:r>
    </w:p>
    <w:p w14:paraId="3133E422" w14:textId="77777777" w:rsidR="00F064E7" w:rsidRPr="00F064E7" w:rsidRDefault="00F064E7" w:rsidP="00F064E7">
      <w:r w:rsidRPr="00F064E7">
        <w:t>small sample sizes;</w:t>
      </w:r>
    </w:p>
    <w:p w14:paraId="2EC3A7FF" w14:textId="77777777" w:rsidR="00F064E7" w:rsidRPr="00F064E7" w:rsidRDefault="00F064E7" w:rsidP="00F064E7">
      <w:r w:rsidRPr="00F064E7">
        <w:t>unstable statistics;</w:t>
      </w:r>
    </w:p>
    <w:p w14:paraId="2310AB98" w14:textId="77777777" w:rsidR="00F064E7" w:rsidRPr="00F064E7" w:rsidRDefault="00F064E7" w:rsidP="00F064E7">
      <w:r w:rsidRPr="00F064E7">
        <w:t>privacy risks;</w:t>
      </w:r>
    </w:p>
    <w:p w14:paraId="5193A469" w14:textId="77777777" w:rsidR="00F064E7" w:rsidRPr="00F064E7" w:rsidRDefault="00F064E7" w:rsidP="00F064E7">
      <w:r w:rsidRPr="00F064E7">
        <w:t>or</w:t>
      </w:r>
    </w:p>
    <w:p w14:paraId="281720D8" w14:textId="77777777" w:rsidR="00F064E7" w:rsidRPr="00F064E7" w:rsidRDefault="00F064E7" w:rsidP="00F064E7">
      <w:r w:rsidRPr="00F064E7">
        <w:t>outputs from which individuals can be identified.</w:t>
      </w:r>
    </w:p>
    <w:p w14:paraId="1A53CA00" w14:textId="77777777" w:rsidR="00F064E7" w:rsidRPr="00F064E7" w:rsidRDefault="00F064E7" w:rsidP="00F064E7">
      <w:r w:rsidRPr="00F064E7">
        <w:t>Classification design therefore requires balance.</w:t>
      </w:r>
    </w:p>
    <w:p w14:paraId="1B791913" w14:textId="77777777" w:rsidR="00F064E7" w:rsidRPr="00F064E7" w:rsidRDefault="00F064E7" w:rsidP="00F064E7">
      <w:r w:rsidRPr="00F064E7">
        <w:t>Too broad:</w:t>
      </w:r>
    </w:p>
    <w:p w14:paraId="0FC3B4CA" w14:textId="77777777" w:rsidR="00F064E7" w:rsidRPr="00F064E7" w:rsidRDefault="00F064E7" w:rsidP="00F064E7">
      <w:r w:rsidRPr="00F064E7">
        <w:t>important differences disappear.</w:t>
      </w:r>
    </w:p>
    <w:p w14:paraId="61FB566A" w14:textId="77777777" w:rsidR="00F064E7" w:rsidRPr="00F064E7" w:rsidRDefault="00F064E7" w:rsidP="00F064E7">
      <w:r w:rsidRPr="00F064E7">
        <w:t>Too narrow:</w:t>
      </w:r>
    </w:p>
    <w:p w14:paraId="022F00B8" w14:textId="77777777" w:rsidR="00F064E7" w:rsidRPr="00F064E7" w:rsidRDefault="00F064E7" w:rsidP="00F064E7">
      <w:r w:rsidRPr="00F064E7">
        <w:t>analysis becomes unreliable or unsafe.</w:t>
      </w:r>
    </w:p>
    <w:p w14:paraId="603B4F02" w14:textId="77777777" w:rsidR="00F064E7" w:rsidRPr="00F064E7" w:rsidRDefault="00F064E7" w:rsidP="00F064E7">
      <w:r w:rsidRPr="00F064E7">
        <w:t>This is a governance decision.</w:t>
      </w:r>
    </w:p>
    <w:p w14:paraId="305F5F94" w14:textId="77777777" w:rsidR="00F064E7" w:rsidRPr="00F064E7" w:rsidRDefault="00F064E7" w:rsidP="00F064E7">
      <w:pPr>
        <w:spacing w:before="60" w:after="10" w:line="240" w:lineRule="auto"/>
        <w:rPr>
          <w:b/>
          <w:bCs/>
        </w:rPr>
      </w:pPr>
      <w:r w:rsidRPr="00F064E7">
        <w:rPr>
          <w:b/>
          <w:bCs/>
          <w:sz w:val="19"/>
        </w:rPr>
        <w:t>10.47 Crosswalks</w:t>
      </w:r>
    </w:p>
    <w:p w14:paraId="55E27B05" w14:textId="77777777" w:rsidR="00F064E7" w:rsidRPr="00F064E7" w:rsidRDefault="00F064E7" w:rsidP="00F064E7">
      <w:r w:rsidRPr="00F064E7">
        <w:t>Different systems often use different classifications.</w:t>
      </w:r>
    </w:p>
    <w:p w14:paraId="6C9648E1" w14:textId="77777777" w:rsidR="00F064E7" w:rsidRPr="00F064E7" w:rsidRDefault="00F064E7" w:rsidP="00F064E7">
      <w:r w:rsidRPr="00F064E7">
        <w:t xml:space="preserve">A </w:t>
      </w:r>
      <w:r w:rsidRPr="00F064E7">
        <w:rPr>
          <w:b/>
          <w:bCs/>
        </w:rPr>
        <w:t>crosswalk</w:t>
      </w:r>
      <w:r w:rsidRPr="00F064E7">
        <w:t xml:space="preserve"> maps categories from one classification system to categories in another.</w:t>
      </w:r>
    </w:p>
    <w:p w14:paraId="5C76C650" w14:textId="77777777" w:rsidR="00F064E7" w:rsidRPr="00F064E7" w:rsidRDefault="00F064E7" w:rsidP="00F064E7">
      <w:r w:rsidRPr="00F064E7">
        <w:t>Conceptually:</w:t>
      </w:r>
    </w:p>
    <w:p w14:paraId="53A2DE87" w14:textId="77777777" w:rsidR="00F064E7" w:rsidRPr="00F064E7" w:rsidRDefault="00F064E7" w:rsidP="00F064E7">
      <w:pPr>
        <w:spacing w:line="184" w:lineRule="exact"/>
      </w:pPr>
      <w:r w:rsidRPr="00F064E7">
        <w:rPr>
          <w:b/>
          <w:bCs/>
          <w:sz w:val="17"/>
        </w:rPr>
        <w:t>SYSTEM A CATEGORY</w:t>
      </w:r>
    </w:p>
    <w:p w14:paraId="2A3FB75D" w14:textId="77777777" w:rsidR="00F064E7" w:rsidRPr="00F064E7" w:rsidRDefault="00F064E7" w:rsidP="00F064E7">
      <w:pPr>
        <w:spacing w:line="184" w:lineRule="exact"/>
      </w:pPr>
      <w:r w:rsidRPr="00F064E7">
        <w:rPr>
          <w:sz w:val="17"/>
        </w:rPr>
        <w:t>↓</w:t>
      </w:r>
    </w:p>
    <w:p w14:paraId="696A27D9" w14:textId="77777777" w:rsidR="00F064E7" w:rsidRPr="00F064E7" w:rsidRDefault="00F064E7" w:rsidP="00F064E7">
      <w:pPr>
        <w:spacing w:line="184" w:lineRule="exact"/>
      </w:pPr>
      <w:r w:rsidRPr="00F064E7">
        <w:rPr>
          <w:b/>
          <w:bCs/>
          <w:sz w:val="17"/>
        </w:rPr>
        <w:t>MAPPING RULE</w:t>
      </w:r>
    </w:p>
    <w:p w14:paraId="2887B176" w14:textId="77777777" w:rsidR="00F064E7" w:rsidRPr="00F064E7" w:rsidRDefault="00F064E7" w:rsidP="00F064E7">
      <w:pPr>
        <w:spacing w:line="184" w:lineRule="exact"/>
      </w:pPr>
      <w:r w:rsidRPr="00F064E7">
        <w:rPr>
          <w:sz w:val="17"/>
        </w:rPr>
        <w:t>↓</w:t>
      </w:r>
    </w:p>
    <w:p w14:paraId="78AFB87B" w14:textId="77777777" w:rsidR="00F064E7" w:rsidRPr="00F064E7" w:rsidRDefault="00F064E7" w:rsidP="00F064E7">
      <w:pPr>
        <w:spacing w:line="184" w:lineRule="exact"/>
      </w:pPr>
      <w:r w:rsidRPr="00F064E7">
        <w:rPr>
          <w:b/>
          <w:bCs/>
          <w:sz w:val="17"/>
        </w:rPr>
        <w:t>SYSTEM B CATEGORY</w:t>
      </w:r>
    </w:p>
    <w:p w14:paraId="084544DE" w14:textId="77777777" w:rsidR="00F064E7" w:rsidRPr="00F064E7" w:rsidRDefault="00F064E7" w:rsidP="00F064E7">
      <w:r w:rsidRPr="00F064E7">
        <w:t>A crosswalk is therefore a translation mechanism.</w:t>
      </w:r>
    </w:p>
    <w:p w14:paraId="646FA7A0" w14:textId="77777777" w:rsidR="00F064E7" w:rsidRPr="00F064E7" w:rsidRDefault="00F064E7" w:rsidP="00F064E7">
      <w:r w:rsidRPr="00F064E7">
        <w:t>But translation can lose meaning.</w:t>
      </w:r>
    </w:p>
    <w:p w14:paraId="56F5808F" w14:textId="77777777" w:rsidR="00F064E7" w:rsidRPr="00F064E7" w:rsidRDefault="00F064E7" w:rsidP="00F064E7">
      <w:pPr>
        <w:spacing w:before="60" w:after="10" w:line="240" w:lineRule="auto"/>
        <w:rPr>
          <w:b/>
          <w:bCs/>
        </w:rPr>
      </w:pPr>
      <w:r w:rsidRPr="00F064E7">
        <w:rPr>
          <w:b/>
          <w:bCs/>
          <w:sz w:val="19"/>
        </w:rPr>
        <w:t>10.48 Crosswalks are not automatic equivalence</w:t>
      </w:r>
    </w:p>
    <w:p w14:paraId="2351CC10" w14:textId="77777777" w:rsidR="00F064E7" w:rsidRPr="00F064E7" w:rsidRDefault="00F064E7" w:rsidP="00F064E7">
      <w:r w:rsidRPr="00F064E7">
        <w:t>Suppose System A records appearance.</w:t>
      </w:r>
    </w:p>
    <w:p w14:paraId="140E3AB0" w14:textId="77777777" w:rsidR="00F064E7" w:rsidRPr="00F064E7" w:rsidRDefault="00F064E7" w:rsidP="00F064E7">
      <w:r w:rsidRPr="00F064E7">
        <w:t>System B records self-defined ethnicity.</w:t>
      </w:r>
    </w:p>
    <w:p w14:paraId="00EE203F" w14:textId="77777777" w:rsidR="00F064E7" w:rsidRPr="00F064E7" w:rsidRDefault="00F064E7" w:rsidP="00F064E7">
      <w:r w:rsidRPr="00F064E7">
        <w:t>Even if analysts create a mapping between categories, the variables remain conceptually different.</w:t>
      </w:r>
    </w:p>
    <w:p w14:paraId="4A57CE1A" w14:textId="77777777" w:rsidR="00F064E7" w:rsidRPr="00F064E7" w:rsidRDefault="00F064E7" w:rsidP="00F064E7">
      <w:r w:rsidRPr="00F064E7">
        <w:t>A crosswalk does not prove:</w:t>
      </w:r>
    </w:p>
    <w:p w14:paraId="258AA4A6" w14:textId="77777777" w:rsidR="00F064E7" w:rsidRPr="00F064E7" w:rsidRDefault="00F064E7" w:rsidP="00F064E7">
      <w:pPr>
        <w:spacing w:line="184" w:lineRule="exact"/>
      </w:pPr>
      <w:r w:rsidRPr="00F064E7">
        <w:rPr>
          <w:b/>
          <w:bCs/>
          <w:sz w:val="17"/>
        </w:rPr>
        <w:t>A = B</w:t>
      </w:r>
    </w:p>
    <w:p w14:paraId="52DB3425" w14:textId="77777777" w:rsidR="00F064E7" w:rsidRPr="00F064E7" w:rsidRDefault="00F064E7" w:rsidP="00F064E7">
      <w:r w:rsidRPr="00F064E7">
        <w:t>It means:</w:t>
      </w:r>
    </w:p>
    <w:p w14:paraId="3E6C3FFD" w14:textId="77777777" w:rsidR="00F064E7" w:rsidRPr="00F064E7" w:rsidRDefault="00F064E7" w:rsidP="00F064E7">
      <w:pPr>
        <w:spacing w:before="50" w:after="10" w:line="240" w:lineRule="auto"/>
      </w:pPr>
      <w:r w:rsidRPr="00F064E7">
        <w:rPr>
          <w:b/>
          <w:bCs/>
          <w:sz w:val="19"/>
        </w:rPr>
        <w:t>FOR A DEFINED PURPOSE, THIS MAPPING RULE IS BEING USED TO RELATE A TO B.</w:t>
      </w:r>
    </w:p>
    <w:p w14:paraId="59DFB0DD" w14:textId="77777777" w:rsidR="00F064E7" w:rsidRPr="00F064E7" w:rsidRDefault="00F064E7" w:rsidP="00F064E7">
      <w:r w:rsidRPr="00F064E7">
        <w:t>That distinction is critical.</w:t>
      </w:r>
    </w:p>
    <w:p w14:paraId="54EC10DD" w14:textId="77777777" w:rsidR="00F064E7" w:rsidRPr="00F064E7" w:rsidRDefault="00F064E7" w:rsidP="00F064E7">
      <w:pPr>
        <w:spacing w:before="60" w:after="10" w:line="240" w:lineRule="auto"/>
        <w:rPr>
          <w:b/>
          <w:bCs/>
        </w:rPr>
      </w:pPr>
      <w:r w:rsidRPr="00F064E7">
        <w:rPr>
          <w:b/>
          <w:bCs/>
          <w:sz w:val="19"/>
        </w:rPr>
        <w:t>10.49 Earlier crosswalk claims require evidence</w:t>
      </w:r>
    </w:p>
    <w:p w14:paraId="7F4FC8B8" w14:textId="77777777" w:rsidR="00F064E7" w:rsidRPr="00F064E7" w:rsidRDefault="00F064E7" w:rsidP="00F064E7">
      <w:r w:rsidRPr="00F064E7">
        <w:t xml:space="preserve">The earlier </w:t>
      </w:r>
      <w:r w:rsidRPr="00F064E7">
        <w:rPr>
          <w:i/>
          <w:iCs/>
        </w:rPr>
        <w:t>Britishness = Whiteness</w:t>
      </w:r>
      <w:r w:rsidRPr="00F064E7">
        <w:t xml:space="preserve"> manuscript states broadly that crosswalks connect policing, education, health and other identity coding tracks in national statistics.</w:t>
      </w:r>
    </w:p>
    <w:p w14:paraId="32D44443" w14:textId="77777777" w:rsidR="00F064E7" w:rsidRPr="00F064E7" w:rsidRDefault="00F064E7" w:rsidP="00F064E7">
      <w:r w:rsidRPr="00F064E7">
        <w:t>That proposition must not be imported into this book as a universal fact without system-specific evidence.</w:t>
      </w:r>
    </w:p>
    <w:p w14:paraId="144B9D47" w14:textId="77777777" w:rsidR="00F064E7" w:rsidRPr="00F064E7" w:rsidRDefault="00F064E7" w:rsidP="00F064E7">
      <w:r w:rsidRPr="00F064E7">
        <w:t>Crosswalks certainly exist as a general data-management technique.</w:t>
      </w:r>
    </w:p>
    <w:p w14:paraId="33DD6597" w14:textId="77777777" w:rsidR="00F064E7" w:rsidRPr="00F064E7" w:rsidRDefault="00F064E7" w:rsidP="00F064E7">
      <w:r w:rsidRPr="00F064E7">
        <w:t>But any claim that a particular police, education, health or national dataset is routinely linked or mapped to another requires evidence identifying:</w:t>
      </w:r>
    </w:p>
    <w:p w14:paraId="4F8F1F8E" w14:textId="77777777" w:rsidR="00F064E7" w:rsidRPr="00F064E7" w:rsidRDefault="00F064E7" w:rsidP="00F064E7">
      <w:r w:rsidRPr="00F064E7">
        <w:t>the dataset;</w:t>
      </w:r>
    </w:p>
    <w:p w14:paraId="40BA7249" w14:textId="77777777" w:rsidR="00F064E7" w:rsidRPr="00F064E7" w:rsidRDefault="00F064E7" w:rsidP="00F064E7">
      <w:r w:rsidRPr="00F064E7">
        <w:t>the mapping;</w:t>
      </w:r>
    </w:p>
    <w:p w14:paraId="4BBF4358" w14:textId="77777777" w:rsidR="00F064E7" w:rsidRPr="00F064E7" w:rsidRDefault="00F064E7" w:rsidP="00F064E7">
      <w:r w:rsidRPr="00F064E7">
        <w:t>the authority;</w:t>
      </w:r>
    </w:p>
    <w:p w14:paraId="0387653C" w14:textId="77777777" w:rsidR="00F064E7" w:rsidRPr="00F064E7" w:rsidRDefault="00F064E7" w:rsidP="00F064E7">
      <w:r w:rsidRPr="00F064E7">
        <w:t>the purpose;</w:t>
      </w:r>
    </w:p>
    <w:p w14:paraId="7C434F3D" w14:textId="77777777" w:rsidR="00F064E7" w:rsidRPr="00F064E7" w:rsidRDefault="00F064E7" w:rsidP="00F064E7">
      <w:r w:rsidRPr="00F064E7">
        <w:t>and</w:t>
      </w:r>
    </w:p>
    <w:p w14:paraId="3D43C9F3" w14:textId="77777777" w:rsidR="00F064E7" w:rsidRPr="00F064E7" w:rsidRDefault="00F064E7" w:rsidP="00F064E7">
      <w:r w:rsidRPr="00F064E7">
        <w:t>the actual operational process.</w:t>
      </w:r>
    </w:p>
    <w:p w14:paraId="6CA7539B" w14:textId="77777777" w:rsidR="00F064E7" w:rsidRPr="00F064E7" w:rsidRDefault="00F064E7" w:rsidP="00F064E7">
      <w:r w:rsidRPr="00F064E7">
        <w:t>The Racial Security doctrine therefore adopts a stricter rule:</w:t>
      </w:r>
    </w:p>
    <w:p w14:paraId="6A3F4376" w14:textId="77777777" w:rsidR="00F064E7" w:rsidRPr="00F064E7" w:rsidRDefault="00F064E7" w:rsidP="00F064E7">
      <w:pPr>
        <w:spacing w:before="50" w:after="10" w:line="240" w:lineRule="auto"/>
      </w:pPr>
      <w:r w:rsidRPr="00F064E7">
        <w:rPr>
          <w:b/>
          <w:bCs/>
          <w:sz w:val="19"/>
        </w:rPr>
        <w:t>NEVER ASSUME A CROSSWALK. PRODUCE THE CROSSWALK.</w:t>
      </w:r>
    </w:p>
    <w:p w14:paraId="200CB551" w14:textId="77777777" w:rsidR="00F064E7" w:rsidRPr="00F064E7" w:rsidRDefault="00F064E7" w:rsidP="00F064E7">
      <w:pPr>
        <w:spacing w:before="60" w:after="10" w:line="240" w:lineRule="auto"/>
        <w:rPr>
          <w:b/>
          <w:bCs/>
        </w:rPr>
      </w:pPr>
      <w:r w:rsidRPr="00F064E7">
        <w:rPr>
          <w:b/>
          <w:bCs/>
          <w:sz w:val="19"/>
        </w:rPr>
        <w:t>10.50 Crosswalk governance</w:t>
      </w:r>
    </w:p>
    <w:p w14:paraId="2294ADA2" w14:textId="77777777" w:rsidR="00F064E7" w:rsidRPr="00F064E7" w:rsidRDefault="00F064E7" w:rsidP="00F064E7">
      <w:r w:rsidRPr="00F064E7">
        <w:t>A crosswalk should document:</w:t>
      </w:r>
    </w:p>
    <w:p w14:paraId="3CD5E516" w14:textId="77777777" w:rsidR="00F064E7" w:rsidRPr="00F064E7" w:rsidRDefault="00F064E7" w:rsidP="00F064E7">
      <w:r w:rsidRPr="00F064E7">
        <w:t>source classification;</w:t>
      </w:r>
    </w:p>
    <w:p w14:paraId="74C25089" w14:textId="77777777" w:rsidR="00F064E7" w:rsidRPr="00F064E7" w:rsidRDefault="00F064E7" w:rsidP="00F064E7">
      <w:r w:rsidRPr="00F064E7">
        <w:t>target classification;</w:t>
      </w:r>
    </w:p>
    <w:p w14:paraId="5D9885EA" w14:textId="77777777" w:rsidR="00F064E7" w:rsidRPr="00F064E7" w:rsidRDefault="00F064E7" w:rsidP="00F064E7">
      <w:r w:rsidRPr="00F064E7">
        <w:t>mapping rule;</w:t>
      </w:r>
    </w:p>
    <w:p w14:paraId="3F563C72" w14:textId="77777777" w:rsidR="00F064E7" w:rsidRPr="00F064E7" w:rsidRDefault="00F064E7" w:rsidP="00F064E7">
      <w:r w:rsidRPr="00F064E7">
        <w:t>one-to-one mappings;</w:t>
      </w:r>
    </w:p>
    <w:p w14:paraId="6A59C478" w14:textId="77777777" w:rsidR="00F064E7" w:rsidRPr="00F064E7" w:rsidRDefault="00F064E7" w:rsidP="00F064E7">
      <w:r w:rsidRPr="00F064E7">
        <w:t>many-to-one mappings;</w:t>
      </w:r>
    </w:p>
    <w:p w14:paraId="10D30E62" w14:textId="77777777" w:rsidR="00F064E7" w:rsidRPr="00F064E7" w:rsidRDefault="00F064E7" w:rsidP="00F064E7">
      <w:r w:rsidRPr="00F064E7">
        <w:t>one-to-many ambiguities;</w:t>
      </w:r>
    </w:p>
    <w:p w14:paraId="0BDB7077" w14:textId="77777777" w:rsidR="00F064E7" w:rsidRPr="00F064E7" w:rsidRDefault="00F064E7" w:rsidP="00F064E7">
      <w:r w:rsidRPr="00F064E7">
        <w:t>unmapped categories;</w:t>
      </w:r>
    </w:p>
    <w:p w14:paraId="7C7634CE" w14:textId="77777777" w:rsidR="00F064E7" w:rsidRPr="00F064E7" w:rsidRDefault="00F064E7" w:rsidP="00F064E7">
      <w:r w:rsidRPr="00F064E7">
        <w:t>version;</w:t>
      </w:r>
    </w:p>
    <w:p w14:paraId="5DD4D026" w14:textId="77777777" w:rsidR="00F064E7" w:rsidRPr="00F064E7" w:rsidRDefault="00F064E7" w:rsidP="00F064E7">
      <w:r w:rsidRPr="00F064E7">
        <w:t>purpose;</w:t>
      </w:r>
    </w:p>
    <w:p w14:paraId="484231D3" w14:textId="77777777" w:rsidR="00F064E7" w:rsidRPr="00F064E7" w:rsidRDefault="00F064E7" w:rsidP="00F064E7">
      <w:r w:rsidRPr="00F064E7">
        <w:t>and</w:t>
      </w:r>
    </w:p>
    <w:p w14:paraId="2E7E3456" w14:textId="77777777" w:rsidR="00F064E7" w:rsidRPr="00F064E7" w:rsidRDefault="00F064E7" w:rsidP="00F064E7">
      <w:r w:rsidRPr="00F064E7">
        <w:t>limitations.</w:t>
      </w:r>
    </w:p>
    <w:p w14:paraId="3AAA8210" w14:textId="77777777" w:rsidR="00F064E7" w:rsidRPr="00F064E7" w:rsidRDefault="00F064E7" w:rsidP="00F064E7">
      <w:r w:rsidRPr="00F064E7">
        <w:lastRenderedPageBreak/>
        <w:t>Without that documentation, analysts may treat approximate relationships as exact equivalence.</w:t>
      </w:r>
    </w:p>
    <w:p w14:paraId="208548A1" w14:textId="77777777" w:rsidR="00F064E7" w:rsidRPr="00F064E7" w:rsidRDefault="00F064E7" w:rsidP="00F064E7">
      <w:pPr>
        <w:spacing w:before="60" w:after="10" w:line="240" w:lineRule="auto"/>
        <w:rPr>
          <w:b/>
          <w:bCs/>
        </w:rPr>
      </w:pPr>
      <w:r w:rsidRPr="00F064E7">
        <w:rPr>
          <w:b/>
          <w:bCs/>
          <w:sz w:val="19"/>
        </w:rPr>
        <w:t>10.51 Lossy mapping</w:t>
      </w:r>
    </w:p>
    <w:p w14:paraId="34401511" w14:textId="77777777" w:rsidR="00F064E7" w:rsidRPr="00F064E7" w:rsidRDefault="00F064E7" w:rsidP="00F064E7">
      <w:r w:rsidRPr="00F064E7">
        <w:t xml:space="preserve">Some mappings are </w:t>
      </w:r>
      <w:r w:rsidRPr="00F064E7">
        <w:rPr>
          <w:b/>
          <w:bCs/>
        </w:rPr>
        <w:t>lossy</w:t>
      </w:r>
      <w:r w:rsidRPr="00F064E7">
        <w:t>.</w:t>
      </w:r>
    </w:p>
    <w:p w14:paraId="1974F915" w14:textId="77777777" w:rsidR="00F064E7" w:rsidRPr="00F064E7" w:rsidRDefault="00F064E7" w:rsidP="00F064E7">
      <w:r w:rsidRPr="00F064E7">
        <w:t>Suppose System A has ten detailed categories.</w:t>
      </w:r>
    </w:p>
    <w:p w14:paraId="37844E2E" w14:textId="77777777" w:rsidR="00F064E7" w:rsidRPr="00F064E7" w:rsidRDefault="00F064E7" w:rsidP="00F064E7">
      <w:r w:rsidRPr="00F064E7">
        <w:t>System B has five.</w:t>
      </w:r>
    </w:p>
    <w:p w14:paraId="69B81359" w14:textId="77777777" w:rsidR="00F064E7" w:rsidRPr="00F064E7" w:rsidRDefault="00F064E7" w:rsidP="00F064E7">
      <w:r w:rsidRPr="00F064E7">
        <w:t>Mapping A into B may be possible.</w:t>
      </w:r>
    </w:p>
    <w:p w14:paraId="55CB38F6" w14:textId="77777777" w:rsidR="00F064E7" w:rsidRPr="00F064E7" w:rsidRDefault="00F064E7" w:rsidP="00F064E7">
      <w:r w:rsidRPr="00F064E7">
        <w:t>Mapping B back into A may not recover the original detail.</w:t>
      </w:r>
    </w:p>
    <w:p w14:paraId="70552A54" w14:textId="77777777" w:rsidR="00F064E7" w:rsidRPr="00F064E7" w:rsidRDefault="00F064E7" w:rsidP="00F064E7">
      <w:r w:rsidRPr="00F064E7">
        <w:t>Information has been lost.</w:t>
      </w:r>
    </w:p>
    <w:p w14:paraId="0E45C71D" w14:textId="77777777" w:rsidR="00F064E7" w:rsidRPr="00F064E7" w:rsidRDefault="00F064E7" w:rsidP="00F064E7">
      <w:r w:rsidRPr="00F064E7">
        <w:t>This is particularly important in racial classification.</w:t>
      </w:r>
    </w:p>
    <w:p w14:paraId="25F45AE9" w14:textId="77777777" w:rsidR="00F064E7" w:rsidRPr="00F064E7" w:rsidRDefault="00F064E7" w:rsidP="00F064E7">
      <w:r w:rsidRPr="00F064E7">
        <w:t>Aggregation is often irreversible.</w:t>
      </w:r>
    </w:p>
    <w:p w14:paraId="6774978B" w14:textId="77777777" w:rsidR="00F064E7" w:rsidRPr="00F064E7" w:rsidRDefault="00F064E7" w:rsidP="00F064E7">
      <w:pPr>
        <w:spacing w:before="60" w:after="10" w:line="240" w:lineRule="auto"/>
        <w:rPr>
          <w:b/>
          <w:bCs/>
        </w:rPr>
      </w:pPr>
      <w:r w:rsidRPr="00F064E7">
        <w:rPr>
          <w:b/>
          <w:bCs/>
          <w:sz w:val="19"/>
        </w:rPr>
        <w:t>10.52 Mapping uncertainty</w:t>
      </w:r>
    </w:p>
    <w:p w14:paraId="7EE69133" w14:textId="77777777" w:rsidR="00F064E7" w:rsidRPr="00F064E7" w:rsidRDefault="00F064E7" w:rsidP="00F064E7">
      <w:r w:rsidRPr="00F064E7">
        <w:t>Some categories do not map cleanly.</w:t>
      </w:r>
    </w:p>
    <w:p w14:paraId="6E5D4C55" w14:textId="77777777" w:rsidR="00F064E7" w:rsidRPr="00F064E7" w:rsidRDefault="00F064E7" w:rsidP="00F064E7">
      <w:r w:rsidRPr="00F064E7">
        <w:t>A person categorised one way in a cultural identity system may correspond to several possible categories in an appearance system.</w:t>
      </w:r>
    </w:p>
    <w:p w14:paraId="0C464DFF" w14:textId="77777777" w:rsidR="00F064E7" w:rsidRPr="00F064E7" w:rsidRDefault="00F064E7" w:rsidP="00F064E7">
      <w:r w:rsidRPr="00F064E7">
        <w:t>A responsible crosswalk should therefore allow:</w:t>
      </w:r>
    </w:p>
    <w:p w14:paraId="002ADF85" w14:textId="77777777" w:rsidR="00F064E7" w:rsidRPr="00F064E7" w:rsidRDefault="00F064E7" w:rsidP="00F064E7">
      <w:r w:rsidRPr="00F064E7">
        <w:t>uncertain;</w:t>
      </w:r>
    </w:p>
    <w:p w14:paraId="07CDA76B" w14:textId="77777777" w:rsidR="00F064E7" w:rsidRPr="00F064E7" w:rsidRDefault="00F064E7" w:rsidP="00F064E7">
      <w:r w:rsidRPr="00F064E7">
        <w:t>multiple;</w:t>
      </w:r>
    </w:p>
    <w:p w14:paraId="779C6CE4" w14:textId="77777777" w:rsidR="00F064E7" w:rsidRPr="00F064E7" w:rsidRDefault="00F064E7" w:rsidP="00F064E7">
      <w:r w:rsidRPr="00F064E7">
        <w:t>partial;</w:t>
      </w:r>
    </w:p>
    <w:p w14:paraId="470A57CF" w14:textId="77777777" w:rsidR="00F064E7" w:rsidRPr="00F064E7" w:rsidRDefault="00F064E7" w:rsidP="00F064E7">
      <w:r w:rsidRPr="00F064E7">
        <w:t>or</w:t>
      </w:r>
    </w:p>
    <w:p w14:paraId="72D78DF7" w14:textId="77777777" w:rsidR="00F064E7" w:rsidRPr="00F064E7" w:rsidRDefault="00F064E7" w:rsidP="00F064E7">
      <w:r w:rsidRPr="00F064E7">
        <w:t>no correspondence.</w:t>
      </w:r>
    </w:p>
    <w:p w14:paraId="526E40E7" w14:textId="77777777" w:rsidR="00F064E7" w:rsidRPr="00F064E7" w:rsidRDefault="00F064E7" w:rsidP="00F064E7">
      <w:r w:rsidRPr="00F064E7">
        <w:t>Forcing every value into a single target category can manufacture false certainty.</w:t>
      </w:r>
    </w:p>
    <w:p w14:paraId="6743C3BB" w14:textId="77777777" w:rsidR="00F064E7" w:rsidRPr="00F064E7" w:rsidRDefault="00F064E7" w:rsidP="00F064E7">
      <w:pPr>
        <w:spacing w:before="60" w:after="10" w:line="240" w:lineRule="auto"/>
        <w:rPr>
          <w:b/>
          <w:bCs/>
        </w:rPr>
      </w:pPr>
      <w:r w:rsidRPr="00F064E7">
        <w:rPr>
          <w:b/>
          <w:bCs/>
          <w:sz w:val="19"/>
        </w:rPr>
        <w:t>10.53 Data lineage</w:t>
      </w:r>
    </w:p>
    <w:p w14:paraId="2DB8BF04" w14:textId="77777777" w:rsidR="00F064E7" w:rsidRPr="00F064E7" w:rsidRDefault="00F064E7" w:rsidP="00F064E7">
      <w:r w:rsidRPr="00F064E7">
        <w:rPr>
          <w:b/>
          <w:bCs/>
        </w:rPr>
        <w:t>Data lineage</w:t>
      </w:r>
      <w:r w:rsidRPr="00F064E7">
        <w:t xml:space="preserve"> records how information travels through systems.</w:t>
      </w:r>
    </w:p>
    <w:p w14:paraId="2384CD61" w14:textId="77777777" w:rsidR="00F064E7" w:rsidRPr="00F064E7" w:rsidRDefault="00F064E7" w:rsidP="00F064E7">
      <w:r w:rsidRPr="00F064E7">
        <w:t>For example:</w:t>
      </w:r>
    </w:p>
    <w:p w14:paraId="38C7BC4F" w14:textId="77777777" w:rsidR="00F064E7" w:rsidRPr="00F064E7" w:rsidRDefault="00F064E7" w:rsidP="00F064E7">
      <w:pPr>
        <w:spacing w:line="184" w:lineRule="exact"/>
      </w:pPr>
      <w:r w:rsidRPr="00F064E7">
        <w:rPr>
          <w:b/>
          <w:bCs/>
          <w:sz w:val="17"/>
        </w:rPr>
        <w:t>FORM RESPONSE</w:t>
      </w:r>
    </w:p>
    <w:p w14:paraId="618FF3C5" w14:textId="77777777" w:rsidR="00F064E7" w:rsidRPr="00F064E7" w:rsidRDefault="00F064E7" w:rsidP="00F064E7">
      <w:pPr>
        <w:spacing w:line="184" w:lineRule="exact"/>
      </w:pPr>
      <w:r w:rsidRPr="00F064E7">
        <w:rPr>
          <w:sz w:val="17"/>
        </w:rPr>
        <w:t>↓</w:t>
      </w:r>
    </w:p>
    <w:p w14:paraId="6A87BAEF" w14:textId="77777777" w:rsidR="00F064E7" w:rsidRPr="00F064E7" w:rsidRDefault="00F064E7" w:rsidP="00F064E7">
      <w:pPr>
        <w:spacing w:line="184" w:lineRule="exact"/>
      </w:pPr>
      <w:r w:rsidRPr="00F064E7">
        <w:rPr>
          <w:b/>
          <w:bCs/>
          <w:sz w:val="17"/>
        </w:rPr>
        <w:t>LOCAL DATABASE</w:t>
      </w:r>
    </w:p>
    <w:p w14:paraId="741B5204" w14:textId="77777777" w:rsidR="00F064E7" w:rsidRPr="00F064E7" w:rsidRDefault="00F064E7" w:rsidP="00F064E7">
      <w:pPr>
        <w:spacing w:line="184" w:lineRule="exact"/>
      </w:pPr>
      <w:r w:rsidRPr="00F064E7">
        <w:rPr>
          <w:sz w:val="17"/>
        </w:rPr>
        <w:t>↓</w:t>
      </w:r>
    </w:p>
    <w:p w14:paraId="57265292" w14:textId="77777777" w:rsidR="00F064E7" w:rsidRPr="00F064E7" w:rsidRDefault="00F064E7" w:rsidP="00F064E7">
      <w:pPr>
        <w:spacing w:line="184" w:lineRule="exact"/>
      </w:pPr>
      <w:r w:rsidRPr="00F064E7">
        <w:rPr>
          <w:b/>
          <w:bCs/>
          <w:sz w:val="17"/>
        </w:rPr>
        <w:t>EXPORT</w:t>
      </w:r>
    </w:p>
    <w:p w14:paraId="743A9343" w14:textId="77777777" w:rsidR="00F064E7" w:rsidRPr="00F064E7" w:rsidRDefault="00F064E7" w:rsidP="00F064E7">
      <w:pPr>
        <w:spacing w:line="184" w:lineRule="exact"/>
      </w:pPr>
      <w:r w:rsidRPr="00F064E7">
        <w:rPr>
          <w:sz w:val="17"/>
        </w:rPr>
        <w:t>↓</w:t>
      </w:r>
    </w:p>
    <w:p w14:paraId="06306495" w14:textId="77777777" w:rsidR="00F064E7" w:rsidRPr="00F064E7" w:rsidRDefault="00F064E7" w:rsidP="00F064E7">
      <w:pPr>
        <w:spacing w:line="184" w:lineRule="exact"/>
      </w:pPr>
      <w:r w:rsidRPr="00F064E7">
        <w:rPr>
          <w:b/>
          <w:bCs/>
          <w:sz w:val="17"/>
        </w:rPr>
        <w:t>CENTRAL DATABASE</w:t>
      </w:r>
    </w:p>
    <w:p w14:paraId="098F69B2" w14:textId="77777777" w:rsidR="00F064E7" w:rsidRPr="00F064E7" w:rsidRDefault="00F064E7" w:rsidP="00F064E7">
      <w:pPr>
        <w:spacing w:line="184" w:lineRule="exact"/>
      </w:pPr>
      <w:r w:rsidRPr="00F064E7">
        <w:rPr>
          <w:sz w:val="17"/>
        </w:rPr>
        <w:t>↓</w:t>
      </w:r>
    </w:p>
    <w:p w14:paraId="5DD682AA" w14:textId="77777777" w:rsidR="00F064E7" w:rsidRPr="00F064E7" w:rsidRDefault="00F064E7" w:rsidP="00F064E7">
      <w:pPr>
        <w:spacing w:line="184" w:lineRule="exact"/>
      </w:pPr>
      <w:r w:rsidRPr="00F064E7">
        <w:rPr>
          <w:b/>
          <w:bCs/>
          <w:sz w:val="17"/>
        </w:rPr>
        <w:t>CATEGORY MAPPING</w:t>
      </w:r>
    </w:p>
    <w:p w14:paraId="095FAC05" w14:textId="77777777" w:rsidR="00F064E7" w:rsidRPr="00F064E7" w:rsidRDefault="00F064E7" w:rsidP="00F064E7">
      <w:pPr>
        <w:spacing w:line="184" w:lineRule="exact"/>
      </w:pPr>
      <w:r w:rsidRPr="00F064E7">
        <w:rPr>
          <w:sz w:val="17"/>
        </w:rPr>
        <w:t>↓</w:t>
      </w:r>
    </w:p>
    <w:p w14:paraId="365703C0" w14:textId="77777777" w:rsidR="00F064E7" w:rsidRPr="00F064E7" w:rsidRDefault="00F064E7" w:rsidP="00F064E7">
      <w:pPr>
        <w:spacing w:line="184" w:lineRule="exact"/>
      </w:pPr>
      <w:r w:rsidRPr="00F064E7">
        <w:rPr>
          <w:b/>
          <w:bCs/>
          <w:sz w:val="17"/>
        </w:rPr>
        <w:t>STATISTICAL TABLE</w:t>
      </w:r>
    </w:p>
    <w:p w14:paraId="43379E9D" w14:textId="77777777" w:rsidR="00F064E7" w:rsidRPr="00F064E7" w:rsidRDefault="00F064E7" w:rsidP="00F064E7">
      <w:pPr>
        <w:spacing w:line="184" w:lineRule="exact"/>
      </w:pPr>
      <w:r w:rsidRPr="00F064E7">
        <w:rPr>
          <w:sz w:val="17"/>
        </w:rPr>
        <w:t>↓</w:t>
      </w:r>
    </w:p>
    <w:p w14:paraId="47CCB9E9" w14:textId="77777777" w:rsidR="00F064E7" w:rsidRPr="00F064E7" w:rsidRDefault="00F064E7" w:rsidP="00F064E7">
      <w:pPr>
        <w:spacing w:line="184" w:lineRule="exact"/>
      </w:pPr>
      <w:r w:rsidRPr="00F064E7">
        <w:rPr>
          <w:b/>
          <w:bCs/>
          <w:sz w:val="17"/>
        </w:rPr>
        <w:t>POLICY REPORT</w:t>
      </w:r>
    </w:p>
    <w:p w14:paraId="1405076C" w14:textId="77777777" w:rsidR="00F064E7" w:rsidRPr="00F064E7" w:rsidRDefault="00F064E7" w:rsidP="00F064E7">
      <w:r w:rsidRPr="00F064E7">
        <w:t>If an error appears in the final report, lineage allows investigators to trace it backwards.</w:t>
      </w:r>
    </w:p>
    <w:p w14:paraId="1FFA83AB" w14:textId="77777777" w:rsidR="00F064E7" w:rsidRPr="00F064E7" w:rsidRDefault="00F064E7" w:rsidP="00F064E7">
      <w:r w:rsidRPr="00F064E7">
        <w:t>Without lineage, responsibility becomes difficult to identify.</w:t>
      </w:r>
    </w:p>
    <w:p w14:paraId="73D540BC" w14:textId="77777777" w:rsidR="00F064E7" w:rsidRPr="00F064E7" w:rsidRDefault="00F064E7" w:rsidP="00F064E7">
      <w:pPr>
        <w:spacing w:before="60" w:after="10" w:line="240" w:lineRule="auto"/>
        <w:rPr>
          <w:b/>
          <w:bCs/>
        </w:rPr>
      </w:pPr>
      <w:r w:rsidRPr="00F064E7">
        <w:rPr>
          <w:b/>
          <w:bCs/>
          <w:sz w:val="19"/>
        </w:rPr>
        <w:t>10.54 Data transformation</w:t>
      </w:r>
    </w:p>
    <w:p w14:paraId="57215B90" w14:textId="77777777" w:rsidR="00F064E7" w:rsidRPr="00F064E7" w:rsidRDefault="00F064E7" w:rsidP="00F064E7">
      <w:r w:rsidRPr="00F064E7">
        <w:t>At each stage data may be transformed.</w:t>
      </w:r>
    </w:p>
    <w:p w14:paraId="35C2997A" w14:textId="77777777" w:rsidR="00F064E7" w:rsidRPr="00F064E7" w:rsidRDefault="00F064E7" w:rsidP="00F064E7">
      <w:r w:rsidRPr="00F064E7">
        <w:t>Transformations may include:</w:t>
      </w:r>
    </w:p>
    <w:p w14:paraId="0586A1F5" w14:textId="77777777" w:rsidR="00F064E7" w:rsidRPr="00F064E7" w:rsidRDefault="00F064E7" w:rsidP="00F064E7">
      <w:r w:rsidRPr="00F064E7">
        <w:t>normalisation;</w:t>
      </w:r>
    </w:p>
    <w:p w14:paraId="18FFF62B" w14:textId="77777777" w:rsidR="00F064E7" w:rsidRPr="00F064E7" w:rsidRDefault="00F064E7" w:rsidP="00F064E7">
      <w:r w:rsidRPr="00F064E7">
        <w:t>recoding;</w:t>
      </w:r>
    </w:p>
    <w:p w14:paraId="2E939202" w14:textId="77777777" w:rsidR="00F064E7" w:rsidRPr="00F064E7" w:rsidRDefault="00F064E7" w:rsidP="00F064E7">
      <w:r w:rsidRPr="00F064E7">
        <w:t>aggregation;</w:t>
      </w:r>
    </w:p>
    <w:p w14:paraId="6E552E04" w14:textId="77777777" w:rsidR="00F064E7" w:rsidRPr="00F064E7" w:rsidRDefault="00F064E7" w:rsidP="00F064E7">
      <w:r w:rsidRPr="00F064E7">
        <w:t>suppression;</w:t>
      </w:r>
    </w:p>
    <w:p w14:paraId="54D340BE" w14:textId="77777777" w:rsidR="00F064E7" w:rsidRPr="00F064E7" w:rsidRDefault="00F064E7" w:rsidP="00F064E7">
      <w:r w:rsidRPr="00F064E7">
        <w:t>imputation;</w:t>
      </w:r>
    </w:p>
    <w:p w14:paraId="4767AB70" w14:textId="77777777" w:rsidR="00F064E7" w:rsidRPr="00F064E7" w:rsidRDefault="00F064E7" w:rsidP="00F064E7">
      <w:r w:rsidRPr="00F064E7">
        <w:t>mapping;</w:t>
      </w:r>
    </w:p>
    <w:p w14:paraId="6F28CF89" w14:textId="77777777" w:rsidR="00F064E7" w:rsidRPr="00F064E7" w:rsidRDefault="00F064E7" w:rsidP="00F064E7">
      <w:r w:rsidRPr="00F064E7">
        <w:t>or</w:t>
      </w:r>
    </w:p>
    <w:p w14:paraId="0BAEB189" w14:textId="77777777" w:rsidR="00F064E7" w:rsidRPr="00F064E7" w:rsidRDefault="00F064E7" w:rsidP="00F064E7">
      <w:r w:rsidRPr="00F064E7">
        <w:t>calculation.</w:t>
      </w:r>
    </w:p>
    <w:p w14:paraId="47DD8480" w14:textId="77777777" w:rsidR="00F064E7" w:rsidRPr="00F064E7" w:rsidRDefault="00F064E7" w:rsidP="00F064E7">
      <w:r w:rsidRPr="00F064E7">
        <w:t>Every transformation can affect meaning.</w:t>
      </w:r>
    </w:p>
    <w:p w14:paraId="1830F107" w14:textId="77777777" w:rsidR="00F064E7" w:rsidRPr="00F064E7" w:rsidRDefault="00F064E7" w:rsidP="00F064E7">
      <w:r w:rsidRPr="00F064E7">
        <w:t>Racial Security therefore asks:</w:t>
      </w:r>
    </w:p>
    <w:p w14:paraId="289B5ACF" w14:textId="77777777" w:rsidR="00F064E7" w:rsidRPr="00F064E7" w:rsidRDefault="00F064E7" w:rsidP="00F064E7">
      <w:pPr>
        <w:spacing w:before="50" w:after="10" w:line="240" w:lineRule="auto"/>
      </w:pPr>
      <w:r w:rsidRPr="00F064E7">
        <w:rPr>
          <w:b/>
          <w:bCs/>
          <w:sz w:val="19"/>
        </w:rPr>
        <w:t>WHAT HAPPENED TO THE ORIGINAL RACIAL DATA BETWEEN COLLECTION AND DECISION?</w:t>
      </w:r>
    </w:p>
    <w:p w14:paraId="6AF772B1" w14:textId="77777777" w:rsidR="00F064E7" w:rsidRPr="00F064E7" w:rsidRDefault="00F064E7" w:rsidP="00F064E7">
      <w:r w:rsidRPr="00F064E7">
        <w:t>This is a powerful audit question.</w:t>
      </w:r>
    </w:p>
    <w:p w14:paraId="0B5A4A16" w14:textId="77777777" w:rsidR="00F064E7" w:rsidRPr="00F064E7" w:rsidRDefault="00F064E7" w:rsidP="00F064E7">
      <w:pPr>
        <w:spacing w:before="60" w:after="10" w:line="240" w:lineRule="auto"/>
        <w:rPr>
          <w:b/>
          <w:bCs/>
        </w:rPr>
      </w:pPr>
      <w:r w:rsidRPr="00F064E7">
        <w:rPr>
          <w:b/>
          <w:bCs/>
          <w:sz w:val="19"/>
        </w:rPr>
        <w:t>10.55 Algorithms</w:t>
      </w:r>
    </w:p>
    <w:p w14:paraId="21D8DE8C" w14:textId="77777777" w:rsidR="00F064E7" w:rsidRPr="00F064E7" w:rsidRDefault="00F064E7" w:rsidP="00F064E7">
      <w:r w:rsidRPr="00F064E7">
        <w:t>Modern decisions may also involve algorithms.</w:t>
      </w:r>
    </w:p>
    <w:p w14:paraId="17DE6F50" w14:textId="77777777" w:rsidR="00F064E7" w:rsidRPr="00F064E7" w:rsidRDefault="00F064E7" w:rsidP="00F064E7">
      <w:r w:rsidRPr="00F064E7">
        <w:t>An algorithm can process variables at a scale impossible for human administrators.</w:t>
      </w:r>
    </w:p>
    <w:p w14:paraId="4B610A5B" w14:textId="77777777" w:rsidR="00F064E7" w:rsidRPr="00F064E7" w:rsidRDefault="00F064E7" w:rsidP="00F064E7">
      <w:r w:rsidRPr="00F064E7">
        <w:t>But algorithms inherit their inputs.</w:t>
      </w:r>
    </w:p>
    <w:p w14:paraId="64D72B09" w14:textId="77777777" w:rsidR="00F064E7" w:rsidRPr="00F064E7" w:rsidRDefault="00F064E7" w:rsidP="00F064E7">
      <w:r w:rsidRPr="00F064E7">
        <w:t>If racial data are inaccurate, outputs may be affected.</w:t>
      </w:r>
    </w:p>
    <w:p w14:paraId="2D9ADA47" w14:textId="77777777" w:rsidR="00F064E7" w:rsidRPr="00F064E7" w:rsidRDefault="00F064E7" w:rsidP="00F064E7">
      <w:r w:rsidRPr="00F064E7">
        <w:t>If proxy variables encode racial patterns, outputs may reflect them.</w:t>
      </w:r>
    </w:p>
    <w:p w14:paraId="28B49FC0" w14:textId="77777777" w:rsidR="00F064E7" w:rsidRPr="00F064E7" w:rsidRDefault="00F064E7" w:rsidP="00F064E7">
      <w:r w:rsidRPr="00F064E7">
        <w:t>If training data contain historical disparities, those patterns may influence predictions.</w:t>
      </w:r>
    </w:p>
    <w:p w14:paraId="346146F1" w14:textId="77777777" w:rsidR="00F064E7" w:rsidRPr="00F064E7" w:rsidRDefault="00F064E7" w:rsidP="00F064E7">
      <w:r w:rsidRPr="00F064E7">
        <w:t>Algorithmic systems therefore require racial-risk assessment.</w:t>
      </w:r>
    </w:p>
    <w:p w14:paraId="6A3ECEC7" w14:textId="77777777" w:rsidR="00F064E7" w:rsidRPr="00F064E7" w:rsidRDefault="00F064E7" w:rsidP="00F064E7">
      <w:pPr>
        <w:spacing w:before="60" w:after="10" w:line="240" w:lineRule="auto"/>
        <w:rPr>
          <w:b/>
          <w:bCs/>
        </w:rPr>
      </w:pPr>
      <w:r w:rsidRPr="00F064E7">
        <w:rPr>
          <w:b/>
          <w:bCs/>
          <w:sz w:val="19"/>
        </w:rPr>
        <w:t>10.56 Automated decision-making</w:t>
      </w:r>
    </w:p>
    <w:p w14:paraId="068F85BB" w14:textId="77777777" w:rsidR="00F064E7" w:rsidRPr="00F064E7" w:rsidRDefault="00F064E7" w:rsidP="00F064E7">
      <w:r w:rsidRPr="00F064E7">
        <w:t>Where automated systems materially affect individuals, audit should ask:</w:t>
      </w:r>
    </w:p>
    <w:p w14:paraId="4B0A1DD1" w14:textId="77777777" w:rsidR="00F064E7" w:rsidRPr="00F064E7" w:rsidRDefault="00F064E7" w:rsidP="00F064E7">
      <w:r w:rsidRPr="00F064E7">
        <w:t>What variables were used?</w:t>
      </w:r>
    </w:p>
    <w:p w14:paraId="5E26AE52" w14:textId="77777777" w:rsidR="00F064E7" w:rsidRPr="00F064E7" w:rsidRDefault="00F064E7" w:rsidP="00F064E7">
      <w:r w:rsidRPr="00F064E7">
        <w:t>Was race used directly?</w:t>
      </w:r>
    </w:p>
    <w:p w14:paraId="0CFA6000" w14:textId="77777777" w:rsidR="00F064E7" w:rsidRPr="00F064E7" w:rsidRDefault="00F064E7" w:rsidP="00F064E7">
      <w:r w:rsidRPr="00F064E7">
        <w:t>Were proxies used?</w:t>
      </w:r>
    </w:p>
    <w:p w14:paraId="7C419C2A" w14:textId="77777777" w:rsidR="00F064E7" w:rsidRPr="00F064E7" w:rsidRDefault="00F064E7" w:rsidP="00F064E7">
      <w:r w:rsidRPr="00F064E7">
        <w:t>What training data were used?</w:t>
      </w:r>
    </w:p>
    <w:p w14:paraId="7C10F1FD" w14:textId="77777777" w:rsidR="00F064E7" w:rsidRPr="00F064E7" w:rsidRDefault="00F064E7" w:rsidP="00F064E7">
      <w:r w:rsidRPr="00F064E7">
        <w:t>What outcome disparities exist?</w:t>
      </w:r>
    </w:p>
    <w:p w14:paraId="31206522" w14:textId="77777777" w:rsidR="00F064E7" w:rsidRPr="00F064E7" w:rsidRDefault="00F064E7" w:rsidP="00F064E7">
      <w:r w:rsidRPr="00F064E7">
        <w:t>Can the decision be explained?</w:t>
      </w:r>
    </w:p>
    <w:p w14:paraId="42D48452" w14:textId="77777777" w:rsidR="00F064E7" w:rsidRPr="00F064E7" w:rsidRDefault="00F064E7" w:rsidP="00F064E7">
      <w:r w:rsidRPr="00F064E7">
        <w:t>What review exists?</w:t>
      </w:r>
    </w:p>
    <w:p w14:paraId="6DE515C1" w14:textId="77777777" w:rsidR="00F064E7" w:rsidRPr="00F064E7" w:rsidRDefault="00F064E7" w:rsidP="00F064E7">
      <w:r w:rsidRPr="00F064E7">
        <w:t>How are errors corrected?</w:t>
      </w:r>
    </w:p>
    <w:p w14:paraId="08807066" w14:textId="77777777" w:rsidR="00F064E7" w:rsidRPr="00F064E7" w:rsidRDefault="00F064E7" w:rsidP="00F064E7">
      <w:r w:rsidRPr="00F064E7">
        <w:t>The mere use of technology does not remove institutional responsibility.</w:t>
      </w:r>
    </w:p>
    <w:p w14:paraId="295E848C" w14:textId="77777777" w:rsidR="00F064E7" w:rsidRPr="00F064E7" w:rsidRDefault="00F064E7" w:rsidP="00F064E7">
      <w:pPr>
        <w:spacing w:before="60" w:after="10" w:line="240" w:lineRule="auto"/>
        <w:rPr>
          <w:b/>
          <w:bCs/>
        </w:rPr>
      </w:pPr>
      <w:r w:rsidRPr="00F064E7">
        <w:rPr>
          <w:b/>
          <w:bCs/>
          <w:sz w:val="19"/>
        </w:rPr>
        <w:lastRenderedPageBreak/>
        <w:t>10.57 Bias in data</w:t>
      </w:r>
    </w:p>
    <w:p w14:paraId="2A0FC1CF" w14:textId="77777777" w:rsidR="00F064E7" w:rsidRPr="00F064E7" w:rsidRDefault="00F064E7" w:rsidP="00F064E7">
      <w:r w:rsidRPr="00F064E7">
        <w:t xml:space="preserve">The word </w:t>
      </w:r>
      <w:r w:rsidRPr="00F064E7">
        <w:rPr>
          <w:b/>
          <w:bCs/>
        </w:rPr>
        <w:t>bias</w:t>
      </w:r>
      <w:r w:rsidRPr="00F064E7">
        <w:t xml:space="preserve"> requires care.</w:t>
      </w:r>
    </w:p>
    <w:p w14:paraId="398AD899" w14:textId="77777777" w:rsidR="00F064E7" w:rsidRPr="00F064E7" w:rsidRDefault="00F064E7" w:rsidP="00F064E7">
      <w:r w:rsidRPr="00F064E7">
        <w:t>Data bias may arise through:</w:t>
      </w:r>
    </w:p>
    <w:p w14:paraId="1EA43A7A" w14:textId="77777777" w:rsidR="00F064E7" w:rsidRPr="00F064E7" w:rsidRDefault="00F064E7" w:rsidP="00F064E7">
      <w:r w:rsidRPr="00F064E7">
        <w:t>sampling;</w:t>
      </w:r>
    </w:p>
    <w:p w14:paraId="1D642C72" w14:textId="77777777" w:rsidR="00F064E7" w:rsidRPr="00F064E7" w:rsidRDefault="00F064E7" w:rsidP="00F064E7">
      <w:r w:rsidRPr="00F064E7">
        <w:t>collection;</w:t>
      </w:r>
    </w:p>
    <w:p w14:paraId="2709C7E4" w14:textId="77777777" w:rsidR="00F064E7" w:rsidRPr="00F064E7" w:rsidRDefault="00F064E7" w:rsidP="00F064E7">
      <w:r w:rsidRPr="00F064E7">
        <w:t>measurement;</w:t>
      </w:r>
    </w:p>
    <w:p w14:paraId="3D462B54" w14:textId="77777777" w:rsidR="00F064E7" w:rsidRPr="00F064E7" w:rsidRDefault="00F064E7" w:rsidP="00F064E7">
      <w:r w:rsidRPr="00F064E7">
        <w:t>classification;</w:t>
      </w:r>
    </w:p>
    <w:p w14:paraId="47F90384" w14:textId="77777777" w:rsidR="00F064E7" w:rsidRPr="00F064E7" w:rsidRDefault="00F064E7" w:rsidP="00F064E7">
      <w:r w:rsidRPr="00F064E7">
        <w:t>missing data;</w:t>
      </w:r>
    </w:p>
    <w:p w14:paraId="3708BC2A" w14:textId="77777777" w:rsidR="00F064E7" w:rsidRPr="00F064E7" w:rsidRDefault="00F064E7" w:rsidP="00F064E7">
      <w:r w:rsidRPr="00F064E7">
        <w:t>historical processes;</w:t>
      </w:r>
    </w:p>
    <w:p w14:paraId="65276F99" w14:textId="77777777" w:rsidR="00F064E7" w:rsidRPr="00F064E7" w:rsidRDefault="00F064E7" w:rsidP="00F064E7">
      <w:r w:rsidRPr="00F064E7">
        <w:t>or</w:t>
      </w:r>
    </w:p>
    <w:p w14:paraId="34F12057" w14:textId="77777777" w:rsidR="00F064E7" w:rsidRPr="00F064E7" w:rsidRDefault="00F064E7" w:rsidP="00F064E7">
      <w:r w:rsidRPr="00F064E7">
        <w:t>analytical assumptions.</w:t>
      </w:r>
    </w:p>
    <w:p w14:paraId="217288B1" w14:textId="77777777" w:rsidR="00F064E7" w:rsidRPr="00F064E7" w:rsidRDefault="00F064E7" w:rsidP="00F064E7">
      <w:r w:rsidRPr="00F064E7">
        <w:t>It does not automatically mean deliberate racial prejudice.</w:t>
      </w:r>
    </w:p>
    <w:p w14:paraId="41F2B509" w14:textId="77777777" w:rsidR="00F064E7" w:rsidRPr="00F064E7" w:rsidRDefault="00F064E7" w:rsidP="00F064E7">
      <w:r w:rsidRPr="00F064E7">
        <w:t>But biased data can still produce harmful outcomes.</w:t>
      </w:r>
    </w:p>
    <w:p w14:paraId="1717DFBB" w14:textId="77777777" w:rsidR="00F064E7" w:rsidRPr="00F064E7" w:rsidRDefault="00F064E7" w:rsidP="00F064E7">
      <w:r w:rsidRPr="00F064E7">
        <w:t>The security question is functional:</w:t>
      </w:r>
    </w:p>
    <w:p w14:paraId="09EECB06" w14:textId="77777777" w:rsidR="00F064E7" w:rsidRPr="00F064E7" w:rsidRDefault="00F064E7" w:rsidP="00F064E7">
      <w:pPr>
        <w:spacing w:before="50" w:after="10" w:line="240" w:lineRule="auto"/>
      </w:pPr>
      <w:r w:rsidRPr="00F064E7">
        <w:rPr>
          <w:b/>
          <w:bCs/>
          <w:sz w:val="19"/>
        </w:rPr>
        <w:t>DOES THE INFORMATION SYSTEM PRODUCE RELIABLE AND APPROPRIATE RESULTS FOR THE PURPOSE?</w:t>
      </w:r>
    </w:p>
    <w:p w14:paraId="0259A900" w14:textId="77777777" w:rsidR="00F064E7" w:rsidRPr="00F064E7" w:rsidRDefault="00F064E7" w:rsidP="00F064E7">
      <w:pPr>
        <w:spacing w:before="60" w:after="10" w:line="240" w:lineRule="auto"/>
        <w:rPr>
          <w:b/>
          <w:bCs/>
        </w:rPr>
      </w:pPr>
      <w:r w:rsidRPr="00F064E7">
        <w:rPr>
          <w:b/>
          <w:bCs/>
          <w:sz w:val="19"/>
        </w:rPr>
        <w:t>10.58 Historical data</w:t>
      </w:r>
    </w:p>
    <w:p w14:paraId="44B50931" w14:textId="77777777" w:rsidR="00F064E7" w:rsidRPr="00F064E7" w:rsidRDefault="00F064E7" w:rsidP="00F064E7">
      <w:r w:rsidRPr="00F064E7">
        <w:t>Historical data may reflect historical institutional conditions.</w:t>
      </w:r>
    </w:p>
    <w:p w14:paraId="702E6C60" w14:textId="77777777" w:rsidR="00F064E7" w:rsidRPr="00F064E7" w:rsidRDefault="00F064E7" w:rsidP="00F064E7">
      <w:r w:rsidRPr="00F064E7">
        <w:t>If those conditions contained disparities, an algorithm trained on the historical record may reproduce patterns even without an explicit race variable.</w:t>
      </w:r>
    </w:p>
    <w:p w14:paraId="40008BF9" w14:textId="77777777" w:rsidR="00F064E7" w:rsidRPr="00F064E7" w:rsidRDefault="00F064E7" w:rsidP="00F064E7">
      <w:r w:rsidRPr="00F064E7">
        <w:t>This creates a pathway:</w:t>
      </w:r>
    </w:p>
    <w:p w14:paraId="700694EA" w14:textId="77777777" w:rsidR="00F064E7" w:rsidRPr="00F064E7" w:rsidRDefault="00F064E7" w:rsidP="00F064E7">
      <w:pPr>
        <w:spacing w:line="184" w:lineRule="exact"/>
      </w:pPr>
      <w:r w:rsidRPr="00F064E7">
        <w:rPr>
          <w:b/>
          <w:bCs/>
          <w:sz w:val="17"/>
        </w:rPr>
        <w:t>HISTORICAL PROCESS</w:t>
      </w:r>
    </w:p>
    <w:p w14:paraId="478BBD75" w14:textId="77777777" w:rsidR="00F064E7" w:rsidRPr="00F064E7" w:rsidRDefault="00F064E7" w:rsidP="00F064E7">
      <w:pPr>
        <w:spacing w:line="184" w:lineRule="exact"/>
      </w:pPr>
      <w:r w:rsidRPr="00F064E7">
        <w:rPr>
          <w:sz w:val="17"/>
        </w:rPr>
        <w:t>↓</w:t>
      </w:r>
    </w:p>
    <w:p w14:paraId="56F0136F" w14:textId="77777777" w:rsidR="00F064E7" w:rsidRPr="00F064E7" w:rsidRDefault="00F064E7" w:rsidP="00F064E7">
      <w:pPr>
        <w:spacing w:line="184" w:lineRule="exact"/>
      </w:pPr>
      <w:r w:rsidRPr="00F064E7">
        <w:rPr>
          <w:b/>
          <w:bCs/>
          <w:sz w:val="17"/>
        </w:rPr>
        <w:t>HISTORICAL DATA</w:t>
      </w:r>
    </w:p>
    <w:p w14:paraId="532672AC" w14:textId="77777777" w:rsidR="00F064E7" w:rsidRPr="00F064E7" w:rsidRDefault="00F064E7" w:rsidP="00F064E7">
      <w:pPr>
        <w:spacing w:line="184" w:lineRule="exact"/>
      </w:pPr>
      <w:r w:rsidRPr="00F064E7">
        <w:rPr>
          <w:sz w:val="17"/>
        </w:rPr>
        <w:t>↓</w:t>
      </w:r>
    </w:p>
    <w:p w14:paraId="050A192A" w14:textId="77777777" w:rsidR="00F064E7" w:rsidRPr="00F064E7" w:rsidRDefault="00F064E7" w:rsidP="00F064E7">
      <w:pPr>
        <w:spacing w:line="184" w:lineRule="exact"/>
      </w:pPr>
      <w:r w:rsidRPr="00F064E7">
        <w:rPr>
          <w:b/>
          <w:bCs/>
          <w:sz w:val="17"/>
        </w:rPr>
        <w:t>MODEL</w:t>
      </w:r>
    </w:p>
    <w:p w14:paraId="6F740A37" w14:textId="77777777" w:rsidR="00F064E7" w:rsidRPr="00F064E7" w:rsidRDefault="00F064E7" w:rsidP="00F064E7">
      <w:pPr>
        <w:spacing w:line="184" w:lineRule="exact"/>
      </w:pPr>
      <w:r w:rsidRPr="00F064E7">
        <w:rPr>
          <w:sz w:val="17"/>
        </w:rPr>
        <w:t>↓</w:t>
      </w:r>
    </w:p>
    <w:p w14:paraId="51B8D564" w14:textId="77777777" w:rsidR="00F064E7" w:rsidRPr="00F064E7" w:rsidRDefault="00F064E7" w:rsidP="00F064E7">
      <w:pPr>
        <w:spacing w:line="184" w:lineRule="exact"/>
      </w:pPr>
      <w:r w:rsidRPr="00F064E7">
        <w:rPr>
          <w:b/>
          <w:bCs/>
          <w:sz w:val="17"/>
        </w:rPr>
        <w:t>PREDICTION</w:t>
      </w:r>
    </w:p>
    <w:p w14:paraId="3ADF4F72" w14:textId="77777777" w:rsidR="00F064E7" w:rsidRPr="00F064E7" w:rsidRDefault="00F064E7" w:rsidP="00F064E7">
      <w:pPr>
        <w:spacing w:line="184" w:lineRule="exact"/>
      </w:pPr>
      <w:r w:rsidRPr="00F064E7">
        <w:rPr>
          <w:sz w:val="17"/>
        </w:rPr>
        <w:t>↓</w:t>
      </w:r>
    </w:p>
    <w:p w14:paraId="23F79465" w14:textId="77777777" w:rsidR="00F064E7" w:rsidRPr="00F064E7" w:rsidRDefault="00F064E7" w:rsidP="00F064E7">
      <w:pPr>
        <w:spacing w:line="184" w:lineRule="exact"/>
      </w:pPr>
      <w:r w:rsidRPr="00F064E7">
        <w:rPr>
          <w:b/>
          <w:bCs/>
          <w:sz w:val="17"/>
        </w:rPr>
        <w:t>NEW DECISION</w:t>
      </w:r>
    </w:p>
    <w:p w14:paraId="6C04A135" w14:textId="77777777" w:rsidR="00F064E7" w:rsidRPr="00F064E7" w:rsidRDefault="00F064E7" w:rsidP="00F064E7">
      <w:r w:rsidRPr="00F064E7">
        <w:t>Security therefore requires awareness of how past systems enter present systems through data.</w:t>
      </w:r>
    </w:p>
    <w:p w14:paraId="6633395B" w14:textId="77777777" w:rsidR="00F064E7" w:rsidRPr="00F064E7" w:rsidRDefault="00F064E7" w:rsidP="00F064E7">
      <w:pPr>
        <w:spacing w:before="60" w:after="10" w:line="240" w:lineRule="auto"/>
        <w:rPr>
          <w:b/>
          <w:bCs/>
        </w:rPr>
      </w:pPr>
      <w:r w:rsidRPr="00F064E7">
        <w:rPr>
          <w:b/>
          <w:bCs/>
          <w:sz w:val="19"/>
        </w:rPr>
        <w:t>10.59 Data can amplify institutional failure</w:t>
      </w:r>
    </w:p>
    <w:p w14:paraId="562C4980" w14:textId="77777777" w:rsidR="00F064E7" w:rsidRPr="00F064E7" w:rsidRDefault="00F064E7" w:rsidP="00F064E7">
      <w:r w:rsidRPr="00F064E7">
        <w:t>A human mistake may affect one person.</w:t>
      </w:r>
    </w:p>
    <w:p w14:paraId="7C0C8D7C" w14:textId="77777777" w:rsidR="00F064E7" w:rsidRPr="00F064E7" w:rsidRDefault="00F064E7" w:rsidP="00F064E7">
      <w:r w:rsidRPr="00F064E7">
        <w:t>A coded mistake embedded into software may affect thousands.</w:t>
      </w:r>
    </w:p>
    <w:p w14:paraId="089CD406" w14:textId="77777777" w:rsidR="00F064E7" w:rsidRPr="00F064E7" w:rsidRDefault="00F064E7" w:rsidP="00F064E7">
      <w:r w:rsidRPr="00F064E7">
        <w:t>A flawed national classification may affect millions.</w:t>
      </w:r>
    </w:p>
    <w:p w14:paraId="037E94F8" w14:textId="77777777" w:rsidR="00F064E7" w:rsidRPr="00F064E7" w:rsidRDefault="00F064E7" w:rsidP="00F064E7">
      <w:r w:rsidRPr="00F064E7">
        <w:t xml:space="preserve">Digital systems can therefore </w:t>
      </w:r>
      <w:r w:rsidRPr="00F064E7">
        <w:rPr>
          <w:b/>
          <w:bCs/>
        </w:rPr>
        <w:t>amplify</w:t>
      </w:r>
      <w:r w:rsidRPr="00F064E7">
        <w:t xml:space="preserve"> risk.</w:t>
      </w:r>
    </w:p>
    <w:p w14:paraId="2A2596B5" w14:textId="77777777" w:rsidR="00F064E7" w:rsidRPr="00F064E7" w:rsidRDefault="00F064E7" w:rsidP="00F064E7">
      <w:r w:rsidRPr="00F064E7">
        <w:t>This is why data errors can become systemic quickly.</w:t>
      </w:r>
    </w:p>
    <w:p w14:paraId="7F136276" w14:textId="77777777" w:rsidR="00F064E7" w:rsidRPr="00F064E7" w:rsidRDefault="00F064E7" w:rsidP="00F064E7">
      <w:r w:rsidRPr="00F064E7">
        <w:t>The scale of automation changes the security significance.</w:t>
      </w:r>
    </w:p>
    <w:p w14:paraId="3440060D" w14:textId="77777777" w:rsidR="00F064E7" w:rsidRPr="00F064E7" w:rsidRDefault="00F064E7" w:rsidP="00F064E7">
      <w:pPr>
        <w:spacing w:before="60" w:after="10" w:line="240" w:lineRule="auto"/>
        <w:rPr>
          <w:b/>
          <w:bCs/>
        </w:rPr>
      </w:pPr>
      <w:r w:rsidRPr="00F064E7">
        <w:rPr>
          <w:b/>
          <w:bCs/>
          <w:sz w:val="19"/>
        </w:rPr>
        <w:t>10.60 Information integrity as security</w:t>
      </w:r>
    </w:p>
    <w:p w14:paraId="1734F864" w14:textId="77777777" w:rsidR="00F064E7" w:rsidRPr="00F064E7" w:rsidRDefault="00F064E7" w:rsidP="00F064E7">
      <w:pPr>
        <w:pageBreakBefore/>
        <w:spacing w:after="20" w:line="240" w:lineRule="auto"/>
      </w:pPr>
      <w:r w:rsidRPr="00F064E7">
        <w:rPr>
          <w:b/>
          <w:sz w:val="23"/>
        </w:rPr>
        <w:lastRenderedPageBreak/>
        <w:t>Chapter 5 established information integrity as part of national security.</w:t>
      </w:r>
    </w:p>
    <w:p w14:paraId="6629DBBC" w14:textId="77777777" w:rsidR="00F064E7" w:rsidRPr="00F064E7" w:rsidRDefault="00F064E7" w:rsidP="00F064E7">
      <w:r w:rsidRPr="00F064E7">
        <w:t>The connection can now be made explicit.</w:t>
      </w:r>
    </w:p>
    <w:p w14:paraId="6EDF991B" w14:textId="77777777" w:rsidR="00F064E7" w:rsidRPr="00F064E7" w:rsidRDefault="00F064E7" w:rsidP="00F064E7">
      <w:r w:rsidRPr="00F064E7">
        <w:t>National institutions depend upon:</w:t>
      </w:r>
    </w:p>
    <w:p w14:paraId="13018A89" w14:textId="77777777" w:rsidR="00F064E7" w:rsidRPr="00F064E7" w:rsidRDefault="00F064E7" w:rsidP="00F064E7">
      <w:r w:rsidRPr="00F064E7">
        <w:t>accurate identity information;</w:t>
      </w:r>
    </w:p>
    <w:p w14:paraId="3D2C68A3" w14:textId="77777777" w:rsidR="00F064E7" w:rsidRPr="00F064E7" w:rsidRDefault="00F064E7" w:rsidP="00F064E7">
      <w:r w:rsidRPr="00F064E7">
        <w:t>reliable administrative records;</w:t>
      </w:r>
    </w:p>
    <w:p w14:paraId="6BB6F7E6" w14:textId="77777777" w:rsidR="00F064E7" w:rsidRPr="00F064E7" w:rsidRDefault="00F064E7" w:rsidP="00F064E7">
      <w:r w:rsidRPr="00F064E7">
        <w:t>valid statistics;</w:t>
      </w:r>
    </w:p>
    <w:p w14:paraId="655125B8" w14:textId="77777777" w:rsidR="00F064E7" w:rsidRPr="00F064E7" w:rsidRDefault="00F064E7" w:rsidP="00F064E7">
      <w:r w:rsidRPr="00F064E7">
        <w:t>and</w:t>
      </w:r>
    </w:p>
    <w:p w14:paraId="7520E4B9" w14:textId="77777777" w:rsidR="00F064E7" w:rsidRPr="00F064E7" w:rsidRDefault="00F064E7" w:rsidP="00F064E7">
      <w:r w:rsidRPr="00F064E7">
        <w:t>trustworthy analytical systems.</w:t>
      </w:r>
    </w:p>
    <w:p w14:paraId="09F38818" w14:textId="77777777" w:rsidR="00F064E7" w:rsidRPr="00F064E7" w:rsidRDefault="00F064E7" w:rsidP="00F064E7">
      <w:r w:rsidRPr="00F064E7">
        <w:t>If racial data form part of those systems, racial-data integrity contributes to institutional integrity.</w:t>
      </w:r>
    </w:p>
    <w:p w14:paraId="5EB8AFFF" w14:textId="77777777" w:rsidR="00F064E7" w:rsidRPr="00F064E7" w:rsidRDefault="00F064E7" w:rsidP="00F064E7">
      <w:r w:rsidRPr="00F064E7">
        <w:t>Therefore:</w:t>
      </w:r>
    </w:p>
    <w:p w14:paraId="6E44BB13" w14:textId="77777777" w:rsidR="00F064E7" w:rsidRPr="00F064E7" w:rsidRDefault="00F064E7" w:rsidP="00F064E7">
      <w:pPr>
        <w:spacing w:before="50" w:after="10" w:line="240" w:lineRule="auto"/>
      </w:pPr>
      <w:r w:rsidRPr="00F064E7">
        <w:rPr>
          <w:b/>
          <w:bCs/>
          <w:sz w:val="19"/>
        </w:rPr>
        <w:t>RACIAL DATA SECURITY IS A COMPONENT OF RACIAL SECURITY.</w:t>
      </w:r>
    </w:p>
    <w:p w14:paraId="5DC9C841" w14:textId="77777777" w:rsidR="00F064E7" w:rsidRPr="00F064E7" w:rsidRDefault="00F064E7" w:rsidP="00F064E7">
      <w:r w:rsidRPr="00F064E7">
        <w:t>And where those data materially affect national systems:</w:t>
      </w:r>
    </w:p>
    <w:p w14:paraId="2114454D" w14:textId="77777777" w:rsidR="00F064E7" w:rsidRPr="00F064E7" w:rsidRDefault="00F064E7" w:rsidP="00F064E7">
      <w:pPr>
        <w:spacing w:before="50" w:after="10" w:line="240" w:lineRule="auto"/>
      </w:pPr>
      <w:r w:rsidRPr="00F064E7">
        <w:rPr>
          <w:b/>
          <w:bCs/>
          <w:sz w:val="19"/>
        </w:rPr>
        <w:t>RACIAL DATA INTEGRITY CAN BECOME A NATIONAL-SECURITY INTEREST.</w:t>
      </w:r>
    </w:p>
    <w:p w14:paraId="7693466C" w14:textId="77777777" w:rsidR="00F064E7" w:rsidRPr="00F064E7" w:rsidRDefault="00F064E7" w:rsidP="00F064E7">
      <w:pPr>
        <w:spacing w:before="60" w:after="10" w:line="240" w:lineRule="auto"/>
        <w:rPr>
          <w:b/>
          <w:bCs/>
        </w:rPr>
      </w:pPr>
      <w:r w:rsidRPr="00F064E7">
        <w:rPr>
          <w:b/>
          <w:bCs/>
          <w:sz w:val="19"/>
        </w:rPr>
        <w:t>10.61 Data confidentiality</w:t>
      </w:r>
    </w:p>
    <w:p w14:paraId="0B0188AF" w14:textId="77777777" w:rsidR="00F064E7" w:rsidRPr="00F064E7" w:rsidRDefault="00F064E7" w:rsidP="00F064E7">
      <w:r w:rsidRPr="00F064E7">
        <w:t>Integrity is only one security property.</w:t>
      </w:r>
    </w:p>
    <w:p w14:paraId="54E56755" w14:textId="77777777" w:rsidR="00F064E7" w:rsidRPr="00F064E7" w:rsidRDefault="00F064E7" w:rsidP="00F064E7">
      <w:r w:rsidRPr="00F064E7">
        <w:t>Identity information also requires confidentiality.</w:t>
      </w:r>
    </w:p>
    <w:p w14:paraId="7FBA05D6" w14:textId="77777777" w:rsidR="00F064E7" w:rsidRPr="00F064E7" w:rsidRDefault="00F064E7" w:rsidP="00F064E7">
      <w:r w:rsidRPr="00F064E7">
        <w:t>Racial or ethnic information can be sensitive.</w:t>
      </w:r>
    </w:p>
    <w:p w14:paraId="1E7EDA68" w14:textId="77777777" w:rsidR="00F064E7" w:rsidRPr="00F064E7" w:rsidRDefault="00F064E7" w:rsidP="00F064E7">
      <w:r w:rsidRPr="00F064E7">
        <w:t>DNA information is particularly sensitive.</w:t>
      </w:r>
    </w:p>
    <w:p w14:paraId="038D7E68" w14:textId="77777777" w:rsidR="00F064E7" w:rsidRPr="00F064E7" w:rsidRDefault="00F064E7" w:rsidP="00F064E7">
      <w:r w:rsidRPr="00F064E7">
        <w:t>Access should therefore be controlled according to purpose.</w:t>
      </w:r>
    </w:p>
    <w:p w14:paraId="66371F37" w14:textId="77777777" w:rsidR="00F064E7" w:rsidRPr="00F064E7" w:rsidRDefault="00F064E7" w:rsidP="00F064E7">
      <w:r w:rsidRPr="00F064E7">
        <w:t>Not everyone who can technically access data should necessarily be permitted to do so.</w:t>
      </w:r>
    </w:p>
    <w:p w14:paraId="2A275C68" w14:textId="77777777" w:rsidR="00F064E7" w:rsidRPr="00F064E7" w:rsidRDefault="00F064E7" w:rsidP="00F064E7">
      <w:pPr>
        <w:spacing w:before="60" w:after="10" w:line="240" w:lineRule="auto"/>
        <w:rPr>
          <w:b/>
          <w:bCs/>
        </w:rPr>
      </w:pPr>
      <w:r w:rsidRPr="00F064E7">
        <w:rPr>
          <w:b/>
          <w:bCs/>
          <w:sz w:val="19"/>
        </w:rPr>
        <w:t>10.62 Availability</w:t>
      </w:r>
    </w:p>
    <w:p w14:paraId="4310D33A" w14:textId="77777777" w:rsidR="00F064E7" w:rsidRPr="00F064E7" w:rsidRDefault="00F064E7" w:rsidP="00F064E7">
      <w:r w:rsidRPr="00F064E7">
        <w:t>Information must also be available when legitimately required.</w:t>
      </w:r>
    </w:p>
    <w:p w14:paraId="778442EA" w14:textId="77777777" w:rsidR="00F064E7" w:rsidRPr="00F064E7" w:rsidRDefault="00F064E7" w:rsidP="00F064E7">
      <w:r w:rsidRPr="00F064E7">
        <w:t>A perfectly confidential database that cannot be accessed by authorised users when needed has failed another security requirement.</w:t>
      </w:r>
    </w:p>
    <w:p w14:paraId="28080BF6" w14:textId="77777777" w:rsidR="00F064E7" w:rsidRPr="00F064E7" w:rsidRDefault="00F064E7" w:rsidP="00F064E7">
      <w:r w:rsidRPr="00F064E7">
        <w:t>The traditional information-security relationship applies:</w:t>
      </w:r>
    </w:p>
    <w:p w14:paraId="57BFA712" w14:textId="77777777" w:rsidR="00F064E7" w:rsidRPr="00F064E7" w:rsidRDefault="00F064E7" w:rsidP="00F064E7">
      <w:pPr>
        <w:spacing w:line="184" w:lineRule="exact"/>
      </w:pPr>
      <w:r w:rsidRPr="00F064E7">
        <w:rPr>
          <w:b/>
          <w:bCs/>
          <w:sz w:val="17"/>
        </w:rPr>
        <w:t>CONFIDENTIALITY</w:t>
      </w:r>
    </w:p>
    <w:p w14:paraId="6E793B0C" w14:textId="77777777" w:rsidR="00F064E7" w:rsidRPr="00F064E7" w:rsidRDefault="00F064E7" w:rsidP="00F064E7">
      <w:pPr>
        <w:spacing w:line="184" w:lineRule="exact"/>
      </w:pPr>
      <w:r w:rsidRPr="00F064E7">
        <w:rPr>
          <w:b/>
          <w:bCs/>
          <w:sz w:val="17"/>
        </w:rPr>
        <w:t>INTEGRITY</w:t>
      </w:r>
    </w:p>
    <w:p w14:paraId="3BDB2F93" w14:textId="77777777" w:rsidR="00F064E7" w:rsidRPr="00F064E7" w:rsidRDefault="00F064E7" w:rsidP="00F064E7">
      <w:pPr>
        <w:spacing w:line="184" w:lineRule="exact"/>
      </w:pPr>
      <w:r w:rsidRPr="00F064E7">
        <w:rPr>
          <w:b/>
          <w:bCs/>
          <w:sz w:val="17"/>
        </w:rPr>
        <w:t>AVAILABILITY</w:t>
      </w:r>
    </w:p>
    <w:p w14:paraId="62BCE9C0" w14:textId="77777777" w:rsidR="00F064E7" w:rsidRPr="00F064E7" w:rsidRDefault="00F064E7" w:rsidP="00F064E7">
      <w:r w:rsidRPr="00F064E7">
        <w:t>Racial information requires all three.</w:t>
      </w:r>
    </w:p>
    <w:p w14:paraId="7E422EDB" w14:textId="77777777" w:rsidR="00F064E7" w:rsidRPr="00F064E7" w:rsidRDefault="00F064E7" w:rsidP="00F064E7">
      <w:pPr>
        <w:spacing w:before="60" w:after="10" w:line="240" w:lineRule="auto"/>
        <w:rPr>
          <w:b/>
          <w:bCs/>
        </w:rPr>
      </w:pPr>
      <w:r w:rsidRPr="00F064E7">
        <w:rPr>
          <w:b/>
          <w:bCs/>
          <w:sz w:val="19"/>
        </w:rPr>
        <w:t>10.63 Data minimisation revisited</w:t>
      </w:r>
    </w:p>
    <w:p w14:paraId="4C0C946C" w14:textId="77777777" w:rsidR="00F064E7" w:rsidRPr="00F064E7" w:rsidRDefault="00F064E7" w:rsidP="00F064E7">
      <w:r w:rsidRPr="00F064E7">
        <w:t>The safest unnecessary racial dataset is the dataset that was never unnecessarily collected.</w:t>
      </w:r>
    </w:p>
    <w:p w14:paraId="19A6DFA9" w14:textId="77777777" w:rsidR="00F064E7" w:rsidRPr="00F064E7" w:rsidRDefault="00F064E7" w:rsidP="00F064E7">
      <w:r w:rsidRPr="00F064E7">
        <w:t>Racial Security therefore retains the principle:</w:t>
      </w:r>
    </w:p>
    <w:p w14:paraId="31DF0381" w14:textId="77777777" w:rsidR="00F064E7" w:rsidRPr="00F064E7" w:rsidRDefault="00F064E7" w:rsidP="00F064E7">
      <w:pPr>
        <w:spacing w:before="50" w:after="10" w:line="240" w:lineRule="auto"/>
      </w:pPr>
      <w:r w:rsidRPr="00F064E7">
        <w:rPr>
          <w:b/>
          <w:bCs/>
          <w:sz w:val="19"/>
        </w:rPr>
        <w:t>COLLECT ONLY WHAT THE FUNCTION REQUIRES.</w:t>
      </w:r>
    </w:p>
    <w:p w14:paraId="53962CAD" w14:textId="77777777" w:rsidR="00F064E7" w:rsidRPr="00F064E7" w:rsidRDefault="00F064E7" w:rsidP="00F064E7">
      <w:r w:rsidRPr="00F064E7">
        <w:t>More data does not automatically produce more security.</w:t>
      </w:r>
    </w:p>
    <w:p w14:paraId="433CC742" w14:textId="77777777" w:rsidR="00F064E7" w:rsidRPr="00F064E7" w:rsidRDefault="00F064E7" w:rsidP="00F064E7">
      <w:r w:rsidRPr="00F064E7">
        <w:t>Excessive data creates:</w:t>
      </w:r>
    </w:p>
    <w:p w14:paraId="0DB503B9" w14:textId="77777777" w:rsidR="00F064E7" w:rsidRPr="00F064E7" w:rsidRDefault="00F064E7" w:rsidP="00F064E7">
      <w:r w:rsidRPr="00F064E7">
        <w:t>privacy risk;</w:t>
      </w:r>
    </w:p>
    <w:p w14:paraId="745C9464" w14:textId="77777777" w:rsidR="00F064E7" w:rsidRPr="00F064E7" w:rsidRDefault="00F064E7" w:rsidP="00F064E7">
      <w:r w:rsidRPr="00F064E7">
        <w:t>security exposure;</w:t>
      </w:r>
    </w:p>
    <w:p w14:paraId="1EB5A569" w14:textId="77777777" w:rsidR="00F064E7" w:rsidRPr="00F064E7" w:rsidRDefault="00F064E7" w:rsidP="00F064E7">
      <w:r w:rsidRPr="00F064E7">
        <w:t>governance burden;</w:t>
      </w:r>
    </w:p>
    <w:p w14:paraId="399761F8" w14:textId="77777777" w:rsidR="00F064E7" w:rsidRPr="00F064E7" w:rsidRDefault="00F064E7" w:rsidP="00F064E7">
      <w:r w:rsidRPr="00F064E7">
        <w:t>and</w:t>
      </w:r>
    </w:p>
    <w:p w14:paraId="7F96431A" w14:textId="77777777" w:rsidR="00F064E7" w:rsidRPr="00F064E7" w:rsidRDefault="00F064E7" w:rsidP="00F064E7">
      <w:r w:rsidRPr="00F064E7">
        <w:t>potential misuse.</w:t>
      </w:r>
    </w:p>
    <w:p w14:paraId="0C08FA6F" w14:textId="77777777" w:rsidR="00F064E7" w:rsidRPr="00F064E7" w:rsidRDefault="00F064E7" w:rsidP="00F064E7">
      <w:pPr>
        <w:spacing w:before="60" w:after="10" w:line="240" w:lineRule="auto"/>
        <w:rPr>
          <w:b/>
          <w:bCs/>
        </w:rPr>
      </w:pPr>
      <w:r w:rsidRPr="00F064E7">
        <w:rPr>
          <w:b/>
          <w:bCs/>
          <w:sz w:val="19"/>
        </w:rPr>
        <w:t>10.64 Purpose limitation</w:t>
      </w:r>
    </w:p>
    <w:p w14:paraId="4F7C2E05" w14:textId="77777777" w:rsidR="00F064E7" w:rsidRPr="00F064E7" w:rsidRDefault="00F064E7" w:rsidP="00F064E7">
      <w:r w:rsidRPr="00F064E7">
        <w:t>Information collected for one purpose should not silently migrate into another.</w:t>
      </w:r>
    </w:p>
    <w:p w14:paraId="69FE4A69" w14:textId="77777777" w:rsidR="00F064E7" w:rsidRPr="00F064E7" w:rsidRDefault="00F064E7" w:rsidP="00F064E7">
      <w:r w:rsidRPr="00F064E7">
        <w:t>For example:</w:t>
      </w:r>
    </w:p>
    <w:p w14:paraId="5B797AC1" w14:textId="77777777" w:rsidR="00F064E7" w:rsidRPr="00F064E7" w:rsidRDefault="00F064E7" w:rsidP="00F064E7">
      <w:r w:rsidRPr="00F064E7">
        <w:t>data collected for statistical monitoring should not automatically become evidence for an unrelated eligibility decision.</w:t>
      </w:r>
    </w:p>
    <w:p w14:paraId="5E672B6F" w14:textId="77777777" w:rsidR="00F064E7" w:rsidRPr="00F064E7" w:rsidRDefault="00F064E7" w:rsidP="00F064E7">
      <w:r w:rsidRPr="00F064E7">
        <w:t>DNA collected for ancestry verification should not automatically become available for unrelated profiling.</w:t>
      </w:r>
    </w:p>
    <w:p w14:paraId="36FA1BB0" w14:textId="77777777" w:rsidR="00F064E7" w:rsidRPr="00F064E7" w:rsidRDefault="00F064E7" w:rsidP="00F064E7">
      <w:r w:rsidRPr="00F064E7">
        <w:t>Purpose limitation protects institutional trust.</w:t>
      </w:r>
    </w:p>
    <w:p w14:paraId="4084C816" w14:textId="77777777" w:rsidR="00F064E7" w:rsidRPr="00F064E7" w:rsidRDefault="00F064E7" w:rsidP="00F064E7">
      <w:pPr>
        <w:spacing w:before="60" w:after="10" w:line="240" w:lineRule="auto"/>
        <w:rPr>
          <w:b/>
          <w:bCs/>
        </w:rPr>
      </w:pPr>
      <w:r w:rsidRPr="00F064E7">
        <w:rPr>
          <w:b/>
          <w:bCs/>
          <w:sz w:val="19"/>
        </w:rPr>
        <w:t>10.65 Access control</w:t>
      </w:r>
    </w:p>
    <w:p w14:paraId="40FCC4D7" w14:textId="77777777" w:rsidR="00F064E7" w:rsidRPr="00F064E7" w:rsidRDefault="00F064E7" w:rsidP="00F064E7">
      <w:r w:rsidRPr="00F064E7">
        <w:t>Access to racial information should follow defined roles.</w:t>
      </w:r>
    </w:p>
    <w:p w14:paraId="3C184592" w14:textId="77777777" w:rsidR="00F064E7" w:rsidRPr="00F064E7" w:rsidRDefault="00F064E7" w:rsidP="00F064E7">
      <w:r w:rsidRPr="00F064E7">
        <w:t>Questions should include:</w:t>
      </w:r>
    </w:p>
    <w:p w14:paraId="0A31C73C" w14:textId="77777777" w:rsidR="00F064E7" w:rsidRPr="00F064E7" w:rsidRDefault="00F064E7" w:rsidP="00F064E7">
      <w:r w:rsidRPr="00F064E7">
        <w:t>Who can view?</w:t>
      </w:r>
    </w:p>
    <w:p w14:paraId="32B5106E" w14:textId="77777777" w:rsidR="00F064E7" w:rsidRPr="00F064E7" w:rsidRDefault="00F064E7" w:rsidP="00F064E7">
      <w:r w:rsidRPr="00F064E7">
        <w:t>Who can edit?</w:t>
      </w:r>
    </w:p>
    <w:p w14:paraId="67441850" w14:textId="77777777" w:rsidR="00F064E7" w:rsidRPr="00F064E7" w:rsidRDefault="00F064E7" w:rsidP="00F064E7">
      <w:r w:rsidRPr="00F064E7">
        <w:t>Who can export?</w:t>
      </w:r>
    </w:p>
    <w:p w14:paraId="3A65926C" w14:textId="77777777" w:rsidR="00F064E7" w:rsidRPr="00F064E7" w:rsidRDefault="00F064E7" w:rsidP="00F064E7">
      <w:r w:rsidRPr="00F064E7">
        <w:t>Who can delete?</w:t>
      </w:r>
    </w:p>
    <w:p w14:paraId="65AF1F82" w14:textId="77777777" w:rsidR="00F064E7" w:rsidRPr="00F064E7" w:rsidRDefault="00F064E7" w:rsidP="00F064E7">
      <w:r w:rsidRPr="00F064E7">
        <w:t>Who can approve changes?</w:t>
      </w:r>
    </w:p>
    <w:p w14:paraId="0A58BC1C" w14:textId="77777777" w:rsidR="00F064E7" w:rsidRPr="00F064E7" w:rsidRDefault="00F064E7" w:rsidP="00F064E7">
      <w:r w:rsidRPr="00F064E7">
        <w:t>Who can see evidence?</w:t>
      </w:r>
    </w:p>
    <w:p w14:paraId="093537A5" w14:textId="77777777" w:rsidR="00F064E7" w:rsidRPr="00F064E7" w:rsidRDefault="00F064E7" w:rsidP="00F064E7">
      <w:r w:rsidRPr="00F064E7">
        <w:t>Who can see only the verification result?</w:t>
      </w:r>
    </w:p>
    <w:p w14:paraId="59A474A1" w14:textId="77777777" w:rsidR="00F064E7" w:rsidRPr="00F064E7" w:rsidRDefault="00F064E7" w:rsidP="00F064E7">
      <w:r w:rsidRPr="00F064E7">
        <w:t>Every privilege creates risk.</w:t>
      </w:r>
    </w:p>
    <w:p w14:paraId="4EABF410" w14:textId="77777777" w:rsidR="00F064E7" w:rsidRPr="00F064E7" w:rsidRDefault="00F064E7" w:rsidP="00F064E7">
      <w:pPr>
        <w:spacing w:before="60" w:after="10" w:line="240" w:lineRule="auto"/>
        <w:rPr>
          <w:b/>
          <w:bCs/>
        </w:rPr>
      </w:pPr>
      <w:r w:rsidRPr="00F064E7">
        <w:rPr>
          <w:b/>
          <w:bCs/>
          <w:sz w:val="19"/>
        </w:rPr>
        <w:t>10.66 Audit logs</w:t>
      </w:r>
    </w:p>
    <w:p w14:paraId="35BEEEBE" w14:textId="77777777" w:rsidR="00F064E7" w:rsidRPr="00F064E7" w:rsidRDefault="00F064E7" w:rsidP="00F064E7">
      <w:r w:rsidRPr="00F064E7">
        <w:t>Sensitive systems should maintain audit trails where appropriate.</w:t>
      </w:r>
    </w:p>
    <w:p w14:paraId="78D9BC32" w14:textId="77777777" w:rsidR="00F064E7" w:rsidRPr="00F064E7" w:rsidRDefault="00F064E7" w:rsidP="00F064E7">
      <w:r w:rsidRPr="00F064E7">
        <w:t>The system should be capable of recording:</w:t>
      </w:r>
    </w:p>
    <w:p w14:paraId="5415CDD0" w14:textId="77777777" w:rsidR="00F064E7" w:rsidRPr="00F064E7" w:rsidRDefault="00F064E7" w:rsidP="00F064E7">
      <w:r w:rsidRPr="00F064E7">
        <w:t>who accessed information;</w:t>
      </w:r>
    </w:p>
    <w:p w14:paraId="638583F2" w14:textId="77777777" w:rsidR="00F064E7" w:rsidRPr="00F064E7" w:rsidRDefault="00F064E7" w:rsidP="00F064E7">
      <w:r w:rsidRPr="00F064E7">
        <w:t>what was changed;</w:t>
      </w:r>
    </w:p>
    <w:p w14:paraId="1423BD86" w14:textId="77777777" w:rsidR="00F064E7" w:rsidRPr="00F064E7" w:rsidRDefault="00F064E7" w:rsidP="00F064E7">
      <w:r w:rsidRPr="00F064E7">
        <w:t>when;</w:t>
      </w:r>
    </w:p>
    <w:p w14:paraId="3A2A72A8" w14:textId="77777777" w:rsidR="00F064E7" w:rsidRPr="00F064E7" w:rsidRDefault="00F064E7" w:rsidP="00F064E7">
      <w:r w:rsidRPr="00F064E7">
        <w:t>and</w:t>
      </w:r>
    </w:p>
    <w:p w14:paraId="097D5A9F" w14:textId="77777777" w:rsidR="00F064E7" w:rsidRPr="00F064E7" w:rsidRDefault="00F064E7" w:rsidP="00F064E7">
      <w:r w:rsidRPr="00F064E7">
        <w:t>by whom.</w:t>
      </w:r>
    </w:p>
    <w:p w14:paraId="290A3318" w14:textId="77777777" w:rsidR="00F064E7" w:rsidRPr="00F064E7" w:rsidRDefault="00F064E7" w:rsidP="00F064E7">
      <w:r w:rsidRPr="00F064E7">
        <w:t>Auditability reduces invisible manipulation.</w:t>
      </w:r>
    </w:p>
    <w:p w14:paraId="0756F571" w14:textId="77777777" w:rsidR="00F064E7" w:rsidRPr="00F064E7" w:rsidRDefault="00F064E7" w:rsidP="00F064E7">
      <w:r w:rsidRPr="00F064E7">
        <w:t>It also allows errors to be traced.</w:t>
      </w:r>
    </w:p>
    <w:p w14:paraId="1AED512B" w14:textId="77777777" w:rsidR="00F064E7" w:rsidRPr="00F064E7" w:rsidRDefault="00F064E7" w:rsidP="00F064E7">
      <w:pPr>
        <w:spacing w:before="60" w:after="10" w:line="240" w:lineRule="auto"/>
        <w:rPr>
          <w:b/>
          <w:bCs/>
        </w:rPr>
      </w:pPr>
      <w:r w:rsidRPr="00F064E7">
        <w:rPr>
          <w:b/>
          <w:bCs/>
          <w:sz w:val="19"/>
        </w:rPr>
        <w:t>10.67 Correction</w:t>
      </w:r>
    </w:p>
    <w:p w14:paraId="1D4F983E" w14:textId="77777777" w:rsidR="00F064E7" w:rsidRPr="00F064E7" w:rsidRDefault="00F064E7" w:rsidP="00F064E7">
      <w:r w:rsidRPr="00F064E7">
        <w:t>People should have a mechanism, where appropriate, for correcting inaccurate identity data.</w:t>
      </w:r>
    </w:p>
    <w:p w14:paraId="11905027" w14:textId="77777777" w:rsidR="00F064E7" w:rsidRPr="00F064E7" w:rsidRDefault="00F064E7" w:rsidP="00F064E7">
      <w:r w:rsidRPr="00F064E7">
        <w:t xml:space="preserve">A secure system should not force an individual to remain indefinitely misclassified merely because the error entered the </w:t>
      </w:r>
      <w:r w:rsidRPr="00F064E7">
        <w:lastRenderedPageBreak/>
        <w:t>database first.</w:t>
      </w:r>
    </w:p>
    <w:p w14:paraId="685FA289" w14:textId="77777777" w:rsidR="00F064E7" w:rsidRPr="00F064E7" w:rsidRDefault="00F064E7" w:rsidP="00F064E7">
      <w:r w:rsidRPr="00F064E7">
        <w:t>Correction should itself be controlled.</w:t>
      </w:r>
    </w:p>
    <w:p w14:paraId="37EB4EB7" w14:textId="77777777" w:rsidR="00F064E7" w:rsidRPr="00F064E7" w:rsidRDefault="00F064E7" w:rsidP="00F064E7">
      <w:r w:rsidRPr="00F064E7">
        <w:t>Otherwise false changes can create another form of risk.</w:t>
      </w:r>
    </w:p>
    <w:p w14:paraId="4610007A" w14:textId="77777777" w:rsidR="00F064E7" w:rsidRPr="00F064E7" w:rsidRDefault="00F064E7" w:rsidP="00F064E7">
      <w:pPr>
        <w:spacing w:before="60" w:after="10" w:line="240" w:lineRule="auto"/>
        <w:rPr>
          <w:b/>
          <w:bCs/>
        </w:rPr>
      </w:pPr>
      <w:r w:rsidRPr="00F064E7">
        <w:rPr>
          <w:b/>
          <w:bCs/>
          <w:sz w:val="19"/>
        </w:rPr>
        <w:t>10.68 Deletion and retention</w:t>
      </w:r>
    </w:p>
    <w:p w14:paraId="6EEF295A" w14:textId="77777777" w:rsidR="00F064E7" w:rsidRPr="00F064E7" w:rsidRDefault="00F064E7" w:rsidP="00F064E7">
      <w:r w:rsidRPr="00F064E7">
        <w:t>Identity data should not automatically exist forever.</w:t>
      </w:r>
    </w:p>
    <w:p w14:paraId="68124426" w14:textId="77777777" w:rsidR="00F064E7" w:rsidRPr="00F064E7" w:rsidRDefault="00F064E7" w:rsidP="00F064E7">
      <w:r w:rsidRPr="00F064E7">
        <w:t>Retention should follow:</w:t>
      </w:r>
    </w:p>
    <w:p w14:paraId="1FCD59B9" w14:textId="77777777" w:rsidR="00F064E7" w:rsidRPr="00F064E7" w:rsidRDefault="00F064E7" w:rsidP="00F064E7">
      <w:r w:rsidRPr="00F064E7">
        <w:t>purpose;</w:t>
      </w:r>
    </w:p>
    <w:p w14:paraId="23F7C19C" w14:textId="77777777" w:rsidR="00F064E7" w:rsidRPr="00F064E7" w:rsidRDefault="00F064E7" w:rsidP="00F064E7">
      <w:r w:rsidRPr="00F064E7">
        <w:t>law;</w:t>
      </w:r>
    </w:p>
    <w:p w14:paraId="72CB485F" w14:textId="77777777" w:rsidR="00F064E7" w:rsidRPr="00F064E7" w:rsidRDefault="00F064E7" w:rsidP="00F064E7">
      <w:r w:rsidRPr="00F064E7">
        <w:t>evidence requirements;</w:t>
      </w:r>
    </w:p>
    <w:p w14:paraId="7BA46862" w14:textId="77777777" w:rsidR="00F064E7" w:rsidRPr="00F064E7" w:rsidRDefault="00F064E7" w:rsidP="00F064E7">
      <w:r w:rsidRPr="00F064E7">
        <w:t>and</w:t>
      </w:r>
    </w:p>
    <w:p w14:paraId="6D456BD0" w14:textId="77777777" w:rsidR="00F064E7" w:rsidRPr="00F064E7" w:rsidRDefault="00F064E7" w:rsidP="00F064E7">
      <w:r w:rsidRPr="00F064E7">
        <w:t>institutional necessity.</w:t>
      </w:r>
    </w:p>
    <w:p w14:paraId="1B460047" w14:textId="77777777" w:rsidR="00F064E7" w:rsidRPr="00F064E7" w:rsidRDefault="00F064E7" w:rsidP="00F064E7">
      <w:r w:rsidRPr="00F064E7">
        <w:t>Some archival records may legitimately require long-term preservation.</w:t>
      </w:r>
    </w:p>
    <w:p w14:paraId="6785650E" w14:textId="77777777" w:rsidR="00F064E7" w:rsidRPr="00F064E7" w:rsidRDefault="00F064E7" w:rsidP="00F064E7">
      <w:r w:rsidRPr="00F064E7">
        <w:t>Other operational records may not.</w:t>
      </w:r>
    </w:p>
    <w:p w14:paraId="0382ABF2" w14:textId="77777777" w:rsidR="00F064E7" w:rsidRPr="00F064E7" w:rsidRDefault="00F064E7" w:rsidP="00F064E7">
      <w:r w:rsidRPr="00F064E7">
        <w:t>Retention rules should therefore be explicit.</w:t>
      </w:r>
    </w:p>
    <w:p w14:paraId="10AE7D43" w14:textId="77777777" w:rsidR="00F064E7" w:rsidRPr="00F064E7" w:rsidRDefault="00F064E7" w:rsidP="00F064E7">
      <w:pPr>
        <w:spacing w:before="60" w:after="10" w:line="240" w:lineRule="auto"/>
        <w:rPr>
          <w:b/>
          <w:bCs/>
        </w:rPr>
      </w:pPr>
      <w:r w:rsidRPr="00F064E7">
        <w:rPr>
          <w:b/>
          <w:bCs/>
          <w:sz w:val="19"/>
        </w:rPr>
        <w:t>10.69 Racial Security's own data obligations</w:t>
      </w:r>
    </w:p>
    <w:p w14:paraId="11081CEE" w14:textId="77777777" w:rsidR="00F064E7" w:rsidRPr="00F064E7" w:rsidRDefault="00F064E7" w:rsidP="00F064E7">
      <w:r w:rsidRPr="00F064E7">
        <w:t>Racial Security cannot demand high standards from other institutions while applying lower standards to itself.</w:t>
      </w:r>
    </w:p>
    <w:p w14:paraId="7F4A82AA" w14:textId="77777777" w:rsidR="00F064E7" w:rsidRPr="00F064E7" w:rsidRDefault="00F064E7" w:rsidP="00F064E7">
      <w:r w:rsidRPr="00F064E7">
        <w:t>Its own systems should clearly distinguish:</w:t>
      </w:r>
    </w:p>
    <w:p w14:paraId="6883BA67" w14:textId="77777777" w:rsidR="00F064E7" w:rsidRPr="00F064E7" w:rsidRDefault="00F064E7" w:rsidP="00F064E7">
      <w:r w:rsidRPr="00F064E7">
        <w:t>participant identifier;</w:t>
      </w:r>
    </w:p>
    <w:p w14:paraId="2092EAFF" w14:textId="77777777" w:rsidR="00F064E7" w:rsidRPr="00F064E7" w:rsidRDefault="00F064E7" w:rsidP="00F064E7">
      <w:r w:rsidRPr="00F064E7">
        <w:t>alias;</w:t>
      </w:r>
    </w:p>
    <w:p w14:paraId="3F4DE97E" w14:textId="77777777" w:rsidR="00F064E7" w:rsidRPr="00F064E7" w:rsidRDefault="00F064E7" w:rsidP="00F064E7">
      <w:r w:rsidRPr="00F064E7">
        <w:t>division;</w:t>
      </w:r>
    </w:p>
    <w:p w14:paraId="2B034ABC" w14:textId="77777777" w:rsidR="00F064E7" w:rsidRPr="00F064E7" w:rsidRDefault="00F064E7" w:rsidP="00F064E7">
      <w:r w:rsidRPr="00F064E7">
        <w:t>self-declared identity;</w:t>
      </w:r>
    </w:p>
    <w:p w14:paraId="3856DE79" w14:textId="77777777" w:rsidR="00F064E7" w:rsidRPr="00F064E7" w:rsidRDefault="00F064E7" w:rsidP="00F064E7">
      <w:r w:rsidRPr="00F064E7">
        <w:t>verification result;</w:t>
      </w:r>
    </w:p>
    <w:p w14:paraId="77A18911" w14:textId="77777777" w:rsidR="00F064E7" w:rsidRPr="00F064E7" w:rsidRDefault="00F064E7" w:rsidP="00F064E7">
      <w:r w:rsidRPr="00F064E7">
        <w:t>verification evidence;</w:t>
      </w:r>
    </w:p>
    <w:p w14:paraId="0B144B76" w14:textId="77777777" w:rsidR="00F064E7" w:rsidRPr="00F064E7" w:rsidRDefault="00F064E7" w:rsidP="00F064E7">
      <w:r w:rsidRPr="00F064E7">
        <w:t>moderation data;</w:t>
      </w:r>
    </w:p>
    <w:p w14:paraId="249FB221" w14:textId="77777777" w:rsidR="00F064E7" w:rsidRPr="00F064E7" w:rsidRDefault="00F064E7" w:rsidP="00F064E7">
      <w:r w:rsidRPr="00F064E7">
        <w:t>and</w:t>
      </w:r>
    </w:p>
    <w:p w14:paraId="1D8161AD" w14:textId="77777777" w:rsidR="00F064E7" w:rsidRPr="00F064E7" w:rsidRDefault="00F064E7" w:rsidP="00F064E7">
      <w:r w:rsidRPr="00F064E7">
        <w:t>governance status.</w:t>
      </w:r>
    </w:p>
    <w:p w14:paraId="078CDA7B" w14:textId="77777777" w:rsidR="00F064E7" w:rsidRPr="00F064E7" w:rsidRDefault="00F064E7" w:rsidP="00F064E7">
      <w:r w:rsidRPr="00F064E7">
        <w:t>The earlier project architecture already separates the visible participant identity from authentication and separates self-declared identity from verification status.</w:t>
      </w:r>
    </w:p>
    <w:p w14:paraId="41A64FBD" w14:textId="77777777" w:rsidR="00F064E7" w:rsidRPr="00F064E7" w:rsidRDefault="00F064E7" w:rsidP="00F064E7">
      <w:r w:rsidRPr="00F064E7">
        <w:t>That separation is sound security architecture.</w:t>
      </w:r>
    </w:p>
    <w:p w14:paraId="5AEB7E84" w14:textId="77777777" w:rsidR="00F064E7" w:rsidRPr="00F064E7" w:rsidRDefault="00F064E7" w:rsidP="00F064E7">
      <w:pPr>
        <w:spacing w:before="60" w:after="10" w:line="240" w:lineRule="auto"/>
        <w:rPr>
          <w:b/>
          <w:bCs/>
        </w:rPr>
      </w:pPr>
      <w:r w:rsidRPr="00F064E7">
        <w:rPr>
          <w:b/>
          <w:bCs/>
          <w:sz w:val="19"/>
        </w:rPr>
        <w:t>10.70 Public result, private evidence</w:t>
      </w:r>
    </w:p>
    <w:p w14:paraId="17616C71" w14:textId="77777777" w:rsidR="00F064E7" w:rsidRPr="00F064E7" w:rsidRDefault="00F064E7" w:rsidP="00F064E7">
      <w:r w:rsidRPr="00F064E7">
        <w:t>The system should preserve the principle:</w:t>
      </w:r>
    </w:p>
    <w:p w14:paraId="0F89E067" w14:textId="77777777" w:rsidR="00F064E7" w:rsidRPr="00F064E7" w:rsidRDefault="00F064E7" w:rsidP="00F064E7">
      <w:pPr>
        <w:spacing w:line="184" w:lineRule="exact"/>
      </w:pPr>
      <w:r w:rsidRPr="00F064E7">
        <w:rPr>
          <w:b/>
          <w:bCs/>
          <w:sz w:val="17"/>
        </w:rPr>
        <w:t>PUBLIC VERIFICATION STATUS</w:t>
      </w:r>
    </w:p>
    <w:p w14:paraId="37728F7C" w14:textId="77777777" w:rsidR="00F064E7" w:rsidRPr="00F064E7" w:rsidRDefault="00F064E7" w:rsidP="00F064E7">
      <w:r w:rsidRPr="00F064E7">
        <w:t>is not the same as</w:t>
      </w:r>
    </w:p>
    <w:p w14:paraId="40F74723" w14:textId="77777777" w:rsidR="00F064E7" w:rsidRPr="00F064E7" w:rsidRDefault="00F064E7" w:rsidP="00F064E7">
      <w:pPr>
        <w:spacing w:before="50" w:after="10" w:line="240" w:lineRule="auto"/>
      </w:pPr>
      <w:r w:rsidRPr="00F064E7">
        <w:rPr>
          <w:b/>
          <w:bCs/>
          <w:sz w:val="19"/>
        </w:rPr>
        <w:t>PUBLIC VERIFICATION EVIDENCE</w:t>
      </w:r>
      <w:r w:rsidRPr="00F064E7">
        <w:rPr>
          <w:sz w:val="19"/>
        </w:rPr>
        <w:t>.</w:t>
      </w:r>
    </w:p>
    <w:p w14:paraId="6970E14E" w14:textId="77777777" w:rsidR="00F064E7" w:rsidRPr="00F064E7" w:rsidRDefault="00F064E7" w:rsidP="00F064E7">
      <w:r w:rsidRPr="00F064E7">
        <w:t>The result may be disclosed where appropriate.</w:t>
      </w:r>
    </w:p>
    <w:p w14:paraId="2A805424" w14:textId="77777777" w:rsidR="00F064E7" w:rsidRPr="00F064E7" w:rsidRDefault="00F064E7" w:rsidP="00F064E7">
      <w:r w:rsidRPr="00F064E7">
        <w:t>Sensitive supporting records need not be.</w:t>
      </w:r>
    </w:p>
    <w:p w14:paraId="1828A4A6" w14:textId="77777777" w:rsidR="00F064E7" w:rsidRPr="00F064E7" w:rsidRDefault="00F064E7" w:rsidP="00F064E7">
      <w:r w:rsidRPr="00F064E7">
        <w:t>This reduces exposure while preserving institutional utility.</w:t>
      </w:r>
    </w:p>
    <w:p w14:paraId="62F2FA8E" w14:textId="77777777" w:rsidR="00F064E7" w:rsidRPr="00F064E7" w:rsidRDefault="00F064E7" w:rsidP="00F064E7">
      <w:pPr>
        <w:spacing w:before="60" w:after="10" w:line="240" w:lineRule="auto"/>
        <w:rPr>
          <w:b/>
          <w:bCs/>
        </w:rPr>
      </w:pPr>
      <w:r w:rsidRPr="00F064E7">
        <w:rPr>
          <w:b/>
          <w:bCs/>
          <w:sz w:val="19"/>
        </w:rPr>
        <w:t>10.71 Classification transparency</w:t>
      </w:r>
    </w:p>
    <w:p w14:paraId="1E831046" w14:textId="77777777" w:rsidR="00F064E7" w:rsidRPr="00F064E7" w:rsidRDefault="00F064E7" w:rsidP="00F064E7">
      <w:r w:rsidRPr="00F064E7">
        <w:t>Racial Security should publish enough information for users to understand:</w:t>
      </w:r>
    </w:p>
    <w:p w14:paraId="25141C7B" w14:textId="77777777" w:rsidR="00F064E7" w:rsidRPr="00F064E7" w:rsidRDefault="00F064E7" w:rsidP="00F064E7">
      <w:r w:rsidRPr="00F064E7">
        <w:t>what categories mean;</w:t>
      </w:r>
    </w:p>
    <w:p w14:paraId="0F95665D" w14:textId="77777777" w:rsidR="00F064E7" w:rsidRPr="00F064E7" w:rsidRDefault="00F064E7" w:rsidP="00F064E7">
      <w:r w:rsidRPr="00F064E7">
        <w:t>how they differ;</w:t>
      </w:r>
    </w:p>
    <w:p w14:paraId="7184C2CB" w14:textId="77777777" w:rsidR="00F064E7" w:rsidRPr="00F064E7" w:rsidRDefault="00F064E7" w:rsidP="00F064E7">
      <w:r w:rsidRPr="00F064E7">
        <w:t>what status is self-declared;</w:t>
      </w:r>
    </w:p>
    <w:p w14:paraId="0D31CAC1" w14:textId="77777777" w:rsidR="00F064E7" w:rsidRPr="00F064E7" w:rsidRDefault="00F064E7" w:rsidP="00F064E7">
      <w:r w:rsidRPr="00F064E7">
        <w:t>what status is externally classified;</w:t>
      </w:r>
    </w:p>
    <w:p w14:paraId="4A3BFBE5" w14:textId="77777777" w:rsidR="00F064E7" w:rsidRPr="00F064E7" w:rsidRDefault="00F064E7" w:rsidP="00F064E7">
      <w:r w:rsidRPr="00F064E7">
        <w:t>what status is verified;</w:t>
      </w:r>
    </w:p>
    <w:p w14:paraId="7A3B595A" w14:textId="77777777" w:rsidR="00F064E7" w:rsidRPr="00F064E7" w:rsidRDefault="00F064E7" w:rsidP="00F064E7">
      <w:r w:rsidRPr="00F064E7">
        <w:t>and</w:t>
      </w:r>
    </w:p>
    <w:p w14:paraId="51DFD7BE" w14:textId="77777777" w:rsidR="00F064E7" w:rsidRPr="00F064E7" w:rsidRDefault="00F064E7" w:rsidP="00F064E7">
      <w:r w:rsidRPr="00F064E7">
        <w:t>what the verification result actually establishes.</w:t>
      </w:r>
    </w:p>
    <w:p w14:paraId="13646C38" w14:textId="77777777" w:rsidR="00F064E7" w:rsidRPr="00F064E7" w:rsidRDefault="00F064E7" w:rsidP="00F064E7">
      <w:r w:rsidRPr="00F064E7">
        <w:t>Opaque identity systems create distrust.</w:t>
      </w:r>
    </w:p>
    <w:p w14:paraId="0E984BCE" w14:textId="77777777" w:rsidR="00F064E7" w:rsidRPr="00F064E7" w:rsidRDefault="00F064E7" w:rsidP="00F064E7">
      <w:r w:rsidRPr="00F064E7">
        <w:t>Transparency supports legitimacy.</w:t>
      </w:r>
    </w:p>
    <w:p w14:paraId="4D902475" w14:textId="77777777" w:rsidR="00F064E7" w:rsidRPr="00F064E7" w:rsidRDefault="00F064E7" w:rsidP="00F064E7">
      <w:pPr>
        <w:spacing w:before="60" w:after="10" w:line="240" w:lineRule="auto"/>
        <w:rPr>
          <w:b/>
          <w:bCs/>
        </w:rPr>
      </w:pPr>
      <w:r w:rsidRPr="00F064E7">
        <w:rPr>
          <w:b/>
          <w:bCs/>
          <w:sz w:val="19"/>
        </w:rPr>
        <w:t>10.72 International comparison</w:t>
      </w:r>
    </w:p>
    <w:p w14:paraId="2DD36902" w14:textId="77777777" w:rsidR="00F064E7" w:rsidRPr="00F064E7" w:rsidRDefault="00F064E7" w:rsidP="00F064E7">
      <w:r w:rsidRPr="00F064E7">
        <w:t>The project materials also contemplate UK, US and EU classification structures as comparative systems rather than one universal classification.</w:t>
      </w:r>
    </w:p>
    <w:p w14:paraId="227036AA" w14:textId="77777777" w:rsidR="00F064E7" w:rsidRPr="00F064E7" w:rsidRDefault="00F064E7" w:rsidP="00F064E7">
      <w:r w:rsidRPr="00F064E7">
        <w:t>This is important.</w:t>
      </w:r>
    </w:p>
    <w:p w14:paraId="45EDCF6E" w14:textId="77777777" w:rsidR="00F064E7" w:rsidRPr="00F064E7" w:rsidRDefault="00F064E7" w:rsidP="00F064E7">
      <w:r w:rsidRPr="00F064E7">
        <w:t>Different jurisdictions organise racial and ethnic information differently.</w:t>
      </w:r>
    </w:p>
    <w:p w14:paraId="4F3B873A" w14:textId="77777777" w:rsidR="00F064E7" w:rsidRPr="00F064E7" w:rsidRDefault="00F064E7" w:rsidP="00F064E7">
      <w:r w:rsidRPr="00F064E7">
        <w:t>A category meaningful in one system may not exist in another.</w:t>
      </w:r>
    </w:p>
    <w:p w14:paraId="39BF94DC" w14:textId="77777777" w:rsidR="00F064E7" w:rsidRPr="00F064E7" w:rsidRDefault="00F064E7" w:rsidP="00F064E7">
      <w:r w:rsidRPr="00F064E7">
        <w:t>International comparison therefore requires translation.</w:t>
      </w:r>
    </w:p>
    <w:p w14:paraId="05BE9F21" w14:textId="77777777" w:rsidR="00F064E7" w:rsidRPr="00F064E7" w:rsidRDefault="00F064E7" w:rsidP="00F064E7">
      <w:r w:rsidRPr="00F064E7">
        <w:t>It does not justify automatic equivalence.</w:t>
      </w:r>
    </w:p>
    <w:p w14:paraId="70E7CE4F" w14:textId="77777777" w:rsidR="00F064E7" w:rsidRPr="00F064E7" w:rsidRDefault="00F064E7" w:rsidP="00F064E7">
      <w:pPr>
        <w:spacing w:before="60" w:after="10" w:line="240" w:lineRule="auto"/>
        <w:rPr>
          <w:b/>
          <w:bCs/>
        </w:rPr>
      </w:pPr>
      <w:r w:rsidRPr="00F064E7">
        <w:rPr>
          <w:b/>
          <w:bCs/>
          <w:sz w:val="19"/>
        </w:rPr>
        <w:t>10.73 No universal race database</w:t>
      </w:r>
    </w:p>
    <w:p w14:paraId="07E2A9E8" w14:textId="77777777" w:rsidR="00F064E7" w:rsidRPr="00F064E7" w:rsidRDefault="00F064E7" w:rsidP="00F064E7">
      <w:r w:rsidRPr="00F064E7">
        <w:t>There is no single administrative coding system that should be assumed to govern every racial classification everywhere.</w:t>
      </w:r>
    </w:p>
    <w:p w14:paraId="1D9CF0D7" w14:textId="77777777" w:rsidR="00F064E7" w:rsidRPr="00F064E7" w:rsidRDefault="00F064E7" w:rsidP="00F064E7">
      <w:r w:rsidRPr="00F064E7">
        <w:t>Different institutions use different definitions for different purposes.</w:t>
      </w:r>
    </w:p>
    <w:p w14:paraId="28D02D7E" w14:textId="77777777" w:rsidR="00F064E7" w:rsidRPr="00F064E7" w:rsidRDefault="00F064E7" w:rsidP="00F064E7">
      <w:r w:rsidRPr="00F064E7">
        <w:t>The correct methodology is therefore:</w:t>
      </w:r>
    </w:p>
    <w:p w14:paraId="556DF5E4" w14:textId="77777777" w:rsidR="00F064E7" w:rsidRPr="00F064E7" w:rsidRDefault="00F064E7" w:rsidP="00F064E7">
      <w:pPr>
        <w:spacing w:line="184" w:lineRule="exact"/>
      </w:pPr>
      <w:r w:rsidRPr="00F064E7">
        <w:rPr>
          <w:b/>
          <w:bCs/>
          <w:sz w:val="17"/>
        </w:rPr>
        <w:t>IDENTIFY THE SYSTEM</w:t>
      </w:r>
    </w:p>
    <w:p w14:paraId="767F11BA" w14:textId="77777777" w:rsidR="00F064E7" w:rsidRPr="00F064E7" w:rsidRDefault="00F064E7" w:rsidP="00F064E7">
      <w:pPr>
        <w:spacing w:line="184" w:lineRule="exact"/>
      </w:pPr>
      <w:r w:rsidRPr="00F064E7">
        <w:rPr>
          <w:sz w:val="17"/>
        </w:rPr>
        <w:t>↓</w:t>
      </w:r>
    </w:p>
    <w:p w14:paraId="03D80DFA" w14:textId="77777777" w:rsidR="00F064E7" w:rsidRPr="00F064E7" w:rsidRDefault="00F064E7" w:rsidP="00F064E7">
      <w:pPr>
        <w:spacing w:line="184" w:lineRule="exact"/>
      </w:pPr>
      <w:r w:rsidRPr="00F064E7">
        <w:rPr>
          <w:b/>
          <w:bCs/>
          <w:sz w:val="17"/>
        </w:rPr>
        <w:t>OBTAIN THE CODEBOOK</w:t>
      </w:r>
    </w:p>
    <w:p w14:paraId="129CD79C" w14:textId="77777777" w:rsidR="00F064E7" w:rsidRPr="00F064E7" w:rsidRDefault="00F064E7" w:rsidP="00F064E7">
      <w:pPr>
        <w:spacing w:line="184" w:lineRule="exact"/>
      </w:pPr>
      <w:r w:rsidRPr="00F064E7">
        <w:rPr>
          <w:sz w:val="17"/>
        </w:rPr>
        <w:t>↓</w:t>
      </w:r>
    </w:p>
    <w:p w14:paraId="26084075" w14:textId="77777777" w:rsidR="00F064E7" w:rsidRPr="00F064E7" w:rsidRDefault="00F064E7" w:rsidP="00F064E7">
      <w:pPr>
        <w:spacing w:line="184" w:lineRule="exact"/>
      </w:pPr>
      <w:r w:rsidRPr="00F064E7">
        <w:rPr>
          <w:b/>
          <w:bCs/>
          <w:sz w:val="17"/>
        </w:rPr>
        <w:t>IDENTIFY THE VARIABLE</w:t>
      </w:r>
    </w:p>
    <w:p w14:paraId="259D989B" w14:textId="77777777" w:rsidR="00F064E7" w:rsidRPr="00F064E7" w:rsidRDefault="00F064E7" w:rsidP="00F064E7">
      <w:pPr>
        <w:spacing w:line="184" w:lineRule="exact"/>
      </w:pPr>
      <w:r w:rsidRPr="00F064E7">
        <w:rPr>
          <w:sz w:val="17"/>
        </w:rPr>
        <w:t>↓</w:t>
      </w:r>
    </w:p>
    <w:p w14:paraId="29F42C74" w14:textId="77777777" w:rsidR="00F064E7" w:rsidRPr="00F064E7" w:rsidRDefault="00F064E7" w:rsidP="00F064E7">
      <w:pPr>
        <w:spacing w:line="184" w:lineRule="exact"/>
      </w:pPr>
      <w:r w:rsidRPr="00F064E7">
        <w:rPr>
          <w:b/>
          <w:bCs/>
          <w:sz w:val="17"/>
        </w:rPr>
        <w:t>IDENTIFY THE SOURCE</w:t>
      </w:r>
    </w:p>
    <w:p w14:paraId="175A362F" w14:textId="77777777" w:rsidR="00F064E7" w:rsidRPr="00F064E7" w:rsidRDefault="00F064E7" w:rsidP="00F064E7">
      <w:pPr>
        <w:spacing w:line="184" w:lineRule="exact"/>
      </w:pPr>
      <w:r w:rsidRPr="00F064E7">
        <w:rPr>
          <w:sz w:val="17"/>
        </w:rPr>
        <w:t>↓</w:t>
      </w:r>
    </w:p>
    <w:p w14:paraId="7ADD6CF5" w14:textId="77777777" w:rsidR="00F064E7" w:rsidRPr="00F064E7" w:rsidRDefault="00F064E7" w:rsidP="00F064E7">
      <w:pPr>
        <w:spacing w:line="184" w:lineRule="exact"/>
      </w:pPr>
      <w:r w:rsidRPr="00F064E7">
        <w:rPr>
          <w:b/>
          <w:bCs/>
          <w:sz w:val="17"/>
        </w:rPr>
        <w:t>IDENTIFY THE VERSION</w:t>
      </w:r>
    </w:p>
    <w:p w14:paraId="1BA9E293" w14:textId="77777777" w:rsidR="00F064E7" w:rsidRPr="00F064E7" w:rsidRDefault="00F064E7" w:rsidP="00F064E7">
      <w:pPr>
        <w:spacing w:line="184" w:lineRule="exact"/>
      </w:pPr>
      <w:r w:rsidRPr="00F064E7">
        <w:rPr>
          <w:sz w:val="17"/>
        </w:rPr>
        <w:t>↓</w:t>
      </w:r>
    </w:p>
    <w:p w14:paraId="5F65E6B6" w14:textId="77777777" w:rsidR="00F064E7" w:rsidRPr="00F064E7" w:rsidRDefault="00F064E7" w:rsidP="00F064E7">
      <w:pPr>
        <w:spacing w:line="184" w:lineRule="exact"/>
      </w:pPr>
      <w:r w:rsidRPr="00F064E7">
        <w:rPr>
          <w:b/>
          <w:bCs/>
          <w:sz w:val="17"/>
        </w:rPr>
        <w:t>IDENTIFY THE PURPOSE</w:t>
      </w:r>
    </w:p>
    <w:p w14:paraId="6350AEA1" w14:textId="77777777" w:rsidR="00F064E7" w:rsidRPr="00F064E7" w:rsidRDefault="00F064E7" w:rsidP="00F064E7">
      <w:pPr>
        <w:spacing w:line="184" w:lineRule="exact"/>
      </w:pPr>
      <w:r w:rsidRPr="00F064E7">
        <w:rPr>
          <w:sz w:val="17"/>
        </w:rPr>
        <w:t>↓</w:t>
      </w:r>
    </w:p>
    <w:p w14:paraId="29484083" w14:textId="77777777" w:rsidR="00F064E7" w:rsidRPr="00F064E7" w:rsidRDefault="00F064E7" w:rsidP="00F064E7">
      <w:pPr>
        <w:spacing w:line="184" w:lineRule="exact"/>
      </w:pPr>
      <w:r w:rsidRPr="00F064E7">
        <w:rPr>
          <w:b/>
          <w:bCs/>
          <w:sz w:val="17"/>
        </w:rPr>
        <w:t>ONLY THEN INTERPRET THE DATA</w:t>
      </w:r>
    </w:p>
    <w:p w14:paraId="53DFBC41" w14:textId="77777777" w:rsidR="00F064E7" w:rsidRPr="00F064E7" w:rsidRDefault="00F064E7" w:rsidP="00F064E7">
      <w:r w:rsidRPr="00F064E7">
        <w:lastRenderedPageBreak/>
        <w:t>This is the Racial Security data rule.</w:t>
      </w:r>
    </w:p>
    <w:p w14:paraId="17F7790B" w14:textId="77777777" w:rsidR="00F064E7" w:rsidRPr="00F064E7" w:rsidRDefault="00F064E7" w:rsidP="00F064E7">
      <w:pPr>
        <w:spacing w:before="60" w:after="10" w:line="240" w:lineRule="auto"/>
        <w:rPr>
          <w:b/>
          <w:bCs/>
        </w:rPr>
      </w:pPr>
      <w:r w:rsidRPr="00F064E7">
        <w:rPr>
          <w:b/>
          <w:bCs/>
          <w:sz w:val="19"/>
        </w:rPr>
        <w:t>10.74 The evidential hierarchy</w:t>
      </w:r>
    </w:p>
    <w:p w14:paraId="0BEB46FC" w14:textId="77777777" w:rsidR="00F064E7" w:rsidRPr="00F064E7" w:rsidRDefault="00F064E7" w:rsidP="00F064E7">
      <w:r w:rsidRPr="00F064E7">
        <w:t>Racial-data claims should be classified according to evidential strength.</w:t>
      </w:r>
    </w:p>
    <w:p w14:paraId="5C0ED68F" w14:textId="77777777" w:rsidR="00F064E7" w:rsidRPr="00F064E7" w:rsidRDefault="00F064E7" w:rsidP="00F064E7">
      <w:pPr>
        <w:spacing w:line="184" w:lineRule="exact"/>
        <w:rPr>
          <w:b/>
          <w:bCs/>
        </w:rPr>
      </w:pPr>
      <w:r w:rsidRPr="00F064E7">
        <w:rPr>
          <w:b/>
          <w:bCs/>
          <w:sz w:val="17"/>
        </w:rPr>
        <w:t>LEVEL 1 — OFFICIAL SOURCE</w:t>
      </w:r>
    </w:p>
    <w:p w14:paraId="404A21D0" w14:textId="77777777" w:rsidR="00F064E7" w:rsidRPr="00F064E7" w:rsidRDefault="00F064E7" w:rsidP="00F064E7">
      <w:r w:rsidRPr="00F064E7">
        <w:t>Published codebook, statute, official specification or system documentation.</w:t>
      </w:r>
    </w:p>
    <w:p w14:paraId="76FFF7AF" w14:textId="77777777" w:rsidR="00F064E7" w:rsidRPr="00F064E7" w:rsidRDefault="00F064E7" w:rsidP="00F064E7">
      <w:pPr>
        <w:spacing w:before="50" w:after="10" w:line="240" w:lineRule="auto"/>
        <w:rPr>
          <w:b/>
          <w:bCs/>
        </w:rPr>
      </w:pPr>
      <w:r w:rsidRPr="00F064E7">
        <w:rPr>
          <w:b/>
          <w:bCs/>
          <w:sz w:val="19"/>
        </w:rPr>
        <w:t>LEVEL 2 — DIRECT SYSTEM EVIDENCE</w:t>
      </w:r>
    </w:p>
    <w:p w14:paraId="54CDED95" w14:textId="77777777" w:rsidR="00F064E7" w:rsidRPr="00F064E7" w:rsidRDefault="00F064E7" w:rsidP="00F064E7">
      <w:r w:rsidRPr="00F064E7">
        <w:t>Database schema, form, export, administrative manual or verified operational record.</w:t>
      </w:r>
    </w:p>
    <w:p w14:paraId="7B205474" w14:textId="77777777" w:rsidR="00F064E7" w:rsidRPr="00F064E7" w:rsidRDefault="00F064E7" w:rsidP="00F064E7">
      <w:pPr>
        <w:spacing w:before="50" w:after="10" w:line="240" w:lineRule="auto"/>
        <w:rPr>
          <w:b/>
          <w:bCs/>
        </w:rPr>
      </w:pPr>
      <w:r w:rsidRPr="00F064E7">
        <w:rPr>
          <w:b/>
          <w:bCs/>
          <w:sz w:val="19"/>
        </w:rPr>
        <w:t>LEVEL 3 — DOCUMENTED INSTITUTIONAL EXPLANATION</w:t>
      </w:r>
    </w:p>
    <w:p w14:paraId="2254D27D" w14:textId="77777777" w:rsidR="00F064E7" w:rsidRPr="00F064E7" w:rsidRDefault="00F064E7" w:rsidP="00F064E7">
      <w:r w:rsidRPr="00F064E7">
        <w:t>A responsible institution explains how its system operates.</w:t>
      </w:r>
    </w:p>
    <w:p w14:paraId="2B1BD210" w14:textId="77777777" w:rsidR="00F064E7" w:rsidRPr="00F064E7" w:rsidRDefault="00F064E7" w:rsidP="00F064E7">
      <w:pPr>
        <w:spacing w:before="50" w:after="10" w:line="240" w:lineRule="auto"/>
        <w:rPr>
          <w:b/>
          <w:bCs/>
        </w:rPr>
      </w:pPr>
      <w:r w:rsidRPr="00F064E7">
        <w:rPr>
          <w:b/>
          <w:bCs/>
          <w:sz w:val="19"/>
        </w:rPr>
        <w:t>LEVEL 4 — EVIDENCE-SUPPORTED INFERENCE</w:t>
      </w:r>
    </w:p>
    <w:p w14:paraId="655682AE" w14:textId="77777777" w:rsidR="00F064E7" w:rsidRPr="00F064E7" w:rsidRDefault="00F064E7" w:rsidP="00F064E7">
      <w:r w:rsidRPr="00F064E7">
        <w:t>The operation is inferred from reliable evidence.</w:t>
      </w:r>
    </w:p>
    <w:p w14:paraId="42E0495E" w14:textId="77777777" w:rsidR="00F064E7" w:rsidRPr="00F064E7" w:rsidRDefault="00F064E7" w:rsidP="00F064E7">
      <w:pPr>
        <w:spacing w:line="184" w:lineRule="exact"/>
        <w:rPr>
          <w:b/>
          <w:bCs/>
        </w:rPr>
      </w:pPr>
      <w:r w:rsidRPr="00F064E7">
        <w:rPr>
          <w:b/>
          <w:bCs/>
          <w:sz w:val="17"/>
        </w:rPr>
        <w:t>LEVEL 5 — HYPOTHESIS</w:t>
      </w:r>
    </w:p>
    <w:p w14:paraId="316B742A" w14:textId="77777777" w:rsidR="00F064E7" w:rsidRPr="00F064E7" w:rsidRDefault="00F064E7" w:rsidP="00F064E7">
      <w:r w:rsidRPr="00F064E7">
        <w:t>A plausible relationship requiring verification.</w:t>
      </w:r>
    </w:p>
    <w:p w14:paraId="02544102" w14:textId="77777777" w:rsidR="00F064E7" w:rsidRPr="00F064E7" w:rsidRDefault="00F064E7" w:rsidP="00F064E7">
      <w:r w:rsidRPr="00F064E7">
        <w:t>This prevents hypotheses from becoming facts through repetition.</w:t>
      </w:r>
    </w:p>
    <w:p w14:paraId="64EBBA50" w14:textId="77777777" w:rsidR="00F064E7" w:rsidRPr="00F064E7" w:rsidRDefault="00F064E7" w:rsidP="00F064E7">
      <w:pPr>
        <w:spacing w:before="60" w:after="10" w:line="240" w:lineRule="auto"/>
        <w:rPr>
          <w:b/>
          <w:bCs/>
        </w:rPr>
      </w:pPr>
      <w:r w:rsidRPr="00F064E7">
        <w:rPr>
          <w:b/>
          <w:bCs/>
          <w:sz w:val="19"/>
        </w:rPr>
        <w:t>10.75 The rule for cross-system claims</w:t>
      </w:r>
    </w:p>
    <w:p w14:paraId="42577231" w14:textId="77777777" w:rsidR="00F064E7" w:rsidRPr="00F064E7" w:rsidRDefault="00F064E7" w:rsidP="00F064E7">
      <w:r w:rsidRPr="00F064E7">
        <w:t>Where somebody claims that:</w:t>
      </w:r>
    </w:p>
    <w:p w14:paraId="2FC4A78E" w14:textId="77777777" w:rsidR="00F064E7" w:rsidRPr="00F064E7" w:rsidRDefault="00F064E7" w:rsidP="00F064E7">
      <w:r w:rsidRPr="00F064E7">
        <w:t>police data;</w:t>
      </w:r>
    </w:p>
    <w:p w14:paraId="265CBFB0" w14:textId="77777777" w:rsidR="00F064E7" w:rsidRPr="00F064E7" w:rsidRDefault="00F064E7" w:rsidP="00F064E7">
      <w:r w:rsidRPr="00F064E7">
        <w:t>health data;</w:t>
      </w:r>
    </w:p>
    <w:p w14:paraId="4F329941" w14:textId="77777777" w:rsidR="00F064E7" w:rsidRPr="00F064E7" w:rsidRDefault="00F064E7" w:rsidP="00F064E7">
      <w:r w:rsidRPr="00F064E7">
        <w:t>education data;</w:t>
      </w:r>
    </w:p>
    <w:p w14:paraId="632E360B" w14:textId="77777777" w:rsidR="00F064E7" w:rsidRPr="00F064E7" w:rsidRDefault="00F064E7" w:rsidP="00F064E7">
      <w:r w:rsidRPr="00F064E7">
        <w:t>insurance data;</w:t>
      </w:r>
    </w:p>
    <w:p w14:paraId="7EDC1F41" w14:textId="77777777" w:rsidR="00F064E7" w:rsidRPr="00F064E7" w:rsidRDefault="00F064E7" w:rsidP="00F064E7">
      <w:r w:rsidRPr="00F064E7">
        <w:t>census data;</w:t>
      </w:r>
    </w:p>
    <w:p w14:paraId="5DA809F5" w14:textId="77777777" w:rsidR="00F064E7" w:rsidRPr="00F064E7" w:rsidRDefault="00F064E7" w:rsidP="00F064E7">
      <w:r w:rsidRPr="00F064E7">
        <w:t>or</w:t>
      </w:r>
    </w:p>
    <w:p w14:paraId="1292D3E6" w14:textId="77777777" w:rsidR="00F064E7" w:rsidRPr="00F064E7" w:rsidRDefault="00F064E7" w:rsidP="00F064E7">
      <w:r w:rsidRPr="00F064E7">
        <w:t>another dataset</w:t>
      </w:r>
    </w:p>
    <w:p w14:paraId="25D7D481" w14:textId="77777777" w:rsidR="00F064E7" w:rsidRPr="00F064E7" w:rsidRDefault="00F064E7" w:rsidP="00F064E7">
      <w:r w:rsidRPr="00F064E7">
        <w:t>is being connected to another system, the questions should be:</w:t>
      </w:r>
    </w:p>
    <w:p w14:paraId="64002A4F" w14:textId="77777777" w:rsidR="00F064E7" w:rsidRPr="00F064E7" w:rsidRDefault="00F064E7" w:rsidP="00F064E7">
      <w:r w:rsidRPr="00F064E7">
        <w:t>What exact datasets?</w:t>
      </w:r>
    </w:p>
    <w:p w14:paraId="7564038B" w14:textId="77777777" w:rsidR="00F064E7" w:rsidRPr="00F064E7" w:rsidRDefault="00F064E7" w:rsidP="00F064E7">
      <w:r w:rsidRPr="00F064E7">
        <w:t>What identifiers?</w:t>
      </w:r>
    </w:p>
    <w:p w14:paraId="18E8EC73" w14:textId="77777777" w:rsidR="00F064E7" w:rsidRPr="00F064E7" w:rsidRDefault="00F064E7" w:rsidP="00F064E7">
      <w:r w:rsidRPr="00F064E7">
        <w:t>What legal or administrative authority?</w:t>
      </w:r>
    </w:p>
    <w:p w14:paraId="3AC3C27B" w14:textId="77777777" w:rsidR="00F064E7" w:rsidRPr="00F064E7" w:rsidRDefault="00F064E7" w:rsidP="00F064E7">
      <w:r w:rsidRPr="00F064E7">
        <w:t>What mapping?</w:t>
      </w:r>
    </w:p>
    <w:p w14:paraId="0308C633" w14:textId="77777777" w:rsidR="00F064E7" w:rsidRPr="00F064E7" w:rsidRDefault="00F064E7" w:rsidP="00F064E7">
      <w:r w:rsidRPr="00F064E7">
        <w:t>What purpose?</w:t>
      </w:r>
    </w:p>
    <w:p w14:paraId="02A83A05" w14:textId="77777777" w:rsidR="00F064E7" w:rsidRPr="00F064E7" w:rsidRDefault="00F064E7" w:rsidP="00F064E7">
      <w:r w:rsidRPr="00F064E7">
        <w:t>What frequency?</w:t>
      </w:r>
    </w:p>
    <w:p w14:paraId="0AC67ABC" w14:textId="77777777" w:rsidR="00F064E7" w:rsidRPr="00F064E7" w:rsidRDefault="00F064E7" w:rsidP="00F064E7">
      <w:r w:rsidRPr="00F064E7">
        <w:t>What organisation performs the linkage?</w:t>
      </w:r>
    </w:p>
    <w:p w14:paraId="7B5F2926" w14:textId="77777777" w:rsidR="00F064E7" w:rsidRPr="00F064E7" w:rsidRDefault="00F064E7" w:rsidP="00F064E7">
      <w:r w:rsidRPr="00F064E7">
        <w:t>What evidence proves that it occurs?</w:t>
      </w:r>
    </w:p>
    <w:p w14:paraId="0CBA8B7E" w14:textId="77777777" w:rsidR="00F064E7" w:rsidRPr="00F064E7" w:rsidRDefault="00F064E7" w:rsidP="00F064E7">
      <w:r w:rsidRPr="00F064E7">
        <w:t>This is how Racial Security avoids speculation.</w:t>
      </w:r>
    </w:p>
    <w:p w14:paraId="0F8A8688" w14:textId="77777777" w:rsidR="00F064E7" w:rsidRPr="00F064E7" w:rsidRDefault="00F064E7" w:rsidP="00F064E7">
      <w:pPr>
        <w:spacing w:before="60" w:after="10" w:line="240" w:lineRule="auto"/>
        <w:rPr>
          <w:b/>
          <w:bCs/>
        </w:rPr>
      </w:pPr>
      <w:r w:rsidRPr="00F064E7">
        <w:rPr>
          <w:b/>
          <w:bCs/>
          <w:sz w:val="19"/>
        </w:rPr>
        <w:t>10.76 Data and insurance</w:t>
      </w:r>
    </w:p>
    <w:p w14:paraId="5057CCC6" w14:textId="77777777" w:rsidR="00F064E7" w:rsidRPr="00F064E7" w:rsidRDefault="00F064E7" w:rsidP="00F064E7">
      <w:r w:rsidRPr="00F064E7">
        <w:t>The insurance connection now becomes significant.</w:t>
      </w:r>
    </w:p>
    <w:p w14:paraId="535798B4" w14:textId="77777777" w:rsidR="00F064E7" w:rsidRPr="00F064E7" w:rsidRDefault="00F064E7" w:rsidP="00F064E7">
      <w:r w:rsidRPr="00F064E7">
        <w:t>Underwriting depends upon information.</w:t>
      </w:r>
    </w:p>
    <w:p w14:paraId="628A03E3" w14:textId="77777777" w:rsidR="00F064E7" w:rsidRPr="00F064E7" w:rsidRDefault="00F064E7" w:rsidP="00F064E7">
      <w:r w:rsidRPr="00F064E7">
        <w:t>Risk classification depends upon information.</w:t>
      </w:r>
    </w:p>
    <w:p w14:paraId="63C3F4C7" w14:textId="77777777" w:rsidR="00F064E7" w:rsidRPr="00F064E7" w:rsidRDefault="00F064E7" w:rsidP="00F064E7">
      <w:r w:rsidRPr="00F064E7">
        <w:t>Pricing depends upon information.</w:t>
      </w:r>
    </w:p>
    <w:p w14:paraId="6F9263E9" w14:textId="77777777" w:rsidR="00F064E7" w:rsidRPr="00F064E7" w:rsidRDefault="00F064E7" w:rsidP="00F064E7">
      <w:r w:rsidRPr="00F064E7">
        <w:t>Claims analysis depends upon information.</w:t>
      </w:r>
    </w:p>
    <w:p w14:paraId="5E0FD7E1" w14:textId="77777777" w:rsidR="00F064E7" w:rsidRPr="00F064E7" w:rsidRDefault="00F064E7" w:rsidP="00F064E7">
      <w:r w:rsidRPr="00F064E7">
        <w:t>Portfolio modelling depends upon information.</w:t>
      </w:r>
    </w:p>
    <w:p w14:paraId="20D9C4DB" w14:textId="77777777" w:rsidR="00F064E7" w:rsidRPr="00F064E7" w:rsidRDefault="00F064E7" w:rsidP="00F064E7">
      <w:r w:rsidRPr="00F064E7">
        <w:t>Where variables correlate with race or ethnicity, questions may arise concerning direct and indirect racial effects.</w:t>
      </w:r>
    </w:p>
    <w:p w14:paraId="5D61D189" w14:textId="77777777" w:rsidR="00F064E7" w:rsidRPr="00F064E7" w:rsidRDefault="00F064E7" w:rsidP="00F064E7">
      <w:r w:rsidRPr="00F064E7">
        <w:t>The existence of correlation does not prove improper treatment.</w:t>
      </w:r>
    </w:p>
    <w:p w14:paraId="0CB055A8" w14:textId="77777777" w:rsidR="00F064E7" w:rsidRPr="00F064E7" w:rsidRDefault="00F064E7" w:rsidP="00F064E7">
      <w:r w:rsidRPr="00F064E7">
        <w:t>But it creates an auditable question.</w:t>
      </w:r>
    </w:p>
    <w:p w14:paraId="268A5315" w14:textId="77777777" w:rsidR="00F064E7" w:rsidRPr="00F064E7" w:rsidRDefault="00F064E7" w:rsidP="00F064E7">
      <w:pPr>
        <w:spacing w:before="60" w:after="10" w:line="240" w:lineRule="auto"/>
        <w:rPr>
          <w:b/>
          <w:bCs/>
        </w:rPr>
      </w:pPr>
      <w:r w:rsidRPr="00F064E7">
        <w:rPr>
          <w:b/>
          <w:bCs/>
          <w:sz w:val="19"/>
        </w:rPr>
        <w:t>10.77 Data and national insurance</w:t>
      </w:r>
    </w:p>
    <w:p w14:paraId="23A217B6" w14:textId="77777777" w:rsidR="00F064E7" w:rsidRPr="00F064E7" w:rsidRDefault="00F064E7" w:rsidP="00F064E7">
      <w:r w:rsidRPr="00F064E7">
        <w:t>National Insurance also depends upon records.</w:t>
      </w:r>
    </w:p>
    <w:p w14:paraId="1C7454BF" w14:textId="77777777" w:rsidR="00F064E7" w:rsidRPr="00F064E7" w:rsidRDefault="00F064E7" w:rsidP="00F064E7">
      <w:r w:rsidRPr="00F064E7">
        <w:t>The system requires accurate information concerning:</w:t>
      </w:r>
    </w:p>
    <w:p w14:paraId="35E3DCA2" w14:textId="77777777" w:rsidR="00F064E7" w:rsidRPr="00F064E7" w:rsidRDefault="00F064E7" w:rsidP="00F064E7">
      <w:r w:rsidRPr="00F064E7">
        <w:t>individuals;</w:t>
      </w:r>
    </w:p>
    <w:p w14:paraId="01940401" w14:textId="77777777" w:rsidR="00F064E7" w:rsidRPr="00F064E7" w:rsidRDefault="00F064E7" w:rsidP="00F064E7">
      <w:r w:rsidRPr="00F064E7">
        <w:t>contributions;</w:t>
      </w:r>
    </w:p>
    <w:p w14:paraId="266A42FA" w14:textId="77777777" w:rsidR="00F064E7" w:rsidRPr="00F064E7" w:rsidRDefault="00F064E7" w:rsidP="00F064E7">
      <w:r w:rsidRPr="00F064E7">
        <w:t>employment;</w:t>
      </w:r>
    </w:p>
    <w:p w14:paraId="55983588" w14:textId="77777777" w:rsidR="00F064E7" w:rsidRPr="00F064E7" w:rsidRDefault="00F064E7" w:rsidP="00F064E7">
      <w:r w:rsidRPr="00F064E7">
        <w:t>entitlements;</w:t>
      </w:r>
    </w:p>
    <w:p w14:paraId="4B4A770A" w14:textId="77777777" w:rsidR="00F064E7" w:rsidRPr="00F064E7" w:rsidRDefault="00F064E7" w:rsidP="00F064E7">
      <w:r w:rsidRPr="00F064E7">
        <w:t>and</w:t>
      </w:r>
    </w:p>
    <w:p w14:paraId="02C58783" w14:textId="77777777" w:rsidR="00F064E7" w:rsidRPr="00F064E7" w:rsidRDefault="00F064E7" w:rsidP="00F064E7">
      <w:r w:rsidRPr="00F064E7">
        <w:t>status.</w:t>
      </w:r>
    </w:p>
    <w:p w14:paraId="6EEC6E00" w14:textId="77777777" w:rsidR="00F064E7" w:rsidRPr="00F064E7" w:rsidRDefault="00F064E7" w:rsidP="00F064E7">
      <w:r w:rsidRPr="00F064E7">
        <w:t>Identity integrity therefore matters to the administration of National Insurance.</w:t>
      </w:r>
    </w:p>
    <w:p w14:paraId="7F44E5CB" w14:textId="77777777" w:rsidR="00F064E7" w:rsidRPr="00F064E7" w:rsidRDefault="00F064E7" w:rsidP="00F064E7">
      <w:r w:rsidRPr="00F064E7">
        <w:t>Again, race does not thereby become identical to National Insurance.</w:t>
      </w:r>
    </w:p>
    <w:p w14:paraId="11308DF7" w14:textId="77777777" w:rsidR="00F064E7" w:rsidRPr="00F064E7" w:rsidRDefault="00F064E7" w:rsidP="00F064E7">
      <w:r w:rsidRPr="00F064E7">
        <w:t>The point is systemic:</w:t>
      </w:r>
    </w:p>
    <w:p w14:paraId="0EC301E5" w14:textId="77777777" w:rsidR="00F064E7" w:rsidRPr="00F064E7" w:rsidRDefault="00F064E7" w:rsidP="00F064E7">
      <w:r w:rsidRPr="00F064E7">
        <w:t>modern national systems depend upon information concerning people.</w:t>
      </w:r>
    </w:p>
    <w:p w14:paraId="41AEE5AF" w14:textId="77777777" w:rsidR="00F064E7" w:rsidRPr="00F064E7" w:rsidRDefault="00F064E7" w:rsidP="00F064E7">
      <w:pPr>
        <w:spacing w:before="60" w:after="10" w:line="240" w:lineRule="auto"/>
        <w:rPr>
          <w:b/>
          <w:bCs/>
        </w:rPr>
      </w:pPr>
      <w:r w:rsidRPr="00F064E7">
        <w:rPr>
          <w:b/>
          <w:bCs/>
          <w:sz w:val="19"/>
        </w:rPr>
        <w:t>10.78 Data and public policy</w:t>
      </w:r>
    </w:p>
    <w:p w14:paraId="6DAE447C" w14:textId="77777777" w:rsidR="00F064E7" w:rsidRPr="00F064E7" w:rsidRDefault="00F064E7" w:rsidP="00F064E7">
      <w:r w:rsidRPr="00F064E7">
        <w:t>Governments make policy using statistics.</w:t>
      </w:r>
    </w:p>
    <w:p w14:paraId="5186480D" w14:textId="77777777" w:rsidR="00F064E7" w:rsidRPr="00F064E7" w:rsidRDefault="00F064E7" w:rsidP="00F064E7">
      <w:r w:rsidRPr="00F064E7">
        <w:t>Statistics depend upon data.</w:t>
      </w:r>
    </w:p>
    <w:p w14:paraId="2786F011" w14:textId="77777777" w:rsidR="00F064E7" w:rsidRPr="00F064E7" w:rsidRDefault="00F064E7" w:rsidP="00F064E7">
      <w:r w:rsidRPr="00F064E7">
        <w:t>Data depend upon classification.</w:t>
      </w:r>
    </w:p>
    <w:p w14:paraId="7EB491BE" w14:textId="77777777" w:rsidR="00F064E7" w:rsidRPr="00F064E7" w:rsidRDefault="00F064E7" w:rsidP="00F064E7">
      <w:r w:rsidRPr="00F064E7">
        <w:t>Classification depends upon decisions concerning:</w:t>
      </w:r>
    </w:p>
    <w:p w14:paraId="7048107E" w14:textId="77777777" w:rsidR="00F064E7" w:rsidRPr="00F064E7" w:rsidRDefault="00F064E7" w:rsidP="00F064E7">
      <w:r w:rsidRPr="00F064E7">
        <w:t>definitions;</w:t>
      </w:r>
    </w:p>
    <w:p w14:paraId="17ADB653" w14:textId="77777777" w:rsidR="00F064E7" w:rsidRPr="00F064E7" w:rsidRDefault="00F064E7" w:rsidP="00F064E7">
      <w:r w:rsidRPr="00F064E7">
        <w:t>categories;</w:t>
      </w:r>
    </w:p>
    <w:p w14:paraId="7E384E10" w14:textId="77777777" w:rsidR="00F064E7" w:rsidRPr="00F064E7" w:rsidRDefault="00F064E7" w:rsidP="00F064E7">
      <w:r w:rsidRPr="00F064E7">
        <w:t>codes;</w:t>
      </w:r>
    </w:p>
    <w:p w14:paraId="5117B9B1" w14:textId="77777777" w:rsidR="00F064E7" w:rsidRPr="00F064E7" w:rsidRDefault="00F064E7" w:rsidP="00F064E7">
      <w:r w:rsidRPr="00F064E7">
        <w:t>collection;</w:t>
      </w:r>
    </w:p>
    <w:p w14:paraId="163B9B23" w14:textId="77777777" w:rsidR="00F064E7" w:rsidRPr="00F064E7" w:rsidRDefault="00F064E7" w:rsidP="00F064E7">
      <w:r w:rsidRPr="00F064E7">
        <w:t>and</w:t>
      </w:r>
    </w:p>
    <w:p w14:paraId="07BB4D68" w14:textId="77777777" w:rsidR="00F064E7" w:rsidRPr="00F064E7" w:rsidRDefault="00F064E7" w:rsidP="00F064E7">
      <w:r w:rsidRPr="00F064E7">
        <w:t>aggregation.</w:t>
      </w:r>
    </w:p>
    <w:p w14:paraId="37955165" w14:textId="77777777" w:rsidR="00F064E7" w:rsidRPr="00F064E7" w:rsidRDefault="00F064E7" w:rsidP="00F064E7">
      <w:r w:rsidRPr="00F064E7">
        <w:t>Therefore policy rests upon an information chain.</w:t>
      </w:r>
    </w:p>
    <w:p w14:paraId="76605586" w14:textId="77777777" w:rsidR="00F064E7" w:rsidRPr="00F064E7" w:rsidRDefault="00F064E7" w:rsidP="00F064E7">
      <w:r w:rsidRPr="00F064E7">
        <w:t>The chain can be represented:</w:t>
      </w:r>
    </w:p>
    <w:p w14:paraId="68BDDA9B" w14:textId="77777777" w:rsidR="00F064E7" w:rsidRPr="00F064E7" w:rsidRDefault="00F064E7" w:rsidP="00F064E7">
      <w:pPr>
        <w:spacing w:line="184" w:lineRule="exact"/>
      </w:pPr>
      <w:r w:rsidRPr="00F064E7">
        <w:rPr>
          <w:b/>
          <w:bCs/>
          <w:sz w:val="17"/>
        </w:rPr>
        <w:t>PERSON</w:t>
      </w:r>
    </w:p>
    <w:p w14:paraId="56785FEC" w14:textId="77777777" w:rsidR="00F064E7" w:rsidRPr="00F064E7" w:rsidRDefault="00F064E7" w:rsidP="00F064E7">
      <w:pPr>
        <w:spacing w:line="184" w:lineRule="exact"/>
      </w:pPr>
      <w:r w:rsidRPr="00F064E7">
        <w:rPr>
          <w:sz w:val="17"/>
        </w:rPr>
        <w:t>↓</w:t>
      </w:r>
    </w:p>
    <w:p w14:paraId="6304C4FD" w14:textId="77777777" w:rsidR="00F064E7" w:rsidRPr="00F064E7" w:rsidRDefault="00F064E7" w:rsidP="00F064E7">
      <w:pPr>
        <w:spacing w:line="184" w:lineRule="exact"/>
      </w:pPr>
      <w:r w:rsidRPr="00F064E7">
        <w:rPr>
          <w:b/>
          <w:bCs/>
          <w:sz w:val="17"/>
        </w:rPr>
        <w:t>CATEGORY</w:t>
      </w:r>
    </w:p>
    <w:p w14:paraId="4905F919" w14:textId="77777777" w:rsidR="00F064E7" w:rsidRPr="00F064E7" w:rsidRDefault="00F064E7" w:rsidP="00F064E7">
      <w:pPr>
        <w:spacing w:line="184" w:lineRule="exact"/>
      </w:pPr>
      <w:r w:rsidRPr="00F064E7">
        <w:rPr>
          <w:sz w:val="17"/>
        </w:rPr>
        <w:lastRenderedPageBreak/>
        <w:t>↓</w:t>
      </w:r>
    </w:p>
    <w:p w14:paraId="05321019" w14:textId="77777777" w:rsidR="00F064E7" w:rsidRPr="00F064E7" w:rsidRDefault="00F064E7" w:rsidP="00F064E7">
      <w:pPr>
        <w:spacing w:line="184" w:lineRule="exact"/>
      </w:pPr>
      <w:r w:rsidRPr="00F064E7">
        <w:rPr>
          <w:b/>
          <w:bCs/>
          <w:sz w:val="17"/>
        </w:rPr>
        <w:t>CODE</w:t>
      </w:r>
    </w:p>
    <w:p w14:paraId="6CA044A7" w14:textId="77777777" w:rsidR="00F064E7" w:rsidRPr="00F064E7" w:rsidRDefault="00F064E7" w:rsidP="00F064E7">
      <w:pPr>
        <w:spacing w:line="184" w:lineRule="exact"/>
      </w:pPr>
      <w:r w:rsidRPr="00F064E7">
        <w:rPr>
          <w:sz w:val="17"/>
        </w:rPr>
        <w:t>↓</w:t>
      </w:r>
    </w:p>
    <w:p w14:paraId="5B76B600" w14:textId="77777777" w:rsidR="00F064E7" w:rsidRPr="00F064E7" w:rsidRDefault="00F064E7" w:rsidP="00F064E7">
      <w:pPr>
        <w:spacing w:line="184" w:lineRule="exact"/>
      </w:pPr>
      <w:r w:rsidRPr="00F064E7">
        <w:rPr>
          <w:b/>
          <w:bCs/>
          <w:sz w:val="17"/>
        </w:rPr>
        <w:t>DATASET</w:t>
      </w:r>
    </w:p>
    <w:p w14:paraId="7430F73D" w14:textId="77777777" w:rsidR="00F064E7" w:rsidRPr="00F064E7" w:rsidRDefault="00F064E7" w:rsidP="00F064E7">
      <w:pPr>
        <w:spacing w:line="184" w:lineRule="exact"/>
      </w:pPr>
      <w:r w:rsidRPr="00F064E7">
        <w:rPr>
          <w:sz w:val="17"/>
        </w:rPr>
        <w:t>↓</w:t>
      </w:r>
    </w:p>
    <w:p w14:paraId="1589C5D1" w14:textId="77777777" w:rsidR="00F064E7" w:rsidRPr="00F064E7" w:rsidRDefault="00F064E7" w:rsidP="00F064E7">
      <w:pPr>
        <w:spacing w:line="184" w:lineRule="exact"/>
      </w:pPr>
      <w:r w:rsidRPr="00F064E7">
        <w:rPr>
          <w:b/>
          <w:bCs/>
          <w:sz w:val="17"/>
        </w:rPr>
        <w:t>STATISTIC</w:t>
      </w:r>
    </w:p>
    <w:p w14:paraId="617690B5" w14:textId="77777777" w:rsidR="00F064E7" w:rsidRPr="00F064E7" w:rsidRDefault="00F064E7" w:rsidP="00F064E7">
      <w:pPr>
        <w:spacing w:line="184" w:lineRule="exact"/>
      </w:pPr>
      <w:r w:rsidRPr="00F064E7">
        <w:rPr>
          <w:sz w:val="17"/>
        </w:rPr>
        <w:t>↓</w:t>
      </w:r>
    </w:p>
    <w:p w14:paraId="1C9A48EC" w14:textId="77777777" w:rsidR="00F064E7" w:rsidRPr="00F064E7" w:rsidRDefault="00F064E7" w:rsidP="00F064E7">
      <w:pPr>
        <w:spacing w:line="184" w:lineRule="exact"/>
      </w:pPr>
      <w:r w:rsidRPr="00F064E7">
        <w:rPr>
          <w:b/>
          <w:bCs/>
          <w:sz w:val="17"/>
        </w:rPr>
        <w:t>ANALYSIS</w:t>
      </w:r>
    </w:p>
    <w:p w14:paraId="65EC3F0D" w14:textId="77777777" w:rsidR="00F064E7" w:rsidRPr="00F064E7" w:rsidRDefault="00F064E7" w:rsidP="00F064E7">
      <w:pPr>
        <w:spacing w:line="184" w:lineRule="exact"/>
      </w:pPr>
      <w:r w:rsidRPr="00F064E7">
        <w:rPr>
          <w:sz w:val="17"/>
        </w:rPr>
        <w:t>↓</w:t>
      </w:r>
    </w:p>
    <w:p w14:paraId="333BD434" w14:textId="77777777" w:rsidR="00F064E7" w:rsidRPr="00F064E7" w:rsidRDefault="00F064E7" w:rsidP="00F064E7">
      <w:pPr>
        <w:spacing w:line="184" w:lineRule="exact"/>
      </w:pPr>
      <w:r w:rsidRPr="00F064E7">
        <w:rPr>
          <w:b/>
          <w:bCs/>
          <w:sz w:val="17"/>
        </w:rPr>
        <w:t>POLICY</w:t>
      </w:r>
    </w:p>
    <w:p w14:paraId="194899BF" w14:textId="77777777" w:rsidR="00F064E7" w:rsidRPr="00F064E7" w:rsidRDefault="00F064E7" w:rsidP="00F064E7">
      <w:pPr>
        <w:spacing w:line="184" w:lineRule="exact"/>
      </w:pPr>
      <w:r w:rsidRPr="00F064E7">
        <w:rPr>
          <w:sz w:val="17"/>
        </w:rPr>
        <w:t>↓</w:t>
      </w:r>
    </w:p>
    <w:p w14:paraId="113EF979" w14:textId="77777777" w:rsidR="00F064E7" w:rsidRPr="00F064E7" w:rsidRDefault="00F064E7" w:rsidP="00F064E7">
      <w:pPr>
        <w:spacing w:line="184" w:lineRule="exact"/>
      </w:pPr>
      <w:r w:rsidRPr="00F064E7">
        <w:rPr>
          <w:b/>
          <w:bCs/>
          <w:sz w:val="17"/>
        </w:rPr>
        <w:t>INSTITUTIONAL ACTION</w:t>
      </w:r>
    </w:p>
    <w:p w14:paraId="37F55C91" w14:textId="77777777" w:rsidR="00F064E7" w:rsidRPr="00F064E7" w:rsidRDefault="00F064E7" w:rsidP="00F064E7">
      <w:pPr>
        <w:spacing w:line="184" w:lineRule="exact"/>
      </w:pPr>
      <w:r w:rsidRPr="00F064E7">
        <w:rPr>
          <w:sz w:val="17"/>
        </w:rPr>
        <w:t>↓</w:t>
      </w:r>
    </w:p>
    <w:p w14:paraId="5AECF6B3" w14:textId="77777777" w:rsidR="00F064E7" w:rsidRPr="00F064E7" w:rsidRDefault="00F064E7" w:rsidP="00F064E7">
      <w:pPr>
        <w:spacing w:line="184" w:lineRule="exact"/>
      </w:pPr>
      <w:r w:rsidRPr="00F064E7">
        <w:rPr>
          <w:b/>
          <w:bCs/>
          <w:sz w:val="17"/>
        </w:rPr>
        <w:t>PERSON</w:t>
      </w:r>
    </w:p>
    <w:p w14:paraId="4FC10A91" w14:textId="77777777" w:rsidR="00F064E7" w:rsidRPr="00F064E7" w:rsidRDefault="00F064E7" w:rsidP="00F064E7">
      <w:r w:rsidRPr="00F064E7">
        <w:t>This creates a loop.</w:t>
      </w:r>
    </w:p>
    <w:p w14:paraId="3BBF38D7" w14:textId="77777777" w:rsidR="00F064E7" w:rsidRPr="00F064E7" w:rsidRDefault="00F064E7" w:rsidP="00F064E7">
      <w:r w:rsidRPr="00F064E7">
        <w:t>People become data.</w:t>
      </w:r>
    </w:p>
    <w:p w14:paraId="31F4539E" w14:textId="77777777" w:rsidR="00F064E7" w:rsidRPr="00F064E7" w:rsidRDefault="00F064E7" w:rsidP="00F064E7">
      <w:r w:rsidRPr="00F064E7">
        <w:t>Data influence decisions.</w:t>
      </w:r>
    </w:p>
    <w:p w14:paraId="0538A121" w14:textId="77777777" w:rsidR="00F064E7" w:rsidRPr="00F064E7" w:rsidRDefault="00F064E7" w:rsidP="00F064E7">
      <w:r w:rsidRPr="00F064E7">
        <w:t>Decisions return to people.</w:t>
      </w:r>
    </w:p>
    <w:p w14:paraId="165900E8" w14:textId="77777777" w:rsidR="00F064E7" w:rsidRPr="00F064E7" w:rsidRDefault="00F064E7" w:rsidP="00F064E7">
      <w:pPr>
        <w:spacing w:before="60" w:after="10" w:line="240" w:lineRule="auto"/>
        <w:rPr>
          <w:b/>
          <w:bCs/>
        </w:rPr>
      </w:pPr>
      <w:r w:rsidRPr="00F064E7">
        <w:rPr>
          <w:b/>
          <w:bCs/>
          <w:sz w:val="19"/>
        </w:rPr>
        <w:t>10.79 The classification feedback loop</w:t>
      </w:r>
    </w:p>
    <w:p w14:paraId="6F84774E" w14:textId="77777777" w:rsidR="00F064E7" w:rsidRPr="00F064E7" w:rsidRDefault="00F064E7" w:rsidP="00F064E7">
      <w:r w:rsidRPr="00F064E7">
        <w:t>That loop is central to racial security.</w:t>
      </w:r>
    </w:p>
    <w:p w14:paraId="47E1DFED" w14:textId="77777777" w:rsidR="00F064E7" w:rsidRPr="00F064E7" w:rsidRDefault="00F064E7" w:rsidP="00F064E7">
      <w:r w:rsidRPr="00F064E7">
        <w:t>If classification is inaccurate:</w:t>
      </w:r>
    </w:p>
    <w:p w14:paraId="3F5852DA" w14:textId="77777777" w:rsidR="00F064E7" w:rsidRPr="00F064E7" w:rsidRDefault="00F064E7" w:rsidP="00F064E7">
      <w:pPr>
        <w:spacing w:line="184" w:lineRule="exact"/>
      </w:pPr>
      <w:r w:rsidRPr="00F064E7">
        <w:rPr>
          <w:b/>
          <w:bCs/>
          <w:sz w:val="17"/>
        </w:rPr>
        <w:t>BAD CLASSIFICATION</w:t>
      </w:r>
    </w:p>
    <w:p w14:paraId="3A6F412C" w14:textId="77777777" w:rsidR="00F064E7" w:rsidRPr="00F064E7" w:rsidRDefault="00F064E7" w:rsidP="00F064E7">
      <w:pPr>
        <w:spacing w:line="184" w:lineRule="exact"/>
      </w:pPr>
      <w:r w:rsidRPr="00F064E7">
        <w:rPr>
          <w:sz w:val="17"/>
        </w:rPr>
        <w:t>↓</w:t>
      </w:r>
    </w:p>
    <w:p w14:paraId="592415DE" w14:textId="77777777" w:rsidR="00F064E7" w:rsidRPr="00F064E7" w:rsidRDefault="00F064E7" w:rsidP="00F064E7">
      <w:pPr>
        <w:spacing w:line="184" w:lineRule="exact"/>
      </w:pPr>
      <w:r w:rsidRPr="00F064E7">
        <w:rPr>
          <w:b/>
          <w:bCs/>
          <w:sz w:val="17"/>
        </w:rPr>
        <w:t>BAD DATA</w:t>
      </w:r>
    </w:p>
    <w:p w14:paraId="5867BA2B" w14:textId="77777777" w:rsidR="00F064E7" w:rsidRPr="00F064E7" w:rsidRDefault="00F064E7" w:rsidP="00F064E7">
      <w:pPr>
        <w:spacing w:line="184" w:lineRule="exact"/>
      </w:pPr>
      <w:r w:rsidRPr="00F064E7">
        <w:rPr>
          <w:sz w:val="17"/>
        </w:rPr>
        <w:t>↓</w:t>
      </w:r>
    </w:p>
    <w:p w14:paraId="1E5DD944" w14:textId="77777777" w:rsidR="00F064E7" w:rsidRPr="00F064E7" w:rsidRDefault="00F064E7" w:rsidP="00F064E7">
      <w:pPr>
        <w:spacing w:line="184" w:lineRule="exact"/>
      </w:pPr>
      <w:r w:rsidRPr="00F064E7">
        <w:rPr>
          <w:b/>
          <w:bCs/>
          <w:sz w:val="17"/>
        </w:rPr>
        <w:t>BAD STATISTICS</w:t>
      </w:r>
    </w:p>
    <w:p w14:paraId="1164D0C9" w14:textId="77777777" w:rsidR="00F064E7" w:rsidRPr="00F064E7" w:rsidRDefault="00F064E7" w:rsidP="00F064E7">
      <w:pPr>
        <w:spacing w:line="184" w:lineRule="exact"/>
      </w:pPr>
      <w:r w:rsidRPr="00F064E7">
        <w:rPr>
          <w:sz w:val="17"/>
        </w:rPr>
        <w:t>↓</w:t>
      </w:r>
    </w:p>
    <w:p w14:paraId="63AA62A5" w14:textId="77777777" w:rsidR="00F064E7" w:rsidRPr="00F064E7" w:rsidRDefault="00F064E7" w:rsidP="00F064E7">
      <w:pPr>
        <w:spacing w:line="184" w:lineRule="exact"/>
      </w:pPr>
      <w:r w:rsidRPr="00F064E7">
        <w:rPr>
          <w:b/>
          <w:bCs/>
          <w:sz w:val="17"/>
        </w:rPr>
        <w:t>BAD ANALYSIS</w:t>
      </w:r>
    </w:p>
    <w:p w14:paraId="1A97338D" w14:textId="77777777" w:rsidR="00F064E7" w:rsidRPr="00F064E7" w:rsidRDefault="00F064E7" w:rsidP="00F064E7">
      <w:pPr>
        <w:spacing w:line="184" w:lineRule="exact"/>
      </w:pPr>
      <w:r w:rsidRPr="00F064E7">
        <w:rPr>
          <w:sz w:val="17"/>
        </w:rPr>
        <w:t>↓</w:t>
      </w:r>
    </w:p>
    <w:p w14:paraId="35A1795F" w14:textId="77777777" w:rsidR="00F064E7" w:rsidRPr="00F064E7" w:rsidRDefault="00F064E7" w:rsidP="00F064E7">
      <w:pPr>
        <w:spacing w:line="184" w:lineRule="exact"/>
      </w:pPr>
      <w:r w:rsidRPr="00F064E7">
        <w:rPr>
          <w:b/>
          <w:bCs/>
          <w:sz w:val="17"/>
        </w:rPr>
        <w:t>BAD POLICY</w:t>
      </w:r>
    </w:p>
    <w:p w14:paraId="0EBA007D" w14:textId="77777777" w:rsidR="00F064E7" w:rsidRPr="00F064E7" w:rsidRDefault="00F064E7" w:rsidP="00F064E7">
      <w:pPr>
        <w:spacing w:line="184" w:lineRule="exact"/>
      </w:pPr>
      <w:r w:rsidRPr="00F064E7">
        <w:rPr>
          <w:sz w:val="17"/>
        </w:rPr>
        <w:t>↓</w:t>
      </w:r>
    </w:p>
    <w:p w14:paraId="10B1801F" w14:textId="77777777" w:rsidR="00F064E7" w:rsidRPr="00F064E7" w:rsidRDefault="00F064E7" w:rsidP="00F064E7">
      <w:pPr>
        <w:spacing w:line="184" w:lineRule="exact"/>
      </w:pPr>
      <w:r w:rsidRPr="00F064E7">
        <w:rPr>
          <w:b/>
          <w:bCs/>
          <w:sz w:val="17"/>
        </w:rPr>
        <w:t>BAD OUTCOMES</w:t>
      </w:r>
    </w:p>
    <w:p w14:paraId="048CEE65" w14:textId="77777777" w:rsidR="00F064E7" w:rsidRPr="00F064E7" w:rsidRDefault="00F064E7" w:rsidP="00F064E7">
      <w:pPr>
        <w:spacing w:line="184" w:lineRule="exact"/>
      </w:pPr>
      <w:r w:rsidRPr="00F064E7">
        <w:rPr>
          <w:sz w:val="17"/>
        </w:rPr>
        <w:t>↓</w:t>
      </w:r>
    </w:p>
    <w:p w14:paraId="2DA256F5" w14:textId="77777777" w:rsidR="00F064E7" w:rsidRPr="00F064E7" w:rsidRDefault="00F064E7" w:rsidP="00F064E7">
      <w:pPr>
        <w:spacing w:line="184" w:lineRule="exact"/>
      </w:pPr>
      <w:r w:rsidRPr="00F064E7">
        <w:rPr>
          <w:b/>
          <w:bCs/>
          <w:sz w:val="17"/>
        </w:rPr>
        <w:t>NEW DATA FROM BAD OUTCOMES</w:t>
      </w:r>
    </w:p>
    <w:p w14:paraId="47EECCAB" w14:textId="77777777" w:rsidR="00F064E7" w:rsidRPr="00F064E7" w:rsidRDefault="00F064E7" w:rsidP="00F064E7">
      <w:r w:rsidRPr="00F064E7">
        <w:t>A flawed system can therefore reinforce itself.</w:t>
      </w:r>
    </w:p>
    <w:p w14:paraId="2F2EA9E4" w14:textId="77777777" w:rsidR="00F064E7" w:rsidRPr="00F064E7" w:rsidRDefault="00F064E7" w:rsidP="00F064E7">
      <w:r w:rsidRPr="00F064E7">
        <w:t xml:space="preserve">This is a </w:t>
      </w:r>
      <w:r w:rsidRPr="00F064E7">
        <w:rPr>
          <w:b/>
          <w:bCs/>
        </w:rPr>
        <w:t>classification feedback loop</w:t>
      </w:r>
      <w:r w:rsidRPr="00F064E7">
        <w:t>.</w:t>
      </w:r>
    </w:p>
    <w:p w14:paraId="0BD2EFF1" w14:textId="77777777" w:rsidR="00F064E7" w:rsidRPr="00F064E7" w:rsidRDefault="00F064E7" w:rsidP="00F064E7">
      <w:pPr>
        <w:spacing w:before="60" w:after="10" w:line="240" w:lineRule="auto"/>
        <w:rPr>
          <w:b/>
          <w:bCs/>
        </w:rPr>
      </w:pPr>
      <w:r w:rsidRPr="00F064E7">
        <w:rPr>
          <w:b/>
          <w:bCs/>
          <w:sz w:val="19"/>
        </w:rPr>
        <w:t>10.80 A secure feedback loop</w:t>
      </w:r>
    </w:p>
    <w:p w14:paraId="364BAF57" w14:textId="77777777" w:rsidR="00F064E7" w:rsidRPr="00F064E7" w:rsidRDefault="00F064E7" w:rsidP="00F064E7">
      <w:r w:rsidRPr="00F064E7">
        <w:t>The secure alternative is:</w:t>
      </w:r>
    </w:p>
    <w:p w14:paraId="10927EB1" w14:textId="77777777" w:rsidR="00F064E7" w:rsidRPr="00F064E7" w:rsidRDefault="00F064E7" w:rsidP="00F064E7">
      <w:pPr>
        <w:spacing w:line="184" w:lineRule="exact"/>
      </w:pPr>
      <w:r w:rsidRPr="00F064E7">
        <w:rPr>
          <w:b/>
          <w:bCs/>
          <w:sz w:val="17"/>
        </w:rPr>
        <w:t>CLEAR CLASSIFICATION</w:t>
      </w:r>
    </w:p>
    <w:p w14:paraId="5F12F6DC" w14:textId="77777777" w:rsidR="00F064E7" w:rsidRPr="00F064E7" w:rsidRDefault="00F064E7" w:rsidP="00F064E7">
      <w:pPr>
        <w:spacing w:line="184" w:lineRule="exact"/>
      </w:pPr>
      <w:r w:rsidRPr="00F064E7">
        <w:rPr>
          <w:sz w:val="17"/>
        </w:rPr>
        <w:t>↓</w:t>
      </w:r>
    </w:p>
    <w:p w14:paraId="7595365A" w14:textId="77777777" w:rsidR="00F064E7" w:rsidRPr="00F064E7" w:rsidRDefault="00F064E7" w:rsidP="00F064E7">
      <w:pPr>
        <w:spacing w:line="184" w:lineRule="exact"/>
      </w:pPr>
      <w:r w:rsidRPr="00F064E7">
        <w:rPr>
          <w:b/>
          <w:bCs/>
          <w:sz w:val="17"/>
        </w:rPr>
        <w:t>GOOD DATA</w:t>
      </w:r>
    </w:p>
    <w:p w14:paraId="78531221" w14:textId="77777777" w:rsidR="00F064E7" w:rsidRPr="00F064E7" w:rsidRDefault="00F064E7" w:rsidP="00F064E7">
      <w:pPr>
        <w:spacing w:line="184" w:lineRule="exact"/>
      </w:pPr>
      <w:r w:rsidRPr="00F064E7">
        <w:rPr>
          <w:sz w:val="17"/>
        </w:rPr>
        <w:t>↓</w:t>
      </w:r>
    </w:p>
    <w:p w14:paraId="25EB6A82" w14:textId="77777777" w:rsidR="00F064E7" w:rsidRPr="00F064E7" w:rsidRDefault="00F064E7" w:rsidP="00F064E7">
      <w:pPr>
        <w:spacing w:line="184" w:lineRule="exact"/>
      </w:pPr>
      <w:r w:rsidRPr="00F064E7">
        <w:rPr>
          <w:b/>
          <w:bCs/>
          <w:sz w:val="17"/>
        </w:rPr>
        <w:t>VALID ANALYSIS</w:t>
      </w:r>
    </w:p>
    <w:p w14:paraId="5361D411" w14:textId="77777777" w:rsidR="00F064E7" w:rsidRPr="00F064E7" w:rsidRDefault="00F064E7" w:rsidP="00F064E7">
      <w:pPr>
        <w:spacing w:line="184" w:lineRule="exact"/>
      </w:pPr>
      <w:r w:rsidRPr="00F064E7">
        <w:rPr>
          <w:sz w:val="17"/>
        </w:rPr>
        <w:t>↓</w:t>
      </w:r>
    </w:p>
    <w:p w14:paraId="6B117E05" w14:textId="77777777" w:rsidR="00F064E7" w:rsidRPr="00F064E7" w:rsidRDefault="00F064E7" w:rsidP="00F064E7">
      <w:pPr>
        <w:spacing w:line="184" w:lineRule="exact"/>
      </w:pPr>
      <w:r w:rsidRPr="00F064E7">
        <w:rPr>
          <w:b/>
          <w:bCs/>
          <w:sz w:val="17"/>
        </w:rPr>
        <w:t>EVIDENCE-BASED POLICY</w:t>
      </w:r>
    </w:p>
    <w:p w14:paraId="191C6A99" w14:textId="77777777" w:rsidR="00F064E7" w:rsidRPr="00F064E7" w:rsidRDefault="00F064E7" w:rsidP="00F064E7">
      <w:pPr>
        <w:spacing w:line="184" w:lineRule="exact"/>
      </w:pPr>
      <w:r w:rsidRPr="00F064E7">
        <w:rPr>
          <w:sz w:val="17"/>
        </w:rPr>
        <w:t>↓</w:t>
      </w:r>
    </w:p>
    <w:p w14:paraId="72322EE5" w14:textId="77777777" w:rsidR="00F064E7" w:rsidRPr="00F064E7" w:rsidRDefault="00F064E7" w:rsidP="00F064E7">
      <w:pPr>
        <w:spacing w:line="184" w:lineRule="exact"/>
      </w:pPr>
      <w:r w:rsidRPr="00F064E7">
        <w:rPr>
          <w:b/>
          <w:bCs/>
          <w:sz w:val="17"/>
        </w:rPr>
        <w:t>MONITORED OUTCOME</w:t>
      </w:r>
    </w:p>
    <w:p w14:paraId="0A3DF3B1" w14:textId="77777777" w:rsidR="00F064E7" w:rsidRPr="00F064E7" w:rsidRDefault="00F064E7" w:rsidP="00F064E7">
      <w:pPr>
        <w:spacing w:line="184" w:lineRule="exact"/>
      </w:pPr>
      <w:r w:rsidRPr="00F064E7">
        <w:rPr>
          <w:sz w:val="17"/>
        </w:rPr>
        <w:t>↓</w:t>
      </w:r>
    </w:p>
    <w:p w14:paraId="05BA8161" w14:textId="77777777" w:rsidR="00F064E7" w:rsidRPr="00F064E7" w:rsidRDefault="00F064E7" w:rsidP="00F064E7">
      <w:pPr>
        <w:spacing w:line="184" w:lineRule="exact"/>
      </w:pPr>
      <w:r w:rsidRPr="00F064E7">
        <w:rPr>
          <w:b/>
          <w:bCs/>
          <w:sz w:val="17"/>
        </w:rPr>
        <w:t>AUDIT</w:t>
      </w:r>
    </w:p>
    <w:p w14:paraId="5F0222EE" w14:textId="77777777" w:rsidR="00F064E7" w:rsidRPr="00F064E7" w:rsidRDefault="00F064E7" w:rsidP="00F064E7">
      <w:pPr>
        <w:spacing w:line="184" w:lineRule="exact"/>
      </w:pPr>
      <w:r w:rsidRPr="00F064E7">
        <w:rPr>
          <w:sz w:val="17"/>
        </w:rPr>
        <w:t>↓</w:t>
      </w:r>
    </w:p>
    <w:p w14:paraId="7002E33E" w14:textId="77777777" w:rsidR="00F064E7" w:rsidRPr="00F064E7" w:rsidRDefault="00F064E7" w:rsidP="00F064E7">
      <w:pPr>
        <w:spacing w:line="184" w:lineRule="exact"/>
      </w:pPr>
      <w:r w:rsidRPr="00F064E7">
        <w:rPr>
          <w:b/>
          <w:bCs/>
          <w:sz w:val="17"/>
        </w:rPr>
        <w:t>CORRECTION</w:t>
      </w:r>
    </w:p>
    <w:p w14:paraId="39D4B91C" w14:textId="77777777" w:rsidR="00F064E7" w:rsidRPr="00F064E7" w:rsidRDefault="00F064E7" w:rsidP="00F064E7">
      <w:pPr>
        <w:spacing w:line="184" w:lineRule="exact"/>
      </w:pPr>
      <w:r w:rsidRPr="00F064E7">
        <w:rPr>
          <w:sz w:val="17"/>
        </w:rPr>
        <w:t>↓</w:t>
      </w:r>
    </w:p>
    <w:p w14:paraId="30CE3D1E" w14:textId="77777777" w:rsidR="00F064E7" w:rsidRPr="00F064E7" w:rsidRDefault="00F064E7" w:rsidP="00F064E7">
      <w:pPr>
        <w:spacing w:line="184" w:lineRule="exact"/>
      </w:pPr>
      <w:r w:rsidRPr="00F064E7">
        <w:rPr>
          <w:b/>
          <w:bCs/>
          <w:sz w:val="17"/>
        </w:rPr>
        <w:t>IMPROVED CLASSIFICATION</w:t>
      </w:r>
    </w:p>
    <w:p w14:paraId="730B687C" w14:textId="77777777" w:rsidR="00F064E7" w:rsidRPr="00F064E7" w:rsidRDefault="00F064E7" w:rsidP="00F064E7">
      <w:r w:rsidRPr="00F064E7">
        <w:t>Security requires learning.</w:t>
      </w:r>
    </w:p>
    <w:p w14:paraId="7AF78E30" w14:textId="77777777" w:rsidR="00F064E7" w:rsidRPr="00F064E7" w:rsidRDefault="00F064E7" w:rsidP="00F064E7">
      <w:pPr>
        <w:spacing w:before="60" w:after="10" w:line="240" w:lineRule="auto"/>
        <w:rPr>
          <w:b/>
          <w:bCs/>
        </w:rPr>
      </w:pPr>
      <w:r w:rsidRPr="00F064E7">
        <w:rPr>
          <w:b/>
          <w:bCs/>
          <w:sz w:val="19"/>
        </w:rPr>
        <w:t>10.81 Communities require data literacy</w:t>
      </w:r>
    </w:p>
    <w:p w14:paraId="0616B7D5" w14:textId="77777777" w:rsidR="00F064E7" w:rsidRPr="00F064E7" w:rsidRDefault="00F064E7" w:rsidP="00F064E7">
      <w:r w:rsidRPr="00F064E7">
        <w:t>If communities are to participate in defining their own racial security, they require some capacity to understand data.</w:t>
      </w:r>
    </w:p>
    <w:p w14:paraId="30972B8A" w14:textId="77777777" w:rsidR="00F064E7" w:rsidRPr="00F064E7" w:rsidRDefault="00F064E7" w:rsidP="00F064E7">
      <w:r w:rsidRPr="00F064E7">
        <w:t>This means understanding:</w:t>
      </w:r>
    </w:p>
    <w:p w14:paraId="326E19B6" w14:textId="77777777" w:rsidR="00F064E7" w:rsidRPr="00F064E7" w:rsidRDefault="00F064E7" w:rsidP="00F064E7">
      <w:r w:rsidRPr="00F064E7">
        <w:t>codes;</w:t>
      </w:r>
    </w:p>
    <w:p w14:paraId="44DD2705" w14:textId="77777777" w:rsidR="00F064E7" w:rsidRPr="00F064E7" w:rsidRDefault="00F064E7" w:rsidP="00F064E7">
      <w:r w:rsidRPr="00F064E7">
        <w:t>rates;</w:t>
      </w:r>
    </w:p>
    <w:p w14:paraId="732EC4BA" w14:textId="77777777" w:rsidR="00F064E7" w:rsidRPr="00F064E7" w:rsidRDefault="00F064E7" w:rsidP="00F064E7">
      <w:r w:rsidRPr="00F064E7">
        <w:t>denominators;</w:t>
      </w:r>
    </w:p>
    <w:p w14:paraId="643E1292" w14:textId="77777777" w:rsidR="00F064E7" w:rsidRPr="00F064E7" w:rsidRDefault="00F064E7" w:rsidP="00F064E7">
      <w:r w:rsidRPr="00F064E7">
        <w:t>classification;</w:t>
      </w:r>
    </w:p>
    <w:p w14:paraId="3C5B66BF" w14:textId="77777777" w:rsidR="00F064E7" w:rsidRPr="00F064E7" w:rsidRDefault="00F064E7" w:rsidP="00F064E7">
      <w:r w:rsidRPr="00F064E7">
        <w:t>missing data;</w:t>
      </w:r>
    </w:p>
    <w:p w14:paraId="198182F5" w14:textId="77777777" w:rsidR="00F064E7" w:rsidRPr="00F064E7" w:rsidRDefault="00F064E7" w:rsidP="00F064E7">
      <w:r w:rsidRPr="00F064E7">
        <w:t>aggregation;</w:t>
      </w:r>
    </w:p>
    <w:p w14:paraId="1889B51E" w14:textId="77777777" w:rsidR="00F064E7" w:rsidRPr="00F064E7" w:rsidRDefault="00F064E7" w:rsidP="00F064E7">
      <w:r w:rsidRPr="00F064E7">
        <w:t>disaggregation;</w:t>
      </w:r>
    </w:p>
    <w:p w14:paraId="75F5F7A4" w14:textId="77777777" w:rsidR="00F064E7" w:rsidRPr="00F064E7" w:rsidRDefault="00F064E7" w:rsidP="00F064E7">
      <w:r w:rsidRPr="00F064E7">
        <w:t>and</w:t>
      </w:r>
    </w:p>
    <w:p w14:paraId="782A542C" w14:textId="77777777" w:rsidR="00F064E7" w:rsidRPr="00F064E7" w:rsidRDefault="00F064E7" w:rsidP="00F064E7">
      <w:r w:rsidRPr="00F064E7">
        <w:t>statistical uncertainty.</w:t>
      </w:r>
    </w:p>
    <w:p w14:paraId="0AEC1718" w14:textId="77777777" w:rsidR="00F064E7" w:rsidRPr="00F064E7" w:rsidRDefault="00F064E7" w:rsidP="00F064E7">
      <w:r w:rsidRPr="00F064E7">
        <w:t>Without data literacy, communities remain dependent upon institutional interpretation.</w:t>
      </w:r>
    </w:p>
    <w:p w14:paraId="1E3EB7FB" w14:textId="77777777" w:rsidR="00F064E7" w:rsidRPr="00F064E7" w:rsidRDefault="00F064E7" w:rsidP="00F064E7">
      <w:r w:rsidRPr="00F064E7">
        <w:t>Racial Security therefore requires educational infrastructure as well as databases.</w:t>
      </w:r>
    </w:p>
    <w:p w14:paraId="0C6064A5" w14:textId="77777777" w:rsidR="00F064E7" w:rsidRPr="00F064E7" w:rsidRDefault="00F064E7" w:rsidP="00F064E7">
      <w:pPr>
        <w:spacing w:before="60" w:after="10" w:line="240" w:lineRule="auto"/>
        <w:rPr>
          <w:b/>
          <w:bCs/>
        </w:rPr>
      </w:pPr>
      <w:r w:rsidRPr="00F064E7">
        <w:rPr>
          <w:b/>
          <w:bCs/>
          <w:sz w:val="19"/>
        </w:rPr>
        <w:t>10.82 Data sovereignty and community participation</w:t>
      </w:r>
    </w:p>
    <w:p w14:paraId="6901BCFF" w14:textId="77777777" w:rsidR="00F064E7" w:rsidRPr="00F064E7" w:rsidRDefault="00F064E7" w:rsidP="00F064E7">
      <w:r w:rsidRPr="00F064E7">
        <w:t xml:space="preserve">The phrase </w:t>
      </w:r>
      <w:r w:rsidRPr="00F064E7">
        <w:rPr>
          <w:b/>
          <w:bCs/>
        </w:rPr>
        <w:t>data sovereignty</w:t>
      </w:r>
      <w:r w:rsidRPr="00F064E7">
        <w:t xml:space="preserve"> should be used cautiously because it has specific meanings in different contexts.</w:t>
      </w:r>
    </w:p>
    <w:p w14:paraId="02BC5F2D" w14:textId="77777777" w:rsidR="00F064E7" w:rsidRPr="00F064E7" w:rsidRDefault="00F064E7" w:rsidP="00F064E7">
      <w:r w:rsidRPr="00F064E7">
        <w:t xml:space="preserve">For Racial Security, the more precise principle is </w:t>
      </w:r>
      <w:r w:rsidRPr="00F064E7">
        <w:rPr>
          <w:b/>
          <w:bCs/>
        </w:rPr>
        <w:t>community participation in racial-data governance</w:t>
      </w:r>
      <w:r w:rsidRPr="00F064E7">
        <w:t>.</w:t>
      </w:r>
    </w:p>
    <w:p w14:paraId="0F9C0157" w14:textId="77777777" w:rsidR="00F064E7" w:rsidRPr="00F064E7" w:rsidRDefault="00F064E7" w:rsidP="00F064E7">
      <w:r w:rsidRPr="00F064E7">
        <w:t>The community should have meaningful opportunities to ask:</w:t>
      </w:r>
    </w:p>
    <w:p w14:paraId="6EEC1EBA" w14:textId="77777777" w:rsidR="00F064E7" w:rsidRPr="00F064E7" w:rsidRDefault="00F064E7" w:rsidP="00F064E7">
      <w:r w:rsidRPr="00F064E7">
        <w:t>How are we classified?</w:t>
      </w:r>
    </w:p>
    <w:p w14:paraId="7363B848" w14:textId="77777777" w:rsidR="00F064E7" w:rsidRPr="00F064E7" w:rsidRDefault="00F064E7" w:rsidP="00F064E7">
      <w:r w:rsidRPr="00F064E7">
        <w:t>What categories exist?</w:t>
      </w:r>
    </w:p>
    <w:p w14:paraId="53A1A5F4" w14:textId="77777777" w:rsidR="00F064E7" w:rsidRPr="00F064E7" w:rsidRDefault="00F064E7" w:rsidP="00F064E7">
      <w:r w:rsidRPr="00F064E7">
        <w:t>What data are collected?</w:t>
      </w:r>
    </w:p>
    <w:p w14:paraId="7B686EF5" w14:textId="77777777" w:rsidR="00F064E7" w:rsidRPr="00F064E7" w:rsidRDefault="00F064E7" w:rsidP="00F064E7">
      <w:r w:rsidRPr="00F064E7">
        <w:t>For what purpose?</w:t>
      </w:r>
    </w:p>
    <w:p w14:paraId="7075ADBA" w14:textId="77777777" w:rsidR="00F064E7" w:rsidRPr="00F064E7" w:rsidRDefault="00F064E7" w:rsidP="00F064E7">
      <w:r w:rsidRPr="00F064E7">
        <w:t>How are we represented in reports?</w:t>
      </w:r>
    </w:p>
    <w:p w14:paraId="6D96BB2B" w14:textId="77777777" w:rsidR="00F064E7" w:rsidRPr="00F064E7" w:rsidRDefault="00F064E7" w:rsidP="00F064E7">
      <w:r w:rsidRPr="00F064E7">
        <w:lastRenderedPageBreak/>
        <w:t>What errors have been identified?</w:t>
      </w:r>
    </w:p>
    <w:p w14:paraId="4A97518A" w14:textId="77777777" w:rsidR="00F064E7" w:rsidRPr="00F064E7" w:rsidRDefault="00F064E7" w:rsidP="00F064E7">
      <w:r w:rsidRPr="00F064E7">
        <w:t>Can classifications be challenged?</w:t>
      </w:r>
    </w:p>
    <w:p w14:paraId="2A1FEAC9" w14:textId="77777777" w:rsidR="00F064E7" w:rsidRPr="00F064E7" w:rsidRDefault="00F064E7" w:rsidP="00F064E7">
      <w:r w:rsidRPr="00F064E7">
        <w:t>That is consistent with participatory racial security.</w:t>
      </w:r>
    </w:p>
    <w:p w14:paraId="0E267840" w14:textId="77777777" w:rsidR="00F064E7" w:rsidRPr="00F064E7" w:rsidRDefault="00F064E7" w:rsidP="00F064E7">
      <w:pPr>
        <w:spacing w:before="60" w:after="10" w:line="240" w:lineRule="auto"/>
        <w:rPr>
          <w:b/>
          <w:bCs/>
        </w:rPr>
      </w:pPr>
      <w:r w:rsidRPr="00F064E7">
        <w:rPr>
          <w:b/>
          <w:bCs/>
          <w:sz w:val="19"/>
        </w:rPr>
        <w:t>10.83 Racial data audit</w:t>
      </w:r>
    </w:p>
    <w:p w14:paraId="74DFF0E2" w14:textId="77777777" w:rsidR="00F064E7" w:rsidRPr="00F064E7" w:rsidRDefault="00F064E7" w:rsidP="00F064E7">
      <w:r w:rsidRPr="00F064E7">
        <w:t>A Racial Security data audit should therefore examine:</w:t>
      </w:r>
    </w:p>
    <w:p w14:paraId="4E2912CD" w14:textId="77777777" w:rsidR="00F064E7" w:rsidRPr="00F064E7" w:rsidRDefault="00F064E7" w:rsidP="00F064E7">
      <w:r w:rsidRPr="00F064E7">
        <w:rPr>
          <w:b/>
          <w:bCs/>
        </w:rPr>
        <w:t>1. VARIABLE</w:t>
      </w:r>
      <w:r w:rsidRPr="00F064E7">
        <w:br/>
        <w:t>What exactly is being recorded?</w:t>
      </w:r>
    </w:p>
    <w:p w14:paraId="18C31053" w14:textId="77777777" w:rsidR="00F064E7" w:rsidRPr="00F064E7" w:rsidRDefault="00F064E7" w:rsidP="00F064E7">
      <w:r w:rsidRPr="00F064E7">
        <w:rPr>
          <w:b/>
          <w:bCs/>
        </w:rPr>
        <w:t>2. DEFINITION</w:t>
      </w:r>
      <w:r w:rsidRPr="00F064E7">
        <w:br/>
        <w:t>What does the field mean?</w:t>
      </w:r>
    </w:p>
    <w:p w14:paraId="0E560F6E" w14:textId="77777777" w:rsidR="00F064E7" w:rsidRPr="00F064E7" w:rsidRDefault="00F064E7" w:rsidP="00F064E7">
      <w:r w:rsidRPr="00F064E7">
        <w:rPr>
          <w:b/>
          <w:bCs/>
        </w:rPr>
        <w:t>3. SOURCE</w:t>
      </w:r>
      <w:r w:rsidRPr="00F064E7">
        <w:br/>
        <w:t>Who supplies the value?</w:t>
      </w:r>
    </w:p>
    <w:p w14:paraId="169AA92F" w14:textId="77777777" w:rsidR="00F064E7" w:rsidRPr="00F064E7" w:rsidRDefault="00F064E7" w:rsidP="00F064E7">
      <w:r w:rsidRPr="00F064E7">
        <w:rPr>
          <w:b/>
          <w:bCs/>
        </w:rPr>
        <w:t>4. CODE</w:t>
      </w:r>
      <w:r w:rsidRPr="00F064E7">
        <w:br/>
        <w:t>How is it stored?</w:t>
      </w:r>
    </w:p>
    <w:p w14:paraId="465928B8" w14:textId="77777777" w:rsidR="00F064E7" w:rsidRPr="00F064E7" w:rsidRDefault="00F064E7" w:rsidP="00F064E7">
      <w:r w:rsidRPr="00F064E7">
        <w:rPr>
          <w:b/>
          <w:bCs/>
        </w:rPr>
        <w:t>5. CLASSIFICATION</w:t>
      </w:r>
      <w:r w:rsidRPr="00F064E7">
        <w:br/>
        <w:t>What hierarchy contains it?</w:t>
      </w:r>
    </w:p>
    <w:p w14:paraId="657C00F8" w14:textId="77777777" w:rsidR="00F064E7" w:rsidRPr="00F064E7" w:rsidRDefault="00F064E7" w:rsidP="00F064E7">
      <w:r w:rsidRPr="00F064E7">
        <w:rPr>
          <w:b/>
          <w:bCs/>
        </w:rPr>
        <w:t>6. PURPOSE</w:t>
      </w:r>
      <w:r w:rsidRPr="00F064E7">
        <w:br/>
        <w:t>Why is it collected?</w:t>
      </w:r>
    </w:p>
    <w:p w14:paraId="613E1A09" w14:textId="77777777" w:rsidR="00F064E7" w:rsidRPr="00F064E7" w:rsidRDefault="00F064E7" w:rsidP="00F064E7">
      <w:r w:rsidRPr="00F064E7">
        <w:rPr>
          <w:b/>
          <w:bCs/>
        </w:rPr>
        <w:t>7. QUALITY</w:t>
      </w:r>
      <w:r w:rsidRPr="00F064E7">
        <w:br/>
        <w:t>How accurate and complete is it?</w:t>
      </w:r>
    </w:p>
    <w:p w14:paraId="2679B359" w14:textId="77777777" w:rsidR="00F064E7" w:rsidRPr="00F064E7" w:rsidRDefault="00F064E7" w:rsidP="00F064E7">
      <w:r w:rsidRPr="00F064E7">
        <w:rPr>
          <w:b/>
          <w:bCs/>
        </w:rPr>
        <w:t>8. TRANSFORMATION</w:t>
      </w:r>
      <w:r w:rsidRPr="00F064E7">
        <w:br/>
        <w:t>How is it recoded or aggregated?</w:t>
      </w:r>
    </w:p>
    <w:p w14:paraId="25E21C46" w14:textId="77777777" w:rsidR="00F064E7" w:rsidRPr="00F064E7" w:rsidRDefault="00F064E7" w:rsidP="00F064E7">
      <w:r w:rsidRPr="00F064E7">
        <w:rPr>
          <w:b/>
          <w:bCs/>
        </w:rPr>
        <w:t>9. CROSSWALK</w:t>
      </w:r>
      <w:r w:rsidRPr="00F064E7">
        <w:br/>
        <w:t>Is it mapped to another system?</w:t>
      </w:r>
    </w:p>
    <w:p w14:paraId="6E637315" w14:textId="77777777" w:rsidR="00F064E7" w:rsidRPr="00F064E7" w:rsidRDefault="00F064E7" w:rsidP="00F064E7">
      <w:r w:rsidRPr="00F064E7">
        <w:rPr>
          <w:b/>
          <w:bCs/>
        </w:rPr>
        <w:t>10. DECISION USE</w:t>
      </w:r>
      <w:r w:rsidRPr="00F064E7">
        <w:br/>
        <w:t>What decisions rely upon it?</w:t>
      </w:r>
    </w:p>
    <w:p w14:paraId="7842DBAB" w14:textId="77777777" w:rsidR="00F064E7" w:rsidRPr="00F064E7" w:rsidRDefault="00F064E7" w:rsidP="00F064E7">
      <w:r w:rsidRPr="00F064E7">
        <w:rPr>
          <w:b/>
          <w:bCs/>
        </w:rPr>
        <w:t>11. SAFEGUARDS</w:t>
      </w:r>
      <w:r w:rsidRPr="00F064E7">
        <w:br/>
        <w:t>What prevents misuse or error?</w:t>
      </w:r>
    </w:p>
    <w:p w14:paraId="37F236D1" w14:textId="77777777" w:rsidR="00F064E7" w:rsidRPr="00F064E7" w:rsidRDefault="00F064E7" w:rsidP="00F064E7">
      <w:r w:rsidRPr="00F064E7">
        <w:rPr>
          <w:b/>
          <w:bCs/>
        </w:rPr>
        <w:t>12. CORRECTION</w:t>
      </w:r>
      <w:r w:rsidRPr="00F064E7">
        <w:br/>
        <w:t>How can mistakes be fixed?</w:t>
      </w:r>
    </w:p>
    <w:p w14:paraId="622DC7F7" w14:textId="77777777" w:rsidR="00F064E7" w:rsidRPr="00F064E7" w:rsidRDefault="00F064E7" w:rsidP="00F064E7">
      <w:r w:rsidRPr="00F064E7">
        <w:rPr>
          <w:b/>
          <w:bCs/>
        </w:rPr>
        <w:t>13. AUDIT</w:t>
      </w:r>
      <w:r w:rsidRPr="00F064E7">
        <w:br/>
        <w:t>Who tests the system?</w:t>
      </w:r>
    </w:p>
    <w:p w14:paraId="115D38FB" w14:textId="77777777" w:rsidR="00F064E7" w:rsidRPr="00F064E7" w:rsidRDefault="00F064E7" w:rsidP="00F064E7">
      <w:r w:rsidRPr="00F064E7">
        <w:t>This creates an operational methodology.</w:t>
      </w:r>
    </w:p>
    <w:p w14:paraId="3417C790" w14:textId="77777777" w:rsidR="00F064E7" w:rsidRPr="00F064E7" w:rsidRDefault="00F064E7" w:rsidP="00F064E7">
      <w:pPr>
        <w:spacing w:before="60" w:after="10" w:line="240" w:lineRule="auto"/>
        <w:rPr>
          <w:b/>
          <w:bCs/>
        </w:rPr>
      </w:pPr>
      <w:r w:rsidRPr="00F064E7">
        <w:rPr>
          <w:b/>
          <w:bCs/>
          <w:sz w:val="19"/>
        </w:rPr>
        <w:t>10.84 Racial-data risk register</w:t>
      </w:r>
    </w:p>
    <w:p w14:paraId="0F4FB2DC" w14:textId="77777777" w:rsidR="00F064E7" w:rsidRPr="00F064E7" w:rsidRDefault="00F064E7" w:rsidP="00F064E7">
      <w:r w:rsidRPr="00F064E7">
        <w:t>Data-related racial risks should also enter the risk register.</w:t>
      </w:r>
    </w:p>
    <w:p w14:paraId="7F8D69B3" w14:textId="77777777" w:rsidR="00F064E7" w:rsidRPr="00F064E7" w:rsidRDefault="00F064E7" w:rsidP="00F064E7">
      <w:r w:rsidRPr="00F064E7">
        <w:t>Possible categories include:</w:t>
      </w:r>
    </w:p>
    <w:p w14:paraId="6F1CF8AD" w14:textId="77777777" w:rsidR="00F064E7" w:rsidRPr="00F064E7" w:rsidRDefault="00F064E7" w:rsidP="00F064E7">
      <w:r w:rsidRPr="00F064E7">
        <w:t>classification error;</w:t>
      </w:r>
    </w:p>
    <w:p w14:paraId="457D0068" w14:textId="77777777" w:rsidR="00F064E7" w:rsidRPr="00F064E7" w:rsidRDefault="00F064E7" w:rsidP="00F064E7">
      <w:r w:rsidRPr="00F064E7">
        <w:t>missing data;</w:t>
      </w:r>
    </w:p>
    <w:p w14:paraId="67855D7C" w14:textId="77777777" w:rsidR="00F064E7" w:rsidRPr="00F064E7" w:rsidRDefault="00F064E7" w:rsidP="00F064E7">
      <w:r w:rsidRPr="00F064E7">
        <w:t>semantic ambiguity;</w:t>
      </w:r>
    </w:p>
    <w:p w14:paraId="026057BC" w14:textId="77777777" w:rsidR="00F064E7" w:rsidRPr="00F064E7" w:rsidRDefault="00F064E7" w:rsidP="00F064E7">
      <w:r w:rsidRPr="00F064E7">
        <w:t>incorrect crosswalk;</w:t>
      </w:r>
    </w:p>
    <w:p w14:paraId="45127A2C" w14:textId="77777777" w:rsidR="00F064E7" w:rsidRPr="00F064E7" w:rsidRDefault="00F064E7" w:rsidP="00F064E7">
      <w:r w:rsidRPr="00F064E7">
        <w:t>unauthorised access;</w:t>
      </w:r>
    </w:p>
    <w:p w14:paraId="70E5D0A3" w14:textId="77777777" w:rsidR="00F064E7" w:rsidRPr="00F064E7" w:rsidRDefault="00F064E7" w:rsidP="00F064E7">
      <w:r w:rsidRPr="00F064E7">
        <w:t>proxy discrimination;</w:t>
      </w:r>
    </w:p>
    <w:p w14:paraId="3B81E837" w14:textId="77777777" w:rsidR="00F064E7" w:rsidRPr="00F064E7" w:rsidRDefault="00F064E7" w:rsidP="00F064E7">
      <w:r w:rsidRPr="00F064E7">
        <w:t>algorithmic amplification;</w:t>
      </w:r>
    </w:p>
    <w:p w14:paraId="01B64825" w14:textId="77777777" w:rsidR="00F064E7" w:rsidRPr="00F064E7" w:rsidRDefault="00F064E7" w:rsidP="00F064E7">
      <w:r w:rsidRPr="00F064E7">
        <w:t>historical-data bias;</w:t>
      </w:r>
    </w:p>
    <w:p w14:paraId="48FA75D4" w14:textId="77777777" w:rsidR="00F064E7" w:rsidRPr="00F064E7" w:rsidRDefault="00F064E7" w:rsidP="00F064E7">
      <w:r w:rsidRPr="00F064E7">
        <w:t>poor provenance;</w:t>
      </w:r>
    </w:p>
    <w:p w14:paraId="4B871D4F" w14:textId="77777777" w:rsidR="00F064E7" w:rsidRPr="00F064E7" w:rsidRDefault="00F064E7" w:rsidP="00F064E7">
      <w:r w:rsidRPr="00F064E7">
        <w:t>outdated codebooks;</w:t>
      </w:r>
    </w:p>
    <w:p w14:paraId="197C41A2" w14:textId="77777777" w:rsidR="00F064E7" w:rsidRPr="00F064E7" w:rsidRDefault="00F064E7" w:rsidP="00F064E7">
      <w:r w:rsidRPr="00F064E7">
        <w:t>and</w:t>
      </w:r>
    </w:p>
    <w:p w14:paraId="4EEEA6D6" w14:textId="77777777" w:rsidR="00F064E7" w:rsidRPr="00F064E7" w:rsidRDefault="00F064E7" w:rsidP="00F064E7">
      <w:r w:rsidRPr="00F064E7">
        <w:t>inappropriate secondary use.</w:t>
      </w:r>
    </w:p>
    <w:p w14:paraId="3483486B" w14:textId="77777777" w:rsidR="00F064E7" w:rsidRPr="00F064E7" w:rsidRDefault="00F064E7" w:rsidP="00F064E7">
      <w:r w:rsidRPr="00F064E7">
        <w:t>Each should be assessed using the methodology developed in Chapter 9.</w:t>
      </w:r>
    </w:p>
    <w:p w14:paraId="1C00AA37" w14:textId="77777777" w:rsidR="00F064E7" w:rsidRPr="00F064E7" w:rsidRDefault="00F064E7" w:rsidP="00F064E7">
      <w:pPr>
        <w:spacing w:before="60" w:after="10" w:line="240" w:lineRule="auto"/>
        <w:rPr>
          <w:b/>
          <w:bCs/>
        </w:rPr>
      </w:pPr>
      <w:r w:rsidRPr="00F064E7">
        <w:rPr>
          <w:b/>
          <w:bCs/>
          <w:sz w:val="19"/>
        </w:rPr>
        <w:t>10.85 Data can conceal racial risk</w:t>
      </w:r>
    </w:p>
    <w:p w14:paraId="608ECBA8" w14:textId="77777777" w:rsidR="00F064E7" w:rsidRPr="00F064E7" w:rsidRDefault="00F064E7" w:rsidP="00F064E7">
      <w:r w:rsidRPr="00F064E7">
        <w:t>Poor data can make a racial risk invisible.</w:t>
      </w:r>
    </w:p>
    <w:p w14:paraId="6127D767" w14:textId="77777777" w:rsidR="00F064E7" w:rsidRPr="00F064E7" w:rsidRDefault="00F064E7" w:rsidP="00F064E7">
      <w:r w:rsidRPr="00F064E7">
        <w:t>If a group is not separately identifiable, disparities affecting that group may disappear inside a broader total.</w:t>
      </w:r>
    </w:p>
    <w:p w14:paraId="507F6F6C" w14:textId="77777777" w:rsidR="00F064E7" w:rsidRPr="00F064E7" w:rsidRDefault="00F064E7" w:rsidP="00F064E7">
      <w:r w:rsidRPr="00F064E7">
        <w:t>If ethnicity information is missing at high rates, analysis may be unreliable.</w:t>
      </w:r>
    </w:p>
    <w:p w14:paraId="43E25661" w14:textId="77777777" w:rsidR="00F064E7" w:rsidRPr="00F064E7" w:rsidRDefault="00F064E7" w:rsidP="00F064E7">
      <w:r w:rsidRPr="00F064E7">
        <w:t>If classifications are inconsistent, patterns may not be detectable.</w:t>
      </w:r>
    </w:p>
    <w:p w14:paraId="5D18A067" w14:textId="77777777" w:rsidR="00F064E7" w:rsidRPr="00F064E7" w:rsidRDefault="00F064E7" w:rsidP="00F064E7">
      <w:r w:rsidRPr="00F064E7">
        <w:t>Therefore:</w:t>
      </w:r>
    </w:p>
    <w:p w14:paraId="14CE6F1B" w14:textId="77777777" w:rsidR="00F064E7" w:rsidRPr="00F064E7" w:rsidRDefault="00F064E7" w:rsidP="00F064E7">
      <w:pPr>
        <w:spacing w:before="50" w:after="10" w:line="240" w:lineRule="auto"/>
      </w:pPr>
      <w:r w:rsidRPr="00F064E7">
        <w:rPr>
          <w:b/>
          <w:bCs/>
          <w:sz w:val="19"/>
        </w:rPr>
        <w:t>ABSENCE OF A STATISTICAL SIGNAL DOES NOT ALWAYS PROVE ABSENCE OF A RACIAL RISK.</w:t>
      </w:r>
    </w:p>
    <w:p w14:paraId="4E89108F" w14:textId="77777777" w:rsidR="00F064E7" w:rsidRPr="00F064E7" w:rsidRDefault="00F064E7" w:rsidP="00F064E7">
      <w:r w:rsidRPr="00F064E7">
        <w:t>The first question may need to be:</w:t>
      </w:r>
    </w:p>
    <w:p w14:paraId="7B4D2F2A" w14:textId="77777777" w:rsidR="00F064E7" w:rsidRPr="00F064E7" w:rsidRDefault="00F064E7" w:rsidP="00F064E7">
      <w:pPr>
        <w:spacing w:before="50" w:after="10" w:line="240" w:lineRule="auto"/>
      </w:pPr>
      <w:r w:rsidRPr="00F064E7">
        <w:rPr>
          <w:b/>
          <w:bCs/>
          <w:sz w:val="19"/>
        </w:rPr>
        <w:t>CAN THE SYSTEM MEASURE THE RISK AT ALL?</w:t>
      </w:r>
    </w:p>
    <w:p w14:paraId="27736A84" w14:textId="77777777" w:rsidR="00F064E7" w:rsidRPr="00F064E7" w:rsidRDefault="00F064E7" w:rsidP="00F064E7">
      <w:pPr>
        <w:spacing w:before="60" w:after="10" w:line="240" w:lineRule="auto"/>
        <w:rPr>
          <w:b/>
          <w:bCs/>
        </w:rPr>
      </w:pPr>
      <w:r w:rsidRPr="00F064E7">
        <w:rPr>
          <w:b/>
          <w:bCs/>
          <w:sz w:val="19"/>
        </w:rPr>
        <w:t>10.86 Data can manufacture apparent racial risk</w:t>
      </w:r>
    </w:p>
    <w:p w14:paraId="11CA018E" w14:textId="77777777" w:rsidR="00F064E7" w:rsidRPr="00F064E7" w:rsidRDefault="00F064E7" w:rsidP="00F064E7">
      <w:r w:rsidRPr="00F064E7">
        <w:t>The reverse is also possible.</w:t>
      </w:r>
    </w:p>
    <w:p w14:paraId="0DAA4F86" w14:textId="77777777" w:rsidR="00F064E7" w:rsidRPr="00F064E7" w:rsidRDefault="00F064E7" w:rsidP="00F064E7">
      <w:r w:rsidRPr="00F064E7">
        <w:t>Bad data can create a false signal.</w:t>
      </w:r>
    </w:p>
    <w:p w14:paraId="59B97E3A" w14:textId="77777777" w:rsidR="00F064E7" w:rsidRPr="00F064E7" w:rsidRDefault="00F064E7" w:rsidP="00F064E7">
      <w:r w:rsidRPr="00F064E7">
        <w:t>Duplicate records;</w:t>
      </w:r>
    </w:p>
    <w:p w14:paraId="3C2C59E7" w14:textId="77777777" w:rsidR="00F064E7" w:rsidRPr="00F064E7" w:rsidRDefault="00F064E7" w:rsidP="00F064E7">
      <w:r w:rsidRPr="00F064E7">
        <w:t>incorrect categories;</w:t>
      </w:r>
    </w:p>
    <w:p w14:paraId="0C81BCCD" w14:textId="77777777" w:rsidR="00F064E7" w:rsidRPr="00F064E7" w:rsidRDefault="00F064E7" w:rsidP="00F064E7">
      <w:r w:rsidRPr="00F064E7">
        <w:t>different denominators;</w:t>
      </w:r>
    </w:p>
    <w:p w14:paraId="6834BBB1" w14:textId="77777777" w:rsidR="00F064E7" w:rsidRPr="00F064E7" w:rsidRDefault="00F064E7" w:rsidP="00F064E7">
      <w:r w:rsidRPr="00F064E7">
        <w:t>small samples;</w:t>
      </w:r>
    </w:p>
    <w:p w14:paraId="4A11707C" w14:textId="77777777" w:rsidR="00F064E7" w:rsidRPr="00F064E7" w:rsidRDefault="00F064E7" w:rsidP="00F064E7">
      <w:r w:rsidRPr="00F064E7">
        <w:t>or</w:t>
      </w:r>
    </w:p>
    <w:p w14:paraId="1A151034" w14:textId="77777777" w:rsidR="00F064E7" w:rsidRPr="00F064E7" w:rsidRDefault="00F064E7" w:rsidP="00F064E7">
      <w:r w:rsidRPr="00F064E7">
        <w:t>inconsistent definitions</w:t>
      </w:r>
    </w:p>
    <w:p w14:paraId="351B557C" w14:textId="77777777" w:rsidR="00F064E7" w:rsidRPr="00F064E7" w:rsidRDefault="00F064E7" w:rsidP="00F064E7">
      <w:r w:rsidRPr="00F064E7">
        <w:t>may produce apparent disparities that do not reflect the underlying reality.</w:t>
      </w:r>
    </w:p>
    <w:p w14:paraId="74AB5188" w14:textId="77777777" w:rsidR="00F064E7" w:rsidRPr="00F064E7" w:rsidRDefault="00F064E7" w:rsidP="00F064E7">
      <w:r w:rsidRPr="00F064E7">
        <w:t>This is why evidential neutrality matters.</w:t>
      </w:r>
    </w:p>
    <w:p w14:paraId="6B63C64A" w14:textId="77777777" w:rsidR="00F064E7" w:rsidRPr="00F064E7" w:rsidRDefault="00F064E7" w:rsidP="00F064E7">
      <w:r w:rsidRPr="00F064E7">
        <w:t>Racial Security must be capable of finding both:</w:t>
      </w:r>
    </w:p>
    <w:p w14:paraId="6DBAF6B2" w14:textId="77777777" w:rsidR="00F064E7" w:rsidRPr="00F064E7" w:rsidRDefault="00F064E7" w:rsidP="00F064E7">
      <w:r w:rsidRPr="00F064E7">
        <w:t>real risk;</w:t>
      </w:r>
    </w:p>
    <w:p w14:paraId="38970792" w14:textId="77777777" w:rsidR="00F064E7" w:rsidRPr="00F064E7" w:rsidRDefault="00F064E7" w:rsidP="00F064E7">
      <w:r w:rsidRPr="00F064E7">
        <w:t>and</w:t>
      </w:r>
    </w:p>
    <w:p w14:paraId="150A3E17" w14:textId="77777777" w:rsidR="00F064E7" w:rsidRPr="00F064E7" w:rsidRDefault="00F064E7" w:rsidP="00F064E7">
      <w:r w:rsidRPr="00F064E7">
        <w:t>false appearance of risk.</w:t>
      </w:r>
    </w:p>
    <w:p w14:paraId="2BC082E8" w14:textId="77777777" w:rsidR="00F064E7" w:rsidRPr="00F064E7" w:rsidRDefault="00F064E7" w:rsidP="00F064E7">
      <w:pPr>
        <w:spacing w:before="60" w:after="10" w:line="240" w:lineRule="auto"/>
        <w:rPr>
          <w:b/>
          <w:bCs/>
        </w:rPr>
      </w:pPr>
      <w:r w:rsidRPr="00F064E7">
        <w:rPr>
          <w:b/>
          <w:bCs/>
          <w:sz w:val="19"/>
        </w:rPr>
        <w:lastRenderedPageBreak/>
        <w:t>10.87 Information integrity before conclusion</w:t>
      </w:r>
    </w:p>
    <w:p w14:paraId="136ACBE9" w14:textId="77777777" w:rsidR="00F064E7" w:rsidRPr="00F064E7" w:rsidRDefault="00F064E7" w:rsidP="00F064E7">
      <w:r w:rsidRPr="00F064E7">
        <w:t>The rule therefore becomes:</w:t>
      </w:r>
    </w:p>
    <w:p w14:paraId="031D6405" w14:textId="77777777" w:rsidR="00F064E7" w:rsidRPr="00F064E7" w:rsidRDefault="00F064E7" w:rsidP="00F064E7">
      <w:pPr>
        <w:spacing w:before="50" w:after="10" w:line="240" w:lineRule="auto"/>
      </w:pPr>
      <w:r w:rsidRPr="00F064E7">
        <w:rPr>
          <w:b/>
          <w:bCs/>
          <w:sz w:val="19"/>
        </w:rPr>
        <w:t>CHECK THE DATA BEFORE EXPLAINING THE DISPARITY.</w:t>
      </w:r>
    </w:p>
    <w:p w14:paraId="1992B40A" w14:textId="77777777" w:rsidR="00F064E7" w:rsidRPr="00F064E7" w:rsidRDefault="00F064E7" w:rsidP="00F064E7">
      <w:r w:rsidRPr="00F064E7">
        <w:t>Before asking why Group A differs from Group B, determine:</w:t>
      </w:r>
    </w:p>
    <w:p w14:paraId="2C119B29" w14:textId="77777777" w:rsidR="00F064E7" w:rsidRPr="00F064E7" w:rsidRDefault="00F064E7" w:rsidP="00F064E7">
      <w:r w:rsidRPr="00F064E7">
        <w:t>whether A and B were classified consistently;</w:t>
      </w:r>
    </w:p>
    <w:p w14:paraId="3A7A2EDD" w14:textId="77777777" w:rsidR="00F064E7" w:rsidRPr="00F064E7" w:rsidRDefault="00F064E7" w:rsidP="00F064E7">
      <w:r w:rsidRPr="00F064E7">
        <w:t>whether the denominator is correct;</w:t>
      </w:r>
    </w:p>
    <w:p w14:paraId="7C64AC3F" w14:textId="77777777" w:rsidR="00F064E7" w:rsidRPr="00F064E7" w:rsidRDefault="00F064E7" w:rsidP="00F064E7">
      <w:r w:rsidRPr="00F064E7">
        <w:t>whether the data are complete;</w:t>
      </w:r>
    </w:p>
    <w:p w14:paraId="3D30F688" w14:textId="77777777" w:rsidR="00F064E7" w:rsidRPr="00F064E7" w:rsidRDefault="00F064E7" w:rsidP="00F064E7">
      <w:r w:rsidRPr="00F064E7">
        <w:t>whether the time periods match;</w:t>
      </w:r>
    </w:p>
    <w:p w14:paraId="1A6E8CCF" w14:textId="77777777" w:rsidR="00F064E7" w:rsidRPr="00F064E7" w:rsidRDefault="00F064E7" w:rsidP="00F064E7">
      <w:r w:rsidRPr="00F064E7">
        <w:t>whether the systems use the same definitions;</w:t>
      </w:r>
    </w:p>
    <w:p w14:paraId="1E1CAD07" w14:textId="77777777" w:rsidR="00F064E7" w:rsidRPr="00F064E7" w:rsidRDefault="00F064E7" w:rsidP="00F064E7">
      <w:r w:rsidRPr="00F064E7">
        <w:t>and</w:t>
      </w:r>
    </w:p>
    <w:p w14:paraId="4D26B87D" w14:textId="77777777" w:rsidR="00F064E7" w:rsidRPr="00F064E7" w:rsidRDefault="00F064E7" w:rsidP="00F064E7">
      <w:r w:rsidRPr="00F064E7">
        <w:t>whether any mapping occurred.</w:t>
      </w:r>
    </w:p>
    <w:p w14:paraId="6180702B" w14:textId="77777777" w:rsidR="00F064E7" w:rsidRPr="00F064E7" w:rsidRDefault="00F064E7" w:rsidP="00F064E7">
      <w:r w:rsidRPr="00F064E7">
        <w:t>Method comes before conclusion.</w:t>
      </w:r>
    </w:p>
    <w:p w14:paraId="43CCB5DC" w14:textId="77777777" w:rsidR="00F064E7" w:rsidRPr="00F064E7" w:rsidRDefault="00F064E7" w:rsidP="00F064E7">
      <w:pPr>
        <w:spacing w:before="60" w:after="10" w:line="240" w:lineRule="auto"/>
        <w:rPr>
          <w:b/>
          <w:bCs/>
        </w:rPr>
      </w:pPr>
      <w:r w:rsidRPr="00F064E7">
        <w:rPr>
          <w:b/>
          <w:bCs/>
          <w:sz w:val="19"/>
        </w:rPr>
        <w:t>10.88 The national-security connection</w:t>
      </w:r>
    </w:p>
    <w:p w14:paraId="1F6995C3" w14:textId="77777777" w:rsidR="00F064E7" w:rsidRPr="00F064E7" w:rsidRDefault="00F064E7" w:rsidP="00F064E7">
      <w:r w:rsidRPr="00F064E7">
        <w:t>The connection to national security now becomes direct.</w:t>
      </w:r>
    </w:p>
    <w:p w14:paraId="30A30F57" w14:textId="77777777" w:rsidR="00F064E7" w:rsidRPr="00F064E7" w:rsidRDefault="00F064E7" w:rsidP="00F064E7">
      <w:r w:rsidRPr="00F064E7">
        <w:t>National security requires reliable information.</w:t>
      </w:r>
    </w:p>
    <w:p w14:paraId="7A904A9A" w14:textId="77777777" w:rsidR="00F064E7" w:rsidRPr="00F064E7" w:rsidRDefault="00F064E7" w:rsidP="00F064E7">
      <w:r w:rsidRPr="00F064E7">
        <w:t>National risk assessment requires reliable information.</w:t>
      </w:r>
    </w:p>
    <w:p w14:paraId="0C8AF986" w14:textId="77777777" w:rsidR="00F064E7" w:rsidRPr="00F064E7" w:rsidRDefault="00F064E7" w:rsidP="00F064E7">
      <w:r w:rsidRPr="00F064E7">
        <w:t>Public policy requires reliable information.</w:t>
      </w:r>
    </w:p>
    <w:p w14:paraId="4A933BA8" w14:textId="77777777" w:rsidR="00F064E7" w:rsidRPr="00F064E7" w:rsidRDefault="00F064E7" w:rsidP="00F064E7">
      <w:r w:rsidRPr="00F064E7">
        <w:t>National identity systems require reliable information.</w:t>
      </w:r>
    </w:p>
    <w:p w14:paraId="0D647BCB" w14:textId="77777777" w:rsidR="00F064E7" w:rsidRPr="00F064E7" w:rsidRDefault="00F064E7" w:rsidP="00F064E7">
      <w:r w:rsidRPr="00F064E7">
        <w:t>Race and ethnicity exist within many administrative datasets.</w:t>
      </w:r>
    </w:p>
    <w:p w14:paraId="62EDD377" w14:textId="77777777" w:rsidR="00F064E7" w:rsidRPr="00F064E7" w:rsidRDefault="00F064E7" w:rsidP="00F064E7">
      <w:r w:rsidRPr="00F064E7">
        <w:t>Therefore failures in racial-data integrity can contribute to failures in wider institutional information integrity.</w:t>
      </w:r>
    </w:p>
    <w:p w14:paraId="58D66953" w14:textId="77777777" w:rsidR="00F064E7" w:rsidRPr="00F064E7" w:rsidRDefault="00F064E7" w:rsidP="00F064E7">
      <w:r w:rsidRPr="00F064E7">
        <w:t>At sufficient scale:</w:t>
      </w:r>
    </w:p>
    <w:p w14:paraId="349380FA" w14:textId="77777777" w:rsidR="00F064E7" w:rsidRPr="00F064E7" w:rsidRDefault="00F064E7" w:rsidP="00F064E7">
      <w:pPr>
        <w:spacing w:line="184" w:lineRule="exact"/>
      </w:pPr>
      <w:r w:rsidRPr="00F064E7">
        <w:rPr>
          <w:b/>
          <w:bCs/>
          <w:sz w:val="17"/>
        </w:rPr>
        <w:t>RACIAL DATA FAILURE</w:t>
      </w:r>
    </w:p>
    <w:p w14:paraId="19C7B8E9" w14:textId="77777777" w:rsidR="00F064E7" w:rsidRPr="00F064E7" w:rsidRDefault="00F064E7" w:rsidP="00F064E7">
      <w:pPr>
        <w:spacing w:line="184" w:lineRule="exact"/>
      </w:pPr>
      <w:r w:rsidRPr="00F064E7">
        <w:rPr>
          <w:sz w:val="17"/>
        </w:rPr>
        <w:t>↓</w:t>
      </w:r>
    </w:p>
    <w:p w14:paraId="1E0D7E11" w14:textId="77777777" w:rsidR="00F064E7" w:rsidRPr="00F064E7" w:rsidRDefault="00F064E7" w:rsidP="00F064E7">
      <w:pPr>
        <w:spacing w:before="50" w:after="10" w:line="240" w:lineRule="auto"/>
      </w:pPr>
      <w:r w:rsidRPr="00F064E7">
        <w:rPr>
          <w:b/>
          <w:bCs/>
          <w:sz w:val="19"/>
        </w:rPr>
        <w:t>INSTITUTIONAL INFORMATION FAILURE</w:t>
      </w:r>
    </w:p>
    <w:p w14:paraId="06AA073B" w14:textId="77777777" w:rsidR="00F064E7" w:rsidRPr="00F064E7" w:rsidRDefault="00F064E7" w:rsidP="00F064E7">
      <w:pPr>
        <w:spacing w:line="184" w:lineRule="exact"/>
      </w:pPr>
      <w:r w:rsidRPr="00F064E7">
        <w:rPr>
          <w:sz w:val="17"/>
        </w:rPr>
        <w:t>↓</w:t>
      </w:r>
    </w:p>
    <w:p w14:paraId="43E406A0" w14:textId="77777777" w:rsidR="00F064E7" w:rsidRPr="00F064E7" w:rsidRDefault="00F064E7" w:rsidP="00F064E7">
      <w:pPr>
        <w:spacing w:line="184" w:lineRule="exact"/>
      </w:pPr>
      <w:r w:rsidRPr="00F064E7">
        <w:rPr>
          <w:b/>
          <w:bCs/>
          <w:sz w:val="17"/>
        </w:rPr>
        <w:t>POOR DECISION-MAKING</w:t>
      </w:r>
    </w:p>
    <w:p w14:paraId="1DDEF7B4" w14:textId="77777777" w:rsidR="00F064E7" w:rsidRPr="00F064E7" w:rsidRDefault="00F064E7" w:rsidP="00F064E7">
      <w:pPr>
        <w:spacing w:line="184" w:lineRule="exact"/>
      </w:pPr>
      <w:r w:rsidRPr="00F064E7">
        <w:rPr>
          <w:sz w:val="17"/>
        </w:rPr>
        <w:t>↓</w:t>
      </w:r>
    </w:p>
    <w:p w14:paraId="0DD16420" w14:textId="77777777" w:rsidR="00F064E7" w:rsidRPr="00F064E7" w:rsidRDefault="00F064E7" w:rsidP="00F064E7">
      <w:pPr>
        <w:spacing w:line="184" w:lineRule="exact"/>
      </w:pPr>
      <w:r w:rsidRPr="00F064E7">
        <w:rPr>
          <w:b/>
          <w:bCs/>
          <w:sz w:val="17"/>
        </w:rPr>
        <w:t>SYSTEMIC CONSEQUENCE</w:t>
      </w:r>
    </w:p>
    <w:p w14:paraId="34FAC7CA" w14:textId="77777777" w:rsidR="00F064E7" w:rsidRPr="00F064E7" w:rsidRDefault="00F064E7" w:rsidP="00F064E7">
      <w:pPr>
        <w:spacing w:line="184" w:lineRule="exact"/>
      </w:pPr>
      <w:r w:rsidRPr="00F064E7">
        <w:rPr>
          <w:sz w:val="17"/>
        </w:rPr>
        <w:t>↓</w:t>
      </w:r>
    </w:p>
    <w:p w14:paraId="13CF51A6" w14:textId="77777777" w:rsidR="00F064E7" w:rsidRPr="00F064E7" w:rsidRDefault="00F064E7" w:rsidP="00F064E7">
      <w:pPr>
        <w:spacing w:line="184" w:lineRule="exact"/>
      </w:pPr>
      <w:r w:rsidRPr="00F064E7">
        <w:rPr>
          <w:b/>
          <w:bCs/>
          <w:sz w:val="17"/>
        </w:rPr>
        <w:t>NATIONAL RISK</w:t>
      </w:r>
    </w:p>
    <w:p w14:paraId="137C08CD" w14:textId="77777777" w:rsidR="00F064E7" w:rsidRPr="00F064E7" w:rsidRDefault="00F064E7" w:rsidP="00F064E7">
      <w:pPr>
        <w:spacing w:line="184" w:lineRule="exact"/>
      </w:pPr>
      <w:r w:rsidRPr="00F064E7">
        <w:rPr>
          <w:sz w:val="17"/>
        </w:rPr>
        <w:t>↓</w:t>
      </w:r>
    </w:p>
    <w:p w14:paraId="186A5C7E" w14:textId="77777777" w:rsidR="00F064E7" w:rsidRPr="00F064E7" w:rsidRDefault="00F064E7" w:rsidP="00F064E7">
      <w:pPr>
        <w:spacing w:before="50" w:after="10" w:line="240" w:lineRule="auto"/>
      </w:pPr>
      <w:r w:rsidRPr="00F064E7">
        <w:rPr>
          <w:b/>
          <w:bCs/>
          <w:sz w:val="19"/>
        </w:rPr>
        <w:t>WHERE MATERIALITY IS SUFFICIENT</w:t>
      </w:r>
    </w:p>
    <w:p w14:paraId="436B1435" w14:textId="77777777" w:rsidR="00F064E7" w:rsidRPr="00F064E7" w:rsidRDefault="00F064E7" w:rsidP="00F064E7">
      <w:pPr>
        <w:spacing w:line="184" w:lineRule="exact"/>
      </w:pPr>
      <w:r w:rsidRPr="00F064E7">
        <w:rPr>
          <w:sz w:val="17"/>
        </w:rPr>
        <w:t>↓</w:t>
      </w:r>
    </w:p>
    <w:p w14:paraId="7DF30533" w14:textId="77777777" w:rsidR="00F064E7" w:rsidRPr="00F064E7" w:rsidRDefault="00F064E7" w:rsidP="00F064E7">
      <w:pPr>
        <w:spacing w:line="184" w:lineRule="exact"/>
      </w:pPr>
      <w:r w:rsidRPr="00F064E7">
        <w:rPr>
          <w:b/>
          <w:bCs/>
          <w:sz w:val="17"/>
        </w:rPr>
        <w:t>NATIONAL-SECURITY RISK</w:t>
      </w:r>
    </w:p>
    <w:p w14:paraId="6F1B6E76" w14:textId="77777777" w:rsidR="00F064E7" w:rsidRPr="00F064E7" w:rsidRDefault="00F064E7" w:rsidP="00F064E7">
      <w:r w:rsidRPr="00F064E7">
        <w:t>The relationship is again one of propagation.</w:t>
      </w:r>
    </w:p>
    <w:p w14:paraId="0D2BAC20" w14:textId="77777777" w:rsidR="00F064E7" w:rsidRPr="00F064E7" w:rsidRDefault="00F064E7" w:rsidP="00F064E7">
      <w:pPr>
        <w:spacing w:before="60" w:after="10" w:line="240" w:lineRule="auto"/>
        <w:rPr>
          <w:b/>
          <w:bCs/>
        </w:rPr>
      </w:pPr>
      <w:r w:rsidRPr="00F064E7">
        <w:rPr>
          <w:b/>
          <w:bCs/>
          <w:sz w:val="19"/>
        </w:rPr>
        <w:t>10.89 Classification itself can be secured</w:t>
      </w:r>
    </w:p>
    <w:p w14:paraId="5F76F03C" w14:textId="77777777" w:rsidR="00F064E7" w:rsidRPr="00F064E7" w:rsidRDefault="00F064E7" w:rsidP="00F064E7">
      <w:r w:rsidRPr="00F064E7">
        <w:t>Racial Security therefore treats classification as an object of security.</w:t>
      </w:r>
    </w:p>
    <w:p w14:paraId="70EB18DE" w14:textId="77777777" w:rsidR="00F064E7" w:rsidRPr="00F064E7" w:rsidRDefault="00F064E7" w:rsidP="00F064E7">
      <w:r w:rsidRPr="00F064E7">
        <w:t>A secure classification system should be:</w:t>
      </w:r>
    </w:p>
    <w:p w14:paraId="0625EC25" w14:textId="77777777" w:rsidR="00F064E7" w:rsidRPr="00F064E7" w:rsidRDefault="00F064E7" w:rsidP="00F064E7">
      <w:r w:rsidRPr="00F064E7">
        <w:t>defined;</w:t>
      </w:r>
    </w:p>
    <w:p w14:paraId="77E105B4" w14:textId="77777777" w:rsidR="00F064E7" w:rsidRPr="00F064E7" w:rsidRDefault="00F064E7" w:rsidP="00F064E7">
      <w:r w:rsidRPr="00F064E7">
        <w:t>documented;</w:t>
      </w:r>
    </w:p>
    <w:p w14:paraId="0EA4C86C" w14:textId="77777777" w:rsidR="00F064E7" w:rsidRPr="00F064E7" w:rsidRDefault="00F064E7" w:rsidP="00F064E7">
      <w:r w:rsidRPr="00F064E7">
        <w:t>versioned;</w:t>
      </w:r>
    </w:p>
    <w:p w14:paraId="62A99ECA" w14:textId="77777777" w:rsidR="00F064E7" w:rsidRPr="00F064E7" w:rsidRDefault="00F064E7" w:rsidP="00F064E7">
      <w:r w:rsidRPr="00F064E7">
        <w:t>auditable;</w:t>
      </w:r>
    </w:p>
    <w:p w14:paraId="203D9722" w14:textId="77777777" w:rsidR="00F064E7" w:rsidRPr="00F064E7" w:rsidRDefault="00F064E7" w:rsidP="00F064E7">
      <w:r w:rsidRPr="00F064E7">
        <w:t>transparent;</w:t>
      </w:r>
    </w:p>
    <w:p w14:paraId="75DBAE78" w14:textId="77777777" w:rsidR="00F064E7" w:rsidRPr="00F064E7" w:rsidRDefault="00F064E7" w:rsidP="00F064E7">
      <w:r w:rsidRPr="00F064E7">
        <w:t>appropriate to purpose;</w:t>
      </w:r>
    </w:p>
    <w:p w14:paraId="07C11780" w14:textId="77777777" w:rsidR="00F064E7" w:rsidRPr="00F064E7" w:rsidRDefault="00F064E7" w:rsidP="00F064E7">
      <w:r w:rsidRPr="00F064E7">
        <w:t>correctable;</w:t>
      </w:r>
    </w:p>
    <w:p w14:paraId="15AF3E2D" w14:textId="77777777" w:rsidR="00F064E7" w:rsidRPr="00F064E7" w:rsidRDefault="00F064E7" w:rsidP="00F064E7">
      <w:r w:rsidRPr="00F064E7">
        <w:t>and</w:t>
      </w:r>
    </w:p>
    <w:p w14:paraId="7EF1126B" w14:textId="77777777" w:rsidR="00F064E7" w:rsidRPr="00F064E7" w:rsidRDefault="00F064E7" w:rsidP="00F064E7">
      <w:r w:rsidRPr="00F064E7">
        <w:t>protected against misuse.</w:t>
      </w:r>
    </w:p>
    <w:p w14:paraId="015C9D6B" w14:textId="77777777" w:rsidR="00F064E7" w:rsidRPr="00F064E7" w:rsidRDefault="00F064E7" w:rsidP="00F064E7">
      <w:r w:rsidRPr="00F064E7">
        <w:t xml:space="preserve">That is </w:t>
      </w:r>
      <w:r w:rsidRPr="00F064E7">
        <w:rPr>
          <w:b/>
          <w:bCs/>
        </w:rPr>
        <w:t>classification security</w:t>
      </w:r>
      <w:r w:rsidRPr="00F064E7">
        <w:t>.</w:t>
      </w:r>
    </w:p>
    <w:p w14:paraId="4C3E0293" w14:textId="77777777" w:rsidR="00F064E7" w:rsidRPr="00F064E7" w:rsidRDefault="00F064E7" w:rsidP="00F064E7">
      <w:pPr>
        <w:spacing w:before="60" w:after="10" w:line="240" w:lineRule="auto"/>
        <w:rPr>
          <w:b/>
          <w:bCs/>
        </w:rPr>
      </w:pPr>
      <w:r w:rsidRPr="00F064E7">
        <w:rPr>
          <w:b/>
          <w:bCs/>
          <w:sz w:val="19"/>
        </w:rPr>
        <w:t>10.90 The doctrine of information integrity</w:t>
      </w:r>
    </w:p>
    <w:p w14:paraId="01F5A450" w14:textId="77777777" w:rsidR="00F064E7" w:rsidRPr="00F064E7" w:rsidRDefault="00F064E7" w:rsidP="00F064E7">
      <w:r w:rsidRPr="00F064E7">
        <w:t>We can now state another Racial Security doctrine:</w:t>
      </w:r>
    </w:p>
    <w:p w14:paraId="47AD3B8C" w14:textId="77777777" w:rsidR="00F064E7" w:rsidRPr="00F064E7" w:rsidRDefault="00F064E7" w:rsidP="00F064E7">
      <w:pPr>
        <w:spacing w:before="50" w:after="10" w:line="240" w:lineRule="auto"/>
      </w:pPr>
      <w:r w:rsidRPr="00F064E7">
        <w:rPr>
          <w:b/>
          <w:bCs/>
          <w:sz w:val="19"/>
        </w:rPr>
        <w:t>RACIAL IDENTITY CANNOT BE SECURE IF INFORMATION ABOUT RACIAL IDENTITY IS SYSTEMATICALLY UNRELIABLE.</w:t>
      </w:r>
    </w:p>
    <w:p w14:paraId="5BD24353" w14:textId="77777777" w:rsidR="00F064E7" w:rsidRPr="00F064E7" w:rsidRDefault="00F064E7" w:rsidP="00F064E7">
      <w:r w:rsidRPr="00F064E7">
        <w:t>Identity security therefore requires information integrity.</w:t>
      </w:r>
    </w:p>
    <w:p w14:paraId="2C6DB35A" w14:textId="77777777" w:rsidR="00F064E7" w:rsidRPr="00F064E7" w:rsidRDefault="00F064E7" w:rsidP="00F064E7">
      <w:r w:rsidRPr="00F064E7">
        <w:t>That does not mean every institution must collect more racial information.</w:t>
      </w:r>
    </w:p>
    <w:p w14:paraId="07864244" w14:textId="77777777" w:rsidR="00F064E7" w:rsidRPr="00F064E7" w:rsidRDefault="00F064E7" w:rsidP="00F064E7">
      <w:r w:rsidRPr="00F064E7">
        <w:t>It means that where racial information is collected and used, it must be governed properly.</w:t>
      </w:r>
    </w:p>
    <w:p w14:paraId="1B7A923E" w14:textId="77777777" w:rsidR="00F064E7" w:rsidRPr="00F064E7" w:rsidRDefault="00F064E7" w:rsidP="00F064E7">
      <w:pPr>
        <w:spacing w:before="60" w:after="10" w:line="240" w:lineRule="auto"/>
        <w:rPr>
          <w:b/>
          <w:bCs/>
        </w:rPr>
      </w:pPr>
      <w:r w:rsidRPr="00F064E7">
        <w:rPr>
          <w:b/>
          <w:bCs/>
          <w:sz w:val="19"/>
        </w:rPr>
        <w:t>10.91 The proposition established by this chapter</w:t>
      </w:r>
    </w:p>
    <w:p w14:paraId="48490D78" w14:textId="77777777" w:rsidR="00F064E7" w:rsidRPr="00F064E7" w:rsidRDefault="00F064E7" w:rsidP="00F064E7">
      <w:r w:rsidRPr="00F064E7">
        <w:t>This chapter has established the path from person to policy:</w:t>
      </w:r>
    </w:p>
    <w:p w14:paraId="3596903B" w14:textId="77777777" w:rsidR="00F064E7" w:rsidRPr="00F064E7" w:rsidRDefault="00F064E7" w:rsidP="00F064E7">
      <w:pPr>
        <w:spacing w:before="50" w:after="10" w:line="240" w:lineRule="auto"/>
      </w:pPr>
      <w:r w:rsidRPr="00F064E7">
        <w:rPr>
          <w:b/>
          <w:bCs/>
          <w:sz w:val="19"/>
        </w:rPr>
        <w:t>PERSON → IDENTITY → CLASSIFICATION → CODE → DATA → STATISTICS → ANALYSIS → DECISION → PERSON</w:t>
      </w:r>
    </w:p>
    <w:p w14:paraId="6C2806E4" w14:textId="77777777" w:rsidR="00F064E7" w:rsidRPr="00F064E7" w:rsidRDefault="00F064E7" w:rsidP="00F064E7">
      <w:r w:rsidRPr="00F064E7">
        <w:t>Every stage can introduce risk.</w:t>
      </w:r>
    </w:p>
    <w:p w14:paraId="569D4267" w14:textId="77777777" w:rsidR="00F064E7" w:rsidRPr="00F064E7" w:rsidRDefault="00F064E7" w:rsidP="00F064E7">
      <w:r w:rsidRPr="00F064E7">
        <w:t>Therefore Racial Security must examine not merely:</w:t>
      </w:r>
    </w:p>
    <w:p w14:paraId="6A0940B5" w14:textId="77777777" w:rsidR="00F064E7" w:rsidRPr="00F064E7" w:rsidRDefault="00F064E7" w:rsidP="00F064E7">
      <w:r w:rsidRPr="00F064E7">
        <w:rPr>
          <w:b/>
          <w:bCs/>
        </w:rPr>
        <w:t>what institutions decide,</w:t>
      </w:r>
    </w:p>
    <w:p w14:paraId="0004510D" w14:textId="77777777" w:rsidR="00F064E7" w:rsidRPr="00F064E7" w:rsidRDefault="00F064E7" w:rsidP="00F064E7">
      <w:r w:rsidRPr="00F064E7">
        <w:t>but also:</w:t>
      </w:r>
    </w:p>
    <w:p w14:paraId="40A60569" w14:textId="77777777" w:rsidR="00F064E7" w:rsidRPr="00F064E7" w:rsidRDefault="00F064E7" w:rsidP="00F064E7">
      <w:r w:rsidRPr="00F064E7">
        <w:rPr>
          <w:b/>
          <w:bCs/>
        </w:rPr>
        <w:t>what information architecture made the decision possible.</w:t>
      </w:r>
    </w:p>
    <w:p w14:paraId="3C2A74FF" w14:textId="77777777" w:rsidR="00F064E7" w:rsidRPr="00F064E7" w:rsidRDefault="00F064E7" w:rsidP="00F064E7">
      <w:r w:rsidRPr="00F064E7">
        <w:t>The central conclusions are:</w:t>
      </w:r>
    </w:p>
    <w:p w14:paraId="43D738E6" w14:textId="77777777" w:rsidR="00F064E7" w:rsidRPr="00F064E7" w:rsidRDefault="00F064E7" w:rsidP="00F064E7">
      <w:pPr>
        <w:spacing w:before="50" w:after="10" w:line="240" w:lineRule="auto"/>
      </w:pPr>
      <w:r w:rsidRPr="00F064E7">
        <w:rPr>
          <w:b/>
          <w:bCs/>
          <w:sz w:val="19"/>
        </w:rPr>
        <w:t>RACE AS LAW IS NOT THE SAME AS RACE AS DATA.</w:t>
      </w:r>
    </w:p>
    <w:p w14:paraId="32AE965D" w14:textId="77777777" w:rsidR="00F064E7" w:rsidRPr="00F064E7" w:rsidRDefault="00F064E7" w:rsidP="00F064E7">
      <w:pPr>
        <w:spacing w:before="50" w:after="10" w:line="240" w:lineRule="auto"/>
      </w:pPr>
      <w:r w:rsidRPr="00F064E7">
        <w:rPr>
          <w:b/>
          <w:bCs/>
          <w:sz w:val="19"/>
        </w:rPr>
        <w:t>APPEARANCE IS NOT THE SAME AS SELF-DEFINED ETHNICITY.</w:t>
      </w:r>
    </w:p>
    <w:p w14:paraId="6ECB3A36" w14:textId="77777777" w:rsidR="00F064E7" w:rsidRPr="00F064E7" w:rsidRDefault="00F064E7" w:rsidP="00F064E7">
      <w:pPr>
        <w:spacing w:before="50" w:after="10" w:line="240" w:lineRule="auto"/>
      </w:pPr>
      <w:r w:rsidRPr="00F064E7">
        <w:rPr>
          <w:b/>
          <w:bCs/>
          <w:sz w:val="19"/>
        </w:rPr>
        <w:t>SELF-DEFINED ETHNICITY IS NOT THE SAME AS RACIAL SECURITY IDENTITY.</w:t>
      </w:r>
    </w:p>
    <w:p w14:paraId="05850DF3" w14:textId="77777777" w:rsidR="00F064E7" w:rsidRPr="00F064E7" w:rsidRDefault="00F064E7" w:rsidP="00F064E7">
      <w:pPr>
        <w:spacing w:before="50" w:after="10" w:line="240" w:lineRule="auto"/>
      </w:pPr>
      <w:r w:rsidRPr="00F064E7">
        <w:rPr>
          <w:b/>
          <w:bCs/>
          <w:sz w:val="19"/>
        </w:rPr>
        <w:t>A CODE IS AN ADMINISTRATIVE REPRESENTATION, NOT THE TOTALITY OF A HUMAN IDENTITY.</w:t>
      </w:r>
    </w:p>
    <w:p w14:paraId="5C74DF25" w14:textId="77777777" w:rsidR="00F064E7" w:rsidRPr="00F064E7" w:rsidRDefault="00F064E7" w:rsidP="00F064E7">
      <w:pPr>
        <w:spacing w:before="50" w:after="10" w:line="240" w:lineRule="auto"/>
      </w:pPr>
      <w:r w:rsidRPr="00F064E7">
        <w:rPr>
          <w:b/>
          <w:bCs/>
          <w:sz w:val="19"/>
        </w:rPr>
        <w:t>CROSSWALKS MUST BE EVIDENCED, NOT ASSUMED.</w:t>
      </w:r>
    </w:p>
    <w:p w14:paraId="0AA16D4E" w14:textId="77777777" w:rsidR="00F064E7" w:rsidRPr="00F064E7" w:rsidRDefault="00F064E7" w:rsidP="00F064E7">
      <w:pPr>
        <w:spacing w:before="50" w:after="10" w:line="240" w:lineRule="auto"/>
      </w:pPr>
      <w:r w:rsidRPr="00F064E7">
        <w:rPr>
          <w:b/>
          <w:bCs/>
          <w:sz w:val="19"/>
        </w:rPr>
        <w:lastRenderedPageBreak/>
        <w:t>STATISTICS ARE ONLY AS RELIABLE AS THE CLASSIFICATIONS, DATA AND METHODS FROM WHICH THEY ARE PRODUCED.</w:t>
      </w:r>
    </w:p>
    <w:p w14:paraId="6DEAFB29" w14:textId="77777777" w:rsidR="00F064E7" w:rsidRPr="00F064E7" w:rsidRDefault="00F064E7" w:rsidP="00F064E7">
      <w:r w:rsidRPr="00F064E7">
        <w:t>And therefore:</w:t>
      </w:r>
    </w:p>
    <w:p w14:paraId="6AB24C14" w14:textId="77777777" w:rsidR="00F064E7" w:rsidRPr="00F064E7" w:rsidRDefault="00F064E7" w:rsidP="00F064E7">
      <w:pPr>
        <w:spacing w:before="50" w:after="10" w:line="240" w:lineRule="auto"/>
        <w:rPr>
          <w:b/>
          <w:bCs/>
        </w:rPr>
      </w:pPr>
      <w:r w:rsidRPr="00F064E7">
        <w:rPr>
          <w:b/>
          <w:bCs/>
          <w:sz w:val="19"/>
        </w:rPr>
        <w:t>RACIAL DATA INTEGRITY IS RACIAL SECURITY.</w:t>
      </w:r>
    </w:p>
    <w:p w14:paraId="551D8297" w14:textId="77777777" w:rsidR="00F064E7" w:rsidRPr="00F064E7" w:rsidRDefault="00F064E7" w:rsidP="00F064E7">
      <w:r w:rsidRPr="00F064E7">
        <w:t>The next stage follows naturally.</w:t>
      </w:r>
    </w:p>
    <w:p w14:paraId="6827C733" w14:textId="77777777" w:rsidR="00F064E7" w:rsidRPr="00F064E7" w:rsidRDefault="00F064E7" w:rsidP="00F064E7">
      <w:r w:rsidRPr="00F064E7">
        <w:t>If racial data can enter statistics, models, risk assessments and institutional decisions, then one of the most important places to examine that process is the system specifically built around the classification and management of risk:</w:t>
      </w:r>
    </w:p>
    <w:p w14:paraId="5911E264" w14:textId="77777777" w:rsidR="00F064E7" w:rsidRPr="00F064E7" w:rsidRDefault="00F064E7" w:rsidP="00F064E7">
      <w:pPr>
        <w:spacing w:line="184" w:lineRule="exact"/>
        <w:rPr>
          <w:b/>
          <w:bCs/>
        </w:rPr>
      </w:pPr>
      <w:r w:rsidRPr="00F064E7">
        <w:rPr>
          <w:b/>
          <w:bCs/>
          <w:sz w:val="17"/>
        </w:rPr>
        <w:t>INSURANCE.</w:t>
      </w:r>
    </w:p>
    <w:p w14:paraId="64FD1861" w14:textId="77777777" w:rsidR="00B75238" w:rsidRPr="00B75238" w:rsidRDefault="00B75238" w:rsidP="00B75238">
      <w:pPr>
        <w:pageBreakBefore/>
        <w:spacing w:after="20" w:line="240" w:lineRule="auto"/>
        <w:rPr>
          <w:b/>
          <w:bCs/>
        </w:rPr>
      </w:pPr>
      <w:r w:rsidRPr="00B75238">
        <w:rPr>
          <w:b/>
          <w:bCs/>
          <w:sz w:val="23"/>
        </w:rPr>
        <w:lastRenderedPageBreak/>
        <w:t>CHAPTER 11</w:t>
      </w:r>
    </w:p>
    <w:p w14:paraId="5C9D23C4" w14:textId="77777777" w:rsidR="00B75238" w:rsidRPr="00B75238" w:rsidRDefault="00B75238" w:rsidP="00B75238">
      <w:pPr>
        <w:spacing w:before="50" w:after="10" w:line="240" w:lineRule="auto"/>
        <w:rPr>
          <w:b/>
          <w:bCs/>
        </w:rPr>
      </w:pPr>
      <w:r w:rsidRPr="00B75238">
        <w:rPr>
          <w:b/>
          <w:bCs/>
          <w:sz w:val="19"/>
        </w:rPr>
        <w:t>INSURANCE, UNDERWRITING AND RACE: HOW RISK CLASSIFICATION BECOMES PRICE AND DECISION</w:t>
      </w:r>
    </w:p>
    <w:p w14:paraId="137210F0" w14:textId="77777777" w:rsidR="00B75238" w:rsidRPr="00B75238" w:rsidRDefault="00B75238" w:rsidP="00B75238">
      <w:pPr>
        <w:spacing w:before="60" w:after="10" w:line="240" w:lineRule="auto"/>
        <w:rPr>
          <w:b/>
          <w:bCs/>
        </w:rPr>
      </w:pPr>
      <w:r w:rsidRPr="00B75238">
        <w:rPr>
          <w:b/>
          <w:bCs/>
          <w:sz w:val="19"/>
        </w:rPr>
        <w:t>11.1 Why insurance matters</w:t>
      </w:r>
    </w:p>
    <w:p w14:paraId="1A008EE6" w14:textId="77777777" w:rsidR="00B75238" w:rsidRPr="00B75238" w:rsidRDefault="00B75238" w:rsidP="00B75238">
      <w:r w:rsidRPr="00B75238">
        <w:t>The previous chapter ended with:</w:t>
      </w:r>
    </w:p>
    <w:p w14:paraId="2276BA84" w14:textId="77777777" w:rsidR="00B75238" w:rsidRPr="00B75238" w:rsidRDefault="00B75238" w:rsidP="00B75238">
      <w:pPr>
        <w:spacing w:line="184" w:lineRule="exact"/>
      </w:pPr>
      <w:r w:rsidRPr="00B75238">
        <w:rPr>
          <w:b/>
          <w:bCs/>
          <w:sz w:val="17"/>
        </w:rPr>
        <w:t>INSURANCE.</w:t>
      </w:r>
    </w:p>
    <w:p w14:paraId="3FDE0CD4" w14:textId="77777777" w:rsidR="00B75238" w:rsidRPr="00B75238" w:rsidRDefault="00B75238" w:rsidP="00B75238">
      <w:r w:rsidRPr="00B75238">
        <w:t>Insurance matters to the Racial Security doctrine because insurance is one of the clearest institutional systems built around:</w:t>
      </w:r>
    </w:p>
    <w:p w14:paraId="449F07AB" w14:textId="77777777" w:rsidR="00B75238" w:rsidRPr="00B75238" w:rsidRDefault="00B75238" w:rsidP="00B75238">
      <w:r w:rsidRPr="00B75238">
        <w:t>risk;</w:t>
      </w:r>
    </w:p>
    <w:p w14:paraId="23F5FF1E" w14:textId="77777777" w:rsidR="00B75238" w:rsidRPr="00B75238" w:rsidRDefault="00B75238" w:rsidP="00B75238">
      <w:r w:rsidRPr="00B75238">
        <w:t>classification;</w:t>
      </w:r>
    </w:p>
    <w:p w14:paraId="2F48ED21" w14:textId="77777777" w:rsidR="00B75238" w:rsidRPr="00B75238" w:rsidRDefault="00B75238" w:rsidP="00B75238">
      <w:r w:rsidRPr="00B75238">
        <w:t>probability;</w:t>
      </w:r>
    </w:p>
    <w:p w14:paraId="1BBDCC8E" w14:textId="77777777" w:rsidR="00B75238" w:rsidRPr="00B75238" w:rsidRDefault="00B75238" w:rsidP="00B75238">
      <w:r w:rsidRPr="00B75238">
        <w:t>exposure;</w:t>
      </w:r>
    </w:p>
    <w:p w14:paraId="5B5D1496" w14:textId="77777777" w:rsidR="00B75238" w:rsidRPr="00B75238" w:rsidRDefault="00B75238" w:rsidP="00B75238">
      <w:r w:rsidRPr="00B75238">
        <w:t>pricing;</w:t>
      </w:r>
    </w:p>
    <w:p w14:paraId="1CEBB6C1" w14:textId="77777777" w:rsidR="00B75238" w:rsidRPr="00B75238" w:rsidRDefault="00B75238" w:rsidP="00B75238">
      <w:r w:rsidRPr="00B75238">
        <w:t>loss;</w:t>
      </w:r>
    </w:p>
    <w:p w14:paraId="19CED20C" w14:textId="77777777" w:rsidR="00B75238" w:rsidRPr="00B75238" w:rsidRDefault="00B75238" w:rsidP="00B75238">
      <w:r w:rsidRPr="00B75238">
        <w:t>and</w:t>
      </w:r>
    </w:p>
    <w:p w14:paraId="2E5CD839" w14:textId="77777777" w:rsidR="00B75238" w:rsidRPr="00B75238" w:rsidRDefault="00B75238" w:rsidP="00B75238">
      <w:r w:rsidRPr="00B75238">
        <w:t>risk transfer.</w:t>
      </w:r>
    </w:p>
    <w:p w14:paraId="3ADFCF96" w14:textId="77777777" w:rsidR="00B75238" w:rsidRPr="00B75238" w:rsidRDefault="00B75238" w:rsidP="00B75238">
      <w:r w:rsidRPr="00B75238">
        <w:t>It converts information about people, property, activity and environment into decisions about:</w:t>
      </w:r>
    </w:p>
    <w:p w14:paraId="372B6EE8" w14:textId="77777777" w:rsidR="00B75238" w:rsidRPr="00B75238" w:rsidRDefault="00B75238" w:rsidP="00B75238">
      <w:r w:rsidRPr="00B75238">
        <w:t>whether risk will be accepted;</w:t>
      </w:r>
    </w:p>
    <w:p w14:paraId="184A83B7" w14:textId="77777777" w:rsidR="00B75238" w:rsidRPr="00B75238" w:rsidRDefault="00B75238" w:rsidP="00B75238">
      <w:r w:rsidRPr="00B75238">
        <w:t>on what terms;</w:t>
      </w:r>
    </w:p>
    <w:p w14:paraId="7DABB741" w14:textId="77777777" w:rsidR="00B75238" w:rsidRPr="00B75238" w:rsidRDefault="00B75238" w:rsidP="00B75238">
      <w:r w:rsidRPr="00B75238">
        <w:t>at what price;</w:t>
      </w:r>
    </w:p>
    <w:p w14:paraId="3FA22629" w14:textId="77777777" w:rsidR="00B75238" w:rsidRPr="00B75238" w:rsidRDefault="00B75238" w:rsidP="00B75238">
      <w:r w:rsidRPr="00B75238">
        <w:t>with what exclusions;</w:t>
      </w:r>
    </w:p>
    <w:p w14:paraId="4A9EBBF3" w14:textId="77777777" w:rsidR="00B75238" w:rsidRPr="00B75238" w:rsidRDefault="00B75238" w:rsidP="00B75238">
      <w:r w:rsidRPr="00B75238">
        <w:t>and</w:t>
      </w:r>
    </w:p>
    <w:p w14:paraId="469D36F0" w14:textId="77777777" w:rsidR="00B75238" w:rsidRPr="00B75238" w:rsidRDefault="00B75238" w:rsidP="00B75238">
      <w:r w:rsidRPr="00B75238">
        <w:t>subject to what conditions.</w:t>
      </w:r>
    </w:p>
    <w:p w14:paraId="185170FA" w14:textId="77777777" w:rsidR="00B75238" w:rsidRPr="00B75238" w:rsidRDefault="00B75238" w:rsidP="00B75238">
      <w:r w:rsidRPr="00B75238">
        <w:t>Insurance therefore provides a useful model for understanding how classification becomes consequence.</w:t>
      </w:r>
    </w:p>
    <w:p w14:paraId="0767EDDB" w14:textId="77777777" w:rsidR="00B75238" w:rsidRPr="00B75238" w:rsidRDefault="00B75238" w:rsidP="00B75238">
      <w:r w:rsidRPr="00B75238">
        <w:t>The basic chain is:</w:t>
      </w:r>
    </w:p>
    <w:p w14:paraId="391CA587" w14:textId="77777777" w:rsidR="00B75238" w:rsidRPr="00B75238" w:rsidRDefault="00B75238" w:rsidP="00B75238">
      <w:pPr>
        <w:spacing w:line="184" w:lineRule="exact"/>
      </w:pPr>
      <w:r w:rsidRPr="00B75238">
        <w:rPr>
          <w:b/>
          <w:bCs/>
          <w:sz w:val="17"/>
        </w:rPr>
        <w:t>DATA</w:t>
      </w:r>
    </w:p>
    <w:p w14:paraId="1B070403" w14:textId="77777777" w:rsidR="00B75238" w:rsidRPr="00B75238" w:rsidRDefault="00B75238" w:rsidP="00B75238">
      <w:pPr>
        <w:spacing w:line="184" w:lineRule="exact"/>
      </w:pPr>
      <w:r w:rsidRPr="00B75238">
        <w:rPr>
          <w:sz w:val="17"/>
        </w:rPr>
        <w:t>↓</w:t>
      </w:r>
    </w:p>
    <w:p w14:paraId="7731A401" w14:textId="77777777" w:rsidR="00B75238" w:rsidRPr="00B75238" w:rsidRDefault="00B75238" w:rsidP="00B75238">
      <w:pPr>
        <w:spacing w:line="184" w:lineRule="exact"/>
      </w:pPr>
      <w:r w:rsidRPr="00B75238">
        <w:rPr>
          <w:b/>
          <w:bCs/>
          <w:sz w:val="17"/>
        </w:rPr>
        <w:t>RISK CLASSIFICATION</w:t>
      </w:r>
    </w:p>
    <w:p w14:paraId="466DAE0D" w14:textId="77777777" w:rsidR="00B75238" w:rsidRPr="00B75238" w:rsidRDefault="00B75238" w:rsidP="00B75238">
      <w:pPr>
        <w:spacing w:line="184" w:lineRule="exact"/>
      </w:pPr>
      <w:r w:rsidRPr="00B75238">
        <w:rPr>
          <w:sz w:val="17"/>
        </w:rPr>
        <w:t>↓</w:t>
      </w:r>
    </w:p>
    <w:p w14:paraId="78BB13F1" w14:textId="77777777" w:rsidR="00B75238" w:rsidRPr="00B75238" w:rsidRDefault="00B75238" w:rsidP="00B75238">
      <w:pPr>
        <w:spacing w:line="184" w:lineRule="exact"/>
      </w:pPr>
      <w:r w:rsidRPr="00B75238">
        <w:rPr>
          <w:b/>
          <w:bCs/>
          <w:sz w:val="17"/>
        </w:rPr>
        <w:t>UNDERWRITING</w:t>
      </w:r>
    </w:p>
    <w:p w14:paraId="3BF901FB" w14:textId="77777777" w:rsidR="00B75238" w:rsidRPr="00B75238" w:rsidRDefault="00B75238" w:rsidP="00B75238">
      <w:pPr>
        <w:spacing w:line="184" w:lineRule="exact"/>
      </w:pPr>
      <w:r w:rsidRPr="00B75238">
        <w:rPr>
          <w:sz w:val="17"/>
        </w:rPr>
        <w:t>↓</w:t>
      </w:r>
    </w:p>
    <w:p w14:paraId="5ACDD6B8" w14:textId="77777777" w:rsidR="00B75238" w:rsidRPr="00B75238" w:rsidRDefault="00B75238" w:rsidP="00B75238">
      <w:pPr>
        <w:spacing w:line="184" w:lineRule="exact"/>
      </w:pPr>
      <w:r w:rsidRPr="00B75238">
        <w:rPr>
          <w:b/>
          <w:bCs/>
          <w:sz w:val="17"/>
        </w:rPr>
        <w:t>PRICE / TERMS / ACCEPTANCE</w:t>
      </w:r>
    </w:p>
    <w:p w14:paraId="25B33733" w14:textId="77777777" w:rsidR="00B75238" w:rsidRPr="00B75238" w:rsidRDefault="00B75238" w:rsidP="00B75238">
      <w:pPr>
        <w:spacing w:line="184" w:lineRule="exact"/>
      </w:pPr>
      <w:r w:rsidRPr="00B75238">
        <w:rPr>
          <w:sz w:val="17"/>
        </w:rPr>
        <w:t>↓</w:t>
      </w:r>
    </w:p>
    <w:p w14:paraId="675957A6" w14:textId="77777777" w:rsidR="00B75238" w:rsidRPr="00B75238" w:rsidRDefault="00B75238" w:rsidP="00B75238">
      <w:pPr>
        <w:spacing w:line="184" w:lineRule="exact"/>
      </w:pPr>
      <w:r w:rsidRPr="00B75238">
        <w:rPr>
          <w:b/>
          <w:bCs/>
          <w:sz w:val="17"/>
        </w:rPr>
        <w:t>FINANCIAL CONSEQUENCE</w:t>
      </w:r>
    </w:p>
    <w:p w14:paraId="69845704" w14:textId="77777777" w:rsidR="00B75238" w:rsidRPr="00B75238" w:rsidRDefault="00B75238" w:rsidP="00B75238">
      <w:r w:rsidRPr="00B75238">
        <w:t>This chapter examines where race, ethnicity and racial proxies may enter that chain and how those relationships should be audited.</w:t>
      </w:r>
    </w:p>
    <w:p w14:paraId="66130F30" w14:textId="77777777" w:rsidR="00B75238" w:rsidRPr="00B75238" w:rsidRDefault="00B75238" w:rsidP="00B75238">
      <w:pPr>
        <w:spacing w:before="60" w:after="10" w:line="240" w:lineRule="auto"/>
        <w:rPr>
          <w:b/>
          <w:bCs/>
        </w:rPr>
      </w:pPr>
      <w:r w:rsidRPr="00B75238">
        <w:rPr>
          <w:b/>
          <w:bCs/>
          <w:sz w:val="19"/>
        </w:rPr>
        <w:t>11.2 Insurance is not charity</w:t>
      </w:r>
    </w:p>
    <w:p w14:paraId="043AA265" w14:textId="77777777" w:rsidR="00B75238" w:rsidRPr="00B75238" w:rsidRDefault="00B75238" w:rsidP="00B75238">
      <w:r w:rsidRPr="00B75238">
        <w:t>Insurance is a mechanism for managing uncertainty.</w:t>
      </w:r>
    </w:p>
    <w:p w14:paraId="5874BD21" w14:textId="77777777" w:rsidR="00B75238" w:rsidRPr="00B75238" w:rsidRDefault="00B75238" w:rsidP="00B75238">
      <w:r w:rsidRPr="00B75238">
        <w:t>The insurer does not ordinarily promise that loss will not occur.</w:t>
      </w:r>
    </w:p>
    <w:p w14:paraId="11887CEC" w14:textId="77777777" w:rsidR="00B75238" w:rsidRPr="00B75238" w:rsidRDefault="00B75238" w:rsidP="00B75238">
      <w:r w:rsidRPr="00B75238">
        <w:t>It agrees, subject to the policy terms, to bear specified financial consequences if defined events occur.</w:t>
      </w:r>
    </w:p>
    <w:p w14:paraId="3C2D2CB9" w14:textId="77777777" w:rsidR="00B75238" w:rsidRPr="00B75238" w:rsidRDefault="00B75238" w:rsidP="00B75238">
      <w:r w:rsidRPr="00B75238">
        <w:t>Insurance therefore involves:</w:t>
      </w:r>
    </w:p>
    <w:p w14:paraId="2C197785" w14:textId="77777777" w:rsidR="00B75238" w:rsidRPr="00B75238" w:rsidRDefault="00B75238" w:rsidP="00B75238">
      <w:r w:rsidRPr="00B75238">
        <w:t>risk selection;</w:t>
      </w:r>
    </w:p>
    <w:p w14:paraId="680AF9A3" w14:textId="77777777" w:rsidR="00B75238" w:rsidRPr="00B75238" w:rsidRDefault="00B75238" w:rsidP="00B75238">
      <w:r w:rsidRPr="00B75238">
        <w:t>risk pricing;</w:t>
      </w:r>
    </w:p>
    <w:p w14:paraId="0817D7A2" w14:textId="77777777" w:rsidR="00B75238" w:rsidRPr="00B75238" w:rsidRDefault="00B75238" w:rsidP="00B75238">
      <w:r w:rsidRPr="00B75238">
        <w:t>risk pooling;</w:t>
      </w:r>
    </w:p>
    <w:p w14:paraId="15B8072B" w14:textId="77777777" w:rsidR="00B75238" w:rsidRPr="00B75238" w:rsidRDefault="00B75238" w:rsidP="00B75238">
      <w:r w:rsidRPr="00B75238">
        <w:t>risk transfer;</w:t>
      </w:r>
    </w:p>
    <w:p w14:paraId="4FF7C1A1" w14:textId="77777777" w:rsidR="00B75238" w:rsidRPr="00B75238" w:rsidRDefault="00B75238" w:rsidP="00B75238">
      <w:r w:rsidRPr="00B75238">
        <w:t>and</w:t>
      </w:r>
    </w:p>
    <w:p w14:paraId="6ECC227D" w14:textId="77777777" w:rsidR="00B75238" w:rsidRPr="00B75238" w:rsidRDefault="00B75238" w:rsidP="00B75238">
      <w:r w:rsidRPr="00B75238">
        <w:t>claims management.</w:t>
      </w:r>
    </w:p>
    <w:p w14:paraId="28540FEB" w14:textId="77777777" w:rsidR="00B75238" w:rsidRPr="00B75238" w:rsidRDefault="00B75238" w:rsidP="00B75238">
      <w:r w:rsidRPr="00B75238">
        <w:t>Its purpose is not to eliminate danger.</w:t>
      </w:r>
    </w:p>
    <w:p w14:paraId="3BF3839C" w14:textId="77777777" w:rsidR="00B75238" w:rsidRPr="00B75238" w:rsidRDefault="00B75238" w:rsidP="00B75238">
      <w:r w:rsidRPr="00B75238">
        <w:t>Its purpose is to organise financial exposure to danger.</w:t>
      </w:r>
    </w:p>
    <w:p w14:paraId="70B9EA25" w14:textId="77777777" w:rsidR="00B75238" w:rsidRPr="00B75238" w:rsidRDefault="00B75238" w:rsidP="00B75238">
      <w:pPr>
        <w:spacing w:before="60" w:after="10" w:line="240" w:lineRule="auto"/>
        <w:rPr>
          <w:b/>
          <w:bCs/>
        </w:rPr>
      </w:pPr>
      <w:r w:rsidRPr="00B75238">
        <w:rPr>
          <w:b/>
          <w:bCs/>
          <w:sz w:val="19"/>
        </w:rPr>
        <w:t>11.3 Risk transfer</w:t>
      </w:r>
    </w:p>
    <w:p w14:paraId="27587F09" w14:textId="77777777" w:rsidR="00B75238" w:rsidRPr="00B75238" w:rsidRDefault="00B75238" w:rsidP="00B75238">
      <w:r w:rsidRPr="00B75238">
        <w:t>When a person buys insurance, some financial risk is transferred to the insurer.</w:t>
      </w:r>
    </w:p>
    <w:p w14:paraId="090E3DD6" w14:textId="77777777" w:rsidR="00B75238" w:rsidRPr="00B75238" w:rsidRDefault="00B75238" w:rsidP="00B75238">
      <w:r w:rsidRPr="00B75238">
        <w:t>For example:</w:t>
      </w:r>
    </w:p>
    <w:p w14:paraId="0266EBC0" w14:textId="77777777" w:rsidR="00B75238" w:rsidRPr="00B75238" w:rsidRDefault="00B75238" w:rsidP="00B75238">
      <w:r w:rsidRPr="00B75238">
        <w:t>a motor accident;</w:t>
      </w:r>
    </w:p>
    <w:p w14:paraId="416ED049" w14:textId="77777777" w:rsidR="00B75238" w:rsidRPr="00B75238" w:rsidRDefault="00B75238" w:rsidP="00B75238">
      <w:r w:rsidRPr="00B75238">
        <w:t>fire;</w:t>
      </w:r>
    </w:p>
    <w:p w14:paraId="53394874" w14:textId="77777777" w:rsidR="00B75238" w:rsidRPr="00B75238" w:rsidRDefault="00B75238" w:rsidP="00B75238">
      <w:r w:rsidRPr="00B75238">
        <w:t>theft;</w:t>
      </w:r>
    </w:p>
    <w:p w14:paraId="579D6301" w14:textId="77777777" w:rsidR="00B75238" w:rsidRPr="00B75238" w:rsidRDefault="00B75238" w:rsidP="00B75238">
      <w:r w:rsidRPr="00B75238">
        <w:t>property damage;</w:t>
      </w:r>
    </w:p>
    <w:p w14:paraId="4BEC0789" w14:textId="77777777" w:rsidR="00B75238" w:rsidRPr="00B75238" w:rsidRDefault="00B75238" w:rsidP="00B75238">
      <w:r w:rsidRPr="00B75238">
        <w:t>liability;</w:t>
      </w:r>
    </w:p>
    <w:p w14:paraId="38E9FB5F" w14:textId="77777777" w:rsidR="00B75238" w:rsidRPr="00B75238" w:rsidRDefault="00B75238" w:rsidP="00B75238">
      <w:r w:rsidRPr="00B75238">
        <w:t>illness;</w:t>
      </w:r>
    </w:p>
    <w:p w14:paraId="035D34DF" w14:textId="77777777" w:rsidR="00B75238" w:rsidRPr="00B75238" w:rsidRDefault="00B75238" w:rsidP="00B75238">
      <w:r w:rsidRPr="00B75238">
        <w:t>or</w:t>
      </w:r>
    </w:p>
    <w:p w14:paraId="29C1FBD2" w14:textId="77777777" w:rsidR="00B75238" w:rsidRPr="00B75238" w:rsidRDefault="00B75238" w:rsidP="00B75238">
      <w:r w:rsidRPr="00B75238">
        <w:t>another insured event</w:t>
      </w:r>
    </w:p>
    <w:p w14:paraId="11E67298" w14:textId="77777777" w:rsidR="00B75238" w:rsidRPr="00B75238" w:rsidRDefault="00B75238" w:rsidP="00B75238">
      <w:r w:rsidRPr="00B75238">
        <w:t>may create loss.</w:t>
      </w:r>
    </w:p>
    <w:p w14:paraId="50C6F9C0" w14:textId="77777777" w:rsidR="00B75238" w:rsidRPr="00B75238" w:rsidRDefault="00B75238" w:rsidP="00B75238">
      <w:r w:rsidRPr="00B75238">
        <w:t>The policy determines which parts of that loss the insurer will bear.</w:t>
      </w:r>
    </w:p>
    <w:p w14:paraId="7C680DFE" w14:textId="77777777" w:rsidR="00B75238" w:rsidRPr="00B75238" w:rsidRDefault="00B75238" w:rsidP="00B75238">
      <w:r w:rsidRPr="00B75238">
        <w:t>The insured generally pays a premium in exchange.</w:t>
      </w:r>
    </w:p>
    <w:p w14:paraId="3EEDC1E9" w14:textId="77777777" w:rsidR="00B75238" w:rsidRPr="00B75238" w:rsidRDefault="00B75238" w:rsidP="00B75238">
      <w:r w:rsidRPr="00B75238">
        <w:t>Thus:</w:t>
      </w:r>
    </w:p>
    <w:p w14:paraId="4234CC34" w14:textId="77777777" w:rsidR="00B75238" w:rsidRPr="00B75238" w:rsidRDefault="00B75238" w:rsidP="00B75238">
      <w:pPr>
        <w:spacing w:line="184" w:lineRule="exact"/>
      </w:pPr>
      <w:r w:rsidRPr="00B75238">
        <w:rPr>
          <w:b/>
          <w:bCs/>
          <w:sz w:val="17"/>
        </w:rPr>
        <w:t>EXPOSURE TO LOSS</w:t>
      </w:r>
    </w:p>
    <w:p w14:paraId="7E8AC872" w14:textId="77777777" w:rsidR="00B75238" w:rsidRPr="00B75238" w:rsidRDefault="00B75238" w:rsidP="00B75238">
      <w:pPr>
        <w:spacing w:line="184" w:lineRule="exact"/>
      </w:pPr>
      <w:r w:rsidRPr="00B75238">
        <w:rPr>
          <w:sz w:val="17"/>
        </w:rPr>
        <w:t>↓</w:t>
      </w:r>
    </w:p>
    <w:p w14:paraId="2D38AA49" w14:textId="77777777" w:rsidR="00B75238" w:rsidRPr="00B75238" w:rsidRDefault="00B75238" w:rsidP="00B75238">
      <w:pPr>
        <w:spacing w:line="184" w:lineRule="exact"/>
      </w:pPr>
      <w:r w:rsidRPr="00B75238">
        <w:rPr>
          <w:b/>
          <w:bCs/>
          <w:sz w:val="17"/>
        </w:rPr>
        <w:t>PREMIUM</w:t>
      </w:r>
    </w:p>
    <w:p w14:paraId="71E98982" w14:textId="77777777" w:rsidR="00B75238" w:rsidRPr="00B75238" w:rsidRDefault="00B75238" w:rsidP="00B75238">
      <w:pPr>
        <w:spacing w:line="184" w:lineRule="exact"/>
      </w:pPr>
      <w:r w:rsidRPr="00B75238">
        <w:rPr>
          <w:sz w:val="17"/>
        </w:rPr>
        <w:t>↓</w:t>
      </w:r>
    </w:p>
    <w:p w14:paraId="274D3C03" w14:textId="77777777" w:rsidR="00B75238" w:rsidRPr="00B75238" w:rsidRDefault="00B75238" w:rsidP="00B75238">
      <w:pPr>
        <w:spacing w:line="184" w:lineRule="exact"/>
      </w:pPr>
      <w:r w:rsidRPr="00B75238">
        <w:rPr>
          <w:b/>
          <w:bCs/>
          <w:sz w:val="17"/>
        </w:rPr>
        <w:t>CONTRACT</w:t>
      </w:r>
    </w:p>
    <w:p w14:paraId="5903F543" w14:textId="77777777" w:rsidR="00B75238" w:rsidRPr="00B75238" w:rsidRDefault="00B75238" w:rsidP="00B75238">
      <w:pPr>
        <w:spacing w:line="184" w:lineRule="exact"/>
      </w:pPr>
      <w:r w:rsidRPr="00B75238">
        <w:rPr>
          <w:sz w:val="17"/>
        </w:rPr>
        <w:t>↓</w:t>
      </w:r>
    </w:p>
    <w:p w14:paraId="07E4F1B2" w14:textId="77777777" w:rsidR="00B75238" w:rsidRPr="00B75238" w:rsidRDefault="00B75238" w:rsidP="00B75238">
      <w:pPr>
        <w:spacing w:line="184" w:lineRule="exact"/>
      </w:pPr>
      <w:r w:rsidRPr="00B75238">
        <w:rPr>
          <w:b/>
          <w:bCs/>
          <w:sz w:val="17"/>
        </w:rPr>
        <w:t>DEFINED RISK TRANSFER</w:t>
      </w:r>
    </w:p>
    <w:p w14:paraId="7518F1C8" w14:textId="77777777" w:rsidR="00B75238" w:rsidRPr="00B75238" w:rsidRDefault="00B75238" w:rsidP="00B75238">
      <w:r w:rsidRPr="00B75238">
        <w:t>Insurance is therefore fundamentally contractual risk management.</w:t>
      </w:r>
    </w:p>
    <w:p w14:paraId="0463F75D" w14:textId="77777777" w:rsidR="00B75238" w:rsidRPr="00B75238" w:rsidRDefault="00B75238" w:rsidP="00B75238">
      <w:pPr>
        <w:spacing w:before="60" w:after="10" w:line="240" w:lineRule="auto"/>
        <w:rPr>
          <w:b/>
          <w:bCs/>
        </w:rPr>
      </w:pPr>
      <w:r w:rsidRPr="00B75238">
        <w:rPr>
          <w:b/>
          <w:bCs/>
          <w:sz w:val="19"/>
        </w:rPr>
        <w:t>11.4 Risk pooling</w:t>
      </w:r>
    </w:p>
    <w:p w14:paraId="0A1569E1" w14:textId="77777777" w:rsidR="00B75238" w:rsidRPr="00B75238" w:rsidRDefault="00B75238" w:rsidP="00B75238">
      <w:r w:rsidRPr="00B75238">
        <w:t>An insurer generally does not manage one policy in isolation.</w:t>
      </w:r>
    </w:p>
    <w:p w14:paraId="728B8DF7" w14:textId="77777777" w:rsidR="00B75238" w:rsidRPr="00B75238" w:rsidRDefault="00B75238" w:rsidP="00B75238">
      <w:r w:rsidRPr="00B75238">
        <w:t>Many policyholders contribute premiums.</w:t>
      </w:r>
    </w:p>
    <w:p w14:paraId="6ED22388" w14:textId="77777777" w:rsidR="00B75238" w:rsidRPr="00B75238" w:rsidRDefault="00B75238" w:rsidP="00B75238">
      <w:r w:rsidRPr="00B75238">
        <w:t>Only some experience covered losses during a particular period.</w:t>
      </w:r>
    </w:p>
    <w:p w14:paraId="0EA9FA57" w14:textId="77777777" w:rsidR="00B75238" w:rsidRPr="00B75238" w:rsidRDefault="00B75238" w:rsidP="00B75238">
      <w:r w:rsidRPr="00B75238">
        <w:lastRenderedPageBreak/>
        <w:t>This creates a pool.</w:t>
      </w:r>
    </w:p>
    <w:p w14:paraId="29F59EAB" w14:textId="77777777" w:rsidR="00B75238" w:rsidRPr="00B75238" w:rsidRDefault="00B75238" w:rsidP="00B75238">
      <w:r w:rsidRPr="00B75238">
        <w:t>The principle is:</w:t>
      </w:r>
    </w:p>
    <w:p w14:paraId="4ED4CF66" w14:textId="77777777" w:rsidR="00B75238" w:rsidRPr="00B75238" w:rsidRDefault="00B75238" w:rsidP="00B75238">
      <w:pPr>
        <w:spacing w:line="184" w:lineRule="exact"/>
      </w:pPr>
      <w:r w:rsidRPr="00B75238">
        <w:rPr>
          <w:b/>
          <w:bCs/>
          <w:sz w:val="17"/>
        </w:rPr>
        <w:t>MANY CONTRIBUTE</w:t>
      </w:r>
    </w:p>
    <w:p w14:paraId="55256E9E" w14:textId="77777777" w:rsidR="00B75238" w:rsidRPr="00B75238" w:rsidRDefault="00B75238" w:rsidP="00B75238">
      <w:pPr>
        <w:spacing w:line="184" w:lineRule="exact"/>
      </w:pPr>
      <w:r w:rsidRPr="00B75238">
        <w:rPr>
          <w:sz w:val="17"/>
        </w:rPr>
        <w:t>↓</w:t>
      </w:r>
    </w:p>
    <w:p w14:paraId="18119930" w14:textId="77777777" w:rsidR="00B75238" w:rsidRPr="00B75238" w:rsidRDefault="00B75238" w:rsidP="00B75238">
      <w:pPr>
        <w:spacing w:line="184" w:lineRule="exact"/>
      </w:pPr>
      <w:r w:rsidRPr="00B75238">
        <w:rPr>
          <w:b/>
          <w:bCs/>
          <w:sz w:val="17"/>
        </w:rPr>
        <w:t>SOME SUFFER LOSS</w:t>
      </w:r>
    </w:p>
    <w:p w14:paraId="762E8E97" w14:textId="77777777" w:rsidR="00B75238" w:rsidRPr="00B75238" w:rsidRDefault="00B75238" w:rsidP="00B75238">
      <w:pPr>
        <w:spacing w:line="184" w:lineRule="exact"/>
      </w:pPr>
      <w:r w:rsidRPr="00B75238">
        <w:rPr>
          <w:sz w:val="17"/>
        </w:rPr>
        <w:t>↓</w:t>
      </w:r>
    </w:p>
    <w:p w14:paraId="732133FC" w14:textId="77777777" w:rsidR="00B75238" w:rsidRPr="00B75238" w:rsidRDefault="00B75238" w:rsidP="00B75238">
      <w:pPr>
        <w:spacing w:before="50" w:after="10" w:line="240" w:lineRule="auto"/>
      </w:pPr>
      <w:r w:rsidRPr="00B75238">
        <w:rPr>
          <w:b/>
          <w:bCs/>
          <w:sz w:val="19"/>
        </w:rPr>
        <w:t>THE POOL FUNDS COVERED CLAIMS</w:t>
      </w:r>
    </w:p>
    <w:p w14:paraId="5BD43192" w14:textId="77777777" w:rsidR="00B75238" w:rsidRPr="00B75238" w:rsidRDefault="00B75238" w:rsidP="00B75238">
      <w:r w:rsidRPr="00B75238">
        <w:t>Risk pooling depends upon the ability to estimate how much loss the pool is likely to experience.</w:t>
      </w:r>
    </w:p>
    <w:p w14:paraId="767EA4F2" w14:textId="77777777" w:rsidR="00B75238" w:rsidRPr="00B75238" w:rsidRDefault="00B75238" w:rsidP="00B75238">
      <w:r w:rsidRPr="00B75238">
        <w:t>That requires information.</w:t>
      </w:r>
    </w:p>
    <w:p w14:paraId="3215D743" w14:textId="77777777" w:rsidR="00B75238" w:rsidRPr="00B75238" w:rsidRDefault="00B75238" w:rsidP="00B75238">
      <w:pPr>
        <w:spacing w:before="60" w:after="10" w:line="240" w:lineRule="auto"/>
        <w:rPr>
          <w:b/>
          <w:bCs/>
        </w:rPr>
      </w:pPr>
      <w:r w:rsidRPr="00B75238">
        <w:rPr>
          <w:b/>
          <w:bCs/>
          <w:sz w:val="19"/>
        </w:rPr>
        <w:t>11.5 Underwriting</w:t>
      </w:r>
    </w:p>
    <w:p w14:paraId="0AEFF97D" w14:textId="77777777" w:rsidR="00B75238" w:rsidRPr="00B75238" w:rsidRDefault="00B75238" w:rsidP="00B75238">
      <w:r w:rsidRPr="00B75238">
        <w:rPr>
          <w:b/>
          <w:bCs/>
        </w:rPr>
        <w:t>Underwriting</w:t>
      </w:r>
      <w:r w:rsidRPr="00B75238">
        <w:t xml:space="preserve"> is the process through which an insurer assesses whether and on what terms it is prepared to accept a risk.</w:t>
      </w:r>
    </w:p>
    <w:p w14:paraId="3342E336" w14:textId="77777777" w:rsidR="00B75238" w:rsidRPr="00B75238" w:rsidRDefault="00B75238" w:rsidP="00B75238">
      <w:r w:rsidRPr="00B75238">
        <w:t>Underwriting may consider:</w:t>
      </w:r>
    </w:p>
    <w:p w14:paraId="28136E4D" w14:textId="77777777" w:rsidR="00B75238" w:rsidRPr="00B75238" w:rsidRDefault="00B75238" w:rsidP="00B75238">
      <w:r w:rsidRPr="00B75238">
        <w:t>the nature of the exposure;</w:t>
      </w:r>
    </w:p>
    <w:p w14:paraId="0C7B5818" w14:textId="77777777" w:rsidR="00B75238" w:rsidRPr="00B75238" w:rsidRDefault="00B75238" w:rsidP="00B75238">
      <w:r w:rsidRPr="00B75238">
        <w:t>historical loss;</w:t>
      </w:r>
    </w:p>
    <w:p w14:paraId="72EF3535" w14:textId="77777777" w:rsidR="00B75238" w:rsidRPr="00B75238" w:rsidRDefault="00B75238" w:rsidP="00B75238">
      <w:r w:rsidRPr="00B75238">
        <w:t>claims experience;</w:t>
      </w:r>
    </w:p>
    <w:p w14:paraId="5DD91DB3" w14:textId="77777777" w:rsidR="00B75238" w:rsidRPr="00B75238" w:rsidRDefault="00B75238" w:rsidP="00B75238">
      <w:r w:rsidRPr="00B75238">
        <w:t>location;</w:t>
      </w:r>
    </w:p>
    <w:p w14:paraId="6D554825" w14:textId="77777777" w:rsidR="00B75238" w:rsidRPr="00B75238" w:rsidRDefault="00B75238" w:rsidP="00B75238">
      <w:r w:rsidRPr="00B75238">
        <w:t>occupation;</w:t>
      </w:r>
    </w:p>
    <w:p w14:paraId="7BBDB7C3" w14:textId="77777777" w:rsidR="00B75238" w:rsidRPr="00B75238" w:rsidRDefault="00B75238" w:rsidP="00B75238">
      <w:r w:rsidRPr="00B75238">
        <w:t>property characteristics;</w:t>
      </w:r>
    </w:p>
    <w:p w14:paraId="383FABA7" w14:textId="77777777" w:rsidR="00B75238" w:rsidRPr="00B75238" w:rsidRDefault="00B75238" w:rsidP="00B75238">
      <w:r w:rsidRPr="00B75238">
        <w:t>vehicle characteristics;</w:t>
      </w:r>
    </w:p>
    <w:p w14:paraId="7DA8EA39" w14:textId="77777777" w:rsidR="00B75238" w:rsidRPr="00B75238" w:rsidRDefault="00B75238" w:rsidP="00B75238">
      <w:r w:rsidRPr="00B75238">
        <w:t>age;</w:t>
      </w:r>
    </w:p>
    <w:p w14:paraId="542E94A0" w14:textId="77777777" w:rsidR="00B75238" w:rsidRPr="00B75238" w:rsidRDefault="00B75238" w:rsidP="00B75238">
      <w:r w:rsidRPr="00B75238">
        <w:t>business activity;</w:t>
      </w:r>
    </w:p>
    <w:p w14:paraId="1A08AB26" w14:textId="77777777" w:rsidR="00B75238" w:rsidRPr="00B75238" w:rsidRDefault="00B75238" w:rsidP="00B75238">
      <w:r w:rsidRPr="00B75238">
        <w:t>security measures;</w:t>
      </w:r>
    </w:p>
    <w:p w14:paraId="599A8F4B" w14:textId="77777777" w:rsidR="00B75238" w:rsidRPr="00B75238" w:rsidRDefault="00B75238" w:rsidP="00B75238">
      <w:r w:rsidRPr="00B75238">
        <w:t>and</w:t>
      </w:r>
    </w:p>
    <w:p w14:paraId="19781CD2" w14:textId="77777777" w:rsidR="00B75238" w:rsidRPr="00B75238" w:rsidRDefault="00B75238" w:rsidP="00B75238">
      <w:r w:rsidRPr="00B75238">
        <w:t>many other variables depending upon the insurance product.</w:t>
      </w:r>
    </w:p>
    <w:p w14:paraId="2FF65F55" w14:textId="77777777" w:rsidR="00B75238" w:rsidRPr="00B75238" w:rsidRDefault="00B75238" w:rsidP="00B75238">
      <w:r w:rsidRPr="00B75238">
        <w:t>The output may affect:</w:t>
      </w:r>
    </w:p>
    <w:p w14:paraId="19B41ED1" w14:textId="77777777" w:rsidR="00B75238" w:rsidRPr="00B75238" w:rsidRDefault="00B75238" w:rsidP="00B75238">
      <w:r w:rsidRPr="00B75238">
        <w:t>acceptance;</w:t>
      </w:r>
    </w:p>
    <w:p w14:paraId="2E0EF0B9" w14:textId="77777777" w:rsidR="00B75238" w:rsidRPr="00B75238" w:rsidRDefault="00B75238" w:rsidP="00B75238">
      <w:r w:rsidRPr="00B75238">
        <w:t>premium;</w:t>
      </w:r>
    </w:p>
    <w:p w14:paraId="0E35B6E9" w14:textId="77777777" w:rsidR="00B75238" w:rsidRPr="00B75238" w:rsidRDefault="00B75238" w:rsidP="00B75238">
      <w:r w:rsidRPr="00B75238">
        <w:t>excess;</w:t>
      </w:r>
    </w:p>
    <w:p w14:paraId="3DB6C9FC" w14:textId="77777777" w:rsidR="00B75238" w:rsidRPr="00B75238" w:rsidRDefault="00B75238" w:rsidP="00B75238">
      <w:r w:rsidRPr="00B75238">
        <w:t>coverage;</w:t>
      </w:r>
    </w:p>
    <w:p w14:paraId="286F8B03" w14:textId="77777777" w:rsidR="00B75238" w:rsidRPr="00B75238" w:rsidRDefault="00B75238" w:rsidP="00B75238">
      <w:r w:rsidRPr="00B75238">
        <w:t>limits;</w:t>
      </w:r>
    </w:p>
    <w:p w14:paraId="5A34A9FC" w14:textId="77777777" w:rsidR="00B75238" w:rsidRPr="00B75238" w:rsidRDefault="00B75238" w:rsidP="00B75238">
      <w:r w:rsidRPr="00B75238">
        <w:t>conditions;</w:t>
      </w:r>
    </w:p>
    <w:p w14:paraId="316A15B8" w14:textId="77777777" w:rsidR="00B75238" w:rsidRPr="00B75238" w:rsidRDefault="00B75238" w:rsidP="00B75238">
      <w:r w:rsidRPr="00B75238">
        <w:t>or</w:t>
      </w:r>
    </w:p>
    <w:p w14:paraId="4DD00045" w14:textId="77777777" w:rsidR="00B75238" w:rsidRPr="00B75238" w:rsidRDefault="00B75238" w:rsidP="00B75238">
      <w:r w:rsidRPr="00B75238">
        <w:t>exclusions.</w:t>
      </w:r>
    </w:p>
    <w:p w14:paraId="3FA73B65" w14:textId="77777777" w:rsidR="00B75238" w:rsidRPr="00B75238" w:rsidRDefault="00B75238" w:rsidP="00B75238">
      <w:r w:rsidRPr="00B75238">
        <w:t>Underwriting therefore turns information into a contractual decision.</w:t>
      </w:r>
    </w:p>
    <w:p w14:paraId="12CF23BA" w14:textId="77777777" w:rsidR="00B75238" w:rsidRPr="00B75238" w:rsidRDefault="00B75238" w:rsidP="00B75238">
      <w:pPr>
        <w:spacing w:before="60" w:after="10" w:line="240" w:lineRule="auto"/>
        <w:rPr>
          <w:b/>
          <w:bCs/>
        </w:rPr>
      </w:pPr>
      <w:r w:rsidRPr="00B75238">
        <w:rPr>
          <w:b/>
          <w:bCs/>
          <w:sz w:val="19"/>
        </w:rPr>
        <w:t>11.6 Pricing</w:t>
      </w:r>
    </w:p>
    <w:p w14:paraId="2F9A4C85" w14:textId="77777777" w:rsidR="00B75238" w:rsidRPr="00B75238" w:rsidRDefault="00B75238" w:rsidP="00B75238">
      <w:r w:rsidRPr="00B75238">
        <w:t>Pricing is related to underwriting but should not be treated as identical.</w:t>
      </w:r>
    </w:p>
    <w:p w14:paraId="4D765BC3" w14:textId="77777777" w:rsidR="00B75238" w:rsidRPr="00B75238" w:rsidRDefault="00B75238" w:rsidP="00B75238">
      <w:r w:rsidRPr="00B75238">
        <w:t>The insurer may estimate expected loss.</w:t>
      </w:r>
    </w:p>
    <w:p w14:paraId="50AB32B0" w14:textId="77777777" w:rsidR="00B75238" w:rsidRPr="00B75238" w:rsidRDefault="00B75238" w:rsidP="00B75238">
      <w:r w:rsidRPr="00B75238">
        <w:t>It must also account for matters such as:</w:t>
      </w:r>
    </w:p>
    <w:p w14:paraId="52C46486" w14:textId="77777777" w:rsidR="00B75238" w:rsidRPr="00B75238" w:rsidRDefault="00B75238" w:rsidP="00B75238">
      <w:r w:rsidRPr="00B75238">
        <w:t>administrative costs;</w:t>
      </w:r>
    </w:p>
    <w:p w14:paraId="535159AC" w14:textId="77777777" w:rsidR="00B75238" w:rsidRPr="00B75238" w:rsidRDefault="00B75238" w:rsidP="00B75238">
      <w:r w:rsidRPr="00B75238">
        <w:t>capital;</w:t>
      </w:r>
    </w:p>
    <w:p w14:paraId="72E9F206" w14:textId="77777777" w:rsidR="00B75238" w:rsidRPr="00B75238" w:rsidRDefault="00B75238" w:rsidP="00B75238">
      <w:r w:rsidRPr="00B75238">
        <w:t>reinsurance;</w:t>
      </w:r>
    </w:p>
    <w:p w14:paraId="13F6C884" w14:textId="77777777" w:rsidR="00B75238" w:rsidRPr="00B75238" w:rsidRDefault="00B75238" w:rsidP="00B75238">
      <w:r w:rsidRPr="00B75238">
        <w:t>claims handling;</w:t>
      </w:r>
    </w:p>
    <w:p w14:paraId="7D773F00" w14:textId="77777777" w:rsidR="00B75238" w:rsidRPr="00B75238" w:rsidRDefault="00B75238" w:rsidP="00B75238">
      <w:r w:rsidRPr="00B75238">
        <w:t>taxes;</w:t>
      </w:r>
    </w:p>
    <w:p w14:paraId="62B8D50A" w14:textId="77777777" w:rsidR="00B75238" w:rsidRPr="00B75238" w:rsidRDefault="00B75238" w:rsidP="00B75238">
      <w:r w:rsidRPr="00B75238">
        <w:t>fraud;</w:t>
      </w:r>
    </w:p>
    <w:p w14:paraId="67D1CC27" w14:textId="77777777" w:rsidR="00B75238" w:rsidRPr="00B75238" w:rsidRDefault="00B75238" w:rsidP="00B75238">
      <w:r w:rsidRPr="00B75238">
        <w:t>distribution;</w:t>
      </w:r>
    </w:p>
    <w:p w14:paraId="7691E71B" w14:textId="77777777" w:rsidR="00B75238" w:rsidRPr="00B75238" w:rsidRDefault="00B75238" w:rsidP="00B75238">
      <w:r w:rsidRPr="00B75238">
        <w:t>uncertainty;</w:t>
      </w:r>
    </w:p>
    <w:p w14:paraId="565BE913" w14:textId="77777777" w:rsidR="00B75238" w:rsidRPr="00B75238" w:rsidRDefault="00B75238" w:rsidP="00B75238">
      <w:r w:rsidRPr="00B75238">
        <w:t>and</w:t>
      </w:r>
    </w:p>
    <w:p w14:paraId="1F0957E5" w14:textId="77777777" w:rsidR="00B75238" w:rsidRPr="00B75238" w:rsidRDefault="00B75238" w:rsidP="00B75238">
      <w:r w:rsidRPr="00B75238">
        <w:t>profit requirements.</w:t>
      </w:r>
    </w:p>
    <w:p w14:paraId="447DA570" w14:textId="77777777" w:rsidR="00B75238" w:rsidRPr="00B75238" w:rsidRDefault="00B75238" w:rsidP="00B75238">
      <w:r w:rsidRPr="00B75238">
        <w:t>The premium therefore is not simply:</w:t>
      </w:r>
    </w:p>
    <w:p w14:paraId="23408AD6" w14:textId="77777777" w:rsidR="00B75238" w:rsidRPr="00B75238" w:rsidRDefault="00B75238" w:rsidP="00B75238">
      <w:r w:rsidRPr="00B75238">
        <w:rPr>
          <w:b/>
          <w:bCs/>
        </w:rPr>
        <w:t>expected claim value</w:t>
      </w:r>
      <w:r w:rsidRPr="00B75238">
        <w:t>.</w:t>
      </w:r>
    </w:p>
    <w:p w14:paraId="7E1B02B7" w14:textId="77777777" w:rsidR="00B75238" w:rsidRPr="00B75238" w:rsidRDefault="00B75238" w:rsidP="00B75238">
      <w:r w:rsidRPr="00B75238">
        <w:t>It is the financial price of the insurer assuming defined risk under defined conditions.</w:t>
      </w:r>
    </w:p>
    <w:p w14:paraId="67623DCA" w14:textId="77777777" w:rsidR="00B75238" w:rsidRPr="00B75238" w:rsidRDefault="00B75238" w:rsidP="00B75238">
      <w:pPr>
        <w:spacing w:before="60" w:after="10" w:line="240" w:lineRule="auto"/>
        <w:rPr>
          <w:b/>
          <w:bCs/>
        </w:rPr>
      </w:pPr>
      <w:r w:rsidRPr="00B75238">
        <w:rPr>
          <w:b/>
          <w:bCs/>
          <w:sz w:val="19"/>
        </w:rPr>
        <w:t>11.7 Classification</w:t>
      </w:r>
    </w:p>
    <w:p w14:paraId="3EE95A0E" w14:textId="77777777" w:rsidR="00B75238" w:rsidRPr="00B75238" w:rsidRDefault="00B75238" w:rsidP="00B75238">
      <w:r w:rsidRPr="00B75238">
        <w:t>Insurance depends heavily upon classification.</w:t>
      </w:r>
    </w:p>
    <w:p w14:paraId="1930A59A" w14:textId="77777777" w:rsidR="00B75238" w:rsidRPr="00B75238" w:rsidRDefault="00B75238" w:rsidP="00B75238">
      <w:r w:rsidRPr="00B75238">
        <w:t>Policyholders and risks are grouped according to characteristics believed to be relevant to expected loss.</w:t>
      </w:r>
    </w:p>
    <w:p w14:paraId="7A4DC89A" w14:textId="77777777" w:rsidR="00B75238" w:rsidRPr="00B75238" w:rsidRDefault="00B75238" w:rsidP="00B75238">
      <w:r w:rsidRPr="00B75238">
        <w:t>For example:</w:t>
      </w:r>
    </w:p>
    <w:p w14:paraId="1515BCFA" w14:textId="77777777" w:rsidR="00B75238" w:rsidRPr="00B75238" w:rsidRDefault="00B75238" w:rsidP="00B75238">
      <w:r w:rsidRPr="00B75238">
        <w:t>vehicles may be grouped by type;</w:t>
      </w:r>
    </w:p>
    <w:p w14:paraId="7DFF6E33" w14:textId="77777777" w:rsidR="00B75238" w:rsidRPr="00B75238" w:rsidRDefault="00B75238" w:rsidP="00B75238">
      <w:r w:rsidRPr="00B75238">
        <w:t>properties by construction;</w:t>
      </w:r>
    </w:p>
    <w:p w14:paraId="4B33A140" w14:textId="77777777" w:rsidR="00B75238" w:rsidRPr="00B75238" w:rsidRDefault="00B75238" w:rsidP="00B75238">
      <w:r w:rsidRPr="00B75238">
        <w:t>areas by flood exposure;</w:t>
      </w:r>
    </w:p>
    <w:p w14:paraId="16BDDE82" w14:textId="77777777" w:rsidR="00B75238" w:rsidRPr="00B75238" w:rsidRDefault="00B75238" w:rsidP="00B75238">
      <w:r w:rsidRPr="00B75238">
        <w:t>businesses by activity;</w:t>
      </w:r>
    </w:p>
    <w:p w14:paraId="0D0DD4EE" w14:textId="77777777" w:rsidR="00B75238" w:rsidRPr="00B75238" w:rsidRDefault="00B75238" w:rsidP="00B75238">
      <w:r w:rsidRPr="00B75238">
        <w:t>drivers by experience;</w:t>
      </w:r>
    </w:p>
    <w:p w14:paraId="66AE6EAC" w14:textId="77777777" w:rsidR="00B75238" w:rsidRPr="00B75238" w:rsidRDefault="00B75238" w:rsidP="00B75238">
      <w:r w:rsidRPr="00B75238">
        <w:t>and</w:t>
      </w:r>
    </w:p>
    <w:p w14:paraId="4CD8AFE0" w14:textId="77777777" w:rsidR="00B75238" w:rsidRPr="00B75238" w:rsidRDefault="00B75238" w:rsidP="00B75238">
      <w:r w:rsidRPr="00B75238">
        <w:t>claims by type.</w:t>
      </w:r>
    </w:p>
    <w:p w14:paraId="2FDFF3BA" w14:textId="77777777" w:rsidR="00B75238" w:rsidRPr="00B75238" w:rsidRDefault="00B75238" w:rsidP="00B75238">
      <w:r w:rsidRPr="00B75238">
        <w:t>Classification allows insurers to distinguish between different expected risk levels.</w:t>
      </w:r>
    </w:p>
    <w:p w14:paraId="3D95E7C2" w14:textId="77777777" w:rsidR="00B75238" w:rsidRPr="00B75238" w:rsidRDefault="00B75238" w:rsidP="00B75238">
      <w:r w:rsidRPr="00B75238">
        <w:t>The question for Racial Security is not whether classification exists.</w:t>
      </w:r>
    </w:p>
    <w:p w14:paraId="3AE8D85D" w14:textId="77777777" w:rsidR="00B75238" w:rsidRPr="00B75238" w:rsidRDefault="00B75238" w:rsidP="00B75238">
      <w:r w:rsidRPr="00B75238">
        <w:t>It obviously does.</w:t>
      </w:r>
    </w:p>
    <w:p w14:paraId="11C14E4A" w14:textId="77777777" w:rsidR="00B75238" w:rsidRPr="00B75238" w:rsidRDefault="00B75238" w:rsidP="00B75238">
      <w:r w:rsidRPr="00B75238">
        <w:t>The question is:</w:t>
      </w:r>
    </w:p>
    <w:p w14:paraId="3FE532F1" w14:textId="77777777" w:rsidR="00B75238" w:rsidRPr="00B75238" w:rsidRDefault="00B75238" w:rsidP="00B75238">
      <w:pPr>
        <w:spacing w:before="50" w:after="10" w:line="240" w:lineRule="auto"/>
      </w:pPr>
      <w:r w:rsidRPr="00B75238">
        <w:rPr>
          <w:b/>
          <w:bCs/>
          <w:sz w:val="19"/>
        </w:rPr>
        <w:t>WHAT VARIABLES ARE USED, WHAT DO THEY REPRESENT, AND WHAT RACIAL EFFECTS CAN THEY PRODUCE?</w:t>
      </w:r>
    </w:p>
    <w:p w14:paraId="6E7975FD" w14:textId="77777777" w:rsidR="00B75238" w:rsidRPr="00B75238" w:rsidRDefault="00B75238" w:rsidP="00B75238">
      <w:pPr>
        <w:spacing w:before="60" w:after="10" w:line="240" w:lineRule="auto"/>
        <w:rPr>
          <w:b/>
          <w:bCs/>
        </w:rPr>
      </w:pPr>
      <w:r w:rsidRPr="00B75238">
        <w:rPr>
          <w:b/>
          <w:bCs/>
          <w:sz w:val="19"/>
        </w:rPr>
        <w:t>11.8 Insurance as a data system</w:t>
      </w:r>
    </w:p>
    <w:p w14:paraId="44B06FAF" w14:textId="77777777" w:rsidR="00B75238" w:rsidRPr="00B75238" w:rsidRDefault="00B75238" w:rsidP="00B75238">
      <w:r w:rsidRPr="00B75238">
        <w:t>Modern underwriting can therefore be represented as an information system:</w:t>
      </w:r>
    </w:p>
    <w:p w14:paraId="3FB96152" w14:textId="77777777" w:rsidR="00B75238" w:rsidRPr="00B75238" w:rsidRDefault="00B75238" w:rsidP="00B75238">
      <w:pPr>
        <w:spacing w:line="184" w:lineRule="exact"/>
      </w:pPr>
      <w:r w:rsidRPr="00B75238">
        <w:rPr>
          <w:b/>
          <w:bCs/>
          <w:sz w:val="17"/>
        </w:rPr>
        <w:t>PERSON / ASSET / ACTIVITY</w:t>
      </w:r>
    </w:p>
    <w:p w14:paraId="45D74AF9" w14:textId="77777777" w:rsidR="00B75238" w:rsidRPr="00B75238" w:rsidRDefault="00B75238" w:rsidP="00B75238">
      <w:pPr>
        <w:spacing w:line="184" w:lineRule="exact"/>
      </w:pPr>
      <w:r w:rsidRPr="00B75238">
        <w:rPr>
          <w:sz w:val="17"/>
        </w:rPr>
        <w:t>↓</w:t>
      </w:r>
    </w:p>
    <w:p w14:paraId="6F641788" w14:textId="77777777" w:rsidR="00B75238" w:rsidRPr="00B75238" w:rsidRDefault="00B75238" w:rsidP="00B75238">
      <w:pPr>
        <w:spacing w:line="184" w:lineRule="exact"/>
      </w:pPr>
      <w:r w:rsidRPr="00B75238">
        <w:rPr>
          <w:b/>
          <w:bCs/>
          <w:sz w:val="17"/>
        </w:rPr>
        <w:t>DATA COLLECTION</w:t>
      </w:r>
    </w:p>
    <w:p w14:paraId="6DE7BDE1" w14:textId="77777777" w:rsidR="00B75238" w:rsidRPr="00B75238" w:rsidRDefault="00B75238" w:rsidP="00B75238">
      <w:pPr>
        <w:spacing w:line="184" w:lineRule="exact"/>
      </w:pPr>
      <w:r w:rsidRPr="00B75238">
        <w:rPr>
          <w:sz w:val="17"/>
        </w:rPr>
        <w:lastRenderedPageBreak/>
        <w:t>↓</w:t>
      </w:r>
    </w:p>
    <w:p w14:paraId="6E6C5C25" w14:textId="77777777" w:rsidR="00B75238" w:rsidRPr="00B75238" w:rsidRDefault="00B75238" w:rsidP="00B75238">
      <w:pPr>
        <w:spacing w:line="184" w:lineRule="exact"/>
      </w:pPr>
      <w:r w:rsidRPr="00B75238">
        <w:rPr>
          <w:b/>
          <w:bCs/>
          <w:sz w:val="17"/>
        </w:rPr>
        <w:t>VARIABLES</w:t>
      </w:r>
    </w:p>
    <w:p w14:paraId="4E17D793" w14:textId="77777777" w:rsidR="00B75238" w:rsidRPr="00B75238" w:rsidRDefault="00B75238" w:rsidP="00B75238">
      <w:pPr>
        <w:spacing w:line="184" w:lineRule="exact"/>
      </w:pPr>
      <w:r w:rsidRPr="00B75238">
        <w:rPr>
          <w:sz w:val="17"/>
        </w:rPr>
        <w:t>↓</w:t>
      </w:r>
    </w:p>
    <w:p w14:paraId="03B5FE0B" w14:textId="77777777" w:rsidR="00B75238" w:rsidRPr="00B75238" w:rsidRDefault="00B75238" w:rsidP="00B75238">
      <w:pPr>
        <w:spacing w:line="184" w:lineRule="exact"/>
      </w:pPr>
      <w:r w:rsidRPr="00B75238">
        <w:rPr>
          <w:b/>
          <w:bCs/>
          <w:sz w:val="17"/>
        </w:rPr>
        <w:t>RISK MODEL</w:t>
      </w:r>
    </w:p>
    <w:p w14:paraId="77DFA517" w14:textId="77777777" w:rsidR="00B75238" w:rsidRPr="00B75238" w:rsidRDefault="00B75238" w:rsidP="00B75238">
      <w:pPr>
        <w:spacing w:line="184" w:lineRule="exact"/>
      </w:pPr>
      <w:r w:rsidRPr="00B75238">
        <w:rPr>
          <w:sz w:val="17"/>
        </w:rPr>
        <w:t>↓</w:t>
      </w:r>
    </w:p>
    <w:p w14:paraId="59CD4CEE" w14:textId="77777777" w:rsidR="00B75238" w:rsidRPr="00B75238" w:rsidRDefault="00B75238" w:rsidP="00B75238">
      <w:pPr>
        <w:spacing w:line="184" w:lineRule="exact"/>
      </w:pPr>
      <w:r w:rsidRPr="00B75238">
        <w:rPr>
          <w:b/>
          <w:bCs/>
          <w:sz w:val="17"/>
        </w:rPr>
        <w:t>RISK CLASS</w:t>
      </w:r>
    </w:p>
    <w:p w14:paraId="340D1DC1" w14:textId="77777777" w:rsidR="00B75238" w:rsidRPr="00B75238" w:rsidRDefault="00B75238" w:rsidP="00B75238">
      <w:pPr>
        <w:spacing w:line="184" w:lineRule="exact"/>
      </w:pPr>
      <w:r w:rsidRPr="00B75238">
        <w:rPr>
          <w:sz w:val="17"/>
        </w:rPr>
        <w:t>↓</w:t>
      </w:r>
    </w:p>
    <w:p w14:paraId="763B400A" w14:textId="77777777" w:rsidR="00B75238" w:rsidRPr="00B75238" w:rsidRDefault="00B75238" w:rsidP="00B75238">
      <w:pPr>
        <w:spacing w:line="184" w:lineRule="exact"/>
      </w:pPr>
      <w:r w:rsidRPr="00B75238">
        <w:rPr>
          <w:b/>
          <w:bCs/>
          <w:sz w:val="17"/>
        </w:rPr>
        <w:t>PRICE / TERMS / DECISION</w:t>
      </w:r>
    </w:p>
    <w:p w14:paraId="5A14B20C" w14:textId="77777777" w:rsidR="00B75238" w:rsidRPr="00B75238" w:rsidRDefault="00B75238" w:rsidP="00B75238">
      <w:r w:rsidRPr="00B75238">
        <w:t>This structure resembles the classification chain developed in Chapter 10.</w:t>
      </w:r>
    </w:p>
    <w:p w14:paraId="66FF5E48" w14:textId="77777777" w:rsidR="00B75238" w:rsidRPr="00B75238" w:rsidRDefault="00B75238" w:rsidP="00B75238">
      <w:r w:rsidRPr="00B75238">
        <w:t>The difference is that here classification can directly affect money.</w:t>
      </w:r>
    </w:p>
    <w:p w14:paraId="0342EF5E" w14:textId="77777777" w:rsidR="00B75238" w:rsidRPr="00B75238" w:rsidRDefault="00B75238" w:rsidP="00B75238">
      <w:pPr>
        <w:spacing w:before="60" w:after="10" w:line="240" w:lineRule="auto"/>
        <w:rPr>
          <w:b/>
          <w:bCs/>
        </w:rPr>
      </w:pPr>
      <w:r w:rsidRPr="00B75238">
        <w:rPr>
          <w:b/>
          <w:bCs/>
          <w:sz w:val="19"/>
        </w:rPr>
        <w:t>11.9 Direct characteristics</w:t>
      </w:r>
    </w:p>
    <w:p w14:paraId="39E58ACB" w14:textId="77777777" w:rsidR="00B75238" w:rsidRPr="00B75238" w:rsidRDefault="00B75238" w:rsidP="00B75238">
      <w:r w:rsidRPr="00B75238">
        <w:t>Some variables directly describe the insured risk.</w:t>
      </w:r>
    </w:p>
    <w:p w14:paraId="360A5694" w14:textId="77777777" w:rsidR="00B75238" w:rsidRPr="00B75238" w:rsidRDefault="00B75238" w:rsidP="00B75238">
      <w:r w:rsidRPr="00B75238">
        <w:t>For motor insurance, these may relate to:</w:t>
      </w:r>
    </w:p>
    <w:p w14:paraId="45A84B86" w14:textId="77777777" w:rsidR="00B75238" w:rsidRPr="00B75238" w:rsidRDefault="00B75238" w:rsidP="00B75238">
      <w:r w:rsidRPr="00B75238">
        <w:t>vehicle;</w:t>
      </w:r>
    </w:p>
    <w:p w14:paraId="646632C3" w14:textId="77777777" w:rsidR="00B75238" w:rsidRPr="00B75238" w:rsidRDefault="00B75238" w:rsidP="00B75238">
      <w:r w:rsidRPr="00B75238">
        <w:t>driving history;</w:t>
      </w:r>
    </w:p>
    <w:p w14:paraId="3FB64FF0" w14:textId="77777777" w:rsidR="00B75238" w:rsidRPr="00B75238" w:rsidRDefault="00B75238" w:rsidP="00B75238">
      <w:r w:rsidRPr="00B75238">
        <w:t>usage;</w:t>
      </w:r>
    </w:p>
    <w:p w14:paraId="50256FA5" w14:textId="77777777" w:rsidR="00B75238" w:rsidRPr="00B75238" w:rsidRDefault="00B75238" w:rsidP="00B75238">
      <w:r w:rsidRPr="00B75238">
        <w:t>or</w:t>
      </w:r>
    </w:p>
    <w:p w14:paraId="4738F564" w14:textId="77777777" w:rsidR="00B75238" w:rsidRPr="00B75238" w:rsidRDefault="00B75238" w:rsidP="00B75238">
      <w:r w:rsidRPr="00B75238">
        <w:t>location.</w:t>
      </w:r>
    </w:p>
    <w:p w14:paraId="6F2ADF1B" w14:textId="77777777" w:rsidR="00B75238" w:rsidRPr="00B75238" w:rsidRDefault="00B75238" w:rsidP="00B75238">
      <w:r w:rsidRPr="00B75238">
        <w:t>For property insurance:</w:t>
      </w:r>
    </w:p>
    <w:p w14:paraId="5ABE1095" w14:textId="77777777" w:rsidR="00B75238" w:rsidRPr="00B75238" w:rsidRDefault="00B75238" w:rsidP="00B75238">
      <w:r w:rsidRPr="00B75238">
        <w:t>building;</w:t>
      </w:r>
    </w:p>
    <w:p w14:paraId="488F150C" w14:textId="77777777" w:rsidR="00B75238" w:rsidRPr="00B75238" w:rsidRDefault="00B75238" w:rsidP="00B75238">
      <w:r w:rsidRPr="00B75238">
        <w:t>construction;</w:t>
      </w:r>
    </w:p>
    <w:p w14:paraId="34273CEF" w14:textId="77777777" w:rsidR="00B75238" w:rsidRPr="00B75238" w:rsidRDefault="00B75238" w:rsidP="00B75238">
      <w:r w:rsidRPr="00B75238">
        <w:t>security;</w:t>
      </w:r>
    </w:p>
    <w:p w14:paraId="605972EA" w14:textId="77777777" w:rsidR="00B75238" w:rsidRPr="00B75238" w:rsidRDefault="00B75238" w:rsidP="00B75238">
      <w:r w:rsidRPr="00B75238">
        <w:t>claims history;</w:t>
      </w:r>
    </w:p>
    <w:p w14:paraId="629A6FE5" w14:textId="77777777" w:rsidR="00B75238" w:rsidRPr="00B75238" w:rsidRDefault="00B75238" w:rsidP="00B75238">
      <w:r w:rsidRPr="00B75238">
        <w:t>and</w:t>
      </w:r>
    </w:p>
    <w:p w14:paraId="59C38BD1" w14:textId="77777777" w:rsidR="00B75238" w:rsidRPr="00B75238" w:rsidRDefault="00B75238" w:rsidP="00B75238">
      <w:r w:rsidRPr="00B75238">
        <w:t>environmental exposure.</w:t>
      </w:r>
    </w:p>
    <w:p w14:paraId="3DD7B2C8" w14:textId="77777777" w:rsidR="00B75238" w:rsidRPr="00B75238" w:rsidRDefault="00B75238" w:rsidP="00B75238">
      <w:r w:rsidRPr="00B75238">
        <w:t>For commercial insurance:</w:t>
      </w:r>
    </w:p>
    <w:p w14:paraId="16F2850A" w14:textId="77777777" w:rsidR="00B75238" w:rsidRPr="00B75238" w:rsidRDefault="00B75238" w:rsidP="00B75238">
      <w:r w:rsidRPr="00B75238">
        <w:t>sector;</w:t>
      </w:r>
    </w:p>
    <w:p w14:paraId="70E69710" w14:textId="77777777" w:rsidR="00B75238" w:rsidRPr="00B75238" w:rsidRDefault="00B75238" w:rsidP="00B75238">
      <w:r w:rsidRPr="00B75238">
        <w:t>turnover;</w:t>
      </w:r>
    </w:p>
    <w:p w14:paraId="593E3720" w14:textId="77777777" w:rsidR="00B75238" w:rsidRPr="00B75238" w:rsidRDefault="00B75238" w:rsidP="00B75238">
      <w:r w:rsidRPr="00B75238">
        <w:t>operations;</w:t>
      </w:r>
    </w:p>
    <w:p w14:paraId="42D59945" w14:textId="77777777" w:rsidR="00B75238" w:rsidRPr="00B75238" w:rsidRDefault="00B75238" w:rsidP="00B75238">
      <w:r w:rsidRPr="00B75238">
        <w:t>employees;</w:t>
      </w:r>
    </w:p>
    <w:p w14:paraId="1765D352" w14:textId="77777777" w:rsidR="00B75238" w:rsidRPr="00B75238" w:rsidRDefault="00B75238" w:rsidP="00B75238">
      <w:r w:rsidRPr="00B75238">
        <w:t>premises;</w:t>
      </w:r>
    </w:p>
    <w:p w14:paraId="3868AFCE" w14:textId="77777777" w:rsidR="00B75238" w:rsidRPr="00B75238" w:rsidRDefault="00B75238" w:rsidP="00B75238">
      <w:r w:rsidRPr="00B75238">
        <w:t>and</w:t>
      </w:r>
    </w:p>
    <w:p w14:paraId="232D4276" w14:textId="77777777" w:rsidR="00B75238" w:rsidRPr="00B75238" w:rsidRDefault="00B75238" w:rsidP="00B75238">
      <w:r w:rsidRPr="00B75238">
        <w:t>loss history.</w:t>
      </w:r>
    </w:p>
    <w:p w14:paraId="1A5B6D6E" w14:textId="77777777" w:rsidR="00B75238" w:rsidRPr="00B75238" w:rsidRDefault="00B75238" w:rsidP="00B75238">
      <w:r w:rsidRPr="00B75238">
        <w:t>The relevance of a variable depends upon the product.</w:t>
      </w:r>
    </w:p>
    <w:p w14:paraId="4F1B550A" w14:textId="77777777" w:rsidR="00B75238" w:rsidRPr="00B75238" w:rsidRDefault="00B75238" w:rsidP="00B75238">
      <w:pPr>
        <w:spacing w:before="60" w:after="10" w:line="240" w:lineRule="auto"/>
        <w:rPr>
          <w:b/>
          <w:bCs/>
        </w:rPr>
      </w:pPr>
      <w:r w:rsidRPr="00B75238">
        <w:rPr>
          <w:b/>
          <w:bCs/>
          <w:sz w:val="19"/>
        </w:rPr>
        <w:t>11.10 Indirect characteristics</w:t>
      </w:r>
    </w:p>
    <w:p w14:paraId="669A378C" w14:textId="77777777" w:rsidR="00B75238" w:rsidRPr="00B75238" w:rsidRDefault="00B75238" w:rsidP="00B75238">
      <w:r w:rsidRPr="00B75238">
        <w:t>Other variables may operate indirectly.</w:t>
      </w:r>
    </w:p>
    <w:p w14:paraId="4551EAAC" w14:textId="77777777" w:rsidR="00B75238" w:rsidRPr="00B75238" w:rsidRDefault="00B75238" w:rsidP="00B75238">
      <w:r w:rsidRPr="00B75238">
        <w:t>They may not describe the insured peril itself.</w:t>
      </w:r>
    </w:p>
    <w:p w14:paraId="72A4A924" w14:textId="77777777" w:rsidR="00B75238" w:rsidRPr="00B75238" w:rsidRDefault="00B75238" w:rsidP="00B75238">
      <w:r w:rsidRPr="00B75238">
        <w:t>Instead they may correlate statistically with expected loss.</w:t>
      </w:r>
    </w:p>
    <w:p w14:paraId="31F9B00F" w14:textId="77777777" w:rsidR="00B75238" w:rsidRPr="00B75238" w:rsidRDefault="00B75238" w:rsidP="00B75238">
      <w:r w:rsidRPr="00B75238">
        <w:t>This is where questions become more complex.</w:t>
      </w:r>
    </w:p>
    <w:p w14:paraId="52E3EB2B" w14:textId="77777777" w:rsidR="00B75238" w:rsidRPr="00B75238" w:rsidRDefault="00B75238" w:rsidP="00B75238">
      <w:r w:rsidRPr="00B75238">
        <w:t>A variable may be facially neutral yet correlate with:</w:t>
      </w:r>
    </w:p>
    <w:p w14:paraId="0CC1A18C" w14:textId="77777777" w:rsidR="00B75238" w:rsidRPr="00B75238" w:rsidRDefault="00B75238" w:rsidP="00B75238">
      <w:r w:rsidRPr="00B75238">
        <w:t>income;</w:t>
      </w:r>
    </w:p>
    <w:p w14:paraId="7B5F31ED" w14:textId="77777777" w:rsidR="00B75238" w:rsidRPr="00B75238" w:rsidRDefault="00B75238" w:rsidP="00B75238">
      <w:r w:rsidRPr="00B75238">
        <w:t>ethnicity;</w:t>
      </w:r>
    </w:p>
    <w:p w14:paraId="0E0B4889" w14:textId="77777777" w:rsidR="00B75238" w:rsidRPr="00B75238" w:rsidRDefault="00B75238" w:rsidP="00B75238">
      <w:r w:rsidRPr="00B75238">
        <w:t>race;</w:t>
      </w:r>
    </w:p>
    <w:p w14:paraId="61EA77EC" w14:textId="77777777" w:rsidR="00B75238" w:rsidRPr="00B75238" w:rsidRDefault="00B75238" w:rsidP="00B75238">
      <w:r w:rsidRPr="00B75238">
        <w:t>age;</w:t>
      </w:r>
    </w:p>
    <w:p w14:paraId="7B0795DD" w14:textId="77777777" w:rsidR="00B75238" w:rsidRPr="00B75238" w:rsidRDefault="00B75238" w:rsidP="00B75238">
      <w:r w:rsidRPr="00B75238">
        <w:t>disability;</w:t>
      </w:r>
    </w:p>
    <w:p w14:paraId="6D0D2629" w14:textId="77777777" w:rsidR="00B75238" w:rsidRPr="00B75238" w:rsidRDefault="00B75238" w:rsidP="00B75238">
      <w:r w:rsidRPr="00B75238">
        <w:t>or</w:t>
      </w:r>
    </w:p>
    <w:p w14:paraId="2C7DDBDF" w14:textId="77777777" w:rsidR="00B75238" w:rsidRPr="00B75238" w:rsidRDefault="00B75238" w:rsidP="00B75238">
      <w:r w:rsidRPr="00B75238">
        <w:t>other characteristics.</w:t>
      </w:r>
    </w:p>
    <w:p w14:paraId="7368BFEB" w14:textId="77777777" w:rsidR="00B75238" w:rsidRPr="00B75238" w:rsidRDefault="00B75238" w:rsidP="00B75238">
      <w:r w:rsidRPr="00B75238">
        <w:t>The existence of correlation does not automatically establish unlawful discrimination.</w:t>
      </w:r>
    </w:p>
    <w:p w14:paraId="14978645" w14:textId="77777777" w:rsidR="00B75238" w:rsidRPr="00B75238" w:rsidRDefault="00B75238" w:rsidP="00B75238">
      <w:r w:rsidRPr="00B75238">
        <w:t>But it creates an audit question.</w:t>
      </w:r>
    </w:p>
    <w:p w14:paraId="641E58EC" w14:textId="77777777" w:rsidR="00B75238" w:rsidRPr="00B75238" w:rsidRDefault="00B75238" w:rsidP="00B75238">
      <w:pPr>
        <w:spacing w:before="60" w:after="10" w:line="240" w:lineRule="auto"/>
        <w:rPr>
          <w:b/>
          <w:bCs/>
        </w:rPr>
      </w:pPr>
      <w:r w:rsidRPr="00B75238">
        <w:rPr>
          <w:b/>
          <w:bCs/>
          <w:sz w:val="19"/>
        </w:rPr>
        <w:t>11.11 Race as a protected characteristic</w:t>
      </w:r>
    </w:p>
    <w:p w14:paraId="7B463185" w14:textId="77777777" w:rsidR="00B75238" w:rsidRPr="00B75238" w:rsidRDefault="00B75238" w:rsidP="00B75238">
      <w:r w:rsidRPr="00B75238">
        <w:t>Race has legal significance.</w:t>
      </w:r>
    </w:p>
    <w:p w14:paraId="4EE6A8B6" w14:textId="77777777" w:rsidR="00B75238" w:rsidRPr="00B75238" w:rsidRDefault="00B75238" w:rsidP="00B75238">
      <w:r w:rsidRPr="00B75238">
        <w:t>Insurance decisions therefore do not occur in a legal vacuum.</w:t>
      </w:r>
    </w:p>
    <w:p w14:paraId="01E32F74" w14:textId="77777777" w:rsidR="00B75238" w:rsidRPr="00B75238" w:rsidRDefault="00B75238" w:rsidP="00B75238">
      <w:r w:rsidRPr="00B75238">
        <w:t>Where a protected characteristic is directly or indirectly involved in a pricing or eligibility process, questions arise concerning:</w:t>
      </w:r>
    </w:p>
    <w:p w14:paraId="03A026BF" w14:textId="77777777" w:rsidR="00B75238" w:rsidRPr="00B75238" w:rsidRDefault="00B75238" w:rsidP="00B75238">
      <w:r w:rsidRPr="00B75238">
        <w:t>lawfulness;</w:t>
      </w:r>
    </w:p>
    <w:p w14:paraId="31FB2A4F" w14:textId="77777777" w:rsidR="00B75238" w:rsidRPr="00B75238" w:rsidRDefault="00B75238" w:rsidP="00B75238">
      <w:r w:rsidRPr="00B75238">
        <w:t>justification;</w:t>
      </w:r>
    </w:p>
    <w:p w14:paraId="0B92D6A9" w14:textId="77777777" w:rsidR="00B75238" w:rsidRPr="00B75238" w:rsidRDefault="00B75238" w:rsidP="00B75238">
      <w:r w:rsidRPr="00B75238">
        <w:t>proportionality;</w:t>
      </w:r>
    </w:p>
    <w:p w14:paraId="1B41BDF1" w14:textId="77777777" w:rsidR="00B75238" w:rsidRPr="00B75238" w:rsidRDefault="00B75238" w:rsidP="00B75238">
      <w:r w:rsidRPr="00B75238">
        <w:t>data;</w:t>
      </w:r>
    </w:p>
    <w:p w14:paraId="44208CA5" w14:textId="77777777" w:rsidR="00B75238" w:rsidRPr="00B75238" w:rsidRDefault="00B75238" w:rsidP="00B75238">
      <w:r w:rsidRPr="00B75238">
        <w:t>and</w:t>
      </w:r>
    </w:p>
    <w:p w14:paraId="2FC08014" w14:textId="77777777" w:rsidR="00B75238" w:rsidRPr="00B75238" w:rsidRDefault="00B75238" w:rsidP="00B75238">
      <w:r w:rsidRPr="00B75238">
        <w:t>decision methodology.</w:t>
      </w:r>
    </w:p>
    <w:p w14:paraId="06FE513E" w14:textId="77777777" w:rsidR="00B75238" w:rsidRPr="00B75238" w:rsidRDefault="00B75238" w:rsidP="00B75238">
      <w:r w:rsidRPr="00B75238">
        <w:t>Racial Security therefore treats insurance not merely as a commercial market but as a system in which protected legal interests and risk classification may interact.</w:t>
      </w:r>
    </w:p>
    <w:p w14:paraId="6295038D" w14:textId="77777777" w:rsidR="00B75238" w:rsidRPr="00B75238" w:rsidRDefault="00B75238" w:rsidP="00B75238">
      <w:pPr>
        <w:spacing w:before="60" w:after="10" w:line="240" w:lineRule="auto"/>
        <w:rPr>
          <w:b/>
          <w:bCs/>
        </w:rPr>
      </w:pPr>
      <w:r w:rsidRPr="00B75238">
        <w:rPr>
          <w:b/>
          <w:bCs/>
          <w:sz w:val="19"/>
        </w:rPr>
        <w:t>11.12 Direct use of race</w:t>
      </w:r>
    </w:p>
    <w:p w14:paraId="09B62BD7" w14:textId="77777777" w:rsidR="00B75238" w:rsidRPr="00B75238" w:rsidRDefault="00B75238" w:rsidP="00B75238">
      <w:r w:rsidRPr="00B75238">
        <w:t>The clearest question is:</w:t>
      </w:r>
    </w:p>
    <w:p w14:paraId="2CBC94FF" w14:textId="77777777" w:rsidR="00B75238" w:rsidRPr="00B75238" w:rsidRDefault="00B75238" w:rsidP="00B75238">
      <w:pPr>
        <w:spacing w:line="184" w:lineRule="exact"/>
      </w:pPr>
      <w:r w:rsidRPr="00B75238">
        <w:rPr>
          <w:b/>
          <w:bCs/>
          <w:sz w:val="17"/>
        </w:rPr>
        <w:t>IS RACE USED DIRECTLY?</w:t>
      </w:r>
    </w:p>
    <w:p w14:paraId="59ACD5D3" w14:textId="77777777" w:rsidR="00B75238" w:rsidRPr="00B75238" w:rsidRDefault="00B75238" w:rsidP="00B75238">
      <w:r w:rsidRPr="00B75238">
        <w:t>For example:</w:t>
      </w:r>
    </w:p>
    <w:p w14:paraId="5693DBAA" w14:textId="77777777" w:rsidR="00B75238" w:rsidRPr="00B75238" w:rsidRDefault="00B75238" w:rsidP="00B75238">
      <w:r w:rsidRPr="00B75238">
        <w:t>Is an explicit racial or ethnic field used in:</w:t>
      </w:r>
    </w:p>
    <w:p w14:paraId="015EE4B3" w14:textId="77777777" w:rsidR="00B75238" w:rsidRPr="00B75238" w:rsidRDefault="00B75238" w:rsidP="00B75238">
      <w:r w:rsidRPr="00B75238">
        <w:t>underwriting;</w:t>
      </w:r>
    </w:p>
    <w:p w14:paraId="307855A2" w14:textId="77777777" w:rsidR="00B75238" w:rsidRPr="00B75238" w:rsidRDefault="00B75238" w:rsidP="00B75238">
      <w:r w:rsidRPr="00B75238">
        <w:t>pricing;</w:t>
      </w:r>
    </w:p>
    <w:p w14:paraId="137A00F2" w14:textId="77777777" w:rsidR="00B75238" w:rsidRPr="00B75238" w:rsidRDefault="00B75238" w:rsidP="00B75238">
      <w:r w:rsidRPr="00B75238">
        <w:t>eligibility;</w:t>
      </w:r>
    </w:p>
    <w:p w14:paraId="4A8301C4" w14:textId="77777777" w:rsidR="00B75238" w:rsidRPr="00B75238" w:rsidRDefault="00B75238" w:rsidP="00B75238">
      <w:r w:rsidRPr="00B75238">
        <w:t>risk scoring;</w:t>
      </w:r>
    </w:p>
    <w:p w14:paraId="1EE7A717" w14:textId="77777777" w:rsidR="00B75238" w:rsidRPr="00B75238" w:rsidRDefault="00B75238" w:rsidP="00B75238">
      <w:r w:rsidRPr="00B75238">
        <w:t>fraud detection;</w:t>
      </w:r>
    </w:p>
    <w:p w14:paraId="3801E849" w14:textId="77777777" w:rsidR="00B75238" w:rsidRPr="00B75238" w:rsidRDefault="00B75238" w:rsidP="00B75238">
      <w:r w:rsidRPr="00B75238">
        <w:t>or</w:t>
      </w:r>
    </w:p>
    <w:p w14:paraId="3C390493" w14:textId="77777777" w:rsidR="00B75238" w:rsidRPr="00B75238" w:rsidRDefault="00B75238" w:rsidP="00B75238">
      <w:r w:rsidRPr="00B75238">
        <w:t>claims handling?</w:t>
      </w:r>
    </w:p>
    <w:p w14:paraId="72713CE3" w14:textId="77777777" w:rsidR="00B75238" w:rsidRPr="00B75238" w:rsidRDefault="00B75238" w:rsidP="00B75238">
      <w:r w:rsidRPr="00B75238">
        <w:t>If yes, the institution must be able to explain:</w:t>
      </w:r>
    </w:p>
    <w:p w14:paraId="7D39C739" w14:textId="77777777" w:rsidR="00B75238" w:rsidRPr="00B75238" w:rsidRDefault="00B75238" w:rsidP="00B75238">
      <w:r w:rsidRPr="00B75238">
        <w:lastRenderedPageBreak/>
        <w:t>what variable is being used;</w:t>
      </w:r>
    </w:p>
    <w:p w14:paraId="2C9CD22A" w14:textId="77777777" w:rsidR="00B75238" w:rsidRPr="00B75238" w:rsidRDefault="00B75238" w:rsidP="00B75238">
      <w:r w:rsidRPr="00B75238">
        <w:t>for what purpose;</w:t>
      </w:r>
    </w:p>
    <w:p w14:paraId="173763DC" w14:textId="77777777" w:rsidR="00B75238" w:rsidRPr="00B75238" w:rsidRDefault="00B75238" w:rsidP="00B75238">
      <w:r w:rsidRPr="00B75238">
        <w:t>under what authority;</w:t>
      </w:r>
    </w:p>
    <w:p w14:paraId="42FEB727" w14:textId="77777777" w:rsidR="00B75238" w:rsidRPr="00B75238" w:rsidRDefault="00B75238" w:rsidP="00B75238">
      <w:r w:rsidRPr="00B75238">
        <w:t>with what safeguards;</w:t>
      </w:r>
    </w:p>
    <w:p w14:paraId="40C530E7" w14:textId="77777777" w:rsidR="00B75238" w:rsidRPr="00B75238" w:rsidRDefault="00B75238" w:rsidP="00B75238">
      <w:r w:rsidRPr="00B75238">
        <w:t>and</w:t>
      </w:r>
    </w:p>
    <w:p w14:paraId="67F1F0AC" w14:textId="77777777" w:rsidR="00B75238" w:rsidRPr="00B75238" w:rsidRDefault="00B75238" w:rsidP="00B75238">
      <w:r w:rsidRPr="00B75238">
        <w:t>with what effect.</w:t>
      </w:r>
    </w:p>
    <w:p w14:paraId="47AADFC2" w14:textId="77777777" w:rsidR="00B75238" w:rsidRPr="00B75238" w:rsidRDefault="00B75238" w:rsidP="00B75238">
      <w:r w:rsidRPr="00B75238">
        <w:t>Direct use is comparatively easy to identify.</w:t>
      </w:r>
    </w:p>
    <w:p w14:paraId="0156F730" w14:textId="77777777" w:rsidR="00B75238" w:rsidRPr="00B75238" w:rsidRDefault="00B75238" w:rsidP="00B75238">
      <w:r w:rsidRPr="00B75238">
        <w:t>Indirect use is harder.</w:t>
      </w:r>
    </w:p>
    <w:p w14:paraId="6F15AEFD" w14:textId="77777777" w:rsidR="00B75238" w:rsidRPr="00B75238" w:rsidRDefault="00B75238" w:rsidP="00B75238">
      <w:pPr>
        <w:spacing w:before="60" w:after="10" w:line="240" w:lineRule="auto"/>
        <w:rPr>
          <w:b/>
          <w:bCs/>
        </w:rPr>
      </w:pPr>
      <w:r w:rsidRPr="00B75238">
        <w:rPr>
          <w:b/>
          <w:bCs/>
          <w:sz w:val="19"/>
        </w:rPr>
        <w:t>11.13 Proxy variables</w:t>
      </w:r>
    </w:p>
    <w:p w14:paraId="2DE720F9" w14:textId="77777777" w:rsidR="00B75238" w:rsidRPr="00B75238" w:rsidRDefault="00B75238" w:rsidP="00B75238">
      <w:r w:rsidRPr="00B75238">
        <w:t>A variable can act as a proxy where it correlates sufficiently with another characteristic to reproduce some of its informational effect.</w:t>
      </w:r>
    </w:p>
    <w:p w14:paraId="16E8C49B" w14:textId="77777777" w:rsidR="00B75238" w:rsidRPr="00B75238" w:rsidRDefault="00B75238" w:rsidP="00B75238">
      <w:r w:rsidRPr="00B75238">
        <w:t>Potential proxies may include:</w:t>
      </w:r>
    </w:p>
    <w:p w14:paraId="7ACB211B" w14:textId="77777777" w:rsidR="00B75238" w:rsidRPr="00B75238" w:rsidRDefault="00B75238" w:rsidP="00B75238">
      <w:r w:rsidRPr="00B75238">
        <w:t>postcode;</w:t>
      </w:r>
    </w:p>
    <w:p w14:paraId="5DC20EDB" w14:textId="77777777" w:rsidR="00B75238" w:rsidRPr="00B75238" w:rsidRDefault="00B75238" w:rsidP="00B75238">
      <w:r w:rsidRPr="00B75238">
        <w:t>name;</w:t>
      </w:r>
    </w:p>
    <w:p w14:paraId="78C0BFBF" w14:textId="77777777" w:rsidR="00B75238" w:rsidRPr="00B75238" w:rsidRDefault="00B75238" w:rsidP="00B75238">
      <w:r w:rsidRPr="00B75238">
        <w:t>language;</w:t>
      </w:r>
    </w:p>
    <w:p w14:paraId="1588FA93" w14:textId="77777777" w:rsidR="00B75238" w:rsidRPr="00B75238" w:rsidRDefault="00B75238" w:rsidP="00B75238">
      <w:r w:rsidRPr="00B75238">
        <w:t>geography;</w:t>
      </w:r>
    </w:p>
    <w:p w14:paraId="43019A5E" w14:textId="77777777" w:rsidR="00B75238" w:rsidRPr="00B75238" w:rsidRDefault="00B75238" w:rsidP="00B75238">
      <w:r w:rsidRPr="00B75238">
        <w:t>occupation;</w:t>
      </w:r>
    </w:p>
    <w:p w14:paraId="2F8BCE22" w14:textId="77777777" w:rsidR="00B75238" w:rsidRPr="00B75238" w:rsidRDefault="00B75238" w:rsidP="00B75238">
      <w:r w:rsidRPr="00B75238">
        <w:t>credit history;</w:t>
      </w:r>
    </w:p>
    <w:p w14:paraId="216FBADB" w14:textId="77777777" w:rsidR="00B75238" w:rsidRPr="00B75238" w:rsidRDefault="00B75238" w:rsidP="00B75238">
      <w:r w:rsidRPr="00B75238">
        <w:t>purchasing behaviour;</w:t>
      </w:r>
    </w:p>
    <w:p w14:paraId="5660287E" w14:textId="77777777" w:rsidR="00B75238" w:rsidRPr="00B75238" w:rsidRDefault="00B75238" w:rsidP="00B75238">
      <w:r w:rsidRPr="00B75238">
        <w:t>or</w:t>
      </w:r>
    </w:p>
    <w:p w14:paraId="41FE47CF" w14:textId="77777777" w:rsidR="00B75238" w:rsidRPr="00B75238" w:rsidRDefault="00B75238" w:rsidP="00B75238">
      <w:r w:rsidRPr="00B75238">
        <w:t>other demographic variables.</w:t>
      </w:r>
    </w:p>
    <w:p w14:paraId="5315A877" w14:textId="77777777" w:rsidR="00B75238" w:rsidRPr="00B75238" w:rsidRDefault="00B75238" w:rsidP="00B75238">
      <w:r w:rsidRPr="00B75238">
        <w:t>A proxy is not automatically improper.</w:t>
      </w:r>
    </w:p>
    <w:p w14:paraId="00ECB606" w14:textId="77777777" w:rsidR="00B75238" w:rsidRPr="00B75238" w:rsidRDefault="00B75238" w:rsidP="00B75238">
      <w:r w:rsidRPr="00B75238">
        <w:t>The analytical question is:</w:t>
      </w:r>
    </w:p>
    <w:p w14:paraId="140FC106" w14:textId="77777777" w:rsidR="00B75238" w:rsidRPr="00B75238" w:rsidRDefault="00B75238" w:rsidP="00B75238">
      <w:pPr>
        <w:spacing w:before="50" w:after="10" w:line="240" w:lineRule="auto"/>
      </w:pPr>
      <w:r w:rsidRPr="00B75238">
        <w:rPr>
          <w:b/>
          <w:bCs/>
          <w:sz w:val="19"/>
        </w:rPr>
        <w:t>DOES THE VARIABLE FUNCTION IN PRACTICE AS AN INDIRECT RACIAL CLASSIFIER IN THE PARTICULAR DECISION SYSTEM?</w:t>
      </w:r>
    </w:p>
    <w:p w14:paraId="3B6CC98A" w14:textId="77777777" w:rsidR="00B75238" w:rsidRPr="00B75238" w:rsidRDefault="00B75238" w:rsidP="00B75238">
      <w:r w:rsidRPr="00B75238">
        <w:t>That is an empirical question.</w:t>
      </w:r>
    </w:p>
    <w:p w14:paraId="5F6B7756" w14:textId="77777777" w:rsidR="00B75238" w:rsidRPr="00B75238" w:rsidRDefault="00B75238" w:rsidP="00B75238">
      <w:pPr>
        <w:spacing w:before="60" w:after="10" w:line="240" w:lineRule="auto"/>
        <w:rPr>
          <w:b/>
          <w:bCs/>
        </w:rPr>
      </w:pPr>
      <w:r w:rsidRPr="00B75238">
        <w:rPr>
          <w:b/>
          <w:bCs/>
          <w:sz w:val="19"/>
        </w:rPr>
        <w:t>11.14 Postcode</w:t>
      </w:r>
    </w:p>
    <w:p w14:paraId="38CE0E43" w14:textId="77777777" w:rsidR="00B75238" w:rsidRPr="00B75238" w:rsidRDefault="00B75238" w:rsidP="00B75238">
      <w:r w:rsidRPr="00B75238">
        <w:t>Postcode provides a useful example because geography can correlate with many things simultaneously.</w:t>
      </w:r>
    </w:p>
    <w:p w14:paraId="5405E905" w14:textId="77777777" w:rsidR="00B75238" w:rsidRPr="00B75238" w:rsidRDefault="00B75238" w:rsidP="00B75238">
      <w:r w:rsidRPr="00B75238">
        <w:t>A postcode may contain information relevant to:</w:t>
      </w:r>
    </w:p>
    <w:p w14:paraId="01C94601" w14:textId="77777777" w:rsidR="00B75238" w:rsidRPr="00B75238" w:rsidRDefault="00B75238" w:rsidP="00B75238">
      <w:r w:rsidRPr="00B75238">
        <w:t>crime rates;</w:t>
      </w:r>
    </w:p>
    <w:p w14:paraId="218F3808" w14:textId="77777777" w:rsidR="00B75238" w:rsidRPr="00B75238" w:rsidRDefault="00B75238" w:rsidP="00B75238">
      <w:r w:rsidRPr="00B75238">
        <w:t>flood risk;</w:t>
      </w:r>
    </w:p>
    <w:p w14:paraId="0E655012" w14:textId="77777777" w:rsidR="00B75238" w:rsidRPr="00B75238" w:rsidRDefault="00B75238" w:rsidP="00B75238">
      <w:r w:rsidRPr="00B75238">
        <w:t>traffic;</w:t>
      </w:r>
    </w:p>
    <w:p w14:paraId="5FBD7FC1" w14:textId="77777777" w:rsidR="00B75238" w:rsidRPr="00B75238" w:rsidRDefault="00B75238" w:rsidP="00B75238">
      <w:r w:rsidRPr="00B75238">
        <w:t>property values;</w:t>
      </w:r>
    </w:p>
    <w:p w14:paraId="03DAF851" w14:textId="77777777" w:rsidR="00B75238" w:rsidRPr="00B75238" w:rsidRDefault="00B75238" w:rsidP="00B75238">
      <w:r w:rsidRPr="00B75238">
        <w:t>claims history;</w:t>
      </w:r>
    </w:p>
    <w:p w14:paraId="0274EFCE" w14:textId="77777777" w:rsidR="00B75238" w:rsidRPr="00B75238" w:rsidRDefault="00B75238" w:rsidP="00B75238">
      <w:r w:rsidRPr="00B75238">
        <w:t>population density;</w:t>
      </w:r>
    </w:p>
    <w:p w14:paraId="5B206409" w14:textId="77777777" w:rsidR="00B75238" w:rsidRPr="00B75238" w:rsidRDefault="00B75238" w:rsidP="00B75238">
      <w:r w:rsidRPr="00B75238">
        <w:t>or</w:t>
      </w:r>
    </w:p>
    <w:p w14:paraId="04AAA1F0" w14:textId="77777777" w:rsidR="00B75238" w:rsidRPr="00B75238" w:rsidRDefault="00B75238" w:rsidP="00B75238">
      <w:r w:rsidRPr="00B75238">
        <w:t>theft exposure.</w:t>
      </w:r>
    </w:p>
    <w:p w14:paraId="2113378D" w14:textId="77777777" w:rsidR="00B75238" w:rsidRPr="00B75238" w:rsidRDefault="00B75238" w:rsidP="00B75238">
      <w:r w:rsidRPr="00B75238">
        <w:t>It may also correlate with demographic patterns.</w:t>
      </w:r>
    </w:p>
    <w:p w14:paraId="7946DB02" w14:textId="77777777" w:rsidR="00B75238" w:rsidRPr="00B75238" w:rsidRDefault="00B75238" w:rsidP="00B75238">
      <w:r w:rsidRPr="00B75238">
        <w:t>Therefore:</w:t>
      </w:r>
    </w:p>
    <w:p w14:paraId="2E4CE42C" w14:textId="77777777" w:rsidR="00B75238" w:rsidRPr="00B75238" w:rsidRDefault="00B75238" w:rsidP="00B75238">
      <w:pPr>
        <w:spacing w:line="184" w:lineRule="exact"/>
      </w:pPr>
      <w:r w:rsidRPr="00B75238">
        <w:rPr>
          <w:b/>
          <w:bCs/>
          <w:sz w:val="17"/>
        </w:rPr>
        <w:t>POSTCODE ≠ RACE</w:t>
      </w:r>
    </w:p>
    <w:p w14:paraId="56DA3CFB" w14:textId="77777777" w:rsidR="00B75238" w:rsidRPr="00B75238" w:rsidRDefault="00B75238" w:rsidP="00B75238">
      <w:r w:rsidRPr="00B75238">
        <w:t>but</w:t>
      </w:r>
    </w:p>
    <w:p w14:paraId="0D625097" w14:textId="77777777" w:rsidR="00B75238" w:rsidRPr="00B75238" w:rsidRDefault="00B75238" w:rsidP="00B75238">
      <w:pPr>
        <w:spacing w:before="50" w:after="10" w:line="240" w:lineRule="auto"/>
      </w:pPr>
      <w:r w:rsidRPr="00B75238">
        <w:rPr>
          <w:b/>
          <w:bCs/>
          <w:sz w:val="19"/>
        </w:rPr>
        <w:t>POSTCODE MAY CORRELATE WITH RACE OR ETHNICITY IN SOME POPULATIONS.</w:t>
      </w:r>
    </w:p>
    <w:p w14:paraId="0FBA5772" w14:textId="77777777" w:rsidR="00B75238" w:rsidRPr="00B75238" w:rsidRDefault="00B75238" w:rsidP="00B75238">
      <w:r w:rsidRPr="00B75238">
        <w:t>That distinction is essential.</w:t>
      </w:r>
    </w:p>
    <w:p w14:paraId="7AB978CB" w14:textId="77777777" w:rsidR="00B75238" w:rsidRPr="00B75238" w:rsidRDefault="00B75238" w:rsidP="00B75238">
      <w:r w:rsidRPr="00B75238">
        <w:t>The security question is not whether postcode is secretly "race."</w:t>
      </w:r>
    </w:p>
    <w:p w14:paraId="385BEF6B" w14:textId="77777777" w:rsidR="00B75238" w:rsidRPr="00B75238" w:rsidRDefault="00B75238" w:rsidP="00B75238">
      <w:r w:rsidRPr="00B75238">
        <w:t>It is whether postcode-based decisions produce racial effects that require examination.</w:t>
      </w:r>
    </w:p>
    <w:p w14:paraId="2EF0977F" w14:textId="77777777" w:rsidR="00B75238" w:rsidRPr="00B75238" w:rsidRDefault="00B75238" w:rsidP="00B75238">
      <w:pPr>
        <w:spacing w:before="60" w:after="10" w:line="240" w:lineRule="auto"/>
        <w:rPr>
          <w:b/>
          <w:bCs/>
        </w:rPr>
      </w:pPr>
      <w:r w:rsidRPr="00B75238">
        <w:rPr>
          <w:b/>
          <w:bCs/>
          <w:sz w:val="19"/>
        </w:rPr>
        <w:t>11.15 Correlation is not identity</w:t>
      </w:r>
    </w:p>
    <w:p w14:paraId="5EF0B9AD" w14:textId="77777777" w:rsidR="00B75238" w:rsidRPr="00B75238" w:rsidRDefault="00B75238" w:rsidP="00B75238">
      <w:pPr>
        <w:pageBreakBefore/>
        <w:spacing w:after="20" w:line="240" w:lineRule="auto"/>
      </w:pPr>
      <w:r w:rsidRPr="00B75238">
        <w:rPr>
          <w:b/>
          <w:sz w:val="23"/>
        </w:rPr>
        <w:lastRenderedPageBreak/>
        <w:t>Chapter 10 established:</w:t>
      </w:r>
    </w:p>
    <w:p w14:paraId="54101A2E" w14:textId="77777777" w:rsidR="00B75238" w:rsidRPr="00B75238" w:rsidRDefault="00B75238" w:rsidP="00B75238">
      <w:pPr>
        <w:spacing w:before="50" w:after="10" w:line="240" w:lineRule="auto"/>
      </w:pPr>
      <w:r w:rsidRPr="00B75238">
        <w:rPr>
          <w:b/>
          <w:bCs/>
          <w:sz w:val="19"/>
        </w:rPr>
        <w:t>CORRELATION AT GROUP LEVEL MUST NOT BE AUTOMATICALLY CONVERTED INTO CERTAINTY AT INDIVIDUAL LEVEL.</w:t>
      </w:r>
    </w:p>
    <w:p w14:paraId="08C94BFA" w14:textId="77777777" w:rsidR="00B75238" w:rsidRPr="00B75238" w:rsidRDefault="00B75238" w:rsidP="00B75238">
      <w:r w:rsidRPr="00B75238">
        <w:t>The same principle applies here.</w:t>
      </w:r>
    </w:p>
    <w:p w14:paraId="2D747390" w14:textId="77777777" w:rsidR="00B75238" w:rsidRPr="00B75238" w:rsidRDefault="00B75238" w:rsidP="00B75238">
      <w:r w:rsidRPr="00B75238">
        <w:t>A postcode containing a high proportion of one ethnic group does not establish the race of every resident.</w:t>
      </w:r>
    </w:p>
    <w:p w14:paraId="67822890" w14:textId="77777777" w:rsidR="00B75238" w:rsidRPr="00B75238" w:rsidRDefault="00B75238" w:rsidP="00B75238">
      <w:r w:rsidRPr="00B75238">
        <w:t>Likewise, a statistical relationship between location and claims does not prove anything about the personal behaviour of every individual living there.</w:t>
      </w:r>
    </w:p>
    <w:p w14:paraId="075B0092" w14:textId="77777777" w:rsidR="00B75238" w:rsidRPr="00B75238" w:rsidRDefault="00B75238" w:rsidP="00B75238">
      <w:r w:rsidRPr="00B75238">
        <w:t>Insurance operates on group probability.</w:t>
      </w:r>
    </w:p>
    <w:p w14:paraId="493195DD" w14:textId="77777777" w:rsidR="00B75238" w:rsidRPr="00B75238" w:rsidRDefault="00B75238" w:rsidP="00B75238">
      <w:r w:rsidRPr="00B75238">
        <w:t>That is precisely why fairness questions can become difficult.</w:t>
      </w:r>
    </w:p>
    <w:p w14:paraId="0BD70E8D" w14:textId="77777777" w:rsidR="00B75238" w:rsidRPr="00B75238" w:rsidRDefault="00B75238" w:rsidP="00B75238">
      <w:pPr>
        <w:spacing w:before="60" w:after="10" w:line="240" w:lineRule="auto"/>
        <w:rPr>
          <w:b/>
          <w:bCs/>
        </w:rPr>
      </w:pPr>
      <w:r w:rsidRPr="00B75238">
        <w:rPr>
          <w:b/>
          <w:bCs/>
          <w:sz w:val="19"/>
        </w:rPr>
        <w:t>11.16 Group risk and individual price</w:t>
      </w:r>
    </w:p>
    <w:p w14:paraId="5455E5D4" w14:textId="77777777" w:rsidR="00B75238" w:rsidRPr="00B75238" w:rsidRDefault="00B75238" w:rsidP="00B75238">
      <w:r w:rsidRPr="00B75238">
        <w:t>Insurance frequently prices individuals partly through characteristics shared with groups.</w:t>
      </w:r>
    </w:p>
    <w:p w14:paraId="7E5ECF1A" w14:textId="77777777" w:rsidR="00B75238" w:rsidRPr="00B75238" w:rsidRDefault="00B75238" w:rsidP="00B75238">
      <w:r w:rsidRPr="00B75238">
        <w:t>The insurer cannot know with certainty whether one specific policyholder will make a claim.</w:t>
      </w:r>
    </w:p>
    <w:p w14:paraId="163C1787" w14:textId="77777777" w:rsidR="00B75238" w:rsidRPr="00B75238" w:rsidRDefault="00B75238" w:rsidP="00B75238">
      <w:r w:rsidRPr="00B75238">
        <w:t>It estimates expected risk using available information.</w:t>
      </w:r>
    </w:p>
    <w:p w14:paraId="1A5F4BEB" w14:textId="77777777" w:rsidR="00B75238" w:rsidRPr="00B75238" w:rsidRDefault="00B75238" w:rsidP="00B75238">
      <w:r w:rsidRPr="00B75238">
        <w:t>Thus:</w:t>
      </w:r>
    </w:p>
    <w:p w14:paraId="54F040D9" w14:textId="77777777" w:rsidR="00B75238" w:rsidRPr="00B75238" w:rsidRDefault="00B75238" w:rsidP="00B75238">
      <w:pPr>
        <w:spacing w:line="184" w:lineRule="exact"/>
      </w:pPr>
      <w:r w:rsidRPr="00B75238">
        <w:rPr>
          <w:b/>
          <w:bCs/>
          <w:sz w:val="17"/>
        </w:rPr>
        <w:t>INDIVIDUAL UNKNOWN FUTURE</w:t>
      </w:r>
    </w:p>
    <w:p w14:paraId="1FF4B3CE" w14:textId="77777777" w:rsidR="00B75238" w:rsidRPr="00B75238" w:rsidRDefault="00B75238" w:rsidP="00B75238">
      <w:pPr>
        <w:spacing w:line="184" w:lineRule="exact"/>
      </w:pPr>
      <w:r w:rsidRPr="00B75238">
        <w:rPr>
          <w:sz w:val="17"/>
        </w:rPr>
        <w:t>↓</w:t>
      </w:r>
    </w:p>
    <w:p w14:paraId="09A299B1" w14:textId="77777777" w:rsidR="00B75238" w:rsidRPr="00B75238" w:rsidRDefault="00B75238" w:rsidP="00B75238">
      <w:pPr>
        <w:spacing w:line="184" w:lineRule="exact"/>
      </w:pPr>
      <w:r w:rsidRPr="00B75238">
        <w:rPr>
          <w:b/>
          <w:bCs/>
          <w:sz w:val="17"/>
        </w:rPr>
        <w:t>GROUP / MODEL EVIDENCE</w:t>
      </w:r>
    </w:p>
    <w:p w14:paraId="3DEEC317" w14:textId="77777777" w:rsidR="00B75238" w:rsidRPr="00B75238" w:rsidRDefault="00B75238" w:rsidP="00B75238">
      <w:pPr>
        <w:spacing w:line="184" w:lineRule="exact"/>
      </w:pPr>
      <w:r w:rsidRPr="00B75238">
        <w:rPr>
          <w:sz w:val="17"/>
        </w:rPr>
        <w:t>↓</w:t>
      </w:r>
    </w:p>
    <w:p w14:paraId="0BBF0E25" w14:textId="77777777" w:rsidR="00B75238" w:rsidRPr="00B75238" w:rsidRDefault="00B75238" w:rsidP="00B75238">
      <w:pPr>
        <w:spacing w:line="184" w:lineRule="exact"/>
      </w:pPr>
      <w:r w:rsidRPr="00B75238">
        <w:rPr>
          <w:b/>
          <w:bCs/>
          <w:sz w:val="17"/>
        </w:rPr>
        <w:t>ESTIMATED INDIVIDUAL RISK</w:t>
      </w:r>
    </w:p>
    <w:p w14:paraId="3B8E4B2D" w14:textId="77777777" w:rsidR="00B75238" w:rsidRPr="00B75238" w:rsidRDefault="00B75238" w:rsidP="00B75238">
      <w:r w:rsidRPr="00B75238">
        <w:t>This is a normal feature of insurance.</w:t>
      </w:r>
    </w:p>
    <w:p w14:paraId="5CE6DDDB" w14:textId="77777777" w:rsidR="00B75238" w:rsidRPr="00B75238" w:rsidRDefault="00B75238" w:rsidP="00B75238">
      <w:r w:rsidRPr="00B75238">
        <w:t>But it means classification choices matter greatly.</w:t>
      </w:r>
    </w:p>
    <w:p w14:paraId="073CC1D6" w14:textId="77777777" w:rsidR="00B75238" w:rsidRPr="00B75238" w:rsidRDefault="00B75238" w:rsidP="00B75238">
      <w:pPr>
        <w:spacing w:before="60" w:after="10" w:line="240" w:lineRule="auto"/>
        <w:rPr>
          <w:b/>
          <w:bCs/>
        </w:rPr>
      </w:pPr>
      <w:r w:rsidRPr="00B75238">
        <w:rPr>
          <w:b/>
          <w:bCs/>
          <w:sz w:val="19"/>
        </w:rPr>
        <w:t>11.17 Statistical discrimination</w:t>
      </w:r>
    </w:p>
    <w:p w14:paraId="40E4D196" w14:textId="77777777" w:rsidR="00B75238" w:rsidRPr="00B75238" w:rsidRDefault="00B75238" w:rsidP="00B75238">
      <w:r w:rsidRPr="00B75238">
        <w:t>A system can treat an individual according to statistical characteristics associated with a group rather than direct evidence about that individual's future behaviour.</w:t>
      </w:r>
    </w:p>
    <w:p w14:paraId="25492CBA" w14:textId="77777777" w:rsidR="00B75238" w:rsidRPr="00B75238" w:rsidRDefault="00B75238" w:rsidP="00B75238">
      <w:r w:rsidRPr="00B75238">
        <w:t xml:space="preserve">In some contexts this may be described as </w:t>
      </w:r>
      <w:r w:rsidRPr="00B75238">
        <w:rPr>
          <w:b/>
          <w:bCs/>
        </w:rPr>
        <w:t>statistical discrimination</w:t>
      </w:r>
      <w:r w:rsidRPr="00B75238">
        <w:t>.</w:t>
      </w:r>
    </w:p>
    <w:p w14:paraId="0345AF1F" w14:textId="77777777" w:rsidR="00B75238" w:rsidRPr="00B75238" w:rsidRDefault="00B75238" w:rsidP="00B75238">
      <w:r w:rsidRPr="00B75238">
        <w:t>That term should not automatically be equated with unlawful discrimination.</w:t>
      </w:r>
    </w:p>
    <w:p w14:paraId="235BD9AF" w14:textId="77777777" w:rsidR="00B75238" w:rsidRPr="00B75238" w:rsidRDefault="00B75238" w:rsidP="00B75238">
      <w:r w:rsidRPr="00B75238">
        <w:t>The concept describes a decision structure.</w:t>
      </w:r>
    </w:p>
    <w:p w14:paraId="15BAC281" w14:textId="77777777" w:rsidR="00B75238" w:rsidRPr="00B75238" w:rsidRDefault="00B75238" w:rsidP="00B75238">
      <w:r w:rsidRPr="00B75238">
        <w:t>The legal evaluation depends upon the particular characteristic, jurisdiction, context and justification.</w:t>
      </w:r>
    </w:p>
    <w:p w14:paraId="38C4949F" w14:textId="77777777" w:rsidR="00B75238" w:rsidRPr="00B75238" w:rsidRDefault="00B75238" w:rsidP="00B75238">
      <w:r w:rsidRPr="00B75238">
        <w:t>Racial Security is interested first in understanding the mechanism.</w:t>
      </w:r>
    </w:p>
    <w:p w14:paraId="095F0B82" w14:textId="77777777" w:rsidR="00B75238" w:rsidRPr="00B75238" w:rsidRDefault="00B75238" w:rsidP="00B75238">
      <w:pPr>
        <w:spacing w:before="60" w:after="10" w:line="240" w:lineRule="auto"/>
        <w:rPr>
          <w:b/>
          <w:bCs/>
        </w:rPr>
      </w:pPr>
      <w:r w:rsidRPr="00B75238">
        <w:rPr>
          <w:b/>
          <w:bCs/>
          <w:sz w:val="19"/>
        </w:rPr>
        <w:t>11.18 The underwriting chain</w:t>
      </w:r>
    </w:p>
    <w:p w14:paraId="1E4930C7" w14:textId="77777777" w:rsidR="00B75238" w:rsidRPr="00B75238" w:rsidRDefault="00B75238" w:rsidP="00B75238">
      <w:r w:rsidRPr="00B75238">
        <w:t>A racial-security audit should reconstruct the underwriting chain:</w:t>
      </w:r>
    </w:p>
    <w:p w14:paraId="78E0FEC2" w14:textId="77777777" w:rsidR="00B75238" w:rsidRPr="00B75238" w:rsidRDefault="00B75238" w:rsidP="00B75238">
      <w:pPr>
        <w:spacing w:line="184" w:lineRule="exact"/>
      </w:pPr>
      <w:r w:rsidRPr="00B75238">
        <w:rPr>
          <w:b/>
          <w:bCs/>
          <w:sz w:val="17"/>
        </w:rPr>
        <w:t>WHAT DATA WAS COLLECTED?</w:t>
      </w:r>
    </w:p>
    <w:p w14:paraId="6A9A48B8" w14:textId="77777777" w:rsidR="00B75238" w:rsidRPr="00B75238" w:rsidRDefault="00B75238" w:rsidP="00B75238">
      <w:pPr>
        <w:spacing w:line="184" w:lineRule="exact"/>
      </w:pPr>
      <w:r w:rsidRPr="00B75238">
        <w:rPr>
          <w:sz w:val="17"/>
        </w:rPr>
        <w:t>↓</w:t>
      </w:r>
    </w:p>
    <w:p w14:paraId="3BE49894" w14:textId="77777777" w:rsidR="00B75238" w:rsidRPr="00B75238" w:rsidRDefault="00B75238" w:rsidP="00B75238">
      <w:pPr>
        <w:spacing w:line="184" w:lineRule="exact"/>
      </w:pPr>
      <w:r w:rsidRPr="00B75238">
        <w:rPr>
          <w:b/>
          <w:bCs/>
          <w:sz w:val="17"/>
        </w:rPr>
        <w:t>WHAT VARIABLES WERE DERIVED?</w:t>
      </w:r>
    </w:p>
    <w:p w14:paraId="4BBE4885" w14:textId="77777777" w:rsidR="00B75238" w:rsidRPr="00B75238" w:rsidRDefault="00B75238" w:rsidP="00B75238">
      <w:pPr>
        <w:spacing w:line="184" w:lineRule="exact"/>
      </w:pPr>
      <w:r w:rsidRPr="00B75238">
        <w:rPr>
          <w:sz w:val="17"/>
        </w:rPr>
        <w:t>↓</w:t>
      </w:r>
    </w:p>
    <w:p w14:paraId="5DF0FF97" w14:textId="77777777" w:rsidR="00B75238" w:rsidRPr="00B75238" w:rsidRDefault="00B75238" w:rsidP="00B75238">
      <w:pPr>
        <w:spacing w:line="184" w:lineRule="exact"/>
      </w:pPr>
      <w:r w:rsidRPr="00B75238">
        <w:rPr>
          <w:b/>
          <w:bCs/>
          <w:sz w:val="17"/>
        </w:rPr>
        <w:t>WHAT MODEL USED THEM?</w:t>
      </w:r>
    </w:p>
    <w:p w14:paraId="018A2591" w14:textId="77777777" w:rsidR="00B75238" w:rsidRPr="00B75238" w:rsidRDefault="00B75238" w:rsidP="00B75238">
      <w:pPr>
        <w:spacing w:line="184" w:lineRule="exact"/>
      </w:pPr>
      <w:r w:rsidRPr="00B75238">
        <w:rPr>
          <w:sz w:val="17"/>
        </w:rPr>
        <w:t>↓</w:t>
      </w:r>
    </w:p>
    <w:p w14:paraId="2BCFD9C2" w14:textId="77777777" w:rsidR="00B75238" w:rsidRPr="00B75238" w:rsidRDefault="00B75238" w:rsidP="00B75238">
      <w:pPr>
        <w:spacing w:before="50" w:after="10" w:line="240" w:lineRule="auto"/>
      </w:pPr>
      <w:r w:rsidRPr="00B75238">
        <w:rPr>
          <w:b/>
          <w:bCs/>
          <w:sz w:val="19"/>
        </w:rPr>
        <w:t>WHAT RISK SCORE WAS PRODUCED?</w:t>
      </w:r>
    </w:p>
    <w:p w14:paraId="5FE1B627" w14:textId="77777777" w:rsidR="00B75238" w:rsidRPr="00B75238" w:rsidRDefault="00B75238" w:rsidP="00B75238">
      <w:pPr>
        <w:spacing w:line="184" w:lineRule="exact"/>
      </w:pPr>
      <w:r w:rsidRPr="00B75238">
        <w:rPr>
          <w:sz w:val="17"/>
        </w:rPr>
        <w:t>↓</w:t>
      </w:r>
    </w:p>
    <w:p w14:paraId="7115D0DE" w14:textId="77777777" w:rsidR="00B75238" w:rsidRPr="00B75238" w:rsidRDefault="00B75238" w:rsidP="00B75238">
      <w:pPr>
        <w:spacing w:before="50" w:after="10" w:line="240" w:lineRule="auto"/>
      </w:pPr>
      <w:r w:rsidRPr="00B75238">
        <w:rPr>
          <w:b/>
          <w:bCs/>
          <w:sz w:val="19"/>
        </w:rPr>
        <w:t>WHAT PRICE OR DECISION FOLLOWED?</w:t>
      </w:r>
    </w:p>
    <w:p w14:paraId="6CFABCF2" w14:textId="77777777" w:rsidR="00B75238" w:rsidRPr="00B75238" w:rsidRDefault="00B75238" w:rsidP="00B75238">
      <w:pPr>
        <w:spacing w:line="184" w:lineRule="exact"/>
      </w:pPr>
      <w:r w:rsidRPr="00B75238">
        <w:rPr>
          <w:sz w:val="17"/>
        </w:rPr>
        <w:t>↓</w:t>
      </w:r>
    </w:p>
    <w:p w14:paraId="6A2F8A1F" w14:textId="77777777" w:rsidR="00B75238" w:rsidRPr="00B75238" w:rsidRDefault="00B75238" w:rsidP="00B75238">
      <w:pPr>
        <w:spacing w:before="50" w:after="10" w:line="240" w:lineRule="auto"/>
      </w:pPr>
      <w:r w:rsidRPr="00B75238">
        <w:rPr>
          <w:b/>
          <w:bCs/>
          <w:sz w:val="19"/>
        </w:rPr>
        <w:t>WHAT RACIAL PATTERN RESULTED?</w:t>
      </w:r>
    </w:p>
    <w:p w14:paraId="3CD2AAFE" w14:textId="77777777" w:rsidR="00B75238" w:rsidRPr="00B75238" w:rsidRDefault="00B75238" w:rsidP="00B75238">
      <w:r w:rsidRPr="00B75238">
        <w:t>Without that chain, conclusions remain speculative.</w:t>
      </w:r>
    </w:p>
    <w:p w14:paraId="28D9D5DB" w14:textId="77777777" w:rsidR="00B75238" w:rsidRPr="00B75238" w:rsidRDefault="00B75238" w:rsidP="00B75238">
      <w:pPr>
        <w:spacing w:before="60" w:after="10" w:line="240" w:lineRule="auto"/>
        <w:rPr>
          <w:b/>
          <w:bCs/>
        </w:rPr>
      </w:pPr>
      <w:r w:rsidRPr="00B75238">
        <w:rPr>
          <w:b/>
          <w:bCs/>
          <w:sz w:val="19"/>
        </w:rPr>
        <w:t>11.19 Asking the right question</w:t>
      </w:r>
    </w:p>
    <w:p w14:paraId="47EE0BF3" w14:textId="77777777" w:rsidR="00B75238" w:rsidRPr="00B75238" w:rsidRDefault="00B75238" w:rsidP="00B75238">
      <w:r w:rsidRPr="00B75238">
        <w:t>A weak inquiry asks:</w:t>
      </w:r>
    </w:p>
    <w:p w14:paraId="124D3781" w14:textId="77777777" w:rsidR="00B75238" w:rsidRPr="00B75238" w:rsidRDefault="00B75238" w:rsidP="00B75238">
      <w:r w:rsidRPr="00B75238">
        <w:t>"Is the insurer racist?"</w:t>
      </w:r>
    </w:p>
    <w:p w14:paraId="37571B9E" w14:textId="77777777" w:rsidR="00B75238" w:rsidRPr="00B75238" w:rsidRDefault="00B75238" w:rsidP="00B75238">
      <w:r w:rsidRPr="00B75238">
        <w:t>A stronger inquiry asks:</w:t>
      </w:r>
    </w:p>
    <w:p w14:paraId="23CB4861" w14:textId="77777777" w:rsidR="00B75238" w:rsidRPr="00B75238" w:rsidRDefault="00B75238" w:rsidP="00B75238">
      <w:r w:rsidRPr="00B75238">
        <w:t>"What variables, models and classifications produced the observed outcome, and what safeguards exist against unlawful or unjustified racial effects?"</w:t>
      </w:r>
    </w:p>
    <w:p w14:paraId="48A46BC2" w14:textId="77777777" w:rsidR="00B75238" w:rsidRPr="00B75238" w:rsidRDefault="00B75238" w:rsidP="00B75238">
      <w:r w:rsidRPr="00B75238">
        <w:t>That question is auditable.</w:t>
      </w:r>
    </w:p>
    <w:p w14:paraId="66C6C5FE" w14:textId="77777777" w:rsidR="00B75238" w:rsidRPr="00B75238" w:rsidRDefault="00B75238" w:rsidP="00B75238">
      <w:r w:rsidRPr="00B75238">
        <w:t>It does not presume the answer.</w:t>
      </w:r>
    </w:p>
    <w:p w14:paraId="72A69D47" w14:textId="77777777" w:rsidR="00B75238" w:rsidRPr="00B75238" w:rsidRDefault="00B75238" w:rsidP="00B75238">
      <w:r w:rsidRPr="00B75238">
        <w:t>This is Racial Security methodology.</w:t>
      </w:r>
    </w:p>
    <w:p w14:paraId="1C7F3DF0" w14:textId="77777777" w:rsidR="00B75238" w:rsidRPr="00B75238" w:rsidRDefault="00B75238" w:rsidP="00B75238">
      <w:pPr>
        <w:spacing w:before="60" w:after="10" w:line="240" w:lineRule="auto"/>
        <w:rPr>
          <w:b/>
          <w:bCs/>
        </w:rPr>
      </w:pPr>
      <w:r w:rsidRPr="00B75238">
        <w:rPr>
          <w:b/>
          <w:bCs/>
          <w:sz w:val="19"/>
        </w:rPr>
        <w:t>11.20 Price disparity</w:t>
      </w:r>
    </w:p>
    <w:p w14:paraId="5877E771" w14:textId="77777777" w:rsidR="00B75238" w:rsidRPr="00B75238" w:rsidRDefault="00B75238" w:rsidP="00B75238">
      <w:r w:rsidRPr="00B75238">
        <w:t>Suppose two racial groups appear to pay different average premiums.</w:t>
      </w:r>
    </w:p>
    <w:p w14:paraId="0AF6D04B" w14:textId="77777777" w:rsidR="00B75238" w:rsidRPr="00B75238" w:rsidRDefault="00B75238" w:rsidP="00B75238">
      <w:r w:rsidRPr="00B75238">
        <w:t xml:space="preserve">That is a </w:t>
      </w:r>
      <w:r w:rsidRPr="00B75238">
        <w:rPr>
          <w:b/>
          <w:bCs/>
        </w:rPr>
        <w:t>disparity</w:t>
      </w:r>
      <w:r w:rsidRPr="00B75238">
        <w:t>.</w:t>
      </w:r>
    </w:p>
    <w:p w14:paraId="39A1727C" w14:textId="77777777" w:rsidR="00B75238" w:rsidRPr="00B75238" w:rsidRDefault="00B75238" w:rsidP="00B75238">
      <w:r w:rsidRPr="00B75238">
        <w:t>It is not yet a causal explanation.</w:t>
      </w:r>
    </w:p>
    <w:p w14:paraId="01B1E374" w14:textId="77777777" w:rsidR="00B75238" w:rsidRPr="00B75238" w:rsidRDefault="00B75238" w:rsidP="00B75238">
      <w:r w:rsidRPr="00B75238">
        <w:t>The disparity might reflect:</w:t>
      </w:r>
    </w:p>
    <w:p w14:paraId="206F9BE7" w14:textId="77777777" w:rsidR="00B75238" w:rsidRPr="00B75238" w:rsidRDefault="00B75238" w:rsidP="00B75238">
      <w:r w:rsidRPr="00B75238">
        <w:t>different products;</w:t>
      </w:r>
    </w:p>
    <w:p w14:paraId="74BCC0B0" w14:textId="77777777" w:rsidR="00B75238" w:rsidRPr="00B75238" w:rsidRDefault="00B75238" w:rsidP="00B75238">
      <w:r w:rsidRPr="00B75238">
        <w:t>different locations;</w:t>
      </w:r>
    </w:p>
    <w:p w14:paraId="083913A1" w14:textId="77777777" w:rsidR="00B75238" w:rsidRPr="00B75238" w:rsidRDefault="00B75238" w:rsidP="00B75238">
      <w:r w:rsidRPr="00B75238">
        <w:t>different vehicles;</w:t>
      </w:r>
    </w:p>
    <w:p w14:paraId="10B2CC5A" w14:textId="77777777" w:rsidR="00B75238" w:rsidRPr="00B75238" w:rsidRDefault="00B75238" w:rsidP="00B75238">
      <w:r w:rsidRPr="00B75238">
        <w:t>different claims histories;</w:t>
      </w:r>
    </w:p>
    <w:p w14:paraId="36564966" w14:textId="77777777" w:rsidR="00B75238" w:rsidRPr="00B75238" w:rsidRDefault="00B75238" w:rsidP="00B75238">
      <w:r w:rsidRPr="00B75238">
        <w:t>different coverage;</w:t>
      </w:r>
    </w:p>
    <w:p w14:paraId="274AAA71" w14:textId="77777777" w:rsidR="00B75238" w:rsidRPr="00B75238" w:rsidRDefault="00B75238" w:rsidP="00B75238">
      <w:r w:rsidRPr="00B75238">
        <w:t>different distribution channels;</w:t>
      </w:r>
    </w:p>
    <w:p w14:paraId="76798977" w14:textId="77777777" w:rsidR="00B75238" w:rsidRPr="00B75238" w:rsidRDefault="00B75238" w:rsidP="00B75238">
      <w:r w:rsidRPr="00B75238">
        <w:t>different credit characteristics;</w:t>
      </w:r>
    </w:p>
    <w:p w14:paraId="2F9B80F5" w14:textId="77777777" w:rsidR="00B75238" w:rsidRPr="00B75238" w:rsidRDefault="00B75238" w:rsidP="00B75238">
      <w:r w:rsidRPr="00B75238">
        <w:t>different age distributions;</w:t>
      </w:r>
    </w:p>
    <w:p w14:paraId="7BAF120A" w14:textId="77777777" w:rsidR="00B75238" w:rsidRPr="00B75238" w:rsidRDefault="00B75238" w:rsidP="00B75238">
      <w:r w:rsidRPr="00B75238">
        <w:t>or</w:t>
      </w:r>
    </w:p>
    <w:p w14:paraId="0653FE13" w14:textId="77777777" w:rsidR="00B75238" w:rsidRPr="00B75238" w:rsidRDefault="00B75238" w:rsidP="00B75238">
      <w:r w:rsidRPr="00B75238">
        <w:t>other factors.</w:t>
      </w:r>
    </w:p>
    <w:p w14:paraId="5F46DCDE" w14:textId="77777777" w:rsidR="00B75238" w:rsidRPr="00B75238" w:rsidRDefault="00B75238" w:rsidP="00B75238">
      <w:r w:rsidRPr="00B75238">
        <w:t>It may also reflect a discriminatory process.</w:t>
      </w:r>
    </w:p>
    <w:p w14:paraId="3C9412CE" w14:textId="77777777" w:rsidR="00B75238" w:rsidRPr="00B75238" w:rsidRDefault="00B75238" w:rsidP="00B75238">
      <w:r w:rsidRPr="00B75238">
        <w:t>The evidence must distinguish between them.</w:t>
      </w:r>
    </w:p>
    <w:p w14:paraId="4699FBE2" w14:textId="77777777" w:rsidR="00B75238" w:rsidRPr="00B75238" w:rsidRDefault="00B75238" w:rsidP="00B75238">
      <w:pPr>
        <w:spacing w:before="60" w:after="10" w:line="240" w:lineRule="auto"/>
        <w:rPr>
          <w:b/>
          <w:bCs/>
        </w:rPr>
      </w:pPr>
      <w:r w:rsidRPr="00B75238">
        <w:rPr>
          <w:b/>
          <w:bCs/>
          <w:sz w:val="19"/>
        </w:rPr>
        <w:t>11.21 The disparity investigation</w:t>
      </w:r>
    </w:p>
    <w:p w14:paraId="1C60DE8D" w14:textId="77777777" w:rsidR="00B75238" w:rsidRPr="00B75238" w:rsidRDefault="00B75238" w:rsidP="00B75238">
      <w:r w:rsidRPr="00B75238">
        <w:t>The correct sequence is:</w:t>
      </w:r>
    </w:p>
    <w:p w14:paraId="4B468BB5" w14:textId="77777777" w:rsidR="00B75238" w:rsidRPr="00B75238" w:rsidRDefault="00B75238" w:rsidP="00B75238">
      <w:pPr>
        <w:spacing w:line="184" w:lineRule="exact"/>
      </w:pPr>
      <w:r w:rsidRPr="00B75238">
        <w:rPr>
          <w:b/>
          <w:bCs/>
          <w:sz w:val="17"/>
        </w:rPr>
        <w:lastRenderedPageBreak/>
        <w:t>OBSERVED PREMIUM DIFFERENCE</w:t>
      </w:r>
    </w:p>
    <w:p w14:paraId="6C6A7957" w14:textId="77777777" w:rsidR="00B75238" w:rsidRPr="00B75238" w:rsidRDefault="00B75238" w:rsidP="00B75238">
      <w:pPr>
        <w:spacing w:line="184" w:lineRule="exact"/>
      </w:pPr>
      <w:r w:rsidRPr="00B75238">
        <w:rPr>
          <w:sz w:val="17"/>
        </w:rPr>
        <w:t>↓</w:t>
      </w:r>
    </w:p>
    <w:p w14:paraId="4BBDEF99" w14:textId="77777777" w:rsidR="00B75238" w:rsidRPr="00B75238" w:rsidRDefault="00B75238" w:rsidP="00B75238">
      <w:pPr>
        <w:spacing w:line="184" w:lineRule="exact"/>
      </w:pPr>
      <w:r w:rsidRPr="00B75238">
        <w:rPr>
          <w:b/>
          <w:bCs/>
          <w:sz w:val="17"/>
        </w:rPr>
        <w:t>CHECK DATA QUALITY</w:t>
      </w:r>
    </w:p>
    <w:p w14:paraId="509D9720" w14:textId="77777777" w:rsidR="00B75238" w:rsidRPr="00B75238" w:rsidRDefault="00B75238" w:rsidP="00B75238">
      <w:pPr>
        <w:spacing w:line="184" w:lineRule="exact"/>
      </w:pPr>
      <w:r w:rsidRPr="00B75238">
        <w:rPr>
          <w:sz w:val="17"/>
        </w:rPr>
        <w:t>↓</w:t>
      </w:r>
    </w:p>
    <w:p w14:paraId="48BB7899" w14:textId="77777777" w:rsidR="00B75238" w:rsidRPr="00B75238" w:rsidRDefault="00B75238" w:rsidP="00B75238">
      <w:pPr>
        <w:spacing w:before="50" w:after="10" w:line="240" w:lineRule="auto"/>
      </w:pPr>
      <w:r w:rsidRPr="00B75238">
        <w:rPr>
          <w:b/>
          <w:bCs/>
          <w:sz w:val="19"/>
        </w:rPr>
        <w:t>CONTROL FOR RELEVANT RISK VARIABLES</w:t>
      </w:r>
    </w:p>
    <w:p w14:paraId="5B0E547B" w14:textId="77777777" w:rsidR="00B75238" w:rsidRPr="00B75238" w:rsidRDefault="00B75238" w:rsidP="00B75238">
      <w:pPr>
        <w:spacing w:line="184" w:lineRule="exact"/>
      </w:pPr>
      <w:r w:rsidRPr="00B75238">
        <w:rPr>
          <w:sz w:val="17"/>
        </w:rPr>
        <w:t>↓</w:t>
      </w:r>
    </w:p>
    <w:p w14:paraId="4FCBD6CA" w14:textId="77777777" w:rsidR="00B75238" w:rsidRPr="00B75238" w:rsidRDefault="00B75238" w:rsidP="00B75238">
      <w:pPr>
        <w:spacing w:line="184" w:lineRule="exact"/>
      </w:pPr>
      <w:r w:rsidRPr="00B75238">
        <w:rPr>
          <w:b/>
          <w:bCs/>
          <w:sz w:val="17"/>
        </w:rPr>
        <w:t>IDENTIFY MODEL VARIABLES</w:t>
      </w:r>
    </w:p>
    <w:p w14:paraId="59FBD0A2" w14:textId="77777777" w:rsidR="00B75238" w:rsidRPr="00B75238" w:rsidRDefault="00B75238" w:rsidP="00B75238">
      <w:pPr>
        <w:spacing w:line="184" w:lineRule="exact"/>
      </w:pPr>
      <w:r w:rsidRPr="00B75238">
        <w:rPr>
          <w:sz w:val="17"/>
        </w:rPr>
        <w:t>↓</w:t>
      </w:r>
    </w:p>
    <w:p w14:paraId="2C7FBB1B" w14:textId="77777777" w:rsidR="00B75238" w:rsidRPr="00B75238" w:rsidRDefault="00B75238" w:rsidP="00B75238">
      <w:pPr>
        <w:spacing w:line="184" w:lineRule="exact"/>
      </w:pPr>
      <w:r w:rsidRPr="00B75238">
        <w:rPr>
          <w:b/>
          <w:bCs/>
          <w:sz w:val="17"/>
        </w:rPr>
        <w:t>TEST PROXY EFFECTS</w:t>
      </w:r>
    </w:p>
    <w:p w14:paraId="3B39D5FF" w14:textId="77777777" w:rsidR="00B75238" w:rsidRPr="00B75238" w:rsidRDefault="00B75238" w:rsidP="00B75238">
      <w:pPr>
        <w:spacing w:line="184" w:lineRule="exact"/>
      </w:pPr>
      <w:r w:rsidRPr="00B75238">
        <w:rPr>
          <w:sz w:val="17"/>
        </w:rPr>
        <w:t>↓</w:t>
      </w:r>
    </w:p>
    <w:p w14:paraId="34D373A6" w14:textId="77777777" w:rsidR="00B75238" w:rsidRPr="00B75238" w:rsidRDefault="00B75238" w:rsidP="00B75238">
      <w:pPr>
        <w:spacing w:line="184" w:lineRule="exact"/>
      </w:pPr>
      <w:r w:rsidRPr="00B75238">
        <w:rPr>
          <w:b/>
          <w:bCs/>
          <w:sz w:val="17"/>
        </w:rPr>
        <w:t>COMPARE LIKE WITH LIKE</w:t>
      </w:r>
    </w:p>
    <w:p w14:paraId="2F08833E" w14:textId="77777777" w:rsidR="00B75238" w:rsidRPr="00B75238" w:rsidRDefault="00B75238" w:rsidP="00B75238">
      <w:pPr>
        <w:spacing w:line="184" w:lineRule="exact"/>
      </w:pPr>
      <w:r w:rsidRPr="00B75238">
        <w:rPr>
          <w:sz w:val="17"/>
        </w:rPr>
        <w:t>↓</w:t>
      </w:r>
    </w:p>
    <w:p w14:paraId="749FB67D" w14:textId="77777777" w:rsidR="00B75238" w:rsidRPr="00B75238" w:rsidRDefault="00B75238" w:rsidP="00B75238">
      <w:pPr>
        <w:spacing w:line="184" w:lineRule="exact"/>
      </w:pPr>
      <w:r w:rsidRPr="00B75238">
        <w:rPr>
          <w:b/>
          <w:bCs/>
          <w:sz w:val="17"/>
        </w:rPr>
        <w:t>ASSESS RESIDUAL DISPARITY</w:t>
      </w:r>
    </w:p>
    <w:p w14:paraId="2E28D8DD" w14:textId="77777777" w:rsidR="00B75238" w:rsidRPr="00B75238" w:rsidRDefault="00B75238" w:rsidP="00B75238">
      <w:pPr>
        <w:spacing w:line="184" w:lineRule="exact"/>
      </w:pPr>
      <w:r w:rsidRPr="00B75238">
        <w:rPr>
          <w:sz w:val="17"/>
        </w:rPr>
        <w:t>↓</w:t>
      </w:r>
    </w:p>
    <w:p w14:paraId="70146F13" w14:textId="77777777" w:rsidR="00B75238" w:rsidRPr="00B75238" w:rsidRDefault="00B75238" w:rsidP="00B75238">
      <w:pPr>
        <w:spacing w:line="184" w:lineRule="exact"/>
      </w:pPr>
      <w:r w:rsidRPr="00B75238">
        <w:rPr>
          <w:b/>
          <w:bCs/>
          <w:sz w:val="17"/>
        </w:rPr>
        <w:t>INVESTIGATE CAUSE</w:t>
      </w:r>
    </w:p>
    <w:p w14:paraId="5AF60F1B" w14:textId="77777777" w:rsidR="00B75238" w:rsidRPr="00B75238" w:rsidRDefault="00B75238" w:rsidP="00B75238">
      <w:r w:rsidRPr="00B75238">
        <w:t>This is the difference between advocacy by assertion and investigation by evidence.</w:t>
      </w:r>
    </w:p>
    <w:p w14:paraId="3A600963" w14:textId="77777777" w:rsidR="00B75238" w:rsidRPr="00B75238" w:rsidRDefault="00B75238" w:rsidP="00B75238">
      <w:pPr>
        <w:spacing w:before="60" w:after="10" w:line="240" w:lineRule="auto"/>
        <w:rPr>
          <w:b/>
          <w:bCs/>
        </w:rPr>
      </w:pPr>
      <w:r w:rsidRPr="00B75238">
        <w:rPr>
          <w:b/>
          <w:bCs/>
          <w:sz w:val="19"/>
        </w:rPr>
        <w:t>11.22 Like-for-like comparison</w:t>
      </w:r>
    </w:p>
    <w:p w14:paraId="1154F1A9" w14:textId="77777777" w:rsidR="00B75238" w:rsidRPr="00B75238" w:rsidRDefault="00B75238" w:rsidP="00B75238">
      <w:r w:rsidRPr="00B75238">
        <w:t>A meaningful insurance comparison should attempt to compare similar risks.</w:t>
      </w:r>
    </w:p>
    <w:p w14:paraId="02C799F2" w14:textId="77777777" w:rsidR="00B75238" w:rsidRPr="00B75238" w:rsidRDefault="00B75238" w:rsidP="00B75238">
      <w:r w:rsidRPr="00B75238">
        <w:t>For example:</w:t>
      </w:r>
    </w:p>
    <w:p w14:paraId="3E697935" w14:textId="77777777" w:rsidR="00B75238" w:rsidRPr="00B75238" w:rsidRDefault="00B75238" w:rsidP="00B75238">
      <w:r w:rsidRPr="00B75238">
        <w:t>same vehicle;</w:t>
      </w:r>
    </w:p>
    <w:p w14:paraId="6F5BCB1B" w14:textId="77777777" w:rsidR="00B75238" w:rsidRPr="00B75238" w:rsidRDefault="00B75238" w:rsidP="00B75238">
      <w:r w:rsidRPr="00B75238">
        <w:t>similar driving record;</w:t>
      </w:r>
    </w:p>
    <w:p w14:paraId="2F8BCE62" w14:textId="77777777" w:rsidR="00B75238" w:rsidRPr="00B75238" w:rsidRDefault="00B75238" w:rsidP="00B75238">
      <w:r w:rsidRPr="00B75238">
        <w:t>same coverage;</w:t>
      </w:r>
    </w:p>
    <w:p w14:paraId="21795DF2" w14:textId="77777777" w:rsidR="00B75238" w:rsidRPr="00B75238" w:rsidRDefault="00B75238" w:rsidP="00B75238">
      <w:r w:rsidRPr="00B75238">
        <w:t>same excess;</w:t>
      </w:r>
    </w:p>
    <w:p w14:paraId="4815C64F" w14:textId="77777777" w:rsidR="00B75238" w:rsidRPr="00B75238" w:rsidRDefault="00B75238" w:rsidP="00B75238">
      <w:r w:rsidRPr="00B75238">
        <w:t>similar mileage;</w:t>
      </w:r>
    </w:p>
    <w:p w14:paraId="0665A3C9" w14:textId="77777777" w:rsidR="00B75238" w:rsidRPr="00B75238" w:rsidRDefault="00B75238" w:rsidP="00B75238">
      <w:r w:rsidRPr="00B75238">
        <w:t>similar policy structure;</w:t>
      </w:r>
    </w:p>
    <w:p w14:paraId="04491CC1" w14:textId="77777777" w:rsidR="00B75238" w:rsidRPr="00B75238" w:rsidRDefault="00B75238" w:rsidP="00B75238">
      <w:r w:rsidRPr="00B75238">
        <w:t>similar location risk;</w:t>
      </w:r>
    </w:p>
    <w:p w14:paraId="03E0DD93" w14:textId="77777777" w:rsidR="00B75238" w:rsidRPr="00B75238" w:rsidRDefault="00B75238" w:rsidP="00B75238">
      <w:r w:rsidRPr="00B75238">
        <w:t>similar age;</w:t>
      </w:r>
    </w:p>
    <w:p w14:paraId="64A1127D" w14:textId="77777777" w:rsidR="00B75238" w:rsidRPr="00B75238" w:rsidRDefault="00B75238" w:rsidP="00B75238">
      <w:r w:rsidRPr="00B75238">
        <w:t>and</w:t>
      </w:r>
    </w:p>
    <w:p w14:paraId="124F2732" w14:textId="77777777" w:rsidR="00B75238" w:rsidRPr="00B75238" w:rsidRDefault="00B75238" w:rsidP="00B75238">
      <w:r w:rsidRPr="00B75238">
        <w:t>same relevant underwriting characteristics.</w:t>
      </w:r>
    </w:p>
    <w:p w14:paraId="019F5E38" w14:textId="77777777" w:rsidR="00B75238" w:rsidRPr="00B75238" w:rsidRDefault="00B75238" w:rsidP="00B75238">
      <w:r w:rsidRPr="00B75238">
        <w:t>If racial or ethnic disparities remain after appropriate controls, the question becomes sharper.</w:t>
      </w:r>
    </w:p>
    <w:p w14:paraId="217C0D59" w14:textId="77777777" w:rsidR="00B75238" w:rsidRPr="00B75238" w:rsidRDefault="00B75238" w:rsidP="00B75238">
      <w:pPr>
        <w:spacing w:before="60" w:after="10" w:line="240" w:lineRule="auto"/>
        <w:rPr>
          <w:b/>
          <w:bCs/>
        </w:rPr>
      </w:pPr>
      <w:r w:rsidRPr="00B75238">
        <w:rPr>
          <w:b/>
          <w:bCs/>
          <w:sz w:val="19"/>
        </w:rPr>
        <w:t>11.23 But controls can hide part of the issue</w:t>
      </w:r>
    </w:p>
    <w:p w14:paraId="2F18CA87" w14:textId="77777777" w:rsidR="00B75238" w:rsidRPr="00B75238" w:rsidRDefault="00B75238" w:rsidP="00B75238">
      <w:r w:rsidRPr="00B75238">
        <w:t>Statistical control also requires caution.</w:t>
      </w:r>
    </w:p>
    <w:p w14:paraId="651E638C" w14:textId="77777777" w:rsidR="00B75238" w:rsidRPr="00B75238" w:rsidRDefault="00B75238" w:rsidP="00B75238">
      <w:r w:rsidRPr="00B75238">
        <w:t>Suppose a variable such as postcode partly reflects historical racial segregation.</w:t>
      </w:r>
    </w:p>
    <w:p w14:paraId="59DDEF23" w14:textId="77777777" w:rsidR="00B75238" w:rsidRPr="00B75238" w:rsidRDefault="00B75238" w:rsidP="00B75238">
      <w:r w:rsidRPr="00B75238">
        <w:t>Treating postcode as merely an independent neutral control may remove part of the very effect being investigated.</w:t>
      </w:r>
    </w:p>
    <w:p w14:paraId="322C0687" w14:textId="77777777" w:rsidR="00B75238" w:rsidRPr="00B75238" w:rsidRDefault="00B75238" w:rsidP="00B75238">
      <w:r w:rsidRPr="00B75238">
        <w:t>Therefore investigators must ask:</w:t>
      </w:r>
    </w:p>
    <w:p w14:paraId="5E0349B3" w14:textId="77777777" w:rsidR="00B75238" w:rsidRPr="00B75238" w:rsidRDefault="00B75238" w:rsidP="00B75238">
      <w:r w:rsidRPr="00B75238">
        <w:t>Is this variable:</w:t>
      </w:r>
    </w:p>
    <w:p w14:paraId="3F2F3E01" w14:textId="77777777" w:rsidR="00B75238" w:rsidRPr="00B75238" w:rsidRDefault="00B75238" w:rsidP="00B75238">
      <w:r w:rsidRPr="00B75238">
        <w:t>a legitimate risk factor;</w:t>
      </w:r>
    </w:p>
    <w:p w14:paraId="126A8E5F" w14:textId="77777777" w:rsidR="00B75238" w:rsidRPr="00B75238" w:rsidRDefault="00B75238" w:rsidP="00B75238">
      <w:r w:rsidRPr="00B75238">
        <w:t>a mediator;</w:t>
      </w:r>
    </w:p>
    <w:p w14:paraId="1CE49C78" w14:textId="77777777" w:rsidR="00B75238" w:rsidRPr="00B75238" w:rsidRDefault="00B75238" w:rsidP="00B75238">
      <w:r w:rsidRPr="00B75238">
        <w:t>a proxy;</w:t>
      </w:r>
    </w:p>
    <w:p w14:paraId="095365CA" w14:textId="77777777" w:rsidR="00B75238" w:rsidRPr="00B75238" w:rsidRDefault="00B75238" w:rsidP="00B75238">
      <w:r w:rsidRPr="00B75238">
        <w:t>a consequence of historical conditions;</w:t>
      </w:r>
    </w:p>
    <w:p w14:paraId="5F74A0B7" w14:textId="77777777" w:rsidR="00B75238" w:rsidRPr="00B75238" w:rsidRDefault="00B75238" w:rsidP="00B75238">
      <w:r w:rsidRPr="00B75238">
        <w:t>or</w:t>
      </w:r>
    </w:p>
    <w:p w14:paraId="18467E60" w14:textId="77777777" w:rsidR="00B75238" w:rsidRPr="00B75238" w:rsidRDefault="00B75238" w:rsidP="00B75238">
      <w:r w:rsidRPr="00B75238">
        <w:t>some combination?</w:t>
      </w:r>
    </w:p>
    <w:p w14:paraId="636ADFF2" w14:textId="77777777" w:rsidR="00B75238" w:rsidRPr="00B75238" w:rsidRDefault="00B75238" w:rsidP="00B75238">
      <w:r w:rsidRPr="00B75238">
        <w:t>Causal analysis matters.</w:t>
      </w:r>
    </w:p>
    <w:p w14:paraId="1FC3DC4B" w14:textId="77777777" w:rsidR="00B75238" w:rsidRPr="00B75238" w:rsidRDefault="00B75238" w:rsidP="00B75238">
      <w:pPr>
        <w:spacing w:before="60" w:after="10" w:line="240" w:lineRule="auto"/>
        <w:rPr>
          <w:b/>
          <w:bCs/>
        </w:rPr>
      </w:pPr>
      <w:r w:rsidRPr="00B75238">
        <w:rPr>
          <w:b/>
          <w:bCs/>
          <w:sz w:val="19"/>
        </w:rPr>
        <w:t>11.24 Causal pathways</w:t>
      </w:r>
    </w:p>
    <w:p w14:paraId="37E6E317" w14:textId="77777777" w:rsidR="00B75238" w:rsidRPr="00B75238" w:rsidRDefault="00B75238" w:rsidP="00B75238">
      <w:r w:rsidRPr="00B75238">
        <w:t>A racial disparity in insurance may follow several pathways.</w:t>
      </w:r>
    </w:p>
    <w:p w14:paraId="2FA2CBE3" w14:textId="77777777" w:rsidR="00B75238" w:rsidRPr="00B75238" w:rsidRDefault="00B75238" w:rsidP="00B75238">
      <w:pPr>
        <w:spacing w:line="184" w:lineRule="exact"/>
        <w:rPr>
          <w:b/>
          <w:bCs/>
        </w:rPr>
      </w:pPr>
      <w:r w:rsidRPr="00B75238">
        <w:rPr>
          <w:b/>
          <w:bCs/>
          <w:sz w:val="17"/>
        </w:rPr>
        <w:t>PATHWAY A — DIRECT</w:t>
      </w:r>
    </w:p>
    <w:p w14:paraId="137497D6" w14:textId="77777777" w:rsidR="00B75238" w:rsidRPr="00B75238" w:rsidRDefault="00B75238" w:rsidP="00B75238">
      <w:pPr>
        <w:spacing w:line="184" w:lineRule="exact"/>
      </w:pPr>
      <w:r w:rsidRPr="00B75238">
        <w:rPr>
          <w:b/>
          <w:bCs/>
          <w:sz w:val="17"/>
        </w:rPr>
        <w:t>RACE</w:t>
      </w:r>
    </w:p>
    <w:p w14:paraId="7AF1B472" w14:textId="77777777" w:rsidR="00B75238" w:rsidRPr="00B75238" w:rsidRDefault="00B75238" w:rsidP="00B75238">
      <w:pPr>
        <w:spacing w:line="184" w:lineRule="exact"/>
      </w:pPr>
      <w:r w:rsidRPr="00B75238">
        <w:rPr>
          <w:sz w:val="17"/>
        </w:rPr>
        <w:t>↓</w:t>
      </w:r>
    </w:p>
    <w:p w14:paraId="25A47319" w14:textId="77777777" w:rsidR="00B75238" w:rsidRPr="00B75238" w:rsidRDefault="00B75238" w:rsidP="00B75238">
      <w:pPr>
        <w:spacing w:line="184" w:lineRule="exact"/>
      </w:pPr>
      <w:r w:rsidRPr="00B75238">
        <w:rPr>
          <w:b/>
          <w:bCs/>
          <w:sz w:val="17"/>
        </w:rPr>
        <w:t>DECISION</w:t>
      </w:r>
    </w:p>
    <w:p w14:paraId="30E05F53" w14:textId="77777777" w:rsidR="00B75238" w:rsidRPr="00B75238" w:rsidRDefault="00B75238" w:rsidP="00B75238">
      <w:pPr>
        <w:spacing w:line="184" w:lineRule="exact"/>
        <w:rPr>
          <w:b/>
          <w:bCs/>
        </w:rPr>
      </w:pPr>
      <w:r w:rsidRPr="00B75238">
        <w:rPr>
          <w:b/>
          <w:bCs/>
          <w:sz w:val="17"/>
        </w:rPr>
        <w:t>PATHWAY B — PROXY</w:t>
      </w:r>
    </w:p>
    <w:p w14:paraId="2AB5B371" w14:textId="77777777" w:rsidR="00B75238" w:rsidRPr="00B75238" w:rsidRDefault="00B75238" w:rsidP="00B75238">
      <w:pPr>
        <w:spacing w:line="184" w:lineRule="exact"/>
      </w:pPr>
      <w:r w:rsidRPr="00B75238">
        <w:rPr>
          <w:b/>
          <w:bCs/>
          <w:sz w:val="17"/>
        </w:rPr>
        <w:t>RACE</w:t>
      </w:r>
    </w:p>
    <w:p w14:paraId="17B1CA0C" w14:textId="77777777" w:rsidR="00B75238" w:rsidRPr="00B75238" w:rsidRDefault="00B75238" w:rsidP="00B75238">
      <w:pPr>
        <w:spacing w:line="184" w:lineRule="exact"/>
      </w:pPr>
      <w:r w:rsidRPr="00B75238">
        <w:rPr>
          <w:sz w:val="17"/>
        </w:rPr>
        <w:t>↓</w:t>
      </w:r>
    </w:p>
    <w:p w14:paraId="1AA0F997" w14:textId="77777777" w:rsidR="00B75238" w:rsidRPr="00B75238" w:rsidRDefault="00B75238" w:rsidP="00B75238">
      <w:pPr>
        <w:spacing w:line="184" w:lineRule="exact"/>
      </w:pPr>
      <w:r w:rsidRPr="00B75238">
        <w:rPr>
          <w:b/>
          <w:bCs/>
          <w:sz w:val="17"/>
        </w:rPr>
        <w:t>CORRELATED VARIABLE</w:t>
      </w:r>
    </w:p>
    <w:p w14:paraId="2C93D76B" w14:textId="77777777" w:rsidR="00B75238" w:rsidRPr="00B75238" w:rsidRDefault="00B75238" w:rsidP="00B75238">
      <w:pPr>
        <w:spacing w:line="184" w:lineRule="exact"/>
      </w:pPr>
      <w:r w:rsidRPr="00B75238">
        <w:rPr>
          <w:sz w:val="17"/>
        </w:rPr>
        <w:t>↓</w:t>
      </w:r>
    </w:p>
    <w:p w14:paraId="3EBBFB3D" w14:textId="77777777" w:rsidR="00B75238" w:rsidRPr="00B75238" w:rsidRDefault="00B75238" w:rsidP="00B75238">
      <w:pPr>
        <w:spacing w:line="184" w:lineRule="exact"/>
      </w:pPr>
      <w:r w:rsidRPr="00B75238">
        <w:rPr>
          <w:b/>
          <w:bCs/>
          <w:sz w:val="17"/>
        </w:rPr>
        <w:t>DECISION</w:t>
      </w:r>
    </w:p>
    <w:p w14:paraId="4CA2250E" w14:textId="77777777" w:rsidR="00B75238" w:rsidRPr="00B75238" w:rsidRDefault="00B75238" w:rsidP="00B75238">
      <w:pPr>
        <w:spacing w:line="184" w:lineRule="exact"/>
        <w:rPr>
          <w:b/>
          <w:bCs/>
        </w:rPr>
      </w:pPr>
      <w:r w:rsidRPr="00B75238">
        <w:rPr>
          <w:b/>
          <w:bCs/>
          <w:sz w:val="17"/>
        </w:rPr>
        <w:t>PATHWAY C — STRUCTURAL</w:t>
      </w:r>
    </w:p>
    <w:p w14:paraId="03747862" w14:textId="77777777" w:rsidR="00B75238" w:rsidRPr="00B75238" w:rsidRDefault="00B75238" w:rsidP="00B75238">
      <w:pPr>
        <w:spacing w:before="50" w:after="10" w:line="240" w:lineRule="auto"/>
      </w:pPr>
      <w:r w:rsidRPr="00B75238">
        <w:rPr>
          <w:b/>
          <w:bCs/>
          <w:sz w:val="19"/>
        </w:rPr>
        <w:t>HISTORICAL / SOCIAL CONDITIONS</w:t>
      </w:r>
    </w:p>
    <w:p w14:paraId="263B0977" w14:textId="77777777" w:rsidR="00B75238" w:rsidRPr="00B75238" w:rsidRDefault="00B75238" w:rsidP="00B75238">
      <w:pPr>
        <w:spacing w:line="184" w:lineRule="exact"/>
      </w:pPr>
      <w:r w:rsidRPr="00B75238">
        <w:rPr>
          <w:sz w:val="17"/>
        </w:rPr>
        <w:t>↓</w:t>
      </w:r>
    </w:p>
    <w:p w14:paraId="41E6E71B" w14:textId="77777777" w:rsidR="00B75238" w:rsidRPr="00B75238" w:rsidRDefault="00B75238" w:rsidP="00B75238">
      <w:pPr>
        <w:spacing w:before="50" w:after="10" w:line="240" w:lineRule="auto"/>
      </w:pPr>
      <w:r w:rsidRPr="00B75238">
        <w:rPr>
          <w:b/>
          <w:bCs/>
          <w:sz w:val="19"/>
        </w:rPr>
        <w:t>GEOGRAPHY / WEALTH / EXPOSURE</w:t>
      </w:r>
    </w:p>
    <w:p w14:paraId="523CDE95" w14:textId="77777777" w:rsidR="00B75238" w:rsidRPr="00B75238" w:rsidRDefault="00B75238" w:rsidP="00B75238">
      <w:pPr>
        <w:spacing w:line="184" w:lineRule="exact"/>
      </w:pPr>
      <w:r w:rsidRPr="00B75238">
        <w:rPr>
          <w:sz w:val="17"/>
        </w:rPr>
        <w:t>↓</w:t>
      </w:r>
    </w:p>
    <w:p w14:paraId="0433E9ED" w14:textId="77777777" w:rsidR="00B75238" w:rsidRPr="00B75238" w:rsidRDefault="00B75238" w:rsidP="00B75238">
      <w:pPr>
        <w:spacing w:line="184" w:lineRule="exact"/>
      </w:pPr>
      <w:r w:rsidRPr="00B75238">
        <w:rPr>
          <w:b/>
          <w:bCs/>
          <w:sz w:val="17"/>
        </w:rPr>
        <w:t>INSURANCE RISK VARIABLE</w:t>
      </w:r>
    </w:p>
    <w:p w14:paraId="56A1DCDF" w14:textId="77777777" w:rsidR="00B75238" w:rsidRPr="00B75238" w:rsidRDefault="00B75238" w:rsidP="00B75238">
      <w:pPr>
        <w:spacing w:line="184" w:lineRule="exact"/>
      </w:pPr>
      <w:r w:rsidRPr="00B75238">
        <w:rPr>
          <w:sz w:val="17"/>
        </w:rPr>
        <w:t>↓</w:t>
      </w:r>
    </w:p>
    <w:p w14:paraId="1AA3448F" w14:textId="77777777" w:rsidR="00B75238" w:rsidRPr="00B75238" w:rsidRDefault="00B75238" w:rsidP="00B75238">
      <w:pPr>
        <w:spacing w:line="184" w:lineRule="exact"/>
      </w:pPr>
      <w:r w:rsidRPr="00B75238">
        <w:rPr>
          <w:b/>
          <w:bCs/>
          <w:sz w:val="17"/>
        </w:rPr>
        <w:t>PRICE</w:t>
      </w:r>
    </w:p>
    <w:p w14:paraId="0489EADC" w14:textId="77777777" w:rsidR="00B75238" w:rsidRPr="00B75238" w:rsidRDefault="00B75238" w:rsidP="00B75238">
      <w:pPr>
        <w:spacing w:line="184" w:lineRule="exact"/>
        <w:rPr>
          <w:b/>
          <w:bCs/>
        </w:rPr>
      </w:pPr>
      <w:r w:rsidRPr="00B75238">
        <w:rPr>
          <w:b/>
          <w:bCs/>
          <w:sz w:val="17"/>
        </w:rPr>
        <w:t>PATHWAY D — NON-RACIAL</w:t>
      </w:r>
    </w:p>
    <w:p w14:paraId="3A03A348" w14:textId="77777777" w:rsidR="00B75238" w:rsidRPr="00B75238" w:rsidRDefault="00B75238" w:rsidP="00B75238">
      <w:pPr>
        <w:spacing w:line="184" w:lineRule="exact"/>
      </w:pPr>
      <w:r w:rsidRPr="00B75238">
        <w:rPr>
          <w:b/>
          <w:bCs/>
          <w:sz w:val="17"/>
        </w:rPr>
        <w:t>INDEPENDENT RISK FACTOR</w:t>
      </w:r>
    </w:p>
    <w:p w14:paraId="389BE530" w14:textId="77777777" w:rsidR="00B75238" w:rsidRPr="00B75238" w:rsidRDefault="00B75238" w:rsidP="00B75238">
      <w:pPr>
        <w:spacing w:line="184" w:lineRule="exact"/>
      </w:pPr>
      <w:r w:rsidRPr="00B75238">
        <w:rPr>
          <w:sz w:val="17"/>
        </w:rPr>
        <w:t>↓</w:t>
      </w:r>
    </w:p>
    <w:p w14:paraId="4FB428B8" w14:textId="77777777" w:rsidR="00B75238" w:rsidRPr="00B75238" w:rsidRDefault="00B75238" w:rsidP="00B75238">
      <w:pPr>
        <w:spacing w:line="184" w:lineRule="exact"/>
      </w:pPr>
      <w:r w:rsidRPr="00B75238">
        <w:rPr>
          <w:b/>
          <w:bCs/>
          <w:sz w:val="17"/>
        </w:rPr>
        <w:t>PRICE</w:t>
      </w:r>
    </w:p>
    <w:p w14:paraId="4D8B0338" w14:textId="77777777" w:rsidR="00B75238" w:rsidRPr="00B75238" w:rsidRDefault="00B75238" w:rsidP="00B75238">
      <w:r w:rsidRPr="00B75238">
        <w:t>Different pathways require different analysis.</w:t>
      </w:r>
    </w:p>
    <w:p w14:paraId="59811C10" w14:textId="77777777" w:rsidR="00B75238" w:rsidRPr="00B75238" w:rsidRDefault="00B75238" w:rsidP="00B75238">
      <w:pPr>
        <w:spacing w:before="60" w:after="10" w:line="240" w:lineRule="auto"/>
        <w:rPr>
          <w:b/>
          <w:bCs/>
        </w:rPr>
      </w:pPr>
      <w:r w:rsidRPr="00B75238">
        <w:rPr>
          <w:b/>
          <w:bCs/>
          <w:sz w:val="19"/>
        </w:rPr>
        <w:t>11.25 Direct and indirect effects</w:t>
      </w:r>
    </w:p>
    <w:p w14:paraId="491E825B" w14:textId="77777777" w:rsidR="00B75238" w:rsidRPr="00B75238" w:rsidRDefault="00B75238" w:rsidP="00B75238">
      <w:r w:rsidRPr="00B75238">
        <w:t>This illustrates again why Racial Security distinguishes direct from indirect risk.</w:t>
      </w:r>
    </w:p>
    <w:p w14:paraId="327BB028" w14:textId="77777777" w:rsidR="00B75238" w:rsidRPr="00B75238" w:rsidRDefault="00B75238" w:rsidP="00B75238">
      <w:r w:rsidRPr="00B75238">
        <w:t>The insurer may never record race.</w:t>
      </w:r>
    </w:p>
    <w:p w14:paraId="4E21B2DE" w14:textId="77777777" w:rsidR="00B75238" w:rsidRPr="00B75238" w:rsidRDefault="00B75238" w:rsidP="00B75238">
      <w:r w:rsidRPr="00B75238">
        <w:t>Yet a pricing system may still produce racial disparities through correlated variables.</w:t>
      </w:r>
    </w:p>
    <w:p w14:paraId="7DD7BB4C" w14:textId="77777777" w:rsidR="00B75238" w:rsidRPr="00B75238" w:rsidRDefault="00B75238" w:rsidP="00B75238">
      <w:r w:rsidRPr="00B75238">
        <w:t>Alternatively, disparities may arise entirely from non-racial differences in underlying insured risk.</w:t>
      </w:r>
    </w:p>
    <w:p w14:paraId="58394BD8" w14:textId="77777777" w:rsidR="00B75238" w:rsidRPr="00B75238" w:rsidRDefault="00B75238" w:rsidP="00B75238">
      <w:r w:rsidRPr="00B75238">
        <w:t>The existence of disparity alone does not resolve the question.</w:t>
      </w:r>
    </w:p>
    <w:p w14:paraId="291F736A" w14:textId="77777777" w:rsidR="00B75238" w:rsidRPr="00B75238" w:rsidRDefault="00B75238" w:rsidP="00B75238">
      <w:r w:rsidRPr="00B75238">
        <w:t>The system must be examined.</w:t>
      </w:r>
    </w:p>
    <w:p w14:paraId="03420A97" w14:textId="77777777" w:rsidR="00B75238" w:rsidRPr="00B75238" w:rsidRDefault="00B75238" w:rsidP="00B75238">
      <w:pPr>
        <w:spacing w:before="60" w:after="10" w:line="240" w:lineRule="auto"/>
        <w:rPr>
          <w:b/>
          <w:bCs/>
        </w:rPr>
      </w:pPr>
      <w:r w:rsidRPr="00B75238">
        <w:rPr>
          <w:b/>
          <w:bCs/>
          <w:sz w:val="19"/>
        </w:rPr>
        <w:lastRenderedPageBreak/>
        <w:t>11.26 Algorithmic underwriting</w:t>
      </w:r>
    </w:p>
    <w:p w14:paraId="179CFD9A" w14:textId="77777777" w:rsidR="00B75238" w:rsidRPr="00B75238" w:rsidRDefault="00B75238" w:rsidP="00B75238">
      <w:r w:rsidRPr="00B75238">
        <w:t>Modern insurance increasingly relies upon automated models.</w:t>
      </w:r>
    </w:p>
    <w:p w14:paraId="7CB9C001" w14:textId="77777777" w:rsidR="00B75238" w:rsidRPr="00B75238" w:rsidRDefault="00B75238" w:rsidP="00B75238">
      <w:r w:rsidRPr="00B75238">
        <w:t>These may process:</w:t>
      </w:r>
    </w:p>
    <w:p w14:paraId="7D07ED02" w14:textId="77777777" w:rsidR="00B75238" w:rsidRPr="00B75238" w:rsidRDefault="00B75238" w:rsidP="00B75238">
      <w:r w:rsidRPr="00B75238">
        <w:t>large datasets;</w:t>
      </w:r>
    </w:p>
    <w:p w14:paraId="341C4F4D" w14:textId="77777777" w:rsidR="00B75238" w:rsidRPr="00B75238" w:rsidRDefault="00B75238" w:rsidP="00B75238">
      <w:r w:rsidRPr="00B75238">
        <w:t>claims histories;</w:t>
      </w:r>
    </w:p>
    <w:p w14:paraId="3D1B1444" w14:textId="77777777" w:rsidR="00B75238" w:rsidRPr="00B75238" w:rsidRDefault="00B75238" w:rsidP="00B75238">
      <w:r w:rsidRPr="00B75238">
        <w:t>geospatial data;</w:t>
      </w:r>
    </w:p>
    <w:p w14:paraId="52E53FA1" w14:textId="77777777" w:rsidR="00B75238" w:rsidRPr="00B75238" w:rsidRDefault="00B75238" w:rsidP="00B75238">
      <w:r w:rsidRPr="00B75238">
        <w:t>credit information;</w:t>
      </w:r>
    </w:p>
    <w:p w14:paraId="3FC6F5E7" w14:textId="77777777" w:rsidR="00B75238" w:rsidRPr="00B75238" w:rsidRDefault="00B75238" w:rsidP="00B75238">
      <w:r w:rsidRPr="00B75238">
        <w:t>behavioural information;</w:t>
      </w:r>
    </w:p>
    <w:p w14:paraId="4ED486C5" w14:textId="77777777" w:rsidR="00B75238" w:rsidRPr="00B75238" w:rsidRDefault="00B75238" w:rsidP="00B75238">
      <w:r w:rsidRPr="00B75238">
        <w:t>and</w:t>
      </w:r>
    </w:p>
    <w:p w14:paraId="4A4303F7" w14:textId="77777777" w:rsidR="00B75238" w:rsidRPr="00B75238" w:rsidRDefault="00B75238" w:rsidP="00B75238">
      <w:r w:rsidRPr="00B75238">
        <w:t>other variables.</w:t>
      </w:r>
    </w:p>
    <w:p w14:paraId="07FBF0C0" w14:textId="77777777" w:rsidR="00B75238" w:rsidRPr="00B75238" w:rsidRDefault="00B75238" w:rsidP="00B75238">
      <w:r w:rsidRPr="00B75238">
        <w:t>Automation increases both capability and opacity.</w:t>
      </w:r>
    </w:p>
    <w:p w14:paraId="674FBD4E" w14:textId="77777777" w:rsidR="00B75238" w:rsidRPr="00B75238" w:rsidRDefault="00B75238" w:rsidP="00B75238">
      <w:r w:rsidRPr="00B75238">
        <w:t>A person may receive a price without knowing which variables contributed most.</w:t>
      </w:r>
    </w:p>
    <w:p w14:paraId="791E4514" w14:textId="77777777" w:rsidR="00B75238" w:rsidRPr="00B75238" w:rsidRDefault="00B75238" w:rsidP="00B75238">
      <w:r w:rsidRPr="00B75238">
        <w:t>This creates an audit problem.</w:t>
      </w:r>
    </w:p>
    <w:p w14:paraId="3DA2D026" w14:textId="77777777" w:rsidR="00B75238" w:rsidRPr="00B75238" w:rsidRDefault="00B75238" w:rsidP="00B75238">
      <w:pPr>
        <w:spacing w:before="60" w:after="10" w:line="240" w:lineRule="auto"/>
        <w:rPr>
          <w:b/>
          <w:bCs/>
        </w:rPr>
      </w:pPr>
      <w:r w:rsidRPr="00B75238">
        <w:rPr>
          <w:b/>
          <w:bCs/>
          <w:sz w:val="19"/>
        </w:rPr>
        <w:t>11.27 Model opacity</w:t>
      </w:r>
    </w:p>
    <w:p w14:paraId="2A1823D0" w14:textId="77777777" w:rsidR="00B75238" w:rsidRPr="00B75238" w:rsidRDefault="00B75238" w:rsidP="00B75238">
      <w:r w:rsidRPr="00B75238">
        <w:t>A decision can become difficult to challenge where:</w:t>
      </w:r>
    </w:p>
    <w:p w14:paraId="7B22AC83" w14:textId="77777777" w:rsidR="00B75238" w:rsidRPr="00B75238" w:rsidRDefault="00B75238" w:rsidP="00B75238">
      <w:r w:rsidRPr="00B75238">
        <w:t>input variables are hidden;</w:t>
      </w:r>
    </w:p>
    <w:p w14:paraId="7C412881" w14:textId="77777777" w:rsidR="00B75238" w:rsidRPr="00B75238" w:rsidRDefault="00B75238" w:rsidP="00B75238">
      <w:r w:rsidRPr="00B75238">
        <w:t>commercial models are proprietary;</w:t>
      </w:r>
    </w:p>
    <w:p w14:paraId="6ABBD412" w14:textId="77777777" w:rsidR="00B75238" w:rsidRPr="00B75238" w:rsidRDefault="00B75238" w:rsidP="00B75238">
      <w:r w:rsidRPr="00B75238">
        <w:t>data sources are unknown;</w:t>
      </w:r>
    </w:p>
    <w:p w14:paraId="42C3B671" w14:textId="77777777" w:rsidR="00B75238" w:rsidRPr="00B75238" w:rsidRDefault="00B75238" w:rsidP="00B75238">
      <w:r w:rsidRPr="00B75238">
        <w:t>or</w:t>
      </w:r>
    </w:p>
    <w:p w14:paraId="693AE936" w14:textId="77777777" w:rsidR="00B75238" w:rsidRPr="00B75238" w:rsidRDefault="00B75238" w:rsidP="00B75238">
      <w:r w:rsidRPr="00B75238">
        <w:t>the model contains many interactions.</w:t>
      </w:r>
    </w:p>
    <w:p w14:paraId="1411A67E" w14:textId="77777777" w:rsidR="00B75238" w:rsidRPr="00B75238" w:rsidRDefault="00B75238" w:rsidP="00B75238">
      <w:r w:rsidRPr="00B75238">
        <w:t>Racial Security therefore asks for sufficient transparency to assess the relevant racial risk without pretending that every commercial algorithm must necessarily be published in full.</w:t>
      </w:r>
    </w:p>
    <w:p w14:paraId="042CFC81" w14:textId="77777777" w:rsidR="00B75238" w:rsidRPr="00B75238" w:rsidRDefault="00B75238" w:rsidP="00B75238">
      <w:r w:rsidRPr="00B75238">
        <w:t>The safeguard may require:</w:t>
      </w:r>
    </w:p>
    <w:p w14:paraId="4CDF9457" w14:textId="77777777" w:rsidR="00B75238" w:rsidRPr="00B75238" w:rsidRDefault="00B75238" w:rsidP="00B75238">
      <w:r w:rsidRPr="00B75238">
        <w:t>independent audit;</w:t>
      </w:r>
    </w:p>
    <w:p w14:paraId="384A9F47" w14:textId="77777777" w:rsidR="00B75238" w:rsidRPr="00B75238" w:rsidRDefault="00B75238" w:rsidP="00B75238">
      <w:r w:rsidRPr="00B75238">
        <w:t>regulatory review;</w:t>
      </w:r>
    </w:p>
    <w:p w14:paraId="21CD402F" w14:textId="77777777" w:rsidR="00B75238" w:rsidRPr="00B75238" w:rsidRDefault="00B75238" w:rsidP="00B75238">
      <w:r w:rsidRPr="00B75238">
        <w:t>model testing;</w:t>
      </w:r>
    </w:p>
    <w:p w14:paraId="5A24194C" w14:textId="77777777" w:rsidR="00B75238" w:rsidRPr="00B75238" w:rsidRDefault="00B75238" w:rsidP="00B75238">
      <w:r w:rsidRPr="00B75238">
        <w:t>or</w:t>
      </w:r>
    </w:p>
    <w:p w14:paraId="35EB6ABA" w14:textId="77777777" w:rsidR="00B75238" w:rsidRPr="00B75238" w:rsidRDefault="00B75238" w:rsidP="00B75238">
      <w:r w:rsidRPr="00B75238">
        <w:t>controlled disclosure.</w:t>
      </w:r>
    </w:p>
    <w:p w14:paraId="3B6234BE" w14:textId="77777777" w:rsidR="00B75238" w:rsidRPr="00B75238" w:rsidRDefault="00B75238" w:rsidP="00B75238">
      <w:pPr>
        <w:spacing w:before="60" w:after="10" w:line="240" w:lineRule="auto"/>
        <w:rPr>
          <w:b/>
          <w:bCs/>
        </w:rPr>
      </w:pPr>
      <w:r w:rsidRPr="00B75238">
        <w:rPr>
          <w:b/>
          <w:bCs/>
          <w:sz w:val="19"/>
        </w:rPr>
        <w:t>11.28 Model drift</w:t>
      </w:r>
    </w:p>
    <w:p w14:paraId="418E318B" w14:textId="77777777" w:rsidR="00B75238" w:rsidRPr="00B75238" w:rsidRDefault="00B75238" w:rsidP="00B75238">
      <w:r w:rsidRPr="00B75238">
        <w:t>Risk models change.</w:t>
      </w:r>
    </w:p>
    <w:p w14:paraId="070F7725" w14:textId="77777777" w:rsidR="00B75238" w:rsidRPr="00B75238" w:rsidRDefault="00B75238" w:rsidP="00B75238">
      <w:r w:rsidRPr="00B75238">
        <w:t>Data patterns change.</w:t>
      </w:r>
    </w:p>
    <w:p w14:paraId="775A6B27" w14:textId="77777777" w:rsidR="00B75238" w:rsidRPr="00B75238" w:rsidRDefault="00B75238" w:rsidP="00B75238">
      <w:r w:rsidRPr="00B75238">
        <w:t>Customer behaviour changes.</w:t>
      </w:r>
    </w:p>
    <w:p w14:paraId="62CDB785" w14:textId="77777777" w:rsidR="00B75238" w:rsidRPr="00B75238" w:rsidRDefault="00B75238" w:rsidP="00B75238">
      <w:r w:rsidRPr="00B75238">
        <w:t>Economic conditions change.</w:t>
      </w:r>
    </w:p>
    <w:p w14:paraId="09064901" w14:textId="77777777" w:rsidR="00B75238" w:rsidRPr="00B75238" w:rsidRDefault="00B75238" w:rsidP="00B75238">
      <w:r w:rsidRPr="00B75238">
        <w:t>A model that performed acceptably five years ago may produce different effects today.</w:t>
      </w:r>
    </w:p>
    <w:p w14:paraId="512B5D1D" w14:textId="77777777" w:rsidR="00B75238" w:rsidRPr="00B75238" w:rsidRDefault="00B75238" w:rsidP="00B75238">
      <w:r w:rsidRPr="00B75238">
        <w:t xml:space="preserve">This is </w:t>
      </w:r>
      <w:r w:rsidRPr="00B75238">
        <w:rPr>
          <w:b/>
          <w:bCs/>
        </w:rPr>
        <w:t>model drift</w:t>
      </w:r>
      <w:r w:rsidRPr="00B75238">
        <w:t>.</w:t>
      </w:r>
    </w:p>
    <w:p w14:paraId="07A012C1" w14:textId="77777777" w:rsidR="00B75238" w:rsidRPr="00B75238" w:rsidRDefault="00B75238" w:rsidP="00B75238">
      <w:r w:rsidRPr="00B75238">
        <w:t>Racial effects should therefore be monitored over time.</w:t>
      </w:r>
    </w:p>
    <w:p w14:paraId="22FC3B33" w14:textId="77777777" w:rsidR="00B75238" w:rsidRPr="00B75238" w:rsidRDefault="00B75238" w:rsidP="00B75238">
      <w:r w:rsidRPr="00B75238">
        <w:t>A one-off equality assessment cannot guarantee future performance.</w:t>
      </w:r>
    </w:p>
    <w:p w14:paraId="2DD1E3BD" w14:textId="77777777" w:rsidR="00B75238" w:rsidRPr="00B75238" w:rsidRDefault="00B75238" w:rsidP="00B75238">
      <w:pPr>
        <w:spacing w:before="60" w:after="10" w:line="240" w:lineRule="auto"/>
        <w:rPr>
          <w:b/>
          <w:bCs/>
        </w:rPr>
      </w:pPr>
      <w:r w:rsidRPr="00B75238">
        <w:rPr>
          <w:b/>
          <w:bCs/>
          <w:sz w:val="19"/>
        </w:rPr>
        <w:t>11.29 Training data</w:t>
      </w:r>
    </w:p>
    <w:p w14:paraId="681AA333" w14:textId="77777777" w:rsidR="00B75238" w:rsidRPr="00B75238" w:rsidRDefault="00B75238" w:rsidP="00B75238">
      <w:r w:rsidRPr="00B75238">
        <w:t>Where machine-learning models are used, historical data may shape present predictions.</w:t>
      </w:r>
    </w:p>
    <w:p w14:paraId="60F3B7B0" w14:textId="77777777" w:rsidR="00B75238" w:rsidRPr="00B75238" w:rsidRDefault="00B75238" w:rsidP="00B75238">
      <w:pPr>
        <w:pageBreakBefore/>
        <w:spacing w:after="20" w:line="240" w:lineRule="auto"/>
      </w:pPr>
      <w:r w:rsidRPr="00B75238">
        <w:rPr>
          <w:b/>
          <w:sz w:val="23"/>
        </w:rPr>
        <w:lastRenderedPageBreak/>
        <w:t>Chapter 10 established the chain:</w:t>
      </w:r>
    </w:p>
    <w:p w14:paraId="00DAC4D1" w14:textId="77777777" w:rsidR="00B75238" w:rsidRPr="00B75238" w:rsidRDefault="00B75238" w:rsidP="00B75238">
      <w:pPr>
        <w:spacing w:line="184" w:lineRule="exact"/>
      </w:pPr>
      <w:r w:rsidRPr="00B75238">
        <w:rPr>
          <w:b/>
          <w:bCs/>
          <w:sz w:val="17"/>
        </w:rPr>
        <w:t>HISTORICAL PROCESS</w:t>
      </w:r>
    </w:p>
    <w:p w14:paraId="63BD2C4A" w14:textId="77777777" w:rsidR="00B75238" w:rsidRPr="00B75238" w:rsidRDefault="00B75238" w:rsidP="00B75238">
      <w:pPr>
        <w:spacing w:line="184" w:lineRule="exact"/>
      </w:pPr>
      <w:r w:rsidRPr="00B75238">
        <w:rPr>
          <w:sz w:val="17"/>
        </w:rPr>
        <w:t>↓</w:t>
      </w:r>
    </w:p>
    <w:p w14:paraId="6B58ECB8" w14:textId="77777777" w:rsidR="00B75238" w:rsidRPr="00B75238" w:rsidRDefault="00B75238" w:rsidP="00B75238">
      <w:pPr>
        <w:spacing w:line="184" w:lineRule="exact"/>
      </w:pPr>
      <w:r w:rsidRPr="00B75238">
        <w:rPr>
          <w:b/>
          <w:bCs/>
          <w:sz w:val="17"/>
        </w:rPr>
        <w:t>HISTORICAL DATA</w:t>
      </w:r>
    </w:p>
    <w:p w14:paraId="4D7E5258" w14:textId="77777777" w:rsidR="00B75238" w:rsidRPr="00B75238" w:rsidRDefault="00B75238" w:rsidP="00B75238">
      <w:pPr>
        <w:spacing w:line="184" w:lineRule="exact"/>
      </w:pPr>
      <w:r w:rsidRPr="00B75238">
        <w:rPr>
          <w:sz w:val="17"/>
        </w:rPr>
        <w:t>↓</w:t>
      </w:r>
    </w:p>
    <w:p w14:paraId="0229CB6B" w14:textId="77777777" w:rsidR="00B75238" w:rsidRPr="00B75238" w:rsidRDefault="00B75238" w:rsidP="00B75238">
      <w:pPr>
        <w:spacing w:line="184" w:lineRule="exact"/>
      </w:pPr>
      <w:r w:rsidRPr="00B75238">
        <w:rPr>
          <w:b/>
          <w:bCs/>
          <w:sz w:val="17"/>
        </w:rPr>
        <w:t>MODEL</w:t>
      </w:r>
    </w:p>
    <w:p w14:paraId="186D8C5C" w14:textId="77777777" w:rsidR="00B75238" w:rsidRPr="00B75238" w:rsidRDefault="00B75238" w:rsidP="00B75238">
      <w:pPr>
        <w:spacing w:line="184" w:lineRule="exact"/>
      </w:pPr>
      <w:r w:rsidRPr="00B75238">
        <w:rPr>
          <w:sz w:val="17"/>
        </w:rPr>
        <w:t>↓</w:t>
      </w:r>
    </w:p>
    <w:p w14:paraId="3DAE59A6" w14:textId="77777777" w:rsidR="00B75238" w:rsidRPr="00B75238" w:rsidRDefault="00B75238" w:rsidP="00B75238">
      <w:pPr>
        <w:spacing w:line="184" w:lineRule="exact"/>
      </w:pPr>
      <w:r w:rsidRPr="00B75238">
        <w:rPr>
          <w:b/>
          <w:bCs/>
          <w:sz w:val="17"/>
        </w:rPr>
        <w:t>NEW DECISION</w:t>
      </w:r>
    </w:p>
    <w:p w14:paraId="64B216EF" w14:textId="77777777" w:rsidR="00B75238" w:rsidRPr="00B75238" w:rsidRDefault="00B75238" w:rsidP="00B75238">
      <w:r w:rsidRPr="00B75238">
        <w:t>If historical conditions included racial disparities, the model may reproduce some of those patterns without containing an explicit race field.</w:t>
      </w:r>
    </w:p>
    <w:p w14:paraId="1F26C2AA" w14:textId="77777777" w:rsidR="00B75238" w:rsidRPr="00B75238" w:rsidRDefault="00B75238" w:rsidP="00B75238">
      <w:r w:rsidRPr="00B75238">
        <w:t>This possibility must be tested rather than assumed.</w:t>
      </w:r>
    </w:p>
    <w:p w14:paraId="77FC0468" w14:textId="77777777" w:rsidR="00B75238" w:rsidRPr="00B75238" w:rsidRDefault="00B75238" w:rsidP="00B75238">
      <w:pPr>
        <w:spacing w:before="60" w:after="10" w:line="240" w:lineRule="auto"/>
        <w:rPr>
          <w:b/>
          <w:bCs/>
        </w:rPr>
      </w:pPr>
      <w:r w:rsidRPr="00B75238">
        <w:rPr>
          <w:b/>
          <w:bCs/>
          <w:sz w:val="19"/>
        </w:rPr>
        <w:t>11.30 Fraud systems</w:t>
      </w:r>
    </w:p>
    <w:p w14:paraId="1A420D48" w14:textId="77777777" w:rsidR="00B75238" w:rsidRPr="00B75238" w:rsidRDefault="00B75238" w:rsidP="00B75238">
      <w:r w:rsidRPr="00B75238">
        <w:t>Insurance also uses fraud detection.</w:t>
      </w:r>
    </w:p>
    <w:p w14:paraId="7304549A" w14:textId="77777777" w:rsidR="00B75238" w:rsidRPr="00B75238" w:rsidRDefault="00B75238" w:rsidP="00B75238">
      <w:r w:rsidRPr="00B75238">
        <w:t>Fraud models may influence:</w:t>
      </w:r>
    </w:p>
    <w:p w14:paraId="082E82CC" w14:textId="77777777" w:rsidR="00B75238" w:rsidRPr="00B75238" w:rsidRDefault="00B75238" w:rsidP="00B75238">
      <w:r w:rsidRPr="00B75238">
        <w:t>claims scrutiny;</w:t>
      </w:r>
    </w:p>
    <w:p w14:paraId="7B5C807B" w14:textId="77777777" w:rsidR="00B75238" w:rsidRPr="00B75238" w:rsidRDefault="00B75238" w:rsidP="00B75238">
      <w:r w:rsidRPr="00B75238">
        <w:t>application review;</w:t>
      </w:r>
    </w:p>
    <w:p w14:paraId="26B9ED9D" w14:textId="77777777" w:rsidR="00B75238" w:rsidRPr="00B75238" w:rsidRDefault="00B75238" w:rsidP="00B75238">
      <w:r w:rsidRPr="00B75238">
        <w:t>referral;</w:t>
      </w:r>
    </w:p>
    <w:p w14:paraId="45DD6E7C" w14:textId="77777777" w:rsidR="00B75238" w:rsidRPr="00B75238" w:rsidRDefault="00B75238" w:rsidP="00B75238">
      <w:r w:rsidRPr="00B75238">
        <w:t>documentation demands;</w:t>
      </w:r>
    </w:p>
    <w:p w14:paraId="5AE46BB4" w14:textId="77777777" w:rsidR="00B75238" w:rsidRPr="00B75238" w:rsidRDefault="00B75238" w:rsidP="00B75238">
      <w:r w:rsidRPr="00B75238">
        <w:t>or</w:t>
      </w:r>
    </w:p>
    <w:p w14:paraId="0804BE5F" w14:textId="77777777" w:rsidR="00B75238" w:rsidRPr="00B75238" w:rsidRDefault="00B75238" w:rsidP="00B75238">
      <w:r w:rsidRPr="00B75238">
        <w:t>investigation.</w:t>
      </w:r>
    </w:p>
    <w:p w14:paraId="3907FE28" w14:textId="77777777" w:rsidR="00B75238" w:rsidRPr="00B75238" w:rsidRDefault="00B75238" w:rsidP="00B75238">
      <w:r w:rsidRPr="00B75238">
        <w:t>A racial-security audit can ask:</w:t>
      </w:r>
    </w:p>
    <w:p w14:paraId="02AE0E7D" w14:textId="77777777" w:rsidR="00B75238" w:rsidRPr="00B75238" w:rsidRDefault="00B75238" w:rsidP="00B75238">
      <w:r w:rsidRPr="00B75238">
        <w:t>Do referral rates differ by racial or ethnic group?</w:t>
      </w:r>
    </w:p>
    <w:p w14:paraId="6A6E8F99" w14:textId="77777777" w:rsidR="00B75238" w:rsidRPr="00B75238" w:rsidRDefault="00B75238" w:rsidP="00B75238">
      <w:r w:rsidRPr="00B75238">
        <w:t>If so, why?</w:t>
      </w:r>
    </w:p>
    <w:p w14:paraId="2E87D7A6" w14:textId="77777777" w:rsidR="00B75238" w:rsidRPr="00B75238" w:rsidRDefault="00B75238" w:rsidP="00B75238">
      <w:r w:rsidRPr="00B75238">
        <w:t>What variables drive the difference?</w:t>
      </w:r>
    </w:p>
    <w:p w14:paraId="2C68B779" w14:textId="77777777" w:rsidR="00B75238" w:rsidRPr="00B75238" w:rsidRDefault="00B75238" w:rsidP="00B75238">
      <w:r w:rsidRPr="00B75238">
        <w:t>What false-positive rates exist?</w:t>
      </w:r>
    </w:p>
    <w:p w14:paraId="48537153" w14:textId="77777777" w:rsidR="00B75238" w:rsidRPr="00B75238" w:rsidRDefault="00B75238" w:rsidP="00B75238">
      <w:r w:rsidRPr="00B75238">
        <w:t>What human review is available?</w:t>
      </w:r>
    </w:p>
    <w:p w14:paraId="442F6B39" w14:textId="77777777" w:rsidR="00B75238" w:rsidRPr="00B75238" w:rsidRDefault="00B75238" w:rsidP="00B75238">
      <w:r w:rsidRPr="00B75238">
        <w:t>What corrective safeguards operate?</w:t>
      </w:r>
    </w:p>
    <w:p w14:paraId="6A313D06" w14:textId="77777777" w:rsidR="00B75238" w:rsidRPr="00B75238" w:rsidRDefault="00B75238" w:rsidP="00B75238">
      <w:r w:rsidRPr="00B75238">
        <w:t>A fraud system can be financially useful while still requiring fairness controls.</w:t>
      </w:r>
    </w:p>
    <w:p w14:paraId="3CE6F54F" w14:textId="77777777" w:rsidR="00B75238" w:rsidRPr="00B75238" w:rsidRDefault="00B75238" w:rsidP="00B75238">
      <w:pPr>
        <w:spacing w:before="60" w:after="10" w:line="240" w:lineRule="auto"/>
        <w:rPr>
          <w:b/>
          <w:bCs/>
        </w:rPr>
      </w:pPr>
      <w:r w:rsidRPr="00B75238">
        <w:rPr>
          <w:b/>
          <w:bCs/>
          <w:sz w:val="19"/>
        </w:rPr>
        <w:t>11.31 Claims handling</w:t>
      </w:r>
    </w:p>
    <w:p w14:paraId="035DABD9" w14:textId="77777777" w:rsidR="00B75238" w:rsidRPr="00B75238" w:rsidRDefault="00B75238" w:rsidP="00B75238">
      <w:r w:rsidRPr="00B75238">
        <w:t>Racial risk does not end when the policy is sold.</w:t>
      </w:r>
    </w:p>
    <w:p w14:paraId="3B9656A2" w14:textId="77777777" w:rsidR="00B75238" w:rsidRPr="00B75238" w:rsidRDefault="00B75238" w:rsidP="00B75238">
      <w:r w:rsidRPr="00B75238">
        <w:t>Claims handling may also contain decision points concerning:</w:t>
      </w:r>
    </w:p>
    <w:p w14:paraId="1186648A" w14:textId="77777777" w:rsidR="00B75238" w:rsidRPr="00B75238" w:rsidRDefault="00B75238" w:rsidP="00B75238">
      <w:r w:rsidRPr="00B75238">
        <w:t>credibility;</w:t>
      </w:r>
    </w:p>
    <w:p w14:paraId="6BCBB3E2" w14:textId="77777777" w:rsidR="00B75238" w:rsidRPr="00B75238" w:rsidRDefault="00B75238" w:rsidP="00B75238">
      <w:r w:rsidRPr="00B75238">
        <w:t>documentation;</w:t>
      </w:r>
    </w:p>
    <w:p w14:paraId="00C0D653" w14:textId="77777777" w:rsidR="00B75238" w:rsidRPr="00B75238" w:rsidRDefault="00B75238" w:rsidP="00B75238">
      <w:r w:rsidRPr="00B75238">
        <w:t>settlement;</w:t>
      </w:r>
    </w:p>
    <w:p w14:paraId="00EACCF4" w14:textId="77777777" w:rsidR="00B75238" w:rsidRPr="00B75238" w:rsidRDefault="00B75238" w:rsidP="00B75238">
      <w:r w:rsidRPr="00B75238">
        <w:t>investigation;</w:t>
      </w:r>
    </w:p>
    <w:p w14:paraId="4AC552DB" w14:textId="77777777" w:rsidR="00B75238" w:rsidRPr="00B75238" w:rsidRDefault="00B75238" w:rsidP="00B75238">
      <w:r w:rsidRPr="00B75238">
        <w:t>valuation;</w:t>
      </w:r>
    </w:p>
    <w:p w14:paraId="0F0872F7" w14:textId="77777777" w:rsidR="00B75238" w:rsidRPr="00B75238" w:rsidRDefault="00B75238" w:rsidP="00B75238">
      <w:r w:rsidRPr="00B75238">
        <w:t>and</w:t>
      </w:r>
    </w:p>
    <w:p w14:paraId="522F18F7" w14:textId="77777777" w:rsidR="00B75238" w:rsidRPr="00B75238" w:rsidRDefault="00B75238" w:rsidP="00B75238">
      <w:r w:rsidRPr="00B75238">
        <w:t>fraud suspicion.</w:t>
      </w:r>
    </w:p>
    <w:p w14:paraId="73DD8E26" w14:textId="77777777" w:rsidR="00B75238" w:rsidRPr="00B75238" w:rsidRDefault="00B75238" w:rsidP="00B75238">
      <w:r w:rsidRPr="00B75238">
        <w:t>Therefore a complete audit should distinguish:</w:t>
      </w:r>
    </w:p>
    <w:p w14:paraId="15A34084" w14:textId="77777777" w:rsidR="00B75238" w:rsidRPr="00B75238" w:rsidRDefault="00B75238" w:rsidP="00B75238">
      <w:pPr>
        <w:spacing w:line="184" w:lineRule="exact"/>
      </w:pPr>
      <w:r w:rsidRPr="00B75238">
        <w:rPr>
          <w:b/>
          <w:bCs/>
          <w:sz w:val="17"/>
        </w:rPr>
        <w:t>UNDERWRITING</w:t>
      </w:r>
    </w:p>
    <w:p w14:paraId="32EED368" w14:textId="77777777" w:rsidR="00B75238" w:rsidRPr="00B75238" w:rsidRDefault="00B75238" w:rsidP="00B75238">
      <w:r w:rsidRPr="00B75238">
        <w:t>from</w:t>
      </w:r>
    </w:p>
    <w:p w14:paraId="0F311340" w14:textId="77777777" w:rsidR="00B75238" w:rsidRPr="00B75238" w:rsidRDefault="00B75238" w:rsidP="00B75238">
      <w:pPr>
        <w:spacing w:line="184" w:lineRule="exact"/>
      </w:pPr>
      <w:r w:rsidRPr="00B75238">
        <w:rPr>
          <w:b/>
          <w:bCs/>
          <w:sz w:val="17"/>
        </w:rPr>
        <w:t>PRICING</w:t>
      </w:r>
    </w:p>
    <w:p w14:paraId="68BC4940" w14:textId="77777777" w:rsidR="00B75238" w:rsidRPr="00B75238" w:rsidRDefault="00B75238" w:rsidP="00B75238">
      <w:r w:rsidRPr="00B75238">
        <w:t>from</w:t>
      </w:r>
    </w:p>
    <w:p w14:paraId="1A5315A3" w14:textId="77777777" w:rsidR="00B75238" w:rsidRPr="00B75238" w:rsidRDefault="00B75238" w:rsidP="00B75238">
      <w:pPr>
        <w:spacing w:line="184" w:lineRule="exact"/>
      </w:pPr>
      <w:r w:rsidRPr="00B75238">
        <w:rPr>
          <w:b/>
          <w:bCs/>
          <w:sz w:val="17"/>
        </w:rPr>
        <w:t>CLAIMS</w:t>
      </w:r>
    </w:p>
    <w:p w14:paraId="0071CB96" w14:textId="77777777" w:rsidR="00B75238" w:rsidRPr="00B75238" w:rsidRDefault="00B75238" w:rsidP="00B75238">
      <w:r w:rsidRPr="00B75238">
        <w:t>from</w:t>
      </w:r>
    </w:p>
    <w:p w14:paraId="289BE3E7" w14:textId="77777777" w:rsidR="00B75238" w:rsidRPr="00B75238" w:rsidRDefault="00B75238" w:rsidP="00B75238">
      <w:pPr>
        <w:spacing w:line="184" w:lineRule="exact"/>
      </w:pPr>
      <w:r w:rsidRPr="00B75238">
        <w:rPr>
          <w:b/>
          <w:bCs/>
          <w:sz w:val="17"/>
        </w:rPr>
        <w:t>FRAUD</w:t>
      </w:r>
    </w:p>
    <w:p w14:paraId="7F82E769" w14:textId="77777777" w:rsidR="00B75238" w:rsidRPr="00B75238" w:rsidRDefault="00B75238" w:rsidP="00B75238">
      <w:r w:rsidRPr="00B75238">
        <w:t>from</w:t>
      </w:r>
    </w:p>
    <w:p w14:paraId="5BF4B253" w14:textId="77777777" w:rsidR="00B75238" w:rsidRPr="00B75238" w:rsidRDefault="00B75238" w:rsidP="00B75238">
      <w:pPr>
        <w:spacing w:line="184" w:lineRule="exact"/>
      </w:pPr>
      <w:r w:rsidRPr="00B75238">
        <w:rPr>
          <w:b/>
          <w:bCs/>
          <w:sz w:val="17"/>
        </w:rPr>
        <w:t>COMPLAINTS</w:t>
      </w:r>
      <w:r w:rsidRPr="00B75238">
        <w:rPr>
          <w:sz w:val="17"/>
        </w:rPr>
        <w:t>.</w:t>
      </w:r>
    </w:p>
    <w:p w14:paraId="5569F018" w14:textId="77777777" w:rsidR="00B75238" w:rsidRPr="00B75238" w:rsidRDefault="00B75238" w:rsidP="00B75238">
      <w:r w:rsidRPr="00B75238">
        <w:t>Different systems may produce different racial patterns.</w:t>
      </w:r>
    </w:p>
    <w:p w14:paraId="395C22FD" w14:textId="77777777" w:rsidR="00B75238" w:rsidRPr="00B75238" w:rsidRDefault="00B75238" w:rsidP="00B75238">
      <w:pPr>
        <w:spacing w:before="60" w:after="10" w:line="240" w:lineRule="auto"/>
        <w:rPr>
          <w:b/>
          <w:bCs/>
        </w:rPr>
      </w:pPr>
      <w:r w:rsidRPr="00B75238">
        <w:rPr>
          <w:b/>
          <w:bCs/>
          <w:sz w:val="19"/>
        </w:rPr>
        <w:t>11.32 Distribution</w:t>
      </w:r>
    </w:p>
    <w:p w14:paraId="1EB72505" w14:textId="77777777" w:rsidR="00B75238" w:rsidRPr="00B75238" w:rsidRDefault="00B75238" w:rsidP="00B75238">
      <w:r w:rsidRPr="00B75238">
        <w:t>Insurance prices may also vary according to distribution channel.</w:t>
      </w:r>
    </w:p>
    <w:p w14:paraId="7313F3E0" w14:textId="77777777" w:rsidR="00B75238" w:rsidRPr="00B75238" w:rsidRDefault="00B75238" w:rsidP="00B75238">
      <w:r w:rsidRPr="00B75238">
        <w:t>A customer buying through:</w:t>
      </w:r>
    </w:p>
    <w:p w14:paraId="5F7FC804" w14:textId="77777777" w:rsidR="00B75238" w:rsidRPr="00B75238" w:rsidRDefault="00B75238" w:rsidP="00B75238">
      <w:r w:rsidRPr="00B75238">
        <w:t>a broker;</w:t>
      </w:r>
    </w:p>
    <w:p w14:paraId="4429342B" w14:textId="77777777" w:rsidR="00B75238" w:rsidRPr="00B75238" w:rsidRDefault="00B75238" w:rsidP="00B75238">
      <w:r w:rsidRPr="00B75238">
        <w:t>comparison site;</w:t>
      </w:r>
    </w:p>
    <w:p w14:paraId="7BC332FA" w14:textId="77777777" w:rsidR="00B75238" w:rsidRPr="00B75238" w:rsidRDefault="00B75238" w:rsidP="00B75238">
      <w:r w:rsidRPr="00B75238">
        <w:t>direct insurer;</w:t>
      </w:r>
    </w:p>
    <w:p w14:paraId="0A87AD77" w14:textId="77777777" w:rsidR="00B75238" w:rsidRPr="00B75238" w:rsidRDefault="00B75238" w:rsidP="00B75238">
      <w:r w:rsidRPr="00B75238">
        <w:t>bank;</w:t>
      </w:r>
    </w:p>
    <w:p w14:paraId="12165F76" w14:textId="77777777" w:rsidR="00B75238" w:rsidRPr="00B75238" w:rsidRDefault="00B75238" w:rsidP="00B75238">
      <w:r w:rsidRPr="00B75238">
        <w:t>employer;</w:t>
      </w:r>
    </w:p>
    <w:p w14:paraId="7F58F24D" w14:textId="77777777" w:rsidR="00B75238" w:rsidRPr="00B75238" w:rsidRDefault="00B75238" w:rsidP="00B75238">
      <w:r w:rsidRPr="00B75238">
        <w:t>or</w:t>
      </w:r>
    </w:p>
    <w:p w14:paraId="12547C45" w14:textId="77777777" w:rsidR="00B75238" w:rsidRPr="00B75238" w:rsidRDefault="00B75238" w:rsidP="00B75238">
      <w:r w:rsidRPr="00B75238">
        <w:t>another channel</w:t>
      </w:r>
    </w:p>
    <w:p w14:paraId="4E302620" w14:textId="77777777" w:rsidR="00B75238" w:rsidRPr="00B75238" w:rsidRDefault="00B75238" w:rsidP="00B75238">
      <w:r w:rsidRPr="00B75238">
        <w:t>may encounter different products or prices.</w:t>
      </w:r>
    </w:p>
    <w:p w14:paraId="28338945" w14:textId="77777777" w:rsidR="00B75238" w:rsidRPr="00B75238" w:rsidRDefault="00B75238" w:rsidP="00B75238">
      <w:r w:rsidRPr="00B75238">
        <w:t>If different racial groups disproportionately use different channels, observed price disparities may partly arise through distribution.</w:t>
      </w:r>
    </w:p>
    <w:p w14:paraId="5C25E844" w14:textId="77777777" w:rsidR="00B75238" w:rsidRPr="00B75238" w:rsidRDefault="00B75238" w:rsidP="00B75238">
      <w:r w:rsidRPr="00B75238">
        <w:t>Again, the causal chain matters.</w:t>
      </w:r>
    </w:p>
    <w:p w14:paraId="50379FEE" w14:textId="77777777" w:rsidR="00B75238" w:rsidRPr="00B75238" w:rsidRDefault="00B75238" w:rsidP="00B75238">
      <w:pPr>
        <w:spacing w:before="60" w:after="10" w:line="240" w:lineRule="auto"/>
        <w:rPr>
          <w:b/>
          <w:bCs/>
        </w:rPr>
      </w:pPr>
      <w:r w:rsidRPr="00B75238">
        <w:rPr>
          <w:b/>
          <w:bCs/>
          <w:sz w:val="19"/>
        </w:rPr>
        <w:t>11.33 Access</w:t>
      </w:r>
    </w:p>
    <w:p w14:paraId="00FF443B" w14:textId="77777777" w:rsidR="00B75238" w:rsidRPr="00B75238" w:rsidRDefault="00B75238" w:rsidP="00B75238">
      <w:r w:rsidRPr="00B75238">
        <w:t>Price is not the only issue.</w:t>
      </w:r>
    </w:p>
    <w:p w14:paraId="5BE94BF2" w14:textId="77777777" w:rsidR="00B75238" w:rsidRPr="00B75238" w:rsidRDefault="00B75238" w:rsidP="00B75238">
      <w:r w:rsidRPr="00B75238">
        <w:t>Racial Security should examine:</w:t>
      </w:r>
    </w:p>
    <w:p w14:paraId="20136BD1" w14:textId="77777777" w:rsidR="00B75238" w:rsidRPr="00B75238" w:rsidRDefault="00B75238" w:rsidP="00B75238">
      <w:r w:rsidRPr="00B75238">
        <w:t>availability;</w:t>
      </w:r>
    </w:p>
    <w:p w14:paraId="241BFB42" w14:textId="77777777" w:rsidR="00B75238" w:rsidRPr="00B75238" w:rsidRDefault="00B75238" w:rsidP="00B75238">
      <w:r w:rsidRPr="00B75238">
        <w:t>eligibility;</w:t>
      </w:r>
    </w:p>
    <w:p w14:paraId="6082CDA5" w14:textId="77777777" w:rsidR="00B75238" w:rsidRPr="00B75238" w:rsidRDefault="00B75238" w:rsidP="00B75238">
      <w:r w:rsidRPr="00B75238">
        <w:t>coverage;</w:t>
      </w:r>
    </w:p>
    <w:p w14:paraId="15181566" w14:textId="77777777" w:rsidR="00B75238" w:rsidRPr="00B75238" w:rsidRDefault="00B75238" w:rsidP="00B75238">
      <w:r w:rsidRPr="00B75238">
        <w:t>exclusions;</w:t>
      </w:r>
    </w:p>
    <w:p w14:paraId="57F9B774" w14:textId="77777777" w:rsidR="00B75238" w:rsidRPr="00B75238" w:rsidRDefault="00B75238" w:rsidP="00B75238">
      <w:r w:rsidRPr="00B75238">
        <w:t>excess;</w:t>
      </w:r>
    </w:p>
    <w:p w14:paraId="21FFCF55" w14:textId="77777777" w:rsidR="00B75238" w:rsidRPr="00B75238" w:rsidRDefault="00B75238" w:rsidP="00B75238">
      <w:r w:rsidRPr="00B75238">
        <w:t>payment terms;</w:t>
      </w:r>
    </w:p>
    <w:p w14:paraId="6DC1C2D2" w14:textId="77777777" w:rsidR="00B75238" w:rsidRPr="00B75238" w:rsidRDefault="00B75238" w:rsidP="00B75238">
      <w:r w:rsidRPr="00B75238">
        <w:t>cancellation;</w:t>
      </w:r>
    </w:p>
    <w:p w14:paraId="3D5BF56A" w14:textId="77777777" w:rsidR="00B75238" w:rsidRPr="00B75238" w:rsidRDefault="00B75238" w:rsidP="00B75238">
      <w:r w:rsidRPr="00B75238">
        <w:lastRenderedPageBreak/>
        <w:t>and</w:t>
      </w:r>
    </w:p>
    <w:p w14:paraId="0BE2B88E" w14:textId="77777777" w:rsidR="00B75238" w:rsidRPr="00B75238" w:rsidRDefault="00B75238" w:rsidP="00B75238">
      <w:r w:rsidRPr="00B75238">
        <w:t>claims experience.</w:t>
      </w:r>
    </w:p>
    <w:p w14:paraId="13CED949" w14:textId="77777777" w:rsidR="00B75238" w:rsidRPr="00B75238" w:rsidRDefault="00B75238" w:rsidP="00B75238">
      <w:r w:rsidRPr="00B75238">
        <w:t>An insurance market can create inequality through access even where headline premiums appear similar.</w:t>
      </w:r>
    </w:p>
    <w:p w14:paraId="1ECF695D" w14:textId="77777777" w:rsidR="00B75238" w:rsidRPr="00B75238" w:rsidRDefault="00B75238" w:rsidP="00B75238">
      <w:pPr>
        <w:spacing w:before="60" w:after="10" w:line="240" w:lineRule="auto"/>
        <w:rPr>
          <w:b/>
          <w:bCs/>
        </w:rPr>
      </w:pPr>
      <w:r w:rsidRPr="00B75238">
        <w:rPr>
          <w:b/>
          <w:bCs/>
          <w:sz w:val="19"/>
        </w:rPr>
        <w:t>11.34 Declined risk</w:t>
      </w:r>
    </w:p>
    <w:p w14:paraId="1609DBBF" w14:textId="77777777" w:rsidR="00B75238" w:rsidRPr="00B75238" w:rsidRDefault="00B75238" w:rsidP="00B75238">
      <w:r w:rsidRPr="00B75238">
        <w:t>Insurers sometimes decline risks.</w:t>
      </w:r>
    </w:p>
    <w:p w14:paraId="133FEDE4" w14:textId="77777777" w:rsidR="00B75238" w:rsidRPr="00B75238" w:rsidRDefault="00B75238" w:rsidP="00B75238">
      <w:r w:rsidRPr="00B75238">
        <w:t>A decline may arise because:</w:t>
      </w:r>
    </w:p>
    <w:p w14:paraId="16960834" w14:textId="77777777" w:rsidR="00B75238" w:rsidRPr="00B75238" w:rsidRDefault="00B75238" w:rsidP="00B75238">
      <w:r w:rsidRPr="00B75238">
        <w:t>the risk falls outside appetite;</w:t>
      </w:r>
    </w:p>
    <w:p w14:paraId="14C56FD9" w14:textId="77777777" w:rsidR="00B75238" w:rsidRPr="00B75238" w:rsidRDefault="00B75238" w:rsidP="00B75238">
      <w:r w:rsidRPr="00B75238">
        <w:t>information is incomplete;</w:t>
      </w:r>
    </w:p>
    <w:p w14:paraId="75609575" w14:textId="77777777" w:rsidR="00B75238" w:rsidRPr="00B75238" w:rsidRDefault="00B75238" w:rsidP="00B75238">
      <w:r w:rsidRPr="00B75238">
        <w:t>claims history is severe;</w:t>
      </w:r>
    </w:p>
    <w:p w14:paraId="1552A5DA" w14:textId="77777777" w:rsidR="00B75238" w:rsidRPr="00B75238" w:rsidRDefault="00B75238" w:rsidP="00B75238">
      <w:r w:rsidRPr="00B75238">
        <w:t>location exposure is high;</w:t>
      </w:r>
    </w:p>
    <w:p w14:paraId="1EB14D20" w14:textId="77777777" w:rsidR="00B75238" w:rsidRPr="00B75238" w:rsidRDefault="00B75238" w:rsidP="00B75238">
      <w:r w:rsidRPr="00B75238">
        <w:t>or</w:t>
      </w:r>
    </w:p>
    <w:p w14:paraId="12E88F8E" w14:textId="77777777" w:rsidR="00B75238" w:rsidRPr="00B75238" w:rsidRDefault="00B75238" w:rsidP="00B75238">
      <w:r w:rsidRPr="00B75238">
        <w:t>another underwriting condition applies.</w:t>
      </w:r>
    </w:p>
    <w:p w14:paraId="7ED806A2" w14:textId="77777777" w:rsidR="00B75238" w:rsidRPr="00B75238" w:rsidRDefault="00B75238" w:rsidP="00B75238">
      <w:r w:rsidRPr="00B75238">
        <w:t>The audit question is:</w:t>
      </w:r>
    </w:p>
    <w:p w14:paraId="40838311" w14:textId="77777777" w:rsidR="00B75238" w:rsidRPr="00B75238" w:rsidRDefault="00B75238" w:rsidP="00B75238">
      <w:r w:rsidRPr="00B75238">
        <w:t>Are decline criteria applied consistently?</w:t>
      </w:r>
    </w:p>
    <w:p w14:paraId="1047F3BA" w14:textId="77777777" w:rsidR="00B75238" w:rsidRPr="00B75238" w:rsidRDefault="00B75238" w:rsidP="00B75238">
      <w:r w:rsidRPr="00B75238">
        <w:t>Do they create unexplained racial disparities?</w:t>
      </w:r>
    </w:p>
    <w:p w14:paraId="335DE42A" w14:textId="77777777" w:rsidR="00B75238" w:rsidRPr="00B75238" w:rsidRDefault="00B75238" w:rsidP="00B75238">
      <w:r w:rsidRPr="00B75238">
        <w:t>What review exists?</w:t>
      </w:r>
    </w:p>
    <w:p w14:paraId="0695738A" w14:textId="77777777" w:rsidR="00B75238" w:rsidRPr="00B75238" w:rsidRDefault="00B75238" w:rsidP="00B75238">
      <w:pPr>
        <w:spacing w:before="60" w:after="10" w:line="240" w:lineRule="auto"/>
        <w:rPr>
          <w:b/>
          <w:bCs/>
        </w:rPr>
      </w:pPr>
      <w:r w:rsidRPr="00B75238">
        <w:rPr>
          <w:b/>
          <w:bCs/>
          <w:sz w:val="19"/>
        </w:rPr>
        <w:t>11.35 Insurance exclusion</w:t>
      </w:r>
    </w:p>
    <w:p w14:paraId="2E7E2936" w14:textId="77777777" w:rsidR="00B75238" w:rsidRPr="00B75238" w:rsidRDefault="00B75238" w:rsidP="00B75238">
      <w:r w:rsidRPr="00B75238">
        <w:t>An exclusion removes particular events or circumstances from coverage.</w:t>
      </w:r>
    </w:p>
    <w:p w14:paraId="38FFB94F" w14:textId="77777777" w:rsidR="00B75238" w:rsidRPr="00B75238" w:rsidRDefault="00B75238" w:rsidP="00B75238">
      <w:r w:rsidRPr="00B75238">
        <w:t>Exclusions are therefore security-relevant because they define which risks remain with the policyholder.</w:t>
      </w:r>
    </w:p>
    <w:p w14:paraId="4574EA7C" w14:textId="77777777" w:rsidR="00B75238" w:rsidRPr="00B75238" w:rsidRDefault="00B75238" w:rsidP="00B75238">
      <w:r w:rsidRPr="00B75238">
        <w:t>A cheaper policy may provide less protection.</w:t>
      </w:r>
    </w:p>
    <w:p w14:paraId="31546845" w14:textId="77777777" w:rsidR="00B75238" w:rsidRPr="00B75238" w:rsidRDefault="00B75238" w:rsidP="00B75238">
      <w:r w:rsidRPr="00B75238">
        <w:t>Comparing premium alone can therefore mislead.</w:t>
      </w:r>
    </w:p>
    <w:p w14:paraId="0E30F503" w14:textId="77777777" w:rsidR="00B75238" w:rsidRPr="00B75238" w:rsidRDefault="00B75238" w:rsidP="00B75238">
      <w:r w:rsidRPr="00B75238">
        <w:t>Meaningful comparison requires:</w:t>
      </w:r>
    </w:p>
    <w:p w14:paraId="073434AF" w14:textId="77777777" w:rsidR="00B75238" w:rsidRPr="00B75238" w:rsidRDefault="00B75238" w:rsidP="00B75238">
      <w:pPr>
        <w:spacing w:before="50" w:after="10" w:line="240" w:lineRule="auto"/>
      </w:pPr>
      <w:r w:rsidRPr="00B75238">
        <w:rPr>
          <w:b/>
          <w:bCs/>
          <w:sz w:val="19"/>
        </w:rPr>
        <w:t>PRICE + COVERAGE + EXCESS + EXCLUSIONS + CONDITIONS.</w:t>
      </w:r>
    </w:p>
    <w:p w14:paraId="3B4F0D97" w14:textId="77777777" w:rsidR="00B75238" w:rsidRPr="00B75238" w:rsidRDefault="00B75238" w:rsidP="00B75238">
      <w:pPr>
        <w:spacing w:before="60" w:after="10" w:line="240" w:lineRule="auto"/>
        <w:rPr>
          <w:b/>
          <w:bCs/>
        </w:rPr>
      </w:pPr>
      <w:r w:rsidRPr="00B75238">
        <w:rPr>
          <w:b/>
          <w:bCs/>
          <w:sz w:val="19"/>
        </w:rPr>
        <w:t>11.36 Affordability</w:t>
      </w:r>
    </w:p>
    <w:p w14:paraId="62C91CEA" w14:textId="77777777" w:rsidR="00B75238" w:rsidRPr="00B75238" w:rsidRDefault="00B75238" w:rsidP="00B75238">
      <w:r w:rsidRPr="00B75238">
        <w:t>Insurance can be technically available but economically inaccessible.</w:t>
      </w:r>
    </w:p>
    <w:p w14:paraId="58672CA6" w14:textId="77777777" w:rsidR="00B75238" w:rsidRPr="00B75238" w:rsidRDefault="00B75238" w:rsidP="00B75238">
      <w:r w:rsidRPr="00B75238">
        <w:t>This creates the issue of affordability.</w:t>
      </w:r>
    </w:p>
    <w:p w14:paraId="0928CEE0" w14:textId="77777777" w:rsidR="00B75238" w:rsidRPr="00B75238" w:rsidRDefault="00B75238" w:rsidP="00B75238">
      <w:r w:rsidRPr="00B75238">
        <w:t>If certain communities consistently face higher pricing because of location or correlated risk characteristics, insurance may consume a greater proportion of income.</w:t>
      </w:r>
    </w:p>
    <w:p w14:paraId="7D95106F" w14:textId="77777777" w:rsidR="00B75238" w:rsidRPr="00B75238" w:rsidRDefault="00B75238" w:rsidP="00B75238">
      <w:r w:rsidRPr="00B75238">
        <w:t>This can create downstream effects.</w:t>
      </w:r>
    </w:p>
    <w:p w14:paraId="5AA460D8" w14:textId="77777777" w:rsidR="00B75238" w:rsidRPr="00B75238" w:rsidRDefault="00B75238" w:rsidP="00B75238">
      <w:r w:rsidRPr="00B75238">
        <w:t>The question becomes social as well as actuarial.</w:t>
      </w:r>
    </w:p>
    <w:p w14:paraId="5652658B" w14:textId="77777777" w:rsidR="00B75238" w:rsidRPr="00B75238" w:rsidRDefault="00B75238" w:rsidP="00B75238">
      <w:pPr>
        <w:spacing w:before="60" w:after="10" w:line="240" w:lineRule="auto"/>
        <w:rPr>
          <w:b/>
          <w:bCs/>
        </w:rPr>
      </w:pPr>
      <w:r w:rsidRPr="00B75238">
        <w:rPr>
          <w:b/>
          <w:bCs/>
          <w:sz w:val="19"/>
        </w:rPr>
        <w:t>11.37 Insurance and economic resilience</w:t>
      </w:r>
    </w:p>
    <w:p w14:paraId="320E6A6D" w14:textId="77777777" w:rsidR="00B75238" w:rsidRPr="00B75238" w:rsidRDefault="00B75238" w:rsidP="00B75238">
      <w:r w:rsidRPr="00B75238">
        <w:t>Insurance protects households and businesses against shocks.</w:t>
      </w:r>
    </w:p>
    <w:p w14:paraId="6E15A4C5" w14:textId="77777777" w:rsidR="00B75238" w:rsidRPr="00B75238" w:rsidRDefault="00B75238" w:rsidP="00B75238">
      <w:r w:rsidRPr="00B75238">
        <w:t>Where insurance is absent or unaffordable, losses may remain concentrated on individuals, families or communities.</w:t>
      </w:r>
    </w:p>
    <w:p w14:paraId="4F5F1D37" w14:textId="77777777" w:rsidR="00B75238" w:rsidRPr="00B75238" w:rsidRDefault="00B75238" w:rsidP="00B75238">
      <w:r w:rsidRPr="00B75238">
        <w:t>This can affect:</w:t>
      </w:r>
    </w:p>
    <w:p w14:paraId="0EF0A65E" w14:textId="77777777" w:rsidR="00B75238" w:rsidRPr="00B75238" w:rsidRDefault="00B75238" w:rsidP="00B75238">
      <w:r w:rsidRPr="00B75238">
        <w:t>business continuity;</w:t>
      </w:r>
    </w:p>
    <w:p w14:paraId="412B2064" w14:textId="77777777" w:rsidR="00B75238" w:rsidRPr="00B75238" w:rsidRDefault="00B75238" w:rsidP="00B75238">
      <w:r w:rsidRPr="00B75238">
        <w:t>housing stability;</w:t>
      </w:r>
    </w:p>
    <w:p w14:paraId="2E8677AB" w14:textId="77777777" w:rsidR="00B75238" w:rsidRPr="00B75238" w:rsidRDefault="00B75238" w:rsidP="00B75238">
      <w:r w:rsidRPr="00B75238">
        <w:t>transport;</w:t>
      </w:r>
    </w:p>
    <w:p w14:paraId="77A99EB4" w14:textId="77777777" w:rsidR="00B75238" w:rsidRPr="00B75238" w:rsidRDefault="00B75238" w:rsidP="00B75238">
      <w:r w:rsidRPr="00B75238">
        <w:t>employment;</w:t>
      </w:r>
    </w:p>
    <w:p w14:paraId="413A5973" w14:textId="77777777" w:rsidR="00B75238" w:rsidRPr="00B75238" w:rsidRDefault="00B75238" w:rsidP="00B75238">
      <w:r w:rsidRPr="00B75238">
        <w:t>and</w:t>
      </w:r>
    </w:p>
    <w:p w14:paraId="76866691" w14:textId="77777777" w:rsidR="00B75238" w:rsidRPr="00B75238" w:rsidRDefault="00B75238" w:rsidP="00B75238">
      <w:r w:rsidRPr="00B75238">
        <w:t>wealth accumulation.</w:t>
      </w:r>
    </w:p>
    <w:p w14:paraId="1D19C80E" w14:textId="77777777" w:rsidR="00B75238" w:rsidRPr="00B75238" w:rsidRDefault="00B75238" w:rsidP="00B75238">
      <w:r w:rsidRPr="00B75238">
        <w:t>Insurance therefore contributes to economic resilience.</w:t>
      </w:r>
    </w:p>
    <w:p w14:paraId="4039D5BD" w14:textId="77777777" w:rsidR="00B75238" w:rsidRPr="00B75238" w:rsidRDefault="00B75238" w:rsidP="00B75238">
      <w:pPr>
        <w:spacing w:before="60" w:after="10" w:line="240" w:lineRule="auto"/>
        <w:rPr>
          <w:b/>
          <w:bCs/>
        </w:rPr>
      </w:pPr>
      <w:r w:rsidRPr="00B75238">
        <w:rPr>
          <w:b/>
          <w:bCs/>
          <w:sz w:val="19"/>
        </w:rPr>
        <w:t>11.38 Insurance and racial wealth</w:t>
      </w:r>
    </w:p>
    <w:p w14:paraId="05C97DC5" w14:textId="77777777" w:rsidR="00B75238" w:rsidRPr="00B75238" w:rsidRDefault="00B75238" w:rsidP="00B75238">
      <w:r w:rsidRPr="00B75238">
        <w:t>If racial groups experience systematically different:</w:t>
      </w:r>
    </w:p>
    <w:p w14:paraId="1DEA9FCC" w14:textId="77777777" w:rsidR="00B75238" w:rsidRPr="00B75238" w:rsidRDefault="00B75238" w:rsidP="00B75238">
      <w:r w:rsidRPr="00B75238">
        <w:t>access;</w:t>
      </w:r>
    </w:p>
    <w:p w14:paraId="4D01158C" w14:textId="77777777" w:rsidR="00B75238" w:rsidRPr="00B75238" w:rsidRDefault="00B75238" w:rsidP="00B75238">
      <w:r w:rsidRPr="00B75238">
        <w:t>pricing;</w:t>
      </w:r>
    </w:p>
    <w:p w14:paraId="3DA47DCB" w14:textId="77777777" w:rsidR="00B75238" w:rsidRPr="00B75238" w:rsidRDefault="00B75238" w:rsidP="00B75238">
      <w:r w:rsidRPr="00B75238">
        <w:t>coverage;</w:t>
      </w:r>
    </w:p>
    <w:p w14:paraId="6A7A97BB" w14:textId="77777777" w:rsidR="00B75238" w:rsidRPr="00B75238" w:rsidRDefault="00B75238" w:rsidP="00B75238">
      <w:r w:rsidRPr="00B75238">
        <w:t>or</w:t>
      </w:r>
    </w:p>
    <w:p w14:paraId="7C1BC99B" w14:textId="77777777" w:rsidR="00B75238" w:rsidRPr="00B75238" w:rsidRDefault="00B75238" w:rsidP="00B75238">
      <w:r w:rsidRPr="00B75238">
        <w:t>claims outcomes,</w:t>
      </w:r>
    </w:p>
    <w:p w14:paraId="511235FF" w14:textId="77777777" w:rsidR="00B75238" w:rsidRPr="00B75238" w:rsidRDefault="00B75238" w:rsidP="00B75238">
      <w:r w:rsidRPr="00B75238">
        <w:t>insurance can potentially influence racial wealth over time.</w:t>
      </w:r>
    </w:p>
    <w:p w14:paraId="42AE46B0" w14:textId="77777777" w:rsidR="00B75238" w:rsidRPr="00B75238" w:rsidRDefault="00B75238" w:rsidP="00B75238">
      <w:r w:rsidRPr="00B75238">
        <w:t>For example:</w:t>
      </w:r>
    </w:p>
    <w:p w14:paraId="32DA999E" w14:textId="77777777" w:rsidR="00B75238" w:rsidRPr="00B75238" w:rsidRDefault="00B75238" w:rsidP="00B75238">
      <w:r w:rsidRPr="00B75238">
        <w:t>higher unavoidable costs reduce disposable income.</w:t>
      </w:r>
    </w:p>
    <w:p w14:paraId="07440769" w14:textId="77777777" w:rsidR="00B75238" w:rsidRPr="00B75238" w:rsidRDefault="00B75238" w:rsidP="00B75238">
      <w:r w:rsidRPr="00B75238">
        <w:t>Underinsurance increases exposure to catastrophic loss.</w:t>
      </w:r>
    </w:p>
    <w:p w14:paraId="57DD05C9" w14:textId="77777777" w:rsidR="00B75238" w:rsidRPr="00B75238" w:rsidRDefault="00B75238" w:rsidP="00B75238">
      <w:r w:rsidRPr="00B75238">
        <w:t>Poor claims outcomes can slow recovery after loss.</w:t>
      </w:r>
    </w:p>
    <w:p w14:paraId="5533C42A" w14:textId="77777777" w:rsidR="00B75238" w:rsidRPr="00B75238" w:rsidRDefault="00B75238" w:rsidP="00B75238">
      <w:r w:rsidRPr="00B75238">
        <w:t>This does not establish that such disparities currently exist in every insurance sector.</w:t>
      </w:r>
    </w:p>
    <w:p w14:paraId="3DF9586C" w14:textId="77777777" w:rsidR="00B75238" w:rsidRPr="00B75238" w:rsidRDefault="00B75238" w:rsidP="00B75238">
      <w:r w:rsidRPr="00B75238">
        <w:t>It identifies a pathway requiring evidence.</w:t>
      </w:r>
    </w:p>
    <w:p w14:paraId="2B903D7D" w14:textId="77777777" w:rsidR="00B75238" w:rsidRPr="00B75238" w:rsidRDefault="00B75238" w:rsidP="00B75238">
      <w:pPr>
        <w:spacing w:before="60" w:after="10" w:line="240" w:lineRule="auto"/>
        <w:rPr>
          <w:b/>
          <w:bCs/>
        </w:rPr>
      </w:pPr>
      <w:r w:rsidRPr="00B75238">
        <w:rPr>
          <w:b/>
          <w:bCs/>
          <w:sz w:val="19"/>
        </w:rPr>
        <w:t>11.39 Insurance as infrastructure</w:t>
      </w:r>
    </w:p>
    <w:p w14:paraId="5793AF43" w14:textId="77777777" w:rsidR="00B75238" w:rsidRPr="00B75238" w:rsidRDefault="00B75238" w:rsidP="00B75238">
      <w:r w:rsidRPr="00B75238">
        <w:t>Insurance is usually private-sector activity.</w:t>
      </w:r>
    </w:p>
    <w:p w14:paraId="57B788C9" w14:textId="77777777" w:rsidR="00B75238" w:rsidRPr="00B75238" w:rsidRDefault="00B75238" w:rsidP="00B75238">
      <w:r w:rsidRPr="00B75238">
        <w:t>But its function can become nationally significant.</w:t>
      </w:r>
    </w:p>
    <w:p w14:paraId="370772FE" w14:textId="77777777" w:rsidR="00B75238" w:rsidRPr="00B75238" w:rsidRDefault="00B75238" w:rsidP="00B75238">
      <w:r w:rsidRPr="00B75238">
        <w:t>Businesses depend upon insurance.</w:t>
      </w:r>
    </w:p>
    <w:p w14:paraId="33D34A4C" w14:textId="77777777" w:rsidR="00B75238" w:rsidRPr="00B75238" w:rsidRDefault="00B75238" w:rsidP="00B75238">
      <w:r w:rsidRPr="00B75238">
        <w:t>Mortgage markets depend upon property insurance.</w:t>
      </w:r>
    </w:p>
    <w:p w14:paraId="4BD61F26" w14:textId="77777777" w:rsidR="00B75238" w:rsidRPr="00B75238" w:rsidRDefault="00B75238" w:rsidP="00B75238">
      <w:r w:rsidRPr="00B75238">
        <w:t>Transport systems use insurance.</w:t>
      </w:r>
    </w:p>
    <w:p w14:paraId="7075D0F7" w14:textId="77777777" w:rsidR="00B75238" w:rsidRPr="00B75238" w:rsidRDefault="00B75238" w:rsidP="00B75238">
      <w:r w:rsidRPr="00B75238">
        <w:t>Employers use liability cover.</w:t>
      </w:r>
    </w:p>
    <w:p w14:paraId="72DE7D9A" w14:textId="77777777" w:rsidR="00B75238" w:rsidRPr="00B75238" w:rsidRDefault="00B75238" w:rsidP="00B75238">
      <w:r w:rsidRPr="00B75238">
        <w:t>Construction uses insurance.</w:t>
      </w:r>
    </w:p>
    <w:p w14:paraId="5C85701C" w14:textId="77777777" w:rsidR="00B75238" w:rsidRPr="00B75238" w:rsidRDefault="00B75238" w:rsidP="00B75238">
      <w:r w:rsidRPr="00B75238">
        <w:t>Professional services use insurance.</w:t>
      </w:r>
    </w:p>
    <w:p w14:paraId="062AC30F" w14:textId="77777777" w:rsidR="00B75238" w:rsidRPr="00B75238" w:rsidRDefault="00B75238" w:rsidP="00B75238">
      <w:r w:rsidRPr="00B75238">
        <w:t>Major projects use insurance and reinsurance.</w:t>
      </w:r>
    </w:p>
    <w:p w14:paraId="3189C49B" w14:textId="77777777" w:rsidR="00B75238" w:rsidRPr="00B75238" w:rsidRDefault="00B75238" w:rsidP="00B75238">
      <w:r w:rsidRPr="00B75238">
        <w:t>Insurance therefore forms part of wider economic risk infrastructure.</w:t>
      </w:r>
    </w:p>
    <w:p w14:paraId="2863B2B8" w14:textId="77777777" w:rsidR="00B75238" w:rsidRPr="00B75238" w:rsidRDefault="00B75238" w:rsidP="00B75238">
      <w:pPr>
        <w:spacing w:before="60" w:after="10" w:line="240" w:lineRule="auto"/>
        <w:rPr>
          <w:b/>
          <w:bCs/>
        </w:rPr>
      </w:pPr>
      <w:r w:rsidRPr="00B75238">
        <w:rPr>
          <w:b/>
          <w:bCs/>
          <w:sz w:val="19"/>
        </w:rPr>
        <w:t>11.40 Reinsurance</w:t>
      </w:r>
    </w:p>
    <w:p w14:paraId="13CC16D6" w14:textId="77777777" w:rsidR="00B75238" w:rsidRPr="00B75238" w:rsidRDefault="00B75238" w:rsidP="00B75238">
      <w:r w:rsidRPr="00B75238">
        <w:t>Insurers themselves transfer risk.</w:t>
      </w:r>
    </w:p>
    <w:p w14:paraId="1794C8FD" w14:textId="77777777" w:rsidR="00B75238" w:rsidRPr="00B75238" w:rsidRDefault="00B75238" w:rsidP="00B75238">
      <w:r w:rsidRPr="00B75238">
        <w:t xml:space="preserve">They do this partly through </w:t>
      </w:r>
      <w:r w:rsidRPr="00B75238">
        <w:rPr>
          <w:b/>
          <w:bCs/>
        </w:rPr>
        <w:t>reinsurance</w:t>
      </w:r>
      <w:r w:rsidRPr="00B75238">
        <w:t>.</w:t>
      </w:r>
    </w:p>
    <w:p w14:paraId="41EF630F" w14:textId="77777777" w:rsidR="00B75238" w:rsidRPr="00B75238" w:rsidRDefault="00B75238" w:rsidP="00B75238">
      <w:r w:rsidRPr="00B75238">
        <w:t>Reinsurers assume portions of insurers' exposures.</w:t>
      </w:r>
    </w:p>
    <w:p w14:paraId="17B8056D" w14:textId="77777777" w:rsidR="00B75238" w:rsidRPr="00B75238" w:rsidRDefault="00B75238" w:rsidP="00B75238">
      <w:r w:rsidRPr="00B75238">
        <w:t>This creates another layer:</w:t>
      </w:r>
    </w:p>
    <w:p w14:paraId="09B4EB4F" w14:textId="77777777" w:rsidR="00B75238" w:rsidRPr="00B75238" w:rsidRDefault="00B75238" w:rsidP="00B75238">
      <w:pPr>
        <w:spacing w:line="184" w:lineRule="exact"/>
      </w:pPr>
      <w:r w:rsidRPr="00B75238">
        <w:rPr>
          <w:b/>
          <w:bCs/>
          <w:sz w:val="17"/>
        </w:rPr>
        <w:lastRenderedPageBreak/>
        <w:t>POLICYHOLDER</w:t>
      </w:r>
    </w:p>
    <w:p w14:paraId="7CB3FED3" w14:textId="77777777" w:rsidR="00B75238" w:rsidRPr="00B75238" w:rsidRDefault="00B75238" w:rsidP="00B75238">
      <w:pPr>
        <w:spacing w:line="184" w:lineRule="exact"/>
      </w:pPr>
      <w:r w:rsidRPr="00B75238">
        <w:rPr>
          <w:sz w:val="17"/>
        </w:rPr>
        <w:t>↓</w:t>
      </w:r>
    </w:p>
    <w:p w14:paraId="2043EFA6" w14:textId="77777777" w:rsidR="00B75238" w:rsidRPr="00B75238" w:rsidRDefault="00B75238" w:rsidP="00B75238">
      <w:pPr>
        <w:spacing w:line="184" w:lineRule="exact"/>
      </w:pPr>
      <w:r w:rsidRPr="00B75238">
        <w:rPr>
          <w:b/>
          <w:bCs/>
          <w:sz w:val="17"/>
        </w:rPr>
        <w:t>INSURER</w:t>
      </w:r>
    </w:p>
    <w:p w14:paraId="694D64AE" w14:textId="77777777" w:rsidR="00B75238" w:rsidRPr="00B75238" w:rsidRDefault="00B75238" w:rsidP="00B75238">
      <w:pPr>
        <w:spacing w:line="184" w:lineRule="exact"/>
      </w:pPr>
      <w:r w:rsidRPr="00B75238">
        <w:rPr>
          <w:sz w:val="17"/>
        </w:rPr>
        <w:t>↓</w:t>
      </w:r>
    </w:p>
    <w:p w14:paraId="591C5BF3" w14:textId="77777777" w:rsidR="00B75238" w:rsidRPr="00B75238" w:rsidRDefault="00B75238" w:rsidP="00B75238">
      <w:pPr>
        <w:spacing w:line="184" w:lineRule="exact"/>
      </w:pPr>
      <w:r w:rsidRPr="00B75238">
        <w:rPr>
          <w:b/>
          <w:bCs/>
          <w:sz w:val="17"/>
        </w:rPr>
        <w:t>REINSURER</w:t>
      </w:r>
    </w:p>
    <w:p w14:paraId="300052F8" w14:textId="77777777" w:rsidR="00B75238" w:rsidRPr="00B75238" w:rsidRDefault="00B75238" w:rsidP="00B75238">
      <w:pPr>
        <w:spacing w:line="184" w:lineRule="exact"/>
      </w:pPr>
      <w:r w:rsidRPr="00B75238">
        <w:rPr>
          <w:sz w:val="17"/>
        </w:rPr>
        <w:t>↓</w:t>
      </w:r>
    </w:p>
    <w:p w14:paraId="177BB7D5" w14:textId="77777777" w:rsidR="00B75238" w:rsidRPr="00B75238" w:rsidRDefault="00B75238" w:rsidP="00B75238">
      <w:pPr>
        <w:spacing w:line="184" w:lineRule="exact"/>
      </w:pPr>
      <w:r w:rsidRPr="00B75238">
        <w:rPr>
          <w:b/>
          <w:bCs/>
          <w:sz w:val="17"/>
        </w:rPr>
        <w:t>GLOBAL CAPITAL</w:t>
      </w:r>
    </w:p>
    <w:p w14:paraId="004821A7" w14:textId="77777777" w:rsidR="00B75238" w:rsidRPr="00B75238" w:rsidRDefault="00B75238" w:rsidP="00B75238">
      <w:r w:rsidRPr="00B75238">
        <w:t>Risk therefore moves through institutional layers.</w:t>
      </w:r>
    </w:p>
    <w:p w14:paraId="6A3FAAC7" w14:textId="77777777" w:rsidR="00B75238" w:rsidRPr="00B75238" w:rsidRDefault="00B75238" w:rsidP="00B75238">
      <w:r w:rsidRPr="00B75238">
        <w:t>Insurance is not merely a relationship between one customer and one company.</w:t>
      </w:r>
    </w:p>
    <w:p w14:paraId="164A785B" w14:textId="77777777" w:rsidR="00B75238" w:rsidRPr="00B75238" w:rsidRDefault="00B75238" w:rsidP="00B75238">
      <w:pPr>
        <w:spacing w:before="60" w:after="10" w:line="240" w:lineRule="auto"/>
        <w:rPr>
          <w:b/>
          <w:bCs/>
        </w:rPr>
      </w:pPr>
      <w:r w:rsidRPr="00B75238">
        <w:rPr>
          <w:b/>
          <w:bCs/>
          <w:sz w:val="19"/>
        </w:rPr>
        <w:t>11.41 Capital</w:t>
      </w:r>
    </w:p>
    <w:p w14:paraId="41F7ED09" w14:textId="77777777" w:rsidR="00B75238" w:rsidRPr="00B75238" w:rsidRDefault="00B75238" w:rsidP="00B75238">
      <w:r w:rsidRPr="00B75238">
        <w:t>Insurance promises require financial capacity.</w:t>
      </w:r>
    </w:p>
    <w:p w14:paraId="5F4D5207" w14:textId="77777777" w:rsidR="00B75238" w:rsidRPr="00B75238" w:rsidRDefault="00B75238" w:rsidP="00B75238">
      <w:r w:rsidRPr="00B75238">
        <w:t>An insurer must remain capable of paying claims.</w:t>
      </w:r>
    </w:p>
    <w:p w14:paraId="3450B5A1" w14:textId="77777777" w:rsidR="00B75238" w:rsidRPr="00B75238" w:rsidRDefault="00B75238" w:rsidP="00B75238">
      <w:r w:rsidRPr="00B75238">
        <w:t>This requires capital.</w:t>
      </w:r>
    </w:p>
    <w:p w14:paraId="1754A839" w14:textId="77777777" w:rsidR="00B75238" w:rsidRPr="00B75238" w:rsidRDefault="00B75238" w:rsidP="00B75238">
      <w:r w:rsidRPr="00B75238">
        <w:t>Capital therefore acts as a security buffer.</w:t>
      </w:r>
    </w:p>
    <w:p w14:paraId="25C6582B" w14:textId="77777777" w:rsidR="00B75238" w:rsidRPr="00B75238" w:rsidRDefault="00B75238" w:rsidP="00B75238">
      <w:r w:rsidRPr="00B75238">
        <w:t>The insurer accepts uncertain future obligations and holds resources against them.</w:t>
      </w:r>
    </w:p>
    <w:p w14:paraId="45312BB5" w14:textId="77777777" w:rsidR="00B75238" w:rsidRPr="00B75238" w:rsidRDefault="00B75238" w:rsidP="00B75238">
      <w:r w:rsidRPr="00B75238">
        <w:t>This reinforces the conceptual relationship:</w:t>
      </w:r>
    </w:p>
    <w:p w14:paraId="0A66A08A" w14:textId="77777777" w:rsidR="00B75238" w:rsidRPr="00B75238" w:rsidRDefault="00B75238" w:rsidP="00B75238">
      <w:pPr>
        <w:spacing w:line="184" w:lineRule="exact"/>
      </w:pPr>
      <w:r w:rsidRPr="00B75238">
        <w:rPr>
          <w:b/>
          <w:bCs/>
          <w:sz w:val="17"/>
        </w:rPr>
        <w:t>RISK</w:t>
      </w:r>
    </w:p>
    <w:p w14:paraId="1E29832F" w14:textId="77777777" w:rsidR="00B75238" w:rsidRPr="00B75238" w:rsidRDefault="00B75238" w:rsidP="00B75238">
      <w:pPr>
        <w:spacing w:line="184" w:lineRule="exact"/>
      </w:pPr>
      <w:r w:rsidRPr="00B75238">
        <w:rPr>
          <w:sz w:val="17"/>
        </w:rPr>
        <w:t>↓</w:t>
      </w:r>
    </w:p>
    <w:p w14:paraId="399A6CA1" w14:textId="77777777" w:rsidR="00B75238" w:rsidRPr="00B75238" w:rsidRDefault="00B75238" w:rsidP="00B75238">
      <w:pPr>
        <w:spacing w:line="184" w:lineRule="exact"/>
      </w:pPr>
      <w:r w:rsidRPr="00B75238">
        <w:rPr>
          <w:b/>
          <w:bCs/>
          <w:sz w:val="17"/>
        </w:rPr>
        <w:t>ASSESSMENT</w:t>
      </w:r>
    </w:p>
    <w:p w14:paraId="74462C0F" w14:textId="77777777" w:rsidR="00B75238" w:rsidRPr="00B75238" w:rsidRDefault="00B75238" w:rsidP="00B75238">
      <w:pPr>
        <w:spacing w:line="184" w:lineRule="exact"/>
      </w:pPr>
      <w:r w:rsidRPr="00B75238">
        <w:rPr>
          <w:sz w:val="17"/>
        </w:rPr>
        <w:t>↓</w:t>
      </w:r>
    </w:p>
    <w:p w14:paraId="431537E8" w14:textId="77777777" w:rsidR="00B75238" w:rsidRPr="00B75238" w:rsidRDefault="00B75238" w:rsidP="00B75238">
      <w:pPr>
        <w:spacing w:line="184" w:lineRule="exact"/>
      </w:pPr>
      <w:r w:rsidRPr="00B75238">
        <w:rPr>
          <w:b/>
          <w:bCs/>
          <w:sz w:val="17"/>
        </w:rPr>
        <w:t>CAPITAL</w:t>
      </w:r>
    </w:p>
    <w:p w14:paraId="200E8DE2" w14:textId="77777777" w:rsidR="00B75238" w:rsidRPr="00B75238" w:rsidRDefault="00B75238" w:rsidP="00B75238">
      <w:pPr>
        <w:spacing w:line="184" w:lineRule="exact"/>
      </w:pPr>
      <w:r w:rsidRPr="00B75238">
        <w:rPr>
          <w:sz w:val="17"/>
        </w:rPr>
        <w:t>↓</w:t>
      </w:r>
    </w:p>
    <w:p w14:paraId="6965DF55" w14:textId="77777777" w:rsidR="00B75238" w:rsidRPr="00B75238" w:rsidRDefault="00B75238" w:rsidP="00B75238">
      <w:pPr>
        <w:spacing w:line="184" w:lineRule="exact"/>
      </w:pPr>
      <w:r w:rsidRPr="00B75238">
        <w:rPr>
          <w:b/>
          <w:bCs/>
          <w:sz w:val="17"/>
        </w:rPr>
        <w:t>RESILIENCE</w:t>
      </w:r>
    </w:p>
    <w:p w14:paraId="17EC72CB" w14:textId="77777777" w:rsidR="00B75238" w:rsidRPr="00B75238" w:rsidRDefault="00B75238" w:rsidP="00B75238">
      <w:pPr>
        <w:spacing w:before="60" w:after="10" w:line="240" w:lineRule="auto"/>
        <w:rPr>
          <w:b/>
          <w:bCs/>
        </w:rPr>
      </w:pPr>
      <w:r w:rsidRPr="00B75238">
        <w:rPr>
          <w:b/>
          <w:bCs/>
          <w:sz w:val="19"/>
        </w:rPr>
        <w:t>11.42 Insurance and systemic risk</w:t>
      </w:r>
    </w:p>
    <w:p w14:paraId="64FC98A8" w14:textId="77777777" w:rsidR="00B75238" w:rsidRPr="00B75238" w:rsidRDefault="00B75238" w:rsidP="00B75238">
      <w:r w:rsidRPr="00B75238">
        <w:t>An insurance problem can become systemic where:</w:t>
      </w:r>
    </w:p>
    <w:p w14:paraId="497946BD" w14:textId="77777777" w:rsidR="00B75238" w:rsidRPr="00B75238" w:rsidRDefault="00B75238" w:rsidP="00B75238">
      <w:r w:rsidRPr="00B75238">
        <w:t>many insurers face the same loss;</w:t>
      </w:r>
    </w:p>
    <w:p w14:paraId="4C9B951B" w14:textId="77777777" w:rsidR="00B75238" w:rsidRPr="00B75238" w:rsidRDefault="00B75238" w:rsidP="00B75238">
      <w:r w:rsidRPr="00B75238">
        <w:t>a major reinsurer fails;</w:t>
      </w:r>
    </w:p>
    <w:p w14:paraId="07B3FB7D" w14:textId="77777777" w:rsidR="00B75238" w:rsidRPr="00B75238" w:rsidRDefault="00B75238" w:rsidP="00B75238">
      <w:r w:rsidRPr="00B75238">
        <w:t>catastrophic events affect large portfolios;</w:t>
      </w:r>
    </w:p>
    <w:p w14:paraId="1EC39340" w14:textId="77777777" w:rsidR="00B75238" w:rsidRPr="00B75238" w:rsidRDefault="00B75238" w:rsidP="00B75238">
      <w:r w:rsidRPr="00B75238">
        <w:t>or</w:t>
      </w:r>
    </w:p>
    <w:p w14:paraId="4FF4B180" w14:textId="77777777" w:rsidR="00B75238" w:rsidRPr="00B75238" w:rsidRDefault="00B75238" w:rsidP="00B75238">
      <w:r w:rsidRPr="00B75238">
        <w:t>insurance becomes unavailable for essential activities.</w:t>
      </w:r>
    </w:p>
    <w:p w14:paraId="794A5EA1" w14:textId="77777777" w:rsidR="00B75238" w:rsidRPr="00B75238" w:rsidRDefault="00B75238" w:rsidP="00B75238">
      <w:r w:rsidRPr="00B75238">
        <w:t>At that point insurance ceases to be merely an individual consumer issue.</w:t>
      </w:r>
    </w:p>
    <w:p w14:paraId="351D2C3E" w14:textId="77777777" w:rsidR="00B75238" w:rsidRPr="00B75238" w:rsidRDefault="00B75238" w:rsidP="00B75238">
      <w:r w:rsidRPr="00B75238">
        <w:t>It becomes a wider economic risk.</w:t>
      </w:r>
    </w:p>
    <w:p w14:paraId="4AFE772F" w14:textId="77777777" w:rsidR="00B75238" w:rsidRPr="00B75238" w:rsidRDefault="00B75238" w:rsidP="00B75238">
      <w:pPr>
        <w:spacing w:before="60" w:after="10" w:line="240" w:lineRule="auto"/>
        <w:rPr>
          <w:b/>
          <w:bCs/>
        </w:rPr>
      </w:pPr>
      <w:r w:rsidRPr="00B75238">
        <w:rPr>
          <w:b/>
          <w:bCs/>
          <w:sz w:val="19"/>
        </w:rPr>
        <w:t>11.43 From personal insurance to national risk</w:t>
      </w:r>
    </w:p>
    <w:p w14:paraId="1F2F2144" w14:textId="77777777" w:rsidR="00B75238" w:rsidRPr="00B75238" w:rsidRDefault="00B75238" w:rsidP="00B75238">
      <w:r w:rsidRPr="00B75238">
        <w:t>The progression can therefore be:</w:t>
      </w:r>
    </w:p>
    <w:p w14:paraId="6E1BE359" w14:textId="77777777" w:rsidR="00B75238" w:rsidRPr="00B75238" w:rsidRDefault="00B75238" w:rsidP="00B75238">
      <w:pPr>
        <w:spacing w:line="184" w:lineRule="exact"/>
      </w:pPr>
      <w:r w:rsidRPr="00B75238">
        <w:rPr>
          <w:b/>
          <w:bCs/>
          <w:sz w:val="17"/>
        </w:rPr>
        <w:t>INDIVIDUAL RISK</w:t>
      </w:r>
    </w:p>
    <w:p w14:paraId="3EEDCFA2" w14:textId="77777777" w:rsidR="00B75238" w:rsidRPr="00B75238" w:rsidRDefault="00B75238" w:rsidP="00B75238">
      <w:pPr>
        <w:spacing w:line="184" w:lineRule="exact"/>
      </w:pPr>
      <w:r w:rsidRPr="00B75238">
        <w:rPr>
          <w:sz w:val="17"/>
        </w:rPr>
        <w:t>↓</w:t>
      </w:r>
    </w:p>
    <w:p w14:paraId="44434EE5" w14:textId="77777777" w:rsidR="00B75238" w:rsidRPr="00B75238" w:rsidRDefault="00B75238" w:rsidP="00B75238">
      <w:pPr>
        <w:spacing w:line="184" w:lineRule="exact"/>
      </w:pPr>
      <w:r w:rsidRPr="00B75238">
        <w:rPr>
          <w:b/>
          <w:bCs/>
          <w:sz w:val="17"/>
        </w:rPr>
        <w:t>INSURANCE MARKET</w:t>
      </w:r>
    </w:p>
    <w:p w14:paraId="6536873F" w14:textId="77777777" w:rsidR="00B75238" w:rsidRPr="00B75238" w:rsidRDefault="00B75238" w:rsidP="00B75238">
      <w:pPr>
        <w:spacing w:line="184" w:lineRule="exact"/>
      </w:pPr>
      <w:r w:rsidRPr="00B75238">
        <w:rPr>
          <w:sz w:val="17"/>
        </w:rPr>
        <w:t>↓</w:t>
      </w:r>
    </w:p>
    <w:p w14:paraId="77EF76D7" w14:textId="77777777" w:rsidR="00B75238" w:rsidRPr="00B75238" w:rsidRDefault="00B75238" w:rsidP="00B75238">
      <w:pPr>
        <w:spacing w:before="50" w:after="10" w:line="240" w:lineRule="auto"/>
      </w:pPr>
      <w:r w:rsidRPr="00B75238">
        <w:rPr>
          <w:b/>
          <w:bCs/>
          <w:sz w:val="19"/>
        </w:rPr>
        <w:t>BUSINESS / HOUSEHOLD RESILIENCE</w:t>
      </w:r>
    </w:p>
    <w:p w14:paraId="38AF1915" w14:textId="77777777" w:rsidR="00B75238" w:rsidRPr="00B75238" w:rsidRDefault="00B75238" w:rsidP="00B75238">
      <w:pPr>
        <w:spacing w:line="184" w:lineRule="exact"/>
      </w:pPr>
      <w:r w:rsidRPr="00B75238">
        <w:rPr>
          <w:sz w:val="17"/>
        </w:rPr>
        <w:t>↓</w:t>
      </w:r>
    </w:p>
    <w:p w14:paraId="30620196" w14:textId="77777777" w:rsidR="00B75238" w:rsidRPr="00B75238" w:rsidRDefault="00B75238" w:rsidP="00B75238">
      <w:pPr>
        <w:spacing w:line="184" w:lineRule="exact"/>
      </w:pPr>
      <w:r w:rsidRPr="00B75238">
        <w:rPr>
          <w:b/>
          <w:bCs/>
          <w:sz w:val="17"/>
        </w:rPr>
        <w:t>ECONOMIC STABILITY</w:t>
      </w:r>
    </w:p>
    <w:p w14:paraId="3AE3B1DB" w14:textId="77777777" w:rsidR="00B75238" w:rsidRPr="00B75238" w:rsidRDefault="00B75238" w:rsidP="00B75238">
      <w:pPr>
        <w:spacing w:line="184" w:lineRule="exact"/>
      </w:pPr>
      <w:r w:rsidRPr="00B75238">
        <w:rPr>
          <w:sz w:val="17"/>
        </w:rPr>
        <w:t>↓</w:t>
      </w:r>
    </w:p>
    <w:p w14:paraId="4C2AFAA5" w14:textId="77777777" w:rsidR="00B75238" w:rsidRPr="00B75238" w:rsidRDefault="00B75238" w:rsidP="00B75238">
      <w:pPr>
        <w:spacing w:line="184" w:lineRule="exact"/>
      </w:pPr>
      <w:r w:rsidRPr="00B75238">
        <w:rPr>
          <w:b/>
          <w:bCs/>
          <w:sz w:val="17"/>
        </w:rPr>
        <w:t>NATIONAL RESILIENCE</w:t>
      </w:r>
    </w:p>
    <w:p w14:paraId="27DE6ED9" w14:textId="77777777" w:rsidR="00B75238" w:rsidRPr="00B75238" w:rsidRDefault="00B75238" w:rsidP="00B75238">
      <w:r w:rsidRPr="00B75238">
        <w:t>This is another example of the movement from individual risk to national consequence.</w:t>
      </w:r>
    </w:p>
    <w:p w14:paraId="4C172BAD" w14:textId="77777777" w:rsidR="00B75238" w:rsidRPr="00B75238" w:rsidRDefault="00B75238" w:rsidP="00B75238">
      <w:pPr>
        <w:spacing w:before="60" w:after="10" w:line="240" w:lineRule="auto"/>
        <w:rPr>
          <w:b/>
          <w:bCs/>
        </w:rPr>
      </w:pPr>
      <w:r w:rsidRPr="00B75238">
        <w:rPr>
          <w:b/>
          <w:bCs/>
          <w:sz w:val="19"/>
        </w:rPr>
        <w:t>11.44 Race enters through the population</w:t>
      </w:r>
    </w:p>
    <w:p w14:paraId="2FF3610B" w14:textId="77777777" w:rsidR="00B75238" w:rsidRPr="00B75238" w:rsidRDefault="00B75238" w:rsidP="00B75238">
      <w:r w:rsidRPr="00B75238">
        <w:t>Insurance does not insure abstract statistical units.</w:t>
      </w:r>
    </w:p>
    <w:p w14:paraId="26DEAAA1" w14:textId="77777777" w:rsidR="00B75238" w:rsidRPr="00B75238" w:rsidRDefault="00B75238" w:rsidP="00B75238">
      <w:r w:rsidRPr="00B75238">
        <w:t>It insures people, homes, vehicles, businesses and activities belonging to the population.</w:t>
      </w:r>
    </w:p>
    <w:p w14:paraId="4744AED7" w14:textId="77777777" w:rsidR="00B75238" w:rsidRPr="00B75238" w:rsidRDefault="00B75238" w:rsidP="00B75238">
      <w:r w:rsidRPr="00B75238">
        <w:t>Race exists within that population.</w:t>
      </w:r>
    </w:p>
    <w:p w14:paraId="30F44B78" w14:textId="77777777" w:rsidR="00B75238" w:rsidRPr="00B75238" w:rsidRDefault="00B75238" w:rsidP="00B75238">
      <w:r w:rsidRPr="00B75238">
        <w:t>Therefore racial disparities in insurance, if material and systemic, can affect economic participation and community resilience.</w:t>
      </w:r>
    </w:p>
    <w:p w14:paraId="26FFFA82" w14:textId="77777777" w:rsidR="00B75238" w:rsidRPr="00B75238" w:rsidRDefault="00B75238" w:rsidP="00B75238">
      <w:r w:rsidRPr="00B75238">
        <w:t>The relationship is structural.</w:t>
      </w:r>
    </w:p>
    <w:p w14:paraId="62A06CDB" w14:textId="77777777" w:rsidR="00B75238" w:rsidRPr="00B75238" w:rsidRDefault="00B75238" w:rsidP="00B75238">
      <w:pPr>
        <w:spacing w:before="60" w:after="10" w:line="240" w:lineRule="auto"/>
        <w:rPr>
          <w:b/>
          <w:bCs/>
        </w:rPr>
      </w:pPr>
      <w:r w:rsidRPr="00B75238">
        <w:rPr>
          <w:b/>
          <w:bCs/>
          <w:sz w:val="19"/>
        </w:rPr>
        <w:t>11.45 Racial risk within insurance</w:t>
      </w:r>
    </w:p>
    <w:p w14:paraId="3F7CF39C" w14:textId="77777777" w:rsidR="00B75238" w:rsidRPr="00B75238" w:rsidRDefault="00B75238" w:rsidP="00B75238">
      <w:r w:rsidRPr="00B75238">
        <w:t xml:space="preserve">A </w:t>
      </w:r>
      <w:r w:rsidRPr="00B75238">
        <w:rPr>
          <w:b/>
          <w:bCs/>
        </w:rPr>
        <w:t>racial insurance risk</w:t>
      </w:r>
      <w:r w:rsidRPr="00B75238">
        <w:t xml:space="preserve"> can therefore be defined as:</w:t>
      </w:r>
    </w:p>
    <w:p w14:paraId="379A90A6" w14:textId="77777777" w:rsidR="00B75238" w:rsidRPr="00B75238" w:rsidRDefault="00B75238" w:rsidP="00B75238">
      <w:r w:rsidRPr="00B75238">
        <w:rPr>
          <w:b/>
          <w:bCs/>
        </w:rPr>
        <w:t>A RISK THAT AN INSURANCE SYSTEM, PROCESS, CLASSIFICATION, DATA SOURCE OR DECISION MAY PRODUCE UNLAWFUL, UNJUSTIFIED OR MATERIALLY HARMFUL RACIAL EFFECTS.</w:t>
      </w:r>
    </w:p>
    <w:p w14:paraId="3FABF623" w14:textId="77777777" w:rsidR="00B75238" w:rsidRPr="00B75238" w:rsidRDefault="00B75238" w:rsidP="00B75238">
      <w:r w:rsidRPr="00B75238">
        <w:t>This is a Racial Security definition.</w:t>
      </w:r>
    </w:p>
    <w:p w14:paraId="430E81A5" w14:textId="77777777" w:rsidR="00B75238" w:rsidRPr="00B75238" w:rsidRDefault="00B75238" w:rsidP="00B75238">
      <w:r w:rsidRPr="00B75238">
        <w:t>It creates a defined audit object.</w:t>
      </w:r>
    </w:p>
    <w:p w14:paraId="245DB030" w14:textId="77777777" w:rsidR="00B75238" w:rsidRPr="00B75238" w:rsidRDefault="00B75238" w:rsidP="00B75238">
      <w:pPr>
        <w:spacing w:before="60" w:after="10" w:line="240" w:lineRule="auto"/>
        <w:rPr>
          <w:b/>
          <w:bCs/>
        </w:rPr>
      </w:pPr>
      <w:r w:rsidRPr="00B75238">
        <w:rPr>
          <w:b/>
          <w:bCs/>
          <w:sz w:val="19"/>
        </w:rPr>
        <w:t>11.46 Types of racial insurance risk</w:t>
      </w:r>
    </w:p>
    <w:p w14:paraId="393CDA62" w14:textId="77777777" w:rsidR="00B75238" w:rsidRPr="00B75238" w:rsidRDefault="00B75238" w:rsidP="00B75238">
      <w:r w:rsidRPr="00B75238">
        <w:t>Possible categories include:</w:t>
      </w:r>
    </w:p>
    <w:p w14:paraId="6E92BD3D" w14:textId="77777777" w:rsidR="00B75238" w:rsidRPr="00B75238" w:rsidRDefault="00B75238" w:rsidP="00B75238">
      <w:pPr>
        <w:spacing w:line="184" w:lineRule="exact"/>
      </w:pPr>
      <w:r w:rsidRPr="00B75238">
        <w:rPr>
          <w:b/>
          <w:bCs/>
          <w:sz w:val="17"/>
        </w:rPr>
        <w:t>DIRECT CLASSIFICATION RISK</w:t>
      </w:r>
    </w:p>
    <w:p w14:paraId="0E72AC9F" w14:textId="77777777" w:rsidR="00B75238" w:rsidRPr="00B75238" w:rsidRDefault="00B75238" w:rsidP="00B75238">
      <w:r w:rsidRPr="00B75238">
        <w:t>Explicit race or ethnicity use.</w:t>
      </w:r>
    </w:p>
    <w:p w14:paraId="6055131F" w14:textId="77777777" w:rsidR="00B75238" w:rsidRPr="00B75238" w:rsidRDefault="00B75238" w:rsidP="00B75238">
      <w:pPr>
        <w:spacing w:line="184" w:lineRule="exact"/>
      </w:pPr>
      <w:r w:rsidRPr="00B75238">
        <w:rPr>
          <w:b/>
          <w:bCs/>
          <w:sz w:val="17"/>
        </w:rPr>
        <w:t>PROXY RISK</w:t>
      </w:r>
    </w:p>
    <w:p w14:paraId="3ACB716A" w14:textId="77777777" w:rsidR="00B75238" w:rsidRPr="00B75238" w:rsidRDefault="00B75238" w:rsidP="00B75238">
      <w:r w:rsidRPr="00B75238">
        <w:t>A correlated variable reproduces racial effects.</w:t>
      </w:r>
    </w:p>
    <w:p w14:paraId="29CAD197" w14:textId="77777777" w:rsidR="00B75238" w:rsidRPr="00B75238" w:rsidRDefault="00B75238" w:rsidP="00B75238">
      <w:pPr>
        <w:spacing w:line="184" w:lineRule="exact"/>
      </w:pPr>
      <w:r w:rsidRPr="00B75238">
        <w:rPr>
          <w:b/>
          <w:bCs/>
          <w:sz w:val="17"/>
        </w:rPr>
        <w:t>DATA RISK</w:t>
      </w:r>
    </w:p>
    <w:p w14:paraId="64D75EC7" w14:textId="77777777" w:rsidR="00B75238" w:rsidRPr="00B75238" w:rsidRDefault="00B75238" w:rsidP="00B75238">
      <w:r w:rsidRPr="00B75238">
        <w:t>Poor racial or demographic information distorts analysis.</w:t>
      </w:r>
    </w:p>
    <w:p w14:paraId="355BD8BA" w14:textId="77777777" w:rsidR="00B75238" w:rsidRPr="00B75238" w:rsidRDefault="00B75238" w:rsidP="00B75238">
      <w:pPr>
        <w:spacing w:line="184" w:lineRule="exact"/>
      </w:pPr>
      <w:r w:rsidRPr="00B75238">
        <w:rPr>
          <w:b/>
          <w:bCs/>
          <w:sz w:val="17"/>
        </w:rPr>
        <w:t>MODEL RISK</w:t>
      </w:r>
    </w:p>
    <w:p w14:paraId="1F9628A5" w14:textId="77777777" w:rsidR="00B75238" w:rsidRPr="00B75238" w:rsidRDefault="00B75238" w:rsidP="00B75238">
      <w:r w:rsidRPr="00B75238">
        <w:t>The model produces unexplained racial disparities.</w:t>
      </w:r>
    </w:p>
    <w:p w14:paraId="5EA209F2" w14:textId="77777777" w:rsidR="00B75238" w:rsidRPr="00B75238" w:rsidRDefault="00B75238" w:rsidP="00B75238">
      <w:pPr>
        <w:spacing w:line="184" w:lineRule="exact"/>
      </w:pPr>
      <w:r w:rsidRPr="00B75238">
        <w:rPr>
          <w:b/>
          <w:bCs/>
          <w:sz w:val="17"/>
        </w:rPr>
        <w:t>ACCESS RISK</w:t>
      </w:r>
    </w:p>
    <w:p w14:paraId="0964781C" w14:textId="77777777" w:rsidR="00B75238" w:rsidRPr="00B75238" w:rsidRDefault="00B75238" w:rsidP="00B75238">
      <w:r w:rsidRPr="00B75238">
        <w:t>Certain groups face reduced access to coverage.</w:t>
      </w:r>
    </w:p>
    <w:p w14:paraId="6E6092ED" w14:textId="77777777" w:rsidR="00B75238" w:rsidRPr="00B75238" w:rsidRDefault="00B75238" w:rsidP="00B75238">
      <w:pPr>
        <w:spacing w:line="184" w:lineRule="exact"/>
      </w:pPr>
      <w:r w:rsidRPr="00B75238">
        <w:rPr>
          <w:b/>
          <w:bCs/>
          <w:sz w:val="17"/>
        </w:rPr>
        <w:t>PRICING RISK</w:t>
      </w:r>
    </w:p>
    <w:p w14:paraId="09F17640" w14:textId="77777777" w:rsidR="00B75238" w:rsidRPr="00B75238" w:rsidRDefault="00B75238" w:rsidP="00B75238">
      <w:r w:rsidRPr="00B75238">
        <w:t>Comparable risks receive materially different prices.</w:t>
      </w:r>
    </w:p>
    <w:p w14:paraId="0F523B50" w14:textId="77777777" w:rsidR="00B75238" w:rsidRPr="00B75238" w:rsidRDefault="00B75238" w:rsidP="00B75238">
      <w:pPr>
        <w:spacing w:line="184" w:lineRule="exact"/>
      </w:pPr>
      <w:r w:rsidRPr="00B75238">
        <w:rPr>
          <w:b/>
          <w:bCs/>
          <w:sz w:val="17"/>
        </w:rPr>
        <w:t>CLAIMS RISK</w:t>
      </w:r>
    </w:p>
    <w:p w14:paraId="60BA192B" w14:textId="77777777" w:rsidR="00B75238" w:rsidRPr="00B75238" w:rsidRDefault="00B75238" w:rsidP="00B75238">
      <w:r w:rsidRPr="00B75238">
        <w:t>Claims treatment differs without adequate explanation.</w:t>
      </w:r>
    </w:p>
    <w:p w14:paraId="5E646DCC" w14:textId="77777777" w:rsidR="00B75238" w:rsidRPr="00B75238" w:rsidRDefault="00B75238" w:rsidP="00B75238">
      <w:pPr>
        <w:spacing w:line="184" w:lineRule="exact"/>
      </w:pPr>
      <w:r w:rsidRPr="00B75238">
        <w:rPr>
          <w:b/>
          <w:bCs/>
          <w:sz w:val="17"/>
        </w:rPr>
        <w:t>FRAUD-REFERRAL RISK</w:t>
      </w:r>
    </w:p>
    <w:p w14:paraId="4DD50985" w14:textId="77777777" w:rsidR="00B75238" w:rsidRPr="00B75238" w:rsidRDefault="00B75238" w:rsidP="00B75238">
      <w:r w:rsidRPr="00B75238">
        <w:t>Different false-positive or investigation rates arise.</w:t>
      </w:r>
    </w:p>
    <w:p w14:paraId="00DB0811" w14:textId="77777777" w:rsidR="00B75238" w:rsidRPr="00B75238" w:rsidRDefault="00B75238" w:rsidP="00B75238">
      <w:pPr>
        <w:spacing w:line="184" w:lineRule="exact"/>
      </w:pPr>
      <w:r w:rsidRPr="00B75238">
        <w:rPr>
          <w:b/>
          <w:bCs/>
          <w:sz w:val="17"/>
        </w:rPr>
        <w:lastRenderedPageBreak/>
        <w:t>TRANSPARENCY RISK</w:t>
      </w:r>
    </w:p>
    <w:p w14:paraId="6DD111FF" w14:textId="77777777" w:rsidR="00B75238" w:rsidRPr="00B75238" w:rsidRDefault="00B75238" w:rsidP="00B75238">
      <w:r w:rsidRPr="00B75238">
        <w:t>The system cannot explain relevant disparities.</w:t>
      </w:r>
    </w:p>
    <w:p w14:paraId="08AC48B8" w14:textId="77777777" w:rsidR="00B75238" w:rsidRPr="00B75238" w:rsidRDefault="00B75238" w:rsidP="00B75238">
      <w:r w:rsidRPr="00B75238">
        <w:t>These categories make investigation operational.</w:t>
      </w:r>
    </w:p>
    <w:p w14:paraId="2D797B38" w14:textId="77777777" w:rsidR="00B75238" w:rsidRPr="00B75238" w:rsidRDefault="00B75238" w:rsidP="00B75238">
      <w:pPr>
        <w:spacing w:before="60" w:after="10" w:line="240" w:lineRule="auto"/>
        <w:rPr>
          <w:b/>
          <w:bCs/>
        </w:rPr>
      </w:pPr>
      <w:r w:rsidRPr="00B75238">
        <w:rPr>
          <w:b/>
          <w:bCs/>
          <w:sz w:val="19"/>
        </w:rPr>
        <w:t>11.47 Insurance audit questions</w:t>
      </w:r>
    </w:p>
    <w:p w14:paraId="2878DA74" w14:textId="77777777" w:rsidR="00B75238" w:rsidRPr="00B75238" w:rsidRDefault="00B75238" w:rsidP="00B75238">
      <w:r w:rsidRPr="00B75238">
        <w:t>A Racial Security insurance audit should ask:</w:t>
      </w:r>
    </w:p>
    <w:p w14:paraId="3F615614" w14:textId="77777777" w:rsidR="00B75238" w:rsidRPr="00B75238" w:rsidRDefault="00B75238" w:rsidP="00B75238">
      <w:r w:rsidRPr="00B75238">
        <w:rPr>
          <w:b/>
          <w:bCs/>
        </w:rPr>
        <w:t>1. What product is being examined?</w:t>
      </w:r>
    </w:p>
    <w:p w14:paraId="1430111D" w14:textId="77777777" w:rsidR="00B75238" w:rsidRPr="00B75238" w:rsidRDefault="00B75238" w:rsidP="00B75238">
      <w:r w:rsidRPr="00B75238">
        <w:rPr>
          <w:b/>
          <w:bCs/>
        </w:rPr>
        <w:t>2. What decision is being examined?</w:t>
      </w:r>
    </w:p>
    <w:p w14:paraId="130D42D4" w14:textId="77777777" w:rsidR="00B75238" w:rsidRPr="00B75238" w:rsidRDefault="00B75238" w:rsidP="00B75238">
      <w:r w:rsidRPr="00B75238">
        <w:rPr>
          <w:b/>
          <w:bCs/>
        </w:rPr>
        <w:t>3. What data are collected?</w:t>
      </w:r>
    </w:p>
    <w:p w14:paraId="7EC988D1" w14:textId="77777777" w:rsidR="00B75238" w:rsidRPr="00B75238" w:rsidRDefault="00B75238" w:rsidP="00B75238">
      <w:r w:rsidRPr="00B75238">
        <w:rPr>
          <w:b/>
          <w:bCs/>
        </w:rPr>
        <w:t>4. What variables affect the decision?</w:t>
      </w:r>
    </w:p>
    <w:p w14:paraId="1492B6E9" w14:textId="77777777" w:rsidR="00B75238" w:rsidRPr="00B75238" w:rsidRDefault="00B75238" w:rsidP="00B75238">
      <w:r w:rsidRPr="00B75238">
        <w:rPr>
          <w:b/>
          <w:bCs/>
        </w:rPr>
        <w:t>5. Is race or ethnicity used directly?</w:t>
      </w:r>
    </w:p>
    <w:p w14:paraId="5B7FBB38" w14:textId="77777777" w:rsidR="00B75238" w:rsidRPr="00B75238" w:rsidRDefault="00B75238" w:rsidP="00B75238">
      <w:r w:rsidRPr="00B75238">
        <w:rPr>
          <w:b/>
          <w:bCs/>
        </w:rPr>
        <w:t>6. What variables correlate materially with race or ethnicity?</w:t>
      </w:r>
    </w:p>
    <w:p w14:paraId="4E3E447C" w14:textId="77777777" w:rsidR="00B75238" w:rsidRPr="00B75238" w:rsidRDefault="00B75238" w:rsidP="00B75238">
      <w:r w:rsidRPr="00B75238">
        <w:rPr>
          <w:b/>
          <w:bCs/>
        </w:rPr>
        <w:t>7. What is the legitimate risk rationale for those variables?</w:t>
      </w:r>
    </w:p>
    <w:p w14:paraId="45D62D87" w14:textId="77777777" w:rsidR="00B75238" w:rsidRPr="00B75238" w:rsidRDefault="00B75238" w:rsidP="00B75238">
      <w:r w:rsidRPr="00B75238">
        <w:rPr>
          <w:b/>
          <w:bCs/>
        </w:rPr>
        <w:t>8. What racial disparities appear in outcomes?</w:t>
      </w:r>
    </w:p>
    <w:p w14:paraId="449D5DC6" w14:textId="77777777" w:rsidR="00B75238" w:rsidRPr="00B75238" w:rsidRDefault="00B75238" w:rsidP="00B75238">
      <w:r w:rsidRPr="00B75238">
        <w:rPr>
          <w:b/>
          <w:bCs/>
        </w:rPr>
        <w:t>9. Do disparities remain after like-for-like analysis?</w:t>
      </w:r>
    </w:p>
    <w:p w14:paraId="64234494" w14:textId="77777777" w:rsidR="00B75238" w:rsidRPr="00B75238" w:rsidRDefault="00B75238" w:rsidP="00B75238">
      <w:r w:rsidRPr="00B75238">
        <w:rPr>
          <w:b/>
          <w:bCs/>
        </w:rPr>
        <w:t>10. What controls prevent unlawful or unjustified discrimination?</w:t>
      </w:r>
    </w:p>
    <w:p w14:paraId="380ABED4" w14:textId="77777777" w:rsidR="00B75238" w:rsidRPr="00B75238" w:rsidRDefault="00B75238" w:rsidP="00B75238">
      <w:r w:rsidRPr="00B75238">
        <w:rPr>
          <w:b/>
          <w:bCs/>
        </w:rPr>
        <w:t>11. How are models audited?</w:t>
      </w:r>
    </w:p>
    <w:p w14:paraId="0F47956C" w14:textId="77777777" w:rsidR="00B75238" w:rsidRPr="00B75238" w:rsidRDefault="00B75238" w:rsidP="00B75238">
      <w:r w:rsidRPr="00B75238">
        <w:rPr>
          <w:b/>
          <w:bCs/>
        </w:rPr>
        <w:t>12. How are complaints analysed?</w:t>
      </w:r>
    </w:p>
    <w:p w14:paraId="483C11DF" w14:textId="77777777" w:rsidR="00B75238" w:rsidRPr="00B75238" w:rsidRDefault="00B75238" w:rsidP="00B75238">
      <w:r w:rsidRPr="00B75238">
        <w:rPr>
          <w:b/>
          <w:bCs/>
        </w:rPr>
        <w:t>13. What independent oversight exists?</w:t>
      </w:r>
    </w:p>
    <w:p w14:paraId="43867659" w14:textId="77777777" w:rsidR="00B75238" w:rsidRPr="00B75238" w:rsidRDefault="00B75238" w:rsidP="00B75238">
      <w:r w:rsidRPr="00B75238">
        <w:rPr>
          <w:b/>
          <w:bCs/>
        </w:rPr>
        <w:t>14. How are errors corrected?</w:t>
      </w:r>
    </w:p>
    <w:p w14:paraId="1877021C" w14:textId="77777777" w:rsidR="00B75238" w:rsidRPr="00B75238" w:rsidRDefault="00B75238" w:rsidP="00B75238">
      <w:r w:rsidRPr="00B75238">
        <w:t>This creates a framework for evidence rather than accusation.</w:t>
      </w:r>
    </w:p>
    <w:p w14:paraId="05509107" w14:textId="77777777" w:rsidR="00B75238" w:rsidRPr="00B75238" w:rsidRDefault="00B75238" w:rsidP="00B75238">
      <w:pPr>
        <w:spacing w:before="60" w:after="10" w:line="240" w:lineRule="auto"/>
        <w:rPr>
          <w:b/>
          <w:bCs/>
        </w:rPr>
      </w:pPr>
      <w:r w:rsidRPr="00B75238">
        <w:rPr>
          <w:b/>
          <w:bCs/>
          <w:sz w:val="19"/>
        </w:rPr>
        <w:t>11.48 The insurer's legitimate interest</w:t>
      </w:r>
    </w:p>
    <w:p w14:paraId="7ED871D0" w14:textId="77777777" w:rsidR="00B75238" w:rsidRPr="00B75238" w:rsidRDefault="00B75238" w:rsidP="00B75238">
      <w:r w:rsidRPr="00B75238">
        <w:t>The insurer has a legitimate institutional objective:</w:t>
      </w:r>
    </w:p>
    <w:p w14:paraId="50932236" w14:textId="77777777" w:rsidR="00B75238" w:rsidRPr="00B75238" w:rsidRDefault="00B75238" w:rsidP="00B75238">
      <w:r w:rsidRPr="00B75238">
        <w:t>to assess and price risk sufficiently accurately to remain financially viable.</w:t>
      </w:r>
    </w:p>
    <w:p w14:paraId="37944FF4" w14:textId="77777777" w:rsidR="00B75238" w:rsidRPr="00B75238" w:rsidRDefault="00B75238" w:rsidP="00B75238">
      <w:r w:rsidRPr="00B75238">
        <w:t>Racial Security should not ignore that objective.</w:t>
      </w:r>
    </w:p>
    <w:p w14:paraId="4FCC116A" w14:textId="77777777" w:rsidR="00B75238" w:rsidRPr="00B75238" w:rsidRDefault="00B75238" w:rsidP="00B75238">
      <w:r w:rsidRPr="00B75238">
        <w:t>A system that forces insurers to price every risk identically regardless of expected loss would no longer be ordinary risk-based insurance.</w:t>
      </w:r>
    </w:p>
    <w:p w14:paraId="62C4FE2D" w14:textId="77777777" w:rsidR="00B75238" w:rsidRPr="00B75238" w:rsidRDefault="00B75238" w:rsidP="00B75238">
      <w:r w:rsidRPr="00B75238">
        <w:t>The problem is therefore not:</w:t>
      </w:r>
    </w:p>
    <w:p w14:paraId="3A57E90D" w14:textId="77777777" w:rsidR="00B75238" w:rsidRPr="00B75238" w:rsidRDefault="00B75238" w:rsidP="00B75238">
      <w:pPr>
        <w:spacing w:line="184" w:lineRule="exact"/>
      </w:pPr>
      <w:r w:rsidRPr="00B75238">
        <w:rPr>
          <w:b/>
          <w:bCs/>
          <w:sz w:val="17"/>
        </w:rPr>
        <w:t>DIFFERENTIATION ITSELF.</w:t>
      </w:r>
    </w:p>
    <w:p w14:paraId="5994765B" w14:textId="77777777" w:rsidR="00B75238" w:rsidRPr="00B75238" w:rsidRDefault="00B75238" w:rsidP="00B75238">
      <w:r w:rsidRPr="00B75238">
        <w:t>The questions are:</w:t>
      </w:r>
    </w:p>
    <w:p w14:paraId="2F8D6AB5" w14:textId="77777777" w:rsidR="00B75238" w:rsidRPr="00B75238" w:rsidRDefault="00B75238" w:rsidP="00B75238">
      <w:pPr>
        <w:spacing w:line="184" w:lineRule="exact"/>
      </w:pPr>
      <w:r w:rsidRPr="00B75238">
        <w:rPr>
          <w:b/>
          <w:bCs/>
          <w:sz w:val="17"/>
        </w:rPr>
        <w:t>WHAT DIFFERENTIATION?</w:t>
      </w:r>
    </w:p>
    <w:p w14:paraId="5F437FF0" w14:textId="77777777" w:rsidR="00B75238" w:rsidRPr="00B75238" w:rsidRDefault="00B75238" w:rsidP="00B75238">
      <w:pPr>
        <w:spacing w:line="184" w:lineRule="exact"/>
      </w:pPr>
      <w:r w:rsidRPr="00B75238">
        <w:rPr>
          <w:b/>
          <w:bCs/>
          <w:sz w:val="17"/>
        </w:rPr>
        <w:t>BASED ON WHAT?</w:t>
      </w:r>
    </w:p>
    <w:p w14:paraId="3B900064" w14:textId="77777777" w:rsidR="00B75238" w:rsidRPr="00B75238" w:rsidRDefault="00B75238" w:rsidP="00B75238">
      <w:pPr>
        <w:spacing w:line="184" w:lineRule="exact"/>
      </w:pPr>
      <w:r w:rsidRPr="00B75238">
        <w:rPr>
          <w:b/>
          <w:bCs/>
          <w:sz w:val="17"/>
        </w:rPr>
        <w:t>WITH WHAT RACIAL EFFECT?</w:t>
      </w:r>
    </w:p>
    <w:p w14:paraId="1E6BCCE1" w14:textId="77777777" w:rsidR="00B75238" w:rsidRPr="00B75238" w:rsidRDefault="00B75238" w:rsidP="00B75238">
      <w:pPr>
        <w:spacing w:before="50" w:after="10" w:line="240" w:lineRule="auto"/>
      </w:pPr>
      <w:r w:rsidRPr="00B75238">
        <w:rPr>
          <w:b/>
          <w:bCs/>
          <w:sz w:val="19"/>
        </w:rPr>
        <w:t>WITH WHAT LEGAL AND EVIDENTIAL JUSTIFICATION?</w:t>
      </w:r>
    </w:p>
    <w:p w14:paraId="0C972932" w14:textId="77777777" w:rsidR="00B75238" w:rsidRPr="00B75238" w:rsidRDefault="00B75238" w:rsidP="00B75238">
      <w:pPr>
        <w:spacing w:before="60" w:after="10" w:line="240" w:lineRule="auto"/>
        <w:rPr>
          <w:b/>
          <w:bCs/>
        </w:rPr>
      </w:pPr>
      <w:r w:rsidRPr="00B75238">
        <w:rPr>
          <w:b/>
          <w:bCs/>
          <w:sz w:val="19"/>
        </w:rPr>
        <w:t>11.49 Fairness and actuarial accuracy</w:t>
      </w:r>
    </w:p>
    <w:p w14:paraId="1E14294D" w14:textId="77777777" w:rsidR="00B75238" w:rsidRPr="00B75238" w:rsidRDefault="00B75238" w:rsidP="00B75238">
      <w:r w:rsidRPr="00B75238">
        <w:t>Fairness and actuarial accuracy can sometimes pull in different directions.</w:t>
      </w:r>
    </w:p>
    <w:p w14:paraId="0681230D" w14:textId="77777777" w:rsidR="00B75238" w:rsidRPr="00B75238" w:rsidRDefault="00B75238" w:rsidP="00B75238">
      <w:r w:rsidRPr="00B75238">
        <w:t>A variable may improve prediction while producing substantial social disparities.</w:t>
      </w:r>
    </w:p>
    <w:p w14:paraId="232A666B" w14:textId="77777777" w:rsidR="00B75238" w:rsidRPr="00B75238" w:rsidRDefault="00B75238" w:rsidP="00B75238">
      <w:r w:rsidRPr="00B75238">
        <w:t>A policy decision may therefore involve questions beyond pure prediction.</w:t>
      </w:r>
    </w:p>
    <w:p w14:paraId="2CA7CF4B" w14:textId="77777777" w:rsidR="00B75238" w:rsidRPr="00B75238" w:rsidRDefault="00B75238" w:rsidP="00B75238">
      <w:r w:rsidRPr="00B75238">
        <w:t>These can include:</w:t>
      </w:r>
    </w:p>
    <w:p w14:paraId="3CC84178" w14:textId="77777777" w:rsidR="00B75238" w:rsidRPr="00B75238" w:rsidRDefault="00B75238" w:rsidP="00B75238">
      <w:r w:rsidRPr="00B75238">
        <w:t>law;</w:t>
      </w:r>
    </w:p>
    <w:p w14:paraId="69846E89" w14:textId="77777777" w:rsidR="00B75238" w:rsidRPr="00B75238" w:rsidRDefault="00B75238" w:rsidP="00B75238">
      <w:r w:rsidRPr="00B75238">
        <w:t>ethics;</w:t>
      </w:r>
    </w:p>
    <w:p w14:paraId="189164B9" w14:textId="77777777" w:rsidR="00B75238" w:rsidRPr="00B75238" w:rsidRDefault="00B75238" w:rsidP="00B75238">
      <w:r w:rsidRPr="00B75238">
        <w:t>access;</w:t>
      </w:r>
    </w:p>
    <w:p w14:paraId="1CD1D6B7" w14:textId="77777777" w:rsidR="00B75238" w:rsidRPr="00B75238" w:rsidRDefault="00B75238" w:rsidP="00B75238">
      <w:r w:rsidRPr="00B75238">
        <w:t>social policy;</w:t>
      </w:r>
    </w:p>
    <w:p w14:paraId="3926E53A" w14:textId="77777777" w:rsidR="00B75238" w:rsidRPr="00B75238" w:rsidRDefault="00B75238" w:rsidP="00B75238">
      <w:r w:rsidRPr="00B75238">
        <w:t>and</w:t>
      </w:r>
    </w:p>
    <w:p w14:paraId="2434A522" w14:textId="77777777" w:rsidR="00B75238" w:rsidRPr="00B75238" w:rsidRDefault="00B75238" w:rsidP="00B75238">
      <w:r w:rsidRPr="00B75238">
        <w:t>regulation.</w:t>
      </w:r>
    </w:p>
    <w:p w14:paraId="12AFD2A2" w14:textId="77777777" w:rsidR="00B75238" w:rsidRPr="00B75238" w:rsidRDefault="00B75238" w:rsidP="00B75238">
      <w:r w:rsidRPr="00B75238">
        <w:t>Racial Security should distinguish these questions rather than pretending there is only one definition of fairness.</w:t>
      </w:r>
    </w:p>
    <w:p w14:paraId="206EB183" w14:textId="77777777" w:rsidR="00B75238" w:rsidRPr="00B75238" w:rsidRDefault="00B75238" w:rsidP="00B75238">
      <w:pPr>
        <w:spacing w:before="60" w:after="10" w:line="240" w:lineRule="auto"/>
        <w:rPr>
          <w:b/>
          <w:bCs/>
        </w:rPr>
      </w:pPr>
      <w:r w:rsidRPr="00B75238">
        <w:rPr>
          <w:b/>
          <w:bCs/>
          <w:sz w:val="19"/>
        </w:rPr>
        <w:t>11.50 Individual fairness</w:t>
      </w:r>
    </w:p>
    <w:p w14:paraId="519CB6BF" w14:textId="77777777" w:rsidR="00B75238" w:rsidRPr="00B75238" w:rsidRDefault="00B75238" w:rsidP="00B75238">
      <w:r w:rsidRPr="00B75238">
        <w:t>One conception of fairness asks:</w:t>
      </w:r>
    </w:p>
    <w:p w14:paraId="041B9428" w14:textId="77777777" w:rsidR="00B75238" w:rsidRPr="00B75238" w:rsidRDefault="00B75238" w:rsidP="00B75238">
      <w:pPr>
        <w:spacing w:before="50" w:after="10" w:line="240" w:lineRule="auto"/>
      </w:pPr>
      <w:r w:rsidRPr="00B75238">
        <w:rPr>
          <w:b/>
          <w:bCs/>
          <w:sz w:val="19"/>
        </w:rPr>
        <w:t>ARE SIMILAR INDIVIDUAL RISKS TREATED SIMILARLY?</w:t>
      </w:r>
    </w:p>
    <w:p w14:paraId="310F830C" w14:textId="77777777" w:rsidR="00B75238" w:rsidRPr="00B75238" w:rsidRDefault="00B75238" w:rsidP="00B75238">
      <w:r w:rsidRPr="00B75238">
        <w:t>This is individual fairness.</w:t>
      </w:r>
    </w:p>
    <w:p w14:paraId="3B2325E5" w14:textId="77777777" w:rsidR="00B75238" w:rsidRPr="00B75238" w:rsidRDefault="00B75238" w:rsidP="00B75238">
      <w:r w:rsidRPr="00B75238">
        <w:t>If two people present equivalent relevant risk, unjustified differences in price may be concerning.</w:t>
      </w:r>
    </w:p>
    <w:p w14:paraId="4E71A76B" w14:textId="77777777" w:rsidR="00B75238" w:rsidRPr="00B75238" w:rsidRDefault="00B75238" w:rsidP="00B75238">
      <w:r w:rsidRPr="00B75238">
        <w:t>But determining equivalence requires agreement about which variables are legitimately relevant.</w:t>
      </w:r>
    </w:p>
    <w:p w14:paraId="5900D689" w14:textId="77777777" w:rsidR="00B75238" w:rsidRPr="00B75238" w:rsidRDefault="00B75238" w:rsidP="00B75238">
      <w:pPr>
        <w:spacing w:before="60" w:after="10" w:line="240" w:lineRule="auto"/>
        <w:rPr>
          <w:b/>
          <w:bCs/>
        </w:rPr>
      </w:pPr>
      <w:r w:rsidRPr="00B75238">
        <w:rPr>
          <w:b/>
          <w:bCs/>
          <w:sz w:val="19"/>
        </w:rPr>
        <w:t>11.51 Group fairness</w:t>
      </w:r>
    </w:p>
    <w:p w14:paraId="103326A8" w14:textId="77777777" w:rsidR="00B75238" w:rsidRPr="00B75238" w:rsidRDefault="00B75238" w:rsidP="00B75238">
      <w:r w:rsidRPr="00B75238">
        <w:t>Another conception asks:</w:t>
      </w:r>
    </w:p>
    <w:p w14:paraId="155EA931" w14:textId="77777777" w:rsidR="00B75238" w:rsidRPr="00B75238" w:rsidRDefault="00B75238" w:rsidP="00B75238">
      <w:pPr>
        <w:spacing w:before="50" w:after="10" w:line="240" w:lineRule="auto"/>
      </w:pPr>
      <w:r w:rsidRPr="00B75238">
        <w:rPr>
          <w:b/>
          <w:bCs/>
          <w:sz w:val="19"/>
        </w:rPr>
        <w:t>DO OUTCOMES DIFFER MATERIALLY BETWEEN RACIAL GROUPS?</w:t>
      </w:r>
    </w:p>
    <w:p w14:paraId="6B8D6C14" w14:textId="77777777" w:rsidR="00B75238" w:rsidRPr="00B75238" w:rsidRDefault="00B75238" w:rsidP="00B75238">
      <w:r w:rsidRPr="00B75238">
        <w:t>That is a group-level question.</w:t>
      </w:r>
    </w:p>
    <w:p w14:paraId="2B782CB5" w14:textId="77777777" w:rsidR="00B75238" w:rsidRPr="00B75238" w:rsidRDefault="00B75238" w:rsidP="00B75238">
      <w:r w:rsidRPr="00B75238">
        <w:t>Group disparity can reveal potential problems.</w:t>
      </w:r>
    </w:p>
    <w:p w14:paraId="3C57F5E5" w14:textId="77777777" w:rsidR="00B75238" w:rsidRPr="00B75238" w:rsidRDefault="00B75238" w:rsidP="00B75238">
      <w:r w:rsidRPr="00B75238">
        <w:t>But equal average outcomes do not necessarily prove individual fairness.</w:t>
      </w:r>
    </w:p>
    <w:p w14:paraId="15811960" w14:textId="77777777" w:rsidR="00B75238" w:rsidRPr="00B75238" w:rsidRDefault="00B75238" w:rsidP="00B75238">
      <w:r w:rsidRPr="00B75238">
        <w:t>Likewise, unequal average outcomes do not automatically prove unfair individual treatment.</w:t>
      </w:r>
    </w:p>
    <w:p w14:paraId="14B740C8" w14:textId="77777777" w:rsidR="00B75238" w:rsidRPr="00B75238" w:rsidRDefault="00B75238" w:rsidP="00B75238">
      <w:r w:rsidRPr="00B75238">
        <w:t>Both levels matter.</w:t>
      </w:r>
    </w:p>
    <w:p w14:paraId="21775545" w14:textId="77777777" w:rsidR="00B75238" w:rsidRPr="00B75238" w:rsidRDefault="00B75238" w:rsidP="00B75238">
      <w:pPr>
        <w:spacing w:before="60" w:after="10" w:line="240" w:lineRule="auto"/>
        <w:rPr>
          <w:b/>
          <w:bCs/>
        </w:rPr>
      </w:pPr>
      <w:r w:rsidRPr="00B75238">
        <w:rPr>
          <w:b/>
          <w:bCs/>
          <w:sz w:val="19"/>
        </w:rPr>
        <w:t>11.52 Competing fairness measures</w:t>
      </w:r>
    </w:p>
    <w:p w14:paraId="7A0EFE59" w14:textId="77777777" w:rsidR="00B75238" w:rsidRPr="00B75238" w:rsidRDefault="00B75238" w:rsidP="00B75238">
      <w:r w:rsidRPr="00B75238">
        <w:t>Different fairness tests can produce different conclusions.</w:t>
      </w:r>
    </w:p>
    <w:p w14:paraId="2C4084B5" w14:textId="77777777" w:rsidR="00B75238" w:rsidRPr="00B75238" w:rsidRDefault="00B75238" w:rsidP="00B75238">
      <w:r w:rsidRPr="00B75238">
        <w:t>A model may:</w:t>
      </w:r>
    </w:p>
    <w:p w14:paraId="422FEEA4" w14:textId="77777777" w:rsidR="00B75238" w:rsidRPr="00B75238" w:rsidRDefault="00B75238" w:rsidP="00B75238">
      <w:r w:rsidRPr="00B75238">
        <w:t>calibrate equally across groups;</w:t>
      </w:r>
    </w:p>
    <w:p w14:paraId="43E2F015" w14:textId="77777777" w:rsidR="00B75238" w:rsidRPr="00B75238" w:rsidRDefault="00B75238" w:rsidP="00B75238">
      <w:r w:rsidRPr="00B75238">
        <w:t>but</w:t>
      </w:r>
    </w:p>
    <w:p w14:paraId="74211BAF" w14:textId="77777777" w:rsidR="00B75238" w:rsidRPr="00B75238" w:rsidRDefault="00B75238" w:rsidP="00B75238">
      <w:r w:rsidRPr="00B75238">
        <w:t>produce different approval rates.</w:t>
      </w:r>
    </w:p>
    <w:p w14:paraId="35300269" w14:textId="77777777" w:rsidR="00B75238" w:rsidRPr="00B75238" w:rsidRDefault="00B75238" w:rsidP="00B75238">
      <w:r w:rsidRPr="00B75238">
        <w:t>Or equalise one error rate while changing another.</w:t>
      </w:r>
    </w:p>
    <w:p w14:paraId="0DD9371C" w14:textId="77777777" w:rsidR="00B75238" w:rsidRPr="00B75238" w:rsidRDefault="00B75238" w:rsidP="00B75238">
      <w:r w:rsidRPr="00B75238">
        <w:t>There may be no single mathematical metric that resolves every fairness question.</w:t>
      </w:r>
    </w:p>
    <w:p w14:paraId="6123F327" w14:textId="77777777" w:rsidR="00B75238" w:rsidRPr="00B75238" w:rsidRDefault="00B75238" w:rsidP="00B75238">
      <w:r w:rsidRPr="00B75238">
        <w:t>Therefore fairness cannot be outsourced entirely to mathematics.</w:t>
      </w:r>
    </w:p>
    <w:p w14:paraId="3B341209" w14:textId="77777777" w:rsidR="00B75238" w:rsidRPr="00B75238" w:rsidRDefault="00B75238" w:rsidP="00B75238">
      <w:r w:rsidRPr="00B75238">
        <w:t>Governance is required.</w:t>
      </w:r>
    </w:p>
    <w:p w14:paraId="62D5B0ED" w14:textId="77777777" w:rsidR="00B75238" w:rsidRPr="00B75238" w:rsidRDefault="00B75238" w:rsidP="00B75238">
      <w:pPr>
        <w:spacing w:before="60" w:after="10" w:line="240" w:lineRule="auto"/>
        <w:rPr>
          <w:b/>
          <w:bCs/>
        </w:rPr>
      </w:pPr>
      <w:r w:rsidRPr="00B75238">
        <w:rPr>
          <w:b/>
          <w:bCs/>
          <w:sz w:val="19"/>
        </w:rPr>
        <w:t>11.53 Explainability</w:t>
      </w:r>
    </w:p>
    <w:p w14:paraId="3AF14C5D" w14:textId="77777777" w:rsidR="00B75238" w:rsidRPr="00B75238" w:rsidRDefault="00B75238" w:rsidP="00B75238">
      <w:r w:rsidRPr="00B75238">
        <w:t>An institution should be capable of explaining significant decisions to an appropriate degree.</w:t>
      </w:r>
    </w:p>
    <w:p w14:paraId="560B6493" w14:textId="77777777" w:rsidR="00B75238" w:rsidRPr="00B75238" w:rsidRDefault="00B75238" w:rsidP="00B75238">
      <w:r w:rsidRPr="00B75238">
        <w:lastRenderedPageBreak/>
        <w:t>Explainability may involve:</w:t>
      </w:r>
    </w:p>
    <w:p w14:paraId="0E1E3E9C" w14:textId="77777777" w:rsidR="00B75238" w:rsidRPr="00B75238" w:rsidRDefault="00B75238" w:rsidP="00B75238">
      <w:r w:rsidRPr="00B75238">
        <w:t>principal risk factors;</w:t>
      </w:r>
    </w:p>
    <w:p w14:paraId="3954AD08" w14:textId="77777777" w:rsidR="00B75238" w:rsidRPr="00B75238" w:rsidRDefault="00B75238" w:rsidP="00B75238">
      <w:r w:rsidRPr="00B75238">
        <w:t>reason codes;</w:t>
      </w:r>
    </w:p>
    <w:p w14:paraId="007ED4E4" w14:textId="77777777" w:rsidR="00B75238" w:rsidRPr="00B75238" w:rsidRDefault="00B75238" w:rsidP="00B75238">
      <w:r w:rsidRPr="00B75238">
        <w:t>review mechanisms;</w:t>
      </w:r>
    </w:p>
    <w:p w14:paraId="1CB9DF29" w14:textId="77777777" w:rsidR="00B75238" w:rsidRPr="00B75238" w:rsidRDefault="00B75238" w:rsidP="00B75238">
      <w:r w:rsidRPr="00B75238">
        <w:t>and</w:t>
      </w:r>
    </w:p>
    <w:p w14:paraId="21B2E171" w14:textId="77777777" w:rsidR="00B75238" w:rsidRPr="00B75238" w:rsidRDefault="00B75238" w:rsidP="00B75238">
      <w:r w:rsidRPr="00B75238">
        <w:t>human oversight.</w:t>
      </w:r>
    </w:p>
    <w:p w14:paraId="667F7E35" w14:textId="77777777" w:rsidR="00B75238" w:rsidRPr="00B75238" w:rsidRDefault="00B75238" w:rsidP="00B75238">
      <w:r w:rsidRPr="00B75238">
        <w:t>A system that cannot explain itself can be difficult to audit.</w:t>
      </w:r>
    </w:p>
    <w:p w14:paraId="4419AAC2" w14:textId="77777777" w:rsidR="00B75238" w:rsidRPr="00B75238" w:rsidRDefault="00B75238" w:rsidP="00B75238">
      <w:r w:rsidRPr="00B75238">
        <w:t>Opacity becomes a governance risk.</w:t>
      </w:r>
    </w:p>
    <w:p w14:paraId="70216C55" w14:textId="77777777" w:rsidR="00B75238" w:rsidRPr="00B75238" w:rsidRDefault="00B75238" w:rsidP="00B75238">
      <w:pPr>
        <w:spacing w:before="60" w:after="10" w:line="240" w:lineRule="auto"/>
        <w:rPr>
          <w:b/>
          <w:bCs/>
        </w:rPr>
      </w:pPr>
      <w:r w:rsidRPr="00B75238">
        <w:rPr>
          <w:b/>
          <w:bCs/>
          <w:sz w:val="19"/>
        </w:rPr>
        <w:t>11.54 Independent testing</w:t>
      </w:r>
    </w:p>
    <w:p w14:paraId="4D45E992" w14:textId="77777777" w:rsidR="00B75238" w:rsidRPr="00B75238" w:rsidRDefault="00B75238" w:rsidP="00B75238">
      <w:r w:rsidRPr="00B75238">
        <w:t>Where racial impact could be significant, independent testing can strengthen confidence.</w:t>
      </w:r>
    </w:p>
    <w:p w14:paraId="0E1E6713" w14:textId="77777777" w:rsidR="00B75238" w:rsidRPr="00B75238" w:rsidRDefault="00B75238" w:rsidP="00B75238">
      <w:r w:rsidRPr="00B75238">
        <w:t>Testing may examine:</w:t>
      </w:r>
    </w:p>
    <w:p w14:paraId="3F64FFFF" w14:textId="77777777" w:rsidR="00B75238" w:rsidRPr="00B75238" w:rsidRDefault="00B75238" w:rsidP="00B75238">
      <w:r w:rsidRPr="00B75238">
        <w:t>data;</w:t>
      </w:r>
    </w:p>
    <w:p w14:paraId="20BDA70A" w14:textId="77777777" w:rsidR="00B75238" w:rsidRPr="00B75238" w:rsidRDefault="00B75238" w:rsidP="00B75238">
      <w:r w:rsidRPr="00B75238">
        <w:t>model performance;</w:t>
      </w:r>
    </w:p>
    <w:p w14:paraId="26BDF676" w14:textId="77777777" w:rsidR="00B75238" w:rsidRPr="00B75238" w:rsidRDefault="00B75238" w:rsidP="00B75238">
      <w:r w:rsidRPr="00B75238">
        <w:t>proxy effects;</w:t>
      </w:r>
    </w:p>
    <w:p w14:paraId="60A4DFD0" w14:textId="77777777" w:rsidR="00B75238" w:rsidRPr="00B75238" w:rsidRDefault="00B75238" w:rsidP="00B75238">
      <w:r w:rsidRPr="00B75238">
        <w:t>group disparities;</w:t>
      </w:r>
    </w:p>
    <w:p w14:paraId="302B0B53" w14:textId="77777777" w:rsidR="00B75238" w:rsidRPr="00B75238" w:rsidRDefault="00B75238" w:rsidP="00B75238">
      <w:r w:rsidRPr="00B75238">
        <w:t>false-positive rates;</w:t>
      </w:r>
    </w:p>
    <w:p w14:paraId="7E5E440B" w14:textId="77777777" w:rsidR="00B75238" w:rsidRPr="00B75238" w:rsidRDefault="00B75238" w:rsidP="00B75238">
      <w:r w:rsidRPr="00B75238">
        <w:t>or</w:t>
      </w:r>
    </w:p>
    <w:p w14:paraId="0165527C" w14:textId="77777777" w:rsidR="00B75238" w:rsidRPr="00B75238" w:rsidRDefault="00B75238" w:rsidP="00B75238">
      <w:r w:rsidRPr="00B75238">
        <w:t>controls.</w:t>
      </w:r>
    </w:p>
    <w:p w14:paraId="271A1586" w14:textId="77777777" w:rsidR="00B75238" w:rsidRPr="00B75238" w:rsidRDefault="00B75238" w:rsidP="00B75238">
      <w:r w:rsidRPr="00B75238">
        <w:t>Independent review does not require disclosure of every commercial secret to the general public.</w:t>
      </w:r>
    </w:p>
    <w:p w14:paraId="2EB86B2E" w14:textId="77777777" w:rsidR="00B75238" w:rsidRPr="00B75238" w:rsidRDefault="00B75238" w:rsidP="00B75238">
      <w:r w:rsidRPr="00B75238">
        <w:t>It requires credible scrutiny.</w:t>
      </w:r>
    </w:p>
    <w:p w14:paraId="0A400C7B" w14:textId="77777777" w:rsidR="00B75238" w:rsidRPr="00B75238" w:rsidRDefault="00B75238" w:rsidP="00B75238">
      <w:pPr>
        <w:spacing w:before="60" w:after="10" w:line="240" w:lineRule="auto"/>
        <w:rPr>
          <w:b/>
          <w:bCs/>
        </w:rPr>
      </w:pPr>
      <w:r w:rsidRPr="00B75238">
        <w:rPr>
          <w:b/>
          <w:bCs/>
          <w:sz w:val="19"/>
        </w:rPr>
        <w:t>11.55 Complaints as data</w:t>
      </w:r>
    </w:p>
    <w:p w14:paraId="562B7D1C" w14:textId="77777777" w:rsidR="00B75238" w:rsidRPr="00B75238" w:rsidRDefault="00B75238" w:rsidP="00B75238">
      <w:r w:rsidRPr="00B75238">
        <w:t>Insurance complaints can function as risk intelligence.</w:t>
      </w:r>
    </w:p>
    <w:p w14:paraId="5D6B7E60" w14:textId="77777777" w:rsidR="00B75238" w:rsidRPr="00B75238" w:rsidRDefault="00B75238" w:rsidP="00B75238">
      <w:r w:rsidRPr="00B75238">
        <w:t>Repeated concerns about:</w:t>
      </w:r>
    </w:p>
    <w:p w14:paraId="7FDC1598" w14:textId="77777777" w:rsidR="00B75238" w:rsidRPr="00B75238" w:rsidRDefault="00B75238" w:rsidP="00B75238">
      <w:r w:rsidRPr="00B75238">
        <w:t>pricing;</w:t>
      </w:r>
    </w:p>
    <w:p w14:paraId="39355790" w14:textId="77777777" w:rsidR="00B75238" w:rsidRPr="00B75238" w:rsidRDefault="00B75238" w:rsidP="00B75238">
      <w:r w:rsidRPr="00B75238">
        <w:t>claims;</w:t>
      </w:r>
    </w:p>
    <w:p w14:paraId="4E6D0627" w14:textId="77777777" w:rsidR="00B75238" w:rsidRPr="00B75238" w:rsidRDefault="00B75238" w:rsidP="00B75238">
      <w:r w:rsidRPr="00B75238">
        <w:t>cancellation;</w:t>
      </w:r>
    </w:p>
    <w:p w14:paraId="4791F403" w14:textId="77777777" w:rsidR="00B75238" w:rsidRPr="00B75238" w:rsidRDefault="00B75238" w:rsidP="00B75238">
      <w:r w:rsidRPr="00B75238">
        <w:t>or</w:t>
      </w:r>
    </w:p>
    <w:p w14:paraId="454AFBDE" w14:textId="77777777" w:rsidR="00B75238" w:rsidRPr="00B75238" w:rsidRDefault="00B75238" w:rsidP="00B75238">
      <w:r w:rsidRPr="00B75238">
        <w:t>fraud referrals</w:t>
      </w:r>
    </w:p>
    <w:p w14:paraId="68AD5940" w14:textId="77777777" w:rsidR="00B75238" w:rsidRPr="00B75238" w:rsidRDefault="00B75238" w:rsidP="00B75238">
      <w:r w:rsidRPr="00B75238">
        <w:t>may reveal patterns.</w:t>
      </w:r>
    </w:p>
    <w:p w14:paraId="5D45D1C7" w14:textId="77777777" w:rsidR="00B75238" w:rsidRPr="00B75238" w:rsidRDefault="00B75238" w:rsidP="00B75238">
      <w:r w:rsidRPr="00B75238">
        <w:t>The insurer should therefore be capable of asking:</w:t>
      </w:r>
    </w:p>
    <w:p w14:paraId="5A8D9DDA" w14:textId="77777777" w:rsidR="00B75238" w:rsidRPr="00B75238" w:rsidRDefault="00B75238" w:rsidP="00B75238">
      <w:r w:rsidRPr="00B75238">
        <w:t>Do complaints differ by racial or ethnic group?</w:t>
      </w:r>
    </w:p>
    <w:p w14:paraId="05ED96E1" w14:textId="77777777" w:rsidR="00B75238" w:rsidRPr="00B75238" w:rsidRDefault="00B75238" w:rsidP="00B75238">
      <w:r w:rsidRPr="00B75238">
        <w:t>If so, why?</w:t>
      </w:r>
    </w:p>
    <w:p w14:paraId="06C1F1AF" w14:textId="77777777" w:rsidR="00B75238" w:rsidRPr="00B75238" w:rsidRDefault="00B75238" w:rsidP="00B75238">
      <w:r w:rsidRPr="00B75238">
        <w:t>Are particular processes repeatedly involved?</w:t>
      </w:r>
    </w:p>
    <w:p w14:paraId="5961860A" w14:textId="77777777" w:rsidR="00B75238" w:rsidRPr="00B75238" w:rsidRDefault="00B75238" w:rsidP="00B75238">
      <w:r w:rsidRPr="00B75238">
        <w:t>What corrective action followed?</w:t>
      </w:r>
    </w:p>
    <w:p w14:paraId="0D6001B5" w14:textId="77777777" w:rsidR="00B75238" w:rsidRPr="00B75238" w:rsidRDefault="00B75238" w:rsidP="00B75238">
      <w:r w:rsidRPr="00B75238">
        <w:t>This converts complaints into institutional learning.</w:t>
      </w:r>
    </w:p>
    <w:p w14:paraId="00D7E64D" w14:textId="77777777" w:rsidR="00B75238" w:rsidRPr="00B75238" w:rsidRDefault="00B75238" w:rsidP="00B75238">
      <w:pPr>
        <w:spacing w:before="60" w:after="10" w:line="240" w:lineRule="auto"/>
        <w:rPr>
          <w:b/>
          <w:bCs/>
        </w:rPr>
      </w:pPr>
      <w:r w:rsidRPr="00B75238">
        <w:rPr>
          <w:b/>
          <w:bCs/>
          <w:sz w:val="19"/>
        </w:rPr>
        <w:t>11.56 Regulatory data</w:t>
      </w:r>
    </w:p>
    <w:p w14:paraId="75AAC959" w14:textId="77777777" w:rsidR="00B75238" w:rsidRPr="00B75238" w:rsidRDefault="00B75238" w:rsidP="00B75238">
      <w:r w:rsidRPr="00B75238">
        <w:t>Regulators may also hold information capable of revealing:</w:t>
      </w:r>
    </w:p>
    <w:p w14:paraId="33FB5013" w14:textId="77777777" w:rsidR="00B75238" w:rsidRPr="00B75238" w:rsidRDefault="00B75238" w:rsidP="00B75238">
      <w:r w:rsidRPr="00B75238">
        <w:t>market patterns;</w:t>
      </w:r>
    </w:p>
    <w:p w14:paraId="4B3BA7C4" w14:textId="77777777" w:rsidR="00B75238" w:rsidRPr="00B75238" w:rsidRDefault="00B75238" w:rsidP="00B75238">
      <w:r w:rsidRPr="00B75238">
        <w:t>complaint patterns;</w:t>
      </w:r>
    </w:p>
    <w:p w14:paraId="4A9FF341" w14:textId="77777777" w:rsidR="00B75238" w:rsidRPr="00B75238" w:rsidRDefault="00B75238" w:rsidP="00B75238">
      <w:r w:rsidRPr="00B75238">
        <w:t>pricing practices;</w:t>
      </w:r>
    </w:p>
    <w:p w14:paraId="7543D169" w14:textId="77777777" w:rsidR="00B75238" w:rsidRPr="00B75238" w:rsidRDefault="00B75238" w:rsidP="00B75238">
      <w:r w:rsidRPr="00B75238">
        <w:t>or</w:t>
      </w:r>
    </w:p>
    <w:p w14:paraId="45C5B051" w14:textId="77777777" w:rsidR="00B75238" w:rsidRPr="00B75238" w:rsidRDefault="00B75238" w:rsidP="00B75238">
      <w:r w:rsidRPr="00B75238">
        <w:t>consumer outcomes.</w:t>
      </w:r>
    </w:p>
    <w:p w14:paraId="4C09E0FA" w14:textId="77777777" w:rsidR="00B75238" w:rsidRPr="00B75238" w:rsidRDefault="00B75238" w:rsidP="00B75238">
      <w:r w:rsidRPr="00B75238">
        <w:t>Racial Security can therefore examine not only individual insurers but the governance architecture surrounding the market.</w:t>
      </w:r>
    </w:p>
    <w:p w14:paraId="3208B096" w14:textId="77777777" w:rsidR="00B75238" w:rsidRPr="00B75238" w:rsidRDefault="00B75238" w:rsidP="00B75238">
      <w:r w:rsidRPr="00B75238">
        <w:t>This is important because systemic risks may not be visible from one company alone.</w:t>
      </w:r>
    </w:p>
    <w:p w14:paraId="35E49CAD" w14:textId="77777777" w:rsidR="00B75238" w:rsidRPr="00B75238" w:rsidRDefault="00B75238" w:rsidP="00B75238">
      <w:pPr>
        <w:spacing w:before="60" w:after="10" w:line="240" w:lineRule="auto"/>
        <w:rPr>
          <w:b/>
          <w:bCs/>
        </w:rPr>
      </w:pPr>
      <w:r w:rsidRPr="00B75238">
        <w:rPr>
          <w:b/>
          <w:bCs/>
          <w:sz w:val="19"/>
        </w:rPr>
        <w:t>11.57 Market-level racial risk</w:t>
      </w:r>
    </w:p>
    <w:p w14:paraId="1E5B66B3" w14:textId="77777777" w:rsidR="00B75238" w:rsidRPr="00B75238" w:rsidRDefault="00B75238" w:rsidP="00B75238">
      <w:r w:rsidRPr="00B75238">
        <w:t xml:space="preserve">A </w:t>
      </w:r>
      <w:r w:rsidRPr="00B75238">
        <w:rPr>
          <w:b/>
          <w:bCs/>
        </w:rPr>
        <w:t>market-level racial risk</w:t>
      </w:r>
      <w:r w:rsidRPr="00B75238">
        <w:t xml:space="preserve"> exists where a harmful racial pattern emerges across multiple firms rather than one isolated insurer.</w:t>
      </w:r>
    </w:p>
    <w:p w14:paraId="337FB04D" w14:textId="77777777" w:rsidR="00B75238" w:rsidRPr="00B75238" w:rsidRDefault="00B75238" w:rsidP="00B75238">
      <w:r w:rsidRPr="00B75238">
        <w:t>This may arise because firms share:</w:t>
      </w:r>
    </w:p>
    <w:p w14:paraId="449B5A8E" w14:textId="77777777" w:rsidR="00B75238" w:rsidRPr="00B75238" w:rsidRDefault="00B75238" w:rsidP="00B75238">
      <w:r w:rsidRPr="00B75238">
        <w:t>data sources;</w:t>
      </w:r>
    </w:p>
    <w:p w14:paraId="16EDD899" w14:textId="77777777" w:rsidR="00B75238" w:rsidRPr="00B75238" w:rsidRDefault="00B75238" w:rsidP="00B75238">
      <w:r w:rsidRPr="00B75238">
        <w:t>rating practices;</w:t>
      </w:r>
    </w:p>
    <w:p w14:paraId="3D9B2559" w14:textId="77777777" w:rsidR="00B75238" w:rsidRPr="00B75238" w:rsidRDefault="00B75238" w:rsidP="00B75238">
      <w:r w:rsidRPr="00B75238">
        <w:t>distribution systems;</w:t>
      </w:r>
    </w:p>
    <w:p w14:paraId="03F490EA" w14:textId="77777777" w:rsidR="00B75238" w:rsidRPr="00B75238" w:rsidRDefault="00B75238" w:rsidP="00B75238">
      <w:r w:rsidRPr="00B75238">
        <w:t>industry assumptions;</w:t>
      </w:r>
    </w:p>
    <w:p w14:paraId="586822B8" w14:textId="77777777" w:rsidR="00B75238" w:rsidRPr="00B75238" w:rsidRDefault="00B75238" w:rsidP="00B75238">
      <w:r w:rsidRPr="00B75238">
        <w:t>or</w:t>
      </w:r>
    </w:p>
    <w:p w14:paraId="2E08D226" w14:textId="77777777" w:rsidR="00B75238" w:rsidRPr="00B75238" w:rsidRDefault="00B75238" w:rsidP="00B75238">
      <w:r w:rsidRPr="00B75238">
        <w:t>third-party models.</w:t>
      </w:r>
    </w:p>
    <w:p w14:paraId="2372C576" w14:textId="77777777" w:rsidR="00B75238" w:rsidRPr="00B75238" w:rsidRDefault="00B75238" w:rsidP="00B75238">
      <w:r w:rsidRPr="00B75238">
        <w:t>The unit of analysis then becomes the market.</w:t>
      </w:r>
    </w:p>
    <w:p w14:paraId="066AC40C" w14:textId="77777777" w:rsidR="00B75238" w:rsidRPr="00B75238" w:rsidRDefault="00B75238" w:rsidP="00B75238">
      <w:pPr>
        <w:spacing w:before="60" w:after="10" w:line="240" w:lineRule="auto"/>
        <w:rPr>
          <w:b/>
          <w:bCs/>
        </w:rPr>
      </w:pPr>
      <w:r w:rsidRPr="00B75238">
        <w:rPr>
          <w:b/>
          <w:bCs/>
          <w:sz w:val="19"/>
        </w:rPr>
        <w:t>11.58 Third-party data</w:t>
      </w:r>
    </w:p>
    <w:p w14:paraId="48EFA406" w14:textId="77777777" w:rsidR="00B75238" w:rsidRPr="00B75238" w:rsidRDefault="00B75238" w:rsidP="00B75238">
      <w:r w:rsidRPr="00B75238">
        <w:t>Insurers may rely upon external providers for:</w:t>
      </w:r>
    </w:p>
    <w:p w14:paraId="2C7465B4" w14:textId="77777777" w:rsidR="00B75238" w:rsidRPr="00B75238" w:rsidRDefault="00B75238" w:rsidP="00B75238">
      <w:r w:rsidRPr="00B75238">
        <w:t>credit information;</w:t>
      </w:r>
    </w:p>
    <w:p w14:paraId="086E76F9" w14:textId="77777777" w:rsidR="00B75238" w:rsidRPr="00B75238" w:rsidRDefault="00B75238" w:rsidP="00B75238">
      <w:r w:rsidRPr="00B75238">
        <w:t>fraud information;</w:t>
      </w:r>
    </w:p>
    <w:p w14:paraId="10D6D400" w14:textId="77777777" w:rsidR="00B75238" w:rsidRPr="00B75238" w:rsidRDefault="00B75238" w:rsidP="00B75238">
      <w:r w:rsidRPr="00B75238">
        <w:t>geospatial information;</w:t>
      </w:r>
    </w:p>
    <w:p w14:paraId="1C8FB78E" w14:textId="77777777" w:rsidR="00B75238" w:rsidRPr="00B75238" w:rsidRDefault="00B75238" w:rsidP="00B75238">
      <w:r w:rsidRPr="00B75238">
        <w:t>claims databases;</w:t>
      </w:r>
    </w:p>
    <w:p w14:paraId="508174DD" w14:textId="77777777" w:rsidR="00B75238" w:rsidRPr="00B75238" w:rsidRDefault="00B75238" w:rsidP="00B75238">
      <w:r w:rsidRPr="00B75238">
        <w:t>or</w:t>
      </w:r>
    </w:p>
    <w:p w14:paraId="116D178F" w14:textId="77777777" w:rsidR="00B75238" w:rsidRPr="00B75238" w:rsidRDefault="00B75238" w:rsidP="00B75238">
      <w:r w:rsidRPr="00B75238">
        <w:t>other analytics.</w:t>
      </w:r>
    </w:p>
    <w:p w14:paraId="212D7130" w14:textId="77777777" w:rsidR="00B75238" w:rsidRPr="00B75238" w:rsidRDefault="00B75238" w:rsidP="00B75238">
      <w:r w:rsidRPr="00B75238">
        <w:t>This creates dependency risk.</w:t>
      </w:r>
    </w:p>
    <w:p w14:paraId="675C06AB" w14:textId="77777777" w:rsidR="00B75238" w:rsidRPr="00B75238" w:rsidRDefault="00B75238" w:rsidP="00B75238">
      <w:r w:rsidRPr="00B75238">
        <w:t>A discriminatory or inaccurate third-party variable can propagate into multiple insurers simultaneously.</w:t>
      </w:r>
    </w:p>
    <w:p w14:paraId="5078ABDB" w14:textId="77777777" w:rsidR="00B75238" w:rsidRPr="00B75238" w:rsidRDefault="00B75238" w:rsidP="00B75238">
      <w:r w:rsidRPr="00B75238">
        <w:t>Therefore audit must identify the data supply chain.</w:t>
      </w:r>
    </w:p>
    <w:p w14:paraId="1D688D57" w14:textId="77777777" w:rsidR="00B75238" w:rsidRPr="00B75238" w:rsidRDefault="00B75238" w:rsidP="00B75238">
      <w:pPr>
        <w:spacing w:before="60" w:after="10" w:line="240" w:lineRule="auto"/>
        <w:rPr>
          <w:b/>
          <w:bCs/>
        </w:rPr>
      </w:pPr>
      <w:r w:rsidRPr="00B75238">
        <w:rPr>
          <w:b/>
          <w:bCs/>
          <w:sz w:val="19"/>
        </w:rPr>
        <w:t>11.59 Data supply chain</w:t>
      </w:r>
    </w:p>
    <w:p w14:paraId="4F02FDF3" w14:textId="77777777" w:rsidR="00B75238" w:rsidRPr="00B75238" w:rsidRDefault="00B75238" w:rsidP="00B75238">
      <w:r w:rsidRPr="00B75238">
        <w:t>The chain may be:</w:t>
      </w:r>
    </w:p>
    <w:p w14:paraId="40D527B9" w14:textId="77777777" w:rsidR="00B75238" w:rsidRPr="00B75238" w:rsidRDefault="00B75238" w:rsidP="00B75238">
      <w:pPr>
        <w:spacing w:line="184" w:lineRule="exact"/>
      </w:pPr>
      <w:r w:rsidRPr="00B75238">
        <w:rPr>
          <w:b/>
          <w:bCs/>
          <w:sz w:val="17"/>
        </w:rPr>
        <w:t>CUSTOMER</w:t>
      </w:r>
    </w:p>
    <w:p w14:paraId="4C61B2E2" w14:textId="77777777" w:rsidR="00B75238" w:rsidRPr="00B75238" w:rsidRDefault="00B75238" w:rsidP="00B75238">
      <w:pPr>
        <w:spacing w:line="184" w:lineRule="exact"/>
      </w:pPr>
      <w:r w:rsidRPr="00B75238">
        <w:rPr>
          <w:sz w:val="17"/>
        </w:rPr>
        <w:t>↓</w:t>
      </w:r>
    </w:p>
    <w:p w14:paraId="5B18574D" w14:textId="77777777" w:rsidR="00B75238" w:rsidRPr="00B75238" w:rsidRDefault="00B75238" w:rsidP="00B75238">
      <w:pPr>
        <w:spacing w:line="184" w:lineRule="exact"/>
      </w:pPr>
      <w:r w:rsidRPr="00B75238">
        <w:rPr>
          <w:b/>
          <w:bCs/>
          <w:sz w:val="17"/>
        </w:rPr>
        <w:t>INSURER</w:t>
      </w:r>
    </w:p>
    <w:p w14:paraId="4FD9FE96" w14:textId="77777777" w:rsidR="00B75238" w:rsidRPr="00B75238" w:rsidRDefault="00B75238" w:rsidP="00B75238">
      <w:pPr>
        <w:spacing w:line="184" w:lineRule="exact"/>
      </w:pPr>
      <w:r w:rsidRPr="00B75238">
        <w:rPr>
          <w:sz w:val="17"/>
        </w:rPr>
        <w:t>↓</w:t>
      </w:r>
    </w:p>
    <w:p w14:paraId="7908A39F" w14:textId="77777777" w:rsidR="00B75238" w:rsidRPr="00B75238" w:rsidRDefault="00B75238" w:rsidP="00B75238">
      <w:pPr>
        <w:spacing w:line="184" w:lineRule="exact"/>
      </w:pPr>
      <w:r w:rsidRPr="00B75238">
        <w:rPr>
          <w:b/>
          <w:bCs/>
          <w:sz w:val="17"/>
        </w:rPr>
        <w:t>DATA BROKER / PROVIDER</w:t>
      </w:r>
    </w:p>
    <w:p w14:paraId="5B79F083" w14:textId="77777777" w:rsidR="00B75238" w:rsidRPr="00B75238" w:rsidRDefault="00B75238" w:rsidP="00B75238">
      <w:pPr>
        <w:spacing w:line="184" w:lineRule="exact"/>
      </w:pPr>
      <w:r w:rsidRPr="00B75238">
        <w:rPr>
          <w:sz w:val="17"/>
        </w:rPr>
        <w:lastRenderedPageBreak/>
        <w:t>↓</w:t>
      </w:r>
    </w:p>
    <w:p w14:paraId="700CC534" w14:textId="77777777" w:rsidR="00B75238" w:rsidRPr="00B75238" w:rsidRDefault="00B75238" w:rsidP="00B75238">
      <w:pPr>
        <w:spacing w:line="184" w:lineRule="exact"/>
      </w:pPr>
      <w:r w:rsidRPr="00B75238">
        <w:rPr>
          <w:b/>
          <w:bCs/>
          <w:sz w:val="17"/>
        </w:rPr>
        <w:t>MODEL PROVIDER</w:t>
      </w:r>
    </w:p>
    <w:p w14:paraId="34F64025" w14:textId="77777777" w:rsidR="00B75238" w:rsidRPr="00B75238" w:rsidRDefault="00B75238" w:rsidP="00B75238">
      <w:pPr>
        <w:spacing w:line="184" w:lineRule="exact"/>
      </w:pPr>
      <w:r w:rsidRPr="00B75238">
        <w:rPr>
          <w:sz w:val="17"/>
        </w:rPr>
        <w:t>↓</w:t>
      </w:r>
    </w:p>
    <w:p w14:paraId="6607A6C7" w14:textId="77777777" w:rsidR="00B75238" w:rsidRPr="00B75238" w:rsidRDefault="00B75238" w:rsidP="00B75238">
      <w:pPr>
        <w:spacing w:line="184" w:lineRule="exact"/>
      </w:pPr>
      <w:r w:rsidRPr="00B75238">
        <w:rPr>
          <w:b/>
          <w:bCs/>
          <w:sz w:val="17"/>
        </w:rPr>
        <w:t>RISK SCORE</w:t>
      </w:r>
    </w:p>
    <w:p w14:paraId="4E960A3E" w14:textId="77777777" w:rsidR="00B75238" w:rsidRPr="00B75238" w:rsidRDefault="00B75238" w:rsidP="00B75238">
      <w:pPr>
        <w:spacing w:line="184" w:lineRule="exact"/>
      </w:pPr>
      <w:r w:rsidRPr="00B75238">
        <w:rPr>
          <w:sz w:val="17"/>
        </w:rPr>
        <w:t>↓</w:t>
      </w:r>
    </w:p>
    <w:p w14:paraId="6D13C037" w14:textId="77777777" w:rsidR="00B75238" w:rsidRPr="00B75238" w:rsidRDefault="00B75238" w:rsidP="00B75238">
      <w:pPr>
        <w:spacing w:line="184" w:lineRule="exact"/>
      </w:pPr>
      <w:r w:rsidRPr="00B75238">
        <w:rPr>
          <w:b/>
          <w:bCs/>
          <w:sz w:val="17"/>
        </w:rPr>
        <w:t>INSURER DECISION</w:t>
      </w:r>
    </w:p>
    <w:p w14:paraId="29C1FA10" w14:textId="77777777" w:rsidR="00B75238" w:rsidRPr="00B75238" w:rsidRDefault="00B75238" w:rsidP="00B75238">
      <w:r w:rsidRPr="00B75238">
        <w:t>Responsibility can become distributed.</w:t>
      </w:r>
    </w:p>
    <w:p w14:paraId="11A309DD" w14:textId="77777777" w:rsidR="00B75238" w:rsidRPr="00B75238" w:rsidRDefault="00B75238" w:rsidP="00B75238">
      <w:r w:rsidRPr="00B75238">
        <w:t>Security requires traceability.</w:t>
      </w:r>
    </w:p>
    <w:p w14:paraId="34E3AF5E" w14:textId="77777777" w:rsidR="00B75238" w:rsidRPr="00B75238" w:rsidRDefault="00B75238" w:rsidP="00B75238">
      <w:pPr>
        <w:spacing w:before="60" w:after="10" w:line="240" w:lineRule="auto"/>
        <w:rPr>
          <w:b/>
          <w:bCs/>
        </w:rPr>
      </w:pPr>
      <w:r w:rsidRPr="00B75238">
        <w:rPr>
          <w:b/>
          <w:bCs/>
          <w:sz w:val="19"/>
        </w:rPr>
        <w:t>11.60 Shared infrastructure</w:t>
      </w:r>
    </w:p>
    <w:p w14:paraId="1DCB76C7" w14:textId="77777777" w:rsidR="00B75238" w:rsidRPr="00B75238" w:rsidRDefault="00B75238" w:rsidP="00B75238">
      <w:r w:rsidRPr="00B75238">
        <w:t>Where many insurers use the same external dataset or model, a common error can produce sector-wide effects.</w:t>
      </w:r>
    </w:p>
    <w:p w14:paraId="21986AAA" w14:textId="77777777" w:rsidR="00B75238" w:rsidRPr="00B75238" w:rsidRDefault="00B75238" w:rsidP="00B75238">
      <w:r w:rsidRPr="00B75238">
        <w:t>This is correlated risk.</w:t>
      </w:r>
    </w:p>
    <w:p w14:paraId="6F40C256" w14:textId="77777777" w:rsidR="00B75238" w:rsidRPr="00B75238" w:rsidRDefault="00B75238" w:rsidP="00B75238">
      <w:r w:rsidRPr="00B75238">
        <w:t>It demonstrates how a small information problem can become systemic.</w:t>
      </w:r>
    </w:p>
    <w:p w14:paraId="226C617E" w14:textId="77777777" w:rsidR="00B75238" w:rsidRPr="00B75238" w:rsidRDefault="00B75238" w:rsidP="00B75238">
      <w:r w:rsidRPr="00B75238">
        <w:t>The same principle appeared in Chapter 9.</w:t>
      </w:r>
    </w:p>
    <w:p w14:paraId="12D24B5A" w14:textId="77777777" w:rsidR="00B75238" w:rsidRPr="00B75238" w:rsidRDefault="00B75238" w:rsidP="00B75238">
      <w:pPr>
        <w:spacing w:before="60" w:after="10" w:line="240" w:lineRule="auto"/>
        <w:rPr>
          <w:b/>
          <w:bCs/>
        </w:rPr>
      </w:pPr>
      <w:r w:rsidRPr="00B75238">
        <w:rPr>
          <w:b/>
          <w:bCs/>
          <w:sz w:val="19"/>
        </w:rPr>
        <w:t>11.61 Insurance and social policy</w:t>
      </w:r>
    </w:p>
    <w:p w14:paraId="28A173AB" w14:textId="77777777" w:rsidR="00B75238" w:rsidRPr="00B75238" w:rsidRDefault="00B75238" w:rsidP="00B75238">
      <w:r w:rsidRPr="00B75238">
        <w:t>Insurance markets do not operate independently of government.</w:t>
      </w:r>
    </w:p>
    <w:p w14:paraId="54DF34E5" w14:textId="77777777" w:rsidR="00B75238" w:rsidRPr="00B75238" w:rsidRDefault="00B75238" w:rsidP="00B75238">
      <w:r w:rsidRPr="00B75238">
        <w:t>Government can influence insurance through:</w:t>
      </w:r>
    </w:p>
    <w:p w14:paraId="11FD23DD" w14:textId="77777777" w:rsidR="00B75238" w:rsidRPr="00B75238" w:rsidRDefault="00B75238" w:rsidP="00B75238">
      <w:r w:rsidRPr="00B75238">
        <w:t>law;</w:t>
      </w:r>
    </w:p>
    <w:p w14:paraId="375593A0" w14:textId="77777777" w:rsidR="00B75238" w:rsidRPr="00B75238" w:rsidRDefault="00B75238" w:rsidP="00B75238">
      <w:r w:rsidRPr="00B75238">
        <w:t>regulation;</w:t>
      </w:r>
    </w:p>
    <w:p w14:paraId="690D3FC2" w14:textId="77777777" w:rsidR="00B75238" w:rsidRPr="00B75238" w:rsidRDefault="00B75238" w:rsidP="00B75238">
      <w:r w:rsidRPr="00B75238">
        <w:t>taxation;</w:t>
      </w:r>
    </w:p>
    <w:p w14:paraId="3C53DF20" w14:textId="77777777" w:rsidR="00B75238" w:rsidRPr="00B75238" w:rsidRDefault="00B75238" w:rsidP="00B75238">
      <w:r w:rsidRPr="00B75238">
        <w:t>mandatory insurance requirements;</w:t>
      </w:r>
    </w:p>
    <w:p w14:paraId="78A3ACCF" w14:textId="77777777" w:rsidR="00B75238" w:rsidRPr="00B75238" w:rsidRDefault="00B75238" w:rsidP="00B75238">
      <w:r w:rsidRPr="00B75238">
        <w:t>consumer-protection rules;</w:t>
      </w:r>
    </w:p>
    <w:p w14:paraId="3A296767" w14:textId="77777777" w:rsidR="00B75238" w:rsidRPr="00B75238" w:rsidRDefault="00B75238" w:rsidP="00B75238">
      <w:r w:rsidRPr="00B75238">
        <w:t>compensation arrangements;</w:t>
      </w:r>
    </w:p>
    <w:p w14:paraId="6170AAF7" w14:textId="77777777" w:rsidR="00B75238" w:rsidRPr="00B75238" w:rsidRDefault="00B75238" w:rsidP="00B75238">
      <w:r w:rsidRPr="00B75238">
        <w:t>and</w:t>
      </w:r>
    </w:p>
    <w:p w14:paraId="3A5BA9AF" w14:textId="77777777" w:rsidR="00B75238" w:rsidRPr="00B75238" w:rsidRDefault="00B75238" w:rsidP="00B75238">
      <w:r w:rsidRPr="00B75238">
        <w:t>public policy.</w:t>
      </w:r>
    </w:p>
    <w:p w14:paraId="69898440" w14:textId="77777777" w:rsidR="00B75238" w:rsidRPr="00B75238" w:rsidRDefault="00B75238" w:rsidP="00B75238">
      <w:r w:rsidRPr="00B75238">
        <w:t>This creates interaction between private risk management and state policy.</w:t>
      </w:r>
    </w:p>
    <w:p w14:paraId="2935B4D4" w14:textId="77777777" w:rsidR="00B75238" w:rsidRPr="00B75238" w:rsidRDefault="00B75238" w:rsidP="00B75238">
      <w:pPr>
        <w:spacing w:before="60" w:after="10" w:line="240" w:lineRule="auto"/>
        <w:rPr>
          <w:b/>
          <w:bCs/>
        </w:rPr>
      </w:pPr>
      <w:r w:rsidRPr="00B75238">
        <w:rPr>
          <w:b/>
          <w:bCs/>
          <w:sz w:val="19"/>
        </w:rPr>
        <w:t>11.62 Compulsory insurance</w:t>
      </w:r>
    </w:p>
    <w:p w14:paraId="0C66E5B6" w14:textId="77777777" w:rsidR="00B75238" w:rsidRPr="00B75238" w:rsidRDefault="00B75238" w:rsidP="00B75238">
      <w:r w:rsidRPr="00B75238">
        <w:t>Some insurance becomes particularly significant where the state requires or effectively necessitates coverage for participation in an activity.</w:t>
      </w:r>
    </w:p>
    <w:p w14:paraId="62872F89" w14:textId="77777777" w:rsidR="00B75238" w:rsidRPr="00B75238" w:rsidRDefault="00B75238" w:rsidP="00B75238">
      <w:r w:rsidRPr="00B75238">
        <w:t>In such settings, affordability and access have wider consequences.</w:t>
      </w:r>
    </w:p>
    <w:p w14:paraId="7737925A" w14:textId="77777777" w:rsidR="00B75238" w:rsidRPr="00B75238" w:rsidRDefault="00B75238" w:rsidP="00B75238">
      <w:r w:rsidRPr="00B75238">
        <w:t>A person unable to obtain required insurance may be effectively excluded from the activity.</w:t>
      </w:r>
    </w:p>
    <w:p w14:paraId="29F68301" w14:textId="77777777" w:rsidR="00B75238" w:rsidRPr="00B75238" w:rsidRDefault="00B75238" w:rsidP="00B75238">
      <w:r w:rsidRPr="00B75238">
        <w:t>This raises stronger public-interest questions than purely optional insurance products.</w:t>
      </w:r>
    </w:p>
    <w:p w14:paraId="074BA305" w14:textId="77777777" w:rsidR="00B75238" w:rsidRPr="00B75238" w:rsidRDefault="00B75238" w:rsidP="00B75238">
      <w:pPr>
        <w:spacing w:before="60" w:after="10" w:line="240" w:lineRule="auto"/>
        <w:rPr>
          <w:b/>
          <w:bCs/>
        </w:rPr>
      </w:pPr>
      <w:r w:rsidRPr="00B75238">
        <w:rPr>
          <w:b/>
          <w:bCs/>
          <w:sz w:val="19"/>
        </w:rPr>
        <w:t>11.63 Insurance and mobility</w:t>
      </w:r>
    </w:p>
    <w:p w14:paraId="7BB9AD96" w14:textId="77777777" w:rsidR="00B75238" w:rsidRPr="00B75238" w:rsidRDefault="00B75238" w:rsidP="00B75238">
      <w:r w:rsidRPr="00B75238">
        <w:t>Motor insurance demonstrates this clearly.</w:t>
      </w:r>
    </w:p>
    <w:p w14:paraId="1D454B3B" w14:textId="77777777" w:rsidR="00B75238" w:rsidRPr="00B75238" w:rsidRDefault="00B75238" w:rsidP="00B75238">
      <w:r w:rsidRPr="00B75238">
        <w:t>Access to a vehicle can influence:</w:t>
      </w:r>
    </w:p>
    <w:p w14:paraId="0663D41A" w14:textId="77777777" w:rsidR="00B75238" w:rsidRPr="00B75238" w:rsidRDefault="00B75238" w:rsidP="00B75238">
      <w:r w:rsidRPr="00B75238">
        <w:t>employment;</w:t>
      </w:r>
    </w:p>
    <w:p w14:paraId="3ECCAFBA" w14:textId="77777777" w:rsidR="00B75238" w:rsidRPr="00B75238" w:rsidRDefault="00B75238" w:rsidP="00B75238">
      <w:r w:rsidRPr="00B75238">
        <w:t>education;</w:t>
      </w:r>
    </w:p>
    <w:p w14:paraId="4D7E5AF2" w14:textId="77777777" w:rsidR="00B75238" w:rsidRPr="00B75238" w:rsidRDefault="00B75238" w:rsidP="00B75238">
      <w:r w:rsidRPr="00B75238">
        <w:t>caring responsibilities;</w:t>
      </w:r>
    </w:p>
    <w:p w14:paraId="0373D0BB" w14:textId="77777777" w:rsidR="00B75238" w:rsidRPr="00B75238" w:rsidRDefault="00B75238" w:rsidP="00B75238">
      <w:r w:rsidRPr="00B75238">
        <w:t>business;</w:t>
      </w:r>
    </w:p>
    <w:p w14:paraId="0D1B4F1B" w14:textId="77777777" w:rsidR="00B75238" w:rsidRPr="00B75238" w:rsidRDefault="00B75238" w:rsidP="00B75238">
      <w:r w:rsidRPr="00B75238">
        <w:t>and</w:t>
      </w:r>
    </w:p>
    <w:p w14:paraId="6BB688FC" w14:textId="77777777" w:rsidR="00B75238" w:rsidRPr="00B75238" w:rsidRDefault="00B75238" w:rsidP="00B75238">
      <w:r w:rsidRPr="00B75238">
        <w:t>geographical mobility.</w:t>
      </w:r>
    </w:p>
    <w:p w14:paraId="54B22501" w14:textId="77777777" w:rsidR="00B75238" w:rsidRPr="00B75238" w:rsidRDefault="00B75238" w:rsidP="00B75238">
      <w:r w:rsidRPr="00B75238">
        <w:t>If insurance costs materially differ between communities, the consequences may extend beyond the policy itself.</w:t>
      </w:r>
    </w:p>
    <w:p w14:paraId="51428223" w14:textId="77777777" w:rsidR="00B75238" w:rsidRPr="00B75238" w:rsidRDefault="00B75238" w:rsidP="00B75238">
      <w:r w:rsidRPr="00B75238">
        <w:t>The pathway can become:</w:t>
      </w:r>
    </w:p>
    <w:p w14:paraId="7F874C55" w14:textId="77777777" w:rsidR="00B75238" w:rsidRPr="00B75238" w:rsidRDefault="00B75238" w:rsidP="00B75238">
      <w:pPr>
        <w:spacing w:line="184" w:lineRule="exact"/>
      </w:pPr>
      <w:r w:rsidRPr="00B75238">
        <w:rPr>
          <w:b/>
          <w:bCs/>
          <w:sz w:val="17"/>
        </w:rPr>
        <w:t>INSURANCE PRICE</w:t>
      </w:r>
    </w:p>
    <w:p w14:paraId="04884DFF" w14:textId="77777777" w:rsidR="00B75238" w:rsidRPr="00B75238" w:rsidRDefault="00B75238" w:rsidP="00B75238">
      <w:pPr>
        <w:spacing w:line="184" w:lineRule="exact"/>
      </w:pPr>
      <w:r w:rsidRPr="00B75238">
        <w:rPr>
          <w:sz w:val="17"/>
        </w:rPr>
        <w:t>↓</w:t>
      </w:r>
    </w:p>
    <w:p w14:paraId="7C24DF83" w14:textId="77777777" w:rsidR="00B75238" w:rsidRPr="00B75238" w:rsidRDefault="00B75238" w:rsidP="00B75238">
      <w:pPr>
        <w:spacing w:line="184" w:lineRule="exact"/>
      </w:pPr>
      <w:r w:rsidRPr="00B75238">
        <w:rPr>
          <w:b/>
          <w:bCs/>
          <w:sz w:val="17"/>
        </w:rPr>
        <w:t>TRANSPORT ACCESS</w:t>
      </w:r>
    </w:p>
    <w:p w14:paraId="2D9FA76B" w14:textId="77777777" w:rsidR="00B75238" w:rsidRPr="00B75238" w:rsidRDefault="00B75238" w:rsidP="00B75238">
      <w:pPr>
        <w:spacing w:line="184" w:lineRule="exact"/>
      </w:pPr>
      <w:r w:rsidRPr="00B75238">
        <w:rPr>
          <w:sz w:val="17"/>
        </w:rPr>
        <w:t>↓</w:t>
      </w:r>
    </w:p>
    <w:p w14:paraId="60E66D0A" w14:textId="77777777" w:rsidR="00B75238" w:rsidRPr="00B75238" w:rsidRDefault="00B75238" w:rsidP="00B75238">
      <w:pPr>
        <w:spacing w:line="184" w:lineRule="exact"/>
      </w:pPr>
      <w:r w:rsidRPr="00B75238">
        <w:rPr>
          <w:b/>
          <w:bCs/>
          <w:sz w:val="17"/>
        </w:rPr>
        <w:t>EMPLOYMENT / BUSINESS ACCESS</w:t>
      </w:r>
    </w:p>
    <w:p w14:paraId="02F2092E" w14:textId="77777777" w:rsidR="00B75238" w:rsidRPr="00B75238" w:rsidRDefault="00B75238" w:rsidP="00B75238">
      <w:pPr>
        <w:spacing w:line="184" w:lineRule="exact"/>
      </w:pPr>
      <w:r w:rsidRPr="00B75238">
        <w:rPr>
          <w:sz w:val="17"/>
        </w:rPr>
        <w:t>↓</w:t>
      </w:r>
    </w:p>
    <w:p w14:paraId="1A56D672" w14:textId="77777777" w:rsidR="00B75238" w:rsidRPr="00B75238" w:rsidRDefault="00B75238" w:rsidP="00B75238">
      <w:pPr>
        <w:spacing w:line="184" w:lineRule="exact"/>
      </w:pPr>
      <w:r w:rsidRPr="00B75238">
        <w:rPr>
          <w:b/>
          <w:bCs/>
          <w:sz w:val="17"/>
        </w:rPr>
        <w:t>HOUSEHOLD ECONOMICS</w:t>
      </w:r>
    </w:p>
    <w:p w14:paraId="106D97C1" w14:textId="77777777" w:rsidR="00B75238" w:rsidRPr="00B75238" w:rsidRDefault="00B75238" w:rsidP="00B75238">
      <w:r w:rsidRPr="00B75238">
        <w:t>This is an example of indirect risk propagation.</w:t>
      </w:r>
    </w:p>
    <w:p w14:paraId="1FDB5397" w14:textId="77777777" w:rsidR="00B75238" w:rsidRPr="00B75238" w:rsidRDefault="00B75238" w:rsidP="00B75238">
      <w:pPr>
        <w:spacing w:before="60" w:after="10" w:line="240" w:lineRule="auto"/>
        <w:rPr>
          <w:b/>
          <w:bCs/>
        </w:rPr>
      </w:pPr>
      <w:r w:rsidRPr="00B75238">
        <w:rPr>
          <w:b/>
          <w:bCs/>
          <w:sz w:val="19"/>
        </w:rPr>
        <w:t>11.64 Property insurance</w:t>
      </w:r>
    </w:p>
    <w:p w14:paraId="3C22781C" w14:textId="77777777" w:rsidR="00B75238" w:rsidRPr="00B75238" w:rsidRDefault="00B75238" w:rsidP="00B75238">
      <w:r w:rsidRPr="00B75238">
        <w:t>Property insurance also affects resilience.</w:t>
      </w:r>
    </w:p>
    <w:p w14:paraId="1166A31D" w14:textId="77777777" w:rsidR="00B75238" w:rsidRPr="00B75238" w:rsidRDefault="00B75238" w:rsidP="00B75238">
      <w:r w:rsidRPr="00B75238">
        <w:t>Insurance can influence:</w:t>
      </w:r>
    </w:p>
    <w:p w14:paraId="298C5A51" w14:textId="77777777" w:rsidR="00B75238" w:rsidRPr="00B75238" w:rsidRDefault="00B75238" w:rsidP="00B75238">
      <w:proofErr w:type="spellStart"/>
      <w:r w:rsidRPr="00B75238">
        <w:t>mortgageability</w:t>
      </w:r>
      <w:proofErr w:type="spellEnd"/>
      <w:r w:rsidRPr="00B75238">
        <w:t>;</w:t>
      </w:r>
    </w:p>
    <w:p w14:paraId="0871938C" w14:textId="77777777" w:rsidR="00B75238" w:rsidRPr="00B75238" w:rsidRDefault="00B75238" w:rsidP="00B75238">
      <w:r w:rsidRPr="00B75238">
        <w:t>recovery after disaster;</w:t>
      </w:r>
    </w:p>
    <w:p w14:paraId="0836053B" w14:textId="77777777" w:rsidR="00B75238" w:rsidRPr="00B75238" w:rsidRDefault="00B75238" w:rsidP="00B75238">
      <w:r w:rsidRPr="00B75238">
        <w:t>business continuity;</w:t>
      </w:r>
    </w:p>
    <w:p w14:paraId="1B7351B9" w14:textId="77777777" w:rsidR="00B75238" w:rsidRPr="00B75238" w:rsidRDefault="00B75238" w:rsidP="00B75238">
      <w:r w:rsidRPr="00B75238">
        <w:t>and</w:t>
      </w:r>
    </w:p>
    <w:p w14:paraId="3212DCE8" w14:textId="77777777" w:rsidR="00B75238" w:rsidRPr="00B75238" w:rsidRDefault="00B75238" w:rsidP="00B75238">
      <w:r w:rsidRPr="00B75238">
        <w:t>household wealth protection.</w:t>
      </w:r>
    </w:p>
    <w:p w14:paraId="18B17AB0" w14:textId="77777777" w:rsidR="00B75238" w:rsidRPr="00B75238" w:rsidRDefault="00B75238" w:rsidP="00B75238">
      <w:r w:rsidRPr="00B75238">
        <w:t>Where communities are concentrated in higher-risk locations, pricing may rise for reasons connected to physical risk.</w:t>
      </w:r>
    </w:p>
    <w:p w14:paraId="6BBC7393" w14:textId="77777777" w:rsidR="00B75238" w:rsidRPr="00B75238" w:rsidRDefault="00B75238" w:rsidP="00B75238">
      <w:r w:rsidRPr="00B75238">
        <w:t>But the resulting economic burden can still have racial distributional effects.</w:t>
      </w:r>
    </w:p>
    <w:p w14:paraId="37AAACBD" w14:textId="77777777" w:rsidR="00B75238" w:rsidRPr="00B75238" w:rsidRDefault="00B75238" w:rsidP="00B75238">
      <w:r w:rsidRPr="00B75238">
        <w:t>The origin of the risk and the distribution of the consequence must both be examined.</w:t>
      </w:r>
    </w:p>
    <w:p w14:paraId="1DCE1CDE" w14:textId="77777777" w:rsidR="00B75238" w:rsidRPr="00B75238" w:rsidRDefault="00B75238" w:rsidP="00B75238">
      <w:pPr>
        <w:spacing w:before="60" w:after="10" w:line="240" w:lineRule="auto"/>
        <w:rPr>
          <w:b/>
          <w:bCs/>
        </w:rPr>
      </w:pPr>
      <w:r w:rsidRPr="00B75238">
        <w:rPr>
          <w:b/>
          <w:bCs/>
          <w:sz w:val="19"/>
        </w:rPr>
        <w:t>11.65 Structural versus discriminatory outcome</w:t>
      </w:r>
    </w:p>
    <w:p w14:paraId="07362ADF" w14:textId="77777777" w:rsidR="00B75238" w:rsidRPr="00B75238" w:rsidRDefault="00B75238" w:rsidP="00B75238">
      <w:r w:rsidRPr="00B75238">
        <w:t>This distinction is crucial.</w:t>
      </w:r>
    </w:p>
    <w:p w14:paraId="441765A8" w14:textId="77777777" w:rsidR="00B75238" w:rsidRPr="00B75238" w:rsidRDefault="00B75238" w:rsidP="00B75238">
      <w:r w:rsidRPr="00B75238">
        <w:t>Suppose a racial group disproportionately lives in areas with higher flood risk.</w:t>
      </w:r>
    </w:p>
    <w:p w14:paraId="50A3C428" w14:textId="77777777" w:rsidR="00B75238" w:rsidRPr="00B75238" w:rsidRDefault="00B75238" w:rsidP="00B75238">
      <w:r w:rsidRPr="00B75238">
        <w:t>Higher premiums may result from flood exposure rather than racial classification.</w:t>
      </w:r>
    </w:p>
    <w:p w14:paraId="35A9227A" w14:textId="77777777" w:rsidR="00B75238" w:rsidRPr="00B75238" w:rsidRDefault="00B75238" w:rsidP="00B75238">
      <w:r w:rsidRPr="00B75238">
        <w:t>That may be actuarially explainable.</w:t>
      </w:r>
    </w:p>
    <w:p w14:paraId="349C6409" w14:textId="77777777" w:rsidR="00B75238" w:rsidRPr="00B75238" w:rsidRDefault="00B75238" w:rsidP="00B75238">
      <w:r w:rsidRPr="00B75238">
        <w:t>But the racial distribution of the burden can still be real.</w:t>
      </w:r>
    </w:p>
    <w:p w14:paraId="6EB66C35" w14:textId="77777777" w:rsidR="00B75238" w:rsidRPr="00B75238" w:rsidRDefault="00B75238" w:rsidP="00B75238">
      <w:r w:rsidRPr="00B75238">
        <w:t>Therefore two separate questions arise:</w:t>
      </w:r>
    </w:p>
    <w:p w14:paraId="67621D45" w14:textId="77777777" w:rsidR="00B75238" w:rsidRPr="00B75238" w:rsidRDefault="00B75238" w:rsidP="00B75238">
      <w:pPr>
        <w:spacing w:before="50" w:after="10" w:line="240" w:lineRule="auto"/>
      </w:pPr>
      <w:r w:rsidRPr="00B75238">
        <w:rPr>
          <w:b/>
          <w:bCs/>
          <w:sz w:val="19"/>
        </w:rPr>
        <w:t>IS THE INSURANCE DECISION DISCRIMINATORY?</w:t>
      </w:r>
    </w:p>
    <w:p w14:paraId="3A09CF30" w14:textId="77777777" w:rsidR="00B75238" w:rsidRPr="00B75238" w:rsidRDefault="00B75238" w:rsidP="00B75238">
      <w:r w:rsidRPr="00B75238">
        <w:t>and</w:t>
      </w:r>
    </w:p>
    <w:p w14:paraId="255E263A" w14:textId="77777777" w:rsidR="00B75238" w:rsidRPr="00B75238" w:rsidRDefault="00B75238" w:rsidP="00B75238">
      <w:pPr>
        <w:spacing w:before="50" w:after="10" w:line="240" w:lineRule="auto"/>
      </w:pPr>
      <w:r w:rsidRPr="00B75238">
        <w:rPr>
          <w:b/>
          <w:bCs/>
          <w:sz w:val="19"/>
        </w:rPr>
        <w:t>DOES THE INSURANCE SYSTEM PRODUCE A MATERIAL RACIAL DISTRIBUTIONAL EFFECT?</w:t>
      </w:r>
    </w:p>
    <w:p w14:paraId="27ED44FB" w14:textId="77777777" w:rsidR="00B75238" w:rsidRPr="00B75238" w:rsidRDefault="00B75238" w:rsidP="00B75238">
      <w:r w:rsidRPr="00B75238">
        <w:t>These are not the same question.</w:t>
      </w:r>
    </w:p>
    <w:p w14:paraId="547C16B7" w14:textId="77777777" w:rsidR="00B75238" w:rsidRPr="00B75238" w:rsidRDefault="00B75238" w:rsidP="00B75238">
      <w:r w:rsidRPr="00B75238">
        <w:lastRenderedPageBreak/>
        <w:t>Racial Security should be capable of asking both.</w:t>
      </w:r>
    </w:p>
    <w:p w14:paraId="5205AA37" w14:textId="77777777" w:rsidR="00B75238" w:rsidRPr="00B75238" w:rsidRDefault="00B75238" w:rsidP="00B75238">
      <w:pPr>
        <w:spacing w:before="60" w:after="10" w:line="240" w:lineRule="auto"/>
        <w:rPr>
          <w:b/>
          <w:bCs/>
        </w:rPr>
      </w:pPr>
      <w:r w:rsidRPr="00B75238">
        <w:rPr>
          <w:b/>
          <w:bCs/>
          <w:sz w:val="19"/>
        </w:rPr>
        <w:t>11.66 Racial Security is not limited to unlawfulness</w:t>
      </w:r>
    </w:p>
    <w:p w14:paraId="3E5FDBC5" w14:textId="77777777" w:rsidR="00B75238" w:rsidRPr="00B75238" w:rsidRDefault="00B75238" w:rsidP="00B75238">
      <w:r w:rsidRPr="00B75238">
        <w:t>This follows from the wider doctrine.</w:t>
      </w:r>
    </w:p>
    <w:p w14:paraId="7E7EDB98" w14:textId="77777777" w:rsidR="00B75238" w:rsidRPr="00B75238" w:rsidRDefault="00B75238" w:rsidP="00B75238">
      <w:r w:rsidRPr="00B75238">
        <w:t>Security concerns risk.</w:t>
      </w:r>
    </w:p>
    <w:p w14:paraId="63BB5DE9" w14:textId="77777777" w:rsidR="00B75238" w:rsidRPr="00B75238" w:rsidRDefault="00B75238" w:rsidP="00B75238">
      <w:r w:rsidRPr="00B75238">
        <w:t>Some risks arise from unlawful conduct.</w:t>
      </w:r>
    </w:p>
    <w:p w14:paraId="260EB20D" w14:textId="77777777" w:rsidR="00B75238" w:rsidRPr="00B75238" w:rsidRDefault="00B75238" w:rsidP="00B75238">
      <w:r w:rsidRPr="00B75238">
        <w:t>Others arise from lawful but vulnerable system design.</w:t>
      </w:r>
    </w:p>
    <w:p w14:paraId="1CD1609C" w14:textId="77777777" w:rsidR="00B75238" w:rsidRPr="00B75238" w:rsidRDefault="00B75238" w:rsidP="00B75238">
      <w:r w:rsidRPr="00B75238">
        <w:t>Therefore Racial Security can study a lawful insurance mechanism where it produces material racial-security consequences.</w:t>
      </w:r>
    </w:p>
    <w:p w14:paraId="277409E1" w14:textId="77777777" w:rsidR="00B75238" w:rsidRPr="00B75238" w:rsidRDefault="00B75238" w:rsidP="00B75238">
      <w:r w:rsidRPr="00B75238">
        <w:t>That does not convert lawful conduct into wrongdoing.</w:t>
      </w:r>
    </w:p>
    <w:p w14:paraId="29ABC1F9" w14:textId="77777777" w:rsidR="00B75238" w:rsidRPr="00B75238" w:rsidRDefault="00B75238" w:rsidP="00B75238">
      <w:r w:rsidRPr="00B75238">
        <w:t>It identifies a policy or resilience issue.</w:t>
      </w:r>
    </w:p>
    <w:p w14:paraId="71F38B24" w14:textId="77777777" w:rsidR="00B75238" w:rsidRPr="00B75238" w:rsidRDefault="00B75238" w:rsidP="00B75238">
      <w:pPr>
        <w:spacing w:before="60" w:after="10" w:line="240" w:lineRule="auto"/>
        <w:rPr>
          <w:b/>
          <w:bCs/>
        </w:rPr>
      </w:pPr>
      <w:r w:rsidRPr="00B75238">
        <w:rPr>
          <w:b/>
          <w:bCs/>
          <w:sz w:val="19"/>
        </w:rPr>
        <w:t>11.67 Insurance risk and community resilience</w:t>
      </w:r>
    </w:p>
    <w:p w14:paraId="272DE4BB" w14:textId="77777777" w:rsidR="00B75238" w:rsidRPr="00B75238" w:rsidRDefault="00B75238" w:rsidP="00B75238">
      <w:r w:rsidRPr="00B75238">
        <w:t>Suppose a racial-identity community experiences:</w:t>
      </w:r>
    </w:p>
    <w:p w14:paraId="26ACAF21" w14:textId="77777777" w:rsidR="00B75238" w:rsidRPr="00B75238" w:rsidRDefault="00B75238" w:rsidP="00B75238">
      <w:r w:rsidRPr="00B75238">
        <w:t>higher insurance costs;</w:t>
      </w:r>
    </w:p>
    <w:p w14:paraId="49C74C9F" w14:textId="77777777" w:rsidR="00B75238" w:rsidRPr="00B75238" w:rsidRDefault="00B75238" w:rsidP="00B75238">
      <w:r w:rsidRPr="00B75238">
        <w:t>lower insurance uptake;</w:t>
      </w:r>
    </w:p>
    <w:p w14:paraId="7DD33C1C" w14:textId="77777777" w:rsidR="00B75238" w:rsidRPr="00B75238" w:rsidRDefault="00B75238" w:rsidP="00B75238">
      <w:r w:rsidRPr="00B75238">
        <w:t>greater underinsurance;</w:t>
      </w:r>
    </w:p>
    <w:p w14:paraId="2BB601E6" w14:textId="77777777" w:rsidR="00B75238" w:rsidRPr="00B75238" w:rsidRDefault="00B75238" w:rsidP="00B75238">
      <w:r w:rsidRPr="00B75238">
        <w:t>and</w:t>
      </w:r>
    </w:p>
    <w:p w14:paraId="0073949F" w14:textId="77777777" w:rsidR="00B75238" w:rsidRPr="00B75238" w:rsidRDefault="00B75238" w:rsidP="00B75238">
      <w:r w:rsidRPr="00B75238">
        <w:t>greater exposure to uninsured loss.</w:t>
      </w:r>
    </w:p>
    <w:p w14:paraId="6D1956D9" w14:textId="77777777" w:rsidR="00B75238" w:rsidRPr="00B75238" w:rsidRDefault="00B75238" w:rsidP="00B75238">
      <w:r w:rsidRPr="00B75238">
        <w:t>If established by evidence, this could reduce that community's resilience.</w:t>
      </w:r>
    </w:p>
    <w:p w14:paraId="0025C0CB" w14:textId="77777777" w:rsidR="00B75238" w:rsidRPr="00B75238" w:rsidRDefault="00B75238" w:rsidP="00B75238">
      <w:r w:rsidRPr="00B75238">
        <w:t>Repeated shocks would be harder to absorb.</w:t>
      </w:r>
    </w:p>
    <w:p w14:paraId="4361D16F" w14:textId="77777777" w:rsidR="00B75238" w:rsidRPr="00B75238" w:rsidRDefault="00B75238" w:rsidP="00B75238">
      <w:r w:rsidRPr="00B75238">
        <w:t>Businesses might recover more slowly.</w:t>
      </w:r>
    </w:p>
    <w:p w14:paraId="1AAC772E" w14:textId="77777777" w:rsidR="00B75238" w:rsidRPr="00B75238" w:rsidRDefault="00B75238" w:rsidP="00B75238">
      <w:r w:rsidRPr="00B75238">
        <w:t>Household wealth may be more vulnerable.</w:t>
      </w:r>
    </w:p>
    <w:p w14:paraId="6564D821" w14:textId="77777777" w:rsidR="00B75238" w:rsidRPr="00B75238" w:rsidRDefault="00B75238" w:rsidP="00B75238">
      <w:r w:rsidRPr="00B75238">
        <w:t>That is a racial-security concern even before national-security thresholds are considered.</w:t>
      </w:r>
    </w:p>
    <w:p w14:paraId="50E01A58" w14:textId="77777777" w:rsidR="00B75238" w:rsidRPr="00B75238" w:rsidRDefault="00B75238" w:rsidP="00B75238">
      <w:pPr>
        <w:spacing w:before="60" w:after="10" w:line="240" w:lineRule="auto"/>
        <w:rPr>
          <w:b/>
          <w:bCs/>
        </w:rPr>
      </w:pPr>
      <w:r w:rsidRPr="00B75238">
        <w:rPr>
          <w:b/>
          <w:bCs/>
          <w:sz w:val="19"/>
        </w:rPr>
        <w:t>11.68 From community resilience to national resilience</w:t>
      </w:r>
    </w:p>
    <w:p w14:paraId="405F88EC" w14:textId="77777777" w:rsidR="00B75238" w:rsidRPr="00B75238" w:rsidRDefault="00B75238" w:rsidP="00B75238">
      <w:r w:rsidRPr="00B75238">
        <w:t>A multi-racial nation's resilience includes the resilience of the communities that form its population.</w:t>
      </w:r>
    </w:p>
    <w:p w14:paraId="2C148F3E" w14:textId="77777777" w:rsidR="00B75238" w:rsidRPr="00B75238" w:rsidRDefault="00B75238" w:rsidP="00B75238">
      <w:r w:rsidRPr="00B75238">
        <w:t>If substantial communities become economically fragile, consequences can affect:</w:t>
      </w:r>
    </w:p>
    <w:p w14:paraId="2BC7F845" w14:textId="77777777" w:rsidR="00B75238" w:rsidRPr="00B75238" w:rsidRDefault="00B75238" w:rsidP="00B75238">
      <w:r w:rsidRPr="00B75238">
        <w:t>employment;</w:t>
      </w:r>
    </w:p>
    <w:p w14:paraId="318C3221" w14:textId="77777777" w:rsidR="00B75238" w:rsidRPr="00B75238" w:rsidRDefault="00B75238" w:rsidP="00B75238">
      <w:r w:rsidRPr="00B75238">
        <w:t>public expenditure;</w:t>
      </w:r>
    </w:p>
    <w:p w14:paraId="6A6BE544" w14:textId="77777777" w:rsidR="00B75238" w:rsidRPr="00B75238" w:rsidRDefault="00B75238" w:rsidP="00B75238">
      <w:r w:rsidRPr="00B75238">
        <w:t>housing;</w:t>
      </w:r>
    </w:p>
    <w:p w14:paraId="48475445" w14:textId="77777777" w:rsidR="00B75238" w:rsidRPr="00B75238" w:rsidRDefault="00B75238" w:rsidP="00B75238">
      <w:r w:rsidRPr="00B75238">
        <w:t>business formation;</w:t>
      </w:r>
    </w:p>
    <w:p w14:paraId="7378AA7D" w14:textId="77777777" w:rsidR="00B75238" w:rsidRPr="00B75238" w:rsidRDefault="00B75238" w:rsidP="00B75238">
      <w:r w:rsidRPr="00B75238">
        <w:t>local economies;</w:t>
      </w:r>
    </w:p>
    <w:p w14:paraId="77316BED" w14:textId="77777777" w:rsidR="00B75238" w:rsidRPr="00B75238" w:rsidRDefault="00B75238" w:rsidP="00B75238">
      <w:r w:rsidRPr="00B75238">
        <w:t>and</w:t>
      </w:r>
    </w:p>
    <w:p w14:paraId="3E06604E" w14:textId="77777777" w:rsidR="00B75238" w:rsidRPr="00B75238" w:rsidRDefault="00B75238" w:rsidP="00B75238">
      <w:r w:rsidRPr="00B75238">
        <w:t>social stability.</w:t>
      </w:r>
    </w:p>
    <w:p w14:paraId="15A957E5" w14:textId="77777777" w:rsidR="00B75238" w:rsidRPr="00B75238" w:rsidRDefault="00B75238" w:rsidP="00B75238">
      <w:r w:rsidRPr="00B75238">
        <w:t>At scale, community-level insurance vulnerability can therefore contribute to national risk.</w:t>
      </w:r>
    </w:p>
    <w:p w14:paraId="1C9DB194" w14:textId="77777777" w:rsidR="00B75238" w:rsidRPr="00B75238" w:rsidRDefault="00B75238" w:rsidP="00B75238">
      <w:r w:rsidRPr="00B75238">
        <w:t>The chain becomes:</w:t>
      </w:r>
    </w:p>
    <w:p w14:paraId="68B235E2" w14:textId="77777777" w:rsidR="00B75238" w:rsidRPr="00B75238" w:rsidRDefault="00B75238" w:rsidP="00B75238">
      <w:pPr>
        <w:spacing w:line="184" w:lineRule="exact"/>
      </w:pPr>
      <w:r w:rsidRPr="00B75238">
        <w:rPr>
          <w:b/>
          <w:bCs/>
          <w:sz w:val="17"/>
        </w:rPr>
        <w:t>INSURANCE VULNERABILITY</w:t>
      </w:r>
    </w:p>
    <w:p w14:paraId="17CA0502" w14:textId="77777777" w:rsidR="00B75238" w:rsidRPr="00B75238" w:rsidRDefault="00B75238" w:rsidP="00B75238">
      <w:pPr>
        <w:spacing w:line="184" w:lineRule="exact"/>
      </w:pPr>
      <w:r w:rsidRPr="00B75238">
        <w:rPr>
          <w:sz w:val="17"/>
        </w:rPr>
        <w:t>↓</w:t>
      </w:r>
    </w:p>
    <w:p w14:paraId="3C2ED267" w14:textId="77777777" w:rsidR="00B75238" w:rsidRPr="00B75238" w:rsidRDefault="00B75238" w:rsidP="00B75238">
      <w:pPr>
        <w:spacing w:before="50" w:after="10" w:line="240" w:lineRule="auto"/>
      </w:pPr>
      <w:r w:rsidRPr="00B75238">
        <w:rPr>
          <w:b/>
          <w:bCs/>
          <w:sz w:val="19"/>
        </w:rPr>
        <w:t>COMMUNITY ECONOMIC VULNERABILITY</w:t>
      </w:r>
    </w:p>
    <w:p w14:paraId="6B4A877E" w14:textId="77777777" w:rsidR="00B75238" w:rsidRPr="00B75238" w:rsidRDefault="00B75238" w:rsidP="00B75238">
      <w:pPr>
        <w:spacing w:line="184" w:lineRule="exact"/>
      </w:pPr>
      <w:r w:rsidRPr="00B75238">
        <w:rPr>
          <w:sz w:val="17"/>
        </w:rPr>
        <w:t>↓</w:t>
      </w:r>
    </w:p>
    <w:p w14:paraId="253CD0F4" w14:textId="77777777" w:rsidR="00B75238" w:rsidRPr="00B75238" w:rsidRDefault="00B75238" w:rsidP="00B75238">
      <w:pPr>
        <w:spacing w:before="50" w:after="10" w:line="240" w:lineRule="auto"/>
      </w:pPr>
      <w:r w:rsidRPr="00B75238">
        <w:rPr>
          <w:b/>
          <w:bCs/>
          <w:sz w:val="19"/>
        </w:rPr>
        <w:t>WIDER ECONOMIC / SOCIAL EFFECTS</w:t>
      </w:r>
    </w:p>
    <w:p w14:paraId="2928F4F0" w14:textId="77777777" w:rsidR="00B75238" w:rsidRPr="00B75238" w:rsidRDefault="00B75238" w:rsidP="00B75238">
      <w:pPr>
        <w:spacing w:line="184" w:lineRule="exact"/>
      </w:pPr>
      <w:r w:rsidRPr="00B75238">
        <w:rPr>
          <w:sz w:val="17"/>
        </w:rPr>
        <w:t>↓</w:t>
      </w:r>
    </w:p>
    <w:p w14:paraId="23495BED" w14:textId="77777777" w:rsidR="00B75238" w:rsidRPr="00B75238" w:rsidRDefault="00B75238" w:rsidP="00B75238">
      <w:pPr>
        <w:spacing w:line="184" w:lineRule="exact"/>
      </w:pPr>
      <w:r w:rsidRPr="00B75238">
        <w:rPr>
          <w:b/>
          <w:bCs/>
          <w:sz w:val="17"/>
        </w:rPr>
        <w:t>NATIONAL RESILIENCE</w:t>
      </w:r>
    </w:p>
    <w:p w14:paraId="6AFC08FF" w14:textId="77777777" w:rsidR="00B75238" w:rsidRPr="00B75238" w:rsidRDefault="00B75238" w:rsidP="00B75238">
      <w:pPr>
        <w:spacing w:before="60" w:after="10" w:line="240" w:lineRule="auto"/>
        <w:rPr>
          <w:b/>
          <w:bCs/>
        </w:rPr>
      </w:pPr>
      <w:r w:rsidRPr="00B75238">
        <w:rPr>
          <w:b/>
          <w:bCs/>
          <w:sz w:val="19"/>
        </w:rPr>
        <w:t>11.69 The national-security threshold remains high</w:t>
      </w:r>
    </w:p>
    <w:p w14:paraId="61F208CF" w14:textId="77777777" w:rsidR="00B75238" w:rsidRPr="00B75238" w:rsidRDefault="00B75238" w:rsidP="00B75238">
      <w:r w:rsidRPr="00B75238">
        <w:t>This does not mean a high motor-insurance quotation is a national-security event.</w:t>
      </w:r>
    </w:p>
    <w:p w14:paraId="1D48D5E0" w14:textId="77777777" w:rsidR="00B75238" w:rsidRPr="00B75238" w:rsidRDefault="00B75238" w:rsidP="00B75238">
      <w:r w:rsidRPr="00B75238">
        <w:t>The materiality rules from Chapter 9 remain in force.</w:t>
      </w:r>
    </w:p>
    <w:p w14:paraId="0E41C2B4" w14:textId="77777777" w:rsidR="00B75238" w:rsidRPr="00B75238" w:rsidRDefault="00B75238" w:rsidP="00B75238">
      <w:r w:rsidRPr="00B75238">
        <w:t>The progression is:</w:t>
      </w:r>
    </w:p>
    <w:p w14:paraId="0BD71C15" w14:textId="77777777" w:rsidR="00B75238" w:rsidRPr="00B75238" w:rsidRDefault="00B75238" w:rsidP="00B75238">
      <w:pPr>
        <w:spacing w:line="184" w:lineRule="exact"/>
      </w:pPr>
      <w:r w:rsidRPr="00B75238">
        <w:rPr>
          <w:b/>
          <w:bCs/>
          <w:sz w:val="17"/>
        </w:rPr>
        <w:t>INDIVIDUAL PRICE</w:t>
      </w:r>
    </w:p>
    <w:p w14:paraId="565CF6F1" w14:textId="77777777" w:rsidR="00B75238" w:rsidRPr="00B75238" w:rsidRDefault="00B75238" w:rsidP="00B75238">
      <w:pPr>
        <w:spacing w:line="184" w:lineRule="exact"/>
      </w:pPr>
      <w:r w:rsidRPr="00B75238">
        <w:rPr>
          <w:sz w:val="17"/>
        </w:rPr>
        <w:t>↓</w:t>
      </w:r>
    </w:p>
    <w:p w14:paraId="477A66EC" w14:textId="77777777" w:rsidR="00B75238" w:rsidRPr="00B75238" w:rsidRDefault="00B75238" w:rsidP="00B75238">
      <w:pPr>
        <w:spacing w:line="184" w:lineRule="exact"/>
      </w:pPr>
      <w:r w:rsidRPr="00B75238">
        <w:rPr>
          <w:b/>
          <w:bCs/>
          <w:sz w:val="17"/>
        </w:rPr>
        <w:t>PATTERN</w:t>
      </w:r>
    </w:p>
    <w:p w14:paraId="3DCB50BD" w14:textId="77777777" w:rsidR="00B75238" w:rsidRPr="00B75238" w:rsidRDefault="00B75238" w:rsidP="00B75238">
      <w:pPr>
        <w:spacing w:line="184" w:lineRule="exact"/>
      </w:pPr>
      <w:r w:rsidRPr="00B75238">
        <w:rPr>
          <w:sz w:val="17"/>
        </w:rPr>
        <w:t>↓</w:t>
      </w:r>
    </w:p>
    <w:p w14:paraId="3BE536CE" w14:textId="77777777" w:rsidR="00B75238" w:rsidRPr="00B75238" w:rsidRDefault="00B75238" w:rsidP="00B75238">
      <w:pPr>
        <w:spacing w:line="184" w:lineRule="exact"/>
      </w:pPr>
      <w:r w:rsidRPr="00B75238">
        <w:rPr>
          <w:b/>
          <w:bCs/>
          <w:sz w:val="17"/>
        </w:rPr>
        <w:t>MARKET EFFECT</w:t>
      </w:r>
    </w:p>
    <w:p w14:paraId="63745600" w14:textId="77777777" w:rsidR="00B75238" w:rsidRPr="00B75238" w:rsidRDefault="00B75238" w:rsidP="00B75238">
      <w:pPr>
        <w:spacing w:line="184" w:lineRule="exact"/>
      </w:pPr>
      <w:r w:rsidRPr="00B75238">
        <w:rPr>
          <w:sz w:val="17"/>
        </w:rPr>
        <w:t>↓</w:t>
      </w:r>
    </w:p>
    <w:p w14:paraId="01141DB0" w14:textId="77777777" w:rsidR="00B75238" w:rsidRPr="00B75238" w:rsidRDefault="00B75238" w:rsidP="00B75238">
      <w:pPr>
        <w:spacing w:line="184" w:lineRule="exact"/>
      </w:pPr>
      <w:r w:rsidRPr="00B75238">
        <w:rPr>
          <w:b/>
          <w:bCs/>
          <w:sz w:val="17"/>
        </w:rPr>
        <w:t>COMMUNITY EFFECT</w:t>
      </w:r>
    </w:p>
    <w:p w14:paraId="7BC39AB0" w14:textId="77777777" w:rsidR="00B75238" w:rsidRPr="00B75238" w:rsidRDefault="00B75238" w:rsidP="00B75238">
      <w:pPr>
        <w:spacing w:line="184" w:lineRule="exact"/>
      </w:pPr>
      <w:r w:rsidRPr="00B75238">
        <w:rPr>
          <w:sz w:val="17"/>
        </w:rPr>
        <w:t>↓</w:t>
      </w:r>
    </w:p>
    <w:p w14:paraId="1A124328" w14:textId="77777777" w:rsidR="00B75238" w:rsidRPr="00B75238" w:rsidRDefault="00B75238" w:rsidP="00B75238">
      <w:pPr>
        <w:spacing w:line="184" w:lineRule="exact"/>
      </w:pPr>
      <w:r w:rsidRPr="00B75238">
        <w:rPr>
          <w:b/>
          <w:bCs/>
          <w:sz w:val="17"/>
        </w:rPr>
        <w:t>SYSTEMIC ECONOMIC EFFECT</w:t>
      </w:r>
    </w:p>
    <w:p w14:paraId="49A7263B" w14:textId="77777777" w:rsidR="00B75238" w:rsidRPr="00B75238" w:rsidRDefault="00B75238" w:rsidP="00B75238">
      <w:pPr>
        <w:spacing w:line="184" w:lineRule="exact"/>
      </w:pPr>
      <w:r w:rsidRPr="00B75238">
        <w:rPr>
          <w:sz w:val="17"/>
        </w:rPr>
        <w:t>↓</w:t>
      </w:r>
    </w:p>
    <w:p w14:paraId="2C7270F6" w14:textId="77777777" w:rsidR="00B75238" w:rsidRPr="00B75238" w:rsidRDefault="00B75238" w:rsidP="00B75238">
      <w:pPr>
        <w:spacing w:line="184" w:lineRule="exact"/>
      </w:pPr>
      <w:r w:rsidRPr="00B75238">
        <w:rPr>
          <w:b/>
          <w:bCs/>
          <w:sz w:val="17"/>
        </w:rPr>
        <w:t>NATIONAL RISK</w:t>
      </w:r>
    </w:p>
    <w:p w14:paraId="3D646ACE" w14:textId="77777777" w:rsidR="00B75238" w:rsidRPr="00B75238" w:rsidRDefault="00B75238" w:rsidP="00B75238">
      <w:pPr>
        <w:spacing w:line="184" w:lineRule="exact"/>
      </w:pPr>
      <w:r w:rsidRPr="00B75238">
        <w:rPr>
          <w:sz w:val="17"/>
        </w:rPr>
        <w:t>↓</w:t>
      </w:r>
    </w:p>
    <w:p w14:paraId="506227B8" w14:textId="77777777" w:rsidR="00B75238" w:rsidRPr="00B75238" w:rsidRDefault="00B75238" w:rsidP="00B75238">
      <w:pPr>
        <w:spacing w:line="184" w:lineRule="exact"/>
      </w:pPr>
      <w:r w:rsidRPr="00B75238">
        <w:rPr>
          <w:b/>
          <w:bCs/>
          <w:sz w:val="17"/>
        </w:rPr>
        <w:t>WHERE SUFFICIENTLY MATERIAL</w:t>
      </w:r>
    </w:p>
    <w:p w14:paraId="609A913D" w14:textId="77777777" w:rsidR="00B75238" w:rsidRPr="00B75238" w:rsidRDefault="00B75238" w:rsidP="00B75238">
      <w:pPr>
        <w:spacing w:line="184" w:lineRule="exact"/>
      </w:pPr>
      <w:r w:rsidRPr="00B75238">
        <w:rPr>
          <w:sz w:val="17"/>
        </w:rPr>
        <w:t>↓</w:t>
      </w:r>
    </w:p>
    <w:p w14:paraId="24C2B15F" w14:textId="77777777" w:rsidR="00B75238" w:rsidRPr="00B75238" w:rsidRDefault="00B75238" w:rsidP="00B75238">
      <w:pPr>
        <w:spacing w:line="184" w:lineRule="exact"/>
      </w:pPr>
      <w:r w:rsidRPr="00B75238">
        <w:rPr>
          <w:b/>
          <w:bCs/>
          <w:sz w:val="17"/>
        </w:rPr>
        <w:t>NATIONAL-SECURITY RISK</w:t>
      </w:r>
    </w:p>
    <w:p w14:paraId="5C1B45AE" w14:textId="77777777" w:rsidR="00B75238" w:rsidRPr="00B75238" w:rsidRDefault="00B75238" w:rsidP="00B75238">
      <w:r w:rsidRPr="00B75238">
        <w:t>The intermediate steps matter.</w:t>
      </w:r>
    </w:p>
    <w:p w14:paraId="2CE933D6" w14:textId="77777777" w:rsidR="00B75238" w:rsidRPr="00B75238" w:rsidRDefault="00B75238" w:rsidP="00B75238">
      <w:pPr>
        <w:spacing w:before="60" w:after="10" w:line="240" w:lineRule="auto"/>
        <w:rPr>
          <w:b/>
          <w:bCs/>
        </w:rPr>
      </w:pPr>
      <w:r w:rsidRPr="00B75238">
        <w:rPr>
          <w:b/>
          <w:bCs/>
          <w:sz w:val="19"/>
        </w:rPr>
        <w:t>11.70 Insurance and the “insurance of the nation”</w:t>
      </w:r>
    </w:p>
    <w:p w14:paraId="09766C11" w14:textId="77777777" w:rsidR="00B75238" w:rsidRPr="00B75238" w:rsidRDefault="00B75238" w:rsidP="00B75238">
      <w:r w:rsidRPr="00B75238">
        <w:t>We can now return to the broader concept introduced earlier:</w:t>
      </w:r>
    </w:p>
    <w:p w14:paraId="1F1C7B0E" w14:textId="77777777" w:rsidR="00B75238" w:rsidRPr="00B75238" w:rsidRDefault="00B75238" w:rsidP="00B75238">
      <w:pPr>
        <w:spacing w:line="184" w:lineRule="exact"/>
      </w:pPr>
      <w:r w:rsidRPr="00B75238">
        <w:rPr>
          <w:b/>
          <w:bCs/>
          <w:sz w:val="17"/>
        </w:rPr>
        <w:t>THE INSURANCE OF THE NATION.</w:t>
      </w:r>
    </w:p>
    <w:p w14:paraId="22A98860" w14:textId="77777777" w:rsidR="00B75238" w:rsidRPr="00B75238" w:rsidRDefault="00B75238" w:rsidP="00B75238">
      <w:r w:rsidRPr="00B75238">
        <w:t>This is not presented as the statutory definition of National Insurance.</w:t>
      </w:r>
    </w:p>
    <w:p w14:paraId="5CE19EDE" w14:textId="77777777" w:rsidR="00B75238" w:rsidRPr="00B75238" w:rsidRDefault="00B75238" w:rsidP="00B75238">
      <w:r w:rsidRPr="00B75238">
        <w:t>It is a Racial Security analytical concept.</w:t>
      </w:r>
    </w:p>
    <w:p w14:paraId="56989C3D" w14:textId="77777777" w:rsidR="00B75238" w:rsidRPr="00B75238" w:rsidRDefault="00B75238" w:rsidP="00B75238">
      <w:r w:rsidRPr="00B75238">
        <w:t>A nation manages risk through many mechanisms:</w:t>
      </w:r>
    </w:p>
    <w:p w14:paraId="37AEB816" w14:textId="77777777" w:rsidR="00B75238" w:rsidRPr="00B75238" w:rsidRDefault="00B75238" w:rsidP="00B75238">
      <w:r w:rsidRPr="00B75238">
        <w:t>private insurance;</w:t>
      </w:r>
    </w:p>
    <w:p w14:paraId="44D8FB5C" w14:textId="77777777" w:rsidR="00B75238" w:rsidRPr="00B75238" w:rsidRDefault="00B75238" w:rsidP="00B75238">
      <w:r w:rsidRPr="00B75238">
        <w:t>social insurance;</w:t>
      </w:r>
    </w:p>
    <w:p w14:paraId="532FCA51" w14:textId="77777777" w:rsidR="00B75238" w:rsidRPr="00B75238" w:rsidRDefault="00B75238" w:rsidP="00B75238">
      <w:r w:rsidRPr="00B75238">
        <w:t>National Insurance;</w:t>
      </w:r>
    </w:p>
    <w:p w14:paraId="6B7173B8" w14:textId="77777777" w:rsidR="00B75238" w:rsidRPr="00B75238" w:rsidRDefault="00B75238" w:rsidP="00B75238">
      <w:r w:rsidRPr="00B75238">
        <w:t>public finance;</w:t>
      </w:r>
    </w:p>
    <w:p w14:paraId="7A714211" w14:textId="77777777" w:rsidR="00B75238" w:rsidRPr="00B75238" w:rsidRDefault="00B75238" w:rsidP="00B75238">
      <w:r w:rsidRPr="00B75238">
        <w:t>regulation;</w:t>
      </w:r>
    </w:p>
    <w:p w14:paraId="6600797D" w14:textId="77777777" w:rsidR="00B75238" w:rsidRPr="00B75238" w:rsidRDefault="00B75238" w:rsidP="00B75238">
      <w:r w:rsidRPr="00B75238">
        <w:t>emergency planning;</w:t>
      </w:r>
    </w:p>
    <w:p w14:paraId="3B419F3B" w14:textId="77777777" w:rsidR="00B75238" w:rsidRPr="00B75238" w:rsidRDefault="00B75238" w:rsidP="00B75238">
      <w:r w:rsidRPr="00B75238">
        <w:t>welfare;</w:t>
      </w:r>
    </w:p>
    <w:p w14:paraId="5F8666B6" w14:textId="77777777" w:rsidR="00B75238" w:rsidRPr="00B75238" w:rsidRDefault="00B75238" w:rsidP="00B75238">
      <w:r w:rsidRPr="00B75238">
        <w:t>health systems;</w:t>
      </w:r>
    </w:p>
    <w:p w14:paraId="421F2A82" w14:textId="77777777" w:rsidR="00B75238" w:rsidRPr="00B75238" w:rsidRDefault="00B75238" w:rsidP="00B75238">
      <w:r w:rsidRPr="00B75238">
        <w:lastRenderedPageBreak/>
        <w:t>security systems;</w:t>
      </w:r>
    </w:p>
    <w:p w14:paraId="40AEA7A0" w14:textId="77777777" w:rsidR="00B75238" w:rsidRPr="00B75238" w:rsidRDefault="00B75238" w:rsidP="00B75238">
      <w:r w:rsidRPr="00B75238">
        <w:t>and</w:t>
      </w:r>
    </w:p>
    <w:p w14:paraId="07617C45" w14:textId="77777777" w:rsidR="00B75238" w:rsidRPr="00B75238" w:rsidRDefault="00B75238" w:rsidP="00B75238">
      <w:r w:rsidRPr="00B75238">
        <w:t>defence.</w:t>
      </w:r>
    </w:p>
    <w:p w14:paraId="41E9200F" w14:textId="77777777" w:rsidR="00B75238" w:rsidRPr="00B75238" w:rsidRDefault="00B75238" w:rsidP="00B75238">
      <w:r w:rsidRPr="00B75238">
        <w:t>Together these mechanisms contribute to national resilience.</w:t>
      </w:r>
    </w:p>
    <w:p w14:paraId="691F671F" w14:textId="77777777" w:rsidR="00B75238" w:rsidRPr="00B75238" w:rsidRDefault="00B75238" w:rsidP="00B75238">
      <w:pPr>
        <w:spacing w:before="60" w:after="10" w:line="240" w:lineRule="auto"/>
        <w:rPr>
          <w:b/>
          <w:bCs/>
        </w:rPr>
      </w:pPr>
      <w:r w:rsidRPr="00B75238">
        <w:rPr>
          <w:b/>
          <w:bCs/>
          <w:sz w:val="19"/>
        </w:rPr>
        <w:t>11.71 Private and social insurance</w:t>
      </w:r>
    </w:p>
    <w:p w14:paraId="74C40E10" w14:textId="77777777" w:rsidR="00B75238" w:rsidRPr="00B75238" w:rsidRDefault="00B75238" w:rsidP="00B75238">
      <w:r w:rsidRPr="00B75238">
        <w:t>Private insurance generally operates through contractual risk transfer.</w:t>
      </w:r>
    </w:p>
    <w:p w14:paraId="205C7B0B" w14:textId="77777777" w:rsidR="00B75238" w:rsidRPr="00B75238" w:rsidRDefault="00B75238" w:rsidP="00B75238">
      <w:r w:rsidRPr="00B75238">
        <w:t>Social insurance operates through different institutional mechanisms involving collective provision and public systems.</w:t>
      </w:r>
    </w:p>
    <w:p w14:paraId="16E918F5" w14:textId="77777777" w:rsidR="00B75238" w:rsidRPr="00B75238" w:rsidRDefault="00B75238" w:rsidP="00B75238">
      <w:r w:rsidRPr="00B75238">
        <w:t>They should not be treated as identical.</w:t>
      </w:r>
    </w:p>
    <w:p w14:paraId="076F3F2E" w14:textId="77777777" w:rsidR="00B75238" w:rsidRPr="00B75238" w:rsidRDefault="00B75238" w:rsidP="00B75238">
      <w:r w:rsidRPr="00B75238">
        <w:t>But both concern the distribution of risk.</w:t>
      </w:r>
    </w:p>
    <w:p w14:paraId="51D788D3" w14:textId="77777777" w:rsidR="00B75238" w:rsidRPr="00B75238" w:rsidRDefault="00B75238" w:rsidP="00B75238">
      <w:r w:rsidRPr="00B75238">
        <w:t>This common function is what makes them conceptually relevant to the book.</w:t>
      </w:r>
    </w:p>
    <w:p w14:paraId="6CD5FDA9" w14:textId="77777777" w:rsidR="00B75238" w:rsidRPr="00B75238" w:rsidRDefault="00B75238" w:rsidP="00B75238">
      <w:pPr>
        <w:spacing w:before="60" w:after="10" w:line="240" w:lineRule="auto"/>
        <w:rPr>
          <w:b/>
          <w:bCs/>
        </w:rPr>
      </w:pPr>
      <w:r w:rsidRPr="00B75238">
        <w:rPr>
          <w:b/>
          <w:bCs/>
          <w:sz w:val="19"/>
        </w:rPr>
        <w:t>11.72 National Insurance revisited</w:t>
      </w:r>
    </w:p>
    <w:p w14:paraId="68712870" w14:textId="77777777" w:rsidR="00B75238" w:rsidRPr="00B75238" w:rsidRDefault="00B75238" w:rsidP="00B75238">
      <w:r w:rsidRPr="00B75238">
        <w:t>National Insurance should remain legally and historically distinct from private insurance products.</w:t>
      </w:r>
    </w:p>
    <w:p w14:paraId="58294E31" w14:textId="77777777" w:rsidR="00B75238" w:rsidRPr="00B75238" w:rsidRDefault="00B75238" w:rsidP="00B75238">
      <w:r w:rsidRPr="00B75238">
        <w:t>But conceptually it still demonstrates:</w:t>
      </w:r>
    </w:p>
    <w:p w14:paraId="43A99128" w14:textId="77777777" w:rsidR="00B75238" w:rsidRPr="00B75238" w:rsidRDefault="00B75238" w:rsidP="00B75238">
      <w:r w:rsidRPr="00B75238">
        <w:t>contribution;</w:t>
      </w:r>
    </w:p>
    <w:p w14:paraId="5B327FD3" w14:textId="77777777" w:rsidR="00B75238" w:rsidRPr="00B75238" w:rsidRDefault="00B75238" w:rsidP="00B75238">
      <w:r w:rsidRPr="00B75238">
        <w:t>collective organisation;</w:t>
      </w:r>
    </w:p>
    <w:p w14:paraId="3B5EA8C1" w14:textId="77777777" w:rsidR="00B75238" w:rsidRPr="00B75238" w:rsidRDefault="00B75238" w:rsidP="00B75238">
      <w:r w:rsidRPr="00B75238">
        <w:t>entitlement;</w:t>
      </w:r>
    </w:p>
    <w:p w14:paraId="397CCB8E" w14:textId="77777777" w:rsidR="00B75238" w:rsidRPr="00B75238" w:rsidRDefault="00B75238" w:rsidP="00B75238">
      <w:r w:rsidRPr="00B75238">
        <w:t>social provision;</w:t>
      </w:r>
    </w:p>
    <w:p w14:paraId="0399DF74" w14:textId="77777777" w:rsidR="00B75238" w:rsidRPr="00B75238" w:rsidRDefault="00B75238" w:rsidP="00B75238">
      <w:r w:rsidRPr="00B75238">
        <w:t>and</w:t>
      </w:r>
    </w:p>
    <w:p w14:paraId="411E28F3" w14:textId="77777777" w:rsidR="00B75238" w:rsidRPr="00B75238" w:rsidRDefault="00B75238" w:rsidP="00B75238">
      <w:r w:rsidRPr="00B75238">
        <w:t>state-managed economic risk.</w:t>
      </w:r>
    </w:p>
    <w:p w14:paraId="3D15DAE1" w14:textId="77777777" w:rsidR="00B75238" w:rsidRPr="00B75238" w:rsidRDefault="00B75238" w:rsidP="00B75238">
      <w:r w:rsidRPr="00B75238">
        <w:t>The book therefore uses National Insurance as one component of a broader national risk architecture.</w:t>
      </w:r>
    </w:p>
    <w:p w14:paraId="203572E4" w14:textId="77777777" w:rsidR="00B75238" w:rsidRPr="00B75238" w:rsidRDefault="00B75238" w:rsidP="00B75238">
      <w:pPr>
        <w:spacing w:before="60" w:after="10" w:line="240" w:lineRule="auto"/>
        <w:rPr>
          <w:b/>
          <w:bCs/>
        </w:rPr>
      </w:pPr>
      <w:r w:rsidRPr="00B75238">
        <w:rPr>
          <w:b/>
          <w:bCs/>
          <w:sz w:val="19"/>
        </w:rPr>
        <w:t>11.73 Insurance as evidence of the security principle</w:t>
      </w:r>
    </w:p>
    <w:p w14:paraId="3D856022" w14:textId="77777777" w:rsidR="00B75238" w:rsidRPr="00B75238" w:rsidRDefault="00B75238" w:rsidP="00B75238">
      <w:r w:rsidRPr="00B75238">
        <w:t>Insurance demonstrates a fundamental proposition:</w:t>
      </w:r>
    </w:p>
    <w:p w14:paraId="40C5C0E2" w14:textId="77777777" w:rsidR="00B75238" w:rsidRPr="00B75238" w:rsidRDefault="00B75238" w:rsidP="00B75238">
      <w:pPr>
        <w:spacing w:before="50" w:after="10" w:line="240" w:lineRule="auto"/>
      </w:pPr>
      <w:r w:rsidRPr="00B75238">
        <w:rPr>
          <w:b/>
          <w:bCs/>
          <w:sz w:val="19"/>
        </w:rPr>
        <w:t>A SOCIETY IDENTIFIES THINGS IT VALUES, IDENTIFIES RISKS TO THEM, AND CREATES SYSTEMS TO ABSORB OR REDUCE THE CONSEQUENCES OF THOSE RISKS.</w:t>
      </w:r>
    </w:p>
    <w:p w14:paraId="7D857158" w14:textId="77777777" w:rsidR="00B75238" w:rsidRPr="00B75238" w:rsidRDefault="00B75238" w:rsidP="00B75238">
      <w:r w:rsidRPr="00B75238">
        <w:t>Homes are insured.</w:t>
      </w:r>
    </w:p>
    <w:p w14:paraId="035A359B" w14:textId="77777777" w:rsidR="00B75238" w:rsidRPr="00B75238" w:rsidRDefault="00B75238" w:rsidP="00B75238">
      <w:r w:rsidRPr="00B75238">
        <w:t>Vehicles are insured.</w:t>
      </w:r>
    </w:p>
    <w:p w14:paraId="36C73FDE" w14:textId="77777777" w:rsidR="00B75238" w:rsidRPr="00B75238" w:rsidRDefault="00B75238" w:rsidP="00B75238">
      <w:r w:rsidRPr="00B75238">
        <w:t>Businesses are insured.</w:t>
      </w:r>
    </w:p>
    <w:p w14:paraId="14EA0935" w14:textId="77777777" w:rsidR="00B75238" w:rsidRPr="00B75238" w:rsidRDefault="00B75238" w:rsidP="00B75238">
      <w:r w:rsidRPr="00B75238">
        <w:t>Health risks are financed.</w:t>
      </w:r>
    </w:p>
    <w:p w14:paraId="716FFCC2" w14:textId="77777777" w:rsidR="00B75238" w:rsidRPr="00B75238" w:rsidRDefault="00B75238" w:rsidP="00B75238">
      <w:r w:rsidRPr="00B75238">
        <w:t>Employment risks are socially managed.</w:t>
      </w:r>
    </w:p>
    <w:p w14:paraId="70409BC1" w14:textId="77777777" w:rsidR="00B75238" w:rsidRPr="00B75238" w:rsidRDefault="00B75238" w:rsidP="00B75238">
      <w:r w:rsidRPr="00B75238">
        <w:t>National risks are planned for.</w:t>
      </w:r>
    </w:p>
    <w:p w14:paraId="79A42FEC" w14:textId="77777777" w:rsidR="00B75238" w:rsidRPr="00B75238" w:rsidRDefault="00B75238" w:rsidP="00B75238">
      <w:r w:rsidRPr="00B75238">
        <w:t>Racial Security asks:</w:t>
      </w:r>
    </w:p>
    <w:p w14:paraId="2ACF77D5" w14:textId="77777777" w:rsidR="00B75238" w:rsidRPr="00B75238" w:rsidRDefault="00B75238" w:rsidP="00B75238">
      <w:pPr>
        <w:spacing w:before="50" w:after="10" w:line="240" w:lineRule="auto"/>
      </w:pPr>
      <w:r w:rsidRPr="00B75238">
        <w:rPr>
          <w:b/>
          <w:bCs/>
          <w:sz w:val="19"/>
        </w:rPr>
        <w:t>IF RACIAL IDENTITY IS A LEGALLY AND SOCIALLY SIGNIFICANT INTEREST, WHAT SYSTEM EXISTS TO IDENTIFY AND MANAGE RISKS TO IT?</w:t>
      </w:r>
    </w:p>
    <w:p w14:paraId="7434ED09" w14:textId="77777777" w:rsidR="00B75238" w:rsidRPr="00B75238" w:rsidRDefault="00B75238" w:rsidP="00B75238">
      <w:r w:rsidRPr="00B75238">
        <w:t>That returns us to the racial-security gap.</w:t>
      </w:r>
    </w:p>
    <w:p w14:paraId="2FF92CFC" w14:textId="77777777" w:rsidR="00B75238" w:rsidRPr="00B75238" w:rsidRDefault="00B75238" w:rsidP="00B75238">
      <w:pPr>
        <w:spacing w:before="60" w:after="10" w:line="240" w:lineRule="auto"/>
        <w:rPr>
          <w:b/>
          <w:bCs/>
        </w:rPr>
      </w:pPr>
      <w:r w:rsidRPr="00B75238">
        <w:rPr>
          <w:b/>
          <w:bCs/>
          <w:sz w:val="19"/>
        </w:rPr>
        <w:t>11.74 Underwriting as a general metaphor — with limits</w:t>
      </w:r>
    </w:p>
    <w:p w14:paraId="053F8888" w14:textId="77777777" w:rsidR="00B75238" w:rsidRPr="00B75238" w:rsidRDefault="00B75238" w:rsidP="00B75238">
      <w:r w:rsidRPr="00B75238">
        <w:t>Underwriting provides a useful conceptual analogy.</w:t>
      </w:r>
    </w:p>
    <w:p w14:paraId="716579BB" w14:textId="77777777" w:rsidR="00B75238" w:rsidRPr="00B75238" w:rsidRDefault="00B75238" w:rsidP="00B75238">
      <w:r w:rsidRPr="00B75238">
        <w:t>Racial Security also asks:</w:t>
      </w:r>
    </w:p>
    <w:p w14:paraId="5CFC0134" w14:textId="77777777" w:rsidR="00B75238" w:rsidRPr="00B75238" w:rsidRDefault="00B75238" w:rsidP="00B75238">
      <w:r w:rsidRPr="00B75238">
        <w:t>What is the risk?</w:t>
      </w:r>
    </w:p>
    <w:p w14:paraId="4AC714E9" w14:textId="77777777" w:rsidR="00B75238" w:rsidRPr="00B75238" w:rsidRDefault="00B75238" w:rsidP="00B75238">
      <w:r w:rsidRPr="00B75238">
        <w:t>How likely is it?</w:t>
      </w:r>
    </w:p>
    <w:p w14:paraId="527A137F" w14:textId="77777777" w:rsidR="00B75238" w:rsidRPr="00B75238" w:rsidRDefault="00B75238" w:rsidP="00B75238">
      <w:r w:rsidRPr="00B75238">
        <w:t>How severe could it be?</w:t>
      </w:r>
    </w:p>
    <w:p w14:paraId="304ADBB6" w14:textId="77777777" w:rsidR="00B75238" w:rsidRPr="00B75238" w:rsidRDefault="00B75238" w:rsidP="00B75238">
      <w:r w:rsidRPr="00B75238">
        <w:t>What controls exist?</w:t>
      </w:r>
    </w:p>
    <w:p w14:paraId="42DB9029" w14:textId="77777777" w:rsidR="00B75238" w:rsidRPr="00B75238" w:rsidRDefault="00B75238" w:rsidP="00B75238">
      <w:r w:rsidRPr="00B75238">
        <w:t>What residual exposure remains?</w:t>
      </w:r>
    </w:p>
    <w:p w14:paraId="7C3653D3" w14:textId="77777777" w:rsidR="00B75238" w:rsidRPr="00B75238" w:rsidRDefault="00B75238" w:rsidP="00B75238">
      <w:r w:rsidRPr="00B75238">
        <w:t>But racial identity must not be reduced to an insurance product.</w:t>
      </w:r>
    </w:p>
    <w:p w14:paraId="4B3ACB2D" w14:textId="77777777" w:rsidR="00B75238" w:rsidRPr="00B75238" w:rsidRDefault="00B75238" w:rsidP="00B75238">
      <w:r w:rsidRPr="00B75238">
        <w:t xml:space="preserve">The analogy concerns </w:t>
      </w:r>
      <w:r w:rsidRPr="00B75238">
        <w:rPr>
          <w:b/>
          <w:bCs/>
        </w:rPr>
        <w:t>risk methodology</w:t>
      </w:r>
      <w:r w:rsidRPr="00B75238">
        <w:t>, not ownership or commodification of racial identity.</w:t>
      </w:r>
    </w:p>
    <w:p w14:paraId="45FEB2CD" w14:textId="77777777" w:rsidR="00B75238" w:rsidRPr="00B75238" w:rsidRDefault="00B75238" w:rsidP="00B75238">
      <w:pPr>
        <w:spacing w:before="60" w:after="10" w:line="240" w:lineRule="auto"/>
        <w:rPr>
          <w:b/>
          <w:bCs/>
        </w:rPr>
      </w:pPr>
      <w:r w:rsidRPr="00B75238">
        <w:rPr>
          <w:b/>
          <w:bCs/>
          <w:sz w:val="19"/>
        </w:rPr>
        <w:t>11.75 A racial-security underwriting discipline</w:t>
      </w:r>
    </w:p>
    <w:p w14:paraId="571E430E" w14:textId="77777777" w:rsidR="00B75238" w:rsidRPr="00B75238" w:rsidRDefault="00B75238" w:rsidP="00B75238">
      <w:r w:rsidRPr="00B75238">
        <w:t>Conceptually, Racial Security can adopt an underwriting-style discipline:</w:t>
      </w:r>
    </w:p>
    <w:p w14:paraId="3EFF4F18" w14:textId="77777777" w:rsidR="00B75238" w:rsidRPr="00B75238" w:rsidRDefault="00B75238" w:rsidP="00B75238">
      <w:pPr>
        <w:spacing w:line="184" w:lineRule="exact"/>
      </w:pPr>
      <w:r w:rsidRPr="00B75238">
        <w:rPr>
          <w:b/>
          <w:bCs/>
          <w:sz w:val="17"/>
        </w:rPr>
        <w:t>DEFINE THE INTEREST</w:t>
      </w:r>
    </w:p>
    <w:p w14:paraId="638A31D8" w14:textId="77777777" w:rsidR="00B75238" w:rsidRPr="00B75238" w:rsidRDefault="00B75238" w:rsidP="00B75238">
      <w:pPr>
        <w:spacing w:line="184" w:lineRule="exact"/>
      </w:pPr>
      <w:r w:rsidRPr="00B75238">
        <w:rPr>
          <w:sz w:val="17"/>
        </w:rPr>
        <w:t>↓</w:t>
      </w:r>
    </w:p>
    <w:p w14:paraId="47A71B69" w14:textId="77777777" w:rsidR="00B75238" w:rsidRPr="00B75238" w:rsidRDefault="00B75238" w:rsidP="00B75238">
      <w:pPr>
        <w:spacing w:line="184" w:lineRule="exact"/>
      </w:pPr>
      <w:r w:rsidRPr="00B75238">
        <w:rPr>
          <w:b/>
          <w:bCs/>
          <w:sz w:val="17"/>
        </w:rPr>
        <w:t>IDENTIFY THE EXPOSURE</w:t>
      </w:r>
    </w:p>
    <w:p w14:paraId="70D37338" w14:textId="77777777" w:rsidR="00B75238" w:rsidRPr="00B75238" w:rsidRDefault="00B75238" w:rsidP="00B75238">
      <w:pPr>
        <w:spacing w:line="184" w:lineRule="exact"/>
      </w:pPr>
      <w:r w:rsidRPr="00B75238">
        <w:rPr>
          <w:sz w:val="17"/>
        </w:rPr>
        <w:t>↓</w:t>
      </w:r>
    </w:p>
    <w:p w14:paraId="7AF810A5" w14:textId="77777777" w:rsidR="00B75238" w:rsidRPr="00B75238" w:rsidRDefault="00B75238" w:rsidP="00B75238">
      <w:pPr>
        <w:spacing w:line="184" w:lineRule="exact"/>
      </w:pPr>
      <w:r w:rsidRPr="00B75238">
        <w:rPr>
          <w:b/>
          <w:bCs/>
          <w:sz w:val="17"/>
        </w:rPr>
        <w:t>IDENTIFY THE THREAT</w:t>
      </w:r>
    </w:p>
    <w:p w14:paraId="19A379F6" w14:textId="77777777" w:rsidR="00B75238" w:rsidRPr="00B75238" w:rsidRDefault="00B75238" w:rsidP="00B75238">
      <w:pPr>
        <w:spacing w:line="184" w:lineRule="exact"/>
      </w:pPr>
      <w:r w:rsidRPr="00B75238">
        <w:rPr>
          <w:sz w:val="17"/>
        </w:rPr>
        <w:t>↓</w:t>
      </w:r>
    </w:p>
    <w:p w14:paraId="2F8A9B20" w14:textId="77777777" w:rsidR="00B75238" w:rsidRPr="00B75238" w:rsidRDefault="00B75238" w:rsidP="00B75238">
      <w:pPr>
        <w:spacing w:line="184" w:lineRule="exact"/>
      </w:pPr>
      <w:r w:rsidRPr="00B75238">
        <w:rPr>
          <w:b/>
          <w:bCs/>
          <w:sz w:val="17"/>
        </w:rPr>
        <w:t>ASSESS LIKELIHOOD</w:t>
      </w:r>
    </w:p>
    <w:p w14:paraId="736DDC69" w14:textId="77777777" w:rsidR="00B75238" w:rsidRPr="00B75238" w:rsidRDefault="00B75238" w:rsidP="00B75238">
      <w:pPr>
        <w:spacing w:line="184" w:lineRule="exact"/>
      </w:pPr>
      <w:r w:rsidRPr="00B75238">
        <w:rPr>
          <w:sz w:val="17"/>
        </w:rPr>
        <w:t>↓</w:t>
      </w:r>
    </w:p>
    <w:p w14:paraId="58AD946A" w14:textId="77777777" w:rsidR="00B75238" w:rsidRPr="00B75238" w:rsidRDefault="00B75238" w:rsidP="00B75238">
      <w:pPr>
        <w:spacing w:line="184" w:lineRule="exact"/>
      </w:pPr>
      <w:r w:rsidRPr="00B75238">
        <w:rPr>
          <w:b/>
          <w:bCs/>
          <w:sz w:val="17"/>
        </w:rPr>
        <w:t>ASSESS IMPACT</w:t>
      </w:r>
    </w:p>
    <w:p w14:paraId="1623927B" w14:textId="77777777" w:rsidR="00B75238" w:rsidRPr="00B75238" w:rsidRDefault="00B75238" w:rsidP="00B75238">
      <w:pPr>
        <w:spacing w:line="184" w:lineRule="exact"/>
      </w:pPr>
      <w:r w:rsidRPr="00B75238">
        <w:rPr>
          <w:sz w:val="17"/>
        </w:rPr>
        <w:t>↓</w:t>
      </w:r>
    </w:p>
    <w:p w14:paraId="6DB748B4" w14:textId="77777777" w:rsidR="00B75238" w:rsidRPr="00B75238" w:rsidRDefault="00B75238" w:rsidP="00B75238">
      <w:pPr>
        <w:spacing w:line="184" w:lineRule="exact"/>
      </w:pPr>
      <w:r w:rsidRPr="00B75238">
        <w:rPr>
          <w:b/>
          <w:bCs/>
          <w:sz w:val="17"/>
        </w:rPr>
        <w:t>EXAMINE SAFEGUARDS</w:t>
      </w:r>
    </w:p>
    <w:p w14:paraId="2B6D214B" w14:textId="77777777" w:rsidR="00B75238" w:rsidRPr="00B75238" w:rsidRDefault="00B75238" w:rsidP="00B75238">
      <w:pPr>
        <w:spacing w:line="184" w:lineRule="exact"/>
      </w:pPr>
      <w:r w:rsidRPr="00B75238">
        <w:rPr>
          <w:sz w:val="17"/>
        </w:rPr>
        <w:t>↓</w:t>
      </w:r>
    </w:p>
    <w:p w14:paraId="14A3167C" w14:textId="77777777" w:rsidR="00B75238" w:rsidRPr="00B75238" w:rsidRDefault="00B75238" w:rsidP="00B75238">
      <w:pPr>
        <w:spacing w:line="184" w:lineRule="exact"/>
      </w:pPr>
      <w:r w:rsidRPr="00B75238">
        <w:rPr>
          <w:b/>
          <w:bCs/>
          <w:sz w:val="17"/>
        </w:rPr>
        <w:t>ASSESS RESIDUAL RISK</w:t>
      </w:r>
    </w:p>
    <w:p w14:paraId="4FA25D86" w14:textId="77777777" w:rsidR="00B75238" w:rsidRPr="00B75238" w:rsidRDefault="00B75238" w:rsidP="00B75238">
      <w:pPr>
        <w:spacing w:line="184" w:lineRule="exact"/>
      </w:pPr>
      <w:r w:rsidRPr="00B75238">
        <w:rPr>
          <w:sz w:val="17"/>
        </w:rPr>
        <w:t>↓</w:t>
      </w:r>
    </w:p>
    <w:p w14:paraId="22EACCA7" w14:textId="77777777" w:rsidR="00B75238" w:rsidRPr="00B75238" w:rsidRDefault="00B75238" w:rsidP="00B75238">
      <w:pPr>
        <w:spacing w:before="50" w:after="10" w:line="240" w:lineRule="auto"/>
      </w:pPr>
      <w:r w:rsidRPr="00B75238">
        <w:rPr>
          <w:b/>
          <w:bCs/>
          <w:sz w:val="19"/>
        </w:rPr>
        <w:t>DECIDE WHAT ACTION IS REQUIRED</w:t>
      </w:r>
    </w:p>
    <w:p w14:paraId="24B9D685" w14:textId="77777777" w:rsidR="00B75238" w:rsidRPr="00B75238" w:rsidRDefault="00B75238" w:rsidP="00B75238">
      <w:r w:rsidRPr="00B75238">
        <w:t>This is the same analytical architecture developed in Chapter 9.</w:t>
      </w:r>
    </w:p>
    <w:p w14:paraId="08677A78" w14:textId="77777777" w:rsidR="00B75238" w:rsidRPr="00B75238" w:rsidRDefault="00B75238" w:rsidP="00B75238">
      <w:r w:rsidRPr="00B75238">
        <w:t>Insurance helps make it concrete.</w:t>
      </w:r>
    </w:p>
    <w:p w14:paraId="0A17E357" w14:textId="77777777" w:rsidR="00B75238" w:rsidRPr="00B75238" w:rsidRDefault="00B75238" w:rsidP="00B75238">
      <w:pPr>
        <w:spacing w:before="60" w:after="10" w:line="240" w:lineRule="auto"/>
        <w:rPr>
          <w:b/>
          <w:bCs/>
        </w:rPr>
      </w:pPr>
      <w:r w:rsidRPr="00B75238">
        <w:rPr>
          <w:b/>
          <w:bCs/>
          <w:sz w:val="19"/>
        </w:rPr>
        <w:t>11.76 The racial insurance audit register</w:t>
      </w:r>
    </w:p>
    <w:p w14:paraId="51793AC0" w14:textId="77777777" w:rsidR="00B75238" w:rsidRPr="00B75238" w:rsidRDefault="00B75238" w:rsidP="00B75238">
      <w:r w:rsidRPr="00B75238">
        <w:t>Racial Security could eventually maintain an insurance-sector risk register containing matters such as:</w:t>
      </w:r>
    </w:p>
    <w:p w14:paraId="32CFAFCB" w14:textId="77777777" w:rsidR="00B75238" w:rsidRPr="00B75238" w:rsidRDefault="00B75238" w:rsidP="00B75238">
      <w:r w:rsidRPr="00B75238">
        <w:t>product;</w:t>
      </w:r>
    </w:p>
    <w:p w14:paraId="6497C2A1" w14:textId="77777777" w:rsidR="00B75238" w:rsidRPr="00B75238" w:rsidRDefault="00B75238" w:rsidP="00B75238">
      <w:r w:rsidRPr="00B75238">
        <w:t>insurer;</w:t>
      </w:r>
    </w:p>
    <w:p w14:paraId="2D128A0F" w14:textId="77777777" w:rsidR="00B75238" w:rsidRPr="00B75238" w:rsidRDefault="00B75238" w:rsidP="00B75238">
      <w:r w:rsidRPr="00B75238">
        <w:t>issue;</w:t>
      </w:r>
    </w:p>
    <w:p w14:paraId="3B4726AF" w14:textId="77777777" w:rsidR="00B75238" w:rsidRPr="00B75238" w:rsidRDefault="00B75238" w:rsidP="00B75238">
      <w:r w:rsidRPr="00B75238">
        <w:t>affected group;</w:t>
      </w:r>
    </w:p>
    <w:p w14:paraId="33A3DB1F" w14:textId="77777777" w:rsidR="00B75238" w:rsidRPr="00B75238" w:rsidRDefault="00B75238" w:rsidP="00B75238">
      <w:r w:rsidRPr="00B75238">
        <w:t>data variables;</w:t>
      </w:r>
    </w:p>
    <w:p w14:paraId="3019FC0B" w14:textId="77777777" w:rsidR="00B75238" w:rsidRPr="00B75238" w:rsidRDefault="00B75238" w:rsidP="00B75238">
      <w:r w:rsidRPr="00B75238">
        <w:t>possible proxies;</w:t>
      </w:r>
    </w:p>
    <w:p w14:paraId="6FE70C48" w14:textId="77777777" w:rsidR="00B75238" w:rsidRPr="00B75238" w:rsidRDefault="00B75238" w:rsidP="00B75238">
      <w:r w:rsidRPr="00B75238">
        <w:t>observed disparity;</w:t>
      </w:r>
    </w:p>
    <w:p w14:paraId="0DCF21A4" w14:textId="77777777" w:rsidR="00B75238" w:rsidRPr="00B75238" w:rsidRDefault="00B75238" w:rsidP="00B75238">
      <w:r w:rsidRPr="00B75238">
        <w:lastRenderedPageBreak/>
        <w:t>evidence quality;</w:t>
      </w:r>
    </w:p>
    <w:p w14:paraId="5E4A513D" w14:textId="77777777" w:rsidR="00B75238" w:rsidRPr="00B75238" w:rsidRDefault="00B75238" w:rsidP="00B75238">
      <w:r w:rsidRPr="00B75238">
        <w:t>insurer explanation;</w:t>
      </w:r>
    </w:p>
    <w:p w14:paraId="641B87FF" w14:textId="77777777" w:rsidR="00B75238" w:rsidRPr="00B75238" w:rsidRDefault="00B75238" w:rsidP="00B75238">
      <w:r w:rsidRPr="00B75238">
        <w:t>control framework;</w:t>
      </w:r>
    </w:p>
    <w:p w14:paraId="0F3D1EA0" w14:textId="77777777" w:rsidR="00B75238" w:rsidRPr="00B75238" w:rsidRDefault="00B75238" w:rsidP="00B75238">
      <w:r w:rsidRPr="00B75238">
        <w:t>residual risk;</w:t>
      </w:r>
    </w:p>
    <w:p w14:paraId="36CCA390" w14:textId="77777777" w:rsidR="00B75238" w:rsidRPr="00B75238" w:rsidRDefault="00B75238" w:rsidP="00B75238">
      <w:r w:rsidRPr="00B75238">
        <w:t>and</w:t>
      </w:r>
    </w:p>
    <w:p w14:paraId="63AB9112" w14:textId="77777777" w:rsidR="00B75238" w:rsidRPr="00B75238" w:rsidRDefault="00B75238" w:rsidP="00B75238">
      <w:r w:rsidRPr="00B75238">
        <w:t>status.</w:t>
      </w:r>
    </w:p>
    <w:p w14:paraId="47E93D80" w14:textId="77777777" w:rsidR="00B75238" w:rsidRPr="00B75238" w:rsidRDefault="00B75238" w:rsidP="00B75238">
      <w:r w:rsidRPr="00B75238">
        <w:t>The purpose would be sector intelligence.</w:t>
      </w:r>
    </w:p>
    <w:p w14:paraId="59E928CC" w14:textId="77777777" w:rsidR="00B75238" w:rsidRPr="00B75238" w:rsidRDefault="00B75238" w:rsidP="00B75238">
      <w:r w:rsidRPr="00B75238">
        <w:t>Not automatic accusation.</w:t>
      </w:r>
    </w:p>
    <w:p w14:paraId="7EE75DA5" w14:textId="77777777" w:rsidR="00B75238" w:rsidRPr="00B75238" w:rsidRDefault="00B75238" w:rsidP="00B75238">
      <w:pPr>
        <w:spacing w:before="60" w:after="10" w:line="240" w:lineRule="auto"/>
        <w:rPr>
          <w:b/>
          <w:bCs/>
        </w:rPr>
      </w:pPr>
      <w:r w:rsidRPr="00B75238">
        <w:rPr>
          <w:b/>
          <w:bCs/>
          <w:sz w:val="19"/>
        </w:rPr>
        <w:t>11.77 Benchmarking</w:t>
      </w:r>
    </w:p>
    <w:p w14:paraId="0D007330" w14:textId="77777777" w:rsidR="00B75238" w:rsidRPr="00B75238" w:rsidRDefault="00B75238" w:rsidP="00B75238">
      <w:r w:rsidRPr="00B75238">
        <w:t>Multiple insurers could be compared.</w:t>
      </w:r>
    </w:p>
    <w:p w14:paraId="654FAFCF" w14:textId="77777777" w:rsidR="00B75238" w:rsidRPr="00B75238" w:rsidRDefault="00B75238" w:rsidP="00B75238">
      <w:r w:rsidRPr="00B75238">
        <w:t>Benchmarking might examine:</w:t>
      </w:r>
    </w:p>
    <w:p w14:paraId="3D187AF5" w14:textId="77777777" w:rsidR="00B75238" w:rsidRPr="00B75238" w:rsidRDefault="00B75238" w:rsidP="00B75238">
      <w:r w:rsidRPr="00B75238">
        <w:t>average pricing;</w:t>
      </w:r>
    </w:p>
    <w:p w14:paraId="6F31CBEA" w14:textId="77777777" w:rsidR="00B75238" w:rsidRPr="00B75238" w:rsidRDefault="00B75238" w:rsidP="00B75238">
      <w:r w:rsidRPr="00B75238">
        <w:t>decline rates;</w:t>
      </w:r>
    </w:p>
    <w:p w14:paraId="6468B1B6" w14:textId="77777777" w:rsidR="00B75238" w:rsidRPr="00B75238" w:rsidRDefault="00B75238" w:rsidP="00B75238">
      <w:r w:rsidRPr="00B75238">
        <w:t>claims outcomes;</w:t>
      </w:r>
    </w:p>
    <w:p w14:paraId="1F768DED" w14:textId="77777777" w:rsidR="00B75238" w:rsidRPr="00B75238" w:rsidRDefault="00B75238" w:rsidP="00B75238">
      <w:r w:rsidRPr="00B75238">
        <w:t>complaint rates;</w:t>
      </w:r>
    </w:p>
    <w:p w14:paraId="222F8BC6" w14:textId="77777777" w:rsidR="00B75238" w:rsidRPr="00B75238" w:rsidRDefault="00B75238" w:rsidP="00B75238">
      <w:r w:rsidRPr="00B75238">
        <w:t>or</w:t>
      </w:r>
    </w:p>
    <w:p w14:paraId="1511FA22" w14:textId="77777777" w:rsidR="00B75238" w:rsidRPr="00B75238" w:rsidRDefault="00B75238" w:rsidP="00B75238">
      <w:r w:rsidRPr="00B75238">
        <w:t>fraud-referral patterns</w:t>
      </w:r>
    </w:p>
    <w:p w14:paraId="6DB59D9A" w14:textId="77777777" w:rsidR="00B75238" w:rsidRPr="00B75238" w:rsidRDefault="00B75238" w:rsidP="00B75238">
      <w:r w:rsidRPr="00B75238">
        <w:t>after appropriate adjustment for relevant risk.</w:t>
      </w:r>
    </w:p>
    <w:p w14:paraId="6B6C0013" w14:textId="77777777" w:rsidR="00B75238" w:rsidRPr="00B75238" w:rsidRDefault="00B75238" w:rsidP="00B75238">
      <w:r w:rsidRPr="00B75238">
        <w:t>Large unexplained outliers could trigger further investigation.</w:t>
      </w:r>
    </w:p>
    <w:p w14:paraId="294BBEBB" w14:textId="77777777" w:rsidR="00B75238" w:rsidRPr="00B75238" w:rsidRDefault="00B75238" w:rsidP="00B75238">
      <w:r w:rsidRPr="00B75238">
        <w:t>Again:</w:t>
      </w:r>
    </w:p>
    <w:p w14:paraId="59E0E014" w14:textId="77777777" w:rsidR="00B75238" w:rsidRPr="00B75238" w:rsidRDefault="00B75238" w:rsidP="00B75238">
      <w:pPr>
        <w:spacing w:line="184" w:lineRule="exact"/>
      </w:pPr>
      <w:r w:rsidRPr="00B75238">
        <w:rPr>
          <w:b/>
          <w:bCs/>
          <w:sz w:val="17"/>
        </w:rPr>
        <w:t>OUTLIER</w:t>
      </w:r>
    </w:p>
    <w:p w14:paraId="2301386F" w14:textId="77777777" w:rsidR="00B75238" w:rsidRPr="00B75238" w:rsidRDefault="00B75238" w:rsidP="00B75238">
      <w:r w:rsidRPr="00B75238">
        <w:t>does not mean</w:t>
      </w:r>
    </w:p>
    <w:p w14:paraId="00DEB3A6" w14:textId="77777777" w:rsidR="00B75238" w:rsidRPr="00B75238" w:rsidRDefault="00B75238" w:rsidP="00B75238">
      <w:pPr>
        <w:spacing w:line="184" w:lineRule="exact"/>
      </w:pPr>
      <w:r w:rsidRPr="00B75238">
        <w:rPr>
          <w:b/>
          <w:bCs/>
          <w:sz w:val="17"/>
        </w:rPr>
        <w:t>WRONGDOING</w:t>
      </w:r>
      <w:r w:rsidRPr="00B75238">
        <w:rPr>
          <w:sz w:val="17"/>
        </w:rPr>
        <w:t>.</w:t>
      </w:r>
    </w:p>
    <w:p w14:paraId="7A9E990E" w14:textId="77777777" w:rsidR="00B75238" w:rsidRPr="00B75238" w:rsidRDefault="00B75238" w:rsidP="00B75238">
      <w:r w:rsidRPr="00B75238">
        <w:t>It means:</w:t>
      </w:r>
    </w:p>
    <w:p w14:paraId="31629F4E" w14:textId="77777777" w:rsidR="00B75238" w:rsidRPr="00B75238" w:rsidRDefault="00B75238" w:rsidP="00B75238">
      <w:pPr>
        <w:spacing w:line="184" w:lineRule="exact"/>
      </w:pPr>
      <w:r w:rsidRPr="00B75238">
        <w:rPr>
          <w:b/>
          <w:bCs/>
          <w:sz w:val="17"/>
        </w:rPr>
        <w:t>QUESTION.</w:t>
      </w:r>
    </w:p>
    <w:p w14:paraId="4CECD8CC" w14:textId="77777777" w:rsidR="00B75238" w:rsidRPr="00B75238" w:rsidRDefault="00B75238" w:rsidP="00B75238">
      <w:pPr>
        <w:spacing w:before="60" w:after="10" w:line="240" w:lineRule="auto"/>
        <w:rPr>
          <w:b/>
          <w:bCs/>
        </w:rPr>
      </w:pPr>
      <w:r w:rsidRPr="00B75238">
        <w:rPr>
          <w:b/>
          <w:bCs/>
          <w:sz w:val="19"/>
        </w:rPr>
        <w:t>11.78 Transparency to consumers</w:t>
      </w:r>
    </w:p>
    <w:p w14:paraId="3545E78C" w14:textId="77777777" w:rsidR="00B75238" w:rsidRPr="00B75238" w:rsidRDefault="00B75238" w:rsidP="00B75238">
      <w:r w:rsidRPr="00B75238">
        <w:t>Consumers also benefit from understanding what affects insurance price.</w:t>
      </w:r>
    </w:p>
    <w:p w14:paraId="55D0ACBE" w14:textId="77777777" w:rsidR="00B75238" w:rsidRPr="00B75238" w:rsidRDefault="00B75238" w:rsidP="00B75238">
      <w:r w:rsidRPr="00B75238">
        <w:t>Complete model disclosure may be impractical.</w:t>
      </w:r>
    </w:p>
    <w:p w14:paraId="417FC86B" w14:textId="77777777" w:rsidR="00B75238" w:rsidRPr="00B75238" w:rsidRDefault="00B75238" w:rsidP="00B75238">
      <w:r w:rsidRPr="00B75238">
        <w:t>But meaningful information about major rating factors can improve:</w:t>
      </w:r>
    </w:p>
    <w:p w14:paraId="5E389114" w14:textId="77777777" w:rsidR="00B75238" w:rsidRPr="00B75238" w:rsidRDefault="00B75238" w:rsidP="00B75238">
      <w:r w:rsidRPr="00B75238">
        <w:t>comparison;</w:t>
      </w:r>
    </w:p>
    <w:p w14:paraId="3B228ECC" w14:textId="77777777" w:rsidR="00B75238" w:rsidRPr="00B75238" w:rsidRDefault="00B75238" w:rsidP="00B75238">
      <w:r w:rsidRPr="00B75238">
        <w:t>challenge;</w:t>
      </w:r>
    </w:p>
    <w:p w14:paraId="37CCFC7B" w14:textId="77777777" w:rsidR="00B75238" w:rsidRPr="00B75238" w:rsidRDefault="00B75238" w:rsidP="00B75238">
      <w:r w:rsidRPr="00B75238">
        <w:t>correction;</w:t>
      </w:r>
    </w:p>
    <w:p w14:paraId="4DFEC264" w14:textId="77777777" w:rsidR="00B75238" w:rsidRPr="00B75238" w:rsidRDefault="00B75238" w:rsidP="00B75238">
      <w:r w:rsidRPr="00B75238">
        <w:t>and</w:t>
      </w:r>
    </w:p>
    <w:p w14:paraId="417449A6" w14:textId="77777777" w:rsidR="00B75238" w:rsidRPr="00B75238" w:rsidRDefault="00B75238" w:rsidP="00B75238">
      <w:r w:rsidRPr="00B75238">
        <w:t>trust.</w:t>
      </w:r>
    </w:p>
    <w:p w14:paraId="253A3E8C" w14:textId="77777777" w:rsidR="00B75238" w:rsidRPr="00B75238" w:rsidRDefault="00B75238" w:rsidP="00B75238">
      <w:r w:rsidRPr="00B75238">
        <w:t>If inaccurate information materially raises a premium, there should be a mechanism to correct it.</w:t>
      </w:r>
    </w:p>
    <w:p w14:paraId="467E4126" w14:textId="77777777" w:rsidR="00B75238" w:rsidRPr="00B75238" w:rsidRDefault="00B75238" w:rsidP="00B75238">
      <w:r w:rsidRPr="00B75238">
        <w:t>Information integrity protects both insurer and insured.</w:t>
      </w:r>
    </w:p>
    <w:p w14:paraId="3EC1DDB3" w14:textId="77777777" w:rsidR="00B75238" w:rsidRPr="00B75238" w:rsidRDefault="00B75238" w:rsidP="00B75238">
      <w:pPr>
        <w:spacing w:before="60" w:after="10" w:line="240" w:lineRule="auto"/>
        <w:rPr>
          <w:b/>
          <w:bCs/>
        </w:rPr>
      </w:pPr>
      <w:r w:rsidRPr="00B75238">
        <w:rPr>
          <w:b/>
          <w:bCs/>
          <w:sz w:val="19"/>
        </w:rPr>
        <w:t>11.79 Community insurance intelligence</w:t>
      </w:r>
    </w:p>
    <w:p w14:paraId="2E6303F4" w14:textId="77777777" w:rsidR="00B75238" w:rsidRPr="00B75238" w:rsidRDefault="00B75238" w:rsidP="00B75238">
      <w:r w:rsidRPr="00B75238">
        <w:t>Racial Security could also help communities collect lawful, comparable insurance experiences.</w:t>
      </w:r>
    </w:p>
    <w:p w14:paraId="279B7F02" w14:textId="77777777" w:rsidR="00B75238" w:rsidRPr="00B75238" w:rsidRDefault="00B75238" w:rsidP="00B75238">
      <w:r w:rsidRPr="00B75238">
        <w:t>For example:</w:t>
      </w:r>
    </w:p>
    <w:p w14:paraId="136441A0" w14:textId="77777777" w:rsidR="00B75238" w:rsidRPr="00B75238" w:rsidRDefault="00B75238" w:rsidP="00B75238">
      <w:r w:rsidRPr="00B75238">
        <w:t>quoted premium;</w:t>
      </w:r>
    </w:p>
    <w:p w14:paraId="08365F0F" w14:textId="77777777" w:rsidR="00B75238" w:rsidRPr="00B75238" w:rsidRDefault="00B75238" w:rsidP="00B75238">
      <w:r w:rsidRPr="00B75238">
        <w:t>product;</w:t>
      </w:r>
    </w:p>
    <w:p w14:paraId="28E98450" w14:textId="77777777" w:rsidR="00B75238" w:rsidRPr="00B75238" w:rsidRDefault="00B75238" w:rsidP="00B75238">
      <w:r w:rsidRPr="00B75238">
        <w:t>coverage;</w:t>
      </w:r>
    </w:p>
    <w:p w14:paraId="2185BDF1" w14:textId="77777777" w:rsidR="00B75238" w:rsidRPr="00B75238" w:rsidRDefault="00B75238" w:rsidP="00B75238">
      <w:r w:rsidRPr="00B75238">
        <w:t>excess;</w:t>
      </w:r>
    </w:p>
    <w:p w14:paraId="22D487F7" w14:textId="77777777" w:rsidR="00B75238" w:rsidRPr="00B75238" w:rsidRDefault="00B75238" w:rsidP="00B75238">
      <w:r w:rsidRPr="00B75238">
        <w:t>location;</w:t>
      </w:r>
    </w:p>
    <w:p w14:paraId="4E70D829" w14:textId="77777777" w:rsidR="00B75238" w:rsidRPr="00B75238" w:rsidRDefault="00B75238" w:rsidP="00B75238">
      <w:r w:rsidRPr="00B75238">
        <w:t>relevant risk characteristics;</w:t>
      </w:r>
    </w:p>
    <w:p w14:paraId="5A217708" w14:textId="77777777" w:rsidR="00B75238" w:rsidRPr="00B75238" w:rsidRDefault="00B75238" w:rsidP="00B75238">
      <w:r w:rsidRPr="00B75238">
        <w:t>and</w:t>
      </w:r>
    </w:p>
    <w:p w14:paraId="50E05B73" w14:textId="77777777" w:rsidR="00B75238" w:rsidRPr="00B75238" w:rsidRDefault="00B75238" w:rsidP="00B75238">
      <w:r w:rsidRPr="00B75238">
        <w:t>outcome.</w:t>
      </w:r>
    </w:p>
    <w:p w14:paraId="4A213A0C" w14:textId="77777777" w:rsidR="00B75238" w:rsidRPr="00B75238" w:rsidRDefault="00B75238" w:rsidP="00B75238">
      <w:r w:rsidRPr="00B75238">
        <w:t>Aggregated properly, such information could generate hypotheses for further investigation.</w:t>
      </w:r>
    </w:p>
    <w:p w14:paraId="77BCAE14" w14:textId="77777777" w:rsidR="00B75238" w:rsidRPr="00B75238" w:rsidRDefault="00B75238" w:rsidP="00B75238">
      <w:r w:rsidRPr="00B75238">
        <w:t>Raw anecdotes would not be treated as proof.</w:t>
      </w:r>
    </w:p>
    <w:p w14:paraId="1C6F3FA9" w14:textId="77777777" w:rsidR="00B75238" w:rsidRPr="00B75238" w:rsidRDefault="00B75238" w:rsidP="00B75238">
      <w:r w:rsidRPr="00B75238">
        <w:t>They would become research inputs.</w:t>
      </w:r>
    </w:p>
    <w:p w14:paraId="15924119" w14:textId="77777777" w:rsidR="00B75238" w:rsidRPr="00B75238" w:rsidRDefault="00B75238" w:rsidP="00B75238">
      <w:pPr>
        <w:spacing w:before="60" w:after="10" w:line="240" w:lineRule="auto"/>
        <w:rPr>
          <w:b/>
          <w:bCs/>
        </w:rPr>
      </w:pPr>
      <w:r w:rsidRPr="00B75238">
        <w:rPr>
          <w:b/>
          <w:bCs/>
          <w:sz w:val="19"/>
        </w:rPr>
        <w:t>11.80 Controlled testing</w:t>
      </w:r>
    </w:p>
    <w:p w14:paraId="26D80C90" w14:textId="77777777" w:rsidR="00B75238" w:rsidRPr="00B75238" w:rsidRDefault="00B75238" w:rsidP="00B75238">
      <w:r w:rsidRPr="00B75238">
        <w:t>Where lawful and ethically appropriate, structured testing can examine whether comparable profiles receive different treatment.</w:t>
      </w:r>
    </w:p>
    <w:p w14:paraId="4966B7CB" w14:textId="77777777" w:rsidR="00B75238" w:rsidRPr="00B75238" w:rsidRDefault="00B75238" w:rsidP="00B75238">
      <w:r w:rsidRPr="00B75238">
        <w:t>The methodology must control variables carefully.</w:t>
      </w:r>
    </w:p>
    <w:p w14:paraId="04A5CB87" w14:textId="77777777" w:rsidR="00B75238" w:rsidRPr="00B75238" w:rsidRDefault="00B75238" w:rsidP="00B75238">
      <w:r w:rsidRPr="00B75238">
        <w:t>Otherwise apparent differences may be meaningless.</w:t>
      </w:r>
    </w:p>
    <w:p w14:paraId="677DB948" w14:textId="77777777" w:rsidR="00B75238" w:rsidRPr="00B75238" w:rsidRDefault="00B75238" w:rsidP="00B75238">
      <w:r w:rsidRPr="00B75238">
        <w:t>A serious testing programme would require:</w:t>
      </w:r>
    </w:p>
    <w:p w14:paraId="5D39E4AF" w14:textId="77777777" w:rsidR="00B75238" w:rsidRPr="00B75238" w:rsidRDefault="00B75238" w:rsidP="00B75238">
      <w:r w:rsidRPr="00B75238">
        <w:t>predefined methodology;</w:t>
      </w:r>
    </w:p>
    <w:p w14:paraId="1106EC23" w14:textId="77777777" w:rsidR="00B75238" w:rsidRPr="00B75238" w:rsidRDefault="00B75238" w:rsidP="00B75238">
      <w:r w:rsidRPr="00B75238">
        <w:t>repeatability;</w:t>
      </w:r>
    </w:p>
    <w:p w14:paraId="519DB708" w14:textId="77777777" w:rsidR="00B75238" w:rsidRPr="00B75238" w:rsidRDefault="00B75238" w:rsidP="00B75238">
      <w:r w:rsidRPr="00B75238">
        <w:t>documentation;</w:t>
      </w:r>
    </w:p>
    <w:p w14:paraId="2A839037" w14:textId="77777777" w:rsidR="00B75238" w:rsidRPr="00B75238" w:rsidRDefault="00B75238" w:rsidP="00B75238">
      <w:r w:rsidRPr="00B75238">
        <w:t>and</w:t>
      </w:r>
    </w:p>
    <w:p w14:paraId="14404D73" w14:textId="77777777" w:rsidR="00B75238" w:rsidRPr="00B75238" w:rsidRDefault="00B75238" w:rsidP="00B75238">
      <w:r w:rsidRPr="00B75238">
        <w:t>independent review.</w:t>
      </w:r>
    </w:p>
    <w:p w14:paraId="37E8813E" w14:textId="77777777" w:rsidR="00B75238" w:rsidRPr="00B75238" w:rsidRDefault="00B75238" w:rsidP="00B75238">
      <w:pPr>
        <w:spacing w:before="60" w:after="10" w:line="240" w:lineRule="auto"/>
        <w:rPr>
          <w:b/>
          <w:bCs/>
        </w:rPr>
      </w:pPr>
      <w:r w:rsidRPr="00B75238">
        <w:rPr>
          <w:b/>
          <w:bCs/>
          <w:sz w:val="19"/>
        </w:rPr>
        <w:t>11.81 Evidence before campaign</w:t>
      </w:r>
    </w:p>
    <w:p w14:paraId="6DB30B54" w14:textId="77777777" w:rsidR="00B75238" w:rsidRPr="00B75238" w:rsidRDefault="00B75238" w:rsidP="00B75238">
      <w:r w:rsidRPr="00B75238">
        <w:t>The strongest sequence is:</w:t>
      </w:r>
    </w:p>
    <w:p w14:paraId="08C68443" w14:textId="77777777" w:rsidR="00B75238" w:rsidRPr="00B75238" w:rsidRDefault="00B75238" w:rsidP="00B75238">
      <w:pPr>
        <w:spacing w:line="184" w:lineRule="exact"/>
      </w:pPr>
      <w:r w:rsidRPr="00B75238">
        <w:rPr>
          <w:b/>
          <w:bCs/>
          <w:sz w:val="17"/>
        </w:rPr>
        <w:t>CONCERN</w:t>
      </w:r>
    </w:p>
    <w:p w14:paraId="42CCC3CC" w14:textId="77777777" w:rsidR="00B75238" w:rsidRPr="00B75238" w:rsidRDefault="00B75238" w:rsidP="00B75238">
      <w:pPr>
        <w:spacing w:line="184" w:lineRule="exact"/>
      </w:pPr>
      <w:r w:rsidRPr="00B75238">
        <w:rPr>
          <w:sz w:val="17"/>
        </w:rPr>
        <w:t>↓</w:t>
      </w:r>
    </w:p>
    <w:p w14:paraId="4480518F" w14:textId="77777777" w:rsidR="00B75238" w:rsidRPr="00B75238" w:rsidRDefault="00B75238" w:rsidP="00B75238">
      <w:pPr>
        <w:spacing w:line="184" w:lineRule="exact"/>
      </w:pPr>
      <w:r w:rsidRPr="00B75238">
        <w:rPr>
          <w:b/>
          <w:bCs/>
          <w:sz w:val="17"/>
        </w:rPr>
        <w:t>DATA</w:t>
      </w:r>
    </w:p>
    <w:p w14:paraId="09C5BCBC" w14:textId="77777777" w:rsidR="00B75238" w:rsidRPr="00B75238" w:rsidRDefault="00B75238" w:rsidP="00B75238">
      <w:pPr>
        <w:spacing w:line="184" w:lineRule="exact"/>
      </w:pPr>
      <w:r w:rsidRPr="00B75238">
        <w:rPr>
          <w:sz w:val="17"/>
        </w:rPr>
        <w:t>↓</w:t>
      </w:r>
    </w:p>
    <w:p w14:paraId="01E62D5A" w14:textId="77777777" w:rsidR="00B75238" w:rsidRPr="00B75238" w:rsidRDefault="00B75238" w:rsidP="00B75238">
      <w:pPr>
        <w:spacing w:line="184" w:lineRule="exact"/>
      </w:pPr>
      <w:r w:rsidRPr="00B75238">
        <w:rPr>
          <w:b/>
          <w:bCs/>
          <w:sz w:val="17"/>
        </w:rPr>
        <w:t>TEST</w:t>
      </w:r>
    </w:p>
    <w:p w14:paraId="766679E2" w14:textId="77777777" w:rsidR="00B75238" w:rsidRPr="00B75238" w:rsidRDefault="00B75238" w:rsidP="00B75238">
      <w:pPr>
        <w:spacing w:line="184" w:lineRule="exact"/>
      </w:pPr>
      <w:r w:rsidRPr="00B75238">
        <w:rPr>
          <w:sz w:val="17"/>
        </w:rPr>
        <w:t>↓</w:t>
      </w:r>
    </w:p>
    <w:p w14:paraId="545EC90A" w14:textId="77777777" w:rsidR="00B75238" w:rsidRPr="00B75238" w:rsidRDefault="00B75238" w:rsidP="00B75238">
      <w:pPr>
        <w:spacing w:line="184" w:lineRule="exact"/>
      </w:pPr>
      <w:r w:rsidRPr="00B75238">
        <w:rPr>
          <w:b/>
          <w:bCs/>
          <w:sz w:val="17"/>
        </w:rPr>
        <w:t>ANALYSIS</w:t>
      </w:r>
    </w:p>
    <w:p w14:paraId="535371CD" w14:textId="77777777" w:rsidR="00B75238" w:rsidRPr="00B75238" w:rsidRDefault="00B75238" w:rsidP="00B75238">
      <w:pPr>
        <w:spacing w:line="184" w:lineRule="exact"/>
      </w:pPr>
      <w:r w:rsidRPr="00B75238">
        <w:rPr>
          <w:sz w:val="17"/>
        </w:rPr>
        <w:t>↓</w:t>
      </w:r>
    </w:p>
    <w:p w14:paraId="4341B843" w14:textId="77777777" w:rsidR="00B75238" w:rsidRPr="00B75238" w:rsidRDefault="00B75238" w:rsidP="00B75238">
      <w:pPr>
        <w:spacing w:line="184" w:lineRule="exact"/>
      </w:pPr>
      <w:r w:rsidRPr="00B75238">
        <w:rPr>
          <w:b/>
          <w:bCs/>
          <w:sz w:val="17"/>
        </w:rPr>
        <w:t>FINDING</w:t>
      </w:r>
    </w:p>
    <w:p w14:paraId="4B46C6AB" w14:textId="77777777" w:rsidR="00B75238" w:rsidRPr="00B75238" w:rsidRDefault="00B75238" w:rsidP="00B75238">
      <w:pPr>
        <w:spacing w:line="184" w:lineRule="exact"/>
      </w:pPr>
      <w:r w:rsidRPr="00B75238">
        <w:rPr>
          <w:sz w:val="17"/>
        </w:rPr>
        <w:t>↓</w:t>
      </w:r>
    </w:p>
    <w:p w14:paraId="75407046" w14:textId="77777777" w:rsidR="00B75238" w:rsidRPr="00B75238" w:rsidRDefault="00B75238" w:rsidP="00B75238">
      <w:pPr>
        <w:spacing w:line="184" w:lineRule="exact"/>
      </w:pPr>
      <w:r w:rsidRPr="00B75238">
        <w:rPr>
          <w:b/>
          <w:bCs/>
          <w:sz w:val="17"/>
        </w:rPr>
        <w:t>ENGAGEMENT</w:t>
      </w:r>
    </w:p>
    <w:p w14:paraId="44202BAF" w14:textId="77777777" w:rsidR="00B75238" w:rsidRPr="00B75238" w:rsidRDefault="00B75238" w:rsidP="00B75238">
      <w:pPr>
        <w:spacing w:line="184" w:lineRule="exact"/>
      </w:pPr>
      <w:r w:rsidRPr="00B75238">
        <w:rPr>
          <w:sz w:val="17"/>
        </w:rPr>
        <w:t>↓</w:t>
      </w:r>
    </w:p>
    <w:p w14:paraId="2138B4F7" w14:textId="77777777" w:rsidR="00B75238" w:rsidRPr="00B75238" w:rsidRDefault="00B75238" w:rsidP="00B75238">
      <w:pPr>
        <w:spacing w:line="184" w:lineRule="exact"/>
      </w:pPr>
      <w:r w:rsidRPr="00B75238">
        <w:rPr>
          <w:b/>
          <w:bCs/>
          <w:sz w:val="17"/>
        </w:rPr>
        <w:lastRenderedPageBreak/>
        <w:t>REMEDY / POLICY</w:t>
      </w:r>
    </w:p>
    <w:p w14:paraId="178319C9" w14:textId="77777777" w:rsidR="00B75238" w:rsidRPr="00B75238" w:rsidRDefault="00B75238" w:rsidP="00B75238">
      <w:r w:rsidRPr="00B75238">
        <w:t>Campaigning before evidence may create noise.</w:t>
      </w:r>
    </w:p>
    <w:p w14:paraId="1B80F463" w14:textId="77777777" w:rsidR="00B75238" w:rsidRPr="00B75238" w:rsidRDefault="00B75238" w:rsidP="00B75238">
      <w:r w:rsidRPr="00B75238">
        <w:t>Evidence before campaigning creates leverage.</w:t>
      </w:r>
    </w:p>
    <w:p w14:paraId="3D2C2E91" w14:textId="77777777" w:rsidR="00B75238" w:rsidRPr="00B75238" w:rsidRDefault="00B75238" w:rsidP="00B75238">
      <w:r w:rsidRPr="00B75238">
        <w:t>Racial Security should therefore prioritise institutional knowledge.</w:t>
      </w:r>
    </w:p>
    <w:p w14:paraId="0D7FDBF6" w14:textId="77777777" w:rsidR="00B75238" w:rsidRPr="00B75238" w:rsidRDefault="00B75238" w:rsidP="00B75238">
      <w:pPr>
        <w:spacing w:before="60" w:after="10" w:line="240" w:lineRule="auto"/>
        <w:rPr>
          <w:b/>
          <w:bCs/>
        </w:rPr>
      </w:pPr>
      <w:r w:rsidRPr="00B75238">
        <w:rPr>
          <w:b/>
          <w:bCs/>
          <w:sz w:val="19"/>
        </w:rPr>
        <w:t>11.82 Insurance and racial security as a new research field</w:t>
      </w:r>
    </w:p>
    <w:p w14:paraId="7D2619D8" w14:textId="77777777" w:rsidR="00B75238" w:rsidRPr="00B75238" w:rsidRDefault="00B75238" w:rsidP="00B75238">
      <w:r w:rsidRPr="00B75238">
        <w:t>The relationship between insurance systems and racial security deserves its own research programme.</w:t>
      </w:r>
    </w:p>
    <w:p w14:paraId="39BA7D7D" w14:textId="77777777" w:rsidR="00B75238" w:rsidRPr="00B75238" w:rsidRDefault="00B75238" w:rsidP="00B75238">
      <w:r w:rsidRPr="00B75238">
        <w:t>Possible areas include:</w:t>
      </w:r>
    </w:p>
    <w:p w14:paraId="426CEE5D" w14:textId="77777777" w:rsidR="00B75238" w:rsidRPr="00B75238" w:rsidRDefault="00B75238" w:rsidP="00B75238">
      <w:r w:rsidRPr="00B75238">
        <w:t>motor insurance;</w:t>
      </w:r>
    </w:p>
    <w:p w14:paraId="68014A56" w14:textId="77777777" w:rsidR="00B75238" w:rsidRPr="00B75238" w:rsidRDefault="00B75238" w:rsidP="00B75238">
      <w:r w:rsidRPr="00B75238">
        <w:t>home insurance;</w:t>
      </w:r>
    </w:p>
    <w:p w14:paraId="148DBC4E" w14:textId="77777777" w:rsidR="00B75238" w:rsidRPr="00B75238" w:rsidRDefault="00B75238" w:rsidP="00B75238">
      <w:r w:rsidRPr="00B75238">
        <w:t>commercial insurance;</w:t>
      </w:r>
    </w:p>
    <w:p w14:paraId="1C7DC7DE" w14:textId="77777777" w:rsidR="00B75238" w:rsidRPr="00B75238" w:rsidRDefault="00B75238" w:rsidP="00B75238">
      <w:r w:rsidRPr="00B75238">
        <w:t>life insurance;</w:t>
      </w:r>
    </w:p>
    <w:p w14:paraId="206946B9" w14:textId="77777777" w:rsidR="00B75238" w:rsidRPr="00B75238" w:rsidRDefault="00B75238" w:rsidP="00B75238">
      <w:r w:rsidRPr="00B75238">
        <w:t>travel insurance;</w:t>
      </w:r>
    </w:p>
    <w:p w14:paraId="01CAEE18" w14:textId="77777777" w:rsidR="00B75238" w:rsidRPr="00B75238" w:rsidRDefault="00B75238" w:rsidP="00B75238">
      <w:r w:rsidRPr="00B75238">
        <w:t>claims handling;</w:t>
      </w:r>
    </w:p>
    <w:p w14:paraId="611CBBC0" w14:textId="77777777" w:rsidR="00B75238" w:rsidRPr="00B75238" w:rsidRDefault="00B75238" w:rsidP="00B75238">
      <w:r w:rsidRPr="00B75238">
        <w:t>fraud modelling;</w:t>
      </w:r>
    </w:p>
    <w:p w14:paraId="265B94F6" w14:textId="77777777" w:rsidR="00B75238" w:rsidRPr="00B75238" w:rsidRDefault="00B75238" w:rsidP="00B75238">
      <w:r w:rsidRPr="00B75238">
        <w:t>insurance geography;</w:t>
      </w:r>
    </w:p>
    <w:p w14:paraId="226E748A" w14:textId="77777777" w:rsidR="00B75238" w:rsidRPr="00B75238" w:rsidRDefault="00B75238" w:rsidP="00B75238">
      <w:r w:rsidRPr="00B75238">
        <w:t>proxy variables;</w:t>
      </w:r>
    </w:p>
    <w:p w14:paraId="02799D71" w14:textId="77777777" w:rsidR="00B75238" w:rsidRPr="00B75238" w:rsidRDefault="00B75238" w:rsidP="00B75238">
      <w:r w:rsidRPr="00B75238">
        <w:t>comparison platforms;</w:t>
      </w:r>
    </w:p>
    <w:p w14:paraId="0E999A39" w14:textId="77777777" w:rsidR="00B75238" w:rsidRPr="00B75238" w:rsidRDefault="00B75238" w:rsidP="00B75238">
      <w:r w:rsidRPr="00B75238">
        <w:t>and</w:t>
      </w:r>
    </w:p>
    <w:p w14:paraId="35BE2998" w14:textId="77777777" w:rsidR="00B75238" w:rsidRPr="00B75238" w:rsidRDefault="00B75238" w:rsidP="00B75238">
      <w:r w:rsidRPr="00B75238">
        <w:t>reinsurance.</w:t>
      </w:r>
    </w:p>
    <w:p w14:paraId="5B4E6F21" w14:textId="77777777" w:rsidR="00B75238" w:rsidRPr="00B75238" w:rsidRDefault="00B75238" w:rsidP="00B75238">
      <w:r w:rsidRPr="00B75238">
        <w:t>Each area requires separate evidence.</w:t>
      </w:r>
    </w:p>
    <w:p w14:paraId="6B0A26B1" w14:textId="77777777" w:rsidR="00B75238" w:rsidRPr="00B75238" w:rsidRDefault="00B75238" w:rsidP="00B75238">
      <w:r w:rsidRPr="00B75238">
        <w:t>No single finding should automatically be generalised across the entire insurance sector.</w:t>
      </w:r>
    </w:p>
    <w:p w14:paraId="3896B3EC" w14:textId="77777777" w:rsidR="00B75238" w:rsidRPr="00B75238" w:rsidRDefault="00B75238" w:rsidP="00B75238">
      <w:pPr>
        <w:spacing w:before="60" w:after="10" w:line="240" w:lineRule="auto"/>
        <w:rPr>
          <w:b/>
          <w:bCs/>
        </w:rPr>
      </w:pPr>
      <w:r w:rsidRPr="00B75238">
        <w:rPr>
          <w:b/>
          <w:bCs/>
          <w:sz w:val="19"/>
        </w:rPr>
        <w:t>11.83 The evidential standard</w:t>
      </w:r>
    </w:p>
    <w:p w14:paraId="08813AFB" w14:textId="77777777" w:rsidR="00B75238" w:rsidRPr="00B75238" w:rsidRDefault="00B75238" w:rsidP="00B75238">
      <w:r w:rsidRPr="00B75238">
        <w:t>Every insurance claim should therefore identify:</w:t>
      </w:r>
    </w:p>
    <w:p w14:paraId="60C06548" w14:textId="77777777" w:rsidR="00B75238" w:rsidRPr="00B75238" w:rsidRDefault="00B75238" w:rsidP="00B75238">
      <w:r w:rsidRPr="00B75238">
        <w:t>the insurer;</w:t>
      </w:r>
    </w:p>
    <w:p w14:paraId="4FFA5A8A" w14:textId="77777777" w:rsidR="00B75238" w:rsidRPr="00B75238" w:rsidRDefault="00B75238" w:rsidP="00B75238">
      <w:r w:rsidRPr="00B75238">
        <w:t>the product;</w:t>
      </w:r>
    </w:p>
    <w:p w14:paraId="527042BD" w14:textId="77777777" w:rsidR="00B75238" w:rsidRPr="00B75238" w:rsidRDefault="00B75238" w:rsidP="00B75238">
      <w:r w:rsidRPr="00B75238">
        <w:t>the period;</w:t>
      </w:r>
    </w:p>
    <w:p w14:paraId="37BD2800" w14:textId="77777777" w:rsidR="00B75238" w:rsidRPr="00B75238" w:rsidRDefault="00B75238" w:rsidP="00B75238">
      <w:r w:rsidRPr="00B75238">
        <w:t>the variable;</w:t>
      </w:r>
    </w:p>
    <w:p w14:paraId="6EB44B95" w14:textId="77777777" w:rsidR="00B75238" w:rsidRPr="00B75238" w:rsidRDefault="00B75238" w:rsidP="00B75238">
      <w:r w:rsidRPr="00B75238">
        <w:t>the decision;</w:t>
      </w:r>
    </w:p>
    <w:p w14:paraId="15C48D31" w14:textId="77777777" w:rsidR="00B75238" w:rsidRPr="00B75238" w:rsidRDefault="00B75238" w:rsidP="00B75238">
      <w:r w:rsidRPr="00B75238">
        <w:t>the data;</w:t>
      </w:r>
    </w:p>
    <w:p w14:paraId="3069403B" w14:textId="77777777" w:rsidR="00B75238" w:rsidRPr="00B75238" w:rsidRDefault="00B75238" w:rsidP="00B75238">
      <w:r w:rsidRPr="00B75238">
        <w:t>the comparison;</w:t>
      </w:r>
    </w:p>
    <w:p w14:paraId="50D1F073" w14:textId="77777777" w:rsidR="00B75238" w:rsidRPr="00B75238" w:rsidRDefault="00B75238" w:rsidP="00B75238">
      <w:r w:rsidRPr="00B75238">
        <w:t>and</w:t>
      </w:r>
    </w:p>
    <w:p w14:paraId="21023D87" w14:textId="77777777" w:rsidR="00B75238" w:rsidRPr="00B75238" w:rsidRDefault="00B75238" w:rsidP="00B75238">
      <w:r w:rsidRPr="00B75238">
        <w:t>the evidence.</w:t>
      </w:r>
    </w:p>
    <w:p w14:paraId="6DFF1E09" w14:textId="77777777" w:rsidR="00B75238" w:rsidRPr="00B75238" w:rsidRDefault="00B75238" w:rsidP="00B75238">
      <w:r w:rsidRPr="00B75238">
        <w:t>Statements such as:</w:t>
      </w:r>
    </w:p>
    <w:p w14:paraId="6F302FBC" w14:textId="77777777" w:rsidR="00B75238" w:rsidRPr="00B75238" w:rsidRDefault="00B75238" w:rsidP="00B75238">
      <w:r w:rsidRPr="00B75238">
        <w:t>"Black people pay more for insurance"</w:t>
      </w:r>
    </w:p>
    <w:p w14:paraId="26A431DD" w14:textId="77777777" w:rsidR="00B75238" w:rsidRPr="00B75238" w:rsidRDefault="00B75238" w:rsidP="00B75238">
      <w:r w:rsidRPr="00B75238">
        <w:t>are too broad to function as a final institutional finding without specification.</w:t>
      </w:r>
    </w:p>
    <w:p w14:paraId="0419BACA" w14:textId="77777777" w:rsidR="00B75238" w:rsidRPr="00B75238" w:rsidRDefault="00B75238" w:rsidP="00B75238">
      <w:r w:rsidRPr="00B75238">
        <w:t>A stronger proposition is:</w:t>
      </w:r>
    </w:p>
    <w:p w14:paraId="6A1F8024" w14:textId="77777777" w:rsidR="00B75238" w:rsidRPr="00B75238" w:rsidRDefault="00B75238" w:rsidP="00B75238">
      <w:r w:rsidRPr="00B75238">
        <w:rPr>
          <w:b/>
          <w:bCs/>
        </w:rPr>
        <w:t>THIS DEFINED RACIAL GROUP EXPERIENCED THIS MEASURED DIFFERENCE IN THIS INSURANCE PRODUCT, DURING THIS PERIOD, UNDER THESE COMPARABLE CONDITIONS.</w:t>
      </w:r>
    </w:p>
    <w:p w14:paraId="5583DE16" w14:textId="77777777" w:rsidR="00B75238" w:rsidRPr="00B75238" w:rsidRDefault="00B75238" w:rsidP="00B75238">
      <w:r w:rsidRPr="00B75238">
        <w:t>Then causation can be investigated.</w:t>
      </w:r>
    </w:p>
    <w:p w14:paraId="78FA04E6" w14:textId="77777777" w:rsidR="00B75238" w:rsidRPr="00B75238" w:rsidRDefault="00B75238" w:rsidP="00B75238">
      <w:pPr>
        <w:spacing w:before="60" w:after="10" w:line="240" w:lineRule="auto"/>
        <w:rPr>
          <w:b/>
          <w:bCs/>
        </w:rPr>
      </w:pPr>
      <w:r w:rsidRPr="00B75238">
        <w:rPr>
          <w:b/>
          <w:bCs/>
          <w:sz w:val="19"/>
        </w:rPr>
        <w:t>11.84 From insurance to social security</w:t>
      </w:r>
    </w:p>
    <w:p w14:paraId="2A9AE28B" w14:textId="77777777" w:rsidR="00B75238" w:rsidRPr="00B75238" w:rsidRDefault="00B75238" w:rsidP="00B75238">
      <w:r w:rsidRPr="00B75238">
        <w:t>Insurance has now demonstrated how a society can:</w:t>
      </w:r>
    </w:p>
    <w:p w14:paraId="12F1B30F" w14:textId="77777777" w:rsidR="00B75238" w:rsidRPr="00B75238" w:rsidRDefault="00B75238" w:rsidP="00B75238">
      <w:r w:rsidRPr="00B75238">
        <w:t>classify risk;</w:t>
      </w:r>
    </w:p>
    <w:p w14:paraId="5D6F01A4" w14:textId="77777777" w:rsidR="00B75238" w:rsidRPr="00B75238" w:rsidRDefault="00B75238" w:rsidP="00B75238">
      <w:r w:rsidRPr="00B75238">
        <w:t>pool risk;</w:t>
      </w:r>
    </w:p>
    <w:p w14:paraId="069EDD74" w14:textId="77777777" w:rsidR="00B75238" w:rsidRPr="00B75238" w:rsidRDefault="00B75238" w:rsidP="00B75238">
      <w:r w:rsidRPr="00B75238">
        <w:t>transfer risk;</w:t>
      </w:r>
    </w:p>
    <w:p w14:paraId="17A25BB2" w14:textId="77777777" w:rsidR="00B75238" w:rsidRPr="00B75238" w:rsidRDefault="00B75238" w:rsidP="00B75238">
      <w:r w:rsidRPr="00B75238">
        <w:t>finance risk;</w:t>
      </w:r>
    </w:p>
    <w:p w14:paraId="4AA48A1D" w14:textId="77777777" w:rsidR="00B75238" w:rsidRPr="00B75238" w:rsidRDefault="00B75238" w:rsidP="00B75238">
      <w:r w:rsidRPr="00B75238">
        <w:t>and</w:t>
      </w:r>
    </w:p>
    <w:p w14:paraId="25535B32" w14:textId="77777777" w:rsidR="00B75238" w:rsidRPr="00B75238" w:rsidRDefault="00B75238" w:rsidP="00B75238">
      <w:r w:rsidRPr="00B75238">
        <w:t>build resilience.</w:t>
      </w:r>
    </w:p>
    <w:p w14:paraId="09DE4CC8" w14:textId="77777777" w:rsidR="00B75238" w:rsidRPr="00B75238" w:rsidRDefault="00B75238" w:rsidP="00B75238">
      <w:r w:rsidRPr="00B75238">
        <w:t>But private insurance is only one system.</w:t>
      </w:r>
    </w:p>
    <w:p w14:paraId="3034504D" w14:textId="77777777" w:rsidR="00B75238" w:rsidRPr="00B75238" w:rsidRDefault="00B75238" w:rsidP="00B75238">
      <w:r w:rsidRPr="00B75238">
        <w:t>The state also manages social risk.</w:t>
      </w:r>
    </w:p>
    <w:p w14:paraId="61F963ED" w14:textId="77777777" w:rsidR="00B75238" w:rsidRPr="00B75238" w:rsidRDefault="00B75238" w:rsidP="00B75238">
      <w:r w:rsidRPr="00B75238">
        <w:t>It does so through:</w:t>
      </w:r>
    </w:p>
    <w:p w14:paraId="377B5FA7" w14:textId="77777777" w:rsidR="00B75238" w:rsidRPr="00B75238" w:rsidRDefault="00B75238" w:rsidP="00B75238">
      <w:r w:rsidRPr="00B75238">
        <w:t>taxation;</w:t>
      </w:r>
    </w:p>
    <w:p w14:paraId="13115A5E" w14:textId="77777777" w:rsidR="00B75238" w:rsidRPr="00B75238" w:rsidRDefault="00B75238" w:rsidP="00B75238">
      <w:r w:rsidRPr="00B75238">
        <w:t>public expenditure;</w:t>
      </w:r>
    </w:p>
    <w:p w14:paraId="1BC493AE" w14:textId="77777777" w:rsidR="00B75238" w:rsidRPr="00B75238" w:rsidRDefault="00B75238" w:rsidP="00B75238">
      <w:r w:rsidRPr="00B75238">
        <w:t>benefits;</w:t>
      </w:r>
    </w:p>
    <w:p w14:paraId="5F623148" w14:textId="77777777" w:rsidR="00B75238" w:rsidRPr="00B75238" w:rsidRDefault="00B75238" w:rsidP="00B75238">
      <w:r w:rsidRPr="00B75238">
        <w:t>social security;</w:t>
      </w:r>
    </w:p>
    <w:p w14:paraId="55098467" w14:textId="77777777" w:rsidR="00B75238" w:rsidRPr="00B75238" w:rsidRDefault="00B75238" w:rsidP="00B75238">
      <w:r w:rsidRPr="00B75238">
        <w:t>National Insurance;</w:t>
      </w:r>
    </w:p>
    <w:p w14:paraId="692936D0" w14:textId="77777777" w:rsidR="00B75238" w:rsidRPr="00B75238" w:rsidRDefault="00B75238" w:rsidP="00B75238">
      <w:r w:rsidRPr="00B75238">
        <w:t>healthcare;</w:t>
      </w:r>
    </w:p>
    <w:p w14:paraId="6D28A9C5" w14:textId="77777777" w:rsidR="00B75238" w:rsidRPr="00B75238" w:rsidRDefault="00B75238" w:rsidP="00B75238">
      <w:r w:rsidRPr="00B75238">
        <w:t>pensions;</w:t>
      </w:r>
    </w:p>
    <w:p w14:paraId="4C05CD19" w14:textId="77777777" w:rsidR="00B75238" w:rsidRPr="00B75238" w:rsidRDefault="00B75238" w:rsidP="00B75238">
      <w:r w:rsidRPr="00B75238">
        <w:t>and</w:t>
      </w:r>
    </w:p>
    <w:p w14:paraId="159A0C87" w14:textId="77777777" w:rsidR="00B75238" w:rsidRPr="00B75238" w:rsidRDefault="00B75238" w:rsidP="00B75238">
      <w:r w:rsidRPr="00B75238">
        <w:t>other collective mechanisms.</w:t>
      </w:r>
    </w:p>
    <w:p w14:paraId="51DF65B8" w14:textId="77777777" w:rsidR="00B75238" w:rsidRPr="00B75238" w:rsidRDefault="00B75238" w:rsidP="00B75238">
      <w:r w:rsidRPr="00B75238">
        <w:t>The next stage is therefore larger.</w:t>
      </w:r>
    </w:p>
    <w:p w14:paraId="083D669D" w14:textId="77777777" w:rsidR="00B75238" w:rsidRPr="00B75238" w:rsidRDefault="00B75238" w:rsidP="00B75238">
      <w:pPr>
        <w:spacing w:before="60" w:after="10" w:line="240" w:lineRule="auto"/>
        <w:rPr>
          <w:b/>
          <w:bCs/>
        </w:rPr>
      </w:pPr>
      <w:r w:rsidRPr="00B75238">
        <w:rPr>
          <w:b/>
          <w:bCs/>
          <w:sz w:val="19"/>
        </w:rPr>
        <w:t>11.85 The proposition established by this chapter</w:t>
      </w:r>
    </w:p>
    <w:p w14:paraId="369651CE" w14:textId="77777777" w:rsidR="00B75238" w:rsidRPr="00B75238" w:rsidRDefault="00B75238" w:rsidP="00B75238">
      <w:r w:rsidRPr="00B75238">
        <w:t>Insurance transforms information into risk classification.</w:t>
      </w:r>
    </w:p>
    <w:p w14:paraId="3FCD2238" w14:textId="77777777" w:rsidR="00B75238" w:rsidRPr="00B75238" w:rsidRDefault="00B75238" w:rsidP="00B75238">
      <w:r w:rsidRPr="00B75238">
        <w:t>Risk classification influences underwriting.</w:t>
      </w:r>
    </w:p>
    <w:p w14:paraId="3BA69975" w14:textId="77777777" w:rsidR="00B75238" w:rsidRPr="00B75238" w:rsidRDefault="00B75238" w:rsidP="00B75238">
      <w:r w:rsidRPr="00B75238">
        <w:t>Underwriting influences:</w:t>
      </w:r>
    </w:p>
    <w:p w14:paraId="0159F28D" w14:textId="77777777" w:rsidR="00B75238" w:rsidRPr="00B75238" w:rsidRDefault="00B75238" w:rsidP="00B75238">
      <w:r w:rsidRPr="00B75238">
        <w:t>price;</w:t>
      </w:r>
    </w:p>
    <w:p w14:paraId="72BAC4EA" w14:textId="77777777" w:rsidR="00B75238" w:rsidRPr="00B75238" w:rsidRDefault="00B75238" w:rsidP="00B75238">
      <w:r w:rsidRPr="00B75238">
        <w:t>terms;</w:t>
      </w:r>
    </w:p>
    <w:p w14:paraId="02213FF8" w14:textId="77777777" w:rsidR="00B75238" w:rsidRPr="00B75238" w:rsidRDefault="00B75238" w:rsidP="00B75238">
      <w:r w:rsidRPr="00B75238">
        <w:t>acceptance;</w:t>
      </w:r>
    </w:p>
    <w:p w14:paraId="509FCEF4" w14:textId="77777777" w:rsidR="00B75238" w:rsidRPr="00B75238" w:rsidRDefault="00B75238" w:rsidP="00B75238">
      <w:r w:rsidRPr="00B75238">
        <w:t>and</w:t>
      </w:r>
    </w:p>
    <w:p w14:paraId="1DD359E3" w14:textId="77777777" w:rsidR="00B75238" w:rsidRPr="00B75238" w:rsidRDefault="00B75238" w:rsidP="00B75238">
      <w:r w:rsidRPr="00B75238">
        <w:t>coverage.</w:t>
      </w:r>
    </w:p>
    <w:p w14:paraId="502C0B84" w14:textId="77777777" w:rsidR="00B75238" w:rsidRPr="00B75238" w:rsidRDefault="00B75238" w:rsidP="00B75238">
      <w:r w:rsidRPr="00B75238">
        <w:t>Where race is used directly, racial-security questions are obvious.</w:t>
      </w:r>
    </w:p>
    <w:p w14:paraId="44C2ADAE" w14:textId="77777777" w:rsidR="00B75238" w:rsidRPr="00B75238" w:rsidRDefault="00B75238" w:rsidP="00B75238">
      <w:r w:rsidRPr="00B75238">
        <w:t>Where race is not used directly, proxy variables and structural conditions can still produce racial effects.</w:t>
      </w:r>
    </w:p>
    <w:p w14:paraId="7B8DC72C" w14:textId="77777777" w:rsidR="00B75238" w:rsidRPr="00B75238" w:rsidRDefault="00B75238" w:rsidP="00B75238">
      <w:r w:rsidRPr="00B75238">
        <w:t>Those effects must be investigated through:</w:t>
      </w:r>
    </w:p>
    <w:p w14:paraId="091ED075" w14:textId="77777777" w:rsidR="00B75238" w:rsidRPr="00B75238" w:rsidRDefault="00B75238" w:rsidP="00B75238">
      <w:r w:rsidRPr="00B75238">
        <w:t>data;</w:t>
      </w:r>
    </w:p>
    <w:p w14:paraId="7E2FDA83" w14:textId="77777777" w:rsidR="00B75238" w:rsidRPr="00B75238" w:rsidRDefault="00B75238" w:rsidP="00B75238">
      <w:r w:rsidRPr="00B75238">
        <w:lastRenderedPageBreak/>
        <w:t>causal analysis;</w:t>
      </w:r>
    </w:p>
    <w:p w14:paraId="0CDED4C5" w14:textId="77777777" w:rsidR="00B75238" w:rsidRPr="00B75238" w:rsidRDefault="00B75238" w:rsidP="00B75238">
      <w:r w:rsidRPr="00B75238">
        <w:t>like-for-like comparison;</w:t>
      </w:r>
    </w:p>
    <w:p w14:paraId="5B9542BC" w14:textId="77777777" w:rsidR="00B75238" w:rsidRPr="00B75238" w:rsidRDefault="00B75238" w:rsidP="00B75238">
      <w:r w:rsidRPr="00B75238">
        <w:t>model audit;</w:t>
      </w:r>
    </w:p>
    <w:p w14:paraId="082E16D8" w14:textId="77777777" w:rsidR="00B75238" w:rsidRPr="00B75238" w:rsidRDefault="00B75238" w:rsidP="00B75238">
      <w:r w:rsidRPr="00B75238">
        <w:t>and</w:t>
      </w:r>
    </w:p>
    <w:p w14:paraId="6B2F0933" w14:textId="77777777" w:rsidR="00B75238" w:rsidRPr="00B75238" w:rsidRDefault="00B75238" w:rsidP="00B75238">
      <w:r w:rsidRPr="00B75238">
        <w:t>institutional evidence.</w:t>
      </w:r>
    </w:p>
    <w:p w14:paraId="0680D43B" w14:textId="77777777" w:rsidR="00B75238" w:rsidRPr="00B75238" w:rsidRDefault="00B75238" w:rsidP="00B75238">
      <w:r w:rsidRPr="00B75238">
        <w:t>The core propositions are:</w:t>
      </w:r>
    </w:p>
    <w:p w14:paraId="175A81BA" w14:textId="77777777" w:rsidR="00B75238" w:rsidRPr="00B75238" w:rsidRDefault="00B75238" w:rsidP="00B75238">
      <w:pPr>
        <w:spacing w:before="50" w:after="10" w:line="240" w:lineRule="auto"/>
      </w:pPr>
      <w:r w:rsidRPr="00B75238">
        <w:rPr>
          <w:b/>
          <w:bCs/>
          <w:sz w:val="19"/>
        </w:rPr>
        <w:t>INSURANCE IS A SYSTEM FOR CLASSIFYING, PRICING, POOLING AND TRANSFERRING RISK.</w:t>
      </w:r>
    </w:p>
    <w:p w14:paraId="062F6915" w14:textId="77777777" w:rsidR="00B75238" w:rsidRPr="00B75238" w:rsidRDefault="00B75238" w:rsidP="00B75238">
      <w:pPr>
        <w:spacing w:before="50" w:after="10" w:line="240" w:lineRule="auto"/>
      </w:pPr>
      <w:r w:rsidRPr="00B75238">
        <w:rPr>
          <w:b/>
          <w:bCs/>
          <w:sz w:val="19"/>
        </w:rPr>
        <w:t>UNDERWRITING CONVERTS DATA INTO FINANCIAL CONSEQUENCE.</w:t>
      </w:r>
    </w:p>
    <w:p w14:paraId="63DEFA0F" w14:textId="77777777" w:rsidR="00B75238" w:rsidRPr="00B75238" w:rsidRDefault="00B75238" w:rsidP="00B75238">
      <w:pPr>
        <w:spacing w:before="50" w:after="10" w:line="240" w:lineRule="auto"/>
      </w:pPr>
      <w:r w:rsidRPr="00B75238">
        <w:rPr>
          <w:b/>
          <w:bCs/>
          <w:sz w:val="19"/>
        </w:rPr>
        <w:t>RACIAL DISPARITY IS EVIDENCE FOR INVESTIGATION, NOT AUTOMATIC PROOF OF CAUSE.</w:t>
      </w:r>
    </w:p>
    <w:p w14:paraId="7C2BEA76" w14:textId="77777777" w:rsidR="00B75238" w:rsidRPr="00B75238" w:rsidRDefault="00B75238" w:rsidP="00B75238">
      <w:pPr>
        <w:spacing w:before="50" w:after="10" w:line="240" w:lineRule="auto"/>
      </w:pPr>
      <w:r w:rsidRPr="00B75238">
        <w:rPr>
          <w:b/>
          <w:bCs/>
          <w:sz w:val="19"/>
        </w:rPr>
        <w:t>A FACIALLY NEUTRAL VARIABLE CAN HAVE RACIAL EFFECTS WITHOUT BECOMING IDENTICAL TO RACE.</w:t>
      </w:r>
    </w:p>
    <w:p w14:paraId="3BCEA8FA" w14:textId="77777777" w:rsidR="00B75238" w:rsidRPr="00B75238" w:rsidRDefault="00B75238" w:rsidP="00B75238">
      <w:pPr>
        <w:spacing w:before="50" w:after="10" w:line="240" w:lineRule="auto"/>
      </w:pPr>
      <w:r w:rsidRPr="00B75238">
        <w:rPr>
          <w:b/>
          <w:bCs/>
          <w:sz w:val="19"/>
        </w:rPr>
        <w:t>INSURANCE CAN AFFECT COMMUNITY ECONOMIC RESILIENCE.</w:t>
      </w:r>
    </w:p>
    <w:p w14:paraId="02355F42" w14:textId="77777777" w:rsidR="00B75238" w:rsidRPr="00B75238" w:rsidRDefault="00B75238" w:rsidP="00B75238">
      <w:r w:rsidRPr="00B75238">
        <w:t>And therefore:</w:t>
      </w:r>
    </w:p>
    <w:p w14:paraId="549411AF" w14:textId="77777777" w:rsidR="00B75238" w:rsidRPr="00B75238" w:rsidRDefault="00B75238" w:rsidP="00B75238">
      <w:pPr>
        <w:spacing w:before="50" w:after="10" w:line="240" w:lineRule="auto"/>
        <w:rPr>
          <w:b/>
          <w:bCs/>
        </w:rPr>
      </w:pPr>
      <w:r w:rsidRPr="00B75238">
        <w:rPr>
          <w:b/>
          <w:bCs/>
          <w:sz w:val="19"/>
        </w:rPr>
        <w:t>THE DISTRIBUTION OF RISK IS ALSO THE DISTRIBUTION OF SECURITY.</w:t>
      </w:r>
    </w:p>
    <w:p w14:paraId="4F7754F2" w14:textId="77777777" w:rsidR="00B75238" w:rsidRPr="00B75238" w:rsidRDefault="00B75238" w:rsidP="00B75238">
      <w:r w:rsidRPr="00B75238">
        <w:t>The next chapter must now examine the state's own collective risk architecture:</w:t>
      </w:r>
    </w:p>
    <w:p w14:paraId="3002A7C0" w14:textId="77777777" w:rsidR="00B75238" w:rsidRPr="00B75238" w:rsidRDefault="00B75238" w:rsidP="00B75238">
      <w:pPr>
        <w:spacing w:before="50" w:after="10" w:line="240" w:lineRule="auto"/>
        <w:rPr>
          <w:b/>
          <w:bCs/>
        </w:rPr>
      </w:pPr>
      <w:r w:rsidRPr="00B75238">
        <w:rPr>
          <w:b/>
          <w:bCs/>
          <w:sz w:val="19"/>
        </w:rPr>
        <w:t>SOCIAL SECURITY AND NATIONAL INSURANCE.</w:t>
      </w:r>
    </w:p>
    <w:p w14:paraId="3DA7D32C" w14:textId="77777777" w:rsidR="00944A59" w:rsidRPr="00944A59" w:rsidRDefault="00944A59" w:rsidP="00944A59">
      <w:pPr>
        <w:pageBreakBefore/>
        <w:spacing w:after="20" w:line="240" w:lineRule="auto"/>
        <w:rPr>
          <w:b/>
          <w:bCs/>
        </w:rPr>
      </w:pPr>
      <w:r w:rsidRPr="00944A59">
        <w:rPr>
          <w:b/>
          <w:bCs/>
          <w:sz w:val="23"/>
        </w:rPr>
        <w:lastRenderedPageBreak/>
        <w:t>CHAPTER 12</w:t>
      </w:r>
    </w:p>
    <w:p w14:paraId="6A5D191F" w14:textId="77777777" w:rsidR="00944A59" w:rsidRPr="00944A59" w:rsidRDefault="00944A59" w:rsidP="00944A59">
      <w:pPr>
        <w:spacing w:before="50" w:after="10" w:line="240" w:lineRule="auto"/>
        <w:rPr>
          <w:b/>
          <w:bCs/>
        </w:rPr>
      </w:pPr>
      <w:r w:rsidRPr="00944A59">
        <w:rPr>
          <w:b/>
          <w:bCs/>
          <w:sz w:val="19"/>
        </w:rPr>
        <w:t>SOCIAL SECURITY, NATIONAL INSURANCE AND THE STATE AS RISK MANAGER</w:t>
      </w:r>
    </w:p>
    <w:p w14:paraId="1099A7CF" w14:textId="77777777" w:rsidR="00944A59" w:rsidRPr="00944A59" w:rsidRDefault="00944A59" w:rsidP="00944A59">
      <w:pPr>
        <w:spacing w:before="60" w:after="10" w:line="240" w:lineRule="auto"/>
        <w:rPr>
          <w:b/>
          <w:bCs/>
        </w:rPr>
      </w:pPr>
      <w:r w:rsidRPr="00944A59">
        <w:rPr>
          <w:b/>
          <w:bCs/>
          <w:sz w:val="19"/>
        </w:rPr>
        <w:t>12.1 From private risk to collective risk</w:t>
      </w:r>
    </w:p>
    <w:p w14:paraId="71C7791A" w14:textId="77777777" w:rsidR="00944A59" w:rsidRPr="00944A59" w:rsidRDefault="00944A59" w:rsidP="00944A59">
      <w:r w:rsidRPr="00944A59">
        <w:t>The previous chapter ended with the proposition:</w:t>
      </w:r>
    </w:p>
    <w:p w14:paraId="0C7DD089" w14:textId="77777777" w:rsidR="00944A59" w:rsidRPr="00944A59" w:rsidRDefault="00944A59" w:rsidP="00944A59">
      <w:pPr>
        <w:spacing w:before="50" w:after="10" w:line="240" w:lineRule="auto"/>
      </w:pPr>
      <w:r w:rsidRPr="00944A59">
        <w:rPr>
          <w:b/>
          <w:bCs/>
          <w:sz w:val="19"/>
        </w:rPr>
        <w:t>THE DISTRIBUTION OF RISK IS ALSO THE DISTRIBUTION OF SECURITY.</w:t>
      </w:r>
    </w:p>
    <w:p w14:paraId="51B5D56F" w14:textId="77777777" w:rsidR="00944A59" w:rsidRPr="00944A59" w:rsidRDefault="00944A59" w:rsidP="00944A59">
      <w:r w:rsidRPr="00944A59">
        <w:t>Private insurance demonstrates how risk can be:</w:t>
      </w:r>
    </w:p>
    <w:p w14:paraId="47C9EFF8" w14:textId="77777777" w:rsidR="00944A59" w:rsidRPr="00944A59" w:rsidRDefault="00944A59" w:rsidP="00944A59">
      <w:r w:rsidRPr="00944A59">
        <w:t>identified;</w:t>
      </w:r>
    </w:p>
    <w:p w14:paraId="2907E578" w14:textId="77777777" w:rsidR="00944A59" w:rsidRPr="00944A59" w:rsidRDefault="00944A59" w:rsidP="00944A59">
      <w:r w:rsidRPr="00944A59">
        <w:t>classified;</w:t>
      </w:r>
    </w:p>
    <w:p w14:paraId="2EFB0769" w14:textId="77777777" w:rsidR="00944A59" w:rsidRPr="00944A59" w:rsidRDefault="00944A59" w:rsidP="00944A59">
      <w:r w:rsidRPr="00944A59">
        <w:t>priced;</w:t>
      </w:r>
    </w:p>
    <w:p w14:paraId="6F580050" w14:textId="77777777" w:rsidR="00944A59" w:rsidRPr="00944A59" w:rsidRDefault="00944A59" w:rsidP="00944A59">
      <w:r w:rsidRPr="00944A59">
        <w:t>pooled;</w:t>
      </w:r>
    </w:p>
    <w:p w14:paraId="1E10ED9B" w14:textId="77777777" w:rsidR="00944A59" w:rsidRPr="00944A59" w:rsidRDefault="00944A59" w:rsidP="00944A59">
      <w:r w:rsidRPr="00944A59">
        <w:t>transferred;</w:t>
      </w:r>
    </w:p>
    <w:p w14:paraId="0A78268F" w14:textId="77777777" w:rsidR="00944A59" w:rsidRPr="00944A59" w:rsidRDefault="00944A59" w:rsidP="00944A59">
      <w:r w:rsidRPr="00944A59">
        <w:t>and</w:t>
      </w:r>
    </w:p>
    <w:p w14:paraId="3E6BE7DC" w14:textId="77777777" w:rsidR="00944A59" w:rsidRPr="00944A59" w:rsidRDefault="00944A59" w:rsidP="00944A59">
      <w:r w:rsidRPr="00944A59">
        <w:t>financed.</w:t>
      </w:r>
    </w:p>
    <w:p w14:paraId="4CAAA755" w14:textId="77777777" w:rsidR="00944A59" w:rsidRPr="00944A59" w:rsidRDefault="00944A59" w:rsidP="00944A59">
      <w:r w:rsidRPr="00944A59">
        <w:t>But not every important risk is managed through private insurance.</w:t>
      </w:r>
    </w:p>
    <w:p w14:paraId="49E23B80" w14:textId="77777777" w:rsidR="00944A59" w:rsidRPr="00944A59" w:rsidRDefault="00944A59" w:rsidP="00944A59">
      <w:r w:rsidRPr="00944A59">
        <w:t>Some risks are managed collectively through the state.</w:t>
      </w:r>
    </w:p>
    <w:p w14:paraId="07116C41" w14:textId="77777777" w:rsidR="00944A59" w:rsidRPr="00944A59" w:rsidRDefault="00944A59" w:rsidP="00944A59">
      <w:r w:rsidRPr="00944A59">
        <w:t>These include risks associated with:</w:t>
      </w:r>
    </w:p>
    <w:p w14:paraId="4272A96B" w14:textId="77777777" w:rsidR="00944A59" w:rsidRPr="00944A59" w:rsidRDefault="00944A59" w:rsidP="00944A59">
      <w:r w:rsidRPr="00944A59">
        <w:t>unemployment;</w:t>
      </w:r>
    </w:p>
    <w:p w14:paraId="43DA435D" w14:textId="77777777" w:rsidR="00944A59" w:rsidRPr="00944A59" w:rsidRDefault="00944A59" w:rsidP="00944A59">
      <w:r w:rsidRPr="00944A59">
        <w:t>illness;</w:t>
      </w:r>
    </w:p>
    <w:p w14:paraId="27572A4B" w14:textId="77777777" w:rsidR="00944A59" w:rsidRPr="00944A59" w:rsidRDefault="00944A59" w:rsidP="00944A59">
      <w:r w:rsidRPr="00944A59">
        <w:t>disability;</w:t>
      </w:r>
    </w:p>
    <w:p w14:paraId="55FE3B1D" w14:textId="77777777" w:rsidR="00944A59" w:rsidRPr="00944A59" w:rsidRDefault="00944A59" w:rsidP="00944A59">
      <w:r w:rsidRPr="00944A59">
        <w:t>retirement;</w:t>
      </w:r>
    </w:p>
    <w:p w14:paraId="152EA666" w14:textId="77777777" w:rsidR="00944A59" w:rsidRPr="00944A59" w:rsidRDefault="00944A59" w:rsidP="00944A59">
      <w:r w:rsidRPr="00944A59">
        <w:t>low income;</w:t>
      </w:r>
    </w:p>
    <w:p w14:paraId="39B248E2" w14:textId="77777777" w:rsidR="00944A59" w:rsidRPr="00944A59" w:rsidRDefault="00944A59" w:rsidP="00944A59">
      <w:r w:rsidRPr="00944A59">
        <w:t>family dependency;</w:t>
      </w:r>
    </w:p>
    <w:p w14:paraId="07A2D7ED" w14:textId="77777777" w:rsidR="00944A59" w:rsidRPr="00944A59" w:rsidRDefault="00944A59" w:rsidP="00944A59">
      <w:r w:rsidRPr="00944A59">
        <w:t>economic disruption;</w:t>
      </w:r>
    </w:p>
    <w:p w14:paraId="0D426010" w14:textId="77777777" w:rsidR="00944A59" w:rsidRPr="00944A59" w:rsidRDefault="00944A59" w:rsidP="00944A59">
      <w:r w:rsidRPr="00944A59">
        <w:t>and</w:t>
      </w:r>
    </w:p>
    <w:p w14:paraId="466C0BCC" w14:textId="77777777" w:rsidR="00944A59" w:rsidRPr="00944A59" w:rsidRDefault="00944A59" w:rsidP="00944A59">
      <w:r w:rsidRPr="00944A59">
        <w:t>other conditions capable of affecting the ability of individuals and households to maintain economic security.</w:t>
      </w:r>
    </w:p>
    <w:p w14:paraId="3A0D5D9D" w14:textId="77777777" w:rsidR="00944A59" w:rsidRPr="00944A59" w:rsidRDefault="00944A59" w:rsidP="00944A59">
      <w:r w:rsidRPr="00944A59">
        <w:t>This takes us from private insurance to:</w:t>
      </w:r>
    </w:p>
    <w:p w14:paraId="2DCD14F8" w14:textId="77777777" w:rsidR="00944A59" w:rsidRPr="00944A59" w:rsidRDefault="00944A59" w:rsidP="00944A59">
      <w:pPr>
        <w:spacing w:line="184" w:lineRule="exact"/>
      </w:pPr>
      <w:r w:rsidRPr="00944A59">
        <w:rPr>
          <w:b/>
          <w:bCs/>
          <w:sz w:val="17"/>
        </w:rPr>
        <w:t>SOCIAL SECURITY.</w:t>
      </w:r>
    </w:p>
    <w:p w14:paraId="33376641" w14:textId="77777777" w:rsidR="00944A59" w:rsidRPr="00944A59" w:rsidRDefault="00944A59" w:rsidP="00944A59">
      <w:pPr>
        <w:spacing w:before="60" w:after="10" w:line="240" w:lineRule="auto"/>
        <w:rPr>
          <w:b/>
          <w:bCs/>
        </w:rPr>
      </w:pPr>
      <w:r w:rsidRPr="00944A59">
        <w:rPr>
          <w:b/>
          <w:bCs/>
          <w:sz w:val="19"/>
        </w:rPr>
        <w:t>12.2 What social security does</w:t>
      </w:r>
    </w:p>
    <w:p w14:paraId="6F5AA467" w14:textId="77777777" w:rsidR="00944A59" w:rsidRPr="00944A59" w:rsidRDefault="00944A59" w:rsidP="00944A59">
      <w:r w:rsidRPr="00944A59">
        <w:t>Social security is part of the institutional architecture through which the state manages social and economic vulnerability.</w:t>
      </w:r>
    </w:p>
    <w:p w14:paraId="0361E6A1" w14:textId="77777777" w:rsidR="00944A59" w:rsidRPr="00944A59" w:rsidRDefault="00944A59" w:rsidP="00944A59">
      <w:r w:rsidRPr="00944A59">
        <w:t>Its functions can include:</w:t>
      </w:r>
    </w:p>
    <w:p w14:paraId="5DD94E7B" w14:textId="77777777" w:rsidR="00944A59" w:rsidRPr="00944A59" w:rsidRDefault="00944A59" w:rsidP="00944A59">
      <w:r w:rsidRPr="00944A59">
        <w:t>income support;</w:t>
      </w:r>
    </w:p>
    <w:p w14:paraId="74A4B406" w14:textId="77777777" w:rsidR="00944A59" w:rsidRPr="00944A59" w:rsidRDefault="00944A59" w:rsidP="00944A59">
      <w:r w:rsidRPr="00944A59">
        <w:t>benefits;</w:t>
      </w:r>
    </w:p>
    <w:p w14:paraId="6D9B473C" w14:textId="77777777" w:rsidR="00944A59" w:rsidRPr="00944A59" w:rsidRDefault="00944A59" w:rsidP="00944A59">
      <w:r w:rsidRPr="00944A59">
        <w:t>pensions;</w:t>
      </w:r>
    </w:p>
    <w:p w14:paraId="7908A8C7" w14:textId="77777777" w:rsidR="00944A59" w:rsidRPr="00944A59" w:rsidRDefault="00944A59" w:rsidP="00944A59">
      <w:r w:rsidRPr="00944A59">
        <w:t>contributory entitlements;</w:t>
      </w:r>
    </w:p>
    <w:p w14:paraId="5C3FCE5B" w14:textId="77777777" w:rsidR="00944A59" w:rsidRPr="00944A59" w:rsidRDefault="00944A59" w:rsidP="00944A59">
      <w:r w:rsidRPr="00944A59">
        <w:t>support during unemployment;</w:t>
      </w:r>
    </w:p>
    <w:p w14:paraId="16DC60D6" w14:textId="77777777" w:rsidR="00944A59" w:rsidRPr="00944A59" w:rsidRDefault="00944A59" w:rsidP="00944A59">
      <w:r w:rsidRPr="00944A59">
        <w:t>support connected with disability or incapacity;</w:t>
      </w:r>
    </w:p>
    <w:p w14:paraId="1F7BBB2D" w14:textId="77777777" w:rsidR="00944A59" w:rsidRPr="00944A59" w:rsidRDefault="00944A59" w:rsidP="00944A59">
      <w:r w:rsidRPr="00944A59">
        <w:t>and</w:t>
      </w:r>
    </w:p>
    <w:p w14:paraId="68C8611F" w14:textId="77777777" w:rsidR="00944A59" w:rsidRPr="00944A59" w:rsidRDefault="00944A59" w:rsidP="00944A59">
      <w:r w:rsidRPr="00944A59">
        <w:t>other forms of public provision.</w:t>
      </w:r>
    </w:p>
    <w:p w14:paraId="6A42CFCE" w14:textId="77777777" w:rsidR="00944A59" w:rsidRPr="00944A59" w:rsidRDefault="00944A59" w:rsidP="00944A59">
      <w:r w:rsidRPr="00944A59">
        <w:t>The specific legal schemes can change.</w:t>
      </w:r>
    </w:p>
    <w:p w14:paraId="202B011B" w14:textId="77777777" w:rsidR="00944A59" w:rsidRPr="00944A59" w:rsidRDefault="00944A59" w:rsidP="00944A59">
      <w:r w:rsidRPr="00944A59">
        <w:t>The structural point is more important for this argument:</w:t>
      </w:r>
    </w:p>
    <w:p w14:paraId="2CD63889" w14:textId="77777777" w:rsidR="00944A59" w:rsidRPr="00944A59" w:rsidRDefault="00944A59" w:rsidP="00944A59">
      <w:pPr>
        <w:spacing w:before="50" w:after="10" w:line="240" w:lineRule="auto"/>
      </w:pPr>
      <w:r w:rsidRPr="00944A59">
        <w:rPr>
          <w:b/>
          <w:bCs/>
          <w:sz w:val="19"/>
        </w:rPr>
        <w:t>THE STATE ORGANISES SYSTEMS TO REDUCE THE CONSEQUENCES OF SOCIAL AND ECONOMIC RISK.</w:t>
      </w:r>
    </w:p>
    <w:p w14:paraId="31439D70" w14:textId="77777777" w:rsidR="00944A59" w:rsidRPr="00944A59" w:rsidRDefault="00944A59" w:rsidP="00944A59">
      <w:r w:rsidRPr="00944A59">
        <w:t>That is risk management.</w:t>
      </w:r>
    </w:p>
    <w:p w14:paraId="1401ED79" w14:textId="77777777" w:rsidR="00944A59" w:rsidRPr="00944A59" w:rsidRDefault="00944A59" w:rsidP="00944A59">
      <w:pPr>
        <w:spacing w:before="60" w:after="10" w:line="240" w:lineRule="auto"/>
        <w:rPr>
          <w:b/>
          <w:bCs/>
        </w:rPr>
      </w:pPr>
      <w:r w:rsidRPr="00944A59">
        <w:rPr>
          <w:b/>
          <w:bCs/>
          <w:sz w:val="19"/>
        </w:rPr>
        <w:t>12.3 Social risk</w:t>
      </w:r>
    </w:p>
    <w:p w14:paraId="28FFEF69" w14:textId="77777777" w:rsidR="00944A59" w:rsidRPr="00944A59" w:rsidRDefault="00944A59" w:rsidP="00944A59">
      <w:r w:rsidRPr="00944A59">
        <w:t xml:space="preserve">A </w:t>
      </w:r>
      <w:r w:rsidRPr="00944A59">
        <w:rPr>
          <w:b/>
          <w:bCs/>
        </w:rPr>
        <w:t>social risk</w:t>
      </w:r>
      <w:r w:rsidRPr="00944A59">
        <w:t xml:space="preserve"> is a risk capable of materially affecting people's ability to maintain economic or social security.</w:t>
      </w:r>
    </w:p>
    <w:p w14:paraId="7D904850" w14:textId="77777777" w:rsidR="00944A59" w:rsidRPr="00944A59" w:rsidRDefault="00944A59" w:rsidP="00944A59">
      <w:r w:rsidRPr="00944A59">
        <w:t>Examples include:</w:t>
      </w:r>
    </w:p>
    <w:p w14:paraId="2333159B" w14:textId="77777777" w:rsidR="00944A59" w:rsidRPr="00944A59" w:rsidRDefault="00944A59" w:rsidP="00944A59">
      <w:r w:rsidRPr="00944A59">
        <w:t>loss of employment;</w:t>
      </w:r>
    </w:p>
    <w:p w14:paraId="79D0AE8D" w14:textId="77777777" w:rsidR="00944A59" w:rsidRPr="00944A59" w:rsidRDefault="00944A59" w:rsidP="00944A59">
      <w:r w:rsidRPr="00944A59">
        <w:t>loss of income;</w:t>
      </w:r>
    </w:p>
    <w:p w14:paraId="55C54FDB" w14:textId="77777777" w:rsidR="00944A59" w:rsidRPr="00944A59" w:rsidRDefault="00944A59" w:rsidP="00944A59">
      <w:r w:rsidRPr="00944A59">
        <w:t>illness;</w:t>
      </w:r>
    </w:p>
    <w:p w14:paraId="0D956F7C" w14:textId="77777777" w:rsidR="00944A59" w:rsidRPr="00944A59" w:rsidRDefault="00944A59" w:rsidP="00944A59">
      <w:r w:rsidRPr="00944A59">
        <w:t>age;</w:t>
      </w:r>
    </w:p>
    <w:p w14:paraId="38E2A33E" w14:textId="77777777" w:rsidR="00944A59" w:rsidRPr="00944A59" w:rsidRDefault="00944A59" w:rsidP="00944A59">
      <w:r w:rsidRPr="00944A59">
        <w:t>dependency;</w:t>
      </w:r>
    </w:p>
    <w:p w14:paraId="699D4807" w14:textId="77777777" w:rsidR="00944A59" w:rsidRPr="00944A59" w:rsidRDefault="00944A59" w:rsidP="00944A59">
      <w:r w:rsidRPr="00944A59">
        <w:t>economic recession;</w:t>
      </w:r>
    </w:p>
    <w:p w14:paraId="51E131D3" w14:textId="77777777" w:rsidR="00944A59" w:rsidRPr="00944A59" w:rsidRDefault="00944A59" w:rsidP="00944A59">
      <w:r w:rsidRPr="00944A59">
        <w:t>or</w:t>
      </w:r>
    </w:p>
    <w:p w14:paraId="47413A1A" w14:textId="77777777" w:rsidR="00944A59" w:rsidRPr="00944A59" w:rsidRDefault="00944A59" w:rsidP="00944A59">
      <w:r w:rsidRPr="00944A59">
        <w:t>other changes affecting household capacity.</w:t>
      </w:r>
    </w:p>
    <w:p w14:paraId="2C5ED81B" w14:textId="77777777" w:rsidR="00944A59" w:rsidRPr="00944A59" w:rsidRDefault="00944A59" w:rsidP="00944A59">
      <w:r w:rsidRPr="00944A59">
        <w:t>Some risks begin with individuals.</w:t>
      </w:r>
    </w:p>
    <w:p w14:paraId="4D95436C" w14:textId="77777777" w:rsidR="00944A59" w:rsidRPr="00944A59" w:rsidRDefault="00944A59" w:rsidP="00944A59">
      <w:r w:rsidRPr="00944A59">
        <w:t>But large numbers of individuals can experience the same risk simultaneously.</w:t>
      </w:r>
    </w:p>
    <w:p w14:paraId="7248683D" w14:textId="77777777" w:rsidR="00944A59" w:rsidRPr="00944A59" w:rsidRDefault="00944A59" w:rsidP="00944A59">
      <w:r w:rsidRPr="00944A59">
        <w:t>That transforms the problem.</w:t>
      </w:r>
    </w:p>
    <w:p w14:paraId="00BE18F4" w14:textId="77777777" w:rsidR="00944A59" w:rsidRPr="00944A59" w:rsidRDefault="00944A59" w:rsidP="00944A59">
      <w:pPr>
        <w:spacing w:before="60" w:after="10" w:line="240" w:lineRule="auto"/>
        <w:rPr>
          <w:b/>
          <w:bCs/>
        </w:rPr>
      </w:pPr>
      <w:r w:rsidRPr="00944A59">
        <w:rPr>
          <w:b/>
          <w:bCs/>
          <w:sz w:val="19"/>
        </w:rPr>
        <w:t>12.4 Individual social risk</w:t>
      </w:r>
    </w:p>
    <w:p w14:paraId="17CFF9F2" w14:textId="77777777" w:rsidR="00944A59" w:rsidRPr="00944A59" w:rsidRDefault="00944A59" w:rsidP="00944A59">
      <w:r w:rsidRPr="00944A59">
        <w:t>At individual level:</w:t>
      </w:r>
    </w:p>
    <w:p w14:paraId="20B48053" w14:textId="77777777" w:rsidR="00944A59" w:rsidRPr="00944A59" w:rsidRDefault="00944A59" w:rsidP="00944A59">
      <w:pPr>
        <w:spacing w:line="184" w:lineRule="exact"/>
      </w:pPr>
      <w:r w:rsidRPr="00944A59">
        <w:rPr>
          <w:b/>
          <w:bCs/>
          <w:sz w:val="17"/>
        </w:rPr>
        <w:t>PERSON</w:t>
      </w:r>
    </w:p>
    <w:p w14:paraId="47ABB31A" w14:textId="77777777" w:rsidR="00944A59" w:rsidRPr="00944A59" w:rsidRDefault="00944A59" w:rsidP="00944A59">
      <w:pPr>
        <w:spacing w:line="184" w:lineRule="exact"/>
      </w:pPr>
      <w:r w:rsidRPr="00944A59">
        <w:rPr>
          <w:sz w:val="17"/>
        </w:rPr>
        <w:t>↓</w:t>
      </w:r>
    </w:p>
    <w:p w14:paraId="2102BE75" w14:textId="77777777" w:rsidR="00944A59" w:rsidRPr="00944A59" w:rsidRDefault="00944A59" w:rsidP="00944A59">
      <w:pPr>
        <w:spacing w:line="184" w:lineRule="exact"/>
      </w:pPr>
      <w:r w:rsidRPr="00944A59">
        <w:rPr>
          <w:b/>
          <w:bCs/>
          <w:sz w:val="17"/>
        </w:rPr>
        <w:t>LOSS OF INCOME</w:t>
      </w:r>
    </w:p>
    <w:p w14:paraId="01514DBF" w14:textId="77777777" w:rsidR="00944A59" w:rsidRPr="00944A59" w:rsidRDefault="00944A59" w:rsidP="00944A59">
      <w:pPr>
        <w:spacing w:line="184" w:lineRule="exact"/>
      </w:pPr>
      <w:r w:rsidRPr="00944A59">
        <w:rPr>
          <w:sz w:val="17"/>
        </w:rPr>
        <w:t>↓</w:t>
      </w:r>
    </w:p>
    <w:p w14:paraId="2720578E" w14:textId="77777777" w:rsidR="00944A59" w:rsidRPr="00944A59" w:rsidRDefault="00944A59" w:rsidP="00944A59">
      <w:pPr>
        <w:spacing w:line="184" w:lineRule="exact"/>
      </w:pPr>
      <w:r w:rsidRPr="00944A59">
        <w:rPr>
          <w:b/>
          <w:bCs/>
          <w:sz w:val="17"/>
        </w:rPr>
        <w:t>HOUSEHOLD FINANCIAL PRESSURE</w:t>
      </w:r>
    </w:p>
    <w:p w14:paraId="1ECB9AC9" w14:textId="77777777" w:rsidR="00944A59" w:rsidRPr="00944A59" w:rsidRDefault="00944A59" w:rsidP="00944A59">
      <w:pPr>
        <w:spacing w:line="184" w:lineRule="exact"/>
      </w:pPr>
      <w:r w:rsidRPr="00944A59">
        <w:rPr>
          <w:sz w:val="17"/>
        </w:rPr>
        <w:t>↓</w:t>
      </w:r>
    </w:p>
    <w:p w14:paraId="03FDD8D8" w14:textId="77777777" w:rsidR="00944A59" w:rsidRPr="00944A59" w:rsidRDefault="00944A59" w:rsidP="00944A59">
      <w:pPr>
        <w:spacing w:line="184" w:lineRule="exact"/>
      </w:pPr>
      <w:r w:rsidRPr="00944A59">
        <w:rPr>
          <w:b/>
          <w:bCs/>
          <w:sz w:val="17"/>
        </w:rPr>
        <w:t>REDUCED ECONOMIC SECURITY</w:t>
      </w:r>
    </w:p>
    <w:p w14:paraId="3C747AB2" w14:textId="77777777" w:rsidR="00944A59" w:rsidRPr="00944A59" w:rsidRDefault="00944A59" w:rsidP="00944A59">
      <w:r w:rsidRPr="00944A59">
        <w:t>This may remain a personal problem.</w:t>
      </w:r>
    </w:p>
    <w:p w14:paraId="5B93E4E7" w14:textId="77777777" w:rsidR="00944A59" w:rsidRPr="00944A59" w:rsidRDefault="00944A59" w:rsidP="00944A59">
      <w:r w:rsidRPr="00944A59">
        <w:t>But if the same condition affects thousands or millions of people, it becomes something else.</w:t>
      </w:r>
    </w:p>
    <w:p w14:paraId="3B86AC00" w14:textId="77777777" w:rsidR="00944A59" w:rsidRPr="00944A59" w:rsidRDefault="00944A59" w:rsidP="00944A59">
      <w:pPr>
        <w:spacing w:before="60" w:after="10" w:line="240" w:lineRule="auto"/>
        <w:rPr>
          <w:b/>
          <w:bCs/>
        </w:rPr>
      </w:pPr>
      <w:r w:rsidRPr="00944A59">
        <w:rPr>
          <w:b/>
          <w:bCs/>
          <w:sz w:val="19"/>
        </w:rPr>
        <w:t>12.5 Aggregate social risk</w:t>
      </w:r>
    </w:p>
    <w:p w14:paraId="38814CA0" w14:textId="77777777" w:rsidR="00944A59" w:rsidRPr="00944A59" w:rsidRDefault="00944A59" w:rsidP="00944A59">
      <w:r w:rsidRPr="00944A59">
        <w:t>The progression can become:</w:t>
      </w:r>
    </w:p>
    <w:p w14:paraId="53655AAF" w14:textId="77777777" w:rsidR="00944A59" w:rsidRPr="00944A59" w:rsidRDefault="00944A59" w:rsidP="00944A59">
      <w:pPr>
        <w:spacing w:line="184" w:lineRule="exact"/>
      </w:pPr>
      <w:r w:rsidRPr="00944A59">
        <w:rPr>
          <w:b/>
          <w:bCs/>
          <w:sz w:val="17"/>
        </w:rPr>
        <w:t>INDIVIDUAL UNEMPLOYMENT</w:t>
      </w:r>
    </w:p>
    <w:p w14:paraId="7254CD21" w14:textId="77777777" w:rsidR="00944A59" w:rsidRPr="00944A59" w:rsidRDefault="00944A59" w:rsidP="00944A59">
      <w:pPr>
        <w:spacing w:line="184" w:lineRule="exact"/>
      </w:pPr>
      <w:r w:rsidRPr="00944A59">
        <w:rPr>
          <w:sz w:val="17"/>
        </w:rPr>
        <w:t>↓</w:t>
      </w:r>
    </w:p>
    <w:p w14:paraId="3A4E57DC" w14:textId="77777777" w:rsidR="00944A59" w:rsidRPr="00944A59" w:rsidRDefault="00944A59" w:rsidP="00944A59">
      <w:pPr>
        <w:spacing w:line="184" w:lineRule="exact"/>
      </w:pPr>
      <w:r w:rsidRPr="00944A59">
        <w:rPr>
          <w:b/>
          <w:bCs/>
          <w:sz w:val="17"/>
        </w:rPr>
        <w:t>MASS UNEMPLOYMENT</w:t>
      </w:r>
    </w:p>
    <w:p w14:paraId="6A8D69E9" w14:textId="77777777" w:rsidR="00944A59" w:rsidRPr="00944A59" w:rsidRDefault="00944A59" w:rsidP="00944A59">
      <w:pPr>
        <w:spacing w:line="184" w:lineRule="exact"/>
      </w:pPr>
      <w:r w:rsidRPr="00944A59">
        <w:rPr>
          <w:sz w:val="17"/>
        </w:rPr>
        <w:lastRenderedPageBreak/>
        <w:t>↓</w:t>
      </w:r>
    </w:p>
    <w:p w14:paraId="4E250B6D" w14:textId="77777777" w:rsidR="00944A59" w:rsidRPr="00944A59" w:rsidRDefault="00944A59" w:rsidP="00944A59">
      <w:pPr>
        <w:spacing w:line="184" w:lineRule="exact"/>
      </w:pPr>
      <w:r w:rsidRPr="00944A59">
        <w:rPr>
          <w:b/>
          <w:bCs/>
          <w:sz w:val="17"/>
        </w:rPr>
        <w:t>REDUCED HOUSEHOLD INCOME</w:t>
      </w:r>
    </w:p>
    <w:p w14:paraId="7E343121" w14:textId="77777777" w:rsidR="00944A59" w:rsidRPr="00944A59" w:rsidRDefault="00944A59" w:rsidP="00944A59">
      <w:pPr>
        <w:spacing w:line="184" w:lineRule="exact"/>
      </w:pPr>
      <w:r w:rsidRPr="00944A59">
        <w:rPr>
          <w:sz w:val="17"/>
        </w:rPr>
        <w:t>↓</w:t>
      </w:r>
    </w:p>
    <w:p w14:paraId="334DCBB4" w14:textId="77777777" w:rsidR="00944A59" w:rsidRPr="00944A59" w:rsidRDefault="00944A59" w:rsidP="00944A59">
      <w:pPr>
        <w:spacing w:line="184" w:lineRule="exact"/>
      </w:pPr>
      <w:r w:rsidRPr="00944A59">
        <w:rPr>
          <w:b/>
          <w:bCs/>
          <w:sz w:val="17"/>
        </w:rPr>
        <w:t>REDUCED CONSUMPTION</w:t>
      </w:r>
    </w:p>
    <w:p w14:paraId="4A8C9706" w14:textId="77777777" w:rsidR="00944A59" w:rsidRPr="00944A59" w:rsidRDefault="00944A59" w:rsidP="00944A59">
      <w:pPr>
        <w:spacing w:line="184" w:lineRule="exact"/>
      </w:pPr>
      <w:r w:rsidRPr="00944A59">
        <w:rPr>
          <w:sz w:val="17"/>
        </w:rPr>
        <w:t>↓</w:t>
      </w:r>
    </w:p>
    <w:p w14:paraId="0E8AAAD5" w14:textId="77777777" w:rsidR="00944A59" w:rsidRPr="00944A59" w:rsidRDefault="00944A59" w:rsidP="00944A59">
      <w:pPr>
        <w:spacing w:line="184" w:lineRule="exact"/>
      </w:pPr>
      <w:r w:rsidRPr="00944A59">
        <w:rPr>
          <w:b/>
          <w:bCs/>
          <w:sz w:val="17"/>
        </w:rPr>
        <w:t>LOWER TAX RECEIPTS</w:t>
      </w:r>
    </w:p>
    <w:p w14:paraId="78C86533" w14:textId="77777777" w:rsidR="00944A59" w:rsidRPr="00944A59" w:rsidRDefault="00944A59" w:rsidP="00944A59">
      <w:pPr>
        <w:spacing w:line="184" w:lineRule="exact"/>
      </w:pPr>
      <w:r w:rsidRPr="00944A59">
        <w:rPr>
          <w:sz w:val="17"/>
        </w:rPr>
        <w:t>↓</w:t>
      </w:r>
    </w:p>
    <w:p w14:paraId="3ADF3BBB" w14:textId="77777777" w:rsidR="00944A59" w:rsidRPr="00944A59" w:rsidRDefault="00944A59" w:rsidP="00944A59">
      <w:pPr>
        <w:spacing w:line="184" w:lineRule="exact"/>
      </w:pPr>
      <w:r w:rsidRPr="00944A59">
        <w:rPr>
          <w:b/>
          <w:bCs/>
          <w:sz w:val="17"/>
        </w:rPr>
        <w:t>HIGHER PUBLIC EXPENDITURE</w:t>
      </w:r>
    </w:p>
    <w:p w14:paraId="2103457C" w14:textId="77777777" w:rsidR="00944A59" w:rsidRPr="00944A59" w:rsidRDefault="00944A59" w:rsidP="00944A59">
      <w:pPr>
        <w:spacing w:line="184" w:lineRule="exact"/>
      </w:pPr>
      <w:r w:rsidRPr="00944A59">
        <w:rPr>
          <w:sz w:val="17"/>
        </w:rPr>
        <w:t>↓</w:t>
      </w:r>
    </w:p>
    <w:p w14:paraId="158D63A4" w14:textId="77777777" w:rsidR="00944A59" w:rsidRPr="00944A59" w:rsidRDefault="00944A59" w:rsidP="00944A59">
      <w:pPr>
        <w:spacing w:line="184" w:lineRule="exact"/>
      </w:pPr>
      <w:r w:rsidRPr="00944A59">
        <w:rPr>
          <w:b/>
          <w:bCs/>
          <w:sz w:val="17"/>
        </w:rPr>
        <w:t>ECONOMIC AND SOCIAL PRESSURE</w:t>
      </w:r>
    </w:p>
    <w:p w14:paraId="6C3449E4" w14:textId="77777777" w:rsidR="00944A59" w:rsidRPr="00944A59" w:rsidRDefault="00944A59" w:rsidP="00944A59">
      <w:r w:rsidRPr="00944A59">
        <w:t>The original risk remains unemployment.</w:t>
      </w:r>
    </w:p>
    <w:p w14:paraId="2D039C53" w14:textId="77777777" w:rsidR="00944A59" w:rsidRPr="00944A59" w:rsidRDefault="00944A59" w:rsidP="00944A59">
      <w:r w:rsidRPr="00944A59">
        <w:t>Its scale transforms its institutional significance.</w:t>
      </w:r>
    </w:p>
    <w:p w14:paraId="7E90F696" w14:textId="77777777" w:rsidR="00944A59" w:rsidRPr="00944A59" w:rsidRDefault="00944A59" w:rsidP="00944A59">
      <w:r w:rsidRPr="00944A59">
        <w:t>This is exactly the principle developed in the earlier risk chapters:</w:t>
      </w:r>
    </w:p>
    <w:p w14:paraId="1A50E1EA" w14:textId="77777777" w:rsidR="00944A59" w:rsidRPr="00944A59" w:rsidRDefault="00944A59" w:rsidP="00944A59">
      <w:pPr>
        <w:spacing w:before="50" w:after="10" w:line="240" w:lineRule="auto"/>
      </w:pPr>
      <w:r w:rsidRPr="00944A59">
        <w:rPr>
          <w:b/>
          <w:bCs/>
          <w:sz w:val="19"/>
        </w:rPr>
        <w:t>SCALE CAN TRANSFORM CATEGORY.</w:t>
      </w:r>
    </w:p>
    <w:p w14:paraId="51F2BAEC" w14:textId="77777777" w:rsidR="00944A59" w:rsidRPr="00944A59" w:rsidRDefault="00944A59" w:rsidP="00944A59">
      <w:pPr>
        <w:spacing w:before="60" w:after="10" w:line="240" w:lineRule="auto"/>
        <w:rPr>
          <w:b/>
          <w:bCs/>
        </w:rPr>
      </w:pPr>
      <w:r w:rsidRPr="00944A59">
        <w:rPr>
          <w:b/>
          <w:bCs/>
          <w:sz w:val="19"/>
        </w:rPr>
        <w:t>12.6 Why the state intervenes</w:t>
      </w:r>
    </w:p>
    <w:p w14:paraId="67F9E3CC" w14:textId="77777777" w:rsidR="00944A59" w:rsidRPr="00944A59" w:rsidRDefault="00944A59" w:rsidP="00944A59">
      <w:r w:rsidRPr="00944A59">
        <w:t>If every social risk were left entirely to the individual, consequences could accumulate.</w:t>
      </w:r>
    </w:p>
    <w:p w14:paraId="78A4F0CF" w14:textId="77777777" w:rsidR="00944A59" w:rsidRPr="00944A59" w:rsidRDefault="00944A59" w:rsidP="00944A59">
      <w:r w:rsidRPr="00944A59">
        <w:t>Some people would possess sufficient:</w:t>
      </w:r>
    </w:p>
    <w:p w14:paraId="6AB71E06" w14:textId="77777777" w:rsidR="00944A59" w:rsidRPr="00944A59" w:rsidRDefault="00944A59" w:rsidP="00944A59">
      <w:r w:rsidRPr="00944A59">
        <w:t>savings;</w:t>
      </w:r>
    </w:p>
    <w:p w14:paraId="0E07AA85" w14:textId="77777777" w:rsidR="00944A59" w:rsidRPr="00944A59" w:rsidRDefault="00944A59" w:rsidP="00944A59">
      <w:r w:rsidRPr="00944A59">
        <w:t>family resources;</w:t>
      </w:r>
    </w:p>
    <w:p w14:paraId="572557BA" w14:textId="77777777" w:rsidR="00944A59" w:rsidRPr="00944A59" w:rsidRDefault="00944A59" w:rsidP="00944A59">
      <w:r w:rsidRPr="00944A59">
        <w:t>private insurance;</w:t>
      </w:r>
    </w:p>
    <w:p w14:paraId="4EA3693D" w14:textId="77777777" w:rsidR="00944A59" w:rsidRPr="00944A59" w:rsidRDefault="00944A59" w:rsidP="00944A59">
      <w:r w:rsidRPr="00944A59">
        <w:t>property;</w:t>
      </w:r>
    </w:p>
    <w:p w14:paraId="6E092DDC" w14:textId="77777777" w:rsidR="00944A59" w:rsidRPr="00944A59" w:rsidRDefault="00944A59" w:rsidP="00944A59">
      <w:r w:rsidRPr="00944A59">
        <w:t>or</w:t>
      </w:r>
    </w:p>
    <w:p w14:paraId="713155EB" w14:textId="77777777" w:rsidR="00944A59" w:rsidRPr="00944A59" w:rsidRDefault="00944A59" w:rsidP="00944A59">
      <w:r w:rsidRPr="00944A59">
        <w:t>wealth</w:t>
      </w:r>
    </w:p>
    <w:p w14:paraId="0CBA0219" w14:textId="77777777" w:rsidR="00944A59" w:rsidRPr="00944A59" w:rsidRDefault="00944A59" w:rsidP="00944A59">
      <w:r w:rsidRPr="00944A59">
        <w:t>to absorb losses.</w:t>
      </w:r>
    </w:p>
    <w:p w14:paraId="56EF37F2" w14:textId="77777777" w:rsidR="00944A59" w:rsidRPr="00944A59" w:rsidRDefault="00944A59" w:rsidP="00944A59">
      <w:r w:rsidRPr="00944A59">
        <w:t>Others would not.</w:t>
      </w:r>
    </w:p>
    <w:p w14:paraId="324227F7" w14:textId="77777777" w:rsidR="00944A59" w:rsidRPr="00944A59" w:rsidRDefault="00944A59" w:rsidP="00944A59">
      <w:r w:rsidRPr="00944A59">
        <w:t>The result could include:</w:t>
      </w:r>
    </w:p>
    <w:p w14:paraId="2F03FB89" w14:textId="77777777" w:rsidR="00944A59" w:rsidRPr="00944A59" w:rsidRDefault="00944A59" w:rsidP="00944A59">
      <w:r w:rsidRPr="00944A59">
        <w:t>poverty;</w:t>
      </w:r>
    </w:p>
    <w:p w14:paraId="46D57137" w14:textId="77777777" w:rsidR="00944A59" w:rsidRPr="00944A59" w:rsidRDefault="00944A59" w:rsidP="00944A59">
      <w:r w:rsidRPr="00944A59">
        <w:t>homelessness;</w:t>
      </w:r>
    </w:p>
    <w:p w14:paraId="05651889" w14:textId="77777777" w:rsidR="00944A59" w:rsidRPr="00944A59" w:rsidRDefault="00944A59" w:rsidP="00944A59">
      <w:r w:rsidRPr="00944A59">
        <w:t>poor health;</w:t>
      </w:r>
    </w:p>
    <w:p w14:paraId="126AF32C" w14:textId="77777777" w:rsidR="00944A59" w:rsidRPr="00944A59" w:rsidRDefault="00944A59" w:rsidP="00944A59">
      <w:r w:rsidRPr="00944A59">
        <w:t>family instability;</w:t>
      </w:r>
    </w:p>
    <w:p w14:paraId="2BFFA9B0" w14:textId="77777777" w:rsidR="00944A59" w:rsidRPr="00944A59" w:rsidRDefault="00944A59" w:rsidP="00944A59">
      <w:r w:rsidRPr="00944A59">
        <w:t>economic exclusion;</w:t>
      </w:r>
    </w:p>
    <w:p w14:paraId="0A1DA274" w14:textId="77777777" w:rsidR="00944A59" w:rsidRPr="00944A59" w:rsidRDefault="00944A59" w:rsidP="00944A59">
      <w:r w:rsidRPr="00944A59">
        <w:t>and</w:t>
      </w:r>
    </w:p>
    <w:p w14:paraId="2DEDE3A1" w14:textId="77777777" w:rsidR="00944A59" w:rsidRPr="00944A59" w:rsidRDefault="00944A59" w:rsidP="00944A59">
      <w:r w:rsidRPr="00944A59">
        <w:t>social disorder.</w:t>
      </w:r>
    </w:p>
    <w:p w14:paraId="1A4266C4" w14:textId="77777777" w:rsidR="00944A59" w:rsidRPr="00944A59" w:rsidRDefault="00944A59" w:rsidP="00944A59">
      <w:r w:rsidRPr="00944A59">
        <w:t>State intervention can therefore function partly as a stabilising mechanism.</w:t>
      </w:r>
    </w:p>
    <w:p w14:paraId="768E393E" w14:textId="77777777" w:rsidR="00944A59" w:rsidRPr="00944A59" w:rsidRDefault="00944A59" w:rsidP="00944A59">
      <w:pPr>
        <w:spacing w:before="60" w:after="10" w:line="240" w:lineRule="auto"/>
        <w:rPr>
          <w:b/>
          <w:bCs/>
        </w:rPr>
      </w:pPr>
      <w:r w:rsidRPr="00944A59">
        <w:rPr>
          <w:b/>
          <w:bCs/>
          <w:sz w:val="19"/>
        </w:rPr>
        <w:t>12.7 Social security as resilience infrastructure</w:t>
      </w:r>
    </w:p>
    <w:p w14:paraId="4936E5A7" w14:textId="77777777" w:rsidR="00944A59" w:rsidRPr="00944A59" w:rsidRDefault="00944A59" w:rsidP="00944A59">
      <w:r w:rsidRPr="00944A59">
        <w:t xml:space="preserve">Social security can be understood as </w:t>
      </w:r>
      <w:r w:rsidRPr="00944A59">
        <w:rPr>
          <w:b/>
          <w:bCs/>
        </w:rPr>
        <w:t>resilience infrastructure</w:t>
      </w:r>
      <w:r w:rsidRPr="00944A59">
        <w:t>.</w:t>
      </w:r>
    </w:p>
    <w:p w14:paraId="5A150CDC" w14:textId="77777777" w:rsidR="00944A59" w:rsidRPr="00944A59" w:rsidRDefault="00944A59" w:rsidP="00944A59">
      <w:r w:rsidRPr="00944A59">
        <w:t>It helps individuals and households absorb shocks without immediately collapsing economically.</w:t>
      </w:r>
    </w:p>
    <w:p w14:paraId="749B41EA" w14:textId="77777777" w:rsidR="00944A59" w:rsidRPr="00944A59" w:rsidRDefault="00944A59" w:rsidP="00944A59">
      <w:r w:rsidRPr="00944A59">
        <w:t>This creates a chain:</w:t>
      </w:r>
    </w:p>
    <w:p w14:paraId="033CA0BA" w14:textId="77777777" w:rsidR="00944A59" w:rsidRPr="00944A59" w:rsidRDefault="00944A59" w:rsidP="00944A59">
      <w:pPr>
        <w:spacing w:line="184" w:lineRule="exact"/>
      </w:pPr>
      <w:r w:rsidRPr="00944A59">
        <w:rPr>
          <w:b/>
          <w:bCs/>
          <w:sz w:val="17"/>
        </w:rPr>
        <w:t>SOCIAL RISK</w:t>
      </w:r>
    </w:p>
    <w:p w14:paraId="47EEB6A4" w14:textId="77777777" w:rsidR="00944A59" w:rsidRPr="00944A59" w:rsidRDefault="00944A59" w:rsidP="00944A59">
      <w:pPr>
        <w:spacing w:line="184" w:lineRule="exact"/>
      </w:pPr>
      <w:r w:rsidRPr="00944A59">
        <w:rPr>
          <w:sz w:val="17"/>
        </w:rPr>
        <w:t>↓</w:t>
      </w:r>
    </w:p>
    <w:p w14:paraId="2BE19ED4" w14:textId="77777777" w:rsidR="00944A59" w:rsidRPr="00944A59" w:rsidRDefault="00944A59" w:rsidP="00944A59">
      <w:pPr>
        <w:spacing w:line="184" w:lineRule="exact"/>
      </w:pPr>
      <w:r w:rsidRPr="00944A59">
        <w:rPr>
          <w:b/>
          <w:bCs/>
          <w:sz w:val="17"/>
        </w:rPr>
        <w:t>PUBLIC SUPPORT SYSTEM</w:t>
      </w:r>
    </w:p>
    <w:p w14:paraId="0996EF0E" w14:textId="77777777" w:rsidR="00944A59" w:rsidRPr="00944A59" w:rsidRDefault="00944A59" w:rsidP="00944A59">
      <w:pPr>
        <w:spacing w:line="184" w:lineRule="exact"/>
      </w:pPr>
      <w:r w:rsidRPr="00944A59">
        <w:rPr>
          <w:sz w:val="17"/>
        </w:rPr>
        <w:t>↓</w:t>
      </w:r>
    </w:p>
    <w:p w14:paraId="7E5D9CDC" w14:textId="77777777" w:rsidR="00944A59" w:rsidRPr="00944A59" w:rsidRDefault="00944A59" w:rsidP="00944A59">
      <w:pPr>
        <w:spacing w:line="184" w:lineRule="exact"/>
      </w:pPr>
      <w:r w:rsidRPr="00944A59">
        <w:rPr>
          <w:b/>
          <w:bCs/>
          <w:sz w:val="17"/>
        </w:rPr>
        <w:t>HOUSEHOLD RESILIENCE</w:t>
      </w:r>
    </w:p>
    <w:p w14:paraId="6857ADA3" w14:textId="77777777" w:rsidR="00944A59" w:rsidRPr="00944A59" w:rsidRDefault="00944A59" w:rsidP="00944A59">
      <w:pPr>
        <w:spacing w:line="184" w:lineRule="exact"/>
      </w:pPr>
      <w:r w:rsidRPr="00944A59">
        <w:rPr>
          <w:sz w:val="17"/>
        </w:rPr>
        <w:t>↓</w:t>
      </w:r>
    </w:p>
    <w:p w14:paraId="06AD4107" w14:textId="77777777" w:rsidR="00944A59" w:rsidRPr="00944A59" w:rsidRDefault="00944A59" w:rsidP="00944A59">
      <w:pPr>
        <w:spacing w:line="184" w:lineRule="exact"/>
      </w:pPr>
      <w:r w:rsidRPr="00944A59">
        <w:rPr>
          <w:b/>
          <w:bCs/>
          <w:sz w:val="17"/>
        </w:rPr>
        <w:t>COMMUNITY STABILITY</w:t>
      </w:r>
    </w:p>
    <w:p w14:paraId="3FA451DB" w14:textId="77777777" w:rsidR="00944A59" w:rsidRPr="00944A59" w:rsidRDefault="00944A59" w:rsidP="00944A59">
      <w:pPr>
        <w:spacing w:line="184" w:lineRule="exact"/>
      </w:pPr>
      <w:r w:rsidRPr="00944A59">
        <w:rPr>
          <w:sz w:val="17"/>
        </w:rPr>
        <w:t>↓</w:t>
      </w:r>
    </w:p>
    <w:p w14:paraId="1DE50DC3" w14:textId="77777777" w:rsidR="00944A59" w:rsidRPr="00944A59" w:rsidRDefault="00944A59" w:rsidP="00944A59">
      <w:pPr>
        <w:spacing w:line="184" w:lineRule="exact"/>
      </w:pPr>
      <w:r w:rsidRPr="00944A59">
        <w:rPr>
          <w:b/>
          <w:bCs/>
          <w:sz w:val="17"/>
        </w:rPr>
        <w:t>ECONOMIC CONTINUITY</w:t>
      </w:r>
    </w:p>
    <w:p w14:paraId="774DA516" w14:textId="77777777" w:rsidR="00944A59" w:rsidRPr="00944A59" w:rsidRDefault="00944A59" w:rsidP="00944A59">
      <w:pPr>
        <w:spacing w:line="184" w:lineRule="exact"/>
      </w:pPr>
      <w:r w:rsidRPr="00944A59">
        <w:rPr>
          <w:sz w:val="17"/>
        </w:rPr>
        <w:t>↓</w:t>
      </w:r>
    </w:p>
    <w:p w14:paraId="78C3467C" w14:textId="77777777" w:rsidR="00944A59" w:rsidRPr="00944A59" w:rsidRDefault="00944A59" w:rsidP="00944A59">
      <w:pPr>
        <w:spacing w:line="184" w:lineRule="exact"/>
      </w:pPr>
      <w:r w:rsidRPr="00944A59">
        <w:rPr>
          <w:b/>
          <w:bCs/>
          <w:sz w:val="17"/>
        </w:rPr>
        <w:t>SOCIAL STABILITY</w:t>
      </w:r>
    </w:p>
    <w:p w14:paraId="7673E8DF" w14:textId="77777777" w:rsidR="00944A59" w:rsidRPr="00944A59" w:rsidRDefault="00944A59" w:rsidP="00944A59">
      <w:r w:rsidRPr="00944A59">
        <w:t>This does not mean social security eliminates poverty or instability.</w:t>
      </w:r>
    </w:p>
    <w:p w14:paraId="57B9AD85" w14:textId="77777777" w:rsidR="00944A59" w:rsidRPr="00944A59" w:rsidRDefault="00944A59" w:rsidP="00944A59">
      <w:r w:rsidRPr="00944A59">
        <w:t>It means the system is designed in part to manage consequences.</w:t>
      </w:r>
    </w:p>
    <w:p w14:paraId="5C164E3C" w14:textId="77777777" w:rsidR="00944A59" w:rsidRPr="00944A59" w:rsidRDefault="00944A59" w:rsidP="00944A59">
      <w:pPr>
        <w:spacing w:before="60" w:after="10" w:line="240" w:lineRule="auto"/>
        <w:rPr>
          <w:b/>
          <w:bCs/>
        </w:rPr>
      </w:pPr>
      <w:r w:rsidRPr="00944A59">
        <w:rPr>
          <w:b/>
          <w:bCs/>
          <w:sz w:val="19"/>
        </w:rPr>
        <w:t>12.8 Risk pooling beyond private insurance</w:t>
      </w:r>
    </w:p>
    <w:p w14:paraId="5EC44E27" w14:textId="77777777" w:rsidR="00944A59" w:rsidRPr="00944A59" w:rsidRDefault="00944A59" w:rsidP="00944A59">
      <w:r w:rsidRPr="00944A59">
        <w:t>Private insurance pools risks through contractual relationships.</w:t>
      </w:r>
    </w:p>
    <w:p w14:paraId="2BF71FC3" w14:textId="77777777" w:rsidR="00944A59" w:rsidRPr="00944A59" w:rsidRDefault="00944A59" w:rsidP="00944A59">
      <w:r w:rsidRPr="00944A59">
        <w:t>Social systems can pool risk through taxation, contributions and public expenditure.</w:t>
      </w:r>
    </w:p>
    <w:p w14:paraId="428A3D67" w14:textId="77777777" w:rsidR="00944A59" w:rsidRPr="00944A59" w:rsidRDefault="00944A59" w:rsidP="00944A59">
      <w:r w:rsidRPr="00944A59">
        <w:t>The mechanisms differ.</w:t>
      </w:r>
    </w:p>
    <w:p w14:paraId="4C626FC9" w14:textId="77777777" w:rsidR="00944A59" w:rsidRPr="00944A59" w:rsidRDefault="00944A59" w:rsidP="00944A59">
      <w:r w:rsidRPr="00944A59">
        <w:t>But both involve collective distribution of financial burden.</w:t>
      </w:r>
    </w:p>
    <w:p w14:paraId="776743EA" w14:textId="77777777" w:rsidR="00944A59" w:rsidRPr="00944A59" w:rsidRDefault="00944A59" w:rsidP="00944A59">
      <w:r w:rsidRPr="00944A59">
        <w:t>This is why the language of insurance remains conceptually useful.</w:t>
      </w:r>
    </w:p>
    <w:p w14:paraId="4FA5564D" w14:textId="77777777" w:rsidR="00944A59" w:rsidRPr="00944A59" w:rsidRDefault="00944A59" w:rsidP="00944A59">
      <w:r w:rsidRPr="00944A59">
        <w:t>The common structure is:</w:t>
      </w:r>
    </w:p>
    <w:p w14:paraId="14ECB033" w14:textId="77777777" w:rsidR="00944A59" w:rsidRPr="00944A59" w:rsidRDefault="00944A59" w:rsidP="00944A59">
      <w:pPr>
        <w:spacing w:line="184" w:lineRule="exact"/>
      </w:pPr>
      <w:r w:rsidRPr="00944A59">
        <w:rPr>
          <w:b/>
          <w:bCs/>
          <w:sz w:val="17"/>
        </w:rPr>
        <w:t>MANY CONTRIBUTE TO A SYSTEM</w:t>
      </w:r>
    </w:p>
    <w:p w14:paraId="57306167" w14:textId="77777777" w:rsidR="00944A59" w:rsidRPr="00944A59" w:rsidRDefault="00944A59" w:rsidP="00944A59">
      <w:pPr>
        <w:spacing w:line="184" w:lineRule="exact"/>
      </w:pPr>
      <w:r w:rsidRPr="00944A59">
        <w:rPr>
          <w:sz w:val="17"/>
        </w:rPr>
        <w:t>↓</w:t>
      </w:r>
    </w:p>
    <w:p w14:paraId="76159431" w14:textId="77777777" w:rsidR="00944A59" w:rsidRPr="00944A59" w:rsidRDefault="00944A59" w:rsidP="00944A59">
      <w:pPr>
        <w:spacing w:line="184" w:lineRule="exact"/>
      </w:pPr>
      <w:r w:rsidRPr="00944A59">
        <w:rPr>
          <w:b/>
          <w:bCs/>
          <w:sz w:val="17"/>
        </w:rPr>
        <w:t>DEFINED RISKS MATERIALISE</w:t>
      </w:r>
    </w:p>
    <w:p w14:paraId="34E30B98" w14:textId="77777777" w:rsidR="00944A59" w:rsidRPr="00944A59" w:rsidRDefault="00944A59" w:rsidP="00944A59">
      <w:pPr>
        <w:spacing w:line="184" w:lineRule="exact"/>
      </w:pPr>
      <w:r w:rsidRPr="00944A59">
        <w:rPr>
          <w:sz w:val="17"/>
        </w:rPr>
        <w:t>↓</w:t>
      </w:r>
    </w:p>
    <w:p w14:paraId="0540A05D" w14:textId="77777777" w:rsidR="00944A59" w:rsidRPr="00944A59" w:rsidRDefault="00944A59" w:rsidP="00944A59">
      <w:pPr>
        <w:spacing w:before="50" w:after="10" w:line="240" w:lineRule="auto"/>
      </w:pPr>
      <w:r w:rsidRPr="00944A59">
        <w:rPr>
          <w:b/>
          <w:bCs/>
          <w:sz w:val="19"/>
        </w:rPr>
        <w:t>RESOURCES ARE REDISTRIBUTED ACCORDING TO RULES</w:t>
      </w:r>
    </w:p>
    <w:p w14:paraId="1B54B09B" w14:textId="77777777" w:rsidR="00944A59" w:rsidRPr="00944A59" w:rsidRDefault="00944A59" w:rsidP="00944A59">
      <w:r w:rsidRPr="00944A59">
        <w:t>The legal and institutional structures differ.</w:t>
      </w:r>
    </w:p>
    <w:p w14:paraId="1B07F337" w14:textId="77777777" w:rsidR="00944A59" w:rsidRPr="00944A59" w:rsidRDefault="00944A59" w:rsidP="00944A59">
      <w:r w:rsidRPr="00944A59">
        <w:t>The risk principle remains visible.</w:t>
      </w:r>
    </w:p>
    <w:p w14:paraId="7660616B" w14:textId="77777777" w:rsidR="00944A59" w:rsidRPr="00944A59" w:rsidRDefault="00944A59" w:rsidP="00944A59">
      <w:pPr>
        <w:spacing w:before="60" w:after="10" w:line="240" w:lineRule="auto"/>
        <w:rPr>
          <w:b/>
          <w:bCs/>
        </w:rPr>
      </w:pPr>
      <w:r w:rsidRPr="00944A59">
        <w:rPr>
          <w:b/>
          <w:bCs/>
          <w:sz w:val="19"/>
        </w:rPr>
        <w:t>12.9 National Insurance</w:t>
      </w:r>
    </w:p>
    <w:p w14:paraId="6A863284" w14:textId="77777777" w:rsidR="00944A59" w:rsidRPr="00944A59" w:rsidRDefault="00944A59" w:rsidP="00944A59">
      <w:r w:rsidRPr="00944A59">
        <w:t>National Insurance is part of the United Kingdom's statutory fiscal and social-security architecture.</w:t>
      </w:r>
    </w:p>
    <w:p w14:paraId="394CDA7B" w14:textId="77777777" w:rsidR="00944A59" w:rsidRPr="00944A59" w:rsidRDefault="00944A59" w:rsidP="00944A59">
      <w:r w:rsidRPr="00944A59">
        <w:t>It connects:</w:t>
      </w:r>
    </w:p>
    <w:p w14:paraId="54666312" w14:textId="77777777" w:rsidR="00944A59" w:rsidRPr="00944A59" w:rsidRDefault="00944A59" w:rsidP="00944A59">
      <w:r w:rsidRPr="00944A59">
        <w:t>individuals;</w:t>
      </w:r>
    </w:p>
    <w:p w14:paraId="76F380D4" w14:textId="77777777" w:rsidR="00944A59" w:rsidRPr="00944A59" w:rsidRDefault="00944A59" w:rsidP="00944A59">
      <w:r w:rsidRPr="00944A59">
        <w:t>employment;</w:t>
      </w:r>
    </w:p>
    <w:p w14:paraId="76A2364E" w14:textId="77777777" w:rsidR="00944A59" w:rsidRPr="00944A59" w:rsidRDefault="00944A59" w:rsidP="00944A59">
      <w:r w:rsidRPr="00944A59">
        <w:t>contributions;</w:t>
      </w:r>
    </w:p>
    <w:p w14:paraId="480A40C0" w14:textId="77777777" w:rsidR="00944A59" w:rsidRPr="00944A59" w:rsidRDefault="00944A59" w:rsidP="00944A59">
      <w:r w:rsidRPr="00944A59">
        <w:t>records;</w:t>
      </w:r>
    </w:p>
    <w:p w14:paraId="4C62EDAD" w14:textId="77777777" w:rsidR="00944A59" w:rsidRPr="00944A59" w:rsidRDefault="00944A59" w:rsidP="00944A59">
      <w:r w:rsidRPr="00944A59">
        <w:t>public finance;</w:t>
      </w:r>
    </w:p>
    <w:p w14:paraId="0A44DD38" w14:textId="77777777" w:rsidR="00944A59" w:rsidRPr="00944A59" w:rsidRDefault="00944A59" w:rsidP="00944A59">
      <w:r w:rsidRPr="00944A59">
        <w:t>and</w:t>
      </w:r>
    </w:p>
    <w:p w14:paraId="0EE758E1" w14:textId="77777777" w:rsidR="00944A59" w:rsidRPr="00944A59" w:rsidRDefault="00944A59" w:rsidP="00944A59">
      <w:r w:rsidRPr="00944A59">
        <w:lastRenderedPageBreak/>
        <w:t>certain benefit or pension entitlements.</w:t>
      </w:r>
    </w:p>
    <w:p w14:paraId="5C4977AB" w14:textId="77777777" w:rsidR="00944A59" w:rsidRPr="00944A59" w:rsidRDefault="00944A59" w:rsidP="00944A59">
      <w:r w:rsidRPr="00944A59">
        <w:t>National Insurance must not be confused with ordinary private insurance.</w:t>
      </w:r>
    </w:p>
    <w:p w14:paraId="0980C35A" w14:textId="77777777" w:rsidR="00944A59" w:rsidRPr="00944A59" w:rsidRDefault="00944A59" w:rsidP="00944A59">
      <w:r w:rsidRPr="00944A59">
        <w:t>It is not simply a policy purchased from the state.</w:t>
      </w:r>
    </w:p>
    <w:p w14:paraId="2BD2FA36" w14:textId="77777777" w:rsidR="00944A59" w:rsidRPr="00944A59" w:rsidRDefault="00944A59" w:rsidP="00944A59">
      <w:r w:rsidRPr="00944A59">
        <w:t>It operates within a statutory system.</w:t>
      </w:r>
    </w:p>
    <w:p w14:paraId="57D5AB07" w14:textId="77777777" w:rsidR="00944A59" w:rsidRPr="00944A59" w:rsidRDefault="00944A59" w:rsidP="00944A59">
      <w:r w:rsidRPr="00944A59">
        <w:t>But its existence is relevant to the conceptual argument because it demonstrates organised national management of contribution, entitlement and social risk.</w:t>
      </w:r>
    </w:p>
    <w:p w14:paraId="4D988C61" w14:textId="77777777" w:rsidR="00944A59" w:rsidRPr="00944A59" w:rsidRDefault="00944A59" w:rsidP="00944A59">
      <w:pPr>
        <w:spacing w:before="60" w:after="10" w:line="240" w:lineRule="auto"/>
        <w:rPr>
          <w:b/>
          <w:bCs/>
        </w:rPr>
      </w:pPr>
      <w:r w:rsidRPr="00944A59">
        <w:rPr>
          <w:b/>
          <w:bCs/>
          <w:sz w:val="19"/>
        </w:rPr>
        <w:t>12.10 National Insurance is not merely a name</w:t>
      </w:r>
    </w:p>
    <w:p w14:paraId="704E52C8" w14:textId="77777777" w:rsidR="00944A59" w:rsidRPr="00944A59" w:rsidRDefault="00944A59" w:rsidP="00944A59">
      <w:r w:rsidRPr="00944A59">
        <w:t xml:space="preserve">This book does not rely upon the word </w:t>
      </w:r>
      <w:r w:rsidRPr="00944A59">
        <w:rPr>
          <w:b/>
          <w:bCs/>
        </w:rPr>
        <w:t>insurance</w:t>
      </w:r>
      <w:r w:rsidRPr="00944A59">
        <w:t xml:space="preserve"> in National Insurance as a rhetorical shortcut.</w:t>
      </w:r>
    </w:p>
    <w:p w14:paraId="07CAB1EE" w14:textId="77777777" w:rsidR="00944A59" w:rsidRPr="00944A59" w:rsidRDefault="00944A59" w:rsidP="00944A59">
      <w:r w:rsidRPr="00944A59">
        <w:t>The argument does not say:</w:t>
      </w:r>
    </w:p>
    <w:p w14:paraId="0618A0E6" w14:textId="77777777" w:rsidR="00944A59" w:rsidRPr="00944A59" w:rsidRDefault="00944A59" w:rsidP="00944A59">
      <w:r w:rsidRPr="00944A59">
        <w:t>"It contains the word insurance, therefore it proves national security."</w:t>
      </w:r>
    </w:p>
    <w:p w14:paraId="79E15C30" w14:textId="77777777" w:rsidR="00944A59" w:rsidRPr="00944A59" w:rsidRDefault="00944A59" w:rsidP="00944A59">
      <w:r w:rsidRPr="00944A59">
        <w:t>That would be weak.</w:t>
      </w:r>
    </w:p>
    <w:p w14:paraId="559A85F6" w14:textId="77777777" w:rsidR="00944A59" w:rsidRPr="00944A59" w:rsidRDefault="00944A59" w:rsidP="00944A59">
      <w:r w:rsidRPr="00944A59">
        <w:t>The stronger argument is structural.</w:t>
      </w:r>
    </w:p>
    <w:p w14:paraId="24121732" w14:textId="77777777" w:rsidR="00944A59" w:rsidRPr="00944A59" w:rsidRDefault="00944A59" w:rsidP="00944A59">
      <w:r w:rsidRPr="00944A59">
        <w:t>National Insurance forms part of a system connecting:</w:t>
      </w:r>
    </w:p>
    <w:p w14:paraId="6510910F" w14:textId="77777777" w:rsidR="00944A59" w:rsidRPr="00944A59" w:rsidRDefault="00944A59" w:rsidP="00944A59">
      <w:r w:rsidRPr="00944A59">
        <w:t>work;</w:t>
      </w:r>
    </w:p>
    <w:p w14:paraId="4799D99F" w14:textId="77777777" w:rsidR="00944A59" w:rsidRPr="00944A59" w:rsidRDefault="00944A59" w:rsidP="00944A59">
      <w:r w:rsidRPr="00944A59">
        <w:t>contributions;</w:t>
      </w:r>
    </w:p>
    <w:p w14:paraId="743E7530" w14:textId="77777777" w:rsidR="00944A59" w:rsidRPr="00944A59" w:rsidRDefault="00944A59" w:rsidP="00944A59">
      <w:r w:rsidRPr="00944A59">
        <w:t>state records;</w:t>
      </w:r>
    </w:p>
    <w:p w14:paraId="1B2296C5" w14:textId="77777777" w:rsidR="00944A59" w:rsidRPr="00944A59" w:rsidRDefault="00944A59" w:rsidP="00944A59">
      <w:r w:rsidRPr="00944A59">
        <w:t>public finance;</w:t>
      </w:r>
    </w:p>
    <w:p w14:paraId="18FEBF70" w14:textId="77777777" w:rsidR="00944A59" w:rsidRPr="00944A59" w:rsidRDefault="00944A59" w:rsidP="00944A59">
      <w:r w:rsidRPr="00944A59">
        <w:t>entitlements;</w:t>
      </w:r>
    </w:p>
    <w:p w14:paraId="0002E430" w14:textId="77777777" w:rsidR="00944A59" w:rsidRPr="00944A59" w:rsidRDefault="00944A59" w:rsidP="00944A59">
      <w:r w:rsidRPr="00944A59">
        <w:t>and</w:t>
      </w:r>
    </w:p>
    <w:p w14:paraId="09F8B745" w14:textId="77777777" w:rsidR="00944A59" w:rsidRPr="00944A59" w:rsidRDefault="00944A59" w:rsidP="00944A59">
      <w:r w:rsidRPr="00944A59">
        <w:t>social provision.</w:t>
      </w:r>
    </w:p>
    <w:p w14:paraId="259B7D87" w14:textId="77777777" w:rsidR="00944A59" w:rsidRPr="00944A59" w:rsidRDefault="00944A59" w:rsidP="00944A59">
      <w:r w:rsidRPr="00944A59">
        <w:t>It therefore participates in national institutional capacity.</w:t>
      </w:r>
    </w:p>
    <w:p w14:paraId="72E177D2" w14:textId="77777777" w:rsidR="00944A59" w:rsidRPr="00944A59" w:rsidRDefault="00944A59" w:rsidP="00944A59">
      <w:pPr>
        <w:spacing w:before="60" w:after="10" w:line="240" w:lineRule="auto"/>
        <w:rPr>
          <w:b/>
          <w:bCs/>
        </w:rPr>
      </w:pPr>
      <w:r w:rsidRPr="00944A59">
        <w:rPr>
          <w:b/>
          <w:bCs/>
          <w:sz w:val="19"/>
        </w:rPr>
        <w:t>12.11 National Insurance as administrative infrastructure</w:t>
      </w:r>
    </w:p>
    <w:p w14:paraId="4EBEABB3" w14:textId="77777777" w:rsidR="00944A59" w:rsidRPr="00944A59" w:rsidRDefault="00944A59" w:rsidP="00944A59">
      <w:r w:rsidRPr="00944A59">
        <w:t>National Insurance requires administrative machinery.</w:t>
      </w:r>
    </w:p>
    <w:p w14:paraId="03CDC7F9" w14:textId="77777777" w:rsidR="00944A59" w:rsidRPr="00944A59" w:rsidRDefault="00944A59" w:rsidP="00944A59">
      <w:r w:rsidRPr="00944A59">
        <w:t>The system depends upon:</w:t>
      </w:r>
    </w:p>
    <w:p w14:paraId="087D5C0D" w14:textId="77777777" w:rsidR="00944A59" w:rsidRPr="00944A59" w:rsidRDefault="00944A59" w:rsidP="00944A59">
      <w:r w:rsidRPr="00944A59">
        <w:t>identity;</w:t>
      </w:r>
    </w:p>
    <w:p w14:paraId="4C4101DD" w14:textId="77777777" w:rsidR="00944A59" w:rsidRPr="00944A59" w:rsidRDefault="00944A59" w:rsidP="00944A59">
      <w:r w:rsidRPr="00944A59">
        <w:t>records;</w:t>
      </w:r>
    </w:p>
    <w:p w14:paraId="74F15C64" w14:textId="77777777" w:rsidR="00944A59" w:rsidRPr="00944A59" w:rsidRDefault="00944A59" w:rsidP="00944A59">
      <w:r w:rsidRPr="00944A59">
        <w:t>contribution histories;</w:t>
      </w:r>
    </w:p>
    <w:p w14:paraId="6A7251C0" w14:textId="77777777" w:rsidR="00944A59" w:rsidRPr="00944A59" w:rsidRDefault="00944A59" w:rsidP="00944A59">
      <w:r w:rsidRPr="00944A59">
        <w:t>employment information;</w:t>
      </w:r>
    </w:p>
    <w:p w14:paraId="3EB72278" w14:textId="77777777" w:rsidR="00944A59" w:rsidRPr="00944A59" w:rsidRDefault="00944A59" w:rsidP="00944A59">
      <w:r w:rsidRPr="00944A59">
        <w:t>payment systems;</w:t>
      </w:r>
    </w:p>
    <w:p w14:paraId="12B228C4" w14:textId="77777777" w:rsidR="00944A59" w:rsidRPr="00944A59" w:rsidRDefault="00944A59" w:rsidP="00944A59">
      <w:r w:rsidRPr="00944A59">
        <w:t>government departments;</w:t>
      </w:r>
    </w:p>
    <w:p w14:paraId="57D2B281" w14:textId="77777777" w:rsidR="00944A59" w:rsidRPr="00944A59" w:rsidRDefault="00944A59" w:rsidP="00944A59">
      <w:r w:rsidRPr="00944A59">
        <w:t>and</w:t>
      </w:r>
    </w:p>
    <w:p w14:paraId="4916EDC2" w14:textId="77777777" w:rsidR="00944A59" w:rsidRPr="00944A59" w:rsidRDefault="00944A59" w:rsidP="00944A59">
      <w:r w:rsidRPr="00944A59">
        <w:t>public-finance structures.</w:t>
      </w:r>
    </w:p>
    <w:p w14:paraId="0FABFEBA" w14:textId="77777777" w:rsidR="00944A59" w:rsidRPr="00944A59" w:rsidRDefault="00944A59" w:rsidP="00944A59">
      <w:r w:rsidRPr="00944A59">
        <w:t>These systems must function reliably.</w:t>
      </w:r>
    </w:p>
    <w:p w14:paraId="5457D17A" w14:textId="77777777" w:rsidR="00944A59" w:rsidRPr="00944A59" w:rsidRDefault="00944A59" w:rsidP="00944A59">
      <w:r w:rsidRPr="00944A59">
        <w:t>Therefore National Insurance is not merely a financial concept.</w:t>
      </w:r>
    </w:p>
    <w:p w14:paraId="480C2018" w14:textId="77777777" w:rsidR="00944A59" w:rsidRPr="00944A59" w:rsidRDefault="00944A59" w:rsidP="00944A59">
      <w:r w:rsidRPr="00944A59">
        <w:t>It is administrative infrastructure.</w:t>
      </w:r>
    </w:p>
    <w:p w14:paraId="453E345B" w14:textId="77777777" w:rsidR="00944A59" w:rsidRPr="00944A59" w:rsidRDefault="00944A59" w:rsidP="00944A59">
      <w:pPr>
        <w:spacing w:before="60" w:after="10" w:line="240" w:lineRule="auto"/>
        <w:rPr>
          <w:b/>
          <w:bCs/>
        </w:rPr>
      </w:pPr>
      <w:r w:rsidRPr="00944A59">
        <w:rPr>
          <w:b/>
          <w:bCs/>
          <w:sz w:val="19"/>
        </w:rPr>
        <w:t>12.12 Identity and National Insurance</w:t>
      </w:r>
    </w:p>
    <w:p w14:paraId="7E6B5D39" w14:textId="77777777" w:rsidR="00944A59" w:rsidRPr="00944A59" w:rsidRDefault="00944A59" w:rsidP="00944A59">
      <w:r w:rsidRPr="00944A59">
        <w:t>The system must be able to connect contributions and entitlements to identifiable persons.</w:t>
      </w:r>
    </w:p>
    <w:p w14:paraId="77E44F8F" w14:textId="77777777" w:rsidR="00944A59" w:rsidRPr="00944A59" w:rsidRDefault="00944A59" w:rsidP="00944A59">
      <w:r w:rsidRPr="00944A59">
        <w:t>That requires identity integrity.</w:t>
      </w:r>
    </w:p>
    <w:p w14:paraId="0CCD2AE5" w14:textId="77777777" w:rsidR="00944A59" w:rsidRPr="00944A59" w:rsidRDefault="00944A59" w:rsidP="00944A59">
      <w:r w:rsidRPr="00944A59">
        <w:t>The chain is:</w:t>
      </w:r>
    </w:p>
    <w:p w14:paraId="35F3561A" w14:textId="77777777" w:rsidR="00944A59" w:rsidRPr="00944A59" w:rsidRDefault="00944A59" w:rsidP="00944A59">
      <w:pPr>
        <w:spacing w:line="184" w:lineRule="exact"/>
      </w:pPr>
      <w:r w:rsidRPr="00944A59">
        <w:rPr>
          <w:b/>
          <w:bCs/>
          <w:sz w:val="17"/>
        </w:rPr>
        <w:t>PERSON</w:t>
      </w:r>
    </w:p>
    <w:p w14:paraId="533B0527" w14:textId="77777777" w:rsidR="00944A59" w:rsidRPr="00944A59" w:rsidRDefault="00944A59" w:rsidP="00944A59">
      <w:pPr>
        <w:spacing w:line="184" w:lineRule="exact"/>
      </w:pPr>
      <w:r w:rsidRPr="00944A59">
        <w:rPr>
          <w:sz w:val="17"/>
        </w:rPr>
        <w:t>↓</w:t>
      </w:r>
    </w:p>
    <w:p w14:paraId="1A417D9D" w14:textId="77777777" w:rsidR="00944A59" w:rsidRPr="00944A59" w:rsidRDefault="00944A59" w:rsidP="00944A59">
      <w:pPr>
        <w:spacing w:line="184" w:lineRule="exact"/>
      </w:pPr>
      <w:r w:rsidRPr="00944A59">
        <w:rPr>
          <w:b/>
          <w:bCs/>
          <w:sz w:val="17"/>
        </w:rPr>
        <w:t>IDENTITY</w:t>
      </w:r>
    </w:p>
    <w:p w14:paraId="5D7CBEB5" w14:textId="77777777" w:rsidR="00944A59" w:rsidRPr="00944A59" w:rsidRDefault="00944A59" w:rsidP="00944A59">
      <w:pPr>
        <w:spacing w:line="184" w:lineRule="exact"/>
      </w:pPr>
      <w:r w:rsidRPr="00944A59">
        <w:rPr>
          <w:sz w:val="17"/>
        </w:rPr>
        <w:t>↓</w:t>
      </w:r>
    </w:p>
    <w:p w14:paraId="15AD1B52" w14:textId="77777777" w:rsidR="00944A59" w:rsidRPr="00944A59" w:rsidRDefault="00944A59" w:rsidP="00944A59">
      <w:pPr>
        <w:spacing w:line="184" w:lineRule="exact"/>
      </w:pPr>
      <w:r w:rsidRPr="00944A59">
        <w:rPr>
          <w:b/>
          <w:bCs/>
          <w:sz w:val="17"/>
        </w:rPr>
        <w:t>RECORD</w:t>
      </w:r>
    </w:p>
    <w:p w14:paraId="2CFDCC0B" w14:textId="77777777" w:rsidR="00944A59" w:rsidRPr="00944A59" w:rsidRDefault="00944A59" w:rsidP="00944A59">
      <w:pPr>
        <w:spacing w:line="184" w:lineRule="exact"/>
      </w:pPr>
      <w:r w:rsidRPr="00944A59">
        <w:rPr>
          <w:sz w:val="17"/>
        </w:rPr>
        <w:t>↓</w:t>
      </w:r>
    </w:p>
    <w:p w14:paraId="1F897EC4" w14:textId="77777777" w:rsidR="00944A59" w:rsidRPr="00944A59" w:rsidRDefault="00944A59" w:rsidP="00944A59">
      <w:pPr>
        <w:spacing w:line="184" w:lineRule="exact"/>
      </w:pPr>
      <w:r w:rsidRPr="00944A59">
        <w:rPr>
          <w:b/>
          <w:bCs/>
          <w:sz w:val="17"/>
        </w:rPr>
        <w:t>CONTRIBUTION</w:t>
      </w:r>
    </w:p>
    <w:p w14:paraId="78D0E497" w14:textId="77777777" w:rsidR="00944A59" w:rsidRPr="00944A59" w:rsidRDefault="00944A59" w:rsidP="00944A59">
      <w:pPr>
        <w:spacing w:line="184" w:lineRule="exact"/>
      </w:pPr>
      <w:r w:rsidRPr="00944A59">
        <w:rPr>
          <w:sz w:val="17"/>
        </w:rPr>
        <w:t>↓</w:t>
      </w:r>
    </w:p>
    <w:p w14:paraId="00DE6853" w14:textId="77777777" w:rsidR="00944A59" w:rsidRPr="00944A59" w:rsidRDefault="00944A59" w:rsidP="00944A59">
      <w:pPr>
        <w:spacing w:line="184" w:lineRule="exact"/>
      </w:pPr>
      <w:r w:rsidRPr="00944A59">
        <w:rPr>
          <w:b/>
          <w:bCs/>
          <w:sz w:val="17"/>
        </w:rPr>
        <w:t>ENTITLEMENT / ADMINISTRATION</w:t>
      </w:r>
    </w:p>
    <w:p w14:paraId="6F54E82E" w14:textId="77777777" w:rsidR="00944A59" w:rsidRPr="00944A59" w:rsidRDefault="00944A59" w:rsidP="00944A59">
      <w:r w:rsidRPr="00944A59">
        <w:t>If identity information is materially wrong, administrative consequences can follow.</w:t>
      </w:r>
    </w:p>
    <w:p w14:paraId="275C171D" w14:textId="77777777" w:rsidR="00944A59" w:rsidRPr="00944A59" w:rsidRDefault="00944A59" w:rsidP="00944A59">
      <w:r w:rsidRPr="00944A59">
        <w:t>This links Chapter 10 directly to the present chapter.</w:t>
      </w:r>
    </w:p>
    <w:p w14:paraId="06A2E081" w14:textId="77777777" w:rsidR="00944A59" w:rsidRPr="00944A59" w:rsidRDefault="00944A59" w:rsidP="00944A59">
      <w:pPr>
        <w:spacing w:before="60" w:after="10" w:line="240" w:lineRule="auto"/>
        <w:rPr>
          <w:b/>
          <w:bCs/>
        </w:rPr>
      </w:pPr>
      <w:r w:rsidRPr="00944A59">
        <w:rPr>
          <w:b/>
          <w:bCs/>
          <w:sz w:val="19"/>
        </w:rPr>
        <w:t>12.13 Information integrity</w:t>
      </w:r>
    </w:p>
    <w:p w14:paraId="318B7454" w14:textId="77777777" w:rsidR="00944A59" w:rsidRPr="00944A59" w:rsidRDefault="00944A59" w:rsidP="00944A59">
      <w:r w:rsidRPr="00944A59">
        <w:t>A national social-security system depends upon reliable information.</w:t>
      </w:r>
    </w:p>
    <w:p w14:paraId="4DFA8E96" w14:textId="77777777" w:rsidR="00944A59" w:rsidRPr="00944A59" w:rsidRDefault="00944A59" w:rsidP="00944A59">
      <w:r w:rsidRPr="00944A59">
        <w:t>Information failures can create:</w:t>
      </w:r>
    </w:p>
    <w:p w14:paraId="203CE2B1" w14:textId="77777777" w:rsidR="00944A59" w:rsidRPr="00944A59" w:rsidRDefault="00944A59" w:rsidP="00944A59">
      <w:r w:rsidRPr="00944A59">
        <w:t>incorrect contributions;</w:t>
      </w:r>
    </w:p>
    <w:p w14:paraId="5AD15DBE" w14:textId="77777777" w:rsidR="00944A59" w:rsidRPr="00944A59" w:rsidRDefault="00944A59" w:rsidP="00944A59">
      <w:r w:rsidRPr="00944A59">
        <w:t>incorrect entitlements;</w:t>
      </w:r>
    </w:p>
    <w:p w14:paraId="2D0619C4" w14:textId="77777777" w:rsidR="00944A59" w:rsidRPr="00944A59" w:rsidRDefault="00944A59" w:rsidP="00944A59">
      <w:r w:rsidRPr="00944A59">
        <w:t>incorrect refusals;</w:t>
      </w:r>
    </w:p>
    <w:p w14:paraId="5E174294" w14:textId="77777777" w:rsidR="00944A59" w:rsidRPr="00944A59" w:rsidRDefault="00944A59" w:rsidP="00944A59">
      <w:r w:rsidRPr="00944A59">
        <w:t>fraud exposure;</w:t>
      </w:r>
    </w:p>
    <w:p w14:paraId="3D620175" w14:textId="77777777" w:rsidR="00944A59" w:rsidRPr="00944A59" w:rsidRDefault="00944A59" w:rsidP="00944A59">
      <w:r w:rsidRPr="00944A59">
        <w:t>administrative delay;</w:t>
      </w:r>
    </w:p>
    <w:p w14:paraId="73DEA93C" w14:textId="77777777" w:rsidR="00944A59" w:rsidRPr="00944A59" w:rsidRDefault="00944A59" w:rsidP="00944A59">
      <w:r w:rsidRPr="00944A59">
        <w:t>or</w:t>
      </w:r>
    </w:p>
    <w:p w14:paraId="400F6ACB" w14:textId="77777777" w:rsidR="00944A59" w:rsidRPr="00944A59" w:rsidRDefault="00944A59" w:rsidP="00944A59">
      <w:r w:rsidRPr="00944A59">
        <w:t>public-finance errors.</w:t>
      </w:r>
    </w:p>
    <w:p w14:paraId="2A80BB4C" w14:textId="77777777" w:rsidR="00944A59" w:rsidRPr="00944A59" w:rsidRDefault="00944A59" w:rsidP="00944A59">
      <w:r w:rsidRPr="00944A59">
        <w:t>A large national system therefore requires:</w:t>
      </w:r>
    </w:p>
    <w:p w14:paraId="279E2C60" w14:textId="77777777" w:rsidR="00944A59" w:rsidRPr="00944A59" w:rsidRDefault="00944A59" w:rsidP="00944A59">
      <w:r w:rsidRPr="00944A59">
        <w:t>data quality;</w:t>
      </w:r>
    </w:p>
    <w:p w14:paraId="7A192993" w14:textId="77777777" w:rsidR="00944A59" w:rsidRPr="00944A59" w:rsidRDefault="00944A59" w:rsidP="00944A59">
      <w:r w:rsidRPr="00944A59">
        <w:t>security;</w:t>
      </w:r>
    </w:p>
    <w:p w14:paraId="325CF047" w14:textId="77777777" w:rsidR="00944A59" w:rsidRPr="00944A59" w:rsidRDefault="00944A59" w:rsidP="00944A59">
      <w:r w:rsidRPr="00944A59">
        <w:t>audit;</w:t>
      </w:r>
    </w:p>
    <w:p w14:paraId="327AA1A5" w14:textId="77777777" w:rsidR="00944A59" w:rsidRPr="00944A59" w:rsidRDefault="00944A59" w:rsidP="00944A59">
      <w:r w:rsidRPr="00944A59">
        <w:t>correction;</w:t>
      </w:r>
    </w:p>
    <w:p w14:paraId="25980638" w14:textId="77777777" w:rsidR="00944A59" w:rsidRPr="00944A59" w:rsidRDefault="00944A59" w:rsidP="00944A59">
      <w:r w:rsidRPr="00944A59">
        <w:t>and</w:t>
      </w:r>
    </w:p>
    <w:p w14:paraId="54334C90" w14:textId="77777777" w:rsidR="00944A59" w:rsidRPr="00944A59" w:rsidRDefault="00944A59" w:rsidP="00944A59">
      <w:r w:rsidRPr="00944A59">
        <w:t>continuity.</w:t>
      </w:r>
    </w:p>
    <w:p w14:paraId="4F0D0F52" w14:textId="77777777" w:rsidR="00944A59" w:rsidRPr="00944A59" w:rsidRDefault="00944A59" w:rsidP="00944A59">
      <w:r w:rsidRPr="00944A59">
        <w:t>This is another example of information security contributing to institutional security.</w:t>
      </w:r>
    </w:p>
    <w:p w14:paraId="16A3DAF4" w14:textId="77777777" w:rsidR="00944A59" w:rsidRPr="00944A59" w:rsidRDefault="00944A59" w:rsidP="00944A59">
      <w:pPr>
        <w:spacing w:before="60" w:after="10" w:line="240" w:lineRule="auto"/>
        <w:rPr>
          <w:b/>
          <w:bCs/>
        </w:rPr>
      </w:pPr>
      <w:r w:rsidRPr="00944A59">
        <w:rPr>
          <w:b/>
          <w:bCs/>
          <w:sz w:val="19"/>
        </w:rPr>
        <w:t>12.14 Fraud risk</w:t>
      </w:r>
    </w:p>
    <w:p w14:paraId="2713845B" w14:textId="77777777" w:rsidR="00944A59" w:rsidRPr="00944A59" w:rsidRDefault="00944A59" w:rsidP="00944A59">
      <w:r w:rsidRPr="00944A59">
        <w:t>Social-security systems face fraud risk.</w:t>
      </w:r>
    </w:p>
    <w:p w14:paraId="32C95600" w14:textId="77777777" w:rsidR="00944A59" w:rsidRPr="00944A59" w:rsidRDefault="00944A59" w:rsidP="00944A59">
      <w:r w:rsidRPr="00944A59">
        <w:t>Fraud can involve deliberate attempts to obtain resources improperly.</w:t>
      </w:r>
    </w:p>
    <w:p w14:paraId="70F507A7" w14:textId="77777777" w:rsidR="00944A59" w:rsidRPr="00944A59" w:rsidRDefault="00944A59" w:rsidP="00944A59">
      <w:r w:rsidRPr="00944A59">
        <w:t>The state therefore uses controls to identify and prevent loss.</w:t>
      </w:r>
    </w:p>
    <w:p w14:paraId="033380B7" w14:textId="77777777" w:rsidR="00944A59" w:rsidRPr="00944A59" w:rsidRDefault="00944A59" w:rsidP="00944A59">
      <w:r w:rsidRPr="00944A59">
        <w:t>These controls may include:</w:t>
      </w:r>
    </w:p>
    <w:p w14:paraId="69DDA772" w14:textId="77777777" w:rsidR="00944A59" w:rsidRPr="00944A59" w:rsidRDefault="00944A59" w:rsidP="00944A59">
      <w:r w:rsidRPr="00944A59">
        <w:lastRenderedPageBreak/>
        <w:t>identity verification;</w:t>
      </w:r>
    </w:p>
    <w:p w14:paraId="776DBEBE" w14:textId="77777777" w:rsidR="00944A59" w:rsidRPr="00944A59" w:rsidRDefault="00944A59" w:rsidP="00944A59">
      <w:r w:rsidRPr="00944A59">
        <w:t>eligibility checks;</w:t>
      </w:r>
    </w:p>
    <w:p w14:paraId="483B794E" w14:textId="77777777" w:rsidR="00944A59" w:rsidRPr="00944A59" w:rsidRDefault="00944A59" w:rsidP="00944A59">
      <w:r w:rsidRPr="00944A59">
        <w:t>records analysis;</w:t>
      </w:r>
    </w:p>
    <w:p w14:paraId="2CA98FF6" w14:textId="77777777" w:rsidR="00944A59" w:rsidRPr="00944A59" w:rsidRDefault="00944A59" w:rsidP="00944A59">
      <w:r w:rsidRPr="00944A59">
        <w:t>investigation;</w:t>
      </w:r>
    </w:p>
    <w:p w14:paraId="0004960E" w14:textId="77777777" w:rsidR="00944A59" w:rsidRPr="00944A59" w:rsidRDefault="00944A59" w:rsidP="00944A59">
      <w:r w:rsidRPr="00944A59">
        <w:t>and</w:t>
      </w:r>
    </w:p>
    <w:p w14:paraId="4AFD47B7" w14:textId="77777777" w:rsidR="00944A59" w:rsidRPr="00944A59" w:rsidRDefault="00944A59" w:rsidP="00944A59">
      <w:r w:rsidRPr="00944A59">
        <w:t>data comparison.</w:t>
      </w:r>
    </w:p>
    <w:p w14:paraId="71B50CE6" w14:textId="77777777" w:rsidR="00944A59" w:rsidRPr="00944A59" w:rsidRDefault="00944A59" w:rsidP="00944A59">
      <w:r w:rsidRPr="00944A59">
        <w:t>But anti-fraud systems themselves create risk.</w:t>
      </w:r>
    </w:p>
    <w:p w14:paraId="49BCBDF4" w14:textId="77777777" w:rsidR="00944A59" w:rsidRPr="00944A59" w:rsidRDefault="00944A59" w:rsidP="00944A59">
      <w:r w:rsidRPr="00944A59">
        <w:t>A control can produce false positives.</w:t>
      </w:r>
    </w:p>
    <w:p w14:paraId="68D010C8" w14:textId="77777777" w:rsidR="00944A59" w:rsidRPr="00944A59" w:rsidRDefault="00944A59" w:rsidP="00944A59">
      <w:r w:rsidRPr="00944A59">
        <w:t>A legitimate claimant can be wrongly flagged.</w:t>
      </w:r>
    </w:p>
    <w:p w14:paraId="1120AC04" w14:textId="77777777" w:rsidR="00944A59" w:rsidRPr="00944A59" w:rsidRDefault="00944A59" w:rsidP="00944A59">
      <w:r w:rsidRPr="00944A59">
        <w:t>Security therefore requires two protections:</w:t>
      </w:r>
    </w:p>
    <w:p w14:paraId="2D73C363" w14:textId="77777777" w:rsidR="00944A59" w:rsidRPr="00944A59" w:rsidRDefault="00944A59" w:rsidP="00944A59">
      <w:pPr>
        <w:spacing w:before="50" w:after="10" w:line="240" w:lineRule="auto"/>
      </w:pPr>
      <w:r w:rsidRPr="00944A59">
        <w:rPr>
          <w:b/>
          <w:bCs/>
          <w:sz w:val="19"/>
        </w:rPr>
        <w:t>PROTECTION OF THE SYSTEM AGAINST FRAUD</w:t>
      </w:r>
    </w:p>
    <w:p w14:paraId="4D1B6DB4" w14:textId="77777777" w:rsidR="00944A59" w:rsidRPr="00944A59" w:rsidRDefault="00944A59" w:rsidP="00944A59">
      <w:r w:rsidRPr="00944A59">
        <w:t>and</w:t>
      </w:r>
    </w:p>
    <w:p w14:paraId="304C69D5" w14:textId="77777777" w:rsidR="00944A59" w:rsidRPr="00944A59" w:rsidRDefault="00944A59" w:rsidP="00944A59">
      <w:pPr>
        <w:spacing w:before="50" w:after="10" w:line="240" w:lineRule="auto"/>
      </w:pPr>
      <w:r w:rsidRPr="00944A59">
        <w:rPr>
          <w:b/>
          <w:bCs/>
          <w:sz w:val="19"/>
        </w:rPr>
        <w:t>PROTECTION OF PEOPLE AGAINST ERRONEOUS SYSTEM DECISIONS.</w:t>
      </w:r>
    </w:p>
    <w:p w14:paraId="7E84E93E" w14:textId="77777777" w:rsidR="00944A59" w:rsidRPr="00944A59" w:rsidRDefault="00944A59" w:rsidP="00944A59">
      <w:r w:rsidRPr="00944A59">
        <w:t>Both matter.</w:t>
      </w:r>
    </w:p>
    <w:p w14:paraId="0B506A58" w14:textId="77777777" w:rsidR="00944A59" w:rsidRPr="00944A59" w:rsidRDefault="00944A59" w:rsidP="00944A59">
      <w:pPr>
        <w:spacing w:before="60" w:after="10" w:line="240" w:lineRule="auto"/>
        <w:rPr>
          <w:b/>
          <w:bCs/>
        </w:rPr>
      </w:pPr>
      <w:r w:rsidRPr="00944A59">
        <w:rPr>
          <w:b/>
          <w:bCs/>
          <w:sz w:val="19"/>
        </w:rPr>
        <w:t>12.15 Error risk</w:t>
      </w:r>
    </w:p>
    <w:p w14:paraId="270C5BEE" w14:textId="77777777" w:rsidR="00944A59" w:rsidRPr="00944A59" w:rsidRDefault="00944A59" w:rsidP="00944A59">
      <w:r w:rsidRPr="00944A59">
        <w:t>Not every incorrect social-security decision involves fraud.</w:t>
      </w:r>
    </w:p>
    <w:p w14:paraId="202F8883" w14:textId="77777777" w:rsidR="00944A59" w:rsidRPr="00944A59" w:rsidRDefault="00944A59" w:rsidP="00944A59">
      <w:r w:rsidRPr="00944A59">
        <w:t>Administrative error can result from:</w:t>
      </w:r>
    </w:p>
    <w:p w14:paraId="5A94D544" w14:textId="77777777" w:rsidR="00944A59" w:rsidRPr="00944A59" w:rsidRDefault="00944A59" w:rsidP="00944A59">
      <w:r w:rsidRPr="00944A59">
        <w:t>wrong data;</w:t>
      </w:r>
    </w:p>
    <w:p w14:paraId="1AC67D14" w14:textId="77777777" w:rsidR="00944A59" w:rsidRPr="00944A59" w:rsidRDefault="00944A59" w:rsidP="00944A59">
      <w:r w:rsidRPr="00944A59">
        <w:t>software problems;</w:t>
      </w:r>
    </w:p>
    <w:p w14:paraId="4BB926E8" w14:textId="77777777" w:rsidR="00944A59" w:rsidRPr="00944A59" w:rsidRDefault="00944A59" w:rsidP="00944A59">
      <w:r w:rsidRPr="00944A59">
        <w:t>incorrect interpretation;</w:t>
      </w:r>
    </w:p>
    <w:p w14:paraId="1916666E" w14:textId="77777777" w:rsidR="00944A59" w:rsidRPr="00944A59" w:rsidRDefault="00944A59" w:rsidP="00944A59">
      <w:r w:rsidRPr="00944A59">
        <w:t>human error;</w:t>
      </w:r>
    </w:p>
    <w:p w14:paraId="0B643CC4" w14:textId="77777777" w:rsidR="00944A59" w:rsidRPr="00944A59" w:rsidRDefault="00944A59" w:rsidP="00944A59">
      <w:r w:rsidRPr="00944A59">
        <w:t>poor classification;</w:t>
      </w:r>
    </w:p>
    <w:p w14:paraId="1F7BE487" w14:textId="77777777" w:rsidR="00944A59" w:rsidRPr="00944A59" w:rsidRDefault="00944A59" w:rsidP="00944A59">
      <w:r w:rsidRPr="00944A59">
        <w:t>missing records;</w:t>
      </w:r>
    </w:p>
    <w:p w14:paraId="6EFAC0CB" w14:textId="77777777" w:rsidR="00944A59" w:rsidRPr="00944A59" w:rsidRDefault="00944A59" w:rsidP="00944A59">
      <w:r w:rsidRPr="00944A59">
        <w:t>or</w:t>
      </w:r>
    </w:p>
    <w:p w14:paraId="24C31CF7" w14:textId="77777777" w:rsidR="00944A59" w:rsidRPr="00944A59" w:rsidRDefault="00944A59" w:rsidP="00944A59">
      <w:r w:rsidRPr="00944A59">
        <w:t>system design.</w:t>
      </w:r>
    </w:p>
    <w:p w14:paraId="6C3AF4E3" w14:textId="77777777" w:rsidR="00944A59" w:rsidRPr="00944A59" w:rsidRDefault="00944A59" w:rsidP="00944A59">
      <w:r w:rsidRPr="00944A59">
        <w:t>Error at scale can become financially and socially significant.</w:t>
      </w:r>
    </w:p>
    <w:p w14:paraId="2CD19B68" w14:textId="77777777" w:rsidR="00944A59" w:rsidRPr="00944A59" w:rsidRDefault="00944A59" w:rsidP="00944A59">
      <w:r w:rsidRPr="00944A59">
        <w:t>Thus:</w:t>
      </w:r>
    </w:p>
    <w:p w14:paraId="0043B0D6" w14:textId="77777777" w:rsidR="00944A59" w:rsidRPr="00944A59" w:rsidRDefault="00944A59" w:rsidP="00944A59">
      <w:pPr>
        <w:spacing w:before="50" w:after="10" w:line="240" w:lineRule="auto"/>
      </w:pPr>
      <w:r w:rsidRPr="00944A59">
        <w:rPr>
          <w:b/>
          <w:bCs/>
          <w:sz w:val="19"/>
        </w:rPr>
        <w:t>SYSTEM SECURITY REQUIRES PROTECTION AGAINST BOTH MALICIOUS LOSS AND INSTITUTIONAL ERROR.</w:t>
      </w:r>
    </w:p>
    <w:p w14:paraId="1FC57ED6" w14:textId="77777777" w:rsidR="00944A59" w:rsidRPr="00944A59" w:rsidRDefault="00944A59" w:rsidP="00944A59">
      <w:pPr>
        <w:spacing w:before="60" w:after="10" w:line="240" w:lineRule="auto"/>
        <w:rPr>
          <w:b/>
          <w:bCs/>
        </w:rPr>
      </w:pPr>
      <w:r w:rsidRPr="00944A59">
        <w:rPr>
          <w:b/>
          <w:bCs/>
          <w:sz w:val="19"/>
        </w:rPr>
        <w:t>12.16 Exclusion risk</w:t>
      </w:r>
    </w:p>
    <w:p w14:paraId="769F95C8" w14:textId="77777777" w:rsidR="00944A59" w:rsidRPr="00944A59" w:rsidRDefault="00944A59" w:rsidP="00944A59">
      <w:r w:rsidRPr="00944A59">
        <w:t xml:space="preserve">A social-security system can also produce </w:t>
      </w:r>
      <w:r w:rsidRPr="00944A59">
        <w:rPr>
          <w:b/>
          <w:bCs/>
        </w:rPr>
        <w:t>exclusion risk</w:t>
      </w:r>
      <w:r w:rsidRPr="00944A59">
        <w:t>.</w:t>
      </w:r>
    </w:p>
    <w:p w14:paraId="634202C7" w14:textId="77777777" w:rsidR="00944A59" w:rsidRPr="00944A59" w:rsidRDefault="00944A59" w:rsidP="00944A59">
      <w:r w:rsidRPr="00944A59">
        <w:t>This arises where people who should properly be able to use a system cannot effectively access it.</w:t>
      </w:r>
    </w:p>
    <w:p w14:paraId="7671867F" w14:textId="77777777" w:rsidR="00944A59" w:rsidRPr="00944A59" w:rsidRDefault="00944A59" w:rsidP="00944A59">
      <w:r w:rsidRPr="00944A59">
        <w:t>Potential causes include:</w:t>
      </w:r>
    </w:p>
    <w:p w14:paraId="7C41C027" w14:textId="77777777" w:rsidR="00944A59" w:rsidRPr="00944A59" w:rsidRDefault="00944A59" w:rsidP="00944A59">
      <w:r w:rsidRPr="00944A59">
        <w:t>complexity;</w:t>
      </w:r>
    </w:p>
    <w:p w14:paraId="0175887D" w14:textId="77777777" w:rsidR="00944A59" w:rsidRPr="00944A59" w:rsidRDefault="00944A59" w:rsidP="00944A59">
      <w:r w:rsidRPr="00944A59">
        <w:t>poor information;</w:t>
      </w:r>
    </w:p>
    <w:p w14:paraId="1501E1AE" w14:textId="77777777" w:rsidR="00944A59" w:rsidRPr="00944A59" w:rsidRDefault="00944A59" w:rsidP="00944A59">
      <w:r w:rsidRPr="00944A59">
        <w:t>administrative delay;</w:t>
      </w:r>
    </w:p>
    <w:p w14:paraId="043B8185" w14:textId="77777777" w:rsidR="00944A59" w:rsidRPr="00944A59" w:rsidRDefault="00944A59" w:rsidP="00944A59">
      <w:r w:rsidRPr="00944A59">
        <w:t>incorrect classification;</w:t>
      </w:r>
    </w:p>
    <w:p w14:paraId="79E477DC" w14:textId="77777777" w:rsidR="00944A59" w:rsidRPr="00944A59" w:rsidRDefault="00944A59" w:rsidP="00944A59">
      <w:r w:rsidRPr="00944A59">
        <w:t>inaccessible processes;</w:t>
      </w:r>
    </w:p>
    <w:p w14:paraId="4CD71F61" w14:textId="77777777" w:rsidR="00944A59" w:rsidRPr="00944A59" w:rsidRDefault="00944A59" w:rsidP="00944A59">
      <w:r w:rsidRPr="00944A59">
        <w:t>or</w:t>
      </w:r>
    </w:p>
    <w:p w14:paraId="73DBB669" w14:textId="77777777" w:rsidR="00944A59" w:rsidRPr="00944A59" w:rsidRDefault="00944A59" w:rsidP="00944A59">
      <w:r w:rsidRPr="00944A59">
        <w:t>lack of documentation.</w:t>
      </w:r>
    </w:p>
    <w:p w14:paraId="4EF1C2BE" w14:textId="77777777" w:rsidR="00944A59" w:rsidRPr="00944A59" w:rsidRDefault="00944A59" w:rsidP="00944A59">
      <w:r w:rsidRPr="00944A59">
        <w:t>Exclusion can undermine the very resilience function the system is intended to provide.</w:t>
      </w:r>
    </w:p>
    <w:p w14:paraId="54AF6631" w14:textId="77777777" w:rsidR="00944A59" w:rsidRPr="00944A59" w:rsidRDefault="00944A59" w:rsidP="00944A59">
      <w:pPr>
        <w:spacing w:before="60" w:after="10" w:line="240" w:lineRule="auto"/>
        <w:rPr>
          <w:b/>
          <w:bCs/>
        </w:rPr>
      </w:pPr>
      <w:r w:rsidRPr="00944A59">
        <w:rPr>
          <w:b/>
          <w:bCs/>
          <w:sz w:val="19"/>
        </w:rPr>
        <w:t>12.17 Inclusion and system integrity</w:t>
      </w:r>
    </w:p>
    <w:p w14:paraId="67F05777" w14:textId="77777777" w:rsidR="00944A59" w:rsidRPr="00944A59" w:rsidRDefault="00944A59" w:rsidP="00944A59">
      <w:r w:rsidRPr="00944A59">
        <w:t>Security therefore does not mean maximising payments regardless of entitlement.</w:t>
      </w:r>
    </w:p>
    <w:p w14:paraId="0A585F21" w14:textId="77777777" w:rsidR="00944A59" w:rsidRPr="00944A59" w:rsidRDefault="00944A59" w:rsidP="00944A59">
      <w:r w:rsidRPr="00944A59">
        <w:t>Nor does it mean minimising payments regardless of need.</w:t>
      </w:r>
    </w:p>
    <w:p w14:paraId="7B4621DE" w14:textId="77777777" w:rsidR="00944A59" w:rsidRPr="00944A59" w:rsidRDefault="00944A59" w:rsidP="00944A59">
      <w:r w:rsidRPr="00944A59">
        <w:t>A secure system must administer its rules accurately.</w:t>
      </w:r>
    </w:p>
    <w:p w14:paraId="4C8E3A48" w14:textId="77777777" w:rsidR="00944A59" w:rsidRPr="00944A59" w:rsidRDefault="00944A59" w:rsidP="00944A59">
      <w:r w:rsidRPr="00944A59">
        <w:t>Its objective should be:</w:t>
      </w:r>
    </w:p>
    <w:p w14:paraId="075EC715" w14:textId="77777777" w:rsidR="00944A59" w:rsidRPr="00944A59" w:rsidRDefault="00944A59" w:rsidP="00944A59">
      <w:pPr>
        <w:spacing w:before="50" w:after="10" w:line="240" w:lineRule="auto"/>
      </w:pPr>
      <w:r w:rsidRPr="00944A59">
        <w:rPr>
          <w:b/>
          <w:bCs/>
          <w:sz w:val="19"/>
        </w:rPr>
        <w:t>THE RIGHT DECISION, FOR THE RIGHT PERSON, UNDER THE RIGHT RULE, USING RELIABLE INFORMATION.</w:t>
      </w:r>
    </w:p>
    <w:p w14:paraId="5A082BD2" w14:textId="77777777" w:rsidR="00944A59" w:rsidRPr="00944A59" w:rsidRDefault="00944A59" w:rsidP="00944A59">
      <w:r w:rsidRPr="00944A59">
        <w:t>That is administrative integrity.</w:t>
      </w:r>
    </w:p>
    <w:p w14:paraId="5E5A6FCF" w14:textId="77777777" w:rsidR="00944A59" w:rsidRPr="00944A59" w:rsidRDefault="00944A59" w:rsidP="00944A59">
      <w:pPr>
        <w:spacing w:before="60" w:after="10" w:line="240" w:lineRule="auto"/>
        <w:rPr>
          <w:b/>
          <w:bCs/>
        </w:rPr>
      </w:pPr>
      <w:r w:rsidRPr="00944A59">
        <w:rPr>
          <w:b/>
          <w:bCs/>
          <w:sz w:val="19"/>
        </w:rPr>
        <w:t>12.18 Public finance</w:t>
      </w:r>
    </w:p>
    <w:p w14:paraId="4E804D03" w14:textId="77777777" w:rsidR="00944A59" w:rsidRPr="00944A59" w:rsidRDefault="00944A59" w:rsidP="00944A59">
      <w:r w:rsidRPr="00944A59">
        <w:t>Social security depends upon public finance.</w:t>
      </w:r>
    </w:p>
    <w:p w14:paraId="2B174CC0" w14:textId="77777777" w:rsidR="00944A59" w:rsidRPr="00944A59" w:rsidRDefault="00944A59" w:rsidP="00944A59">
      <w:r w:rsidRPr="00944A59">
        <w:t>The state requires resources to support:</w:t>
      </w:r>
    </w:p>
    <w:p w14:paraId="37E8215D" w14:textId="77777777" w:rsidR="00944A59" w:rsidRPr="00944A59" w:rsidRDefault="00944A59" w:rsidP="00944A59">
      <w:r w:rsidRPr="00944A59">
        <w:t>benefits;</w:t>
      </w:r>
    </w:p>
    <w:p w14:paraId="5F54CECA" w14:textId="77777777" w:rsidR="00944A59" w:rsidRPr="00944A59" w:rsidRDefault="00944A59" w:rsidP="00944A59">
      <w:r w:rsidRPr="00944A59">
        <w:t>pensions;</w:t>
      </w:r>
    </w:p>
    <w:p w14:paraId="538E0BB3" w14:textId="77777777" w:rsidR="00944A59" w:rsidRPr="00944A59" w:rsidRDefault="00944A59" w:rsidP="00944A59">
      <w:r w:rsidRPr="00944A59">
        <w:t>health;</w:t>
      </w:r>
    </w:p>
    <w:p w14:paraId="0B63B696" w14:textId="77777777" w:rsidR="00944A59" w:rsidRPr="00944A59" w:rsidRDefault="00944A59" w:rsidP="00944A59">
      <w:r w:rsidRPr="00944A59">
        <w:t>education;</w:t>
      </w:r>
    </w:p>
    <w:p w14:paraId="0B6042D5" w14:textId="77777777" w:rsidR="00944A59" w:rsidRPr="00944A59" w:rsidRDefault="00944A59" w:rsidP="00944A59">
      <w:r w:rsidRPr="00944A59">
        <w:t>policing;</w:t>
      </w:r>
    </w:p>
    <w:p w14:paraId="06F08A8C" w14:textId="77777777" w:rsidR="00944A59" w:rsidRPr="00944A59" w:rsidRDefault="00944A59" w:rsidP="00944A59">
      <w:r w:rsidRPr="00944A59">
        <w:t>courts;</w:t>
      </w:r>
    </w:p>
    <w:p w14:paraId="54FFD3EE" w14:textId="77777777" w:rsidR="00944A59" w:rsidRPr="00944A59" w:rsidRDefault="00944A59" w:rsidP="00944A59">
      <w:r w:rsidRPr="00944A59">
        <w:t>defence;</w:t>
      </w:r>
    </w:p>
    <w:p w14:paraId="75723EB4" w14:textId="77777777" w:rsidR="00944A59" w:rsidRPr="00944A59" w:rsidRDefault="00944A59" w:rsidP="00944A59">
      <w:r w:rsidRPr="00944A59">
        <w:t>infrastructure;</w:t>
      </w:r>
    </w:p>
    <w:p w14:paraId="3ADC7926" w14:textId="77777777" w:rsidR="00944A59" w:rsidRPr="00944A59" w:rsidRDefault="00944A59" w:rsidP="00944A59">
      <w:r w:rsidRPr="00944A59">
        <w:t>and</w:t>
      </w:r>
    </w:p>
    <w:p w14:paraId="37208717" w14:textId="77777777" w:rsidR="00944A59" w:rsidRPr="00944A59" w:rsidRDefault="00944A59" w:rsidP="00944A59">
      <w:r w:rsidRPr="00944A59">
        <w:t>administration.</w:t>
      </w:r>
    </w:p>
    <w:p w14:paraId="75EB407D" w14:textId="77777777" w:rsidR="00944A59" w:rsidRPr="00944A59" w:rsidRDefault="00944A59" w:rsidP="00944A59">
      <w:r w:rsidRPr="00944A59">
        <w:t>Public finance therefore contributes to governmental capacity.</w:t>
      </w:r>
    </w:p>
    <w:p w14:paraId="5D15F205" w14:textId="77777777" w:rsidR="00944A59" w:rsidRPr="00944A59" w:rsidRDefault="00944A59" w:rsidP="00944A59">
      <w:r w:rsidRPr="00944A59">
        <w:t>If public-finance systems are materially compromised, multiple state functions can be affected simultaneously.</w:t>
      </w:r>
    </w:p>
    <w:p w14:paraId="4ECAF202" w14:textId="77777777" w:rsidR="00944A59" w:rsidRPr="00944A59" w:rsidRDefault="00944A59" w:rsidP="00944A59">
      <w:pPr>
        <w:spacing w:before="60" w:after="10" w:line="240" w:lineRule="auto"/>
        <w:rPr>
          <w:b/>
          <w:bCs/>
        </w:rPr>
      </w:pPr>
      <w:r w:rsidRPr="00944A59">
        <w:rPr>
          <w:b/>
          <w:bCs/>
          <w:sz w:val="19"/>
        </w:rPr>
        <w:t>12.19 Governmental capacity revisited</w:t>
      </w:r>
    </w:p>
    <w:p w14:paraId="5AB31D9A" w14:textId="77777777" w:rsidR="00944A59" w:rsidRPr="00944A59" w:rsidRDefault="00944A59" w:rsidP="00944A59">
      <w:pPr>
        <w:pageBreakBefore/>
        <w:spacing w:after="20" w:line="240" w:lineRule="auto"/>
      </w:pPr>
      <w:r w:rsidRPr="00944A59">
        <w:rPr>
          <w:b/>
          <w:sz w:val="23"/>
        </w:rPr>
        <w:lastRenderedPageBreak/>
        <w:t>Chapter 5 defined governmental capacity as the practical ability of the state to perform its lawful functions.</w:t>
      </w:r>
    </w:p>
    <w:p w14:paraId="248385D9" w14:textId="77777777" w:rsidR="00944A59" w:rsidRPr="00944A59" w:rsidRDefault="00944A59" w:rsidP="00944A59">
      <w:r w:rsidRPr="00944A59">
        <w:t>Social-security systems are part of that capacity.</w:t>
      </w:r>
    </w:p>
    <w:p w14:paraId="64B294B2" w14:textId="77777777" w:rsidR="00944A59" w:rsidRPr="00944A59" w:rsidRDefault="00944A59" w:rsidP="00944A59">
      <w:r w:rsidRPr="00944A59">
        <w:t>If the state cannot reliably:</w:t>
      </w:r>
    </w:p>
    <w:p w14:paraId="31FF59B7" w14:textId="77777777" w:rsidR="00944A59" w:rsidRPr="00944A59" w:rsidRDefault="00944A59" w:rsidP="00944A59">
      <w:r w:rsidRPr="00944A59">
        <w:t>collect;</w:t>
      </w:r>
    </w:p>
    <w:p w14:paraId="2C218E49" w14:textId="77777777" w:rsidR="00944A59" w:rsidRPr="00944A59" w:rsidRDefault="00944A59" w:rsidP="00944A59">
      <w:r w:rsidRPr="00944A59">
        <w:t>record;</w:t>
      </w:r>
    </w:p>
    <w:p w14:paraId="1E5C40F7" w14:textId="77777777" w:rsidR="00944A59" w:rsidRPr="00944A59" w:rsidRDefault="00944A59" w:rsidP="00944A59">
      <w:r w:rsidRPr="00944A59">
        <w:t>administer;</w:t>
      </w:r>
    </w:p>
    <w:p w14:paraId="54351148" w14:textId="77777777" w:rsidR="00944A59" w:rsidRPr="00944A59" w:rsidRDefault="00944A59" w:rsidP="00944A59">
      <w:r w:rsidRPr="00944A59">
        <w:t>and</w:t>
      </w:r>
    </w:p>
    <w:p w14:paraId="12E4D0EC" w14:textId="77777777" w:rsidR="00944A59" w:rsidRPr="00944A59" w:rsidRDefault="00944A59" w:rsidP="00944A59">
      <w:r w:rsidRPr="00944A59">
        <w:t>distribute resources,</w:t>
      </w:r>
    </w:p>
    <w:p w14:paraId="6F2FB86F" w14:textId="77777777" w:rsidR="00944A59" w:rsidRPr="00944A59" w:rsidRDefault="00944A59" w:rsidP="00944A59">
      <w:r w:rsidRPr="00944A59">
        <w:t>its capacity is weakened.</w:t>
      </w:r>
    </w:p>
    <w:p w14:paraId="14C37E33" w14:textId="77777777" w:rsidR="00944A59" w:rsidRPr="00944A59" w:rsidRDefault="00944A59" w:rsidP="00944A59">
      <w:r w:rsidRPr="00944A59">
        <w:t>The relationship can be represented:</w:t>
      </w:r>
    </w:p>
    <w:p w14:paraId="2ACD3861" w14:textId="77777777" w:rsidR="00944A59" w:rsidRPr="00944A59" w:rsidRDefault="00944A59" w:rsidP="00944A59">
      <w:pPr>
        <w:spacing w:line="184" w:lineRule="exact"/>
      </w:pPr>
      <w:r w:rsidRPr="00944A59">
        <w:rPr>
          <w:b/>
          <w:bCs/>
          <w:sz w:val="17"/>
        </w:rPr>
        <w:t>REVENUE</w:t>
      </w:r>
    </w:p>
    <w:p w14:paraId="1DF8B084" w14:textId="77777777" w:rsidR="00944A59" w:rsidRPr="00944A59" w:rsidRDefault="00944A59" w:rsidP="00944A59">
      <w:pPr>
        <w:spacing w:line="184" w:lineRule="exact"/>
      </w:pPr>
      <w:r w:rsidRPr="00944A59">
        <w:rPr>
          <w:sz w:val="17"/>
        </w:rPr>
        <w:t>↓</w:t>
      </w:r>
    </w:p>
    <w:p w14:paraId="6898722C" w14:textId="77777777" w:rsidR="00944A59" w:rsidRPr="00944A59" w:rsidRDefault="00944A59" w:rsidP="00944A59">
      <w:pPr>
        <w:spacing w:line="184" w:lineRule="exact"/>
      </w:pPr>
      <w:r w:rsidRPr="00944A59">
        <w:rPr>
          <w:b/>
          <w:bCs/>
          <w:sz w:val="17"/>
        </w:rPr>
        <w:t>ADMINISTRATION</w:t>
      </w:r>
    </w:p>
    <w:p w14:paraId="3B60E0FE" w14:textId="77777777" w:rsidR="00944A59" w:rsidRPr="00944A59" w:rsidRDefault="00944A59" w:rsidP="00944A59">
      <w:pPr>
        <w:spacing w:line="184" w:lineRule="exact"/>
      </w:pPr>
      <w:r w:rsidRPr="00944A59">
        <w:rPr>
          <w:sz w:val="17"/>
        </w:rPr>
        <w:t>↓</w:t>
      </w:r>
    </w:p>
    <w:p w14:paraId="0EA45667" w14:textId="77777777" w:rsidR="00944A59" w:rsidRPr="00944A59" w:rsidRDefault="00944A59" w:rsidP="00944A59">
      <w:pPr>
        <w:spacing w:line="184" w:lineRule="exact"/>
      </w:pPr>
      <w:r w:rsidRPr="00944A59">
        <w:rPr>
          <w:b/>
          <w:bCs/>
          <w:sz w:val="17"/>
        </w:rPr>
        <w:t>PUBLIC SERVICES</w:t>
      </w:r>
    </w:p>
    <w:p w14:paraId="519376FF" w14:textId="77777777" w:rsidR="00944A59" w:rsidRPr="00944A59" w:rsidRDefault="00944A59" w:rsidP="00944A59">
      <w:pPr>
        <w:spacing w:line="184" w:lineRule="exact"/>
      </w:pPr>
      <w:r w:rsidRPr="00944A59">
        <w:rPr>
          <w:sz w:val="17"/>
        </w:rPr>
        <w:t>↓</w:t>
      </w:r>
    </w:p>
    <w:p w14:paraId="2148FCB7" w14:textId="77777777" w:rsidR="00944A59" w:rsidRPr="00944A59" w:rsidRDefault="00944A59" w:rsidP="00944A59">
      <w:pPr>
        <w:spacing w:line="184" w:lineRule="exact"/>
      </w:pPr>
      <w:r w:rsidRPr="00944A59">
        <w:rPr>
          <w:b/>
          <w:bCs/>
          <w:sz w:val="17"/>
        </w:rPr>
        <w:t>SOCIAL PROVISION</w:t>
      </w:r>
    </w:p>
    <w:p w14:paraId="0813B76D" w14:textId="77777777" w:rsidR="00944A59" w:rsidRPr="00944A59" w:rsidRDefault="00944A59" w:rsidP="00944A59">
      <w:pPr>
        <w:spacing w:line="184" w:lineRule="exact"/>
      </w:pPr>
      <w:r w:rsidRPr="00944A59">
        <w:rPr>
          <w:sz w:val="17"/>
        </w:rPr>
        <w:t>↓</w:t>
      </w:r>
    </w:p>
    <w:p w14:paraId="777073E3" w14:textId="77777777" w:rsidR="00944A59" w:rsidRPr="00944A59" w:rsidRDefault="00944A59" w:rsidP="00944A59">
      <w:pPr>
        <w:spacing w:line="184" w:lineRule="exact"/>
      </w:pPr>
      <w:r w:rsidRPr="00944A59">
        <w:rPr>
          <w:b/>
          <w:bCs/>
          <w:sz w:val="17"/>
        </w:rPr>
        <w:t>STATE CAPACITY</w:t>
      </w:r>
    </w:p>
    <w:p w14:paraId="301ABA83" w14:textId="77777777" w:rsidR="00944A59" w:rsidRPr="00944A59" w:rsidRDefault="00944A59" w:rsidP="00944A59">
      <w:r w:rsidRPr="00944A59">
        <w:t>Public finance therefore has security significance.</w:t>
      </w:r>
    </w:p>
    <w:p w14:paraId="09D9BBEB" w14:textId="77777777" w:rsidR="00944A59" w:rsidRPr="00944A59" w:rsidRDefault="00944A59" w:rsidP="00944A59">
      <w:pPr>
        <w:spacing w:before="60" w:after="10" w:line="240" w:lineRule="auto"/>
        <w:rPr>
          <w:b/>
          <w:bCs/>
        </w:rPr>
      </w:pPr>
      <w:r w:rsidRPr="00944A59">
        <w:rPr>
          <w:b/>
          <w:bCs/>
          <w:sz w:val="19"/>
        </w:rPr>
        <w:t>12.20 Social security and legitimacy</w:t>
      </w:r>
    </w:p>
    <w:p w14:paraId="010AE34B" w14:textId="77777777" w:rsidR="00944A59" w:rsidRPr="00944A59" w:rsidRDefault="00944A59" w:rsidP="00944A59">
      <w:r w:rsidRPr="00944A59">
        <w:t>Social-security systems also influence perceptions of institutional legitimacy.</w:t>
      </w:r>
    </w:p>
    <w:p w14:paraId="19BE5B36" w14:textId="77777777" w:rsidR="00944A59" w:rsidRPr="00944A59" w:rsidRDefault="00944A59" w:rsidP="00944A59">
      <w:r w:rsidRPr="00944A59">
        <w:t>People may ask:</w:t>
      </w:r>
    </w:p>
    <w:p w14:paraId="36BDEB7A" w14:textId="77777777" w:rsidR="00944A59" w:rsidRPr="00944A59" w:rsidRDefault="00944A59" w:rsidP="00944A59">
      <w:r w:rsidRPr="00944A59">
        <w:t>Are the rules clear?</w:t>
      </w:r>
    </w:p>
    <w:p w14:paraId="2EFF89E4" w14:textId="77777777" w:rsidR="00944A59" w:rsidRPr="00944A59" w:rsidRDefault="00944A59" w:rsidP="00944A59">
      <w:r w:rsidRPr="00944A59">
        <w:t>Are they applied consistently?</w:t>
      </w:r>
    </w:p>
    <w:p w14:paraId="1C59B477" w14:textId="77777777" w:rsidR="00944A59" w:rsidRPr="00944A59" w:rsidRDefault="00944A59" w:rsidP="00944A59">
      <w:r w:rsidRPr="00944A59">
        <w:t>Can decisions be challenged?</w:t>
      </w:r>
    </w:p>
    <w:p w14:paraId="386CFB65" w14:textId="77777777" w:rsidR="00944A59" w:rsidRPr="00944A59" w:rsidRDefault="00944A59" w:rsidP="00944A59">
      <w:r w:rsidRPr="00944A59">
        <w:t>Are records accurate?</w:t>
      </w:r>
    </w:p>
    <w:p w14:paraId="47F51414" w14:textId="77777777" w:rsidR="00944A59" w:rsidRPr="00944A59" w:rsidRDefault="00944A59" w:rsidP="00944A59">
      <w:r w:rsidRPr="00944A59">
        <w:t>Are errors corrected?</w:t>
      </w:r>
    </w:p>
    <w:p w14:paraId="20101A8F" w14:textId="77777777" w:rsidR="00944A59" w:rsidRPr="00944A59" w:rsidRDefault="00944A59" w:rsidP="00944A59">
      <w:r w:rsidRPr="00944A59">
        <w:t>Are people treated fairly?</w:t>
      </w:r>
    </w:p>
    <w:p w14:paraId="24D7AAE1" w14:textId="77777777" w:rsidR="00944A59" w:rsidRPr="00944A59" w:rsidRDefault="00944A59" w:rsidP="00944A59">
      <w:r w:rsidRPr="00944A59">
        <w:t>Where large numbers of people believe the system operates arbitrarily or unfairly, trust can decline.</w:t>
      </w:r>
    </w:p>
    <w:p w14:paraId="00C345CB" w14:textId="77777777" w:rsidR="00944A59" w:rsidRPr="00944A59" w:rsidRDefault="00944A59" w:rsidP="00944A59">
      <w:r w:rsidRPr="00944A59">
        <w:t>That can become a wider institutional risk.</w:t>
      </w:r>
    </w:p>
    <w:p w14:paraId="20B55433" w14:textId="77777777" w:rsidR="00944A59" w:rsidRPr="00944A59" w:rsidRDefault="00944A59" w:rsidP="00944A59">
      <w:pPr>
        <w:spacing w:before="60" w:after="10" w:line="240" w:lineRule="auto"/>
        <w:rPr>
          <w:b/>
          <w:bCs/>
        </w:rPr>
      </w:pPr>
      <w:r w:rsidRPr="00944A59">
        <w:rPr>
          <w:b/>
          <w:bCs/>
          <w:sz w:val="19"/>
        </w:rPr>
        <w:t>12.21 Trust and compliance</w:t>
      </w:r>
    </w:p>
    <w:p w14:paraId="676BE3A5" w14:textId="77777777" w:rsidR="00944A59" w:rsidRPr="00944A59" w:rsidRDefault="00944A59" w:rsidP="00944A59">
      <w:r w:rsidRPr="00944A59">
        <w:t>Public systems depend partly upon compliance.</w:t>
      </w:r>
    </w:p>
    <w:p w14:paraId="310916D8" w14:textId="77777777" w:rsidR="00944A59" w:rsidRPr="00944A59" w:rsidRDefault="00944A59" w:rsidP="00944A59">
      <w:r w:rsidRPr="00944A59">
        <w:t>People comply with:</w:t>
      </w:r>
    </w:p>
    <w:p w14:paraId="44BE3782" w14:textId="77777777" w:rsidR="00944A59" w:rsidRPr="00944A59" w:rsidRDefault="00944A59" w:rsidP="00944A59">
      <w:r w:rsidRPr="00944A59">
        <w:t>tax rules;</w:t>
      </w:r>
    </w:p>
    <w:p w14:paraId="5064444D" w14:textId="77777777" w:rsidR="00944A59" w:rsidRPr="00944A59" w:rsidRDefault="00944A59" w:rsidP="00944A59">
      <w:r w:rsidRPr="00944A59">
        <w:t>reporting duties;</w:t>
      </w:r>
    </w:p>
    <w:p w14:paraId="319D2227" w14:textId="77777777" w:rsidR="00944A59" w:rsidRPr="00944A59" w:rsidRDefault="00944A59" w:rsidP="00944A59">
      <w:r w:rsidRPr="00944A59">
        <w:t>administrative processes;</w:t>
      </w:r>
    </w:p>
    <w:p w14:paraId="74340662" w14:textId="77777777" w:rsidR="00944A59" w:rsidRPr="00944A59" w:rsidRDefault="00944A59" w:rsidP="00944A59">
      <w:r w:rsidRPr="00944A59">
        <w:t>and</w:t>
      </w:r>
    </w:p>
    <w:p w14:paraId="0AE5E41A" w14:textId="77777777" w:rsidR="00944A59" w:rsidRPr="00944A59" w:rsidRDefault="00944A59" w:rsidP="00944A59">
      <w:r w:rsidRPr="00944A59">
        <w:t>eligibility requirements</w:t>
      </w:r>
    </w:p>
    <w:p w14:paraId="306C6EB8" w14:textId="77777777" w:rsidR="00944A59" w:rsidRPr="00944A59" w:rsidRDefault="00944A59" w:rsidP="00944A59">
      <w:r w:rsidRPr="00944A59">
        <w:t>partly because they recognise the authority of the system.</w:t>
      </w:r>
    </w:p>
    <w:p w14:paraId="4AE0684D" w14:textId="77777777" w:rsidR="00944A59" w:rsidRPr="00944A59" w:rsidRDefault="00944A59" w:rsidP="00944A59">
      <w:r w:rsidRPr="00944A59">
        <w:t>Trust is not the only reason for compliance.</w:t>
      </w:r>
    </w:p>
    <w:p w14:paraId="1E0E3B8D" w14:textId="77777777" w:rsidR="00944A59" w:rsidRPr="00944A59" w:rsidRDefault="00944A59" w:rsidP="00944A59">
      <w:r w:rsidRPr="00944A59">
        <w:t>But persistent distrust can increase:</w:t>
      </w:r>
    </w:p>
    <w:p w14:paraId="230F4114" w14:textId="77777777" w:rsidR="00944A59" w:rsidRPr="00944A59" w:rsidRDefault="00944A59" w:rsidP="00944A59">
      <w:r w:rsidRPr="00944A59">
        <w:t>avoidance;</w:t>
      </w:r>
    </w:p>
    <w:p w14:paraId="1B40603A" w14:textId="77777777" w:rsidR="00944A59" w:rsidRPr="00944A59" w:rsidRDefault="00944A59" w:rsidP="00944A59">
      <w:r w:rsidRPr="00944A59">
        <w:t>non-cooperation;</w:t>
      </w:r>
    </w:p>
    <w:p w14:paraId="0FB8613F" w14:textId="77777777" w:rsidR="00944A59" w:rsidRPr="00944A59" w:rsidRDefault="00944A59" w:rsidP="00944A59">
      <w:r w:rsidRPr="00944A59">
        <w:t>complaints;</w:t>
      </w:r>
    </w:p>
    <w:p w14:paraId="2F776F00" w14:textId="77777777" w:rsidR="00944A59" w:rsidRPr="00944A59" w:rsidRDefault="00944A59" w:rsidP="00944A59">
      <w:r w:rsidRPr="00944A59">
        <w:t>litigation;</w:t>
      </w:r>
    </w:p>
    <w:p w14:paraId="13EA26EC" w14:textId="77777777" w:rsidR="00944A59" w:rsidRPr="00944A59" w:rsidRDefault="00944A59" w:rsidP="00944A59">
      <w:r w:rsidRPr="00944A59">
        <w:t>and</w:t>
      </w:r>
    </w:p>
    <w:p w14:paraId="18E3EFFF" w14:textId="77777777" w:rsidR="00944A59" w:rsidRPr="00944A59" w:rsidRDefault="00944A59" w:rsidP="00944A59">
      <w:r w:rsidRPr="00944A59">
        <w:t>administrative cost.</w:t>
      </w:r>
    </w:p>
    <w:p w14:paraId="7B7ACF51" w14:textId="77777777" w:rsidR="00944A59" w:rsidRPr="00944A59" w:rsidRDefault="00944A59" w:rsidP="00944A59">
      <w:r w:rsidRPr="00944A59">
        <w:t>Legitimacy therefore has financial consequences.</w:t>
      </w:r>
    </w:p>
    <w:p w14:paraId="3D4AF526" w14:textId="77777777" w:rsidR="00944A59" w:rsidRPr="00944A59" w:rsidRDefault="00944A59" w:rsidP="00944A59">
      <w:pPr>
        <w:spacing w:before="60" w:after="10" w:line="240" w:lineRule="auto"/>
        <w:rPr>
          <w:b/>
          <w:bCs/>
        </w:rPr>
      </w:pPr>
      <w:r w:rsidRPr="00944A59">
        <w:rPr>
          <w:b/>
          <w:bCs/>
          <w:sz w:val="19"/>
        </w:rPr>
        <w:t>12.22 Race enters the system</w:t>
      </w:r>
    </w:p>
    <w:p w14:paraId="7FAB964E" w14:textId="77777777" w:rsidR="00944A59" w:rsidRPr="00944A59" w:rsidRDefault="00944A59" w:rsidP="00944A59">
      <w:r w:rsidRPr="00944A59">
        <w:t>Race and ethnicity enter social-security analysis through the population.</w:t>
      </w:r>
    </w:p>
    <w:p w14:paraId="74B236ED" w14:textId="77777777" w:rsidR="00944A59" w:rsidRPr="00944A59" w:rsidRDefault="00944A59" w:rsidP="00944A59">
      <w:r w:rsidRPr="00944A59">
        <w:t>Different racial groups may have different:</w:t>
      </w:r>
    </w:p>
    <w:p w14:paraId="73F22764" w14:textId="77777777" w:rsidR="00944A59" w:rsidRPr="00944A59" w:rsidRDefault="00944A59" w:rsidP="00944A59">
      <w:r w:rsidRPr="00944A59">
        <w:t>employment patterns;</w:t>
      </w:r>
    </w:p>
    <w:p w14:paraId="2BDE2CED" w14:textId="77777777" w:rsidR="00944A59" w:rsidRPr="00944A59" w:rsidRDefault="00944A59" w:rsidP="00944A59">
      <w:r w:rsidRPr="00944A59">
        <w:t>income distributions;</w:t>
      </w:r>
    </w:p>
    <w:p w14:paraId="056E54D8" w14:textId="77777777" w:rsidR="00944A59" w:rsidRPr="00944A59" w:rsidRDefault="00944A59" w:rsidP="00944A59">
      <w:r w:rsidRPr="00944A59">
        <w:t>age structures;</w:t>
      </w:r>
    </w:p>
    <w:p w14:paraId="74B9A6A7" w14:textId="77777777" w:rsidR="00944A59" w:rsidRPr="00944A59" w:rsidRDefault="00944A59" w:rsidP="00944A59">
      <w:r w:rsidRPr="00944A59">
        <w:t>household structures;</w:t>
      </w:r>
    </w:p>
    <w:p w14:paraId="113B39C0" w14:textId="77777777" w:rsidR="00944A59" w:rsidRPr="00944A59" w:rsidRDefault="00944A59" w:rsidP="00944A59">
      <w:r w:rsidRPr="00944A59">
        <w:t>geographical distributions;</w:t>
      </w:r>
    </w:p>
    <w:p w14:paraId="28232F94" w14:textId="77777777" w:rsidR="00944A59" w:rsidRPr="00944A59" w:rsidRDefault="00944A59" w:rsidP="00944A59">
      <w:r w:rsidRPr="00944A59">
        <w:t>health outcomes;</w:t>
      </w:r>
    </w:p>
    <w:p w14:paraId="68E4F66A" w14:textId="77777777" w:rsidR="00944A59" w:rsidRPr="00944A59" w:rsidRDefault="00944A59" w:rsidP="00944A59">
      <w:r w:rsidRPr="00944A59">
        <w:t>or</w:t>
      </w:r>
    </w:p>
    <w:p w14:paraId="32CE1C72" w14:textId="77777777" w:rsidR="00944A59" w:rsidRPr="00944A59" w:rsidRDefault="00944A59" w:rsidP="00944A59">
      <w:r w:rsidRPr="00944A59">
        <w:t>exposure to economic shocks.</w:t>
      </w:r>
    </w:p>
    <w:p w14:paraId="28261662" w14:textId="77777777" w:rsidR="00944A59" w:rsidRPr="00944A59" w:rsidRDefault="00944A59" w:rsidP="00944A59">
      <w:r w:rsidRPr="00944A59">
        <w:t>The existence of different outcomes does not by itself identify cause.</w:t>
      </w:r>
    </w:p>
    <w:p w14:paraId="583586B1" w14:textId="77777777" w:rsidR="00944A59" w:rsidRPr="00944A59" w:rsidRDefault="00944A59" w:rsidP="00944A59">
      <w:r w:rsidRPr="00944A59">
        <w:t>But it creates legitimate analytical questions.</w:t>
      </w:r>
    </w:p>
    <w:p w14:paraId="10692EB1" w14:textId="77777777" w:rsidR="00944A59" w:rsidRPr="00944A59" w:rsidRDefault="00944A59" w:rsidP="00944A59">
      <w:pPr>
        <w:spacing w:before="60" w:after="10" w:line="240" w:lineRule="auto"/>
        <w:rPr>
          <w:b/>
          <w:bCs/>
        </w:rPr>
      </w:pPr>
      <w:r w:rsidRPr="00944A59">
        <w:rPr>
          <w:b/>
          <w:bCs/>
          <w:sz w:val="19"/>
        </w:rPr>
        <w:t>12.23 Racial disparity in social security</w:t>
      </w:r>
    </w:p>
    <w:p w14:paraId="2E3106C8" w14:textId="77777777" w:rsidR="00944A59" w:rsidRPr="00944A59" w:rsidRDefault="00944A59" w:rsidP="00944A59">
      <w:r w:rsidRPr="00944A59">
        <w:t>Suppose data show different racial groups experiencing different:</w:t>
      </w:r>
    </w:p>
    <w:p w14:paraId="29DDEF43" w14:textId="77777777" w:rsidR="00944A59" w:rsidRPr="00944A59" w:rsidRDefault="00944A59" w:rsidP="00944A59">
      <w:r w:rsidRPr="00944A59">
        <w:t>sanction rates;</w:t>
      </w:r>
    </w:p>
    <w:p w14:paraId="4230B78E" w14:textId="77777777" w:rsidR="00944A59" w:rsidRPr="00944A59" w:rsidRDefault="00944A59" w:rsidP="00944A59">
      <w:r w:rsidRPr="00944A59">
        <w:t>claim outcomes;</w:t>
      </w:r>
    </w:p>
    <w:p w14:paraId="61FE90BC" w14:textId="77777777" w:rsidR="00944A59" w:rsidRPr="00944A59" w:rsidRDefault="00944A59" w:rsidP="00944A59">
      <w:r w:rsidRPr="00944A59">
        <w:t>appeal rates;</w:t>
      </w:r>
    </w:p>
    <w:p w14:paraId="7E036771" w14:textId="77777777" w:rsidR="00944A59" w:rsidRPr="00944A59" w:rsidRDefault="00944A59" w:rsidP="00944A59">
      <w:r w:rsidRPr="00944A59">
        <w:t>processing times;</w:t>
      </w:r>
    </w:p>
    <w:p w14:paraId="63A45083" w14:textId="77777777" w:rsidR="00944A59" w:rsidRPr="00944A59" w:rsidRDefault="00944A59" w:rsidP="00944A59">
      <w:r w:rsidRPr="00944A59">
        <w:t>fraud referrals;</w:t>
      </w:r>
    </w:p>
    <w:p w14:paraId="31B1922C" w14:textId="77777777" w:rsidR="00944A59" w:rsidRPr="00944A59" w:rsidRDefault="00944A59" w:rsidP="00944A59">
      <w:r w:rsidRPr="00944A59">
        <w:t>or</w:t>
      </w:r>
    </w:p>
    <w:p w14:paraId="044180FF" w14:textId="77777777" w:rsidR="00944A59" w:rsidRPr="00944A59" w:rsidRDefault="00944A59" w:rsidP="00944A59">
      <w:r w:rsidRPr="00944A59">
        <w:t>benefit take-up.</w:t>
      </w:r>
    </w:p>
    <w:p w14:paraId="5FFE7666" w14:textId="77777777" w:rsidR="00944A59" w:rsidRPr="00944A59" w:rsidRDefault="00944A59" w:rsidP="00944A59">
      <w:r w:rsidRPr="00944A59">
        <w:t>Those differences are disparities.</w:t>
      </w:r>
    </w:p>
    <w:p w14:paraId="401116FF" w14:textId="77777777" w:rsidR="00944A59" w:rsidRPr="00944A59" w:rsidRDefault="00944A59" w:rsidP="00944A59">
      <w:r w:rsidRPr="00944A59">
        <w:lastRenderedPageBreak/>
        <w:t>The correct Racial Security response is:</w:t>
      </w:r>
    </w:p>
    <w:p w14:paraId="6AAC1CB6" w14:textId="77777777" w:rsidR="00944A59" w:rsidRPr="00944A59" w:rsidRDefault="00944A59" w:rsidP="00944A59">
      <w:pPr>
        <w:spacing w:line="184" w:lineRule="exact"/>
      </w:pPr>
      <w:r w:rsidRPr="00944A59">
        <w:rPr>
          <w:b/>
          <w:bCs/>
          <w:sz w:val="17"/>
        </w:rPr>
        <w:t>MEASURE</w:t>
      </w:r>
    </w:p>
    <w:p w14:paraId="67D6576B" w14:textId="77777777" w:rsidR="00944A59" w:rsidRPr="00944A59" w:rsidRDefault="00944A59" w:rsidP="00944A59">
      <w:pPr>
        <w:spacing w:line="184" w:lineRule="exact"/>
      </w:pPr>
      <w:r w:rsidRPr="00944A59">
        <w:rPr>
          <w:sz w:val="17"/>
        </w:rPr>
        <w:t>↓</w:t>
      </w:r>
    </w:p>
    <w:p w14:paraId="24E493E4" w14:textId="77777777" w:rsidR="00944A59" w:rsidRPr="00944A59" w:rsidRDefault="00944A59" w:rsidP="00944A59">
      <w:pPr>
        <w:spacing w:line="184" w:lineRule="exact"/>
      </w:pPr>
      <w:r w:rsidRPr="00944A59">
        <w:rPr>
          <w:b/>
          <w:bCs/>
          <w:sz w:val="17"/>
        </w:rPr>
        <w:t>COMPARE</w:t>
      </w:r>
    </w:p>
    <w:p w14:paraId="700A5A82" w14:textId="77777777" w:rsidR="00944A59" w:rsidRPr="00944A59" w:rsidRDefault="00944A59" w:rsidP="00944A59">
      <w:pPr>
        <w:spacing w:line="184" w:lineRule="exact"/>
      </w:pPr>
      <w:r w:rsidRPr="00944A59">
        <w:rPr>
          <w:sz w:val="17"/>
        </w:rPr>
        <w:t>↓</w:t>
      </w:r>
    </w:p>
    <w:p w14:paraId="583F0E68" w14:textId="77777777" w:rsidR="00944A59" w:rsidRPr="00944A59" w:rsidRDefault="00944A59" w:rsidP="00944A59">
      <w:pPr>
        <w:spacing w:before="50" w:after="10" w:line="240" w:lineRule="auto"/>
      </w:pPr>
      <w:r w:rsidRPr="00944A59">
        <w:rPr>
          <w:b/>
          <w:bCs/>
          <w:sz w:val="19"/>
        </w:rPr>
        <w:t>CONTROL FOR RELEVANT VARIABLES</w:t>
      </w:r>
    </w:p>
    <w:p w14:paraId="06189C41" w14:textId="77777777" w:rsidR="00944A59" w:rsidRPr="00944A59" w:rsidRDefault="00944A59" w:rsidP="00944A59">
      <w:pPr>
        <w:spacing w:line="184" w:lineRule="exact"/>
      </w:pPr>
      <w:r w:rsidRPr="00944A59">
        <w:rPr>
          <w:sz w:val="17"/>
        </w:rPr>
        <w:t>↓</w:t>
      </w:r>
    </w:p>
    <w:p w14:paraId="792F0F60" w14:textId="77777777" w:rsidR="00944A59" w:rsidRPr="00944A59" w:rsidRDefault="00944A59" w:rsidP="00944A59">
      <w:pPr>
        <w:spacing w:line="184" w:lineRule="exact"/>
      </w:pPr>
      <w:r w:rsidRPr="00944A59">
        <w:rPr>
          <w:b/>
          <w:bCs/>
          <w:sz w:val="17"/>
        </w:rPr>
        <w:t>EXAMINE PROCESS</w:t>
      </w:r>
    </w:p>
    <w:p w14:paraId="1D6DC4B2" w14:textId="77777777" w:rsidR="00944A59" w:rsidRPr="00944A59" w:rsidRDefault="00944A59" w:rsidP="00944A59">
      <w:pPr>
        <w:spacing w:line="184" w:lineRule="exact"/>
      </w:pPr>
      <w:r w:rsidRPr="00944A59">
        <w:rPr>
          <w:sz w:val="17"/>
        </w:rPr>
        <w:t>↓</w:t>
      </w:r>
    </w:p>
    <w:p w14:paraId="171FAD05" w14:textId="77777777" w:rsidR="00944A59" w:rsidRPr="00944A59" w:rsidRDefault="00944A59" w:rsidP="00944A59">
      <w:pPr>
        <w:spacing w:line="184" w:lineRule="exact"/>
      </w:pPr>
      <w:r w:rsidRPr="00944A59">
        <w:rPr>
          <w:b/>
          <w:bCs/>
          <w:sz w:val="17"/>
        </w:rPr>
        <w:t>IDENTIFY CAUSE</w:t>
      </w:r>
    </w:p>
    <w:p w14:paraId="353D4FD1" w14:textId="77777777" w:rsidR="00944A59" w:rsidRPr="00944A59" w:rsidRDefault="00944A59" w:rsidP="00944A59">
      <w:pPr>
        <w:spacing w:line="184" w:lineRule="exact"/>
      </w:pPr>
      <w:r w:rsidRPr="00944A59">
        <w:rPr>
          <w:sz w:val="17"/>
        </w:rPr>
        <w:t>↓</w:t>
      </w:r>
    </w:p>
    <w:p w14:paraId="0C2BC4D8" w14:textId="77777777" w:rsidR="00944A59" w:rsidRPr="00944A59" w:rsidRDefault="00944A59" w:rsidP="00944A59">
      <w:pPr>
        <w:spacing w:line="184" w:lineRule="exact"/>
      </w:pPr>
      <w:r w:rsidRPr="00944A59">
        <w:rPr>
          <w:b/>
          <w:bCs/>
          <w:sz w:val="17"/>
        </w:rPr>
        <w:t>ASSESS SAFEGUARDS</w:t>
      </w:r>
    </w:p>
    <w:p w14:paraId="062B43A0" w14:textId="77777777" w:rsidR="00944A59" w:rsidRPr="00944A59" w:rsidRDefault="00944A59" w:rsidP="00944A59">
      <w:r w:rsidRPr="00944A59">
        <w:t>The methodology remains the same.</w:t>
      </w:r>
    </w:p>
    <w:p w14:paraId="2F794F46" w14:textId="77777777" w:rsidR="00944A59" w:rsidRPr="00944A59" w:rsidRDefault="00944A59" w:rsidP="00944A59">
      <w:pPr>
        <w:spacing w:before="60" w:after="10" w:line="240" w:lineRule="auto"/>
        <w:rPr>
          <w:b/>
          <w:bCs/>
        </w:rPr>
      </w:pPr>
      <w:r w:rsidRPr="00944A59">
        <w:rPr>
          <w:b/>
          <w:bCs/>
          <w:sz w:val="19"/>
        </w:rPr>
        <w:t>12.24 Race is not an explanation by itself</w:t>
      </w:r>
    </w:p>
    <w:p w14:paraId="5BE2F30A" w14:textId="77777777" w:rsidR="00944A59" w:rsidRPr="00944A59" w:rsidRDefault="00944A59" w:rsidP="00944A59">
      <w:r w:rsidRPr="00944A59">
        <w:t>A racial disparity requires explanation.</w:t>
      </w:r>
    </w:p>
    <w:p w14:paraId="2C92B2D5" w14:textId="77777777" w:rsidR="00944A59" w:rsidRPr="00944A59" w:rsidRDefault="00944A59" w:rsidP="00944A59">
      <w:r w:rsidRPr="00944A59">
        <w:t>Possible explanations might include:</w:t>
      </w:r>
    </w:p>
    <w:p w14:paraId="12E353F2" w14:textId="77777777" w:rsidR="00944A59" w:rsidRPr="00944A59" w:rsidRDefault="00944A59" w:rsidP="00944A59">
      <w:r w:rsidRPr="00944A59">
        <w:t>different eligibility patterns;</w:t>
      </w:r>
    </w:p>
    <w:p w14:paraId="36183817" w14:textId="77777777" w:rsidR="00944A59" w:rsidRPr="00944A59" w:rsidRDefault="00944A59" w:rsidP="00944A59">
      <w:r w:rsidRPr="00944A59">
        <w:t>different employment exposure;</w:t>
      </w:r>
    </w:p>
    <w:p w14:paraId="5A2CA7A4" w14:textId="77777777" w:rsidR="00944A59" w:rsidRPr="00944A59" w:rsidRDefault="00944A59" w:rsidP="00944A59">
      <w:r w:rsidRPr="00944A59">
        <w:t>geographical distribution;</w:t>
      </w:r>
    </w:p>
    <w:p w14:paraId="7E281DE2" w14:textId="77777777" w:rsidR="00944A59" w:rsidRPr="00944A59" w:rsidRDefault="00944A59" w:rsidP="00944A59">
      <w:r w:rsidRPr="00944A59">
        <w:t>administrative processes;</w:t>
      </w:r>
    </w:p>
    <w:p w14:paraId="640F691A" w14:textId="77777777" w:rsidR="00944A59" w:rsidRPr="00944A59" w:rsidRDefault="00944A59" w:rsidP="00944A59">
      <w:r w:rsidRPr="00944A59">
        <w:t>data quality;</w:t>
      </w:r>
    </w:p>
    <w:p w14:paraId="3E3FE9FB" w14:textId="77777777" w:rsidR="00944A59" w:rsidRPr="00944A59" w:rsidRDefault="00944A59" w:rsidP="00944A59">
      <w:r w:rsidRPr="00944A59">
        <w:t>language barriers;</w:t>
      </w:r>
    </w:p>
    <w:p w14:paraId="35000C5D" w14:textId="77777777" w:rsidR="00944A59" w:rsidRPr="00944A59" w:rsidRDefault="00944A59" w:rsidP="00944A59">
      <w:r w:rsidRPr="00944A59">
        <w:t>discrimination;</w:t>
      </w:r>
    </w:p>
    <w:p w14:paraId="5DE71EE1" w14:textId="77777777" w:rsidR="00944A59" w:rsidRPr="00944A59" w:rsidRDefault="00944A59" w:rsidP="00944A59">
      <w:r w:rsidRPr="00944A59">
        <w:t>or</w:t>
      </w:r>
    </w:p>
    <w:p w14:paraId="06988871" w14:textId="77777777" w:rsidR="00944A59" w:rsidRPr="00944A59" w:rsidRDefault="00944A59" w:rsidP="00944A59">
      <w:r w:rsidRPr="00944A59">
        <w:t>multiple interacting factors.</w:t>
      </w:r>
    </w:p>
    <w:p w14:paraId="24B6FD57" w14:textId="77777777" w:rsidR="00944A59" w:rsidRPr="00944A59" w:rsidRDefault="00944A59" w:rsidP="00944A59">
      <w:r w:rsidRPr="00944A59">
        <w:t>Race may identify the pattern.</w:t>
      </w:r>
    </w:p>
    <w:p w14:paraId="1B21C57B" w14:textId="77777777" w:rsidR="00944A59" w:rsidRPr="00944A59" w:rsidRDefault="00944A59" w:rsidP="00944A59">
      <w:r w:rsidRPr="00944A59">
        <w:t>It does not automatically identify the cause.</w:t>
      </w:r>
    </w:p>
    <w:p w14:paraId="79A1AF1C" w14:textId="77777777" w:rsidR="00944A59" w:rsidRPr="00944A59" w:rsidRDefault="00944A59" w:rsidP="00944A59">
      <w:r w:rsidRPr="00944A59">
        <w:t>This distinction protects evidential integrity.</w:t>
      </w:r>
    </w:p>
    <w:p w14:paraId="6CCC26F8" w14:textId="77777777" w:rsidR="00944A59" w:rsidRPr="00944A59" w:rsidRDefault="00944A59" w:rsidP="00944A59">
      <w:pPr>
        <w:spacing w:before="60" w:after="10" w:line="240" w:lineRule="auto"/>
        <w:rPr>
          <w:b/>
          <w:bCs/>
        </w:rPr>
      </w:pPr>
      <w:r w:rsidRPr="00944A59">
        <w:rPr>
          <w:b/>
          <w:bCs/>
          <w:sz w:val="19"/>
        </w:rPr>
        <w:t>12.25 Racial classification inside public systems</w:t>
      </w:r>
    </w:p>
    <w:p w14:paraId="6EFFD873" w14:textId="77777777" w:rsidR="00944A59" w:rsidRPr="00944A59" w:rsidRDefault="00944A59" w:rsidP="00944A59">
      <w:r w:rsidRPr="00944A59">
        <w:t>Public administrative systems may collect racial or ethnic information for monitoring, research or equality purposes.</w:t>
      </w:r>
    </w:p>
    <w:p w14:paraId="681FA464" w14:textId="77777777" w:rsidR="00944A59" w:rsidRPr="00944A59" w:rsidRDefault="00944A59" w:rsidP="00944A59">
      <w:r w:rsidRPr="00944A59">
        <w:t>Where they do, the classifications must remain clear.</w:t>
      </w:r>
    </w:p>
    <w:p w14:paraId="20F290D5" w14:textId="77777777" w:rsidR="00944A59" w:rsidRPr="00944A59" w:rsidRDefault="00944A59" w:rsidP="00944A59">
      <w:pPr>
        <w:pageBreakBefore/>
        <w:spacing w:after="20" w:line="240" w:lineRule="auto"/>
      </w:pPr>
      <w:r w:rsidRPr="00944A59">
        <w:rPr>
          <w:b/>
          <w:sz w:val="23"/>
        </w:rPr>
        <w:lastRenderedPageBreak/>
        <w:t>Chapter 10 established:</w:t>
      </w:r>
    </w:p>
    <w:p w14:paraId="14AB0290" w14:textId="77777777" w:rsidR="00944A59" w:rsidRPr="00944A59" w:rsidRDefault="00944A59" w:rsidP="00944A59">
      <w:pPr>
        <w:spacing w:before="50" w:after="10" w:line="240" w:lineRule="auto"/>
      </w:pPr>
      <w:r w:rsidRPr="00944A59">
        <w:rPr>
          <w:b/>
          <w:bCs/>
          <w:sz w:val="19"/>
        </w:rPr>
        <w:t>RACE AS LAW IS NOT THE SAME AS RACE AS DATA.</w:t>
      </w:r>
    </w:p>
    <w:p w14:paraId="7F8E1737" w14:textId="77777777" w:rsidR="00944A59" w:rsidRPr="00944A59" w:rsidRDefault="00944A59" w:rsidP="00944A59">
      <w:r w:rsidRPr="00944A59">
        <w:t>That rule applies here.</w:t>
      </w:r>
    </w:p>
    <w:p w14:paraId="091D8F12" w14:textId="77777777" w:rsidR="00944A59" w:rsidRPr="00944A59" w:rsidRDefault="00944A59" w:rsidP="00944A59">
      <w:r w:rsidRPr="00944A59">
        <w:t>A social-security institution must understand what its racial or ethnic variables actually represent.</w:t>
      </w:r>
    </w:p>
    <w:p w14:paraId="4E066334" w14:textId="77777777" w:rsidR="00944A59" w:rsidRPr="00944A59" w:rsidRDefault="00944A59" w:rsidP="00944A59">
      <w:r w:rsidRPr="00944A59">
        <w:t>Otherwise monitoring itself can become unreliable.</w:t>
      </w:r>
    </w:p>
    <w:p w14:paraId="5BECA625" w14:textId="77777777" w:rsidR="00944A59" w:rsidRPr="00944A59" w:rsidRDefault="00944A59" w:rsidP="00944A59">
      <w:pPr>
        <w:spacing w:before="60" w:after="10" w:line="240" w:lineRule="auto"/>
        <w:rPr>
          <w:b/>
          <w:bCs/>
        </w:rPr>
      </w:pPr>
      <w:r w:rsidRPr="00944A59">
        <w:rPr>
          <w:b/>
          <w:bCs/>
          <w:sz w:val="19"/>
        </w:rPr>
        <w:t>12.26 Proxy risk in public administration</w:t>
      </w:r>
    </w:p>
    <w:p w14:paraId="20AEB442" w14:textId="77777777" w:rsidR="00944A59" w:rsidRPr="00944A59" w:rsidRDefault="00944A59" w:rsidP="00944A59">
      <w:r w:rsidRPr="00944A59">
        <w:t>Public systems may also use variables that correlate with race or ethnicity.</w:t>
      </w:r>
    </w:p>
    <w:p w14:paraId="69460125" w14:textId="77777777" w:rsidR="00944A59" w:rsidRPr="00944A59" w:rsidRDefault="00944A59" w:rsidP="00944A59">
      <w:r w:rsidRPr="00944A59">
        <w:t>Potential examples include:</w:t>
      </w:r>
    </w:p>
    <w:p w14:paraId="3DA6D8FC" w14:textId="77777777" w:rsidR="00944A59" w:rsidRPr="00944A59" w:rsidRDefault="00944A59" w:rsidP="00944A59">
      <w:r w:rsidRPr="00944A59">
        <w:t>postcode;</w:t>
      </w:r>
    </w:p>
    <w:p w14:paraId="44DF0EA4" w14:textId="77777777" w:rsidR="00944A59" w:rsidRPr="00944A59" w:rsidRDefault="00944A59" w:rsidP="00944A59">
      <w:r w:rsidRPr="00944A59">
        <w:t>language;</w:t>
      </w:r>
    </w:p>
    <w:p w14:paraId="3C419447" w14:textId="77777777" w:rsidR="00944A59" w:rsidRPr="00944A59" w:rsidRDefault="00944A59" w:rsidP="00944A59">
      <w:r w:rsidRPr="00944A59">
        <w:t>employment history;</w:t>
      </w:r>
    </w:p>
    <w:p w14:paraId="3AE23472" w14:textId="77777777" w:rsidR="00944A59" w:rsidRPr="00944A59" w:rsidRDefault="00944A59" w:rsidP="00944A59">
      <w:r w:rsidRPr="00944A59">
        <w:t>income;</w:t>
      </w:r>
    </w:p>
    <w:p w14:paraId="1302CC4A" w14:textId="77777777" w:rsidR="00944A59" w:rsidRPr="00944A59" w:rsidRDefault="00944A59" w:rsidP="00944A59">
      <w:r w:rsidRPr="00944A59">
        <w:t>housing status;</w:t>
      </w:r>
    </w:p>
    <w:p w14:paraId="6D63E24F" w14:textId="77777777" w:rsidR="00944A59" w:rsidRPr="00944A59" w:rsidRDefault="00944A59" w:rsidP="00944A59">
      <w:r w:rsidRPr="00944A59">
        <w:t>or</w:t>
      </w:r>
    </w:p>
    <w:p w14:paraId="2BEDF014" w14:textId="77777777" w:rsidR="00944A59" w:rsidRPr="00944A59" w:rsidRDefault="00944A59" w:rsidP="00944A59">
      <w:r w:rsidRPr="00944A59">
        <w:t>other demographic variables.</w:t>
      </w:r>
    </w:p>
    <w:p w14:paraId="62200103" w14:textId="77777777" w:rsidR="00944A59" w:rsidRPr="00944A59" w:rsidRDefault="00944A59" w:rsidP="00944A59">
      <w:r w:rsidRPr="00944A59">
        <w:t>Again:</w:t>
      </w:r>
    </w:p>
    <w:p w14:paraId="00D3B074" w14:textId="77777777" w:rsidR="00944A59" w:rsidRPr="00944A59" w:rsidRDefault="00944A59" w:rsidP="00944A59">
      <w:pPr>
        <w:spacing w:before="50" w:after="10" w:line="240" w:lineRule="auto"/>
      </w:pPr>
      <w:r w:rsidRPr="00944A59">
        <w:rPr>
          <w:b/>
          <w:bCs/>
          <w:sz w:val="19"/>
        </w:rPr>
        <w:t>CORRELATION DOES NOT EQUAL IDENTITY.</w:t>
      </w:r>
    </w:p>
    <w:p w14:paraId="5424F5E1" w14:textId="77777777" w:rsidR="00944A59" w:rsidRPr="00944A59" w:rsidRDefault="00944A59" w:rsidP="00944A59">
      <w:r w:rsidRPr="00944A59">
        <w:t>But a decision system can still produce racially uneven effects through correlated variables.</w:t>
      </w:r>
    </w:p>
    <w:p w14:paraId="28F9AB3B" w14:textId="77777777" w:rsidR="00944A59" w:rsidRPr="00944A59" w:rsidRDefault="00944A59" w:rsidP="00944A59">
      <w:r w:rsidRPr="00944A59">
        <w:t>This requires audit.</w:t>
      </w:r>
    </w:p>
    <w:p w14:paraId="3DA1C952" w14:textId="77777777" w:rsidR="00944A59" w:rsidRPr="00944A59" w:rsidRDefault="00944A59" w:rsidP="00944A59">
      <w:pPr>
        <w:spacing w:before="60" w:after="10" w:line="240" w:lineRule="auto"/>
        <w:rPr>
          <w:b/>
          <w:bCs/>
        </w:rPr>
      </w:pPr>
      <w:r w:rsidRPr="00944A59">
        <w:rPr>
          <w:b/>
          <w:bCs/>
          <w:sz w:val="19"/>
        </w:rPr>
        <w:t>12.27 Automated administration</w:t>
      </w:r>
    </w:p>
    <w:p w14:paraId="02B5147A" w14:textId="77777777" w:rsidR="00944A59" w:rsidRPr="00944A59" w:rsidRDefault="00944A59" w:rsidP="00944A59">
      <w:r w:rsidRPr="00944A59">
        <w:t>Large social-security systems increasingly rely upon digital processing and automated rules.</w:t>
      </w:r>
    </w:p>
    <w:p w14:paraId="77DF3CF2" w14:textId="77777777" w:rsidR="00944A59" w:rsidRPr="00944A59" w:rsidRDefault="00944A59" w:rsidP="00944A59">
      <w:r w:rsidRPr="00944A59">
        <w:t>Automation can improve:</w:t>
      </w:r>
    </w:p>
    <w:p w14:paraId="4A320BB3" w14:textId="77777777" w:rsidR="00944A59" w:rsidRPr="00944A59" w:rsidRDefault="00944A59" w:rsidP="00944A59">
      <w:r w:rsidRPr="00944A59">
        <w:t>speed;</w:t>
      </w:r>
    </w:p>
    <w:p w14:paraId="7CF79F46" w14:textId="77777777" w:rsidR="00944A59" w:rsidRPr="00944A59" w:rsidRDefault="00944A59" w:rsidP="00944A59">
      <w:r w:rsidRPr="00944A59">
        <w:t>consistency;</w:t>
      </w:r>
    </w:p>
    <w:p w14:paraId="42A64B0C" w14:textId="77777777" w:rsidR="00944A59" w:rsidRPr="00944A59" w:rsidRDefault="00944A59" w:rsidP="00944A59">
      <w:r w:rsidRPr="00944A59">
        <w:t>fraud detection;</w:t>
      </w:r>
    </w:p>
    <w:p w14:paraId="0099E6B3" w14:textId="77777777" w:rsidR="00944A59" w:rsidRPr="00944A59" w:rsidRDefault="00944A59" w:rsidP="00944A59">
      <w:r w:rsidRPr="00944A59">
        <w:t>and</w:t>
      </w:r>
    </w:p>
    <w:p w14:paraId="2B34249D" w14:textId="77777777" w:rsidR="00944A59" w:rsidRPr="00944A59" w:rsidRDefault="00944A59" w:rsidP="00944A59">
      <w:r w:rsidRPr="00944A59">
        <w:t>administrative efficiency.</w:t>
      </w:r>
    </w:p>
    <w:p w14:paraId="0A6D6EBC" w14:textId="77777777" w:rsidR="00944A59" w:rsidRPr="00944A59" w:rsidRDefault="00944A59" w:rsidP="00944A59">
      <w:r w:rsidRPr="00944A59">
        <w:t>But automation can also amplify errors.</w:t>
      </w:r>
    </w:p>
    <w:p w14:paraId="233DDD28" w14:textId="77777777" w:rsidR="00944A59" w:rsidRPr="00944A59" w:rsidRDefault="00944A59" w:rsidP="00944A59">
      <w:r w:rsidRPr="00944A59">
        <w:t>A mistake in one manual decision affects one case.</w:t>
      </w:r>
    </w:p>
    <w:p w14:paraId="175A01DE" w14:textId="77777777" w:rsidR="00944A59" w:rsidRPr="00944A59" w:rsidRDefault="00944A59" w:rsidP="00944A59">
      <w:r w:rsidRPr="00944A59">
        <w:t>A mistake in software can affect thousands.</w:t>
      </w:r>
    </w:p>
    <w:p w14:paraId="73065190" w14:textId="77777777" w:rsidR="00944A59" w:rsidRPr="00944A59" w:rsidRDefault="00944A59" w:rsidP="00944A59">
      <w:r w:rsidRPr="00944A59">
        <w:t>This is systemic risk.</w:t>
      </w:r>
    </w:p>
    <w:p w14:paraId="7F755D4D" w14:textId="77777777" w:rsidR="00944A59" w:rsidRPr="00944A59" w:rsidRDefault="00944A59" w:rsidP="00944A59">
      <w:pPr>
        <w:spacing w:before="60" w:after="10" w:line="240" w:lineRule="auto"/>
        <w:rPr>
          <w:b/>
          <w:bCs/>
        </w:rPr>
      </w:pPr>
      <w:r w:rsidRPr="00944A59">
        <w:rPr>
          <w:b/>
          <w:bCs/>
          <w:sz w:val="19"/>
        </w:rPr>
        <w:t>12.28 Algorithmic social-security risk</w:t>
      </w:r>
    </w:p>
    <w:p w14:paraId="54895366" w14:textId="77777777" w:rsidR="00944A59" w:rsidRPr="00944A59" w:rsidRDefault="00944A59" w:rsidP="00944A59">
      <w:r w:rsidRPr="00944A59">
        <w:t>An automated social-security system should therefore be assessed for:</w:t>
      </w:r>
    </w:p>
    <w:p w14:paraId="335156C8" w14:textId="77777777" w:rsidR="00944A59" w:rsidRPr="00944A59" w:rsidRDefault="00944A59" w:rsidP="00944A59">
      <w:r w:rsidRPr="00944A59">
        <w:t>data accuracy;</w:t>
      </w:r>
    </w:p>
    <w:p w14:paraId="527B119E" w14:textId="77777777" w:rsidR="00944A59" w:rsidRPr="00944A59" w:rsidRDefault="00944A59" w:rsidP="00944A59">
      <w:r w:rsidRPr="00944A59">
        <w:t>decision rules;</w:t>
      </w:r>
    </w:p>
    <w:p w14:paraId="565FC7DE" w14:textId="77777777" w:rsidR="00944A59" w:rsidRPr="00944A59" w:rsidRDefault="00944A59" w:rsidP="00944A59">
      <w:r w:rsidRPr="00944A59">
        <w:t>proxy effects;</w:t>
      </w:r>
    </w:p>
    <w:p w14:paraId="338377F3" w14:textId="77777777" w:rsidR="00944A59" w:rsidRPr="00944A59" w:rsidRDefault="00944A59" w:rsidP="00944A59">
      <w:r w:rsidRPr="00944A59">
        <w:t>false positives;</w:t>
      </w:r>
    </w:p>
    <w:p w14:paraId="559D791F" w14:textId="77777777" w:rsidR="00944A59" w:rsidRPr="00944A59" w:rsidRDefault="00944A59" w:rsidP="00944A59">
      <w:r w:rsidRPr="00944A59">
        <w:t>appeal mechanisms;</w:t>
      </w:r>
    </w:p>
    <w:p w14:paraId="153C7DEB" w14:textId="77777777" w:rsidR="00944A59" w:rsidRPr="00944A59" w:rsidRDefault="00944A59" w:rsidP="00944A59">
      <w:r w:rsidRPr="00944A59">
        <w:t>human review;</w:t>
      </w:r>
    </w:p>
    <w:p w14:paraId="4CB76A2D" w14:textId="77777777" w:rsidR="00944A59" w:rsidRPr="00944A59" w:rsidRDefault="00944A59" w:rsidP="00944A59">
      <w:r w:rsidRPr="00944A59">
        <w:t>and</w:t>
      </w:r>
    </w:p>
    <w:p w14:paraId="337116F7" w14:textId="77777777" w:rsidR="00944A59" w:rsidRPr="00944A59" w:rsidRDefault="00944A59" w:rsidP="00944A59">
      <w:r w:rsidRPr="00944A59">
        <w:t>racial disparities.</w:t>
      </w:r>
    </w:p>
    <w:p w14:paraId="148ADAAC" w14:textId="77777777" w:rsidR="00944A59" w:rsidRPr="00944A59" w:rsidRDefault="00944A59" w:rsidP="00944A59">
      <w:r w:rsidRPr="00944A59">
        <w:t>The question is not whether technology is inherently biased.</w:t>
      </w:r>
    </w:p>
    <w:p w14:paraId="2DF3C344" w14:textId="77777777" w:rsidR="00944A59" w:rsidRPr="00944A59" w:rsidRDefault="00944A59" w:rsidP="00944A59">
      <w:r w:rsidRPr="00944A59">
        <w:t>The question is:</w:t>
      </w:r>
    </w:p>
    <w:p w14:paraId="7B96C5D1" w14:textId="77777777" w:rsidR="00944A59" w:rsidRPr="00944A59" w:rsidRDefault="00944A59" w:rsidP="00944A59">
      <w:pPr>
        <w:spacing w:before="50" w:after="10" w:line="240" w:lineRule="auto"/>
      </w:pPr>
      <w:r w:rsidRPr="00944A59">
        <w:rPr>
          <w:b/>
          <w:bCs/>
          <w:sz w:val="19"/>
        </w:rPr>
        <w:t>WHAT DOES THE SYSTEM ACTUALLY DO?</w:t>
      </w:r>
    </w:p>
    <w:p w14:paraId="5FBF3677" w14:textId="77777777" w:rsidR="00944A59" w:rsidRPr="00944A59" w:rsidRDefault="00944A59" w:rsidP="00944A59">
      <w:pPr>
        <w:spacing w:before="60" w:after="10" w:line="240" w:lineRule="auto"/>
        <w:rPr>
          <w:b/>
          <w:bCs/>
        </w:rPr>
      </w:pPr>
      <w:r w:rsidRPr="00944A59">
        <w:rPr>
          <w:b/>
          <w:bCs/>
          <w:sz w:val="19"/>
        </w:rPr>
        <w:t>12.29 Individual error to systemic failure</w:t>
      </w:r>
    </w:p>
    <w:p w14:paraId="4599504B" w14:textId="77777777" w:rsidR="00944A59" w:rsidRPr="00944A59" w:rsidRDefault="00944A59" w:rsidP="00944A59">
      <w:r w:rsidRPr="00944A59">
        <w:t>The escalation pathway may be:</w:t>
      </w:r>
    </w:p>
    <w:p w14:paraId="25AA17A7" w14:textId="77777777" w:rsidR="00944A59" w:rsidRPr="00944A59" w:rsidRDefault="00944A59" w:rsidP="00944A59">
      <w:pPr>
        <w:spacing w:line="184" w:lineRule="exact"/>
      </w:pPr>
      <w:r w:rsidRPr="00944A59">
        <w:rPr>
          <w:b/>
          <w:bCs/>
          <w:sz w:val="17"/>
        </w:rPr>
        <w:t>ONE INCORRECT DECISION</w:t>
      </w:r>
    </w:p>
    <w:p w14:paraId="095A234F" w14:textId="77777777" w:rsidR="00944A59" w:rsidRPr="00944A59" w:rsidRDefault="00944A59" w:rsidP="00944A59">
      <w:pPr>
        <w:spacing w:line="184" w:lineRule="exact"/>
      </w:pPr>
      <w:r w:rsidRPr="00944A59">
        <w:rPr>
          <w:sz w:val="17"/>
        </w:rPr>
        <w:t>↓</w:t>
      </w:r>
    </w:p>
    <w:p w14:paraId="620945AB" w14:textId="77777777" w:rsidR="00944A59" w:rsidRPr="00944A59" w:rsidRDefault="00944A59" w:rsidP="00944A59">
      <w:pPr>
        <w:spacing w:line="184" w:lineRule="exact"/>
      </w:pPr>
      <w:r w:rsidRPr="00944A59">
        <w:rPr>
          <w:b/>
          <w:bCs/>
          <w:sz w:val="17"/>
        </w:rPr>
        <w:t>REPEATED INCORRECT DECISIONS</w:t>
      </w:r>
    </w:p>
    <w:p w14:paraId="18C2A543" w14:textId="77777777" w:rsidR="00944A59" w:rsidRPr="00944A59" w:rsidRDefault="00944A59" w:rsidP="00944A59">
      <w:pPr>
        <w:spacing w:line="184" w:lineRule="exact"/>
      </w:pPr>
      <w:r w:rsidRPr="00944A59">
        <w:rPr>
          <w:sz w:val="17"/>
        </w:rPr>
        <w:t>↓</w:t>
      </w:r>
    </w:p>
    <w:p w14:paraId="7E4AC3A4" w14:textId="77777777" w:rsidR="00944A59" w:rsidRPr="00944A59" w:rsidRDefault="00944A59" w:rsidP="00944A59">
      <w:pPr>
        <w:spacing w:line="184" w:lineRule="exact"/>
      </w:pPr>
      <w:r w:rsidRPr="00944A59">
        <w:rPr>
          <w:b/>
          <w:bCs/>
          <w:sz w:val="17"/>
        </w:rPr>
        <w:t>COMMON SYSTEM CAUSE</w:t>
      </w:r>
    </w:p>
    <w:p w14:paraId="154075A6" w14:textId="77777777" w:rsidR="00944A59" w:rsidRPr="00944A59" w:rsidRDefault="00944A59" w:rsidP="00944A59">
      <w:pPr>
        <w:spacing w:line="184" w:lineRule="exact"/>
      </w:pPr>
      <w:r w:rsidRPr="00944A59">
        <w:rPr>
          <w:sz w:val="17"/>
        </w:rPr>
        <w:t>↓</w:t>
      </w:r>
    </w:p>
    <w:p w14:paraId="64EE1993" w14:textId="77777777" w:rsidR="00944A59" w:rsidRPr="00944A59" w:rsidRDefault="00944A59" w:rsidP="00944A59">
      <w:pPr>
        <w:spacing w:line="184" w:lineRule="exact"/>
      </w:pPr>
      <w:r w:rsidRPr="00944A59">
        <w:rPr>
          <w:b/>
          <w:bCs/>
          <w:sz w:val="17"/>
        </w:rPr>
        <w:t>LARGE POPULATION EXPOSURE</w:t>
      </w:r>
    </w:p>
    <w:p w14:paraId="1D58060E" w14:textId="77777777" w:rsidR="00944A59" w:rsidRPr="00944A59" w:rsidRDefault="00944A59" w:rsidP="00944A59">
      <w:pPr>
        <w:spacing w:line="184" w:lineRule="exact"/>
      </w:pPr>
      <w:r w:rsidRPr="00944A59">
        <w:rPr>
          <w:sz w:val="17"/>
        </w:rPr>
        <w:t>↓</w:t>
      </w:r>
    </w:p>
    <w:p w14:paraId="54ECFEE8" w14:textId="77777777" w:rsidR="00944A59" w:rsidRPr="00944A59" w:rsidRDefault="00944A59" w:rsidP="00944A59">
      <w:pPr>
        <w:spacing w:before="50" w:after="10" w:line="240" w:lineRule="auto"/>
      </w:pPr>
      <w:r w:rsidRPr="00944A59">
        <w:rPr>
          <w:b/>
          <w:bCs/>
          <w:sz w:val="19"/>
        </w:rPr>
        <w:t>PUBLIC-FINANCE / SOCIAL CONSEQUENCE</w:t>
      </w:r>
    </w:p>
    <w:p w14:paraId="22FBF07C" w14:textId="77777777" w:rsidR="00944A59" w:rsidRPr="00944A59" w:rsidRDefault="00944A59" w:rsidP="00944A59">
      <w:pPr>
        <w:spacing w:line="184" w:lineRule="exact"/>
      </w:pPr>
      <w:r w:rsidRPr="00944A59">
        <w:rPr>
          <w:sz w:val="17"/>
        </w:rPr>
        <w:t>↓</w:t>
      </w:r>
    </w:p>
    <w:p w14:paraId="36459599" w14:textId="77777777" w:rsidR="00944A59" w:rsidRPr="00944A59" w:rsidRDefault="00944A59" w:rsidP="00944A59">
      <w:pPr>
        <w:spacing w:line="184" w:lineRule="exact"/>
      </w:pPr>
      <w:r w:rsidRPr="00944A59">
        <w:rPr>
          <w:b/>
          <w:bCs/>
          <w:sz w:val="17"/>
        </w:rPr>
        <w:t>SYSTEMIC RISK</w:t>
      </w:r>
    </w:p>
    <w:p w14:paraId="2688CC2D" w14:textId="77777777" w:rsidR="00944A59" w:rsidRPr="00944A59" w:rsidRDefault="00944A59" w:rsidP="00944A59">
      <w:r w:rsidRPr="00944A59">
        <w:t>This is how administrative failure becomes a security concern.</w:t>
      </w:r>
    </w:p>
    <w:p w14:paraId="49CCD4E4" w14:textId="77777777" w:rsidR="00944A59" w:rsidRPr="00944A59" w:rsidRDefault="00944A59" w:rsidP="00944A59">
      <w:pPr>
        <w:spacing w:before="60" w:after="10" w:line="240" w:lineRule="auto"/>
        <w:rPr>
          <w:b/>
          <w:bCs/>
        </w:rPr>
      </w:pPr>
      <w:r w:rsidRPr="00944A59">
        <w:rPr>
          <w:b/>
          <w:bCs/>
          <w:sz w:val="19"/>
        </w:rPr>
        <w:t>12.30 Social-security vulnerability</w:t>
      </w:r>
    </w:p>
    <w:p w14:paraId="52100944" w14:textId="77777777" w:rsidR="00944A59" w:rsidRPr="00944A59" w:rsidRDefault="00944A59" w:rsidP="00944A59">
      <w:r w:rsidRPr="00944A59">
        <w:t>The resilience of a population depends partly upon whether people can withstand economic shocks.</w:t>
      </w:r>
    </w:p>
    <w:p w14:paraId="4C4058C2" w14:textId="77777777" w:rsidR="00944A59" w:rsidRPr="00944A59" w:rsidRDefault="00944A59" w:rsidP="00944A59">
      <w:r w:rsidRPr="00944A59">
        <w:t>A community with:</w:t>
      </w:r>
    </w:p>
    <w:p w14:paraId="5B99E942" w14:textId="77777777" w:rsidR="00944A59" w:rsidRPr="00944A59" w:rsidRDefault="00944A59" w:rsidP="00944A59">
      <w:r w:rsidRPr="00944A59">
        <w:t>low savings;</w:t>
      </w:r>
    </w:p>
    <w:p w14:paraId="3A968090" w14:textId="77777777" w:rsidR="00944A59" w:rsidRPr="00944A59" w:rsidRDefault="00944A59" w:rsidP="00944A59">
      <w:r w:rsidRPr="00944A59">
        <w:t>low insurance coverage;</w:t>
      </w:r>
    </w:p>
    <w:p w14:paraId="3ACEEA42" w14:textId="77777777" w:rsidR="00944A59" w:rsidRPr="00944A59" w:rsidRDefault="00944A59" w:rsidP="00944A59">
      <w:r w:rsidRPr="00944A59">
        <w:t>precarious employment;</w:t>
      </w:r>
    </w:p>
    <w:p w14:paraId="2EFDA691" w14:textId="77777777" w:rsidR="00944A59" w:rsidRPr="00944A59" w:rsidRDefault="00944A59" w:rsidP="00944A59">
      <w:r w:rsidRPr="00944A59">
        <w:t>weak institutional access;</w:t>
      </w:r>
    </w:p>
    <w:p w14:paraId="53EBD22E" w14:textId="77777777" w:rsidR="00944A59" w:rsidRPr="00944A59" w:rsidRDefault="00944A59" w:rsidP="00944A59">
      <w:r w:rsidRPr="00944A59">
        <w:t>and</w:t>
      </w:r>
    </w:p>
    <w:p w14:paraId="18EB0FD2" w14:textId="77777777" w:rsidR="00944A59" w:rsidRPr="00944A59" w:rsidRDefault="00944A59" w:rsidP="00944A59">
      <w:r w:rsidRPr="00944A59">
        <w:t>poor social-security access</w:t>
      </w:r>
    </w:p>
    <w:p w14:paraId="0CCAAE5A" w14:textId="77777777" w:rsidR="00944A59" w:rsidRPr="00944A59" w:rsidRDefault="00944A59" w:rsidP="00944A59">
      <w:r w:rsidRPr="00944A59">
        <w:t>may be more vulnerable to disruption.</w:t>
      </w:r>
    </w:p>
    <w:p w14:paraId="568F7BF9" w14:textId="77777777" w:rsidR="00944A59" w:rsidRPr="00944A59" w:rsidRDefault="00944A59" w:rsidP="00944A59">
      <w:r w:rsidRPr="00944A59">
        <w:t>That is a community-resilience issue.</w:t>
      </w:r>
    </w:p>
    <w:p w14:paraId="1BB89F9B" w14:textId="77777777" w:rsidR="00944A59" w:rsidRPr="00944A59" w:rsidRDefault="00944A59" w:rsidP="00944A59">
      <w:pPr>
        <w:spacing w:before="60" w:after="10" w:line="240" w:lineRule="auto"/>
        <w:rPr>
          <w:b/>
          <w:bCs/>
        </w:rPr>
      </w:pPr>
      <w:r w:rsidRPr="00944A59">
        <w:rPr>
          <w:b/>
          <w:bCs/>
          <w:sz w:val="19"/>
        </w:rPr>
        <w:t>12.31 Racial economic vulnerability</w:t>
      </w:r>
    </w:p>
    <w:p w14:paraId="14CFC578" w14:textId="77777777" w:rsidR="00944A59" w:rsidRPr="00944A59" w:rsidRDefault="00944A59" w:rsidP="00944A59">
      <w:r w:rsidRPr="00944A59">
        <w:t xml:space="preserve">If particular racial communities disproportionately experience such vulnerabilities, a </w:t>
      </w:r>
      <w:r w:rsidRPr="00944A59">
        <w:rPr>
          <w:b/>
          <w:bCs/>
        </w:rPr>
        <w:t>racial economic-security risk</w:t>
      </w:r>
      <w:r w:rsidRPr="00944A59">
        <w:t xml:space="preserve"> may arise.</w:t>
      </w:r>
    </w:p>
    <w:p w14:paraId="01D73D00" w14:textId="77777777" w:rsidR="00944A59" w:rsidRPr="00944A59" w:rsidRDefault="00944A59" w:rsidP="00944A59">
      <w:r w:rsidRPr="00944A59">
        <w:lastRenderedPageBreak/>
        <w:t>This does not mean race itself caused the vulnerability.</w:t>
      </w:r>
    </w:p>
    <w:p w14:paraId="394BE984" w14:textId="77777777" w:rsidR="00944A59" w:rsidRPr="00944A59" w:rsidRDefault="00944A59" w:rsidP="00944A59">
      <w:r w:rsidRPr="00944A59">
        <w:t>The relevant question is whether racial groups experience materially different exposure or resilience.</w:t>
      </w:r>
    </w:p>
    <w:p w14:paraId="304A2F7E" w14:textId="77777777" w:rsidR="00944A59" w:rsidRPr="00944A59" w:rsidRDefault="00944A59" w:rsidP="00944A59">
      <w:r w:rsidRPr="00944A59">
        <w:t>The distinction is:</w:t>
      </w:r>
    </w:p>
    <w:p w14:paraId="290CCAA5" w14:textId="77777777" w:rsidR="00944A59" w:rsidRPr="00944A59" w:rsidRDefault="00944A59" w:rsidP="00944A59">
      <w:pPr>
        <w:spacing w:line="184" w:lineRule="exact"/>
      </w:pPr>
      <w:r w:rsidRPr="00944A59">
        <w:rPr>
          <w:b/>
          <w:bCs/>
          <w:sz w:val="17"/>
        </w:rPr>
        <w:t>CAUSE</w:t>
      </w:r>
    </w:p>
    <w:p w14:paraId="6AC6D58F" w14:textId="77777777" w:rsidR="00944A59" w:rsidRPr="00944A59" w:rsidRDefault="00944A59" w:rsidP="00944A59">
      <w:r w:rsidRPr="00944A59">
        <w:t>versus</w:t>
      </w:r>
    </w:p>
    <w:p w14:paraId="68FBC2F0" w14:textId="77777777" w:rsidR="00944A59" w:rsidRPr="00944A59" w:rsidRDefault="00944A59" w:rsidP="00944A59">
      <w:pPr>
        <w:spacing w:line="184" w:lineRule="exact"/>
      </w:pPr>
      <w:r w:rsidRPr="00944A59">
        <w:rPr>
          <w:b/>
          <w:bCs/>
          <w:sz w:val="17"/>
        </w:rPr>
        <w:t>DISTRIBUTION OF CONSEQUENCE</w:t>
      </w:r>
      <w:r w:rsidRPr="00944A59">
        <w:rPr>
          <w:sz w:val="17"/>
        </w:rPr>
        <w:t>.</w:t>
      </w:r>
    </w:p>
    <w:p w14:paraId="1D7251EC" w14:textId="77777777" w:rsidR="00944A59" w:rsidRPr="00944A59" w:rsidRDefault="00944A59" w:rsidP="00944A59">
      <w:r w:rsidRPr="00944A59">
        <w:t>Both may matter.</w:t>
      </w:r>
    </w:p>
    <w:p w14:paraId="147CAE50" w14:textId="77777777" w:rsidR="00944A59" w:rsidRPr="00944A59" w:rsidRDefault="00944A59" w:rsidP="00944A59">
      <w:pPr>
        <w:spacing w:before="60" w:after="10" w:line="240" w:lineRule="auto"/>
        <w:rPr>
          <w:b/>
          <w:bCs/>
        </w:rPr>
      </w:pPr>
      <w:r w:rsidRPr="00944A59">
        <w:rPr>
          <w:b/>
          <w:bCs/>
          <w:sz w:val="19"/>
        </w:rPr>
        <w:t>12.32 Security concerns distribution</w:t>
      </w:r>
    </w:p>
    <w:p w14:paraId="0E37FD65" w14:textId="77777777" w:rsidR="00944A59" w:rsidRPr="00944A59" w:rsidRDefault="00944A59" w:rsidP="00944A59">
      <w:r w:rsidRPr="00944A59">
        <w:t>Security is not concerned only with where risk originates.</w:t>
      </w:r>
    </w:p>
    <w:p w14:paraId="1500C65D" w14:textId="77777777" w:rsidR="00944A59" w:rsidRPr="00944A59" w:rsidRDefault="00944A59" w:rsidP="00944A59">
      <w:r w:rsidRPr="00944A59">
        <w:t>It is also concerned with where risk lands.</w:t>
      </w:r>
    </w:p>
    <w:p w14:paraId="59C699E0" w14:textId="77777777" w:rsidR="00944A59" w:rsidRPr="00944A59" w:rsidRDefault="00944A59" w:rsidP="00944A59">
      <w:r w:rsidRPr="00944A59">
        <w:t>A storm is not racial.</w:t>
      </w:r>
    </w:p>
    <w:p w14:paraId="330A1A24" w14:textId="77777777" w:rsidR="00944A59" w:rsidRPr="00944A59" w:rsidRDefault="00944A59" w:rsidP="00944A59">
      <w:r w:rsidRPr="00944A59">
        <w:t>But if one racial community has weaker housing and lower insurance coverage, the consequences may be racially distributed.</w:t>
      </w:r>
    </w:p>
    <w:p w14:paraId="2599A2E8" w14:textId="77777777" w:rsidR="00944A59" w:rsidRPr="00944A59" w:rsidRDefault="00944A59" w:rsidP="00944A59">
      <w:r w:rsidRPr="00944A59">
        <w:t>An economic recession is not necessarily racial.</w:t>
      </w:r>
    </w:p>
    <w:p w14:paraId="120B713B" w14:textId="77777777" w:rsidR="00944A59" w:rsidRPr="00944A59" w:rsidRDefault="00944A59" w:rsidP="00944A59">
      <w:r w:rsidRPr="00944A59">
        <w:t>But its effects may fall unevenly.</w:t>
      </w:r>
    </w:p>
    <w:p w14:paraId="5C039AD5" w14:textId="77777777" w:rsidR="00944A59" w:rsidRPr="00944A59" w:rsidRDefault="00944A59" w:rsidP="00944A59">
      <w:r w:rsidRPr="00944A59">
        <w:t>Therefore:</w:t>
      </w:r>
    </w:p>
    <w:p w14:paraId="1157B247" w14:textId="77777777" w:rsidR="00944A59" w:rsidRPr="00944A59" w:rsidRDefault="00944A59" w:rsidP="00944A59">
      <w:pPr>
        <w:spacing w:before="50" w:after="10" w:line="240" w:lineRule="auto"/>
      </w:pPr>
      <w:r w:rsidRPr="00944A59">
        <w:rPr>
          <w:b/>
          <w:bCs/>
          <w:sz w:val="19"/>
        </w:rPr>
        <w:t>A NON-RACIAL THREAT CAN PRODUCE RACIAL SECURITY CONSEQUENCES.</w:t>
      </w:r>
    </w:p>
    <w:p w14:paraId="6C5EF98C" w14:textId="77777777" w:rsidR="00944A59" w:rsidRPr="00944A59" w:rsidRDefault="00944A59" w:rsidP="00944A59">
      <w:r w:rsidRPr="00944A59">
        <w:t>This is a major principle.</w:t>
      </w:r>
    </w:p>
    <w:p w14:paraId="7D82E262" w14:textId="77777777" w:rsidR="00944A59" w:rsidRPr="00944A59" w:rsidRDefault="00944A59" w:rsidP="00944A59">
      <w:pPr>
        <w:spacing w:before="60" w:after="10" w:line="240" w:lineRule="auto"/>
        <w:rPr>
          <w:b/>
          <w:bCs/>
        </w:rPr>
      </w:pPr>
      <w:r w:rsidRPr="00944A59">
        <w:rPr>
          <w:b/>
          <w:bCs/>
          <w:sz w:val="19"/>
        </w:rPr>
        <w:t>12.33 Threat source and impact population</w:t>
      </w:r>
    </w:p>
    <w:p w14:paraId="2133C4F0" w14:textId="77777777" w:rsidR="00944A59" w:rsidRPr="00944A59" w:rsidRDefault="00944A59" w:rsidP="00944A59">
      <w:r w:rsidRPr="00944A59">
        <w:t>Risk assessment should therefore distinguish:</w:t>
      </w:r>
    </w:p>
    <w:p w14:paraId="5A16DE10" w14:textId="77777777" w:rsidR="00944A59" w:rsidRPr="00944A59" w:rsidRDefault="00944A59" w:rsidP="00944A59">
      <w:pPr>
        <w:spacing w:line="184" w:lineRule="exact"/>
      </w:pPr>
      <w:r w:rsidRPr="00944A59">
        <w:rPr>
          <w:b/>
          <w:bCs/>
          <w:sz w:val="17"/>
        </w:rPr>
        <w:t>SOURCE OF THREAT</w:t>
      </w:r>
    </w:p>
    <w:p w14:paraId="3A51F277" w14:textId="77777777" w:rsidR="00944A59" w:rsidRPr="00944A59" w:rsidRDefault="00944A59" w:rsidP="00944A59">
      <w:r w:rsidRPr="00944A59">
        <w:t>from</w:t>
      </w:r>
    </w:p>
    <w:p w14:paraId="74CF9339" w14:textId="77777777" w:rsidR="00944A59" w:rsidRPr="00944A59" w:rsidRDefault="00944A59" w:rsidP="00944A59">
      <w:pPr>
        <w:spacing w:line="184" w:lineRule="exact"/>
      </w:pPr>
      <w:r w:rsidRPr="00944A59">
        <w:rPr>
          <w:b/>
          <w:bCs/>
          <w:sz w:val="17"/>
        </w:rPr>
        <w:t>POPULATION AFFECTED</w:t>
      </w:r>
      <w:r w:rsidRPr="00944A59">
        <w:rPr>
          <w:sz w:val="17"/>
        </w:rPr>
        <w:t>.</w:t>
      </w:r>
    </w:p>
    <w:p w14:paraId="5A4FE34C" w14:textId="77777777" w:rsidR="00944A59" w:rsidRPr="00944A59" w:rsidRDefault="00944A59" w:rsidP="00944A59">
      <w:r w:rsidRPr="00944A59">
        <w:t>For example:</w:t>
      </w:r>
    </w:p>
    <w:p w14:paraId="45CFC289" w14:textId="77777777" w:rsidR="00944A59" w:rsidRPr="00944A59" w:rsidRDefault="00944A59" w:rsidP="00944A59">
      <w:r w:rsidRPr="00944A59">
        <w:rPr>
          <w:b/>
          <w:bCs/>
        </w:rPr>
        <w:t>THREAT:</w:t>
      </w:r>
      <w:r w:rsidRPr="00944A59">
        <w:t xml:space="preserve"> recession.</w:t>
      </w:r>
    </w:p>
    <w:p w14:paraId="4E66D923" w14:textId="77777777" w:rsidR="00944A59" w:rsidRPr="00944A59" w:rsidRDefault="00944A59" w:rsidP="00944A59">
      <w:r w:rsidRPr="00944A59">
        <w:rPr>
          <w:b/>
          <w:bCs/>
        </w:rPr>
        <w:t>VULNERABILITY:</w:t>
      </w:r>
      <w:r w:rsidRPr="00944A59">
        <w:t xml:space="preserve"> precarious employment.</w:t>
      </w:r>
    </w:p>
    <w:p w14:paraId="5AA4E59C" w14:textId="77777777" w:rsidR="00944A59" w:rsidRPr="00944A59" w:rsidRDefault="00944A59" w:rsidP="00944A59">
      <w:r w:rsidRPr="00944A59">
        <w:rPr>
          <w:b/>
          <w:bCs/>
        </w:rPr>
        <w:t>AFFECTED POPULATION:</w:t>
      </w:r>
      <w:r w:rsidRPr="00944A59">
        <w:t xml:space="preserve"> disproportionately Group X.</w:t>
      </w:r>
    </w:p>
    <w:p w14:paraId="03097FF8" w14:textId="77777777" w:rsidR="00944A59" w:rsidRPr="00944A59" w:rsidRDefault="00944A59" w:rsidP="00944A59">
      <w:r w:rsidRPr="00944A59">
        <w:rPr>
          <w:b/>
          <w:bCs/>
        </w:rPr>
        <w:t>CONSEQUENCE:</w:t>
      </w:r>
      <w:r w:rsidRPr="00944A59">
        <w:t xml:space="preserve"> income loss.</w:t>
      </w:r>
    </w:p>
    <w:p w14:paraId="1E7F0EF5" w14:textId="77777777" w:rsidR="00944A59" w:rsidRPr="00944A59" w:rsidRDefault="00944A59" w:rsidP="00944A59">
      <w:r w:rsidRPr="00944A59">
        <w:rPr>
          <w:b/>
          <w:bCs/>
        </w:rPr>
        <w:t>SECURITY QUESTION:</w:t>
      </w:r>
      <w:r w:rsidRPr="00944A59">
        <w:t xml:space="preserve"> resilience.</w:t>
      </w:r>
    </w:p>
    <w:p w14:paraId="0B6D99E3" w14:textId="77777777" w:rsidR="00944A59" w:rsidRPr="00944A59" w:rsidRDefault="00944A59" w:rsidP="00944A59">
      <w:r w:rsidRPr="00944A59">
        <w:t>This structure permits racial analysis without falsely describing the original threat as racial.</w:t>
      </w:r>
    </w:p>
    <w:p w14:paraId="741EEDAD" w14:textId="77777777" w:rsidR="00944A59" w:rsidRPr="00944A59" w:rsidRDefault="00944A59" w:rsidP="00944A59">
      <w:pPr>
        <w:spacing w:before="60" w:after="10" w:line="240" w:lineRule="auto"/>
        <w:rPr>
          <w:b/>
          <w:bCs/>
        </w:rPr>
      </w:pPr>
      <w:r w:rsidRPr="00944A59">
        <w:rPr>
          <w:b/>
          <w:bCs/>
          <w:sz w:val="19"/>
        </w:rPr>
        <w:t>12.34 Social-security resilience</w:t>
      </w:r>
    </w:p>
    <w:p w14:paraId="6191072C" w14:textId="77777777" w:rsidR="00944A59" w:rsidRPr="00944A59" w:rsidRDefault="00944A59" w:rsidP="00944A59">
      <w:r w:rsidRPr="00944A59">
        <w:t>A resilient social-security system should be capable of responding to:</w:t>
      </w:r>
    </w:p>
    <w:p w14:paraId="13CD109C" w14:textId="77777777" w:rsidR="00944A59" w:rsidRPr="00944A59" w:rsidRDefault="00944A59" w:rsidP="00944A59">
      <w:r w:rsidRPr="00944A59">
        <w:t>economic shocks;</w:t>
      </w:r>
    </w:p>
    <w:p w14:paraId="3D02DA2F" w14:textId="77777777" w:rsidR="00944A59" w:rsidRPr="00944A59" w:rsidRDefault="00944A59" w:rsidP="00944A59">
      <w:r w:rsidRPr="00944A59">
        <w:t>large-scale unemployment;</w:t>
      </w:r>
    </w:p>
    <w:p w14:paraId="317908AE" w14:textId="77777777" w:rsidR="00944A59" w:rsidRPr="00944A59" w:rsidRDefault="00944A59" w:rsidP="00944A59">
      <w:r w:rsidRPr="00944A59">
        <w:t>public-health emergencies;</w:t>
      </w:r>
    </w:p>
    <w:p w14:paraId="0B4EB941" w14:textId="77777777" w:rsidR="00944A59" w:rsidRPr="00944A59" w:rsidRDefault="00944A59" w:rsidP="00944A59">
      <w:r w:rsidRPr="00944A59">
        <w:t>administrative disruption;</w:t>
      </w:r>
    </w:p>
    <w:p w14:paraId="6625B55F" w14:textId="77777777" w:rsidR="00944A59" w:rsidRPr="00944A59" w:rsidRDefault="00944A59" w:rsidP="00944A59">
      <w:r w:rsidRPr="00944A59">
        <w:t>and</w:t>
      </w:r>
    </w:p>
    <w:p w14:paraId="4FABF7A5" w14:textId="77777777" w:rsidR="00944A59" w:rsidRPr="00944A59" w:rsidRDefault="00944A59" w:rsidP="00944A59">
      <w:r w:rsidRPr="00944A59">
        <w:t>sudden increases in need.</w:t>
      </w:r>
    </w:p>
    <w:p w14:paraId="134851A1" w14:textId="77777777" w:rsidR="00944A59" w:rsidRPr="00944A59" w:rsidRDefault="00944A59" w:rsidP="00944A59">
      <w:r w:rsidRPr="00944A59">
        <w:t>This requires:</w:t>
      </w:r>
    </w:p>
    <w:p w14:paraId="58705B6A" w14:textId="77777777" w:rsidR="00944A59" w:rsidRPr="00944A59" w:rsidRDefault="00944A59" w:rsidP="00944A59">
      <w:r w:rsidRPr="00944A59">
        <w:t>staff;</w:t>
      </w:r>
    </w:p>
    <w:p w14:paraId="696FC7C0" w14:textId="77777777" w:rsidR="00944A59" w:rsidRPr="00944A59" w:rsidRDefault="00944A59" w:rsidP="00944A59">
      <w:r w:rsidRPr="00944A59">
        <w:t>technology;</w:t>
      </w:r>
    </w:p>
    <w:p w14:paraId="004EED37" w14:textId="77777777" w:rsidR="00944A59" w:rsidRPr="00944A59" w:rsidRDefault="00944A59" w:rsidP="00944A59">
      <w:r w:rsidRPr="00944A59">
        <w:t>funding;</w:t>
      </w:r>
    </w:p>
    <w:p w14:paraId="6EEF1000" w14:textId="77777777" w:rsidR="00944A59" w:rsidRPr="00944A59" w:rsidRDefault="00944A59" w:rsidP="00944A59">
      <w:r w:rsidRPr="00944A59">
        <w:t>legal authority;</w:t>
      </w:r>
    </w:p>
    <w:p w14:paraId="6445B29B" w14:textId="77777777" w:rsidR="00944A59" w:rsidRPr="00944A59" w:rsidRDefault="00944A59" w:rsidP="00944A59">
      <w:r w:rsidRPr="00944A59">
        <w:t>data;</w:t>
      </w:r>
    </w:p>
    <w:p w14:paraId="60E1CE08" w14:textId="77777777" w:rsidR="00944A59" w:rsidRPr="00944A59" w:rsidRDefault="00944A59" w:rsidP="00944A59">
      <w:r w:rsidRPr="00944A59">
        <w:t>contingency planning;</w:t>
      </w:r>
    </w:p>
    <w:p w14:paraId="51A9EE0F" w14:textId="77777777" w:rsidR="00944A59" w:rsidRPr="00944A59" w:rsidRDefault="00944A59" w:rsidP="00944A59">
      <w:r w:rsidRPr="00944A59">
        <w:t>and</w:t>
      </w:r>
    </w:p>
    <w:p w14:paraId="7F1E9787" w14:textId="77777777" w:rsidR="00944A59" w:rsidRPr="00944A59" w:rsidRDefault="00944A59" w:rsidP="00944A59">
      <w:r w:rsidRPr="00944A59">
        <w:t>operational flexibility.</w:t>
      </w:r>
    </w:p>
    <w:p w14:paraId="53A80D54" w14:textId="77777777" w:rsidR="00944A59" w:rsidRPr="00944A59" w:rsidRDefault="00944A59" w:rsidP="00944A59">
      <w:r w:rsidRPr="00944A59">
        <w:t>The system itself therefore requires resilience planning.</w:t>
      </w:r>
    </w:p>
    <w:p w14:paraId="2E804E5A" w14:textId="77777777" w:rsidR="00944A59" w:rsidRPr="00944A59" w:rsidRDefault="00944A59" w:rsidP="00944A59">
      <w:pPr>
        <w:spacing w:before="60" w:after="10" w:line="240" w:lineRule="auto"/>
        <w:rPr>
          <w:b/>
          <w:bCs/>
        </w:rPr>
      </w:pPr>
      <w:r w:rsidRPr="00944A59">
        <w:rPr>
          <w:b/>
          <w:bCs/>
          <w:sz w:val="19"/>
        </w:rPr>
        <w:t>12.35 Surge capacity</w:t>
      </w:r>
    </w:p>
    <w:p w14:paraId="0B4A9ADB" w14:textId="77777777" w:rsidR="00944A59" w:rsidRPr="00944A59" w:rsidRDefault="00944A59" w:rsidP="00944A59">
      <w:r w:rsidRPr="00944A59">
        <w:rPr>
          <w:b/>
          <w:bCs/>
        </w:rPr>
        <w:t>Surge capacity</w:t>
      </w:r>
      <w:r w:rsidRPr="00944A59">
        <w:t xml:space="preserve"> means the ability to increase operational output rapidly during exceptional demand.</w:t>
      </w:r>
    </w:p>
    <w:p w14:paraId="482373F6" w14:textId="77777777" w:rsidR="00944A59" w:rsidRPr="00944A59" w:rsidRDefault="00944A59" w:rsidP="00944A59">
      <w:r w:rsidRPr="00944A59">
        <w:t>A national crisis may produce huge increases in:</w:t>
      </w:r>
    </w:p>
    <w:p w14:paraId="13248B3F" w14:textId="77777777" w:rsidR="00944A59" w:rsidRPr="00944A59" w:rsidRDefault="00944A59" w:rsidP="00944A59">
      <w:r w:rsidRPr="00944A59">
        <w:t>claims;</w:t>
      </w:r>
    </w:p>
    <w:p w14:paraId="7BFEB26B" w14:textId="77777777" w:rsidR="00944A59" w:rsidRPr="00944A59" w:rsidRDefault="00944A59" w:rsidP="00944A59">
      <w:r w:rsidRPr="00944A59">
        <w:t>queries;</w:t>
      </w:r>
    </w:p>
    <w:p w14:paraId="750FBE76" w14:textId="77777777" w:rsidR="00944A59" w:rsidRPr="00944A59" w:rsidRDefault="00944A59" w:rsidP="00944A59">
      <w:r w:rsidRPr="00944A59">
        <w:t>payments;</w:t>
      </w:r>
    </w:p>
    <w:p w14:paraId="780A9DFD" w14:textId="77777777" w:rsidR="00944A59" w:rsidRPr="00944A59" w:rsidRDefault="00944A59" w:rsidP="00944A59">
      <w:r w:rsidRPr="00944A59">
        <w:t>or</w:t>
      </w:r>
    </w:p>
    <w:p w14:paraId="4A5BED1E" w14:textId="77777777" w:rsidR="00944A59" w:rsidRPr="00944A59" w:rsidRDefault="00944A59" w:rsidP="00944A59">
      <w:r w:rsidRPr="00944A59">
        <w:t>administrative workload.</w:t>
      </w:r>
    </w:p>
    <w:p w14:paraId="43A47BA1" w14:textId="77777777" w:rsidR="00944A59" w:rsidRPr="00944A59" w:rsidRDefault="00944A59" w:rsidP="00944A59">
      <w:r w:rsidRPr="00944A59">
        <w:t>If the system lacks surge capacity, delays can amplify the original crisis.</w:t>
      </w:r>
    </w:p>
    <w:p w14:paraId="1827A044" w14:textId="77777777" w:rsidR="00944A59" w:rsidRPr="00944A59" w:rsidRDefault="00944A59" w:rsidP="00944A59">
      <w:r w:rsidRPr="00944A59">
        <w:t>Thus:</w:t>
      </w:r>
    </w:p>
    <w:p w14:paraId="433BFCD6" w14:textId="77777777" w:rsidR="00944A59" w:rsidRPr="00944A59" w:rsidRDefault="00944A59" w:rsidP="00944A59">
      <w:pPr>
        <w:spacing w:line="184" w:lineRule="exact"/>
      </w:pPr>
      <w:r w:rsidRPr="00944A59">
        <w:rPr>
          <w:b/>
          <w:bCs/>
          <w:sz w:val="17"/>
        </w:rPr>
        <w:t>NATIONAL SHOCK</w:t>
      </w:r>
    </w:p>
    <w:p w14:paraId="6F5F770E" w14:textId="77777777" w:rsidR="00944A59" w:rsidRPr="00944A59" w:rsidRDefault="00944A59" w:rsidP="00944A59">
      <w:pPr>
        <w:spacing w:line="184" w:lineRule="exact"/>
      </w:pPr>
      <w:r w:rsidRPr="00944A59">
        <w:rPr>
          <w:sz w:val="17"/>
        </w:rPr>
        <w:t>↓</w:t>
      </w:r>
    </w:p>
    <w:p w14:paraId="3C6741B5" w14:textId="77777777" w:rsidR="00944A59" w:rsidRPr="00944A59" w:rsidRDefault="00944A59" w:rsidP="00944A59">
      <w:pPr>
        <w:spacing w:line="184" w:lineRule="exact"/>
      </w:pPr>
      <w:r w:rsidRPr="00944A59">
        <w:rPr>
          <w:b/>
          <w:bCs/>
          <w:sz w:val="17"/>
        </w:rPr>
        <w:t>INCREASED SOCIAL NEED</w:t>
      </w:r>
    </w:p>
    <w:p w14:paraId="60508CB3" w14:textId="77777777" w:rsidR="00944A59" w:rsidRPr="00944A59" w:rsidRDefault="00944A59" w:rsidP="00944A59">
      <w:pPr>
        <w:spacing w:line="184" w:lineRule="exact"/>
      </w:pPr>
      <w:r w:rsidRPr="00944A59">
        <w:rPr>
          <w:sz w:val="17"/>
        </w:rPr>
        <w:t>↓</w:t>
      </w:r>
    </w:p>
    <w:p w14:paraId="0D32A7F7" w14:textId="77777777" w:rsidR="00944A59" w:rsidRPr="00944A59" w:rsidRDefault="00944A59" w:rsidP="00944A59">
      <w:pPr>
        <w:spacing w:line="184" w:lineRule="exact"/>
      </w:pPr>
      <w:r w:rsidRPr="00944A59">
        <w:rPr>
          <w:b/>
          <w:bCs/>
          <w:sz w:val="17"/>
        </w:rPr>
        <w:t>ADMINISTRATIVE PRESSURE</w:t>
      </w:r>
    </w:p>
    <w:p w14:paraId="6B6268A6" w14:textId="77777777" w:rsidR="00944A59" w:rsidRPr="00944A59" w:rsidRDefault="00944A59" w:rsidP="00944A59">
      <w:pPr>
        <w:spacing w:line="184" w:lineRule="exact"/>
      </w:pPr>
      <w:r w:rsidRPr="00944A59">
        <w:rPr>
          <w:sz w:val="17"/>
        </w:rPr>
        <w:t>↓</w:t>
      </w:r>
    </w:p>
    <w:p w14:paraId="395591CE" w14:textId="77777777" w:rsidR="00944A59" w:rsidRPr="00944A59" w:rsidRDefault="00944A59" w:rsidP="00944A59">
      <w:pPr>
        <w:spacing w:line="184" w:lineRule="exact"/>
      </w:pPr>
      <w:r w:rsidRPr="00944A59">
        <w:rPr>
          <w:b/>
          <w:bCs/>
          <w:sz w:val="17"/>
        </w:rPr>
        <w:t>SYSTEM CAPACITY TEST</w:t>
      </w:r>
    </w:p>
    <w:p w14:paraId="22C75C16" w14:textId="77777777" w:rsidR="00944A59" w:rsidRPr="00944A59" w:rsidRDefault="00944A59" w:rsidP="00944A59">
      <w:pPr>
        <w:spacing w:line="184" w:lineRule="exact"/>
      </w:pPr>
      <w:r w:rsidRPr="00944A59">
        <w:rPr>
          <w:sz w:val="17"/>
        </w:rPr>
        <w:t>↓</w:t>
      </w:r>
    </w:p>
    <w:p w14:paraId="55248012" w14:textId="77777777" w:rsidR="00944A59" w:rsidRPr="00944A59" w:rsidRDefault="00944A59" w:rsidP="00944A59">
      <w:pPr>
        <w:spacing w:line="184" w:lineRule="exact"/>
      </w:pPr>
      <w:r w:rsidRPr="00944A59">
        <w:rPr>
          <w:b/>
          <w:bCs/>
          <w:sz w:val="17"/>
        </w:rPr>
        <w:t>SUCCESS OR FAILURE</w:t>
      </w:r>
    </w:p>
    <w:p w14:paraId="745228B3" w14:textId="77777777" w:rsidR="00944A59" w:rsidRPr="00944A59" w:rsidRDefault="00944A59" w:rsidP="00944A59">
      <w:r w:rsidRPr="00944A59">
        <w:t>Social-security capacity is therefore part of national resilience.</w:t>
      </w:r>
    </w:p>
    <w:p w14:paraId="32BB3CB5" w14:textId="77777777" w:rsidR="00944A59" w:rsidRPr="00944A59" w:rsidRDefault="00944A59" w:rsidP="00944A59">
      <w:pPr>
        <w:spacing w:before="60" w:after="10" w:line="240" w:lineRule="auto"/>
        <w:rPr>
          <w:b/>
          <w:bCs/>
        </w:rPr>
      </w:pPr>
      <w:r w:rsidRPr="00944A59">
        <w:rPr>
          <w:b/>
          <w:bCs/>
          <w:sz w:val="19"/>
        </w:rPr>
        <w:t>12.36 Continuity</w:t>
      </w:r>
    </w:p>
    <w:p w14:paraId="5414AE24" w14:textId="77777777" w:rsidR="00944A59" w:rsidRPr="00944A59" w:rsidRDefault="00944A59" w:rsidP="00944A59">
      <w:r w:rsidRPr="00944A59">
        <w:t>The state must also be able to continue essential payments and services during disruption.</w:t>
      </w:r>
    </w:p>
    <w:p w14:paraId="3869725F" w14:textId="77777777" w:rsidR="00944A59" w:rsidRPr="00944A59" w:rsidRDefault="00944A59" w:rsidP="00944A59">
      <w:r w:rsidRPr="00944A59">
        <w:t>This requires continuity planning.</w:t>
      </w:r>
    </w:p>
    <w:p w14:paraId="40557171" w14:textId="77777777" w:rsidR="00944A59" w:rsidRPr="00944A59" w:rsidRDefault="00944A59" w:rsidP="00944A59">
      <w:r w:rsidRPr="00944A59">
        <w:t>Potential disruptions include:</w:t>
      </w:r>
    </w:p>
    <w:p w14:paraId="28EDC81B" w14:textId="77777777" w:rsidR="00944A59" w:rsidRPr="00944A59" w:rsidRDefault="00944A59" w:rsidP="00944A59">
      <w:r w:rsidRPr="00944A59">
        <w:t>cyberattack;</w:t>
      </w:r>
    </w:p>
    <w:p w14:paraId="4522754C" w14:textId="77777777" w:rsidR="00944A59" w:rsidRPr="00944A59" w:rsidRDefault="00944A59" w:rsidP="00944A59">
      <w:r w:rsidRPr="00944A59">
        <w:t>system failure;</w:t>
      </w:r>
    </w:p>
    <w:p w14:paraId="55FAB502" w14:textId="77777777" w:rsidR="00944A59" w:rsidRPr="00944A59" w:rsidRDefault="00944A59" w:rsidP="00944A59">
      <w:r w:rsidRPr="00944A59">
        <w:lastRenderedPageBreak/>
        <w:t>industrial disruption;</w:t>
      </w:r>
    </w:p>
    <w:p w14:paraId="0DFEE3BF" w14:textId="77777777" w:rsidR="00944A59" w:rsidRPr="00944A59" w:rsidRDefault="00944A59" w:rsidP="00944A59">
      <w:r w:rsidRPr="00944A59">
        <w:t>physical disaster;</w:t>
      </w:r>
    </w:p>
    <w:p w14:paraId="0673DDF2" w14:textId="77777777" w:rsidR="00944A59" w:rsidRPr="00944A59" w:rsidRDefault="00944A59" w:rsidP="00944A59">
      <w:r w:rsidRPr="00944A59">
        <w:t>pandemic;</w:t>
      </w:r>
    </w:p>
    <w:p w14:paraId="2616524D" w14:textId="77777777" w:rsidR="00944A59" w:rsidRPr="00944A59" w:rsidRDefault="00944A59" w:rsidP="00944A59">
      <w:r w:rsidRPr="00944A59">
        <w:t>or</w:t>
      </w:r>
    </w:p>
    <w:p w14:paraId="41600F17" w14:textId="77777777" w:rsidR="00944A59" w:rsidRPr="00944A59" w:rsidRDefault="00944A59" w:rsidP="00944A59">
      <w:r w:rsidRPr="00944A59">
        <w:t>other emergencies.</w:t>
      </w:r>
    </w:p>
    <w:p w14:paraId="1D2FCB43" w14:textId="77777777" w:rsidR="00944A59" w:rsidRPr="00944A59" w:rsidRDefault="00944A59" w:rsidP="00944A59">
      <w:r w:rsidRPr="00944A59">
        <w:t>If millions depend upon a national payment system, continuity becomes a security issue.</w:t>
      </w:r>
    </w:p>
    <w:p w14:paraId="7B102D86" w14:textId="77777777" w:rsidR="00944A59" w:rsidRPr="00944A59" w:rsidRDefault="00944A59" w:rsidP="00944A59">
      <w:pPr>
        <w:spacing w:before="60" w:after="10" w:line="240" w:lineRule="auto"/>
        <w:rPr>
          <w:b/>
          <w:bCs/>
        </w:rPr>
      </w:pPr>
      <w:r w:rsidRPr="00944A59">
        <w:rPr>
          <w:b/>
          <w:bCs/>
          <w:sz w:val="19"/>
        </w:rPr>
        <w:t>12.37 Cybersecurity</w:t>
      </w:r>
    </w:p>
    <w:p w14:paraId="36AF7839" w14:textId="77777777" w:rsidR="00944A59" w:rsidRPr="00944A59" w:rsidRDefault="00944A59" w:rsidP="00944A59">
      <w:r w:rsidRPr="00944A59">
        <w:t>National social-security systems contain large volumes of personal and financial information.</w:t>
      </w:r>
    </w:p>
    <w:p w14:paraId="04A3F701" w14:textId="77777777" w:rsidR="00944A59" w:rsidRPr="00944A59" w:rsidRDefault="00944A59" w:rsidP="00944A59">
      <w:r w:rsidRPr="00944A59">
        <w:t>Cybersecurity therefore becomes important.</w:t>
      </w:r>
    </w:p>
    <w:p w14:paraId="2147A21B" w14:textId="77777777" w:rsidR="00944A59" w:rsidRPr="00944A59" w:rsidRDefault="00944A59" w:rsidP="00944A59">
      <w:r w:rsidRPr="00944A59">
        <w:t>Risks include:</w:t>
      </w:r>
    </w:p>
    <w:p w14:paraId="542296E3" w14:textId="77777777" w:rsidR="00944A59" w:rsidRPr="00944A59" w:rsidRDefault="00944A59" w:rsidP="00944A59">
      <w:r w:rsidRPr="00944A59">
        <w:t>data theft;</w:t>
      </w:r>
    </w:p>
    <w:p w14:paraId="4E035B54" w14:textId="77777777" w:rsidR="00944A59" w:rsidRPr="00944A59" w:rsidRDefault="00944A59" w:rsidP="00944A59">
      <w:r w:rsidRPr="00944A59">
        <w:t>service disruption;</w:t>
      </w:r>
    </w:p>
    <w:p w14:paraId="71D38FB0" w14:textId="77777777" w:rsidR="00944A59" w:rsidRPr="00944A59" w:rsidRDefault="00944A59" w:rsidP="00944A59">
      <w:r w:rsidRPr="00944A59">
        <w:t>fraud;</w:t>
      </w:r>
    </w:p>
    <w:p w14:paraId="5C3C3B89" w14:textId="77777777" w:rsidR="00944A59" w:rsidRPr="00944A59" w:rsidRDefault="00944A59" w:rsidP="00944A59">
      <w:r w:rsidRPr="00944A59">
        <w:t>identity compromise;</w:t>
      </w:r>
    </w:p>
    <w:p w14:paraId="0DC4E67E" w14:textId="77777777" w:rsidR="00944A59" w:rsidRPr="00944A59" w:rsidRDefault="00944A59" w:rsidP="00944A59">
      <w:r w:rsidRPr="00944A59">
        <w:t>and</w:t>
      </w:r>
    </w:p>
    <w:p w14:paraId="55CB1C94" w14:textId="77777777" w:rsidR="00944A59" w:rsidRPr="00944A59" w:rsidRDefault="00944A59" w:rsidP="00944A59">
      <w:r w:rsidRPr="00944A59">
        <w:t>loss of public trust.</w:t>
      </w:r>
    </w:p>
    <w:p w14:paraId="6C144B6E" w14:textId="77777777" w:rsidR="00944A59" w:rsidRPr="00944A59" w:rsidRDefault="00944A59" w:rsidP="00944A59">
      <w:r w:rsidRPr="00944A59">
        <w:t>This creates another direct relationship between:</w:t>
      </w:r>
    </w:p>
    <w:p w14:paraId="619EA9DA" w14:textId="77777777" w:rsidR="00944A59" w:rsidRPr="00944A59" w:rsidRDefault="00944A59" w:rsidP="00944A59">
      <w:r w:rsidRPr="00944A59">
        <w:t>social security;</w:t>
      </w:r>
    </w:p>
    <w:p w14:paraId="1EE709CE" w14:textId="77777777" w:rsidR="00944A59" w:rsidRPr="00944A59" w:rsidRDefault="00944A59" w:rsidP="00944A59">
      <w:r w:rsidRPr="00944A59">
        <w:t>identity;</w:t>
      </w:r>
    </w:p>
    <w:p w14:paraId="206FF61C" w14:textId="77777777" w:rsidR="00944A59" w:rsidRPr="00944A59" w:rsidRDefault="00944A59" w:rsidP="00944A59">
      <w:r w:rsidRPr="00944A59">
        <w:t>information integrity;</w:t>
      </w:r>
    </w:p>
    <w:p w14:paraId="02415496" w14:textId="77777777" w:rsidR="00944A59" w:rsidRPr="00944A59" w:rsidRDefault="00944A59" w:rsidP="00944A59">
      <w:r w:rsidRPr="00944A59">
        <w:t>and</w:t>
      </w:r>
    </w:p>
    <w:p w14:paraId="1F56ABC0" w14:textId="77777777" w:rsidR="00944A59" w:rsidRPr="00944A59" w:rsidRDefault="00944A59" w:rsidP="00944A59">
      <w:r w:rsidRPr="00944A59">
        <w:t>national security.</w:t>
      </w:r>
    </w:p>
    <w:p w14:paraId="517E22AB" w14:textId="77777777" w:rsidR="00944A59" w:rsidRPr="00944A59" w:rsidRDefault="00944A59" w:rsidP="00944A59">
      <w:pPr>
        <w:spacing w:before="60" w:after="10" w:line="240" w:lineRule="auto"/>
        <w:rPr>
          <w:b/>
          <w:bCs/>
        </w:rPr>
      </w:pPr>
      <w:r w:rsidRPr="00944A59">
        <w:rPr>
          <w:b/>
          <w:bCs/>
          <w:sz w:val="19"/>
        </w:rPr>
        <w:t>12.38 Identity security</w:t>
      </w:r>
    </w:p>
    <w:p w14:paraId="6F04ECE9" w14:textId="77777777" w:rsidR="00944A59" w:rsidRPr="00944A59" w:rsidRDefault="00944A59" w:rsidP="00944A59">
      <w:r w:rsidRPr="00944A59">
        <w:t>National Insurance and social-security records connect people to the state.</w:t>
      </w:r>
    </w:p>
    <w:p w14:paraId="2B018AFA" w14:textId="77777777" w:rsidR="00944A59" w:rsidRPr="00944A59" w:rsidRDefault="00944A59" w:rsidP="00944A59">
      <w:r w:rsidRPr="00944A59">
        <w:t>Identity compromise can create:</w:t>
      </w:r>
    </w:p>
    <w:p w14:paraId="753D54AF" w14:textId="77777777" w:rsidR="00944A59" w:rsidRPr="00944A59" w:rsidRDefault="00944A59" w:rsidP="00944A59">
      <w:r w:rsidRPr="00944A59">
        <w:t>incorrect liabilities;</w:t>
      </w:r>
    </w:p>
    <w:p w14:paraId="4CE6C2CC" w14:textId="77777777" w:rsidR="00944A59" w:rsidRPr="00944A59" w:rsidRDefault="00944A59" w:rsidP="00944A59">
      <w:r w:rsidRPr="00944A59">
        <w:t>incorrect entitlements;</w:t>
      </w:r>
    </w:p>
    <w:p w14:paraId="4BCBE473" w14:textId="77777777" w:rsidR="00944A59" w:rsidRPr="00944A59" w:rsidRDefault="00944A59" w:rsidP="00944A59">
      <w:r w:rsidRPr="00944A59">
        <w:t>fraud;</w:t>
      </w:r>
    </w:p>
    <w:p w14:paraId="6807EF89" w14:textId="77777777" w:rsidR="00944A59" w:rsidRPr="00944A59" w:rsidRDefault="00944A59" w:rsidP="00944A59">
      <w:r w:rsidRPr="00944A59">
        <w:t>duplicate records;</w:t>
      </w:r>
    </w:p>
    <w:p w14:paraId="137D39DB" w14:textId="77777777" w:rsidR="00944A59" w:rsidRPr="00944A59" w:rsidRDefault="00944A59" w:rsidP="00944A59">
      <w:r w:rsidRPr="00944A59">
        <w:t>or</w:t>
      </w:r>
    </w:p>
    <w:p w14:paraId="46214D4A" w14:textId="77777777" w:rsidR="00944A59" w:rsidRPr="00944A59" w:rsidRDefault="00944A59" w:rsidP="00944A59">
      <w:r w:rsidRPr="00944A59">
        <w:t>administrative exclusion.</w:t>
      </w:r>
    </w:p>
    <w:p w14:paraId="069EFBB5" w14:textId="77777777" w:rsidR="00944A59" w:rsidRPr="00944A59" w:rsidRDefault="00944A59" w:rsidP="00944A59">
      <w:r w:rsidRPr="00944A59">
        <w:t>Identity security therefore becomes part of social-security security.</w:t>
      </w:r>
    </w:p>
    <w:p w14:paraId="1C2B10D8" w14:textId="77777777" w:rsidR="00944A59" w:rsidRPr="00944A59" w:rsidRDefault="00944A59" w:rsidP="00944A59">
      <w:r w:rsidRPr="00944A59">
        <w:t>The chain is:</w:t>
      </w:r>
    </w:p>
    <w:p w14:paraId="3B31E9E3" w14:textId="77777777" w:rsidR="00944A59" w:rsidRPr="00944A59" w:rsidRDefault="00944A59" w:rsidP="00944A59">
      <w:pPr>
        <w:spacing w:line="184" w:lineRule="exact"/>
      </w:pPr>
      <w:r w:rsidRPr="00944A59">
        <w:rPr>
          <w:b/>
          <w:bCs/>
          <w:sz w:val="17"/>
        </w:rPr>
        <w:t>IDENTITY INTEGRITY</w:t>
      </w:r>
    </w:p>
    <w:p w14:paraId="04E684E2" w14:textId="77777777" w:rsidR="00944A59" w:rsidRPr="00944A59" w:rsidRDefault="00944A59" w:rsidP="00944A59">
      <w:pPr>
        <w:spacing w:line="184" w:lineRule="exact"/>
      </w:pPr>
      <w:r w:rsidRPr="00944A59">
        <w:rPr>
          <w:sz w:val="17"/>
        </w:rPr>
        <w:t>↓</w:t>
      </w:r>
    </w:p>
    <w:p w14:paraId="1A84764B" w14:textId="77777777" w:rsidR="00944A59" w:rsidRPr="00944A59" w:rsidRDefault="00944A59" w:rsidP="00944A59">
      <w:pPr>
        <w:spacing w:line="184" w:lineRule="exact"/>
      </w:pPr>
      <w:r w:rsidRPr="00944A59">
        <w:rPr>
          <w:b/>
          <w:bCs/>
          <w:sz w:val="17"/>
        </w:rPr>
        <w:t>RECORD INTEGRITY</w:t>
      </w:r>
    </w:p>
    <w:p w14:paraId="66BAEAD1" w14:textId="77777777" w:rsidR="00944A59" w:rsidRPr="00944A59" w:rsidRDefault="00944A59" w:rsidP="00944A59">
      <w:pPr>
        <w:spacing w:line="184" w:lineRule="exact"/>
      </w:pPr>
      <w:r w:rsidRPr="00944A59">
        <w:rPr>
          <w:sz w:val="17"/>
        </w:rPr>
        <w:t>↓</w:t>
      </w:r>
    </w:p>
    <w:p w14:paraId="2BCF5062" w14:textId="77777777" w:rsidR="00944A59" w:rsidRPr="00944A59" w:rsidRDefault="00944A59" w:rsidP="00944A59">
      <w:pPr>
        <w:spacing w:line="184" w:lineRule="exact"/>
      </w:pPr>
      <w:r w:rsidRPr="00944A59">
        <w:rPr>
          <w:b/>
          <w:bCs/>
          <w:sz w:val="17"/>
        </w:rPr>
        <w:t>ADMINISTRATIVE INTEGRITY</w:t>
      </w:r>
    </w:p>
    <w:p w14:paraId="4B4B8E20" w14:textId="77777777" w:rsidR="00944A59" w:rsidRPr="00944A59" w:rsidRDefault="00944A59" w:rsidP="00944A59">
      <w:pPr>
        <w:spacing w:line="184" w:lineRule="exact"/>
      </w:pPr>
      <w:r w:rsidRPr="00944A59">
        <w:rPr>
          <w:sz w:val="17"/>
        </w:rPr>
        <w:t>↓</w:t>
      </w:r>
    </w:p>
    <w:p w14:paraId="2C984941" w14:textId="77777777" w:rsidR="00944A59" w:rsidRPr="00944A59" w:rsidRDefault="00944A59" w:rsidP="00944A59">
      <w:pPr>
        <w:spacing w:line="184" w:lineRule="exact"/>
      </w:pPr>
      <w:r w:rsidRPr="00944A59">
        <w:rPr>
          <w:b/>
          <w:bCs/>
          <w:sz w:val="17"/>
        </w:rPr>
        <w:t>SYSTEM INTEGRITY</w:t>
      </w:r>
    </w:p>
    <w:p w14:paraId="30A73431" w14:textId="77777777" w:rsidR="00944A59" w:rsidRPr="00944A59" w:rsidRDefault="00944A59" w:rsidP="00944A59">
      <w:pPr>
        <w:spacing w:before="60" w:after="10" w:line="240" w:lineRule="auto"/>
        <w:rPr>
          <w:b/>
          <w:bCs/>
        </w:rPr>
      </w:pPr>
      <w:r w:rsidRPr="00944A59">
        <w:rPr>
          <w:b/>
          <w:bCs/>
          <w:sz w:val="19"/>
        </w:rPr>
        <w:t>12.39 Race and identity integrity</w:t>
      </w:r>
    </w:p>
    <w:p w14:paraId="198A023C" w14:textId="77777777" w:rsidR="00944A59" w:rsidRPr="00944A59" w:rsidRDefault="00944A59" w:rsidP="00944A59">
      <w:r w:rsidRPr="00944A59">
        <w:t>If racial or ethnic information is also recorded, its integrity matters for:</w:t>
      </w:r>
    </w:p>
    <w:p w14:paraId="5E8487BE" w14:textId="77777777" w:rsidR="00944A59" w:rsidRPr="00944A59" w:rsidRDefault="00944A59" w:rsidP="00944A59">
      <w:r w:rsidRPr="00944A59">
        <w:t>monitoring;</w:t>
      </w:r>
    </w:p>
    <w:p w14:paraId="1D587CF6" w14:textId="77777777" w:rsidR="00944A59" w:rsidRPr="00944A59" w:rsidRDefault="00944A59" w:rsidP="00944A59">
      <w:r w:rsidRPr="00944A59">
        <w:t>research;</w:t>
      </w:r>
    </w:p>
    <w:p w14:paraId="66BEA349" w14:textId="77777777" w:rsidR="00944A59" w:rsidRPr="00944A59" w:rsidRDefault="00944A59" w:rsidP="00944A59">
      <w:r w:rsidRPr="00944A59">
        <w:t>equality assessment;</w:t>
      </w:r>
    </w:p>
    <w:p w14:paraId="3A8B1105" w14:textId="77777777" w:rsidR="00944A59" w:rsidRPr="00944A59" w:rsidRDefault="00944A59" w:rsidP="00944A59">
      <w:r w:rsidRPr="00944A59">
        <w:t>and</w:t>
      </w:r>
    </w:p>
    <w:p w14:paraId="0418BD12" w14:textId="77777777" w:rsidR="00944A59" w:rsidRPr="00944A59" w:rsidRDefault="00944A59" w:rsidP="00944A59">
      <w:r w:rsidRPr="00944A59">
        <w:t>institutional learning.</w:t>
      </w:r>
    </w:p>
    <w:p w14:paraId="4419FD42" w14:textId="77777777" w:rsidR="00944A59" w:rsidRPr="00944A59" w:rsidRDefault="00944A59" w:rsidP="00944A59">
      <w:r w:rsidRPr="00944A59">
        <w:t>Incorrect racial data may not necessarily alter entitlement directly.</w:t>
      </w:r>
    </w:p>
    <w:p w14:paraId="34159CC7" w14:textId="77777777" w:rsidR="00944A59" w:rsidRPr="00944A59" w:rsidRDefault="00944A59" w:rsidP="00944A59">
      <w:r w:rsidRPr="00944A59">
        <w:t>But it can impair the institution's ability to understand whether outcomes differ across groups.</w:t>
      </w:r>
    </w:p>
    <w:p w14:paraId="3C2C42EE" w14:textId="77777777" w:rsidR="00944A59" w:rsidRPr="00944A59" w:rsidRDefault="00944A59" w:rsidP="00944A59">
      <w:r w:rsidRPr="00944A59">
        <w:t>That creates a governance risk.</w:t>
      </w:r>
    </w:p>
    <w:p w14:paraId="553DCA83" w14:textId="77777777" w:rsidR="00944A59" w:rsidRPr="00944A59" w:rsidRDefault="00944A59" w:rsidP="00944A59">
      <w:pPr>
        <w:spacing w:before="60" w:after="10" w:line="240" w:lineRule="auto"/>
        <w:rPr>
          <w:b/>
          <w:bCs/>
        </w:rPr>
      </w:pPr>
      <w:r w:rsidRPr="00944A59">
        <w:rPr>
          <w:b/>
          <w:bCs/>
          <w:sz w:val="19"/>
        </w:rPr>
        <w:t>12.40 Social security as national risk management</w:t>
      </w:r>
    </w:p>
    <w:p w14:paraId="3E8EDAE2" w14:textId="77777777" w:rsidR="00944A59" w:rsidRPr="00944A59" w:rsidRDefault="00944A59" w:rsidP="00944A59">
      <w:r w:rsidRPr="00944A59">
        <w:t>The argument can now be stated more strongly.</w:t>
      </w:r>
    </w:p>
    <w:p w14:paraId="096FDB09" w14:textId="77777777" w:rsidR="00944A59" w:rsidRPr="00944A59" w:rsidRDefault="00944A59" w:rsidP="00944A59">
      <w:r w:rsidRPr="00944A59">
        <w:t>Social security is one mechanism through which the state manages the consequences of:</w:t>
      </w:r>
    </w:p>
    <w:p w14:paraId="23328DF6" w14:textId="77777777" w:rsidR="00944A59" w:rsidRPr="00944A59" w:rsidRDefault="00944A59" w:rsidP="00944A59">
      <w:r w:rsidRPr="00944A59">
        <w:t>economic;</w:t>
      </w:r>
    </w:p>
    <w:p w14:paraId="657CD7DA" w14:textId="77777777" w:rsidR="00944A59" w:rsidRPr="00944A59" w:rsidRDefault="00944A59" w:rsidP="00944A59">
      <w:r w:rsidRPr="00944A59">
        <w:t>employment;</w:t>
      </w:r>
    </w:p>
    <w:p w14:paraId="0171BCF6" w14:textId="77777777" w:rsidR="00944A59" w:rsidRPr="00944A59" w:rsidRDefault="00944A59" w:rsidP="00944A59">
      <w:r w:rsidRPr="00944A59">
        <w:t>health;</w:t>
      </w:r>
    </w:p>
    <w:p w14:paraId="036AD907" w14:textId="77777777" w:rsidR="00944A59" w:rsidRPr="00944A59" w:rsidRDefault="00944A59" w:rsidP="00944A59">
      <w:r w:rsidRPr="00944A59">
        <w:t>age-related;</w:t>
      </w:r>
    </w:p>
    <w:p w14:paraId="351482BD" w14:textId="77777777" w:rsidR="00944A59" w:rsidRPr="00944A59" w:rsidRDefault="00944A59" w:rsidP="00944A59">
      <w:r w:rsidRPr="00944A59">
        <w:t>and</w:t>
      </w:r>
    </w:p>
    <w:p w14:paraId="6EE85D8A" w14:textId="77777777" w:rsidR="00944A59" w:rsidRPr="00944A59" w:rsidRDefault="00944A59" w:rsidP="00944A59">
      <w:r w:rsidRPr="00944A59">
        <w:t>household risks.</w:t>
      </w:r>
    </w:p>
    <w:p w14:paraId="63595F9E" w14:textId="77777777" w:rsidR="00944A59" w:rsidRPr="00944A59" w:rsidRDefault="00944A59" w:rsidP="00944A59">
      <w:r w:rsidRPr="00944A59">
        <w:t>It therefore contributes to the resilience of the population.</w:t>
      </w:r>
    </w:p>
    <w:p w14:paraId="76B628F4" w14:textId="77777777" w:rsidR="00944A59" w:rsidRPr="00944A59" w:rsidRDefault="00944A59" w:rsidP="00944A59">
      <w:r w:rsidRPr="00944A59">
        <w:t>A resilient population contributes to a resilient state.</w:t>
      </w:r>
    </w:p>
    <w:p w14:paraId="454E22CF" w14:textId="77777777" w:rsidR="00944A59" w:rsidRPr="00944A59" w:rsidRDefault="00944A59" w:rsidP="00944A59">
      <w:r w:rsidRPr="00944A59">
        <w:t>Thus:</w:t>
      </w:r>
    </w:p>
    <w:p w14:paraId="619A36F0" w14:textId="77777777" w:rsidR="00944A59" w:rsidRPr="00944A59" w:rsidRDefault="00944A59" w:rsidP="00944A59">
      <w:pPr>
        <w:spacing w:line="184" w:lineRule="exact"/>
      </w:pPr>
      <w:r w:rsidRPr="00944A59">
        <w:rPr>
          <w:b/>
          <w:bCs/>
          <w:sz w:val="17"/>
        </w:rPr>
        <w:t>SOCIAL RISK MANAGEMENT</w:t>
      </w:r>
    </w:p>
    <w:p w14:paraId="743A89EC" w14:textId="77777777" w:rsidR="00944A59" w:rsidRPr="00944A59" w:rsidRDefault="00944A59" w:rsidP="00944A59">
      <w:pPr>
        <w:spacing w:line="184" w:lineRule="exact"/>
      </w:pPr>
      <w:r w:rsidRPr="00944A59">
        <w:rPr>
          <w:sz w:val="17"/>
        </w:rPr>
        <w:t>↓</w:t>
      </w:r>
    </w:p>
    <w:p w14:paraId="04CA22CA" w14:textId="77777777" w:rsidR="00944A59" w:rsidRPr="00944A59" w:rsidRDefault="00944A59" w:rsidP="00944A59">
      <w:pPr>
        <w:spacing w:line="184" w:lineRule="exact"/>
      </w:pPr>
      <w:r w:rsidRPr="00944A59">
        <w:rPr>
          <w:b/>
          <w:bCs/>
          <w:sz w:val="17"/>
        </w:rPr>
        <w:t>HOUSEHOLD RESILIENCE</w:t>
      </w:r>
    </w:p>
    <w:p w14:paraId="59A56331" w14:textId="77777777" w:rsidR="00944A59" w:rsidRPr="00944A59" w:rsidRDefault="00944A59" w:rsidP="00944A59">
      <w:pPr>
        <w:spacing w:line="184" w:lineRule="exact"/>
      </w:pPr>
      <w:r w:rsidRPr="00944A59">
        <w:rPr>
          <w:sz w:val="17"/>
        </w:rPr>
        <w:t>↓</w:t>
      </w:r>
    </w:p>
    <w:p w14:paraId="38DB3767" w14:textId="77777777" w:rsidR="00944A59" w:rsidRPr="00944A59" w:rsidRDefault="00944A59" w:rsidP="00944A59">
      <w:pPr>
        <w:spacing w:line="184" w:lineRule="exact"/>
      </w:pPr>
      <w:r w:rsidRPr="00944A59">
        <w:rPr>
          <w:b/>
          <w:bCs/>
          <w:sz w:val="17"/>
        </w:rPr>
        <w:t>COMMUNITY RESILIENCE</w:t>
      </w:r>
    </w:p>
    <w:p w14:paraId="4CE933C6" w14:textId="77777777" w:rsidR="00944A59" w:rsidRPr="00944A59" w:rsidRDefault="00944A59" w:rsidP="00944A59">
      <w:pPr>
        <w:spacing w:line="184" w:lineRule="exact"/>
      </w:pPr>
      <w:r w:rsidRPr="00944A59">
        <w:rPr>
          <w:sz w:val="17"/>
        </w:rPr>
        <w:t>↓</w:t>
      </w:r>
    </w:p>
    <w:p w14:paraId="2974061A" w14:textId="77777777" w:rsidR="00944A59" w:rsidRPr="00944A59" w:rsidRDefault="00944A59" w:rsidP="00944A59">
      <w:pPr>
        <w:spacing w:line="184" w:lineRule="exact"/>
      </w:pPr>
      <w:r w:rsidRPr="00944A59">
        <w:rPr>
          <w:b/>
          <w:bCs/>
          <w:sz w:val="17"/>
        </w:rPr>
        <w:t>SOCIAL STABILITY</w:t>
      </w:r>
    </w:p>
    <w:p w14:paraId="631ADEBF" w14:textId="77777777" w:rsidR="00944A59" w:rsidRPr="00944A59" w:rsidRDefault="00944A59" w:rsidP="00944A59">
      <w:pPr>
        <w:spacing w:line="184" w:lineRule="exact"/>
      </w:pPr>
      <w:r w:rsidRPr="00944A59">
        <w:rPr>
          <w:sz w:val="17"/>
        </w:rPr>
        <w:t>↓</w:t>
      </w:r>
    </w:p>
    <w:p w14:paraId="18E03449" w14:textId="77777777" w:rsidR="00944A59" w:rsidRPr="00944A59" w:rsidRDefault="00944A59" w:rsidP="00944A59">
      <w:pPr>
        <w:spacing w:line="184" w:lineRule="exact"/>
      </w:pPr>
      <w:r w:rsidRPr="00944A59">
        <w:rPr>
          <w:b/>
          <w:bCs/>
          <w:sz w:val="17"/>
        </w:rPr>
        <w:t>NATIONAL RESILIENCE</w:t>
      </w:r>
    </w:p>
    <w:p w14:paraId="6C428166" w14:textId="77777777" w:rsidR="00944A59" w:rsidRPr="00944A59" w:rsidRDefault="00944A59" w:rsidP="00944A59">
      <w:r w:rsidRPr="00944A59">
        <w:t>This is the national-security bridge.</w:t>
      </w:r>
    </w:p>
    <w:p w14:paraId="7E8530DB" w14:textId="77777777" w:rsidR="00944A59" w:rsidRPr="00944A59" w:rsidRDefault="00944A59" w:rsidP="00944A59">
      <w:pPr>
        <w:spacing w:before="60" w:after="10" w:line="240" w:lineRule="auto"/>
        <w:rPr>
          <w:b/>
          <w:bCs/>
        </w:rPr>
      </w:pPr>
      <w:r w:rsidRPr="00944A59">
        <w:rPr>
          <w:b/>
          <w:bCs/>
          <w:sz w:val="19"/>
        </w:rPr>
        <w:t>12.41 National Insurance as one component</w:t>
      </w:r>
    </w:p>
    <w:p w14:paraId="56B0497A" w14:textId="77777777" w:rsidR="00944A59" w:rsidRPr="00944A59" w:rsidRDefault="00944A59" w:rsidP="00944A59">
      <w:r w:rsidRPr="00944A59">
        <w:t xml:space="preserve">National Insurance fits within this architecture as one part of the statutory financial and administrative system supporting </w:t>
      </w:r>
      <w:r w:rsidRPr="00944A59">
        <w:lastRenderedPageBreak/>
        <w:t>national social provision.</w:t>
      </w:r>
    </w:p>
    <w:p w14:paraId="43FFBA57" w14:textId="77777777" w:rsidR="00944A59" w:rsidRPr="00944A59" w:rsidRDefault="00944A59" w:rsidP="00944A59">
      <w:r w:rsidRPr="00944A59">
        <w:t>It should not be made to carry more conceptual weight than it can support.</w:t>
      </w:r>
    </w:p>
    <w:p w14:paraId="449C8076" w14:textId="77777777" w:rsidR="00944A59" w:rsidRPr="00944A59" w:rsidRDefault="00944A59" w:rsidP="00944A59">
      <w:r w:rsidRPr="00944A59">
        <w:t>The argument does not depend upon claiming:</w:t>
      </w:r>
    </w:p>
    <w:p w14:paraId="42F8F513" w14:textId="77777777" w:rsidR="00944A59" w:rsidRPr="00944A59" w:rsidRDefault="00944A59" w:rsidP="00944A59">
      <w:r w:rsidRPr="00944A59">
        <w:t>"National Insurance is national security."</w:t>
      </w:r>
    </w:p>
    <w:p w14:paraId="63DEBB4F" w14:textId="77777777" w:rsidR="00944A59" w:rsidRPr="00944A59" w:rsidRDefault="00944A59" w:rsidP="00944A59">
      <w:r w:rsidRPr="00944A59">
        <w:t>The stronger proposition is:</w:t>
      </w:r>
    </w:p>
    <w:p w14:paraId="72C4A4A1" w14:textId="77777777" w:rsidR="00944A59" w:rsidRPr="00944A59" w:rsidRDefault="00944A59" w:rsidP="00944A59">
      <w:r w:rsidRPr="00944A59">
        <w:rPr>
          <w:b/>
          <w:bCs/>
        </w:rPr>
        <w:t>NATIONAL INSURANCE FORMS PART OF A WIDER NATIONAL SYSTEM WHOSE INTEGRITY CONTRIBUTES TO GOVERNMENTAL CAPACITY, SOCIAL PROVISION AND NATIONAL RESILIENCE.</w:t>
      </w:r>
    </w:p>
    <w:p w14:paraId="7CECBA02" w14:textId="77777777" w:rsidR="00944A59" w:rsidRPr="00944A59" w:rsidRDefault="00944A59" w:rsidP="00944A59">
      <w:r w:rsidRPr="00944A59">
        <w:t>This is the relevant relationship.</w:t>
      </w:r>
    </w:p>
    <w:p w14:paraId="07B136E7" w14:textId="77777777" w:rsidR="00944A59" w:rsidRPr="00944A59" w:rsidRDefault="00944A59" w:rsidP="00944A59">
      <w:pPr>
        <w:spacing w:before="60" w:after="10" w:line="240" w:lineRule="auto"/>
        <w:rPr>
          <w:b/>
          <w:bCs/>
        </w:rPr>
      </w:pPr>
      <w:r w:rsidRPr="00944A59">
        <w:rPr>
          <w:b/>
          <w:bCs/>
          <w:sz w:val="19"/>
        </w:rPr>
        <w:t>12.42 Risk to National Insurance</w:t>
      </w:r>
    </w:p>
    <w:p w14:paraId="3493FD1B" w14:textId="77777777" w:rsidR="00944A59" w:rsidRPr="00944A59" w:rsidRDefault="00944A59" w:rsidP="00944A59">
      <w:r w:rsidRPr="00944A59">
        <w:t>A risk affecting National Insurance may remain an ordinary administrative issue.</w:t>
      </w:r>
    </w:p>
    <w:p w14:paraId="2C61CFB3" w14:textId="77777777" w:rsidR="00944A59" w:rsidRPr="00944A59" w:rsidRDefault="00944A59" w:rsidP="00944A59">
      <w:r w:rsidRPr="00944A59">
        <w:t>For example:</w:t>
      </w:r>
    </w:p>
    <w:p w14:paraId="3F69C62B" w14:textId="77777777" w:rsidR="00944A59" w:rsidRPr="00944A59" w:rsidRDefault="00944A59" w:rsidP="00944A59">
      <w:r w:rsidRPr="00944A59">
        <w:t>one incorrect record;</w:t>
      </w:r>
    </w:p>
    <w:p w14:paraId="57E425AE" w14:textId="77777777" w:rsidR="00944A59" w:rsidRPr="00944A59" w:rsidRDefault="00944A59" w:rsidP="00944A59">
      <w:r w:rsidRPr="00944A59">
        <w:t>one delayed contribution;</w:t>
      </w:r>
    </w:p>
    <w:p w14:paraId="668657AE" w14:textId="77777777" w:rsidR="00944A59" w:rsidRPr="00944A59" w:rsidRDefault="00944A59" w:rsidP="00944A59">
      <w:r w:rsidRPr="00944A59">
        <w:t>one mistaken account entry.</w:t>
      </w:r>
    </w:p>
    <w:p w14:paraId="4ADE9563" w14:textId="77777777" w:rsidR="00944A59" w:rsidRPr="00944A59" w:rsidRDefault="00944A59" w:rsidP="00944A59">
      <w:r w:rsidRPr="00944A59">
        <w:t>That does not become national security.</w:t>
      </w:r>
    </w:p>
    <w:p w14:paraId="5815D560" w14:textId="77777777" w:rsidR="00944A59" w:rsidRPr="00944A59" w:rsidRDefault="00944A59" w:rsidP="00944A59">
      <w:r w:rsidRPr="00944A59">
        <w:t>But scale changes significance.</w:t>
      </w:r>
    </w:p>
    <w:p w14:paraId="58A7989E" w14:textId="77777777" w:rsidR="00944A59" w:rsidRPr="00944A59" w:rsidRDefault="00944A59" w:rsidP="00944A59">
      <w:r w:rsidRPr="00944A59">
        <w:t>A systemic compromise could affect:</w:t>
      </w:r>
    </w:p>
    <w:p w14:paraId="3096CFF3" w14:textId="77777777" w:rsidR="00944A59" w:rsidRPr="00944A59" w:rsidRDefault="00944A59" w:rsidP="00944A59">
      <w:r w:rsidRPr="00944A59">
        <w:t>large numbers of records;</w:t>
      </w:r>
    </w:p>
    <w:p w14:paraId="24B45BFF" w14:textId="77777777" w:rsidR="00944A59" w:rsidRPr="00944A59" w:rsidRDefault="00944A59" w:rsidP="00944A59">
      <w:r w:rsidRPr="00944A59">
        <w:t>contribution administration;</w:t>
      </w:r>
    </w:p>
    <w:p w14:paraId="3639FA63" w14:textId="77777777" w:rsidR="00944A59" w:rsidRPr="00944A59" w:rsidRDefault="00944A59" w:rsidP="00944A59">
      <w:r w:rsidRPr="00944A59">
        <w:t>public finances;</w:t>
      </w:r>
    </w:p>
    <w:p w14:paraId="69477D02" w14:textId="77777777" w:rsidR="00944A59" w:rsidRPr="00944A59" w:rsidRDefault="00944A59" w:rsidP="00944A59">
      <w:r w:rsidRPr="00944A59">
        <w:t>entitlements;</w:t>
      </w:r>
    </w:p>
    <w:p w14:paraId="769395C8" w14:textId="77777777" w:rsidR="00944A59" w:rsidRPr="00944A59" w:rsidRDefault="00944A59" w:rsidP="00944A59">
      <w:r w:rsidRPr="00944A59">
        <w:t>and</w:t>
      </w:r>
    </w:p>
    <w:p w14:paraId="16E6149E" w14:textId="77777777" w:rsidR="00944A59" w:rsidRPr="00944A59" w:rsidRDefault="00944A59" w:rsidP="00944A59">
      <w:r w:rsidRPr="00944A59">
        <w:t>public confidence.</w:t>
      </w:r>
    </w:p>
    <w:p w14:paraId="13B1A7B9" w14:textId="77777777" w:rsidR="00944A59" w:rsidRPr="00944A59" w:rsidRDefault="00944A59" w:rsidP="00944A59">
      <w:r w:rsidRPr="00944A59">
        <w:t>That could become national risk.</w:t>
      </w:r>
    </w:p>
    <w:p w14:paraId="349C1898" w14:textId="77777777" w:rsidR="00944A59" w:rsidRPr="00944A59" w:rsidRDefault="00944A59" w:rsidP="00944A59">
      <w:pPr>
        <w:spacing w:before="60" w:after="10" w:line="240" w:lineRule="auto"/>
        <w:rPr>
          <w:b/>
          <w:bCs/>
        </w:rPr>
      </w:pPr>
      <w:r w:rsidRPr="00944A59">
        <w:rPr>
          <w:b/>
          <w:bCs/>
          <w:sz w:val="19"/>
        </w:rPr>
        <w:t>12.43 The escalation chain</w:t>
      </w:r>
    </w:p>
    <w:p w14:paraId="63685BAE" w14:textId="77777777" w:rsidR="00944A59" w:rsidRPr="00944A59" w:rsidRDefault="00944A59" w:rsidP="00944A59">
      <w:r w:rsidRPr="00944A59">
        <w:t>The chain is:</w:t>
      </w:r>
    </w:p>
    <w:p w14:paraId="35920198" w14:textId="77777777" w:rsidR="00944A59" w:rsidRPr="00944A59" w:rsidRDefault="00944A59" w:rsidP="00944A59">
      <w:pPr>
        <w:spacing w:line="184" w:lineRule="exact"/>
      </w:pPr>
      <w:r w:rsidRPr="00944A59">
        <w:rPr>
          <w:b/>
          <w:bCs/>
          <w:sz w:val="17"/>
        </w:rPr>
        <w:t>ADMINISTRATIVE ERROR</w:t>
      </w:r>
    </w:p>
    <w:p w14:paraId="3D5406D3" w14:textId="77777777" w:rsidR="00944A59" w:rsidRPr="00944A59" w:rsidRDefault="00944A59" w:rsidP="00944A59">
      <w:pPr>
        <w:spacing w:line="184" w:lineRule="exact"/>
      </w:pPr>
      <w:r w:rsidRPr="00944A59">
        <w:rPr>
          <w:sz w:val="17"/>
        </w:rPr>
        <w:t>↓</w:t>
      </w:r>
    </w:p>
    <w:p w14:paraId="5B96A7FD" w14:textId="77777777" w:rsidR="00944A59" w:rsidRPr="00944A59" w:rsidRDefault="00944A59" w:rsidP="00944A59">
      <w:pPr>
        <w:spacing w:line="184" w:lineRule="exact"/>
      </w:pPr>
      <w:r w:rsidRPr="00944A59">
        <w:rPr>
          <w:b/>
          <w:bCs/>
          <w:sz w:val="17"/>
        </w:rPr>
        <w:t>REPEATED ERROR</w:t>
      </w:r>
    </w:p>
    <w:p w14:paraId="3DB77EDC" w14:textId="77777777" w:rsidR="00944A59" w:rsidRPr="00944A59" w:rsidRDefault="00944A59" w:rsidP="00944A59">
      <w:pPr>
        <w:spacing w:line="184" w:lineRule="exact"/>
      </w:pPr>
      <w:r w:rsidRPr="00944A59">
        <w:rPr>
          <w:sz w:val="17"/>
        </w:rPr>
        <w:t>↓</w:t>
      </w:r>
    </w:p>
    <w:p w14:paraId="438A919E" w14:textId="77777777" w:rsidR="00944A59" w:rsidRPr="00944A59" w:rsidRDefault="00944A59" w:rsidP="00944A59">
      <w:pPr>
        <w:spacing w:line="184" w:lineRule="exact"/>
      </w:pPr>
      <w:r w:rsidRPr="00944A59">
        <w:rPr>
          <w:b/>
          <w:bCs/>
          <w:sz w:val="17"/>
        </w:rPr>
        <w:t>SYSTEMIC FAILURE</w:t>
      </w:r>
    </w:p>
    <w:p w14:paraId="3601301E" w14:textId="77777777" w:rsidR="00944A59" w:rsidRPr="00944A59" w:rsidRDefault="00944A59" w:rsidP="00944A59">
      <w:pPr>
        <w:spacing w:line="184" w:lineRule="exact"/>
      </w:pPr>
      <w:r w:rsidRPr="00944A59">
        <w:rPr>
          <w:sz w:val="17"/>
        </w:rPr>
        <w:t>↓</w:t>
      </w:r>
    </w:p>
    <w:p w14:paraId="669FC0F1" w14:textId="77777777" w:rsidR="00944A59" w:rsidRPr="00944A59" w:rsidRDefault="00944A59" w:rsidP="00944A59">
      <w:pPr>
        <w:spacing w:before="50" w:after="10" w:line="240" w:lineRule="auto"/>
      </w:pPr>
      <w:r w:rsidRPr="00944A59">
        <w:rPr>
          <w:b/>
          <w:bCs/>
          <w:sz w:val="19"/>
        </w:rPr>
        <w:t>LARGE-SCALE ENTITLEMENT / REVENUE CONSEQUENCE</w:t>
      </w:r>
    </w:p>
    <w:p w14:paraId="19B9D9C9" w14:textId="77777777" w:rsidR="00944A59" w:rsidRPr="00944A59" w:rsidRDefault="00944A59" w:rsidP="00944A59">
      <w:pPr>
        <w:spacing w:line="184" w:lineRule="exact"/>
      </w:pPr>
      <w:r w:rsidRPr="00944A59">
        <w:rPr>
          <w:sz w:val="17"/>
        </w:rPr>
        <w:t>↓</w:t>
      </w:r>
    </w:p>
    <w:p w14:paraId="09E4ADA5" w14:textId="77777777" w:rsidR="00944A59" w:rsidRPr="00944A59" w:rsidRDefault="00944A59" w:rsidP="00944A59">
      <w:pPr>
        <w:spacing w:line="184" w:lineRule="exact"/>
      </w:pPr>
      <w:r w:rsidRPr="00944A59">
        <w:rPr>
          <w:b/>
          <w:bCs/>
          <w:sz w:val="17"/>
        </w:rPr>
        <w:t>PUBLIC-FINANCE EFFECT</w:t>
      </w:r>
    </w:p>
    <w:p w14:paraId="24E63A35" w14:textId="77777777" w:rsidR="00944A59" w:rsidRPr="00944A59" w:rsidRDefault="00944A59" w:rsidP="00944A59">
      <w:pPr>
        <w:spacing w:line="184" w:lineRule="exact"/>
      </w:pPr>
      <w:r w:rsidRPr="00944A59">
        <w:rPr>
          <w:sz w:val="17"/>
        </w:rPr>
        <w:t>↓</w:t>
      </w:r>
    </w:p>
    <w:p w14:paraId="2F53BDA0" w14:textId="77777777" w:rsidR="00944A59" w:rsidRPr="00944A59" w:rsidRDefault="00944A59" w:rsidP="00944A59">
      <w:pPr>
        <w:spacing w:line="184" w:lineRule="exact"/>
      </w:pPr>
      <w:r w:rsidRPr="00944A59">
        <w:rPr>
          <w:b/>
          <w:bCs/>
          <w:sz w:val="17"/>
        </w:rPr>
        <w:t>GOVERNMENTAL-CAPACITY EFFECT</w:t>
      </w:r>
    </w:p>
    <w:p w14:paraId="3A9E69B5" w14:textId="77777777" w:rsidR="00944A59" w:rsidRPr="00944A59" w:rsidRDefault="00944A59" w:rsidP="00944A59">
      <w:pPr>
        <w:spacing w:line="184" w:lineRule="exact"/>
      </w:pPr>
      <w:r w:rsidRPr="00944A59">
        <w:rPr>
          <w:sz w:val="17"/>
        </w:rPr>
        <w:t>↓</w:t>
      </w:r>
    </w:p>
    <w:p w14:paraId="6A4A22A3" w14:textId="77777777" w:rsidR="00944A59" w:rsidRPr="00944A59" w:rsidRDefault="00944A59" w:rsidP="00944A59">
      <w:pPr>
        <w:spacing w:line="184" w:lineRule="exact"/>
      </w:pPr>
      <w:r w:rsidRPr="00944A59">
        <w:rPr>
          <w:b/>
          <w:bCs/>
          <w:sz w:val="17"/>
        </w:rPr>
        <w:t>SOCIAL-STABILITY EFFECT</w:t>
      </w:r>
    </w:p>
    <w:p w14:paraId="391FB7E8" w14:textId="77777777" w:rsidR="00944A59" w:rsidRPr="00944A59" w:rsidRDefault="00944A59" w:rsidP="00944A59">
      <w:pPr>
        <w:spacing w:line="184" w:lineRule="exact"/>
      </w:pPr>
      <w:r w:rsidRPr="00944A59">
        <w:rPr>
          <w:sz w:val="17"/>
        </w:rPr>
        <w:t>↓</w:t>
      </w:r>
    </w:p>
    <w:p w14:paraId="10DF2051" w14:textId="77777777" w:rsidR="00944A59" w:rsidRPr="00944A59" w:rsidRDefault="00944A59" w:rsidP="00944A59">
      <w:pPr>
        <w:spacing w:line="184" w:lineRule="exact"/>
      </w:pPr>
      <w:r w:rsidRPr="00944A59">
        <w:rPr>
          <w:b/>
          <w:bCs/>
          <w:sz w:val="17"/>
        </w:rPr>
        <w:t>NATIONAL RISK</w:t>
      </w:r>
    </w:p>
    <w:p w14:paraId="5AE77F84" w14:textId="77777777" w:rsidR="00944A59" w:rsidRPr="00944A59" w:rsidRDefault="00944A59" w:rsidP="00944A59">
      <w:pPr>
        <w:spacing w:line="184" w:lineRule="exact"/>
      </w:pPr>
      <w:r w:rsidRPr="00944A59">
        <w:rPr>
          <w:sz w:val="17"/>
        </w:rPr>
        <w:t>↓</w:t>
      </w:r>
    </w:p>
    <w:p w14:paraId="7E13DEB7" w14:textId="77777777" w:rsidR="00944A59" w:rsidRPr="00944A59" w:rsidRDefault="00944A59" w:rsidP="00944A59">
      <w:pPr>
        <w:spacing w:before="50" w:after="10" w:line="240" w:lineRule="auto"/>
      </w:pPr>
      <w:r w:rsidRPr="00944A59">
        <w:rPr>
          <w:b/>
          <w:bCs/>
          <w:sz w:val="19"/>
        </w:rPr>
        <w:t>WHERE MATERIALITY IS SUFFICIENT</w:t>
      </w:r>
    </w:p>
    <w:p w14:paraId="5B5404AB" w14:textId="77777777" w:rsidR="00944A59" w:rsidRPr="00944A59" w:rsidRDefault="00944A59" w:rsidP="00944A59">
      <w:pPr>
        <w:spacing w:line="184" w:lineRule="exact"/>
      </w:pPr>
      <w:r w:rsidRPr="00944A59">
        <w:rPr>
          <w:sz w:val="17"/>
        </w:rPr>
        <w:t>↓</w:t>
      </w:r>
    </w:p>
    <w:p w14:paraId="41440D6E" w14:textId="77777777" w:rsidR="00944A59" w:rsidRPr="00944A59" w:rsidRDefault="00944A59" w:rsidP="00944A59">
      <w:pPr>
        <w:spacing w:line="184" w:lineRule="exact"/>
      </w:pPr>
      <w:r w:rsidRPr="00944A59">
        <w:rPr>
          <w:b/>
          <w:bCs/>
          <w:sz w:val="17"/>
        </w:rPr>
        <w:t>NATIONAL-SECURITY RISK</w:t>
      </w:r>
    </w:p>
    <w:p w14:paraId="6AC411B8" w14:textId="77777777" w:rsidR="00944A59" w:rsidRPr="00944A59" w:rsidRDefault="00944A59" w:rsidP="00944A59">
      <w:r w:rsidRPr="00944A59">
        <w:t>This is the same propagation model developed throughout the book.</w:t>
      </w:r>
    </w:p>
    <w:p w14:paraId="415EA691" w14:textId="77777777" w:rsidR="00944A59" w:rsidRPr="00944A59" w:rsidRDefault="00944A59" w:rsidP="00944A59">
      <w:pPr>
        <w:spacing w:before="60" w:after="10" w:line="240" w:lineRule="auto"/>
        <w:rPr>
          <w:b/>
          <w:bCs/>
        </w:rPr>
      </w:pPr>
      <w:r w:rsidRPr="00944A59">
        <w:rPr>
          <w:b/>
          <w:bCs/>
          <w:sz w:val="19"/>
        </w:rPr>
        <w:t>12.44 The “insurance of the nation”</w:t>
      </w:r>
    </w:p>
    <w:p w14:paraId="6728E583" w14:textId="77777777" w:rsidR="00944A59" w:rsidRPr="00944A59" w:rsidRDefault="00944A59" w:rsidP="00944A59">
      <w:r w:rsidRPr="00944A59">
        <w:t>We can now define the book's broader conceptual term more clearly.</w:t>
      </w:r>
    </w:p>
    <w:p w14:paraId="26F9AE74" w14:textId="77777777" w:rsidR="00944A59" w:rsidRPr="00944A59" w:rsidRDefault="00944A59" w:rsidP="00944A59">
      <w:pPr>
        <w:spacing w:line="184" w:lineRule="exact"/>
      </w:pPr>
      <w:r w:rsidRPr="00944A59">
        <w:rPr>
          <w:b/>
          <w:bCs/>
          <w:sz w:val="17"/>
        </w:rPr>
        <w:t>THE INSURANCE OF THE NATION</w:t>
      </w:r>
    </w:p>
    <w:p w14:paraId="53A66624" w14:textId="77777777" w:rsidR="00944A59" w:rsidRPr="00944A59" w:rsidRDefault="00944A59" w:rsidP="00944A59">
      <w:r w:rsidRPr="00944A59">
        <w:t>does not mean one statutory scheme.</w:t>
      </w:r>
    </w:p>
    <w:p w14:paraId="31A9504A" w14:textId="77777777" w:rsidR="00944A59" w:rsidRPr="00944A59" w:rsidRDefault="00944A59" w:rsidP="00944A59">
      <w:r w:rsidRPr="00944A59">
        <w:t>It refers to the wider architecture through which the nation and state:</w:t>
      </w:r>
    </w:p>
    <w:p w14:paraId="4779FF39" w14:textId="77777777" w:rsidR="00944A59" w:rsidRPr="00944A59" w:rsidRDefault="00944A59" w:rsidP="00944A59">
      <w:r w:rsidRPr="00944A59">
        <w:t>identify;</w:t>
      </w:r>
    </w:p>
    <w:p w14:paraId="2E410D77" w14:textId="77777777" w:rsidR="00944A59" w:rsidRPr="00944A59" w:rsidRDefault="00944A59" w:rsidP="00944A59">
      <w:r w:rsidRPr="00944A59">
        <w:t>distribute;</w:t>
      </w:r>
    </w:p>
    <w:p w14:paraId="10AE6D51" w14:textId="77777777" w:rsidR="00944A59" w:rsidRPr="00944A59" w:rsidRDefault="00944A59" w:rsidP="00944A59">
      <w:r w:rsidRPr="00944A59">
        <w:t>absorb;</w:t>
      </w:r>
    </w:p>
    <w:p w14:paraId="0EA48329" w14:textId="77777777" w:rsidR="00944A59" w:rsidRPr="00944A59" w:rsidRDefault="00944A59" w:rsidP="00944A59">
      <w:r w:rsidRPr="00944A59">
        <w:t>reduce;</w:t>
      </w:r>
    </w:p>
    <w:p w14:paraId="5848815A" w14:textId="77777777" w:rsidR="00944A59" w:rsidRPr="00944A59" w:rsidRDefault="00944A59" w:rsidP="00944A59">
      <w:r w:rsidRPr="00944A59">
        <w:t>finance;</w:t>
      </w:r>
    </w:p>
    <w:p w14:paraId="70974225" w14:textId="77777777" w:rsidR="00944A59" w:rsidRPr="00944A59" w:rsidRDefault="00944A59" w:rsidP="00944A59">
      <w:r w:rsidRPr="00944A59">
        <w:t>and</w:t>
      </w:r>
    </w:p>
    <w:p w14:paraId="75D16738" w14:textId="77777777" w:rsidR="00944A59" w:rsidRPr="00944A59" w:rsidRDefault="00944A59" w:rsidP="00944A59">
      <w:r w:rsidRPr="00944A59">
        <w:t>recover from</w:t>
      </w:r>
    </w:p>
    <w:p w14:paraId="7D71D131" w14:textId="77777777" w:rsidR="00944A59" w:rsidRPr="00944A59" w:rsidRDefault="00944A59" w:rsidP="00944A59">
      <w:r w:rsidRPr="00944A59">
        <w:t>material risks.</w:t>
      </w:r>
    </w:p>
    <w:p w14:paraId="12733CC4" w14:textId="77777777" w:rsidR="00944A59" w:rsidRPr="00944A59" w:rsidRDefault="00944A59" w:rsidP="00944A59">
      <w:r w:rsidRPr="00944A59">
        <w:t>This architecture can include:</w:t>
      </w:r>
    </w:p>
    <w:p w14:paraId="69EED755" w14:textId="77777777" w:rsidR="00944A59" w:rsidRPr="00944A59" w:rsidRDefault="00944A59" w:rsidP="00944A59">
      <w:r w:rsidRPr="00944A59">
        <w:t>private insurance;</w:t>
      </w:r>
    </w:p>
    <w:p w14:paraId="0AC7D78F" w14:textId="77777777" w:rsidR="00944A59" w:rsidRPr="00944A59" w:rsidRDefault="00944A59" w:rsidP="00944A59">
      <w:r w:rsidRPr="00944A59">
        <w:t>social insurance;</w:t>
      </w:r>
    </w:p>
    <w:p w14:paraId="2FA55035" w14:textId="77777777" w:rsidR="00944A59" w:rsidRPr="00944A59" w:rsidRDefault="00944A59" w:rsidP="00944A59">
      <w:r w:rsidRPr="00944A59">
        <w:t>National Insurance;</w:t>
      </w:r>
    </w:p>
    <w:p w14:paraId="7402D120" w14:textId="77777777" w:rsidR="00944A59" w:rsidRPr="00944A59" w:rsidRDefault="00944A59" w:rsidP="00944A59">
      <w:r w:rsidRPr="00944A59">
        <w:t>taxation;</w:t>
      </w:r>
    </w:p>
    <w:p w14:paraId="2B1DAA98" w14:textId="77777777" w:rsidR="00944A59" w:rsidRPr="00944A59" w:rsidRDefault="00944A59" w:rsidP="00944A59">
      <w:r w:rsidRPr="00944A59">
        <w:t>social security;</w:t>
      </w:r>
    </w:p>
    <w:p w14:paraId="2C264756" w14:textId="77777777" w:rsidR="00944A59" w:rsidRPr="00944A59" w:rsidRDefault="00944A59" w:rsidP="00944A59">
      <w:r w:rsidRPr="00944A59">
        <w:t>public health;</w:t>
      </w:r>
    </w:p>
    <w:p w14:paraId="538B77F9" w14:textId="77777777" w:rsidR="00944A59" w:rsidRPr="00944A59" w:rsidRDefault="00944A59" w:rsidP="00944A59">
      <w:r w:rsidRPr="00944A59">
        <w:t>emergency planning;</w:t>
      </w:r>
    </w:p>
    <w:p w14:paraId="28865B1C" w14:textId="77777777" w:rsidR="00944A59" w:rsidRPr="00944A59" w:rsidRDefault="00944A59" w:rsidP="00944A59">
      <w:r w:rsidRPr="00944A59">
        <w:t>regulation;</w:t>
      </w:r>
    </w:p>
    <w:p w14:paraId="4561F7DF" w14:textId="77777777" w:rsidR="00944A59" w:rsidRPr="00944A59" w:rsidRDefault="00944A59" w:rsidP="00944A59">
      <w:r w:rsidRPr="00944A59">
        <w:t>reserves;</w:t>
      </w:r>
    </w:p>
    <w:p w14:paraId="5A6EF06A" w14:textId="77777777" w:rsidR="00944A59" w:rsidRPr="00944A59" w:rsidRDefault="00944A59" w:rsidP="00944A59">
      <w:r w:rsidRPr="00944A59">
        <w:t>critical infrastructure protection;</w:t>
      </w:r>
    </w:p>
    <w:p w14:paraId="6D09FA81" w14:textId="77777777" w:rsidR="00944A59" w:rsidRPr="00944A59" w:rsidRDefault="00944A59" w:rsidP="00944A59">
      <w:r w:rsidRPr="00944A59">
        <w:t>security services;</w:t>
      </w:r>
    </w:p>
    <w:p w14:paraId="32DC2B90" w14:textId="77777777" w:rsidR="00944A59" w:rsidRPr="00944A59" w:rsidRDefault="00944A59" w:rsidP="00944A59">
      <w:r w:rsidRPr="00944A59">
        <w:t>and</w:t>
      </w:r>
    </w:p>
    <w:p w14:paraId="4380012A" w14:textId="77777777" w:rsidR="00944A59" w:rsidRPr="00944A59" w:rsidRDefault="00944A59" w:rsidP="00944A59">
      <w:r w:rsidRPr="00944A59">
        <w:t>defence.</w:t>
      </w:r>
    </w:p>
    <w:p w14:paraId="20B97789" w14:textId="77777777" w:rsidR="00944A59" w:rsidRPr="00944A59" w:rsidRDefault="00944A59" w:rsidP="00944A59">
      <w:r w:rsidRPr="00944A59">
        <w:t>It is a systems concept.</w:t>
      </w:r>
    </w:p>
    <w:p w14:paraId="4D66D4EB" w14:textId="77777777" w:rsidR="00944A59" w:rsidRPr="00944A59" w:rsidRDefault="00944A59" w:rsidP="00944A59">
      <w:pPr>
        <w:spacing w:before="60" w:after="10" w:line="240" w:lineRule="auto"/>
        <w:rPr>
          <w:b/>
          <w:bCs/>
        </w:rPr>
      </w:pPr>
      <w:r w:rsidRPr="00944A59">
        <w:rPr>
          <w:b/>
          <w:bCs/>
          <w:sz w:val="19"/>
        </w:rPr>
        <w:lastRenderedPageBreak/>
        <w:t>12.45 Insurance of the nation as layered protection</w:t>
      </w:r>
    </w:p>
    <w:p w14:paraId="7D03217F" w14:textId="77777777" w:rsidR="00944A59" w:rsidRPr="00944A59" w:rsidRDefault="00944A59" w:rsidP="00944A59">
      <w:r w:rsidRPr="00944A59">
        <w:t>The architecture can be represented as:</w:t>
      </w:r>
    </w:p>
    <w:p w14:paraId="7C28F514" w14:textId="77777777" w:rsidR="00944A59" w:rsidRPr="00944A59" w:rsidRDefault="00944A59" w:rsidP="00944A59">
      <w:pPr>
        <w:spacing w:before="50" w:after="10" w:line="240" w:lineRule="auto"/>
        <w:rPr>
          <w:b/>
          <w:bCs/>
        </w:rPr>
      </w:pPr>
      <w:r w:rsidRPr="00944A59">
        <w:rPr>
          <w:b/>
          <w:bCs/>
          <w:sz w:val="19"/>
        </w:rPr>
        <w:t>LAYER 1 — INDIVIDUAL RESILIENCE</w:t>
      </w:r>
    </w:p>
    <w:p w14:paraId="4A4EE87E" w14:textId="77777777" w:rsidR="00944A59" w:rsidRPr="00944A59" w:rsidRDefault="00944A59" w:rsidP="00944A59">
      <w:r w:rsidRPr="00944A59">
        <w:t>Savings, family support, personal capability.</w:t>
      </w:r>
    </w:p>
    <w:p w14:paraId="5039F6B9" w14:textId="77777777" w:rsidR="00944A59" w:rsidRPr="00944A59" w:rsidRDefault="00944A59" w:rsidP="00944A59">
      <w:pPr>
        <w:spacing w:before="50" w:after="10" w:line="240" w:lineRule="auto"/>
        <w:rPr>
          <w:b/>
          <w:bCs/>
        </w:rPr>
      </w:pPr>
      <w:r w:rsidRPr="00944A59">
        <w:rPr>
          <w:b/>
          <w:bCs/>
          <w:sz w:val="19"/>
        </w:rPr>
        <w:t>LAYER 2 — PRIVATE RISK TRANSFER</w:t>
      </w:r>
    </w:p>
    <w:p w14:paraId="5ABB05F3" w14:textId="77777777" w:rsidR="00944A59" w:rsidRPr="00944A59" w:rsidRDefault="00944A59" w:rsidP="00944A59">
      <w:r w:rsidRPr="00944A59">
        <w:t>Insurance and contractual protection.</w:t>
      </w:r>
    </w:p>
    <w:p w14:paraId="53E026F3" w14:textId="77777777" w:rsidR="00944A59" w:rsidRPr="00944A59" w:rsidRDefault="00944A59" w:rsidP="00944A59">
      <w:pPr>
        <w:spacing w:before="50" w:after="10" w:line="240" w:lineRule="auto"/>
        <w:rPr>
          <w:b/>
          <w:bCs/>
        </w:rPr>
      </w:pPr>
      <w:r w:rsidRPr="00944A59">
        <w:rPr>
          <w:b/>
          <w:bCs/>
          <w:sz w:val="19"/>
        </w:rPr>
        <w:t>LAYER 3 — COMMUNITY RESILIENCE</w:t>
      </w:r>
    </w:p>
    <w:p w14:paraId="594312CA" w14:textId="77777777" w:rsidR="00944A59" w:rsidRPr="00944A59" w:rsidRDefault="00944A59" w:rsidP="00944A59">
      <w:r w:rsidRPr="00944A59">
        <w:t>Networks, institutions, mutual support.</w:t>
      </w:r>
    </w:p>
    <w:p w14:paraId="7D34B967" w14:textId="77777777" w:rsidR="00944A59" w:rsidRPr="00944A59" w:rsidRDefault="00944A59" w:rsidP="00944A59">
      <w:pPr>
        <w:spacing w:line="184" w:lineRule="exact"/>
        <w:rPr>
          <w:b/>
          <w:bCs/>
        </w:rPr>
      </w:pPr>
      <w:r w:rsidRPr="00944A59">
        <w:rPr>
          <w:b/>
          <w:bCs/>
          <w:sz w:val="17"/>
        </w:rPr>
        <w:t>LAYER 4 — SOCIAL SECURITY</w:t>
      </w:r>
    </w:p>
    <w:p w14:paraId="6AB9A571" w14:textId="77777777" w:rsidR="00944A59" w:rsidRPr="00944A59" w:rsidRDefault="00944A59" w:rsidP="00944A59">
      <w:r w:rsidRPr="00944A59">
        <w:t>State-managed income and support systems.</w:t>
      </w:r>
    </w:p>
    <w:p w14:paraId="6F0CD829" w14:textId="77777777" w:rsidR="00944A59" w:rsidRPr="00944A59" w:rsidRDefault="00944A59" w:rsidP="00944A59">
      <w:pPr>
        <w:spacing w:line="184" w:lineRule="exact"/>
        <w:rPr>
          <w:b/>
          <w:bCs/>
        </w:rPr>
      </w:pPr>
      <w:r w:rsidRPr="00944A59">
        <w:rPr>
          <w:b/>
          <w:bCs/>
          <w:sz w:val="17"/>
        </w:rPr>
        <w:t>LAYER 5 — PUBLIC FINANCE</w:t>
      </w:r>
    </w:p>
    <w:p w14:paraId="5ACD7D40" w14:textId="77777777" w:rsidR="00944A59" w:rsidRPr="00944A59" w:rsidRDefault="00944A59" w:rsidP="00944A59">
      <w:r w:rsidRPr="00944A59">
        <w:t>Taxation, expenditure and fiscal capacity.</w:t>
      </w:r>
    </w:p>
    <w:p w14:paraId="184AF0DF" w14:textId="77777777" w:rsidR="00944A59" w:rsidRPr="00944A59" w:rsidRDefault="00944A59" w:rsidP="00944A59">
      <w:pPr>
        <w:spacing w:before="50" w:after="10" w:line="240" w:lineRule="auto"/>
        <w:rPr>
          <w:b/>
          <w:bCs/>
        </w:rPr>
      </w:pPr>
      <w:r w:rsidRPr="00944A59">
        <w:rPr>
          <w:b/>
          <w:bCs/>
          <w:sz w:val="19"/>
        </w:rPr>
        <w:t>LAYER 6 — NATIONAL CONTINGENCY SYSTEMS</w:t>
      </w:r>
    </w:p>
    <w:p w14:paraId="0E074EB7" w14:textId="77777777" w:rsidR="00944A59" w:rsidRPr="00944A59" w:rsidRDefault="00944A59" w:rsidP="00944A59">
      <w:r w:rsidRPr="00944A59">
        <w:t>Emergency planning, public health, infrastructure resilience.</w:t>
      </w:r>
    </w:p>
    <w:p w14:paraId="496382B2" w14:textId="77777777" w:rsidR="00944A59" w:rsidRPr="00944A59" w:rsidRDefault="00944A59" w:rsidP="00944A59">
      <w:pPr>
        <w:spacing w:before="50" w:after="10" w:line="240" w:lineRule="auto"/>
        <w:rPr>
          <w:b/>
          <w:bCs/>
        </w:rPr>
      </w:pPr>
      <w:r w:rsidRPr="00944A59">
        <w:rPr>
          <w:b/>
          <w:bCs/>
          <w:sz w:val="19"/>
        </w:rPr>
        <w:t>LAYER 7 — NATIONAL SECURITY AND DEFENCE</w:t>
      </w:r>
    </w:p>
    <w:p w14:paraId="0999B3B2" w14:textId="77777777" w:rsidR="00944A59" w:rsidRPr="00944A59" w:rsidRDefault="00944A59" w:rsidP="00944A59">
      <w:r w:rsidRPr="00944A59">
        <w:t>Protection against threats capable of materially affecting the nation and state.</w:t>
      </w:r>
    </w:p>
    <w:p w14:paraId="688F5CA6" w14:textId="77777777" w:rsidR="00944A59" w:rsidRPr="00944A59" w:rsidRDefault="00944A59" w:rsidP="00944A59">
      <w:r w:rsidRPr="00944A59">
        <w:t>These layers interact.</w:t>
      </w:r>
    </w:p>
    <w:p w14:paraId="26EC3373" w14:textId="77777777" w:rsidR="00944A59" w:rsidRPr="00944A59" w:rsidRDefault="00944A59" w:rsidP="00944A59">
      <w:pPr>
        <w:spacing w:before="60" w:after="10" w:line="240" w:lineRule="auto"/>
        <w:rPr>
          <w:b/>
          <w:bCs/>
        </w:rPr>
      </w:pPr>
      <w:r w:rsidRPr="00944A59">
        <w:rPr>
          <w:b/>
          <w:bCs/>
          <w:sz w:val="19"/>
        </w:rPr>
        <w:t>12.46 Failure in one layer increases pressure on another</w:t>
      </w:r>
    </w:p>
    <w:p w14:paraId="4E7E82EA" w14:textId="77777777" w:rsidR="00944A59" w:rsidRPr="00944A59" w:rsidRDefault="00944A59" w:rsidP="00944A59">
      <w:r w:rsidRPr="00944A59">
        <w:t>If private insurance fails, more loss may fall upon households.</w:t>
      </w:r>
    </w:p>
    <w:p w14:paraId="6671376D" w14:textId="77777777" w:rsidR="00944A59" w:rsidRPr="00944A59" w:rsidRDefault="00944A59" w:rsidP="00944A59">
      <w:r w:rsidRPr="00944A59">
        <w:t>If household resilience fails, more pressure may fall upon social security.</w:t>
      </w:r>
    </w:p>
    <w:p w14:paraId="20684A6F" w14:textId="77777777" w:rsidR="00944A59" w:rsidRPr="00944A59" w:rsidRDefault="00944A59" w:rsidP="00944A59">
      <w:r w:rsidRPr="00944A59">
        <w:t>If social-security demand rises, public expenditure may increase.</w:t>
      </w:r>
    </w:p>
    <w:p w14:paraId="5BFC4523" w14:textId="77777777" w:rsidR="00944A59" w:rsidRPr="00944A59" w:rsidRDefault="00944A59" w:rsidP="00944A59">
      <w:r w:rsidRPr="00944A59">
        <w:t>If public finances weaken, governmental options may narrow.</w:t>
      </w:r>
    </w:p>
    <w:p w14:paraId="77F52E1F" w14:textId="77777777" w:rsidR="00944A59" w:rsidRPr="00944A59" w:rsidRDefault="00944A59" w:rsidP="00944A59">
      <w:r w:rsidRPr="00944A59">
        <w:t>This creates cascading risk.</w:t>
      </w:r>
    </w:p>
    <w:p w14:paraId="13F7565F" w14:textId="77777777" w:rsidR="00944A59" w:rsidRPr="00944A59" w:rsidRDefault="00944A59" w:rsidP="00944A59">
      <w:r w:rsidRPr="00944A59">
        <w:t>The system can therefore be represented:</w:t>
      </w:r>
    </w:p>
    <w:p w14:paraId="12B93EC6" w14:textId="77777777" w:rsidR="00944A59" w:rsidRPr="00944A59" w:rsidRDefault="00944A59" w:rsidP="00944A59">
      <w:pPr>
        <w:spacing w:line="184" w:lineRule="exact"/>
      </w:pPr>
      <w:r w:rsidRPr="00944A59">
        <w:rPr>
          <w:b/>
          <w:bCs/>
          <w:sz w:val="17"/>
        </w:rPr>
        <w:t>PRIVATE LOSS</w:t>
      </w:r>
    </w:p>
    <w:p w14:paraId="67A9F79C" w14:textId="77777777" w:rsidR="00944A59" w:rsidRPr="00944A59" w:rsidRDefault="00944A59" w:rsidP="00944A59">
      <w:pPr>
        <w:spacing w:line="184" w:lineRule="exact"/>
      </w:pPr>
      <w:r w:rsidRPr="00944A59">
        <w:rPr>
          <w:sz w:val="17"/>
        </w:rPr>
        <w:t>↓</w:t>
      </w:r>
    </w:p>
    <w:p w14:paraId="7E8D1906" w14:textId="77777777" w:rsidR="00944A59" w:rsidRPr="00944A59" w:rsidRDefault="00944A59" w:rsidP="00944A59">
      <w:pPr>
        <w:spacing w:line="184" w:lineRule="exact"/>
      </w:pPr>
      <w:r w:rsidRPr="00944A59">
        <w:rPr>
          <w:b/>
          <w:bCs/>
          <w:sz w:val="17"/>
        </w:rPr>
        <w:t>HOUSEHOLD PRESSURE</w:t>
      </w:r>
    </w:p>
    <w:p w14:paraId="0605F6F7" w14:textId="77777777" w:rsidR="00944A59" w:rsidRPr="00944A59" w:rsidRDefault="00944A59" w:rsidP="00944A59">
      <w:pPr>
        <w:spacing w:line="184" w:lineRule="exact"/>
      </w:pPr>
      <w:r w:rsidRPr="00944A59">
        <w:rPr>
          <w:sz w:val="17"/>
        </w:rPr>
        <w:t>↓</w:t>
      </w:r>
    </w:p>
    <w:p w14:paraId="2DE017E8" w14:textId="77777777" w:rsidR="00944A59" w:rsidRPr="00944A59" w:rsidRDefault="00944A59" w:rsidP="00944A59">
      <w:pPr>
        <w:spacing w:line="184" w:lineRule="exact"/>
      </w:pPr>
      <w:r w:rsidRPr="00944A59">
        <w:rPr>
          <w:b/>
          <w:bCs/>
          <w:sz w:val="17"/>
        </w:rPr>
        <w:t>SOCIAL-SECURITY PRESSURE</w:t>
      </w:r>
    </w:p>
    <w:p w14:paraId="0901DF46" w14:textId="77777777" w:rsidR="00944A59" w:rsidRPr="00944A59" w:rsidRDefault="00944A59" w:rsidP="00944A59">
      <w:pPr>
        <w:spacing w:line="184" w:lineRule="exact"/>
      </w:pPr>
      <w:r w:rsidRPr="00944A59">
        <w:rPr>
          <w:sz w:val="17"/>
        </w:rPr>
        <w:t>↓</w:t>
      </w:r>
    </w:p>
    <w:p w14:paraId="27DF388E" w14:textId="77777777" w:rsidR="00944A59" w:rsidRPr="00944A59" w:rsidRDefault="00944A59" w:rsidP="00944A59">
      <w:pPr>
        <w:spacing w:line="184" w:lineRule="exact"/>
      </w:pPr>
      <w:r w:rsidRPr="00944A59">
        <w:rPr>
          <w:b/>
          <w:bCs/>
          <w:sz w:val="17"/>
        </w:rPr>
        <w:t>PUBLIC-FINANCE PRESSURE</w:t>
      </w:r>
    </w:p>
    <w:p w14:paraId="398954F0" w14:textId="77777777" w:rsidR="00944A59" w:rsidRPr="00944A59" w:rsidRDefault="00944A59" w:rsidP="00944A59">
      <w:pPr>
        <w:spacing w:line="184" w:lineRule="exact"/>
      </w:pPr>
      <w:r w:rsidRPr="00944A59">
        <w:rPr>
          <w:sz w:val="17"/>
        </w:rPr>
        <w:t>↓</w:t>
      </w:r>
    </w:p>
    <w:p w14:paraId="648C3B40" w14:textId="77777777" w:rsidR="00944A59" w:rsidRPr="00944A59" w:rsidRDefault="00944A59" w:rsidP="00944A59">
      <w:pPr>
        <w:spacing w:line="184" w:lineRule="exact"/>
      </w:pPr>
      <w:r w:rsidRPr="00944A59">
        <w:rPr>
          <w:b/>
          <w:bCs/>
          <w:sz w:val="17"/>
        </w:rPr>
        <w:t>GOVERNMENT CAPACITY</w:t>
      </w:r>
    </w:p>
    <w:p w14:paraId="72C9EBB3" w14:textId="77777777" w:rsidR="00944A59" w:rsidRPr="00944A59" w:rsidRDefault="00944A59" w:rsidP="00944A59">
      <w:r w:rsidRPr="00944A59">
        <w:t>This is national risk architecture.</w:t>
      </w:r>
    </w:p>
    <w:p w14:paraId="6991970F" w14:textId="77777777" w:rsidR="00944A59" w:rsidRPr="00944A59" w:rsidRDefault="00944A59" w:rsidP="00944A59">
      <w:pPr>
        <w:spacing w:before="60" w:after="10" w:line="240" w:lineRule="auto"/>
        <w:rPr>
          <w:b/>
          <w:bCs/>
        </w:rPr>
      </w:pPr>
      <w:r w:rsidRPr="00944A59">
        <w:rPr>
          <w:b/>
          <w:bCs/>
          <w:sz w:val="19"/>
        </w:rPr>
        <w:t>12.47 Race within the layered system</w:t>
      </w:r>
    </w:p>
    <w:p w14:paraId="115D035A" w14:textId="77777777" w:rsidR="00944A59" w:rsidRPr="00944A59" w:rsidRDefault="00944A59" w:rsidP="00944A59">
      <w:r w:rsidRPr="00944A59">
        <w:t>Race and racial identity exist throughout these layers.</w:t>
      </w:r>
    </w:p>
    <w:p w14:paraId="38565290" w14:textId="77777777" w:rsidR="00944A59" w:rsidRPr="00944A59" w:rsidRDefault="00944A59" w:rsidP="00944A59">
      <w:r w:rsidRPr="00944A59">
        <w:t>Racial communities:</w:t>
      </w:r>
    </w:p>
    <w:p w14:paraId="62AA20FF" w14:textId="77777777" w:rsidR="00944A59" w:rsidRPr="00944A59" w:rsidRDefault="00944A59" w:rsidP="00944A59">
      <w:r w:rsidRPr="00944A59">
        <w:t>earn;</w:t>
      </w:r>
    </w:p>
    <w:p w14:paraId="33C0C9CD" w14:textId="77777777" w:rsidR="00944A59" w:rsidRPr="00944A59" w:rsidRDefault="00944A59" w:rsidP="00944A59">
      <w:r w:rsidRPr="00944A59">
        <w:t>pay tax;</w:t>
      </w:r>
    </w:p>
    <w:p w14:paraId="060A9E49" w14:textId="77777777" w:rsidR="00944A59" w:rsidRPr="00944A59" w:rsidRDefault="00944A59" w:rsidP="00944A59">
      <w:r w:rsidRPr="00944A59">
        <w:t>make National Insurance contributions;</w:t>
      </w:r>
    </w:p>
    <w:p w14:paraId="6066FDB5" w14:textId="77777777" w:rsidR="00944A59" w:rsidRPr="00944A59" w:rsidRDefault="00944A59" w:rsidP="00944A59">
      <w:r w:rsidRPr="00944A59">
        <w:t>use public services;</w:t>
      </w:r>
    </w:p>
    <w:p w14:paraId="6A1FE284" w14:textId="77777777" w:rsidR="00944A59" w:rsidRPr="00944A59" w:rsidRDefault="00944A59" w:rsidP="00944A59">
      <w:r w:rsidRPr="00944A59">
        <w:t>buy insurance;</w:t>
      </w:r>
    </w:p>
    <w:p w14:paraId="6441D305" w14:textId="77777777" w:rsidR="00944A59" w:rsidRPr="00944A59" w:rsidRDefault="00944A59" w:rsidP="00944A59">
      <w:r w:rsidRPr="00944A59">
        <w:t>operate businesses;</w:t>
      </w:r>
    </w:p>
    <w:p w14:paraId="4C494454" w14:textId="77777777" w:rsidR="00944A59" w:rsidRPr="00944A59" w:rsidRDefault="00944A59" w:rsidP="00944A59">
      <w:r w:rsidRPr="00944A59">
        <w:t>receive benefits;</w:t>
      </w:r>
    </w:p>
    <w:p w14:paraId="31CF185E" w14:textId="77777777" w:rsidR="00944A59" w:rsidRPr="00944A59" w:rsidRDefault="00944A59" w:rsidP="00944A59">
      <w:r w:rsidRPr="00944A59">
        <w:t>and</w:t>
      </w:r>
    </w:p>
    <w:p w14:paraId="70E69D6B" w14:textId="77777777" w:rsidR="00944A59" w:rsidRPr="00944A59" w:rsidRDefault="00944A59" w:rsidP="00944A59">
      <w:r w:rsidRPr="00944A59">
        <w:t>participate in national institutions.</w:t>
      </w:r>
    </w:p>
    <w:p w14:paraId="5A3218D1" w14:textId="77777777" w:rsidR="00944A59" w:rsidRPr="00944A59" w:rsidRDefault="00944A59" w:rsidP="00944A59">
      <w:r w:rsidRPr="00944A59">
        <w:t>Therefore racial economic security is embedded within the same system.</w:t>
      </w:r>
    </w:p>
    <w:p w14:paraId="4EEEE902" w14:textId="77777777" w:rsidR="00944A59" w:rsidRPr="00944A59" w:rsidRDefault="00944A59" w:rsidP="00944A59">
      <w:r w:rsidRPr="00944A59">
        <w:t>The question is not whether racial communities are outside national risk architecture.</w:t>
      </w:r>
    </w:p>
    <w:p w14:paraId="3E6DDED3" w14:textId="77777777" w:rsidR="00944A59" w:rsidRPr="00944A59" w:rsidRDefault="00944A59" w:rsidP="00944A59">
      <w:r w:rsidRPr="00944A59">
        <w:t>They are obviously inside it.</w:t>
      </w:r>
    </w:p>
    <w:p w14:paraId="5432BC9F" w14:textId="77777777" w:rsidR="00944A59" w:rsidRPr="00944A59" w:rsidRDefault="00944A59" w:rsidP="00944A59">
      <w:pPr>
        <w:spacing w:before="60" w:after="10" w:line="240" w:lineRule="auto"/>
        <w:rPr>
          <w:b/>
          <w:bCs/>
        </w:rPr>
      </w:pPr>
      <w:r w:rsidRPr="00944A59">
        <w:rPr>
          <w:b/>
          <w:bCs/>
          <w:sz w:val="19"/>
        </w:rPr>
        <w:t>12.48 Racial economic security</w:t>
      </w:r>
    </w:p>
    <w:p w14:paraId="397B018B" w14:textId="77777777" w:rsidR="00944A59" w:rsidRPr="00944A59" w:rsidRDefault="00944A59" w:rsidP="00944A59">
      <w:r w:rsidRPr="00944A59">
        <w:rPr>
          <w:b/>
          <w:bCs/>
        </w:rPr>
        <w:t>Racial economic security</w:t>
      </w:r>
      <w:r w:rsidRPr="00944A59">
        <w:t xml:space="preserve"> can be defined within this doctrine as:</w:t>
      </w:r>
    </w:p>
    <w:p w14:paraId="3EF70CE9" w14:textId="77777777" w:rsidR="00944A59" w:rsidRPr="00944A59" w:rsidRDefault="00944A59" w:rsidP="00944A59">
      <w:r w:rsidRPr="00944A59">
        <w:rPr>
          <w:b/>
          <w:bCs/>
        </w:rPr>
        <w:t>THE CAPACITY OF A RACIAL-IDENTITY COMMUNITY TO PARTICIPATE IN, WITHSTAND SHOCKS WITHIN, AND RECOVER THROUGH THE ECONOMIC AND SOCIAL SYSTEMS UPON WHICH MATERIAL SECURITY DEPENDS.</w:t>
      </w:r>
    </w:p>
    <w:p w14:paraId="26B71133" w14:textId="77777777" w:rsidR="00944A59" w:rsidRPr="00944A59" w:rsidRDefault="00944A59" w:rsidP="00944A59">
      <w:r w:rsidRPr="00944A59">
        <w:t>This may involve:</w:t>
      </w:r>
    </w:p>
    <w:p w14:paraId="581BA11A" w14:textId="77777777" w:rsidR="00944A59" w:rsidRPr="00944A59" w:rsidRDefault="00944A59" w:rsidP="00944A59">
      <w:r w:rsidRPr="00944A59">
        <w:t>employment;</w:t>
      </w:r>
    </w:p>
    <w:p w14:paraId="3700388A" w14:textId="77777777" w:rsidR="00944A59" w:rsidRPr="00944A59" w:rsidRDefault="00944A59" w:rsidP="00944A59">
      <w:r w:rsidRPr="00944A59">
        <w:t>income;</w:t>
      </w:r>
    </w:p>
    <w:p w14:paraId="1E85D4A9" w14:textId="77777777" w:rsidR="00944A59" w:rsidRPr="00944A59" w:rsidRDefault="00944A59" w:rsidP="00944A59">
      <w:r w:rsidRPr="00944A59">
        <w:t>wealth;</w:t>
      </w:r>
    </w:p>
    <w:p w14:paraId="0F3C18A9" w14:textId="77777777" w:rsidR="00944A59" w:rsidRPr="00944A59" w:rsidRDefault="00944A59" w:rsidP="00944A59">
      <w:r w:rsidRPr="00944A59">
        <w:t>insurance;</w:t>
      </w:r>
    </w:p>
    <w:p w14:paraId="0F8AC6E4" w14:textId="77777777" w:rsidR="00944A59" w:rsidRPr="00944A59" w:rsidRDefault="00944A59" w:rsidP="00944A59">
      <w:r w:rsidRPr="00944A59">
        <w:t>housing;</w:t>
      </w:r>
    </w:p>
    <w:p w14:paraId="59FCD4D8" w14:textId="77777777" w:rsidR="00944A59" w:rsidRPr="00944A59" w:rsidRDefault="00944A59" w:rsidP="00944A59">
      <w:r w:rsidRPr="00944A59">
        <w:t>business;</w:t>
      </w:r>
    </w:p>
    <w:p w14:paraId="537E4F44" w14:textId="77777777" w:rsidR="00944A59" w:rsidRPr="00944A59" w:rsidRDefault="00944A59" w:rsidP="00944A59">
      <w:r w:rsidRPr="00944A59">
        <w:t>social security;</w:t>
      </w:r>
    </w:p>
    <w:p w14:paraId="2FB3B3A7" w14:textId="77777777" w:rsidR="00944A59" w:rsidRPr="00944A59" w:rsidRDefault="00944A59" w:rsidP="00944A59">
      <w:r w:rsidRPr="00944A59">
        <w:t>and</w:t>
      </w:r>
    </w:p>
    <w:p w14:paraId="1BFFE03E" w14:textId="77777777" w:rsidR="00944A59" w:rsidRPr="00944A59" w:rsidRDefault="00944A59" w:rsidP="00944A59">
      <w:r w:rsidRPr="00944A59">
        <w:t>access to institutions.</w:t>
      </w:r>
    </w:p>
    <w:p w14:paraId="424A6471" w14:textId="77777777" w:rsidR="00944A59" w:rsidRPr="00944A59" w:rsidRDefault="00944A59" w:rsidP="00944A59">
      <w:r w:rsidRPr="00944A59">
        <w:t>It is a component of racial security.</w:t>
      </w:r>
    </w:p>
    <w:p w14:paraId="7745ED78" w14:textId="77777777" w:rsidR="00944A59" w:rsidRPr="00944A59" w:rsidRDefault="00944A59" w:rsidP="00944A59">
      <w:pPr>
        <w:spacing w:before="60" w:after="10" w:line="240" w:lineRule="auto"/>
        <w:rPr>
          <w:b/>
          <w:bCs/>
        </w:rPr>
      </w:pPr>
      <w:r w:rsidRPr="00944A59">
        <w:rPr>
          <w:b/>
          <w:bCs/>
          <w:sz w:val="19"/>
        </w:rPr>
        <w:t>12.49 Economic security is not racial equality</w:t>
      </w:r>
    </w:p>
    <w:p w14:paraId="50B4030A" w14:textId="77777777" w:rsidR="00944A59" w:rsidRPr="00944A59" w:rsidRDefault="00944A59" w:rsidP="00944A59">
      <w:r w:rsidRPr="00944A59">
        <w:t>The concepts must remain distinct.</w:t>
      </w:r>
    </w:p>
    <w:p w14:paraId="24E56695" w14:textId="77777777" w:rsidR="00944A59" w:rsidRPr="00944A59" w:rsidRDefault="00944A59" w:rsidP="00944A59">
      <w:r w:rsidRPr="00944A59">
        <w:rPr>
          <w:b/>
          <w:bCs/>
        </w:rPr>
        <w:t>Racial equality</w:t>
      </w:r>
      <w:r w:rsidRPr="00944A59">
        <w:t xml:space="preserve"> concerns equality-related legal, social and institutional questions.</w:t>
      </w:r>
    </w:p>
    <w:p w14:paraId="0F9D34B4" w14:textId="77777777" w:rsidR="00944A59" w:rsidRPr="00944A59" w:rsidRDefault="00944A59" w:rsidP="00944A59">
      <w:r w:rsidRPr="00944A59">
        <w:rPr>
          <w:b/>
          <w:bCs/>
        </w:rPr>
        <w:t>Racial economic security</w:t>
      </w:r>
      <w:r w:rsidRPr="00944A59">
        <w:t xml:space="preserve"> concerns resilience and vulnerability within economic systems.</w:t>
      </w:r>
    </w:p>
    <w:p w14:paraId="1CFB9750" w14:textId="77777777" w:rsidR="00944A59" w:rsidRPr="00944A59" w:rsidRDefault="00944A59" w:rsidP="00944A59">
      <w:r w:rsidRPr="00944A59">
        <w:t>The two can overlap.</w:t>
      </w:r>
    </w:p>
    <w:p w14:paraId="7AE89B32" w14:textId="77777777" w:rsidR="00944A59" w:rsidRPr="00944A59" w:rsidRDefault="00944A59" w:rsidP="00944A59">
      <w:r w:rsidRPr="00944A59">
        <w:t>They are not identical.</w:t>
      </w:r>
    </w:p>
    <w:p w14:paraId="4896C3C6" w14:textId="77777777" w:rsidR="00944A59" w:rsidRPr="00944A59" w:rsidRDefault="00944A59" w:rsidP="00944A59">
      <w:r w:rsidRPr="00944A59">
        <w:t>A community can experience economic insecurity for reasons unrelated to discrimination.</w:t>
      </w:r>
    </w:p>
    <w:p w14:paraId="5AE17173" w14:textId="77777777" w:rsidR="00944A59" w:rsidRPr="00944A59" w:rsidRDefault="00944A59" w:rsidP="00944A59">
      <w:r w:rsidRPr="00944A59">
        <w:t>Conversely, discrimination can create economic-security consequences.</w:t>
      </w:r>
    </w:p>
    <w:p w14:paraId="15CA1F8C" w14:textId="77777777" w:rsidR="00944A59" w:rsidRPr="00944A59" w:rsidRDefault="00944A59" w:rsidP="00944A59">
      <w:r w:rsidRPr="00944A59">
        <w:lastRenderedPageBreak/>
        <w:t>The causal analysis matters.</w:t>
      </w:r>
    </w:p>
    <w:p w14:paraId="6DB36B69" w14:textId="77777777" w:rsidR="00944A59" w:rsidRPr="00944A59" w:rsidRDefault="00944A59" w:rsidP="00944A59">
      <w:pPr>
        <w:spacing w:before="60" w:after="10" w:line="240" w:lineRule="auto"/>
        <w:rPr>
          <w:b/>
          <w:bCs/>
        </w:rPr>
      </w:pPr>
      <w:r w:rsidRPr="00944A59">
        <w:rPr>
          <w:b/>
          <w:bCs/>
          <w:sz w:val="19"/>
        </w:rPr>
        <w:t>12.50 Wealth as resilience</w:t>
      </w:r>
    </w:p>
    <w:p w14:paraId="172C8060" w14:textId="77777777" w:rsidR="00944A59" w:rsidRPr="00944A59" w:rsidRDefault="00944A59" w:rsidP="00944A59">
      <w:r w:rsidRPr="00944A59">
        <w:t>Wealth is a form of resilience.</w:t>
      </w:r>
    </w:p>
    <w:p w14:paraId="2145A5A3" w14:textId="77777777" w:rsidR="00944A59" w:rsidRPr="00944A59" w:rsidRDefault="00944A59" w:rsidP="00944A59">
      <w:r w:rsidRPr="00944A59">
        <w:t>A household with substantial savings can absorb:</w:t>
      </w:r>
    </w:p>
    <w:p w14:paraId="07F031FD" w14:textId="77777777" w:rsidR="00944A59" w:rsidRPr="00944A59" w:rsidRDefault="00944A59" w:rsidP="00944A59">
      <w:r w:rsidRPr="00944A59">
        <w:t>job loss;</w:t>
      </w:r>
    </w:p>
    <w:p w14:paraId="24BA6D3C" w14:textId="77777777" w:rsidR="00944A59" w:rsidRPr="00944A59" w:rsidRDefault="00944A59" w:rsidP="00944A59">
      <w:r w:rsidRPr="00944A59">
        <w:t>unexpected bills;</w:t>
      </w:r>
    </w:p>
    <w:p w14:paraId="1EFD64BA" w14:textId="77777777" w:rsidR="00944A59" w:rsidRPr="00944A59" w:rsidRDefault="00944A59" w:rsidP="00944A59">
      <w:r w:rsidRPr="00944A59">
        <w:t>property damage;</w:t>
      </w:r>
    </w:p>
    <w:p w14:paraId="7A0DE372" w14:textId="77777777" w:rsidR="00944A59" w:rsidRPr="00944A59" w:rsidRDefault="00944A59" w:rsidP="00944A59">
      <w:r w:rsidRPr="00944A59">
        <w:t>or</w:t>
      </w:r>
    </w:p>
    <w:p w14:paraId="01DB8F3E" w14:textId="77777777" w:rsidR="00944A59" w:rsidRPr="00944A59" w:rsidRDefault="00944A59" w:rsidP="00944A59">
      <w:r w:rsidRPr="00944A59">
        <w:t>temporary income reduction</w:t>
      </w:r>
    </w:p>
    <w:p w14:paraId="5F12F6B1" w14:textId="77777777" w:rsidR="00944A59" w:rsidRPr="00944A59" w:rsidRDefault="00944A59" w:rsidP="00944A59">
      <w:r w:rsidRPr="00944A59">
        <w:t>more easily than a household with no reserves.</w:t>
      </w:r>
    </w:p>
    <w:p w14:paraId="758ED4D8" w14:textId="77777777" w:rsidR="00944A59" w:rsidRPr="00944A59" w:rsidRDefault="00944A59" w:rsidP="00944A59">
      <w:r w:rsidRPr="00944A59">
        <w:t>Wealth therefore changes vulnerability.</w:t>
      </w:r>
    </w:p>
    <w:p w14:paraId="03884C92" w14:textId="77777777" w:rsidR="00944A59" w:rsidRPr="00944A59" w:rsidRDefault="00944A59" w:rsidP="00944A59">
      <w:r w:rsidRPr="00944A59">
        <w:t>If racial communities possess materially different wealth levels, their capacity to absorb identical shocks may differ.</w:t>
      </w:r>
    </w:p>
    <w:p w14:paraId="1EEE384F" w14:textId="77777777" w:rsidR="00944A59" w:rsidRPr="00944A59" w:rsidRDefault="00944A59" w:rsidP="00944A59">
      <w:r w:rsidRPr="00944A59">
        <w:t>That produces different security outcomes.</w:t>
      </w:r>
    </w:p>
    <w:p w14:paraId="0BC11D26" w14:textId="77777777" w:rsidR="00944A59" w:rsidRPr="00944A59" w:rsidRDefault="00944A59" w:rsidP="00944A59">
      <w:pPr>
        <w:spacing w:before="60" w:after="10" w:line="240" w:lineRule="auto"/>
        <w:rPr>
          <w:b/>
          <w:bCs/>
        </w:rPr>
      </w:pPr>
      <w:r w:rsidRPr="00944A59">
        <w:rPr>
          <w:b/>
          <w:bCs/>
          <w:sz w:val="19"/>
        </w:rPr>
        <w:t>12.51 Income and resilience</w:t>
      </w:r>
    </w:p>
    <w:p w14:paraId="0A87E345" w14:textId="77777777" w:rsidR="00944A59" w:rsidRPr="00944A59" w:rsidRDefault="00944A59" w:rsidP="00944A59">
      <w:r w:rsidRPr="00944A59">
        <w:t>Income performs a similar function.</w:t>
      </w:r>
    </w:p>
    <w:p w14:paraId="1A2684D7" w14:textId="77777777" w:rsidR="00944A59" w:rsidRPr="00944A59" w:rsidRDefault="00944A59" w:rsidP="00944A59">
      <w:r w:rsidRPr="00944A59">
        <w:t>Stable income supports:</w:t>
      </w:r>
    </w:p>
    <w:p w14:paraId="52C2FD7A" w14:textId="77777777" w:rsidR="00944A59" w:rsidRPr="00944A59" w:rsidRDefault="00944A59" w:rsidP="00944A59">
      <w:r w:rsidRPr="00944A59">
        <w:t>housing;</w:t>
      </w:r>
    </w:p>
    <w:p w14:paraId="1D831534" w14:textId="77777777" w:rsidR="00944A59" w:rsidRPr="00944A59" w:rsidRDefault="00944A59" w:rsidP="00944A59">
      <w:r w:rsidRPr="00944A59">
        <w:t>food;</w:t>
      </w:r>
    </w:p>
    <w:p w14:paraId="48D1243D" w14:textId="77777777" w:rsidR="00944A59" w:rsidRPr="00944A59" w:rsidRDefault="00944A59" w:rsidP="00944A59">
      <w:r w:rsidRPr="00944A59">
        <w:t>transport;</w:t>
      </w:r>
    </w:p>
    <w:p w14:paraId="1A68026B" w14:textId="77777777" w:rsidR="00944A59" w:rsidRPr="00944A59" w:rsidRDefault="00944A59" w:rsidP="00944A59">
      <w:r w:rsidRPr="00944A59">
        <w:t>insurance;</w:t>
      </w:r>
    </w:p>
    <w:p w14:paraId="23317693" w14:textId="77777777" w:rsidR="00944A59" w:rsidRPr="00944A59" w:rsidRDefault="00944A59" w:rsidP="00944A59">
      <w:r w:rsidRPr="00944A59">
        <w:t>education;</w:t>
      </w:r>
    </w:p>
    <w:p w14:paraId="3B9EA59E" w14:textId="77777777" w:rsidR="00944A59" w:rsidRPr="00944A59" w:rsidRDefault="00944A59" w:rsidP="00944A59">
      <w:r w:rsidRPr="00944A59">
        <w:t>and</w:t>
      </w:r>
    </w:p>
    <w:p w14:paraId="50446B6D" w14:textId="77777777" w:rsidR="00944A59" w:rsidRPr="00944A59" w:rsidRDefault="00944A59" w:rsidP="00944A59">
      <w:r w:rsidRPr="00944A59">
        <w:t>savings.</w:t>
      </w:r>
    </w:p>
    <w:p w14:paraId="6BDA03F2" w14:textId="77777777" w:rsidR="00944A59" w:rsidRPr="00944A59" w:rsidRDefault="00944A59" w:rsidP="00944A59">
      <w:r w:rsidRPr="00944A59">
        <w:t>Income loss therefore increases vulnerability.</w:t>
      </w:r>
    </w:p>
    <w:p w14:paraId="25D64278" w14:textId="77777777" w:rsidR="00944A59" w:rsidRPr="00944A59" w:rsidRDefault="00944A59" w:rsidP="00944A59">
      <w:r w:rsidRPr="00944A59">
        <w:t>Where employment systems produce racially uneven outcomes, those differences can propagate into wider security.</w:t>
      </w:r>
    </w:p>
    <w:p w14:paraId="27C0AA45" w14:textId="77777777" w:rsidR="00944A59" w:rsidRPr="00944A59" w:rsidRDefault="00944A59" w:rsidP="00944A59">
      <w:r w:rsidRPr="00944A59">
        <w:t>The chain may be:</w:t>
      </w:r>
    </w:p>
    <w:p w14:paraId="2550E725" w14:textId="77777777" w:rsidR="00944A59" w:rsidRPr="00944A59" w:rsidRDefault="00944A59" w:rsidP="00944A59">
      <w:pPr>
        <w:spacing w:line="184" w:lineRule="exact"/>
      </w:pPr>
      <w:r w:rsidRPr="00944A59">
        <w:rPr>
          <w:b/>
          <w:bCs/>
          <w:sz w:val="17"/>
        </w:rPr>
        <w:t>EMPLOYMENT OUTCOME</w:t>
      </w:r>
    </w:p>
    <w:p w14:paraId="2BC03442" w14:textId="77777777" w:rsidR="00944A59" w:rsidRPr="00944A59" w:rsidRDefault="00944A59" w:rsidP="00944A59">
      <w:pPr>
        <w:spacing w:line="184" w:lineRule="exact"/>
      </w:pPr>
      <w:r w:rsidRPr="00944A59">
        <w:rPr>
          <w:sz w:val="17"/>
        </w:rPr>
        <w:t>↓</w:t>
      </w:r>
    </w:p>
    <w:p w14:paraId="07A19C33" w14:textId="77777777" w:rsidR="00944A59" w:rsidRPr="00944A59" w:rsidRDefault="00944A59" w:rsidP="00944A59">
      <w:pPr>
        <w:spacing w:line="184" w:lineRule="exact"/>
      </w:pPr>
      <w:r w:rsidRPr="00944A59">
        <w:rPr>
          <w:b/>
          <w:bCs/>
          <w:sz w:val="17"/>
        </w:rPr>
        <w:t>INCOME</w:t>
      </w:r>
    </w:p>
    <w:p w14:paraId="5DF20A4C" w14:textId="77777777" w:rsidR="00944A59" w:rsidRPr="00944A59" w:rsidRDefault="00944A59" w:rsidP="00944A59">
      <w:pPr>
        <w:spacing w:line="184" w:lineRule="exact"/>
      </w:pPr>
      <w:r w:rsidRPr="00944A59">
        <w:rPr>
          <w:sz w:val="17"/>
        </w:rPr>
        <w:t>↓</w:t>
      </w:r>
    </w:p>
    <w:p w14:paraId="2981E12C" w14:textId="77777777" w:rsidR="00944A59" w:rsidRPr="00944A59" w:rsidRDefault="00944A59" w:rsidP="00944A59">
      <w:pPr>
        <w:spacing w:before="50" w:after="10" w:line="240" w:lineRule="auto"/>
      </w:pPr>
      <w:r w:rsidRPr="00944A59">
        <w:rPr>
          <w:b/>
          <w:bCs/>
          <w:sz w:val="19"/>
        </w:rPr>
        <w:t>INSURANCE / SAVINGS / HOUSING</w:t>
      </w:r>
    </w:p>
    <w:p w14:paraId="76A82D79" w14:textId="77777777" w:rsidR="00944A59" w:rsidRPr="00944A59" w:rsidRDefault="00944A59" w:rsidP="00944A59">
      <w:pPr>
        <w:spacing w:line="184" w:lineRule="exact"/>
      </w:pPr>
      <w:r w:rsidRPr="00944A59">
        <w:rPr>
          <w:sz w:val="17"/>
        </w:rPr>
        <w:t>↓</w:t>
      </w:r>
    </w:p>
    <w:p w14:paraId="2CE568A7" w14:textId="77777777" w:rsidR="00944A59" w:rsidRPr="00944A59" w:rsidRDefault="00944A59" w:rsidP="00944A59">
      <w:pPr>
        <w:spacing w:line="184" w:lineRule="exact"/>
      </w:pPr>
      <w:r w:rsidRPr="00944A59">
        <w:rPr>
          <w:b/>
          <w:bCs/>
          <w:sz w:val="17"/>
        </w:rPr>
        <w:t>HOUSEHOLD RESILIENCE</w:t>
      </w:r>
    </w:p>
    <w:p w14:paraId="77ECA582" w14:textId="77777777" w:rsidR="00944A59" w:rsidRPr="00944A59" w:rsidRDefault="00944A59" w:rsidP="00944A59">
      <w:pPr>
        <w:spacing w:line="184" w:lineRule="exact"/>
      </w:pPr>
      <w:r w:rsidRPr="00944A59">
        <w:rPr>
          <w:sz w:val="17"/>
        </w:rPr>
        <w:t>↓</w:t>
      </w:r>
    </w:p>
    <w:p w14:paraId="4C965A12" w14:textId="77777777" w:rsidR="00944A59" w:rsidRPr="00944A59" w:rsidRDefault="00944A59" w:rsidP="00944A59">
      <w:pPr>
        <w:spacing w:line="184" w:lineRule="exact"/>
      </w:pPr>
      <w:r w:rsidRPr="00944A59">
        <w:rPr>
          <w:b/>
          <w:bCs/>
          <w:sz w:val="17"/>
        </w:rPr>
        <w:t>COMMUNITY RESILIENCE</w:t>
      </w:r>
    </w:p>
    <w:p w14:paraId="08B14DC6" w14:textId="77777777" w:rsidR="00944A59" w:rsidRPr="00944A59" w:rsidRDefault="00944A59" w:rsidP="00944A59">
      <w:pPr>
        <w:spacing w:before="60" w:after="10" w:line="240" w:lineRule="auto"/>
        <w:rPr>
          <w:b/>
          <w:bCs/>
        </w:rPr>
      </w:pPr>
      <w:r w:rsidRPr="00944A59">
        <w:rPr>
          <w:b/>
          <w:bCs/>
          <w:sz w:val="19"/>
        </w:rPr>
        <w:t>12.52 Employment and National Insurance</w:t>
      </w:r>
    </w:p>
    <w:p w14:paraId="15015BDB" w14:textId="77777777" w:rsidR="00944A59" w:rsidRPr="00944A59" w:rsidRDefault="00944A59" w:rsidP="00944A59">
      <w:r w:rsidRPr="00944A59">
        <w:t>Employment also connects directly to taxation and National Insurance contributions.</w:t>
      </w:r>
    </w:p>
    <w:p w14:paraId="702D9980" w14:textId="77777777" w:rsidR="00944A59" w:rsidRPr="00944A59" w:rsidRDefault="00944A59" w:rsidP="00944A59">
      <w:r w:rsidRPr="00944A59">
        <w:t>This creates another systems relationship:</w:t>
      </w:r>
    </w:p>
    <w:p w14:paraId="2066C581" w14:textId="77777777" w:rsidR="00944A59" w:rsidRPr="00944A59" w:rsidRDefault="00944A59" w:rsidP="00944A59">
      <w:pPr>
        <w:spacing w:line="184" w:lineRule="exact"/>
      </w:pPr>
      <w:r w:rsidRPr="00944A59">
        <w:rPr>
          <w:b/>
          <w:bCs/>
          <w:sz w:val="17"/>
        </w:rPr>
        <w:t>EMPLOYMENT</w:t>
      </w:r>
    </w:p>
    <w:p w14:paraId="21B39F09" w14:textId="77777777" w:rsidR="00944A59" w:rsidRPr="00944A59" w:rsidRDefault="00944A59" w:rsidP="00944A59">
      <w:pPr>
        <w:spacing w:line="184" w:lineRule="exact"/>
      </w:pPr>
      <w:r w:rsidRPr="00944A59">
        <w:rPr>
          <w:sz w:val="17"/>
        </w:rPr>
        <w:t>↓</w:t>
      </w:r>
    </w:p>
    <w:p w14:paraId="02E8E674" w14:textId="77777777" w:rsidR="00944A59" w:rsidRPr="00944A59" w:rsidRDefault="00944A59" w:rsidP="00944A59">
      <w:pPr>
        <w:spacing w:line="184" w:lineRule="exact"/>
      </w:pPr>
      <w:r w:rsidRPr="00944A59">
        <w:rPr>
          <w:b/>
          <w:bCs/>
          <w:sz w:val="17"/>
        </w:rPr>
        <w:t>EARNINGS</w:t>
      </w:r>
    </w:p>
    <w:p w14:paraId="3BDD9CE0" w14:textId="77777777" w:rsidR="00944A59" w:rsidRPr="00944A59" w:rsidRDefault="00944A59" w:rsidP="00944A59">
      <w:pPr>
        <w:spacing w:line="184" w:lineRule="exact"/>
      </w:pPr>
      <w:r w:rsidRPr="00944A59">
        <w:rPr>
          <w:sz w:val="17"/>
        </w:rPr>
        <w:t>↓</w:t>
      </w:r>
    </w:p>
    <w:p w14:paraId="3FD801B6" w14:textId="77777777" w:rsidR="00944A59" w:rsidRPr="00944A59" w:rsidRDefault="00944A59" w:rsidP="00944A59">
      <w:pPr>
        <w:spacing w:line="184" w:lineRule="exact"/>
      </w:pPr>
      <w:r w:rsidRPr="00944A59">
        <w:rPr>
          <w:b/>
          <w:bCs/>
          <w:sz w:val="17"/>
        </w:rPr>
        <w:t>CONTRIBUTIONS / TAX</w:t>
      </w:r>
    </w:p>
    <w:p w14:paraId="5CC686C5" w14:textId="77777777" w:rsidR="00944A59" w:rsidRPr="00944A59" w:rsidRDefault="00944A59" w:rsidP="00944A59">
      <w:pPr>
        <w:spacing w:line="184" w:lineRule="exact"/>
      </w:pPr>
      <w:r w:rsidRPr="00944A59">
        <w:rPr>
          <w:sz w:val="17"/>
        </w:rPr>
        <w:t>↓</w:t>
      </w:r>
    </w:p>
    <w:p w14:paraId="472D23BC" w14:textId="77777777" w:rsidR="00944A59" w:rsidRPr="00944A59" w:rsidRDefault="00944A59" w:rsidP="00944A59">
      <w:pPr>
        <w:spacing w:line="184" w:lineRule="exact"/>
      </w:pPr>
      <w:r w:rsidRPr="00944A59">
        <w:rPr>
          <w:b/>
          <w:bCs/>
          <w:sz w:val="17"/>
        </w:rPr>
        <w:t>PUBLIC FINANCE</w:t>
      </w:r>
    </w:p>
    <w:p w14:paraId="29C0B9EA" w14:textId="77777777" w:rsidR="00944A59" w:rsidRPr="00944A59" w:rsidRDefault="00944A59" w:rsidP="00944A59">
      <w:pPr>
        <w:spacing w:line="184" w:lineRule="exact"/>
      </w:pPr>
      <w:r w:rsidRPr="00944A59">
        <w:rPr>
          <w:sz w:val="17"/>
        </w:rPr>
        <w:t>↓</w:t>
      </w:r>
    </w:p>
    <w:p w14:paraId="61A91EF2" w14:textId="77777777" w:rsidR="00944A59" w:rsidRPr="00944A59" w:rsidRDefault="00944A59" w:rsidP="00944A59">
      <w:pPr>
        <w:spacing w:line="184" w:lineRule="exact"/>
      </w:pPr>
      <w:r w:rsidRPr="00944A59">
        <w:rPr>
          <w:b/>
          <w:bCs/>
          <w:sz w:val="17"/>
        </w:rPr>
        <w:t>STATE CAPACITY</w:t>
      </w:r>
    </w:p>
    <w:p w14:paraId="30151B0F" w14:textId="77777777" w:rsidR="00944A59" w:rsidRPr="00944A59" w:rsidRDefault="00944A59" w:rsidP="00944A59">
      <w:r w:rsidRPr="00944A59">
        <w:t>Therefore large-scale employment exclusion is not merely a private economic matter.</w:t>
      </w:r>
    </w:p>
    <w:p w14:paraId="34BBCC91" w14:textId="77777777" w:rsidR="00944A59" w:rsidRPr="00944A59" w:rsidRDefault="00944A59" w:rsidP="00944A59">
      <w:r w:rsidRPr="00944A59">
        <w:t>At sufficient scale it can affect national fiscal capacity.</w:t>
      </w:r>
    </w:p>
    <w:p w14:paraId="574D856E" w14:textId="77777777" w:rsidR="00944A59" w:rsidRPr="00944A59" w:rsidRDefault="00944A59" w:rsidP="00944A59">
      <w:pPr>
        <w:spacing w:before="60" w:after="10" w:line="240" w:lineRule="auto"/>
        <w:rPr>
          <w:b/>
          <w:bCs/>
        </w:rPr>
      </w:pPr>
      <w:r w:rsidRPr="00944A59">
        <w:rPr>
          <w:b/>
          <w:bCs/>
          <w:sz w:val="19"/>
        </w:rPr>
        <w:t>12.53 Racial exclusion as economic risk</w:t>
      </w:r>
    </w:p>
    <w:p w14:paraId="5404AA05" w14:textId="77777777" w:rsidR="00944A59" w:rsidRPr="00944A59" w:rsidRDefault="00944A59" w:rsidP="00944A59">
      <w:r w:rsidRPr="00944A59">
        <w:t>If a significant section of the population is systematically excluded from:</w:t>
      </w:r>
    </w:p>
    <w:p w14:paraId="51FB7295" w14:textId="77777777" w:rsidR="00944A59" w:rsidRPr="00944A59" w:rsidRDefault="00944A59" w:rsidP="00944A59">
      <w:r w:rsidRPr="00944A59">
        <w:t>employment;</w:t>
      </w:r>
    </w:p>
    <w:p w14:paraId="3667A621" w14:textId="77777777" w:rsidR="00944A59" w:rsidRPr="00944A59" w:rsidRDefault="00944A59" w:rsidP="00944A59">
      <w:r w:rsidRPr="00944A59">
        <w:t>business;</w:t>
      </w:r>
    </w:p>
    <w:p w14:paraId="415D1E53" w14:textId="77777777" w:rsidR="00944A59" w:rsidRPr="00944A59" w:rsidRDefault="00944A59" w:rsidP="00944A59">
      <w:r w:rsidRPr="00944A59">
        <w:t>investment;</w:t>
      </w:r>
    </w:p>
    <w:p w14:paraId="2C6123EE" w14:textId="77777777" w:rsidR="00944A59" w:rsidRPr="00944A59" w:rsidRDefault="00944A59" w:rsidP="00944A59">
      <w:r w:rsidRPr="00944A59">
        <w:t>education;</w:t>
      </w:r>
    </w:p>
    <w:p w14:paraId="25AC29C5" w14:textId="77777777" w:rsidR="00944A59" w:rsidRPr="00944A59" w:rsidRDefault="00944A59" w:rsidP="00944A59">
      <w:r w:rsidRPr="00944A59">
        <w:t>or</w:t>
      </w:r>
    </w:p>
    <w:p w14:paraId="58CB28E8" w14:textId="77777777" w:rsidR="00944A59" w:rsidRPr="00944A59" w:rsidRDefault="00944A59" w:rsidP="00944A59">
      <w:r w:rsidRPr="00944A59">
        <w:t>skills utilisation,</w:t>
      </w:r>
    </w:p>
    <w:p w14:paraId="04ED2AEB" w14:textId="77777777" w:rsidR="00944A59" w:rsidRPr="00944A59" w:rsidRDefault="00944A59" w:rsidP="00944A59">
      <w:r w:rsidRPr="00944A59">
        <w:t>the nation may lose productive capacity.</w:t>
      </w:r>
    </w:p>
    <w:p w14:paraId="19943CA9" w14:textId="77777777" w:rsidR="00944A59" w:rsidRPr="00944A59" w:rsidRDefault="00944A59" w:rsidP="00944A59">
      <w:r w:rsidRPr="00944A59">
        <w:t>The risk is not merely to those excluded.</w:t>
      </w:r>
    </w:p>
    <w:p w14:paraId="66E7D737" w14:textId="77777777" w:rsidR="00944A59" w:rsidRPr="00944A59" w:rsidRDefault="00944A59" w:rsidP="00944A59">
      <w:r w:rsidRPr="00944A59">
        <w:t>The wider economy also loses:</w:t>
      </w:r>
    </w:p>
    <w:p w14:paraId="67383F2E" w14:textId="77777777" w:rsidR="00944A59" w:rsidRPr="00944A59" w:rsidRDefault="00944A59" w:rsidP="00944A59">
      <w:r w:rsidRPr="00944A59">
        <w:t>labour;</w:t>
      </w:r>
    </w:p>
    <w:p w14:paraId="73DCBE9F" w14:textId="77777777" w:rsidR="00944A59" w:rsidRPr="00944A59" w:rsidRDefault="00944A59" w:rsidP="00944A59">
      <w:r w:rsidRPr="00944A59">
        <w:t>skills;</w:t>
      </w:r>
    </w:p>
    <w:p w14:paraId="7689BDB7" w14:textId="77777777" w:rsidR="00944A59" w:rsidRPr="00944A59" w:rsidRDefault="00944A59" w:rsidP="00944A59">
      <w:r w:rsidRPr="00944A59">
        <w:t>entrepreneurship;</w:t>
      </w:r>
    </w:p>
    <w:p w14:paraId="1D3FFB4F" w14:textId="77777777" w:rsidR="00944A59" w:rsidRPr="00944A59" w:rsidRDefault="00944A59" w:rsidP="00944A59">
      <w:r w:rsidRPr="00944A59">
        <w:t>tax revenue;</w:t>
      </w:r>
    </w:p>
    <w:p w14:paraId="3A98D9D8" w14:textId="77777777" w:rsidR="00944A59" w:rsidRPr="00944A59" w:rsidRDefault="00944A59" w:rsidP="00944A59">
      <w:r w:rsidRPr="00944A59">
        <w:t>and</w:t>
      </w:r>
    </w:p>
    <w:p w14:paraId="14EA0CA3" w14:textId="77777777" w:rsidR="00944A59" w:rsidRPr="00944A59" w:rsidRDefault="00944A59" w:rsidP="00944A59">
      <w:r w:rsidRPr="00944A59">
        <w:t>consumption.</w:t>
      </w:r>
    </w:p>
    <w:p w14:paraId="71F38288" w14:textId="77777777" w:rsidR="00944A59" w:rsidRPr="00944A59" w:rsidRDefault="00944A59" w:rsidP="00944A59">
      <w:r w:rsidRPr="00944A59">
        <w:t>This is why racial exclusion can become a national economic risk.</w:t>
      </w:r>
    </w:p>
    <w:p w14:paraId="27936452" w14:textId="77777777" w:rsidR="00944A59" w:rsidRPr="00944A59" w:rsidRDefault="00944A59" w:rsidP="00944A59">
      <w:pPr>
        <w:spacing w:before="60" w:after="10" w:line="240" w:lineRule="auto"/>
        <w:rPr>
          <w:b/>
          <w:bCs/>
        </w:rPr>
      </w:pPr>
      <w:r w:rsidRPr="00944A59">
        <w:rPr>
          <w:b/>
          <w:bCs/>
          <w:sz w:val="19"/>
        </w:rPr>
        <w:t>12.54 Human capital</w:t>
      </w:r>
    </w:p>
    <w:p w14:paraId="5C7C62DF" w14:textId="77777777" w:rsidR="00944A59" w:rsidRPr="00944A59" w:rsidRDefault="00944A59" w:rsidP="00944A59">
      <w:r w:rsidRPr="00944A59">
        <w:t>The population contains human capital:</w:t>
      </w:r>
    </w:p>
    <w:p w14:paraId="2AE9F0FC" w14:textId="77777777" w:rsidR="00944A59" w:rsidRPr="00944A59" w:rsidRDefault="00944A59" w:rsidP="00944A59">
      <w:r w:rsidRPr="00944A59">
        <w:t>knowledge;</w:t>
      </w:r>
    </w:p>
    <w:p w14:paraId="6BCEC391" w14:textId="77777777" w:rsidR="00944A59" w:rsidRPr="00944A59" w:rsidRDefault="00944A59" w:rsidP="00944A59">
      <w:r w:rsidRPr="00944A59">
        <w:t>skills;</w:t>
      </w:r>
    </w:p>
    <w:p w14:paraId="76319193" w14:textId="77777777" w:rsidR="00944A59" w:rsidRPr="00944A59" w:rsidRDefault="00944A59" w:rsidP="00944A59">
      <w:r w:rsidRPr="00944A59">
        <w:t>experience;</w:t>
      </w:r>
    </w:p>
    <w:p w14:paraId="66AAB700" w14:textId="77777777" w:rsidR="00944A59" w:rsidRPr="00944A59" w:rsidRDefault="00944A59" w:rsidP="00944A59">
      <w:r w:rsidRPr="00944A59">
        <w:t>creativity;</w:t>
      </w:r>
    </w:p>
    <w:p w14:paraId="3E3B6BEB" w14:textId="77777777" w:rsidR="00944A59" w:rsidRPr="00944A59" w:rsidRDefault="00944A59" w:rsidP="00944A59">
      <w:r w:rsidRPr="00944A59">
        <w:t>labour;</w:t>
      </w:r>
    </w:p>
    <w:p w14:paraId="08A7E5F3" w14:textId="77777777" w:rsidR="00944A59" w:rsidRPr="00944A59" w:rsidRDefault="00944A59" w:rsidP="00944A59">
      <w:r w:rsidRPr="00944A59">
        <w:lastRenderedPageBreak/>
        <w:t>and</w:t>
      </w:r>
    </w:p>
    <w:p w14:paraId="2C2D4B02" w14:textId="77777777" w:rsidR="00944A59" w:rsidRPr="00944A59" w:rsidRDefault="00944A59" w:rsidP="00944A59">
      <w:r w:rsidRPr="00944A59">
        <w:t>enterprise.</w:t>
      </w:r>
    </w:p>
    <w:p w14:paraId="60A35A40" w14:textId="77777777" w:rsidR="00944A59" w:rsidRPr="00944A59" w:rsidRDefault="00944A59" w:rsidP="00944A59">
      <w:r w:rsidRPr="00944A59">
        <w:t>A system that fails to use substantial portions of that human capital efficiently reduces national productive potential.</w:t>
      </w:r>
    </w:p>
    <w:p w14:paraId="75CA30DF" w14:textId="77777777" w:rsidR="00944A59" w:rsidRPr="00944A59" w:rsidRDefault="00944A59" w:rsidP="00944A59">
      <w:r w:rsidRPr="00944A59">
        <w:t>Where racial systems contribute to such underutilisation, racial risk and economic risk intersect.</w:t>
      </w:r>
    </w:p>
    <w:p w14:paraId="68C1E33B" w14:textId="77777777" w:rsidR="00944A59" w:rsidRPr="00944A59" w:rsidRDefault="00944A59" w:rsidP="00944A59">
      <w:r w:rsidRPr="00944A59">
        <w:t>This is another national-security pathway.</w:t>
      </w:r>
    </w:p>
    <w:p w14:paraId="6D5E4819" w14:textId="77777777" w:rsidR="00944A59" w:rsidRPr="00944A59" w:rsidRDefault="00944A59" w:rsidP="00944A59">
      <w:pPr>
        <w:spacing w:before="60" w:after="10" w:line="240" w:lineRule="auto"/>
        <w:rPr>
          <w:b/>
          <w:bCs/>
        </w:rPr>
      </w:pPr>
      <w:r w:rsidRPr="00944A59">
        <w:rPr>
          <w:b/>
          <w:bCs/>
          <w:sz w:val="19"/>
        </w:rPr>
        <w:t>12.55 Social cohesion and economic legitimacy</w:t>
      </w:r>
    </w:p>
    <w:p w14:paraId="5500D54D" w14:textId="77777777" w:rsidR="00944A59" w:rsidRPr="00944A59" w:rsidRDefault="00944A59" w:rsidP="00944A59">
      <w:r w:rsidRPr="00944A59">
        <w:t>Economic systems also influence social cohesion.</w:t>
      </w:r>
    </w:p>
    <w:p w14:paraId="1C03CC4F" w14:textId="77777777" w:rsidR="00944A59" w:rsidRPr="00944A59" w:rsidRDefault="00944A59" w:rsidP="00944A59">
      <w:r w:rsidRPr="00944A59">
        <w:t>People are more likely to accept institutions where they believe they have meaningful opportunity to participate.</w:t>
      </w:r>
    </w:p>
    <w:p w14:paraId="58C1A44D" w14:textId="77777777" w:rsidR="00944A59" w:rsidRPr="00944A59" w:rsidRDefault="00944A59" w:rsidP="00944A59">
      <w:r w:rsidRPr="00944A59">
        <w:t>Persistent economic exclusion can contribute to:</w:t>
      </w:r>
    </w:p>
    <w:p w14:paraId="17C90141" w14:textId="77777777" w:rsidR="00944A59" w:rsidRPr="00944A59" w:rsidRDefault="00944A59" w:rsidP="00944A59">
      <w:r w:rsidRPr="00944A59">
        <w:t>alienation;</w:t>
      </w:r>
    </w:p>
    <w:p w14:paraId="1541E7F1" w14:textId="77777777" w:rsidR="00944A59" w:rsidRPr="00944A59" w:rsidRDefault="00944A59" w:rsidP="00944A59">
      <w:r w:rsidRPr="00944A59">
        <w:t>distrust;</w:t>
      </w:r>
    </w:p>
    <w:p w14:paraId="1C6BCD6A" w14:textId="77777777" w:rsidR="00944A59" w:rsidRPr="00944A59" w:rsidRDefault="00944A59" w:rsidP="00944A59">
      <w:r w:rsidRPr="00944A59">
        <w:t>political instability;</w:t>
      </w:r>
    </w:p>
    <w:p w14:paraId="6EB40C35" w14:textId="77777777" w:rsidR="00944A59" w:rsidRPr="00944A59" w:rsidRDefault="00944A59" w:rsidP="00944A59">
      <w:r w:rsidRPr="00944A59">
        <w:t>or</w:t>
      </w:r>
    </w:p>
    <w:p w14:paraId="0C455002" w14:textId="77777777" w:rsidR="00944A59" w:rsidRPr="00944A59" w:rsidRDefault="00944A59" w:rsidP="00944A59">
      <w:r w:rsidRPr="00944A59">
        <w:t>social tension.</w:t>
      </w:r>
    </w:p>
    <w:p w14:paraId="5A1B0EDA" w14:textId="77777777" w:rsidR="00944A59" w:rsidRPr="00944A59" w:rsidRDefault="00944A59" w:rsidP="00944A59">
      <w:r w:rsidRPr="00944A59">
        <w:t>Economic security therefore interacts with institutional legitimacy.</w:t>
      </w:r>
    </w:p>
    <w:p w14:paraId="69E337AB" w14:textId="77777777" w:rsidR="00944A59" w:rsidRPr="00944A59" w:rsidRDefault="00944A59" w:rsidP="00944A59">
      <w:pPr>
        <w:spacing w:before="60" w:after="10" w:line="240" w:lineRule="auto"/>
        <w:rPr>
          <w:b/>
          <w:bCs/>
        </w:rPr>
      </w:pPr>
      <w:r w:rsidRPr="00944A59">
        <w:rPr>
          <w:b/>
          <w:bCs/>
          <w:sz w:val="19"/>
        </w:rPr>
        <w:t>12.56 Welfare stigma and racial risk</w:t>
      </w:r>
    </w:p>
    <w:p w14:paraId="4CDB88F7" w14:textId="77777777" w:rsidR="00944A59" w:rsidRPr="00944A59" w:rsidRDefault="00944A59" w:rsidP="00944A59">
      <w:r w:rsidRPr="00944A59">
        <w:t>Social-security systems may also carry stigma.</w:t>
      </w:r>
    </w:p>
    <w:p w14:paraId="1D225083" w14:textId="77777777" w:rsidR="00944A59" w:rsidRPr="00944A59" w:rsidRDefault="00944A59" w:rsidP="00944A59">
      <w:r w:rsidRPr="00944A59">
        <w:t>If certain racial groups are stereotyped as:</w:t>
      </w:r>
    </w:p>
    <w:p w14:paraId="487770D4" w14:textId="77777777" w:rsidR="00944A59" w:rsidRPr="00944A59" w:rsidRDefault="00944A59" w:rsidP="00944A59">
      <w:r w:rsidRPr="00944A59">
        <w:t>dependent;</w:t>
      </w:r>
    </w:p>
    <w:p w14:paraId="29305A8C" w14:textId="77777777" w:rsidR="00944A59" w:rsidRPr="00944A59" w:rsidRDefault="00944A59" w:rsidP="00944A59">
      <w:r w:rsidRPr="00944A59">
        <w:t>fraudulent;</w:t>
      </w:r>
    </w:p>
    <w:p w14:paraId="3F0E650E" w14:textId="77777777" w:rsidR="00944A59" w:rsidRPr="00944A59" w:rsidRDefault="00944A59" w:rsidP="00944A59">
      <w:r w:rsidRPr="00944A59">
        <w:t>undeserving;</w:t>
      </w:r>
    </w:p>
    <w:p w14:paraId="2647ACC5" w14:textId="77777777" w:rsidR="00944A59" w:rsidRPr="00944A59" w:rsidRDefault="00944A59" w:rsidP="00944A59">
      <w:r w:rsidRPr="00944A59">
        <w:t>or</w:t>
      </w:r>
    </w:p>
    <w:p w14:paraId="26BBBD83" w14:textId="77777777" w:rsidR="00944A59" w:rsidRPr="00944A59" w:rsidRDefault="00944A59" w:rsidP="00944A59">
      <w:r w:rsidRPr="00944A59">
        <w:t>economically burdensome,</w:t>
      </w:r>
    </w:p>
    <w:p w14:paraId="0B620A0F" w14:textId="77777777" w:rsidR="00944A59" w:rsidRPr="00944A59" w:rsidRDefault="00944A59" w:rsidP="00944A59">
      <w:r w:rsidRPr="00944A59">
        <w:t>those narratives can influence public attitudes and potentially institutional behaviour.</w:t>
      </w:r>
    </w:p>
    <w:p w14:paraId="4B288F28" w14:textId="77777777" w:rsidR="00944A59" w:rsidRPr="00944A59" w:rsidRDefault="00944A59" w:rsidP="00944A59">
      <w:r w:rsidRPr="00944A59">
        <w:t>Racial Security should distinguish between:</w:t>
      </w:r>
    </w:p>
    <w:p w14:paraId="6E08C3BA" w14:textId="77777777" w:rsidR="00944A59" w:rsidRPr="00944A59" w:rsidRDefault="00944A59" w:rsidP="00944A59">
      <w:r w:rsidRPr="00944A59">
        <w:t>evidence concerning actual system use</w:t>
      </w:r>
    </w:p>
    <w:p w14:paraId="61499A60" w14:textId="77777777" w:rsidR="00944A59" w:rsidRPr="00944A59" w:rsidRDefault="00944A59" w:rsidP="00944A59">
      <w:r w:rsidRPr="00944A59">
        <w:t>and</w:t>
      </w:r>
    </w:p>
    <w:p w14:paraId="5FB42C9D" w14:textId="77777777" w:rsidR="00944A59" w:rsidRPr="00944A59" w:rsidRDefault="00944A59" w:rsidP="00944A59">
      <w:r w:rsidRPr="00944A59">
        <w:t>racialised assumptions about system use.</w:t>
      </w:r>
    </w:p>
    <w:p w14:paraId="1E2077C7" w14:textId="77777777" w:rsidR="00944A59" w:rsidRPr="00944A59" w:rsidRDefault="00944A59" w:rsidP="00944A59">
      <w:r w:rsidRPr="00944A59">
        <w:t>This is another information-integrity issue.</w:t>
      </w:r>
    </w:p>
    <w:p w14:paraId="31AD5780" w14:textId="77777777" w:rsidR="00944A59" w:rsidRPr="00944A59" w:rsidRDefault="00944A59" w:rsidP="00944A59">
      <w:pPr>
        <w:spacing w:before="60" w:after="10" w:line="240" w:lineRule="auto"/>
        <w:rPr>
          <w:b/>
          <w:bCs/>
        </w:rPr>
      </w:pPr>
      <w:r w:rsidRPr="00944A59">
        <w:rPr>
          <w:b/>
          <w:bCs/>
          <w:sz w:val="19"/>
        </w:rPr>
        <w:t>12.57 Narrative as risk</w:t>
      </w:r>
    </w:p>
    <w:p w14:paraId="620284C4" w14:textId="77777777" w:rsidR="00944A59" w:rsidRPr="00944A59" w:rsidRDefault="00944A59" w:rsidP="00944A59">
      <w:r w:rsidRPr="00944A59">
        <w:t>Incorrect public narratives can become risk factors where they affect:</w:t>
      </w:r>
    </w:p>
    <w:p w14:paraId="15AC470C" w14:textId="77777777" w:rsidR="00944A59" w:rsidRPr="00944A59" w:rsidRDefault="00944A59" w:rsidP="00944A59">
      <w:r w:rsidRPr="00944A59">
        <w:t>policy;</w:t>
      </w:r>
    </w:p>
    <w:p w14:paraId="0D2E43CC" w14:textId="77777777" w:rsidR="00944A59" w:rsidRPr="00944A59" w:rsidRDefault="00944A59" w:rsidP="00944A59">
      <w:r w:rsidRPr="00944A59">
        <w:t>institutional treatment;</w:t>
      </w:r>
    </w:p>
    <w:p w14:paraId="42EB9192" w14:textId="77777777" w:rsidR="00944A59" w:rsidRPr="00944A59" w:rsidRDefault="00944A59" w:rsidP="00944A59">
      <w:r w:rsidRPr="00944A59">
        <w:t>social cohesion;</w:t>
      </w:r>
    </w:p>
    <w:p w14:paraId="623C6B2C" w14:textId="77777777" w:rsidR="00944A59" w:rsidRPr="00944A59" w:rsidRDefault="00944A59" w:rsidP="00944A59">
      <w:r w:rsidRPr="00944A59">
        <w:t>or</w:t>
      </w:r>
    </w:p>
    <w:p w14:paraId="42E86EB8" w14:textId="77777777" w:rsidR="00944A59" w:rsidRPr="00944A59" w:rsidRDefault="00944A59" w:rsidP="00944A59">
      <w:r w:rsidRPr="00944A59">
        <w:t>community legitimacy.</w:t>
      </w:r>
    </w:p>
    <w:p w14:paraId="69EC6CB9" w14:textId="77777777" w:rsidR="00944A59" w:rsidRPr="00944A59" w:rsidRDefault="00944A59" w:rsidP="00944A59">
      <w:r w:rsidRPr="00944A59">
        <w:t>This does not mean every offensive statement is a security event.</w:t>
      </w:r>
    </w:p>
    <w:p w14:paraId="2E13D3EB" w14:textId="77777777" w:rsidR="00944A59" w:rsidRPr="00944A59" w:rsidRDefault="00944A59" w:rsidP="00944A59">
      <w:r w:rsidRPr="00944A59">
        <w:t>The question remains:</w:t>
      </w:r>
    </w:p>
    <w:p w14:paraId="49B5A8A0" w14:textId="77777777" w:rsidR="00944A59" w:rsidRPr="00944A59" w:rsidRDefault="00944A59" w:rsidP="00944A59">
      <w:r w:rsidRPr="00944A59">
        <w:t>Does the narrative materially affect institutional or social systems?</w:t>
      </w:r>
    </w:p>
    <w:p w14:paraId="5912DC30" w14:textId="77777777" w:rsidR="00944A59" w:rsidRPr="00944A59" w:rsidRDefault="00944A59" w:rsidP="00944A59">
      <w:r w:rsidRPr="00944A59">
        <w:t>At scale, information can influence security.</w:t>
      </w:r>
    </w:p>
    <w:p w14:paraId="6D24DA7A" w14:textId="77777777" w:rsidR="00944A59" w:rsidRPr="00944A59" w:rsidRDefault="00944A59" w:rsidP="00944A59">
      <w:pPr>
        <w:spacing w:before="60" w:after="10" w:line="240" w:lineRule="auto"/>
        <w:rPr>
          <w:b/>
          <w:bCs/>
        </w:rPr>
      </w:pPr>
      <w:r w:rsidRPr="00944A59">
        <w:rPr>
          <w:b/>
          <w:bCs/>
          <w:sz w:val="19"/>
        </w:rPr>
        <w:t>12.58 Auditing racial effects in social security</w:t>
      </w:r>
    </w:p>
    <w:p w14:paraId="39DE7009" w14:textId="77777777" w:rsidR="00944A59" w:rsidRPr="00944A59" w:rsidRDefault="00944A59" w:rsidP="00944A59">
      <w:r w:rsidRPr="00944A59">
        <w:t>A Racial Security audit of a social-security system could examine:</w:t>
      </w:r>
    </w:p>
    <w:p w14:paraId="257CCA89" w14:textId="77777777" w:rsidR="00944A59" w:rsidRPr="00944A59" w:rsidRDefault="00944A59" w:rsidP="00944A59">
      <w:r w:rsidRPr="00944A59">
        <w:rPr>
          <w:b/>
          <w:bCs/>
        </w:rPr>
        <w:t>1. What decision is being made?</w:t>
      </w:r>
    </w:p>
    <w:p w14:paraId="3F72A543" w14:textId="77777777" w:rsidR="00944A59" w:rsidRPr="00944A59" w:rsidRDefault="00944A59" w:rsidP="00944A59">
      <w:r w:rsidRPr="00944A59">
        <w:rPr>
          <w:b/>
          <w:bCs/>
        </w:rPr>
        <w:t>2. What eligibility rules apply?</w:t>
      </w:r>
    </w:p>
    <w:p w14:paraId="2C3ADDB9" w14:textId="77777777" w:rsidR="00944A59" w:rsidRPr="00944A59" w:rsidRDefault="00944A59" w:rsidP="00944A59">
      <w:r w:rsidRPr="00944A59">
        <w:rPr>
          <w:b/>
          <w:bCs/>
        </w:rPr>
        <w:t>3. What data are used?</w:t>
      </w:r>
    </w:p>
    <w:p w14:paraId="6958C8A3" w14:textId="77777777" w:rsidR="00944A59" w:rsidRPr="00944A59" w:rsidRDefault="00944A59" w:rsidP="00944A59">
      <w:r w:rsidRPr="00944A59">
        <w:rPr>
          <w:b/>
          <w:bCs/>
        </w:rPr>
        <w:t>4. Is racial or ethnic data recorded?</w:t>
      </w:r>
    </w:p>
    <w:p w14:paraId="0E160B88" w14:textId="77777777" w:rsidR="00944A59" w:rsidRPr="00944A59" w:rsidRDefault="00944A59" w:rsidP="00944A59">
      <w:r w:rsidRPr="00944A59">
        <w:rPr>
          <w:b/>
          <w:bCs/>
        </w:rPr>
        <w:t>5. Are proxy variables present?</w:t>
      </w:r>
    </w:p>
    <w:p w14:paraId="7EC50C9C" w14:textId="77777777" w:rsidR="00944A59" w:rsidRPr="00944A59" w:rsidRDefault="00944A59" w:rsidP="00944A59">
      <w:r w:rsidRPr="00944A59">
        <w:rPr>
          <w:b/>
          <w:bCs/>
        </w:rPr>
        <w:t>6. What outcome disparities exist?</w:t>
      </w:r>
    </w:p>
    <w:p w14:paraId="6881C351" w14:textId="77777777" w:rsidR="00944A59" w:rsidRPr="00944A59" w:rsidRDefault="00944A59" w:rsidP="00944A59">
      <w:r w:rsidRPr="00944A59">
        <w:rPr>
          <w:b/>
          <w:bCs/>
        </w:rPr>
        <w:t>7. What relevant variables explain them?</w:t>
      </w:r>
    </w:p>
    <w:p w14:paraId="552EE400" w14:textId="77777777" w:rsidR="00944A59" w:rsidRPr="00944A59" w:rsidRDefault="00944A59" w:rsidP="00944A59">
      <w:r w:rsidRPr="00944A59">
        <w:rPr>
          <w:b/>
          <w:bCs/>
        </w:rPr>
        <w:t>8. What residual disparity remains?</w:t>
      </w:r>
    </w:p>
    <w:p w14:paraId="02EDAB38" w14:textId="77777777" w:rsidR="00944A59" w:rsidRPr="00944A59" w:rsidRDefault="00944A59" w:rsidP="00944A59">
      <w:r w:rsidRPr="00944A59">
        <w:rPr>
          <w:b/>
          <w:bCs/>
        </w:rPr>
        <w:t>9. What controls prevent discriminatory error?</w:t>
      </w:r>
    </w:p>
    <w:p w14:paraId="72CE474D" w14:textId="77777777" w:rsidR="00944A59" w:rsidRPr="00944A59" w:rsidRDefault="00944A59" w:rsidP="00944A59">
      <w:r w:rsidRPr="00944A59">
        <w:rPr>
          <w:b/>
          <w:bCs/>
        </w:rPr>
        <w:t>10. What appeal mechanisms exist?</w:t>
      </w:r>
    </w:p>
    <w:p w14:paraId="6E924B82" w14:textId="77777777" w:rsidR="00944A59" w:rsidRPr="00944A59" w:rsidRDefault="00944A59" w:rsidP="00944A59">
      <w:r w:rsidRPr="00944A59">
        <w:rPr>
          <w:b/>
          <w:bCs/>
        </w:rPr>
        <w:t>11. What audit occurs?</w:t>
      </w:r>
    </w:p>
    <w:p w14:paraId="7D67B8C7" w14:textId="77777777" w:rsidR="00944A59" w:rsidRPr="00944A59" w:rsidRDefault="00944A59" w:rsidP="00944A59">
      <w:r w:rsidRPr="00944A59">
        <w:rPr>
          <w:b/>
          <w:bCs/>
        </w:rPr>
        <w:t>12. Are patterns monitored across racial groups?</w:t>
      </w:r>
    </w:p>
    <w:p w14:paraId="0F28A28E" w14:textId="77777777" w:rsidR="00944A59" w:rsidRPr="00944A59" w:rsidRDefault="00944A59" w:rsidP="00944A59">
      <w:r w:rsidRPr="00944A59">
        <w:t>This is systems analysis.</w:t>
      </w:r>
    </w:p>
    <w:p w14:paraId="493E350C" w14:textId="77777777" w:rsidR="00944A59" w:rsidRPr="00944A59" w:rsidRDefault="00944A59" w:rsidP="00944A59">
      <w:pPr>
        <w:spacing w:before="60" w:after="10" w:line="240" w:lineRule="auto"/>
        <w:rPr>
          <w:b/>
          <w:bCs/>
        </w:rPr>
      </w:pPr>
      <w:r w:rsidRPr="00944A59">
        <w:rPr>
          <w:b/>
          <w:bCs/>
          <w:sz w:val="19"/>
        </w:rPr>
        <w:t>12.59 Sanctions and adverse decisions</w:t>
      </w:r>
    </w:p>
    <w:p w14:paraId="7285FC7A" w14:textId="77777777" w:rsidR="00944A59" w:rsidRPr="00944A59" w:rsidRDefault="00944A59" w:rsidP="00944A59">
      <w:r w:rsidRPr="00944A59">
        <w:t>Any public system imposing adverse consequences requires especially careful safeguards.</w:t>
      </w:r>
    </w:p>
    <w:p w14:paraId="1933BC79" w14:textId="77777777" w:rsidR="00944A59" w:rsidRPr="00944A59" w:rsidRDefault="00944A59" w:rsidP="00944A59">
      <w:r w:rsidRPr="00944A59">
        <w:t>Questions may include:</w:t>
      </w:r>
    </w:p>
    <w:p w14:paraId="70D23403" w14:textId="77777777" w:rsidR="00944A59" w:rsidRPr="00944A59" w:rsidRDefault="00944A59" w:rsidP="00944A59">
      <w:r w:rsidRPr="00944A59">
        <w:t>What triggered the decision?</w:t>
      </w:r>
    </w:p>
    <w:p w14:paraId="4B2250EC" w14:textId="77777777" w:rsidR="00944A59" w:rsidRPr="00944A59" w:rsidRDefault="00944A59" w:rsidP="00944A59">
      <w:r w:rsidRPr="00944A59">
        <w:t>Was the person told the reason?</w:t>
      </w:r>
    </w:p>
    <w:p w14:paraId="7E87550F" w14:textId="77777777" w:rsidR="00944A59" w:rsidRPr="00944A59" w:rsidRDefault="00944A59" w:rsidP="00944A59">
      <w:r w:rsidRPr="00944A59">
        <w:t>What evidence was used?</w:t>
      </w:r>
    </w:p>
    <w:p w14:paraId="28D70CCC" w14:textId="77777777" w:rsidR="00944A59" w:rsidRPr="00944A59" w:rsidRDefault="00944A59" w:rsidP="00944A59">
      <w:r w:rsidRPr="00944A59">
        <w:t>Was the decision automated?</w:t>
      </w:r>
    </w:p>
    <w:p w14:paraId="5D12BAC2" w14:textId="77777777" w:rsidR="00944A59" w:rsidRPr="00944A59" w:rsidRDefault="00944A59" w:rsidP="00944A59">
      <w:r w:rsidRPr="00944A59">
        <w:t>Was there human review?</w:t>
      </w:r>
    </w:p>
    <w:p w14:paraId="32939DB6" w14:textId="77777777" w:rsidR="00944A59" w:rsidRPr="00944A59" w:rsidRDefault="00944A59" w:rsidP="00944A59">
      <w:r w:rsidRPr="00944A59">
        <w:t>Could the person challenge the record?</w:t>
      </w:r>
    </w:p>
    <w:p w14:paraId="641624E9" w14:textId="77777777" w:rsidR="00944A59" w:rsidRPr="00944A59" w:rsidRDefault="00944A59" w:rsidP="00944A59">
      <w:r w:rsidRPr="00944A59">
        <w:t>What racial disparities exist in adverse decisions?</w:t>
      </w:r>
    </w:p>
    <w:p w14:paraId="4092D7A9" w14:textId="77777777" w:rsidR="00944A59" w:rsidRPr="00944A59" w:rsidRDefault="00944A59" w:rsidP="00944A59">
      <w:r w:rsidRPr="00944A59">
        <w:t>What safeguards exist against institutional bias?</w:t>
      </w:r>
    </w:p>
    <w:p w14:paraId="5C684024" w14:textId="77777777" w:rsidR="00944A59" w:rsidRPr="00944A59" w:rsidRDefault="00944A59" w:rsidP="00944A59">
      <w:r w:rsidRPr="00944A59">
        <w:t>Again, the audit begins with questions.</w:t>
      </w:r>
    </w:p>
    <w:p w14:paraId="26718570" w14:textId="77777777" w:rsidR="00944A59" w:rsidRPr="00944A59" w:rsidRDefault="00944A59" w:rsidP="00944A59">
      <w:r w:rsidRPr="00944A59">
        <w:t>Not assumptions.</w:t>
      </w:r>
    </w:p>
    <w:p w14:paraId="11E7AEE0" w14:textId="77777777" w:rsidR="00944A59" w:rsidRPr="00944A59" w:rsidRDefault="00944A59" w:rsidP="00944A59">
      <w:pPr>
        <w:spacing w:before="60" w:after="10" w:line="240" w:lineRule="auto"/>
        <w:rPr>
          <w:b/>
          <w:bCs/>
        </w:rPr>
      </w:pPr>
      <w:r w:rsidRPr="00944A59">
        <w:rPr>
          <w:b/>
          <w:bCs/>
          <w:sz w:val="19"/>
        </w:rPr>
        <w:t>12.60 Appeals as security controls</w:t>
      </w:r>
    </w:p>
    <w:p w14:paraId="002C8FD6" w14:textId="77777777" w:rsidR="00944A59" w:rsidRPr="00944A59" w:rsidRDefault="00944A59" w:rsidP="00944A59">
      <w:r w:rsidRPr="00944A59">
        <w:t>Appeals and review mechanisms are not merely procedural formalities.</w:t>
      </w:r>
    </w:p>
    <w:p w14:paraId="4896AAA8" w14:textId="77777777" w:rsidR="00944A59" w:rsidRPr="00944A59" w:rsidRDefault="00944A59" w:rsidP="00944A59">
      <w:r w:rsidRPr="00944A59">
        <w:t>They are controls.</w:t>
      </w:r>
    </w:p>
    <w:p w14:paraId="571DC56D" w14:textId="77777777" w:rsidR="00944A59" w:rsidRPr="00944A59" w:rsidRDefault="00944A59" w:rsidP="00944A59">
      <w:r w:rsidRPr="00944A59">
        <w:t>They allow incorrect decisions to be detected and corrected.</w:t>
      </w:r>
    </w:p>
    <w:p w14:paraId="2C2BB905" w14:textId="77777777" w:rsidR="00944A59" w:rsidRPr="00944A59" w:rsidRDefault="00944A59" w:rsidP="00944A59">
      <w:r w:rsidRPr="00944A59">
        <w:lastRenderedPageBreak/>
        <w:t>A high reversal rate can itself become risk information.</w:t>
      </w:r>
    </w:p>
    <w:p w14:paraId="2465C72A" w14:textId="77777777" w:rsidR="00944A59" w:rsidRPr="00944A59" w:rsidRDefault="00944A59" w:rsidP="00944A59">
      <w:r w:rsidRPr="00944A59">
        <w:t>It may indicate:</w:t>
      </w:r>
    </w:p>
    <w:p w14:paraId="6F9661A2" w14:textId="77777777" w:rsidR="00944A59" w:rsidRPr="00944A59" w:rsidRDefault="00944A59" w:rsidP="00944A59">
      <w:r w:rsidRPr="00944A59">
        <w:t>unclear rules;</w:t>
      </w:r>
    </w:p>
    <w:p w14:paraId="772C79B6" w14:textId="77777777" w:rsidR="00944A59" w:rsidRPr="00944A59" w:rsidRDefault="00944A59" w:rsidP="00944A59">
      <w:r w:rsidRPr="00944A59">
        <w:t>poor decision-making;</w:t>
      </w:r>
    </w:p>
    <w:p w14:paraId="004630AF" w14:textId="77777777" w:rsidR="00944A59" w:rsidRPr="00944A59" w:rsidRDefault="00944A59" w:rsidP="00944A59">
      <w:r w:rsidRPr="00944A59">
        <w:t>weak evidence;</w:t>
      </w:r>
    </w:p>
    <w:p w14:paraId="1FC65CE7" w14:textId="77777777" w:rsidR="00944A59" w:rsidRPr="00944A59" w:rsidRDefault="00944A59" w:rsidP="00944A59">
      <w:r w:rsidRPr="00944A59">
        <w:t>or</w:t>
      </w:r>
    </w:p>
    <w:p w14:paraId="17E6CDA8" w14:textId="77777777" w:rsidR="00944A59" w:rsidRPr="00944A59" w:rsidRDefault="00944A59" w:rsidP="00944A59">
      <w:r w:rsidRPr="00944A59">
        <w:t>system design problems.</w:t>
      </w:r>
    </w:p>
    <w:p w14:paraId="0C6C6FB0" w14:textId="77777777" w:rsidR="00944A59" w:rsidRPr="00944A59" w:rsidRDefault="00944A59" w:rsidP="00944A59">
      <w:r w:rsidRPr="00944A59">
        <w:t>Appeals therefore provide data about institutional security.</w:t>
      </w:r>
    </w:p>
    <w:p w14:paraId="68643D94" w14:textId="77777777" w:rsidR="00944A59" w:rsidRPr="00944A59" w:rsidRDefault="00944A59" w:rsidP="00944A59">
      <w:pPr>
        <w:spacing w:before="60" w:after="10" w:line="240" w:lineRule="auto"/>
        <w:rPr>
          <w:b/>
          <w:bCs/>
        </w:rPr>
      </w:pPr>
      <w:r w:rsidRPr="00944A59">
        <w:rPr>
          <w:b/>
          <w:bCs/>
          <w:sz w:val="19"/>
        </w:rPr>
        <w:t>12.61 Error correction as resilience</w:t>
      </w:r>
    </w:p>
    <w:p w14:paraId="689B4728" w14:textId="77777777" w:rsidR="00944A59" w:rsidRPr="00944A59" w:rsidRDefault="00944A59" w:rsidP="00944A59">
      <w:r w:rsidRPr="00944A59">
        <w:t>A resilient institution is not one that never makes errors.</w:t>
      </w:r>
    </w:p>
    <w:p w14:paraId="2805B50E" w14:textId="77777777" w:rsidR="00944A59" w:rsidRPr="00944A59" w:rsidRDefault="00944A59" w:rsidP="00944A59">
      <w:r w:rsidRPr="00944A59">
        <w:t>It is one that:</w:t>
      </w:r>
    </w:p>
    <w:p w14:paraId="7DFFA6A9" w14:textId="77777777" w:rsidR="00944A59" w:rsidRPr="00944A59" w:rsidRDefault="00944A59" w:rsidP="00944A59">
      <w:r w:rsidRPr="00944A59">
        <w:t>detects;</w:t>
      </w:r>
    </w:p>
    <w:p w14:paraId="53A993A9" w14:textId="77777777" w:rsidR="00944A59" w:rsidRPr="00944A59" w:rsidRDefault="00944A59" w:rsidP="00944A59">
      <w:r w:rsidRPr="00944A59">
        <w:t>corrects;</w:t>
      </w:r>
    </w:p>
    <w:p w14:paraId="2B929463" w14:textId="77777777" w:rsidR="00944A59" w:rsidRPr="00944A59" w:rsidRDefault="00944A59" w:rsidP="00944A59">
      <w:r w:rsidRPr="00944A59">
        <w:t>learns;</w:t>
      </w:r>
    </w:p>
    <w:p w14:paraId="31535336" w14:textId="77777777" w:rsidR="00944A59" w:rsidRPr="00944A59" w:rsidRDefault="00944A59" w:rsidP="00944A59">
      <w:r w:rsidRPr="00944A59">
        <w:t>and</w:t>
      </w:r>
    </w:p>
    <w:p w14:paraId="64AC0FC3" w14:textId="77777777" w:rsidR="00944A59" w:rsidRPr="00944A59" w:rsidRDefault="00944A59" w:rsidP="00944A59">
      <w:r w:rsidRPr="00944A59">
        <w:t>improves.</w:t>
      </w:r>
    </w:p>
    <w:p w14:paraId="37E5A12E" w14:textId="77777777" w:rsidR="00944A59" w:rsidRPr="00944A59" w:rsidRDefault="00944A59" w:rsidP="00944A59">
      <w:r w:rsidRPr="00944A59">
        <w:t>This applies directly to social-security systems.</w:t>
      </w:r>
    </w:p>
    <w:p w14:paraId="7F65266B" w14:textId="77777777" w:rsidR="00944A59" w:rsidRPr="00944A59" w:rsidRDefault="00944A59" w:rsidP="00944A59">
      <w:r w:rsidRPr="00944A59">
        <w:t>The secure cycle is:</w:t>
      </w:r>
    </w:p>
    <w:p w14:paraId="667FC65D" w14:textId="77777777" w:rsidR="00944A59" w:rsidRPr="00944A59" w:rsidRDefault="00944A59" w:rsidP="00944A59">
      <w:pPr>
        <w:spacing w:line="184" w:lineRule="exact"/>
      </w:pPr>
      <w:r w:rsidRPr="00944A59">
        <w:rPr>
          <w:b/>
          <w:bCs/>
          <w:sz w:val="17"/>
        </w:rPr>
        <w:t>DECISION</w:t>
      </w:r>
    </w:p>
    <w:p w14:paraId="4EE9C26A" w14:textId="77777777" w:rsidR="00944A59" w:rsidRPr="00944A59" w:rsidRDefault="00944A59" w:rsidP="00944A59">
      <w:pPr>
        <w:spacing w:line="184" w:lineRule="exact"/>
      </w:pPr>
      <w:r w:rsidRPr="00944A59">
        <w:rPr>
          <w:sz w:val="17"/>
        </w:rPr>
        <w:t>↓</w:t>
      </w:r>
    </w:p>
    <w:p w14:paraId="78D4342C" w14:textId="77777777" w:rsidR="00944A59" w:rsidRPr="00944A59" w:rsidRDefault="00944A59" w:rsidP="00944A59">
      <w:pPr>
        <w:spacing w:line="184" w:lineRule="exact"/>
      </w:pPr>
      <w:r w:rsidRPr="00944A59">
        <w:rPr>
          <w:b/>
          <w:bCs/>
          <w:sz w:val="17"/>
        </w:rPr>
        <w:t>REVIEW</w:t>
      </w:r>
    </w:p>
    <w:p w14:paraId="7FE269C0" w14:textId="77777777" w:rsidR="00944A59" w:rsidRPr="00944A59" w:rsidRDefault="00944A59" w:rsidP="00944A59">
      <w:pPr>
        <w:spacing w:line="184" w:lineRule="exact"/>
      </w:pPr>
      <w:r w:rsidRPr="00944A59">
        <w:rPr>
          <w:sz w:val="17"/>
        </w:rPr>
        <w:t>↓</w:t>
      </w:r>
    </w:p>
    <w:p w14:paraId="2BFFEF00" w14:textId="77777777" w:rsidR="00944A59" w:rsidRPr="00944A59" w:rsidRDefault="00944A59" w:rsidP="00944A59">
      <w:pPr>
        <w:spacing w:line="184" w:lineRule="exact"/>
      </w:pPr>
      <w:r w:rsidRPr="00944A59">
        <w:rPr>
          <w:b/>
          <w:bCs/>
          <w:sz w:val="17"/>
        </w:rPr>
        <w:t>ERROR IDENTIFIED</w:t>
      </w:r>
    </w:p>
    <w:p w14:paraId="14809D68" w14:textId="77777777" w:rsidR="00944A59" w:rsidRPr="00944A59" w:rsidRDefault="00944A59" w:rsidP="00944A59">
      <w:pPr>
        <w:spacing w:line="184" w:lineRule="exact"/>
      </w:pPr>
      <w:r w:rsidRPr="00944A59">
        <w:rPr>
          <w:sz w:val="17"/>
        </w:rPr>
        <w:t>↓</w:t>
      </w:r>
    </w:p>
    <w:p w14:paraId="2523606C" w14:textId="77777777" w:rsidR="00944A59" w:rsidRPr="00944A59" w:rsidRDefault="00944A59" w:rsidP="00944A59">
      <w:pPr>
        <w:spacing w:line="184" w:lineRule="exact"/>
      </w:pPr>
      <w:r w:rsidRPr="00944A59">
        <w:rPr>
          <w:b/>
          <w:bCs/>
          <w:sz w:val="17"/>
        </w:rPr>
        <w:t>CORRECTION</w:t>
      </w:r>
    </w:p>
    <w:p w14:paraId="5936C734" w14:textId="77777777" w:rsidR="00944A59" w:rsidRPr="00944A59" w:rsidRDefault="00944A59" w:rsidP="00944A59">
      <w:pPr>
        <w:spacing w:line="184" w:lineRule="exact"/>
      </w:pPr>
      <w:r w:rsidRPr="00944A59">
        <w:rPr>
          <w:sz w:val="17"/>
        </w:rPr>
        <w:t>↓</w:t>
      </w:r>
    </w:p>
    <w:p w14:paraId="25850A08" w14:textId="77777777" w:rsidR="00944A59" w:rsidRPr="00944A59" w:rsidRDefault="00944A59" w:rsidP="00944A59">
      <w:pPr>
        <w:spacing w:line="184" w:lineRule="exact"/>
      </w:pPr>
      <w:r w:rsidRPr="00944A59">
        <w:rPr>
          <w:b/>
          <w:bCs/>
          <w:sz w:val="17"/>
        </w:rPr>
        <w:t>ROOT-CAUSE ANALYSIS</w:t>
      </w:r>
    </w:p>
    <w:p w14:paraId="7BDE9D35" w14:textId="77777777" w:rsidR="00944A59" w:rsidRPr="00944A59" w:rsidRDefault="00944A59" w:rsidP="00944A59">
      <w:pPr>
        <w:spacing w:line="184" w:lineRule="exact"/>
      </w:pPr>
      <w:r w:rsidRPr="00944A59">
        <w:rPr>
          <w:sz w:val="17"/>
        </w:rPr>
        <w:t>↓</w:t>
      </w:r>
    </w:p>
    <w:p w14:paraId="26420553" w14:textId="77777777" w:rsidR="00944A59" w:rsidRPr="00944A59" w:rsidRDefault="00944A59" w:rsidP="00944A59">
      <w:pPr>
        <w:spacing w:line="184" w:lineRule="exact"/>
      </w:pPr>
      <w:r w:rsidRPr="00944A59">
        <w:rPr>
          <w:b/>
          <w:bCs/>
          <w:sz w:val="17"/>
        </w:rPr>
        <w:t>SYSTEM IMPROVEMENT</w:t>
      </w:r>
    </w:p>
    <w:p w14:paraId="4DD2F96C" w14:textId="77777777" w:rsidR="00944A59" w:rsidRPr="00944A59" w:rsidRDefault="00944A59" w:rsidP="00944A59">
      <w:r w:rsidRPr="00944A59">
        <w:t>That is institutional learning.</w:t>
      </w:r>
    </w:p>
    <w:p w14:paraId="69CAF549" w14:textId="77777777" w:rsidR="00944A59" w:rsidRPr="00944A59" w:rsidRDefault="00944A59" w:rsidP="00944A59">
      <w:pPr>
        <w:spacing w:before="60" w:after="10" w:line="240" w:lineRule="auto"/>
        <w:rPr>
          <w:b/>
          <w:bCs/>
        </w:rPr>
      </w:pPr>
      <w:r w:rsidRPr="00944A59">
        <w:rPr>
          <w:b/>
          <w:bCs/>
          <w:sz w:val="19"/>
        </w:rPr>
        <w:t>12.62 National risk register logic</w:t>
      </w:r>
    </w:p>
    <w:p w14:paraId="2A30D7B9" w14:textId="77777777" w:rsidR="00944A59" w:rsidRPr="00944A59" w:rsidRDefault="00944A59" w:rsidP="00944A59">
      <w:r w:rsidRPr="00944A59">
        <w:t>The state can also view social-security vulnerabilities through national risk methodology.</w:t>
      </w:r>
    </w:p>
    <w:p w14:paraId="2ED0A4C2" w14:textId="77777777" w:rsidR="00944A59" w:rsidRPr="00944A59" w:rsidRDefault="00944A59" w:rsidP="00944A59">
      <w:r w:rsidRPr="00944A59">
        <w:t>Questions include:</w:t>
      </w:r>
    </w:p>
    <w:p w14:paraId="154D6412" w14:textId="77777777" w:rsidR="00944A59" w:rsidRPr="00944A59" w:rsidRDefault="00944A59" w:rsidP="00944A59">
      <w:r w:rsidRPr="00944A59">
        <w:t>What happens during recession?</w:t>
      </w:r>
    </w:p>
    <w:p w14:paraId="5504C5DA" w14:textId="77777777" w:rsidR="00944A59" w:rsidRPr="00944A59" w:rsidRDefault="00944A59" w:rsidP="00944A59">
      <w:r w:rsidRPr="00944A59">
        <w:t>What happens during pandemic?</w:t>
      </w:r>
    </w:p>
    <w:p w14:paraId="332728B1" w14:textId="77777777" w:rsidR="00944A59" w:rsidRPr="00944A59" w:rsidRDefault="00944A59" w:rsidP="00944A59">
      <w:r w:rsidRPr="00944A59">
        <w:t>What happens after cyberattack?</w:t>
      </w:r>
    </w:p>
    <w:p w14:paraId="0050E8BE" w14:textId="77777777" w:rsidR="00944A59" w:rsidRPr="00944A59" w:rsidRDefault="00944A59" w:rsidP="00944A59">
      <w:r w:rsidRPr="00944A59">
        <w:t>What happens if payment infrastructure fails?</w:t>
      </w:r>
    </w:p>
    <w:p w14:paraId="3AFD7DB7" w14:textId="77777777" w:rsidR="00944A59" w:rsidRPr="00944A59" w:rsidRDefault="00944A59" w:rsidP="00944A59">
      <w:r w:rsidRPr="00944A59">
        <w:t>What happens if unemployment rises sharply?</w:t>
      </w:r>
    </w:p>
    <w:p w14:paraId="29CCB445" w14:textId="77777777" w:rsidR="00944A59" w:rsidRPr="00944A59" w:rsidRDefault="00944A59" w:rsidP="00944A59">
      <w:r w:rsidRPr="00944A59">
        <w:t>What happens if public confidence collapses?</w:t>
      </w:r>
    </w:p>
    <w:p w14:paraId="2D2C7450" w14:textId="77777777" w:rsidR="00944A59" w:rsidRPr="00944A59" w:rsidRDefault="00944A59" w:rsidP="00944A59">
      <w:r w:rsidRPr="00944A59">
        <w:t>This is contingency planning.</w:t>
      </w:r>
    </w:p>
    <w:p w14:paraId="7736D097" w14:textId="77777777" w:rsidR="00944A59" w:rsidRPr="00944A59" w:rsidRDefault="00944A59" w:rsidP="00944A59">
      <w:pPr>
        <w:spacing w:before="60" w:after="10" w:line="240" w:lineRule="auto"/>
        <w:rPr>
          <w:b/>
          <w:bCs/>
        </w:rPr>
      </w:pPr>
      <w:r w:rsidRPr="00944A59">
        <w:rPr>
          <w:b/>
          <w:bCs/>
          <w:sz w:val="19"/>
        </w:rPr>
        <w:t>12.63 Racial-security overlay</w:t>
      </w:r>
    </w:p>
    <w:p w14:paraId="0CED1BEE" w14:textId="77777777" w:rsidR="00944A59" w:rsidRPr="00944A59" w:rsidRDefault="00944A59" w:rsidP="00944A59">
      <w:r w:rsidRPr="00944A59">
        <w:t>Racial Security adds another layer:</w:t>
      </w:r>
    </w:p>
    <w:p w14:paraId="7F5542AA" w14:textId="77777777" w:rsidR="00944A59" w:rsidRPr="00944A59" w:rsidRDefault="00944A59" w:rsidP="00944A59">
      <w:r w:rsidRPr="00944A59">
        <w:t>Which racial communities are most exposed?</w:t>
      </w:r>
    </w:p>
    <w:p w14:paraId="04EB5F5C" w14:textId="77777777" w:rsidR="00944A59" w:rsidRPr="00944A59" w:rsidRDefault="00944A59" w:rsidP="00944A59">
      <w:r w:rsidRPr="00944A59">
        <w:t>Which are least resilient?</w:t>
      </w:r>
    </w:p>
    <w:p w14:paraId="54B5F99A" w14:textId="77777777" w:rsidR="00944A59" w:rsidRPr="00944A59" w:rsidRDefault="00944A59" w:rsidP="00944A59">
      <w:r w:rsidRPr="00944A59">
        <w:t>Which classifications are being used?</w:t>
      </w:r>
    </w:p>
    <w:p w14:paraId="64357717" w14:textId="77777777" w:rsidR="00944A59" w:rsidRPr="00944A59" w:rsidRDefault="00944A59" w:rsidP="00944A59">
      <w:r w:rsidRPr="00944A59">
        <w:t>What disparities occur?</w:t>
      </w:r>
    </w:p>
    <w:p w14:paraId="722687A4" w14:textId="77777777" w:rsidR="00944A59" w:rsidRPr="00944A59" w:rsidRDefault="00944A59" w:rsidP="00944A59">
      <w:r w:rsidRPr="00944A59">
        <w:t>What safeguards exist?</w:t>
      </w:r>
    </w:p>
    <w:p w14:paraId="4B2E9A0F" w14:textId="77777777" w:rsidR="00944A59" w:rsidRPr="00944A59" w:rsidRDefault="00944A59" w:rsidP="00944A59">
      <w:r w:rsidRPr="00944A59">
        <w:t>Could the national response itself produce racially uneven harm?</w:t>
      </w:r>
    </w:p>
    <w:p w14:paraId="55D9187A" w14:textId="77777777" w:rsidR="00944A59" w:rsidRPr="00944A59" w:rsidRDefault="00944A59" w:rsidP="00944A59">
      <w:r w:rsidRPr="00944A59">
        <w:t>This is the racial-security overlay on national risk.</w:t>
      </w:r>
    </w:p>
    <w:p w14:paraId="2932D8BC" w14:textId="77777777" w:rsidR="00944A59" w:rsidRPr="00944A59" w:rsidRDefault="00944A59" w:rsidP="00944A59">
      <w:pPr>
        <w:spacing w:before="60" w:after="10" w:line="240" w:lineRule="auto"/>
        <w:rPr>
          <w:b/>
          <w:bCs/>
        </w:rPr>
      </w:pPr>
      <w:r w:rsidRPr="00944A59">
        <w:rPr>
          <w:b/>
          <w:bCs/>
          <w:sz w:val="19"/>
        </w:rPr>
        <w:t>12.64 Equality monitoring as resilience information</w:t>
      </w:r>
    </w:p>
    <w:p w14:paraId="1EB167BC" w14:textId="77777777" w:rsidR="00944A59" w:rsidRPr="00944A59" w:rsidRDefault="00944A59" w:rsidP="00944A59">
      <w:r w:rsidRPr="00944A59">
        <w:t>Equality monitoring can therefore provide more than compliance information.</w:t>
      </w:r>
    </w:p>
    <w:p w14:paraId="16E55D0F" w14:textId="77777777" w:rsidR="00944A59" w:rsidRPr="00944A59" w:rsidRDefault="00944A59" w:rsidP="00944A59">
      <w:r w:rsidRPr="00944A59">
        <w:t>Properly designed, it can also identify where parts of the population may experience different risk exposure or outcomes.</w:t>
      </w:r>
    </w:p>
    <w:p w14:paraId="782FC00B" w14:textId="77777777" w:rsidR="00944A59" w:rsidRPr="00944A59" w:rsidRDefault="00944A59" w:rsidP="00944A59">
      <w:r w:rsidRPr="00944A59">
        <w:t>This can help institutions identify vulnerabilities before they become crises.</w:t>
      </w:r>
    </w:p>
    <w:p w14:paraId="5AE75DA8" w14:textId="77777777" w:rsidR="00944A59" w:rsidRPr="00944A59" w:rsidRDefault="00944A59" w:rsidP="00944A59">
      <w:r w:rsidRPr="00944A59">
        <w:t>Thus racial data can contribute to resilience planning.</w:t>
      </w:r>
    </w:p>
    <w:p w14:paraId="2FAC2A41" w14:textId="77777777" w:rsidR="00944A59" w:rsidRPr="00944A59" w:rsidRDefault="00944A59" w:rsidP="00944A59">
      <w:pPr>
        <w:spacing w:before="60" w:after="10" w:line="240" w:lineRule="auto"/>
        <w:rPr>
          <w:b/>
          <w:bCs/>
        </w:rPr>
      </w:pPr>
      <w:r w:rsidRPr="00944A59">
        <w:rPr>
          <w:b/>
          <w:bCs/>
          <w:sz w:val="19"/>
        </w:rPr>
        <w:t>12.65 The importance of population knowledge</w:t>
      </w:r>
    </w:p>
    <w:p w14:paraId="7ADDC55E" w14:textId="77777777" w:rsidR="00944A59" w:rsidRPr="00944A59" w:rsidRDefault="00944A59" w:rsidP="00944A59">
      <w:r w:rsidRPr="00944A59">
        <w:t>A state cannot manage social risk effectively if it does not understand its population.</w:t>
      </w:r>
    </w:p>
    <w:p w14:paraId="28E9AB79" w14:textId="77777777" w:rsidR="00944A59" w:rsidRPr="00944A59" w:rsidRDefault="00944A59" w:rsidP="00944A59">
      <w:r w:rsidRPr="00944A59">
        <w:t>It needs information about:</w:t>
      </w:r>
    </w:p>
    <w:p w14:paraId="27641268" w14:textId="77777777" w:rsidR="00944A59" w:rsidRPr="00944A59" w:rsidRDefault="00944A59" w:rsidP="00944A59">
      <w:r w:rsidRPr="00944A59">
        <w:t>employment;</w:t>
      </w:r>
    </w:p>
    <w:p w14:paraId="4522E444" w14:textId="77777777" w:rsidR="00944A59" w:rsidRPr="00944A59" w:rsidRDefault="00944A59" w:rsidP="00944A59">
      <w:r w:rsidRPr="00944A59">
        <w:t>age;</w:t>
      </w:r>
    </w:p>
    <w:p w14:paraId="669BDF4A" w14:textId="77777777" w:rsidR="00944A59" w:rsidRPr="00944A59" w:rsidRDefault="00944A59" w:rsidP="00944A59">
      <w:r w:rsidRPr="00944A59">
        <w:t>health;</w:t>
      </w:r>
    </w:p>
    <w:p w14:paraId="04D20AE1" w14:textId="77777777" w:rsidR="00944A59" w:rsidRPr="00944A59" w:rsidRDefault="00944A59" w:rsidP="00944A59">
      <w:r w:rsidRPr="00944A59">
        <w:t>income;</w:t>
      </w:r>
    </w:p>
    <w:p w14:paraId="08F809EC" w14:textId="77777777" w:rsidR="00944A59" w:rsidRPr="00944A59" w:rsidRDefault="00944A59" w:rsidP="00944A59">
      <w:r w:rsidRPr="00944A59">
        <w:t>households;</w:t>
      </w:r>
    </w:p>
    <w:p w14:paraId="2EA14E58" w14:textId="77777777" w:rsidR="00944A59" w:rsidRPr="00944A59" w:rsidRDefault="00944A59" w:rsidP="00944A59">
      <w:r w:rsidRPr="00944A59">
        <w:t>geography;</w:t>
      </w:r>
    </w:p>
    <w:p w14:paraId="7D4754DD" w14:textId="77777777" w:rsidR="00944A59" w:rsidRPr="00944A59" w:rsidRDefault="00944A59" w:rsidP="00944A59">
      <w:r w:rsidRPr="00944A59">
        <w:t>and</w:t>
      </w:r>
    </w:p>
    <w:p w14:paraId="348FACC1" w14:textId="77777777" w:rsidR="00944A59" w:rsidRPr="00944A59" w:rsidRDefault="00944A59" w:rsidP="00944A59">
      <w:r w:rsidRPr="00944A59">
        <w:t>other relevant characteristics.</w:t>
      </w:r>
    </w:p>
    <w:p w14:paraId="06E3355E" w14:textId="77777777" w:rsidR="00944A59" w:rsidRPr="00944A59" w:rsidRDefault="00944A59" w:rsidP="00944A59">
      <w:r w:rsidRPr="00944A59">
        <w:t>Race and ethnicity may form part of that population knowledge where relevant.</w:t>
      </w:r>
    </w:p>
    <w:p w14:paraId="5583150A" w14:textId="77777777" w:rsidR="00944A59" w:rsidRPr="00944A59" w:rsidRDefault="00944A59" w:rsidP="00944A59">
      <w:r w:rsidRPr="00944A59">
        <w:t>Information therefore supports preparedness.</w:t>
      </w:r>
    </w:p>
    <w:p w14:paraId="262B834E" w14:textId="77777777" w:rsidR="00944A59" w:rsidRPr="00944A59" w:rsidRDefault="00944A59" w:rsidP="00944A59">
      <w:pPr>
        <w:spacing w:before="60" w:after="10" w:line="240" w:lineRule="auto"/>
        <w:rPr>
          <w:b/>
          <w:bCs/>
        </w:rPr>
      </w:pPr>
      <w:r w:rsidRPr="00944A59">
        <w:rPr>
          <w:b/>
          <w:bCs/>
          <w:sz w:val="19"/>
        </w:rPr>
        <w:t>12.66 But population knowledge requires safeguards</w:t>
      </w:r>
    </w:p>
    <w:p w14:paraId="6E58FCE8" w14:textId="77777777" w:rsidR="00944A59" w:rsidRPr="00944A59" w:rsidRDefault="00944A59" w:rsidP="00944A59">
      <w:r w:rsidRPr="00944A59">
        <w:t>The collection of population information also creates risks:</w:t>
      </w:r>
    </w:p>
    <w:p w14:paraId="66EB4B9C" w14:textId="77777777" w:rsidR="00944A59" w:rsidRPr="00944A59" w:rsidRDefault="00944A59" w:rsidP="00944A59">
      <w:r w:rsidRPr="00944A59">
        <w:t>privacy;</w:t>
      </w:r>
    </w:p>
    <w:p w14:paraId="6BC09F46" w14:textId="77777777" w:rsidR="00944A59" w:rsidRPr="00944A59" w:rsidRDefault="00944A59" w:rsidP="00944A59">
      <w:r w:rsidRPr="00944A59">
        <w:t>surveillance;</w:t>
      </w:r>
    </w:p>
    <w:p w14:paraId="57AB2715" w14:textId="77777777" w:rsidR="00944A59" w:rsidRPr="00944A59" w:rsidRDefault="00944A59" w:rsidP="00944A59">
      <w:r w:rsidRPr="00944A59">
        <w:t>misclassification;</w:t>
      </w:r>
    </w:p>
    <w:p w14:paraId="5C0724C6" w14:textId="77777777" w:rsidR="00944A59" w:rsidRPr="00944A59" w:rsidRDefault="00944A59" w:rsidP="00944A59">
      <w:r w:rsidRPr="00944A59">
        <w:t>misuse;</w:t>
      </w:r>
    </w:p>
    <w:p w14:paraId="191A9919" w14:textId="77777777" w:rsidR="00944A59" w:rsidRPr="00944A59" w:rsidRDefault="00944A59" w:rsidP="00944A59">
      <w:r w:rsidRPr="00944A59">
        <w:lastRenderedPageBreak/>
        <w:t>and</w:t>
      </w:r>
    </w:p>
    <w:p w14:paraId="2C700D67" w14:textId="77777777" w:rsidR="00944A59" w:rsidRPr="00944A59" w:rsidRDefault="00944A59" w:rsidP="00944A59">
      <w:r w:rsidRPr="00944A59">
        <w:t>discrimination.</w:t>
      </w:r>
    </w:p>
    <w:p w14:paraId="61BF0088" w14:textId="77777777" w:rsidR="00944A59" w:rsidRPr="00944A59" w:rsidRDefault="00944A59" w:rsidP="00944A59">
      <w:r w:rsidRPr="00944A59">
        <w:t>The state therefore faces a dual responsibility:</w:t>
      </w:r>
    </w:p>
    <w:p w14:paraId="7784529F" w14:textId="77777777" w:rsidR="00944A59" w:rsidRPr="00944A59" w:rsidRDefault="00944A59" w:rsidP="00944A59">
      <w:pPr>
        <w:spacing w:before="50" w:after="10" w:line="240" w:lineRule="auto"/>
      </w:pPr>
      <w:r w:rsidRPr="00944A59">
        <w:rPr>
          <w:b/>
          <w:bCs/>
          <w:sz w:val="19"/>
        </w:rPr>
        <w:t>KNOW ENOUGH TO GOVERN EFFECTIVELY</w:t>
      </w:r>
    </w:p>
    <w:p w14:paraId="2A628936" w14:textId="77777777" w:rsidR="00944A59" w:rsidRPr="00944A59" w:rsidRDefault="00944A59" w:rsidP="00944A59">
      <w:r w:rsidRPr="00944A59">
        <w:t>while</w:t>
      </w:r>
    </w:p>
    <w:p w14:paraId="2136A261" w14:textId="77777777" w:rsidR="00944A59" w:rsidRPr="00944A59" w:rsidRDefault="00944A59" w:rsidP="00944A59">
      <w:pPr>
        <w:spacing w:before="50" w:after="10" w:line="240" w:lineRule="auto"/>
      </w:pPr>
      <w:r w:rsidRPr="00944A59">
        <w:rPr>
          <w:b/>
          <w:bCs/>
          <w:sz w:val="19"/>
        </w:rPr>
        <w:t>PROTECTING PEOPLE AGAINST MISUSE OF THAT KNOWLEDGE.</w:t>
      </w:r>
    </w:p>
    <w:p w14:paraId="48001AD6" w14:textId="77777777" w:rsidR="00944A59" w:rsidRPr="00944A59" w:rsidRDefault="00944A59" w:rsidP="00944A59">
      <w:r w:rsidRPr="00944A59">
        <w:t>This tension belongs at the centre of identity security.</w:t>
      </w:r>
    </w:p>
    <w:p w14:paraId="25553D8C" w14:textId="77777777" w:rsidR="00944A59" w:rsidRPr="00944A59" w:rsidRDefault="00944A59" w:rsidP="00944A59">
      <w:pPr>
        <w:spacing w:before="60" w:after="10" w:line="240" w:lineRule="auto"/>
        <w:rPr>
          <w:b/>
          <w:bCs/>
        </w:rPr>
      </w:pPr>
      <w:r w:rsidRPr="00944A59">
        <w:rPr>
          <w:b/>
          <w:bCs/>
          <w:sz w:val="19"/>
        </w:rPr>
        <w:t>12.67 State capacity and restraint</w:t>
      </w:r>
    </w:p>
    <w:p w14:paraId="5226E053" w14:textId="77777777" w:rsidR="00944A59" w:rsidRPr="00944A59" w:rsidRDefault="00944A59" w:rsidP="00944A59">
      <w:r w:rsidRPr="00944A59">
        <w:t>A secure state requires capacity.</w:t>
      </w:r>
    </w:p>
    <w:p w14:paraId="3878C065" w14:textId="77777777" w:rsidR="00944A59" w:rsidRPr="00944A59" w:rsidRDefault="00944A59" w:rsidP="00944A59">
      <w:r w:rsidRPr="00944A59">
        <w:t>But capacity without safeguards can itself become a threat.</w:t>
      </w:r>
    </w:p>
    <w:p w14:paraId="0B79C048" w14:textId="77777777" w:rsidR="00944A59" w:rsidRPr="00944A59" w:rsidRDefault="00944A59" w:rsidP="00944A59">
      <w:r w:rsidRPr="00944A59">
        <w:t>Identity systems;</w:t>
      </w:r>
    </w:p>
    <w:p w14:paraId="58D2389C" w14:textId="77777777" w:rsidR="00944A59" w:rsidRPr="00944A59" w:rsidRDefault="00944A59" w:rsidP="00944A59">
      <w:r w:rsidRPr="00944A59">
        <w:t>financial databases;</w:t>
      </w:r>
    </w:p>
    <w:p w14:paraId="13D2AA31" w14:textId="77777777" w:rsidR="00944A59" w:rsidRPr="00944A59" w:rsidRDefault="00944A59" w:rsidP="00944A59">
      <w:r w:rsidRPr="00944A59">
        <w:t>risk models;</w:t>
      </w:r>
    </w:p>
    <w:p w14:paraId="13D7D466" w14:textId="77777777" w:rsidR="00944A59" w:rsidRPr="00944A59" w:rsidRDefault="00944A59" w:rsidP="00944A59">
      <w:r w:rsidRPr="00944A59">
        <w:t>and</w:t>
      </w:r>
    </w:p>
    <w:p w14:paraId="59FC022D" w14:textId="77777777" w:rsidR="00944A59" w:rsidRPr="00944A59" w:rsidRDefault="00944A59" w:rsidP="00944A59">
      <w:r w:rsidRPr="00944A59">
        <w:t>administrative powers</w:t>
      </w:r>
    </w:p>
    <w:p w14:paraId="33EC703C" w14:textId="77777777" w:rsidR="00944A59" w:rsidRPr="00944A59" w:rsidRDefault="00944A59" w:rsidP="00944A59">
      <w:r w:rsidRPr="00944A59">
        <w:t>can improve governmental effectiveness.</w:t>
      </w:r>
    </w:p>
    <w:p w14:paraId="109A7941" w14:textId="77777777" w:rsidR="00944A59" w:rsidRPr="00944A59" w:rsidRDefault="00944A59" w:rsidP="00944A59">
      <w:r w:rsidRPr="00944A59">
        <w:t>They can also create harm if misused.</w:t>
      </w:r>
    </w:p>
    <w:p w14:paraId="112A62B8" w14:textId="77777777" w:rsidR="00944A59" w:rsidRPr="00944A59" w:rsidRDefault="00944A59" w:rsidP="00944A59">
      <w:r w:rsidRPr="00944A59">
        <w:t>Therefore national security cannot mean state power without restraint.</w:t>
      </w:r>
    </w:p>
    <w:p w14:paraId="2219F7D9" w14:textId="77777777" w:rsidR="00944A59" w:rsidRPr="00944A59" w:rsidRDefault="00944A59" w:rsidP="00944A59">
      <w:r w:rsidRPr="00944A59">
        <w:t>It requires secure, lawful institutions.</w:t>
      </w:r>
    </w:p>
    <w:p w14:paraId="704E18EC" w14:textId="77777777" w:rsidR="00944A59" w:rsidRPr="00944A59" w:rsidRDefault="00944A59" w:rsidP="00944A59">
      <w:pPr>
        <w:spacing w:before="60" w:after="10" w:line="240" w:lineRule="auto"/>
        <w:rPr>
          <w:b/>
          <w:bCs/>
        </w:rPr>
      </w:pPr>
      <w:r w:rsidRPr="00944A59">
        <w:rPr>
          <w:b/>
          <w:bCs/>
          <w:sz w:val="19"/>
        </w:rPr>
        <w:t>12.68 Racial Security and lawful state capacity</w:t>
      </w:r>
    </w:p>
    <w:p w14:paraId="7F1F0CDE" w14:textId="77777777" w:rsidR="00944A59" w:rsidRPr="00944A59" w:rsidRDefault="00944A59" w:rsidP="00944A59">
      <w:r w:rsidRPr="00944A59">
        <w:t>Racial Security does not seek to weaken legitimate state capacity.</w:t>
      </w:r>
    </w:p>
    <w:p w14:paraId="653D99A8" w14:textId="77777777" w:rsidR="00944A59" w:rsidRPr="00944A59" w:rsidRDefault="00944A59" w:rsidP="00944A59">
      <w:r w:rsidRPr="00944A59">
        <w:t>Its objective is to improve security by ensuring that racial risk is:</w:t>
      </w:r>
    </w:p>
    <w:p w14:paraId="073CA95C" w14:textId="77777777" w:rsidR="00944A59" w:rsidRPr="00944A59" w:rsidRDefault="00944A59" w:rsidP="00944A59">
      <w:r w:rsidRPr="00944A59">
        <w:t>visible;</w:t>
      </w:r>
    </w:p>
    <w:p w14:paraId="3D39F468" w14:textId="77777777" w:rsidR="00944A59" w:rsidRPr="00944A59" w:rsidRDefault="00944A59" w:rsidP="00944A59">
      <w:r w:rsidRPr="00944A59">
        <w:t>measurable;</w:t>
      </w:r>
    </w:p>
    <w:p w14:paraId="73620648" w14:textId="77777777" w:rsidR="00944A59" w:rsidRPr="00944A59" w:rsidRDefault="00944A59" w:rsidP="00944A59">
      <w:r w:rsidRPr="00944A59">
        <w:t>auditable;</w:t>
      </w:r>
    </w:p>
    <w:p w14:paraId="1297E375" w14:textId="77777777" w:rsidR="00944A59" w:rsidRPr="00944A59" w:rsidRDefault="00944A59" w:rsidP="00944A59">
      <w:r w:rsidRPr="00944A59">
        <w:t>and</w:t>
      </w:r>
    </w:p>
    <w:p w14:paraId="67FDB72C" w14:textId="77777777" w:rsidR="00944A59" w:rsidRPr="00944A59" w:rsidRDefault="00944A59" w:rsidP="00944A59">
      <w:r w:rsidRPr="00944A59">
        <w:t>controlled.</w:t>
      </w:r>
    </w:p>
    <w:p w14:paraId="0B69119E" w14:textId="77777777" w:rsidR="00944A59" w:rsidRPr="00944A59" w:rsidRDefault="00944A59" w:rsidP="00944A59">
      <w:r w:rsidRPr="00944A59">
        <w:t>A state whose systems can identify and correct racial failures is stronger than one that cannot.</w:t>
      </w:r>
    </w:p>
    <w:p w14:paraId="58D58CD3" w14:textId="77777777" w:rsidR="00944A59" w:rsidRPr="00944A59" w:rsidRDefault="00944A59" w:rsidP="00944A59">
      <w:r w:rsidRPr="00944A59">
        <w:t>This is a resilience proposition.</w:t>
      </w:r>
    </w:p>
    <w:p w14:paraId="71858747" w14:textId="77777777" w:rsidR="00944A59" w:rsidRPr="00944A59" w:rsidRDefault="00944A59" w:rsidP="00944A59">
      <w:pPr>
        <w:spacing w:before="60" w:after="10" w:line="240" w:lineRule="auto"/>
        <w:rPr>
          <w:b/>
          <w:bCs/>
        </w:rPr>
      </w:pPr>
      <w:r w:rsidRPr="00944A59">
        <w:rPr>
          <w:b/>
          <w:bCs/>
          <w:sz w:val="19"/>
        </w:rPr>
        <w:t>12.69 The security of the population and the security of the state</w:t>
      </w:r>
    </w:p>
    <w:p w14:paraId="2AA39E23" w14:textId="77777777" w:rsidR="00944A59" w:rsidRPr="00944A59" w:rsidRDefault="00944A59" w:rsidP="00944A59">
      <w:r w:rsidRPr="00944A59">
        <w:t>The interests of the population and state are not identical in every circumstance.</w:t>
      </w:r>
    </w:p>
    <w:p w14:paraId="61F67B8E" w14:textId="77777777" w:rsidR="00944A59" w:rsidRPr="00944A59" w:rsidRDefault="00944A59" w:rsidP="00944A59">
      <w:r w:rsidRPr="00944A59">
        <w:t>But stable national security requires a functioning relationship between them.</w:t>
      </w:r>
    </w:p>
    <w:p w14:paraId="47EEE46E" w14:textId="77777777" w:rsidR="00944A59" w:rsidRPr="00944A59" w:rsidRDefault="00944A59" w:rsidP="00944A59">
      <w:r w:rsidRPr="00944A59">
        <w:t>A state unable to support its population during major shocks may lose legitimacy.</w:t>
      </w:r>
    </w:p>
    <w:p w14:paraId="32BE34BE" w14:textId="77777777" w:rsidR="00944A59" w:rsidRPr="00944A59" w:rsidRDefault="00944A59" w:rsidP="00944A59">
      <w:r w:rsidRPr="00944A59">
        <w:t>A population unable or unwilling to cooperate with institutions can weaken state capacity.</w:t>
      </w:r>
    </w:p>
    <w:p w14:paraId="45FA1C43" w14:textId="77777777" w:rsidR="00944A59" w:rsidRPr="00944A59" w:rsidRDefault="00944A59" w:rsidP="00944A59">
      <w:r w:rsidRPr="00944A59">
        <w:t>Security is therefore relational.</w:t>
      </w:r>
    </w:p>
    <w:p w14:paraId="5608F235" w14:textId="77777777" w:rsidR="00944A59" w:rsidRPr="00944A59" w:rsidRDefault="00944A59" w:rsidP="00944A59">
      <w:pPr>
        <w:spacing w:before="60" w:after="10" w:line="240" w:lineRule="auto"/>
        <w:rPr>
          <w:b/>
          <w:bCs/>
        </w:rPr>
      </w:pPr>
      <w:r w:rsidRPr="00944A59">
        <w:rPr>
          <w:b/>
          <w:bCs/>
          <w:sz w:val="19"/>
        </w:rPr>
        <w:t>12.70 From social security to national security</w:t>
      </w:r>
    </w:p>
    <w:p w14:paraId="3040BDF0" w14:textId="77777777" w:rsidR="00944A59" w:rsidRPr="00944A59" w:rsidRDefault="00944A59" w:rsidP="00944A59">
      <w:r w:rsidRPr="00944A59">
        <w:t>The progression can now be stated:</w:t>
      </w:r>
    </w:p>
    <w:p w14:paraId="3EC35C21" w14:textId="77777777" w:rsidR="00944A59" w:rsidRPr="00944A59" w:rsidRDefault="00944A59" w:rsidP="00944A59">
      <w:pPr>
        <w:spacing w:line="184" w:lineRule="exact"/>
      </w:pPr>
      <w:r w:rsidRPr="00944A59">
        <w:rPr>
          <w:b/>
          <w:bCs/>
          <w:sz w:val="17"/>
        </w:rPr>
        <w:t>INDIVIDUAL SOCIAL RISK</w:t>
      </w:r>
    </w:p>
    <w:p w14:paraId="67B243D0" w14:textId="77777777" w:rsidR="00944A59" w:rsidRPr="00944A59" w:rsidRDefault="00944A59" w:rsidP="00944A59">
      <w:pPr>
        <w:spacing w:line="184" w:lineRule="exact"/>
      </w:pPr>
      <w:r w:rsidRPr="00944A59">
        <w:rPr>
          <w:sz w:val="17"/>
        </w:rPr>
        <w:t>↓</w:t>
      </w:r>
    </w:p>
    <w:p w14:paraId="3CE07CFF" w14:textId="77777777" w:rsidR="00944A59" w:rsidRPr="00944A59" w:rsidRDefault="00944A59" w:rsidP="00944A59">
      <w:pPr>
        <w:spacing w:line="184" w:lineRule="exact"/>
      </w:pPr>
      <w:r w:rsidRPr="00944A59">
        <w:rPr>
          <w:b/>
          <w:bCs/>
          <w:sz w:val="17"/>
        </w:rPr>
        <w:t>HOUSEHOLD VULNERABILITY</w:t>
      </w:r>
    </w:p>
    <w:p w14:paraId="0B2814D6" w14:textId="77777777" w:rsidR="00944A59" w:rsidRPr="00944A59" w:rsidRDefault="00944A59" w:rsidP="00944A59">
      <w:pPr>
        <w:spacing w:line="184" w:lineRule="exact"/>
      </w:pPr>
      <w:r w:rsidRPr="00944A59">
        <w:rPr>
          <w:sz w:val="17"/>
        </w:rPr>
        <w:t>↓</w:t>
      </w:r>
    </w:p>
    <w:p w14:paraId="1BB41330" w14:textId="77777777" w:rsidR="00944A59" w:rsidRPr="00944A59" w:rsidRDefault="00944A59" w:rsidP="00944A59">
      <w:pPr>
        <w:spacing w:line="184" w:lineRule="exact"/>
      </w:pPr>
      <w:r w:rsidRPr="00944A59">
        <w:rPr>
          <w:b/>
          <w:bCs/>
          <w:sz w:val="17"/>
        </w:rPr>
        <w:t>COMMUNITY VULNERABILITY</w:t>
      </w:r>
    </w:p>
    <w:p w14:paraId="6650C9D0" w14:textId="77777777" w:rsidR="00944A59" w:rsidRPr="00944A59" w:rsidRDefault="00944A59" w:rsidP="00944A59">
      <w:pPr>
        <w:spacing w:line="184" w:lineRule="exact"/>
      </w:pPr>
      <w:r w:rsidRPr="00944A59">
        <w:rPr>
          <w:sz w:val="17"/>
        </w:rPr>
        <w:t>↓</w:t>
      </w:r>
    </w:p>
    <w:p w14:paraId="445B254D" w14:textId="77777777" w:rsidR="00944A59" w:rsidRPr="00944A59" w:rsidRDefault="00944A59" w:rsidP="00944A59">
      <w:pPr>
        <w:spacing w:line="184" w:lineRule="exact"/>
      </w:pPr>
      <w:r w:rsidRPr="00944A59">
        <w:rPr>
          <w:b/>
          <w:bCs/>
          <w:sz w:val="17"/>
        </w:rPr>
        <w:t>SOCIAL-SECURITY RESPONSE</w:t>
      </w:r>
    </w:p>
    <w:p w14:paraId="77B2D4A9" w14:textId="77777777" w:rsidR="00944A59" w:rsidRPr="00944A59" w:rsidRDefault="00944A59" w:rsidP="00944A59">
      <w:pPr>
        <w:spacing w:line="184" w:lineRule="exact"/>
      </w:pPr>
      <w:r w:rsidRPr="00944A59">
        <w:rPr>
          <w:sz w:val="17"/>
        </w:rPr>
        <w:t>↓</w:t>
      </w:r>
    </w:p>
    <w:p w14:paraId="2295417F" w14:textId="77777777" w:rsidR="00944A59" w:rsidRPr="00944A59" w:rsidRDefault="00944A59" w:rsidP="00944A59">
      <w:pPr>
        <w:spacing w:line="184" w:lineRule="exact"/>
      </w:pPr>
      <w:r w:rsidRPr="00944A59">
        <w:rPr>
          <w:b/>
          <w:bCs/>
          <w:sz w:val="17"/>
        </w:rPr>
        <w:t>PUBLIC-FINANCE REQUIREMENT</w:t>
      </w:r>
    </w:p>
    <w:p w14:paraId="52FE6067" w14:textId="77777777" w:rsidR="00944A59" w:rsidRPr="00944A59" w:rsidRDefault="00944A59" w:rsidP="00944A59">
      <w:pPr>
        <w:spacing w:line="184" w:lineRule="exact"/>
      </w:pPr>
      <w:r w:rsidRPr="00944A59">
        <w:rPr>
          <w:sz w:val="17"/>
        </w:rPr>
        <w:t>↓</w:t>
      </w:r>
    </w:p>
    <w:p w14:paraId="03C54343" w14:textId="77777777" w:rsidR="00944A59" w:rsidRPr="00944A59" w:rsidRDefault="00944A59" w:rsidP="00944A59">
      <w:pPr>
        <w:spacing w:line="184" w:lineRule="exact"/>
      </w:pPr>
      <w:r w:rsidRPr="00944A59">
        <w:rPr>
          <w:b/>
          <w:bCs/>
          <w:sz w:val="17"/>
        </w:rPr>
        <w:t>GOVERNMENTAL CAPACITY</w:t>
      </w:r>
    </w:p>
    <w:p w14:paraId="41B20DC6" w14:textId="77777777" w:rsidR="00944A59" w:rsidRPr="00944A59" w:rsidRDefault="00944A59" w:rsidP="00944A59">
      <w:pPr>
        <w:spacing w:line="184" w:lineRule="exact"/>
      </w:pPr>
      <w:r w:rsidRPr="00944A59">
        <w:rPr>
          <w:sz w:val="17"/>
        </w:rPr>
        <w:t>↓</w:t>
      </w:r>
    </w:p>
    <w:p w14:paraId="66C733C1" w14:textId="77777777" w:rsidR="00944A59" w:rsidRPr="00944A59" w:rsidRDefault="00944A59" w:rsidP="00944A59">
      <w:pPr>
        <w:spacing w:line="184" w:lineRule="exact"/>
      </w:pPr>
      <w:r w:rsidRPr="00944A59">
        <w:rPr>
          <w:b/>
          <w:bCs/>
          <w:sz w:val="17"/>
        </w:rPr>
        <w:t>SOCIAL STABILITY</w:t>
      </w:r>
    </w:p>
    <w:p w14:paraId="03195041" w14:textId="77777777" w:rsidR="00944A59" w:rsidRPr="00944A59" w:rsidRDefault="00944A59" w:rsidP="00944A59">
      <w:pPr>
        <w:spacing w:line="184" w:lineRule="exact"/>
      </w:pPr>
      <w:r w:rsidRPr="00944A59">
        <w:rPr>
          <w:sz w:val="17"/>
        </w:rPr>
        <w:t>↓</w:t>
      </w:r>
    </w:p>
    <w:p w14:paraId="7D28789E" w14:textId="77777777" w:rsidR="00944A59" w:rsidRPr="00944A59" w:rsidRDefault="00944A59" w:rsidP="00944A59">
      <w:pPr>
        <w:spacing w:line="184" w:lineRule="exact"/>
      </w:pPr>
      <w:r w:rsidRPr="00944A59">
        <w:rPr>
          <w:b/>
          <w:bCs/>
          <w:sz w:val="17"/>
        </w:rPr>
        <w:t>NATIONAL RESILIENCE</w:t>
      </w:r>
    </w:p>
    <w:p w14:paraId="14A84FA5" w14:textId="77777777" w:rsidR="00944A59" w:rsidRPr="00944A59" w:rsidRDefault="00944A59" w:rsidP="00944A59">
      <w:pPr>
        <w:spacing w:line="184" w:lineRule="exact"/>
      </w:pPr>
      <w:r w:rsidRPr="00944A59">
        <w:rPr>
          <w:sz w:val="17"/>
        </w:rPr>
        <w:t>↓</w:t>
      </w:r>
    </w:p>
    <w:p w14:paraId="18043C4B" w14:textId="77777777" w:rsidR="00944A59" w:rsidRPr="00944A59" w:rsidRDefault="00944A59" w:rsidP="00944A59">
      <w:pPr>
        <w:spacing w:line="184" w:lineRule="exact"/>
      </w:pPr>
      <w:r w:rsidRPr="00944A59">
        <w:rPr>
          <w:b/>
          <w:bCs/>
          <w:sz w:val="17"/>
        </w:rPr>
        <w:t>NATIONAL SECURITY</w:t>
      </w:r>
    </w:p>
    <w:p w14:paraId="7589CA6E" w14:textId="77777777" w:rsidR="00944A59" w:rsidRPr="00944A59" w:rsidRDefault="00944A59" w:rsidP="00944A59">
      <w:r w:rsidRPr="00944A59">
        <w:t>Racial security can enter at every level because racial communities form part of the population moving through those systems.</w:t>
      </w:r>
    </w:p>
    <w:p w14:paraId="0EAB0133" w14:textId="77777777" w:rsidR="00944A59" w:rsidRPr="00944A59" w:rsidRDefault="00944A59" w:rsidP="00944A59">
      <w:pPr>
        <w:spacing w:before="60" w:after="10" w:line="240" w:lineRule="auto"/>
        <w:rPr>
          <w:b/>
          <w:bCs/>
        </w:rPr>
      </w:pPr>
      <w:r w:rsidRPr="00944A59">
        <w:rPr>
          <w:b/>
          <w:bCs/>
          <w:sz w:val="19"/>
        </w:rPr>
        <w:t>12.71 The proposition strengthened</w:t>
      </w:r>
    </w:p>
    <w:p w14:paraId="5159A831" w14:textId="77777777" w:rsidR="00944A59" w:rsidRPr="00944A59" w:rsidRDefault="00944A59" w:rsidP="00944A59">
      <w:r w:rsidRPr="00944A59">
        <w:t>Earlier chapters established:</w:t>
      </w:r>
    </w:p>
    <w:p w14:paraId="77962F26" w14:textId="77777777" w:rsidR="00944A59" w:rsidRPr="00944A59" w:rsidRDefault="00944A59" w:rsidP="00944A59">
      <w:pPr>
        <w:spacing w:before="50" w:after="10" w:line="240" w:lineRule="auto"/>
      </w:pPr>
      <w:r w:rsidRPr="00944A59">
        <w:rPr>
          <w:b/>
          <w:bCs/>
          <w:sz w:val="19"/>
        </w:rPr>
        <w:t>RACE FORMS PART OF AN INTERCONNECTED SYSTEM OF LEGALLY RECOGNISED INTERESTS, RIGHTS, OBLIGATIONS AND INSTITUTIONAL RISKS WITHIN THE STATE.</w:t>
      </w:r>
    </w:p>
    <w:p w14:paraId="579BAC5B" w14:textId="77777777" w:rsidR="00944A59" w:rsidRPr="00944A59" w:rsidRDefault="00944A59" w:rsidP="00944A59">
      <w:r w:rsidRPr="00944A59">
        <w:t>This chapter adds:</w:t>
      </w:r>
    </w:p>
    <w:p w14:paraId="0A2FFA1A" w14:textId="77777777" w:rsidR="00944A59" w:rsidRPr="00944A59" w:rsidRDefault="00944A59" w:rsidP="00944A59">
      <w:pPr>
        <w:spacing w:before="50" w:after="10" w:line="240" w:lineRule="auto"/>
      </w:pPr>
      <w:r w:rsidRPr="00944A59">
        <w:rPr>
          <w:b/>
          <w:bCs/>
          <w:sz w:val="19"/>
        </w:rPr>
        <w:t>THE STATE ITSELF OPERATES SYSTEMS FOR MANAGING SOCIAL AND ECONOMIC RISK ACROSS THE POPULATION.</w:t>
      </w:r>
    </w:p>
    <w:p w14:paraId="6D9A5F28" w14:textId="77777777" w:rsidR="00944A59" w:rsidRPr="00944A59" w:rsidRDefault="00944A59" w:rsidP="00944A59">
      <w:r w:rsidRPr="00944A59">
        <w:t>Therefore racial communities do not merely exist within society.</w:t>
      </w:r>
    </w:p>
    <w:p w14:paraId="564165B6" w14:textId="77777777" w:rsidR="00944A59" w:rsidRPr="00944A59" w:rsidRDefault="00944A59" w:rsidP="00944A59">
      <w:r w:rsidRPr="00944A59">
        <w:t>They exist within national risk-management systems.</w:t>
      </w:r>
    </w:p>
    <w:p w14:paraId="4873623F" w14:textId="77777777" w:rsidR="00944A59" w:rsidRPr="00944A59" w:rsidRDefault="00944A59" w:rsidP="00944A59">
      <w:pPr>
        <w:spacing w:before="60" w:after="10" w:line="240" w:lineRule="auto"/>
        <w:rPr>
          <w:b/>
          <w:bCs/>
        </w:rPr>
      </w:pPr>
      <w:r w:rsidRPr="00944A59">
        <w:rPr>
          <w:b/>
          <w:bCs/>
          <w:sz w:val="19"/>
        </w:rPr>
        <w:t>12.72 Racial security and collective protection</w:t>
      </w:r>
    </w:p>
    <w:p w14:paraId="0D8CE255" w14:textId="77777777" w:rsidR="00944A59" w:rsidRPr="00944A59" w:rsidRDefault="00944A59" w:rsidP="00944A59">
      <w:r w:rsidRPr="00944A59">
        <w:t>The relationship can be expressed as:</w:t>
      </w:r>
    </w:p>
    <w:p w14:paraId="70D38961" w14:textId="77777777" w:rsidR="00944A59" w:rsidRPr="00944A59" w:rsidRDefault="00944A59" w:rsidP="00944A59">
      <w:pPr>
        <w:spacing w:line="184" w:lineRule="exact"/>
      </w:pPr>
      <w:r w:rsidRPr="00944A59">
        <w:rPr>
          <w:b/>
          <w:bCs/>
          <w:sz w:val="17"/>
        </w:rPr>
        <w:t>RACIAL COMMUNITY</w:t>
      </w:r>
    </w:p>
    <w:p w14:paraId="7E4A3868" w14:textId="77777777" w:rsidR="00944A59" w:rsidRPr="00944A59" w:rsidRDefault="00944A59" w:rsidP="00944A59">
      <w:pPr>
        <w:spacing w:line="184" w:lineRule="exact"/>
      </w:pPr>
      <w:r w:rsidRPr="00944A59">
        <w:rPr>
          <w:sz w:val="17"/>
        </w:rPr>
        <w:t>↓</w:t>
      </w:r>
    </w:p>
    <w:p w14:paraId="0062FCD3" w14:textId="77777777" w:rsidR="00944A59" w:rsidRPr="00944A59" w:rsidRDefault="00944A59" w:rsidP="00944A59">
      <w:pPr>
        <w:spacing w:line="184" w:lineRule="exact"/>
      </w:pPr>
      <w:r w:rsidRPr="00944A59">
        <w:rPr>
          <w:b/>
          <w:bCs/>
          <w:sz w:val="17"/>
        </w:rPr>
        <w:t>ECONOMIC PARTICIPATION</w:t>
      </w:r>
    </w:p>
    <w:p w14:paraId="7089D4AF" w14:textId="77777777" w:rsidR="00944A59" w:rsidRPr="00944A59" w:rsidRDefault="00944A59" w:rsidP="00944A59">
      <w:pPr>
        <w:spacing w:line="184" w:lineRule="exact"/>
      </w:pPr>
      <w:r w:rsidRPr="00944A59">
        <w:rPr>
          <w:sz w:val="17"/>
        </w:rPr>
        <w:t>↓</w:t>
      </w:r>
    </w:p>
    <w:p w14:paraId="72B139F4" w14:textId="77777777" w:rsidR="00944A59" w:rsidRPr="00944A59" w:rsidRDefault="00944A59" w:rsidP="00944A59">
      <w:pPr>
        <w:spacing w:before="50" w:after="10" w:line="240" w:lineRule="auto"/>
      </w:pPr>
      <w:r w:rsidRPr="00944A59">
        <w:rPr>
          <w:b/>
          <w:bCs/>
          <w:sz w:val="19"/>
        </w:rPr>
        <w:t>EMPLOYMENT / TAX / NATIONAL INSURANCE / SOCIAL SECURITY</w:t>
      </w:r>
    </w:p>
    <w:p w14:paraId="140941F3" w14:textId="77777777" w:rsidR="00944A59" w:rsidRPr="00944A59" w:rsidRDefault="00944A59" w:rsidP="00944A59">
      <w:pPr>
        <w:spacing w:line="184" w:lineRule="exact"/>
      </w:pPr>
      <w:r w:rsidRPr="00944A59">
        <w:rPr>
          <w:sz w:val="17"/>
        </w:rPr>
        <w:t>↓</w:t>
      </w:r>
    </w:p>
    <w:p w14:paraId="4233C7F1" w14:textId="77777777" w:rsidR="00944A59" w:rsidRPr="00944A59" w:rsidRDefault="00944A59" w:rsidP="00944A59">
      <w:pPr>
        <w:spacing w:line="184" w:lineRule="exact"/>
      </w:pPr>
      <w:r w:rsidRPr="00944A59">
        <w:rPr>
          <w:b/>
          <w:bCs/>
          <w:sz w:val="17"/>
        </w:rPr>
        <w:lastRenderedPageBreak/>
        <w:t>PUBLIC FINANCE</w:t>
      </w:r>
    </w:p>
    <w:p w14:paraId="578A3906" w14:textId="77777777" w:rsidR="00944A59" w:rsidRPr="00944A59" w:rsidRDefault="00944A59" w:rsidP="00944A59">
      <w:pPr>
        <w:spacing w:line="184" w:lineRule="exact"/>
      </w:pPr>
      <w:r w:rsidRPr="00944A59">
        <w:rPr>
          <w:sz w:val="17"/>
        </w:rPr>
        <w:t>↓</w:t>
      </w:r>
    </w:p>
    <w:p w14:paraId="6CBA782A" w14:textId="77777777" w:rsidR="00944A59" w:rsidRPr="00944A59" w:rsidRDefault="00944A59" w:rsidP="00944A59">
      <w:pPr>
        <w:spacing w:line="184" w:lineRule="exact"/>
      </w:pPr>
      <w:r w:rsidRPr="00944A59">
        <w:rPr>
          <w:b/>
          <w:bCs/>
          <w:sz w:val="17"/>
        </w:rPr>
        <w:t>GOVERNMENTAL CAPACITY</w:t>
      </w:r>
    </w:p>
    <w:p w14:paraId="48A0CD0E" w14:textId="77777777" w:rsidR="00944A59" w:rsidRPr="00944A59" w:rsidRDefault="00944A59" w:rsidP="00944A59">
      <w:pPr>
        <w:spacing w:line="184" w:lineRule="exact"/>
      </w:pPr>
      <w:r w:rsidRPr="00944A59">
        <w:rPr>
          <w:sz w:val="17"/>
        </w:rPr>
        <w:t>↓</w:t>
      </w:r>
    </w:p>
    <w:p w14:paraId="5BE77E35" w14:textId="77777777" w:rsidR="00944A59" w:rsidRPr="00944A59" w:rsidRDefault="00944A59" w:rsidP="00944A59">
      <w:pPr>
        <w:spacing w:line="184" w:lineRule="exact"/>
      </w:pPr>
      <w:r w:rsidRPr="00944A59">
        <w:rPr>
          <w:b/>
          <w:bCs/>
          <w:sz w:val="17"/>
        </w:rPr>
        <w:t>NATIONAL RESILIENCE</w:t>
      </w:r>
    </w:p>
    <w:p w14:paraId="5AE19536" w14:textId="77777777" w:rsidR="00944A59" w:rsidRPr="00944A59" w:rsidRDefault="00944A59" w:rsidP="00944A59">
      <w:r w:rsidRPr="00944A59">
        <w:t>This is a direct institutional chain.</w:t>
      </w:r>
    </w:p>
    <w:p w14:paraId="2316F0B5" w14:textId="77777777" w:rsidR="00944A59" w:rsidRPr="00944A59" w:rsidRDefault="00944A59" w:rsidP="00944A59">
      <w:pPr>
        <w:spacing w:before="60" w:after="10" w:line="240" w:lineRule="auto"/>
        <w:rPr>
          <w:b/>
          <w:bCs/>
        </w:rPr>
      </w:pPr>
      <w:r w:rsidRPr="00944A59">
        <w:rPr>
          <w:b/>
          <w:bCs/>
          <w:sz w:val="19"/>
        </w:rPr>
        <w:t>12.73 Racial Security as national resilience</w:t>
      </w:r>
    </w:p>
    <w:p w14:paraId="421D0C39" w14:textId="77777777" w:rsidR="00944A59" w:rsidRPr="00944A59" w:rsidRDefault="00944A59" w:rsidP="00944A59">
      <w:r w:rsidRPr="00944A59">
        <w:t>The Racial Security doctrine can now be sharpened.</w:t>
      </w:r>
    </w:p>
    <w:p w14:paraId="6F6AB095" w14:textId="77777777" w:rsidR="00944A59" w:rsidRPr="00944A59" w:rsidRDefault="00944A59" w:rsidP="00944A59">
      <w:r w:rsidRPr="00944A59">
        <w:t>In a multi-racial nation, national resilience depends partly upon the resilience of its constituent communities.</w:t>
      </w:r>
    </w:p>
    <w:p w14:paraId="6B054813" w14:textId="77777777" w:rsidR="00944A59" w:rsidRPr="00944A59" w:rsidRDefault="00944A59" w:rsidP="00944A59">
      <w:r w:rsidRPr="00944A59">
        <w:t>If racial communities experience major uncontrolled vulnerabilities, the nation contains corresponding vulnerabilities.</w:t>
      </w:r>
    </w:p>
    <w:p w14:paraId="44AAFC29" w14:textId="77777777" w:rsidR="00944A59" w:rsidRPr="00944A59" w:rsidRDefault="00944A59" w:rsidP="00944A59">
      <w:r w:rsidRPr="00944A59">
        <w:t>Therefore:</w:t>
      </w:r>
    </w:p>
    <w:p w14:paraId="6E988317" w14:textId="77777777" w:rsidR="00944A59" w:rsidRPr="00944A59" w:rsidRDefault="00944A59" w:rsidP="00944A59">
      <w:pPr>
        <w:spacing w:before="50" w:after="10" w:line="240" w:lineRule="auto"/>
      </w:pPr>
      <w:r w:rsidRPr="00944A59">
        <w:rPr>
          <w:b/>
          <w:bCs/>
          <w:sz w:val="19"/>
        </w:rPr>
        <w:t>RACIAL SECURITY IS A COMPONENT OF NATIONAL RESILIENCE.</w:t>
      </w:r>
    </w:p>
    <w:p w14:paraId="6BE9ED28" w14:textId="77777777" w:rsidR="00944A59" w:rsidRPr="00944A59" w:rsidRDefault="00944A59" w:rsidP="00944A59">
      <w:r w:rsidRPr="00944A59">
        <w:t>This is not presented as an official statutory definition.</w:t>
      </w:r>
    </w:p>
    <w:p w14:paraId="083C15A4" w14:textId="77777777" w:rsidR="00944A59" w:rsidRPr="00944A59" w:rsidRDefault="00944A59" w:rsidP="00944A59">
      <w:r w:rsidRPr="00944A59">
        <w:t>It is a logical proposition within the Racial Security doctrine.</w:t>
      </w:r>
    </w:p>
    <w:p w14:paraId="7C1C4669" w14:textId="77777777" w:rsidR="00944A59" w:rsidRPr="00944A59" w:rsidRDefault="00944A59" w:rsidP="00944A59">
      <w:pPr>
        <w:spacing w:before="60" w:after="10" w:line="240" w:lineRule="auto"/>
        <w:rPr>
          <w:b/>
          <w:bCs/>
        </w:rPr>
      </w:pPr>
      <w:r w:rsidRPr="00944A59">
        <w:rPr>
          <w:b/>
          <w:bCs/>
          <w:sz w:val="19"/>
        </w:rPr>
        <w:t>12.74 The insurance principle becomes national</w:t>
      </w:r>
    </w:p>
    <w:p w14:paraId="63C6367C" w14:textId="77777777" w:rsidR="00944A59" w:rsidRPr="00944A59" w:rsidRDefault="00944A59" w:rsidP="00944A59">
      <w:r w:rsidRPr="00944A59">
        <w:t>Private insurance teaches:</w:t>
      </w:r>
    </w:p>
    <w:p w14:paraId="46251521" w14:textId="77777777" w:rsidR="00944A59" w:rsidRPr="00944A59" w:rsidRDefault="00944A59" w:rsidP="00944A59">
      <w:r w:rsidRPr="00944A59">
        <w:t>identify the risk;</w:t>
      </w:r>
    </w:p>
    <w:p w14:paraId="17A863EA" w14:textId="77777777" w:rsidR="00944A59" w:rsidRPr="00944A59" w:rsidRDefault="00944A59" w:rsidP="00944A59">
      <w:r w:rsidRPr="00944A59">
        <w:t>pool the exposure;</w:t>
      </w:r>
    </w:p>
    <w:p w14:paraId="320DC214" w14:textId="77777777" w:rsidR="00944A59" w:rsidRPr="00944A59" w:rsidRDefault="00944A59" w:rsidP="00944A59">
      <w:r w:rsidRPr="00944A59">
        <w:t>finance the consequence;</w:t>
      </w:r>
    </w:p>
    <w:p w14:paraId="54DB4A56" w14:textId="77777777" w:rsidR="00944A59" w:rsidRPr="00944A59" w:rsidRDefault="00944A59" w:rsidP="00944A59">
      <w:r w:rsidRPr="00944A59">
        <w:t>maintain capital;</w:t>
      </w:r>
    </w:p>
    <w:p w14:paraId="7BBFB39C" w14:textId="77777777" w:rsidR="00944A59" w:rsidRPr="00944A59" w:rsidRDefault="00944A59" w:rsidP="00944A59">
      <w:r w:rsidRPr="00944A59">
        <w:t>recover after loss.</w:t>
      </w:r>
    </w:p>
    <w:p w14:paraId="045A56DF" w14:textId="77777777" w:rsidR="00944A59" w:rsidRPr="00944A59" w:rsidRDefault="00944A59" w:rsidP="00944A59">
      <w:r w:rsidRPr="00944A59">
        <w:t>Social security teaches:</w:t>
      </w:r>
    </w:p>
    <w:p w14:paraId="18C34B68" w14:textId="77777777" w:rsidR="00944A59" w:rsidRPr="00944A59" w:rsidRDefault="00944A59" w:rsidP="00944A59">
      <w:r w:rsidRPr="00944A59">
        <w:t>identify social vulnerability;</w:t>
      </w:r>
    </w:p>
    <w:p w14:paraId="17309692" w14:textId="77777777" w:rsidR="00944A59" w:rsidRPr="00944A59" w:rsidRDefault="00944A59" w:rsidP="00944A59">
      <w:r w:rsidRPr="00944A59">
        <w:t>organise collective support;</w:t>
      </w:r>
    </w:p>
    <w:p w14:paraId="3E0D24F3" w14:textId="77777777" w:rsidR="00944A59" w:rsidRPr="00944A59" w:rsidRDefault="00944A59" w:rsidP="00944A59">
      <w:r w:rsidRPr="00944A59">
        <w:t>maintain administrative capacity;</w:t>
      </w:r>
    </w:p>
    <w:p w14:paraId="194F43D0" w14:textId="77777777" w:rsidR="00944A59" w:rsidRPr="00944A59" w:rsidRDefault="00944A59" w:rsidP="00944A59">
      <w:r w:rsidRPr="00944A59">
        <w:t>stabilise households;</w:t>
      </w:r>
    </w:p>
    <w:p w14:paraId="10E94B9F" w14:textId="77777777" w:rsidR="00944A59" w:rsidRPr="00944A59" w:rsidRDefault="00944A59" w:rsidP="00944A59">
      <w:r w:rsidRPr="00944A59">
        <w:t>protect continuity.</w:t>
      </w:r>
    </w:p>
    <w:p w14:paraId="6106CA0F" w14:textId="77777777" w:rsidR="00944A59" w:rsidRPr="00944A59" w:rsidRDefault="00944A59" w:rsidP="00944A59">
      <w:r w:rsidRPr="00944A59">
        <w:t>National security teaches:</w:t>
      </w:r>
    </w:p>
    <w:p w14:paraId="5C827D3C" w14:textId="77777777" w:rsidR="00944A59" w:rsidRPr="00944A59" w:rsidRDefault="00944A59" w:rsidP="00944A59">
      <w:r w:rsidRPr="00944A59">
        <w:t>identify national threats;</w:t>
      </w:r>
    </w:p>
    <w:p w14:paraId="150B5432" w14:textId="77777777" w:rsidR="00944A59" w:rsidRPr="00944A59" w:rsidRDefault="00944A59" w:rsidP="00944A59">
      <w:r w:rsidRPr="00944A59">
        <w:t>protect critical interests;</w:t>
      </w:r>
    </w:p>
    <w:p w14:paraId="6EA9BD21" w14:textId="77777777" w:rsidR="00944A59" w:rsidRPr="00944A59" w:rsidRDefault="00944A59" w:rsidP="00944A59">
      <w:r w:rsidRPr="00944A59">
        <w:t>maintain resilience;</w:t>
      </w:r>
    </w:p>
    <w:p w14:paraId="00C99952" w14:textId="77777777" w:rsidR="00944A59" w:rsidRPr="00944A59" w:rsidRDefault="00944A59" w:rsidP="00944A59">
      <w:r w:rsidRPr="00944A59">
        <w:t>respond;</w:t>
      </w:r>
    </w:p>
    <w:p w14:paraId="510B9BDB" w14:textId="77777777" w:rsidR="00944A59" w:rsidRPr="00944A59" w:rsidRDefault="00944A59" w:rsidP="00944A59">
      <w:r w:rsidRPr="00944A59">
        <w:t>recover;</w:t>
      </w:r>
    </w:p>
    <w:p w14:paraId="4566FBD3" w14:textId="77777777" w:rsidR="00944A59" w:rsidRPr="00944A59" w:rsidRDefault="00944A59" w:rsidP="00944A59">
      <w:r w:rsidRPr="00944A59">
        <w:t>adapt.</w:t>
      </w:r>
    </w:p>
    <w:p w14:paraId="1AD795BC" w14:textId="77777777" w:rsidR="00944A59" w:rsidRPr="00944A59" w:rsidRDefault="00944A59" w:rsidP="00944A59">
      <w:r w:rsidRPr="00944A59">
        <w:t>The common denominator remains:</w:t>
      </w:r>
    </w:p>
    <w:p w14:paraId="5B981D18" w14:textId="77777777" w:rsidR="00944A59" w:rsidRPr="00944A59" w:rsidRDefault="00944A59" w:rsidP="00944A59">
      <w:pPr>
        <w:spacing w:line="184" w:lineRule="exact"/>
        <w:rPr>
          <w:b/>
          <w:bCs/>
        </w:rPr>
      </w:pPr>
      <w:r w:rsidRPr="00944A59">
        <w:rPr>
          <w:b/>
          <w:bCs/>
          <w:sz w:val="17"/>
        </w:rPr>
        <w:t>RISK.</w:t>
      </w:r>
    </w:p>
    <w:p w14:paraId="3E71B102" w14:textId="77777777" w:rsidR="00944A59" w:rsidRPr="00944A59" w:rsidRDefault="00944A59" w:rsidP="00944A59">
      <w:pPr>
        <w:spacing w:before="60" w:after="10" w:line="240" w:lineRule="auto"/>
        <w:rPr>
          <w:b/>
          <w:bCs/>
        </w:rPr>
      </w:pPr>
      <w:r w:rsidRPr="00944A59">
        <w:rPr>
          <w:b/>
          <w:bCs/>
          <w:sz w:val="19"/>
        </w:rPr>
        <w:t>12.75 One risk language</w:t>
      </w:r>
    </w:p>
    <w:p w14:paraId="2AA05C31" w14:textId="77777777" w:rsidR="00944A59" w:rsidRPr="00944A59" w:rsidRDefault="00944A59" w:rsidP="00944A59">
      <w:r w:rsidRPr="00944A59">
        <w:t>The book can therefore use one controlled language across multiple systems:</w:t>
      </w:r>
    </w:p>
    <w:p w14:paraId="64FD7BB2" w14:textId="77777777" w:rsidR="00944A59" w:rsidRPr="00944A59" w:rsidRDefault="00944A59" w:rsidP="00944A59">
      <w:pPr>
        <w:spacing w:line="184" w:lineRule="exact"/>
      </w:pPr>
      <w:r w:rsidRPr="00944A59">
        <w:rPr>
          <w:b/>
          <w:bCs/>
          <w:sz w:val="17"/>
        </w:rPr>
        <w:t>ASSET</w:t>
      </w:r>
    </w:p>
    <w:p w14:paraId="6B7F48D5" w14:textId="77777777" w:rsidR="00944A59" w:rsidRPr="00944A59" w:rsidRDefault="00944A59" w:rsidP="00944A59">
      <w:pPr>
        <w:spacing w:line="184" w:lineRule="exact"/>
      </w:pPr>
      <w:r w:rsidRPr="00944A59">
        <w:rPr>
          <w:sz w:val="17"/>
        </w:rPr>
        <w:t>↓</w:t>
      </w:r>
    </w:p>
    <w:p w14:paraId="0D1A062C" w14:textId="77777777" w:rsidR="00944A59" w:rsidRPr="00944A59" w:rsidRDefault="00944A59" w:rsidP="00944A59">
      <w:pPr>
        <w:spacing w:line="184" w:lineRule="exact"/>
      </w:pPr>
      <w:r w:rsidRPr="00944A59">
        <w:rPr>
          <w:b/>
          <w:bCs/>
          <w:sz w:val="17"/>
        </w:rPr>
        <w:t>THREAT</w:t>
      </w:r>
    </w:p>
    <w:p w14:paraId="3A6B83F3" w14:textId="77777777" w:rsidR="00944A59" w:rsidRPr="00944A59" w:rsidRDefault="00944A59" w:rsidP="00944A59">
      <w:pPr>
        <w:spacing w:line="184" w:lineRule="exact"/>
      </w:pPr>
      <w:r w:rsidRPr="00944A59">
        <w:rPr>
          <w:sz w:val="17"/>
        </w:rPr>
        <w:t>↓</w:t>
      </w:r>
    </w:p>
    <w:p w14:paraId="49B1E36F" w14:textId="77777777" w:rsidR="00944A59" w:rsidRPr="00944A59" w:rsidRDefault="00944A59" w:rsidP="00944A59">
      <w:pPr>
        <w:spacing w:line="184" w:lineRule="exact"/>
      </w:pPr>
      <w:r w:rsidRPr="00944A59">
        <w:rPr>
          <w:b/>
          <w:bCs/>
          <w:sz w:val="17"/>
        </w:rPr>
        <w:t>VULNERABILITY</w:t>
      </w:r>
    </w:p>
    <w:p w14:paraId="486EF137" w14:textId="77777777" w:rsidR="00944A59" w:rsidRPr="00944A59" w:rsidRDefault="00944A59" w:rsidP="00944A59">
      <w:pPr>
        <w:spacing w:line="184" w:lineRule="exact"/>
      </w:pPr>
      <w:r w:rsidRPr="00944A59">
        <w:rPr>
          <w:sz w:val="17"/>
        </w:rPr>
        <w:t>↓</w:t>
      </w:r>
    </w:p>
    <w:p w14:paraId="6328A74A" w14:textId="77777777" w:rsidR="00944A59" w:rsidRPr="00944A59" w:rsidRDefault="00944A59" w:rsidP="00944A59">
      <w:pPr>
        <w:spacing w:line="184" w:lineRule="exact"/>
      </w:pPr>
      <w:r w:rsidRPr="00944A59">
        <w:rPr>
          <w:b/>
          <w:bCs/>
          <w:sz w:val="17"/>
        </w:rPr>
        <w:t>EXPOSURE</w:t>
      </w:r>
    </w:p>
    <w:p w14:paraId="29A6B9B2" w14:textId="77777777" w:rsidR="00944A59" w:rsidRPr="00944A59" w:rsidRDefault="00944A59" w:rsidP="00944A59">
      <w:pPr>
        <w:spacing w:line="184" w:lineRule="exact"/>
      </w:pPr>
      <w:r w:rsidRPr="00944A59">
        <w:rPr>
          <w:sz w:val="17"/>
        </w:rPr>
        <w:t>↓</w:t>
      </w:r>
    </w:p>
    <w:p w14:paraId="7C2EA625" w14:textId="77777777" w:rsidR="00944A59" w:rsidRPr="00944A59" w:rsidRDefault="00944A59" w:rsidP="00944A59">
      <w:pPr>
        <w:spacing w:line="184" w:lineRule="exact"/>
      </w:pPr>
      <w:r w:rsidRPr="00944A59">
        <w:rPr>
          <w:b/>
          <w:bCs/>
          <w:sz w:val="17"/>
        </w:rPr>
        <w:t>LIKELIHOOD</w:t>
      </w:r>
    </w:p>
    <w:p w14:paraId="24A8DA65" w14:textId="77777777" w:rsidR="00944A59" w:rsidRPr="00944A59" w:rsidRDefault="00944A59" w:rsidP="00944A59">
      <w:pPr>
        <w:spacing w:line="184" w:lineRule="exact"/>
      </w:pPr>
      <w:r w:rsidRPr="00944A59">
        <w:rPr>
          <w:sz w:val="17"/>
        </w:rPr>
        <w:t>↓</w:t>
      </w:r>
    </w:p>
    <w:p w14:paraId="7CCF1F64" w14:textId="77777777" w:rsidR="00944A59" w:rsidRPr="00944A59" w:rsidRDefault="00944A59" w:rsidP="00944A59">
      <w:pPr>
        <w:spacing w:line="184" w:lineRule="exact"/>
      </w:pPr>
      <w:r w:rsidRPr="00944A59">
        <w:rPr>
          <w:b/>
          <w:bCs/>
          <w:sz w:val="17"/>
        </w:rPr>
        <w:t>IMPACT</w:t>
      </w:r>
    </w:p>
    <w:p w14:paraId="30F44334" w14:textId="77777777" w:rsidR="00944A59" w:rsidRPr="00944A59" w:rsidRDefault="00944A59" w:rsidP="00944A59">
      <w:pPr>
        <w:spacing w:line="184" w:lineRule="exact"/>
      </w:pPr>
      <w:r w:rsidRPr="00944A59">
        <w:rPr>
          <w:sz w:val="17"/>
        </w:rPr>
        <w:t>↓</w:t>
      </w:r>
    </w:p>
    <w:p w14:paraId="25C2EFBE" w14:textId="77777777" w:rsidR="00944A59" w:rsidRPr="00944A59" w:rsidRDefault="00944A59" w:rsidP="00944A59">
      <w:pPr>
        <w:spacing w:line="184" w:lineRule="exact"/>
      </w:pPr>
      <w:r w:rsidRPr="00944A59">
        <w:rPr>
          <w:b/>
          <w:bCs/>
          <w:sz w:val="17"/>
        </w:rPr>
        <w:t>SAFEGUARD</w:t>
      </w:r>
    </w:p>
    <w:p w14:paraId="42741B4C" w14:textId="77777777" w:rsidR="00944A59" w:rsidRPr="00944A59" w:rsidRDefault="00944A59" w:rsidP="00944A59">
      <w:pPr>
        <w:spacing w:line="184" w:lineRule="exact"/>
      </w:pPr>
      <w:r w:rsidRPr="00944A59">
        <w:rPr>
          <w:sz w:val="17"/>
        </w:rPr>
        <w:t>↓</w:t>
      </w:r>
    </w:p>
    <w:p w14:paraId="7B481330" w14:textId="77777777" w:rsidR="00944A59" w:rsidRPr="00944A59" w:rsidRDefault="00944A59" w:rsidP="00944A59">
      <w:pPr>
        <w:spacing w:line="184" w:lineRule="exact"/>
      </w:pPr>
      <w:r w:rsidRPr="00944A59">
        <w:rPr>
          <w:b/>
          <w:bCs/>
          <w:sz w:val="17"/>
        </w:rPr>
        <w:t>RESIDUAL RISK</w:t>
      </w:r>
    </w:p>
    <w:p w14:paraId="17151DD0" w14:textId="77777777" w:rsidR="00944A59" w:rsidRPr="00944A59" w:rsidRDefault="00944A59" w:rsidP="00944A59">
      <w:pPr>
        <w:spacing w:line="184" w:lineRule="exact"/>
      </w:pPr>
      <w:r w:rsidRPr="00944A59">
        <w:rPr>
          <w:sz w:val="17"/>
        </w:rPr>
        <w:t>↓</w:t>
      </w:r>
    </w:p>
    <w:p w14:paraId="20257454" w14:textId="77777777" w:rsidR="00944A59" w:rsidRPr="00944A59" w:rsidRDefault="00944A59" w:rsidP="00944A59">
      <w:pPr>
        <w:spacing w:line="184" w:lineRule="exact"/>
      </w:pPr>
      <w:r w:rsidRPr="00944A59">
        <w:rPr>
          <w:b/>
          <w:bCs/>
          <w:sz w:val="17"/>
        </w:rPr>
        <w:t>RESILIENCE</w:t>
      </w:r>
    </w:p>
    <w:p w14:paraId="57EC8418" w14:textId="77777777" w:rsidR="00944A59" w:rsidRPr="00944A59" w:rsidRDefault="00944A59" w:rsidP="00944A59">
      <w:pPr>
        <w:spacing w:line="184" w:lineRule="exact"/>
      </w:pPr>
      <w:r w:rsidRPr="00944A59">
        <w:rPr>
          <w:sz w:val="17"/>
        </w:rPr>
        <w:t>↓</w:t>
      </w:r>
    </w:p>
    <w:p w14:paraId="279474CC" w14:textId="77777777" w:rsidR="00944A59" w:rsidRPr="00944A59" w:rsidRDefault="00944A59" w:rsidP="00944A59">
      <w:pPr>
        <w:spacing w:line="184" w:lineRule="exact"/>
      </w:pPr>
      <w:r w:rsidRPr="00944A59">
        <w:rPr>
          <w:b/>
          <w:bCs/>
          <w:sz w:val="17"/>
        </w:rPr>
        <w:t>SECURITY</w:t>
      </w:r>
    </w:p>
    <w:p w14:paraId="0551750E" w14:textId="77777777" w:rsidR="00944A59" w:rsidRPr="00944A59" w:rsidRDefault="00944A59" w:rsidP="00944A59">
      <w:r w:rsidRPr="00944A59">
        <w:t>Whether the subject is:</w:t>
      </w:r>
    </w:p>
    <w:p w14:paraId="21043D61" w14:textId="77777777" w:rsidR="00944A59" w:rsidRPr="00944A59" w:rsidRDefault="00944A59" w:rsidP="00944A59">
      <w:r w:rsidRPr="00944A59">
        <w:t>insurance;</w:t>
      </w:r>
    </w:p>
    <w:p w14:paraId="3AB37AEB" w14:textId="77777777" w:rsidR="00944A59" w:rsidRPr="00944A59" w:rsidRDefault="00944A59" w:rsidP="00944A59">
      <w:r w:rsidRPr="00944A59">
        <w:t>social security;</w:t>
      </w:r>
    </w:p>
    <w:p w14:paraId="127F6A8E" w14:textId="77777777" w:rsidR="00944A59" w:rsidRPr="00944A59" w:rsidRDefault="00944A59" w:rsidP="00944A59">
      <w:r w:rsidRPr="00944A59">
        <w:t>public finance;</w:t>
      </w:r>
    </w:p>
    <w:p w14:paraId="3D27939E" w14:textId="77777777" w:rsidR="00944A59" w:rsidRPr="00944A59" w:rsidRDefault="00944A59" w:rsidP="00944A59">
      <w:r w:rsidRPr="00944A59">
        <w:t>racial identity;</w:t>
      </w:r>
    </w:p>
    <w:p w14:paraId="3256D98F" w14:textId="77777777" w:rsidR="00944A59" w:rsidRPr="00944A59" w:rsidRDefault="00944A59" w:rsidP="00944A59">
      <w:r w:rsidRPr="00944A59">
        <w:t>or</w:t>
      </w:r>
    </w:p>
    <w:p w14:paraId="48E50F87" w14:textId="77777777" w:rsidR="00944A59" w:rsidRPr="00944A59" w:rsidRDefault="00944A59" w:rsidP="00944A59">
      <w:r w:rsidRPr="00944A59">
        <w:t>national security,</w:t>
      </w:r>
    </w:p>
    <w:p w14:paraId="169179F3" w14:textId="77777777" w:rsidR="00944A59" w:rsidRPr="00944A59" w:rsidRDefault="00944A59" w:rsidP="00944A59">
      <w:r w:rsidRPr="00944A59">
        <w:t>the analytical structure remains recognisable.</w:t>
      </w:r>
    </w:p>
    <w:p w14:paraId="2BDF27A8" w14:textId="77777777" w:rsidR="00944A59" w:rsidRPr="00944A59" w:rsidRDefault="00944A59" w:rsidP="00944A59">
      <w:pPr>
        <w:spacing w:before="60" w:after="10" w:line="240" w:lineRule="auto"/>
        <w:rPr>
          <w:b/>
          <w:bCs/>
        </w:rPr>
      </w:pPr>
      <w:r w:rsidRPr="00944A59">
        <w:rPr>
          <w:b/>
          <w:bCs/>
          <w:sz w:val="19"/>
        </w:rPr>
        <w:t>12.76 The national-security argument approaches completion</w:t>
      </w:r>
    </w:p>
    <w:p w14:paraId="2B012D4D" w14:textId="77777777" w:rsidR="00944A59" w:rsidRPr="00944A59" w:rsidRDefault="00944A59" w:rsidP="00944A59">
      <w:r w:rsidRPr="00944A59">
        <w:t>The argument has now moved through:</w:t>
      </w:r>
    </w:p>
    <w:p w14:paraId="6733B192" w14:textId="77777777" w:rsidR="00944A59" w:rsidRPr="00944A59" w:rsidRDefault="00944A59" w:rsidP="00944A59">
      <w:pPr>
        <w:spacing w:line="184" w:lineRule="exact"/>
      </w:pPr>
      <w:r w:rsidRPr="00944A59">
        <w:rPr>
          <w:b/>
          <w:bCs/>
          <w:sz w:val="17"/>
        </w:rPr>
        <w:t>RACE</w:t>
      </w:r>
    </w:p>
    <w:p w14:paraId="45301CA2" w14:textId="77777777" w:rsidR="00944A59" w:rsidRPr="00944A59" w:rsidRDefault="00944A59" w:rsidP="00944A59">
      <w:pPr>
        <w:spacing w:line="184" w:lineRule="exact"/>
      </w:pPr>
      <w:r w:rsidRPr="00944A59">
        <w:rPr>
          <w:sz w:val="17"/>
        </w:rPr>
        <w:t>↓</w:t>
      </w:r>
    </w:p>
    <w:p w14:paraId="61C75096" w14:textId="77777777" w:rsidR="00944A59" w:rsidRPr="00944A59" w:rsidRDefault="00944A59" w:rsidP="00944A59">
      <w:pPr>
        <w:spacing w:line="184" w:lineRule="exact"/>
      </w:pPr>
      <w:r w:rsidRPr="00944A59">
        <w:rPr>
          <w:b/>
          <w:bCs/>
          <w:sz w:val="17"/>
        </w:rPr>
        <w:t>RACIAL IDENTITY</w:t>
      </w:r>
    </w:p>
    <w:p w14:paraId="366B6D40" w14:textId="77777777" w:rsidR="00944A59" w:rsidRPr="00944A59" w:rsidRDefault="00944A59" w:rsidP="00944A59">
      <w:pPr>
        <w:spacing w:line="184" w:lineRule="exact"/>
      </w:pPr>
      <w:r w:rsidRPr="00944A59">
        <w:rPr>
          <w:sz w:val="17"/>
        </w:rPr>
        <w:t>↓</w:t>
      </w:r>
    </w:p>
    <w:p w14:paraId="524AF329" w14:textId="77777777" w:rsidR="00944A59" w:rsidRPr="00944A59" w:rsidRDefault="00944A59" w:rsidP="00944A59">
      <w:pPr>
        <w:spacing w:line="184" w:lineRule="exact"/>
      </w:pPr>
      <w:r w:rsidRPr="00944A59">
        <w:rPr>
          <w:b/>
          <w:bCs/>
          <w:sz w:val="17"/>
        </w:rPr>
        <w:t>RISK</w:t>
      </w:r>
    </w:p>
    <w:p w14:paraId="205F4D9A" w14:textId="77777777" w:rsidR="00944A59" w:rsidRPr="00944A59" w:rsidRDefault="00944A59" w:rsidP="00944A59">
      <w:pPr>
        <w:spacing w:line="184" w:lineRule="exact"/>
      </w:pPr>
      <w:r w:rsidRPr="00944A59">
        <w:rPr>
          <w:sz w:val="17"/>
        </w:rPr>
        <w:t>↓</w:t>
      </w:r>
    </w:p>
    <w:p w14:paraId="0330E165" w14:textId="77777777" w:rsidR="00944A59" w:rsidRPr="00944A59" w:rsidRDefault="00944A59" w:rsidP="00944A59">
      <w:pPr>
        <w:spacing w:line="184" w:lineRule="exact"/>
      </w:pPr>
      <w:r w:rsidRPr="00944A59">
        <w:rPr>
          <w:b/>
          <w:bCs/>
          <w:sz w:val="17"/>
        </w:rPr>
        <w:t>DATA</w:t>
      </w:r>
    </w:p>
    <w:p w14:paraId="05438802" w14:textId="77777777" w:rsidR="00944A59" w:rsidRPr="00944A59" w:rsidRDefault="00944A59" w:rsidP="00944A59">
      <w:pPr>
        <w:spacing w:line="184" w:lineRule="exact"/>
      </w:pPr>
      <w:r w:rsidRPr="00944A59">
        <w:rPr>
          <w:sz w:val="17"/>
        </w:rPr>
        <w:t>↓</w:t>
      </w:r>
    </w:p>
    <w:p w14:paraId="0AC55D92" w14:textId="77777777" w:rsidR="00944A59" w:rsidRPr="00944A59" w:rsidRDefault="00944A59" w:rsidP="00944A59">
      <w:pPr>
        <w:spacing w:line="184" w:lineRule="exact"/>
      </w:pPr>
      <w:r w:rsidRPr="00944A59">
        <w:rPr>
          <w:b/>
          <w:bCs/>
          <w:sz w:val="17"/>
        </w:rPr>
        <w:t>INSTITUTIONS</w:t>
      </w:r>
    </w:p>
    <w:p w14:paraId="50A34DEB" w14:textId="77777777" w:rsidR="00944A59" w:rsidRPr="00944A59" w:rsidRDefault="00944A59" w:rsidP="00944A59">
      <w:pPr>
        <w:spacing w:line="184" w:lineRule="exact"/>
      </w:pPr>
      <w:r w:rsidRPr="00944A59">
        <w:rPr>
          <w:sz w:val="17"/>
        </w:rPr>
        <w:lastRenderedPageBreak/>
        <w:t>↓</w:t>
      </w:r>
    </w:p>
    <w:p w14:paraId="23F1218B" w14:textId="77777777" w:rsidR="00944A59" w:rsidRPr="00944A59" w:rsidRDefault="00944A59" w:rsidP="00944A59">
      <w:pPr>
        <w:spacing w:line="184" w:lineRule="exact"/>
      </w:pPr>
      <w:r w:rsidRPr="00944A59">
        <w:rPr>
          <w:b/>
          <w:bCs/>
          <w:sz w:val="17"/>
        </w:rPr>
        <w:t>INSURANCE</w:t>
      </w:r>
    </w:p>
    <w:p w14:paraId="74A09707" w14:textId="77777777" w:rsidR="00944A59" w:rsidRPr="00944A59" w:rsidRDefault="00944A59" w:rsidP="00944A59">
      <w:pPr>
        <w:spacing w:line="184" w:lineRule="exact"/>
      </w:pPr>
      <w:r w:rsidRPr="00944A59">
        <w:rPr>
          <w:sz w:val="17"/>
        </w:rPr>
        <w:t>↓</w:t>
      </w:r>
    </w:p>
    <w:p w14:paraId="4FCED6F6" w14:textId="77777777" w:rsidR="00944A59" w:rsidRPr="00944A59" w:rsidRDefault="00944A59" w:rsidP="00944A59">
      <w:pPr>
        <w:spacing w:line="184" w:lineRule="exact"/>
      </w:pPr>
      <w:r w:rsidRPr="00944A59">
        <w:rPr>
          <w:b/>
          <w:bCs/>
          <w:sz w:val="17"/>
        </w:rPr>
        <w:t>SOCIAL SECURITY</w:t>
      </w:r>
    </w:p>
    <w:p w14:paraId="4D19791A" w14:textId="77777777" w:rsidR="00944A59" w:rsidRPr="00944A59" w:rsidRDefault="00944A59" w:rsidP="00944A59">
      <w:pPr>
        <w:spacing w:line="184" w:lineRule="exact"/>
      </w:pPr>
      <w:r w:rsidRPr="00944A59">
        <w:rPr>
          <w:sz w:val="17"/>
        </w:rPr>
        <w:t>↓</w:t>
      </w:r>
    </w:p>
    <w:p w14:paraId="6547BD33" w14:textId="77777777" w:rsidR="00944A59" w:rsidRPr="00944A59" w:rsidRDefault="00944A59" w:rsidP="00944A59">
      <w:pPr>
        <w:spacing w:line="184" w:lineRule="exact"/>
      </w:pPr>
      <w:r w:rsidRPr="00944A59">
        <w:rPr>
          <w:b/>
          <w:bCs/>
          <w:sz w:val="17"/>
        </w:rPr>
        <w:t>NATIONAL INSURANCE</w:t>
      </w:r>
    </w:p>
    <w:p w14:paraId="0C3236CE" w14:textId="77777777" w:rsidR="00944A59" w:rsidRPr="00944A59" w:rsidRDefault="00944A59" w:rsidP="00944A59">
      <w:pPr>
        <w:spacing w:line="184" w:lineRule="exact"/>
      </w:pPr>
      <w:r w:rsidRPr="00944A59">
        <w:rPr>
          <w:sz w:val="17"/>
        </w:rPr>
        <w:t>↓</w:t>
      </w:r>
    </w:p>
    <w:p w14:paraId="7D6D382D" w14:textId="77777777" w:rsidR="00944A59" w:rsidRPr="00944A59" w:rsidRDefault="00944A59" w:rsidP="00944A59">
      <w:pPr>
        <w:spacing w:line="184" w:lineRule="exact"/>
      </w:pPr>
      <w:r w:rsidRPr="00944A59">
        <w:rPr>
          <w:b/>
          <w:bCs/>
          <w:sz w:val="17"/>
        </w:rPr>
        <w:t>PUBLIC FINANCE</w:t>
      </w:r>
    </w:p>
    <w:p w14:paraId="62111127" w14:textId="77777777" w:rsidR="00944A59" w:rsidRPr="00944A59" w:rsidRDefault="00944A59" w:rsidP="00944A59">
      <w:pPr>
        <w:spacing w:line="184" w:lineRule="exact"/>
      </w:pPr>
      <w:r w:rsidRPr="00944A59">
        <w:rPr>
          <w:sz w:val="17"/>
        </w:rPr>
        <w:t>↓</w:t>
      </w:r>
    </w:p>
    <w:p w14:paraId="43CBFA48" w14:textId="77777777" w:rsidR="00944A59" w:rsidRPr="00944A59" w:rsidRDefault="00944A59" w:rsidP="00944A59">
      <w:pPr>
        <w:spacing w:line="184" w:lineRule="exact"/>
      </w:pPr>
      <w:r w:rsidRPr="00944A59">
        <w:rPr>
          <w:b/>
          <w:bCs/>
          <w:sz w:val="17"/>
        </w:rPr>
        <w:t>GOVERNMENTAL CAPACITY</w:t>
      </w:r>
    </w:p>
    <w:p w14:paraId="034D7254" w14:textId="77777777" w:rsidR="00944A59" w:rsidRPr="00944A59" w:rsidRDefault="00944A59" w:rsidP="00944A59">
      <w:pPr>
        <w:spacing w:line="184" w:lineRule="exact"/>
      </w:pPr>
      <w:r w:rsidRPr="00944A59">
        <w:rPr>
          <w:sz w:val="17"/>
        </w:rPr>
        <w:t>↓</w:t>
      </w:r>
    </w:p>
    <w:p w14:paraId="4D27AFA5" w14:textId="77777777" w:rsidR="00944A59" w:rsidRPr="00944A59" w:rsidRDefault="00944A59" w:rsidP="00944A59">
      <w:pPr>
        <w:spacing w:line="184" w:lineRule="exact"/>
      </w:pPr>
      <w:r w:rsidRPr="00944A59">
        <w:rPr>
          <w:b/>
          <w:bCs/>
          <w:sz w:val="17"/>
        </w:rPr>
        <w:t>NATIONAL RESILIENCE</w:t>
      </w:r>
    </w:p>
    <w:p w14:paraId="068A3074" w14:textId="77777777" w:rsidR="00944A59" w:rsidRPr="00944A59" w:rsidRDefault="00944A59" w:rsidP="00944A59">
      <w:pPr>
        <w:spacing w:line="184" w:lineRule="exact"/>
      </w:pPr>
      <w:r w:rsidRPr="00944A59">
        <w:rPr>
          <w:sz w:val="17"/>
        </w:rPr>
        <w:t>↓</w:t>
      </w:r>
    </w:p>
    <w:p w14:paraId="7E717EA5" w14:textId="77777777" w:rsidR="00944A59" w:rsidRPr="00944A59" w:rsidRDefault="00944A59" w:rsidP="00944A59">
      <w:pPr>
        <w:spacing w:line="184" w:lineRule="exact"/>
      </w:pPr>
      <w:r w:rsidRPr="00944A59">
        <w:rPr>
          <w:b/>
          <w:bCs/>
          <w:sz w:val="17"/>
        </w:rPr>
        <w:t>NATIONAL SECURITY</w:t>
      </w:r>
    </w:p>
    <w:p w14:paraId="63147C19" w14:textId="77777777" w:rsidR="00944A59" w:rsidRPr="00944A59" w:rsidRDefault="00944A59" w:rsidP="00944A59">
      <w:r w:rsidRPr="00944A59">
        <w:t>The remaining task is to assemble the argument formally.</w:t>
      </w:r>
    </w:p>
    <w:p w14:paraId="23E9A42C" w14:textId="77777777" w:rsidR="00944A59" w:rsidRPr="00944A59" w:rsidRDefault="00944A59" w:rsidP="00944A59">
      <w:r w:rsidRPr="00944A59">
        <w:t>Not rhetorically.</w:t>
      </w:r>
    </w:p>
    <w:p w14:paraId="554C04B3" w14:textId="77777777" w:rsidR="00944A59" w:rsidRPr="00944A59" w:rsidRDefault="00944A59" w:rsidP="00944A59">
      <w:r w:rsidRPr="00944A59">
        <w:t>Not emotionally.</w:t>
      </w:r>
    </w:p>
    <w:p w14:paraId="605D2343" w14:textId="77777777" w:rsidR="00944A59" w:rsidRPr="00944A59" w:rsidRDefault="00944A59" w:rsidP="00944A59">
      <w:r w:rsidRPr="00944A59">
        <w:t>Not by slogan.</w:t>
      </w:r>
    </w:p>
    <w:p w14:paraId="701EB22E" w14:textId="77777777" w:rsidR="00944A59" w:rsidRPr="00944A59" w:rsidRDefault="00944A59" w:rsidP="00944A59">
      <w:r w:rsidRPr="00944A59">
        <w:t>But proposition by proposition.</w:t>
      </w:r>
    </w:p>
    <w:p w14:paraId="6230567F" w14:textId="77777777" w:rsidR="00944A59" w:rsidRPr="00944A59" w:rsidRDefault="00944A59" w:rsidP="00944A59">
      <w:pPr>
        <w:spacing w:before="60" w:after="10" w:line="240" w:lineRule="auto"/>
        <w:rPr>
          <w:b/>
          <w:bCs/>
        </w:rPr>
      </w:pPr>
      <w:r w:rsidRPr="00944A59">
        <w:rPr>
          <w:b/>
          <w:bCs/>
          <w:sz w:val="19"/>
        </w:rPr>
        <w:t>12.77 The proposition established by this chapter</w:t>
      </w:r>
    </w:p>
    <w:p w14:paraId="7373419E" w14:textId="77777777" w:rsidR="00944A59" w:rsidRPr="00944A59" w:rsidRDefault="00944A59" w:rsidP="00944A59">
      <w:r w:rsidRPr="00944A59">
        <w:t>This chapter has established that:</w:t>
      </w:r>
    </w:p>
    <w:p w14:paraId="27A9316D" w14:textId="77777777" w:rsidR="00944A59" w:rsidRPr="00944A59" w:rsidRDefault="00944A59" w:rsidP="00944A59">
      <w:r w:rsidRPr="00944A59">
        <w:t>social-security systems manage social and economic vulnerability;</w:t>
      </w:r>
    </w:p>
    <w:p w14:paraId="20D9F326" w14:textId="77777777" w:rsidR="00944A59" w:rsidRPr="00944A59" w:rsidRDefault="00944A59" w:rsidP="00944A59">
      <w:r w:rsidRPr="00944A59">
        <w:t>National Insurance forms part of national fiscal and social-security architecture;</w:t>
      </w:r>
    </w:p>
    <w:p w14:paraId="6451B665" w14:textId="77777777" w:rsidR="00944A59" w:rsidRPr="00944A59" w:rsidRDefault="00944A59" w:rsidP="00944A59">
      <w:r w:rsidRPr="00944A59">
        <w:t>these systems depend upon identity, records, administration and public finance;</w:t>
      </w:r>
    </w:p>
    <w:p w14:paraId="2DCF265F" w14:textId="77777777" w:rsidR="00944A59" w:rsidRPr="00944A59" w:rsidRDefault="00944A59" w:rsidP="00944A59">
      <w:r w:rsidRPr="00944A59">
        <w:t>their integrity contributes to governmental capacity;</w:t>
      </w:r>
    </w:p>
    <w:p w14:paraId="7EFFD0A4" w14:textId="77777777" w:rsidR="00944A59" w:rsidRPr="00944A59" w:rsidRDefault="00944A59" w:rsidP="00944A59">
      <w:r w:rsidRPr="00944A59">
        <w:t>governmental capacity contributes to social stability and national resilience;</w:t>
      </w:r>
    </w:p>
    <w:p w14:paraId="36F42461" w14:textId="77777777" w:rsidR="00944A59" w:rsidRPr="00944A59" w:rsidRDefault="00944A59" w:rsidP="00944A59">
      <w:r w:rsidRPr="00944A59">
        <w:t>racial communities participate throughout those systems;</w:t>
      </w:r>
    </w:p>
    <w:p w14:paraId="4F24805E" w14:textId="77777777" w:rsidR="00944A59" w:rsidRPr="00944A59" w:rsidRDefault="00944A59" w:rsidP="00944A59">
      <w:r w:rsidRPr="00944A59">
        <w:t>and racial disparities or vulnerabilities can therefore have direct and indirect consequences within national risk architecture.</w:t>
      </w:r>
    </w:p>
    <w:p w14:paraId="465D7BE7" w14:textId="77777777" w:rsidR="00944A59" w:rsidRPr="00944A59" w:rsidRDefault="00944A59" w:rsidP="00944A59">
      <w:r w:rsidRPr="00944A59">
        <w:t>The conclusion is:</w:t>
      </w:r>
    </w:p>
    <w:p w14:paraId="0B671A06" w14:textId="77777777" w:rsidR="00944A59" w:rsidRPr="00944A59" w:rsidRDefault="00944A59" w:rsidP="00944A59">
      <w:pPr>
        <w:spacing w:before="50" w:after="10" w:line="240" w:lineRule="auto"/>
      </w:pPr>
      <w:r w:rsidRPr="00944A59">
        <w:rPr>
          <w:b/>
          <w:bCs/>
          <w:sz w:val="19"/>
        </w:rPr>
        <w:t>THE STATE IS NOT MERELY A LAW-MAKER.</w:t>
      </w:r>
    </w:p>
    <w:p w14:paraId="0D5E0823" w14:textId="77777777" w:rsidR="00944A59" w:rsidRPr="00944A59" w:rsidRDefault="00944A59" w:rsidP="00944A59">
      <w:pPr>
        <w:spacing w:before="50" w:after="10" w:line="240" w:lineRule="auto"/>
      </w:pPr>
      <w:r w:rsidRPr="00944A59">
        <w:rPr>
          <w:b/>
          <w:bCs/>
          <w:sz w:val="19"/>
        </w:rPr>
        <w:t>IT IS ALSO A MANAGER OF COLLECTIVE RISK.</w:t>
      </w:r>
    </w:p>
    <w:p w14:paraId="6B6AE3C7" w14:textId="77777777" w:rsidR="00944A59" w:rsidRPr="00944A59" w:rsidRDefault="00944A59" w:rsidP="00944A59">
      <w:r w:rsidRPr="00944A59">
        <w:t>And therefore the question that now confronts the book is unavoidable:</w:t>
      </w:r>
    </w:p>
    <w:p w14:paraId="7EB14AEA" w14:textId="77777777" w:rsidR="00944A59" w:rsidRPr="00944A59" w:rsidRDefault="00944A59" w:rsidP="00944A59">
      <w:pPr>
        <w:spacing w:before="50" w:after="10" w:line="240" w:lineRule="auto"/>
        <w:rPr>
          <w:b/>
          <w:bCs/>
        </w:rPr>
      </w:pPr>
      <w:r w:rsidRPr="00944A59">
        <w:rPr>
          <w:b/>
          <w:bCs/>
          <w:sz w:val="19"/>
        </w:rPr>
        <w:t>IF NATIONAL SECURITY IS THE ORGANISATION OF PROTECTION AGAINST MATERIAL NATIONAL RISK, WHERE DOES RACIAL SECURITY SIT WITHIN THAT SYSTEM?</w:t>
      </w:r>
    </w:p>
    <w:p w14:paraId="7293FC80" w14:textId="77777777" w:rsidR="00944A59" w:rsidRPr="00944A59" w:rsidRDefault="00944A59" w:rsidP="00944A59">
      <w:r w:rsidRPr="00944A59">
        <w:t>The answer can now be proved formally.</w:t>
      </w:r>
    </w:p>
    <w:p w14:paraId="324AA054" w14:textId="77777777" w:rsidR="00944A59" w:rsidRPr="00944A59" w:rsidRDefault="00944A59" w:rsidP="00944A59">
      <w:pPr>
        <w:spacing w:before="50" w:after="10" w:line="240" w:lineRule="auto"/>
        <w:rPr>
          <w:b/>
          <w:bCs/>
        </w:rPr>
      </w:pPr>
      <w:r w:rsidRPr="00944A59">
        <w:rPr>
          <w:b/>
          <w:bCs/>
          <w:sz w:val="19"/>
        </w:rPr>
        <w:t>RACIAL SECURITY IS NATIONAL SECURITY.</w:t>
      </w:r>
    </w:p>
    <w:p w14:paraId="73C4A845" w14:textId="77777777" w:rsidR="00AB2E30" w:rsidRPr="00AB2E30" w:rsidRDefault="00AB2E30" w:rsidP="00AB2E30">
      <w:pPr>
        <w:pageBreakBefore/>
        <w:spacing w:after="20" w:line="240" w:lineRule="auto"/>
        <w:rPr>
          <w:b/>
          <w:bCs/>
        </w:rPr>
      </w:pPr>
      <w:r w:rsidRPr="00AB2E30">
        <w:rPr>
          <w:b/>
          <w:bCs/>
          <w:sz w:val="23"/>
        </w:rPr>
        <w:lastRenderedPageBreak/>
        <w:t>CHAPTER 13</w:t>
      </w:r>
    </w:p>
    <w:p w14:paraId="5A785288" w14:textId="77777777" w:rsidR="00AB2E30" w:rsidRPr="00AB2E30" w:rsidRDefault="00AB2E30" w:rsidP="00AB2E30">
      <w:pPr>
        <w:spacing w:before="50" w:after="10" w:line="240" w:lineRule="auto"/>
        <w:rPr>
          <w:b/>
          <w:bCs/>
        </w:rPr>
      </w:pPr>
      <w:r w:rsidRPr="00AB2E30">
        <w:rPr>
          <w:b/>
          <w:bCs/>
          <w:sz w:val="19"/>
        </w:rPr>
        <w:t>RACIAL SECURITY IS NATIONAL SECURITY: THE FORMAL ARGUMENT</w:t>
      </w:r>
    </w:p>
    <w:p w14:paraId="550301CC" w14:textId="77777777" w:rsidR="00AB2E30" w:rsidRPr="00AB2E30" w:rsidRDefault="00AB2E30" w:rsidP="00AB2E30">
      <w:pPr>
        <w:spacing w:before="60" w:after="10" w:line="240" w:lineRule="auto"/>
        <w:rPr>
          <w:b/>
          <w:bCs/>
        </w:rPr>
      </w:pPr>
      <w:r w:rsidRPr="00AB2E30">
        <w:rPr>
          <w:b/>
          <w:bCs/>
          <w:sz w:val="19"/>
        </w:rPr>
        <w:t>13.1 The thesis</w:t>
      </w:r>
    </w:p>
    <w:p w14:paraId="6F68D981" w14:textId="77777777" w:rsidR="00AB2E30" w:rsidRPr="00AB2E30" w:rsidRDefault="00AB2E30" w:rsidP="00AB2E30">
      <w:r w:rsidRPr="00AB2E30">
        <w:t>The central proposition of this book is:</w:t>
      </w:r>
    </w:p>
    <w:p w14:paraId="246D275F" w14:textId="77777777" w:rsidR="00AB2E30" w:rsidRPr="00AB2E30" w:rsidRDefault="00AB2E30" w:rsidP="00AB2E30">
      <w:pPr>
        <w:spacing w:before="50" w:after="10" w:line="240" w:lineRule="auto"/>
        <w:rPr>
          <w:b/>
          <w:bCs/>
        </w:rPr>
      </w:pPr>
      <w:r w:rsidRPr="00AB2E30">
        <w:rPr>
          <w:b/>
          <w:bCs/>
          <w:sz w:val="19"/>
        </w:rPr>
        <w:t>RACIAL SECURITY IS NATIONAL SECURITY.</w:t>
      </w:r>
    </w:p>
    <w:p w14:paraId="0A8C2495" w14:textId="77777777" w:rsidR="00AB2E30" w:rsidRPr="00AB2E30" w:rsidRDefault="00AB2E30" w:rsidP="00AB2E30">
      <w:r w:rsidRPr="00AB2E30">
        <w:t>That proposition has now been prepared through twelve chapters.</w:t>
      </w:r>
    </w:p>
    <w:p w14:paraId="3D641D07" w14:textId="77777777" w:rsidR="00AB2E30" w:rsidRPr="00AB2E30" w:rsidRDefault="00AB2E30" w:rsidP="00AB2E30">
      <w:r w:rsidRPr="00AB2E30">
        <w:t>It can therefore be stated formally.</w:t>
      </w:r>
    </w:p>
    <w:p w14:paraId="44BA7886" w14:textId="77777777" w:rsidR="00AB2E30" w:rsidRPr="00AB2E30" w:rsidRDefault="00AB2E30" w:rsidP="00AB2E30">
      <w:r w:rsidRPr="00AB2E30">
        <w:t>The argument does not depend upon:</w:t>
      </w:r>
    </w:p>
    <w:p w14:paraId="40AE847F" w14:textId="77777777" w:rsidR="00AB2E30" w:rsidRPr="00AB2E30" w:rsidRDefault="00AB2E30" w:rsidP="00AB2E30">
      <w:r w:rsidRPr="00AB2E30">
        <w:t>rhetoric;</w:t>
      </w:r>
    </w:p>
    <w:p w14:paraId="021DD17C" w14:textId="77777777" w:rsidR="00AB2E30" w:rsidRPr="00AB2E30" w:rsidRDefault="00AB2E30" w:rsidP="00AB2E30">
      <w:r w:rsidRPr="00AB2E30">
        <w:t>emotion;</w:t>
      </w:r>
    </w:p>
    <w:p w14:paraId="4CFA3140" w14:textId="77777777" w:rsidR="00AB2E30" w:rsidRPr="00AB2E30" w:rsidRDefault="00AB2E30" w:rsidP="00AB2E30">
      <w:r w:rsidRPr="00AB2E30">
        <w:t>analogy alone;</w:t>
      </w:r>
    </w:p>
    <w:p w14:paraId="35404EBA" w14:textId="77777777" w:rsidR="00AB2E30" w:rsidRPr="00AB2E30" w:rsidRDefault="00AB2E30" w:rsidP="00AB2E30">
      <w:r w:rsidRPr="00AB2E30">
        <w:t>the word “national” appearing beside the word “insurance”;</w:t>
      </w:r>
    </w:p>
    <w:p w14:paraId="7F190451" w14:textId="77777777" w:rsidR="00AB2E30" w:rsidRPr="00AB2E30" w:rsidRDefault="00AB2E30" w:rsidP="00AB2E30">
      <w:r w:rsidRPr="00AB2E30">
        <w:t>or</w:t>
      </w:r>
    </w:p>
    <w:p w14:paraId="7DC793F4" w14:textId="77777777" w:rsidR="00AB2E30" w:rsidRPr="00AB2E30" w:rsidRDefault="00AB2E30" w:rsidP="00AB2E30">
      <w:r w:rsidRPr="00AB2E30">
        <w:t>the assumption that every racial issue is a national-security incident.</w:t>
      </w:r>
    </w:p>
    <w:p w14:paraId="6C83F3A5" w14:textId="77777777" w:rsidR="00AB2E30" w:rsidRPr="00AB2E30" w:rsidRDefault="00AB2E30" w:rsidP="00AB2E30">
      <w:r w:rsidRPr="00AB2E30">
        <w:t>It depends upon a chain of propositions concerning:</w:t>
      </w:r>
    </w:p>
    <w:p w14:paraId="1D26F276" w14:textId="77777777" w:rsidR="00AB2E30" w:rsidRPr="00AB2E30" w:rsidRDefault="00AB2E30" w:rsidP="00AB2E30">
      <w:r w:rsidRPr="00AB2E30">
        <w:t>law;</w:t>
      </w:r>
    </w:p>
    <w:p w14:paraId="7A305388" w14:textId="77777777" w:rsidR="00AB2E30" w:rsidRPr="00AB2E30" w:rsidRDefault="00AB2E30" w:rsidP="00AB2E30">
      <w:r w:rsidRPr="00AB2E30">
        <w:t>identity;</w:t>
      </w:r>
    </w:p>
    <w:p w14:paraId="2B01913A" w14:textId="77777777" w:rsidR="00AB2E30" w:rsidRPr="00AB2E30" w:rsidRDefault="00AB2E30" w:rsidP="00AB2E30">
      <w:r w:rsidRPr="00AB2E30">
        <w:t>institutions;</w:t>
      </w:r>
    </w:p>
    <w:p w14:paraId="762D2B9E" w14:textId="77777777" w:rsidR="00AB2E30" w:rsidRPr="00AB2E30" w:rsidRDefault="00AB2E30" w:rsidP="00AB2E30">
      <w:r w:rsidRPr="00AB2E30">
        <w:t>risk;</w:t>
      </w:r>
    </w:p>
    <w:p w14:paraId="3DEF4C87" w14:textId="77777777" w:rsidR="00AB2E30" w:rsidRPr="00AB2E30" w:rsidRDefault="00AB2E30" w:rsidP="00AB2E30">
      <w:r w:rsidRPr="00AB2E30">
        <w:t>security;</w:t>
      </w:r>
    </w:p>
    <w:p w14:paraId="2057A1E6" w14:textId="77777777" w:rsidR="00AB2E30" w:rsidRPr="00AB2E30" w:rsidRDefault="00AB2E30" w:rsidP="00AB2E30">
      <w:r w:rsidRPr="00AB2E30">
        <w:t>data;</w:t>
      </w:r>
    </w:p>
    <w:p w14:paraId="5CEAB9A3" w14:textId="77777777" w:rsidR="00AB2E30" w:rsidRPr="00AB2E30" w:rsidRDefault="00AB2E30" w:rsidP="00AB2E30">
      <w:r w:rsidRPr="00AB2E30">
        <w:t>insurance;</w:t>
      </w:r>
    </w:p>
    <w:p w14:paraId="33E08E30" w14:textId="77777777" w:rsidR="00AB2E30" w:rsidRPr="00AB2E30" w:rsidRDefault="00AB2E30" w:rsidP="00AB2E30">
      <w:r w:rsidRPr="00AB2E30">
        <w:t>social security;</w:t>
      </w:r>
    </w:p>
    <w:p w14:paraId="48BB9776" w14:textId="77777777" w:rsidR="00AB2E30" w:rsidRPr="00AB2E30" w:rsidRDefault="00AB2E30" w:rsidP="00AB2E30">
      <w:r w:rsidRPr="00AB2E30">
        <w:t>state capacity;</w:t>
      </w:r>
    </w:p>
    <w:p w14:paraId="5FAE6368" w14:textId="77777777" w:rsidR="00AB2E30" w:rsidRPr="00AB2E30" w:rsidRDefault="00AB2E30" w:rsidP="00AB2E30">
      <w:r w:rsidRPr="00AB2E30">
        <w:t>resilience;</w:t>
      </w:r>
    </w:p>
    <w:p w14:paraId="402868F2" w14:textId="77777777" w:rsidR="00AB2E30" w:rsidRPr="00AB2E30" w:rsidRDefault="00AB2E30" w:rsidP="00AB2E30">
      <w:r w:rsidRPr="00AB2E30">
        <w:t>and</w:t>
      </w:r>
    </w:p>
    <w:p w14:paraId="694ECF6C" w14:textId="77777777" w:rsidR="00AB2E30" w:rsidRPr="00AB2E30" w:rsidRDefault="00AB2E30" w:rsidP="00AB2E30">
      <w:r w:rsidRPr="00AB2E30">
        <w:t>national systems.</w:t>
      </w:r>
    </w:p>
    <w:p w14:paraId="0F785554" w14:textId="77777777" w:rsidR="00AB2E30" w:rsidRPr="00AB2E30" w:rsidRDefault="00AB2E30" w:rsidP="00AB2E30">
      <w:r w:rsidRPr="00AB2E30">
        <w:t>The purpose of this chapter is to assemble that chain into one coherent proof.</w:t>
      </w:r>
    </w:p>
    <w:p w14:paraId="1B7423F3" w14:textId="77777777" w:rsidR="00AB2E30" w:rsidRPr="00AB2E30" w:rsidRDefault="00AB2E30" w:rsidP="00AB2E30">
      <w:pPr>
        <w:spacing w:before="60" w:after="10" w:line="240" w:lineRule="auto"/>
        <w:rPr>
          <w:b/>
          <w:bCs/>
        </w:rPr>
      </w:pPr>
      <w:r w:rsidRPr="00AB2E30">
        <w:rPr>
          <w:b/>
          <w:bCs/>
          <w:sz w:val="19"/>
        </w:rPr>
        <w:t>13.2 The starting fact</w:t>
      </w:r>
    </w:p>
    <w:p w14:paraId="5193D44E" w14:textId="77777777" w:rsidR="00AB2E30" w:rsidRPr="00AB2E30" w:rsidRDefault="00AB2E30" w:rsidP="00AB2E30">
      <w:r w:rsidRPr="00AB2E30">
        <w:t>The argument begins with an established legal fact:</w:t>
      </w:r>
    </w:p>
    <w:p w14:paraId="2F448290" w14:textId="77777777" w:rsidR="00AB2E30" w:rsidRPr="00AB2E30" w:rsidRDefault="00AB2E30" w:rsidP="00AB2E30">
      <w:pPr>
        <w:spacing w:before="50" w:after="10" w:line="240" w:lineRule="auto"/>
      </w:pPr>
      <w:r w:rsidRPr="00AB2E30">
        <w:rPr>
          <w:b/>
          <w:bCs/>
          <w:sz w:val="19"/>
        </w:rPr>
        <w:t>RACE IS A PROTECTED CHARACTERISTIC.</w:t>
      </w:r>
    </w:p>
    <w:p w14:paraId="72519A10" w14:textId="77777777" w:rsidR="00AB2E30" w:rsidRPr="00AB2E30" w:rsidRDefault="00AB2E30" w:rsidP="00AB2E30">
      <w:r w:rsidRPr="00AB2E30">
        <w:t>Within UK equality law, race includes matters such as:</w:t>
      </w:r>
    </w:p>
    <w:p w14:paraId="3F904A27" w14:textId="77777777" w:rsidR="00AB2E30" w:rsidRPr="00AB2E30" w:rsidRDefault="00AB2E30" w:rsidP="00AB2E30">
      <w:r w:rsidRPr="00AB2E30">
        <w:t>colour;</w:t>
      </w:r>
    </w:p>
    <w:p w14:paraId="1D799B34" w14:textId="77777777" w:rsidR="00AB2E30" w:rsidRPr="00AB2E30" w:rsidRDefault="00AB2E30" w:rsidP="00AB2E30">
      <w:r w:rsidRPr="00AB2E30">
        <w:t>nationality;</w:t>
      </w:r>
    </w:p>
    <w:p w14:paraId="5D43D5FB" w14:textId="77777777" w:rsidR="00AB2E30" w:rsidRPr="00AB2E30" w:rsidRDefault="00AB2E30" w:rsidP="00AB2E30">
      <w:r w:rsidRPr="00AB2E30">
        <w:t>ethnic origins;</w:t>
      </w:r>
    </w:p>
    <w:p w14:paraId="0E74F1F3" w14:textId="77777777" w:rsidR="00AB2E30" w:rsidRPr="00AB2E30" w:rsidRDefault="00AB2E30" w:rsidP="00AB2E30">
      <w:r w:rsidRPr="00AB2E30">
        <w:t>and</w:t>
      </w:r>
    </w:p>
    <w:p w14:paraId="3772C31B" w14:textId="77777777" w:rsidR="00AB2E30" w:rsidRPr="00AB2E30" w:rsidRDefault="00AB2E30" w:rsidP="00AB2E30">
      <w:r w:rsidRPr="00AB2E30">
        <w:t>national origins.</w:t>
      </w:r>
    </w:p>
    <w:p w14:paraId="48B3B5C1" w14:textId="77777777" w:rsidR="00AB2E30" w:rsidRPr="00AB2E30" w:rsidRDefault="00AB2E30" w:rsidP="00AB2E30">
      <w:r w:rsidRPr="00AB2E30">
        <w:t>That fact places race inside the legal architecture of the state.</w:t>
      </w:r>
    </w:p>
    <w:p w14:paraId="315089E0" w14:textId="77777777" w:rsidR="00AB2E30" w:rsidRPr="00AB2E30" w:rsidRDefault="00AB2E30" w:rsidP="00AB2E30">
      <w:r w:rsidRPr="00AB2E30">
        <w:t>Race is therefore not outside the legal system.</w:t>
      </w:r>
    </w:p>
    <w:p w14:paraId="79C62B44" w14:textId="77777777" w:rsidR="00AB2E30" w:rsidRPr="00AB2E30" w:rsidRDefault="00AB2E30" w:rsidP="00AB2E30">
      <w:r w:rsidRPr="00AB2E30">
        <w:t>It is not merely a private preference.</w:t>
      </w:r>
    </w:p>
    <w:p w14:paraId="4276C830" w14:textId="77777777" w:rsidR="00AB2E30" w:rsidRPr="00AB2E30" w:rsidRDefault="00AB2E30" w:rsidP="00AB2E30">
      <w:r w:rsidRPr="00AB2E30">
        <w:t>It is legally recognised.</w:t>
      </w:r>
    </w:p>
    <w:p w14:paraId="045F774C" w14:textId="77777777" w:rsidR="00AB2E30" w:rsidRPr="00AB2E30" w:rsidRDefault="00AB2E30" w:rsidP="00AB2E30">
      <w:pPr>
        <w:spacing w:before="60" w:after="10" w:line="240" w:lineRule="auto"/>
        <w:rPr>
          <w:b/>
          <w:bCs/>
        </w:rPr>
      </w:pPr>
      <w:r w:rsidRPr="00AB2E30">
        <w:rPr>
          <w:b/>
          <w:bCs/>
          <w:sz w:val="19"/>
        </w:rPr>
        <w:t>13.3 Legal recognition has consequences</w:t>
      </w:r>
    </w:p>
    <w:p w14:paraId="5D70463F" w14:textId="77777777" w:rsidR="00AB2E30" w:rsidRPr="00AB2E30" w:rsidRDefault="00AB2E30" w:rsidP="00AB2E30">
      <w:r w:rsidRPr="00AB2E30">
        <w:t>Legal recognition creates institutional consequences.</w:t>
      </w:r>
    </w:p>
    <w:p w14:paraId="3743BC19" w14:textId="77777777" w:rsidR="00AB2E30" w:rsidRPr="00AB2E30" w:rsidRDefault="00AB2E30" w:rsidP="00AB2E30">
      <w:r w:rsidRPr="00AB2E30">
        <w:t>Once race is protected, institutions may acquire:</w:t>
      </w:r>
    </w:p>
    <w:p w14:paraId="3C93E36C" w14:textId="77777777" w:rsidR="00AB2E30" w:rsidRPr="00AB2E30" w:rsidRDefault="00AB2E30" w:rsidP="00AB2E30">
      <w:r w:rsidRPr="00AB2E30">
        <w:t>duties;</w:t>
      </w:r>
    </w:p>
    <w:p w14:paraId="108885FF" w14:textId="77777777" w:rsidR="00AB2E30" w:rsidRPr="00AB2E30" w:rsidRDefault="00AB2E30" w:rsidP="00AB2E30">
      <w:r w:rsidRPr="00AB2E30">
        <w:t>prohibitions;</w:t>
      </w:r>
    </w:p>
    <w:p w14:paraId="6089405B" w14:textId="77777777" w:rsidR="00AB2E30" w:rsidRPr="00AB2E30" w:rsidRDefault="00AB2E30" w:rsidP="00AB2E30">
      <w:r w:rsidRPr="00AB2E30">
        <w:t>responsibilities;</w:t>
      </w:r>
    </w:p>
    <w:p w14:paraId="0C76D028" w14:textId="77777777" w:rsidR="00AB2E30" w:rsidRPr="00AB2E30" w:rsidRDefault="00AB2E30" w:rsidP="00AB2E30">
      <w:r w:rsidRPr="00AB2E30">
        <w:t>compliance requirements;</w:t>
      </w:r>
    </w:p>
    <w:p w14:paraId="451C53FD" w14:textId="77777777" w:rsidR="00AB2E30" w:rsidRPr="00AB2E30" w:rsidRDefault="00AB2E30" w:rsidP="00AB2E30">
      <w:r w:rsidRPr="00AB2E30">
        <w:t>monitoring functions;</w:t>
      </w:r>
    </w:p>
    <w:p w14:paraId="6ACEF95C" w14:textId="77777777" w:rsidR="00AB2E30" w:rsidRPr="00AB2E30" w:rsidRDefault="00AB2E30" w:rsidP="00AB2E30">
      <w:r w:rsidRPr="00AB2E30">
        <w:t>safeguards;</w:t>
      </w:r>
    </w:p>
    <w:p w14:paraId="21412035" w14:textId="77777777" w:rsidR="00AB2E30" w:rsidRPr="00AB2E30" w:rsidRDefault="00AB2E30" w:rsidP="00AB2E30">
      <w:r w:rsidRPr="00AB2E30">
        <w:t>liabilities;</w:t>
      </w:r>
    </w:p>
    <w:p w14:paraId="5A7D4660" w14:textId="77777777" w:rsidR="00AB2E30" w:rsidRPr="00AB2E30" w:rsidRDefault="00AB2E30" w:rsidP="00AB2E30">
      <w:r w:rsidRPr="00AB2E30">
        <w:t>and</w:t>
      </w:r>
    </w:p>
    <w:p w14:paraId="1301C8C3" w14:textId="77777777" w:rsidR="00AB2E30" w:rsidRPr="00AB2E30" w:rsidRDefault="00AB2E30" w:rsidP="00AB2E30">
      <w:r w:rsidRPr="00AB2E30">
        <w:t>remedial obligations.</w:t>
      </w:r>
    </w:p>
    <w:p w14:paraId="467FAC4B" w14:textId="77777777" w:rsidR="00AB2E30" w:rsidRPr="00AB2E30" w:rsidRDefault="00AB2E30" w:rsidP="00AB2E30">
      <w:r w:rsidRPr="00AB2E30">
        <w:t>Therefore:</w:t>
      </w:r>
    </w:p>
    <w:p w14:paraId="2B018FB7" w14:textId="77777777" w:rsidR="00AB2E30" w:rsidRPr="00AB2E30" w:rsidRDefault="00AB2E30" w:rsidP="00AB2E30">
      <w:pPr>
        <w:spacing w:line="184" w:lineRule="exact"/>
      </w:pPr>
      <w:r w:rsidRPr="00AB2E30">
        <w:rPr>
          <w:b/>
          <w:bCs/>
          <w:sz w:val="17"/>
        </w:rPr>
        <w:t>RACE</w:t>
      </w:r>
    </w:p>
    <w:p w14:paraId="75F32A7B" w14:textId="77777777" w:rsidR="00AB2E30" w:rsidRPr="00AB2E30" w:rsidRDefault="00AB2E30" w:rsidP="00AB2E30">
      <w:pPr>
        <w:spacing w:line="184" w:lineRule="exact"/>
      </w:pPr>
      <w:r w:rsidRPr="00AB2E30">
        <w:rPr>
          <w:sz w:val="17"/>
        </w:rPr>
        <w:t>↓</w:t>
      </w:r>
    </w:p>
    <w:p w14:paraId="0CB1AA12" w14:textId="77777777" w:rsidR="00AB2E30" w:rsidRPr="00AB2E30" w:rsidRDefault="00AB2E30" w:rsidP="00AB2E30">
      <w:pPr>
        <w:spacing w:line="184" w:lineRule="exact"/>
      </w:pPr>
      <w:r w:rsidRPr="00AB2E30">
        <w:rPr>
          <w:b/>
          <w:bCs/>
          <w:sz w:val="17"/>
        </w:rPr>
        <w:t>LEGAL PROTECTION</w:t>
      </w:r>
    </w:p>
    <w:p w14:paraId="16D631E8" w14:textId="77777777" w:rsidR="00AB2E30" w:rsidRPr="00AB2E30" w:rsidRDefault="00AB2E30" w:rsidP="00AB2E30">
      <w:pPr>
        <w:spacing w:line="184" w:lineRule="exact"/>
      </w:pPr>
      <w:r w:rsidRPr="00AB2E30">
        <w:rPr>
          <w:sz w:val="17"/>
        </w:rPr>
        <w:t>↓</w:t>
      </w:r>
    </w:p>
    <w:p w14:paraId="3245620E" w14:textId="77777777" w:rsidR="00AB2E30" w:rsidRPr="00AB2E30" w:rsidRDefault="00AB2E30" w:rsidP="00AB2E30">
      <w:pPr>
        <w:spacing w:before="50" w:after="10" w:line="240" w:lineRule="auto"/>
      </w:pPr>
      <w:r w:rsidRPr="00AB2E30">
        <w:rPr>
          <w:b/>
          <w:bCs/>
          <w:sz w:val="19"/>
        </w:rPr>
        <w:t>RIGHTS / DUTIES / PROHIBITIONS</w:t>
      </w:r>
    </w:p>
    <w:p w14:paraId="2ACF8595" w14:textId="77777777" w:rsidR="00AB2E30" w:rsidRPr="00AB2E30" w:rsidRDefault="00AB2E30" w:rsidP="00AB2E30">
      <w:pPr>
        <w:spacing w:line="184" w:lineRule="exact"/>
      </w:pPr>
      <w:r w:rsidRPr="00AB2E30">
        <w:rPr>
          <w:sz w:val="17"/>
        </w:rPr>
        <w:t>↓</w:t>
      </w:r>
    </w:p>
    <w:p w14:paraId="76447E71" w14:textId="77777777" w:rsidR="00AB2E30" w:rsidRPr="00AB2E30" w:rsidRDefault="00AB2E30" w:rsidP="00AB2E30">
      <w:pPr>
        <w:spacing w:line="184" w:lineRule="exact"/>
      </w:pPr>
      <w:r w:rsidRPr="00AB2E30">
        <w:rPr>
          <w:b/>
          <w:bCs/>
          <w:sz w:val="17"/>
        </w:rPr>
        <w:t>INSTITUTIONAL RESPONSIBILITY</w:t>
      </w:r>
    </w:p>
    <w:p w14:paraId="3CB3A2AC" w14:textId="77777777" w:rsidR="00AB2E30" w:rsidRPr="00AB2E30" w:rsidRDefault="00AB2E30" w:rsidP="00AB2E30">
      <w:r w:rsidRPr="00AB2E30">
        <w:t>This is the first major step.</w:t>
      </w:r>
    </w:p>
    <w:p w14:paraId="580A24E5" w14:textId="77777777" w:rsidR="00AB2E30" w:rsidRPr="00AB2E30" w:rsidRDefault="00AB2E30" w:rsidP="00AB2E30">
      <w:pPr>
        <w:spacing w:before="60" w:after="10" w:line="240" w:lineRule="auto"/>
        <w:rPr>
          <w:b/>
          <w:bCs/>
        </w:rPr>
      </w:pPr>
      <w:r w:rsidRPr="00AB2E30">
        <w:rPr>
          <w:b/>
          <w:bCs/>
          <w:sz w:val="19"/>
        </w:rPr>
        <w:t>13.4 Institutional responsibility creates risk</w:t>
      </w:r>
    </w:p>
    <w:p w14:paraId="1836457A" w14:textId="77777777" w:rsidR="00AB2E30" w:rsidRPr="00AB2E30" w:rsidRDefault="00AB2E30" w:rsidP="00AB2E30">
      <w:r w:rsidRPr="00AB2E30">
        <w:t>Where an institution has responsibility, failure becomes possible.</w:t>
      </w:r>
    </w:p>
    <w:p w14:paraId="75141C74" w14:textId="77777777" w:rsidR="00AB2E30" w:rsidRPr="00AB2E30" w:rsidRDefault="00AB2E30" w:rsidP="00AB2E30">
      <w:r w:rsidRPr="00AB2E30">
        <w:t>Where failure is possible, risk exists.</w:t>
      </w:r>
    </w:p>
    <w:p w14:paraId="1F9484C1" w14:textId="77777777" w:rsidR="00AB2E30" w:rsidRPr="00AB2E30" w:rsidRDefault="00AB2E30" w:rsidP="00AB2E30">
      <w:r w:rsidRPr="00AB2E30">
        <w:t>Thus:</w:t>
      </w:r>
    </w:p>
    <w:p w14:paraId="1FB5A846" w14:textId="77777777" w:rsidR="00AB2E30" w:rsidRPr="00AB2E30" w:rsidRDefault="00AB2E30" w:rsidP="00AB2E30">
      <w:pPr>
        <w:spacing w:line="184" w:lineRule="exact"/>
      </w:pPr>
      <w:r w:rsidRPr="00AB2E30">
        <w:rPr>
          <w:b/>
          <w:bCs/>
          <w:sz w:val="17"/>
        </w:rPr>
        <w:t>INSTITUTIONAL RESPONSIBILITY</w:t>
      </w:r>
    </w:p>
    <w:p w14:paraId="170535D6" w14:textId="77777777" w:rsidR="00AB2E30" w:rsidRPr="00AB2E30" w:rsidRDefault="00AB2E30" w:rsidP="00AB2E30">
      <w:pPr>
        <w:spacing w:line="184" w:lineRule="exact"/>
      </w:pPr>
      <w:r w:rsidRPr="00AB2E30">
        <w:rPr>
          <w:sz w:val="17"/>
        </w:rPr>
        <w:t>↓</w:t>
      </w:r>
    </w:p>
    <w:p w14:paraId="3DEF1342" w14:textId="77777777" w:rsidR="00AB2E30" w:rsidRPr="00AB2E30" w:rsidRDefault="00AB2E30" w:rsidP="00AB2E30">
      <w:pPr>
        <w:spacing w:line="184" w:lineRule="exact"/>
      </w:pPr>
      <w:r w:rsidRPr="00AB2E30">
        <w:rPr>
          <w:b/>
          <w:bCs/>
          <w:sz w:val="17"/>
        </w:rPr>
        <w:t>POSSIBILITY OF FAILURE</w:t>
      </w:r>
    </w:p>
    <w:p w14:paraId="17C28D84" w14:textId="77777777" w:rsidR="00AB2E30" w:rsidRPr="00AB2E30" w:rsidRDefault="00AB2E30" w:rsidP="00AB2E30">
      <w:pPr>
        <w:spacing w:line="184" w:lineRule="exact"/>
      </w:pPr>
      <w:r w:rsidRPr="00AB2E30">
        <w:rPr>
          <w:sz w:val="17"/>
        </w:rPr>
        <w:t>↓</w:t>
      </w:r>
    </w:p>
    <w:p w14:paraId="1DBBBFD2" w14:textId="77777777" w:rsidR="00AB2E30" w:rsidRPr="00AB2E30" w:rsidRDefault="00AB2E30" w:rsidP="00AB2E30">
      <w:pPr>
        <w:spacing w:line="184" w:lineRule="exact"/>
      </w:pPr>
      <w:r w:rsidRPr="00AB2E30">
        <w:rPr>
          <w:b/>
          <w:bCs/>
          <w:sz w:val="17"/>
        </w:rPr>
        <w:t>POSSIBILITY OF HARM</w:t>
      </w:r>
    </w:p>
    <w:p w14:paraId="46BA9DFA" w14:textId="77777777" w:rsidR="00AB2E30" w:rsidRPr="00AB2E30" w:rsidRDefault="00AB2E30" w:rsidP="00AB2E30">
      <w:pPr>
        <w:spacing w:line="184" w:lineRule="exact"/>
      </w:pPr>
      <w:r w:rsidRPr="00AB2E30">
        <w:rPr>
          <w:sz w:val="17"/>
        </w:rPr>
        <w:t>↓</w:t>
      </w:r>
    </w:p>
    <w:p w14:paraId="004B4CA0" w14:textId="77777777" w:rsidR="00AB2E30" w:rsidRPr="00AB2E30" w:rsidRDefault="00AB2E30" w:rsidP="00AB2E30">
      <w:pPr>
        <w:spacing w:line="184" w:lineRule="exact"/>
      </w:pPr>
      <w:r w:rsidRPr="00AB2E30">
        <w:rPr>
          <w:b/>
          <w:bCs/>
          <w:sz w:val="17"/>
        </w:rPr>
        <w:lastRenderedPageBreak/>
        <w:t>RISK</w:t>
      </w:r>
    </w:p>
    <w:p w14:paraId="63C75091" w14:textId="77777777" w:rsidR="00AB2E30" w:rsidRPr="00AB2E30" w:rsidRDefault="00AB2E30" w:rsidP="00AB2E30">
      <w:r w:rsidRPr="00AB2E30">
        <w:t>This produces the proposition:</w:t>
      </w:r>
    </w:p>
    <w:p w14:paraId="706ABE97" w14:textId="77777777" w:rsidR="00AB2E30" w:rsidRPr="00AB2E30" w:rsidRDefault="00AB2E30" w:rsidP="00AB2E30">
      <w:pPr>
        <w:spacing w:before="50" w:after="10" w:line="240" w:lineRule="auto"/>
      </w:pPr>
      <w:r w:rsidRPr="00AB2E30">
        <w:rPr>
          <w:b/>
          <w:bCs/>
          <w:sz w:val="19"/>
        </w:rPr>
        <w:t>THE LEGAL PROTECTION OF RACE NECESSARILY CREATES RACIAL RISK AS AN INSTITUTIONAL CATEGORY.</w:t>
      </w:r>
    </w:p>
    <w:p w14:paraId="4A1E8F01" w14:textId="77777777" w:rsidR="00AB2E30" w:rsidRPr="00AB2E30" w:rsidRDefault="00AB2E30" w:rsidP="00AB2E30">
      <w:r w:rsidRPr="00AB2E30">
        <w:t>The existence of protection implies the possibility that protection may fail.</w:t>
      </w:r>
    </w:p>
    <w:p w14:paraId="5227C37D" w14:textId="77777777" w:rsidR="00AB2E30" w:rsidRPr="00AB2E30" w:rsidRDefault="00AB2E30" w:rsidP="00AB2E30">
      <w:pPr>
        <w:spacing w:before="60" w:after="10" w:line="240" w:lineRule="auto"/>
        <w:rPr>
          <w:b/>
          <w:bCs/>
        </w:rPr>
      </w:pPr>
      <w:r w:rsidRPr="00AB2E30">
        <w:rPr>
          <w:b/>
          <w:bCs/>
          <w:sz w:val="19"/>
        </w:rPr>
        <w:t>13.5 Protection and risk are conceptually linked</w:t>
      </w:r>
    </w:p>
    <w:p w14:paraId="5A837996" w14:textId="77777777" w:rsidR="00AB2E30" w:rsidRPr="00AB2E30" w:rsidRDefault="00AB2E30" w:rsidP="00AB2E30">
      <w:r w:rsidRPr="00AB2E30">
        <w:t>Protection exists because something may be:</w:t>
      </w:r>
    </w:p>
    <w:p w14:paraId="00DC4DE8" w14:textId="77777777" w:rsidR="00AB2E30" w:rsidRPr="00AB2E30" w:rsidRDefault="00AB2E30" w:rsidP="00AB2E30">
      <w:r w:rsidRPr="00AB2E30">
        <w:t>damaged;</w:t>
      </w:r>
    </w:p>
    <w:p w14:paraId="1EA56BAA" w14:textId="77777777" w:rsidR="00AB2E30" w:rsidRPr="00AB2E30" w:rsidRDefault="00AB2E30" w:rsidP="00AB2E30">
      <w:r w:rsidRPr="00AB2E30">
        <w:t>lost;</w:t>
      </w:r>
    </w:p>
    <w:p w14:paraId="4B201CF2" w14:textId="77777777" w:rsidR="00AB2E30" w:rsidRPr="00AB2E30" w:rsidRDefault="00AB2E30" w:rsidP="00AB2E30">
      <w:r w:rsidRPr="00AB2E30">
        <w:t>misused;</w:t>
      </w:r>
    </w:p>
    <w:p w14:paraId="2A033A22" w14:textId="77777777" w:rsidR="00AB2E30" w:rsidRPr="00AB2E30" w:rsidRDefault="00AB2E30" w:rsidP="00AB2E30">
      <w:r w:rsidRPr="00AB2E30">
        <w:t>violated;</w:t>
      </w:r>
    </w:p>
    <w:p w14:paraId="58D9EDC9" w14:textId="77777777" w:rsidR="00AB2E30" w:rsidRPr="00AB2E30" w:rsidRDefault="00AB2E30" w:rsidP="00AB2E30">
      <w:r w:rsidRPr="00AB2E30">
        <w:t>excluded;</w:t>
      </w:r>
    </w:p>
    <w:p w14:paraId="3B842424" w14:textId="77777777" w:rsidR="00AB2E30" w:rsidRPr="00AB2E30" w:rsidRDefault="00AB2E30" w:rsidP="00AB2E30">
      <w:r w:rsidRPr="00AB2E30">
        <w:t>distorted;</w:t>
      </w:r>
    </w:p>
    <w:p w14:paraId="576B5709" w14:textId="77777777" w:rsidR="00AB2E30" w:rsidRPr="00AB2E30" w:rsidRDefault="00AB2E30" w:rsidP="00AB2E30">
      <w:r w:rsidRPr="00AB2E30">
        <w:t>or</w:t>
      </w:r>
    </w:p>
    <w:p w14:paraId="4BF6EBEE" w14:textId="77777777" w:rsidR="00AB2E30" w:rsidRPr="00AB2E30" w:rsidRDefault="00AB2E30" w:rsidP="00AB2E30">
      <w:r w:rsidRPr="00AB2E30">
        <w:t>otherwise harmed.</w:t>
      </w:r>
    </w:p>
    <w:p w14:paraId="5AC5E65F" w14:textId="77777777" w:rsidR="00AB2E30" w:rsidRPr="00AB2E30" w:rsidRDefault="00AB2E30" w:rsidP="00AB2E30">
      <w:r w:rsidRPr="00AB2E30">
        <w:t>Therefore:</w:t>
      </w:r>
    </w:p>
    <w:p w14:paraId="7523AD57" w14:textId="77777777" w:rsidR="00AB2E30" w:rsidRPr="00AB2E30" w:rsidRDefault="00AB2E30" w:rsidP="00AB2E30">
      <w:pPr>
        <w:spacing w:before="50" w:after="10" w:line="240" w:lineRule="auto"/>
      </w:pPr>
      <w:r w:rsidRPr="00AB2E30">
        <w:rPr>
          <w:b/>
          <w:bCs/>
          <w:sz w:val="19"/>
        </w:rPr>
        <w:t>PROTECTION IS A RESPONSE TO RISK.</w:t>
      </w:r>
    </w:p>
    <w:p w14:paraId="74BDD2D8" w14:textId="77777777" w:rsidR="00AB2E30" w:rsidRPr="00AB2E30" w:rsidRDefault="00AB2E30" w:rsidP="00AB2E30">
      <w:r w:rsidRPr="00AB2E30">
        <w:t>This does not mean every protected interest is under constant attack.</w:t>
      </w:r>
    </w:p>
    <w:p w14:paraId="314EAC92" w14:textId="77777777" w:rsidR="00AB2E30" w:rsidRPr="00AB2E30" w:rsidRDefault="00AB2E30" w:rsidP="00AB2E30">
      <w:r w:rsidRPr="00AB2E30">
        <w:t>It means the architecture of protection presupposes the possibility of adverse consequence.</w:t>
      </w:r>
    </w:p>
    <w:p w14:paraId="39C25A1B" w14:textId="77777777" w:rsidR="00AB2E30" w:rsidRPr="00AB2E30" w:rsidRDefault="00AB2E30" w:rsidP="00AB2E30">
      <w:pPr>
        <w:spacing w:before="60" w:after="10" w:line="240" w:lineRule="auto"/>
        <w:rPr>
          <w:b/>
          <w:bCs/>
        </w:rPr>
      </w:pPr>
      <w:r w:rsidRPr="00AB2E30">
        <w:rPr>
          <w:b/>
          <w:bCs/>
          <w:sz w:val="19"/>
        </w:rPr>
        <w:t>13.6 Security organises protection</w:t>
      </w:r>
    </w:p>
    <w:p w14:paraId="70079B64" w14:textId="77777777" w:rsidR="00AB2E30" w:rsidRPr="00AB2E30" w:rsidRDefault="00AB2E30" w:rsidP="00AB2E30">
      <w:r w:rsidRPr="00AB2E30">
        <w:t>Security takes protection further.</w:t>
      </w:r>
    </w:p>
    <w:p w14:paraId="6EE14682" w14:textId="77777777" w:rsidR="00AB2E30" w:rsidRPr="00AB2E30" w:rsidRDefault="00AB2E30" w:rsidP="00AB2E30">
      <w:r w:rsidRPr="00AB2E30">
        <w:t>Security does not wait exclusively for completed harm.</w:t>
      </w:r>
    </w:p>
    <w:p w14:paraId="535ADABE" w14:textId="77777777" w:rsidR="00AB2E30" w:rsidRPr="00AB2E30" w:rsidRDefault="00AB2E30" w:rsidP="00AB2E30">
      <w:r w:rsidRPr="00AB2E30">
        <w:t>It seeks to:</w:t>
      </w:r>
    </w:p>
    <w:p w14:paraId="5F868C0E" w14:textId="77777777" w:rsidR="00AB2E30" w:rsidRPr="00AB2E30" w:rsidRDefault="00AB2E30" w:rsidP="00AB2E30">
      <w:r w:rsidRPr="00AB2E30">
        <w:t>identify;</w:t>
      </w:r>
    </w:p>
    <w:p w14:paraId="47B7D78B" w14:textId="77777777" w:rsidR="00AB2E30" w:rsidRPr="00AB2E30" w:rsidRDefault="00AB2E30" w:rsidP="00AB2E30">
      <w:r w:rsidRPr="00AB2E30">
        <w:t>assess;</w:t>
      </w:r>
    </w:p>
    <w:p w14:paraId="72D4BCE5" w14:textId="77777777" w:rsidR="00AB2E30" w:rsidRPr="00AB2E30" w:rsidRDefault="00AB2E30" w:rsidP="00AB2E30">
      <w:r w:rsidRPr="00AB2E30">
        <w:t>prevent;</w:t>
      </w:r>
    </w:p>
    <w:p w14:paraId="665F8F61" w14:textId="77777777" w:rsidR="00AB2E30" w:rsidRPr="00AB2E30" w:rsidRDefault="00AB2E30" w:rsidP="00AB2E30">
      <w:r w:rsidRPr="00AB2E30">
        <w:t>reduce;</w:t>
      </w:r>
    </w:p>
    <w:p w14:paraId="7B0C758B" w14:textId="77777777" w:rsidR="00AB2E30" w:rsidRPr="00AB2E30" w:rsidRDefault="00AB2E30" w:rsidP="00AB2E30">
      <w:r w:rsidRPr="00AB2E30">
        <w:t>respond to;</w:t>
      </w:r>
    </w:p>
    <w:p w14:paraId="2806589F" w14:textId="77777777" w:rsidR="00AB2E30" w:rsidRPr="00AB2E30" w:rsidRDefault="00AB2E30" w:rsidP="00AB2E30">
      <w:r w:rsidRPr="00AB2E30">
        <w:t>and</w:t>
      </w:r>
    </w:p>
    <w:p w14:paraId="1682A0CF" w14:textId="77777777" w:rsidR="00AB2E30" w:rsidRPr="00AB2E30" w:rsidRDefault="00AB2E30" w:rsidP="00AB2E30">
      <w:r w:rsidRPr="00AB2E30">
        <w:t>recover from</w:t>
      </w:r>
    </w:p>
    <w:p w14:paraId="2C5FDEE5" w14:textId="77777777" w:rsidR="00AB2E30" w:rsidRPr="00AB2E30" w:rsidRDefault="00AB2E30" w:rsidP="00AB2E30">
      <w:r w:rsidRPr="00AB2E30">
        <w:t>risk.</w:t>
      </w:r>
    </w:p>
    <w:p w14:paraId="74F6CBC8" w14:textId="77777777" w:rsidR="00AB2E30" w:rsidRPr="00AB2E30" w:rsidRDefault="00AB2E30" w:rsidP="00AB2E30">
      <w:r w:rsidRPr="00AB2E30">
        <w:t>Therefore:</w:t>
      </w:r>
    </w:p>
    <w:p w14:paraId="3AF4BAA2" w14:textId="77777777" w:rsidR="00AB2E30" w:rsidRPr="00AB2E30" w:rsidRDefault="00AB2E30" w:rsidP="00AB2E30">
      <w:pPr>
        <w:spacing w:before="50" w:after="10" w:line="240" w:lineRule="auto"/>
      </w:pPr>
      <w:r w:rsidRPr="00AB2E30">
        <w:rPr>
          <w:b/>
          <w:bCs/>
          <w:sz w:val="19"/>
        </w:rPr>
        <w:t>SECURITY IS THE ORGANISATION OF PROTECTION AGAINST RISK.</w:t>
      </w:r>
    </w:p>
    <w:p w14:paraId="59A89FCF" w14:textId="77777777" w:rsidR="00AB2E30" w:rsidRPr="00AB2E30" w:rsidRDefault="00AB2E30" w:rsidP="00AB2E30">
      <w:r w:rsidRPr="00AB2E30">
        <w:t>This proposition links race directly to the language of security.</w:t>
      </w:r>
    </w:p>
    <w:p w14:paraId="00F44A67" w14:textId="77777777" w:rsidR="00AB2E30" w:rsidRPr="00AB2E30" w:rsidRDefault="00AB2E30" w:rsidP="00AB2E30">
      <w:pPr>
        <w:spacing w:before="60" w:after="10" w:line="240" w:lineRule="auto"/>
        <w:rPr>
          <w:b/>
          <w:bCs/>
        </w:rPr>
      </w:pPr>
      <w:r w:rsidRPr="00AB2E30">
        <w:rPr>
          <w:b/>
          <w:bCs/>
          <w:sz w:val="19"/>
        </w:rPr>
        <w:t>13.7 Racial security follows logically</w:t>
      </w:r>
    </w:p>
    <w:p w14:paraId="36D70DF6" w14:textId="77777777" w:rsidR="00AB2E30" w:rsidRPr="00AB2E30" w:rsidRDefault="00AB2E30" w:rsidP="00AB2E30">
      <w:r w:rsidRPr="00AB2E30">
        <w:t>If:</w:t>
      </w:r>
    </w:p>
    <w:p w14:paraId="733F6737" w14:textId="77777777" w:rsidR="00AB2E30" w:rsidRPr="00AB2E30" w:rsidRDefault="00AB2E30" w:rsidP="00AB2E30">
      <w:r w:rsidRPr="00AB2E30">
        <w:t>race is legally protected;</w:t>
      </w:r>
    </w:p>
    <w:p w14:paraId="62678DE8" w14:textId="77777777" w:rsidR="00AB2E30" w:rsidRPr="00AB2E30" w:rsidRDefault="00AB2E30" w:rsidP="00AB2E30">
      <w:r w:rsidRPr="00AB2E30">
        <w:t>racial identity has value;</w:t>
      </w:r>
    </w:p>
    <w:p w14:paraId="39BBF0E5" w14:textId="77777777" w:rsidR="00AB2E30" w:rsidRPr="00AB2E30" w:rsidRDefault="00AB2E30" w:rsidP="00AB2E30">
      <w:r w:rsidRPr="00AB2E30">
        <w:t>racial risks can be identified;</w:t>
      </w:r>
    </w:p>
    <w:p w14:paraId="7A156571" w14:textId="77777777" w:rsidR="00AB2E30" w:rsidRPr="00AB2E30" w:rsidRDefault="00AB2E30" w:rsidP="00AB2E30">
      <w:r w:rsidRPr="00AB2E30">
        <w:t>and</w:t>
      </w:r>
    </w:p>
    <w:p w14:paraId="21E1A19B" w14:textId="77777777" w:rsidR="00AB2E30" w:rsidRPr="00AB2E30" w:rsidRDefault="00AB2E30" w:rsidP="00AB2E30">
      <w:r w:rsidRPr="00AB2E30">
        <w:t>security organises protection against risk,</w:t>
      </w:r>
    </w:p>
    <w:p w14:paraId="68016D08" w14:textId="77777777" w:rsidR="00AB2E30" w:rsidRPr="00AB2E30" w:rsidRDefault="00AB2E30" w:rsidP="00AB2E30">
      <w:r w:rsidRPr="00AB2E30">
        <w:t>then a structured system concerned with protecting racial identity against racial risk can coherently be described as:</w:t>
      </w:r>
    </w:p>
    <w:p w14:paraId="19C0AED0" w14:textId="77777777" w:rsidR="00AB2E30" w:rsidRPr="00AB2E30" w:rsidRDefault="00AB2E30" w:rsidP="00AB2E30">
      <w:pPr>
        <w:spacing w:line="184" w:lineRule="exact"/>
      </w:pPr>
      <w:r w:rsidRPr="00AB2E30">
        <w:rPr>
          <w:b/>
          <w:bCs/>
          <w:sz w:val="17"/>
        </w:rPr>
        <w:t>RACIAL SECURITY.</w:t>
      </w:r>
    </w:p>
    <w:p w14:paraId="0FFF326A" w14:textId="77777777" w:rsidR="00AB2E30" w:rsidRPr="00AB2E30" w:rsidRDefault="00AB2E30" w:rsidP="00AB2E30">
      <w:r w:rsidRPr="00AB2E30">
        <w:t>The term is therefore not merely rhetorical.</w:t>
      </w:r>
    </w:p>
    <w:p w14:paraId="4C3DBF9C" w14:textId="77777777" w:rsidR="00AB2E30" w:rsidRPr="00AB2E30" w:rsidRDefault="00AB2E30" w:rsidP="00AB2E30">
      <w:r w:rsidRPr="00AB2E30">
        <w:t>It identifies a defined institutional function.</w:t>
      </w:r>
    </w:p>
    <w:p w14:paraId="4AB14448" w14:textId="77777777" w:rsidR="00AB2E30" w:rsidRPr="00AB2E30" w:rsidRDefault="00AB2E30" w:rsidP="00AB2E30">
      <w:pPr>
        <w:spacing w:before="60" w:after="10" w:line="240" w:lineRule="auto"/>
        <w:rPr>
          <w:b/>
          <w:bCs/>
        </w:rPr>
      </w:pPr>
      <w:r w:rsidRPr="00AB2E30">
        <w:rPr>
          <w:b/>
          <w:bCs/>
          <w:sz w:val="19"/>
        </w:rPr>
        <w:t>13.8 The object of Racial Security</w:t>
      </w:r>
    </w:p>
    <w:p w14:paraId="0D954A83" w14:textId="77777777" w:rsidR="00AB2E30" w:rsidRPr="00AB2E30" w:rsidRDefault="00AB2E30" w:rsidP="00AB2E30">
      <w:r w:rsidRPr="00AB2E30">
        <w:t>The Racial Security Project defines the protected object more precisely than statutory race alone.</w:t>
      </w:r>
    </w:p>
    <w:p w14:paraId="33583A97" w14:textId="77777777" w:rsidR="00AB2E30" w:rsidRPr="00AB2E30" w:rsidRDefault="00AB2E30" w:rsidP="00AB2E30">
      <w:r w:rsidRPr="00AB2E30">
        <w:t>Its five-part racial-identity framework includes:</w:t>
      </w:r>
    </w:p>
    <w:p w14:paraId="5ACC72C5" w14:textId="77777777" w:rsidR="00AB2E30" w:rsidRPr="00AB2E30" w:rsidRDefault="00AB2E30" w:rsidP="00AB2E30">
      <w:r w:rsidRPr="00AB2E30">
        <w:rPr>
          <w:b/>
          <w:bCs/>
        </w:rPr>
        <w:t>Birth Place</w:t>
      </w:r>
    </w:p>
    <w:p w14:paraId="705BC714" w14:textId="77777777" w:rsidR="00AB2E30" w:rsidRPr="00AB2E30" w:rsidRDefault="00AB2E30" w:rsidP="00AB2E30">
      <w:r w:rsidRPr="00AB2E30">
        <w:rPr>
          <w:b/>
          <w:bCs/>
        </w:rPr>
        <w:t>Lineage</w:t>
      </w:r>
    </w:p>
    <w:p w14:paraId="0BF15077" w14:textId="77777777" w:rsidR="00AB2E30" w:rsidRPr="00AB2E30" w:rsidRDefault="00AB2E30" w:rsidP="00AB2E30">
      <w:r w:rsidRPr="00AB2E30">
        <w:rPr>
          <w:b/>
          <w:bCs/>
        </w:rPr>
        <w:t>Appearance</w:t>
      </w:r>
    </w:p>
    <w:p w14:paraId="43A8A4FF" w14:textId="77777777" w:rsidR="00AB2E30" w:rsidRPr="00AB2E30" w:rsidRDefault="00AB2E30" w:rsidP="00AB2E30">
      <w:r w:rsidRPr="00AB2E30">
        <w:rPr>
          <w:b/>
          <w:bCs/>
        </w:rPr>
        <w:t>Culture</w:t>
      </w:r>
    </w:p>
    <w:p w14:paraId="37CE9438" w14:textId="77777777" w:rsidR="00AB2E30" w:rsidRPr="00AB2E30" w:rsidRDefault="00AB2E30" w:rsidP="00AB2E30">
      <w:pPr>
        <w:spacing w:line="184" w:lineRule="exact"/>
      </w:pPr>
      <w:r w:rsidRPr="00AB2E30">
        <w:rPr>
          <w:b/>
          <w:bCs/>
          <w:sz w:val="17"/>
        </w:rPr>
        <w:t>DNA</w:t>
      </w:r>
    </w:p>
    <w:p w14:paraId="0B18EA0F" w14:textId="77777777" w:rsidR="00AB2E30" w:rsidRPr="00AB2E30" w:rsidRDefault="00AB2E30" w:rsidP="00AB2E30">
      <w:r w:rsidRPr="00AB2E30">
        <w:t>with culture receiving the greatest weighting.</w:t>
      </w:r>
    </w:p>
    <w:p w14:paraId="55D80063" w14:textId="77777777" w:rsidR="00AB2E30" w:rsidRPr="00AB2E30" w:rsidRDefault="00AB2E30" w:rsidP="00AB2E30">
      <w:r w:rsidRPr="00AB2E30">
        <w:t>The project therefore distinguishes:</w:t>
      </w:r>
    </w:p>
    <w:p w14:paraId="5A93C5FB" w14:textId="77777777" w:rsidR="00AB2E30" w:rsidRPr="00AB2E30" w:rsidRDefault="00AB2E30" w:rsidP="00AB2E30">
      <w:pPr>
        <w:spacing w:line="184" w:lineRule="exact"/>
      </w:pPr>
      <w:r w:rsidRPr="00AB2E30">
        <w:rPr>
          <w:b/>
          <w:bCs/>
          <w:sz w:val="17"/>
        </w:rPr>
        <w:t>THE STATE PROTECTS RACE</w:t>
      </w:r>
    </w:p>
    <w:p w14:paraId="721F1D39" w14:textId="77777777" w:rsidR="00AB2E30" w:rsidRPr="00AB2E30" w:rsidRDefault="00AB2E30" w:rsidP="00AB2E30">
      <w:r w:rsidRPr="00AB2E30">
        <w:t>from</w:t>
      </w:r>
    </w:p>
    <w:p w14:paraId="2EB11B41" w14:textId="77777777" w:rsidR="00AB2E30" w:rsidRPr="00AB2E30" w:rsidRDefault="00AB2E30" w:rsidP="00AB2E30">
      <w:pPr>
        <w:spacing w:before="50" w:after="10" w:line="240" w:lineRule="auto"/>
      </w:pPr>
      <w:r w:rsidRPr="00AB2E30">
        <w:rPr>
          <w:b/>
          <w:bCs/>
          <w:sz w:val="19"/>
        </w:rPr>
        <w:t>RACIAL SECURITY PROTECTS RACIAL IDENTITY.</w:t>
      </w:r>
    </w:p>
    <w:p w14:paraId="5B6F56B7" w14:textId="77777777" w:rsidR="00AB2E30" w:rsidRPr="00AB2E30" w:rsidRDefault="00AB2E30" w:rsidP="00AB2E30">
      <w:r w:rsidRPr="00AB2E30">
        <w:t>These functions are related.</w:t>
      </w:r>
    </w:p>
    <w:p w14:paraId="595E9CF8" w14:textId="77777777" w:rsidR="00AB2E30" w:rsidRPr="00AB2E30" w:rsidRDefault="00AB2E30" w:rsidP="00AB2E30">
      <w:r w:rsidRPr="00AB2E30">
        <w:t>They are not identical.</w:t>
      </w:r>
    </w:p>
    <w:p w14:paraId="54671149" w14:textId="77777777" w:rsidR="00AB2E30" w:rsidRPr="00AB2E30" w:rsidRDefault="00AB2E30" w:rsidP="00AB2E30">
      <w:pPr>
        <w:spacing w:before="60" w:after="10" w:line="240" w:lineRule="auto"/>
        <w:rPr>
          <w:b/>
          <w:bCs/>
        </w:rPr>
      </w:pPr>
      <w:r w:rsidRPr="00AB2E30">
        <w:rPr>
          <w:b/>
          <w:bCs/>
          <w:sz w:val="19"/>
        </w:rPr>
        <w:t>13.9 Race and racial identity</w:t>
      </w:r>
    </w:p>
    <w:p w14:paraId="110EF3EA" w14:textId="77777777" w:rsidR="00AB2E30" w:rsidRPr="00AB2E30" w:rsidRDefault="00AB2E30" w:rsidP="00AB2E30">
      <w:r w:rsidRPr="00AB2E30">
        <w:t>Race is the legal starting point.</w:t>
      </w:r>
    </w:p>
    <w:p w14:paraId="05B01C0C" w14:textId="77777777" w:rsidR="00AB2E30" w:rsidRPr="00AB2E30" w:rsidRDefault="00AB2E30" w:rsidP="00AB2E30">
      <w:r w:rsidRPr="00AB2E30">
        <w:t>Racial identity is the broader object of the private Racial Security framework.</w:t>
      </w:r>
    </w:p>
    <w:p w14:paraId="5030A923" w14:textId="77777777" w:rsidR="00AB2E30" w:rsidRPr="00AB2E30" w:rsidRDefault="00AB2E30" w:rsidP="00AB2E30">
      <w:r w:rsidRPr="00AB2E30">
        <w:t>The relationship is:</w:t>
      </w:r>
    </w:p>
    <w:p w14:paraId="75D58711" w14:textId="77777777" w:rsidR="00AB2E30" w:rsidRPr="00AB2E30" w:rsidRDefault="00AB2E30" w:rsidP="00AB2E30">
      <w:pPr>
        <w:spacing w:line="184" w:lineRule="exact"/>
      </w:pPr>
      <w:r w:rsidRPr="00AB2E30">
        <w:rPr>
          <w:b/>
          <w:bCs/>
          <w:sz w:val="17"/>
        </w:rPr>
        <w:t>LEGAL RACE</w:t>
      </w:r>
    </w:p>
    <w:p w14:paraId="1BAB91D6" w14:textId="77777777" w:rsidR="00AB2E30" w:rsidRPr="00AB2E30" w:rsidRDefault="00AB2E30" w:rsidP="00AB2E30">
      <w:pPr>
        <w:spacing w:line="184" w:lineRule="exact"/>
      </w:pPr>
      <w:r w:rsidRPr="00AB2E30">
        <w:rPr>
          <w:sz w:val="17"/>
        </w:rPr>
        <w:t>↓</w:t>
      </w:r>
    </w:p>
    <w:p w14:paraId="20067F8F" w14:textId="77777777" w:rsidR="00AB2E30" w:rsidRPr="00AB2E30" w:rsidRDefault="00AB2E30" w:rsidP="00AB2E30">
      <w:pPr>
        <w:spacing w:line="184" w:lineRule="exact"/>
      </w:pPr>
      <w:r w:rsidRPr="00AB2E30">
        <w:rPr>
          <w:b/>
          <w:bCs/>
          <w:sz w:val="17"/>
        </w:rPr>
        <w:t>PERSON</w:t>
      </w:r>
    </w:p>
    <w:p w14:paraId="345848FF" w14:textId="77777777" w:rsidR="00AB2E30" w:rsidRPr="00AB2E30" w:rsidRDefault="00AB2E30" w:rsidP="00AB2E30">
      <w:pPr>
        <w:spacing w:line="184" w:lineRule="exact"/>
      </w:pPr>
      <w:r w:rsidRPr="00AB2E30">
        <w:rPr>
          <w:sz w:val="17"/>
        </w:rPr>
        <w:t>↓</w:t>
      </w:r>
    </w:p>
    <w:p w14:paraId="39F53362" w14:textId="77777777" w:rsidR="00AB2E30" w:rsidRPr="00AB2E30" w:rsidRDefault="00AB2E30" w:rsidP="00AB2E30">
      <w:pPr>
        <w:spacing w:line="184" w:lineRule="exact"/>
      </w:pPr>
      <w:r w:rsidRPr="00AB2E30">
        <w:rPr>
          <w:b/>
          <w:bCs/>
          <w:sz w:val="17"/>
        </w:rPr>
        <w:t>RACIAL IDENTITY</w:t>
      </w:r>
    </w:p>
    <w:p w14:paraId="0EC0FACA" w14:textId="77777777" w:rsidR="00AB2E30" w:rsidRPr="00AB2E30" w:rsidRDefault="00AB2E30" w:rsidP="00AB2E30">
      <w:pPr>
        <w:spacing w:line="184" w:lineRule="exact"/>
      </w:pPr>
      <w:r w:rsidRPr="00AB2E30">
        <w:rPr>
          <w:sz w:val="17"/>
        </w:rPr>
        <w:t>↓</w:t>
      </w:r>
    </w:p>
    <w:p w14:paraId="1C61D61A" w14:textId="77777777" w:rsidR="00AB2E30" w:rsidRPr="00AB2E30" w:rsidRDefault="00AB2E30" w:rsidP="00AB2E30">
      <w:pPr>
        <w:spacing w:line="184" w:lineRule="exact"/>
      </w:pPr>
      <w:r w:rsidRPr="00AB2E30">
        <w:rPr>
          <w:b/>
          <w:bCs/>
          <w:sz w:val="17"/>
        </w:rPr>
        <w:t>COMMUNITY</w:t>
      </w:r>
    </w:p>
    <w:p w14:paraId="705F5831" w14:textId="77777777" w:rsidR="00AB2E30" w:rsidRPr="00AB2E30" w:rsidRDefault="00AB2E30" w:rsidP="00AB2E30">
      <w:pPr>
        <w:spacing w:line="184" w:lineRule="exact"/>
      </w:pPr>
      <w:r w:rsidRPr="00AB2E30">
        <w:rPr>
          <w:sz w:val="17"/>
        </w:rPr>
        <w:t>↓</w:t>
      </w:r>
    </w:p>
    <w:p w14:paraId="14C74B36" w14:textId="77777777" w:rsidR="00AB2E30" w:rsidRPr="00AB2E30" w:rsidRDefault="00AB2E30" w:rsidP="00AB2E30">
      <w:pPr>
        <w:spacing w:line="184" w:lineRule="exact"/>
      </w:pPr>
      <w:r w:rsidRPr="00AB2E30">
        <w:rPr>
          <w:b/>
          <w:bCs/>
          <w:sz w:val="17"/>
        </w:rPr>
        <w:lastRenderedPageBreak/>
        <w:t>INSTITUTIONAL RELATIONSHIPS</w:t>
      </w:r>
    </w:p>
    <w:p w14:paraId="3C9D1063" w14:textId="77777777" w:rsidR="00AB2E30" w:rsidRPr="00AB2E30" w:rsidRDefault="00AB2E30" w:rsidP="00AB2E30">
      <w:r w:rsidRPr="00AB2E30">
        <w:t>Racial identity therefore exists within the same population to which legal race applies.</w:t>
      </w:r>
    </w:p>
    <w:p w14:paraId="708A8186" w14:textId="77777777" w:rsidR="00AB2E30" w:rsidRPr="00AB2E30" w:rsidRDefault="00AB2E30" w:rsidP="00AB2E30">
      <w:r w:rsidRPr="00AB2E30">
        <w:t>It does not exist outside the national system.</w:t>
      </w:r>
    </w:p>
    <w:p w14:paraId="3BF37F2D" w14:textId="77777777" w:rsidR="00AB2E30" w:rsidRPr="00AB2E30" w:rsidRDefault="00AB2E30" w:rsidP="00AB2E30">
      <w:pPr>
        <w:spacing w:before="60" w:after="10" w:line="240" w:lineRule="auto"/>
        <w:rPr>
          <w:b/>
          <w:bCs/>
        </w:rPr>
      </w:pPr>
      <w:r w:rsidRPr="00AB2E30">
        <w:rPr>
          <w:b/>
          <w:bCs/>
          <w:sz w:val="19"/>
        </w:rPr>
        <w:t>13.10 Race is institutionally distributed</w:t>
      </w:r>
    </w:p>
    <w:p w14:paraId="0762BF29" w14:textId="77777777" w:rsidR="00AB2E30" w:rsidRPr="00AB2E30" w:rsidRDefault="00AB2E30" w:rsidP="00AB2E30">
      <w:r w:rsidRPr="00AB2E30">
        <w:t>Race interacts with many institutional domains.</w:t>
      </w:r>
    </w:p>
    <w:p w14:paraId="724C4B41" w14:textId="77777777" w:rsidR="00AB2E30" w:rsidRPr="00AB2E30" w:rsidRDefault="00AB2E30" w:rsidP="00AB2E30">
      <w:r w:rsidRPr="00AB2E30">
        <w:t>These include:</w:t>
      </w:r>
    </w:p>
    <w:p w14:paraId="73EFE1C3" w14:textId="77777777" w:rsidR="00AB2E30" w:rsidRPr="00AB2E30" w:rsidRDefault="00AB2E30" w:rsidP="00AB2E30">
      <w:r w:rsidRPr="00AB2E30">
        <w:t>employment;</w:t>
      </w:r>
    </w:p>
    <w:p w14:paraId="54B4FE6F" w14:textId="77777777" w:rsidR="00AB2E30" w:rsidRPr="00AB2E30" w:rsidRDefault="00AB2E30" w:rsidP="00AB2E30">
      <w:r w:rsidRPr="00AB2E30">
        <w:t>education;</w:t>
      </w:r>
    </w:p>
    <w:p w14:paraId="3E91C742" w14:textId="77777777" w:rsidR="00AB2E30" w:rsidRPr="00AB2E30" w:rsidRDefault="00AB2E30" w:rsidP="00AB2E30">
      <w:r w:rsidRPr="00AB2E30">
        <w:t>health;</w:t>
      </w:r>
    </w:p>
    <w:p w14:paraId="79960E22" w14:textId="77777777" w:rsidR="00AB2E30" w:rsidRPr="00AB2E30" w:rsidRDefault="00AB2E30" w:rsidP="00AB2E30">
      <w:r w:rsidRPr="00AB2E30">
        <w:t>policing;</w:t>
      </w:r>
    </w:p>
    <w:p w14:paraId="0CA9226B" w14:textId="77777777" w:rsidR="00AB2E30" w:rsidRPr="00AB2E30" w:rsidRDefault="00AB2E30" w:rsidP="00AB2E30">
      <w:r w:rsidRPr="00AB2E30">
        <w:t>justice;</w:t>
      </w:r>
    </w:p>
    <w:p w14:paraId="4F9A2448" w14:textId="77777777" w:rsidR="00AB2E30" w:rsidRPr="00AB2E30" w:rsidRDefault="00AB2E30" w:rsidP="00AB2E30">
      <w:r w:rsidRPr="00AB2E30">
        <w:t>housing;</w:t>
      </w:r>
    </w:p>
    <w:p w14:paraId="676ECDF2" w14:textId="77777777" w:rsidR="00AB2E30" w:rsidRPr="00AB2E30" w:rsidRDefault="00AB2E30" w:rsidP="00AB2E30">
      <w:r w:rsidRPr="00AB2E30">
        <w:t>insurance;</w:t>
      </w:r>
    </w:p>
    <w:p w14:paraId="20DFBD6B" w14:textId="77777777" w:rsidR="00AB2E30" w:rsidRPr="00AB2E30" w:rsidRDefault="00AB2E30" w:rsidP="00AB2E30">
      <w:r w:rsidRPr="00AB2E30">
        <w:t>social security;</w:t>
      </w:r>
    </w:p>
    <w:p w14:paraId="4272790E" w14:textId="77777777" w:rsidR="00AB2E30" w:rsidRPr="00AB2E30" w:rsidRDefault="00AB2E30" w:rsidP="00AB2E30">
      <w:r w:rsidRPr="00AB2E30">
        <w:t>taxation;</w:t>
      </w:r>
    </w:p>
    <w:p w14:paraId="3C9AD6FE" w14:textId="77777777" w:rsidR="00AB2E30" w:rsidRPr="00AB2E30" w:rsidRDefault="00AB2E30" w:rsidP="00AB2E30">
      <w:r w:rsidRPr="00AB2E30">
        <w:t>data systems;</w:t>
      </w:r>
    </w:p>
    <w:p w14:paraId="1B369E00" w14:textId="77777777" w:rsidR="00AB2E30" w:rsidRPr="00AB2E30" w:rsidRDefault="00AB2E30" w:rsidP="00AB2E30">
      <w:r w:rsidRPr="00AB2E30">
        <w:t>public administration;</w:t>
      </w:r>
    </w:p>
    <w:p w14:paraId="195823AB" w14:textId="77777777" w:rsidR="00AB2E30" w:rsidRPr="00AB2E30" w:rsidRDefault="00AB2E30" w:rsidP="00AB2E30">
      <w:r w:rsidRPr="00AB2E30">
        <w:t>and</w:t>
      </w:r>
    </w:p>
    <w:p w14:paraId="655D1D67" w14:textId="77777777" w:rsidR="00AB2E30" w:rsidRPr="00AB2E30" w:rsidRDefault="00AB2E30" w:rsidP="00AB2E30">
      <w:r w:rsidRPr="00AB2E30">
        <w:t>government decision-making.</w:t>
      </w:r>
    </w:p>
    <w:p w14:paraId="403DE0CB" w14:textId="77777777" w:rsidR="00AB2E30" w:rsidRPr="00AB2E30" w:rsidRDefault="00AB2E30" w:rsidP="00AB2E30">
      <w:r w:rsidRPr="00AB2E30">
        <w:t>The precise role of race differs between systems.</w:t>
      </w:r>
    </w:p>
    <w:p w14:paraId="20E5A690" w14:textId="77777777" w:rsidR="00AB2E30" w:rsidRPr="00AB2E30" w:rsidRDefault="00AB2E30" w:rsidP="00AB2E30">
      <w:r w:rsidRPr="00AB2E30">
        <w:t>But the protected characteristic operates across the national institutional environment.</w:t>
      </w:r>
    </w:p>
    <w:p w14:paraId="25339B7C" w14:textId="77777777" w:rsidR="00AB2E30" w:rsidRPr="00AB2E30" w:rsidRDefault="00AB2E30" w:rsidP="00AB2E30">
      <w:r w:rsidRPr="00AB2E30">
        <w:t>Therefore race is institutionally distributed.</w:t>
      </w:r>
    </w:p>
    <w:p w14:paraId="1188BA2B" w14:textId="77777777" w:rsidR="00AB2E30" w:rsidRPr="00AB2E30" w:rsidRDefault="00AB2E30" w:rsidP="00AB2E30">
      <w:pPr>
        <w:spacing w:before="60" w:after="10" w:line="240" w:lineRule="auto"/>
        <w:rPr>
          <w:b/>
          <w:bCs/>
        </w:rPr>
      </w:pPr>
      <w:r w:rsidRPr="00AB2E30">
        <w:rPr>
          <w:b/>
          <w:bCs/>
          <w:sz w:val="19"/>
        </w:rPr>
        <w:t>13.11 The interconnected-system proposition</w:t>
      </w:r>
    </w:p>
    <w:p w14:paraId="455AC7F5" w14:textId="77777777" w:rsidR="00AB2E30" w:rsidRPr="00AB2E30" w:rsidRDefault="00AB2E30" w:rsidP="00AB2E30">
      <w:r w:rsidRPr="00AB2E30">
        <w:t>The book's central intermediate proposition can now be stated:</w:t>
      </w:r>
    </w:p>
    <w:p w14:paraId="46B5CEA8" w14:textId="77777777" w:rsidR="00AB2E30" w:rsidRPr="00AB2E30" w:rsidRDefault="00AB2E30" w:rsidP="00AB2E30">
      <w:pPr>
        <w:spacing w:before="50" w:after="10" w:line="240" w:lineRule="auto"/>
      </w:pPr>
      <w:r w:rsidRPr="00AB2E30">
        <w:rPr>
          <w:b/>
          <w:bCs/>
          <w:sz w:val="19"/>
        </w:rPr>
        <w:t>RACE FORMS PART OF AN INTERCONNECTED SYSTEM OF LEGALLY RECOGNISED INTERESTS, RIGHTS, OBLIGATIONS AND INSTITUTIONAL RISKS WITHIN THE STATE.</w:t>
      </w:r>
    </w:p>
    <w:p w14:paraId="47C5D5E7" w14:textId="77777777" w:rsidR="00AB2E30" w:rsidRPr="00AB2E30" w:rsidRDefault="00AB2E30" w:rsidP="00AB2E30">
      <w:r w:rsidRPr="00AB2E30">
        <w:t>That proposition follows from:</w:t>
      </w:r>
    </w:p>
    <w:p w14:paraId="0BABD4B7" w14:textId="77777777" w:rsidR="00AB2E30" w:rsidRPr="00AB2E30" w:rsidRDefault="00AB2E30" w:rsidP="00AB2E30">
      <w:r w:rsidRPr="00AB2E30">
        <w:t>legal protection;</w:t>
      </w:r>
    </w:p>
    <w:p w14:paraId="5A0C2321" w14:textId="77777777" w:rsidR="00AB2E30" w:rsidRPr="00AB2E30" w:rsidRDefault="00AB2E30" w:rsidP="00AB2E30">
      <w:r w:rsidRPr="00AB2E30">
        <w:t>institutional responsibility;</w:t>
      </w:r>
    </w:p>
    <w:p w14:paraId="1EACA11A" w14:textId="77777777" w:rsidR="00AB2E30" w:rsidRPr="00AB2E30" w:rsidRDefault="00AB2E30" w:rsidP="00AB2E30">
      <w:r w:rsidRPr="00AB2E30">
        <w:t>classification;</w:t>
      </w:r>
    </w:p>
    <w:p w14:paraId="5FAD1C70" w14:textId="77777777" w:rsidR="00AB2E30" w:rsidRPr="00AB2E30" w:rsidRDefault="00AB2E30" w:rsidP="00AB2E30">
      <w:r w:rsidRPr="00AB2E30">
        <w:t>administration;</w:t>
      </w:r>
    </w:p>
    <w:p w14:paraId="0F28E528" w14:textId="77777777" w:rsidR="00AB2E30" w:rsidRPr="00AB2E30" w:rsidRDefault="00AB2E30" w:rsidP="00AB2E30">
      <w:r w:rsidRPr="00AB2E30">
        <w:t>and</w:t>
      </w:r>
    </w:p>
    <w:p w14:paraId="2EEBFBA9" w14:textId="77777777" w:rsidR="00AB2E30" w:rsidRPr="00AB2E30" w:rsidRDefault="00AB2E30" w:rsidP="00AB2E30">
      <w:r w:rsidRPr="00AB2E30">
        <w:t>the presence of racial issues across multiple state and social systems.</w:t>
      </w:r>
    </w:p>
    <w:p w14:paraId="749E5978" w14:textId="77777777" w:rsidR="00AB2E30" w:rsidRPr="00AB2E30" w:rsidRDefault="00AB2E30" w:rsidP="00AB2E30">
      <w:pPr>
        <w:spacing w:before="60" w:after="10" w:line="240" w:lineRule="auto"/>
        <w:rPr>
          <w:b/>
          <w:bCs/>
        </w:rPr>
      </w:pPr>
      <w:r w:rsidRPr="00AB2E30">
        <w:rPr>
          <w:b/>
          <w:bCs/>
          <w:sz w:val="19"/>
        </w:rPr>
        <w:t>13.12 Interconnection creates indirect relationships</w:t>
      </w:r>
    </w:p>
    <w:p w14:paraId="79DB4D59" w14:textId="77777777" w:rsidR="00AB2E30" w:rsidRPr="00AB2E30" w:rsidRDefault="00AB2E30" w:rsidP="00AB2E30">
      <w:r w:rsidRPr="00AB2E30">
        <w:t>Systems do not need to communicate directly to be related.</w:t>
      </w:r>
    </w:p>
    <w:p w14:paraId="6D3339CD" w14:textId="77777777" w:rsidR="00AB2E30" w:rsidRPr="00AB2E30" w:rsidRDefault="00AB2E30" w:rsidP="00AB2E30">
      <w:r w:rsidRPr="00AB2E30">
        <w:t>An institution may depend upon:</w:t>
      </w:r>
    </w:p>
    <w:p w14:paraId="613D7205" w14:textId="77777777" w:rsidR="00AB2E30" w:rsidRPr="00AB2E30" w:rsidRDefault="00AB2E30" w:rsidP="00AB2E30">
      <w:r w:rsidRPr="00AB2E30">
        <w:t>data;</w:t>
      </w:r>
    </w:p>
    <w:p w14:paraId="0D4C1019" w14:textId="77777777" w:rsidR="00AB2E30" w:rsidRPr="00AB2E30" w:rsidRDefault="00AB2E30" w:rsidP="00AB2E30">
      <w:r w:rsidRPr="00AB2E30">
        <w:t>finance;</w:t>
      </w:r>
    </w:p>
    <w:p w14:paraId="3A12403C" w14:textId="77777777" w:rsidR="00AB2E30" w:rsidRPr="00AB2E30" w:rsidRDefault="00AB2E30" w:rsidP="00AB2E30">
      <w:r w:rsidRPr="00AB2E30">
        <w:t>public confidence;</w:t>
      </w:r>
    </w:p>
    <w:p w14:paraId="69371DA1" w14:textId="77777777" w:rsidR="00AB2E30" w:rsidRPr="00AB2E30" w:rsidRDefault="00AB2E30" w:rsidP="00AB2E30">
      <w:r w:rsidRPr="00AB2E30">
        <w:t>another institution;</w:t>
      </w:r>
    </w:p>
    <w:p w14:paraId="02788F8B" w14:textId="77777777" w:rsidR="00AB2E30" w:rsidRPr="00AB2E30" w:rsidRDefault="00AB2E30" w:rsidP="00AB2E30">
      <w:r w:rsidRPr="00AB2E30">
        <w:t>a shared classification;</w:t>
      </w:r>
    </w:p>
    <w:p w14:paraId="66278A1B" w14:textId="77777777" w:rsidR="00AB2E30" w:rsidRPr="00AB2E30" w:rsidRDefault="00AB2E30" w:rsidP="00AB2E30">
      <w:r w:rsidRPr="00AB2E30">
        <w:t>or</w:t>
      </w:r>
    </w:p>
    <w:p w14:paraId="15EA1A03" w14:textId="77777777" w:rsidR="00AB2E30" w:rsidRPr="00AB2E30" w:rsidRDefault="00AB2E30" w:rsidP="00AB2E30">
      <w:r w:rsidRPr="00AB2E30">
        <w:t>a common infrastructure.</w:t>
      </w:r>
    </w:p>
    <w:p w14:paraId="50F4944B" w14:textId="77777777" w:rsidR="00AB2E30" w:rsidRPr="00AB2E30" w:rsidRDefault="00AB2E30" w:rsidP="00AB2E30">
      <w:r w:rsidRPr="00AB2E30">
        <w:t>Therefore racial risk may travel indirectly.</w:t>
      </w:r>
    </w:p>
    <w:p w14:paraId="51E9EBB8" w14:textId="77777777" w:rsidR="00AB2E30" w:rsidRPr="00AB2E30" w:rsidRDefault="00AB2E30" w:rsidP="00AB2E30">
      <w:r w:rsidRPr="00AB2E30">
        <w:t>The progression can be:</w:t>
      </w:r>
    </w:p>
    <w:p w14:paraId="1604CFF5" w14:textId="77777777" w:rsidR="00AB2E30" w:rsidRPr="00AB2E30" w:rsidRDefault="00AB2E30" w:rsidP="00AB2E30">
      <w:pPr>
        <w:spacing w:line="184" w:lineRule="exact"/>
      </w:pPr>
      <w:r w:rsidRPr="00AB2E30">
        <w:rPr>
          <w:b/>
          <w:bCs/>
          <w:sz w:val="17"/>
        </w:rPr>
        <w:t>RACIAL ISSUE</w:t>
      </w:r>
    </w:p>
    <w:p w14:paraId="51AAA2E0" w14:textId="77777777" w:rsidR="00AB2E30" w:rsidRPr="00AB2E30" w:rsidRDefault="00AB2E30" w:rsidP="00AB2E30">
      <w:pPr>
        <w:spacing w:line="184" w:lineRule="exact"/>
      </w:pPr>
      <w:r w:rsidRPr="00AB2E30">
        <w:rPr>
          <w:sz w:val="17"/>
        </w:rPr>
        <w:t>↓</w:t>
      </w:r>
    </w:p>
    <w:p w14:paraId="1A37400C" w14:textId="77777777" w:rsidR="00AB2E30" w:rsidRPr="00AB2E30" w:rsidRDefault="00AB2E30" w:rsidP="00AB2E30">
      <w:pPr>
        <w:spacing w:line="184" w:lineRule="exact"/>
      </w:pPr>
      <w:r w:rsidRPr="00AB2E30">
        <w:rPr>
          <w:b/>
          <w:bCs/>
          <w:sz w:val="17"/>
        </w:rPr>
        <w:t>INSTITUTIONAL EFFECT</w:t>
      </w:r>
    </w:p>
    <w:p w14:paraId="54A0C993" w14:textId="77777777" w:rsidR="00AB2E30" w:rsidRPr="00AB2E30" w:rsidRDefault="00AB2E30" w:rsidP="00AB2E30">
      <w:pPr>
        <w:spacing w:line="184" w:lineRule="exact"/>
      </w:pPr>
      <w:r w:rsidRPr="00AB2E30">
        <w:rPr>
          <w:sz w:val="17"/>
        </w:rPr>
        <w:t>↓</w:t>
      </w:r>
    </w:p>
    <w:p w14:paraId="3761F59A" w14:textId="77777777" w:rsidR="00AB2E30" w:rsidRPr="00AB2E30" w:rsidRDefault="00AB2E30" w:rsidP="00AB2E30">
      <w:pPr>
        <w:spacing w:line="184" w:lineRule="exact"/>
      </w:pPr>
      <w:r w:rsidRPr="00AB2E30">
        <w:rPr>
          <w:b/>
          <w:bCs/>
          <w:sz w:val="17"/>
        </w:rPr>
        <w:t>DEPENDENT SYSTEM</w:t>
      </w:r>
    </w:p>
    <w:p w14:paraId="4417EFAF" w14:textId="77777777" w:rsidR="00AB2E30" w:rsidRPr="00AB2E30" w:rsidRDefault="00AB2E30" w:rsidP="00AB2E30">
      <w:pPr>
        <w:spacing w:line="184" w:lineRule="exact"/>
      </w:pPr>
      <w:r w:rsidRPr="00AB2E30">
        <w:rPr>
          <w:sz w:val="17"/>
        </w:rPr>
        <w:t>↓</w:t>
      </w:r>
    </w:p>
    <w:p w14:paraId="6552E523" w14:textId="77777777" w:rsidR="00AB2E30" w:rsidRPr="00AB2E30" w:rsidRDefault="00AB2E30" w:rsidP="00AB2E30">
      <w:pPr>
        <w:spacing w:line="184" w:lineRule="exact"/>
      </w:pPr>
      <w:r w:rsidRPr="00AB2E30">
        <w:rPr>
          <w:b/>
          <w:bCs/>
          <w:sz w:val="17"/>
        </w:rPr>
        <w:t>WIDER CONSEQUENCE</w:t>
      </w:r>
    </w:p>
    <w:p w14:paraId="382D6461" w14:textId="77777777" w:rsidR="00AB2E30" w:rsidRPr="00AB2E30" w:rsidRDefault="00AB2E30" w:rsidP="00AB2E30">
      <w:r w:rsidRPr="00AB2E30">
        <w:t>Indirect does not mean irrelevant.</w:t>
      </w:r>
    </w:p>
    <w:p w14:paraId="3E1B3839" w14:textId="77777777" w:rsidR="00AB2E30" w:rsidRPr="00AB2E30" w:rsidRDefault="00AB2E30" w:rsidP="00AB2E30">
      <w:pPr>
        <w:spacing w:before="60" w:after="10" w:line="240" w:lineRule="auto"/>
        <w:rPr>
          <w:b/>
          <w:bCs/>
        </w:rPr>
      </w:pPr>
      <w:r w:rsidRPr="00AB2E30">
        <w:rPr>
          <w:b/>
          <w:bCs/>
          <w:sz w:val="19"/>
        </w:rPr>
        <w:t>13.13 Direct risk</w:t>
      </w:r>
    </w:p>
    <w:p w14:paraId="3548C3F7" w14:textId="77777777" w:rsidR="00AB2E30" w:rsidRPr="00AB2E30" w:rsidRDefault="00AB2E30" w:rsidP="00AB2E30">
      <w:r w:rsidRPr="00AB2E30">
        <w:t>A direct racial risk acts immediately upon the protected racial interest.</w:t>
      </w:r>
    </w:p>
    <w:p w14:paraId="4392ABBA" w14:textId="77777777" w:rsidR="00AB2E30" w:rsidRPr="00AB2E30" w:rsidRDefault="00AB2E30" w:rsidP="00AB2E30">
      <w:r w:rsidRPr="00AB2E30">
        <w:t>Examples may include:</w:t>
      </w:r>
    </w:p>
    <w:p w14:paraId="6CD2E5F8" w14:textId="77777777" w:rsidR="00AB2E30" w:rsidRPr="00AB2E30" w:rsidRDefault="00AB2E30" w:rsidP="00AB2E30">
      <w:r w:rsidRPr="00AB2E30">
        <w:t>racial discrimination;</w:t>
      </w:r>
    </w:p>
    <w:p w14:paraId="71CD4E68" w14:textId="77777777" w:rsidR="00AB2E30" w:rsidRPr="00AB2E30" w:rsidRDefault="00AB2E30" w:rsidP="00AB2E30">
      <w:r w:rsidRPr="00AB2E30">
        <w:t>racial violence;</w:t>
      </w:r>
    </w:p>
    <w:p w14:paraId="6C45DA99" w14:textId="77777777" w:rsidR="00AB2E30" w:rsidRPr="00AB2E30" w:rsidRDefault="00AB2E30" w:rsidP="00AB2E30">
      <w:r w:rsidRPr="00AB2E30">
        <w:t>destruction of racial-cultural property;</w:t>
      </w:r>
    </w:p>
    <w:p w14:paraId="4EE0124C" w14:textId="77777777" w:rsidR="00AB2E30" w:rsidRPr="00AB2E30" w:rsidRDefault="00AB2E30" w:rsidP="00AB2E30">
      <w:r w:rsidRPr="00AB2E30">
        <w:t>or</w:t>
      </w:r>
    </w:p>
    <w:p w14:paraId="052ACB0D" w14:textId="77777777" w:rsidR="00AB2E30" w:rsidRPr="00AB2E30" w:rsidRDefault="00AB2E30" w:rsidP="00AB2E30">
      <w:r w:rsidRPr="00AB2E30">
        <w:t>direct racial exclusion.</w:t>
      </w:r>
    </w:p>
    <w:p w14:paraId="55BC523E" w14:textId="77777777" w:rsidR="00AB2E30" w:rsidRPr="00AB2E30" w:rsidRDefault="00AB2E30" w:rsidP="00AB2E30">
      <w:r w:rsidRPr="00AB2E30">
        <w:t>The pathway is short.</w:t>
      </w:r>
    </w:p>
    <w:p w14:paraId="41ED0294" w14:textId="77777777" w:rsidR="00AB2E30" w:rsidRPr="00AB2E30" w:rsidRDefault="00AB2E30" w:rsidP="00AB2E30">
      <w:pPr>
        <w:spacing w:before="60" w:after="10" w:line="240" w:lineRule="auto"/>
        <w:rPr>
          <w:b/>
          <w:bCs/>
        </w:rPr>
      </w:pPr>
      <w:r w:rsidRPr="00AB2E30">
        <w:rPr>
          <w:b/>
          <w:bCs/>
          <w:sz w:val="19"/>
        </w:rPr>
        <w:t>13.14 Indirect risk</w:t>
      </w:r>
    </w:p>
    <w:p w14:paraId="3C88CA4C" w14:textId="77777777" w:rsidR="00AB2E30" w:rsidRPr="00AB2E30" w:rsidRDefault="00AB2E30" w:rsidP="00AB2E30">
      <w:r w:rsidRPr="00AB2E30">
        <w:t>An indirect racial risk may operate through another system.</w:t>
      </w:r>
    </w:p>
    <w:p w14:paraId="66C599FA" w14:textId="77777777" w:rsidR="00AB2E30" w:rsidRPr="00AB2E30" w:rsidRDefault="00AB2E30" w:rsidP="00AB2E30">
      <w:r w:rsidRPr="00AB2E30">
        <w:t>For example:</w:t>
      </w:r>
    </w:p>
    <w:p w14:paraId="45B0F9E4" w14:textId="77777777" w:rsidR="00AB2E30" w:rsidRPr="00AB2E30" w:rsidRDefault="00AB2E30" w:rsidP="00AB2E30">
      <w:pPr>
        <w:spacing w:line="184" w:lineRule="exact"/>
      </w:pPr>
      <w:r w:rsidRPr="00AB2E30">
        <w:rPr>
          <w:b/>
          <w:bCs/>
          <w:sz w:val="17"/>
        </w:rPr>
        <w:t>CLASSIFICATION FAILURE</w:t>
      </w:r>
    </w:p>
    <w:p w14:paraId="316F7326" w14:textId="77777777" w:rsidR="00AB2E30" w:rsidRPr="00AB2E30" w:rsidRDefault="00AB2E30" w:rsidP="00AB2E30">
      <w:pPr>
        <w:spacing w:line="184" w:lineRule="exact"/>
      </w:pPr>
      <w:r w:rsidRPr="00AB2E30">
        <w:rPr>
          <w:sz w:val="17"/>
        </w:rPr>
        <w:t>↓</w:t>
      </w:r>
    </w:p>
    <w:p w14:paraId="1BA1520C" w14:textId="77777777" w:rsidR="00AB2E30" w:rsidRPr="00AB2E30" w:rsidRDefault="00AB2E30" w:rsidP="00AB2E30">
      <w:pPr>
        <w:spacing w:line="184" w:lineRule="exact"/>
      </w:pPr>
      <w:r w:rsidRPr="00AB2E30">
        <w:rPr>
          <w:b/>
          <w:bCs/>
          <w:sz w:val="17"/>
        </w:rPr>
        <w:t>BAD DATA</w:t>
      </w:r>
    </w:p>
    <w:p w14:paraId="16D556A7" w14:textId="77777777" w:rsidR="00AB2E30" w:rsidRPr="00AB2E30" w:rsidRDefault="00AB2E30" w:rsidP="00AB2E30">
      <w:pPr>
        <w:spacing w:line="184" w:lineRule="exact"/>
      </w:pPr>
      <w:r w:rsidRPr="00AB2E30">
        <w:rPr>
          <w:sz w:val="17"/>
        </w:rPr>
        <w:t>↓</w:t>
      </w:r>
    </w:p>
    <w:p w14:paraId="1169F24D" w14:textId="77777777" w:rsidR="00AB2E30" w:rsidRPr="00AB2E30" w:rsidRDefault="00AB2E30" w:rsidP="00AB2E30">
      <w:pPr>
        <w:spacing w:line="184" w:lineRule="exact"/>
      </w:pPr>
      <w:r w:rsidRPr="00AB2E30">
        <w:rPr>
          <w:b/>
          <w:bCs/>
          <w:sz w:val="17"/>
        </w:rPr>
        <w:t>BAD STATISTICS</w:t>
      </w:r>
    </w:p>
    <w:p w14:paraId="28813F34" w14:textId="77777777" w:rsidR="00AB2E30" w:rsidRPr="00AB2E30" w:rsidRDefault="00AB2E30" w:rsidP="00AB2E30">
      <w:pPr>
        <w:spacing w:line="184" w:lineRule="exact"/>
      </w:pPr>
      <w:r w:rsidRPr="00AB2E30">
        <w:rPr>
          <w:sz w:val="17"/>
        </w:rPr>
        <w:t>↓</w:t>
      </w:r>
    </w:p>
    <w:p w14:paraId="01626F75" w14:textId="77777777" w:rsidR="00AB2E30" w:rsidRPr="00AB2E30" w:rsidRDefault="00AB2E30" w:rsidP="00AB2E30">
      <w:pPr>
        <w:spacing w:line="184" w:lineRule="exact"/>
      </w:pPr>
      <w:r w:rsidRPr="00AB2E30">
        <w:rPr>
          <w:b/>
          <w:bCs/>
          <w:sz w:val="17"/>
        </w:rPr>
        <w:t>BAD POLICY</w:t>
      </w:r>
    </w:p>
    <w:p w14:paraId="385A8C82" w14:textId="77777777" w:rsidR="00AB2E30" w:rsidRPr="00AB2E30" w:rsidRDefault="00AB2E30" w:rsidP="00AB2E30">
      <w:pPr>
        <w:spacing w:line="184" w:lineRule="exact"/>
      </w:pPr>
      <w:r w:rsidRPr="00AB2E30">
        <w:rPr>
          <w:sz w:val="17"/>
        </w:rPr>
        <w:t>↓</w:t>
      </w:r>
    </w:p>
    <w:p w14:paraId="04CD2921" w14:textId="77777777" w:rsidR="00AB2E30" w:rsidRPr="00AB2E30" w:rsidRDefault="00AB2E30" w:rsidP="00AB2E30">
      <w:pPr>
        <w:spacing w:line="184" w:lineRule="exact"/>
      </w:pPr>
      <w:r w:rsidRPr="00AB2E30">
        <w:rPr>
          <w:b/>
          <w:bCs/>
          <w:sz w:val="17"/>
        </w:rPr>
        <w:lastRenderedPageBreak/>
        <w:t>RACIAL CONSEQUENCE</w:t>
      </w:r>
    </w:p>
    <w:p w14:paraId="4DAF8405" w14:textId="77777777" w:rsidR="00AB2E30" w:rsidRPr="00AB2E30" w:rsidRDefault="00AB2E30" w:rsidP="00AB2E30">
      <w:r w:rsidRPr="00AB2E30">
        <w:t>The original failure may appear technical.</w:t>
      </w:r>
    </w:p>
    <w:p w14:paraId="61689406" w14:textId="77777777" w:rsidR="00AB2E30" w:rsidRPr="00AB2E30" w:rsidRDefault="00AB2E30" w:rsidP="00AB2E30">
      <w:r w:rsidRPr="00AB2E30">
        <w:t>The ultimate consequence may be racial.</w:t>
      </w:r>
    </w:p>
    <w:p w14:paraId="1739F67D" w14:textId="77777777" w:rsidR="00AB2E30" w:rsidRPr="00AB2E30" w:rsidRDefault="00AB2E30" w:rsidP="00AB2E30">
      <w:pPr>
        <w:spacing w:before="60" w:after="10" w:line="240" w:lineRule="auto"/>
        <w:rPr>
          <w:b/>
          <w:bCs/>
        </w:rPr>
      </w:pPr>
      <w:r w:rsidRPr="00AB2E30">
        <w:rPr>
          <w:b/>
          <w:bCs/>
          <w:sz w:val="19"/>
        </w:rPr>
        <w:t>13.15 Cascading risk</w:t>
      </w:r>
    </w:p>
    <w:p w14:paraId="25B1E11E" w14:textId="77777777" w:rsidR="00AB2E30" w:rsidRPr="00AB2E30" w:rsidRDefault="00AB2E30" w:rsidP="00AB2E30">
      <w:r w:rsidRPr="00AB2E30">
        <w:t>A risk becomes more significant where it propagates.</w:t>
      </w:r>
    </w:p>
    <w:p w14:paraId="34160F38" w14:textId="77777777" w:rsidR="00AB2E30" w:rsidRPr="00AB2E30" w:rsidRDefault="00AB2E30" w:rsidP="00AB2E30">
      <w:r w:rsidRPr="00AB2E30">
        <w:t>For example:</w:t>
      </w:r>
    </w:p>
    <w:p w14:paraId="4D52B095" w14:textId="77777777" w:rsidR="00AB2E30" w:rsidRPr="00AB2E30" w:rsidRDefault="00AB2E30" w:rsidP="00AB2E30">
      <w:pPr>
        <w:spacing w:line="184" w:lineRule="exact"/>
      </w:pPr>
      <w:r w:rsidRPr="00AB2E30">
        <w:rPr>
          <w:b/>
          <w:bCs/>
          <w:sz w:val="17"/>
        </w:rPr>
        <w:t>RACIAL DATA ERROR</w:t>
      </w:r>
    </w:p>
    <w:p w14:paraId="784D2AC7" w14:textId="77777777" w:rsidR="00AB2E30" w:rsidRPr="00AB2E30" w:rsidRDefault="00AB2E30" w:rsidP="00AB2E30">
      <w:pPr>
        <w:spacing w:line="184" w:lineRule="exact"/>
      </w:pPr>
      <w:r w:rsidRPr="00AB2E30">
        <w:rPr>
          <w:sz w:val="17"/>
        </w:rPr>
        <w:t>↓</w:t>
      </w:r>
    </w:p>
    <w:p w14:paraId="436F0EA7" w14:textId="77777777" w:rsidR="00AB2E30" w:rsidRPr="00AB2E30" w:rsidRDefault="00AB2E30" w:rsidP="00AB2E30">
      <w:pPr>
        <w:spacing w:line="184" w:lineRule="exact"/>
      </w:pPr>
      <w:r w:rsidRPr="00AB2E30">
        <w:rPr>
          <w:b/>
          <w:bCs/>
          <w:sz w:val="17"/>
        </w:rPr>
        <w:t>INSTITUTIONAL DECISION ERROR</w:t>
      </w:r>
    </w:p>
    <w:p w14:paraId="1691E7F9" w14:textId="77777777" w:rsidR="00AB2E30" w:rsidRPr="00AB2E30" w:rsidRDefault="00AB2E30" w:rsidP="00AB2E30">
      <w:pPr>
        <w:spacing w:line="184" w:lineRule="exact"/>
      </w:pPr>
      <w:r w:rsidRPr="00AB2E30">
        <w:rPr>
          <w:sz w:val="17"/>
        </w:rPr>
        <w:t>↓</w:t>
      </w:r>
    </w:p>
    <w:p w14:paraId="767D03FC" w14:textId="77777777" w:rsidR="00AB2E30" w:rsidRPr="00AB2E30" w:rsidRDefault="00AB2E30" w:rsidP="00AB2E30">
      <w:pPr>
        <w:spacing w:line="184" w:lineRule="exact"/>
      </w:pPr>
      <w:r w:rsidRPr="00AB2E30">
        <w:rPr>
          <w:b/>
          <w:bCs/>
          <w:sz w:val="17"/>
        </w:rPr>
        <w:t>MULTIPLE CASES</w:t>
      </w:r>
    </w:p>
    <w:p w14:paraId="350ED428" w14:textId="77777777" w:rsidR="00AB2E30" w:rsidRPr="00AB2E30" w:rsidRDefault="00AB2E30" w:rsidP="00AB2E30">
      <w:pPr>
        <w:spacing w:line="184" w:lineRule="exact"/>
      </w:pPr>
      <w:r w:rsidRPr="00AB2E30">
        <w:rPr>
          <w:sz w:val="17"/>
        </w:rPr>
        <w:t>↓</w:t>
      </w:r>
    </w:p>
    <w:p w14:paraId="14EDD4E1" w14:textId="77777777" w:rsidR="00AB2E30" w:rsidRPr="00AB2E30" w:rsidRDefault="00AB2E30" w:rsidP="00AB2E30">
      <w:pPr>
        <w:spacing w:line="184" w:lineRule="exact"/>
      </w:pPr>
      <w:r w:rsidRPr="00AB2E30">
        <w:rPr>
          <w:b/>
          <w:bCs/>
          <w:sz w:val="17"/>
        </w:rPr>
        <w:t>PUBLIC DISTRUST</w:t>
      </w:r>
    </w:p>
    <w:p w14:paraId="030C871F" w14:textId="77777777" w:rsidR="00AB2E30" w:rsidRPr="00AB2E30" w:rsidRDefault="00AB2E30" w:rsidP="00AB2E30">
      <w:pPr>
        <w:spacing w:line="184" w:lineRule="exact"/>
      </w:pPr>
      <w:r w:rsidRPr="00AB2E30">
        <w:rPr>
          <w:sz w:val="17"/>
        </w:rPr>
        <w:t>↓</w:t>
      </w:r>
    </w:p>
    <w:p w14:paraId="12A85967" w14:textId="77777777" w:rsidR="00AB2E30" w:rsidRPr="00AB2E30" w:rsidRDefault="00AB2E30" w:rsidP="00AB2E30">
      <w:pPr>
        <w:spacing w:line="184" w:lineRule="exact"/>
      </w:pPr>
      <w:r w:rsidRPr="00AB2E30">
        <w:rPr>
          <w:b/>
          <w:bCs/>
          <w:sz w:val="17"/>
        </w:rPr>
        <w:t>REDUCED COOPERATION</w:t>
      </w:r>
    </w:p>
    <w:p w14:paraId="5F7A6D2E" w14:textId="77777777" w:rsidR="00AB2E30" w:rsidRPr="00AB2E30" w:rsidRDefault="00AB2E30" w:rsidP="00AB2E30">
      <w:pPr>
        <w:spacing w:line="184" w:lineRule="exact"/>
      </w:pPr>
      <w:r w:rsidRPr="00AB2E30">
        <w:rPr>
          <w:sz w:val="17"/>
        </w:rPr>
        <w:t>↓</w:t>
      </w:r>
    </w:p>
    <w:p w14:paraId="76BB675B" w14:textId="77777777" w:rsidR="00AB2E30" w:rsidRPr="00AB2E30" w:rsidRDefault="00AB2E30" w:rsidP="00AB2E30">
      <w:pPr>
        <w:spacing w:line="184" w:lineRule="exact"/>
      </w:pPr>
      <w:r w:rsidRPr="00AB2E30">
        <w:rPr>
          <w:b/>
          <w:bCs/>
          <w:sz w:val="17"/>
        </w:rPr>
        <w:t>INSTITUTIONAL PRESSURE</w:t>
      </w:r>
    </w:p>
    <w:p w14:paraId="0E79129C" w14:textId="77777777" w:rsidR="00AB2E30" w:rsidRPr="00AB2E30" w:rsidRDefault="00AB2E30" w:rsidP="00AB2E30">
      <w:r w:rsidRPr="00AB2E30">
        <w:t>This is cascading risk.</w:t>
      </w:r>
    </w:p>
    <w:p w14:paraId="015C1403" w14:textId="77777777" w:rsidR="00AB2E30" w:rsidRPr="00AB2E30" w:rsidRDefault="00AB2E30" w:rsidP="00AB2E30">
      <w:pPr>
        <w:spacing w:before="60" w:after="10" w:line="240" w:lineRule="auto"/>
        <w:rPr>
          <w:b/>
          <w:bCs/>
        </w:rPr>
      </w:pPr>
      <w:r w:rsidRPr="00AB2E30">
        <w:rPr>
          <w:b/>
          <w:bCs/>
          <w:sz w:val="19"/>
        </w:rPr>
        <w:t>13.16 Systemic risk</w:t>
      </w:r>
    </w:p>
    <w:p w14:paraId="4478708F" w14:textId="77777777" w:rsidR="00AB2E30" w:rsidRPr="00AB2E30" w:rsidRDefault="00AB2E30" w:rsidP="00AB2E30">
      <w:r w:rsidRPr="00AB2E30">
        <w:t>A racial risk becomes systemic when it is no longer confined to one event or individual.</w:t>
      </w:r>
    </w:p>
    <w:p w14:paraId="5B830400" w14:textId="77777777" w:rsidR="00AB2E30" w:rsidRPr="00AB2E30" w:rsidRDefault="00AB2E30" w:rsidP="00AB2E30">
      <w:r w:rsidRPr="00AB2E30">
        <w:t>Indicators include:</w:t>
      </w:r>
    </w:p>
    <w:p w14:paraId="4C3D6870" w14:textId="77777777" w:rsidR="00AB2E30" w:rsidRPr="00AB2E30" w:rsidRDefault="00AB2E30" w:rsidP="00AB2E30">
      <w:r w:rsidRPr="00AB2E30">
        <w:t>repetition;</w:t>
      </w:r>
    </w:p>
    <w:p w14:paraId="6ADC74DD" w14:textId="77777777" w:rsidR="00AB2E30" w:rsidRPr="00AB2E30" w:rsidRDefault="00AB2E30" w:rsidP="00AB2E30">
      <w:r w:rsidRPr="00AB2E30">
        <w:t>common procedural causes;</w:t>
      </w:r>
    </w:p>
    <w:p w14:paraId="267C3CDF" w14:textId="77777777" w:rsidR="00AB2E30" w:rsidRPr="00AB2E30" w:rsidRDefault="00AB2E30" w:rsidP="00AB2E30">
      <w:r w:rsidRPr="00AB2E30">
        <w:t>cross-institutional replication;</w:t>
      </w:r>
    </w:p>
    <w:p w14:paraId="0737F0C9" w14:textId="77777777" w:rsidR="00AB2E30" w:rsidRPr="00AB2E30" w:rsidRDefault="00AB2E30" w:rsidP="00AB2E30">
      <w:r w:rsidRPr="00AB2E30">
        <w:t>large population exposure;</w:t>
      </w:r>
    </w:p>
    <w:p w14:paraId="081D0439" w14:textId="77777777" w:rsidR="00AB2E30" w:rsidRPr="00AB2E30" w:rsidRDefault="00AB2E30" w:rsidP="00AB2E30">
      <w:r w:rsidRPr="00AB2E30">
        <w:t>or</w:t>
      </w:r>
    </w:p>
    <w:p w14:paraId="5C37B0D5" w14:textId="77777777" w:rsidR="00AB2E30" w:rsidRPr="00AB2E30" w:rsidRDefault="00AB2E30" w:rsidP="00AB2E30">
      <w:r w:rsidRPr="00AB2E30">
        <w:t>failure across shared infrastructure.</w:t>
      </w:r>
    </w:p>
    <w:p w14:paraId="5F87C913" w14:textId="77777777" w:rsidR="00AB2E30" w:rsidRPr="00AB2E30" w:rsidRDefault="00AB2E30" w:rsidP="00AB2E30">
      <w:r w:rsidRPr="00AB2E30">
        <w:t>Thus:</w:t>
      </w:r>
    </w:p>
    <w:p w14:paraId="7739B4BE" w14:textId="77777777" w:rsidR="00AB2E30" w:rsidRPr="00AB2E30" w:rsidRDefault="00AB2E30" w:rsidP="00AB2E30">
      <w:pPr>
        <w:spacing w:line="184" w:lineRule="exact"/>
      </w:pPr>
      <w:r w:rsidRPr="00AB2E30">
        <w:rPr>
          <w:b/>
          <w:bCs/>
          <w:sz w:val="17"/>
        </w:rPr>
        <w:t>INCIDENT</w:t>
      </w:r>
    </w:p>
    <w:p w14:paraId="7BD7CADD" w14:textId="77777777" w:rsidR="00AB2E30" w:rsidRPr="00AB2E30" w:rsidRDefault="00AB2E30" w:rsidP="00AB2E30">
      <w:pPr>
        <w:spacing w:line="184" w:lineRule="exact"/>
      </w:pPr>
      <w:r w:rsidRPr="00AB2E30">
        <w:rPr>
          <w:sz w:val="17"/>
        </w:rPr>
        <w:t>↓</w:t>
      </w:r>
    </w:p>
    <w:p w14:paraId="208E8B94" w14:textId="77777777" w:rsidR="00AB2E30" w:rsidRPr="00AB2E30" w:rsidRDefault="00AB2E30" w:rsidP="00AB2E30">
      <w:pPr>
        <w:spacing w:line="184" w:lineRule="exact"/>
      </w:pPr>
      <w:r w:rsidRPr="00AB2E30">
        <w:rPr>
          <w:b/>
          <w:bCs/>
          <w:sz w:val="17"/>
        </w:rPr>
        <w:t>PATTERN</w:t>
      </w:r>
    </w:p>
    <w:p w14:paraId="178D7A05" w14:textId="77777777" w:rsidR="00AB2E30" w:rsidRPr="00AB2E30" w:rsidRDefault="00AB2E30" w:rsidP="00AB2E30">
      <w:pPr>
        <w:spacing w:line="184" w:lineRule="exact"/>
      </w:pPr>
      <w:r w:rsidRPr="00AB2E30">
        <w:rPr>
          <w:sz w:val="17"/>
        </w:rPr>
        <w:t>↓</w:t>
      </w:r>
    </w:p>
    <w:p w14:paraId="298ECFB5" w14:textId="77777777" w:rsidR="00AB2E30" w:rsidRPr="00AB2E30" w:rsidRDefault="00AB2E30" w:rsidP="00AB2E30">
      <w:pPr>
        <w:spacing w:line="184" w:lineRule="exact"/>
      </w:pPr>
      <w:r w:rsidRPr="00AB2E30">
        <w:rPr>
          <w:b/>
          <w:bCs/>
          <w:sz w:val="17"/>
        </w:rPr>
        <w:t>COMMON CAUSE</w:t>
      </w:r>
    </w:p>
    <w:p w14:paraId="66C32DF1" w14:textId="77777777" w:rsidR="00AB2E30" w:rsidRPr="00AB2E30" w:rsidRDefault="00AB2E30" w:rsidP="00AB2E30">
      <w:pPr>
        <w:spacing w:line="184" w:lineRule="exact"/>
      </w:pPr>
      <w:r w:rsidRPr="00AB2E30">
        <w:rPr>
          <w:sz w:val="17"/>
        </w:rPr>
        <w:t>↓</w:t>
      </w:r>
    </w:p>
    <w:p w14:paraId="68C65290" w14:textId="77777777" w:rsidR="00AB2E30" w:rsidRPr="00AB2E30" w:rsidRDefault="00AB2E30" w:rsidP="00AB2E30">
      <w:pPr>
        <w:spacing w:line="184" w:lineRule="exact"/>
      </w:pPr>
      <w:r w:rsidRPr="00AB2E30">
        <w:rPr>
          <w:b/>
          <w:bCs/>
          <w:sz w:val="17"/>
        </w:rPr>
        <w:t>SYSTEMIC RISK</w:t>
      </w:r>
    </w:p>
    <w:p w14:paraId="1B5A3A41" w14:textId="77777777" w:rsidR="00AB2E30" w:rsidRPr="00AB2E30" w:rsidRDefault="00AB2E30" w:rsidP="00AB2E30">
      <w:r w:rsidRPr="00AB2E30">
        <w:t>This is one of the key bridges to national security.</w:t>
      </w:r>
    </w:p>
    <w:p w14:paraId="22EC0370" w14:textId="77777777" w:rsidR="00AB2E30" w:rsidRPr="00AB2E30" w:rsidRDefault="00AB2E30" w:rsidP="00AB2E30">
      <w:pPr>
        <w:spacing w:before="60" w:after="10" w:line="240" w:lineRule="auto"/>
        <w:rPr>
          <w:b/>
          <w:bCs/>
        </w:rPr>
      </w:pPr>
      <w:r w:rsidRPr="00AB2E30">
        <w:rPr>
          <w:b/>
          <w:bCs/>
          <w:sz w:val="19"/>
        </w:rPr>
        <w:t>13.17 National risk</w:t>
      </w:r>
    </w:p>
    <w:p w14:paraId="534C921D" w14:textId="77777777" w:rsidR="00AB2E30" w:rsidRPr="00AB2E30" w:rsidRDefault="00AB2E30" w:rsidP="00AB2E30">
      <w:r w:rsidRPr="00AB2E30">
        <w:t>A risk becomes national when its consequence reaches national significance.</w:t>
      </w:r>
    </w:p>
    <w:p w14:paraId="3B8E45BE" w14:textId="77777777" w:rsidR="00AB2E30" w:rsidRPr="00AB2E30" w:rsidRDefault="00AB2E30" w:rsidP="00AB2E30">
      <w:r w:rsidRPr="00AB2E30">
        <w:t>The issue is not simply geographical spread.</w:t>
      </w:r>
    </w:p>
    <w:p w14:paraId="5C165061" w14:textId="77777777" w:rsidR="00AB2E30" w:rsidRPr="00AB2E30" w:rsidRDefault="00AB2E30" w:rsidP="00AB2E30">
      <w:r w:rsidRPr="00AB2E30">
        <w:t>A national risk may involve:</w:t>
      </w:r>
    </w:p>
    <w:p w14:paraId="5F168895" w14:textId="77777777" w:rsidR="00AB2E30" w:rsidRPr="00AB2E30" w:rsidRDefault="00AB2E30" w:rsidP="00AB2E30">
      <w:r w:rsidRPr="00AB2E30">
        <w:t>large population effects;</w:t>
      </w:r>
    </w:p>
    <w:p w14:paraId="7E8292D1" w14:textId="77777777" w:rsidR="00AB2E30" w:rsidRPr="00AB2E30" w:rsidRDefault="00AB2E30" w:rsidP="00AB2E30">
      <w:r w:rsidRPr="00AB2E30">
        <w:t>major institutional consequences;</w:t>
      </w:r>
    </w:p>
    <w:p w14:paraId="72476232" w14:textId="77777777" w:rsidR="00AB2E30" w:rsidRPr="00AB2E30" w:rsidRDefault="00AB2E30" w:rsidP="00AB2E30">
      <w:r w:rsidRPr="00AB2E30">
        <w:t>public-finance effects;</w:t>
      </w:r>
    </w:p>
    <w:p w14:paraId="378F0530" w14:textId="77777777" w:rsidR="00AB2E30" w:rsidRPr="00AB2E30" w:rsidRDefault="00AB2E30" w:rsidP="00AB2E30">
      <w:r w:rsidRPr="00AB2E30">
        <w:t>economic disruption;</w:t>
      </w:r>
    </w:p>
    <w:p w14:paraId="04C6C102" w14:textId="77777777" w:rsidR="00AB2E30" w:rsidRPr="00AB2E30" w:rsidRDefault="00AB2E30" w:rsidP="00AB2E30">
      <w:r w:rsidRPr="00AB2E30">
        <w:t>social instability;</w:t>
      </w:r>
    </w:p>
    <w:p w14:paraId="57E7108A" w14:textId="77777777" w:rsidR="00AB2E30" w:rsidRPr="00AB2E30" w:rsidRDefault="00AB2E30" w:rsidP="00AB2E30">
      <w:r w:rsidRPr="00AB2E30">
        <w:t>national infrastructure;</w:t>
      </w:r>
    </w:p>
    <w:p w14:paraId="56725B6B" w14:textId="77777777" w:rsidR="00AB2E30" w:rsidRPr="00AB2E30" w:rsidRDefault="00AB2E30" w:rsidP="00AB2E30">
      <w:r w:rsidRPr="00AB2E30">
        <w:t>or</w:t>
      </w:r>
    </w:p>
    <w:p w14:paraId="7C29F72D" w14:textId="77777777" w:rsidR="00AB2E30" w:rsidRPr="00AB2E30" w:rsidRDefault="00AB2E30" w:rsidP="00AB2E30">
      <w:r w:rsidRPr="00AB2E30">
        <w:t>state capacity.</w:t>
      </w:r>
    </w:p>
    <w:p w14:paraId="70FC7B58" w14:textId="77777777" w:rsidR="00AB2E30" w:rsidRPr="00AB2E30" w:rsidRDefault="00AB2E30" w:rsidP="00AB2E30">
      <w:r w:rsidRPr="00AB2E30">
        <w:t>Therefore:</w:t>
      </w:r>
    </w:p>
    <w:p w14:paraId="2114E4DE" w14:textId="77777777" w:rsidR="00AB2E30" w:rsidRPr="00AB2E30" w:rsidRDefault="00AB2E30" w:rsidP="00AB2E30">
      <w:pPr>
        <w:spacing w:before="50" w:after="10" w:line="240" w:lineRule="auto"/>
      </w:pPr>
      <w:r w:rsidRPr="00AB2E30">
        <w:rPr>
          <w:b/>
          <w:bCs/>
          <w:sz w:val="19"/>
        </w:rPr>
        <w:t>NATIONAL RISK IS DEFINED BY SIGNIFICANCE, NOT MERELY LOCATION.</w:t>
      </w:r>
    </w:p>
    <w:p w14:paraId="52B991FB" w14:textId="77777777" w:rsidR="00AB2E30" w:rsidRPr="00AB2E30" w:rsidRDefault="00AB2E30" w:rsidP="00AB2E30">
      <w:pPr>
        <w:spacing w:before="60" w:after="10" w:line="240" w:lineRule="auto"/>
        <w:rPr>
          <w:b/>
          <w:bCs/>
        </w:rPr>
      </w:pPr>
      <w:r w:rsidRPr="00AB2E30">
        <w:rPr>
          <w:b/>
          <w:bCs/>
          <w:sz w:val="19"/>
        </w:rPr>
        <w:t>13.18 National security</w:t>
      </w:r>
    </w:p>
    <w:p w14:paraId="342230C3" w14:textId="77777777" w:rsidR="00AB2E30" w:rsidRPr="00AB2E30" w:rsidRDefault="00AB2E30" w:rsidP="00AB2E30">
      <w:r w:rsidRPr="00AB2E30">
        <w:t>This book uses the following working definition:</w:t>
      </w:r>
    </w:p>
    <w:p w14:paraId="1EB575DE" w14:textId="77777777" w:rsidR="00AB2E30" w:rsidRPr="00AB2E30" w:rsidRDefault="00AB2E30" w:rsidP="00AB2E30">
      <w:r w:rsidRPr="00AB2E30">
        <w:rPr>
          <w:b/>
          <w:bCs/>
        </w:rPr>
        <w:t>NATIONAL SECURITY IS THE PROTECTION OF THE NATION AND STATE AGAINST RISKS AND THREATS CAPABLE OF MATERIALLY AFFECTING THEIR SECURITY, SOVEREIGNTY, STABILITY, RESILIENCE, POPULATION, ESSENTIAL SYSTEMS OR CONTINUED FUNCTIONING.</w:t>
      </w:r>
    </w:p>
    <w:p w14:paraId="32779500" w14:textId="77777777" w:rsidR="00AB2E30" w:rsidRPr="00AB2E30" w:rsidRDefault="00AB2E30" w:rsidP="00AB2E30">
      <w:r w:rsidRPr="00AB2E30">
        <w:t>This definition is broader than military defence.</w:t>
      </w:r>
    </w:p>
    <w:p w14:paraId="309BE230" w14:textId="77777777" w:rsidR="00AB2E30" w:rsidRPr="00AB2E30" w:rsidRDefault="00AB2E30" w:rsidP="00AB2E30">
      <w:r w:rsidRPr="00AB2E30">
        <w:t>It includes serious risks to the systems upon which national functioning depends.</w:t>
      </w:r>
    </w:p>
    <w:p w14:paraId="496824A7" w14:textId="77777777" w:rsidR="00AB2E30" w:rsidRPr="00AB2E30" w:rsidRDefault="00AB2E30" w:rsidP="00AB2E30">
      <w:pPr>
        <w:spacing w:before="60" w:after="10" w:line="240" w:lineRule="auto"/>
        <w:rPr>
          <w:b/>
          <w:bCs/>
        </w:rPr>
      </w:pPr>
      <w:r w:rsidRPr="00AB2E30">
        <w:rPr>
          <w:b/>
          <w:bCs/>
          <w:sz w:val="19"/>
        </w:rPr>
        <w:t>13.19 Defence is not the whole of security</w:t>
      </w:r>
    </w:p>
    <w:p w14:paraId="3B530717" w14:textId="77777777" w:rsidR="00AB2E30" w:rsidRPr="00AB2E30" w:rsidRDefault="00AB2E30" w:rsidP="00AB2E30">
      <w:r w:rsidRPr="00AB2E30">
        <w:t>National defence is a component of national security.</w:t>
      </w:r>
    </w:p>
    <w:p w14:paraId="7B43D0D3" w14:textId="77777777" w:rsidR="00AB2E30" w:rsidRPr="00AB2E30" w:rsidRDefault="00AB2E30" w:rsidP="00AB2E30">
      <w:r w:rsidRPr="00AB2E30">
        <w:t>But a state can suffer grave security consequences without invasion.</w:t>
      </w:r>
    </w:p>
    <w:p w14:paraId="73AF15D3" w14:textId="77777777" w:rsidR="00AB2E30" w:rsidRPr="00AB2E30" w:rsidRDefault="00AB2E30" w:rsidP="00AB2E30">
      <w:r w:rsidRPr="00AB2E30">
        <w:t>Examples may include:</w:t>
      </w:r>
    </w:p>
    <w:p w14:paraId="1EE54481" w14:textId="77777777" w:rsidR="00AB2E30" w:rsidRPr="00AB2E30" w:rsidRDefault="00AB2E30" w:rsidP="00AB2E30">
      <w:r w:rsidRPr="00AB2E30">
        <w:t>cyberattack;</w:t>
      </w:r>
    </w:p>
    <w:p w14:paraId="5C81BE49" w14:textId="77777777" w:rsidR="00AB2E30" w:rsidRPr="00AB2E30" w:rsidRDefault="00AB2E30" w:rsidP="00AB2E30">
      <w:r w:rsidRPr="00AB2E30">
        <w:t>financial-system failure;</w:t>
      </w:r>
    </w:p>
    <w:p w14:paraId="786DE3E9" w14:textId="77777777" w:rsidR="00AB2E30" w:rsidRPr="00AB2E30" w:rsidRDefault="00AB2E30" w:rsidP="00AB2E30">
      <w:r w:rsidRPr="00AB2E30">
        <w:t>energy disruption;</w:t>
      </w:r>
    </w:p>
    <w:p w14:paraId="2ACD6957" w14:textId="77777777" w:rsidR="00AB2E30" w:rsidRPr="00AB2E30" w:rsidRDefault="00AB2E30" w:rsidP="00AB2E30">
      <w:r w:rsidRPr="00AB2E30">
        <w:t>major infrastructure failure;</w:t>
      </w:r>
    </w:p>
    <w:p w14:paraId="254F06A6" w14:textId="77777777" w:rsidR="00AB2E30" w:rsidRPr="00AB2E30" w:rsidRDefault="00AB2E30" w:rsidP="00AB2E30">
      <w:r w:rsidRPr="00AB2E30">
        <w:t>pandemic;</w:t>
      </w:r>
    </w:p>
    <w:p w14:paraId="63BED230" w14:textId="77777777" w:rsidR="00AB2E30" w:rsidRPr="00AB2E30" w:rsidRDefault="00AB2E30" w:rsidP="00AB2E30">
      <w:r w:rsidRPr="00AB2E30">
        <w:t>identity-system compromise;</w:t>
      </w:r>
    </w:p>
    <w:p w14:paraId="2A926B02" w14:textId="77777777" w:rsidR="00AB2E30" w:rsidRPr="00AB2E30" w:rsidRDefault="00AB2E30" w:rsidP="00AB2E30">
      <w:r w:rsidRPr="00AB2E30">
        <w:t>public-institution collapse;</w:t>
      </w:r>
    </w:p>
    <w:p w14:paraId="4E1FF0F6" w14:textId="77777777" w:rsidR="00AB2E30" w:rsidRPr="00AB2E30" w:rsidRDefault="00AB2E30" w:rsidP="00AB2E30">
      <w:r w:rsidRPr="00AB2E30">
        <w:t>or</w:t>
      </w:r>
    </w:p>
    <w:p w14:paraId="3A6BE0EA" w14:textId="77777777" w:rsidR="00AB2E30" w:rsidRPr="00AB2E30" w:rsidRDefault="00AB2E30" w:rsidP="00AB2E30">
      <w:r w:rsidRPr="00AB2E30">
        <w:t>serious internal instability.</w:t>
      </w:r>
    </w:p>
    <w:p w14:paraId="57A038CA" w14:textId="77777777" w:rsidR="00AB2E30" w:rsidRPr="00AB2E30" w:rsidRDefault="00AB2E30" w:rsidP="00AB2E30">
      <w:r w:rsidRPr="00AB2E30">
        <w:t>Therefore:</w:t>
      </w:r>
    </w:p>
    <w:p w14:paraId="38AF77AC" w14:textId="77777777" w:rsidR="00AB2E30" w:rsidRPr="00AB2E30" w:rsidRDefault="00AB2E30" w:rsidP="00AB2E30">
      <w:pPr>
        <w:spacing w:before="50" w:after="10" w:line="240" w:lineRule="auto"/>
      </w:pPr>
      <w:r w:rsidRPr="00AB2E30">
        <w:rPr>
          <w:b/>
          <w:bCs/>
          <w:sz w:val="19"/>
        </w:rPr>
        <w:t>NATIONAL SECURITY CANNOT BE REDUCED TO MILITARY ATTACK.</w:t>
      </w:r>
    </w:p>
    <w:p w14:paraId="3E8ED69A" w14:textId="77777777" w:rsidR="00AB2E30" w:rsidRPr="00AB2E30" w:rsidRDefault="00AB2E30" w:rsidP="00AB2E30">
      <w:r w:rsidRPr="00AB2E30">
        <w:t>This is essential to the argument.</w:t>
      </w:r>
    </w:p>
    <w:p w14:paraId="0A83F8EF" w14:textId="77777777" w:rsidR="00AB2E30" w:rsidRPr="00AB2E30" w:rsidRDefault="00AB2E30" w:rsidP="00AB2E30">
      <w:pPr>
        <w:spacing w:before="60" w:after="10" w:line="240" w:lineRule="auto"/>
        <w:rPr>
          <w:b/>
          <w:bCs/>
        </w:rPr>
      </w:pPr>
      <w:r w:rsidRPr="00AB2E30">
        <w:rPr>
          <w:b/>
          <w:bCs/>
          <w:sz w:val="19"/>
        </w:rPr>
        <w:lastRenderedPageBreak/>
        <w:t>13.20 Security does not require an enemy</w:t>
      </w:r>
    </w:p>
    <w:p w14:paraId="03F19F73" w14:textId="77777777" w:rsidR="00AB2E30" w:rsidRPr="00AB2E30" w:rsidRDefault="00AB2E30" w:rsidP="00AB2E30">
      <w:r w:rsidRPr="00AB2E30">
        <w:t>A system can become insecure through:</w:t>
      </w:r>
    </w:p>
    <w:p w14:paraId="677EC236" w14:textId="77777777" w:rsidR="00AB2E30" w:rsidRPr="00AB2E30" w:rsidRDefault="00AB2E30" w:rsidP="00AB2E30">
      <w:r w:rsidRPr="00AB2E30">
        <w:t>error;</w:t>
      </w:r>
    </w:p>
    <w:p w14:paraId="04ED7DBE" w14:textId="77777777" w:rsidR="00AB2E30" w:rsidRPr="00AB2E30" w:rsidRDefault="00AB2E30" w:rsidP="00AB2E30">
      <w:r w:rsidRPr="00AB2E30">
        <w:t>neglect;</w:t>
      </w:r>
    </w:p>
    <w:p w14:paraId="25FD999F" w14:textId="77777777" w:rsidR="00AB2E30" w:rsidRPr="00AB2E30" w:rsidRDefault="00AB2E30" w:rsidP="00AB2E30">
      <w:r w:rsidRPr="00AB2E30">
        <w:t>technical failure;</w:t>
      </w:r>
    </w:p>
    <w:p w14:paraId="0CFB3A10" w14:textId="77777777" w:rsidR="00AB2E30" w:rsidRPr="00AB2E30" w:rsidRDefault="00AB2E30" w:rsidP="00AB2E30">
      <w:r w:rsidRPr="00AB2E30">
        <w:t>poor design;</w:t>
      </w:r>
    </w:p>
    <w:p w14:paraId="1CEF2E5D" w14:textId="77777777" w:rsidR="00AB2E30" w:rsidRPr="00AB2E30" w:rsidRDefault="00AB2E30" w:rsidP="00AB2E30">
      <w:r w:rsidRPr="00AB2E30">
        <w:t>economic collapse;</w:t>
      </w:r>
    </w:p>
    <w:p w14:paraId="1ED26241" w14:textId="77777777" w:rsidR="00AB2E30" w:rsidRPr="00AB2E30" w:rsidRDefault="00AB2E30" w:rsidP="00AB2E30">
      <w:r w:rsidRPr="00AB2E30">
        <w:t>natural hazard;</w:t>
      </w:r>
    </w:p>
    <w:p w14:paraId="0810217F" w14:textId="77777777" w:rsidR="00AB2E30" w:rsidRPr="00AB2E30" w:rsidRDefault="00AB2E30" w:rsidP="00AB2E30">
      <w:r w:rsidRPr="00AB2E30">
        <w:t>institutional weakness;</w:t>
      </w:r>
    </w:p>
    <w:p w14:paraId="6DE1BC5B" w14:textId="77777777" w:rsidR="00AB2E30" w:rsidRPr="00AB2E30" w:rsidRDefault="00AB2E30" w:rsidP="00AB2E30">
      <w:r w:rsidRPr="00AB2E30">
        <w:t>or</w:t>
      </w:r>
    </w:p>
    <w:p w14:paraId="0803EA3F" w14:textId="77777777" w:rsidR="00AB2E30" w:rsidRPr="00AB2E30" w:rsidRDefault="00AB2E30" w:rsidP="00AB2E30">
      <w:r w:rsidRPr="00AB2E30">
        <w:t>malicious attack.</w:t>
      </w:r>
    </w:p>
    <w:p w14:paraId="193E17AE" w14:textId="77777777" w:rsidR="00AB2E30" w:rsidRPr="00AB2E30" w:rsidRDefault="00AB2E30" w:rsidP="00AB2E30">
      <w:r w:rsidRPr="00AB2E30">
        <w:t>Thus:</w:t>
      </w:r>
    </w:p>
    <w:p w14:paraId="7E1F28CD" w14:textId="77777777" w:rsidR="00AB2E30" w:rsidRPr="00AB2E30" w:rsidRDefault="00AB2E30" w:rsidP="00AB2E30">
      <w:pPr>
        <w:spacing w:before="50" w:after="10" w:line="240" w:lineRule="auto"/>
      </w:pPr>
      <w:r w:rsidRPr="00AB2E30">
        <w:rPr>
          <w:b/>
          <w:bCs/>
          <w:sz w:val="19"/>
        </w:rPr>
        <w:t>SECURITY DOES NOT REQUIRE AN ENEMY.</w:t>
      </w:r>
    </w:p>
    <w:p w14:paraId="0C6D4254" w14:textId="77777777" w:rsidR="00AB2E30" w:rsidRPr="00AB2E30" w:rsidRDefault="00AB2E30" w:rsidP="00AB2E30">
      <w:r w:rsidRPr="00AB2E30">
        <w:t>This removes another artificial limitation from racial-security analysis.</w:t>
      </w:r>
    </w:p>
    <w:p w14:paraId="56963BC0" w14:textId="77777777" w:rsidR="00AB2E30" w:rsidRPr="00AB2E30" w:rsidRDefault="00AB2E30" w:rsidP="00AB2E30">
      <w:r w:rsidRPr="00AB2E30">
        <w:t>Racial risk need not arise from a consciously racist actor before it becomes security-relevant.</w:t>
      </w:r>
    </w:p>
    <w:p w14:paraId="1042F555" w14:textId="77777777" w:rsidR="00AB2E30" w:rsidRPr="00AB2E30" w:rsidRDefault="00AB2E30" w:rsidP="00AB2E30">
      <w:pPr>
        <w:spacing w:before="60" w:after="10" w:line="240" w:lineRule="auto"/>
        <w:rPr>
          <w:b/>
          <w:bCs/>
        </w:rPr>
      </w:pPr>
      <w:r w:rsidRPr="00AB2E30">
        <w:rPr>
          <w:b/>
          <w:bCs/>
          <w:sz w:val="19"/>
        </w:rPr>
        <w:t>13.21 Institutional racism fits security analysis</w:t>
      </w:r>
    </w:p>
    <w:p w14:paraId="73CA8941" w14:textId="77777777" w:rsidR="00AB2E30" w:rsidRPr="00AB2E30" w:rsidRDefault="00AB2E30" w:rsidP="00AB2E30">
      <w:r w:rsidRPr="00AB2E30">
        <w:t>Institutional racism concerns systems, processes and institutional outcomes.</w:t>
      </w:r>
    </w:p>
    <w:p w14:paraId="3C00787A" w14:textId="77777777" w:rsidR="00AB2E30" w:rsidRPr="00AB2E30" w:rsidRDefault="00AB2E30" w:rsidP="00AB2E30">
      <w:r w:rsidRPr="00AB2E30">
        <w:t>Security analysis also examines systems, processes and institutional vulnerabilities.</w:t>
      </w:r>
    </w:p>
    <w:p w14:paraId="791AAF84" w14:textId="77777777" w:rsidR="00AB2E30" w:rsidRPr="00AB2E30" w:rsidRDefault="00AB2E30" w:rsidP="00AB2E30">
      <w:r w:rsidRPr="00AB2E30">
        <w:t>The methodological overlap is therefore substantial.</w:t>
      </w:r>
    </w:p>
    <w:p w14:paraId="0FCC5AEF" w14:textId="77777777" w:rsidR="00AB2E30" w:rsidRPr="00AB2E30" w:rsidRDefault="00AB2E30" w:rsidP="00AB2E30">
      <w:r w:rsidRPr="00AB2E30">
        <w:t>The relevant questions become:</w:t>
      </w:r>
    </w:p>
    <w:p w14:paraId="2DC93F98" w14:textId="77777777" w:rsidR="00AB2E30" w:rsidRPr="00AB2E30" w:rsidRDefault="00AB2E30" w:rsidP="00AB2E30">
      <w:r w:rsidRPr="00AB2E30">
        <w:t>Where is the risk?</w:t>
      </w:r>
    </w:p>
    <w:p w14:paraId="1C99699C" w14:textId="77777777" w:rsidR="00AB2E30" w:rsidRPr="00AB2E30" w:rsidRDefault="00AB2E30" w:rsidP="00AB2E30">
      <w:r w:rsidRPr="00AB2E30">
        <w:t>What process creates it?</w:t>
      </w:r>
    </w:p>
    <w:p w14:paraId="447552C6" w14:textId="77777777" w:rsidR="00AB2E30" w:rsidRPr="00AB2E30" w:rsidRDefault="00AB2E30" w:rsidP="00AB2E30">
      <w:r w:rsidRPr="00AB2E30">
        <w:t>What safeguard exists?</w:t>
      </w:r>
    </w:p>
    <w:p w14:paraId="63F54C3F" w14:textId="77777777" w:rsidR="00AB2E30" w:rsidRPr="00AB2E30" w:rsidRDefault="00AB2E30" w:rsidP="00AB2E30">
      <w:r w:rsidRPr="00AB2E30">
        <w:t>Does the safeguard work?</w:t>
      </w:r>
    </w:p>
    <w:p w14:paraId="547AF051" w14:textId="77777777" w:rsidR="00AB2E30" w:rsidRPr="00AB2E30" w:rsidRDefault="00AB2E30" w:rsidP="00AB2E30">
      <w:r w:rsidRPr="00AB2E30">
        <w:t>What evidence demonstrates effectiveness?</w:t>
      </w:r>
    </w:p>
    <w:p w14:paraId="0B622EB1" w14:textId="77777777" w:rsidR="00AB2E30" w:rsidRPr="00AB2E30" w:rsidRDefault="00AB2E30" w:rsidP="00AB2E30">
      <w:r w:rsidRPr="00AB2E30">
        <w:t>What happens if the system fails?</w:t>
      </w:r>
    </w:p>
    <w:p w14:paraId="50A5F8EB" w14:textId="77777777" w:rsidR="00AB2E30" w:rsidRPr="00AB2E30" w:rsidRDefault="00AB2E30" w:rsidP="00AB2E30">
      <w:r w:rsidRPr="00AB2E30">
        <w:t>This is security analysis.</w:t>
      </w:r>
    </w:p>
    <w:p w14:paraId="002B31C9" w14:textId="77777777" w:rsidR="00AB2E30" w:rsidRPr="00AB2E30" w:rsidRDefault="00AB2E30" w:rsidP="00AB2E30">
      <w:pPr>
        <w:spacing w:before="60" w:after="10" w:line="240" w:lineRule="auto"/>
        <w:rPr>
          <w:b/>
          <w:bCs/>
        </w:rPr>
      </w:pPr>
      <w:r w:rsidRPr="00AB2E30">
        <w:rPr>
          <w:b/>
          <w:bCs/>
          <w:sz w:val="19"/>
        </w:rPr>
        <w:t>13.22 Intent is not required for systemic risk</w:t>
      </w:r>
    </w:p>
    <w:p w14:paraId="14219B3A" w14:textId="77777777" w:rsidR="00AB2E30" w:rsidRPr="00AB2E30" w:rsidRDefault="00AB2E30" w:rsidP="00AB2E30">
      <w:r w:rsidRPr="00AB2E30">
        <w:t>A system can produce harmful consequences without deliberate intent.</w:t>
      </w:r>
    </w:p>
    <w:p w14:paraId="684CC42E" w14:textId="77777777" w:rsidR="00AB2E30" w:rsidRPr="00AB2E30" w:rsidRDefault="00AB2E30" w:rsidP="00AB2E30">
      <w:r w:rsidRPr="00AB2E30">
        <w:t>That principle applies across:</w:t>
      </w:r>
    </w:p>
    <w:p w14:paraId="640F0530" w14:textId="77777777" w:rsidR="00AB2E30" w:rsidRPr="00AB2E30" w:rsidRDefault="00AB2E30" w:rsidP="00AB2E30">
      <w:r w:rsidRPr="00AB2E30">
        <w:t>aviation;</w:t>
      </w:r>
    </w:p>
    <w:p w14:paraId="2F46E4BF" w14:textId="77777777" w:rsidR="00AB2E30" w:rsidRPr="00AB2E30" w:rsidRDefault="00AB2E30" w:rsidP="00AB2E30">
      <w:r w:rsidRPr="00AB2E30">
        <w:t>banking;</w:t>
      </w:r>
    </w:p>
    <w:p w14:paraId="4DC232DA" w14:textId="77777777" w:rsidR="00AB2E30" w:rsidRPr="00AB2E30" w:rsidRDefault="00AB2E30" w:rsidP="00AB2E30">
      <w:r w:rsidRPr="00AB2E30">
        <w:t>cybersecurity;</w:t>
      </w:r>
    </w:p>
    <w:p w14:paraId="2E25A944" w14:textId="77777777" w:rsidR="00AB2E30" w:rsidRPr="00AB2E30" w:rsidRDefault="00AB2E30" w:rsidP="00AB2E30">
      <w:r w:rsidRPr="00AB2E30">
        <w:t>public health;</w:t>
      </w:r>
    </w:p>
    <w:p w14:paraId="75DB67E6" w14:textId="77777777" w:rsidR="00AB2E30" w:rsidRPr="00AB2E30" w:rsidRDefault="00AB2E30" w:rsidP="00AB2E30">
      <w:r w:rsidRPr="00AB2E30">
        <w:t>and</w:t>
      </w:r>
    </w:p>
    <w:p w14:paraId="7D2DC65B" w14:textId="77777777" w:rsidR="00AB2E30" w:rsidRPr="00AB2E30" w:rsidRDefault="00AB2E30" w:rsidP="00AB2E30">
      <w:r w:rsidRPr="00AB2E30">
        <w:t>engineering.</w:t>
      </w:r>
    </w:p>
    <w:p w14:paraId="601F8F29" w14:textId="77777777" w:rsidR="00AB2E30" w:rsidRPr="00AB2E30" w:rsidRDefault="00AB2E30" w:rsidP="00AB2E30">
      <w:r w:rsidRPr="00AB2E30">
        <w:t>It therefore applies to racial risk.</w:t>
      </w:r>
    </w:p>
    <w:p w14:paraId="35C40CB5" w14:textId="77777777" w:rsidR="00AB2E30" w:rsidRPr="00AB2E30" w:rsidRDefault="00AB2E30" w:rsidP="00AB2E30">
      <w:r w:rsidRPr="00AB2E30">
        <w:t>If a system repeatedly produces racial harm because of design, data, process or governance failure, the absence of malicious intent does not eliminate the risk.</w:t>
      </w:r>
    </w:p>
    <w:p w14:paraId="3D285C69" w14:textId="77777777" w:rsidR="00AB2E30" w:rsidRPr="00AB2E30" w:rsidRDefault="00AB2E30" w:rsidP="00AB2E30">
      <w:r w:rsidRPr="00AB2E30">
        <w:t>It changes the explanation.</w:t>
      </w:r>
    </w:p>
    <w:p w14:paraId="29209D45" w14:textId="77777777" w:rsidR="00AB2E30" w:rsidRPr="00AB2E30" w:rsidRDefault="00AB2E30" w:rsidP="00AB2E30">
      <w:pPr>
        <w:spacing w:before="60" w:after="10" w:line="240" w:lineRule="auto"/>
        <w:rPr>
          <w:b/>
          <w:bCs/>
        </w:rPr>
      </w:pPr>
      <w:r w:rsidRPr="00AB2E30">
        <w:rPr>
          <w:b/>
          <w:bCs/>
          <w:sz w:val="19"/>
        </w:rPr>
        <w:t>13.23 National systems depend upon data</w:t>
      </w:r>
    </w:p>
    <w:p w14:paraId="633E2A05" w14:textId="77777777" w:rsidR="00AB2E30" w:rsidRPr="00AB2E30" w:rsidRDefault="00AB2E30" w:rsidP="00AB2E30">
      <w:r w:rsidRPr="00AB2E30">
        <w:t>Modern national systems depend upon information.</w:t>
      </w:r>
    </w:p>
    <w:p w14:paraId="62DEE65E" w14:textId="77777777" w:rsidR="00AB2E30" w:rsidRPr="00AB2E30" w:rsidRDefault="00AB2E30" w:rsidP="00AB2E30">
      <w:r w:rsidRPr="00AB2E30">
        <w:t>Race and ethnicity may be represented through:</w:t>
      </w:r>
    </w:p>
    <w:p w14:paraId="1C389B36" w14:textId="77777777" w:rsidR="00AB2E30" w:rsidRPr="00AB2E30" w:rsidRDefault="00AB2E30" w:rsidP="00AB2E30">
      <w:r w:rsidRPr="00AB2E30">
        <w:t>categories;</w:t>
      </w:r>
    </w:p>
    <w:p w14:paraId="42A73225" w14:textId="77777777" w:rsidR="00AB2E30" w:rsidRPr="00AB2E30" w:rsidRDefault="00AB2E30" w:rsidP="00AB2E30">
      <w:r w:rsidRPr="00AB2E30">
        <w:t>codes;</w:t>
      </w:r>
    </w:p>
    <w:p w14:paraId="233B92E1" w14:textId="77777777" w:rsidR="00AB2E30" w:rsidRPr="00AB2E30" w:rsidRDefault="00AB2E30" w:rsidP="00AB2E30">
      <w:r w:rsidRPr="00AB2E30">
        <w:t>statistics;</w:t>
      </w:r>
    </w:p>
    <w:p w14:paraId="3F7E889F" w14:textId="77777777" w:rsidR="00AB2E30" w:rsidRPr="00AB2E30" w:rsidRDefault="00AB2E30" w:rsidP="00AB2E30">
      <w:r w:rsidRPr="00AB2E30">
        <w:t>monitoring;</w:t>
      </w:r>
    </w:p>
    <w:p w14:paraId="744C0F27" w14:textId="77777777" w:rsidR="00AB2E30" w:rsidRPr="00AB2E30" w:rsidRDefault="00AB2E30" w:rsidP="00AB2E30">
      <w:r w:rsidRPr="00AB2E30">
        <w:t>and</w:t>
      </w:r>
    </w:p>
    <w:p w14:paraId="24EE51BE" w14:textId="77777777" w:rsidR="00AB2E30" w:rsidRPr="00AB2E30" w:rsidRDefault="00AB2E30" w:rsidP="00AB2E30">
      <w:r w:rsidRPr="00AB2E30">
        <w:t>administrative data.</w:t>
      </w:r>
    </w:p>
    <w:p w14:paraId="65C2A230" w14:textId="77777777" w:rsidR="00AB2E30" w:rsidRPr="00AB2E30" w:rsidRDefault="00AB2E30" w:rsidP="00AB2E30">
      <w:r w:rsidRPr="00AB2E30">
        <w:t>Therefore racial-data integrity can affect:</w:t>
      </w:r>
    </w:p>
    <w:p w14:paraId="76D5062B" w14:textId="77777777" w:rsidR="00AB2E30" w:rsidRPr="00AB2E30" w:rsidRDefault="00AB2E30" w:rsidP="00AB2E30">
      <w:r w:rsidRPr="00AB2E30">
        <w:t>institutional knowledge;</w:t>
      </w:r>
    </w:p>
    <w:p w14:paraId="655A8DB0" w14:textId="77777777" w:rsidR="00AB2E30" w:rsidRPr="00AB2E30" w:rsidRDefault="00AB2E30" w:rsidP="00AB2E30">
      <w:r w:rsidRPr="00AB2E30">
        <w:t>policy;</w:t>
      </w:r>
    </w:p>
    <w:p w14:paraId="5DFA92B2" w14:textId="77777777" w:rsidR="00AB2E30" w:rsidRPr="00AB2E30" w:rsidRDefault="00AB2E30" w:rsidP="00AB2E30">
      <w:r w:rsidRPr="00AB2E30">
        <w:t>resource allocation;</w:t>
      </w:r>
    </w:p>
    <w:p w14:paraId="70DA96DF" w14:textId="77777777" w:rsidR="00AB2E30" w:rsidRPr="00AB2E30" w:rsidRDefault="00AB2E30" w:rsidP="00AB2E30">
      <w:r w:rsidRPr="00AB2E30">
        <w:t>research;</w:t>
      </w:r>
    </w:p>
    <w:p w14:paraId="0CDACB8C" w14:textId="77777777" w:rsidR="00AB2E30" w:rsidRPr="00AB2E30" w:rsidRDefault="00AB2E30" w:rsidP="00AB2E30">
      <w:r w:rsidRPr="00AB2E30">
        <w:t>and</w:t>
      </w:r>
    </w:p>
    <w:p w14:paraId="40BF67F1" w14:textId="77777777" w:rsidR="00AB2E30" w:rsidRPr="00AB2E30" w:rsidRDefault="00AB2E30" w:rsidP="00AB2E30">
      <w:r w:rsidRPr="00AB2E30">
        <w:t>decision-making.</w:t>
      </w:r>
    </w:p>
    <w:p w14:paraId="0A03573B" w14:textId="77777777" w:rsidR="00AB2E30" w:rsidRPr="00AB2E30" w:rsidRDefault="00AB2E30" w:rsidP="00AB2E30">
      <w:r w:rsidRPr="00AB2E30">
        <w:t>This produces the chain:</w:t>
      </w:r>
    </w:p>
    <w:p w14:paraId="3D361B45" w14:textId="77777777" w:rsidR="00AB2E30" w:rsidRPr="00AB2E30" w:rsidRDefault="00AB2E30" w:rsidP="00AB2E30">
      <w:pPr>
        <w:spacing w:line="184" w:lineRule="exact"/>
      </w:pPr>
      <w:r w:rsidRPr="00AB2E30">
        <w:rPr>
          <w:b/>
          <w:bCs/>
          <w:sz w:val="17"/>
        </w:rPr>
        <w:t>RACIAL DATA</w:t>
      </w:r>
    </w:p>
    <w:p w14:paraId="5FC0FFAE" w14:textId="77777777" w:rsidR="00AB2E30" w:rsidRPr="00AB2E30" w:rsidRDefault="00AB2E30" w:rsidP="00AB2E30">
      <w:pPr>
        <w:spacing w:line="184" w:lineRule="exact"/>
      </w:pPr>
      <w:r w:rsidRPr="00AB2E30">
        <w:rPr>
          <w:sz w:val="17"/>
        </w:rPr>
        <w:t>↓</w:t>
      </w:r>
    </w:p>
    <w:p w14:paraId="0A1D9958" w14:textId="77777777" w:rsidR="00AB2E30" w:rsidRPr="00AB2E30" w:rsidRDefault="00AB2E30" w:rsidP="00AB2E30">
      <w:pPr>
        <w:spacing w:line="184" w:lineRule="exact"/>
      </w:pPr>
      <w:r w:rsidRPr="00AB2E30">
        <w:rPr>
          <w:b/>
          <w:bCs/>
          <w:sz w:val="17"/>
        </w:rPr>
        <w:t>INSTITUTIONAL INFORMATION</w:t>
      </w:r>
    </w:p>
    <w:p w14:paraId="2C90845C" w14:textId="77777777" w:rsidR="00AB2E30" w:rsidRPr="00AB2E30" w:rsidRDefault="00AB2E30" w:rsidP="00AB2E30">
      <w:pPr>
        <w:spacing w:line="184" w:lineRule="exact"/>
      </w:pPr>
      <w:r w:rsidRPr="00AB2E30">
        <w:rPr>
          <w:sz w:val="17"/>
        </w:rPr>
        <w:t>↓</w:t>
      </w:r>
    </w:p>
    <w:p w14:paraId="3F328A86" w14:textId="77777777" w:rsidR="00AB2E30" w:rsidRPr="00AB2E30" w:rsidRDefault="00AB2E30" w:rsidP="00AB2E30">
      <w:pPr>
        <w:spacing w:line="184" w:lineRule="exact"/>
      </w:pPr>
      <w:r w:rsidRPr="00AB2E30">
        <w:rPr>
          <w:b/>
          <w:bCs/>
          <w:sz w:val="17"/>
        </w:rPr>
        <w:t>DECISION</w:t>
      </w:r>
    </w:p>
    <w:p w14:paraId="10F90D00" w14:textId="77777777" w:rsidR="00AB2E30" w:rsidRPr="00AB2E30" w:rsidRDefault="00AB2E30" w:rsidP="00AB2E30">
      <w:pPr>
        <w:spacing w:line="184" w:lineRule="exact"/>
      </w:pPr>
      <w:r w:rsidRPr="00AB2E30">
        <w:rPr>
          <w:sz w:val="17"/>
        </w:rPr>
        <w:t>↓</w:t>
      </w:r>
    </w:p>
    <w:p w14:paraId="3D747611" w14:textId="77777777" w:rsidR="00AB2E30" w:rsidRPr="00AB2E30" w:rsidRDefault="00AB2E30" w:rsidP="00AB2E30">
      <w:pPr>
        <w:spacing w:line="184" w:lineRule="exact"/>
      </w:pPr>
      <w:r w:rsidRPr="00AB2E30">
        <w:rPr>
          <w:b/>
          <w:bCs/>
          <w:sz w:val="17"/>
        </w:rPr>
        <w:t>OUTCOME</w:t>
      </w:r>
    </w:p>
    <w:p w14:paraId="37E24570" w14:textId="77777777" w:rsidR="00AB2E30" w:rsidRPr="00AB2E30" w:rsidRDefault="00AB2E30" w:rsidP="00AB2E30">
      <w:r w:rsidRPr="00AB2E30">
        <w:t>Data therefore creates another bridge between racial security and national systems.</w:t>
      </w:r>
    </w:p>
    <w:p w14:paraId="44E8C3F0" w14:textId="77777777" w:rsidR="00AB2E30" w:rsidRPr="00AB2E30" w:rsidRDefault="00AB2E30" w:rsidP="00AB2E30">
      <w:pPr>
        <w:spacing w:before="60" w:after="10" w:line="240" w:lineRule="auto"/>
        <w:rPr>
          <w:b/>
          <w:bCs/>
        </w:rPr>
      </w:pPr>
      <w:r w:rsidRPr="00AB2E30">
        <w:rPr>
          <w:b/>
          <w:bCs/>
          <w:sz w:val="19"/>
        </w:rPr>
        <w:t>13.24 Identity systems are security systems</w:t>
      </w:r>
    </w:p>
    <w:p w14:paraId="30B1A388" w14:textId="77777777" w:rsidR="00AB2E30" w:rsidRPr="00AB2E30" w:rsidRDefault="00AB2E30" w:rsidP="00AB2E30">
      <w:r w:rsidRPr="00AB2E30">
        <w:t>The state also depends upon reliable identity systems.</w:t>
      </w:r>
    </w:p>
    <w:p w14:paraId="29DB6DFA" w14:textId="77777777" w:rsidR="00AB2E30" w:rsidRPr="00AB2E30" w:rsidRDefault="00AB2E30" w:rsidP="00AB2E30">
      <w:r w:rsidRPr="00AB2E30">
        <w:t>Identity connects people to:</w:t>
      </w:r>
    </w:p>
    <w:p w14:paraId="6216D3EE" w14:textId="77777777" w:rsidR="00AB2E30" w:rsidRPr="00AB2E30" w:rsidRDefault="00AB2E30" w:rsidP="00AB2E30">
      <w:r w:rsidRPr="00AB2E30">
        <w:t>citizenship;</w:t>
      </w:r>
    </w:p>
    <w:p w14:paraId="20CD2F93" w14:textId="77777777" w:rsidR="00AB2E30" w:rsidRPr="00AB2E30" w:rsidRDefault="00AB2E30" w:rsidP="00AB2E30">
      <w:r w:rsidRPr="00AB2E30">
        <w:t>nationality;</w:t>
      </w:r>
    </w:p>
    <w:p w14:paraId="7AA6D345" w14:textId="77777777" w:rsidR="00AB2E30" w:rsidRPr="00AB2E30" w:rsidRDefault="00AB2E30" w:rsidP="00AB2E30">
      <w:r w:rsidRPr="00AB2E30">
        <w:t>taxation;</w:t>
      </w:r>
    </w:p>
    <w:p w14:paraId="6D03F919" w14:textId="77777777" w:rsidR="00AB2E30" w:rsidRPr="00AB2E30" w:rsidRDefault="00AB2E30" w:rsidP="00AB2E30">
      <w:r w:rsidRPr="00AB2E30">
        <w:t>benefits;</w:t>
      </w:r>
    </w:p>
    <w:p w14:paraId="4C7817D0" w14:textId="77777777" w:rsidR="00AB2E30" w:rsidRPr="00AB2E30" w:rsidRDefault="00AB2E30" w:rsidP="00AB2E30">
      <w:r w:rsidRPr="00AB2E30">
        <w:t>borders;</w:t>
      </w:r>
    </w:p>
    <w:p w14:paraId="36365769" w14:textId="77777777" w:rsidR="00AB2E30" w:rsidRPr="00AB2E30" w:rsidRDefault="00AB2E30" w:rsidP="00AB2E30">
      <w:r w:rsidRPr="00AB2E30">
        <w:lastRenderedPageBreak/>
        <w:t>voting;</w:t>
      </w:r>
    </w:p>
    <w:p w14:paraId="5DC4309B" w14:textId="77777777" w:rsidR="00AB2E30" w:rsidRPr="00AB2E30" w:rsidRDefault="00AB2E30" w:rsidP="00AB2E30">
      <w:r w:rsidRPr="00AB2E30">
        <w:t>records;</w:t>
      </w:r>
    </w:p>
    <w:p w14:paraId="4A89A5DD" w14:textId="77777777" w:rsidR="00AB2E30" w:rsidRPr="00AB2E30" w:rsidRDefault="00AB2E30" w:rsidP="00AB2E30">
      <w:r w:rsidRPr="00AB2E30">
        <w:t>and</w:t>
      </w:r>
    </w:p>
    <w:p w14:paraId="1DACFD48" w14:textId="77777777" w:rsidR="00AB2E30" w:rsidRPr="00AB2E30" w:rsidRDefault="00AB2E30" w:rsidP="00AB2E30">
      <w:r w:rsidRPr="00AB2E30">
        <w:t>legal status.</w:t>
      </w:r>
    </w:p>
    <w:p w14:paraId="107D7F83" w14:textId="77777777" w:rsidR="00AB2E30" w:rsidRPr="00AB2E30" w:rsidRDefault="00AB2E30" w:rsidP="00AB2E30">
      <w:r w:rsidRPr="00AB2E30">
        <w:t>A state that cannot reliably administer identity faces risk to:</w:t>
      </w:r>
    </w:p>
    <w:p w14:paraId="39917B97" w14:textId="77777777" w:rsidR="00AB2E30" w:rsidRPr="00AB2E30" w:rsidRDefault="00AB2E30" w:rsidP="00AB2E30">
      <w:r w:rsidRPr="00AB2E30">
        <w:t>authority;</w:t>
      </w:r>
    </w:p>
    <w:p w14:paraId="1D3F0FC6" w14:textId="77777777" w:rsidR="00AB2E30" w:rsidRPr="00AB2E30" w:rsidRDefault="00AB2E30" w:rsidP="00AB2E30">
      <w:r w:rsidRPr="00AB2E30">
        <w:t>entitlement;</w:t>
      </w:r>
    </w:p>
    <w:p w14:paraId="174CD016" w14:textId="77777777" w:rsidR="00AB2E30" w:rsidRPr="00AB2E30" w:rsidRDefault="00AB2E30" w:rsidP="00AB2E30">
      <w:r w:rsidRPr="00AB2E30">
        <w:t>fraud control;</w:t>
      </w:r>
    </w:p>
    <w:p w14:paraId="78D79576" w14:textId="77777777" w:rsidR="00AB2E30" w:rsidRPr="00AB2E30" w:rsidRDefault="00AB2E30" w:rsidP="00AB2E30">
      <w:r w:rsidRPr="00AB2E30">
        <w:t>border administration;</w:t>
      </w:r>
    </w:p>
    <w:p w14:paraId="018DB5EC" w14:textId="77777777" w:rsidR="00AB2E30" w:rsidRPr="00AB2E30" w:rsidRDefault="00AB2E30" w:rsidP="00AB2E30">
      <w:r w:rsidRPr="00AB2E30">
        <w:t>and</w:t>
      </w:r>
    </w:p>
    <w:p w14:paraId="3488E17F" w14:textId="77777777" w:rsidR="00AB2E30" w:rsidRPr="00AB2E30" w:rsidRDefault="00AB2E30" w:rsidP="00AB2E30">
      <w:r w:rsidRPr="00AB2E30">
        <w:t>public systems.</w:t>
      </w:r>
    </w:p>
    <w:p w14:paraId="023F98E9" w14:textId="77777777" w:rsidR="00AB2E30" w:rsidRPr="00AB2E30" w:rsidRDefault="00AB2E30" w:rsidP="00AB2E30">
      <w:r w:rsidRPr="00AB2E30">
        <w:t>Thus identity integrity contributes to national security.</w:t>
      </w:r>
    </w:p>
    <w:p w14:paraId="2E1EAC2C" w14:textId="77777777" w:rsidR="00AB2E30" w:rsidRPr="00AB2E30" w:rsidRDefault="00AB2E30" w:rsidP="00AB2E30">
      <w:pPr>
        <w:spacing w:before="60" w:after="10" w:line="240" w:lineRule="auto"/>
        <w:rPr>
          <w:b/>
          <w:bCs/>
        </w:rPr>
      </w:pPr>
      <w:r w:rsidRPr="00AB2E30">
        <w:rPr>
          <w:b/>
          <w:bCs/>
          <w:sz w:val="19"/>
        </w:rPr>
        <w:t>13.25 Racial identity exists within national identity systems</w:t>
      </w:r>
    </w:p>
    <w:p w14:paraId="69BFDB3D" w14:textId="77777777" w:rsidR="00AB2E30" w:rsidRPr="00AB2E30" w:rsidRDefault="00AB2E30" w:rsidP="00AB2E30">
      <w:r w:rsidRPr="00AB2E30">
        <w:t>Racial identity is distinct from:</w:t>
      </w:r>
    </w:p>
    <w:p w14:paraId="004AA967" w14:textId="77777777" w:rsidR="00AB2E30" w:rsidRPr="00AB2E30" w:rsidRDefault="00AB2E30" w:rsidP="00AB2E30">
      <w:r w:rsidRPr="00AB2E30">
        <w:t>citizenship;</w:t>
      </w:r>
    </w:p>
    <w:p w14:paraId="4B5179A8" w14:textId="77777777" w:rsidR="00AB2E30" w:rsidRPr="00AB2E30" w:rsidRDefault="00AB2E30" w:rsidP="00AB2E30">
      <w:r w:rsidRPr="00AB2E30">
        <w:t>nationality;</w:t>
      </w:r>
    </w:p>
    <w:p w14:paraId="0FB50671" w14:textId="77777777" w:rsidR="00AB2E30" w:rsidRPr="00AB2E30" w:rsidRDefault="00AB2E30" w:rsidP="00AB2E30">
      <w:r w:rsidRPr="00AB2E30">
        <w:t>and</w:t>
      </w:r>
    </w:p>
    <w:p w14:paraId="2EC4C7D6" w14:textId="77777777" w:rsidR="00AB2E30" w:rsidRPr="00AB2E30" w:rsidRDefault="00AB2E30" w:rsidP="00AB2E30">
      <w:r w:rsidRPr="00AB2E30">
        <w:t>national identity.</w:t>
      </w:r>
    </w:p>
    <w:p w14:paraId="4E332BB7" w14:textId="77777777" w:rsidR="00AB2E30" w:rsidRPr="00AB2E30" w:rsidRDefault="00AB2E30" w:rsidP="00AB2E30">
      <w:r w:rsidRPr="00AB2E30">
        <w:t>But the same person carries all of these statuses.</w:t>
      </w:r>
    </w:p>
    <w:p w14:paraId="1C20F68E" w14:textId="77777777" w:rsidR="00AB2E30" w:rsidRPr="00AB2E30" w:rsidRDefault="00AB2E30" w:rsidP="00AB2E30">
      <w:r w:rsidRPr="00AB2E30">
        <w:t>Therefore:</w:t>
      </w:r>
    </w:p>
    <w:p w14:paraId="379F6EB7" w14:textId="77777777" w:rsidR="00AB2E30" w:rsidRPr="00AB2E30" w:rsidRDefault="00AB2E30" w:rsidP="00AB2E30">
      <w:pPr>
        <w:spacing w:line="184" w:lineRule="exact"/>
      </w:pPr>
      <w:r w:rsidRPr="00AB2E30">
        <w:rPr>
          <w:b/>
          <w:bCs/>
          <w:sz w:val="17"/>
        </w:rPr>
        <w:t>PERSON</w:t>
      </w:r>
    </w:p>
    <w:p w14:paraId="7A67471B" w14:textId="77777777" w:rsidR="00AB2E30" w:rsidRPr="00AB2E30" w:rsidRDefault="00AB2E30" w:rsidP="00AB2E30">
      <w:pPr>
        <w:spacing w:line="184" w:lineRule="exact"/>
      </w:pPr>
      <w:r w:rsidRPr="00AB2E30">
        <w:rPr>
          <w:sz w:val="17"/>
        </w:rPr>
        <w:t>↓</w:t>
      </w:r>
    </w:p>
    <w:p w14:paraId="671FD4D6" w14:textId="77777777" w:rsidR="00AB2E30" w:rsidRPr="00AB2E30" w:rsidRDefault="00AB2E30" w:rsidP="00AB2E30">
      <w:pPr>
        <w:spacing w:line="184" w:lineRule="exact"/>
      </w:pPr>
      <w:r w:rsidRPr="00AB2E30">
        <w:rPr>
          <w:b/>
          <w:bCs/>
          <w:sz w:val="17"/>
        </w:rPr>
        <w:t>RACIAL IDENTITY</w:t>
      </w:r>
    </w:p>
    <w:p w14:paraId="4B3503A9" w14:textId="77777777" w:rsidR="00AB2E30" w:rsidRPr="00AB2E30" w:rsidRDefault="00AB2E30" w:rsidP="00AB2E30">
      <w:pPr>
        <w:spacing w:line="184" w:lineRule="exact"/>
      </w:pPr>
      <w:r w:rsidRPr="00AB2E30">
        <w:rPr>
          <w:b/>
          <w:bCs/>
          <w:sz w:val="17"/>
        </w:rPr>
        <w:t>NATIONAL IDENTITY</w:t>
      </w:r>
    </w:p>
    <w:p w14:paraId="4BDA5624" w14:textId="77777777" w:rsidR="00AB2E30" w:rsidRPr="00AB2E30" w:rsidRDefault="00AB2E30" w:rsidP="00AB2E30">
      <w:pPr>
        <w:spacing w:line="184" w:lineRule="exact"/>
      </w:pPr>
      <w:r w:rsidRPr="00AB2E30">
        <w:rPr>
          <w:b/>
          <w:bCs/>
          <w:sz w:val="17"/>
        </w:rPr>
        <w:t>NATIONALITY</w:t>
      </w:r>
    </w:p>
    <w:p w14:paraId="12278490" w14:textId="77777777" w:rsidR="00AB2E30" w:rsidRPr="00AB2E30" w:rsidRDefault="00AB2E30" w:rsidP="00AB2E30">
      <w:pPr>
        <w:spacing w:line="184" w:lineRule="exact"/>
      </w:pPr>
      <w:r w:rsidRPr="00AB2E30">
        <w:rPr>
          <w:b/>
          <w:bCs/>
          <w:sz w:val="17"/>
        </w:rPr>
        <w:t>CITIZENSHIP</w:t>
      </w:r>
    </w:p>
    <w:p w14:paraId="111547DB" w14:textId="77777777" w:rsidR="00AB2E30" w:rsidRPr="00AB2E30" w:rsidRDefault="00AB2E30" w:rsidP="00AB2E30">
      <w:pPr>
        <w:spacing w:line="184" w:lineRule="exact"/>
      </w:pPr>
      <w:r w:rsidRPr="00AB2E30">
        <w:rPr>
          <w:sz w:val="17"/>
        </w:rPr>
        <w:t>↓</w:t>
      </w:r>
    </w:p>
    <w:p w14:paraId="7872513B" w14:textId="77777777" w:rsidR="00AB2E30" w:rsidRPr="00AB2E30" w:rsidRDefault="00AB2E30" w:rsidP="00AB2E30">
      <w:pPr>
        <w:spacing w:line="184" w:lineRule="exact"/>
      </w:pPr>
      <w:r w:rsidRPr="00AB2E30">
        <w:rPr>
          <w:b/>
          <w:bCs/>
          <w:sz w:val="17"/>
        </w:rPr>
        <w:t>STATE SYSTEMS</w:t>
      </w:r>
    </w:p>
    <w:p w14:paraId="54A338DF" w14:textId="77777777" w:rsidR="00AB2E30" w:rsidRPr="00AB2E30" w:rsidRDefault="00AB2E30" w:rsidP="00AB2E30">
      <w:r w:rsidRPr="00AB2E30">
        <w:t>These categories are distinct but institutionally adjacent.</w:t>
      </w:r>
    </w:p>
    <w:p w14:paraId="172596C4" w14:textId="77777777" w:rsidR="00AB2E30" w:rsidRPr="00AB2E30" w:rsidRDefault="00AB2E30" w:rsidP="00AB2E30">
      <w:pPr>
        <w:spacing w:before="60" w:after="10" w:line="240" w:lineRule="auto"/>
        <w:rPr>
          <w:b/>
          <w:bCs/>
        </w:rPr>
      </w:pPr>
      <w:r w:rsidRPr="00AB2E30">
        <w:rPr>
          <w:b/>
          <w:bCs/>
          <w:sz w:val="19"/>
        </w:rPr>
        <w:t>13.26 The population is a national-security interest</w:t>
      </w:r>
    </w:p>
    <w:p w14:paraId="18158EBC" w14:textId="77777777" w:rsidR="00AB2E30" w:rsidRPr="00AB2E30" w:rsidRDefault="00AB2E30" w:rsidP="00AB2E30">
      <w:r w:rsidRPr="00AB2E30">
        <w:t>A nation consists fundamentally of people.</w:t>
      </w:r>
    </w:p>
    <w:p w14:paraId="0E117840" w14:textId="77777777" w:rsidR="00AB2E30" w:rsidRPr="00AB2E30" w:rsidRDefault="00AB2E30" w:rsidP="00AB2E30">
      <w:r w:rsidRPr="00AB2E30">
        <w:t>The state governs a population.</w:t>
      </w:r>
    </w:p>
    <w:p w14:paraId="4F3EDA55" w14:textId="77777777" w:rsidR="00AB2E30" w:rsidRPr="00AB2E30" w:rsidRDefault="00AB2E30" w:rsidP="00AB2E30">
      <w:r w:rsidRPr="00AB2E30">
        <w:t>National security therefore necessarily concerns:</w:t>
      </w:r>
    </w:p>
    <w:p w14:paraId="394AD9BA" w14:textId="77777777" w:rsidR="00AB2E30" w:rsidRPr="00AB2E30" w:rsidRDefault="00AB2E30" w:rsidP="00AB2E30">
      <w:r w:rsidRPr="00AB2E30">
        <w:t>population safety;</w:t>
      </w:r>
    </w:p>
    <w:p w14:paraId="078F8F2A" w14:textId="77777777" w:rsidR="00AB2E30" w:rsidRPr="00AB2E30" w:rsidRDefault="00AB2E30" w:rsidP="00AB2E30">
      <w:r w:rsidRPr="00AB2E30">
        <w:t>population resilience;</w:t>
      </w:r>
    </w:p>
    <w:p w14:paraId="2973E286" w14:textId="77777777" w:rsidR="00AB2E30" w:rsidRPr="00AB2E30" w:rsidRDefault="00AB2E30" w:rsidP="00AB2E30">
      <w:r w:rsidRPr="00AB2E30">
        <w:t>public health;</w:t>
      </w:r>
    </w:p>
    <w:p w14:paraId="5DC60538" w14:textId="77777777" w:rsidR="00AB2E30" w:rsidRPr="00AB2E30" w:rsidRDefault="00AB2E30" w:rsidP="00AB2E30">
      <w:r w:rsidRPr="00AB2E30">
        <w:t>social stability;</w:t>
      </w:r>
    </w:p>
    <w:p w14:paraId="10C32DAF" w14:textId="77777777" w:rsidR="00AB2E30" w:rsidRPr="00AB2E30" w:rsidRDefault="00AB2E30" w:rsidP="00AB2E30">
      <w:r w:rsidRPr="00AB2E30">
        <w:t>and</w:t>
      </w:r>
    </w:p>
    <w:p w14:paraId="2ABC3B1D" w14:textId="77777777" w:rsidR="00AB2E30" w:rsidRPr="00AB2E30" w:rsidRDefault="00AB2E30" w:rsidP="00AB2E30">
      <w:r w:rsidRPr="00AB2E30">
        <w:t>institutional relationships.</w:t>
      </w:r>
    </w:p>
    <w:p w14:paraId="12348547" w14:textId="77777777" w:rsidR="00AB2E30" w:rsidRPr="00AB2E30" w:rsidRDefault="00AB2E30" w:rsidP="00AB2E30">
      <w:r w:rsidRPr="00AB2E30">
        <w:t>Racial communities form part of that population.</w:t>
      </w:r>
    </w:p>
    <w:p w14:paraId="03E9C20C" w14:textId="77777777" w:rsidR="00AB2E30" w:rsidRPr="00AB2E30" w:rsidRDefault="00AB2E30" w:rsidP="00AB2E30">
      <w:r w:rsidRPr="00AB2E30">
        <w:t>Therefore racial communities cannot logically be treated as existing outside national-security analysis.</w:t>
      </w:r>
    </w:p>
    <w:p w14:paraId="7C9DE66F" w14:textId="77777777" w:rsidR="00AB2E30" w:rsidRPr="00AB2E30" w:rsidRDefault="00AB2E30" w:rsidP="00AB2E30">
      <w:pPr>
        <w:spacing w:before="60" w:after="10" w:line="240" w:lineRule="auto"/>
        <w:rPr>
          <w:b/>
          <w:bCs/>
        </w:rPr>
      </w:pPr>
      <w:r w:rsidRPr="00AB2E30">
        <w:rPr>
          <w:b/>
          <w:bCs/>
          <w:sz w:val="19"/>
        </w:rPr>
        <w:t>13.27 Community resilience and national resilience</w:t>
      </w:r>
    </w:p>
    <w:p w14:paraId="509E32B3" w14:textId="77777777" w:rsidR="00AB2E30" w:rsidRPr="00AB2E30" w:rsidRDefault="00AB2E30" w:rsidP="00AB2E30">
      <w:r w:rsidRPr="00AB2E30">
        <w:t>A nation is not resilient if substantial sections of its population are persistently insecure.</w:t>
      </w:r>
    </w:p>
    <w:p w14:paraId="600BD8F6" w14:textId="77777777" w:rsidR="00AB2E30" w:rsidRPr="00AB2E30" w:rsidRDefault="00AB2E30" w:rsidP="00AB2E30">
      <w:r w:rsidRPr="00AB2E30">
        <w:t>The relationship can be stated:</w:t>
      </w:r>
    </w:p>
    <w:p w14:paraId="418F50B3" w14:textId="77777777" w:rsidR="00AB2E30" w:rsidRPr="00AB2E30" w:rsidRDefault="00AB2E30" w:rsidP="00AB2E30">
      <w:pPr>
        <w:spacing w:line="184" w:lineRule="exact"/>
      </w:pPr>
      <w:r w:rsidRPr="00AB2E30">
        <w:rPr>
          <w:b/>
          <w:bCs/>
          <w:sz w:val="17"/>
        </w:rPr>
        <w:t>INDIVIDUAL RESILIENCE</w:t>
      </w:r>
    </w:p>
    <w:p w14:paraId="3217BC1E" w14:textId="77777777" w:rsidR="00AB2E30" w:rsidRPr="00AB2E30" w:rsidRDefault="00AB2E30" w:rsidP="00AB2E30">
      <w:pPr>
        <w:spacing w:line="184" w:lineRule="exact"/>
      </w:pPr>
      <w:r w:rsidRPr="00AB2E30">
        <w:rPr>
          <w:sz w:val="17"/>
        </w:rPr>
        <w:t>↓</w:t>
      </w:r>
    </w:p>
    <w:p w14:paraId="5398A39D" w14:textId="77777777" w:rsidR="00AB2E30" w:rsidRPr="00AB2E30" w:rsidRDefault="00AB2E30" w:rsidP="00AB2E30">
      <w:pPr>
        <w:spacing w:line="184" w:lineRule="exact"/>
      </w:pPr>
      <w:r w:rsidRPr="00AB2E30">
        <w:rPr>
          <w:b/>
          <w:bCs/>
          <w:sz w:val="17"/>
        </w:rPr>
        <w:t>HOUSEHOLD RESILIENCE</w:t>
      </w:r>
    </w:p>
    <w:p w14:paraId="21C99A46" w14:textId="77777777" w:rsidR="00AB2E30" w:rsidRPr="00AB2E30" w:rsidRDefault="00AB2E30" w:rsidP="00AB2E30">
      <w:pPr>
        <w:spacing w:line="184" w:lineRule="exact"/>
      </w:pPr>
      <w:r w:rsidRPr="00AB2E30">
        <w:rPr>
          <w:sz w:val="17"/>
        </w:rPr>
        <w:t>↓</w:t>
      </w:r>
    </w:p>
    <w:p w14:paraId="4E3039E8" w14:textId="77777777" w:rsidR="00AB2E30" w:rsidRPr="00AB2E30" w:rsidRDefault="00AB2E30" w:rsidP="00AB2E30">
      <w:pPr>
        <w:spacing w:line="184" w:lineRule="exact"/>
      </w:pPr>
      <w:r w:rsidRPr="00AB2E30">
        <w:rPr>
          <w:b/>
          <w:bCs/>
          <w:sz w:val="17"/>
        </w:rPr>
        <w:t>COMMUNITY RESILIENCE</w:t>
      </w:r>
    </w:p>
    <w:p w14:paraId="2B2A6840" w14:textId="77777777" w:rsidR="00AB2E30" w:rsidRPr="00AB2E30" w:rsidRDefault="00AB2E30" w:rsidP="00AB2E30">
      <w:pPr>
        <w:spacing w:line="184" w:lineRule="exact"/>
      </w:pPr>
      <w:r w:rsidRPr="00AB2E30">
        <w:rPr>
          <w:sz w:val="17"/>
        </w:rPr>
        <w:t>↓</w:t>
      </w:r>
    </w:p>
    <w:p w14:paraId="14EE3977" w14:textId="77777777" w:rsidR="00AB2E30" w:rsidRPr="00AB2E30" w:rsidRDefault="00AB2E30" w:rsidP="00AB2E30">
      <w:pPr>
        <w:spacing w:line="184" w:lineRule="exact"/>
      </w:pPr>
      <w:r w:rsidRPr="00AB2E30">
        <w:rPr>
          <w:b/>
          <w:bCs/>
          <w:sz w:val="17"/>
        </w:rPr>
        <w:t>SOCIAL RESILIENCE</w:t>
      </w:r>
    </w:p>
    <w:p w14:paraId="121F5862" w14:textId="77777777" w:rsidR="00AB2E30" w:rsidRPr="00AB2E30" w:rsidRDefault="00AB2E30" w:rsidP="00AB2E30">
      <w:pPr>
        <w:spacing w:line="184" w:lineRule="exact"/>
      </w:pPr>
      <w:r w:rsidRPr="00AB2E30">
        <w:rPr>
          <w:sz w:val="17"/>
        </w:rPr>
        <w:t>↓</w:t>
      </w:r>
    </w:p>
    <w:p w14:paraId="578E6C62" w14:textId="77777777" w:rsidR="00AB2E30" w:rsidRPr="00AB2E30" w:rsidRDefault="00AB2E30" w:rsidP="00AB2E30">
      <w:pPr>
        <w:spacing w:line="184" w:lineRule="exact"/>
      </w:pPr>
      <w:r w:rsidRPr="00AB2E30">
        <w:rPr>
          <w:b/>
          <w:bCs/>
          <w:sz w:val="17"/>
        </w:rPr>
        <w:t>NATIONAL RESILIENCE</w:t>
      </w:r>
    </w:p>
    <w:p w14:paraId="0DE0E211" w14:textId="77777777" w:rsidR="00AB2E30" w:rsidRPr="00AB2E30" w:rsidRDefault="00AB2E30" w:rsidP="00AB2E30">
      <w:r w:rsidRPr="00AB2E30">
        <w:t>Where racial communities experience material vulnerabilities, national resilience can be affected.</w:t>
      </w:r>
    </w:p>
    <w:p w14:paraId="3E7501D5" w14:textId="77777777" w:rsidR="00AB2E30" w:rsidRPr="00AB2E30" w:rsidRDefault="00AB2E30" w:rsidP="00AB2E30">
      <w:pPr>
        <w:spacing w:before="60" w:after="10" w:line="240" w:lineRule="auto"/>
        <w:rPr>
          <w:b/>
          <w:bCs/>
        </w:rPr>
      </w:pPr>
      <w:r w:rsidRPr="00AB2E30">
        <w:rPr>
          <w:b/>
          <w:bCs/>
          <w:sz w:val="19"/>
        </w:rPr>
        <w:t>13.28 Insurance proves the risk logic</w:t>
      </w:r>
    </w:p>
    <w:p w14:paraId="29D40C44" w14:textId="77777777" w:rsidR="00AB2E30" w:rsidRPr="00AB2E30" w:rsidRDefault="00AB2E30" w:rsidP="00AB2E30">
      <w:r w:rsidRPr="00AB2E30">
        <w:t>Insurance demonstrates that society already organises protection around risk.</w:t>
      </w:r>
    </w:p>
    <w:p w14:paraId="46E755E8" w14:textId="77777777" w:rsidR="00AB2E30" w:rsidRPr="00AB2E30" w:rsidRDefault="00AB2E30" w:rsidP="00AB2E30">
      <w:r w:rsidRPr="00AB2E30">
        <w:t>It identifies:</w:t>
      </w:r>
    </w:p>
    <w:p w14:paraId="33D790E1" w14:textId="77777777" w:rsidR="00AB2E30" w:rsidRPr="00AB2E30" w:rsidRDefault="00AB2E30" w:rsidP="00AB2E30">
      <w:r w:rsidRPr="00AB2E30">
        <w:t>exposure;</w:t>
      </w:r>
    </w:p>
    <w:p w14:paraId="6FDDDB48" w14:textId="77777777" w:rsidR="00AB2E30" w:rsidRPr="00AB2E30" w:rsidRDefault="00AB2E30" w:rsidP="00AB2E30">
      <w:r w:rsidRPr="00AB2E30">
        <w:t>probability;</w:t>
      </w:r>
    </w:p>
    <w:p w14:paraId="2D32474D" w14:textId="77777777" w:rsidR="00AB2E30" w:rsidRPr="00AB2E30" w:rsidRDefault="00AB2E30" w:rsidP="00AB2E30">
      <w:r w:rsidRPr="00AB2E30">
        <w:t>impact;</w:t>
      </w:r>
    </w:p>
    <w:p w14:paraId="7CE62F68" w14:textId="77777777" w:rsidR="00AB2E30" w:rsidRPr="00AB2E30" w:rsidRDefault="00AB2E30" w:rsidP="00AB2E30">
      <w:r w:rsidRPr="00AB2E30">
        <w:t>capital;</w:t>
      </w:r>
    </w:p>
    <w:p w14:paraId="25B5B234" w14:textId="77777777" w:rsidR="00AB2E30" w:rsidRPr="00AB2E30" w:rsidRDefault="00AB2E30" w:rsidP="00AB2E30">
      <w:r w:rsidRPr="00AB2E30">
        <w:t>and</w:t>
      </w:r>
    </w:p>
    <w:p w14:paraId="46822D76" w14:textId="77777777" w:rsidR="00AB2E30" w:rsidRPr="00AB2E30" w:rsidRDefault="00AB2E30" w:rsidP="00AB2E30">
      <w:r w:rsidRPr="00AB2E30">
        <w:t>recovery.</w:t>
      </w:r>
    </w:p>
    <w:p w14:paraId="0B16E708" w14:textId="77777777" w:rsidR="00AB2E30" w:rsidRPr="00AB2E30" w:rsidRDefault="00AB2E30" w:rsidP="00AB2E30">
      <w:r w:rsidRPr="00AB2E30">
        <w:t>Insurance therefore shows that security can be organised before harm occurs.</w:t>
      </w:r>
    </w:p>
    <w:p w14:paraId="08A9C53F" w14:textId="77777777" w:rsidR="00AB2E30" w:rsidRPr="00AB2E30" w:rsidRDefault="00AB2E30" w:rsidP="00AB2E30">
      <w:r w:rsidRPr="00AB2E30">
        <w:t>The Racial Security proposition uses the same general logic.</w:t>
      </w:r>
    </w:p>
    <w:p w14:paraId="5C4E4A88" w14:textId="77777777" w:rsidR="00AB2E30" w:rsidRPr="00AB2E30" w:rsidRDefault="00AB2E30" w:rsidP="00AB2E30">
      <w:pPr>
        <w:spacing w:before="60" w:after="10" w:line="240" w:lineRule="auto"/>
        <w:rPr>
          <w:b/>
          <w:bCs/>
        </w:rPr>
      </w:pPr>
      <w:r w:rsidRPr="00AB2E30">
        <w:rPr>
          <w:b/>
          <w:bCs/>
          <w:sz w:val="19"/>
        </w:rPr>
        <w:t>13.29 Social security proves collective risk management</w:t>
      </w:r>
    </w:p>
    <w:p w14:paraId="428E21BE" w14:textId="77777777" w:rsidR="00AB2E30" w:rsidRPr="00AB2E30" w:rsidRDefault="00AB2E30" w:rsidP="00AB2E30">
      <w:r w:rsidRPr="00AB2E30">
        <w:t>Social-security systems demonstrate that the state manages collective social risk.</w:t>
      </w:r>
    </w:p>
    <w:p w14:paraId="61B143CC" w14:textId="77777777" w:rsidR="00AB2E30" w:rsidRPr="00AB2E30" w:rsidRDefault="00AB2E30" w:rsidP="00AB2E30">
      <w:r w:rsidRPr="00AB2E30">
        <w:t>The state does not leave every economic shock entirely to private individuals.</w:t>
      </w:r>
    </w:p>
    <w:p w14:paraId="6882D7C7" w14:textId="77777777" w:rsidR="00AB2E30" w:rsidRPr="00AB2E30" w:rsidRDefault="00AB2E30" w:rsidP="00AB2E30">
      <w:r w:rsidRPr="00AB2E30">
        <w:t>It creates structures for:</w:t>
      </w:r>
    </w:p>
    <w:p w14:paraId="7E9CD1FE" w14:textId="77777777" w:rsidR="00AB2E30" w:rsidRPr="00AB2E30" w:rsidRDefault="00AB2E30" w:rsidP="00AB2E30">
      <w:r w:rsidRPr="00AB2E30">
        <w:t>contribution;</w:t>
      </w:r>
    </w:p>
    <w:p w14:paraId="61310245" w14:textId="77777777" w:rsidR="00AB2E30" w:rsidRPr="00AB2E30" w:rsidRDefault="00AB2E30" w:rsidP="00AB2E30">
      <w:r w:rsidRPr="00AB2E30">
        <w:t>entitlement;</w:t>
      </w:r>
    </w:p>
    <w:p w14:paraId="3030FACB" w14:textId="77777777" w:rsidR="00AB2E30" w:rsidRPr="00AB2E30" w:rsidRDefault="00AB2E30" w:rsidP="00AB2E30">
      <w:r w:rsidRPr="00AB2E30">
        <w:t>support;</w:t>
      </w:r>
    </w:p>
    <w:p w14:paraId="6211FC89" w14:textId="77777777" w:rsidR="00AB2E30" w:rsidRPr="00AB2E30" w:rsidRDefault="00AB2E30" w:rsidP="00AB2E30">
      <w:r w:rsidRPr="00AB2E30">
        <w:t>and</w:t>
      </w:r>
    </w:p>
    <w:p w14:paraId="6711F5D9" w14:textId="77777777" w:rsidR="00AB2E30" w:rsidRPr="00AB2E30" w:rsidRDefault="00AB2E30" w:rsidP="00AB2E30">
      <w:r w:rsidRPr="00AB2E30">
        <w:t>stabilisation.</w:t>
      </w:r>
    </w:p>
    <w:p w14:paraId="37117D1E" w14:textId="77777777" w:rsidR="00AB2E30" w:rsidRPr="00AB2E30" w:rsidRDefault="00AB2E30" w:rsidP="00AB2E30">
      <w:r w:rsidRPr="00AB2E30">
        <w:lastRenderedPageBreak/>
        <w:t>Therefore the state already operates as a national risk manager.</w:t>
      </w:r>
    </w:p>
    <w:p w14:paraId="6D8735F3" w14:textId="77777777" w:rsidR="00AB2E30" w:rsidRPr="00AB2E30" w:rsidRDefault="00AB2E30" w:rsidP="00AB2E30">
      <w:pPr>
        <w:spacing w:before="60" w:after="10" w:line="240" w:lineRule="auto"/>
        <w:rPr>
          <w:b/>
          <w:bCs/>
        </w:rPr>
      </w:pPr>
      <w:r w:rsidRPr="00AB2E30">
        <w:rPr>
          <w:b/>
          <w:bCs/>
          <w:sz w:val="19"/>
        </w:rPr>
        <w:t>13.30 National Insurance proves national administrative risk architecture</w:t>
      </w:r>
    </w:p>
    <w:p w14:paraId="772D99A5" w14:textId="77777777" w:rsidR="00AB2E30" w:rsidRPr="00AB2E30" w:rsidRDefault="00AB2E30" w:rsidP="00AB2E30">
      <w:r w:rsidRPr="00AB2E30">
        <w:t>National Insurance contributes to:</w:t>
      </w:r>
    </w:p>
    <w:p w14:paraId="2B6C3E36" w14:textId="77777777" w:rsidR="00AB2E30" w:rsidRPr="00AB2E30" w:rsidRDefault="00AB2E30" w:rsidP="00AB2E30">
      <w:r w:rsidRPr="00AB2E30">
        <w:t>public administration;</w:t>
      </w:r>
    </w:p>
    <w:p w14:paraId="729B6D6A" w14:textId="77777777" w:rsidR="00AB2E30" w:rsidRPr="00AB2E30" w:rsidRDefault="00AB2E30" w:rsidP="00AB2E30">
      <w:r w:rsidRPr="00AB2E30">
        <w:t>social provision;</w:t>
      </w:r>
    </w:p>
    <w:p w14:paraId="4FC16681" w14:textId="77777777" w:rsidR="00AB2E30" w:rsidRPr="00AB2E30" w:rsidRDefault="00AB2E30" w:rsidP="00AB2E30">
      <w:r w:rsidRPr="00AB2E30">
        <w:t>contribution records;</w:t>
      </w:r>
    </w:p>
    <w:p w14:paraId="49864B63" w14:textId="77777777" w:rsidR="00AB2E30" w:rsidRPr="00AB2E30" w:rsidRDefault="00AB2E30" w:rsidP="00AB2E30">
      <w:r w:rsidRPr="00AB2E30">
        <w:t>entitlements;</w:t>
      </w:r>
    </w:p>
    <w:p w14:paraId="4006FDB7" w14:textId="77777777" w:rsidR="00AB2E30" w:rsidRPr="00AB2E30" w:rsidRDefault="00AB2E30" w:rsidP="00AB2E30">
      <w:r w:rsidRPr="00AB2E30">
        <w:t>and</w:t>
      </w:r>
    </w:p>
    <w:p w14:paraId="67402CC5" w14:textId="77777777" w:rsidR="00AB2E30" w:rsidRPr="00AB2E30" w:rsidRDefault="00AB2E30" w:rsidP="00AB2E30">
      <w:r w:rsidRPr="00AB2E30">
        <w:t>public finance.</w:t>
      </w:r>
    </w:p>
    <w:p w14:paraId="240272DC" w14:textId="77777777" w:rsidR="00AB2E30" w:rsidRPr="00AB2E30" w:rsidRDefault="00AB2E30" w:rsidP="00AB2E30">
      <w:r w:rsidRPr="00AB2E30">
        <w:t>Its integrity therefore contributes to governmental capacity.</w:t>
      </w:r>
    </w:p>
    <w:p w14:paraId="0CFD2DFA" w14:textId="77777777" w:rsidR="00AB2E30" w:rsidRPr="00AB2E30" w:rsidRDefault="00AB2E30" w:rsidP="00AB2E30">
      <w:r w:rsidRPr="00AB2E30">
        <w:t>The argument does not depend upon calling National Insurance itself national security.</w:t>
      </w:r>
    </w:p>
    <w:p w14:paraId="67D9914E" w14:textId="77777777" w:rsidR="00AB2E30" w:rsidRPr="00AB2E30" w:rsidRDefault="00AB2E30" w:rsidP="00AB2E30">
      <w:r w:rsidRPr="00AB2E30">
        <w:t>The argument is:</w:t>
      </w:r>
    </w:p>
    <w:p w14:paraId="20A85419" w14:textId="77777777" w:rsidR="00AB2E30" w:rsidRPr="00AB2E30" w:rsidRDefault="00AB2E30" w:rsidP="00AB2E30">
      <w:pPr>
        <w:spacing w:before="50" w:after="10" w:line="240" w:lineRule="auto"/>
      </w:pPr>
      <w:r w:rsidRPr="00AB2E30">
        <w:rPr>
          <w:b/>
          <w:bCs/>
          <w:sz w:val="19"/>
        </w:rPr>
        <w:t>NATIONAL INSURANCE IS ONE COMPONENT WITHIN A WIDER NATIONAL RISK-MANAGEMENT ARCHITECTURE.</w:t>
      </w:r>
    </w:p>
    <w:p w14:paraId="7C62C200" w14:textId="77777777" w:rsidR="00AB2E30" w:rsidRPr="00AB2E30" w:rsidRDefault="00AB2E30" w:rsidP="00AB2E30">
      <w:pPr>
        <w:spacing w:before="60" w:after="10" w:line="240" w:lineRule="auto"/>
        <w:rPr>
          <w:b/>
          <w:bCs/>
        </w:rPr>
      </w:pPr>
      <w:r w:rsidRPr="00AB2E30">
        <w:rPr>
          <w:b/>
          <w:bCs/>
          <w:sz w:val="19"/>
        </w:rPr>
        <w:t>13.31 Public finance is security-relevant</w:t>
      </w:r>
    </w:p>
    <w:p w14:paraId="73B965D2" w14:textId="77777777" w:rsidR="00AB2E30" w:rsidRPr="00AB2E30" w:rsidRDefault="00AB2E30" w:rsidP="00AB2E30">
      <w:r w:rsidRPr="00AB2E30">
        <w:t>Government requires financial capacity to operate.</w:t>
      </w:r>
    </w:p>
    <w:p w14:paraId="2A8411D1" w14:textId="77777777" w:rsidR="00AB2E30" w:rsidRPr="00AB2E30" w:rsidRDefault="00AB2E30" w:rsidP="00AB2E30">
      <w:r w:rsidRPr="00AB2E30">
        <w:t>Without sufficient fiscal capability, the state may struggle to fund:</w:t>
      </w:r>
    </w:p>
    <w:p w14:paraId="27AC4164" w14:textId="77777777" w:rsidR="00AB2E30" w:rsidRPr="00AB2E30" w:rsidRDefault="00AB2E30" w:rsidP="00AB2E30">
      <w:r w:rsidRPr="00AB2E30">
        <w:t>public services;</w:t>
      </w:r>
    </w:p>
    <w:p w14:paraId="1655513A" w14:textId="77777777" w:rsidR="00AB2E30" w:rsidRPr="00AB2E30" w:rsidRDefault="00AB2E30" w:rsidP="00AB2E30">
      <w:r w:rsidRPr="00AB2E30">
        <w:t>infrastructure;</w:t>
      </w:r>
    </w:p>
    <w:p w14:paraId="6219E4E0" w14:textId="77777777" w:rsidR="00AB2E30" w:rsidRPr="00AB2E30" w:rsidRDefault="00AB2E30" w:rsidP="00AB2E30">
      <w:r w:rsidRPr="00AB2E30">
        <w:t>security;</w:t>
      </w:r>
    </w:p>
    <w:p w14:paraId="166E582B" w14:textId="77777777" w:rsidR="00AB2E30" w:rsidRPr="00AB2E30" w:rsidRDefault="00AB2E30" w:rsidP="00AB2E30">
      <w:r w:rsidRPr="00AB2E30">
        <w:t>defence;</w:t>
      </w:r>
    </w:p>
    <w:p w14:paraId="22392797" w14:textId="77777777" w:rsidR="00AB2E30" w:rsidRPr="00AB2E30" w:rsidRDefault="00AB2E30" w:rsidP="00AB2E30">
      <w:r w:rsidRPr="00AB2E30">
        <w:t>health;</w:t>
      </w:r>
    </w:p>
    <w:p w14:paraId="05B087A7" w14:textId="77777777" w:rsidR="00AB2E30" w:rsidRPr="00AB2E30" w:rsidRDefault="00AB2E30" w:rsidP="00AB2E30">
      <w:r w:rsidRPr="00AB2E30">
        <w:t>welfare;</w:t>
      </w:r>
    </w:p>
    <w:p w14:paraId="6050C332" w14:textId="77777777" w:rsidR="00AB2E30" w:rsidRPr="00AB2E30" w:rsidRDefault="00AB2E30" w:rsidP="00AB2E30">
      <w:r w:rsidRPr="00AB2E30">
        <w:t>or</w:t>
      </w:r>
    </w:p>
    <w:p w14:paraId="155D317B" w14:textId="77777777" w:rsidR="00AB2E30" w:rsidRPr="00AB2E30" w:rsidRDefault="00AB2E30" w:rsidP="00AB2E30">
      <w:r w:rsidRPr="00AB2E30">
        <w:t>emergency response.</w:t>
      </w:r>
    </w:p>
    <w:p w14:paraId="333FE6C5" w14:textId="77777777" w:rsidR="00AB2E30" w:rsidRPr="00AB2E30" w:rsidRDefault="00AB2E30" w:rsidP="00AB2E30">
      <w:r w:rsidRPr="00AB2E30">
        <w:t>Therefore severe public-finance risk can become national-security risk.</w:t>
      </w:r>
    </w:p>
    <w:p w14:paraId="3584D80D" w14:textId="77777777" w:rsidR="00AB2E30" w:rsidRPr="00AB2E30" w:rsidRDefault="00AB2E30" w:rsidP="00AB2E30">
      <w:r w:rsidRPr="00AB2E30">
        <w:t>This demonstrates again that national security reaches beyond armed conflict.</w:t>
      </w:r>
    </w:p>
    <w:p w14:paraId="62ACD8B0" w14:textId="77777777" w:rsidR="00AB2E30" w:rsidRPr="00AB2E30" w:rsidRDefault="00AB2E30" w:rsidP="00AB2E30">
      <w:pPr>
        <w:spacing w:before="60" w:after="10" w:line="240" w:lineRule="auto"/>
        <w:rPr>
          <w:b/>
          <w:bCs/>
        </w:rPr>
      </w:pPr>
      <w:r w:rsidRPr="00AB2E30">
        <w:rPr>
          <w:b/>
          <w:bCs/>
          <w:sz w:val="19"/>
        </w:rPr>
        <w:t>13.32 Economic participation matters</w:t>
      </w:r>
    </w:p>
    <w:p w14:paraId="1C01D4D8" w14:textId="77777777" w:rsidR="00AB2E30" w:rsidRPr="00AB2E30" w:rsidRDefault="00AB2E30" w:rsidP="00AB2E30">
      <w:r w:rsidRPr="00AB2E30">
        <w:t>Racial communities participate in:</w:t>
      </w:r>
    </w:p>
    <w:p w14:paraId="0D4F3472" w14:textId="77777777" w:rsidR="00AB2E30" w:rsidRPr="00AB2E30" w:rsidRDefault="00AB2E30" w:rsidP="00AB2E30">
      <w:r w:rsidRPr="00AB2E30">
        <w:t>employment;</w:t>
      </w:r>
    </w:p>
    <w:p w14:paraId="329BA1F4" w14:textId="77777777" w:rsidR="00AB2E30" w:rsidRPr="00AB2E30" w:rsidRDefault="00AB2E30" w:rsidP="00AB2E30">
      <w:r w:rsidRPr="00AB2E30">
        <w:t>business;</w:t>
      </w:r>
    </w:p>
    <w:p w14:paraId="17A0CB62" w14:textId="77777777" w:rsidR="00AB2E30" w:rsidRPr="00AB2E30" w:rsidRDefault="00AB2E30" w:rsidP="00AB2E30">
      <w:r w:rsidRPr="00AB2E30">
        <w:t>taxation;</w:t>
      </w:r>
    </w:p>
    <w:p w14:paraId="0EA73BDB" w14:textId="77777777" w:rsidR="00AB2E30" w:rsidRPr="00AB2E30" w:rsidRDefault="00AB2E30" w:rsidP="00AB2E30">
      <w:r w:rsidRPr="00AB2E30">
        <w:t>insurance;</w:t>
      </w:r>
    </w:p>
    <w:p w14:paraId="40AFFE73" w14:textId="77777777" w:rsidR="00AB2E30" w:rsidRPr="00AB2E30" w:rsidRDefault="00AB2E30" w:rsidP="00AB2E30">
      <w:r w:rsidRPr="00AB2E30">
        <w:t>consumption;</w:t>
      </w:r>
    </w:p>
    <w:p w14:paraId="3AC15CF7" w14:textId="77777777" w:rsidR="00AB2E30" w:rsidRPr="00AB2E30" w:rsidRDefault="00AB2E30" w:rsidP="00AB2E30">
      <w:r w:rsidRPr="00AB2E30">
        <w:t>investment;</w:t>
      </w:r>
    </w:p>
    <w:p w14:paraId="27184BBF" w14:textId="77777777" w:rsidR="00AB2E30" w:rsidRPr="00AB2E30" w:rsidRDefault="00AB2E30" w:rsidP="00AB2E30">
      <w:r w:rsidRPr="00AB2E30">
        <w:t>and</w:t>
      </w:r>
    </w:p>
    <w:p w14:paraId="6A1E93F5" w14:textId="77777777" w:rsidR="00AB2E30" w:rsidRPr="00AB2E30" w:rsidRDefault="00AB2E30" w:rsidP="00AB2E30">
      <w:r w:rsidRPr="00AB2E30">
        <w:t>public finance.</w:t>
      </w:r>
    </w:p>
    <w:p w14:paraId="321F1956" w14:textId="77777777" w:rsidR="00AB2E30" w:rsidRPr="00AB2E30" w:rsidRDefault="00AB2E30" w:rsidP="00AB2E30">
      <w:r w:rsidRPr="00AB2E30">
        <w:t>If racial exclusion materially reduces the productive capacity of large parts of the population, the consequence is not confined to those individuals.</w:t>
      </w:r>
    </w:p>
    <w:p w14:paraId="6E1BD154" w14:textId="77777777" w:rsidR="00AB2E30" w:rsidRPr="00AB2E30" w:rsidRDefault="00AB2E30" w:rsidP="00AB2E30">
      <w:r w:rsidRPr="00AB2E30">
        <w:t>The wider economy loses:</w:t>
      </w:r>
    </w:p>
    <w:p w14:paraId="3C3A8298" w14:textId="77777777" w:rsidR="00AB2E30" w:rsidRPr="00AB2E30" w:rsidRDefault="00AB2E30" w:rsidP="00AB2E30">
      <w:r w:rsidRPr="00AB2E30">
        <w:t>skills;</w:t>
      </w:r>
    </w:p>
    <w:p w14:paraId="2BB0DD75" w14:textId="77777777" w:rsidR="00AB2E30" w:rsidRPr="00AB2E30" w:rsidRDefault="00AB2E30" w:rsidP="00AB2E30">
      <w:r w:rsidRPr="00AB2E30">
        <w:t>labour;</w:t>
      </w:r>
    </w:p>
    <w:p w14:paraId="3B2C9BFC" w14:textId="77777777" w:rsidR="00AB2E30" w:rsidRPr="00AB2E30" w:rsidRDefault="00AB2E30" w:rsidP="00AB2E30">
      <w:r w:rsidRPr="00AB2E30">
        <w:t>enterprise;</w:t>
      </w:r>
    </w:p>
    <w:p w14:paraId="3968DB27" w14:textId="77777777" w:rsidR="00AB2E30" w:rsidRPr="00AB2E30" w:rsidRDefault="00AB2E30" w:rsidP="00AB2E30">
      <w:r w:rsidRPr="00AB2E30">
        <w:t>tax revenue;</w:t>
      </w:r>
    </w:p>
    <w:p w14:paraId="06AC4163" w14:textId="77777777" w:rsidR="00AB2E30" w:rsidRPr="00AB2E30" w:rsidRDefault="00AB2E30" w:rsidP="00AB2E30">
      <w:r w:rsidRPr="00AB2E30">
        <w:t>and</w:t>
      </w:r>
    </w:p>
    <w:p w14:paraId="19551AC1" w14:textId="77777777" w:rsidR="00AB2E30" w:rsidRPr="00AB2E30" w:rsidRDefault="00AB2E30" w:rsidP="00AB2E30">
      <w:r w:rsidRPr="00AB2E30">
        <w:t>demand.</w:t>
      </w:r>
    </w:p>
    <w:p w14:paraId="70F022E5" w14:textId="77777777" w:rsidR="00AB2E30" w:rsidRPr="00AB2E30" w:rsidRDefault="00AB2E30" w:rsidP="00AB2E30">
      <w:r w:rsidRPr="00AB2E30">
        <w:t>Racial exclusion can therefore become national economic risk.</w:t>
      </w:r>
    </w:p>
    <w:p w14:paraId="53816440" w14:textId="77777777" w:rsidR="00AB2E30" w:rsidRPr="00AB2E30" w:rsidRDefault="00AB2E30" w:rsidP="00AB2E30">
      <w:pPr>
        <w:spacing w:before="60" w:after="10" w:line="240" w:lineRule="auto"/>
        <w:rPr>
          <w:b/>
          <w:bCs/>
        </w:rPr>
      </w:pPr>
      <w:r w:rsidRPr="00AB2E30">
        <w:rPr>
          <w:b/>
          <w:bCs/>
          <w:sz w:val="19"/>
        </w:rPr>
        <w:t>13.33 Institutional legitimacy matters</w:t>
      </w:r>
    </w:p>
    <w:p w14:paraId="25EFCA43" w14:textId="77777777" w:rsidR="00AB2E30" w:rsidRPr="00AB2E30" w:rsidRDefault="00AB2E30" w:rsidP="00AB2E30">
      <w:r w:rsidRPr="00AB2E30">
        <w:t>National institutions depend partly upon legitimacy.</w:t>
      </w:r>
    </w:p>
    <w:p w14:paraId="7B2F2C1A" w14:textId="77777777" w:rsidR="00AB2E30" w:rsidRPr="00AB2E30" w:rsidRDefault="00AB2E30" w:rsidP="00AB2E30">
      <w:r w:rsidRPr="00AB2E30">
        <w:t>Police require cooperation.</w:t>
      </w:r>
    </w:p>
    <w:p w14:paraId="5BBBD163" w14:textId="77777777" w:rsidR="00AB2E30" w:rsidRPr="00AB2E30" w:rsidRDefault="00AB2E30" w:rsidP="00AB2E30">
      <w:r w:rsidRPr="00AB2E30">
        <w:t>Courts require acceptance of lawful authority.</w:t>
      </w:r>
    </w:p>
    <w:p w14:paraId="4F5CAB31" w14:textId="77777777" w:rsidR="00AB2E30" w:rsidRPr="00AB2E30" w:rsidRDefault="00AB2E30" w:rsidP="00AB2E30">
      <w:r w:rsidRPr="00AB2E30">
        <w:t>Tax systems require compliance.</w:t>
      </w:r>
    </w:p>
    <w:p w14:paraId="312043AE" w14:textId="77777777" w:rsidR="00AB2E30" w:rsidRPr="00AB2E30" w:rsidRDefault="00AB2E30" w:rsidP="00AB2E30">
      <w:r w:rsidRPr="00AB2E30">
        <w:t>Public-health systems require participation.</w:t>
      </w:r>
    </w:p>
    <w:p w14:paraId="3DD12BA0" w14:textId="77777777" w:rsidR="00AB2E30" w:rsidRPr="00AB2E30" w:rsidRDefault="00AB2E30" w:rsidP="00AB2E30">
      <w:r w:rsidRPr="00AB2E30">
        <w:t>Government requires functional institutional relationships with the population.</w:t>
      </w:r>
    </w:p>
    <w:p w14:paraId="1C83628F" w14:textId="77777777" w:rsidR="00AB2E30" w:rsidRPr="00AB2E30" w:rsidRDefault="00AB2E30" w:rsidP="00AB2E30">
      <w:r w:rsidRPr="00AB2E30">
        <w:t>Where racial systems materially damage trust in those institutions, institutional security may be affected.</w:t>
      </w:r>
    </w:p>
    <w:p w14:paraId="07F695C2" w14:textId="77777777" w:rsidR="00AB2E30" w:rsidRPr="00AB2E30" w:rsidRDefault="00AB2E30" w:rsidP="00AB2E30">
      <w:pPr>
        <w:spacing w:before="60" w:after="10" w:line="240" w:lineRule="auto"/>
        <w:rPr>
          <w:b/>
          <w:bCs/>
        </w:rPr>
      </w:pPr>
      <w:r w:rsidRPr="00AB2E30">
        <w:rPr>
          <w:b/>
          <w:bCs/>
          <w:sz w:val="19"/>
        </w:rPr>
        <w:t>13.34 Social cohesion matters</w:t>
      </w:r>
    </w:p>
    <w:p w14:paraId="19DBD62C" w14:textId="77777777" w:rsidR="00AB2E30" w:rsidRPr="00AB2E30" w:rsidRDefault="00AB2E30" w:rsidP="00AB2E30">
      <w:r w:rsidRPr="00AB2E30">
        <w:t>A multi-racial nation requires mechanisms through which different communities can coexist within a shared political order.</w:t>
      </w:r>
    </w:p>
    <w:p w14:paraId="21B40D49" w14:textId="77777777" w:rsidR="00AB2E30" w:rsidRPr="00AB2E30" w:rsidRDefault="00AB2E30" w:rsidP="00AB2E30">
      <w:r w:rsidRPr="00AB2E30">
        <w:t>Persistent unmanaged racial conflict can affect:</w:t>
      </w:r>
    </w:p>
    <w:p w14:paraId="136E5EF2" w14:textId="77777777" w:rsidR="00AB2E30" w:rsidRPr="00AB2E30" w:rsidRDefault="00AB2E30" w:rsidP="00AB2E30">
      <w:r w:rsidRPr="00AB2E30">
        <w:t>trust;</w:t>
      </w:r>
    </w:p>
    <w:p w14:paraId="0C3D30F3" w14:textId="77777777" w:rsidR="00AB2E30" w:rsidRPr="00AB2E30" w:rsidRDefault="00AB2E30" w:rsidP="00AB2E30">
      <w:r w:rsidRPr="00AB2E30">
        <w:t>cooperation;</w:t>
      </w:r>
    </w:p>
    <w:p w14:paraId="228B953F" w14:textId="77777777" w:rsidR="00AB2E30" w:rsidRPr="00AB2E30" w:rsidRDefault="00AB2E30" w:rsidP="00AB2E30">
      <w:r w:rsidRPr="00AB2E30">
        <w:t>public order;</w:t>
      </w:r>
    </w:p>
    <w:p w14:paraId="5FE969DA" w14:textId="77777777" w:rsidR="00AB2E30" w:rsidRPr="00AB2E30" w:rsidRDefault="00AB2E30" w:rsidP="00AB2E30">
      <w:r w:rsidRPr="00AB2E30">
        <w:t>political stability;</w:t>
      </w:r>
    </w:p>
    <w:p w14:paraId="188EB37A" w14:textId="77777777" w:rsidR="00AB2E30" w:rsidRPr="00AB2E30" w:rsidRDefault="00AB2E30" w:rsidP="00AB2E30">
      <w:r w:rsidRPr="00AB2E30">
        <w:t>and</w:t>
      </w:r>
    </w:p>
    <w:p w14:paraId="35881CA6" w14:textId="77777777" w:rsidR="00AB2E30" w:rsidRPr="00AB2E30" w:rsidRDefault="00AB2E30" w:rsidP="00AB2E30">
      <w:r w:rsidRPr="00AB2E30">
        <w:t>institutional legitimacy.</w:t>
      </w:r>
    </w:p>
    <w:p w14:paraId="41BFD12A" w14:textId="77777777" w:rsidR="00AB2E30" w:rsidRPr="00AB2E30" w:rsidRDefault="00AB2E30" w:rsidP="00AB2E30">
      <w:r w:rsidRPr="00AB2E30">
        <w:t>Therefore racial security can contribute to social cohesion.</w:t>
      </w:r>
    </w:p>
    <w:p w14:paraId="7400BF89" w14:textId="77777777" w:rsidR="00AB2E30" w:rsidRPr="00AB2E30" w:rsidRDefault="00AB2E30" w:rsidP="00AB2E30">
      <w:pPr>
        <w:spacing w:before="60" w:after="10" w:line="240" w:lineRule="auto"/>
        <w:rPr>
          <w:b/>
          <w:bCs/>
        </w:rPr>
      </w:pPr>
      <w:r w:rsidRPr="00AB2E30">
        <w:rPr>
          <w:b/>
          <w:bCs/>
          <w:sz w:val="19"/>
        </w:rPr>
        <w:t>13.35 Mutual racial security</w:t>
      </w:r>
    </w:p>
    <w:p w14:paraId="5BC0E99F" w14:textId="77777777" w:rsidR="00AB2E30" w:rsidRPr="00AB2E30" w:rsidRDefault="00AB2E30" w:rsidP="00AB2E30">
      <w:r w:rsidRPr="00AB2E30">
        <w:t>Racial Security does not define security as domination by one racial group.</w:t>
      </w:r>
    </w:p>
    <w:p w14:paraId="12CF6689" w14:textId="77777777" w:rsidR="00AB2E30" w:rsidRPr="00AB2E30" w:rsidRDefault="00AB2E30" w:rsidP="00AB2E30">
      <w:r w:rsidRPr="00AB2E30">
        <w:t>Its principle is:</w:t>
      </w:r>
    </w:p>
    <w:p w14:paraId="399D4D38" w14:textId="77777777" w:rsidR="00AB2E30" w:rsidRPr="00AB2E30" w:rsidRDefault="00AB2E30" w:rsidP="00AB2E30">
      <w:pPr>
        <w:spacing w:before="50" w:after="10" w:line="240" w:lineRule="auto"/>
      </w:pPr>
      <w:r w:rsidRPr="00AB2E30">
        <w:rPr>
          <w:b/>
          <w:bCs/>
          <w:sz w:val="19"/>
        </w:rPr>
        <w:t>PROTECT YOUR RACIAL IDENTITY.</w:t>
      </w:r>
    </w:p>
    <w:p w14:paraId="62A820B4" w14:textId="77777777" w:rsidR="00AB2E30" w:rsidRPr="00AB2E30" w:rsidRDefault="00AB2E30" w:rsidP="00AB2E30">
      <w:pPr>
        <w:spacing w:before="50" w:after="10" w:line="240" w:lineRule="auto"/>
      </w:pPr>
      <w:r w:rsidRPr="00AB2E30">
        <w:rPr>
          <w:b/>
          <w:bCs/>
          <w:sz w:val="19"/>
        </w:rPr>
        <w:t>RESPECT THE RIGHT OF OTHERS TO PROTECT THEIRS.</w:t>
      </w:r>
    </w:p>
    <w:p w14:paraId="66FB7E8B" w14:textId="77777777" w:rsidR="00AB2E30" w:rsidRPr="00AB2E30" w:rsidRDefault="00AB2E30" w:rsidP="00AB2E30">
      <w:pPr>
        <w:spacing w:before="50" w:after="10" w:line="240" w:lineRule="auto"/>
      </w:pPr>
      <w:r w:rsidRPr="00AB2E30">
        <w:rPr>
          <w:b/>
          <w:bCs/>
          <w:sz w:val="19"/>
        </w:rPr>
        <w:lastRenderedPageBreak/>
        <w:t>WORK TOGETHER WHERE RACIAL SECURITY IS A COMMON INTEREST.</w:t>
      </w:r>
    </w:p>
    <w:p w14:paraId="59327C93" w14:textId="77777777" w:rsidR="00AB2E30" w:rsidRPr="00AB2E30" w:rsidRDefault="00AB2E30" w:rsidP="00AB2E30">
      <w:r w:rsidRPr="00AB2E30">
        <w:t>This creates reciprocal security.</w:t>
      </w:r>
    </w:p>
    <w:p w14:paraId="00E20AB1" w14:textId="77777777" w:rsidR="00AB2E30" w:rsidRPr="00AB2E30" w:rsidRDefault="00AB2E30" w:rsidP="00AB2E30">
      <w:r w:rsidRPr="00AB2E30">
        <w:t>The doctrine therefore seeks:</w:t>
      </w:r>
    </w:p>
    <w:p w14:paraId="7AC0E25E" w14:textId="77777777" w:rsidR="00AB2E30" w:rsidRPr="00AB2E30" w:rsidRDefault="00AB2E30" w:rsidP="00AB2E30">
      <w:pPr>
        <w:spacing w:line="184" w:lineRule="exact"/>
      </w:pPr>
      <w:r w:rsidRPr="00AB2E30">
        <w:rPr>
          <w:b/>
          <w:bCs/>
          <w:sz w:val="17"/>
        </w:rPr>
        <w:t>SECURE DIFFERENCE</w:t>
      </w:r>
    </w:p>
    <w:p w14:paraId="54B92796" w14:textId="77777777" w:rsidR="00AB2E30" w:rsidRPr="00AB2E30" w:rsidRDefault="00AB2E30" w:rsidP="00AB2E30">
      <w:r w:rsidRPr="00AB2E30">
        <w:t>within</w:t>
      </w:r>
    </w:p>
    <w:p w14:paraId="5E307909" w14:textId="77777777" w:rsidR="00AB2E30" w:rsidRPr="00AB2E30" w:rsidRDefault="00AB2E30" w:rsidP="00AB2E30">
      <w:pPr>
        <w:spacing w:line="184" w:lineRule="exact"/>
      </w:pPr>
      <w:r w:rsidRPr="00AB2E30">
        <w:rPr>
          <w:b/>
          <w:bCs/>
          <w:sz w:val="17"/>
        </w:rPr>
        <w:t>SHARED POLITICAL ORDER.</w:t>
      </w:r>
    </w:p>
    <w:p w14:paraId="123A88CD" w14:textId="77777777" w:rsidR="00AB2E30" w:rsidRPr="00AB2E30" w:rsidRDefault="00AB2E30" w:rsidP="00AB2E30">
      <w:pPr>
        <w:spacing w:before="60" w:after="10" w:line="240" w:lineRule="auto"/>
        <w:rPr>
          <w:b/>
          <w:bCs/>
        </w:rPr>
      </w:pPr>
      <w:r w:rsidRPr="00AB2E30">
        <w:rPr>
          <w:b/>
          <w:bCs/>
          <w:sz w:val="19"/>
        </w:rPr>
        <w:t>13.36 The anti-zero-sum principle</w:t>
      </w:r>
    </w:p>
    <w:p w14:paraId="6A9ECF3A" w14:textId="77777777" w:rsidR="00AB2E30" w:rsidRPr="00AB2E30" w:rsidRDefault="00AB2E30" w:rsidP="00AB2E30">
      <w:r w:rsidRPr="00AB2E30">
        <w:t>The doctrine can be stated:</w:t>
      </w:r>
    </w:p>
    <w:p w14:paraId="6980CB18" w14:textId="77777777" w:rsidR="00AB2E30" w:rsidRPr="00AB2E30" w:rsidRDefault="00AB2E30" w:rsidP="00AB2E30">
      <w:pPr>
        <w:spacing w:before="50" w:after="10" w:line="240" w:lineRule="auto"/>
      </w:pPr>
      <w:r w:rsidRPr="00AB2E30">
        <w:rPr>
          <w:b/>
          <w:bCs/>
          <w:sz w:val="19"/>
        </w:rPr>
        <w:t>THE RACIAL SECURITY OF ONE COMMUNITY SHOULD NOT REQUIRE THE RACIAL INSECURITY OF ANOTHER.</w:t>
      </w:r>
    </w:p>
    <w:p w14:paraId="0CFC4E8F" w14:textId="77777777" w:rsidR="00AB2E30" w:rsidRPr="00AB2E30" w:rsidRDefault="00AB2E30" w:rsidP="00AB2E30">
      <w:r w:rsidRPr="00AB2E30">
        <w:t>This is crucial.</w:t>
      </w:r>
    </w:p>
    <w:p w14:paraId="465E7A92" w14:textId="77777777" w:rsidR="00AB2E30" w:rsidRPr="00AB2E30" w:rsidRDefault="00AB2E30" w:rsidP="00AB2E30">
      <w:r w:rsidRPr="00AB2E30">
        <w:t>Otherwise racial security would become a competition for dominance.</w:t>
      </w:r>
    </w:p>
    <w:p w14:paraId="31911CD7" w14:textId="77777777" w:rsidR="00AB2E30" w:rsidRPr="00AB2E30" w:rsidRDefault="00AB2E30" w:rsidP="00AB2E30">
      <w:r w:rsidRPr="00AB2E30">
        <w:t>Mutual security instead treats different racial identities as legitimate security interests within one national system.</w:t>
      </w:r>
    </w:p>
    <w:p w14:paraId="18AEE13F" w14:textId="77777777" w:rsidR="00AB2E30" w:rsidRPr="00AB2E30" w:rsidRDefault="00AB2E30" w:rsidP="00AB2E30">
      <w:pPr>
        <w:spacing w:before="60" w:after="10" w:line="240" w:lineRule="auto"/>
        <w:rPr>
          <w:b/>
          <w:bCs/>
        </w:rPr>
      </w:pPr>
      <w:r w:rsidRPr="00AB2E30">
        <w:rPr>
          <w:b/>
          <w:bCs/>
          <w:sz w:val="19"/>
        </w:rPr>
        <w:t>13.37 Racial Security contributes to prevention</w:t>
      </w:r>
    </w:p>
    <w:p w14:paraId="0803FF30" w14:textId="77777777" w:rsidR="00AB2E30" w:rsidRPr="00AB2E30" w:rsidRDefault="00AB2E30" w:rsidP="00AB2E30">
      <w:r w:rsidRPr="00AB2E30">
        <w:t>A racial-security institution can identify risks before they escalate.</w:t>
      </w:r>
    </w:p>
    <w:p w14:paraId="1C618AFD" w14:textId="77777777" w:rsidR="00AB2E30" w:rsidRPr="00AB2E30" w:rsidRDefault="00AB2E30" w:rsidP="00AB2E30">
      <w:r w:rsidRPr="00AB2E30">
        <w:t>Its infrastructure can include:</w:t>
      </w:r>
    </w:p>
    <w:p w14:paraId="651DC860" w14:textId="77777777" w:rsidR="00AB2E30" w:rsidRPr="00AB2E30" w:rsidRDefault="00AB2E30" w:rsidP="00AB2E30">
      <w:r w:rsidRPr="00AB2E30">
        <w:t>incident reporting;</w:t>
      </w:r>
    </w:p>
    <w:p w14:paraId="429CFB1E" w14:textId="77777777" w:rsidR="00AB2E30" w:rsidRPr="00AB2E30" w:rsidRDefault="00AB2E30" w:rsidP="00AB2E30">
      <w:r w:rsidRPr="00AB2E30">
        <w:t>risk registers;</w:t>
      </w:r>
    </w:p>
    <w:p w14:paraId="1B5A8B7D" w14:textId="77777777" w:rsidR="00AB2E30" w:rsidRPr="00AB2E30" w:rsidRDefault="00AB2E30" w:rsidP="00AB2E30">
      <w:r w:rsidRPr="00AB2E30">
        <w:t>research;</w:t>
      </w:r>
    </w:p>
    <w:p w14:paraId="7BA5E8DD" w14:textId="77777777" w:rsidR="00AB2E30" w:rsidRPr="00AB2E30" w:rsidRDefault="00AB2E30" w:rsidP="00AB2E30">
      <w:r w:rsidRPr="00AB2E30">
        <w:t>data analysis;</w:t>
      </w:r>
    </w:p>
    <w:p w14:paraId="26E357CE" w14:textId="77777777" w:rsidR="00AB2E30" w:rsidRPr="00AB2E30" w:rsidRDefault="00AB2E30" w:rsidP="00AB2E30">
      <w:r w:rsidRPr="00AB2E30">
        <w:t>audits;</w:t>
      </w:r>
    </w:p>
    <w:p w14:paraId="7AAC3480" w14:textId="77777777" w:rsidR="00AB2E30" w:rsidRPr="00AB2E30" w:rsidRDefault="00AB2E30" w:rsidP="00AB2E30">
      <w:r w:rsidRPr="00AB2E30">
        <w:t>community representation;</w:t>
      </w:r>
    </w:p>
    <w:p w14:paraId="3B671B52" w14:textId="77777777" w:rsidR="00AB2E30" w:rsidRPr="00AB2E30" w:rsidRDefault="00AB2E30" w:rsidP="00AB2E30">
      <w:r w:rsidRPr="00AB2E30">
        <w:t>and</w:t>
      </w:r>
    </w:p>
    <w:p w14:paraId="7D8FE656" w14:textId="77777777" w:rsidR="00AB2E30" w:rsidRPr="00AB2E30" w:rsidRDefault="00AB2E30" w:rsidP="00AB2E30">
      <w:r w:rsidRPr="00AB2E30">
        <w:t>early-warning systems.</w:t>
      </w:r>
    </w:p>
    <w:p w14:paraId="1484715F" w14:textId="77777777" w:rsidR="00AB2E30" w:rsidRPr="00AB2E30" w:rsidRDefault="00AB2E30" w:rsidP="00AB2E30">
      <w:r w:rsidRPr="00AB2E30">
        <w:t>This is preventative security.</w:t>
      </w:r>
    </w:p>
    <w:p w14:paraId="37FE145E" w14:textId="77777777" w:rsidR="00AB2E30" w:rsidRPr="00AB2E30" w:rsidRDefault="00AB2E30" w:rsidP="00AB2E30">
      <w:r w:rsidRPr="00AB2E30">
        <w:t>Prevention is central to national security generally.</w:t>
      </w:r>
    </w:p>
    <w:p w14:paraId="679B0667" w14:textId="77777777" w:rsidR="00AB2E30" w:rsidRPr="00AB2E30" w:rsidRDefault="00AB2E30" w:rsidP="00AB2E30">
      <w:pPr>
        <w:spacing w:before="60" w:after="10" w:line="240" w:lineRule="auto"/>
        <w:rPr>
          <w:b/>
          <w:bCs/>
        </w:rPr>
      </w:pPr>
      <w:r w:rsidRPr="00AB2E30">
        <w:rPr>
          <w:b/>
          <w:bCs/>
          <w:sz w:val="19"/>
        </w:rPr>
        <w:t>13.38 Racial Security contributes to detection</w:t>
      </w:r>
    </w:p>
    <w:p w14:paraId="415193CE" w14:textId="77777777" w:rsidR="00AB2E30" w:rsidRPr="00AB2E30" w:rsidRDefault="00AB2E30" w:rsidP="00AB2E30">
      <w:r w:rsidRPr="00AB2E30">
        <w:t>A system cannot manage a risk it cannot see.</w:t>
      </w:r>
    </w:p>
    <w:p w14:paraId="71A01F5F" w14:textId="77777777" w:rsidR="00AB2E30" w:rsidRPr="00AB2E30" w:rsidRDefault="00AB2E30" w:rsidP="00AB2E30">
      <w:r w:rsidRPr="00AB2E30">
        <w:t>Racial Security can help detect:</w:t>
      </w:r>
    </w:p>
    <w:p w14:paraId="26E0820A" w14:textId="77777777" w:rsidR="00AB2E30" w:rsidRPr="00AB2E30" w:rsidRDefault="00AB2E30" w:rsidP="00AB2E30">
      <w:r w:rsidRPr="00AB2E30">
        <w:t>patterns;</w:t>
      </w:r>
    </w:p>
    <w:p w14:paraId="0DE97D4C" w14:textId="77777777" w:rsidR="00AB2E30" w:rsidRPr="00AB2E30" w:rsidRDefault="00AB2E30" w:rsidP="00AB2E30">
      <w:r w:rsidRPr="00AB2E30">
        <w:t>classification failures;</w:t>
      </w:r>
    </w:p>
    <w:p w14:paraId="517880E9" w14:textId="77777777" w:rsidR="00AB2E30" w:rsidRPr="00AB2E30" w:rsidRDefault="00AB2E30" w:rsidP="00AB2E30">
      <w:r w:rsidRPr="00AB2E30">
        <w:t>institutional weaknesses;</w:t>
      </w:r>
    </w:p>
    <w:p w14:paraId="16F63C3F" w14:textId="77777777" w:rsidR="00AB2E30" w:rsidRPr="00AB2E30" w:rsidRDefault="00AB2E30" w:rsidP="00AB2E30">
      <w:r w:rsidRPr="00AB2E30">
        <w:t>community vulnerabilities;</w:t>
      </w:r>
    </w:p>
    <w:p w14:paraId="7F71E8F1" w14:textId="77777777" w:rsidR="00AB2E30" w:rsidRPr="00AB2E30" w:rsidRDefault="00AB2E30" w:rsidP="00AB2E30">
      <w:r w:rsidRPr="00AB2E30">
        <w:t>and</w:t>
      </w:r>
    </w:p>
    <w:p w14:paraId="50025E42" w14:textId="77777777" w:rsidR="00AB2E30" w:rsidRPr="00AB2E30" w:rsidRDefault="00AB2E30" w:rsidP="00AB2E30">
      <w:r w:rsidRPr="00AB2E30">
        <w:t>emerging tensions.</w:t>
      </w:r>
    </w:p>
    <w:p w14:paraId="05E6FBCC" w14:textId="77777777" w:rsidR="00AB2E30" w:rsidRPr="00AB2E30" w:rsidRDefault="00AB2E30" w:rsidP="00AB2E30">
      <w:r w:rsidRPr="00AB2E30">
        <w:t>Detection converts invisible risk into manageable risk.</w:t>
      </w:r>
    </w:p>
    <w:p w14:paraId="544215FC" w14:textId="77777777" w:rsidR="00AB2E30" w:rsidRPr="00AB2E30" w:rsidRDefault="00AB2E30" w:rsidP="00AB2E30">
      <w:pPr>
        <w:spacing w:before="60" w:after="10" w:line="240" w:lineRule="auto"/>
        <w:rPr>
          <w:b/>
          <w:bCs/>
        </w:rPr>
      </w:pPr>
      <w:r w:rsidRPr="00AB2E30">
        <w:rPr>
          <w:b/>
          <w:bCs/>
          <w:sz w:val="19"/>
        </w:rPr>
        <w:t>13.39 Racial Security contributes to mitigation</w:t>
      </w:r>
    </w:p>
    <w:p w14:paraId="06523792" w14:textId="77777777" w:rsidR="00AB2E30" w:rsidRPr="00AB2E30" w:rsidRDefault="00AB2E30" w:rsidP="00AB2E30">
      <w:r w:rsidRPr="00AB2E30">
        <w:t>Where risk is identified, Racial Security can recommend:</w:t>
      </w:r>
    </w:p>
    <w:p w14:paraId="1B2A9968" w14:textId="77777777" w:rsidR="00AB2E30" w:rsidRPr="00AB2E30" w:rsidRDefault="00AB2E30" w:rsidP="00AB2E30">
      <w:r w:rsidRPr="00AB2E30">
        <w:t>safeguards;</w:t>
      </w:r>
    </w:p>
    <w:p w14:paraId="4C4BFB8E" w14:textId="77777777" w:rsidR="00AB2E30" w:rsidRPr="00AB2E30" w:rsidRDefault="00AB2E30" w:rsidP="00AB2E30">
      <w:r w:rsidRPr="00AB2E30">
        <w:t>policy correction;</w:t>
      </w:r>
    </w:p>
    <w:p w14:paraId="19FE4916" w14:textId="77777777" w:rsidR="00AB2E30" w:rsidRPr="00AB2E30" w:rsidRDefault="00AB2E30" w:rsidP="00AB2E30">
      <w:r w:rsidRPr="00AB2E30">
        <w:t>data correction;</w:t>
      </w:r>
    </w:p>
    <w:p w14:paraId="4B4683F1" w14:textId="77777777" w:rsidR="00AB2E30" w:rsidRPr="00AB2E30" w:rsidRDefault="00AB2E30" w:rsidP="00AB2E30">
      <w:r w:rsidRPr="00AB2E30">
        <w:t>institutional audit;</w:t>
      </w:r>
    </w:p>
    <w:p w14:paraId="6B40A22B" w14:textId="77777777" w:rsidR="00AB2E30" w:rsidRPr="00AB2E30" w:rsidRDefault="00AB2E30" w:rsidP="00AB2E30">
      <w:r w:rsidRPr="00AB2E30">
        <w:t>representation;</w:t>
      </w:r>
    </w:p>
    <w:p w14:paraId="299A41DC" w14:textId="77777777" w:rsidR="00AB2E30" w:rsidRPr="00AB2E30" w:rsidRDefault="00AB2E30" w:rsidP="00AB2E30">
      <w:r w:rsidRPr="00AB2E30">
        <w:t>or</w:t>
      </w:r>
    </w:p>
    <w:p w14:paraId="1DDD60AD" w14:textId="77777777" w:rsidR="00AB2E30" w:rsidRPr="00AB2E30" w:rsidRDefault="00AB2E30" w:rsidP="00AB2E30">
      <w:r w:rsidRPr="00AB2E30">
        <w:t>community support.</w:t>
      </w:r>
    </w:p>
    <w:p w14:paraId="50D298D3" w14:textId="77777777" w:rsidR="00AB2E30" w:rsidRPr="00AB2E30" w:rsidRDefault="00AB2E30" w:rsidP="00AB2E30">
      <w:r w:rsidRPr="00AB2E30">
        <w:t>This is mitigation.</w:t>
      </w:r>
    </w:p>
    <w:p w14:paraId="6CB6D749" w14:textId="77777777" w:rsidR="00AB2E30" w:rsidRPr="00AB2E30" w:rsidRDefault="00AB2E30" w:rsidP="00AB2E30">
      <w:pPr>
        <w:spacing w:before="60" w:after="10" w:line="240" w:lineRule="auto"/>
        <w:rPr>
          <w:b/>
          <w:bCs/>
        </w:rPr>
      </w:pPr>
      <w:r w:rsidRPr="00AB2E30">
        <w:rPr>
          <w:b/>
          <w:bCs/>
          <w:sz w:val="19"/>
        </w:rPr>
        <w:t>13.40 Racial Security contributes to resilience</w:t>
      </w:r>
    </w:p>
    <w:p w14:paraId="3D6E0787" w14:textId="77777777" w:rsidR="00AB2E30" w:rsidRPr="00AB2E30" w:rsidRDefault="00AB2E30" w:rsidP="00AB2E30">
      <w:r w:rsidRPr="00AB2E30">
        <w:t>Where racial communities possess:</w:t>
      </w:r>
    </w:p>
    <w:p w14:paraId="41239132" w14:textId="77777777" w:rsidR="00AB2E30" w:rsidRPr="00AB2E30" w:rsidRDefault="00AB2E30" w:rsidP="00AB2E30">
      <w:r w:rsidRPr="00AB2E30">
        <w:t>strong institutions;</w:t>
      </w:r>
    </w:p>
    <w:p w14:paraId="0C860C20" w14:textId="77777777" w:rsidR="00AB2E30" w:rsidRPr="00AB2E30" w:rsidRDefault="00AB2E30" w:rsidP="00AB2E30">
      <w:r w:rsidRPr="00AB2E30">
        <w:t>archives;</w:t>
      </w:r>
    </w:p>
    <w:p w14:paraId="0D8BDCC1" w14:textId="77777777" w:rsidR="00AB2E30" w:rsidRPr="00AB2E30" w:rsidRDefault="00AB2E30" w:rsidP="00AB2E30">
      <w:r w:rsidRPr="00AB2E30">
        <w:t>representation;</w:t>
      </w:r>
    </w:p>
    <w:p w14:paraId="49A08346" w14:textId="77777777" w:rsidR="00AB2E30" w:rsidRPr="00AB2E30" w:rsidRDefault="00AB2E30" w:rsidP="00AB2E30">
      <w:r w:rsidRPr="00AB2E30">
        <w:t>economic capacity;</w:t>
      </w:r>
    </w:p>
    <w:p w14:paraId="2DD8DFE2" w14:textId="77777777" w:rsidR="00AB2E30" w:rsidRPr="00AB2E30" w:rsidRDefault="00AB2E30" w:rsidP="00AB2E30">
      <w:r w:rsidRPr="00AB2E30">
        <w:t>knowledge;</w:t>
      </w:r>
    </w:p>
    <w:p w14:paraId="7411B791" w14:textId="77777777" w:rsidR="00AB2E30" w:rsidRPr="00AB2E30" w:rsidRDefault="00AB2E30" w:rsidP="00AB2E30">
      <w:r w:rsidRPr="00AB2E30">
        <w:t>and</w:t>
      </w:r>
    </w:p>
    <w:p w14:paraId="66BC270A" w14:textId="77777777" w:rsidR="00AB2E30" w:rsidRPr="00AB2E30" w:rsidRDefault="00AB2E30" w:rsidP="00AB2E30">
      <w:r w:rsidRPr="00AB2E30">
        <w:t>support networks,</w:t>
      </w:r>
    </w:p>
    <w:p w14:paraId="5B32A417" w14:textId="77777777" w:rsidR="00AB2E30" w:rsidRPr="00AB2E30" w:rsidRDefault="00AB2E30" w:rsidP="00AB2E30">
      <w:r w:rsidRPr="00AB2E30">
        <w:t>they may be better able to withstand disruption.</w:t>
      </w:r>
    </w:p>
    <w:p w14:paraId="40CDF10E" w14:textId="77777777" w:rsidR="00AB2E30" w:rsidRPr="00AB2E30" w:rsidRDefault="00AB2E30" w:rsidP="00AB2E30">
      <w:r w:rsidRPr="00AB2E30">
        <w:t>Racial infrastructure therefore contributes to resilience.</w:t>
      </w:r>
    </w:p>
    <w:p w14:paraId="612F8F87" w14:textId="77777777" w:rsidR="00AB2E30" w:rsidRPr="00AB2E30" w:rsidRDefault="00AB2E30" w:rsidP="00AB2E30">
      <w:pPr>
        <w:spacing w:before="60" w:after="10" w:line="240" w:lineRule="auto"/>
        <w:rPr>
          <w:b/>
          <w:bCs/>
        </w:rPr>
      </w:pPr>
      <w:r w:rsidRPr="00AB2E30">
        <w:rPr>
          <w:b/>
          <w:bCs/>
          <w:sz w:val="19"/>
        </w:rPr>
        <w:t>13.41 The complete systems chain</w:t>
      </w:r>
    </w:p>
    <w:p w14:paraId="78A22A32" w14:textId="77777777" w:rsidR="00AB2E30" w:rsidRPr="00AB2E30" w:rsidRDefault="00AB2E30" w:rsidP="00AB2E30">
      <w:r w:rsidRPr="00AB2E30">
        <w:t>The argument can now be written as one continuous chain:</w:t>
      </w:r>
    </w:p>
    <w:p w14:paraId="0039BF8C" w14:textId="77777777" w:rsidR="00AB2E30" w:rsidRPr="00AB2E30" w:rsidRDefault="00AB2E30" w:rsidP="00AB2E30">
      <w:pPr>
        <w:spacing w:line="184" w:lineRule="exact"/>
      </w:pPr>
      <w:r w:rsidRPr="00AB2E30">
        <w:rPr>
          <w:b/>
          <w:bCs/>
          <w:sz w:val="17"/>
        </w:rPr>
        <w:t>RACE</w:t>
      </w:r>
    </w:p>
    <w:p w14:paraId="4276093E" w14:textId="77777777" w:rsidR="00AB2E30" w:rsidRPr="00AB2E30" w:rsidRDefault="00AB2E30" w:rsidP="00AB2E30">
      <w:pPr>
        <w:spacing w:line="184" w:lineRule="exact"/>
      </w:pPr>
      <w:r w:rsidRPr="00AB2E30">
        <w:rPr>
          <w:sz w:val="17"/>
        </w:rPr>
        <w:t>↓</w:t>
      </w:r>
    </w:p>
    <w:p w14:paraId="454D6FE2" w14:textId="77777777" w:rsidR="00AB2E30" w:rsidRPr="00AB2E30" w:rsidRDefault="00AB2E30" w:rsidP="00AB2E30">
      <w:pPr>
        <w:spacing w:line="184" w:lineRule="exact"/>
      </w:pPr>
      <w:r w:rsidRPr="00AB2E30">
        <w:rPr>
          <w:b/>
          <w:bCs/>
          <w:sz w:val="17"/>
        </w:rPr>
        <w:t>PROTECTED CHARACTERISTIC</w:t>
      </w:r>
    </w:p>
    <w:p w14:paraId="46CA0997" w14:textId="77777777" w:rsidR="00AB2E30" w:rsidRPr="00AB2E30" w:rsidRDefault="00AB2E30" w:rsidP="00AB2E30">
      <w:pPr>
        <w:spacing w:line="184" w:lineRule="exact"/>
      </w:pPr>
      <w:r w:rsidRPr="00AB2E30">
        <w:rPr>
          <w:sz w:val="17"/>
        </w:rPr>
        <w:t>↓</w:t>
      </w:r>
    </w:p>
    <w:p w14:paraId="4FDED38D" w14:textId="77777777" w:rsidR="00AB2E30" w:rsidRPr="00AB2E30" w:rsidRDefault="00AB2E30" w:rsidP="00AB2E30">
      <w:pPr>
        <w:spacing w:before="50" w:after="10" w:line="240" w:lineRule="auto"/>
      </w:pPr>
      <w:r w:rsidRPr="00AB2E30">
        <w:rPr>
          <w:b/>
          <w:bCs/>
          <w:sz w:val="19"/>
        </w:rPr>
        <w:t>LEGAL RIGHTS / DUTIES / PROHIBITIONS</w:t>
      </w:r>
    </w:p>
    <w:p w14:paraId="32669F11" w14:textId="77777777" w:rsidR="00AB2E30" w:rsidRPr="00AB2E30" w:rsidRDefault="00AB2E30" w:rsidP="00AB2E30">
      <w:pPr>
        <w:spacing w:line="184" w:lineRule="exact"/>
      </w:pPr>
      <w:r w:rsidRPr="00AB2E30">
        <w:rPr>
          <w:sz w:val="17"/>
        </w:rPr>
        <w:t>↓</w:t>
      </w:r>
    </w:p>
    <w:p w14:paraId="25F116A9" w14:textId="77777777" w:rsidR="00AB2E30" w:rsidRPr="00AB2E30" w:rsidRDefault="00AB2E30" w:rsidP="00AB2E30">
      <w:pPr>
        <w:spacing w:line="184" w:lineRule="exact"/>
      </w:pPr>
      <w:r w:rsidRPr="00AB2E30">
        <w:rPr>
          <w:b/>
          <w:bCs/>
          <w:sz w:val="17"/>
        </w:rPr>
        <w:t>INSTITUTIONAL RESPONSIBILITY</w:t>
      </w:r>
    </w:p>
    <w:p w14:paraId="2CFF0FD0" w14:textId="77777777" w:rsidR="00AB2E30" w:rsidRPr="00AB2E30" w:rsidRDefault="00AB2E30" w:rsidP="00AB2E30">
      <w:pPr>
        <w:spacing w:line="184" w:lineRule="exact"/>
      </w:pPr>
      <w:r w:rsidRPr="00AB2E30">
        <w:rPr>
          <w:sz w:val="17"/>
        </w:rPr>
        <w:t>↓</w:t>
      </w:r>
    </w:p>
    <w:p w14:paraId="500E5DCD" w14:textId="77777777" w:rsidR="00AB2E30" w:rsidRPr="00AB2E30" w:rsidRDefault="00AB2E30" w:rsidP="00AB2E30">
      <w:pPr>
        <w:spacing w:line="184" w:lineRule="exact"/>
      </w:pPr>
      <w:r w:rsidRPr="00AB2E30">
        <w:rPr>
          <w:b/>
          <w:bCs/>
          <w:sz w:val="17"/>
        </w:rPr>
        <w:t>POSSIBILITY OF FAILURE</w:t>
      </w:r>
    </w:p>
    <w:p w14:paraId="52316700" w14:textId="77777777" w:rsidR="00AB2E30" w:rsidRPr="00AB2E30" w:rsidRDefault="00AB2E30" w:rsidP="00AB2E30">
      <w:pPr>
        <w:spacing w:line="184" w:lineRule="exact"/>
      </w:pPr>
      <w:r w:rsidRPr="00AB2E30">
        <w:rPr>
          <w:sz w:val="17"/>
        </w:rPr>
        <w:t>↓</w:t>
      </w:r>
    </w:p>
    <w:p w14:paraId="4C49498F" w14:textId="77777777" w:rsidR="00AB2E30" w:rsidRPr="00AB2E30" w:rsidRDefault="00AB2E30" w:rsidP="00AB2E30">
      <w:pPr>
        <w:spacing w:line="184" w:lineRule="exact"/>
      </w:pPr>
      <w:r w:rsidRPr="00AB2E30">
        <w:rPr>
          <w:b/>
          <w:bCs/>
          <w:sz w:val="17"/>
        </w:rPr>
        <w:t>RACIAL RISK</w:t>
      </w:r>
    </w:p>
    <w:p w14:paraId="3297D5A2" w14:textId="77777777" w:rsidR="00AB2E30" w:rsidRPr="00AB2E30" w:rsidRDefault="00AB2E30" w:rsidP="00AB2E30">
      <w:pPr>
        <w:spacing w:line="184" w:lineRule="exact"/>
      </w:pPr>
      <w:r w:rsidRPr="00AB2E30">
        <w:rPr>
          <w:sz w:val="17"/>
        </w:rPr>
        <w:t>↓</w:t>
      </w:r>
    </w:p>
    <w:p w14:paraId="05EB63CC" w14:textId="77777777" w:rsidR="00AB2E30" w:rsidRPr="00AB2E30" w:rsidRDefault="00AB2E30" w:rsidP="00AB2E30">
      <w:pPr>
        <w:spacing w:line="184" w:lineRule="exact"/>
      </w:pPr>
      <w:r w:rsidRPr="00AB2E30">
        <w:rPr>
          <w:b/>
          <w:bCs/>
          <w:sz w:val="17"/>
        </w:rPr>
        <w:t>RISK ASSESSMENT</w:t>
      </w:r>
    </w:p>
    <w:p w14:paraId="32604893" w14:textId="77777777" w:rsidR="00AB2E30" w:rsidRPr="00AB2E30" w:rsidRDefault="00AB2E30" w:rsidP="00AB2E30">
      <w:pPr>
        <w:spacing w:line="184" w:lineRule="exact"/>
      </w:pPr>
      <w:r w:rsidRPr="00AB2E30">
        <w:rPr>
          <w:sz w:val="17"/>
        </w:rPr>
        <w:lastRenderedPageBreak/>
        <w:t>↓</w:t>
      </w:r>
    </w:p>
    <w:p w14:paraId="32CD0379" w14:textId="77777777" w:rsidR="00AB2E30" w:rsidRPr="00AB2E30" w:rsidRDefault="00AB2E30" w:rsidP="00AB2E30">
      <w:pPr>
        <w:spacing w:line="184" w:lineRule="exact"/>
      </w:pPr>
      <w:r w:rsidRPr="00AB2E30">
        <w:rPr>
          <w:b/>
          <w:bCs/>
          <w:sz w:val="17"/>
        </w:rPr>
        <w:t>SAFEGUARDS</w:t>
      </w:r>
    </w:p>
    <w:p w14:paraId="7E0B0B26" w14:textId="77777777" w:rsidR="00AB2E30" w:rsidRPr="00AB2E30" w:rsidRDefault="00AB2E30" w:rsidP="00AB2E30">
      <w:pPr>
        <w:spacing w:line="184" w:lineRule="exact"/>
      </w:pPr>
      <w:r w:rsidRPr="00AB2E30">
        <w:rPr>
          <w:sz w:val="17"/>
        </w:rPr>
        <w:t>↓</w:t>
      </w:r>
    </w:p>
    <w:p w14:paraId="08B7BAFA" w14:textId="77777777" w:rsidR="00AB2E30" w:rsidRPr="00AB2E30" w:rsidRDefault="00AB2E30" w:rsidP="00AB2E30">
      <w:pPr>
        <w:spacing w:line="184" w:lineRule="exact"/>
      </w:pPr>
      <w:r w:rsidRPr="00AB2E30">
        <w:rPr>
          <w:b/>
          <w:bCs/>
          <w:sz w:val="17"/>
        </w:rPr>
        <w:t>RACIAL SECURITY</w:t>
      </w:r>
    </w:p>
    <w:p w14:paraId="0B8CBA34" w14:textId="77777777" w:rsidR="00AB2E30" w:rsidRPr="00AB2E30" w:rsidRDefault="00AB2E30" w:rsidP="00AB2E30">
      <w:pPr>
        <w:spacing w:line="184" w:lineRule="exact"/>
      </w:pPr>
      <w:r w:rsidRPr="00AB2E30">
        <w:rPr>
          <w:sz w:val="17"/>
        </w:rPr>
        <w:t>↓</w:t>
      </w:r>
    </w:p>
    <w:p w14:paraId="30D004E7" w14:textId="77777777" w:rsidR="00AB2E30" w:rsidRPr="00AB2E30" w:rsidRDefault="00AB2E30" w:rsidP="00AB2E30">
      <w:pPr>
        <w:spacing w:line="184" w:lineRule="exact"/>
      </w:pPr>
      <w:r w:rsidRPr="00AB2E30">
        <w:rPr>
          <w:b/>
          <w:bCs/>
          <w:sz w:val="17"/>
        </w:rPr>
        <w:t>PEOPLE / COMMUNITIES</w:t>
      </w:r>
    </w:p>
    <w:p w14:paraId="3758EB9C" w14:textId="77777777" w:rsidR="00AB2E30" w:rsidRPr="00AB2E30" w:rsidRDefault="00AB2E30" w:rsidP="00AB2E30">
      <w:pPr>
        <w:spacing w:line="184" w:lineRule="exact"/>
      </w:pPr>
      <w:r w:rsidRPr="00AB2E30">
        <w:rPr>
          <w:sz w:val="17"/>
        </w:rPr>
        <w:t>↓</w:t>
      </w:r>
    </w:p>
    <w:p w14:paraId="69538368" w14:textId="77777777" w:rsidR="00AB2E30" w:rsidRPr="00AB2E30" w:rsidRDefault="00AB2E30" w:rsidP="00AB2E30">
      <w:pPr>
        <w:spacing w:line="184" w:lineRule="exact"/>
      </w:pPr>
      <w:r w:rsidRPr="00AB2E30">
        <w:rPr>
          <w:b/>
          <w:bCs/>
          <w:sz w:val="17"/>
        </w:rPr>
        <w:t>NATIONAL INSTITUTIONS</w:t>
      </w:r>
    </w:p>
    <w:p w14:paraId="43E50E6A" w14:textId="77777777" w:rsidR="00AB2E30" w:rsidRPr="00AB2E30" w:rsidRDefault="00AB2E30" w:rsidP="00AB2E30">
      <w:pPr>
        <w:spacing w:line="184" w:lineRule="exact"/>
      </w:pPr>
      <w:r w:rsidRPr="00AB2E30">
        <w:rPr>
          <w:sz w:val="17"/>
        </w:rPr>
        <w:t>↓</w:t>
      </w:r>
    </w:p>
    <w:p w14:paraId="4566C5FC" w14:textId="77777777" w:rsidR="00AB2E30" w:rsidRPr="00AB2E30" w:rsidRDefault="00AB2E30" w:rsidP="00AB2E30">
      <w:pPr>
        <w:spacing w:before="50" w:after="10" w:line="240" w:lineRule="auto"/>
      </w:pPr>
      <w:r w:rsidRPr="00AB2E30">
        <w:rPr>
          <w:b/>
          <w:bCs/>
          <w:sz w:val="19"/>
        </w:rPr>
        <w:t>SOCIAL / ECONOMIC / ADMINISTRATIVE SYSTEMS</w:t>
      </w:r>
    </w:p>
    <w:p w14:paraId="12C62759" w14:textId="77777777" w:rsidR="00AB2E30" w:rsidRPr="00AB2E30" w:rsidRDefault="00AB2E30" w:rsidP="00AB2E30">
      <w:pPr>
        <w:spacing w:line="184" w:lineRule="exact"/>
      </w:pPr>
      <w:r w:rsidRPr="00AB2E30">
        <w:rPr>
          <w:sz w:val="17"/>
        </w:rPr>
        <w:t>↓</w:t>
      </w:r>
    </w:p>
    <w:p w14:paraId="56E029CB" w14:textId="77777777" w:rsidR="00AB2E30" w:rsidRPr="00AB2E30" w:rsidRDefault="00AB2E30" w:rsidP="00AB2E30">
      <w:pPr>
        <w:spacing w:line="184" w:lineRule="exact"/>
      </w:pPr>
      <w:r w:rsidRPr="00AB2E30">
        <w:rPr>
          <w:b/>
          <w:bCs/>
          <w:sz w:val="17"/>
        </w:rPr>
        <w:t>SYSTEMIC RISK</w:t>
      </w:r>
    </w:p>
    <w:p w14:paraId="70B02DE1" w14:textId="77777777" w:rsidR="00AB2E30" w:rsidRPr="00AB2E30" w:rsidRDefault="00AB2E30" w:rsidP="00AB2E30">
      <w:pPr>
        <w:spacing w:line="184" w:lineRule="exact"/>
      </w:pPr>
      <w:r w:rsidRPr="00AB2E30">
        <w:rPr>
          <w:sz w:val="17"/>
        </w:rPr>
        <w:t>↓</w:t>
      </w:r>
    </w:p>
    <w:p w14:paraId="31DD087A" w14:textId="77777777" w:rsidR="00AB2E30" w:rsidRPr="00AB2E30" w:rsidRDefault="00AB2E30" w:rsidP="00AB2E30">
      <w:pPr>
        <w:spacing w:line="184" w:lineRule="exact"/>
      </w:pPr>
      <w:r w:rsidRPr="00AB2E30">
        <w:rPr>
          <w:b/>
          <w:bCs/>
          <w:sz w:val="17"/>
        </w:rPr>
        <w:t>NATIONAL RISK</w:t>
      </w:r>
    </w:p>
    <w:p w14:paraId="079AEDFD" w14:textId="77777777" w:rsidR="00AB2E30" w:rsidRPr="00AB2E30" w:rsidRDefault="00AB2E30" w:rsidP="00AB2E30">
      <w:pPr>
        <w:spacing w:line="184" w:lineRule="exact"/>
      </w:pPr>
      <w:r w:rsidRPr="00AB2E30">
        <w:rPr>
          <w:sz w:val="17"/>
        </w:rPr>
        <w:t>↓</w:t>
      </w:r>
    </w:p>
    <w:p w14:paraId="5DA8C931" w14:textId="77777777" w:rsidR="00AB2E30" w:rsidRPr="00AB2E30" w:rsidRDefault="00AB2E30" w:rsidP="00AB2E30">
      <w:pPr>
        <w:spacing w:before="50" w:after="10" w:line="240" w:lineRule="auto"/>
      </w:pPr>
      <w:r w:rsidRPr="00AB2E30">
        <w:rPr>
          <w:b/>
          <w:bCs/>
          <w:sz w:val="19"/>
        </w:rPr>
        <w:t>WHERE MATERIALITY REACHES THE REQUIRED THRESHOLD</w:t>
      </w:r>
    </w:p>
    <w:p w14:paraId="2F3B452D" w14:textId="77777777" w:rsidR="00AB2E30" w:rsidRPr="00AB2E30" w:rsidRDefault="00AB2E30" w:rsidP="00AB2E30">
      <w:pPr>
        <w:spacing w:line="184" w:lineRule="exact"/>
      </w:pPr>
      <w:r w:rsidRPr="00AB2E30">
        <w:rPr>
          <w:sz w:val="17"/>
        </w:rPr>
        <w:t>↓</w:t>
      </w:r>
    </w:p>
    <w:p w14:paraId="0FD9AA2A" w14:textId="77777777" w:rsidR="00AB2E30" w:rsidRPr="00AB2E30" w:rsidRDefault="00AB2E30" w:rsidP="00AB2E30">
      <w:pPr>
        <w:spacing w:line="184" w:lineRule="exact"/>
      </w:pPr>
      <w:r w:rsidRPr="00AB2E30">
        <w:rPr>
          <w:b/>
          <w:bCs/>
          <w:sz w:val="17"/>
        </w:rPr>
        <w:t>NATIONAL-SECURITY RISK</w:t>
      </w:r>
    </w:p>
    <w:p w14:paraId="2C61C66E" w14:textId="77777777" w:rsidR="00AB2E30" w:rsidRPr="00AB2E30" w:rsidRDefault="00AB2E30" w:rsidP="00AB2E30">
      <w:r w:rsidRPr="00AB2E30">
        <w:t>This is the formal pathway.</w:t>
      </w:r>
    </w:p>
    <w:p w14:paraId="0F0B1C2D" w14:textId="77777777" w:rsidR="00AB2E30" w:rsidRPr="00AB2E30" w:rsidRDefault="00AB2E30" w:rsidP="00AB2E30">
      <w:pPr>
        <w:spacing w:before="60" w:after="10" w:line="240" w:lineRule="auto"/>
        <w:rPr>
          <w:b/>
          <w:bCs/>
        </w:rPr>
      </w:pPr>
      <w:r w:rsidRPr="00AB2E30">
        <w:rPr>
          <w:b/>
          <w:bCs/>
          <w:sz w:val="19"/>
        </w:rPr>
        <w:t>13.42 The short proof</w:t>
      </w:r>
    </w:p>
    <w:p w14:paraId="3844AEAF" w14:textId="77777777" w:rsidR="00AB2E30" w:rsidRPr="00AB2E30" w:rsidRDefault="00AB2E30" w:rsidP="00AB2E30">
      <w:r w:rsidRPr="00AB2E30">
        <w:t>The argument can also be compressed.</w:t>
      </w:r>
    </w:p>
    <w:p w14:paraId="3DEE3C3A" w14:textId="77777777" w:rsidR="00AB2E30" w:rsidRPr="00AB2E30" w:rsidRDefault="00AB2E30" w:rsidP="00AB2E30">
      <w:pPr>
        <w:spacing w:line="184" w:lineRule="exact"/>
        <w:rPr>
          <w:b/>
          <w:bCs/>
        </w:rPr>
      </w:pPr>
      <w:r w:rsidRPr="00AB2E30">
        <w:rPr>
          <w:b/>
          <w:bCs/>
          <w:sz w:val="17"/>
        </w:rPr>
        <w:t>PREMISE 1</w:t>
      </w:r>
    </w:p>
    <w:p w14:paraId="77894FF0" w14:textId="77777777" w:rsidR="00AB2E30" w:rsidRPr="00AB2E30" w:rsidRDefault="00AB2E30" w:rsidP="00AB2E30">
      <w:r w:rsidRPr="00AB2E30">
        <w:t>Race is legally protected.</w:t>
      </w:r>
    </w:p>
    <w:p w14:paraId="69CCA657" w14:textId="77777777" w:rsidR="00AB2E30" w:rsidRPr="00AB2E30" w:rsidRDefault="00AB2E30" w:rsidP="00AB2E30">
      <w:pPr>
        <w:spacing w:line="184" w:lineRule="exact"/>
        <w:rPr>
          <w:b/>
          <w:bCs/>
        </w:rPr>
      </w:pPr>
      <w:r w:rsidRPr="00AB2E30">
        <w:rPr>
          <w:b/>
          <w:bCs/>
          <w:sz w:val="17"/>
        </w:rPr>
        <w:t>PREMISE 2</w:t>
      </w:r>
    </w:p>
    <w:p w14:paraId="6B16570E" w14:textId="77777777" w:rsidR="00AB2E30" w:rsidRPr="00AB2E30" w:rsidRDefault="00AB2E30" w:rsidP="00AB2E30">
      <w:r w:rsidRPr="00AB2E30">
        <w:t>Legal protection creates institutional rights, duties and responsibilities.</w:t>
      </w:r>
    </w:p>
    <w:p w14:paraId="5316B32A" w14:textId="77777777" w:rsidR="00AB2E30" w:rsidRPr="00AB2E30" w:rsidRDefault="00AB2E30" w:rsidP="00AB2E30">
      <w:pPr>
        <w:spacing w:line="184" w:lineRule="exact"/>
        <w:rPr>
          <w:b/>
          <w:bCs/>
        </w:rPr>
      </w:pPr>
      <w:r w:rsidRPr="00AB2E30">
        <w:rPr>
          <w:b/>
          <w:bCs/>
          <w:sz w:val="17"/>
        </w:rPr>
        <w:t>PREMISE 3</w:t>
      </w:r>
    </w:p>
    <w:p w14:paraId="28E42E7F" w14:textId="77777777" w:rsidR="00AB2E30" w:rsidRPr="00AB2E30" w:rsidRDefault="00AB2E30" w:rsidP="00AB2E30">
      <w:r w:rsidRPr="00AB2E30">
        <w:t>Institutional responsibilities create risks of failure.</w:t>
      </w:r>
    </w:p>
    <w:p w14:paraId="54D8889D" w14:textId="77777777" w:rsidR="00AB2E30" w:rsidRPr="00AB2E30" w:rsidRDefault="00AB2E30" w:rsidP="00AB2E30">
      <w:pPr>
        <w:spacing w:line="184" w:lineRule="exact"/>
        <w:rPr>
          <w:b/>
          <w:bCs/>
        </w:rPr>
      </w:pPr>
      <w:r w:rsidRPr="00AB2E30">
        <w:rPr>
          <w:b/>
          <w:bCs/>
          <w:sz w:val="17"/>
        </w:rPr>
        <w:t>PREMISE 4</w:t>
      </w:r>
    </w:p>
    <w:p w14:paraId="11FDDE02" w14:textId="77777777" w:rsidR="00AB2E30" w:rsidRPr="00AB2E30" w:rsidRDefault="00AB2E30" w:rsidP="00AB2E30">
      <w:r w:rsidRPr="00AB2E30">
        <w:t>Security concerns the identification and management of risk.</w:t>
      </w:r>
    </w:p>
    <w:p w14:paraId="533AA693" w14:textId="77777777" w:rsidR="00AB2E30" w:rsidRPr="00AB2E30" w:rsidRDefault="00AB2E30" w:rsidP="00AB2E30">
      <w:pPr>
        <w:spacing w:line="184" w:lineRule="exact"/>
        <w:rPr>
          <w:b/>
          <w:bCs/>
        </w:rPr>
      </w:pPr>
      <w:r w:rsidRPr="00AB2E30">
        <w:rPr>
          <w:b/>
          <w:bCs/>
          <w:sz w:val="17"/>
        </w:rPr>
        <w:t>PREMISE 5</w:t>
      </w:r>
    </w:p>
    <w:p w14:paraId="0C1549EB" w14:textId="77777777" w:rsidR="00AB2E30" w:rsidRPr="00AB2E30" w:rsidRDefault="00AB2E30" w:rsidP="00AB2E30">
      <w:r w:rsidRPr="00AB2E30">
        <w:t>Racial Security concerns the identification and management of racial risk and the protection of racial identity.</w:t>
      </w:r>
    </w:p>
    <w:p w14:paraId="27C18128" w14:textId="77777777" w:rsidR="00AB2E30" w:rsidRPr="00AB2E30" w:rsidRDefault="00AB2E30" w:rsidP="00AB2E30">
      <w:pPr>
        <w:spacing w:line="184" w:lineRule="exact"/>
        <w:rPr>
          <w:b/>
          <w:bCs/>
        </w:rPr>
      </w:pPr>
      <w:r w:rsidRPr="00AB2E30">
        <w:rPr>
          <w:b/>
          <w:bCs/>
          <w:sz w:val="17"/>
        </w:rPr>
        <w:t>PREMISE 6</w:t>
      </w:r>
    </w:p>
    <w:p w14:paraId="4584ABA1" w14:textId="77777777" w:rsidR="00AB2E30" w:rsidRPr="00AB2E30" w:rsidRDefault="00AB2E30" w:rsidP="00AB2E30">
      <w:r w:rsidRPr="00AB2E30">
        <w:t>Race and racial identity operate within national institutional, economic, administrative and social systems.</w:t>
      </w:r>
    </w:p>
    <w:p w14:paraId="0DB92000" w14:textId="77777777" w:rsidR="00AB2E30" w:rsidRPr="00AB2E30" w:rsidRDefault="00AB2E30" w:rsidP="00AB2E30">
      <w:pPr>
        <w:spacing w:line="184" w:lineRule="exact"/>
        <w:rPr>
          <w:b/>
          <w:bCs/>
        </w:rPr>
      </w:pPr>
      <w:r w:rsidRPr="00AB2E30">
        <w:rPr>
          <w:b/>
          <w:bCs/>
          <w:sz w:val="17"/>
        </w:rPr>
        <w:t>PREMISE 7</w:t>
      </w:r>
    </w:p>
    <w:p w14:paraId="120D51AE" w14:textId="77777777" w:rsidR="00AB2E30" w:rsidRPr="00AB2E30" w:rsidRDefault="00AB2E30" w:rsidP="00AB2E30">
      <w:r w:rsidRPr="00AB2E30">
        <w:t>Risks within interconnected systems can propagate.</w:t>
      </w:r>
    </w:p>
    <w:p w14:paraId="24034419" w14:textId="77777777" w:rsidR="00AB2E30" w:rsidRPr="00AB2E30" w:rsidRDefault="00AB2E30" w:rsidP="00AB2E30">
      <w:pPr>
        <w:spacing w:line="184" w:lineRule="exact"/>
        <w:rPr>
          <w:b/>
          <w:bCs/>
        </w:rPr>
      </w:pPr>
      <w:r w:rsidRPr="00AB2E30">
        <w:rPr>
          <w:b/>
          <w:bCs/>
          <w:sz w:val="17"/>
        </w:rPr>
        <w:t>PREMISE 8</w:t>
      </w:r>
    </w:p>
    <w:p w14:paraId="2C583C4A" w14:textId="77777777" w:rsidR="00AB2E30" w:rsidRPr="00AB2E30" w:rsidRDefault="00AB2E30" w:rsidP="00AB2E30">
      <w:r w:rsidRPr="00AB2E30">
        <w:t>Systemic risks can become national risks.</w:t>
      </w:r>
    </w:p>
    <w:p w14:paraId="500DA81E" w14:textId="77777777" w:rsidR="00AB2E30" w:rsidRPr="00AB2E30" w:rsidRDefault="00AB2E30" w:rsidP="00AB2E30">
      <w:pPr>
        <w:spacing w:line="184" w:lineRule="exact"/>
        <w:rPr>
          <w:b/>
          <w:bCs/>
        </w:rPr>
      </w:pPr>
      <w:r w:rsidRPr="00AB2E30">
        <w:rPr>
          <w:b/>
          <w:bCs/>
          <w:sz w:val="17"/>
        </w:rPr>
        <w:t>PREMISE 9</w:t>
      </w:r>
    </w:p>
    <w:p w14:paraId="36F75A72" w14:textId="77777777" w:rsidR="00AB2E30" w:rsidRPr="00AB2E30" w:rsidRDefault="00AB2E30" w:rsidP="00AB2E30">
      <w:r w:rsidRPr="00AB2E30">
        <w:t>National risks capable of materially affecting state security, stability, resilience, sovereignty, essential systems or continued functioning become national-security risks.</w:t>
      </w:r>
    </w:p>
    <w:p w14:paraId="4A558F32" w14:textId="77777777" w:rsidR="00AB2E30" w:rsidRPr="00AB2E30" w:rsidRDefault="00AB2E30" w:rsidP="00AB2E30">
      <w:pPr>
        <w:spacing w:line="184" w:lineRule="exact"/>
        <w:rPr>
          <w:b/>
          <w:bCs/>
        </w:rPr>
      </w:pPr>
      <w:r w:rsidRPr="00AB2E30">
        <w:rPr>
          <w:b/>
          <w:bCs/>
          <w:sz w:val="17"/>
        </w:rPr>
        <w:t>CONCLUSION</w:t>
      </w:r>
    </w:p>
    <w:p w14:paraId="4F634B74" w14:textId="77777777" w:rsidR="00AB2E30" w:rsidRPr="00AB2E30" w:rsidRDefault="00AB2E30" w:rsidP="00AB2E30">
      <w:pPr>
        <w:spacing w:before="50" w:after="10" w:line="240" w:lineRule="auto"/>
      </w:pPr>
      <w:r w:rsidRPr="00AB2E30">
        <w:rPr>
          <w:b/>
          <w:bCs/>
          <w:sz w:val="19"/>
        </w:rPr>
        <w:t>RACIAL SECURITY BELONGS WITHIN NATIONAL SECURITY.</w:t>
      </w:r>
    </w:p>
    <w:p w14:paraId="2F527643" w14:textId="77777777" w:rsidR="00AB2E30" w:rsidRPr="00AB2E30" w:rsidRDefault="00AB2E30" w:rsidP="00AB2E30">
      <w:r w:rsidRPr="00AB2E30">
        <w:t>And therefore:</w:t>
      </w:r>
    </w:p>
    <w:p w14:paraId="098FA902" w14:textId="77777777" w:rsidR="00AB2E30" w:rsidRPr="00AB2E30" w:rsidRDefault="00AB2E30" w:rsidP="00AB2E30">
      <w:pPr>
        <w:spacing w:before="50" w:after="10" w:line="240" w:lineRule="auto"/>
        <w:rPr>
          <w:b/>
          <w:bCs/>
        </w:rPr>
      </w:pPr>
      <w:r w:rsidRPr="00AB2E30">
        <w:rPr>
          <w:b/>
          <w:bCs/>
          <w:sz w:val="19"/>
        </w:rPr>
        <w:t>RACIAL SECURITY IS NATIONAL SECURITY.</w:t>
      </w:r>
    </w:p>
    <w:p w14:paraId="03F6FDBB" w14:textId="77777777" w:rsidR="00AB2E30" w:rsidRPr="00AB2E30" w:rsidRDefault="00AB2E30" w:rsidP="00AB2E30">
      <w:pPr>
        <w:spacing w:before="60" w:after="10" w:line="240" w:lineRule="auto"/>
        <w:rPr>
          <w:b/>
          <w:bCs/>
        </w:rPr>
      </w:pPr>
      <w:r w:rsidRPr="00AB2E30">
        <w:rPr>
          <w:b/>
          <w:bCs/>
          <w:sz w:val="19"/>
        </w:rPr>
        <w:t>13.43 The distinction between identity and incident</w:t>
      </w:r>
    </w:p>
    <w:p w14:paraId="3570B25F" w14:textId="77777777" w:rsidR="00AB2E30" w:rsidRPr="00AB2E30" w:rsidRDefault="00AB2E30" w:rsidP="00AB2E30">
      <w:r w:rsidRPr="00AB2E30">
        <w:t>An objection may arise:</w:t>
      </w:r>
    </w:p>
    <w:p w14:paraId="3F77AC45" w14:textId="77777777" w:rsidR="00AB2E30" w:rsidRPr="00AB2E30" w:rsidRDefault="00AB2E30" w:rsidP="00AB2E30">
      <w:r w:rsidRPr="00AB2E30">
        <w:t>"If racial security is national security, does that mean every racial insult or dispute is a national-security matter?"</w:t>
      </w:r>
    </w:p>
    <w:p w14:paraId="6D18B106" w14:textId="77777777" w:rsidR="00AB2E30" w:rsidRPr="00AB2E30" w:rsidRDefault="00AB2E30" w:rsidP="00AB2E30">
      <w:r w:rsidRPr="00AB2E30">
        <w:t>No.</w:t>
      </w:r>
    </w:p>
    <w:p w14:paraId="674C2AD7" w14:textId="77777777" w:rsidR="00AB2E30" w:rsidRPr="00AB2E30" w:rsidRDefault="00AB2E30" w:rsidP="00AB2E30">
      <w:r w:rsidRPr="00AB2E30">
        <w:t xml:space="preserve">That confuses the </w:t>
      </w:r>
      <w:r w:rsidRPr="00AB2E30">
        <w:rPr>
          <w:b/>
          <w:bCs/>
        </w:rPr>
        <w:t>domain of security</w:t>
      </w:r>
      <w:r w:rsidRPr="00AB2E30">
        <w:t xml:space="preserve"> with the </w:t>
      </w:r>
      <w:r w:rsidRPr="00AB2E30">
        <w:rPr>
          <w:b/>
          <w:bCs/>
        </w:rPr>
        <w:t>severity of one incident</w:t>
      </w:r>
      <w:r w:rsidRPr="00AB2E30">
        <w:t>.</w:t>
      </w:r>
    </w:p>
    <w:p w14:paraId="70145717" w14:textId="77777777" w:rsidR="00AB2E30" w:rsidRPr="00AB2E30" w:rsidRDefault="00AB2E30" w:rsidP="00AB2E30">
      <w:r w:rsidRPr="00AB2E30">
        <w:t>Cybersecurity is national-security relevant.</w:t>
      </w:r>
    </w:p>
    <w:p w14:paraId="575DF727" w14:textId="77777777" w:rsidR="00AB2E30" w:rsidRPr="00AB2E30" w:rsidRDefault="00AB2E30" w:rsidP="00AB2E30">
      <w:r w:rsidRPr="00AB2E30">
        <w:t>Not every spam email is a national-security incident.</w:t>
      </w:r>
    </w:p>
    <w:p w14:paraId="4ADF7F4A" w14:textId="77777777" w:rsidR="00AB2E30" w:rsidRPr="00AB2E30" w:rsidRDefault="00AB2E30" w:rsidP="00AB2E30">
      <w:r w:rsidRPr="00AB2E30">
        <w:t>Financial security is national-security relevant.</w:t>
      </w:r>
    </w:p>
    <w:p w14:paraId="7B2317D7" w14:textId="77777777" w:rsidR="00AB2E30" w:rsidRPr="00AB2E30" w:rsidRDefault="00AB2E30" w:rsidP="00AB2E30">
      <w:r w:rsidRPr="00AB2E30">
        <w:t>Not every unpaid bill is a national-security incident.</w:t>
      </w:r>
    </w:p>
    <w:p w14:paraId="0C568AC5" w14:textId="77777777" w:rsidR="00AB2E30" w:rsidRPr="00AB2E30" w:rsidRDefault="00AB2E30" w:rsidP="00AB2E30">
      <w:r w:rsidRPr="00AB2E30">
        <w:t>Public health is national-security relevant.</w:t>
      </w:r>
    </w:p>
    <w:p w14:paraId="6F165E30" w14:textId="77777777" w:rsidR="00AB2E30" w:rsidRPr="00AB2E30" w:rsidRDefault="00AB2E30" w:rsidP="00AB2E30">
      <w:r w:rsidRPr="00AB2E30">
        <w:t>Not every cold is a national-security incident.</w:t>
      </w:r>
    </w:p>
    <w:p w14:paraId="4828413C" w14:textId="77777777" w:rsidR="00AB2E30" w:rsidRPr="00AB2E30" w:rsidRDefault="00AB2E30" w:rsidP="00AB2E30">
      <w:r w:rsidRPr="00AB2E30">
        <w:t>Likewise:</w:t>
      </w:r>
    </w:p>
    <w:p w14:paraId="4B5B86EB" w14:textId="77777777" w:rsidR="00AB2E30" w:rsidRPr="00AB2E30" w:rsidRDefault="00AB2E30" w:rsidP="00AB2E30">
      <w:pPr>
        <w:spacing w:before="50" w:after="10" w:line="240" w:lineRule="auto"/>
      </w:pPr>
      <w:r w:rsidRPr="00AB2E30">
        <w:rPr>
          <w:b/>
          <w:bCs/>
          <w:sz w:val="19"/>
        </w:rPr>
        <w:t>RACIAL SECURITY CAN BE NATIONAL-SECURITY RELEVANT WITHOUT EVERY RACIAL EVENT BEING A NATIONAL-SECURITY INCIDENT.</w:t>
      </w:r>
    </w:p>
    <w:p w14:paraId="1153C356" w14:textId="77777777" w:rsidR="00AB2E30" w:rsidRPr="00AB2E30" w:rsidRDefault="00AB2E30" w:rsidP="00AB2E30">
      <w:r w:rsidRPr="00AB2E30">
        <w:t>This distinction strengthens rather than weakens the thesis.</w:t>
      </w:r>
    </w:p>
    <w:p w14:paraId="2D2B4C43" w14:textId="77777777" w:rsidR="00AB2E30" w:rsidRPr="00AB2E30" w:rsidRDefault="00AB2E30" w:rsidP="00AB2E30">
      <w:pPr>
        <w:spacing w:before="60" w:after="10" w:line="240" w:lineRule="auto"/>
        <w:rPr>
          <w:b/>
          <w:bCs/>
        </w:rPr>
      </w:pPr>
      <w:r w:rsidRPr="00AB2E30">
        <w:rPr>
          <w:b/>
          <w:bCs/>
          <w:sz w:val="19"/>
        </w:rPr>
        <w:t>13.44 Domain versus threshold</w:t>
      </w:r>
    </w:p>
    <w:p w14:paraId="711962CE" w14:textId="77777777" w:rsidR="00AB2E30" w:rsidRPr="00AB2E30" w:rsidRDefault="00AB2E30" w:rsidP="00AB2E30">
      <w:r w:rsidRPr="00AB2E30">
        <w:t>The argument requires two separate questions.</w:t>
      </w:r>
    </w:p>
    <w:p w14:paraId="75F06913" w14:textId="77777777" w:rsidR="00AB2E30" w:rsidRPr="00AB2E30" w:rsidRDefault="00AB2E30" w:rsidP="00AB2E30">
      <w:pPr>
        <w:spacing w:line="184" w:lineRule="exact"/>
        <w:rPr>
          <w:b/>
          <w:bCs/>
        </w:rPr>
      </w:pPr>
      <w:r w:rsidRPr="00AB2E30">
        <w:rPr>
          <w:b/>
          <w:bCs/>
          <w:sz w:val="17"/>
        </w:rPr>
        <w:t>QUESTION 1 — DOMAIN</w:t>
      </w:r>
    </w:p>
    <w:p w14:paraId="22FC0201" w14:textId="77777777" w:rsidR="00AB2E30" w:rsidRPr="00AB2E30" w:rsidRDefault="00AB2E30" w:rsidP="00AB2E30">
      <w:r w:rsidRPr="00AB2E30">
        <w:t>Does racial security belong within the architecture of national security?</w:t>
      </w:r>
    </w:p>
    <w:p w14:paraId="38E59CD5" w14:textId="77777777" w:rsidR="00AB2E30" w:rsidRPr="00AB2E30" w:rsidRDefault="00AB2E30" w:rsidP="00AB2E30">
      <w:r w:rsidRPr="00AB2E30">
        <w:t>The book's answer is:</w:t>
      </w:r>
    </w:p>
    <w:p w14:paraId="5BBE6142" w14:textId="77777777" w:rsidR="00AB2E30" w:rsidRPr="00AB2E30" w:rsidRDefault="00AB2E30" w:rsidP="00AB2E30">
      <w:pPr>
        <w:spacing w:line="184" w:lineRule="exact"/>
      </w:pPr>
      <w:r w:rsidRPr="00AB2E30">
        <w:rPr>
          <w:b/>
          <w:bCs/>
          <w:sz w:val="17"/>
        </w:rPr>
        <w:t>YES.</w:t>
      </w:r>
    </w:p>
    <w:p w14:paraId="31A5FE90" w14:textId="77777777" w:rsidR="00AB2E30" w:rsidRPr="00AB2E30" w:rsidRDefault="00AB2E30" w:rsidP="00AB2E30">
      <w:pPr>
        <w:spacing w:line="184" w:lineRule="exact"/>
        <w:rPr>
          <w:b/>
          <w:bCs/>
        </w:rPr>
      </w:pPr>
      <w:r w:rsidRPr="00AB2E30">
        <w:rPr>
          <w:b/>
          <w:bCs/>
          <w:sz w:val="17"/>
        </w:rPr>
        <w:t>QUESTION 2 — THRESHOLD</w:t>
      </w:r>
    </w:p>
    <w:p w14:paraId="4823AF22" w14:textId="77777777" w:rsidR="00AB2E30" w:rsidRPr="00AB2E30" w:rsidRDefault="00AB2E30" w:rsidP="00AB2E30">
      <w:r w:rsidRPr="00AB2E30">
        <w:t>Does this particular racial risk reach the national-security threshold?</w:t>
      </w:r>
    </w:p>
    <w:p w14:paraId="1C027682" w14:textId="77777777" w:rsidR="00AB2E30" w:rsidRPr="00AB2E30" w:rsidRDefault="00AB2E30" w:rsidP="00AB2E30">
      <w:r w:rsidRPr="00AB2E30">
        <w:t>The answer may be:</w:t>
      </w:r>
    </w:p>
    <w:p w14:paraId="258913D3" w14:textId="77777777" w:rsidR="00AB2E30" w:rsidRPr="00AB2E30" w:rsidRDefault="00AB2E30" w:rsidP="00AB2E30">
      <w:pPr>
        <w:spacing w:line="184" w:lineRule="exact"/>
      </w:pPr>
      <w:r w:rsidRPr="00AB2E30">
        <w:rPr>
          <w:b/>
          <w:bCs/>
          <w:sz w:val="17"/>
        </w:rPr>
        <w:t>YES</w:t>
      </w:r>
    </w:p>
    <w:p w14:paraId="16CA3AC8" w14:textId="77777777" w:rsidR="00AB2E30" w:rsidRPr="00AB2E30" w:rsidRDefault="00AB2E30" w:rsidP="00AB2E30">
      <w:r w:rsidRPr="00AB2E30">
        <w:t>or</w:t>
      </w:r>
    </w:p>
    <w:p w14:paraId="673DB5D0" w14:textId="77777777" w:rsidR="00AB2E30" w:rsidRPr="00AB2E30" w:rsidRDefault="00AB2E30" w:rsidP="00AB2E30">
      <w:pPr>
        <w:spacing w:line="184" w:lineRule="exact"/>
      </w:pPr>
      <w:r w:rsidRPr="00AB2E30">
        <w:rPr>
          <w:b/>
          <w:bCs/>
          <w:sz w:val="17"/>
        </w:rPr>
        <w:t>NO</w:t>
      </w:r>
      <w:r w:rsidRPr="00AB2E30">
        <w:rPr>
          <w:sz w:val="17"/>
        </w:rPr>
        <w:t>.</w:t>
      </w:r>
    </w:p>
    <w:p w14:paraId="4574DE61" w14:textId="77777777" w:rsidR="00AB2E30" w:rsidRPr="00AB2E30" w:rsidRDefault="00AB2E30" w:rsidP="00AB2E30">
      <w:r w:rsidRPr="00AB2E30">
        <w:t>These questions must never be confused.</w:t>
      </w:r>
    </w:p>
    <w:p w14:paraId="76DBBBC1" w14:textId="77777777" w:rsidR="00AB2E30" w:rsidRPr="00AB2E30" w:rsidRDefault="00AB2E30" w:rsidP="00AB2E30">
      <w:pPr>
        <w:spacing w:before="60" w:after="10" w:line="240" w:lineRule="auto"/>
        <w:rPr>
          <w:b/>
          <w:bCs/>
        </w:rPr>
      </w:pPr>
      <w:r w:rsidRPr="00AB2E30">
        <w:rPr>
          <w:b/>
          <w:bCs/>
          <w:sz w:val="19"/>
        </w:rPr>
        <w:t>13.45 Why the thesis is not “racial security may relate to national security”</w:t>
      </w:r>
    </w:p>
    <w:p w14:paraId="66BED47F" w14:textId="77777777" w:rsidR="00AB2E30" w:rsidRPr="00AB2E30" w:rsidRDefault="00AB2E30" w:rsidP="00AB2E30">
      <w:r w:rsidRPr="00AB2E30">
        <w:t>That wording is too weak.</w:t>
      </w:r>
    </w:p>
    <w:p w14:paraId="41EAEFDE" w14:textId="77777777" w:rsidR="00AB2E30" w:rsidRPr="00AB2E30" w:rsidRDefault="00AB2E30" w:rsidP="00AB2E30">
      <w:r w:rsidRPr="00AB2E30">
        <w:lastRenderedPageBreak/>
        <w:t>It implies an occasional accidental relationship.</w:t>
      </w:r>
    </w:p>
    <w:p w14:paraId="6D00E86B" w14:textId="77777777" w:rsidR="00AB2E30" w:rsidRPr="00AB2E30" w:rsidRDefault="00AB2E30" w:rsidP="00AB2E30">
      <w:r w:rsidRPr="00AB2E30">
        <w:t>The relationship established by this book is structural.</w:t>
      </w:r>
    </w:p>
    <w:p w14:paraId="56E149BB" w14:textId="77777777" w:rsidR="00AB2E30" w:rsidRPr="00AB2E30" w:rsidRDefault="00AB2E30" w:rsidP="00AB2E30">
      <w:r w:rsidRPr="00AB2E30">
        <w:t>Race exists inside:</w:t>
      </w:r>
    </w:p>
    <w:p w14:paraId="1BD66453" w14:textId="77777777" w:rsidR="00AB2E30" w:rsidRPr="00AB2E30" w:rsidRDefault="00AB2E30" w:rsidP="00AB2E30">
      <w:r w:rsidRPr="00AB2E30">
        <w:t>law;</w:t>
      </w:r>
    </w:p>
    <w:p w14:paraId="0AD39262" w14:textId="77777777" w:rsidR="00AB2E30" w:rsidRPr="00AB2E30" w:rsidRDefault="00AB2E30" w:rsidP="00AB2E30">
      <w:r w:rsidRPr="00AB2E30">
        <w:t>population;</w:t>
      </w:r>
    </w:p>
    <w:p w14:paraId="71A35EFD" w14:textId="77777777" w:rsidR="00AB2E30" w:rsidRPr="00AB2E30" w:rsidRDefault="00AB2E30" w:rsidP="00AB2E30">
      <w:r w:rsidRPr="00AB2E30">
        <w:t>institutions;</w:t>
      </w:r>
    </w:p>
    <w:p w14:paraId="23800241" w14:textId="77777777" w:rsidR="00AB2E30" w:rsidRPr="00AB2E30" w:rsidRDefault="00AB2E30" w:rsidP="00AB2E30">
      <w:r w:rsidRPr="00AB2E30">
        <w:t>identity systems;</w:t>
      </w:r>
    </w:p>
    <w:p w14:paraId="00E33249" w14:textId="77777777" w:rsidR="00AB2E30" w:rsidRPr="00AB2E30" w:rsidRDefault="00AB2E30" w:rsidP="00AB2E30">
      <w:r w:rsidRPr="00AB2E30">
        <w:t>data systems;</w:t>
      </w:r>
    </w:p>
    <w:p w14:paraId="270CD69D" w14:textId="77777777" w:rsidR="00AB2E30" w:rsidRPr="00AB2E30" w:rsidRDefault="00AB2E30" w:rsidP="00AB2E30">
      <w:r w:rsidRPr="00AB2E30">
        <w:t>economic systems;</w:t>
      </w:r>
    </w:p>
    <w:p w14:paraId="32921270" w14:textId="77777777" w:rsidR="00AB2E30" w:rsidRPr="00AB2E30" w:rsidRDefault="00AB2E30" w:rsidP="00AB2E30">
      <w:r w:rsidRPr="00AB2E30">
        <w:t>public administration;</w:t>
      </w:r>
    </w:p>
    <w:p w14:paraId="28DA2A05" w14:textId="77777777" w:rsidR="00AB2E30" w:rsidRPr="00AB2E30" w:rsidRDefault="00AB2E30" w:rsidP="00AB2E30">
      <w:r w:rsidRPr="00AB2E30">
        <w:t>social security;</w:t>
      </w:r>
    </w:p>
    <w:p w14:paraId="548ABD0C" w14:textId="77777777" w:rsidR="00AB2E30" w:rsidRPr="00AB2E30" w:rsidRDefault="00AB2E30" w:rsidP="00AB2E30">
      <w:r w:rsidRPr="00AB2E30">
        <w:t>and</w:t>
      </w:r>
    </w:p>
    <w:p w14:paraId="69835288" w14:textId="77777777" w:rsidR="00AB2E30" w:rsidRPr="00AB2E30" w:rsidRDefault="00AB2E30" w:rsidP="00AB2E30">
      <w:r w:rsidRPr="00AB2E30">
        <w:t>national resilience.</w:t>
      </w:r>
    </w:p>
    <w:p w14:paraId="6E021367" w14:textId="77777777" w:rsidR="00AB2E30" w:rsidRPr="00AB2E30" w:rsidRDefault="00AB2E30" w:rsidP="00AB2E30">
      <w:r w:rsidRPr="00AB2E30">
        <w:t>Racial security therefore does not merely occasionally touch national security.</w:t>
      </w:r>
    </w:p>
    <w:p w14:paraId="60AF5B1D" w14:textId="77777777" w:rsidR="00AB2E30" w:rsidRPr="00AB2E30" w:rsidRDefault="00AB2E30" w:rsidP="00AB2E30">
      <w:r w:rsidRPr="00AB2E30">
        <w:t>It exists within the same systems national security protects.</w:t>
      </w:r>
    </w:p>
    <w:p w14:paraId="4697A406" w14:textId="77777777" w:rsidR="00AB2E30" w:rsidRPr="00AB2E30" w:rsidRDefault="00AB2E30" w:rsidP="00AB2E30">
      <w:pPr>
        <w:spacing w:before="60" w:after="10" w:line="240" w:lineRule="auto"/>
        <w:rPr>
          <w:b/>
          <w:bCs/>
        </w:rPr>
      </w:pPr>
      <w:r w:rsidRPr="00AB2E30">
        <w:rPr>
          <w:b/>
          <w:bCs/>
          <w:sz w:val="19"/>
        </w:rPr>
        <w:t>13.46 Why the thesis is not “race itself is national security”</w:t>
      </w:r>
    </w:p>
    <w:p w14:paraId="427C5AC3" w14:textId="77777777" w:rsidR="00AB2E30" w:rsidRPr="00AB2E30" w:rsidRDefault="00AB2E30" w:rsidP="00AB2E30">
      <w:r w:rsidRPr="00AB2E30">
        <w:t>That would also be imprecise.</w:t>
      </w:r>
    </w:p>
    <w:p w14:paraId="37B2C9DA" w14:textId="77777777" w:rsidR="00AB2E30" w:rsidRPr="00AB2E30" w:rsidRDefault="00AB2E30" w:rsidP="00AB2E30">
      <w:r w:rsidRPr="00AB2E30">
        <w:t>Race is not itself a security system.</w:t>
      </w:r>
    </w:p>
    <w:p w14:paraId="60F66FF5" w14:textId="77777777" w:rsidR="00AB2E30" w:rsidRPr="00AB2E30" w:rsidRDefault="00AB2E30" w:rsidP="00AB2E30">
      <w:r w:rsidRPr="00AB2E30">
        <w:t>Race is a protected characteristic and an identity-related concept.</w:t>
      </w:r>
    </w:p>
    <w:p w14:paraId="6931F9F2" w14:textId="77777777" w:rsidR="00AB2E30" w:rsidRPr="00AB2E30" w:rsidRDefault="00AB2E30" w:rsidP="00AB2E30">
      <w:r w:rsidRPr="00AB2E30">
        <w:t>Racial Security is the organised protection of racial identity and racial interests against risk.</w:t>
      </w:r>
    </w:p>
    <w:p w14:paraId="3D4EA0FD" w14:textId="77777777" w:rsidR="00AB2E30" w:rsidRPr="00AB2E30" w:rsidRDefault="00AB2E30" w:rsidP="00AB2E30">
      <w:r w:rsidRPr="00AB2E30">
        <w:t>The proposition is therefore:</w:t>
      </w:r>
    </w:p>
    <w:p w14:paraId="0C82EF37" w14:textId="77777777" w:rsidR="00AB2E30" w:rsidRPr="00AB2E30" w:rsidRDefault="00AB2E30" w:rsidP="00AB2E30">
      <w:pPr>
        <w:spacing w:before="50" w:after="10" w:line="240" w:lineRule="auto"/>
      </w:pPr>
      <w:r w:rsidRPr="00AB2E30">
        <w:rPr>
          <w:b/>
          <w:bCs/>
          <w:sz w:val="19"/>
        </w:rPr>
        <w:t>RACIAL SECURITY IS NATIONAL SECURITY</w:t>
      </w:r>
    </w:p>
    <w:p w14:paraId="161FDAA3" w14:textId="77777777" w:rsidR="00AB2E30" w:rsidRPr="00AB2E30" w:rsidRDefault="00AB2E30" w:rsidP="00AB2E30">
      <w:r w:rsidRPr="00AB2E30">
        <w:t>not</w:t>
      </w:r>
    </w:p>
    <w:p w14:paraId="5F1367E5" w14:textId="77777777" w:rsidR="00AB2E30" w:rsidRPr="00AB2E30" w:rsidRDefault="00AB2E30" w:rsidP="00AB2E30">
      <w:pPr>
        <w:spacing w:line="184" w:lineRule="exact"/>
      </w:pPr>
      <w:r w:rsidRPr="00AB2E30">
        <w:rPr>
          <w:b/>
          <w:bCs/>
          <w:sz w:val="17"/>
        </w:rPr>
        <w:t>RACE IS NATIONAL SECURITY.</w:t>
      </w:r>
    </w:p>
    <w:p w14:paraId="06859D61" w14:textId="77777777" w:rsidR="00AB2E30" w:rsidRPr="00AB2E30" w:rsidRDefault="00AB2E30" w:rsidP="00AB2E30">
      <w:r w:rsidRPr="00AB2E30">
        <w:t>That distinction must remain fixed.</w:t>
      </w:r>
    </w:p>
    <w:p w14:paraId="6367CA70" w14:textId="77777777" w:rsidR="00AB2E30" w:rsidRPr="00AB2E30" w:rsidRDefault="00AB2E30" w:rsidP="00AB2E30">
      <w:pPr>
        <w:spacing w:before="60" w:after="10" w:line="240" w:lineRule="auto"/>
        <w:rPr>
          <w:b/>
          <w:bCs/>
        </w:rPr>
      </w:pPr>
      <w:r w:rsidRPr="00AB2E30">
        <w:rPr>
          <w:b/>
          <w:bCs/>
          <w:sz w:val="19"/>
        </w:rPr>
        <w:t>13.47 Why the thesis is not “racial identity determines national membership”</w:t>
      </w:r>
    </w:p>
    <w:p w14:paraId="1FCE1DA1" w14:textId="77777777" w:rsidR="00AB2E30" w:rsidRPr="00AB2E30" w:rsidRDefault="00AB2E30" w:rsidP="00AB2E30">
      <w:r w:rsidRPr="00AB2E30">
        <w:t>It does not.</w:t>
      </w:r>
    </w:p>
    <w:p w14:paraId="41537564" w14:textId="77777777" w:rsidR="00AB2E30" w:rsidRPr="00AB2E30" w:rsidRDefault="00AB2E30" w:rsidP="00AB2E30">
      <w:r w:rsidRPr="00AB2E30">
        <w:t>Citizenship and nationality are legal statuses.</w:t>
      </w:r>
    </w:p>
    <w:p w14:paraId="39CB573E" w14:textId="77777777" w:rsidR="00AB2E30" w:rsidRPr="00AB2E30" w:rsidRDefault="00AB2E30" w:rsidP="00AB2E30">
      <w:r w:rsidRPr="00AB2E30">
        <w:t>Racial identity is distinct.</w:t>
      </w:r>
    </w:p>
    <w:p w14:paraId="48DEBE2A" w14:textId="77777777" w:rsidR="00AB2E30" w:rsidRPr="00AB2E30" w:rsidRDefault="00AB2E30" w:rsidP="00AB2E30">
      <w:r w:rsidRPr="00AB2E30">
        <w:t>A multi-racial state can contain many racial identities within one citizenship framework.</w:t>
      </w:r>
    </w:p>
    <w:p w14:paraId="24322687" w14:textId="77777777" w:rsidR="00AB2E30" w:rsidRPr="00AB2E30" w:rsidRDefault="00AB2E30" w:rsidP="00AB2E30">
      <w:r w:rsidRPr="00AB2E30">
        <w:t>The doctrine therefore does not require racial identity to determine state membership.</w:t>
      </w:r>
    </w:p>
    <w:p w14:paraId="28E99D2D" w14:textId="77777777" w:rsidR="00AB2E30" w:rsidRPr="00AB2E30" w:rsidRDefault="00AB2E30" w:rsidP="00AB2E30">
      <w:pPr>
        <w:spacing w:before="60" w:after="10" w:line="240" w:lineRule="auto"/>
        <w:rPr>
          <w:b/>
          <w:bCs/>
        </w:rPr>
      </w:pPr>
      <w:r w:rsidRPr="00AB2E30">
        <w:rPr>
          <w:b/>
          <w:bCs/>
          <w:sz w:val="19"/>
        </w:rPr>
        <w:t>13.48 Why the thesis does not require racial separatism</w:t>
      </w:r>
    </w:p>
    <w:p w14:paraId="253F7EB9" w14:textId="77777777" w:rsidR="00AB2E30" w:rsidRPr="00AB2E30" w:rsidRDefault="00AB2E30" w:rsidP="00AB2E30">
      <w:r w:rsidRPr="00AB2E30">
        <w:t>The argument does not require separate racial states.</w:t>
      </w:r>
    </w:p>
    <w:p w14:paraId="0FED3B9A" w14:textId="77777777" w:rsidR="00AB2E30" w:rsidRPr="00AB2E30" w:rsidRDefault="00AB2E30" w:rsidP="00AB2E30">
      <w:r w:rsidRPr="00AB2E30">
        <w:t>It requires organised racial-security capacity within a shared national order.</w:t>
      </w:r>
    </w:p>
    <w:p w14:paraId="1B1445DC" w14:textId="77777777" w:rsidR="00AB2E30" w:rsidRPr="00AB2E30" w:rsidRDefault="00AB2E30" w:rsidP="00AB2E30">
      <w:r w:rsidRPr="00AB2E30">
        <w:t>Indeed, mutual racial security assumes interaction.</w:t>
      </w:r>
    </w:p>
    <w:p w14:paraId="73C8C443" w14:textId="77777777" w:rsidR="00AB2E30" w:rsidRPr="00AB2E30" w:rsidRDefault="00AB2E30" w:rsidP="00AB2E30">
      <w:r w:rsidRPr="00AB2E30">
        <w:t>The doctrine is compatible with:</w:t>
      </w:r>
    </w:p>
    <w:p w14:paraId="781E3925" w14:textId="77777777" w:rsidR="00AB2E30" w:rsidRPr="00AB2E30" w:rsidRDefault="00AB2E30" w:rsidP="00AB2E30">
      <w:r w:rsidRPr="00AB2E30">
        <w:t>shared citizenship;</w:t>
      </w:r>
    </w:p>
    <w:p w14:paraId="3A83358E" w14:textId="77777777" w:rsidR="00AB2E30" w:rsidRPr="00AB2E30" w:rsidRDefault="00AB2E30" w:rsidP="00AB2E30">
      <w:r w:rsidRPr="00AB2E30">
        <w:t>shared institutions;</w:t>
      </w:r>
    </w:p>
    <w:p w14:paraId="56AA5ED4" w14:textId="77777777" w:rsidR="00AB2E30" w:rsidRPr="00AB2E30" w:rsidRDefault="00AB2E30" w:rsidP="00AB2E30">
      <w:r w:rsidRPr="00AB2E30">
        <w:t>and</w:t>
      </w:r>
    </w:p>
    <w:p w14:paraId="6104C77A" w14:textId="77777777" w:rsidR="00AB2E30" w:rsidRPr="00AB2E30" w:rsidRDefault="00AB2E30" w:rsidP="00AB2E30">
      <w:r w:rsidRPr="00AB2E30">
        <w:t>distinct racial identities.</w:t>
      </w:r>
    </w:p>
    <w:p w14:paraId="41EE45FF" w14:textId="77777777" w:rsidR="00AB2E30" w:rsidRPr="00AB2E30" w:rsidRDefault="00AB2E30" w:rsidP="00AB2E30">
      <w:pPr>
        <w:spacing w:before="60" w:after="10" w:line="240" w:lineRule="auto"/>
        <w:rPr>
          <w:b/>
          <w:bCs/>
        </w:rPr>
      </w:pPr>
      <w:r w:rsidRPr="00AB2E30">
        <w:rPr>
          <w:b/>
          <w:bCs/>
          <w:sz w:val="19"/>
        </w:rPr>
        <w:t>13.49 Why the thesis does not depend upon racial purity</w:t>
      </w:r>
    </w:p>
    <w:p w14:paraId="6D0022F9" w14:textId="77777777" w:rsidR="00AB2E30" w:rsidRPr="00AB2E30" w:rsidRDefault="00AB2E30" w:rsidP="00AB2E30">
      <w:r w:rsidRPr="00AB2E30">
        <w:t>The five-part identity model accommodates:</w:t>
      </w:r>
    </w:p>
    <w:p w14:paraId="394A9468" w14:textId="77777777" w:rsidR="00AB2E30" w:rsidRPr="00AB2E30" w:rsidRDefault="00AB2E30" w:rsidP="00AB2E30">
      <w:r w:rsidRPr="00AB2E30">
        <w:t>mixed ancestry;</w:t>
      </w:r>
    </w:p>
    <w:p w14:paraId="7D2C2D9F" w14:textId="77777777" w:rsidR="00AB2E30" w:rsidRPr="00AB2E30" w:rsidRDefault="00AB2E30" w:rsidP="00AB2E30">
      <w:r w:rsidRPr="00AB2E30">
        <w:t>multiple cultures;</w:t>
      </w:r>
    </w:p>
    <w:p w14:paraId="22DF36C8" w14:textId="77777777" w:rsidR="00AB2E30" w:rsidRPr="00AB2E30" w:rsidRDefault="00AB2E30" w:rsidP="00AB2E30">
      <w:r w:rsidRPr="00AB2E30">
        <w:t>different appearances;</w:t>
      </w:r>
    </w:p>
    <w:p w14:paraId="6845609C" w14:textId="77777777" w:rsidR="00AB2E30" w:rsidRPr="00AB2E30" w:rsidRDefault="00AB2E30" w:rsidP="00AB2E30">
      <w:r w:rsidRPr="00AB2E30">
        <w:t>and</w:t>
      </w:r>
    </w:p>
    <w:p w14:paraId="4898253A" w14:textId="77777777" w:rsidR="00AB2E30" w:rsidRPr="00AB2E30" w:rsidRDefault="00AB2E30" w:rsidP="00AB2E30">
      <w:r w:rsidRPr="00AB2E30">
        <w:t>complex identities.</w:t>
      </w:r>
    </w:p>
    <w:p w14:paraId="0FD8F2C5" w14:textId="77777777" w:rsidR="00AB2E30" w:rsidRPr="00AB2E30" w:rsidRDefault="00AB2E30" w:rsidP="00AB2E30">
      <w:r w:rsidRPr="00AB2E30">
        <w:t>Racial Security does not require biological purity.</w:t>
      </w:r>
    </w:p>
    <w:p w14:paraId="10E63B19" w14:textId="77777777" w:rsidR="00AB2E30" w:rsidRPr="00AB2E30" w:rsidRDefault="00AB2E30" w:rsidP="00AB2E30">
      <w:r w:rsidRPr="00AB2E30">
        <w:t>Its framework is explicitly multidimensional.</w:t>
      </w:r>
    </w:p>
    <w:p w14:paraId="24E4F66A" w14:textId="77777777" w:rsidR="00AB2E30" w:rsidRPr="00AB2E30" w:rsidRDefault="00AB2E30" w:rsidP="00AB2E30">
      <w:pPr>
        <w:spacing w:before="60" w:after="10" w:line="240" w:lineRule="auto"/>
        <w:rPr>
          <w:b/>
          <w:bCs/>
        </w:rPr>
      </w:pPr>
      <w:r w:rsidRPr="00AB2E30">
        <w:rPr>
          <w:b/>
          <w:bCs/>
          <w:sz w:val="19"/>
        </w:rPr>
        <w:t>13.50 Why the thesis does not depend upon allegations of racism</w:t>
      </w:r>
    </w:p>
    <w:p w14:paraId="7ECE140D" w14:textId="77777777" w:rsidR="00AB2E30" w:rsidRPr="00AB2E30" w:rsidRDefault="00AB2E30" w:rsidP="00AB2E30">
      <w:r w:rsidRPr="00AB2E30">
        <w:t>Racial risk can be assessed without accusing anyone.</w:t>
      </w:r>
    </w:p>
    <w:p w14:paraId="42E424DE" w14:textId="77777777" w:rsidR="00AB2E30" w:rsidRPr="00AB2E30" w:rsidRDefault="00AB2E30" w:rsidP="00AB2E30">
      <w:r w:rsidRPr="00AB2E30">
        <w:t>The method begins with:</w:t>
      </w:r>
    </w:p>
    <w:p w14:paraId="45673316" w14:textId="77777777" w:rsidR="00AB2E30" w:rsidRPr="00AB2E30" w:rsidRDefault="00AB2E30" w:rsidP="00AB2E30">
      <w:r w:rsidRPr="00AB2E30">
        <w:t>questions;</w:t>
      </w:r>
    </w:p>
    <w:p w14:paraId="231FB60D" w14:textId="77777777" w:rsidR="00AB2E30" w:rsidRPr="00AB2E30" w:rsidRDefault="00AB2E30" w:rsidP="00AB2E30">
      <w:r w:rsidRPr="00AB2E30">
        <w:t>records;</w:t>
      </w:r>
    </w:p>
    <w:p w14:paraId="1297C926" w14:textId="77777777" w:rsidR="00AB2E30" w:rsidRPr="00AB2E30" w:rsidRDefault="00AB2E30" w:rsidP="00AB2E30">
      <w:r w:rsidRPr="00AB2E30">
        <w:t>data;</w:t>
      </w:r>
    </w:p>
    <w:p w14:paraId="640C61A9" w14:textId="77777777" w:rsidR="00AB2E30" w:rsidRPr="00AB2E30" w:rsidRDefault="00AB2E30" w:rsidP="00AB2E30">
      <w:r w:rsidRPr="00AB2E30">
        <w:t>controls;</w:t>
      </w:r>
    </w:p>
    <w:p w14:paraId="4A0B8CB3" w14:textId="77777777" w:rsidR="00AB2E30" w:rsidRPr="00AB2E30" w:rsidRDefault="00AB2E30" w:rsidP="00AB2E30">
      <w:r w:rsidRPr="00AB2E30">
        <w:t>and</w:t>
      </w:r>
    </w:p>
    <w:p w14:paraId="382195FB" w14:textId="77777777" w:rsidR="00AB2E30" w:rsidRPr="00AB2E30" w:rsidRDefault="00AB2E30" w:rsidP="00AB2E30">
      <w:r w:rsidRPr="00AB2E30">
        <w:t>evidence.</w:t>
      </w:r>
    </w:p>
    <w:p w14:paraId="7B8387AF" w14:textId="77777777" w:rsidR="00AB2E30" w:rsidRPr="00AB2E30" w:rsidRDefault="00AB2E30" w:rsidP="00AB2E30">
      <w:r w:rsidRPr="00AB2E30">
        <w:t>An institution can be audited for racial risk in the same way it can be audited for:</w:t>
      </w:r>
    </w:p>
    <w:p w14:paraId="7FF94C0A" w14:textId="77777777" w:rsidR="00AB2E30" w:rsidRPr="00AB2E30" w:rsidRDefault="00AB2E30" w:rsidP="00AB2E30">
      <w:r w:rsidRPr="00AB2E30">
        <w:t>fraud risk;</w:t>
      </w:r>
    </w:p>
    <w:p w14:paraId="19E72B6C" w14:textId="77777777" w:rsidR="00AB2E30" w:rsidRPr="00AB2E30" w:rsidRDefault="00AB2E30" w:rsidP="00AB2E30">
      <w:r w:rsidRPr="00AB2E30">
        <w:t>fire risk;</w:t>
      </w:r>
    </w:p>
    <w:p w14:paraId="54799797" w14:textId="77777777" w:rsidR="00AB2E30" w:rsidRPr="00AB2E30" w:rsidRDefault="00AB2E30" w:rsidP="00AB2E30">
      <w:r w:rsidRPr="00AB2E30">
        <w:t>cyber risk;</w:t>
      </w:r>
    </w:p>
    <w:p w14:paraId="57B94F06" w14:textId="77777777" w:rsidR="00AB2E30" w:rsidRPr="00AB2E30" w:rsidRDefault="00AB2E30" w:rsidP="00AB2E30">
      <w:r w:rsidRPr="00AB2E30">
        <w:t>or</w:t>
      </w:r>
    </w:p>
    <w:p w14:paraId="7B198AD8" w14:textId="77777777" w:rsidR="00AB2E30" w:rsidRPr="00AB2E30" w:rsidRDefault="00AB2E30" w:rsidP="00AB2E30">
      <w:r w:rsidRPr="00AB2E30">
        <w:t>financial risk.</w:t>
      </w:r>
    </w:p>
    <w:p w14:paraId="1DF06F5D" w14:textId="77777777" w:rsidR="00AB2E30" w:rsidRPr="00AB2E30" w:rsidRDefault="00AB2E30" w:rsidP="00AB2E30">
      <w:r w:rsidRPr="00AB2E30">
        <w:t>The audit does not predetermine the result.</w:t>
      </w:r>
    </w:p>
    <w:p w14:paraId="4173032E" w14:textId="77777777" w:rsidR="00AB2E30" w:rsidRPr="00AB2E30" w:rsidRDefault="00AB2E30" w:rsidP="00AB2E30">
      <w:pPr>
        <w:spacing w:before="60" w:after="10" w:line="240" w:lineRule="auto"/>
        <w:rPr>
          <w:b/>
          <w:bCs/>
        </w:rPr>
      </w:pPr>
      <w:r w:rsidRPr="00AB2E30">
        <w:rPr>
          <w:b/>
          <w:bCs/>
          <w:sz w:val="19"/>
        </w:rPr>
        <w:t>13.51 Why a safeguard audit is legitimate</w:t>
      </w:r>
    </w:p>
    <w:p w14:paraId="744DC01E" w14:textId="77777777" w:rsidR="00AB2E30" w:rsidRPr="00AB2E30" w:rsidRDefault="00AB2E30" w:rsidP="00AB2E30">
      <w:r w:rsidRPr="00AB2E30">
        <w:t>Where an institution has racial responsibilities, asking how those responsibilities are secured is legitimate.</w:t>
      </w:r>
    </w:p>
    <w:p w14:paraId="65D038E1" w14:textId="77777777" w:rsidR="00AB2E30" w:rsidRPr="00AB2E30" w:rsidRDefault="00AB2E30" w:rsidP="00AB2E30">
      <w:r w:rsidRPr="00AB2E30">
        <w:t>The questions are:</w:t>
      </w:r>
    </w:p>
    <w:p w14:paraId="002304DB" w14:textId="77777777" w:rsidR="00AB2E30" w:rsidRPr="00AB2E30" w:rsidRDefault="00AB2E30" w:rsidP="00AB2E30">
      <w:r w:rsidRPr="00AB2E30">
        <w:t>What risk has been identified?</w:t>
      </w:r>
    </w:p>
    <w:p w14:paraId="5A7DF55D" w14:textId="77777777" w:rsidR="00AB2E30" w:rsidRPr="00AB2E30" w:rsidRDefault="00AB2E30" w:rsidP="00AB2E30">
      <w:r w:rsidRPr="00AB2E30">
        <w:t>What safeguard addresses it?</w:t>
      </w:r>
    </w:p>
    <w:p w14:paraId="2D3AC648" w14:textId="77777777" w:rsidR="00AB2E30" w:rsidRPr="00AB2E30" w:rsidRDefault="00AB2E30" w:rsidP="00AB2E30">
      <w:r w:rsidRPr="00AB2E30">
        <w:t>Who owns the safeguard?</w:t>
      </w:r>
    </w:p>
    <w:p w14:paraId="42D583AF" w14:textId="77777777" w:rsidR="00AB2E30" w:rsidRPr="00AB2E30" w:rsidRDefault="00AB2E30" w:rsidP="00AB2E30">
      <w:r w:rsidRPr="00AB2E30">
        <w:t>How is effectiveness tested?</w:t>
      </w:r>
    </w:p>
    <w:p w14:paraId="1429AE03" w14:textId="77777777" w:rsidR="00AB2E30" w:rsidRPr="00AB2E30" w:rsidRDefault="00AB2E30" w:rsidP="00AB2E30">
      <w:r w:rsidRPr="00AB2E30">
        <w:lastRenderedPageBreak/>
        <w:t>What evidence exists?</w:t>
      </w:r>
    </w:p>
    <w:p w14:paraId="1E056FF9" w14:textId="77777777" w:rsidR="00AB2E30" w:rsidRPr="00AB2E30" w:rsidRDefault="00AB2E30" w:rsidP="00AB2E30">
      <w:r w:rsidRPr="00AB2E30">
        <w:t>How are failures detected?</w:t>
      </w:r>
    </w:p>
    <w:p w14:paraId="51A576DA" w14:textId="77777777" w:rsidR="00AB2E30" w:rsidRPr="00AB2E30" w:rsidRDefault="00AB2E30" w:rsidP="00AB2E30">
      <w:r w:rsidRPr="00AB2E30">
        <w:t>How are failures corrected?</w:t>
      </w:r>
    </w:p>
    <w:p w14:paraId="53CD6967" w14:textId="77777777" w:rsidR="00AB2E30" w:rsidRPr="00AB2E30" w:rsidRDefault="00AB2E30" w:rsidP="00AB2E30">
      <w:r w:rsidRPr="00AB2E30">
        <w:t>This is ordinary security logic applied to race.</w:t>
      </w:r>
    </w:p>
    <w:p w14:paraId="724D1CA5" w14:textId="77777777" w:rsidR="00AB2E30" w:rsidRPr="00AB2E30" w:rsidRDefault="00AB2E30" w:rsidP="00AB2E30">
      <w:pPr>
        <w:spacing w:before="60" w:after="10" w:line="240" w:lineRule="auto"/>
        <w:rPr>
          <w:b/>
          <w:bCs/>
        </w:rPr>
      </w:pPr>
      <w:r w:rsidRPr="00AB2E30">
        <w:rPr>
          <w:b/>
          <w:bCs/>
          <w:sz w:val="19"/>
        </w:rPr>
        <w:t>13.52 Absence of evidence</w:t>
      </w:r>
    </w:p>
    <w:p w14:paraId="1350D404" w14:textId="77777777" w:rsidR="00AB2E30" w:rsidRPr="00AB2E30" w:rsidRDefault="00AB2E30" w:rsidP="00AB2E30">
      <w:r w:rsidRPr="00AB2E30">
        <w:t>If an institution cannot identify evidence that a claimed safeguard is operating, the correct preliminary conclusion is not:</w:t>
      </w:r>
    </w:p>
    <w:p w14:paraId="1EE24A7D" w14:textId="77777777" w:rsidR="00AB2E30" w:rsidRPr="00AB2E30" w:rsidRDefault="00AB2E30" w:rsidP="00AB2E30">
      <w:r w:rsidRPr="00AB2E30">
        <w:t>"therefore the institution is racist."</w:t>
      </w:r>
    </w:p>
    <w:p w14:paraId="6A505741" w14:textId="77777777" w:rsidR="00AB2E30" w:rsidRPr="00AB2E30" w:rsidRDefault="00AB2E30" w:rsidP="00AB2E30">
      <w:r w:rsidRPr="00AB2E30">
        <w:t>The correct conclusion may be:</w:t>
      </w:r>
    </w:p>
    <w:p w14:paraId="27303B25" w14:textId="77777777" w:rsidR="00AB2E30" w:rsidRPr="00AB2E30" w:rsidRDefault="00AB2E30" w:rsidP="00AB2E30">
      <w:pPr>
        <w:spacing w:before="50" w:after="10" w:line="240" w:lineRule="auto"/>
      </w:pPr>
      <w:r w:rsidRPr="00AB2E30">
        <w:rPr>
          <w:b/>
          <w:bCs/>
          <w:sz w:val="19"/>
        </w:rPr>
        <w:t>THE EFFECTIVENESS OF THE CLAIMED SAFEGUARD HAS NOT BEEN EVIDENCED.</w:t>
      </w:r>
    </w:p>
    <w:p w14:paraId="0059CED1" w14:textId="77777777" w:rsidR="00AB2E30" w:rsidRPr="00AB2E30" w:rsidRDefault="00AB2E30" w:rsidP="00AB2E30">
      <w:r w:rsidRPr="00AB2E30">
        <w:t>That is precise.</w:t>
      </w:r>
    </w:p>
    <w:p w14:paraId="105FC946" w14:textId="77777777" w:rsidR="00AB2E30" w:rsidRPr="00AB2E30" w:rsidRDefault="00AB2E30" w:rsidP="00AB2E30">
      <w:r w:rsidRPr="00AB2E30">
        <w:t>Racial Security must maintain this discipline.</w:t>
      </w:r>
    </w:p>
    <w:p w14:paraId="6C5BD092" w14:textId="77777777" w:rsidR="00AB2E30" w:rsidRPr="00AB2E30" w:rsidRDefault="00AB2E30" w:rsidP="00AB2E30">
      <w:pPr>
        <w:spacing w:before="60" w:after="10" w:line="240" w:lineRule="auto"/>
        <w:rPr>
          <w:b/>
          <w:bCs/>
        </w:rPr>
      </w:pPr>
      <w:r w:rsidRPr="00AB2E30">
        <w:rPr>
          <w:b/>
          <w:bCs/>
          <w:sz w:val="19"/>
        </w:rPr>
        <w:t>13.53 The security gap</w:t>
      </w:r>
    </w:p>
    <w:p w14:paraId="195D5AC4" w14:textId="77777777" w:rsidR="00AB2E30" w:rsidRPr="00AB2E30" w:rsidRDefault="00AB2E30" w:rsidP="00AB2E30">
      <w:r w:rsidRPr="00AB2E30">
        <w:t xml:space="preserve">The earlier chapters identified the </w:t>
      </w:r>
      <w:r w:rsidRPr="00AB2E30">
        <w:rPr>
          <w:b/>
          <w:bCs/>
        </w:rPr>
        <w:t>racial-security gap</w:t>
      </w:r>
      <w:r w:rsidRPr="00AB2E30">
        <w:t>:</w:t>
      </w:r>
    </w:p>
    <w:p w14:paraId="2D6FD012" w14:textId="77777777" w:rsidR="00AB2E30" w:rsidRPr="00AB2E30" w:rsidRDefault="00AB2E30" w:rsidP="00AB2E30">
      <w:r w:rsidRPr="00AB2E30">
        <w:t>the space between legal protection of race and a complete, auditable, participatory architecture for identifying and managing racial risk.</w:t>
      </w:r>
    </w:p>
    <w:p w14:paraId="358E053A" w14:textId="77777777" w:rsidR="00AB2E30" w:rsidRPr="00AB2E30" w:rsidRDefault="00AB2E30" w:rsidP="00AB2E30">
      <w:r w:rsidRPr="00AB2E30">
        <w:t>The gap exists where protection remains:</w:t>
      </w:r>
    </w:p>
    <w:p w14:paraId="246B4EE0" w14:textId="77777777" w:rsidR="00AB2E30" w:rsidRPr="00AB2E30" w:rsidRDefault="00AB2E30" w:rsidP="00AB2E30">
      <w:r w:rsidRPr="00AB2E30">
        <w:t>reactive;</w:t>
      </w:r>
    </w:p>
    <w:p w14:paraId="43BDA1D2" w14:textId="77777777" w:rsidR="00AB2E30" w:rsidRPr="00AB2E30" w:rsidRDefault="00AB2E30" w:rsidP="00AB2E30">
      <w:r w:rsidRPr="00AB2E30">
        <w:t>fragmented;</w:t>
      </w:r>
    </w:p>
    <w:p w14:paraId="5CF5C2D7" w14:textId="77777777" w:rsidR="00AB2E30" w:rsidRPr="00AB2E30" w:rsidRDefault="00AB2E30" w:rsidP="00AB2E30">
      <w:r w:rsidRPr="00AB2E30">
        <w:t>complaint-driven;</w:t>
      </w:r>
    </w:p>
    <w:p w14:paraId="5B408BDE" w14:textId="77777777" w:rsidR="00AB2E30" w:rsidRPr="00AB2E30" w:rsidRDefault="00AB2E30" w:rsidP="00AB2E30">
      <w:r w:rsidRPr="00AB2E30">
        <w:t>poorly measured;</w:t>
      </w:r>
    </w:p>
    <w:p w14:paraId="5642B4B7" w14:textId="77777777" w:rsidR="00AB2E30" w:rsidRPr="00AB2E30" w:rsidRDefault="00AB2E30" w:rsidP="00AB2E30">
      <w:r w:rsidRPr="00AB2E30">
        <w:t>or</w:t>
      </w:r>
    </w:p>
    <w:p w14:paraId="581BADFD" w14:textId="77777777" w:rsidR="00AB2E30" w:rsidRPr="00AB2E30" w:rsidRDefault="00AB2E30" w:rsidP="00AB2E30">
      <w:r w:rsidRPr="00AB2E30">
        <w:t>insufficiently participatory.</w:t>
      </w:r>
    </w:p>
    <w:p w14:paraId="38EEB720" w14:textId="77777777" w:rsidR="00AB2E30" w:rsidRPr="00AB2E30" w:rsidRDefault="00AB2E30" w:rsidP="00AB2E30">
      <w:r w:rsidRPr="00AB2E30">
        <w:t>Racial Security is designed to occupy that gap.</w:t>
      </w:r>
    </w:p>
    <w:p w14:paraId="06F8F924" w14:textId="77777777" w:rsidR="00AB2E30" w:rsidRPr="00AB2E30" w:rsidRDefault="00AB2E30" w:rsidP="00AB2E30">
      <w:pPr>
        <w:spacing w:before="60" w:after="10" w:line="240" w:lineRule="auto"/>
        <w:rPr>
          <w:b/>
          <w:bCs/>
        </w:rPr>
      </w:pPr>
      <w:r w:rsidRPr="00AB2E30">
        <w:rPr>
          <w:b/>
          <w:bCs/>
          <w:sz w:val="19"/>
        </w:rPr>
        <w:t>13.54 The institutional answer</w:t>
      </w:r>
    </w:p>
    <w:p w14:paraId="187A92BA" w14:textId="77777777" w:rsidR="00AB2E30" w:rsidRPr="00AB2E30" w:rsidRDefault="00AB2E30" w:rsidP="00AB2E30">
      <w:r w:rsidRPr="00AB2E30">
        <w:t>The project proposes:</w:t>
      </w:r>
    </w:p>
    <w:p w14:paraId="315BA956" w14:textId="77777777" w:rsidR="00AB2E30" w:rsidRPr="00AB2E30" w:rsidRDefault="00AB2E30" w:rsidP="00AB2E30">
      <w:r w:rsidRPr="00AB2E30">
        <w:t>membership;</w:t>
      </w:r>
    </w:p>
    <w:p w14:paraId="247C11D3" w14:textId="77777777" w:rsidR="00AB2E30" w:rsidRPr="00AB2E30" w:rsidRDefault="00AB2E30" w:rsidP="00AB2E30">
      <w:r w:rsidRPr="00AB2E30">
        <w:t>racial-identity divisions;</w:t>
      </w:r>
    </w:p>
    <w:p w14:paraId="46C48D5D" w14:textId="77777777" w:rsidR="00AB2E30" w:rsidRPr="00AB2E30" w:rsidRDefault="00AB2E30" w:rsidP="00AB2E30">
      <w:r w:rsidRPr="00AB2E30">
        <w:t>verification;</w:t>
      </w:r>
    </w:p>
    <w:p w14:paraId="7D700E16" w14:textId="77777777" w:rsidR="00AB2E30" w:rsidRPr="00AB2E30" w:rsidRDefault="00AB2E30" w:rsidP="00AB2E30">
      <w:r w:rsidRPr="00AB2E30">
        <w:t>archives;</w:t>
      </w:r>
    </w:p>
    <w:p w14:paraId="4ED95202" w14:textId="77777777" w:rsidR="00AB2E30" w:rsidRPr="00AB2E30" w:rsidRDefault="00AB2E30" w:rsidP="00AB2E30">
      <w:r w:rsidRPr="00AB2E30">
        <w:t>research;</w:t>
      </w:r>
    </w:p>
    <w:p w14:paraId="022C05D9" w14:textId="77777777" w:rsidR="00AB2E30" w:rsidRPr="00AB2E30" w:rsidRDefault="00AB2E30" w:rsidP="00AB2E30">
      <w:r w:rsidRPr="00AB2E30">
        <w:t>risk registers;</w:t>
      </w:r>
    </w:p>
    <w:p w14:paraId="6DE9179E" w14:textId="77777777" w:rsidR="00AB2E30" w:rsidRPr="00AB2E30" w:rsidRDefault="00AB2E30" w:rsidP="00AB2E30">
      <w:r w:rsidRPr="00AB2E30">
        <w:t>working groups;</w:t>
      </w:r>
    </w:p>
    <w:p w14:paraId="223BF4AD" w14:textId="77777777" w:rsidR="00AB2E30" w:rsidRPr="00AB2E30" w:rsidRDefault="00AB2E30" w:rsidP="00AB2E30">
      <w:r w:rsidRPr="00AB2E30">
        <w:t>support;</w:t>
      </w:r>
    </w:p>
    <w:p w14:paraId="71264705" w14:textId="77777777" w:rsidR="00AB2E30" w:rsidRPr="00AB2E30" w:rsidRDefault="00AB2E30" w:rsidP="00AB2E30">
      <w:r w:rsidRPr="00AB2E30">
        <w:t>audits;</w:t>
      </w:r>
    </w:p>
    <w:p w14:paraId="647F712B" w14:textId="77777777" w:rsidR="00AB2E30" w:rsidRPr="00AB2E30" w:rsidRDefault="00AB2E30" w:rsidP="00AB2E30">
      <w:r w:rsidRPr="00AB2E30">
        <w:t>cross-division cooperation;</w:t>
      </w:r>
    </w:p>
    <w:p w14:paraId="08255D42" w14:textId="77777777" w:rsidR="00AB2E30" w:rsidRPr="00AB2E30" w:rsidRDefault="00AB2E30" w:rsidP="00AB2E30">
      <w:r w:rsidRPr="00AB2E30">
        <w:t>and</w:t>
      </w:r>
    </w:p>
    <w:p w14:paraId="1C777044" w14:textId="77777777" w:rsidR="00AB2E30" w:rsidRPr="00AB2E30" w:rsidRDefault="00AB2E30" w:rsidP="00AB2E30">
      <w:r w:rsidRPr="00AB2E30">
        <w:t>representative governance.</w:t>
      </w:r>
    </w:p>
    <w:p w14:paraId="2D1A9887" w14:textId="77777777" w:rsidR="00AB2E30" w:rsidRPr="00AB2E30" w:rsidRDefault="00AB2E30" w:rsidP="00AB2E30">
      <w:r w:rsidRPr="00AB2E30">
        <w:t>These structures turn doctrine into institutional capacity.</w:t>
      </w:r>
    </w:p>
    <w:p w14:paraId="4F5ED8A6" w14:textId="77777777" w:rsidR="00AB2E30" w:rsidRPr="00AB2E30" w:rsidRDefault="00AB2E30" w:rsidP="00AB2E30">
      <w:pPr>
        <w:spacing w:before="60" w:after="10" w:line="240" w:lineRule="auto"/>
        <w:rPr>
          <w:b/>
          <w:bCs/>
        </w:rPr>
      </w:pPr>
      <w:r w:rsidRPr="00AB2E30">
        <w:rPr>
          <w:b/>
          <w:bCs/>
          <w:sz w:val="19"/>
        </w:rPr>
        <w:t>13.55 Bottom-up national security</w:t>
      </w:r>
    </w:p>
    <w:p w14:paraId="04AA3C57" w14:textId="77777777" w:rsidR="00AB2E30" w:rsidRPr="00AB2E30" w:rsidRDefault="00AB2E30" w:rsidP="00AB2E30">
      <w:r w:rsidRPr="00AB2E30">
        <w:t>Most national-security systems are primarily state-led.</w:t>
      </w:r>
    </w:p>
    <w:p w14:paraId="11D97587" w14:textId="77777777" w:rsidR="00AB2E30" w:rsidRPr="00AB2E30" w:rsidRDefault="00AB2E30" w:rsidP="00AB2E30">
      <w:r w:rsidRPr="00AB2E30">
        <w:t>Racial Security adds a bottom-up component.</w:t>
      </w:r>
    </w:p>
    <w:p w14:paraId="5E7E7E0E" w14:textId="77777777" w:rsidR="00AB2E30" w:rsidRPr="00AB2E30" w:rsidRDefault="00AB2E30" w:rsidP="00AB2E30">
      <w:r w:rsidRPr="00AB2E30">
        <w:t>Communities can:</w:t>
      </w:r>
    </w:p>
    <w:p w14:paraId="35B6B9E6" w14:textId="77777777" w:rsidR="00AB2E30" w:rsidRPr="00AB2E30" w:rsidRDefault="00AB2E30" w:rsidP="00AB2E30">
      <w:r w:rsidRPr="00AB2E30">
        <w:t>identify vulnerabilities;</w:t>
      </w:r>
    </w:p>
    <w:p w14:paraId="3E068C17" w14:textId="77777777" w:rsidR="00AB2E30" w:rsidRPr="00AB2E30" w:rsidRDefault="00AB2E30" w:rsidP="00AB2E30">
      <w:r w:rsidRPr="00AB2E30">
        <w:t>produce evidence;</w:t>
      </w:r>
    </w:p>
    <w:p w14:paraId="1C391889" w14:textId="77777777" w:rsidR="00AB2E30" w:rsidRPr="00AB2E30" w:rsidRDefault="00AB2E30" w:rsidP="00AB2E30">
      <w:r w:rsidRPr="00AB2E30">
        <w:t>report risks;</w:t>
      </w:r>
    </w:p>
    <w:p w14:paraId="556F12DD" w14:textId="77777777" w:rsidR="00AB2E30" w:rsidRPr="00AB2E30" w:rsidRDefault="00AB2E30" w:rsidP="00AB2E30">
      <w:r w:rsidRPr="00AB2E30">
        <w:t>develop safeguards;</w:t>
      </w:r>
    </w:p>
    <w:p w14:paraId="213392FC" w14:textId="77777777" w:rsidR="00AB2E30" w:rsidRPr="00AB2E30" w:rsidRDefault="00AB2E30" w:rsidP="00AB2E30">
      <w:r w:rsidRPr="00AB2E30">
        <w:t>and</w:t>
      </w:r>
    </w:p>
    <w:p w14:paraId="529A9A33" w14:textId="77777777" w:rsidR="00AB2E30" w:rsidRPr="00AB2E30" w:rsidRDefault="00AB2E30" w:rsidP="00AB2E30">
      <w:r w:rsidRPr="00AB2E30">
        <w:t>communicate concerns to institutions.</w:t>
      </w:r>
    </w:p>
    <w:p w14:paraId="101A6967" w14:textId="77777777" w:rsidR="00AB2E30" w:rsidRPr="00AB2E30" w:rsidRDefault="00AB2E30" w:rsidP="00AB2E30">
      <w:r w:rsidRPr="00AB2E30">
        <w:t>This can improve national situational awareness.</w:t>
      </w:r>
    </w:p>
    <w:p w14:paraId="604A43D9" w14:textId="77777777" w:rsidR="00AB2E30" w:rsidRPr="00AB2E30" w:rsidRDefault="00AB2E30" w:rsidP="00AB2E30">
      <w:r w:rsidRPr="00AB2E30">
        <w:t>A state does not weaken itself by receiving better information about its population.</w:t>
      </w:r>
    </w:p>
    <w:p w14:paraId="1C19B4D9" w14:textId="77777777" w:rsidR="00AB2E30" w:rsidRPr="00AB2E30" w:rsidRDefault="00AB2E30" w:rsidP="00AB2E30">
      <w:r w:rsidRPr="00AB2E30">
        <w:t>It strengthens its capacity to respond.</w:t>
      </w:r>
    </w:p>
    <w:p w14:paraId="0B71A020" w14:textId="77777777" w:rsidR="00AB2E30" w:rsidRPr="00AB2E30" w:rsidRDefault="00AB2E30" w:rsidP="00AB2E30">
      <w:pPr>
        <w:spacing w:before="60" w:after="10" w:line="240" w:lineRule="auto"/>
        <w:rPr>
          <w:b/>
          <w:bCs/>
        </w:rPr>
      </w:pPr>
      <w:r w:rsidRPr="00AB2E30">
        <w:rPr>
          <w:b/>
          <w:bCs/>
          <w:sz w:val="19"/>
        </w:rPr>
        <w:t>13.56 Community intelligence</w:t>
      </w:r>
    </w:p>
    <w:p w14:paraId="2118B5BB" w14:textId="77777777" w:rsidR="00AB2E30" w:rsidRPr="00AB2E30" w:rsidRDefault="00AB2E30" w:rsidP="00AB2E30">
      <w:r w:rsidRPr="00AB2E30">
        <w:t xml:space="preserve">The term </w:t>
      </w:r>
      <w:r w:rsidRPr="00AB2E30">
        <w:rPr>
          <w:b/>
          <w:bCs/>
        </w:rPr>
        <w:t>community intelligence</w:t>
      </w:r>
      <w:r w:rsidRPr="00AB2E30">
        <w:t xml:space="preserve"> here means structured knowledge produced through:</w:t>
      </w:r>
    </w:p>
    <w:p w14:paraId="4C00930F" w14:textId="77777777" w:rsidR="00AB2E30" w:rsidRPr="00AB2E30" w:rsidRDefault="00AB2E30" w:rsidP="00AB2E30">
      <w:r w:rsidRPr="00AB2E30">
        <w:t>observations;</w:t>
      </w:r>
    </w:p>
    <w:p w14:paraId="4D169545" w14:textId="77777777" w:rsidR="00AB2E30" w:rsidRPr="00AB2E30" w:rsidRDefault="00AB2E30" w:rsidP="00AB2E30">
      <w:r w:rsidRPr="00AB2E30">
        <w:t>reports;</w:t>
      </w:r>
    </w:p>
    <w:p w14:paraId="76694457" w14:textId="77777777" w:rsidR="00AB2E30" w:rsidRPr="00AB2E30" w:rsidRDefault="00AB2E30" w:rsidP="00AB2E30">
      <w:r w:rsidRPr="00AB2E30">
        <w:t>records;</w:t>
      </w:r>
    </w:p>
    <w:p w14:paraId="3F6FBA5D" w14:textId="77777777" w:rsidR="00AB2E30" w:rsidRPr="00AB2E30" w:rsidRDefault="00AB2E30" w:rsidP="00AB2E30">
      <w:r w:rsidRPr="00AB2E30">
        <w:t>research;</w:t>
      </w:r>
    </w:p>
    <w:p w14:paraId="3C4D45E5" w14:textId="77777777" w:rsidR="00AB2E30" w:rsidRPr="00AB2E30" w:rsidRDefault="00AB2E30" w:rsidP="00AB2E30">
      <w:r w:rsidRPr="00AB2E30">
        <w:t>and</w:t>
      </w:r>
    </w:p>
    <w:p w14:paraId="7B7F404C" w14:textId="77777777" w:rsidR="00AB2E30" w:rsidRPr="00AB2E30" w:rsidRDefault="00AB2E30" w:rsidP="00AB2E30">
      <w:r w:rsidRPr="00AB2E30">
        <w:t>analysis.</w:t>
      </w:r>
    </w:p>
    <w:p w14:paraId="5BD2A935" w14:textId="77777777" w:rsidR="00AB2E30" w:rsidRPr="00AB2E30" w:rsidRDefault="00AB2E30" w:rsidP="00AB2E30">
      <w:r w:rsidRPr="00AB2E30">
        <w:t>It does not mean secret intelligence activity.</w:t>
      </w:r>
    </w:p>
    <w:p w14:paraId="3BB22B00" w14:textId="77777777" w:rsidR="00AB2E30" w:rsidRPr="00AB2E30" w:rsidRDefault="00AB2E30" w:rsidP="00AB2E30">
      <w:r w:rsidRPr="00AB2E30">
        <w:t>Community intelligence can reveal risks that central institutions may not detect early.</w:t>
      </w:r>
    </w:p>
    <w:p w14:paraId="3D28632F" w14:textId="77777777" w:rsidR="00AB2E30" w:rsidRPr="00AB2E30" w:rsidRDefault="00AB2E30" w:rsidP="00AB2E30">
      <w:r w:rsidRPr="00AB2E30">
        <w:t>This contributes to prevention.</w:t>
      </w:r>
    </w:p>
    <w:p w14:paraId="19BD9E49" w14:textId="77777777" w:rsidR="00AB2E30" w:rsidRPr="00AB2E30" w:rsidRDefault="00AB2E30" w:rsidP="00AB2E30">
      <w:pPr>
        <w:spacing w:before="60" w:after="10" w:line="240" w:lineRule="auto"/>
        <w:rPr>
          <w:b/>
          <w:bCs/>
        </w:rPr>
      </w:pPr>
      <w:r w:rsidRPr="00AB2E30">
        <w:rPr>
          <w:b/>
          <w:bCs/>
          <w:sz w:val="19"/>
        </w:rPr>
        <w:t>13.57 The national racial-risk register</w:t>
      </w:r>
    </w:p>
    <w:p w14:paraId="1A6E0534" w14:textId="77777777" w:rsidR="00AB2E30" w:rsidRPr="00AB2E30" w:rsidRDefault="00AB2E30" w:rsidP="00AB2E30">
      <w:r w:rsidRPr="00AB2E30">
        <w:t>The doctrine therefore supports a future national racial-risk register.</w:t>
      </w:r>
    </w:p>
    <w:p w14:paraId="09CA5597" w14:textId="77777777" w:rsidR="00AB2E30" w:rsidRPr="00AB2E30" w:rsidRDefault="00AB2E30" w:rsidP="00AB2E30">
      <w:r w:rsidRPr="00AB2E30">
        <w:t>Its purpose would be to identify:</w:t>
      </w:r>
    </w:p>
    <w:p w14:paraId="32423016" w14:textId="77777777" w:rsidR="00AB2E30" w:rsidRPr="00AB2E30" w:rsidRDefault="00AB2E30" w:rsidP="00AB2E30">
      <w:r w:rsidRPr="00AB2E30">
        <w:t>significant racial risks;</w:t>
      </w:r>
    </w:p>
    <w:p w14:paraId="303B989B" w14:textId="77777777" w:rsidR="00AB2E30" w:rsidRPr="00AB2E30" w:rsidRDefault="00AB2E30" w:rsidP="00AB2E30">
      <w:r w:rsidRPr="00AB2E30">
        <w:t>affected sectors;</w:t>
      </w:r>
    </w:p>
    <w:p w14:paraId="795A3943" w14:textId="77777777" w:rsidR="00AB2E30" w:rsidRPr="00AB2E30" w:rsidRDefault="00AB2E30" w:rsidP="00AB2E30">
      <w:r w:rsidRPr="00AB2E30">
        <w:t>communities;</w:t>
      </w:r>
    </w:p>
    <w:p w14:paraId="1553C012" w14:textId="77777777" w:rsidR="00AB2E30" w:rsidRPr="00AB2E30" w:rsidRDefault="00AB2E30" w:rsidP="00AB2E30">
      <w:r w:rsidRPr="00AB2E30">
        <w:t>systemic dependencies;</w:t>
      </w:r>
    </w:p>
    <w:p w14:paraId="48FC286A" w14:textId="77777777" w:rsidR="00AB2E30" w:rsidRPr="00AB2E30" w:rsidRDefault="00AB2E30" w:rsidP="00AB2E30">
      <w:r w:rsidRPr="00AB2E30">
        <w:t>existing safeguards;</w:t>
      </w:r>
    </w:p>
    <w:p w14:paraId="0CA734FD" w14:textId="77777777" w:rsidR="00AB2E30" w:rsidRPr="00AB2E30" w:rsidRDefault="00AB2E30" w:rsidP="00AB2E30">
      <w:r w:rsidRPr="00AB2E30">
        <w:t>residual risk;</w:t>
      </w:r>
    </w:p>
    <w:p w14:paraId="05A89685" w14:textId="77777777" w:rsidR="00AB2E30" w:rsidRPr="00AB2E30" w:rsidRDefault="00AB2E30" w:rsidP="00AB2E30">
      <w:r w:rsidRPr="00AB2E30">
        <w:lastRenderedPageBreak/>
        <w:t>and</w:t>
      </w:r>
    </w:p>
    <w:p w14:paraId="2FA3202B" w14:textId="77777777" w:rsidR="00AB2E30" w:rsidRPr="00AB2E30" w:rsidRDefault="00AB2E30" w:rsidP="00AB2E30">
      <w:r w:rsidRPr="00AB2E30">
        <w:t>potential national consequences.</w:t>
      </w:r>
    </w:p>
    <w:p w14:paraId="2015DFC6" w14:textId="77777777" w:rsidR="00AB2E30" w:rsidRPr="00AB2E30" w:rsidRDefault="00AB2E30" w:rsidP="00AB2E30">
      <w:r w:rsidRPr="00AB2E30">
        <w:t>It would not classify every complaint as national security.</w:t>
      </w:r>
    </w:p>
    <w:p w14:paraId="023673B8" w14:textId="77777777" w:rsidR="00AB2E30" w:rsidRPr="00AB2E30" w:rsidRDefault="00AB2E30" w:rsidP="00AB2E30">
      <w:r w:rsidRPr="00AB2E30">
        <w:t>It would create a structured escalation system.</w:t>
      </w:r>
    </w:p>
    <w:p w14:paraId="2E502547" w14:textId="77777777" w:rsidR="00AB2E30" w:rsidRPr="00AB2E30" w:rsidRDefault="00AB2E30" w:rsidP="00AB2E30">
      <w:pPr>
        <w:spacing w:before="60" w:after="10" w:line="240" w:lineRule="auto"/>
        <w:rPr>
          <w:b/>
          <w:bCs/>
        </w:rPr>
      </w:pPr>
      <w:r w:rsidRPr="00AB2E30">
        <w:rPr>
          <w:b/>
          <w:bCs/>
          <w:sz w:val="19"/>
        </w:rPr>
        <w:t>13.58 The national materiality test</w:t>
      </w:r>
    </w:p>
    <w:p w14:paraId="53B2DD8C" w14:textId="77777777" w:rsidR="00AB2E30" w:rsidRPr="00AB2E30" w:rsidRDefault="00AB2E30" w:rsidP="00AB2E30">
      <w:r w:rsidRPr="00AB2E30">
        <w:t>A racial risk should be considered for national-security escalation where it materially affects one or more of the following:</w:t>
      </w:r>
    </w:p>
    <w:p w14:paraId="0FEA2C03" w14:textId="77777777" w:rsidR="00AB2E30" w:rsidRPr="00AB2E30" w:rsidRDefault="00AB2E30" w:rsidP="00AB2E30">
      <w:r w:rsidRPr="00AB2E30">
        <w:rPr>
          <w:b/>
          <w:bCs/>
        </w:rPr>
        <w:t>population safety;</w:t>
      </w:r>
    </w:p>
    <w:p w14:paraId="25A73500" w14:textId="77777777" w:rsidR="00AB2E30" w:rsidRPr="00AB2E30" w:rsidRDefault="00AB2E30" w:rsidP="00AB2E30">
      <w:r w:rsidRPr="00AB2E30">
        <w:rPr>
          <w:b/>
          <w:bCs/>
        </w:rPr>
        <w:t>state capacity;</w:t>
      </w:r>
    </w:p>
    <w:p w14:paraId="1AA90689" w14:textId="77777777" w:rsidR="00AB2E30" w:rsidRPr="00AB2E30" w:rsidRDefault="00AB2E30" w:rsidP="00AB2E30">
      <w:r w:rsidRPr="00AB2E30">
        <w:rPr>
          <w:b/>
          <w:bCs/>
        </w:rPr>
        <w:t>institutional legitimacy;</w:t>
      </w:r>
    </w:p>
    <w:p w14:paraId="616C7ED3" w14:textId="77777777" w:rsidR="00AB2E30" w:rsidRPr="00AB2E30" w:rsidRDefault="00AB2E30" w:rsidP="00AB2E30">
      <w:r w:rsidRPr="00AB2E30">
        <w:rPr>
          <w:b/>
          <w:bCs/>
        </w:rPr>
        <w:t>social stability;</w:t>
      </w:r>
    </w:p>
    <w:p w14:paraId="1A4A4251" w14:textId="77777777" w:rsidR="00AB2E30" w:rsidRPr="00AB2E30" w:rsidRDefault="00AB2E30" w:rsidP="00AB2E30">
      <w:r w:rsidRPr="00AB2E30">
        <w:rPr>
          <w:b/>
          <w:bCs/>
        </w:rPr>
        <w:t>public order;</w:t>
      </w:r>
    </w:p>
    <w:p w14:paraId="2DDED2DA" w14:textId="77777777" w:rsidR="00AB2E30" w:rsidRPr="00AB2E30" w:rsidRDefault="00AB2E30" w:rsidP="00AB2E30">
      <w:r w:rsidRPr="00AB2E30">
        <w:rPr>
          <w:b/>
          <w:bCs/>
        </w:rPr>
        <w:t>economic capacity;</w:t>
      </w:r>
    </w:p>
    <w:p w14:paraId="584BBC3A" w14:textId="77777777" w:rsidR="00AB2E30" w:rsidRPr="00AB2E30" w:rsidRDefault="00AB2E30" w:rsidP="00AB2E30">
      <w:r w:rsidRPr="00AB2E30">
        <w:rPr>
          <w:b/>
          <w:bCs/>
        </w:rPr>
        <w:t>critical or essential systems;</w:t>
      </w:r>
    </w:p>
    <w:p w14:paraId="6C80DE66" w14:textId="77777777" w:rsidR="00AB2E30" w:rsidRPr="00AB2E30" w:rsidRDefault="00AB2E30" w:rsidP="00AB2E30">
      <w:r w:rsidRPr="00AB2E30">
        <w:rPr>
          <w:b/>
          <w:bCs/>
        </w:rPr>
        <w:t>information integrity;</w:t>
      </w:r>
    </w:p>
    <w:p w14:paraId="26E0ED63" w14:textId="77777777" w:rsidR="00AB2E30" w:rsidRPr="00AB2E30" w:rsidRDefault="00AB2E30" w:rsidP="00AB2E30">
      <w:r w:rsidRPr="00AB2E30">
        <w:rPr>
          <w:b/>
          <w:bCs/>
        </w:rPr>
        <w:t>identity administration;</w:t>
      </w:r>
    </w:p>
    <w:p w14:paraId="1DFFAC09" w14:textId="77777777" w:rsidR="00AB2E30" w:rsidRPr="00AB2E30" w:rsidRDefault="00AB2E30" w:rsidP="00AB2E30">
      <w:r w:rsidRPr="00AB2E30">
        <w:rPr>
          <w:b/>
          <w:bCs/>
        </w:rPr>
        <w:t>national resilience;</w:t>
      </w:r>
    </w:p>
    <w:p w14:paraId="74778A2B" w14:textId="77777777" w:rsidR="00AB2E30" w:rsidRPr="00AB2E30" w:rsidRDefault="00AB2E30" w:rsidP="00AB2E30">
      <w:r w:rsidRPr="00AB2E30">
        <w:rPr>
          <w:b/>
          <w:bCs/>
        </w:rPr>
        <w:t>sovereignty;</w:t>
      </w:r>
    </w:p>
    <w:p w14:paraId="28FC769A" w14:textId="77777777" w:rsidR="00AB2E30" w:rsidRPr="00AB2E30" w:rsidRDefault="00AB2E30" w:rsidP="00AB2E30">
      <w:r w:rsidRPr="00AB2E30">
        <w:t>or</w:t>
      </w:r>
    </w:p>
    <w:p w14:paraId="785EC9D5" w14:textId="77777777" w:rsidR="00AB2E30" w:rsidRPr="00AB2E30" w:rsidRDefault="00AB2E30" w:rsidP="00AB2E30">
      <w:r w:rsidRPr="00AB2E30">
        <w:rPr>
          <w:b/>
          <w:bCs/>
        </w:rPr>
        <w:t>continued functioning of the state.</w:t>
      </w:r>
    </w:p>
    <w:p w14:paraId="6771F30D" w14:textId="77777777" w:rsidR="00AB2E30" w:rsidRPr="00AB2E30" w:rsidRDefault="00AB2E30" w:rsidP="00AB2E30">
      <w:r w:rsidRPr="00AB2E30">
        <w:t>Scale, duration and propagation matter.</w:t>
      </w:r>
    </w:p>
    <w:p w14:paraId="4C271941" w14:textId="77777777" w:rsidR="00AB2E30" w:rsidRPr="00AB2E30" w:rsidRDefault="00AB2E30" w:rsidP="00AB2E30">
      <w:pPr>
        <w:spacing w:before="60" w:after="10" w:line="240" w:lineRule="auto"/>
        <w:rPr>
          <w:b/>
          <w:bCs/>
        </w:rPr>
      </w:pPr>
      <w:r w:rsidRPr="00AB2E30">
        <w:rPr>
          <w:b/>
          <w:bCs/>
          <w:sz w:val="19"/>
        </w:rPr>
        <w:t>13.59 Questions for national escalation</w:t>
      </w:r>
    </w:p>
    <w:p w14:paraId="1300AD34" w14:textId="77777777" w:rsidR="00AB2E30" w:rsidRPr="00AB2E30" w:rsidRDefault="00AB2E30" w:rsidP="00AB2E30">
      <w:r w:rsidRPr="00AB2E30">
        <w:t>The following questions provide a disciplined test:</w:t>
      </w:r>
    </w:p>
    <w:p w14:paraId="1C016E86" w14:textId="77777777" w:rsidR="00AB2E30" w:rsidRPr="00AB2E30" w:rsidRDefault="00AB2E30" w:rsidP="00AB2E30">
      <w:r w:rsidRPr="00AB2E30">
        <w:rPr>
          <w:b/>
          <w:bCs/>
        </w:rPr>
        <w:t>1. How many people are exposed?</w:t>
      </w:r>
    </w:p>
    <w:p w14:paraId="7DF9BADB" w14:textId="77777777" w:rsidR="00AB2E30" w:rsidRPr="00AB2E30" w:rsidRDefault="00AB2E30" w:rsidP="00AB2E30">
      <w:r w:rsidRPr="00AB2E30">
        <w:rPr>
          <w:b/>
          <w:bCs/>
        </w:rPr>
        <w:t>2. Which institutions are affected?</w:t>
      </w:r>
    </w:p>
    <w:p w14:paraId="70825BE4" w14:textId="77777777" w:rsidR="00AB2E30" w:rsidRPr="00AB2E30" w:rsidRDefault="00AB2E30" w:rsidP="00AB2E30">
      <w:r w:rsidRPr="00AB2E30">
        <w:rPr>
          <w:b/>
          <w:bCs/>
        </w:rPr>
        <w:t>3. Is the risk isolated or systemic?</w:t>
      </w:r>
    </w:p>
    <w:p w14:paraId="540C2F3D" w14:textId="77777777" w:rsidR="00AB2E30" w:rsidRPr="00AB2E30" w:rsidRDefault="00AB2E30" w:rsidP="00AB2E30">
      <w:r w:rsidRPr="00AB2E30">
        <w:rPr>
          <w:b/>
          <w:bCs/>
        </w:rPr>
        <w:t>4. Can it propagate into other systems?</w:t>
      </w:r>
    </w:p>
    <w:p w14:paraId="727D2946" w14:textId="77777777" w:rsidR="00AB2E30" w:rsidRPr="00AB2E30" w:rsidRDefault="00AB2E30" w:rsidP="00AB2E30">
      <w:r w:rsidRPr="00AB2E30">
        <w:rPr>
          <w:b/>
          <w:bCs/>
        </w:rPr>
        <w:t>5. Does it affect essential services?</w:t>
      </w:r>
    </w:p>
    <w:p w14:paraId="46A554C5" w14:textId="77777777" w:rsidR="00AB2E30" w:rsidRPr="00AB2E30" w:rsidRDefault="00AB2E30" w:rsidP="00AB2E30">
      <w:r w:rsidRPr="00AB2E30">
        <w:rPr>
          <w:b/>
          <w:bCs/>
        </w:rPr>
        <w:t>6. Does it affect institutional legitimacy?</w:t>
      </w:r>
    </w:p>
    <w:p w14:paraId="4FB1EA99" w14:textId="77777777" w:rsidR="00AB2E30" w:rsidRPr="00AB2E30" w:rsidRDefault="00AB2E30" w:rsidP="00AB2E30">
      <w:r w:rsidRPr="00AB2E30">
        <w:rPr>
          <w:b/>
          <w:bCs/>
        </w:rPr>
        <w:t>7. Does it materially affect economic or fiscal capacity?</w:t>
      </w:r>
    </w:p>
    <w:p w14:paraId="7781D209" w14:textId="77777777" w:rsidR="00AB2E30" w:rsidRPr="00AB2E30" w:rsidRDefault="00AB2E30" w:rsidP="00AB2E30">
      <w:r w:rsidRPr="00AB2E30">
        <w:rPr>
          <w:b/>
          <w:bCs/>
        </w:rPr>
        <w:t>8. Does it create serious social-instability risk?</w:t>
      </w:r>
    </w:p>
    <w:p w14:paraId="4A639709" w14:textId="77777777" w:rsidR="00AB2E30" w:rsidRPr="00AB2E30" w:rsidRDefault="00AB2E30" w:rsidP="00AB2E30">
      <w:r w:rsidRPr="00AB2E30">
        <w:rPr>
          <w:b/>
          <w:bCs/>
        </w:rPr>
        <w:t>9. Can existing institutions absorb the problem?</w:t>
      </w:r>
    </w:p>
    <w:p w14:paraId="69A6002B" w14:textId="77777777" w:rsidR="00AB2E30" w:rsidRPr="00AB2E30" w:rsidRDefault="00AB2E30" w:rsidP="00AB2E30">
      <w:r w:rsidRPr="00AB2E30">
        <w:rPr>
          <w:b/>
          <w:bCs/>
        </w:rPr>
        <w:t>10. Does it materially affect national resilience or state functioning?</w:t>
      </w:r>
    </w:p>
    <w:p w14:paraId="206171E7" w14:textId="77777777" w:rsidR="00AB2E30" w:rsidRPr="00AB2E30" w:rsidRDefault="00AB2E30" w:rsidP="00AB2E30">
      <w:r w:rsidRPr="00AB2E30">
        <w:t>Only where the evidence justifies escalation should the national-security threshold be declared met.</w:t>
      </w:r>
    </w:p>
    <w:p w14:paraId="2D131C6F" w14:textId="77777777" w:rsidR="00AB2E30" w:rsidRPr="00AB2E30" w:rsidRDefault="00AB2E30" w:rsidP="00AB2E30">
      <w:pPr>
        <w:spacing w:before="60" w:after="10" w:line="240" w:lineRule="auto"/>
        <w:rPr>
          <w:b/>
          <w:bCs/>
        </w:rPr>
      </w:pPr>
      <w:r w:rsidRPr="00AB2E30">
        <w:rPr>
          <w:b/>
          <w:bCs/>
          <w:sz w:val="19"/>
        </w:rPr>
        <w:t>13.60 National security as a threshold of consequence</w:t>
      </w:r>
    </w:p>
    <w:p w14:paraId="51369CEC" w14:textId="77777777" w:rsidR="00AB2E30" w:rsidRPr="00AB2E30" w:rsidRDefault="00AB2E30" w:rsidP="00AB2E30">
      <w:r w:rsidRPr="00AB2E30">
        <w:t>This leads to one of the central doctrines of the book:</w:t>
      </w:r>
    </w:p>
    <w:p w14:paraId="372EF854" w14:textId="77777777" w:rsidR="00AB2E30" w:rsidRPr="00AB2E30" w:rsidRDefault="00AB2E30" w:rsidP="00AB2E30">
      <w:pPr>
        <w:spacing w:before="50" w:after="10" w:line="240" w:lineRule="auto"/>
      </w:pPr>
      <w:r w:rsidRPr="00AB2E30">
        <w:rPr>
          <w:b/>
          <w:bCs/>
          <w:sz w:val="19"/>
        </w:rPr>
        <w:t>NATIONAL SECURITY IS A THRESHOLD OF SIGNIFICANCE, NOT A MAGIC LABEL ATTACHED ONLY TO CERTAIN GOVERNMENT DEPARTMENTS.</w:t>
      </w:r>
    </w:p>
    <w:p w14:paraId="1FF98C41" w14:textId="77777777" w:rsidR="00AB2E30" w:rsidRPr="00AB2E30" w:rsidRDefault="00AB2E30" w:rsidP="00AB2E30">
      <w:r w:rsidRPr="00AB2E30">
        <w:t>A risk can begin in:</w:t>
      </w:r>
    </w:p>
    <w:p w14:paraId="43865601" w14:textId="77777777" w:rsidR="00AB2E30" w:rsidRPr="00AB2E30" w:rsidRDefault="00AB2E30" w:rsidP="00AB2E30">
      <w:r w:rsidRPr="00AB2E30">
        <w:t>health;</w:t>
      </w:r>
    </w:p>
    <w:p w14:paraId="139E4DA4" w14:textId="77777777" w:rsidR="00AB2E30" w:rsidRPr="00AB2E30" w:rsidRDefault="00AB2E30" w:rsidP="00AB2E30">
      <w:r w:rsidRPr="00AB2E30">
        <w:t>finance;</w:t>
      </w:r>
    </w:p>
    <w:p w14:paraId="3B1547EC" w14:textId="77777777" w:rsidR="00AB2E30" w:rsidRPr="00AB2E30" w:rsidRDefault="00AB2E30" w:rsidP="00AB2E30">
      <w:r w:rsidRPr="00AB2E30">
        <w:t>data;</w:t>
      </w:r>
    </w:p>
    <w:p w14:paraId="3A74FD2E" w14:textId="77777777" w:rsidR="00AB2E30" w:rsidRPr="00AB2E30" w:rsidRDefault="00AB2E30" w:rsidP="00AB2E30">
      <w:r w:rsidRPr="00AB2E30">
        <w:t>insurance;</w:t>
      </w:r>
    </w:p>
    <w:p w14:paraId="35219C63" w14:textId="77777777" w:rsidR="00AB2E30" w:rsidRPr="00AB2E30" w:rsidRDefault="00AB2E30" w:rsidP="00AB2E30">
      <w:r w:rsidRPr="00AB2E30">
        <w:t>identity;</w:t>
      </w:r>
    </w:p>
    <w:p w14:paraId="65795129" w14:textId="77777777" w:rsidR="00AB2E30" w:rsidRPr="00AB2E30" w:rsidRDefault="00AB2E30" w:rsidP="00AB2E30">
      <w:r w:rsidRPr="00AB2E30">
        <w:t>or</w:t>
      </w:r>
    </w:p>
    <w:p w14:paraId="7A2B91DE" w14:textId="77777777" w:rsidR="00AB2E30" w:rsidRPr="00AB2E30" w:rsidRDefault="00AB2E30" w:rsidP="00AB2E30">
      <w:r w:rsidRPr="00AB2E30">
        <w:t>race</w:t>
      </w:r>
    </w:p>
    <w:p w14:paraId="7487FB24" w14:textId="77777777" w:rsidR="00AB2E30" w:rsidRPr="00AB2E30" w:rsidRDefault="00AB2E30" w:rsidP="00AB2E30">
      <w:r w:rsidRPr="00AB2E30">
        <w:t>and still reach national-security significance if the consequences become sufficiently material.</w:t>
      </w:r>
    </w:p>
    <w:p w14:paraId="1FBA79E8" w14:textId="77777777" w:rsidR="00AB2E30" w:rsidRPr="00AB2E30" w:rsidRDefault="00AB2E30" w:rsidP="00AB2E30">
      <w:r w:rsidRPr="00AB2E30">
        <w:t>The pathway matters more than the original departmental label.</w:t>
      </w:r>
    </w:p>
    <w:p w14:paraId="67B567C3" w14:textId="77777777" w:rsidR="00AB2E30" w:rsidRPr="00AB2E30" w:rsidRDefault="00AB2E30" w:rsidP="00AB2E30">
      <w:pPr>
        <w:spacing w:before="60" w:after="10" w:line="240" w:lineRule="auto"/>
        <w:rPr>
          <w:b/>
          <w:bCs/>
        </w:rPr>
      </w:pPr>
      <w:r w:rsidRPr="00AB2E30">
        <w:rPr>
          <w:b/>
          <w:bCs/>
          <w:sz w:val="19"/>
        </w:rPr>
        <w:t>13.61 Origin does not determine destination</w:t>
      </w:r>
    </w:p>
    <w:p w14:paraId="355A8386" w14:textId="77777777" w:rsidR="00AB2E30" w:rsidRPr="00AB2E30" w:rsidRDefault="00AB2E30" w:rsidP="00AB2E30">
      <w:r w:rsidRPr="00AB2E30">
        <w:t>A small technical fault can cause national disruption.</w:t>
      </w:r>
    </w:p>
    <w:p w14:paraId="6C7483CB" w14:textId="77777777" w:rsidR="00AB2E30" w:rsidRPr="00AB2E30" w:rsidRDefault="00AB2E30" w:rsidP="00AB2E30">
      <w:r w:rsidRPr="00AB2E30">
        <w:t>A local disease outbreak can become a pandemic.</w:t>
      </w:r>
    </w:p>
    <w:p w14:paraId="4CF0F3F6" w14:textId="77777777" w:rsidR="00AB2E30" w:rsidRPr="00AB2E30" w:rsidRDefault="00AB2E30" w:rsidP="00AB2E30">
      <w:r w:rsidRPr="00AB2E30">
        <w:t>A bank failure can become a financial crisis.</w:t>
      </w:r>
    </w:p>
    <w:p w14:paraId="52CC0FE3" w14:textId="77777777" w:rsidR="00AB2E30" w:rsidRPr="00AB2E30" w:rsidRDefault="00AB2E30" w:rsidP="00AB2E30">
      <w:r w:rsidRPr="00AB2E30">
        <w:t>A data error can become systemic.</w:t>
      </w:r>
    </w:p>
    <w:p w14:paraId="798A6A67" w14:textId="77777777" w:rsidR="00AB2E30" w:rsidRPr="00AB2E30" w:rsidRDefault="00AB2E30" w:rsidP="00AB2E30">
      <w:r w:rsidRPr="00AB2E30">
        <w:t>Likewise, a racial risk can propagate.</w:t>
      </w:r>
    </w:p>
    <w:p w14:paraId="4E20E3AF" w14:textId="77777777" w:rsidR="00AB2E30" w:rsidRPr="00AB2E30" w:rsidRDefault="00AB2E30" w:rsidP="00AB2E30">
      <w:r w:rsidRPr="00AB2E30">
        <w:t>Therefore:</w:t>
      </w:r>
    </w:p>
    <w:p w14:paraId="5ECB8A90" w14:textId="77777777" w:rsidR="00AB2E30" w:rsidRPr="00AB2E30" w:rsidRDefault="00AB2E30" w:rsidP="00AB2E30">
      <w:pPr>
        <w:spacing w:before="50" w:after="10" w:line="240" w:lineRule="auto"/>
      </w:pPr>
      <w:r w:rsidRPr="00AB2E30">
        <w:rPr>
          <w:b/>
          <w:bCs/>
          <w:sz w:val="19"/>
        </w:rPr>
        <w:t>THE ORIGIN OF A RISK DOES NOT DETERMINE THE MAXIMUM LEVEL OF CONSEQUENCE IT CAN REACH.</w:t>
      </w:r>
    </w:p>
    <w:p w14:paraId="418F95EC" w14:textId="77777777" w:rsidR="00AB2E30" w:rsidRPr="00AB2E30" w:rsidRDefault="00AB2E30" w:rsidP="00AB2E30">
      <w:r w:rsidRPr="00AB2E30">
        <w:t>This is one of the strongest logical foundations of the thesis.</w:t>
      </w:r>
    </w:p>
    <w:p w14:paraId="48406013" w14:textId="77777777" w:rsidR="00AB2E30" w:rsidRPr="00AB2E30" w:rsidRDefault="00AB2E30" w:rsidP="00AB2E30">
      <w:pPr>
        <w:spacing w:before="60" w:after="10" w:line="240" w:lineRule="auto"/>
        <w:rPr>
          <w:b/>
          <w:bCs/>
        </w:rPr>
      </w:pPr>
      <w:r w:rsidRPr="00AB2E30">
        <w:rPr>
          <w:b/>
          <w:bCs/>
          <w:sz w:val="19"/>
        </w:rPr>
        <w:t>13.62 Racial Security is preventative national security</w:t>
      </w:r>
    </w:p>
    <w:p w14:paraId="68B2A3F9" w14:textId="77777777" w:rsidR="00AB2E30" w:rsidRPr="00AB2E30" w:rsidRDefault="00AB2E30" w:rsidP="00AB2E30">
      <w:r w:rsidRPr="00AB2E30">
        <w:t>Racial Security is therefore best understood as a preventative security discipline.</w:t>
      </w:r>
    </w:p>
    <w:p w14:paraId="284976F4" w14:textId="77777777" w:rsidR="00AB2E30" w:rsidRPr="00AB2E30" w:rsidRDefault="00AB2E30" w:rsidP="00AB2E30">
      <w:r w:rsidRPr="00AB2E30">
        <w:t>Its purpose is to identify racial risks while they remain manageable.</w:t>
      </w:r>
    </w:p>
    <w:p w14:paraId="25652CE8" w14:textId="77777777" w:rsidR="00AB2E30" w:rsidRPr="00AB2E30" w:rsidRDefault="00AB2E30" w:rsidP="00AB2E30">
      <w:r w:rsidRPr="00AB2E30">
        <w:t>The sequence is:</w:t>
      </w:r>
    </w:p>
    <w:p w14:paraId="357897F3" w14:textId="77777777" w:rsidR="00AB2E30" w:rsidRPr="00AB2E30" w:rsidRDefault="00AB2E30" w:rsidP="00AB2E30">
      <w:pPr>
        <w:spacing w:line="184" w:lineRule="exact"/>
      </w:pPr>
      <w:r w:rsidRPr="00AB2E30">
        <w:rPr>
          <w:b/>
          <w:bCs/>
          <w:sz w:val="17"/>
        </w:rPr>
        <w:t>DETECT EARLY</w:t>
      </w:r>
    </w:p>
    <w:p w14:paraId="6E6A0CAE" w14:textId="77777777" w:rsidR="00AB2E30" w:rsidRPr="00AB2E30" w:rsidRDefault="00AB2E30" w:rsidP="00AB2E30">
      <w:pPr>
        <w:spacing w:line="184" w:lineRule="exact"/>
      </w:pPr>
      <w:r w:rsidRPr="00AB2E30">
        <w:rPr>
          <w:sz w:val="17"/>
        </w:rPr>
        <w:t>↓</w:t>
      </w:r>
    </w:p>
    <w:p w14:paraId="75757362" w14:textId="77777777" w:rsidR="00AB2E30" w:rsidRPr="00AB2E30" w:rsidRDefault="00AB2E30" w:rsidP="00AB2E30">
      <w:pPr>
        <w:spacing w:line="184" w:lineRule="exact"/>
      </w:pPr>
      <w:r w:rsidRPr="00AB2E30">
        <w:rPr>
          <w:b/>
          <w:bCs/>
          <w:sz w:val="17"/>
        </w:rPr>
        <w:t>ASSESS</w:t>
      </w:r>
    </w:p>
    <w:p w14:paraId="35D86054" w14:textId="77777777" w:rsidR="00AB2E30" w:rsidRPr="00AB2E30" w:rsidRDefault="00AB2E30" w:rsidP="00AB2E30">
      <w:pPr>
        <w:spacing w:line="184" w:lineRule="exact"/>
      </w:pPr>
      <w:r w:rsidRPr="00AB2E30">
        <w:rPr>
          <w:sz w:val="17"/>
        </w:rPr>
        <w:t>↓</w:t>
      </w:r>
    </w:p>
    <w:p w14:paraId="48F43561" w14:textId="77777777" w:rsidR="00AB2E30" w:rsidRPr="00AB2E30" w:rsidRDefault="00AB2E30" w:rsidP="00AB2E30">
      <w:pPr>
        <w:spacing w:line="184" w:lineRule="exact"/>
      </w:pPr>
      <w:r w:rsidRPr="00AB2E30">
        <w:rPr>
          <w:b/>
          <w:bCs/>
          <w:sz w:val="17"/>
        </w:rPr>
        <w:t>CONTROL</w:t>
      </w:r>
    </w:p>
    <w:p w14:paraId="5BB0B349" w14:textId="77777777" w:rsidR="00AB2E30" w:rsidRPr="00AB2E30" w:rsidRDefault="00AB2E30" w:rsidP="00AB2E30">
      <w:pPr>
        <w:spacing w:line="184" w:lineRule="exact"/>
      </w:pPr>
      <w:r w:rsidRPr="00AB2E30">
        <w:rPr>
          <w:sz w:val="17"/>
        </w:rPr>
        <w:t>↓</w:t>
      </w:r>
    </w:p>
    <w:p w14:paraId="24DAEAB0" w14:textId="77777777" w:rsidR="00AB2E30" w:rsidRPr="00AB2E30" w:rsidRDefault="00AB2E30" w:rsidP="00AB2E30">
      <w:pPr>
        <w:spacing w:line="184" w:lineRule="exact"/>
      </w:pPr>
      <w:r w:rsidRPr="00AB2E30">
        <w:rPr>
          <w:b/>
          <w:bCs/>
          <w:sz w:val="17"/>
        </w:rPr>
        <w:t>MONITOR</w:t>
      </w:r>
    </w:p>
    <w:p w14:paraId="7D6A1C61" w14:textId="77777777" w:rsidR="00AB2E30" w:rsidRPr="00AB2E30" w:rsidRDefault="00AB2E30" w:rsidP="00AB2E30">
      <w:pPr>
        <w:spacing w:line="184" w:lineRule="exact"/>
      </w:pPr>
      <w:r w:rsidRPr="00AB2E30">
        <w:rPr>
          <w:sz w:val="17"/>
        </w:rPr>
        <w:t>↓</w:t>
      </w:r>
    </w:p>
    <w:p w14:paraId="6ACFA926" w14:textId="77777777" w:rsidR="00AB2E30" w:rsidRPr="00AB2E30" w:rsidRDefault="00AB2E30" w:rsidP="00AB2E30">
      <w:pPr>
        <w:spacing w:line="184" w:lineRule="exact"/>
      </w:pPr>
      <w:r w:rsidRPr="00AB2E30">
        <w:rPr>
          <w:b/>
          <w:bCs/>
          <w:sz w:val="17"/>
        </w:rPr>
        <w:t>CORRECT</w:t>
      </w:r>
    </w:p>
    <w:p w14:paraId="3B991702" w14:textId="77777777" w:rsidR="00AB2E30" w:rsidRPr="00AB2E30" w:rsidRDefault="00AB2E30" w:rsidP="00AB2E30">
      <w:pPr>
        <w:spacing w:line="184" w:lineRule="exact"/>
      </w:pPr>
      <w:r w:rsidRPr="00AB2E30">
        <w:rPr>
          <w:sz w:val="17"/>
        </w:rPr>
        <w:t>↓</w:t>
      </w:r>
    </w:p>
    <w:p w14:paraId="7B147978" w14:textId="77777777" w:rsidR="00AB2E30" w:rsidRPr="00AB2E30" w:rsidRDefault="00AB2E30" w:rsidP="00AB2E30">
      <w:pPr>
        <w:spacing w:line="184" w:lineRule="exact"/>
      </w:pPr>
      <w:r w:rsidRPr="00AB2E30">
        <w:rPr>
          <w:b/>
          <w:bCs/>
          <w:sz w:val="17"/>
        </w:rPr>
        <w:t>PREVENT ESCALATION</w:t>
      </w:r>
    </w:p>
    <w:p w14:paraId="5B84F750" w14:textId="77777777" w:rsidR="00AB2E30" w:rsidRPr="00AB2E30" w:rsidRDefault="00AB2E30" w:rsidP="00AB2E30">
      <w:r w:rsidRPr="00AB2E30">
        <w:t>Prevention is cheaper and safer than crisis response.</w:t>
      </w:r>
    </w:p>
    <w:p w14:paraId="7523F546" w14:textId="77777777" w:rsidR="00AB2E30" w:rsidRPr="00AB2E30" w:rsidRDefault="00AB2E30" w:rsidP="00AB2E30">
      <w:pPr>
        <w:spacing w:before="60" w:after="10" w:line="240" w:lineRule="auto"/>
        <w:rPr>
          <w:b/>
          <w:bCs/>
        </w:rPr>
      </w:pPr>
      <w:r w:rsidRPr="00AB2E30">
        <w:rPr>
          <w:b/>
          <w:bCs/>
          <w:sz w:val="19"/>
        </w:rPr>
        <w:lastRenderedPageBreak/>
        <w:t>13.63 Racial Security is resilience policy</w:t>
      </w:r>
    </w:p>
    <w:p w14:paraId="7F856501" w14:textId="77777777" w:rsidR="00AB2E30" w:rsidRPr="00AB2E30" w:rsidRDefault="00AB2E30" w:rsidP="00AB2E30">
      <w:r w:rsidRPr="00AB2E30">
        <w:t>Racial Security also strengthens resilience by improving:</w:t>
      </w:r>
    </w:p>
    <w:p w14:paraId="3B80CAD4" w14:textId="77777777" w:rsidR="00AB2E30" w:rsidRPr="00AB2E30" w:rsidRDefault="00AB2E30" w:rsidP="00AB2E30">
      <w:r w:rsidRPr="00AB2E30">
        <w:t>community organisation;</w:t>
      </w:r>
    </w:p>
    <w:p w14:paraId="56F1FD68" w14:textId="77777777" w:rsidR="00AB2E30" w:rsidRPr="00AB2E30" w:rsidRDefault="00AB2E30" w:rsidP="00AB2E30">
      <w:r w:rsidRPr="00AB2E30">
        <w:t>institutional trust;</w:t>
      </w:r>
    </w:p>
    <w:p w14:paraId="1C93692F" w14:textId="77777777" w:rsidR="00AB2E30" w:rsidRPr="00AB2E30" w:rsidRDefault="00AB2E30" w:rsidP="00AB2E30">
      <w:r w:rsidRPr="00AB2E30">
        <w:t>data quality;</w:t>
      </w:r>
    </w:p>
    <w:p w14:paraId="5E36E0DA" w14:textId="77777777" w:rsidR="00AB2E30" w:rsidRPr="00AB2E30" w:rsidRDefault="00AB2E30" w:rsidP="00AB2E30">
      <w:r w:rsidRPr="00AB2E30">
        <w:t>risk visibility;</w:t>
      </w:r>
    </w:p>
    <w:p w14:paraId="7A5CEE8C" w14:textId="77777777" w:rsidR="00AB2E30" w:rsidRPr="00AB2E30" w:rsidRDefault="00AB2E30" w:rsidP="00AB2E30">
      <w:r w:rsidRPr="00AB2E30">
        <w:t>cultural continuity;</w:t>
      </w:r>
    </w:p>
    <w:p w14:paraId="5A386B84" w14:textId="77777777" w:rsidR="00AB2E30" w:rsidRPr="00AB2E30" w:rsidRDefault="00AB2E30" w:rsidP="00AB2E30">
      <w:r w:rsidRPr="00AB2E30">
        <w:t>and</w:t>
      </w:r>
    </w:p>
    <w:p w14:paraId="41818E21" w14:textId="77777777" w:rsidR="00AB2E30" w:rsidRPr="00AB2E30" w:rsidRDefault="00AB2E30" w:rsidP="00AB2E30">
      <w:r w:rsidRPr="00AB2E30">
        <w:t>cross-racial cooperation.</w:t>
      </w:r>
    </w:p>
    <w:p w14:paraId="22366666" w14:textId="77777777" w:rsidR="00AB2E30" w:rsidRPr="00AB2E30" w:rsidRDefault="00AB2E30" w:rsidP="00AB2E30">
      <w:r w:rsidRPr="00AB2E30">
        <w:t>These functions contribute to a stable multi-racial national system.</w:t>
      </w:r>
    </w:p>
    <w:p w14:paraId="1C032BCD" w14:textId="77777777" w:rsidR="00AB2E30" w:rsidRPr="00AB2E30" w:rsidRDefault="00AB2E30" w:rsidP="00AB2E30">
      <w:r w:rsidRPr="00AB2E30">
        <w:t>Therefore Racial Security can also be understood as resilience policy.</w:t>
      </w:r>
    </w:p>
    <w:p w14:paraId="5895E11C" w14:textId="77777777" w:rsidR="00AB2E30" w:rsidRPr="00AB2E30" w:rsidRDefault="00AB2E30" w:rsidP="00AB2E30">
      <w:pPr>
        <w:spacing w:before="60" w:after="10" w:line="240" w:lineRule="auto"/>
        <w:rPr>
          <w:b/>
          <w:bCs/>
        </w:rPr>
      </w:pPr>
      <w:r w:rsidRPr="00AB2E30">
        <w:rPr>
          <w:b/>
          <w:bCs/>
          <w:sz w:val="19"/>
        </w:rPr>
        <w:t>13.64 Racial Security is not securitisation of race</w:t>
      </w:r>
    </w:p>
    <w:p w14:paraId="08E9CA4A" w14:textId="77777777" w:rsidR="00AB2E30" w:rsidRPr="00AB2E30" w:rsidRDefault="00AB2E30" w:rsidP="00AB2E30">
      <w:r w:rsidRPr="00AB2E30">
        <w:t>A serious objection must be addressed.</w:t>
      </w:r>
    </w:p>
    <w:p w14:paraId="0C022791" w14:textId="77777777" w:rsidR="00AB2E30" w:rsidRPr="00AB2E30" w:rsidRDefault="00AB2E30" w:rsidP="00AB2E30">
      <w:r w:rsidRPr="00AB2E30">
        <w:t>There is a danger that calling something a security matter can justify:</w:t>
      </w:r>
    </w:p>
    <w:p w14:paraId="49B49F5F" w14:textId="77777777" w:rsidR="00AB2E30" w:rsidRPr="00AB2E30" w:rsidRDefault="00AB2E30" w:rsidP="00AB2E30">
      <w:r w:rsidRPr="00AB2E30">
        <w:t>surveillance;</w:t>
      </w:r>
    </w:p>
    <w:p w14:paraId="3152D41B" w14:textId="77777777" w:rsidR="00AB2E30" w:rsidRPr="00AB2E30" w:rsidRDefault="00AB2E30" w:rsidP="00AB2E30">
      <w:r w:rsidRPr="00AB2E30">
        <w:t>control;</w:t>
      </w:r>
    </w:p>
    <w:p w14:paraId="519FEC6B" w14:textId="77777777" w:rsidR="00AB2E30" w:rsidRPr="00AB2E30" w:rsidRDefault="00AB2E30" w:rsidP="00AB2E30">
      <w:r w:rsidRPr="00AB2E30">
        <w:t>restriction;</w:t>
      </w:r>
    </w:p>
    <w:p w14:paraId="7F3DB230" w14:textId="77777777" w:rsidR="00AB2E30" w:rsidRPr="00AB2E30" w:rsidRDefault="00AB2E30" w:rsidP="00AB2E30">
      <w:r w:rsidRPr="00AB2E30">
        <w:t>or</w:t>
      </w:r>
    </w:p>
    <w:p w14:paraId="7CE9DC29" w14:textId="77777777" w:rsidR="00AB2E30" w:rsidRPr="00AB2E30" w:rsidRDefault="00AB2E30" w:rsidP="00AB2E30">
      <w:r w:rsidRPr="00AB2E30">
        <w:t>state coercion.</w:t>
      </w:r>
    </w:p>
    <w:p w14:paraId="32B0137F" w14:textId="77777777" w:rsidR="00AB2E30" w:rsidRPr="00AB2E30" w:rsidRDefault="00AB2E30" w:rsidP="00AB2E30">
      <w:r w:rsidRPr="00AB2E30">
        <w:t>That is not the doctrine advanced here.</w:t>
      </w:r>
    </w:p>
    <w:p w14:paraId="27E8B9B1" w14:textId="77777777" w:rsidR="00AB2E30" w:rsidRPr="00AB2E30" w:rsidRDefault="00AB2E30" w:rsidP="00AB2E30">
      <w:r w:rsidRPr="00AB2E30">
        <w:t>Racial Security does not seek to define racial communities as threats.</w:t>
      </w:r>
    </w:p>
    <w:p w14:paraId="26288AE0" w14:textId="77777777" w:rsidR="00AB2E30" w:rsidRPr="00AB2E30" w:rsidRDefault="00AB2E30" w:rsidP="00AB2E30">
      <w:r w:rsidRPr="00AB2E30">
        <w:t>It seeks to define racial identity as something capable of being secured.</w:t>
      </w:r>
    </w:p>
    <w:p w14:paraId="7C648977" w14:textId="77777777" w:rsidR="00AB2E30" w:rsidRPr="00AB2E30" w:rsidRDefault="00AB2E30" w:rsidP="00AB2E30">
      <w:r w:rsidRPr="00AB2E30">
        <w:t>The difference is fundamental.</w:t>
      </w:r>
    </w:p>
    <w:p w14:paraId="37FA8F1F" w14:textId="77777777" w:rsidR="00AB2E30" w:rsidRPr="00AB2E30" w:rsidRDefault="00AB2E30" w:rsidP="00AB2E30">
      <w:r w:rsidRPr="00AB2E30">
        <w:t>The object of security is:</w:t>
      </w:r>
    </w:p>
    <w:p w14:paraId="22515987" w14:textId="77777777" w:rsidR="00AB2E30" w:rsidRPr="00AB2E30" w:rsidRDefault="00AB2E30" w:rsidP="00AB2E30">
      <w:pPr>
        <w:spacing w:before="50" w:after="10" w:line="240" w:lineRule="auto"/>
      </w:pPr>
      <w:r w:rsidRPr="00AB2E30">
        <w:rPr>
          <w:b/>
          <w:bCs/>
          <w:sz w:val="19"/>
        </w:rPr>
        <w:t>THE IDENTITY AND SECURITY OF PEOPLE</w:t>
      </w:r>
    </w:p>
    <w:p w14:paraId="25E44B8A" w14:textId="77777777" w:rsidR="00AB2E30" w:rsidRPr="00AB2E30" w:rsidRDefault="00AB2E30" w:rsidP="00AB2E30">
      <w:r w:rsidRPr="00AB2E30">
        <w:t>not</w:t>
      </w:r>
    </w:p>
    <w:p w14:paraId="4232A927" w14:textId="77777777" w:rsidR="00AB2E30" w:rsidRPr="00AB2E30" w:rsidRDefault="00AB2E30" w:rsidP="00AB2E30">
      <w:pPr>
        <w:spacing w:before="50" w:after="10" w:line="240" w:lineRule="auto"/>
      </w:pPr>
      <w:r w:rsidRPr="00AB2E30">
        <w:rPr>
          <w:b/>
          <w:bCs/>
          <w:sz w:val="19"/>
        </w:rPr>
        <w:t>THE CONTROL OF RACIAL POPULATIONS.</w:t>
      </w:r>
    </w:p>
    <w:p w14:paraId="2BE6FAE5" w14:textId="77777777" w:rsidR="00AB2E30" w:rsidRPr="00AB2E30" w:rsidRDefault="00AB2E30" w:rsidP="00AB2E30">
      <w:pPr>
        <w:spacing w:before="60" w:after="10" w:line="240" w:lineRule="auto"/>
        <w:rPr>
          <w:b/>
          <w:bCs/>
        </w:rPr>
      </w:pPr>
      <w:r w:rsidRPr="00AB2E30">
        <w:rPr>
          <w:b/>
          <w:bCs/>
          <w:sz w:val="19"/>
        </w:rPr>
        <w:t>13.65 The direction of protection</w:t>
      </w:r>
    </w:p>
    <w:p w14:paraId="5733F5C3" w14:textId="77777777" w:rsidR="00AB2E30" w:rsidRPr="00AB2E30" w:rsidRDefault="00AB2E30" w:rsidP="00AB2E30">
      <w:r w:rsidRPr="00AB2E30">
        <w:t>The doctrine therefore runs:</w:t>
      </w:r>
    </w:p>
    <w:p w14:paraId="7F681A1F" w14:textId="77777777" w:rsidR="00AB2E30" w:rsidRPr="00AB2E30" w:rsidRDefault="00AB2E30" w:rsidP="00AB2E30">
      <w:pPr>
        <w:spacing w:before="50" w:after="10" w:line="240" w:lineRule="auto"/>
      </w:pPr>
      <w:r w:rsidRPr="00AB2E30">
        <w:rPr>
          <w:b/>
          <w:bCs/>
          <w:sz w:val="19"/>
        </w:rPr>
        <w:t>PROTECT RACIAL COMMUNITIES FROM RISK</w:t>
      </w:r>
    </w:p>
    <w:p w14:paraId="57BF00C2" w14:textId="77777777" w:rsidR="00AB2E30" w:rsidRPr="00AB2E30" w:rsidRDefault="00AB2E30" w:rsidP="00AB2E30">
      <w:r w:rsidRPr="00AB2E30">
        <w:t>not:</w:t>
      </w:r>
    </w:p>
    <w:p w14:paraId="558D0916" w14:textId="77777777" w:rsidR="00AB2E30" w:rsidRPr="00AB2E30" w:rsidRDefault="00AB2E30" w:rsidP="00AB2E30">
      <w:pPr>
        <w:spacing w:before="50" w:after="10" w:line="240" w:lineRule="auto"/>
      </w:pPr>
      <w:r w:rsidRPr="00AB2E30">
        <w:rPr>
          <w:b/>
          <w:bCs/>
          <w:sz w:val="19"/>
        </w:rPr>
        <w:t>PROTECT THE STATE FROM RACIAL COMMUNITIES.</w:t>
      </w:r>
    </w:p>
    <w:p w14:paraId="1EA27F70" w14:textId="77777777" w:rsidR="00AB2E30" w:rsidRPr="00AB2E30" w:rsidRDefault="00AB2E30" w:rsidP="00AB2E30">
      <w:r w:rsidRPr="00AB2E30">
        <w:t>Where racial tensions themselves create national risk, the objective remains lawful prevention and mutual security.</w:t>
      </w:r>
    </w:p>
    <w:p w14:paraId="5AFFBB7C" w14:textId="77777777" w:rsidR="00AB2E30" w:rsidRPr="00AB2E30" w:rsidRDefault="00AB2E30" w:rsidP="00AB2E30">
      <w:r w:rsidRPr="00AB2E30">
        <w:t>This distinction should be permanent.</w:t>
      </w:r>
    </w:p>
    <w:p w14:paraId="6758E185" w14:textId="77777777" w:rsidR="00AB2E30" w:rsidRPr="00AB2E30" w:rsidRDefault="00AB2E30" w:rsidP="00AB2E30">
      <w:pPr>
        <w:spacing w:before="60" w:after="10" w:line="240" w:lineRule="auto"/>
        <w:rPr>
          <w:b/>
          <w:bCs/>
        </w:rPr>
      </w:pPr>
      <w:r w:rsidRPr="00AB2E30">
        <w:rPr>
          <w:b/>
          <w:bCs/>
          <w:sz w:val="19"/>
        </w:rPr>
        <w:t>13.66 The state and communities share a security interest</w:t>
      </w:r>
    </w:p>
    <w:p w14:paraId="57D09411" w14:textId="77777777" w:rsidR="00AB2E30" w:rsidRPr="00AB2E30" w:rsidRDefault="00AB2E30" w:rsidP="00AB2E30">
      <w:r w:rsidRPr="00AB2E30">
        <w:t>A secure racial community and a secure state need not be adversaries.</w:t>
      </w:r>
    </w:p>
    <w:p w14:paraId="77CD2777" w14:textId="77777777" w:rsidR="00AB2E30" w:rsidRPr="00AB2E30" w:rsidRDefault="00AB2E30" w:rsidP="00AB2E30">
      <w:r w:rsidRPr="00AB2E30">
        <w:t>Both can benefit from:</w:t>
      </w:r>
    </w:p>
    <w:p w14:paraId="146FF186" w14:textId="77777777" w:rsidR="00AB2E30" w:rsidRPr="00AB2E30" w:rsidRDefault="00AB2E30" w:rsidP="00AB2E30">
      <w:r w:rsidRPr="00AB2E30">
        <w:t>accurate information;</w:t>
      </w:r>
    </w:p>
    <w:p w14:paraId="25916DBC" w14:textId="77777777" w:rsidR="00AB2E30" w:rsidRPr="00AB2E30" w:rsidRDefault="00AB2E30" w:rsidP="00AB2E30">
      <w:r w:rsidRPr="00AB2E30">
        <w:t>lawful institutions;</w:t>
      </w:r>
    </w:p>
    <w:p w14:paraId="572B86C8" w14:textId="77777777" w:rsidR="00AB2E30" w:rsidRPr="00AB2E30" w:rsidRDefault="00AB2E30" w:rsidP="00AB2E30">
      <w:r w:rsidRPr="00AB2E30">
        <w:t>economic resilience;</w:t>
      </w:r>
    </w:p>
    <w:p w14:paraId="3BDE9D6B" w14:textId="77777777" w:rsidR="00AB2E30" w:rsidRPr="00AB2E30" w:rsidRDefault="00AB2E30" w:rsidP="00AB2E30">
      <w:r w:rsidRPr="00AB2E30">
        <w:t>social stability;</w:t>
      </w:r>
    </w:p>
    <w:p w14:paraId="6649E7E3" w14:textId="77777777" w:rsidR="00AB2E30" w:rsidRPr="00AB2E30" w:rsidRDefault="00AB2E30" w:rsidP="00AB2E30">
      <w:r w:rsidRPr="00AB2E30">
        <w:t>trust;</w:t>
      </w:r>
    </w:p>
    <w:p w14:paraId="3C51DD63" w14:textId="77777777" w:rsidR="00AB2E30" w:rsidRPr="00AB2E30" w:rsidRDefault="00AB2E30" w:rsidP="00AB2E30">
      <w:r w:rsidRPr="00AB2E30">
        <w:t>and</w:t>
      </w:r>
    </w:p>
    <w:p w14:paraId="2BA6E45A" w14:textId="77777777" w:rsidR="00AB2E30" w:rsidRPr="00AB2E30" w:rsidRDefault="00AB2E30" w:rsidP="00AB2E30">
      <w:r w:rsidRPr="00AB2E30">
        <w:t>effective safeguards.</w:t>
      </w:r>
    </w:p>
    <w:p w14:paraId="3C930BD0" w14:textId="77777777" w:rsidR="00AB2E30" w:rsidRPr="00AB2E30" w:rsidRDefault="00AB2E30" w:rsidP="00AB2E30">
      <w:r w:rsidRPr="00AB2E30">
        <w:t>The Racial Security doctrine therefore identifies a shared interest.</w:t>
      </w:r>
    </w:p>
    <w:p w14:paraId="58398044" w14:textId="77777777" w:rsidR="00AB2E30" w:rsidRPr="00AB2E30" w:rsidRDefault="00AB2E30" w:rsidP="00AB2E30">
      <w:pPr>
        <w:spacing w:before="60" w:after="10" w:line="240" w:lineRule="auto"/>
        <w:rPr>
          <w:b/>
          <w:bCs/>
        </w:rPr>
      </w:pPr>
      <w:r w:rsidRPr="00AB2E30">
        <w:rPr>
          <w:b/>
          <w:bCs/>
          <w:sz w:val="19"/>
        </w:rPr>
        <w:t>13.67 Security as cooperative architecture</w:t>
      </w:r>
    </w:p>
    <w:p w14:paraId="30FAA538" w14:textId="77777777" w:rsidR="00AB2E30" w:rsidRPr="00AB2E30" w:rsidRDefault="00AB2E30" w:rsidP="00AB2E30">
      <w:r w:rsidRPr="00AB2E30">
        <w:t>The strongest model is cooperative:</w:t>
      </w:r>
    </w:p>
    <w:p w14:paraId="1AA11A21" w14:textId="77777777" w:rsidR="00AB2E30" w:rsidRPr="00AB2E30" w:rsidRDefault="00AB2E30" w:rsidP="00AB2E30">
      <w:pPr>
        <w:spacing w:line="184" w:lineRule="exact"/>
      </w:pPr>
      <w:r w:rsidRPr="00AB2E30">
        <w:rPr>
          <w:b/>
          <w:bCs/>
          <w:sz w:val="17"/>
        </w:rPr>
        <w:t>STATE CAPACITY</w:t>
      </w:r>
    </w:p>
    <w:p w14:paraId="51FF1080" w14:textId="77777777" w:rsidR="00AB2E30" w:rsidRPr="00AB2E30" w:rsidRDefault="00AB2E30" w:rsidP="00AB2E30">
      <w:pPr>
        <w:spacing w:line="184" w:lineRule="exact"/>
      </w:pPr>
      <w:r w:rsidRPr="00AB2E30">
        <w:rPr>
          <w:b/>
          <w:bCs/>
          <w:sz w:val="17"/>
        </w:rPr>
        <w:t>INSTITUTIONAL SAFEGUARDS</w:t>
      </w:r>
    </w:p>
    <w:p w14:paraId="56BB5661" w14:textId="77777777" w:rsidR="00AB2E30" w:rsidRPr="00AB2E30" w:rsidRDefault="00AB2E30" w:rsidP="00AB2E30">
      <w:pPr>
        <w:spacing w:line="184" w:lineRule="exact"/>
      </w:pPr>
      <w:r w:rsidRPr="00AB2E30">
        <w:rPr>
          <w:b/>
          <w:bCs/>
          <w:sz w:val="17"/>
        </w:rPr>
        <w:t>COMMUNITY PARTICIPATION</w:t>
      </w:r>
    </w:p>
    <w:p w14:paraId="198AE870" w14:textId="77777777" w:rsidR="00AB2E30" w:rsidRPr="00AB2E30" w:rsidRDefault="00AB2E30" w:rsidP="00AB2E30">
      <w:pPr>
        <w:spacing w:line="184" w:lineRule="exact"/>
      </w:pPr>
      <w:r w:rsidRPr="00AB2E30">
        <w:rPr>
          <w:b/>
          <w:bCs/>
          <w:sz w:val="17"/>
        </w:rPr>
        <w:t>RACIAL-IDENTITY AUTONOMY</w:t>
      </w:r>
    </w:p>
    <w:p w14:paraId="0797DBCC" w14:textId="77777777" w:rsidR="00AB2E30" w:rsidRPr="00AB2E30" w:rsidRDefault="00AB2E30" w:rsidP="00AB2E30">
      <w:pPr>
        <w:spacing w:line="184" w:lineRule="exact"/>
      </w:pPr>
      <w:r w:rsidRPr="00AB2E30">
        <w:rPr>
          <w:b/>
          <w:bCs/>
          <w:sz w:val="17"/>
        </w:rPr>
        <w:t>MUTUAL SECURITY</w:t>
      </w:r>
    </w:p>
    <w:p w14:paraId="67D7D509" w14:textId="77777777" w:rsidR="00AB2E30" w:rsidRPr="00AB2E30" w:rsidRDefault="00AB2E30" w:rsidP="00AB2E30">
      <w:r w:rsidRPr="00AB2E30">
        <w:t>=</w:t>
      </w:r>
    </w:p>
    <w:p w14:paraId="5E149AE3" w14:textId="77777777" w:rsidR="00AB2E30" w:rsidRPr="00AB2E30" w:rsidRDefault="00AB2E30" w:rsidP="00AB2E30">
      <w:pPr>
        <w:spacing w:line="184" w:lineRule="exact"/>
      </w:pPr>
      <w:r w:rsidRPr="00AB2E30">
        <w:rPr>
          <w:b/>
          <w:bCs/>
          <w:sz w:val="17"/>
        </w:rPr>
        <w:t>GREATER NATIONAL RESILIENCE</w:t>
      </w:r>
    </w:p>
    <w:p w14:paraId="5786EC1A" w14:textId="77777777" w:rsidR="00AB2E30" w:rsidRPr="00AB2E30" w:rsidRDefault="00AB2E30" w:rsidP="00AB2E30">
      <w:r w:rsidRPr="00AB2E30">
        <w:t>This is the institutional direction of the doctrine.</w:t>
      </w:r>
    </w:p>
    <w:p w14:paraId="56B5258D" w14:textId="77777777" w:rsidR="00AB2E30" w:rsidRPr="00AB2E30" w:rsidRDefault="00AB2E30" w:rsidP="00AB2E30">
      <w:pPr>
        <w:spacing w:before="60" w:after="10" w:line="240" w:lineRule="auto"/>
        <w:rPr>
          <w:b/>
          <w:bCs/>
        </w:rPr>
      </w:pPr>
      <w:r w:rsidRPr="00AB2E30">
        <w:rPr>
          <w:b/>
          <w:bCs/>
          <w:sz w:val="19"/>
        </w:rPr>
        <w:t>13.68 The ultimate proposition</w:t>
      </w:r>
    </w:p>
    <w:p w14:paraId="7E6E7859" w14:textId="77777777" w:rsidR="00AB2E30" w:rsidRPr="00AB2E30" w:rsidRDefault="00AB2E30" w:rsidP="00AB2E30">
      <w:r w:rsidRPr="00AB2E30">
        <w:t>The argument can now be stated fully:</w:t>
      </w:r>
    </w:p>
    <w:p w14:paraId="6F0BDE46" w14:textId="77777777" w:rsidR="00AB2E30" w:rsidRPr="00AB2E30" w:rsidRDefault="00AB2E30" w:rsidP="00AB2E30">
      <w:r w:rsidRPr="00AB2E30">
        <w:rPr>
          <w:b/>
          <w:bCs/>
        </w:rPr>
        <w:t>Race is a legally protected characteristic embedded within the institutional architecture of the state. That legal status creates rights, duties, responsibilities, safeguards and corresponding risks. Racial identity exists within the population and interacts with the legal, economic, administrative, cultural and social systems through which the nation functions. Risks within those systems can be direct, indirect, cascading and systemic. Where racial risk materially affects national institutions, population resilience, economic capacity, social stability, identity systems, governmental capacity or other interests upon which the nation and state depend, it becomes national risk and, at the required threshold of materiality, national-security risk. Therefore the systematic identification, prevention, reduction and management of racial risk belongs within the architecture of national security.</w:t>
      </w:r>
    </w:p>
    <w:p w14:paraId="355B0BA8" w14:textId="77777777" w:rsidR="00AB2E30" w:rsidRPr="00AB2E30" w:rsidRDefault="00AB2E30" w:rsidP="00AB2E30">
      <w:r w:rsidRPr="00AB2E30">
        <w:t>That is the full proposition.</w:t>
      </w:r>
    </w:p>
    <w:p w14:paraId="6B8EA3ED" w14:textId="77777777" w:rsidR="00AB2E30" w:rsidRPr="00AB2E30" w:rsidRDefault="00AB2E30" w:rsidP="00AB2E30">
      <w:pPr>
        <w:spacing w:before="60" w:after="10" w:line="240" w:lineRule="auto"/>
        <w:rPr>
          <w:b/>
          <w:bCs/>
        </w:rPr>
      </w:pPr>
      <w:r w:rsidRPr="00AB2E30">
        <w:rPr>
          <w:b/>
          <w:bCs/>
          <w:sz w:val="19"/>
        </w:rPr>
        <w:t>13.69 The doctrinal formula</w:t>
      </w:r>
    </w:p>
    <w:p w14:paraId="5A33A6C5" w14:textId="77777777" w:rsidR="00AB2E30" w:rsidRPr="00AB2E30" w:rsidRDefault="00AB2E30" w:rsidP="00AB2E30">
      <w:r w:rsidRPr="00AB2E30">
        <w:t>The doctrine can be reduced to four lines:</w:t>
      </w:r>
    </w:p>
    <w:p w14:paraId="0A91B9B2" w14:textId="77777777" w:rsidR="00AB2E30" w:rsidRPr="00AB2E30" w:rsidRDefault="00AB2E30" w:rsidP="00AB2E30">
      <w:pPr>
        <w:spacing w:line="184" w:lineRule="exact"/>
      </w:pPr>
      <w:r w:rsidRPr="00AB2E30">
        <w:rPr>
          <w:b/>
          <w:bCs/>
          <w:sz w:val="17"/>
        </w:rPr>
        <w:t>THE STATE PROTECTS RACE.</w:t>
      </w:r>
    </w:p>
    <w:p w14:paraId="138DAB3F" w14:textId="77777777" w:rsidR="00AB2E30" w:rsidRPr="00AB2E30" w:rsidRDefault="00AB2E30" w:rsidP="00AB2E30">
      <w:pPr>
        <w:spacing w:before="50" w:after="10" w:line="240" w:lineRule="auto"/>
      </w:pPr>
      <w:r w:rsidRPr="00AB2E30">
        <w:rPr>
          <w:b/>
          <w:bCs/>
          <w:sz w:val="19"/>
        </w:rPr>
        <w:t>RACIAL SECURITY PROTECTS RACIAL IDENTITY.</w:t>
      </w:r>
    </w:p>
    <w:p w14:paraId="3CEF5199" w14:textId="77777777" w:rsidR="00AB2E30" w:rsidRPr="00AB2E30" w:rsidRDefault="00AB2E30" w:rsidP="00AB2E30">
      <w:pPr>
        <w:spacing w:before="50" w:after="10" w:line="240" w:lineRule="auto"/>
      </w:pPr>
      <w:r w:rsidRPr="00AB2E30">
        <w:rPr>
          <w:b/>
          <w:bCs/>
          <w:sz w:val="19"/>
        </w:rPr>
        <w:lastRenderedPageBreak/>
        <w:t>RACIAL SECURITY PROTECTS NATIONAL RESILIENCE WHERE RACIAL RISK INTERSECTS WITH NATIONAL SYSTEMS.</w:t>
      </w:r>
    </w:p>
    <w:p w14:paraId="441A3FE3" w14:textId="77777777" w:rsidR="00AB2E30" w:rsidRPr="00AB2E30" w:rsidRDefault="00AB2E30" w:rsidP="00AB2E30">
      <w:r w:rsidRPr="00AB2E30">
        <w:t>Therefore:</w:t>
      </w:r>
    </w:p>
    <w:p w14:paraId="3E11B11F" w14:textId="77777777" w:rsidR="00AB2E30" w:rsidRPr="00AB2E30" w:rsidRDefault="00AB2E30" w:rsidP="00AB2E30">
      <w:pPr>
        <w:spacing w:before="50" w:after="10" w:line="240" w:lineRule="auto"/>
        <w:rPr>
          <w:b/>
          <w:bCs/>
        </w:rPr>
      </w:pPr>
      <w:r w:rsidRPr="00AB2E30">
        <w:rPr>
          <w:b/>
          <w:bCs/>
          <w:sz w:val="19"/>
        </w:rPr>
        <w:t>RACIAL SECURITY IS NATIONAL SECURITY.</w:t>
      </w:r>
    </w:p>
    <w:p w14:paraId="614490BB" w14:textId="77777777" w:rsidR="00AB2E30" w:rsidRPr="00AB2E30" w:rsidRDefault="00AB2E30" w:rsidP="00AB2E30">
      <w:pPr>
        <w:spacing w:before="60" w:after="10" w:line="240" w:lineRule="auto"/>
        <w:rPr>
          <w:b/>
          <w:bCs/>
        </w:rPr>
      </w:pPr>
      <w:r w:rsidRPr="00AB2E30">
        <w:rPr>
          <w:b/>
          <w:bCs/>
          <w:sz w:val="19"/>
        </w:rPr>
        <w:t>13.70 What has now been proved</w:t>
      </w:r>
    </w:p>
    <w:p w14:paraId="1E714654" w14:textId="77777777" w:rsidR="00AB2E30" w:rsidRPr="00AB2E30" w:rsidRDefault="00AB2E30" w:rsidP="00AB2E30">
      <w:r w:rsidRPr="00AB2E30">
        <w:t>The book has not proved that:</w:t>
      </w:r>
    </w:p>
    <w:p w14:paraId="7AA3C9AC" w14:textId="77777777" w:rsidR="00AB2E30" w:rsidRPr="00AB2E30" w:rsidRDefault="00AB2E30" w:rsidP="00AB2E30">
      <w:r w:rsidRPr="00AB2E30">
        <w:t>every racial matter is a national-security incident;</w:t>
      </w:r>
    </w:p>
    <w:p w14:paraId="787CBE6C" w14:textId="77777777" w:rsidR="00AB2E30" w:rsidRPr="00AB2E30" w:rsidRDefault="00AB2E30" w:rsidP="00AB2E30">
      <w:r w:rsidRPr="00AB2E30">
        <w:t>every racial disparity is discrimination;</w:t>
      </w:r>
    </w:p>
    <w:p w14:paraId="64A227A6" w14:textId="77777777" w:rsidR="00AB2E30" w:rsidRPr="00AB2E30" w:rsidRDefault="00AB2E30" w:rsidP="00AB2E30">
      <w:r w:rsidRPr="00AB2E30">
        <w:t>every institutional error is institutional racism;</w:t>
      </w:r>
    </w:p>
    <w:p w14:paraId="3BD7F33B" w14:textId="77777777" w:rsidR="00AB2E30" w:rsidRPr="00AB2E30" w:rsidRDefault="00AB2E30" w:rsidP="00AB2E30">
      <w:r w:rsidRPr="00AB2E30">
        <w:t>every insurance difference is racial;</w:t>
      </w:r>
    </w:p>
    <w:p w14:paraId="669AF5CC" w14:textId="77777777" w:rsidR="00AB2E30" w:rsidRPr="00AB2E30" w:rsidRDefault="00AB2E30" w:rsidP="00AB2E30">
      <w:r w:rsidRPr="00AB2E30">
        <w:t>every racial risk reaches systemic scale;</w:t>
      </w:r>
    </w:p>
    <w:p w14:paraId="61D48B5E" w14:textId="77777777" w:rsidR="00AB2E30" w:rsidRPr="00AB2E30" w:rsidRDefault="00AB2E30" w:rsidP="00AB2E30">
      <w:r w:rsidRPr="00AB2E30">
        <w:t>or</w:t>
      </w:r>
    </w:p>
    <w:p w14:paraId="31F38372" w14:textId="77777777" w:rsidR="00AB2E30" w:rsidRPr="00AB2E30" w:rsidRDefault="00AB2E30" w:rsidP="00AB2E30">
      <w:r w:rsidRPr="00AB2E30">
        <w:t>every national problem has a racial cause.</w:t>
      </w:r>
    </w:p>
    <w:p w14:paraId="66066E46" w14:textId="77777777" w:rsidR="00AB2E30" w:rsidRPr="00AB2E30" w:rsidRDefault="00AB2E30" w:rsidP="00AB2E30">
      <w:r w:rsidRPr="00AB2E30">
        <w:t>It has established something more precise:</w:t>
      </w:r>
    </w:p>
    <w:p w14:paraId="1FC166AC" w14:textId="77777777" w:rsidR="00AB2E30" w:rsidRPr="00AB2E30" w:rsidRDefault="00AB2E30" w:rsidP="00AB2E30">
      <w:r w:rsidRPr="00AB2E30">
        <w:rPr>
          <w:b/>
          <w:bCs/>
        </w:rPr>
        <w:t>RACIAL RISK EXISTS INSIDE THE SAME INTERCONNECTED SYSTEMS WHOSE INTEGRITY NATIONAL SECURITY SEEKS TO protect.</w:t>
      </w:r>
    </w:p>
    <w:p w14:paraId="598C95E5" w14:textId="77777777" w:rsidR="00AB2E30" w:rsidRPr="00AB2E30" w:rsidRDefault="00AB2E30" w:rsidP="00AB2E30">
      <w:r w:rsidRPr="00AB2E30">
        <w:t>That relationship is structural.</w:t>
      </w:r>
    </w:p>
    <w:p w14:paraId="433EDAB0" w14:textId="77777777" w:rsidR="00AB2E30" w:rsidRPr="00AB2E30" w:rsidRDefault="00AB2E30" w:rsidP="00AB2E30">
      <w:pPr>
        <w:spacing w:before="60" w:after="10" w:line="240" w:lineRule="auto"/>
        <w:rPr>
          <w:b/>
          <w:bCs/>
        </w:rPr>
      </w:pPr>
      <w:r w:rsidRPr="00AB2E30">
        <w:rPr>
          <w:b/>
          <w:bCs/>
          <w:sz w:val="19"/>
        </w:rPr>
        <w:t>13.71 What follows from the proof</w:t>
      </w:r>
    </w:p>
    <w:p w14:paraId="5D58591E" w14:textId="77777777" w:rsidR="00AB2E30" w:rsidRPr="00AB2E30" w:rsidRDefault="00AB2E30" w:rsidP="00AB2E30">
      <w:r w:rsidRPr="00AB2E30">
        <w:t>If the doctrine is accepted, practical consequences follow.</w:t>
      </w:r>
    </w:p>
    <w:p w14:paraId="215FCEA2" w14:textId="77777777" w:rsidR="00AB2E30" w:rsidRPr="00AB2E30" w:rsidRDefault="00AB2E30" w:rsidP="00AB2E30">
      <w:r w:rsidRPr="00AB2E30">
        <w:t>National institutions should be able to answer:</w:t>
      </w:r>
    </w:p>
    <w:p w14:paraId="7386E48E" w14:textId="77777777" w:rsidR="00AB2E30" w:rsidRPr="00AB2E30" w:rsidRDefault="00AB2E30" w:rsidP="00AB2E30">
      <w:r w:rsidRPr="00AB2E30">
        <w:t>What racial risks do you recognise?</w:t>
      </w:r>
    </w:p>
    <w:p w14:paraId="18FB1546" w14:textId="77777777" w:rsidR="00AB2E30" w:rsidRPr="00AB2E30" w:rsidRDefault="00AB2E30" w:rsidP="00AB2E30">
      <w:r w:rsidRPr="00AB2E30">
        <w:t>Where are they recorded?</w:t>
      </w:r>
    </w:p>
    <w:p w14:paraId="736BD14E" w14:textId="77777777" w:rsidR="00AB2E30" w:rsidRPr="00AB2E30" w:rsidRDefault="00AB2E30" w:rsidP="00AB2E30">
      <w:r w:rsidRPr="00AB2E30">
        <w:t>Who owns them?</w:t>
      </w:r>
    </w:p>
    <w:p w14:paraId="0A4983FE" w14:textId="77777777" w:rsidR="00AB2E30" w:rsidRPr="00AB2E30" w:rsidRDefault="00AB2E30" w:rsidP="00AB2E30">
      <w:r w:rsidRPr="00AB2E30">
        <w:t>What safeguards exist?</w:t>
      </w:r>
    </w:p>
    <w:p w14:paraId="4159550E" w14:textId="77777777" w:rsidR="00AB2E30" w:rsidRPr="00AB2E30" w:rsidRDefault="00AB2E30" w:rsidP="00AB2E30">
      <w:r w:rsidRPr="00AB2E30">
        <w:t>How are safeguards tested?</w:t>
      </w:r>
    </w:p>
    <w:p w14:paraId="1B20D341" w14:textId="77777777" w:rsidR="00AB2E30" w:rsidRPr="00AB2E30" w:rsidRDefault="00AB2E30" w:rsidP="00AB2E30">
      <w:r w:rsidRPr="00AB2E30">
        <w:t>What evidence demonstrates effectiveness?</w:t>
      </w:r>
    </w:p>
    <w:p w14:paraId="55551DEF" w14:textId="77777777" w:rsidR="00AB2E30" w:rsidRPr="00AB2E30" w:rsidRDefault="00AB2E30" w:rsidP="00AB2E30">
      <w:r w:rsidRPr="00AB2E30">
        <w:t>What escalation process exists?</w:t>
      </w:r>
    </w:p>
    <w:p w14:paraId="3D6A31F1" w14:textId="77777777" w:rsidR="00AB2E30" w:rsidRPr="00AB2E30" w:rsidRDefault="00AB2E30" w:rsidP="00AB2E30">
      <w:r w:rsidRPr="00AB2E30">
        <w:t>How are racial communities involved?</w:t>
      </w:r>
    </w:p>
    <w:p w14:paraId="2E0AB568" w14:textId="77777777" w:rsidR="00AB2E30" w:rsidRPr="00AB2E30" w:rsidRDefault="00AB2E30" w:rsidP="00AB2E30">
      <w:r w:rsidRPr="00AB2E30">
        <w:t>How are systemic patterns detected?</w:t>
      </w:r>
    </w:p>
    <w:p w14:paraId="6BDE1BDD" w14:textId="77777777" w:rsidR="00AB2E30" w:rsidRPr="00AB2E30" w:rsidRDefault="00AB2E30" w:rsidP="00AB2E30">
      <w:r w:rsidRPr="00AB2E30">
        <w:t>How do racial risks enter resilience planning?</w:t>
      </w:r>
    </w:p>
    <w:p w14:paraId="42DFD942" w14:textId="77777777" w:rsidR="00AB2E30" w:rsidRPr="00AB2E30" w:rsidRDefault="00AB2E30" w:rsidP="00AB2E30">
      <w:r w:rsidRPr="00AB2E30">
        <w:t>These become security questions.</w:t>
      </w:r>
    </w:p>
    <w:p w14:paraId="7CFD7E68" w14:textId="77777777" w:rsidR="00AB2E30" w:rsidRPr="00AB2E30" w:rsidRDefault="00AB2E30" w:rsidP="00AB2E30">
      <w:pPr>
        <w:spacing w:before="60" w:after="10" w:line="240" w:lineRule="auto"/>
        <w:rPr>
          <w:b/>
          <w:bCs/>
        </w:rPr>
      </w:pPr>
      <w:r w:rsidRPr="00AB2E30">
        <w:rPr>
          <w:b/>
          <w:bCs/>
          <w:sz w:val="19"/>
        </w:rPr>
        <w:t>13.72 The challenge to existing institutions</w:t>
      </w:r>
    </w:p>
    <w:p w14:paraId="23E75A30" w14:textId="77777777" w:rsidR="00AB2E30" w:rsidRPr="00AB2E30" w:rsidRDefault="00AB2E30" w:rsidP="00AB2E30">
      <w:r w:rsidRPr="00AB2E30">
        <w:t>The doctrine does not require institutions to accept every conclusion of Racial Security.</w:t>
      </w:r>
    </w:p>
    <w:p w14:paraId="7D7BA765" w14:textId="77777777" w:rsidR="00AB2E30" w:rsidRPr="00AB2E30" w:rsidRDefault="00AB2E30" w:rsidP="00AB2E30">
      <w:r w:rsidRPr="00AB2E30">
        <w:t>It requires something simpler:</w:t>
      </w:r>
    </w:p>
    <w:p w14:paraId="0BD1C43B" w14:textId="77777777" w:rsidR="00AB2E30" w:rsidRPr="00AB2E30" w:rsidRDefault="00AB2E30" w:rsidP="00AB2E30">
      <w:pPr>
        <w:spacing w:before="50" w:after="10" w:line="240" w:lineRule="auto"/>
      </w:pPr>
      <w:r w:rsidRPr="00AB2E30">
        <w:rPr>
          <w:b/>
          <w:bCs/>
          <w:sz w:val="19"/>
        </w:rPr>
        <w:t>ANSWER THE QUESTIONS WITH EVIDENCE.</w:t>
      </w:r>
    </w:p>
    <w:p w14:paraId="0961CCB3" w14:textId="77777777" w:rsidR="00AB2E30" w:rsidRPr="00AB2E30" w:rsidRDefault="00AB2E30" w:rsidP="00AB2E30">
      <w:r w:rsidRPr="00AB2E30">
        <w:t>If the thesis is wrong, it can be challenged.</w:t>
      </w:r>
    </w:p>
    <w:p w14:paraId="07F6AA86" w14:textId="77777777" w:rsidR="00AB2E30" w:rsidRPr="00AB2E30" w:rsidRDefault="00AB2E30" w:rsidP="00AB2E30">
      <w:r w:rsidRPr="00AB2E30">
        <w:t>If a risk has been overstated, the evidence can show that.</w:t>
      </w:r>
    </w:p>
    <w:p w14:paraId="1CF892B3" w14:textId="77777777" w:rsidR="00AB2E30" w:rsidRPr="00AB2E30" w:rsidRDefault="00AB2E30" w:rsidP="00AB2E30">
      <w:r w:rsidRPr="00AB2E30">
        <w:t>If safeguards are effective, they can be demonstrated.</w:t>
      </w:r>
    </w:p>
    <w:p w14:paraId="0720A377" w14:textId="77777777" w:rsidR="00AB2E30" w:rsidRPr="00AB2E30" w:rsidRDefault="00AB2E30" w:rsidP="00AB2E30">
      <w:r w:rsidRPr="00AB2E30">
        <w:t>If a classification is misunderstood, the codebook can correct the misunderstanding.</w:t>
      </w:r>
    </w:p>
    <w:p w14:paraId="0A2BB5D2" w14:textId="77777777" w:rsidR="00AB2E30" w:rsidRPr="00AB2E30" w:rsidRDefault="00AB2E30" w:rsidP="00AB2E30">
      <w:r w:rsidRPr="00AB2E30">
        <w:t>This is why evidential challenge strengthens the doctrine.</w:t>
      </w:r>
    </w:p>
    <w:p w14:paraId="5373196B" w14:textId="77777777" w:rsidR="00AB2E30" w:rsidRPr="00AB2E30" w:rsidRDefault="00AB2E30" w:rsidP="00AB2E30">
      <w:pPr>
        <w:spacing w:before="60" w:after="10" w:line="240" w:lineRule="auto"/>
        <w:rPr>
          <w:b/>
          <w:bCs/>
        </w:rPr>
      </w:pPr>
      <w:r w:rsidRPr="00AB2E30">
        <w:rPr>
          <w:b/>
          <w:bCs/>
          <w:sz w:val="19"/>
        </w:rPr>
        <w:t>13.73 The burden of intellectual discipline</w:t>
      </w:r>
    </w:p>
    <w:p w14:paraId="01A30760" w14:textId="77777777" w:rsidR="00AB2E30" w:rsidRPr="00AB2E30" w:rsidRDefault="00AB2E30" w:rsidP="00AB2E30">
      <w:r w:rsidRPr="00AB2E30">
        <w:t>Racial Security must apply the same standard to itself.</w:t>
      </w:r>
    </w:p>
    <w:p w14:paraId="665E97C2" w14:textId="77777777" w:rsidR="00AB2E30" w:rsidRPr="00AB2E30" w:rsidRDefault="00AB2E30" w:rsidP="00AB2E30">
      <w:r w:rsidRPr="00AB2E30">
        <w:t>It must distinguish:</w:t>
      </w:r>
    </w:p>
    <w:p w14:paraId="55F0DBEC" w14:textId="77777777" w:rsidR="00AB2E30" w:rsidRPr="00AB2E30" w:rsidRDefault="00AB2E30" w:rsidP="00AB2E30">
      <w:r w:rsidRPr="00AB2E30">
        <w:t>fact;</w:t>
      </w:r>
    </w:p>
    <w:p w14:paraId="1431C800" w14:textId="77777777" w:rsidR="00AB2E30" w:rsidRPr="00AB2E30" w:rsidRDefault="00AB2E30" w:rsidP="00AB2E30">
      <w:r w:rsidRPr="00AB2E30">
        <w:t>law;</w:t>
      </w:r>
    </w:p>
    <w:p w14:paraId="54D2649E" w14:textId="77777777" w:rsidR="00AB2E30" w:rsidRPr="00AB2E30" w:rsidRDefault="00AB2E30" w:rsidP="00AB2E30">
      <w:r w:rsidRPr="00AB2E30">
        <w:t>official classification;</w:t>
      </w:r>
    </w:p>
    <w:p w14:paraId="266AD937" w14:textId="77777777" w:rsidR="00AB2E30" w:rsidRPr="00AB2E30" w:rsidRDefault="00AB2E30" w:rsidP="00AB2E30">
      <w:r w:rsidRPr="00AB2E30">
        <w:t>evidence;</w:t>
      </w:r>
    </w:p>
    <w:p w14:paraId="6C1BE852" w14:textId="77777777" w:rsidR="00AB2E30" w:rsidRPr="00AB2E30" w:rsidRDefault="00AB2E30" w:rsidP="00AB2E30">
      <w:r w:rsidRPr="00AB2E30">
        <w:t>inference;</w:t>
      </w:r>
    </w:p>
    <w:p w14:paraId="05AC8DB9" w14:textId="77777777" w:rsidR="00AB2E30" w:rsidRPr="00AB2E30" w:rsidRDefault="00AB2E30" w:rsidP="00AB2E30">
      <w:r w:rsidRPr="00AB2E30">
        <w:t>hypothesis;</w:t>
      </w:r>
    </w:p>
    <w:p w14:paraId="47C5B677" w14:textId="77777777" w:rsidR="00AB2E30" w:rsidRPr="00AB2E30" w:rsidRDefault="00AB2E30" w:rsidP="00AB2E30">
      <w:r w:rsidRPr="00AB2E30">
        <w:t>and</w:t>
      </w:r>
    </w:p>
    <w:p w14:paraId="06F5DF48" w14:textId="77777777" w:rsidR="00AB2E30" w:rsidRPr="00AB2E30" w:rsidRDefault="00AB2E30" w:rsidP="00AB2E30">
      <w:r w:rsidRPr="00AB2E30">
        <w:t>doctrine.</w:t>
      </w:r>
    </w:p>
    <w:p w14:paraId="21837DC9" w14:textId="77777777" w:rsidR="00AB2E30" w:rsidRPr="00AB2E30" w:rsidRDefault="00AB2E30" w:rsidP="00AB2E30">
      <w:r w:rsidRPr="00AB2E30">
        <w:t>It must correct itself where evidence contradicts an earlier claim.</w:t>
      </w:r>
    </w:p>
    <w:p w14:paraId="4C7D5D70" w14:textId="77777777" w:rsidR="00AB2E30" w:rsidRPr="00AB2E30" w:rsidRDefault="00AB2E30" w:rsidP="00AB2E30">
      <w:r w:rsidRPr="00AB2E30">
        <w:t>It must not preserve errors merely because they support the thesis.</w:t>
      </w:r>
    </w:p>
    <w:p w14:paraId="00766E3A" w14:textId="77777777" w:rsidR="00AB2E30" w:rsidRPr="00AB2E30" w:rsidRDefault="00AB2E30" w:rsidP="00AB2E30">
      <w:r w:rsidRPr="00AB2E30">
        <w:t>The doctrine survives only if its methods are stronger than its rhetoric.</w:t>
      </w:r>
    </w:p>
    <w:p w14:paraId="7ED188EE" w14:textId="77777777" w:rsidR="00AB2E30" w:rsidRPr="00AB2E30" w:rsidRDefault="00AB2E30" w:rsidP="00AB2E30">
      <w:pPr>
        <w:spacing w:before="60" w:after="10" w:line="240" w:lineRule="auto"/>
        <w:rPr>
          <w:b/>
          <w:bCs/>
        </w:rPr>
      </w:pPr>
      <w:r w:rsidRPr="00AB2E30">
        <w:rPr>
          <w:b/>
          <w:bCs/>
          <w:sz w:val="19"/>
        </w:rPr>
        <w:t>13.74 The proposition open to challenge</w:t>
      </w:r>
    </w:p>
    <w:p w14:paraId="477F2000" w14:textId="77777777" w:rsidR="00AB2E30" w:rsidRPr="00AB2E30" w:rsidRDefault="00AB2E30" w:rsidP="00AB2E30">
      <w:r w:rsidRPr="00AB2E30">
        <w:t>The formal proposition of this book is therefore open to written challenge:</w:t>
      </w:r>
    </w:p>
    <w:p w14:paraId="72FB7E7B" w14:textId="77777777" w:rsidR="00AB2E30" w:rsidRPr="00AB2E30" w:rsidRDefault="00AB2E30" w:rsidP="00AB2E30">
      <w:pPr>
        <w:spacing w:before="50" w:after="10" w:line="240" w:lineRule="auto"/>
      </w:pPr>
      <w:r w:rsidRPr="00AB2E30">
        <w:rPr>
          <w:b/>
          <w:bCs/>
          <w:sz w:val="19"/>
        </w:rPr>
        <w:t>RACIAL SECURITY IS NATIONAL SECURITY.</w:t>
      </w:r>
    </w:p>
    <w:p w14:paraId="353036C3" w14:textId="77777777" w:rsidR="00AB2E30" w:rsidRPr="00AB2E30" w:rsidRDefault="00AB2E30" w:rsidP="00AB2E30">
      <w:r w:rsidRPr="00AB2E30">
        <w:t>A challenge should identify:</w:t>
      </w:r>
    </w:p>
    <w:p w14:paraId="15B196E8" w14:textId="77777777" w:rsidR="00AB2E30" w:rsidRPr="00AB2E30" w:rsidRDefault="00AB2E30" w:rsidP="00AB2E30">
      <w:r w:rsidRPr="00AB2E30">
        <w:t>which premise is rejected;</w:t>
      </w:r>
    </w:p>
    <w:p w14:paraId="58F7015F" w14:textId="77777777" w:rsidR="00AB2E30" w:rsidRPr="00AB2E30" w:rsidRDefault="00AB2E30" w:rsidP="00AB2E30">
      <w:r w:rsidRPr="00AB2E30">
        <w:t>what evidence contradicts it;</w:t>
      </w:r>
    </w:p>
    <w:p w14:paraId="16FC711B" w14:textId="77777777" w:rsidR="00AB2E30" w:rsidRPr="00AB2E30" w:rsidRDefault="00AB2E30" w:rsidP="00AB2E30">
      <w:r w:rsidRPr="00AB2E30">
        <w:t>what alternative definition is proposed;</w:t>
      </w:r>
    </w:p>
    <w:p w14:paraId="6D8BD93F" w14:textId="77777777" w:rsidR="00AB2E30" w:rsidRPr="00AB2E30" w:rsidRDefault="00AB2E30" w:rsidP="00AB2E30">
      <w:r w:rsidRPr="00AB2E30">
        <w:t>and</w:t>
      </w:r>
    </w:p>
    <w:p w14:paraId="291A27D2" w14:textId="77777777" w:rsidR="00AB2E30" w:rsidRPr="00AB2E30" w:rsidRDefault="00AB2E30" w:rsidP="00AB2E30">
      <w:r w:rsidRPr="00AB2E30">
        <w:t>where the logical chain fails.</w:t>
      </w:r>
    </w:p>
    <w:p w14:paraId="6B766659" w14:textId="77777777" w:rsidR="00AB2E30" w:rsidRPr="00AB2E30" w:rsidRDefault="00AB2E30" w:rsidP="00AB2E30">
      <w:r w:rsidRPr="00AB2E30">
        <w:t>That is a useful intellectual test.</w:t>
      </w:r>
    </w:p>
    <w:p w14:paraId="384153FA" w14:textId="77777777" w:rsidR="00AB2E30" w:rsidRPr="00AB2E30" w:rsidRDefault="00AB2E30" w:rsidP="00AB2E30">
      <w:r w:rsidRPr="00AB2E30">
        <w:t>The doctrine should not fear scrutiny.</w:t>
      </w:r>
    </w:p>
    <w:p w14:paraId="44D8F758" w14:textId="77777777" w:rsidR="00AB2E30" w:rsidRPr="00AB2E30" w:rsidRDefault="00AB2E30" w:rsidP="00AB2E30">
      <w:pPr>
        <w:spacing w:before="60" w:after="10" w:line="240" w:lineRule="auto"/>
        <w:rPr>
          <w:b/>
          <w:bCs/>
        </w:rPr>
      </w:pPr>
      <w:r w:rsidRPr="00AB2E30">
        <w:rPr>
          <w:b/>
          <w:bCs/>
          <w:sz w:val="19"/>
        </w:rPr>
        <w:t>13.75 The next question</w:t>
      </w:r>
    </w:p>
    <w:p w14:paraId="5295D13F" w14:textId="77777777" w:rsidR="00AB2E30" w:rsidRPr="00AB2E30" w:rsidRDefault="00AB2E30" w:rsidP="00AB2E30">
      <w:r w:rsidRPr="00AB2E30">
        <w:t>The theoretical case has now been assembled.</w:t>
      </w:r>
    </w:p>
    <w:p w14:paraId="58893567" w14:textId="77777777" w:rsidR="00AB2E30" w:rsidRPr="00AB2E30" w:rsidRDefault="00AB2E30" w:rsidP="00AB2E30">
      <w:r w:rsidRPr="00AB2E30">
        <w:t>But a doctrine becomes meaningful only when it changes practice.</w:t>
      </w:r>
    </w:p>
    <w:p w14:paraId="22D29041" w14:textId="77777777" w:rsidR="00AB2E30" w:rsidRPr="00AB2E30" w:rsidRDefault="00AB2E30" w:rsidP="00AB2E30">
      <w:r w:rsidRPr="00AB2E30">
        <w:t>The remaining question is therefore:</w:t>
      </w:r>
    </w:p>
    <w:p w14:paraId="02F4CD4E" w14:textId="77777777" w:rsidR="00AB2E30" w:rsidRPr="00AB2E30" w:rsidRDefault="00AB2E30" w:rsidP="00AB2E30">
      <w:pPr>
        <w:spacing w:before="50" w:after="10" w:line="240" w:lineRule="auto"/>
      </w:pPr>
      <w:r w:rsidRPr="00AB2E30">
        <w:rPr>
          <w:b/>
          <w:bCs/>
          <w:sz w:val="19"/>
        </w:rPr>
        <w:t>WHAT WOULD A NATIONAL RACIAL SECURITY SYSTEM ACTUALLY DO?</w:t>
      </w:r>
    </w:p>
    <w:p w14:paraId="0474EBF3" w14:textId="77777777" w:rsidR="00AB2E30" w:rsidRPr="00AB2E30" w:rsidRDefault="00AB2E30" w:rsidP="00AB2E30">
      <w:r w:rsidRPr="00AB2E30">
        <w:lastRenderedPageBreak/>
        <w:t>The answer requires:</w:t>
      </w:r>
    </w:p>
    <w:p w14:paraId="148C8F1E" w14:textId="77777777" w:rsidR="00AB2E30" w:rsidRPr="00AB2E30" w:rsidRDefault="00AB2E30" w:rsidP="00AB2E30">
      <w:r w:rsidRPr="00AB2E30">
        <w:t>standards;</w:t>
      </w:r>
    </w:p>
    <w:p w14:paraId="6F5B2117" w14:textId="77777777" w:rsidR="00AB2E30" w:rsidRPr="00AB2E30" w:rsidRDefault="00AB2E30" w:rsidP="00AB2E30">
      <w:r w:rsidRPr="00AB2E30">
        <w:t>institutions;</w:t>
      </w:r>
    </w:p>
    <w:p w14:paraId="161170F2" w14:textId="77777777" w:rsidR="00AB2E30" w:rsidRPr="00AB2E30" w:rsidRDefault="00AB2E30" w:rsidP="00AB2E30">
      <w:r w:rsidRPr="00AB2E30">
        <w:t>audits;</w:t>
      </w:r>
    </w:p>
    <w:p w14:paraId="3626C044" w14:textId="77777777" w:rsidR="00AB2E30" w:rsidRPr="00AB2E30" w:rsidRDefault="00AB2E30" w:rsidP="00AB2E30">
      <w:r w:rsidRPr="00AB2E30">
        <w:t>risk registers;</w:t>
      </w:r>
    </w:p>
    <w:p w14:paraId="07AACE11" w14:textId="77777777" w:rsidR="00AB2E30" w:rsidRPr="00AB2E30" w:rsidRDefault="00AB2E30" w:rsidP="00AB2E30">
      <w:r w:rsidRPr="00AB2E30">
        <w:t>reporting;</w:t>
      </w:r>
    </w:p>
    <w:p w14:paraId="3EB02217" w14:textId="77777777" w:rsidR="00AB2E30" w:rsidRPr="00AB2E30" w:rsidRDefault="00AB2E30" w:rsidP="00AB2E30">
      <w:r w:rsidRPr="00AB2E30">
        <w:t>community participation;</w:t>
      </w:r>
    </w:p>
    <w:p w14:paraId="0618A3E0" w14:textId="77777777" w:rsidR="00AB2E30" w:rsidRPr="00AB2E30" w:rsidRDefault="00AB2E30" w:rsidP="00AB2E30">
      <w:r w:rsidRPr="00AB2E30">
        <w:t>governance;</w:t>
      </w:r>
    </w:p>
    <w:p w14:paraId="7A5381D7" w14:textId="77777777" w:rsidR="00AB2E30" w:rsidRPr="00AB2E30" w:rsidRDefault="00AB2E30" w:rsidP="00AB2E30">
      <w:r w:rsidRPr="00AB2E30">
        <w:t>and</w:t>
      </w:r>
    </w:p>
    <w:p w14:paraId="70A92185" w14:textId="77777777" w:rsidR="00AB2E30" w:rsidRPr="00AB2E30" w:rsidRDefault="00AB2E30" w:rsidP="00AB2E30">
      <w:r w:rsidRPr="00AB2E30">
        <w:t>national coordination.</w:t>
      </w:r>
    </w:p>
    <w:p w14:paraId="2377D471" w14:textId="77777777" w:rsidR="00AB2E30" w:rsidRPr="00AB2E30" w:rsidRDefault="00AB2E30" w:rsidP="00AB2E30">
      <w:r w:rsidRPr="00AB2E30">
        <w:t>The book must now move from proof to implementation.</w:t>
      </w:r>
    </w:p>
    <w:p w14:paraId="471DC6E5" w14:textId="77777777" w:rsidR="00AB2E30" w:rsidRPr="00AB2E30" w:rsidRDefault="00AB2E30" w:rsidP="00AB2E30">
      <w:pPr>
        <w:spacing w:line="184" w:lineRule="exact"/>
        <w:rPr>
          <w:b/>
          <w:bCs/>
        </w:rPr>
      </w:pPr>
      <w:r w:rsidRPr="00AB2E30">
        <w:rPr>
          <w:b/>
          <w:bCs/>
          <w:sz w:val="17"/>
        </w:rPr>
        <w:t>FROM DOCTRINE TO SYSTEM.</w:t>
      </w:r>
    </w:p>
    <w:p w14:paraId="7063D1F9" w14:textId="77777777" w:rsidR="00422030" w:rsidRPr="00422030" w:rsidRDefault="00422030" w:rsidP="00422030">
      <w:pPr>
        <w:pageBreakBefore/>
        <w:spacing w:after="20" w:line="240" w:lineRule="auto"/>
        <w:rPr>
          <w:b/>
          <w:bCs/>
        </w:rPr>
      </w:pPr>
      <w:r w:rsidRPr="00422030">
        <w:rPr>
          <w:b/>
          <w:bCs/>
          <w:sz w:val="23"/>
        </w:rPr>
        <w:lastRenderedPageBreak/>
        <w:t>CHAPTER 14</w:t>
      </w:r>
    </w:p>
    <w:p w14:paraId="407B33EB" w14:textId="77777777" w:rsidR="00422030" w:rsidRPr="00422030" w:rsidRDefault="00422030" w:rsidP="00422030">
      <w:pPr>
        <w:spacing w:before="50" w:after="10" w:line="240" w:lineRule="auto"/>
        <w:rPr>
          <w:b/>
          <w:bCs/>
        </w:rPr>
      </w:pPr>
      <w:r w:rsidRPr="00422030">
        <w:rPr>
          <w:b/>
          <w:bCs/>
          <w:sz w:val="19"/>
        </w:rPr>
        <w:t>FROM DOCTRINE TO SYSTEM: THE NATIONAL RACIAL SECURITY ARCHITECTURE</w:t>
      </w:r>
    </w:p>
    <w:p w14:paraId="51839EF4" w14:textId="77777777" w:rsidR="00422030" w:rsidRPr="00422030" w:rsidRDefault="00422030" w:rsidP="00422030">
      <w:pPr>
        <w:spacing w:before="60" w:after="10" w:line="240" w:lineRule="auto"/>
        <w:rPr>
          <w:b/>
          <w:bCs/>
        </w:rPr>
      </w:pPr>
      <w:r w:rsidRPr="00422030">
        <w:rPr>
          <w:b/>
          <w:bCs/>
          <w:sz w:val="19"/>
        </w:rPr>
        <w:t>14.1 From proof to implementation</w:t>
      </w:r>
    </w:p>
    <w:p w14:paraId="4175D5A6" w14:textId="77777777" w:rsidR="00422030" w:rsidRPr="00422030" w:rsidRDefault="00422030" w:rsidP="00422030">
      <w:r w:rsidRPr="00422030">
        <w:t>The previous chapter ended with:</w:t>
      </w:r>
    </w:p>
    <w:p w14:paraId="6092276E" w14:textId="77777777" w:rsidR="00422030" w:rsidRPr="00422030" w:rsidRDefault="00422030" w:rsidP="00422030">
      <w:pPr>
        <w:spacing w:line="184" w:lineRule="exact"/>
      </w:pPr>
      <w:r w:rsidRPr="00422030">
        <w:rPr>
          <w:b/>
          <w:bCs/>
          <w:sz w:val="17"/>
        </w:rPr>
        <w:t>FROM DOCTRINE TO SYSTEM.</w:t>
      </w:r>
    </w:p>
    <w:p w14:paraId="61FF96E7" w14:textId="77777777" w:rsidR="00422030" w:rsidRPr="00422030" w:rsidRDefault="00422030" w:rsidP="00422030">
      <w:r w:rsidRPr="00422030">
        <w:t>The doctrine has now been stated.</w:t>
      </w:r>
    </w:p>
    <w:p w14:paraId="254D03FF" w14:textId="77777777" w:rsidR="00422030" w:rsidRPr="00422030" w:rsidRDefault="00422030" w:rsidP="00422030">
      <w:r w:rsidRPr="00422030">
        <w:t>The next task is institutional.</w:t>
      </w:r>
    </w:p>
    <w:p w14:paraId="169F0C94" w14:textId="77777777" w:rsidR="00422030" w:rsidRPr="00422030" w:rsidRDefault="00422030" w:rsidP="00422030">
      <w:r w:rsidRPr="00422030">
        <w:t>If Racial Security is to operate as a real security discipline, it requires an architecture capable of:</w:t>
      </w:r>
    </w:p>
    <w:p w14:paraId="6EB2536B" w14:textId="77777777" w:rsidR="00422030" w:rsidRPr="00422030" w:rsidRDefault="00422030" w:rsidP="00422030">
      <w:r w:rsidRPr="00422030">
        <w:t>receiving information;</w:t>
      </w:r>
    </w:p>
    <w:p w14:paraId="4A371EEA" w14:textId="77777777" w:rsidR="00422030" w:rsidRPr="00422030" w:rsidRDefault="00422030" w:rsidP="00422030">
      <w:r w:rsidRPr="00422030">
        <w:t>identifying risk;</w:t>
      </w:r>
    </w:p>
    <w:p w14:paraId="3FA9D857" w14:textId="77777777" w:rsidR="00422030" w:rsidRPr="00422030" w:rsidRDefault="00422030" w:rsidP="00422030">
      <w:r w:rsidRPr="00422030">
        <w:t>verifying evidence;</w:t>
      </w:r>
    </w:p>
    <w:p w14:paraId="71DD5992" w14:textId="77777777" w:rsidR="00422030" w:rsidRPr="00422030" w:rsidRDefault="00422030" w:rsidP="00422030">
      <w:r w:rsidRPr="00422030">
        <w:t>supporting communities;</w:t>
      </w:r>
    </w:p>
    <w:p w14:paraId="53C21951" w14:textId="77777777" w:rsidR="00422030" w:rsidRPr="00422030" w:rsidRDefault="00422030" w:rsidP="00422030">
      <w:r w:rsidRPr="00422030">
        <w:t>auditing institutions;</w:t>
      </w:r>
    </w:p>
    <w:p w14:paraId="58522C30" w14:textId="77777777" w:rsidR="00422030" w:rsidRPr="00422030" w:rsidRDefault="00422030" w:rsidP="00422030">
      <w:r w:rsidRPr="00422030">
        <w:t>aggregating patterns;</w:t>
      </w:r>
    </w:p>
    <w:p w14:paraId="63761FA0" w14:textId="77777777" w:rsidR="00422030" w:rsidRPr="00422030" w:rsidRDefault="00422030" w:rsidP="00422030">
      <w:r w:rsidRPr="00422030">
        <w:t>escalating material risks;</w:t>
      </w:r>
    </w:p>
    <w:p w14:paraId="45A8366F" w14:textId="77777777" w:rsidR="00422030" w:rsidRPr="00422030" w:rsidRDefault="00422030" w:rsidP="00422030">
      <w:r w:rsidRPr="00422030">
        <w:t>coordinating across racial groups;</w:t>
      </w:r>
    </w:p>
    <w:p w14:paraId="613D1D15" w14:textId="77777777" w:rsidR="00422030" w:rsidRPr="00422030" w:rsidRDefault="00422030" w:rsidP="00422030">
      <w:r w:rsidRPr="00422030">
        <w:t>and</w:t>
      </w:r>
    </w:p>
    <w:p w14:paraId="0091A9E4" w14:textId="77777777" w:rsidR="00422030" w:rsidRPr="00422030" w:rsidRDefault="00422030" w:rsidP="00422030">
      <w:r w:rsidRPr="00422030">
        <w:t>maintaining accountable governance.</w:t>
      </w:r>
    </w:p>
    <w:p w14:paraId="6F2F3B95" w14:textId="77777777" w:rsidR="00422030" w:rsidRPr="00422030" w:rsidRDefault="00422030" w:rsidP="00422030">
      <w:r w:rsidRPr="00422030">
        <w:t>The question is no longer:</w:t>
      </w:r>
    </w:p>
    <w:p w14:paraId="020DC655" w14:textId="77777777" w:rsidR="00422030" w:rsidRPr="00422030" w:rsidRDefault="00422030" w:rsidP="00422030">
      <w:pPr>
        <w:spacing w:line="184" w:lineRule="exact"/>
      </w:pPr>
      <w:r w:rsidRPr="00422030">
        <w:rPr>
          <w:b/>
          <w:bCs/>
          <w:sz w:val="17"/>
        </w:rPr>
        <w:t>WHAT IS RACIAL SECURITY?</w:t>
      </w:r>
    </w:p>
    <w:p w14:paraId="657E6BFD" w14:textId="77777777" w:rsidR="00422030" w:rsidRPr="00422030" w:rsidRDefault="00422030" w:rsidP="00422030">
      <w:r w:rsidRPr="00422030">
        <w:t>The question is:</w:t>
      </w:r>
    </w:p>
    <w:p w14:paraId="3E01C332" w14:textId="77777777" w:rsidR="00422030" w:rsidRPr="00422030" w:rsidRDefault="00422030" w:rsidP="00422030">
      <w:pPr>
        <w:spacing w:before="50" w:after="10" w:line="240" w:lineRule="auto"/>
      </w:pPr>
      <w:r w:rsidRPr="00422030">
        <w:rPr>
          <w:b/>
          <w:bCs/>
          <w:sz w:val="19"/>
        </w:rPr>
        <w:t>HOW SHOULD RACIAL SECURITY OPERATE?</w:t>
      </w:r>
    </w:p>
    <w:p w14:paraId="7010A893" w14:textId="77777777" w:rsidR="00422030" w:rsidRPr="00422030" w:rsidRDefault="00422030" w:rsidP="00422030">
      <w:pPr>
        <w:spacing w:before="60" w:after="10" w:line="240" w:lineRule="auto"/>
        <w:rPr>
          <w:b/>
          <w:bCs/>
        </w:rPr>
      </w:pPr>
      <w:r w:rsidRPr="00422030">
        <w:rPr>
          <w:b/>
          <w:bCs/>
          <w:sz w:val="19"/>
        </w:rPr>
        <w:t>14.2 The architecture must follow the doctrine</w:t>
      </w:r>
    </w:p>
    <w:p w14:paraId="4A200D95" w14:textId="77777777" w:rsidR="00422030" w:rsidRPr="00422030" w:rsidRDefault="00422030" w:rsidP="00422030">
      <w:r w:rsidRPr="00422030">
        <w:t>The institutional design must reflect the principles already established.</w:t>
      </w:r>
    </w:p>
    <w:p w14:paraId="4AB5E279" w14:textId="77777777" w:rsidR="00422030" w:rsidRPr="00422030" w:rsidRDefault="00422030" w:rsidP="00422030">
      <w:r w:rsidRPr="00422030">
        <w:t>Those principles include:</w:t>
      </w:r>
    </w:p>
    <w:p w14:paraId="3EBE1187" w14:textId="77777777" w:rsidR="00422030" w:rsidRPr="00422030" w:rsidRDefault="00422030" w:rsidP="00422030">
      <w:pPr>
        <w:spacing w:line="184" w:lineRule="exact"/>
      </w:pPr>
      <w:r w:rsidRPr="00422030">
        <w:rPr>
          <w:b/>
          <w:bCs/>
          <w:sz w:val="17"/>
        </w:rPr>
        <w:t>THE STATE PROTECTS RACE.</w:t>
      </w:r>
    </w:p>
    <w:p w14:paraId="1CB32C28" w14:textId="77777777" w:rsidR="00422030" w:rsidRPr="00422030" w:rsidRDefault="00422030" w:rsidP="00422030">
      <w:pPr>
        <w:spacing w:before="50" w:after="10" w:line="240" w:lineRule="auto"/>
      </w:pPr>
      <w:r w:rsidRPr="00422030">
        <w:rPr>
          <w:b/>
          <w:bCs/>
          <w:sz w:val="19"/>
        </w:rPr>
        <w:t>RACIAL SECURITY PROTECTS RACIAL IDENTITY.</w:t>
      </w:r>
    </w:p>
    <w:p w14:paraId="20B1B248" w14:textId="77777777" w:rsidR="00422030" w:rsidRPr="00422030" w:rsidRDefault="00422030" w:rsidP="00422030">
      <w:pPr>
        <w:spacing w:before="50" w:after="10" w:line="240" w:lineRule="auto"/>
      </w:pPr>
      <w:r w:rsidRPr="00422030">
        <w:rPr>
          <w:b/>
          <w:bCs/>
          <w:sz w:val="19"/>
        </w:rPr>
        <w:t>PEOPLE PARTICIPATE IN DEFINING THE SECURITY OF THEIR OWN RACIAL IDENTITY.</w:t>
      </w:r>
    </w:p>
    <w:p w14:paraId="5C112D07" w14:textId="77777777" w:rsidR="00422030" w:rsidRPr="00422030" w:rsidRDefault="00422030" w:rsidP="00422030">
      <w:pPr>
        <w:spacing w:before="50" w:after="10" w:line="240" w:lineRule="auto"/>
      </w:pPr>
      <w:r w:rsidRPr="00422030">
        <w:rPr>
          <w:b/>
          <w:bCs/>
          <w:sz w:val="19"/>
        </w:rPr>
        <w:t>THE RACIAL SECURITY OF ONE COMMUNITY SHOULD NOT REQUIRE THE RACIAL INSECURITY OF ANOTHER.</w:t>
      </w:r>
    </w:p>
    <w:p w14:paraId="19F93A37" w14:textId="77777777" w:rsidR="00422030" w:rsidRPr="00422030" w:rsidRDefault="00422030" w:rsidP="00422030">
      <w:pPr>
        <w:spacing w:line="184" w:lineRule="exact"/>
      </w:pPr>
      <w:r w:rsidRPr="00422030">
        <w:rPr>
          <w:b/>
          <w:bCs/>
          <w:sz w:val="17"/>
        </w:rPr>
        <w:t>EVIDENCE BEFORE CONCLUSION.</w:t>
      </w:r>
    </w:p>
    <w:p w14:paraId="093B0D33" w14:textId="77777777" w:rsidR="00422030" w:rsidRPr="00422030" w:rsidRDefault="00422030" w:rsidP="00422030">
      <w:r w:rsidRPr="00422030">
        <w:t>and</w:t>
      </w:r>
    </w:p>
    <w:p w14:paraId="3976205D" w14:textId="77777777" w:rsidR="00422030" w:rsidRPr="00422030" w:rsidRDefault="00422030" w:rsidP="00422030">
      <w:pPr>
        <w:spacing w:before="50" w:after="10" w:line="240" w:lineRule="auto"/>
      </w:pPr>
      <w:r w:rsidRPr="00422030">
        <w:rPr>
          <w:b/>
          <w:bCs/>
          <w:sz w:val="19"/>
        </w:rPr>
        <w:t>RACIAL SECURITY IS NATIONAL SECURITY.</w:t>
      </w:r>
    </w:p>
    <w:p w14:paraId="03C46A87" w14:textId="77777777" w:rsidR="00422030" w:rsidRPr="00422030" w:rsidRDefault="00422030" w:rsidP="00422030">
      <w:r w:rsidRPr="00422030">
        <w:t>The structure must embody these principles rather than merely display them.</w:t>
      </w:r>
    </w:p>
    <w:p w14:paraId="66B3922F" w14:textId="77777777" w:rsidR="00422030" w:rsidRPr="00422030" w:rsidRDefault="00422030" w:rsidP="00422030">
      <w:pPr>
        <w:spacing w:before="60" w:after="10" w:line="240" w:lineRule="auto"/>
        <w:rPr>
          <w:b/>
          <w:bCs/>
        </w:rPr>
      </w:pPr>
      <w:r w:rsidRPr="00422030">
        <w:rPr>
          <w:b/>
          <w:bCs/>
          <w:sz w:val="19"/>
        </w:rPr>
        <w:t>14.3 The architecture in one view</w:t>
      </w:r>
    </w:p>
    <w:p w14:paraId="11FC0E29" w14:textId="77777777" w:rsidR="00422030" w:rsidRPr="00422030" w:rsidRDefault="00422030" w:rsidP="00422030">
      <w:r w:rsidRPr="00422030">
        <w:t>The proposed architecture can be represented as:</w:t>
      </w:r>
    </w:p>
    <w:p w14:paraId="0DB802C1" w14:textId="77777777" w:rsidR="00422030" w:rsidRPr="00422030" w:rsidRDefault="00422030" w:rsidP="00422030">
      <w:pPr>
        <w:spacing w:line="184" w:lineRule="exact"/>
      </w:pPr>
      <w:r w:rsidRPr="00422030">
        <w:rPr>
          <w:b/>
          <w:bCs/>
          <w:sz w:val="17"/>
        </w:rPr>
        <w:t>INDIVIDUAL</w:t>
      </w:r>
    </w:p>
    <w:p w14:paraId="674E6101" w14:textId="77777777" w:rsidR="00422030" w:rsidRPr="00422030" w:rsidRDefault="00422030" w:rsidP="00422030">
      <w:pPr>
        <w:spacing w:line="184" w:lineRule="exact"/>
      </w:pPr>
      <w:r w:rsidRPr="00422030">
        <w:rPr>
          <w:sz w:val="17"/>
        </w:rPr>
        <w:t>↓</w:t>
      </w:r>
    </w:p>
    <w:p w14:paraId="44EC5AB9" w14:textId="77777777" w:rsidR="00422030" w:rsidRPr="00422030" w:rsidRDefault="00422030" w:rsidP="00422030">
      <w:pPr>
        <w:spacing w:before="50" w:after="10" w:line="240" w:lineRule="auto"/>
      </w:pPr>
      <w:r w:rsidRPr="00422030">
        <w:rPr>
          <w:b/>
          <w:bCs/>
          <w:sz w:val="19"/>
        </w:rPr>
        <w:t>MEMBERSHIP / REFERENCE IDENTITY</w:t>
      </w:r>
    </w:p>
    <w:p w14:paraId="3A61529C" w14:textId="77777777" w:rsidR="00422030" w:rsidRPr="00422030" w:rsidRDefault="00422030" w:rsidP="00422030">
      <w:pPr>
        <w:spacing w:line="184" w:lineRule="exact"/>
      </w:pPr>
      <w:r w:rsidRPr="00422030">
        <w:rPr>
          <w:sz w:val="17"/>
        </w:rPr>
        <w:t>↓</w:t>
      </w:r>
    </w:p>
    <w:p w14:paraId="42AAF7A0" w14:textId="77777777" w:rsidR="00422030" w:rsidRPr="00422030" w:rsidRDefault="00422030" w:rsidP="00422030">
      <w:pPr>
        <w:spacing w:line="184" w:lineRule="exact"/>
      </w:pPr>
      <w:r w:rsidRPr="00422030">
        <w:rPr>
          <w:b/>
          <w:bCs/>
          <w:sz w:val="17"/>
        </w:rPr>
        <w:t>RACIAL-IDENTITY DIVISION</w:t>
      </w:r>
    </w:p>
    <w:p w14:paraId="33EA7D82" w14:textId="77777777" w:rsidR="00422030" w:rsidRPr="00422030" w:rsidRDefault="00422030" w:rsidP="00422030">
      <w:pPr>
        <w:spacing w:line="184" w:lineRule="exact"/>
      </w:pPr>
      <w:r w:rsidRPr="00422030">
        <w:rPr>
          <w:sz w:val="17"/>
        </w:rPr>
        <w:t>↓</w:t>
      </w:r>
    </w:p>
    <w:p w14:paraId="45DDA989" w14:textId="77777777" w:rsidR="00422030" w:rsidRPr="00422030" w:rsidRDefault="00422030" w:rsidP="00422030">
      <w:pPr>
        <w:spacing w:line="184" w:lineRule="exact"/>
      </w:pPr>
      <w:r w:rsidRPr="00422030">
        <w:rPr>
          <w:b/>
          <w:bCs/>
          <w:sz w:val="17"/>
        </w:rPr>
        <w:t>INCIDENT / RISK REPORTING</w:t>
      </w:r>
    </w:p>
    <w:p w14:paraId="63BDC748" w14:textId="77777777" w:rsidR="00422030" w:rsidRPr="00422030" w:rsidRDefault="00422030" w:rsidP="00422030">
      <w:pPr>
        <w:spacing w:line="184" w:lineRule="exact"/>
      </w:pPr>
      <w:r w:rsidRPr="00422030">
        <w:rPr>
          <w:sz w:val="17"/>
        </w:rPr>
        <w:t>↓</w:t>
      </w:r>
    </w:p>
    <w:p w14:paraId="0292FF2F" w14:textId="77777777" w:rsidR="00422030" w:rsidRPr="00422030" w:rsidRDefault="00422030" w:rsidP="00422030">
      <w:pPr>
        <w:spacing w:line="184" w:lineRule="exact"/>
      </w:pPr>
      <w:r w:rsidRPr="00422030">
        <w:rPr>
          <w:b/>
          <w:bCs/>
          <w:sz w:val="17"/>
        </w:rPr>
        <w:t>DIVISIONAL ANALYSIS</w:t>
      </w:r>
    </w:p>
    <w:p w14:paraId="5C54625F" w14:textId="77777777" w:rsidR="00422030" w:rsidRPr="00422030" w:rsidRDefault="00422030" w:rsidP="00422030">
      <w:pPr>
        <w:spacing w:line="184" w:lineRule="exact"/>
      </w:pPr>
      <w:r w:rsidRPr="00422030">
        <w:rPr>
          <w:sz w:val="17"/>
        </w:rPr>
        <w:t>↓</w:t>
      </w:r>
    </w:p>
    <w:p w14:paraId="2C4ECE7A" w14:textId="77777777" w:rsidR="00422030" w:rsidRPr="00422030" w:rsidRDefault="00422030" w:rsidP="00422030">
      <w:pPr>
        <w:spacing w:line="184" w:lineRule="exact"/>
      </w:pPr>
      <w:r w:rsidRPr="00422030">
        <w:rPr>
          <w:b/>
          <w:bCs/>
          <w:sz w:val="17"/>
        </w:rPr>
        <w:t>SECTOR WORKING GROUP</w:t>
      </w:r>
    </w:p>
    <w:p w14:paraId="6653E161" w14:textId="77777777" w:rsidR="00422030" w:rsidRPr="00422030" w:rsidRDefault="00422030" w:rsidP="00422030">
      <w:pPr>
        <w:spacing w:line="184" w:lineRule="exact"/>
      </w:pPr>
      <w:r w:rsidRPr="00422030">
        <w:rPr>
          <w:sz w:val="17"/>
        </w:rPr>
        <w:t>↓</w:t>
      </w:r>
    </w:p>
    <w:p w14:paraId="3AFA35E2" w14:textId="77777777" w:rsidR="00422030" w:rsidRPr="00422030" w:rsidRDefault="00422030" w:rsidP="00422030">
      <w:pPr>
        <w:spacing w:line="184" w:lineRule="exact"/>
      </w:pPr>
      <w:r w:rsidRPr="00422030">
        <w:rPr>
          <w:b/>
          <w:bCs/>
          <w:sz w:val="17"/>
        </w:rPr>
        <w:t>RISK ASSESSMENT</w:t>
      </w:r>
    </w:p>
    <w:p w14:paraId="2BF1EB4E" w14:textId="77777777" w:rsidR="00422030" w:rsidRPr="00422030" w:rsidRDefault="00422030" w:rsidP="00422030">
      <w:pPr>
        <w:spacing w:line="184" w:lineRule="exact"/>
      </w:pPr>
      <w:r w:rsidRPr="00422030">
        <w:rPr>
          <w:sz w:val="17"/>
        </w:rPr>
        <w:t>↓</w:t>
      </w:r>
    </w:p>
    <w:p w14:paraId="7ADCDEC2" w14:textId="77777777" w:rsidR="00422030" w:rsidRPr="00422030" w:rsidRDefault="00422030" w:rsidP="00422030">
      <w:pPr>
        <w:spacing w:before="50" w:after="10" w:line="240" w:lineRule="auto"/>
      </w:pPr>
      <w:r w:rsidRPr="00422030">
        <w:rPr>
          <w:b/>
          <w:bCs/>
          <w:sz w:val="19"/>
        </w:rPr>
        <w:t>AUDIT / INSTITUTIONAL ENGAGEMENT</w:t>
      </w:r>
    </w:p>
    <w:p w14:paraId="065AA700" w14:textId="77777777" w:rsidR="00422030" w:rsidRPr="00422030" w:rsidRDefault="00422030" w:rsidP="00422030">
      <w:pPr>
        <w:spacing w:line="184" w:lineRule="exact"/>
      </w:pPr>
      <w:r w:rsidRPr="00422030">
        <w:rPr>
          <w:sz w:val="17"/>
        </w:rPr>
        <w:t>↓</w:t>
      </w:r>
    </w:p>
    <w:p w14:paraId="5EC55B7A" w14:textId="77777777" w:rsidR="00422030" w:rsidRPr="00422030" w:rsidRDefault="00422030" w:rsidP="00422030">
      <w:pPr>
        <w:spacing w:line="184" w:lineRule="exact"/>
      </w:pPr>
      <w:r w:rsidRPr="00422030">
        <w:rPr>
          <w:b/>
          <w:bCs/>
          <w:sz w:val="17"/>
        </w:rPr>
        <w:t>CROSS-DIVISION REVIEW</w:t>
      </w:r>
    </w:p>
    <w:p w14:paraId="5453452A" w14:textId="77777777" w:rsidR="00422030" w:rsidRPr="00422030" w:rsidRDefault="00422030" w:rsidP="00422030">
      <w:pPr>
        <w:spacing w:line="184" w:lineRule="exact"/>
      </w:pPr>
      <w:r w:rsidRPr="00422030">
        <w:rPr>
          <w:sz w:val="17"/>
        </w:rPr>
        <w:t>↓</w:t>
      </w:r>
    </w:p>
    <w:p w14:paraId="1991410A" w14:textId="77777777" w:rsidR="00422030" w:rsidRPr="00422030" w:rsidRDefault="00422030" w:rsidP="00422030">
      <w:pPr>
        <w:spacing w:before="50" w:after="10" w:line="240" w:lineRule="auto"/>
      </w:pPr>
      <w:r w:rsidRPr="00422030">
        <w:rPr>
          <w:b/>
          <w:bCs/>
          <w:sz w:val="19"/>
        </w:rPr>
        <w:t>NATIONAL RACIAL-RISK REGISTER</w:t>
      </w:r>
    </w:p>
    <w:p w14:paraId="7478DBDF" w14:textId="77777777" w:rsidR="00422030" w:rsidRPr="00422030" w:rsidRDefault="00422030" w:rsidP="00422030">
      <w:pPr>
        <w:spacing w:line="184" w:lineRule="exact"/>
      </w:pPr>
      <w:r w:rsidRPr="00422030">
        <w:rPr>
          <w:sz w:val="17"/>
        </w:rPr>
        <w:t>↓</w:t>
      </w:r>
    </w:p>
    <w:p w14:paraId="5B97DF8A" w14:textId="77777777" w:rsidR="00422030" w:rsidRPr="00422030" w:rsidRDefault="00422030" w:rsidP="00422030">
      <w:pPr>
        <w:spacing w:line="184" w:lineRule="exact"/>
      </w:pPr>
      <w:r w:rsidRPr="00422030">
        <w:rPr>
          <w:b/>
          <w:bCs/>
          <w:sz w:val="17"/>
        </w:rPr>
        <w:t>RACIAL SECURITY COUNCIL</w:t>
      </w:r>
    </w:p>
    <w:p w14:paraId="6C678FC4" w14:textId="77777777" w:rsidR="00422030" w:rsidRPr="00422030" w:rsidRDefault="00422030" w:rsidP="00422030">
      <w:pPr>
        <w:spacing w:line="184" w:lineRule="exact"/>
      </w:pPr>
      <w:r w:rsidRPr="00422030">
        <w:rPr>
          <w:sz w:val="17"/>
        </w:rPr>
        <w:t>↓</w:t>
      </w:r>
    </w:p>
    <w:p w14:paraId="5C033BDA" w14:textId="77777777" w:rsidR="00422030" w:rsidRPr="00422030" w:rsidRDefault="00422030" w:rsidP="00422030">
      <w:pPr>
        <w:spacing w:before="50" w:after="10" w:line="240" w:lineRule="auto"/>
      </w:pPr>
      <w:r w:rsidRPr="00422030">
        <w:rPr>
          <w:b/>
          <w:bCs/>
          <w:sz w:val="19"/>
        </w:rPr>
        <w:t>WHERE NECESSARY — NATIONAL-SECURITY ESCALATION</w:t>
      </w:r>
    </w:p>
    <w:p w14:paraId="031BF889" w14:textId="77777777" w:rsidR="00422030" w:rsidRPr="00422030" w:rsidRDefault="00422030" w:rsidP="00422030">
      <w:r w:rsidRPr="00422030">
        <w:t>This creates both bottom-up and coordinating functions.</w:t>
      </w:r>
    </w:p>
    <w:p w14:paraId="02299E63" w14:textId="77777777" w:rsidR="00422030" w:rsidRPr="00422030" w:rsidRDefault="00422030" w:rsidP="00422030">
      <w:pPr>
        <w:spacing w:before="60" w:after="10" w:line="240" w:lineRule="auto"/>
        <w:rPr>
          <w:b/>
          <w:bCs/>
        </w:rPr>
      </w:pPr>
      <w:r w:rsidRPr="00422030">
        <w:rPr>
          <w:b/>
          <w:bCs/>
          <w:sz w:val="19"/>
        </w:rPr>
        <w:t>14.4 Layer One — the individual</w:t>
      </w:r>
    </w:p>
    <w:p w14:paraId="11ADEAF3" w14:textId="77777777" w:rsidR="00422030" w:rsidRPr="00422030" w:rsidRDefault="00422030" w:rsidP="00422030">
      <w:r w:rsidRPr="00422030">
        <w:t>The architecture begins with the individual.</w:t>
      </w:r>
    </w:p>
    <w:p w14:paraId="581B1B7C" w14:textId="77777777" w:rsidR="00422030" w:rsidRPr="00422030" w:rsidRDefault="00422030" w:rsidP="00422030">
      <w:r w:rsidRPr="00422030">
        <w:t>An individual may:</w:t>
      </w:r>
    </w:p>
    <w:p w14:paraId="22FA3F29" w14:textId="77777777" w:rsidR="00422030" w:rsidRPr="00422030" w:rsidRDefault="00422030" w:rsidP="00422030">
      <w:r w:rsidRPr="00422030">
        <w:t>read public information;</w:t>
      </w:r>
    </w:p>
    <w:p w14:paraId="7555DCEF" w14:textId="77777777" w:rsidR="00422030" w:rsidRPr="00422030" w:rsidRDefault="00422030" w:rsidP="00422030">
      <w:r w:rsidRPr="00422030">
        <w:t>join the system;</w:t>
      </w:r>
    </w:p>
    <w:p w14:paraId="7A09C33E" w14:textId="77777777" w:rsidR="00422030" w:rsidRPr="00422030" w:rsidRDefault="00422030" w:rsidP="00422030">
      <w:r w:rsidRPr="00422030">
        <w:t>declare racial identity;</w:t>
      </w:r>
    </w:p>
    <w:p w14:paraId="63941CA1" w14:textId="77777777" w:rsidR="00422030" w:rsidRPr="00422030" w:rsidRDefault="00422030" w:rsidP="00422030">
      <w:r w:rsidRPr="00422030">
        <w:t>seek verification;</w:t>
      </w:r>
    </w:p>
    <w:p w14:paraId="441B371C" w14:textId="77777777" w:rsidR="00422030" w:rsidRPr="00422030" w:rsidRDefault="00422030" w:rsidP="00422030">
      <w:r w:rsidRPr="00422030">
        <w:t>join a racial-identity division;</w:t>
      </w:r>
    </w:p>
    <w:p w14:paraId="631E1937" w14:textId="77777777" w:rsidR="00422030" w:rsidRPr="00422030" w:rsidRDefault="00422030" w:rsidP="00422030">
      <w:r w:rsidRPr="00422030">
        <w:t>raise a concern;</w:t>
      </w:r>
    </w:p>
    <w:p w14:paraId="14BA5057" w14:textId="77777777" w:rsidR="00422030" w:rsidRPr="00422030" w:rsidRDefault="00422030" w:rsidP="00422030">
      <w:r w:rsidRPr="00422030">
        <w:t>submit evidence;</w:t>
      </w:r>
    </w:p>
    <w:p w14:paraId="4AA8C8A9" w14:textId="77777777" w:rsidR="00422030" w:rsidRPr="00422030" w:rsidRDefault="00422030" w:rsidP="00422030">
      <w:r w:rsidRPr="00422030">
        <w:t>participate in discussion;</w:t>
      </w:r>
    </w:p>
    <w:p w14:paraId="4826D7EE" w14:textId="77777777" w:rsidR="00422030" w:rsidRPr="00422030" w:rsidRDefault="00422030" w:rsidP="00422030">
      <w:r w:rsidRPr="00422030">
        <w:lastRenderedPageBreak/>
        <w:t>receive support;</w:t>
      </w:r>
    </w:p>
    <w:p w14:paraId="1536ABD1" w14:textId="77777777" w:rsidR="00422030" w:rsidRPr="00422030" w:rsidRDefault="00422030" w:rsidP="00422030">
      <w:r w:rsidRPr="00422030">
        <w:t>or</w:t>
      </w:r>
    </w:p>
    <w:p w14:paraId="6D6A290B" w14:textId="77777777" w:rsidR="00422030" w:rsidRPr="00422030" w:rsidRDefault="00422030" w:rsidP="00422030">
      <w:r w:rsidRPr="00422030">
        <w:t>take part in governance.</w:t>
      </w:r>
    </w:p>
    <w:p w14:paraId="1CB58D13" w14:textId="77777777" w:rsidR="00422030" w:rsidRPr="00422030" w:rsidRDefault="00422030" w:rsidP="00422030">
      <w:r w:rsidRPr="00422030">
        <w:t>The individual is therefore not merely a data source.</w:t>
      </w:r>
    </w:p>
    <w:p w14:paraId="7BF1D1F6" w14:textId="77777777" w:rsidR="00422030" w:rsidRPr="00422030" w:rsidRDefault="00422030" w:rsidP="00422030">
      <w:r w:rsidRPr="00422030">
        <w:t>The individual is a participant.</w:t>
      </w:r>
    </w:p>
    <w:p w14:paraId="2BF5A0D1" w14:textId="77777777" w:rsidR="00422030" w:rsidRPr="00422030" w:rsidRDefault="00422030" w:rsidP="00422030">
      <w:pPr>
        <w:spacing w:before="60" w:after="10" w:line="240" w:lineRule="auto"/>
        <w:rPr>
          <w:b/>
          <w:bCs/>
        </w:rPr>
      </w:pPr>
      <w:r w:rsidRPr="00422030">
        <w:rPr>
          <w:b/>
          <w:bCs/>
          <w:sz w:val="19"/>
        </w:rPr>
        <w:t>14.5 Individual agency</w:t>
      </w:r>
    </w:p>
    <w:p w14:paraId="0927404E" w14:textId="77777777" w:rsidR="00422030" w:rsidRPr="00422030" w:rsidRDefault="00422030" w:rsidP="00422030">
      <w:r w:rsidRPr="00422030">
        <w:t>The Racial Security system should preserve individual agency.</w:t>
      </w:r>
    </w:p>
    <w:p w14:paraId="41DAA3A9" w14:textId="77777777" w:rsidR="00422030" w:rsidRPr="00422030" w:rsidRDefault="00422030" w:rsidP="00422030">
      <w:r w:rsidRPr="00422030">
        <w:t>A person should know:</w:t>
      </w:r>
    </w:p>
    <w:p w14:paraId="7BC5747D" w14:textId="77777777" w:rsidR="00422030" w:rsidRPr="00422030" w:rsidRDefault="00422030" w:rsidP="00422030">
      <w:r w:rsidRPr="00422030">
        <w:t>what information is being collected;</w:t>
      </w:r>
    </w:p>
    <w:p w14:paraId="6112E767" w14:textId="77777777" w:rsidR="00422030" w:rsidRPr="00422030" w:rsidRDefault="00422030" w:rsidP="00422030">
      <w:r w:rsidRPr="00422030">
        <w:t>why;</w:t>
      </w:r>
    </w:p>
    <w:p w14:paraId="2D444E55" w14:textId="77777777" w:rsidR="00422030" w:rsidRPr="00422030" w:rsidRDefault="00422030" w:rsidP="00422030">
      <w:r w:rsidRPr="00422030">
        <w:t>how it will be used;</w:t>
      </w:r>
    </w:p>
    <w:p w14:paraId="307DECA5" w14:textId="77777777" w:rsidR="00422030" w:rsidRPr="00422030" w:rsidRDefault="00422030" w:rsidP="00422030">
      <w:r w:rsidRPr="00422030">
        <w:t>whether participation is optional;</w:t>
      </w:r>
    </w:p>
    <w:p w14:paraId="69EC40A5" w14:textId="77777777" w:rsidR="00422030" w:rsidRPr="00422030" w:rsidRDefault="00422030" w:rsidP="00422030">
      <w:r w:rsidRPr="00422030">
        <w:t>what status is public;</w:t>
      </w:r>
    </w:p>
    <w:p w14:paraId="2778D774" w14:textId="77777777" w:rsidR="00422030" w:rsidRPr="00422030" w:rsidRDefault="00422030" w:rsidP="00422030">
      <w:r w:rsidRPr="00422030">
        <w:t>what evidence remains private;</w:t>
      </w:r>
    </w:p>
    <w:p w14:paraId="61EE4AFD" w14:textId="77777777" w:rsidR="00422030" w:rsidRPr="00422030" w:rsidRDefault="00422030" w:rsidP="00422030">
      <w:r w:rsidRPr="00422030">
        <w:t>and</w:t>
      </w:r>
    </w:p>
    <w:p w14:paraId="0DBFC18D" w14:textId="77777777" w:rsidR="00422030" w:rsidRPr="00422030" w:rsidRDefault="00422030" w:rsidP="00422030">
      <w:r w:rsidRPr="00422030">
        <w:t>how records can be corrected.</w:t>
      </w:r>
    </w:p>
    <w:p w14:paraId="1070F872" w14:textId="77777777" w:rsidR="00422030" w:rsidRPr="00422030" w:rsidRDefault="00422030" w:rsidP="00422030">
      <w:r w:rsidRPr="00422030">
        <w:t>Security must not be built through unnecessary coercion.</w:t>
      </w:r>
    </w:p>
    <w:p w14:paraId="3941B394" w14:textId="77777777" w:rsidR="00422030" w:rsidRPr="00422030" w:rsidRDefault="00422030" w:rsidP="00422030">
      <w:pPr>
        <w:spacing w:before="60" w:after="10" w:line="240" w:lineRule="auto"/>
        <w:rPr>
          <w:b/>
          <w:bCs/>
        </w:rPr>
      </w:pPr>
      <w:r w:rsidRPr="00422030">
        <w:rPr>
          <w:b/>
          <w:bCs/>
          <w:sz w:val="19"/>
        </w:rPr>
        <w:t>14.6 Persistent participant identity</w:t>
      </w:r>
    </w:p>
    <w:p w14:paraId="2892FE59" w14:textId="77777777" w:rsidR="00422030" w:rsidRPr="00422030" w:rsidRDefault="00422030" w:rsidP="00422030">
      <w:r w:rsidRPr="00422030">
        <w:t>A persistent Racial Security participant identifier provides continuity.</w:t>
      </w:r>
    </w:p>
    <w:p w14:paraId="2A345E0C" w14:textId="77777777" w:rsidR="00422030" w:rsidRPr="00422030" w:rsidRDefault="00422030" w:rsidP="00422030">
      <w:r w:rsidRPr="00422030">
        <w:t>It can connect participation across:</w:t>
      </w:r>
    </w:p>
    <w:p w14:paraId="3608B14D" w14:textId="77777777" w:rsidR="00422030" w:rsidRPr="00422030" w:rsidRDefault="00422030" w:rsidP="00422030">
      <w:r w:rsidRPr="00422030">
        <w:t>forums;</w:t>
      </w:r>
    </w:p>
    <w:p w14:paraId="0686A0A2" w14:textId="77777777" w:rsidR="00422030" w:rsidRPr="00422030" w:rsidRDefault="00422030" w:rsidP="00422030">
      <w:r w:rsidRPr="00422030">
        <w:t>working groups;</w:t>
      </w:r>
    </w:p>
    <w:p w14:paraId="75CD092A" w14:textId="77777777" w:rsidR="00422030" w:rsidRPr="00422030" w:rsidRDefault="00422030" w:rsidP="00422030">
      <w:r w:rsidRPr="00422030">
        <w:t>membership;</w:t>
      </w:r>
    </w:p>
    <w:p w14:paraId="55E597CD" w14:textId="77777777" w:rsidR="00422030" w:rsidRPr="00422030" w:rsidRDefault="00422030" w:rsidP="00422030">
      <w:r w:rsidRPr="00422030">
        <w:t>verification;</w:t>
      </w:r>
    </w:p>
    <w:p w14:paraId="63FD83F0" w14:textId="77777777" w:rsidR="00422030" w:rsidRPr="00422030" w:rsidRDefault="00422030" w:rsidP="00422030">
      <w:r w:rsidRPr="00422030">
        <w:t>risk reports;</w:t>
      </w:r>
    </w:p>
    <w:p w14:paraId="0FBB80AE" w14:textId="77777777" w:rsidR="00422030" w:rsidRPr="00422030" w:rsidRDefault="00422030" w:rsidP="00422030">
      <w:r w:rsidRPr="00422030">
        <w:t>and</w:t>
      </w:r>
    </w:p>
    <w:p w14:paraId="27445BAB" w14:textId="77777777" w:rsidR="00422030" w:rsidRPr="00422030" w:rsidRDefault="00422030" w:rsidP="00422030">
      <w:r w:rsidRPr="00422030">
        <w:t>governance.</w:t>
      </w:r>
    </w:p>
    <w:p w14:paraId="047D7B67" w14:textId="77777777" w:rsidR="00422030" w:rsidRPr="00422030" w:rsidRDefault="00422030" w:rsidP="00422030">
      <w:r w:rsidRPr="00422030">
        <w:t>The identifier should not itself function as an authentication secret.</w:t>
      </w:r>
    </w:p>
    <w:p w14:paraId="5CF3CE72" w14:textId="77777777" w:rsidR="00422030" w:rsidRPr="00422030" w:rsidRDefault="00422030" w:rsidP="00422030">
      <w:r w:rsidRPr="00422030">
        <w:t>A public participant number and private authentication mechanism should remain separate.</w:t>
      </w:r>
    </w:p>
    <w:p w14:paraId="1043D5D1" w14:textId="77777777" w:rsidR="00422030" w:rsidRPr="00422030" w:rsidRDefault="00422030" w:rsidP="00422030">
      <w:r w:rsidRPr="00422030">
        <w:t>This reduces security risk.</w:t>
      </w:r>
    </w:p>
    <w:p w14:paraId="46F3D3BF" w14:textId="77777777" w:rsidR="00422030" w:rsidRPr="00422030" w:rsidRDefault="00422030" w:rsidP="00422030">
      <w:pPr>
        <w:spacing w:before="60" w:after="10" w:line="240" w:lineRule="auto"/>
        <w:rPr>
          <w:b/>
          <w:bCs/>
        </w:rPr>
      </w:pPr>
      <w:r w:rsidRPr="00422030">
        <w:rPr>
          <w:b/>
          <w:bCs/>
          <w:sz w:val="19"/>
        </w:rPr>
        <w:t>14.7 Layer Two — racial-identity divisions</w:t>
      </w:r>
    </w:p>
    <w:p w14:paraId="130F1AAF" w14:textId="77777777" w:rsidR="00422030" w:rsidRPr="00422030" w:rsidRDefault="00422030" w:rsidP="00422030">
      <w:r w:rsidRPr="00422030">
        <w:t>The next layer is the racial-identity division.</w:t>
      </w:r>
    </w:p>
    <w:p w14:paraId="457F6C50" w14:textId="77777777" w:rsidR="00422030" w:rsidRPr="00422030" w:rsidRDefault="00422030" w:rsidP="00422030">
      <w:r w:rsidRPr="00422030">
        <w:t>The division is the primary organised unit through which people sharing a defined racial identity participate in their own security.</w:t>
      </w:r>
    </w:p>
    <w:p w14:paraId="446B1081" w14:textId="77777777" w:rsidR="00422030" w:rsidRPr="00422030" w:rsidRDefault="00422030" w:rsidP="00422030">
      <w:r w:rsidRPr="00422030">
        <w:t>Its functions can include:</w:t>
      </w:r>
    </w:p>
    <w:p w14:paraId="5A64FDBA" w14:textId="77777777" w:rsidR="00422030" w:rsidRPr="00422030" w:rsidRDefault="00422030" w:rsidP="00422030">
      <w:r w:rsidRPr="00422030">
        <w:t>discussion;</w:t>
      </w:r>
    </w:p>
    <w:p w14:paraId="6F66B2BE" w14:textId="77777777" w:rsidR="00422030" w:rsidRPr="00422030" w:rsidRDefault="00422030" w:rsidP="00422030">
      <w:r w:rsidRPr="00422030">
        <w:t>risk identification;</w:t>
      </w:r>
    </w:p>
    <w:p w14:paraId="51E40B9F" w14:textId="77777777" w:rsidR="00422030" w:rsidRPr="00422030" w:rsidRDefault="00422030" w:rsidP="00422030">
      <w:r w:rsidRPr="00422030">
        <w:t>cultural preservation;</w:t>
      </w:r>
    </w:p>
    <w:p w14:paraId="349EC27B" w14:textId="77777777" w:rsidR="00422030" w:rsidRPr="00422030" w:rsidRDefault="00422030" w:rsidP="00422030">
      <w:r w:rsidRPr="00422030">
        <w:t>research;</w:t>
      </w:r>
    </w:p>
    <w:p w14:paraId="4997BBDB" w14:textId="77777777" w:rsidR="00422030" w:rsidRPr="00422030" w:rsidRDefault="00422030" w:rsidP="00422030">
      <w:r w:rsidRPr="00422030">
        <w:t>support;</w:t>
      </w:r>
    </w:p>
    <w:p w14:paraId="5D0E8BDC" w14:textId="77777777" w:rsidR="00422030" w:rsidRPr="00422030" w:rsidRDefault="00422030" w:rsidP="00422030">
      <w:r w:rsidRPr="00422030">
        <w:t>policy development;</w:t>
      </w:r>
    </w:p>
    <w:p w14:paraId="121865D2" w14:textId="77777777" w:rsidR="00422030" w:rsidRPr="00422030" w:rsidRDefault="00422030" w:rsidP="00422030">
      <w:r w:rsidRPr="00422030">
        <w:t>representation;</w:t>
      </w:r>
    </w:p>
    <w:p w14:paraId="4D06D62C" w14:textId="77777777" w:rsidR="00422030" w:rsidRPr="00422030" w:rsidRDefault="00422030" w:rsidP="00422030">
      <w:r w:rsidRPr="00422030">
        <w:t>and</w:t>
      </w:r>
    </w:p>
    <w:p w14:paraId="1A532842" w14:textId="77777777" w:rsidR="00422030" w:rsidRPr="00422030" w:rsidRDefault="00422030" w:rsidP="00422030">
      <w:r w:rsidRPr="00422030">
        <w:t>internal governance.</w:t>
      </w:r>
    </w:p>
    <w:p w14:paraId="033C3064" w14:textId="77777777" w:rsidR="00422030" w:rsidRPr="00422030" w:rsidRDefault="00422030" w:rsidP="00422030">
      <w:r w:rsidRPr="00422030">
        <w:t>The division converts racial identity into institutional capacity.</w:t>
      </w:r>
    </w:p>
    <w:p w14:paraId="58F75E3E" w14:textId="77777777" w:rsidR="00422030" w:rsidRPr="00422030" w:rsidRDefault="00422030" w:rsidP="00422030">
      <w:pPr>
        <w:spacing w:before="60" w:after="10" w:line="240" w:lineRule="auto"/>
        <w:rPr>
          <w:b/>
          <w:bCs/>
        </w:rPr>
      </w:pPr>
      <w:r w:rsidRPr="00422030">
        <w:rPr>
          <w:b/>
          <w:bCs/>
          <w:sz w:val="19"/>
        </w:rPr>
        <w:t>14.8 Division does not mean separation</w:t>
      </w:r>
    </w:p>
    <w:p w14:paraId="24E75DB2" w14:textId="77777777" w:rsidR="00422030" w:rsidRPr="00422030" w:rsidRDefault="00422030" w:rsidP="00422030">
      <w:r w:rsidRPr="00422030">
        <w:t xml:space="preserve">The word </w:t>
      </w:r>
      <w:r w:rsidRPr="00422030">
        <w:rPr>
          <w:b/>
          <w:bCs/>
        </w:rPr>
        <w:t>division</w:t>
      </w:r>
      <w:r w:rsidRPr="00422030">
        <w:t xml:space="preserve"> here means organisational subdivision.</w:t>
      </w:r>
    </w:p>
    <w:p w14:paraId="5B024217" w14:textId="77777777" w:rsidR="00422030" w:rsidRPr="00422030" w:rsidRDefault="00422030" w:rsidP="00422030">
      <w:r w:rsidRPr="00422030">
        <w:t>It does not mean hostility or segregation.</w:t>
      </w:r>
    </w:p>
    <w:p w14:paraId="00AE50B0" w14:textId="77777777" w:rsidR="00422030" w:rsidRPr="00422030" w:rsidRDefault="00422030" w:rsidP="00422030">
      <w:r w:rsidRPr="00422030">
        <w:t>A university has departments.</w:t>
      </w:r>
    </w:p>
    <w:p w14:paraId="3A5A2BBB" w14:textId="77777777" w:rsidR="00422030" w:rsidRPr="00422030" w:rsidRDefault="00422030" w:rsidP="00422030">
      <w:r w:rsidRPr="00422030">
        <w:t>A government has ministries.</w:t>
      </w:r>
    </w:p>
    <w:p w14:paraId="304C7CD4" w14:textId="77777777" w:rsidR="00422030" w:rsidRPr="00422030" w:rsidRDefault="00422030" w:rsidP="00422030">
      <w:r w:rsidRPr="00422030">
        <w:t>A corporation has divisions.</w:t>
      </w:r>
    </w:p>
    <w:p w14:paraId="015D926F" w14:textId="77777777" w:rsidR="00422030" w:rsidRPr="00422030" w:rsidRDefault="00422030" w:rsidP="00422030">
      <w:r w:rsidRPr="00422030">
        <w:t>The purpose is functional organisation.</w:t>
      </w:r>
    </w:p>
    <w:p w14:paraId="7DC74F63" w14:textId="77777777" w:rsidR="00422030" w:rsidRPr="00422030" w:rsidRDefault="00422030" w:rsidP="00422030">
      <w:r w:rsidRPr="00422030">
        <w:t>Racial-identity divisions allow specific communities to identify specific security concerns while remaining part of a common Racial Security institution.</w:t>
      </w:r>
    </w:p>
    <w:p w14:paraId="6DCF9363" w14:textId="77777777" w:rsidR="00422030" w:rsidRPr="00422030" w:rsidRDefault="00422030" w:rsidP="00422030">
      <w:pPr>
        <w:spacing w:before="60" w:after="10" w:line="240" w:lineRule="auto"/>
        <w:rPr>
          <w:b/>
          <w:bCs/>
        </w:rPr>
      </w:pPr>
      <w:r w:rsidRPr="00422030">
        <w:rPr>
          <w:b/>
          <w:bCs/>
          <w:sz w:val="19"/>
        </w:rPr>
        <w:t>14.9 Divisional autonomy</w:t>
      </w:r>
    </w:p>
    <w:p w14:paraId="4F563227" w14:textId="77777777" w:rsidR="00422030" w:rsidRPr="00422030" w:rsidRDefault="00422030" w:rsidP="00422030">
      <w:r w:rsidRPr="00422030">
        <w:t>Each division should possess meaningful autonomy over matters primarily concerning its own racial identity.</w:t>
      </w:r>
    </w:p>
    <w:p w14:paraId="38CEDF4E" w14:textId="77777777" w:rsidR="00422030" w:rsidRPr="00422030" w:rsidRDefault="00422030" w:rsidP="00422030">
      <w:r w:rsidRPr="00422030">
        <w:t>This may include:</w:t>
      </w:r>
    </w:p>
    <w:p w14:paraId="735984B5" w14:textId="77777777" w:rsidR="00422030" w:rsidRPr="00422030" w:rsidRDefault="00422030" w:rsidP="00422030">
      <w:r w:rsidRPr="00422030">
        <w:t>cultural priorities;</w:t>
      </w:r>
    </w:p>
    <w:p w14:paraId="4C44F7A2" w14:textId="77777777" w:rsidR="00422030" w:rsidRPr="00422030" w:rsidRDefault="00422030" w:rsidP="00422030">
      <w:r w:rsidRPr="00422030">
        <w:t>research priorities;</w:t>
      </w:r>
    </w:p>
    <w:p w14:paraId="0CDCE0A4" w14:textId="77777777" w:rsidR="00422030" w:rsidRPr="00422030" w:rsidRDefault="00422030" w:rsidP="00422030">
      <w:r w:rsidRPr="00422030">
        <w:t>community concerns;</w:t>
      </w:r>
    </w:p>
    <w:p w14:paraId="10A29E71" w14:textId="77777777" w:rsidR="00422030" w:rsidRPr="00422030" w:rsidRDefault="00422030" w:rsidP="00422030">
      <w:r w:rsidRPr="00422030">
        <w:t>support needs;</w:t>
      </w:r>
    </w:p>
    <w:p w14:paraId="49A504A1" w14:textId="77777777" w:rsidR="00422030" w:rsidRPr="00422030" w:rsidRDefault="00422030" w:rsidP="00422030">
      <w:r w:rsidRPr="00422030">
        <w:t>and</w:t>
      </w:r>
    </w:p>
    <w:p w14:paraId="5AAF7B70" w14:textId="77777777" w:rsidR="00422030" w:rsidRPr="00422030" w:rsidRDefault="00422030" w:rsidP="00422030">
      <w:r w:rsidRPr="00422030">
        <w:t>selection of representatives.</w:t>
      </w:r>
    </w:p>
    <w:p w14:paraId="191F678F" w14:textId="77777777" w:rsidR="00422030" w:rsidRPr="00422030" w:rsidRDefault="00422030" w:rsidP="00422030">
      <w:r w:rsidRPr="00422030">
        <w:t>But divisional autonomy operates within common institutional standards.</w:t>
      </w:r>
    </w:p>
    <w:p w14:paraId="64D493B1" w14:textId="77777777" w:rsidR="00422030" w:rsidRPr="00422030" w:rsidRDefault="00422030" w:rsidP="00422030">
      <w:r w:rsidRPr="00422030">
        <w:t>Those standards should include:</w:t>
      </w:r>
    </w:p>
    <w:p w14:paraId="4A32D6B9" w14:textId="77777777" w:rsidR="00422030" w:rsidRPr="00422030" w:rsidRDefault="00422030" w:rsidP="00422030">
      <w:r w:rsidRPr="00422030">
        <w:t>lawfulness;</w:t>
      </w:r>
    </w:p>
    <w:p w14:paraId="1B6466DA" w14:textId="77777777" w:rsidR="00422030" w:rsidRPr="00422030" w:rsidRDefault="00422030" w:rsidP="00422030">
      <w:r w:rsidRPr="00422030">
        <w:t>evidence;</w:t>
      </w:r>
    </w:p>
    <w:p w14:paraId="75CA8565" w14:textId="77777777" w:rsidR="00422030" w:rsidRPr="00422030" w:rsidRDefault="00422030" w:rsidP="00422030">
      <w:r w:rsidRPr="00422030">
        <w:t>data security;</w:t>
      </w:r>
    </w:p>
    <w:p w14:paraId="756C697A" w14:textId="77777777" w:rsidR="00422030" w:rsidRPr="00422030" w:rsidRDefault="00422030" w:rsidP="00422030">
      <w:r w:rsidRPr="00422030">
        <w:t>fair procedure;</w:t>
      </w:r>
    </w:p>
    <w:p w14:paraId="5B175BD7" w14:textId="77777777" w:rsidR="00422030" w:rsidRPr="00422030" w:rsidRDefault="00422030" w:rsidP="00422030">
      <w:r w:rsidRPr="00422030">
        <w:t>financial accountability;</w:t>
      </w:r>
    </w:p>
    <w:p w14:paraId="2A2B1DF3" w14:textId="77777777" w:rsidR="00422030" w:rsidRPr="00422030" w:rsidRDefault="00422030" w:rsidP="00422030">
      <w:r w:rsidRPr="00422030">
        <w:t>and</w:t>
      </w:r>
    </w:p>
    <w:p w14:paraId="5328BAC2" w14:textId="77777777" w:rsidR="00422030" w:rsidRPr="00422030" w:rsidRDefault="00422030" w:rsidP="00422030">
      <w:r w:rsidRPr="00422030">
        <w:t>mutual racial security.</w:t>
      </w:r>
    </w:p>
    <w:p w14:paraId="564B6837" w14:textId="77777777" w:rsidR="00422030" w:rsidRPr="00422030" w:rsidRDefault="00422030" w:rsidP="00422030">
      <w:pPr>
        <w:spacing w:before="60" w:after="10" w:line="240" w:lineRule="auto"/>
        <w:rPr>
          <w:b/>
          <w:bCs/>
        </w:rPr>
      </w:pPr>
      <w:r w:rsidRPr="00422030">
        <w:rPr>
          <w:b/>
          <w:bCs/>
          <w:sz w:val="19"/>
        </w:rPr>
        <w:lastRenderedPageBreak/>
        <w:t>14.10 Division membership</w:t>
      </w:r>
    </w:p>
    <w:p w14:paraId="25E9EB83" w14:textId="77777777" w:rsidR="00422030" w:rsidRPr="00422030" w:rsidRDefault="00422030" w:rsidP="00422030">
      <w:r w:rsidRPr="00422030">
        <w:t>Division membership should distinguish clearly between:</w:t>
      </w:r>
    </w:p>
    <w:p w14:paraId="19FCB8CA" w14:textId="77777777" w:rsidR="00422030" w:rsidRPr="00422030" w:rsidRDefault="00422030" w:rsidP="00422030">
      <w:r w:rsidRPr="00422030">
        <w:t>self-declared identity;</w:t>
      </w:r>
    </w:p>
    <w:p w14:paraId="0F49D9B4" w14:textId="77777777" w:rsidR="00422030" w:rsidRPr="00422030" w:rsidRDefault="00422030" w:rsidP="00422030">
      <w:r w:rsidRPr="00422030">
        <w:t>verified identity;</w:t>
      </w:r>
    </w:p>
    <w:p w14:paraId="1F318A56" w14:textId="77777777" w:rsidR="00422030" w:rsidRPr="00422030" w:rsidRDefault="00422030" w:rsidP="00422030">
      <w:r w:rsidRPr="00422030">
        <w:t>and</w:t>
      </w:r>
    </w:p>
    <w:p w14:paraId="4A94C4B5" w14:textId="77777777" w:rsidR="00422030" w:rsidRPr="00422030" w:rsidRDefault="00422030" w:rsidP="00422030">
      <w:r w:rsidRPr="00422030">
        <w:t>general institutional membership.</w:t>
      </w:r>
    </w:p>
    <w:p w14:paraId="484B27D3" w14:textId="77777777" w:rsidR="00422030" w:rsidRPr="00422030" w:rsidRDefault="00422030" w:rsidP="00422030">
      <w:r w:rsidRPr="00422030">
        <w:t>Different participation rights may attach to different statuses.</w:t>
      </w:r>
    </w:p>
    <w:p w14:paraId="06439BDA" w14:textId="77777777" w:rsidR="00422030" w:rsidRPr="00422030" w:rsidRDefault="00422030" w:rsidP="00422030">
      <w:r w:rsidRPr="00422030">
        <w:t>The rules should be visible.</w:t>
      </w:r>
    </w:p>
    <w:p w14:paraId="6ABEB7A2" w14:textId="77777777" w:rsidR="00422030" w:rsidRPr="00422030" w:rsidRDefault="00422030" w:rsidP="00422030">
      <w:r w:rsidRPr="00422030">
        <w:t>No person should be led to believe that an internal Racial Security classification creates a state-recognised legal status.</w:t>
      </w:r>
    </w:p>
    <w:p w14:paraId="25ABE861" w14:textId="77777777" w:rsidR="00422030" w:rsidRPr="00422030" w:rsidRDefault="00422030" w:rsidP="00422030">
      <w:pPr>
        <w:spacing w:before="60" w:after="10" w:line="240" w:lineRule="auto"/>
        <w:rPr>
          <w:b/>
          <w:bCs/>
        </w:rPr>
      </w:pPr>
      <w:r w:rsidRPr="00422030">
        <w:rPr>
          <w:b/>
          <w:bCs/>
          <w:sz w:val="19"/>
        </w:rPr>
        <w:t>14.11 Mixed identities</w:t>
      </w:r>
    </w:p>
    <w:p w14:paraId="4EFEAAED" w14:textId="77777777" w:rsidR="00422030" w:rsidRPr="00422030" w:rsidRDefault="00422030" w:rsidP="00422030">
      <w:r w:rsidRPr="00422030">
        <w:t>The architecture must accommodate mixed racial identities.</w:t>
      </w:r>
    </w:p>
    <w:p w14:paraId="1AF03033" w14:textId="77777777" w:rsidR="00422030" w:rsidRPr="00422030" w:rsidRDefault="00422030" w:rsidP="00422030">
      <w:r w:rsidRPr="00422030">
        <w:t>A person should not be forced into a false single identity merely for administrative convenience.</w:t>
      </w:r>
    </w:p>
    <w:p w14:paraId="0B75CFCD" w14:textId="77777777" w:rsidR="00422030" w:rsidRPr="00422030" w:rsidRDefault="00422030" w:rsidP="00422030">
      <w:r w:rsidRPr="00422030">
        <w:t>Possible mechanisms can include:</w:t>
      </w:r>
    </w:p>
    <w:p w14:paraId="41B19296" w14:textId="77777777" w:rsidR="00422030" w:rsidRPr="00422030" w:rsidRDefault="00422030" w:rsidP="00422030">
      <w:r w:rsidRPr="00422030">
        <w:t>mixed-identity divisions;</w:t>
      </w:r>
    </w:p>
    <w:p w14:paraId="54515749" w14:textId="77777777" w:rsidR="00422030" w:rsidRPr="00422030" w:rsidRDefault="00422030" w:rsidP="00422030">
      <w:r w:rsidRPr="00422030">
        <w:t>multiple cultural affiliations;</w:t>
      </w:r>
    </w:p>
    <w:p w14:paraId="4F8E80B5" w14:textId="77777777" w:rsidR="00422030" w:rsidRPr="00422030" w:rsidRDefault="00422030" w:rsidP="00422030">
      <w:r w:rsidRPr="00422030">
        <w:t>structured cross-division participation;</w:t>
      </w:r>
    </w:p>
    <w:p w14:paraId="28EC7CE4" w14:textId="77777777" w:rsidR="00422030" w:rsidRPr="00422030" w:rsidRDefault="00422030" w:rsidP="00422030">
      <w:r w:rsidRPr="00422030">
        <w:t>or</w:t>
      </w:r>
    </w:p>
    <w:p w14:paraId="13800834" w14:textId="77777777" w:rsidR="00422030" w:rsidRPr="00422030" w:rsidRDefault="00422030" w:rsidP="00422030">
      <w:r w:rsidRPr="00422030">
        <w:t>specific mixed-identity representation.</w:t>
      </w:r>
    </w:p>
    <w:p w14:paraId="31C77068" w14:textId="77777777" w:rsidR="00422030" w:rsidRPr="00422030" w:rsidRDefault="00422030" w:rsidP="00422030">
      <w:r w:rsidRPr="00422030">
        <w:t>The institution should develop this carefully as membership grows.</w:t>
      </w:r>
    </w:p>
    <w:p w14:paraId="10F4C008" w14:textId="77777777" w:rsidR="00422030" w:rsidRPr="00422030" w:rsidRDefault="00422030" w:rsidP="00422030">
      <w:pPr>
        <w:spacing w:before="60" w:after="10" w:line="240" w:lineRule="auto"/>
        <w:rPr>
          <w:b/>
          <w:bCs/>
        </w:rPr>
      </w:pPr>
      <w:r w:rsidRPr="00422030">
        <w:rPr>
          <w:b/>
          <w:bCs/>
          <w:sz w:val="19"/>
        </w:rPr>
        <w:t>14.12 Layer Three — discussion and reporting</w:t>
      </w:r>
    </w:p>
    <w:p w14:paraId="1877A69C" w14:textId="77777777" w:rsidR="00422030" w:rsidRPr="00422030" w:rsidRDefault="00422030" w:rsidP="00422030">
      <w:r w:rsidRPr="00422030">
        <w:t>Discussion is the first operational detection layer.</w:t>
      </w:r>
    </w:p>
    <w:p w14:paraId="413F6EE3" w14:textId="77777777" w:rsidR="00422030" w:rsidRPr="00422030" w:rsidRDefault="00422030" w:rsidP="00422030">
      <w:r w:rsidRPr="00422030">
        <w:t>Members may observe:</w:t>
      </w:r>
    </w:p>
    <w:p w14:paraId="398DC77E" w14:textId="77777777" w:rsidR="00422030" w:rsidRPr="00422030" w:rsidRDefault="00422030" w:rsidP="00422030">
      <w:r w:rsidRPr="00422030">
        <w:t>institutional treatment;</w:t>
      </w:r>
    </w:p>
    <w:p w14:paraId="0F2AFC20" w14:textId="77777777" w:rsidR="00422030" w:rsidRPr="00422030" w:rsidRDefault="00422030" w:rsidP="00422030">
      <w:r w:rsidRPr="00422030">
        <w:t>data anomalies;</w:t>
      </w:r>
    </w:p>
    <w:p w14:paraId="7F1718CF" w14:textId="77777777" w:rsidR="00422030" w:rsidRPr="00422030" w:rsidRDefault="00422030" w:rsidP="00422030">
      <w:r w:rsidRPr="00422030">
        <w:t>cultural threats;</w:t>
      </w:r>
    </w:p>
    <w:p w14:paraId="341FBE74" w14:textId="77777777" w:rsidR="00422030" w:rsidRPr="00422030" w:rsidRDefault="00422030" w:rsidP="00422030">
      <w:r w:rsidRPr="00422030">
        <w:t>insurance issues;</w:t>
      </w:r>
    </w:p>
    <w:p w14:paraId="40DA285B" w14:textId="77777777" w:rsidR="00422030" w:rsidRPr="00422030" w:rsidRDefault="00422030" w:rsidP="00422030">
      <w:r w:rsidRPr="00422030">
        <w:t>employment patterns;</w:t>
      </w:r>
    </w:p>
    <w:p w14:paraId="0C4AF817" w14:textId="77777777" w:rsidR="00422030" w:rsidRPr="00422030" w:rsidRDefault="00422030" w:rsidP="00422030">
      <w:r w:rsidRPr="00422030">
        <w:t>policing concerns;</w:t>
      </w:r>
    </w:p>
    <w:p w14:paraId="331C3358" w14:textId="77777777" w:rsidR="00422030" w:rsidRPr="00422030" w:rsidRDefault="00422030" w:rsidP="00422030">
      <w:r w:rsidRPr="00422030">
        <w:t>or</w:t>
      </w:r>
    </w:p>
    <w:p w14:paraId="5BEA7828" w14:textId="77777777" w:rsidR="00422030" w:rsidRPr="00422030" w:rsidRDefault="00422030" w:rsidP="00422030">
      <w:r w:rsidRPr="00422030">
        <w:t>other matters relevant to racial security.</w:t>
      </w:r>
    </w:p>
    <w:p w14:paraId="4D10716B" w14:textId="77777777" w:rsidR="00422030" w:rsidRPr="00422030" w:rsidRDefault="00422030" w:rsidP="00422030">
      <w:r w:rsidRPr="00422030">
        <w:t>These observations may first appear as discussion.</w:t>
      </w:r>
    </w:p>
    <w:p w14:paraId="0ADBFC60" w14:textId="77777777" w:rsidR="00422030" w:rsidRPr="00422030" w:rsidRDefault="00422030" w:rsidP="00422030">
      <w:r w:rsidRPr="00422030">
        <w:t>The system should then distinguish ordinary discussion from formal reporting.</w:t>
      </w:r>
    </w:p>
    <w:p w14:paraId="6FC3084B" w14:textId="77777777" w:rsidR="00422030" w:rsidRPr="00422030" w:rsidRDefault="00422030" w:rsidP="00422030">
      <w:pPr>
        <w:spacing w:before="60" w:after="10" w:line="240" w:lineRule="auto"/>
        <w:rPr>
          <w:b/>
          <w:bCs/>
        </w:rPr>
      </w:pPr>
      <w:r w:rsidRPr="00422030">
        <w:rPr>
          <w:b/>
          <w:bCs/>
          <w:sz w:val="19"/>
        </w:rPr>
        <w:t>14.13 Report status</w:t>
      </w:r>
    </w:p>
    <w:p w14:paraId="28220C6D" w14:textId="77777777" w:rsidR="00422030" w:rsidRPr="00422030" w:rsidRDefault="00422030" w:rsidP="00422030">
      <w:r w:rsidRPr="00422030">
        <w:t>A report should have a defined evidential status.</w:t>
      </w:r>
    </w:p>
    <w:p w14:paraId="3D4369B8" w14:textId="77777777" w:rsidR="00422030" w:rsidRPr="00422030" w:rsidRDefault="00422030" w:rsidP="00422030">
      <w:r w:rsidRPr="00422030">
        <w:t>For example:</w:t>
      </w:r>
    </w:p>
    <w:p w14:paraId="5E3B938E" w14:textId="77777777" w:rsidR="00422030" w:rsidRPr="00422030" w:rsidRDefault="00422030" w:rsidP="00422030">
      <w:pPr>
        <w:spacing w:line="184" w:lineRule="exact"/>
      </w:pPr>
      <w:r w:rsidRPr="00422030">
        <w:rPr>
          <w:b/>
          <w:bCs/>
          <w:sz w:val="17"/>
        </w:rPr>
        <w:t>UNVERIFIED REPORT</w:t>
      </w:r>
    </w:p>
    <w:p w14:paraId="2E989504" w14:textId="77777777" w:rsidR="00422030" w:rsidRPr="00422030" w:rsidRDefault="00422030" w:rsidP="00422030">
      <w:pPr>
        <w:spacing w:line="184" w:lineRule="exact"/>
      </w:pPr>
      <w:r w:rsidRPr="00422030">
        <w:rPr>
          <w:b/>
          <w:bCs/>
          <w:sz w:val="17"/>
        </w:rPr>
        <w:t>DOCUMENTED REPORT</w:t>
      </w:r>
    </w:p>
    <w:p w14:paraId="2E99798B" w14:textId="77777777" w:rsidR="00422030" w:rsidRPr="00422030" w:rsidRDefault="00422030" w:rsidP="00422030">
      <w:pPr>
        <w:spacing w:line="184" w:lineRule="exact"/>
      </w:pPr>
      <w:r w:rsidRPr="00422030">
        <w:rPr>
          <w:b/>
          <w:bCs/>
          <w:sz w:val="17"/>
        </w:rPr>
        <w:t>CORROBORATED REPORT</w:t>
      </w:r>
    </w:p>
    <w:p w14:paraId="50D8A116" w14:textId="77777777" w:rsidR="00422030" w:rsidRPr="00422030" w:rsidRDefault="00422030" w:rsidP="00422030">
      <w:pPr>
        <w:spacing w:line="184" w:lineRule="exact"/>
      </w:pPr>
      <w:r w:rsidRPr="00422030">
        <w:rPr>
          <w:b/>
          <w:bCs/>
          <w:sz w:val="17"/>
        </w:rPr>
        <w:t>REFERRED FOR REVIEW</w:t>
      </w:r>
    </w:p>
    <w:p w14:paraId="21A8AFCC" w14:textId="77777777" w:rsidR="00422030" w:rsidRPr="00422030" w:rsidRDefault="00422030" w:rsidP="00422030">
      <w:pPr>
        <w:spacing w:line="184" w:lineRule="exact"/>
      </w:pPr>
      <w:r w:rsidRPr="00422030">
        <w:rPr>
          <w:b/>
          <w:bCs/>
          <w:sz w:val="17"/>
        </w:rPr>
        <w:t>RISK IDENTIFIED</w:t>
      </w:r>
    </w:p>
    <w:p w14:paraId="5F6CE0AD" w14:textId="77777777" w:rsidR="00422030" w:rsidRPr="00422030" w:rsidRDefault="00422030" w:rsidP="00422030">
      <w:pPr>
        <w:spacing w:before="50" w:after="10" w:line="240" w:lineRule="auto"/>
      </w:pPr>
      <w:r w:rsidRPr="00422030">
        <w:rPr>
          <w:b/>
          <w:bCs/>
          <w:sz w:val="19"/>
        </w:rPr>
        <w:t>CLOSED — NO MATERIAL RISK IDENTIFIED</w:t>
      </w:r>
    </w:p>
    <w:p w14:paraId="6EF43632" w14:textId="77777777" w:rsidR="00422030" w:rsidRPr="00422030" w:rsidRDefault="00422030" w:rsidP="00422030">
      <w:r w:rsidRPr="00422030">
        <w:t>This prevents reports from becoming findings merely because they enter the system.</w:t>
      </w:r>
    </w:p>
    <w:p w14:paraId="2C567C81" w14:textId="77777777" w:rsidR="00422030" w:rsidRPr="00422030" w:rsidRDefault="00422030" w:rsidP="00422030">
      <w:pPr>
        <w:spacing w:before="60" w:after="10" w:line="240" w:lineRule="auto"/>
        <w:rPr>
          <w:b/>
          <w:bCs/>
        </w:rPr>
      </w:pPr>
      <w:r w:rsidRPr="00422030">
        <w:rPr>
          <w:b/>
          <w:bCs/>
          <w:sz w:val="19"/>
        </w:rPr>
        <w:t>14.14 Formal incident reporting</w:t>
      </w:r>
    </w:p>
    <w:p w14:paraId="0CF336E2" w14:textId="77777777" w:rsidR="00422030" w:rsidRPr="00422030" w:rsidRDefault="00422030" w:rsidP="00422030">
      <w:r w:rsidRPr="00422030">
        <w:t>Where a member wishes to raise a formal matter, the system should capture structured information.</w:t>
      </w:r>
    </w:p>
    <w:p w14:paraId="698D43A8" w14:textId="77777777" w:rsidR="00422030" w:rsidRPr="00422030" w:rsidRDefault="00422030" w:rsidP="00422030">
      <w:r w:rsidRPr="00422030">
        <w:t>A report may include:</w:t>
      </w:r>
    </w:p>
    <w:p w14:paraId="6B696FC7" w14:textId="77777777" w:rsidR="00422030" w:rsidRPr="00422030" w:rsidRDefault="00422030" w:rsidP="00422030">
      <w:r w:rsidRPr="00422030">
        <w:t>reference number;</w:t>
      </w:r>
    </w:p>
    <w:p w14:paraId="46F206C6" w14:textId="77777777" w:rsidR="00422030" w:rsidRPr="00422030" w:rsidRDefault="00422030" w:rsidP="00422030">
      <w:r w:rsidRPr="00422030">
        <w:t>date;</w:t>
      </w:r>
    </w:p>
    <w:p w14:paraId="4DFABFE8" w14:textId="77777777" w:rsidR="00422030" w:rsidRPr="00422030" w:rsidRDefault="00422030" w:rsidP="00422030">
      <w:r w:rsidRPr="00422030">
        <w:t>sector;</w:t>
      </w:r>
    </w:p>
    <w:p w14:paraId="27A1094A" w14:textId="77777777" w:rsidR="00422030" w:rsidRPr="00422030" w:rsidRDefault="00422030" w:rsidP="00422030">
      <w:r w:rsidRPr="00422030">
        <w:t>institution;</w:t>
      </w:r>
    </w:p>
    <w:p w14:paraId="67EE25D6" w14:textId="77777777" w:rsidR="00422030" w:rsidRPr="00422030" w:rsidRDefault="00422030" w:rsidP="00422030">
      <w:r w:rsidRPr="00422030">
        <w:t>description;</w:t>
      </w:r>
    </w:p>
    <w:p w14:paraId="362E674C" w14:textId="77777777" w:rsidR="00422030" w:rsidRPr="00422030" w:rsidRDefault="00422030" w:rsidP="00422030">
      <w:r w:rsidRPr="00422030">
        <w:t>affected person or group;</w:t>
      </w:r>
    </w:p>
    <w:p w14:paraId="2D3D9F4F" w14:textId="77777777" w:rsidR="00422030" w:rsidRPr="00422030" w:rsidRDefault="00422030" w:rsidP="00422030">
      <w:r w:rsidRPr="00422030">
        <w:t>documents;</w:t>
      </w:r>
    </w:p>
    <w:p w14:paraId="3015653A" w14:textId="77777777" w:rsidR="00422030" w:rsidRPr="00422030" w:rsidRDefault="00422030" w:rsidP="00422030">
      <w:r w:rsidRPr="00422030">
        <w:t>potential witnesses;</w:t>
      </w:r>
    </w:p>
    <w:p w14:paraId="3FD93F82" w14:textId="77777777" w:rsidR="00422030" w:rsidRPr="00422030" w:rsidRDefault="00422030" w:rsidP="00422030">
      <w:r w:rsidRPr="00422030">
        <w:t>classification issues;</w:t>
      </w:r>
    </w:p>
    <w:p w14:paraId="0C66251D" w14:textId="77777777" w:rsidR="00422030" w:rsidRPr="00422030" w:rsidRDefault="00422030" w:rsidP="00422030">
      <w:r w:rsidRPr="00422030">
        <w:t>decision points;</w:t>
      </w:r>
    </w:p>
    <w:p w14:paraId="45AA7691" w14:textId="77777777" w:rsidR="00422030" w:rsidRPr="00422030" w:rsidRDefault="00422030" w:rsidP="00422030">
      <w:r w:rsidRPr="00422030">
        <w:t>and</w:t>
      </w:r>
    </w:p>
    <w:p w14:paraId="379378E2" w14:textId="77777777" w:rsidR="00422030" w:rsidRPr="00422030" w:rsidRDefault="00422030" w:rsidP="00422030">
      <w:r w:rsidRPr="00422030">
        <w:t>requested action.</w:t>
      </w:r>
    </w:p>
    <w:p w14:paraId="2F9158A2" w14:textId="77777777" w:rsidR="00422030" w:rsidRPr="00422030" w:rsidRDefault="00422030" w:rsidP="00422030">
      <w:r w:rsidRPr="00422030">
        <w:t>Structured reporting improves analysis.</w:t>
      </w:r>
    </w:p>
    <w:p w14:paraId="48A8396A" w14:textId="77777777" w:rsidR="00422030" w:rsidRPr="00422030" w:rsidRDefault="00422030" w:rsidP="00422030">
      <w:pPr>
        <w:spacing w:before="60" w:after="10" w:line="240" w:lineRule="auto"/>
        <w:rPr>
          <w:b/>
          <w:bCs/>
        </w:rPr>
      </w:pPr>
      <w:r w:rsidRPr="00422030">
        <w:rPr>
          <w:b/>
          <w:bCs/>
          <w:sz w:val="19"/>
        </w:rPr>
        <w:t>14.15 No accusation required</w:t>
      </w:r>
    </w:p>
    <w:p w14:paraId="78AF6AE6" w14:textId="77777777" w:rsidR="00422030" w:rsidRPr="00422030" w:rsidRDefault="00422030" w:rsidP="00422030">
      <w:r w:rsidRPr="00422030">
        <w:t>The reporting system should explicitly permit concerns to be raised without requiring accusations.</w:t>
      </w:r>
    </w:p>
    <w:p w14:paraId="7CA5001F" w14:textId="77777777" w:rsidR="00422030" w:rsidRPr="00422030" w:rsidRDefault="00422030" w:rsidP="00422030">
      <w:r w:rsidRPr="00422030">
        <w:t>A person may state:</w:t>
      </w:r>
    </w:p>
    <w:p w14:paraId="6102AE27" w14:textId="77777777" w:rsidR="00422030" w:rsidRPr="00422030" w:rsidRDefault="00422030" w:rsidP="00422030">
      <w:pPr>
        <w:spacing w:before="50" w:after="10" w:line="240" w:lineRule="auto"/>
      </w:pPr>
      <w:r w:rsidRPr="00422030">
        <w:rPr>
          <w:b/>
          <w:bCs/>
          <w:sz w:val="19"/>
        </w:rPr>
        <w:t>I HAVE IDENTIFIED A QUESTION CONCERNING RACIAL RISK AND REQUEST THAT THE SYSTEM BE EXAMINED.</w:t>
      </w:r>
    </w:p>
    <w:p w14:paraId="3EE008FA" w14:textId="77777777" w:rsidR="00422030" w:rsidRPr="00422030" w:rsidRDefault="00422030" w:rsidP="00422030">
      <w:r w:rsidRPr="00422030">
        <w:t>That is sufficient to begin preliminary review.</w:t>
      </w:r>
    </w:p>
    <w:p w14:paraId="33C52D7F" w14:textId="77777777" w:rsidR="00422030" w:rsidRPr="00422030" w:rsidRDefault="00422030" w:rsidP="00422030">
      <w:r w:rsidRPr="00422030">
        <w:t>This is consistent with security practice generally.</w:t>
      </w:r>
    </w:p>
    <w:p w14:paraId="7A9E2CDA" w14:textId="77777777" w:rsidR="00422030" w:rsidRPr="00422030" w:rsidRDefault="00422030" w:rsidP="00422030">
      <w:pPr>
        <w:spacing w:before="60" w:after="10" w:line="240" w:lineRule="auto"/>
        <w:rPr>
          <w:b/>
          <w:bCs/>
        </w:rPr>
      </w:pPr>
      <w:r w:rsidRPr="00422030">
        <w:rPr>
          <w:b/>
          <w:bCs/>
          <w:sz w:val="19"/>
        </w:rPr>
        <w:t>14.16 Triage</w:t>
      </w:r>
    </w:p>
    <w:p w14:paraId="212BB0B1" w14:textId="77777777" w:rsidR="00422030" w:rsidRPr="00422030" w:rsidRDefault="00422030" w:rsidP="00422030">
      <w:r w:rsidRPr="00422030">
        <w:t>Not every report requires the same response.</w:t>
      </w:r>
    </w:p>
    <w:p w14:paraId="242635C4" w14:textId="77777777" w:rsidR="00422030" w:rsidRPr="00422030" w:rsidRDefault="00422030" w:rsidP="00422030">
      <w:r w:rsidRPr="00422030">
        <w:t xml:space="preserve">The first institutional process should therefore be </w:t>
      </w:r>
      <w:r w:rsidRPr="00422030">
        <w:rPr>
          <w:b/>
          <w:bCs/>
        </w:rPr>
        <w:t>triage</w:t>
      </w:r>
      <w:r w:rsidRPr="00422030">
        <w:t>.</w:t>
      </w:r>
    </w:p>
    <w:p w14:paraId="68E97445" w14:textId="77777777" w:rsidR="00422030" w:rsidRPr="00422030" w:rsidRDefault="00422030" w:rsidP="00422030">
      <w:r w:rsidRPr="00422030">
        <w:t>Triage asks:</w:t>
      </w:r>
    </w:p>
    <w:p w14:paraId="5F1E73A0" w14:textId="77777777" w:rsidR="00422030" w:rsidRPr="00422030" w:rsidRDefault="00422030" w:rsidP="00422030">
      <w:r w:rsidRPr="00422030">
        <w:t>Is there enough information to identify the issue?</w:t>
      </w:r>
    </w:p>
    <w:p w14:paraId="2E46A4EE" w14:textId="77777777" w:rsidR="00422030" w:rsidRPr="00422030" w:rsidRDefault="00422030" w:rsidP="00422030">
      <w:r w:rsidRPr="00422030">
        <w:t>Is there immediate risk?</w:t>
      </w:r>
    </w:p>
    <w:p w14:paraId="67321633" w14:textId="77777777" w:rsidR="00422030" w:rsidRPr="00422030" w:rsidRDefault="00422030" w:rsidP="00422030">
      <w:r w:rsidRPr="00422030">
        <w:lastRenderedPageBreak/>
        <w:t>Is evidence at risk of being lost?</w:t>
      </w:r>
    </w:p>
    <w:p w14:paraId="078A9745" w14:textId="77777777" w:rsidR="00422030" w:rsidRPr="00422030" w:rsidRDefault="00422030" w:rsidP="00422030">
      <w:r w:rsidRPr="00422030">
        <w:t>Does the issue belong within Racial Security?</w:t>
      </w:r>
    </w:p>
    <w:p w14:paraId="6AD9E564" w14:textId="77777777" w:rsidR="00422030" w:rsidRPr="00422030" w:rsidRDefault="00422030" w:rsidP="00422030">
      <w:r w:rsidRPr="00422030">
        <w:t>Which division is affected?</w:t>
      </w:r>
    </w:p>
    <w:p w14:paraId="4442176D" w14:textId="77777777" w:rsidR="00422030" w:rsidRPr="00422030" w:rsidRDefault="00422030" w:rsidP="00422030">
      <w:r w:rsidRPr="00422030">
        <w:t>Which sector is involved?</w:t>
      </w:r>
    </w:p>
    <w:p w14:paraId="3689923B" w14:textId="77777777" w:rsidR="00422030" w:rsidRPr="00422030" w:rsidRDefault="00422030" w:rsidP="00422030">
      <w:r w:rsidRPr="00422030">
        <w:t>Does specialist expertise appear necessary?</w:t>
      </w:r>
    </w:p>
    <w:p w14:paraId="56BBAEE9" w14:textId="77777777" w:rsidR="00422030" w:rsidRPr="00422030" w:rsidRDefault="00422030" w:rsidP="00422030">
      <w:r w:rsidRPr="00422030">
        <w:t>Triage assigns the correct pathway.</w:t>
      </w:r>
    </w:p>
    <w:p w14:paraId="0C5504E1" w14:textId="77777777" w:rsidR="00422030" w:rsidRPr="00422030" w:rsidRDefault="00422030" w:rsidP="00422030">
      <w:pPr>
        <w:spacing w:before="60" w:after="10" w:line="240" w:lineRule="auto"/>
        <w:rPr>
          <w:b/>
          <w:bCs/>
        </w:rPr>
      </w:pPr>
      <w:r w:rsidRPr="00422030">
        <w:rPr>
          <w:b/>
          <w:bCs/>
          <w:sz w:val="19"/>
        </w:rPr>
        <w:t>14.17 Immediate protection</w:t>
      </w:r>
    </w:p>
    <w:p w14:paraId="34A8E283" w14:textId="77777777" w:rsidR="00422030" w:rsidRPr="00422030" w:rsidRDefault="00422030" w:rsidP="00422030">
      <w:r w:rsidRPr="00422030">
        <w:t>Some reports may indicate urgent harm.</w:t>
      </w:r>
    </w:p>
    <w:p w14:paraId="4E068CF6" w14:textId="77777777" w:rsidR="00422030" w:rsidRPr="00422030" w:rsidRDefault="00422030" w:rsidP="00422030">
      <w:r w:rsidRPr="00422030">
        <w:t>Examples could involve:</w:t>
      </w:r>
    </w:p>
    <w:p w14:paraId="6C5A9D3F" w14:textId="77777777" w:rsidR="00422030" w:rsidRPr="00422030" w:rsidRDefault="00422030" w:rsidP="00422030">
      <w:r w:rsidRPr="00422030">
        <w:t>physical danger;</w:t>
      </w:r>
    </w:p>
    <w:p w14:paraId="6B4F5898" w14:textId="77777777" w:rsidR="00422030" w:rsidRPr="00422030" w:rsidRDefault="00422030" w:rsidP="00422030">
      <w:r w:rsidRPr="00422030">
        <w:t>major data exposure;</w:t>
      </w:r>
    </w:p>
    <w:p w14:paraId="5E06AFD6" w14:textId="77777777" w:rsidR="00422030" w:rsidRPr="00422030" w:rsidRDefault="00422030" w:rsidP="00422030">
      <w:r w:rsidRPr="00422030">
        <w:t>destruction of irreplaceable cultural records;</w:t>
      </w:r>
    </w:p>
    <w:p w14:paraId="41947EE2" w14:textId="77777777" w:rsidR="00422030" w:rsidRPr="00422030" w:rsidRDefault="00422030" w:rsidP="00422030">
      <w:r w:rsidRPr="00422030">
        <w:t>or</w:t>
      </w:r>
    </w:p>
    <w:p w14:paraId="78D46B48" w14:textId="77777777" w:rsidR="00422030" w:rsidRPr="00422030" w:rsidRDefault="00422030" w:rsidP="00422030">
      <w:r w:rsidRPr="00422030">
        <w:t>another immediate threat.</w:t>
      </w:r>
    </w:p>
    <w:p w14:paraId="0824986E" w14:textId="77777777" w:rsidR="00422030" w:rsidRPr="00422030" w:rsidRDefault="00422030" w:rsidP="00422030">
      <w:r w:rsidRPr="00422030">
        <w:t>Where appropriate, the system should prioritise immediate safeguarding over long-term analysis.</w:t>
      </w:r>
    </w:p>
    <w:p w14:paraId="7EF85D65" w14:textId="77777777" w:rsidR="00422030" w:rsidRPr="00422030" w:rsidRDefault="00422030" w:rsidP="00422030">
      <w:r w:rsidRPr="00422030">
        <w:t>Security must distinguish urgent response from ordinary review.</w:t>
      </w:r>
    </w:p>
    <w:p w14:paraId="0EF00677" w14:textId="77777777" w:rsidR="00422030" w:rsidRPr="00422030" w:rsidRDefault="00422030" w:rsidP="00422030">
      <w:pPr>
        <w:spacing w:before="60" w:after="10" w:line="240" w:lineRule="auto"/>
        <w:rPr>
          <w:b/>
          <w:bCs/>
        </w:rPr>
      </w:pPr>
      <w:r w:rsidRPr="00422030">
        <w:rPr>
          <w:b/>
          <w:bCs/>
          <w:sz w:val="19"/>
        </w:rPr>
        <w:t>14.18 Preservation of evidence</w:t>
      </w:r>
    </w:p>
    <w:p w14:paraId="2934C59E" w14:textId="77777777" w:rsidR="00422030" w:rsidRPr="00422030" w:rsidRDefault="00422030" w:rsidP="00422030">
      <w:r w:rsidRPr="00422030">
        <w:t>Where records may later be relevant, preservation should begin early.</w:t>
      </w:r>
    </w:p>
    <w:p w14:paraId="688E15B0" w14:textId="77777777" w:rsidR="00422030" w:rsidRPr="00422030" w:rsidRDefault="00422030" w:rsidP="00422030">
      <w:r w:rsidRPr="00422030">
        <w:t>This may include:</w:t>
      </w:r>
    </w:p>
    <w:p w14:paraId="2DE2F23B" w14:textId="77777777" w:rsidR="00422030" w:rsidRPr="00422030" w:rsidRDefault="00422030" w:rsidP="00422030">
      <w:r w:rsidRPr="00422030">
        <w:t>documents;</w:t>
      </w:r>
    </w:p>
    <w:p w14:paraId="76738D7C" w14:textId="77777777" w:rsidR="00422030" w:rsidRPr="00422030" w:rsidRDefault="00422030" w:rsidP="00422030">
      <w:r w:rsidRPr="00422030">
        <w:t>emails;</w:t>
      </w:r>
    </w:p>
    <w:p w14:paraId="4A07B5E6" w14:textId="77777777" w:rsidR="00422030" w:rsidRPr="00422030" w:rsidRDefault="00422030" w:rsidP="00422030">
      <w:r w:rsidRPr="00422030">
        <w:t>policies;</w:t>
      </w:r>
    </w:p>
    <w:p w14:paraId="24DA091B" w14:textId="77777777" w:rsidR="00422030" w:rsidRPr="00422030" w:rsidRDefault="00422030" w:rsidP="00422030">
      <w:r w:rsidRPr="00422030">
        <w:t>screenshots;</w:t>
      </w:r>
    </w:p>
    <w:p w14:paraId="5B9C0E66" w14:textId="77777777" w:rsidR="00422030" w:rsidRPr="00422030" w:rsidRDefault="00422030" w:rsidP="00422030">
      <w:r w:rsidRPr="00422030">
        <w:t>data extracts;</w:t>
      </w:r>
    </w:p>
    <w:p w14:paraId="0CE144BC" w14:textId="77777777" w:rsidR="00422030" w:rsidRPr="00422030" w:rsidRDefault="00422030" w:rsidP="00422030">
      <w:r w:rsidRPr="00422030">
        <w:t>public records;</w:t>
      </w:r>
    </w:p>
    <w:p w14:paraId="3916A66E" w14:textId="77777777" w:rsidR="00422030" w:rsidRPr="00422030" w:rsidRDefault="00422030" w:rsidP="00422030">
      <w:r w:rsidRPr="00422030">
        <w:t>audio;</w:t>
      </w:r>
    </w:p>
    <w:p w14:paraId="34FBA466" w14:textId="77777777" w:rsidR="00422030" w:rsidRPr="00422030" w:rsidRDefault="00422030" w:rsidP="00422030">
      <w:r w:rsidRPr="00422030">
        <w:t>video;</w:t>
      </w:r>
    </w:p>
    <w:p w14:paraId="34DEC01C" w14:textId="77777777" w:rsidR="00422030" w:rsidRPr="00422030" w:rsidRDefault="00422030" w:rsidP="00422030">
      <w:r w:rsidRPr="00422030">
        <w:t>or</w:t>
      </w:r>
    </w:p>
    <w:p w14:paraId="607CD0F4" w14:textId="77777777" w:rsidR="00422030" w:rsidRPr="00422030" w:rsidRDefault="00422030" w:rsidP="00422030">
      <w:r w:rsidRPr="00422030">
        <w:t>other relevant materials.</w:t>
      </w:r>
    </w:p>
    <w:p w14:paraId="2F69183A" w14:textId="77777777" w:rsidR="00422030" w:rsidRPr="00422030" w:rsidRDefault="00422030" w:rsidP="00422030">
      <w:r w:rsidRPr="00422030">
        <w:t>The rule is:</w:t>
      </w:r>
    </w:p>
    <w:p w14:paraId="6DD33F03" w14:textId="77777777" w:rsidR="00422030" w:rsidRPr="00422030" w:rsidRDefault="00422030" w:rsidP="00422030">
      <w:pPr>
        <w:spacing w:before="50" w:after="10" w:line="240" w:lineRule="auto"/>
      </w:pPr>
      <w:r w:rsidRPr="00422030">
        <w:rPr>
          <w:b/>
          <w:bCs/>
          <w:sz w:val="19"/>
        </w:rPr>
        <w:t>PRESERVE FIRST. INTERPRET SECOND.</w:t>
      </w:r>
    </w:p>
    <w:p w14:paraId="5C253D0A" w14:textId="77777777" w:rsidR="00422030" w:rsidRPr="00422030" w:rsidRDefault="00422030" w:rsidP="00422030">
      <w:r w:rsidRPr="00422030">
        <w:t>Once evidence is lost, later analysis may become impossible.</w:t>
      </w:r>
    </w:p>
    <w:p w14:paraId="6E240759" w14:textId="77777777" w:rsidR="00422030" w:rsidRPr="00422030" w:rsidRDefault="00422030" w:rsidP="00422030">
      <w:pPr>
        <w:spacing w:before="60" w:after="10" w:line="240" w:lineRule="auto"/>
        <w:rPr>
          <w:b/>
          <w:bCs/>
        </w:rPr>
      </w:pPr>
      <w:r w:rsidRPr="00422030">
        <w:rPr>
          <w:b/>
          <w:bCs/>
          <w:sz w:val="19"/>
        </w:rPr>
        <w:t>14.19 Layer Four — divisional risk assessment</w:t>
      </w:r>
    </w:p>
    <w:p w14:paraId="773AC283" w14:textId="77777777" w:rsidR="00422030" w:rsidRPr="00422030" w:rsidRDefault="00422030" w:rsidP="00422030">
      <w:r w:rsidRPr="00422030">
        <w:t>After triage, a matter can enter divisional analysis.</w:t>
      </w:r>
    </w:p>
    <w:p w14:paraId="24450C0F" w14:textId="77777777" w:rsidR="00422030" w:rsidRPr="00422030" w:rsidRDefault="00422030" w:rsidP="00422030">
      <w:r w:rsidRPr="00422030">
        <w:t>The division should ask:</w:t>
      </w:r>
    </w:p>
    <w:p w14:paraId="07EC67A8" w14:textId="77777777" w:rsidR="00422030" w:rsidRPr="00422030" w:rsidRDefault="00422030" w:rsidP="00422030">
      <w:r w:rsidRPr="00422030">
        <w:t>What racial-security interest is affected?</w:t>
      </w:r>
    </w:p>
    <w:p w14:paraId="13514118" w14:textId="77777777" w:rsidR="00422030" w:rsidRPr="00422030" w:rsidRDefault="00422030" w:rsidP="00422030">
      <w:r w:rsidRPr="00422030">
        <w:t>What evidence exists?</w:t>
      </w:r>
    </w:p>
    <w:p w14:paraId="2F3AFDE0" w14:textId="77777777" w:rsidR="00422030" w:rsidRPr="00422030" w:rsidRDefault="00422030" w:rsidP="00422030">
      <w:r w:rsidRPr="00422030">
        <w:t>What threat is alleged or identified?</w:t>
      </w:r>
    </w:p>
    <w:p w14:paraId="052A5125" w14:textId="77777777" w:rsidR="00422030" w:rsidRPr="00422030" w:rsidRDefault="00422030" w:rsidP="00422030">
      <w:r w:rsidRPr="00422030">
        <w:t>What vulnerability may be present?</w:t>
      </w:r>
    </w:p>
    <w:p w14:paraId="4377B8F4" w14:textId="77777777" w:rsidR="00422030" w:rsidRPr="00422030" w:rsidRDefault="00422030" w:rsidP="00422030">
      <w:r w:rsidRPr="00422030">
        <w:t>How many people may be exposed?</w:t>
      </w:r>
    </w:p>
    <w:p w14:paraId="62FF518A" w14:textId="77777777" w:rsidR="00422030" w:rsidRPr="00422030" w:rsidRDefault="00422030" w:rsidP="00422030">
      <w:r w:rsidRPr="00422030">
        <w:t>What institution or system is involved?</w:t>
      </w:r>
    </w:p>
    <w:p w14:paraId="77E8005C" w14:textId="77777777" w:rsidR="00422030" w:rsidRPr="00422030" w:rsidRDefault="00422030" w:rsidP="00422030">
      <w:r w:rsidRPr="00422030">
        <w:t>What controls appear to exist?</w:t>
      </w:r>
    </w:p>
    <w:p w14:paraId="1A62B279" w14:textId="77777777" w:rsidR="00422030" w:rsidRPr="00422030" w:rsidRDefault="00422030" w:rsidP="00422030">
      <w:r w:rsidRPr="00422030">
        <w:t>Is the issue isolated or potentially systemic?</w:t>
      </w:r>
    </w:p>
    <w:p w14:paraId="576598E8" w14:textId="77777777" w:rsidR="00422030" w:rsidRPr="00422030" w:rsidRDefault="00422030" w:rsidP="00422030">
      <w:r w:rsidRPr="00422030">
        <w:t>This converts a report into risk analysis.</w:t>
      </w:r>
    </w:p>
    <w:p w14:paraId="17F030DB" w14:textId="77777777" w:rsidR="00422030" w:rsidRPr="00422030" w:rsidRDefault="00422030" w:rsidP="00422030">
      <w:pPr>
        <w:spacing w:before="60" w:after="10" w:line="240" w:lineRule="auto"/>
        <w:rPr>
          <w:b/>
          <w:bCs/>
        </w:rPr>
      </w:pPr>
      <w:r w:rsidRPr="00422030">
        <w:rPr>
          <w:b/>
          <w:bCs/>
          <w:sz w:val="19"/>
        </w:rPr>
        <w:t>14.20 The divisional risk register</w:t>
      </w:r>
    </w:p>
    <w:p w14:paraId="748EF5C8" w14:textId="77777777" w:rsidR="00422030" w:rsidRPr="00422030" w:rsidRDefault="00422030" w:rsidP="00422030">
      <w:r w:rsidRPr="00422030">
        <w:t>Material risks should enter the divisional risk register.</w:t>
      </w:r>
    </w:p>
    <w:p w14:paraId="2B77EAA6" w14:textId="77777777" w:rsidR="00422030" w:rsidRPr="00422030" w:rsidRDefault="00422030" w:rsidP="00422030">
      <w:r w:rsidRPr="00422030">
        <w:t>Each entry should include:</w:t>
      </w:r>
    </w:p>
    <w:p w14:paraId="3271B8D9" w14:textId="77777777" w:rsidR="00422030" w:rsidRPr="00422030" w:rsidRDefault="00422030" w:rsidP="00422030">
      <w:r w:rsidRPr="00422030">
        <w:t>risk ID;</w:t>
      </w:r>
    </w:p>
    <w:p w14:paraId="4FCD2ECE" w14:textId="77777777" w:rsidR="00422030" w:rsidRPr="00422030" w:rsidRDefault="00422030" w:rsidP="00422030">
      <w:r w:rsidRPr="00422030">
        <w:t>description;</w:t>
      </w:r>
    </w:p>
    <w:p w14:paraId="0D8963BD" w14:textId="77777777" w:rsidR="00422030" w:rsidRPr="00422030" w:rsidRDefault="00422030" w:rsidP="00422030">
      <w:r w:rsidRPr="00422030">
        <w:t>sector;</w:t>
      </w:r>
    </w:p>
    <w:p w14:paraId="6AC40766" w14:textId="77777777" w:rsidR="00422030" w:rsidRPr="00422030" w:rsidRDefault="00422030" w:rsidP="00422030">
      <w:r w:rsidRPr="00422030">
        <w:t>evidence status;</w:t>
      </w:r>
    </w:p>
    <w:p w14:paraId="7D5CC7AA" w14:textId="77777777" w:rsidR="00422030" w:rsidRPr="00422030" w:rsidRDefault="00422030" w:rsidP="00422030">
      <w:r w:rsidRPr="00422030">
        <w:t>likelihood;</w:t>
      </w:r>
    </w:p>
    <w:p w14:paraId="6B64CF5F" w14:textId="77777777" w:rsidR="00422030" w:rsidRPr="00422030" w:rsidRDefault="00422030" w:rsidP="00422030">
      <w:r w:rsidRPr="00422030">
        <w:t>impact;</w:t>
      </w:r>
    </w:p>
    <w:p w14:paraId="15747137" w14:textId="77777777" w:rsidR="00422030" w:rsidRPr="00422030" w:rsidRDefault="00422030" w:rsidP="00422030">
      <w:r w:rsidRPr="00422030">
        <w:t>existing controls;</w:t>
      </w:r>
    </w:p>
    <w:p w14:paraId="2F280EA4" w14:textId="77777777" w:rsidR="00422030" w:rsidRPr="00422030" w:rsidRDefault="00422030" w:rsidP="00422030">
      <w:r w:rsidRPr="00422030">
        <w:t>residual risk;</w:t>
      </w:r>
    </w:p>
    <w:p w14:paraId="2EC6843E" w14:textId="77777777" w:rsidR="00422030" w:rsidRPr="00422030" w:rsidRDefault="00422030" w:rsidP="00422030">
      <w:r w:rsidRPr="00422030">
        <w:t>risk owner;</w:t>
      </w:r>
    </w:p>
    <w:p w14:paraId="10CC1020" w14:textId="77777777" w:rsidR="00422030" w:rsidRPr="00422030" w:rsidRDefault="00422030" w:rsidP="00422030">
      <w:r w:rsidRPr="00422030">
        <w:t>review date;</w:t>
      </w:r>
    </w:p>
    <w:p w14:paraId="7F9347AE" w14:textId="77777777" w:rsidR="00422030" w:rsidRPr="00422030" w:rsidRDefault="00422030" w:rsidP="00422030">
      <w:r w:rsidRPr="00422030">
        <w:t>and</w:t>
      </w:r>
    </w:p>
    <w:p w14:paraId="5031D6EB" w14:textId="77777777" w:rsidR="00422030" w:rsidRPr="00422030" w:rsidRDefault="00422030" w:rsidP="00422030">
      <w:r w:rsidRPr="00422030">
        <w:t>escalation status.</w:t>
      </w:r>
    </w:p>
    <w:p w14:paraId="230EE730" w14:textId="77777777" w:rsidR="00422030" w:rsidRPr="00422030" w:rsidRDefault="00422030" w:rsidP="00422030">
      <w:r w:rsidRPr="00422030">
        <w:t>The register should be a working security tool.</w:t>
      </w:r>
    </w:p>
    <w:p w14:paraId="4ABE7949" w14:textId="77777777" w:rsidR="00422030" w:rsidRPr="00422030" w:rsidRDefault="00422030" w:rsidP="00422030">
      <w:pPr>
        <w:spacing w:before="60" w:after="10" w:line="240" w:lineRule="auto"/>
        <w:rPr>
          <w:b/>
          <w:bCs/>
        </w:rPr>
      </w:pPr>
      <w:r w:rsidRPr="00422030">
        <w:rPr>
          <w:b/>
          <w:bCs/>
          <w:sz w:val="19"/>
        </w:rPr>
        <w:t>14.21 Local knowledge</w:t>
      </w:r>
    </w:p>
    <w:p w14:paraId="083FB88B" w14:textId="77777777" w:rsidR="00422030" w:rsidRPr="00422030" w:rsidRDefault="00422030" w:rsidP="00422030">
      <w:r w:rsidRPr="00422030">
        <w:t>Divisions possess an advantage central institutions often lack:</w:t>
      </w:r>
    </w:p>
    <w:p w14:paraId="0F9769DE" w14:textId="77777777" w:rsidR="00422030" w:rsidRPr="00422030" w:rsidRDefault="00422030" w:rsidP="00422030">
      <w:r w:rsidRPr="00422030">
        <w:t>local knowledge.</w:t>
      </w:r>
    </w:p>
    <w:p w14:paraId="3EC5140F" w14:textId="77777777" w:rsidR="00422030" w:rsidRPr="00422030" w:rsidRDefault="00422030" w:rsidP="00422030">
      <w:r w:rsidRPr="00422030">
        <w:t>Members may recognise:</w:t>
      </w:r>
    </w:p>
    <w:p w14:paraId="299F55F2" w14:textId="77777777" w:rsidR="00422030" w:rsidRPr="00422030" w:rsidRDefault="00422030" w:rsidP="00422030">
      <w:r w:rsidRPr="00422030">
        <w:t>terminology;</w:t>
      </w:r>
    </w:p>
    <w:p w14:paraId="60B0FE3A" w14:textId="77777777" w:rsidR="00422030" w:rsidRPr="00422030" w:rsidRDefault="00422030" w:rsidP="00422030">
      <w:r w:rsidRPr="00422030">
        <w:t>cultural significance;</w:t>
      </w:r>
    </w:p>
    <w:p w14:paraId="0115E4B2" w14:textId="77777777" w:rsidR="00422030" w:rsidRPr="00422030" w:rsidRDefault="00422030" w:rsidP="00422030">
      <w:r w:rsidRPr="00422030">
        <w:t>historical context;</w:t>
      </w:r>
    </w:p>
    <w:p w14:paraId="3FF32A2D" w14:textId="77777777" w:rsidR="00422030" w:rsidRPr="00422030" w:rsidRDefault="00422030" w:rsidP="00422030">
      <w:r w:rsidRPr="00422030">
        <w:t>institutional patterns;</w:t>
      </w:r>
    </w:p>
    <w:p w14:paraId="6EA5CBF3" w14:textId="77777777" w:rsidR="00422030" w:rsidRPr="00422030" w:rsidRDefault="00422030" w:rsidP="00422030">
      <w:r w:rsidRPr="00422030">
        <w:t>or</w:t>
      </w:r>
    </w:p>
    <w:p w14:paraId="698E1925" w14:textId="77777777" w:rsidR="00422030" w:rsidRPr="00422030" w:rsidRDefault="00422030" w:rsidP="00422030">
      <w:r w:rsidRPr="00422030">
        <w:t>community consequences</w:t>
      </w:r>
    </w:p>
    <w:p w14:paraId="0B6781A0" w14:textId="77777777" w:rsidR="00422030" w:rsidRPr="00422030" w:rsidRDefault="00422030" w:rsidP="00422030">
      <w:r w:rsidRPr="00422030">
        <w:t>that outsiders may miss.</w:t>
      </w:r>
    </w:p>
    <w:p w14:paraId="1CE4A128" w14:textId="77777777" w:rsidR="00422030" w:rsidRPr="00422030" w:rsidRDefault="00422030" w:rsidP="00422030">
      <w:r w:rsidRPr="00422030">
        <w:t>This is one reason community participation is not optional decoration.</w:t>
      </w:r>
    </w:p>
    <w:p w14:paraId="0A0740B2" w14:textId="77777777" w:rsidR="00422030" w:rsidRPr="00422030" w:rsidRDefault="00422030" w:rsidP="00422030">
      <w:r w:rsidRPr="00422030">
        <w:lastRenderedPageBreak/>
        <w:t>It is an information resource.</w:t>
      </w:r>
    </w:p>
    <w:p w14:paraId="48948DA4" w14:textId="77777777" w:rsidR="00422030" w:rsidRPr="00422030" w:rsidRDefault="00422030" w:rsidP="00422030">
      <w:pPr>
        <w:spacing w:before="60" w:after="10" w:line="240" w:lineRule="auto"/>
        <w:rPr>
          <w:b/>
          <w:bCs/>
        </w:rPr>
      </w:pPr>
      <w:r w:rsidRPr="00422030">
        <w:rPr>
          <w:b/>
          <w:bCs/>
          <w:sz w:val="19"/>
        </w:rPr>
        <w:t>14.22 Layer Five — sector working groups</w:t>
      </w:r>
    </w:p>
    <w:p w14:paraId="060AA67F" w14:textId="77777777" w:rsidR="00422030" w:rsidRPr="00422030" w:rsidRDefault="00422030" w:rsidP="00422030">
      <w:r w:rsidRPr="00422030">
        <w:t>Many racial risks require specialist sector knowledge.</w:t>
      </w:r>
    </w:p>
    <w:p w14:paraId="61A20869" w14:textId="77777777" w:rsidR="00422030" w:rsidRPr="00422030" w:rsidRDefault="00422030" w:rsidP="00422030">
      <w:r w:rsidRPr="00422030">
        <w:t>Racial Security should therefore develop working groups in areas such as:</w:t>
      </w:r>
    </w:p>
    <w:p w14:paraId="20299FC7" w14:textId="77777777" w:rsidR="00422030" w:rsidRPr="00422030" w:rsidRDefault="00422030" w:rsidP="00422030">
      <w:pPr>
        <w:spacing w:line="184" w:lineRule="exact"/>
      </w:pPr>
      <w:r w:rsidRPr="00422030">
        <w:rPr>
          <w:b/>
          <w:bCs/>
          <w:sz w:val="17"/>
        </w:rPr>
        <w:t>POLICING</w:t>
      </w:r>
    </w:p>
    <w:p w14:paraId="77E363E4" w14:textId="77777777" w:rsidR="00422030" w:rsidRPr="00422030" w:rsidRDefault="00422030" w:rsidP="00422030">
      <w:pPr>
        <w:spacing w:line="184" w:lineRule="exact"/>
      </w:pPr>
      <w:r w:rsidRPr="00422030">
        <w:rPr>
          <w:b/>
          <w:bCs/>
          <w:sz w:val="17"/>
        </w:rPr>
        <w:t>JUSTICE</w:t>
      </w:r>
    </w:p>
    <w:p w14:paraId="697C106C" w14:textId="77777777" w:rsidR="00422030" w:rsidRPr="00422030" w:rsidRDefault="00422030" w:rsidP="00422030">
      <w:pPr>
        <w:spacing w:line="184" w:lineRule="exact"/>
      </w:pPr>
      <w:r w:rsidRPr="00422030">
        <w:rPr>
          <w:b/>
          <w:bCs/>
          <w:sz w:val="17"/>
        </w:rPr>
        <w:t>EMPLOYMENT</w:t>
      </w:r>
    </w:p>
    <w:p w14:paraId="578EDCF8" w14:textId="77777777" w:rsidR="00422030" w:rsidRPr="00422030" w:rsidRDefault="00422030" w:rsidP="00422030">
      <w:pPr>
        <w:spacing w:line="184" w:lineRule="exact"/>
      </w:pPr>
      <w:r w:rsidRPr="00422030">
        <w:rPr>
          <w:b/>
          <w:bCs/>
          <w:sz w:val="17"/>
        </w:rPr>
        <w:t>EDUCATION</w:t>
      </w:r>
    </w:p>
    <w:p w14:paraId="1EBFF8DA" w14:textId="77777777" w:rsidR="00422030" w:rsidRPr="00422030" w:rsidRDefault="00422030" w:rsidP="00422030">
      <w:pPr>
        <w:spacing w:line="184" w:lineRule="exact"/>
      </w:pPr>
      <w:r w:rsidRPr="00422030">
        <w:rPr>
          <w:b/>
          <w:bCs/>
          <w:sz w:val="17"/>
        </w:rPr>
        <w:t>HEALTH</w:t>
      </w:r>
    </w:p>
    <w:p w14:paraId="45BA861B" w14:textId="77777777" w:rsidR="00422030" w:rsidRPr="00422030" w:rsidRDefault="00422030" w:rsidP="00422030">
      <w:pPr>
        <w:spacing w:line="184" w:lineRule="exact"/>
      </w:pPr>
      <w:r w:rsidRPr="00422030">
        <w:rPr>
          <w:b/>
          <w:bCs/>
          <w:sz w:val="17"/>
        </w:rPr>
        <w:t>INSURANCE</w:t>
      </w:r>
    </w:p>
    <w:p w14:paraId="1FB79B84" w14:textId="77777777" w:rsidR="00422030" w:rsidRPr="00422030" w:rsidRDefault="00422030" w:rsidP="00422030">
      <w:pPr>
        <w:spacing w:line="184" w:lineRule="exact"/>
      </w:pPr>
      <w:r w:rsidRPr="00422030">
        <w:rPr>
          <w:b/>
          <w:bCs/>
          <w:sz w:val="17"/>
        </w:rPr>
        <w:t>HOUSING</w:t>
      </w:r>
    </w:p>
    <w:p w14:paraId="61D5EB65" w14:textId="77777777" w:rsidR="00422030" w:rsidRPr="00422030" w:rsidRDefault="00422030" w:rsidP="00422030">
      <w:pPr>
        <w:spacing w:line="184" w:lineRule="exact"/>
      </w:pPr>
      <w:r w:rsidRPr="00422030">
        <w:rPr>
          <w:b/>
          <w:bCs/>
          <w:sz w:val="17"/>
        </w:rPr>
        <w:t>SOCIAL SECURITY</w:t>
      </w:r>
    </w:p>
    <w:p w14:paraId="66B476BA" w14:textId="77777777" w:rsidR="00422030" w:rsidRPr="00422030" w:rsidRDefault="00422030" w:rsidP="00422030">
      <w:pPr>
        <w:spacing w:line="184" w:lineRule="exact"/>
      </w:pPr>
      <w:r w:rsidRPr="00422030">
        <w:rPr>
          <w:b/>
          <w:bCs/>
          <w:sz w:val="17"/>
        </w:rPr>
        <w:t>DATA AND TECHNOLOGY</w:t>
      </w:r>
    </w:p>
    <w:p w14:paraId="343BB322" w14:textId="77777777" w:rsidR="00422030" w:rsidRPr="00422030" w:rsidRDefault="00422030" w:rsidP="00422030">
      <w:pPr>
        <w:spacing w:line="184" w:lineRule="exact"/>
      </w:pPr>
      <w:r w:rsidRPr="00422030">
        <w:rPr>
          <w:b/>
          <w:bCs/>
          <w:sz w:val="17"/>
        </w:rPr>
        <w:t>CULTURE AND HERITAGE</w:t>
      </w:r>
    </w:p>
    <w:p w14:paraId="7153F8F7" w14:textId="77777777" w:rsidR="00422030" w:rsidRPr="00422030" w:rsidRDefault="00422030" w:rsidP="00422030">
      <w:pPr>
        <w:spacing w:line="184" w:lineRule="exact"/>
      </w:pPr>
      <w:r w:rsidRPr="00422030">
        <w:rPr>
          <w:b/>
          <w:bCs/>
          <w:sz w:val="17"/>
        </w:rPr>
        <w:t>FINANCE</w:t>
      </w:r>
    </w:p>
    <w:p w14:paraId="3D82FEDC" w14:textId="77777777" w:rsidR="00422030" w:rsidRPr="00422030" w:rsidRDefault="00422030" w:rsidP="00422030">
      <w:pPr>
        <w:spacing w:line="184" w:lineRule="exact"/>
      </w:pPr>
      <w:r w:rsidRPr="00422030">
        <w:rPr>
          <w:b/>
          <w:bCs/>
          <w:sz w:val="17"/>
        </w:rPr>
        <w:t>PUBLIC ADMINISTRATION</w:t>
      </w:r>
    </w:p>
    <w:p w14:paraId="657823BF" w14:textId="77777777" w:rsidR="00422030" w:rsidRPr="00422030" w:rsidRDefault="00422030" w:rsidP="00422030">
      <w:r w:rsidRPr="00422030">
        <w:t>Working groups create technical depth.</w:t>
      </w:r>
    </w:p>
    <w:p w14:paraId="20295A7D" w14:textId="77777777" w:rsidR="00422030" w:rsidRPr="00422030" w:rsidRDefault="00422030" w:rsidP="00422030">
      <w:pPr>
        <w:spacing w:before="60" w:after="10" w:line="240" w:lineRule="auto"/>
        <w:rPr>
          <w:b/>
          <w:bCs/>
        </w:rPr>
      </w:pPr>
      <w:r w:rsidRPr="00422030">
        <w:rPr>
          <w:b/>
          <w:bCs/>
          <w:sz w:val="19"/>
        </w:rPr>
        <w:t>14.23 Sector competence</w:t>
      </w:r>
    </w:p>
    <w:p w14:paraId="6D812AD9" w14:textId="77777777" w:rsidR="00422030" w:rsidRPr="00422030" w:rsidRDefault="00422030" w:rsidP="00422030">
      <w:r w:rsidRPr="00422030">
        <w:t>A policing working group should understand policing systems.</w:t>
      </w:r>
    </w:p>
    <w:p w14:paraId="0F55C4F1" w14:textId="77777777" w:rsidR="00422030" w:rsidRPr="00422030" w:rsidRDefault="00422030" w:rsidP="00422030">
      <w:r w:rsidRPr="00422030">
        <w:t>An insurance working group should understand:</w:t>
      </w:r>
    </w:p>
    <w:p w14:paraId="6870F9A3" w14:textId="77777777" w:rsidR="00422030" w:rsidRPr="00422030" w:rsidRDefault="00422030" w:rsidP="00422030">
      <w:r w:rsidRPr="00422030">
        <w:t>underwriting;</w:t>
      </w:r>
    </w:p>
    <w:p w14:paraId="5125C2DF" w14:textId="77777777" w:rsidR="00422030" w:rsidRPr="00422030" w:rsidRDefault="00422030" w:rsidP="00422030">
      <w:r w:rsidRPr="00422030">
        <w:t>pricing;</w:t>
      </w:r>
    </w:p>
    <w:p w14:paraId="30B1CAFE" w14:textId="77777777" w:rsidR="00422030" w:rsidRPr="00422030" w:rsidRDefault="00422030" w:rsidP="00422030">
      <w:r w:rsidRPr="00422030">
        <w:t>claims;</w:t>
      </w:r>
    </w:p>
    <w:p w14:paraId="2FC52DEB" w14:textId="77777777" w:rsidR="00422030" w:rsidRPr="00422030" w:rsidRDefault="00422030" w:rsidP="00422030">
      <w:r w:rsidRPr="00422030">
        <w:t>proxies;</w:t>
      </w:r>
    </w:p>
    <w:p w14:paraId="3A7F5A53" w14:textId="77777777" w:rsidR="00422030" w:rsidRPr="00422030" w:rsidRDefault="00422030" w:rsidP="00422030">
      <w:r w:rsidRPr="00422030">
        <w:t>and</w:t>
      </w:r>
    </w:p>
    <w:p w14:paraId="42B906B5" w14:textId="77777777" w:rsidR="00422030" w:rsidRPr="00422030" w:rsidRDefault="00422030" w:rsidP="00422030">
      <w:r w:rsidRPr="00422030">
        <w:t>regulation.</w:t>
      </w:r>
    </w:p>
    <w:p w14:paraId="4F431E73" w14:textId="77777777" w:rsidR="00422030" w:rsidRPr="00422030" w:rsidRDefault="00422030" w:rsidP="00422030">
      <w:r w:rsidRPr="00422030">
        <w:t>A data working group should understand:</w:t>
      </w:r>
    </w:p>
    <w:p w14:paraId="5CF413AB" w14:textId="77777777" w:rsidR="00422030" w:rsidRPr="00422030" w:rsidRDefault="00422030" w:rsidP="00422030">
      <w:r w:rsidRPr="00422030">
        <w:t>classification;</w:t>
      </w:r>
    </w:p>
    <w:p w14:paraId="1AA3648F" w14:textId="77777777" w:rsidR="00422030" w:rsidRPr="00422030" w:rsidRDefault="00422030" w:rsidP="00422030">
      <w:r w:rsidRPr="00422030">
        <w:t>crosswalks;</w:t>
      </w:r>
    </w:p>
    <w:p w14:paraId="095588D6" w14:textId="77777777" w:rsidR="00422030" w:rsidRPr="00422030" w:rsidRDefault="00422030" w:rsidP="00422030">
      <w:r w:rsidRPr="00422030">
        <w:t>statistics;</w:t>
      </w:r>
    </w:p>
    <w:p w14:paraId="316F26C6" w14:textId="77777777" w:rsidR="00422030" w:rsidRPr="00422030" w:rsidRDefault="00422030" w:rsidP="00422030">
      <w:r w:rsidRPr="00422030">
        <w:t>automation;</w:t>
      </w:r>
    </w:p>
    <w:p w14:paraId="102F5A24" w14:textId="77777777" w:rsidR="00422030" w:rsidRPr="00422030" w:rsidRDefault="00422030" w:rsidP="00422030">
      <w:r w:rsidRPr="00422030">
        <w:t>and</w:t>
      </w:r>
    </w:p>
    <w:p w14:paraId="03A1D340" w14:textId="77777777" w:rsidR="00422030" w:rsidRPr="00422030" w:rsidRDefault="00422030" w:rsidP="00422030">
      <w:r w:rsidRPr="00422030">
        <w:t>information governance.</w:t>
      </w:r>
    </w:p>
    <w:p w14:paraId="7231EC41" w14:textId="77777777" w:rsidR="00422030" w:rsidRPr="00422030" w:rsidRDefault="00422030" w:rsidP="00422030">
      <w:r w:rsidRPr="00422030">
        <w:t>Racial Security cannot rely on racial knowledge alone.</w:t>
      </w:r>
    </w:p>
    <w:p w14:paraId="004167B0" w14:textId="77777777" w:rsidR="00422030" w:rsidRPr="00422030" w:rsidRDefault="00422030" w:rsidP="00422030">
      <w:r w:rsidRPr="00422030">
        <w:t>It requires domain expertise.</w:t>
      </w:r>
    </w:p>
    <w:p w14:paraId="198E454E" w14:textId="77777777" w:rsidR="00422030" w:rsidRPr="00422030" w:rsidRDefault="00422030" w:rsidP="00422030">
      <w:pPr>
        <w:spacing w:before="60" w:after="10" w:line="240" w:lineRule="auto"/>
        <w:rPr>
          <w:b/>
          <w:bCs/>
        </w:rPr>
      </w:pPr>
      <w:r w:rsidRPr="00422030">
        <w:rPr>
          <w:b/>
          <w:bCs/>
          <w:sz w:val="19"/>
        </w:rPr>
        <w:t>14.24 Specialist participation</w:t>
      </w:r>
    </w:p>
    <w:p w14:paraId="02058BE5" w14:textId="77777777" w:rsidR="00422030" w:rsidRPr="00422030" w:rsidRDefault="00422030" w:rsidP="00422030">
      <w:r w:rsidRPr="00422030">
        <w:t>Working groups may include:</w:t>
      </w:r>
    </w:p>
    <w:p w14:paraId="29D47967" w14:textId="77777777" w:rsidR="00422030" w:rsidRPr="00422030" w:rsidRDefault="00422030" w:rsidP="00422030">
      <w:r w:rsidRPr="00422030">
        <w:t>members;</w:t>
      </w:r>
    </w:p>
    <w:p w14:paraId="57423A83" w14:textId="77777777" w:rsidR="00422030" w:rsidRPr="00422030" w:rsidRDefault="00422030" w:rsidP="00422030">
      <w:r w:rsidRPr="00422030">
        <w:t>researchers;</w:t>
      </w:r>
    </w:p>
    <w:p w14:paraId="22CB991F" w14:textId="77777777" w:rsidR="00422030" w:rsidRPr="00422030" w:rsidRDefault="00422030" w:rsidP="00422030">
      <w:r w:rsidRPr="00422030">
        <w:t>lawyers;</w:t>
      </w:r>
    </w:p>
    <w:p w14:paraId="77BDF274" w14:textId="77777777" w:rsidR="00422030" w:rsidRPr="00422030" w:rsidRDefault="00422030" w:rsidP="00422030">
      <w:r w:rsidRPr="00422030">
        <w:t>data analysts;</w:t>
      </w:r>
    </w:p>
    <w:p w14:paraId="4D0B552F" w14:textId="77777777" w:rsidR="00422030" w:rsidRPr="00422030" w:rsidRDefault="00422030" w:rsidP="00422030">
      <w:r w:rsidRPr="00422030">
        <w:t>actuaries;</w:t>
      </w:r>
    </w:p>
    <w:p w14:paraId="46CFCE74" w14:textId="77777777" w:rsidR="00422030" w:rsidRPr="00422030" w:rsidRDefault="00422030" w:rsidP="00422030">
      <w:r w:rsidRPr="00422030">
        <w:t>academics;</w:t>
      </w:r>
    </w:p>
    <w:p w14:paraId="2D3024F0" w14:textId="77777777" w:rsidR="00422030" w:rsidRPr="00422030" w:rsidRDefault="00422030" w:rsidP="00422030">
      <w:r w:rsidRPr="00422030">
        <w:t>community representatives;</w:t>
      </w:r>
    </w:p>
    <w:p w14:paraId="2B05DB23" w14:textId="77777777" w:rsidR="00422030" w:rsidRPr="00422030" w:rsidRDefault="00422030" w:rsidP="00422030">
      <w:r w:rsidRPr="00422030">
        <w:t>former public servants;</w:t>
      </w:r>
    </w:p>
    <w:p w14:paraId="1AB4A04A" w14:textId="77777777" w:rsidR="00422030" w:rsidRPr="00422030" w:rsidRDefault="00422030" w:rsidP="00422030">
      <w:r w:rsidRPr="00422030">
        <w:t>or</w:t>
      </w:r>
    </w:p>
    <w:p w14:paraId="1E75F0CE" w14:textId="77777777" w:rsidR="00422030" w:rsidRPr="00422030" w:rsidRDefault="00422030" w:rsidP="00422030">
      <w:r w:rsidRPr="00422030">
        <w:t>other specialists.</w:t>
      </w:r>
    </w:p>
    <w:p w14:paraId="2DA3D1F9" w14:textId="77777777" w:rsidR="00422030" w:rsidRPr="00422030" w:rsidRDefault="00422030" w:rsidP="00422030">
      <w:r w:rsidRPr="00422030">
        <w:t>Expertise should be used transparently.</w:t>
      </w:r>
    </w:p>
    <w:p w14:paraId="00BB0DB6" w14:textId="77777777" w:rsidR="00422030" w:rsidRPr="00422030" w:rsidRDefault="00422030" w:rsidP="00422030">
      <w:r w:rsidRPr="00422030">
        <w:t>Authority should come from evidence and defined institutional roles, not merely titles.</w:t>
      </w:r>
    </w:p>
    <w:p w14:paraId="436C018B" w14:textId="77777777" w:rsidR="00422030" w:rsidRPr="00422030" w:rsidRDefault="00422030" w:rsidP="00422030">
      <w:pPr>
        <w:spacing w:before="60" w:after="10" w:line="240" w:lineRule="auto"/>
        <w:rPr>
          <w:b/>
          <w:bCs/>
        </w:rPr>
      </w:pPr>
      <w:r w:rsidRPr="00422030">
        <w:rPr>
          <w:b/>
          <w:bCs/>
          <w:sz w:val="19"/>
        </w:rPr>
        <w:t>14.25 Sector risk registers</w:t>
      </w:r>
    </w:p>
    <w:p w14:paraId="218401A2" w14:textId="77777777" w:rsidR="00422030" w:rsidRPr="00422030" w:rsidRDefault="00422030" w:rsidP="00422030">
      <w:r w:rsidRPr="00422030">
        <w:t>Working groups can also maintain sector risk registers.</w:t>
      </w:r>
    </w:p>
    <w:p w14:paraId="603F749F" w14:textId="77777777" w:rsidR="00422030" w:rsidRPr="00422030" w:rsidRDefault="00422030" w:rsidP="00422030">
      <w:r w:rsidRPr="00422030">
        <w:t>These allow comparison across racial divisions.</w:t>
      </w:r>
    </w:p>
    <w:p w14:paraId="7D69F09E" w14:textId="77777777" w:rsidR="00422030" w:rsidRPr="00422030" w:rsidRDefault="00422030" w:rsidP="00422030">
      <w:r w:rsidRPr="00422030">
        <w:t>For example, an insurance working group might identify a pricing issue affecting several groups.</w:t>
      </w:r>
    </w:p>
    <w:p w14:paraId="6440DD13" w14:textId="77777777" w:rsidR="00422030" w:rsidRPr="00422030" w:rsidRDefault="00422030" w:rsidP="00422030">
      <w:r w:rsidRPr="00422030">
        <w:t>A justice working group might identify the same procedural weakness across several regions.</w:t>
      </w:r>
    </w:p>
    <w:p w14:paraId="276E0F86" w14:textId="77777777" w:rsidR="00422030" w:rsidRPr="00422030" w:rsidRDefault="00422030" w:rsidP="00422030">
      <w:r w:rsidRPr="00422030">
        <w:t>Sector analysis can reveal patterns invisible within one division.</w:t>
      </w:r>
    </w:p>
    <w:p w14:paraId="3F69AE30" w14:textId="77777777" w:rsidR="00422030" w:rsidRPr="00422030" w:rsidRDefault="00422030" w:rsidP="00422030">
      <w:pPr>
        <w:spacing w:before="60" w:after="10" w:line="240" w:lineRule="auto"/>
        <w:rPr>
          <w:b/>
          <w:bCs/>
        </w:rPr>
      </w:pPr>
      <w:r w:rsidRPr="00422030">
        <w:rPr>
          <w:b/>
          <w:bCs/>
          <w:sz w:val="19"/>
        </w:rPr>
        <w:t>14.26 Two-dimensional analysis</w:t>
      </w:r>
    </w:p>
    <w:p w14:paraId="544C4BD7" w14:textId="77777777" w:rsidR="00422030" w:rsidRPr="00422030" w:rsidRDefault="00422030" w:rsidP="00422030">
      <w:r w:rsidRPr="00422030">
        <w:t>The architecture therefore operates across two main dimensions:</w:t>
      </w:r>
    </w:p>
    <w:p w14:paraId="0E06603C" w14:textId="77777777" w:rsidR="00422030" w:rsidRPr="00422030" w:rsidRDefault="00422030" w:rsidP="00422030">
      <w:pPr>
        <w:spacing w:line="184" w:lineRule="exact"/>
        <w:rPr>
          <w:b/>
          <w:bCs/>
        </w:rPr>
      </w:pPr>
      <w:r w:rsidRPr="00422030">
        <w:rPr>
          <w:b/>
          <w:bCs/>
          <w:sz w:val="17"/>
        </w:rPr>
        <w:t>RACIAL DIMENSION</w:t>
      </w:r>
    </w:p>
    <w:p w14:paraId="25A68B35" w14:textId="77777777" w:rsidR="00422030" w:rsidRPr="00422030" w:rsidRDefault="00422030" w:rsidP="00422030">
      <w:r w:rsidRPr="00422030">
        <w:t>Which racial-identity division is affected?</w:t>
      </w:r>
    </w:p>
    <w:p w14:paraId="01372695" w14:textId="77777777" w:rsidR="00422030" w:rsidRPr="00422030" w:rsidRDefault="00422030" w:rsidP="00422030">
      <w:pPr>
        <w:spacing w:line="184" w:lineRule="exact"/>
        <w:rPr>
          <w:b/>
          <w:bCs/>
        </w:rPr>
      </w:pPr>
      <w:r w:rsidRPr="00422030">
        <w:rPr>
          <w:b/>
          <w:bCs/>
          <w:sz w:val="17"/>
        </w:rPr>
        <w:t>SECTOR DIMENSION</w:t>
      </w:r>
    </w:p>
    <w:p w14:paraId="3BCFC9B1" w14:textId="77777777" w:rsidR="00422030" w:rsidRPr="00422030" w:rsidRDefault="00422030" w:rsidP="00422030">
      <w:r w:rsidRPr="00422030">
        <w:t>Which institutional system is involved?</w:t>
      </w:r>
    </w:p>
    <w:p w14:paraId="2D79618C" w14:textId="77777777" w:rsidR="00422030" w:rsidRPr="00422030" w:rsidRDefault="00422030" w:rsidP="00422030">
      <w:r w:rsidRPr="00422030">
        <w:t>A risk can then be located in a matrix.</w:t>
      </w:r>
    </w:p>
    <w:p w14:paraId="249FF96C" w14:textId="77777777" w:rsidR="00422030" w:rsidRPr="00422030" w:rsidRDefault="00422030" w:rsidP="00422030">
      <w:r w:rsidRPr="00422030">
        <w:t>For example:</w:t>
      </w:r>
    </w:p>
    <w:p w14:paraId="28307B9A" w14:textId="77777777" w:rsidR="00422030" w:rsidRPr="00422030" w:rsidRDefault="00422030" w:rsidP="00422030">
      <w:pPr>
        <w:spacing w:before="50" w:after="10" w:line="240" w:lineRule="auto"/>
      </w:pPr>
      <w:r w:rsidRPr="00422030">
        <w:rPr>
          <w:b/>
          <w:bCs/>
          <w:sz w:val="19"/>
        </w:rPr>
        <w:t>IC3 BLACK DIVISION × INSURANCE</w:t>
      </w:r>
    </w:p>
    <w:p w14:paraId="670294D7" w14:textId="77777777" w:rsidR="00422030" w:rsidRPr="00422030" w:rsidRDefault="00422030" w:rsidP="00422030">
      <w:r w:rsidRPr="00422030">
        <w:t>or</w:t>
      </w:r>
    </w:p>
    <w:p w14:paraId="6914EA66" w14:textId="77777777" w:rsidR="00422030" w:rsidRPr="00422030" w:rsidRDefault="00422030" w:rsidP="00422030">
      <w:pPr>
        <w:spacing w:before="50" w:after="10" w:line="240" w:lineRule="auto"/>
      </w:pPr>
      <w:r w:rsidRPr="00422030">
        <w:rPr>
          <w:b/>
          <w:bCs/>
          <w:sz w:val="19"/>
        </w:rPr>
        <w:t>MIXED-RACE DIVISION × EDUCATION</w:t>
      </w:r>
    </w:p>
    <w:p w14:paraId="62713347" w14:textId="77777777" w:rsidR="00422030" w:rsidRPr="00422030" w:rsidRDefault="00422030" w:rsidP="00422030">
      <w:r w:rsidRPr="00422030">
        <w:t>This makes the system analytically powerful.</w:t>
      </w:r>
    </w:p>
    <w:p w14:paraId="5D9200AE" w14:textId="77777777" w:rsidR="00422030" w:rsidRPr="00422030" w:rsidRDefault="00422030" w:rsidP="00422030">
      <w:pPr>
        <w:spacing w:before="60" w:after="10" w:line="240" w:lineRule="auto"/>
        <w:rPr>
          <w:b/>
          <w:bCs/>
        </w:rPr>
      </w:pPr>
      <w:r w:rsidRPr="00422030">
        <w:rPr>
          <w:b/>
          <w:bCs/>
          <w:sz w:val="19"/>
        </w:rPr>
        <w:t>14.27 Cross-division patterns</w:t>
      </w:r>
    </w:p>
    <w:p w14:paraId="45310301" w14:textId="77777777" w:rsidR="00422030" w:rsidRPr="00422030" w:rsidRDefault="00422030" w:rsidP="00422030">
      <w:r w:rsidRPr="00422030">
        <w:t>A risk affecting several racial groups should not automatically remain owned by one division.</w:t>
      </w:r>
    </w:p>
    <w:p w14:paraId="044D1782" w14:textId="77777777" w:rsidR="00422030" w:rsidRPr="00422030" w:rsidRDefault="00422030" w:rsidP="00422030">
      <w:r w:rsidRPr="00422030">
        <w:t>The system should identify cross-division patterns.</w:t>
      </w:r>
    </w:p>
    <w:p w14:paraId="1C8B770C" w14:textId="77777777" w:rsidR="00422030" w:rsidRPr="00422030" w:rsidRDefault="00422030" w:rsidP="00422030">
      <w:r w:rsidRPr="00422030">
        <w:t>For example:</w:t>
      </w:r>
    </w:p>
    <w:p w14:paraId="2D62D044" w14:textId="77777777" w:rsidR="00422030" w:rsidRPr="00422030" w:rsidRDefault="00422030" w:rsidP="00422030">
      <w:r w:rsidRPr="00422030">
        <w:t>a poor classification system may harm several groups differently.</w:t>
      </w:r>
    </w:p>
    <w:p w14:paraId="42DC906D" w14:textId="77777777" w:rsidR="00422030" w:rsidRPr="00422030" w:rsidRDefault="00422030" w:rsidP="00422030">
      <w:r w:rsidRPr="00422030">
        <w:lastRenderedPageBreak/>
        <w:t>A flawed identity database may affect everyone.</w:t>
      </w:r>
    </w:p>
    <w:p w14:paraId="229D89A1" w14:textId="77777777" w:rsidR="00422030" w:rsidRPr="00422030" w:rsidRDefault="00422030" w:rsidP="00422030">
      <w:r w:rsidRPr="00422030">
        <w:t>A discriminatory process may affect one group more severely but reveal a wider governance problem.</w:t>
      </w:r>
    </w:p>
    <w:p w14:paraId="10B5ABC6" w14:textId="77777777" w:rsidR="00422030" w:rsidRPr="00422030" w:rsidRDefault="00422030" w:rsidP="00422030">
      <w:r w:rsidRPr="00422030">
        <w:t>Cross-division analysis prevents siloed thinking.</w:t>
      </w:r>
    </w:p>
    <w:p w14:paraId="18AAD45E" w14:textId="77777777" w:rsidR="00422030" w:rsidRPr="00422030" w:rsidRDefault="00422030" w:rsidP="00422030">
      <w:pPr>
        <w:spacing w:before="60" w:after="10" w:line="240" w:lineRule="auto"/>
        <w:rPr>
          <w:b/>
          <w:bCs/>
        </w:rPr>
      </w:pPr>
      <w:r w:rsidRPr="00422030">
        <w:rPr>
          <w:b/>
          <w:bCs/>
          <w:sz w:val="19"/>
        </w:rPr>
        <w:t>14.28 Mutual security review</w:t>
      </w:r>
    </w:p>
    <w:p w14:paraId="6CA1D351" w14:textId="77777777" w:rsidR="00422030" w:rsidRPr="00422030" w:rsidRDefault="00422030" w:rsidP="00422030">
      <w:r w:rsidRPr="00422030">
        <w:t xml:space="preserve">Where a risk affects multiple divisions, a </w:t>
      </w:r>
      <w:r w:rsidRPr="00422030">
        <w:rPr>
          <w:b/>
          <w:bCs/>
        </w:rPr>
        <w:t>mutual security review</w:t>
      </w:r>
      <w:r w:rsidRPr="00422030">
        <w:t xml:space="preserve"> can be initiated.</w:t>
      </w:r>
    </w:p>
    <w:p w14:paraId="1734BAF9" w14:textId="77777777" w:rsidR="00422030" w:rsidRPr="00422030" w:rsidRDefault="00422030" w:rsidP="00422030">
      <w:r w:rsidRPr="00422030">
        <w:t>The purpose is to ask:</w:t>
      </w:r>
    </w:p>
    <w:p w14:paraId="5CF58F56" w14:textId="77777777" w:rsidR="00422030" w:rsidRPr="00422030" w:rsidRDefault="00422030" w:rsidP="00422030">
      <w:r w:rsidRPr="00422030">
        <w:t>What interests are shared?</w:t>
      </w:r>
    </w:p>
    <w:p w14:paraId="5388CEE0" w14:textId="77777777" w:rsidR="00422030" w:rsidRPr="00422030" w:rsidRDefault="00422030" w:rsidP="00422030">
      <w:r w:rsidRPr="00422030">
        <w:t>What interests differ?</w:t>
      </w:r>
    </w:p>
    <w:p w14:paraId="42755226" w14:textId="77777777" w:rsidR="00422030" w:rsidRPr="00422030" w:rsidRDefault="00422030" w:rsidP="00422030">
      <w:r w:rsidRPr="00422030">
        <w:t>Can one safeguard protect several communities?</w:t>
      </w:r>
    </w:p>
    <w:p w14:paraId="29DD4F6D" w14:textId="77777777" w:rsidR="00422030" w:rsidRPr="00422030" w:rsidRDefault="00422030" w:rsidP="00422030">
      <w:r w:rsidRPr="00422030">
        <w:t>Would a proposed safeguard disadvantage another group?</w:t>
      </w:r>
    </w:p>
    <w:p w14:paraId="2A3CD759" w14:textId="77777777" w:rsidR="00422030" w:rsidRPr="00422030" w:rsidRDefault="00422030" w:rsidP="00422030">
      <w:r w:rsidRPr="00422030">
        <w:t>This operationalises the principle:</w:t>
      </w:r>
    </w:p>
    <w:p w14:paraId="7B1E477F" w14:textId="77777777" w:rsidR="00422030" w:rsidRPr="00422030" w:rsidRDefault="00422030" w:rsidP="00422030">
      <w:pPr>
        <w:spacing w:before="50" w:after="10" w:line="240" w:lineRule="auto"/>
      </w:pPr>
      <w:r w:rsidRPr="00422030">
        <w:rPr>
          <w:b/>
          <w:bCs/>
          <w:sz w:val="19"/>
        </w:rPr>
        <w:t>THE RACIAL SECURITY OF ONE COMMUNITY SHOULD NOT REQUIRE THE RACIAL INSECURITY OF ANOTHER.</w:t>
      </w:r>
    </w:p>
    <w:p w14:paraId="3476C9DB" w14:textId="77777777" w:rsidR="00422030" w:rsidRPr="00422030" w:rsidRDefault="00422030" w:rsidP="00422030">
      <w:pPr>
        <w:spacing w:before="60" w:after="10" w:line="240" w:lineRule="auto"/>
        <w:rPr>
          <w:b/>
          <w:bCs/>
        </w:rPr>
      </w:pPr>
      <w:r w:rsidRPr="00422030">
        <w:rPr>
          <w:b/>
          <w:bCs/>
          <w:sz w:val="19"/>
        </w:rPr>
        <w:t>14.29 Layer Six — institutional engagement</w:t>
      </w:r>
    </w:p>
    <w:p w14:paraId="4C2A9965" w14:textId="77777777" w:rsidR="00422030" w:rsidRPr="00422030" w:rsidRDefault="00422030" w:rsidP="00422030">
      <w:r w:rsidRPr="00422030">
        <w:t>Once a risk has been sufficiently defined, Racial Security can engage the relevant external institution.</w:t>
      </w:r>
    </w:p>
    <w:p w14:paraId="194B926F" w14:textId="77777777" w:rsidR="00422030" w:rsidRPr="00422030" w:rsidRDefault="00422030" w:rsidP="00422030">
      <w:r w:rsidRPr="00422030">
        <w:t>The approach should be structured.</w:t>
      </w:r>
    </w:p>
    <w:p w14:paraId="033D5E88" w14:textId="77777777" w:rsidR="00422030" w:rsidRPr="00422030" w:rsidRDefault="00422030" w:rsidP="00422030">
      <w:r w:rsidRPr="00422030">
        <w:t>The institution should receive:</w:t>
      </w:r>
    </w:p>
    <w:p w14:paraId="64602F57" w14:textId="77777777" w:rsidR="00422030" w:rsidRPr="00422030" w:rsidRDefault="00422030" w:rsidP="00422030">
      <w:r w:rsidRPr="00422030">
        <w:t>the question;</w:t>
      </w:r>
    </w:p>
    <w:p w14:paraId="590515B1" w14:textId="77777777" w:rsidR="00422030" w:rsidRPr="00422030" w:rsidRDefault="00422030" w:rsidP="00422030">
      <w:r w:rsidRPr="00422030">
        <w:t>the evidence basis;</w:t>
      </w:r>
    </w:p>
    <w:p w14:paraId="331E0629" w14:textId="77777777" w:rsidR="00422030" w:rsidRPr="00422030" w:rsidRDefault="00422030" w:rsidP="00422030">
      <w:r w:rsidRPr="00422030">
        <w:t>the defined risk;</w:t>
      </w:r>
    </w:p>
    <w:p w14:paraId="21DF2B16" w14:textId="77777777" w:rsidR="00422030" w:rsidRPr="00422030" w:rsidRDefault="00422030" w:rsidP="00422030">
      <w:r w:rsidRPr="00422030">
        <w:t>the information requested;</w:t>
      </w:r>
    </w:p>
    <w:p w14:paraId="0984BCD1" w14:textId="77777777" w:rsidR="00422030" w:rsidRPr="00422030" w:rsidRDefault="00422030" w:rsidP="00422030">
      <w:r w:rsidRPr="00422030">
        <w:t>and</w:t>
      </w:r>
    </w:p>
    <w:p w14:paraId="444C5EE4" w14:textId="77777777" w:rsidR="00422030" w:rsidRPr="00422030" w:rsidRDefault="00422030" w:rsidP="00422030">
      <w:r w:rsidRPr="00422030">
        <w:t>the opportunity to respond.</w:t>
      </w:r>
    </w:p>
    <w:p w14:paraId="40E116D0" w14:textId="77777777" w:rsidR="00422030" w:rsidRPr="00422030" w:rsidRDefault="00422030" w:rsidP="00422030">
      <w:r w:rsidRPr="00422030">
        <w:t>This is more effective than broad accusation.</w:t>
      </w:r>
    </w:p>
    <w:p w14:paraId="08D0AF1D" w14:textId="77777777" w:rsidR="00422030" w:rsidRPr="00422030" w:rsidRDefault="00422030" w:rsidP="00422030">
      <w:pPr>
        <w:spacing w:before="60" w:after="10" w:line="240" w:lineRule="auto"/>
        <w:rPr>
          <w:b/>
          <w:bCs/>
        </w:rPr>
      </w:pPr>
      <w:r w:rsidRPr="00422030">
        <w:rPr>
          <w:b/>
          <w:bCs/>
          <w:sz w:val="19"/>
        </w:rPr>
        <w:t>14.30 Institutional inquiry</w:t>
      </w:r>
    </w:p>
    <w:p w14:paraId="48DAA335" w14:textId="77777777" w:rsidR="00422030" w:rsidRPr="00422030" w:rsidRDefault="00422030" w:rsidP="00422030">
      <w:r w:rsidRPr="00422030">
        <w:t>A standard inquiry might ask:</w:t>
      </w:r>
    </w:p>
    <w:p w14:paraId="06B40086" w14:textId="77777777" w:rsidR="00422030" w:rsidRPr="00422030" w:rsidRDefault="00422030" w:rsidP="00422030">
      <w:r w:rsidRPr="00422030">
        <w:t>What process governs the relevant decision?</w:t>
      </w:r>
    </w:p>
    <w:p w14:paraId="4284C71B" w14:textId="77777777" w:rsidR="00422030" w:rsidRPr="00422030" w:rsidRDefault="00422030" w:rsidP="00422030">
      <w:r w:rsidRPr="00422030">
        <w:t>What racial risk has the institution identified?</w:t>
      </w:r>
    </w:p>
    <w:p w14:paraId="7AD73A03" w14:textId="77777777" w:rsidR="00422030" w:rsidRPr="00422030" w:rsidRDefault="00422030" w:rsidP="00422030">
      <w:r w:rsidRPr="00422030">
        <w:t>What safeguard addresses that risk?</w:t>
      </w:r>
    </w:p>
    <w:p w14:paraId="2DD971D0" w14:textId="77777777" w:rsidR="00422030" w:rsidRPr="00422030" w:rsidRDefault="00422030" w:rsidP="00422030">
      <w:r w:rsidRPr="00422030">
        <w:t>Who owns the safeguard?</w:t>
      </w:r>
    </w:p>
    <w:p w14:paraId="09F0019F" w14:textId="77777777" w:rsidR="00422030" w:rsidRPr="00422030" w:rsidRDefault="00422030" w:rsidP="00422030">
      <w:r w:rsidRPr="00422030">
        <w:t>How is effectiveness tested?</w:t>
      </w:r>
    </w:p>
    <w:p w14:paraId="577AE80F" w14:textId="77777777" w:rsidR="00422030" w:rsidRPr="00422030" w:rsidRDefault="00422030" w:rsidP="00422030">
      <w:r w:rsidRPr="00422030">
        <w:t>What evidence exists?</w:t>
      </w:r>
    </w:p>
    <w:p w14:paraId="2125633D" w14:textId="77777777" w:rsidR="00422030" w:rsidRPr="00422030" w:rsidRDefault="00422030" w:rsidP="00422030">
      <w:r w:rsidRPr="00422030">
        <w:t>What disparities are monitored?</w:t>
      </w:r>
    </w:p>
    <w:p w14:paraId="325CE231" w14:textId="77777777" w:rsidR="00422030" w:rsidRPr="00422030" w:rsidRDefault="00422030" w:rsidP="00422030">
      <w:r w:rsidRPr="00422030">
        <w:t>What corrective process exists?</w:t>
      </w:r>
    </w:p>
    <w:p w14:paraId="305E5322" w14:textId="77777777" w:rsidR="00422030" w:rsidRPr="00422030" w:rsidRDefault="00422030" w:rsidP="00422030">
      <w:r w:rsidRPr="00422030">
        <w:t>What audit has been undertaken?</w:t>
      </w:r>
    </w:p>
    <w:p w14:paraId="2DA81752" w14:textId="77777777" w:rsidR="00422030" w:rsidRPr="00422030" w:rsidRDefault="00422030" w:rsidP="00422030">
      <w:r w:rsidRPr="00422030">
        <w:t>These questions can apply across sectors.</w:t>
      </w:r>
    </w:p>
    <w:p w14:paraId="45182A14" w14:textId="77777777" w:rsidR="00422030" w:rsidRPr="00422030" w:rsidRDefault="00422030" w:rsidP="00422030">
      <w:pPr>
        <w:spacing w:before="60" w:after="10" w:line="240" w:lineRule="auto"/>
        <w:rPr>
          <w:b/>
          <w:bCs/>
        </w:rPr>
      </w:pPr>
      <w:r w:rsidRPr="00422030">
        <w:rPr>
          <w:b/>
          <w:bCs/>
          <w:sz w:val="19"/>
        </w:rPr>
        <w:t>14.31 Right to respond</w:t>
      </w:r>
    </w:p>
    <w:p w14:paraId="4B132C7D" w14:textId="77777777" w:rsidR="00422030" w:rsidRPr="00422030" w:rsidRDefault="00422030" w:rsidP="00422030">
      <w:r w:rsidRPr="00422030">
        <w:t>An institution should have a meaningful opportunity to:</w:t>
      </w:r>
    </w:p>
    <w:p w14:paraId="399E8E7A" w14:textId="77777777" w:rsidR="00422030" w:rsidRPr="00422030" w:rsidRDefault="00422030" w:rsidP="00422030">
      <w:r w:rsidRPr="00422030">
        <w:t>correct factual errors;</w:t>
      </w:r>
    </w:p>
    <w:p w14:paraId="12CCBAB6" w14:textId="77777777" w:rsidR="00422030" w:rsidRPr="00422030" w:rsidRDefault="00422030" w:rsidP="00422030">
      <w:r w:rsidRPr="00422030">
        <w:t>supply missing evidence;</w:t>
      </w:r>
    </w:p>
    <w:p w14:paraId="53238A2B" w14:textId="77777777" w:rsidR="00422030" w:rsidRPr="00422030" w:rsidRDefault="00422030" w:rsidP="00422030">
      <w:r w:rsidRPr="00422030">
        <w:t>explain its process;</w:t>
      </w:r>
    </w:p>
    <w:p w14:paraId="15787A5A" w14:textId="77777777" w:rsidR="00422030" w:rsidRPr="00422030" w:rsidRDefault="00422030" w:rsidP="00422030">
      <w:r w:rsidRPr="00422030">
        <w:t>identify safeguards;</w:t>
      </w:r>
    </w:p>
    <w:p w14:paraId="49FA834B" w14:textId="77777777" w:rsidR="00422030" w:rsidRPr="00422030" w:rsidRDefault="00422030" w:rsidP="00422030">
      <w:r w:rsidRPr="00422030">
        <w:t>challenge methodology;</w:t>
      </w:r>
    </w:p>
    <w:p w14:paraId="2A8BC1B8" w14:textId="77777777" w:rsidR="00422030" w:rsidRPr="00422030" w:rsidRDefault="00422030" w:rsidP="00422030">
      <w:r w:rsidRPr="00422030">
        <w:t>or</w:t>
      </w:r>
    </w:p>
    <w:p w14:paraId="4E9371C8" w14:textId="77777777" w:rsidR="00422030" w:rsidRPr="00422030" w:rsidRDefault="00422030" w:rsidP="00422030">
      <w:r w:rsidRPr="00422030">
        <w:t>provide an alternative analysis.</w:t>
      </w:r>
    </w:p>
    <w:p w14:paraId="0980D981" w14:textId="77777777" w:rsidR="00422030" w:rsidRPr="00422030" w:rsidRDefault="00422030" w:rsidP="00422030">
      <w:r w:rsidRPr="00422030">
        <w:t>This improves the quality of the final finding.</w:t>
      </w:r>
    </w:p>
    <w:p w14:paraId="2F24E728" w14:textId="77777777" w:rsidR="00422030" w:rsidRPr="00422030" w:rsidRDefault="00422030" w:rsidP="00422030">
      <w:r w:rsidRPr="00422030">
        <w:t>Security analysis should survive challenge.</w:t>
      </w:r>
    </w:p>
    <w:p w14:paraId="5620C0DC" w14:textId="77777777" w:rsidR="00422030" w:rsidRPr="00422030" w:rsidRDefault="00422030" w:rsidP="00422030">
      <w:pPr>
        <w:spacing w:before="60" w:after="10" w:line="240" w:lineRule="auto"/>
        <w:rPr>
          <w:b/>
          <w:bCs/>
        </w:rPr>
      </w:pPr>
      <w:r w:rsidRPr="00422030">
        <w:rPr>
          <w:b/>
          <w:bCs/>
          <w:sz w:val="19"/>
        </w:rPr>
        <w:t>14.32 Institutional non-response</w:t>
      </w:r>
    </w:p>
    <w:p w14:paraId="419390DD" w14:textId="77777777" w:rsidR="00422030" w:rsidRPr="00422030" w:rsidRDefault="00422030" w:rsidP="00422030">
      <w:r w:rsidRPr="00422030">
        <w:t>Failure to respond does not prove wrongdoing.</w:t>
      </w:r>
    </w:p>
    <w:p w14:paraId="55293910" w14:textId="77777777" w:rsidR="00422030" w:rsidRPr="00422030" w:rsidRDefault="00422030" w:rsidP="00422030">
      <w:r w:rsidRPr="00422030">
        <w:t>But it can become part of the evidential record.</w:t>
      </w:r>
    </w:p>
    <w:p w14:paraId="297EFF4B" w14:textId="77777777" w:rsidR="00422030" w:rsidRPr="00422030" w:rsidRDefault="00422030" w:rsidP="00422030">
      <w:r w:rsidRPr="00422030">
        <w:t>The correct statement may be:</w:t>
      </w:r>
    </w:p>
    <w:p w14:paraId="0814A9FB" w14:textId="77777777" w:rsidR="00422030" w:rsidRPr="00422030" w:rsidRDefault="00422030" w:rsidP="00422030">
      <w:pPr>
        <w:spacing w:before="50" w:after="10" w:line="240" w:lineRule="auto"/>
      </w:pPr>
      <w:r w:rsidRPr="00422030">
        <w:rPr>
          <w:b/>
          <w:bCs/>
          <w:sz w:val="19"/>
        </w:rPr>
        <w:t>THE INSTITUTION WAS ASKED TO IDENTIFY THE SPECIFIED SAFEGUARD AND NO EVIDENCE OF THAT SAFEGUARD WAS PROVIDED WITHIN THE REVIEW PERIOD.</w:t>
      </w:r>
    </w:p>
    <w:p w14:paraId="1BC9AB79" w14:textId="77777777" w:rsidR="00422030" w:rsidRPr="00422030" w:rsidRDefault="00422030" w:rsidP="00422030">
      <w:r w:rsidRPr="00422030">
        <w:t>That is precise.</w:t>
      </w:r>
    </w:p>
    <w:p w14:paraId="5300B26F" w14:textId="77777777" w:rsidR="00422030" w:rsidRPr="00422030" w:rsidRDefault="00422030" w:rsidP="00422030">
      <w:pPr>
        <w:spacing w:before="60" w:after="10" w:line="240" w:lineRule="auto"/>
        <w:rPr>
          <w:b/>
          <w:bCs/>
        </w:rPr>
      </w:pPr>
      <w:r w:rsidRPr="00422030">
        <w:rPr>
          <w:b/>
          <w:bCs/>
          <w:sz w:val="19"/>
        </w:rPr>
        <w:t>14.33 Audit</w:t>
      </w:r>
    </w:p>
    <w:p w14:paraId="5CCA3453" w14:textId="77777777" w:rsidR="00422030" w:rsidRPr="00422030" w:rsidRDefault="00422030" w:rsidP="00422030">
      <w:r w:rsidRPr="00422030">
        <w:t>Where sufficient evidence exists, Racial Security may conduct or request an audit.</w:t>
      </w:r>
    </w:p>
    <w:p w14:paraId="5446327C" w14:textId="77777777" w:rsidR="00422030" w:rsidRPr="00422030" w:rsidRDefault="00422030" w:rsidP="00422030">
      <w:r w:rsidRPr="00422030">
        <w:t>The audit should examine:</w:t>
      </w:r>
    </w:p>
    <w:p w14:paraId="240BB330" w14:textId="77777777" w:rsidR="00422030" w:rsidRPr="00422030" w:rsidRDefault="00422030" w:rsidP="00422030">
      <w:r w:rsidRPr="00422030">
        <w:t>policy;</w:t>
      </w:r>
    </w:p>
    <w:p w14:paraId="6FE600BE" w14:textId="77777777" w:rsidR="00422030" w:rsidRPr="00422030" w:rsidRDefault="00422030" w:rsidP="00422030">
      <w:r w:rsidRPr="00422030">
        <w:t>procedure;</w:t>
      </w:r>
    </w:p>
    <w:p w14:paraId="65B75DBA" w14:textId="77777777" w:rsidR="00422030" w:rsidRPr="00422030" w:rsidRDefault="00422030" w:rsidP="00422030">
      <w:r w:rsidRPr="00422030">
        <w:t>data;</w:t>
      </w:r>
    </w:p>
    <w:p w14:paraId="46938734" w14:textId="77777777" w:rsidR="00422030" w:rsidRPr="00422030" w:rsidRDefault="00422030" w:rsidP="00422030">
      <w:r w:rsidRPr="00422030">
        <w:t>decision pathways;</w:t>
      </w:r>
    </w:p>
    <w:p w14:paraId="24B6BF8B" w14:textId="77777777" w:rsidR="00422030" w:rsidRPr="00422030" w:rsidRDefault="00422030" w:rsidP="00422030">
      <w:r w:rsidRPr="00422030">
        <w:t>safeguards;</w:t>
      </w:r>
    </w:p>
    <w:p w14:paraId="11DEEF52" w14:textId="77777777" w:rsidR="00422030" w:rsidRPr="00422030" w:rsidRDefault="00422030" w:rsidP="00422030">
      <w:r w:rsidRPr="00422030">
        <w:t>monitoring;</w:t>
      </w:r>
    </w:p>
    <w:p w14:paraId="308FDCA1" w14:textId="77777777" w:rsidR="00422030" w:rsidRPr="00422030" w:rsidRDefault="00422030" w:rsidP="00422030">
      <w:r w:rsidRPr="00422030">
        <w:t>complaints;</w:t>
      </w:r>
    </w:p>
    <w:p w14:paraId="1A0FDD0A" w14:textId="77777777" w:rsidR="00422030" w:rsidRPr="00422030" w:rsidRDefault="00422030" w:rsidP="00422030">
      <w:r w:rsidRPr="00422030">
        <w:t>outcomes;</w:t>
      </w:r>
    </w:p>
    <w:p w14:paraId="6D9F8639" w14:textId="77777777" w:rsidR="00422030" w:rsidRPr="00422030" w:rsidRDefault="00422030" w:rsidP="00422030">
      <w:r w:rsidRPr="00422030">
        <w:t>and</w:t>
      </w:r>
    </w:p>
    <w:p w14:paraId="1BED1E63" w14:textId="77777777" w:rsidR="00422030" w:rsidRPr="00422030" w:rsidRDefault="00422030" w:rsidP="00422030">
      <w:r w:rsidRPr="00422030">
        <w:t>corrective action.</w:t>
      </w:r>
    </w:p>
    <w:p w14:paraId="72B3822B" w14:textId="77777777" w:rsidR="00422030" w:rsidRPr="00422030" w:rsidRDefault="00422030" w:rsidP="00422030">
      <w:r w:rsidRPr="00422030">
        <w:t>The objective is to establish what the system actually does.</w:t>
      </w:r>
    </w:p>
    <w:p w14:paraId="690FE243" w14:textId="77777777" w:rsidR="00422030" w:rsidRPr="00422030" w:rsidRDefault="00422030" w:rsidP="00422030">
      <w:pPr>
        <w:spacing w:before="60" w:after="10" w:line="240" w:lineRule="auto"/>
        <w:rPr>
          <w:b/>
          <w:bCs/>
        </w:rPr>
      </w:pPr>
      <w:r w:rsidRPr="00422030">
        <w:rPr>
          <w:b/>
          <w:bCs/>
          <w:sz w:val="19"/>
        </w:rPr>
        <w:t>14.34 Audit standards</w:t>
      </w:r>
    </w:p>
    <w:p w14:paraId="21680393" w14:textId="77777777" w:rsidR="00422030" w:rsidRPr="00422030" w:rsidRDefault="00422030" w:rsidP="00422030">
      <w:r w:rsidRPr="00422030">
        <w:t>A Racial Security audit should distinguish:</w:t>
      </w:r>
    </w:p>
    <w:p w14:paraId="2E5DF313" w14:textId="77777777" w:rsidR="00422030" w:rsidRPr="00422030" w:rsidRDefault="00422030" w:rsidP="00422030">
      <w:pPr>
        <w:spacing w:line="184" w:lineRule="exact"/>
      </w:pPr>
      <w:r w:rsidRPr="00422030">
        <w:rPr>
          <w:b/>
          <w:bCs/>
          <w:sz w:val="17"/>
        </w:rPr>
        <w:t>SCOPE</w:t>
      </w:r>
    </w:p>
    <w:p w14:paraId="6542DD1E" w14:textId="77777777" w:rsidR="00422030" w:rsidRPr="00422030" w:rsidRDefault="00422030" w:rsidP="00422030">
      <w:pPr>
        <w:spacing w:line="184" w:lineRule="exact"/>
      </w:pPr>
      <w:r w:rsidRPr="00422030">
        <w:rPr>
          <w:b/>
          <w:bCs/>
          <w:sz w:val="17"/>
        </w:rPr>
        <w:lastRenderedPageBreak/>
        <w:t>EVIDENCE</w:t>
      </w:r>
    </w:p>
    <w:p w14:paraId="5129B119" w14:textId="77777777" w:rsidR="00422030" w:rsidRPr="00422030" w:rsidRDefault="00422030" w:rsidP="00422030">
      <w:pPr>
        <w:spacing w:line="184" w:lineRule="exact"/>
      </w:pPr>
      <w:r w:rsidRPr="00422030">
        <w:rPr>
          <w:b/>
          <w:bCs/>
          <w:sz w:val="17"/>
        </w:rPr>
        <w:t>METHOD</w:t>
      </w:r>
    </w:p>
    <w:p w14:paraId="477BE6D2" w14:textId="77777777" w:rsidR="00422030" w:rsidRPr="00422030" w:rsidRDefault="00422030" w:rsidP="00422030">
      <w:pPr>
        <w:spacing w:line="184" w:lineRule="exact"/>
      </w:pPr>
      <w:r w:rsidRPr="00422030">
        <w:rPr>
          <w:b/>
          <w:bCs/>
          <w:sz w:val="17"/>
        </w:rPr>
        <w:t>FINDINGS</w:t>
      </w:r>
    </w:p>
    <w:p w14:paraId="7752DEDA" w14:textId="77777777" w:rsidR="00422030" w:rsidRPr="00422030" w:rsidRDefault="00422030" w:rsidP="00422030">
      <w:pPr>
        <w:spacing w:line="184" w:lineRule="exact"/>
      </w:pPr>
      <w:r w:rsidRPr="00422030">
        <w:rPr>
          <w:b/>
          <w:bCs/>
          <w:sz w:val="17"/>
        </w:rPr>
        <w:t>LIMITATIONS</w:t>
      </w:r>
    </w:p>
    <w:p w14:paraId="413C45DC" w14:textId="77777777" w:rsidR="00422030" w:rsidRPr="00422030" w:rsidRDefault="00422030" w:rsidP="00422030">
      <w:pPr>
        <w:spacing w:line="184" w:lineRule="exact"/>
      </w:pPr>
      <w:r w:rsidRPr="00422030">
        <w:rPr>
          <w:b/>
          <w:bCs/>
          <w:sz w:val="17"/>
        </w:rPr>
        <w:t>RISK RATING</w:t>
      </w:r>
    </w:p>
    <w:p w14:paraId="4050DBB8" w14:textId="77777777" w:rsidR="00422030" w:rsidRPr="00422030" w:rsidRDefault="00422030" w:rsidP="00422030">
      <w:pPr>
        <w:spacing w:line="184" w:lineRule="exact"/>
      </w:pPr>
      <w:r w:rsidRPr="00422030">
        <w:rPr>
          <w:b/>
          <w:bCs/>
          <w:sz w:val="17"/>
        </w:rPr>
        <w:t>RECOMMENDATIONS</w:t>
      </w:r>
    </w:p>
    <w:p w14:paraId="7909F0AA" w14:textId="77777777" w:rsidR="00422030" w:rsidRPr="00422030" w:rsidRDefault="00422030" w:rsidP="00422030">
      <w:pPr>
        <w:spacing w:line="184" w:lineRule="exact"/>
      </w:pPr>
      <w:r w:rsidRPr="00422030">
        <w:rPr>
          <w:b/>
          <w:bCs/>
          <w:sz w:val="17"/>
        </w:rPr>
        <w:t>INSTITUTIONAL RESPONSE</w:t>
      </w:r>
    </w:p>
    <w:p w14:paraId="0D62AD43" w14:textId="77777777" w:rsidR="00422030" w:rsidRPr="00422030" w:rsidRDefault="00422030" w:rsidP="00422030">
      <w:r w:rsidRPr="00422030">
        <w:t>This structure supports credibility and later review.</w:t>
      </w:r>
    </w:p>
    <w:p w14:paraId="406DB015" w14:textId="77777777" w:rsidR="00422030" w:rsidRPr="00422030" w:rsidRDefault="00422030" w:rsidP="00422030">
      <w:pPr>
        <w:spacing w:before="60" w:after="10" w:line="240" w:lineRule="auto"/>
        <w:rPr>
          <w:b/>
          <w:bCs/>
        </w:rPr>
      </w:pPr>
      <w:r w:rsidRPr="00422030">
        <w:rPr>
          <w:b/>
          <w:bCs/>
          <w:sz w:val="19"/>
        </w:rPr>
        <w:t>14.35 Findings</w:t>
      </w:r>
    </w:p>
    <w:p w14:paraId="4B08F038" w14:textId="77777777" w:rsidR="00422030" w:rsidRPr="00422030" w:rsidRDefault="00422030" w:rsidP="00422030">
      <w:r w:rsidRPr="00422030">
        <w:t>Findings should use controlled language.</w:t>
      </w:r>
    </w:p>
    <w:p w14:paraId="30F45EF9" w14:textId="77777777" w:rsidR="00422030" w:rsidRPr="00422030" w:rsidRDefault="00422030" w:rsidP="00422030">
      <w:r w:rsidRPr="00422030">
        <w:t>Examples:</w:t>
      </w:r>
    </w:p>
    <w:p w14:paraId="29EC4D00" w14:textId="77777777" w:rsidR="00422030" w:rsidRPr="00422030" w:rsidRDefault="00422030" w:rsidP="00422030">
      <w:pPr>
        <w:spacing w:before="50" w:after="10" w:line="240" w:lineRule="auto"/>
      </w:pPr>
      <w:r w:rsidRPr="00422030">
        <w:rPr>
          <w:b/>
          <w:bCs/>
          <w:sz w:val="19"/>
        </w:rPr>
        <w:t>NO MATERIAL RACIAL RISK IDENTIFIED</w:t>
      </w:r>
    </w:p>
    <w:p w14:paraId="6952CAF8" w14:textId="77777777" w:rsidR="00422030" w:rsidRPr="00422030" w:rsidRDefault="00422030" w:rsidP="00422030">
      <w:pPr>
        <w:spacing w:before="50" w:after="10" w:line="240" w:lineRule="auto"/>
      </w:pPr>
      <w:r w:rsidRPr="00422030">
        <w:rPr>
          <w:b/>
          <w:bCs/>
          <w:sz w:val="19"/>
        </w:rPr>
        <w:t>RACIAL RISK IDENTIFIED — CONTROLLED</w:t>
      </w:r>
    </w:p>
    <w:p w14:paraId="2841815C" w14:textId="77777777" w:rsidR="00422030" w:rsidRPr="00422030" w:rsidRDefault="00422030" w:rsidP="00422030">
      <w:pPr>
        <w:spacing w:before="50" w:after="10" w:line="240" w:lineRule="auto"/>
      </w:pPr>
      <w:r w:rsidRPr="00422030">
        <w:rPr>
          <w:b/>
          <w:bCs/>
          <w:sz w:val="19"/>
        </w:rPr>
        <w:t>RACIAL RISK IDENTIFIED — PARTIALLY CONTROLLED</w:t>
      </w:r>
    </w:p>
    <w:p w14:paraId="740C6429" w14:textId="77777777" w:rsidR="00422030" w:rsidRPr="00422030" w:rsidRDefault="00422030" w:rsidP="00422030">
      <w:pPr>
        <w:spacing w:before="50" w:after="10" w:line="240" w:lineRule="auto"/>
      </w:pPr>
      <w:r w:rsidRPr="00422030">
        <w:rPr>
          <w:b/>
          <w:bCs/>
          <w:sz w:val="19"/>
        </w:rPr>
        <w:t>MATERIAL RESIDUAL RACIAL RISK</w:t>
      </w:r>
    </w:p>
    <w:p w14:paraId="1A6B6C83" w14:textId="77777777" w:rsidR="00422030" w:rsidRPr="00422030" w:rsidRDefault="00422030" w:rsidP="00422030">
      <w:pPr>
        <w:spacing w:before="50" w:after="10" w:line="240" w:lineRule="auto"/>
      </w:pPr>
      <w:r w:rsidRPr="00422030">
        <w:rPr>
          <w:b/>
          <w:bCs/>
          <w:sz w:val="19"/>
        </w:rPr>
        <w:t>SYSTEMIC RACIAL RISK INDICATED</w:t>
      </w:r>
    </w:p>
    <w:p w14:paraId="262E9B8F" w14:textId="77777777" w:rsidR="00422030" w:rsidRPr="00422030" w:rsidRDefault="00422030" w:rsidP="00422030">
      <w:pPr>
        <w:spacing w:before="50" w:after="10" w:line="240" w:lineRule="auto"/>
      </w:pPr>
      <w:r w:rsidRPr="00422030">
        <w:rPr>
          <w:b/>
          <w:bCs/>
          <w:sz w:val="19"/>
        </w:rPr>
        <w:t>INSUFFICIENT EVIDENCE TO CONCLUDE</w:t>
      </w:r>
    </w:p>
    <w:p w14:paraId="651278BD" w14:textId="77777777" w:rsidR="00422030" w:rsidRPr="00422030" w:rsidRDefault="00422030" w:rsidP="00422030">
      <w:pPr>
        <w:spacing w:before="50" w:after="10" w:line="240" w:lineRule="auto"/>
      </w:pPr>
      <w:r w:rsidRPr="00422030">
        <w:rPr>
          <w:b/>
          <w:bCs/>
          <w:sz w:val="19"/>
        </w:rPr>
        <w:t>FURTHER INVESTIGATION REQUIRED</w:t>
      </w:r>
    </w:p>
    <w:p w14:paraId="10AEE8EB" w14:textId="77777777" w:rsidR="00422030" w:rsidRPr="00422030" w:rsidRDefault="00422030" w:rsidP="00422030">
      <w:r w:rsidRPr="00422030">
        <w:t>This prevents rhetorical escalation.</w:t>
      </w:r>
    </w:p>
    <w:p w14:paraId="6B4C5C3C" w14:textId="77777777" w:rsidR="00422030" w:rsidRPr="00422030" w:rsidRDefault="00422030" w:rsidP="00422030">
      <w:pPr>
        <w:spacing w:before="60" w:after="10" w:line="240" w:lineRule="auto"/>
        <w:rPr>
          <w:b/>
          <w:bCs/>
        </w:rPr>
      </w:pPr>
      <w:r w:rsidRPr="00422030">
        <w:rPr>
          <w:b/>
          <w:bCs/>
          <w:sz w:val="19"/>
        </w:rPr>
        <w:t>14.36 Recommendations</w:t>
      </w:r>
    </w:p>
    <w:p w14:paraId="6B7B54A4" w14:textId="77777777" w:rsidR="00422030" w:rsidRPr="00422030" w:rsidRDefault="00422030" w:rsidP="00422030">
      <w:r w:rsidRPr="00422030">
        <w:t>Recommendations should connect directly to identified risks.</w:t>
      </w:r>
    </w:p>
    <w:p w14:paraId="756B18AD" w14:textId="77777777" w:rsidR="00422030" w:rsidRPr="00422030" w:rsidRDefault="00422030" w:rsidP="00422030">
      <w:r w:rsidRPr="00422030">
        <w:t>Examples may include:</w:t>
      </w:r>
    </w:p>
    <w:p w14:paraId="289EA3DA" w14:textId="77777777" w:rsidR="00422030" w:rsidRPr="00422030" w:rsidRDefault="00422030" w:rsidP="00422030">
      <w:r w:rsidRPr="00422030">
        <w:t>improved classification;</w:t>
      </w:r>
    </w:p>
    <w:p w14:paraId="6900B789" w14:textId="77777777" w:rsidR="00422030" w:rsidRPr="00422030" w:rsidRDefault="00422030" w:rsidP="00422030">
      <w:r w:rsidRPr="00422030">
        <w:t>additional monitoring;</w:t>
      </w:r>
    </w:p>
    <w:p w14:paraId="5B8DFEB3" w14:textId="77777777" w:rsidR="00422030" w:rsidRPr="00422030" w:rsidRDefault="00422030" w:rsidP="00422030">
      <w:r w:rsidRPr="00422030">
        <w:t>independent review;</w:t>
      </w:r>
    </w:p>
    <w:p w14:paraId="7171037F" w14:textId="77777777" w:rsidR="00422030" w:rsidRPr="00422030" w:rsidRDefault="00422030" w:rsidP="00422030">
      <w:r w:rsidRPr="00422030">
        <w:t>community participation;</w:t>
      </w:r>
    </w:p>
    <w:p w14:paraId="17A0239D" w14:textId="77777777" w:rsidR="00422030" w:rsidRPr="00422030" w:rsidRDefault="00422030" w:rsidP="00422030">
      <w:r w:rsidRPr="00422030">
        <w:t>training;</w:t>
      </w:r>
    </w:p>
    <w:p w14:paraId="7582F6E7" w14:textId="77777777" w:rsidR="00422030" w:rsidRPr="00422030" w:rsidRDefault="00422030" w:rsidP="00422030">
      <w:r w:rsidRPr="00422030">
        <w:t>data correction;</w:t>
      </w:r>
    </w:p>
    <w:p w14:paraId="3C46F6F3" w14:textId="77777777" w:rsidR="00422030" w:rsidRPr="00422030" w:rsidRDefault="00422030" w:rsidP="00422030">
      <w:r w:rsidRPr="00422030">
        <w:t>appeal mechanisms;</w:t>
      </w:r>
    </w:p>
    <w:p w14:paraId="097CAC03" w14:textId="77777777" w:rsidR="00422030" w:rsidRPr="00422030" w:rsidRDefault="00422030" w:rsidP="00422030">
      <w:r w:rsidRPr="00422030">
        <w:t>or</w:t>
      </w:r>
    </w:p>
    <w:p w14:paraId="0EDF9981" w14:textId="77777777" w:rsidR="00422030" w:rsidRPr="00422030" w:rsidRDefault="00422030" w:rsidP="00422030">
      <w:r w:rsidRPr="00422030">
        <w:t>policy redesign.</w:t>
      </w:r>
    </w:p>
    <w:p w14:paraId="331095FF" w14:textId="77777777" w:rsidR="00422030" w:rsidRPr="00422030" w:rsidRDefault="00422030" w:rsidP="00422030">
      <w:r w:rsidRPr="00422030">
        <w:t>A recommendation should answer:</w:t>
      </w:r>
    </w:p>
    <w:p w14:paraId="1E5730F4" w14:textId="77777777" w:rsidR="00422030" w:rsidRPr="00422030" w:rsidRDefault="00422030" w:rsidP="00422030">
      <w:pPr>
        <w:spacing w:before="50" w:after="10" w:line="240" w:lineRule="auto"/>
      </w:pPr>
      <w:r w:rsidRPr="00422030">
        <w:rPr>
          <w:b/>
          <w:bCs/>
          <w:sz w:val="19"/>
        </w:rPr>
        <w:t>WHAT CONTROL WOULD REDUCE THE IDENTIFIED RISK?</w:t>
      </w:r>
    </w:p>
    <w:p w14:paraId="4FEA926D" w14:textId="77777777" w:rsidR="00422030" w:rsidRPr="00422030" w:rsidRDefault="00422030" w:rsidP="00422030">
      <w:pPr>
        <w:spacing w:before="60" w:after="10" w:line="240" w:lineRule="auto"/>
        <w:rPr>
          <w:b/>
          <w:bCs/>
        </w:rPr>
      </w:pPr>
      <w:r w:rsidRPr="00422030">
        <w:rPr>
          <w:b/>
          <w:bCs/>
          <w:sz w:val="19"/>
        </w:rPr>
        <w:t>14.37 Follow-up</w:t>
      </w:r>
    </w:p>
    <w:p w14:paraId="75005190" w14:textId="77777777" w:rsidR="00422030" w:rsidRPr="00422030" w:rsidRDefault="00422030" w:rsidP="00422030">
      <w:r w:rsidRPr="00422030">
        <w:t>An audit is incomplete if recommendations disappear after publication.</w:t>
      </w:r>
    </w:p>
    <w:p w14:paraId="2845E5B8" w14:textId="77777777" w:rsidR="00422030" w:rsidRPr="00422030" w:rsidRDefault="00422030" w:rsidP="00422030">
      <w:r w:rsidRPr="00422030">
        <w:t>The system should track:</w:t>
      </w:r>
    </w:p>
    <w:p w14:paraId="1C8A869B" w14:textId="77777777" w:rsidR="00422030" w:rsidRPr="00422030" w:rsidRDefault="00422030" w:rsidP="00422030">
      <w:r w:rsidRPr="00422030">
        <w:t>accepted recommendations;</w:t>
      </w:r>
    </w:p>
    <w:p w14:paraId="095ABC15" w14:textId="77777777" w:rsidR="00422030" w:rsidRPr="00422030" w:rsidRDefault="00422030" w:rsidP="00422030">
      <w:r w:rsidRPr="00422030">
        <w:t>rejected recommendations;</w:t>
      </w:r>
    </w:p>
    <w:p w14:paraId="78EE27F3" w14:textId="77777777" w:rsidR="00422030" w:rsidRPr="00422030" w:rsidRDefault="00422030" w:rsidP="00422030">
      <w:r w:rsidRPr="00422030">
        <w:t>implementation;</w:t>
      </w:r>
    </w:p>
    <w:p w14:paraId="637F8990" w14:textId="77777777" w:rsidR="00422030" w:rsidRPr="00422030" w:rsidRDefault="00422030" w:rsidP="00422030">
      <w:r w:rsidRPr="00422030">
        <w:t>deadlines;</w:t>
      </w:r>
    </w:p>
    <w:p w14:paraId="2ECD55EB" w14:textId="77777777" w:rsidR="00422030" w:rsidRPr="00422030" w:rsidRDefault="00422030" w:rsidP="00422030">
      <w:r w:rsidRPr="00422030">
        <w:t>evidence of completion;</w:t>
      </w:r>
    </w:p>
    <w:p w14:paraId="1665F4D6" w14:textId="77777777" w:rsidR="00422030" w:rsidRPr="00422030" w:rsidRDefault="00422030" w:rsidP="00422030">
      <w:r w:rsidRPr="00422030">
        <w:t>and</w:t>
      </w:r>
    </w:p>
    <w:p w14:paraId="606E6EC3" w14:textId="77777777" w:rsidR="00422030" w:rsidRPr="00422030" w:rsidRDefault="00422030" w:rsidP="00422030">
      <w:r w:rsidRPr="00422030">
        <w:t>residual risk.</w:t>
      </w:r>
    </w:p>
    <w:p w14:paraId="079C1173" w14:textId="77777777" w:rsidR="00422030" w:rsidRPr="00422030" w:rsidRDefault="00422030" w:rsidP="00422030">
      <w:r w:rsidRPr="00422030">
        <w:t>This converts reporting into risk management.</w:t>
      </w:r>
    </w:p>
    <w:p w14:paraId="47C038B3" w14:textId="77777777" w:rsidR="00422030" w:rsidRPr="00422030" w:rsidRDefault="00422030" w:rsidP="00422030">
      <w:pPr>
        <w:spacing w:before="60" w:after="10" w:line="240" w:lineRule="auto"/>
        <w:rPr>
          <w:b/>
          <w:bCs/>
        </w:rPr>
      </w:pPr>
      <w:r w:rsidRPr="00422030">
        <w:rPr>
          <w:b/>
          <w:bCs/>
          <w:sz w:val="19"/>
        </w:rPr>
        <w:t>14.38 Layer Seven — cross-division national review</w:t>
      </w:r>
    </w:p>
    <w:p w14:paraId="344BFEB9" w14:textId="77777777" w:rsidR="00422030" w:rsidRPr="00422030" w:rsidRDefault="00422030" w:rsidP="00422030">
      <w:r w:rsidRPr="00422030">
        <w:t>Some risks will exceed one division or sector.</w:t>
      </w:r>
    </w:p>
    <w:p w14:paraId="6277D4EC" w14:textId="77777777" w:rsidR="00422030" w:rsidRPr="00422030" w:rsidRDefault="00422030" w:rsidP="00422030">
      <w:r w:rsidRPr="00422030">
        <w:t>They may require national review.</w:t>
      </w:r>
    </w:p>
    <w:p w14:paraId="2A305A25" w14:textId="77777777" w:rsidR="00422030" w:rsidRPr="00422030" w:rsidRDefault="00422030" w:rsidP="00422030">
      <w:r w:rsidRPr="00422030">
        <w:t>Triggers may include:</w:t>
      </w:r>
    </w:p>
    <w:p w14:paraId="1BFF1350" w14:textId="77777777" w:rsidR="00422030" w:rsidRPr="00422030" w:rsidRDefault="00422030" w:rsidP="00422030">
      <w:r w:rsidRPr="00422030">
        <w:t>large population exposure;</w:t>
      </w:r>
    </w:p>
    <w:p w14:paraId="23949DAF" w14:textId="77777777" w:rsidR="00422030" w:rsidRPr="00422030" w:rsidRDefault="00422030" w:rsidP="00422030">
      <w:r w:rsidRPr="00422030">
        <w:t>cross-sector propagation;</w:t>
      </w:r>
    </w:p>
    <w:p w14:paraId="17721034" w14:textId="77777777" w:rsidR="00422030" w:rsidRPr="00422030" w:rsidRDefault="00422030" w:rsidP="00422030">
      <w:r w:rsidRPr="00422030">
        <w:t>national institutional dependency;</w:t>
      </w:r>
    </w:p>
    <w:p w14:paraId="0DE45543" w14:textId="77777777" w:rsidR="00422030" w:rsidRPr="00422030" w:rsidRDefault="00422030" w:rsidP="00422030">
      <w:r w:rsidRPr="00422030">
        <w:t>serious legitimacy impact;</w:t>
      </w:r>
    </w:p>
    <w:p w14:paraId="0BA7B1ED" w14:textId="77777777" w:rsidR="00422030" w:rsidRPr="00422030" w:rsidRDefault="00422030" w:rsidP="00422030">
      <w:r w:rsidRPr="00422030">
        <w:t>major economic consequence;</w:t>
      </w:r>
    </w:p>
    <w:p w14:paraId="3B61889F" w14:textId="77777777" w:rsidR="00422030" w:rsidRPr="00422030" w:rsidRDefault="00422030" w:rsidP="00422030">
      <w:r w:rsidRPr="00422030">
        <w:t>or</w:t>
      </w:r>
    </w:p>
    <w:p w14:paraId="27C30618" w14:textId="77777777" w:rsidR="00422030" w:rsidRPr="00422030" w:rsidRDefault="00422030" w:rsidP="00422030">
      <w:r w:rsidRPr="00422030">
        <w:t>evidence of systemic failure.</w:t>
      </w:r>
    </w:p>
    <w:p w14:paraId="7FCD8162" w14:textId="77777777" w:rsidR="00422030" w:rsidRPr="00422030" w:rsidRDefault="00422030" w:rsidP="00422030">
      <w:r w:rsidRPr="00422030">
        <w:t>These risks should enter higher-level review.</w:t>
      </w:r>
    </w:p>
    <w:p w14:paraId="61161DC9" w14:textId="77777777" w:rsidR="00422030" w:rsidRPr="00422030" w:rsidRDefault="00422030" w:rsidP="00422030">
      <w:pPr>
        <w:spacing w:before="60" w:after="10" w:line="240" w:lineRule="auto"/>
        <w:rPr>
          <w:b/>
          <w:bCs/>
        </w:rPr>
      </w:pPr>
      <w:r w:rsidRPr="00422030">
        <w:rPr>
          <w:b/>
          <w:bCs/>
          <w:sz w:val="19"/>
        </w:rPr>
        <w:t>14.39 National racial-risk register</w:t>
      </w:r>
    </w:p>
    <w:p w14:paraId="288181C9" w14:textId="77777777" w:rsidR="00422030" w:rsidRPr="00422030" w:rsidRDefault="00422030" w:rsidP="00422030">
      <w:r w:rsidRPr="00422030">
        <w:t xml:space="preserve">The </w:t>
      </w:r>
      <w:r w:rsidRPr="00422030">
        <w:rPr>
          <w:b/>
          <w:bCs/>
        </w:rPr>
        <w:t>National Racial-Risk Register</w:t>
      </w:r>
      <w:r w:rsidRPr="00422030">
        <w:t xml:space="preserve"> becomes the principal strategic instrument.</w:t>
      </w:r>
    </w:p>
    <w:p w14:paraId="0B5CC6BA" w14:textId="77777777" w:rsidR="00422030" w:rsidRPr="00422030" w:rsidRDefault="00422030" w:rsidP="00422030">
      <w:r w:rsidRPr="00422030">
        <w:t>It should not contain every local concern.</w:t>
      </w:r>
    </w:p>
    <w:p w14:paraId="014084B9" w14:textId="77777777" w:rsidR="00422030" w:rsidRPr="00422030" w:rsidRDefault="00422030" w:rsidP="00422030">
      <w:r w:rsidRPr="00422030">
        <w:t>It should record material risks of national, systemic or cross-divisional importance.</w:t>
      </w:r>
    </w:p>
    <w:p w14:paraId="233054B2" w14:textId="77777777" w:rsidR="00422030" w:rsidRPr="00422030" w:rsidRDefault="00422030" w:rsidP="00422030">
      <w:r w:rsidRPr="00422030">
        <w:t>Each entry may include:</w:t>
      </w:r>
    </w:p>
    <w:p w14:paraId="102DFFF1" w14:textId="77777777" w:rsidR="00422030" w:rsidRPr="00422030" w:rsidRDefault="00422030" w:rsidP="00422030">
      <w:r w:rsidRPr="00422030">
        <w:t>risk description;</w:t>
      </w:r>
    </w:p>
    <w:p w14:paraId="4FC08645" w14:textId="77777777" w:rsidR="00422030" w:rsidRPr="00422030" w:rsidRDefault="00422030" w:rsidP="00422030">
      <w:r w:rsidRPr="00422030">
        <w:t>affected groups;</w:t>
      </w:r>
    </w:p>
    <w:p w14:paraId="27EBF2BA" w14:textId="77777777" w:rsidR="00422030" w:rsidRPr="00422030" w:rsidRDefault="00422030" w:rsidP="00422030">
      <w:r w:rsidRPr="00422030">
        <w:t>affected sectors;</w:t>
      </w:r>
    </w:p>
    <w:p w14:paraId="21CB89B6" w14:textId="77777777" w:rsidR="00422030" w:rsidRPr="00422030" w:rsidRDefault="00422030" w:rsidP="00422030">
      <w:r w:rsidRPr="00422030">
        <w:t>evidence;</w:t>
      </w:r>
    </w:p>
    <w:p w14:paraId="186ED12E" w14:textId="77777777" w:rsidR="00422030" w:rsidRPr="00422030" w:rsidRDefault="00422030" w:rsidP="00422030">
      <w:r w:rsidRPr="00422030">
        <w:t>risk score;</w:t>
      </w:r>
    </w:p>
    <w:p w14:paraId="6E5B7ED1" w14:textId="77777777" w:rsidR="00422030" w:rsidRPr="00422030" w:rsidRDefault="00422030" w:rsidP="00422030">
      <w:r w:rsidRPr="00422030">
        <w:t>dependencies;</w:t>
      </w:r>
    </w:p>
    <w:p w14:paraId="471CFF1A" w14:textId="77777777" w:rsidR="00422030" w:rsidRPr="00422030" w:rsidRDefault="00422030" w:rsidP="00422030">
      <w:r w:rsidRPr="00422030">
        <w:t>potential cascades;</w:t>
      </w:r>
    </w:p>
    <w:p w14:paraId="3E7366EE" w14:textId="77777777" w:rsidR="00422030" w:rsidRPr="00422030" w:rsidRDefault="00422030" w:rsidP="00422030">
      <w:r w:rsidRPr="00422030">
        <w:t>controls;</w:t>
      </w:r>
    </w:p>
    <w:p w14:paraId="6C40942C" w14:textId="77777777" w:rsidR="00422030" w:rsidRPr="00422030" w:rsidRDefault="00422030" w:rsidP="00422030">
      <w:r w:rsidRPr="00422030">
        <w:t>residual risk;</w:t>
      </w:r>
    </w:p>
    <w:p w14:paraId="0481426A" w14:textId="77777777" w:rsidR="00422030" w:rsidRPr="00422030" w:rsidRDefault="00422030" w:rsidP="00422030">
      <w:r w:rsidRPr="00422030">
        <w:lastRenderedPageBreak/>
        <w:t>responsible institutions;</w:t>
      </w:r>
    </w:p>
    <w:p w14:paraId="6DDD9BAB" w14:textId="77777777" w:rsidR="00422030" w:rsidRPr="00422030" w:rsidRDefault="00422030" w:rsidP="00422030">
      <w:r w:rsidRPr="00422030">
        <w:t>and</w:t>
      </w:r>
    </w:p>
    <w:p w14:paraId="69A9F40B" w14:textId="77777777" w:rsidR="00422030" w:rsidRPr="00422030" w:rsidRDefault="00422030" w:rsidP="00422030">
      <w:r w:rsidRPr="00422030">
        <w:t>national-security assessment.</w:t>
      </w:r>
    </w:p>
    <w:p w14:paraId="13388AE6" w14:textId="77777777" w:rsidR="00422030" w:rsidRPr="00422030" w:rsidRDefault="00422030" w:rsidP="00422030">
      <w:pPr>
        <w:spacing w:before="60" w:after="10" w:line="240" w:lineRule="auto"/>
        <w:rPr>
          <w:b/>
          <w:bCs/>
        </w:rPr>
      </w:pPr>
      <w:r w:rsidRPr="00422030">
        <w:rPr>
          <w:b/>
          <w:bCs/>
          <w:sz w:val="19"/>
        </w:rPr>
        <w:t>14.40 The register as strategic intelligence</w:t>
      </w:r>
    </w:p>
    <w:p w14:paraId="7B3550C6" w14:textId="77777777" w:rsidR="00422030" w:rsidRPr="00422030" w:rsidRDefault="00422030" w:rsidP="00422030">
      <w:r w:rsidRPr="00422030">
        <w:t>The register allows the institution to answer:</w:t>
      </w:r>
    </w:p>
    <w:p w14:paraId="4768B71D" w14:textId="77777777" w:rsidR="00422030" w:rsidRPr="00422030" w:rsidRDefault="00422030" w:rsidP="00422030">
      <w:r w:rsidRPr="00422030">
        <w:t>What are the largest current racial risks?</w:t>
      </w:r>
    </w:p>
    <w:p w14:paraId="17459EB1" w14:textId="77777777" w:rsidR="00422030" w:rsidRPr="00422030" w:rsidRDefault="00422030" w:rsidP="00422030">
      <w:r w:rsidRPr="00422030">
        <w:t>Which sectors recur?</w:t>
      </w:r>
    </w:p>
    <w:p w14:paraId="64E5A6E5" w14:textId="77777777" w:rsidR="00422030" w:rsidRPr="00422030" w:rsidRDefault="00422030" w:rsidP="00422030">
      <w:r w:rsidRPr="00422030">
        <w:t>Which risks are worsening?</w:t>
      </w:r>
    </w:p>
    <w:p w14:paraId="59407AAD" w14:textId="77777777" w:rsidR="00422030" w:rsidRPr="00422030" w:rsidRDefault="00422030" w:rsidP="00422030">
      <w:r w:rsidRPr="00422030">
        <w:t>Which safeguards repeatedly fail?</w:t>
      </w:r>
    </w:p>
    <w:p w14:paraId="19AF36BC" w14:textId="77777777" w:rsidR="00422030" w:rsidRPr="00422030" w:rsidRDefault="00422030" w:rsidP="00422030">
      <w:r w:rsidRPr="00422030">
        <w:t>Which communities are most exposed?</w:t>
      </w:r>
    </w:p>
    <w:p w14:paraId="71D395BF" w14:textId="77777777" w:rsidR="00422030" w:rsidRPr="00422030" w:rsidRDefault="00422030" w:rsidP="00422030">
      <w:r w:rsidRPr="00422030">
        <w:t>Which risks cross racial divisions?</w:t>
      </w:r>
    </w:p>
    <w:p w14:paraId="5D24BD37" w14:textId="77777777" w:rsidR="00422030" w:rsidRPr="00422030" w:rsidRDefault="00422030" w:rsidP="00422030">
      <w:r w:rsidRPr="00422030">
        <w:t>Which risks may become national?</w:t>
      </w:r>
    </w:p>
    <w:p w14:paraId="657BD87F" w14:textId="77777777" w:rsidR="00422030" w:rsidRPr="00422030" w:rsidRDefault="00422030" w:rsidP="00422030">
      <w:r w:rsidRPr="00422030">
        <w:t>This becomes strategic Racial Security intelligence.</w:t>
      </w:r>
    </w:p>
    <w:p w14:paraId="76F2B134" w14:textId="77777777" w:rsidR="00422030" w:rsidRPr="00422030" w:rsidRDefault="00422030" w:rsidP="00422030">
      <w:pPr>
        <w:spacing w:before="60" w:after="10" w:line="240" w:lineRule="auto"/>
        <w:rPr>
          <w:b/>
          <w:bCs/>
        </w:rPr>
      </w:pPr>
      <w:r w:rsidRPr="00422030">
        <w:rPr>
          <w:b/>
          <w:bCs/>
          <w:sz w:val="19"/>
        </w:rPr>
        <w:t>14.41 Trend monitoring</w:t>
      </w:r>
    </w:p>
    <w:p w14:paraId="57850FC6" w14:textId="77777777" w:rsidR="00422030" w:rsidRPr="00422030" w:rsidRDefault="00422030" w:rsidP="00422030">
      <w:r w:rsidRPr="00422030">
        <w:t>The national register should include trends.</w:t>
      </w:r>
    </w:p>
    <w:p w14:paraId="26BB10BF" w14:textId="77777777" w:rsidR="00422030" w:rsidRPr="00422030" w:rsidRDefault="00422030" w:rsidP="00422030">
      <w:r w:rsidRPr="00422030">
        <w:t>A risk may be:</w:t>
      </w:r>
    </w:p>
    <w:p w14:paraId="717E45DA" w14:textId="77777777" w:rsidR="00422030" w:rsidRPr="00422030" w:rsidRDefault="00422030" w:rsidP="00422030">
      <w:r w:rsidRPr="00422030">
        <w:t>increasing;</w:t>
      </w:r>
    </w:p>
    <w:p w14:paraId="144AAD91" w14:textId="77777777" w:rsidR="00422030" w:rsidRPr="00422030" w:rsidRDefault="00422030" w:rsidP="00422030">
      <w:r w:rsidRPr="00422030">
        <w:t>decreasing;</w:t>
      </w:r>
    </w:p>
    <w:p w14:paraId="0FF14069" w14:textId="77777777" w:rsidR="00422030" w:rsidRPr="00422030" w:rsidRDefault="00422030" w:rsidP="00422030">
      <w:r w:rsidRPr="00422030">
        <w:t>stable;</w:t>
      </w:r>
    </w:p>
    <w:p w14:paraId="3540C07B" w14:textId="77777777" w:rsidR="00422030" w:rsidRPr="00422030" w:rsidRDefault="00422030" w:rsidP="00422030">
      <w:r w:rsidRPr="00422030">
        <w:t>or</w:t>
      </w:r>
    </w:p>
    <w:p w14:paraId="1024FB57" w14:textId="77777777" w:rsidR="00422030" w:rsidRPr="00422030" w:rsidRDefault="00422030" w:rsidP="00422030">
      <w:r w:rsidRPr="00422030">
        <w:t>uncertain.</w:t>
      </w:r>
    </w:p>
    <w:p w14:paraId="75CAE51C" w14:textId="77777777" w:rsidR="00422030" w:rsidRPr="00422030" w:rsidRDefault="00422030" w:rsidP="00422030">
      <w:r w:rsidRPr="00422030">
        <w:t>Trend direction matters.</w:t>
      </w:r>
    </w:p>
    <w:p w14:paraId="03C45F55" w14:textId="77777777" w:rsidR="00422030" w:rsidRPr="00422030" w:rsidRDefault="00422030" w:rsidP="00422030">
      <w:r w:rsidRPr="00422030">
        <w:t>A moderate risk deteriorating rapidly may require earlier intervention than a static higher-scoring risk with strong controls.</w:t>
      </w:r>
    </w:p>
    <w:p w14:paraId="0A2CFD07" w14:textId="77777777" w:rsidR="00422030" w:rsidRPr="00422030" w:rsidRDefault="00422030" w:rsidP="00422030">
      <w:pPr>
        <w:spacing w:before="60" w:after="10" w:line="240" w:lineRule="auto"/>
        <w:rPr>
          <w:b/>
          <w:bCs/>
        </w:rPr>
      </w:pPr>
      <w:r w:rsidRPr="00422030">
        <w:rPr>
          <w:b/>
          <w:bCs/>
          <w:sz w:val="19"/>
        </w:rPr>
        <w:t>14.42 National racial-security dashboard</w:t>
      </w:r>
    </w:p>
    <w:p w14:paraId="7AF3AB6A" w14:textId="77777777" w:rsidR="00422030" w:rsidRPr="00422030" w:rsidRDefault="00422030" w:rsidP="00422030">
      <w:r w:rsidRPr="00422030">
        <w:t>A future system could produce a controlled national dashboard showing:</w:t>
      </w:r>
    </w:p>
    <w:p w14:paraId="7103F259" w14:textId="77777777" w:rsidR="00422030" w:rsidRPr="00422030" w:rsidRDefault="00422030" w:rsidP="00422030">
      <w:r w:rsidRPr="00422030">
        <w:t>risk categories;</w:t>
      </w:r>
    </w:p>
    <w:p w14:paraId="3F752F73" w14:textId="77777777" w:rsidR="00422030" w:rsidRPr="00422030" w:rsidRDefault="00422030" w:rsidP="00422030">
      <w:r w:rsidRPr="00422030">
        <w:t>sector distribution;</w:t>
      </w:r>
    </w:p>
    <w:p w14:paraId="0DAA3702" w14:textId="77777777" w:rsidR="00422030" w:rsidRPr="00422030" w:rsidRDefault="00422030" w:rsidP="00422030">
      <w:r w:rsidRPr="00422030">
        <w:t>division exposure;</w:t>
      </w:r>
    </w:p>
    <w:p w14:paraId="560CEE3D" w14:textId="77777777" w:rsidR="00422030" w:rsidRPr="00422030" w:rsidRDefault="00422030" w:rsidP="00422030">
      <w:r w:rsidRPr="00422030">
        <w:t>risk severity;</w:t>
      </w:r>
    </w:p>
    <w:p w14:paraId="491C81F0" w14:textId="77777777" w:rsidR="00422030" w:rsidRPr="00422030" w:rsidRDefault="00422030" w:rsidP="00422030">
      <w:r w:rsidRPr="00422030">
        <w:t>trend;</w:t>
      </w:r>
    </w:p>
    <w:p w14:paraId="65B19D9E" w14:textId="77777777" w:rsidR="00422030" w:rsidRPr="00422030" w:rsidRDefault="00422030" w:rsidP="00422030">
      <w:r w:rsidRPr="00422030">
        <w:t>and</w:t>
      </w:r>
    </w:p>
    <w:p w14:paraId="69F89089" w14:textId="77777777" w:rsidR="00422030" w:rsidRPr="00422030" w:rsidRDefault="00422030" w:rsidP="00422030">
      <w:r w:rsidRPr="00422030">
        <w:t>status.</w:t>
      </w:r>
    </w:p>
    <w:p w14:paraId="7FCDC550" w14:textId="77777777" w:rsidR="00422030" w:rsidRPr="00422030" w:rsidRDefault="00422030" w:rsidP="00422030">
      <w:r w:rsidRPr="00422030">
        <w:t>Public outputs should protect privacy and avoid disclosing sensitive evidence.</w:t>
      </w:r>
    </w:p>
    <w:p w14:paraId="14177D56" w14:textId="77777777" w:rsidR="00422030" w:rsidRPr="00422030" w:rsidRDefault="00422030" w:rsidP="00422030">
      <w:r w:rsidRPr="00422030">
        <w:t>The purpose is strategic visibility.</w:t>
      </w:r>
    </w:p>
    <w:p w14:paraId="1EF0D8D9" w14:textId="77777777" w:rsidR="00422030" w:rsidRPr="00422030" w:rsidRDefault="00422030" w:rsidP="00422030">
      <w:pPr>
        <w:spacing w:before="60" w:after="10" w:line="240" w:lineRule="auto"/>
        <w:rPr>
          <w:b/>
          <w:bCs/>
        </w:rPr>
      </w:pPr>
      <w:r w:rsidRPr="00422030">
        <w:rPr>
          <w:b/>
          <w:bCs/>
          <w:sz w:val="19"/>
        </w:rPr>
        <w:t>14.43 Layer Eight — the Racial Security Council</w:t>
      </w:r>
    </w:p>
    <w:p w14:paraId="18BBBEFF" w14:textId="77777777" w:rsidR="00422030" w:rsidRPr="00422030" w:rsidRDefault="00422030" w:rsidP="00422030">
      <w:r w:rsidRPr="00422030">
        <w:t xml:space="preserve">The central coordinating body can develop into the </w:t>
      </w:r>
      <w:r w:rsidRPr="00422030">
        <w:rPr>
          <w:b/>
          <w:bCs/>
        </w:rPr>
        <w:t>Racial Security Council</w:t>
      </w:r>
      <w:r w:rsidRPr="00422030">
        <w:t>.</w:t>
      </w:r>
    </w:p>
    <w:p w14:paraId="759AFF05" w14:textId="77777777" w:rsidR="00422030" w:rsidRPr="00422030" w:rsidRDefault="00422030" w:rsidP="00422030">
      <w:r w:rsidRPr="00422030">
        <w:t>Its purpose is not to replace racial-identity divisions.</w:t>
      </w:r>
    </w:p>
    <w:p w14:paraId="56366078" w14:textId="77777777" w:rsidR="00422030" w:rsidRPr="00422030" w:rsidRDefault="00422030" w:rsidP="00422030">
      <w:r w:rsidRPr="00422030">
        <w:t>Its role is to coordinate functions that require collective authority.</w:t>
      </w:r>
    </w:p>
    <w:p w14:paraId="7F1FCCF5" w14:textId="77777777" w:rsidR="00422030" w:rsidRPr="00422030" w:rsidRDefault="00422030" w:rsidP="00422030">
      <w:r w:rsidRPr="00422030">
        <w:t>These may include:</w:t>
      </w:r>
    </w:p>
    <w:p w14:paraId="0206CC64" w14:textId="77777777" w:rsidR="00422030" w:rsidRPr="00422030" w:rsidRDefault="00422030" w:rsidP="00422030">
      <w:r w:rsidRPr="00422030">
        <w:t>national risk oversight;</w:t>
      </w:r>
    </w:p>
    <w:p w14:paraId="59DBD5B1" w14:textId="77777777" w:rsidR="00422030" w:rsidRPr="00422030" w:rsidRDefault="00422030" w:rsidP="00422030">
      <w:r w:rsidRPr="00422030">
        <w:t>cross-division disputes;</w:t>
      </w:r>
    </w:p>
    <w:p w14:paraId="61A1DE70" w14:textId="77777777" w:rsidR="00422030" w:rsidRPr="00422030" w:rsidRDefault="00422030" w:rsidP="00422030">
      <w:r w:rsidRPr="00422030">
        <w:t>audit standards;</w:t>
      </w:r>
    </w:p>
    <w:p w14:paraId="19DF5830" w14:textId="77777777" w:rsidR="00422030" w:rsidRPr="00422030" w:rsidRDefault="00422030" w:rsidP="00422030">
      <w:r w:rsidRPr="00422030">
        <w:t>research standards;</w:t>
      </w:r>
    </w:p>
    <w:p w14:paraId="2846F9B0" w14:textId="77777777" w:rsidR="00422030" w:rsidRPr="00422030" w:rsidRDefault="00422030" w:rsidP="00422030">
      <w:r w:rsidRPr="00422030">
        <w:t>financial governance;</w:t>
      </w:r>
    </w:p>
    <w:p w14:paraId="45E59D05" w14:textId="77777777" w:rsidR="00422030" w:rsidRPr="00422030" w:rsidRDefault="00422030" w:rsidP="00422030">
      <w:r w:rsidRPr="00422030">
        <w:t>data governance;</w:t>
      </w:r>
    </w:p>
    <w:p w14:paraId="14C5989E" w14:textId="77777777" w:rsidR="00422030" w:rsidRPr="00422030" w:rsidRDefault="00422030" w:rsidP="00422030">
      <w:r w:rsidRPr="00422030">
        <w:t>external institutional engagement;</w:t>
      </w:r>
    </w:p>
    <w:p w14:paraId="7B7CAA08" w14:textId="77777777" w:rsidR="00422030" w:rsidRPr="00422030" w:rsidRDefault="00422030" w:rsidP="00422030">
      <w:r w:rsidRPr="00422030">
        <w:t>and</w:t>
      </w:r>
    </w:p>
    <w:p w14:paraId="7893DD6E" w14:textId="77777777" w:rsidR="00422030" w:rsidRPr="00422030" w:rsidRDefault="00422030" w:rsidP="00422030">
      <w:r w:rsidRPr="00422030">
        <w:t>national representation.</w:t>
      </w:r>
    </w:p>
    <w:p w14:paraId="0AF1D65C" w14:textId="77777777" w:rsidR="00422030" w:rsidRPr="00422030" w:rsidRDefault="00422030" w:rsidP="00422030">
      <w:pPr>
        <w:spacing w:before="60" w:after="10" w:line="240" w:lineRule="auto"/>
        <w:rPr>
          <w:b/>
          <w:bCs/>
        </w:rPr>
      </w:pPr>
      <w:r w:rsidRPr="00422030">
        <w:rPr>
          <w:b/>
          <w:bCs/>
          <w:sz w:val="19"/>
        </w:rPr>
        <w:t>14.44 Council authority</w:t>
      </w:r>
    </w:p>
    <w:p w14:paraId="7AB92ED5" w14:textId="77777777" w:rsidR="00422030" w:rsidRPr="00422030" w:rsidRDefault="00422030" w:rsidP="00422030">
      <w:r w:rsidRPr="00422030">
        <w:t>The Council's authority must remain accurately described.</w:t>
      </w:r>
    </w:p>
    <w:p w14:paraId="2D46900D" w14:textId="77777777" w:rsidR="00422030" w:rsidRPr="00422030" w:rsidRDefault="00422030" w:rsidP="00422030">
      <w:r w:rsidRPr="00422030">
        <w:t>Unless law later provides otherwise, it is a private institutional body.</w:t>
      </w:r>
    </w:p>
    <w:p w14:paraId="07110124" w14:textId="77777777" w:rsidR="00422030" w:rsidRPr="00422030" w:rsidRDefault="00422030" w:rsidP="00422030">
      <w:r w:rsidRPr="00422030">
        <w:t>Its authority derives from:</w:t>
      </w:r>
    </w:p>
    <w:p w14:paraId="32658152" w14:textId="77777777" w:rsidR="00422030" w:rsidRPr="00422030" w:rsidRDefault="00422030" w:rsidP="00422030">
      <w:r w:rsidRPr="00422030">
        <w:t>membership;</w:t>
      </w:r>
    </w:p>
    <w:p w14:paraId="7B1EE5F3" w14:textId="77777777" w:rsidR="00422030" w:rsidRPr="00422030" w:rsidRDefault="00422030" w:rsidP="00422030">
      <w:r w:rsidRPr="00422030">
        <w:t>governance rules;</w:t>
      </w:r>
    </w:p>
    <w:p w14:paraId="6B68A033" w14:textId="77777777" w:rsidR="00422030" w:rsidRPr="00422030" w:rsidRDefault="00422030" w:rsidP="00422030">
      <w:r w:rsidRPr="00422030">
        <w:t>agreements;</w:t>
      </w:r>
    </w:p>
    <w:p w14:paraId="27D6A75C" w14:textId="77777777" w:rsidR="00422030" w:rsidRPr="00422030" w:rsidRDefault="00422030" w:rsidP="00422030">
      <w:r w:rsidRPr="00422030">
        <w:t>institutional credibility;</w:t>
      </w:r>
    </w:p>
    <w:p w14:paraId="70DF3E60" w14:textId="77777777" w:rsidR="00422030" w:rsidRPr="00422030" w:rsidRDefault="00422030" w:rsidP="00422030">
      <w:r w:rsidRPr="00422030">
        <w:t>and</w:t>
      </w:r>
    </w:p>
    <w:p w14:paraId="3F68CD6E" w14:textId="77777777" w:rsidR="00422030" w:rsidRPr="00422030" w:rsidRDefault="00422030" w:rsidP="00422030">
      <w:r w:rsidRPr="00422030">
        <w:t>the participation of its divisions.</w:t>
      </w:r>
    </w:p>
    <w:p w14:paraId="329DC5CF" w14:textId="77777777" w:rsidR="00422030" w:rsidRPr="00422030" w:rsidRDefault="00422030" w:rsidP="00422030">
      <w:r w:rsidRPr="00422030">
        <w:t>It should not claim statutory powers it does not possess.</w:t>
      </w:r>
    </w:p>
    <w:p w14:paraId="305AA1F4" w14:textId="77777777" w:rsidR="00422030" w:rsidRPr="00422030" w:rsidRDefault="00422030" w:rsidP="00422030">
      <w:pPr>
        <w:spacing w:before="60" w:after="10" w:line="240" w:lineRule="auto"/>
        <w:rPr>
          <w:b/>
          <w:bCs/>
        </w:rPr>
      </w:pPr>
      <w:r w:rsidRPr="00422030">
        <w:rPr>
          <w:b/>
          <w:bCs/>
          <w:sz w:val="19"/>
        </w:rPr>
        <w:t>14.45 Representative composition</w:t>
      </w:r>
    </w:p>
    <w:p w14:paraId="2003D546" w14:textId="77777777" w:rsidR="00422030" w:rsidRPr="00422030" w:rsidRDefault="00422030" w:rsidP="00422030">
      <w:r w:rsidRPr="00422030">
        <w:t>A mature Council should be representative.</w:t>
      </w:r>
    </w:p>
    <w:p w14:paraId="4E19AAC8" w14:textId="77777777" w:rsidR="00422030" w:rsidRPr="00422030" w:rsidRDefault="00422030" w:rsidP="00422030">
      <w:r w:rsidRPr="00422030">
        <w:t>Potential representation may include:</w:t>
      </w:r>
    </w:p>
    <w:p w14:paraId="49B99804" w14:textId="77777777" w:rsidR="00422030" w:rsidRPr="00422030" w:rsidRDefault="00422030" w:rsidP="00422030">
      <w:r w:rsidRPr="00422030">
        <w:t>racial-identity divisions;</w:t>
      </w:r>
    </w:p>
    <w:p w14:paraId="7009B7BA" w14:textId="77777777" w:rsidR="00422030" w:rsidRPr="00422030" w:rsidRDefault="00422030" w:rsidP="00422030">
      <w:r w:rsidRPr="00422030">
        <w:t>sector expertise;</w:t>
      </w:r>
    </w:p>
    <w:p w14:paraId="3FDA5873" w14:textId="77777777" w:rsidR="00422030" w:rsidRPr="00422030" w:rsidRDefault="00422030" w:rsidP="00422030">
      <w:r w:rsidRPr="00422030">
        <w:t>governance functions;</w:t>
      </w:r>
    </w:p>
    <w:p w14:paraId="3680139D" w14:textId="77777777" w:rsidR="00422030" w:rsidRPr="00422030" w:rsidRDefault="00422030" w:rsidP="00422030">
      <w:r w:rsidRPr="00422030">
        <w:t>and</w:t>
      </w:r>
    </w:p>
    <w:p w14:paraId="6A7D2DB9" w14:textId="77777777" w:rsidR="00422030" w:rsidRPr="00422030" w:rsidRDefault="00422030" w:rsidP="00422030">
      <w:r w:rsidRPr="00422030">
        <w:t>independent oversight.</w:t>
      </w:r>
    </w:p>
    <w:p w14:paraId="5F4FFB2E" w14:textId="77777777" w:rsidR="00422030" w:rsidRPr="00422030" w:rsidRDefault="00422030" w:rsidP="00422030">
      <w:r w:rsidRPr="00422030">
        <w:t>No single racial division should automatically control the institution.</w:t>
      </w:r>
    </w:p>
    <w:p w14:paraId="1A63FFE9" w14:textId="77777777" w:rsidR="00422030" w:rsidRPr="00422030" w:rsidRDefault="00422030" w:rsidP="00422030">
      <w:r w:rsidRPr="00422030">
        <w:t>Mutual security requires structural balance.</w:t>
      </w:r>
    </w:p>
    <w:p w14:paraId="5B4180CB" w14:textId="77777777" w:rsidR="00422030" w:rsidRPr="00422030" w:rsidRDefault="00422030" w:rsidP="00422030">
      <w:pPr>
        <w:spacing w:before="60" w:after="10" w:line="240" w:lineRule="auto"/>
        <w:rPr>
          <w:b/>
          <w:bCs/>
        </w:rPr>
      </w:pPr>
      <w:r w:rsidRPr="00422030">
        <w:rPr>
          <w:b/>
          <w:bCs/>
          <w:sz w:val="19"/>
        </w:rPr>
        <w:t>14.46 Representation by mandate</w:t>
      </w:r>
    </w:p>
    <w:p w14:paraId="7AF6C907" w14:textId="77777777" w:rsidR="00422030" w:rsidRPr="00422030" w:rsidRDefault="00422030" w:rsidP="00422030">
      <w:r w:rsidRPr="00422030">
        <w:t>Representatives should be able to demonstrate:</w:t>
      </w:r>
    </w:p>
    <w:p w14:paraId="688B1736" w14:textId="77777777" w:rsidR="00422030" w:rsidRPr="00422030" w:rsidRDefault="00422030" w:rsidP="00422030">
      <w:r w:rsidRPr="00422030">
        <w:lastRenderedPageBreak/>
        <w:t>who appointed or elected them;</w:t>
      </w:r>
    </w:p>
    <w:p w14:paraId="3B06749E" w14:textId="77777777" w:rsidR="00422030" w:rsidRPr="00422030" w:rsidRDefault="00422030" w:rsidP="00422030">
      <w:r w:rsidRPr="00422030">
        <w:t>for how long;</w:t>
      </w:r>
    </w:p>
    <w:p w14:paraId="01B4B0DC" w14:textId="77777777" w:rsidR="00422030" w:rsidRPr="00422030" w:rsidRDefault="00422030" w:rsidP="00422030">
      <w:r w:rsidRPr="00422030">
        <w:t>under what rules;</w:t>
      </w:r>
    </w:p>
    <w:p w14:paraId="0BF1AB23" w14:textId="77777777" w:rsidR="00422030" w:rsidRPr="00422030" w:rsidRDefault="00422030" w:rsidP="00422030">
      <w:r w:rsidRPr="00422030">
        <w:t>and</w:t>
      </w:r>
    </w:p>
    <w:p w14:paraId="513F0E92" w14:textId="77777777" w:rsidR="00422030" w:rsidRPr="00422030" w:rsidRDefault="00422030" w:rsidP="00422030">
      <w:r w:rsidRPr="00422030">
        <w:t>with what authority.</w:t>
      </w:r>
    </w:p>
    <w:p w14:paraId="7B1ED1FD" w14:textId="77777777" w:rsidR="00422030" w:rsidRPr="00422030" w:rsidRDefault="00422030" w:rsidP="00422030">
      <w:r w:rsidRPr="00422030">
        <w:t>Representation by assertion is weak governance.</w:t>
      </w:r>
    </w:p>
    <w:p w14:paraId="686ADB75" w14:textId="77777777" w:rsidR="00422030" w:rsidRPr="00422030" w:rsidRDefault="00422030" w:rsidP="00422030">
      <w:r w:rsidRPr="00422030">
        <w:t>Representation by mandate is stronger.</w:t>
      </w:r>
    </w:p>
    <w:p w14:paraId="3E21B92C" w14:textId="77777777" w:rsidR="00422030" w:rsidRPr="00422030" w:rsidRDefault="00422030" w:rsidP="00422030">
      <w:pPr>
        <w:spacing w:before="60" w:after="10" w:line="240" w:lineRule="auto"/>
        <w:rPr>
          <w:b/>
          <w:bCs/>
        </w:rPr>
      </w:pPr>
      <w:r w:rsidRPr="00422030">
        <w:rPr>
          <w:b/>
          <w:bCs/>
          <w:sz w:val="19"/>
        </w:rPr>
        <w:t>14.47 Council functions</w:t>
      </w:r>
    </w:p>
    <w:p w14:paraId="2EC9ACD2" w14:textId="77777777" w:rsidR="00422030" w:rsidRPr="00422030" w:rsidRDefault="00422030" w:rsidP="00422030">
      <w:r w:rsidRPr="00422030">
        <w:t>The Council may eventually perform functions including:</w:t>
      </w:r>
    </w:p>
    <w:p w14:paraId="09F7B3FB" w14:textId="77777777" w:rsidR="00422030" w:rsidRPr="00422030" w:rsidRDefault="00422030" w:rsidP="00422030">
      <w:pPr>
        <w:spacing w:line="184" w:lineRule="exact"/>
      </w:pPr>
      <w:r w:rsidRPr="00422030">
        <w:rPr>
          <w:b/>
          <w:bCs/>
          <w:sz w:val="17"/>
        </w:rPr>
        <w:t>1. NATIONAL RISK OVERSIGHT</w:t>
      </w:r>
    </w:p>
    <w:p w14:paraId="7EC066CB" w14:textId="77777777" w:rsidR="00422030" w:rsidRPr="00422030" w:rsidRDefault="00422030" w:rsidP="00422030">
      <w:pPr>
        <w:spacing w:before="50" w:after="10" w:line="240" w:lineRule="auto"/>
      </w:pPr>
      <w:r w:rsidRPr="00422030">
        <w:rPr>
          <w:b/>
          <w:bCs/>
          <w:sz w:val="19"/>
        </w:rPr>
        <w:t>2. CROSS-DIVISION COORDINATION</w:t>
      </w:r>
    </w:p>
    <w:p w14:paraId="363465F2" w14:textId="77777777" w:rsidR="00422030" w:rsidRPr="00422030" w:rsidRDefault="00422030" w:rsidP="00422030">
      <w:pPr>
        <w:spacing w:line="184" w:lineRule="exact"/>
      </w:pPr>
      <w:r w:rsidRPr="00422030">
        <w:rPr>
          <w:b/>
          <w:bCs/>
          <w:sz w:val="17"/>
        </w:rPr>
        <w:t>3. AUDIT STANDARD SETTING</w:t>
      </w:r>
    </w:p>
    <w:p w14:paraId="1337B37B" w14:textId="77777777" w:rsidR="00422030" w:rsidRPr="00422030" w:rsidRDefault="00422030" w:rsidP="00422030">
      <w:pPr>
        <w:spacing w:line="184" w:lineRule="exact"/>
      </w:pPr>
      <w:r w:rsidRPr="00422030">
        <w:rPr>
          <w:b/>
          <w:bCs/>
          <w:sz w:val="17"/>
        </w:rPr>
        <w:t>4. RESEARCH GOVERNANCE</w:t>
      </w:r>
    </w:p>
    <w:p w14:paraId="5AED42DC" w14:textId="77777777" w:rsidR="00422030" w:rsidRPr="00422030" w:rsidRDefault="00422030" w:rsidP="00422030">
      <w:pPr>
        <w:spacing w:line="184" w:lineRule="exact"/>
      </w:pPr>
      <w:r w:rsidRPr="00422030">
        <w:rPr>
          <w:b/>
          <w:bCs/>
          <w:sz w:val="17"/>
        </w:rPr>
        <w:t>5. DATA GOVERNANCE</w:t>
      </w:r>
    </w:p>
    <w:p w14:paraId="5B2ACF35" w14:textId="77777777" w:rsidR="00422030" w:rsidRPr="00422030" w:rsidRDefault="00422030" w:rsidP="00422030">
      <w:pPr>
        <w:spacing w:line="184" w:lineRule="exact"/>
      </w:pPr>
      <w:r w:rsidRPr="00422030">
        <w:rPr>
          <w:b/>
          <w:bCs/>
          <w:sz w:val="17"/>
        </w:rPr>
        <w:t>6. REPRESENTATIVE ENGAGEMENT</w:t>
      </w:r>
    </w:p>
    <w:p w14:paraId="145C0391" w14:textId="77777777" w:rsidR="00422030" w:rsidRPr="00422030" w:rsidRDefault="00422030" w:rsidP="00422030">
      <w:pPr>
        <w:spacing w:line="184" w:lineRule="exact"/>
      </w:pPr>
      <w:r w:rsidRPr="00422030">
        <w:rPr>
          <w:b/>
          <w:bCs/>
          <w:sz w:val="17"/>
        </w:rPr>
        <w:t>7. POLICY DEVELOPMENT</w:t>
      </w:r>
    </w:p>
    <w:p w14:paraId="290186F4" w14:textId="77777777" w:rsidR="00422030" w:rsidRPr="00422030" w:rsidRDefault="00422030" w:rsidP="00422030">
      <w:pPr>
        <w:spacing w:before="50" w:after="10" w:line="240" w:lineRule="auto"/>
      </w:pPr>
      <w:r w:rsidRPr="00422030">
        <w:rPr>
          <w:b/>
          <w:bCs/>
          <w:sz w:val="19"/>
        </w:rPr>
        <w:t>8. INSTITUTIONAL ACCOUNTABILITY</w:t>
      </w:r>
    </w:p>
    <w:p w14:paraId="3AA2F7BD" w14:textId="77777777" w:rsidR="00422030" w:rsidRPr="00422030" w:rsidRDefault="00422030" w:rsidP="00422030">
      <w:pPr>
        <w:spacing w:line="184" w:lineRule="exact"/>
      </w:pPr>
      <w:r w:rsidRPr="00422030">
        <w:rPr>
          <w:b/>
          <w:bCs/>
          <w:sz w:val="17"/>
        </w:rPr>
        <w:t>9. FINANCIAL OVERSIGHT</w:t>
      </w:r>
    </w:p>
    <w:p w14:paraId="1906D0E0" w14:textId="77777777" w:rsidR="00422030" w:rsidRPr="00422030" w:rsidRDefault="00422030" w:rsidP="00422030">
      <w:pPr>
        <w:spacing w:before="50" w:after="10" w:line="240" w:lineRule="auto"/>
      </w:pPr>
      <w:r w:rsidRPr="00422030">
        <w:rPr>
          <w:b/>
          <w:bCs/>
          <w:sz w:val="19"/>
        </w:rPr>
        <w:t>10. CONTINUITY AND RESILIENCE</w:t>
      </w:r>
    </w:p>
    <w:p w14:paraId="3587D23B" w14:textId="77777777" w:rsidR="00422030" w:rsidRPr="00422030" w:rsidRDefault="00422030" w:rsidP="00422030">
      <w:r w:rsidRPr="00422030">
        <w:t>This turns the Council into a security institution rather than a discussion committee.</w:t>
      </w:r>
    </w:p>
    <w:p w14:paraId="22A523DE" w14:textId="77777777" w:rsidR="00422030" w:rsidRPr="00422030" w:rsidRDefault="00422030" w:rsidP="00422030">
      <w:pPr>
        <w:spacing w:before="60" w:after="10" w:line="240" w:lineRule="auto"/>
        <w:rPr>
          <w:b/>
          <w:bCs/>
        </w:rPr>
      </w:pPr>
      <w:r w:rsidRPr="00422030">
        <w:rPr>
          <w:b/>
          <w:bCs/>
          <w:sz w:val="19"/>
        </w:rPr>
        <w:t>14.48 Separation of functions</w:t>
      </w:r>
    </w:p>
    <w:p w14:paraId="345DBCC3" w14:textId="77777777" w:rsidR="00422030" w:rsidRPr="00422030" w:rsidRDefault="00422030" w:rsidP="00422030">
      <w:r w:rsidRPr="00422030">
        <w:t>The Council should avoid excessive concentration of power.</w:t>
      </w:r>
    </w:p>
    <w:p w14:paraId="0B1F58C3" w14:textId="77777777" w:rsidR="00422030" w:rsidRPr="00422030" w:rsidRDefault="00422030" w:rsidP="00422030">
      <w:r w:rsidRPr="00422030">
        <w:t>Different functions may need separate bodies or committees for:</w:t>
      </w:r>
    </w:p>
    <w:p w14:paraId="4C9CF519" w14:textId="77777777" w:rsidR="00422030" w:rsidRPr="00422030" w:rsidRDefault="00422030" w:rsidP="00422030">
      <w:r w:rsidRPr="00422030">
        <w:t>verification;</w:t>
      </w:r>
    </w:p>
    <w:p w14:paraId="3C73AC21" w14:textId="77777777" w:rsidR="00422030" w:rsidRPr="00422030" w:rsidRDefault="00422030" w:rsidP="00422030">
      <w:r w:rsidRPr="00422030">
        <w:t>appeals;</w:t>
      </w:r>
    </w:p>
    <w:p w14:paraId="3C9F44FB" w14:textId="77777777" w:rsidR="00422030" w:rsidRPr="00422030" w:rsidRDefault="00422030" w:rsidP="00422030">
      <w:r w:rsidRPr="00422030">
        <w:t>audit;</w:t>
      </w:r>
    </w:p>
    <w:p w14:paraId="4526269A" w14:textId="77777777" w:rsidR="00422030" w:rsidRPr="00422030" w:rsidRDefault="00422030" w:rsidP="00422030">
      <w:r w:rsidRPr="00422030">
        <w:t>finance;</w:t>
      </w:r>
    </w:p>
    <w:p w14:paraId="63A3BE7B" w14:textId="77777777" w:rsidR="00422030" w:rsidRPr="00422030" w:rsidRDefault="00422030" w:rsidP="00422030">
      <w:r w:rsidRPr="00422030">
        <w:t>discipline;</w:t>
      </w:r>
    </w:p>
    <w:p w14:paraId="1BCF5B0A" w14:textId="77777777" w:rsidR="00422030" w:rsidRPr="00422030" w:rsidRDefault="00422030" w:rsidP="00422030">
      <w:r w:rsidRPr="00422030">
        <w:t>research;</w:t>
      </w:r>
    </w:p>
    <w:p w14:paraId="7CE446C0" w14:textId="77777777" w:rsidR="00422030" w:rsidRPr="00422030" w:rsidRDefault="00422030" w:rsidP="00422030">
      <w:r w:rsidRPr="00422030">
        <w:t>and</w:t>
      </w:r>
    </w:p>
    <w:p w14:paraId="5C7B35D3" w14:textId="77777777" w:rsidR="00422030" w:rsidRPr="00422030" w:rsidRDefault="00422030" w:rsidP="00422030">
      <w:r w:rsidRPr="00422030">
        <w:t>risk oversight.</w:t>
      </w:r>
    </w:p>
    <w:p w14:paraId="7DCCC613" w14:textId="77777777" w:rsidR="00422030" w:rsidRPr="00422030" w:rsidRDefault="00422030" w:rsidP="00422030">
      <w:r w:rsidRPr="00422030">
        <w:t>This reduces conflict of interest.</w:t>
      </w:r>
    </w:p>
    <w:p w14:paraId="33D7D2B8" w14:textId="77777777" w:rsidR="00422030" w:rsidRPr="00422030" w:rsidRDefault="00422030" w:rsidP="00422030">
      <w:r w:rsidRPr="00422030">
        <w:t>The institution must secure itself.</w:t>
      </w:r>
    </w:p>
    <w:p w14:paraId="310BACDE" w14:textId="77777777" w:rsidR="00422030" w:rsidRPr="00422030" w:rsidRDefault="00422030" w:rsidP="00422030">
      <w:pPr>
        <w:spacing w:before="60" w:after="10" w:line="240" w:lineRule="auto"/>
        <w:rPr>
          <w:b/>
          <w:bCs/>
        </w:rPr>
      </w:pPr>
      <w:r w:rsidRPr="00422030">
        <w:rPr>
          <w:b/>
          <w:bCs/>
          <w:sz w:val="19"/>
        </w:rPr>
        <w:t>14.49 Independent oversight</w:t>
      </w:r>
    </w:p>
    <w:p w14:paraId="27F39A7D" w14:textId="77777777" w:rsidR="00422030" w:rsidRPr="00422030" w:rsidRDefault="00422030" w:rsidP="00422030">
      <w:r w:rsidRPr="00422030">
        <w:t>Independent oversight may include people who are not directly involved in the decision under review.</w:t>
      </w:r>
    </w:p>
    <w:p w14:paraId="477A7F15" w14:textId="77777777" w:rsidR="00422030" w:rsidRPr="00422030" w:rsidRDefault="00422030" w:rsidP="00422030">
      <w:r w:rsidRPr="00422030">
        <w:t>The purpose is not to remove community control.</w:t>
      </w:r>
    </w:p>
    <w:p w14:paraId="416A2205" w14:textId="77777777" w:rsidR="00422030" w:rsidRPr="00422030" w:rsidRDefault="00422030" w:rsidP="00422030">
      <w:r w:rsidRPr="00422030">
        <w:t>It is to add challenge.</w:t>
      </w:r>
    </w:p>
    <w:p w14:paraId="1FA7E80B" w14:textId="77777777" w:rsidR="00422030" w:rsidRPr="00422030" w:rsidRDefault="00422030" w:rsidP="00422030">
      <w:r w:rsidRPr="00422030">
        <w:t>Security systems become weaker where the same people:</w:t>
      </w:r>
    </w:p>
    <w:p w14:paraId="077DB9C1" w14:textId="77777777" w:rsidR="00422030" w:rsidRPr="00422030" w:rsidRDefault="00422030" w:rsidP="00422030">
      <w:r w:rsidRPr="00422030">
        <w:t>make the rules;</w:t>
      </w:r>
    </w:p>
    <w:p w14:paraId="7D4BC6B9" w14:textId="77777777" w:rsidR="00422030" w:rsidRPr="00422030" w:rsidRDefault="00422030" w:rsidP="00422030">
      <w:r w:rsidRPr="00422030">
        <w:t>apply them;</w:t>
      </w:r>
    </w:p>
    <w:p w14:paraId="5F13AE73" w14:textId="77777777" w:rsidR="00422030" w:rsidRPr="00422030" w:rsidRDefault="00422030" w:rsidP="00422030">
      <w:r w:rsidRPr="00422030">
        <w:t>investigate themselves;</w:t>
      </w:r>
    </w:p>
    <w:p w14:paraId="11186CBD" w14:textId="77777777" w:rsidR="00422030" w:rsidRPr="00422030" w:rsidRDefault="00422030" w:rsidP="00422030">
      <w:r w:rsidRPr="00422030">
        <w:t>hear appeals;</w:t>
      </w:r>
    </w:p>
    <w:p w14:paraId="711044E8" w14:textId="77777777" w:rsidR="00422030" w:rsidRPr="00422030" w:rsidRDefault="00422030" w:rsidP="00422030">
      <w:r w:rsidRPr="00422030">
        <w:t>and</w:t>
      </w:r>
    </w:p>
    <w:p w14:paraId="1830659B" w14:textId="77777777" w:rsidR="00422030" w:rsidRPr="00422030" w:rsidRDefault="00422030" w:rsidP="00422030">
      <w:r w:rsidRPr="00422030">
        <w:t>declare themselves correct.</w:t>
      </w:r>
    </w:p>
    <w:p w14:paraId="600D55A8" w14:textId="77777777" w:rsidR="00422030" w:rsidRPr="00422030" w:rsidRDefault="00422030" w:rsidP="00422030">
      <w:pPr>
        <w:spacing w:before="60" w:after="10" w:line="240" w:lineRule="auto"/>
        <w:rPr>
          <w:b/>
          <w:bCs/>
        </w:rPr>
      </w:pPr>
      <w:r w:rsidRPr="00422030">
        <w:rPr>
          <w:b/>
          <w:bCs/>
          <w:sz w:val="19"/>
        </w:rPr>
        <w:t>14.50 Appeals architecture</w:t>
      </w:r>
    </w:p>
    <w:p w14:paraId="7A9BECD0" w14:textId="77777777" w:rsidR="00422030" w:rsidRPr="00422030" w:rsidRDefault="00422030" w:rsidP="00422030">
      <w:r w:rsidRPr="00422030">
        <w:t>Members and institutions should have defined routes to challenge material findings where appropriate.</w:t>
      </w:r>
    </w:p>
    <w:p w14:paraId="4AD8DF26" w14:textId="77777777" w:rsidR="00422030" w:rsidRPr="00422030" w:rsidRDefault="00422030" w:rsidP="00422030">
      <w:r w:rsidRPr="00422030">
        <w:t>A strong appeal system should identify:</w:t>
      </w:r>
    </w:p>
    <w:p w14:paraId="7CF58ABE" w14:textId="77777777" w:rsidR="00422030" w:rsidRPr="00422030" w:rsidRDefault="00422030" w:rsidP="00422030">
      <w:r w:rsidRPr="00422030">
        <w:t>grounds;</w:t>
      </w:r>
    </w:p>
    <w:p w14:paraId="72D8A856" w14:textId="77777777" w:rsidR="00422030" w:rsidRPr="00422030" w:rsidRDefault="00422030" w:rsidP="00422030">
      <w:r w:rsidRPr="00422030">
        <w:t>time limits;</w:t>
      </w:r>
    </w:p>
    <w:p w14:paraId="7CBEDB42" w14:textId="77777777" w:rsidR="00422030" w:rsidRPr="00422030" w:rsidRDefault="00422030" w:rsidP="00422030">
      <w:r w:rsidRPr="00422030">
        <w:t>decision-maker;</w:t>
      </w:r>
    </w:p>
    <w:p w14:paraId="40EE6218" w14:textId="77777777" w:rsidR="00422030" w:rsidRPr="00422030" w:rsidRDefault="00422030" w:rsidP="00422030">
      <w:r w:rsidRPr="00422030">
        <w:t>evidence rules;</w:t>
      </w:r>
    </w:p>
    <w:p w14:paraId="14361AF2" w14:textId="77777777" w:rsidR="00422030" w:rsidRPr="00422030" w:rsidRDefault="00422030" w:rsidP="00422030">
      <w:r w:rsidRPr="00422030">
        <w:t>and</w:t>
      </w:r>
    </w:p>
    <w:p w14:paraId="7AB482CA" w14:textId="77777777" w:rsidR="00422030" w:rsidRPr="00422030" w:rsidRDefault="00422030" w:rsidP="00422030">
      <w:r w:rsidRPr="00422030">
        <w:t>possible outcomes.</w:t>
      </w:r>
    </w:p>
    <w:p w14:paraId="7A0A6728" w14:textId="77777777" w:rsidR="00422030" w:rsidRPr="00422030" w:rsidRDefault="00422030" w:rsidP="00422030">
      <w:r w:rsidRPr="00422030">
        <w:t>Appeal creates institutional correction.</w:t>
      </w:r>
    </w:p>
    <w:p w14:paraId="19867F3D" w14:textId="77777777" w:rsidR="00422030" w:rsidRPr="00422030" w:rsidRDefault="00422030" w:rsidP="00422030">
      <w:pPr>
        <w:spacing w:before="60" w:after="10" w:line="240" w:lineRule="auto"/>
        <w:rPr>
          <w:b/>
          <w:bCs/>
        </w:rPr>
      </w:pPr>
      <w:r w:rsidRPr="00422030">
        <w:rPr>
          <w:b/>
          <w:bCs/>
          <w:sz w:val="19"/>
        </w:rPr>
        <w:t>14.51 Research authority</w:t>
      </w:r>
    </w:p>
    <w:p w14:paraId="57CC1143" w14:textId="77777777" w:rsidR="00422030" w:rsidRPr="00422030" w:rsidRDefault="00422030" w:rsidP="00422030">
      <w:r w:rsidRPr="00422030">
        <w:t>The Council may also coordinate national research.</w:t>
      </w:r>
    </w:p>
    <w:p w14:paraId="4ABF29D4" w14:textId="77777777" w:rsidR="00422030" w:rsidRPr="00422030" w:rsidRDefault="00422030" w:rsidP="00422030">
      <w:r w:rsidRPr="00422030">
        <w:t>Research priorities could be proposed by divisions and working groups.</w:t>
      </w:r>
    </w:p>
    <w:p w14:paraId="22B498D6" w14:textId="77777777" w:rsidR="00422030" w:rsidRPr="00422030" w:rsidRDefault="00422030" w:rsidP="00422030">
      <w:r w:rsidRPr="00422030">
        <w:t>The central institution can then identify:</w:t>
      </w:r>
    </w:p>
    <w:p w14:paraId="05581606" w14:textId="77777777" w:rsidR="00422030" w:rsidRPr="00422030" w:rsidRDefault="00422030" w:rsidP="00422030">
      <w:r w:rsidRPr="00422030">
        <w:t>overlap;</w:t>
      </w:r>
    </w:p>
    <w:p w14:paraId="1F519436" w14:textId="77777777" w:rsidR="00422030" w:rsidRPr="00422030" w:rsidRDefault="00422030" w:rsidP="00422030">
      <w:r w:rsidRPr="00422030">
        <w:t>national significance;</w:t>
      </w:r>
    </w:p>
    <w:p w14:paraId="17AF9FA8" w14:textId="77777777" w:rsidR="00422030" w:rsidRPr="00422030" w:rsidRDefault="00422030" w:rsidP="00422030">
      <w:r w:rsidRPr="00422030">
        <w:t>funding needs;</w:t>
      </w:r>
    </w:p>
    <w:p w14:paraId="478CA0CF" w14:textId="77777777" w:rsidR="00422030" w:rsidRPr="00422030" w:rsidRDefault="00422030" w:rsidP="00422030">
      <w:r w:rsidRPr="00422030">
        <w:t>and</w:t>
      </w:r>
    </w:p>
    <w:p w14:paraId="7902088D" w14:textId="77777777" w:rsidR="00422030" w:rsidRPr="00422030" w:rsidRDefault="00422030" w:rsidP="00422030">
      <w:r w:rsidRPr="00422030">
        <w:t>methodological standards.</w:t>
      </w:r>
    </w:p>
    <w:p w14:paraId="5E0F03E1" w14:textId="77777777" w:rsidR="00422030" w:rsidRPr="00422030" w:rsidRDefault="00422030" w:rsidP="00422030">
      <w:r w:rsidRPr="00422030">
        <w:t>This prevents unnecessary duplication.</w:t>
      </w:r>
    </w:p>
    <w:p w14:paraId="1293B06C" w14:textId="77777777" w:rsidR="00422030" w:rsidRPr="00422030" w:rsidRDefault="00422030" w:rsidP="00422030">
      <w:pPr>
        <w:spacing w:before="60" w:after="10" w:line="240" w:lineRule="auto"/>
        <w:rPr>
          <w:b/>
          <w:bCs/>
        </w:rPr>
      </w:pPr>
      <w:r w:rsidRPr="00422030">
        <w:rPr>
          <w:b/>
          <w:bCs/>
          <w:sz w:val="19"/>
        </w:rPr>
        <w:t>14.52 National standards</w:t>
      </w:r>
    </w:p>
    <w:p w14:paraId="46E3CD9E" w14:textId="77777777" w:rsidR="00422030" w:rsidRPr="00422030" w:rsidRDefault="00422030" w:rsidP="00422030">
      <w:r w:rsidRPr="00422030">
        <w:t>A mature Racial Security institution may establish standards for:</w:t>
      </w:r>
    </w:p>
    <w:p w14:paraId="2C53F616" w14:textId="77777777" w:rsidR="00422030" w:rsidRPr="00422030" w:rsidRDefault="00422030" w:rsidP="00422030">
      <w:r w:rsidRPr="00422030">
        <w:t>identity verification;</w:t>
      </w:r>
    </w:p>
    <w:p w14:paraId="2C147752" w14:textId="77777777" w:rsidR="00422030" w:rsidRPr="00422030" w:rsidRDefault="00422030" w:rsidP="00422030">
      <w:r w:rsidRPr="00422030">
        <w:t>risk assessment;</w:t>
      </w:r>
    </w:p>
    <w:p w14:paraId="283249A6" w14:textId="77777777" w:rsidR="00422030" w:rsidRPr="00422030" w:rsidRDefault="00422030" w:rsidP="00422030">
      <w:r w:rsidRPr="00422030">
        <w:t>data classification;</w:t>
      </w:r>
    </w:p>
    <w:p w14:paraId="2C403C5F" w14:textId="77777777" w:rsidR="00422030" w:rsidRPr="00422030" w:rsidRDefault="00422030" w:rsidP="00422030">
      <w:r w:rsidRPr="00422030">
        <w:t>audit;</w:t>
      </w:r>
    </w:p>
    <w:p w14:paraId="3758E4E6" w14:textId="77777777" w:rsidR="00422030" w:rsidRPr="00422030" w:rsidRDefault="00422030" w:rsidP="00422030">
      <w:r w:rsidRPr="00422030">
        <w:t>community consultation;</w:t>
      </w:r>
    </w:p>
    <w:p w14:paraId="685223F8" w14:textId="77777777" w:rsidR="00422030" w:rsidRPr="00422030" w:rsidRDefault="00422030" w:rsidP="00422030">
      <w:r w:rsidRPr="00422030">
        <w:lastRenderedPageBreak/>
        <w:t>archival preservation;</w:t>
      </w:r>
    </w:p>
    <w:p w14:paraId="323AC7D2" w14:textId="77777777" w:rsidR="00422030" w:rsidRPr="00422030" w:rsidRDefault="00422030" w:rsidP="00422030">
      <w:r w:rsidRPr="00422030">
        <w:t>and</w:t>
      </w:r>
    </w:p>
    <w:p w14:paraId="14109E41" w14:textId="77777777" w:rsidR="00422030" w:rsidRPr="00422030" w:rsidRDefault="00422030" w:rsidP="00422030">
      <w:r w:rsidRPr="00422030">
        <w:t>institutional safeguards.</w:t>
      </w:r>
    </w:p>
    <w:p w14:paraId="5C93EAB8" w14:textId="77777777" w:rsidR="00422030" w:rsidRPr="00422030" w:rsidRDefault="00422030" w:rsidP="00422030">
      <w:r w:rsidRPr="00422030">
        <w:t>These would be private standards unless formally recognised elsewhere.</w:t>
      </w:r>
    </w:p>
    <w:p w14:paraId="31A07D25" w14:textId="77777777" w:rsidR="00422030" w:rsidRPr="00422030" w:rsidRDefault="00422030" w:rsidP="00422030">
      <w:r w:rsidRPr="00422030">
        <w:t>But private standards can still influence practice.</w:t>
      </w:r>
    </w:p>
    <w:p w14:paraId="61297C2C" w14:textId="77777777" w:rsidR="00422030" w:rsidRPr="00422030" w:rsidRDefault="00422030" w:rsidP="00422030">
      <w:pPr>
        <w:spacing w:before="60" w:after="10" w:line="240" w:lineRule="auto"/>
        <w:rPr>
          <w:b/>
          <w:bCs/>
        </w:rPr>
      </w:pPr>
      <w:r w:rsidRPr="00422030">
        <w:rPr>
          <w:b/>
          <w:bCs/>
          <w:sz w:val="19"/>
        </w:rPr>
        <w:t>14.53 Certification</w:t>
      </w:r>
    </w:p>
    <w:p w14:paraId="0F8D944E" w14:textId="77777777" w:rsidR="00422030" w:rsidRPr="00422030" w:rsidRDefault="00422030" w:rsidP="00422030">
      <w:r w:rsidRPr="00422030">
        <w:t>In the future, Racial Security might consider certification of institutions that meet defined standards.</w:t>
      </w:r>
    </w:p>
    <w:p w14:paraId="457F3287" w14:textId="77777777" w:rsidR="00422030" w:rsidRPr="00422030" w:rsidRDefault="00422030" w:rsidP="00422030">
      <w:r w:rsidRPr="00422030">
        <w:t>For example:</w:t>
      </w:r>
    </w:p>
    <w:p w14:paraId="3BC235BE" w14:textId="77777777" w:rsidR="00422030" w:rsidRPr="00422030" w:rsidRDefault="00422030" w:rsidP="00422030">
      <w:r w:rsidRPr="00422030">
        <w:t>an organisation could be audited against a Racial Security safeguard framework.</w:t>
      </w:r>
    </w:p>
    <w:p w14:paraId="2494858E" w14:textId="77777777" w:rsidR="00422030" w:rsidRPr="00422030" w:rsidRDefault="00422030" w:rsidP="00422030">
      <w:r w:rsidRPr="00422030">
        <w:t>Certification should only be granted where evidence supports it.</w:t>
      </w:r>
    </w:p>
    <w:p w14:paraId="70D44FA8" w14:textId="77777777" w:rsidR="00422030" w:rsidRPr="00422030" w:rsidRDefault="00422030" w:rsidP="00422030">
      <w:r w:rsidRPr="00422030">
        <w:t>It should be time-limited.</w:t>
      </w:r>
    </w:p>
    <w:p w14:paraId="1C00CD47" w14:textId="77777777" w:rsidR="00422030" w:rsidRPr="00422030" w:rsidRDefault="00422030" w:rsidP="00422030">
      <w:r w:rsidRPr="00422030">
        <w:t>It should be reviewable.</w:t>
      </w:r>
    </w:p>
    <w:p w14:paraId="65CFF056" w14:textId="77777777" w:rsidR="00422030" w:rsidRPr="00422030" w:rsidRDefault="00422030" w:rsidP="00422030">
      <w:r w:rsidRPr="00422030">
        <w:t>It should never become a purchased badge without substantive audit.</w:t>
      </w:r>
    </w:p>
    <w:p w14:paraId="4CF60D41" w14:textId="77777777" w:rsidR="00422030" w:rsidRPr="00422030" w:rsidRDefault="00422030" w:rsidP="00422030">
      <w:pPr>
        <w:spacing w:before="60" w:after="10" w:line="240" w:lineRule="auto"/>
        <w:rPr>
          <w:b/>
          <w:bCs/>
        </w:rPr>
      </w:pPr>
      <w:r w:rsidRPr="00422030">
        <w:rPr>
          <w:b/>
          <w:bCs/>
          <w:sz w:val="19"/>
        </w:rPr>
        <w:t>14.54 Racial Security assurance</w:t>
      </w:r>
    </w:p>
    <w:p w14:paraId="16674BCF" w14:textId="77777777" w:rsidR="00422030" w:rsidRPr="00422030" w:rsidRDefault="00422030" w:rsidP="00422030">
      <w:r w:rsidRPr="00422030">
        <w:t>An institution might eventually receive a statement such as:</w:t>
      </w:r>
    </w:p>
    <w:p w14:paraId="13D40BD5" w14:textId="77777777" w:rsidR="00422030" w:rsidRPr="00422030" w:rsidRDefault="00422030" w:rsidP="00422030">
      <w:pPr>
        <w:spacing w:before="50" w:after="10" w:line="240" w:lineRule="auto"/>
      </w:pPr>
      <w:r w:rsidRPr="00422030">
        <w:rPr>
          <w:b/>
          <w:bCs/>
          <w:sz w:val="19"/>
        </w:rPr>
        <w:t>RACIAL SECURITY SAFEGUARDS REVIEWED — CONTROL FRAMEWORK EVIDENCED SUBJECT TO STATED LIMITATIONS.</w:t>
      </w:r>
    </w:p>
    <w:p w14:paraId="48D6B6BB" w14:textId="77777777" w:rsidR="00422030" w:rsidRPr="00422030" w:rsidRDefault="00422030" w:rsidP="00422030">
      <w:r w:rsidRPr="00422030">
        <w:t>That is more meaningful than a generic declaration that an organisation values equality.</w:t>
      </w:r>
    </w:p>
    <w:p w14:paraId="702D014B" w14:textId="77777777" w:rsidR="00422030" w:rsidRPr="00422030" w:rsidRDefault="00422030" w:rsidP="00422030">
      <w:r w:rsidRPr="00422030">
        <w:t>Assurance should correspond to evidence.</w:t>
      </w:r>
    </w:p>
    <w:p w14:paraId="142A6C46" w14:textId="77777777" w:rsidR="00422030" w:rsidRPr="00422030" w:rsidRDefault="00422030" w:rsidP="00422030">
      <w:pPr>
        <w:spacing w:before="60" w:after="10" w:line="240" w:lineRule="auto"/>
        <w:rPr>
          <w:b/>
          <w:bCs/>
        </w:rPr>
      </w:pPr>
      <w:r w:rsidRPr="00422030">
        <w:rPr>
          <w:b/>
          <w:bCs/>
          <w:sz w:val="19"/>
        </w:rPr>
        <w:t>14.55 Public and private outputs</w:t>
      </w:r>
    </w:p>
    <w:p w14:paraId="3A8879DE" w14:textId="77777777" w:rsidR="00422030" w:rsidRPr="00422030" w:rsidRDefault="00422030" w:rsidP="00422030">
      <w:r w:rsidRPr="00422030">
        <w:t>Not every security assessment should be fully public.</w:t>
      </w:r>
    </w:p>
    <w:p w14:paraId="20B81B95" w14:textId="77777777" w:rsidR="00422030" w:rsidRPr="00422030" w:rsidRDefault="00422030" w:rsidP="00422030">
      <w:r w:rsidRPr="00422030">
        <w:t>Some evidence may involve:</w:t>
      </w:r>
    </w:p>
    <w:p w14:paraId="5206E61D" w14:textId="77777777" w:rsidR="00422030" w:rsidRPr="00422030" w:rsidRDefault="00422030" w:rsidP="00422030">
      <w:r w:rsidRPr="00422030">
        <w:t>personal data;</w:t>
      </w:r>
    </w:p>
    <w:p w14:paraId="6DB6CF35" w14:textId="77777777" w:rsidR="00422030" w:rsidRPr="00422030" w:rsidRDefault="00422030" w:rsidP="00422030">
      <w:r w:rsidRPr="00422030">
        <w:t>commercial confidentiality;</w:t>
      </w:r>
    </w:p>
    <w:p w14:paraId="19381AF1" w14:textId="77777777" w:rsidR="00422030" w:rsidRPr="00422030" w:rsidRDefault="00422030" w:rsidP="00422030">
      <w:r w:rsidRPr="00422030">
        <w:t>security-sensitive systems;</w:t>
      </w:r>
    </w:p>
    <w:p w14:paraId="186E5E9A" w14:textId="77777777" w:rsidR="00422030" w:rsidRPr="00422030" w:rsidRDefault="00422030" w:rsidP="00422030">
      <w:r w:rsidRPr="00422030">
        <w:t>legal privilege;</w:t>
      </w:r>
    </w:p>
    <w:p w14:paraId="5D30059F" w14:textId="77777777" w:rsidR="00422030" w:rsidRPr="00422030" w:rsidRDefault="00422030" w:rsidP="00422030">
      <w:r w:rsidRPr="00422030">
        <w:t>or</w:t>
      </w:r>
    </w:p>
    <w:p w14:paraId="16549023" w14:textId="77777777" w:rsidR="00422030" w:rsidRPr="00422030" w:rsidRDefault="00422030" w:rsidP="00422030">
      <w:r w:rsidRPr="00422030">
        <w:t>ongoing investigations.</w:t>
      </w:r>
    </w:p>
    <w:p w14:paraId="452A4D5B" w14:textId="77777777" w:rsidR="00422030" w:rsidRPr="00422030" w:rsidRDefault="00422030" w:rsidP="00422030">
      <w:r w:rsidRPr="00422030">
        <w:t>The institution should therefore distinguish:</w:t>
      </w:r>
    </w:p>
    <w:p w14:paraId="02E67035" w14:textId="77777777" w:rsidR="00422030" w:rsidRPr="00422030" w:rsidRDefault="00422030" w:rsidP="00422030">
      <w:pPr>
        <w:spacing w:line="184" w:lineRule="exact"/>
      </w:pPr>
      <w:r w:rsidRPr="00422030">
        <w:rPr>
          <w:b/>
          <w:bCs/>
          <w:sz w:val="17"/>
        </w:rPr>
        <w:t>PUBLIC REPORT</w:t>
      </w:r>
    </w:p>
    <w:p w14:paraId="5D6B540E" w14:textId="77777777" w:rsidR="00422030" w:rsidRPr="00422030" w:rsidRDefault="00422030" w:rsidP="00422030">
      <w:r w:rsidRPr="00422030">
        <w:t>from</w:t>
      </w:r>
    </w:p>
    <w:p w14:paraId="79847CC5" w14:textId="77777777" w:rsidR="00422030" w:rsidRPr="00422030" w:rsidRDefault="00422030" w:rsidP="00422030">
      <w:pPr>
        <w:spacing w:line="184" w:lineRule="exact"/>
      </w:pPr>
      <w:r w:rsidRPr="00422030">
        <w:rPr>
          <w:b/>
          <w:bCs/>
          <w:sz w:val="17"/>
        </w:rPr>
        <w:t>CONTROLLED EVIDENCE FILE</w:t>
      </w:r>
    </w:p>
    <w:p w14:paraId="6AB380AF" w14:textId="77777777" w:rsidR="00422030" w:rsidRPr="00422030" w:rsidRDefault="00422030" w:rsidP="00422030">
      <w:r w:rsidRPr="00422030">
        <w:t>Transparency and security must be balanced.</w:t>
      </w:r>
    </w:p>
    <w:p w14:paraId="13B8025A" w14:textId="77777777" w:rsidR="00422030" w:rsidRPr="00422030" w:rsidRDefault="00422030" w:rsidP="00422030">
      <w:pPr>
        <w:spacing w:before="60" w:after="10" w:line="240" w:lineRule="auto"/>
        <w:rPr>
          <w:b/>
          <w:bCs/>
        </w:rPr>
      </w:pPr>
      <w:r w:rsidRPr="00422030">
        <w:rPr>
          <w:b/>
          <w:bCs/>
          <w:sz w:val="19"/>
        </w:rPr>
        <w:t>14.56 Public accountability</w:t>
      </w:r>
    </w:p>
    <w:p w14:paraId="153EF81C" w14:textId="77777777" w:rsidR="00422030" w:rsidRPr="00422030" w:rsidRDefault="00422030" w:rsidP="00422030">
      <w:r w:rsidRPr="00422030">
        <w:t>Where material public-interest findings can be disclosed lawfully, public reporting can increase accountability.</w:t>
      </w:r>
    </w:p>
    <w:p w14:paraId="2BC1139A" w14:textId="77777777" w:rsidR="00422030" w:rsidRPr="00422030" w:rsidRDefault="00422030" w:rsidP="00422030">
      <w:r w:rsidRPr="00422030">
        <w:t>A report should clearly identify:</w:t>
      </w:r>
    </w:p>
    <w:p w14:paraId="2919D516" w14:textId="77777777" w:rsidR="00422030" w:rsidRPr="00422030" w:rsidRDefault="00422030" w:rsidP="00422030">
      <w:r w:rsidRPr="00422030">
        <w:t>what was examined;</w:t>
      </w:r>
    </w:p>
    <w:p w14:paraId="5F10742C" w14:textId="77777777" w:rsidR="00422030" w:rsidRPr="00422030" w:rsidRDefault="00422030" w:rsidP="00422030">
      <w:r w:rsidRPr="00422030">
        <w:t>what was found;</w:t>
      </w:r>
    </w:p>
    <w:p w14:paraId="1545AB41" w14:textId="77777777" w:rsidR="00422030" w:rsidRPr="00422030" w:rsidRDefault="00422030" w:rsidP="00422030">
      <w:r w:rsidRPr="00422030">
        <w:t>what remains uncertain;</w:t>
      </w:r>
    </w:p>
    <w:p w14:paraId="2CC7AC57" w14:textId="77777777" w:rsidR="00422030" w:rsidRPr="00422030" w:rsidRDefault="00422030" w:rsidP="00422030">
      <w:r w:rsidRPr="00422030">
        <w:t>and</w:t>
      </w:r>
    </w:p>
    <w:p w14:paraId="032B4347" w14:textId="77777777" w:rsidR="00422030" w:rsidRPr="00422030" w:rsidRDefault="00422030" w:rsidP="00422030">
      <w:r w:rsidRPr="00422030">
        <w:t>what response the institution provided.</w:t>
      </w:r>
    </w:p>
    <w:p w14:paraId="2DC09AB7" w14:textId="77777777" w:rsidR="00422030" w:rsidRPr="00422030" w:rsidRDefault="00422030" w:rsidP="00422030">
      <w:r w:rsidRPr="00422030">
        <w:t>This reduces sensationalism.</w:t>
      </w:r>
    </w:p>
    <w:p w14:paraId="73777396" w14:textId="77777777" w:rsidR="00422030" w:rsidRPr="00422030" w:rsidRDefault="00422030" w:rsidP="00422030">
      <w:pPr>
        <w:spacing w:before="60" w:after="10" w:line="240" w:lineRule="auto"/>
        <w:rPr>
          <w:b/>
          <w:bCs/>
        </w:rPr>
      </w:pPr>
      <w:r w:rsidRPr="00422030">
        <w:rPr>
          <w:b/>
          <w:bCs/>
          <w:sz w:val="19"/>
        </w:rPr>
        <w:t>14.57 National-security interface</w:t>
      </w:r>
    </w:p>
    <w:p w14:paraId="489A3E53" w14:textId="77777777" w:rsidR="00422030" w:rsidRPr="00422030" w:rsidRDefault="00422030" w:rsidP="00422030">
      <w:r w:rsidRPr="00422030">
        <w:t>The highest level of the architecture concerns risks that may cross the national-security threshold.</w:t>
      </w:r>
    </w:p>
    <w:p w14:paraId="6055C14E" w14:textId="77777777" w:rsidR="00422030" w:rsidRPr="00422030" w:rsidRDefault="00422030" w:rsidP="00422030">
      <w:r w:rsidRPr="00422030">
        <w:t>Racial Security should not pretend to exercise state national-security powers.</w:t>
      </w:r>
    </w:p>
    <w:p w14:paraId="54E5AE4B" w14:textId="77777777" w:rsidR="00422030" w:rsidRPr="00422030" w:rsidRDefault="00422030" w:rsidP="00422030">
      <w:r w:rsidRPr="00422030">
        <w:t>Instead, where evidence indicates material national-security significance, the institution can:</w:t>
      </w:r>
    </w:p>
    <w:p w14:paraId="0A5C4EBD" w14:textId="77777777" w:rsidR="00422030" w:rsidRPr="00422030" w:rsidRDefault="00422030" w:rsidP="00422030">
      <w:r w:rsidRPr="00422030">
        <w:t>document the risk;</w:t>
      </w:r>
    </w:p>
    <w:p w14:paraId="124553D2" w14:textId="77777777" w:rsidR="00422030" w:rsidRPr="00422030" w:rsidRDefault="00422030" w:rsidP="00422030">
      <w:r w:rsidRPr="00422030">
        <w:t>identify the pathway;</w:t>
      </w:r>
    </w:p>
    <w:p w14:paraId="08AD6ABF" w14:textId="77777777" w:rsidR="00422030" w:rsidRPr="00422030" w:rsidRDefault="00422030" w:rsidP="00422030">
      <w:r w:rsidRPr="00422030">
        <w:t>engage relevant authorities;</w:t>
      </w:r>
    </w:p>
    <w:p w14:paraId="7FE4D17D" w14:textId="77777777" w:rsidR="00422030" w:rsidRPr="00422030" w:rsidRDefault="00422030" w:rsidP="00422030">
      <w:r w:rsidRPr="00422030">
        <w:t>preserve evidence;</w:t>
      </w:r>
    </w:p>
    <w:p w14:paraId="084599C8" w14:textId="77777777" w:rsidR="00422030" w:rsidRPr="00422030" w:rsidRDefault="00422030" w:rsidP="00422030">
      <w:r w:rsidRPr="00422030">
        <w:t>and</w:t>
      </w:r>
    </w:p>
    <w:p w14:paraId="71293A63" w14:textId="77777777" w:rsidR="00422030" w:rsidRPr="00422030" w:rsidRDefault="00422030" w:rsidP="00422030">
      <w:r w:rsidRPr="00422030">
        <w:t>request formal consideration.</w:t>
      </w:r>
    </w:p>
    <w:p w14:paraId="55B1D2A9" w14:textId="77777777" w:rsidR="00422030" w:rsidRPr="00422030" w:rsidRDefault="00422030" w:rsidP="00422030">
      <w:r w:rsidRPr="00422030">
        <w:t>This maintains institutional boundaries.</w:t>
      </w:r>
    </w:p>
    <w:p w14:paraId="650FDF03" w14:textId="77777777" w:rsidR="00422030" w:rsidRPr="00422030" w:rsidRDefault="00422030" w:rsidP="00422030">
      <w:pPr>
        <w:spacing w:before="60" w:after="10" w:line="240" w:lineRule="auto"/>
        <w:rPr>
          <w:b/>
          <w:bCs/>
        </w:rPr>
      </w:pPr>
      <w:r w:rsidRPr="00422030">
        <w:rPr>
          <w:b/>
          <w:bCs/>
          <w:sz w:val="19"/>
        </w:rPr>
        <w:t>14.58 National-security referral</w:t>
      </w:r>
    </w:p>
    <w:p w14:paraId="2CEB723F" w14:textId="77777777" w:rsidR="00422030" w:rsidRPr="00422030" w:rsidRDefault="00422030" w:rsidP="00422030">
      <w:r w:rsidRPr="00422030">
        <w:t>A referral should state:</w:t>
      </w:r>
    </w:p>
    <w:p w14:paraId="5F8AB3E6" w14:textId="77777777" w:rsidR="00422030" w:rsidRPr="00422030" w:rsidRDefault="00422030" w:rsidP="00422030">
      <w:r w:rsidRPr="00422030">
        <w:t>the racial risk;</w:t>
      </w:r>
    </w:p>
    <w:p w14:paraId="672476AA" w14:textId="77777777" w:rsidR="00422030" w:rsidRPr="00422030" w:rsidRDefault="00422030" w:rsidP="00422030">
      <w:r w:rsidRPr="00422030">
        <w:t>the evidence;</w:t>
      </w:r>
    </w:p>
    <w:p w14:paraId="7CE9381D" w14:textId="77777777" w:rsidR="00422030" w:rsidRPr="00422030" w:rsidRDefault="00422030" w:rsidP="00422030">
      <w:r w:rsidRPr="00422030">
        <w:t>the affected system;</w:t>
      </w:r>
    </w:p>
    <w:p w14:paraId="1A1AA101" w14:textId="77777777" w:rsidR="00422030" w:rsidRPr="00422030" w:rsidRDefault="00422030" w:rsidP="00422030">
      <w:r w:rsidRPr="00422030">
        <w:t>the propagation pathway;</w:t>
      </w:r>
    </w:p>
    <w:p w14:paraId="0A9F6F92" w14:textId="77777777" w:rsidR="00422030" w:rsidRPr="00422030" w:rsidRDefault="00422030" w:rsidP="00422030">
      <w:r w:rsidRPr="00422030">
        <w:t>the materiality assessment;</w:t>
      </w:r>
    </w:p>
    <w:p w14:paraId="2187DD1A" w14:textId="77777777" w:rsidR="00422030" w:rsidRPr="00422030" w:rsidRDefault="00422030" w:rsidP="00422030">
      <w:r w:rsidRPr="00422030">
        <w:t>the possible national consequence;</w:t>
      </w:r>
    </w:p>
    <w:p w14:paraId="7439F699" w14:textId="77777777" w:rsidR="00422030" w:rsidRPr="00422030" w:rsidRDefault="00422030" w:rsidP="00422030">
      <w:r w:rsidRPr="00422030">
        <w:t>and</w:t>
      </w:r>
    </w:p>
    <w:p w14:paraId="6EB648B6" w14:textId="77777777" w:rsidR="00422030" w:rsidRPr="00422030" w:rsidRDefault="00422030" w:rsidP="00422030">
      <w:r w:rsidRPr="00422030">
        <w:t>the reason national-security review is requested.</w:t>
      </w:r>
    </w:p>
    <w:p w14:paraId="62105524" w14:textId="77777777" w:rsidR="00422030" w:rsidRPr="00422030" w:rsidRDefault="00422030" w:rsidP="00422030">
      <w:r w:rsidRPr="00422030">
        <w:t>It should not simply label something "national security."</w:t>
      </w:r>
    </w:p>
    <w:p w14:paraId="279F3CFE" w14:textId="77777777" w:rsidR="00422030" w:rsidRPr="00422030" w:rsidRDefault="00422030" w:rsidP="00422030">
      <w:r w:rsidRPr="00422030">
        <w:t>The pathway must be demonstrated.</w:t>
      </w:r>
    </w:p>
    <w:p w14:paraId="766298F6" w14:textId="77777777" w:rsidR="00422030" w:rsidRPr="00422030" w:rsidRDefault="00422030" w:rsidP="00422030">
      <w:pPr>
        <w:spacing w:before="60" w:after="10" w:line="240" w:lineRule="auto"/>
        <w:rPr>
          <w:b/>
          <w:bCs/>
        </w:rPr>
      </w:pPr>
      <w:r w:rsidRPr="00422030">
        <w:rPr>
          <w:b/>
          <w:bCs/>
          <w:sz w:val="19"/>
        </w:rPr>
        <w:t>14.59 National-security threshold control</w:t>
      </w:r>
    </w:p>
    <w:p w14:paraId="3F9301DD" w14:textId="77777777" w:rsidR="00422030" w:rsidRPr="00422030" w:rsidRDefault="00422030" w:rsidP="00422030">
      <w:r w:rsidRPr="00422030">
        <w:t>Because the term is powerful, the Council should require a higher level of approval before declaring that an identified racial risk meets the national-security threshold.</w:t>
      </w:r>
    </w:p>
    <w:p w14:paraId="05BB55BA" w14:textId="77777777" w:rsidR="00422030" w:rsidRPr="00422030" w:rsidRDefault="00422030" w:rsidP="00422030">
      <w:r w:rsidRPr="00422030">
        <w:t>Possible requirements include:</w:t>
      </w:r>
    </w:p>
    <w:p w14:paraId="7ED47D42" w14:textId="77777777" w:rsidR="00422030" w:rsidRPr="00422030" w:rsidRDefault="00422030" w:rsidP="00422030">
      <w:r w:rsidRPr="00422030">
        <w:t>high evidential confidence;</w:t>
      </w:r>
    </w:p>
    <w:p w14:paraId="38D65220" w14:textId="77777777" w:rsidR="00422030" w:rsidRPr="00422030" w:rsidRDefault="00422030" w:rsidP="00422030">
      <w:r w:rsidRPr="00422030">
        <w:t>formal materiality assessment;</w:t>
      </w:r>
    </w:p>
    <w:p w14:paraId="111966ED" w14:textId="77777777" w:rsidR="00422030" w:rsidRPr="00422030" w:rsidRDefault="00422030" w:rsidP="00422030">
      <w:r w:rsidRPr="00422030">
        <w:lastRenderedPageBreak/>
        <w:t>cross-sector review;</w:t>
      </w:r>
    </w:p>
    <w:p w14:paraId="168E48A6" w14:textId="77777777" w:rsidR="00422030" w:rsidRPr="00422030" w:rsidRDefault="00422030" w:rsidP="00422030">
      <w:r w:rsidRPr="00422030">
        <w:t>independent challenge;</w:t>
      </w:r>
    </w:p>
    <w:p w14:paraId="6B85C4C5" w14:textId="77777777" w:rsidR="00422030" w:rsidRPr="00422030" w:rsidRDefault="00422030" w:rsidP="00422030">
      <w:r w:rsidRPr="00422030">
        <w:t>and</w:t>
      </w:r>
    </w:p>
    <w:p w14:paraId="05DAA9D0" w14:textId="77777777" w:rsidR="00422030" w:rsidRPr="00422030" w:rsidRDefault="00422030" w:rsidP="00422030">
      <w:r w:rsidRPr="00422030">
        <w:t>Council approval.</w:t>
      </w:r>
    </w:p>
    <w:p w14:paraId="30B147F0" w14:textId="77777777" w:rsidR="00422030" w:rsidRPr="00422030" w:rsidRDefault="00422030" w:rsidP="00422030">
      <w:r w:rsidRPr="00422030">
        <w:t>This protects the doctrine from misuse.</w:t>
      </w:r>
    </w:p>
    <w:p w14:paraId="4C01DD0A" w14:textId="77777777" w:rsidR="00422030" w:rsidRPr="00422030" w:rsidRDefault="00422030" w:rsidP="00422030">
      <w:pPr>
        <w:spacing w:before="60" w:after="10" w:line="240" w:lineRule="auto"/>
        <w:rPr>
          <w:b/>
          <w:bCs/>
        </w:rPr>
      </w:pPr>
      <w:r w:rsidRPr="00422030">
        <w:rPr>
          <w:b/>
          <w:bCs/>
          <w:sz w:val="19"/>
        </w:rPr>
        <w:t>14.60 The architecture is not a shadow state</w:t>
      </w:r>
    </w:p>
    <w:p w14:paraId="7E89AA56" w14:textId="77777777" w:rsidR="00422030" w:rsidRPr="00422030" w:rsidRDefault="00422030" w:rsidP="00422030">
      <w:r w:rsidRPr="00422030">
        <w:t>Another boundary must be fixed.</w:t>
      </w:r>
    </w:p>
    <w:p w14:paraId="0258A00E" w14:textId="77777777" w:rsidR="00422030" w:rsidRPr="00422030" w:rsidRDefault="00422030" w:rsidP="00422030">
      <w:r w:rsidRPr="00422030">
        <w:t>Racial Security is not intended to create:</w:t>
      </w:r>
    </w:p>
    <w:p w14:paraId="1D00E17A" w14:textId="77777777" w:rsidR="00422030" w:rsidRPr="00422030" w:rsidRDefault="00422030" w:rsidP="00422030">
      <w:r w:rsidRPr="00422030">
        <w:t>a parallel police force;</w:t>
      </w:r>
    </w:p>
    <w:p w14:paraId="45D6B520" w14:textId="77777777" w:rsidR="00422030" w:rsidRPr="00422030" w:rsidRDefault="00422030" w:rsidP="00422030">
      <w:r w:rsidRPr="00422030">
        <w:t>a parallel court system;</w:t>
      </w:r>
    </w:p>
    <w:p w14:paraId="58EF791F" w14:textId="77777777" w:rsidR="00422030" w:rsidRPr="00422030" w:rsidRDefault="00422030" w:rsidP="00422030">
      <w:r w:rsidRPr="00422030">
        <w:t>a parallel immigration authority;</w:t>
      </w:r>
    </w:p>
    <w:p w14:paraId="760674B2" w14:textId="77777777" w:rsidR="00422030" w:rsidRPr="00422030" w:rsidRDefault="00422030" w:rsidP="00422030">
      <w:r w:rsidRPr="00422030">
        <w:t>a parallel intelligence agency;</w:t>
      </w:r>
    </w:p>
    <w:p w14:paraId="70B7DA14" w14:textId="77777777" w:rsidR="00422030" w:rsidRPr="00422030" w:rsidRDefault="00422030" w:rsidP="00422030">
      <w:r w:rsidRPr="00422030">
        <w:t>or</w:t>
      </w:r>
    </w:p>
    <w:p w14:paraId="58363690" w14:textId="77777777" w:rsidR="00422030" w:rsidRPr="00422030" w:rsidRDefault="00422030" w:rsidP="00422030">
      <w:r w:rsidRPr="00422030">
        <w:t>a substitute government.</w:t>
      </w:r>
    </w:p>
    <w:p w14:paraId="32D8118C" w14:textId="77777777" w:rsidR="00422030" w:rsidRPr="00422030" w:rsidRDefault="00422030" w:rsidP="00422030">
      <w:r w:rsidRPr="00422030">
        <w:t>It is an organised racial-security institution.</w:t>
      </w:r>
    </w:p>
    <w:p w14:paraId="2625FC88" w14:textId="77777777" w:rsidR="00422030" w:rsidRPr="00422030" w:rsidRDefault="00422030" w:rsidP="00422030">
      <w:r w:rsidRPr="00422030">
        <w:t>Its functions concern:</w:t>
      </w:r>
    </w:p>
    <w:p w14:paraId="1A55AAA0" w14:textId="77777777" w:rsidR="00422030" w:rsidRPr="00422030" w:rsidRDefault="00422030" w:rsidP="00422030">
      <w:r w:rsidRPr="00422030">
        <w:t>risk identification;</w:t>
      </w:r>
    </w:p>
    <w:p w14:paraId="637F7EF6" w14:textId="77777777" w:rsidR="00422030" w:rsidRPr="00422030" w:rsidRDefault="00422030" w:rsidP="00422030">
      <w:r w:rsidRPr="00422030">
        <w:t>community participation;</w:t>
      </w:r>
    </w:p>
    <w:p w14:paraId="2D367E1B" w14:textId="77777777" w:rsidR="00422030" w:rsidRPr="00422030" w:rsidRDefault="00422030" w:rsidP="00422030">
      <w:r w:rsidRPr="00422030">
        <w:t>evidence;</w:t>
      </w:r>
    </w:p>
    <w:p w14:paraId="1E90AA60" w14:textId="77777777" w:rsidR="00422030" w:rsidRPr="00422030" w:rsidRDefault="00422030" w:rsidP="00422030">
      <w:r w:rsidRPr="00422030">
        <w:t>research;</w:t>
      </w:r>
    </w:p>
    <w:p w14:paraId="2EE4F32D" w14:textId="77777777" w:rsidR="00422030" w:rsidRPr="00422030" w:rsidRDefault="00422030" w:rsidP="00422030">
      <w:r w:rsidRPr="00422030">
        <w:t>audit;</w:t>
      </w:r>
    </w:p>
    <w:p w14:paraId="2051D812" w14:textId="77777777" w:rsidR="00422030" w:rsidRPr="00422030" w:rsidRDefault="00422030" w:rsidP="00422030">
      <w:r w:rsidRPr="00422030">
        <w:t>support;</w:t>
      </w:r>
    </w:p>
    <w:p w14:paraId="7EDAF264" w14:textId="77777777" w:rsidR="00422030" w:rsidRPr="00422030" w:rsidRDefault="00422030" w:rsidP="00422030">
      <w:r w:rsidRPr="00422030">
        <w:t>representation;</w:t>
      </w:r>
    </w:p>
    <w:p w14:paraId="3091EDF3" w14:textId="77777777" w:rsidR="00422030" w:rsidRPr="00422030" w:rsidRDefault="00422030" w:rsidP="00422030">
      <w:r w:rsidRPr="00422030">
        <w:t>and</w:t>
      </w:r>
    </w:p>
    <w:p w14:paraId="6962546C" w14:textId="77777777" w:rsidR="00422030" w:rsidRPr="00422030" w:rsidRDefault="00422030" w:rsidP="00422030">
      <w:r w:rsidRPr="00422030">
        <w:t>security analysis.</w:t>
      </w:r>
    </w:p>
    <w:p w14:paraId="7C4DA892" w14:textId="77777777" w:rsidR="00422030" w:rsidRPr="00422030" w:rsidRDefault="00422030" w:rsidP="00422030">
      <w:r w:rsidRPr="00422030">
        <w:t>It should remain within lawful institutional boundaries.</w:t>
      </w:r>
    </w:p>
    <w:p w14:paraId="66FE25BD" w14:textId="77777777" w:rsidR="00422030" w:rsidRPr="00422030" w:rsidRDefault="00422030" w:rsidP="00422030">
      <w:pPr>
        <w:spacing w:before="60" w:after="10" w:line="240" w:lineRule="auto"/>
        <w:rPr>
          <w:b/>
          <w:bCs/>
        </w:rPr>
      </w:pPr>
      <w:r w:rsidRPr="00422030">
        <w:rPr>
          <w:b/>
          <w:bCs/>
          <w:sz w:val="19"/>
        </w:rPr>
        <w:t>14.61 Cooperation with the state</w:t>
      </w:r>
    </w:p>
    <w:p w14:paraId="3EFAAF42" w14:textId="77777777" w:rsidR="00422030" w:rsidRPr="00422030" w:rsidRDefault="00422030" w:rsidP="00422030">
      <w:r w:rsidRPr="00422030">
        <w:t>The relationship with state institutions should therefore be cooperative where possible.</w:t>
      </w:r>
    </w:p>
    <w:p w14:paraId="32224A86" w14:textId="77777777" w:rsidR="00422030" w:rsidRPr="00422030" w:rsidRDefault="00422030" w:rsidP="00422030">
      <w:r w:rsidRPr="00422030">
        <w:t>Racial Security may provide:</w:t>
      </w:r>
    </w:p>
    <w:p w14:paraId="6891BE75" w14:textId="77777777" w:rsidR="00422030" w:rsidRPr="00422030" w:rsidRDefault="00422030" w:rsidP="00422030">
      <w:r w:rsidRPr="00422030">
        <w:t>community intelligence;</w:t>
      </w:r>
    </w:p>
    <w:p w14:paraId="3A448F28" w14:textId="77777777" w:rsidR="00422030" w:rsidRPr="00422030" w:rsidRDefault="00422030" w:rsidP="00422030">
      <w:r w:rsidRPr="00422030">
        <w:t>research;</w:t>
      </w:r>
    </w:p>
    <w:p w14:paraId="7334C6A6" w14:textId="77777777" w:rsidR="00422030" w:rsidRPr="00422030" w:rsidRDefault="00422030" w:rsidP="00422030">
      <w:r w:rsidRPr="00422030">
        <w:t>audit findings;</w:t>
      </w:r>
    </w:p>
    <w:p w14:paraId="4AB5B555" w14:textId="77777777" w:rsidR="00422030" w:rsidRPr="00422030" w:rsidRDefault="00422030" w:rsidP="00422030">
      <w:r w:rsidRPr="00422030">
        <w:t>risk analysis;</w:t>
      </w:r>
    </w:p>
    <w:p w14:paraId="37FA4E6D" w14:textId="77777777" w:rsidR="00422030" w:rsidRPr="00422030" w:rsidRDefault="00422030" w:rsidP="00422030">
      <w:r w:rsidRPr="00422030">
        <w:t>consultation;</w:t>
      </w:r>
    </w:p>
    <w:p w14:paraId="189F8F8E" w14:textId="77777777" w:rsidR="00422030" w:rsidRPr="00422030" w:rsidRDefault="00422030" w:rsidP="00422030">
      <w:r w:rsidRPr="00422030">
        <w:t>and</w:t>
      </w:r>
    </w:p>
    <w:p w14:paraId="3C52F9E7" w14:textId="77777777" w:rsidR="00422030" w:rsidRPr="00422030" w:rsidRDefault="00422030" w:rsidP="00422030">
      <w:r w:rsidRPr="00422030">
        <w:t>policy recommendations.</w:t>
      </w:r>
    </w:p>
    <w:p w14:paraId="5649D90D" w14:textId="77777777" w:rsidR="00422030" w:rsidRPr="00422030" w:rsidRDefault="00422030" w:rsidP="00422030">
      <w:r w:rsidRPr="00422030">
        <w:t>State institutions retain their lawful authority.</w:t>
      </w:r>
    </w:p>
    <w:p w14:paraId="6A18A229" w14:textId="77777777" w:rsidR="00422030" w:rsidRPr="00422030" w:rsidRDefault="00422030" w:rsidP="00422030">
      <w:r w:rsidRPr="00422030">
        <w:t>Racial Security provides an additional layer of organised community security capacity.</w:t>
      </w:r>
    </w:p>
    <w:p w14:paraId="1F160610" w14:textId="77777777" w:rsidR="00422030" w:rsidRPr="00422030" w:rsidRDefault="00422030" w:rsidP="00422030">
      <w:pPr>
        <w:spacing w:before="60" w:after="10" w:line="240" w:lineRule="auto"/>
        <w:rPr>
          <w:b/>
          <w:bCs/>
        </w:rPr>
      </w:pPr>
      <w:r w:rsidRPr="00422030">
        <w:rPr>
          <w:b/>
          <w:bCs/>
          <w:sz w:val="19"/>
        </w:rPr>
        <w:t>14.62 Challenge where necessary</w:t>
      </w:r>
    </w:p>
    <w:p w14:paraId="2AF36509" w14:textId="77777777" w:rsidR="00422030" w:rsidRPr="00422030" w:rsidRDefault="00422030" w:rsidP="00422030">
      <w:r w:rsidRPr="00422030">
        <w:t>Cooperation does not mean absence of challenge.</w:t>
      </w:r>
    </w:p>
    <w:p w14:paraId="5677E036" w14:textId="77777777" w:rsidR="00422030" w:rsidRPr="00422030" w:rsidRDefault="00422030" w:rsidP="00422030">
      <w:r w:rsidRPr="00422030">
        <w:t>A security institution that cannot question government is not independent.</w:t>
      </w:r>
    </w:p>
    <w:p w14:paraId="4FE15E91" w14:textId="77777777" w:rsidR="00422030" w:rsidRPr="00422030" w:rsidRDefault="00422030" w:rsidP="00422030">
      <w:r w:rsidRPr="00422030">
        <w:t>Where evidence indicates weak safeguards, Racial Security should say so.</w:t>
      </w:r>
    </w:p>
    <w:p w14:paraId="13F5D08C" w14:textId="77777777" w:rsidR="00422030" w:rsidRPr="00422030" w:rsidRDefault="00422030" w:rsidP="00422030">
      <w:r w:rsidRPr="00422030">
        <w:t>Where evidence demonstrates effective safeguards, it should also say so.</w:t>
      </w:r>
    </w:p>
    <w:p w14:paraId="584E459A" w14:textId="77777777" w:rsidR="00422030" w:rsidRPr="00422030" w:rsidRDefault="00422030" w:rsidP="00422030">
      <w:r w:rsidRPr="00422030">
        <w:t>The standard remains evidence.</w:t>
      </w:r>
    </w:p>
    <w:p w14:paraId="68211BCA" w14:textId="77777777" w:rsidR="00422030" w:rsidRPr="00422030" w:rsidRDefault="00422030" w:rsidP="00422030">
      <w:pPr>
        <w:spacing w:before="60" w:after="10" w:line="240" w:lineRule="auto"/>
        <w:rPr>
          <w:b/>
          <w:bCs/>
        </w:rPr>
      </w:pPr>
      <w:r w:rsidRPr="00422030">
        <w:rPr>
          <w:b/>
          <w:bCs/>
          <w:sz w:val="19"/>
        </w:rPr>
        <w:t>14.63 Relationship with regulators</w:t>
      </w:r>
    </w:p>
    <w:p w14:paraId="593406F2" w14:textId="77777777" w:rsidR="00422030" w:rsidRPr="00422030" w:rsidRDefault="00422030" w:rsidP="00422030">
      <w:r w:rsidRPr="00422030">
        <w:t>Regulators can be important partners because many racial-security issues concern regulated sectors.</w:t>
      </w:r>
    </w:p>
    <w:p w14:paraId="3BFB67B4" w14:textId="77777777" w:rsidR="00422030" w:rsidRPr="00422030" w:rsidRDefault="00422030" w:rsidP="00422030">
      <w:r w:rsidRPr="00422030">
        <w:t>Potential fields include:</w:t>
      </w:r>
    </w:p>
    <w:p w14:paraId="36C62C8C" w14:textId="77777777" w:rsidR="00422030" w:rsidRPr="00422030" w:rsidRDefault="00422030" w:rsidP="00422030">
      <w:r w:rsidRPr="00422030">
        <w:t>insurance;</w:t>
      </w:r>
    </w:p>
    <w:p w14:paraId="6BA7CDA0" w14:textId="77777777" w:rsidR="00422030" w:rsidRPr="00422030" w:rsidRDefault="00422030" w:rsidP="00422030">
      <w:r w:rsidRPr="00422030">
        <w:t>finance;</w:t>
      </w:r>
    </w:p>
    <w:p w14:paraId="1F885A01" w14:textId="77777777" w:rsidR="00422030" w:rsidRPr="00422030" w:rsidRDefault="00422030" w:rsidP="00422030">
      <w:r w:rsidRPr="00422030">
        <w:t>data;</w:t>
      </w:r>
    </w:p>
    <w:p w14:paraId="4CF19AF9" w14:textId="77777777" w:rsidR="00422030" w:rsidRPr="00422030" w:rsidRDefault="00422030" w:rsidP="00422030">
      <w:r w:rsidRPr="00422030">
        <w:t>health;</w:t>
      </w:r>
    </w:p>
    <w:p w14:paraId="6BD32EA7" w14:textId="77777777" w:rsidR="00422030" w:rsidRPr="00422030" w:rsidRDefault="00422030" w:rsidP="00422030">
      <w:r w:rsidRPr="00422030">
        <w:t>legal services;</w:t>
      </w:r>
    </w:p>
    <w:p w14:paraId="1FB1A199" w14:textId="77777777" w:rsidR="00422030" w:rsidRPr="00422030" w:rsidRDefault="00422030" w:rsidP="00422030">
      <w:r w:rsidRPr="00422030">
        <w:t>employment;</w:t>
      </w:r>
    </w:p>
    <w:p w14:paraId="7C9137D4" w14:textId="77777777" w:rsidR="00422030" w:rsidRPr="00422030" w:rsidRDefault="00422030" w:rsidP="00422030">
      <w:r w:rsidRPr="00422030">
        <w:t>and</w:t>
      </w:r>
    </w:p>
    <w:p w14:paraId="6A17CAA1" w14:textId="77777777" w:rsidR="00422030" w:rsidRPr="00422030" w:rsidRDefault="00422030" w:rsidP="00422030">
      <w:r w:rsidRPr="00422030">
        <w:t>public administration.</w:t>
      </w:r>
    </w:p>
    <w:p w14:paraId="2DC58431" w14:textId="77777777" w:rsidR="00422030" w:rsidRPr="00422030" w:rsidRDefault="00422030" w:rsidP="00422030">
      <w:r w:rsidRPr="00422030">
        <w:t>Racial Security can use regulatory structures rather than attempting to duplicate them.</w:t>
      </w:r>
    </w:p>
    <w:p w14:paraId="2BF41CA9" w14:textId="77777777" w:rsidR="00422030" w:rsidRPr="00422030" w:rsidRDefault="00422030" w:rsidP="00422030">
      <w:pPr>
        <w:spacing w:before="60" w:after="10" w:line="240" w:lineRule="auto"/>
        <w:rPr>
          <w:b/>
          <w:bCs/>
        </w:rPr>
      </w:pPr>
      <w:r w:rsidRPr="00422030">
        <w:rPr>
          <w:b/>
          <w:bCs/>
          <w:sz w:val="19"/>
        </w:rPr>
        <w:t>14.64 Relationship with academia</w:t>
      </w:r>
    </w:p>
    <w:p w14:paraId="4EFC551D" w14:textId="77777777" w:rsidR="00422030" w:rsidRPr="00422030" w:rsidRDefault="00422030" w:rsidP="00422030">
      <w:r w:rsidRPr="00422030">
        <w:t>Universities and researchers may contribute:</w:t>
      </w:r>
    </w:p>
    <w:p w14:paraId="415A0B95" w14:textId="77777777" w:rsidR="00422030" w:rsidRPr="00422030" w:rsidRDefault="00422030" w:rsidP="00422030">
      <w:r w:rsidRPr="00422030">
        <w:t>data analysis;</w:t>
      </w:r>
    </w:p>
    <w:p w14:paraId="367B28FF" w14:textId="77777777" w:rsidR="00422030" w:rsidRPr="00422030" w:rsidRDefault="00422030" w:rsidP="00422030">
      <w:r w:rsidRPr="00422030">
        <w:t>methodology;</w:t>
      </w:r>
    </w:p>
    <w:p w14:paraId="2DE09E9F" w14:textId="77777777" w:rsidR="00422030" w:rsidRPr="00422030" w:rsidRDefault="00422030" w:rsidP="00422030">
      <w:r w:rsidRPr="00422030">
        <w:t>historical research;</w:t>
      </w:r>
    </w:p>
    <w:p w14:paraId="1D320764" w14:textId="77777777" w:rsidR="00422030" w:rsidRPr="00422030" w:rsidRDefault="00422030" w:rsidP="00422030">
      <w:r w:rsidRPr="00422030">
        <w:t>social science;</w:t>
      </w:r>
    </w:p>
    <w:p w14:paraId="235241B3" w14:textId="77777777" w:rsidR="00422030" w:rsidRPr="00422030" w:rsidRDefault="00422030" w:rsidP="00422030">
      <w:r w:rsidRPr="00422030">
        <w:t>law;</w:t>
      </w:r>
    </w:p>
    <w:p w14:paraId="25AF369D" w14:textId="77777777" w:rsidR="00422030" w:rsidRPr="00422030" w:rsidRDefault="00422030" w:rsidP="00422030">
      <w:r w:rsidRPr="00422030">
        <w:t>and</w:t>
      </w:r>
    </w:p>
    <w:p w14:paraId="4DCEDC8E" w14:textId="77777777" w:rsidR="00422030" w:rsidRPr="00422030" w:rsidRDefault="00422030" w:rsidP="00422030">
      <w:r w:rsidRPr="00422030">
        <w:t>technical expertise.</w:t>
      </w:r>
    </w:p>
    <w:p w14:paraId="13F02448" w14:textId="77777777" w:rsidR="00422030" w:rsidRPr="00422030" w:rsidRDefault="00422030" w:rsidP="00422030">
      <w:r w:rsidRPr="00422030">
        <w:t>But academic participation should not displace community participation.</w:t>
      </w:r>
    </w:p>
    <w:p w14:paraId="7EAC98D2" w14:textId="77777777" w:rsidR="00422030" w:rsidRPr="00422030" w:rsidRDefault="00422030" w:rsidP="00422030">
      <w:r w:rsidRPr="00422030">
        <w:t>Racial Security is not merely an academic project.</w:t>
      </w:r>
    </w:p>
    <w:p w14:paraId="3E6FB91C" w14:textId="77777777" w:rsidR="00422030" w:rsidRPr="00422030" w:rsidRDefault="00422030" w:rsidP="00422030">
      <w:r w:rsidRPr="00422030">
        <w:t>It is an institutional security framework.</w:t>
      </w:r>
    </w:p>
    <w:p w14:paraId="7E7C76F8" w14:textId="77777777" w:rsidR="00422030" w:rsidRPr="00422030" w:rsidRDefault="00422030" w:rsidP="00422030">
      <w:pPr>
        <w:spacing w:before="60" w:after="10" w:line="240" w:lineRule="auto"/>
        <w:rPr>
          <w:b/>
          <w:bCs/>
        </w:rPr>
      </w:pPr>
      <w:r w:rsidRPr="00422030">
        <w:rPr>
          <w:b/>
          <w:bCs/>
          <w:sz w:val="19"/>
        </w:rPr>
        <w:t>14.65 Relationship with cultural institutions</w:t>
      </w:r>
    </w:p>
    <w:p w14:paraId="07ECF92A" w14:textId="77777777" w:rsidR="00422030" w:rsidRPr="00422030" w:rsidRDefault="00422030" w:rsidP="00422030">
      <w:r w:rsidRPr="00422030">
        <w:t>Archives, museums, arts centres and heritage organisations can form part of racial infrastructure.</w:t>
      </w:r>
    </w:p>
    <w:p w14:paraId="291F777B" w14:textId="77777777" w:rsidR="00422030" w:rsidRPr="00422030" w:rsidRDefault="00422030" w:rsidP="00422030">
      <w:r w:rsidRPr="00422030">
        <w:t>The Council may therefore develop cultural-security standards concerning:</w:t>
      </w:r>
    </w:p>
    <w:p w14:paraId="37377E81" w14:textId="77777777" w:rsidR="00422030" w:rsidRPr="00422030" w:rsidRDefault="00422030" w:rsidP="00422030">
      <w:r w:rsidRPr="00422030">
        <w:t>governance;</w:t>
      </w:r>
    </w:p>
    <w:p w14:paraId="66FCE604" w14:textId="77777777" w:rsidR="00422030" w:rsidRPr="00422030" w:rsidRDefault="00422030" w:rsidP="00422030">
      <w:r w:rsidRPr="00422030">
        <w:lastRenderedPageBreak/>
        <w:t>preservation;</w:t>
      </w:r>
    </w:p>
    <w:p w14:paraId="0F11086A" w14:textId="77777777" w:rsidR="00422030" w:rsidRPr="00422030" w:rsidRDefault="00422030" w:rsidP="00422030">
      <w:r w:rsidRPr="00422030">
        <w:t>community access;</w:t>
      </w:r>
    </w:p>
    <w:p w14:paraId="1B7C7FA2" w14:textId="77777777" w:rsidR="00422030" w:rsidRPr="00422030" w:rsidRDefault="00422030" w:rsidP="00422030">
      <w:r w:rsidRPr="00422030">
        <w:t>representation;</w:t>
      </w:r>
    </w:p>
    <w:p w14:paraId="12393B60" w14:textId="77777777" w:rsidR="00422030" w:rsidRPr="00422030" w:rsidRDefault="00422030" w:rsidP="00422030">
      <w:r w:rsidRPr="00422030">
        <w:t>and</w:t>
      </w:r>
    </w:p>
    <w:p w14:paraId="38A79D54" w14:textId="77777777" w:rsidR="00422030" w:rsidRPr="00422030" w:rsidRDefault="00422030" w:rsidP="00422030">
      <w:r w:rsidRPr="00422030">
        <w:t>institutional resilience.</w:t>
      </w:r>
    </w:p>
    <w:p w14:paraId="114B75FC" w14:textId="77777777" w:rsidR="00422030" w:rsidRPr="00422030" w:rsidRDefault="00422030" w:rsidP="00422030">
      <w:r w:rsidRPr="00422030">
        <w:t>Culture is 50% of the Racial Security identity model.</w:t>
      </w:r>
    </w:p>
    <w:p w14:paraId="16FA0F8E" w14:textId="77777777" w:rsidR="00422030" w:rsidRPr="00422030" w:rsidRDefault="00422030" w:rsidP="00422030">
      <w:r w:rsidRPr="00422030">
        <w:t>Cultural infrastructure cannot therefore be peripheral.</w:t>
      </w:r>
    </w:p>
    <w:p w14:paraId="590C9940" w14:textId="77777777" w:rsidR="00422030" w:rsidRPr="00422030" w:rsidRDefault="00422030" w:rsidP="00422030">
      <w:pPr>
        <w:spacing w:before="60" w:after="10" w:line="240" w:lineRule="auto"/>
        <w:rPr>
          <w:b/>
          <w:bCs/>
        </w:rPr>
      </w:pPr>
      <w:r w:rsidRPr="00422030">
        <w:rPr>
          <w:b/>
          <w:bCs/>
          <w:sz w:val="19"/>
        </w:rPr>
        <w:t>14.66 Relationship with insurers</w:t>
      </w:r>
    </w:p>
    <w:p w14:paraId="53602363" w14:textId="77777777" w:rsidR="00422030" w:rsidRPr="00422030" w:rsidRDefault="00422030" w:rsidP="00422030">
      <w:r w:rsidRPr="00422030">
        <w:t>The insurance sector presents a direct opportunity for structured engagement.</w:t>
      </w:r>
    </w:p>
    <w:p w14:paraId="2A3A5F76" w14:textId="77777777" w:rsidR="00422030" w:rsidRPr="00422030" w:rsidRDefault="00422030" w:rsidP="00422030">
      <w:r w:rsidRPr="00422030">
        <w:t>Racial Security can ask insurers and regulators to identify:</w:t>
      </w:r>
    </w:p>
    <w:p w14:paraId="1C6D0B2F" w14:textId="77777777" w:rsidR="00422030" w:rsidRPr="00422030" w:rsidRDefault="00422030" w:rsidP="00422030">
      <w:r w:rsidRPr="00422030">
        <w:t>pricing safeguards;</w:t>
      </w:r>
    </w:p>
    <w:p w14:paraId="1E52D155" w14:textId="77777777" w:rsidR="00422030" w:rsidRPr="00422030" w:rsidRDefault="00422030" w:rsidP="00422030">
      <w:r w:rsidRPr="00422030">
        <w:t>proxy controls;</w:t>
      </w:r>
    </w:p>
    <w:p w14:paraId="6A3579C0" w14:textId="77777777" w:rsidR="00422030" w:rsidRPr="00422030" w:rsidRDefault="00422030" w:rsidP="00422030">
      <w:r w:rsidRPr="00422030">
        <w:t>racial-impact monitoring;</w:t>
      </w:r>
    </w:p>
    <w:p w14:paraId="208CACB8" w14:textId="77777777" w:rsidR="00422030" w:rsidRPr="00422030" w:rsidRDefault="00422030" w:rsidP="00422030">
      <w:r w:rsidRPr="00422030">
        <w:t>claims safeguards;</w:t>
      </w:r>
    </w:p>
    <w:p w14:paraId="4FCACCE2" w14:textId="77777777" w:rsidR="00422030" w:rsidRPr="00422030" w:rsidRDefault="00422030" w:rsidP="00422030">
      <w:r w:rsidRPr="00422030">
        <w:t>and</w:t>
      </w:r>
    </w:p>
    <w:p w14:paraId="3222E33A" w14:textId="77777777" w:rsidR="00422030" w:rsidRPr="00422030" w:rsidRDefault="00422030" w:rsidP="00422030">
      <w:r w:rsidRPr="00422030">
        <w:t>model-audit arrangements.</w:t>
      </w:r>
    </w:p>
    <w:p w14:paraId="7F73FBD6" w14:textId="77777777" w:rsidR="00422030" w:rsidRPr="00422030" w:rsidRDefault="00422030" w:rsidP="00422030">
      <w:r w:rsidRPr="00422030">
        <w:t>The objective is evidence.</w:t>
      </w:r>
    </w:p>
    <w:p w14:paraId="22E290C0" w14:textId="77777777" w:rsidR="00422030" w:rsidRPr="00422030" w:rsidRDefault="00422030" w:rsidP="00422030">
      <w:pPr>
        <w:spacing w:before="60" w:after="10" w:line="240" w:lineRule="auto"/>
        <w:rPr>
          <w:b/>
          <w:bCs/>
        </w:rPr>
      </w:pPr>
      <w:r w:rsidRPr="00422030">
        <w:rPr>
          <w:b/>
          <w:bCs/>
          <w:sz w:val="19"/>
        </w:rPr>
        <w:t>14.67 Relationship with social-security institutions</w:t>
      </w:r>
    </w:p>
    <w:p w14:paraId="68D7CC98" w14:textId="77777777" w:rsidR="00422030" w:rsidRPr="00422030" w:rsidRDefault="00422030" w:rsidP="00422030">
      <w:r w:rsidRPr="00422030">
        <w:t>Social-security systems can likewise be examined for:</w:t>
      </w:r>
    </w:p>
    <w:p w14:paraId="39D0E1EC" w14:textId="77777777" w:rsidR="00422030" w:rsidRPr="00422030" w:rsidRDefault="00422030" w:rsidP="00422030">
      <w:r w:rsidRPr="00422030">
        <w:t>decision safeguards;</w:t>
      </w:r>
    </w:p>
    <w:p w14:paraId="1D77FA7F" w14:textId="77777777" w:rsidR="00422030" w:rsidRPr="00422030" w:rsidRDefault="00422030" w:rsidP="00422030">
      <w:r w:rsidRPr="00422030">
        <w:t>racial disparities;</w:t>
      </w:r>
    </w:p>
    <w:p w14:paraId="1ED192DC" w14:textId="77777777" w:rsidR="00422030" w:rsidRPr="00422030" w:rsidRDefault="00422030" w:rsidP="00422030">
      <w:r w:rsidRPr="00422030">
        <w:t>automation;</w:t>
      </w:r>
    </w:p>
    <w:p w14:paraId="68FBC8A7" w14:textId="77777777" w:rsidR="00422030" w:rsidRPr="00422030" w:rsidRDefault="00422030" w:rsidP="00422030">
      <w:r w:rsidRPr="00422030">
        <w:t>appeals;</w:t>
      </w:r>
    </w:p>
    <w:p w14:paraId="1E4D9A7E" w14:textId="77777777" w:rsidR="00422030" w:rsidRPr="00422030" w:rsidRDefault="00422030" w:rsidP="00422030">
      <w:r w:rsidRPr="00422030">
        <w:t>sanctions;</w:t>
      </w:r>
    </w:p>
    <w:p w14:paraId="222C95DD" w14:textId="77777777" w:rsidR="00422030" w:rsidRPr="00422030" w:rsidRDefault="00422030" w:rsidP="00422030">
      <w:r w:rsidRPr="00422030">
        <w:t>fraud controls;</w:t>
      </w:r>
    </w:p>
    <w:p w14:paraId="237DFAB5" w14:textId="77777777" w:rsidR="00422030" w:rsidRPr="00422030" w:rsidRDefault="00422030" w:rsidP="00422030">
      <w:r w:rsidRPr="00422030">
        <w:t>data integrity;</w:t>
      </w:r>
    </w:p>
    <w:p w14:paraId="3307A6CE" w14:textId="77777777" w:rsidR="00422030" w:rsidRPr="00422030" w:rsidRDefault="00422030" w:rsidP="00422030">
      <w:r w:rsidRPr="00422030">
        <w:t>and</w:t>
      </w:r>
    </w:p>
    <w:p w14:paraId="4796F764" w14:textId="77777777" w:rsidR="00422030" w:rsidRPr="00422030" w:rsidRDefault="00422030" w:rsidP="00422030">
      <w:r w:rsidRPr="00422030">
        <w:t>institutional learning.</w:t>
      </w:r>
    </w:p>
    <w:p w14:paraId="059D86E8" w14:textId="77777777" w:rsidR="00422030" w:rsidRPr="00422030" w:rsidRDefault="00422030" w:rsidP="00422030">
      <w:r w:rsidRPr="00422030">
        <w:t>These systems contribute directly to national resilience.</w:t>
      </w:r>
    </w:p>
    <w:p w14:paraId="351E9B9E" w14:textId="77777777" w:rsidR="00422030" w:rsidRPr="00422030" w:rsidRDefault="00422030" w:rsidP="00422030">
      <w:pPr>
        <w:spacing w:before="60" w:after="10" w:line="240" w:lineRule="auto"/>
        <w:rPr>
          <w:b/>
          <w:bCs/>
        </w:rPr>
      </w:pPr>
      <w:r w:rsidRPr="00422030">
        <w:rPr>
          <w:b/>
          <w:bCs/>
          <w:sz w:val="19"/>
        </w:rPr>
        <w:t>14.68 Relationship with police and justice</w:t>
      </w:r>
    </w:p>
    <w:p w14:paraId="7244BDA9" w14:textId="77777777" w:rsidR="00422030" w:rsidRPr="00422030" w:rsidRDefault="00422030" w:rsidP="00422030">
      <w:r w:rsidRPr="00422030">
        <w:t>Policing and justice require particular attention because they exercise coercive state authority.</w:t>
      </w:r>
    </w:p>
    <w:p w14:paraId="522CDE40" w14:textId="77777777" w:rsidR="00422030" w:rsidRPr="00422030" w:rsidRDefault="00422030" w:rsidP="00422030">
      <w:r w:rsidRPr="00422030">
        <w:t>Racial Security can examine:</w:t>
      </w:r>
    </w:p>
    <w:p w14:paraId="1E571FC8" w14:textId="77777777" w:rsidR="00422030" w:rsidRPr="00422030" w:rsidRDefault="00422030" w:rsidP="00422030">
      <w:r w:rsidRPr="00422030">
        <w:t>classification;</w:t>
      </w:r>
    </w:p>
    <w:p w14:paraId="0F6B1007" w14:textId="77777777" w:rsidR="00422030" w:rsidRPr="00422030" w:rsidRDefault="00422030" w:rsidP="00422030">
      <w:r w:rsidRPr="00422030">
        <w:t>decision-making;</w:t>
      </w:r>
    </w:p>
    <w:p w14:paraId="1952A441" w14:textId="77777777" w:rsidR="00422030" w:rsidRPr="00422030" w:rsidRDefault="00422030" w:rsidP="00422030">
      <w:r w:rsidRPr="00422030">
        <w:t>complaints;</w:t>
      </w:r>
    </w:p>
    <w:p w14:paraId="1273FE93" w14:textId="77777777" w:rsidR="00422030" w:rsidRPr="00422030" w:rsidRDefault="00422030" w:rsidP="00422030">
      <w:r w:rsidRPr="00422030">
        <w:t>use of powers;</w:t>
      </w:r>
    </w:p>
    <w:p w14:paraId="06FA0048" w14:textId="77777777" w:rsidR="00422030" w:rsidRPr="00422030" w:rsidRDefault="00422030" w:rsidP="00422030">
      <w:r w:rsidRPr="00422030">
        <w:t>safeguards;</w:t>
      </w:r>
    </w:p>
    <w:p w14:paraId="3FE98A72" w14:textId="77777777" w:rsidR="00422030" w:rsidRPr="00422030" w:rsidRDefault="00422030" w:rsidP="00422030">
      <w:r w:rsidRPr="00422030">
        <w:t>data;</w:t>
      </w:r>
    </w:p>
    <w:p w14:paraId="7D710B68" w14:textId="77777777" w:rsidR="00422030" w:rsidRPr="00422030" w:rsidRDefault="00422030" w:rsidP="00422030">
      <w:r w:rsidRPr="00422030">
        <w:t>and</w:t>
      </w:r>
    </w:p>
    <w:p w14:paraId="74CF865F" w14:textId="77777777" w:rsidR="00422030" w:rsidRPr="00422030" w:rsidRDefault="00422030" w:rsidP="00422030">
      <w:r w:rsidRPr="00422030">
        <w:t>institutional monitoring.</w:t>
      </w:r>
    </w:p>
    <w:p w14:paraId="5862D270" w14:textId="77777777" w:rsidR="00422030" w:rsidRPr="00422030" w:rsidRDefault="00422030" w:rsidP="00422030">
      <w:r w:rsidRPr="00422030">
        <w:t>The purpose should remain systemic.</w:t>
      </w:r>
    </w:p>
    <w:p w14:paraId="6335CCDA" w14:textId="77777777" w:rsidR="00422030" w:rsidRPr="00422030" w:rsidRDefault="00422030" w:rsidP="00422030">
      <w:pPr>
        <w:spacing w:before="60" w:after="10" w:line="240" w:lineRule="auto"/>
        <w:rPr>
          <w:b/>
          <w:bCs/>
        </w:rPr>
      </w:pPr>
      <w:r w:rsidRPr="00422030">
        <w:rPr>
          <w:b/>
          <w:bCs/>
          <w:sz w:val="19"/>
        </w:rPr>
        <w:t>14.69 Relationship with employers</w:t>
      </w:r>
    </w:p>
    <w:p w14:paraId="2200B15F" w14:textId="77777777" w:rsidR="00422030" w:rsidRPr="00422030" w:rsidRDefault="00422030" w:rsidP="00422030">
      <w:r w:rsidRPr="00422030">
        <w:t>Employment affects:</w:t>
      </w:r>
    </w:p>
    <w:p w14:paraId="0FA14BC0" w14:textId="77777777" w:rsidR="00422030" w:rsidRPr="00422030" w:rsidRDefault="00422030" w:rsidP="00422030">
      <w:r w:rsidRPr="00422030">
        <w:t>income;</w:t>
      </w:r>
    </w:p>
    <w:p w14:paraId="39E3CE1B" w14:textId="77777777" w:rsidR="00422030" w:rsidRPr="00422030" w:rsidRDefault="00422030" w:rsidP="00422030">
      <w:r w:rsidRPr="00422030">
        <w:t>taxation;</w:t>
      </w:r>
    </w:p>
    <w:p w14:paraId="7366B4FA" w14:textId="77777777" w:rsidR="00422030" w:rsidRPr="00422030" w:rsidRDefault="00422030" w:rsidP="00422030">
      <w:r w:rsidRPr="00422030">
        <w:t>National Insurance;</w:t>
      </w:r>
    </w:p>
    <w:p w14:paraId="4639CC7D" w14:textId="77777777" w:rsidR="00422030" w:rsidRPr="00422030" w:rsidRDefault="00422030" w:rsidP="00422030">
      <w:r w:rsidRPr="00422030">
        <w:t>skills;</w:t>
      </w:r>
    </w:p>
    <w:p w14:paraId="3266A004" w14:textId="77777777" w:rsidR="00422030" w:rsidRPr="00422030" w:rsidRDefault="00422030" w:rsidP="00422030">
      <w:r w:rsidRPr="00422030">
        <w:t>wealth;</w:t>
      </w:r>
    </w:p>
    <w:p w14:paraId="261593AB" w14:textId="77777777" w:rsidR="00422030" w:rsidRPr="00422030" w:rsidRDefault="00422030" w:rsidP="00422030">
      <w:r w:rsidRPr="00422030">
        <w:t>and</w:t>
      </w:r>
    </w:p>
    <w:p w14:paraId="24CED546" w14:textId="77777777" w:rsidR="00422030" w:rsidRPr="00422030" w:rsidRDefault="00422030" w:rsidP="00422030">
      <w:r w:rsidRPr="00422030">
        <w:t>economic participation.</w:t>
      </w:r>
    </w:p>
    <w:p w14:paraId="2DD8A337" w14:textId="77777777" w:rsidR="00422030" w:rsidRPr="00422030" w:rsidRDefault="00422030" w:rsidP="00422030">
      <w:r w:rsidRPr="00422030">
        <w:t>Employment systems therefore have direct racial-security significance.</w:t>
      </w:r>
    </w:p>
    <w:p w14:paraId="6AFA4514" w14:textId="77777777" w:rsidR="00422030" w:rsidRPr="00422030" w:rsidRDefault="00422030" w:rsidP="00422030">
      <w:r w:rsidRPr="00422030">
        <w:t>The architecture should permit sector analysis of:</w:t>
      </w:r>
    </w:p>
    <w:p w14:paraId="1E38F0C7" w14:textId="77777777" w:rsidR="00422030" w:rsidRPr="00422030" w:rsidRDefault="00422030" w:rsidP="00422030">
      <w:r w:rsidRPr="00422030">
        <w:t>recruitment;</w:t>
      </w:r>
    </w:p>
    <w:p w14:paraId="0979B3F9" w14:textId="77777777" w:rsidR="00422030" w:rsidRPr="00422030" w:rsidRDefault="00422030" w:rsidP="00422030">
      <w:r w:rsidRPr="00422030">
        <w:t>discipline;</w:t>
      </w:r>
    </w:p>
    <w:p w14:paraId="1CFA1B58" w14:textId="77777777" w:rsidR="00422030" w:rsidRPr="00422030" w:rsidRDefault="00422030" w:rsidP="00422030">
      <w:r w:rsidRPr="00422030">
        <w:t>promotion;</w:t>
      </w:r>
    </w:p>
    <w:p w14:paraId="41F7C82D" w14:textId="77777777" w:rsidR="00422030" w:rsidRPr="00422030" w:rsidRDefault="00422030" w:rsidP="00422030">
      <w:r w:rsidRPr="00422030">
        <w:t>retention;</w:t>
      </w:r>
    </w:p>
    <w:p w14:paraId="59C72B95" w14:textId="77777777" w:rsidR="00422030" w:rsidRPr="00422030" w:rsidRDefault="00422030" w:rsidP="00422030">
      <w:r w:rsidRPr="00422030">
        <w:t>and</w:t>
      </w:r>
    </w:p>
    <w:p w14:paraId="48DFC6AC" w14:textId="77777777" w:rsidR="00422030" w:rsidRPr="00422030" w:rsidRDefault="00422030" w:rsidP="00422030">
      <w:r w:rsidRPr="00422030">
        <w:t>workplace safeguards.</w:t>
      </w:r>
    </w:p>
    <w:p w14:paraId="5DCCD4C6" w14:textId="77777777" w:rsidR="00422030" w:rsidRPr="00422030" w:rsidRDefault="00422030" w:rsidP="00422030">
      <w:pPr>
        <w:spacing w:before="60" w:after="10" w:line="240" w:lineRule="auto"/>
        <w:rPr>
          <w:b/>
          <w:bCs/>
        </w:rPr>
      </w:pPr>
      <w:r w:rsidRPr="00422030">
        <w:rPr>
          <w:b/>
          <w:bCs/>
          <w:sz w:val="19"/>
        </w:rPr>
        <w:t>14.70 Relationship with technology providers</w:t>
      </w:r>
    </w:p>
    <w:p w14:paraId="160BAB6A" w14:textId="77777777" w:rsidR="00422030" w:rsidRPr="00422030" w:rsidRDefault="00422030" w:rsidP="00422030">
      <w:r w:rsidRPr="00422030">
        <w:t>Technology increasingly mediates institutional decisions.</w:t>
      </w:r>
    </w:p>
    <w:p w14:paraId="58BBC22B" w14:textId="77777777" w:rsidR="00422030" w:rsidRPr="00422030" w:rsidRDefault="00422030" w:rsidP="00422030">
      <w:r w:rsidRPr="00422030">
        <w:t>Racial Security should therefore be capable of engaging:</w:t>
      </w:r>
    </w:p>
    <w:p w14:paraId="3614E275" w14:textId="77777777" w:rsidR="00422030" w:rsidRPr="00422030" w:rsidRDefault="00422030" w:rsidP="00422030">
      <w:r w:rsidRPr="00422030">
        <w:t>software developers;</w:t>
      </w:r>
    </w:p>
    <w:p w14:paraId="5A407F7D" w14:textId="77777777" w:rsidR="00422030" w:rsidRPr="00422030" w:rsidRDefault="00422030" w:rsidP="00422030">
      <w:r w:rsidRPr="00422030">
        <w:t>AI providers;</w:t>
      </w:r>
    </w:p>
    <w:p w14:paraId="7767C835" w14:textId="77777777" w:rsidR="00422030" w:rsidRPr="00422030" w:rsidRDefault="00422030" w:rsidP="00422030">
      <w:r w:rsidRPr="00422030">
        <w:t>data brokers;</w:t>
      </w:r>
    </w:p>
    <w:p w14:paraId="63788560" w14:textId="77777777" w:rsidR="00422030" w:rsidRPr="00422030" w:rsidRDefault="00422030" w:rsidP="00422030">
      <w:r w:rsidRPr="00422030">
        <w:t>identity-system providers;</w:t>
      </w:r>
    </w:p>
    <w:p w14:paraId="21A191EA" w14:textId="77777777" w:rsidR="00422030" w:rsidRPr="00422030" w:rsidRDefault="00422030" w:rsidP="00422030">
      <w:r w:rsidRPr="00422030">
        <w:t>and</w:t>
      </w:r>
    </w:p>
    <w:p w14:paraId="4E676FE9" w14:textId="77777777" w:rsidR="00422030" w:rsidRPr="00422030" w:rsidRDefault="00422030" w:rsidP="00422030">
      <w:r w:rsidRPr="00422030">
        <w:t>analytics companies.</w:t>
      </w:r>
    </w:p>
    <w:p w14:paraId="713D166F" w14:textId="77777777" w:rsidR="00422030" w:rsidRPr="00422030" w:rsidRDefault="00422030" w:rsidP="00422030">
      <w:r w:rsidRPr="00422030">
        <w:t>Technical architecture can become racial architecture where it determines classification or decision outcomes.</w:t>
      </w:r>
    </w:p>
    <w:p w14:paraId="42CCBEC4" w14:textId="77777777" w:rsidR="00422030" w:rsidRPr="00422030" w:rsidRDefault="00422030" w:rsidP="00422030">
      <w:pPr>
        <w:spacing w:before="60" w:after="10" w:line="240" w:lineRule="auto"/>
        <w:rPr>
          <w:b/>
          <w:bCs/>
        </w:rPr>
      </w:pPr>
      <w:r w:rsidRPr="00422030">
        <w:rPr>
          <w:b/>
          <w:bCs/>
          <w:sz w:val="19"/>
        </w:rPr>
        <w:t>14.71 The Racial Security Library</w:t>
      </w:r>
    </w:p>
    <w:p w14:paraId="43BF2E2F" w14:textId="77777777" w:rsidR="00422030" w:rsidRPr="00422030" w:rsidRDefault="00422030" w:rsidP="00422030">
      <w:r w:rsidRPr="00422030">
        <w:t>The institution should maintain a central library containing:</w:t>
      </w:r>
    </w:p>
    <w:p w14:paraId="185B97C5" w14:textId="77777777" w:rsidR="00422030" w:rsidRPr="00422030" w:rsidRDefault="00422030" w:rsidP="00422030">
      <w:r w:rsidRPr="00422030">
        <w:t>law;</w:t>
      </w:r>
    </w:p>
    <w:p w14:paraId="0CDA1A1D" w14:textId="77777777" w:rsidR="00422030" w:rsidRPr="00422030" w:rsidRDefault="00422030" w:rsidP="00422030">
      <w:r w:rsidRPr="00422030">
        <w:t>official classifications;</w:t>
      </w:r>
    </w:p>
    <w:p w14:paraId="26289132" w14:textId="77777777" w:rsidR="00422030" w:rsidRPr="00422030" w:rsidRDefault="00422030" w:rsidP="00422030">
      <w:r w:rsidRPr="00422030">
        <w:lastRenderedPageBreak/>
        <w:t>policies;</w:t>
      </w:r>
    </w:p>
    <w:p w14:paraId="7D56E9A7" w14:textId="77777777" w:rsidR="00422030" w:rsidRPr="00422030" w:rsidRDefault="00422030" w:rsidP="00422030">
      <w:r w:rsidRPr="00422030">
        <w:t>research;</w:t>
      </w:r>
    </w:p>
    <w:p w14:paraId="0A4E983E" w14:textId="77777777" w:rsidR="00422030" w:rsidRPr="00422030" w:rsidRDefault="00422030" w:rsidP="00422030">
      <w:r w:rsidRPr="00422030">
        <w:t>audit reports;</w:t>
      </w:r>
    </w:p>
    <w:p w14:paraId="04333DA5" w14:textId="77777777" w:rsidR="00422030" w:rsidRPr="00422030" w:rsidRDefault="00422030" w:rsidP="00422030">
      <w:r w:rsidRPr="00422030">
        <w:t>sector guidance;</w:t>
      </w:r>
    </w:p>
    <w:p w14:paraId="3CD0A27B" w14:textId="77777777" w:rsidR="00422030" w:rsidRPr="00422030" w:rsidRDefault="00422030" w:rsidP="00422030">
      <w:r w:rsidRPr="00422030">
        <w:t>institutional correspondence;</w:t>
      </w:r>
    </w:p>
    <w:p w14:paraId="2AF623B9" w14:textId="77777777" w:rsidR="00422030" w:rsidRPr="00422030" w:rsidRDefault="00422030" w:rsidP="00422030">
      <w:r w:rsidRPr="00422030">
        <w:t>risk methodologies;</w:t>
      </w:r>
    </w:p>
    <w:p w14:paraId="3FC53E48" w14:textId="77777777" w:rsidR="00422030" w:rsidRPr="00422030" w:rsidRDefault="00422030" w:rsidP="00422030">
      <w:r w:rsidRPr="00422030">
        <w:t>and</w:t>
      </w:r>
    </w:p>
    <w:p w14:paraId="0CF33457" w14:textId="77777777" w:rsidR="00422030" w:rsidRPr="00422030" w:rsidRDefault="00422030" w:rsidP="00422030">
      <w:r w:rsidRPr="00422030">
        <w:t>historical material.</w:t>
      </w:r>
    </w:p>
    <w:p w14:paraId="692B9B76" w14:textId="77777777" w:rsidR="00422030" w:rsidRPr="00422030" w:rsidRDefault="00422030" w:rsidP="00422030">
      <w:r w:rsidRPr="00422030">
        <w:t>The library becomes institutional memory.</w:t>
      </w:r>
    </w:p>
    <w:p w14:paraId="680C818F" w14:textId="77777777" w:rsidR="00422030" w:rsidRPr="00422030" w:rsidRDefault="00422030" w:rsidP="00422030">
      <w:pPr>
        <w:spacing w:before="60" w:after="10" w:line="240" w:lineRule="auto"/>
        <w:rPr>
          <w:b/>
          <w:bCs/>
        </w:rPr>
      </w:pPr>
      <w:r w:rsidRPr="00422030">
        <w:rPr>
          <w:b/>
          <w:bCs/>
          <w:sz w:val="19"/>
        </w:rPr>
        <w:t>14.72 The archive</w:t>
      </w:r>
    </w:p>
    <w:p w14:paraId="42D349CE" w14:textId="77777777" w:rsidR="00422030" w:rsidRPr="00422030" w:rsidRDefault="00422030" w:rsidP="00422030">
      <w:r w:rsidRPr="00422030">
        <w:t>The archive should preserve unique Racial Security records.</w:t>
      </w:r>
    </w:p>
    <w:p w14:paraId="3EC32B2B" w14:textId="77777777" w:rsidR="00422030" w:rsidRPr="00422030" w:rsidRDefault="00422030" w:rsidP="00422030">
      <w:r w:rsidRPr="00422030">
        <w:t>The distinction remains:</w:t>
      </w:r>
    </w:p>
    <w:p w14:paraId="605BE776" w14:textId="77777777" w:rsidR="00422030" w:rsidRPr="00422030" w:rsidRDefault="00422030" w:rsidP="00422030">
      <w:pPr>
        <w:spacing w:before="50" w:after="10" w:line="240" w:lineRule="auto"/>
      </w:pPr>
      <w:r w:rsidRPr="00422030">
        <w:rPr>
          <w:b/>
          <w:bCs/>
          <w:sz w:val="19"/>
        </w:rPr>
        <w:t>LIBRARY = MATERIAL ORGANISED FOR USE</w:t>
      </w:r>
    </w:p>
    <w:p w14:paraId="40CB87B6" w14:textId="77777777" w:rsidR="00422030" w:rsidRPr="00422030" w:rsidRDefault="00422030" w:rsidP="00422030">
      <w:pPr>
        <w:spacing w:before="50" w:after="10" w:line="240" w:lineRule="auto"/>
      </w:pPr>
      <w:r w:rsidRPr="00422030">
        <w:rPr>
          <w:b/>
          <w:bCs/>
          <w:sz w:val="19"/>
        </w:rPr>
        <w:t>ARCHIVE = RECORDS PRESERVED FOR CONTINUITY AND EVIDENCE</w:t>
      </w:r>
    </w:p>
    <w:p w14:paraId="5B2235E5" w14:textId="77777777" w:rsidR="00422030" w:rsidRPr="00422030" w:rsidRDefault="00422030" w:rsidP="00422030">
      <w:r w:rsidRPr="00422030">
        <w:t>Both are necessary.</w:t>
      </w:r>
    </w:p>
    <w:p w14:paraId="57528C46" w14:textId="77777777" w:rsidR="00422030" w:rsidRPr="00422030" w:rsidRDefault="00422030" w:rsidP="00422030">
      <w:pPr>
        <w:spacing w:before="60" w:after="10" w:line="240" w:lineRule="auto"/>
        <w:rPr>
          <w:b/>
          <w:bCs/>
        </w:rPr>
      </w:pPr>
      <w:r w:rsidRPr="00422030">
        <w:rPr>
          <w:b/>
          <w:bCs/>
          <w:sz w:val="19"/>
        </w:rPr>
        <w:t>14.73 Knowledge continuity</w:t>
      </w:r>
    </w:p>
    <w:p w14:paraId="14DC37FE" w14:textId="77777777" w:rsidR="00422030" w:rsidRPr="00422030" w:rsidRDefault="00422030" w:rsidP="00422030">
      <w:r w:rsidRPr="00422030">
        <w:t>Every significant investigation should produce reusable institutional knowledge.</w:t>
      </w:r>
    </w:p>
    <w:p w14:paraId="5F5CC797" w14:textId="77777777" w:rsidR="00422030" w:rsidRPr="00422030" w:rsidRDefault="00422030" w:rsidP="00422030">
      <w:r w:rsidRPr="00422030">
        <w:t>For example:</w:t>
      </w:r>
    </w:p>
    <w:p w14:paraId="0561CE2A" w14:textId="77777777" w:rsidR="00422030" w:rsidRPr="00422030" w:rsidRDefault="00422030" w:rsidP="00422030">
      <w:r w:rsidRPr="00422030">
        <w:t>a completed insurance audit should improve future insurance audits.</w:t>
      </w:r>
    </w:p>
    <w:p w14:paraId="142EE0BA" w14:textId="77777777" w:rsidR="00422030" w:rsidRPr="00422030" w:rsidRDefault="00422030" w:rsidP="00422030">
      <w:r w:rsidRPr="00422030">
        <w:t>A classification dispute should improve classification guidance.</w:t>
      </w:r>
    </w:p>
    <w:p w14:paraId="656FED46" w14:textId="77777777" w:rsidR="00422030" w:rsidRPr="00422030" w:rsidRDefault="00422030" w:rsidP="00422030">
      <w:r w:rsidRPr="00422030">
        <w:t>A successful appeal should inform process design.</w:t>
      </w:r>
    </w:p>
    <w:p w14:paraId="11EE8EFE" w14:textId="77777777" w:rsidR="00422030" w:rsidRPr="00422030" w:rsidRDefault="00422030" w:rsidP="00422030">
      <w:r w:rsidRPr="00422030">
        <w:t>The institution should learn cumulatively.</w:t>
      </w:r>
    </w:p>
    <w:p w14:paraId="2C2E3B39" w14:textId="77777777" w:rsidR="00422030" w:rsidRPr="00422030" w:rsidRDefault="00422030" w:rsidP="00422030">
      <w:pPr>
        <w:spacing w:before="60" w:after="10" w:line="240" w:lineRule="auto"/>
        <w:rPr>
          <w:b/>
          <w:bCs/>
        </w:rPr>
      </w:pPr>
      <w:r w:rsidRPr="00422030">
        <w:rPr>
          <w:b/>
          <w:bCs/>
          <w:sz w:val="19"/>
        </w:rPr>
        <w:t>14.74 Training</w:t>
      </w:r>
    </w:p>
    <w:p w14:paraId="04A2C816" w14:textId="77777777" w:rsidR="00422030" w:rsidRPr="00422030" w:rsidRDefault="00422030" w:rsidP="00422030">
      <w:r w:rsidRPr="00422030">
        <w:t>A national architecture requires trained participants.</w:t>
      </w:r>
    </w:p>
    <w:p w14:paraId="73E2A751" w14:textId="77777777" w:rsidR="00422030" w:rsidRPr="00422030" w:rsidRDefault="00422030" w:rsidP="00422030">
      <w:r w:rsidRPr="00422030">
        <w:t>Training may include:</w:t>
      </w:r>
    </w:p>
    <w:p w14:paraId="5939B886" w14:textId="77777777" w:rsidR="00422030" w:rsidRPr="00422030" w:rsidRDefault="00422030" w:rsidP="00422030">
      <w:r w:rsidRPr="00422030">
        <w:t>risk methodology;</w:t>
      </w:r>
    </w:p>
    <w:p w14:paraId="1668CE50" w14:textId="77777777" w:rsidR="00422030" w:rsidRPr="00422030" w:rsidRDefault="00422030" w:rsidP="00422030">
      <w:r w:rsidRPr="00422030">
        <w:t>evidence handling;</w:t>
      </w:r>
    </w:p>
    <w:p w14:paraId="4DBFA08A" w14:textId="77777777" w:rsidR="00422030" w:rsidRPr="00422030" w:rsidRDefault="00422030" w:rsidP="00422030">
      <w:r w:rsidRPr="00422030">
        <w:t>data classification;</w:t>
      </w:r>
    </w:p>
    <w:p w14:paraId="4B7EA0EE" w14:textId="77777777" w:rsidR="00422030" w:rsidRPr="00422030" w:rsidRDefault="00422030" w:rsidP="00422030">
      <w:r w:rsidRPr="00422030">
        <w:t>audit;</w:t>
      </w:r>
    </w:p>
    <w:p w14:paraId="53F09949" w14:textId="77777777" w:rsidR="00422030" w:rsidRPr="00422030" w:rsidRDefault="00422030" w:rsidP="00422030">
      <w:r w:rsidRPr="00422030">
        <w:t>research;</w:t>
      </w:r>
    </w:p>
    <w:p w14:paraId="503562A8" w14:textId="77777777" w:rsidR="00422030" w:rsidRPr="00422030" w:rsidRDefault="00422030" w:rsidP="00422030">
      <w:r w:rsidRPr="00422030">
        <w:t>governance;</w:t>
      </w:r>
    </w:p>
    <w:p w14:paraId="2B169868" w14:textId="77777777" w:rsidR="00422030" w:rsidRPr="00422030" w:rsidRDefault="00422030" w:rsidP="00422030">
      <w:r w:rsidRPr="00422030">
        <w:t>privacy;</w:t>
      </w:r>
    </w:p>
    <w:p w14:paraId="1CE18B4D" w14:textId="77777777" w:rsidR="00422030" w:rsidRPr="00422030" w:rsidRDefault="00422030" w:rsidP="00422030">
      <w:r w:rsidRPr="00422030">
        <w:t>and</w:t>
      </w:r>
    </w:p>
    <w:p w14:paraId="13A9C152" w14:textId="77777777" w:rsidR="00422030" w:rsidRPr="00422030" w:rsidRDefault="00422030" w:rsidP="00422030">
      <w:r w:rsidRPr="00422030">
        <w:t>sector knowledge.</w:t>
      </w:r>
    </w:p>
    <w:p w14:paraId="726A310A" w14:textId="77777777" w:rsidR="00422030" w:rsidRPr="00422030" w:rsidRDefault="00422030" w:rsidP="00422030">
      <w:r w:rsidRPr="00422030">
        <w:t>Training should not become a substitute for competence.</w:t>
      </w:r>
    </w:p>
    <w:p w14:paraId="6EE84D0F" w14:textId="77777777" w:rsidR="00422030" w:rsidRPr="00422030" w:rsidRDefault="00422030" w:rsidP="00422030">
      <w:r w:rsidRPr="00422030">
        <w:t>Its purpose is to build competence.</w:t>
      </w:r>
    </w:p>
    <w:p w14:paraId="3775DC63" w14:textId="77777777" w:rsidR="00422030" w:rsidRPr="00422030" w:rsidRDefault="00422030" w:rsidP="00422030">
      <w:pPr>
        <w:spacing w:before="60" w:after="10" w:line="240" w:lineRule="auto"/>
        <w:rPr>
          <w:b/>
          <w:bCs/>
        </w:rPr>
      </w:pPr>
      <w:r w:rsidRPr="00422030">
        <w:rPr>
          <w:b/>
          <w:bCs/>
          <w:sz w:val="19"/>
        </w:rPr>
        <w:t>14.75 Accreditation of internal roles</w:t>
      </w:r>
    </w:p>
    <w:p w14:paraId="3F94900A" w14:textId="77777777" w:rsidR="00422030" w:rsidRPr="00422030" w:rsidRDefault="00422030" w:rsidP="00422030">
      <w:r w:rsidRPr="00422030">
        <w:t>Some functions may eventually require internal accreditation.</w:t>
      </w:r>
    </w:p>
    <w:p w14:paraId="4166B3D0" w14:textId="77777777" w:rsidR="00422030" w:rsidRPr="00422030" w:rsidRDefault="00422030" w:rsidP="00422030">
      <w:r w:rsidRPr="00422030">
        <w:t>For example:</w:t>
      </w:r>
    </w:p>
    <w:p w14:paraId="1C0D06C9" w14:textId="77777777" w:rsidR="00422030" w:rsidRPr="00422030" w:rsidRDefault="00422030" w:rsidP="00422030">
      <w:r w:rsidRPr="00422030">
        <w:t>risk assessor;</w:t>
      </w:r>
    </w:p>
    <w:p w14:paraId="3ACA06CA" w14:textId="77777777" w:rsidR="00422030" w:rsidRPr="00422030" w:rsidRDefault="00422030" w:rsidP="00422030">
      <w:r w:rsidRPr="00422030">
        <w:t>identity verifier;</w:t>
      </w:r>
    </w:p>
    <w:p w14:paraId="73734EF1" w14:textId="77777777" w:rsidR="00422030" w:rsidRPr="00422030" w:rsidRDefault="00422030" w:rsidP="00422030">
      <w:r w:rsidRPr="00422030">
        <w:t>audit reviewer;</w:t>
      </w:r>
    </w:p>
    <w:p w14:paraId="29A87268" w14:textId="77777777" w:rsidR="00422030" w:rsidRPr="00422030" w:rsidRDefault="00422030" w:rsidP="00422030">
      <w:r w:rsidRPr="00422030">
        <w:t>data-governance officer;</w:t>
      </w:r>
    </w:p>
    <w:p w14:paraId="3E39C730" w14:textId="77777777" w:rsidR="00422030" w:rsidRPr="00422030" w:rsidRDefault="00422030" w:rsidP="00422030">
      <w:r w:rsidRPr="00422030">
        <w:t>or</w:t>
      </w:r>
    </w:p>
    <w:p w14:paraId="499B5A3F" w14:textId="77777777" w:rsidR="00422030" w:rsidRPr="00422030" w:rsidRDefault="00422030" w:rsidP="00422030">
      <w:r w:rsidRPr="00422030">
        <w:t>sector investigator.</w:t>
      </w:r>
    </w:p>
    <w:p w14:paraId="67E20C9C" w14:textId="77777777" w:rsidR="00422030" w:rsidRPr="00422030" w:rsidRDefault="00422030" w:rsidP="00422030">
      <w:r w:rsidRPr="00422030">
        <w:t>Accreditation can improve consistency.</w:t>
      </w:r>
    </w:p>
    <w:p w14:paraId="660AA1D3" w14:textId="77777777" w:rsidR="00422030" w:rsidRPr="00422030" w:rsidRDefault="00422030" w:rsidP="00422030">
      <w:r w:rsidRPr="00422030">
        <w:t>It should be based upon demonstrated competence.</w:t>
      </w:r>
    </w:p>
    <w:p w14:paraId="2B88E639" w14:textId="77777777" w:rsidR="00422030" w:rsidRPr="00422030" w:rsidRDefault="00422030" w:rsidP="00422030">
      <w:pPr>
        <w:spacing w:before="60" w:after="10" w:line="240" w:lineRule="auto"/>
        <w:rPr>
          <w:b/>
          <w:bCs/>
        </w:rPr>
      </w:pPr>
      <w:r w:rsidRPr="00422030">
        <w:rPr>
          <w:b/>
          <w:bCs/>
          <w:sz w:val="19"/>
        </w:rPr>
        <w:t>14.76 Financial architecture</w:t>
      </w:r>
    </w:p>
    <w:p w14:paraId="3DF4D2C7" w14:textId="77777777" w:rsidR="00422030" w:rsidRPr="00422030" w:rsidRDefault="00422030" w:rsidP="00422030">
      <w:r w:rsidRPr="00422030">
        <w:t>The institution requires a secure financial model.</w:t>
      </w:r>
    </w:p>
    <w:p w14:paraId="7446ED5D" w14:textId="77777777" w:rsidR="00422030" w:rsidRPr="00422030" w:rsidRDefault="00422030" w:rsidP="00422030">
      <w:r w:rsidRPr="00422030">
        <w:t>Potential funding can include:</w:t>
      </w:r>
    </w:p>
    <w:p w14:paraId="600CF727" w14:textId="77777777" w:rsidR="00422030" w:rsidRPr="00422030" w:rsidRDefault="00422030" w:rsidP="00422030">
      <w:r w:rsidRPr="00422030">
        <w:t>membership contributions;</w:t>
      </w:r>
    </w:p>
    <w:p w14:paraId="6C72826F" w14:textId="77777777" w:rsidR="00422030" w:rsidRPr="00422030" w:rsidRDefault="00422030" w:rsidP="00422030">
      <w:r w:rsidRPr="00422030">
        <w:t>donations;</w:t>
      </w:r>
    </w:p>
    <w:p w14:paraId="0002D26A" w14:textId="77777777" w:rsidR="00422030" w:rsidRPr="00422030" w:rsidRDefault="00422030" w:rsidP="00422030">
      <w:r w:rsidRPr="00422030">
        <w:t>grants;</w:t>
      </w:r>
    </w:p>
    <w:p w14:paraId="074EEA2D" w14:textId="77777777" w:rsidR="00422030" w:rsidRPr="00422030" w:rsidRDefault="00422030" w:rsidP="00422030">
      <w:r w:rsidRPr="00422030">
        <w:t>research funding;</w:t>
      </w:r>
    </w:p>
    <w:p w14:paraId="797A86A1" w14:textId="77777777" w:rsidR="00422030" w:rsidRPr="00422030" w:rsidRDefault="00422030" w:rsidP="00422030">
      <w:r w:rsidRPr="00422030">
        <w:t>services;</w:t>
      </w:r>
    </w:p>
    <w:p w14:paraId="6C8BC4B2" w14:textId="77777777" w:rsidR="00422030" w:rsidRPr="00422030" w:rsidRDefault="00422030" w:rsidP="00422030">
      <w:r w:rsidRPr="00422030">
        <w:t>and</w:t>
      </w:r>
    </w:p>
    <w:p w14:paraId="4905CB49" w14:textId="77777777" w:rsidR="00422030" w:rsidRPr="00422030" w:rsidRDefault="00422030" w:rsidP="00422030">
      <w:r w:rsidRPr="00422030">
        <w:t>other lawful sources.</w:t>
      </w:r>
    </w:p>
    <w:p w14:paraId="7E549BA3" w14:textId="77777777" w:rsidR="00422030" w:rsidRPr="00422030" w:rsidRDefault="00422030" w:rsidP="00422030">
      <w:r w:rsidRPr="00422030">
        <w:t>Financial diversification reduces dependence.</w:t>
      </w:r>
    </w:p>
    <w:p w14:paraId="525E3F94" w14:textId="77777777" w:rsidR="00422030" w:rsidRPr="00422030" w:rsidRDefault="00422030" w:rsidP="00422030">
      <w:pPr>
        <w:spacing w:before="60" w:after="10" w:line="240" w:lineRule="auto"/>
        <w:rPr>
          <w:b/>
          <w:bCs/>
        </w:rPr>
      </w:pPr>
      <w:r w:rsidRPr="00422030">
        <w:rPr>
          <w:b/>
          <w:bCs/>
          <w:sz w:val="19"/>
        </w:rPr>
        <w:t>14.77 Financial controls</w:t>
      </w:r>
    </w:p>
    <w:p w14:paraId="04B9FB9E" w14:textId="77777777" w:rsidR="00422030" w:rsidRPr="00422030" w:rsidRDefault="00422030" w:rsidP="00422030">
      <w:r w:rsidRPr="00422030">
        <w:t>Controls should include:</w:t>
      </w:r>
    </w:p>
    <w:p w14:paraId="6DF6909F" w14:textId="77777777" w:rsidR="00422030" w:rsidRPr="00422030" w:rsidRDefault="00422030" w:rsidP="00422030">
      <w:r w:rsidRPr="00422030">
        <w:t>budgets;</w:t>
      </w:r>
    </w:p>
    <w:p w14:paraId="271714C1" w14:textId="77777777" w:rsidR="00422030" w:rsidRPr="00422030" w:rsidRDefault="00422030" w:rsidP="00422030">
      <w:r w:rsidRPr="00422030">
        <w:t>dual authorisation;</w:t>
      </w:r>
    </w:p>
    <w:p w14:paraId="3B8406A8" w14:textId="77777777" w:rsidR="00422030" w:rsidRPr="00422030" w:rsidRDefault="00422030" w:rsidP="00422030">
      <w:r w:rsidRPr="00422030">
        <w:t>record keeping;</w:t>
      </w:r>
    </w:p>
    <w:p w14:paraId="53002D01" w14:textId="77777777" w:rsidR="00422030" w:rsidRPr="00422030" w:rsidRDefault="00422030" w:rsidP="00422030">
      <w:r w:rsidRPr="00422030">
        <w:t>independent review;</w:t>
      </w:r>
    </w:p>
    <w:p w14:paraId="48CB4E43" w14:textId="77777777" w:rsidR="00422030" w:rsidRPr="00422030" w:rsidRDefault="00422030" w:rsidP="00422030">
      <w:r w:rsidRPr="00422030">
        <w:t>annual accounts;</w:t>
      </w:r>
    </w:p>
    <w:p w14:paraId="3A864472" w14:textId="77777777" w:rsidR="00422030" w:rsidRPr="00422030" w:rsidRDefault="00422030" w:rsidP="00422030">
      <w:r w:rsidRPr="00422030">
        <w:t>conflict declarations;</w:t>
      </w:r>
    </w:p>
    <w:p w14:paraId="4BFC96AA" w14:textId="77777777" w:rsidR="00422030" w:rsidRPr="00422030" w:rsidRDefault="00422030" w:rsidP="00422030">
      <w:r w:rsidRPr="00422030">
        <w:t>and</w:t>
      </w:r>
    </w:p>
    <w:p w14:paraId="342CDC03" w14:textId="77777777" w:rsidR="00422030" w:rsidRPr="00422030" w:rsidRDefault="00422030" w:rsidP="00422030">
      <w:r w:rsidRPr="00422030">
        <w:t>clear spending authority.</w:t>
      </w:r>
    </w:p>
    <w:p w14:paraId="38013A47" w14:textId="77777777" w:rsidR="00422030" w:rsidRPr="00422030" w:rsidRDefault="00422030" w:rsidP="00422030">
      <w:r w:rsidRPr="00422030">
        <w:t>The institution cannot credibly examine others while maintaining weak internal governance.</w:t>
      </w:r>
    </w:p>
    <w:p w14:paraId="165767C7" w14:textId="77777777" w:rsidR="00422030" w:rsidRPr="00422030" w:rsidRDefault="00422030" w:rsidP="00422030">
      <w:pPr>
        <w:spacing w:before="60" w:after="10" w:line="240" w:lineRule="auto"/>
        <w:rPr>
          <w:b/>
          <w:bCs/>
        </w:rPr>
      </w:pPr>
      <w:r w:rsidRPr="00422030">
        <w:rPr>
          <w:b/>
          <w:bCs/>
          <w:sz w:val="19"/>
        </w:rPr>
        <w:t>14.78 Insurance for Racial Security itself</w:t>
      </w:r>
    </w:p>
    <w:p w14:paraId="3234EBE6" w14:textId="77777777" w:rsidR="00422030" w:rsidRPr="00422030" w:rsidRDefault="00422030" w:rsidP="00422030">
      <w:r w:rsidRPr="00422030">
        <w:t>The institution may itself require insurance.</w:t>
      </w:r>
    </w:p>
    <w:p w14:paraId="334AAFA5" w14:textId="77777777" w:rsidR="00422030" w:rsidRPr="00422030" w:rsidRDefault="00422030" w:rsidP="00422030">
      <w:r w:rsidRPr="00422030">
        <w:lastRenderedPageBreak/>
        <w:t>Possible areas include:</w:t>
      </w:r>
    </w:p>
    <w:p w14:paraId="534125A8" w14:textId="77777777" w:rsidR="00422030" w:rsidRPr="00422030" w:rsidRDefault="00422030" w:rsidP="00422030">
      <w:r w:rsidRPr="00422030">
        <w:t>premises;</w:t>
      </w:r>
    </w:p>
    <w:p w14:paraId="054E7A46" w14:textId="77777777" w:rsidR="00422030" w:rsidRPr="00422030" w:rsidRDefault="00422030" w:rsidP="00422030">
      <w:r w:rsidRPr="00422030">
        <w:t>cyber risk;</w:t>
      </w:r>
    </w:p>
    <w:p w14:paraId="2EB5738C" w14:textId="77777777" w:rsidR="00422030" w:rsidRPr="00422030" w:rsidRDefault="00422030" w:rsidP="00422030">
      <w:r w:rsidRPr="00422030">
        <w:t>public liability;</w:t>
      </w:r>
    </w:p>
    <w:p w14:paraId="021E8A78" w14:textId="77777777" w:rsidR="00422030" w:rsidRPr="00422030" w:rsidRDefault="00422030" w:rsidP="00422030">
      <w:r w:rsidRPr="00422030">
        <w:t>professional activities;</w:t>
      </w:r>
    </w:p>
    <w:p w14:paraId="68B2D171" w14:textId="77777777" w:rsidR="00422030" w:rsidRPr="00422030" w:rsidRDefault="00422030" w:rsidP="00422030">
      <w:r w:rsidRPr="00422030">
        <w:t>or</w:t>
      </w:r>
    </w:p>
    <w:p w14:paraId="2F19D091" w14:textId="77777777" w:rsidR="00422030" w:rsidRPr="00422030" w:rsidRDefault="00422030" w:rsidP="00422030">
      <w:r w:rsidRPr="00422030">
        <w:t>other organisational exposures.</w:t>
      </w:r>
    </w:p>
    <w:p w14:paraId="0C632677" w14:textId="77777777" w:rsidR="00422030" w:rsidRPr="00422030" w:rsidRDefault="00422030" w:rsidP="00422030">
      <w:r w:rsidRPr="00422030">
        <w:t>This creates a practical connection between the doctrine and the institution's own risk management.</w:t>
      </w:r>
    </w:p>
    <w:p w14:paraId="52C76A43" w14:textId="77777777" w:rsidR="00422030" w:rsidRPr="00422030" w:rsidRDefault="00422030" w:rsidP="00422030">
      <w:r w:rsidRPr="00422030">
        <w:t>Racial Security must secure itself.</w:t>
      </w:r>
    </w:p>
    <w:p w14:paraId="27303774" w14:textId="77777777" w:rsidR="00422030" w:rsidRPr="00422030" w:rsidRDefault="00422030" w:rsidP="00422030">
      <w:pPr>
        <w:spacing w:before="60" w:after="10" w:line="240" w:lineRule="auto"/>
        <w:rPr>
          <w:b/>
          <w:bCs/>
        </w:rPr>
      </w:pPr>
      <w:r w:rsidRPr="00422030">
        <w:rPr>
          <w:b/>
          <w:bCs/>
          <w:sz w:val="19"/>
        </w:rPr>
        <w:t>14.79 Technology architecture</w:t>
      </w:r>
    </w:p>
    <w:p w14:paraId="7FCC1A0E" w14:textId="77777777" w:rsidR="00422030" w:rsidRPr="00422030" w:rsidRDefault="00422030" w:rsidP="00422030">
      <w:r w:rsidRPr="00422030">
        <w:t>The digital system should support:</w:t>
      </w:r>
    </w:p>
    <w:p w14:paraId="54107EC6" w14:textId="77777777" w:rsidR="00422030" w:rsidRPr="00422030" w:rsidRDefault="00422030" w:rsidP="00422030">
      <w:r w:rsidRPr="00422030">
        <w:t>membership;</w:t>
      </w:r>
    </w:p>
    <w:p w14:paraId="17DC5D28" w14:textId="77777777" w:rsidR="00422030" w:rsidRPr="00422030" w:rsidRDefault="00422030" w:rsidP="00422030">
      <w:r w:rsidRPr="00422030">
        <w:t>identity;</w:t>
      </w:r>
    </w:p>
    <w:p w14:paraId="7BEE783B" w14:textId="77777777" w:rsidR="00422030" w:rsidRPr="00422030" w:rsidRDefault="00422030" w:rsidP="00422030">
      <w:r w:rsidRPr="00422030">
        <w:t>verification;</w:t>
      </w:r>
    </w:p>
    <w:p w14:paraId="06877230" w14:textId="77777777" w:rsidR="00422030" w:rsidRPr="00422030" w:rsidRDefault="00422030" w:rsidP="00422030">
      <w:r w:rsidRPr="00422030">
        <w:t>divisions;</w:t>
      </w:r>
    </w:p>
    <w:p w14:paraId="15344D91" w14:textId="77777777" w:rsidR="00422030" w:rsidRPr="00422030" w:rsidRDefault="00422030" w:rsidP="00422030">
      <w:r w:rsidRPr="00422030">
        <w:t>working groups;</w:t>
      </w:r>
    </w:p>
    <w:p w14:paraId="12907B03" w14:textId="77777777" w:rsidR="00422030" w:rsidRPr="00422030" w:rsidRDefault="00422030" w:rsidP="00422030">
      <w:r w:rsidRPr="00422030">
        <w:t>forums;</w:t>
      </w:r>
    </w:p>
    <w:p w14:paraId="4BCBD291" w14:textId="77777777" w:rsidR="00422030" w:rsidRPr="00422030" w:rsidRDefault="00422030" w:rsidP="00422030">
      <w:r w:rsidRPr="00422030">
        <w:t>risk reports;</w:t>
      </w:r>
    </w:p>
    <w:p w14:paraId="6559F285" w14:textId="77777777" w:rsidR="00422030" w:rsidRPr="00422030" w:rsidRDefault="00422030" w:rsidP="00422030">
      <w:r w:rsidRPr="00422030">
        <w:t>libraries;</w:t>
      </w:r>
    </w:p>
    <w:p w14:paraId="46B9BD18" w14:textId="77777777" w:rsidR="00422030" w:rsidRPr="00422030" w:rsidRDefault="00422030" w:rsidP="00422030">
      <w:r w:rsidRPr="00422030">
        <w:t>archives;</w:t>
      </w:r>
    </w:p>
    <w:p w14:paraId="5E982752" w14:textId="77777777" w:rsidR="00422030" w:rsidRPr="00422030" w:rsidRDefault="00422030" w:rsidP="00422030">
      <w:r w:rsidRPr="00422030">
        <w:t>governance;</w:t>
      </w:r>
    </w:p>
    <w:p w14:paraId="0E295A52" w14:textId="77777777" w:rsidR="00422030" w:rsidRPr="00422030" w:rsidRDefault="00422030" w:rsidP="00422030">
      <w:r w:rsidRPr="00422030">
        <w:t>and</w:t>
      </w:r>
    </w:p>
    <w:p w14:paraId="637AB3FC" w14:textId="77777777" w:rsidR="00422030" w:rsidRPr="00422030" w:rsidRDefault="00422030" w:rsidP="00422030">
      <w:r w:rsidRPr="00422030">
        <w:t>audit trails.</w:t>
      </w:r>
    </w:p>
    <w:p w14:paraId="7557AD39" w14:textId="77777777" w:rsidR="00422030" w:rsidRPr="00422030" w:rsidRDefault="00422030" w:rsidP="00422030">
      <w:r w:rsidRPr="00422030">
        <w:t>These modules should be interconnected carefully.</w:t>
      </w:r>
    </w:p>
    <w:p w14:paraId="3F9D6C60" w14:textId="77777777" w:rsidR="00422030" w:rsidRPr="00422030" w:rsidRDefault="00422030" w:rsidP="00422030">
      <w:r w:rsidRPr="00422030">
        <w:t>They should not all expose the same data to the same users.</w:t>
      </w:r>
    </w:p>
    <w:p w14:paraId="4016C176" w14:textId="77777777" w:rsidR="00422030" w:rsidRPr="00422030" w:rsidRDefault="00422030" w:rsidP="00422030">
      <w:pPr>
        <w:spacing w:before="60" w:after="10" w:line="240" w:lineRule="auto"/>
        <w:rPr>
          <w:b/>
          <w:bCs/>
        </w:rPr>
      </w:pPr>
      <w:r w:rsidRPr="00422030">
        <w:rPr>
          <w:b/>
          <w:bCs/>
          <w:sz w:val="19"/>
        </w:rPr>
        <w:t>14.80 Role-based access</w:t>
      </w:r>
    </w:p>
    <w:p w14:paraId="44089E10" w14:textId="77777777" w:rsidR="00422030" w:rsidRPr="00422030" w:rsidRDefault="00422030" w:rsidP="00422030">
      <w:r w:rsidRPr="00422030">
        <w:t>Different users may require different access.</w:t>
      </w:r>
    </w:p>
    <w:p w14:paraId="19A4AF9F" w14:textId="77777777" w:rsidR="00422030" w:rsidRPr="00422030" w:rsidRDefault="00422030" w:rsidP="00422030">
      <w:r w:rsidRPr="00422030">
        <w:t>For example:</w:t>
      </w:r>
    </w:p>
    <w:p w14:paraId="5DF21823" w14:textId="77777777" w:rsidR="00422030" w:rsidRPr="00422030" w:rsidRDefault="00422030" w:rsidP="00422030">
      <w:r w:rsidRPr="00422030">
        <w:t>public visitor;</w:t>
      </w:r>
    </w:p>
    <w:p w14:paraId="2B94EB74" w14:textId="77777777" w:rsidR="00422030" w:rsidRPr="00422030" w:rsidRDefault="00422030" w:rsidP="00422030">
      <w:r w:rsidRPr="00422030">
        <w:t>member;</w:t>
      </w:r>
    </w:p>
    <w:p w14:paraId="0B199AD5" w14:textId="77777777" w:rsidR="00422030" w:rsidRPr="00422030" w:rsidRDefault="00422030" w:rsidP="00422030">
      <w:r w:rsidRPr="00422030">
        <w:t>verified member;</w:t>
      </w:r>
    </w:p>
    <w:p w14:paraId="7055A11D" w14:textId="77777777" w:rsidR="00422030" w:rsidRPr="00422030" w:rsidRDefault="00422030" w:rsidP="00422030">
      <w:r w:rsidRPr="00422030">
        <w:t>division moderator;</w:t>
      </w:r>
    </w:p>
    <w:p w14:paraId="2012B72B" w14:textId="77777777" w:rsidR="00422030" w:rsidRPr="00422030" w:rsidRDefault="00422030" w:rsidP="00422030">
      <w:r w:rsidRPr="00422030">
        <w:t>working-group researcher;</w:t>
      </w:r>
    </w:p>
    <w:p w14:paraId="0909BA2D" w14:textId="77777777" w:rsidR="00422030" w:rsidRPr="00422030" w:rsidRDefault="00422030" w:rsidP="00422030">
      <w:r w:rsidRPr="00422030">
        <w:t>identity verifier;</w:t>
      </w:r>
    </w:p>
    <w:p w14:paraId="553803BF" w14:textId="77777777" w:rsidR="00422030" w:rsidRPr="00422030" w:rsidRDefault="00422030" w:rsidP="00422030">
      <w:r w:rsidRPr="00422030">
        <w:t>auditor;</w:t>
      </w:r>
    </w:p>
    <w:p w14:paraId="60F4A774" w14:textId="77777777" w:rsidR="00422030" w:rsidRPr="00422030" w:rsidRDefault="00422030" w:rsidP="00422030">
      <w:r w:rsidRPr="00422030">
        <w:t>Council representative;</w:t>
      </w:r>
    </w:p>
    <w:p w14:paraId="24C8EAA7" w14:textId="77777777" w:rsidR="00422030" w:rsidRPr="00422030" w:rsidRDefault="00422030" w:rsidP="00422030">
      <w:r w:rsidRPr="00422030">
        <w:t>administrator.</w:t>
      </w:r>
    </w:p>
    <w:p w14:paraId="4ADED685" w14:textId="77777777" w:rsidR="00422030" w:rsidRPr="00422030" w:rsidRDefault="00422030" w:rsidP="00422030">
      <w:r w:rsidRPr="00422030">
        <w:t>Permissions should follow role.</w:t>
      </w:r>
    </w:p>
    <w:p w14:paraId="61D87B97" w14:textId="77777777" w:rsidR="00422030" w:rsidRPr="00422030" w:rsidRDefault="00422030" w:rsidP="00422030">
      <w:r w:rsidRPr="00422030">
        <w:t>This limits unnecessary exposure.</w:t>
      </w:r>
    </w:p>
    <w:p w14:paraId="26F117B3" w14:textId="77777777" w:rsidR="00422030" w:rsidRPr="00422030" w:rsidRDefault="00422030" w:rsidP="00422030">
      <w:pPr>
        <w:spacing w:before="60" w:after="10" w:line="240" w:lineRule="auto"/>
        <w:rPr>
          <w:b/>
          <w:bCs/>
        </w:rPr>
      </w:pPr>
      <w:r w:rsidRPr="00422030">
        <w:rPr>
          <w:b/>
          <w:bCs/>
          <w:sz w:val="19"/>
        </w:rPr>
        <w:t>14.81 Security by design</w:t>
      </w:r>
    </w:p>
    <w:p w14:paraId="0A26EDCC" w14:textId="77777777" w:rsidR="00422030" w:rsidRPr="00422030" w:rsidRDefault="00422030" w:rsidP="00422030">
      <w:r w:rsidRPr="00422030">
        <w:t>Security should be built into the architecture from the beginning.</w:t>
      </w:r>
    </w:p>
    <w:p w14:paraId="127D4E54" w14:textId="77777777" w:rsidR="00422030" w:rsidRPr="00422030" w:rsidRDefault="00422030" w:rsidP="00422030">
      <w:r w:rsidRPr="00422030">
        <w:t>This includes:</w:t>
      </w:r>
    </w:p>
    <w:p w14:paraId="6C32AE3A" w14:textId="77777777" w:rsidR="00422030" w:rsidRPr="00422030" w:rsidRDefault="00422030" w:rsidP="00422030">
      <w:r w:rsidRPr="00422030">
        <w:t>data minimisation;</w:t>
      </w:r>
    </w:p>
    <w:p w14:paraId="6F52CC5F" w14:textId="77777777" w:rsidR="00422030" w:rsidRPr="00422030" w:rsidRDefault="00422030" w:rsidP="00422030">
      <w:r w:rsidRPr="00422030">
        <w:t>authentication;</w:t>
      </w:r>
    </w:p>
    <w:p w14:paraId="56774887" w14:textId="77777777" w:rsidR="00422030" w:rsidRPr="00422030" w:rsidRDefault="00422030" w:rsidP="00422030">
      <w:r w:rsidRPr="00422030">
        <w:t>permissions;</w:t>
      </w:r>
    </w:p>
    <w:p w14:paraId="3926522A" w14:textId="77777777" w:rsidR="00422030" w:rsidRPr="00422030" w:rsidRDefault="00422030" w:rsidP="00422030">
      <w:r w:rsidRPr="00422030">
        <w:t>logging;</w:t>
      </w:r>
    </w:p>
    <w:p w14:paraId="0E2AD70C" w14:textId="77777777" w:rsidR="00422030" w:rsidRPr="00422030" w:rsidRDefault="00422030" w:rsidP="00422030">
      <w:r w:rsidRPr="00422030">
        <w:t>backup;</w:t>
      </w:r>
    </w:p>
    <w:p w14:paraId="1C88AD45" w14:textId="77777777" w:rsidR="00422030" w:rsidRPr="00422030" w:rsidRDefault="00422030" w:rsidP="00422030">
      <w:r w:rsidRPr="00422030">
        <w:t>recovery;</w:t>
      </w:r>
    </w:p>
    <w:p w14:paraId="426BF59A" w14:textId="77777777" w:rsidR="00422030" w:rsidRPr="00422030" w:rsidRDefault="00422030" w:rsidP="00422030">
      <w:r w:rsidRPr="00422030">
        <w:t>and</w:t>
      </w:r>
    </w:p>
    <w:p w14:paraId="42B9DE00" w14:textId="77777777" w:rsidR="00422030" w:rsidRPr="00422030" w:rsidRDefault="00422030" w:rsidP="00422030">
      <w:r w:rsidRPr="00422030">
        <w:t>access review.</w:t>
      </w:r>
    </w:p>
    <w:p w14:paraId="6F8683A8" w14:textId="77777777" w:rsidR="00422030" w:rsidRPr="00422030" w:rsidRDefault="00422030" w:rsidP="00422030">
      <w:r w:rsidRPr="00422030">
        <w:t>Racial Security cannot bolt security onto the system after sensitive data have already accumulated.</w:t>
      </w:r>
    </w:p>
    <w:p w14:paraId="3F40C02E" w14:textId="77777777" w:rsidR="00422030" w:rsidRPr="00422030" w:rsidRDefault="00422030" w:rsidP="00422030">
      <w:pPr>
        <w:spacing w:before="60" w:after="10" w:line="240" w:lineRule="auto"/>
        <w:rPr>
          <w:b/>
          <w:bCs/>
        </w:rPr>
      </w:pPr>
      <w:r w:rsidRPr="00422030">
        <w:rPr>
          <w:b/>
          <w:bCs/>
          <w:sz w:val="19"/>
        </w:rPr>
        <w:t>14.82 Continuity planning</w:t>
      </w:r>
    </w:p>
    <w:p w14:paraId="32198D03" w14:textId="77777777" w:rsidR="00422030" w:rsidRPr="00422030" w:rsidRDefault="00422030" w:rsidP="00422030">
      <w:r w:rsidRPr="00422030">
        <w:t>The institution should plan for:</w:t>
      </w:r>
    </w:p>
    <w:p w14:paraId="19437FF0" w14:textId="77777777" w:rsidR="00422030" w:rsidRPr="00422030" w:rsidRDefault="00422030" w:rsidP="00422030">
      <w:r w:rsidRPr="00422030">
        <w:t>website outage;</w:t>
      </w:r>
    </w:p>
    <w:p w14:paraId="4D8FD77A" w14:textId="77777777" w:rsidR="00422030" w:rsidRPr="00422030" w:rsidRDefault="00422030" w:rsidP="00422030">
      <w:r w:rsidRPr="00422030">
        <w:t>cyberattack;</w:t>
      </w:r>
    </w:p>
    <w:p w14:paraId="224A537D" w14:textId="77777777" w:rsidR="00422030" w:rsidRPr="00422030" w:rsidRDefault="00422030" w:rsidP="00422030">
      <w:r w:rsidRPr="00422030">
        <w:t>loss of premises;</w:t>
      </w:r>
    </w:p>
    <w:p w14:paraId="1871B908" w14:textId="77777777" w:rsidR="00422030" w:rsidRPr="00422030" w:rsidRDefault="00422030" w:rsidP="00422030">
      <w:r w:rsidRPr="00422030">
        <w:t>loss of leadership;</w:t>
      </w:r>
    </w:p>
    <w:p w14:paraId="5DD41A7B" w14:textId="77777777" w:rsidR="00422030" w:rsidRPr="00422030" w:rsidRDefault="00422030" w:rsidP="00422030">
      <w:r w:rsidRPr="00422030">
        <w:t>financial crisis;</w:t>
      </w:r>
    </w:p>
    <w:p w14:paraId="2D08D1D4" w14:textId="77777777" w:rsidR="00422030" w:rsidRPr="00422030" w:rsidRDefault="00422030" w:rsidP="00422030">
      <w:r w:rsidRPr="00422030">
        <w:t>data corruption;</w:t>
      </w:r>
    </w:p>
    <w:p w14:paraId="46667022" w14:textId="77777777" w:rsidR="00422030" w:rsidRPr="00422030" w:rsidRDefault="00422030" w:rsidP="00422030">
      <w:r w:rsidRPr="00422030">
        <w:t>and</w:t>
      </w:r>
    </w:p>
    <w:p w14:paraId="62E89214" w14:textId="77777777" w:rsidR="00422030" w:rsidRPr="00422030" w:rsidRDefault="00422030" w:rsidP="00422030">
      <w:r w:rsidRPr="00422030">
        <w:t>other operational failures.</w:t>
      </w:r>
    </w:p>
    <w:p w14:paraId="0F38FF48" w14:textId="77777777" w:rsidR="00422030" w:rsidRPr="00422030" w:rsidRDefault="00422030" w:rsidP="00422030">
      <w:r w:rsidRPr="00422030">
        <w:t>Continuity is part of institutional resilience.</w:t>
      </w:r>
    </w:p>
    <w:p w14:paraId="38BA52F7" w14:textId="77777777" w:rsidR="00422030" w:rsidRPr="00422030" w:rsidRDefault="00422030" w:rsidP="00422030">
      <w:pPr>
        <w:spacing w:before="60" w:after="10" w:line="240" w:lineRule="auto"/>
        <w:rPr>
          <w:b/>
          <w:bCs/>
        </w:rPr>
      </w:pPr>
      <w:r w:rsidRPr="00422030">
        <w:rPr>
          <w:b/>
          <w:bCs/>
          <w:sz w:val="19"/>
        </w:rPr>
        <w:t>14.83 No single point of failure</w:t>
      </w:r>
    </w:p>
    <w:p w14:paraId="5F0D8F5E" w14:textId="77777777" w:rsidR="00422030" w:rsidRPr="00422030" w:rsidRDefault="00422030" w:rsidP="00422030">
      <w:r w:rsidRPr="00422030">
        <w:t>Critical institutional knowledge should not depend upon one person.</w:t>
      </w:r>
    </w:p>
    <w:p w14:paraId="2641E77C" w14:textId="77777777" w:rsidR="00422030" w:rsidRPr="00422030" w:rsidRDefault="00422030" w:rsidP="00422030">
      <w:r w:rsidRPr="00422030">
        <w:t>Critical passwords should not exist only in one person's memory.</w:t>
      </w:r>
    </w:p>
    <w:p w14:paraId="495A4DD2" w14:textId="77777777" w:rsidR="00422030" w:rsidRPr="00422030" w:rsidRDefault="00422030" w:rsidP="00422030">
      <w:r w:rsidRPr="00422030">
        <w:t>Archives should not exist on one device.</w:t>
      </w:r>
    </w:p>
    <w:p w14:paraId="28685FF6" w14:textId="77777777" w:rsidR="00422030" w:rsidRPr="00422030" w:rsidRDefault="00422030" w:rsidP="00422030">
      <w:r w:rsidRPr="00422030">
        <w:t>Governance authority should not be permanently concentrated.</w:t>
      </w:r>
    </w:p>
    <w:p w14:paraId="47361EB5" w14:textId="77777777" w:rsidR="00422030" w:rsidRPr="00422030" w:rsidRDefault="00422030" w:rsidP="00422030">
      <w:r w:rsidRPr="00422030">
        <w:t>A mature Racial Security system must remove single points of failure.</w:t>
      </w:r>
    </w:p>
    <w:p w14:paraId="27FA939E" w14:textId="77777777" w:rsidR="00422030" w:rsidRPr="00422030" w:rsidRDefault="00422030" w:rsidP="00422030">
      <w:pPr>
        <w:spacing w:before="60" w:after="10" w:line="240" w:lineRule="auto"/>
        <w:rPr>
          <w:b/>
          <w:bCs/>
        </w:rPr>
      </w:pPr>
      <w:r w:rsidRPr="00422030">
        <w:rPr>
          <w:b/>
          <w:bCs/>
          <w:sz w:val="19"/>
        </w:rPr>
        <w:t>14.84 Local, regional and national development</w:t>
      </w:r>
    </w:p>
    <w:p w14:paraId="52FDCC39" w14:textId="77777777" w:rsidR="00422030" w:rsidRPr="00422030" w:rsidRDefault="00422030" w:rsidP="00422030">
      <w:r w:rsidRPr="00422030">
        <w:t>As the organisation grows, the architecture may develop geographically.</w:t>
      </w:r>
    </w:p>
    <w:p w14:paraId="6D907D8C" w14:textId="77777777" w:rsidR="00422030" w:rsidRPr="00422030" w:rsidRDefault="00422030" w:rsidP="00422030">
      <w:r w:rsidRPr="00422030">
        <w:t>Possible progression:</w:t>
      </w:r>
    </w:p>
    <w:p w14:paraId="5B2D51B4" w14:textId="77777777" w:rsidR="00422030" w:rsidRPr="00422030" w:rsidRDefault="00422030" w:rsidP="00422030">
      <w:pPr>
        <w:spacing w:line="184" w:lineRule="exact"/>
      </w:pPr>
      <w:r w:rsidRPr="00422030">
        <w:rPr>
          <w:b/>
          <w:bCs/>
          <w:sz w:val="17"/>
        </w:rPr>
        <w:t>INDIVIDUAL</w:t>
      </w:r>
    </w:p>
    <w:p w14:paraId="74A44B51" w14:textId="77777777" w:rsidR="00422030" w:rsidRPr="00422030" w:rsidRDefault="00422030" w:rsidP="00422030">
      <w:pPr>
        <w:spacing w:line="184" w:lineRule="exact"/>
      </w:pPr>
      <w:r w:rsidRPr="00422030">
        <w:rPr>
          <w:sz w:val="17"/>
        </w:rPr>
        <w:lastRenderedPageBreak/>
        <w:t>↓</w:t>
      </w:r>
    </w:p>
    <w:p w14:paraId="5DEA55F7" w14:textId="77777777" w:rsidR="00422030" w:rsidRPr="00422030" w:rsidRDefault="00422030" w:rsidP="00422030">
      <w:pPr>
        <w:spacing w:line="184" w:lineRule="exact"/>
      </w:pPr>
      <w:r w:rsidRPr="00422030">
        <w:rPr>
          <w:b/>
          <w:bCs/>
          <w:sz w:val="17"/>
        </w:rPr>
        <w:t>LOCAL COMMUNITY</w:t>
      </w:r>
    </w:p>
    <w:p w14:paraId="01F0C22C" w14:textId="77777777" w:rsidR="00422030" w:rsidRPr="00422030" w:rsidRDefault="00422030" w:rsidP="00422030">
      <w:pPr>
        <w:spacing w:line="184" w:lineRule="exact"/>
      </w:pPr>
      <w:r w:rsidRPr="00422030">
        <w:rPr>
          <w:sz w:val="17"/>
        </w:rPr>
        <w:t>↓</w:t>
      </w:r>
    </w:p>
    <w:p w14:paraId="0C55B282" w14:textId="77777777" w:rsidR="00422030" w:rsidRPr="00422030" w:rsidRDefault="00422030" w:rsidP="00422030">
      <w:pPr>
        <w:spacing w:line="184" w:lineRule="exact"/>
      </w:pPr>
      <w:r w:rsidRPr="00422030">
        <w:rPr>
          <w:b/>
          <w:bCs/>
          <w:sz w:val="17"/>
        </w:rPr>
        <w:t>REGIONAL STRUCTURE</w:t>
      </w:r>
    </w:p>
    <w:p w14:paraId="4EADD243" w14:textId="77777777" w:rsidR="00422030" w:rsidRPr="00422030" w:rsidRDefault="00422030" w:rsidP="00422030">
      <w:pPr>
        <w:spacing w:line="184" w:lineRule="exact"/>
      </w:pPr>
      <w:r w:rsidRPr="00422030">
        <w:rPr>
          <w:sz w:val="17"/>
        </w:rPr>
        <w:t>↓</w:t>
      </w:r>
    </w:p>
    <w:p w14:paraId="7D68252D" w14:textId="77777777" w:rsidR="00422030" w:rsidRPr="00422030" w:rsidRDefault="00422030" w:rsidP="00422030">
      <w:pPr>
        <w:spacing w:line="184" w:lineRule="exact"/>
      </w:pPr>
      <w:r w:rsidRPr="00422030">
        <w:rPr>
          <w:b/>
          <w:bCs/>
          <w:sz w:val="17"/>
        </w:rPr>
        <w:t>NATIONAL DIVISION</w:t>
      </w:r>
    </w:p>
    <w:p w14:paraId="1F671FE4" w14:textId="77777777" w:rsidR="00422030" w:rsidRPr="00422030" w:rsidRDefault="00422030" w:rsidP="00422030">
      <w:pPr>
        <w:spacing w:line="184" w:lineRule="exact"/>
      </w:pPr>
      <w:r w:rsidRPr="00422030">
        <w:rPr>
          <w:sz w:val="17"/>
        </w:rPr>
        <w:t>↓</w:t>
      </w:r>
    </w:p>
    <w:p w14:paraId="523F4113" w14:textId="77777777" w:rsidR="00422030" w:rsidRPr="00422030" w:rsidRDefault="00422030" w:rsidP="00422030">
      <w:pPr>
        <w:spacing w:line="184" w:lineRule="exact"/>
      </w:pPr>
      <w:r w:rsidRPr="00422030">
        <w:rPr>
          <w:b/>
          <w:bCs/>
          <w:sz w:val="17"/>
        </w:rPr>
        <w:t>NATIONAL COUNCIL</w:t>
      </w:r>
    </w:p>
    <w:p w14:paraId="5FB0482C" w14:textId="77777777" w:rsidR="00422030" w:rsidRPr="00422030" w:rsidRDefault="00422030" w:rsidP="00422030">
      <w:r w:rsidRPr="00422030">
        <w:t>This should develop only where membership justifies it.</w:t>
      </w:r>
    </w:p>
    <w:p w14:paraId="08CDAAC3" w14:textId="77777777" w:rsidR="00422030" w:rsidRPr="00422030" w:rsidRDefault="00422030" w:rsidP="00422030">
      <w:r w:rsidRPr="00422030">
        <w:t>Organisation should follow real participation, not premature bureaucracy.</w:t>
      </w:r>
    </w:p>
    <w:p w14:paraId="476995D5" w14:textId="77777777" w:rsidR="00422030" w:rsidRPr="00422030" w:rsidRDefault="00422030" w:rsidP="00422030">
      <w:pPr>
        <w:spacing w:before="60" w:after="10" w:line="240" w:lineRule="auto"/>
        <w:rPr>
          <w:b/>
          <w:bCs/>
        </w:rPr>
      </w:pPr>
      <w:r w:rsidRPr="00422030">
        <w:rPr>
          <w:b/>
          <w:bCs/>
          <w:sz w:val="19"/>
        </w:rPr>
        <w:t>14.85 International dimension</w:t>
      </w:r>
    </w:p>
    <w:p w14:paraId="38A5E28C" w14:textId="77777777" w:rsidR="00422030" w:rsidRPr="00422030" w:rsidRDefault="00422030" w:rsidP="00422030">
      <w:r w:rsidRPr="00422030">
        <w:t>Racial identity does not stop at national borders.</w:t>
      </w:r>
    </w:p>
    <w:p w14:paraId="4EF0EA5A" w14:textId="77777777" w:rsidR="00422030" w:rsidRPr="00422030" w:rsidRDefault="00422030" w:rsidP="00422030">
      <w:r w:rsidRPr="00422030">
        <w:t>Diaspora communities connect countries.</w:t>
      </w:r>
    </w:p>
    <w:p w14:paraId="0B5B6234" w14:textId="77777777" w:rsidR="00422030" w:rsidRPr="00422030" w:rsidRDefault="00422030" w:rsidP="00422030">
      <w:r w:rsidRPr="00422030">
        <w:t>Classification systems differ internationally.</w:t>
      </w:r>
    </w:p>
    <w:p w14:paraId="4BD320C2" w14:textId="77777777" w:rsidR="00422030" w:rsidRPr="00422030" w:rsidRDefault="00422030" w:rsidP="00422030">
      <w:r w:rsidRPr="00422030">
        <w:t>Culture crosses borders.</w:t>
      </w:r>
    </w:p>
    <w:p w14:paraId="7D9C9155" w14:textId="77777777" w:rsidR="00422030" w:rsidRPr="00422030" w:rsidRDefault="00422030" w:rsidP="00422030">
      <w:r w:rsidRPr="00422030">
        <w:t>The project may therefore develop international relationships.</w:t>
      </w:r>
    </w:p>
    <w:p w14:paraId="7A80686E" w14:textId="77777777" w:rsidR="00422030" w:rsidRPr="00422030" w:rsidRDefault="00422030" w:rsidP="00422030">
      <w:r w:rsidRPr="00422030">
        <w:t>But UK Racial Security should remain clear about its jurisdiction and institutional authority.</w:t>
      </w:r>
    </w:p>
    <w:p w14:paraId="679A1EB6" w14:textId="77777777" w:rsidR="00422030" w:rsidRPr="00422030" w:rsidRDefault="00422030" w:rsidP="00422030">
      <w:pPr>
        <w:spacing w:before="60" w:after="10" w:line="240" w:lineRule="auto"/>
        <w:rPr>
          <w:b/>
          <w:bCs/>
        </w:rPr>
      </w:pPr>
      <w:r w:rsidRPr="00422030">
        <w:rPr>
          <w:b/>
          <w:bCs/>
          <w:sz w:val="19"/>
        </w:rPr>
        <w:t>14.86 International comparison</w:t>
      </w:r>
    </w:p>
    <w:p w14:paraId="1E991B50" w14:textId="77777777" w:rsidR="00422030" w:rsidRPr="00422030" w:rsidRDefault="00422030" w:rsidP="00422030">
      <w:r w:rsidRPr="00422030">
        <w:t>International work can compare:</w:t>
      </w:r>
    </w:p>
    <w:p w14:paraId="72B994D1" w14:textId="77777777" w:rsidR="00422030" w:rsidRPr="00422030" w:rsidRDefault="00422030" w:rsidP="00422030">
      <w:r w:rsidRPr="00422030">
        <w:t>classification systems;</w:t>
      </w:r>
    </w:p>
    <w:p w14:paraId="548EFE13" w14:textId="77777777" w:rsidR="00422030" w:rsidRPr="00422030" w:rsidRDefault="00422030" w:rsidP="00422030">
      <w:r w:rsidRPr="00422030">
        <w:t>racial-security frameworks;</w:t>
      </w:r>
    </w:p>
    <w:p w14:paraId="0CB60B54" w14:textId="77777777" w:rsidR="00422030" w:rsidRPr="00422030" w:rsidRDefault="00422030" w:rsidP="00422030">
      <w:r w:rsidRPr="00422030">
        <w:t>community institutions;</w:t>
      </w:r>
    </w:p>
    <w:p w14:paraId="3EDD429F" w14:textId="77777777" w:rsidR="00422030" w:rsidRPr="00422030" w:rsidRDefault="00422030" w:rsidP="00422030">
      <w:r w:rsidRPr="00422030">
        <w:t>law;</w:t>
      </w:r>
    </w:p>
    <w:p w14:paraId="4951B4F0" w14:textId="77777777" w:rsidR="00422030" w:rsidRPr="00422030" w:rsidRDefault="00422030" w:rsidP="00422030">
      <w:r w:rsidRPr="00422030">
        <w:t>data structures;</w:t>
      </w:r>
    </w:p>
    <w:p w14:paraId="5E973998" w14:textId="77777777" w:rsidR="00422030" w:rsidRPr="00422030" w:rsidRDefault="00422030" w:rsidP="00422030">
      <w:r w:rsidRPr="00422030">
        <w:t>and</w:t>
      </w:r>
    </w:p>
    <w:p w14:paraId="6A897753" w14:textId="77777777" w:rsidR="00422030" w:rsidRPr="00422030" w:rsidRDefault="00422030" w:rsidP="00422030">
      <w:r w:rsidRPr="00422030">
        <w:t>risk patterns.</w:t>
      </w:r>
    </w:p>
    <w:p w14:paraId="36B395B4" w14:textId="77777777" w:rsidR="00422030" w:rsidRPr="00422030" w:rsidRDefault="00422030" w:rsidP="00422030">
      <w:r w:rsidRPr="00422030">
        <w:t>Comparison can improve learning.</w:t>
      </w:r>
    </w:p>
    <w:p w14:paraId="2282D91C" w14:textId="77777777" w:rsidR="00422030" w:rsidRPr="00422030" w:rsidRDefault="00422030" w:rsidP="00422030">
      <w:r w:rsidRPr="00422030">
        <w:t>It must not force foreign systems into UK categories without analysis.</w:t>
      </w:r>
    </w:p>
    <w:p w14:paraId="0C6921C8" w14:textId="77777777" w:rsidR="00422030" w:rsidRPr="00422030" w:rsidRDefault="00422030" w:rsidP="00422030">
      <w:pPr>
        <w:spacing w:before="60" w:after="10" w:line="240" w:lineRule="auto"/>
        <w:rPr>
          <w:b/>
          <w:bCs/>
        </w:rPr>
      </w:pPr>
      <w:r w:rsidRPr="00422030">
        <w:rPr>
          <w:b/>
          <w:bCs/>
          <w:sz w:val="19"/>
        </w:rPr>
        <w:t>14.87 International mutual security</w:t>
      </w:r>
    </w:p>
    <w:p w14:paraId="3841AF5A" w14:textId="77777777" w:rsidR="00422030" w:rsidRPr="00422030" w:rsidRDefault="00422030" w:rsidP="00422030">
      <w:r w:rsidRPr="00422030">
        <w:t>The principle of mutual racial security can also operate internationally.</w:t>
      </w:r>
    </w:p>
    <w:p w14:paraId="4AF0E44A" w14:textId="77777777" w:rsidR="00422030" w:rsidRPr="00422030" w:rsidRDefault="00422030" w:rsidP="00422030">
      <w:r w:rsidRPr="00422030">
        <w:t>Diaspora and ancestral communities may share:</w:t>
      </w:r>
    </w:p>
    <w:p w14:paraId="1672C77F" w14:textId="77777777" w:rsidR="00422030" w:rsidRPr="00422030" w:rsidRDefault="00422030" w:rsidP="00422030">
      <w:r w:rsidRPr="00422030">
        <w:t>culture;</w:t>
      </w:r>
    </w:p>
    <w:p w14:paraId="4C5C1A18" w14:textId="77777777" w:rsidR="00422030" w:rsidRPr="00422030" w:rsidRDefault="00422030" w:rsidP="00422030">
      <w:r w:rsidRPr="00422030">
        <w:t>history;</w:t>
      </w:r>
    </w:p>
    <w:p w14:paraId="0461E516" w14:textId="77777777" w:rsidR="00422030" w:rsidRPr="00422030" w:rsidRDefault="00422030" w:rsidP="00422030">
      <w:r w:rsidRPr="00422030">
        <w:t>archives;</w:t>
      </w:r>
    </w:p>
    <w:p w14:paraId="3A9E32B7" w14:textId="77777777" w:rsidR="00422030" w:rsidRPr="00422030" w:rsidRDefault="00422030" w:rsidP="00422030">
      <w:r w:rsidRPr="00422030">
        <w:t>economic relationships;</w:t>
      </w:r>
    </w:p>
    <w:p w14:paraId="620C7962" w14:textId="77777777" w:rsidR="00422030" w:rsidRPr="00422030" w:rsidRDefault="00422030" w:rsidP="00422030">
      <w:r w:rsidRPr="00422030">
        <w:t>and</w:t>
      </w:r>
    </w:p>
    <w:p w14:paraId="13999BD1" w14:textId="77777777" w:rsidR="00422030" w:rsidRPr="00422030" w:rsidRDefault="00422030" w:rsidP="00422030">
      <w:r w:rsidRPr="00422030">
        <w:t>security concerns.</w:t>
      </w:r>
    </w:p>
    <w:p w14:paraId="06FB5408" w14:textId="77777777" w:rsidR="00422030" w:rsidRPr="00422030" w:rsidRDefault="00422030" w:rsidP="00422030">
      <w:r w:rsidRPr="00422030">
        <w:t>International cooperation may strengthen identity resilience.</w:t>
      </w:r>
    </w:p>
    <w:p w14:paraId="32F2CB4B" w14:textId="77777777" w:rsidR="00422030" w:rsidRPr="00422030" w:rsidRDefault="00422030" w:rsidP="00422030">
      <w:pPr>
        <w:spacing w:before="60" w:after="10" w:line="240" w:lineRule="auto"/>
        <w:rPr>
          <w:b/>
          <w:bCs/>
        </w:rPr>
      </w:pPr>
      <w:r w:rsidRPr="00422030">
        <w:rPr>
          <w:b/>
          <w:bCs/>
          <w:sz w:val="19"/>
        </w:rPr>
        <w:t>14.88 Annual Racial Security Review</w:t>
      </w:r>
    </w:p>
    <w:p w14:paraId="276DC89A" w14:textId="77777777" w:rsidR="00422030" w:rsidRPr="00422030" w:rsidRDefault="00422030" w:rsidP="00422030">
      <w:r w:rsidRPr="00422030">
        <w:t>A mature institution should publish an annual review.</w:t>
      </w:r>
    </w:p>
    <w:p w14:paraId="39B572F2" w14:textId="77777777" w:rsidR="00422030" w:rsidRPr="00422030" w:rsidRDefault="00422030" w:rsidP="00422030">
      <w:r w:rsidRPr="00422030">
        <w:t>It could contain:</w:t>
      </w:r>
    </w:p>
    <w:p w14:paraId="01076DD5" w14:textId="77777777" w:rsidR="00422030" w:rsidRPr="00422030" w:rsidRDefault="00422030" w:rsidP="00422030">
      <w:r w:rsidRPr="00422030">
        <w:t>major risks;</w:t>
      </w:r>
    </w:p>
    <w:p w14:paraId="150D3589" w14:textId="77777777" w:rsidR="00422030" w:rsidRPr="00422030" w:rsidRDefault="00422030" w:rsidP="00422030">
      <w:r w:rsidRPr="00422030">
        <w:t>risk trends;</w:t>
      </w:r>
    </w:p>
    <w:p w14:paraId="36CB823E" w14:textId="77777777" w:rsidR="00422030" w:rsidRPr="00422030" w:rsidRDefault="00422030" w:rsidP="00422030">
      <w:r w:rsidRPr="00422030">
        <w:t>sector findings;</w:t>
      </w:r>
    </w:p>
    <w:p w14:paraId="38504FB7" w14:textId="77777777" w:rsidR="00422030" w:rsidRPr="00422030" w:rsidRDefault="00422030" w:rsidP="00422030">
      <w:r w:rsidRPr="00422030">
        <w:t>completed audits;</w:t>
      </w:r>
    </w:p>
    <w:p w14:paraId="7C0EF0B3" w14:textId="77777777" w:rsidR="00422030" w:rsidRPr="00422030" w:rsidRDefault="00422030" w:rsidP="00422030">
      <w:r w:rsidRPr="00422030">
        <w:t>community priorities;</w:t>
      </w:r>
    </w:p>
    <w:p w14:paraId="6434FF55" w14:textId="77777777" w:rsidR="00422030" w:rsidRPr="00422030" w:rsidRDefault="00422030" w:rsidP="00422030">
      <w:r w:rsidRPr="00422030">
        <w:t>cultural-security developments;</w:t>
      </w:r>
    </w:p>
    <w:p w14:paraId="603446E7" w14:textId="77777777" w:rsidR="00422030" w:rsidRPr="00422030" w:rsidRDefault="00422030" w:rsidP="00422030">
      <w:r w:rsidRPr="00422030">
        <w:t>governance information;</w:t>
      </w:r>
    </w:p>
    <w:p w14:paraId="509102C1" w14:textId="77777777" w:rsidR="00422030" w:rsidRPr="00422030" w:rsidRDefault="00422030" w:rsidP="00422030">
      <w:r w:rsidRPr="00422030">
        <w:t>and</w:t>
      </w:r>
    </w:p>
    <w:p w14:paraId="66238319" w14:textId="77777777" w:rsidR="00422030" w:rsidRPr="00422030" w:rsidRDefault="00422030" w:rsidP="00422030">
      <w:r w:rsidRPr="00422030">
        <w:t>institutional responses.</w:t>
      </w:r>
    </w:p>
    <w:p w14:paraId="7B693FE1" w14:textId="77777777" w:rsidR="00422030" w:rsidRPr="00422030" w:rsidRDefault="00422030" w:rsidP="00422030">
      <w:r w:rsidRPr="00422030">
        <w:t>This creates a recurring national record.</w:t>
      </w:r>
    </w:p>
    <w:p w14:paraId="017683F6" w14:textId="77777777" w:rsidR="00422030" w:rsidRPr="00422030" w:rsidRDefault="00422030" w:rsidP="00422030">
      <w:pPr>
        <w:spacing w:before="60" w:after="10" w:line="240" w:lineRule="auto"/>
        <w:rPr>
          <w:b/>
          <w:bCs/>
        </w:rPr>
      </w:pPr>
      <w:r w:rsidRPr="00422030">
        <w:rPr>
          <w:b/>
          <w:bCs/>
          <w:sz w:val="19"/>
        </w:rPr>
        <w:t>14.89 Annual national risk statement</w:t>
      </w:r>
    </w:p>
    <w:p w14:paraId="3AB12645" w14:textId="77777777" w:rsidR="00422030" w:rsidRPr="00422030" w:rsidRDefault="00422030" w:rsidP="00422030">
      <w:r w:rsidRPr="00422030">
        <w:t>The Council could eventually issue an annual:</w:t>
      </w:r>
    </w:p>
    <w:p w14:paraId="3915FDDC" w14:textId="77777777" w:rsidR="00422030" w:rsidRPr="00422030" w:rsidRDefault="00422030" w:rsidP="00422030">
      <w:pPr>
        <w:spacing w:before="50" w:after="10" w:line="240" w:lineRule="auto"/>
      </w:pPr>
      <w:r w:rsidRPr="00422030">
        <w:rPr>
          <w:b/>
          <w:bCs/>
          <w:sz w:val="19"/>
        </w:rPr>
        <w:t>NATIONAL RACIAL SECURITY RISK STATEMENT</w:t>
      </w:r>
    </w:p>
    <w:p w14:paraId="1BB8A93B" w14:textId="77777777" w:rsidR="00422030" w:rsidRPr="00422030" w:rsidRDefault="00422030" w:rsidP="00422030">
      <w:r w:rsidRPr="00422030">
        <w:t>identifying:</w:t>
      </w:r>
    </w:p>
    <w:p w14:paraId="1640FAC7" w14:textId="77777777" w:rsidR="00422030" w:rsidRPr="00422030" w:rsidRDefault="00422030" w:rsidP="00422030">
      <w:r w:rsidRPr="00422030">
        <w:t>the most material current racial risks;</w:t>
      </w:r>
    </w:p>
    <w:p w14:paraId="55E15C90" w14:textId="77777777" w:rsidR="00422030" w:rsidRPr="00422030" w:rsidRDefault="00422030" w:rsidP="00422030">
      <w:r w:rsidRPr="00422030">
        <w:t>emerging risks;</w:t>
      </w:r>
    </w:p>
    <w:p w14:paraId="41A8E9F6" w14:textId="77777777" w:rsidR="00422030" w:rsidRPr="00422030" w:rsidRDefault="00422030" w:rsidP="00422030">
      <w:r w:rsidRPr="00422030">
        <w:t>controlled risks;</w:t>
      </w:r>
    </w:p>
    <w:p w14:paraId="0824608E" w14:textId="77777777" w:rsidR="00422030" w:rsidRPr="00422030" w:rsidRDefault="00422030" w:rsidP="00422030">
      <w:r w:rsidRPr="00422030">
        <w:t>and</w:t>
      </w:r>
    </w:p>
    <w:p w14:paraId="7698E76C" w14:textId="77777777" w:rsidR="00422030" w:rsidRPr="00422030" w:rsidRDefault="00422030" w:rsidP="00422030">
      <w:r w:rsidRPr="00422030">
        <w:t>areas requiring investigation.</w:t>
      </w:r>
    </w:p>
    <w:p w14:paraId="62F31125" w14:textId="77777777" w:rsidR="00422030" w:rsidRPr="00422030" w:rsidRDefault="00422030" w:rsidP="00422030">
      <w:r w:rsidRPr="00422030">
        <w:t>The statement should distinguish evidence from hypothesis.</w:t>
      </w:r>
    </w:p>
    <w:p w14:paraId="00B0943E" w14:textId="77777777" w:rsidR="00422030" w:rsidRPr="00422030" w:rsidRDefault="00422030" w:rsidP="00422030">
      <w:pPr>
        <w:spacing w:before="60" w:after="10" w:line="240" w:lineRule="auto"/>
        <w:rPr>
          <w:b/>
          <w:bCs/>
        </w:rPr>
      </w:pPr>
      <w:r w:rsidRPr="00422030">
        <w:rPr>
          <w:b/>
          <w:bCs/>
          <w:sz w:val="19"/>
        </w:rPr>
        <w:t>14.90 National Racial Security Index</w:t>
      </w:r>
    </w:p>
    <w:p w14:paraId="1133D08A" w14:textId="77777777" w:rsidR="00422030" w:rsidRPr="00422030" w:rsidRDefault="00422030" w:rsidP="00422030">
      <w:r w:rsidRPr="00422030">
        <w:t>In time, the institution may consider creating indicators measuring aspects of racial security.</w:t>
      </w:r>
    </w:p>
    <w:p w14:paraId="0BD3F296" w14:textId="77777777" w:rsidR="00422030" w:rsidRPr="00422030" w:rsidRDefault="00422030" w:rsidP="00422030">
      <w:r w:rsidRPr="00422030">
        <w:t>Possible domains could include:</w:t>
      </w:r>
    </w:p>
    <w:p w14:paraId="5D0E292A" w14:textId="77777777" w:rsidR="00422030" w:rsidRPr="00422030" w:rsidRDefault="00422030" w:rsidP="00422030">
      <w:r w:rsidRPr="00422030">
        <w:t>institutional trust;</w:t>
      </w:r>
    </w:p>
    <w:p w14:paraId="034E0917" w14:textId="77777777" w:rsidR="00422030" w:rsidRPr="00422030" w:rsidRDefault="00422030" w:rsidP="00422030">
      <w:r w:rsidRPr="00422030">
        <w:t>economic resilience;</w:t>
      </w:r>
    </w:p>
    <w:p w14:paraId="63BF6476" w14:textId="77777777" w:rsidR="00422030" w:rsidRPr="00422030" w:rsidRDefault="00422030" w:rsidP="00422030">
      <w:r w:rsidRPr="00422030">
        <w:t>cultural infrastructure;</w:t>
      </w:r>
    </w:p>
    <w:p w14:paraId="407DEA0C" w14:textId="77777777" w:rsidR="00422030" w:rsidRPr="00422030" w:rsidRDefault="00422030" w:rsidP="00422030">
      <w:r w:rsidRPr="00422030">
        <w:t>data integrity;</w:t>
      </w:r>
    </w:p>
    <w:p w14:paraId="39889D69" w14:textId="77777777" w:rsidR="00422030" w:rsidRPr="00422030" w:rsidRDefault="00422030" w:rsidP="00422030">
      <w:r w:rsidRPr="00422030">
        <w:t>insurance access;</w:t>
      </w:r>
    </w:p>
    <w:p w14:paraId="490B90D2" w14:textId="77777777" w:rsidR="00422030" w:rsidRPr="00422030" w:rsidRDefault="00422030" w:rsidP="00422030">
      <w:r w:rsidRPr="00422030">
        <w:t>representation;</w:t>
      </w:r>
    </w:p>
    <w:p w14:paraId="5BBFB3A9" w14:textId="77777777" w:rsidR="00422030" w:rsidRPr="00422030" w:rsidRDefault="00422030" w:rsidP="00422030">
      <w:r w:rsidRPr="00422030">
        <w:t>and</w:t>
      </w:r>
    </w:p>
    <w:p w14:paraId="645C3F65" w14:textId="77777777" w:rsidR="00422030" w:rsidRPr="00422030" w:rsidRDefault="00422030" w:rsidP="00422030">
      <w:r w:rsidRPr="00422030">
        <w:t>safeguard quality.</w:t>
      </w:r>
    </w:p>
    <w:p w14:paraId="41F90033" w14:textId="77777777" w:rsidR="00422030" w:rsidRPr="00422030" w:rsidRDefault="00422030" w:rsidP="00422030">
      <w:r w:rsidRPr="00422030">
        <w:lastRenderedPageBreak/>
        <w:t>Such an index should only be developed when methodology and data quality are sufficiently mature.</w:t>
      </w:r>
    </w:p>
    <w:p w14:paraId="08897DB2" w14:textId="77777777" w:rsidR="00422030" w:rsidRPr="00422030" w:rsidRDefault="00422030" w:rsidP="00422030">
      <w:r w:rsidRPr="00422030">
        <w:t>Premature scoring would create false precision.</w:t>
      </w:r>
    </w:p>
    <w:p w14:paraId="49BC71AA" w14:textId="77777777" w:rsidR="00422030" w:rsidRPr="00422030" w:rsidRDefault="00422030" w:rsidP="00422030">
      <w:pPr>
        <w:spacing w:before="60" w:after="10" w:line="240" w:lineRule="auto"/>
        <w:rPr>
          <w:b/>
          <w:bCs/>
        </w:rPr>
      </w:pPr>
      <w:r w:rsidRPr="00422030">
        <w:rPr>
          <w:b/>
          <w:bCs/>
          <w:sz w:val="19"/>
        </w:rPr>
        <w:t>14.91 Crisis response</w:t>
      </w:r>
    </w:p>
    <w:p w14:paraId="5D61519C" w14:textId="77777777" w:rsidR="00422030" w:rsidRPr="00422030" w:rsidRDefault="00422030" w:rsidP="00422030">
      <w:r w:rsidRPr="00422030">
        <w:t>The architecture should also define what happens during a major racial-security incident.</w:t>
      </w:r>
    </w:p>
    <w:p w14:paraId="7984B91E" w14:textId="77777777" w:rsidR="00422030" w:rsidRPr="00422030" w:rsidRDefault="00422030" w:rsidP="00422030">
      <w:r w:rsidRPr="00422030">
        <w:t>A crisis structure may require:</w:t>
      </w:r>
    </w:p>
    <w:p w14:paraId="73BE9FDE" w14:textId="77777777" w:rsidR="00422030" w:rsidRPr="00422030" w:rsidRDefault="00422030" w:rsidP="00422030">
      <w:r w:rsidRPr="00422030">
        <w:t>rapid verification;</w:t>
      </w:r>
    </w:p>
    <w:p w14:paraId="7307FE1B" w14:textId="77777777" w:rsidR="00422030" w:rsidRPr="00422030" w:rsidRDefault="00422030" w:rsidP="00422030">
      <w:r w:rsidRPr="00422030">
        <w:t>fact gathering;</w:t>
      </w:r>
    </w:p>
    <w:p w14:paraId="14AC58C2" w14:textId="77777777" w:rsidR="00422030" w:rsidRPr="00422030" w:rsidRDefault="00422030" w:rsidP="00422030">
      <w:r w:rsidRPr="00422030">
        <w:t>community communication;</w:t>
      </w:r>
    </w:p>
    <w:p w14:paraId="32D5C333" w14:textId="77777777" w:rsidR="00422030" w:rsidRPr="00422030" w:rsidRDefault="00422030" w:rsidP="00422030">
      <w:r w:rsidRPr="00422030">
        <w:t>institutional engagement;</w:t>
      </w:r>
    </w:p>
    <w:p w14:paraId="4DAE4242" w14:textId="77777777" w:rsidR="00422030" w:rsidRPr="00422030" w:rsidRDefault="00422030" w:rsidP="00422030">
      <w:r w:rsidRPr="00422030">
        <w:t>misinformation control;</w:t>
      </w:r>
    </w:p>
    <w:p w14:paraId="3130C9CD" w14:textId="77777777" w:rsidR="00422030" w:rsidRPr="00422030" w:rsidRDefault="00422030" w:rsidP="00422030">
      <w:r w:rsidRPr="00422030">
        <w:t>support;</w:t>
      </w:r>
    </w:p>
    <w:p w14:paraId="37BA7F8F" w14:textId="77777777" w:rsidR="00422030" w:rsidRPr="00422030" w:rsidRDefault="00422030" w:rsidP="00422030">
      <w:r w:rsidRPr="00422030">
        <w:t>and</w:t>
      </w:r>
    </w:p>
    <w:p w14:paraId="08BC72BC" w14:textId="77777777" w:rsidR="00422030" w:rsidRPr="00422030" w:rsidRDefault="00422030" w:rsidP="00422030">
      <w:r w:rsidRPr="00422030">
        <w:t>risk escalation.</w:t>
      </w:r>
    </w:p>
    <w:p w14:paraId="408A4B59" w14:textId="77777777" w:rsidR="00422030" w:rsidRPr="00422030" w:rsidRDefault="00422030" w:rsidP="00422030">
      <w:r w:rsidRPr="00422030">
        <w:t>The first objective should be accurate situational awareness.</w:t>
      </w:r>
    </w:p>
    <w:p w14:paraId="0F60570B" w14:textId="77777777" w:rsidR="00422030" w:rsidRPr="00422030" w:rsidRDefault="00422030" w:rsidP="00422030">
      <w:pPr>
        <w:spacing w:before="60" w:after="10" w:line="240" w:lineRule="auto"/>
        <w:rPr>
          <w:b/>
          <w:bCs/>
        </w:rPr>
      </w:pPr>
      <w:r w:rsidRPr="00422030">
        <w:rPr>
          <w:b/>
          <w:bCs/>
          <w:sz w:val="19"/>
        </w:rPr>
        <w:t>14.92 Information during crisis</w:t>
      </w:r>
    </w:p>
    <w:p w14:paraId="7DF7F0B9" w14:textId="77777777" w:rsidR="00422030" w:rsidRPr="00422030" w:rsidRDefault="00422030" w:rsidP="00422030">
      <w:r w:rsidRPr="00422030">
        <w:t>Racial incidents can generate:</w:t>
      </w:r>
    </w:p>
    <w:p w14:paraId="2BDADE19" w14:textId="77777777" w:rsidR="00422030" w:rsidRPr="00422030" w:rsidRDefault="00422030" w:rsidP="00422030">
      <w:r w:rsidRPr="00422030">
        <w:t>rumour;</w:t>
      </w:r>
    </w:p>
    <w:p w14:paraId="06872659" w14:textId="77777777" w:rsidR="00422030" w:rsidRPr="00422030" w:rsidRDefault="00422030" w:rsidP="00422030">
      <w:r w:rsidRPr="00422030">
        <w:t>emotion;</w:t>
      </w:r>
    </w:p>
    <w:p w14:paraId="09D6DFD4" w14:textId="77777777" w:rsidR="00422030" w:rsidRPr="00422030" w:rsidRDefault="00422030" w:rsidP="00422030">
      <w:r w:rsidRPr="00422030">
        <w:t>political pressure;</w:t>
      </w:r>
    </w:p>
    <w:p w14:paraId="13558409" w14:textId="77777777" w:rsidR="00422030" w:rsidRPr="00422030" w:rsidRDefault="00422030" w:rsidP="00422030">
      <w:r w:rsidRPr="00422030">
        <w:t>and</w:t>
      </w:r>
    </w:p>
    <w:p w14:paraId="52B713B4" w14:textId="77777777" w:rsidR="00422030" w:rsidRPr="00422030" w:rsidRDefault="00422030" w:rsidP="00422030">
      <w:r w:rsidRPr="00422030">
        <w:t>rapid online communication.</w:t>
      </w:r>
    </w:p>
    <w:p w14:paraId="547BB057" w14:textId="77777777" w:rsidR="00422030" w:rsidRPr="00422030" w:rsidRDefault="00422030" w:rsidP="00422030">
      <w:r w:rsidRPr="00422030">
        <w:t>Racial Security should therefore distinguish:</w:t>
      </w:r>
    </w:p>
    <w:p w14:paraId="2828CC2E" w14:textId="77777777" w:rsidR="00422030" w:rsidRPr="00422030" w:rsidRDefault="00422030" w:rsidP="00422030">
      <w:pPr>
        <w:spacing w:line="184" w:lineRule="exact"/>
      </w:pPr>
      <w:r w:rsidRPr="00422030">
        <w:rPr>
          <w:b/>
          <w:bCs/>
          <w:sz w:val="17"/>
        </w:rPr>
        <w:t>CONFIRMED</w:t>
      </w:r>
    </w:p>
    <w:p w14:paraId="402DBAA1" w14:textId="77777777" w:rsidR="00422030" w:rsidRPr="00422030" w:rsidRDefault="00422030" w:rsidP="00422030">
      <w:pPr>
        <w:spacing w:line="184" w:lineRule="exact"/>
      </w:pPr>
      <w:r w:rsidRPr="00422030">
        <w:rPr>
          <w:b/>
          <w:bCs/>
          <w:sz w:val="17"/>
        </w:rPr>
        <w:t>UNCONFIRMED</w:t>
      </w:r>
    </w:p>
    <w:p w14:paraId="355D9BFD" w14:textId="77777777" w:rsidR="00422030" w:rsidRPr="00422030" w:rsidRDefault="00422030" w:rsidP="00422030">
      <w:pPr>
        <w:spacing w:line="184" w:lineRule="exact"/>
      </w:pPr>
      <w:r w:rsidRPr="00422030">
        <w:rPr>
          <w:b/>
          <w:bCs/>
          <w:sz w:val="17"/>
        </w:rPr>
        <w:t>DISPUTED</w:t>
      </w:r>
    </w:p>
    <w:p w14:paraId="63360928" w14:textId="77777777" w:rsidR="00422030" w:rsidRPr="00422030" w:rsidRDefault="00422030" w:rsidP="00422030">
      <w:pPr>
        <w:spacing w:line="184" w:lineRule="exact"/>
      </w:pPr>
      <w:r w:rsidRPr="00422030">
        <w:rPr>
          <w:b/>
          <w:bCs/>
          <w:sz w:val="17"/>
        </w:rPr>
        <w:t>FALSE</w:t>
      </w:r>
    </w:p>
    <w:p w14:paraId="2B0A31FA" w14:textId="77777777" w:rsidR="00422030" w:rsidRPr="00422030" w:rsidRDefault="00422030" w:rsidP="00422030">
      <w:pPr>
        <w:spacing w:line="184" w:lineRule="exact"/>
      </w:pPr>
      <w:r w:rsidRPr="00422030">
        <w:rPr>
          <w:b/>
          <w:bCs/>
          <w:sz w:val="17"/>
        </w:rPr>
        <w:t>UNKNOWN</w:t>
      </w:r>
    </w:p>
    <w:p w14:paraId="412C139F" w14:textId="77777777" w:rsidR="00422030" w:rsidRPr="00422030" w:rsidRDefault="00422030" w:rsidP="00422030">
      <w:r w:rsidRPr="00422030">
        <w:t>This protects communities against acting upon bad information.</w:t>
      </w:r>
    </w:p>
    <w:p w14:paraId="48992E37" w14:textId="77777777" w:rsidR="00422030" w:rsidRPr="00422030" w:rsidRDefault="00422030" w:rsidP="00422030">
      <w:pPr>
        <w:spacing w:before="60" w:after="10" w:line="240" w:lineRule="auto"/>
        <w:rPr>
          <w:b/>
          <w:bCs/>
        </w:rPr>
      </w:pPr>
      <w:r w:rsidRPr="00422030">
        <w:rPr>
          <w:b/>
          <w:bCs/>
          <w:sz w:val="19"/>
        </w:rPr>
        <w:t>14.93 De-escalation</w:t>
      </w:r>
    </w:p>
    <w:p w14:paraId="378EDCBB" w14:textId="77777777" w:rsidR="00422030" w:rsidRPr="00422030" w:rsidRDefault="00422030" w:rsidP="00422030">
      <w:r w:rsidRPr="00422030">
        <w:t>A security institution should also possess de-escalation capacity.</w:t>
      </w:r>
    </w:p>
    <w:p w14:paraId="7EB6C939" w14:textId="77777777" w:rsidR="00422030" w:rsidRPr="00422030" w:rsidRDefault="00422030" w:rsidP="00422030">
      <w:r w:rsidRPr="00422030">
        <w:t>Where tension arises, accurate information and trusted channels may prevent unnecessary escalation.</w:t>
      </w:r>
    </w:p>
    <w:p w14:paraId="45528100" w14:textId="77777777" w:rsidR="00422030" w:rsidRPr="00422030" w:rsidRDefault="00422030" w:rsidP="00422030">
      <w:r w:rsidRPr="00422030">
        <w:t>This is another way Racial Security can contribute to national resilience.</w:t>
      </w:r>
    </w:p>
    <w:p w14:paraId="6B013F92" w14:textId="77777777" w:rsidR="00422030" w:rsidRPr="00422030" w:rsidRDefault="00422030" w:rsidP="00422030">
      <w:pPr>
        <w:spacing w:before="60" w:after="10" w:line="240" w:lineRule="auto"/>
        <w:rPr>
          <w:b/>
          <w:bCs/>
        </w:rPr>
      </w:pPr>
      <w:r w:rsidRPr="00422030">
        <w:rPr>
          <w:b/>
          <w:bCs/>
          <w:sz w:val="19"/>
        </w:rPr>
        <w:t>14.94 Institutional neutrality in investigation</w:t>
      </w:r>
    </w:p>
    <w:p w14:paraId="29F0BACD" w14:textId="77777777" w:rsidR="00422030" w:rsidRPr="00422030" w:rsidRDefault="00422030" w:rsidP="00422030">
      <w:r w:rsidRPr="00422030">
        <w:t>Neutrality here does not mean absence of values.</w:t>
      </w:r>
    </w:p>
    <w:p w14:paraId="133B2091" w14:textId="77777777" w:rsidR="00422030" w:rsidRPr="00422030" w:rsidRDefault="00422030" w:rsidP="00422030">
      <w:r w:rsidRPr="00422030">
        <w:t>Racial Security explicitly values racial security.</w:t>
      </w:r>
    </w:p>
    <w:p w14:paraId="5E5D2933" w14:textId="77777777" w:rsidR="00422030" w:rsidRPr="00422030" w:rsidRDefault="00422030" w:rsidP="00422030">
      <w:r w:rsidRPr="00422030">
        <w:t>But investigation should remain neutral concerning factual outcome until evidence has been assessed.</w:t>
      </w:r>
    </w:p>
    <w:p w14:paraId="37027127" w14:textId="77777777" w:rsidR="00422030" w:rsidRPr="00422030" w:rsidRDefault="00422030" w:rsidP="00422030">
      <w:r w:rsidRPr="00422030">
        <w:t>This distinction is critical.</w:t>
      </w:r>
    </w:p>
    <w:p w14:paraId="73BBC706" w14:textId="77777777" w:rsidR="00422030" w:rsidRPr="00422030" w:rsidRDefault="00422030" w:rsidP="00422030">
      <w:r w:rsidRPr="00422030">
        <w:t>One can be committed to racial protection without prejudging every case.</w:t>
      </w:r>
    </w:p>
    <w:p w14:paraId="742E41D1" w14:textId="77777777" w:rsidR="00422030" w:rsidRPr="00422030" w:rsidRDefault="00422030" w:rsidP="00422030">
      <w:pPr>
        <w:spacing w:before="60" w:after="10" w:line="240" w:lineRule="auto"/>
        <w:rPr>
          <w:b/>
          <w:bCs/>
        </w:rPr>
      </w:pPr>
      <w:r w:rsidRPr="00422030">
        <w:rPr>
          <w:b/>
          <w:bCs/>
          <w:sz w:val="19"/>
        </w:rPr>
        <w:t>14.95 Evidence culture</w:t>
      </w:r>
    </w:p>
    <w:p w14:paraId="2D9FEC35" w14:textId="77777777" w:rsidR="00422030" w:rsidRPr="00422030" w:rsidRDefault="00422030" w:rsidP="00422030">
      <w:r w:rsidRPr="00422030">
        <w:t>A mature Racial Security institution should develop an evidence culture.</w:t>
      </w:r>
    </w:p>
    <w:p w14:paraId="6B357BB4" w14:textId="77777777" w:rsidR="00422030" w:rsidRPr="00422030" w:rsidRDefault="00422030" w:rsidP="00422030">
      <w:r w:rsidRPr="00422030">
        <w:t>Members should learn to ask:</w:t>
      </w:r>
    </w:p>
    <w:p w14:paraId="7DD7890B" w14:textId="77777777" w:rsidR="00422030" w:rsidRPr="00422030" w:rsidRDefault="00422030" w:rsidP="00422030">
      <w:r w:rsidRPr="00422030">
        <w:t>What is known?</w:t>
      </w:r>
    </w:p>
    <w:p w14:paraId="50B1777C" w14:textId="77777777" w:rsidR="00422030" w:rsidRPr="00422030" w:rsidRDefault="00422030" w:rsidP="00422030">
      <w:r w:rsidRPr="00422030">
        <w:t>What is reported?</w:t>
      </w:r>
    </w:p>
    <w:p w14:paraId="4341C011" w14:textId="77777777" w:rsidR="00422030" w:rsidRPr="00422030" w:rsidRDefault="00422030" w:rsidP="00422030">
      <w:r w:rsidRPr="00422030">
        <w:t>What is inferred?</w:t>
      </w:r>
    </w:p>
    <w:p w14:paraId="4C7214DB" w14:textId="77777777" w:rsidR="00422030" w:rsidRPr="00422030" w:rsidRDefault="00422030" w:rsidP="00422030">
      <w:r w:rsidRPr="00422030">
        <w:t>What remains unknown?</w:t>
      </w:r>
    </w:p>
    <w:p w14:paraId="4F96F6BD" w14:textId="77777777" w:rsidR="00422030" w:rsidRPr="00422030" w:rsidRDefault="00422030" w:rsidP="00422030">
      <w:r w:rsidRPr="00422030">
        <w:t>What evidence would resolve the issue?</w:t>
      </w:r>
    </w:p>
    <w:p w14:paraId="6D84A10D" w14:textId="77777777" w:rsidR="00422030" w:rsidRPr="00422030" w:rsidRDefault="00422030" w:rsidP="00422030">
      <w:r w:rsidRPr="00422030">
        <w:t>This culture is one of the strongest safeguards against institutional drift.</w:t>
      </w:r>
    </w:p>
    <w:p w14:paraId="2B704C8A" w14:textId="77777777" w:rsidR="00422030" w:rsidRPr="00422030" w:rsidRDefault="00422030" w:rsidP="00422030">
      <w:pPr>
        <w:spacing w:before="60" w:after="10" w:line="240" w:lineRule="auto"/>
        <w:rPr>
          <w:b/>
          <w:bCs/>
        </w:rPr>
      </w:pPr>
      <w:r w:rsidRPr="00422030">
        <w:rPr>
          <w:b/>
          <w:bCs/>
          <w:sz w:val="19"/>
        </w:rPr>
        <w:t>14.96 Corrections</w:t>
      </w:r>
    </w:p>
    <w:p w14:paraId="0E351D02" w14:textId="77777777" w:rsidR="00422030" w:rsidRPr="00422030" w:rsidRDefault="00422030" w:rsidP="00422030">
      <w:r w:rsidRPr="00422030">
        <w:t>The institution should publish corrections where material errors are identified.</w:t>
      </w:r>
    </w:p>
    <w:p w14:paraId="26A68528" w14:textId="77777777" w:rsidR="00422030" w:rsidRPr="00422030" w:rsidRDefault="00422030" w:rsidP="00422030">
      <w:r w:rsidRPr="00422030">
        <w:t>Correction is not institutional weakness.</w:t>
      </w:r>
    </w:p>
    <w:p w14:paraId="5D4F288B" w14:textId="77777777" w:rsidR="00422030" w:rsidRPr="00422030" w:rsidRDefault="00422030" w:rsidP="00422030">
      <w:r w:rsidRPr="00422030">
        <w:t>Refusal to correct is weakness.</w:t>
      </w:r>
    </w:p>
    <w:p w14:paraId="40D3549B" w14:textId="77777777" w:rsidR="00422030" w:rsidRPr="00422030" w:rsidRDefault="00422030" w:rsidP="00422030">
      <w:r w:rsidRPr="00422030">
        <w:t>Security requires accurate situational awareness.</w:t>
      </w:r>
    </w:p>
    <w:p w14:paraId="6A10D039" w14:textId="77777777" w:rsidR="00422030" w:rsidRPr="00422030" w:rsidRDefault="00422030" w:rsidP="00422030">
      <w:pPr>
        <w:spacing w:before="60" w:after="10" w:line="240" w:lineRule="auto"/>
        <w:rPr>
          <w:b/>
          <w:bCs/>
        </w:rPr>
      </w:pPr>
      <w:r w:rsidRPr="00422030">
        <w:rPr>
          <w:b/>
          <w:bCs/>
          <w:sz w:val="19"/>
        </w:rPr>
        <w:t>14.97 Institutional self-audit</w:t>
      </w:r>
    </w:p>
    <w:p w14:paraId="22110D33" w14:textId="77777777" w:rsidR="00422030" w:rsidRPr="00422030" w:rsidRDefault="00422030" w:rsidP="00422030">
      <w:r w:rsidRPr="00422030">
        <w:t>Racial Security itself should be audited for:</w:t>
      </w:r>
    </w:p>
    <w:p w14:paraId="033425FD" w14:textId="77777777" w:rsidR="00422030" w:rsidRPr="00422030" w:rsidRDefault="00422030" w:rsidP="00422030">
      <w:r w:rsidRPr="00422030">
        <w:t>governance;</w:t>
      </w:r>
    </w:p>
    <w:p w14:paraId="02A200D4" w14:textId="77777777" w:rsidR="00422030" w:rsidRPr="00422030" w:rsidRDefault="00422030" w:rsidP="00422030">
      <w:r w:rsidRPr="00422030">
        <w:t>finance;</w:t>
      </w:r>
    </w:p>
    <w:p w14:paraId="1C06750D" w14:textId="77777777" w:rsidR="00422030" w:rsidRPr="00422030" w:rsidRDefault="00422030" w:rsidP="00422030">
      <w:r w:rsidRPr="00422030">
        <w:t>data;</w:t>
      </w:r>
    </w:p>
    <w:p w14:paraId="3EC52865" w14:textId="77777777" w:rsidR="00422030" w:rsidRPr="00422030" w:rsidRDefault="00422030" w:rsidP="00422030">
      <w:r w:rsidRPr="00422030">
        <w:t>racial balance;</w:t>
      </w:r>
    </w:p>
    <w:p w14:paraId="2CAB7120" w14:textId="77777777" w:rsidR="00422030" w:rsidRPr="00422030" w:rsidRDefault="00422030" w:rsidP="00422030">
      <w:r w:rsidRPr="00422030">
        <w:t>verification;</w:t>
      </w:r>
    </w:p>
    <w:p w14:paraId="481FA893" w14:textId="77777777" w:rsidR="00422030" w:rsidRPr="00422030" w:rsidRDefault="00422030" w:rsidP="00422030">
      <w:r w:rsidRPr="00422030">
        <w:t>complaints;</w:t>
      </w:r>
    </w:p>
    <w:p w14:paraId="0192E1FA" w14:textId="77777777" w:rsidR="00422030" w:rsidRPr="00422030" w:rsidRDefault="00422030" w:rsidP="00422030">
      <w:r w:rsidRPr="00422030">
        <w:t>moderation;</w:t>
      </w:r>
    </w:p>
    <w:p w14:paraId="7AF3EDBD" w14:textId="77777777" w:rsidR="00422030" w:rsidRPr="00422030" w:rsidRDefault="00422030" w:rsidP="00422030">
      <w:r w:rsidRPr="00422030">
        <w:t>conflicts;</w:t>
      </w:r>
    </w:p>
    <w:p w14:paraId="7AF45528" w14:textId="77777777" w:rsidR="00422030" w:rsidRPr="00422030" w:rsidRDefault="00422030" w:rsidP="00422030">
      <w:r w:rsidRPr="00422030">
        <w:t>and</w:t>
      </w:r>
    </w:p>
    <w:p w14:paraId="0A73E1AF" w14:textId="77777777" w:rsidR="00422030" w:rsidRPr="00422030" w:rsidRDefault="00422030" w:rsidP="00422030">
      <w:r w:rsidRPr="00422030">
        <w:t>effectiveness.</w:t>
      </w:r>
    </w:p>
    <w:p w14:paraId="1AA5BDAF" w14:textId="77777777" w:rsidR="00422030" w:rsidRPr="00422030" w:rsidRDefault="00422030" w:rsidP="00422030">
      <w:r w:rsidRPr="00422030">
        <w:t>The institution should be capable of identifying its own failures.</w:t>
      </w:r>
    </w:p>
    <w:p w14:paraId="0D360970" w14:textId="77777777" w:rsidR="00422030" w:rsidRPr="00422030" w:rsidRDefault="00422030" w:rsidP="00422030">
      <w:pPr>
        <w:spacing w:before="60" w:after="10" w:line="240" w:lineRule="auto"/>
        <w:rPr>
          <w:b/>
          <w:bCs/>
        </w:rPr>
      </w:pPr>
      <w:r w:rsidRPr="00422030">
        <w:rPr>
          <w:b/>
          <w:bCs/>
          <w:sz w:val="19"/>
        </w:rPr>
        <w:t>14.98 Member confidence</w:t>
      </w:r>
    </w:p>
    <w:p w14:paraId="6D14CAFA" w14:textId="77777777" w:rsidR="00422030" w:rsidRPr="00422030" w:rsidRDefault="00422030" w:rsidP="00422030">
      <w:r w:rsidRPr="00422030">
        <w:t>Members should know how to raise concerns about Racial Security itself.</w:t>
      </w:r>
    </w:p>
    <w:p w14:paraId="51BBC8FD" w14:textId="77777777" w:rsidR="00422030" w:rsidRPr="00422030" w:rsidRDefault="00422030" w:rsidP="00422030">
      <w:r w:rsidRPr="00422030">
        <w:t>Internal criticism should not automatically be treated as disloyalty.</w:t>
      </w:r>
    </w:p>
    <w:p w14:paraId="2C1A689B" w14:textId="77777777" w:rsidR="00422030" w:rsidRPr="00422030" w:rsidRDefault="00422030" w:rsidP="00422030">
      <w:r w:rsidRPr="00422030">
        <w:t>A secure institution tolerates evidence-based challenge.</w:t>
      </w:r>
    </w:p>
    <w:p w14:paraId="04D28738" w14:textId="77777777" w:rsidR="00422030" w:rsidRPr="00422030" w:rsidRDefault="00422030" w:rsidP="00422030">
      <w:pPr>
        <w:spacing w:before="60" w:after="10" w:line="240" w:lineRule="auto"/>
        <w:rPr>
          <w:b/>
          <w:bCs/>
        </w:rPr>
      </w:pPr>
      <w:r w:rsidRPr="00422030">
        <w:rPr>
          <w:b/>
          <w:bCs/>
          <w:sz w:val="19"/>
        </w:rPr>
        <w:t>14.99 National architecture summarized</w:t>
      </w:r>
    </w:p>
    <w:p w14:paraId="1B9A2DD6" w14:textId="77777777" w:rsidR="00422030" w:rsidRPr="00422030" w:rsidRDefault="00422030" w:rsidP="00422030">
      <w:r w:rsidRPr="00422030">
        <w:t>The architecture can now be reduced to eight layers:</w:t>
      </w:r>
    </w:p>
    <w:p w14:paraId="04DD30F4" w14:textId="77777777" w:rsidR="00422030" w:rsidRPr="00422030" w:rsidRDefault="00422030" w:rsidP="00422030">
      <w:pPr>
        <w:spacing w:line="184" w:lineRule="exact"/>
        <w:rPr>
          <w:b/>
          <w:bCs/>
        </w:rPr>
      </w:pPr>
      <w:r w:rsidRPr="00422030">
        <w:rPr>
          <w:b/>
          <w:bCs/>
          <w:sz w:val="17"/>
        </w:rPr>
        <w:lastRenderedPageBreak/>
        <w:t>LAYER 1 — INDIVIDUAL</w:t>
      </w:r>
    </w:p>
    <w:p w14:paraId="34ABBBAF" w14:textId="77777777" w:rsidR="00422030" w:rsidRPr="00422030" w:rsidRDefault="00422030" w:rsidP="00422030">
      <w:r w:rsidRPr="00422030">
        <w:t>Identity, membership, evidence and participation.</w:t>
      </w:r>
    </w:p>
    <w:p w14:paraId="3B4C0782" w14:textId="77777777" w:rsidR="00422030" w:rsidRPr="00422030" w:rsidRDefault="00422030" w:rsidP="00422030">
      <w:pPr>
        <w:spacing w:before="50" w:after="10" w:line="240" w:lineRule="auto"/>
        <w:rPr>
          <w:b/>
          <w:bCs/>
        </w:rPr>
      </w:pPr>
      <w:r w:rsidRPr="00422030">
        <w:rPr>
          <w:b/>
          <w:bCs/>
          <w:sz w:val="19"/>
        </w:rPr>
        <w:t>LAYER 2 — RACIAL-IDENTITY DIVISION</w:t>
      </w:r>
    </w:p>
    <w:p w14:paraId="6EC8E562" w14:textId="77777777" w:rsidR="00422030" w:rsidRPr="00422030" w:rsidRDefault="00422030" w:rsidP="00422030">
      <w:r w:rsidRPr="00422030">
        <w:t>Community organisation and autonomous security priorities.</w:t>
      </w:r>
    </w:p>
    <w:p w14:paraId="2C14D4AB" w14:textId="77777777" w:rsidR="00422030" w:rsidRPr="00422030" w:rsidRDefault="00422030" w:rsidP="00422030">
      <w:pPr>
        <w:spacing w:before="50" w:after="10" w:line="240" w:lineRule="auto"/>
        <w:rPr>
          <w:b/>
          <w:bCs/>
        </w:rPr>
      </w:pPr>
      <w:r w:rsidRPr="00422030">
        <w:rPr>
          <w:b/>
          <w:bCs/>
          <w:sz w:val="19"/>
        </w:rPr>
        <w:t>LAYER 3 — REPORTING AND TRIAGE</w:t>
      </w:r>
    </w:p>
    <w:p w14:paraId="362F6589" w14:textId="77777777" w:rsidR="00422030" w:rsidRPr="00422030" w:rsidRDefault="00422030" w:rsidP="00422030">
      <w:r w:rsidRPr="00422030">
        <w:t>Detection, preservation and preliminary assessment.</w:t>
      </w:r>
    </w:p>
    <w:p w14:paraId="53570233" w14:textId="77777777" w:rsidR="00422030" w:rsidRPr="00422030" w:rsidRDefault="00422030" w:rsidP="00422030">
      <w:pPr>
        <w:spacing w:line="184" w:lineRule="exact"/>
        <w:rPr>
          <w:b/>
          <w:bCs/>
        </w:rPr>
      </w:pPr>
      <w:r w:rsidRPr="00422030">
        <w:rPr>
          <w:b/>
          <w:bCs/>
          <w:sz w:val="17"/>
        </w:rPr>
        <w:t>LAYER 4 — RISK MANAGEMENT</w:t>
      </w:r>
    </w:p>
    <w:p w14:paraId="4BFC38AA" w14:textId="77777777" w:rsidR="00422030" w:rsidRPr="00422030" w:rsidRDefault="00422030" w:rsidP="00422030">
      <w:r w:rsidRPr="00422030">
        <w:t>Risk registers, assessment and safeguards.</w:t>
      </w:r>
    </w:p>
    <w:p w14:paraId="2616BF4E" w14:textId="77777777" w:rsidR="00422030" w:rsidRPr="00422030" w:rsidRDefault="00422030" w:rsidP="00422030">
      <w:pPr>
        <w:spacing w:before="50" w:after="10" w:line="240" w:lineRule="auto"/>
        <w:rPr>
          <w:b/>
          <w:bCs/>
        </w:rPr>
      </w:pPr>
      <w:r w:rsidRPr="00422030">
        <w:rPr>
          <w:b/>
          <w:bCs/>
          <w:sz w:val="19"/>
        </w:rPr>
        <w:t>LAYER 5 — SECTOR WORKING GROUPS</w:t>
      </w:r>
    </w:p>
    <w:p w14:paraId="51B5DC3E" w14:textId="77777777" w:rsidR="00422030" w:rsidRPr="00422030" w:rsidRDefault="00422030" w:rsidP="00422030">
      <w:r w:rsidRPr="00422030">
        <w:t>Technical analysis and institutional expertise.</w:t>
      </w:r>
    </w:p>
    <w:p w14:paraId="48CF063F" w14:textId="77777777" w:rsidR="00422030" w:rsidRPr="00422030" w:rsidRDefault="00422030" w:rsidP="00422030">
      <w:pPr>
        <w:spacing w:before="50" w:after="10" w:line="240" w:lineRule="auto"/>
        <w:rPr>
          <w:b/>
          <w:bCs/>
        </w:rPr>
      </w:pPr>
      <w:r w:rsidRPr="00422030">
        <w:rPr>
          <w:b/>
          <w:bCs/>
          <w:sz w:val="19"/>
        </w:rPr>
        <w:t>LAYER 6 — AUDIT AND EXTERNAL ENGAGEMENT</w:t>
      </w:r>
    </w:p>
    <w:p w14:paraId="492F82EA" w14:textId="77777777" w:rsidR="00422030" w:rsidRPr="00422030" w:rsidRDefault="00422030" w:rsidP="00422030">
      <w:r w:rsidRPr="00422030">
        <w:t>Evidence, challenge, findings and corrective action.</w:t>
      </w:r>
    </w:p>
    <w:p w14:paraId="3EBE37A7" w14:textId="77777777" w:rsidR="00422030" w:rsidRPr="00422030" w:rsidRDefault="00422030" w:rsidP="00422030">
      <w:pPr>
        <w:spacing w:before="50" w:after="10" w:line="240" w:lineRule="auto"/>
        <w:rPr>
          <w:b/>
          <w:bCs/>
        </w:rPr>
      </w:pPr>
      <w:r w:rsidRPr="00422030">
        <w:rPr>
          <w:b/>
          <w:bCs/>
          <w:sz w:val="19"/>
        </w:rPr>
        <w:t>LAYER 7 — NATIONAL COORDINATION</w:t>
      </w:r>
    </w:p>
    <w:p w14:paraId="2269EA0C" w14:textId="77777777" w:rsidR="00422030" w:rsidRPr="00422030" w:rsidRDefault="00422030" w:rsidP="00422030">
      <w:r w:rsidRPr="00422030">
        <w:t>Cross-division analysis and National Racial-Risk Register.</w:t>
      </w:r>
    </w:p>
    <w:p w14:paraId="544482CF" w14:textId="77777777" w:rsidR="00422030" w:rsidRPr="00422030" w:rsidRDefault="00422030" w:rsidP="00422030">
      <w:pPr>
        <w:spacing w:before="50" w:after="10" w:line="240" w:lineRule="auto"/>
        <w:rPr>
          <w:b/>
          <w:bCs/>
        </w:rPr>
      </w:pPr>
      <w:r w:rsidRPr="00422030">
        <w:rPr>
          <w:b/>
          <w:bCs/>
          <w:sz w:val="19"/>
        </w:rPr>
        <w:t>LAYER 8 — RACIAL SECURITY COUNCIL</w:t>
      </w:r>
    </w:p>
    <w:p w14:paraId="635B1EBB" w14:textId="77777777" w:rsidR="00422030" w:rsidRPr="00422030" w:rsidRDefault="00422030" w:rsidP="00422030">
      <w:r w:rsidRPr="00422030">
        <w:t>National governance, standards, coordination and escalation.</w:t>
      </w:r>
    </w:p>
    <w:p w14:paraId="39B6DC7A" w14:textId="77777777" w:rsidR="00422030" w:rsidRPr="00422030" w:rsidRDefault="00422030" w:rsidP="00422030">
      <w:r w:rsidRPr="00422030">
        <w:t>Together, these form the proposed National Racial Security Architecture.</w:t>
      </w:r>
    </w:p>
    <w:p w14:paraId="086A5836" w14:textId="77777777" w:rsidR="00422030" w:rsidRPr="00422030" w:rsidRDefault="00422030" w:rsidP="00422030">
      <w:pPr>
        <w:spacing w:before="60" w:after="10" w:line="240" w:lineRule="auto"/>
        <w:rPr>
          <w:b/>
          <w:bCs/>
        </w:rPr>
      </w:pPr>
      <w:r w:rsidRPr="00422030">
        <w:rPr>
          <w:b/>
          <w:bCs/>
          <w:sz w:val="19"/>
        </w:rPr>
        <w:t>14.100 The flow of information</w:t>
      </w:r>
    </w:p>
    <w:p w14:paraId="72C6B5E7" w14:textId="77777777" w:rsidR="00422030" w:rsidRPr="00422030" w:rsidRDefault="00422030" w:rsidP="00422030">
      <w:r w:rsidRPr="00422030">
        <w:t>Information should travel upward only as necessary.</w:t>
      </w:r>
    </w:p>
    <w:p w14:paraId="4C3D5827" w14:textId="77777777" w:rsidR="00422030" w:rsidRPr="00422030" w:rsidRDefault="00422030" w:rsidP="00422030">
      <w:r w:rsidRPr="00422030">
        <w:t>The principle is:</w:t>
      </w:r>
    </w:p>
    <w:p w14:paraId="686BA61C" w14:textId="77777777" w:rsidR="00422030" w:rsidRPr="00422030" w:rsidRDefault="00422030" w:rsidP="00422030">
      <w:pPr>
        <w:spacing w:line="184" w:lineRule="exact"/>
      </w:pPr>
      <w:r w:rsidRPr="00422030">
        <w:rPr>
          <w:b/>
          <w:bCs/>
          <w:sz w:val="17"/>
        </w:rPr>
        <w:t>LOCAL WHERE POSSIBLE</w:t>
      </w:r>
    </w:p>
    <w:p w14:paraId="04D06721" w14:textId="77777777" w:rsidR="00422030" w:rsidRPr="00422030" w:rsidRDefault="00422030" w:rsidP="00422030">
      <w:pPr>
        <w:spacing w:line="184" w:lineRule="exact"/>
      </w:pPr>
      <w:r w:rsidRPr="00422030">
        <w:rPr>
          <w:b/>
          <w:bCs/>
          <w:sz w:val="17"/>
        </w:rPr>
        <w:t>DIVISIONAL WHERE RELEVANT</w:t>
      </w:r>
    </w:p>
    <w:p w14:paraId="4A110021" w14:textId="77777777" w:rsidR="00422030" w:rsidRPr="00422030" w:rsidRDefault="00422030" w:rsidP="00422030">
      <w:pPr>
        <w:spacing w:line="184" w:lineRule="exact"/>
      </w:pPr>
      <w:r w:rsidRPr="00422030">
        <w:rPr>
          <w:b/>
          <w:bCs/>
          <w:sz w:val="17"/>
        </w:rPr>
        <w:t>NATIONAL WHERE MATERIAL</w:t>
      </w:r>
    </w:p>
    <w:p w14:paraId="093ED319" w14:textId="77777777" w:rsidR="00422030" w:rsidRPr="00422030" w:rsidRDefault="00422030" w:rsidP="00422030">
      <w:r w:rsidRPr="00422030">
        <w:t>This reduces unnecessary centralisation.</w:t>
      </w:r>
    </w:p>
    <w:p w14:paraId="4A352924" w14:textId="77777777" w:rsidR="00422030" w:rsidRPr="00422030" w:rsidRDefault="00422030" w:rsidP="00422030">
      <w:r w:rsidRPr="00422030">
        <w:t>A local concern should not automatically become a national file.</w:t>
      </w:r>
    </w:p>
    <w:p w14:paraId="434B3A69" w14:textId="77777777" w:rsidR="00422030" w:rsidRPr="00422030" w:rsidRDefault="00422030" w:rsidP="00422030">
      <w:pPr>
        <w:spacing w:before="60" w:after="10" w:line="240" w:lineRule="auto"/>
        <w:rPr>
          <w:b/>
          <w:bCs/>
        </w:rPr>
      </w:pPr>
      <w:r w:rsidRPr="00422030">
        <w:rPr>
          <w:b/>
          <w:bCs/>
          <w:sz w:val="19"/>
        </w:rPr>
        <w:t>14.101 The flow of authority</w:t>
      </w:r>
    </w:p>
    <w:p w14:paraId="380C9DA5" w14:textId="77777777" w:rsidR="00422030" w:rsidRPr="00422030" w:rsidRDefault="00422030" w:rsidP="00422030">
      <w:r w:rsidRPr="00422030">
        <w:t>Authority should also be distributed.</w:t>
      </w:r>
    </w:p>
    <w:p w14:paraId="57089211" w14:textId="77777777" w:rsidR="00422030" w:rsidRPr="00422030" w:rsidRDefault="00422030" w:rsidP="00422030">
      <w:r w:rsidRPr="00422030">
        <w:t>Individuals control their participation.</w:t>
      </w:r>
    </w:p>
    <w:p w14:paraId="7ED868D1" w14:textId="77777777" w:rsidR="00422030" w:rsidRPr="00422030" w:rsidRDefault="00422030" w:rsidP="00422030">
      <w:r w:rsidRPr="00422030">
        <w:t>Divisions control identity-specific priorities.</w:t>
      </w:r>
    </w:p>
    <w:p w14:paraId="4F3A278A" w14:textId="77777777" w:rsidR="00422030" w:rsidRPr="00422030" w:rsidRDefault="00422030" w:rsidP="00422030">
      <w:r w:rsidRPr="00422030">
        <w:t>Working groups control technical analysis within mandate.</w:t>
      </w:r>
    </w:p>
    <w:p w14:paraId="050BBEAA" w14:textId="77777777" w:rsidR="00422030" w:rsidRPr="00422030" w:rsidRDefault="00422030" w:rsidP="00422030">
      <w:r w:rsidRPr="00422030">
        <w:t>The Council coordinates national functions.</w:t>
      </w:r>
    </w:p>
    <w:p w14:paraId="2E9E37F5" w14:textId="77777777" w:rsidR="00422030" w:rsidRPr="00422030" w:rsidRDefault="00422030" w:rsidP="00422030">
      <w:r w:rsidRPr="00422030">
        <w:t>No level should exercise more authority than necessary.</w:t>
      </w:r>
    </w:p>
    <w:p w14:paraId="06D56E53" w14:textId="77777777" w:rsidR="00422030" w:rsidRPr="00422030" w:rsidRDefault="00422030" w:rsidP="00422030">
      <w:r w:rsidRPr="00422030">
        <w:t>This is secure governance.</w:t>
      </w:r>
    </w:p>
    <w:p w14:paraId="3186D88C" w14:textId="77777777" w:rsidR="00422030" w:rsidRPr="00422030" w:rsidRDefault="00422030" w:rsidP="00422030">
      <w:pPr>
        <w:spacing w:before="60" w:after="10" w:line="240" w:lineRule="auto"/>
        <w:rPr>
          <w:b/>
          <w:bCs/>
        </w:rPr>
      </w:pPr>
      <w:r w:rsidRPr="00422030">
        <w:rPr>
          <w:b/>
          <w:bCs/>
          <w:sz w:val="19"/>
        </w:rPr>
        <w:t>14.102 The flow of accountability</w:t>
      </w:r>
    </w:p>
    <w:p w14:paraId="1D2E46EE" w14:textId="77777777" w:rsidR="00422030" w:rsidRPr="00422030" w:rsidRDefault="00422030" w:rsidP="00422030">
      <w:r w:rsidRPr="00422030">
        <w:t>Accountability must move in the opposite direction.</w:t>
      </w:r>
    </w:p>
    <w:p w14:paraId="1363EAA9" w14:textId="77777777" w:rsidR="00422030" w:rsidRPr="00422030" w:rsidRDefault="00422030" w:rsidP="00422030">
      <w:r w:rsidRPr="00422030">
        <w:t>The Council must be accountable to the institution.</w:t>
      </w:r>
    </w:p>
    <w:p w14:paraId="7B2E12D5" w14:textId="77777777" w:rsidR="00422030" w:rsidRPr="00422030" w:rsidRDefault="00422030" w:rsidP="00422030">
      <w:r w:rsidRPr="00422030">
        <w:t>Representatives must be accountable to their divisions.</w:t>
      </w:r>
    </w:p>
    <w:p w14:paraId="3195737C" w14:textId="77777777" w:rsidR="00422030" w:rsidRPr="00422030" w:rsidRDefault="00422030" w:rsidP="00422030">
      <w:r w:rsidRPr="00422030">
        <w:t>Working groups must explain their methodology.</w:t>
      </w:r>
    </w:p>
    <w:p w14:paraId="4D7C2A7F" w14:textId="77777777" w:rsidR="00422030" w:rsidRPr="00422030" w:rsidRDefault="00422030" w:rsidP="00422030">
      <w:r w:rsidRPr="00422030">
        <w:t>Auditors must evidence findings.</w:t>
      </w:r>
    </w:p>
    <w:p w14:paraId="2F772ACC" w14:textId="77777777" w:rsidR="00422030" w:rsidRPr="00422030" w:rsidRDefault="00422030" w:rsidP="00422030">
      <w:r w:rsidRPr="00422030">
        <w:t>Administrators must maintain records.</w:t>
      </w:r>
    </w:p>
    <w:p w14:paraId="09B193BA" w14:textId="77777777" w:rsidR="00422030" w:rsidRPr="00422030" w:rsidRDefault="00422030" w:rsidP="00422030">
      <w:r w:rsidRPr="00422030">
        <w:t>Every power requires accountability.</w:t>
      </w:r>
    </w:p>
    <w:p w14:paraId="62CAC1EF" w14:textId="77777777" w:rsidR="00422030" w:rsidRPr="00422030" w:rsidRDefault="00422030" w:rsidP="00422030">
      <w:pPr>
        <w:spacing w:before="60" w:after="10" w:line="240" w:lineRule="auto"/>
        <w:rPr>
          <w:b/>
          <w:bCs/>
        </w:rPr>
      </w:pPr>
      <w:r w:rsidRPr="00422030">
        <w:rPr>
          <w:b/>
          <w:bCs/>
          <w:sz w:val="19"/>
        </w:rPr>
        <w:t>14.103 The flow of risk</w:t>
      </w:r>
    </w:p>
    <w:p w14:paraId="177ED275" w14:textId="77777777" w:rsidR="00422030" w:rsidRPr="00422030" w:rsidRDefault="00422030" w:rsidP="00422030">
      <w:r w:rsidRPr="00422030">
        <w:t>Risk can travel in either direction.</w:t>
      </w:r>
    </w:p>
    <w:p w14:paraId="775C83CE" w14:textId="77777777" w:rsidR="00422030" w:rsidRPr="00422030" w:rsidRDefault="00422030" w:rsidP="00422030">
      <w:r w:rsidRPr="00422030">
        <w:t>An individual report can reveal systemic risk.</w:t>
      </w:r>
    </w:p>
    <w:p w14:paraId="3339639B" w14:textId="77777777" w:rsidR="00422030" w:rsidRPr="00422030" w:rsidRDefault="00422030" w:rsidP="00422030">
      <w:r w:rsidRPr="00422030">
        <w:t>A national policy can create local racial effects.</w:t>
      </w:r>
    </w:p>
    <w:p w14:paraId="3BAF0F32" w14:textId="77777777" w:rsidR="00422030" w:rsidRPr="00422030" w:rsidRDefault="00422030" w:rsidP="00422030">
      <w:r w:rsidRPr="00422030">
        <w:t>The architecture must therefore support:</w:t>
      </w:r>
    </w:p>
    <w:p w14:paraId="45E6BB7E" w14:textId="77777777" w:rsidR="00422030" w:rsidRPr="00422030" w:rsidRDefault="00422030" w:rsidP="00422030">
      <w:pPr>
        <w:spacing w:line="184" w:lineRule="exact"/>
      </w:pPr>
      <w:r w:rsidRPr="00422030">
        <w:rPr>
          <w:b/>
          <w:bCs/>
          <w:sz w:val="17"/>
        </w:rPr>
        <w:t>BOTTOM-UP DETECTION</w:t>
      </w:r>
    </w:p>
    <w:p w14:paraId="3FB3B1CE" w14:textId="77777777" w:rsidR="00422030" w:rsidRPr="00422030" w:rsidRDefault="00422030" w:rsidP="00422030">
      <w:r w:rsidRPr="00422030">
        <w:t>and</w:t>
      </w:r>
    </w:p>
    <w:p w14:paraId="6BB90E4A" w14:textId="77777777" w:rsidR="00422030" w:rsidRPr="00422030" w:rsidRDefault="00422030" w:rsidP="00422030">
      <w:pPr>
        <w:spacing w:line="184" w:lineRule="exact"/>
      </w:pPr>
      <w:r w:rsidRPr="00422030">
        <w:rPr>
          <w:b/>
          <w:bCs/>
          <w:sz w:val="17"/>
        </w:rPr>
        <w:t>TOP-DOWN RISK ANALYSIS.</w:t>
      </w:r>
    </w:p>
    <w:p w14:paraId="356620A6" w14:textId="77777777" w:rsidR="00422030" w:rsidRPr="00422030" w:rsidRDefault="00422030" w:rsidP="00422030">
      <w:r w:rsidRPr="00422030">
        <w:t>This is a major advantage of the system.</w:t>
      </w:r>
    </w:p>
    <w:p w14:paraId="421B672B" w14:textId="77777777" w:rsidR="00422030" w:rsidRPr="00422030" w:rsidRDefault="00422030" w:rsidP="00422030">
      <w:pPr>
        <w:spacing w:before="60" w:after="10" w:line="240" w:lineRule="auto"/>
        <w:rPr>
          <w:b/>
          <w:bCs/>
        </w:rPr>
      </w:pPr>
      <w:r w:rsidRPr="00422030">
        <w:rPr>
          <w:b/>
          <w:bCs/>
          <w:sz w:val="19"/>
        </w:rPr>
        <w:t>14.104 From community concern to national-security referral</w:t>
      </w:r>
    </w:p>
    <w:p w14:paraId="3051B543" w14:textId="77777777" w:rsidR="00422030" w:rsidRPr="00422030" w:rsidRDefault="00422030" w:rsidP="00422030">
      <w:r w:rsidRPr="00422030">
        <w:t>The full escalation pathway can now be stated:</w:t>
      </w:r>
    </w:p>
    <w:p w14:paraId="49A3A09C" w14:textId="77777777" w:rsidR="00422030" w:rsidRPr="00422030" w:rsidRDefault="00422030" w:rsidP="00422030">
      <w:pPr>
        <w:spacing w:line="184" w:lineRule="exact"/>
      </w:pPr>
      <w:r w:rsidRPr="00422030">
        <w:rPr>
          <w:b/>
          <w:bCs/>
          <w:sz w:val="17"/>
        </w:rPr>
        <w:t>MEMBER OBSERVATION</w:t>
      </w:r>
    </w:p>
    <w:p w14:paraId="25554F46" w14:textId="77777777" w:rsidR="00422030" w:rsidRPr="00422030" w:rsidRDefault="00422030" w:rsidP="00422030">
      <w:pPr>
        <w:spacing w:line="184" w:lineRule="exact"/>
      </w:pPr>
      <w:r w:rsidRPr="00422030">
        <w:rPr>
          <w:sz w:val="17"/>
        </w:rPr>
        <w:t>↓</w:t>
      </w:r>
    </w:p>
    <w:p w14:paraId="54CEF8A9" w14:textId="77777777" w:rsidR="00422030" w:rsidRPr="00422030" w:rsidRDefault="00422030" w:rsidP="00422030">
      <w:pPr>
        <w:spacing w:line="184" w:lineRule="exact"/>
      </w:pPr>
      <w:r w:rsidRPr="00422030">
        <w:rPr>
          <w:b/>
          <w:bCs/>
          <w:sz w:val="17"/>
        </w:rPr>
        <w:t>FORMAL REPORT</w:t>
      </w:r>
    </w:p>
    <w:p w14:paraId="23264922" w14:textId="77777777" w:rsidR="00422030" w:rsidRPr="00422030" w:rsidRDefault="00422030" w:rsidP="00422030">
      <w:pPr>
        <w:spacing w:line="184" w:lineRule="exact"/>
      </w:pPr>
      <w:r w:rsidRPr="00422030">
        <w:rPr>
          <w:sz w:val="17"/>
        </w:rPr>
        <w:t>↓</w:t>
      </w:r>
    </w:p>
    <w:p w14:paraId="0ED059BF" w14:textId="77777777" w:rsidR="00422030" w:rsidRPr="00422030" w:rsidRDefault="00422030" w:rsidP="00422030">
      <w:pPr>
        <w:spacing w:line="184" w:lineRule="exact"/>
      </w:pPr>
      <w:r w:rsidRPr="00422030">
        <w:rPr>
          <w:b/>
          <w:bCs/>
          <w:sz w:val="17"/>
        </w:rPr>
        <w:t>EVIDENCE PRESERVATION</w:t>
      </w:r>
    </w:p>
    <w:p w14:paraId="6A0FB74C" w14:textId="77777777" w:rsidR="00422030" w:rsidRPr="00422030" w:rsidRDefault="00422030" w:rsidP="00422030">
      <w:pPr>
        <w:spacing w:line="184" w:lineRule="exact"/>
      </w:pPr>
      <w:r w:rsidRPr="00422030">
        <w:rPr>
          <w:sz w:val="17"/>
        </w:rPr>
        <w:t>↓</w:t>
      </w:r>
    </w:p>
    <w:p w14:paraId="77F7C050" w14:textId="77777777" w:rsidR="00422030" w:rsidRPr="00422030" w:rsidRDefault="00422030" w:rsidP="00422030">
      <w:pPr>
        <w:spacing w:line="184" w:lineRule="exact"/>
      </w:pPr>
      <w:r w:rsidRPr="00422030">
        <w:rPr>
          <w:b/>
          <w:bCs/>
          <w:sz w:val="17"/>
        </w:rPr>
        <w:t>DIVISIONAL REVIEW</w:t>
      </w:r>
    </w:p>
    <w:p w14:paraId="7699B7DE" w14:textId="77777777" w:rsidR="00422030" w:rsidRPr="00422030" w:rsidRDefault="00422030" w:rsidP="00422030">
      <w:pPr>
        <w:spacing w:line="184" w:lineRule="exact"/>
      </w:pPr>
      <w:r w:rsidRPr="00422030">
        <w:rPr>
          <w:sz w:val="17"/>
        </w:rPr>
        <w:t>↓</w:t>
      </w:r>
    </w:p>
    <w:p w14:paraId="022FB4C4" w14:textId="77777777" w:rsidR="00422030" w:rsidRPr="00422030" w:rsidRDefault="00422030" w:rsidP="00422030">
      <w:pPr>
        <w:spacing w:line="184" w:lineRule="exact"/>
      </w:pPr>
      <w:r w:rsidRPr="00422030">
        <w:rPr>
          <w:b/>
          <w:bCs/>
          <w:sz w:val="17"/>
        </w:rPr>
        <w:t>RISK ASSESSMENT</w:t>
      </w:r>
    </w:p>
    <w:p w14:paraId="7B367314" w14:textId="77777777" w:rsidR="00422030" w:rsidRPr="00422030" w:rsidRDefault="00422030" w:rsidP="00422030">
      <w:pPr>
        <w:spacing w:line="184" w:lineRule="exact"/>
      </w:pPr>
      <w:r w:rsidRPr="00422030">
        <w:rPr>
          <w:sz w:val="17"/>
        </w:rPr>
        <w:t>↓</w:t>
      </w:r>
    </w:p>
    <w:p w14:paraId="72E9C917" w14:textId="77777777" w:rsidR="00422030" w:rsidRPr="00422030" w:rsidRDefault="00422030" w:rsidP="00422030">
      <w:pPr>
        <w:spacing w:line="184" w:lineRule="exact"/>
      </w:pPr>
      <w:r w:rsidRPr="00422030">
        <w:rPr>
          <w:b/>
          <w:bCs/>
          <w:sz w:val="17"/>
        </w:rPr>
        <w:t>SECTOR ANALYSIS</w:t>
      </w:r>
    </w:p>
    <w:p w14:paraId="0DD46DD2" w14:textId="77777777" w:rsidR="00422030" w:rsidRPr="00422030" w:rsidRDefault="00422030" w:rsidP="00422030">
      <w:pPr>
        <w:spacing w:line="184" w:lineRule="exact"/>
      </w:pPr>
      <w:r w:rsidRPr="00422030">
        <w:rPr>
          <w:sz w:val="17"/>
        </w:rPr>
        <w:t>↓</w:t>
      </w:r>
    </w:p>
    <w:p w14:paraId="2985CB83" w14:textId="77777777" w:rsidR="00422030" w:rsidRPr="00422030" w:rsidRDefault="00422030" w:rsidP="00422030">
      <w:pPr>
        <w:spacing w:line="184" w:lineRule="exact"/>
      </w:pPr>
      <w:r w:rsidRPr="00422030">
        <w:rPr>
          <w:b/>
          <w:bCs/>
          <w:sz w:val="17"/>
        </w:rPr>
        <w:t>INSTITUTIONAL ENGAGEMENT</w:t>
      </w:r>
    </w:p>
    <w:p w14:paraId="0CDD193D" w14:textId="77777777" w:rsidR="00422030" w:rsidRPr="00422030" w:rsidRDefault="00422030" w:rsidP="00422030">
      <w:pPr>
        <w:spacing w:line="184" w:lineRule="exact"/>
      </w:pPr>
      <w:r w:rsidRPr="00422030">
        <w:rPr>
          <w:sz w:val="17"/>
        </w:rPr>
        <w:t>↓</w:t>
      </w:r>
    </w:p>
    <w:p w14:paraId="191DF8ED" w14:textId="77777777" w:rsidR="00422030" w:rsidRPr="00422030" w:rsidRDefault="00422030" w:rsidP="00422030">
      <w:pPr>
        <w:spacing w:line="184" w:lineRule="exact"/>
      </w:pPr>
      <w:r w:rsidRPr="00422030">
        <w:rPr>
          <w:b/>
          <w:bCs/>
          <w:sz w:val="17"/>
        </w:rPr>
        <w:t>AUDIT</w:t>
      </w:r>
    </w:p>
    <w:p w14:paraId="2DE365AE" w14:textId="77777777" w:rsidR="00422030" w:rsidRPr="00422030" w:rsidRDefault="00422030" w:rsidP="00422030">
      <w:pPr>
        <w:spacing w:line="184" w:lineRule="exact"/>
      </w:pPr>
      <w:r w:rsidRPr="00422030">
        <w:rPr>
          <w:sz w:val="17"/>
        </w:rPr>
        <w:t>↓</w:t>
      </w:r>
    </w:p>
    <w:p w14:paraId="07C085ED" w14:textId="77777777" w:rsidR="00422030" w:rsidRPr="00422030" w:rsidRDefault="00422030" w:rsidP="00422030">
      <w:pPr>
        <w:spacing w:line="184" w:lineRule="exact"/>
      </w:pPr>
      <w:r w:rsidRPr="00422030">
        <w:rPr>
          <w:b/>
          <w:bCs/>
          <w:sz w:val="17"/>
        </w:rPr>
        <w:t>CROSS-DIVISION REVIEW</w:t>
      </w:r>
    </w:p>
    <w:p w14:paraId="7FDE9409" w14:textId="77777777" w:rsidR="00422030" w:rsidRPr="00422030" w:rsidRDefault="00422030" w:rsidP="00422030">
      <w:pPr>
        <w:spacing w:line="184" w:lineRule="exact"/>
      </w:pPr>
      <w:r w:rsidRPr="00422030">
        <w:rPr>
          <w:sz w:val="17"/>
        </w:rPr>
        <w:t>↓</w:t>
      </w:r>
    </w:p>
    <w:p w14:paraId="18E20D4A" w14:textId="77777777" w:rsidR="00422030" w:rsidRPr="00422030" w:rsidRDefault="00422030" w:rsidP="00422030">
      <w:pPr>
        <w:spacing w:before="50" w:after="10" w:line="240" w:lineRule="auto"/>
      </w:pPr>
      <w:r w:rsidRPr="00422030">
        <w:rPr>
          <w:b/>
          <w:bCs/>
          <w:sz w:val="19"/>
        </w:rPr>
        <w:t>NATIONAL RACIAL-RISK REGISTER</w:t>
      </w:r>
    </w:p>
    <w:p w14:paraId="332498A4" w14:textId="77777777" w:rsidR="00422030" w:rsidRPr="00422030" w:rsidRDefault="00422030" w:rsidP="00422030">
      <w:pPr>
        <w:spacing w:line="184" w:lineRule="exact"/>
      </w:pPr>
      <w:r w:rsidRPr="00422030">
        <w:rPr>
          <w:sz w:val="17"/>
        </w:rPr>
        <w:t>↓</w:t>
      </w:r>
    </w:p>
    <w:p w14:paraId="1E008D5E" w14:textId="77777777" w:rsidR="00422030" w:rsidRPr="00422030" w:rsidRDefault="00422030" w:rsidP="00422030">
      <w:pPr>
        <w:spacing w:line="184" w:lineRule="exact"/>
      </w:pPr>
      <w:r w:rsidRPr="00422030">
        <w:rPr>
          <w:b/>
          <w:bCs/>
          <w:sz w:val="17"/>
        </w:rPr>
        <w:lastRenderedPageBreak/>
        <w:t>MATERIALITY TEST</w:t>
      </w:r>
    </w:p>
    <w:p w14:paraId="163C150F" w14:textId="77777777" w:rsidR="00422030" w:rsidRPr="00422030" w:rsidRDefault="00422030" w:rsidP="00422030">
      <w:pPr>
        <w:spacing w:line="184" w:lineRule="exact"/>
      </w:pPr>
      <w:r w:rsidRPr="00422030">
        <w:rPr>
          <w:sz w:val="17"/>
        </w:rPr>
        <w:t>↓</w:t>
      </w:r>
    </w:p>
    <w:p w14:paraId="1A00A5FC" w14:textId="77777777" w:rsidR="00422030" w:rsidRPr="00422030" w:rsidRDefault="00422030" w:rsidP="00422030">
      <w:pPr>
        <w:spacing w:before="50" w:after="10" w:line="240" w:lineRule="auto"/>
      </w:pPr>
      <w:r w:rsidRPr="00422030">
        <w:rPr>
          <w:b/>
          <w:bCs/>
          <w:sz w:val="19"/>
        </w:rPr>
        <w:t>RACIAL SECURITY COUNCIL REVIEW</w:t>
      </w:r>
    </w:p>
    <w:p w14:paraId="25EC7D9B" w14:textId="77777777" w:rsidR="00422030" w:rsidRPr="00422030" w:rsidRDefault="00422030" w:rsidP="00422030">
      <w:pPr>
        <w:spacing w:line="184" w:lineRule="exact"/>
      </w:pPr>
      <w:r w:rsidRPr="00422030">
        <w:rPr>
          <w:sz w:val="17"/>
        </w:rPr>
        <w:t>↓</w:t>
      </w:r>
    </w:p>
    <w:p w14:paraId="7C9B5A9A" w14:textId="77777777" w:rsidR="00422030" w:rsidRPr="00422030" w:rsidRDefault="00422030" w:rsidP="00422030">
      <w:pPr>
        <w:spacing w:line="184" w:lineRule="exact"/>
      </w:pPr>
      <w:r w:rsidRPr="00422030">
        <w:rPr>
          <w:b/>
          <w:bCs/>
          <w:sz w:val="17"/>
        </w:rPr>
        <w:t>WHERE THRESHOLD IS MET</w:t>
      </w:r>
    </w:p>
    <w:p w14:paraId="6EEFC818" w14:textId="77777777" w:rsidR="00422030" w:rsidRPr="00422030" w:rsidRDefault="00422030" w:rsidP="00422030">
      <w:pPr>
        <w:spacing w:line="184" w:lineRule="exact"/>
      </w:pPr>
      <w:r w:rsidRPr="00422030">
        <w:rPr>
          <w:sz w:val="17"/>
        </w:rPr>
        <w:t>↓</w:t>
      </w:r>
    </w:p>
    <w:p w14:paraId="7FDC2E2F" w14:textId="77777777" w:rsidR="00422030" w:rsidRPr="00422030" w:rsidRDefault="00422030" w:rsidP="00422030">
      <w:pPr>
        <w:spacing w:line="184" w:lineRule="exact"/>
      </w:pPr>
      <w:r w:rsidRPr="00422030">
        <w:rPr>
          <w:b/>
          <w:bCs/>
          <w:sz w:val="17"/>
        </w:rPr>
        <w:t>NATIONAL-SECURITY REFERRAL</w:t>
      </w:r>
    </w:p>
    <w:p w14:paraId="3CE4CFD0" w14:textId="77777777" w:rsidR="00422030" w:rsidRPr="00422030" w:rsidRDefault="00422030" w:rsidP="00422030">
      <w:r w:rsidRPr="00422030">
        <w:t>This is how the doctrine becomes procedure.</w:t>
      </w:r>
    </w:p>
    <w:p w14:paraId="3079D748" w14:textId="77777777" w:rsidR="00422030" w:rsidRPr="00422030" w:rsidRDefault="00422030" w:rsidP="00422030">
      <w:pPr>
        <w:spacing w:before="60" w:after="10" w:line="240" w:lineRule="auto"/>
        <w:rPr>
          <w:b/>
          <w:bCs/>
        </w:rPr>
      </w:pPr>
      <w:r w:rsidRPr="00422030">
        <w:rPr>
          <w:b/>
          <w:bCs/>
          <w:sz w:val="19"/>
        </w:rPr>
        <w:t>14.105 From national policy to community impact</w:t>
      </w:r>
    </w:p>
    <w:p w14:paraId="4D44AB37" w14:textId="77777777" w:rsidR="00422030" w:rsidRPr="00422030" w:rsidRDefault="00422030" w:rsidP="00422030">
      <w:r w:rsidRPr="00422030">
        <w:t>The reverse pathway is:</w:t>
      </w:r>
    </w:p>
    <w:p w14:paraId="5E693073" w14:textId="77777777" w:rsidR="00422030" w:rsidRPr="00422030" w:rsidRDefault="00422030" w:rsidP="00422030">
      <w:pPr>
        <w:spacing w:line="184" w:lineRule="exact"/>
      </w:pPr>
      <w:r w:rsidRPr="00422030">
        <w:rPr>
          <w:b/>
          <w:bCs/>
          <w:sz w:val="17"/>
        </w:rPr>
        <w:t>NATIONAL POLICY</w:t>
      </w:r>
    </w:p>
    <w:p w14:paraId="047492F5" w14:textId="77777777" w:rsidR="00422030" w:rsidRPr="00422030" w:rsidRDefault="00422030" w:rsidP="00422030">
      <w:pPr>
        <w:spacing w:line="184" w:lineRule="exact"/>
      </w:pPr>
      <w:r w:rsidRPr="00422030">
        <w:rPr>
          <w:sz w:val="17"/>
        </w:rPr>
        <w:t>↓</w:t>
      </w:r>
    </w:p>
    <w:p w14:paraId="0736790E" w14:textId="77777777" w:rsidR="00422030" w:rsidRPr="00422030" w:rsidRDefault="00422030" w:rsidP="00422030">
      <w:pPr>
        <w:spacing w:line="184" w:lineRule="exact"/>
      </w:pPr>
      <w:r w:rsidRPr="00422030">
        <w:rPr>
          <w:b/>
          <w:bCs/>
          <w:sz w:val="17"/>
        </w:rPr>
        <w:t>INSTITUTIONAL IMPLEMENTATION</w:t>
      </w:r>
    </w:p>
    <w:p w14:paraId="4FCEBC77" w14:textId="77777777" w:rsidR="00422030" w:rsidRPr="00422030" w:rsidRDefault="00422030" w:rsidP="00422030">
      <w:pPr>
        <w:spacing w:line="184" w:lineRule="exact"/>
      </w:pPr>
      <w:r w:rsidRPr="00422030">
        <w:rPr>
          <w:sz w:val="17"/>
        </w:rPr>
        <w:t>↓</w:t>
      </w:r>
    </w:p>
    <w:p w14:paraId="49210BC7" w14:textId="77777777" w:rsidR="00422030" w:rsidRPr="00422030" w:rsidRDefault="00422030" w:rsidP="00422030">
      <w:pPr>
        <w:spacing w:line="184" w:lineRule="exact"/>
      </w:pPr>
      <w:r w:rsidRPr="00422030">
        <w:rPr>
          <w:b/>
          <w:bCs/>
          <w:sz w:val="17"/>
        </w:rPr>
        <w:t>SECTOR EFFECT</w:t>
      </w:r>
    </w:p>
    <w:p w14:paraId="13CDB660" w14:textId="77777777" w:rsidR="00422030" w:rsidRPr="00422030" w:rsidRDefault="00422030" w:rsidP="00422030">
      <w:pPr>
        <w:spacing w:line="184" w:lineRule="exact"/>
      </w:pPr>
      <w:r w:rsidRPr="00422030">
        <w:rPr>
          <w:sz w:val="17"/>
        </w:rPr>
        <w:t>↓</w:t>
      </w:r>
    </w:p>
    <w:p w14:paraId="55DA35A0" w14:textId="77777777" w:rsidR="00422030" w:rsidRPr="00422030" w:rsidRDefault="00422030" w:rsidP="00422030">
      <w:pPr>
        <w:spacing w:line="184" w:lineRule="exact"/>
      </w:pPr>
      <w:r w:rsidRPr="00422030">
        <w:rPr>
          <w:b/>
          <w:bCs/>
          <w:sz w:val="17"/>
        </w:rPr>
        <w:t>RACIAL OUTCOME</w:t>
      </w:r>
    </w:p>
    <w:p w14:paraId="2F48102C" w14:textId="77777777" w:rsidR="00422030" w:rsidRPr="00422030" w:rsidRDefault="00422030" w:rsidP="00422030">
      <w:pPr>
        <w:spacing w:line="184" w:lineRule="exact"/>
      </w:pPr>
      <w:r w:rsidRPr="00422030">
        <w:rPr>
          <w:sz w:val="17"/>
        </w:rPr>
        <w:t>↓</w:t>
      </w:r>
    </w:p>
    <w:p w14:paraId="7AA121AD" w14:textId="77777777" w:rsidR="00422030" w:rsidRPr="00422030" w:rsidRDefault="00422030" w:rsidP="00422030">
      <w:pPr>
        <w:spacing w:line="184" w:lineRule="exact"/>
      </w:pPr>
      <w:r w:rsidRPr="00422030">
        <w:rPr>
          <w:b/>
          <w:bCs/>
          <w:sz w:val="17"/>
        </w:rPr>
        <w:t>DIVISIONAL OBSERVATION</w:t>
      </w:r>
    </w:p>
    <w:p w14:paraId="1295E4CF" w14:textId="77777777" w:rsidR="00422030" w:rsidRPr="00422030" w:rsidRDefault="00422030" w:rsidP="00422030">
      <w:pPr>
        <w:spacing w:line="184" w:lineRule="exact"/>
      </w:pPr>
      <w:r w:rsidRPr="00422030">
        <w:rPr>
          <w:sz w:val="17"/>
        </w:rPr>
        <w:t>↓</w:t>
      </w:r>
    </w:p>
    <w:p w14:paraId="1B778F86" w14:textId="77777777" w:rsidR="00422030" w:rsidRPr="00422030" w:rsidRDefault="00422030" w:rsidP="00422030">
      <w:pPr>
        <w:spacing w:line="184" w:lineRule="exact"/>
      </w:pPr>
      <w:r w:rsidRPr="00422030">
        <w:rPr>
          <w:b/>
          <w:bCs/>
          <w:sz w:val="17"/>
        </w:rPr>
        <w:t>RISK ANALYSIS</w:t>
      </w:r>
    </w:p>
    <w:p w14:paraId="54C9D59B" w14:textId="77777777" w:rsidR="00422030" w:rsidRPr="00422030" w:rsidRDefault="00422030" w:rsidP="00422030">
      <w:pPr>
        <w:spacing w:line="184" w:lineRule="exact"/>
      </w:pPr>
      <w:r w:rsidRPr="00422030">
        <w:rPr>
          <w:sz w:val="17"/>
        </w:rPr>
        <w:t>↓</w:t>
      </w:r>
    </w:p>
    <w:p w14:paraId="5E14718D" w14:textId="77777777" w:rsidR="00422030" w:rsidRPr="00422030" w:rsidRDefault="00422030" w:rsidP="00422030">
      <w:pPr>
        <w:spacing w:line="184" w:lineRule="exact"/>
      </w:pPr>
      <w:r w:rsidRPr="00422030">
        <w:rPr>
          <w:b/>
          <w:bCs/>
          <w:sz w:val="17"/>
        </w:rPr>
        <w:t>FEEDBACK TO NATIONAL LEVEL</w:t>
      </w:r>
    </w:p>
    <w:p w14:paraId="51550AAF" w14:textId="77777777" w:rsidR="00422030" w:rsidRPr="00422030" w:rsidRDefault="00422030" w:rsidP="00422030">
      <w:r w:rsidRPr="00422030">
        <w:t>This closes the loop.</w:t>
      </w:r>
    </w:p>
    <w:p w14:paraId="601C2B9C" w14:textId="77777777" w:rsidR="00422030" w:rsidRPr="00422030" w:rsidRDefault="00422030" w:rsidP="00422030">
      <w:pPr>
        <w:spacing w:before="60" w:after="10" w:line="240" w:lineRule="auto"/>
        <w:rPr>
          <w:b/>
          <w:bCs/>
        </w:rPr>
      </w:pPr>
      <w:r w:rsidRPr="00422030">
        <w:rPr>
          <w:b/>
          <w:bCs/>
          <w:sz w:val="19"/>
        </w:rPr>
        <w:t>14.106 A learning security system</w:t>
      </w:r>
    </w:p>
    <w:p w14:paraId="33C1DB03" w14:textId="77777777" w:rsidR="00422030" w:rsidRPr="00422030" w:rsidRDefault="00422030" w:rsidP="00422030">
      <w:r w:rsidRPr="00422030">
        <w:t>A mature Racial Security architecture should therefore be a learning system.</w:t>
      </w:r>
    </w:p>
    <w:p w14:paraId="2EFBC5AD" w14:textId="77777777" w:rsidR="00422030" w:rsidRPr="00422030" w:rsidRDefault="00422030" w:rsidP="00422030">
      <w:r w:rsidRPr="00422030">
        <w:t>It should:</w:t>
      </w:r>
    </w:p>
    <w:p w14:paraId="0BDB518C" w14:textId="77777777" w:rsidR="00422030" w:rsidRPr="00422030" w:rsidRDefault="00422030" w:rsidP="00422030">
      <w:r w:rsidRPr="00422030">
        <w:t>observe;</w:t>
      </w:r>
    </w:p>
    <w:p w14:paraId="77D41736" w14:textId="77777777" w:rsidR="00422030" w:rsidRPr="00422030" w:rsidRDefault="00422030" w:rsidP="00422030">
      <w:r w:rsidRPr="00422030">
        <w:t>record;</w:t>
      </w:r>
    </w:p>
    <w:p w14:paraId="1E8B6B08" w14:textId="77777777" w:rsidR="00422030" w:rsidRPr="00422030" w:rsidRDefault="00422030" w:rsidP="00422030">
      <w:r w:rsidRPr="00422030">
        <w:t>analyse;</w:t>
      </w:r>
    </w:p>
    <w:p w14:paraId="6595C17C" w14:textId="77777777" w:rsidR="00422030" w:rsidRPr="00422030" w:rsidRDefault="00422030" w:rsidP="00422030">
      <w:r w:rsidRPr="00422030">
        <w:t>respond;</w:t>
      </w:r>
    </w:p>
    <w:p w14:paraId="3D2C9900" w14:textId="77777777" w:rsidR="00422030" w:rsidRPr="00422030" w:rsidRDefault="00422030" w:rsidP="00422030">
      <w:r w:rsidRPr="00422030">
        <w:t>measure;</w:t>
      </w:r>
    </w:p>
    <w:p w14:paraId="72F65E80" w14:textId="77777777" w:rsidR="00422030" w:rsidRPr="00422030" w:rsidRDefault="00422030" w:rsidP="00422030">
      <w:r w:rsidRPr="00422030">
        <w:t>correct;</w:t>
      </w:r>
    </w:p>
    <w:p w14:paraId="70945BF8" w14:textId="77777777" w:rsidR="00422030" w:rsidRPr="00422030" w:rsidRDefault="00422030" w:rsidP="00422030">
      <w:r w:rsidRPr="00422030">
        <w:t>and</w:t>
      </w:r>
    </w:p>
    <w:p w14:paraId="06992286" w14:textId="77777777" w:rsidR="00422030" w:rsidRPr="00422030" w:rsidRDefault="00422030" w:rsidP="00422030">
      <w:r w:rsidRPr="00422030">
        <w:t>remember.</w:t>
      </w:r>
    </w:p>
    <w:p w14:paraId="3BCE11AC" w14:textId="77777777" w:rsidR="00422030" w:rsidRPr="00422030" w:rsidRDefault="00422030" w:rsidP="00422030">
      <w:r w:rsidRPr="00422030">
        <w:t>The cycle is:</w:t>
      </w:r>
    </w:p>
    <w:p w14:paraId="6B88C6A7" w14:textId="77777777" w:rsidR="00422030" w:rsidRPr="00422030" w:rsidRDefault="00422030" w:rsidP="00422030">
      <w:pPr>
        <w:spacing w:line="184" w:lineRule="exact"/>
      </w:pPr>
      <w:r w:rsidRPr="00422030">
        <w:rPr>
          <w:b/>
          <w:bCs/>
          <w:sz w:val="17"/>
        </w:rPr>
        <w:t>OBSERVE</w:t>
      </w:r>
    </w:p>
    <w:p w14:paraId="7939E655" w14:textId="77777777" w:rsidR="00422030" w:rsidRPr="00422030" w:rsidRDefault="00422030" w:rsidP="00422030">
      <w:pPr>
        <w:spacing w:line="184" w:lineRule="exact"/>
      </w:pPr>
      <w:r w:rsidRPr="00422030">
        <w:rPr>
          <w:sz w:val="17"/>
        </w:rPr>
        <w:t>↓</w:t>
      </w:r>
    </w:p>
    <w:p w14:paraId="3D4639D9" w14:textId="77777777" w:rsidR="00422030" w:rsidRPr="00422030" w:rsidRDefault="00422030" w:rsidP="00422030">
      <w:pPr>
        <w:spacing w:line="184" w:lineRule="exact"/>
      </w:pPr>
      <w:r w:rsidRPr="00422030">
        <w:rPr>
          <w:b/>
          <w:bCs/>
          <w:sz w:val="17"/>
        </w:rPr>
        <w:t>RECORD</w:t>
      </w:r>
    </w:p>
    <w:p w14:paraId="4A26141F" w14:textId="77777777" w:rsidR="00422030" w:rsidRPr="00422030" w:rsidRDefault="00422030" w:rsidP="00422030">
      <w:pPr>
        <w:spacing w:line="184" w:lineRule="exact"/>
      </w:pPr>
      <w:r w:rsidRPr="00422030">
        <w:rPr>
          <w:sz w:val="17"/>
        </w:rPr>
        <w:t>↓</w:t>
      </w:r>
    </w:p>
    <w:p w14:paraId="31DEBE62" w14:textId="77777777" w:rsidR="00422030" w:rsidRPr="00422030" w:rsidRDefault="00422030" w:rsidP="00422030">
      <w:pPr>
        <w:spacing w:line="184" w:lineRule="exact"/>
      </w:pPr>
      <w:r w:rsidRPr="00422030">
        <w:rPr>
          <w:b/>
          <w:bCs/>
          <w:sz w:val="17"/>
        </w:rPr>
        <w:t>ASSESS</w:t>
      </w:r>
    </w:p>
    <w:p w14:paraId="493A7644" w14:textId="77777777" w:rsidR="00422030" w:rsidRPr="00422030" w:rsidRDefault="00422030" w:rsidP="00422030">
      <w:pPr>
        <w:spacing w:line="184" w:lineRule="exact"/>
      </w:pPr>
      <w:r w:rsidRPr="00422030">
        <w:rPr>
          <w:sz w:val="17"/>
        </w:rPr>
        <w:t>↓</w:t>
      </w:r>
    </w:p>
    <w:p w14:paraId="62D7DF2D" w14:textId="77777777" w:rsidR="00422030" w:rsidRPr="00422030" w:rsidRDefault="00422030" w:rsidP="00422030">
      <w:pPr>
        <w:spacing w:line="184" w:lineRule="exact"/>
      </w:pPr>
      <w:r w:rsidRPr="00422030">
        <w:rPr>
          <w:b/>
          <w:bCs/>
          <w:sz w:val="17"/>
        </w:rPr>
        <w:t>CONTROL</w:t>
      </w:r>
    </w:p>
    <w:p w14:paraId="0E999E56" w14:textId="77777777" w:rsidR="00422030" w:rsidRPr="00422030" w:rsidRDefault="00422030" w:rsidP="00422030">
      <w:pPr>
        <w:spacing w:line="184" w:lineRule="exact"/>
      </w:pPr>
      <w:r w:rsidRPr="00422030">
        <w:rPr>
          <w:sz w:val="17"/>
        </w:rPr>
        <w:t>↓</w:t>
      </w:r>
    </w:p>
    <w:p w14:paraId="365C0CAE" w14:textId="77777777" w:rsidR="00422030" w:rsidRPr="00422030" w:rsidRDefault="00422030" w:rsidP="00422030">
      <w:pPr>
        <w:spacing w:line="184" w:lineRule="exact"/>
      </w:pPr>
      <w:r w:rsidRPr="00422030">
        <w:rPr>
          <w:b/>
          <w:bCs/>
          <w:sz w:val="17"/>
        </w:rPr>
        <w:t>MONITOR</w:t>
      </w:r>
    </w:p>
    <w:p w14:paraId="045F34F9" w14:textId="77777777" w:rsidR="00422030" w:rsidRPr="00422030" w:rsidRDefault="00422030" w:rsidP="00422030">
      <w:pPr>
        <w:spacing w:line="184" w:lineRule="exact"/>
      </w:pPr>
      <w:r w:rsidRPr="00422030">
        <w:rPr>
          <w:sz w:val="17"/>
        </w:rPr>
        <w:t>↓</w:t>
      </w:r>
    </w:p>
    <w:p w14:paraId="537FEC0E" w14:textId="77777777" w:rsidR="00422030" w:rsidRPr="00422030" w:rsidRDefault="00422030" w:rsidP="00422030">
      <w:pPr>
        <w:spacing w:line="184" w:lineRule="exact"/>
      </w:pPr>
      <w:r w:rsidRPr="00422030">
        <w:rPr>
          <w:b/>
          <w:bCs/>
          <w:sz w:val="17"/>
        </w:rPr>
        <w:t>AUDIT</w:t>
      </w:r>
    </w:p>
    <w:p w14:paraId="6D8FA661" w14:textId="77777777" w:rsidR="00422030" w:rsidRPr="00422030" w:rsidRDefault="00422030" w:rsidP="00422030">
      <w:pPr>
        <w:spacing w:line="184" w:lineRule="exact"/>
      </w:pPr>
      <w:r w:rsidRPr="00422030">
        <w:rPr>
          <w:sz w:val="17"/>
        </w:rPr>
        <w:t>↓</w:t>
      </w:r>
    </w:p>
    <w:p w14:paraId="3AEEDA83" w14:textId="77777777" w:rsidR="00422030" w:rsidRPr="00422030" w:rsidRDefault="00422030" w:rsidP="00422030">
      <w:pPr>
        <w:spacing w:line="184" w:lineRule="exact"/>
      </w:pPr>
      <w:r w:rsidRPr="00422030">
        <w:rPr>
          <w:b/>
          <w:bCs/>
          <w:sz w:val="17"/>
        </w:rPr>
        <w:t>LEARN</w:t>
      </w:r>
    </w:p>
    <w:p w14:paraId="7841B66B" w14:textId="77777777" w:rsidR="00422030" w:rsidRPr="00422030" w:rsidRDefault="00422030" w:rsidP="00422030">
      <w:pPr>
        <w:spacing w:line="184" w:lineRule="exact"/>
      </w:pPr>
      <w:r w:rsidRPr="00422030">
        <w:rPr>
          <w:sz w:val="17"/>
        </w:rPr>
        <w:t>↓</w:t>
      </w:r>
    </w:p>
    <w:p w14:paraId="0C00171E" w14:textId="77777777" w:rsidR="00422030" w:rsidRPr="00422030" w:rsidRDefault="00422030" w:rsidP="00422030">
      <w:pPr>
        <w:spacing w:line="184" w:lineRule="exact"/>
      </w:pPr>
      <w:r w:rsidRPr="00422030">
        <w:rPr>
          <w:b/>
          <w:bCs/>
          <w:sz w:val="17"/>
        </w:rPr>
        <w:t>IMPROVE</w:t>
      </w:r>
    </w:p>
    <w:p w14:paraId="7A839144" w14:textId="77777777" w:rsidR="00422030" w:rsidRPr="00422030" w:rsidRDefault="00422030" w:rsidP="00422030">
      <w:pPr>
        <w:spacing w:line="184" w:lineRule="exact"/>
      </w:pPr>
      <w:r w:rsidRPr="00422030">
        <w:rPr>
          <w:sz w:val="17"/>
        </w:rPr>
        <w:t>↓</w:t>
      </w:r>
    </w:p>
    <w:p w14:paraId="2468E6D3" w14:textId="77777777" w:rsidR="00422030" w:rsidRPr="00422030" w:rsidRDefault="00422030" w:rsidP="00422030">
      <w:pPr>
        <w:spacing w:line="184" w:lineRule="exact"/>
      </w:pPr>
      <w:r w:rsidRPr="00422030">
        <w:rPr>
          <w:b/>
          <w:bCs/>
          <w:sz w:val="17"/>
        </w:rPr>
        <w:t>REASSESS</w:t>
      </w:r>
    </w:p>
    <w:p w14:paraId="676BEFB6" w14:textId="77777777" w:rsidR="00422030" w:rsidRPr="00422030" w:rsidRDefault="00422030" w:rsidP="00422030">
      <w:r w:rsidRPr="00422030">
        <w:t>This is institutional resilience.</w:t>
      </w:r>
    </w:p>
    <w:p w14:paraId="24D4ED0B" w14:textId="77777777" w:rsidR="00422030" w:rsidRPr="00422030" w:rsidRDefault="00422030" w:rsidP="00422030">
      <w:pPr>
        <w:spacing w:before="60" w:after="10" w:line="240" w:lineRule="auto"/>
        <w:rPr>
          <w:b/>
          <w:bCs/>
        </w:rPr>
      </w:pPr>
      <w:r w:rsidRPr="00422030">
        <w:rPr>
          <w:b/>
          <w:bCs/>
          <w:sz w:val="19"/>
        </w:rPr>
        <w:t>14.107 What success looks like</w:t>
      </w:r>
    </w:p>
    <w:p w14:paraId="17968E6C" w14:textId="77777777" w:rsidR="00422030" w:rsidRPr="00422030" w:rsidRDefault="00422030" w:rsidP="00422030">
      <w:r w:rsidRPr="00422030">
        <w:t>Success is not measured by how many institutions Racial Security accuses.</w:t>
      </w:r>
    </w:p>
    <w:p w14:paraId="05E28D65" w14:textId="77777777" w:rsidR="00422030" w:rsidRPr="00422030" w:rsidRDefault="00422030" w:rsidP="00422030">
      <w:r w:rsidRPr="00422030">
        <w:t>Success is measured by:</w:t>
      </w:r>
    </w:p>
    <w:p w14:paraId="5F570C18" w14:textId="77777777" w:rsidR="00422030" w:rsidRPr="00422030" w:rsidRDefault="00422030" w:rsidP="00422030">
      <w:r w:rsidRPr="00422030">
        <w:t>risks identified early;</w:t>
      </w:r>
    </w:p>
    <w:p w14:paraId="2977DB99" w14:textId="77777777" w:rsidR="00422030" w:rsidRPr="00422030" w:rsidRDefault="00422030" w:rsidP="00422030">
      <w:r w:rsidRPr="00422030">
        <w:t>errors corrected;</w:t>
      </w:r>
    </w:p>
    <w:p w14:paraId="76303F1E" w14:textId="77777777" w:rsidR="00422030" w:rsidRPr="00422030" w:rsidRDefault="00422030" w:rsidP="00422030">
      <w:r w:rsidRPr="00422030">
        <w:t>evidence preserved;</w:t>
      </w:r>
    </w:p>
    <w:p w14:paraId="33F24721" w14:textId="77777777" w:rsidR="00422030" w:rsidRPr="00422030" w:rsidRDefault="00422030" w:rsidP="00422030">
      <w:r w:rsidRPr="00422030">
        <w:t>safeguards improved;</w:t>
      </w:r>
    </w:p>
    <w:p w14:paraId="709F7FBF" w14:textId="77777777" w:rsidR="00422030" w:rsidRPr="00422030" w:rsidRDefault="00422030" w:rsidP="00422030">
      <w:r w:rsidRPr="00422030">
        <w:t>communities supported;</w:t>
      </w:r>
    </w:p>
    <w:p w14:paraId="31F4BC85" w14:textId="77777777" w:rsidR="00422030" w:rsidRPr="00422030" w:rsidRDefault="00422030" w:rsidP="00422030">
      <w:r w:rsidRPr="00422030">
        <w:t>cultural infrastructure strengthened;</w:t>
      </w:r>
    </w:p>
    <w:p w14:paraId="14F11728" w14:textId="77777777" w:rsidR="00422030" w:rsidRPr="00422030" w:rsidRDefault="00422030" w:rsidP="00422030">
      <w:r w:rsidRPr="00422030">
        <w:t>institutional trust improved;</w:t>
      </w:r>
    </w:p>
    <w:p w14:paraId="00120F09" w14:textId="77777777" w:rsidR="00422030" w:rsidRPr="00422030" w:rsidRDefault="00422030" w:rsidP="00422030">
      <w:r w:rsidRPr="00422030">
        <w:t>and</w:t>
      </w:r>
    </w:p>
    <w:p w14:paraId="4FD773E8" w14:textId="77777777" w:rsidR="00422030" w:rsidRPr="00422030" w:rsidRDefault="00422030" w:rsidP="00422030">
      <w:r w:rsidRPr="00422030">
        <w:t>serious risks prevented from escalating.</w:t>
      </w:r>
    </w:p>
    <w:p w14:paraId="1786687F" w14:textId="77777777" w:rsidR="00422030" w:rsidRPr="00422030" w:rsidRDefault="00422030" w:rsidP="00422030">
      <w:r w:rsidRPr="00422030">
        <w:t>Security succeeds most visibly when harm is prevented.</w:t>
      </w:r>
    </w:p>
    <w:p w14:paraId="788E9AC1" w14:textId="77777777" w:rsidR="00422030" w:rsidRPr="00422030" w:rsidRDefault="00422030" w:rsidP="00422030">
      <w:pPr>
        <w:spacing w:before="60" w:after="10" w:line="240" w:lineRule="auto"/>
        <w:rPr>
          <w:b/>
          <w:bCs/>
        </w:rPr>
      </w:pPr>
      <w:r w:rsidRPr="00422030">
        <w:rPr>
          <w:b/>
          <w:bCs/>
          <w:sz w:val="19"/>
        </w:rPr>
        <w:t>14.108 What failure looks like</w:t>
      </w:r>
    </w:p>
    <w:p w14:paraId="11D3CE6F" w14:textId="77777777" w:rsidR="00422030" w:rsidRPr="00422030" w:rsidRDefault="00422030" w:rsidP="00422030">
      <w:r w:rsidRPr="00422030">
        <w:t>Failure would include:</w:t>
      </w:r>
    </w:p>
    <w:p w14:paraId="05A33698" w14:textId="77777777" w:rsidR="00422030" w:rsidRPr="00422030" w:rsidRDefault="00422030" w:rsidP="00422030">
      <w:r w:rsidRPr="00422030">
        <w:t>unsupported accusations;</w:t>
      </w:r>
    </w:p>
    <w:p w14:paraId="61721685" w14:textId="77777777" w:rsidR="00422030" w:rsidRPr="00422030" w:rsidRDefault="00422030" w:rsidP="00422030">
      <w:r w:rsidRPr="00422030">
        <w:t>poor evidence;</w:t>
      </w:r>
    </w:p>
    <w:p w14:paraId="70D6DA15" w14:textId="77777777" w:rsidR="00422030" w:rsidRPr="00422030" w:rsidRDefault="00422030" w:rsidP="00422030">
      <w:r w:rsidRPr="00422030">
        <w:t>data misuse;</w:t>
      </w:r>
    </w:p>
    <w:p w14:paraId="7D795BCD" w14:textId="77777777" w:rsidR="00422030" w:rsidRPr="00422030" w:rsidRDefault="00422030" w:rsidP="00422030">
      <w:r w:rsidRPr="00422030">
        <w:t>racial hostility;</w:t>
      </w:r>
    </w:p>
    <w:p w14:paraId="33C3B133" w14:textId="77777777" w:rsidR="00422030" w:rsidRPr="00422030" w:rsidRDefault="00422030" w:rsidP="00422030">
      <w:r w:rsidRPr="00422030">
        <w:t>arbitrary verification;</w:t>
      </w:r>
    </w:p>
    <w:p w14:paraId="7571B064" w14:textId="77777777" w:rsidR="00422030" w:rsidRPr="00422030" w:rsidRDefault="00422030" w:rsidP="00422030">
      <w:r w:rsidRPr="00422030">
        <w:t>weak governance;</w:t>
      </w:r>
    </w:p>
    <w:p w14:paraId="2588D561" w14:textId="77777777" w:rsidR="00422030" w:rsidRPr="00422030" w:rsidRDefault="00422030" w:rsidP="00422030">
      <w:r w:rsidRPr="00422030">
        <w:t>financial misconduct;</w:t>
      </w:r>
    </w:p>
    <w:p w14:paraId="0D6EB731" w14:textId="77777777" w:rsidR="00422030" w:rsidRPr="00422030" w:rsidRDefault="00422030" w:rsidP="00422030">
      <w:r w:rsidRPr="00422030">
        <w:lastRenderedPageBreak/>
        <w:t>community exclusion;</w:t>
      </w:r>
    </w:p>
    <w:p w14:paraId="6B769B2E" w14:textId="77777777" w:rsidR="00422030" w:rsidRPr="00422030" w:rsidRDefault="00422030" w:rsidP="00422030">
      <w:r w:rsidRPr="00422030">
        <w:t>or</w:t>
      </w:r>
    </w:p>
    <w:p w14:paraId="402C1F62" w14:textId="77777777" w:rsidR="00422030" w:rsidRPr="00422030" w:rsidRDefault="00422030" w:rsidP="00422030">
      <w:r w:rsidRPr="00422030">
        <w:t>political capture.</w:t>
      </w:r>
    </w:p>
    <w:p w14:paraId="77BCCD30" w14:textId="77777777" w:rsidR="00422030" w:rsidRPr="00422030" w:rsidRDefault="00422030" w:rsidP="00422030">
      <w:r w:rsidRPr="00422030">
        <w:t>The institution must design against these risks from the beginning.</w:t>
      </w:r>
    </w:p>
    <w:p w14:paraId="480FA181" w14:textId="77777777" w:rsidR="00422030" w:rsidRPr="00422030" w:rsidRDefault="00422030" w:rsidP="00422030">
      <w:pPr>
        <w:spacing w:before="60" w:after="10" w:line="240" w:lineRule="auto"/>
        <w:rPr>
          <w:b/>
          <w:bCs/>
        </w:rPr>
      </w:pPr>
      <w:r w:rsidRPr="00422030">
        <w:rPr>
          <w:b/>
          <w:bCs/>
          <w:sz w:val="19"/>
        </w:rPr>
        <w:t>14.109 The architecture itself is a security object</w:t>
      </w:r>
    </w:p>
    <w:p w14:paraId="1AB3A3D6" w14:textId="77777777" w:rsidR="00422030" w:rsidRPr="00422030" w:rsidRDefault="00422030" w:rsidP="00422030">
      <w:r w:rsidRPr="00422030">
        <w:t>Once established, Racial Security becomes part of the infrastructure it seeks to protect.</w:t>
      </w:r>
    </w:p>
    <w:p w14:paraId="78A117A3" w14:textId="77777777" w:rsidR="00422030" w:rsidRPr="00422030" w:rsidRDefault="00422030" w:rsidP="00422030">
      <w:r w:rsidRPr="00422030">
        <w:t>It will possess:</w:t>
      </w:r>
    </w:p>
    <w:p w14:paraId="5714D2AE" w14:textId="77777777" w:rsidR="00422030" w:rsidRPr="00422030" w:rsidRDefault="00422030" w:rsidP="00422030">
      <w:r w:rsidRPr="00422030">
        <w:t>data;</w:t>
      </w:r>
    </w:p>
    <w:p w14:paraId="54E350D3" w14:textId="77777777" w:rsidR="00422030" w:rsidRPr="00422030" w:rsidRDefault="00422030" w:rsidP="00422030">
      <w:r w:rsidRPr="00422030">
        <w:t>archives;</w:t>
      </w:r>
    </w:p>
    <w:p w14:paraId="2FA092E8" w14:textId="77777777" w:rsidR="00422030" w:rsidRPr="00422030" w:rsidRDefault="00422030" w:rsidP="00422030">
      <w:r w:rsidRPr="00422030">
        <w:t>members;</w:t>
      </w:r>
    </w:p>
    <w:p w14:paraId="3E30A978" w14:textId="77777777" w:rsidR="00422030" w:rsidRPr="00422030" w:rsidRDefault="00422030" w:rsidP="00422030">
      <w:r w:rsidRPr="00422030">
        <w:t>funds;</w:t>
      </w:r>
    </w:p>
    <w:p w14:paraId="6BE23C9A" w14:textId="77777777" w:rsidR="00422030" w:rsidRPr="00422030" w:rsidRDefault="00422030" w:rsidP="00422030">
      <w:r w:rsidRPr="00422030">
        <w:t>knowledge;</w:t>
      </w:r>
    </w:p>
    <w:p w14:paraId="613BE23E" w14:textId="77777777" w:rsidR="00422030" w:rsidRPr="00422030" w:rsidRDefault="00422030" w:rsidP="00422030">
      <w:r w:rsidRPr="00422030">
        <w:t>reputation;</w:t>
      </w:r>
    </w:p>
    <w:p w14:paraId="51635FEE" w14:textId="77777777" w:rsidR="00422030" w:rsidRPr="00422030" w:rsidRDefault="00422030" w:rsidP="00422030">
      <w:r w:rsidRPr="00422030">
        <w:t>and</w:t>
      </w:r>
    </w:p>
    <w:p w14:paraId="6C640D84" w14:textId="77777777" w:rsidR="00422030" w:rsidRPr="00422030" w:rsidRDefault="00422030" w:rsidP="00422030">
      <w:r w:rsidRPr="00422030">
        <w:t>governance.</w:t>
      </w:r>
    </w:p>
    <w:p w14:paraId="55677BE9" w14:textId="77777777" w:rsidR="00422030" w:rsidRPr="00422030" w:rsidRDefault="00422030" w:rsidP="00422030">
      <w:r w:rsidRPr="00422030">
        <w:t>It therefore becomes exposed to risk.</w:t>
      </w:r>
    </w:p>
    <w:p w14:paraId="7E097654" w14:textId="77777777" w:rsidR="00422030" w:rsidRPr="00422030" w:rsidRDefault="00422030" w:rsidP="00422030">
      <w:r w:rsidRPr="00422030">
        <w:t>The final principle of institutional design is:</w:t>
      </w:r>
    </w:p>
    <w:p w14:paraId="4C0D68CE" w14:textId="77777777" w:rsidR="00422030" w:rsidRPr="00422030" w:rsidRDefault="00422030" w:rsidP="00422030">
      <w:pPr>
        <w:spacing w:before="50" w:after="10" w:line="240" w:lineRule="auto"/>
      </w:pPr>
      <w:r w:rsidRPr="00422030">
        <w:rPr>
          <w:b/>
          <w:bCs/>
          <w:sz w:val="19"/>
        </w:rPr>
        <w:t>THE SECURITY INSTITUTION MUST ITSELF BE SECURE.</w:t>
      </w:r>
    </w:p>
    <w:p w14:paraId="2B1D44BB" w14:textId="77777777" w:rsidR="00422030" w:rsidRPr="00422030" w:rsidRDefault="00422030" w:rsidP="00422030">
      <w:pPr>
        <w:spacing w:before="60" w:after="10" w:line="240" w:lineRule="auto"/>
        <w:rPr>
          <w:b/>
          <w:bCs/>
        </w:rPr>
      </w:pPr>
      <w:r w:rsidRPr="00422030">
        <w:rPr>
          <w:b/>
          <w:bCs/>
          <w:sz w:val="19"/>
        </w:rPr>
        <w:t>14.110 The proposition established by this chapter</w:t>
      </w:r>
    </w:p>
    <w:p w14:paraId="1CE272F5" w14:textId="77777777" w:rsidR="00422030" w:rsidRPr="00422030" w:rsidRDefault="00422030" w:rsidP="00422030">
      <w:r w:rsidRPr="00422030">
        <w:t>The Racial Security doctrine can be converted into a functioning architecture.</w:t>
      </w:r>
    </w:p>
    <w:p w14:paraId="3660DD3F" w14:textId="77777777" w:rsidR="00422030" w:rsidRPr="00422030" w:rsidRDefault="00422030" w:rsidP="00422030">
      <w:r w:rsidRPr="00422030">
        <w:t>That architecture begins with individuals and racial-identity divisions.</w:t>
      </w:r>
    </w:p>
    <w:p w14:paraId="3D14953A" w14:textId="77777777" w:rsidR="00422030" w:rsidRPr="00422030" w:rsidRDefault="00422030" w:rsidP="00422030">
      <w:r w:rsidRPr="00422030">
        <w:t>It develops through:</w:t>
      </w:r>
    </w:p>
    <w:p w14:paraId="59AD95A8" w14:textId="77777777" w:rsidR="00422030" w:rsidRPr="00422030" w:rsidRDefault="00422030" w:rsidP="00422030">
      <w:r w:rsidRPr="00422030">
        <w:t>reporting;</w:t>
      </w:r>
    </w:p>
    <w:p w14:paraId="735321B9" w14:textId="77777777" w:rsidR="00422030" w:rsidRPr="00422030" w:rsidRDefault="00422030" w:rsidP="00422030">
      <w:r w:rsidRPr="00422030">
        <w:t>risk assessment;</w:t>
      </w:r>
    </w:p>
    <w:p w14:paraId="5741B24A" w14:textId="77777777" w:rsidR="00422030" w:rsidRPr="00422030" w:rsidRDefault="00422030" w:rsidP="00422030">
      <w:r w:rsidRPr="00422030">
        <w:t>working groups;</w:t>
      </w:r>
    </w:p>
    <w:p w14:paraId="0E6192EF" w14:textId="77777777" w:rsidR="00422030" w:rsidRPr="00422030" w:rsidRDefault="00422030" w:rsidP="00422030">
      <w:r w:rsidRPr="00422030">
        <w:t>audits;</w:t>
      </w:r>
    </w:p>
    <w:p w14:paraId="504E8A54" w14:textId="77777777" w:rsidR="00422030" w:rsidRPr="00422030" w:rsidRDefault="00422030" w:rsidP="00422030">
      <w:r w:rsidRPr="00422030">
        <w:t>institutional engagement;</w:t>
      </w:r>
    </w:p>
    <w:p w14:paraId="701D987F" w14:textId="77777777" w:rsidR="00422030" w:rsidRPr="00422030" w:rsidRDefault="00422030" w:rsidP="00422030">
      <w:r w:rsidRPr="00422030">
        <w:t>national risk aggregation;</w:t>
      </w:r>
    </w:p>
    <w:p w14:paraId="3A703420" w14:textId="77777777" w:rsidR="00422030" w:rsidRPr="00422030" w:rsidRDefault="00422030" w:rsidP="00422030">
      <w:r w:rsidRPr="00422030">
        <w:t>and</w:t>
      </w:r>
    </w:p>
    <w:p w14:paraId="7D8C905B" w14:textId="77777777" w:rsidR="00422030" w:rsidRPr="00422030" w:rsidRDefault="00422030" w:rsidP="00422030">
      <w:r w:rsidRPr="00422030">
        <w:t>representative governance.</w:t>
      </w:r>
    </w:p>
    <w:p w14:paraId="148AE002" w14:textId="77777777" w:rsidR="00422030" w:rsidRPr="00422030" w:rsidRDefault="00422030" w:rsidP="00422030">
      <w:r w:rsidRPr="00422030">
        <w:t>The structure is:</w:t>
      </w:r>
    </w:p>
    <w:p w14:paraId="2EC06466" w14:textId="77777777" w:rsidR="00422030" w:rsidRPr="00422030" w:rsidRDefault="00422030" w:rsidP="00422030">
      <w:pPr>
        <w:spacing w:line="184" w:lineRule="exact"/>
      </w:pPr>
      <w:r w:rsidRPr="00422030">
        <w:rPr>
          <w:b/>
          <w:bCs/>
          <w:sz w:val="17"/>
        </w:rPr>
        <w:t>PARTICIPATORY</w:t>
      </w:r>
    </w:p>
    <w:p w14:paraId="25D87552" w14:textId="77777777" w:rsidR="00422030" w:rsidRPr="00422030" w:rsidRDefault="00422030" w:rsidP="00422030">
      <w:r w:rsidRPr="00422030">
        <w:t>because communities help define their own security.</w:t>
      </w:r>
    </w:p>
    <w:p w14:paraId="7C19A393" w14:textId="77777777" w:rsidR="00422030" w:rsidRPr="00422030" w:rsidRDefault="00422030" w:rsidP="00422030">
      <w:pPr>
        <w:spacing w:line="184" w:lineRule="exact"/>
      </w:pPr>
      <w:r w:rsidRPr="00422030">
        <w:rPr>
          <w:b/>
          <w:bCs/>
          <w:sz w:val="17"/>
        </w:rPr>
        <w:t>EVIDENTIAL</w:t>
      </w:r>
    </w:p>
    <w:p w14:paraId="7EA547F8" w14:textId="77777777" w:rsidR="00422030" w:rsidRPr="00422030" w:rsidRDefault="00422030" w:rsidP="00422030">
      <w:r w:rsidRPr="00422030">
        <w:t>because findings require evidence.</w:t>
      </w:r>
    </w:p>
    <w:p w14:paraId="25C6E1D1" w14:textId="77777777" w:rsidR="00422030" w:rsidRPr="00422030" w:rsidRDefault="00422030" w:rsidP="00422030">
      <w:pPr>
        <w:spacing w:line="184" w:lineRule="exact"/>
      </w:pPr>
      <w:r w:rsidRPr="00422030">
        <w:rPr>
          <w:b/>
          <w:bCs/>
          <w:sz w:val="17"/>
        </w:rPr>
        <w:t>FEDERATED</w:t>
      </w:r>
    </w:p>
    <w:p w14:paraId="59D1D7FB" w14:textId="77777777" w:rsidR="00422030" w:rsidRPr="00422030" w:rsidRDefault="00422030" w:rsidP="00422030">
      <w:r w:rsidRPr="00422030">
        <w:t>because divisions retain meaningful autonomy.</w:t>
      </w:r>
    </w:p>
    <w:p w14:paraId="625795D8" w14:textId="77777777" w:rsidR="00422030" w:rsidRPr="00422030" w:rsidRDefault="00422030" w:rsidP="00422030">
      <w:pPr>
        <w:spacing w:line="184" w:lineRule="exact"/>
      </w:pPr>
      <w:r w:rsidRPr="00422030">
        <w:rPr>
          <w:b/>
          <w:bCs/>
          <w:sz w:val="17"/>
        </w:rPr>
        <w:t>COOPERATIVE</w:t>
      </w:r>
    </w:p>
    <w:p w14:paraId="551C5B41" w14:textId="77777777" w:rsidR="00422030" w:rsidRPr="00422030" w:rsidRDefault="00422030" w:rsidP="00422030">
      <w:r w:rsidRPr="00422030">
        <w:t>because mutual racial security is required.</w:t>
      </w:r>
    </w:p>
    <w:p w14:paraId="3BE5BA02" w14:textId="77777777" w:rsidR="00422030" w:rsidRPr="00422030" w:rsidRDefault="00422030" w:rsidP="00422030">
      <w:pPr>
        <w:spacing w:line="184" w:lineRule="exact"/>
      </w:pPr>
      <w:r w:rsidRPr="00422030">
        <w:rPr>
          <w:b/>
          <w:bCs/>
          <w:sz w:val="17"/>
        </w:rPr>
        <w:t>SYSTEMIC</w:t>
      </w:r>
    </w:p>
    <w:p w14:paraId="771DC00E" w14:textId="77777777" w:rsidR="00422030" w:rsidRPr="00422030" w:rsidRDefault="00422030" w:rsidP="00422030">
      <w:r w:rsidRPr="00422030">
        <w:t>because risks can be analysed across sectors.</w:t>
      </w:r>
    </w:p>
    <w:p w14:paraId="4B5DD76A" w14:textId="77777777" w:rsidR="00422030" w:rsidRPr="00422030" w:rsidRDefault="00422030" w:rsidP="00422030">
      <w:pPr>
        <w:spacing w:line="184" w:lineRule="exact"/>
      </w:pPr>
      <w:r w:rsidRPr="00422030">
        <w:rPr>
          <w:b/>
          <w:bCs/>
          <w:sz w:val="17"/>
        </w:rPr>
        <w:t>NATIONAL</w:t>
      </w:r>
    </w:p>
    <w:p w14:paraId="6A1DE0EF" w14:textId="77777777" w:rsidR="00422030" w:rsidRPr="00422030" w:rsidRDefault="00422030" w:rsidP="00422030">
      <w:r w:rsidRPr="00422030">
        <w:t>because material risks can be aggregated and escalated.</w:t>
      </w:r>
    </w:p>
    <w:p w14:paraId="174B3274" w14:textId="77777777" w:rsidR="00422030" w:rsidRPr="00422030" w:rsidRDefault="00422030" w:rsidP="00422030">
      <w:r w:rsidRPr="00422030">
        <w:t>And:</w:t>
      </w:r>
    </w:p>
    <w:p w14:paraId="3ADB48C2" w14:textId="77777777" w:rsidR="00422030" w:rsidRPr="00422030" w:rsidRDefault="00422030" w:rsidP="00422030">
      <w:pPr>
        <w:spacing w:line="184" w:lineRule="exact"/>
      </w:pPr>
      <w:r w:rsidRPr="00422030">
        <w:rPr>
          <w:b/>
          <w:bCs/>
          <w:sz w:val="17"/>
        </w:rPr>
        <w:t>SECURITY-BASED</w:t>
      </w:r>
    </w:p>
    <w:p w14:paraId="0983124C" w14:textId="77777777" w:rsidR="00422030" w:rsidRPr="00422030" w:rsidRDefault="00422030" w:rsidP="00422030">
      <w:r w:rsidRPr="00422030">
        <w:t>because the entire architecture is organised around the identification and management of risk.</w:t>
      </w:r>
    </w:p>
    <w:p w14:paraId="04619C98" w14:textId="77777777" w:rsidR="00422030" w:rsidRPr="00422030" w:rsidRDefault="00422030" w:rsidP="00422030">
      <w:r w:rsidRPr="00422030">
        <w:t>The doctrine has therefore moved from:</w:t>
      </w:r>
    </w:p>
    <w:p w14:paraId="2FC1226D" w14:textId="77777777" w:rsidR="00422030" w:rsidRPr="00422030" w:rsidRDefault="00422030" w:rsidP="00422030">
      <w:pPr>
        <w:spacing w:before="50" w:after="10" w:line="240" w:lineRule="auto"/>
      </w:pPr>
      <w:r w:rsidRPr="00422030">
        <w:rPr>
          <w:b/>
          <w:bCs/>
          <w:sz w:val="19"/>
        </w:rPr>
        <w:t>RACIAL SECURITY IS NATIONAL SECURITY</w:t>
      </w:r>
    </w:p>
    <w:p w14:paraId="1F5273B6" w14:textId="77777777" w:rsidR="00422030" w:rsidRPr="00422030" w:rsidRDefault="00422030" w:rsidP="00422030">
      <w:r w:rsidRPr="00422030">
        <w:t>to:</w:t>
      </w:r>
    </w:p>
    <w:p w14:paraId="392DC4DD" w14:textId="77777777" w:rsidR="00422030" w:rsidRPr="00422030" w:rsidRDefault="00422030" w:rsidP="00422030">
      <w:pPr>
        <w:spacing w:before="50" w:after="10" w:line="240" w:lineRule="auto"/>
      </w:pPr>
      <w:r w:rsidRPr="00422030">
        <w:rPr>
          <w:b/>
          <w:bCs/>
          <w:sz w:val="19"/>
        </w:rPr>
        <w:t>RACIAL SECURITY CAN BE ORGANISED AS A NATIONAL SECURITY ARCHITECTURE.</w:t>
      </w:r>
    </w:p>
    <w:p w14:paraId="2BE63185" w14:textId="77777777" w:rsidR="00422030" w:rsidRPr="00422030" w:rsidRDefault="00422030" w:rsidP="00422030">
      <w:r w:rsidRPr="00422030">
        <w:t>The next question is the most important governance question of all:</w:t>
      </w:r>
    </w:p>
    <w:p w14:paraId="39068FFC" w14:textId="77777777" w:rsidR="00422030" w:rsidRPr="00422030" w:rsidRDefault="00422030" w:rsidP="00422030">
      <w:pPr>
        <w:spacing w:line="184" w:lineRule="exact"/>
        <w:rPr>
          <w:b/>
          <w:bCs/>
        </w:rPr>
      </w:pPr>
      <w:r w:rsidRPr="00422030">
        <w:rPr>
          <w:b/>
          <w:bCs/>
          <w:sz w:val="17"/>
        </w:rPr>
        <w:t>WHO WATCHES THE WATCHERS?</w:t>
      </w:r>
    </w:p>
    <w:p w14:paraId="47F89F51" w14:textId="77777777" w:rsidR="00230068" w:rsidRPr="00230068" w:rsidRDefault="00230068" w:rsidP="00230068">
      <w:pPr>
        <w:pageBreakBefore/>
        <w:spacing w:after="20" w:line="240" w:lineRule="auto"/>
        <w:rPr>
          <w:b/>
          <w:bCs/>
        </w:rPr>
      </w:pPr>
      <w:r w:rsidRPr="00230068">
        <w:rPr>
          <w:b/>
          <w:bCs/>
          <w:sz w:val="23"/>
        </w:rPr>
        <w:lastRenderedPageBreak/>
        <w:t>CHAPTER 15</w:t>
      </w:r>
    </w:p>
    <w:p w14:paraId="2804B3C1" w14:textId="77777777" w:rsidR="00230068" w:rsidRPr="00230068" w:rsidRDefault="00230068" w:rsidP="00230068">
      <w:pPr>
        <w:spacing w:before="50" w:after="10" w:line="240" w:lineRule="auto"/>
        <w:rPr>
          <w:b/>
          <w:bCs/>
        </w:rPr>
      </w:pPr>
      <w:r w:rsidRPr="00230068">
        <w:rPr>
          <w:b/>
          <w:bCs/>
          <w:sz w:val="19"/>
        </w:rPr>
        <w:t>GOVERNANCE, ACCOUNTABILITY AND SAFEGUARDS AGAINST ABUSE OF RACIAL SECURITY</w:t>
      </w:r>
    </w:p>
    <w:p w14:paraId="5770B7F9" w14:textId="77777777" w:rsidR="00230068" w:rsidRPr="00230068" w:rsidRDefault="00230068" w:rsidP="00230068">
      <w:pPr>
        <w:spacing w:before="60" w:after="10" w:line="240" w:lineRule="auto"/>
        <w:rPr>
          <w:b/>
          <w:bCs/>
        </w:rPr>
      </w:pPr>
      <w:r w:rsidRPr="00230068">
        <w:rPr>
          <w:b/>
          <w:bCs/>
          <w:sz w:val="19"/>
        </w:rPr>
        <w:t>15.1 Who watches the watchers?</w:t>
      </w:r>
    </w:p>
    <w:p w14:paraId="1A4EA287" w14:textId="77777777" w:rsidR="00230068" w:rsidRPr="00230068" w:rsidRDefault="00230068" w:rsidP="00230068">
      <w:r w:rsidRPr="00230068">
        <w:t>The previous chapter ended with the question:</w:t>
      </w:r>
    </w:p>
    <w:p w14:paraId="55BDCB11" w14:textId="77777777" w:rsidR="00230068" w:rsidRPr="00230068" w:rsidRDefault="00230068" w:rsidP="00230068">
      <w:pPr>
        <w:spacing w:line="184" w:lineRule="exact"/>
      </w:pPr>
      <w:r w:rsidRPr="00230068">
        <w:rPr>
          <w:b/>
          <w:bCs/>
          <w:sz w:val="17"/>
        </w:rPr>
        <w:t>WHO WATCHES THE WATCHERS?</w:t>
      </w:r>
    </w:p>
    <w:p w14:paraId="6D242397" w14:textId="77777777" w:rsidR="00230068" w:rsidRPr="00230068" w:rsidRDefault="00230068" w:rsidP="00230068">
      <w:r w:rsidRPr="00230068">
        <w:t>Any institution concerned with security acquires power.</w:t>
      </w:r>
    </w:p>
    <w:p w14:paraId="1E763E96" w14:textId="77777777" w:rsidR="00230068" w:rsidRPr="00230068" w:rsidRDefault="00230068" w:rsidP="00230068">
      <w:r w:rsidRPr="00230068">
        <w:t>That power may include the ability to:</w:t>
      </w:r>
    </w:p>
    <w:p w14:paraId="394BB52B" w14:textId="77777777" w:rsidR="00230068" w:rsidRPr="00230068" w:rsidRDefault="00230068" w:rsidP="00230068">
      <w:r w:rsidRPr="00230068">
        <w:t>collect information;</w:t>
      </w:r>
    </w:p>
    <w:p w14:paraId="287200B3" w14:textId="77777777" w:rsidR="00230068" w:rsidRPr="00230068" w:rsidRDefault="00230068" w:rsidP="00230068">
      <w:r w:rsidRPr="00230068">
        <w:t>classify identity;</w:t>
      </w:r>
    </w:p>
    <w:p w14:paraId="389190D8" w14:textId="77777777" w:rsidR="00230068" w:rsidRPr="00230068" w:rsidRDefault="00230068" w:rsidP="00230068">
      <w:r w:rsidRPr="00230068">
        <w:t>investigate concerns;</w:t>
      </w:r>
    </w:p>
    <w:p w14:paraId="436E82B0" w14:textId="77777777" w:rsidR="00230068" w:rsidRPr="00230068" w:rsidRDefault="00230068" w:rsidP="00230068">
      <w:r w:rsidRPr="00230068">
        <w:t>publish findings;</w:t>
      </w:r>
    </w:p>
    <w:p w14:paraId="01987A13" w14:textId="77777777" w:rsidR="00230068" w:rsidRPr="00230068" w:rsidRDefault="00230068" w:rsidP="00230068">
      <w:r w:rsidRPr="00230068">
        <w:t>influence institutions;</w:t>
      </w:r>
    </w:p>
    <w:p w14:paraId="518FE01A" w14:textId="77777777" w:rsidR="00230068" w:rsidRPr="00230068" w:rsidRDefault="00230068" w:rsidP="00230068">
      <w:r w:rsidRPr="00230068">
        <w:t>recommend safeguards;</w:t>
      </w:r>
    </w:p>
    <w:p w14:paraId="17951DF1" w14:textId="77777777" w:rsidR="00230068" w:rsidRPr="00230068" w:rsidRDefault="00230068" w:rsidP="00230068">
      <w:r w:rsidRPr="00230068">
        <w:t>organise communities;</w:t>
      </w:r>
    </w:p>
    <w:p w14:paraId="4EAA52FC" w14:textId="77777777" w:rsidR="00230068" w:rsidRPr="00230068" w:rsidRDefault="00230068" w:rsidP="00230068">
      <w:r w:rsidRPr="00230068">
        <w:t>and</w:t>
      </w:r>
    </w:p>
    <w:p w14:paraId="773E5C5E" w14:textId="77777777" w:rsidR="00230068" w:rsidRPr="00230068" w:rsidRDefault="00230068" w:rsidP="00230068">
      <w:r w:rsidRPr="00230068">
        <w:t>escalate risk.</w:t>
      </w:r>
    </w:p>
    <w:p w14:paraId="2E6A85A6" w14:textId="77777777" w:rsidR="00230068" w:rsidRPr="00230068" w:rsidRDefault="00230068" w:rsidP="00230068">
      <w:r w:rsidRPr="00230068">
        <w:t>Power creates risk.</w:t>
      </w:r>
    </w:p>
    <w:p w14:paraId="479602C0" w14:textId="77777777" w:rsidR="00230068" w:rsidRPr="00230068" w:rsidRDefault="00230068" w:rsidP="00230068">
      <w:r w:rsidRPr="00230068">
        <w:t>Therefore Racial Security must not concern itself only with risks outside the institution.</w:t>
      </w:r>
    </w:p>
    <w:p w14:paraId="60F46A99" w14:textId="77777777" w:rsidR="00230068" w:rsidRPr="00230068" w:rsidRDefault="00230068" w:rsidP="00230068">
      <w:r w:rsidRPr="00230068">
        <w:t>It must also govern the risks created by its own existence.</w:t>
      </w:r>
    </w:p>
    <w:p w14:paraId="1BAA4A2C" w14:textId="77777777" w:rsidR="00230068" w:rsidRPr="00230068" w:rsidRDefault="00230068" w:rsidP="00230068">
      <w:r w:rsidRPr="00230068">
        <w:t>The principle is:</w:t>
      </w:r>
    </w:p>
    <w:p w14:paraId="6EEC449C" w14:textId="77777777" w:rsidR="00230068" w:rsidRPr="00230068" w:rsidRDefault="00230068" w:rsidP="00230068">
      <w:pPr>
        <w:spacing w:before="50" w:after="10" w:line="240" w:lineRule="auto"/>
      </w:pPr>
      <w:r w:rsidRPr="00230068">
        <w:rPr>
          <w:b/>
          <w:bCs/>
          <w:sz w:val="19"/>
        </w:rPr>
        <w:t>RACIAL SECURITY MUST APPLY SECURITY DISCIPLINE TO ITSELF.</w:t>
      </w:r>
    </w:p>
    <w:p w14:paraId="1EDC2CD1" w14:textId="77777777" w:rsidR="00230068" w:rsidRPr="00230068" w:rsidRDefault="00230068" w:rsidP="00230068">
      <w:pPr>
        <w:spacing w:before="60" w:after="10" w:line="240" w:lineRule="auto"/>
        <w:rPr>
          <w:b/>
          <w:bCs/>
        </w:rPr>
      </w:pPr>
      <w:r w:rsidRPr="00230068">
        <w:rPr>
          <w:b/>
          <w:bCs/>
          <w:sz w:val="19"/>
        </w:rPr>
        <w:t>15.2 The first internal risk: abuse of purpose</w:t>
      </w:r>
    </w:p>
    <w:p w14:paraId="7FAFFD80" w14:textId="77777777" w:rsidR="00230068" w:rsidRPr="00230068" w:rsidRDefault="00230068" w:rsidP="00230068">
      <w:r w:rsidRPr="00230068">
        <w:t>The most serious institutional failure would be a departure from the purpose of Racial Security itself.</w:t>
      </w:r>
    </w:p>
    <w:p w14:paraId="1D9D24D1" w14:textId="77777777" w:rsidR="00230068" w:rsidRPr="00230068" w:rsidRDefault="00230068" w:rsidP="00230068">
      <w:r w:rsidRPr="00230068">
        <w:t>The purpose is:</w:t>
      </w:r>
    </w:p>
    <w:p w14:paraId="309A2F95" w14:textId="77777777" w:rsidR="00230068" w:rsidRPr="00230068" w:rsidRDefault="00230068" w:rsidP="00230068">
      <w:r w:rsidRPr="00230068">
        <w:t>to protect racial identity;</w:t>
      </w:r>
    </w:p>
    <w:p w14:paraId="26202FD0" w14:textId="77777777" w:rsidR="00230068" w:rsidRPr="00230068" w:rsidRDefault="00230068" w:rsidP="00230068">
      <w:r w:rsidRPr="00230068">
        <w:t>to identify and reduce racial risk;</w:t>
      </w:r>
    </w:p>
    <w:p w14:paraId="3BD6F962" w14:textId="77777777" w:rsidR="00230068" w:rsidRPr="00230068" w:rsidRDefault="00230068" w:rsidP="00230068">
      <w:r w:rsidRPr="00230068">
        <w:t>to support community resilience;</w:t>
      </w:r>
    </w:p>
    <w:p w14:paraId="4129EEA2" w14:textId="77777777" w:rsidR="00230068" w:rsidRPr="00230068" w:rsidRDefault="00230068" w:rsidP="00230068">
      <w:r w:rsidRPr="00230068">
        <w:t>to strengthen mutual security;</w:t>
      </w:r>
    </w:p>
    <w:p w14:paraId="00B48204" w14:textId="77777777" w:rsidR="00230068" w:rsidRPr="00230068" w:rsidRDefault="00230068" w:rsidP="00230068">
      <w:r w:rsidRPr="00230068">
        <w:t>and</w:t>
      </w:r>
    </w:p>
    <w:p w14:paraId="27EC79AB" w14:textId="77777777" w:rsidR="00230068" w:rsidRPr="00230068" w:rsidRDefault="00230068" w:rsidP="00230068">
      <w:r w:rsidRPr="00230068">
        <w:t>to contribute to national resilience where appropriate.</w:t>
      </w:r>
    </w:p>
    <w:p w14:paraId="36046107" w14:textId="77777777" w:rsidR="00230068" w:rsidRPr="00230068" w:rsidRDefault="00230068" w:rsidP="00230068">
      <w:r w:rsidRPr="00230068">
        <w:t>The institution must not mutate into a mechanism for:</w:t>
      </w:r>
    </w:p>
    <w:p w14:paraId="610B0898" w14:textId="77777777" w:rsidR="00230068" w:rsidRPr="00230068" w:rsidRDefault="00230068" w:rsidP="00230068">
      <w:r w:rsidRPr="00230068">
        <w:t>racial domination;</w:t>
      </w:r>
    </w:p>
    <w:p w14:paraId="7F559677" w14:textId="77777777" w:rsidR="00230068" w:rsidRPr="00230068" w:rsidRDefault="00230068" w:rsidP="00230068">
      <w:r w:rsidRPr="00230068">
        <w:t>racial hostility;</w:t>
      </w:r>
    </w:p>
    <w:p w14:paraId="117A5EFA" w14:textId="77777777" w:rsidR="00230068" w:rsidRPr="00230068" w:rsidRDefault="00230068" w:rsidP="00230068">
      <w:r w:rsidRPr="00230068">
        <w:t>political control;</w:t>
      </w:r>
    </w:p>
    <w:p w14:paraId="1E9A4728" w14:textId="77777777" w:rsidR="00230068" w:rsidRPr="00230068" w:rsidRDefault="00230068" w:rsidP="00230068">
      <w:r w:rsidRPr="00230068">
        <w:t>personal retaliation;</w:t>
      </w:r>
    </w:p>
    <w:p w14:paraId="1FA89510" w14:textId="77777777" w:rsidR="00230068" w:rsidRPr="00230068" w:rsidRDefault="00230068" w:rsidP="00230068">
      <w:r w:rsidRPr="00230068">
        <w:t>commercial exploitation;</w:t>
      </w:r>
    </w:p>
    <w:p w14:paraId="216B3DE3" w14:textId="77777777" w:rsidR="00230068" w:rsidRPr="00230068" w:rsidRDefault="00230068" w:rsidP="00230068">
      <w:r w:rsidRPr="00230068">
        <w:t>or</w:t>
      </w:r>
    </w:p>
    <w:p w14:paraId="2A31F459" w14:textId="77777777" w:rsidR="00230068" w:rsidRPr="00230068" w:rsidRDefault="00230068" w:rsidP="00230068">
      <w:r w:rsidRPr="00230068">
        <w:t>coercive identity classification.</w:t>
      </w:r>
    </w:p>
    <w:p w14:paraId="5977CDBA" w14:textId="77777777" w:rsidR="00230068" w:rsidRPr="00230068" w:rsidRDefault="00230068" w:rsidP="00230068">
      <w:r w:rsidRPr="00230068">
        <w:t>Purpose must therefore be protected as an institutional asset.</w:t>
      </w:r>
    </w:p>
    <w:p w14:paraId="29BB0CD3" w14:textId="77777777" w:rsidR="00230068" w:rsidRPr="00230068" w:rsidRDefault="00230068" w:rsidP="00230068">
      <w:pPr>
        <w:spacing w:before="60" w:after="10" w:line="240" w:lineRule="auto"/>
        <w:rPr>
          <w:b/>
          <w:bCs/>
        </w:rPr>
      </w:pPr>
      <w:r w:rsidRPr="00230068">
        <w:rPr>
          <w:b/>
          <w:bCs/>
          <w:sz w:val="19"/>
        </w:rPr>
        <w:t>15.3 Mission integrity</w:t>
      </w:r>
    </w:p>
    <w:p w14:paraId="07E7CF06" w14:textId="77777777" w:rsidR="00230068" w:rsidRPr="00230068" w:rsidRDefault="00230068" w:rsidP="00230068">
      <w:r w:rsidRPr="00230068">
        <w:rPr>
          <w:b/>
          <w:bCs/>
        </w:rPr>
        <w:t>Mission integrity</w:t>
      </w:r>
      <w:r w:rsidRPr="00230068">
        <w:t xml:space="preserve"> means that the institution continues to perform the purpose for which it was established.</w:t>
      </w:r>
    </w:p>
    <w:p w14:paraId="62FDE0E2" w14:textId="77777777" w:rsidR="00230068" w:rsidRPr="00230068" w:rsidRDefault="00230068" w:rsidP="00230068">
      <w:r w:rsidRPr="00230068">
        <w:t>Mission drift may occur gradually.</w:t>
      </w:r>
    </w:p>
    <w:p w14:paraId="40A937C9" w14:textId="77777777" w:rsidR="00230068" w:rsidRPr="00230068" w:rsidRDefault="00230068" w:rsidP="00230068">
      <w:r w:rsidRPr="00230068">
        <w:t>For example:</w:t>
      </w:r>
    </w:p>
    <w:p w14:paraId="36CDF343" w14:textId="77777777" w:rsidR="00230068" w:rsidRPr="00230068" w:rsidRDefault="00230068" w:rsidP="00230068">
      <w:r w:rsidRPr="00230068">
        <w:t>research may become propaganda;</w:t>
      </w:r>
    </w:p>
    <w:p w14:paraId="15FA11A2" w14:textId="77777777" w:rsidR="00230068" w:rsidRPr="00230068" w:rsidRDefault="00230068" w:rsidP="00230068">
      <w:r w:rsidRPr="00230068">
        <w:t>risk analysis may become accusation;</w:t>
      </w:r>
    </w:p>
    <w:p w14:paraId="3583217C" w14:textId="77777777" w:rsidR="00230068" w:rsidRPr="00230068" w:rsidRDefault="00230068" w:rsidP="00230068">
      <w:r w:rsidRPr="00230068">
        <w:t>community autonomy may become factional control;</w:t>
      </w:r>
    </w:p>
    <w:p w14:paraId="02A85D47" w14:textId="77777777" w:rsidR="00230068" w:rsidRPr="00230068" w:rsidRDefault="00230068" w:rsidP="00230068">
      <w:r w:rsidRPr="00230068">
        <w:t>verification may become gatekeeping;</w:t>
      </w:r>
    </w:p>
    <w:p w14:paraId="100F2E5C" w14:textId="77777777" w:rsidR="00230068" w:rsidRPr="00230068" w:rsidRDefault="00230068" w:rsidP="00230068">
      <w:r w:rsidRPr="00230068">
        <w:t>national-security language may become intimidation;</w:t>
      </w:r>
    </w:p>
    <w:p w14:paraId="3172306E" w14:textId="77777777" w:rsidR="00230068" w:rsidRPr="00230068" w:rsidRDefault="00230068" w:rsidP="00230068">
      <w:r w:rsidRPr="00230068">
        <w:t>or</w:t>
      </w:r>
    </w:p>
    <w:p w14:paraId="04B8AE80" w14:textId="77777777" w:rsidR="00230068" w:rsidRPr="00230068" w:rsidRDefault="00230068" w:rsidP="00230068">
      <w:r w:rsidRPr="00230068">
        <w:t>representation may become self-appointment.</w:t>
      </w:r>
    </w:p>
    <w:p w14:paraId="3C0B235E" w14:textId="77777777" w:rsidR="00230068" w:rsidRPr="00230068" w:rsidRDefault="00230068" w:rsidP="00230068">
      <w:r w:rsidRPr="00230068">
        <w:t>Mission integrity must therefore be monitored.</w:t>
      </w:r>
    </w:p>
    <w:p w14:paraId="6A92D18B" w14:textId="77777777" w:rsidR="00230068" w:rsidRPr="00230068" w:rsidRDefault="00230068" w:rsidP="00230068">
      <w:pPr>
        <w:spacing w:before="60" w:after="10" w:line="240" w:lineRule="auto"/>
        <w:rPr>
          <w:b/>
          <w:bCs/>
        </w:rPr>
      </w:pPr>
      <w:r w:rsidRPr="00230068">
        <w:rPr>
          <w:b/>
          <w:bCs/>
          <w:sz w:val="19"/>
        </w:rPr>
        <w:t>15.4 The governing doctrine</w:t>
      </w:r>
    </w:p>
    <w:p w14:paraId="1D7DA24E" w14:textId="77777777" w:rsidR="00230068" w:rsidRPr="00230068" w:rsidRDefault="00230068" w:rsidP="00230068">
      <w:r w:rsidRPr="00230068">
        <w:t>The governing doctrine should include permanent principles that cannot be altered casually.</w:t>
      </w:r>
    </w:p>
    <w:p w14:paraId="77C857E2" w14:textId="77777777" w:rsidR="00230068" w:rsidRPr="00230068" w:rsidRDefault="00230068" w:rsidP="00230068">
      <w:r w:rsidRPr="00230068">
        <w:t>These should include:</w:t>
      </w:r>
    </w:p>
    <w:p w14:paraId="5BE0793A" w14:textId="77777777" w:rsidR="00230068" w:rsidRPr="00230068" w:rsidRDefault="00230068" w:rsidP="00230068">
      <w:pPr>
        <w:spacing w:line="184" w:lineRule="exact"/>
      </w:pPr>
      <w:r w:rsidRPr="00230068">
        <w:rPr>
          <w:b/>
          <w:bCs/>
          <w:sz w:val="17"/>
        </w:rPr>
        <w:t>THE STATE PROTECTS RACE.</w:t>
      </w:r>
    </w:p>
    <w:p w14:paraId="4D979749" w14:textId="77777777" w:rsidR="00230068" w:rsidRPr="00230068" w:rsidRDefault="00230068" w:rsidP="00230068">
      <w:pPr>
        <w:spacing w:before="50" w:after="10" w:line="240" w:lineRule="auto"/>
      </w:pPr>
      <w:r w:rsidRPr="00230068">
        <w:rPr>
          <w:b/>
          <w:bCs/>
          <w:sz w:val="19"/>
        </w:rPr>
        <w:t>RACIAL SECURITY PROTECTS RACIAL IDENTITY.</w:t>
      </w:r>
    </w:p>
    <w:p w14:paraId="4B93B6F7" w14:textId="77777777" w:rsidR="00230068" w:rsidRPr="00230068" w:rsidRDefault="00230068" w:rsidP="00230068">
      <w:pPr>
        <w:spacing w:before="50" w:after="10" w:line="240" w:lineRule="auto"/>
      </w:pPr>
      <w:r w:rsidRPr="00230068">
        <w:rPr>
          <w:b/>
          <w:bCs/>
          <w:sz w:val="19"/>
        </w:rPr>
        <w:t>PEOPLE PARTICIPATE IN DEFINING THE SECURITY OF THEIR OWN RACIAL IDENTITY.</w:t>
      </w:r>
    </w:p>
    <w:p w14:paraId="7CDF0DB3" w14:textId="77777777" w:rsidR="00230068" w:rsidRPr="00230068" w:rsidRDefault="00230068" w:rsidP="00230068">
      <w:pPr>
        <w:spacing w:before="50" w:after="10" w:line="240" w:lineRule="auto"/>
      </w:pPr>
      <w:r w:rsidRPr="00230068">
        <w:rPr>
          <w:b/>
          <w:bCs/>
          <w:sz w:val="19"/>
        </w:rPr>
        <w:t>THE RACIAL SECURITY OF ONE COMMUNITY SHOULD NOT REQUIRE THE RACIAL INSECURITY OF ANOTHER.</w:t>
      </w:r>
    </w:p>
    <w:p w14:paraId="141D826B" w14:textId="77777777" w:rsidR="00230068" w:rsidRPr="00230068" w:rsidRDefault="00230068" w:rsidP="00230068">
      <w:pPr>
        <w:spacing w:line="184" w:lineRule="exact"/>
      </w:pPr>
      <w:r w:rsidRPr="00230068">
        <w:rPr>
          <w:b/>
          <w:bCs/>
          <w:sz w:val="17"/>
        </w:rPr>
        <w:t>EVIDENCE BEFORE CONCLUSION.</w:t>
      </w:r>
    </w:p>
    <w:p w14:paraId="4B20F60C" w14:textId="77777777" w:rsidR="00230068" w:rsidRPr="00230068" w:rsidRDefault="00230068" w:rsidP="00230068">
      <w:pPr>
        <w:spacing w:before="50" w:after="10" w:line="240" w:lineRule="auto"/>
      </w:pPr>
      <w:r w:rsidRPr="00230068">
        <w:rPr>
          <w:b/>
          <w:bCs/>
          <w:sz w:val="19"/>
        </w:rPr>
        <w:t>SECURITY DOES NOT REQUIRE AN ENEMY.</w:t>
      </w:r>
    </w:p>
    <w:p w14:paraId="4A8C0685" w14:textId="77777777" w:rsidR="00230068" w:rsidRPr="00230068" w:rsidRDefault="00230068" w:rsidP="00230068">
      <w:pPr>
        <w:spacing w:before="50" w:after="10" w:line="240" w:lineRule="auto"/>
      </w:pPr>
      <w:r w:rsidRPr="00230068">
        <w:rPr>
          <w:b/>
          <w:bCs/>
          <w:sz w:val="19"/>
        </w:rPr>
        <w:t>RACIAL SECURITY IS NATIONAL SECURITY.</w:t>
      </w:r>
    </w:p>
    <w:p w14:paraId="78E30630" w14:textId="77777777" w:rsidR="00230068" w:rsidRPr="00230068" w:rsidRDefault="00230068" w:rsidP="00230068">
      <w:r w:rsidRPr="00230068">
        <w:t>These principles form the constitutional core of the institution.</w:t>
      </w:r>
    </w:p>
    <w:p w14:paraId="6E77DEE1" w14:textId="77777777" w:rsidR="00230068" w:rsidRPr="00230068" w:rsidRDefault="00230068" w:rsidP="00230068">
      <w:pPr>
        <w:spacing w:before="60" w:after="10" w:line="240" w:lineRule="auto"/>
        <w:rPr>
          <w:b/>
          <w:bCs/>
        </w:rPr>
      </w:pPr>
      <w:r w:rsidRPr="00230068">
        <w:rPr>
          <w:b/>
          <w:bCs/>
          <w:sz w:val="19"/>
        </w:rPr>
        <w:t>15.5 Constitutional governance</w:t>
      </w:r>
    </w:p>
    <w:p w14:paraId="07AE55C7" w14:textId="77777777" w:rsidR="00230068" w:rsidRPr="00230068" w:rsidRDefault="00230068" w:rsidP="00230068">
      <w:r w:rsidRPr="00230068">
        <w:t>A mature Racial Security institution should therefore possess a written constitution or equivalent governing instrument.</w:t>
      </w:r>
    </w:p>
    <w:p w14:paraId="461D6678" w14:textId="77777777" w:rsidR="00230068" w:rsidRPr="00230068" w:rsidRDefault="00230068" w:rsidP="00230068">
      <w:r w:rsidRPr="00230068">
        <w:t>It should define:</w:t>
      </w:r>
    </w:p>
    <w:p w14:paraId="70F0E5C1" w14:textId="77777777" w:rsidR="00230068" w:rsidRPr="00230068" w:rsidRDefault="00230068" w:rsidP="00230068">
      <w:r w:rsidRPr="00230068">
        <w:t>purpose;</w:t>
      </w:r>
    </w:p>
    <w:p w14:paraId="64AB06FC" w14:textId="77777777" w:rsidR="00230068" w:rsidRPr="00230068" w:rsidRDefault="00230068" w:rsidP="00230068">
      <w:r w:rsidRPr="00230068">
        <w:t>membership;</w:t>
      </w:r>
    </w:p>
    <w:p w14:paraId="1037E4B7" w14:textId="77777777" w:rsidR="00230068" w:rsidRPr="00230068" w:rsidRDefault="00230068" w:rsidP="00230068">
      <w:r w:rsidRPr="00230068">
        <w:t>divisions;</w:t>
      </w:r>
    </w:p>
    <w:p w14:paraId="4B4DFAED" w14:textId="77777777" w:rsidR="00230068" w:rsidRPr="00230068" w:rsidRDefault="00230068" w:rsidP="00230068">
      <w:r w:rsidRPr="00230068">
        <w:t>representation;</w:t>
      </w:r>
    </w:p>
    <w:p w14:paraId="09A023A7" w14:textId="77777777" w:rsidR="00230068" w:rsidRPr="00230068" w:rsidRDefault="00230068" w:rsidP="00230068">
      <w:r w:rsidRPr="00230068">
        <w:lastRenderedPageBreak/>
        <w:t>Council powers;</w:t>
      </w:r>
    </w:p>
    <w:p w14:paraId="5F847111" w14:textId="77777777" w:rsidR="00230068" w:rsidRPr="00230068" w:rsidRDefault="00230068" w:rsidP="00230068">
      <w:r w:rsidRPr="00230068">
        <w:t>decision procedures;</w:t>
      </w:r>
    </w:p>
    <w:p w14:paraId="76F28A3D" w14:textId="77777777" w:rsidR="00230068" w:rsidRPr="00230068" w:rsidRDefault="00230068" w:rsidP="00230068">
      <w:r w:rsidRPr="00230068">
        <w:t>appeals;</w:t>
      </w:r>
    </w:p>
    <w:p w14:paraId="51AE4A08" w14:textId="77777777" w:rsidR="00230068" w:rsidRPr="00230068" w:rsidRDefault="00230068" w:rsidP="00230068">
      <w:r w:rsidRPr="00230068">
        <w:t>financial controls;</w:t>
      </w:r>
    </w:p>
    <w:p w14:paraId="265B091F" w14:textId="77777777" w:rsidR="00230068" w:rsidRPr="00230068" w:rsidRDefault="00230068" w:rsidP="00230068">
      <w:r w:rsidRPr="00230068">
        <w:t>data governance;</w:t>
      </w:r>
    </w:p>
    <w:p w14:paraId="0D79B98A" w14:textId="77777777" w:rsidR="00230068" w:rsidRPr="00230068" w:rsidRDefault="00230068" w:rsidP="00230068">
      <w:r w:rsidRPr="00230068">
        <w:t>amendment procedures;</w:t>
      </w:r>
    </w:p>
    <w:p w14:paraId="11CF9D5B" w14:textId="77777777" w:rsidR="00230068" w:rsidRPr="00230068" w:rsidRDefault="00230068" w:rsidP="00230068">
      <w:r w:rsidRPr="00230068">
        <w:t>and</w:t>
      </w:r>
    </w:p>
    <w:p w14:paraId="64D464B4" w14:textId="77777777" w:rsidR="00230068" w:rsidRPr="00230068" w:rsidRDefault="00230068" w:rsidP="00230068">
      <w:r w:rsidRPr="00230068">
        <w:t>institutional dissolution.</w:t>
      </w:r>
    </w:p>
    <w:p w14:paraId="43283385" w14:textId="77777777" w:rsidR="00230068" w:rsidRPr="00230068" w:rsidRDefault="00230068" w:rsidP="00230068">
      <w:r w:rsidRPr="00230068">
        <w:t>Security requires rules that survive changes in personalities.</w:t>
      </w:r>
    </w:p>
    <w:p w14:paraId="4672BF44" w14:textId="77777777" w:rsidR="00230068" w:rsidRPr="00230068" w:rsidRDefault="00230068" w:rsidP="00230068">
      <w:pPr>
        <w:spacing w:before="60" w:after="10" w:line="240" w:lineRule="auto"/>
        <w:rPr>
          <w:b/>
          <w:bCs/>
        </w:rPr>
      </w:pPr>
      <w:r w:rsidRPr="00230068">
        <w:rPr>
          <w:b/>
          <w:bCs/>
          <w:sz w:val="19"/>
        </w:rPr>
        <w:t>15.6 Founder risk</w:t>
      </w:r>
    </w:p>
    <w:p w14:paraId="3B207915" w14:textId="77777777" w:rsidR="00230068" w:rsidRPr="00230068" w:rsidRDefault="00230068" w:rsidP="00230068">
      <w:r w:rsidRPr="00230068">
        <w:t xml:space="preserve">Every new institution faces </w:t>
      </w:r>
      <w:r w:rsidRPr="00230068">
        <w:rPr>
          <w:b/>
          <w:bCs/>
        </w:rPr>
        <w:t>founder risk</w:t>
      </w:r>
      <w:r w:rsidRPr="00230068">
        <w:t>.</w:t>
      </w:r>
    </w:p>
    <w:p w14:paraId="67D1EB40" w14:textId="77777777" w:rsidR="00230068" w:rsidRPr="00230068" w:rsidRDefault="00230068" w:rsidP="00230068">
      <w:r w:rsidRPr="00230068">
        <w:t>The founder may possess:</w:t>
      </w:r>
    </w:p>
    <w:p w14:paraId="7B3AE12B" w14:textId="77777777" w:rsidR="00230068" w:rsidRPr="00230068" w:rsidRDefault="00230068" w:rsidP="00230068">
      <w:r w:rsidRPr="00230068">
        <w:t>vision;</w:t>
      </w:r>
    </w:p>
    <w:p w14:paraId="1CDD368B" w14:textId="77777777" w:rsidR="00230068" w:rsidRPr="00230068" w:rsidRDefault="00230068" w:rsidP="00230068">
      <w:r w:rsidRPr="00230068">
        <w:t>knowledge;</w:t>
      </w:r>
    </w:p>
    <w:p w14:paraId="6D823927" w14:textId="77777777" w:rsidR="00230068" w:rsidRPr="00230068" w:rsidRDefault="00230068" w:rsidP="00230068">
      <w:r w:rsidRPr="00230068">
        <w:t>credibility;</w:t>
      </w:r>
    </w:p>
    <w:p w14:paraId="37D77206" w14:textId="77777777" w:rsidR="00230068" w:rsidRPr="00230068" w:rsidRDefault="00230068" w:rsidP="00230068">
      <w:r w:rsidRPr="00230068">
        <w:t>contacts;</w:t>
      </w:r>
    </w:p>
    <w:p w14:paraId="5F3E1689" w14:textId="77777777" w:rsidR="00230068" w:rsidRPr="00230068" w:rsidRDefault="00230068" w:rsidP="00230068">
      <w:r w:rsidRPr="00230068">
        <w:t>technical control;</w:t>
      </w:r>
    </w:p>
    <w:p w14:paraId="6BF3751C" w14:textId="77777777" w:rsidR="00230068" w:rsidRPr="00230068" w:rsidRDefault="00230068" w:rsidP="00230068">
      <w:r w:rsidRPr="00230068">
        <w:t>and</w:t>
      </w:r>
    </w:p>
    <w:p w14:paraId="75E0B039" w14:textId="77777777" w:rsidR="00230068" w:rsidRPr="00230068" w:rsidRDefault="00230068" w:rsidP="00230068">
      <w:r w:rsidRPr="00230068">
        <w:t>institutional memory.</w:t>
      </w:r>
    </w:p>
    <w:p w14:paraId="47D5810E" w14:textId="77777777" w:rsidR="00230068" w:rsidRPr="00230068" w:rsidRDefault="00230068" w:rsidP="00230068">
      <w:r w:rsidRPr="00230068">
        <w:t>That concentration may be necessary initially.</w:t>
      </w:r>
    </w:p>
    <w:p w14:paraId="64C4C3C9" w14:textId="77777777" w:rsidR="00230068" w:rsidRPr="00230068" w:rsidRDefault="00230068" w:rsidP="00230068">
      <w:r w:rsidRPr="00230068">
        <w:t>It becomes dangerous if never reduced.</w:t>
      </w:r>
    </w:p>
    <w:p w14:paraId="6B97DDB8" w14:textId="77777777" w:rsidR="00230068" w:rsidRPr="00230068" w:rsidRDefault="00230068" w:rsidP="00230068">
      <w:r w:rsidRPr="00230068">
        <w:t>If the institution cannot continue without one person, it contains a single point of failure.</w:t>
      </w:r>
    </w:p>
    <w:p w14:paraId="3C21C4AB" w14:textId="77777777" w:rsidR="00230068" w:rsidRPr="00230068" w:rsidRDefault="00230068" w:rsidP="00230068">
      <w:r w:rsidRPr="00230068">
        <w:t>Therefore:</w:t>
      </w:r>
    </w:p>
    <w:p w14:paraId="7682B274" w14:textId="77777777" w:rsidR="00230068" w:rsidRPr="00230068" w:rsidRDefault="00230068" w:rsidP="00230068">
      <w:pPr>
        <w:spacing w:before="50" w:after="10" w:line="240" w:lineRule="auto"/>
      </w:pPr>
      <w:r w:rsidRPr="00230068">
        <w:rPr>
          <w:b/>
          <w:bCs/>
          <w:sz w:val="19"/>
        </w:rPr>
        <w:t>FOUNDING AUTHORITY MUST EVENTUALLY BECOME GOVERNED AUTHORITY.</w:t>
      </w:r>
    </w:p>
    <w:p w14:paraId="4DE8929D" w14:textId="77777777" w:rsidR="00230068" w:rsidRPr="00230068" w:rsidRDefault="00230068" w:rsidP="00230068">
      <w:pPr>
        <w:spacing w:before="60" w:after="10" w:line="240" w:lineRule="auto"/>
        <w:rPr>
          <w:b/>
          <w:bCs/>
        </w:rPr>
      </w:pPr>
      <w:r w:rsidRPr="00230068">
        <w:rPr>
          <w:b/>
          <w:bCs/>
          <w:sz w:val="19"/>
        </w:rPr>
        <w:t>15.7 Founder capture</w:t>
      </w:r>
    </w:p>
    <w:p w14:paraId="6E4D5D4F" w14:textId="77777777" w:rsidR="00230068" w:rsidRPr="00230068" w:rsidRDefault="00230068" w:rsidP="00230068">
      <w:r w:rsidRPr="00230068">
        <w:t>The reverse risk also exists.</w:t>
      </w:r>
    </w:p>
    <w:p w14:paraId="29019C75" w14:textId="77777777" w:rsidR="00230068" w:rsidRPr="00230068" w:rsidRDefault="00230068" w:rsidP="00230068">
      <w:r w:rsidRPr="00230068">
        <w:t>An institution may become permanently identified with the founder's preferences.</w:t>
      </w:r>
    </w:p>
    <w:p w14:paraId="3DDBF89D" w14:textId="77777777" w:rsidR="00230068" w:rsidRPr="00230068" w:rsidRDefault="00230068" w:rsidP="00230068">
      <w:r w:rsidRPr="00230068">
        <w:t>Criticism may then be interpreted as disloyalty.</w:t>
      </w:r>
    </w:p>
    <w:p w14:paraId="3ADD7D25" w14:textId="77777777" w:rsidR="00230068" w:rsidRPr="00230068" w:rsidRDefault="00230068" w:rsidP="00230068">
      <w:r w:rsidRPr="00230068">
        <w:t>Succession may become impossible.</w:t>
      </w:r>
    </w:p>
    <w:p w14:paraId="5E16D3AC" w14:textId="77777777" w:rsidR="00230068" w:rsidRPr="00230068" w:rsidRDefault="00230068" w:rsidP="00230068">
      <w:r w:rsidRPr="00230068">
        <w:t>Rules may become personal decisions.</w:t>
      </w:r>
    </w:p>
    <w:p w14:paraId="2CC36885" w14:textId="77777777" w:rsidR="00230068" w:rsidRPr="00230068" w:rsidRDefault="00230068" w:rsidP="00230068">
      <w:r w:rsidRPr="00230068">
        <w:t>This weakens institutional legitimacy.</w:t>
      </w:r>
    </w:p>
    <w:p w14:paraId="5F8D7388" w14:textId="77777777" w:rsidR="00230068" w:rsidRPr="00230068" w:rsidRDefault="00230068" w:rsidP="00230068">
      <w:r w:rsidRPr="00230068">
        <w:t>The solution is not to erase the founder's role.</w:t>
      </w:r>
    </w:p>
    <w:p w14:paraId="5096119B" w14:textId="77777777" w:rsidR="00230068" w:rsidRPr="00230068" w:rsidRDefault="00230068" w:rsidP="00230068">
      <w:r w:rsidRPr="00230068">
        <w:t>It is to distinguish:</w:t>
      </w:r>
    </w:p>
    <w:p w14:paraId="282E420C" w14:textId="77777777" w:rsidR="00230068" w:rsidRPr="00230068" w:rsidRDefault="00230068" w:rsidP="00230068">
      <w:pPr>
        <w:spacing w:line="184" w:lineRule="exact"/>
      </w:pPr>
      <w:r w:rsidRPr="00230068">
        <w:rPr>
          <w:b/>
          <w:bCs/>
          <w:sz w:val="17"/>
        </w:rPr>
        <w:t>FOUNDING CONTRIBUTION</w:t>
      </w:r>
    </w:p>
    <w:p w14:paraId="11A89EEE" w14:textId="77777777" w:rsidR="00230068" w:rsidRPr="00230068" w:rsidRDefault="00230068" w:rsidP="00230068">
      <w:r w:rsidRPr="00230068">
        <w:t>from</w:t>
      </w:r>
    </w:p>
    <w:p w14:paraId="0CE5B867" w14:textId="77777777" w:rsidR="00230068" w:rsidRPr="00230068" w:rsidRDefault="00230068" w:rsidP="00230068">
      <w:pPr>
        <w:spacing w:line="184" w:lineRule="exact"/>
      </w:pPr>
      <w:r w:rsidRPr="00230068">
        <w:rPr>
          <w:b/>
          <w:bCs/>
          <w:sz w:val="17"/>
        </w:rPr>
        <w:t>PERMANENT UNLIMITED CONTROL.</w:t>
      </w:r>
    </w:p>
    <w:p w14:paraId="2197E127" w14:textId="77777777" w:rsidR="00230068" w:rsidRPr="00230068" w:rsidRDefault="00230068" w:rsidP="00230068">
      <w:pPr>
        <w:spacing w:before="60" w:after="10" w:line="240" w:lineRule="auto"/>
        <w:rPr>
          <w:b/>
          <w:bCs/>
        </w:rPr>
      </w:pPr>
      <w:r w:rsidRPr="00230068">
        <w:rPr>
          <w:b/>
          <w:bCs/>
          <w:sz w:val="19"/>
        </w:rPr>
        <w:t>15.8 Political capture</w:t>
      </w:r>
    </w:p>
    <w:p w14:paraId="5AA5500F" w14:textId="77777777" w:rsidR="00230068" w:rsidRPr="00230068" w:rsidRDefault="00230068" w:rsidP="00230068">
      <w:r w:rsidRPr="00230068">
        <w:t>Racial Security must also guard against political capture.</w:t>
      </w:r>
    </w:p>
    <w:p w14:paraId="12FD46D0" w14:textId="77777777" w:rsidR="00230068" w:rsidRPr="00230068" w:rsidRDefault="00230068" w:rsidP="00230068">
      <w:r w:rsidRPr="00230068">
        <w:t>A political party;</w:t>
      </w:r>
    </w:p>
    <w:p w14:paraId="19925A9A" w14:textId="77777777" w:rsidR="00230068" w:rsidRPr="00230068" w:rsidRDefault="00230068" w:rsidP="00230068">
      <w:r w:rsidRPr="00230068">
        <w:t>government;</w:t>
      </w:r>
    </w:p>
    <w:p w14:paraId="1EAA92E6" w14:textId="77777777" w:rsidR="00230068" w:rsidRPr="00230068" w:rsidRDefault="00230068" w:rsidP="00230068">
      <w:r w:rsidRPr="00230068">
        <w:t>campaign;</w:t>
      </w:r>
    </w:p>
    <w:p w14:paraId="10D249F0" w14:textId="77777777" w:rsidR="00230068" w:rsidRPr="00230068" w:rsidRDefault="00230068" w:rsidP="00230068">
      <w:r w:rsidRPr="00230068">
        <w:t>ideological faction;</w:t>
      </w:r>
    </w:p>
    <w:p w14:paraId="6E6B417E" w14:textId="77777777" w:rsidR="00230068" w:rsidRPr="00230068" w:rsidRDefault="00230068" w:rsidP="00230068">
      <w:r w:rsidRPr="00230068">
        <w:t>donor;</w:t>
      </w:r>
    </w:p>
    <w:p w14:paraId="23BC7FA7" w14:textId="77777777" w:rsidR="00230068" w:rsidRPr="00230068" w:rsidRDefault="00230068" w:rsidP="00230068">
      <w:r w:rsidRPr="00230068">
        <w:t>or</w:t>
      </w:r>
    </w:p>
    <w:p w14:paraId="1179ED55" w14:textId="77777777" w:rsidR="00230068" w:rsidRPr="00230068" w:rsidRDefault="00230068" w:rsidP="00230068">
      <w:r w:rsidRPr="00230068">
        <w:t>external organisation</w:t>
      </w:r>
    </w:p>
    <w:p w14:paraId="0D928A2F" w14:textId="77777777" w:rsidR="00230068" w:rsidRPr="00230068" w:rsidRDefault="00230068" w:rsidP="00230068">
      <w:r w:rsidRPr="00230068">
        <w:t>may attempt to redirect the institution toward its own objectives.</w:t>
      </w:r>
    </w:p>
    <w:p w14:paraId="49CBD84F" w14:textId="77777777" w:rsidR="00230068" w:rsidRPr="00230068" w:rsidRDefault="00230068" w:rsidP="00230068">
      <w:r w:rsidRPr="00230068">
        <w:t>The institution should therefore preserve operational independence.</w:t>
      </w:r>
    </w:p>
    <w:p w14:paraId="2C36211F" w14:textId="77777777" w:rsidR="00230068" w:rsidRPr="00230068" w:rsidRDefault="00230068" w:rsidP="00230068">
      <w:r w:rsidRPr="00230068">
        <w:t>This does not require political neutrality in the sense of having no view on public policy.</w:t>
      </w:r>
    </w:p>
    <w:p w14:paraId="33A1749C" w14:textId="77777777" w:rsidR="00230068" w:rsidRPr="00230068" w:rsidRDefault="00230068" w:rsidP="00230068">
      <w:r w:rsidRPr="00230068">
        <w:t>It requires independence of institutional control.</w:t>
      </w:r>
    </w:p>
    <w:p w14:paraId="1E22D239" w14:textId="77777777" w:rsidR="00230068" w:rsidRPr="00230068" w:rsidRDefault="00230068" w:rsidP="00230068">
      <w:pPr>
        <w:spacing w:before="60" w:after="10" w:line="240" w:lineRule="auto"/>
        <w:rPr>
          <w:b/>
          <w:bCs/>
        </w:rPr>
      </w:pPr>
      <w:r w:rsidRPr="00230068">
        <w:rPr>
          <w:b/>
          <w:bCs/>
          <w:sz w:val="19"/>
        </w:rPr>
        <w:t>15.9 Government capture</w:t>
      </w:r>
    </w:p>
    <w:p w14:paraId="38E7A3D5" w14:textId="77777777" w:rsidR="00230068" w:rsidRPr="00230068" w:rsidRDefault="00230068" w:rsidP="00230068">
      <w:r w:rsidRPr="00230068">
        <w:t>Government funding or cooperation may create opportunities.</w:t>
      </w:r>
    </w:p>
    <w:p w14:paraId="2984F507" w14:textId="77777777" w:rsidR="00230068" w:rsidRPr="00230068" w:rsidRDefault="00230068" w:rsidP="00230068">
      <w:r w:rsidRPr="00230068">
        <w:t>It may also create dependency.</w:t>
      </w:r>
    </w:p>
    <w:p w14:paraId="6CB8CE6E" w14:textId="77777777" w:rsidR="00230068" w:rsidRPr="00230068" w:rsidRDefault="00230068" w:rsidP="00230068">
      <w:r w:rsidRPr="00230068">
        <w:t>If the institution becomes financially or institutionally dependent upon the government it is meant to audit, independence may weaken.</w:t>
      </w:r>
    </w:p>
    <w:p w14:paraId="08D43758" w14:textId="77777777" w:rsidR="00230068" w:rsidRPr="00230068" w:rsidRDefault="00230068" w:rsidP="00230068">
      <w:r w:rsidRPr="00230068">
        <w:t>Therefore funding arrangements should be assessed for:</w:t>
      </w:r>
    </w:p>
    <w:p w14:paraId="505BD54D" w14:textId="77777777" w:rsidR="00230068" w:rsidRPr="00230068" w:rsidRDefault="00230068" w:rsidP="00230068">
      <w:r w:rsidRPr="00230068">
        <w:t>conditions;</w:t>
      </w:r>
    </w:p>
    <w:p w14:paraId="6E12DCDC" w14:textId="77777777" w:rsidR="00230068" w:rsidRPr="00230068" w:rsidRDefault="00230068" w:rsidP="00230068">
      <w:r w:rsidRPr="00230068">
        <w:t>conflicts;</w:t>
      </w:r>
    </w:p>
    <w:p w14:paraId="64AFE7B8" w14:textId="77777777" w:rsidR="00230068" w:rsidRPr="00230068" w:rsidRDefault="00230068" w:rsidP="00230068">
      <w:r w:rsidRPr="00230068">
        <w:t>duration;</w:t>
      </w:r>
    </w:p>
    <w:p w14:paraId="4B596B2A" w14:textId="77777777" w:rsidR="00230068" w:rsidRPr="00230068" w:rsidRDefault="00230068" w:rsidP="00230068">
      <w:r w:rsidRPr="00230068">
        <w:t>dependency;</w:t>
      </w:r>
    </w:p>
    <w:p w14:paraId="4071049F" w14:textId="77777777" w:rsidR="00230068" w:rsidRPr="00230068" w:rsidRDefault="00230068" w:rsidP="00230068">
      <w:r w:rsidRPr="00230068">
        <w:t>and</w:t>
      </w:r>
    </w:p>
    <w:p w14:paraId="4ACB23D9" w14:textId="77777777" w:rsidR="00230068" w:rsidRPr="00230068" w:rsidRDefault="00230068" w:rsidP="00230068">
      <w:r w:rsidRPr="00230068">
        <w:t>influence.</w:t>
      </w:r>
    </w:p>
    <w:p w14:paraId="6E2B1EBC" w14:textId="77777777" w:rsidR="00230068" w:rsidRPr="00230068" w:rsidRDefault="00230068" w:rsidP="00230068">
      <w:r w:rsidRPr="00230068">
        <w:t>The institution must remain able to criticise government where evidence requires it.</w:t>
      </w:r>
    </w:p>
    <w:p w14:paraId="4B4499C4" w14:textId="77777777" w:rsidR="00230068" w:rsidRPr="00230068" w:rsidRDefault="00230068" w:rsidP="00230068">
      <w:pPr>
        <w:spacing w:before="60" w:after="10" w:line="240" w:lineRule="auto"/>
        <w:rPr>
          <w:b/>
          <w:bCs/>
        </w:rPr>
      </w:pPr>
      <w:r w:rsidRPr="00230068">
        <w:rPr>
          <w:b/>
          <w:bCs/>
          <w:sz w:val="19"/>
        </w:rPr>
        <w:t>15.10 Donor capture</w:t>
      </w:r>
    </w:p>
    <w:p w14:paraId="21CBD05E" w14:textId="77777777" w:rsidR="00230068" w:rsidRPr="00230068" w:rsidRDefault="00230068" w:rsidP="00230068">
      <w:r w:rsidRPr="00230068">
        <w:t>Private donors can create similar risk.</w:t>
      </w:r>
    </w:p>
    <w:p w14:paraId="230569A9" w14:textId="77777777" w:rsidR="00230068" w:rsidRPr="00230068" w:rsidRDefault="00230068" w:rsidP="00230068">
      <w:r w:rsidRPr="00230068">
        <w:t>A large donor may attempt to influence:</w:t>
      </w:r>
    </w:p>
    <w:p w14:paraId="21B34520" w14:textId="77777777" w:rsidR="00230068" w:rsidRPr="00230068" w:rsidRDefault="00230068" w:rsidP="00230068">
      <w:r w:rsidRPr="00230068">
        <w:t>research;</w:t>
      </w:r>
    </w:p>
    <w:p w14:paraId="756F9019" w14:textId="77777777" w:rsidR="00230068" w:rsidRPr="00230068" w:rsidRDefault="00230068" w:rsidP="00230068">
      <w:r w:rsidRPr="00230068">
        <w:t>appointments;</w:t>
      </w:r>
    </w:p>
    <w:p w14:paraId="53F8071E" w14:textId="77777777" w:rsidR="00230068" w:rsidRPr="00230068" w:rsidRDefault="00230068" w:rsidP="00230068">
      <w:r w:rsidRPr="00230068">
        <w:t>campaigns;</w:t>
      </w:r>
    </w:p>
    <w:p w14:paraId="6D35E36F" w14:textId="77777777" w:rsidR="00230068" w:rsidRPr="00230068" w:rsidRDefault="00230068" w:rsidP="00230068">
      <w:r w:rsidRPr="00230068">
        <w:t>priorities;</w:t>
      </w:r>
    </w:p>
    <w:p w14:paraId="47631BD9" w14:textId="77777777" w:rsidR="00230068" w:rsidRPr="00230068" w:rsidRDefault="00230068" w:rsidP="00230068">
      <w:r w:rsidRPr="00230068">
        <w:t>or</w:t>
      </w:r>
    </w:p>
    <w:p w14:paraId="40303DDB" w14:textId="77777777" w:rsidR="00230068" w:rsidRPr="00230068" w:rsidRDefault="00230068" w:rsidP="00230068">
      <w:r w:rsidRPr="00230068">
        <w:t>publication.</w:t>
      </w:r>
    </w:p>
    <w:p w14:paraId="15C1D53A" w14:textId="77777777" w:rsidR="00230068" w:rsidRPr="00230068" w:rsidRDefault="00230068" w:rsidP="00230068">
      <w:r w:rsidRPr="00230068">
        <w:t>A diversified funding model therefore improves security.</w:t>
      </w:r>
    </w:p>
    <w:p w14:paraId="481DBD4E" w14:textId="77777777" w:rsidR="00230068" w:rsidRPr="00230068" w:rsidRDefault="00230068" w:rsidP="00230068">
      <w:r w:rsidRPr="00230068">
        <w:lastRenderedPageBreak/>
        <w:t>No donor should purchase control over findings.</w:t>
      </w:r>
    </w:p>
    <w:p w14:paraId="2D3F83D3" w14:textId="77777777" w:rsidR="00230068" w:rsidRPr="00230068" w:rsidRDefault="00230068" w:rsidP="00230068">
      <w:pPr>
        <w:spacing w:before="60" w:after="10" w:line="240" w:lineRule="auto"/>
        <w:rPr>
          <w:b/>
          <w:bCs/>
        </w:rPr>
      </w:pPr>
      <w:r w:rsidRPr="00230068">
        <w:rPr>
          <w:b/>
          <w:bCs/>
          <w:sz w:val="19"/>
        </w:rPr>
        <w:t>15.11 Commercial capture</w:t>
      </w:r>
    </w:p>
    <w:p w14:paraId="78B10107" w14:textId="77777777" w:rsidR="00230068" w:rsidRPr="00230068" w:rsidRDefault="00230068" w:rsidP="00230068">
      <w:r w:rsidRPr="00230068">
        <w:t>The institution may eventually offer:</w:t>
      </w:r>
    </w:p>
    <w:p w14:paraId="39815F68" w14:textId="77777777" w:rsidR="00230068" w:rsidRPr="00230068" w:rsidRDefault="00230068" w:rsidP="00230068">
      <w:r w:rsidRPr="00230068">
        <w:t>research;</w:t>
      </w:r>
    </w:p>
    <w:p w14:paraId="3335E7FB" w14:textId="77777777" w:rsidR="00230068" w:rsidRPr="00230068" w:rsidRDefault="00230068" w:rsidP="00230068">
      <w:r w:rsidRPr="00230068">
        <w:t>audits;</w:t>
      </w:r>
    </w:p>
    <w:p w14:paraId="361161CC" w14:textId="77777777" w:rsidR="00230068" w:rsidRPr="00230068" w:rsidRDefault="00230068" w:rsidP="00230068">
      <w:r w:rsidRPr="00230068">
        <w:t>training;</w:t>
      </w:r>
    </w:p>
    <w:p w14:paraId="53E1B23D" w14:textId="77777777" w:rsidR="00230068" w:rsidRPr="00230068" w:rsidRDefault="00230068" w:rsidP="00230068">
      <w:r w:rsidRPr="00230068">
        <w:t>certification;</w:t>
      </w:r>
    </w:p>
    <w:p w14:paraId="147FB3EA" w14:textId="77777777" w:rsidR="00230068" w:rsidRPr="00230068" w:rsidRDefault="00230068" w:rsidP="00230068">
      <w:r w:rsidRPr="00230068">
        <w:t>or</w:t>
      </w:r>
    </w:p>
    <w:p w14:paraId="0225E51D" w14:textId="77777777" w:rsidR="00230068" w:rsidRPr="00230068" w:rsidRDefault="00230068" w:rsidP="00230068">
      <w:r w:rsidRPr="00230068">
        <w:t>consultancy.</w:t>
      </w:r>
    </w:p>
    <w:p w14:paraId="02D3397E" w14:textId="77777777" w:rsidR="00230068" w:rsidRPr="00230068" w:rsidRDefault="00230068" w:rsidP="00230068">
      <w:r w:rsidRPr="00230068">
        <w:t>Commercial income can support independence.</w:t>
      </w:r>
    </w:p>
    <w:p w14:paraId="7C5153D7" w14:textId="77777777" w:rsidR="00230068" w:rsidRPr="00230068" w:rsidRDefault="00230068" w:rsidP="00230068">
      <w:r w:rsidRPr="00230068">
        <w:t>It can also create conflicts.</w:t>
      </w:r>
    </w:p>
    <w:p w14:paraId="570A515E" w14:textId="77777777" w:rsidR="00230068" w:rsidRPr="00230068" w:rsidRDefault="00230068" w:rsidP="00230068">
      <w:r w:rsidRPr="00230068">
        <w:t>An institution should not become reluctant to criticise organisations because they are paying clients.</w:t>
      </w:r>
    </w:p>
    <w:p w14:paraId="41E0557F" w14:textId="77777777" w:rsidR="00230068" w:rsidRPr="00230068" w:rsidRDefault="00230068" w:rsidP="00230068">
      <w:r w:rsidRPr="00230068">
        <w:t>Commercial arrangements therefore require strict separation between:</w:t>
      </w:r>
    </w:p>
    <w:p w14:paraId="563CB483" w14:textId="77777777" w:rsidR="00230068" w:rsidRPr="00230068" w:rsidRDefault="00230068" w:rsidP="00230068">
      <w:r w:rsidRPr="00230068">
        <w:t>revenue;</w:t>
      </w:r>
    </w:p>
    <w:p w14:paraId="71E5FB73" w14:textId="77777777" w:rsidR="00230068" w:rsidRPr="00230068" w:rsidRDefault="00230068" w:rsidP="00230068">
      <w:r w:rsidRPr="00230068">
        <w:t>audit;</w:t>
      </w:r>
    </w:p>
    <w:p w14:paraId="1EEC6044" w14:textId="77777777" w:rsidR="00230068" w:rsidRPr="00230068" w:rsidRDefault="00230068" w:rsidP="00230068">
      <w:r w:rsidRPr="00230068">
        <w:t>and</w:t>
      </w:r>
    </w:p>
    <w:p w14:paraId="6D35E359" w14:textId="77777777" w:rsidR="00230068" w:rsidRPr="00230068" w:rsidRDefault="00230068" w:rsidP="00230068">
      <w:r w:rsidRPr="00230068">
        <w:t>findings.</w:t>
      </w:r>
    </w:p>
    <w:p w14:paraId="3D9F9DA8" w14:textId="77777777" w:rsidR="00230068" w:rsidRPr="00230068" w:rsidRDefault="00230068" w:rsidP="00230068">
      <w:pPr>
        <w:spacing w:before="60" w:after="10" w:line="240" w:lineRule="auto"/>
        <w:rPr>
          <w:b/>
          <w:bCs/>
        </w:rPr>
      </w:pPr>
      <w:r w:rsidRPr="00230068">
        <w:rPr>
          <w:b/>
          <w:bCs/>
          <w:sz w:val="19"/>
        </w:rPr>
        <w:t>15.12 Racial capture</w:t>
      </w:r>
    </w:p>
    <w:p w14:paraId="2F701498" w14:textId="77777777" w:rsidR="00230068" w:rsidRPr="00230068" w:rsidRDefault="00230068" w:rsidP="00230068">
      <w:r w:rsidRPr="00230068">
        <w:t>A Racial Security institution faces a unique internal risk:</w:t>
      </w:r>
    </w:p>
    <w:p w14:paraId="79D2C788" w14:textId="77777777" w:rsidR="00230068" w:rsidRPr="00230068" w:rsidRDefault="00230068" w:rsidP="00230068">
      <w:r w:rsidRPr="00230068">
        <w:t>capture by one racial division.</w:t>
      </w:r>
    </w:p>
    <w:p w14:paraId="263DB514" w14:textId="77777777" w:rsidR="00230068" w:rsidRPr="00230068" w:rsidRDefault="00230068" w:rsidP="00230068">
      <w:r w:rsidRPr="00230068">
        <w:t>If one division controls:</w:t>
      </w:r>
    </w:p>
    <w:p w14:paraId="28587FBB" w14:textId="77777777" w:rsidR="00230068" w:rsidRPr="00230068" w:rsidRDefault="00230068" w:rsidP="00230068">
      <w:r w:rsidRPr="00230068">
        <w:t>finance;</w:t>
      </w:r>
    </w:p>
    <w:p w14:paraId="6628FD00" w14:textId="77777777" w:rsidR="00230068" w:rsidRPr="00230068" w:rsidRDefault="00230068" w:rsidP="00230068">
      <w:r w:rsidRPr="00230068">
        <w:t>appointments;</w:t>
      </w:r>
    </w:p>
    <w:p w14:paraId="4D7EE18F" w14:textId="77777777" w:rsidR="00230068" w:rsidRPr="00230068" w:rsidRDefault="00230068" w:rsidP="00230068">
      <w:r w:rsidRPr="00230068">
        <w:t>data;</w:t>
      </w:r>
    </w:p>
    <w:p w14:paraId="17A00EC2" w14:textId="77777777" w:rsidR="00230068" w:rsidRPr="00230068" w:rsidRDefault="00230068" w:rsidP="00230068">
      <w:r w:rsidRPr="00230068">
        <w:t>Council voting;</w:t>
      </w:r>
    </w:p>
    <w:p w14:paraId="7262D9DA" w14:textId="77777777" w:rsidR="00230068" w:rsidRPr="00230068" w:rsidRDefault="00230068" w:rsidP="00230068">
      <w:r w:rsidRPr="00230068">
        <w:t>or</w:t>
      </w:r>
    </w:p>
    <w:p w14:paraId="554C74EF" w14:textId="77777777" w:rsidR="00230068" w:rsidRPr="00230068" w:rsidRDefault="00230068" w:rsidP="00230068">
      <w:r w:rsidRPr="00230068">
        <w:t>institutional identity,</w:t>
      </w:r>
    </w:p>
    <w:p w14:paraId="712ECEA9" w14:textId="77777777" w:rsidR="00230068" w:rsidRPr="00230068" w:rsidRDefault="00230068" w:rsidP="00230068">
      <w:r w:rsidRPr="00230068">
        <w:t>the mutual-security doctrine may collapse.</w:t>
      </w:r>
    </w:p>
    <w:p w14:paraId="2BBB216E" w14:textId="77777777" w:rsidR="00230068" w:rsidRPr="00230068" w:rsidRDefault="00230068" w:rsidP="00230068">
      <w:r w:rsidRPr="00230068">
        <w:t>No division should become structurally dominant merely because it was first, largest or best resourced.</w:t>
      </w:r>
    </w:p>
    <w:p w14:paraId="6BAFD4A9" w14:textId="77777777" w:rsidR="00230068" w:rsidRPr="00230068" w:rsidRDefault="00230068" w:rsidP="00230068">
      <w:pPr>
        <w:spacing w:before="60" w:after="10" w:line="240" w:lineRule="auto"/>
        <w:rPr>
          <w:b/>
          <w:bCs/>
        </w:rPr>
      </w:pPr>
      <w:r w:rsidRPr="00230068">
        <w:rPr>
          <w:b/>
          <w:bCs/>
          <w:sz w:val="19"/>
        </w:rPr>
        <w:t>15.13 Majority rule is not sufficient</w:t>
      </w:r>
    </w:p>
    <w:p w14:paraId="537E4144" w14:textId="77777777" w:rsidR="00230068" w:rsidRPr="00230068" w:rsidRDefault="00230068" w:rsidP="00230068">
      <w:r w:rsidRPr="00230068">
        <w:t>Simple majority rule may be inadequate for some cross-racial decisions.</w:t>
      </w:r>
    </w:p>
    <w:p w14:paraId="2D9AC0DF" w14:textId="77777777" w:rsidR="00230068" w:rsidRPr="00230068" w:rsidRDefault="00230068" w:rsidP="00230068">
      <w:r w:rsidRPr="00230068">
        <w:t>Suppose one division contains more members than all others combined.</w:t>
      </w:r>
    </w:p>
    <w:p w14:paraId="24E5E575" w14:textId="77777777" w:rsidR="00230068" w:rsidRPr="00230068" w:rsidRDefault="00230068" w:rsidP="00230068">
      <w:r w:rsidRPr="00230068">
        <w:t>It could theoretically dominate every vote.</w:t>
      </w:r>
    </w:p>
    <w:p w14:paraId="22A0870F" w14:textId="77777777" w:rsidR="00230068" w:rsidRPr="00230068" w:rsidRDefault="00230068" w:rsidP="00230068">
      <w:r w:rsidRPr="00230068">
        <w:t>That would create permanent structural insecurity for smaller divisions.</w:t>
      </w:r>
    </w:p>
    <w:p w14:paraId="0369FDDB" w14:textId="77777777" w:rsidR="00230068" w:rsidRPr="00230068" w:rsidRDefault="00230068" w:rsidP="00230068">
      <w:r w:rsidRPr="00230068">
        <w:t>Therefore governance may require:</w:t>
      </w:r>
    </w:p>
    <w:p w14:paraId="143C5EE7" w14:textId="77777777" w:rsidR="00230068" w:rsidRPr="00230068" w:rsidRDefault="00230068" w:rsidP="00230068">
      <w:r w:rsidRPr="00230068">
        <w:t>weighted representation;</w:t>
      </w:r>
    </w:p>
    <w:p w14:paraId="6B117B10" w14:textId="77777777" w:rsidR="00230068" w:rsidRPr="00230068" w:rsidRDefault="00230068" w:rsidP="00230068">
      <w:r w:rsidRPr="00230068">
        <w:t>division-based voting;</w:t>
      </w:r>
    </w:p>
    <w:p w14:paraId="18AB0907" w14:textId="77777777" w:rsidR="00230068" w:rsidRPr="00230068" w:rsidRDefault="00230068" w:rsidP="00230068">
      <w:r w:rsidRPr="00230068">
        <w:t>qualified majorities;</w:t>
      </w:r>
    </w:p>
    <w:p w14:paraId="748620E4" w14:textId="77777777" w:rsidR="00230068" w:rsidRPr="00230068" w:rsidRDefault="00230068" w:rsidP="00230068">
      <w:r w:rsidRPr="00230068">
        <w:t>or</w:t>
      </w:r>
    </w:p>
    <w:p w14:paraId="58A8B261" w14:textId="77777777" w:rsidR="00230068" w:rsidRPr="00230068" w:rsidRDefault="00230068" w:rsidP="00230068">
      <w:r w:rsidRPr="00230068">
        <w:t>reserved protections.</w:t>
      </w:r>
    </w:p>
    <w:p w14:paraId="5AD00E46" w14:textId="77777777" w:rsidR="00230068" w:rsidRPr="00230068" w:rsidRDefault="00230068" w:rsidP="00230068">
      <w:r w:rsidRPr="00230068">
        <w:t>The correct mechanism should be developed carefully.</w:t>
      </w:r>
    </w:p>
    <w:p w14:paraId="472933D4" w14:textId="77777777" w:rsidR="00230068" w:rsidRPr="00230068" w:rsidRDefault="00230068" w:rsidP="00230068">
      <w:pPr>
        <w:spacing w:before="60" w:after="10" w:line="240" w:lineRule="auto"/>
        <w:rPr>
          <w:b/>
          <w:bCs/>
        </w:rPr>
      </w:pPr>
      <w:r w:rsidRPr="00230068">
        <w:rPr>
          <w:b/>
          <w:bCs/>
          <w:sz w:val="19"/>
        </w:rPr>
        <w:t>15.14 Protected constitutional matters</w:t>
      </w:r>
    </w:p>
    <w:p w14:paraId="12B62050" w14:textId="77777777" w:rsidR="00230068" w:rsidRPr="00230068" w:rsidRDefault="00230068" w:rsidP="00230068">
      <w:r w:rsidRPr="00230068">
        <w:t>Certain decisions may require a higher threshold.</w:t>
      </w:r>
    </w:p>
    <w:p w14:paraId="70025DCC" w14:textId="77777777" w:rsidR="00230068" w:rsidRPr="00230068" w:rsidRDefault="00230068" w:rsidP="00230068">
      <w:r w:rsidRPr="00230068">
        <w:t>Examples include:</w:t>
      </w:r>
    </w:p>
    <w:p w14:paraId="25D558EA" w14:textId="77777777" w:rsidR="00230068" w:rsidRPr="00230068" w:rsidRDefault="00230068" w:rsidP="00230068">
      <w:r w:rsidRPr="00230068">
        <w:t>changing the purpose;</w:t>
      </w:r>
    </w:p>
    <w:p w14:paraId="04C0E1F4" w14:textId="77777777" w:rsidR="00230068" w:rsidRPr="00230068" w:rsidRDefault="00230068" w:rsidP="00230068">
      <w:r w:rsidRPr="00230068">
        <w:t>altering identity definitions;</w:t>
      </w:r>
    </w:p>
    <w:p w14:paraId="76A8F20E" w14:textId="77777777" w:rsidR="00230068" w:rsidRPr="00230068" w:rsidRDefault="00230068" w:rsidP="00230068">
      <w:r w:rsidRPr="00230068">
        <w:t>removing divisional autonomy;</w:t>
      </w:r>
    </w:p>
    <w:p w14:paraId="4A5AE791" w14:textId="77777777" w:rsidR="00230068" w:rsidRPr="00230068" w:rsidRDefault="00230068" w:rsidP="00230068">
      <w:r w:rsidRPr="00230068">
        <w:t>changing mutual-security principles;</w:t>
      </w:r>
    </w:p>
    <w:p w14:paraId="1C726F7C" w14:textId="77777777" w:rsidR="00230068" w:rsidRPr="00230068" w:rsidRDefault="00230068" w:rsidP="00230068">
      <w:r w:rsidRPr="00230068">
        <w:t>altering data-governance protections;</w:t>
      </w:r>
    </w:p>
    <w:p w14:paraId="6D2B984C" w14:textId="77777777" w:rsidR="00230068" w:rsidRPr="00230068" w:rsidRDefault="00230068" w:rsidP="00230068">
      <w:r w:rsidRPr="00230068">
        <w:t>or</w:t>
      </w:r>
    </w:p>
    <w:p w14:paraId="3C7E9AEA" w14:textId="77777777" w:rsidR="00230068" w:rsidRPr="00230068" w:rsidRDefault="00230068" w:rsidP="00230068">
      <w:r w:rsidRPr="00230068">
        <w:t>dissolving the institution.</w:t>
      </w:r>
    </w:p>
    <w:p w14:paraId="6009CDDC" w14:textId="77777777" w:rsidR="00230068" w:rsidRPr="00230068" w:rsidRDefault="00230068" w:rsidP="00230068">
      <w:r w:rsidRPr="00230068">
        <w:t>These should not be changeable by a casual simple majority.</w:t>
      </w:r>
    </w:p>
    <w:p w14:paraId="61836E1E" w14:textId="77777777" w:rsidR="00230068" w:rsidRPr="00230068" w:rsidRDefault="00230068" w:rsidP="00230068">
      <w:pPr>
        <w:spacing w:before="60" w:after="10" w:line="240" w:lineRule="auto"/>
        <w:rPr>
          <w:b/>
          <w:bCs/>
        </w:rPr>
      </w:pPr>
      <w:r w:rsidRPr="00230068">
        <w:rPr>
          <w:b/>
          <w:bCs/>
          <w:sz w:val="19"/>
        </w:rPr>
        <w:t>15.15 Division rights</w:t>
      </w:r>
    </w:p>
    <w:p w14:paraId="0A246B5D" w14:textId="77777777" w:rsidR="00230068" w:rsidRPr="00230068" w:rsidRDefault="00230068" w:rsidP="00230068">
      <w:r w:rsidRPr="00230068">
        <w:t>Each racial-identity division should possess defined institutional rights.</w:t>
      </w:r>
    </w:p>
    <w:p w14:paraId="323788EE" w14:textId="77777777" w:rsidR="00230068" w:rsidRPr="00230068" w:rsidRDefault="00230068" w:rsidP="00230068">
      <w:r w:rsidRPr="00230068">
        <w:t>These may include:</w:t>
      </w:r>
    </w:p>
    <w:p w14:paraId="178CEA81" w14:textId="77777777" w:rsidR="00230068" w:rsidRPr="00230068" w:rsidRDefault="00230068" w:rsidP="00230068">
      <w:r w:rsidRPr="00230068">
        <w:t>representation;</w:t>
      </w:r>
    </w:p>
    <w:p w14:paraId="140D1AC0" w14:textId="77777777" w:rsidR="00230068" w:rsidRPr="00230068" w:rsidRDefault="00230068" w:rsidP="00230068">
      <w:r w:rsidRPr="00230068">
        <w:t>internal discussion;</w:t>
      </w:r>
    </w:p>
    <w:p w14:paraId="55C800F4" w14:textId="77777777" w:rsidR="00230068" w:rsidRPr="00230068" w:rsidRDefault="00230068" w:rsidP="00230068">
      <w:r w:rsidRPr="00230068">
        <w:t>cultural autonomy;</w:t>
      </w:r>
    </w:p>
    <w:p w14:paraId="74D97C3C" w14:textId="77777777" w:rsidR="00230068" w:rsidRPr="00230068" w:rsidRDefault="00230068" w:rsidP="00230068">
      <w:r w:rsidRPr="00230068">
        <w:t>access to common systems;</w:t>
      </w:r>
    </w:p>
    <w:p w14:paraId="568003B4" w14:textId="77777777" w:rsidR="00230068" w:rsidRPr="00230068" w:rsidRDefault="00230068" w:rsidP="00230068">
      <w:r w:rsidRPr="00230068">
        <w:t>risk reporting;</w:t>
      </w:r>
    </w:p>
    <w:p w14:paraId="081AFE9D" w14:textId="77777777" w:rsidR="00230068" w:rsidRPr="00230068" w:rsidRDefault="00230068" w:rsidP="00230068">
      <w:r w:rsidRPr="00230068">
        <w:t>participation in cross-division decisions;</w:t>
      </w:r>
    </w:p>
    <w:p w14:paraId="0EA687EF" w14:textId="77777777" w:rsidR="00230068" w:rsidRPr="00230068" w:rsidRDefault="00230068" w:rsidP="00230068">
      <w:r w:rsidRPr="00230068">
        <w:t>and</w:t>
      </w:r>
    </w:p>
    <w:p w14:paraId="25B98676" w14:textId="77777777" w:rsidR="00230068" w:rsidRPr="00230068" w:rsidRDefault="00230068" w:rsidP="00230068">
      <w:r w:rsidRPr="00230068">
        <w:t>protection against arbitrary exclusion.</w:t>
      </w:r>
    </w:p>
    <w:p w14:paraId="59681DE7" w14:textId="77777777" w:rsidR="00230068" w:rsidRPr="00230068" w:rsidRDefault="00230068" w:rsidP="00230068">
      <w:r w:rsidRPr="00230068">
        <w:t>Rights create predictable governance.</w:t>
      </w:r>
    </w:p>
    <w:p w14:paraId="3E0B382E" w14:textId="77777777" w:rsidR="00230068" w:rsidRPr="00230068" w:rsidRDefault="00230068" w:rsidP="00230068">
      <w:pPr>
        <w:spacing w:before="60" w:after="10" w:line="240" w:lineRule="auto"/>
        <w:rPr>
          <w:b/>
          <w:bCs/>
        </w:rPr>
      </w:pPr>
      <w:r w:rsidRPr="00230068">
        <w:rPr>
          <w:b/>
          <w:bCs/>
          <w:sz w:val="19"/>
        </w:rPr>
        <w:t>15.16 Division duties</w:t>
      </w:r>
    </w:p>
    <w:p w14:paraId="4F770205" w14:textId="77777777" w:rsidR="00230068" w:rsidRPr="00230068" w:rsidRDefault="00230068" w:rsidP="00230068">
      <w:r w:rsidRPr="00230068">
        <w:t>Rights should be balanced by duties.</w:t>
      </w:r>
    </w:p>
    <w:p w14:paraId="23955455" w14:textId="77777777" w:rsidR="00230068" w:rsidRPr="00230068" w:rsidRDefault="00230068" w:rsidP="00230068">
      <w:r w:rsidRPr="00230068">
        <w:t>Divisions should be required to:</w:t>
      </w:r>
    </w:p>
    <w:p w14:paraId="32D1048A" w14:textId="77777777" w:rsidR="00230068" w:rsidRPr="00230068" w:rsidRDefault="00230068" w:rsidP="00230068">
      <w:r w:rsidRPr="00230068">
        <w:t>respect other divisions;</w:t>
      </w:r>
    </w:p>
    <w:p w14:paraId="17A7FCCD" w14:textId="77777777" w:rsidR="00230068" w:rsidRPr="00230068" w:rsidRDefault="00230068" w:rsidP="00230068">
      <w:r w:rsidRPr="00230068">
        <w:t>follow evidence standards;</w:t>
      </w:r>
    </w:p>
    <w:p w14:paraId="2299EFB5" w14:textId="77777777" w:rsidR="00230068" w:rsidRPr="00230068" w:rsidRDefault="00230068" w:rsidP="00230068">
      <w:r w:rsidRPr="00230068">
        <w:t>protect data;</w:t>
      </w:r>
    </w:p>
    <w:p w14:paraId="068DC52E" w14:textId="77777777" w:rsidR="00230068" w:rsidRPr="00230068" w:rsidRDefault="00230068" w:rsidP="00230068">
      <w:r w:rsidRPr="00230068">
        <w:t>avoid racial hostility;</w:t>
      </w:r>
    </w:p>
    <w:p w14:paraId="07D221B3" w14:textId="77777777" w:rsidR="00230068" w:rsidRPr="00230068" w:rsidRDefault="00230068" w:rsidP="00230068">
      <w:r w:rsidRPr="00230068">
        <w:t>maintain records;</w:t>
      </w:r>
    </w:p>
    <w:p w14:paraId="2363750B" w14:textId="77777777" w:rsidR="00230068" w:rsidRPr="00230068" w:rsidRDefault="00230068" w:rsidP="00230068">
      <w:r w:rsidRPr="00230068">
        <w:lastRenderedPageBreak/>
        <w:t>comply with institutional governance;</w:t>
      </w:r>
    </w:p>
    <w:p w14:paraId="398DF67F" w14:textId="77777777" w:rsidR="00230068" w:rsidRPr="00230068" w:rsidRDefault="00230068" w:rsidP="00230068">
      <w:r w:rsidRPr="00230068">
        <w:t>and</w:t>
      </w:r>
    </w:p>
    <w:p w14:paraId="16363544" w14:textId="77777777" w:rsidR="00230068" w:rsidRPr="00230068" w:rsidRDefault="00230068" w:rsidP="00230068">
      <w:r w:rsidRPr="00230068">
        <w:t>participate in mutual security.</w:t>
      </w:r>
    </w:p>
    <w:p w14:paraId="38A61DFD" w14:textId="77777777" w:rsidR="00230068" w:rsidRPr="00230068" w:rsidRDefault="00230068" w:rsidP="00230068">
      <w:r w:rsidRPr="00230068">
        <w:t>Autonomy without responsibility creates fragmentation.</w:t>
      </w:r>
    </w:p>
    <w:p w14:paraId="42A4FE7D" w14:textId="77777777" w:rsidR="00230068" w:rsidRPr="00230068" w:rsidRDefault="00230068" w:rsidP="00230068">
      <w:pPr>
        <w:spacing w:before="60" w:after="10" w:line="240" w:lineRule="auto"/>
        <w:rPr>
          <w:b/>
          <w:bCs/>
        </w:rPr>
      </w:pPr>
      <w:r w:rsidRPr="00230068">
        <w:rPr>
          <w:b/>
          <w:bCs/>
          <w:sz w:val="19"/>
        </w:rPr>
        <w:t>15.17 Mutual non-domination</w:t>
      </w:r>
    </w:p>
    <w:p w14:paraId="4EC3D208" w14:textId="77777777" w:rsidR="00230068" w:rsidRPr="00230068" w:rsidRDefault="00230068" w:rsidP="00230068">
      <w:r w:rsidRPr="00230068">
        <w:t xml:space="preserve">The institution should adopt a principle of </w:t>
      </w:r>
      <w:r w:rsidRPr="00230068">
        <w:rPr>
          <w:b/>
          <w:bCs/>
        </w:rPr>
        <w:t>mutual non-domination</w:t>
      </w:r>
      <w:r w:rsidRPr="00230068">
        <w:t>.</w:t>
      </w:r>
    </w:p>
    <w:p w14:paraId="495D67D4" w14:textId="77777777" w:rsidR="00230068" w:rsidRPr="00230068" w:rsidRDefault="00230068" w:rsidP="00230068">
      <w:r w:rsidRPr="00230068">
        <w:t>No racial division should have the institutional power to:</w:t>
      </w:r>
    </w:p>
    <w:p w14:paraId="1F651193" w14:textId="77777777" w:rsidR="00230068" w:rsidRPr="00230068" w:rsidRDefault="00230068" w:rsidP="00230068">
      <w:r w:rsidRPr="00230068">
        <w:t>erase;</w:t>
      </w:r>
    </w:p>
    <w:p w14:paraId="035FFAEA" w14:textId="77777777" w:rsidR="00230068" w:rsidRPr="00230068" w:rsidRDefault="00230068" w:rsidP="00230068">
      <w:r w:rsidRPr="00230068">
        <w:t>subordinate;</w:t>
      </w:r>
    </w:p>
    <w:p w14:paraId="14299390" w14:textId="77777777" w:rsidR="00230068" w:rsidRPr="00230068" w:rsidRDefault="00230068" w:rsidP="00230068">
      <w:r w:rsidRPr="00230068">
        <w:t>silence;</w:t>
      </w:r>
    </w:p>
    <w:p w14:paraId="1A0EC9C4" w14:textId="77777777" w:rsidR="00230068" w:rsidRPr="00230068" w:rsidRDefault="00230068" w:rsidP="00230068">
      <w:r w:rsidRPr="00230068">
        <w:t>or</w:t>
      </w:r>
    </w:p>
    <w:p w14:paraId="445F1E7F" w14:textId="77777777" w:rsidR="00230068" w:rsidRPr="00230068" w:rsidRDefault="00230068" w:rsidP="00230068">
      <w:r w:rsidRPr="00230068">
        <w:t>arbitrarily redefine</w:t>
      </w:r>
    </w:p>
    <w:p w14:paraId="1021D41E" w14:textId="77777777" w:rsidR="00230068" w:rsidRPr="00230068" w:rsidRDefault="00230068" w:rsidP="00230068">
      <w:r w:rsidRPr="00230068">
        <w:t>another racial division.</w:t>
      </w:r>
    </w:p>
    <w:p w14:paraId="7CD33E8A" w14:textId="77777777" w:rsidR="00230068" w:rsidRPr="00230068" w:rsidRDefault="00230068" w:rsidP="00230068">
      <w:r w:rsidRPr="00230068">
        <w:t>This operationalises mutual racial security.</w:t>
      </w:r>
    </w:p>
    <w:p w14:paraId="2C6A3468" w14:textId="77777777" w:rsidR="00230068" w:rsidRPr="00230068" w:rsidRDefault="00230068" w:rsidP="00230068">
      <w:pPr>
        <w:spacing w:before="60" w:after="10" w:line="240" w:lineRule="auto"/>
        <w:rPr>
          <w:b/>
          <w:bCs/>
        </w:rPr>
      </w:pPr>
      <w:r w:rsidRPr="00230068">
        <w:rPr>
          <w:b/>
          <w:bCs/>
          <w:sz w:val="19"/>
        </w:rPr>
        <w:t>15.18 Safeguard against racial supremacy</w:t>
      </w:r>
    </w:p>
    <w:p w14:paraId="01695174" w14:textId="77777777" w:rsidR="00230068" w:rsidRPr="00230068" w:rsidRDefault="00230068" w:rsidP="00230068">
      <w:r w:rsidRPr="00230068">
        <w:t>Racial Security must explicitly reject racial supremacy.</w:t>
      </w:r>
    </w:p>
    <w:p w14:paraId="4066702F" w14:textId="77777777" w:rsidR="00230068" w:rsidRPr="00230068" w:rsidRDefault="00230068" w:rsidP="00230068">
      <w:r w:rsidRPr="00230068">
        <w:t>The logic is simple.</w:t>
      </w:r>
    </w:p>
    <w:p w14:paraId="34EA98E3" w14:textId="77777777" w:rsidR="00230068" w:rsidRPr="00230068" w:rsidRDefault="00230068" w:rsidP="00230068">
      <w:r w:rsidRPr="00230068">
        <w:t>If one racial group claims a right to dominate another, the security of the second group is destroyed.</w:t>
      </w:r>
    </w:p>
    <w:p w14:paraId="26F80B4B" w14:textId="77777777" w:rsidR="00230068" w:rsidRPr="00230068" w:rsidRDefault="00230068" w:rsidP="00230068">
      <w:r w:rsidRPr="00230068">
        <w:t>That contradicts the doctrine:</w:t>
      </w:r>
    </w:p>
    <w:p w14:paraId="14D5F306" w14:textId="77777777" w:rsidR="00230068" w:rsidRPr="00230068" w:rsidRDefault="00230068" w:rsidP="00230068">
      <w:pPr>
        <w:spacing w:before="50" w:after="10" w:line="240" w:lineRule="auto"/>
      </w:pPr>
      <w:r w:rsidRPr="00230068">
        <w:rPr>
          <w:b/>
          <w:bCs/>
          <w:sz w:val="19"/>
        </w:rPr>
        <w:t>THE RACIAL SECURITY OF ONE COMMUNITY SHOULD NOT REQUIRE THE RACIAL INSECURITY OF ANOTHER.</w:t>
      </w:r>
    </w:p>
    <w:p w14:paraId="6ED8D830" w14:textId="77777777" w:rsidR="00230068" w:rsidRPr="00230068" w:rsidRDefault="00230068" w:rsidP="00230068">
      <w:r w:rsidRPr="00230068">
        <w:t>Racial supremacy is therefore institutionally incompatible with Racial Security.</w:t>
      </w:r>
    </w:p>
    <w:p w14:paraId="343C3B36" w14:textId="77777777" w:rsidR="00230068" w:rsidRPr="00230068" w:rsidRDefault="00230068" w:rsidP="00230068">
      <w:pPr>
        <w:spacing w:before="60" w:after="10" w:line="240" w:lineRule="auto"/>
        <w:rPr>
          <w:b/>
          <w:bCs/>
        </w:rPr>
      </w:pPr>
      <w:r w:rsidRPr="00230068">
        <w:rPr>
          <w:b/>
          <w:bCs/>
          <w:sz w:val="19"/>
        </w:rPr>
        <w:t>15.19 Safeguard against collective guilt</w:t>
      </w:r>
    </w:p>
    <w:p w14:paraId="05B857D8" w14:textId="77777777" w:rsidR="00230068" w:rsidRPr="00230068" w:rsidRDefault="00230068" w:rsidP="00230068">
      <w:r w:rsidRPr="00230068">
        <w:t xml:space="preserve">The system should also reject </w:t>
      </w:r>
      <w:r w:rsidRPr="00230068">
        <w:rPr>
          <w:b/>
          <w:bCs/>
        </w:rPr>
        <w:t>collective guilt</w:t>
      </w:r>
      <w:r w:rsidRPr="00230068">
        <w:t>.</w:t>
      </w:r>
    </w:p>
    <w:p w14:paraId="0C0EA90D" w14:textId="77777777" w:rsidR="00230068" w:rsidRPr="00230068" w:rsidRDefault="00230068" w:rsidP="00230068">
      <w:r w:rsidRPr="00230068">
        <w:t>An individual should not automatically be treated as responsible for conduct attributed to a racial group.</w:t>
      </w:r>
    </w:p>
    <w:p w14:paraId="29781850" w14:textId="77777777" w:rsidR="00230068" w:rsidRPr="00230068" w:rsidRDefault="00230068" w:rsidP="00230068">
      <w:r w:rsidRPr="00230068">
        <w:t>Likewise:</w:t>
      </w:r>
    </w:p>
    <w:p w14:paraId="7F497E90" w14:textId="77777777" w:rsidR="00230068" w:rsidRPr="00230068" w:rsidRDefault="00230068" w:rsidP="00230068">
      <w:r w:rsidRPr="00230068">
        <w:t>a racial group should not automatically be treated as culpable for the conduct of one member.</w:t>
      </w:r>
    </w:p>
    <w:p w14:paraId="418961C8" w14:textId="77777777" w:rsidR="00230068" w:rsidRPr="00230068" w:rsidRDefault="00230068" w:rsidP="00230068">
      <w:r w:rsidRPr="00230068">
        <w:t>Risk analysis must identify:</w:t>
      </w:r>
    </w:p>
    <w:p w14:paraId="4E791F14" w14:textId="77777777" w:rsidR="00230068" w:rsidRPr="00230068" w:rsidRDefault="00230068" w:rsidP="00230068">
      <w:r w:rsidRPr="00230068">
        <w:t>actors;</w:t>
      </w:r>
    </w:p>
    <w:p w14:paraId="17AA31E9" w14:textId="77777777" w:rsidR="00230068" w:rsidRPr="00230068" w:rsidRDefault="00230068" w:rsidP="00230068">
      <w:r w:rsidRPr="00230068">
        <w:t>institutions;</w:t>
      </w:r>
    </w:p>
    <w:p w14:paraId="774983D8" w14:textId="77777777" w:rsidR="00230068" w:rsidRPr="00230068" w:rsidRDefault="00230068" w:rsidP="00230068">
      <w:r w:rsidRPr="00230068">
        <w:t>processes;</w:t>
      </w:r>
    </w:p>
    <w:p w14:paraId="5A53EB41" w14:textId="77777777" w:rsidR="00230068" w:rsidRPr="00230068" w:rsidRDefault="00230068" w:rsidP="00230068">
      <w:r w:rsidRPr="00230068">
        <w:t>and</w:t>
      </w:r>
    </w:p>
    <w:p w14:paraId="60750B21" w14:textId="77777777" w:rsidR="00230068" w:rsidRPr="00230068" w:rsidRDefault="00230068" w:rsidP="00230068">
      <w:r w:rsidRPr="00230068">
        <w:t>evidence.</w:t>
      </w:r>
    </w:p>
    <w:p w14:paraId="0538EE1F" w14:textId="77777777" w:rsidR="00230068" w:rsidRPr="00230068" w:rsidRDefault="00230068" w:rsidP="00230068">
      <w:r w:rsidRPr="00230068">
        <w:t>Race alone does not establish responsibility.</w:t>
      </w:r>
    </w:p>
    <w:p w14:paraId="38E323D4" w14:textId="77777777" w:rsidR="00230068" w:rsidRPr="00230068" w:rsidRDefault="00230068" w:rsidP="00230068">
      <w:pPr>
        <w:spacing w:before="60" w:after="10" w:line="240" w:lineRule="auto"/>
        <w:rPr>
          <w:b/>
          <w:bCs/>
        </w:rPr>
      </w:pPr>
      <w:r w:rsidRPr="00230068">
        <w:rPr>
          <w:b/>
          <w:bCs/>
          <w:sz w:val="19"/>
        </w:rPr>
        <w:t>15.20 Safeguard against inherited blame</w:t>
      </w:r>
    </w:p>
    <w:p w14:paraId="7CE2613E" w14:textId="77777777" w:rsidR="00230068" w:rsidRPr="00230068" w:rsidRDefault="00230068" w:rsidP="00230068">
      <w:r w:rsidRPr="00230068">
        <w:t>Historical analysis is legitimate.</w:t>
      </w:r>
    </w:p>
    <w:p w14:paraId="13B97093" w14:textId="77777777" w:rsidR="00230068" w:rsidRPr="00230068" w:rsidRDefault="00230068" w:rsidP="00230068">
      <w:r w:rsidRPr="00230068">
        <w:t>Historical responsibility may matter.</w:t>
      </w:r>
    </w:p>
    <w:p w14:paraId="4C20845A" w14:textId="77777777" w:rsidR="00230068" w:rsidRPr="00230068" w:rsidRDefault="00230068" w:rsidP="00230068">
      <w:r w:rsidRPr="00230068">
        <w:t>But historical wrongdoing should not be converted automatically into personal guilt for living individuals merely because of racial identity.</w:t>
      </w:r>
    </w:p>
    <w:p w14:paraId="16825F71" w14:textId="77777777" w:rsidR="00230068" w:rsidRPr="00230068" w:rsidRDefault="00230068" w:rsidP="00230068">
      <w:r w:rsidRPr="00230068">
        <w:t>The institution should distinguish:</w:t>
      </w:r>
    </w:p>
    <w:p w14:paraId="2294375D" w14:textId="77777777" w:rsidR="00230068" w:rsidRPr="00230068" w:rsidRDefault="00230068" w:rsidP="00230068">
      <w:r w:rsidRPr="00230068">
        <w:t>historical systems;</w:t>
      </w:r>
    </w:p>
    <w:p w14:paraId="2B1C9EF0" w14:textId="77777777" w:rsidR="00230068" w:rsidRPr="00230068" w:rsidRDefault="00230068" w:rsidP="00230068">
      <w:r w:rsidRPr="00230068">
        <w:t>institutional continuity;</w:t>
      </w:r>
    </w:p>
    <w:p w14:paraId="040A20DA" w14:textId="77777777" w:rsidR="00230068" w:rsidRPr="00230068" w:rsidRDefault="00230068" w:rsidP="00230068">
      <w:r w:rsidRPr="00230068">
        <w:t>present benefit;</w:t>
      </w:r>
    </w:p>
    <w:p w14:paraId="139AFF80" w14:textId="77777777" w:rsidR="00230068" w:rsidRPr="00230068" w:rsidRDefault="00230068" w:rsidP="00230068">
      <w:r w:rsidRPr="00230068">
        <w:t>present responsibility;</w:t>
      </w:r>
    </w:p>
    <w:p w14:paraId="3C487CBC" w14:textId="77777777" w:rsidR="00230068" w:rsidRPr="00230068" w:rsidRDefault="00230068" w:rsidP="00230068">
      <w:r w:rsidRPr="00230068">
        <w:t>and</w:t>
      </w:r>
    </w:p>
    <w:p w14:paraId="43E60AB8" w14:textId="77777777" w:rsidR="00230068" w:rsidRPr="00230068" w:rsidRDefault="00230068" w:rsidP="00230068">
      <w:r w:rsidRPr="00230068">
        <w:t>individual conduct.</w:t>
      </w:r>
    </w:p>
    <w:p w14:paraId="6B360730" w14:textId="77777777" w:rsidR="00230068" w:rsidRPr="00230068" w:rsidRDefault="00230068" w:rsidP="00230068">
      <w:r w:rsidRPr="00230068">
        <w:t>This preserves evidential discipline.</w:t>
      </w:r>
    </w:p>
    <w:p w14:paraId="382CEA5C" w14:textId="77777777" w:rsidR="00230068" w:rsidRPr="00230068" w:rsidRDefault="00230068" w:rsidP="00230068">
      <w:pPr>
        <w:spacing w:before="60" w:after="10" w:line="240" w:lineRule="auto"/>
        <w:rPr>
          <w:b/>
          <w:bCs/>
        </w:rPr>
      </w:pPr>
      <w:r w:rsidRPr="00230068">
        <w:rPr>
          <w:b/>
          <w:bCs/>
          <w:sz w:val="19"/>
        </w:rPr>
        <w:t>15.21 Safeguard against dehumanisation</w:t>
      </w:r>
    </w:p>
    <w:p w14:paraId="2E27A87C" w14:textId="77777777" w:rsidR="00230068" w:rsidRPr="00230068" w:rsidRDefault="00230068" w:rsidP="00230068">
      <w:r w:rsidRPr="00230068">
        <w:t>Security language can become dangerous when groups are described as:</w:t>
      </w:r>
    </w:p>
    <w:p w14:paraId="42776773" w14:textId="77777777" w:rsidR="00230068" w:rsidRPr="00230068" w:rsidRDefault="00230068" w:rsidP="00230068">
      <w:r w:rsidRPr="00230068">
        <w:t>infestations;</w:t>
      </w:r>
    </w:p>
    <w:p w14:paraId="79C88EC6" w14:textId="77777777" w:rsidR="00230068" w:rsidRPr="00230068" w:rsidRDefault="00230068" w:rsidP="00230068">
      <w:r w:rsidRPr="00230068">
        <w:t>contaminants;</w:t>
      </w:r>
    </w:p>
    <w:p w14:paraId="1E1A46A1" w14:textId="77777777" w:rsidR="00230068" w:rsidRPr="00230068" w:rsidRDefault="00230068" w:rsidP="00230068">
      <w:r w:rsidRPr="00230068">
        <w:t>invaders;</w:t>
      </w:r>
    </w:p>
    <w:p w14:paraId="71145C56" w14:textId="77777777" w:rsidR="00230068" w:rsidRPr="00230068" w:rsidRDefault="00230068" w:rsidP="00230068">
      <w:r w:rsidRPr="00230068">
        <w:t>diseases;</w:t>
      </w:r>
    </w:p>
    <w:p w14:paraId="352744E1" w14:textId="77777777" w:rsidR="00230068" w:rsidRPr="00230068" w:rsidRDefault="00230068" w:rsidP="00230068">
      <w:r w:rsidRPr="00230068">
        <w:t>or</w:t>
      </w:r>
    </w:p>
    <w:p w14:paraId="3E8A4C79" w14:textId="77777777" w:rsidR="00230068" w:rsidRPr="00230068" w:rsidRDefault="00230068" w:rsidP="00230068">
      <w:r w:rsidRPr="00230068">
        <w:t>similar dehumanising categories.</w:t>
      </w:r>
    </w:p>
    <w:p w14:paraId="5AA4848A" w14:textId="77777777" w:rsidR="00230068" w:rsidRPr="00230068" w:rsidRDefault="00230068" w:rsidP="00230068">
      <w:r w:rsidRPr="00230068">
        <w:t>Such language should have no place within a mutual-security institution.</w:t>
      </w:r>
    </w:p>
    <w:p w14:paraId="747D8004" w14:textId="77777777" w:rsidR="00230068" w:rsidRPr="00230068" w:rsidRDefault="00230068" w:rsidP="00230068">
      <w:r w:rsidRPr="00230068">
        <w:t>Disagreement can be strong.</w:t>
      </w:r>
    </w:p>
    <w:p w14:paraId="0DA50A26" w14:textId="77777777" w:rsidR="00230068" w:rsidRPr="00230068" w:rsidRDefault="00230068" w:rsidP="00230068">
      <w:r w:rsidRPr="00230068">
        <w:t>Analysis can be severe.</w:t>
      </w:r>
    </w:p>
    <w:p w14:paraId="0F830E7A" w14:textId="77777777" w:rsidR="00230068" w:rsidRPr="00230068" w:rsidRDefault="00230068" w:rsidP="00230068">
      <w:r w:rsidRPr="00230068">
        <w:t>People remain human.</w:t>
      </w:r>
    </w:p>
    <w:p w14:paraId="713521E8" w14:textId="77777777" w:rsidR="00230068" w:rsidRPr="00230068" w:rsidRDefault="00230068" w:rsidP="00230068">
      <w:pPr>
        <w:spacing w:before="60" w:after="10" w:line="240" w:lineRule="auto"/>
        <w:rPr>
          <w:b/>
          <w:bCs/>
        </w:rPr>
      </w:pPr>
      <w:r w:rsidRPr="00230068">
        <w:rPr>
          <w:b/>
          <w:bCs/>
          <w:sz w:val="19"/>
        </w:rPr>
        <w:t>15.22 Safeguard against enemy construction</w:t>
      </w:r>
    </w:p>
    <w:p w14:paraId="1E62B379" w14:textId="77777777" w:rsidR="00230068" w:rsidRPr="00230068" w:rsidRDefault="00230068" w:rsidP="00230068">
      <w:pPr>
        <w:pageBreakBefore/>
        <w:spacing w:after="20" w:line="240" w:lineRule="auto"/>
      </w:pPr>
      <w:r w:rsidRPr="00230068">
        <w:rPr>
          <w:b/>
          <w:sz w:val="23"/>
        </w:rPr>
        <w:lastRenderedPageBreak/>
        <w:t>Chapter 3 established:</w:t>
      </w:r>
    </w:p>
    <w:p w14:paraId="4B8BFBE7" w14:textId="77777777" w:rsidR="00230068" w:rsidRPr="00230068" w:rsidRDefault="00230068" w:rsidP="00230068">
      <w:pPr>
        <w:spacing w:before="50" w:after="10" w:line="240" w:lineRule="auto"/>
      </w:pPr>
      <w:r w:rsidRPr="00230068">
        <w:rPr>
          <w:b/>
          <w:bCs/>
          <w:sz w:val="19"/>
        </w:rPr>
        <w:t>SECURITY DOES NOT REQUIRE AN ENEMY.</w:t>
      </w:r>
    </w:p>
    <w:p w14:paraId="544BA9AE" w14:textId="77777777" w:rsidR="00230068" w:rsidRPr="00230068" w:rsidRDefault="00230068" w:rsidP="00230068">
      <w:r w:rsidRPr="00230068">
        <w:t>That principle has an internal governance function.</w:t>
      </w:r>
    </w:p>
    <w:p w14:paraId="75B94D1A" w14:textId="77777777" w:rsidR="00230068" w:rsidRPr="00230068" w:rsidRDefault="00230068" w:rsidP="00230068">
      <w:r w:rsidRPr="00230068">
        <w:t>If the institution requires an enemy to justify its existence, it will eventually manufacture one.</w:t>
      </w:r>
    </w:p>
    <w:p w14:paraId="60CFD6EE" w14:textId="77777777" w:rsidR="00230068" w:rsidRPr="00230068" w:rsidRDefault="00230068" w:rsidP="00230068">
      <w:r w:rsidRPr="00230068">
        <w:t>Racial Security must therefore remain capable of operating during periods of low conflict.</w:t>
      </w:r>
    </w:p>
    <w:p w14:paraId="2075454D" w14:textId="77777777" w:rsidR="00230068" w:rsidRPr="00230068" w:rsidRDefault="00230068" w:rsidP="00230068">
      <w:r w:rsidRPr="00230068">
        <w:t>Its purpose is protection and resilience.</w:t>
      </w:r>
    </w:p>
    <w:p w14:paraId="4DF05079" w14:textId="77777777" w:rsidR="00230068" w:rsidRPr="00230068" w:rsidRDefault="00230068" w:rsidP="00230068">
      <w:r w:rsidRPr="00230068">
        <w:t>Not perpetual hostility.</w:t>
      </w:r>
    </w:p>
    <w:p w14:paraId="59A73737" w14:textId="77777777" w:rsidR="00230068" w:rsidRPr="00230068" w:rsidRDefault="00230068" w:rsidP="00230068">
      <w:pPr>
        <w:spacing w:before="60" w:after="10" w:line="240" w:lineRule="auto"/>
        <w:rPr>
          <w:b/>
          <w:bCs/>
        </w:rPr>
      </w:pPr>
      <w:r w:rsidRPr="00230068">
        <w:rPr>
          <w:b/>
          <w:bCs/>
          <w:sz w:val="19"/>
        </w:rPr>
        <w:t>15.23 Safeguard against securitising racial groups</w:t>
      </w:r>
    </w:p>
    <w:p w14:paraId="7EFE1151" w14:textId="77777777" w:rsidR="00230068" w:rsidRPr="00230068" w:rsidRDefault="00230068" w:rsidP="00230068">
      <w:r w:rsidRPr="00230068">
        <w:t>Racial Security must never treat the existence of a racial group as a threat in itself.</w:t>
      </w:r>
    </w:p>
    <w:p w14:paraId="73EB568B" w14:textId="77777777" w:rsidR="00230068" w:rsidRPr="00230068" w:rsidRDefault="00230068" w:rsidP="00230068">
      <w:r w:rsidRPr="00230068">
        <w:t>The object of security is:</w:t>
      </w:r>
    </w:p>
    <w:p w14:paraId="26641818" w14:textId="77777777" w:rsidR="00230068" w:rsidRPr="00230068" w:rsidRDefault="00230068" w:rsidP="00230068">
      <w:r w:rsidRPr="00230068">
        <w:t>the person;</w:t>
      </w:r>
    </w:p>
    <w:p w14:paraId="68FD2576" w14:textId="77777777" w:rsidR="00230068" w:rsidRPr="00230068" w:rsidRDefault="00230068" w:rsidP="00230068">
      <w:r w:rsidRPr="00230068">
        <w:t>identity;</w:t>
      </w:r>
    </w:p>
    <w:p w14:paraId="52930A6A" w14:textId="77777777" w:rsidR="00230068" w:rsidRPr="00230068" w:rsidRDefault="00230068" w:rsidP="00230068">
      <w:r w:rsidRPr="00230068">
        <w:t>community;</w:t>
      </w:r>
    </w:p>
    <w:p w14:paraId="6E036995" w14:textId="77777777" w:rsidR="00230068" w:rsidRPr="00230068" w:rsidRDefault="00230068" w:rsidP="00230068">
      <w:r w:rsidRPr="00230068">
        <w:t>institution;</w:t>
      </w:r>
    </w:p>
    <w:p w14:paraId="13F67A9C" w14:textId="77777777" w:rsidR="00230068" w:rsidRPr="00230068" w:rsidRDefault="00230068" w:rsidP="00230068">
      <w:r w:rsidRPr="00230068">
        <w:t>and</w:t>
      </w:r>
    </w:p>
    <w:p w14:paraId="71CA6159" w14:textId="77777777" w:rsidR="00230068" w:rsidRPr="00230068" w:rsidRDefault="00230068" w:rsidP="00230068">
      <w:r w:rsidRPr="00230068">
        <w:t>shared national system.</w:t>
      </w:r>
    </w:p>
    <w:p w14:paraId="7C0599C0" w14:textId="77777777" w:rsidR="00230068" w:rsidRPr="00230068" w:rsidRDefault="00230068" w:rsidP="00230068">
      <w:r w:rsidRPr="00230068">
        <w:t>The institution analyses conduct, process, vulnerability and consequence.</w:t>
      </w:r>
    </w:p>
    <w:p w14:paraId="7DE855DB" w14:textId="77777777" w:rsidR="00230068" w:rsidRPr="00230068" w:rsidRDefault="00230068" w:rsidP="00230068">
      <w:r w:rsidRPr="00230068">
        <w:t>It does not declare racial existence dangerous.</w:t>
      </w:r>
    </w:p>
    <w:p w14:paraId="11C4D9D6" w14:textId="77777777" w:rsidR="00230068" w:rsidRPr="00230068" w:rsidRDefault="00230068" w:rsidP="00230068">
      <w:pPr>
        <w:spacing w:before="60" w:after="10" w:line="240" w:lineRule="auto"/>
        <w:rPr>
          <w:b/>
          <w:bCs/>
        </w:rPr>
      </w:pPr>
      <w:r w:rsidRPr="00230068">
        <w:rPr>
          <w:b/>
          <w:bCs/>
          <w:sz w:val="19"/>
        </w:rPr>
        <w:t>15.24 Classification power</w:t>
      </w:r>
    </w:p>
    <w:p w14:paraId="47E59E57" w14:textId="77777777" w:rsidR="00230068" w:rsidRPr="00230068" w:rsidRDefault="00230068" w:rsidP="00230068">
      <w:r w:rsidRPr="00230068">
        <w:t>Identity classification creates power.</w:t>
      </w:r>
    </w:p>
    <w:p w14:paraId="4EF840E7" w14:textId="77777777" w:rsidR="00230068" w:rsidRPr="00230068" w:rsidRDefault="00230068" w:rsidP="00230068">
      <w:r w:rsidRPr="00230068">
        <w:t>If the institution can determine:</w:t>
      </w:r>
    </w:p>
    <w:p w14:paraId="24DEBAD5" w14:textId="77777777" w:rsidR="00230068" w:rsidRPr="00230068" w:rsidRDefault="00230068" w:rsidP="00230068">
      <w:r w:rsidRPr="00230068">
        <w:t>who belongs;</w:t>
      </w:r>
    </w:p>
    <w:p w14:paraId="0FB239D9" w14:textId="77777777" w:rsidR="00230068" w:rsidRPr="00230068" w:rsidRDefault="00230068" w:rsidP="00230068">
      <w:r w:rsidRPr="00230068">
        <w:t>who does not;</w:t>
      </w:r>
    </w:p>
    <w:p w14:paraId="436203B6" w14:textId="77777777" w:rsidR="00230068" w:rsidRPr="00230068" w:rsidRDefault="00230068" w:rsidP="00230068">
      <w:r w:rsidRPr="00230068">
        <w:t>who is verified;</w:t>
      </w:r>
    </w:p>
    <w:p w14:paraId="22353AB4" w14:textId="77777777" w:rsidR="00230068" w:rsidRPr="00230068" w:rsidRDefault="00230068" w:rsidP="00230068">
      <w:r w:rsidRPr="00230068">
        <w:t>and</w:t>
      </w:r>
    </w:p>
    <w:p w14:paraId="6F19E035" w14:textId="77777777" w:rsidR="00230068" w:rsidRPr="00230068" w:rsidRDefault="00230068" w:rsidP="00230068">
      <w:r w:rsidRPr="00230068">
        <w:t>what division someone occupies,</w:t>
      </w:r>
    </w:p>
    <w:p w14:paraId="4EBB42C5" w14:textId="77777777" w:rsidR="00230068" w:rsidRPr="00230068" w:rsidRDefault="00230068" w:rsidP="00230068">
      <w:r w:rsidRPr="00230068">
        <w:t>those decisions can affect participation and representation.</w:t>
      </w:r>
    </w:p>
    <w:p w14:paraId="00FD609A" w14:textId="77777777" w:rsidR="00230068" w:rsidRPr="00230068" w:rsidRDefault="00230068" w:rsidP="00230068">
      <w:r w:rsidRPr="00230068">
        <w:t>Classification governance must therefore be especially strong.</w:t>
      </w:r>
    </w:p>
    <w:p w14:paraId="3EC13D09" w14:textId="77777777" w:rsidR="00230068" w:rsidRPr="00230068" w:rsidRDefault="00230068" w:rsidP="00230068">
      <w:pPr>
        <w:spacing w:before="60" w:after="10" w:line="240" w:lineRule="auto"/>
        <w:rPr>
          <w:b/>
          <w:bCs/>
        </w:rPr>
      </w:pPr>
      <w:r w:rsidRPr="00230068">
        <w:rPr>
          <w:b/>
          <w:bCs/>
          <w:sz w:val="19"/>
        </w:rPr>
        <w:t>15.25 Self-declaration first</w:t>
      </w:r>
    </w:p>
    <w:p w14:paraId="164F599A" w14:textId="77777777" w:rsidR="00230068" w:rsidRPr="00230068" w:rsidRDefault="00230068" w:rsidP="00230068">
      <w:r w:rsidRPr="00230068">
        <w:t>The default principle should remain:</w:t>
      </w:r>
    </w:p>
    <w:p w14:paraId="7D2D2423" w14:textId="77777777" w:rsidR="00230068" w:rsidRPr="00230068" w:rsidRDefault="00230068" w:rsidP="00230068">
      <w:pPr>
        <w:spacing w:before="50" w:after="10" w:line="240" w:lineRule="auto"/>
      </w:pPr>
      <w:r w:rsidRPr="00230068">
        <w:rPr>
          <w:b/>
          <w:bCs/>
          <w:sz w:val="19"/>
        </w:rPr>
        <w:t>SELF-DECLARED IDENTITY AND VERIFIED IDENTITY ARE DIFFERENT.</w:t>
      </w:r>
    </w:p>
    <w:p w14:paraId="47D03F96" w14:textId="77777777" w:rsidR="00230068" w:rsidRPr="00230068" w:rsidRDefault="00230068" w:rsidP="00230068">
      <w:r w:rsidRPr="00230068">
        <w:t>Ordinary participation should not require unnecessary verification.</w:t>
      </w:r>
    </w:p>
    <w:p w14:paraId="1B24347D" w14:textId="77777777" w:rsidR="00230068" w:rsidRPr="00230068" w:rsidRDefault="00230068" w:rsidP="00230068">
      <w:r w:rsidRPr="00230068">
        <w:t>A person's self-declared identity should be recorded as self-declared.</w:t>
      </w:r>
    </w:p>
    <w:p w14:paraId="56FE4E77" w14:textId="77777777" w:rsidR="00230068" w:rsidRPr="00230068" w:rsidRDefault="00230068" w:rsidP="00230068">
      <w:r w:rsidRPr="00230068">
        <w:t>Verification adds evidential status.</w:t>
      </w:r>
    </w:p>
    <w:p w14:paraId="751507C4" w14:textId="77777777" w:rsidR="00230068" w:rsidRPr="00230068" w:rsidRDefault="00230068" w:rsidP="00230068">
      <w:r w:rsidRPr="00230068">
        <w:t>It should not erase the distinction.</w:t>
      </w:r>
    </w:p>
    <w:p w14:paraId="6C68B638" w14:textId="77777777" w:rsidR="00230068" w:rsidRPr="00230068" w:rsidRDefault="00230068" w:rsidP="00230068">
      <w:pPr>
        <w:spacing w:before="60" w:after="10" w:line="240" w:lineRule="auto"/>
        <w:rPr>
          <w:b/>
          <w:bCs/>
        </w:rPr>
      </w:pPr>
      <w:r w:rsidRPr="00230068">
        <w:rPr>
          <w:b/>
          <w:bCs/>
          <w:sz w:val="19"/>
        </w:rPr>
        <w:t>15.26 Verification is not absolute truth</w:t>
      </w:r>
    </w:p>
    <w:p w14:paraId="08236BFF" w14:textId="77777777" w:rsidR="00230068" w:rsidRPr="00230068" w:rsidRDefault="00230068" w:rsidP="00230068">
      <w:r w:rsidRPr="00230068">
        <w:t>A Racial Security verification decision should mean:</w:t>
      </w:r>
    </w:p>
    <w:p w14:paraId="51F2CD9B" w14:textId="77777777" w:rsidR="00230068" w:rsidRPr="00230068" w:rsidRDefault="00230068" w:rsidP="00230068">
      <w:pPr>
        <w:spacing w:before="50" w:after="10" w:line="240" w:lineRule="auto"/>
      </w:pPr>
      <w:r w:rsidRPr="00230068">
        <w:rPr>
          <w:b/>
          <w:bCs/>
          <w:sz w:val="19"/>
        </w:rPr>
        <w:t>THE CLAIM HAS BEEN ASSESSED UNDER THE RACIAL SECURITY METHODOLOGY AND HAS ACHIEVED THE STATED VERIFICATION STATUS.</w:t>
      </w:r>
    </w:p>
    <w:p w14:paraId="6AC6A772" w14:textId="77777777" w:rsidR="00230068" w:rsidRPr="00230068" w:rsidRDefault="00230068" w:rsidP="00230068">
      <w:r w:rsidRPr="00230068">
        <w:t>It should not mean:</w:t>
      </w:r>
    </w:p>
    <w:p w14:paraId="6212AF15" w14:textId="77777777" w:rsidR="00230068" w:rsidRPr="00230068" w:rsidRDefault="00230068" w:rsidP="00230068">
      <w:r w:rsidRPr="00230068">
        <w:t>the institution possesses absolute authority over human identity.</w:t>
      </w:r>
    </w:p>
    <w:p w14:paraId="01D39D69" w14:textId="77777777" w:rsidR="00230068" w:rsidRPr="00230068" w:rsidRDefault="00230068" w:rsidP="00230068">
      <w:r w:rsidRPr="00230068">
        <w:t>This boundary is essential.</w:t>
      </w:r>
    </w:p>
    <w:p w14:paraId="7BC58921" w14:textId="77777777" w:rsidR="00230068" w:rsidRPr="00230068" w:rsidRDefault="00230068" w:rsidP="00230068">
      <w:pPr>
        <w:spacing w:before="60" w:after="10" w:line="240" w:lineRule="auto"/>
        <w:rPr>
          <w:b/>
          <w:bCs/>
        </w:rPr>
      </w:pPr>
      <w:r w:rsidRPr="00230068">
        <w:rPr>
          <w:b/>
          <w:bCs/>
          <w:sz w:val="19"/>
        </w:rPr>
        <w:t>15.27 Verification criteria</w:t>
      </w:r>
    </w:p>
    <w:p w14:paraId="642AAC8D" w14:textId="77777777" w:rsidR="00230068" w:rsidRPr="00230068" w:rsidRDefault="00230068" w:rsidP="00230068">
      <w:r w:rsidRPr="00230068">
        <w:t>Verification criteria should be:</w:t>
      </w:r>
    </w:p>
    <w:p w14:paraId="542A76E9" w14:textId="77777777" w:rsidR="00230068" w:rsidRPr="00230068" w:rsidRDefault="00230068" w:rsidP="00230068">
      <w:r w:rsidRPr="00230068">
        <w:t>defined;</w:t>
      </w:r>
    </w:p>
    <w:p w14:paraId="7C20B2BD" w14:textId="77777777" w:rsidR="00230068" w:rsidRPr="00230068" w:rsidRDefault="00230068" w:rsidP="00230068">
      <w:r w:rsidRPr="00230068">
        <w:t>consistent;</w:t>
      </w:r>
    </w:p>
    <w:p w14:paraId="0D7604A9" w14:textId="77777777" w:rsidR="00230068" w:rsidRPr="00230068" w:rsidRDefault="00230068" w:rsidP="00230068">
      <w:r w:rsidRPr="00230068">
        <w:t>evidence-based;</w:t>
      </w:r>
    </w:p>
    <w:p w14:paraId="039D6E96" w14:textId="77777777" w:rsidR="00230068" w:rsidRPr="00230068" w:rsidRDefault="00230068" w:rsidP="00230068">
      <w:r w:rsidRPr="00230068">
        <w:t>reviewable;</w:t>
      </w:r>
    </w:p>
    <w:p w14:paraId="49A823E5" w14:textId="77777777" w:rsidR="00230068" w:rsidRPr="00230068" w:rsidRDefault="00230068" w:rsidP="00230068">
      <w:r w:rsidRPr="00230068">
        <w:t>and</w:t>
      </w:r>
    </w:p>
    <w:p w14:paraId="5275D2E5" w14:textId="77777777" w:rsidR="00230068" w:rsidRPr="00230068" w:rsidRDefault="00230068" w:rsidP="00230068">
      <w:r w:rsidRPr="00230068">
        <w:t>proportionate.</w:t>
      </w:r>
    </w:p>
    <w:p w14:paraId="0D2878B5" w14:textId="77777777" w:rsidR="00230068" w:rsidRPr="00230068" w:rsidRDefault="00230068" w:rsidP="00230068">
      <w:r w:rsidRPr="00230068">
        <w:t>The five components remain:</w:t>
      </w:r>
    </w:p>
    <w:p w14:paraId="64AB5F3D" w14:textId="77777777" w:rsidR="00230068" w:rsidRPr="00230068" w:rsidRDefault="00230068" w:rsidP="00230068">
      <w:r w:rsidRPr="00230068">
        <w:t>Birth Place;</w:t>
      </w:r>
    </w:p>
    <w:p w14:paraId="1D719CCD" w14:textId="77777777" w:rsidR="00230068" w:rsidRPr="00230068" w:rsidRDefault="00230068" w:rsidP="00230068">
      <w:r w:rsidRPr="00230068">
        <w:t>Lineage;</w:t>
      </w:r>
    </w:p>
    <w:p w14:paraId="2A991EB2" w14:textId="77777777" w:rsidR="00230068" w:rsidRPr="00230068" w:rsidRDefault="00230068" w:rsidP="00230068">
      <w:r w:rsidRPr="00230068">
        <w:t>Appearance;</w:t>
      </w:r>
    </w:p>
    <w:p w14:paraId="4F3B4B4F" w14:textId="77777777" w:rsidR="00230068" w:rsidRPr="00230068" w:rsidRDefault="00230068" w:rsidP="00230068">
      <w:r w:rsidRPr="00230068">
        <w:t>Culture;</w:t>
      </w:r>
    </w:p>
    <w:p w14:paraId="30C4FBD4" w14:textId="77777777" w:rsidR="00230068" w:rsidRPr="00230068" w:rsidRDefault="00230068" w:rsidP="00230068">
      <w:pPr>
        <w:spacing w:line="184" w:lineRule="exact"/>
      </w:pPr>
      <w:r w:rsidRPr="00230068">
        <w:rPr>
          <w:sz w:val="17"/>
        </w:rPr>
        <w:t>DNA.</w:t>
      </w:r>
    </w:p>
    <w:p w14:paraId="0FFDBD99" w14:textId="77777777" w:rsidR="00230068" w:rsidRPr="00230068" w:rsidRDefault="00230068" w:rsidP="00230068">
      <w:r w:rsidRPr="00230068">
        <w:t>The evidential methodology should not drift arbitrarily between applicants.</w:t>
      </w:r>
    </w:p>
    <w:p w14:paraId="28CB1A8D" w14:textId="77777777" w:rsidR="00230068" w:rsidRPr="00230068" w:rsidRDefault="00230068" w:rsidP="00230068">
      <w:pPr>
        <w:spacing w:before="60" w:after="10" w:line="240" w:lineRule="auto"/>
        <w:rPr>
          <w:b/>
          <w:bCs/>
        </w:rPr>
      </w:pPr>
      <w:r w:rsidRPr="00230068">
        <w:rPr>
          <w:b/>
          <w:bCs/>
          <w:sz w:val="19"/>
        </w:rPr>
        <w:t>15.28 Verification independence</w:t>
      </w:r>
    </w:p>
    <w:p w14:paraId="12C65CE1" w14:textId="77777777" w:rsidR="00230068" w:rsidRPr="00230068" w:rsidRDefault="00230068" w:rsidP="00230068">
      <w:r w:rsidRPr="00230068">
        <w:t>Where possible, verification decisions should not be made solely by:</w:t>
      </w:r>
    </w:p>
    <w:p w14:paraId="5EE5EC6B" w14:textId="77777777" w:rsidR="00230068" w:rsidRPr="00230068" w:rsidRDefault="00230068" w:rsidP="00230068">
      <w:r w:rsidRPr="00230068">
        <w:t>political opponents;</w:t>
      </w:r>
    </w:p>
    <w:p w14:paraId="35ABA60E" w14:textId="77777777" w:rsidR="00230068" w:rsidRPr="00230068" w:rsidRDefault="00230068" w:rsidP="00230068">
      <w:r w:rsidRPr="00230068">
        <w:t>personal adversaries;</w:t>
      </w:r>
    </w:p>
    <w:p w14:paraId="150E311E" w14:textId="77777777" w:rsidR="00230068" w:rsidRPr="00230068" w:rsidRDefault="00230068" w:rsidP="00230068">
      <w:r w:rsidRPr="00230068">
        <w:t>financial competitors;</w:t>
      </w:r>
    </w:p>
    <w:p w14:paraId="5C7F110E" w14:textId="77777777" w:rsidR="00230068" w:rsidRPr="00230068" w:rsidRDefault="00230068" w:rsidP="00230068">
      <w:r w:rsidRPr="00230068">
        <w:t>or</w:t>
      </w:r>
    </w:p>
    <w:p w14:paraId="11BE3907" w14:textId="77777777" w:rsidR="00230068" w:rsidRPr="00230068" w:rsidRDefault="00230068" w:rsidP="00230068">
      <w:r w:rsidRPr="00230068">
        <w:t>people with an obvious conflict.</w:t>
      </w:r>
    </w:p>
    <w:p w14:paraId="499E8D72" w14:textId="77777777" w:rsidR="00230068" w:rsidRPr="00230068" w:rsidRDefault="00230068" w:rsidP="00230068">
      <w:r w:rsidRPr="00230068">
        <w:t>Conflict can undermine legitimacy even where the result is correct.</w:t>
      </w:r>
    </w:p>
    <w:p w14:paraId="7508F727" w14:textId="77777777" w:rsidR="00230068" w:rsidRPr="00230068" w:rsidRDefault="00230068" w:rsidP="00230068">
      <w:pPr>
        <w:spacing w:before="60" w:after="10" w:line="240" w:lineRule="auto"/>
        <w:rPr>
          <w:b/>
          <w:bCs/>
        </w:rPr>
      </w:pPr>
      <w:r w:rsidRPr="00230068">
        <w:rPr>
          <w:b/>
          <w:bCs/>
          <w:sz w:val="19"/>
        </w:rPr>
        <w:t>15.29 Verification appeals</w:t>
      </w:r>
    </w:p>
    <w:p w14:paraId="73FE8ECC" w14:textId="77777777" w:rsidR="00230068" w:rsidRPr="00230068" w:rsidRDefault="00230068" w:rsidP="00230068">
      <w:r w:rsidRPr="00230068">
        <w:t>A person should have a route to challenge a material verification decision.</w:t>
      </w:r>
    </w:p>
    <w:p w14:paraId="07B91D3A" w14:textId="77777777" w:rsidR="00230068" w:rsidRPr="00230068" w:rsidRDefault="00230068" w:rsidP="00230068">
      <w:r w:rsidRPr="00230068">
        <w:t>The appeal should permit:</w:t>
      </w:r>
    </w:p>
    <w:p w14:paraId="63A2E9F3" w14:textId="77777777" w:rsidR="00230068" w:rsidRPr="00230068" w:rsidRDefault="00230068" w:rsidP="00230068">
      <w:r w:rsidRPr="00230068">
        <w:t>new evidence;</w:t>
      </w:r>
    </w:p>
    <w:p w14:paraId="7BF5EBBC" w14:textId="77777777" w:rsidR="00230068" w:rsidRPr="00230068" w:rsidRDefault="00230068" w:rsidP="00230068">
      <w:r w:rsidRPr="00230068">
        <w:t>correction of factual error;</w:t>
      </w:r>
    </w:p>
    <w:p w14:paraId="2461910C" w14:textId="77777777" w:rsidR="00230068" w:rsidRPr="00230068" w:rsidRDefault="00230068" w:rsidP="00230068">
      <w:r w:rsidRPr="00230068">
        <w:lastRenderedPageBreak/>
        <w:t>challenge to procedure;</w:t>
      </w:r>
    </w:p>
    <w:p w14:paraId="4E0635AD" w14:textId="77777777" w:rsidR="00230068" w:rsidRPr="00230068" w:rsidRDefault="00230068" w:rsidP="00230068">
      <w:r w:rsidRPr="00230068">
        <w:t>and</w:t>
      </w:r>
    </w:p>
    <w:p w14:paraId="5F461027" w14:textId="77777777" w:rsidR="00230068" w:rsidRPr="00230068" w:rsidRDefault="00230068" w:rsidP="00230068">
      <w:r w:rsidRPr="00230068">
        <w:t>review of methodology application.</w:t>
      </w:r>
    </w:p>
    <w:p w14:paraId="1DE68DFF" w14:textId="77777777" w:rsidR="00230068" w:rsidRPr="00230068" w:rsidRDefault="00230068" w:rsidP="00230068">
      <w:r w:rsidRPr="00230068">
        <w:t>Appeal does not guarantee a different outcome.</w:t>
      </w:r>
    </w:p>
    <w:p w14:paraId="30E243B5" w14:textId="77777777" w:rsidR="00230068" w:rsidRPr="00230068" w:rsidRDefault="00230068" w:rsidP="00230068">
      <w:r w:rsidRPr="00230068">
        <w:t>It guarantees review.</w:t>
      </w:r>
    </w:p>
    <w:p w14:paraId="50977615" w14:textId="77777777" w:rsidR="00230068" w:rsidRPr="00230068" w:rsidRDefault="00230068" w:rsidP="00230068">
      <w:pPr>
        <w:spacing w:before="60" w:after="10" w:line="240" w:lineRule="auto"/>
        <w:rPr>
          <w:b/>
          <w:bCs/>
        </w:rPr>
      </w:pPr>
      <w:r w:rsidRPr="00230068">
        <w:rPr>
          <w:b/>
          <w:bCs/>
          <w:sz w:val="19"/>
        </w:rPr>
        <w:t>15.30 No coerced DNA</w:t>
      </w:r>
    </w:p>
    <w:p w14:paraId="5D99DB5E" w14:textId="77777777" w:rsidR="00230068" w:rsidRPr="00230068" w:rsidRDefault="00230068" w:rsidP="00230068">
      <w:r w:rsidRPr="00230068">
        <w:t>DNA is one component of the Racial Security model.</w:t>
      </w:r>
    </w:p>
    <w:p w14:paraId="728199E2" w14:textId="77777777" w:rsidR="00230068" w:rsidRPr="00230068" w:rsidRDefault="00230068" w:rsidP="00230068">
      <w:r w:rsidRPr="00230068">
        <w:t>It should not become a compulsory gateway to ordinary participation unless a specific function legitimately requires evidence at that level.</w:t>
      </w:r>
    </w:p>
    <w:p w14:paraId="70F97327" w14:textId="77777777" w:rsidR="00230068" w:rsidRPr="00230068" w:rsidRDefault="00230068" w:rsidP="00230068">
      <w:r w:rsidRPr="00230068">
        <w:t>Genetic information is highly sensitive.</w:t>
      </w:r>
    </w:p>
    <w:p w14:paraId="2CC38958" w14:textId="77777777" w:rsidR="00230068" w:rsidRPr="00230068" w:rsidRDefault="00230068" w:rsidP="00230068">
      <w:r w:rsidRPr="00230068">
        <w:t>The principle should be:</w:t>
      </w:r>
    </w:p>
    <w:p w14:paraId="6478B747" w14:textId="77777777" w:rsidR="00230068" w:rsidRPr="00230068" w:rsidRDefault="00230068" w:rsidP="00230068">
      <w:pPr>
        <w:spacing w:before="50" w:after="10" w:line="240" w:lineRule="auto"/>
      </w:pPr>
      <w:r w:rsidRPr="00230068">
        <w:rPr>
          <w:b/>
          <w:bCs/>
          <w:sz w:val="19"/>
        </w:rPr>
        <w:t>NO MORE EVIDENCE THAN THE PURPOSE REQUIRES.</w:t>
      </w:r>
    </w:p>
    <w:p w14:paraId="7E70DEBB" w14:textId="77777777" w:rsidR="00230068" w:rsidRPr="00230068" w:rsidRDefault="00230068" w:rsidP="00230068">
      <w:pPr>
        <w:spacing w:before="60" w:after="10" w:line="240" w:lineRule="auto"/>
        <w:rPr>
          <w:b/>
          <w:bCs/>
        </w:rPr>
      </w:pPr>
      <w:r w:rsidRPr="00230068">
        <w:rPr>
          <w:b/>
          <w:bCs/>
          <w:sz w:val="19"/>
        </w:rPr>
        <w:t>15.31 Data power</w:t>
      </w:r>
    </w:p>
    <w:p w14:paraId="4B1D9DF9" w14:textId="77777777" w:rsidR="00230068" w:rsidRPr="00230068" w:rsidRDefault="00230068" w:rsidP="00230068">
      <w:r w:rsidRPr="00230068">
        <w:t>The institution may eventually possess sensitive information concerning:</w:t>
      </w:r>
    </w:p>
    <w:p w14:paraId="4A4244FB" w14:textId="77777777" w:rsidR="00230068" w:rsidRPr="00230068" w:rsidRDefault="00230068" w:rsidP="00230068">
      <w:r w:rsidRPr="00230068">
        <w:t>race;</w:t>
      </w:r>
    </w:p>
    <w:p w14:paraId="6B5D1DC2" w14:textId="77777777" w:rsidR="00230068" w:rsidRPr="00230068" w:rsidRDefault="00230068" w:rsidP="00230068">
      <w:r w:rsidRPr="00230068">
        <w:t>ethnicity;</w:t>
      </w:r>
    </w:p>
    <w:p w14:paraId="6E4B8DBD" w14:textId="77777777" w:rsidR="00230068" w:rsidRPr="00230068" w:rsidRDefault="00230068" w:rsidP="00230068">
      <w:r w:rsidRPr="00230068">
        <w:t>culture;</w:t>
      </w:r>
    </w:p>
    <w:p w14:paraId="63898C03" w14:textId="77777777" w:rsidR="00230068" w:rsidRPr="00230068" w:rsidRDefault="00230068" w:rsidP="00230068">
      <w:r w:rsidRPr="00230068">
        <w:t>lineage;</w:t>
      </w:r>
    </w:p>
    <w:p w14:paraId="2ECD2EC6" w14:textId="77777777" w:rsidR="00230068" w:rsidRPr="00230068" w:rsidRDefault="00230068" w:rsidP="00230068">
      <w:pPr>
        <w:spacing w:line="184" w:lineRule="exact"/>
      </w:pPr>
      <w:r w:rsidRPr="00230068">
        <w:rPr>
          <w:sz w:val="17"/>
        </w:rPr>
        <w:t>DNA;</w:t>
      </w:r>
    </w:p>
    <w:p w14:paraId="10883A0C" w14:textId="77777777" w:rsidR="00230068" w:rsidRPr="00230068" w:rsidRDefault="00230068" w:rsidP="00230068">
      <w:r w:rsidRPr="00230068">
        <w:t>political concerns;</w:t>
      </w:r>
    </w:p>
    <w:p w14:paraId="5527A936" w14:textId="77777777" w:rsidR="00230068" w:rsidRPr="00230068" w:rsidRDefault="00230068" w:rsidP="00230068">
      <w:r w:rsidRPr="00230068">
        <w:t>institutional complaints;</w:t>
      </w:r>
    </w:p>
    <w:p w14:paraId="6D936810" w14:textId="77777777" w:rsidR="00230068" w:rsidRPr="00230068" w:rsidRDefault="00230068" w:rsidP="00230068">
      <w:r w:rsidRPr="00230068">
        <w:t>and</w:t>
      </w:r>
    </w:p>
    <w:p w14:paraId="4B0C19C9" w14:textId="77777777" w:rsidR="00230068" w:rsidRPr="00230068" w:rsidRDefault="00230068" w:rsidP="00230068">
      <w:r w:rsidRPr="00230068">
        <w:t>personal experiences.</w:t>
      </w:r>
    </w:p>
    <w:p w14:paraId="2A46041F" w14:textId="77777777" w:rsidR="00230068" w:rsidRPr="00230068" w:rsidRDefault="00230068" w:rsidP="00230068">
      <w:r w:rsidRPr="00230068">
        <w:t>This creates substantial data power.</w:t>
      </w:r>
    </w:p>
    <w:p w14:paraId="5B18D368" w14:textId="77777777" w:rsidR="00230068" w:rsidRPr="00230068" w:rsidRDefault="00230068" w:rsidP="00230068">
      <w:r w:rsidRPr="00230068">
        <w:t>Data power requires strict governance.</w:t>
      </w:r>
    </w:p>
    <w:p w14:paraId="73F2A689" w14:textId="77777777" w:rsidR="00230068" w:rsidRPr="00230068" w:rsidRDefault="00230068" w:rsidP="00230068">
      <w:pPr>
        <w:spacing w:before="60" w:after="10" w:line="240" w:lineRule="auto"/>
        <w:rPr>
          <w:b/>
          <w:bCs/>
        </w:rPr>
      </w:pPr>
      <w:r w:rsidRPr="00230068">
        <w:rPr>
          <w:b/>
          <w:bCs/>
          <w:sz w:val="19"/>
        </w:rPr>
        <w:t>15.32 Purpose limitation</w:t>
      </w:r>
    </w:p>
    <w:p w14:paraId="3EEBC557" w14:textId="77777777" w:rsidR="00230068" w:rsidRPr="00230068" w:rsidRDefault="00230068" w:rsidP="00230068">
      <w:r w:rsidRPr="00230068">
        <w:t>Data collected for one function should not be automatically reused for another.</w:t>
      </w:r>
    </w:p>
    <w:p w14:paraId="75FE5FE9" w14:textId="77777777" w:rsidR="00230068" w:rsidRPr="00230068" w:rsidRDefault="00230068" w:rsidP="00230068">
      <w:r w:rsidRPr="00230068">
        <w:t>For example:</w:t>
      </w:r>
    </w:p>
    <w:p w14:paraId="3AB26E86" w14:textId="77777777" w:rsidR="00230068" w:rsidRPr="00230068" w:rsidRDefault="00230068" w:rsidP="00230068">
      <w:r w:rsidRPr="00230068">
        <w:t>verification evidence should not automatically become public research data.</w:t>
      </w:r>
    </w:p>
    <w:p w14:paraId="6A46CE56" w14:textId="77777777" w:rsidR="00230068" w:rsidRPr="00230068" w:rsidRDefault="00230068" w:rsidP="00230068">
      <w:r w:rsidRPr="00230068">
        <w:t>A complaint file should not automatically become a political mailing list.</w:t>
      </w:r>
    </w:p>
    <w:p w14:paraId="3966BA45" w14:textId="77777777" w:rsidR="00230068" w:rsidRPr="00230068" w:rsidRDefault="00230068" w:rsidP="00230068">
      <w:r w:rsidRPr="00230068">
        <w:t>Membership information should not automatically become commercial data.</w:t>
      </w:r>
    </w:p>
    <w:p w14:paraId="3504BAAA" w14:textId="77777777" w:rsidR="00230068" w:rsidRPr="00230068" w:rsidRDefault="00230068" w:rsidP="00230068">
      <w:r w:rsidRPr="00230068">
        <w:t>Purpose limitation is a governance safeguard.</w:t>
      </w:r>
    </w:p>
    <w:p w14:paraId="0B4D5D10" w14:textId="77777777" w:rsidR="00230068" w:rsidRPr="00230068" w:rsidRDefault="00230068" w:rsidP="00230068">
      <w:pPr>
        <w:spacing w:before="60" w:after="10" w:line="240" w:lineRule="auto"/>
        <w:rPr>
          <w:b/>
          <w:bCs/>
        </w:rPr>
      </w:pPr>
      <w:r w:rsidRPr="00230068">
        <w:rPr>
          <w:b/>
          <w:bCs/>
          <w:sz w:val="19"/>
        </w:rPr>
        <w:t>15.33 Data minimisation</w:t>
      </w:r>
    </w:p>
    <w:p w14:paraId="31F7D3D4" w14:textId="77777777" w:rsidR="00230068" w:rsidRPr="00230068" w:rsidRDefault="00230068" w:rsidP="00230068">
      <w:r w:rsidRPr="00230068">
        <w:t>The institution should collect the minimum data required for the function.</w:t>
      </w:r>
    </w:p>
    <w:p w14:paraId="0B863B85" w14:textId="77777777" w:rsidR="00230068" w:rsidRPr="00230068" w:rsidRDefault="00230068" w:rsidP="00230068">
      <w:r w:rsidRPr="00230068">
        <w:t>Security does not improve automatically when more information is collected.</w:t>
      </w:r>
    </w:p>
    <w:p w14:paraId="37A60614" w14:textId="77777777" w:rsidR="00230068" w:rsidRPr="00230068" w:rsidRDefault="00230068" w:rsidP="00230068">
      <w:r w:rsidRPr="00230068">
        <w:t>Excess data creates:</w:t>
      </w:r>
    </w:p>
    <w:p w14:paraId="7743FFE9" w14:textId="77777777" w:rsidR="00230068" w:rsidRPr="00230068" w:rsidRDefault="00230068" w:rsidP="00230068">
      <w:r w:rsidRPr="00230068">
        <w:t>privacy risk;</w:t>
      </w:r>
    </w:p>
    <w:p w14:paraId="06BD74E6" w14:textId="77777777" w:rsidR="00230068" w:rsidRPr="00230068" w:rsidRDefault="00230068" w:rsidP="00230068">
      <w:r w:rsidRPr="00230068">
        <w:t>cyber risk;</w:t>
      </w:r>
    </w:p>
    <w:p w14:paraId="2D3A5AB9" w14:textId="77777777" w:rsidR="00230068" w:rsidRPr="00230068" w:rsidRDefault="00230068" w:rsidP="00230068">
      <w:r w:rsidRPr="00230068">
        <w:t>misuse risk;</w:t>
      </w:r>
    </w:p>
    <w:p w14:paraId="32B72368" w14:textId="77777777" w:rsidR="00230068" w:rsidRPr="00230068" w:rsidRDefault="00230068" w:rsidP="00230068">
      <w:r w:rsidRPr="00230068">
        <w:t>administrative burden;</w:t>
      </w:r>
    </w:p>
    <w:p w14:paraId="36D60919" w14:textId="77777777" w:rsidR="00230068" w:rsidRPr="00230068" w:rsidRDefault="00230068" w:rsidP="00230068">
      <w:r w:rsidRPr="00230068">
        <w:t>and</w:t>
      </w:r>
    </w:p>
    <w:p w14:paraId="4C27E663" w14:textId="77777777" w:rsidR="00230068" w:rsidRPr="00230068" w:rsidRDefault="00230068" w:rsidP="00230068">
      <w:r w:rsidRPr="00230068">
        <w:t>institutional temptation.</w:t>
      </w:r>
    </w:p>
    <w:p w14:paraId="6C21C4D0" w14:textId="77777777" w:rsidR="00230068" w:rsidRPr="00230068" w:rsidRDefault="00230068" w:rsidP="00230068">
      <w:pPr>
        <w:spacing w:before="60" w:after="10" w:line="240" w:lineRule="auto"/>
        <w:rPr>
          <w:b/>
          <w:bCs/>
        </w:rPr>
      </w:pPr>
      <w:r w:rsidRPr="00230068">
        <w:rPr>
          <w:b/>
          <w:bCs/>
          <w:sz w:val="19"/>
        </w:rPr>
        <w:t>15.34 Access limitation</w:t>
      </w:r>
    </w:p>
    <w:p w14:paraId="6688581F" w14:textId="77777777" w:rsidR="00230068" w:rsidRPr="00230068" w:rsidRDefault="00230068" w:rsidP="00230068">
      <w:r w:rsidRPr="00230068">
        <w:t>Not every employee, volunteer, moderator or Council member should be able to access every record.</w:t>
      </w:r>
    </w:p>
    <w:p w14:paraId="17A98125" w14:textId="77777777" w:rsidR="00230068" w:rsidRPr="00230068" w:rsidRDefault="00230068" w:rsidP="00230068">
      <w:r w:rsidRPr="00230068">
        <w:t>Access should follow defined roles.</w:t>
      </w:r>
    </w:p>
    <w:p w14:paraId="5CCC20C9" w14:textId="77777777" w:rsidR="00230068" w:rsidRPr="00230068" w:rsidRDefault="00230068" w:rsidP="00230068">
      <w:r w:rsidRPr="00230068">
        <w:t>Sensitive evidence should be accessible only where functionally necessary.</w:t>
      </w:r>
    </w:p>
    <w:p w14:paraId="1E12AFA4" w14:textId="77777777" w:rsidR="00230068" w:rsidRPr="00230068" w:rsidRDefault="00230068" w:rsidP="00230068">
      <w:r w:rsidRPr="00230068">
        <w:t>This is both privacy governance and security governance.</w:t>
      </w:r>
    </w:p>
    <w:p w14:paraId="790ABC5E" w14:textId="77777777" w:rsidR="00230068" w:rsidRPr="00230068" w:rsidRDefault="00230068" w:rsidP="00230068">
      <w:pPr>
        <w:spacing w:before="60" w:after="10" w:line="240" w:lineRule="auto"/>
        <w:rPr>
          <w:b/>
          <w:bCs/>
        </w:rPr>
      </w:pPr>
      <w:r w:rsidRPr="00230068">
        <w:rPr>
          <w:b/>
          <w:bCs/>
          <w:sz w:val="19"/>
        </w:rPr>
        <w:t>15.35 No private dossiers</w:t>
      </w:r>
    </w:p>
    <w:p w14:paraId="2BE9558A" w14:textId="77777777" w:rsidR="00230068" w:rsidRPr="00230068" w:rsidRDefault="00230068" w:rsidP="00230068">
      <w:r w:rsidRPr="00230068">
        <w:t>Racial Security should not become a repository of unstructured private dossiers on individuals.</w:t>
      </w:r>
    </w:p>
    <w:p w14:paraId="31835E7C" w14:textId="77777777" w:rsidR="00230068" w:rsidRPr="00230068" w:rsidRDefault="00230068" w:rsidP="00230068">
      <w:r w:rsidRPr="00230068">
        <w:t>Information should be collected for defined institutional purposes.</w:t>
      </w:r>
    </w:p>
    <w:p w14:paraId="17CC7C3D" w14:textId="77777777" w:rsidR="00230068" w:rsidRPr="00230068" w:rsidRDefault="00230068" w:rsidP="00230068">
      <w:r w:rsidRPr="00230068">
        <w:t>Unsupported rumours about individuals should not accumulate indefinitely simply because somebody submitted them.</w:t>
      </w:r>
    </w:p>
    <w:p w14:paraId="1AC6E4B0" w14:textId="77777777" w:rsidR="00230068" w:rsidRPr="00230068" w:rsidRDefault="00230068" w:rsidP="00230068">
      <w:r w:rsidRPr="00230068">
        <w:t>This creates reputational and security risk.</w:t>
      </w:r>
    </w:p>
    <w:p w14:paraId="3F836953" w14:textId="77777777" w:rsidR="00230068" w:rsidRPr="00230068" w:rsidRDefault="00230068" w:rsidP="00230068">
      <w:pPr>
        <w:spacing w:before="60" w:after="10" w:line="240" w:lineRule="auto"/>
        <w:rPr>
          <w:b/>
          <w:bCs/>
        </w:rPr>
      </w:pPr>
      <w:r w:rsidRPr="00230068">
        <w:rPr>
          <w:b/>
          <w:bCs/>
          <w:sz w:val="19"/>
        </w:rPr>
        <w:t>15.36 Evidential status</w:t>
      </w:r>
    </w:p>
    <w:p w14:paraId="2F6C68A0" w14:textId="77777777" w:rsidR="00230068" w:rsidRPr="00230068" w:rsidRDefault="00230068" w:rsidP="00230068">
      <w:r w:rsidRPr="00230068">
        <w:t>Every substantive record should preserve its status.</w:t>
      </w:r>
    </w:p>
    <w:p w14:paraId="6CF682F0" w14:textId="77777777" w:rsidR="00230068" w:rsidRPr="00230068" w:rsidRDefault="00230068" w:rsidP="00230068">
      <w:r w:rsidRPr="00230068">
        <w:t>For example:</w:t>
      </w:r>
    </w:p>
    <w:p w14:paraId="480A0F99" w14:textId="77777777" w:rsidR="00230068" w:rsidRPr="00230068" w:rsidRDefault="00230068" w:rsidP="00230068">
      <w:pPr>
        <w:spacing w:line="184" w:lineRule="exact"/>
      </w:pPr>
      <w:r w:rsidRPr="00230068">
        <w:rPr>
          <w:b/>
          <w:bCs/>
          <w:sz w:val="17"/>
        </w:rPr>
        <w:t>ALLEGATION / CLAIM</w:t>
      </w:r>
    </w:p>
    <w:p w14:paraId="45053553" w14:textId="77777777" w:rsidR="00230068" w:rsidRPr="00230068" w:rsidRDefault="00230068" w:rsidP="00230068">
      <w:pPr>
        <w:spacing w:line="184" w:lineRule="exact"/>
      </w:pPr>
      <w:r w:rsidRPr="00230068">
        <w:rPr>
          <w:b/>
          <w:bCs/>
          <w:sz w:val="17"/>
        </w:rPr>
        <w:t>UNVERIFIED REPORT</w:t>
      </w:r>
    </w:p>
    <w:p w14:paraId="73DB9BB3" w14:textId="77777777" w:rsidR="00230068" w:rsidRPr="00230068" w:rsidRDefault="00230068" w:rsidP="00230068">
      <w:pPr>
        <w:spacing w:line="184" w:lineRule="exact"/>
      </w:pPr>
      <w:r w:rsidRPr="00230068">
        <w:rPr>
          <w:b/>
          <w:bCs/>
          <w:sz w:val="17"/>
        </w:rPr>
        <w:t>DOCUMENTED FACT</w:t>
      </w:r>
    </w:p>
    <w:p w14:paraId="4AF1071B" w14:textId="77777777" w:rsidR="00230068" w:rsidRPr="00230068" w:rsidRDefault="00230068" w:rsidP="00230068">
      <w:pPr>
        <w:spacing w:line="184" w:lineRule="exact"/>
      </w:pPr>
      <w:r w:rsidRPr="00230068">
        <w:rPr>
          <w:b/>
          <w:bCs/>
          <w:sz w:val="17"/>
        </w:rPr>
        <w:t>DISPUTED</w:t>
      </w:r>
    </w:p>
    <w:p w14:paraId="1BAA7200" w14:textId="77777777" w:rsidR="00230068" w:rsidRPr="00230068" w:rsidRDefault="00230068" w:rsidP="00230068">
      <w:pPr>
        <w:spacing w:line="184" w:lineRule="exact"/>
      </w:pPr>
      <w:r w:rsidRPr="00230068">
        <w:rPr>
          <w:b/>
          <w:bCs/>
          <w:sz w:val="17"/>
        </w:rPr>
        <w:t>INFERENCE</w:t>
      </w:r>
    </w:p>
    <w:p w14:paraId="74E41FA5" w14:textId="77777777" w:rsidR="00230068" w:rsidRPr="00230068" w:rsidRDefault="00230068" w:rsidP="00230068">
      <w:pPr>
        <w:spacing w:line="184" w:lineRule="exact"/>
      </w:pPr>
      <w:r w:rsidRPr="00230068">
        <w:rPr>
          <w:b/>
          <w:bCs/>
          <w:sz w:val="17"/>
        </w:rPr>
        <w:t>FINDING</w:t>
      </w:r>
    </w:p>
    <w:p w14:paraId="6E9EFF3D" w14:textId="77777777" w:rsidR="00230068" w:rsidRPr="00230068" w:rsidRDefault="00230068" w:rsidP="00230068">
      <w:r w:rsidRPr="00230068">
        <w:t>These are different.</w:t>
      </w:r>
    </w:p>
    <w:p w14:paraId="64B2C291" w14:textId="77777777" w:rsidR="00230068" w:rsidRPr="00230068" w:rsidRDefault="00230068" w:rsidP="00230068">
      <w:r w:rsidRPr="00230068">
        <w:t>A database should not flatten them into one category.</w:t>
      </w:r>
    </w:p>
    <w:p w14:paraId="612E24C3" w14:textId="77777777" w:rsidR="00230068" w:rsidRPr="00230068" w:rsidRDefault="00230068" w:rsidP="00230068">
      <w:pPr>
        <w:spacing w:before="60" w:after="10" w:line="240" w:lineRule="auto"/>
        <w:rPr>
          <w:b/>
          <w:bCs/>
        </w:rPr>
      </w:pPr>
      <w:r w:rsidRPr="00230068">
        <w:rPr>
          <w:b/>
          <w:bCs/>
          <w:sz w:val="19"/>
        </w:rPr>
        <w:t>15.37 Right of correction</w:t>
      </w:r>
    </w:p>
    <w:p w14:paraId="42452555" w14:textId="77777777" w:rsidR="00230068" w:rsidRPr="00230068" w:rsidRDefault="00230068" w:rsidP="00230068">
      <w:r w:rsidRPr="00230068">
        <w:t>Where factual information about a person or institution is materially inaccurate, there should be a process for correction.</w:t>
      </w:r>
    </w:p>
    <w:p w14:paraId="71B5F535" w14:textId="77777777" w:rsidR="00230068" w:rsidRPr="00230068" w:rsidRDefault="00230068" w:rsidP="00230068">
      <w:r w:rsidRPr="00230068">
        <w:t>The institution may preserve the historical record of what was originally reported.</w:t>
      </w:r>
    </w:p>
    <w:p w14:paraId="6C8CEF75" w14:textId="77777777" w:rsidR="00230068" w:rsidRPr="00230068" w:rsidRDefault="00230068" w:rsidP="00230068">
      <w:r w:rsidRPr="00230068">
        <w:t>But current status should reflect verified correction.</w:t>
      </w:r>
    </w:p>
    <w:p w14:paraId="75CB496C" w14:textId="77777777" w:rsidR="00230068" w:rsidRPr="00230068" w:rsidRDefault="00230068" w:rsidP="00230068">
      <w:r w:rsidRPr="00230068">
        <w:t>Truth requires versioning.</w:t>
      </w:r>
    </w:p>
    <w:p w14:paraId="4F25219C" w14:textId="77777777" w:rsidR="00230068" w:rsidRPr="00230068" w:rsidRDefault="00230068" w:rsidP="00230068">
      <w:pPr>
        <w:spacing w:before="60" w:after="10" w:line="240" w:lineRule="auto"/>
        <w:rPr>
          <w:b/>
          <w:bCs/>
        </w:rPr>
      </w:pPr>
      <w:r w:rsidRPr="00230068">
        <w:rPr>
          <w:b/>
          <w:bCs/>
          <w:sz w:val="19"/>
        </w:rPr>
        <w:t>15.38 Right of response</w:t>
      </w:r>
    </w:p>
    <w:p w14:paraId="5E87466C" w14:textId="77777777" w:rsidR="00230068" w:rsidRPr="00230068" w:rsidRDefault="00230068" w:rsidP="00230068">
      <w:r w:rsidRPr="00230068">
        <w:t>Where serious findings concern an identifiable institution or individual, the subject should ordinarily have an opportunity to respond before final publication, where practicable and appropriate.</w:t>
      </w:r>
    </w:p>
    <w:p w14:paraId="06A57488" w14:textId="77777777" w:rsidR="00230068" w:rsidRPr="00230068" w:rsidRDefault="00230068" w:rsidP="00230068">
      <w:r w:rsidRPr="00230068">
        <w:lastRenderedPageBreak/>
        <w:t>The response may:</w:t>
      </w:r>
    </w:p>
    <w:p w14:paraId="147429F9" w14:textId="77777777" w:rsidR="00230068" w:rsidRPr="00230068" w:rsidRDefault="00230068" w:rsidP="00230068">
      <w:r w:rsidRPr="00230068">
        <w:t>correct;</w:t>
      </w:r>
    </w:p>
    <w:p w14:paraId="477B0182" w14:textId="77777777" w:rsidR="00230068" w:rsidRPr="00230068" w:rsidRDefault="00230068" w:rsidP="00230068">
      <w:r w:rsidRPr="00230068">
        <w:t>explain;</w:t>
      </w:r>
    </w:p>
    <w:p w14:paraId="54F5C014" w14:textId="77777777" w:rsidR="00230068" w:rsidRPr="00230068" w:rsidRDefault="00230068" w:rsidP="00230068">
      <w:r w:rsidRPr="00230068">
        <w:t>dispute;</w:t>
      </w:r>
    </w:p>
    <w:p w14:paraId="72D68FA9" w14:textId="77777777" w:rsidR="00230068" w:rsidRPr="00230068" w:rsidRDefault="00230068" w:rsidP="00230068">
      <w:r w:rsidRPr="00230068">
        <w:t>or</w:t>
      </w:r>
    </w:p>
    <w:p w14:paraId="2C5242C7" w14:textId="77777777" w:rsidR="00230068" w:rsidRPr="00230068" w:rsidRDefault="00230068" w:rsidP="00230068">
      <w:r w:rsidRPr="00230068">
        <w:t>supply additional evidence.</w:t>
      </w:r>
    </w:p>
    <w:p w14:paraId="6AD893D9" w14:textId="77777777" w:rsidR="00230068" w:rsidRPr="00230068" w:rsidRDefault="00230068" w:rsidP="00230068">
      <w:r w:rsidRPr="00230068">
        <w:t>This improves accuracy.</w:t>
      </w:r>
    </w:p>
    <w:p w14:paraId="2ED72A66" w14:textId="77777777" w:rsidR="00230068" w:rsidRPr="00230068" w:rsidRDefault="00230068" w:rsidP="00230068">
      <w:pPr>
        <w:spacing w:before="60" w:after="10" w:line="240" w:lineRule="auto"/>
        <w:rPr>
          <w:b/>
          <w:bCs/>
        </w:rPr>
      </w:pPr>
      <w:r w:rsidRPr="00230068">
        <w:rPr>
          <w:b/>
          <w:bCs/>
          <w:sz w:val="19"/>
        </w:rPr>
        <w:t>15.39 No presumption from silence</w:t>
      </w:r>
    </w:p>
    <w:p w14:paraId="0F825889" w14:textId="77777777" w:rsidR="00230068" w:rsidRPr="00230068" w:rsidRDefault="00230068" w:rsidP="00230068">
      <w:r w:rsidRPr="00230068">
        <w:t>Failure to respond may be relevant.</w:t>
      </w:r>
    </w:p>
    <w:p w14:paraId="168B2C34" w14:textId="77777777" w:rsidR="00230068" w:rsidRPr="00230068" w:rsidRDefault="00230068" w:rsidP="00230068">
      <w:r w:rsidRPr="00230068">
        <w:t>It is not proof that every assertion is true.</w:t>
      </w:r>
    </w:p>
    <w:p w14:paraId="742B95B6" w14:textId="77777777" w:rsidR="00230068" w:rsidRPr="00230068" w:rsidRDefault="00230068" w:rsidP="00230068">
      <w:r w:rsidRPr="00230068">
        <w:t>The institution should record:</w:t>
      </w:r>
    </w:p>
    <w:p w14:paraId="471B6A9E" w14:textId="77777777" w:rsidR="00230068" w:rsidRPr="00230068" w:rsidRDefault="00230068" w:rsidP="00230068">
      <w:r w:rsidRPr="00230068">
        <w:t>that the request was sent;</w:t>
      </w:r>
    </w:p>
    <w:p w14:paraId="01D600DA" w14:textId="77777777" w:rsidR="00230068" w:rsidRPr="00230068" w:rsidRDefault="00230068" w:rsidP="00230068">
      <w:r w:rsidRPr="00230068">
        <w:t>what was requested;</w:t>
      </w:r>
    </w:p>
    <w:p w14:paraId="09EB4952" w14:textId="77777777" w:rsidR="00230068" w:rsidRPr="00230068" w:rsidRDefault="00230068" w:rsidP="00230068">
      <w:r w:rsidRPr="00230068">
        <w:t>when;</w:t>
      </w:r>
    </w:p>
    <w:p w14:paraId="22688305" w14:textId="77777777" w:rsidR="00230068" w:rsidRPr="00230068" w:rsidRDefault="00230068" w:rsidP="00230068">
      <w:r w:rsidRPr="00230068">
        <w:t>whether a response arrived;</w:t>
      </w:r>
    </w:p>
    <w:p w14:paraId="1E771214" w14:textId="77777777" w:rsidR="00230068" w:rsidRPr="00230068" w:rsidRDefault="00230068" w:rsidP="00230068">
      <w:r w:rsidRPr="00230068">
        <w:t>and</w:t>
      </w:r>
    </w:p>
    <w:p w14:paraId="58FD477E" w14:textId="77777777" w:rsidR="00230068" w:rsidRPr="00230068" w:rsidRDefault="00230068" w:rsidP="00230068">
      <w:r w:rsidRPr="00230068">
        <w:t>what evidential consequence follows.</w:t>
      </w:r>
    </w:p>
    <w:p w14:paraId="07AC9424" w14:textId="77777777" w:rsidR="00230068" w:rsidRPr="00230068" w:rsidRDefault="00230068" w:rsidP="00230068">
      <w:r w:rsidRPr="00230068">
        <w:t>Silence must not be inflated beyond what it proves.</w:t>
      </w:r>
    </w:p>
    <w:p w14:paraId="7C736078" w14:textId="77777777" w:rsidR="00230068" w:rsidRPr="00230068" w:rsidRDefault="00230068" w:rsidP="00230068">
      <w:pPr>
        <w:spacing w:before="60" w:after="10" w:line="240" w:lineRule="auto"/>
        <w:rPr>
          <w:b/>
          <w:bCs/>
        </w:rPr>
      </w:pPr>
      <w:r w:rsidRPr="00230068">
        <w:rPr>
          <w:b/>
          <w:bCs/>
          <w:sz w:val="19"/>
        </w:rPr>
        <w:t>15.40 Investigation independence</w:t>
      </w:r>
    </w:p>
    <w:p w14:paraId="7148DC52" w14:textId="77777777" w:rsidR="00230068" w:rsidRPr="00230068" w:rsidRDefault="00230068" w:rsidP="00230068">
      <w:r w:rsidRPr="00230068">
        <w:t>Investigators should be separated, where possible, from:</w:t>
      </w:r>
    </w:p>
    <w:p w14:paraId="133928F5" w14:textId="77777777" w:rsidR="00230068" w:rsidRPr="00230068" w:rsidRDefault="00230068" w:rsidP="00230068">
      <w:r w:rsidRPr="00230068">
        <w:t>personal disputes;</w:t>
      </w:r>
    </w:p>
    <w:p w14:paraId="12E4F987" w14:textId="77777777" w:rsidR="00230068" w:rsidRPr="00230068" w:rsidRDefault="00230068" w:rsidP="00230068">
      <w:r w:rsidRPr="00230068">
        <w:t>campaign objectives;</w:t>
      </w:r>
    </w:p>
    <w:p w14:paraId="75455E32" w14:textId="77777777" w:rsidR="00230068" w:rsidRPr="00230068" w:rsidRDefault="00230068" w:rsidP="00230068">
      <w:r w:rsidRPr="00230068">
        <w:t>financial interests;</w:t>
      </w:r>
    </w:p>
    <w:p w14:paraId="013BA02D" w14:textId="77777777" w:rsidR="00230068" w:rsidRPr="00230068" w:rsidRDefault="00230068" w:rsidP="00230068">
      <w:r w:rsidRPr="00230068">
        <w:t>and</w:t>
      </w:r>
    </w:p>
    <w:p w14:paraId="677C8323" w14:textId="77777777" w:rsidR="00230068" w:rsidRPr="00230068" w:rsidRDefault="00230068" w:rsidP="00230068">
      <w:r w:rsidRPr="00230068">
        <w:t>predetermined outcomes.</w:t>
      </w:r>
    </w:p>
    <w:p w14:paraId="2EBFB6AD" w14:textId="77777777" w:rsidR="00230068" w:rsidRPr="00230068" w:rsidRDefault="00230068" w:rsidP="00230068">
      <w:r w:rsidRPr="00230068">
        <w:t>A person may raise a concern.</w:t>
      </w:r>
    </w:p>
    <w:p w14:paraId="0BCFCB70" w14:textId="77777777" w:rsidR="00230068" w:rsidRPr="00230068" w:rsidRDefault="00230068" w:rsidP="00230068">
      <w:r w:rsidRPr="00230068">
        <w:t>That does not automatically make that person the sole adjudicator of the concern.</w:t>
      </w:r>
    </w:p>
    <w:p w14:paraId="7C83A5E8" w14:textId="77777777" w:rsidR="00230068" w:rsidRPr="00230068" w:rsidRDefault="00230068" w:rsidP="00230068">
      <w:pPr>
        <w:spacing w:before="60" w:after="10" w:line="240" w:lineRule="auto"/>
        <w:rPr>
          <w:b/>
          <w:bCs/>
        </w:rPr>
      </w:pPr>
      <w:r w:rsidRPr="00230068">
        <w:rPr>
          <w:b/>
          <w:bCs/>
          <w:sz w:val="19"/>
        </w:rPr>
        <w:t>15.41 Advocacy and investigation</w:t>
      </w:r>
    </w:p>
    <w:p w14:paraId="61809EB4" w14:textId="77777777" w:rsidR="00230068" w:rsidRPr="00230068" w:rsidRDefault="00230068" w:rsidP="00230068">
      <w:r w:rsidRPr="00230068">
        <w:t>Racial Security may contain both:</w:t>
      </w:r>
    </w:p>
    <w:p w14:paraId="1E554F1C" w14:textId="77777777" w:rsidR="00230068" w:rsidRPr="00230068" w:rsidRDefault="00230068" w:rsidP="00230068">
      <w:r w:rsidRPr="00230068">
        <w:t>advocacy;</w:t>
      </w:r>
    </w:p>
    <w:p w14:paraId="49C8B858" w14:textId="77777777" w:rsidR="00230068" w:rsidRPr="00230068" w:rsidRDefault="00230068" w:rsidP="00230068">
      <w:r w:rsidRPr="00230068">
        <w:t>and</w:t>
      </w:r>
    </w:p>
    <w:p w14:paraId="3454D346" w14:textId="77777777" w:rsidR="00230068" w:rsidRPr="00230068" w:rsidRDefault="00230068" w:rsidP="00230068">
      <w:r w:rsidRPr="00230068">
        <w:t>investigation.</w:t>
      </w:r>
    </w:p>
    <w:p w14:paraId="3539ECF6" w14:textId="77777777" w:rsidR="00230068" w:rsidRPr="00230068" w:rsidRDefault="00230068" w:rsidP="00230068">
      <w:r w:rsidRPr="00230068">
        <w:t>These functions should be distinguished.</w:t>
      </w:r>
    </w:p>
    <w:p w14:paraId="0A446C9E" w14:textId="77777777" w:rsidR="00230068" w:rsidRPr="00230068" w:rsidRDefault="00230068" w:rsidP="00230068">
      <w:r w:rsidRPr="00230068">
        <w:t>Advocacy argues for an outcome.</w:t>
      </w:r>
    </w:p>
    <w:p w14:paraId="7E07954E" w14:textId="77777777" w:rsidR="00230068" w:rsidRPr="00230068" w:rsidRDefault="00230068" w:rsidP="00230068">
      <w:r w:rsidRPr="00230068">
        <w:t>Investigation determines what the evidence supports.</w:t>
      </w:r>
    </w:p>
    <w:p w14:paraId="03F7BC1D" w14:textId="77777777" w:rsidR="00230068" w:rsidRPr="00230068" w:rsidRDefault="00230068" w:rsidP="00230068">
      <w:r w:rsidRPr="00230068">
        <w:t>Combining them invisibly creates confirmation risk.</w:t>
      </w:r>
    </w:p>
    <w:p w14:paraId="3E69875E" w14:textId="77777777" w:rsidR="00230068" w:rsidRPr="00230068" w:rsidRDefault="00230068" w:rsidP="00230068">
      <w:pPr>
        <w:spacing w:before="60" w:after="10" w:line="240" w:lineRule="auto"/>
        <w:rPr>
          <w:b/>
          <w:bCs/>
        </w:rPr>
      </w:pPr>
      <w:r w:rsidRPr="00230068">
        <w:rPr>
          <w:b/>
          <w:bCs/>
          <w:sz w:val="19"/>
        </w:rPr>
        <w:t>15.42 Research and campaigning</w:t>
      </w:r>
    </w:p>
    <w:p w14:paraId="717AF331" w14:textId="77777777" w:rsidR="00230068" w:rsidRPr="00230068" w:rsidRDefault="00230068" w:rsidP="00230068">
      <w:r w:rsidRPr="00230068">
        <w:t>The same distinction applies to research and campaigning.</w:t>
      </w:r>
    </w:p>
    <w:p w14:paraId="14D09B09" w14:textId="77777777" w:rsidR="00230068" w:rsidRPr="00230068" w:rsidRDefault="00230068" w:rsidP="00230068">
      <w:r w:rsidRPr="00230068">
        <w:t>The sequence should ideally be:</w:t>
      </w:r>
    </w:p>
    <w:p w14:paraId="21D8620B" w14:textId="77777777" w:rsidR="00230068" w:rsidRPr="00230068" w:rsidRDefault="00230068" w:rsidP="00230068">
      <w:pPr>
        <w:spacing w:line="184" w:lineRule="exact"/>
      </w:pPr>
      <w:r w:rsidRPr="00230068">
        <w:rPr>
          <w:b/>
          <w:bCs/>
          <w:sz w:val="17"/>
        </w:rPr>
        <w:t>QUESTION</w:t>
      </w:r>
    </w:p>
    <w:p w14:paraId="0535F533" w14:textId="77777777" w:rsidR="00230068" w:rsidRPr="00230068" w:rsidRDefault="00230068" w:rsidP="00230068">
      <w:pPr>
        <w:spacing w:line="184" w:lineRule="exact"/>
      </w:pPr>
      <w:r w:rsidRPr="00230068">
        <w:rPr>
          <w:sz w:val="17"/>
        </w:rPr>
        <w:t>↓</w:t>
      </w:r>
    </w:p>
    <w:p w14:paraId="020C57A9" w14:textId="77777777" w:rsidR="00230068" w:rsidRPr="00230068" w:rsidRDefault="00230068" w:rsidP="00230068">
      <w:pPr>
        <w:spacing w:line="184" w:lineRule="exact"/>
      </w:pPr>
      <w:r w:rsidRPr="00230068">
        <w:rPr>
          <w:b/>
          <w:bCs/>
          <w:sz w:val="17"/>
        </w:rPr>
        <w:t>RESEARCH</w:t>
      </w:r>
    </w:p>
    <w:p w14:paraId="2E8B8F5D" w14:textId="77777777" w:rsidR="00230068" w:rsidRPr="00230068" w:rsidRDefault="00230068" w:rsidP="00230068">
      <w:pPr>
        <w:spacing w:line="184" w:lineRule="exact"/>
      </w:pPr>
      <w:r w:rsidRPr="00230068">
        <w:rPr>
          <w:sz w:val="17"/>
        </w:rPr>
        <w:t>↓</w:t>
      </w:r>
    </w:p>
    <w:p w14:paraId="3B07B9A1" w14:textId="77777777" w:rsidR="00230068" w:rsidRPr="00230068" w:rsidRDefault="00230068" w:rsidP="00230068">
      <w:pPr>
        <w:spacing w:line="184" w:lineRule="exact"/>
      </w:pPr>
      <w:r w:rsidRPr="00230068">
        <w:rPr>
          <w:b/>
          <w:bCs/>
          <w:sz w:val="17"/>
        </w:rPr>
        <w:t>EVIDENCE</w:t>
      </w:r>
    </w:p>
    <w:p w14:paraId="326933F9" w14:textId="77777777" w:rsidR="00230068" w:rsidRPr="00230068" w:rsidRDefault="00230068" w:rsidP="00230068">
      <w:pPr>
        <w:spacing w:line="184" w:lineRule="exact"/>
      </w:pPr>
      <w:r w:rsidRPr="00230068">
        <w:rPr>
          <w:sz w:val="17"/>
        </w:rPr>
        <w:t>↓</w:t>
      </w:r>
    </w:p>
    <w:p w14:paraId="08FBB32C" w14:textId="77777777" w:rsidR="00230068" w:rsidRPr="00230068" w:rsidRDefault="00230068" w:rsidP="00230068">
      <w:pPr>
        <w:spacing w:line="184" w:lineRule="exact"/>
      </w:pPr>
      <w:r w:rsidRPr="00230068">
        <w:rPr>
          <w:b/>
          <w:bCs/>
          <w:sz w:val="17"/>
        </w:rPr>
        <w:t>FINDING</w:t>
      </w:r>
    </w:p>
    <w:p w14:paraId="3B155F0C" w14:textId="77777777" w:rsidR="00230068" w:rsidRPr="00230068" w:rsidRDefault="00230068" w:rsidP="00230068">
      <w:pPr>
        <w:spacing w:line="184" w:lineRule="exact"/>
      </w:pPr>
      <w:r w:rsidRPr="00230068">
        <w:rPr>
          <w:sz w:val="17"/>
        </w:rPr>
        <w:t>↓</w:t>
      </w:r>
    </w:p>
    <w:p w14:paraId="3DEC34D0" w14:textId="77777777" w:rsidR="00230068" w:rsidRPr="00230068" w:rsidRDefault="00230068" w:rsidP="00230068">
      <w:pPr>
        <w:spacing w:line="184" w:lineRule="exact"/>
      </w:pPr>
      <w:r w:rsidRPr="00230068">
        <w:rPr>
          <w:b/>
          <w:bCs/>
          <w:sz w:val="17"/>
        </w:rPr>
        <w:t>POLICY POSITION</w:t>
      </w:r>
    </w:p>
    <w:p w14:paraId="29B2E728" w14:textId="77777777" w:rsidR="00230068" w:rsidRPr="00230068" w:rsidRDefault="00230068" w:rsidP="00230068">
      <w:pPr>
        <w:spacing w:line="184" w:lineRule="exact"/>
      </w:pPr>
      <w:r w:rsidRPr="00230068">
        <w:rPr>
          <w:sz w:val="17"/>
        </w:rPr>
        <w:t>↓</w:t>
      </w:r>
    </w:p>
    <w:p w14:paraId="4F5AA9F8" w14:textId="77777777" w:rsidR="00230068" w:rsidRPr="00230068" w:rsidRDefault="00230068" w:rsidP="00230068">
      <w:pPr>
        <w:spacing w:line="184" w:lineRule="exact"/>
      </w:pPr>
      <w:r w:rsidRPr="00230068">
        <w:rPr>
          <w:b/>
          <w:bCs/>
          <w:sz w:val="17"/>
        </w:rPr>
        <w:t>CAMPAIGN</w:t>
      </w:r>
    </w:p>
    <w:p w14:paraId="64377106" w14:textId="77777777" w:rsidR="00230068" w:rsidRPr="00230068" w:rsidRDefault="00230068" w:rsidP="00230068">
      <w:r w:rsidRPr="00230068">
        <w:t>Campaign objectives should not predetermine research results.</w:t>
      </w:r>
    </w:p>
    <w:p w14:paraId="68D40FB7" w14:textId="77777777" w:rsidR="00230068" w:rsidRPr="00230068" w:rsidRDefault="00230068" w:rsidP="00230068">
      <w:pPr>
        <w:spacing w:before="60" w:after="10" w:line="240" w:lineRule="auto"/>
        <w:rPr>
          <w:b/>
          <w:bCs/>
        </w:rPr>
      </w:pPr>
      <w:r w:rsidRPr="00230068">
        <w:rPr>
          <w:b/>
          <w:bCs/>
          <w:sz w:val="19"/>
        </w:rPr>
        <w:t>15.43 Publication standards</w:t>
      </w:r>
    </w:p>
    <w:p w14:paraId="2A6BD62B" w14:textId="77777777" w:rsidR="00230068" w:rsidRPr="00230068" w:rsidRDefault="00230068" w:rsidP="00230068">
      <w:r w:rsidRPr="00230068">
        <w:t>Public reports should identify:</w:t>
      </w:r>
    </w:p>
    <w:p w14:paraId="0603FEAD" w14:textId="77777777" w:rsidR="00230068" w:rsidRPr="00230068" w:rsidRDefault="00230068" w:rsidP="00230068">
      <w:r w:rsidRPr="00230068">
        <w:t>the source base;</w:t>
      </w:r>
    </w:p>
    <w:p w14:paraId="624DD829" w14:textId="77777777" w:rsidR="00230068" w:rsidRPr="00230068" w:rsidRDefault="00230068" w:rsidP="00230068">
      <w:r w:rsidRPr="00230068">
        <w:t>method;</w:t>
      </w:r>
    </w:p>
    <w:p w14:paraId="5F6A8844" w14:textId="77777777" w:rsidR="00230068" w:rsidRPr="00230068" w:rsidRDefault="00230068" w:rsidP="00230068">
      <w:r w:rsidRPr="00230068">
        <w:t>scope;</w:t>
      </w:r>
    </w:p>
    <w:p w14:paraId="14FA7DB6" w14:textId="77777777" w:rsidR="00230068" w:rsidRPr="00230068" w:rsidRDefault="00230068" w:rsidP="00230068">
      <w:r w:rsidRPr="00230068">
        <w:t>limitations;</w:t>
      </w:r>
    </w:p>
    <w:p w14:paraId="68B55CE5" w14:textId="77777777" w:rsidR="00230068" w:rsidRPr="00230068" w:rsidRDefault="00230068" w:rsidP="00230068">
      <w:r w:rsidRPr="00230068">
        <w:t>findings;</w:t>
      </w:r>
    </w:p>
    <w:p w14:paraId="10B9BCB9" w14:textId="77777777" w:rsidR="00230068" w:rsidRPr="00230068" w:rsidRDefault="00230068" w:rsidP="00230068">
      <w:r w:rsidRPr="00230068">
        <w:t>and</w:t>
      </w:r>
    </w:p>
    <w:p w14:paraId="4089BE87" w14:textId="77777777" w:rsidR="00230068" w:rsidRPr="00230068" w:rsidRDefault="00230068" w:rsidP="00230068">
      <w:r w:rsidRPr="00230068">
        <w:t>response from affected institutions.</w:t>
      </w:r>
    </w:p>
    <w:p w14:paraId="7F5F1928" w14:textId="77777777" w:rsidR="00230068" w:rsidRPr="00230068" w:rsidRDefault="00230068" w:rsidP="00230068">
      <w:r w:rsidRPr="00230068">
        <w:t>Where evidence remains incomplete, that should be stated.</w:t>
      </w:r>
    </w:p>
    <w:p w14:paraId="7E5504BF" w14:textId="77777777" w:rsidR="00230068" w:rsidRPr="00230068" w:rsidRDefault="00230068" w:rsidP="00230068">
      <w:r w:rsidRPr="00230068">
        <w:t>A serious institution should not conceal uncertainty.</w:t>
      </w:r>
    </w:p>
    <w:p w14:paraId="1476FD4D" w14:textId="77777777" w:rsidR="00230068" w:rsidRPr="00230068" w:rsidRDefault="00230068" w:rsidP="00230068">
      <w:pPr>
        <w:spacing w:before="60" w:after="10" w:line="240" w:lineRule="auto"/>
        <w:rPr>
          <w:b/>
          <w:bCs/>
        </w:rPr>
      </w:pPr>
      <w:r w:rsidRPr="00230068">
        <w:rPr>
          <w:b/>
          <w:bCs/>
          <w:sz w:val="19"/>
        </w:rPr>
        <w:t>15.44 Correction policy</w:t>
      </w:r>
    </w:p>
    <w:p w14:paraId="33E01F7B" w14:textId="77777777" w:rsidR="00230068" w:rsidRPr="00230068" w:rsidRDefault="00230068" w:rsidP="00230068">
      <w:r w:rsidRPr="00230068">
        <w:t>A public correction policy should specify:</w:t>
      </w:r>
    </w:p>
    <w:p w14:paraId="3824877A" w14:textId="77777777" w:rsidR="00230068" w:rsidRPr="00230068" w:rsidRDefault="00230068" w:rsidP="00230068">
      <w:r w:rsidRPr="00230068">
        <w:t>how errors are reported;</w:t>
      </w:r>
    </w:p>
    <w:p w14:paraId="6C6E2C55" w14:textId="77777777" w:rsidR="00230068" w:rsidRPr="00230068" w:rsidRDefault="00230068" w:rsidP="00230068">
      <w:r w:rsidRPr="00230068">
        <w:t>who reviews them;</w:t>
      </w:r>
    </w:p>
    <w:p w14:paraId="59A7B0FD" w14:textId="77777777" w:rsidR="00230068" w:rsidRPr="00230068" w:rsidRDefault="00230068" w:rsidP="00230068">
      <w:r w:rsidRPr="00230068">
        <w:t>how corrections are published;</w:t>
      </w:r>
    </w:p>
    <w:p w14:paraId="113DBA59" w14:textId="77777777" w:rsidR="00230068" w:rsidRPr="00230068" w:rsidRDefault="00230068" w:rsidP="00230068">
      <w:r w:rsidRPr="00230068">
        <w:t>and</w:t>
      </w:r>
    </w:p>
    <w:p w14:paraId="0822930B" w14:textId="77777777" w:rsidR="00230068" w:rsidRPr="00230068" w:rsidRDefault="00230068" w:rsidP="00230068">
      <w:r w:rsidRPr="00230068">
        <w:t>whether earlier versions remain archived.</w:t>
      </w:r>
    </w:p>
    <w:p w14:paraId="316FD501" w14:textId="77777777" w:rsidR="00230068" w:rsidRPr="00230068" w:rsidRDefault="00230068" w:rsidP="00230068">
      <w:r w:rsidRPr="00230068">
        <w:t>Institutional memory should preserve both the original and corrected record where appropriate.</w:t>
      </w:r>
    </w:p>
    <w:p w14:paraId="265056EC" w14:textId="77777777" w:rsidR="00230068" w:rsidRPr="00230068" w:rsidRDefault="00230068" w:rsidP="00230068">
      <w:pPr>
        <w:spacing w:before="60" w:after="10" w:line="240" w:lineRule="auto"/>
        <w:rPr>
          <w:b/>
          <w:bCs/>
        </w:rPr>
      </w:pPr>
      <w:r w:rsidRPr="00230068">
        <w:rPr>
          <w:b/>
          <w:bCs/>
          <w:sz w:val="19"/>
        </w:rPr>
        <w:t>15.45 Retraction</w:t>
      </w:r>
    </w:p>
    <w:p w14:paraId="73235D85" w14:textId="77777777" w:rsidR="00230068" w:rsidRPr="00230068" w:rsidRDefault="00230068" w:rsidP="00230068">
      <w:r w:rsidRPr="00230068">
        <w:t>Some findings may occasionally require full retraction.</w:t>
      </w:r>
    </w:p>
    <w:p w14:paraId="2EC7A397" w14:textId="77777777" w:rsidR="00230068" w:rsidRPr="00230068" w:rsidRDefault="00230068" w:rsidP="00230068">
      <w:r w:rsidRPr="00230068">
        <w:lastRenderedPageBreak/>
        <w:t>If material evidence demonstrates that a published conclusion is false, the institution should retract it.</w:t>
      </w:r>
    </w:p>
    <w:p w14:paraId="3BDB9D77" w14:textId="77777777" w:rsidR="00230068" w:rsidRPr="00230068" w:rsidRDefault="00230068" w:rsidP="00230068">
      <w:r w:rsidRPr="00230068">
        <w:t>Institutional pride must never outweigh information integrity.</w:t>
      </w:r>
    </w:p>
    <w:p w14:paraId="470DCD27" w14:textId="77777777" w:rsidR="00230068" w:rsidRPr="00230068" w:rsidRDefault="00230068" w:rsidP="00230068">
      <w:pPr>
        <w:spacing w:before="60" w:after="10" w:line="240" w:lineRule="auto"/>
        <w:rPr>
          <w:b/>
          <w:bCs/>
        </w:rPr>
      </w:pPr>
      <w:r w:rsidRPr="00230068">
        <w:rPr>
          <w:b/>
          <w:bCs/>
          <w:sz w:val="19"/>
        </w:rPr>
        <w:t>15.46 Governance of national-security language</w:t>
      </w:r>
    </w:p>
    <w:p w14:paraId="77842D67" w14:textId="77777777" w:rsidR="00230068" w:rsidRPr="00230068" w:rsidRDefault="00230068" w:rsidP="00230068">
      <w:r w:rsidRPr="00230068">
        <w:t xml:space="preserve">The phrase </w:t>
      </w:r>
      <w:r w:rsidRPr="00230068">
        <w:rPr>
          <w:b/>
          <w:bCs/>
        </w:rPr>
        <w:t>national security</w:t>
      </w:r>
      <w:r w:rsidRPr="00230068">
        <w:t xml:space="preserve"> carries unusual authority.</w:t>
      </w:r>
    </w:p>
    <w:p w14:paraId="24CEB943" w14:textId="77777777" w:rsidR="00230068" w:rsidRPr="00230068" w:rsidRDefault="00230068" w:rsidP="00230068">
      <w:r w:rsidRPr="00230068">
        <w:t>It can affect public perception.</w:t>
      </w:r>
    </w:p>
    <w:p w14:paraId="29A60819" w14:textId="77777777" w:rsidR="00230068" w:rsidRPr="00230068" w:rsidRDefault="00230068" w:rsidP="00230068">
      <w:r w:rsidRPr="00230068">
        <w:t>It may influence government attention.</w:t>
      </w:r>
    </w:p>
    <w:p w14:paraId="619168DE" w14:textId="77777777" w:rsidR="00230068" w:rsidRPr="00230068" w:rsidRDefault="00230068" w:rsidP="00230068">
      <w:r w:rsidRPr="00230068">
        <w:t>It can create alarm.</w:t>
      </w:r>
    </w:p>
    <w:p w14:paraId="2270F8EC" w14:textId="77777777" w:rsidR="00230068" w:rsidRPr="00230068" w:rsidRDefault="00230068" w:rsidP="00230068">
      <w:r w:rsidRPr="00230068">
        <w:t>Therefore the label must be governed.</w:t>
      </w:r>
    </w:p>
    <w:p w14:paraId="630A3B44" w14:textId="77777777" w:rsidR="00230068" w:rsidRPr="00230068" w:rsidRDefault="00230068" w:rsidP="00230068">
      <w:r w:rsidRPr="00230068">
        <w:t>No individual member should be able to convert a personal dispute into a declared national-security risk by assertion alone.</w:t>
      </w:r>
    </w:p>
    <w:p w14:paraId="36CF75EC" w14:textId="77777777" w:rsidR="00230068" w:rsidRPr="00230068" w:rsidRDefault="00230068" w:rsidP="00230068">
      <w:pPr>
        <w:spacing w:before="60" w:after="10" w:line="240" w:lineRule="auto"/>
        <w:rPr>
          <w:b/>
          <w:bCs/>
        </w:rPr>
      </w:pPr>
      <w:r w:rsidRPr="00230068">
        <w:rPr>
          <w:b/>
          <w:bCs/>
          <w:sz w:val="19"/>
        </w:rPr>
        <w:t>15.47 National-security classification threshold</w:t>
      </w:r>
    </w:p>
    <w:p w14:paraId="4FEBBA85" w14:textId="77777777" w:rsidR="00230068" w:rsidRPr="00230068" w:rsidRDefault="00230068" w:rsidP="00230068">
      <w:r w:rsidRPr="00230068">
        <w:t>An internal national-security classification should require:</w:t>
      </w:r>
    </w:p>
    <w:p w14:paraId="215F6DB7" w14:textId="77777777" w:rsidR="00230068" w:rsidRPr="00230068" w:rsidRDefault="00230068" w:rsidP="00230068">
      <w:r w:rsidRPr="00230068">
        <w:t>documented evidence;</w:t>
      </w:r>
    </w:p>
    <w:p w14:paraId="6500C072" w14:textId="77777777" w:rsidR="00230068" w:rsidRPr="00230068" w:rsidRDefault="00230068" w:rsidP="00230068">
      <w:r w:rsidRPr="00230068">
        <w:t>risk pathway;</w:t>
      </w:r>
    </w:p>
    <w:p w14:paraId="68E3D3BE" w14:textId="77777777" w:rsidR="00230068" w:rsidRPr="00230068" w:rsidRDefault="00230068" w:rsidP="00230068">
      <w:r w:rsidRPr="00230068">
        <w:t>materiality assessment;</w:t>
      </w:r>
    </w:p>
    <w:p w14:paraId="073F034F" w14:textId="77777777" w:rsidR="00230068" w:rsidRPr="00230068" w:rsidRDefault="00230068" w:rsidP="00230068">
      <w:r w:rsidRPr="00230068">
        <w:t>defined affected national interest;</w:t>
      </w:r>
    </w:p>
    <w:p w14:paraId="176E94AA" w14:textId="77777777" w:rsidR="00230068" w:rsidRPr="00230068" w:rsidRDefault="00230068" w:rsidP="00230068">
      <w:r w:rsidRPr="00230068">
        <w:t>review;</w:t>
      </w:r>
    </w:p>
    <w:p w14:paraId="084A029F" w14:textId="77777777" w:rsidR="00230068" w:rsidRPr="00230068" w:rsidRDefault="00230068" w:rsidP="00230068">
      <w:r w:rsidRPr="00230068">
        <w:t>and</w:t>
      </w:r>
    </w:p>
    <w:p w14:paraId="1A533E78" w14:textId="77777777" w:rsidR="00230068" w:rsidRPr="00230068" w:rsidRDefault="00230068" w:rsidP="00230068">
      <w:r w:rsidRPr="00230068">
        <w:t>formal approval under the Council's rules.</w:t>
      </w:r>
    </w:p>
    <w:p w14:paraId="0690379F" w14:textId="77777777" w:rsidR="00230068" w:rsidRPr="00230068" w:rsidRDefault="00230068" w:rsidP="00230068">
      <w:r w:rsidRPr="00230068">
        <w:t>This is a safeguard against rhetorical inflation.</w:t>
      </w:r>
    </w:p>
    <w:p w14:paraId="0C04924B" w14:textId="77777777" w:rsidR="00230068" w:rsidRPr="00230068" w:rsidRDefault="00230068" w:rsidP="00230068">
      <w:pPr>
        <w:spacing w:before="60" w:after="10" w:line="240" w:lineRule="auto"/>
        <w:rPr>
          <w:b/>
          <w:bCs/>
        </w:rPr>
      </w:pPr>
      <w:r w:rsidRPr="00230068">
        <w:rPr>
          <w:b/>
          <w:bCs/>
          <w:sz w:val="19"/>
        </w:rPr>
        <w:t>15.48 Internal classification versus state classification</w:t>
      </w:r>
    </w:p>
    <w:p w14:paraId="266CFBD9" w14:textId="77777777" w:rsidR="00230068" w:rsidRPr="00230068" w:rsidRDefault="00230068" w:rsidP="00230068">
      <w:r w:rsidRPr="00230068">
        <w:t>Even after internal approval, the institution must distinguish:</w:t>
      </w:r>
    </w:p>
    <w:p w14:paraId="3E067AF0" w14:textId="77777777" w:rsidR="00230068" w:rsidRPr="00230068" w:rsidRDefault="00230068" w:rsidP="00230068">
      <w:pPr>
        <w:spacing w:before="50" w:after="10" w:line="240" w:lineRule="auto"/>
      </w:pPr>
      <w:r w:rsidRPr="00230068">
        <w:rPr>
          <w:b/>
          <w:bCs/>
          <w:sz w:val="19"/>
        </w:rPr>
        <w:t>RACIAL SECURITY ASSESSES THIS MATTER AS MEETING ITS NATIONAL-SECURITY THRESHOLD</w:t>
      </w:r>
    </w:p>
    <w:p w14:paraId="19A7317E" w14:textId="77777777" w:rsidR="00230068" w:rsidRPr="00230068" w:rsidRDefault="00230068" w:rsidP="00230068">
      <w:r w:rsidRPr="00230068">
        <w:t>from</w:t>
      </w:r>
    </w:p>
    <w:p w14:paraId="3E225C41" w14:textId="77777777" w:rsidR="00230068" w:rsidRPr="00230068" w:rsidRDefault="00230068" w:rsidP="00230068">
      <w:pPr>
        <w:spacing w:before="50" w:after="10" w:line="240" w:lineRule="auto"/>
      </w:pPr>
      <w:r w:rsidRPr="00230068">
        <w:rPr>
          <w:b/>
          <w:bCs/>
          <w:sz w:val="19"/>
        </w:rPr>
        <w:t>THE UK GOVERNMENT HAS FORMALLY CLASSIFIED THIS MATTER AS A NATIONAL-SECURITY THREAT.</w:t>
      </w:r>
    </w:p>
    <w:p w14:paraId="473A0D45" w14:textId="77777777" w:rsidR="00230068" w:rsidRPr="00230068" w:rsidRDefault="00230068" w:rsidP="00230068">
      <w:r w:rsidRPr="00230068">
        <w:t>Those are different claims.</w:t>
      </w:r>
    </w:p>
    <w:p w14:paraId="191BD9E0" w14:textId="77777777" w:rsidR="00230068" w:rsidRPr="00230068" w:rsidRDefault="00230068" w:rsidP="00230068">
      <w:r w:rsidRPr="00230068">
        <w:t>Institutional honesty requires the distinction.</w:t>
      </w:r>
    </w:p>
    <w:p w14:paraId="05AAF76F" w14:textId="77777777" w:rsidR="00230068" w:rsidRPr="00230068" w:rsidRDefault="00230068" w:rsidP="00230068">
      <w:pPr>
        <w:spacing w:before="60" w:after="10" w:line="240" w:lineRule="auto"/>
        <w:rPr>
          <w:b/>
          <w:bCs/>
        </w:rPr>
      </w:pPr>
      <w:r w:rsidRPr="00230068">
        <w:rPr>
          <w:b/>
          <w:bCs/>
          <w:sz w:val="19"/>
        </w:rPr>
        <w:t>15.49 Referral rather than usurpation</w:t>
      </w:r>
    </w:p>
    <w:p w14:paraId="0AE301BE" w14:textId="77777777" w:rsidR="00230068" w:rsidRPr="00230068" w:rsidRDefault="00230068" w:rsidP="00230068">
      <w:r w:rsidRPr="00230068">
        <w:t>Where a matter appears to reach state national-security significance, Racial Security should refer evidence to competent authorities rather than pretend to exercise state powers.</w:t>
      </w:r>
    </w:p>
    <w:p w14:paraId="41C69424" w14:textId="77777777" w:rsidR="00230068" w:rsidRPr="00230068" w:rsidRDefault="00230068" w:rsidP="00230068">
      <w:r w:rsidRPr="00230068">
        <w:t>This protects both:</w:t>
      </w:r>
    </w:p>
    <w:p w14:paraId="7A2DF2CE" w14:textId="77777777" w:rsidR="00230068" w:rsidRPr="00230068" w:rsidRDefault="00230068" w:rsidP="00230068">
      <w:r w:rsidRPr="00230068">
        <w:t>institutional legitimacy;</w:t>
      </w:r>
    </w:p>
    <w:p w14:paraId="4FC8BED9" w14:textId="77777777" w:rsidR="00230068" w:rsidRPr="00230068" w:rsidRDefault="00230068" w:rsidP="00230068">
      <w:r w:rsidRPr="00230068">
        <w:t>and</w:t>
      </w:r>
    </w:p>
    <w:p w14:paraId="634E67F7" w14:textId="77777777" w:rsidR="00230068" w:rsidRPr="00230068" w:rsidRDefault="00230068" w:rsidP="00230068">
      <w:r w:rsidRPr="00230068">
        <w:t>constitutional boundaries.</w:t>
      </w:r>
    </w:p>
    <w:p w14:paraId="1B22C71D" w14:textId="77777777" w:rsidR="00230068" w:rsidRPr="00230068" w:rsidRDefault="00230068" w:rsidP="00230068">
      <w:pPr>
        <w:spacing w:before="60" w:after="10" w:line="240" w:lineRule="auto"/>
        <w:rPr>
          <w:b/>
          <w:bCs/>
        </w:rPr>
      </w:pPr>
      <w:r w:rsidRPr="00230068">
        <w:rPr>
          <w:b/>
          <w:bCs/>
          <w:sz w:val="19"/>
        </w:rPr>
        <w:t>15.50 Emergency powers</w:t>
      </w:r>
    </w:p>
    <w:p w14:paraId="203D5BE2" w14:textId="77777777" w:rsidR="00230068" w:rsidRPr="00230068" w:rsidRDefault="00230068" w:rsidP="00230068">
      <w:r w:rsidRPr="00230068">
        <w:t>If the organisation develops internal emergency powers, they should be narrow.</w:t>
      </w:r>
    </w:p>
    <w:p w14:paraId="6CFAB75A" w14:textId="77777777" w:rsidR="00230068" w:rsidRPr="00230068" w:rsidRDefault="00230068" w:rsidP="00230068">
      <w:r w:rsidRPr="00230068">
        <w:t>Examples might include:</w:t>
      </w:r>
    </w:p>
    <w:p w14:paraId="6958F81F" w14:textId="77777777" w:rsidR="00230068" w:rsidRPr="00230068" w:rsidRDefault="00230068" w:rsidP="00230068">
      <w:r w:rsidRPr="00230068">
        <w:t>temporary access restrictions after cyberattack;</w:t>
      </w:r>
    </w:p>
    <w:p w14:paraId="1533A3FE" w14:textId="77777777" w:rsidR="00230068" w:rsidRPr="00230068" w:rsidRDefault="00230068" w:rsidP="00230068">
      <w:r w:rsidRPr="00230068">
        <w:t>urgent evidence preservation;</w:t>
      </w:r>
    </w:p>
    <w:p w14:paraId="7926FBDF" w14:textId="77777777" w:rsidR="00230068" w:rsidRPr="00230068" w:rsidRDefault="00230068" w:rsidP="00230068">
      <w:r w:rsidRPr="00230068">
        <w:t>temporary suspension of compromised systems;</w:t>
      </w:r>
    </w:p>
    <w:p w14:paraId="6799877B" w14:textId="77777777" w:rsidR="00230068" w:rsidRPr="00230068" w:rsidRDefault="00230068" w:rsidP="00230068">
      <w:r w:rsidRPr="00230068">
        <w:t>or</w:t>
      </w:r>
    </w:p>
    <w:p w14:paraId="07EF6210" w14:textId="77777777" w:rsidR="00230068" w:rsidRPr="00230068" w:rsidRDefault="00230068" w:rsidP="00230068">
      <w:r w:rsidRPr="00230068">
        <w:t>rapid crisis communication.</w:t>
      </w:r>
    </w:p>
    <w:p w14:paraId="0591B444" w14:textId="77777777" w:rsidR="00230068" w:rsidRPr="00230068" w:rsidRDefault="00230068" w:rsidP="00230068">
      <w:r w:rsidRPr="00230068">
        <w:t>Emergency authority should not become permanent governance by exception.</w:t>
      </w:r>
    </w:p>
    <w:p w14:paraId="1661548F" w14:textId="77777777" w:rsidR="00230068" w:rsidRPr="00230068" w:rsidRDefault="00230068" w:rsidP="00230068">
      <w:pPr>
        <w:spacing w:before="60" w:after="10" w:line="240" w:lineRule="auto"/>
        <w:rPr>
          <w:b/>
          <w:bCs/>
        </w:rPr>
      </w:pPr>
      <w:r w:rsidRPr="00230068">
        <w:rPr>
          <w:b/>
          <w:bCs/>
          <w:sz w:val="19"/>
        </w:rPr>
        <w:t>15.51 Time limits on emergency authority</w:t>
      </w:r>
    </w:p>
    <w:p w14:paraId="2EF59EAF" w14:textId="77777777" w:rsidR="00230068" w:rsidRPr="00230068" w:rsidRDefault="00230068" w:rsidP="00230068">
      <w:r w:rsidRPr="00230068">
        <w:t>Emergency measures should expire automatically unless renewed through defined procedures.</w:t>
      </w:r>
    </w:p>
    <w:p w14:paraId="1FD563E9" w14:textId="77777777" w:rsidR="00230068" w:rsidRPr="00230068" w:rsidRDefault="00230068" w:rsidP="00230068">
      <w:r w:rsidRPr="00230068">
        <w:t>This prevents temporary crisis powers from becoming permanent.</w:t>
      </w:r>
    </w:p>
    <w:p w14:paraId="5866AE4C" w14:textId="77777777" w:rsidR="00230068" w:rsidRPr="00230068" w:rsidRDefault="00230068" w:rsidP="00230068">
      <w:r w:rsidRPr="00230068">
        <w:t>A security institution must understand the danger of unchecked emergency authority.</w:t>
      </w:r>
    </w:p>
    <w:p w14:paraId="1403807B" w14:textId="77777777" w:rsidR="00230068" w:rsidRPr="00230068" w:rsidRDefault="00230068" w:rsidP="00230068">
      <w:pPr>
        <w:spacing w:before="60" w:after="10" w:line="240" w:lineRule="auto"/>
        <w:rPr>
          <w:b/>
          <w:bCs/>
        </w:rPr>
      </w:pPr>
      <w:r w:rsidRPr="00230068">
        <w:rPr>
          <w:b/>
          <w:bCs/>
          <w:sz w:val="19"/>
        </w:rPr>
        <w:t>15.52 Decision records</w:t>
      </w:r>
    </w:p>
    <w:p w14:paraId="6564A168" w14:textId="77777777" w:rsidR="00230068" w:rsidRPr="00230068" w:rsidRDefault="00230068" w:rsidP="00230068">
      <w:r w:rsidRPr="00230068">
        <w:t>Important decisions should be recorded.</w:t>
      </w:r>
    </w:p>
    <w:p w14:paraId="609111DC" w14:textId="77777777" w:rsidR="00230068" w:rsidRPr="00230068" w:rsidRDefault="00230068" w:rsidP="00230068">
      <w:r w:rsidRPr="00230068">
        <w:t>A decision record should identify:</w:t>
      </w:r>
    </w:p>
    <w:p w14:paraId="38670129" w14:textId="77777777" w:rsidR="00230068" w:rsidRPr="00230068" w:rsidRDefault="00230068" w:rsidP="00230068">
      <w:r w:rsidRPr="00230068">
        <w:t>decision;</w:t>
      </w:r>
    </w:p>
    <w:p w14:paraId="62A44C5F" w14:textId="77777777" w:rsidR="00230068" w:rsidRPr="00230068" w:rsidRDefault="00230068" w:rsidP="00230068">
      <w:r w:rsidRPr="00230068">
        <w:t>date;</w:t>
      </w:r>
    </w:p>
    <w:p w14:paraId="5412C77B" w14:textId="77777777" w:rsidR="00230068" w:rsidRPr="00230068" w:rsidRDefault="00230068" w:rsidP="00230068">
      <w:r w:rsidRPr="00230068">
        <w:t>decision-maker;</w:t>
      </w:r>
    </w:p>
    <w:p w14:paraId="6F7B93E5" w14:textId="77777777" w:rsidR="00230068" w:rsidRPr="00230068" w:rsidRDefault="00230068" w:rsidP="00230068">
      <w:r w:rsidRPr="00230068">
        <w:t>authority;</w:t>
      </w:r>
    </w:p>
    <w:p w14:paraId="72E5ACB4" w14:textId="77777777" w:rsidR="00230068" w:rsidRPr="00230068" w:rsidRDefault="00230068" w:rsidP="00230068">
      <w:r w:rsidRPr="00230068">
        <w:t>evidence;</w:t>
      </w:r>
    </w:p>
    <w:p w14:paraId="701F609C" w14:textId="77777777" w:rsidR="00230068" w:rsidRPr="00230068" w:rsidRDefault="00230068" w:rsidP="00230068">
      <w:r w:rsidRPr="00230068">
        <w:t>reasoning;</w:t>
      </w:r>
    </w:p>
    <w:p w14:paraId="7ECA3E2C" w14:textId="77777777" w:rsidR="00230068" w:rsidRPr="00230068" w:rsidRDefault="00230068" w:rsidP="00230068">
      <w:r w:rsidRPr="00230068">
        <w:t>conflicts;</w:t>
      </w:r>
    </w:p>
    <w:p w14:paraId="2FC027C7" w14:textId="77777777" w:rsidR="00230068" w:rsidRPr="00230068" w:rsidRDefault="00230068" w:rsidP="00230068">
      <w:r w:rsidRPr="00230068">
        <w:t>and</w:t>
      </w:r>
    </w:p>
    <w:p w14:paraId="79C2D8A1" w14:textId="77777777" w:rsidR="00230068" w:rsidRPr="00230068" w:rsidRDefault="00230068" w:rsidP="00230068">
      <w:r w:rsidRPr="00230068">
        <w:t>review route.</w:t>
      </w:r>
    </w:p>
    <w:p w14:paraId="42FD8270" w14:textId="77777777" w:rsidR="00230068" w:rsidRPr="00230068" w:rsidRDefault="00230068" w:rsidP="00230068">
      <w:r w:rsidRPr="00230068">
        <w:t>This creates accountability.</w:t>
      </w:r>
    </w:p>
    <w:p w14:paraId="1A100310" w14:textId="77777777" w:rsidR="00230068" w:rsidRPr="00230068" w:rsidRDefault="00230068" w:rsidP="00230068">
      <w:pPr>
        <w:spacing w:before="60" w:after="10" w:line="240" w:lineRule="auto"/>
        <w:rPr>
          <w:b/>
          <w:bCs/>
        </w:rPr>
      </w:pPr>
      <w:r w:rsidRPr="00230068">
        <w:rPr>
          <w:b/>
          <w:bCs/>
          <w:sz w:val="19"/>
        </w:rPr>
        <w:t>15.53 Quorum</w:t>
      </w:r>
    </w:p>
    <w:p w14:paraId="7352469D" w14:textId="77777777" w:rsidR="00230068" w:rsidRPr="00230068" w:rsidRDefault="00230068" w:rsidP="00230068">
      <w:r w:rsidRPr="00230068">
        <w:t>Formal bodies should have quorum rules.</w:t>
      </w:r>
    </w:p>
    <w:p w14:paraId="366BF204" w14:textId="77777777" w:rsidR="00230068" w:rsidRPr="00230068" w:rsidRDefault="00230068" w:rsidP="00230068">
      <w:r w:rsidRPr="00230068">
        <w:t>A small number of people should not be able to make major constitutional decisions merely because others were absent.</w:t>
      </w:r>
    </w:p>
    <w:p w14:paraId="66305C64" w14:textId="77777777" w:rsidR="00230068" w:rsidRPr="00230068" w:rsidRDefault="00230068" w:rsidP="00230068">
      <w:r w:rsidRPr="00230068">
        <w:t>Quorum protects representative legitimacy.</w:t>
      </w:r>
    </w:p>
    <w:p w14:paraId="2D563513" w14:textId="77777777" w:rsidR="00230068" w:rsidRPr="00230068" w:rsidRDefault="00230068" w:rsidP="00230068">
      <w:pPr>
        <w:spacing w:before="60" w:after="10" w:line="240" w:lineRule="auto"/>
        <w:rPr>
          <w:b/>
          <w:bCs/>
        </w:rPr>
      </w:pPr>
      <w:r w:rsidRPr="00230068">
        <w:rPr>
          <w:b/>
          <w:bCs/>
          <w:sz w:val="19"/>
        </w:rPr>
        <w:t>15.54 Conflicts of interest</w:t>
      </w:r>
    </w:p>
    <w:p w14:paraId="5F3EE3A1" w14:textId="77777777" w:rsidR="00230068" w:rsidRPr="00230068" w:rsidRDefault="00230068" w:rsidP="00230068">
      <w:r w:rsidRPr="00230068">
        <w:t>Members involved in decisions should disclose relevant conflicts.</w:t>
      </w:r>
    </w:p>
    <w:p w14:paraId="0AAF8D81" w14:textId="77777777" w:rsidR="00230068" w:rsidRPr="00230068" w:rsidRDefault="00230068" w:rsidP="00230068">
      <w:r w:rsidRPr="00230068">
        <w:t>Conflicts may be:</w:t>
      </w:r>
    </w:p>
    <w:p w14:paraId="0BD44490" w14:textId="77777777" w:rsidR="00230068" w:rsidRPr="00230068" w:rsidRDefault="00230068" w:rsidP="00230068">
      <w:r w:rsidRPr="00230068">
        <w:t>financial;</w:t>
      </w:r>
    </w:p>
    <w:p w14:paraId="695712B7" w14:textId="77777777" w:rsidR="00230068" w:rsidRPr="00230068" w:rsidRDefault="00230068" w:rsidP="00230068">
      <w:r w:rsidRPr="00230068">
        <w:t>family;</w:t>
      </w:r>
    </w:p>
    <w:p w14:paraId="4C75DE7B" w14:textId="77777777" w:rsidR="00230068" w:rsidRPr="00230068" w:rsidRDefault="00230068" w:rsidP="00230068">
      <w:r w:rsidRPr="00230068">
        <w:t>professional;</w:t>
      </w:r>
    </w:p>
    <w:p w14:paraId="60E4F304" w14:textId="77777777" w:rsidR="00230068" w:rsidRPr="00230068" w:rsidRDefault="00230068" w:rsidP="00230068">
      <w:r w:rsidRPr="00230068">
        <w:t>political;</w:t>
      </w:r>
    </w:p>
    <w:p w14:paraId="4A4BD497" w14:textId="77777777" w:rsidR="00230068" w:rsidRPr="00230068" w:rsidRDefault="00230068" w:rsidP="00230068">
      <w:r w:rsidRPr="00230068">
        <w:lastRenderedPageBreak/>
        <w:t>organisational;</w:t>
      </w:r>
    </w:p>
    <w:p w14:paraId="5A279386" w14:textId="77777777" w:rsidR="00230068" w:rsidRPr="00230068" w:rsidRDefault="00230068" w:rsidP="00230068">
      <w:r w:rsidRPr="00230068">
        <w:t>or</w:t>
      </w:r>
    </w:p>
    <w:p w14:paraId="3B536062" w14:textId="77777777" w:rsidR="00230068" w:rsidRPr="00230068" w:rsidRDefault="00230068" w:rsidP="00230068">
      <w:r w:rsidRPr="00230068">
        <w:t>personal.</w:t>
      </w:r>
    </w:p>
    <w:p w14:paraId="08A56E3D" w14:textId="77777777" w:rsidR="00230068" w:rsidRPr="00230068" w:rsidRDefault="00230068" w:rsidP="00230068">
      <w:r w:rsidRPr="00230068">
        <w:t>Disclosure does not always require exclusion.</w:t>
      </w:r>
    </w:p>
    <w:p w14:paraId="4D82DD72" w14:textId="77777777" w:rsidR="00230068" w:rsidRPr="00230068" w:rsidRDefault="00230068" w:rsidP="00230068">
      <w:r w:rsidRPr="00230068">
        <w:t>But unmanaged conflict undermines confidence.</w:t>
      </w:r>
    </w:p>
    <w:p w14:paraId="42FF9FC9" w14:textId="77777777" w:rsidR="00230068" w:rsidRPr="00230068" w:rsidRDefault="00230068" w:rsidP="00230068">
      <w:pPr>
        <w:spacing w:before="60" w:after="10" w:line="240" w:lineRule="auto"/>
        <w:rPr>
          <w:b/>
          <w:bCs/>
        </w:rPr>
      </w:pPr>
      <w:r w:rsidRPr="00230068">
        <w:rPr>
          <w:b/>
          <w:bCs/>
          <w:sz w:val="19"/>
        </w:rPr>
        <w:t>15.55 Recusal</w:t>
      </w:r>
    </w:p>
    <w:p w14:paraId="63A1B291" w14:textId="77777777" w:rsidR="00230068" w:rsidRPr="00230068" w:rsidRDefault="00230068" w:rsidP="00230068">
      <w:r w:rsidRPr="00230068">
        <w:t>Where a conflict is substantial, recusal may be required.</w:t>
      </w:r>
    </w:p>
    <w:p w14:paraId="4D4C48A1" w14:textId="77777777" w:rsidR="00230068" w:rsidRPr="00230068" w:rsidRDefault="00230068" w:rsidP="00230068">
      <w:r w:rsidRPr="00230068">
        <w:t>A person should not ordinarily:</w:t>
      </w:r>
    </w:p>
    <w:p w14:paraId="028B2E2C" w14:textId="77777777" w:rsidR="00230068" w:rsidRPr="00230068" w:rsidRDefault="00230068" w:rsidP="00230068">
      <w:r w:rsidRPr="00230068">
        <w:t>investigate themselves;</w:t>
      </w:r>
    </w:p>
    <w:p w14:paraId="3076EDC1" w14:textId="77777777" w:rsidR="00230068" w:rsidRPr="00230068" w:rsidRDefault="00230068" w:rsidP="00230068">
      <w:r w:rsidRPr="00230068">
        <w:t>approve payments to themselves;</w:t>
      </w:r>
    </w:p>
    <w:p w14:paraId="5D8BDF8D" w14:textId="77777777" w:rsidR="00230068" w:rsidRPr="00230068" w:rsidRDefault="00230068" w:rsidP="00230068">
      <w:r w:rsidRPr="00230068">
        <w:t>hear their own appeal;</w:t>
      </w:r>
    </w:p>
    <w:p w14:paraId="5A0C1E48" w14:textId="77777777" w:rsidR="00230068" w:rsidRPr="00230068" w:rsidRDefault="00230068" w:rsidP="00230068">
      <w:r w:rsidRPr="00230068">
        <w:t>or</w:t>
      </w:r>
    </w:p>
    <w:p w14:paraId="1DF285E0" w14:textId="77777777" w:rsidR="00230068" w:rsidRPr="00230068" w:rsidRDefault="00230068" w:rsidP="00230068">
      <w:r w:rsidRPr="00230068">
        <w:t>audit their own work.</w:t>
      </w:r>
    </w:p>
    <w:p w14:paraId="7C06B46B" w14:textId="77777777" w:rsidR="00230068" w:rsidRPr="00230068" w:rsidRDefault="00230068" w:rsidP="00230068">
      <w:r w:rsidRPr="00230068">
        <w:t>This is basic governance.</w:t>
      </w:r>
    </w:p>
    <w:p w14:paraId="6380EA94" w14:textId="77777777" w:rsidR="00230068" w:rsidRPr="00230068" w:rsidRDefault="00230068" w:rsidP="00230068">
      <w:pPr>
        <w:spacing w:before="60" w:after="10" w:line="240" w:lineRule="auto"/>
        <w:rPr>
          <w:b/>
          <w:bCs/>
        </w:rPr>
      </w:pPr>
      <w:r w:rsidRPr="00230068">
        <w:rPr>
          <w:b/>
          <w:bCs/>
          <w:sz w:val="19"/>
        </w:rPr>
        <w:t>15.56 Financial segregation of duties</w:t>
      </w:r>
    </w:p>
    <w:p w14:paraId="63B40B53" w14:textId="77777777" w:rsidR="00230068" w:rsidRPr="00230068" w:rsidRDefault="00230068" w:rsidP="00230068">
      <w:r w:rsidRPr="00230068">
        <w:t>Financial controls should separate:</w:t>
      </w:r>
    </w:p>
    <w:p w14:paraId="0D236E02" w14:textId="77777777" w:rsidR="00230068" w:rsidRPr="00230068" w:rsidRDefault="00230068" w:rsidP="00230068">
      <w:r w:rsidRPr="00230068">
        <w:t>request;</w:t>
      </w:r>
    </w:p>
    <w:p w14:paraId="23400A0F" w14:textId="77777777" w:rsidR="00230068" w:rsidRPr="00230068" w:rsidRDefault="00230068" w:rsidP="00230068">
      <w:r w:rsidRPr="00230068">
        <w:t>approval;</w:t>
      </w:r>
    </w:p>
    <w:p w14:paraId="6ACEB84A" w14:textId="77777777" w:rsidR="00230068" w:rsidRPr="00230068" w:rsidRDefault="00230068" w:rsidP="00230068">
      <w:r w:rsidRPr="00230068">
        <w:t>payment;</w:t>
      </w:r>
    </w:p>
    <w:p w14:paraId="1780DCBB" w14:textId="77777777" w:rsidR="00230068" w:rsidRPr="00230068" w:rsidRDefault="00230068" w:rsidP="00230068">
      <w:r w:rsidRPr="00230068">
        <w:t>recording;</w:t>
      </w:r>
    </w:p>
    <w:p w14:paraId="45A0B080" w14:textId="77777777" w:rsidR="00230068" w:rsidRPr="00230068" w:rsidRDefault="00230068" w:rsidP="00230068">
      <w:r w:rsidRPr="00230068">
        <w:t>and</w:t>
      </w:r>
    </w:p>
    <w:p w14:paraId="409FEBAD" w14:textId="77777777" w:rsidR="00230068" w:rsidRPr="00230068" w:rsidRDefault="00230068" w:rsidP="00230068">
      <w:r w:rsidRPr="00230068">
        <w:t>review</w:t>
      </w:r>
    </w:p>
    <w:p w14:paraId="52212922" w14:textId="77777777" w:rsidR="00230068" w:rsidRPr="00230068" w:rsidRDefault="00230068" w:rsidP="00230068">
      <w:r w:rsidRPr="00230068">
        <w:t>where practical.</w:t>
      </w:r>
    </w:p>
    <w:p w14:paraId="5D33DCA9" w14:textId="77777777" w:rsidR="00230068" w:rsidRPr="00230068" w:rsidRDefault="00230068" w:rsidP="00230068">
      <w:r w:rsidRPr="00230068">
        <w:t>One person controlling all stages creates avoidable risk.</w:t>
      </w:r>
    </w:p>
    <w:p w14:paraId="3E0AE15E" w14:textId="77777777" w:rsidR="00230068" w:rsidRPr="00230068" w:rsidRDefault="00230068" w:rsidP="00230068">
      <w:pPr>
        <w:spacing w:before="60" w:after="10" w:line="240" w:lineRule="auto"/>
        <w:rPr>
          <w:b/>
          <w:bCs/>
        </w:rPr>
      </w:pPr>
      <w:r w:rsidRPr="00230068">
        <w:rPr>
          <w:b/>
          <w:bCs/>
          <w:sz w:val="19"/>
        </w:rPr>
        <w:t>15.57 Procurement</w:t>
      </w:r>
    </w:p>
    <w:p w14:paraId="4274965C" w14:textId="77777777" w:rsidR="00230068" w:rsidRPr="00230068" w:rsidRDefault="00230068" w:rsidP="00230068">
      <w:r w:rsidRPr="00230068">
        <w:t>If Racial Security buys substantial goods or services, procurement should be documented.</w:t>
      </w:r>
    </w:p>
    <w:p w14:paraId="0DB91EA4" w14:textId="77777777" w:rsidR="00230068" w:rsidRPr="00230068" w:rsidRDefault="00230068" w:rsidP="00230068">
      <w:r w:rsidRPr="00230068">
        <w:t>Questions should include:</w:t>
      </w:r>
    </w:p>
    <w:p w14:paraId="11D93D8B" w14:textId="77777777" w:rsidR="00230068" w:rsidRPr="00230068" w:rsidRDefault="00230068" w:rsidP="00230068">
      <w:r w:rsidRPr="00230068">
        <w:t>What is required?</w:t>
      </w:r>
    </w:p>
    <w:p w14:paraId="561AA74E" w14:textId="77777777" w:rsidR="00230068" w:rsidRPr="00230068" w:rsidRDefault="00230068" w:rsidP="00230068">
      <w:r w:rsidRPr="00230068">
        <w:t>Who supplied quotations?</w:t>
      </w:r>
    </w:p>
    <w:p w14:paraId="579142D0" w14:textId="77777777" w:rsidR="00230068" w:rsidRPr="00230068" w:rsidRDefault="00230068" w:rsidP="00230068">
      <w:r w:rsidRPr="00230068">
        <w:t>Who selected the provider?</w:t>
      </w:r>
    </w:p>
    <w:p w14:paraId="7ABCF97B" w14:textId="77777777" w:rsidR="00230068" w:rsidRPr="00230068" w:rsidRDefault="00230068" w:rsidP="00230068">
      <w:r w:rsidRPr="00230068">
        <w:t>Was there a conflict?</w:t>
      </w:r>
    </w:p>
    <w:p w14:paraId="3EBBCE4F" w14:textId="77777777" w:rsidR="00230068" w:rsidRPr="00230068" w:rsidRDefault="00230068" w:rsidP="00230068">
      <w:r w:rsidRPr="00230068">
        <w:t>Was value obtained?</w:t>
      </w:r>
    </w:p>
    <w:p w14:paraId="45E67275" w14:textId="77777777" w:rsidR="00230068" w:rsidRPr="00230068" w:rsidRDefault="00230068" w:rsidP="00230068">
      <w:r w:rsidRPr="00230068">
        <w:t>This protects institutional funds.</w:t>
      </w:r>
    </w:p>
    <w:p w14:paraId="0A673688" w14:textId="77777777" w:rsidR="00230068" w:rsidRPr="00230068" w:rsidRDefault="00230068" w:rsidP="00230068">
      <w:pPr>
        <w:spacing w:before="60" w:after="10" w:line="240" w:lineRule="auto"/>
        <w:rPr>
          <w:b/>
          <w:bCs/>
        </w:rPr>
      </w:pPr>
      <w:r w:rsidRPr="00230068">
        <w:rPr>
          <w:b/>
          <w:bCs/>
          <w:sz w:val="19"/>
        </w:rPr>
        <w:t>15.58 Gifts</w:t>
      </w:r>
    </w:p>
    <w:p w14:paraId="34A3B5F4" w14:textId="77777777" w:rsidR="00230068" w:rsidRPr="00230068" w:rsidRDefault="00230068" w:rsidP="00230068">
      <w:r w:rsidRPr="00230068">
        <w:t>Rules should govern gifts and hospitality from:</w:t>
      </w:r>
    </w:p>
    <w:p w14:paraId="0788347A" w14:textId="77777777" w:rsidR="00230068" w:rsidRPr="00230068" w:rsidRDefault="00230068" w:rsidP="00230068">
      <w:r w:rsidRPr="00230068">
        <w:t>institutions under review;</w:t>
      </w:r>
    </w:p>
    <w:p w14:paraId="0F51CFD7" w14:textId="77777777" w:rsidR="00230068" w:rsidRPr="00230068" w:rsidRDefault="00230068" w:rsidP="00230068">
      <w:r w:rsidRPr="00230068">
        <w:t>vendors;</w:t>
      </w:r>
    </w:p>
    <w:p w14:paraId="509F2254" w14:textId="77777777" w:rsidR="00230068" w:rsidRPr="00230068" w:rsidRDefault="00230068" w:rsidP="00230068">
      <w:r w:rsidRPr="00230068">
        <w:t>donors;</w:t>
      </w:r>
    </w:p>
    <w:p w14:paraId="03F4C557" w14:textId="77777777" w:rsidR="00230068" w:rsidRPr="00230068" w:rsidRDefault="00230068" w:rsidP="00230068">
      <w:r w:rsidRPr="00230068">
        <w:t>politicians;</w:t>
      </w:r>
    </w:p>
    <w:p w14:paraId="60433F65" w14:textId="77777777" w:rsidR="00230068" w:rsidRPr="00230068" w:rsidRDefault="00230068" w:rsidP="00230068">
      <w:r w:rsidRPr="00230068">
        <w:t>and</w:t>
      </w:r>
    </w:p>
    <w:p w14:paraId="0EE3E6A7" w14:textId="77777777" w:rsidR="00230068" w:rsidRPr="00230068" w:rsidRDefault="00230068" w:rsidP="00230068">
      <w:r w:rsidRPr="00230068">
        <w:t>other interested parties.</w:t>
      </w:r>
    </w:p>
    <w:p w14:paraId="581449CA" w14:textId="77777777" w:rsidR="00230068" w:rsidRPr="00230068" w:rsidRDefault="00230068" w:rsidP="00230068">
      <w:r w:rsidRPr="00230068">
        <w:t>A valuable gift can create actual or perceived influence.</w:t>
      </w:r>
    </w:p>
    <w:p w14:paraId="1D5FC245" w14:textId="77777777" w:rsidR="00230068" w:rsidRPr="00230068" w:rsidRDefault="00230068" w:rsidP="00230068">
      <w:r w:rsidRPr="00230068">
        <w:t>Independence must be protected.</w:t>
      </w:r>
    </w:p>
    <w:p w14:paraId="61FD70C8" w14:textId="77777777" w:rsidR="00230068" w:rsidRPr="00230068" w:rsidRDefault="00230068" w:rsidP="00230068">
      <w:pPr>
        <w:spacing w:before="60" w:after="10" w:line="240" w:lineRule="auto"/>
        <w:rPr>
          <w:b/>
          <w:bCs/>
        </w:rPr>
      </w:pPr>
      <w:r w:rsidRPr="00230068">
        <w:rPr>
          <w:b/>
          <w:bCs/>
          <w:sz w:val="19"/>
        </w:rPr>
        <w:t>15.59 Staff and volunteer conduct</w:t>
      </w:r>
    </w:p>
    <w:p w14:paraId="52DC9A2C" w14:textId="77777777" w:rsidR="00230068" w:rsidRPr="00230068" w:rsidRDefault="00230068" w:rsidP="00230068">
      <w:r w:rsidRPr="00230068">
        <w:t>A code of conduct should apply to staff, volunteers and representatives.</w:t>
      </w:r>
    </w:p>
    <w:p w14:paraId="74136AF0" w14:textId="77777777" w:rsidR="00230068" w:rsidRPr="00230068" w:rsidRDefault="00230068" w:rsidP="00230068">
      <w:r w:rsidRPr="00230068">
        <w:t>It should address:</w:t>
      </w:r>
    </w:p>
    <w:p w14:paraId="27FA7B0A" w14:textId="77777777" w:rsidR="00230068" w:rsidRPr="00230068" w:rsidRDefault="00230068" w:rsidP="00230068">
      <w:r w:rsidRPr="00230068">
        <w:t>confidentiality;</w:t>
      </w:r>
    </w:p>
    <w:p w14:paraId="4F4F003B" w14:textId="77777777" w:rsidR="00230068" w:rsidRPr="00230068" w:rsidRDefault="00230068" w:rsidP="00230068">
      <w:r w:rsidRPr="00230068">
        <w:t>harassment;</w:t>
      </w:r>
    </w:p>
    <w:p w14:paraId="24C8A9DB" w14:textId="77777777" w:rsidR="00230068" w:rsidRPr="00230068" w:rsidRDefault="00230068" w:rsidP="00230068">
      <w:r w:rsidRPr="00230068">
        <w:t>racial hostility;</w:t>
      </w:r>
    </w:p>
    <w:p w14:paraId="412908E8" w14:textId="77777777" w:rsidR="00230068" w:rsidRPr="00230068" w:rsidRDefault="00230068" w:rsidP="00230068">
      <w:r w:rsidRPr="00230068">
        <w:t>conflicts;</w:t>
      </w:r>
    </w:p>
    <w:p w14:paraId="5E4777A8" w14:textId="77777777" w:rsidR="00230068" w:rsidRPr="00230068" w:rsidRDefault="00230068" w:rsidP="00230068">
      <w:r w:rsidRPr="00230068">
        <w:t>data misuse;</w:t>
      </w:r>
    </w:p>
    <w:p w14:paraId="76C65DE4" w14:textId="77777777" w:rsidR="00230068" w:rsidRPr="00230068" w:rsidRDefault="00230068" w:rsidP="00230068">
      <w:r w:rsidRPr="00230068">
        <w:t>misrepresentation;</w:t>
      </w:r>
    </w:p>
    <w:p w14:paraId="330CE951" w14:textId="77777777" w:rsidR="00230068" w:rsidRPr="00230068" w:rsidRDefault="00230068" w:rsidP="00230068">
      <w:r w:rsidRPr="00230068">
        <w:t>abuse of authority;</w:t>
      </w:r>
    </w:p>
    <w:p w14:paraId="115F9B13" w14:textId="77777777" w:rsidR="00230068" w:rsidRPr="00230068" w:rsidRDefault="00230068" w:rsidP="00230068">
      <w:r w:rsidRPr="00230068">
        <w:t>and</w:t>
      </w:r>
    </w:p>
    <w:p w14:paraId="1BCCE8CB" w14:textId="77777777" w:rsidR="00230068" w:rsidRPr="00230068" w:rsidRDefault="00230068" w:rsidP="00230068">
      <w:r w:rsidRPr="00230068">
        <w:t>public communications.</w:t>
      </w:r>
    </w:p>
    <w:p w14:paraId="1F0B72C3" w14:textId="77777777" w:rsidR="00230068" w:rsidRPr="00230068" w:rsidRDefault="00230068" w:rsidP="00230068">
      <w:r w:rsidRPr="00230068">
        <w:t>The institution needs behavioural standards as well as doctrinal principles.</w:t>
      </w:r>
    </w:p>
    <w:p w14:paraId="17E060CB" w14:textId="77777777" w:rsidR="00230068" w:rsidRPr="00230068" w:rsidRDefault="00230068" w:rsidP="00230068">
      <w:pPr>
        <w:spacing w:before="60" w:after="10" w:line="240" w:lineRule="auto"/>
        <w:rPr>
          <w:b/>
          <w:bCs/>
        </w:rPr>
      </w:pPr>
      <w:r w:rsidRPr="00230068">
        <w:rPr>
          <w:b/>
          <w:bCs/>
          <w:sz w:val="19"/>
        </w:rPr>
        <w:t>15.60 Misuse of institutional title</w:t>
      </w:r>
    </w:p>
    <w:p w14:paraId="15EE06F1" w14:textId="77777777" w:rsidR="00230068" w:rsidRPr="00230068" w:rsidRDefault="00230068" w:rsidP="00230068">
      <w:r w:rsidRPr="00230068">
        <w:t>Members should not use Racial Security titles to imply authority they do not possess.</w:t>
      </w:r>
    </w:p>
    <w:p w14:paraId="678D120E" w14:textId="77777777" w:rsidR="00230068" w:rsidRPr="00230068" w:rsidRDefault="00230068" w:rsidP="00230068">
      <w:r w:rsidRPr="00230068">
        <w:t>For example:</w:t>
      </w:r>
    </w:p>
    <w:p w14:paraId="29FAA05E" w14:textId="77777777" w:rsidR="00230068" w:rsidRPr="00230068" w:rsidRDefault="00230068" w:rsidP="00230068">
      <w:r w:rsidRPr="00230068">
        <w:t>a local volunteer should not represent themselves as speaking for the entire national institution unless authorised.</w:t>
      </w:r>
    </w:p>
    <w:p w14:paraId="0EE7049A" w14:textId="77777777" w:rsidR="00230068" w:rsidRPr="00230068" w:rsidRDefault="00230068" w:rsidP="00230068">
      <w:r w:rsidRPr="00230068">
        <w:t>Role boundaries protect institutional credibility.</w:t>
      </w:r>
    </w:p>
    <w:p w14:paraId="05020424" w14:textId="77777777" w:rsidR="00230068" w:rsidRPr="00230068" w:rsidRDefault="00230068" w:rsidP="00230068">
      <w:pPr>
        <w:spacing w:before="60" w:after="10" w:line="240" w:lineRule="auto"/>
        <w:rPr>
          <w:b/>
          <w:bCs/>
        </w:rPr>
      </w:pPr>
      <w:r w:rsidRPr="00230068">
        <w:rPr>
          <w:b/>
          <w:bCs/>
          <w:sz w:val="19"/>
        </w:rPr>
        <w:t>15.61 Representation rules</w:t>
      </w:r>
    </w:p>
    <w:p w14:paraId="396594B9" w14:textId="77777777" w:rsidR="00230068" w:rsidRPr="00230068" w:rsidRDefault="00230068" w:rsidP="00230068">
      <w:r w:rsidRPr="00230068">
        <w:t>When representatives speak externally, it should be clear whether they speak:</w:t>
      </w:r>
    </w:p>
    <w:p w14:paraId="0907472A" w14:textId="77777777" w:rsidR="00230068" w:rsidRPr="00230068" w:rsidRDefault="00230068" w:rsidP="00230068">
      <w:r w:rsidRPr="00230068">
        <w:t>personally;</w:t>
      </w:r>
    </w:p>
    <w:p w14:paraId="7741D472" w14:textId="77777777" w:rsidR="00230068" w:rsidRPr="00230068" w:rsidRDefault="00230068" w:rsidP="00230068">
      <w:r w:rsidRPr="00230068">
        <w:t>for a division;</w:t>
      </w:r>
    </w:p>
    <w:p w14:paraId="3380107A" w14:textId="77777777" w:rsidR="00230068" w:rsidRPr="00230068" w:rsidRDefault="00230068" w:rsidP="00230068">
      <w:r w:rsidRPr="00230068">
        <w:t>for a working group;</w:t>
      </w:r>
    </w:p>
    <w:p w14:paraId="5304E3EC" w14:textId="77777777" w:rsidR="00230068" w:rsidRPr="00230068" w:rsidRDefault="00230068" w:rsidP="00230068">
      <w:r w:rsidRPr="00230068">
        <w:t>or</w:t>
      </w:r>
    </w:p>
    <w:p w14:paraId="7DA8B923" w14:textId="77777777" w:rsidR="00230068" w:rsidRPr="00230068" w:rsidRDefault="00230068" w:rsidP="00230068">
      <w:r w:rsidRPr="00230068">
        <w:t>for the Council.</w:t>
      </w:r>
    </w:p>
    <w:p w14:paraId="4CD35CD7" w14:textId="77777777" w:rsidR="00230068" w:rsidRPr="00230068" w:rsidRDefault="00230068" w:rsidP="00230068">
      <w:r w:rsidRPr="00230068">
        <w:t>Ambiguous authority creates governance risk.</w:t>
      </w:r>
    </w:p>
    <w:p w14:paraId="2B0F88EF" w14:textId="77777777" w:rsidR="00230068" w:rsidRPr="00230068" w:rsidRDefault="00230068" w:rsidP="00230068">
      <w:pPr>
        <w:spacing w:before="60" w:after="10" w:line="240" w:lineRule="auto"/>
        <w:rPr>
          <w:b/>
          <w:bCs/>
        </w:rPr>
      </w:pPr>
      <w:r w:rsidRPr="00230068">
        <w:rPr>
          <w:b/>
          <w:bCs/>
          <w:sz w:val="19"/>
        </w:rPr>
        <w:t>15.62 Complaints against Racial Security</w:t>
      </w:r>
    </w:p>
    <w:p w14:paraId="0E0502A2" w14:textId="77777777" w:rsidR="00230068" w:rsidRPr="00230068" w:rsidRDefault="00230068" w:rsidP="00230068">
      <w:r w:rsidRPr="00230068">
        <w:t>The institution should possess a complaints mechanism concerning its own conduct.</w:t>
      </w:r>
    </w:p>
    <w:p w14:paraId="7142B11A" w14:textId="77777777" w:rsidR="00230068" w:rsidRPr="00230068" w:rsidRDefault="00230068" w:rsidP="00230068">
      <w:r w:rsidRPr="00230068">
        <w:lastRenderedPageBreak/>
        <w:t>Complaints may concern:</w:t>
      </w:r>
    </w:p>
    <w:p w14:paraId="269131C0" w14:textId="77777777" w:rsidR="00230068" w:rsidRPr="00230068" w:rsidRDefault="00230068" w:rsidP="00230068">
      <w:r w:rsidRPr="00230068">
        <w:t>data handling;</w:t>
      </w:r>
    </w:p>
    <w:p w14:paraId="2B2E5D9B" w14:textId="77777777" w:rsidR="00230068" w:rsidRPr="00230068" w:rsidRDefault="00230068" w:rsidP="00230068">
      <w:r w:rsidRPr="00230068">
        <w:t>verification;</w:t>
      </w:r>
    </w:p>
    <w:p w14:paraId="2CC9C865" w14:textId="77777777" w:rsidR="00230068" w:rsidRPr="00230068" w:rsidRDefault="00230068" w:rsidP="00230068">
      <w:r w:rsidRPr="00230068">
        <w:t>moderation;</w:t>
      </w:r>
    </w:p>
    <w:p w14:paraId="5419904D" w14:textId="77777777" w:rsidR="00230068" w:rsidRPr="00230068" w:rsidRDefault="00230068" w:rsidP="00230068">
      <w:r w:rsidRPr="00230068">
        <w:t>staff behaviour;</w:t>
      </w:r>
    </w:p>
    <w:p w14:paraId="73C1A9FE" w14:textId="77777777" w:rsidR="00230068" w:rsidRPr="00230068" w:rsidRDefault="00230068" w:rsidP="00230068">
      <w:r w:rsidRPr="00230068">
        <w:t>governance;</w:t>
      </w:r>
    </w:p>
    <w:p w14:paraId="67A3752D" w14:textId="77777777" w:rsidR="00230068" w:rsidRPr="00230068" w:rsidRDefault="00230068" w:rsidP="00230068">
      <w:r w:rsidRPr="00230068">
        <w:t>financial conduct;</w:t>
      </w:r>
    </w:p>
    <w:p w14:paraId="04D31B97" w14:textId="77777777" w:rsidR="00230068" w:rsidRPr="00230068" w:rsidRDefault="00230068" w:rsidP="00230068">
      <w:r w:rsidRPr="00230068">
        <w:t>or</w:t>
      </w:r>
    </w:p>
    <w:p w14:paraId="31D613F9" w14:textId="77777777" w:rsidR="00230068" w:rsidRPr="00230068" w:rsidRDefault="00230068" w:rsidP="00230068">
      <w:r w:rsidRPr="00230068">
        <w:t>discrimination.</w:t>
      </w:r>
    </w:p>
    <w:p w14:paraId="7CC9000F" w14:textId="77777777" w:rsidR="00230068" w:rsidRPr="00230068" w:rsidRDefault="00230068" w:rsidP="00230068">
      <w:r w:rsidRPr="00230068">
        <w:t xml:space="preserve">A security institution must be </w:t>
      </w:r>
      <w:proofErr w:type="spellStart"/>
      <w:r w:rsidRPr="00230068">
        <w:t>complainable</w:t>
      </w:r>
      <w:proofErr w:type="spellEnd"/>
      <w:r w:rsidRPr="00230068">
        <w:t xml:space="preserve"> against.</w:t>
      </w:r>
    </w:p>
    <w:p w14:paraId="11E91AB2" w14:textId="77777777" w:rsidR="00230068" w:rsidRPr="00230068" w:rsidRDefault="00230068" w:rsidP="00230068">
      <w:pPr>
        <w:spacing w:before="60" w:after="10" w:line="240" w:lineRule="auto"/>
        <w:rPr>
          <w:b/>
          <w:bCs/>
        </w:rPr>
      </w:pPr>
      <w:r w:rsidRPr="00230068">
        <w:rPr>
          <w:b/>
          <w:bCs/>
          <w:sz w:val="19"/>
        </w:rPr>
        <w:t>15.63 Independent complaints review</w:t>
      </w:r>
    </w:p>
    <w:p w14:paraId="36B1E373" w14:textId="77777777" w:rsidR="00230068" w:rsidRPr="00230068" w:rsidRDefault="00230068" w:rsidP="00230068">
      <w:r w:rsidRPr="00230068">
        <w:t>Serious complaints against senior leadership should not be determined solely by the people complained about.</w:t>
      </w:r>
    </w:p>
    <w:p w14:paraId="616F82E0" w14:textId="77777777" w:rsidR="00230068" w:rsidRPr="00230068" w:rsidRDefault="00230068" w:rsidP="00230068">
      <w:r w:rsidRPr="00230068">
        <w:t>There should be an independent review route.</w:t>
      </w:r>
    </w:p>
    <w:p w14:paraId="0DFCABE3" w14:textId="77777777" w:rsidR="00230068" w:rsidRPr="00230068" w:rsidRDefault="00230068" w:rsidP="00230068">
      <w:r w:rsidRPr="00230068">
        <w:t>Otherwise accountability becomes circular.</w:t>
      </w:r>
    </w:p>
    <w:p w14:paraId="04AFB055" w14:textId="77777777" w:rsidR="00230068" w:rsidRPr="00230068" w:rsidRDefault="00230068" w:rsidP="00230068">
      <w:pPr>
        <w:spacing w:before="60" w:after="10" w:line="240" w:lineRule="auto"/>
        <w:rPr>
          <w:b/>
          <w:bCs/>
        </w:rPr>
      </w:pPr>
      <w:r w:rsidRPr="00230068">
        <w:rPr>
          <w:b/>
          <w:bCs/>
          <w:sz w:val="19"/>
        </w:rPr>
        <w:t>15.64 Whistleblowing</w:t>
      </w:r>
    </w:p>
    <w:p w14:paraId="630C4FB8" w14:textId="77777777" w:rsidR="00230068" w:rsidRPr="00230068" w:rsidRDefault="00230068" w:rsidP="00230068">
      <w:r w:rsidRPr="00230068">
        <w:t>Members, staff and volunteers should be able to raise serious internal concerns without improper retaliation.</w:t>
      </w:r>
    </w:p>
    <w:p w14:paraId="6A5B3170" w14:textId="77777777" w:rsidR="00230068" w:rsidRPr="00230068" w:rsidRDefault="00230068" w:rsidP="00230068">
      <w:r w:rsidRPr="00230068">
        <w:t>Potential issues may include:</w:t>
      </w:r>
    </w:p>
    <w:p w14:paraId="47848F98" w14:textId="77777777" w:rsidR="00230068" w:rsidRPr="00230068" w:rsidRDefault="00230068" w:rsidP="00230068">
      <w:r w:rsidRPr="00230068">
        <w:t>financial misconduct;</w:t>
      </w:r>
    </w:p>
    <w:p w14:paraId="4385A85D" w14:textId="77777777" w:rsidR="00230068" w:rsidRPr="00230068" w:rsidRDefault="00230068" w:rsidP="00230068">
      <w:r w:rsidRPr="00230068">
        <w:t>data misuse;</w:t>
      </w:r>
    </w:p>
    <w:p w14:paraId="7998D212" w14:textId="77777777" w:rsidR="00230068" w:rsidRPr="00230068" w:rsidRDefault="00230068" w:rsidP="00230068">
      <w:r w:rsidRPr="00230068">
        <w:t>fabricated evidence;</w:t>
      </w:r>
    </w:p>
    <w:p w14:paraId="76BFF805" w14:textId="77777777" w:rsidR="00230068" w:rsidRPr="00230068" w:rsidRDefault="00230068" w:rsidP="00230068">
      <w:r w:rsidRPr="00230068">
        <w:t>abuse of authority;</w:t>
      </w:r>
    </w:p>
    <w:p w14:paraId="3D9ABED8" w14:textId="77777777" w:rsidR="00230068" w:rsidRPr="00230068" w:rsidRDefault="00230068" w:rsidP="00230068">
      <w:r w:rsidRPr="00230068">
        <w:t>or</w:t>
      </w:r>
    </w:p>
    <w:p w14:paraId="74983504" w14:textId="77777777" w:rsidR="00230068" w:rsidRPr="00230068" w:rsidRDefault="00230068" w:rsidP="00230068">
      <w:r w:rsidRPr="00230068">
        <w:t>serious governance failure.</w:t>
      </w:r>
    </w:p>
    <w:p w14:paraId="0E36BE69" w14:textId="77777777" w:rsidR="00230068" w:rsidRPr="00230068" w:rsidRDefault="00230068" w:rsidP="00230068">
      <w:r w:rsidRPr="00230068">
        <w:t>Whistleblowing is an internal early-warning system.</w:t>
      </w:r>
    </w:p>
    <w:p w14:paraId="040011BF" w14:textId="77777777" w:rsidR="00230068" w:rsidRPr="00230068" w:rsidRDefault="00230068" w:rsidP="00230068">
      <w:pPr>
        <w:spacing w:before="60" w:after="10" w:line="240" w:lineRule="auto"/>
        <w:rPr>
          <w:b/>
          <w:bCs/>
        </w:rPr>
      </w:pPr>
      <w:r w:rsidRPr="00230068">
        <w:rPr>
          <w:b/>
          <w:bCs/>
          <w:sz w:val="19"/>
        </w:rPr>
        <w:t>15.65 Protection against malicious reporting</w:t>
      </w:r>
    </w:p>
    <w:p w14:paraId="11B57839" w14:textId="77777777" w:rsidR="00230068" w:rsidRPr="00230068" w:rsidRDefault="00230068" w:rsidP="00230068">
      <w:r w:rsidRPr="00230068">
        <w:t>Whistleblowing protection does not mean fabricated allegations are acceptable.</w:t>
      </w:r>
    </w:p>
    <w:p w14:paraId="79D1E025" w14:textId="77777777" w:rsidR="00230068" w:rsidRPr="00230068" w:rsidRDefault="00230068" w:rsidP="00230068">
      <w:r w:rsidRPr="00230068">
        <w:t>The system should distinguish:</w:t>
      </w:r>
    </w:p>
    <w:p w14:paraId="0390E98D" w14:textId="77777777" w:rsidR="00230068" w:rsidRPr="00230068" w:rsidRDefault="00230068" w:rsidP="00230068">
      <w:r w:rsidRPr="00230068">
        <w:t>good-faith reporting;</w:t>
      </w:r>
    </w:p>
    <w:p w14:paraId="695C6E4F" w14:textId="77777777" w:rsidR="00230068" w:rsidRPr="00230068" w:rsidRDefault="00230068" w:rsidP="00230068">
      <w:r w:rsidRPr="00230068">
        <w:t>mistaken reporting;</w:t>
      </w:r>
    </w:p>
    <w:p w14:paraId="1A00AD5C" w14:textId="77777777" w:rsidR="00230068" w:rsidRPr="00230068" w:rsidRDefault="00230068" w:rsidP="00230068">
      <w:r w:rsidRPr="00230068">
        <w:t>and</w:t>
      </w:r>
    </w:p>
    <w:p w14:paraId="2707620A" w14:textId="77777777" w:rsidR="00230068" w:rsidRPr="00230068" w:rsidRDefault="00230068" w:rsidP="00230068">
      <w:r w:rsidRPr="00230068">
        <w:t>deliberately false reporting.</w:t>
      </w:r>
    </w:p>
    <w:p w14:paraId="6148D546" w14:textId="77777777" w:rsidR="00230068" w:rsidRPr="00230068" w:rsidRDefault="00230068" w:rsidP="00230068">
      <w:r w:rsidRPr="00230068">
        <w:t>Intent and evidence matter.</w:t>
      </w:r>
    </w:p>
    <w:p w14:paraId="7F4A59F0" w14:textId="77777777" w:rsidR="00230068" w:rsidRPr="00230068" w:rsidRDefault="00230068" w:rsidP="00230068">
      <w:pPr>
        <w:spacing w:before="60" w:after="10" w:line="240" w:lineRule="auto"/>
        <w:rPr>
          <w:b/>
          <w:bCs/>
        </w:rPr>
      </w:pPr>
      <w:r w:rsidRPr="00230068">
        <w:rPr>
          <w:b/>
          <w:bCs/>
          <w:sz w:val="19"/>
        </w:rPr>
        <w:t>15.66 Moderation power</w:t>
      </w:r>
    </w:p>
    <w:p w14:paraId="6269433F" w14:textId="77777777" w:rsidR="00230068" w:rsidRPr="00230068" w:rsidRDefault="00230068" w:rsidP="00230068">
      <w:r w:rsidRPr="00230068">
        <w:t>Discussion platforms create another form of institutional power.</w:t>
      </w:r>
    </w:p>
    <w:p w14:paraId="7B45B9D9" w14:textId="77777777" w:rsidR="00230068" w:rsidRPr="00230068" w:rsidRDefault="00230068" w:rsidP="00230068">
      <w:r w:rsidRPr="00230068">
        <w:t>Moderators may:</w:t>
      </w:r>
    </w:p>
    <w:p w14:paraId="3CF7C49A" w14:textId="77777777" w:rsidR="00230068" w:rsidRPr="00230068" w:rsidRDefault="00230068" w:rsidP="00230068">
      <w:r w:rsidRPr="00230068">
        <w:t>remove content;</w:t>
      </w:r>
    </w:p>
    <w:p w14:paraId="083E0AB6" w14:textId="77777777" w:rsidR="00230068" w:rsidRPr="00230068" w:rsidRDefault="00230068" w:rsidP="00230068">
      <w:r w:rsidRPr="00230068">
        <w:t>restrict participation;</w:t>
      </w:r>
    </w:p>
    <w:p w14:paraId="4F2D9586" w14:textId="77777777" w:rsidR="00230068" w:rsidRPr="00230068" w:rsidRDefault="00230068" w:rsidP="00230068">
      <w:r w:rsidRPr="00230068">
        <w:t>suspend users;</w:t>
      </w:r>
    </w:p>
    <w:p w14:paraId="22CE125E" w14:textId="77777777" w:rsidR="00230068" w:rsidRPr="00230068" w:rsidRDefault="00230068" w:rsidP="00230068">
      <w:r w:rsidRPr="00230068">
        <w:t>or</w:t>
      </w:r>
    </w:p>
    <w:p w14:paraId="56A36E13" w14:textId="77777777" w:rsidR="00230068" w:rsidRPr="00230068" w:rsidRDefault="00230068" w:rsidP="00230068">
      <w:r w:rsidRPr="00230068">
        <w:t>shape discussion.</w:t>
      </w:r>
    </w:p>
    <w:p w14:paraId="56C2A525" w14:textId="77777777" w:rsidR="00230068" w:rsidRPr="00230068" w:rsidRDefault="00230068" w:rsidP="00230068">
      <w:r w:rsidRPr="00230068">
        <w:t>Moderation therefore requires written rules.</w:t>
      </w:r>
    </w:p>
    <w:p w14:paraId="19CD754E" w14:textId="77777777" w:rsidR="00230068" w:rsidRPr="00230068" w:rsidRDefault="00230068" w:rsidP="00230068">
      <w:pPr>
        <w:spacing w:before="60" w:after="10" w:line="240" w:lineRule="auto"/>
        <w:rPr>
          <w:b/>
          <w:bCs/>
        </w:rPr>
      </w:pPr>
      <w:r w:rsidRPr="00230068">
        <w:rPr>
          <w:b/>
          <w:bCs/>
          <w:sz w:val="19"/>
        </w:rPr>
        <w:t>15.67 Moderation principles</w:t>
      </w:r>
    </w:p>
    <w:p w14:paraId="7A19ED93" w14:textId="77777777" w:rsidR="00230068" w:rsidRPr="00230068" w:rsidRDefault="00230068" w:rsidP="00230068">
      <w:r w:rsidRPr="00230068">
        <w:t>Moderation should distinguish between:</w:t>
      </w:r>
    </w:p>
    <w:p w14:paraId="4FBC221A" w14:textId="77777777" w:rsidR="00230068" w:rsidRPr="00230068" w:rsidRDefault="00230068" w:rsidP="00230068">
      <w:r w:rsidRPr="00230068">
        <w:t>disagreement;</w:t>
      </w:r>
    </w:p>
    <w:p w14:paraId="7F752977" w14:textId="77777777" w:rsidR="00230068" w:rsidRPr="00230068" w:rsidRDefault="00230068" w:rsidP="00230068">
      <w:r w:rsidRPr="00230068">
        <w:t>criticism;</w:t>
      </w:r>
    </w:p>
    <w:p w14:paraId="4CC4BB42" w14:textId="77777777" w:rsidR="00230068" w:rsidRPr="00230068" w:rsidRDefault="00230068" w:rsidP="00230068">
      <w:r w:rsidRPr="00230068">
        <w:t>offence;</w:t>
      </w:r>
    </w:p>
    <w:p w14:paraId="3250A4B9" w14:textId="77777777" w:rsidR="00230068" w:rsidRPr="00230068" w:rsidRDefault="00230068" w:rsidP="00230068">
      <w:r w:rsidRPr="00230068">
        <w:t>harassment;</w:t>
      </w:r>
    </w:p>
    <w:p w14:paraId="5ACC2D90" w14:textId="77777777" w:rsidR="00230068" w:rsidRPr="00230068" w:rsidRDefault="00230068" w:rsidP="00230068">
      <w:r w:rsidRPr="00230068">
        <w:t>threat;</w:t>
      </w:r>
    </w:p>
    <w:p w14:paraId="65FCDDC7" w14:textId="77777777" w:rsidR="00230068" w:rsidRPr="00230068" w:rsidRDefault="00230068" w:rsidP="00230068">
      <w:r w:rsidRPr="00230068">
        <w:t>doxxing;</w:t>
      </w:r>
    </w:p>
    <w:p w14:paraId="30D50DC9" w14:textId="77777777" w:rsidR="00230068" w:rsidRPr="00230068" w:rsidRDefault="00230068" w:rsidP="00230068">
      <w:r w:rsidRPr="00230068">
        <w:t>incitement;</w:t>
      </w:r>
    </w:p>
    <w:p w14:paraId="787EA079" w14:textId="77777777" w:rsidR="00230068" w:rsidRPr="00230068" w:rsidRDefault="00230068" w:rsidP="00230068">
      <w:r w:rsidRPr="00230068">
        <w:t>and</w:t>
      </w:r>
    </w:p>
    <w:p w14:paraId="2CDF3499" w14:textId="77777777" w:rsidR="00230068" w:rsidRPr="00230068" w:rsidRDefault="00230068" w:rsidP="00230068">
      <w:r w:rsidRPr="00230068">
        <w:t>racial hostility.</w:t>
      </w:r>
    </w:p>
    <w:p w14:paraId="09F1A821" w14:textId="77777777" w:rsidR="00230068" w:rsidRPr="00230068" w:rsidRDefault="00230068" w:rsidP="00230068">
      <w:r w:rsidRPr="00230068">
        <w:t>Rules should be applied consistently across racial divisions.</w:t>
      </w:r>
    </w:p>
    <w:p w14:paraId="16CBA599" w14:textId="77777777" w:rsidR="00230068" w:rsidRPr="00230068" w:rsidRDefault="00230068" w:rsidP="00230068">
      <w:r w:rsidRPr="00230068">
        <w:t>Mutual security depends upon reciprocal standards.</w:t>
      </w:r>
    </w:p>
    <w:p w14:paraId="1EB82BCA" w14:textId="77777777" w:rsidR="00230068" w:rsidRPr="00230068" w:rsidRDefault="00230068" w:rsidP="00230068">
      <w:pPr>
        <w:spacing w:before="60" w:after="10" w:line="240" w:lineRule="auto"/>
        <w:rPr>
          <w:b/>
          <w:bCs/>
        </w:rPr>
      </w:pPr>
      <w:r w:rsidRPr="00230068">
        <w:rPr>
          <w:b/>
          <w:bCs/>
          <w:sz w:val="19"/>
        </w:rPr>
        <w:t>15.68 Appeals against moderation</w:t>
      </w:r>
    </w:p>
    <w:p w14:paraId="1A74B1A3" w14:textId="77777777" w:rsidR="00230068" w:rsidRPr="00230068" w:rsidRDefault="00230068" w:rsidP="00230068">
      <w:r w:rsidRPr="00230068">
        <w:t>Serious moderation decisions should have an appeal route.</w:t>
      </w:r>
    </w:p>
    <w:p w14:paraId="09CF781C" w14:textId="77777777" w:rsidR="00230068" w:rsidRPr="00230068" w:rsidRDefault="00230068" w:rsidP="00230068">
      <w:r w:rsidRPr="00230068">
        <w:t>Otherwise moderators may become unaccountable gatekeepers.</w:t>
      </w:r>
    </w:p>
    <w:p w14:paraId="773F7EFE" w14:textId="77777777" w:rsidR="00230068" w:rsidRPr="00230068" w:rsidRDefault="00230068" w:rsidP="00230068">
      <w:r w:rsidRPr="00230068">
        <w:t>The appeal process need not be complex.</w:t>
      </w:r>
    </w:p>
    <w:p w14:paraId="59F7D8A6" w14:textId="77777777" w:rsidR="00230068" w:rsidRPr="00230068" w:rsidRDefault="00230068" w:rsidP="00230068">
      <w:r w:rsidRPr="00230068">
        <w:t>It must be real.</w:t>
      </w:r>
    </w:p>
    <w:p w14:paraId="57C4037E" w14:textId="77777777" w:rsidR="00230068" w:rsidRPr="00230068" w:rsidRDefault="00230068" w:rsidP="00230068">
      <w:pPr>
        <w:spacing w:before="60" w:after="10" w:line="240" w:lineRule="auto"/>
        <w:rPr>
          <w:b/>
          <w:bCs/>
        </w:rPr>
      </w:pPr>
      <w:r w:rsidRPr="00230068">
        <w:rPr>
          <w:b/>
          <w:bCs/>
          <w:sz w:val="19"/>
        </w:rPr>
        <w:t>15.69 Intellectual disagreement</w:t>
      </w:r>
    </w:p>
    <w:p w14:paraId="15C6D1DE" w14:textId="77777777" w:rsidR="00230068" w:rsidRPr="00230068" w:rsidRDefault="00230068" w:rsidP="00230068">
      <w:r w:rsidRPr="00230068">
        <w:t>The institution must tolerate serious intellectual disagreement.</w:t>
      </w:r>
    </w:p>
    <w:p w14:paraId="076DE401" w14:textId="77777777" w:rsidR="00230068" w:rsidRPr="00230068" w:rsidRDefault="00230068" w:rsidP="00230068">
      <w:r w:rsidRPr="00230068">
        <w:t>Members may disagree about:</w:t>
      </w:r>
    </w:p>
    <w:p w14:paraId="1DD0B03D" w14:textId="77777777" w:rsidR="00230068" w:rsidRPr="00230068" w:rsidRDefault="00230068" w:rsidP="00230068">
      <w:r w:rsidRPr="00230068">
        <w:t>race;</w:t>
      </w:r>
    </w:p>
    <w:p w14:paraId="6A05DEA3" w14:textId="77777777" w:rsidR="00230068" w:rsidRPr="00230068" w:rsidRDefault="00230068" w:rsidP="00230068">
      <w:r w:rsidRPr="00230068">
        <w:t>ethnicity;</w:t>
      </w:r>
    </w:p>
    <w:p w14:paraId="7E3B022E" w14:textId="77777777" w:rsidR="00230068" w:rsidRPr="00230068" w:rsidRDefault="00230068" w:rsidP="00230068">
      <w:r w:rsidRPr="00230068">
        <w:t>history;</w:t>
      </w:r>
    </w:p>
    <w:p w14:paraId="38CF9F4A" w14:textId="77777777" w:rsidR="00230068" w:rsidRPr="00230068" w:rsidRDefault="00230068" w:rsidP="00230068">
      <w:r w:rsidRPr="00230068">
        <w:t>identity;</w:t>
      </w:r>
    </w:p>
    <w:p w14:paraId="101EA809" w14:textId="77777777" w:rsidR="00230068" w:rsidRPr="00230068" w:rsidRDefault="00230068" w:rsidP="00230068">
      <w:r w:rsidRPr="00230068">
        <w:t>policy;</w:t>
      </w:r>
    </w:p>
    <w:p w14:paraId="0321260F" w14:textId="77777777" w:rsidR="00230068" w:rsidRPr="00230068" w:rsidRDefault="00230068" w:rsidP="00230068">
      <w:r w:rsidRPr="00230068">
        <w:t>and</w:t>
      </w:r>
    </w:p>
    <w:p w14:paraId="29BDB730" w14:textId="77777777" w:rsidR="00230068" w:rsidRPr="00230068" w:rsidRDefault="00230068" w:rsidP="00230068">
      <w:r w:rsidRPr="00230068">
        <w:t>the Racial Security doctrine itself.</w:t>
      </w:r>
    </w:p>
    <w:p w14:paraId="6E296695" w14:textId="77777777" w:rsidR="00230068" w:rsidRPr="00230068" w:rsidRDefault="00230068" w:rsidP="00230068">
      <w:r w:rsidRPr="00230068">
        <w:t>Disagreement should not automatically be treated as a security threat.</w:t>
      </w:r>
    </w:p>
    <w:p w14:paraId="4551512C" w14:textId="77777777" w:rsidR="00230068" w:rsidRPr="00230068" w:rsidRDefault="00230068" w:rsidP="00230068">
      <w:r w:rsidRPr="00230068">
        <w:t>A security institution that cannot tolerate criticism becomes insecure.</w:t>
      </w:r>
    </w:p>
    <w:p w14:paraId="39C78964" w14:textId="77777777" w:rsidR="00230068" w:rsidRPr="00230068" w:rsidRDefault="00230068" w:rsidP="00230068">
      <w:pPr>
        <w:spacing w:before="60" w:after="10" w:line="240" w:lineRule="auto"/>
        <w:rPr>
          <w:b/>
          <w:bCs/>
        </w:rPr>
      </w:pPr>
      <w:r w:rsidRPr="00230068">
        <w:rPr>
          <w:b/>
          <w:bCs/>
          <w:sz w:val="19"/>
        </w:rPr>
        <w:lastRenderedPageBreak/>
        <w:t>15.70 Challenge to the doctrine</w:t>
      </w:r>
    </w:p>
    <w:p w14:paraId="36EEA49C" w14:textId="77777777" w:rsidR="00230068" w:rsidRPr="00230068" w:rsidRDefault="00230068" w:rsidP="00230068">
      <w:r w:rsidRPr="00230068">
        <w:t>Even the central thesis:</w:t>
      </w:r>
    </w:p>
    <w:p w14:paraId="7C2DC1FF" w14:textId="77777777" w:rsidR="00230068" w:rsidRPr="00230068" w:rsidRDefault="00230068" w:rsidP="00230068">
      <w:pPr>
        <w:spacing w:before="50" w:after="10" w:line="240" w:lineRule="auto"/>
      </w:pPr>
      <w:r w:rsidRPr="00230068">
        <w:rPr>
          <w:b/>
          <w:bCs/>
          <w:sz w:val="19"/>
        </w:rPr>
        <w:t>RACIAL SECURITY IS NATIONAL SECURITY</w:t>
      </w:r>
    </w:p>
    <w:p w14:paraId="02783EDD" w14:textId="77777777" w:rsidR="00230068" w:rsidRPr="00230068" w:rsidRDefault="00230068" w:rsidP="00230068">
      <w:r w:rsidRPr="00230068">
        <w:t>should remain open to evidence-based challenge.</w:t>
      </w:r>
    </w:p>
    <w:p w14:paraId="5A105510" w14:textId="77777777" w:rsidR="00230068" w:rsidRPr="00230068" w:rsidRDefault="00230068" w:rsidP="00230068">
      <w:r w:rsidRPr="00230068">
        <w:t>A critic should be able to identify:</w:t>
      </w:r>
    </w:p>
    <w:p w14:paraId="3F9C2A2C" w14:textId="77777777" w:rsidR="00230068" w:rsidRPr="00230068" w:rsidRDefault="00230068" w:rsidP="00230068">
      <w:r w:rsidRPr="00230068">
        <w:t>a false premise;</w:t>
      </w:r>
    </w:p>
    <w:p w14:paraId="650A9EEB" w14:textId="77777777" w:rsidR="00230068" w:rsidRPr="00230068" w:rsidRDefault="00230068" w:rsidP="00230068">
      <w:r w:rsidRPr="00230068">
        <w:t>an incorrect inference;</w:t>
      </w:r>
    </w:p>
    <w:p w14:paraId="637F7B67" w14:textId="77777777" w:rsidR="00230068" w:rsidRPr="00230068" w:rsidRDefault="00230068" w:rsidP="00230068">
      <w:r w:rsidRPr="00230068">
        <w:t>a definitional problem;</w:t>
      </w:r>
    </w:p>
    <w:p w14:paraId="2CAE1D0C" w14:textId="77777777" w:rsidR="00230068" w:rsidRPr="00230068" w:rsidRDefault="00230068" w:rsidP="00230068">
      <w:r w:rsidRPr="00230068">
        <w:t>or</w:t>
      </w:r>
    </w:p>
    <w:p w14:paraId="2E9D2E27" w14:textId="77777777" w:rsidR="00230068" w:rsidRPr="00230068" w:rsidRDefault="00230068" w:rsidP="00230068">
      <w:r w:rsidRPr="00230068">
        <w:t>contradictory evidence.</w:t>
      </w:r>
    </w:p>
    <w:p w14:paraId="5F004B02" w14:textId="77777777" w:rsidR="00230068" w:rsidRPr="00230068" w:rsidRDefault="00230068" w:rsidP="00230068">
      <w:r w:rsidRPr="00230068">
        <w:t>The institution should respond analytically.</w:t>
      </w:r>
    </w:p>
    <w:p w14:paraId="294A7873" w14:textId="77777777" w:rsidR="00230068" w:rsidRPr="00230068" w:rsidRDefault="00230068" w:rsidP="00230068">
      <w:r w:rsidRPr="00230068">
        <w:t>Not punitively.</w:t>
      </w:r>
    </w:p>
    <w:p w14:paraId="57B9952B" w14:textId="77777777" w:rsidR="00230068" w:rsidRPr="00230068" w:rsidRDefault="00230068" w:rsidP="00230068">
      <w:pPr>
        <w:spacing w:before="60" w:after="10" w:line="240" w:lineRule="auto"/>
        <w:rPr>
          <w:b/>
          <w:bCs/>
        </w:rPr>
      </w:pPr>
      <w:r w:rsidRPr="00230068">
        <w:rPr>
          <w:b/>
          <w:bCs/>
          <w:sz w:val="19"/>
        </w:rPr>
        <w:t>15.71 Protection against institutional dogma</w:t>
      </w:r>
    </w:p>
    <w:p w14:paraId="059C7288" w14:textId="77777777" w:rsidR="00230068" w:rsidRPr="00230068" w:rsidRDefault="00230068" w:rsidP="00230068">
      <w:r w:rsidRPr="00230068">
        <w:t>A doctrine becomes dogma when it cannot be questioned.</w:t>
      </w:r>
    </w:p>
    <w:p w14:paraId="5DE29210" w14:textId="77777777" w:rsidR="00230068" w:rsidRPr="00230068" w:rsidRDefault="00230068" w:rsidP="00230068">
      <w:r w:rsidRPr="00230068">
        <w:t>Racial Security should therefore preserve a distinction between:</w:t>
      </w:r>
    </w:p>
    <w:p w14:paraId="580A54AA" w14:textId="77777777" w:rsidR="00230068" w:rsidRPr="00230068" w:rsidRDefault="00230068" w:rsidP="00230068">
      <w:r w:rsidRPr="00230068">
        <w:t>constitutional principles;</w:t>
      </w:r>
    </w:p>
    <w:p w14:paraId="1F5EEA55" w14:textId="77777777" w:rsidR="00230068" w:rsidRPr="00230068" w:rsidRDefault="00230068" w:rsidP="00230068">
      <w:r w:rsidRPr="00230068">
        <w:t>working theories;</w:t>
      </w:r>
    </w:p>
    <w:p w14:paraId="175079ED" w14:textId="77777777" w:rsidR="00230068" w:rsidRPr="00230068" w:rsidRDefault="00230068" w:rsidP="00230068">
      <w:r w:rsidRPr="00230068">
        <w:t>research hypotheses;</w:t>
      </w:r>
    </w:p>
    <w:p w14:paraId="056231AC" w14:textId="77777777" w:rsidR="00230068" w:rsidRPr="00230068" w:rsidRDefault="00230068" w:rsidP="00230068">
      <w:r w:rsidRPr="00230068">
        <w:t>and</w:t>
      </w:r>
    </w:p>
    <w:p w14:paraId="23184C48" w14:textId="77777777" w:rsidR="00230068" w:rsidRPr="00230068" w:rsidRDefault="00230068" w:rsidP="00230068">
      <w:r w:rsidRPr="00230068">
        <w:t>current institutional policies.</w:t>
      </w:r>
    </w:p>
    <w:p w14:paraId="763333DB" w14:textId="77777777" w:rsidR="00230068" w:rsidRPr="00230068" w:rsidRDefault="00230068" w:rsidP="00230068">
      <w:r w:rsidRPr="00230068">
        <w:t>Some things are foundational.</w:t>
      </w:r>
    </w:p>
    <w:p w14:paraId="25594043" w14:textId="77777777" w:rsidR="00230068" w:rsidRPr="00230068" w:rsidRDefault="00230068" w:rsidP="00230068">
      <w:r w:rsidRPr="00230068">
        <w:t>Others must remain revisable.</w:t>
      </w:r>
    </w:p>
    <w:p w14:paraId="4C0EF2BB" w14:textId="77777777" w:rsidR="00230068" w:rsidRPr="00230068" w:rsidRDefault="00230068" w:rsidP="00230068">
      <w:pPr>
        <w:spacing w:before="60" w:after="10" w:line="240" w:lineRule="auto"/>
        <w:rPr>
          <w:b/>
          <w:bCs/>
        </w:rPr>
      </w:pPr>
      <w:r w:rsidRPr="00230068">
        <w:rPr>
          <w:b/>
          <w:bCs/>
          <w:sz w:val="19"/>
        </w:rPr>
        <w:t>15.72 Evidence hierarchy</w:t>
      </w:r>
    </w:p>
    <w:p w14:paraId="7482DD40" w14:textId="77777777" w:rsidR="00230068" w:rsidRPr="00230068" w:rsidRDefault="00230068" w:rsidP="00230068">
      <w:r w:rsidRPr="00230068">
        <w:t>To protect against dogma, the institution should maintain the proposition hierarchy established earlier:</w:t>
      </w:r>
    </w:p>
    <w:p w14:paraId="5B6EE0FA" w14:textId="77777777" w:rsidR="00230068" w:rsidRPr="00230068" w:rsidRDefault="00230068" w:rsidP="00230068">
      <w:pPr>
        <w:spacing w:line="184" w:lineRule="exact"/>
      </w:pPr>
      <w:r w:rsidRPr="00230068">
        <w:rPr>
          <w:b/>
          <w:bCs/>
          <w:sz w:val="17"/>
        </w:rPr>
        <w:t>A — ESTABLISHED FACT</w:t>
      </w:r>
    </w:p>
    <w:p w14:paraId="47B9B30F" w14:textId="77777777" w:rsidR="00230068" w:rsidRPr="00230068" w:rsidRDefault="00230068" w:rsidP="00230068">
      <w:pPr>
        <w:spacing w:before="50" w:after="10" w:line="240" w:lineRule="auto"/>
      </w:pPr>
      <w:r w:rsidRPr="00230068">
        <w:rPr>
          <w:b/>
          <w:bCs/>
          <w:sz w:val="19"/>
        </w:rPr>
        <w:t>B — STATUTORY / LEGAL DEFINITION</w:t>
      </w:r>
    </w:p>
    <w:p w14:paraId="3A1710EE" w14:textId="77777777" w:rsidR="00230068" w:rsidRPr="00230068" w:rsidRDefault="00230068" w:rsidP="00230068">
      <w:pPr>
        <w:spacing w:before="50" w:after="10" w:line="240" w:lineRule="auto"/>
      </w:pPr>
      <w:r w:rsidRPr="00230068">
        <w:rPr>
          <w:b/>
          <w:bCs/>
          <w:sz w:val="19"/>
        </w:rPr>
        <w:t>C — OFFICIAL ADMINISTRATIVE CLASSIFICATION</w:t>
      </w:r>
    </w:p>
    <w:p w14:paraId="21F14312" w14:textId="77777777" w:rsidR="00230068" w:rsidRPr="00230068" w:rsidRDefault="00230068" w:rsidP="00230068">
      <w:pPr>
        <w:spacing w:line="184" w:lineRule="exact"/>
      </w:pPr>
      <w:r w:rsidRPr="00230068">
        <w:rPr>
          <w:b/>
          <w:bCs/>
          <w:sz w:val="17"/>
        </w:rPr>
        <w:t>D — TECHNICAL DEFINITION</w:t>
      </w:r>
    </w:p>
    <w:p w14:paraId="3FA6BD64" w14:textId="77777777" w:rsidR="00230068" w:rsidRPr="00230068" w:rsidRDefault="00230068" w:rsidP="00230068">
      <w:pPr>
        <w:spacing w:before="50" w:after="10" w:line="240" w:lineRule="auto"/>
      </w:pPr>
      <w:r w:rsidRPr="00230068">
        <w:rPr>
          <w:b/>
          <w:bCs/>
          <w:sz w:val="19"/>
        </w:rPr>
        <w:t>E — EVIDENCE-DERIVED PROPOSITION</w:t>
      </w:r>
    </w:p>
    <w:p w14:paraId="7ABC737A" w14:textId="77777777" w:rsidR="00230068" w:rsidRPr="00230068" w:rsidRDefault="00230068" w:rsidP="00230068">
      <w:pPr>
        <w:spacing w:line="184" w:lineRule="exact"/>
      </w:pPr>
      <w:r w:rsidRPr="00230068">
        <w:rPr>
          <w:b/>
          <w:bCs/>
          <w:sz w:val="17"/>
        </w:rPr>
        <w:t>F — LOGICAL INFERENCE</w:t>
      </w:r>
    </w:p>
    <w:p w14:paraId="2AA6FA78" w14:textId="77777777" w:rsidR="00230068" w:rsidRPr="00230068" w:rsidRDefault="00230068" w:rsidP="00230068">
      <w:pPr>
        <w:spacing w:line="184" w:lineRule="exact"/>
      </w:pPr>
      <w:r w:rsidRPr="00230068">
        <w:rPr>
          <w:b/>
          <w:bCs/>
          <w:sz w:val="17"/>
        </w:rPr>
        <w:t>G — RACIAL SECURITY DOCTRINE</w:t>
      </w:r>
    </w:p>
    <w:p w14:paraId="62E39DD7" w14:textId="77777777" w:rsidR="00230068" w:rsidRPr="00230068" w:rsidRDefault="00230068" w:rsidP="00230068">
      <w:pPr>
        <w:spacing w:line="184" w:lineRule="exact"/>
      </w:pPr>
      <w:r w:rsidRPr="00230068">
        <w:rPr>
          <w:b/>
          <w:bCs/>
          <w:sz w:val="17"/>
        </w:rPr>
        <w:t>H — CONCLUSION</w:t>
      </w:r>
    </w:p>
    <w:p w14:paraId="512B2F8D" w14:textId="77777777" w:rsidR="00230068" w:rsidRPr="00230068" w:rsidRDefault="00230068" w:rsidP="00230068">
      <w:r w:rsidRPr="00230068">
        <w:t>This should become part of institutional research discipline.</w:t>
      </w:r>
    </w:p>
    <w:p w14:paraId="2DC31ED1" w14:textId="77777777" w:rsidR="00230068" w:rsidRPr="00230068" w:rsidRDefault="00230068" w:rsidP="00230068">
      <w:pPr>
        <w:spacing w:before="60" w:after="10" w:line="240" w:lineRule="auto"/>
        <w:rPr>
          <w:b/>
          <w:bCs/>
        </w:rPr>
      </w:pPr>
      <w:r w:rsidRPr="00230068">
        <w:rPr>
          <w:b/>
          <w:bCs/>
          <w:sz w:val="19"/>
        </w:rPr>
        <w:t>15.73 No laundering doctrine into fact</w:t>
      </w:r>
    </w:p>
    <w:p w14:paraId="3181FA17" w14:textId="77777777" w:rsidR="00230068" w:rsidRPr="00230068" w:rsidRDefault="00230068" w:rsidP="00230068">
      <w:r w:rsidRPr="00230068">
        <w:t>A Racial Security doctrine should never become described as official law merely because the institution repeats it often.</w:t>
      </w:r>
    </w:p>
    <w:p w14:paraId="6264123E" w14:textId="77777777" w:rsidR="00230068" w:rsidRPr="00230068" w:rsidRDefault="00230068" w:rsidP="00230068">
      <w:r w:rsidRPr="00230068">
        <w:t>For example:</w:t>
      </w:r>
    </w:p>
    <w:p w14:paraId="341CBA77" w14:textId="77777777" w:rsidR="00230068" w:rsidRPr="00230068" w:rsidRDefault="00230068" w:rsidP="00230068">
      <w:pPr>
        <w:spacing w:before="50" w:after="10" w:line="240" w:lineRule="auto"/>
      </w:pPr>
      <w:r w:rsidRPr="00230068">
        <w:rPr>
          <w:b/>
          <w:bCs/>
          <w:sz w:val="19"/>
        </w:rPr>
        <w:t>RACIAL SECURITY IS NATIONAL SECURITY</w:t>
      </w:r>
    </w:p>
    <w:p w14:paraId="4D2A329C" w14:textId="77777777" w:rsidR="00230068" w:rsidRPr="00230068" w:rsidRDefault="00230068" w:rsidP="00230068">
      <w:r w:rsidRPr="00230068">
        <w:t>is the doctrine established by this book.</w:t>
      </w:r>
    </w:p>
    <w:p w14:paraId="66E45A2B" w14:textId="77777777" w:rsidR="00230068" w:rsidRPr="00230068" w:rsidRDefault="00230068" w:rsidP="00230068">
      <w:r w:rsidRPr="00230068">
        <w:t>It should not be falsely represented as though Parliament has enacted that exact proposition unless that occurs in the future.</w:t>
      </w:r>
    </w:p>
    <w:p w14:paraId="6164191B" w14:textId="77777777" w:rsidR="00230068" w:rsidRPr="00230068" w:rsidRDefault="00230068" w:rsidP="00230068">
      <w:r w:rsidRPr="00230068">
        <w:t>Accuracy protects credibility.</w:t>
      </w:r>
    </w:p>
    <w:p w14:paraId="7BFF4E2C" w14:textId="77777777" w:rsidR="00230068" w:rsidRPr="00230068" w:rsidRDefault="00230068" w:rsidP="00230068">
      <w:pPr>
        <w:spacing w:before="60" w:after="10" w:line="240" w:lineRule="auto"/>
        <w:rPr>
          <w:b/>
          <w:bCs/>
        </w:rPr>
      </w:pPr>
      <w:r w:rsidRPr="00230068">
        <w:rPr>
          <w:b/>
          <w:bCs/>
          <w:sz w:val="19"/>
        </w:rPr>
        <w:t>15.74 No laundering policy into science</w:t>
      </w:r>
    </w:p>
    <w:p w14:paraId="0C66F9BB" w14:textId="77777777" w:rsidR="00230068" w:rsidRPr="00230068" w:rsidRDefault="00230068" w:rsidP="00230068">
      <w:r w:rsidRPr="00230068">
        <w:t>Likewise, the five-part racial-identity model is a Racial Security framework.</w:t>
      </w:r>
    </w:p>
    <w:p w14:paraId="65872544" w14:textId="77777777" w:rsidR="00230068" w:rsidRPr="00230068" w:rsidRDefault="00230068" w:rsidP="00230068">
      <w:r w:rsidRPr="00230068">
        <w:t>It should not be presented as a universally accepted biological or sociological law.</w:t>
      </w:r>
    </w:p>
    <w:p w14:paraId="0CAD9399" w14:textId="77777777" w:rsidR="00230068" w:rsidRPr="00230068" w:rsidRDefault="00230068" w:rsidP="00230068">
      <w:r w:rsidRPr="00230068">
        <w:t>Its authority comes from the institutional doctrine and methodology.</w:t>
      </w:r>
    </w:p>
    <w:p w14:paraId="7A040BA7" w14:textId="77777777" w:rsidR="00230068" w:rsidRPr="00230068" w:rsidRDefault="00230068" w:rsidP="00230068">
      <w:r w:rsidRPr="00230068">
        <w:t>The distinction should remain visible.</w:t>
      </w:r>
    </w:p>
    <w:p w14:paraId="1856CE8E" w14:textId="77777777" w:rsidR="00230068" w:rsidRPr="00230068" w:rsidRDefault="00230068" w:rsidP="00230068">
      <w:pPr>
        <w:spacing w:before="60" w:after="10" w:line="240" w:lineRule="auto"/>
        <w:rPr>
          <w:b/>
          <w:bCs/>
        </w:rPr>
      </w:pPr>
      <w:r w:rsidRPr="00230068">
        <w:rPr>
          <w:b/>
          <w:bCs/>
          <w:sz w:val="19"/>
        </w:rPr>
        <w:t>15.75 Governance of statistics</w:t>
      </w:r>
    </w:p>
    <w:p w14:paraId="553EE55E" w14:textId="77777777" w:rsidR="00230068" w:rsidRPr="00230068" w:rsidRDefault="00230068" w:rsidP="00230068">
      <w:r w:rsidRPr="00230068">
        <w:t>Statistics can be politically powerful.</w:t>
      </w:r>
    </w:p>
    <w:p w14:paraId="68F2216F" w14:textId="77777777" w:rsidR="00230068" w:rsidRPr="00230068" w:rsidRDefault="00230068" w:rsidP="00230068">
      <w:r w:rsidRPr="00230068">
        <w:t>The institution should establish review standards before publishing major statistical claims.</w:t>
      </w:r>
    </w:p>
    <w:p w14:paraId="2BF99ACF" w14:textId="77777777" w:rsidR="00230068" w:rsidRPr="00230068" w:rsidRDefault="00230068" w:rsidP="00230068">
      <w:r w:rsidRPr="00230068">
        <w:t>Questions should include:</w:t>
      </w:r>
    </w:p>
    <w:p w14:paraId="21B4B7DD" w14:textId="77777777" w:rsidR="00230068" w:rsidRPr="00230068" w:rsidRDefault="00230068" w:rsidP="00230068">
      <w:r w:rsidRPr="00230068">
        <w:t>What is the source?</w:t>
      </w:r>
    </w:p>
    <w:p w14:paraId="2CFE69C2" w14:textId="77777777" w:rsidR="00230068" w:rsidRPr="00230068" w:rsidRDefault="00230068" w:rsidP="00230068">
      <w:r w:rsidRPr="00230068">
        <w:t>What is the denominator?</w:t>
      </w:r>
    </w:p>
    <w:p w14:paraId="372C1477" w14:textId="77777777" w:rsidR="00230068" w:rsidRPr="00230068" w:rsidRDefault="00230068" w:rsidP="00230068">
      <w:r w:rsidRPr="00230068">
        <w:t>What classification was used?</w:t>
      </w:r>
    </w:p>
    <w:p w14:paraId="3119DCAB" w14:textId="77777777" w:rsidR="00230068" w:rsidRPr="00230068" w:rsidRDefault="00230068" w:rsidP="00230068">
      <w:r w:rsidRPr="00230068">
        <w:t>What is missing?</w:t>
      </w:r>
    </w:p>
    <w:p w14:paraId="483351E1" w14:textId="77777777" w:rsidR="00230068" w:rsidRPr="00230068" w:rsidRDefault="00230068" w:rsidP="00230068">
      <w:r w:rsidRPr="00230068">
        <w:t>What uncertainty exists?</w:t>
      </w:r>
    </w:p>
    <w:p w14:paraId="73D902B2" w14:textId="77777777" w:rsidR="00230068" w:rsidRPr="00230068" w:rsidRDefault="00230068" w:rsidP="00230068">
      <w:r w:rsidRPr="00230068">
        <w:t>What alternative explanations were considered?</w:t>
      </w:r>
    </w:p>
    <w:p w14:paraId="67495E53" w14:textId="77777777" w:rsidR="00230068" w:rsidRPr="00230068" w:rsidRDefault="00230068" w:rsidP="00230068">
      <w:r w:rsidRPr="00230068">
        <w:t>This reduces statistical misuse.</w:t>
      </w:r>
    </w:p>
    <w:p w14:paraId="19B1EF84" w14:textId="77777777" w:rsidR="00230068" w:rsidRPr="00230068" w:rsidRDefault="00230068" w:rsidP="00230068">
      <w:pPr>
        <w:spacing w:before="60" w:after="10" w:line="240" w:lineRule="auto"/>
        <w:rPr>
          <w:b/>
          <w:bCs/>
        </w:rPr>
      </w:pPr>
      <w:r w:rsidRPr="00230068">
        <w:rPr>
          <w:b/>
          <w:bCs/>
          <w:sz w:val="19"/>
        </w:rPr>
        <w:t>15.76 Governance of racial disparities</w:t>
      </w:r>
    </w:p>
    <w:p w14:paraId="5A3E60B6" w14:textId="77777777" w:rsidR="00230068" w:rsidRPr="00230068" w:rsidRDefault="00230068" w:rsidP="00230068">
      <w:r w:rsidRPr="00230068">
        <w:t>The institution should preserve the rule:</w:t>
      </w:r>
    </w:p>
    <w:p w14:paraId="26110414" w14:textId="77777777" w:rsidR="00230068" w:rsidRPr="00230068" w:rsidRDefault="00230068" w:rsidP="00230068">
      <w:pPr>
        <w:spacing w:before="50" w:after="10" w:line="240" w:lineRule="auto"/>
      </w:pPr>
      <w:r w:rsidRPr="00230068">
        <w:rPr>
          <w:b/>
          <w:bCs/>
          <w:sz w:val="19"/>
        </w:rPr>
        <w:t>DISPARITY → QUESTION → INVESTIGATION → EVIDENCE → FINDING</w:t>
      </w:r>
    </w:p>
    <w:p w14:paraId="75D6448F" w14:textId="77777777" w:rsidR="00230068" w:rsidRPr="00230068" w:rsidRDefault="00230068" w:rsidP="00230068">
      <w:r w:rsidRPr="00230068">
        <w:t>not:</w:t>
      </w:r>
    </w:p>
    <w:p w14:paraId="38112539" w14:textId="77777777" w:rsidR="00230068" w:rsidRPr="00230068" w:rsidRDefault="00230068" w:rsidP="00230068">
      <w:pPr>
        <w:spacing w:before="50" w:after="10" w:line="240" w:lineRule="auto"/>
      </w:pPr>
      <w:r w:rsidRPr="00230068">
        <w:rPr>
          <w:b/>
          <w:bCs/>
          <w:sz w:val="19"/>
        </w:rPr>
        <w:t>DISPARITY → AUTOMATIC CONCLUSION</w:t>
      </w:r>
    </w:p>
    <w:p w14:paraId="04CDDE8B" w14:textId="77777777" w:rsidR="00230068" w:rsidRPr="00230068" w:rsidRDefault="00230068" w:rsidP="00230068">
      <w:r w:rsidRPr="00230068">
        <w:t>This principle should be constitutional within research practice.</w:t>
      </w:r>
    </w:p>
    <w:p w14:paraId="528F36AD" w14:textId="77777777" w:rsidR="00230068" w:rsidRPr="00230068" w:rsidRDefault="00230068" w:rsidP="00230068">
      <w:pPr>
        <w:spacing w:before="60" w:after="10" w:line="240" w:lineRule="auto"/>
        <w:rPr>
          <w:b/>
          <w:bCs/>
        </w:rPr>
      </w:pPr>
      <w:r w:rsidRPr="00230068">
        <w:rPr>
          <w:b/>
          <w:bCs/>
          <w:sz w:val="19"/>
        </w:rPr>
        <w:t>15.77 Governance of institutional-racism findings</w:t>
      </w:r>
    </w:p>
    <w:p w14:paraId="5B315FAA" w14:textId="77777777" w:rsidR="00230068" w:rsidRPr="00230068" w:rsidRDefault="00230068" w:rsidP="00230068">
      <w:r w:rsidRPr="00230068">
        <w:t>A finding of institutional racism is serious.</w:t>
      </w:r>
    </w:p>
    <w:p w14:paraId="102FEE47" w14:textId="77777777" w:rsidR="00230068" w:rsidRPr="00230068" w:rsidRDefault="00230068" w:rsidP="00230068">
      <w:r w:rsidRPr="00230068">
        <w:t>It should require defined criteria and evidence.</w:t>
      </w:r>
    </w:p>
    <w:p w14:paraId="19D4D464" w14:textId="77777777" w:rsidR="00230068" w:rsidRPr="00230068" w:rsidRDefault="00230068" w:rsidP="00230068">
      <w:r w:rsidRPr="00230068">
        <w:t>The institution should examine:</w:t>
      </w:r>
    </w:p>
    <w:p w14:paraId="14E4B575" w14:textId="77777777" w:rsidR="00230068" w:rsidRPr="00230068" w:rsidRDefault="00230068" w:rsidP="00230068">
      <w:r w:rsidRPr="00230068">
        <w:t>process;</w:t>
      </w:r>
    </w:p>
    <w:p w14:paraId="2511F4AA" w14:textId="77777777" w:rsidR="00230068" w:rsidRPr="00230068" w:rsidRDefault="00230068" w:rsidP="00230068">
      <w:r w:rsidRPr="00230068">
        <w:t>patterns;</w:t>
      </w:r>
    </w:p>
    <w:p w14:paraId="3CE3E936" w14:textId="77777777" w:rsidR="00230068" w:rsidRPr="00230068" w:rsidRDefault="00230068" w:rsidP="00230068">
      <w:r w:rsidRPr="00230068">
        <w:t>outcomes;</w:t>
      </w:r>
    </w:p>
    <w:p w14:paraId="0E769316" w14:textId="77777777" w:rsidR="00230068" w:rsidRPr="00230068" w:rsidRDefault="00230068" w:rsidP="00230068">
      <w:r w:rsidRPr="00230068">
        <w:lastRenderedPageBreak/>
        <w:t>safeguards;</w:t>
      </w:r>
    </w:p>
    <w:p w14:paraId="75F57DFE" w14:textId="77777777" w:rsidR="00230068" w:rsidRPr="00230068" w:rsidRDefault="00230068" w:rsidP="00230068">
      <w:r w:rsidRPr="00230068">
        <w:t>governance;</w:t>
      </w:r>
    </w:p>
    <w:p w14:paraId="65EF72A8" w14:textId="77777777" w:rsidR="00230068" w:rsidRPr="00230068" w:rsidRDefault="00230068" w:rsidP="00230068">
      <w:r w:rsidRPr="00230068">
        <w:t>and</w:t>
      </w:r>
    </w:p>
    <w:p w14:paraId="2E0E7AC3" w14:textId="77777777" w:rsidR="00230068" w:rsidRPr="00230068" w:rsidRDefault="00230068" w:rsidP="00230068">
      <w:r w:rsidRPr="00230068">
        <w:t>institutional response.</w:t>
      </w:r>
    </w:p>
    <w:p w14:paraId="7C885B9C" w14:textId="77777777" w:rsidR="00230068" w:rsidRPr="00230068" w:rsidRDefault="00230068" w:rsidP="00230068">
      <w:r w:rsidRPr="00230068">
        <w:t>A single unwanted outcome should not automatically establish an institutional finding.</w:t>
      </w:r>
    </w:p>
    <w:p w14:paraId="33CA02CC" w14:textId="77777777" w:rsidR="00230068" w:rsidRPr="00230068" w:rsidRDefault="00230068" w:rsidP="00230068">
      <w:pPr>
        <w:spacing w:before="60" w:after="10" w:line="240" w:lineRule="auto"/>
        <w:rPr>
          <w:b/>
          <w:bCs/>
        </w:rPr>
      </w:pPr>
      <w:r w:rsidRPr="00230068">
        <w:rPr>
          <w:b/>
          <w:bCs/>
          <w:sz w:val="19"/>
        </w:rPr>
        <w:t>15.78 Severity of language</w:t>
      </w:r>
    </w:p>
    <w:p w14:paraId="67DA1A55" w14:textId="77777777" w:rsidR="00230068" w:rsidRPr="00230068" w:rsidRDefault="00230068" w:rsidP="00230068">
      <w:r w:rsidRPr="00230068">
        <w:t>The strength of institutional language should correspond to the strength of evidence.</w:t>
      </w:r>
    </w:p>
    <w:p w14:paraId="353120FF" w14:textId="77777777" w:rsidR="00230068" w:rsidRPr="00230068" w:rsidRDefault="00230068" w:rsidP="00230068">
      <w:r w:rsidRPr="00230068">
        <w:t>For example:</w:t>
      </w:r>
    </w:p>
    <w:p w14:paraId="38CBA29D" w14:textId="77777777" w:rsidR="00230068" w:rsidRPr="00230068" w:rsidRDefault="00230068" w:rsidP="00230068">
      <w:pPr>
        <w:spacing w:line="184" w:lineRule="exact"/>
      </w:pPr>
      <w:r w:rsidRPr="00230068">
        <w:rPr>
          <w:b/>
          <w:bCs/>
          <w:sz w:val="17"/>
        </w:rPr>
        <w:t>CONCERN IDENTIFIED</w:t>
      </w:r>
    </w:p>
    <w:p w14:paraId="772A41EA" w14:textId="77777777" w:rsidR="00230068" w:rsidRPr="00230068" w:rsidRDefault="00230068" w:rsidP="00230068">
      <w:r w:rsidRPr="00230068">
        <w:t>is weaker than:</w:t>
      </w:r>
    </w:p>
    <w:p w14:paraId="2B2FA8E4" w14:textId="77777777" w:rsidR="00230068" w:rsidRPr="00230068" w:rsidRDefault="00230068" w:rsidP="00230068">
      <w:pPr>
        <w:spacing w:line="184" w:lineRule="exact"/>
      </w:pPr>
      <w:r w:rsidRPr="00230068">
        <w:rPr>
          <w:b/>
          <w:bCs/>
          <w:sz w:val="17"/>
        </w:rPr>
        <w:t>MATERIAL RISK IDENTIFIED</w:t>
      </w:r>
    </w:p>
    <w:p w14:paraId="5E6F0878" w14:textId="77777777" w:rsidR="00230068" w:rsidRPr="00230068" w:rsidRDefault="00230068" w:rsidP="00230068">
      <w:r w:rsidRPr="00230068">
        <w:t>which is weaker than:</w:t>
      </w:r>
    </w:p>
    <w:p w14:paraId="64A4D509" w14:textId="77777777" w:rsidR="00230068" w:rsidRPr="00230068" w:rsidRDefault="00230068" w:rsidP="00230068">
      <w:pPr>
        <w:spacing w:before="50" w:after="10" w:line="240" w:lineRule="auto"/>
      </w:pPr>
      <w:r w:rsidRPr="00230068">
        <w:rPr>
          <w:b/>
          <w:bCs/>
          <w:sz w:val="19"/>
        </w:rPr>
        <w:t>SYSTEMIC FAILURE ESTABLISHED.</w:t>
      </w:r>
    </w:p>
    <w:p w14:paraId="228D9443" w14:textId="77777777" w:rsidR="00230068" w:rsidRPr="00230068" w:rsidRDefault="00230068" w:rsidP="00230068">
      <w:r w:rsidRPr="00230068">
        <w:t>Precision is not timidity.</w:t>
      </w:r>
    </w:p>
    <w:p w14:paraId="2C7D8796" w14:textId="77777777" w:rsidR="00230068" w:rsidRPr="00230068" w:rsidRDefault="00230068" w:rsidP="00230068">
      <w:r w:rsidRPr="00230068">
        <w:t>It is analytical control.</w:t>
      </w:r>
    </w:p>
    <w:p w14:paraId="0853A08E" w14:textId="77777777" w:rsidR="00230068" w:rsidRPr="00230068" w:rsidRDefault="00230068" w:rsidP="00230068">
      <w:pPr>
        <w:spacing w:before="60" w:after="10" w:line="240" w:lineRule="auto"/>
        <w:rPr>
          <w:b/>
          <w:bCs/>
        </w:rPr>
      </w:pPr>
      <w:r w:rsidRPr="00230068">
        <w:rPr>
          <w:b/>
          <w:bCs/>
          <w:sz w:val="19"/>
        </w:rPr>
        <w:t>15.79 Safeguard against defamation risk</w:t>
      </w:r>
    </w:p>
    <w:p w14:paraId="0B432C4C" w14:textId="77777777" w:rsidR="00230068" w:rsidRPr="00230068" w:rsidRDefault="00230068" w:rsidP="00230068">
      <w:r w:rsidRPr="00230068">
        <w:t>Public allegations about identifiable people or organisations can create legal and reputational risk.</w:t>
      </w:r>
    </w:p>
    <w:p w14:paraId="2B0728BE" w14:textId="77777777" w:rsidR="00230068" w:rsidRPr="00230068" w:rsidRDefault="00230068" w:rsidP="00230068">
      <w:r w:rsidRPr="00230068">
        <w:t>The institution should therefore distinguish:</w:t>
      </w:r>
    </w:p>
    <w:p w14:paraId="4CB2BF4A" w14:textId="77777777" w:rsidR="00230068" w:rsidRPr="00230068" w:rsidRDefault="00230068" w:rsidP="00230068">
      <w:r w:rsidRPr="00230068">
        <w:t>fact;</w:t>
      </w:r>
    </w:p>
    <w:p w14:paraId="0061518E" w14:textId="77777777" w:rsidR="00230068" w:rsidRPr="00230068" w:rsidRDefault="00230068" w:rsidP="00230068">
      <w:r w:rsidRPr="00230068">
        <w:t>opinion;</w:t>
      </w:r>
    </w:p>
    <w:p w14:paraId="308255A1" w14:textId="77777777" w:rsidR="00230068" w:rsidRPr="00230068" w:rsidRDefault="00230068" w:rsidP="00230068">
      <w:r w:rsidRPr="00230068">
        <w:t>allegation;</w:t>
      </w:r>
    </w:p>
    <w:p w14:paraId="131BDF4E" w14:textId="77777777" w:rsidR="00230068" w:rsidRPr="00230068" w:rsidRDefault="00230068" w:rsidP="00230068">
      <w:r w:rsidRPr="00230068">
        <w:t>inference;</w:t>
      </w:r>
    </w:p>
    <w:p w14:paraId="2F525EB9" w14:textId="77777777" w:rsidR="00230068" w:rsidRPr="00230068" w:rsidRDefault="00230068" w:rsidP="00230068">
      <w:r w:rsidRPr="00230068">
        <w:t>and</w:t>
      </w:r>
    </w:p>
    <w:p w14:paraId="06089935" w14:textId="77777777" w:rsidR="00230068" w:rsidRPr="00230068" w:rsidRDefault="00230068" w:rsidP="00230068">
      <w:r w:rsidRPr="00230068">
        <w:t>finding</w:t>
      </w:r>
    </w:p>
    <w:p w14:paraId="12EA29FF" w14:textId="77777777" w:rsidR="00230068" w:rsidRPr="00230068" w:rsidRDefault="00230068" w:rsidP="00230068">
      <w:r w:rsidRPr="00230068">
        <w:t>carefully.</w:t>
      </w:r>
    </w:p>
    <w:p w14:paraId="3C59E7C4" w14:textId="77777777" w:rsidR="00230068" w:rsidRPr="00230068" w:rsidRDefault="00230068" w:rsidP="00230068">
      <w:r w:rsidRPr="00230068">
        <w:t>Legal review may be appropriate for high-risk publications.</w:t>
      </w:r>
    </w:p>
    <w:p w14:paraId="601D12A8" w14:textId="77777777" w:rsidR="00230068" w:rsidRPr="00230068" w:rsidRDefault="00230068" w:rsidP="00230068">
      <w:r w:rsidRPr="00230068">
        <w:t>This protects both truth and institutional continuity.</w:t>
      </w:r>
    </w:p>
    <w:p w14:paraId="7BB701E0" w14:textId="77777777" w:rsidR="00230068" w:rsidRPr="00230068" w:rsidRDefault="00230068" w:rsidP="00230068">
      <w:pPr>
        <w:spacing w:before="60" w:after="10" w:line="240" w:lineRule="auto"/>
        <w:rPr>
          <w:b/>
          <w:bCs/>
        </w:rPr>
      </w:pPr>
      <w:r w:rsidRPr="00230068">
        <w:rPr>
          <w:b/>
          <w:bCs/>
          <w:sz w:val="19"/>
        </w:rPr>
        <w:t>15.80 Safeguard against intimidation</w:t>
      </w:r>
    </w:p>
    <w:p w14:paraId="36CFD8C6" w14:textId="77777777" w:rsidR="00230068" w:rsidRPr="00230068" w:rsidRDefault="00230068" w:rsidP="00230068">
      <w:r w:rsidRPr="00230068">
        <w:t>Institutional correspondence should not use the Racial Security or national-security label to intimidate people into agreement.</w:t>
      </w:r>
    </w:p>
    <w:p w14:paraId="5EBBFB12" w14:textId="77777777" w:rsidR="00230068" w:rsidRPr="00230068" w:rsidRDefault="00230068" w:rsidP="00230068">
      <w:r w:rsidRPr="00230068">
        <w:t>Requests may be firm.</w:t>
      </w:r>
    </w:p>
    <w:p w14:paraId="6C9BC4E4" w14:textId="77777777" w:rsidR="00230068" w:rsidRPr="00230068" w:rsidRDefault="00230068" w:rsidP="00230068">
      <w:r w:rsidRPr="00230068">
        <w:t>Deadlines may be clear.</w:t>
      </w:r>
    </w:p>
    <w:p w14:paraId="2EDD597D" w14:textId="77777777" w:rsidR="00230068" w:rsidRPr="00230068" w:rsidRDefault="00230068" w:rsidP="00230068">
      <w:r w:rsidRPr="00230068">
        <w:t>Consequences may be stated where legitimate.</w:t>
      </w:r>
    </w:p>
    <w:p w14:paraId="7CBED138" w14:textId="77777777" w:rsidR="00230068" w:rsidRPr="00230068" w:rsidRDefault="00230068" w:rsidP="00230068">
      <w:r w:rsidRPr="00230068">
        <w:t>But authority should not be fabricated.</w:t>
      </w:r>
    </w:p>
    <w:p w14:paraId="608D91A4" w14:textId="77777777" w:rsidR="00230068" w:rsidRPr="00230068" w:rsidRDefault="00230068" w:rsidP="00230068">
      <w:pPr>
        <w:spacing w:before="60" w:after="10" w:line="240" w:lineRule="auto"/>
        <w:rPr>
          <w:b/>
          <w:bCs/>
        </w:rPr>
      </w:pPr>
      <w:r w:rsidRPr="00230068">
        <w:rPr>
          <w:b/>
          <w:bCs/>
          <w:sz w:val="19"/>
        </w:rPr>
        <w:t>15.81 Safeguard against retaliation</w:t>
      </w:r>
    </w:p>
    <w:p w14:paraId="32192B21" w14:textId="77777777" w:rsidR="00230068" w:rsidRPr="00230068" w:rsidRDefault="00230068" w:rsidP="00230068">
      <w:r w:rsidRPr="00230068">
        <w:t>No member should use institutional mechanisms primarily to retaliate against:</w:t>
      </w:r>
    </w:p>
    <w:p w14:paraId="0A984FB5" w14:textId="77777777" w:rsidR="00230068" w:rsidRPr="00230068" w:rsidRDefault="00230068" w:rsidP="00230068">
      <w:r w:rsidRPr="00230068">
        <w:t>a former partner;</w:t>
      </w:r>
    </w:p>
    <w:p w14:paraId="10368782" w14:textId="77777777" w:rsidR="00230068" w:rsidRPr="00230068" w:rsidRDefault="00230068" w:rsidP="00230068">
      <w:r w:rsidRPr="00230068">
        <w:t>personal enemy;</w:t>
      </w:r>
    </w:p>
    <w:p w14:paraId="16F934E9" w14:textId="77777777" w:rsidR="00230068" w:rsidRPr="00230068" w:rsidRDefault="00230068" w:rsidP="00230068">
      <w:r w:rsidRPr="00230068">
        <w:t>business competitor;</w:t>
      </w:r>
    </w:p>
    <w:p w14:paraId="716F8856" w14:textId="77777777" w:rsidR="00230068" w:rsidRPr="00230068" w:rsidRDefault="00230068" w:rsidP="00230068">
      <w:r w:rsidRPr="00230068">
        <w:t>political rival;</w:t>
      </w:r>
    </w:p>
    <w:p w14:paraId="5ECE4633" w14:textId="77777777" w:rsidR="00230068" w:rsidRPr="00230068" w:rsidRDefault="00230068" w:rsidP="00230068">
      <w:r w:rsidRPr="00230068">
        <w:t>or</w:t>
      </w:r>
    </w:p>
    <w:p w14:paraId="2A67EF37" w14:textId="77777777" w:rsidR="00230068" w:rsidRPr="00230068" w:rsidRDefault="00230068" w:rsidP="00230068">
      <w:r w:rsidRPr="00230068">
        <w:t>critic.</w:t>
      </w:r>
    </w:p>
    <w:p w14:paraId="7050DEE7" w14:textId="77777777" w:rsidR="00230068" w:rsidRPr="00230068" w:rsidRDefault="00230068" w:rsidP="00230068">
      <w:r w:rsidRPr="00230068">
        <w:t>Personal disputes can contain genuine racial-security issues.</w:t>
      </w:r>
    </w:p>
    <w:p w14:paraId="69844086" w14:textId="77777777" w:rsidR="00230068" w:rsidRPr="00230068" w:rsidRDefault="00230068" w:rsidP="00230068">
      <w:r w:rsidRPr="00230068">
        <w:t>They require additional conflict controls.</w:t>
      </w:r>
    </w:p>
    <w:p w14:paraId="15E8F156" w14:textId="77777777" w:rsidR="00230068" w:rsidRPr="00230068" w:rsidRDefault="00230068" w:rsidP="00230068">
      <w:pPr>
        <w:spacing w:before="60" w:after="10" w:line="240" w:lineRule="auto"/>
        <w:rPr>
          <w:b/>
          <w:bCs/>
        </w:rPr>
      </w:pPr>
      <w:r w:rsidRPr="00230068">
        <w:rPr>
          <w:b/>
          <w:bCs/>
          <w:sz w:val="19"/>
        </w:rPr>
        <w:t>15.82 Safeguard against evidence destruction</w:t>
      </w:r>
    </w:p>
    <w:p w14:paraId="247F285E" w14:textId="77777777" w:rsidR="00230068" w:rsidRPr="00230068" w:rsidRDefault="00230068" w:rsidP="00230068">
      <w:r w:rsidRPr="00230068">
        <w:t>Where Racial Security itself becomes subject to complaint or investigation, it must preserve its own records.</w:t>
      </w:r>
    </w:p>
    <w:p w14:paraId="3D3C537F" w14:textId="77777777" w:rsidR="00230068" w:rsidRPr="00230068" w:rsidRDefault="00230068" w:rsidP="00230068">
      <w:r w:rsidRPr="00230068">
        <w:t>Leadership should not be able to delete inconvenient material merely because the institution owns the system.</w:t>
      </w:r>
    </w:p>
    <w:p w14:paraId="4E5C1590" w14:textId="77777777" w:rsidR="00230068" w:rsidRPr="00230068" w:rsidRDefault="00230068" w:rsidP="00230068">
      <w:r w:rsidRPr="00230068">
        <w:t>Evidence-preservation duties should apply inward as well as outward.</w:t>
      </w:r>
    </w:p>
    <w:p w14:paraId="4173A8CB" w14:textId="77777777" w:rsidR="00230068" w:rsidRPr="00230068" w:rsidRDefault="00230068" w:rsidP="00230068">
      <w:pPr>
        <w:spacing w:before="60" w:after="10" w:line="240" w:lineRule="auto"/>
        <w:rPr>
          <w:b/>
          <w:bCs/>
        </w:rPr>
      </w:pPr>
      <w:r w:rsidRPr="00230068">
        <w:rPr>
          <w:b/>
          <w:bCs/>
          <w:sz w:val="19"/>
        </w:rPr>
        <w:t>15.83 Record-retention policy</w:t>
      </w:r>
    </w:p>
    <w:p w14:paraId="0D1F5A8D" w14:textId="77777777" w:rsidR="00230068" w:rsidRPr="00230068" w:rsidRDefault="00230068" w:rsidP="00230068">
      <w:r w:rsidRPr="00230068">
        <w:t>Records should have defined retention periods based upon:</w:t>
      </w:r>
    </w:p>
    <w:p w14:paraId="06E18ECB" w14:textId="77777777" w:rsidR="00230068" w:rsidRPr="00230068" w:rsidRDefault="00230068" w:rsidP="00230068">
      <w:r w:rsidRPr="00230068">
        <w:t>purpose;</w:t>
      </w:r>
    </w:p>
    <w:p w14:paraId="162FC4BC" w14:textId="77777777" w:rsidR="00230068" w:rsidRPr="00230068" w:rsidRDefault="00230068" w:rsidP="00230068">
      <w:r w:rsidRPr="00230068">
        <w:t>legal requirements;</w:t>
      </w:r>
    </w:p>
    <w:p w14:paraId="419B229C" w14:textId="77777777" w:rsidR="00230068" w:rsidRPr="00230068" w:rsidRDefault="00230068" w:rsidP="00230068">
      <w:r w:rsidRPr="00230068">
        <w:t>evidential importance;</w:t>
      </w:r>
    </w:p>
    <w:p w14:paraId="778B8AFE" w14:textId="77777777" w:rsidR="00230068" w:rsidRPr="00230068" w:rsidRDefault="00230068" w:rsidP="00230068">
      <w:r w:rsidRPr="00230068">
        <w:t>privacy;</w:t>
      </w:r>
    </w:p>
    <w:p w14:paraId="3F6027B0" w14:textId="77777777" w:rsidR="00230068" w:rsidRPr="00230068" w:rsidRDefault="00230068" w:rsidP="00230068">
      <w:r w:rsidRPr="00230068">
        <w:t>and</w:t>
      </w:r>
    </w:p>
    <w:p w14:paraId="66DF56B0" w14:textId="77777777" w:rsidR="00230068" w:rsidRPr="00230068" w:rsidRDefault="00230068" w:rsidP="00230068">
      <w:r w:rsidRPr="00230068">
        <w:t>archival significance.</w:t>
      </w:r>
    </w:p>
    <w:p w14:paraId="210D9048" w14:textId="77777777" w:rsidR="00230068" w:rsidRPr="00230068" w:rsidRDefault="00230068" w:rsidP="00230068">
      <w:r w:rsidRPr="00230068">
        <w:t>Everything should not be retained forever.</w:t>
      </w:r>
    </w:p>
    <w:p w14:paraId="2064D4AD" w14:textId="77777777" w:rsidR="00230068" w:rsidRPr="00230068" w:rsidRDefault="00230068" w:rsidP="00230068">
      <w:r w:rsidRPr="00230068">
        <w:t>Everything should not be deleted quickly.</w:t>
      </w:r>
    </w:p>
    <w:p w14:paraId="573FC55E" w14:textId="77777777" w:rsidR="00230068" w:rsidRPr="00230068" w:rsidRDefault="00230068" w:rsidP="00230068">
      <w:r w:rsidRPr="00230068">
        <w:t>Retention should be governed.</w:t>
      </w:r>
    </w:p>
    <w:p w14:paraId="035742D4" w14:textId="77777777" w:rsidR="00230068" w:rsidRPr="00230068" w:rsidRDefault="00230068" w:rsidP="00230068">
      <w:pPr>
        <w:spacing w:before="60" w:after="10" w:line="240" w:lineRule="auto"/>
        <w:rPr>
          <w:b/>
          <w:bCs/>
        </w:rPr>
      </w:pPr>
      <w:r w:rsidRPr="00230068">
        <w:rPr>
          <w:b/>
          <w:bCs/>
          <w:sz w:val="19"/>
        </w:rPr>
        <w:t>15.84 Governance of archives</w:t>
      </w:r>
    </w:p>
    <w:p w14:paraId="45AB72A4" w14:textId="77777777" w:rsidR="00230068" w:rsidRPr="00230068" w:rsidRDefault="00230068" w:rsidP="00230068">
      <w:r w:rsidRPr="00230068">
        <w:t>Archives require special protection because historical records can influence collective identity.</w:t>
      </w:r>
    </w:p>
    <w:p w14:paraId="5D59DD2F" w14:textId="77777777" w:rsidR="00230068" w:rsidRPr="00230068" w:rsidRDefault="00230068" w:rsidP="00230068">
      <w:r w:rsidRPr="00230068">
        <w:t>Archival decisions should document:</w:t>
      </w:r>
    </w:p>
    <w:p w14:paraId="5B874B95" w14:textId="77777777" w:rsidR="00230068" w:rsidRPr="00230068" w:rsidRDefault="00230068" w:rsidP="00230068">
      <w:r w:rsidRPr="00230068">
        <w:t>provenance;</w:t>
      </w:r>
    </w:p>
    <w:p w14:paraId="706B8877" w14:textId="77777777" w:rsidR="00230068" w:rsidRPr="00230068" w:rsidRDefault="00230068" w:rsidP="00230068">
      <w:r w:rsidRPr="00230068">
        <w:t>ownership or custody;</w:t>
      </w:r>
    </w:p>
    <w:p w14:paraId="685F284D" w14:textId="77777777" w:rsidR="00230068" w:rsidRPr="00230068" w:rsidRDefault="00230068" w:rsidP="00230068">
      <w:r w:rsidRPr="00230068">
        <w:t>access;</w:t>
      </w:r>
    </w:p>
    <w:p w14:paraId="259A018B" w14:textId="77777777" w:rsidR="00230068" w:rsidRPr="00230068" w:rsidRDefault="00230068" w:rsidP="00230068">
      <w:r w:rsidRPr="00230068">
        <w:t>preservation;</w:t>
      </w:r>
    </w:p>
    <w:p w14:paraId="2039F6BB" w14:textId="77777777" w:rsidR="00230068" w:rsidRPr="00230068" w:rsidRDefault="00230068" w:rsidP="00230068">
      <w:r w:rsidRPr="00230068">
        <w:t>digitisation;</w:t>
      </w:r>
    </w:p>
    <w:p w14:paraId="6ABB377A" w14:textId="77777777" w:rsidR="00230068" w:rsidRPr="00230068" w:rsidRDefault="00230068" w:rsidP="00230068">
      <w:r w:rsidRPr="00230068">
        <w:t>and</w:t>
      </w:r>
    </w:p>
    <w:p w14:paraId="2B4C3177" w14:textId="77777777" w:rsidR="00230068" w:rsidRPr="00230068" w:rsidRDefault="00230068" w:rsidP="00230068">
      <w:r w:rsidRPr="00230068">
        <w:t>deaccession.</w:t>
      </w:r>
    </w:p>
    <w:p w14:paraId="25127C85" w14:textId="77777777" w:rsidR="00230068" w:rsidRPr="00230068" w:rsidRDefault="00230068" w:rsidP="00230068">
      <w:r w:rsidRPr="00230068">
        <w:t>The loss or manipulation of archives can become a cultural-security issue.</w:t>
      </w:r>
    </w:p>
    <w:p w14:paraId="1805BC5A" w14:textId="77777777" w:rsidR="00230068" w:rsidRPr="00230068" w:rsidRDefault="00230068" w:rsidP="00230068">
      <w:pPr>
        <w:spacing w:before="60" w:after="10" w:line="240" w:lineRule="auto"/>
        <w:rPr>
          <w:b/>
          <w:bCs/>
        </w:rPr>
      </w:pPr>
      <w:r w:rsidRPr="00230068">
        <w:rPr>
          <w:b/>
          <w:bCs/>
          <w:sz w:val="19"/>
        </w:rPr>
        <w:t>15.85 Cultural autonomy</w:t>
      </w:r>
    </w:p>
    <w:p w14:paraId="2F17992B" w14:textId="77777777" w:rsidR="00230068" w:rsidRPr="00230068" w:rsidRDefault="00230068" w:rsidP="00230068">
      <w:r w:rsidRPr="00230068">
        <w:t>Different divisions should possess meaningful control over the preservation and interpretation of their own cultural materials.</w:t>
      </w:r>
    </w:p>
    <w:p w14:paraId="375BE39C" w14:textId="77777777" w:rsidR="00230068" w:rsidRPr="00230068" w:rsidRDefault="00230068" w:rsidP="00230068">
      <w:r w:rsidRPr="00230068">
        <w:lastRenderedPageBreak/>
        <w:t>Common archival standards can apply.</w:t>
      </w:r>
    </w:p>
    <w:p w14:paraId="5B379B1B" w14:textId="77777777" w:rsidR="00230068" w:rsidRPr="00230068" w:rsidRDefault="00230068" w:rsidP="00230068">
      <w:r w:rsidRPr="00230068">
        <w:t>Cultural interpretation should not be monopolised by another racial division without legitimate basis.</w:t>
      </w:r>
    </w:p>
    <w:p w14:paraId="461BF66C" w14:textId="77777777" w:rsidR="00230068" w:rsidRPr="00230068" w:rsidRDefault="00230068" w:rsidP="00230068">
      <w:pPr>
        <w:spacing w:before="60" w:after="10" w:line="240" w:lineRule="auto"/>
        <w:rPr>
          <w:b/>
          <w:bCs/>
        </w:rPr>
      </w:pPr>
      <w:r w:rsidRPr="00230068">
        <w:rPr>
          <w:b/>
          <w:bCs/>
          <w:sz w:val="19"/>
        </w:rPr>
        <w:t>15.86 Safeguard against cultural freezing</w:t>
      </w:r>
    </w:p>
    <w:p w14:paraId="39C95EAF" w14:textId="77777777" w:rsidR="00230068" w:rsidRPr="00230068" w:rsidRDefault="00230068" w:rsidP="00230068">
      <w:r w:rsidRPr="00230068">
        <w:t>Cultural protection must not become cultural imprisonment.</w:t>
      </w:r>
    </w:p>
    <w:p w14:paraId="7D42240E" w14:textId="77777777" w:rsidR="00230068" w:rsidRPr="00230068" w:rsidRDefault="00230068" w:rsidP="00230068">
      <w:r w:rsidRPr="00230068">
        <w:t>Cultures change.</w:t>
      </w:r>
    </w:p>
    <w:p w14:paraId="6D6E2E09" w14:textId="77777777" w:rsidR="00230068" w:rsidRPr="00230068" w:rsidRDefault="00230068" w:rsidP="00230068">
      <w:r w:rsidRPr="00230068">
        <w:t>Members disagree.</w:t>
      </w:r>
    </w:p>
    <w:p w14:paraId="36E90056" w14:textId="77777777" w:rsidR="00230068" w:rsidRPr="00230068" w:rsidRDefault="00230068" w:rsidP="00230068">
      <w:r w:rsidRPr="00230068">
        <w:t>Generations innovate.</w:t>
      </w:r>
    </w:p>
    <w:p w14:paraId="23BEC0D4" w14:textId="77777777" w:rsidR="00230068" w:rsidRPr="00230068" w:rsidRDefault="00230068" w:rsidP="00230068">
      <w:r w:rsidRPr="00230068">
        <w:t>The institution should preserve heritage without declaring that only one static cultural form is authentic.</w:t>
      </w:r>
    </w:p>
    <w:p w14:paraId="67F859D5" w14:textId="77777777" w:rsidR="00230068" w:rsidRPr="00230068" w:rsidRDefault="00230068" w:rsidP="00230068">
      <w:r w:rsidRPr="00230068">
        <w:t>Security protects continuity.</w:t>
      </w:r>
    </w:p>
    <w:p w14:paraId="3D9B31E5" w14:textId="77777777" w:rsidR="00230068" w:rsidRPr="00230068" w:rsidRDefault="00230068" w:rsidP="00230068">
      <w:r w:rsidRPr="00230068">
        <w:t>It does not require stagnation.</w:t>
      </w:r>
    </w:p>
    <w:p w14:paraId="7DAA304A" w14:textId="77777777" w:rsidR="00230068" w:rsidRPr="00230068" w:rsidRDefault="00230068" w:rsidP="00230068">
      <w:pPr>
        <w:spacing w:before="60" w:after="10" w:line="240" w:lineRule="auto"/>
        <w:rPr>
          <w:b/>
          <w:bCs/>
        </w:rPr>
      </w:pPr>
      <w:r w:rsidRPr="00230068">
        <w:rPr>
          <w:b/>
          <w:bCs/>
          <w:sz w:val="19"/>
        </w:rPr>
        <w:t>15.87 Safeguard against authenticity policing</w:t>
      </w:r>
    </w:p>
    <w:p w14:paraId="050B7EC6" w14:textId="77777777" w:rsidR="00230068" w:rsidRPr="00230068" w:rsidRDefault="00230068" w:rsidP="00230068">
      <w:r w:rsidRPr="00230068">
        <w:t>No person should be arbitrarily declared insufficiently authentic because they do not conform to stereotypes associated with a racial group.</w:t>
      </w:r>
    </w:p>
    <w:p w14:paraId="250B1705" w14:textId="77777777" w:rsidR="00230068" w:rsidRPr="00230068" w:rsidRDefault="00230068" w:rsidP="00230068">
      <w:r w:rsidRPr="00230068">
        <w:t>The five-part framework exists partly to prevent simplistic identity reduction.</w:t>
      </w:r>
    </w:p>
    <w:p w14:paraId="357EF149" w14:textId="77777777" w:rsidR="00230068" w:rsidRPr="00230068" w:rsidRDefault="00230068" w:rsidP="00230068">
      <w:r w:rsidRPr="00230068">
        <w:t>Culture itself is complex.</w:t>
      </w:r>
    </w:p>
    <w:p w14:paraId="61FB4885" w14:textId="77777777" w:rsidR="00230068" w:rsidRPr="00230068" w:rsidRDefault="00230068" w:rsidP="00230068">
      <w:r w:rsidRPr="00230068">
        <w:t>Verification should therefore avoid caricature.</w:t>
      </w:r>
    </w:p>
    <w:p w14:paraId="02D929C3" w14:textId="77777777" w:rsidR="00230068" w:rsidRPr="00230068" w:rsidRDefault="00230068" w:rsidP="00230068">
      <w:pPr>
        <w:spacing w:before="60" w:after="10" w:line="240" w:lineRule="auto"/>
        <w:rPr>
          <w:b/>
          <w:bCs/>
        </w:rPr>
      </w:pPr>
      <w:r w:rsidRPr="00230068">
        <w:rPr>
          <w:b/>
          <w:bCs/>
          <w:sz w:val="19"/>
        </w:rPr>
        <w:t>15.88 Safeguard against appearance dominance</w:t>
      </w:r>
    </w:p>
    <w:p w14:paraId="6023C840" w14:textId="77777777" w:rsidR="00230068" w:rsidRPr="00230068" w:rsidRDefault="00230068" w:rsidP="00230068">
      <w:r w:rsidRPr="00230068">
        <w:t>Appearance accounts for only part of the Racial Security model.</w:t>
      </w:r>
    </w:p>
    <w:p w14:paraId="57C6201F" w14:textId="77777777" w:rsidR="00230068" w:rsidRPr="00230068" w:rsidRDefault="00230068" w:rsidP="00230068">
      <w:r w:rsidRPr="00230068">
        <w:t>It should never silently become the entire identity test.</w:t>
      </w:r>
    </w:p>
    <w:p w14:paraId="66CB19DB" w14:textId="77777777" w:rsidR="00230068" w:rsidRPr="00230068" w:rsidRDefault="00230068" w:rsidP="00230068">
      <w:r w:rsidRPr="00230068">
        <w:t>This is particularly important because institutions outside Racial Security may use appearance classifications for different purposes.</w:t>
      </w:r>
    </w:p>
    <w:p w14:paraId="18ABC32C" w14:textId="77777777" w:rsidR="00230068" w:rsidRPr="00230068" w:rsidRDefault="00230068" w:rsidP="00230068">
      <w:r w:rsidRPr="00230068">
        <w:t>The internal system should preserve its own methodology.</w:t>
      </w:r>
    </w:p>
    <w:p w14:paraId="7C0138E9" w14:textId="77777777" w:rsidR="00230068" w:rsidRPr="00230068" w:rsidRDefault="00230068" w:rsidP="00230068">
      <w:pPr>
        <w:spacing w:before="60" w:after="10" w:line="240" w:lineRule="auto"/>
        <w:rPr>
          <w:b/>
          <w:bCs/>
        </w:rPr>
      </w:pPr>
      <w:r w:rsidRPr="00230068">
        <w:rPr>
          <w:b/>
          <w:bCs/>
          <w:sz w:val="19"/>
        </w:rPr>
        <w:t>15.89 Safeguard against DNA determinism</w:t>
      </w:r>
    </w:p>
    <w:p w14:paraId="55F14518" w14:textId="77777777" w:rsidR="00230068" w:rsidRPr="00230068" w:rsidRDefault="00230068" w:rsidP="00230068">
      <w:r w:rsidRPr="00230068">
        <w:t>DNA evidence may support lineage analysis.</w:t>
      </w:r>
    </w:p>
    <w:p w14:paraId="23F48CB3" w14:textId="77777777" w:rsidR="00230068" w:rsidRPr="00230068" w:rsidRDefault="00230068" w:rsidP="00230068">
      <w:r w:rsidRPr="00230068">
        <w:t>It must not become a claim that genetics alone determines:</w:t>
      </w:r>
    </w:p>
    <w:p w14:paraId="77C686D7" w14:textId="77777777" w:rsidR="00230068" w:rsidRPr="00230068" w:rsidRDefault="00230068" w:rsidP="00230068">
      <w:r w:rsidRPr="00230068">
        <w:t>culture;</w:t>
      </w:r>
    </w:p>
    <w:p w14:paraId="162FE1D1" w14:textId="77777777" w:rsidR="00230068" w:rsidRPr="00230068" w:rsidRDefault="00230068" w:rsidP="00230068">
      <w:r w:rsidRPr="00230068">
        <w:t>nationality;</w:t>
      </w:r>
    </w:p>
    <w:p w14:paraId="45F6BE35" w14:textId="77777777" w:rsidR="00230068" w:rsidRPr="00230068" w:rsidRDefault="00230068" w:rsidP="00230068">
      <w:r w:rsidRPr="00230068">
        <w:t>citizenship;</w:t>
      </w:r>
    </w:p>
    <w:p w14:paraId="25EBC255" w14:textId="77777777" w:rsidR="00230068" w:rsidRPr="00230068" w:rsidRDefault="00230068" w:rsidP="00230068">
      <w:r w:rsidRPr="00230068">
        <w:t>belief;</w:t>
      </w:r>
    </w:p>
    <w:p w14:paraId="608B10DE" w14:textId="77777777" w:rsidR="00230068" w:rsidRPr="00230068" w:rsidRDefault="00230068" w:rsidP="00230068">
      <w:r w:rsidRPr="00230068">
        <w:t>character;</w:t>
      </w:r>
    </w:p>
    <w:p w14:paraId="5212F442" w14:textId="77777777" w:rsidR="00230068" w:rsidRPr="00230068" w:rsidRDefault="00230068" w:rsidP="00230068">
      <w:r w:rsidRPr="00230068">
        <w:t>or</w:t>
      </w:r>
    </w:p>
    <w:p w14:paraId="3C315920" w14:textId="77777777" w:rsidR="00230068" w:rsidRPr="00230068" w:rsidRDefault="00230068" w:rsidP="00230068">
      <w:r w:rsidRPr="00230068">
        <w:t>social worth.</w:t>
      </w:r>
    </w:p>
    <w:p w14:paraId="4C34EF99" w14:textId="77777777" w:rsidR="00230068" w:rsidRPr="00230068" w:rsidRDefault="00230068" w:rsidP="00230068">
      <w:r w:rsidRPr="00230068">
        <w:t>The doctrine explicitly rejects such reduction.</w:t>
      </w:r>
    </w:p>
    <w:p w14:paraId="043E152A" w14:textId="77777777" w:rsidR="00230068" w:rsidRPr="00230068" w:rsidRDefault="00230068" w:rsidP="00230068">
      <w:pPr>
        <w:spacing w:before="60" w:after="10" w:line="240" w:lineRule="auto"/>
        <w:rPr>
          <w:b/>
          <w:bCs/>
        </w:rPr>
      </w:pPr>
      <w:r w:rsidRPr="00230068">
        <w:rPr>
          <w:b/>
          <w:bCs/>
          <w:sz w:val="19"/>
        </w:rPr>
        <w:t>15.90 Children and vulnerable persons</w:t>
      </w:r>
    </w:p>
    <w:p w14:paraId="5CBEAA86" w14:textId="77777777" w:rsidR="00230068" w:rsidRPr="00230068" w:rsidRDefault="00230068" w:rsidP="00230068">
      <w:r w:rsidRPr="00230068">
        <w:t>Where the institution later involves children or vulnerable persons, enhanced safeguards will be required.</w:t>
      </w:r>
    </w:p>
    <w:p w14:paraId="19A0AE59" w14:textId="77777777" w:rsidR="00230068" w:rsidRPr="00230068" w:rsidRDefault="00230068" w:rsidP="00230068">
      <w:r w:rsidRPr="00230068">
        <w:t>These may concern:</w:t>
      </w:r>
    </w:p>
    <w:p w14:paraId="444D53BD" w14:textId="77777777" w:rsidR="00230068" w:rsidRPr="00230068" w:rsidRDefault="00230068" w:rsidP="00230068">
      <w:r w:rsidRPr="00230068">
        <w:t>consent;</w:t>
      </w:r>
    </w:p>
    <w:p w14:paraId="65925778" w14:textId="77777777" w:rsidR="00230068" w:rsidRPr="00230068" w:rsidRDefault="00230068" w:rsidP="00230068">
      <w:r w:rsidRPr="00230068">
        <w:t>data;</w:t>
      </w:r>
    </w:p>
    <w:p w14:paraId="3A328051" w14:textId="77777777" w:rsidR="00230068" w:rsidRPr="00230068" w:rsidRDefault="00230068" w:rsidP="00230068">
      <w:r w:rsidRPr="00230068">
        <w:t>participation;</w:t>
      </w:r>
    </w:p>
    <w:p w14:paraId="3E718894" w14:textId="77777777" w:rsidR="00230068" w:rsidRPr="00230068" w:rsidRDefault="00230068" w:rsidP="00230068">
      <w:r w:rsidRPr="00230068">
        <w:t>public identification;</w:t>
      </w:r>
    </w:p>
    <w:p w14:paraId="249177D9" w14:textId="77777777" w:rsidR="00230068" w:rsidRPr="00230068" w:rsidRDefault="00230068" w:rsidP="00230068">
      <w:r w:rsidRPr="00230068">
        <w:t>verification;</w:t>
      </w:r>
    </w:p>
    <w:p w14:paraId="7BAF90C0" w14:textId="77777777" w:rsidR="00230068" w:rsidRPr="00230068" w:rsidRDefault="00230068" w:rsidP="00230068">
      <w:r w:rsidRPr="00230068">
        <w:t>and</w:t>
      </w:r>
    </w:p>
    <w:p w14:paraId="19511C8C" w14:textId="77777777" w:rsidR="00230068" w:rsidRPr="00230068" w:rsidRDefault="00230068" w:rsidP="00230068">
      <w:r w:rsidRPr="00230068">
        <w:t>research.</w:t>
      </w:r>
    </w:p>
    <w:p w14:paraId="57C0F801" w14:textId="77777777" w:rsidR="00230068" w:rsidRPr="00230068" w:rsidRDefault="00230068" w:rsidP="00230068">
      <w:r w:rsidRPr="00230068">
        <w:t>The institution should not simply apply adult procedures unchanged.</w:t>
      </w:r>
    </w:p>
    <w:p w14:paraId="4687451A" w14:textId="77777777" w:rsidR="00230068" w:rsidRPr="00230068" w:rsidRDefault="00230068" w:rsidP="00230068">
      <w:pPr>
        <w:spacing w:before="60" w:after="10" w:line="240" w:lineRule="auto"/>
        <w:rPr>
          <w:b/>
          <w:bCs/>
        </w:rPr>
      </w:pPr>
      <w:r w:rsidRPr="00230068">
        <w:rPr>
          <w:b/>
          <w:bCs/>
          <w:sz w:val="19"/>
        </w:rPr>
        <w:t>15.91 Risk of institutional overreach</w:t>
      </w:r>
    </w:p>
    <w:p w14:paraId="4E72BF93" w14:textId="77777777" w:rsidR="00230068" w:rsidRPr="00230068" w:rsidRDefault="00230068" w:rsidP="00230068">
      <w:r w:rsidRPr="00230068">
        <w:t>Successful institutions often expand.</w:t>
      </w:r>
    </w:p>
    <w:p w14:paraId="232C4F08" w14:textId="77777777" w:rsidR="00230068" w:rsidRPr="00230068" w:rsidRDefault="00230068" w:rsidP="00230068">
      <w:r w:rsidRPr="00230068">
        <w:t>Expansion itself creates risk.</w:t>
      </w:r>
    </w:p>
    <w:p w14:paraId="75E0BD92" w14:textId="77777777" w:rsidR="00230068" w:rsidRPr="00230068" w:rsidRDefault="00230068" w:rsidP="00230068">
      <w:r w:rsidRPr="00230068">
        <w:t>Racial Security should ask before adding a new function:</w:t>
      </w:r>
    </w:p>
    <w:p w14:paraId="49D577CF" w14:textId="77777777" w:rsidR="00230068" w:rsidRPr="00230068" w:rsidRDefault="00230068" w:rsidP="00230068">
      <w:r w:rsidRPr="00230068">
        <w:t>Is this within purpose?</w:t>
      </w:r>
    </w:p>
    <w:p w14:paraId="1D621E16" w14:textId="77777777" w:rsidR="00230068" w:rsidRPr="00230068" w:rsidRDefault="00230068" w:rsidP="00230068">
      <w:r w:rsidRPr="00230068">
        <w:t>Is there legal authority?</w:t>
      </w:r>
    </w:p>
    <w:p w14:paraId="5828FC52" w14:textId="77777777" w:rsidR="00230068" w:rsidRPr="00230068" w:rsidRDefault="00230068" w:rsidP="00230068">
      <w:r w:rsidRPr="00230068">
        <w:t>Is there competence?</w:t>
      </w:r>
    </w:p>
    <w:p w14:paraId="3764B6D2" w14:textId="77777777" w:rsidR="00230068" w:rsidRPr="00230068" w:rsidRDefault="00230068" w:rsidP="00230068">
      <w:r w:rsidRPr="00230068">
        <w:t>Is it necessary?</w:t>
      </w:r>
    </w:p>
    <w:p w14:paraId="2DC678BF" w14:textId="77777777" w:rsidR="00230068" w:rsidRPr="00230068" w:rsidRDefault="00230068" w:rsidP="00230068">
      <w:r w:rsidRPr="00230068">
        <w:t>Can the risk be governed?</w:t>
      </w:r>
    </w:p>
    <w:p w14:paraId="321304CA" w14:textId="77777777" w:rsidR="00230068" w:rsidRPr="00230068" w:rsidRDefault="00230068" w:rsidP="00230068">
      <w:r w:rsidRPr="00230068">
        <w:t>Mission discipline should limit uncontrolled institutional growth.</w:t>
      </w:r>
    </w:p>
    <w:p w14:paraId="35223B90" w14:textId="77777777" w:rsidR="00230068" w:rsidRPr="00230068" w:rsidRDefault="00230068" w:rsidP="00230068">
      <w:pPr>
        <w:spacing w:before="60" w:after="10" w:line="240" w:lineRule="auto"/>
        <w:rPr>
          <w:b/>
          <w:bCs/>
        </w:rPr>
      </w:pPr>
      <w:r w:rsidRPr="00230068">
        <w:rPr>
          <w:b/>
          <w:bCs/>
          <w:sz w:val="19"/>
        </w:rPr>
        <w:t>15.92 The principle of minimum necessary power</w:t>
      </w:r>
    </w:p>
    <w:p w14:paraId="7D53E012" w14:textId="77777777" w:rsidR="00230068" w:rsidRPr="00230068" w:rsidRDefault="00230068" w:rsidP="00230068">
      <w:r w:rsidRPr="00230068">
        <w:t>A useful constitutional principle is:</w:t>
      </w:r>
    </w:p>
    <w:p w14:paraId="15C80DCD" w14:textId="77777777" w:rsidR="00230068" w:rsidRPr="00230068" w:rsidRDefault="00230068" w:rsidP="00230068">
      <w:pPr>
        <w:spacing w:before="50" w:after="10" w:line="240" w:lineRule="auto"/>
      </w:pPr>
      <w:r w:rsidRPr="00230068">
        <w:rPr>
          <w:b/>
          <w:bCs/>
          <w:sz w:val="19"/>
        </w:rPr>
        <w:t>NO RACIAL SECURITY BODY SHOULD EXERCISE MORE POWER THAN IS NECESSARY FOR ITS DEFINED FUNCTION.</w:t>
      </w:r>
    </w:p>
    <w:p w14:paraId="36C61D4E" w14:textId="77777777" w:rsidR="00230068" w:rsidRPr="00230068" w:rsidRDefault="00230068" w:rsidP="00230068">
      <w:r w:rsidRPr="00230068">
        <w:t>This applies to:</w:t>
      </w:r>
    </w:p>
    <w:p w14:paraId="695F1D23" w14:textId="77777777" w:rsidR="00230068" w:rsidRPr="00230068" w:rsidRDefault="00230068" w:rsidP="00230068">
      <w:r w:rsidRPr="00230068">
        <w:t>data access;</w:t>
      </w:r>
    </w:p>
    <w:p w14:paraId="00EDC5D3" w14:textId="77777777" w:rsidR="00230068" w:rsidRPr="00230068" w:rsidRDefault="00230068" w:rsidP="00230068">
      <w:r w:rsidRPr="00230068">
        <w:t>moderation;</w:t>
      </w:r>
    </w:p>
    <w:p w14:paraId="3CCAD7AA" w14:textId="77777777" w:rsidR="00230068" w:rsidRPr="00230068" w:rsidRDefault="00230068" w:rsidP="00230068">
      <w:r w:rsidRPr="00230068">
        <w:t>investigation;</w:t>
      </w:r>
    </w:p>
    <w:p w14:paraId="4CC06E73" w14:textId="77777777" w:rsidR="00230068" w:rsidRPr="00230068" w:rsidRDefault="00230068" w:rsidP="00230068">
      <w:r w:rsidRPr="00230068">
        <w:t>finance;</w:t>
      </w:r>
    </w:p>
    <w:p w14:paraId="0D5A00FB" w14:textId="77777777" w:rsidR="00230068" w:rsidRPr="00230068" w:rsidRDefault="00230068" w:rsidP="00230068">
      <w:r w:rsidRPr="00230068">
        <w:t>verification;</w:t>
      </w:r>
    </w:p>
    <w:p w14:paraId="50E4506F" w14:textId="77777777" w:rsidR="00230068" w:rsidRPr="00230068" w:rsidRDefault="00230068" w:rsidP="00230068">
      <w:r w:rsidRPr="00230068">
        <w:t>and</w:t>
      </w:r>
    </w:p>
    <w:p w14:paraId="61EE9574" w14:textId="77777777" w:rsidR="00230068" w:rsidRPr="00230068" w:rsidRDefault="00230068" w:rsidP="00230068">
      <w:r w:rsidRPr="00230068">
        <w:t>Council authority.</w:t>
      </w:r>
    </w:p>
    <w:p w14:paraId="18E868E5" w14:textId="77777777" w:rsidR="00230068" w:rsidRPr="00230068" w:rsidRDefault="00230068" w:rsidP="00230068">
      <w:r w:rsidRPr="00230068">
        <w:t>Power should be proportionate.</w:t>
      </w:r>
    </w:p>
    <w:p w14:paraId="34EBA191" w14:textId="77777777" w:rsidR="00230068" w:rsidRPr="00230068" w:rsidRDefault="00230068" w:rsidP="00230068">
      <w:pPr>
        <w:spacing w:before="60" w:after="10" w:line="240" w:lineRule="auto"/>
        <w:rPr>
          <w:b/>
          <w:bCs/>
        </w:rPr>
      </w:pPr>
      <w:r w:rsidRPr="00230068">
        <w:rPr>
          <w:b/>
          <w:bCs/>
          <w:sz w:val="19"/>
        </w:rPr>
        <w:t>15.93 Subsidiarity</w:t>
      </w:r>
    </w:p>
    <w:p w14:paraId="4EA1F4BE" w14:textId="77777777" w:rsidR="00230068" w:rsidRPr="00230068" w:rsidRDefault="00230068" w:rsidP="00230068">
      <w:r w:rsidRPr="00230068">
        <w:t>Where a matter can be handled adequately at a lower level, it should ordinarily remain there.</w:t>
      </w:r>
    </w:p>
    <w:p w14:paraId="3636F849" w14:textId="77777777" w:rsidR="00230068" w:rsidRPr="00230068" w:rsidRDefault="00230068" w:rsidP="00230068">
      <w:r w:rsidRPr="00230068">
        <w:t xml:space="preserve">This is the principle of </w:t>
      </w:r>
      <w:r w:rsidRPr="00230068">
        <w:rPr>
          <w:b/>
          <w:bCs/>
        </w:rPr>
        <w:t>subsidiarity</w:t>
      </w:r>
      <w:r w:rsidRPr="00230068">
        <w:t>.</w:t>
      </w:r>
    </w:p>
    <w:p w14:paraId="75DFEB7F" w14:textId="77777777" w:rsidR="00230068" w:rsidRPr="00230068" w:rsidRDefault="00230068" w:rsidP="00230068">
      <w:r w:rsidRPr="00230068">
        <w:t>For example:</w:t>
      </w:r>
    </w:p>
    <w:p w14:paraId="2A5A6551" w14:textId="77777777" w:rsidR="00230068" w:rsidRPr="00230068" w:rsidRDefault="00230068" w:rsidP="00230068">
      <w:r w:rsidRPr="00230068">
        <w:lastRenderedPageBreak/>
        <w:t>a divisional cultural issue may not require Council intervention.</w:t>
      </w:r>
    </w:p>
    <w:p w14:paraId="68EDA9C4" w14:textId="77777777" w:rsidR="00230068" w:rsidRPr="00230068" w:rsidRDefault="00230068" w:rsidP="00230068">
      <w:r w:rsidRPr="00230068">
        <w:t>A local moderation dispute may not require national escalation.</w:t>
      </w:r>
    </w:p>
    <w:p w14:paraId="0096C024" w14:textId="77777777" w:rsidR="00230068" w:rsidRPr="00230068" w:rsidRDefault="00230068" w:rsidP="00230068">
      <w:r w:rsidRPr="00230068">
        <w:t>This reduces unnecessary concentration.</w:t>
      </w:r>
    </w:p>
    <w:p w14:paraId="1F1FF6C4" w14:textId="77777777" w:rsidR="00230068" w:rsidRPr="00230068" w:rsidRDefault="00230068" w:rsidP="00230068">
      <w:pPr>
        <w:spacing w:before="60" w:after="10" w:line="240" w:lineRule="auto"/>
        <w:rPr>
          <w:b/>
          <w:bCs/>
        </w:rPr>
      </w:pPr>
      <w:r w:rsidRPr="00230068">
        <w:rPr>
          <w:b/>
          <w:bCs/>
          <w:sz w:val="19"/>
        </w:rPr>
        <w:t>15.94 Escalation when necessary</w:t>
      </w:r>
    </w:p>
    <w:p w14:paraId="284A8194" w14:textId="77777777" w:rsidR="00230068" w:rsidRPr="00230068" w:rsidRDefault="00230068" w:rsidP="00230068">
      <w:r w:rsidRPr="00230068">
        <w:t>Subsidiarity does not mean localising serious systemic risk.</w:t>
      </w:r>
    </w:p>
    <w:p w14:paraId="4D59C7B8" w14:textId="77777777" w:rsidR="00230068" w:rsidRPr="00230068" w:rsidRDefault="00230068" w:rsidP="00230068">
      <w:r w:rsidRPr="00230068">
        <w:t>Where a matter crosses:</w:t>
      </w:r>
    </w:p>
    <w:p w14:paraId="084FC1D7" w14:textId="77777777" w:rsidR="00230068" w:rsidRPr="00230068" w:rsidRDefault="00230068" w:rsidP="00230068">
      <w:r w:rsidRPr="00230068">
        <w:t>divisions;</w:t>
      </w:r>
    </w:p>
    <w:p w14:paraId="76CC04C2" w14:textId="77777777" w:rsidR="00230068" w:rsidRPr="00230068" w:rsidRDefault="00230068" w:rsidP="00230068">
      <w:r w:rsidRPr="00230068">
        <w:t>sectors;</w:t>
      </w:r>
    </w:p>
    <w:p w14:paraId="0BDF7466" w14:textId="77777777" w:rsidR="00230068" w:rsidRPr="00230068" w:rsidRDefault="00230068" w:rsidP="00230068">
      <w:r w:rsidRPr="00230068">
        <w:t>regions;</w:t>
      </w:r>
    </w:p>
    <w:p w14:paraId="16813284" w14:textId="77777777" w:rsidR="00230068" w:rsidRPr="00230068" w:rsidRDefault="00230068" w:rsidP="00230068">
      <w:r w:rsidRPr="00230068">
        <w:t>or</w:t>
      </w:r>
    </w:p>
    <w:p w14:paraId="757BB409" w14:textId="77777777" w:rsidR="00230068" w:rsidRPr="00230068" w:rsidRDefault="00230068" w:rsidP="00230068">
      <w:r w:rsidRPr="00230068">
        <w:t>national systems,</w:t>
      </w:r>
    </w:p>
    <w:p w14:paraId="25B6C56B" w14:textId="77777777" w:rsidR="00230068" w:rsidRPr="00230068" w:rsidRDefault="00230068" w:rsidP="00230068">
      <w:r w:rsidRPr="00230068">
        <w:t>higher-level coordination may be necessary.</w:t>
      </w:r>
    </w:p>
    <w:p w14:paraId="6FC04EFE" w14:textId="77777777" w:rsidR="00230068" w:rsidRPr="00230068" w:rsidRDefault="00230068" w:rsidP="00230068">
      <w:r w:rsidRPr="00230068">
        <w:t>The architecture must therefore balance:</w:t>
      </w:r>
    </w:p>
    <w:p w14:paraId="3FA35E29" w14:textId="77777777" w:rsidR="00230068" w:rsidRPr="00230068" w:rsidRDefault="00230068" w:rsidP="00230068">
      <w:r w:rsidRPr="00230068">
        <w:t>local autonomy;</w:t>
      </w:r>
    </w:p>
    <w:p w14:paraId="79601658" w14:textId="77777777" w:rsidR="00230068" w:rsidRPr="00230068" w:rsidRDefault="00230068" w:rsidP="00230068">
      <w:r w:rsidRPr="00230068">
        <w:t>and</w:t>
      </w:r>
    </w:p>
    <w:p w14:paraId="76462ACC" w14:textId="77777777" w:rsidR="00230068" w:rsidRPr="00230068" w:rsidRDefault="00230068" w:rsidP="00230068">
      <w:r w:rsidRPr="00230068">
        <w:t>national escalation.</w:t>
      </w:r>
    </w:p>
    <w:p w14:paraId="6F7E6C28" w14:textId="77777777" w:rsidR="00230068" w:rsidRPr="00230068" w:rsidRDefault="00230068" w:rsidP="00230068">
      <w:pPr>
        <w:spacing w:before="60" w:after="10" w:line="240" w:lineRule="auto"/>
        <w:rPr>
          <w:b/>
          <w:bCs/>
        </w:rPr>
      </w:pPr>
      <w:r w:rsidRPr="00230068">
        <w:rPr>
          <w:b/>
          <w:bCs/>
          <w:sz w:val="19"/>
        </w:rPr>
        <w:t>15.95 External audit</w:t>
      </w:r>
    </w:p>
    <w:p w14:paraId="60081D0F" w14:textId="77777777" w:rsidR="00230068" w:rsidRPr="00230068" w:rsidRDefault="00230068" w:rsidP="00230068">
      <w:r w:rsidRPr="00230068">
        <w:t>The institution should periodically submit aspects of its own operation to competent external review.</w:t>
      </w:r>
    </w:p>
    <w:p w14:paraId="324FC342" w14:textId="77777777" w:rsidR="00230068" w:rsidRPr="00230068" w:rsidRDefault="00230068" w:rsidP="00230068">
      <w:r w:rsidRPr="00230068">
        <w:t>Possible areas include:</w:t>
      </w:r>
    </w:p>
    <w:p w14:paraId="390289A7" w14:textId="77777777" w:rsidR="00230068" w:rsidRPr="00230068" w:rsidRDefault="00230068" w:rsidP="00230068">
      <w:r w:rsidRPr="00230068">
        <w:t>finance;</w:t>
      </w:r>
    </w:p>
    <w:p w14:paraId="31679ADE" w14:textId="77777777" w:rsidR="00230068" w:rsidRPr="00230068" w:rsidRDefault="00230068" w:rsidP="00230068">
      <w:r w:rsidRPr="00230068">
        <w:t>cybersecurity;</w:t>
      </w:r>
    </w:p>
    <w:p w14:paraId="6EAD1043" w14:textId="77777777" w:rsidR="00230068" w:rsidRPr="00230068" w:rsidRDefault="00230068" w:rsidP="00230068">
      <w:r w:rsidRPr="00230068">
        <w:t>data protection;</w:t>
      </w:r>
    </w:p>
    <w:p w14:paraId="0055BD79" w14:textId="77777777" w:rsidR="00230068" w:rsidRPr="00230068" w:rsidRDefault="00230068" w:rsidP="00230068">
      <w:r w:rsidRPr="00230068">
        <w:t>governance;</w:t>
      </w:r>
    </w:p>
    <w:p w14:paraId="74528A6B" w14:textId="77777777" w:rsidR="00230068" w:rsidRPr="00230068" w:rsidRDefault="00230068" w:rsidP="00230068">
      <w:r w:rsidRPr="00230068">
        <w:t>and</w:t>
      </w:r>
    </w:p>
    <w:p w14:paraId="1D95254F" w14:textId="77777777" w:rsidR="00230068" w:rsidRPr="00230068" w:rsidRDefault="00230068" w:rsidP="00230068">
      <w:r w:rsidRPr="00230068">
        <w:t>research methodology.</w:t>
      </w:r>
    </w:p>
    <w:p w14:paraId="7DC501EA" w14:textId="77777777" w:rsidR="00230068" w:rsidRPr="00230068" w:rsidRDefault="00230068" w:rsidP="00230068">
      <w:r w:rsidRPr="00230068">
        <w:t>Independent audit increases institutional confidence.</w:t>
      </w:r>
    </w:p>
    <w:p w14:paraId="0F42365E" w14:textId="77777777" w:rsidR="00230068" w:rsidRPr="00230068" w:rsidRDefault="00230068" w:rsidP="00230068">
      <w:pPr>
        <w:spacing w:before="60" w:after="10" w:line="240" w:lineRule="auto"/>
        <w:rPr>
          <w:b/>
          <w:bCs/>
        </w:rPr>
      </w:pPr>
      <w:r w:rsidRPr="00230068">
        <w:rPr>
          <w:b/>
          <w:bCs/>
          <w:sz w:val="19"/>
        </w:rPr>
        <w:t>15.96 Internal audit</w:t>
      </w:r>
    </w:p>
    <w:p w14:paraId="7A2C7DBA" w14:textId="77777777" w:rsidR="00230068" w:rsidRPr="00230068" w:rsidRDefault="00230068" w:rsidP="00230068">
      <w:r w:rsidRPr="00230068">
        <w:t>External audit does not replace internal audit.</w:t>
      </w:r>
    </w:p>
    <w:p w14:paraId="17E030A6" w14:textId="77777777" w:rsidR="00230068" w:rsidRPr="00230068" w:rsidRDefault="00230068" w:rsidP="00230068">
      <w:r w:rsidRPr="00230068">
        <w:t>Internal audit should continuously examine:</w:t>
      </w:r>
    </w:p>
    <w:p w14:paraId="0EB70F53" w14:textId="77777777" w:rsidR="00230068" w:rsidRPr="00230068" w:rsidRDefault="00230068" w:rsidP="00230068">
      <w:r w:rsidRPr="00230068">
        <w:t>control effectiveness;</w:t>
      </w:r>
    </w:p>
    <w:p w14:paraId="1FD38D6A" w14:textId="77777777" w:rsidR="00230068" w:rsidRPr="00230068" w:rsidRDefault="00230068" w:rsidP="00230068">
      <w:r w:rsidRPr="00230068">
        <w:t>risk ownership;</w:t>
      </w:r>
    </w:p>
    <w:p w14:paraId="11E4E012" w14:textId="77777777" w:rsidR="00230068" w:rsidRPr="00230068" w:rsidRDefault="00230068" w:rsidP="00230068">
      <w:r w:rsidRPr="00230068">
        <w:t>policy compliance;</w:t>
      </w:r>
    </w:p>
    <w:p w14:paraId="1474CDBC" w14:textId="77777777" w:rsidR="00230068" w:rsidRPr="00230068" w:rsidRDefault="00230068" w:rsidP="00230068">
      <w:r w:rsidRPr="00230068">
        <w:t>data access;</w:t>
      </w:r>
    </w:p>
    <w:p w14:paraId="60056BCE" w14:textId="77777777" w:rsidR="00230068" w:rsidRPr="00230068" w:rsidRDefault="00230068" w:rsidP="00230068">
      <w:r w:rsidRPr="00230068">
        <w:t>financial procedures;</w:t>
      </w:r>
    </w:p>
    <w:p w14:paraId="4B0594C1" w14:textId="77777777" w:rsidR="00230068" w:rsidRPr="00230068" w:rsidRDefault="00230068" w:rsidP="00230068">
      <w:r w:rsidRPr="00230068">
        <w:t>and</w:t>
      </w:r>
    </w:p>
    <w:p w14:paraId="30287E91" w14:textId="77777777" w:rsidR="00230068" w:rsidRPr="00230068" w:rsidRDefault="00230068" w:rsidP="00230068">
      <w:r w:rsidRPr="00230068">
        <w:t>governance.</w:t>
      </w:r>
    </w:p>
    <w:p w14:paraId="1C8C3AF9" w14:textId="77777777" w:rsidR="00230068" w:rsidRPr="00230068" w:rsidRDefault="00230068" w:rsidP="00230068">
      <w:r w:rsidRPr="00230068">
        <w:t>Security is continuous.</w:t>
      </w:r>
    </w:p>
    <w:p w14:paraId="218AEE8C" w14:textId="77777777" w:rsidR="00230068" w:rsidRPr="00230068" w:rsidRDefault="00230068" w:rsidP="00230068">
      <w:pPr>
        <w:spacing w:before="60" w:after="10" w:line="240" w:lineRule="auto"/>
        <w:rPr>
          <w:b/>
          <w:bCs/>
        </w:rPr>
      </w:pPr>
      <w:r w:rsidRPr="00230068">
        <w:rPr>
          <w:b/>
          <w:bCs/>
          <w:sz w:val="19"/>
        </w:rPr>
        <w:t>15.97 Governance risk register</w:t>
      </w:r>
    </w:p>
    <w:p w14:paraId="69EE3AD0" w14:textId="77777777" w:rsidR="00230068" w:rsidRPr="00230068" w:rsidRDefault="00230068" w:rsidP="00230068">
      <w:r w:rsidRPr="00230068">
        <w:t>Racial Security should maintain a dedicated governance risk register.</w:t>
      </w:r>
    </w:p>
    <w:p w14:paraId="7353221D" w14:textId="77777777" w:rsidR="00230068" w:rsidRPr="00230068" w:rsidRDefault="00230068" w:rsidP="00230068">
      <w:r w:rsidRPr="00230068">
        <w:t>Possible entries include:</w:t>
      </w:r>
    </w:p>
    <w:p w14:paraId="5750A998" w14:textId="77777777" w:rsidR="00230068" w:rsidRPr="00230068" w:rsidRDefault="00230068" w:rsidP="00230068">
      <w:r w:rsidRPr="00230068">
        <w:t>founder dependency;</w:t>
      </w:r>
    </w:p>
    <w:p w14:paraId="4C871E2F" w14:textId="77777777" w:rsidR="00230068" w:rsidRPr="00230068" w:rsidRDefault="00230068" w:rsidP="00230068">
      <w:r w:rsidRPr="00230068">
        <w:t>political capture;</w:t>
      </w:r>
    </w:p>
    <w:p w14:paraId="769DD57A" w14:textId="77777777" w:rsidR="00230068" w:rsidRPr="00230068" w:rsidRDefault="00230068" w:rsidP="00230068">
      <w:r w:rsidRPr="00230068">
        <w:t>donor dependency;</w:t>
      </w:r>
    </w:p>
    <w:p w14:paraId="20139272" w14:textId="77777777" w:rsidR="00230068" w:rsidRPr="00230068" w:rsidRDefault="00230068" w:rsidP="00230068">
      <w:r w:rsidRPr="00230068">
        <w:t>data breach;</w:t>
      </w:r>
    </w:p>
    <w:p w14:paraId="29E5F343" w14:textId="77777777" w:rsidR="00230068" w:rsidRPr="00230068" w:rsidRDefault="00230068" w:rsidP="00230068">
      <w:r w:rsidRPr="00230068">
        <w:t>verification abuse;</w:t>
      </w:r>
    </w:p>
    <w:p w14:paraId="75B20EA1" w14:textId="77777777" w:rsidR="00230068" w:rsidRPr="00230068" w:rsidRDefault="00230068" w:rsidP="00230068">
      <w:r w:rsidRPr="00230068">
        <w:t>division domination;</w:t>
      </w:r>
    </w:p>
    <w:p w14:paraId="4AE826A8" w14:textId="77777777" w:rsidR="00230068" w:rsidRPr="00230068" w:rsidRDefault="00230068" w:rsidP="00230068">
      <w:r w:rsidRPr="00230068">
        <w:t>financial fraud;</w:t>
      </w:r>
    </w:p>
    <w:p w14:paraId="471FD1B9" w14:textId="77777777" w:rsidR="00230068" w:rsidRPr="00230068" w:rsidRDefault="00230068" w:rsidP="00230068">
      <w:r w:rsidRPr="00230068">
        <w:t>research bias;</w:t>
      </w:r>
    </w:p>
    <w:p w14:paraId="2ABD861E" w14:textId="77777777" w:rsidR="00230068" w:rsidRPr="00230068" w:rsidRDefault="00230068" w:rsidP="00230068">
      <w:r w:rsidRPr="00230068">
        <w:t>defamation;</w:t>
      </w:r>
    </w:p>
    <w:p w14:paraId="43CEF38E" w14:textId="77777777" w:rsidR="00230068" w:rsidRPr="00230068" w:rsidRDefault="00230068" w:rsidP="00230068">
      <w:r w:rsidRPr="00230068">
        <w:t>mission drift;</w:t>
      </w:r>
    </w:p>
    <w:p w14:paraId="75627370" w14:textId="77777777" w:rsidR="00230068" w:rsidRPr="00230068" w:rsidRDefault="00230068" w:rsidP="00230068">
      <w:r w:rsidRPr="00230068">
        <w:t>and</w:t>
      </w:r>
    </w:p>
    <w:p w14:paraId="5CF37C42" w14:textId="77777777" w:rsidR="00230068" w:rsidRPr="00230068" w:rsidRDefault="00230068" w:rsidP="00230068">
      <w:r w:rsidRPr="00230068">
        <w:t>national-security label misuse.</w:t>
      </w:r>
    </w:p>
    <w:p w14:paraId="03F2D176" w14:textId="77777777" w:rsidR="00230068" w:rsidRPr="00230068" w:rsidRDefault="00230068" w:rsidP="00230068">
      <w:r w:rsidRPr="00230068">
        <w:t>The institution should audit these risks as seriously as external racial risks.</w:t>
      </w:r>
    </w:p>
    <w:p w14:paraId="46717FD2" w14:textId="77777777" w:rsidR="00230068" w:rsidRPr="00230068" w:rsidRDefault="00230068" w:rsidP="00230068">
      <w:pPr>
        <w:spacing w:before="60" w:after="10" w:line="240" w:lineRule="auto"/>
        <w:rPr>
          <w:b/>
          <w:bCs/>
        </w:rPr>
      </w:pPr>
      <w:r w:rsidRPr="00230068">
        <w:rPr>
          <w:b/>
          <w:bCs/>
          <w:sz w:val="19"/>
        </w:rPr>
        <w:t>15.98 Institutional red-team function</w:t>
      </w:r>
    </w:p>
    <w:p w14:paraId="0B41695E" w14:textId="77777777" w:rsidR="00230068" w:rsidRPr="00230068" w:rsidRDefault="00230068" w:rsidP="00230068">
      <w:r w:rsidRPr="00230068">
        <w:t xml:space="preserve">A future Council could create an internal </w:t>
      </w:r>
      <w:r w:rsidRPr="00230068">
        <w:rPr>
          <w:b/>
          <w:bCs/>
        </w:rPr>
        <w:t>red-team</w:t>
      </w:r>
      <w:r w:rsidRPr="00230068">
        <w:t xml:space="preserve"> function.</w:t>
      </w:r>
    </w:p>
    <w:p w14:paraId="6773F8F6" w14:textId="77777777" w:rsidR="00230068" w:rsidRPr="00230068" w:rsidRDefault="00230068" w:rsidP="00230068">
      <w:r w:rsidRPr="00230068">
        <w:t>Its role would be to challenge:</w:t>
      </w:r>
    </w:p>
    <w:p w14:paraId="6722EFF3" w14:textId="77777777" w:rsidR="00230068" w:rsidRPr="00230068" w:rsidRDefault="00230068" w:rsidP="00230068">
      <w:r w:rsidRPr="00230068">
        <w:t>assumptions;</w:t>
      </w:r>
    </w:p>
    <w:p w14:paraId="425C1D69" w14:textId="77777777" w:rsidR="00230068" w:rsidRPr="00230068" w:rsidRDefault="00230068" w:rsidP="00230068">
      <w:r w:rsidRPr="00230068">
        <w:t>risk assessments;</w:t>
      </w:r>
    </w:p>
    <w:p w14:paraId="62E120B5" w14:textId="77777777" w:rsidR="00230068" w:rsidRPr="00230068" w:rsidRDefault="00230068" w:rsidP="00230068">
      <w:r w:rsidRPr="00230068">
        <w:t>major reports;</w:t>
      </w:r>
    </w:p>
    <w:p w14:paraId="71B0983E" w14:textId="77777777" w:rsidR="00230068" w:rsidRPr="00230068" w:rsidRDefault="00230068" w:rsidP="00230068">
      <w:r w:rsidRPr="00230068">
        <w:t>security claims;</w:t>
      </w:r>
    </w:p>
    <w:p w14:paraId="1ECD7039" w14:textId="77777777" w:rsidR="00230068" w:rsidRPr="00230068" w:rsidRDefault="00230068" w:rsidP="00230068">
      <w:r w:rsidRPr="00230068">
        <w:t>and</w:t>
      </w:r>
    </w:p>
    <w:p w14:paraId="4A56EB2F" w14:textId="77777777" w:rsidR="00230068" w:rsidRPr="00230068" w:rsidRDefault="00230068" w:rsidP="00230068">
      <w:r w:rsidRPr="00230068">
        <w:t>institutional vulnerabilities.</w:t>
      </w:r>
    </w:p>
    <w:p w14:paraId="038957EC" w14:textId="77777777" w:rsidR="00230068" w:rsidRPr="00230068" w:rsidRDefault="00230068" w:rsidP="00230068">
      <w:r w:rsidRPr="00230068">
        <w:t>The purpose is not opposition for its own sake.</w:t>
      </w:r>
    </w:p>
    <w:p w14:paraId="46FEB726" w14:textId="77777777" w:rsidR="00230068" w:rsidRPr="00230068" w:rsidRDefault="00230068" w:rsidP="00230068">
      <w:r w:rsidRPr="00230068">
        <w:t>It is controlled challenge.</w:t>
      </w:r>
    </w:p>
    <w:p w14:paraId="07600550" w14:textId="77777777" w:rsidR="00230068" w:rsidRPr="00230068" w:rsidRDefault="00230068" w:rsidP="00230068">
      <w:pPr>
        <w:spacing w:before="60" w:after="10" w:line="240" w:lineRule="auto"/>
        <w:rPr>
          <w:b/>
          <w:bCs/>
        </w:rPr>
      </w:pPr>
      <w:r w:rsidRPr="00230068">
        <w:rPr>
          <w:b/>
          <w:bCs/>
          <w:sz w:val="19"/>
        </w:rPr>
        <w:t>15.99 Devil's advocate as governance</w:t>
      </w:r>
    </w:p>
    <w:p w14:paraId="09B88643" w14:textId="77777777" w:rsidR="00230068" w:rsidRPr="00230068" w:rsidRDefault="00230068" w:rsidP="00230068">
      <w:r w:rsidRPr="00230068">
        <w:t>Before a major conclusion is published, somebody should be required to ask:</w:t>
      </w:r>
    </w:p>
    <w:p w14:paraId="070374A9" w14:textId="77777777" w:rsidR="00230068" w:rsidRPr="00230068" w:rsidRDefault="00230068" w:rsidP="00230068">
      <w:r w:rsidRPr="00230068">
        <w:t>What evidence would disprove this?</w:t>
      </w:r>
    </w:p>
    <w:p w14:paraId="2A9F3357" w14:textId="77777777" w:rsidR="00230068" w:rsidRPr="00230068" w:rsidRDefault="00230068" w:rsidP="00230068">
      <w:r w:rsidRPr="00230068">
        <w:t>What alternative explanation exists?</w:t>
      </w:r>
    </w:p>
    <w:p w14:paraId="38815012" w14:textId="77777777" w:rsidR="00230068" w:rsidRPr="00230068" w:rsidRDefault="00230068" w:rsidP="00230068">
      <w:r w:rsidRPr="00230068">
        <w:t>What assumptions have we made?</w:t>
      </w:r>
    </w:p>
    <w:p w14:paraId="53E9969C" w14:textId="77777777" w:rsidR="00230068" w:rsidRPr="00230068" w:rsidRDefault="00230068" w:rsidP="00230068">
      <w:r w:rsidRPr="00230068">
        <w:t>What is the strongest objection?</w:t>
      </w:r>
    </w:p>
    <w:p w14:paraId="4343B0DE" w14:textId="77777777" w:rsidR="00230068" w:rsidRPr="00230068" w:rsidRDefault="00230068" w:rsidP="00230068">
      <w:r w:rsidRPr="00230068">
        <w:t>This reduces confirmation bias.</w:t>
      </w:r>
    </w:p>
    <w:p w14:paraId="6DE7F1E1" w14:textId="77777777" w:rsidR="00230068" w:rsidRPr="00230068" w:rsidRDefault="00230068" w:rsidP="00230068">
      <w:pPr>
        <w:spacing w:before="60" w:after="10" w:line="240" w:lineRule="auto"/>
        <w:rPr>
          <w:b/>
          <w:bCs/>
        </w:rPr>
      </w:pPr>
      <w:r w:rsidRPr="00230068">
        <w:rPr>
          <w:b/>
          <w:bCs/>
          <w:sz w:val="19"/>
        </w:rPr>
        <w:lastRenderedPageBreak/>
        <w:t>15.100 Minority reports</w:t>
      </w:r>
    </w:p>
    <w:p w14:paraId="76373979" w14:textId="77777777" w:rsidR="00230068" w:rsidRPr="00230068" w:rsidRDefault="00230068" w:rsidP="00230068">
      <w:r w:rsidRPr="00230068">
        <w:t>Where a formal panel materially disagrees, the institution may permit a minority opinion to be recorded.</w:t>
      </w:r>
    </w:p>
    <w:p w14:paraId="3FA4D729" w14:textId="77777777" w:rsidR="00230068" w:rsidRPr="00230068" w:rsidRDefault="00230068" w:rsidP="00230068">
      <w:r w:rsidRPr="00230068">
        <w:t>Consensus should not be fabricated.</w:t>
      </w:r>
    </w:p>
    <w:p w14:paraId="31DF11A4" w14:textId="77777777" w:rsidR="00230068" w:rsidRPr="00230068" w:rsidRDefault="00230068" w:rsidP="00230068">
      <w:r w:rsidRPr="00230068">
        <w:t>A documented disagreement can be more credible than a false unanimous conclusion.</w:t>
      </w:r>
    </w:p>
    <w:p w14:paraId="0D8EE14C" w14:textId="77777777" w:rsidR="00230068" w:rsidRPr="00230068" w:rsidRDefault="00230068" w:rsidP="00230068">
      <w:pPr>
        <w:spacing w:before="60" w:after="10" w:line="240" w:lineRule="auto"/>
        <w:rPr>
          <w:b/>
          <w:bCs/>
        </w:rPr>
      </w:pPr>
      <w:r w:rsidRPr="00230068">
        <w:rPr>
          <w:b/>
          <w:bCs/>
          <w:sz w:val="19"/>
        </w:rPr>
        <w:t>15.101 Transparency of governance</w:t>
      </w:r>
    </w:p>
    <w:p w14:paraId="3D65C660" w14:textId="77777777" w:rsidR="00230068" w:rsidRPr="00230068" w:rsidRDefault="00230068" w:rsidP="00230068">
      <w:r w:rsidRPr="00230068">
        <w:t>The public-facing institution should identify:</w:t>
      </w:r>
    </w:p>
    <w:p w14:paraId="04781956" w14:textId="77777777" w:rsidR="00230068" w:rsidRPr="00230068" w:rsidRDefault="00230068" w:rsidP="00230068">
      <w:r w:rsidRPr="00230068">
        <w:t>who governs;</w:t>
      </w:r>
    </w:p>
    <w:p w14:paraId="0E709E29" w14:textId="77777777" w:rsidR="00230068" w:rsidRPr="00230068" w:rsidRDefault="00230068" w:rsidP="00230068">
      <w:r w:rsidRPr="00230068">
        <w:t>how they were selected;</w:t>
      </w:r>
    </w:p>
    <w:p w14:paraId="11703AED" w14:textId="77777777" w:rsidR="00230068" w:rsidRPr="00230068" w:rsidRDefault="00230068" w:rsidP="00230068">
      <w:r w:rsidRPr="00230068">
        <w:t>their terms;</w:t>
      </w:r>
    </w:p>
    <w:p w14:paraId="19915A23" w14:textId="77777777" w:rsidR="00230068" w:rsidRPr="00230068" w:rsidRDefault="00230068" w:rsidP="00230068">
      <w:r w:rsidRPr="00230068">
        <w:t>their roles;</w:t>
      </w:r>
    </w:p>
    <w:p w14:paraId="783BA17D" w14:textId="77777777" w:rsidR="00230068" w:rsidRPr="00230068" w:rsidRDefault="00230068" w:rsidP="00230068">
      <w:r w:rsidRPr="00230068">
        <w:t>and</w:t>
      </w:r>
    </w:p>
    <w:p w14:paraId="22AF4221" w14:textId="77777777" w:rsidR="00230068" w:rsidRPr="00230068" w:rsidRDefault="00230068" w:rsidP="00230068">
      <w:r w:rsidRPr="00230068">
        <w:t>the main governance rules.</w:t>
      </w:r>
    </w:p>
    <w:p w14:paraId="3888C06F" w14:textId="77777777" w:rsidR="00230068" w:rsidRPr="00230068" w:rsidRDefault="00230068" w:rsidP="00230068">
      <w:r w:rsidRPr="00230068">
        <w:t>Opacity at the top undermines demands for transparency elsewhere.</w:t>
      </w:r>
    </w:p>
    <w:p w14:paraId="6CA39C32" w14:textId="77777777" w:rsidR="00230068" w:rsidRPr="00230068" w:rsidRDefault="00230068" w:rsidP="00230068">
      <w:pPr>
        <w:spacing w:before="60" w:after="10" w:line="240" w:lineRule="auto"/>
        <w:rPr>
          <w:b/>
          <w:bCs/>
        </w:rPr>
      </w:pPr>
      <w:r w:rsidRPr="00230068">
        <w:rPr>
          <w:b/>
          <w:bCs/>
          <w:sz w:val="19"/>
        </w:rPr>
        <w:t>15.102 Transparency has limits</w:t>
      </w:r>
    </w:p>
    <w:p w14:paraId="5BAC2A37" w14:textId="77777777" w:rsidR="00230068" w:rsidRPr="00230068" w:rsidRDefault="00230068" w:rsidP="00230068">
      <w:r w:rsidRPr="00230068">
        <w:t>Governance transparency does not require publication of:</w:t>
      </w:r>
    </w:p>
    <w:p w14:paraId="76DC6A27" w14:textId="77777777" w:rsidR="00230068" w:rsidRPr="00230068" w:rsidRDefault="00230068" w:rsidP="00230068">
      <w:r w:rsidRPr="00230068">
        <w:t>private personal data;</w:t>
      </w:r>
    </w:p>
    <w:p w14:paraId="00E142C6" w14:textId="77777777" w:rsidR="00230068" w:rsidRPr="00230068" w:rsidRDefault="00230068" w:rsidP="00230068">
      <w:r w:rsidRPr="00230068">
        <w:t>security credentials;</w:t>
      </w:r>
    </w:p>
    <w:p w14:paraId="5CCB48EB" w14:textId="77777777" w:rsidR="00230068" w:rsidRPr="00230068" w:rsidRDefault="00230068" w:rsidP="00230068">
      <w:r w:rsidRPr="00230068">
        <w:t>confidential evidence;</w:t>
      </w:r>
    </w:p>
    <w:p w14:paraId="7DB958E7" w14:textId="77777777" w:rsidR="00230068" w:rsidRPr="00230068" w:rsidRDefault="00230068" w:rsidP="00230068">
      <w:r w:rsidRPr="00230068">
        <w:t>or</w:t>
      </w:r>
    </w:p>
    <w:p w14:paraId="4A94930C" w14:textId="77777777" w:rsidR="00230068" w:rsidRPr="00230068" w:rsidRDefault="00230068" w:rsidP="00230068">
      <w:r w:rsidRPr="00230068">
        <w:t>legally restricted information.</w:t>
      </w:r>
    </w:p>
    <w:p w14:paraId="40DA1A63" w14:textId="77777777" w:rsidR="00230068" w:rsidRPr="00230068" w:rsidRDefault="00230068" w:rsidP="00230068">
      <w:r w:rsidRPr="00230068">
        <w:t>The correct principle is:</w:t>
      </w:r>
    </w:p>
    <w:p w14:paraId="0A331871" w14:textId="77777777" w:rsidR="00230068" w:rsidRPr="00230068" w:rsidRDefault="00230068" w:rsidP="00230068">
      <w:pPr>
        <w:spacing w:before="50" w:after="10" w:line="240" w:lineRule="auto"/>
      </w:pPr>
      <w:r w:rsidRPr="00230068">
        <w:rPr>
          <w:b/>
          <w:bCs/>
          <w:sz w:val="19"/>
        </w:rPr>
        <w:t>TRANSPARENT AUTHORITY, CONTROLLED SENSITIVE INFORMATION.</w:t>
      </w:r>
    </w:p>
    <w:p w14:paraId="7E3F7948" w14:textId="77777777" w:rsidR="00230068" w:rsidRPr="00230068" w:rsidRDefault="00230068" w:rsidP="00230068">
      <w:pPr>
        <w:spacing w:before="60" w:after="10" w:line="240" w:lineRule="auto"/>
        <w:rPr>
          <w:b/>
          <w:bCs/>
        </w:rPr>
      </w:pPr>
      <w:r w:rsidRPr="00230068">
        <w:rPr>
          <w:b/>
          <w:bCs/>
          <w:sz w:val="19"/>
        </w:rPr>
        <w:t>15.103 Annual governance report</w:t>
      </w:r>
    </w:p>
    <w:p w14:paraId="641CAB47" w14:textId="77777777" w:rsidR="00230068" w:rsidRPr="00230068" w:rsidRDefault="00230068" w:rsidP="00230068">
      <w:r w:rsidRPr="00230068">
        <w:t>An annual governance report could include:</w:t>
      </w:r>
    </w:p>
    <w:p w14:paraId="3AE3A0D4" w14:textId="77777777" w:rsidR="00230068" w:rsidRPr="00230068" w:rsidRDefault="00230068" w:rsidP="00230068">
      <w:r w:rsidRPr="00230068">
        <w:t>Council composition;</w:t>
      </w:r>
    </w:p>
    <w:p w14:paraId="499DBD48" w14:textId="77777777" w:rsidR="00230068" w:rsidRPr="00230068" w:rsidRDefault="00230068" w:rsidP="00230068">
      <w:r w:rsidRPr="00230068">
        <w:t>attendance;</w:t>
      </w:r>
    </w:p>
    <w:p w14:paraId="43734BF2" w14:textId="77777777" w:rsidR="00230068" w:rsidRPr="00230068" w:rsidRDefault="00230068" w:rsidP="00230068">
      <w:r w:rsidRPr="00230068">
        <w:t>major decisions;</w:t>
      </w:r>
    </w:p>
    <w:p w14:paraId="3935661F" w14:textId="77777777" w:rsidR="00230068" w:rsidRPr="00230068" w:rsidRDefault="00230068" w:rsidP="00230068">
      <w:r w:rsidRPr="00230068">
        <w:t>conflicts declared;</w:t>
      </w:r>
    </w:p>
    <w:p w14:paraId="509B799E" w14:textId="77777777" w:rsidR="00230068" w:rsidRPr="00230068" w:rsidRDefault="00230068" w:rsidP="00230068">
      <w:r w:rsidRPr="00230068">
        <w:t>complaints;</w:t>
      </w:r>
    </w:p>
    <w:p w14:paraId="779591BD" w14:textId="77777777" w:rsidR="00230068" w:rsidRPr="00230068" w:rsidRDefault="00230068" w:rsidP="00230068">
      <w:r w:rsidRPr="00230068">
        <w:t>appeals;</w:t>
      </w:r>
    </w:p>
    <w:p w14:paraId="4004FCB7" w14:textId="77777777" w:rsidR="00230068" w:rsidRPr="00230068" w:rsidRDefault="00230068" w:rsidP="00230068">
      <w:r w:rsidRPr="00230068">
        <w:t>financial overview;</w:t>
      </w:r>
    </w:p>
    <w:p w14:paraId="1A5FD877" w14:textId="77777777" w:rsidR="00230068" w:rsidRPr="00230068" w:rsidRDefault="00230068" w:rsidP="00230068">
      <w:r w:rsidRPr="00230068">
        <w:t>audit findings;</w:t>
      </w:r>
    </w:p>
    <w:p w14:paraId="6A001ADB" w14:textId="77777777" w:rsidR="00230068" w:rsidRPr="00230068" w:rsidRDefault="00230068" w:rsidP="00230068">
      <w:r w:rsidRPr="00230068">
        <w:t>and</w:t>
      </w:r>
    </w:p>
    <w:p w14:paraId="2113244B" w14:textId="77777777" w:rsidR="00230068" w:rsidRPr="00230068" w:rsidRDefault="00230068" w:rsidP="00230068">
      <w:r w:rsidRPr="00230068">
        <w:t>governance changes.</w:t>
      </w:r>
    </w:p>
    <w:p w14:paraId="766417D3" w14:textId="77777777" w:rsidR="00230068" w:rsidRPr="00230068" w:rsidRDefault="00230068" w:rsidP="00230068">
      <w:r w:rsidRPr="00230068">
        <w:t>This creates a durable accountability record.</w:t>
      </w:r>
    </w:p>
    <w:p w14:paraId="1D035153" w14:textId="77777777" w:rsidR="00230068" w:rsidRPr="00230068" w:rsidRDefault="00230068" w:rsidP="00230068">
      <w:pPr>
        <w:spacing w:before="60" w:after="10" w:line="240" w:lineRule="auto"/>
        <w:rPr>
          <w:b/>
          <w:bCs/>
        </w:rPr>
      </w:pPr>
      <w:r w:rsidRPr="00230068">
        <w:rPr>
          <w:b/>
          <w:bCs/>
          <w:sz w:val="19"/>
        </w:rPr>
        <w:t>15.104 Term limits</w:t>
      </w:r>
    </w:p>
    <w:p w14:paraId="23539EDE" w14:textId="77777777" w:rsidR="00230068" w:rsidRPr="00230068" w:rsidRDefault="00230068" w:rsidP="00230068">
      <w:r w:rsidRPr="00230068">
        <w:t>Some senior positions may benefit from term limits.</w:t>
      </w:r>
    </w:p>
    <w:p w14:paraId="5A026996" w14:textId="77777777" w:rsidR="00230068" w:rsidRPr="00230068" w:rsidRDefault="00230068" w:rsidP="00230068">
      <w:r w:rsidRPr="00230068">
        <w:t>Permanent leadership can create:</w:t>
      </w:r>
    </w:p>
    <w:p w14:paraId="29998F83" w14:textId="77777777" w:rsidR="00230068" w:rsidRPr="00230068" w:rsidRDefault="00230068" w:rsidP="00230068">
      <w:r w:rsidRPr="00230068">
        <w:t>stagnation;</w:t>
      </w:r>
    </w:p>
    <w:p w14:paraId="03235D46" w14:textId="77777777" w:rsidR="00230068" w:rsidRPr="00230068" w:rsidRDefault="00230068" w:rsidP="00230068">
      <w:r w:rsidRPr="00230068">
        <w:t>capture;</w:t>
      </w:r>
    </w:p>
    <w:p w14:paraId="7EBE013F" w14:textId="77777777" w:rsidR="00230068" w:rsidRPr="00230068" w:rsidRDefault="00230068" w:rsidP="00230068">
      <w:r w:rsidRPr="00230068">
        <w:t>succession risk;</w:t>
      </w:r>
    </w:p>
    <w:p w14:paraId="5A42BE48" w14:textId="77777777" w:rsidR="00230068" w:rsidRPr="00230068" w:rsidRDefault="00230068" w:rsidP="00230068">
      <w:r w:rsidRPr="00230068">
        <w:t>and</w:t>
      </w:r>
    </w:p>
    <w:p w14:paraId="4D8AAC64" w14:textId="77777777" w:rsidR="00230068" w:rsidRPr="00230068" w:rsidRDefault="00230068" w:rsidP="00230068">
      <w:r w:rsidRPr="00230068">
        <w:t>dependency.</w:t>
      </w:r>
    </w:p>
    <w:p w14:paraId="5C04692B" w14:textId="77777777" w:rsidR="00230068" w:rsidRPr="00230068" w:rsidRDefault="00230068" w:rsidP="00230068">
      <w:r w:rsidRPr="00230068">
        <w:t>Term limits should be balanced against the need to retain competence and institutional memory.</w:t>
      </w:r>
    </w:p>
    <w:p w14:paraId="2968CC12" w14:textId="77777777" w:rsidR="00230068" w:rsidRPr="00230068" w:rsidRDefault="00230068" w:rsidP="00230068">
      <w:pPr>
        <w:spacing w:before="60" w:after="10" w:line="240" w:lineRule="auto"/>
        <w:rPr>
          <w:b/>
          <w:bCs/>
        </w:rPr>
      </w:pPr>
      <w:r w:rsidRPr="00230068">
        <w:rPr>
          <w:b/>
          <w:bCs/>
          <w:sz w:val="19"/>
        </w:rPr>
        <w:t>15.105 Removal from office</w:t>
      </w:r>
    </w:p>
    <w:p w14:paraId="34699CB1" w14:textId="77777777" w:rsidR="00230068" w:rsidRPr="00230068" w:rsidRDefault="00230068" w:rsidP="00230068">
      <w:r w:rsidRPr="00230068">
        <w:t>Governance rules should define grounds and procedures for removal.</w:t>
      </w:r>
    </w:p>
    <w:p w14:paraId="52ACF716" w14:textId="77777777" w:rsidR="00230068" w:rsidRPr="00230068" w:rsidRDefault="00230068" w:rsidP="00230068">
      <w:r w:rsidRPr="00230068">
        <w:t>Possible grounds may include:</w:t>
      </w:r>
    </w:p>
    <w:p w14:paraId="508FD717" w14:textId="77777777" w:rsidR="00230068" w:rsidRPr="00230068" w:rsidRDefault="00230068" w:rsidP="00230068">
      <w:r w:rsidRPr="00230068">
        <w:t>serious misconduct;</w:t>
      </w:r>
    </w:p>
    <w:p w14:paraId="393B6DDD" w14:textId="77777777" w:rsidR="00230068" w:rsidRPr="00230068" w:rsidRDefault="00230068" w:rsidP="00230068">
      <w:r w:rsidRPr="00230068">
        <w:t>financial impropriety;</w:t>
      </w:r>
    </w:p>
    <w:p w14:paraId="37F28F54" w14:textId="77777777" w:rsidR="00230068" w:rsidRPr="00230068" w:rsidRDefault="00230068" w:rsidP="00230068">
      <w:r w:rsidRPr="00230068">
        <w:t>data abuse;</w:t>
      </w:r>
    </w:p>
    <w:p w14:paraId="6F714D66" w14:textId="77777777" w:rsidR="00230068" w:rsidRPr="00230068" w:rsidRDefault="00230068" w:rsidP="00230068">
      <w:r w:rsidRPr="00230068">
        <w:t>persistent non-performance;</w:t>
      </w:r>
    </w:p>
    <w:p w14:paraId="68B3319F" w14:textId="77777777" w:rsidR="00230068" w:rsidRPr="00230068" w:rsidRDefault="00230068" w:rsidP="00230068">
      <w:r w:rsidRPr="00230068">
        <w:t>conflict violations;</w:t>
      </w:r>
    </w:p>
    <w:p w14:paraId="3D838C6F" w14:textId="77777777" w:rsidR="00230068" w:rsidRPr="00230068" w:rsidRDefault="00230068" w:rsidP="00230068">
      <w:r w:rsidRPr="00230068">
        <w:t>or</w:t>
      </w:r>
    </w:p>
    <w:p w14:paraId="7AAF58D6" w14:textId="77777777" w:rsidR="00230068" w:rsidRPr="00230068" w:rsidRDefault="00230068" w:rsidP="00230068">
      <w:r w:rsidRPr="00230068">
        <w:t>conduct fundamentally incompatible with mutual racial security.</w:t>
      </w:r>
    </w:p>
    <w:p w14:paraId="33EFF3C4" w14:textId="77777777" w:rsidR="00230068" w:rsidRPr="00230068" w:rsidRDefault="00230068" w:rsidP="00230068">
      <w:r w:rsidRPr="00230068">
        <w:t>Removal should follow due process.</w:t>
      </w:r>
    </w:p>
    <w:p w14:paraId="78CA761D" w14:textId="77777777" w:rsidR="00230068" w:rsidRPr="00230068" w:rsidRDefault="00230068" w:rsidP="00230068">
      <w:pPr>
        <w:spacing w:before="60" w:after="10" w:line="240" w:lineRule="auto"/>
        <w:rPr>
          <w:b/>
          <w:bCs/>
        </w:rPr>
      </w:pPr>
      <w:r w:rsidRPr="00230068">
        <w:rPr>
          <w:b/>
          <w:bCs/>
          <w:sz w:val="19"/>
        </w:rPr>
        <w:t>15.106 Suspension pending review</w:t>
      </w:r>
    </w:p>
    <w:p w14:paraId="0A222B34" w14:textId="77777777" w:rsidR="00230068" w:rsidRPr="00230068" w:rsidRDefault="00230068" w:rsidP="00230068">
      <w:r w:rsidRPr="00230068">
        <w:t>In serious cases, temporary suspension may be necessary while evidence is assessed.</w:t>
      </w:r>
    </w:p>
    <w:p w14:paraId="5BE01652" w14:textId="77777777" w:rsidR="00230068" w:rsidRPr="00230068" w:rsidRDefault="00230068" w:rsidP="00230068">
      <w:r w:rsidRPr="00230068">
        <w:t>Suspension should not itself be treated as a final finding.</w:t>
      </w:r>
    </w:p>
    <w:p w14:paraId="3EC53CFA" w14:textId="77777777" w:rsidR="00230068" w:rsidRPr="00230068" w:rsidRDefault="00230068" w:rsidP="00230068">
      <w:r w:rsidRPr="00230068">
        <w:t>The distinction mirrors the wider evidential methodology.</w:t>
      </w:r>
    </w:p>
    <w:p w14:paraId="1EF3CB61" w14:textId="77777777" w:rsidR="00230068" w:rsidRPr="00230068" w:rsidRDefault="00230068" w:rsidP="00230068">
      <w:pPr>
        <w:spacing w:before="60" w:after="10" w:line="240" w:lineRule="auto"/>
        <w:rPr>
          <w:b/>
          <w:bCs/>
        </w:rPr>
      </w:pPr>
      <w:r w:rsidRPr="00230068">
        <w:rPr>
          <w:b/>
          <w:bCs/>
          <w:sz w:val="19"/>
        </w:rPr>
        <w:t>15.107 Due process internally</w:t>
      </w:r>
    </w:p>
    <w:p w14:paraId="09CE05C2" w14:textId="77777777" w:rsidR="00230068" w:rsidRPr="00230068" w:rsidRDefault="00230068" w:rsidP="00230068">
      <w:r w:rsidRPr="00230068">
        <w:t>An institution demanding fair process from others must provide fair process itself.</w:t>
      </w:r>
    </w:p>
    <w:p w14:paraId="3FBF9BD3" w14:textId="77777777" w:rsidR="00230068" w:rsidRPr="00230068" w:rsidRDefault="00230068" w:rsidP="00230068">
      <w:r w:rsidRPr="00230068">
        <w:t>This includes:</w:t>
      </w:r>
    </w:p>
    <w:p w14:paraId="34C9B7E8" w14:textId="77777777" w:rsidR="00230068" w:rsidRPr="00230068" w:rsidRDefault="00230068" w:rsidP="00230068">
      <w:r w:rsidRPr="00230068">
        <w:t>notice;</w:t>
      </w:r>
    </w:p>
    <w:p w14:paraId="39A11959" w14:textId="77777777" w:rsidR="00230068" w:rsidRPr="00230068" w:rsidRDefault="00230068" w:rsidP="00230068">
      <w:r w:rsidRPr="00230068">
        <w:t>reasons;</w:t>
      </w:r>
    </w:p>
    <w:p w14:paraId="74562B8B" w14:textId="77777777" w:rsidR="00230068" w:rsidRPr="00230068" w:rsidRDefault="00230068" w:rsidP="00230068">
      <w:r w:rsidRPr="00230068">
        <w:t>opportunity to respond;</w:t>
      </w:r>
    </w:p>
    <w:p w14:paraId="28D166E3" w14:textId="77777777" w:rsidR="00230068" w:rsidRPr="00230068" w:rsidRDefault="00230068" w:rsidP="00230068">
      <w:r w:rsidRPr="00230068">
        <w:t>evidence;</w:t>
      </w:r>
    </w:p>
    <w:p w14:paraId="0464E1D1" w14:textId="77777777" w:rsidR="00230068" w:rsidRPr="00230068" w:rsidRDefault="00230068" w:rsidP="00230068">
      <w:r w:rsidRPr="00230068">
        <w:t>impartial review;</w:t>
      </w:r>
    </w:p>
    <w:p w14:paraId="2D37D01D" w14:textId="77777777" w:rsidR="00230068" w:rsidRPr="00230068" w:rsidRDefault="00230068" w:rsidP="00230068">
      <w:r w:rsidRPr="00230068">
        <w:t>and</w:t>
      </w:r>
    </w:p>
    <w:p w14:paraId="5137C36C" w14:textId="77777777" w:rsidR="00230068" w:rsidRPr="00230068" w:rsidRDefault="00230068" w:rsidP="00230068">
      <w:r w:rsidRPr="00230068">
        <w:t>appeal where appropriate.</w:t>
      </w:r>
    </w:p>
    <w:p w14:paraId="6350ECBC" w14:textId="77777777" w:rsidR="00230068" w:rsidRPr="00230068" w:rsidRDefault="00230068" w:rsidP="00230068">
      <w:r w:rsidRPr="00230068">
        <w:t>Procedural legitimacy begins at home.</w:t>
      </w:r>
    </w:p>
    <w:p w14:paraId="5F6B6A50" w14:textId="77777777" w:rsidR="00230068" w:rsidRPr="00230068" w:rsidRDefault="00230068" w:rsidP="00230068">
      <w:pPr>
        <w:spacing w:before="60" w:after="10" w:line="240" w:lineRule="auto"/>
        <w:rPr>
          <w:b/>
          <w:bCs/>
        </w:rPr>
      </w:pPr>
      <w:r w:rsidRPr="00230068">
        <w:rPr>
          <w:b/>
          <w:bCs/>
          <w:sz w:val="19"/>
        </w:rPr>
        <w:t>15.108 Equal safeguards across divisions</w:t>
      </w:r>
    </w:p>
    <w:p w14:paraId="36DA663D" w14:textId="77777777" w:rsidR="00230068" w:rsidRPr="00230068" w:rsidRDefault="00230068" w:rsidP="00230068">
      <w:r w:rsidRPr="00230068">
        <w:lastRenderedPageBreak/>
        <w:t>Rules should not become more permissive or restrictive depending upon which racial division is affected.</w:t>
      </w:r>
    </w:p>
    <w:p w14:paraId="73911091" w14:textId="77777777" w:rsidR="00230068" w:rsidRPr="00230068" w:rsidRDefault="00230068" w:rsidP="00230068">
      <w:r w:rsidRPr="00230068">
        <w:t>Equivalent conduct should receive equivalent procedural treatment.</w:t>
      </w:r>
    </w:p>
    <w:p w14:paraId="1F3585C9" w14:textId="77777777" w:rsidR="00230068" w:rsidRPr="00230068" w:rsidRDefault="00230068" w:rsidP="00230068">
      <w:r w:rsidRPr="00230068">
        <w:t>Different cultural contexts may require understanding.</w:t>
      </w:r>
    </w:p>
    <w:p w14:paraId="635A3447" w14:textId="77777777" w:rsidR="00230068" w:rsidRPr="00230068" w:rsidRDefault="00230068" w:rsidP="00230068">
      <w:r w:rsidRPr="00230068">
        <w:t>Core security standards must remain reciprocal.</w:t>
      </w:r>
    </w:p>
    <w:p w14:paraId="582CD619" w14:textId="77777777" w:rsidR="00230068" w:rsidRPr="00230068" w:rsidRDefault="00230068" w:rsidP="00230068">
      <w:pPr>
        <w:spacing w:before="60" w:after="10" w:line="240" w:lineRule="auto"/>
        <w:rPr>
          <w:b/>
          <w:bCs/>
        </w:rPr>
      </w:pPr>
      <w:r w:rsidRPr="00230068">
        <w:rPr>
          <w:b/>
          <w:bCs/>
          <w:sz w:val="19"/>
        </w:rPr>
        <w:t>15.109 Mutual scrutiny</w:t>
      </w:r>
    </w:p>
    <w:p w14:paraId="4B1E5280" w14:textId="77777777" w:rsidR="00230068" w:rsidRPr="00230068" w:rsidRDefault="00230068" w:rsidP="00230068">
      <w:r w:rsidRPr="00230068">
        <w:t>Divisions may also play a role in scrutinising common governance.</w:t>
      </w:r>
    </w:p>
    <w:p w14:paraId="654FD509" w14:textId="77777777" w:rsidR="00230068" w:rsidRPr="00230068" w:rsidRDefault="00230068" w:rsidP="00230068">
      <w:r w:rsidRPr="00230068">
        <w:t>No division should own oversight of itself exclusively.</w:t>
      </w:r>
    </w:p>
    <w:p w14:paraId="42ACA09F" w14:textId="77777777" w:rsidR="00230068" w:rsidRPr="00230068" w:rsidRDefault="00230068" w:rsidP="00230068">
      <w:r w:rsidRPr="00230068">
        <w:t>Cross-division scrutiny can strengthen confidence.</w:t>
      </w:r>
    </w:p>
    <w:p w14:paraId="739AD23E" w14:textId="77777777" w:rsidR="00230068" w:rsidRPr="00230068" w:rsidRDefault="00230068" w:rsidP="00230068">
      <w:r w:rsidRPr="00230068">
        <w:t>It also operationalises mutual security.</w:t>
      </w:r>
    </w:p>
    <w:p w14:paraId="011E5203" w14:textId="77777777" w:rsidR="00230068" w:rsidRPr="00230068" w:rsidRDefault="00230068" w:rsidP="00230068">
      <w:pPr>
        <w:spacing w:before="60" w:after="10" w:line="240" w:lineRule="auto"/>
        <w:rPr>
          <w:b/>
          <w:bCs/>
        </w:rPr>
      </w:pPr>
      <w:r w:rsidRPr="00230068">
        <w:rPr>
          <w:b/>
          <w:bCs/>
          <w:sz w:val="19"/>
        </w:rPr>
        <w:t>15.110 External institutional partnerships</w:t>
      </w:r>
    </w:p>
    <w:p w14:paraId="033CFC2F" w14:textId="77777777" w:rsidR="00230068" w:rsidRPr="00230068" w:rsidRDefault="00230068" w:rsidP="00230068">
      <w:r w:rsidRPr="00230068">
        <w:t>Partnerships with:</w:t>
      </w:r>
    </w:p>
    <w:p w14:paraId="55A3484D" w14:textId="77777777" w:rsidR="00230068" w:rsidRPr="00230068" w:rsidRDefault="00230068" w:rsidP="00230068">
      <w:r w:rsidRPr="00230068">
        <w:t>universities;</w:t>
      </w:r>
    </w:p>
    <w:p w14:paraId="7419A445" w14:textId="77777777" w:rsidR="00230068" w:rsidRPr="00230068" w:rsidRDefault="00230068" w:rsidP="00230068">
      <w:r w:rsidRPr="00230068">
        <w:t>businesses;</w:t>
      </w:r>
    </w:p>
    <w:p w14:paraId="16BFEB0C" w14:textId="77777777" w:rsidR="00230068" w:rsidRPr="00230068" w:rsidRDefault="00230068" w:rsidP="00230068">
      <w:r w:rsidRPr="00230068">
        <w:t>government;</w:t>
      </w:r>
    </w:p>
    <w:p w14:paraId="5BA8E820" w14:textId="77777777" w:rsidR="00230068" w:rsidRPr="00230068" w:rsidRDefault="00230068" w:rsidP="00230068">
      <w:r w:rsidRPr="00230068">
        <w:t>charities;</w:t>
      </w:r>
    </w:p>
    <w:p w14:paraId="79DDF960" w14:textId="77777777" w:rsidR="00230068" w:rsidRPr="00230068" w:rsidRDefault="00230068" w:rsidP="00230068">
      <w:r w:rsidRPr="00230068">
        <w:t>or</w:t>
      </w:r>
    </w:p>
    <w:p w14:paraId="53B4CB57" w14:textId="77777777" w:rsidR="00230068" w:rsidRPr="00230068" w:rsidRDefault="00230068" w:rsidP="00230068">
      <w:r w:rsidRPr="00230068">
        <w:t>other organisations</w:t>
      </w:r>
    </w:p>
    <w:p w14:paraId="59E99EFF" w14:textId="77777777" w:rsidR="00230068" w:rsidRPr="00230068" w:rsidRDefault="00230068" w:rsidP="00230068">
      <w:r w:rsidRPr="00230068">
        <w:t>should be governed by written agreements where significant.</w:t>
      </w:r>
    </w:p>
    <w:p w14:paraId="72858708" w14:textId="77777777" w:rsidR="00230068" w:rsidRPr="00230068" w:rsidRDefault="00230068" w:rsidP="00230068">
      <w:r w:rsidRPr="00230068">
        <w:t>Agreements should define:</w:t>
      </w:r>
    </w:p>
    <w:p w14:paraId="079A3B6A" w14:textId="77777777" w:rsidR="00230068" w:rsidRPr="00230068" w:rsidRDefault="00230068" w:rsidP="00230068">
      <w:r w:rsidRPr="00230068">
        <w:t>purpose;</w:t>
      </w:r>
    </w:p>
    <w:p w14:paraId="42E60E93" w14:textId="77777777" w:rsidR="00230068" w:rsidRPr="00230068" w:rsidRDefault="00230068" w:rsidP="00230068">
      <w:r w:rsidRPr="00230068">
        <w:t>data;</w:t>
      </w:r>
    </w:p>
    <w:p w14:paraId="0EC9F8AB" w14:textId="77777777" w:rsidR="00230068" w:rsidRPr="00230068" w:rsidRDefault="00230068" w:rsidP="00230068">
      <w:r w:rsidRPr="00230068">
        <w:t>funding;</w:t>
      </w:r>
    </w:p>
    <w:p w14:paraId="755574BC" w14:textId="77777777" w:rsidR="00230068" w:rsidRPr="00230068" w:rsidRDefault="00230068" w:rsidP="00230068">
      <w:r w:rsidRPr="00230068">
        <w:t>independence;</w:t>
      </w:r>
    </w:p>
    <w:p w14:paraId="6A6C4E79" w14:textId="77777777" w:rsidR="00230068" w:rsidRPr="00230068" w:rsidRDefault="00230068" w:rsidP="00230068">
      <w:r w:rsidRPr="00230068">
        <w:t>publication;</w:t>
      </w:r>
    </w:p>
    <w:p w14:paraId="580B73AA" w14:textId="77777777" w:rsidR="00230068" w:rsidRPr="00230068" w:rsidRDefault="00230068" w:rsidP="00230068">
      <w:r w:rsidRPr="00230068">
        <w:t>and</w:t>
      </w:r>
    </w:p>
    <w:p w14:paraId="4A611653" w14:textId="77777777" w:rsidR="00230068" w:rsidRPr="00230068" w:rsidRDefault="00230068" w:rsidP="00230068">
      <w:r w:rsidRPr="00230068">
        <w:t>termination.</w:t>
      </w:r>
    </w:p>
    <w:p w14:paraId="09A258A1" w14:textId="77777777" w:rsidR="00230068" w:rsidRPr="00230068" w:rsidRDefault="00230068" w:rsidP="00230068">
      <w:r w:rsidRPr="00230068">
        <w:t>Informal relationships can create hidden dependencies.</w:t>
      </w:r>
    </w:p>
    <w:p w14:paraId="02F76D09" w14:textId="77777777" w:rsidR="00230068" w:rsidRPr="00230068" w:rsidRDefault="00230068" w:rsidP="00230068">
      <w:pPr>
        <w:spacing w:before="60" w:after="10" w:line="240" w:lineRule="auto"/>
        <w:rPr>
          <w:b/>
          <w:bCs/>
        </w:rPr>
      </w:pPr>
      <w:r w:rsidRPr="00230068">
        <w:rPr>
          <w:b/>
          <w:bCs/>
          <w:sz w:val="19"/>
        </w:rPr>
        <w:t>15.111 Intellectual property</w:t>
      </w:r>
    </w:p>
    <w:p w14:paraId="691EA093" w14:textId="77777777" w:rsidR="00230068" w:rsidRPr="00230068" w:rsidRDefault="00230068" w:rsidP="00230068">
      <w:r w:rsidRPr="00230068">
        <w:t>The institution will generate:</w:t>
      </w:r>
    </w:p>
    <w:p w14:paraId="57030AFC" w14:textId="77777777" w:rsidR="00230068" w:rsidRPr="00230068" w:rsidRDefault="00230068" w:rsidP="00230068">
      <w:r w:rsidRPr="00230068">
        <w:t>methodologies;</w:t>
      </w:r>
    </w:p>
    <w:p w14:paraId="2AC93F63" w14:textId="77777777" w:rsidR="00230068" w:rsidRPr="00230068" w:rsidRDefault="00230068" w:rsidP="00230068">
      <w:r w:rsidRPr="00230068">
        <w:t>research;</w:t>
      </w:r>
    </w:p>
    <w:p w14:paraId="05918AA4" w14:textId="77777777" w:rsidR="00230068" w:rsidRPr="00230068" w:rsidRDefault="00230068" w:rsidP="00230068">
      <w:r w:rsidRPr="00230068">
        <w:t>software;</w:t>
      </w:r>
    </w:p>
    <w:p w14:paraId="3B80689B" w14:textId="77777777" w:rsidR="00230068" w:rsidRPr="00230068" w:rsidRDefault="00230068" w:rsidP="00230068">
      <w:r w:rsidRPr="00230068">
        <w:t>reports;</w:t>
      </w:r>
    </w:p>
    <w:p w14:paraId="4839D089" w14:textId="77777777" w:rsidR="00230068" w:rsidRPr="00230068" w:rsidRDefault="00230068" w:rsidP="00230068">
      <w:r w:rsidRPr="00230068">
        <w:t>training material;</w:t>
      </w:r>
    </w:p>
    <w:p w14:paraId="6D01E385" w14:textId="77777777" w:rsidR="00230068" w:rsidRPr="00230068" w:rsidRDefault="00230068" w:rsidP="00230068">
      <w:r w:rsidRPr="00230068">
        <w:t>and</w:t>
      </w:r>
    </w:p>
    <w:p w14:paraId="7C8257A7" w14:textId="77777777" w:rsidR="00230068" w:rsidRPr="00230068" w:rsidRDefault="00230068" w:rsidP="00230068">
      <w:r w:rsidRPr="00230068">
        <w:t>branding.</w:t>
      </w:r>
    </w:p>
    <w:p w14:paraId="2F69A911" w14:textId="77777777" w:rsidR="00230068" w:rsidRPr="00230068" w:rsidRDefault="00230068" w:rsidP="00230068">
      <w:r w:rsidRPr="00230068">
        <w:t>Ownership and licensing should be clear.</w:t>
      </w:r>
    </w:p>
    <w:p w14:paraId="0387AD59" w14:textId="77777777" w:rsidR="00230068" w:rsidRPr="00230068" w:rsidRDefault="00230068" w:rsidP="00230068">
      <w:r w:rsidRPr="00230068">
        <w:t>Intellectual-property disputes can disrupt institutional continuity.</w:t>
      </w:r>
    </w:p>
    <w:p w14:paraId="53651A50" w14:textId="77777777" w:rsidR="00230068" w:rsidRPr="00230068" w:rsidRDefault="00230068" w:rsidP="00230068">
      <w:pPr>
        <w:spacing w:before="60" w:after="10" w:line="240" w:lineRule="auto"/>
        <w:rPr>
          <w:b/>
          <w:bCs/>
        </w:rPr>
      </w:pPr>
      <w:r w:rsidRPr="00230068">
        <w:rPr>
          <w:b/>
          <w:bCs/>
          <w:sz w:val="19"/>
        </w:rPr>
        <w:t>15.112 Access to institutional knowledge</w:t>
      </w:r>
    </w:p>
    <w:p w14:paraId="68AF4261" w14:textId="77777777" w:rsidR="00230068" w:rsidRPr="00230068" w:rsidRDefault="00230068" w:rsidP="00230068">
      <w:r w:rsidRPr="00230068">
        <w:t>Critical methodology should not disappear if one contributor leaves.</w:t>
      </w:r>
    </w:p>
    <w:p w14:paraId="269282D8" w14:textId="77777777" w:rsidR="00230068" w:rsidRPr="00230068" w:rsidRDefault="00230068" w:rsidP="00230068">
      <w:r w:rsidRPr="00230068">
        <w:t>The institution should preserve:</w:t>
      </w:r>
    </w:p>
    <w:p w14:paraId="5DB258C1" w14:textId="77777777" w:rsidR="00230068" w:rsidRPr="00230068" w:rsidRDefault="00230068" w:rsidP="00230068">
      <w:r w:rsidRPr="00230068">
        <w:t>documentation;</w:t>
      </w:r>
    </w:p>
    <w:p w14:paraId="1E03DE79" w14:textId="77777777" w:rsidR="00230068" w:rsidRPr="00230068" w:rsidRDefault="00230068" w:rsidP="00230068">
      <w:r w:rsidRPr="00230068">
        <w:t>version control;</w:t>
      </w:r>
    </w:p>
    <w:p w14:paraId="157A9330" w14:textId="77777777" w:rsidR="00230068" w:rsidRPr="00230068" w:rsidRDefault="00230068" w:rsidP="00230068">
      <w:r w:rsidRPr="00230068">
        <w:t>source files;</w:t>
      </w:r>
    </w:p>
    <w:p w14:paraId="1A6D5A01" w14:textId="77777777" w:rsidR="00230068" w:rsidRPr="00230068" w:rsidRDefault="00230068" w:rsidP="00230068">
      <w:r w:rsidRPr="00230068">
        <w:t>decision records;</w:t>
      </w:r>
    </w:p>
    <w:p w14:paraId="7022895D" w14:textId="77777777" w:rsidR="00230068" w:rsidRPr="00230068" w:rsidRDefault="00230068" w:rsidP="00230068">
      <w:r w:rsidRPr="00230068">
        <w:t>and</w:t>
      </w:r>
    </w:p>
    <w:p w14:paraId="77FCAD0B" w14:textId="77777777" w:rsidR="00230068" w:rsidRPr="00230068" w:rsidRDefault="00230068" w:rsidP="00230068">
      <w:r w:rsidRPr="00230068">
        <w:t>technical architecture.</w:t>
      </w:r>
    </w:p>
    <w:p w14:paraId="33876D5E" w14:textId="77777777" w:rsidR="00230068" w:rsidRPr="00230068" w:rsidRDefault="00230068" w:rsidP="00230068">
      <w:r w:rsidRPr="00230068">
        <w:t>Knowledge is an institutional asset.</w:t>
      </w:r>
    </w:p>
    <w:p w14:paraId="34B980D0" w14:textId="77777777" w:rsidR="00230068" w:rsidRPr="00230068" w:rsidRDefault="00230068" w:rsidP="00230068">
      <w:pPr>
        <w:spacing w:before="60" w:after="10" w:line="240" w:lineRule="auto"/>
        <w:rPr>
          <w:b/>
          <w:bCs/>
        </w:rPr>
      </w:pPr>
      <w:r w:rsidRPr="00230068">
        <w:rPr>
          <w:b/>
          <w:bCs/>
          <w:sz w:val="19"/>
        </w:rPr>
        <w:t>15.113 Succession</w:t>
      </w:r>
    </w:p>
    <w:p w14:paraId="4B8F693A" w14:textId="77777777" w:rsidR="00230068" w:rsidRPr="00230068" w:rsidRDefault="00230068" w:rsidP="00230068">
      <w:r w:rsidRPr="00230068">
        <w:t>Succession planning should identify how key functions continue if leaders:</w:t>
      </w:r>
    </w:p>
    <w:p w14:paraId="57C4C2B7" w14:textId="77777777" w:rsidR="00230068" w:rsidRPr="00230068" w:rsidRDefault="00230068" w:rsidP="00230068">
      <w:r w:rsidRPr="00230068">
        <w:t>resign;</w:t>
      </w:r>
    </w:p>
    <w:p w14:paraId="326ECEDB" w14:textId="77777777" w:rsidR="00230068" w:rsidRPr="00230068" w:rsidRDefault="00230068" w:rsidP="00230068">
      <w:r w:rsidRPr="00230068">
        <w:t>die;</w:t>
      </w:r>
    </w:p>
    <w:p w14:paraId="6002825F" w14:textId="77777777" w:rsidR="00230068" w:rsidRPr="00230068" w:rsidRDefault="00230068" w:rsidP="00230068">
      <w:r w:rsidRPr="00230068">
        <w:t>become incapacitated;</w:t>
      </w:r>
    </w:p>
    <w:p w14:paraId="5B50560B" w14:textId="77777777" w:rsidR="00230068" w:rsidRPr="00230068" w:rsidRDefault="00230068" w:rsidP="00230068">
      <w:r w:rsidRPr="00230068">
        <w:t>or</w:t>
      </w:r>
    </w:p>
    <w:p w14:paraId="3401D48A" w14:textId="77777777" w:rsidR="00230068" w:rsidRPr="00230068" w:rsidRDefault="00230068" w:rsidP="00230068">
      <w:r w:rsidRPr="00230068">
        <w:t>are removed.</w:t>
      </w:r>
    </w:p>
    <w:p w14:paraId="4543853A" w14:textId="77777777" w:rsidR="00230068" w:rsidRPr="00230068" w:rsidRDefault="00230068" w:rsidP="00230068">
      <w:r w:rsidRPr="00230068">
        <w:t>A mature institution plans for leadership change before crisis.</w:t>
      </w:r>
    </w:p>
    <w:p w14:paraId="1D3A0E38" w14:textId="77777777" w:rsidR="00230068" w:rsidRPr="00230068" w:rsidRDefault="00230068" w:rsidP="00230068">
      <w:pPr>
        <w:spacing w:before="60" w:after="10" w:line="240" w:lineRule="auto"/>
        <w:rPr>
          <w:b/>
          <w:bCs/>
        </w:rPr>
      </w:pPr>
      <w:r w:rsidRPr="00230068">
        <w:rPr>
          <w:b/>
          <w:bCs/>
          <w:sz w:val="19"/>
        </w:rPr>
        <w:t>15.114 Business continuity</w:t>
      </w:r>
    </w:p>
    <w:p w14:paraId="57404D37" w14:textId="77777777" w:rsidR="00230068" w:rsidRPr="00230068" w:rsidRDefault="00230068" w:rsidP="00230068">
      <w:r w:rsidRPr="00230068">
        <w:t>Governance continuity should form part of wider business continuity.</w:t>
      </w:r>
    </w:p>
    <w:p w14:paraId="58DF0CC6" w14:textId="77777777" w:rsidR="00230068" w:rsidRPr="00230068" w:rsidRDefault="00230068" w:rsidP="00230068">
      <w:r w:rsidRPr="00230068">
        <w:t>Plans should address:</w:t>
      </w:r>
    </w:p>
    <w:p w14:paraId="7FF9E0F1" w14:textId="77777777" w:rsidR="00230068" w:rsidRPr="00230068" w:rsidRDefault="00230068" w:rsidP="00230068">
      <w:r w:rsidRPr="00230068">
        <w:t>loss of premises;</w:t>
      </w:r>
    </w:p>
    <w:p w14:paraId="303775AA" w14:textId="77777777" w:rsidR="00230068" w:rsidRPr="00230068" w:rsidRDefault="00230068" w:rsidP="00230068">
      <w:r w:rsidRPr="00230068">
        <w:t>cyberattack;</w:t>
      </w:r>
    </w:p>
    <w:p w14:paraId="5AA9B4D3" w14:textId="77777777" w:rsidR="00230068" w:rsidRPr="00230068" w:rsidRDefault="00230068" w:rsidP="00230068">
      <w:r w:rsidRPr="00230068">
        <w:t>financial interruption;</w:t>
      </w:r>
    </w:p>
    <w:p w14:paraId="3B8AFA17" w14:textId="77777777" w:rsidR="00230068" w:rsidRPr="00230068" w:rsidRDefault="00230068" w:rsidP="00230068">
      <w:r w:rsidRPr="00230068">
        <w:t>leadership absence;</w:t>
      </w:r>
    </w:p>
    <w:p w14:paraId="5DA90C5C" w14:textId="77777777" w:rsidR="00230068" w:rsidRPr="00230068" w:rsidRDefault="00230068" w:rsidP="00230068">
      <w:r w:rsidRPr="00230068">
        <w:t>data loss;</w:t>
      </w:r>
    </w:p>
    <w:p w14:paraId="394C149E" w14:textId="77777777" w:rsidR="00230068" w:rsidRPr="00230068" w:rsidRDefault="00230068" w:rsidP="00230068">
      <w:r w:rsidRPr="00230068">
        <w:t>and</w:t>
      </w:r>
    </w:p>
    <w:p w14:paraId="36BFBA28" w14:textId="77777777" w:rsidR="00230068" w:rsidRPr="00230068" w:rsidRDefault="00230068" w:rsidP="00230068">
      <w:r w:rsidRPr="00230068">
        <w:t>legal dispute.</w:t>
      </w:r>
    </w:p>
    <w:p w14:paraId="74555251" w14:textId="77777777" w:rsidR="00230068" w:rsidRPr="00230068" w:rsidRDefault="00230068" w:rsidP="00230068">
      <w:r w:rsidRPr="00230068">
        <w:t>The institution must remain operational under pressure.</w:t>
      </w:r>
    </w:p>
    <w:p w14:paraId="2E036DA3" w14:textId="77777777" w:rsidR="00230068" w:rsidRPr="00230068" w:rsidRDefault="00230068" w:rsidP="00230068">
      <w:pPr>
        <w:spacing w:before="60" w:after="10" w:line="240" w:lineRule="auto"/>
        <w:rPr>
          <w:b/>
          <w:bCs/>
        </w:rPr>
      </w:pPr>
      <w:r w:rsidRPr="00230068">
        <w:rPr>
          <w:b/>
          <w:bCs/>
          <w:sz w:val="19"/>
        </w:rPr>
        <w:t>15.115 Dissolution safeguards</w:t>
      </w:r>
    </w:p>
    <w:p w14:paraId="5491D63D" w14:textId="77777777" w:rsidR="00230068" w:rsidRPr="00230068" w:rsidRDefault="00230068" w:rsidP="00230068">
      <w:r w:rsidRPr="00230068">
        <w:t>Even dissolution should be governed.</w:t>
      </w:r>
    </w:p>
    <w:p w14:paraId="79D4BBB2" w14:textId="77777777" w:rsidR="00230068" w:rsidRPr="00230068" w:rsidRDefault="00230068" w:rsidP="00230068">
      <w:r w:rsidRPr="00230068">
        <w:t>Questions include:</w:t>
      </w:r>
    </w:p>
    <w:p w14:paraId="71319E30" w14:textId="77777777" w:rsidR="00230068" w:rsidRPr="00230068" w:rsidRDefault="00230068" w:rsidP="00230068">
      <w:r w:rsidRPr="00230068">
        <w:t>What happens to funds?</w:t>
      </w:r>
    </w:p>
    <w:p w14:paraId="178E8177" w14:textId="77777777" w:rsidR="00230068" w:rsidRPr="00230068" w:rsidRDefault="00230068" w:rsidP="00230068">
      <w:r w:rsidRPr="00230068">
        <w:lastRenderedPageBreak/>
        <w:t>What happens to archives?</w:t>
      </w:r>
    </w:p>
    <w:p w14:paraId="5109669B" w14:textId="77777777" w:rsidR="00230068" w:rsidRPr="00230068" w:rsidRDefault="00230068" w:rsidP="00230068">
      <w:r w:rsidRPr="00230068">
        <w:t>What happens to member data?</w:t>
      </w:r>
    </w:p>
    <w:p w14:paraId="70B220DF" w14:textId="77777777" w:rsidR="00230068" w:rsidRPr="00230068" w:rsidRDefault="00230068" w:rsidP="00230068">
      <w:r w:rsidRPr="00230068">
        <w:t>What happens to intellectual property?</w:t>
      </w:r>
    </w:p>
    <w:p w14:paraId="7CA3FFAC" w14:textId="77777777" w:rsidR="00230068" w:rsidRPr="00230068" w:rsidRDefault="00230068" w:rsidP="00230068">
      <w:r w:rsidRPr="00230068">
        <w:t>What happens to unresolved investigations?</w:t>
      </w:r>
    </w:p>
    <w:p w14:paraId="3A9462A5" w14:textId="77777777" w:rsidR="00230068" w:rsidRPr="00230068" w:rsidRDefault="00230068" w:rsidP="00230068">
      <w:r w:rsidRPr="00230068">
        <w:t>Institutional closure should not destroy the evidence or cultural assets entrusted to it.</w:t>
      </w:r>
    </w:p>
    <w:p w14:paraId="32DA7636" w14:textId="77777777" w:rsidR="00230068" w:rsidRPr="00230068" w:rsidRDefault="00230068" w:rsidP="00230068">
      <w:pPr>
        <w:spacing w:before="60" w:after="10" w:line="240" w:lineRule="auto"/>
        <w:rPr>
          <w:b/>
          <w:bCs/>
        </w:rPr>
      </w:pPr>
      <w:r w:rsidRPr="00230068">
        <w:rPr>
          <w:b/>
          <w:bCs/>
          <w:sz w:val="19"/>
        </w:rPr>
        <w:t>15.116 The institutional compact</w:t>
      </w:r>
    </w:p>
    <w:p w14:paraId="01F5C2DF" w14:textId="77777777" w:rsidR="00230068" w:rsidRPr="00230068" w:rsidRDefault="00230068" w:rsidP="00230068">
      <w:r w:rsidRPr="00230068">
        <w:t>The governance model can be summarised as a compact.</w:t>
      </w:r>
    </w:p>
    <w:p w14:paraId="4C41A2E7" w14:textId="77777777" w:rsidR="00230068" w:rsidRPr="00230068" w:rsidRDefault="00230068" w:rsidP="00230068">
      <w:pPr>
        <w:spacing w:line="184" w:lineRule="exact"/>
        <w:rPr>
          <w:b/>
          <w:bCs/>
        </w:rPr>
      </w:pPr>
      <w:r w:rsidRPr="00230068">
        <w:rPr>
          <w:b/>
          <w:bCs/>
          <w:sz w:val="17"/>
        </w:rPr>
        <w:t>MEMBERS</w:t>
      </w:r>
    </w:p>
    <w:p w14:paraId="0D13531D" w14:textId="77777777" w:rsidR="00230068" w:rsidRPr="00230068" w:rsidRDefault="00230068" w:rsidP="00230068">
      <w:r w:rsidRPr="00230068">
        <w:t>receive participation, representation and safeguards.</w:t>
      </w:r>
    </w:p>
    <w:p w14:paraId="396825D3" w14:textId="77777777" w:rsidR="00230068" w:rsidRPr="00230068" w:rsidRDefault="00230068" w:rsidP="00230068">
      <w:pPr>
        <w:spacing w:line="184" w:lineRule="exact"/>
        <w:rPr>
          <w:b/>
          <w:bCs/>
        </w:rPr>
      </w:pPr>
      <w:r w:rsidRPr="00230068">
        <w:rPr>
          <w:b/>
          <w:bCs/>
          <w:sz w:val="17"/>
        </w:rPr>
        <w:t>DIVISIONS</w:t>
      </w:r>
    </w:p>
    <w:p w14:paraId="6B7FE285" w14:textId="77777777" w:rsidR="00230068" w:rsidRPr="00230068" w:rsidRDefault="00230068" w:rsidP="00230068">
      <w:r w:rsidRPr="00230068">
        <w:t>receive autonomy subject to mutual-security obligations.</w:t>
      </w:r>
    </w:p>
    <w:p w14:paraId="2422047A" w14:textId="77777777" w:rsidR="00230068" w:rsidRPr="00230068" w:rsidRDefault="00230068" w:rsidP="00230068">
      <w:pPr>
        <w:spacing w:line="184" w:lineRule="exact"/>
        <w:rPr>
          <w:b/>
          <w:bCs/>
        </w:rPr>
      </w:pPr>
      <w:r w:rsidRPr="00230068">
        <w:rPr>
          <w:b/>
          <w:bCs/>
          <w:sz w:val="17"/>
        </w:rPr>
        <w:t>WORKING GROUPS</w:t>
      </w:r>
    </w:p>
    <w:p w14:paraId="48126F0C" w14:textId="77777777" w:rsidR="00230068" w:rsidRPr="00230068" w:rsidRDefault="00230068" w:rsidP="00230068">
      <w:r w:rsidRPr="00230068">
        <w:t>receive technical mandates subject to evidence standards.</w:t>
      </w:r>
    </w:p>
    <w:p w14:paraId="063AF814" w14:textId="77777777" w:rsidR="00230068" w:rsidRPr="00230068" w:rsidRDefault="00230068" w:rsidP="00230068">
      <w:pPr>
        <w:spacing w:line="184" w:lineRule="exact"/>
        <w:rPr>
          <w:b/>
          <w:bCs/>
        </w:rPr>
      </w:pPr>
      <w:r w:rsidRPr="00230068">
        <w:rPr>
          <w:b/>
          <w:bCs/>
          <w:sz w:val="17"/>
        </w:rPr>
        <w:t>THE COUNCIL</w:t>
      </w:r>
    </w:p>
    <w:p w14:paraId="1F4BCD24" w14:textId="77777777" w:rsidR="00230068" w:rsidRPr="00230068" w:rsidRDefault="00230068" w:rsidP="00230068">
      <w:r w:rsidRPr="00230068">
        <w:t>receives coordinating authority subject to accountability.</w:t>
      </w:r>
    </w:p>
    <w:p w14:paraId="3A09A88F" w14:textId="77777777" w:rsidR="00230068" w:rsidRPr="00230068" w:rsidRDefault="00230068" w:rsidP="00230068">
      <w:pPr>
        <w:spacing w:line="184" w:lineRule="exact"/>
        <w:rPr>
          <w:b/>
          <w:bCs/>
        </w:rPr>
      </w:pPr>
      <w:r w:rsidRPr="00230068">
        <w:rPr>
          <w:b/>
          <w:bCs/>
          <w:sz w:val="17"/>
        </w:rPr>
        <w:t>LEADERS</w:t>
      </w:r>
    </w:p>
    <w:p w14:paraId="1F943E8F" w14:textId="77777777" w:rsidR="00230068" w:rsidRPr="00230068" w:rsidRDefault="00230068" w:rsidP="00230068">
      <w:r w:rsidRPr="00230068">
        <w:t>receive power subject to review.</w:t>
      </w:r>
    </w:p>
    <w:p w14:paraId="1530A7CD" w14:textId="77777777" w:rsidR="00230068" w:rsidRPr="00230068" w:rsidRDefault="00230068" w:rsidP="00230068">
      <w:pPr>
        <w:spacing w:line="184" w:lineRule="exact"/>
        <w:rPr>
          <w:b/>
          <w:bCs/>
        </w:rPr>
      </w:pPr>
      <w:r w:rsidRPr="00230068">
        <w:rPr>
          <w:b/>
          <w:bCs/>
          <w:sz w:val="17"/>
        </w:rPr>
        <w:t>THE INSTITUTION</w:t>
      </w:r>
    </w:p>
    <w:p w14:paraId="06A231A0" w14:textId="77777777" w:rsidR="00230068" w:rsidRPr="00230068" w:rsidRDefault="00230068" w:rsidP="00230068">
      <w:r w:rsidRPr="00230068">
        <w:t>receives data subject to purpose limitation and security.</w:t>
      </w:r>
    </w:p>
    <w:p w14:paraId="17568BE9" w14:textId="77777777" w:rsidR="00230068" w:rsidRPr="00230068" w:rsidRDefault="00230068" w:rsidP="00230068">
      <w:pPr>
        <w:spacing w:line="184" w:lineRule="exact"/>
        <w:rPr>
          <w:b/>
          <w:bCs/>
        </w:rPr>
      </w:pPr>
      <w:r w:rsidRPr="00230068">
        <w:rPr>
          <w:b/>
          <w:bCs/>
          <w:sz w:val="17"/>
        </w:rPr>
        <w:t>THE PUBLIC</w:t>
      </w:r>
    </w:p>
    <w:p w14:paraId="6E4239BE" w14:textId="77777777" w:rsidR="00230068" w:rsidRPr="00230068" w:rsidRDefault="00230068" w:rsidP="00230068">
      <w:r w:rsidRPr="00230068">
        <w:t>receives claims subject to evidence.</w:t>
      </w:r>
    </w:p>
    <w:p w14:paraId="7DAE0E87" w14:textId="77777777" w:rsidR="00230068" w:rsidRPr="00230068" w:rsidRDefault="00230068" w:rsidP="00230068">
      <w:r w:rsidRPr="00230068">
        <w:t>This is governed Racial Security.</w:t>
      </w:r>
    </w:p>
    <w:p w14:paraId="04A4B2BE" w14:textId="77777777" w:rsidR="00230068" w:rsidRPr="00230068" w:rsidRDefault="00230068" w:rsidP="00230068">
      <w:pPr>
        <w:spacing w:before="60" w:after="10" w:line="240" w:lineRule="auto"/>
        <w:rPr>
          <w:b/>
          <w:bCs/>
        </w:rPr>
      </w:pPr>
      <w:r w:rsidRPr="00230068">
        <w:rPr>
          <w:b/>
          <w:bCs/>
          <w:sz w:val="19"/>
        </w:rPr>
        <w:t>15.117 The five internal security questions</w:t>
      </w:r>
    </w:p>
    <w:p w14:paraId="3D69CCD5" w14:textId="77777777" w:rsidR="00230068" w:rsidRPr="00230068" w:rsidRDefault="00230068" w:rsidP="00230068">
      <w:r w:rsidRPr="00230068">
        <w:t>Every internal power should be tested against five questions:</w:t>
      </w:r>
    </w:p>
    <w:p w14:paraId="1EE3EEDB" w14:textId="77777777" w:rsidR="00230068" w:rsidRPr="00230068" w:rsidRDefault="00230068" w:rsidP="00230068">
      <w:pPr>
        <w:spacing w:line="184" w:lineRule="exact"/>
      </w:pPr>
      <w:r w:rsidRPr="00230068">
        <w:rPr>
          <w:b/>
          <w:bCs/>
          <w:sz w:val="17"/>
        </w:rPr>
        <w:t>WHO HAS THE POWER?</w:t>
      </w:r>
    </w:p>
    <w:p w14:paraId="294F1B7B" w14:textId="77777777" w:rsidR="00230068" w:rsidRPr="00230068" w:rsidRDefault="00230068" w:rsidP="00230068">
      <w:pPr>
        <w:spacing w:line="184" w:lineRule="exact"/>
      </w:pPr>
      <w:r w:rsidRPr="00230068">
        <w:rPr>
          <w:b/>
          <w:bCs/>
          <w:sz w:val="17"/>
        </w:rPr>
        <w:t>WHAT EXACTLY CAN THEY DO?</w:t>
      </w:r>
    </w:p>
    <w:p w14:paraId="5ADE01F1" w14:textId="77777777" w:rsidR="00230068" w:rsidRPr="00230068" w:rsidRDefault="00230068" w:rsidP="00230068">
      <w:pPr>
        <w:spacing w:line="184" w:lineRule="exact"/>
      </w:pPr>
      <w:r w:rsidRPr="00230068">
        <w:rPr>
          <w:b/>
          <w:bCs/>
          <w:sz w:val="17"/>
        </w:rPr>
        <w:t>WHAT LIMITS THE POWER?</w:t>
      </w:r>
    </w:p>
    <w:p w14:paraId="11FD669A" w14:textId="77777777" w:rsidR="00230068" w:rsidRPr="00230068" w:rsidRDefault="00230068" w:rsidP="00230068">
      <w:pPr>
        <w:spacing w:line="184" w:lineRule="exact"/>
      </w:pPr>
      <w:r w:rsidRPr="00230068">
        <w:rPr>
          <w:b/>
          <w:bCs/>
          <w:sz w:val="17"/>
        </w:rPr>
        <w:t>WHO CAN CHALLENGE IT?</w:t>
      </w:r>
    </w:p>
    <w:p w14:paraId="4155D293" w14:textId="77777777" w:rsidR="00230068" w:rsidRPr="00230068" w:rsidRDefault="00230068" w:rsidP="00230068">
      <w:pPr>
        <w:spacing w:before="50" w:after="10" w:line="240" w:lineRule="auto"/>
      </w:pPr>
      <w:r w:rsidRPr="00230068">
        <w:rPr>
          <w:b/>
          <w:bCs/>
          <w:sz w:val="19"/>
        </w:rPr>
        <w:t>WHAT RECORD PROVES WHAT HAPPENED?</w:t>
      </w:r>
    </w:p>
    <w:p w14:paraId="147C26D3" w14:textId="77777777" w:rsidR="00230068" w:rsidRPr="00230068" w:rsidRDefault="00230068" w:rsidP="00230068">
      <w:r w:rsidRPr="00230068">
        <w:t>If any answer is missing, governance is incomplete.</w:t>
      </w:r>
    </w:p>
    <w:p w14:paraId="2646DF02" w14:textId="77777777" w:rsidR="00230068" w:rsidRPr="00230068" w:rsidRDefault="00230068" w:rsidP="00230068">
      <w:pPr>
        <w:spacing w:before="60" w:after="10" w:line="240" w:lineRule="auto"/>
        <w:rPr>
          <w:b/>
          <w:bCs/>
        </w:rPr>
      </w:pPr>
      <w:r w:rsidRPr="00230068">
        <w:rPr>
          <w:b/>
          <w:bCs/>
          <w:sz w:val="19"/>
        </w:rPr>
        <w:t>15.118 The internal risk chain</w:t>
      </w:r>
    </w:p>
    <w:p w14:paraId="07E60800" w14:textId="77777777" w:rsidR="00230068" w:rsidRPr="00230068" w:rsidRDefault="00230068" w:rsidP="00230068">
      <w:r w:rsidRPr="00230068">
        <w:t>Internal institutional risk can be represented:</w:t>
      </w:r>
    </w:p>
    <w:p w14:paraId="1ECDAB4A" w14:textId="77777777" w:rsidR="00230068" w:rsidRPr="00230068" w:rsidRDefault="00230068" w:rsidP="00230068">
      <w:pPr>
        <w:spacing w:line="184" w:lineRule="exact"/>
      </w:pPr>
      <w:r w:rsidRPr="00230068">
        <w:rPr>
          <w:b/>
          <w:bCs/>
          <w:sz w:val="17"/>
        </w:rPr>
        <w:t>POWER</w:t>
      </w:r>
    </w:p>
    <w:p w14:paraId="5330EDB4" w14:textId="77777777" w:rsidR="00230068" w:rsidRPr="00230068" w:rsidRDefault="00230068" w:rsidP="00230068">
      <w:pPr>
        <w:spacing w:line="184" w:lineRule="exact"/>
      </w:pPr>
      <w:r w:rsidRPr="00230068">
        <w:rPr>
          <w:sz w:val="17"/>
        </w:rPr>
        <w:t>↓</w:t>
      </w:r>
    </w:p>
    <w:p w14:paraId="171BF898" w14:textId="77777777" w:rsidR="00230068" w:rsidRPr="00230068" w:rsidRDefault="00230068" w:rsidP="00230068">
      <w:pPr>
        <w:spacing w:line="184" w:lineRule="exact"/>
      </w:pPr>
      <w:r w:rsidRPr="00230068">
        <w:rPr>
          <w:b/>
          <w:bCs/>
          <w:sz w:val="17"/>
        </w:rPr>
        <w:t>VULNERABILITY</w:t>
      </w:r>
    </w:p>
    <w:p w14:paraId="271CAFC5" w14:textId="77777777" w:rsidR="00230068" w:rsidRPr="00230068" w:rsidRDefault="00230068" w:rsidP="00230068">
      <w:pPr>
        <w:spacing w:line="184" w:lineRule="exact"/>
      </w:pPr>
      <w:r w:rsidRPr="00230068">
        <w:rPr>
          <w:sz w:val="17"/>
        </w:rPr>
        <w:t>↓</w:t>
      </w:r>
    </w:p>
    <w:p w14:paraId="128FD629" w14:textId="77777777" w:rsidR="00230068" w:rsidRPr="00230068" w:rsidRDefault="00230068" w:rsidP="00230068">
      <w:pPr>
        <w:spacing w:line="184" w:lineRule="exact"/>
      </w:pPr>
      <w:r w:rsidRPr="00230068">
        <w:rPr>
          <w:b/>
          <w:bCs/>
          <w:sz w:val="17"/>
        </w:rPr>
        <w:t>MISUSE / ERROR</w:t>
      </w:r>
    </w:p>
    <w:p w14:paraId="3317A236" w14:textId="77777777" w:rsidR="00230068" w:rsidRPr="00230068" w:rsidRDefault="00230068" w:rsidP="00230068">
      <w:pPr>
        <w:spacing w:line="184" w:lineRule="exact"/>
      </w:pPr>
      <w:r w:rsidRPr="00230068">
        <w:rPr>
          <w:sz w:val="17"/>
        </w:rPr>
        <w:t>↓</w:t>
      </w:r>
    </w:p>
    <w:p w14:paraId="2CB6B7C0" w14:textId="77777777" w:rsidR="00230068" w:rsidRPr="00230068" w:rsidRDefault="00230068" w:rsidP="00230068">
      <w:pPr>
        <w:spacing w:line="184" w:lineRule="exact"/>
      </w:pPr>
      <w:r w:rsidRPr="00230068">
        <w:rPr>
          <w:b/>
          <w:bCs/>
          <w:sz w:val="17"/>
        </w:rPr>
        <w:t>HARM</w:t>
      </w:r>
    </w:p>
    <w:p w14:paraId="78B41B2F" w14:textId="77777777" w:rsidR="00230068" w:rsidRPr="00230068" w:rsidRDefault="00230068" w:rsidP="00230068">
      <w:pPr>
        <w:spacing w:line="184" w:lineRule="exact"/>
      </w:pPr>
      <w:r w:rsidRPr="00230068">
        <w:rPr>
          <w:sz w:val="17"/>
        </w:rPr>
        <w:t>↓</w:t>
      </w:r>
    </w:p>
    <w:p w14:paraId="3083E37E" w14:textId="77777777" w:rsidR="00230068" w:rsidRPr="00230068" w:rsidRDefault="00230068" w:rsidP="00230068">
      <w:pPr>
        <w:spacing w:line="184" w:lineRule="exact"/>
      </w:pPr>
      <w:r w:rsidRPr="00230068">
        <w:rPr>
          <w:b/>
          <w:bCs/>
          <w:sz w:val="17"/>
        </w:rPr>
        <w:t>LOSS OF TRUST</w:t>
      </w:r>
    </w:p>
    <w:p w14:paraId="4EBB37B5" w14:textId="77777777" w:rsidR="00230068" w:rsidRPr="00230068" w:rsidRDefault="00230068" w:rsidP="00230068">
      <w:pPr>
        <w:spacing w:line="184" w:lineRule="exact"/>
      </w:pPr>
      <w:r w:rsidRPr="00230068">
        <w:rPr>
          <w:sz w:val="17"/>
        </w:rPr>
        <w:t>↓</w:t>
      </w:r>
    </w:p>
    <w:p w14:paraId="7F54F9E9" w14:textId="77777777" w:rsidR="00230068" w:rsidRPr="00230068" w:rsidRDefault="00230068" w:rsidP="00230068">
      <w:pPr>
        <w:spacing w:line="184" w:lineRule="exact"/>
      </w:pPr>
      <w:r w:rsidRPr="00230068">
        <w:rPr>
          <w:b/>
          <w:bCs/>
          <w:sz w:val="17"/>
        </w:rPr>
        <w:t>LOSS OF LEGITIMACY</w:t>
      </w:r>
    </w:p>
    <w:p w14:paraId="7A0453B5" w14:textId="77777777" w:rsidR="00230068" w:rsidRPr="00230068" w:rsidRDefault="00230068" w:rsidP="00230068">
      <w:pPr>
        <w:spacing w:line="184" w:lineRule="exact"/>
      </w:pPr>
      <w:r w:rsidRPr="00230068">
        <w:rPr>
          <w:sz w:val="17"/>
        </w:rPr>
        <w:t>↓</w:t>
      </w:r>
    </w:p>
    <w:p w14:paraId="130C2E88" w14:textId="77777777" w:rsidR="00230068" w:rsidRPr="00230068" w:rsidRDefault="00230068" w:rsidP="00230068">
      <w:pPr>
        <w:spacing w:line="184" w:lineRule="exact"/>
      </w:pPr>
      <w:r w:rsidRPr="00230068">
        <w:rPr>
          <w:b/>
          <w:bCs/>
          <w:sz w:val="17"/>
        </w:rPr>
        <w:t>INSTITUTIONAL FAILURE</w:t>
      </w:r>
    </w:p>
    <w:p w14:paraId="5561E0E9" w14:textId="77777777" w:rsidR="00230068" w:rsidRPr="00230068" w:rsidRDefault="00230068" w:rsidP="00230068">
      <w:r w:rsidRPr="00230068">
        <w:t>Governance interrupts this chain.</w:t>
      </w:r>
    </w:p>
    <w:p w14:paraId="7FE14E2C" w14:textId="77777777" w:rsidR="00230068" w:rsidRPr="00230068" w:rsidRDefault="00230068" w:rsidP="00230068">
      <w:pPr>
        <w:spacing w:before="60" w:after="10" w:line="240" w:lineRule="auto"/>
        <w:rPr>
          <w:b/>
          <w:bCs/>
        </w:rPr>
      </w:pPr>
      <w:r w:rsidRPr="00230068">
        <w:rPr>
          <w:b/>
          <w:bCs/>
          <w:sz w:val="19"/>
        </w:rPr>
        <w:t>15.119 Governance is security</w:t>
      </w:r>
    </w:p>
    <w:p w14:paraId="0180DDA2" w14:textId="77777777" w:rsidR="00230068" w:rsidRPr="00230068" w:rsidRDefault="00230068" w:rsidP="00230068">
      <w:r w:rsidRPr="00230068">
        <w:t>Governance is therefore not administrative bureaucracy placed around security.</w:t>
      </w:r>
    </w:p>
    <w:p w14:paraId="47C335D7" w14:textId="77777777" w:rsidR="00230068" w:rsidRPr="00230068" w:rsidRDefault="00230068" w:rsidP="00230068">
      <w:r w:rsidRPr="00230068">
        <w:t>It is part of security itself.</w:t>
      </w:r>
    </w:p>
    <w:p w14:paraId="26F55678" w14:textId="77777777" w:rsidR="00230068" w:rsidRPr="00230068" w:rsidRDefault="00230068" w:rsidP="00230068">
      <w:r w:rsidRPr="00230068">
        <w:t>A badly governed security institution is a security risk.</w:t>
      </w:r>
    </w:p>
    <w:p w14:paraId="2D0304F9" w14:textId="77777777" w:rsidR="00230068" w:rsidRPr="00230068" w:rsidRDefault="00230068" w:rsidP="00230068">
      <w:r w:rsidRPr="00230068">
        <w:t>Therefore:</w:t>
      </w:r>
    </w:p>
    <w:p w14:paraId="67E293F4" w14:textId="77777777" w:rsidR="00230068" w:rsidRPr="00230068" w:rsidRDefault="00230068" w:rsidP="00230068">
      <w:pPr>
        <w:spacing w:before="50" w:after="10" w:line="240" w:lineRule="auto"/>
      </w:pPr>
      <w:r w:rsidRPr="00230068">
        <w:rPr>
          <w:b/>
          <w:bCs/>
          <w:sz w:val="19"/>
        </w:rPr>
        <w:t>GOVERNANCE IS AN INTERNAL SECURITY CONTROL.</w:t>
      </w:r>
    </w:p>
    <w:p w14:paraId="5A5FDDA2" w14:textId="77777777" w:rsidR="00230068" w:rsidRPr="00230068" w:rsidRDefault="00230068" w:rsidP="00230068">
      <w:pPr>
        <w:spacing w:before="60" w:after="10" w:line="240" w:lineRule="auto"/>
        <w:rPr>
          <w:b/>
          <w:bCs/>
        </w:rPr>
      </w:pPr>
      <w:r w:rsidRPr="00230068">
        <w:rPr>
          <w:b/>
          <w:bCs/>
          <w:sz w:val="19"/>
        </w:rPr>
        <w:t>15.120 Accountability is resilience</w:t>
      </w:r>
    </w:p>
    <w:p w14:paraId="2AC6772E" w14:textId="77777777" w:rsidR="00230068" w:rsidRPr="00230068" w:rsidRDefault="00230068" w:rsidP="00230068">
      <w:r w:rsidRPr="00230068">
        <w:t>An accountable institution can detect and correct its own errors.</w:t>
      </w:r>
    </w:p>
    <w:p w14:paraId="1AD6E5B2" w14:textId="77777777" w:rsidR="00230068" w:rsidRPr="00230068" w:rsidRDefault="00230068" w:rsidP="00230068">
      <w:r w:rsidRPr="00230068">
        <w:t>That gives it resilience.</w:t>
      </w:r>
    </w:p>
    <w:p w14:paraId="4136AA2B" w14:textId="77777777" w:rsidR="00230068" w:rsidRPr="00230068" w:rsidRDefault="00230068" w:rsidP="00230068">
      <w:r w:rsidRPr="00230068">
        <w:t>An unaccountable institution may remain apparently strong until failure becomes catastrophic.</w:t>
      </w:r>
    </w:p>
    <w:p w14:paraId="692AF88E" w14:textId="77777777" w:rsidR="00230068" w:rsidRPr="00230068" w:rsidRDefault="00230068" w:rsidP="00230068">
      <w:r w:rsidRPr="00230068">
        <w:t>Accountability therefore strengthens rather than weakens authority.</w:t>
      </w:r>
    </w:p>
    <w:p w14:paraId="5BDED507" w14:textId="77777777" w:rsidR="00230068" w:rsidRPr="00230068" w:rsidRDefault="00230068" w:rsidP="00230068">
      <w:pPr>
        <w:spacing w:before="60" w:after="10" w:line="240" w:lineRule="auto"/>
        <w:rPr>
          <w:b/>
          <w:bCs/>
        </w:rPr>
      </w:pPr>
      <w:r w:rsidRPr="00230068">
        <w:rPr>
          <w:b/>
          <w:bCs/>
          <w:sz w:val="19"/>
        </w:rPr>
        <w:t>15.121 The legitimacy test</w:t>
      </w:r>
    </w:p>
    <w:p w14:paraId="0E9F4656" w14:textId="77777777" w:rsidR="00230068" w:rsidRPr="00230068" w:rsidRDefault="00230068" w:rsidP="00230068">
      <w:r w:rsidRPr="00230068">
        <w:t>Racial Security should be able to ask of itself the same questions it asks of others:</w:t>
      </w:r>
    </w:p>
    <w:p w14:paraId="0F5A0E16" w14:textId="77777777" w:rsidR="00230068" w:rsidRPr="00230068" w:rsidRDefault="00230068" w:rsidP="00230068">
      <w:r w:rsidRPr="00230068">
        <w:t>What safeguards exist?</w:t>
      </w:r>
    </w:p>
    <w:p w14:paraId="0CDB285A" w14:textId="77777777" w:rsidR="00230068" w:rsidRPr="00230068" w:rsidRDefault="00230068" w:rsidP="00230068">
      <w:r w:rsidRPr="00230068">
        <w:t>Where are they written?</w:t>
      </w:r>
    </w:p>
    <w:p w14:paraId="4EA7CDAD" w14:textId="77777777" w:rsidR="00230068" w:rsidRPr="00230068" w:rsidRDefault="00230068" w:rsidP="00230068">
      <w:r w:rsidRPr="00230068">
        <w:t>Who owns them?</w:t>
      </w:r>
    </w:p>
    <w:p w14:paraId="168A3C8B" w14:textId="77777777" w:rsidR="00230068" w:rsidRPr="00230068" w:rsidRDefault="00230068" w:rsidP="00230068">
      <w:r w:rsidRPr="00230068">
        <w:t>How are they tested?</w:t>
      </w:r>
    </w:p>
    <w:p w14:paraId="50415A0A" w14:textId="77777777" w:rsidR="00230068" w:rsidRPr="00230068" w:rsidRDefault="00230068" w:rsidP="00230068">
      <w:r w:rsidRPr="00230068">
        <w:t>What evidence demonstrates effectiveness?</w:t>
      </w:r>
    </w:p>
    <w:p w14:paraId="76281EA7" w14:textId="77777777" w:rsidR="00230068" w:rsidRPr="00230068" w:rsidRDefault="00230068" w:rsidP="00230068">
      <w:r w:rsidRPr="00230068">
        <w:t>What happens when they fail?</w:t>
      </w:r>
    </w:p>
    <w:p w14:paraId="7C2CD185" w14:textId="77777777" w:rsidR="00230068" w:rsidRPr="00230068" w:rsidRDefault="00230068" w:rsidP="00230068">
      <w:r w:rsidRPr="00230068">
        <w:t>Who audits the institution?</w:t>
      </w:r>
    </w:p>
    <w:p w14:paraId="5E6EC809" w14:textId="77777777" w:rsidR="00230068" w:rsidRPr="00230068" w:rsidRDefault="00230068" w:rsidP="00230068">
      <w:r w:rsidRPr="00230068">
        <w:t>If it cannot answer those questions, it has no basis for demanding better answers from others.</w:t>
      </w:r>
    </w:p>
    <w:p w14:paraId="34AA6D99" w14:textId="77777777" w:rsidR="00230068" w:rsidRPr="00230068" w:rsidRDefault="00230068" w:rsidP="00230068">
      <w:pPr>
        <w:spacing w:before="60" w:after="10" w:line="240" w:lineRule="auto"/>
        <w:rPr>
          <w:b/>
          <w:bCs/>
        </w:rPr>
      </w:pPr>
      <w:r w:rsidRPr="00230068">
        <w:rPr>
          <w:b/>
          <w:bCs/>
          <w:sz w:val="19"/>
        </w:rPr>
        <w:t>15.122 The doctrine protected from itself</w:t>
      </w:r>
    </w:p>
    <w:p w14:paraId="093B625F" w14:textId="77777777" w:rsidR="00230068" w:rsidRPr="00230068" w:rsidRDefault="00230068" w:rsidP="00230068">
      <w:r w:rsidRPr="00230068">
        <w:t>Every powerful doctrine can be distorted.</w:t>
      </w:r>
    </w:p>
    <w:p w14:paraId="46399D8B" w14:textId="77777777" w:rsidR="00230068" w:rsidRPr="00230068" w:rsidRDefault="00230068" w:rsidP="00230068">
      <w:r w:rsidRPr="00230068">
        <w:t>Racial Security therefore requires safeguards against:</w:t>
      </w:r>
    </w:p>
    <w:p w14:paraId="2B5DBED4" w14:textId="77777777" w:rsidR="00230068" w:rsidRPr="00230068" w:rsidRDefault="00230068" w:rsidP="00230068">
      <w:r w:rsidRPr="00230068">
        <w:t>racial domination;</w:t>
      </w:r>
    </w:p>
    <w:p w14:paraId="466EA2FB" w14:textId="77777777" w:rsidR="00230068" w:rsidRPr="00230068" w:rsidRDefault="00230068" w:rsidP="00230068">
      <w:r w:rsidRPr="00230068">
        <w:t>dogma;</w:t>
      </w:r>
    </w:p>
    <w:p w14:paraId="1D6F5A77" w14:textId="77777777" w:rsidR="00230068" w:rsidRPr="00230068" w:rsidRDefault="00230068" w:rsidP="00230068">
      <w:r w:rsidRPr="00230068">
        <w:t>false classification;</w:t>
      </w:r>
    </w:p>
    <w:p w14:paraId="53EE548E" w14:textId="77777777" w:rsidR="00230068" w:rsidRPr="00230068" w:rsidRDefault="00230068" w:rsidP="00230068">
      <w:r w:rsidRPr="00230068">
        <w:lastRenderedPageBreak/>
        <w:t>data misuse;</w:t>
      </w:r>
    </w:p>
    <w:p w14:paraId="792EB6CE" w14:textId="77777777" w:rsidR="00230068" w:rsidRPr="00230068" w:rsidRDefault="00230068" w:rsidP="00230068">
      <w:r w:rsidRPr="00230068">
        <w:t>personal retaliation;</w:t>
      </w:r>
    </w:p>
    <w:p w14:paraId="1027FA45" w14:textId="77777777" w:rsidR="00230068" w:rsidRPr="00230068" w:rsidRDefault="00230068" w:rsidP="00230068">
      <w:r w:rsidRPr="00230068">
        <w:t>political capture;</w:t>
      </w:r>
    </w:p>
    <w:p w14:paraId="68B8DF3D" w14:textId="77777777" w:rsidR="00230068" w:rsidRPr="00230068" w:rsidRDefault="00230068" w:rsidP="00230068">
      <w:r w:rsidRPr="00230068">
        <w:t>financial capture;</w:t>
      </w:r>
    </w:p>
    <w:p w14:paraId="17590D84" w14:textId="77777777" w:rsidR="00230068" w:rsidRPr="00230068" w:rsidRDefault="00230068" w:rsidP="00230068">
      <w:r w:rsidRPr="00230068">
        <w:t>security-label inflation;</w:t>
      </w:r>
    </w:p>
    <w:p w14:paraId="4E683913" w14:textId="77777777" w:rsidR="00230068" w:rsidRPr="00230068" w:rsidRDefault="00230068" w:rsidP="00230068">
      <w:r w:rsidRPr="00230068">
        <w:t>and</w:t>
      </w:r>
    </w:p>
    <w:p w14:paraId="0F62699E" w14:textId="77777777" w:rsidR="00230068" w:rsidRPr="00230068" w:rsidRDefault="00230068" w:rsidP="00230068">
      <w:r w:rsidRPr="00230068">
        <w:t>institutional overreach.</w:t>
      </w:r>
    </w:p>
    <w:p w14:paraId="4D7A9276" w14:textId="77777777" w:rsidR="00230068" w:rsidRPr="00230068" w:rsidRDefault="00230068" w:rsidP="00230068">
      <w:r w:rsidRPr="00230068">
        <w:t>The doctrine must contain mechanisms capable of restraining people acting in its name.</w:t>
      </w:r>
    </w:p>
    <w:p w14:paraId="72519E51" w14:textId="77777777" w:rsidR="00230068" w:rsidRPr="00230068" w:rsidRDefault="00230068" w:rsidP="00230068">
      <w:r w:rsidRPr="00230068">
        <w:t>That is mature institutional design.</w:t>
      </w:r>
    </w:p>
    <w:p w14:paraId="13DD7B1E" w14:textId="77777777" w:rsidR="00230068" w:rsidRPr="00230068" w:rsidRDefault="00230068" w:rsidP="00230068">
      <w:pPr>
        <w:spacing w:before="60" w:after="10" w:line="240" w:lineRule="auto"/>
        <w:rPr>
          <w:b/>
          <w:bCs/>
        </w:rPr>
      </w:pPr>
      <w:r w:rsidRPr="00230068">
        <w:rPr>
          <w:b/>
          <w:bCs/>
          <w:sz w:val="19"/>
        </w:rPr>
        <w:t>15.123 The proposition established by this chapter</w:t>
      </w:r>
    </w:p>
    <w:p w14:paraId="32C8F070" w14:textId="77777777" w:rsidR="00230068" w:rsidRPr="00230068" w:rsidRDefault="00230068" w:rsidP="00230068">
      <w:r w:rsidRPr="00230068">
        <w:t>This chapter has established that Racial Security cannot be legitimate merely because its stated purpose is protective.</w:t>
      </w:r>
    </w:p>
    <w:p w14:paraId="61BCB78D" w14:textId="77777777" w:rsidR="00230068" w:rsidRPr="00230068" w:rsidRDefault="00230068" w:rsidP="00230068">
      <w:r w:rsidRPr="00230068">
        <w:t>It requires governance capable of protecting:</w:t>
      </w:r>
    </w:p>
    <w:p w14:paraId="1FDA8546" w14:textId="77777777" w:rsidR="00230068" w:rsidRPr="00230068" w:rsidRDefault="00230068" w:rsidP="00230068">
      <w:r w:rsidRPr="00230068">
        <w:t>members;</w:t>
      </w:r>
    </w:p>
    <w:p w14:paraId="1D379B3C" w14:textId="77777777" w:rsidR="00230068" w:rsidRPr="00230068" w:rsidRDefault="00230068" w:rsidP="00230068">
      <w:r w:rsidRPr="00230068">
        <w:t>racial divisions;</w:t>
      </w:r>
    </w:p>
    <w:p w14:paraId="794B073D" w14:textId="77777777" w:rsidR="00230068" w:rsidRPr="00230068" w:rsidRDefault="00230068" w:rsidP="00230068">
      <w:r w:rsidRPr="00230068">
        <w:t>subjects of investigation;</w:t>
      </w:r>
    </w:p>
    <w:p w14:paraId="4E61A313" w14:textId="77777777" w:rsidR="00230068" w:rsidRPr="00230068" w:rsidRDefault="00230068" w:rsidP="00230068">
      <w:r w:rsidRPr="00230068">
        <w:t>data;</w:t>
      </w:r>
    </w:p>
    <w:p w14:paraId="12B9E9BF" w14:textId="77777777" w:rsidR="00230068" w:rsidRPr="00230068" w:rsidRDefault="00230068" w:rsidP="00230068">
      <w:r w:rsidRPr="00230068">
        <w:t>evidence;</w:t>
      </w:r>
    </w:p>
    <w:p w14:paraId="0148EFB3" w14:textId="77777777" w:rsidR="00230068" w:rsidRPr="00230068" w:rsidRDefault="00230068" w:rsidP="00230068">
      <w:r w:rsidRPr="00230068">
        <w:t>institutional funds;</w:t>
      </w:r>
    </w:p>
    <w:p w14:paraId="6620590D" w14:textId="77777777" w:rsidR="00230068" w:rsidRPr="00230068" w:rsidRDefault="00230068" w:rsidP="00230068">
      <w:r w:rsidRPr="00230068">
        <w:t>and</w:t>
      </w:r>
    </w:p>
    <w:p w14:paraId="02053C51" w14:textId="77777777" w:rsidR="00230068" w:rsidRPr="00230068" w:rsidRDefault="00230068" w:rsidP="00230068">
      <w:r w:rsidRPr="00230068">
        <w:t>the integrity of the doctrine itself.</w:t>
      </w:r>
    </w:p>
    <w:p w14:paraId="1DE7A048" w14:textId="77777777" w:rsidR="00230068" w:rsidRPr="00230068" w:rsidRDefault="00230068" w:rsidP="00230068">
      <w:r w:rsidRPr="00230068">
        <w:t>Its core internal rules are therefore:</w:t>
      </w:r>
    </w:p>
    <w:p w14:paraId="59FCAE1E" w14:textId="77777777" w:rsidR="00230068" w:rsidRPr="00230068" w:rsidRDefault="00230068" w:rsidP="00230068">
      <w:pPr>
        <w:spacing w:line="184" w:lineRule="exact"/>
      </w:pPr>
      <w:r w:rsidRPr="00230068">
        <w:rPr>
          <w:b/>
          <w:bCs/>
          <w:sz w:val="17"/>
        </w:rPr>
        <w:t>POWER MUST BE DEFINED.</w:t>
      </w:r>
    </w:p>
    <w:p w14:paraId="4DB09C13" w14:textId="77777777" w:rsidR="00230068" w:rsidRPr="00230068" w:rsidRDefault="00230068" w:rsidP="00230068">
      <w:pPr>
        <w:spacing w:line="184" w:lineRule="exact"/>
      </w:pPr>
      <w:r w:rsidRPr="00230068">
        <w:rPr>
          <w:b/>
          <w:bCs/>
          <w:sz w:val="17"/>
        </w:rPr>
        <w:t>POWER MUST BE LIMITED.</w:t>
      </w:r>
    </w:p>
    <w:p w14:paraId="0B606351" w14:textId="77777777" w:rsidR="00230068" w:rsidRPr="00230068" w:rsidRDefault="00230068" w:rsidP="00230068">
      <w:pPr>
        <w:spacing w:line="184" w:lineRule="exact"/>
      </w:pPr>
      <w:r w:rsidRPr="00230068">
        <w:rPr>
          <w:b/>
          <w:bCs/>
          <w:sz w:val="17"/>
        </w:rPr>
        <w:t>POWER MUST BE RECORDED.</w:t>
      </w:r>
    </w:p>
    <w:p w14:paraId="0BCEC8CF" w14:textId="77777777" w:rsidR="00230068" w:rsidRPr="00230068" w:rsidRDefault="00230068" w:rsidP="00230068">
      <w:pPr>
        <w:spacing w:line="184" w:lineRule="exact"/>
      </w:pPr>
      <w:r w:rsidRPr="00230068">
        <w:rPr>
          <w:b/>
          <w:bCs/>
          <w:sz w:val="17"/>
        </w:rPr>
        <w:t>POWER MUST BE CHALLENGEABLE.</w:t>
      </w:r>
    </w:p>
    <w:p w14:paraId="16FA7163" w14:textId="77777777" w:rsidR="00230068" w:rsidRPr="00230068" w:rsidRDefault="00230068" w:rsidP="00230068">
      <w:pPr>
        <w:spacing w:line="184" w:lineRule="exact"/>
      </w:pPr>
      <w:r w:rsidRPr="00230068">
        <w:rPr>
          <w:b/>
          <w:bCs/>
          <w:sz w:val="17"/>
        </w:rPr>
        <w:t>POWER MUST BE AUDITED.</w:t>
      </w:r>
    </w:p>
    <w:p w14:paraId="20DCA1AF" w14:textId="77777777" w:rsidR="00230068" w:rsidRPr="00230068" w:rsidRDefault="00230068" w:rsidP="00230068">
      <w:r w:rsidRPr="00230068">
        <w:t>And the central institutional principle is:</w:t>
      </w:r>
    </w:p>
    <w:p w14:paraId="4B336B53" w14:textId="77777777" w:rsidR="00230068" w:rsidRPr="00230068" w:rsidRDefault="00230068" w:rsidP="00230068">
      <w:pPr>
        <w:spacing w:before="50" w:after="10" w:line="240" w:lineRule="auto"/>
        <w:rPr>
          <w:b/>
          <w:bCs/>
        </w:rPr>
      </w:pPr>
      <w:r w:rsidRPr="00230068">
        <w:rPr>
          <w:b/>
          <w:bCs/>
          <w:sz w:val="19"/>
        </w:rPr>
        <w:t>RACIAL SECURITY MUST NEVER CREATE MORE RACIAL INSECURITY THAN IT PREVENTS.</w:t>
      </w:r>
    </w:p>
    <w:p w14:paraId="0EA92433" w14:textId="77777777" w:rsidR="00230068" w:rsidRPr="00230068" w:rsidRDefault="00230068" w:rsidP="00230068">
      <w:r w:rsidRPr="00230068">
        <w:t>The institution now has:</w:t>
      </w:r>
    </w:p>
    <w:p w14:paraId="09DE723A" w14:textId="77777777" w:rsidR="00230068" w:rsidRPr="00230068" w:rsidRDefault="00230068" w:rsidP="00230068">
      <w:r w:rsidRPr="00230068">
        <w:t>a doctrine;</w:t>
      </w:r>
    </w:p>
    <w:p w14:paraId="35D0C94D" w14:textId="77777777" w:rsidR="00230068" w:rsidRPr="00230068" w:rsidRDefault="00230068" w:rsidP="00230068">
      <w:r w:rsidRPr="00230068">
        <w:t>a risk methodology;</w:t>
      </w:r>
    </w:p>
    <w:p w14:paraId="25C76B96" w14:textId="77777777" w:rsidR="00230068" w:rsidRPr="00230068" w:rsidRDefault="00230068" w:rsidP="00230068">
      <w:r w:rsidRPr="00230068">
        <w:t>an information architecture;</w:t>
      </w:r>
    </w:p>
    <w:p w14:paraId="6E772072" w14:textId="77777777" w:rsidR="00230068" w:rsidRPr="00230068" w:rsidRDefault="00230068" w:rsidP="00230068">
      <w:r w:rsidRPr="00230068">
        <w:t>an insurance and social-risk framework;</w:t>
      </w:r>
    </w:p>
    <w:p w14:paraId="6B24B623" w14:textId="77777777" w:rsidR="00230068" w:rsidRPr="00230068" w:rsidRDefault="00230068" w:rsidP="00230068">
      <w:r w:rsidRPr="00230068">
        <w:t>a national-security argument;</w:t>
      </w:r>
    </w:p>
    <w:p w14:paraId="7A6C5F50" w14:textId="77777777" w:rsidR="00230068" w:rsidRPr="00230068" w:rsidRDefault="00230068" w:rsidP="00230068">
      <w:r w:rsidRPr="00230068">
        <w:t>an operational architecture;</w:t>
      </w:r>
    </w:p>
    <w:p w14:paraId="2A9170FB" w14:textId="77777777" w:rsidR="00230068" w:rsidRPr="00230068" w:rsidRDefault="00230068" w:rsidP="00230068">
      <w:r w:rsidRPr="00230068">
        <w:t>and</w:t>
      </w:r>
    </w:p>
    <w:p w14:paraId="28A81CD6" w14:textId="77777777" w:rsidR="00230068" w:rsidRPr="00230068" w:rsidRDefault="00230068" w:rsidP="00230068">
      <w:r w:rsidRPr="00230068">
        <w:t>an internal governance system.</w:t>
      </w:r>
    </w:p>
    <w:p w14:paraId="5466F470" w14:textId="77777777" w:rsidR="00230068" w:rsidRPr="00230068" w:rsidRDefault="00230068" w:rsidP="00230068">
      <w:r w:rsidRPr="00230068">
        <w:t>The next question is:</w:t>
      </w:r>
    </w:p>
    <w:p w14:paraId="0CBC5D75" w14:textId="77777777" w:rsidR="00230068" w:rsidRPr="00230068" w:rsidRDefault="00230068" w:rsidP="00230068">
      <w:pPr>
        <w:spacing w:before="50" w:after="10" w:line="240" w:lineRule="auto"/>
        <w:rPr>
          <w:b/>
          <w:bCs/>
        </w:rPr>
      </w:pPr>
      <w:r w:rsidRPr="00230068">
        <w:rPr>
          <w:b/>
          <w:bCs/>
          <w:sz w:val="19"/>
        </w:rPr>
        <w:t>HOW DOES IT ACTUALLY INTERVENE WHEN A RACIAL RISK IS FOUND?</w:t>
      </w:r>
    </w:p>
    <w:p w14:paraId="24267559" w14:textId="77777777" w:rsidR="009C6881" w:rsidRPr="009C6881" w:rsidRDefault="009C6881" w:rsidP="009C6881">
      <w:pPr>
        <w:pageBreakBefore/>
        <w:spacing w:after="20" w:line="240" w:lineRule="auto"/>
        <w:rPr>
          <w:b/>
          <w:bCs/>
        </w:rPr>
      </w:pPr>
      <w:r w:rsidRPr="009C6881">
        <w:rPr>
          <w:b/>
          <w:bCs/>
          <w:sz w:val="23"/>
        </w:rPr>
        <w:lastRenderedPageBreak/>
        <w:t>CHAPTER 16</w:t>
      </w:r>
    </w:p>
    <w:p w14:paraId="72708FE6" w14:textId="77777777" w:rsidR="009C6881" w:rsidRPr="009C6881" w:rsidRDefault="009C6881" w:rsidP="009C6881">
      <w:pPr>
        <w:spacing w:before="50" w:after="10" w:line="240" w:lineRule="auto"/>
        <w:rPr>
          <w:b/>
          <w:bCs/>
        </w:rPr>
      </w:pPr>
      <w:r w:rsidRPr="009C6881">
        <w:rPr>
          <w:b/>
          <w:bCs/>
          <w:sz w:val="19"/>
        </w:rPr>
        <w:t>SAFEGUARDS, INTERVENTION AND CORRECTIVE ACTION: HOW RACIAL SECURITY REDUCES RISK</w:t>
      </w:r>
    </w:p>
    <w:p w14:paraId="634D7013" w14:textId="77777777" w:rsidR="009C6881" w:rsidRPr="009C6881" w:rsidRDefault="009C6881" w:rsidP="009C6881">
      <w:pPr>
        <w:spacing w:before="60" w:after="10" w:line="240" w:lineRule="auto"/>
        <w:rPr>
          <w:b/>
          <w:bCs/>
        </w:rPr>
      </w:pPr>
      <w:r w:rsidRPr="009C6881">
        <w:rPr>
          <w:b/>
          <w:bCs/>
          <w:sz w:val="19"/>
        </w:rPr>
        <w:t>16.1 From identifying risk to reducing risk</w:t>
      </w:r>
    </w:p>
    <w:p w14:paraId="2CD17D1E" w14:textId="77777777" w:rsidR="009C6881" w:rsidRPr="009C6881" w:rsidRDefault="009C6881" w:rsidP="009C6881">
      <w:r w:rsidRPr="009C6881">
        <w:t>The previous chapter ended with the question:</w:t>
      </w:r>
    </w:p>
    <w:p w14:paraId="7BB9B72B" w14:textId="77777777" w:rsidR="009C6881" w:rsidRPr="009C6881" w:rsidRDefault="009C6881" w:rsidP="009C6881">
      <w:pPr>
        <w:spacing w:before="50" w:after="10" w:line="240" w:lineRule="auto"/>
      </w:pPr>
      <w:r w:rsidRPr="009C6881">
        <w:rPr>
          <w:b/>
          <w:bCs/>
          <w:sz w:val="19"/>
        </w:rPr>
        <w:t>HOW DOES RACIAL SECURITY ACTUALLY INTERVENE WHEN A RACIAL RISK IS FOUND?</w:t>
      </w:r>
    </w:p>
    <w:p w14:paraId="1EB4F392" w14:textId="77777777" w:rsidR="009C6881" w:rsidRPr="009C6881" w:rsidRDefault="009C6881" w:rsidP="009C6881">
      <w:r w:rsidRPr="009C6881">
        <w:t>Identification is not enough.</w:t>
      </w:r>
    </w:p>
    <w:p w14:paraId="1EF0E0C3" w14:textId="77777777" w:rsidR="009C6881" w:rsidRPr="009C6881" w:rsidRDefault="009C6881" w:rsidP="009C6881">
      <w:r w:rsidRPr="009C6881">
        <w:t>A risk register that records problems but does not contribute to their reduction is an archive of vulnerability.</w:t>
      </w:r>
    </w:p>
    <w:p w14:paraId="19EB5F93" w14:textId="77777777" w:rsidR="009C6881" w:rsidRPr="009C6881" w:rsidRDefault="009C6881" w:rsidP="009C6881">
      <w:r w:rsidRPr="009C6881">
        <w:t>An audit that identifies weakness but produces no corrective process is incomplete.</w:t>
      </w:r>
    </w:p>
    <w:p w14:paraId="75BE4FDC" w14:textId="77777777" w:rsidR="009C6881" w:rsidRPr="009C6881" w:rsidRDefault="009C6881" w:rsidP="009C6881">
      <w:r w:rsidRPr="009C6881">
        <w:t>A security system must therefore move from:</w:t>
      </w:r>
    </w:p>
    <w:p w14:paraId="210A9360" w14:textId="77777777" w:rsidR="009C6881" w:rsidRPr="009C6881" w:rsidRDefault="009C6881" w:rsidP="009C6881">
      <w:pPr>
        <w:spacing w:line="184" w:lineRule="exact"/>
      </w:pPr>
      <w:r w:rsidRPr="009C6881">
        <w:rPr>
          <w:b/>
          <w:bCs/>
          <w:sz w:val="17"/>
        </w:rPr>
        <w:t>KNOWING</w:t>
      </w:r>
    </w:p>
    <w:p w14:paraId="2DC48572" w14:textId="77777777" w:rsidR="009C6881" w:rsidRPr="009C6881" w:rsidRDefault="009C6881" w:rsidP="009C6881">
      <w:r w:rsidRPr="009C6881">
        <w:t>to</w:t>
      </w:r>
    </w:p>
    <w:p w14:paraId="67402966" w14:textId="77777777" w:rsidR="009C6881" w:rsidRPr="009C6881" w:rsidRDefault="009C6881" w:rsidP="009C6881">
      <w:pPr>
        <w:spacing w:line="184" w:lineRule="exact"/>
      </w:pPr>
      <w:r w:rsidRPr="009C6881">
        <w:rPr>
          <w:b/>
          <w:bCs/>
          <w:sz w:val="17"/>
        </w:rPr>
        <w:t>ACTING.</w:t>
      </w:r>
    </w:p>
    <w:p w14:paraId="238116BB" w14:textId="77777777" w:rsidR="009C6881" w:rsidRPr="009C6881" w:rsidRDefault="009C6881" w:rsidP="009C6881">
      <w:r w:rsidRPr="009C6881">
        <w:t>The operational sequence is:</w:t>
      </w:r>
    </w:p>
    <w:p w14:paraId="2A51D442" w14:textId="77777777" w:rsidR="009C6881" w:rsidRPr="009C6881" w:rsidRDefault="009C6881" w:rsidP="009C6881">
      <w:pPr>
        <w:spacing w:line="184" w:lineRule="exact"/>
      </w:pPr>
      <w:r w:rsidRPr="009C6881">
        <w:rPr>
          <w:b/>
          <w:bCs/>
          <w:sz w:val="17"/>
        </w:rPr>
        <w:t>IDENTIFY</w:t>
      </w:r>
    </w:p>
    <w:p w14:paraId="2048B707" w14:textId="77777777" w:rsidR="009C6881" w:rsidRPr="009C6881" w:rsidRDefault="009C6881" w:rsidP="009C6881">
      <w:pPr>
        <w:spacing w:line="184" w:lineRule="exact"/>
      </w:pPr>
      <w:r w:rsidRPr="009C6881">
        <w:rPr>
          <w:sz w:val="17"/>
        </w:rPr>
        <w:t>↓</w:t>
      </w:r>
    </w:p>
    <w:p w14:paraId="20A25339" w14:textId="77777777" w:rsidR="009C6881" w:rsidRPr="009C6881" w:rsidRDefault="009C6881" w:rsidP="009C6881">
      <w:pPr>
        <w:spacing w:line="184" w:lineRule="exact"/>
      </w:pPr>
      <w:r w:rsidRPr="009C6881">
        <w:rPr>
          <w:b/>
          <w:bCs/>
          <w:sz w:val="17"/>
        </w:rPr>
        <w:t>ASSESS</w:t>
      </w:r>
    </w:p>
    <w:p w14:paraId="0E5F76B8" w14:textId="77777777" w:rsidR="009C6881" w:rsidRPr="009C6881" w:rsidRDefault="009C6881" w:rsidP="009C6881">
      <w:pPr>
        <w:spacing w:line="184" w:lineRule="exact"/>
      </w:pPr>
      <w:r w:rsidRPr="009C6881">
        <w:rPr>
          <w:sz w:val="17"/>
        </w:rPr>
        <w:t>↓</w:t>
      </w:r>
    </w:p>
    <w:p w14:paraId="7F5A2F7B" w14:textId="77777777" w:rsidR="009C6881" w:rsidRPr="009C6881" w:rsidRDefault="009C6881" w:rsidP="009C6881">
      <w:pPr>
        <w:spacing w:line="184" w:lineRule="exact"/>
      </w:pPr>
      <w:r w:rsidRPr="009C6881">
        <w:rPr>
          <w:b/>
          <w:bCs/>
          <w:sz w:val="17"/>
        </w:rPr>
        <w:t>CONTROL</w:t>
      </w:r>
    </w:p>
    <w:p w14:paraId="41DC7C31" w14:textId="77777777" w:rsidR="009C6881" w:rsidRPr="009C6881" w:rsidRDefault="009C6881" w:rsidP="009C6881">
      <w:pPr>
        <w:spacing w:line="184" w:lineRule="exact"/>
      </w:pPr>
      <w:r w:rsidRPr="009C6881">
        <w:rPr>
          <w:sz w:val="17"/>
        </w:rPr>
        <w:t>↓</w:t>
      </w:r>
    </w:p>
    <w:p w14:paraId="42953D0A" w14:textId="77777777" w:rsidR="009C6881" w:rsidRPr="009C6881" w:rsidRDefault="009C6881" w:rsidP="009C6881">
      <w:pPr>
        <w:spacing w:line="184" w:lineRule="exact"/>
      </w:pPr>
      <w:r w:rsidRPr="009C6881">
        <w:rPr>
          <w:b/>
          <w:bCs/>
          <w:sz w:val="17"/>
        </w:rPr>
        <w:t>MONITOR</w:t>
      </w:r>
    </w:p>
    <w:p w14:paraId="72538F48" w14:textId="77777777" w:rsidR="009C6881" w:rsidRPr="009C6881" w:rsidRDefault="009C6881" w:rsidP="009C6881">
      <w:pPr>
        <w:spacing w:line="184" w:lineRule="exact"/>
      </w:pPr>
      <w:r w:rsidRPr="009C6881">
        <w:rPr>
          <w:sz w:val="17"/>
        </w:rPr>
        <w:t>↓</w:t>
      </w:r>
    </w:p>
    <w:p w14:paraId="0AACB785" w14:textId="77777777" w:rsidR="009C6881" w:rsidRPr="009C6881" w:rsidRDefault="009C6881" w:rsidP="009C6881">
      <w:pPr>
        <w:spacing w:line="184" w:lineRule="exact"/>
      </w:pPr>
      <w:r w:rsidRPr="009C6881">
        <w:rPr>
          <w:b/>
          <w:bCs/>
          <w:sz w:val="17"/>
        </w:rPr>
        <w:t>CORRECT</w:t>
      </w:r>
    </w:p>
    <w:p w14:paraId="1F090E42" w14:textId="77777777" w:rsidR="009C6881" w:rsidRPr="009C6881" w:rsidRDefault="009C6881" w:rsidP="009C6881">
      <w:pPr>
        <w:spacing w:line="184" w:lineRule="exact"/>
      </w:pPr>
      <w:r w:rsidRPr="009C6881">
        <w:rPr>
          <w:sz w:val="17"/>
        </w:rPr>
        <w:t>↓</w:t>
      </w:r>
    </w:p>
    <w:p w14:paraId="3974C282" w14:textId="77777777" w:rsidR="009C6881" w:rsidRPr="009C6881" w:rsidRDefault="009C6881" w:rsidP="009C6881">
      <w:pPr>
        <w:spacing w:line="184" w:lineRule="exact"/>
      </w:pPr>
      <w:r w:rsidRPr="009C6881">
        <w:rPr>
          <w:b/>
          <w:bCs/>
          <w:sz w:val="17"/>
        </w:rPr>
        <w:t>VERIFY</w:t>
      </w:r>
    </w:p>
    <w:p w14:paraId="4F56C879" w14:textId="77777777" w:rsidR="009C6881" w:rsidRPr="009C6881" w:rsidRDefault="009C6881" w:rsidP="009C6881">
      <w:pPr>
        <w:spacing w:line="184" w:lineRule="exact"/>
      </w:pPr>
      <w:r w:rsidRPr="009C6881">
        <w:rPr>
          <w:sz w:val="17"/>
        </w:rPr>
        <w:t>↓</w:t>
      </w:r>
    </w:p>
    <w:p w14:paraId="4F559C3A" w14:textId="77777777" w:rsidR="009C6881" w:rsidRPr="009C6881" w:rsidRDefault="009C6881" w:rsidP="009C6881">
      <w:pPr>
        <w:spacing w:line="184" w:lineRule="exact"/>
      </w:pPr>
      <w:r w:rsidRPr="009C6881">
        <w:rPr>
          <w:b/>
          <w:bCs/>
          <w:sz w:val="17"/>
        </w:rPr>
        <w:t>CLOSE OR ESCALATE</w:t>
      </w:r>
    </w:p>
    <w:p w14:paraId="225747D8" w14:textId="77777777" w:rsidR="009C6881" w:rsidRPr="009C6881" w:rsidRDefault="009C6881" w:rsidP="009C6881">
      <w:r w:rsidRPr="009C6881">
        <w:t>This chapter defines that process.</w:t>
      </w:r>
    </w:p>
    <w:p w14:paraId="0ED92A1C" w14:textId="77777777" w:rsidR="009C6881" w:rsidRPr="009C6881" w:rsidRDefault="009C6881" w:rsidP="009C6881">
      <w:pPr>
        <w:spacing w:before="60" w:after="10" w:line="240" w:lineRule="auto"/>
        <w:rPr>
          <w:b/>
          <w:bCs/>
        </w:rPr>
      </w:pPr>
      <w:r w:rsidRPr="009C6881">
        <w:rPr>
          <w:b/>
          <w:bCs/>
          <w:sz w:val="19"/>
        </w:rPr>
        <w:t>16.2 The objective of intervention</w:t>
      </w:r>
    </w:p>
    <w:p w14:paraId="3C3123FA" w14:textId="77777777" w:rsidR="009C6881" w:rsidRPr="009C6881" w:rsidRDefault="009C6881" w:rsidP="009C6881">
      <w:r w:rsidRPr="009C6881">
        <w:t>The objective of Racial Security intervention is not punishment for its own sake.</w:t>
      </w:r>
    </w:p>
    <w:p w14:paraId="443E0350" w14:textId="77777777" w:rsidR="009C6881" w:rsidRPr="009C6881" w:rsidRDefault="009C6881" w:rsidP="009C6881">
      <w:r w:rsidRPr="009C6881">
        <w:t>It is:</w:t>
      </w:r>
    </w:p>
    <w:p w14:paraId="1A11F792" w14:textId="77777777" w:rsidR="009C6881" w:rsidRPr="009C6881" w:rsidRDefault="009C6881" w:rsidP="009C6881">
      <w:pPr>
        <w:spacing w:before="50" w:after="10" w:line="240" w:lineRule="auto"/>
      </w:pPr>
      <w:r w:rsidRPr="009C6881">
        <w:rPr>
          <w:b/>
          <w:bCs/>
          <w:sz w:val="19"/>
        </w:rPr>
        <w:t>THE REDUCTION OF IDENTIFIED RACIAL RISK TO AN ACCEPTABLE AND LAWFUL LEVEL.</w:t>
      </w:r>
    </w:p>
    <w:p w14:paraId="3E5357E8" w14:textId="77777777" w:rsidR="009C6881" w:rsidRPr="009C6881" w:rsidRDefault="009C6881" w:rsidP="009C6881">
      <w:r w:rsidRPr="009C6881">
        <w:t>Depending upon the circumstances, this may require:</w:t>
      </w:r>
    </w:p>
    <w:p w14:paraId="1E603E25" w14:textId="77777777" w:rsidR="009C6881" w:rsidRPr="009C6881" w:rsidRDefault="009C6881" w:rsidP="009C6881">
      <w:r w:rsidRPr="009C6881">
        <w:t>prevention;</w:t>
      </w:r>
    </w:p>
    <w:p w14:paraId="6D3CC344" w14:textId="77777777" w:rsidR="009C6881" w:rsidRPr="009C6881" w:rsidRDefault="009C6881" w:rsidP="009C6881">
      <w:r w:rsidRPr="009C6881">
        <w:t>protection;</w:t>
      </w:r>
    </w:p>
    <w:p w14:paraId="4F1BFFE3" w14:textId="77777777" w:rsidR="009C6881" w:rsidRPr="009C6881" w:rsidRDefault="009C6881" w:rsidP="009C6881">
      <w:r w:rsidRPr="009C6881">
        <w:t>correction;</w:t>
      </w:r>
    </w:p>
    <w:p w14:paraId="00348ECC" w14:textId="77777777" w:rsidR="009C6881" w:rsidRPr="009C6881" w:rsidRDefault="009C6881" w:rsidP="009C6881">
      <w:r w:rsidRPr="009C6881">
        <w:t>remediation;</w:t>
      </w:r>
    </w:p>
    <w:p w14:paraId="7B56C7BA" w14:textId="77777777" w:rsidR="009C6881" w:rsidRPr="009C6881" w:rsidRDefault="009C6881" w:rsidP="009C6881">
      <w:r w:rsidRPr="009C6881">
        <w:t>compensation through appropriate mechanisms;</w:t>
      </w:r>
    </w:p>
    <w:p w14:paraId="4B391D70" w14:textId="77777777" w:rsidR="009C6881" w:rsidRPr="009C6881" w:rsidRDefault="009C6881" w:rsidP="009C6881">
      <w:r w:rsidRPr="009C6881">
        <w:t>institutional redesign;</w:t>
      </w:r>
    </w:p>
    <w:p w14:paraId="692B2515" w14:textId="77777777" w:rsidR="009C6881" w:rsidRPr="009C6881" w:rsidRDefault="009C6881" w:rsidP="009C6881">
      <w:r w:rsidRPr="009C6881">
        <w:t>community support;</w:t>
      </w:r>
    </w:p>
    <w:p w14:paraId="373A76D6" w14:textId="77777777" w:rsidR="009C6881" w:rsidRPr="009C6881" w:rsidRDefault="009C6881" w:rsidP="009C6881">
      <w:r w:rsidRPr="009C6881">
        <w:t>monitoring;</w:t>
      </w:r>
    </w:p>
    <w:p w14:paraId="58EDD246" w14:textId="77777777" w:rsidR="009C6881" w:rsidRPr="009C6881" w:rsidRDefault="009C6881" w:rsidP="009C6881">
      <w:r w:rsidRPr="009C6881">
        <w:t>or</w:t>
      </w:r>
    </w:p>
    <w:p w14:paraId="36A89BCD" w14:textId="77777777" w:rsidR="009C6881" w:rsidRPr="009C6881" w:rsidRDefault="009C6881" w:rsidP="009C6881">
      <w:r w:rsidRPr="009C6881">
        <w:t>escalation.</w:t>
      </w:r>
    </w:p>
    <w:p w14:paraId="7D6DCF2D" w14:textId="77777777" w:rsidR="009C6881" w:rsidRPr="009C6881" w:rsidRDefault="009C6881" w:rsidP="009C6881">
      <w:r w:rsidRPr="009C6881">
        <w:t>The appropriate intervention depends upon the risk.</w:t>
      </w:r>
    </w:p>
    <w:p w14:paraId="5C926B25" w14:textId="77777777" w:rsidR="009C6881" w:rsidRPr="009C6881" w:rsidRDefault="009C6881" w:rsidP="009C6881">
      <w:pPr>
        <w:spacing w:before="60" w:after="10" w:line="240" w:lineRule="auto"/>
        <w:rPr>
          <w:b/>
          <w:bCs/>
        </w:rPr>
      </w:pPr>
      <w:r w:rsidRPr="009C6881">
        <w:rPr>
          <w:b/>
          <w:bCs/>
          <w:sz w:val="19"/>
        </w:rPr>
        <w:t>16.3 Intervention follows evidence</w:t>
      </w:r>
    </w:p>
    <w:p w14:paraId="7825512A" w14:textId="77777777" w:rsidR="009C6881" w:rsidRPr="009C6881" w:rsidRDefault="009C6881" w:rsidP="009C6881">
      <w:r w:rsidRPr="009C6881">
        <w:t>Intervention should not precede understanding without good reason.</w:t>
      </w:r>
    </w:p>
    <w:p w14:paraId="4AA7B995" w14:textId="77777777" w:rsidR="009C6881" w:rsidRPr="009C6881" w:rsidRDefault="009C6881" w:rsidP="009C6881">
      <w:r w:rsidRPr="009C6881">
        <w:t>The normal sequence is:</w:t>
      </w:r>
    </w:p>
    <w:p w14:paraId="1F8776C0" w14:textId="77777777" w:rsidR="009C6881" w:rsidRPr="009C6881" w:rsidRDefault="009C6881" w:rsidP="009C6881">
      <w:pPr>
        <w:spacing w:line="184" w:lineRule="exact"/>
      </w:pPr>
      <w:r w:rsidRPr="009C6881">
        <w:rPr>
          <w:b/>
          <w:bCs/>
          <w:sz w:val="17"/>
        </w:rPr>
        <w:t>CONCERN</w:t>
      </w:r>
    </w:p>
    <w:p w14:paraId="2AE373A0" w14:textId="77777777" w:rsidR="009C6881" w:rsidRPr="009C6881" w:rsidRDefault="009C6881" w:rsidP="009C6881">
      <w:pPr>
        <w:spacing w:line="184" w:lineRule="exact"/>
      </w:pPr>
      <w:r w:rsidRPr="009C6881">
        <w:rPr>
          <w:sz w:val="17"/>
        </w:rPr>
        <w:t>↓</w:t>
      </w:r>
    </w:p>
    <w:p w14:paraId="72D78CBA" w14:textId="77777777" w:rsidR="009C6881" w:rsidRPr="009C6881" w:rsidRDefault="009C6881" w:rsidP="009C6881">
      <w:pPr>
        <w:spacing w:line="184" w:lineRule="exact"/>
      </w:pPr>
      <w:r w:rsidRPr="009C6881">
        <w:rPr>
          <w:b/>
          <w:bCs/>
          <w:sz w:val="17"/>
        </w:rPr>
        <w:t>EVIDENCE</w:t>
      </w:r>
    </w:p>
    <w:p w14:paraId="523E9FF9" w14:textId="77777777" w:rsidR="009C6881" w:rsidRPr="009C6881" w:rsidRDefault="009C6881" w:rsidP="009C6881">
      <w:pPr>
        <w:spacing w:line="184" w:lineRule="exact"/>
      </w:pPr>
      <w:r w:rsidRPr="009C6881">
        <w:rPr>
          <w:sz w:val="17"/>
        </w:rPr>
        <w:t>↓</w:t>
      </w:r>
    </w:p>
    <w:p w14:paraId="478BFC95" w14:textId="77777777" w:rsidR="009C6881" w:rsidRPr="009C6881" w:rsidRDefault="009C6881" w:rsidP="009C6881">
      <w:pPr>
        <w:spacing w:line="184" w:lineRule="exact"/>
      </w:pPr>
      <w:r w:rsidRPr="009C6881">
        <w:rPr>
          <w:b/>
          <w:bCs/>
          <w:sz w:val="17"/>
        </w:rPr>
        <w:t>RISK ASSESSMENT</w:t>
      </w:r>
    </w:p>
    <w:p w14:paraId="6065B3E6" w14:textId="77777777" w:rsidR="009C6881" w:rsidRPr="009C6881" w:rsidRDefault="009C6881" w:rsidP="009C6881">
      <w:pPr>
        <w:spacing w:line="184" w:lineRule="exact"/>
      </w:pPr>
      <w:r w:rsidRPr="009C6881">
        <w:rPr>
          <w:sz w:val="17"/>
        </w:rPr>
        <w:t>↓</w:t>
      </w:r>
    </w:p>
    <w:p w14:paraId="38B35B3E" w14:textId="77777777" w:rsidR="009C6881" w:rsidRPr="009C6881" w:rsidRDefault="009C6881" w:rsidP="009C6881">
      <w:pPr>
        <w:spacing w:line="184" w:lineRule="exact"/>
      </w:pPr>
      <w:r w:rsidRPr="009C6881">
        <w:rPr>
          <w:b/>
          <w:bCs/>
          <w:sz w:val="17"/>
        </w:rPr>
        <w:t>INTERVENTION</w:t>
      </w:r>
    </w:p>
    <w:p w14:paraId="53C02773" w14:textId="77777777" w:rsidR="009C6881" w:rsidRPr="009C6881" w:rsidRDefault="009C6881" w:rsidP="009C6881">
      <w:r w:rsidRPr="009C6881">
        <w:t>But urgent circumstances may justify temporary precautionary measures before the complete investigation is finished.</w:t>
      </w:r>
    </w:p>
    <w:p w14:paraId="0DB63D06" w14:textId="77777777" w:rsidR="009C6881" w:rsidRPr="009C6881" w:rsidRDefault="009C6881" w:rsidP="009C6881">
      <w:r w:rsidRPr="009C6881">
        <w:t>The distinction is important.</w:t>
      </w:r>
    </w:p>
    <w:p w14:paraId="234FC548" w14:textId="77777777" w:rsidR="009C6881" w:rsidRPr="009C6881" w:rsidRDefault="009C6881" w:rsidP="009C6881">
      <w:r w:rsidRPr="009C6881">
        <w:t>An interim safeguard does not necessarily constitute a final finding.</w:t>
      </w:r>
    </w:p>
    <w:p w14:paraId="0922E4F5" w14:textId="77777777" w:rsidR="009C6881" w:rsidRPr="009C6881" w:rsidRDefault="009C6881" w:rsidP="009C6881">
      <w:pPr>
        <w:spacing w:before="60" w:after="10" w:line="240" w:lineRule="auto"/>
        <w:rPr>
          <w:b/>
          <w:bCs/>
        </w:rPr>
      </w:pPr>
      <w:r w:rsidRPr="009C6881">
        <w:rPr>
          <w:b/>
          <w:bCs/>
          <w:sz w:val="19"/>
        </w:rPr>
        <w:t>16.4 Precaution</w:t>
      </w:r>
    </w:p>
    <w:p w14:paraId="1AB63FFB" w14:textId="77777777" w:rsidR="009C6881" w:rsidRPr="009C6881" w:rsidRDefault="009C6881" w:rsidP="009C6881">
      <w:r w:rsidRPr="009C6881">
        <w:t>Where credible information indicates an immediate possibility of serious harm, precaution may be appropriate.</w:t>
      </w:r>
    </w:p>
    <w:p w14:paraId="5CC143C4" w14:textId="77777777" w:rsidR="009C6881" w:rsidRPr="009C6881" w:rsidRDefault="009C6881" w:rsidP="009C6881">
      <w:r w:rsidRPr="009C6881">
        <w:t>For example:</w:t>
      </w:r>
    </w:p>
    <w:p w14:paraId="7D51B042" w14:textId="77777777" w:rsidR="009C6881" w:rsidRPr="009C6881" w:rsidRDefault="009C6881" w:rsidP="009C6881">
      <w:r w:rsidRPr="009C6881">
        <w:t>an endangered archive may need to be secured;</w:t>
      </w:r>
    </w:p>
    <w:p w14:paraId="41E3D00F" w14:textId="77777777" w:rsidR="009C6881" w:rsidRPr="009C6881" w:rsidRDefault="009C6881" w:rsidP="009C6881">
      <w:r w:rsidRPr="009C6881">
        <w:t>a compromised database may need access restricted;</w:t>
      </w:r>
    </w:p>
    <w:p w14:paraId="5BB1A17F" w14:textId="77777777" w:rsidR="009C6881" w:rsidRPr="009C6881" w:rsidRDefault="009C6881" w:rsidP="009C6881">
      <w:r w:rsidRPr="009C6881">
        <w:t>an automated decision system may require temporary review;</w:t>
      </w:r>
    </w:p>
    <w:p w14:paraId="488D5B01" w14:textId="77777777" w:rsidR="009C6881" w:rsidRPr="009C6881" w:rsidRDefault="009C6881" w:rsidP="009C6881">
      <w:r w:rsidRPr="009C6881">
        <w:t>or</w:t>
      </w:r>
    </w:p>
    <w:p w14:paraId="71E91558" w14:textId="77777777" w:rsidR="009C6881" w:rsidRPr="009C6881" w:rsidRDefault="009C6881" w:rsidP="009C6881">
      <w:r w:rsidRPr="009C6881">
        <w:t>evidence at risk of destruction may need preservation.</w:t>
      </w:r>
    </w:p>
    <w:p w14:paraId="15E4C4F6" w14:textId="77777777" w:rsidR="009C6881" w:rsidRPr="009C6881" w:rsidRDefault="009C6881" w:rsidP="009C6881">
      <w:r w:rsidRPr="009C6881">
        <w:t>The principle is:</w:t>
      </w:r>
    </w:p>
    <w:p w14:paraId="0464CBBE" w14:textId="77777777" w:rsidR="009C6881" w:rsidRPr="009C6881" w:rsidRDefault="009C6881" w:rsidP="009C6881">
      <w:pPr>
        <w:spacing w:before="50" w:after="10" w:line="240" w:lineRule="auto"/>
      </w:pPr>
      <w:r w:rsidRPr="009C6881">
        <w:rPr>
          <w:b/>
          <w:bCs/>
          <w:sz w:val="19"/>
        </w:rPr>
        <w:t>PRECAUTION CAN PRECEDE CONCLUSION WHERE DELAY ITSELF CREATES MATERIAL RISK.</w:t>
      </w:r>
    </w:p>
    <w:p w14:paraId="29E8D83F" w14:textId="77777777" w:rsidR="009C6881" w:rsidRPr="009C6881" w:rsidRDefault="009C6881" w:rsidP="009C6881">
      <w:r w:rsidRPr="009C6881">
        <w:t>But precaution must remain proportionate.</w:t>
      </w:r>
    </w:p>
    <w:p w14:paraId="3362A679" w14:textId="77777777" w:rsidR="009C6881" w:rsidRPr="009C6881" w:rsidRDefault="009C6881" w:rsidP="009C6881">
      <w:pPr>
        <w:spacing w:before="60" w:after="10" w:line="240" w:lineRule="auto"/>
        <w:rPr>
          <w:b/>
          <w:bCs/>
        </w:rPr>
      </w:pPr>
      <w:r w:rsidRPr="009C6881">
        <w:rPr>
          <w:b/>
          <w:bCs/>
          <w:sz w:val="19"/>
        </w:rPr>
        <w:t>16.5 The intervention hierarchy</w:t>
      </w:r>
    </w:p>
    <w:p w14:paraId="6A9950FD" w14:textId="77777777" w:rsidR="009C6881" w:rsidRPr="009C6881" w:rsidRDefault="009C6881" w:rsidP="009C6881">
      <w:r w:rsidRPr="009C6881">
        <w:t>Racial Security should generally prefer the least intrusive intervention capable of controlling the identified risk.</w:t>
      </w:r>
    </w:p>
    <w:p w14:paraId="16C4DC5E" w14:textId="77777777" w:rsidR="009C6881" w:rsidRPr="009C6881" w:rsidRDefault="009C6881" w:rsidP="009C6881">
      <w:r w:rsidRPr="009C6881">
        <w:t>The hierarchy may include:</w:t>
      </w:r>
    </w:p>
    <w:p w14:paraId="1946CF8D" w14:textId="77777777" w:rsidR="009C6881" w:rsidRPr="009C6881" w:rsidRDefault="009C6881" w:rsidP="009C6881">
      <w:pPr>
        <w:spacing w:line="184" w:lineRule="exact"/>
      </w:pPr>
      <w:r w:rsidRPr="009C6881">
        <w:rPr>
          <w:b/>
          <w:bCs/>
          <w:sz w:val="17"/>
        </w:rPr>
        <w:t>1. INFORMATION</w:t>
      </w:r>
    </w:p>
    <w:p w14:paraId="4C95200D" w14:textId="77777777" w:rsidR="009C6881" w:rsidRPr="009C6881" w:rsidRDefault="009C6881" w:rsidP="009C6881">
      <w:pPr>
        <w:spacing w:line="184" w:lineRule="exact"/>
      </w:pPr>
      <w:r w:rsidRPr="009C6881">
        <w:rPr>
          <w:b/>
          <w:bCs/>
          <w:sz w:val="17"/>
        </w:rPr>
        <w:t>2. CLARIFICATION</w:t>
      </w:r>
    </w:p>
    <w:p w14:paraId="0FFB65AC" w14:textId="77777777" w:rsidR="009C6881" w:rsidRPr="009C6881" w:rsidRDefault="009C6881" w:rsidP="009C6881">
      <w:pPr>
        <w:spacing w:line="184" w:lineRule="exact"/>
      </w:pPr>
      <w:r w:rsidRPr="009C6881">
        <w:rPr>
          <w:b/>
          <w:bCs/>
          <w:sz w:val="17"/>
        </w:rPr>
        <w:t>3. CORRECTION</w:t>
      </w:r>
    </w:p>
    <w:p w14:paraId="3A782DE2" w14:textId="77777777" w:rsidR="009C6881" w:rsidRPr="009C6881" w:rsidRDefault="009C6881" w:rsidP="009C6881">
      <w:pPr>
        <w:spacing w:line="184" w:lineRule="exact"/>
      </w:pPr>
      <w:r w:rsidRPr="009C6881">
        <w:rPr>
          <w:b/>
          <w:bCs/>
          <w:sz w:val="17"/>
        </w:rPr>
        <w:lastRenderedPageBreak/>
        <w:t>4. SAFEGUARD</w:t>
      </w:r>
    </w:p>
    <w:p w14:paraId="2F850BFF" w14:textId="77777777" w:rsidR="009C6881" w:rsidRPr="009C6881" w:rsidRDefault="009C6881" w:rsidP="009C6881">
      <w:pPr>
        <w:spacing w:line="184" w:lineRule="exact"/>
      </w:pPr>
      <w:r w:rsidRPr="009C6881">
        <w:rPr>
          <w:b/>
          <w:bCs/>
          <w:sz w:val="17"/>
        </w:rPr>
        <w:t>5. MONITORING</w:t>
      </w:r>
    </w:p>
    <w:p w14:paraId="1E2A07C3" w14:textId="77777777" w:rsidR="009C6881" w:rsidRPr="009C6881" w:rsidRDefault="009C6881" w:rsidP="009C6881">
      <w:pPr>
        <w:spacing w:line="184" w:lineRule="exact"/>
      </w:pPr>
      <w:r w:rsidRPr="009C6881">
        <w:rPr>
          <w:b/>
          <w:bCs/>
          <w:sz w:val="17"/>
        </w:rPr>
        <w:t>6. FORMAL REVIEW</w:t>
      </w:r>
    </w:p>
    <w:p w14:paraId="4D787A50" w14:textId="77777777" w:rsidR="009C6881" w:rsidRPr="009C6881" w:rsidRDefault="009C6881" w:rsidP="009C6881">
      <w:pPr>
        <w:spacing w:line="184" w:lineRule="exact"/>
      </w:pPr>
      <w:r w:rsidRPr="009C6881">
        <w:rPr>
          <w:b/>
          <w:bCs/>
          <w:sz w:val="17"/>
        </w:rPr>
        <w:t>7. AUDIT</w:t>
      </w:r>
    </w:p>
    <w:p w14:paraId="21F92AED" w14:textId="77777777" w:rsidR="009C6881" w:rsidRPr="009C6881" w:rsidRDefault="009C6881" w:rsidP="009C6881">
      <w:pPr>
        <w:spacing w:line="184" w:lineRule="exact"/>
      </w:pPr>
      <w:r w:rsidRPr="009C6881">
        <w:rPr>
          <w:b/>
          <w:bCs/>
          <w:sz w:val="17"/>
        </w:rPr>
        <w:t>8. REMEDIATION</w:t>
      </w:r>
    </w:p>
    <w:p w14:paraId="6EF09418" w14:textId="77777777" w:rsidR="009C6881" w:rsidRPr="009C6881" w:rsidRDefault="009C6881" w:rsidP="009C6881">
      <w:pPr>
        <w:spacing w:line="184" w:lineRule="exact"/>
      </w:pPr>
      <w:r w:rsidRPr="009C6881">
        <w:rPr>
          <w:b/>
          <w:bCs/>
          <w:sz w:val="17"/>
        </w:rPr>
        <w:t>9. ESCALATION</w:t>
      </w:r>
    </w:p>
    <w:p w14:paraId="1E6E604C" w14:textId="77777777" w:rsidR="009C6881" w:rsidRPr="009C6881" w:rsidRDefault="009C6881" w:rsidP="009C6881">
      <w:pPr>
        <w:spacing w:line="184" w:lineRule="exact"/>
      </w:pPr>
      <w:r w:rsidRPr="009C6881">
        <w:rPr>
          <w:b/>
          <w:bCs/>
          <w:sz w:val="17"/>
        </w:rPr>
        <w:t>10. EXTERNAL REFERRAL</w:t>
      </w:r>
    </w:p>
    <w:p w14:paraId="0B70F597" w14:textId="77777777" w:rsidR="009C6881" w:rsidRPr="009C6881" w:rsidRDefault="009C6881" w:rsidP="009C6881">
      <w:r w:rsidRPr="009C6881">
        <w:t>The appropriate level depends upon evidence, severity and institutional response.</w:t>
      </w:r>
    </w:p>
    <w:p w14:paraId="61DB8555" w14:textId="77777777" w:rsidR="009C6881" w:rsidRPr="009C6881" w:rsidRDefault="009C6881" w:rsidP="009C6881">
      <w:pPr>
        <w:spacing w:before="60" w:after="10" w:line="240" w:lineRule="auto"/>
        <w:rPr>
          <w:b/>
          <w:bCs/>
        </w:rPr>
      </w:pPr>
      <w:r w:rsidRPr="009C6881">
        <w:rPr>
          <w:b/>
          <w:bCs/>
          <w:sz w:val="19"/>
        </w:rPr>
        <w:t>16.6 Intervention is not accusation</w:t>
      </w:r>
    </w:p>
    <w:p w14:paraId="3D96FAFA" w14:textId="77777777" w:rsidR="009C6881" w:rsidRPr="009C6881" w:rsidRDefault="009C6881" w:rsidP="009C6881">
      <w:r w:rsidRPr="009C6881">
        <w:t>An intervention can occur without accusing an institution of racism.</w:t>
      </w:r>
    </w:p>
    <w:p w14:paraId="64270E47" w14:textId="77777777" w:rsidR="009C6881" w:rsidRPr="009C6881" w:rsidRDefault="009C6881" w:rsidP="009C6881">
      <w:r w:rsidRPr="009C6881">
        <w:t>For example:</w:t>
      </w:r>
    </w:p>
    <w:p w14:paraId="495BA23E" w14:textId="77777777" w:rsidR="009C6881" w:rsidRPr="009C6881" w:rsidRDefault="009C6881" w:rsidP="009C6881">
      <w:r w:rsidRPr="009C6881">
        <w:t>“The current process does not evidence a control addressing the identified racial-classification risk. We recommend introduction of a documented verification and review control.”</w:t>
      </w:r>
    </w:p>
    <w:p w14:paraId="5B6C064E" w14:textId="77777777" w:rsidR="009C6881" w:rsidRPr="009C6881" w:rsidRDefault="009C6881" w:rsidP="009C6881">
      <w:r w:rsidRPr="009C6881">
        <w:t>That is a security intervention.</w:t>
      </w:r>
    </w:p>
    <w:p w14:paraId="5A3AB9BF" w14:textId="77777777" w:rsidR="009C6881" w:rsidRPr="009C6881" w:rsidRDefault="009C6881" w:rsidP="009C6881">
      <w:r w:rsidRPr="009C6881">
        <w:t>It identifies:</w:t>
      </w:r>
    </w:p>
    <w:p w14:paraId="19F4C54E" w14:textId="77777777" w:rsidR="009C6881" w:rsidRPr="009C6881" w:rsidRDefault="009C6881" w:rsidP="009C6881">
      <w:r w:rsidRPr="009C6881">
        <w:t>risk;</w:t>
      </w:r>
    </w:p>
    <w:p w14:paraId="5E4210E9" w14:textId="77777777" w:rsidR="009C6881" w:rsidRPr="009C6881" w:rsidRDefault="009C6881" w:rsidP="009C6881">
      <w:r w:rsidRPr="009C6881">
        <w:t>control deficiency;</w:t>
      </w:r>
    </w:p>
    <w:p w14:paraId="278F90BD" w14:textId="77777777" w:rsidR="009C6881" w:rsidRPr="009C6881" w:rsidRDefault="009C6881" w:rsidP="009C6881">
      <w:r w:rsidRPr="009C6881">
        <w:t>and</w:t>
      </w:r>
    </w:p>
    <w:p w14:paraId="49B0712F" w14:textId="77777777" w:rsidR="009C6881" w:rsidRPr="009C6881" w:rsidRDefault="009C6881" w:rsidP="009C6881">
      <w:r w:rsidRPr="009C6881">
        <w:t>corrective action.</w:t>
      </w:r>
    </w:p>
    <w:p w14:paraId="10F2FFB4" w14:textId="77777777" w:rsidR="009C6881" w:rsidRPr="009C6881" w:rsidRDefault="009C6881" w:rsidP="009C6881">
      <w:r w:rsidRPr="009C6881">
        <w:t>No allegation is required.</w:t>
      </w:r>
    </w:p>
    <w:p w14:paraId="53605B7B" w14:textId="77777777" w:rsidR="009C6881" w:rsidRPr="009C6881" w:rsidRDefault="009C6881" w:rsidP="009C6881">
      <w:pPr>
        <w:spacing w:before="60" w:after="10" w:line="240" w:lineRule="auto"/>
        <w:rPr>
          <w:b/>
          <w:bCs/>
        </w:rPr>
      </w:pPr>
      <w:r w:rsidRPr="009C6881">
        <w:rPr>
          <w:b/>
          <w:bCs/>
          <w:sz w:val="19"/>
        </w:rPr>
        <w:t>16.7 What is a safeguard?</w:t>
      </w:r>
    </w:p>
    <w:p w14:paraId="32A26A7B" w14:textId="77777777" w:rsidR="009C6881" w:rsidRPr="009C6881" w:rsidRDefault="009C6881" w:rsidP="009C6881">
      <w:r w:rsidRPr="009C6881">
        <w:t xml:space="preserve">A </w:t>
      </w:r>
      <w:r w:rsidRPr="009C6881">
        <w:rPr>
          <w:b/>
          <w:bCs/>
        </w:rPr>
        <w:t>safeguard</w:t>
      </w:r>
      <w:r w:rsidRPr="009C6881">
        <w:t xml:space="preserve"> is a measure designed to prevent, reduce, detect, contain or correct a defined risk.</w:t>
      </w:r>
    </w:p>
    <w:p w14:paraId="1BDBC0A2" w14:textId="77777777" w:rsidR="009C6881" w:rsidRPr="009C6881" w:rsidRDefault="009C6881" w:rsidP="009C6881">
      <w:r w:rsidRPr="009C6881">
        <w:t>A safeguard should answer:</w:t>
      </w:r>
    </w:p>
    <w:p w14:paraId="5879D96C" w14:textId="77777777" w:rsidR="009C6881" w:rsidRPr="009C6881" w:rsidRDefault="009C6881" w:rsidP="009C6881">
      <w:pPr>
        <w:spacing w:before="50" w:after="10" w:line="240" w:lineRule="auto"/>
      </w:pPr>
      <w:r w:rsidRPr="009C6881">
        <w:rPr>
          <w:b/>
          <w:bCs/>
          <w:sz w:val="19"/>
        </w:rPr>
        <w:t>WHAT EXACTLY STOPS THIS RISK FROM PRODUCING THE IDENTIFIED HARM?</w:t>
      </w:r>
    </w:p>
    <w:p w14:paraId="5596E484" w14:textId="77777777" w:rsidR="009C6881" w:rsidRPr="009C6881" w:rsidRDefault="009C6881" w:rsidP="009C6881">
      <w:r w:rsidRPr="009C6881">
        <w:t>A policy statement alone may not answer that question.</w:t>
      </w:r>
    </w:p>
    <w:p w14:paraId="18C98574" w14:textId="77777777" w:rsidR="009C6881" w:rsidRPr="009C6881" w:rsidRDefault="009C6881" w:rsidP="009C6881">
      <w:r w:rsidRPr="009C6881">
        <w:t>A safeguard must perform a function.</w:t>
      </w:r>
    </w:p>
    <w:p w14:paraId="68EA5B68" w14:textId="77777777" w:rsidR="009C6881" w:rsidRPr="009C6881" w:rsidRDefault="009C6881" w:rsidP="009C6881">
      <w:pPr>
        <w:spacing w:before="60" w:after="10" w:line="240" w:lineRule="auto"/>
        <w:rPr>
          <w:b/>
          <w:bCs/>
        </w:rPr>
      </w:pPr>
      <w:r w:rsidRPr="009C6881">
        <w:rPr>
          <w:b/>
          <w:bCs/>
          <w:sz w:val="19"/>
        </w:rPr>
        <w:t>16.8 Preventative safeguards</w:t>
      </w:r>
    </w:p>
    <w:p w14:paraId="01C19AF3" w14:textId="77777777" w:rsidR="009C6881" w:rsidRPr="009C6881" w:rsidRDefault="009C6881" w:rsidP="009C6881">
      <w:r w:rsidRPr="009C6881">
        <w:t>Preventative safeguards seek to stop the risk materialising.</w:t>
      </w:r>
    </w:p>
    <w:p w14:paraId="7B61FA8C" w14:textId="77777777" w:rsidR="009C6881" w:rsidRPr="009C6881" w:rsidRDefault="009C6881" w:rsidP="009C6881">
      <w:r w:rsidRPr="009C6881">
        <w:t>Examples may include:</w:t>
      </w:r>
    </w:p>
    <w:p w14:paraId="78D5B562" w14:textId="77777777" w:rsidR="009C6881" w:rsidRPr="009C6881" w:rsidRDefault="009C6881" w:rsidP="009C6881">
      <w:r w:rsidRPr="009C6881">
        <w:t>clear decision criteria;</w:t>
      </w:r>
    </w:p>
    <w:p w14:paraId="399C705B" w14:textId="77777777" w:rsidR="009C6881" w:rsidRPr="009C6881" w:rsidRDefault="009C6881" w:rsidP="009C6881">
      <w:r w:rsidRPr="009C6881">
        <w:t>identity verification;</w:t>
      </w:r>
    </w:p>
    <w:p w14:paraId="418F215C" w14:textId="77777777" w:rsidR="009C6881" w:rsidRPr="009C6881" w:rsidRDefault="009C6881" w:rsidP="009C6881">
      <w:r w:rsidRPr="009C6881">
        <w:t>segregation of duties;</w:t>
      </w:r>
    </w:p>
    <w:p w14:paraId="2AFF9925" w14:textId="77777777" w:rsidR="009C6881" w:rsidRPr="009C6881" w:rsidRDefault="009C6881" w:rsidP="009C6881">
      <w:r w:rsidRPr="009C6881">
        <w:t>mandatory review;</w:t>
      </w:r>
    </w:p>
    <w:p w14:paraId="2AA2E84D" w14:textId="77777777" w:rsidR="009C6881" w:rsidRPr="009C6881" w:rsidRDefault="009C6881" w:rsidP="009C6881">
      <w:r w:rsidRPr="009C6881">
        <w:t>access controls;</w:t>
      </w:r>
    </w:p>
    <w:p w14:paraId="46B68CDE" w14:textId="77777777" w:rsidR="009C6881" w:rsidRPr="009C6881" w:rsidRDefault="009C6881" w:rsidP="009C6881">
      <w:r w:rsidRPr="009C6881">
        <w:t>standardised classification;</w:t>
      </w:r>
    </w:p>
    <w:p w14:paraId="6446F1A5" w14:textId="77777777" w:rsidR="009C6881" w:rsidRPr="009C6881" w:rsidRDefault="009C6881" w:rsidP="009C6881">
      <w:r w:rsidRPr="009C6881">
        <w:t>conflict declarations;</w:t>
      </w:r>
    </w:p>
    <w:p w14:paraId="10B12E58" w14:textId="77777777" w:rsidR="009C6881" w:rsidRPr="009C6881" w:rsidRDefault="009C6881" w:rsidP="009C6881">
      <w:r w:rsidRPr="009C6881">
        <w:t>or</w:t>
      </w:r>
    </w:p>
    <w:p w14:paraId="784BB2EB" w14:textId="77777777" w:rsidR="009C6881" w:rsidRPr="009C6881" w:rsidRDefault="009C6881" w:rsidP="009C6881">
      <w:r w:rsidRPr="009C6881">
        <w:t>pre-decision checks.</w:t>
      </w:r>
    </w:p>
    <w:p w14:paraId="0B1BD01E" w14:textId="77777777" w:rsidR="009C6881" w:rsidRPr="009C6881" w:rsidRDefault="009C6881" w:rsidP="009C6881">
      <w:r w:rsidRPr="009C6881">
        <w:t>The principle is:</w:t>
      </w:r>
    </w:p>
    <w:p w14:paraId="450BD45B" w14:textId="77777777" w:rsidR="009C6881" w:rsidRPr="009C6881" w:rsidRDefault="009C6881" w:rsidP="009C6881">
      <w:pPr>
        <w:spacing w:line="184" w:lineRule="exact"/>
      </w:pPr>
      <w:r w:rsidRPr="009C6881">
        <w:rPr>
          <w:b/>
          <w:bCs/>
          <w:sz w:val="17"/>
        </w:rPr>
        <w:t>RISK</w:t>
      </w:r>
    </w:p>
    <w:p w14:paraId="71DE8F82" w14:textId="77777777" w:rsidR="009C6881" w:rsidRPr="009C6881" w:rsidRDefault="009C6881" w:rsidP="009C6881">
      <w:pPr>
        <w:spacing w:line="184" w:lineRule="exact"/>
      </w:pPr>
      <w:r w:rsidRPr="009C6881">
        <w:rPr>
          <w:sz w:val="17"/>
        </w:rPr>
        <w:t>↓</w:t>
      </w:r>
    </w:p>
    <w:p w14:paraId="02345003" w14:textId="77777777" w:rsidR="009C6881" w:rsidRPr="009C6881" w:rsidRDefault="009C6881" w:rsidP="009C6881">
      <w:pPr>
        <w:spacing w:line="184" w:lineRule="exact"/>
      </w:pPr>
      <w:r w:rsidRPr="009C6881">
        <w:rPr>
          <w:b/>
          <w:bCs/>
          <w:sz w:val="17"/>
        </w:rPr>
        <w:t>CONTROL</w:t>
      </w:r>
    </w:p>
    <w:p w14:paraId="2BEE3837" w14:textId="77777777" w:rsidR="009C6881" w:rsidRPr="009C6881" w:rsidRDefault="009C6881" w:rsidP="009C6881">
      <w:pPr>
        <w:spacing w:line="184" w:lineRule="exact"/>
      </w:pPr>
      <w:r w:rsidRPr="009C6881">
        <w:rPr>
          <w:sz w:val="17"/>
        </w:rPr>
        <w:t>↓</w:t>
      </w:r>
    </w:p>
    <w:p w14:paraId="6CEF6781" w14:textId="77777777" w:rsidR="009C6881" w:rsidRPr="009C6881" w:rsidRDefault="009C6881" w:rsidP="009C6881">
      <w:pPr>
        <w:spacing w:line="184" w:lineRule="exact"/>
      </w:pPr>
      <w:r w:rsidRPr="009C6881">
        <w:rPr>
          <w:b/>
          <w:bCs/>
          <w:sz w:val="17"/>
        </w:rPr>
        <w:t>EVENT PREVENTED</w:t>
      </w:r>
    </w:p>
    <w:p w14:paraId="3762A252" w14:textId="77777777" w:rsidR="009C6881" w:rsidRPr="009C6881" w:rsidRDefault="009C6881" w:rsidP="009C6881">
      <w:r w:rsidRPr="009C6881">
        <w:t>Prevention is generally preferable to correction after harm.</w:t>
      </w:r>
    </w:p>
    <w:p w14:paraId="58AC705E" w14:textId="77777777" w:rsidR="009C6881" w:rsidRPr="009C6881" w:rsidRDefault="009C6881" w:rsidP="009C6881">
      <w:pPr>
        <w:spacing w:before="60" w:after="10" w:line="240" w:lineRule="auto"/>
        <w:rPr>
          <w:b/>
          <w:bCs/>
        </w:rPr>
      </w:pPr>
      <w:r w:rsidRPr="009C6881">
        <w:rPr>
          <w:b/>
          <w:bCs/>
          <w:sz w:val="19"/>
        </w:rPr>
        <w:t>16.9 Detective safeguards</w:t>
      </w:r>
    </w:p>
    <w:p w14:paraId="6A5FB737" w14:textId="77777777" w:rsidR="009C6881" w:rsidRPr="009C6881" w:rsidRDefault="009C6881" w:rsidP="009C6881">
      <w:r w:rsidRPr="009C6881">
        <w:t>Some failures cannot always be prevented.</w:t>
      </w:r>
    </w:p>
    <w:p w14:paraId="7504967D" w14:textId="77777777" w:rsidR="009C6881" w:rsidRPr="009C6881" w:rsidRDefault="009C6881" w:rsidP="009C6881">
      <w:r w:rsidRPr="009C6881">
        <w:t>The next requirement is detection.</w:t>
      </w:r>
    </w:p>
    <w:p w14:paraId="4C0E2DA0" w14:textId="77777777" w:rsidR="009C6881" w:rsidRPr="009C6881" w:rsidRDefault="009C6881" w:rsidP="009C6881">
      <w:r w:rsidRPr="009C6881">
        <w:t>Detective safeguards may include:</w:t>
      </w:r>
    </w:p>
    <w:p w14:paraId="56F92279" w14:textId="77777777" w:rsidR="009C6881" w:rsidRPr="009C6881" w:rsidRDefault="009C6881" w:rsidP="009C6881">
      <w:r w:rsidRPr="009C6881">
        <w:t>monitoring;</w:t>
      </w:r>
    </w:p>
    <w:p w14:paraId="2EAC6382" w14:textId="77777777" w:rsidR="009C6881" w:rsidRPr="009C6881" w:rsidRDefault="009C6881" w:rsidP="009C6881">
      <w:r w:rsidRPr="009C6881">
        <w:t>exception reports;</w:t>
      </w:r>
    </w:p>
    <w:p w14:paraId="26724D1E" w14:textId="77777777" w:rsidR="009C6881" w:rsidRPr="009C6881" w:rsidRDefault="009C6881" w:rsidP="009C6881">
      <w:r w:rsidRPr="009C6881">
        <w:t>complaint analysis;</w:t>
      </w:r>
    </w:p>
    <w:p w14:paraId="0A05380A" w14:textId="77777777" w:rsidR="009C6881" w:rsidRPr="009C6881" w:rsidRDefault="009C6881" w:rsidP="009C6881">
      <w:r w:rsidRPr="009C6881">
        <w:t>statistical review;</w:t>
      </w:r>
    </w:p>
    <w:p w14:paraId="05439DB2" w14:textId="77777777" w:rsidR="009C6881" w:rsidRPr="009C6881" w:rsidRDefault="009C6881" w:rsidP="009C6881">
      <w:r w:rsidRPr="009C6881">
        <w:t>audit;</w:t>
      </w:r>
    </w:p>
    <w:p w14:paraId="0E0562C6" w14:textId="77777777" w:rsidR="009C6881" w:rsidRPr="009C6881" w:rsidRDefault="009C6881" w:rsidP="009C6881">
      <w:r w:rsidRPr="009C6881">
        <w:t>data validation;</w:t>
      </w:r>
    </w:p>
    <w:p w14:paraId="7FAB06BD" w14:textId="77777777" w:rsidR="009C6881" w:rsidRPr="009C6881" w:rsidRDefault="009C6881" w:rsidP="009C6881">
      <w:r w:rsidRPr="009C6881">
        <w:t>appeals;</w:t>
      </w:r>
    </w:p>
    <w:p w14:paraId="5F2E856E" w14:textId="77777777" w:rsidR="009C6881" w:rsidRPr="009C6881" w:rsidRDefault="009C6881" w:rsidP="009C6881">
      <w:r w:rsidRPr="009C6881">
        <w:t>or</w:t>
      </w:r>
    </w:p>
    <w:p w14:paraId="16C1C812" w14:textId="77777777" w:rsidR="009C6881" w:rsidRPr="009C6881" w:rsidRDefault="009C6881" w:rsidP="009C6881">
      <w:r w:rsidRPr="009C6881">
        <w:t>community reporting.</w:t>
      </w:r>
    </w:p>
    <w:p w14:paraId="23251EBA" w14:textId="77777777" w:rsidR="009C6881" w:rsidRPr="009C6881" w:rsidRDefault="009C6881" w:rsidP="009C6881">
      <w:r w:rsidRPr="009C6881">
        <w:t>The function is:</w:t>
      </w:r>
    </w:p>
    <w:p w14:paraId="62188449" w14:textId="77777777" w:rsidR="009C6881" w:rsidRPr="009C6881" w:rsidRDefault="009C6881" w:rsidP="009C6881">
      <w:pPr>
        <w:spacing w:line="184" w:lineRule="exact"/>
      </w:pPr>
      <w:r w:rsidRPr="009C6881">
        <w:rPr>
          <w:b/>
          <w:bCs/>
          <w:sz w:val="17"/>
        </w:rPr>
        <w:t>FAILURE OCCURS</w:t>
      </w:r>
    </w:p>
    <w:p w14:paraId="6197BFA1" w14:textId="77777777" w:rsidR="009C6881" w:rsidRPr="009C6881" w:rsidRDefault="009C6881" w:rsidP="009C6881">
      <w:pPr>
        <w:spacing w:line="184" w:lineRule="exact"/>
      </w:pPr>
      <w:r w:rsidRPr="009C6881">
        <w:rPr>
          <w:sz w:val="17"/>
        </w:rPr>
        <w:t>↓</w:t>
      </w:r>
    </w:p>
    <w:p w14:paraId="159F7EE6" w14:textId="77777777" w:rsidR="009C6881" w:rsidRPr="009C6881" w:rsidRDefault="009C6881" w:rsidP="009C6881">
      <w:pPr>
        <w:spacing w:line="184" w:lineRule="exact"/>
      </w:pPr>
      <w:r w:rsidRPr="009C6881">
        <w:rPr>
          <w:b/>
          <w:bCs/>
          <w:sz w:val="17"/>
        </w:rPr>
        <w:t>CONTROL DETECTS FAILURE</w:t>
      </w:r>
    </w:p>
    <w:p w14:paraId="22D3F740" w14:textId="77777777" w:rsidR="009C6881" w:rsidRPr="009C6881" w:rsidRDefault="009C6881" w:rsidP="009C6881">
      <w:pPr>
        <w:spacing w:line="184" w:lineRule="exact"/>
      </w:pPr>
      <w:r w:rsidRPr="009C6881">
        <w:rPr>
          <w:sz w:val="17"/>
        </w:rPr>
        <w:t>↓</w:t>
      </w:r>
    </w:p>
    <w:p w14:paraId="38C126D8" w14:textId="77777777" w:rsidR="009C6881" w:rsidRPr="009C6881" w:rsidRDefault="009C6881" w:rsidP="009C6881">
      <w:pPr>
        <w:spacing w:line="184" w:lineRule="exact"/>
      </w:pPr>
      <w:r w:rsidRPr="009C6881">
        <w:rPr>
          <w:b/>
          <w:bCs/>
          <w:sz w:val="17"/>
        </w:rPr>
        <w:t>CORRECTIVE PROCESS BEGINS</w:t>
      </w:r>
    </w:p>
    <w:p w14:paraId="64FC0914" w14:textId="77777777" w:rsidR="009C6881" w:rsidRPr="009C6881" w:rsidRDefault="009C6881" w:rsidP="009C6881">
      <w:r w:rsidRPr="009C6881">
        <w:t>A system unable to detect its own failures is insecure.</w:t>
      </w:r>
    </w:p>
    <w:p w14:paraId="607C21DB" w14:textId="77777777" w:rsidR="009C6881" w:rsidRPr="009C6881" w:rsidRDefault="009C6881" w:rsidP="009C6881">
      <w:pPr>
        <w:spacing w:before="60" w:after="10" w:line="240" w:lineRule="auto"/>
        <w:rPr>
          <w:b/>
          <w:bCs/>
        </w:rPr>
      </w:pPr>
      <w:r w:rsidRPr="009C6881">
        <w:rPr>
          <w:b/>
          <w:bCs/>
          <w:sz w:val="19"/>
        </w:rPr>
        <w:t>16.10 Corrective safeguards</w:t>
      </w:r>
    </w:p>
    <w:p w14:paraId="152BAAA6" w14:textId="77777777" w:rsidR="009C6881" w:rsidRPr="009C6881" w:rsidRDefault="009C6881" w:rsidP="009C6881">
      <w:r w:rsidRPr="009C6881">
        <w:t>Corrective safeguards operate after a failure has been identified.</w:t>
      </w:r>
    </w:p>
    <w:p w14:paraId="473E5ED9" w14:textId="77777777" w:rsidR="009C6881" w:rsidRPr="009C6881" w:rsidRDefault="009C6881" w:rsidP="009C6881">
      <w:r w:rsidRPr="009C6881">
        <w:t>They may include:</w:t>
      </w:r>
    </w:p>
    <w:p w14:paraId="3EC97BAE" w14:textId="77777777" w:rsidR="009C6881" w:rsidRPr="009C6881" w:rsidRDefault="009C6881" w:rsidP="009C6881">
      <w:r w:rsidRPr="009C6881">
        <w:t>record correction;</w:t>
      </w:r>
    </w:p>
    <w:p w14:paraId="529A9BAD" w14:textId="77777777" w:rsidR="009C6881" w:rsidRPr="009C6881" w:rsidRDefault="009C6881" w:rsidP="009C6881">
      <w:r w:rsidRPr="009C6881">
        <w:t>decision reconsideration;</w:t>
      </w:r>
    </w:p>
    <w:p w14:paraId="1053110B" w14:textId="77777777" w:rsidR="009C6881" w:rsidRPr="009C6881" w:rsidRDefault="009C6881" w:rsidP="009C6881">
      <w:r w:rsidRPr="009C6881">
        <w:t>repayment;</w:t>
      </w:r>
    </w:p>
    <w:p w14:paraId="5DC19AA0" w14:textId="77777777" w:rsidR="009C6881" w:rsidRPr="009C6881" w:rsidRDefault="009C6881" w:rsidP="009C6881">
      <w:r w:rsidRPr="009C6881">
        <w:t>restoration;</w:t>
      </w:r>
    </w:p>
    <w:p w14:paraId="6755DED7" w14:textId="77777777" w:rsidR="009C6881" w:rsidRPr="009C6881" w:rsidRDefault="009C6881" w:rsidP="009C6881">
      <w:r w:rsidRPr="009C6881">
        <w:t>policy amendment;</w:t>
      </w:r>
    </w:p>
    <w:p w14:paraId="6452BB77" w14:textId="77777777" w:rsidR="009C6881" w:rsidRPr="009C6881" w:rsidRDefault="009C6881" w:rsidP="009C6881">
      <w:r w:rsidRPr="009C6881">
        <w:t>retraining;</w:t>
      </w:r>
    </w:p>
    <w:p w14:paraId="54EEAA82" w14:textId="77777777" w:rsidR="009C6881" w:rsidRPr="009C6881" w:rsidRDefault="009C6881" w:rsidP="009C6881">
      <w:r w:rsidRPr="009C6881">
        <w:lastRenderedPageBreak/>
        <w:t>system redesign;</w:t>
      </w:r>
    </w:p>
    <w:p w14:paraId="631014BE" w14:textId="77777777" w:rsidR="009C6881" w:rsidRPr="009C6881" w:rsidRDefault="009C6881" w:rsidP="009C6881">
      <w:r w:rsidRPr="009C6881">
        <w:t>or</w:t>
      </w:r>
    </w:p>
    <w:p w14:paraId="7AF89CDA" w14:textId="77777777" w:rsidR="009C6881" w:rsidRPr="009C6881" w:rsidRDefault="009C6881" w:rsidP="009C6881">
      <w:r w:rsidRPr="009C6881">
        <w:t>other remedial action.</w:t>
      </w:r>
    </w:p>
    <w:p w14:paraId="2EA6639D" w14:textId="77777777" w:rsidR="009C6881" w:rsidRPr="009C6881" w:rsidRDefault="009C6881" w:rsidP="009C6881">
      <w:r w:rsidRPr="009C6881">
        <w:t>The objective is not merely to acknowledge the failure.</w:t>
      </w:r>
    </w:p>
    <w:p w14:paraId="404840CC" w14:textId="77777777" w:rsidR="009C6881" w:rsidRPr="009C6881" w:rsidRDefault="009C6881" w:rsidP="009C6881">
      <w:r w:rsidRPr="009C6881">
        <w:t>It is to reduce its consequences and prevent recurrence.</w:t>
      </w:r>
    </w:p>
    <w:p w14:paraId="7AEA856C" w14:textId="77777777" w:rsidR="009C6881" w:rsidRPr="009C6881" w:rsidRDefault="009C6881" w:rsidP="009C6881">
      <w:pPr>
        <w:spacing w:before="60" w:after="10" w:line="240" w:lineRule="auto"/>
        <w:rPr>
          <w:b/>
          <w:bCs/>
        </w:rPr>
      </w:pPr>
      <w:r w:rsidRPr="009C6881">
        <w:rPr>
          <w:b/>
          <w:bCs/>
          <w:sz w:val="19"/>
        </w:rPr>
        <w:t>16.11 Recovery safeguards</w:t>
      </w:r>
    </w:p>
    <w:p w14:paraId="120D7487" w14:textId="77777777" w:rsidR="009C6881" w:rsidRPr="009C6881" w:rsidRDefault="009C6881" w:rsidP="009C6881">
      <w:r w:rsidRPr="009C6881">
        <w:t>Some harms cannot be immediately reversed.</w:t>
      </w:r>
    </w:p>
    <w:p w14:paraId="293C0EED" w14:textId="77777777" w:rsidR="009C6881" w:rsidRPr="009C6881" w:rsidRDefault="009C6881" w:rsidP="009C6881">
      <w:r w:rsidRPr="009C6881">
        <w:t>Recovery may therefore require:</w:t>
      </w:r>
    </w:p>
    <w:p w14:paraId="00155033" w14:textId="77777777" w:rsidR="009C6881" w:rsidRPr="009C6881" w:rsidRDefault="009C6881" w:rsidP="009C6881">
      <w:r w:rsidRPr="009C6881">
        <w:t>long-term support;</w:t>
      </w:r>
    </w:p>
    <w:p w14:paraId="4CB26D8C" w14:textId="77777777" w:rsidR="009C6881" w:rsidRPr="009C6881" w:rsidRDefault="009C6881" w:rsidP="009C6881">
      <w:r w:rsidRPr="009C6881">
        <w:t>reconstruction;</w:t>
      </w:r>
    </w:p>
    <w:p w14:paraId="74217677" w14:textId="77777777" w:rsidR="009C6881" w:rsidRPr="009C6881" w:rsidRDefault="009C6881" w:rsidP="009C6881">
      <w:r w:rsidRPr="009C6881">
        <w:t>restoration of records;</w:t>
      </w:r>
    </w:p>
    <w:p w14:paraId="42CA9C35" w14:textId="77777777" w:rsidR="009C6881" w:rsidRPr="009C6881" w:rsidRDefault="009C6881" w:rsidP="009C6881">
      <w:r w:rsidRPr="009C6881">
        <w:t>rebuilding community infrastructure;</w:t>
      </w:r>
    </w:p>
    <w:p w14:paraId="71D76329" w14:textId="77777777" w:rsidR="009C6881" w:rsidRPr="009C6881" w:rsidRDefault="009C6881" w:rsidP="009C6881">
      <w:r w:rsidRPr="009C6881">
        <w:t>financial recovery;</w:t>
      </w:r>
    </w:p>
    <w:p w14:paraId="6F0407CA" w14:textId="77777777" w:rsidR="009C6881" w:rsidRPr="009C6881" w:rsidRDefault="009C6881" w:rsidP="009C6881">
      <w:r w:rsidRPr="009C6881">
        <w:t>or</w:t>
      </w:r>
    </w:p>
    <w:p w14:paraId="08ABBFCE" w14:textId="77777777" w:rsidR="009C6881" w:rsidRPr="009C6881" w:rsidRDefault="009C6881" w:rsidP="009C6881">
      <w:r w:rsidRPr="009C6881">
        <w:t>institutional rehabilitation.</w:t>
      </w:r>
    </w:p>
    <w:p w14:paraId="3FE9F935" w14:textId="77777777" w:rsidR="009C6881" w:rsidRPr="009C6881" w:rsidRDefault="009C6881" w:rsidP="009C6881">
      <w:r w:rsidRPr="009C6881">
        <w:t>Security includes recovery.</w:t>
      </w:r>
    </w:p>
    <w:p w14:paraId="3B9FBB00" w14:textId="77777777" w:rsidR="009C6881" w:rsidRPr="009C6881" w:rsidRDefault="009C6881" w:rsidP="009C6881">
      <w:pPr>
        <w:spacing w:before="60" w:after="10" w:line="240" w:lineRule="auto"/>
        <w:rPr>
          <w:b/>
          <w:bCs/>
        </w:rPr>
      </w:pPr>
      <w:r w:rsidRPr="009C6881">
        <w:rPr>
          <w:b/>
          <w:bCs/>
          <w:sz w:val="19"/>
        </w:rPr>
        <w:t>16.12 Compensating controls</w:t>
      </w:r>
    </w:p>
    <w:p w14:paraId="79D5D0B4" w14:textId="77777777" w:rsidR="009C6881" w:rsidRPr="009C6881" w:rsidRDefault="009C6881" w:rsidP="009C6881">
      <w:r w:rsidRPr="009C6881">
        <w:t>Sometimes the preferred control cannot be implemented immediately.</w:t>
      </w:r>
    </w:p>
    <w:p w14:paraId="1AB48433" w14:textId="77777777" w:rsidR="009C6881" w:rsidRPr="009C6881" w:rsidRDefault="009C6881" w:rsidP="009C6881">
      <w:r w:rsidRPr="009C6881">
        <w:t xml:space="preserve">A temporary </w:t>
      </w:r>
      <w:r w:rsidRPr="009C6881">
        <w:rPr>
          <w:b/>
          <w:bCs/>
        </w:rPr>
        <w:t>compensating control</w:t>
      </w:r>
      <w:r w:rsidRPr="009C6881">
        <w:t xml:space="preserve"> may therefore be introduced.</w:t>
      </w:r>
    </w:p>
    <w:p w14:paraId="1A406748" w14:textId="77777777" w:rsidR="009C6881" w:rsidRPr="009C6881" w:rsidRDefault="009C6881" w:rsidP="009C6881">
      <w:r w:rsidRPr="009C6881">
        <w:t>For example:</w:t>
      </w:r>
    </w:p>
    <w:p w14:paraId="33C6E4F6" w14:textId="77777777" w:rsidR="009C6881" w:rsidRPr="009C6881" w:rsidRDefault="009C6881" w:rsidP="009C6881">
      <w:r w:rsidRPr="009C6881">
        <w:t>if an automated system cannot yet be redesigned, mandatory human review may temporarily reduce risk.</w:t>
      </w:r>
    </w:p>
    <w:p w14:paraId="704A86DC" w14:textId="77777777" w:rsidR="009C6881" w:rsidRPr="009C6881" w:rsidRDefault="009C6881" w:rsidP="009C6881">
      <w:r w:rsidRPr="009C6881">
        <w:t>The compensating control should:</w:t>
      </w:r>
    </w:p>
    <w:p w14:paraId="7624896C" w14:textId="77777777" w:rsidR="009C6881" w:rsidRPr="009C6881" w:rsidRDefault="009C6881" w:rsidP="009C6881">
      <w:r w:rsidRPr="009C6881">
        <w:t>address the same risk;</w:t>
      </w:r>
    </w:p>
    <w:p w14:paraId="72B8FCD3" w14:textId="77777777" w:rsidR="009C6881" w:rsidRPr="009C6881" w:rsidRDefault="009C6881" w:rsidP="009C6881">
      <w:r w:rsidRPr="009C6881">
        <w:t>be documented;</w:t>
      </w:r>
    </w:p>
    <w:p w14:paraId="3DC82FF3" w14:textId="77777777" w:rsidR="009C6881" w:rsidRPr="009C6881" w:rsidRDefault="009C6881" w:rsidP="009C6881">
      <w:r w:rsidRPr="009C6881">
        <w:t>be monitored;</w:t>
      </w:r>
    </w:p>
    <w:p w14:paraId="43E45C83" w14:textId="77777777" w:rsidR="009C6881" w:rsidRPr="009C6881" w:rsidRDefault="009C6881" w:rsidP="009C6881">
      <w:r w:rsidRPr="009C6881">
        <w:t>and</w:t>
      </w:r>
    </w:p>
    <w:p w14:paraId="2ABDE243" w14:textId="77777777" w:rsidR="009C6881" w:rsidRPr="009C6881" w:rsidRDefault="009C6881" w:rsidP="009C6881">
      <w:r w:rsidRPr="009C6881">
        <w:t>remain temporary unless formally adopted.</w:t>
      </w:r>
    </w:p>
    <w:p w14:paraId="30E2EDC9" w14:textId="77777777" w:rsidR="009C6881" w:rsidRPr="009C6881" w:rsidRDefault="009C6881" w:rsidP="009C6881">
      <w:pPr>
        <w:spacing w:before="60" w:after="10" w:line="240" w:lineRule="auto"/>
        <w:rPr>
          <w:b/>
          <w:bCs/>
        </w:rPr>
      </w:pPr>
      <w:r w:rsidRPr="009C6881">
        <w:rPr>
          <w:b/>
          <w:bCs/>
          <w:sz w:val="19"/>
        </w:rPr>
        <w:t>16.13 Control design</w:t>
      </w:r>
    </w:p>
    <w:p w14:paraId="0CC912C3" w14:textId="77777777" w:rsidR="009C6881" w:rsidRPr="009C6881" w:rsidRDefault="009C6881" w:rsidP="009C6881">
      <w:r w:rsidRPr="009C6881">
        <w:t>Every safeguard should have a defined design.</w:t>
      </w:r>
    </w:p>
    <w:p w14:paraId="18E1750B" w14:textId="77777777" w:rsidR="009C6881" w:rsidRPr="009C6881" w:rsidRDefault="009C6881" w:rsidP="009C6881">
      <w:r w:rsidRPr="009C6881">
        <w:t>The design should specify:</w:t>
      </w:r>
    </w:p>
    <w:p w14:paraId="1C53F54C" w14:textId="77777777" w:rsidR="009C6881" w:rsidRPr="009C6881" w:rsidRDefault="009C6881" w:rsidP="009C6881">
      <w:r w:rsidRPr="009C6881">
        <w:t>the risk;</w:t>
      </w:r>
    </w:p>
    <w:p w14:paraId="5BF63754" w14:textId="77777777" w:rsidR="009C6881" w:rsidRPr="009C6881" w:rsidRDefault="009C6881" w:rsidP="009C6881">
      <w:r w:rsidRPr="009C6881">
        <w:t>the control;</w:t>
      </w:r>
    </w:p>
    <w:p w14:paraId="0FB57FBD" w14:textId="77777777" w:rsidR="009C6881" w:rsidRPr="009C6881" w:rsidRDefault="009C6881" w:rsidP="009C6881">
      <w:r w:rsidRPr="009C6881">
        <w:t>the control owner;</w:t>
      </w:r>
    </w:p>
    <w:p w14:paraId="40F2308E" w14:textId="77777777" w:rsidR="009C6881" w:rsidRPr="009C6881" w:rsidRDefault="009C6881" w:rsidP="009C6881">
      <w:r w:rsidRPr="009C6881">
        <w:t>when it operates;</w:t>
      </w:r>
    </w:p>
    <w:p w14:paraId="263D8896" w14:textId="77777777" w:rsidR="009C6881" w:rsidRPr="009C6881" w:rsidRDefault="009C6881" w:rsidP="009C6881">
      <w:r w:rsidRPr="009C6881">
        <w:t>what evidence it produces;</w:t>
      </w:r>
    </w:p>
    <w:p w14:paraId="21ADA388" w14:textId="77777777" w:rsidR="009C6881" w:rsidRPr="009C6881" w:rsidRDefault="009C6881" w:rsidP="009C6881">
      <w:r w:rsidRPr="009C6881">
        <w:t>how failure is detected;</w:t>
      </w:r>
    </w:p>
    <w:p w14:paraId="1D67655C" w14:textId="77777777" w:rsidR="009C6881" w:rsidRPr="009C6881" w:rsidRDefault="009C6881" w:rsidP="009C6881">
      <w:r w:rsidRPr="009C6881">
        <w:t>and</w:t>
      </w:r>
    </w:p>
    <w:p w14:paraId="22A842CE" w14:textId="77777777" w:rsidR="009C6881" w:rsidRPr="009C6881" w:rsidRDefault="009C6881" w:rsidP="009C6881">
      <w:r w:rsidRPr="009C6881">
        <w:t>how effectiveness is tested.</w:t>
      </w:r>
    </w:p>
    <w:p w14:paraId="2C179E25" w14:textId="77777777" w:rsidR="009C6881" w:rsidRPr="009C6881" w:rsidRDefault="009C6881" w:rsidP="009C6881">
      <w:r w:rsidRPr="009C6881">
        <w:t>This converts a general promise into an auditable mechanism.</w:t>
      </w:r>
    </w:p>
    <w:p w14:paraId="1C0F39AB" w14:textId="77777777" w:rsidR="009C6881" w:rsidRPr="009C6881" w:rsidRDefault="009C6881" w:rsidP="009C6881">
      <w:pPr>
        <w:spacing w:before="60" w:after="10" w:line="240" w:lineRule="auto"/>
        <w:rPr>
          <w:b/>
          <w:bCs/>
        </w:rPr>
      </w:pPr>
      <w:r w:rsidRPr="009C6881">
        <w:rPr>
          <w:b/>
          <w:bCs/>
          <w:sz w:val="19"/>
        </w:rPr>
        <w:t>16.14 The safeguard record</w:t>
      </w:r>
    </w:p>
    <w:p w14:paraId="0F24096D" w14:textId="77777777" w:rsidR="009C6881" w:rsidRPr="009C6881" w:rsidRDefault="009C6881" w:rsidP="009C6881">
      <w:r w:rsidRPr="009C6881">
        <w:t>A safeguard record may contain:</w:t>
      </w:r>
    </w:p>
    <w:p w14:paraId="748A45D4" w14:textId="77777777" w:rsidR="009C6881" w:rsidRPr="009C6881" w:rsidRDefault="009C6881" w:rsidP="009C6881">
      <w:pPr>
        <w:spacing w:line="184" w:lineRule="exact"/>
      </w:pPr>
      <w:r w:rsidRPr="009C6881">
        <w:rPr>
          <w:b/>
          <w:bCs/>
          <w:sz w:val="17"/>
        </w:rPr>
        <w:t>SAFEGUARD ID</w:t>
      </w:r>
    </w:p>
    <w:p w14:paraId="77A5CECC" w14:textId="77777777" w:rsidR="009C6881" w:rsidRPr="009C6881" w:rsidRDefault="009C6881" w:rsidP="009C6881">
      <w:pPr>
        <w:spacing w:line="184" w:lineRule="exact"/>
      </w:pPr>
      <w:r w:rsidRPr="009C6881">
        <w:rPr>
          <w:b/>
          <w:bCs/>
          <w:sz w:val="17"/>
        </w:rPr>
        <w:t>RISK ID</w:t>
      </w:r>
    </w:p>
    <w:p w14:paraId="2EFB60D2" w14:textId="77777777" w:rsidR="009C6881" w:rsidRPr="009C6881" w:rsidRDefault="009C6881" w:rsidP="009C6881">
      <w:pPr>
        <w:spacing w:line="184" w:lineRule="exact"/>
      </w:pPr>
      <w:r w:rsidRPr="009C6881">
        <w:rPr>
          <w:b/>
          <w:bCs/>
          <w:sz w:val="17"/>
        </w:rPr>
        <w:t>DESCRIPTION</w:t>
      </w:r>
    </w:p>
    <w:p w14:paraId="7CBE23BD" w14:textId="77777777" w:rsidR="009C6881" w:rsidRPr="009C6881" w:rsidRDefault="009C6881" w:rsidP="009C6881">
      <w:pPr>
        <w:spacing w:line="184" w:lineRule="exact"/>
      </w:pPr>
      <w:r w:rsidRPr="009C6881">
        <w:rPr>
          <w:b/>
          <w:bCs/>
          <w:sz w:val="17"/>
        </w:rPr>
        <w:t>PURPOSE</w:t>
      </w:r>
    </w:p>
    <w:p w14:paraId="256E067E" w14:textId="77777777" w:rsidR="009C6881" w:rsidRPr="009C6881" w:rsidRDefault="009C6881" w:rsidP="009C6881">
      <w:pPr>
        <w:spacing w:line="184" w:lineRule="exact"/>
      </w:pPr>
      <w:r w:rsidRPr="009C6881">
        <w:rPr>
          <w:b/>
          <w:bCs/>
          <w:sz w:val="17"/>
        </w:rPr>
        <w:t>OWNER</w:t>
      </w:r>
    </w:p>
    <w:p w14:paraId="08FBDAEE" w14:textId="77777777" w:rsidR="009C6881" w:rsidRPr="009C6881" w:rsidRDefault="009C6881" w:rsidP="009C6881">
      <w:pPr>
        <w:spacing w:line="184" w:lineRule="exact"/>
      </w:pPr>
      <w:r w:rsidRPr="009C6881">
        <w:rPr>
          <w:b/>
          <w:bCs/>
          <w:sz w:val="17"/>
        </w:rPr>
        <w:t>OPERATION</w:t>
      </w:r>
    </w:p>
    <w:p w14:paraId="410A970E" w14:textId="77777777" w:rsidR="009C6881" w:rsidRPr="009C6881" w:rsidRDefault="009C6881" w:rsidP="009C6881">
      <w:pPr>
        <w:spacing w:line="184" w:lineRule="exact"/>
      </w:pPr>
      <w:r w:rsidRPr="009C6881">
        <w:rPr>
          <w:b/>
          <w:bCs/>
          <w:sz w:val="17"/>
        </w:rPr>
        <w:t>FREQUENCY</w:t>
      </w:r>
    </w:p>
    <w:p w14:paraId="4E51CF93" w14:textId="77777777" w:rsidR="009C6881" w:rsidRPr="009C6881" w:rsidRDefault="009C6881" w:rsidP="009C6881">
      <w:pPr>
        <w:spacing w:line="184" w:lineRule="exact"/>
      </w:pPr>
      <w:r w:rsidRPr="009C6881">
        <w:rPr>
          <w:b/>
          <w:bCs/>
          <w:sz w:val="17"/>
        </w:rPr>
        <w:t>EVIDENCE PRODUCED</w:t>
      </w:r>
    </w:p>
    <w:p w14:paraId="33950BED" w14:textId="77777777" w:rsidR="009C6881" w:rsidRPr="009C6881" w:rsidRDefault="009C6881" w:rsidP="009C6881">
      <w:pPr>
        <w:spacing w:line="184" w:lineRule="exact"/>
      </w:pPr>
      <w:r w:rsidRPr="009C6881">
        <w:rPr>
          <w:b/>
          <w:bCs/>
          <w:sz w:val="17"/>
        </w:rPr>
        <w:t>TEST METHOD</w:t>
      </w:r>
    </w:p>
    <w:p w14:paraId="77F74E8C" w14:textId="77777777" w:rsidR="009C6881" w:rsidRPr="009C6881" w:rsidRDefault="009C6881" w:rsidP="009C6881">
      <w:pPr>
        <w:spacing w:line="184" w:lineRule="exact"/>
      </w:pPr>
      <w:r w:rsidRPr="009C6881">
        <w:rPr>
          <w:b/>
          <w:bCs/>
          <w:sz w:val="17"/>
        </w:rPr>
        <w:t>LAST TEST</w:t>
      </w:r>
    </w:p>
    <w:p w14:paraId="658D4DB0" w14:textId="77777777" w:rsidR="009C6881" w:rsidRPr="009C6881" w:rsidRDefault="009C6881" w:rsidP="009C6881">
      <w:pPr>
        <w:spacing w:line="184" w:lineRule="exact"/>
      </w:pPr>
      <w:r w:rsidRPr="009C6881">
        <w:rPr>
          <w:b/>
          <w:bCs/>
          <w:sz w:val="17"/>
        </w:rPr>
        <w:t>RESULT</w:t>
      </w:r>
    </w:p>
    <w:p w14:paraId="78EA4A73" w14:textId="77777777" w:rsidR="009C6881" w:rsidRPr="009C6881" w:rsidRDefault="009C6881" w:rsidP="009C6881">
      <w:pPr>
        <w:spacing w:line="184" w:lineRule="exact"/>
      </w:pPr>
      <w:r w:rsidRPr="009C6881">
        <w:rPr>
          <w:b/>
          <w:bCs/>
          <w:sz w:val="17"/>
        </w:rPr>
        <w:t>FAILURE RESPONSE</w:t>
      </w:r>
    </w:p>
    <w:p w14:paraId="4F372519" w14:textId="77777777" w:rsidR="009C6881" w:rsidRPr="009C6881" w:rsidRDefault="009C6881" w:rsidP="009C6881">
      <w:pPr>
        <w:spacing w:line="184" w:lineRule="exact"/>
      </w:pPr>
      <w:r w:rsidRPr="009C6881">
        <w:rPr>
          <w:b/>
          <w:bCs/>
          <w:sz w:val="17"/>
        </w:rPr>
        <w:t>NEXT REVIEW</w:t>
      </w:r>
    </w:p>
    <w:p w14:paraId="11970BB9" w14:textId="77777777" w:rsidR="009C6881" w:rsidRPr="009C6881" w:rsidRDefault="009C6881" w:rsidP="009C6881">
      <w:r w:rsidRPr="009C6881">
        <w:t>This creates traceability.</w:t>
      </w:r>
    </w:p>
    <w:p w14:paraId="016C808D" w14:textId="77777777" w:rsidR="009C6881" w:rsidRPr="009C6881" w:rsidRDefault="009C6881" w:rsidP="009C6881">
      <w:pPr>
        <w:spacing w:before="60" w:after="10" w:line="240" w:lineRule="auto"/>
        <w:rPr>
          <w:b/>
          <w:bCs/>
        </w:rPr>
      </w:pPr>
      <w:r w:rsidRPr="009C6881">
        <w:rPr>
          <w:b/>
          <w:bCs/>
          <w:sz w:val="19"/>
        </w:rPr>
        <w:t>16.15 Control ownership</w:t>
      </w:r>
    </w:p>
    <w:p w14:paraId="3A8C5214" w14:textId="77777777" w:rsidR="009C6881" w:rsidRPr="009C6881" w:rsidRDefault="009C6881" w:rsidP="009C6881">
      <w:r w:rsidRPr="009C6881">
        <w:t>Every material safeguard should have an owner.</w:t>
      </w:r>
    </w:p>
    <w:p w14:paraId="34358D3A" w14:textId="77777777" w:rsidR="009C6881" w:rsidRPr="009C6881" w:rsidRDefault="009C6881" w:rsidP="009C6881">
      <w:r w:rsidRPr="009C6881">
        <w:t>If everyone is responsible, nobody may be accountable.</w:t>
      </w:r>
    </w:p>
    <w:p w14:paraId="0577C5B6" w14:textId="77777777" w:rsidR="009C6881" w:rsidRPr="009C6881" w:rsidRDefault="009C6881" w:rsidP="009C6881">
      <w:r w:rsidRPr="009C6881">
        <w:t>The owner should know:</w:t>
      </w:r>
    </w:p>
    <w:p w14:paraId="5EE89036" w14:textId="77777777" w:rsidR="009C6881" w:rsidRPr="009C6881" w:rsidRDefault="009C6881" w:rsidP="009C6881">
      <w:r w:rsidRPr="009C6881">
        <w:t>what the safeguard is;</w:t>
      </w:r>
    </w:p>
    <w:p w14:paraId="1AF15132" w14:textId="77777777" w:rsidR="009C6881" w:rsidRPr="009C6881" w:rsidRDefault="009C6881" w:rsidP="009C6881">
      <w:r w:rsidRPr="009C6881">
        <w:t>why it exists;</w:t>
      </w:r>
    </w:p>
    <w:p w14:paraId="36C49C05" w14:textId="77777777" w:rsidR="009C6881" w:rsidRPr="009C6881" w:rsidRDefault="009C6881" w:rsidP="009C6881">
      <w:r w:rsidRPr="009C6881">
        <w:t>how it operates;</w:t>
      </w:r>
    </w:p>
    <w:p w14:paraId="2FA22FC7" w14:textId="77777777" w:rsidR="009C6881" w:rsidRPr="009C6881" w:rsidRDefault="009C6881" w:rsidP="009C6881">
      <w:r w:rsidRPr="009C6881">
        <w:t>and</w:t>
      </w:r>
    </w:p>
    <w:p w14:paraId="7C0FB577" w14:textId="77777777" w:rsidR="009C6881" w:rsidRPr="009C6881" w:rsidRDefault="009C6881" w:rsidP="009C6881">
      <w:r w:rsidRPr="009C6881">
        <w:t>what happens if it fails.</w:t>
      </w:r>
    </w:p>
    <w:p w14:paraId="01B17DB6" w14:textId="77777777" w:rsidR="009C6881" w:rsidRPr="009C6881" w:rsidRDefault="009C6881" w:rsidP="009C6881">
      <w:r w:rsidRPr="009C6881">
        <w:t>Ownership is a security control.</w:t>
      </w:r>
    </w:p>
    <w:p w14:paraId="0762FCFC" w14:textId="77777777" w:rsidR="009C6881" w:rsidRPr="009C6881" w:rsidRDefault="009C6881" w:rsidP="009C6881">
      <w:pPr>
        <w:spacing w:before="60" w:after="10" w:line="240" w:lineRule="auto"/>
        <w:rPr>
          <w:b/>
          <w:bCs/>
        </w:rPr>
      </w:pPr>
      <w:r w:rsidRPr="009C6881">
        <w:rPr>
          <w:b/>
          <w:bCs/>
          <w:sz w:val="19"/>
        </w:rPr>
        <w:t>16.16 Action ownership</w:t>
      </w:r>
    </w:p>
    <w:p w14:paraId="7B9001BF" w14:textId="77777777" w:rsidR="009C6881" w:rsidRPr="009C6881" w:rsidRDefault="009C6881" w:rsidP="009C6881">
      <w:r w:rsidRPr="009C6881">
        <w:t>The person responsible for implementing corrective action may be different from the risk owner.</w:t>
      </w:r>
    </w:p>
    <w:p w14:paraId="5E9FF10C" w14:textId="77777777" w:rsidR="009C6881" w:rsidRPr="009C6881" w:rsidRDefault="009C6881" w:rsidP="009C6881">
      <w:r w:rsidRPr="009C6881">
        <w:t>The architecture should therefore distinguish:</w:t>
      </w:r>
    </w:p>
    <w:p w14:paraId="38EF5285" w14:textId="77777777" w:rsidR="009C6881" w:rsidRPr="009C6881" w:rsidRDefault="009C6881" w:rsidP="009C6881">
      <w:pPr>
        <w:spacing w:line="184" w:lineRule="exact"/>
      </w:pPr>
      <w:r w:rsidRPr="009C6881">
        <w:rPr>
          <w:b/>
          <w:bCs/>
          <w:sz w:val="17"/>
        </w:rPr>
        <w:t>RISK OWNER</w:t>
      </w:r>
    </w:p>
    <w:p w14:paraId="503D8724" w14:textId="77777777" w:rsidR="009C6881" w:rsidRPr="009C6881" w:rsidRDefault="009C6881" w:rsidP="009C6881">
      <w:r w:rsidRPr="009C6881">
        <w:t>from</w:t>
      </w:r>
    </w:p>
    <w:p w14:paraId="63764D36" w14:textId="77777777" w:rsidR="009C6881" w:rsidRPr="009C6881" w:rsidRDefault="009C6881" w:rsidP="009C6881">
      <w:pPr>
        <w:spacing w:line="184" w:lineRule="exact"/>
      </w:pPr>
      <w:r w:rsidRPr="009C6881">
        <w:rPr>
          <w:b/>
          <w:bCs/>
          <w:sz w:val="17"/>
        </w:rPr>
        <w:t>SAFEGUARD OWNER</w:t>
      </w:r>
    </w:p>
    <w:p w14:paraId="4C7D085A" w14:textId="77777777" w:rsidR="009C6881" w:rsidRPr="009C6881" w:rsidRDefault="009C6881" w:rsidP="009C6881">
      <w:r w:rsidRPr="009C6881">
        <w:t>from</w:t>
      </w:r>
    </w:p>
    <w:p w14:paraId="73B64892" w14:textId="77777777" w:rsidR="009C6881" w:rsidRPr="009C6881" w:rsidRDefault="009C6881" w:rsidP="009C6881">
      <w:pPr>
        <w:spacing w:line="184" w:lineRule="exact"/>
      </w:pPr>
      <w:r w:rsidRPr="009C6881">
        <w:rPr>
          <w:b/>
          <w:bCs/>
          <w:sz w:val="17"/>
        </w:rPr>
        <w:t>ACTION OWNER.</w:t>
      </w:r>
    </w:p>
    <w:p w14:paraId="330B0E1D" w14:textId="77777777" w:rsidR="009C6881" w:rsidRPr="009C6881" w:rsidRDefault="009C6881" w:rsidP="009C6881">
      <w:r w:rsidRPr="009C6881">
        <w:lastRenderedPageBreak/>
        <w:t>This prevents responsibility from becoming ambiguous.</w:t>
      </w:r>
    </w:p>
    <w:p w14:paraId="2A747773" w14:textId="77777777" w:rsidR="009C6881" w:rsidRPr="009C6881" w:rsidRDefault="009C6881" w:rsidP="009C6881">
      <w:pPr>
        <w:spacing w:before="60" w:after="10" w:line="240" w:lineRule="auto"/>
        <w:rPr>
          <w:b/>
          <w:bCs/>
        </w:rPr>
      </w:pPr>
      <w:r w:rsidRPr="009C6881">
        <w:rPr>
          <w:b/>
          <w:bCs/>
          <w:sz w:val="19"/>
        </w:rPr>
        <w:t>16.17 Safeguard effectiveness</w:t>
      </w:r>
    </w:p>
    <w:p w14:paraId="511736FD" w14:textId="77777777" w:rsidR="009C6881" w:rsidRPr="009C6881" w:rsidRDefault="009C6881" w:rsidP="009C6881">
      <w:r w:rsidRPr="009C6881">
        <w:t>The existence of a safeguard does not establish its effectiveness.</w:t>
      </w:r>
    </w:p>
    <w:p w14:paraId="02A57B4E" w14:textId="77777777" w:rsidR="009C6881" w:rsidRPr="009C6881" w:rsidRDefault="009C6881" w:rsidP="009C6881">
      <w:r w:rsidRPr="009C6881">
        <w:t>The correct questions are:</w:t>
      </w:r>
    </w:p>
    <w:p w14:paraId="21780853" w14:textId="77777777" w:rsidR="009C6881" w:rsidRPr="009C6881" w:rsidRDefault="009C6881" w:rsidP="009C6881">
      <w:r w:rsidRPr="009C6881">
        <w:t>Was it implemented?</w:t>
      </w:r>
    </w:p>
    <w:p w14:paraId="14E41958" w14:textId="77777777" w:rsidR="009C6881" w:rsidRPr="009C6881" w:rsidRDefault="009C6881" w:rsidP="009C6881">
      <w:r w:rsidRPr="009C6881">
        <w:t>Did it operate?</w:t>
      </w:r>
    </w:p>
    <w:p w14:paraId="0DAD1080" w14:textId="77777777" w:rsidR="009C6881" w:rsidRPr="009C6881" w:rsidRDefault="009C6881" w:rsidP="009C6881">
      <w:r w:rsidRPr="009C6881">
        <w:t>Was it bypassed?</w:t>
      </w:r>
    </w:p>
    <w:p w14:paraId="435EB593" w14:textId="77777777" w:rsidR="009C6881" w:rsidRPr="009C6881" w:rsidRDefault="009C6881" w:rsidP="009C6881">
      <w:r w:rsidRPr="009C6881">
        <w:t>Did it detect the relevant failure?</w:t>
      </w:r>
    </w:p>
    <w:p w14:paraId="23688F49" w14:textId="77777777" w:rsidR="009C6881" w:rsidRPr="009C6881" w:rsidRDefault="009C6881" w:rsidP="009C6881">
      <w:r w:rsidRPr="009C6881">
        <w:t>Did it reduce the risk?</w:t>
      </w:r>
    </w:p>
    <w:p w14:paraId="7D4DB6E9" w14:textId="77777777" w:rsidR="009C6881" w:rsidRPr="009C6881" w:rsidRDefault="009C6881" w:rsidP="009C6881">
      <w:r w:rsidRPr="009C6881">
        <w:t>What evidence proves this?</w:t>
      </w:r>
    </w:p>
    <w:p w14:paraId="296F0F38" w14:textId="77777777" w:rsidR="009C6881" w:rsidRPr="009C6881" w:rsidRDefault="009C6881" w:rsidP="009C6881">
      <w:r w:rsidRPr="009C6881">
        <w:t>This produces:</w:t>
      </w:r>
    </w:p>
    <w:p w14:paraId="24A79383" w14:textId="77777777" w:rsidR="009C6881" w:rsidRPr="009C6881" w:rsidRDefault="009C6881" w:rsidP="009C6881">
      <w:pPr>
        <w:spacing w:line="184" w:lineRule="exact"/>
      </w:pPr>
      <w:r w:rsidRPr="009C6881">
        <w:rPr>
          <w:b/>
          <w:bCs/>
          <w:sz w:val="17"/>
        </w:rPr>
        <w:t>DESIGN</w:t>
      </w:r>
    </w:p>
    <w:p w14:paraId="4BD2DCF5" w14:textId="77777777" w:rsidR="009C6881" w:rsidRPr="009C6881" w:rsidRDefault="009C6881" w:rsidP="009C6881">
      <w:pPr>
        <w:spacing w:line="184" w:lineRule="exact"/>
      </w:pPr>
      <w:r w:rsidRPr="009C6881">
        <w:rPr>
          <w:sz w:val="17"/>
        </w:rPr>
        <w:t>↓</w:t>
      </w:r>
    </w:p>
    <w:p w14:paraId="73739112" w14:textId="77777777" w:rsidR="009C6881" w:rsidRPr="009C6881" w:rsidRDefault="009C6881" w:rsidP="009C6881">
      <w:pPr>
        <w:spacing w:line="184" w:lineRule="exact"/>
      </w:pPr>
      <w:r w:rsidRPr="009C6881">
        <w:rPr>
          <w:b/>
          <w:bCs/>
          <w:sz w:val="17"/>
        </w:rPr>
        <w:t>IMPLEMENTATION</w:t>
      </w:r>
    </w:p>
    <w:p w14:paraId="33915939" w14:textId="77777777" w:rsidR="009C6881" w:rsidRPr="009C6881" w:rsidRDefault="009C6881" w:rsidP="009C6881">
      <w:pPr>
        <w:spacing w:line="184" w:lineRule="exact"/>
      </w:pPr>
      <w:r w:rsidRPr="009C6881">
        <w:rPr>
          <w:sz w:val="17"/>
        </w:rPr>
        <w:t>↓</w:t>
      </w:r>
    </w:p>
    <w:p w14:paraId="6A18B8F2" w14:textId="77777777" w:rsidR="009C6881" w:rsidRPr="009C6881" w:rsidRDefault="009C6881" w:rsidP="009C6881">
      <w:pPr>
        <w:spacing w:line="184" w:lineRule="exact"/>
      </w:pPr>
      <w:r w:rsidRPr="009C6881">
        <w:rPr>
          <w:b/>
          <w:bCs/>
          <w:sz w:val="17"/>
        </w:rPr>
        <w:t>OPERATION</w:t>
      </w:r>
    </w:p>
    <w:p w14:paraId="517C0291" w14:textId="77777777" w:rsidR="009C6881" w:rsidRPr="009C6881" w:rsidRDefault="009C6881" w:rsidP="009C6881">
      <w:pPr>
        <w:spacing w:line="184" w:lineRule="exact"/>
      </w:pPr>
      <w:r w:rsidRPr="009C6881">
        <w:rPr>
          <w:sz w:val="17"/>
        </w:rPr>
        <w:t>↓</w:t>
      </w:r>
    </w:p>
    <w:p w14:paraId="1D7B48AC" w14:textId="77777777" w:rsidR="009C6881" w:rsidRPr="009C6881" w:rsidRDefault="009C6881" w:rsidP="009C6881">
      <w:pPr>
        <w:spacing w:line="184" w:lineRule="exact"/>
      </w:pPr>
      <w:r w:rsidRPr="009C6881">
        <w:rPr>
          <w:b/>
          <w:bCs/>
          <w:sz w:val="17"/>
        </w:rPr>
        <w:t>TESTING</w:t>
      </w:r>
    </w:p>
    <w:p w14:paraId="1D9FB9B7" w14:textId="77777777" w:rsidR="009C6881" w:rsidRPr="009C6881" w:rsidRDefault="009C6881" w:rsidP="009C6881">
      <w:pPr>
        <w:spacing w:line="184" w:lineRule="exact"/>
      </w:pPr>
      <w:r w:rsidRPr="009C6881">
        <w:rPr>
          <w:sz w:val="17"/>
        </w:rPr>
        <w:t>↓</w:t>
      </w:r>
    </w:p>
    <w:p w14:paraId="13A4630C" w14:textId="77777777" w:rsidR="009C6881" w:rsidRPr="009C6881" w:rsidRDefault="009C6881" w:rsidP="009C6881">
      <w:pPr>
        <w:spacing w:line="184" w:lineRule="exact"/>
      </w:pPr>
      <w:r w:rsidRPr="009C6881">
        <w:rPr>
          <w:b/>
          <w:bCs/>
          <w:sz w:val="17"/>
        </w:rPr>
        <w:t>EFFECTIVENESS</w:t>
      </w:r>
    </w:p>
    <w:p w14:paraId="3C14E5AF" w14:textId="77777777" w:rsidR="009C6881" w:rsidRPr="009C6881" w:rsidRDefault="009C6881" w:rsidP="009C6881">
      <w:pPr>
        <w:spacing w:before="60" w:after="10" w:line="240" w:lineRule="auto"/>
        <w:rPr>
          <w:b/>
          <w:bCs/>
        </w:rPr>
      </w:pPr>
      <w:r w:rsidRPr="009C6881">
        <w:rPr>
          <w:b/>
          <w:bCs/>
          <w:sz w:val="19"/>
        </w:rPr>
        <w:t>16.18 Control classifications</w:t>
      </w:r>
    </w:p>
    <w:p w14:paraId="08BC3282" w14:textId="77777777" w:rsidR="009C6881" w:rsidRPr="009C6881" w:rsidRDefault="009C6881" w:rsidP="009C6881">
      <w:r w:rsidRPr="009C6881">
        <w:t>Racial Security may classify safeguards as:</w:t>
      </w:r>
    </w:p>
    <w:p w14:paraId="36EA6717" w14:textId="77777777" w:rsidR="009C6881" w:rsidRPr="009C6881" w:rsidRDefault="009C6881" w:rsidP="009C6881">
      <w:pPr>
        <w:spacing w:line="184" w:lineRule="exact"/>
      </w:pPr>
      <w:r w:rsidRPr="009C6881">
        <w:rPr>
          <w:b/>
          <w:bCs/>
          <w:sz w:val="17"/>
        </w:rPr>
        <w:t>EFFECTIVE</w:t>
      </w:r>
    </w:p>
    <w:p w14:paraId="5981AA3B" w14:textId="77777777" w:rsidR="009C6881" w:rsidRPr="009C6881" w:rsidRDefault="009C6881" w:rsidP="009C6881">
      <w:pPr>
        <w:spacing w:line="184" w:lineRule="exact"/>
      </w:pPr>
      <w:r w:rsidRPr="009C6881">
        <w:rPr>
          <w:b/>
          <w:bCs/>
          <w:sz w:val="17"/>
        </w:rPr>
        <w:t>PARTIALLY EFFECTIVE</w:t>
      </w:r>
    </w:p>
    <w:p w14:paraId="5E6C8135" w14:textId="77777777" w:rsidR="009C6881" w:rsidRPr="009C6881" w:rsidRDefault="009C6881" w:rsidP="009C6881">
      <w:pPr>
        <w:spacing w:line="184" w:lineRule="exact"/>
      </w:pPr>
      <w:r w:rsidRPr="009C6881">
        <w:rPr>
          <w:b/>
          <w:bCs/>
          <w:sz w:val="17"/>
        </w:rPr>
        <w:t>INEFFECTIVE</w:t>
      </w:r>
    </w:p>
    <w:p w14:paraId="03A5BE0D" w14:textId="77777777" w:rsidR="009C6881" w:rsidRPr="009C6881" w:rsidRDefault="009C6881" w:rsidP="009C6881">
      <w:pPr>
        <w:spacing w:line="184" w:lineRule="exact"/>
      </w:pPr>
      <w:r w:rsidRPr="009C6881">
        <w:rPr>
          <w:b/>
          <w:bCs/>
          <w:sz w:val="17"/>
        </w:rPr>
        <w:t>NOT EVIDENCED</w:t>
      </w:r>
    </w:p>
    <w:p w14:paraId="0878AC80" w14:textId="77777777" w:rsidR="009C6881" w:rsidRPr="009C6881" w:rsidRDefault="009C6881" w:rsidP="009C6881">
      <w:pPr>
        <w:spacing w:line="184" w:lineRule="exact"/>
      </w:pPr>
      <w:r w:rsidRPr="009C6881">
        <w:rPr>
          <w:b/>
          <w:bCs/>
          <w:sz w:val="17"/>
        </w:rPr>
        <w:t>NOT OPERATING</w:t>
      </w:r>
    </w:p>
    <w:p w14:paraId="187E71AF" w14:textId="77777777" w:rsidR="009C6881" w:rsidRPr="009C6881" w:rsidRDefault="009C6881" w:rsidP="009C6881">
      <w:r w:rsidRPr="009C6881">
        <w:t>or</w:t>
      </w:r>
    </w:p>
    <w:p w14:paraId="45DC0F7B" w14:textId="77777777" w:rsidR="009C6881" w:rsidRPr="009C6881" w:rsidRDefault="009C6881" w:rsidP="009C6881">
      <w:pPr>
        <w:spacing w:line="184" w:lineRule="exact"/>
      </w:pPr>
      <w:r w:rsidRPr="009C6881">
        <w:rPr>
          <w:b/>
          <w:bCs/>
          <w:sz w:val="17"/>
        </w:rPr>
        <w:t>NOT APPLICABLE</w:t>
      </w:r>
    </w:p>
    <w:p w14:paraId="264AB169" w14:textId="77777777" w:rsidR="009C6881" w:rsidRPr="009C6881" w:rsidRDefault="009C6881" w:rsidP="009C6881">
      <w:r w:rsidRPr="009C6881">
        <w:t>These classifications should be based upon evidence.</w:t>
      </w:r>
    </w:p>
    <w:p w14:paraId="72CBDFD8" w14:textId="77777777" w:rsidR="009C6881" w:rsidRPr="009C6881" w:rsidRDefault="009C6881" w:rsidP="009C6881">
      <w:pPr>
        <w:spacing w:before="60" w:after="10" w:line="240" w:lineRule="auto"/>
        <w:rPr>
          <w:b/>
          <w:bCs/>
        </w:rPr>
      </w:pPr>
      <w:r w:rsidRPr="009C6881">
        <w:rPr>
          <w:b/>
          <w:bCs/>
          <w:sz w:val="19"/>
        </w:rPr>
        <w:t>16.19 “Not evidenced” is a distinct finding</w:t>
      </w:r>
    </w:p>
    <w:p w14:paraId="125749D9" w14:textId="77777777" w:rsidR="009C6881" w:rsidRPr="009C6881" w:rsidRDefault="009C6881" w:rsidP="009C6881">
      <w:r w:rsidRPr="009C6881">
        <w:rPr>
          <w:b/>
          <w:bCs/>
        </w:rPr>
        <w:t>NOT EVIDENCED</w:t>
      </w:r>
      <w:r w:rsidRPr="009C6881">
        <w:t xml:space="preserve"> does not necessarily mean:</w:t>
      </w:r>
    </w:p>
    <w:p w14:paraId="39B8BE5C" w14:textId="77777777" w:rsidR="009C6881" w:rsidRPr="009C6881" w:rsidRDefault="009C6881" w:rsidP="009C6881">
      <w:r w:rsidRPr="009C6881">
        <w:t>the safeguard does not exist.</w:t>
      </w:r>
    </w:p>
    <w:p w14:paraId="7F6B8F8F" w14:textId="77777777" w:rsidR="009C6881" w:rsidRPr="009C6881" w:rsidRDefault="009C6881" w:rsidP="009C6881">
      <w:r w:rsidRPr="009C6881">
        <w:t>It means:</w:t>
      </w:r>
    </w:p>
    <w:p w14:paraId="5C6F4D5E" w14:textId="77777777" w:rsidR="009C6881" w:rsidRPr="009C6881" w:rsidRDefault="009C6881" w:rsidP="009C6881">
      <w:pPr>
        <w:spacing w:before="50" w:after="10" w:line="240" w:lineRule="auto"/>
      </w:pPr>
      <w:r w:rsidRPr="009C6881">
        <w:rPr>
          <w:b/>
          <w:bCs/>
          <w:sz w:val="19"/>
        </w:rPr>
        <w:t>SUFFICIENT EVIDENCE HAS NOT BEEN IDENTIFIED TO DEMONSTRATE THAT THE SAFEGUARD EXISTS OR OPERATES AS CLAIMED.</w:t>
      </w:r>
    </w:p>
    <w:p w14:paraId="34F8090F" w14:textId="77777777" w:rsidR="009C6881" w:rsidRPr="009C6881" w:rsidRDefault="009C6881" w:rsidP="009C6881">
      <w:r w:rsidRPr="009C6881">
        <w:t>This distinction is essential.</w:t>
      </w:r>
    </w:p>
    <w:p w14:paraId="16F94DBA" w14:textId="77777777" w:rsidR="009C6881" w:rsidRPr="009C6881" w:rsidRDefault="009C6881" w:rsidP="009C6881">
      <w:pPr>
        <w:spacing w:before="60" w:after="10" w:line="240" w:lineRule="auto"/>
        <w:rPr>
          <w:b/>
          <w:bCs/>
        </w:rPr>
      </w:pPr>
      <w:r w:rsidRPr="009C6881">
        <w:rPr>
          <w:b/>
          <w:bCs/>
          <w:sz w:val="19"/>
        </w:rPr>
        <w:t>16.20 Policy is not control effectiveness</w:t>
      </w:r>
    </w:p>
    <w:p w14:paraId="75278753" w14:textId="77777777" w:rsidR="009C6881" w:rsidRPr="009C6881" w:rsidRDefault="009C6881" w:rsidP="009C6881">
      <w:r w:rsidRPr="009C6881">
        <w:t>An institution may produce a policy stating:</w:t>
      </w:r>
    </w:p>
    <w:p w14:paraId="087F622F" w14:textId="77777777" w:rsidR="009C6881" w:rsidRPr="009C6881" w:rsidRDefault="009C6881" w:rsidP="009C6881">
      <w:r w:rsidRPr="009C6881">
        <w:t>“We do not tolerate racial discrimination.”</w:t>
      </w:r>
    </w:p>
    <w:p w14:paraId="19E64F43" w14:textId="77777777" w:rsidR="009C6881" w:rsidRPr="009C6881" w:rsidRDefault="009C6881" w:rsidP="009C6881">
      <w:r w:rsidRPr="009C6881">
        <w:t>That identifies an institutional position.</w:t>
      </w:r>
    </w:p>
    <w:p w14:paraId="337B7AEF" w14:textId="77777777" w:rsidR="009C6881" w:rsidRPr="009C6881" w:rsidRDefault="009C6881" w:rsidP="009C6881">
      <w:r w:rsidRPr="009C6881">
        <w:t>It does not by itself establish:</w:t>
      </w:r>
    </w:p>
    <w:p w14:paraId="2327E224" w14:textId="77777777" w:rsidR="009C6881" w:rsidRPr="009C6881" w:rsidRDefault="009C6881" w:rsidP="009C6881">
      <w:r w:rsidRPr="009C6881">
        <w:t>how discrimination is prevented;</w:t>
      </w:r>
    </w:p>
    <w:p w14:paraId="4C1B4536" w14:textId="77777777" w:rsidR="009C6881" w:rsidRPr="009C6881" w:rsidRDefault="009C6881" w:rsidP="009C6881">
      <w:r w:rsidRPr="009C6881">
        <w:t>how it is detected;</w:t>
      </w:r>
    </w:p>
    <w:p w14:paraId="4D3B030E" w14:textId="77777777" w:rsidR="009C6881" w:rsidRPr="009C6881" w:rsidRDefault="009C6881" w:rsidP="009C6881">
      <w:r w:rsidRPr="009C6881">
        <w:t>how decisions are monitored;</w:t>
      </w:r>
    </w:p>
    <w:p w14:paraId="6BF11324" w14:textId="77777777" w:rsidR="009C6881" w:rsidRPr="009C6881" w:rsidRDefault="009C6881" w:rsidP="009C6881">
      <w:r w:rsidRPr="009C6881">
        <w:t>or</w:t>
      </w:r>
    </w:p>
    <w:p w14:paraId="1A782ADD" w14:textId="77777777" w:rsidR="009C6881" w:rsidRPr="009C6881" w:rsidRDefault="009C6881" w:rsidP="009C6881">
      <w:r w:rsidRPr="009C6881">
        <w:t>how failures are corrected.</w:t>
      </w:r>
    </w:p>
    <w:p w14:paraId="0F113196" w14:textId="77777777" w:rsidR="009C6881" w:rsidRPr="009C6881" w:rsidRDefault="009C6881" w:rsidP="009C6881">
      <w:r w:rsidRPr="009C6881">
        <w:t>The Racial Security question remains:</w:t>
      </w:r>
    </w:p>
    <w:p w14:paraId="21A7FE0B" w14:textId="77777777" w:rsidR="009C6881" w:rsidRPr="009C6881" w:rsidRDefault="009C6881" w:rsidP="009C6881">
      <w:pPr>
        <w:spacing w:before="50" w:after="10" w:line="240" w:lineRule="auto"/>
      </w:pPr>
      <w:r w:rsidRPr="009C6881">
        <w:rPr>
          <w:b/>
          <w:bCs/>
          <w:sz w:val="19"/>
        </w:rPr>
        <w:t>WHAT DOES THE CONTROL ACTUALLY DO?</w:t>
      </w:r>
    </w:p>
    <w:p w14:paraId="0750A71D" w14:textId="77777777" w:rsidR="009C6881" w:rsidRPr="009C6881" w:rsidRDefault="009C6881" w:rsidP="009C6881">
      <w:pPr>
        <w:spacing w:before="60" w:after="10" w:line="240" w:lineRule="auto"/>
        <w:rPr>
          <w:b/>
          <w:bCs/>
        </w:rPr>
      </w:pPr>
      <w:r w:rsidRPr="009C6881">
        <w:rPr>
          <w:b/>
          <w:bCs/>
          <w:sz w:val="19"/>
        </w:rPr>
        <w:t>16.21 Training is not automatically a safeguard</w:t>
      </w:r>
    </w:p>
    <w:p w14:paraId="3C27BAC2" w14:textId="77777777" w:rsidR="009C6881" w:rsidRPr="009C6881" w:rsidRDefault="009C6881" w:rsidP="009C6881">
      <w:r w:rsidRPr="009C6881">
        <w:t>Training can form part of a safeguard system.</w:t>
      </w:r>
    </w:p>
    <w:p w14:paraId="5B34794B" w14:textId="77777777" w:rsidR="009C6881" w:rsidRPr="009C6881" w:rsidRDefault="009C6881" w:rsidP="009C6881">
      <w:r w:rsidRPr="009C6881">
        <w:t>But the statement:</w:t>
      </w:r>
    </w:p>
    <w:p w14:paraId="071E23C4" w14:textId="77777777" w:rsidR="009C6881" w:rsidRPr="009C6881" w:rsidRDefault="009C6881" w:rsidP="009C6881">
      <w:r w:rsidRPr="009C6881">
        <w:t>“our staff receive equality training”</w:t>
      </w:r>
    </w:p>
    <w:p w14:paraId="2A4ED0CC" w14:textId="77777777" w:rsidR="009C6881" w:rsidRPr="009C6881" w:rsidRDefault="009C6881" w:rsidP="009C6881">
      <w:r w:rsidRPr="009C6881">
        <w:t>does not establish effectiveness.</w:t>
      </w:r>
    </w:p>
    <w:p w14:paraId="2CACFD99" w14:textId="77777777" w:rsidR="009C6881" w:rsidRPr="009C6881" w:rsidRDefault="009C6881" w:rsidP="009C6881">
      <w:r w:rsidRPr="009C6881">
        <w:t>Questions remain:</w:t>
      </w:r>
    </w:p>
    <w:p w14:paraId="0389A81C" w14:textId="77777777" w:rsidR="009C6881" w:rsidRPr="009C6881" w:rsidRDefault="009C6881" w:rsidP="009C6881">
      <w:r w:rsidRPr="009C6881">
        <w:t>What training?</w:t>
      </w:r>
    </w:p>
    <w:p w14:paraId="5302DF43" w14:textId="77777777" w:rsidR="009C6881" w:rsidRPr="009C6881" w:rsidRDefault="009C6881" w:rsidP="009C6881">
      <w:r w:rsidRPr="009C6881">
        <w:t>How often?</w:t>
      </w:r>
    </w:p>
    <w:p w14:paraId="303BE3CF" w14:textId="77777777" w:rsidR="009C6881" w:rsidRPr="009C6881" w:rsidRDefault="009C6881" w:rsidP="009C6881">
      <w:r w:rsidRPr="009C6881">
        <w:t>Who receives it?</w:t>
      </w:r>
    </w:p>
    <w:p w14:paraId="049F4735" w14:textId="77777777" w:rsidR="009C6881" w:rsidRPr="009C6881" w:rsidRDefault="009C6881" w:rsidP="009C6881">
      <w:r w:rsidRPr="009C6881">
        <w:t>What competence is tested?</w:t>
      </w:r>
    </w:p>
    <w:p w14:paraId="6D7B68E9" w14:textId="77777777" w:rsidR="009C6881" w:rsidRPr="009C6881" w:rsidRDefault="009C6881" w:rsidP="009C6881">
      <w:r w:rsidRPr="009C6881">
        <w:t>What behaviour changed?</w:t>
      </w:r>
    </w:p>
    <w:p w14:paraId="32749660" w14:textId="77777777" w:rsidR="009C6881" w:rsidRPr="009C6881" w:rsidRDefault="009C6881" w:rsidP="009C6881">
      <w:r w:rsidRPr="009C6881">
        <w:t>What monitoring exists?</w:t>
      </w:r>
    </w:p>
    <w:p w14:paraId="3DB9B1B9" w14:textId="77777777" w:rsidR="009C6881" w:rsidRPr="009C6881" w:rsidRDefault="009C6881" w:rsidP="009C6881">
      <w:r w:rsidRPr="009C6881">
        <w:t>Training must be connected to risk.</w:t>
      </w:r>
    </w:p>
    <w:p w14:paraId="1C089EAE" w14:textId="77777777" w:rsidR="009C6881" w:rsidRPr="009C6881" w:rsidRDefault="009C6881" w:rsidP="009C6881">
      <w:pPr>
        <w:spacing w:before="60" w:after="10" w:line="240" w:lineRule="auto"/>
        <w:rPr>
          <w:b/>
          <w:bCs/>
        </w:rPr>
      </w:pPr>
      <w:r w:rsidRPr="009C6881">
        <w:rPr>
          <w:b/>
          <w:bCs/>
          <w:sz w:val="19"/>
        </w:rPr>
        <w:t>16.22 Assurance versus evidence</w:t>
      </w:r>
    </w:p>
    <w:p w14:paraId="11BC40D8" w14:textId="77777777" w:rsidR="009C6881" w:rsidRPr="009C6881" w:rsidRDefault="009C6881" w:rsidP="009C6881">
      <w:r w:rsidRPr="009C6881">
        <w:t>An institution may assure Racial Security that:</w:t>
      </w:r>
    </w:p>
    <w:p w14:paraId="7E106AD1" w14:textId="77777777" w:rsidR="009C6881" w:rsidRPr="009C6881" w:rsidRDefault="009C6881" w:rsidP="009C6881">
      <w:r w:rsidRPr="009C6881">
        <w:t>its systems are fair;</w:t>
      </w:r>
    </w:p>
    <w:p w14:paraId="56DED7A6" w14:textId="77777777" w:rsidR="009C6881" w:rsidRPr="009C6881" w:rsidRDefault="009C6881" w:rsidP="009C6881">
      <w:r w:rsidRPr="009C6881">
        <w:t>its staff are trained;</w:t>
      </w:r>
    </w:p>
    <w:p w14:paraId="3E03E1BB" w14:textId="77777777" w:rsidR="009C6881" w:rsidRPr="009C6881" w:rsidRDefault="009C6881" w:rsidP="009C6881">
      <w:r w:rsidRPr="009C6881">
        <w:t>its policies are robust;</w:t>
      </w:r>
    </w:p>
    <w:p w14:paraId="35F7A863" w14:textId="77777777" w:rsidR="009C6881" w:rsidRPr="009C6881" w:rsidRDefault="009C6881" w:rsidP="009C6881">
      <w:r w:rsidRPr="009C6881">
        <w:t>or</w:t>
      </w:r>
    </w:p>
    <w:p w14:paraId="7903B58E" w14:textId="77777777" w:rsidR="009C6881" w:rsidRPr="009C6881" w:rsidRDefault="009C6881" w:rsidP="009C6881">
      <w:r w:rsidRPr="009C6881">
        <w:t>its procedures prevent discrimination.</w:t>
      </w:r>
    </w:p>
    <w:p w14:paraId="1E58EF64" w14:textId="77777777" w:rsidR="009C6881" w:rsidRPr="009C6881" w:rsidRDefault="009C6881" w:rsidP="009C6881">
      <w:r w:rsidRPr="009C6881">
        <w:t>Assurance is information.</w:t>
      </w:r>
    </w:p>
    <w:p w14:paraId="54E48AE5" w14:textId="77777777" w:rsidR="009C6881" w:rsidRPr="009C6881" w:rsidRDefault="009C6881" w:rsidP="009C6881">
      <w:r w:rsidRPr="009C6881">
        <w:t>Evidence is stronger.</w:t>
      </w:r>
    </w:p>
    <w:p w14:paraId="5EB15C8A" w14:textId="77777777" w:rsidR="009C6881" w:rsidRPr="009C6881" w:rsidRDefault="009C6881" w:rsidP="009C6881">
      <w:r w:rsidRPr="009C6881">
        <w:t>The progression is:</w:t>
      </w:r>
    </w:p>
    <w:p w14:paraId="553802CF" w14:textId="77777777" w:rsidR="009C6881" w:rsidRPr="009C6881" w:rsidRDefault="009C6881" w:rsidP="009C6881">
      <w:pPr>
        <w:spacing w:line="184" w:lineRule="exact"/>
      </w:pPr>
      <w:r w:rsidRPr="009C6881">
        <w:rPr>
          <w:b/>
          <w:bCs/>
          <w:sz w:val="17"/>
        </w:rPr>
        <w:t>ASSURANCE</w:t>
      </w:r>
    </w:p>
    <w:p w14:paraId="60D08F85" w14:textId="77777777" w:rsidR="009C6881" w:rsidRPr="009C6881" w:rsidRDefault="009C6881" w:rsidP="009C6881">
      <w:pPr>
        <w:spacing w:line="184" w:lineRule="exact"/>
      </w:pPr>
      <w:r w:rsidRPr="009C6881">
        <w:rPr>
          <w:sz w:val="17"/>
        </w:rPr>
        <w:lastRenderedPageBreak/>
        <w:t>↓</w:t>
      </w:r>
    </w:p>
    <w:p w14:paraId="3C1ED6BB" w14:textId="77777777" w:rsidR="009C6881" w:rsidRPr="009C6881" w:rsidRDefault="009C6881" w:rsidP="009C6881">
      <w:pPr>
        <w:spacing w:line="184" w:lineRule="exact"/>
      </w:pPr>
      <w:r w:rsidRPr="009C6881">
        <w:rPr>
          <w:b/>
          <w:bCs/>
          <w:sz w:val="17"/>
        </w:rPr>
        <w:t>DOCUMENTATION</w:t>
      </w:r>
    </w:p>
    <w:p w14:paraId="06208F9D" w14:textId="77777777" w:rsidR="009C6881" w:rsidRPr="009C6881" w:rsidRDefault="009C6881" w:rsidP="009C6881">
      <w:pPr>
        <w:spacing w:line="184" w:lineRule="exact"/>
      </w:pPr>
      <w:r w:rsidRPr="009C6881">
        <w:rPr>
          <w:sz w:val="17"/>
        </w:rPr>
        <w:t>↓</w:t>
      </w:r>
    </w:p>
    <w:p w14:paraId="2A323F0C" w14:textId="77777777" w:rsidR="009C6881" w:rsidRPr="009C6881" w:rsidRDefault="009C6881" w:rsidP="009C6881">
      <w:pPr>
        <w:spacing w:line="184" w:lineRule="exact"/>
      </w:pPr>
      <w:r w:rsidRPr="009C6881">
        <w:rPr>
          <w:b/>
          <w:bCs/>
          <w:sz w:val="17"/>
        </w:rPr>
        <w:t>OPERATIONAL EVIDENCE</w:t>
      </w:r>
    </w:p>
    <w:p w14:paraId="64A96DFF" w14:textId="77777777" w:rsidR="009C6881" w:rsidRPr="009C6881" w:rsidRDefault="009C6881" w:rsidP="009C6881">
      <w:pPr>
        <w:spacing w:line="184" w:lineRule="exact"/>
      </w:pPr>
      <w:r w:rsidRPr="009C6881">
        <w:rPr>
          <w:sz w:val="17"/>
        </w:rPr>
        <w:t>↓</w:t>
      </w:r>
    </w:p>
    <w:p w14:paraId="52EDCA25" w14:textId="77777777" w:rsidR="009C6881" w:rsidRPr="009C6881" w:rsidRDefault="009C6881" w:rsidP="009C6881">
      <w:pPr>
        <w:spacing w:line="184" w:lineRule="exact"/>
      </w:pPr>
      <w:r w:rsidRPr="009C6881">
        <w:rPr>
          <w:b/>
          <w:bCs/>
          <w:sz w:val="17"/>
        </w:rPr>
        <w:t>TESTING</w:t>
      </w:r>
    </w:p>
    <w:p w14:paraId="0770C69C" w14:textId="77777777" w:rsidR="009C6881" w:rsidRPr="009C6881" w:rsidRDefault="009C6881" w:rsidP="009C6881">
      <w:pPr>
        <w:spacing w:line="184" w:lineRule="exact"/>
      </w:pPr>
      <w:r w:rsidRPr="009C6881">
        <w:rPr>
          <w:sz w:val="17"/>
        </w:rPr>
        <w:t>↓</w:t>
      </w:r>
    </w:p>
    <w:p w14:paraId="0C8007FF" w14:textId="77777777" w:rsidR="009C6881" w:rsidRPr="009C6881" w:rsidRDefault="009C6881" w:rsidP="009C6881">
      <w:pPr>
        <w:spacing w:before="50" w:after="10" w:line="240" w:lineRule="auto"/>
      </w:pPr>
      <w:r w:rsidRPr="009C6881">
        <w:rPr>
          <w:b/>
          <w:bCs/>
          <w:sz w:val="19"/>
        </w:rPr>
        <w:t>ASSURANCE SUPPORTED OR NOT SUPPORTED</w:t>
      </w:r>
    </w:p>
    <w:p w14:paraId="26BF7364" w14:textId="77777777" w:rsidR="009C6881" w:rsidRPr="009C6881" w:rsidRDefault="009C6881" w:rsidP="009C6881">
      <w:r w:rsidRPr="009C6881">
        <w:t>Racial Security should not confuse the first stage with the last.</w:t>
      </w:r>
    </w:p>
    <w:p w14:paraId="24ED6629" w14:textId="77777777" w:rsidR="009C6881" w:rsidRPr="009C6881" w:rsidRDefault="009C6881" w:rsidP="009C6881">
      <w:pPr>
        <w:spacing w:before="60" w:after="10" w:line="240" w:lineRule="auto"/>
        <w:rPr>
          <w:b/>
          <w:bCs/>
        </w:rPr>
      </w:pPr>
      <w:r w:rsidRPr="009C6881">
        <w:rPr>
          <w:b/>
          <w:bCs/>
          <w:sz w:val="19"/>
        </w:rPr>
        <w:t>16.23 Intervention through questions</w:t>
      </w:r>
    </w:p>
    <w:p w14:paraId="4274F881" w14:textId="77777777" w:rsidR="009C6881" w:rsidRPr="009C6881" w:rsidRDefault="009C6881" w:rsidP="009C6881">
      <w:r w:rsidRPr="009C6881">
        <w:t>One of the least intrusive interventions is simply to ask precise questions.</w:t>
      </w:r>
    </w:p>
    <w:p w14:paraId="1C6E3CE4" w14:textId="77777777" w:rsidR="009C6881" w:rsidRPr="009C6881" w:rsidRDefault="009C6881" w:rsidP="009C6881">
      <w:r w:rsidRPr="009C6881">
        <w:t>For example:</w:t>
      </w:r>
    </w:p>
    <w:p w14:paraId="4C22AA01" w14:textId="77777777" w:rsidR="009C6881" w:rsidRPr="009C6881" w:rsidRDefault="009C6881" w:rsidP="009C6881">
      <w:r w:rsidRPr="009C6881">
        <w:t>What safeguard prevents this outcome?</w:t>
      </w:r>
    </w:p>
    <w:p w14:paraId="68E0C486" w14:textId="77777777" w:rsidR="009C6881" w:rsidRPr="009C6881" w:rsidRDefault="009C6881" w:rsidP="009C6881">
      <w:r w:rsidRPr="009C6881">
        <w:t>Where is it documented?</w:t>
      </w:r>
    </w:p>
    <w:p w14:paraId="11E0328E" w14:textId="77777777" w:rsidR="009C6881" w:rsidRPr="009C6881" w:rsidRDefault="009C6881" w:rsidP="009C6881">
      <w:r w:rsidRPr="009C6881">
        <w:t>Who operates it?</w:t>
      </w:r>
    </w:p>
    <w:p w14:paraId="61003E50" w14:textId="77777777" w:rsidR="009C6881" w:rsidRPr="009C6881" w:rsidRDefault="009C6881" w:rsidP="009C6881">
      <w:r w:rsidRPr="009C6881">
        <w:t>What records demonstrate operation?</w:t>
      </w:r>
    </w:p>
    <w:p w14:paraId="61635CE6" w14:textId="77777777" w:rsidR="009C6881" w:rsidRPr="009C6881" w:rsidRDefault="009C6881" w:rsidP="009C6881">
      <w:r w:rsidRPr="009C6881">
        <w:t>What happens when it fails?</w:t>
      </w:r>
    </w:p>
    <w:p w14:paraId="3BEFDB97" w14:textId="77777777" w:rsidR="009C6881" w:rsidRPr="009C6881" w:rsidRDefault="009C6881" w:rsidP="009C6881">
      <w:r w:rsidRPr="009C6881">
        <w:t>Has racial disparity been measured?</w:t>
      </w:r>
    </w:p>
    <w:p w14:paraId="7BC8093E" w14:textId="77777777" w:rsidR="009C6881" w:rsidRPr="009C6881" w:rsidRDefault="009C6881" w:rsidP="009C6881">
      <w:r w:rsidRPr="009C6881">
        <w:t>When was the process last audited?</w:t>
      </w:r>
    </w:p>
    <w:p w14:paraId="4417841D" w14:textId="77777777" w:rsidR="009C6881" w:rsidRPr="009C6881" w:rsidRDefault="009C6881" w:rsidP="009C6881">
      <w:r w:rsidRPr="009C6881">
        <w:t>Questions can expose control gaps without accusation.</w:t>
      </w:r>
    </w:p>
    <w:p w14:paraId="4A949ADC" w14:textId="77777777" w:rsidR="009C6881" w:rsidRPr="009C6881" w:rsidRDefault="009C6881" w:rsidP="009C6881">
      <w:pPr>
        <w:spacing w:before="60" w:after="10" w:line="240" w:lineRule="auto"/>
        <w:rPr>
          <w:b/>
          <w:bCs/>
        </w:rPr>
      </w:pPr>
      <w:r w:rsidRPr="009C6881">
        <w:rPr>
          <w:b/>
          <w:bCs/>
          <w:sz w:val="19"/>
        </w:rPr>
        <w:t>16.24 Clarification</w:t>
      </w:r>
    </w:p>
    <w:p w14:paraId="4205CACE" w14:textId="77777777" w:rsidR="009C6881" w:rsidRPr="009C6881" w:rsidRDefault="009C6881" w:rsidP="009C6881">
      <w:r w:rsidRPr="009C6881">
        <w:t>Some apparent risks may result from misunderstanding.</w:t>
      </w:r>
    </w:p>
    <w:p w14:paraId="7342155A" w14:textId="77777777" w:rsidR="009C6881" w:rsidRPr="009C6881" w:rsidRDefault="009C6881" w:rsidP="009C6881">
      <w:r w:rsidRPr="009C6881">
        <w:t>An institution may provide:</w:t>
      </w:r>
    </w:p>
    <w:p w14:paraId="493A19B4" w14:textId="77777777" w:rsidR="009C6881" w:rsidRPr="009C6881" w:rsidRDefault="009C6881" w:rsidP="009C6881">
      <w:r w:rsidRPr="009C6881">
        <w:t>a missing policy;</w:t>
      </w:r>
    </w:p>
    <w:p w14:paraId="54F8D98B" w14:textId="77777777" w:rsidR="009C6881" w:rsidRPr="009C6881" w:rsidRDefault="009C6881" w:rsidP="009C6881">
      <w:r w:rsidRPr="009C6881">
        <w:t>a correct codebook;</w:t>
      </w:r>
    </w:p>
    <w:p w14:paraId="69BE8A73" w14:textId="77777777" w:rsidR="009C6881" w:rsidRPr="009C6881" w:rsidRDefault="009C6881" w:rsidP="009C6881">
      <w:r w:rsidRPr="009C6881">
        <w:t>a legal explanation;</w:t>
      </w:r>
    </w:p>
    <w:p w14:paraId="4DD25FA1" w14:textId="77777777" w:rsidR="009C6881" w:rsidRPr="009C6881" w:rsidRDefault="009C6881" w:rsidP="009C6881">
      <w:r w:rsidRPr="009C6881">
        <w:t>a technical specification;</w:t>
      </w:r>
    </w:p>
    <w:p w14:paraId="1AAB7503" w14:textId="77777777" w:rsidR="009C6881" w:rsidRPr="009C6881" w:rsidRDefault="009C6881" w:rsidP="009C6881">
      <w:r w:rsidRPr="009C6881">
        <w:t>or</w:t>
      </w:r>
    </w:p>
    <w:p w14:paraId="3EB4BF8B" w14:textId="77777777" w:rsidR="009C6881" w:rsidRPr="009C6881" w:rsidRDefault="009C6881" w:rsidP="009C6881">
      <w:r w:rsidRPr="009C6881">
        <w:t>evidence showing that the suspected mechanism does not operate as assumed.</w:t>
      </w:r>
    </w:p>
    <w:p w14:paraId="37250DF7" w14:textId="77777777" w:rsidR="009C6881" w:rsidRPr="009C6881" w:rsidRDefault="009C6881" w:rsidP="009C6881">
      <w:r w:rsidRPr="009C6881">
        <w:t>In that case the risk assessment should change.</w:t>
      </w:r>
    </w:p>
    <w:p w14:paraId="239587BC" w14:textId="77777777" w:rsidR="009C6881" w:rsidRPr="009C6881" w:rsidRDefault="009C6881" w:rsidP="009C6881">
      <w:r w:rsidRPr="009C6881">
        <w:t>A successful Racial Security system must be capable of concluding:</w:t>
      </w:r>
    </w:p>
    <w:p w14:paraId="3A850A51" w14:textId="77777777" w:rsidR="009C6881" w:rsidRPr="009C6881" w:rsidRDefault="009C6881" w:rsidP="009C6881">
      <w:pPr>
        <w:spacing w:before="50" w:after="10" w:line="240" w:lineRule="auto"/>
      </w:pPr>
      <w:r w:rsidRPr="009C6881">
        <w:rPr>
          <w:b/>
          <w:bCs/>
          <w:sz w:val="19"/>
        </w:rPr>
        <w:t>THE ORIGINAL CONCERN WAS NOT SUPPORTED BY THE EVIDENCE.</w:t>
      </w:r>
    </w:p>
    <w:p w14:paraId="1CE9A928" w14:textId="77777777" w:rsidR="009C6881" w:rsidRPr="009C6881" w:rsidRDefault="009C6881" w:rsidP="009C6881">
      <w:r w:rsidRPr="009C6881">
        <w:t>That is a successful outcome.</w:t>
      </w:r>
    </w:p>
    <w:p w14:paraId="07E266D6" w14:textId="77777777" w:rsidR="009C6881" w:rsidRPr="009C6881" w:rsidRDefault="009C6881" w:rsidP="009C6881">
      <w:pPr>
        <w:spacing w:before="60" w:after="10" w:line="240" w:lineRule="auto"/>
        <w:rPr>
          <w:b/>
          <w:bCs/>
        </w:rPr>
      </w:pPr>
      <w:r w:rsidRPr="009C6881">
        <w:rPr>
          <w:b/>
          <w:bCs/>
          <w:sz w:val="19"/>
        </w:rPr>
        <w:t>16.25 Correction of factual error</w:t>
      </w:r>
    </w:p>
    <w:p w14:paraId="138FD2B2" w14:textId="77777777" w:rsidR="009C6881" w:rsidRPr="009C6881" w:rsidRDefault="009C6881" w:rsidP="009C6881">
      <w:r w:rsidRPr="009C6881">
        <w:t>Where a concern results from incorrect information, correction may be the entire intervention required.</w:t>
      </w:r>
    </w:p>
    <w:p w14:paraId="0F92BDED" w14:textId="77777777" w:rsidR="009C6881" w:rsidRPr="009C6881" w:rsidRDefault="009C6881" w:rsidP="009C6881">
      <w:r w:rsidRPr="009C6881">
        <w:t>For example:</w:t>
      </w:r>
    </w:p>
    <w:p w14:paraId="0B8CD69D" w14:textId="77777777" w:rsidR="009C6881" w:rsidRPr="009C6881" w:rsidRDefault="009C6881" w:rsidP="009C6881">
      <w:r w:rsidRPr="009C6881">
        <w:t>a classification may have been misunderstood;</w:t>
      </w:r>
    </w:p>
    <w:p w14:paraId="3511EA47" w14:textId="77777777" w:rsidR="009C6881" w:rsidRPr="009C6881" w:rsidRDefault="009C6881" w:rsidP="009C6881">
      <w:r w:rsidRPr="009C6881">
        <w:t>a record may contain an incorrect ethnicity;</w:t>
      </w:r>
    </w:p>
    <w:p w14:paraId="0B5563D6" w14:textId="77777777" w:rsidR="009C6881" w:rsidRPr="009C6881" w:rsidRDefault="009C6881" w:rsidP="009C6881">
      <w:r w:rsidRPr="009C6881">
        <w:t>or</w:t>
      </w:r>
    </w:p>
    <w:p w14:paraId="65E3CB80" w14:textId="77777777" w:rsidR="009C6881" w:rsidRPr="009C6881" w:rsidRDefault="009C6881" w:rsidP="009C6881">
      <w:r w:rsidRPr="009C6881">
        <w:t>a public report may contain an inaccurate statistic.</w:t>
      </w:r>
    </w:p>
    <w:p w14:paraId="6F02E7A1" w14:textId="77777777" w:rsidR="009C6881" w:rsidRPr="009C6881" w:rsidRDefault="009C6881" w:rsidP="009C6881">
      <w:r w:rsidRPr="009C6881">
        <w:t>Correcting information reduces risk.</w:t>
      </w:r>
    </w:p>
    <w:p w14:paraId="21A39223" w14:textId="77777777" w:rsidR="009C6881" w:rsidRPr="009C6881" w:rsidRDefault="009C6881" w:rsidP="009C6881">
      <w:pPr>
        <w:spacing w:before="60" w:after="10" w:line="240" w:lineRule="auto"/>
        <w:rPr>
          <w:b/>
          <w:bCs/>
        </w:rPr>
      </w:pPr>
      <w:r w:rsidRPr="009C6881">
        <w:rPr>
          <w:b/>
          <w:bCs/>
          <w:sz w:val="19"/>
        </w:rPr>
        <w:t>16.26 Data correction</w:t>
      </w:r>
    </w:p>
    <w:p w14:paraId="1B29FF91" w14:textId="77777777" w:rsidR="009C6881" w:rsidRPr="009C6881" w:rsidRDefault="009C6881" w:rsidP="009C6881">
      <w:r w:rsidRPr="009C6881">
        <w:t>Data correction can be particularly important because incorrect data can propagate.</w:t>
      </w:r>
    </w:p>
    <w:p w14:paraId="353E0FA7" w14:textId="77777777" w:rsidR="009C6881" w:rsidRPr="009C6881" w:rsidRDefault="009C6881" w:rsidP="009C6881">
      <w:r w:rsidRPr="009C6881">
        <w:t>The pathway may be:</w:t>
      </w:r>
    </w:p>
    <w:p w14:paraId="28EB596E" w14:textId="77777777" w:rsidR="009C6881" w:rsidRPr="009C6881" w:rsidRDefault="009C6881" w:rsidP="009C6881">
      <w:pPr>
        <w:spacing w:line="184" w:lineRule="exact"/>
      </w:pPr>
      <w:r w:rsidRPr="009C6881">
        <w:rPr>
          <w:b/>
          <w:bCs/>
          <w:sz w:val="17"/>
        </w:rPr>
        <w:t>INCORRECT RECORD</w:t>
      </w:r>
    </w:p>
    <w:p w14:paraId="67D289AE" w14:textId="77777777" w:rsidR="009C6881" w:rsidRPr="009C6881" w:rsidRDefault="009C6881" w:rsidP="009C6881">
      <w:pPr>
        <w:spacing w:line="184" w:lineRule="exact"/>
      </w:pPr>
      <w:r w:rsidRPr="009C6881">
        <w:rPr>
          <w:sz w:val="17"/>
        </w:rPr>
        <w:t>↓</w:t>
      </w:r>
    </w:p>
    <w:p w14:paraId="12F8C54F" w14:textId="77777777" w:rsidR="009C6881" w:rsidRPr="009C6881" w:rsidRDefault="009C6881" w:rsidP="009C6881">
      <w:pPr>
        <w:spacing w:line="184" w:lineRule="exact"/>
      </w:pPr>
      <w:r w:rsidRPr="009C6881">
        <w:rPr>
          <w:b/>
          <w:bCs/>
          <w:sz w:val="17"/>
        </w:rPr>
        <w:t>DATABASE</w:t>
      </w:r>
    </w:p>
    <w:p w14:paraId="6CB62D28" w14:textId="77777777" w:rsidR="009C6881" w:rsidRPr="009C6881" w:rsidRDefault="009C6881" w:rsidP="009C6881">
      <w:pPr>
        <w:spacing w:line="184" w:lineRule="exact"/>
      </w:pPr>
      <w:r w:rsidRPr="009C6881">
        <w:rPr>
          <w:sz w:val="17"/>
        </w:rPr>
        <w:t>↓</w:t>
      </w:r>
    </w:p>
    <w:p w14:paraId="23EF3FFC" w14:textId="77777777" w:rsidR="009C6881" w:rsidRPr="009C6881" w:rsidRDefault="009C6881" w:rsidP="009C6881">
      <w:pPr>
        <w:spacing w:line="184" w:lineRule="exact"/>
      </w:pPr>
      <w:r w:rsidRPr="009C6881">
        <w:rPr>
          <w:b/>
          <w:bCs/>
          <w:sz w:val="17"/>
        </w:rPr>
        <w:t>AGGREGATION</w:t>
      </w:r>
    </w:p>
    <w:p w14:paraId="2C76621E" w14:textId="77777777" w:rsidR="009C6881" w:rsidRPr="009C6881" w:rsidRDefault="009C6881" w:rsidP="009C6881">
      <w:pPr>
        <w:spacing w:line="184" w:lineRule="exact"/>
      </w:pPr>
      <w:r w:rsidRPr="009C6881">
        <w:rPr>
          <w:sz w:val="17"/>
        </w:rPr>
        <w:t>↓</w:t>
      </w:r>
    </w:p>
    <w:p w14:paraId="549EDBE2" w14:textId="77777777" w:rsidR="009C6881" w:rsidRPr="009C6881" w:rsidRDefault="009C6881" w:rsidP="009C6881">
      <w:pPr>
        <w:spacing w:line="184" w:lineRule="exact"/>
      </w:pPr>
      <w:r w:rsidRPr="009C6881">
        <w:rPr>
          <w:b/>
          <w:bCs/>
          <w:sz w:val="17"/>
        </w:rPr>
        <w:t>STATISTICS</w:t>
      </w:r>
    </w:p>
    <w:p w14:paraId="6D6655C6" w14:textId="77777777" w:rsidR="009C6881" w:rsidRPr="009C6881" w:rsidRDefault="009C6881" w:rsidP="009C6881">
      <w:pPr>
        <w:spacing w:line="184" w:lineRule="exact"/>
      </w:pPr>
      <w:r w:rsidRPr="009C6881">
        <w:rPr>
          <w:sz w:val="17"/>
        </w:rPr>
        <w:t>↓</w:t>
      </w:r>
    </w:p>
    <w:p w14:paraId="09F5839F" w14:textId="77777777" w:rsidR="009C6881" w:rsidRPr="009C6881" w:rsidRDefault="009C6881" w:rsidP="009C6881">
      <w:pPr>
        <w:spacing w:line="184" w:lineRule="exact"/>
      </w:pPr>
      <w:r w:rsidRPr="009C6881">
        <w:rPr>
          <w:b/>
          <w:bCs/>
          <w:sz w:val="17"/>
        </w:rPr>
        <w:t>ANALYSIS</w:t>
      </w:r>
    </w:p>
    <w:p w14:paraId="2AC71373" w14:textId="77777777" w:rsidR="009C6881" w:rsidRPr="009C6881" w:rsidRDefault="009C6881" w:rsidP="009C6881">
      <w:pPr>
        <w:spacing w:line="184" w:lineRule="exact"/>
      </w:pPr>
      <w:r w:rsidRPr="009C6881">
        <w:rPr>
          <w:sz w:val="17"/>
        </w:rPr>
        <w:t>↓</w:t>
      </w:r>
    </w:p>
    <w:p w14:paraId="3241EE75" w14:textId="77777777" w:rsidR="009C6881" w:rsidRPr="009C6881" w:rsidRDefault="009C6881" w:rsidP="009C6881">
      <w:pPr>
        <w:spacing w:line="184" w:lineRule="exact"/>
      </w:pPr>
      <w:r w:rsidRPr="009C6881">
        <w:rPr>
          <w:b/>
          <w:bCs/>
          <w:sz w:val="17"/>
        </w:rPr>
        <w:t>DECISION</w:t>
      </w:r>
    </w:p>
    <w:p w14:paraId="2665C384" w14:textId="77777777" w:rsidR="009C6881" w:rsidRPr="009C6881" w:rsidRDefault="009C6881" w:rsidP="009C6881">
      <w:r w:rsidRPr="009C6881">
        <w:t>Correcting the original data can therefore prevent downstream error.</w:t>
      </w:r>
    </w:p>
    <w:p w14:paraId="0DB5645E" w14:textId="77777777" w:rsidR="009C6881" w:rsidRPr="009C6881" w:rsidRDefault="009C6881" w:rsidP="009C6881">
      <w:pPr>
        <w:spacing w:before="60" w:after="10" w:line="240" w:lineRule="auto"/>
        <w:rPr>
          <w:b/>
          <w:bCs/>
        </w:rPr>
      </w:pPr>
      <w:r w:rsidRPr="009C6881">
        <w:rPr>
          <w:b/>
          <w:bCs/>
          <w:sz w:val="19"/>
        </w:rPr>
        <w:t>16.27 Process correction</w:t>
      </w:r>
    </w:p>
    <w:p w14:paraId="02D81CF4" w14:textId="77777777" w:rsidR="009C6881" w:rsidRPr="009C6881" w:rsidRDefault="009C6881" w:rsidP="009C6881">
      <w:r w:rsidRPr="009C6881">
        <w:t>Where the problem lies in process, intervention should target process.</w:t>
      </w:r>
    </w:p>
    <w:p w14:paraId="37DB75F6" w14:textId="77777777" w:rsidR="009C6881" w:rsidRPr="009C6881" w:rsidRDefault="009C6881" w:rsidP="009C6881">
      <w:r w:rsidRPr="009C6881">
        <w:t>Examples may include:</w:t>
      </w:r>
    </w:p>
    <w:p w14:paraId="7949367B" w14:textId="77777777" w:rsidR="009C6881" w:rsidRPr="009C6881" w:rsidRDefault="009C6881" w:rsidP="009C6881">
      <w:r w:rsidRPr="009C6881">
        <w:t>adding a review stage;</w:t>
      </w:r>
    </w:p>
    <w:p w14:paraId="08BC14E8" w14:textId="77777777" w:rsidR="009C6881" w:rsidRPr="009C6881" w:rsidRDefault="009C6881" w:rsidP="009C6881">
      <w:r w:rsidRPr="009C6881">
        <w:t>changing decision criteria;</w:t>
      </w:r>
    </w:p>
    <w:p w14:paraId="327AC473" w14:textId="77777777" w:rsidR="009C6881" w:rsidRPr="009C6881" w:rsidRDefault="009C6881" w:rsidP="009C6881">
      <w:r w:rsidRPr="009C6881">
        <w:t>improving documentation;</w:t>
      </w:r>
    </w:p>
    <w:p w14:paraId="2ACF4426" w14:textId="77777777" w:rsidR="009C6881" w:rsidRPr="009C6881" w:rsidRDefault="009C6881" w:rsidP="009C6881">
      <w:r w:rsidRPr="009C6881">
        <w:t>separating conflicting roles;</w:t>
      </w:r>
    </w:p>
    <w:p w14:paraId="6C762D82" w14:textId="77777777" w:rsidR="009C6881" w:rsidRPr="009C6881" w:rsidRDefault="009C6881" w:rsidP="009C6881">
      <w:r w:rsidRPr="009C6881">
        <w:t>or</w:t>
      </w:r>
    </w:p>
    <w:p w14:paraId="0CBCCDEA" w14:textId="77777777" w:rsidR="009C6881" w:rsidRPr="009C6881" w:rsidRDefault="009C6881" w:rsidP="009C6881">
      <w:r w:rsidRPr="009C6881">
        <w:t>creating an appeal mechanism.</w:t>
      </w:r>
    </w:p>
    <w:p w14:paraId="42343CE2" w14:textId="77777777" w:rsidR="009C6881" w:rsidRPr="009C6881" w:rsidRDefault="009C6881" w:rsidP="009C6881">
      <w:r w:rsidRPr="009C6881">
        <w:t>The intervention should correspond to the identified vulnerability.</w:t>
      </w:r>
    </w:p>
    <w:p w14:paraId="3B8E101C" w14:textId="77777777" w:rsidR="009C6881" w:rsidRPr="009C6881" w:rsidRDefault="009C6881" w:rsidP="009C6881">
      <w:pPr>
        <w:spacing w:before="60" w:after="10" w:line="240" w:lineRule="auto"/>
        <w:rPr>
          <w:b/>
          <w:bCs/>
        </w:rPr>
      </w:pPr>
      <w:r w:rsidRPr="009C6881">
        <w:rPr>
          <w:b/>
          <w:bCs/>
          <w:sz w:val="19"/>
        </w:rPr>
        <w:t>16.28 Structural correction</w:t>
      </w:r>
    </w:p>
    <w:p w14:paraId="540CCD66" w14:textId="77777777" w:rsidR="009C6881" w:rsidRPr="009C6881" w:rsidRDefault="009C6881" w:rsidP="009C6881">
      <w:r w:rsidRPr="009C6881">
        <w:t>Some risks cannot be controlled by changing one procedure.</w:t>
      </w:r>
    </w:p>
    <w:p w14:paraId="0A30A9FC" w14:textId="77777777" w:rsidR="009C6881" w:rsidRPr="009C6881" w:rsidRDefault="009C6881" w:rsidP="009C6881">
      <w:r w:rsidRPr="009C6881">
        <w:t>The structure itself may create vulnerability.</w:t>
      </w:r>
    </w:p>
    <w:p w14:paraId="07F5D98E" w14:textId="77777777" w:rsidR="009C6881" w:rsidRPr="009C6881" w:rsidRDefault="009C6881" w:rsidP="009C6881">
      <w:r w:rsidRPr="009C6881">
        <w:t>Structural correction may involve:</w:t>
      </w:r>
    </w:p>
    <w:p w14:paraId="7DA7C81E" w14:textId="77777777" w:rsidR="009C6881" w:rsidRPr="009C6881" w:rsidRDefault="009C6881" w:rsidP="009C6881">
      <w:r w:rsidRPr="009C6881">
        <w:t>governance reform;</w:t>
      </w:r>
    </w:p>
    <w:p w14:paraId="28B51532" w14:textId="77777777" w:rsidR="009C6881" w:rsidRPr="009C6881" w:rsidRDefault="009C6881" w:rsidP="009C6881">
      <w:r w:rsidRPr="009C6881">
        <w:t>redistribution of authority;</w:t>
      </w:r>
    </w:p>
    <w:p w14:paraId="45FAE107" w14:textId="77777777" w:rsidR="009C6881" w:rsidRPr="009C6881" w:rsidRDefault="009C6881" w:rsidP="009C6881">
      <w:r w:rsidRPr="009C6881">
        <w:t>independent oversight;</w:t>
      </w:r>
    </w:p>
    <w:p w14:paraId="4497966B" w14:textId="77777777" w:rsidR="009C6881" w:rsidRPr="009C6881" w:rsidRDefault="009C6881" w:rsidP="009C6881">
      <w:r w:rsidRPr="009C6881">
        <w:lastRenderedPageBreak/>
        <w:t>system redesign;</w:t>
      </w:r>
    </w:p>
    <w:p w14:paraId="06726EA7" w14:textId="77777777" w:rsidR="009C6881" w:rsidRPr="009C6881" w:rsidRDefault="009C6881" w:rsidP="009C6881">
      <w:r w:rsidRPr="009C6881">
        <w:t>or</w:t>
      </w:r>
    </w:p>
    <w:p w14:paraId="6F0B9FBB" w14:textId="77777777" w:rsidR="009C6881" w:rsidRPr="009C6881" w:rsidRDefault="009C6881" w:rsidP="009C6881">
      <w:r w:rsidRPr="009C6881">
        <w:t>new institutional safeguards.</w:t>
      </w:r>
    </w:p>
    <w:p w14:paraId="2BFBC970" w14:textId="77777777" w:rsidR="009C6881" w:rsidRPr="009C6881" w:rsidRDefault="009C6881" w:rsidP="009C6881">
      <w:r w:rsidRPr="009C6881">
        <w:t>Systemic problems require systemic controls.</w:t>
      </w:r>
    </w:p>
    <w:p w14:paraId="3B3DD7CA" w14:textId="77777777" w:rsidR="009C6881" w:rsidRPr="009C6881" w:rsidRDefault="009C6881" w:rsidP="009C6881">
      <w:pPr>
        <w:spacing w:before="60" w:after="10" w:line="240" w:lineRule="auto"/>
        <w:rPr>
          <w:b/>
          <w:bCs/>
        </w:rPr>
      </w:pPr>
      <w:r w:rsidRPr="009C6881">
        <w:rPr>
          <w:b/>
          <w:bCs/>
          <w:sz w:val="19"/>
        </w:rPr>
        <w:t>16.29 Individual remedy and systemic correction</w:t>
      </w:r>
    </w:p>
    <w:p w14:paraId="4E8C2C22" w14:textId="77777777" w:rsidR="009C6881" w:rsidRPr="009C6881" w:rsidRDefault="009C6881" w:rsidP="009C6881">
      <w:r w:rsidRPr="009C6881">
        <w:t>An individual may receive a remedy while the underlying system remains unchanged.</w:t>
      </w:r>
    </w:p>
    <w:p w14:paraId="728606B0" w14:textId="77777777" w:rsidR="009C6881" w:rsidRPr="009C6881" w:rsidRDefault="009C6881" w:rsidP="009C6881">
      <w:r w:rsidRPr="009C6881">
        <w:t>For example:</w:t>
      </w:r>
    </w:p>
    <w:p w14:paraId="1ABB9530" w14:textId="77777777" w:rsidR="009C6881" w:rsidRPr="009C6881" w:rsidRDefault="009C6881" w:rsidP="009C6881">
      <w:pPr>
        <w:spacing w:line="184" w:lineRule="exact"/>
      </w:pPr>
      <w:r w:rsidRPr="009C6881">
        <w:rPr>
          <w:b/>
          <w:bCs/>
          <w:sz w:val="17"/>
        </w:rPr>
        <w:t>INCORRECT DECISION</w:t>
      </w:r>
    </w:p>
    <w:p w14:paraId="295700AC" w14:textId="77777777" w:rsidR="009C6881" w:rsidRPr="009C6881" w:rsidRDefault="009C6881" w:rsidP="009C6881">
      <w:pPr>
        <w:spacing w:line="184" w:lineRule="exact"/>
      </w:pPr>
      <w:r w:rsidRPr="009C6881">
        <w:rPr>
          <w:sz w:val="17"/>
        </w:rPr>
        <w:t>↓</w:t>
      </w:r>
    </w:p>
    <w:p w14:paraId="09C17CBC" w14:textId="77777777" w:rsidR="009C6881" w:rsidRPr="009C6881" w:rsidRDefault="009C6881" w:rsidP="009C6881">
      <w:pPr>
        <w:spacing w:line="184" w:lineRule="exact"/>
      </w:pPr>
      <w:r w:rsidRPr="009C6881">
        <w:rPr>
          <w:b/>
          <w:bCs/>
          <w:sz w:val="17"/>
        </w:rPr>
        <w:t>APPEAL</w:t>
      </w:r>
    </w:p>
    <w:p w14:paraId="5EDAFF41" w14:textId="77777777" w:rsidR="009C6881" w:rsidRPr="009C6881" w:rsidRDefault="009C6881" w:rsidP="009C6881">
      <w:pPr>
        <w:spacing w:line="184" w:lineRule="exact"/>
      </w:pPr>
      <w:r w:rsidRPr="009C6881">
        <w:rPr>
          <w:sz w:val="17"/>
        </w:rPr>
        <w:t>↓</w:t>
      </w:r>
    </w:p>
    <w:p w14:paraId="127F3AFB" w14:textId="77777777" w:rsidR="009C6881" w:rsidRPr="009C6881" w:rsidRDefault="009C6881" w:rsidP="009C6881">
      <w:pPr>
        <w:spacing w:before="50" w:after="10" w:line="240" w:lineRule="auto"/>
      </w:pPr>
      <w:r w:rsidRPr="009C6881">
        <w:rPr>
          <w:b/>
          <w:bCs/>
          <w:sz w:val="19"/>
        </w:rPr>
        <w:t>INDIVIDUAL DECISION CORRECTED</w:t>
      </w:r>
    </w:p>
    <w:p w14:paraId="360664E8" w14:textId="77777777" w:rsidR="009C6881" w:rsidRPr="009C6881" w:rsidRDefault="009C6881" w:rsidP="009C6881">
      <w:r w:rsidRPr="009C6881">
        <w:t>But if the process that produced the error remains intact:</w:t>
      </w:r>
    </w:p>
    <w:p w14:paraId="2E59FB30" w14:textId="77777777" w:rsidR="009C6881" w:rsidRPr="009C6881" w:rsidRDefault="009C6881" w:rsidP="009C6881">
      <w:pPr>
        <w:spacing w:line="184" w:lineRule="exact"/>
      </w:pPr>
      <w:r w:rsidRPr="009C6881">
        <w:rPr>
          <w:b/>
          <w:bCs/>
          <w:sz w:val="17"/>
        </w:rPr>
        <w:t>SAME PROCESS</w:t>
      </w:r>
    </w:p>
    <w:p w14:paraId="4D063149" w14:textId="77777777" w:rsidR="009C6881" w:rsidRPr="009C6881" w:rsidRDefault="009C6881" w:rsidP="009C6881">
      <w:pPr>
        <w:spacing w:line="184" w:lineRule="exact"/>
      </w:pPr>
      <w:r w:rsidRPr="009C6881">
        <w:rPr>
          <w:sz w:val="17"/>
        </w:rPr>
        <w:t>↓</w:t>
      </w:r>
    </w:p>
    <w:p w14:paraId="019D96FD" w14:textId="77777777" w:rsidR="009C6881" w:rsidRPr="009C6881" w:rsidRDefault="009C6881" w:rsidP="009C6881">
      <w:pPr>
        <w:spacing w:line="184" w:lineRule="exact"/>
      </w:pPr>
      <w:r w:rsidRPr="009C6881">
        <w:rPr>
          <w:b/>
          <w:bCs/>
          <w:sz w:val="17"/>
        </w:rPr>
        <w:t>NEXT PERSON</w:t>
      </w:r>
    </w:p>
    <w:p w14:paraId="15B616BE" w14:textId="77777777" w:rsidR="009C6881" w:rsidRPr="009C6881" w:rsidRDefault="009C6881" w:rsidP="009C6881">
      <w:pPr>
        <w:spacing w:line="184" w:lineRule="exact"/>
      </w:pPr>
      <w:r w:rsidRPr="009C6881">
        <w:rPr>
          <w:sz w:val="17"/>
        </w:rPr>
        <w:t>↓</w:t>
      </w:r>
    </w:p>
    <w:p w14:paraId="05933EA9" w14:textId="77777777" w:rsidR="009C6881" w:rsidRPr="009C6881" w:rsidRDefault="009C6881" w:rsidP="009C6881">
      <w:pPr>
        <w:spacing w:line="184" w:lineRule="exact"/>
      </w:pPr>
      <w:r w:rsidRPr="009C6881">
        <w:rPr>
          <w:b/>
          <w:bCs/>
          <w:sz w:val="17"/>
        </w:rPr>
        <w:t>SAME RISK</w:t>
      </w:r>
    </w:p>
    <w:p w14:paraId="7CD78AE2" w14:textId="77777777" w:rsidR="009C6881" w:rsidRPr="009C6881" w:rsidRDefault="009C6881" w:rsidP="009C6881">
      <w:r w:rsidRPr="009C6881">
        <w:t>Therefore Racial Security must ask two questions:</w:t>
      </w:r>
    </w:p>
    <w:p w14:paraId="73F7EC1C" w14:textId="77777777" w:rsidR="009C6881" w:rsidRPr="009C6881" w:rsidRDefault="009C6881" w:rsidP="009C6881">
      <w:pPr>
        <w:spacing w:before="50" w:after="10" w:line="240" w:lineRule="auto"/>
      </w:pPr>
      <w:r w:rsidRPr="009C6881">
        <w:rPr>
          <w:b/>
          <w:bCs/>
          <w:sz w:val="19"/>
        </w:rPr>
        <w:t>WAS THIS PERSON'S PROBLEM CORRECTED?</w:t>
      </w:r>
    </w:p>
    <w:p w14:paraId="0929D4E7" w14:textId="77777777" w:rsidR="009C6881" w:rsidRPr="009C6881" w:rsidRDefault="009C6881" w:rsidP="009C6881">
      <w:r w:rsidRPr="009C6881">
        <w:t>and</w:t>
      </w:r>
    </w:p>
    <w:p w14:paraId="24D95698" w14:textId="77777777" w:rsidR="009C6881" w:rsidRPr="009C6881" w:rsidRDefault="009C6881" w:rsidP="009C6881">
      <w:pPr>
        <w:spacing w:before="50" w:after="10" w:line="240" w:lineRule="auto"/>
      </w:pPr>
      <w:r w:rsidRPr="009C6881">
        <w:rPr>
          <w:b/>
          <w:bCs/>
          <w:sz w:val="19"/>
        </w:rPr>
        <w:t>WAS THE SYSTEM THAT CREATED THE PROBLEM CORRECTED?</w:t>
      </w:r>
    </w:p>
    <w:p w14:paraId="40DBD34B" w14:textId="77777777" w:rsidR="009C6881" w:rsidRPr="009C6881" w:rsidRDefault="009C6881" w:rsidP="009C6881">
      <w:r w:rsidRPr="009C6881">
        <w:t>These are different.</w:t>
      </w:r>
    </w:p>
    <w:p w14:paraId="2C26D1D2" w14:textId="77777777" w:rsidR="009C6881" w:rsidRPr="009C6881" w:rsidRDefault="009C6881" w:rsidP="009C6881">
      <w:pPr>
        <w:spacing w:before="60" w:after="10" w:line="240" w:lineRule="auto"/>
        <w:rPr>
          <w:b/>
          <w:bCs/>
        </w:rPr>
      </w:pPr>
      <w:r w:rsidRPr="009C6881">
        <w:rPr>
          <w:b/>
          <w:bCs/>
          <w:sz w:val="19"/>
        </w:rPr>
        <w:t>16.30 Root-cause analysis</w:t>
      </w:r>
    </w:p>
    <w:p w14:paraId="684C1F0F" w14:textId="77777777" w:rsidR="009C6881" w:rsidRPr="009C6881" w:rsidRDefault="009C6881" w:rsidP="009C6881">
      <w:r w:rsidRPr="009C6881">
        <w:t>Corrective action should address root cause where possible.</w:t>
      </w:r>
    </w:p>
    <w:p w14:paraId="4B505E03" w14:textId="77777777" w:rsidR="009C6881" w:rsidRPr="009C6881" w:rsidRDefault="009C6881" w:rsidP="009C6881">
      <w:r w:rsidRPr="009C6881">
        <w:t>The method is:</w:t>
      </w:r>
    </w:p>
    <w:p w14:paraId="65337194" w14:textId="77777777" w:rsidR="009C6881" w:rsidRPr="009C6881" w:rsidRDefault="009C6881" w:rsidP="009C6881">
      <w:pPr>
        <w:spacing w:line="184" w:lineRule="exact"/>
      </w:pPr>
      <w:r w:rsidRPr="009C6881">
        <w:rPr>
          <w:b/>
          <w:bCs/>
          <w:sz w:val="17"/>
        </w:rPr>
        <w:t>WHAT HAPPENED?</w:t>
      </w:r>
    </w:p>
    <w:p w14:paraId="01992877" w14:textId="77777777" w:rsidR="009C6881" w:rsidRPr="009C6881" w:rsidRDefault="009C6881" w:rsidP="009C6881">
      <w:pPr>
        <w:spacing w:line="184" w:lineRule="exact"/>
      </w:pPr>
      <w:r w:rsidRPr="009C6881">
        <w:rPr>
          <w:sz w:val="17"/>
        </w:rPr>
        <w:t>↓</w:t>
      </w:r>
    </w:p>
    <w:p w14:paraId="6BB20DB5" w14:textId="77777777" w:rsidR="009C6881" w:rsidRPr="009C6881" w:rsidRDefault="009C6881" w:rsidP="009C6881">
      <w:pPr>
        <w:spacing w:line="184" w:lineRule="exact"/>
      </w:pPr>
      <w:r w:rsidRPr="009C6881">
        <w:rPr>
          <w:b/>
          <w:bCs/>
          <w:sz w:val="17"/>
        </w:rPr>
        <w:t>HOW DID IT HAPPEN?</w:t>
      </w:r>
    </w:p>
    <w:p w14:paraId="28C4C69A" w14:textId="77777777" w:rsidR="009C6881" w:rsidRPr="009C6881" w:rsidRDefault="009C6881" w:rsidP="009C6881">
      <w:pPr>
        <w:spacing w:line="184" w:lineRule="exact"/>
      </w:pPr>
      <w:r w:rsidRPr="009C6881">
        <w:rPr>
          <w:sz w:val="17"/>
        </w:rPr>
        <w:t>↓</w:t>
      </w:r>
    </w:p>
    <w:p w14:paraId="2003CBE7" w14:textId="77777777" w:rsidR="009C6881" w:rsidRPr="009C6881" w:rsidRDefault="009C6881" w:rsidP="009C6881">
      <w:pPr>
        <w:spacing w:line="184" w:lineRule="exact"/>
      </w:pPr>
      <w:r w:rsidRPr="009C6881">
        <w:rPr>
          <w:b/>
          <w:bCs/>
          <w:sz w:val="17"/>
        </w:rPr>
        <w:t>WHY WAS IT POSSIBLE?</w:t>
      </w:r>
    </w:p>
    <w:p w14:paraId="4CB21B1C" w14:textId="77777777" w:rsidR="009C6881" w:rsidRPr="009C6881" w:rsidRDefault="009C6881" w:rsidP="009C6881">
      <w:pPr>
        <w:spacing w:line="184" w:lineRule="exact"/>
      </w:pPr>
      <w:r w:rsidRPr="009C6881">
        <w:rPr>
          <w:sz w:val="17"/>
        </w:rPr>
        <w:t>↓</w:t>
      </w:r>
    </w:p>
    <w:p w14:paraId="67C6D1DE" w14:textId="77777777" w:rsidR="009C6881" w:rsidRPr="009C6881" w:rsidRDefault="009C6881" w:rsidP="009C6881">
      <w:pPr>
        <w:spacing w:before="50" w:after="10" w:line="240" w:lineRule="auto"/>
      </w:pPr>
      <w:r w:rsidRPr="009C6881">
        <w:rPr>
          <w:b/>
          <w:bCs/>
          <w:sz w:val="19"/>
        </w:rPr>
        <w:t>WHY DID THE SAFEGUARD NOT PREVENT OR DETECT IT?</w:t>
      </w:r>
    </w:p>
    <w:p w14:paraId="516E238A" w14:textId="77777777" w:rsidR="009C6881" w:rsidRPr="009C6881" w:rsidRDefault="009C6881" w:rsidP="009C6881">
      <w:pPr>
        <w:spacing w:line="184" w:lineRule="exact"/>
      </w:pPr>
      <w:r w:rsidRPr="009C6881">
        <w:rPr>
          <w:sz w:val="17"/>
        </w:rPr>
        <w:t>↓</w:t>
      </w:r>
    </w:p>
    <w:p w14:paraId="09564292" w14:textId="77777777" w:rsidR="009C6881" w:rsidRPr="009C6881" w:rsidRDefault="009C6881" w:rsidP="009C6881">
      <w:pPr>
        <w:spacing w:line="184" w:lineRule="exact"/>
      </w:pPr>
      <w:r w:rsidRPr="009C6881">
        <w:rPr>
          <w:b/>
          <w:bCs/>
          <w:sz w:val="17"/>
        </w:rPr>
        <w:t>WHAT MUST CHANGE?</w:t>
      </w:r>
    </w:p>
    <w:p w14:paraId="4D44A1EC" w14:textId="77777777" w:rsidR="009C6881" w:rsidRPr="009C6881" w:rsidRDefault="009C6881" w:rsidP="009C6881">
      <w:r w:rsidRPr="009C6881">
        <w:t>This moves analysis beyond symptoms.</w:t>
      </w:r>
    </w:p>
    <w:p w14:paraId="17990833" w14:textId="77777777" w:rsidR="009C6881" w:rsidRPr="009C6881" w:rsidRDefault="009C6881" w:rsidP="009C6881">
      <w:pPr>
        <w:spacing w:before="60" w:after="10" w:line="240" w:lineRule="auto"/>
        <w:rPr>
          <w:b/>
          <w:bCs/>
        </w:rPr>
      </w:pPr>
      <w:r w:rsidRPr="009C6881">
        <w:rPr>
          <w:b/>
          <w:bCs/>
          <w:sz w:val="19"/>
        </w:rPr>
        <w:t>16.31 Proximate cause and root cause</w:t>
      </w:r>
    </w:p>
    <w:p w14:paraId="64DC48B1" w14:textId="77777777" w:rsidR="009C6881" w:rsidRPr="009C6881" w:rsidRDefault="009C6881" w:rsidP="009C6881">
      <w:r w:rsidRPr="009C6881">
        <w:t>The immediate cause may not be the deepest cause.</w:t>
      </w:r>
    </w:p>
    <w:p w14:paraId="71DDA908" w14:textId="77777777" w:rsidR="009C6881" w:rsidRPr="009C6881" w:rsidRDefault="009C6881" w:rsidP="009C6881">
      <w:r w:rsidRPr="009C6881">
        <w:t>For example:</w:t>
      </w:r>
    </w:p>
    <w:p w14:paraId="5FAA85F9" w14:textId="77777777" w:rsidR="009C6881" w:rsidRPr="009C6881" w:rsidRDefault="009C6881" w:rsidP="009C6881">
      <w:pPr>
        <w:spacing w:line="184" w:lineRule="exact"/>
      </w:pPr>
      <w:r w:rsidRPr="009C6881">
        <w:rPr>
          <w:b/>
          <w:bCs/>
          <w:sz w:val="17"/>
        </w:rPr>
        <w:t>INCORRECT DECISION</w:t>
      </w:r>
    </w:p>
    <w:p w14:paraId="2BE29B38" w14:textId="77777777" w:rsidR="009C6881" w:rsidRPr="009C6881" w:rsidRDefault="009C6881" w:rsidP="009C6881">
      <w:r w:rsidRPr="009C6881">
        <w:t>may have been caused by:</w:t>
      </w:r>
    </w:p>
    <w:p w14:paraId="2F696D31" w14:textId="77777777" w:rsidR="009C6881" w:rsidRPr="009C6881" w:rsidRDefault="009C6881" w:rsidP="009C6881">
      <w:pPr>
        <w:spacing w:line="184" w:lineRule="exact"/>
      </w:pPr>
      <w:r w:rsidRPr="009C6881">
        <w:rPr>
          <w:b/>
          <w:bCs/>
          <w:sz w:val="17"/>
        </w:rPr>
        <w:t>INCORRECT DATA</w:t>
      </w:r>
    </w:p>
    <w:p w14:paraId="7A8EACF7" w14:textId="77777777" w:rsidR="009C6881" w:rsidRPr="009C6881" w:rsidRDefault="009C6881" w:rsidP="009C6881">
      <w:r w:rsidRPr="009C6881">
        <w:t>which may have resulted from:</w:t>
      </w:r>
    </w:p>
    <w:p w14:paraId="4E8E7A76" w14:textId="77777777" w:rsidR="009C6881" w:rsidRPr="009C6881" w:rsidRDefault="009C6881" w:rsidP="009C6881">
      <w:pPr>
        <w:spacing w:line="184" w:lineRule="exact"/>
      </w:pPr>
      <w:r w:rsidRPr="009C6881">
        <w:rPr>
          <w:b/>
          <w:bCs/>
          <w:sz w:val="17"/>
        </w:rPr>
        <w:t>POOR CLASSIFICATION DESIGN</w:t>
      </w:r>
    </w:p>
    <w:p w14:paraId="4AFCEF16" w14:textId="77777777" w:rsidR="009C6881" w:rsidRPr="009C6881" w:rsidRDefault="009C6881" w:rsidP="009C6881">
      <w:r w:rsidRPr="009C6881">
        <w:t>which may have persisted because of:</w:t>
      </w:r>
    </w:p>
    <w:p w14:paraId="646D003F" w14:textId="77777777" w:rsidR="009C6881" w:rsidRPr="009C6881" w:rsidRDefault="009C6881" w:rsidP="009C6881">
      <w:pPr>
        <w:spacing w:line="184" w:lineRule="exact"/>
      </w:pPr>
      <w:r w:rsidRPr="009C6881">
        <w:rPr>
          <w:b/>
          <w:bCs/>
          <w:sz w:val="17"/>
        </w:rPr>
        <w:t>NO DATA-GOVERNANCE REVIEW.</w:t>
      </w:r>
    </w:p>
    <w:p w14:paraId="44AF683F" w14:textId="77777777" w:rsidR="009C6881" w:rsidRPr="009C6881" w:rsidRDefault="009C6881" w:rsidP="009C6881">
      <w:r w:rsidRPr="009C6881">
        <w:t>Each layer matters.</w:t>
      </w:r>
    </w:p>
    <w:p w14:paraId="183F204A" w14:textId="77777777" w:rsidR="009C6881" w:rsidRPr="009C6881" w:rsidRDefault="009C6881" w:rsidP="009C6881">
      <w:r w:rsidRPr="009C6881">
        <w:t>The strongest corrective action addresses the appropriate level.</w:t>
      </w:r>
    </w:p>
    <w:p w14:paraId="02BC7121" w14:textId="77777777" w:rsidR="009C6881" w:rsidRPr="009C6881" w:rsidRDefault="009C6881" w:rsidP="009C6881">
      <w:pPr>
        <w:spacing w:before="60" w:after="10" w:line="240" w:lineRule="auto"/>
        <w:rPr>
          <w:b/>
          <w:bCs/>
        </w:rPr>
      </w:pPr>
      <w:r w:rsidRPr="009C6881">
        <w:rPr>
          <w:b/>
          <w:bCs/>
          <w:sz w:val="19"/>
        </w:rPr>
        <w:t>16.32 Corrective Action Plan</w:t>
      </w:r>
    </w:p>
    <w:p w14:paraId="124C9DF0" w14:textId="77777777" w:rsidR="009C6881" w:rsidRPr="009C6881" w:rsidRDefault="009C6881" w:rsidP="009C6881">
      <w:r w:rsidRPr="009C6881">
        <w:t xml:space="preserve">Material findings should produce a </w:t>
      </w:r>
      <w:r w:rsidRPr="009C6881">
        <w:rPr>
          <w:b/>
          <w:bCs/>
        </w:rPr>
        <w:t>Corrective Action Plan</w:t>
      </w:r>
      <w:r w:rsidRPr="009C6881">
        <w:t>.</w:t>
      </w:r>
    </w:p>
    <w:p w14:paraId="2053B458" w14:textId="77777777" w:rsidR="009C6881" w:rsidRPr="009C6881" w:rsidRDefault="009C6881" w:rsidP="009C6881">
      <w:r w:rsidRPr="009C6881">
        <w:t>It should identify:</w:t>
      </w:r>
    </w:p>
    <w:p w14:paraId="463A4845" w14:textId="77777777" w:rsidR="009C6881" w:rsidRPr="009C6881" w:rsidRDefault="009C6881" w:rsidP="009C6881">
      <w:r w:rsidRPr="009C6881">
        <w:t>finding;</w:t>
      </w:r>
    </w:p>
    <w:p w14:paraId="44F350AA" w14:textId="77777777" w:rsidR="009C6881" w:rsidRPr="009C6881" w:rsidRDefault="009C6881" w:rsidP="009C6881">
      <w:r w:rsidRPr="009C6881">
        <w:t>risk;</w:t>
      </w:r>
    </w:p>
    <w:p w14:paraId="456A5C2E" w14:textId="77777777" w:rsidR="009C6881" w:rsidRPr="009C6881" w:rsidRDefault="009C6881" w:rsidP="009C6881">
      <w:r w:rsidRPr="009C6881">
        <w:t>required action;</w:t>
      </w:r>
    </w:p>
    <w:p w14:paraId="1C5F230F" w14:textId="77777777" w:rsidR="009C6881" w:rsidRPr="009C6881" w:rsidRDefault="009C6881" w:rsidP="009C6881">
      <w:r w:rsidRPr="009C6881">
        <w:t>action owner;</w:t>
      </w:r>
    </w:p>
    <w:p w14:paraId="08D0C1D5" w14:textId="77777777" w:rsidR="009C6881" w:rsidRPr="009C6881" w:rsidRDefault="009C6881" w:rsidP="009C6881">
      <w:r w:rsidRPr="009C6881">
        <w:t>deadline;</w:t>
      </w:r>
    </w:p>
    <w:p w14:paraId="4BA8B184" w14:textId="77777777" w:rsidR="009C6881" w:rsidRPr="009C6881" w:rsidRDefault="009C6881" w:rsidP="009C6881">
      <w:r w:rsidRPr="009C6881">
        <w:t>evidence of completion;</w:t>
      </w:r>
    </w:p>
    <w:p w14:paraId="21AEE414" w14:textId="77777777" w:rsidR="009C6881" w:rsidRPr="009C6881" w:rsidRDefault="009C6881" w:rsidP="009C6881">
      <w:r w:rsidRPr="009C6881">
        <w:t>expected residual risk;</w:t>
      </w:r>
    </w:p>
    <w:p w14:paraId="4D70A5E9" w14:textId="77777777" w:rsidR="009C6881" w:rsidRPr="009C6881" w:rsidRDefault="009C6881" w:rsidP="009C6881">
      <w:r w:rsidRPr="009C6881">
        <w:t>and</w:t>
      </w:r>
    </w:p>
    <w:p w14:paraId="7599C2E5" w14:textId="77777777" w:rsidR="009C6881" w:rsidRPr="009C6881" w:rsidRDefault="009C6881" w:rsidP="009C6881">
      <w:r w:rsidRPr="009C6881">
        <w:t>review date.</w:t>
      </w:r>
    </w:p>
    <w:p w14:paraId="26D6B092" w14:textId="77777777" w:rsidR="009C6881" w:rsidRPr="009C6881" w:rsidRDefault="009C6881" w:rsidP="009C6881">
      <w:r w:rsidRPr="009C6881">
        <w:t>This turns recommendation into accountable implementation.</w:t>
      </w:r>
    </w:p>
    <w:p w14:paraId="6B899B2F" w14:textId="77777777" w:rsidR="009C6881" w:rsidRPr="009C6881" w:rsidRDefault="009C6881" w:rsidP="009C6881">
      <w:pPr>
        <w:spacing w:before="60" w:after="10" w:line="240" w:lineRule="auto"/>
        <w:rPr>
          <w:b/>
          <w:bCs/>
        </w:rPr>
      </w:pPr>
      <w:r w:rsidRPr="009C6881">
        <w:rPr>
          <w:b/>
          <w:bCs/>
          <w:sz w:val="19"/>
        </w:rPr>
        <w:t>16.33 Recommendations versus requirements</w:t>
      </w:r>
    </w:p>
    <w:p w14:paraId="19135DE0" w14:textId="77777777" w:rsidR="009C6881" w:rsidRPr="009C6881" w:rsidRDefault="009C6881" w:rsidP="009C6881">
      <w:r w:rsidRPr="009C6881">
        <w:t>Racial Security must distinguish between:</w:t>
      </w:r>
    </w:p>
    <w:p w14:paraId="17052156" w14:textId="77777777" w:rsidR="009C6881" w:rsidRPr="009C6881" w:rsidRDefault="009C6881" w:rsidP="009C6881">
      <w:r w:rsidRPr="009C6881">
        <w:t>what it recommends;</w:t>
      </w:r>
    </w:p>
    <w:p w14:paraId="3ADC943E" w14:textId="77777777" w:rsidR="009C6881" w:rsidRPr="009C6881" w:rsidRDefault="009C6881" w:rsidP="009C6881">
      <w:r w:rsidRPr="009C6881">
        <w:t>what a contract requires;</w:t>
      </w:r>
    </w:p>
    <w:p w14:paraId="3B2FEA9C" w14:textId="77777777" w:rsidR="009C6881" w:rsidRPr="009C6881" w:rsidRDefault="009C6881" w:rsidP="009C6881">
      <w:r w:rsidRPr="009C6881">
        <w:t>what regulation requires;</w:t>
      </w:r>
    </w:p>
    <w:p w14:paraId="38484594" w14:textId="77777777" w:rsidR="009C6881" w:rsidRPr="009C6881" w:rsidRDefault="009C6881" w:rsidP="009C6881">
      <w:r w:rsidRPr="009C6881">
        <w:t>and</w:t>
      </w:r>
    </w:p>
    <w:p w14:paraId="47A20F9D" w14:textId="77777777" w:rsidR="009C6881" w:rsidRPr="009C6881" w:rsidRDefault="009C6881" w:rsidP="009C6881">
      <w:r w:rsidRPr="009C6881">
        <w:t>what law requires.</w:t>
      </w:r>
    </w:p>
    <w:p w14:paraId="2F3DD380" w14:textId="77777777" w:rsidR="009C6881" w:rsidRPr="009C6881" w:rsidRDefault="009C6881" w:rsidP="009C6881">
      <w:r w:rsidRPr="009C6881">
        <w:t>A private Racial Security body cannot transform its own recommendation into a statutory duty merely by wording.</w:t>
      </w:r>
    </w:p>
    <w:p w14:paraId="71E7AAB1" w14:textId="77777777" w:rsidR="009C6881" w:rsidRPr="009C6881" w:rsidRDefault="009C6881" w:rsidP="009C6881">
      <w:r w:rsidRPr="009C6881">
        <w:t>Institutional authority must remain accurate.</w:t>
      </w:r>
    </w:p>
    <w:p w14:paraId="210BCDF7" w14:textId="77777777" w:rsidR="009C6881" w:rsidRPr="009C6881" w:rsidRDefault="009C6881" w:rsidP="009C6881">
      <w:pPr>
        <w:spacing w:before="60" w:after="10" w:line="240" w:lineRule="auto"/>
        <w:rPr>
          <w:b/>
          <w:bCs/>
        </w:rPr>
      </w:pPr>
      <w:r w:rsidRPr="009C6881">
        <w:rPr>
          <w:b/>
          <w:bCs/>
          <w:sz w:val="19"/>
        </w:rPr>
        <w:t>16.34 Voluntary corrective action</w:t>
      </w:r>
    </w:p>
    <w:p w14:paraId="5CE933BA" w14:textId="77777777" w:rsidR="009C6881" w:rsidRPr="009C6881" w:rsidRDefault="009C6881" w:rsidP="009C6881">
      <w:r w:rsidRPr="009C6881">
        <w:t>Many institutions may choose to implement recommendations voluntarily.</w:t>
      </w:r>
    </w:p>
    <w:p w14:paraId="79724CD8" w14:textId="77777777" w:rsidR="009C6881" w:rsidRPr="009C6881" w:rsidRDefault="009C6881" w:rsidP="009C6881">
      <w:r w:rsidRPr="009C6881">
        <w:lastRenderedPageBreak/>
        <w:t>This can be the fastest route to risk reduction.</w:t>
      </w:r>
    </w:p>
    <w:p w14:paraId="30FAF859" w14:textId="77777777" w:rsidR="009C6881" w:rsidRPr="009C6881" w:rsidRDefault="009C6881" w:rsidP="009C6881">
      <w:r w:rsidRPr="009C6881">
        <w:t>Where an institution:</w:t>
      </w:r>
    </w:p>
    <w:p w14:paraId="27164E2B" w14:textId="77777777" w:rsidR="009C6881" w:rsidRPr="009C6881" w:rsidRDefault="009C6881" w:rsidP="009C6881">
      <w:r w:rsidRPr="009C6881">
        <w:t>recognises the risk;</w:t>
      </w:r>
    </w:p>
    <w:p w14:paraId="1DC18750" w14:textId="77777777" w:rsidR="009C6881" w:rsidRPr="009C6881" w:rsidRDefault="009C6881" w:rsidP="009C6881">
      <w:r w:rsidRPr="009C6881">
        <w:t>implements controls;</w:t>
      </w:r>
    </w:p>
    <w:p w14:paraId="2470CAAD" w14:textId="77777777" w:rsidR="009C6881" w:rsidRPr="009C6881" w:rsidRDefault="009C6881" w:rsidP="009C6881">
      <w:r w:rsidRPr="009C6881">
        <w:t>provides evidence;</w:t>
      </w:r>
    </w:p>
    <w:p w14:paraId="161C14AF" w14:textId="77777777" w:rsidR="009C6881" w:rsidRPr="009C6881" w:rsidRDefault="009C6881" w:rsidP="009C6881">
      <w:r w:rsidRPr="009C6881">
        <w:t>and</w:t>
      </w:r>
    </w:p>
    <w:p w14:paraId="4E523C24" w14:textId="77777777" w:rsidR="009C6881" w:rsidRPr="009C6881" w:rsidRDefault="009C6881" w:rsidP="009C6881">
      <w:r w:rsidRPr="009C6881">
        <w:t>agrees to monitoring,</w:t>
      </w:r>
    </w:p>
    <w:p w14:paraId="43D9FE41" w14:textId="77777777" w:rsidR="009C6881" w:rsidRPr="009C6881" w:rsidRDefault="009C6881" w:rsidP="009C6881">
      <w:r w:rsidRPr="009C6881">
        <w:t>adversarial escalation may be unnecessary.</w:t>
      </w:r>
    </w:p>
    <w:p w14:paraId="1CFBE0E7" w14:textId="77777777" w:rsidR="009C6881" w:rsidRPr="009C6881" w:rsidRDefault="009C6881" w:rsidP="009C6881">
      <w:r w:rsidRPr="009C6881">
        <w:t>Security should reward correction.</w:t>
      </w:r>
    </w:p>
    <w:p w14:paraId="584717EC" w14:textId="77777777" w:rsidR="009C6881" w:rsidRPr="009C6881" w:rsidRDefault="009C6881" w:rsidP="009C6881">
      <w:pPr>
        <w:spacing w:before="60" w:after="10" w:line="240" w:lineRule="auto"/>
        <w:rPr>
          <w:b/>
          <w:bCs/>
        </w:rPr>
      </w:pPr>
      <w:r w:rsidRPr="009C6881">
        <w:rPr>
          <w:b/>
          <w:bCs/>
          <w:sz w:val="19"/>
        </w:rPr>
        <w:t>16.35 Cooperation as risk reduction</w:t>
      </w:r>
    </w:p>
    <w:p w14:paraId="3A6D9832" w14:textId="77777777" w:rsidR="009C6881" w:rsidRPr="009C6881" w:rsidRDefault="009C6881" w:rsidP="009C6881">
      <w:r w:rsidRPr="009C6881">
        <w:t>An institution willing to engage constructively may reduce risk simply through cooperation.</w:t>
      </w:r>
    </w:p>
    <w:p w14:paraId="19747961" w14:textId="77777777" w:rsidR="009C6881" w:rsidRPr="009C6881" w:rsidRDefault="009C6881" w:rsidP="009C6881">
      <w:r w:rsidRPr="009C6881">
        <w:t>The progression can be:</w:t>
      </w:r>
    </w:p>
    <w:p w14:paraId="24612F18" w14:textId="77777777" w:rsidR="009C6881" w:rsidRPr="009C6881" w:rsidRDefault="009C6881" w:rsidP="009C6881">
      <w:pPr>
        <w:spacing w:line="184" w:lineRule="exact"/>
      </w:pPr>
      <w:r w:rsidRPr="009C6881">
        <w:rPr>
          <w:b/>
          <w:bCs/>
          <w:sz w:val="17"/>
        </w:rPr>
        <w:t>CONCERN</w:t>
      </w:r>
    </w:p>
    <w:p w14:paraId="3F586FAE" w14:textId="77777777" w:rsidR="009C6881" w:rsidRPr="009C6881" w:rsidRDefault="009C6881" w:rsidP="009C6881">
      <w:pPr>
        <w:spacing w:line="184" w:lineRule="exact"/>
      </w:pPr>
      <w:r w:rsidRPr="009C6881">
        <w:rPr>
          <w:sz w:val="17"/>
        </w:rPr>
        <w:t>↓</w:t>
      </w:r>
    </w:p>
    <w:p w14:paraId="3EC13662" w14:textId="77777777" w:rsidR="009C6881" w:rsidRPr="009C6881" w:rsidRDefault="009C6881" w:rsidP="009C6881">
      <w:pPr>
        <w:spacing w:line="184" w:lineRule="exact"/>
      </w:pPr>
      <w:r w:rsidRPr="009C6881">
        <w:rPr>
          <w:b/>
          <w:bCs/>
          <w:sz w:val="17"/>
        </w:rPr>
        <w:t>DISCLOSURE</w:t>
      </w:r>
    </w:p>
    <w:p w14:paraId="15503515" w14:textId="77777777" w:rsidR="009C6881" w:rsidRPr="009C6881" w:rsidRDefault="009C6881" w:rsidP="009C6881">
      <w:pPr>
        <w:spacing w:line="184" w:lineRule="exact"/>
      </w:pPr>
      <w:r w:rsidRPr="009C6881">
        <w:rPr>
          <w:sz w:val="17"/>
        </w:rPr>
        <w:t>↓</w:t>
      </w:r>
    </w:p>
    <w:p w14:paraId="41111430" w14:textId="77777777" w:rsidR="009C6881" w:rsidRPr="009C6881" w:rsidRDefault="009C6881" w:rsidP="009C6881">
      <w:pPr>
        <w:spacing w:line="184" w:lineRule="exact"/>
      </w:pPr>
      <w:r w:rsidRPr="009C6881">
        <w:rPr>
          <w:b/>
          <w:bCs/>
          <w:sz w:val="17"/>
        </w:rPr>
        <w:t>UNDERSTANDING</w:t>
      </w:r>
    </w:p>
    <w:p w14:paraId="474039B2" w14:textId="77777777" w:rsidR="009C6881" w:rsidRPr="009C6881" w:rsidRDefault="009C6881" w:rsidP="009C6881">
      <w:pPr>
        <w:spacing w:line="184" w:lineRule="exact"/>
      </w:pPr>
      <w:r w:rsidRPr="009C6881">
        <w:rPr>
          <w:sz w:val="17"/>
        </w:rPr>
        <w:t>↓</w:t>
      </w:r>
    </w:p>
    <w:p w14:paraId="05F24DB7" w14:textId="77777777" w:rsidR="009C6881" w:rsidRPr="009C6881" w:rsidRDefault="009C6881" w:rsidP="009C6881">
      <w:pPr>
        <w:spacing w:line="184" w:lineRule="exact"/>
      </w:pPr>
      <w:r w:rsidRPr="009C6881">
        <w:rPr>
          <w:b/>
          <w:bCs/>
          <w:sz w:val="17"/>
        </w:rPr>
        <w:t>CONTROL IMPROVEMENT</w:t>
      </w:r>
    </w:p>
    <w:p w14:paraId="3B9C161C" w14:textId="77777777" w:rsidR="009C6881" w:rsidRPr="009C6881" w:rsidRDefault="009C6881" w:rsidP="009C6881">
      <w:pPr>
        <w:spacing w:line="184" w:lineRule="exact"/>
      </w:pPr>
      <w:r w:rsidRPr="009C6881">
        <w:rPr>
          <w:sz w:val="17"/>
        </w:rPr>
        <w:t>↓</w:t>
      </w:r>
    </w:p>
    <w:p w14:paraId="6E090596" w14:textId="77777777" w:rsidR="009C6881" w:rsidRPr="009C6881" w:rsidRDefault="009C6881" w:rsidP="009C6881">
      <w:pPr>
        <w:spacing w:line="184" w:lineRule="exact"/>
      </w:pPr>
      <w:r w:rsidRPr="009C6881">
        <w:rPr>
          <w:b/>
          <w:bCs/>
          <w:sz w:val="17"/>
        </w:rPr>
        <w:t>MONITORING</w:t>
      </w:r>
    </w:p>
    <w:p w14:paraId="6B284E64" w14:textId="77777777" w:rsidR="009C6881" w:rsidRPr="009C6881" w:rsidRDefault="009C6881" w:rsidP="009C6881">
      <w:pPr>
        <w:spacing w:line="184" w:lineRule="exact"/>
      </w:pPr>
      <w:r w:rsidRPr="009C6881">
        <w:rPr>
          <w:sz w:val="17"/>
        </w:rPr>
        <w:t>↓</w:t>
      </w:r>
    </w:p>
    <w:p w14:paraId="045438C2" w14:textId="77777777" w:rsidR="009C6881" w:rsidRPr="009C6881" w:rsidRDefault="009C6881" w:rsidP="009C6881">
      <w:pPr>
        <w:spacing w:line="184" w:lineRule="exact"/>
      </w:pPr>
      <w:r w:rsidRPr="009C6881">
        <w:rPr>
          <w:b/>
          <w:bCs/>
          <w:sz w:val="17"/>
        </w:rPr>
        <w:t>RISK REDUCTION</w:t>
      </w:r>
    </w:p>
    <w:p w14:paraId="2E1229A4" w14:textId="77777777" w:rsidR="009C6881" w:rsidRPr="009C6881" w:rsidRDefault="009C6881" w:rsidP="009C6881">
      <w:r w:rsidRPr="009C6881">
        <w:t>This is preferable to conflict where it achieves the security objective.</w:t>
      </w:r>
    </w:p>
    <w:p w14:paraId="321FBC66" w14:textId="77777777" w:rsidR="009C6881" w:rsidRPr="009C6881" w:rsidRDefault="009C6881" w:rsidP="009C6881">
      <w:pPr>
        <w:spacing w:before="60" w:after="10" w:line="240" w:lineRule="auto"/>
        <w:rPr>
          <w:b/>
          <w:bCs/>
        </w:rPr>
      </w:pPr>
      <w:r w:rsidRPr="009C6881">
        <w:rPr>
          <w:b/>
          <w:bCs/>
          <w:sz w:val="19"/>
        </w:rPr>
        <w:t>16.36 Non-cooperation</w:t>
      </w:r>
    </w:p>
    <w:p w14:paraId="068B5100" w14:textId="77777777" w:rsidR="009C6881" w:rsidRPr="009C6881" w:rsidRDefault="009C6881" w:rsidP="009C6881">
      <w:r w:rsidRPr="009C6881">
        <w:t>An institution may:</w:t>
      </w:r>
    </w:p>
    <w:p w14:paraId="29AF2C77" w14:textId="77777777" w:rsidR="009C6881" w:rsidRPr="009C6881" w:rsidRDefault="009C6881" w:rsidP="009C6881">
      <w:r w:rsidRPr="009C6881">
        <w:t>refuse information;</w:t>
      </w:r>
    </w:p>
    <w:p w14:paraId="4049A54D" w14:textId="77777777" w:rsidR="009C6881" w:rsidRPr="009C6881" w:rsidRDefault="009C6881" w:rsidP="009C6881">
      <w:r w:rsidRPr="009C6881">
        <w:t>deny access;</w:t>
      </w:r>
    </w:p>
    <w:p w14:paraId="64574D2B" w14:textId="77777777" w:rsidR="009C6881" w:rsidRPr="009C6881" w:rsidRDefault="009C6881" w:rsidP="009C6881">
      <w:r w:rsidRPr="009C6881">
        <w:t>ignore correspondence;</w:t>
      </w:r>
    </w:p>
    <w:p w14:paraId="04384E6E" w14:textId="77777777" w:rsidR="009C6881" w:rsidRPr="009C6881" w:rsidRDefault="009C6881" w:rsidP="009C6881">
      <w:r w:rsidRPr="009C6881">
        <w:t>or</w:t>
      </w:r>
    </w:p>
    <w:p w14:paraId="7F258356" w14:textId="77777777" w:rsidR="009C6881" w:rsidRPr="009C6881" w:rsidRDefault="009C6881" w:rsidP="009C6881">
      <w:r w:rsidRPr="009C6881">
        <w:t>decline voluntary audit.</w:t>
      </w:r>
    </w:p>
    <w:p w14:paraId="5D2C6EFB" w14:textId="77777777" w:rsidR="009C6881" w:rsidRPr="009C6881" w:rsidRDefault="009C6881" w:rsidP="009C6881">
      <w:r w:rsidRPr="009C6881">
        <w:t>That does not automatically establish the underlying allegation.</w:t>
      </w:r>
    </w:p>
    <w:p w14:paraId="0CAA6D07" w14:textId="77777777" w:rsidR="009C6881" w:rsidRPr="009C6881" w:rsidRDefault="009C6881" w:rsidP="009C6881">
      <w:r w:rsidRPr="009C6881">
        <w:t>But it may affect the ability to evaluate safeguards.</w:t>
      </w:r>
    </w:p>
    <w:p w14:paraId="012550DB" w14:textId="77777777" w:rsidR="009C6881" w:rsidRPr="009C6881" w:rsidRDefault="009C6881" w:rsidP="009C6881">
      <w:r w:rsidRPr="009C6881">
        <w:t>The record should state precisely what occurred.</w:t>
      </w:r>
    </w:p>
    <w:p w14:paraId="5EA00CB8" w14:textId="77777777" w:rsidR="009C6881" w:rsidRPr="009C6881" w:rsidRDefault="009C6881" w:rsidP="009C6881">
      <w:pPr>
        <w:spacing w:before="60" w:after="10" w:line="240" w:lineRule="auto"/>
        <w:rPr>
          <w:b/>
          <w:bCs/>
        </w:rPr>
      </w:pPr>
      <w:r w:rsidRPr="009C6881">
        <w:rPr>
          <w:b/>
          <w:bCs/>
          <w:sz w:val="19"/>
        </w:rPr>
        <w:t>16.37 Escalation after non-cooperation</w:t>
      </w:r>
    </w:p>
    <w:p w14:paraId="3D14C619" w14:textId="77777777" w:rsidR="009C6881" w:rsidRPr="009C6881" w:rsidRDefault="009C6881" w:rsidP="009C6881">
      <w:r w:rsidRPr="009C6881">
        <w:t>Where the underlying risk is sufficiently material, non-cooperation may justify escalation through lawful channels.</w:t>
      </w:r>
    </w:p>
    <w:p w14:paraId="610087BE" w14:textId="77777777" w:rsidR="009C6881" w:rsidRPr="009C6881" w:rsidRDefault="009C6881" w:rsidP="009C6881">
      <w:r w:rsidRPr="009C6881">
        <w:t>Possible routes may include:</w:t>
      </w:r>
    </w:p>
    <w:p w14:paraId="6C647BFB" w14:textId="77777777" w:rsidR="009C6881" w:rsidRPr="009C6881" w:rsidRDefault="009C6881" w:rsidP="009C6881">
      <w:r w:rsidRPr="009C6881">
        <w:t>regulators;</w:t>
      </w:r>
    </w:p>
    <w:p w14:paraId="65F544F7" w14:textId="77777777" w:rsidR="009C6881" w:rsidRPr="009C6881" w:rsidRDefault="009C6881" w:rsidP="009C6881">
      <w:r w:rsidRPr="009C6881">
        <w:t>oversight bodies;</w:t>
      </w:r>
    </w:p>
    <w:p w14:paraId="0D63B071" w14:textId="77777777" w:rsidR="009C6881" w:rsidRPr="009C6881" w:rsidRDefault="009C6881" w:rsidP="009C6881">
      <w:r w:rsidRPr="009C6881">
        <w:t>complaints systems;</w:t>
      </w:r>
    </w:p>
    <w:p w14:paraId="4474AA6E" w14:textId="77777777" w:rsidR="009C6881" w:rsidRPr="009C6881" w:rsidRDefault="009C6881" w:rsidP="009C6881">
      <w:r w:rsidRPr="009C6881">
        <w:t>professional bodies;</w:t>
      </w:r>
    </w:p>
    <w:p w14:paraId="4ABB0D76" w14:textId="77777777" w:rsidR="009C6881" w:rsidRPr="009C6881" w:rsidRDefault="009C6881" w:rsidP="009C6881">
      <w:r w:rsidRPr="009C6881">
        <w:t>courts;</w:t>
      </w:r>
    </w:p>
    <w:p w14:paraId="050036FF" w14:textId="77777777" w:rsidR="009C6881" w:rsidRPr="009C6881" w:rsidRDefault="009C6881" w:rsidP="009C6881">
      <w:r w:rsidRPr="009C6881">
        <w:t>public authorities;</w:t>
      </w:r>
    </w:p>
    <w:p w14:paraId="744A80EB" w14:textId="77777777" w:rsidR="009C6881" w:rsidRPr="009C6881" w:rsidRDefault="009C6881" w:rsidP="009C6881">
      <w:r w:rsidRPr="009C6881">
        <w:t>or</w:t>
      </w:r>
    </w:p>
    <w:p w14:paraId="69409E9F" w14:textId="77777777" w:rsidR="009C6881" w:rsidRPr="009C6881" w:rsidRDefault="009C6881" w:rsidP="009C6881">
      <w:r w:rsidRPr="009C6881">
        <w:t>other competent institutions.</w:t>
      </w:r>
    </w:p>
    <w:p w14:paraId="6F121F49" w14:textId="77777777" w:rsidR="009C6881" w:rsidRPr="009C6881" w:rsidRDefault="009C6881" w:rsidP="009C6881">
      <w:r w:rsidRPr="009C6881">
        <w:t>The appropriate route depends upon jurisdiction and subject matter.</w:t>
      </w:r>
    </w:p>
    <w:p w14:paraId="384D29E2" w14:textId="77777777" w:rsidR="009C6881" w:rsidRPr="009C6881" w:rsidRDefault="009C6881" w:rsidP="009C6881">
      <w:pPr>
        <w:spacing w:before="60" w:after="10" w:line="240" w:lineRule="auto"/>
        <w:rPr>
          <w:b/>
          <w:bCs/>
        </w:rPr>
      </w:pPr>
      <w:r w:rsidRPr="009C6881">
        <w:rPr>
          <w:b/>
          <w:bCs/>
          <w:sz w:val="19"/>
        </w:rPr>
        <w:t>16.38 External referral</w:t>
      </w:r>
    </w:p>
    <w:p w14:paraId="034C8CFC" w14:textId="77777777" w:rsidR="009C6881" w:rsidRPr="009C6881" w:rsidRDefault="009C6881" w:rsidP="009C6881">
      <w:r w:rsidRPr="009C6881">
        <w:t>Racial Security should maintain a referral map.</w:t>
      </w:r>
    </w:p>
    <w:p w14:paraId="2AC956C5" w14:textId="77777777" w:rsidR="009C6881" w:rsidRPr="009C6881" w:rsidRDefault="009C6881" w:rsidP="009C6881">
      <w:r w:rsidRPr="009C6881">
        <w:t>For each sector, it should identify the relevant external mechanisms.</w:t>
      </w:r>
    </w:p>
    <w:p w14:paraId="09129864" w14:textId="77777777" w:rsidR="009C6881" w:rsidRPr="009C6881" w:rsidRDefault="009C6881" w:rsidP="009C6881">
      <w:r w:rsidRPr="009C6881">
        <w:t>For example:</w:t>
      </w:r>
    </w:p>
    <w:p w14:paraId="296CF01F" w14:textId="77777777" w:rsidR="009C6881" w:rsidRPr="009C6881" w:rsidRDefault="009C6881" w:rsidP="009C6881">
      <w:r w:rsidRPr="009C6881">
        <w:t>regulatory;</w:t>
      </w:r>
    </w:p>
    <w:p w14:paraId="5344AD27" w14:textId="77777777" w:rsidR="009C6881" w:rsidRPr="009C6881" w:rsidRDefault="009C6881" w:rsidP="009C6881">
      <w:r w:rsidRPr="009C6881">
        <w:t>legal;</w:t>
      </w:r>
    </w:p>
    <w:p w14:paraId="0CB38D7C" w14:textId="77777777" w:rsidR="009C6881" w:rsidRPr="009C6881" w:rsidRDefault="009C6881" w:rsidP="009C6881">
      <w:r w:rsidRPr="009C6881">
        <w:t>ombudsman;</w:t>
      </w:r>
    </w:p>
    <w:p w14:paraId="5F477921" w14:textId="77777777" w:rsidR="009C6881" w:rsidRPr="009C6881" w:rsidRDefault="009C6881" w:rsidP="009C6881">
      <w:r w:rsidRPr="009C6881">
        <w:t>professional;</w:t>
      </w:r>
    </w:p>
    <w:p w14:paraId="53FED1D6" w14:textId="77777777" w:rsidR="009C6881" w:rsidRPr="009C6881" w:rsidRDefault="009C6881" w:rsidP="009C6881">
      <w:r w:rsidRPr="009C6881">
        <w:t>administrative;</w:t>
      </w:r>
    </w:p>
    <w:p w14:paraId="71C4D954" w14:textId="77777777" w:rsidR="009C6881" w:rsidRPr="009C6881" w:rsidRDefault="009C6881" w:rsidP="009C6881">
      <w:r w:rsidRPr="009C6881">
        <w:t>or</w:t>
      </w:r>
    </w:p>
    <w:p w14:paraId="27D25C82" w14:textId="77777777" w:rsidR="009C6881" w:rsidRPr="009C6881" w:rsidRDefault="009C6881" w:rsidP="009C6881">
      <w:r w:rsidRPr="009C6881">
        <w:t>emergency routes.</w:t>
      </w:r>
    </w:p>
    <w:p w14:paraId="4C33BDC5" w14:textId="77777777" w:rsidR="009C6881" w:rsidRPr="009C6881" w:rsidRDefault="009C6881" w:rsidP="009C6881">
      <w:r w:rsidRPr="009C6881">
        <w:t>Racial Security should not attempt to duplicate powers that already exist elsewhere.</w:t>
      </w:r>
    </w:p>
    <w:p w14:paraId="4C957D08" w14:textId="77777777" w:rsidR="009C6881" w:rsidRPr="009C6881" w:rsidRDefault="009C6881" w:rsidP="009C6881">
      <w:pPr>
        <w:spacing w:before="60" w:after="10" w:line="240" w:lineRule="auto"/>
        <w:rPr>
          <w:b/>
          <w:bCs/>
        </w:rPr>
      </w:pPr>
      <w:r w:rsidRPr="009C6881">
        <w:rPr>
          <w:b/>
          <w:bCs/>
          <w:sz w:val="19"/>
        </w:rPr>
        <w:t>16.39 Referral package</w:t>
      </w:r>
    </w:p>
    <w:p w14:paraId="1DEA8016" w14:textId="77777777" w:rsidR="009C6881" w:rsidRPr="009C6881" w:rsidRDefault="009C6881" w:rsidP="009C6881">
      <w:r w:rsidRPr="009C6881">
        <w:t>A well-prepared referral should contain:</w:t>
      </w:r>
    </w:p>
    <w:p w14:paraId="4840A036" w14:textId="77777777" w:rsidR="009C6881" w:rsidRPr="009C6881" w:rsidRDefault="009C6881" w:rsidP="009C6881">
      <w:r w:rsidRPr="009C6881">
        <w:t>the issue;</w:t>
      </w:r>
    </w:p>
    <w:p w14:paraId="724F17BF" w14:textId="77777777" w:rsidR="009C6881" w:rsidRPr="009C6881" w:rsidRDefault="009C6881" w:rsidP="009C6881">
      <w:r w:rsidRPr="009C6881">
        <w:t>chronology;</w:t>
      </w:r>
    </w:p>
    <w:p w14:paraId="5F4EFC50" w14:textId="77777777" w:rsidR="009C6881" w:rsidRPr="009C6881" w:rsidRDefault="009C6881" w:rsidP="009C6881">
      <w:r w:rsidRPr="009C6881">
        <w:t>evidence;</w:t>
      </w:r>
    </w:p>
    <w:p w14:paraId="743261B3" w14:textId="77777777" w:rsidR="009C6881" w:rsidRPr="009C6881" w:rsidRDefault="009C6881" w:rsidP="009C6881">
      <w:r w:rsidRPr="009C6881">
        <w:t>risk assessment;</w:t>
      </w:r>
    </w:p>
    <w:p w14:paraId="4BDB0BA9" w14:textId="77777777" w:rsidR="009C6881" w:rsidRPr="009C6881" w:rsidRDefault="009C6881" w:rsidP="009C6881">
      <w:r w:rsidRPr="009C6881">
        <w:t>institutional response;</w:t>
      </w:r>
    </w:p>
    <w:p w14:paraId="2D5B2125" w14:textId="77777777" w:rsidR="009C6881" w:rsidRPr="009C6881" w:rsidRDefault="009C6881" w:rsidP="009C6881">
      <w:r w:rsidRPr="009C6881">
        <w:t>safeguards examined;</w:t>
      </w:r>
    </w:p>
    <w:p w14:paraId="1C135E9D" w14:textId="77777777" w:rsidR="009C6881" w:rsidRPr="009C6881" w:rsidRDefault="009C6881" w:rsidP="009C6881">
      <w:r w:rsidRPr="009C6881">
        <w:t>unresolved questions;</w:t>
      </w:r>
    </w:p>
    <w:p w14:paraId="2E215C2B" w14:textId="77777777" w:rsidR="009C6881" w:rsidRPr="009C6881" w:rsidRDefault="009C6881" w:rsidP="009C6881">
      <w:r w:rsidRPr="009C6881">
        <w:t>and</w:t>
      </w:r>
    </w:p>
    <w:p w14:paraId="50D99AC3" w14:textId="77777777" w:rsidR="009C6881" w:rsidRPr="009C6881" w:rsidRDefault="009C6881" w:rsidP="009C6881">
      <w:r w:rsidRPr="009C6881">
        <w:t>requested action.</w:t>
      </w:r>
    </w:p>
    <w:p w14:paraId="47130D12" w14:textId="77777777" w:rsidR="009C6881" w:rsidRPr="009C6881" w:rsidRDefault="009C6881" w:rsidP="009C6881">
      <w:r w:rsidRPr="009C6881">
        <w:t>This increases the likelihood of meaningful external review.</w:t>
      </w:r>
    </w:p>
    <w:p w14:paraId="50D8033F" w14:textId="77777777" w:rsidR="009C6881" w:rsidRPr="009C6881" w:rsidRDefault="009C6881" w:rsidP="009C6881">
      <w:pPr>
        <w:spacing w:before="60" w:after="10" w:line="240" w:lineRule="auto"/>
        <w:rPr>
          <w:b/>
          <w:bCs/>
        </w:rPr>
      </w:pPr>
      <w:r w:rsidRPr="009C6881">
        <w:rPr>
          <w:b/>
          <w:bCs/>
          <w:sz w:val="19"/>
        </w:rPr>
        <w:t>16.40 Community protection during investigation</w:t>
      </w:r>
    </w:p>
    <w:p w14:paraId="0A0159B6" w14:textId="77777777" w:rsidR="009C6881" w:rsidRPr="009C6881" w:rsidRDefault="009C6881" w:rsidP="009C6881">
      <w:r w:rsidRPr="009C6881">
        <w:t>Some investigations may take months or years.</w:t>
      </w:r>
    </w:p>
    <w:p w14:paraId="70DB5C14" w14:textId="77777777" w:rsidR="009C6881" w:rsidRPr="009C6881" w:rsidRDefault="009C6881" w:rsidP="009C6881">
      <w:r w:rsidRPr="009C6881">
        <w:t>The community cannot always wait for final resolution.</w:t>
      </w:r>
    </w:p>
    <w:p w14:paraId="2A68579D" w14:textId="77777777" w:rsidR="009C6881" w:rsidRPr="009C6881" w:rsidRDefault="009C6881" w:rsidP="009C6881">
      <w:r w:rsidRPr="009C6881">
        <w:lastRenderedPageBreak/>
        <w:t>Interim community safeguards may therefore be required.</w:t>
      </w:r>
    </w:p>
    <w:p w14:paraId="7FF5EEAF" w14:textId="77777777" w:rsidR="009C6881" w:rsidRPr="009C6881" w:rsidRDefault="009C6881" w:rsidP="009C6881">
      <w:r w:rsidRPr="009C6881">
        <w:t>These may include:</w:t>
      </w:r>
    </w:p>
    <w:p w14:paraId="18D2A8D0" w14:textId="77777777" w:rsidR="009C6881" w:rsidRPr="009C6881" w:rsidRDefault="009C6881" w:rsidP="009C6881">
      <w:r w:rsidRPr="009C6881">
        <w:t>information;</w:t>
      </w:r>
    </w:p>
    <w:p w14:paraId="64A2E324" w14:textId="77777777" w:rsidR="009C6881" w:rsidRPr="009C6881" w:rsidRDefault="009C6881" w:rsidP="009C6881">
      <w:r w:rsidRPr="009C6881">
        <w:t>support;</w:t>
      </w:r>
    </w:p>
    <w:p w14:paraId="57F0C307" w14:textId="77777777" w:rsidR="009C6881" w:rsidRPr="009C6881" w:rsidRDefault="009C6881" w:rsidP="009C6881">
      <w:r w:rsidRPr="009C6881">
        <w:t>alternative access routes;</w:t>
      </w:r>
    </w:p>
    <w:p w14:paraId="4A76D369" w14:textId="77777777" w:rsidR="009C6881" w:rsidRPr="009C6881" w:rsidRDefault="009C6881" w:rsidP="009C6881">
      <w:r w:rsidRPr="009C6881">
        <w:t>documentation guidance;</w:t>
      </w:r>
    </w:p>
    <w:p w14:paraId="4B994440" w14:textId="77777777" w:rsidR="009C6881" w:rsidRPr="009C6881" w:rsidRDefault="009C6881" w:rsidP="009C6881">
      <w:r w:rsidRPr="009C6881">
        <w:t>or</w:t>
      </w:r>
    </w:p>
    <w:p w14:paraId="51DC34AC" w14:textId="77777777" w:rsidR="009C6881" w:rsidRPr="009C6881" w:rsidRDefault="009C6881" w:rsidP="009C6881">
      <w:r w:rsidRPr="009C6881">
        <w:t>temporary monitoring.</w:t>
      </w:r>
    </w:p>
    <w:p w14:paraId="07DD9A22" w14:textId="77777777" w:rsidR="009C6881" w:rsidRPr="009C6881" w:rsidRDefault="009C6881" w:rsidP="009C6881">
      <w:r w:rsidRPr="009C6881">
        <w:t>The intervention should remain lawful and evidence-conscious.</w:t>
      </w:r>
    </w:p>
    <w:p w14:paraId="406A173A" w14:textId="77777777" w:rsidR="009C6881" w:rsidRPr="009C6881" w:rsidRDefault="009C6881" w:rsidP="009C6881">
      <w:pPr>
        <w:spacing w:before="60" w:after="10" w:line="240" w:lineRule="auto"/>
        <w:rPr>
          <w:b/>
          <w:bCs/>
        </w:rPr>
      </w:pPr>
      <w:r w:rsidRPr="009C6881">
        <w:rPr>
          <w:b/>
          <w:bCs/>
          <w:sz w:val="19"/>
        </w:rPr>
        <w:t>16.41 Warning systems</w:t>
      </w:r>
    </w:p>
    <w:p w14:paraId="4109D43A" w14:textId="77777777" w:rsidR="009C6881" w:rsidRPr="009C6881" w:rsidRDefault="009C6881" w:rsidP="009C6881">
      <w:r w:rsidRPr="009C6881">
        <w:t>Where a verified risk affects members, Racial Security may need to issue warnings.</w:t>
      </w:r>
    </w:p>
    <w:p w14:paraId="311F8BD7" w14:textId="77777777" w:rsidR="009C6881" w:rsidRPr="009C6881" w:rsidRDefault="009C6881" w:rsidP="009C6881">
      <w:r w:rsidRPr="009C6881">
        <w:t>Warnings should distinguish:</w:t>
      </w:r>
    </w:p>
    <w:p w14:paraId="2244779F" w14:textId="77777777" w:rsidR="009C6881" w:rsidRPr="009C6881" w:rsidRDefault="009C6881" w:rsidP="009C6881">
      <w:r w:rsidRPr="009C6881">
        <w:t>confirmed facts;</w:t>
      </w:r>
    </w:p>
    <w:p w14:paraId="37ADD14D" w14:textId="77777777" w:rsidR="009C6881" w:rsidRPr="009C6881" w:rsidRDefault="009C6881" w:rsidP="009C6881">
      <w:r w:rsidRPr="009C6881">
        <w:t>precautionary information;</w:t>
      </w:r>
    </w:p>
    <w:p w14:paraId="224335D7" w14:textId="77777777" w:rsidR="009C6881" w:rsidRPr="009C6881" w:rsidRDefault="009C6881" w:rsidP="009C6881">
      <w:r w:rsidRPr="009C6881">
        <w:t>uncertainty;</w:t>
      </w:r>
    </w:p>
    <w:p w14:paraId="07753BCC" w14:textId="77777777" w:rsidR="009C6881" w:rsidRPr="009C6881" w:rsidRDefault="009C6881" w:rsidP="009C6881">
      <w:r w:rsidRPr="009C6881">
        <w:t>and</w:t>
      </w:r>
    </w:p>
    <w:p w14:paraId="3783A78C" w14:textId="77777777" w:rsidR="009C6881" w:rsidRPr="009C6881" w:rsidRDefault="009C6881" w:rsidP="009C6881">
      <w:r w:rsidRPr="009C6881">
        <w:t>recommended action.</w:t>
      </w:r>
    </w:p>
    <w:p w14:paraId="50BF86AB" w14:textId="77777777" w:rsidR="009C6881" w:rsidRPr="009C6881" w:rsidRDefault="009C6881" w:rsidP="009C6881">
      <w:r w:rsidRPr="009C6881">
        <w:t>Alarm without evidence damages credibility.</w:t>
      </w:r>
    </w:p>
    <w:p w14:paraId="5E9E1BAC" w14:textId="77777777" w:rsidR="009C6881" w:rsidRPr="009C6881" w:rsidRDefault="009C6881" w:rsidP="009C6881">
      <w:r w:rsidRPr="009C6881">
        <w:t>Silence about known material risk also damages security.</w:t>
      </w:r>
    </w:p>
    <w:p w14:paraId="5CF0B4F4" w14:textId="77777777" w:rsidR="009C6881" w:rsidRPr="009C6881" w:rsidRDefault="009C6881" w:rsidP="009C6881">
      <w:pPr>
        <w:spacing w:before="60" w:after="10" w:line="240" w:lineRule="auto"/>
        <w:rPr>
          <w:b/>
          <w:bCs/>
        </w:rPr>
      </w:pPr>
      <w:r w:rsidRPr="009C6881">
        <w:rPr>
          <w:b/>
          <w:bCs/>
          <w:sz w:val="19"/>
        </w:rPr>
        <w:t>16.42 Risk communication</w:t>
      </w:r>
    </w:p>
    <w:p w14:paraId="195AD23B" w14:textId="77777777" w:rsidR="009C6881" w:rsidRPr="009C6881" w:rsidRDefault="009C6881" w:rsidP="009C6881">
      <w:r w:rsidRPr="009C6881">
        <w:t>Good risk communication answers:</w:t>
      </w:r>
    </w:p>
    <w:p w14:paraId="4C3FCFE4" w14:textId="77777777" w:rsidR="009C6881" w:rsidRPr="009C6881" w:rsidRDefault="009C6881" w:rsidP="009C6881">
      <w:r w:rsidRPr="009C6881">
        <w:t>What happened?</w:t>
      </w:r>
    </w:p>
    <w:p w14:paraId="471728FB" w14:textId="77777777" w:rsidR="009C6881" w:rsidRPr="009C6881" w:rsidRDefault="009C6881" w:rsidP="009C6881">
      <w:r w:rsidRPr="009C6881">
        <w:t>What is known?</w:t>
      </w:r>
    </w:p>
    <w:p w14:paraId="5E8C0624" w14:textId="77777777" w:rsidR="009C6881" w:rsidRPr="009C6881" w:rsidRDefault="009C6881" w:rsidP="009C6881">
      <w:r w:rsidRPr="009C6881">
        <w:t>What remains unknown?</w:t>
      </w:r>
    </w:p>
    <w:p w14:paraId="3CD46E91" w14:textId="77777777" w:rsidR="009C6881" w:rsidRPr="009C6881" w:rsidRDefault="009C6881" w:rsidP="009C6881">
      <w:r w:rsidRPr="009C6881">
        <w:t>Who may be affected?</w:t>
      </w:r>
    </w:p>
    <w:p w14:paraId="3CA28233" w14:textId="77777777" w:rsidR="009C6881" w:rsidRPr="009C6881" w:rsidRDefault="009C6881" w:rsidP="009C6881">
      <w:r w:rsidRPr="009C6881">
        <w:t>What should people do?</w:t>
      </w:r>
    </w:p>
    <w:p w14:paraId="4169A9FB" w14:textId="77777777" w:rsidR="009C6881" w:rsidRPr="009C6881" w:rsidRDefault="009C6881" w:rsidP="009C6881">
      <w:r w:rsidRPr="009C6881">
        <w:t>What is being investigated?</w:t>
      </w:r>
    </w:p>
    <w:p w14:paraId="0DAAD8A7" w14:textId="77777777" w:rsidR="009C6881" w:rsidRPr="009C6881" w:rsidRDefault="009C6881" w:rsidP="009C6881">
      <w:r w:rsidRPr="009C6881">
        <w:t>When will the position be reviewed?</w:t>
      </w:r>
    </w:p>
    <w:p w14:paraId="6E4649AB" w14:textId="77777777" w:rsidR="009C6881" w:rsidRPr="009C6881" w:rsidRDefault="009C6881" w:rsidP="009C6881">
      <w:r w:rsidRPr="009C6881">
        <w:t>This structure reduces confusion.</w:t>
      </w:r>
    </w:p>
    <w:p w14:paraId="22F01E98" w14:textId="77777777" w:rsidR="009C6881" w:rsidRPr="009C6881" w:rsidRDefault="009C6881" w:rsidP="009C6881">
      <w:pPr>
        <w:spacing w:before="60" w:after="10" w:line="240" w:lineRule="auto"/>
        <w:rPr>
          <w:b/>
          <w:bCs/>
        </w:rPr>
      </w:pPr>
      <w:r w:rsidRPr="009C6881">
        <w:rPr>
          <w:b/>
          <w:bCs/>
          <w:sz w:val="19"/>
        </w:rPr>
        <w:t>16.43 Community support</w:t>
      </w:r>
    </w:p>
    <w:p w14:paraId="70D27DFD" w14:textId="77777777" w:rsidR="009C6881" w:rsidRPr="009C6881" w:rsidRDefault="009C6881" w:rsidP="009C6881">
      <w:r w:rsidRPr="009C6881">
        <w:t>Risk reduction may also require support to affected individuals or communities.</w:t>
      </w:r>
    </w:p>
    <w:p w14:paraId="56384BC5" w14:textId="77777777" w:rsidR="009C6881" w:rsidRPr="009C6881" w:rsidRDefault="009C6881" w:rsidP="009C6881">
      <w:r w:rsidRPr="009C6881">
        <w:t>Support can include:</w:t>
      </w:r>
    </w:p>
    <w:p w14:paraId="48BF9DF5" w14:textId="77777777" w:rsidR="009C6881" w:rsidRPr="009C6881" w:rsidRDefault="009C6881" w:rsidP="009C6881">
      <w:r w:rsidRPr="009C6881">
        <w:t>information;</w:t>
      </w:r>
    </w:p>
    <w:p w14:paraId="7A1B8E3A" w14:textId="77777777" w:rsidR="009C6881" w:rsidRPr="009C6881" w:rsidRDefault="009C6881" w:rsidP="009C6881">
      <w:r w:rsidRPr="009C6881">
        <w:t>documentation;</w:t>
      </w:r>
    </w:p>
    <w:p w14:paraId="0E2C3931" w14:textId="77777777" w:rsidR="009C6881" w:rsidRPr="009C6881" w:rsidRDefault="009C6881" w:rsidP="009C6881">
      <w:r w:rsidRPr="009C6881">
        <w:t>referral;</w:t>
      </w:r>
    </w:p>
    <w:p w14:paraId="519AB27D" w14:textId="77777777" w:rsidR="009C6881" w:rsidRPr="009C6881" w:rsidRDefault="009C6881" w:rsidP="009C6881">
      <w:r w:rsidRPr="009C6881">
        <w:t>advocacy;</w:t>
      </w:r>
    </w:p>
    <w:p w14:paraId="36BE4D43" w14:textId="77777777" w:rsidR="009C6881" w:rsidRPr="009C6881" w:rsidRDefault="009C6881" w:rsidP="009C6881">
      <w:r w:rsidRPr="009C6881">
        <w:t>research;</w:t>
      </w:r>
    </w:p>
    <w:p w14:paraId="3DA6D3BD" w14:textId="77777777" w:rsidR="009C6881" w:rsidRPr="009C6881" w:rsidRDefault="009C6881" w:rsidP="009C6881">
      <w:r w:rsidRPr="009C6881">
        <w:t>or</w:t>
      </w:r>
    </w:p>
    <w:p w14:paraId="4415CFAE" w14:textId="77777777" w:rsidR="009C6881" w:rsidRPr="009C6881" w:rsidRDefault="009C6881" w:rsidP="009C6881">
      <w:r w:rsidRPr="009C6881">
        <w:t>community coordination.</w:t>
      </w:r>
    </w:p>
    <w:p w14:paraId="13CD0DC5" w14:textId="77777777" w:rsidR="009C6881" w:rsidRPr="009C6881" w:rsidRDefault="009C6881" w:rsidP="009C6881">
      <w:r w:rsidRPr="009C6881">
        <w:t>Racial Security should define clearly which support it can provide directly and which requires professional referral.</w:t>
      </w:r>
    </w:p>
    <w:p w14:paraId="622262C2" w14:textId="77777777" w:rsidR="009C6881" w:rsidRPr="009C6881" w:rsidRDefault="009C6881" w:rsidP="009C6881">
      <w:pPr>
        <w:spacing w:before="60" w:after="10" w:line="240" w:lineRule="auto"/>
        <w:rPr>
          <w:b/>
          <w:bCs/>
        </w:rPr>
      </w:pPr>
      <w:r w:rsidRPr="009C6881">
        <w:rPr>
          <w:b/>
          <w:bCs/>
          <w:sz w:val="19"/>
        </w:rPr>
        <w:t>16.44 Cultural intervention</w:t>
      </w:r>
    </w:p>
    <w:p w14:paraId="5C339261" w14:textId="77777777" w:rsidR="009C6881" w:rsidRPr="009C6881" w:rsidRDefault="009C6881" w:rsidP="009C6881">
      <w:r w:rsidRPr="009C6881">
        <w:t>Where the threatened asset is cultural, intervention may look different.</w:t>
      </w:r>
    </w:p>
    <w:p w14:paraId="41836E47" w14:textId="77777777" w:rsidR="009C6881" w:rsidRPr="009C6881" w:rsidRDefault="009C6881" w:rsidP="009C6881">
      <w:r w:rsidRPr="009C6881">
        <w:t>Possible controls include:</w:t>
      </w:r>
    </w:p>
    <w:p w14:paraId="6A2A67DE" w14:textId="77777777" w:rsidR="009C6881" w:rsidRPr="009C6881" w:rsidRDefault="009C6881" w:rsidP="009C6881">
      <w:r w:rsidRPr="009C6881">
        <w:t>archival preservation;</w:t>
      </w:r>
    </w:p>
    <w:p w14:paraId="77DF93D3" w14:textId="77777777" w:rsidR="009C6881" w:rsidRPr="009C6881" w:rsidRDefault="009C6881" w:rsidP="009C6881">
      <w:r w:rsidRPr="009C6881">
        <w:t>digitisation;</w:t>
      </w:r>
    </w:p>
    <w:p w14:paraId="5737003C" w14:textId="77777777" w:rsidR="009C6881" w:rsidRPr="009C6881" w:rsidRDefault="009C6881" w:rsidP="009C6881">
      <w:r w:rsidRPr="009C6881">
        <w:t>succession planning;</w:t>
      </w:r>
    </w:p>
    <w:p w14:paraId="7410DDED" w14:textId="77777777" w:rsidR="009C6881" w:rsidRPr="009C6881" w:rsidRDefault="009C6881" w:rsidP="009C6881">
      <w:r w:rsidRPr="009C6881">
        <w:t>funding diversification;</w:t>
      </w:r>
    </w:p>
    <w:p w14:paraId="461ECF06" w14:textId="77777777" w:rsidR="009C6881" w:rsidRPr="009C6881" w:rsidRDefault="009C6881" w:rsidP="009C6881">
      <w:r w:rsidRPr="009C6881">
        <w:t>community governance;</w:t>
      </w:r>
    </w:p>
    <w:p w14:paraId="26F8F1D2" w14:textId="77777777" w:rsidR="009C6881" w:rsidRPr="009C6881" w:rsidRDefault="009C6881" w:rsidP="009C6881">
      <w:r w:rsidRPr="009C6881">
        <w:t>documentation;</w:t>
      </w:r>
    </w:p>
    <w:p w14:paraId="3761DA8F" w14:textId="77777777" w:rsidR="009C6881" w:rsidRPr="009C6881" w:rsidRDefault="009C6881" w:rsidP="009C6881">
      <w:r w:rsidRPr="009C6881">
        <w:t>or</w:t>
      </w:r>
    </w:p>
    <w:p w14:paraId="400A6E8D" w14:textId="77777777" w:rsidR="009C6881" w:rsidRPr="009C6881" w:rsidRDefault="009C6881" w:rsidP="009C6881">
      <w:r w:rsidRPr="009C6881">
        <w:t>transfer to secure custody.</w:t>
      </w:r>
    </w:p>
    <w:p w14:paraId="6B3FDF74" w14:textId="77777777" w:rsidR="009C6881" w:rsidRPr="009C6881" w:rsidRDefault="009C6881" w:rsidP="009C6881">
      <w:r w:rsidRPr="009C6881">
        <w:t>The risk methodology remains the same.</w:t>
      </w:r>
    </w:p>
    <w:p w14:paraId="0C6C42E1" w14:textId="77777777" w:rsidR="009C6881" w:rsidRPr="009C6881" w:rsidRDefault="009C6881" w:rsidP="009C6881">
      <w:r w:rsidRPr="009C6881">
        <w:t>The safeguard changes with the asset.</w:t>
      </w:r>
    </w:p>
    <w:p w14:paraId="4BE6B122" w14:textId="77777777" w:rsidR="009C6881" w:rsidRPr="009C6881" w:rsidRDefault="009C6881" w:rsidP="009C6881">
      <w:pPr>
        <w:spacing w:before="60" w:after="10" w:line="240" w:lineRule="auto"/>
        <w:rPr>
          <w:b/>
          <w:bCs/>
        </w:rPr>
      </w:pPr>
      <w:r w:rsidRPr="009C6881">
        <w:rPr>
          <w:b/>
          <w:bCs/>
          <w:sz w:val="19"/>
        </w:rPr>
        <w:t>16.45 Archive emergency</w:t>
      </w:r>
    </w:p>
    <w:p w14:paraId="6C2642EF" w14:textId="77777777" w:rsidR="009C6881" w:rsidRPr="009C6881" w:rsidRDefault="009C6881" w:rsidP="009C6881">
      <w:r w:rsidRPr="009C6881">
        <w:t>Suppose a culturally important archive faces immediate closure or dispersal.</w:t>
      </w:r>
    </w:p>
    <w:p w14:paraId="12E2C602" w14:textId="77777777" w:rsidR="009C6881" w:rsidRPr="009C6881" w:rsidRDefault="009C6881" w:rsidP="009C6881">
      <w:r w:rsidRPr="009C6881">
        <w:t>The analysis may be:</w:t>
      </w:r>
    </w:p>
    <w:p w14:paraId="20D305E2" w14:textId="77777777" w:rsidR="009C6881" w:rsidRPr="009C6881" w:rsidRDefault="009C6881" w:rsidP="009C6881">
      <w:pPr>
        <w:spacing w:line="184" w:lineRule="exact"/>
      </w:pPr>
      <w:r w:rsidRPr="009C6881">
        <w:rPr>
          <w:b/>
          <w:bCs/>
          <w:sz w:val="17"/>
        </w:rPr>
        <w:t>ASSET</w:t>
      </w:r>
    </w:p>
    <w:p w14:paraId="5A9569B2" w14:textId="77777777" w:rsidR="009C6881" w:rsidRPr="009C6881" w:rsidRDefault="009C6881" w:rsidP="009C6881">
      <w:r w:rsidRPr="009C6881">
        <w:t>Cultural records.</w:t>
      </w:r>
    </w:p>
    <w:p w14:paraId="3104AD27" w14:textId="77777777" w:rsidR="009C6881" w:rsidRPr="009C6881" w:rsidRDefault="009C6881" w:rsidP="009C6881">
      <w:pPr>
        <w:spacing w:line="184" w:lineRule="exact"/>
      </w:pPr>
      <w:r w:rsidRPr="009C6881">
        <w:rPr>
          <w:b/>
          <w:bCs/>
          <w:sz w:val="17"/>
        </w:rPr>
        <w:t>THREAT</w:t>
      </w:r>
    </w:p>
    <w:p w14:paraId="1B7382B1" w14:textId="77777777" w:rsidR="009C6881" w:rsidRPr="009C6881" w:rsidRDefault="009C6881" w:rsidP="009C6881">
      <w:r w:rsidRPr="009C6881">
        <w:t>Loss, disposal or fragmentation.</w:t>
      </w:r>
    </w:p>
    <w:p w14:paraId="39698BC1" w14:textId="77777777" w:rsidR="009C6881" w:rsidRPr="009C6881" w:rsidRDefault="009C6881" w:rsidP="009C6881">
      <w:pPr>
        <w:spacing w:line="184" w:lineRule="exact"/>
      </w:pPr>
      <w:r w:rsidRPr="009C6881">
        <w:rPr>
          <w:b/>
          <w:bCs/>
          <w:sz w:val="17"/>
        </w:rPr>
        <w:t>VULNERABILITY</w:t>
      </w:r>
    </w:p>
    <w:p w14:paraId="21234195" w14:textId="77777777" w:rsidR="009C6881" w:rsidRPr="009C6881" w:rsidRDefault="009C6881" w:rsidP="009C6881">
      <w:r w:rsidRPr="009C6881">
        <w:t>Weak funding or governance.</w:t>
      </w:r>
    </w:p>
    <w:p w14:paraId="6097BC21" w14:textId="77777777" w:rsidR="009C6881" w:rsidRPr="009C6881" w:rsidRDefault="009C6881" w:rsidP="009C6881">
      <w:pPr>
        <w:spacing w:line="184" w:lineRule="exact"/>
      </w:pPr>
      <w:r w:rsidRPr="009C6881">
        <w:rPr>
          <w:b/>
          <w:bCs/>
          <w:sz w:val="17"/>
        </w:rPr>
        <w:t>IMPACT</w:t>
      </w:r>
    </w:p>
    <w:p w14:paraId="3819375F" w14:textId="77777777" w:rsidR="009C6881" w:rsidRPr="009C6881" w:rsidRDefault="009C6881" w:rsidP="009C6881">
      <w:r w:rsidRPr="009C6881">
        <w:t>Potential irreversible cultural loss.</w:t>
      </w:r>
    </w:p>
    <w:p w14:paraId="3A6E1B3E" w14:textId="77777777" w:rsidR="009C6881" w:rsidRPr="009C6881" w:rsidRDefault="009C6881" w:rsidP="009C6881">
      <w:pPr>
        <w:spacing w:line="184" w:lineRule="exact"/>
      </w:pPr>
      <w:r w:rsidRPr="009C6881">
        <w:rPr>
          <w:b/>
          <w:bCs/>
          <w:sz w:val="17"/>
        </w:rPr>
        <w:t>SAFEGUARDS</w:t>
      </w:r>
    </w:p>
    <w:p w14:paraId="2D17EA4C" w14:textId="77777777" w:rsidR="009C6881" w:rsidRPr="009C6881" w:rsidRDefault="009C6881" w:rsidP="009C6881">
      <w:r w:rsidRPr="009C6881">
        <w:t>Preservation agreement, digitisation, secure storage, governance intervention.</w:t>
      </w:r>
    </w:p>
    <w:p w14:paraId="0984381C" w14:textId="77777777" w:rsidR="009C6881" w:rsidRPr="009C6881" w:rsidRDefault="009C6881" w:rsidP="009C6881">
      <w:r w:rsidRPr="009C6881">
        <w:t>This is Racial Security intervention.</w:t>
      </w:r>
    </w:p>
    <w:p w14:paraId="505ABBE2" w14:textId="77777777" w:rsidR="009C6881" w:rsidRPr="009C6881" w:rsidRDefault="009C6881" w:rsidP="009C6881">
      <w:pPr>
        <w:spacing w:before="60" w:after="10" w:line="240" w:lineRule="auto"/>
        <w:rPr>
          <w:b/>
          <w:bCs/>
        </w:rPr>
      </w:pPr>
      <w:r w:rsidRPr="009C6881">
        <w:rPr>
          <w:b/>
          <w:bCs/>
          <w:sz w:val="19"/>
        </w:rPr>
        <w:t>16.46 Economic intervention</w:t>
      </w:r>
    </w:p>
    <w:p w14:paraId="43E69CFA" w14:textId="77777777" w:rsidR="009C6881" w:rsidRPr="009C6881" w:rsidRDefault="009C6881" w:rsidP="009C6881">
      <w:r w:rsidRPr="009C6881">
        <w:t>Where the risk concerns economic resilience, intervention may involve:</w:t>
      </w:r>
    </w:p>
    <w:p w14:paraId="0120EE6D" w14:textId="77777777" w:rsidR="009C6881" w:rsidRPr="009C6881" w:rsidRDefault="009C6881" w:rsidP="009C6881">
      <w:r w:rsidRPr="009C6881">
        <w:t>research;</w:t>
      </w:r>
    </w:p>
    <w:p w14:paraId="676789A3" w14:textId="77777777" w:rsidR="009C6881" w:rsidRPr="009C6881" w:rsidRDefault="009C6881" w:rsidP="009C6881">
      <w:r w:rsidRPr="009C6881">
        <w:t>institutional engagement;</w:t>
      </w:r>
    </w:p>
    <w:p w14:paraId="0A181B58" w14:textId="77777777" w:rsidR="009C6881" w:rsidRPr="009C6881" w:rsidRDefault="009C6881" w:rsidP="009C6881">
      <w:r w:rsidRPr="009C6881">
        <w:t>insurance access;</w:t>
      </w:r>
    </w:p>
    <w:p w14:paraId="59DDB7D7" w14:textId="77777777" w:rsidR="009C6881" w:rsidRPr="009C6881" w:rsidRDefault="009C6881" w:rsidP="009C6881">
      <w:r w:rsidRPr="009C6881">
        <w:lastRenderedPageBreak/>
        <w:t>employment systems;</w:t>
      </w:r>
    </w:p>
    <w:p w14:paraId="29E287C7" w14:textId="77777777" w:rsidR="009C6881" w:rsidRPr="009C6881" w:rsidRDefault="009C6881" w:rsidP="009C6881">
      <w:r w:rsidRPr="009C6881">
        <w:t>financial education;</w:t>
      </w:r>
    </w:p>
    <w:p w14:paraId="727F9A82" w14:textId="77777777" w:rsidR="009C6881" w:rsidRPr="009C6881" w:rsidRDefault="009C6881" w:rsidP="009C6881">
      <w:r w:rsidRPr="009C6881">
        <w:t>business support;</w:t>
      </w:r>
    </w:p>
    <w:p w14:paraId="2457566E" w14:textId="77777777" w:rsidR="009C6881" w:rsidRPr="009C6881" w:rsidRDefault="009C6881" w:rsidP="009C6881">
      <w:r w:rsidRPr="009C6881">
        <w:t>or</w:t>
      </w:r>
    </w:p>
    <w:p w14:paraId="459B6E56" w14:textId="77777777" w:rsidR="009C6881" w:rsidRPr="009C6881" w:rsidRDefault="009C6881" w:rsidP="009C6881">
      <w:r w:rsidRPr="009C6881">
        <w:t>policy recommendations.</w:t>
      </w:r>
    </w:p>
    <w:p w14:paraId="76E4B1CE" w14:textId="77777777" w:rsidR="009C6881" w:rsidRPr="009C6881" w:rsidRDefault="009C6881" w:rsidP="009C6881">
      <w:r w:rsidRPr="009C6881">
        <w:t>The intervention should correspond to evidence rather than stereotype.</w:t>
      </w:r>
    </w:p>
    <w:p w14:paraId="3A99A14C" w14:textId="77777777" w:rsidR="009C6881" w:rsidRPr="009C6881" w:rsidRDefault="009C6881" w:rsidP="009C6881">
      <w:pPr>
        <w:spacing w:before="60" w:after="10" w:line="240" w:lineRule="auto"/>
        <w:rPr>
          <w:b/>
          <w:bCs/>
        </w:rPr>
      </w:pPr>
      <w:r w:rsidRPr="009C6881">
        <w:rPr>
          <w:b/>
          <w:bCs/>
          <w:sz w:val="19"/>
        </w:rPr>
        <w:t>16.47 Insurance intervention</w:t>
      </w:r>
    </w:p>
    <w:p w14:paraId="32CDAF6F" w14:textId="77777777" w:rsidR="009C6881" w:rsidRPr="009C6881" w:rsidRDefault="009C6881" w:rsidP="009C6881">
      <w:r w:rsidRPr="009C6881">
        <w:t>Where insurance risk is identified, Racial Security might ask:</w:t>
      </w:r>
    </w:p>
    <w:p w14:paraId="17D01276" w14:textId="77777777" w:rsidR="009C6881" w:rsidRPr="009C6881" w:rsidRDefault="009C6881" w:rsidP="009C6881">
      <w:r w:rsidRPr="009C6881">
        <w:t>What rating variable produces the difference?</w:t>
      </w:r>
    </w:p>
    <w:p w14:paraId="24610A3E" w14:textId="77777777" w:rsidR="009C6881" w:rsidRPr="009C6881" w:rsidRDefault="009C6881" w:rsidP="009C6881">
      <w:r w:rsidRPr="009C6881">
        <w:t>Is race directly used?</w:t>
      </w:r>
    </w:p>
    <w:p w14:paraId="39D2AA0A" w14:textId="77777777" w:rsidR="009C6881" w:rsidRPr="009C6881" w:rsidRDefault="009C6881" w:rsidP="009C6881">
      <w:r w:rsidRPr="009C6881">
        <w:t>Is a proxy involved?</w:t>
      </w:r>
    </w:p>
    <w:p w14:paraId="61D22057" w14:textId="77777777" w:rsidR="009C6881" w:rsidRPr="009C6881" w:rsidRDefault="009C6881" w:rsidP="009C6881">
      <w:r w:rsidRPr="009C6881">
        <w:t>What actuarial evidence exists?</w:t>
      </w:r>
    </w:p>
    <w:p w14:paraId="552F9A39" w14:textId="77777777" w:rsidR="009C6881" w:rsidRPr="009C6881" w:rsidRDefault="009C6881" w:rsidP="009C6881">
      <w:r w:rsidRPr="009C6881">
        <w:t>What fairness controls operate?</w:t>
      </w:r>
    </w:p>
    <w:p w14:paraId="1E3C56C6" w14:textId="77777777" w:rsidR="009C6881" w:rsidRPr="009C6881" w:rsidRDefault="009C6881" w:rsidP="009C6881">
      <w:r w:rsidRPr="009C6881">
        <w:t>What regulator oversees the issue?</w:t>
      </w:r>
    </w:p>
    <w:p w14:paraId="0BD9AA26" w14:textId="77777777" w:rsidR="009C6881" w:rsidRPr="009C6881" w:rsidRDefault="009C6881" w:rsidP="009C6881">
      <w:r w:rsidRPr="009C6881">
        <w:t>What appeals exist?</w:t>
      </w:r>
    </w:p>
    <w:p w14:paraId="38611A78" w14:textId="77777777" w:rsidR="009C6881" w:rsidRPr="009C6881" w:rsidRDefault="009C6881" w:rsidP="009C6881">
      <w:r w:rsidRPr="009C6881">
        <w:t>Intervention may therefore begin with transparency rather than accusation.</w:t>
      </w:r>
    </w:p>
    <w:p w14:paraId="61CBD11A" w14:textId="77777777" w:rsidR="009C6881" w:rsidRPr="009C6881" w:rsidRDefault="009C6881" w:rsidP="009C6881">
      <w:pPr>
        <w:spacing w:before="60" w:after="10" w:line="240" w:lineRule="auto"/>
        <w:rPr>
          <w:b/>
          <w:bCs/>
        </w:rPr>
      </w:pPr>
      <w:r w:rsidRPr="009C6881">
        <w:rPr>
          <w:b/>
          <w:bCs/>
          <w:sz w:val="19"/>
        </w:rPr>
        <w:t>16.48 Public-sector intervention</w:t>
      </w:r>
    </w:p>
    <w:p w14:paraId="6321AD55" w14:textId="77777777" w:rsidR="009C6881" w:rsidRPr="009C6881" w:rsidRDefault="009C6881" w:rsidP="009C6881">
      <w:r w:rsidRPr="009C6881">
        <w:t>Where the risk involves a public authority, intervention may include:</w:t>
      </w:r>
    </w:p>
    <w:p w14:paraId="1E038AC5" w14:textId="77777777" w:rsidR="009C6881" w:rsidRPr="009C6881" w:rsidRDefault="009C6881" w:rsidP="009C6881">
      <w:r w:rsidRPr="009C6881">
        <w:t>formal information requests;</w:t>
      </w:r>
    </w:p>
    <w:p w14:paraId="08EF68D5" w14:textId="77777777" w:rsidR="009C6881" w:rsidRPr="009C6881" w:rsidRDefault="009C6881" w:rsidP="009C6881">
      <w:r w:rsidRPr="009C6881">
        <w:t>policy analysis;</w:t>
      </w:r>
    </w:p>
    <w:p w14:paraId="63956EDF" w14:textId="77777777" w:rsidR="009C6881" w:rsidRPr="009C6881" w:rsidRDefault="009C6881" w:rsidP="009C6881">
      <w:r w:rsidRPr="009C6881">
        <w:t>complaints;</w:t>
      </w:r>
    </w:p>
    <w:p w14:paraId="76CB4364" w14:textId="77777777" w:rsidR="009C6881" w:rsidRPr="009C6881" w:rsidRDefault="009C6881" w:rsidP="009C6881">
      <w:r w:rsidRPr="009C6881">
        <w:t>regulatory engagement;</w:t>
      </w:r>
    </w:p>
    <w:p w14:paraId="6EE5401F" w14:textId="77777777" w:rsidR="009C6881" w:rsidRPr="009C6881" w:rsidRDefault="009C6881" w:rsidP="009C6881">
      <w:r w:rsidRPr="009C6881">
        <w:t>audit requests;</w:t>
      </w:r>
    </w:p>
    <w:p w14:paraId="6BD9DB92" w14:textId="77777777" w:rsidR="009C6881" w:rsidRPr="009C6881" w:rsidRDefault="009C6881" w:rsidP="009C6881">
      <w:r w:rsidRPr="009C6881">
        <w:t>or</w:t>
      </w:r>
    </w:p>
    <w:p w14:paraId="1FC9690D" w14:textId="77777777" w:rsidR="009C6881" w:rsidRPr="009C6881" w:rsidRDefault="009C6881" w:rsidP="009C6881">
      <w:r w:rsidRPr="009C6881">
        <w:t>legal challenge through appropriate processes.</w:t>
      </w:r>
    </w:p>
    <w:p w14:paraId="0CCFD8B0" w14:textId="77777777" w:rsidR="009C6881" w:rsidRPr="009C6881" w:rsidRDefault="009C6881" w:rsidP="009C6881">
      <w:r w:rsidRPr="009C6881">
        <w:t>Racial Security should document which route is being used and why.</w:t>
      </w:r>
    </w:p>
    <w:p w14:paraId="718F333C" w14:textId="77777777" w:rsidR="009C6881" w:rsidRPr="009C6881" w:rsidRDefault="009C6881" w:rsidP="009C6881">
      <w:pPr>
        <w:spacing w:before="60" w:after="10" w:line="240" w:lineRule="auto"/>
        <w:rPr>
          <w:b/>
          <w:bCs/>
        </w:rPr>
      </w:pPr>
      <w:r w:rsidRPr="009C6881">
        <w:rPr>
          <w:b/>
          <w:bCs/>
          <w:sz w:val="19"/>
        </w:rPr>
        <w:t>16.49 Private-sector intervention</w:t>
      </w:r>
    </w:p>
    <w:p w14:paraId="1DAD7019" w14:textId="77777777" w:rsidR="009C6881" w:rsidRPr="009C6881" w:rsidRDefault="009C6881" w:rsidP="009C6881">
      <w:r w:rsidRPr="009C6881">
        <w:t>Private organisations may be engaged through:</w:t>
      </w:r>
    </w:p>
    <w:p w14:paraId="21B226C2" w14:textId="77777777" w:rsidR="009C6881" w:rsidRPr="009C6881" w:rsidRDefault="009C6881" w:rsidP="009C6881">
      <w:r w:rsidRPr="009C6881">
        <w:t>customer processes;</w:t>
      </w:r>
    </w:p>
    <w:p w14:paraId="4A859261" w14:textId="77777777" w:rsidR="009C6881" w:rsidRPr="009C6881" w:rsidRDefault="009C6881" w:rsidP="009C6881">
      <w:r w:rsidRPr="009C6881">
        <w:t>corporate governance;</w:t>
      </w:r>
    </w:p>
    <w:p w14:paraId="014D6C08" w14:textId="77777777" w:rsidR="009C6881" w:rsidRPr="009C6881" w:rsidRDefault="009C6881" w:rsidP="009C6881">
      <w:r w:rsidRPr="009C6881">
        <w:t>regulators;</w:t>
      </w:r>
    </w:p>
    <w:p w14:paraId="12362BC0" w14:textId="77777777" w:rsidR="009C6881" w:rsidRPr="009C6881" w:rsidRDefault="009C6881" w:rsidP="009C6881">
      <w:r w:rsidRPr="009C6881">
        <w:t>contractual relationships;</w:t>
      </w:r>
    </w:p>
    <w:p w14:paraId="43392B1C" w14:textId="77777777" w:rsidR="009C6881" w:rsidRPr="009C6881" w:rsidRDefault="009C6881" w:rsidP="009C6881">
      <w:r w:rsidRPr="009C6881">
        <w:t>shareholder mechanisms;</w:t>
      </w:r>
    </w:p>
    <w:p w14:paraId="0337A5A8" w14:textId="77777777" w:rsidR="009C6881" w:rsidRPr="009C6881" w:rsidRDefault="009C6881" w:rsidP="009C6881">
      <w:r w:rsidRPr="009C6881">
        <w:t>public reporting;</w:t>
      </w:r>
    </w:p>
    <w:p w14:paraId="08DADCFA" w14:textId="77777777" w:rsidR="009C6881" w:rsidRPr="009C6881" w:rsidRDefault="009C6881" w:rsidP="009C6881">
      <w:r w:rsidRPr="009C6881">
        <w:t>or</w:t>
      </w:r>
    </w:p>
    <w:p w14:paraId="4F5C061D" w14:textId="77777777" w:rsidR="009C6881" w:rsidRPr="009C6881" w:rsidRDefault="009C6881" w:rsidP="009C6881">
      <w:r w:rsidRPr="009C6881">
        <w:t>voluntary audit.</w:t>
      </w:r>
    </w:p>
    <w:p w14:paraId="18636636" w14:textId="77777777" w:rsidR="009C6881" w:rsidRPr="009C6881" w:rsidRDefault="009C6881" w:rsidP="009C6881">
      <w:r w:rsidRPr="009C6881">
        <w:t>The lawful intervention route differs from the public sector.</w:t>
      </w:r>
    </w:p>
    <w:p w14:paraId="2D4C7A89" w14:textId="77777777" w:rsidR="009C6881" w:rsidRPr="009C6881" w:rsidRDefault="009C6881" w:rsidP="009C6881">
      <w:pPr>
        <w:spacing w:before="60" w:after="10" w:line="240" w:lineRule="auto"/>
        <w:rPr>
          <w:b/>
          <w:bCs/>
        </w:rPr>
      </w:pPr>
      <w:r w:rsidRPr="009C6881">
        <w:rPr>
          <w:b/>
          <w:bCs/>
          <w:sz w:val="19"/>
        </w:rPr>
        <w:t>16.50 Intervention in automated systems</w:t>
      </w:r>
    </w:p>
    <w:p w14:paraId="6A059B8E" w14:textId="77777777" w:rsidR="009C6881" w:rsidRPr="009C6881" w:rsidRDefault="009C6881" w:rsidP="009C6881">
      <w:r w:rsidRPr="009C6881">
        <w:t>Where an algorithmic system creates racial risk, potential safeguards include:</w:t>
      </w:r>
    </w:p>
    <w:p w14:paraId="742D82DB" w14:textId="77777777" w:rsidR="009C6881" w:rsidRPr="009C6881" w:rsidRDefault="009C6881" w:rsidP="009C6881">
      <w:r w:rsidRPr="009C6881">
        <w:t>data review;</w:t>
      </w:r>
    </w:p>
    <w:p w14:paraId="1101F775" w14:textId="77777777" w:rsidR="009C6881" w:rsidRPr="009C6881" w:rsidRDefault="009C6881" w:rsidP="009C6881">
      <w:r w:rsidRPr="009C6881">
        <w:t>feature review;</w:t>
      </w:r>
    </w:p>
    <w:p w14:paraId="137F0C90" w14:textId="77777777" w:rsidR="009C6881" w:rsidRPr="009C6881" w:rsidRDefault="009C6881" w:rsidP="009C6881">
      <w:r w:rsidRPr="009C6881">
        <w:t>testing;</w:t>
      </w:r>
    </w:p>
    <w:p w14:paraId="0C11A79D" w14:textId="77777777" w:rsidR="009C6881" w:rsidRPr="009C6881" w:rsidRDefault="009C6881" w:rsidP="009C6881">
      <w:r w:rsidRPr="009C6881">
        <w:t>human oversight;</w:t>
      </w:r>
    </w:p>
    <w:p w14:paraId="1C57E776" w14:textId="77777777" w:rsidR="009C6881" w:rsidRPr="009C6881" w:rsidRDefault="009C6881" w:rsidP="009C6881">
      <w:r w:rsidRPr="009C6881">
        <w:t>false-positive monitoring;</w:t>
      </w:r>
    </w:p>
    <w:p w14:paraId="735760E5" w14:textId="77777777" w:rsidR="009C6881" w:rsidRPr="009C6881" w:rsidRDefault="009C6881" w:rsidP="009C6881">
      <w:r w:rsidRPr="009C6881">
        <w:t>outcome analysis;</w:t>
      </w:r>
    </w:p>
    <w:p w14:paraId="7A2D38E2" w14:textId="77777777" w:rsidR="009C6881" w:rsidRPr="009C6881" w:rsidRDefault="009C6881" w:rsidP="009C6881">
      <w:r w:rsidRPr="009C6881">
        <w:t>and</w:t>
      </w:r>
    </w:p>
    <w:p w14:paraId="33EC3482" w14:textId="77777777" w:rsidR="009C6881" w:rsidRPr="009C6881" w:rsidRDefault="009C6881" w:rsidP="009C6881">
      <w:r w:rsidRPr="009C6881">
        <w:t>appeal.</w:t>
      </w:r>
    </w:p>
    <w:p w14:paraId="07A72331" w14:textId="77777777" w:rsidR="009C6881" w:rsidRPr="009C6881" w:rsidRDefault="009C6881" w:rsidP="009C6881">
      <w:r w:rsidRPr="009C6881">
        <w:t>The objective is not simply to demand removal of automation.</w:t>
      </w:r>
    </w:p>
    <w:p w14:paraId="31FDB89D" w14:textId="77777777" w:rsidR="009C6881" w:rsidRPr="009C6881" w:rsidRDefault="009C6881" w:rsidP="009C6881">
      <w:r w:rsidRPr="009C6881">
        <w:t>It is to control the identified risk.</w:t>
      </w:r>
    </w:p>
    <w:p w14:paraId="32FE25BA" w14:textId="77777777" w:rsidR="009C6881" w:rsidRPr="009C6881" w:rsidRDefault="009C6881" w:rsidP="009C6881">
      <w:pPr>
        <w:spacing w:before="60" w:after="10" w:line="240" w:lineRule="auto"/>
        <w:rPr>
          <w:b/>
          <w:bCs/>
        </w:rPr>
      </w:pPr>
      <w:r w:rsidRPr="009C6881">
        <w:rPr>
          <w:b/>
          <w:bCs/>
          <w:sz w:val="19"/>
        </w:rPr>
        <w:t>16.51 Human review</w:t>
      </w:r>
    </w:p>
    <w:p w14:paraId="5AFA14D4" w14:textId="77777777" w:rsidR="009C6881" w:rsidRPr="009C6881" w:rsidRDefault="009C6881" w:rsidP="009C6881">
      <w:r w:rsidRPr="009C6881">
        <w:t>Human review can be an important safeguard.</w:t>
      </w:r>
    </w:p>
    <w:p w14:paraId="46FDF510" w14:textId="77777777" w:rsidR="009C6881" w:rsidRPr="009C6881" w:rsidRDefault="009C6881" w:rsidP="009C6881">
      <w:r w:rsidRPr="009C6881">
        <w:t>But:</w:t>
      </w:r>
    </w:p>
    <w:p w14:paraId="17AF3DCF" w14:textId="77777777" w:rsidR="009C6881" w:rsidRPr="009C6881" w:rsidRDefault="009C6881" w:rsidP="009C6881">
      <w:pPr>
        <w:spacing w:before="50" w:after="10" w:line="240" w:lineRule="auto"/>
      </w:pPr>
      <w:r w:rsidRPr="009C6881">
        <w:rPr>
          <w:b/>
          <w:bCs/>
          <w:sz w:val="19"/>
        </w:rPr>
        <w:t>HUMAN REVIEW IS NOT AUTOMATICALLY EFFECTIVE REVIEW.</w:t>
      </w:r>
    </w:p>
    <w:p w14:paraId="38E2DD41" w14:textId="77777777" w:rsidR="009C6881" w:rsidRPr="009C6881" w:rsidRDefault="009C6881" w:rsidP="009C6881">
      <w:r w:rsidRPr="009C6881">
        <w:t>If the human reviewer:</w:t>
      </w:r>
    </w:p>
    <w:p w14:paraId="724EE326" w14:textId="77777777" w:rsidR="009C6881" w:rsidRPr="009C6881" w:rsidRDefault="009C6881" w:rsidP="009C6881">
      <w:r w:rsidRPr="009C6881">
        <w:t>does not understand the system;</w:t>
      </w:r>
    </w:p>
    <w:p w14:paraId="576D0F28" w14:textId="77777777" w:rsidR="009C6881" w:rsidRPr="009C6881" w:rsidRDefault="009C6881" w:rsidP="009C6881">
      <w:r w:rsidRPr="009C6881">
        <w:t>cannot override it;</w:t>
      </w:r>
    </w:p>
    <w:p w14:paraId="0DEB502B" w14:textId="77777777" w:rsidR="009C6881" w:rsidRPr="009C6881" w:rsidRDefault="009C6881" w:rsidP="009C6881">
      <w:r w:rsidRPr="009C6881">
        <w:t>sees the same flawed data;</w:t>
      </w:r>
    </w:p>
    <w:p w14:paraId="176F44E9" w14:textId="77777777" w:rsidR="009C6881" w:rsidRPr="009C6881" w:rsidRDefault="009C6881" w:rsidP="009C6881">
      <w:r w:rsidRPr="009C6881">
        <w:t>or</w:t>
      </w:r>
    </w:p>
    <w:p w14:paraId="22B35678" w14:textId="77777777" w:rsidR="009C6881" w:rsidRPr="009C6881" w:rsidRDefault="009C6881" w:rsidP="009C6881">
      <w:r w:rsidRPr="009C6881">
        <w:t>merely confirms the automated result,</w:t>
      </w:r>
    </w:p>
    <w:p w14:paraId="5508F96F" w14:textId="77777777" w:rsidR="009C6881" w:rsidRPr="009C6881" w:rsidRDefault="009C6881" w:rsidP="009C6881">
      <w:r w:rsidRPr="009C6881">
        <w:t>the safeguard may be nominal.</w:t>
      </w:r>
    </w:p>
    <w:p w14:paraId="5455E7DF" w14:textId="77777777" w:rsidR="009C6881" w:rsidRPr="009C6881" w:rsidRDefault="009C6881" w:rsidP="009C6881">
      <w:r w:rsidRPr="009C6881">
        <w:t>Control effectiveness must be tested.</w:t>
      </w:r>
    </w:p>
    <w:p w14:paraId="56959E68" w14:textId="77777777" w:rsidR="009C6881" w:rsidRPr="009C6881" w:rsidRDefault="009C6881" w:rsidP="009C6881">
      <w:pPr>
        <w:spacing w:before="60" w:after="10" w:line="240" w:lineRule="auto"/>
        <w:rPr>
          <w:b/>
          <w:bCs/>
        </w:rPr>
      </w:pPr>
      <w:r w:rsidRPr="009C6881">
        <w:rPr>
          <w:b/>
          <w:bCs/>
          <w:sz w:val="19"/>
        </w:rPr>
        <w:t>16.52 Bias controls</w:t>
      </w:r>
    </w:p>
    <w:p w14:paraId="44EAE85A" w14:textId="77777777" w:rsidR="009C6881" w:rsidRPr="009C6881" w:rsidRDefault="009C6881" w:rsidP="009C6881">
      <w:r w:rsidRPr="009C6881">
        <w:t>A system concerned with racial bias may use multiple safeguards:</w:t>
      </w:r>
    </w:p>
    <w:p w14:paraId="02E0A61B" w14:textId="77777777" w:rsidR="009C6881" w:rsidRPr="009C6881" w:rsidRDefault="009C6881" w:rsidP="009C6881">
      <w:r w:rsidRPr="009C6881">
        <w:t>design review;</w:t>
      </w:r>
    </w:p>
    <w:p w14:paraId="7F511260" w14:textId="77777777" w:rsidR="009C6881" w:rsidRPr="009C6881" w:rsidRDefault="009C6881" w:rsidP="009C6881">
      <w:r w:rsidRPr="009C6881">
        <w:t>representative testing;</w:t>
      </w:r>
    </w:p>
    <w:p w14:paraId="643AF266" w14:textId="77777777" w:rsidR="009C6881" w:rsidRPr="009C6881" w:rsidRDefault="009C6881" w:rsidP="009C6881">
      <w:r w:rsidRPr="009C6881">
        <w:t>disparity monitoring;</w:t>
      </w:r>
    </w:p>
    <w:p w14:paraId="447217D5" w14:textId="77777777" w:rsidR="009C6881" w:rsidRPr="009C6881" w:rsidRDefault="009C6881" w:rsidP="009C6881">
      <w:r w:rsidRPr="009C6881">
        <w:t>appeals;</w:t>
      </w:r>
    </w:p>
    <w:p w14:paraId="68092BFB" w14:textId="77777777" w:rsidR="009C6881" w:rsidRPr="009C6881" w:rsidRDefault="009C6881" w:rsidP="009C6881">
      <w:r w:rsidRPr="009C6881">
        <w:t>independent audit;</w:t>
      </w:r>
    </w:p>
    <w:p w14:paraId="42E921B6" w14:textId="77777777" w:rsidR="009C6881" w:rsidRPr="009C6881" w:rsidRDefault="009C6881" w:rsidP="009C6881">
      <w:r w:rsidRPr="009C6881">
        <w:t>and</w:t>
      </w:r>
    </w:p>
    <w:p w14:paraId="04BF21AE" w14:textId="77777777" w:rsidR="009C6881" w:rsidRPr="009C6881" w:rsidRDefault="009C6881" w:rsidP="009C6881">
      <w:r w:rsidRPr="009C6881">
        <w:t>periodic revalidation.</w:t>
      </w:r>
    </w:p>
    <w:p w14:paraId="337BCC88" w14:textId="77777777" w:rsidR="009C6881" w:rsidRPr="009C6881" w:rsidRDefault="009C6881" w:rsidP="009C6881">
      <w:r w:rsidRPr="009C6881">
        <w:t>No single control should automatically be assumed sufficient.</w:t>
      </w:r>
    </w:p>
    <w:p w14:paraId="663EF128" w14:textId="77777777" w:rsidR="009C6881" w:rsidRPr="009C6881" w:rsidRDefault="009C6881" w:rsidP="009C6881">
      <w:pPr>
        <w:spacing w:before="60" w:after="10" w:line="240" w:lineRule="auto"/>
        <w:rPr>
          <w:b/>
          <w:bCs/>
        </w:rPr>
      </w:pPr>
      <w:r w:rsidRPr="009C6881">
        <w:rPr>
          <w:b/>
          <w:bCs/>
          <w:sz w:val="19"/>
        </w:rPr>
        <w:lastRenderedPageBreak/>
        <w:t>16.53 Intervention in classification systems</w:t>
      </w:r>
    </w:p>
    <w:p w14:paraId="17B685F8" w14:textId="77777777" w:rsidR="009C6881" w:rsidRPr="009C6881" w:rsidRDefault="009C6881" w:rsidP="009C6881">
      <w:r w:rsidRPr="009C6881">
        <w:t>Where classification itself creates risk, possible actions include:</w:t>
      </w:r>
    </w:p>
    <w:p w14:paraId="503E26ED" w14:textId="77777777" w:rsidR="009C6881" w:rsidRPr="009C6881" w:rsidRDefault="009C6881" w:rsidP="009C6881">
      <w:r w:rsidRPr="009C6881">
        <w:t>clarifying definitions;</w:t>
      </w:r>
    </w:p>
    <w:p w14:paraId="7B6835E6" w14:textId="77777777" w:rsidR="009C6881" w:rsidRPr="009C6881" w:rsidRDefault="009C6881" w:rsidP="009C6881">
      <w:r w:rsidRPr="009C6881">
        <w:t>correcting code mappings;</w:t>
      </w:r>
    </w:p>
    <w:p w14:paraId="67E8B6A8" w14:textId="77777777" w:rsidR="009C6881" w:rsidRPr="009C6881" w:rsidRDefault="009C6881" w:rsidP="009C6881">
      <w:r w:rsidRPr="009C6881">
        <w:t>adding missing categories;</w:t>
      </w:r>
    </w:p>
    <w:p w14:paraId="65B43FD8" w14:textId="77777777" w:rsidR="009C6881" w:rsidRPr="009C6881" w:rsidRDefault="009C6881" w:rsidP="009C6881">
      <w:r w:rsidRPr="009C6881">
        <w:t>allowing self-description;</w:t>
      </w:r>
    </w:p>
    <w:p w14:paraId="4F022220" w14:textId="77777777" w:rsidR="009C6881" w:rsidRPr="009C6881" w:rsidRDefault="009C6881" w:rsidP="009C6881">
      <w:r w:rsidRPr="009C6881">
        <w:t>separating appearance from ethnicity;</w:t>
      </w:r>
    </w:p>
    <w:p w14:paraId="1FE40B9B" w14:textId="77777777" w:rsidR="009C6881" w:rsidRPr="009C6881" w:rsidRDefault="009C6881" w:rsidP="009C6881">
      <w:r w:rsidRPr="009C6881">
        <w:t>or</w:t>
      </w:r>
    </w:p>
    <w:p w14:paraId="0A9DF4F5" w14:textId="77777777" w:rsidR="009C6881" w:rsidRPr="009C6881" w:rsidRDefault="009C6881" w:rsidP="009C6881">
      <w:r w:rsidRPr="009C6881">
        <w:t>preventing inappropriate crosswalks.</w:t>
      </w:r>
    </w:p>
    <w:p w14:paraId="68CAFE98" w14:textId="77777777" w:rsidR="009C6881" w:rsidRPr="009C6881" w:rsidRDefault="009C6881" w:rsidP="009C6881">
      <w:r w:rsidRPr="009C6881">
        <w:t>Classification architecture can be redesigned.</w:t>
      </w:r>
    </w:p>
    <w:p w14:paraId="696909A0" w14:textId="77777777" w:rsidR="009C6881" w:rsidRPr="009C6881" w:rsidRDefault="009C6881" w:rsidP="009C6881">
      <w:pPr>
        <w:spacing w:before="60" w:after="10" w:line="240" w:lineRule="auto"/>
        <w:rPr>
          <w:b/>
          <w:bCs/>
        </w:rPr>
      </w:pPr>
      <w:r w:rsidRPr="009C6881">
        <w:rPr>
          <w:b/>
          <w:bCs/>
          <w:sz w:val="19"/>
        </w:rPr>
        <w:t>16.54 Classification-change risk</w:t>
      </w:r>
    </w:p>
    <w:p w14:paraId="7DA33103" w14:textId="77777777" w:rsidR="009C6881" w:rsidRPr="009C6881" w:rsidRDefault="009C6881" w:rsidP="009C6881">
      <w:r w:rsidRPr="009C6881">
        <w:t>Changing classification can itself create risk.</w:t>
      </w:r>
    </w:p>
    <w:p w14:paraId="789C43E3" w14:textId="77777777" w:rsidR="009C6881" w:rsidRPr="009C6881" w:rsidRDefault="009C6881" w:rsidP="009C6881">
      <w:r w:rsidRPr="009C6881">
        <w:t>Historical trend data may become difficult to compare.</w:t>
      </w:r>
    </w:p>
    <w:p w14:paraId="1DE548CA" w14:textId="77777777" w:rsidR="009C6881" w:rsidRPr="009C6881" w:rsidRDefault="009C6881" w:rsidP="009C6881">
      <w:r w:rsidRPr="009C6881">
        <w:t>People may be reclassified.</w:t>
      </w:r>
    </w:p>
    <w:p w14:paraId="00262176" w14:textId="77777777" w:rsidR="009C6881" w:rsidRPr="009C6881" w:rsidRDefault="009C6881" w:rsidP="009C6881">
      <w:r w:rsidRPr="009C6881">
        <w:t>Systems may become incompatible.</w:t>
      </w:r>
    </w:p>
    <w:p w14:paraId="51DE688F" w14:textId="77777777" w:rsidR="009C6881" w:rsidRPr="009C6881" w:rsidRDefault="009C6881" w:rsidP="009C6881">
      <w:r w:rsidRPr="009C6881">
        <w:t>Therefore classification reform should include:</w:t>
      </w:r>
    </w:p>
    <w:p w14:paraId="5C5E14BC" w14:textId="77777777" w:rsidR="009C6881" w:rsidRPr="009C6881" w:rsidRDefault="009C6881" w:rsidP="009C6881">
      <w:r w:rsidRPr="009C6881">
        <w:t>mapping;</w:t>
      </w:r>
    </w:p>
    <w:p w14:paraId="204E4FE8" w14:textId="77777777" w:rsidR="009C6881" w:rsidRPr="009C6881" w:rsidRDefault="009C6881" w:rsidP="009C6881">
      <w:r w:rsidRPr="009C6881">
        <w:t>version control;</w:t>
      </w:r>
    </w:p>
    <w:p w14:paraId="775C486D" w14:textId="77777777" w:rsidR="009C6881" w:rsidRPr="009C6881" w:rsidRDefault="009C6881" w:rsidP="009C6881">
      <w:r w:rsidRPr="009C6881">
        <w:t>transition rules;</w:t>
      </w:r>
    </w:p>
    <w:p w14:paraId="2A5372F0" w14:textId="77777777" w:rsidR="009C6881" w:rsidRPr="009C6881" w:rsidRDefault="009C6881" w:rsidP="009C6881">
      <w:r w:rsidRPr="009C6881">
        <w:t>and</w:t>
      </w:r>
    </w:p>
    <w:p w14:paraId="5E6D260C" w14:textId="77777777" w:rsidR="009C6881" w:rsidRPr="009C6881" w:rsidRDefault="009C6881" w:rsidP="009C6881">
      <w:r w:rsidRPr="009C6881">
        <w:t>documentation.</w:t>
      </w:r>
    </w:p>
    <w:p w14:paraId="1C59716E" w14:textId="77777777" w:rsidR="009C6881" w:rsidRPr="009C6881" w:rsidRDefault="009C6881" w:rsidP="009C6881">
      <w:r w:rsidRPr="009C6881">
        <w:t>Correction must not create a new uncontrolled problem.</w:t>
      </w:r>
    </w:p>
    <w:p w14:paraId="63BA21F6" w14:textId="77777777" w:rsidR="009C6881" w:rsidRPr="009C6881" w:rsidRDefault="009C6881" w:rsidP="009C6881">
      <w:pPr>
        <w:spacing w:before="60" w:after="10" w:line="240" w:lineRule="auto"/>
        <w:rPr>
          <w:b/>
          <w:bCs/>
        </w:rPr>
      </w:pPr>
      <w:r w:rsidRPr="009C6881">
        <w:rPr>
          <w:b/>
          <w:bCs/>
          <w:sz w:val="19"/>
        </w:rPr>
        <w:t>16.55 Monitoring after intervention</w:t>
      </w:r>
    </w:p>
    <w:p w14:paraId="76B5C117" w14:textId="77777777" w:rsidR="009C6881" w:rsidRPr="009C6881" w:rsidRDefault="009C6881" w:rsidP="009C6881">
      <w:r w:rsidRPr="009C6881">
        <w:t>A control should not be assumed successful merely because it was introduced.</w:t>
      </w:r>
    </w:p>
    <w:p w14:paraId="35BD90AF" w14:textId="77777777" w:rsidR="009C6881" w:rsidRPr="009C6881" w:rsidRDefault="009C6881" w:rsidP="009C6881">
      <w:r w:rsidRPr="009C6881">
        <w:t>Post-intervention monitoring asks:</w:t>
      </w:r>
    </w:p>
    <w:p w14:paraId="446450D5" w14:textId="77777777" w:rsidR="009C6881" w:rsidRPr="009C6881" w:rsidRDefault="009C6881" w:rsidP="009C6881">
      <w:r w:rsidRPr="009C6881">
        <w:t>Did outcomes change?</w:t>
      </w:r>
    </w:p>
    <w:p w14:paraId="577DCB40" w14:textId="77777777" w:rsidR="009C6881" w:rsidRPr="009C6881" w:rsidRDefault="009C6881" w:rsidP="009C6881">
      <w:r w:rsidRPr="009C6881">
        <w:t>Did the risk decrease?</w:t>
      </w:r>
    </w:p>
    <w:p w14:paraId="0FEB4838" w14:textId="77777777" w:rsidR="009C6881" w:rsidRPr="009C6881" w:rsidRDefault="009C6881" w:rsidP="009C6881">
      <w:r w:rsidRPr="009C6881">
        <w:t>Did unexpected effects appear?</w:t>
      </w:r>
    </w:p>
    <w:p w14:paraId="503E4A62" w14:textId="77777777" w:rsidR="009C6881" w:rsidRPr="009C6881" w:rsidRDefault="009C6881" w:rsidP="009C6881">
      <w:r w:rsidRPr="009C6881">
        <w:t>Was another group adversely affected?</w:t>
      </w:r>
    </w:p>
    <w:p w14:paraId="00B87ABB" w14:textId="77777777" w:rsidR="009C6881" w:rsidRPr="009C6881" w:rsidRDefault="009C6881" w:rsidP="009C6881">
      <w:r w:rsidRPr="009C6881">
        <w:t>Did staff bypass the new process?</w:t>
      </w:r>
    </w:p>
    <w:p w14:paraId="40490557" w14:textId="77777777" w:rsidR="009C6881" w:rsidRPr="009C6881" w:rsidRDefault="009C6881" w:rsidP="009C6881">
      <w:r w:rsidRPr="009C6881">
        <w:t>This is essential.</w:t>
      </w:r>
    </w:p>
    <w:p w14:paraId="68AA91A2" w14:textId="77777777" w:rsidR="009C6881" w:rsidRPr="009C6881" w:rsidRDefault="009C6881" w:rsidP="009C6881">
      <w:pPr>
        <w:spacing w:before="60" w:after="10" w:line="240" w:lineRule="auto"/>
        <w:rPr>
          <w:b/>
          <w:bCs/>
        </w:rPr>
      </w:pPr>
      <w:r w:rsidRPr="009C6881">
        <w:rPr>
          <w:b/>
          <w:bCs/>
          <w:sz w:val="19"/>
        </w:rPr>
        <w:t>16.56 Residual risk</w:t>
      </w:r>
    </w:p>
    <w:p w14:paraId="72A1E870" w14:textId="77777777" w:rsidR="009C6881" w:rsidRPr="009C6881" w:rsidRDefault="009C6881" w:rsidP="009C6881">
      <w:r w:rsidRPr="009C6881">
        <w:t>After safeguards are implemented, some risk may remain.</w:t>
      </w:r>
    </w:p>
    <w:p w14:paraId="485F02CE" w14:textId="77777777" w:rsidR="009C6881" w:rsidRPr="009C6881" w:rsidRDefault="009C6881" w:rsidP="009C6881">
      <w:r w:rsidRPr="009C6881">
        <w:t xml:space="preserve">That is </w:t>
      </w:r>
      <w:r w:rsidRPr="009C6881">
        <w:rPr>
          <w:b/>
          <w:bCs/>
        </w:rPr>
        <w:t>residual risk</w:t>
      </w:r>
      <w:r w:rsidRPr="009C6881">
        <w:t>.</w:t>
      </w:r>
    </w:p>
    <w:p w14:paraId="7FFB64E2" w14:textId="77777777" w:rsidR="009C6881" w:rsidRPr="009C6881" w:rsidRDefault="009C6881" w:rsidP="009C6881">
      <w:r w:rsidRPr="009C6881">
        <w:t>The institution should assess:</w:t>
      </w:r>
    </w:p>
    <w:p w14:paraId="6A5A4050" w14:textId="77777777" w:rsidR="009C6881" w:rsidRPr="009C6881" w:rsidRDefault="009C6881" w:rsidP="009C6881">
      <w:r w:rsidRPr="009C6881">
        <w:t>Is the residual risk acceptable?</w:t>
      </w:r>
    </w:p>
    <w:p w14:paraId="236233FA" w14:textId="77777777" w:rsidR="009C6881" w:rsidRPr="009C6881" w:rsidRDefault="009C6881" w:rsidP="009C6881">
      <w:r w:rsidRPr="009C6881">
        <w:t>Does further mitigation exist?</w:t>
      </w:r>
    </w:p>
    <w:p w14:paraId="0970BB6A" w14:textId="77777777" w:rsidR="009C6881" w:rsidRPr="009C6881" w:rsidRDefault="009C6881" w:rsidP="009C6881">
      <w:r w:rsidRPr="009C6881">
        <w:t>Who accepts the remaining risk?</w:t>
      </w:r>
    </w:p>
    <w:p w14:paraId="44D290D2" w14:textId="77777777" w:rsidR="009C6881" w:rsidRPr="009C6881" w:rsidRDefault="009C6881" w:rsidP="009C6881">
      <w:r w:rsidRPr="009C6881">
        <w:t>When will it be reviewed?</w:t>
      </w:r>
    </w:p>
    <w:p w14:paraId="5D0AB4C9" w14:textId="77777777" w:rsidR="009C6881" w:rsidRPr="009C6881" w:rsidRDefault="009C6881" w:rsidP="009C6881">
      <w:r w:rsidRPr="009C6881">
        <w:t>Risk treatment does not always produce zero risk.</w:t>
      </w:r>
    </w:p>
    <w:p w14:paraId="1AFC3490" w14:textId="77777777" w:rsidR="009C6881" w:rsidRPr="009C6881" w:rsidRDefault="009C6881" w:rsidP="009C6881">
      <w:pPr>
        <w:spacing w:before="60" w:after="10" w:line="240" w:lineRule="auto"/>
        <w:rPr>
          <w:b/>
          <w:bCs/>
        </w:rPr>
      </w:pPr>
      <w:r w:rsidRPr="009C6881">
        <w:rPr>
          <w:b/>
          <w:bCs/>
          <w:sz w:val="19"/>
        </w:rPr>
        <w:t>16.57 Risk acceptance</w:t>
      </w:r>
    </w:p>
    <w:p w14:paraId="587930E2" w14:textId="77777777" w:rsidR="009C6881" w:rsidRPr="009C6881" w:rsidRDefault="009C6881" w:rsidP="009C6881">
      <w:r w:rsidRPr="009C6881">
        <w:t>Some residual risks may be accepted and monitored.</w:t>
      </w:r>
    </w:p>
    <w:p w14:paraId="3C552D43" w14:textId="77777777" w:rsidR="009C6881" w:rsidRPr="009C6881" w:rsidRDefault="009C6881" w:rsidP="009C6881">
      <w:r w:rsidRPr="009C6881">
        <w:t>But risk acceptance must not be confused with permission to violate law.</w:t>
      </w:r>
    </w:p>
    <w:p w14:paraId="2AB6310B" w14:textId="77777777" w:rsidR="009C6881" w:rsidRPr="009C6881" w:rsidRDefault="009C6881" w:rsidP="009C6881">
      <w:r w:rsidRPr="009C6881">
        <w:t>An institution cannot legitimately decide:</w:t>
      </w:r>
    </w:p>
    <w:p w14:paraId="2A843456" w14:textId="77777777" w:rsidR="009C6881" w:rsidRPr="009C6881" w:rsidRDefault="009C6881" w:rsidP="009C6881">
      <w:r w:rsidRPr="009C6881">
        <w:t>“We accept unlawful discrimination as an operational risk.”</w:t>
      </w:r>
    </w:p>
    <w:p w14:paraId="2CD889B5" w14:textId="77777777" w:rsidR="009C6881" w:rsidRPr="009C6881" w:rsidRDefault="009C6881" w:rsidP="009C6881">
      <w:r w:rsidRPr="009C6881">
        <w:t>Risk acceptance concerns unavoidable or proportionate residual exposure within lawful operation.</w:t>
      </w:r>
    </w:p>
    <w:p w14:paraId="2CB1797A" w14:textId="77777777" w:rsidR="009C6881" w:rsidRPr="009C6881" w:rsidRDefault="009C6881" w:rsidP="009C6881">
      <w:pPr>
        <w:spacing w:before="60" w:after="10" w:line="240" w:lineRule="auto"/>
        <w:rPr>
          <w:b/>
          <w:bCs/>
        </w:rPr>
      </w:pPr>
      <w:r w:rsidRPr="009C6881">
        <w:rPr>
          <w:b/>
          <w:bCs/>
          <w:sz w:val="19"/>
        </w:rPr>
        <w:t>16.58 Risk avoidance</w:t>
      </w:r>
    </w:p>
    <w:p w14:paraId="2F8E09C0" w14:textId="77777777" w:rsidR="009C6881" w:rsidRPr="009C6881" w:rsidRDefault="009C6881" w:rsidP="009C6881">
      <w:r w:rsidRPr="009C6881">
        <w:t>A risk may sometimes be avoided entirely by stopping the activity creating it.</w:t>
      </w:r>
    </w:p>
    <w:p w14:paraId="7718C8B6" w14:textId="77777777" w:rsidR="009C6881" w:rsidRPr="009C6881" w:rsidRDefault="009C6881" w:rsidP="009C6881">
      <w:r w:rsidRPr="009C6881">
        <w:t>For example:</w:t>
      </w:r>
    </w:p>
    <w:p w14:paraId="0CD8F6A4" w14:textId="77777777" w:rsidR="009C6881" w:rsidRPr="009C6881" w:rsidRDefault="009C6881" w:rsidP="009C6881">
      <w:r w:rsidRPr="009C6881">
        <w:t>a fundamentally unreliable classification process might be discontinued.</w:t>
      </w:r>
    </w:p>
    <w:p w14:paraId="7A7AA341" w14:textId="77777777" w:rsidR="009C6881" w:rsidRPr="009C6881" w:rsidRDefault="009C6881" w:rsidP="009C6881">
      <w:r w:rsidRPr="009C6881">
        <w:t>Avoidance can be appropriate where:</w:t>
      </w:r>
    </w:p>
    <w:p w14:paraId="4DD5DEDC" w14:textId="77777777" w:rsidR="009C6881" w:rsidRPr="009C6881" w:rsidRDefault="009C6881" w:rsidP="009C6881">
      <w:r w:rsidRPr="009C6881">
        <w:t>the activity is unnecessary;</w:t>
      </w:r>
    </w:p>
    <w:p w14:paraId="20D38DA4" w14:textId="77777777" w:rsidR="009C6881" w:rsidRPr="009C6881" w:rsidRDefault="009C6881" w:rsidP="009C6881">
      <w:r w:rsidRPr="009C6881">
        <w:t>the risk is severe;</w:t>
      </w:r>
    </w:p>
    <w:p w14:paraId="6EED9FBF" w14:textId="77777777" w:rsidR="009C6881" w:rsidRPr="009C6881" w:rsidRDefault="009C6881" w:rsidP="009C6881">
      <w:r w:rsidRPr="009C6881">
        <w:t>and</w:t>
      </w:r>
    </w:p>
    <w:p w14:paraId="2D16540E" w14:textId="77777777" w:rsidR="009C6881" w:rsidRPr="009C6881" w:rsidRDefault="009C6881" w:rsidP="009C6881">
      <w:r w:rsidRPr="009C6881">
        <w:t>no adequate control exists.</w:t>
      </w:r>
    </w:p>
    <w:p w14:paraId="33811184" w14:textId="77777777" w:rsidR="009C6881" w:rsidRPr="009C6881" w:rsidRDefault="009C6881" w:rsidP="009C6881">
      <w:pPr>
        <w:spacing w:before="60" w:after="10" w:line="240" w:lineRule="auto"/>
        <w:rPr>
          <w:b/>
          <w:bCs/>
        </w:rPr>
      </w:pPr>
      <w:r w:rsidRPr="009C6881">
        <w:rPr>
          <w:b/>
          <w:bCs/>
          <w:sz w:val="19"/>
        </w:rPr>
        <w:t>16.59 Risk reduction</w:t>
      </w:r>
    </w:p>
    <w:p w14:paraId="7989C31A" w14:textId="77777777" w:rsidR="009C6881" w:rsidRPr="009C6881" w:rsidRDefault="009C6881" w:rsidP="009C6881">
      <w:r w:rsidRPr="009C6881">
        <w:t>Most Racial Security intervention will involve risk reduction.</w:t>
      </w:r>
    </w:p>
    <w:p w14:paraId="350EA798" w14:textId="77777777" w:rsidR="009C6881" w:rsidRPr="009C6881" w:rsidRDefault="009C6881" w:rsidP="009C6881">
      <w:r w:rsidRPr="009C6881">
        <w:t>This means changing:</w:t>
      </w:r>
    </w:p>
    <w:p w14:paraId="0E404278" w14:textId="77777777" w:rsidR="009C6881" w:rsidRPr="009C6881" w:rsidRDefault="009C6881" w:rsidP="009C6881">
      <w:r w:rsidRPr="009C6881">
        <w:t>likelihood;</w:t>
      </w:r>
    </w:p>
    <w:p w14:paraId="5242BDAD" w14:textId="77777777" w:rsidR="009C6881" w:rsidRPr="009C6881" w:rsidRDefault="009C6881" w:rsidP="009C6881">
      <w:r w:rsidRPr="009C6881">
        <w:t>impact;</w:t>
      </w:r>
    </w:p>
    <w:p w14:paraId="657365A5" w14:textId="77777777" w:rsidR="009C6881" w:rsidRPr="009C6881" w:rsidRDefault="009C6881" w:rsidP="009C6881">
      <w:r w:rsidRPr="009C6881">
        <w:t>vulnerability;</w:t>
      </w:r>
    </w:p>
    <w:p w14:paraId="170F55F1" w14:textId="77777777" w:rsidR="009C6881" w:rsidRPr="009C6881" w:rsidRDefault="009C6881" w:rsidP="009C6881">
      <w:r w:rsidRPr="009C6881">
        <w:t>or</w:t>
      </w:r>
    </w:p>
    <w:p w14:paraId="4260C0B6" w14:textId="77777777" w:rsidR="009C6881" w:rsidRPr="009C6881" w:rsidRDefault="009C6881" w:rsidP="009C6881">
      <w:r w:rsidRPr="009C6881">
        <w:t>exposure.</w:t>
      </w:r>
    </w:p>
    <w:p w14:paraId="14CDEEDF" w14:textId="77777777" w:rsidR="009C6881" w:rsidRPr="009C6881" w:rsidRDefault="009C6881" w:rsidP="009C6881">
      <w:r w:rsidRPr="009C6881">
        <w:t>Examples:</w:t>
      </w:r>
    </w:p>
    <w:p w14:paraId="3B5191F1" w14:textId="77777777" w:rsidR="009C6881" w:rsidRPr="009C6881" w:rsidRDefault="009C6881" w:rsidP="009C6881">
      <w:r w:rsidRPr="009C6881">
        <w:t>better safeguards reduce likelihood;</w:t>
      </w:r>
    </w:p>
    <w:p w14:paraId="4358957B" w14:textId="77777777" w:rsidR="009C6881" w:rsidRPr="009C6881" w:rsidRDefault="009C6881" w:rsidP="009C6881">
      <w:r w:rsidRPr="009C6881">
        <w:t>backup archives reduce impact;</w:t>
      </w:r>
    </w:p>
    <w:p w14:paraId="386B5BBD" w14:textId="77777777" w:rsidR="009C6881" w:rsidRPr="009C6881" w:rsidRDefault="009C6881" w:rsidP="009C6881">
      <w:r w:rsidRPr="009C6881">
        <w:t>alternative services reduce exposure;</w:t>
      </w:r>
    </w:p>
    <w:p w14:paraId="09AB2327" w14:textId="77777777" w:rsidR="009C6881" w:rsidRPr="009C6881" w:rsidRDefault="009C6881" w:rsidP="009C6881">
      <w:r w:rsidRPr="009C6881">
        <w:t>community support increases resilience.</w:t>
      </w:r>
    </w:p>
    <w:p w14:paraId="3D4F55E9" w14:textId="77777777" w:rsidR="009C6881" w:rsidRPr="009C6881" w:rsidRDefault="009C6881" w:rsidP="009C6881">
      <w:pPr>
        <w:spacing w:before="60" w:after="10" w:line="240" w:lineRule="auto"/>
        <w:rPr>
          <w:b/>
          <w:bCs/>
        </w:rPr>
      </w:pPr>
      <w:r w:rsidRPr="009C6881">
        <w:rPr>
          <w:b/>
          <w:bCs/>
          <w:sz w:val="19"/>
        </w:rPr>
        <w:t>16.60 Risk sharing and transfer</w:t>
      </w:r>
    </w:p>
    <w:p w14:paraId="279F9334" w14:textId="77777777" w:rsidR="009C6881" w:rsidRPr="009C6881" w:rsidRDefault="009C6881" w:rsidP="009C6881">
      <w:r w:rsidRPr="009C6881">
        <w:t>Some risks can be shared or transferred.</w:t>
      </w:r>
    </w:p>
    <w:p w14:paraId="2FDEF747" w14:textId="77777777" w:rsidR="009C6881" w:rsidRPr="009C6881" w:rsidRDefault="009C6881" w:rsidP="009C6881">
      <w:r w:rsidRPr="009C6881">
        <w:t>Insurance is the obvious example.</w:t>
      </w:r>
    </w:p>
    <w:p w14:paraId="17C119EA" w14:textId="77777777" w:rsidR="009C6881" w:rsidRPr="009C6881" w:rsidRDefault="009C6881" w:rsidP="009C6881">
      <w:r w:rsidRPr="009C6881">
        <w:lastRenderedPageBreak/>
        <w:t>Contractual arrangements may also transfer financial responsibility.</w:t>
      </w:r>
    </w:p>
    <w:p w14:paraId="660BE58C" w14:textId="77777777" w:rsidR="009C6881" w:rsidRPr="009C6881" w:rsidRDefault="009C6881" w:rsidP="009C6881">
      <w:r w:rsidRPr="009C6881">
        <w:t>But not every racial risk is transferable.</w:t>
      </w:r>
    </w:p>
    <w:p w14:paraId="717206E5" w14:textId="77777777" w:rsidR="009C6881" w:rsidRPr="009C6881" w:rsidRDefault="009C6881" w:rsidP="009C6881">
      <w:r w:rsidRPr="009C6881">
        <w:t>Money cannot fully restore:</w:t>
      </w:r>
    </w:p>
    <w:p w14:paraId="3E7F73A1" w14:textId="77777777" w:rsidR="009C6881" w:rsidRPr="009C6881" w:rsidRDefault="009C6881" w:rsidP="009C6881">
      <w:r w:rsidRPr="009C6881">
        <w:t>lost cultural memory;</w:t>
      </w:r>
    </w:p>
    <w:p w14:paraId="3A83CBD1" w14:textId="77777777" w:rsidR="009C6881" w:rsidRPr="009C6881" w:rsidRDefault="009C6881" w:rsidP="009C6881">
      <w:r w:rsidRPr="009C6881">
        <w:t>destroyed heritage;</w:t>
      </w:r>
    </w:p>
    <w:p w14:paraId="6D2EF314" w14:textId="77777777" w:rsidR="009C6881" w:rsidRPr="009C6881" w:rsidRDefault="009C6881" w:rsidP="009C6881">
      <w:r w:rsidRPr="009C6881">
        <w:t>community trust;</w:t>
      </w:r>
    </w:p>
    <w:p w14:paraId="3D304485" w14:textId="77777777" w:rsidR="009C6881" w:rsidRPr="009C6881" w:rsidRDefault="009C6881" w:rsidP="009C6881">
      <w:r w:rsidRPr="009C6881">
        <w:t>or</w:t>
      </w:r>
    </w:p>
    <w:p w14:paraId="7FC17EB3" w14:textId="77777777" w:rsidR="009C6881" w:rsidRPr="009C6881" w:rsidRDefault="009C6881" w:rsidP="009C6881">
      <w:r w:rsidRPr="009C6881">
        <w:t>irreversible identity damage.</w:t>
      </w:r>
    </w:p>
    <w:p w14:paraId="3D2697CE" w14:textId="77777777" w:rsidR="009C6881" w:rsidRPr="009C6881" w:rsidRDefault="009C6881" w:rsidP="009C6881">
      <w:r w:rsidRPr="009C6881">
        <w:t>Therefore insurance is only one security tool.</w:t>
      </w:r>
    </w:p>
    <w:p w14:paraId="230E8F47" w14:textId="77777777" w:rsidR="009C6881" w:rsidRPr="009C6881" w:rsidRDefault="009C6881" w:rsidP="009C6881">
      <w:pPr>
        <w:spacing w:before="60" w:after="10" w:line="240" w:lineRule="auto"/>
        <w:rPr>
          <w:b/>
          <w:bCs/>
        </w:rPr>
      </w:pPr>
      <w:r w:rsidRPr="009C6881">
        <w:rPr>
          <w:b/>
          <w:bCs/>
          <w:sz w:val="19"/>
        </w:rPr>
        <w:t>16.61 Financial compensation is not complete security</w:t>
      </w:r>
    </w:p>
    <w:p w14:paraId="009B5DE7" w14:textId="77777777" w:rsidR="009C6881" w:rsidRPr="009C6881" w:rsidRDefault="009C6881" w:rsidP="009C6881">
      <w:r w:rsidRPr="009C6881">
        <w:t>Compensation may address financial harm.</w:t>
      </w:r>
    </w:p>
    <w:p w14:paraId="636E28DA" w14:textId="77777777" w:rsidR="009C6881" w:rsidRPr="009C6881" w:rsidRDefault="009C6881" w:rsidP="009C6881">
      <w:r w:rsidRPr="009C6881">
        <w:t>It does not automatically correct:</w:t>
      </w:r>
    </w:p>
    <w:p w14:paraId="14222D68" w14:textId="77777777" w:rsidR="009C6881" w:rsidRPr="009C6881" w:rsidRDefault="009C6881" w:rsidP="009C6881">
      <w:r w:rsidRPr="009C6881">
        <w:t>the process;</w:t>
      </w:r>
    </w:p>
    <w:p w14:paraId="7E34B788" w14:textId="77777777" w:rsidR="009C6881" w:rsidRPr="009C6881" w:rsidRDefault="009C6881" w:rsidP="009C6881">
      <w:r w:rsidRPr="009C6881">
        <w:t>the institutional risk;</w:t>
      </w:r>
    </w:p>
    <w:p w14:paraId="4771EAEB" w14:textId="77777777" w:rsidR="009C6881" w:rsidRPr="009C6881" w:rsidRDefault="009C6881" w:rsidP="009C6881">
      <w:r w:rsidRPr="009C6881">
        <w:t>or</w:t>
      </w:r>
    </w:p>
    <w:p w14:paraId="784E25CA" w14:textId="77777777" w:rsidR="009C6881" w:rsidRPr="009C6881" w:rsidRDefault="009C6881" w:rsidP="009C6881">
      <w:r w:rsidRPr="009C6881">
        <w:t>the cultural consequence.</w:t>
      </w:r>
    </w:p>
    <w:p w14:paraId="690CB037" w14:textId="77777777" w:rsidR="009C6881" w:rsidRPr="009C6881" w:rsidRDefault="009C6881" w:rsidP="009C6881">
      <w:r w:rsidRPr="009C6881">
        <w:t>A settlement can close a legal dispute while leaving the systemic vulnerability untouched.</w:t>
      </w:r>
    </w:p>
    <w:p w14:paraId="26D1154F" w14:textId="77777777" w:rsidR="009C6881" w:rsidRPr="009C6881" w:rsidRDefault="009C6881" w:rsidP="009C6881">
      <w:r w:rsidRPr="009C6881">
        <w:t>Racial Security therefore asks:</w:t>
      </w:r>
    </w:p>
    <w:p w14:paraId="3E2B3DAF" w14:textId="77777777" w:rsidR="009C6881" w:rsidRPr="009C6881" w:rsidRDefault="009C6881" w:rsidP="009C6881">
      <w:pPr>
        <w:spacing w:before="50" w:after="10" w:line="240" w:lineRule="auto"/>
      </w:pPr>
      <w:r w:rsidRPr="009C6881">
        <w:rPr>
          <w:b/>
          <w:bCs/>
          <w:sz w:val="19"/>
        </w:rPr>
        <w:t>HAS THE RISK BEEN REDUCED, OR HAS THE CONSEQUENCE MERELY BEEN PAID FOR?</w:t>
      </w:r>
    </w:p>
    <w:p w14:paraId="021CD734" w14:textId="77777777" w:rsidR="009C6881" w:rsidRPr="009C6881" w:rsidRDefault="009C6881" w:rsidP="009C6881">
      <w:pPr>
        <w:spacing w:before="60" w:after="10" w:line="240" w:lineRule="auto"/>
        <w:rPr>
          <w:b/>
          <w:bCs/>
        </w:rPr>
      </w:pPr>
      <w:r w:rsidRPr="009C6881">
        <w:rPr>
          <w:b/>
          <w:bCs/>
          <w:sz w:val="19"/>
        </w:rPr>
        <w:t>16.62 Remediation</w:t>
      </w:r>
    </w:p>
    <w:p w14:paraId="27789D90" w14:textId="77777777" w:rsidR="009C6881" w:rsidRPr="009C6881" w:rsidRDefault="009C6881" w:rsidP="009C6881">
      <w:r w:rsidRPr="009C6881">
        <w:rPr>
          <w:b/>
          <w:bCs/>
        </w:rPr>
        <w:t>Remediation</w:t>
      </w:r>
      <w:r w:rsidRPr="009C6881">
        <w:t xml:space="preserve"> means correcting the consequences and underlying conditions of an identified failure.</w:t>
      </w:r>
    </w:p>
    <w:p w14:paraId="59417594" w14:textId="77777777" w:rsidR="009C6881" w:rsidRPr="009C6881" w:rsidRDefault="009C6881" w:rsidP="009C6881">
      <w:r w:rsidRPr="009C6881">
        <w:t>It may include:</w:t>
      </w:r>
    </w:p>
    <w:p w14:paraId="3F489E8F" w14:textId="77777777" w:rsidR="009C6881" w:rsidRPr="009C6881" w:rsidRDefault="009C6881" w:rsidP="009C6881">
      <w:r w:rsidRPr="009C6881">
        <w:t>individual remedy;</w:t>
      </w:r>
    </w:p>
    <w:p w14:paraId="5FF7AE16" w14:textId="77777777" w:rsidR="009C6881" w:rsidRPr="009C6881" w:rsidRDefault="009C6881" w:rsidP="009C6881">
      <w:r w:rsidRPr="009C6881">
        <w:t>system correction;</w:t>
      </w:r>
    </w:p>
    <w:p w14:paraId="3BDE6F8A" w14:textId="77777777" w:rsidR="009C6881" w:rsidRPr="009C6881" w:rsidRDefault="009C6881" w:rsidP="009C6881">
      <w:r w:rsidRPr="009C6881">
        <w:t>data correction;</w:t>
      </w:r>
    </w:p>
    <w:p w14:paraId="5F69CA09" w14:textId="77777777" w:rsidR="009C6881" w:rsidRPr="009C6881" w:rsidRDefault="009C6881" w:rsidP="009C6881">
      <w:r w:rsidRPr="009C6881">
        <w:t>institutional reform;</w:t>
      </w:r>
    </w:p>
    <w:p w14:paraId="7878B15A" w14:textId="77777777" w:rsidR="009C6881" w:rsidRPr="009C6881" w:rsidRDefault="009C6881" w:rsidP="009C6881">
      <w:r w:rsidRPr="009C6881">
        <w:t>and</w:t>
      </w:r>
    </w:p>
    <w:p w14:paraId="4938D416" w14:textId="77777777" w:rsidR="009C6881" w:rsidRPr="009C6881" w:rsidRDefault="009C6881" w:rsidP="009C6881">
      <w:r w:rsidRPr="009C6881">
        <w:t>monitoring.</w:t>
      </w:r>
    </w:p>
    <w:p w14:paraId="242D3CB7" w14:textId="77777777" w:rsidR="009C6881" w:rsidRPr="009C6881" w:rsidRDefault="009C6881" w:rsidP="009C6881">
      <w:r w:rsidRPr="009C6881">
        <w:t>The strongest remediation addresses both:</w:t>
      </w:r>
    </w:p>
    <w:p w14:paraId="767F0175" w14:textId="77777777" w:rsidR="009C6881" w:rsidRPr="009C6881" w:rsidRDefault="009C6881" w:rsidP="009C6881">
      <w:pPr>
        <w:spacing w:line="184" w:lineRule="exact"/>
      </w:pPr>
      <w:r w:rsidRPr="009C6881">
        <w:rPr>
          <w:b/>
          <w:bCs/>
          <w:sz w:val="17"/>
        </w:rPr>
        <w:t>PAST HARM</w:t>
      </w:r>
    </w:p>
    <w:p w14:paraId="0167E290" w14:textId="77777777" w:rsidR="009C6881" w:rsidRPr="009C6881" w:rsidRDefault="009C6881" w:rsidP="009C6881">
      <w:r w:rsidRPr="009C6881">
        <w:t>and</w:t>
      </w:r>
    </w:p>
    <w:p w14:paraId="096B67F0" w14:textId="77777777" w:rsidR="009C6881" w:rsidRPr="009C6881" w:rsidRDefault="009C6881" w:rsidP="009C6881">
      <w:pPr>
        <w:spacing w:line="184" w:lineRule="exact"/>
      </w:pPr>
      <w:r w:rsidRPr="009C6881">
        <w:rPr>
          <w:b/>
          <w:bCs/>
          <w:sz w:val="17"/>
        </w:rPr>
        <w:t>FUTURE RISK.</w:t>
      </w:r>
    </w:p>
    <w:p w14:paraId="3C9A6D03" w14:textId="77777777" w:rsidR="009C6881" w:rsidRPr="009C6881" w:rsidRDefault="009C6881" w:rsidP="009C6881">
      <w:pPr>
        <w:spacing w:before="60" w:after="10" w:line="240" w:lineRule="auto"/>
        <w:rPr>
          <w:b/>
          <w:bCs/>
        </w:rPr>
      </w:pPr>
      <w:r w:rsidRPr="009C6881">
        <w:rPr>
          <w:b/>
          <w:bCs/>
          <w:sz w:val="19"/>
        </w:rPr>
        <w:t>16.63 Restoration</w:t>
      </w:r>
    </w:p>
    <w:p w14:paraId="0B54E170" w14:textId="77777777" w:rsidR="009C6881" w:rsidRPr="009C6881" w:rsidRDefault="009C6881" w:rsidP="009C6881">
      <w:r w:rsidRPr="009C6881">
        <w:t>Some interventions seek restoration.</w:t>
      </w:r>
    </w:p>
    <w:p w14:paraId="525934E4" w14:textId="77777777" w:rsidR="009C6881" w:rsidRPr="009C6881" w:rsidRDefault="009C6881" w:rsidP="009C6881">
      <w:r w:rsidRPr="009C6881">
        <w:t>This may involve:</w:t>
      </w:r>
    </w:p>
    <w:p w14:paraId="434EF94D" w14:textId="77777777" w:rsidR="009C6881" w:rsidRPr="009C6881" w:rsidRDefault="009C6881" w:rsidP="009C6881">
      <w:r w:rsidRPr="009C6881">
        <w:t>restoring records;</w:t>
      </w:r>
    </w:p>
    <w:p w14:paraId="47BEDD15" w14:textId="77777777" w:rsidR="009C6881" w:rsidRPr="009C6881" w:rsidRDefault="009C6881" w:rsidP="009C6881">
      <w:r w:rsidRPr="009C6881">
        <w:t>returning access;</w:t>
      </w:r>
    </w:p>
    <w:p w14:paraId="00344DDE" w14:textId="77777777" w:rsidR="009C6881" w:rsidRPr="009C6881" w:rsidRDefault="009C6881" w:rsidP="009C6881">
      <w:r w:rsidRPr="009C6881">
        <w:t>reinstating rights;</w:t>
      </w:r>
    </w:p>
    <w:p w14:paraId="719BEBF4" w14:textId="77777777" w:rsidR="009C6881" w:rsidRPr="009C6881" w:rsidRDefault="009C6881" w:rsidP="009C6881">
      <w:r w:rsidRPr="009C6881">
        <w:t>recovering cultural material;</w:t>
      </w:r>
    </w:p>
    <w:p w14:paraId="05B7D33A" w14:textId="77777777" w:rsidR="009C6881" w:rsidRPr="009C6881" w:rsidRDefault="009C6881" w:rsidP="009C6881">
      <w:r w:rsidRPr="009C6881">
        <w:t>or</w:t>
      </w:r>
    </w:p>
    <w:p w14:paraId="782F0300" w14:textId="77777777" w:rsidR="009C6881" w:rsidRPr="009C6881" w:rsidRDefault="009C6881" w:rsidP="009C6881">
      <w:r w:rsidRPr="009C6881">
        <w:t>reconstructing institutional capacity.</w:t>
      </w:r>
    </w:p>
    <w:p w14:paraId="3E931A46" w14:textId="77777777" w:rsidR="009C6881" w:rsidRPr="009C6881" w:rsidRDefault="009C6881" w:rsidP="009C6881">
      <w:r w:rsidRPr="009C6881">
        <w:t>Restoration should be evidence-based and appropriate to the specific case.</w:t>
      </w:r>
    </w:p>
    <w:p w14:paraId="0C861E39" w14:textId="77777777" w:rsidR="009C6881" w:rsidRPr="009C6881" w:rsidRDefault="009C6881" w:rsidP="009C6881">
      <w:pPr>
        <w:spacing w:before="60" w:after="10" w:line="240" w:lineRule="auto"/>
        <w:rPr>
          <w:b/>
          <w:bCs/>
        </w:rPr>
      </w:pPr>
      <w:r w:rsidRPr="009C6881">
        <w:rPr>
          <w:b/>
          <w:bCs/>
          <w:sz w:val="19"/>
        </w:rPr>
        <w:t>16.64 Institutional learning</w:t>
      </w:r>
    </w:p>
    <w:p w14:paraId="104227EF" w14:textId="77777777" w:rsidR="009C6881" w:rsidRPr="009C6881" w:rsidRDefault="009C6881" w:rsidP="009C6881">
      <w:r w:rsidRPr="009C6881">
        <w:t>Every material intervention should produce a learning record.</w:t>
      </w:r>
    </w:p>
    <w:p w14:paraId="5502AA47" w14:textId="77777777" w:rsidR="009C6881" w:rsidRPr="009C6881" w:rsidRDefault="009C6881" w:rsidP="009C6881">
      <w:r w:rsidRPr="009C6881">
        <w:t>Questions include:</w:t>
      </w:r>
    </w:p>
    <w:p w14:paraId="624B574F" w14:textId="77777777" w:rsidR="009C6881" w:rsidRPr="009C6881" w:rsidRDefault="009C6881" w:rsidP="009C6881">
      <w:r w:rsidRPr="009C6881">
        <w:t>What failed?</w:t>
      </w:r>
    </w:p>
    <w:p w14:paraId="7F6152A7" w14:textId="77777777" w:rsidR="009C6881" w:rsidRPr="009C6881" w:rsidRDefault="009C6881" w:rsidP="009C6881">
      <w:r w:rsidRPr="009C6881">
        <w:t>Why?</w:t>
      </w:r>
    </w:p>
    <w:p w14:paraId="53ACD285" w14:textId="77777777" w:rsidR="009C6881" w:rsidRPr="009C6881" w:rsidRDefault="009C6881" w:rsidP="009C6881">
      <w:r w:rsidRPr="009C6881">
        <w:t>Which safeguard worked?</w:t>
      </w:r>
    </w:p>
    <w:p w14:paraId="281509EA" w14:textId="77777777" w:rsidR="009C6881" w:rsidRPr="009C6881" w:rsidRDefault="009C6881" w:rsidP="009C6881">
      <w:r w:rsidRPr="009C6881">
        <w:t>Which safeguard failed?</w:t>
      </w:r>
    </w:p>
    <w:p w14:paraId="4A2A286E" w14:textId="77777777" w:rsidR="009C6881" w:rsidRPr="009C6881" w:rsidRDefault="009C6881" w:rsidP="009C6881">
      <w:r w:rsidRPr="009C6881">
        <w:t>What changed?</w:t>
      </w:r>
    </w:p>
    <w:p w14:paraId="4E5DD64E" w14:textId="77777777" w:rsidR="009C6881" w:rsidRPr="009C6881" w:rsidRDefault="009C6881" w:rsidP="009C6881">
      <w:r w:rsidRPr="009C6881">
        <w:t>Can the lesson apply elsewhere?</w:t>
      </w:r>
    </w:p>
    <w:p w14:paraId="00F36015" w14:textId="77777777" w:rsidR="009C6881" w:rsidRPr="009C6881" w:rsidRDefault="009C6881" w:rsidP="009C6881">
      <w:r w:rsidRPr="009C6881">
        <w:t>This converts one incident into wider prevention.</w:t>
      </w:r>
    </w:p>
    <w:p w14:paraId="55726454" w14:textId="77777777" w:rsidR="009C6881" w:rsidRPr="009C6881" w:rsidRDefault="009C6881" w:rsidP="009C6881">
      <w:pPr>
        <w:spacing w:before="60" w:after="10" w:line="240" w:lineRule="auto"/>
        <w:rPr>
          <w:b/>
          <w:bCs/>
        </w:rPr>
      </w:pPr>
      <w:r w:rsidRPr="009C6881">
        <w:rPr>
          <w:b/>
          <w:bCs/>
          <w:sz w:val="19"/>
        </w:rPr>
        <w:t>16.65 Horizontal learning</w:t>
      </w:r>
    </w:p>
    <w:p w14:paraId="207FC8AA" w14:textId="77777777" w:rsidR="009C6881" w:rsidRPr="009C6881" w:rsidRDefault="009C6881" w:rsidP="009C6881">
      <w:r w:rsidRPr="009C6881">
        <w:t>A lesson identified in one institution may apply to others in the same sector.</w:t>
      </w:r>
    </w:p>
    <w:p w14:paraId="6141F154" w14:textId="77777777" w:rsidR="009C6881" w:rsidRPr="009C6881" w:rsidRDefault="009C6881" w:rsidP="009C6881">
      <w:r w:rsidRPr="009C6881">
        <w:t>For example:</w:t>
      </w:r>
    </w:p>
    <w:p w14:paraId="39D41FF9" w14:textId="77777777" w:rsidR="009C6881" w:rsidRPr="009C6881" w:rsidRDefault="009C6881" w:rsidP="009C6881">
      <w:r w:rsidRPr="009C6881">
        <w:t>a classification weakness found in one system may exist elsewhere using the same coding structure.</w:t>
      </w:r>
    </w:p>
    <w:p w14:paraId="19DB61FC" w14:textId="77777777" w:rsidR="009C6881" w:rsidRPr="009C6881" w:rsidRDefault="009C6881" w:rsidP="009C6881">
      <w:r w:rsidRPr="009C6881">
        <w:t>Sector working groups should therefore distribute relevant lessons.</w:t>
      </w:r>
    </w:p>
    <w:p w14:paraId="104AC1D0" w14:textId="77777777" w:rsidR="009C6881" w:rsidRPr="009C6881" w:rsidRDefault="009C6881" w:rsidP="009C6881">
      <w:r w:rsidRPr="009C6881">
        <w:t xml:space="preserve">This is </w:t>
      </w:r>
      <w:r w:rsidRPr="009C6881">
        <w:rPr>
          <w:b/>
          <w:bCs/>
        </w:rPr>
        <w:t>horizontal learning</w:t>
      </w:r>
      <w:r w:rsidRPr="009C6881">
        <w:t>.</w:t>
      </w:r>
    </w:p>
    <w:p w14:paraId="787A6F77" w14:textId="77777777" w:rsidR="009C6881" w:rsidRPr="009C6881" w:rsidRDefault="009C6881" w:rsidP="009C6881">
      <w:pPr>
        <w:spacing w:before="60" w:after="10" w:line="240" w:lineRule="auto"/>
        <w:rPr>
          <w:b/>
          <w:bCs/>
        </w:rPr>
      </w:pPr>
      <w:r w:rsidRPr="009C6881">
        <w:rPr>
          <w:b/>
          <w:bCs/>
          <w:sz w:val="19"/>
        </w:rPr>
        <w:t>16.66 Cross-sector learning</w:t>
      </w:r>
    </w:p>
    <w:p w14:paraId="0C131508" w14:textId="77777777" w:rsidR="009C6881" w:rsidRPr="009C6881" w:rsidRDefault="009C6881" w:rsidP="009C6881">
      <w:r w:rsidRPr="009C6881">
        <w:t>A control developed in one sector may also inform another.</w:t>
      </w:r>
    </w:p>
    <w:p w14:paraId="531A7D7E" w14:textId="77777777" w:rsidR="009C6881" w:rsidRPr="009C6881" w:rsidRDefault="009C6881" w:rsidP="009C6881">
      <w:r w:rsidRPr="009C6881">
        <w:t>For example:</w:t>
      </w:r>
    </w:p>
    <w:p w14:paraId="3A4D1D58" w14:textId="77777777" w:rsidR="009C6881" w:rsidRPr="009C6881" w:rsidRDefault="009C6881" w:rsidP="009C6881">
      <w:r w:rsidRPr="009C6881">
        <w:t>financial-services model governance may offer useful lessons for automated public-sector decision systems.</w:t>
      </w:r>
    </w:p>
    <w:p w14:paraId="3B6B9941" w14:textId="77777777" w:rsidR="009C6881" w:rsidRPr="009C6881" w:rsidRDefault="009C6881" w:rsidP="009C6881">
      <w:r w:rsidRPr="009C6881">
        <w:t>Cross-sector learning increases institutional capability.</w:t>
      </w:r>
    </w:p>
    <w:p w14:paraId="07C63701" w14:textId="77777777" w:rsidR="009C6881" w:rsidRPr="009C6881" w:rsidRDefault="009C6881" w:rsidP="009C6881">
      <w:pPr>
        <w:spacing w:before="60" w:after="10" w:line="240" w:lineRule="auto"/>
        <w:rPr>
          <w:b/>
          <w:bCs/>
        </w:rPr>
      </w:pPr>
      <w:r w:rsidRPr="009C6881">
        <w:rPr>
          <w:b/>
          <w:bCs/>
          <w:sz w:val="19"/>
        </w:rPr>
        <w:t>16.67 Cross-division learning</w:t>
      </w:r>
    </w:p>
    <w:p w14:paraId="5A38C314" w14:textId="77777777" w:rsidR="009C6881" w:rsidRPr="009C6881" w:rsidRDefault="009C6881" w:rsidP="009C6881">
      <w:r w:rsidRPr="009C6881">
        <w:t>One racial division may identify a risk that later proves relevant to others.</w:t>
      </w:r>
    </w:p>
    <w:p w14:paraId="4EA0CC6D" w14:textId="77777777" w:rsidR="009C6881" w:rsidRPr="009C6881" w:rsidRDefault="009C6881" w:rsidP="009C6881">
      <w:r w:rsidRPr="009C6881">
        <w:t>The architecture should permit that lesson to travel.</w:t>
      </w:r>
    </w:p>
    <w:p w14:paraId="09CF5C99" w14:textId="77777777" w:rsidR="009C6881" w:rsidRPr="009C6881" w:rsidRDefault="009C6881" w:rsidP="009C6881">
      <w:r w:rsidRPr="009C6881">
        <w:t>The principle is:</w:t>
      </w:r>
    </w:p>
    <w:p w14:paraId="73201BBE" w14:textId="77777777" w:rsidR="009C6881" w:rsidRPr="009C6881" w:rsidRDefault="009C6881" w:rsidP="009C6881">
      <w:pPr>
        <w:spacing w:before="50" w:after="10" w:line="240" w:lineRule="auto"/>
      </w:pPr>
      <w:r w:rsidRPr="009C6881">
        <w:rPr>
          <w:b/>
          <w:bCs/>
          <w:sz w:val="19"/>
        </w:rPr>
        <w:t>IDENTITY-SPECIFIC DETECTION CAN PRODUCE COMMON SECURITY KNOWLEDGE.</w:t>
      </w:r>
    </w:p>
    <w:p w14:paraId="31D530C6" w14:textId="77777777" w:rsidR="009C6881" w:rsidRPr="009C6881" w:rsidRDefault="009C6881" w:rsidP="009C6881">
      <w:r w:rsidRPr="009C6881">
        <w:t>This is one advantage of the federated model.</w:t>
      </w:r>
    </w:p>
    <w:p w14:paraId="1DD15C61" w14:textId="77777777" w:rsidR="009C6881" w:rsidRPr="009C6881" w:rsidRDefault="009C6881" w:rsidP="009C6881">
      <w:pPr>
        <w:spacing w:before="60" w:after="10" w:line="240" w:lineRule="auto"/>
        <w:rPr>
          <w:b/>
          <w:bCs/>
        </w:rPr>
      </w:pPr>
      <w:r w:rsidRPr="009C6881">
        <w:rPr>
          <w:b/>
          <w:bCs/>
          <w:sz w:val="19"/>
        </w:rPr>
        <w:t>16.68 Measuring intervention effectiveness</w:t>
      </w:r>
    </w:p>
    <w:p w14:paraId="03D1B90D" w14:textId="77777777" w:rsidR="009C6881" w:rsidRPr="009C6881" w:rsidRDefault="009C6881" w:rsidP="009C6881">
      <w:r w:rsidRPr="009C6881">
        <w:lastRenderedPageBreak/>
        <w:t>Racial Security should measure more than activity.</w:t>
      </w:r>
    </w:p>
    <w:p w14:paraId="1FB4E9F6" w14:textId="77777777" w:rsidR="009C6881" w:rsidRPr="009C6881" w:rsidRDefault="009C6881" w:rsidP="009C6881">
      <w:r w:rsidRPr="009C6881">
        <w:t>The number of:</w:t>
      </w:r>
    </w:p>
    <w:p w14:paraId="7A804BB8" w14:textId="77777777" w:rsidR="009C6881" w:rsidRPr="009C6881" w:rsidRDefault="009C6881" w:rsidP="009C6881">
      <w:r w:rsidRPr="009C6881">
        <w:t>letters sent;</w:t>
      </w:r>
    </w:p>
    <w:p w14:paraId="26E5CB61" w14:textId="77777777" w:rsidR="009C6881" w:rsidRPr="009C6881" w:rsidRDefault="009C6881" w:rsidP="009C6881">
      <w:r w:rsidRPr="009C6881">
        <w:t>meetings held;</w:t>
      </w:r>
    </w:p>
    <w:p w14:paraId="58B813B1" w14:textId="77777777" w:rsidR="009C6881" w:rsidRPr="009C6881" w:rsidRDefault="009C6881" w:rsidP="009C6881">
      <w:r w:rsidRPr="009C6881">
        <w:t>reports published;</w:t>
      </w:r>
    </w:p>
    <w:p w14:paraId="28D843C5" w14:textId="77777777" w:rsidR="009C6881" w:rsidRPr="009C6881" w:rsidRDefault="009C6881" w:rsidP="009C6881">
      <w:r w:rsidRPr="009C6881">
        <w:t>or</w:t>
      </w:r>
    </w:p>
    <w:p w14:paraId="0BACA793" w14:textId="77777777" w:rsidR="009C6881" w:rsidRPr="009C6881" w:rsidRDefault="009C6881" w:rsidP="009C6881">
      <w:r w:rsidRPr="009C6881">
        <w:t>complaints received</w:t>
      </w:r>
    </w:p>
    <w:p w14:paraId="79A55F0E" w14:textId="77777777" w:rsidR="009C6881" w:rsidRPr="009C6881" w:rsidRDefault="009C6881" w:rsidP="009C6881">
      <w:r w:rsidRPr="009C6881">
        <w:t>does not prove risk reduction.</w:t>
      </w:r>
    </w:p>
    <w:p w14:paraId="583CA62D" w14:textId="77777777" w:rsidR="009C6881" w:rsidRPr="009C6881" w:rsidRDefault="009C6881" w:rsidP="009C6881">
      <w:r w:rsidRPr="009C6881">
        <w:t>Better measures include:</w:t>
      </w:r>
    </w:p>
    <w:p w14:paraId="29C0038F" w14:textId="77777777" w:rsidR="009C6881" w:rsidRPr="009C6881" w:rsidRDefault="009C6881" w:rsidP="009C6881">
      <w:r w:rsidRPr="009C6881">
        <w:t>controls implemented;</w:t>
      </w:r>
    </w:p>
    <w:p w14:paraId="46555E6A" w14:textId="77777777" w:rsidR="009C6881" w:rsidRPr="009C6881" w:rsidRDefault="009C6881" w:rsidP="009C6881">
      <w:r w:rsidRPr="009C6881">
        <w:t>errors reduced;</w:t>
      </w:r>
    </w:p>
    <w:p w14:paraId="5413DDB3" w14:textId="77777777" w:rsidR="009C6881" w:rsidRPr="009C6881" w:rsidRDefault="009C6881" w:rsidP="009C6881">
      <w:r w:rsidRPr="009C6881">
        <w:t>appeal reversals reduced;</w:t>
      </w:r>
    </w:p>
    <w:p w14:paraId="192D0A06" w14:textId="77777777" w:rsidR="009C6881" w:rsidRPr="009C6881" w:rsidRDefault="009C6881" w:rsidP="009C6881">
      <w:r w:rsidRPr="009C6881">
        <w:t>data quality improved;</w:t>
      </w:r>
    </w:p>
    <w:p w14:paraId="6FE65487" w14:textId="77777777" w:rsidR="009C6881" w:rsidRPr="009C6881" w:rsidRDefault="009C6881" w:rsidP="009C6881">
      <w:r w:rsidRPr="009C6881">
        <w:t>risk scores lowered;</w:t>
      </w:r>
    </w:p>
    <w:p w14:paraId="7245C2C4" w14:textId="77777777" w:rsidR="009C6881" w:rsidRPr="009C6881" w:rsidRDefault="009C6881" w:rsidP="009C6881">
      <w:r w:rsidRPr="009C6881">
        <w:t>community resilience improved;</w:t>
      </w:r>
    </w:p>
    <w:p w14:paraId="794DBFA0" w14:textId="77777777" w:rsidR="009C6881" w:rsidRPr="009C6881" w:rsidRDefault="009C6881" w:rsidP="009C6881">
      <w:r w:rsidRPr="009C6881">
        <w:t>or</w:t>
      </w:r>
    </w:p>
    <w:p w14:paraId="36BD6904" w14:textId="77777777" w:rsidR="009C6881" w:rsidRPr="009C6881" w:rsidRDefault="009C6881" w:rsidP="009C6881">
      <w:r w:rsidRPr="009C6881">
        <w:t>systemic vulnerabilities closed.</w:t>
      </w:r>
    </w:p>
    <w:p w14:paraId="1B729D17" w14:textId="77777777" w:rsidR="009C6881" w:rsidRPr="009C6881" w:rsidRDefault="009C6881" w:rsidP="009C6881">
      <w:r w:rsidRPr="009C6881">
        <w:t>Security should measure outcomes.</w:t>
      </w:r>
    </w:p>
    <w:p w14:paraId="25CCF7C4" w14:textId="77777777" w:rsidR="009C6881" w:rsidRPr="009C6881" w:rsidRDefault="009C6881" w:rsidP="009C6881">
      <w:pPr>
        <w:spacing w:before="60" w:after="10" w:line="240" w:lineRule="auto"/>
        <w:rPr>
          <w:b/>
          <w:bCs/>
        </w:rPr>
      </w:pPr>
      <w:r w:rsidRPr="009C6881">
        <w:rPr>
          <w:b/>
          <w:bCs/>
          <w:sz w:val="19"/>
        </w:rPr>
        <w:t>16.69 Before-and-after assessment</w:t>
      </w:r>
    </w:p>
    <w:p w14:paraId="4349DA0B" w14:textId="77777777" w:rsidR="009C6881" w:rsidRPr="009C6881" w:rsidRDefault="009C6881" w:rsidP="009C6881">
      <w:r w:rsidRPr="009C6881">
        <w:t>Where possible, intervention should establish a baseline.</w:t>
      </w:r>
    </w:p>
    <w:p w14:paraId="033EA88C" w14:textId="77777777" w:rsidR="009C6881" w:rsidRPr="009C6881" w:rsidRDefault="009C6881" w:rsidP="009C6881">
      <w:pPr>
        <w:spacing w:line="184" w:lineRule="exact"/>
      </w:pPr>
      <w:r w:rsidRPr="009C6881">
        <w:rPr>
          <w:b/>
          <w:bCs/>
          <w:sz w:val="17"/>
        </w:rPr>
        <w:t>BEFORE</w:t>
      </w:r>
    </w:p>
    <w:p w14:paraId="15D4C074" w14:textId="77777777" w:rsidR="009C6881" w:rsidRPr="009C6881" w:rsidRDefault="009C6881" w:rsidP="009C6881">
      <w:r w:rsidRPr="009C6881">
        <w:t>What was the risk?</w:t>
      </w:r>
    </w:p>
    <w:p w14:paraId="1DE7E176" w14:textId="77777777" w:rsidR="009C6881" w:rsidRPr="009C6881" w:rsidRDefault="009C6881" w:rsidP="009C6881">
      <w:r w:rsidRPr="009C6881">
        <w:t>What was the outcome?</w:t>
      </w:r>
    </w:p>
    <w:p w14:paraId="63C122A3" w14:textId="77777777" w:rsidR="009C6881" w:rsidRPr="009C6881" w:rsidRDefault="009C6881" w:rsidP="009C6881">
      <w:r w:rsidRPr="009C6881">
        <w:t>What control existed?</w:t>
      </w:r>
    </w:p>
    <w:p w14:paraId="035ABEF4" w14:textId="77777777" w:rsidR="009C6881" w:rsidRPr="009C6881" w:rsidRDefault="009C6881" w:rsidP="009C6881">
      <w:r w:rsidRPr="009C6881">
        <w:t>Then:</w:t>
      </w:r>
    </w:p>
    <w:p w14:paraId="4B5C5428" w14:textId="77777777" w:rsidR="009C6881" w:rsidRPr="009C6881" w:rsidRDefault="009C6881" w:rsidP="009C6881">
      <w:pPr>
        <w:spacing w:line="184" w:lineRule="exact"/>
      </w:pPr>
      <w:r w:rsidRPr="009C6881">
        <w:rPr>
          <w:b/>
          <w:bCs/>
          <w:sz w:val="17"/>
        </w:rPr>
        <w:t>AFTER</w:t>
      </w:r>
    </w:p>
    <w:p w14:paraId="3015613E" w14:textId="77777777" w:rsidR="009C6881" w:rsidRPr="009C6881" w:rsidRDefault="009C6881" w:rsidP="009C6881">
      <w:r w:rsidRPr="009C6881">
        <w:t>What changed?</w:t>
      </w:r>
    </w:p>
    <w:p w14:paraId="3F4051C7" w14:textId="77777777" w:rsidR="009C6881" w:rsidRPr="009C6881" w:rsidRDefault="009C6881" w:rsidP="009C6881">
      <w:r w:rsidRPr="009C6881">
        <w:t>What evidence shows improvement?</w:t>
      </w:r>
    </w:p>
    <w:p w14:paraId="218E195C" w14:textId="77777777" w:rsidR="009C6881" w:rsidRPr="009C6881" w:rsidRDefault="009C6881" w:rsidP="009C6881">
      <w:r w:rsidRPr="009C6881">
        <w:t>This creates measurable intervention.</w:t>
      </w:r>
    </w:p>
    <w:p w14:paraId="4C25A03E" w14:textId="77777777" w:rsidR="009C6881" w:rsidRPr="009C6881" w:rsidRDefault="009C6881" w:rsidP="009C6881">
      <w:pPr>
        <w:spacing w:before="60" w:after="10" w:line="240" w:lineRule="auto"/>
        <w:rPr>
          <w:b/>
          <w:bCs/>
        </w:rPr>
      </w:pPr>
      <w:r w:rsidRPr="009C6881">
        <w:rPr>
          <w:b/>
          <w:bCs/>
          <w:sz w:val="19"/>
        </w:rPr>
        <w:t>16.70 Key Risk Indicators</w:t>
      </w:r>
    </w:p>
    <w:p w14:paraId="5A8139DF" w14:textId="77777777" w:rsidR="009C6881" w:rsidRPr="009C6881" w:rsidRDefault="009C6881" w:rsidP="009C6881">
      <w:r w:rsidRPr="009C6881">
        <w:t xml:space="preserve">A mature system may use </w:t>
      </w:r>
      <w:r w:rsidRPr="009C6881">
        <w:rPr>
          <w:b/>
          <w:bCs/>
        </w:rPr>
        <w:t>Key Risk Indicators</w:t>
      </w:r>
      <w:r w:rsidRPr="009C6881">
        <w:t>.</w:t>
      </w:r>
    </w:p>
    <w:p w14:paraId="2A960790" w14:textId="77777777" w:rsidR="009C6881" w:rsidRPr="009C6881" w:rsidRDefault="009C6881" w:rsidP="009C6881">
      <w:r w:rsidRPr="009C6881">
        <w:t>Examples might include:</w:t>
      </w:r>
    </w:p>
    <w:p w14:paraId="58ACFA33" w14:textId="77777777" w:rsidR="009C6881" w:rsidRPr="009C6881" w:rsidRDefault="009C6881" w:rsidP="009C6881">
      <w:r w:rsidRPr="009C6881">
        <w:t>complaint rates;</w:t>
      </w:r>
    </w:p>
    <w:p w14:paraId="7F075D07" w14:textId="77777777" w:rsidR="009C6881" w:rsidRPr="009C6881" w:rsidRDefault="009C6881" w:rsidP="009C6881">
      <w:r w:rsidRPr="009C6881">
        <w:t>appeal reversals;</w:t>
      </w:r>
    </w:p>
    <w:p w14:paraId="5888C1F7" w14:textId="77777777" w:rsidR="009C6881" w:rsidRPr="009C6881" w:rsidRDefault="009C6881" w:rsidP="009C6881">
      <w:r w:rsidRPr="009C6881">
        <w:t>racial disparity measures;</w:t>
      </w:r>
    </w:p>
    <w:p w14:paraId="1185F447" w14:textId="77777777" w:rsidR="009C6881" w:rsidRPr="009C6881" w:rsidRDefault="009C6881" w:rsidP="009C6881">
      <w:r w:rsidRPr="009C6881">
        <w:t>classification-error rates;</w:t>
      </w:r>
    </w:p>
    <w:p w14:paraId="5AF90F93" w14:textId="77777777" w:rsidR="009C6881" w:rsidRPr="009C6881" w:rsidRDefault="009C6881" w:rsidP="009C6881">
      <w:r w:rsidRPr="009C6881">
        <w:t>unresolved audit actions;</w:t>
      </w:r>
    </w:p>
    <w:p w14:paraId="1FD754B1" w14:textId="77777777" w:rsidR="009C6881" w:rsidRPr="009C6881" w:rsidRDefault="009C6881" w:rsidP="009C6881">
      <w:r w:rsidRPr="009C6881">
        <w:t>control failures;</w:t>
      </w:r>
    </w:p>
    <w:p w14:paraId="22D8DF6C" w14:textId="77777777" w:rsidR="009C6881" w:rsidRPr="009C6881" w:rsidRDefault="009C6881" w:rsidP="009C6881">
      <w:r w:rsidRPr="009C6881">
        <w:t>or</w:t>
      </w:r>
    </w:p>
    <w:p w14:paraId="74FFF2E5" w14:textId="77777777" w:rsidR="009C6881" w:rsidRPr="009C6881" w:rsidRDefault="009C6881" w:rsidP="009C6881">
      <w:r w:rsidRPr="009C6881">
        <w:t>community trust indicators.</w:t>
      </w:r>
    </w:p>
    <w:p w14:paraId="1A163208" w14:textId="77777777" w:rsidR="009C6881" w:rsidRPr="009C6881" w:rsidRDefault="009C6881" w:rsidP="009C6881">
      <w:r w:rsidRPr="009C6881">
        <w:t>Indicators should be selected because they relate to defined risks.</w:t>
      </w:r>
    </w:p>
    <w:p w14:paraId="2C21CB96" w14:textId="77777777" w:rsidR="009C6881" w:rsidRPr="009C6881" w:rsidRDefault="009C6881" w:rsidP="009C6881">
      <w:pPr>
        <w:spacing w:before="60" w:after="10" w:line="240" w:lineRule="auto"/>
        <w:rPr>
          <w:b/>
          <w:bCs/>
        </w:rPr>
      </w:pPr>
      <w:r w:rsidRPr="009C6881">
        <w:rPr>
          <w:b/>
          <w:bCs/>
          <w:sz w:val="19"/>
        </w:rPr>
        <w:t>16.71 Key Control Indicators</w:t>
      </w:r>
    </w:p>
    <w:p w14:paraId="278BF703" w14:textId="77777777" w:rsidR="009C6881" w:rsidRPr="009C6881" w:rsidRDefault="009C6881" w:rsidP="009C6881">
      <w:r w:rsidRPr="009C6881">
        <w:t>The institution may also monitor whether safeguards themselves operate.</w:t>
      </w:r>
    </w:p>
    <w:p w14:paraId="3F8FE670" w14:textId="77777777" w:rsidR="009C6881" w:rsidRPr="009C6881" w:rsidRDefault="009C6881" w:rsidP="009C6881">
      <w:r w:rsidRPr="009C6881">
        <w:t>Examples:</w:t>
      </w:r>
    </w:p>
    <w:p w14:paraId="0E8820F2" w14:textId="77777777" w:rsidR="009C6881" w:rsidRPr="009C6881" w:rsidRDefault="009C6881" w:rsidP="009C6881">
      <w:r w:rsidRPr="009C6881">
        <w:t>percentage of decisions receiving required review;</w:t>
      </w:r>
    </w:p>
    <w:p w14:paraId="1764979E" w14:textId="77777777" w:rsidR="009C6881" w:rsidRPr="009C6881" w:rsidRDefault="009C6881" w:rsidP="009C6881">
      <w:r w:rsidRPr="009C6881">
        <w:t>percentage of staff completing competence assessment;</w:t>
      </w:r>
    </w:p>
    <w:p w14:paraId="0919489E" w14:textId="77777777" w:rsidR="009C6881" w:rsidRPr="009C6881" w:rsidRDefault="009C6881" w:rsidP="009C6881">
      <w:r w:rsidRPr="009C6881">
        <w:t>number of unauthorised data-access events;</w:t>
      </w:r>
    </w:p>
    <w:p w14:paraId="2A037C10" w14:textId="77777777" w:rsidR="009C6881" w:rsidRPr="009C6881" w:rsidRDefault="009C6881" w:rsidP="009C6881">
      <w:r w:rsidRPr="009C6881">
        <w:t>percentage of audit actions completed by deadline.</w:t>
      </w:r>
    </w:p>
    <w:p w14:paraId="62BB4129" w14:textId="77777777" w:rsidR="009C6881" w:rsidRPr="009C6881" w:rsidRDefault="009C6881" w:rsidP="009C6881">
      <w:r w:rsidRPr="009C6881">
        <w:t>These measure control performance.</w:t>
      </w:r>
    </w:p>
    <w:p w14:paraId="07D4554E" w14:textId="77777777" w:rsidR="009C6881" w:rsidRPr="009C6881" w:rsidRDefault="009C6881" w:rsidP="009C6881">
      <w:pPr>
        <w:spacing w:before="60" w:after="10" w:line="240" w:lineRule="auto"/>
        <w:rPr>
          <w:b/>
          <w:bCs/>
        </w:rPr>
      </w:pPr>
      <w:r w:rsidRPr="009C6881">
        <w:rPr>
          <w:b/>
          <w:bCs/>
          <w:sz w:val="19"/>
        </w:rPr>
        <w:t>16.72 Thresholds</w:t>
      </w:r>
    </w:p>
    <w:p w14:paraId="77D95179" w14:textId="77777777" w:rsidR="009C6881" w:rsidRPr="009C6881" w:rsidRDefault="009C6881" w:rsidP="009C6881">
      <w:r w:rsidRPr="009C6881">
        <w:t>Indicators may require thresholds.</w:t>
      </w:r>
    </w:p>
    <w:p w14:paraId="67177B60" w14:textId="77777777" w:rsidR="009C6881" w:rsidRPr="009C6881" w:rsidRDefault="009C6881" w:rsidP="009C6881">
      <w:r w:rsidRPr="009C6881">
        <w:t>For example:</w:t>
      </w:r>
    </w:p>
    <w:p w14:paraId="0AE50BC9" w14:textId="77777777" w:rsidR="009C6881" w:rsidRPr="009C6881" w:rsidRDefault="009C6881" w:rsidP="009C6881">
      <w:r w:rsidRPr="009C6881">
        <w:t>a sudden increase in a disparity;</w:t>
      </w:r>
    </w:p>
    <w:p w14:paraId="1001E5CE" w14:textId="77777777" w:rsidR="009C6881" w:rsidRPr="009C6881" w:rsidRDefault="009C6881" w:rsidP="009C6881">
      <w:r w:rsidRPr="009C6881">
        <w:t>repeated safeguard failure;</w:t>
      </w:r>
    </w:p>
    <w:p w14:paraId="33D9C3C3" w14:textId="77777777" w:rsidR="009C6881" w:rsidRPr="009C6881" w:rsidRDefault="009C6881" w:rsidP="009C6881">
      <w:r w:rsidRPr="009C6881">
        <w:t>or</w:t>
      </w:r>
    </w:p>
    <w:p w14:paraId="4437E4F5" w14:textId="77777777" w:rsidR="009C6881" w:rsidRPr="009C6881" w:rsidRDefault="009C6881" w:rsidP="009C6881">
      <w:r w:rsidRPr="009C6881">
        <w:t>a high number of unresolved corrective actions</w:t>
      </w:r>
    </w:p>
    <w:p w14:paraId="2F577208" w14:textId="77777777" w:rsidR="009C6881" w:rsidRPr="009C6881" w:rsidRDefault="009C6881" w:rsidP="009C6881">
      <w:r w:rsidRPr="009C6881">
        <w:t>may trigger review.</w:t>
      </w:r>
    </w:p>
    <w:p w14:paraId="48BE6D61" w14:textId="77777777" w:rsidR="009C6881" w:rsidRPr="009C6881" w:rsidRDefault="009C6881" w:rsidP="009C6881">
      <w:r w:rsidRPr="009C6881">
        <w:t>Thresholds should not replace judgement.</w:t>
      </w:r>
    </w:p>
    <w:p w14:paraId="4C76FF39" w14:textId="77777777" w:rsidR="009C6881" w:rsidRPr="009C6881" w:rsidRDefault="009C6881" w:rsidP="009C6881">
      <w:r w:rsidRPr="009C6881">
        <w:t>They provide early warning.</w:t>
      </w:r>
    </w:p>
    <w:p w14:paraId="45D49BFC" w14:textId="77777777" w:rsidR="009C6881" w:rsidRPr="009C6881" w:rsidRDefault="009C6881" w:rsidP="009C6881">
      <w:pPr>
        <w:spacing w:before="60" w:after="10" w:line="240" w:lineRule="auto"/>
        <w:rPr>
          <w:b/>
          <w:bCs/>
        </w:rPr>
      </w:pPr>
      <w:r w:rsidRPr="009C6881">
        <w:rPr>
          <w:b/>
          <w:bCs/>
          <w:sz w:val="19"/>
        </w:rPr>
        <w:t>16.73 Escalation levels</w:t>
      </w:r>
    </w:p>
    <w:p w14:paraId="0870F083" w14:textId="77777777" w:rsidR="009C6881" w:rsidRPr="009C6881" w:rsidRDefault="009C6881" w:rsidP="009C6881">
      <w:r w:rsidRPr="009C6881">
        <w:t>Racial Security may use internal escalation levels such as:</w:t>
      </w:r>
    </w:p>
    <w:p w14:paraId="6FC77C85" w14:textId="77777777" w:rsidR="009C6881" w:rsidRPr="009C6881" w:rsidRDefault="009C6881" w:rsidP="009C6881">
      <w:pPr>
        <w:spacing w:line="184" w:lineRule="exact"/>
        <w:rPr>
          <w:b/>
          <w:bCs/>
        </w:rPr>
      </w:pPr>
      <w:r w:rsidRPr="009C6881">
        <w:rPr>
          <w:b/>
          <w:bCs/>
          <w:sz w:val="17"/>
        </w:rPr>
        <w:t>LEVEL 1 — WATCH</w:t>
      </w:r>
    </w:p>
    <w:p w14:paraId="5300FD97" w14:textId="77777777" w:rsidR="009C6881" w:rsidRPr="009C6881" w:rsidRDefault="009C6881" w:rsidP="009C6881">
      <w:r w:rsidRPr="009C6881">
        <w:t>Emerging issue requiring observation.</w:t>
      </w:r>
    </w:p>
    <w:p w14:paraId="680D6CAF" w14:textId="77777777" w:rsidR="009C6881" w:rsidRPr="009C6881" w:rsidRDefault="009C6881" w:rsidP="009C6881">
      <w:pPr>
        <w:spacing w:line="184" w:lineRule="exact"/>
        <w:rPr>
          <w:b/>
          <w:bCs/>
        </w:rPr>
      </w:pPr>
      <w:r w:rsidRPr="009C6881">
        <w:rPr>
          <w:b/>
          <w:bCs/>
          <w:sz w:val="17"/>
        </w:rPr>
        <w:t>LEVEL 2 — REVIEW</w:t>
      </w:r>
    </w:p>
    <w:p w14:paraId="660F65D1" w14:textId="77777777" w:rsidR="009C6881" w:rsidRPr="009C6881" w:rsidRDefault="009C6881" w:rsidP="009C6881">
      <w:r w:rsidRPr="009C6881">
        <w:t>Evidence sufficient for structured assessment.</w:t>
      </w:r>
    </w:p>
    <w:p w14:paraId="77C1E082" w14:textId="77777777" w:rsidR="009C6881" w:rsidRPr="009C6881" w:rsidRDefault="009C6881" w:rsidP="009C6881">
      <w:pPr>
        <w:spacing w:line="184" w:lineRule="exact"/>
        <w:rPr>
          <w:b/>
          <w:bCs/>
        </w:rPr>
      </w:pPr>
      <w:r w:rsidRPr="009C6881">
        <w:rPr>
          <w:b/>
          <w:bCs/>
          <w:sz w:val="17"/>
        </w:rPr>
        <w:t>LEVEL 3 — ACTION</w:t>
      </w:r>
    </w:p>
    <w:p w14:paraId="63CED668" w14:textId="77777777" w:rsidR="009C6881" w:rsidRPr="009C6881" w:rsidRDefault="009C6881" w:rsidP="009C6881">
      <w:r w:rsidRPr="009C6881">
        <w:t>Material risk requiring corrective intervention.</w:t>
      </w:r>
    </w:p>
    <w:p w14:paraId="1104454D" w14:textId="77777777" w:rsidR="009C6881" w:rsidRPr="009C6881" w:rsidRDefault="009C6881" w:rsidP="009C6881">
      <w:pPr>
        <w:spacing w:line="184" w:lineRule="exact"/>
        <w:rPr>
          <w:b/>
          <w:bCs/>
        </w:rPr>
      </w:pPr>
      <w:r w:rsidRPr="009C6881">
        <w:rPr>
          <w:b/>
          <w:bCs/>
          <w:sz w:val="17"/>
        </w:rPr>
        <w:t>LEVEL 4 — ESCALATION</w:t>
      </w:r>
    </w:p>
    <w:p w14:paraId="6BE35590" w14:textId="77777777" w:rsidR="009C6881" w:rsidRPr="009C6881" w:rsidRDefault="009C6881" w:rsidP="009C6881">
      <w:r w:rsidRPr="009C6881">
        <w:t>Serious or systemic risk requiring senior or external action.</w:t>
      </w:r>
    </w:p>
    <w:p w14:paraId="0B56772B" w14:textId="77777777" w:rsidR="009C6881" w:rsidRPr="009C6881" w:rsidRDefault="009C6881" w:rsidP="009C6881">
      <w:pPr>
        <w:spacing w:line="184" w:lineRule="exact"/>
        <w:rPr>
          <w:b/>
          <w:bCs/>
        </w:rPr>
      </w:pPr>
      <w:r w:rsidRPr="009C6881">
        <w:rPr>
          <w:b/>
          <w:bCs/>
          <w:sz w:val="17"/>
        </w:rPr>
        <w:t>LEVEL 5 — NATIONAL REVIEW</w:t>
      </w:r>
    </w:p>
    <w:p w14:paraId="0F2657DC" w14:textId="77777777" w:rsidR="009C6881" w:rsidRPr="009C6881" w:rsidRDefault="009C6881" w:rsidP="009C6881">
      <w:r w:rsidRPr="009C6881">
        <w:t>Risk with substantial cross-sector, cross-divisional or national significance.</w:t>
      </w:r>
    </w:p>
    <w:p w14:paraId="4D053EFB" w14:textId="77777777" w:rsidR="009C6881" w:rsidRPr="009C6881" w:rsidRDefault="009C6881" w:rsidP="009C6881">
      <w:pPr>
        <w:spacing w:before="50" w:after="10" w:line="240" w:lineRule="auto"/>
        <w:rPr>
          <w:b/>
          <w:bCs/>
        </w:rPr>
      </w:pPr>
      <w:r w:rsidRPr="009C6881">
        <w:rPr>
          <w:b/>
          <w:bCs/>
          <w:sz w:val="19"/>
        </w:rPr>
        <w:t>LEVEL 6 — NATIONAL-SECURITY REFERRAL</w:t>
      </w:r>
    </w:p>
    <w:p w14:paraId="5D4DF587" w14:textId="77777777" w:rsidR="009C6881" w:rsidRPr="009C6881" w:rsidRDefault="009C6881" w:rsidP="009C6881">
      <w:r w:rsidRPr="009C6881">
        <w:t>Evidence indicates potential material effect upon national-security interests.</w:t>
      </w:r>
    </w:p>
    <w:p w14:paraId="12D12DCA" w14:textId="77777777" w:rsidR="009C6881" w:rsidRPr="009C6881" w:rsidRDefault="009C6881" w:rsidP="009C6881">
      <w:r w:rsidRPr="009C6881">
        <w:lastRenderedPageBreak/>
        <w:t>These are internal operational levels.</w:t>
      </w:r>
    </w:p>
    <w:p w14:paraId="20828871" w14:textId="77777777" w:rsidR="009C6881" w:rsidRPr="009C6881" w:rsidRDefault="009C6881" w:rsidP="009C6881">
      <w:pPr>
        <w:spacing w:before="60" w:after="10" w:line="240" w:lineRule="auto"/>
        <w:rPr>
          <w:b/>
          <w:bCs/>
        </w:rPr>
      </w:pPr>
      <w:r w:rsidRPr="009C6881">
        <w:rPr>
          <w:b/>
          <w:bCs/>
          <w:sz w:val="19"/>
        </w:rPr>
        <w:t>16.74 Escalation is not guilt</w:t>
      </w:r>
    </w:p>
    <w:p w14:paraId="4AB929B2" w14:textId="77777777" w:rsidR="009C6881" w:rsidRPr="009C6881" w:rsidRDefault="009C6881" w:rsidP="009C6881">
      <w:r w:rsidRPr="009C6881">
        <w:t>Moving a matter to a higher risk level does not determine:</w:t>
      </w:r>
    </w:p>
    <w:p w14:paraId="3C8178EA" w14:textId="77777777" w:rsidR="009C6881" w:rsidRPr="009C6881" w:rsidRDefault="009C6881" w:rsidP="009C6881">
      <w:r w:rsidRPr="009C6881">
        <w:t>criminal liability;</w:t>
      </w:r>
    </w:p>
    <w:p w14:paraId="4E088E63" w14:textId="77777777" w:rsidR="009C6881" w:rsidRPr="009C6881" w:rsidRDefault="009C6881" w:rsidP="009C6881">
      <w:r w:rsidRPr="009C6881">
        <w:t>civil liability;</w:t>
      </w:r>
    </w:p>
    <w:p w14:paraId="394B3C97" w14:textId="77777777" w:rsidR="009C6881" w:rsidRPr="009C6881" w:rsidRDefault="009C6881" w:rsidP="009C6881">
      <w:r w:rsidRPr="009C6881">
        <w:t>discrimination;</w:t>
      </w:r>
    </w:p>
    <w:p w14:paraId="1660316B" w14:textId="77777777" w:rsidR="009C6881" w:rsidRPr="009C6881" w:rsidRDefault="009C6881" w:rsidP="009C6881">
      <w:r w:rsidRPr="009C6881">
        <w:t>or</w:t>
      </w:r>
    </w:p>
    <w:p w14:paraId="03549112" w14:textId="77777777" w:rsidR="009C6881" w:rsidRPr="009C6881" w:rsidRDefault="009C6881" w:rsidP="009C6881">
      <w:r w:rsidRPr="009C6881">
        <w:t>institutional racism.</w:t>
      </w:r>
    </w:p>
    <w:p w14:paraId="5E4DFFAF" w14:textId="77777777" w:rsidR="009C6881" w:rsidRPr="009C6881" w:rsidRDefault="009C6881" w:rsidP="009C6881">
      <w:r w:rsidRPr="009C6881">
        <w:t>It means the risk requires a higher level of attention.</w:t>
      </w:r>
    </w:p>
    <w:p w14:paraId="7156B37E" w14:textId="77777777" w:rsidR="009C6881" w:rsidRPr="009C6881" w:rsidRDefault="009C6881" w:rsidP="009C6881">
      <w:r w:rsidRPr="009C6881">
        <w:t>This distinction should appear on every escalation framework.</w:t>
      </w:r>
    </w:p>
    <w:p w14:paraId="39645ED0" w14:textId="77777777" w:rsidR="009C6881" w:rsidRPr="009C6881" w:rsidRDefault="009C6881" w:rsidP="009C6881">
      <w:pPr>
        <w:spacing w:before="60" w:after="10" w:line="240" w:lineRule="auto"/>
        <w:rPr>
          <w:b/>
          <w:bCs/>
        </w:rPr>
      </w:pPr>
      <w:r w:rsidRPr="009C6881">
        <w:rPr>
          <w:b/>
          <w:bCs/>
          <w:sz w:val="19"/>
        </w:rPr>
        <w:t>16.75 De-escalation</w:t>
      </w:r>
    </w:p>
    <w:p w14:paraId="5A961FF0" w14:textId="77777777" w:rsidR="009C6881" w:rsidRPr="009C6881" w:rsidRDefault="009C6881" w:rsidP="009C6881">
      <w:r w:rsidRPr="009C6881">
        <w:t>Risk can also move downward.</w:t>
      </w:r>
    </w:p>
    <w:p w14:paraId="4C5413E0" w14:textId="77777777" w:rsidR="009C6881" w:rsidRPr="009C6881" w:rsidRDefault="009C6881" w:rsidP="009C6881">
      <w:r w:rsidRPr="009C6881">
        <w:t>Where:</w:t>
      </w:r>
    </w:p>
    <w:p w14:paraId="508B6279" w14:textId="77777777" w:rsidR="009C6881" w:rsidRPr="009C6881" w:rsidRDefault="009C6881" w:rsidP="009C6881">
      <w:r w:rsidRPr="009C6881">
        <w:t>evidence disproves the concern;</w:t>
      </w:r>
    </w:p>
    <w:p w14:paraId="0E4D9D98" w14:textId="77777777" w:rsidR="009C6881" w:rsidRPr="009C6881" w:rsidRDefault="009C6881" w:rsidP="009C6881">
      <w:r w:rsidRPr="009C6881">
        <w:t>controls improve;</w:t>
      </w:r>
    </w:p>
    <w:p w14:paraId="52A37755" w14:textId="77777777" w:rsidR="009C6881" w:rsidRPr="009C6881" w:rsidRDefault="009C6881" w:rsidP="009C6881">
      <w:r w:rsidRPr="009C6881">
        <w:t>exposure decreases;</w:t>
      </w:r>
    </w:p>
    <w:p w14:paraId="6425CAAC" w14:textId="77777777" w:rsidR="009C6881" w:rsidRPr="009C6881" w:rsidRDefault="009C6881" w:rsidP="009C6881">
      <w:r w:rsidRPr="009C6881">
        <w:t>or</w:t>
      </w:r>
    </w:p>
    <w:p w14:paraId="18DD1DAD" w14:textId="77777777" w:rsidR="009C6881" w:rsidRPr="009C6881" w:rsidRDefault="009C6881" w:rsidP="009C6881">
      <w:r w:rsidRPr="009C6881">
        <w:t>the situation stabilises,</w:t>
      </w:r>
    </w:p>
    <w:p w14:paraId="75C82C9E" w14:textId="77777777" w:rsidR="009C6881" w:rsidRPr="009C6881" w:rsidRDefault="009C6881" w:rsidP="009C6881">
      <w:r w:rsidRPr="009C6881">
        <w:t>the risk should be downgraded.</w:t>
      </w:r>
    </w:p>
    <w:p w14:paraId="1B64A123" w14:textId="77777777" w:rsidR="009C6881" w:rsidRPr="009C6881" w:rsidRDefault="009C6881" w:rsidP="009C6881">
      <w:r w:rsidRPr="009C6881">
        <w:t>A system that only escalates will eventually classify everything as crisis.</w:t>
      </w:r>
    </w:p>
    <w:p w14:paraId="7E867961" w14:textId="77777777" w:rsidR="009C6881" w:rsidRPr="009C6881" w:rsidRDefault="009C6881" w:rsidP="009C6881">
      <w:r w:rsidRPr="009C6881">
        <w:t>That is not security.</w:t>
      </w:r>
    </w:p>
    <w:p w14:paraId="6D7048A0" w14:textId="77777777" w:rsidR="009C6881" w:rsidRPr="009C6881" w:rsidRDefault="009C6881" w:rsidP="009C6881">
      <w:pPr>
        <w:spacing w:before="60" w:after="10" w:line="240" w:lineRule="auto"/>
        <w:rPr>
          <w:b/>
          <w:bCs/>
        </w:rPr>
      </w:pPr>
      <w:r w:rsidRPr="009C6881">
        <w:rPr>
          <w:b/>
          <w:bCs/>
          <w:sz w:val="19"/>
        </w:rPr>
        <w:t>16.76 Closure</w:t>
      </w:r>
    </w:p>
    <w:p w14:paraId="079F0AE1" w14:textId="77777777" w:rsidR="009C6881" w:rsidRPr="009C6881" w:rsidRDefault="009C6881" w:rsidP="009C6881">
      <w:r w:rsidRPr="009C6881">
        <w:t>A risk should have defined closure criteria.</w:t>
      </w:r>
    </w:p>
    <w:p w14:paraId="7B710AD0" w14:textId="77777777" w:rsidR="009C6881" w:rsidRPr="009C6881" w:rsidRDefault="009C6881" w:rsidP="009C6881">
      <w:r w:rsidRPr="009C6881">
        <w:t>Closure may occur where:</w:t>
      </w:r>
    </w:p>
    <w:p w14:paraId="3AB8CCCB" w14:textId="77777777" w:rsidR="009C6881" w:rsidRPr="009C6881" w:rsidRDefault="009C6881" w:rsidP="009C6881">
      <w:r w:rsidRPr="009C6881">
        <w:t>the concern is disproved;</w:t>
      </w:r>
    </w:p>
    <w:p w14:paraId="5E954BB4" w14:textId="77777777" w:rsidR="009C6881" w:rsidRPr="009C6881" w:rsidRDefault="009C6881" w:rsidP="009C6881">
      <w:r w:rsidRPr="009C6881">
        <w:t>the risk is removed;</w:t>
      </w:r>
    </w:p>
    <w:p w14:paraId="20862EEE" w14:textId="77777777" w:rsidR="009C6881" w:rsidRPr="009C6881" w:rsidRDefault="009C6881" w:rsidP="009C6881">
      <w:r w:rsidRPr="009C6881">
        <w:t>controls reduce residual risk sufficiently;</w:t>
      </w:r>
    </w:p>
    <w:p w14:paraId="56C32193" w14:textId="77777777" w:rsidR="009C6881" w:rsidRPr="009C6881" w:rsidRDefault="009C6881" w:rsidP="009C6881">
      <w:r w:rsidRPr="009C6881">
        <w:t>the issue is transferred appropriately;</w:t>
      </w:r>
    </w:p>
    <w:p w14:paraId="16EBD853" w14:textId="77777777" w:rsidR="009C6881" w:rsidRPr="009C6881" w:rsidRDefault="009C6881" w:rsidP="009C6881">
      <w:r w:rsidRPr="009C6881">
        <w:t>or</w:t>
      </w:r>
    </w:p>
    <w:p w14:paraId="70D6AC69" w14:textId="77777777" w:rsidR="009C6881" w:rsidRPr="009C6881" w:rsidRDefault="009C6881" w:rsidP="009C6881">
      <w:r w:rsidRPr="009C6881">
        <w:t>no further proportionate action exists.</w:t>
      </w:r>
    </w:p>
    <w:p w14:paraId="76A12430" w14:textId="77777777" w:rsidR="009C6881" w:rsidRPr="009C6881" w:rsidRDefault="009C6881" w:rsidP="009C6881">
      <w:r w:rsidRPr="009C6881">
        <w:t>Closure should be documented.</w:t>
      </w:r>
    </w:p>
    <w:p w14:paraId="6872FAFA" w14:textId="77777777" w:rsidR="009C6881" w:rsidRPr="009C6881" w:rsidRDefault="009C6881" w:rsidP="009C6881">
      <w:pPr>
        <w:spacing w:before="60" w:after="10" w:line="240" w:lineRule="auto"/>
        <w:rPr>
          <w:b/>
          <w:bCs/>
        </w:rPr>
      </w:pPr>
      <w:r w:rsidRPr="009C6881">
        <w:rPr>
          <w:b/>
          <w:bCs/>
          <w:sz w:val="19"/>
        </w:rPr>
        <w:t>16.77 Closed does not mean erased</w:t>
      </w:r>
    </w:p>
    <w:p w14:paraId="1E134A73" w14:textId="77777777" w:rsidR="009C6881" w:rsidRPr="009C6881" w:rsidRDefault="009C6881" w:rsidP="009C6881">
      <w:r w:rsidRPr="009C6881">
        <w:t>A closed risk may still contain valuable institutional knowledge.</w:t>
      </w:r>
    </w:p>
    <w:p w14:paraId="651BDA64" w14:textId="77777777" w:rsidR="009C6881" w:rsidRPr="009C6881" w:rsidRDefault="009C6881" w:rsidP="009C6881">
      <w:r w:rsidRPr="009C6881">
        <w:t>The record should normally preserve:</w:t>
      </w:r>
    </w:p>
    <w:p w14:paraId="78962C81" w14:textId="77777777" w:rsidR="009C6881" w:rsidRPr="009C6881" w:rsidRDefault="009C6881" w:rsidP="009C6881">
      <w:r w:rsidRPr="009C6881">
        <w:t>what occurred;</w:t>
      </w:r>
    </w:p>
    <w:p w14:paraId="34364C92" w14:textId="77777777" w:rsidR="009C6881" w:rsidRPr="009C6881" w:rsidRDefault="009C6881" w:rsidP="009C6881">
      <w:r w:rsidRPr="009C6881">
        <w:t>what was learned;</w:t>
      </w:r>
    </w:p>
    <w:p w14:paraId="222452AF" w14:textId="77777777" w:rsidR="009C6881" w:rsidRPr="009C6881" w:rsidRDefault="009C6881" w:rsidP="009C6881">
      <w:r w:rsidRPr="009C6881">
        <w:t>what control changed;</w:t>
      </w:r>
    </w:p>
    <w:p w14:paraId="6684CEA6" w14:textId="77777777" w:rsidR="009C6881" w:rsidRPr="009C6881" w:rsidRDefault="009C6881" w:rsidP="009C6881">
      <w:r w:rsidRPr="009C6881">
        <w:t>and</w:t>
      </w:r>
    </w:p>
    <w:p w14:paraId="0FF8B6A9" w14:textId="77777777" w:rsidR="009C6881" w:rsidRPr="009C6881" w:rsidRDefault="009C6881" w:rsidP="009C6881">
      <w:r w:rsidRPr="009C6881">
        <w:t>why the matter was closed.</w:t>
      </w:r>
    </w:p>
    <w:p w14:paraId="53842AA4" w14:textId="77777777" w:rsidR="009C6881" w:rsidRPr="009C6881" w:rsidRDefault="009C6881" w:rsidP="009C6881">
      <w:r w:rsidRPr="009C6881">
        <w:t>This supports future analysis.</w:t>
      </w:r>
    </w:p>
    <w:p w14:paraId="005CFC8D" w14:textId="77777777" w:rsidR="009C6881" w:rsidRPr="009C6881" w:rsidRDefault="009C6881" w:rsidP="009C6881">
      <w:pPr>
        <w:spacing w:before="60" w:after="10" w:line="240" w:lineRule="auto"/>
        <w:rPr>
          <w:b/>
          <w:bCs/>
        </w:rPr>
      </w:pPr>
      <w:r w:rsidRPr="009C6881">
        <w:rPr>
          <w:b/>
          <w:bCs/>
          <w:sz w:val="19"/>
        </w:rPr>
        <w:t>16.78 Reopening</w:t>
      </w:r>
    </w:p>
    <w:p w14:paraId="0A514B92" w14:textId="77777777" w:rsidR="009C6881" w:rsidRPr="009C6881" w:rsidRDefault="009C6881" w:rsidP="009C6881">
      <w:r w:rsidRPr="009C6881">
        <w:t>A closed risk may need reopening if:</w:t>
      </w:r>
    </w:p>
    <w:p w14:paraId="6BCCE92B" w14:textId="77777777" w:rsidR="009C6881" w:rsidRPr="009C6881" w:rsidRDefault="009C6881" w:rsidP="009C6881">
      <w:r w:rsidRPr="009C6881">
        <w:t>new evidence emerges;</w:t>
      </w:r>
    </w:p>
    <w:p w14:paraId="2F1A09A1" w14:textId="77777777" w:rsidR="009C6881" w:rsidRPr="009C6881" w:rsidRDefault="009C6881" w:rsidP="009C6881">
      <w:r w:rsidRPr="009C6881">
        <w:t>the safeguard fails;</w:t>
      </w:r>
    </w:p>
    <w:p w14:paraId="14F02927" w14:textId="77777777" w:rsidR="009C6881" w:rsidRPr="009C6881" w:rsidRDefault="009C6881" w:rsidP="009C6881">
      <w:r w:rsidRPr="009C6881">
        <w:t>the issue recurs;</w:t>
      </w:r>
    </w:p>
    <w:p w14:paraId="5C677177" w14:textId="77777777" w:rsidR="009C6881" w:rsidRPr="009C6881" w:rsidRDefault="009C6881" w:rsidP="009C6881">
      <w:r w:rsidRPr="009C6881">
        <w:t>or</w:t>
      </w:r>
    </w:p>
    <w:p w14:paraId="0778DA32" w14:textId="77777777" w:rsidR="009C6881" w:rsidRPr="009C6881" w:rsidRDefault="009C6881" w:rsidP="009C6881">
      <w:r w:rsidRPr="009C6881">
        <w:t>circumstances materially change.</w:t>
      </w:r>
    </w:p>
    <w:p w14:paraId="42575C39" w14:textId="77777777" w:rsidR="009C6881" w:rsidRPr="009C6881" w:rsidRDefault="009C6881" w:rsidP="009C6881">
      <w:r w:rsidRPr="009C6881">
        <w:t>Closure is a status.</w:t>
      </w:r>
    </w:p>
    <w:p w14:paraId="2C79C90E" w14:textId="77777777" w:rsidR="009C6881" w:rsidRPr="009C6881" w:rsidRDefault="009C6881" w:rsidP="009C6881">
      <w:r w:rsidRPr="009C6881">
        <w:t>It is not destruction of institutional memory.</w:t>
      </w:r>
    </w:p>
    <w:p w14:paraId="716349BA" w14:textId="77777777" w:rsidR="009C6881" w:rsidRPr="009C6881" w:rsidRDefault="009C6881" w:rsidP="009C6881">
      <w:pPr>
        <w:spacing w:before="60" w:after="10" w:line="240" w:lineRule="auto"/>
        <w:rPr>
          <w:b/>
          <w:bCs/>
        </w:rPr>
      </w:pPr>
      <w:r w:rsidRPr="009C6881">
        <w:rPr>
          <w:b/>
          <w:bCs/>
          <w:sz w:val="19"/>
        </w:rPr>
        <w:t>16.79 Recurrence</w:t>
      </w:r>
    </w:p>
    <w:p w14:paraId="09105A10" w14:textId="77777777" w:rsidR="009C6881" w:rsidRPr="009C6881" w:rsidRDefault="009C6881" w:rsidP="009C6881">
      <w:r w:rsidRPr="009C6881">
        <w:t>Repeated recurrence after corrective action is important.</w:t>
      </w:r>
    </w:p>
    <w:p w14:paraId="535BC418" w14:textId="77777777" w:rsidR="009C6881" w:rsidRPr="009C6881" w:rsidRDefault="009C6881" w:rsidP="009C6881">
      <w:r w:rsidRPr="009C6881">
        <w:t>It may indicate:</w:t>
      </w:r>
    </w:p>
    <w:p w14:paraId="027EB3F9" w14:textId="77777777" w:rsidR="009C6881" w:rsidRPr="009C6881" w:rsidRDefault="009C6881" w:rsidP="009C6881">
      <w:r w:rsidRPr="009C6881">
        <w:t>the action was ineffective;</w:t>
      </w:r>
    </w:p>
    <w:p w14:paraId="51CB1679" w14:textId="77777777" w:rsidR="009C6881" w:rsidRPr="009C6881" w:rsidRDefault="009C6881" w:rsidP="009C6881">
      <w:r w:rsidRPr="009C6881">
        <w:t>the root cause was misunderstood;</w:t>
      </w:r>
    </w:p>
    <w:p w14:paraId="7729F094" w14:textId="77777777" w:rsidR="009C6881" w:rsidRPr="009C6881" w:rsidRDefault="009C6881" w:rsidP="009C6881">
      <w:r w:rsidRPr="009C6881">
        <w:t>or</w:t>
      </w:r>
    </w:p>
    <w:p w14:paraId="1EFF5FB2" w14:textId="77777777" w:rsidR="009C6881" w:rsidRPr="009C6881" w:rsidRDefault="009C6881" w:rsidP="009C6881">
      <w:r w:rsidRPr="009C6881">
        <w:t>the institution failed to implement the safeguard.</w:t>
      </w:r>
    </w:p>
    <w:p w14:paraId="4606E1F1" w14:textId="77777777" w:rsidR="009C6881" w:rsidRPr="009C6881" w:rsidRDefault="009C6881" w:rsidP="009C6881">
      <w:r w:rsidRPr="009C6881">
        <w:t>Recurrence should increase scrutiny.</w:t>
      </w:r>
    </w:p>
    <w:p w14:paraId="2E63D9E4" w14:textId="77777777" w:rsidR="009C6881" w:rsidRPr="009C6881" w:rsidRDefault="009C6881" w:rsidP="009C6881">
      <w:pPr>
        <w:spacing w:before="60" w:after="10" w:line="240" w:lineRule="auto"/>
        <w:rPr>
          <w:b/>
          <w:bCs/>
        </w:rPr>
      </w:pPr>
      <w:r w:rsidRPr="009C6881">
        <w:rPr>
          <w:b/>
          <w:bCs/>
          <w:sz w:val="19"/>
        </w:rPr>
        <w:t>16.80 Corrective-action verification</w:t>
      </w:r>
    </w:p>
    <w:p w14:paraId="47AAC80F" w14:textId="77777777" w:rsidR="009C6881" w:rsidRPr="009C6881" w:rsidRDefault="009C6881" w:rsidP="009C6881">
      <w:r w:rsidRPr="009C6881">
        <w:t>An institution saying:</w:t>
      </w:r>
    </w:p>
    <w:p w14:paraId="7DC9C52E" w14:textId="77777777" w:rsidR="009C6881" w:rsidRPr="009C6881" w:rsidRDefault="009C6881" w:rsidP="009C6881">
      <w:r w:rsidRPr="009C6881">
        <w:t>“we have implemented the recommendation”</w:t>
      </w:r>
    </w:p>
    <w:p w14:paraId="409E7ED4" w14:textId="77777777" w:rsidR="009C6881" w:rsidRPr="009C6881" w:rsidRDefault="009C6881" w:rsidP="009C6881">
      <w:r w:rsidRPr="009C6881">
        <w:t>is not necessarily enough.</w:t>
      </w:r>
    </w:p>
    <w:p w14:paraId="1B747471" w14:textId="77777777" w:rsidR="009C6881" w:rsidRPr="009C6881" w:rsidRDefault="009C6881" w:rsidP="009C6881">
      <w:r w:rsidRPr="009C6881">
        <w:t>Verification may require:</w:t>
      </w:r>
    </w:p>
    <w:p w14:paraId="5DA3DC54" w14:textId="77777777" w:rsidR="009C6881" w:rsidRPr="009C6881" w:rsidRDefault="009C6881" w:rsidP="009C6881">
      <w:r w:rsidRPr="009C6881">
        <w:t>documents;</w:t>
      </w:r>
    </w:p>
    <w:p w14:paraId="72487514" w14:textId="77777777" w:rsidR="009C6881" w:rsidRPr="009C6881" w:rsidRDefault="009C6881" w:rsidP="009C6881">
      <w:r w:rsidRPr="009C6881">
        <w:t>system evidence;</w:t>
      </w:r>
    </w:p>
    <w:p w14:paraId="60C0760D" w14:textId="77777777" w:rsidR="009C6881" w:rsidRPr="009C6881" w:rsidRDefault="009C6881" w:rsidP="009C6881">
      <w:r w:rsidRPr="009C6881">
        <w:t>sampling;</w:t>
      </w:r>
    </w:p>
    <w:p w14:paraId="527DBF3E" w14:textId="77777777" w:rsidR="009C6881" w:rsidRPr="009C6881" w:rsidRDefault="009C6881" w:rsidP="009C6881">
      <w:r w:rsidRPr="009C6881">
        <w:t>testing;</w:t>
      </w:r>
    </w:p>
    <w:p w14:paraId="3D1E844A" w14:textId="77777777" w:rsidR="009C6881" w:rsidRPr="009C6881" w:rsidRDefault="009C6881" w:rsidP="009C6881">
      <w:r w:rsidRPr="009C6881">
        <w:t>or</w:t>
      </w:r>
    </w:p>
    <w:p w14:paraId="56C5F1C2" w14:textId="77777777" w:rsidR="009C6881" w:rsidRPr="009C6881" w:rsidRDefault="009C6881" w:rsidP="009C6881">
      <w:r w:rsidRPr="009C6881">
        <w:t>outcome data.</w:t>
      </w:r>
    </w:p>
    <w:p w14:paraId="02D88861" w14:textId="77777777" w:rsidR="009C6881" w:rsidRPr="009C6881" w:rsidRDefault="009C6881" w:rsidP="009C6881">
      <w:r w:rsidRPr="009C6881">
        <w:t>The cycle is:</w:t>
      </w:r>
    </w:p>
    <w:p w14:paraId="47F4B01A" w14:textId="77777777" w:rsidR="009C6881" w:rsidRPr="009C6881" w:rsidRDefault="009C6881" w:rsidP="009C6881">
      <w:pPr>
        <w:spacing w:line="184" w:lineRule="exact"/>
      </w:pPr>
      <w:r w:rsidRPr="009C6881">
        <w:rPr>
          <w:b/>
          <w:bCs/>
          <w:sz w:val="17"/>
        </w:rPr>
        <w:t>ACTION PROMISED</w:t>
      </w:r>
    </w:p>
    <w:p w14:paraId="1114BE80" w14:textId="77777777" w:rsidR="009C6881" w:rsidRPr="009C6881" w:rsidRDefault="009C6881" w:rsidP="009C6881">
      <w:pPr>
        <w:spacing w:line="184" w:lineRule="exact"/>
      </w:pPr>
      <w:r w:rsidRPr="009C6881">
        <w:rPr>
          <w:sz w:val="17"/>
        </w:rPr>
        <w:t>↓</w:t>
      </w:r>
    </w:p>
    <w:p w14:paraId="63DCF1F0" w14:textId="77777777" w:rsidR="009C6881" w:rsidRPr="009C6881" w:rsidRDefault="009C6881" w:rsidP="009C6881">
      <w:pPr>
        <w:spacing w:line="184" w:lineRule="exact"/>
      </w:pPr>
      <w:r w:rsidRPr="009C6881">
        <w:rPr>
          <w:b/>
          <w:bCs/>
          <w:sz w:val="17"/>
        </w:rPr>
        <w:t>ACTION IMPLEMENTED</w:t>
      </w:r>
    </w:p>
    <w:p w14:paraId="2E3A824B" w14:textId="77777777" w:rsidR="009C6881" w:rsidRPr="009C6881" w:rsidRDefault="009C6881" w:rsidP="009C6881">
      <w:pPr>
        <w:spacing w:line="184" w:lineRule="exact"/>
      </w:pPr>
      <w:r w:rsidRPr="009C6881">
        <w:rPr>
          <w:sz w:val="17"/>
        </w:rPr>
        <w:lastRenderedPageBreak/>
        <w:t>↓</w:t>
      </w:r>
    </w:p>
    <w:p w14:paraId="15A545A0" w14:textId="77777777" w:rsidR="009C6881" w:rsidRPr="009C6881" w:rsidRDefault="009C6881" w:rsidP="009C6881">
      <w:pPr>
        <w:spacing w:line="184" w:lineRule="exact"/>
      </w:pPr>
      <w:r w:rsidRPr="009C6881">
        <w:rPr>
          <w:b/>
          <w:bCs/>
          <w:sz w:val="17"/>
        </w:rPr>
        <w:t>IMPLEMENTATION EVIDENCED</w:t>
      </w:r>
    </w:p>
    <w:p w14:paraId="006CBE75" w14:textId="77777777" w:rsidR="009C6881" w:rsidRPr="009C6881" w:rsidRDefault="009C6881" w:rsidP="009C6881">
      <w:pPr>
        <w:spacing w:line="184" w:lineRule="exact"/>
      </w:pPr>
      <w:r w:rsidRPr="009C6881">
        <w:rPr>
          <w:sz w:val="17"/>
        </w:rPr>
        <w:t>↓</w:t>
      </w:r>
    </w:p>
    <w:p w14:paraId="66D32BE0" w14:textId="77777777" w:rsidR="009C6881" w:rsidRPr="009C6881" w:rsidRDefault="009C6881" w:rsidP="009C6881">
      <w:pPr>
        <w:spacing w:line="184" w:lineRule="exact"/>
      </w:pPr>
      <w:r w:rsidRPr="009C6881">
        <w:rPr>
          <w:b/>
          <w:bCs/>
          <w:sz w:val="17"/>
        </w:rPr>
        <w:t>CONTROL TESTED</w:t>
      </w:r>
    </w:p>
    <w:p w14:paraId="4E471202" w14:textId="77777777" w:rsidR="009C6881" w:rsidRPr="009C6881" w:rsidRDefault="009C6881" w:rsidP="009C6881">
      <w:pPr>
        <w:spacing w:line="184" w:lineRule="exact"/>
      </w:pPr>
      <w:r w:rsidRPr="009C6881">
        <w:rPr>
          <w:sz w:val="17"/>
        </w:rPr>
        <w:t>↓</w:t>
      </w:r>
    </w:p>
    <w:p w14:paraId="178AAFAB" w14:textId="77777777" w:rsidR="009C6881" w:rsidRPr="009C6881" w:rsidRDefault="009C6881" w:rsidP="009C6881">
      <w:pPr>
        <w:spacing w:line="184" w:lineRule="exact"/>
      </w:pPr>
      <w:r w:rsidRPr="009C6881">
        <w:rPr>
          <w:b/>
          <w:bCs/>
          <w:sz w:val="17"/>
        </w:rPr>
        <w:t>RISK REASSESSED</w:t>
      </w:r>
    </w:p>
    <w:p w14:paraId="3E81FDE6" w14:textId="77777777" w:rsidR="009C6881" w:rsidRPr="009C6881" w:rsidRDefault="009C6881" w:rsidP="009C6881">
      <w:r w:rsidRPr="009C6881">
        <w:t>Only then is remediation complete.</w:t>
      </w:r>
    </w:p>
    <w:p w14:paraId="51C33400" w14:textId="77777777" w:rsidR="009C6881" w:rsidRPr="009C6881" w:rsidRDefault="009C6881" w:rsidP="009C6881">
      <w:pPr>
        <w:spacing w:before="60" w:after="10" w:line="240" w:lineRule="auto"/>
        <w:rPr>
          <w:b/>
          <w:bCs/>
        </w:rPr>
      </w:pPr>
      <w:r w:rsidRPr="009C6881">
        <w:rPr>
          <w:b/>
          <w:bCs/>
          <w:sz w:val="19"/>
        </w:rPr>
        <w:t>16.81 Institutional resistance</w:t>
      </w:r>
    </w:p>
    <w:p w14:paraId="48AEB3A6" w14:textId="77777777" w:rsidR="009C6881" w:rsidRPr="009C6881" w:rsidRDefault="009C6881" w:rsidP="009C6881">
      <w:r w:rsidRPr="009C6881">
        <w:t>Some organisations may resist change because of:</w:t>
      </w:r>
    </w:p>
    <w:p w14:paraId="712EC45D" w14:textId="77777777" w:rsidR="009C6881" w:rsidRPr="009C6881" w:rsidRDefault="009C6881" w:rsidP="009C6881">
      <w:r w:rsidRPr="009C6881">
        <w:t>cost;</w:t>
      </w:r>
    </w:p>
    <w:p w14:paraId="2A30148E" w14:textId="77777777" w:rsidR="009C6881" w:rsidRPr="009C6881" w:rsidRDefault="009C6881" w:rsidP="009C6881">
      <w:r w:rsidRPr="009C6881">
        <w:t>culture;</w:t>
      </w:r>
    </w:p>
    <w:p w14:paraId="11914D4D" w14:textId="77777777" w:rsidR="009C6881" w:rsidRPr="009C6881" w:rsidRDefault="009C6881" w:rsidP="009C6881">
      <w:r w:rsidRPr="009C6881">
        <w:t>reputation;</w:t>
      </w:r>
    </w:p>
    <w:p w14:paraId="0E4F41EA" w14:textId="77777777" w:rsidR="009C6881" w:rsidRPr="009C6881" w:rsidRDefault="009C6881" w:rsidP="009C6881">
      <w:r w:rsidRPr="009C6881">
        <w:t>bureaucracy;</w:t>
      </w:r>
    </w:p>
    <w:p w14:paraId="11A077AA" w14:textId="77777777" w:rsidR="009C6881" w:rsidRPr="009C6881" w:rsidRDefault="009C6881" w:rsidP="009C6881">
      <w:r w:rsidRPr="009C6881">
        <w:t>legal position;</w:t>
      </w:r>
    </w:p>
    <w:p w14:paraId="541B7D70" w14:textId="77777777" w:rsidR="009C6881" w:rsidRPr="009C6881" w:rsidRDefault="009C6881" w:rsidP="009C6881">
      <w:r w:rsidRPr="009C6881">
        <w:t>or</w:t>
      </w:r>
    </w:p>
    <w:p w14:paraId="3DA812DF" w14:textId="77777777" w:rsidR="009C6881" w:rsidRPr="009C6881" w:rsidRDefault="009C6881" w:rsidP="009C6881">
      <w:r w:rsidRPr="009C6881">
        <w:t>disagreement with the analysis.</w:t>
      </w:r>
    </w:p>
    <w:p w14:paraId="73E8BF0A" w14:textId="77777777" w:rsidR="009C6881" w:rsidRPr="009C6881" w:rsidRDefault="009C6881" w:rsidP="009C6881">
      <w:r w:rsidRPr="009C6881">
        <w:t>Resistance should itself be analysed rather than automatically moralised.</w:t>
      </w:r>
    </w:p>
    <w:p w14:paraId="42F5CE28" w14:textId="77777777" w:rsidR="009C6881" w:rsidRPr="009C6881" w:rsidRDefault="009C6881" w:rsidP="009C6881">
      <w:r w:rsidRPr="009C6881">
        <w:t>The question is:</w:t>
      </w:r>
    </w:p>
    <w:p w14:paraId="6AF2A12E" w14:textId="77777777" w:rsidR="009C6881" w:rsidRPr="009C6881" w:rsidRDefault="009C6881" w:rsidP="009C6881">
      <w:pPr>
        <w:spacing w:before="50" w:after="10" w:line="240" w:lineRule="auto"/>
      </w:pPr>
      <w:r w:rsidRPr="009C6881">
        <w:rPr>
          <w:b/>
          <w:bCs/>
          <w:sz w:val="19"/>
        </w:rPr>
        <w:t>WHAT DOES THE RESISTANCE MEAN FOR THE RISK?</w:t>
      </w:r>
    </w:p>
    <w:p w14:paraId="1C93CBDC" w14:textId="77777777" w:rsidR="009C6881" w:rsidRPr="009C6881" w:rsidRDefault="009C6881" w:rsidP="009C6881">
      <w:pPr>
        <w:spacing w:before="60" w:after="10" w:line="240" w:lineRule="auto"/>
        <w:rPr>
          <w:b/>
          <w:bCs/>
        </w:rPr>
      </w:pPr>
      <w:r w:rsidRPr="009C6881">
        <w:rPr>
          <w:b/>
          <w:bCs/>
          <w:sz w:val="19"/>
        </w:rPr>
        <w:t>16.82 Cost and proportionality</w:t>
      </w:r>
    </w:p>
    <w:p w14:paraId="6D007795" w14:textId="77777777" w:rsidR="009C6881" w:rsidRPr="009C6881" w:rsidRDefault="009C6881" w:rsidP="009C6881">
      <w:r w:rsidRPr="009C6881">
        <w:t>Not every theoretically possible safeguard is proportionate.</w:t>
      </w:r>
    </w:p>
    <w:p w14:paraId="45F885F7" w14:textId="77777777" w:rsidR="009C6881" w:rsidRPr="009C6881" w:rsidRDefault="009C6881" w:rsidP="009C6881">
      <w:r w:rsidRPr="009C6881">
        <w:t>Controls have costs.</w:t>
      </w:r>
    </w:p>
    <w:p w14:paraId="6A3831DD" w14:textId="77777777" w:rsidR="009C6881" w:rsidRPr="009C6881" w:rsidRDefault="009C6881" w:rsidP="009C6881">
      <w:r w:rsidRPr="009C6881">
        <w:t>These may include:</w:t>
      </w:r>
    </w:p>
    <w:p w14:paraId="08DDE306" w14:textId="77777777" w:rsidR="009C6881" w:rsidRPr="009C6881" w:rsidRDefault="009C6881" w:rsidP="009C6881">
      <w:r w:rsidRPr="009C6881">
        <w:t>money;</w:t>
      </w:r>
    </w:p>
    <w:p w14:paraId="435B1AB2" w14:textId="77777777" w:rsidR="009C6881" w:rsidRPr="009C6881" w:rsidRDefault="009C6881" w:rsidP="009C6881">
      <w:r w:rsidRPr="009C6881">
        <w:t>time;</w:t>
      </w:r>
    </w:p>
    <w:p w14:paraId="191BFD60" w14:textId="77777777" w:rsidR="009C6881" w:rsidRPr="009C6881" w:rsidRDefault="009C6881" w:rsidP="009C6881">
      <w:r w:rsidRPr="009C6881">
        <w:t>privacy;</w:t>
      </w:r>
    </w:p>
    <w:p w14:paraId="61D41621" w14:textId="77777777" w:rsidR="009C6881" w:rsidRPr="009C6881" w:rsidRDefault="009C6881" w:rsidP="009C6881">
      <w:r w:rsidRPr="009C6881">
        <w:t>administrative burden;</w:t>
      </w:r>
    </w:p>
    <w:p w14:paraId="2061CA0E" w14:textId="77777777" w:rsidR="009C6881" w:rsidRPr="009C6881" w:rsidRDefault="009C6881" w:rsidP="009C6881">
      <w:r w:rsidRPr="009C6881">
        <w:t>or</w:t>
      </w:r>
    </w:p>
    <w:p w14:paraId="62913B4C" w14:textId="77777777" w:rsidR="009C6881" w:rsidRPr="009C6881" w:rsidRDefault="009C6881" w:rsidP="009C6881">
      <w:r w:rsidRPr="009C6881">
        <w:t>operational complexity.</w:t>
      </w:r>
    </w:p>
    <w:p w14:paraId="789CC5FF" w14:textId="77777777" w:rsidR="009C6881" w:rsidRPr="009C6881" w:rsidRDefault="009C6881" w:rsidP="009C6881">
      <w:r w:rsidRPr="009C6881">
        <w:t>Risk treatment should therefore consider:</w:t>
      </w:r>
    </w:p>
    <w:p w14:paraId="3164BD5A" w14:textId="77777777" w:rsidR="009C6881" w:rsidRPr="009C6881" w:rsidRDefault="009C6881" w:rsidP="009C6881">
      <w:r w:rsidRPr="009C6881">
        <w:t>effectiveness;</w:t>
      </w:r>
    </w:p>
    <w:p w14:paraId="00C0E6F6" w14:textId="77777777" w:rsidR="009C6881" w:rsidRPr="009C6881" w:rsidRDefault="009C6881" w:rsidP="009C6881">
      <w:r w:rsidRPr="009C6881">
        <w:t>cost;</w:t>
      </w:r>
    </w:p>
    <w:p w14:paraId="036926DD" w14:textId="77777777" w:rsidR="009C6881" w:rsidRPr="009C6881" w:rsidRDefault="009C6881" w:rsidP="009C6881">
      <w:r w:rsidRPr="009C6881">
        <w:t>lawfulness;</w:t>
      </w:r>
    </w:p>
    <w:p w14:paraId="7404A84D" w14:textId="77777777" w:rsidR="009C6881" w:rsidRPr="009C6881" w:rsidRDefault="009C6881" w:rsidP="009C6881">
      <w:r w:rsidRPr="009C6881">
        <w:t>proportionality;</w:t>
      </w:r>
    </w:p>
    <w:p w14:paraId="71B98A43" w14:textId="77777777" w:rsidR="009C6881" w:rsidRPr="009C6881" w:rsidRDefault="009C6881" w:rsidP="009C6881">
      <w:r w:rsidRPr="009C6881">
        <w:t>and</w:t>
      </w:r>
    </w:p>
    <w:p w14:paraId="75FA29B1" w14:textId="77777777" w:rsidR="009C6881" w:rsidRPr="009C6881" w:rsidRDefault="009C6881" w:rsidP="009C6881">
      <w:r w:rsidRPr="009C6881">
        <w:t>unintended consequences.</w:t>
      </w:r>
    </w:p>
    <w:p w14:paraId="3E684D1D" w14:textId="77777777" w:rsidR="009C6881" w:rsidRPr="009C6881" w:rsidRDefault="009C6881" w:rsidP="009C6881">
      <w:pPr>
        <w:spacing w:before="60" w:after="10" w:line="240" w:lineRule="auto"/>
        <w:rPr>
          <w:b/>
          <w:bCs/>
        </w:rPr>
      </w:pPr>
      <w:r w:rsidRPr="009C6881">
        <w:rPr>
          <w:b/>
          <w:bCs/>
          <w:sz w:val="19"/>
        </w:rPr>
        <w:t>16.83 Cost of inaction</w:t>
      </w:r>
    </w:p>
    <w:p w14:paraId="4263145F" w14:textId="77777777" w:rsidR="009C6881" w:rsidRPr="009C6881" w:rsidRDefault="009C6881" w:rsidP="009C6881">
      <w:r w:rsidRPr="009C6881">
        <w:t>The cost of a safeguard must also be compared with the cost of leaving the risk uncontrolled.</w:t>
      </w:r>
    </w:p>
    <w:p w14:paraId="6E115B3F" w14:textId="77777777" w:rsidR="009C6881" w:rsidRPr="009C6881" w:rsidRDefault="009C6881" w:rsidP="009C6881">
      <w:r w:rsidRPr="009C6881">
        <w:t>That may include:</w:t>
      </w:r>
    </w:p>
    <w:p w14:paraId="2AE67ED1" w14:textId="77777777" w:rsidR="009C6881" w:rsidRPr="009C6881" w:rsidRDefault="009C6881" w:rsidP="009C6881">
      <w:r w:rsidRPr="009C6881">
        <w:t>financial loss;</w:t>
      </w:r>
    </w:p>
    <w:p w14:paraId="679BE660" w14:textId="77777777" w:rsidR="009C6881" w:rsidRPr="009C6881" w:rsidRDefault="009C6881" w:rsidP="009C6881">
      <w:r w:rsidRPr="009C6881">
        <w:t>litigation;</w:t>
      </w:r>
    </w:p>
    <w:p w14:paraId="62E1D188" w14:textId="77777777" w:rsidR="009C6881" w:rsidRPr="009C6881" w:rsidRDefault="009C6881" w:rsidP="009C6881">
      <w:r w:rsidRPr="009C6881">
        <w:t>community harm;</w:t>
      </w:r>
    </w:p>
    <w:p w14:paraId="0C303463" w14:textId="77777777" w:rsidR="009C6881" w:rsidRPr="009C6881" w:rsidRDefault="009C6881" w:rsidP="009C6881">
      <w:r w:rsidRPr="009C6881">
        <w:t>institutional distrust;</w:t>
      </w:r>
    </w:p>
    <w:p w14:paraId="3056759C" w14:textId="77777777" w:rsidR="009C6881" w:rsidRPr="009C6881" w:rsidRDefault="009C6881" w:rsidP="009C6881">
      <w:r w:rsidRPr="009C6881">
        <w:t>reputational damage;</w:t>
      </w:r>
    </w:p>
    <w:p w14:paraId="7FEAAB9F" w14:textId="77777777" w:rsidR="009C6881" w:rsidRPr="009C6881" w:rsidRDefault="009C6881" w:rsidP="009C6881">
      <w:r w:rsidRPr="009C6881">
        <w:t>public disorder;</w:t>
      </w:r>
    </w:p>
    <w:p w14:paraId="68C6FDAD" w14:textId="77777777" w:rsidR="009C6881" w:rsidRPr="009C6881" w:rsidRDefault="009C6881" w:rsidP="009C6881">
      <w:r w:rsidRPr="009C6881">
        <w:t>or</w:t>
      </w:r>
    </w:p>
    <w:p w14:paraId="34FECD0F" w14:textId="77777777" w:rsidR="009C6881" w:rsidRPr="009C6881" w:rsidRDefault="009C6881" w:rsidP="009C6881">
      <w:r w:rsidRPr="009C6881">
        <w:t>systemic failure.</w:t>
      </w:r>
    </w:p>
    <w:p w14:paraId="2E0D91EA" w14:textId="77777777" w:rsidR="009C6881" w:rsidRPr="009C6881" w:rsidRDefault="009C6881" w:rsidP="009C6881">
      <w:r w:rsidRPr="009C6881">
        <w:t>Cheap inaction can become expensive failure.</w:t>
      </w:r>
    </w:p>
    <w:p w14:paraId="7352F985" w14:textId="77777777" w:rsidR="009C6881" w:rsidRPr="009C6881" w:rsidRDefault="009C6881" w:rsidP="009C6881">
      <w:pPr>
        <w:spacing w:before="60" w:after="10" w:line="240" w:lineRule="auto"/>
        <w:rPr>
          <w:b/>
          <w:bCs/>
        </w:rPr>
      </w:pPr>
      <w:r w:rsidRPr="009C6881">
        <w:rPr>
          <w:b/>
          <w:bCs/>
          <w:sz w:val="19"/>
        </w:rPr>
        <w:t>16.84 Unintended consequences</w:t>
      </w:r>
    </w:p>
    <w:p w14:paraId="513B5608" w14:textId="77777777" w:rsidR="009C6881" w:rsidRPr="009C6881" w:rsidRDefault="009C6881" w:rsidP="009C6881">
      <w:r w:rsidRPr="009C6881">
        <w:t>Every intervention should ask:</w:t>
      </w:r>
    </w:p>
    <w:p w14:paraId="6C604E57" w14:textId="77777777" w:rsidR="009C6881" w:rsidRPr="009C6881" w:rsidRDefault="009C6881" w:rsidP="009C6881">
      <w:r w:rsidRPr="009C6881">
        <w:t>Could this safeguard create another risk?</w:t>
      </w:r>
    </w:p>
    <w:p w14:paraId="45AA4CDA" w14:textId="77777777" w:rsidR="009C6881" w:rsidRPr="009C6881" w:rsidRDefault="009C6881" w:rsidP="009C6881">
      <w:r w:rsidRPr="009C6881">
        <w:t>For example:</w:t>
      </w:r>
    </w:p>
    <w:p w14:paraId="31531ABE" w14:textId="77777777" w:rsidR="009C6881" w:rsidRPr="009C6881" w:rsidRDefault="009C6881" w:rsidP="009C6881">
      <w:r w:rsidRPr="009C6881">
        <w:t>more identity verification may reduce fraud but increase privacy risk.</w:t>
      </w:r>
    </w:p>
    <w:p w14:paraId="5C35B2CE" w14:textId="77777777" w:rsidR="009C6881" w:rsidRPr="009C6881" w:rsidRDefault="009C6881" w:rsidP="009C6881">
      <w:r w:rsidRPr="009C6881">
        <w:t>More racial data may improve monitoring but increase data-security risk.</w:t>
      </w:r>
    </w:p>
    <w:p w14:paraId="13196321" w14:textId="77777777" w:rsidR="009C6881" w:rsidRPr="009C6881" w:rsidRDefault="009C6881" w:rsidP="009C6881">
      <w:r w:rsidRPr="009C6881">
        <w:t>Stronger moderation may reduce hostility but suppress legitimate disagreement.</w:t>
      </w:r>
    </w:p>
    <w:p w14:paraId="4FFC97BE" w14:textId="77777777" w:rsidR="009C6881" w:rsidRPr="009C6881" w:rsidRDefault="009C6881" w:rsidP="009C6881">
      <w:r w:rsidRPr="009C6881">
        <w:t>Security requires trade-off analysis.</w:t>
      </w:r>
    </w:p>
    <w:p w14:paraId="0F243233" w14:textId="77777777" w:rsidR="009C6881" w:rsidRPr="009C6881" w:rsidRDefault="009C6881" w:rsidP="009C6881">
      <w:pPr>
        <w:spacing w:before="60" w:after="10" w:line="240" w:lineRule="auto"/>
        <w:rPr>
          <w:b/>
          <w:bCs/>
        </w:rPr>
      </w:pPr>
      <w:r w:rsidRPr="009C6881">
        <w:rPr>
          <w:b/>
          <w:bCs/>
          <w:sz w:val="19"/>
        </w:rPr>
        <w:t>16.85 Impact on other racial groups</w:t>
      </w:r>
    </w:p>
    <w:p w14:paraId="7AA68526" w14:textId="77777777" w:rsidR="009C6881" w:rsidRPr="009C6881" w:rsidRDefault="009C6881" w:rsidP="009C6881">
      <w:r w:rsidRPr="009C6881">
        <w:t>Mutual racial security requires another question:</w:t>
      </w:r>
    </w:p>
    <w:p w14:paraId="614EEC9A" w14:textId="77777777" w:rsidR="009C6881" w:rsidRPr="009C6881" w:rsidRDefault="009C6881" w:rsidP="009C6881">
      <w:pPr>
        <w:spacing w:before="50" w:after="10" w:line="240" w:lineRule="auto"/>
      </w:pPr>
      <w:r w:rsidRPr="009C6881">
        <w:rPr>
          <w:b/>
          <w:bCs/>
          <w:sz w:val="19"/>
        </w:rPr>
        <w:t>DOES THIS INTERVENTION IMPROVE THE SECURITY OF ONE GROUP BY CREATING UNJUSTIFIED INSECURITY FOR ANOTHER?</w:t>
      </w:r>
    </w:p>
    <w:p w14:paraId="2BD7BC12" w14:textId="77777777" w:rsidR="009C6881" w:rsidRPr="009C6881" w:rsidRDefault="009C6881" w:rsidP="009C6881">
      <w:r w:rsidRPr="009C6881">
        <w:t>If so, the safeguard should be redesigned where possible.</w:t>
      </w:r>
    </w:p>
    <w:p w14:paraId="0E56B624" w14:textId="77777777" w:rsidR="009C6881" w:rsidRPr="009C6881" w:rsidRDefault="009C6881" w:rsidP="009C6881">
      <w:r w:rsidRPr="009C6881">
        <w:t>This is the mutual-security test.</w:t>
      </w:r>
    </w:p>
    <w:p w14:paraId="2F700601" w14:textId="77777777" w:rsidR="009C6881" w:rsidRPr="009C6881" w:rsidRDefault="009C6881" w:rsidP="009C6881">
      <w:pPr>
        <w:spacing w:before="60" w:after="10" w:line="240" w:lineRule="auto"/>
        <w:rPr>
          <w:b/>
          <w:bCs/>
        </w:rPr>
      </w:pPr>
      <w:r w:rsidRPr="009C6881">
        <w:rPr>
          <w:b/>
          <w:bCs/>
          <w:sz w:val="19"/>
        </w:rPr>
        <w:t>16.86 The mutual-security impact assessment</w:t>
      </w:r>
    </w:p>
    <w:p w14:paraId="77A310D4" w14:textId="77777777" w:rsidR="009C6881" w:rsidRPr="009C6881" w:rsidRDefault="009C6881" w:rsidP="009C6881">
      <w:r w:rsidRPr="009C6881">
        <w:t>A significant intervention may therefore include:</w:t>
      </w:r>
    </w:p>
    <w:p w14:paraId="45C98542" w14:textId="77777777" w:rsidR="009C6881" w:rsidRPr="009C6881" w:rsidRDefault="009C6881" w:rsidP="009C6881">
      <w:r w:rsidRPr="009C6881">
        <w:t>affected division;</w:t>
      </w:r>
    </w:p>
    <w:p w14:paraId="5F0A12B6" w14:textId="77777777" w:rsidR="009C6881" w:rsidRPr="009C6881" w:rsidRDefault="009C6881" w:rsidP="009C6881">
      <w:r w:rsidRPr="009C6881">
        <w:t>benefit;</w:t>
      </w:r>
    </w:p>
    <w:p w14:paraId="207CB2E0" w14:textId="77777777" w:rsidR="009C6881" w:rsidRPr="009C6881" w:rsidRDefault="009C6881" w:rsidP="009C6881">
      <w:r w:rsidRPr="009C6881">
        <w:t>possible effect on other divisions;</w:t>
      </w:r>
    </w:p>
    <w:p w14:paraId="6AE6FE49" w14:textId="77777777" w:rsidR="009C6881" w:rsidRPr="009C6881" w:rsidRDefault="009C6881" w:rsidP="009C6881">
      <w:r w:rsidRPr="009C6881">
        <w:t>common interest;</w:t>
      </w:r>
    </w:p>
    <w:p w14:paraId="3AB6183A" w14:textId="77777777" w:rsidR="009C6881" w:rsidRPr="009C6881" w:rsidRDefault="009C6881" w:rsidP="009C6881">
      <w:r w:rsidRPr="009C6881">
        <w:t>conflicting interest;</w:t>
      </w:r>
    </w:p>
    <w:p w14:paraId="76CC3D83" w14:textId="77777777" w:rsidR="009C6881" w:rsidRPr="009C6881" w:rsidRDefault="009C6881" w:rsidP="009C6881">
      <w:r w:rsidRPr="009C6881">
        <w:t>mitigation;</w:t>
      </w:r>
    </w:p>
    <w:p w14:paraId="1460BFA1" w14:textId="77777777" w:rsidR="009C6881" w:rsidRPr="009C6881" w:rsidRDefault="009C6881" w:rsidP="009C6881">
      <w:r w:rsidRPr="009C6881">
        <w:t>and</w:t>
      </w:r>
    </w:p>
    <w:p w14:paraId="5EA452D6" w14:textId="77777777" w:rsidR="009C6881" w:rsidRPr="009C6881" w:rsidRDefault="009C6881" w:rsidP="009C6881">
      <w:r w:rsidRPr="009C6881">
        <w:t>final balance.</w:t>
      </w:r>
    </w:p>
    <w:p w14:paraId="610AC34B" w14:textId="77777777" w:rsidR="009C6881" w:rsidRPr="009C6881" w:rsidRDefault="009C6881" w:rsidP="009C6881">
      <w:r w:rsidRPr="009C6881">
        <w:lastRenderedPageBreak/>
        <w:t>This creates structured cross-racial analysis.</w:t>
      </w:r>
    </w:p>
    <w:p w14:paraId="26CCD1DB" w14:textId="77777777" w:rsidR="009C6881" w:rsidRPr="009C6881" w:rsidRDefault="009C6881" w:rsidP="009C6881">
      <w:pPr>
        <w:spacing w:before="60" w:after="10" w:line="240" w:lineRule="auto"/>
        <w:rPr>
          <w:b/>
          <w:bCs/>
        </w:rPr>
      </w:pPr>
      <w:r w:rsidRPr="009C6881">
        <w:rPr>
          <w:b/>
          <w:bCs/>
          <w:sz w:val="19"/>
        </w:rPr>
        <w:t>16.87 Community consent</w:t>
      </w:r>
    </w:p>
    <w:p w14:paraId="1A9B849F" w14:textId="77777777" w:rsidR="009C6881" w:rsidRPr="009C6881" w:rsidRDefault="009C6881" w:rsidP="009C6881">
      <w:r w:rsidRPr="009C6881">
        <w:t>Some interventions involving community identity or cultural assets may require meaningful community participation.</w:t>
      </w:r>
    </w:p>
    <w:p w14:paraId="5B3B74DE" w14:textId="77777777" w:rsidR="009C6881" w:rsidRPr="009C6881" w:rsidRDefault="009C6881" w:rsidP="009C6881">
      <w:r w:rsidRPr="009C6881">
        <w:t>The institution should distinguish:</w:t>
      </w:r>
    </w:p>
    <w:p w14:paraId="12FF4FD4" w14:textId="77777777" w:rsidR="009C6881" w:rsidRPr="009C6881" w:rsidRDefault="009C6881" w:rsidP="009C6881">
      <w:r w:rsidRPr="009C6881">
        <w:t>consultation;</w:t>
      </w:r>
    </w:p>
    <w:p w14:paraId="67A6300F" w14:textId="77777777" w:rsidR="009C6881" w:rsidRPr="009C6881" w:rsidRDefault="009C6881" w:rsidP="009C6881">
      <w:r w:rsidRPr="009C6881">
        <w:t>consent;</w:t>
      </w:r>
    </w:p>
    <w:p w14:paraId="6D8EAA8E" w14:textId="77777777" w:rsidR="009C6881" w:rsidRPr="009C6881" w:rsidRDefault="009C6881" w:rsidP="009C6881">
      <w:r w:rsidRPr="009C6881">
        <w:t>representation;</w:t>
      </w:r>
    </w:p>
    <w:p w14:paraId="1531F423" w14:textId="77777777" w:rsidR="009C6881" w:rsidRPr="009C6881" w:rsidRDefault="009C6881" w:rsidP="009C6881">
      <w:r w:rsidRPr="009C6881">
        <w:t>and</w:t>
      </w:r>
    </w:p>
    <w:p w14:paraId="386FA195" w14:textId="77777777" w:rsidR="009C6881" w:rsidRPr="009C6881" w:rsidRDefault="009C6881" w:rsidP="009C6881">
      <w:r w:rsidRPr="009C6881">
        <w:t>notification.</w:t>
      </w:r>
    </w:p>
    <w:p w14:paraId="2D9693D1" w14:textId="77777777" w:rsidR="009C6881" w:rsidRPr="009C6881" w:rsidRDefault="009C6881" w:rsidP="009C6881">
      <w:r w:rsidRPr="009C6881">
        <w:t>These are not interchangeable.</w:t>
      </w:r>
    </w:p>
    <w:p w14:paraId="29641161" w14:textId="77777777" w:rsidR="009C6881" w:rsidRPr="009C6881" w:rsidRDefault="009C6881" w:rsidP="009C6881">
      <w:pPr>
        <w:spacing w:before="60" w:after="10" w:line="240" w:lineRule="auto"/>
        <w:rPr>
          <w:b/>
          <w:bCs/>
        </w:rPr>
      </w:pPr>
      <w:r w:rsidRPr="009C6881">
        <w:rPr>
          <w:b/>
          <w:bCs/>
          <w:sz w:val="19"/>
        </w:rPr>
        <w:t>16.88 Consultation is not consent</w:t>
      </w:r>
    </w:p>
    <w:p w14:paraId="7EFB83C9" w14:textId="77777777" w:rsidR="009C6881" w:rsidRPr="009C6881" w:rsidRDefault="009C6881" w:rsidP="009C6881">
      <w:r w:rsidRPr="009C6881">
        <w:t>Consultation means views were sought.</w:t>
      </w:r>
    </w:p>
    <w:p w14:paraId="11FBB626" w14:textId="77777777" w:rsidR="009C6881" w:rsidRPr="009C6881" w:rsidRDefault="009C6881" w:rsidP="009C6881">
      <w:r w:rsidRPr="009C6881">
        <w:t>It does not necessarily mean the community agreed.</w:t>
      </w:r>
    </w:p>
    <w:p w14:paraId="00879AAA" w14:textId="77777777" w:rsidR="009C6881" w:rsidRPr="009C6881" w:rsidRDefault="009C6881" w:rsidP="009C6881">
      <w:r w:rsidRPr="009C6881">
        <w:t>A report should not say:</w:t>
      </w:r>
    </w:p>
    <w:p w14:paraId="6D450A7A" w14:textId="77777777" w:rsidR="009C6881" w:rsidRPr="009C6881" w:rsidRDefault="009C6881" w:rsidP="009C6881">
      <w:r w:rsidRPr="009C6881">
        <w:t>“the community approved”</w:t>
      </w:r>
    </w:p>
    <w:p w14:paraId="0CAFD64C" w14:textId="77777777" w:rsidR="009C6881" w:rsidRPr="009C6881" w:rsidRDefault="009C6881" w:rsidP="009C6881">
      <w:r w:rsidRPr="009C6881">
        <w:t>where only consultation occurred.</w:t>
      </w:r>
    </w:p>
    <w:p w14:paraId="50BCD6E2" w14:textId="77777777" w:rsidR="009C6881" w:rsidRPr="009C6881" w:rsidRDefault="009C6881" w:rsidP="009C6881">
      <w:r w:rsidRPr="009C6881">
        <w:t>This is another information-integrity rule.</w:t>
      </w:r>
    </w:p>
    <w:p w14:paraId="636D0685" w14:textId="77777777" w:rsidR="009C6881" w:rsidRPr="009C6881" w:rsidRDefault="009C6881" w:rsidP="009C6881">
      <w:pPr>
        <w:spacing w:before="60" w:after="10" w:line="240" w:lineRule="auto"/>
        <w:rPr>
          <w:b/>
          <w:bCs/>
        </w:rPr>
      </w:pPr>
      <w:r w:rsidRPr="009C6881">
        <w:rPr>
          <w:b/>
          <w:bCs/>
          <w:sz w:val="19"/>
        </w:rPr>
        <w:t>16.89 Representation is not automatic</w:t>
      </w:r>
    </w:p>
    <w:p w14:paraId="68A019F8" w14:textId="77777777" w:rsidR="009C6881" w:rsidRPr="009C6881" w:rsidRDefault="009C6881" w:rsidP="009C6881">
      <w:r w:rsidRPr="009C6881">
        <w:t>One individual cannot automatically speak for an entire racial community.</w:t>
      </w:r>
    </w:p>
    <w:p w14:paraId="61113062" w14:textId="77777777" w:rsidR="009C6881" w:rsidRPr="009C6881" w:rsidRDefault="009C6881" w:rsidP="009C6881">
      <w:r w:rsidRPr="009C6881">
        <w:t>Representatives should identify their mandate.</w:t>
      </w:r>
    </w:p>
    <w:p w14:paraId="6B7A1204" w14:textId="77777777" w:rsidR="009C6881" w:rsidRPr="009C6881" w:rsidRDefault="009C6881" w:rsidP="009C6881">
      <w:r w:rsidRPr="009C6881">
        <w:t>The institution should be cautious with statements such as:</w:t>
      </w:r>
    </w:p>
    <w:p w14:paraId="45120B4E" w14:textId="77777777" w:rsidR="009C6881" w:rsidRPr="009C6881" w:rsidRDefault="009C6881" w:rsidP="009C6881">
      <w:r w:rsidRPr="009C6881">
        <w:t>“the Black community believes...”</w:t>
      </w:r>
    </w:p>
    <w:p w14:paraId="60487FE2" w14:textId="77777777" w:rsidR="009C6881" w:rsidRPr="009C6881" w:rsidRDefault="009C6881" w:rsidP="009C6881">
      <w:r w:rsidRPr="009C6881">
        <w:t>unless evidence supports that level of generalisation.</w:t>
      </w:r>
    </w:p>
    <w:p w14:paraId="585EE50E" w14:textId="77777777" w:rsidR="009C6881" w:rsidRPr="009C6881" w:rsidRDefault="009C6881" w:rsidP="009C6881">
      <w:r w:rsidRPr="009C6881">
        <w:t>Communities contain disagreement.</w:t>
      </w:r>
    </w:p>
    <w:p w14:paraId="75E33855" w14:textId="77777777" w:rsidR="009C6881" w:rsidRPr="009C6881" w:rsidRDefault="009C6881" w:rsidP="009C6881">
      <w:pPr>
        <w:spacing w:before="60" w:after="10" w:line="240" w:lineRule="auto"/>
        <w:rPr>
          <w:b/>
          <w:bCs/>
        </w:rPr>
      </w:pPr>
      <w:r w:rsidRPr="009C6881">
        <w:rPr>
          <w:b/>
          <w:bCs/>
          <w:sz w:val="19"/>
        </w:rPr>
        <w:t>16.90 Intervention and law</w:t>
      </w:r>
    </w:p>
    <w:p w14:paraId="28F515AF" w14:textId="77777777" w:rsidR="009C6881" w:rsidRPr="009C6881" w:rsidRDefault="009C6881" w:rsidP="009C6881">
      <w:r w:rsidRPr="009C6881">
        <w:t>Racial Security operates within law.</w:t>
      </w:r>
    </w:p>
    <w:p w14:paraId="5D4D9757" w14:textId="77777777" w:rsidR="009C6881" w:rsidRPr="009C6881" w:rsidRDefault="009C6881" w:rsidP="009C6881">
      <w:r w:rsidRPr="009C6881">
        <w:t>Its interventions must respect:</w:t>
      </w:r>
    </w:p>
    <w:p w14:paraId="04B3CA5D" w14:textId="77777777" w:rsidR="009C6881" w:rsidRPr="009C6881" w:rsidRDefault="009C6881" w:rsidP="009C6881">
      <w:r w:rsidRPr="009C6881">
        <w:t>data protection;</w:t>
      </w:r>
    </w:p>
    <w:p w14:paraId="0066F887" w14:textId="77777777" w:rsidR="009C6881" w:rsidRPr="009C6881" w:rsidRDefault="009C6881" w:rsidP="009C6881">
      <w:r w:rsidRPr="009C6881">
        <w:t>confidentiality;</w:t>
      </w:r>
    </w:p>
    <w:p w14:paraId="09590300" w14:textId="77777777" w:rsidR="009C6881" w:rsidRPr="009C6881" w:rsidRDefault="009C6881" w:rsidP="009C6881">
      <w:r w:rsidRPr="009C6881">
        <w:t>contract;</w:t>
      </w:r>
    </w:p>
    <w:p w14:paraId="36D4D412" w14:textId="77777777" w:rsidR="009C6881" w:rsidRPr="009C6881" w:rsidRDefault="009C6881" w:rsidP="009C6881">
      <w:r w:rsidRPr="009C6881">
        <w:t>defamation;</w:t>
      </w:r>
    </w:p>
    <w:p w14:paraId="1DD879D1" w14:textId="77777777" w:rsidR="009C6881" w:rsidRPr="009C6881" w:rsidRDefault="009C6881" w:rsidP="009C6881">
      <w:r w:rsidRPr="009C6881">
        <w:t>employment law;</w:t>
      </w:r>
    </w:p>
    <w:p w14:paraId="14C615D4" w14:textId="77777777" w:rsidR="009C6881" w:rsidRPr="009C6881" w:rsidRDefault="009C6881" w:rsidP="009C6881">
      <w:r w:rsidRPr="009C6881">
        <w:t>equality law;</w:t>
      </w:r>
    </w:p>
    <w:p w14:paraId="0E4023C3" w14:textId="77777777" w:rsidR="009C6881" w:rsidRPr="009C6881" w:rsidRDefault="009C6881" w:rsidP="009C6881">
      <w:r w:rsidRPr="009C6881">
        <w:t>and</w:t>
      </w:r>
    </w:p>
    <w:p w14:paraId="4DA896BA" w14:textId="77777777" w:rsidR="009C6881" w:rsidRPr="009C6881" w:rsidRDefault="009C6881" w:rsidP="009C6881">
      <w:r w:rsidRPr="009C6881">
        <w:t>other applicable legal obligations.</w:t>
      </w:r>
    </w:p>
    <w:p w14:paraId="57AB41D3" w14:textId="77777777" w:rsidR="009C6881" w:rsidRPr="009C6881" w:rsidRDefault="009C6881" w:rsidP="009C6881">
      <w:r w:rsidRPr="009C6881">
        <w:t>Security cannot be built through unlawful methods.</w:t>
      </w:r>
    </w:p>
    <w:p w14:paraId="57BE121E" w14:textId="77777777" w:rsidR="009C6881" w:rsidRPr="009C6881" w:rsidRDefault="009C6881" w:rsidP="009C6881">
      <w:pPr>
        <w:spacing w:before="60" w:after="10" w:line="240" w:lineRule="auto"/>
        <w:rPr>
          <w:b/>
          <w:bCs/>
        </w:rPr>
      </w:pPr>
      <w:r w:rsidRPr="009C6881">
        <w:rPr>
          <w:b/>
          <w:bCs/>
          <w:sz w:val="19"/>
        </w:rPr>
        <w:t>16.91 Intervention and rights</w:t>
      </w:r>
    </w:p>
    <w:p w14:paraId="31C9E4D6" w14:textId="77777777" w:rsidR="009C6881" w:rsidRPr="009C6881" w:rsidRDefault="009C6881" w:rsidP="009C6881">
      <w:r w:rsidRPr="009C6881">
        <w:t>Security measures can affect rights.</w:t>
      </w:r>
    </w:p>
    <w:p w14:paraId="295CBAB6" w14:textId="77777777" w:rsidR="009C6881" w:rsidRPr="009C6881" w:rsidRDefault="009C6881" w:rsidP="009C6881">
      <w:r w:rsidRPr="009C6881">
        <w:t>Therefore intervention should consider:</w:t>
      </w:r>
    </w:p>
    <w:p w14:paraId="6573B134" w14:textId="77777777" w:rsidR="009C6881" w:rsidRPr="009C6881" w:rsidRDefault="009C6881" w:rsidP="009C6881">
      <w:r w:rsidRPr="009C6881">
        <w:t>privacy;</w:t>
      </w:r>
    </w:p>
    <w:p w14:paraId="226216F9" w14:textId="77777777" w:rsidR="009C6881" w:rsidRPr="009C6881" w:rsidRDefault="009C6881" w:rsidP="009C6881">
      <w:r w:rsidRPr="009C6881">
        <w:t>expression;</w:t>
      </w:r>
    </w:p>
    <w:p w14:paraId="28180455" w14:textId="77777777" w:rsidR="009C6881" w:rsidRPr="009C6881" w:rsidRDefault="009C6881" w:rsidP="009C6881">
      <w:r w:rsidRPr="009C6881">
        <w:t>association;</w:t>
      </w:r>
    </w:p>
    <w:p w14:paraId="3C6AFB5C" w14:textId="77777777" w:rsidR="009C6881" w:rsidRPr="009C6881" w:rsidRDefault="009C6881" w:rsidP="009C6881">
      <w:r w:rsidRPr="009C6881">
        <w:t>fair procedure;</w:t>
      </w:r>
    </w:p>
    <w:p w14:paraId="6F39C106" w14:textId="77777777" w:rsidR="009C6881" w:rsidRPr="009C6881" w:rsidRDefault="009C6881" w:rsidP="009C6881">
      <w:r w:rsidRPr="009C6881">
        <w:t>and</w:t>
      </w:r>
    </w:p>
    <w:p w14:paraId="15AF03C2" w14:textId="77777777" w:rsidR="009C6881" w:rsidRPr="009C6881" w:rsidRDefault="009C6881" w:rsidP="009C6881">
      <w:r w:rsidRPr="009C6881">
        <w:t>other relevant rights.</w:t>
      </w:r>
    </w:p>
    <w:p w14:paraId="762FF7A0" w14:textId="77777777" w:rsidR="009C6881" w:rsidRPr="009C6881" w:rsidRDefault="009C6881" w:rsidP="009C6881">
      <w:r w:rsidRPr="009C6881">
        <w:t>A safeguard that destroys legitimate rights may create more insecurity than it prevents.</w:t>
      </w:r>
    </w:p>
    <w:p w14:paraId="6F806DAD" w14:textId="77777777" w:rsidR="009C6881" w:rsidRPr="009C6881" w:rsidRDefault="009C6881" w:rsidP="009C6881">
      <w:pPr>
        <w:spacing w:before="60" w:after="10" w:line="240" w:lineRule="auto"/>
        <w:rPr>
          <w:b/>
          <w:bCs/>
        </w:rPr>
      </w:pPr>
      <w:r w:rsidRPr="009C6881">
        <w:rPr>
          <w:b/>
          <w:bCs/>
          <w:sz w:val="19"/>
        </w:rPr>
        <w:t>16.92 Intervention and proportionality</w:t>
      </w:r>
    </w:p>
    <w:p w14:paraId="2CFC744B" w14:textId="77777777" w:rsidR="009C6881" w:rsidRPr="009C6881" w:rsidRDefault="009C6881" w:rsidP="009C6881">
      <w:r w:rsidRPr="009C6881">
        <w:t>A useful test is:</w:t>
      </w:r>
    </w:p>
    <w:p w14:paraId="6C063131" w14:textId="77777777" w:rsidR="009C6881" w:rsidRPr="009C6881" w:rsidRDefault="009C6881" w:rsidP="009C6881">
      <w:r w:rsidRPr="009C6881">
        <w:t>Is the objective legitimate?</w:t>
      </w:r>
    </w:p>
    <w:p w14:paraId="449A1DBC" w14:textId="77777777" w:rsidR="009C6881" w:rsidRPr="009C6881" w:rsidRDefault="009C6881" w:rsidP="009C6881">
      <w:r w:rsidRPr="009C6881">
        <w:t>Is the intervention connected to the risk?</w:t>
      </w:r>
    </w:p>
    <w:p w14:paraId="677395BA" w14:textId="77777777" w:rsidR="009C6881" w:rsidRPr="009C6881" w:rsidRDefault="009C6881" w:rsidP="009C6881">
      <w:r w:rsidRPr="009C6881">
        <w:t>Is a less intrusive effective option available?</w:t>
      </w:r>
    </w:p>
    <w:p w14:paraId="5843F801" w14:textId="77777777" w:rsidR="009C6881" w:rsidRPr="009C6881" w:rsidRDefault="009C6881" w:rsidP="009C6881">
      <w:r w:rsidRPr="009C6881">
        <w:t>Does the security benefit justify the burden?</w:t>
      </w:r>
    </w:p>
    <w:p w14:paraId="428E2CBC" w14:textId="77777777" w:rsidR="009C6881" w:rsidRPr="009C6881" w:rsidRDefault="009C6881" w:rsidP="009C6881">
      <w:r w:rsidRPr="009C6881">
        <w:t>This is a disciplined intervention test.</w:t>
      </w:r>
    </w:p>
    <w:p w14:paraId="196D47BF" w14:textId="77777777" w:rsidR="009C6881" w:rsidRPr="009C6881" w:rsidRDefault="009C6881" w:rsidP="009C6881">
      <w:pPr>
        <w:spacing w:before="60" w:after="10" w:line="240" w:lineRule="auto"/>
        <w:rPr>
          <w:b/>
          <w:bCs/>
        </w:rPr>
      </w:pPr>
      <w:r w:rsidRPr="009C6881">
        <w:rPr>
          <w:b/>
          <w:bCs/>
          <w:sz w:val="19"/>
        </w:rPr>
        <w:t>16.93 Intervention and evidence confidence</w:t>
      </w:r>
    </w:p>
    <w:p w14:paraId="10662C2D" w14:textId="77777777" w:rsidR="009C6881" w:rsidRPr="009C6881" w:rsidRDefault="009C6881" w:rsidP="009C6881">
      <w:r w:rsidRPr="009C6881">
        <w:t>The strength of intervention should also reflect confidence in the evidence.</w:t>
      </w:r>
    </w:p>
    <w:p w14:paraId="3AB98042" w14:textId="77777777" w:rsidR="009C6881" w:rsidRPr="009C6881" w:rsidRDefault="009C6881" w:rsidP="009C6881">
      <w:r w:rsidRPr="009C6881">
        <w:t>Low-confidence evidence may justify:</w:t>
      </w:r>
    </w:p>
    <w:p w14:paraId="797A2982" w14:textId="77777777" w:rsidR="009C6881" w:rsidRPr="009C6881" w:rsidRDefault="009C6881" w:rsidP="009C6881">
      <w:r w:rsidRPr="009C6881">
        <w:t>monitoring;</w:t>
      </w:r>
    </w:p>
    <w:p w14:paraId="5E974FA5" w14:textId="77777777" w:rsidR="009C6881" w:rsidRPr="009C6881" w:rsidRDefault="009C6881" w:rsidP="009C6881">
      <w:r w:rsidRPr="009C6881">
        <w:t>preservation;</w:t>
      </w:r>
    </w:p>
    <w:p w14:paraId="6DD74AAD" w14:textId="77777777" w:rsidR="009C6881" w:rsidRPr="009C6881" w:rsidRDefault="009C6881" w:rsidP="009C6881">
      <w:r w:rsidRPr="009C6881">
        <w:t>or</w:t>
      </w:r>
    </w:p>
    <w:p w14:paraId="7758B19A" w14:textId="77777777" w:rsidR="009C6881" w:rsidRPr="009C6881" w:rsidRDefault="009C6881" w:rsidP="009C6881">
      <w:r w:rsidRPr="009C6881">
        <w:t>further investigation.</w:t>
      </w:r>
    </w:p>
    <w:p w14:paraId="20A24A5F" w14:textId="77777777" w:rsidR="009C6881" w:rsidRPr="009C6881" w:rsidRDefault="009C6881" w:rsidP="009C6881">
      <w:r w:rsidRPr="009C6881">
        <w:t>High-confidence evidence of serious risk may justify stronger action.</w:t>
      </w:r>
    </w:p>
    <w:p w14:paraId="0D0BE7DF" w14:textId="77777777" w:rsidR="009C6881" w:rsidRPr="009C6881" w:rsidRDefault="009C6881" w:rsidP="009C6881">
      <w:r w:rsidRPr="009C6881">
        <w:t>This prevents uncertainty from being treated as certainty.</w:t>
      </w:r>
    </w:p>
    <w:p w14:paraId="3337FD98" w14:textId="77777777" w:rsidR="009C6881" w:rsidRPr="009C6881" w:rsidRDefault="009C6881" w:rsidP="009C6881">
      <w:pPr>
        <w:spacing w:before="60" w:after="10" w:line="240" w:lineRule="auto"/>
        <w:rPr>
          <w:b/>
          <w:bCs/>
        </w:rPr>
      </w:pPr>
      <w:r w:rsidRPr="009C6881">
        <w:rPr>
          <w:b/>
          <w:bCs/>
          <w:sz w:val="19"/>
        </w:rPr>
        <w:t>16.94 Intervention matrix</w:t>
      </w:r>
    </w:p>
    <w:p w14:paraId="060878C1" w14:textId="77777777" w:rsidR="009C6881" w:rsidRPr="009C6881" w:rsidRDefault="009C6881" w:rsidP="009C6881">
      <w:r w:rsidRPr="009C6881">
        <w:t>The general relationship is:</w:t>
      </w:r>
    </w:p>
    <w:p w14:paraId="0E0D3100" w14:textId="77777777" w:rsidR="009C6881" w:rsidRPr="009C6881" w:rsidRDefault="009C6881" w:rsidP="009C6881">
      <w:pPr>
        <w:spacing w:line="184" w:lineRule="exact"/>
      </w:pPr>
      <w:r w:rsidRPr="009C6881">
        <w:rPr>
          <w:b/>
          <w:bCs/>
          <w:sz w:val="17"/>
        </w:rPr>
        <w:t>LOW RISK + LOW CONFIDENCE</w:t>
      </w:r>
    </w:p>
    <w:p w14:paraId="2B1D78E9" w14:textId="77777777" w:rsidR="009C6881" w:rsidRPr="009C6881" w:rsidRDefault="009C6881" w:rsidP="009C6881">
      <w:r w:rsidRPr="009C6881">
        <w:t>→ Monitor / gather information.</w:t>
      </w:r>
    </w:p>
    <w:p w14:paraId="24B4470E" w14:textId="77777777" w:rsidR="009C6881" w:rsidRPr="009C6881" w:rsidRDefault="009C6881" w:rsidP="009C6881">
      <w:pPr>
        <w:spacing w:line="184" w:lineRule="exact"/>
      </w:pPr>
      <w:r w:rsidRPr="009C6881">
        <w:rPr>
          <w:b/>
          <w:bCs/>
          <w:sz w:val="17"/>
        </w:rPr>
        <w:t>HIGH RISK + LOW CONFIDENCE</w:t>
      </w:r>
    </w:p>
    <w:p w14:paraId="3316B7B5" w14:textId="77777777" w:rsidR="009C6881" w:rsidRPr="009C6881" w:rsidRDefault="009C6881" w:rsidP="009C6881">
      <w:r w:rsidRPr="009C6881">
        <w:t>→ Urgent investigation / precaution where justified.</w:t>
      </w:r>
    </w:p>
    <w:p w14:paraId="09926982" w14:textId="77777777" w:rsidR="009C6881" w:rsidRPr="009C6881" w:rsidRDefault="009C6881" w:rsidP="009C6881">
      <w:pPr>
        <w:spacing w:line="184" w:lineRule="exact"/>
      </w:pPr>
      <w:r w:rsidRPr="009C6881">
        <w:rPr>
          <w:b/>
          <w:bCs/>
          <w:sz w:val="17"/>
        </w:rPr>
        <w:t>LOW RISK + HIGH CONFIDENCE</w:t>
      </w:r>
    </w:p>
    <w:p w14:paraId="50E65008" w14:textId="77777777" w:rsidR="009C6881" w:rsidRPr="009C6881" w:rsidRDefault="009C6881" w:rsidP="009C6881">
      <w:r w:rsidRPr="009C6881">
        <w:t>→ Proportionate correction.</w:t>
      </w:r>
    </w:p>
    <w:p w14:paraId="2E991867" w14:textId="77777777" w:rsidR="009C6881" w:rsidRPr="009C6881" w:rsidRDefault="009C6881" w:rsidP="009C6881">
      <w:pPr>
        <w:spacing w:line="184" w:lineRule="exact"/>
      </w:pPr>
      <w:r w:rsidRPr="009C6881">
        <w:rPr>
          <w:b/>
          <w:bCs/>
          <w:sz w:val="17"/>
        </w:rPr>
        <w:t>HIGH RISK + HIGH CONFIDENCE</w:t>
      </w:r>
    </w:p>
    <w:p w14:paraId="4249E48F" w14:textId="77777777" w:rsidR="009C6881" w:rsidRPr="009C6881" w:rsidRDefault="009C6881" w:rsidP="009C6881">
      <w:r w:rsidRPr="009C6881">
        <w:lastRenderedPageBreak/>
        <w:t>→ Immediate material intervention and escalation.</w:t>
      </w:r>
    </w:p>
    <w:p w14:paraId="27D2242F" w14:textId="77777777" w:rsidR="009C6881" w:rsidRPr="009C6881" w:rsidRDefault="009C6881" w:rsidP="009C6881">
      <w:r w:rsidRPr="009C6881">
        <w:t>This provides operational discipline.</w:t>
      </w:r>
    </w:p>
    <w:p w14:paraId="24D4D43B" w14:textId="77777777" w:rsidR="009C6881" w:rsidRPr="009C6881" w:rsidRDefault="009C6881" w:rsidP="009C6881">
      <w:pPr>
        <w:spacing w:before="60" w:after="10" w:line="240" w:lineRule="auto"/>
        <w:rPr>
          <w:b/>
          <w:bCs/>
        </w:rPr>
      </w:pPr>
      <w:r w:rsidRPr="009C6881">
        <w:rPr>
          <w:b/>
          <w:bCs/>
          <w:sz w:val="19"/>
        </w:rPr>
        <w:t>16.95 The Racial Security intervention file</w:t>
      </w:r>
    </w:p>
    <w:p w14:paraId="13DEAD42" w14:textId="77777777" w:rsidR="009C6881" w:rsidRPr="009C6881" w:rsidRDefault="009C6881" w:rsidP="009C6881">
      <w:r w:rsidRPr="009C6881">
        <w:t>Every material intervention should create an auditable file containing:</w:t>
      </w:r>
    </w:p>
    <w:p w14:paraId="60A97DF0" w14:textId="77777777" w:rsidR="009C6881" w:rsidRPr="009C6881" w:rsidRDefault="009C6881" w:rsidP="009C6881">
      <w:r w:rsidRPr="009C6881">
        <w:t>report;</w:t>
      </w:r>
    </w:p>
    <w:p w14:paraId="61514C88" w14:textId="77777777" w:rsidR="009C6881" w:rsidRPr="009C6881" w:rsidRDefault="009C6881" w:rsidP="009C6881">
      <w:r w:rsidRPr="009C6881">
        <w:t>evidence;</w:t>
      </w:r>
    </w:p>
    <w:p w14:paraId="06F1F046" w14:textId="77777777" w:rsidR="009C6881" w:rsidRPr="009C6881" w:rsidRDefault="009C6881" w:rsidP="009C6881">
      <w:r w:rsidRPr="009C6881">
        <w:t>risk assessment;</w:t>
      </w:r>
    </w:p>
    <w:p w14:paraId="0A9B725E" w14:textId="77777777" w:rsidR="009C6881" w:rsidRPr="009C6881" w:rsidRDefault="009C6881" w:rsidP="009C6881">
      <w:r w:rsidRPr="009C6881">
        <w:t>correspondence;</w:t>
      </w:r>
    </w:p>
    <w:p w14:paraId="087F37D3" w14:textId="77777777" w:rsidR="009C6881" w:rsidRPr="009C6881" w:rsidRDefault="009C6881" w:rsidP="009C6881">
      <w:r w:rsidRPr="009C6881">
        <w:t>institutional response;</w:t>
      </w:r>
    </w:p>
    <w:p w14:paraId="138D4B8F" w14:textId="77777777" w:rsidR="009C6881" w:rsidRPr="009C6881" w:rsidRDefault="009C6881" w:rsidP="009C6881">
      <w:r w:rsidRPr="009C6881">
        <w:t>safeguard assessment;</w:t>
      </w:r>
    </w:p>
    <w:p w14:paraId="2E985F61" w14:textId="77777777" w:rsidR="009C6881" w:rsidRPr="009C6881" w:rsidRDefault="009C6881" w:rsidP="009C6881">
      <w:r w:rsidRPr="009C6881">
        <w:t>decision record;</w:t>
      </w:r>
    </w:p>
    <w:p w14:paraId="268FC915" w14:textId="77777777" w:rsidR="009C6881" w:rsidRPr="009C6881" w:rsidRDefault="009C6881" w:rsidP="009C6881">
      <w:r w:rsidRPr="009C6881">
        <w:t>corrective-action plan;</w:t>
      </w:r>
    </w:p>
    <w:p w14:paraId="7521F0FC" w14:textId="77777777" w:rsidR="009C6881" w:rsidRPr="009C6881" w:rsidRDefault="009C6881" w:rsidP="009C6881">
      <w:r w:rsidRPr="009C6881">
        <w:t>monitoring;</w:t>
      </w:r>
    </w:p>
    <w:p w14:paraId="3226E2E4" w14:textId="77777777" w:rsidR="009C6881" w:rsidRPr="009C6881" w:rsidRDefault="009C6881" w:rsidP="009C6881">
      <w:r w:rsidRPr="009C6881">
        <w:t>and</w:t>
      </w:r>
    </w:p>
    <w:p w14:paraId="18DB1BAC" w14:textId="77777777" w:rsidR="009C6881" w:rsidRPr="009C6881" w:rsidRDefault="009C6881" w:rsidP="009C6881">
      <w:r w:rsidRPr="009C6881">
        <w:t>closure decision.</w:t>
      </w:r>
    </w:p>
    <w:p w14:paraId="28C15CF8" w14:textId="77777777" w:rsidR="009C6881" w:rsidRPr="009C6881" w:rsidRDefault="009C6881" w:rsidP="009C6881">
      <w:r w:rsidRPr="009C6881">
        <w:t>This becomes institutional memory.</w:t>
      </w:r>
    </w:p>
    <w:p w14:paraId="496EE4D4" w14:textId="77777777" w:rsidR="009C6881" w:rsidRPr="009C6881" w:rsidRDefault="009C6881" w:rsidP="009C6881">
      <w:pPr>
        <w:spacing w:before="60" w:after="10" w:line="240" w:lineRule="auto"/>
        <w:rPr>
          <w:b/>
          <w:bCs/>
        </w:rPr>
      </w:pPr>
      <w:r w:rsidRPr="009C6881">
        <w:rPr>
          <w:b/>
          <w:bCs/>
          <w:sz w:val="19"/>
        </w:rPr>
        <w:t>16.96 Version control</w:t>
      </w:r>
    </w:p>
    <w:p w14:paraId="3E4D7E8B" w14:textId="77777777" w:rsidR="009C6881" w:rsidRPr="009C6881" w:rsidRDefault="009C6881" w:rsidP="009C6881">
      <w:r w:rsidRPr="009C6881">
        <w:t>Risk assessments change as evidence changes.</w:t>
      </w:r>
    </w:p>
    <w:p w14:paraId="3DFC790E" w14:textId="77777777" w:rsidR="009C6881" w:rsidRPr="009C6881" w:rsidRDefault="009C6881" w:rsidP="009C6881">
      <w:r w:rsidRPr="009C6881">
        <w:t>The system should preserve:</w:t>
      </w:r>
    </w:p>
    <w:p w14:paraId="19BCF0C5" w14:textId="77777777" w:rsidR="009C6881" w:rsidRPr="009C6881" w:rsidRDefault="009C6881" w:rsidP="009C6881">
      <w:r w:rsidRPr="009C6881">
        <w:t>Version 1;</w:t>
      </w:r>
    </w:p>
    <w:p w14:paraId="006D7183" w14:textId="77777777" w:rsidR="009C6881" w:rsidRPr="009C6881" w:rsidRDefault="009C6881" w:rsidP="009C6881">
      <w:r w:rsidRPr="009C6881">
        <w:t>Version 2;</w:t>
      </w:r>
    </w:p>
    <w:p w14:paraId="01A86E0F" w14:textId="77777777" w:rsidR="009C6881" w:rsidRPr="009C6881" w:rsidRDefault="009C6881" w:rsidP="009C6881">
      <w:r w:rsidRPr="009C6881">
        <w:t>Version 3;</w:t>
      </w:r>
    </w:p>
    <w:p w14:paraId="3592E328" w14:textId="77777777" w:rsidR="009C6881" w:rsidRPr="009C6881" w:rsidRDefault="009C6881" w:rsidP="009C6881">
      <w:r w:rsidRPr="009C6881">
        <w:t>and</w:t>
      </w:r>
    </w:p>
    <w:p w14:paraId="5F21533A" w14:textId="77777777" w:rsidR="009C6881" w:rsidRPr="009C6881" w:rsidRDefault="009C6881" w:rsidP="009C6881">
      <w:r w:rsidRPr="009C6881">
        <w:t>the reason for each material change.</w:t>
      </w:r>
    </w:p>
    <w:p w14:paraId="1C82B38F" w14:textId="77777777" w:rsidR="009C6881" w:rsidRPr="009C6881" w:rsidRDefault="009C6881" w:rsidP="009C6881">
      <w:r w:rsidRPr="009C6881">
        <w:t>This prevents later confusion about what was known at a particular time.</w:t>
      </w:r>
    </w:p>
    <w:p w14:paraId="79AF5B68" w14:textId="77777777" w:rsidR="009C6881" w:rsidRPr="009C6881" w:rsidRDefault="009C6881" w:rsidP="009C6881">
      <w:pPr>
        <w:spacing w:before="60" w:after="10" w:line="240" w:lineRule="auto"/>
        <w:rPr>
          <w:b/>
          <w:bCs/>
        </w:rPr>
      </w:pPr>
      <w:r w:rsidRPr="009C6881">
        <w:rPr>
          <w:b/>
          <w:bCs/>
          <w:sz w:val="19"/>
        </w:rPr>
        <w:t>16.97 Chronology</w:t>
      </w:r>
    </w:p>
    <w:p w14:paraId="5752A19C" w14:textId="77777777" w:rsidR="009C6881" w:rsidRPr="009C6881" w:rsidRDefault="009C6881" w:rsidP="009C6881">
      <w:r w:rsidRPr="009C6881">
        <w:t>Complex investigations should maintain a chronology.</w:t>
      </w:r>
    </w:p>
    <w:p w14:paraId="180ECF31" w14:textId="77777777" w:rsidR="009C6881" w:rsidRPr="009C6881" w:rsidRDefault="009C6881" w:rsidP="009C6881">
      <w:r w:rsidRPr="009C6881">
        <w:t>Chronology helps distinguish:</w:t>
      </w:r>
    </w:p>
    <w:p w14:paraId="0B2F4566" w14:textId="77777777" w:rsidR="009C6881" w:rsidRPr="009C6881" w:rsidRDefault="009C6881" w:rsidP="009C6881">
      <w:r w:rsidRPr="009C6881">
        <w:t>what happened;</w:t>
      </w:r>
    </w:p>
    <w:p w14:paraId="2F860F2E" w14:textId="77777777" w:rsidR="009C6881" w:rsidRPr="009C6881" w:rsidRDefault="009C6881" w:rsidP="009C6881">
      <w:r w:rsidRPr="009C6881">
        <w:t>when;</w:t>
      </w:r>
    </w:p>
    <w:p w14:paraId="4501293C" w14:textId="77777777" w:rsidR="009C6881" w:rsidRPr="009C6881" w:rsidRDefault="009C6881" w:rsidP="009C6881">
      <w:r w:rsidRPr="009C6881">
        <w:t>what information was available;</w:t>
      </w:r>
    </w:p>
    <w:p w14:paraId="5897AE40" w14:textId="77777777" w:rsidR="009C6881" w:rsidRPr="009C6881" w:rsidRDefault="009C6881" w:rsidP="009C6881">
      <w:r w:rsidRPr="009C6881">
        <w:t>and</w:t>
      </w:r>
    </w:p>
    <w:p w14:paraId="4E04A3B7" w14:textId="77777777" w:rsidR="009C6881" w:rsidRPr="009C6881" w:rsidRDefault="009C6881" w:rsidP="009C6881">
      <w:r w:rsidRPr="009C6881">
        <w:t>how the institution responded.</w:t>
      </w:r>
    </w:p>
    <w:p w14:paraId="230994D9" w14:textId="77777777" w:rsidR="009C6881" w:rsidRPr="009C6881" w:rsidRDefault="009C6881" w:rsidP="009C6881">
      <w:r w:rsidRPr="009C6881">
        <w:t>Time is evidence.</w:t>
      </w:r>
    </w:p>
    <w:p w14:paraId="36595DED" w14:textId="77777777" w:rsidR="009C6881" w:rsidRPr="009C6881" w:rsidRDefault="009C6881" w:rsidP="009C6881">
      <w:pPr>
        <w:spacing w:before="60" w:after="10" w:line="240" w:lineRule="auto"/>
        <w:rPr>
          <w:b/>
          <w:bCs/>
        </w:rPr>
      </w:pPr>
      <w:r w:rsidRPr="009C6881">
        <w:rPr>
          <w:b/>
          <w:bCs/>
          <w:sz w:val="19"/>
        </w:rPr>
        <w:t>16.98 Decision points</w:t>
      </w:r>
    </w:p>
    <w:p w14:paraId="1D751DDF" w14:textId="77777777" w:rsidR="009C6881" w:rsidRPr="009C6881" w:rsidRDefault="009C6881" w:rsidP="009C6881">
      <w:r w:rsidRPr="009C6881">
        <w:t>The chronology should identify important decision points.</w:t>
      </w:r>
    </w:p>
    <w:p w14:paraId="3107C682" w14:textId="77777777" w:rsidR="009C6881" w:rsidRPr="009C6881" w:rsidRDefault="009C6881" w:rsidP="009C6881">
      <w:r w:rsidRPr="009C6881">
        <w:t>For example:</w:t>
      </w:r>
    </w:p>
    <w:p w14:paraId="1257428B" w14:textId="77777777" w:rsidR="009C6881" w:rsidRPr="009C6881" w:rsidRDefault="009C6881" w:rsidP="009C6881">
      <w:r w:rsidRPr="009C6881">
        <w:t>risk first reported;</w:t>
      </w:r>
    </w:p>
    <w:p w14:paraId="38A095C1" w14:textId="77777777" w:rsidR="009C6881" w:rsidRPr="009C6881" w:rsidRDefault="009C6881" w:rsidP="009C6881">
      <w:r w:rsidRPr="009C6881">
        <w:t>evidence preserved;</w:t>
      </w:r>
    </w:p>
    <w:p w14:paraId="039DDCFE" w14:textId="77777777" w:rsidR="009C6881" w:rsidRPr="009C6881" w:rsidRDefault="009C6881" w:rsidP="009C6881">
      <w:r w:rsidRPr="009C6881">
        <w:t>institution contacted;</w:t>
      </w:r>
    </w:p>
    <w:p w14:paraId="5A33A183" w14:textId="77777777" w:rsidR="009C6881" w:rsidRPr="009C6881" w:rsidRDefault="009C6881" w:rsidP="009C6881">
      <w:r w:rsidRPr="009C6881">
        <w:t>response received;</w:t>
      </w:r>
    </w:p>
    <w:p w14:paraId="09C802FF" w14:textId="77777777" w:rsidR="009C6881" w:rsidRPr="009C6881" w:rsidRDefault="009C6881" w:rsidP="009C6881">
      <w:r w:rsidRPr="009C6881">
        <w:t>risk upgraded;</w:t>
      </w:r>
    </w:p>
    <w:p w14:paraId="5927B366" w14:textId="77777777" w:rsidR="009C6881" w:rsidRPr="009C6881" w:rsidRDefault="009C6881" w:rsidP="009C6881">
      <w:r w:rsidRPr="009C6881">
        <w:t>control implemented;</w:t>
      </w:r>
    </w:p>
    <w:p w14:paraId="631A23D3" w14:textId="77777777" w:rsidR="009C6881" w:rsidRPr="009C6881" w:rsidRDefault="009C6881" w:rsidP="009C6881">
      <w:r w:rsidRPr="009C6881">
        <w:t>control tested;</w:t>
      </w:r>
    </w:p>
    <w:p w14:paraId="7CDD3256" w14:textId="77777777" w:rsidR="009C6881" w:rsidRPr="009C6881" w:rsidRDefault="009C6881" w:rsidP="009C6881">
      <w:r w:rsidRPr="009C6881">
        <w:t>risk closed.</w:t>
      </w:r>
    </w:p>
    <w:p w14:paraId="4CE10188" w14:textId="77777777" w:rsidR="009C6881" w:rsidRPr="009C6881" w:rsidRDefault="009C6881" w:rsidP="009C6881">
      <w:r w:rsidRPr="009C6881">
        <w:t>This makes accountability visible.</w:t>
      </w:r>
    </w:p>
    <w:p w14:paraId="1DC780C5" w14:textId="77777777" w:rsidR="009C6881" w:rsidRPr="009C6881" w:rsidRDefault="009C6881" w:rsidP="009C6881">
      <w:pPr>
        <w:spacing w:before="60" w:after="10" w:line="240" w:lineRule="auto"/>
        <w:rPr>
          <w:b/>
          <w:bCs/>
        </w:rPr>
      </w:pPr>
      <w:r w:rsidRPr="009C6881">
        <w:rPr>
          <w:b/>
          <w:bCs/>
          <w:sz w:val="19"/>
        </w:rPr>
        <w:t>16.99 Audit trail</w:t>
      </w:r>
    </w:p>
    <w:p w14:paraId="09A3BEBE" w14:textId="77777777" w:rsidR="009C6881" w:rsidRPr="009C6881" w:rsidRDefault="009C6881" w:rsidP="009C6881">
      <w:r w:rsidRPr="009C6881">
        <w:t>Every major intervention should therefore answer:</w:t>
      </w:r>
    </w:p>
    <w:p w14:paraId="69D922D6" w14:textId="77777777" w:rsidR="009C6881" w:rsidRPr="009C6881" w:rsidRDefault="009C6881" w:rsidP="009C6881">
      <w:r w:rsidRPr="009C6881">
        <w:t>Who did what?</w:t>
      </w:r>
    </w:p>
    <w:p w14:paraId="4A1A6533" w14:textId="77777777" w:rsidR="009C6881" w:rsidRPr="009C6881" w:rsidRDefault="009C6881" w:rsidP="009C6881">
      <w:r w:rsidRPr="009C6881">
        <w:t>When?</w:t>
      </w:r>
    </w:p>
    <w:p w14:paraId="71A94039" w14:textId="77777777" w:rsidR="009C6881" w:rsidRPr="009C6881" w:rsidRDefault="009C6881" w:rsidP="009C6881">
      <w:r w:rsidRPr="009C6881">
        <w:t>Under what authority?</w:t>
      </w:r>
    </w:p>
    <w:p w14:paraId="0511BDBA" w14:textId="77777777" w:rsidR="009C6881" w:rsidRPr="009C6881" w:rsidRDefault="009C6881" w:rsidP="009C6881">
      <w:r w:rsidRPr="009C6881">
        <w:t>Using what evidence?</w:t>
      </w:r>
    </w:p>
    <w:p w14:paraId="14A83528" w14:textId="77777777" w:rsidR="009C6881" w:rsidRPr="009C6881" w:rsidRDefault="009C6881" w:rsidP="009C6881">
      <w:r w:rsidRPr="009C6881">
        <w:t>What decision followed?</w:t>
      </w:r>
    </w:p>
    <w:p w14:paraId="140BF5EF" w14:textId="77777777" w:rsidR="009C6881" w:rsidRPr="009C6881" w:rsidRDefault="009C6881" w:rsidP="009C6881">
      <w:r w:rsidRPr="009C6881">
        <w:t>What happened next?</w:t>
      </w:r>
    </w:p>
    <w:p w14:paraId="29E6805B" w14:textId="77777777" w:rsidR="009C6881" w:rsidRPr="009C6881" w:rsidRDefault="009C6881" w:rsidP="009C6881">
      <w:r w:rsidRPr="009C6881">
        <w:t>This is the audit trail.</w:t>
      </w:r>
    </w:p>
    <w:p w14:paraId="7388C28B" w14:textId="77777777" w:rsidR="009C6881" w:rsidRPr="009C6881" w:rsidRDefault="009C6881" w:rsidP="009C6881">
      <w:pPr>
        <w:spacing w:before="60" w:after="10" w:line="240" w:lineRule="auto"/>
        <w:rPr>
          <w:b/>
          <w:bCs/>
        </w:rPr>
      </w:pPr>
      <w:r w:rsidRPr="009C6881">
        <w:rPr>
          <w:b/>
          <w:bCs/>
          <w:sz w:val="19"/>
        </w:rPr>
        <w:t>16.100 The intervention loop</w:t>
      </w:r>
    </w:p>
    <w:p w14:paraId="609C50B8" w14:textId="77777777" w:rsidR="009C6881" w:rsidRPr="009C6881" w:rsidRDefault="009C6881" w:rsidP="009C6881">
      <w:r w:rsidRPr="009C6881">
        <w:t>The complete Racial Security intervention loop is:</w:t>
      </w:r>
    </w:p>
    <w:p w14:paraId="67D1975B" w14:textId="77777777" w:rsidR="009C6881" w:rsidRPr="009C6881" w:rsidRDefault="009C6881" w:rsidP="009C6881">
      <w:pPr>
        <w:spacing w:line="184" w:lineRule="exact"/>
      </w:pPr>
      <w:r w:rsidRPr="009C6881">
        <w:rPr>
          <w:b/>
          <w:bCs/>
          <w:sz w:val="17"/>
        </w:rPr>
        <w:t>OBSERVE</w:t>
      </w:r>
    </w:p>
    <w:p w14:paraId="6EA86934" w14:textId="77777777" w:rsidR="009C6881" w:rsidRPr="009C6881" w:rsidRDefault="009C6881" w:rsidP="009C6881">
      <w:pPr>
        <w:spacing w:line="184" w:lineRule="exact"/>
      </w:pPr>
      <w:r w:rsidRPr="009C6881">
        <w:rPr>
          <w:sz w:val="17"/>
        </w:rPr>
        <w:t>↓</w:t>
      </w:r>
    </w:p>
    <w:p w14:paraId="4DD8E65A" w14:textId="77777777" w:rsidR="009C6881" w:rsidRPr="009C6881" w:rsidRDefault="009C6881" w:rsidP="009C6881">
      <w:pPr>
        <w:spacing w:line="184" w:lineRule="exact"/>
      </w:pPr>
      <w:r w:rsidRPr="009C6881">
        <w:rPr>
          <w:b/>
          <w:bCs/>
          <w:sz w:val="17"/>
        </w:rPr>
        <w:t>REPORT</w:t>
      </w:r>
    </w:p>
    <w:p w14:paraId="1509EB48" w14:textId="77777777" w:rsidR="009C6881" w:rsidRPr="009C6881" w:rsidRDefault="009C6881" w:rsidP="009C6881">
      <w:pPr>
        <w:spacing w:line="184" w:lineRule="exact"/>
      </w:pPr>
      <w:r w:rsidRPr="009C6881">
        <w:rPr>
          <w:sz w:val="17"/>
        </w:rPr>
        <w:t>↓</w:t>
      </w:r>
    </w:p>
    <w:p w14:paraId="3893E1CE" w14:textId="77777777" w:rsidR="009C6881" w:rsidRPr="009C6881" w:rsidRDefault="009C6881" w:rsidP="009C6881">
      <w:pPr>
        <w:spacing w:line="184" w:lineRule="exact"/>
      </w:pPr>
      <w:r w:rsidRPr="009C6881">
        <w:rPr>
          <w:b/>
          <w:bCs/>
          <w:sz w:val="17"/>
        </w:rPr>
        <w:t>PRESERVE</w:t>
      </w:r>
    </w:p>
    <w:p w14:paraId="1C4A5B9A" w14:textId="77777777" w:rsidR="009C6881" w:rsidRPr="009C6881" w:rsidRDefault="009C6881" w:rsidP="009C6881">
      <w:pPr>
        <w:spacing w:line="184" w:lineRule="exact"/>
      </w:pPr>
      <w:r w:rsidRPr="009C6881">
        <w:rPr>
          <w:sz w:val="17"/>
        </w:rPr>
        <w:t>↓</w:t>
      </w:r>
    </w:p>
    <w:p w14:paraId="6BA8EC86" w14:textId="77777777" w:rsidR="009C6881" w:rsidRPr="009C6881" w:rsidRDefault="009C6881" w:rsidP="009C6881">
      <w:pPr>
        <w:spacing w:line="184" w:lineRule="exact"/>
      </w:pPr>
      <w:r w:rsidRPr="009C6881">
        <w:rPr>
          <w:b/>
          <w:bCs/>
          <w:sz w:val="17"/>
        </w:rPr>
        <w:t>VERIFY</w:t>
      </w:r>
    </w:p>
    <w:p w14:paraId="4A86B8C1" w14:textId="77777777" w:rsidR="009C6881" w:rsidRPr="009C6881" w:rsidRDefault="009C6881" w:rsidP="009C6881">
      <w:pPr>
        <w:spacing w:line="184" w:lineRule="exact"/>
      </w:pPr>
      <w:r w:rsidRPr="009C6881">
        <w:rPr>
          <w:sz w:val="17"/>
        </w:rPr>
        <w:t>↓</w:t>
      </w:r>
    </w:p>
    <w:p w14:paraId="2D6AA97E" w14:textId="77777777" w:rsidR="009C6881" w:rsidRPr="009C6881" w:rsidRDefault="009C6881" w:rsidP="009C6881">
      <w:pPr>
        <w:spacing w:line="184" w:lineRule="exact"/>
      </w:pPr>
      <w:r w:rsidRPr="009C6881">
        <w:rPr>
          <w:b/>
          <w:bCs/>
          <w:sz w:val="17"/>
        </w:rPr>
        <w:t>ASSESS</w:t>
      </w:r>
    </w:p>
    <w:p w14:paraId="6FF51765" w14:textId="77777777" w:rsidR="009C6881" w:rsidRPr="009C6881" w:rsidRDefault="009C6881" w:rsidP="009C6881">
      <w:pPr>
        <w:spacing w:line="184" w:lineRule="exact"/>
      </w:pPr>
      <w:r w:rsidRPr="009C6881">
        <w:rPr>
          <w:sz w:val="17"/>
        </w:rPr>
        <w:t>↓</w:t>
      </w:r>
    </w:p>
    <w:p w14:paraId="288F689E" w14:textId="77777777" w:rsidR="009C6881" w:rsidRPr="009C6881" w:rsidRDefault="009C6881" w:rsidP="009C6881">
      <w:pPr>
        <w:spacing w:line="184" w:lineRule="exact"/>
      </w:pPr>
      <w:r w:rsidRPr="009C6881">
        <w:rPr>
          <w:b/>
          <w:bCs/>
          <w:sz w:val="17"/>
        </w:rPr>
        <w:t>ENGAGE</w:t>
      </w:r>
    </w:p>
    <w:p w14:paraId="20AD30AB" w14:textId="77777777" w:rsidR="009C6881" w:rsidRPr="009C6881" w:rsidRDefault="009C6881" w:rsidP="009C6881">
      <w:pPr>
        <w:spacing w:line="184" w:lineRule="exact"/>
      </w:pPr>
      <w:r w:rsidRPr="009C6881">
        <w:rPr>
          <w:sz w:val="17"/>
        </w:rPr>
        <w:t>↓</w:t>
      </w:r>
    </w:p>
    <w:p w14:paraId="2F30DD99" w14:textId="77777777" w:rsidR="009C6881" w:rsidRPr="009C6881" w:rsidRDefault="009C6881" w:rsidP="009C6881">
      <w:pPr>
        <w:spacing w:line="184" w:lineRule="exact"/>
      </w:pPr>
      <w:r w:rsidRPr="009C6881">
        <w:rPr>
          <w:b/>
          <w:bCs/>
          <w:sz w:val="17"/>
        </w:rPr>
        <w:t>CONTROL</w:t>
      </w:r>
    </w:p>
    <w:p w14:paraId="00B20962" w14:textId="77777777" w:rsidR="009C6881" w:rsidRPr="009C6881" w:rsidRDefault="009C6881" w:rsidP="009C6881">
      <w:pPr>
        <w:spacing w:line="184" w:lineRule="exact"/>
      </w:pPr>
      <w:r w:rsidRPr="009C6881">
        <w:rPr>
          <w:sz w:val="17"/>
        </w:rPr>
        <w:t>↓</w:t>
      </w:r>
    </w:p>
    <w:p w14:paraId="491E9D10" w14:textId="77777777" w:rsidR="009C6881" w:rsidRPr="009C6881" w:rsidRDefault="009C6881" w:rsidP="009C6881">
      <w:pPr>
        <w:spacing w:line="184" w:lineRule="exact"/>
      </w:pPr>
      <w:r w:rsidRPr="009C6881">
        <w:rPr>
          <w:b/>
          <w:bCs/>
          <w:sz w:val="17"/>
        </w:rPr>
        <w:t>MONITOR</w:t>
      </w:r>
    </w:p>
    <w:p w14:paraId="367C4BF3" w14:textId="77777777" w:rsidR="009C6881" w:rsidRPr="009C6881" w:rsidRDefault="009C6881" w:rsidP="009C6881">
      <w:pPr>
        <w:spacing w:line="184" w:lineRule="exact"/>
      </w:pPr>
      <w:r w:rsidRPr="009C6881">
        <w:rPr>
          <w:sz w:val="17"/>
        </w:rPr>
        <w:t>↓</w:t>
      </w:r>
    </w:p>
    <w:p w14:paraId="597A861D" w14:textId="77777777" w:rsidR="009C6881" w:rsidRPr="009C6881" w:rsidRDefault="009C6881" w:rsidP="009C6881">
      <w:pPr>
        <w:spacing w:line="184" w:lineRule="exact"/>
      </w:pPr>
      <w:r w:rsidRPr="009C6881">
        <w:rPr>
          <w:b/>
          <w:bCs/>
          <w:sz w:val="17"/>
        </w:rPr>
        <w:lastRenderedPageBreak/>
        <w:t>AUDIT</w:t>
      </w:r>
    </w:p>
    <w:p w14:paraId="4C77E266" w14:textId="77777777" w:rsidR="009C6881" w:rsidRPr="009C6881" w:rsidRDefault="009C6881" w:rsidP="009C6881">
      <w:pPr>
        <w:spacing w:line="184" w:lineRule="exact"/>
      </w:pPr>
      <w:r w:rsidRPr="009C6881">
        <w:rPr>
          <w:sz w:val="17"/>
        </w:rPr>
        <w:t>↓</w:t>
      </w:r>
    </w:p>
    <w:p w14:paraId="2E35310E" w14:textId="77777777" w:rsidR="009C6881" w:rsidRPr="009C6881" w:rsidRDefault="009C6881" w:rsidP="009C6881">
      <w:pPr>
        <w:spacing w:line="184" w:lineRule="exact"/>
      </w:pPr>
      <w:r w:rsidRPr="009C6881">
        <w:rPr>
          <w:b/>
          <w:bCs/>
          <w:sz w:val="17"/>
        </w:rPr>
        <w:t>CORRECT</w:t>
      </w:r>
    </w:p>
    <w:p w14:paraId="49A7C34C" w14:textId="77777777" w:rsidR="009C6881" w:rsidRPr="009C6881" w:rsidRDefault="009C6881" w:rsidP="009C6881">
      <w:pPr>
        <w:spacing w:line="184" w:lineRule="exact"/>
      </w:pPr>
      <w:r w:rsidRPr="009C6881">
        <w:rPr>
          <w:sz w:val="17"/>
        </w:rPr>
        <w:t>↓</w:t>
      </w:r>
    </w:p>
    <w:p w14:paraId="43FC12F3" w14:textId="77777777" w:rsidR="009C6881" w:rsidRPr="009C6881" w:rsidRDefault="009C6881" w:rsidP="009C6881">
      <w:pPr>
        <w:spacing w:line="184" w:lineRule="exact"/>
      </w:pPr>
      <w:r w:rsidRPr="009C6881">
        <w:rPr>
          <w:b/>
          <w:bCs/>
          <w:sz w:val="17"/>
        </w:rPr>
        <w:t>REASSESS</w:t>
      </w:r>
    </w:p>
    <w:p w14:paraId="386FD409" w14:textId="77777777" w:rsidR="009C6881" w:rsidRPr="009C6881" w:rsidRDefault="009C6881" w:rsidP="009C6881">
      <w:pPr>
        <w:spacing w:line="184" w:lineRule="exact"/>
      </w:pPr>
      <w:r w:rsidRPr="009C6881">
        <w:rPr>
          <w:sz w:val="17"/>
        </w:rPr>
        <w:t>↓</w:t>
      </w:r>
    </w:p>
    <w:p w14:paraId="35263C5B" w14:textId="77777777" w:rsidR="009C6881" w:rsidRPr="009C6881" w:rsidRDefault="009C6881" w:rsidP="009C6881">
      <w:pPr>
        <w:spacing w:line="184" w:lineRule="exact"/>
      </w:pPr>
      <w:r w:rsidRPr="009C6881">
        <w:rPr>
          <w:b/>
          <w:bCs/>
          <w:sz w:val="17"/>
        </w:rPr>
        <w:t>CLOSE OR ESCALATE</w:t>
      </w:r>
    </w:p>
    <w:p w14:paraId="16E635CB" w14:textId="77777777" w:rsidR="009C6881" w:rsidRPr="009C6881" w:rsidRDefault="009C6881" w:rsidP="009C6881">
      <w:r w:rsidRPr="009C6881">
        <w:t>This is the operational heart of Racial Security.</w:t>
      </w:r>
    </w:p>
    <w:p w14:paraId="5DEC1D57" w14:textId="77777777" w:rsidR="009C6881" w:rsidRPr="009C6881" w:rsidRDefault="009C6881" w:rsidP="009C6881">
      <w:pPr>
        <w:spacing w:before="60" w:after="10" w:line="240" w:lineRule="auto"/>
        <w:rPr>
          <w:b/>
          <w:bCs/>
        </w:rPr>
      </w:pPr>
      <w:r w:rsidRPr="009C6881">
        <w:rPr>
          <w:b/>
          <w:bCs/>
          <w:sz w:val="19"/>
        </w:rPr>
        <w:t>16.101 From individual intervention to national prevention</w:t>
      </w:r>
    </w:p>
    <w:p w14:paraId="462E7463" w14:textId="77777777" w:rsidR="009C6881" w:rsidRPr="009C6881" w:rsidRDefault="009C6881" w:rsidP="009C6881">
      <w:r w:rsidRPr="009C6881">
        <w:t>One well-managed case can generate wider security.</w:t>
      </w:r>
    </w:p>
    <w:p w14:paraId="7F33D560" w14:textId="77777777" w:rsidR="009C6881" w:rsidRPr="009C6881" w:rsidRDefault="009C6881" w:rsidP="009C6881">
      <w:r w:rsidRPr="009C6881">
        <w:t>The progression may be:</w:t>
      </w:r>
    </w:p>
    <w:p w14:paraId="028DB4CC" w14:textId="77777777" w:rsidR="009C6881" w:rsidRPr="009C6881" w:rsidRDefault="009C6881" w:rsidP="009C6881">
      <w:pPr>
        <w:spacing w:line="184" w:lineRule="exact"/>
      </w:pPr>
      <w:r w:rsidRPr="009C6881">
        <w:rPr>
          <w:b/>
          <w:bCs/>
          <w:sz w:val="17"/>
        </w:rPr>
        <w:t>INDIVIDUAL REPORT</w:t>
      </w:r>
    </w:p>
    <w:p w14:paraId="115D9F66" w14:textId="77777777" w:rsidR="009C6881" w:rsidRPr="009C6881" w:rsidRDefault="009C6881" w:rsidP="009C6881">
      <w:pPr>
        <w:spacing w:line="184" w:lineRule="exact"/>
      </w:pPr>
      <w:r w:rsidRPr="009C6881">
        <w:rPr>
          <w:sz w:val="17"/>
        </w:rPr>
        <w:t>↓</w:t>
      </w:r>
    </w:p>
    <w:p w14:paraId="4FB8C2C1" w14:textId="77777777" w:rsidR="009C6881" w:rsidRPr="009C6881" w:rsidRDefault="009C6881" w:rsidP="009C6881">
      <w:pPr>
        <w:spacing w:line="184" w:lineRule="exact"/>
      </w:pPr>
      <w:r w:rsidRPr="009C6881">
        <w:rPr>
          <w:b/>
          <w:bCs/>
          <w:sz w:val="17"/>
        </w:rPr>
        <w:t>SYSTEM FAILURE IDENTIFIED</w:t>
      </w:r>
    </w:p>
    <w:p w14:paraId="7E144784" w14:textId="77777777" w:rsidR="009C6881" w:rsidRPr="009C6881" w:rsidRDefault="009C6881" w:rsidP="009C6881">
      <w:pPr>
        <w:spacing w:line="184" w:lineRule="exact"/>
      </w:pPr>
      <w:r w:rsidRPr="009C6881">
        <w:rPr>
          <w:sz w:val="17"/>
        </w:rPr>
        <w:t>↓</w:t>
      </w:r>
    </w:p>
    <w:p w14:paraId="6B089840" w14:textId="77777777" w:rsidR="009C6881" w:rsidRPr="009C6881" w:rsidRDefault="009C6881" w:rsidP="009C6881">
      <w:pPr>
        <w:spacing w:line="184" w:lineRule="exact"/>
      </w:pPr>
      <w:r w:rsidRPr="009C6881">
        <w:rPr>
          <w:b/>
          <w:bCs/>
          <w:sz w:val="17"/>
        </w:rPr>
        <w:t>SAFEGUARD DESIGNED</w:t>
      </w:r>
    </w:p>
    <w:p w14:paraId="43C5AE7C" w14:textId="77777777" w:rsidR="009C6881" w:rsidRPr="009C6881" w:rsidRDefault="009C6881" w:rsidP="009C6881">
      <w:pPr>
        <w:spacing w:line="184" w:lineRule="exact"/>
      </w:pPr>
      <w:r w:rsidRPr="009C6881">
        <w:rPr>
          <w:sz w:val="17"/>
        </w:rPr>
        <w:t>↓</w:t>
      </w:r>
    </w:p>
    <w:p w14:paraId="11C39FCB" w14:textId="77777777" w:rsidR="009C6881" w:rsidRPr="009C6881" w:rsidRDefault="009C6881" w:rsidP="009C6881">
      <w:pPr>
        <w:spacing w:line="184" w:lineRule="exact"/>
      </w:pPr>
      <w:r w:rsidRPr="009C6881">
        <w:rPr>
          <w:b/>
          <w:bCs/>
          <w:sz w:val="17"/>
        </w:rPr>
        <w:t>INSTITUTION CORRECTS PROCESS</w:t>
      </w:r>
    </w:p>
    <w:p w14:paraId="18D5F2EF" w14:textId="77777777" w:rsidR="009C6881" w:rsidRPr="009C6881" w:rsidRDefault="009C6881" w:rsidP="009C6881">
      <w:pPr>
        <w:spacing w:line="184" w:lineRule="exact"/>
      </w:pPr>
      <w:r w:rsidRPr="009C6881">
        <w:rPr>
          <w:sz w:val="17"/>
        </w:rPr>
        <w:t>↓</w:t>
      </w:r>
    </w:p>
    <w:p w14:paraId="62D5798A" w14:textId="77777777" w:rsidR="009C6881" w:rsidRPr="009C6881" w:rsidRDefault="009C6881" w:rsidP="009C6881">
      <w:pPr>
        <w:spacing w:line="184" w:lineRule="exact"/>
      </w:pPr>
      <w:r w:rsidRPr="009C6881">
        <w:rPr>
          <w:b/>
          <w:bCs/>
          <w:sz w:val="17"/>
        </w:rPr>
        <w:t>SECTOR LEARNS</w:t>
      </w:r>
    </w:p>
    <w:p w14:paraId="32A47E3F" w14:textId="77777777" w:rsidR="009C6881" w:rsidRPr="009C6881" w:rsidRDefault="009C6881" w:rsidP="009C6881">
      <w:pPr>
        <w:spacing w:line="184" w:lineRule="exact"/>
      </w:pPr>
      <w:r w:rsidRPr="009C6881">
        <w:rPr>
          <w:sz w:val="17"/>
        </w:rPr>
        <w:t>↓</w:t>
      </w:r>
    </w:p>
    <w:p w14:paraId="6B8C0BEE" w14:textId="77777777" w:rsidR="009C6881" w:rsidRPr="009C6881" w:rsidRDefault="009C6881" w:rsidP="009C6881">
      <w:pPr>
        <w:spacing w:before="50" w:after="10" w:line="240" w:lineRule="auto"/>
      </w:pPr>
      <w:r w:rsidRPr="009C6881">
        <w:rPr>
          <w:b/>
          <w:bCs/>
          <w:sz w:val="19"/>
        </w:rPr>
        <w:t>OTHER INSTITUTIONS ADOPT CONTROL</w:t>
      </w:r>
    </w:p>
    <w:p w14:paraId="76B28984" w14:textId="77777777" w:rsidR="009C6881" w:rsidRPr="009C6881" w:rsidRDefault="009C6881" w:rsidP="009C6881">
      <w:pPr>
        <w:spacing w:line="184" w:lineRule="exact"/>
      </w:pPr>
      <w:r w:rsidRPr="009C6881">
        <w:rPr>
          <w:sz w:val="17"/>
        </w:rPr>
        <w:t>↓</w:t>
      </w:r>
    </w:p>
    <w:p w14:paraId="3A528810" w14:textId="77777777" w:rsidR="009C6881" w:rsidRPr="009C6881" w:rsidRDefault="009C6881" w:rsidP="009C6881">
      <w:pPr>
        <w:spacing w:line="184" w:lineRule="exact"/>
      </w:pPr>
      <w:r w:rsidRPr="009C6881">
        <w:rPr>
          <w:b/>
          <w:bCs/>
          <w:sz w:val="17"/>
        </w:rPr>
        <w:t>SYSTEMIC RISK REDUCED</w:t>
      </w:r>
    </w:p>
    <w:p w14:paraId="0B3A9213" w14:textId="77777777" w:rsidR="009C6881" w:rsidRPr="009C6881" w:rsidRDefault="009C6881" w:rsidP="009C6881">
      <w:pPr>
        <w:spacing w:line="184" w:lineRule="exact"/>
      </w:pPr>
      <w:r w:rsidRPr="009C6881">
        <w:rPr>
          <w:sz w:val="17"/>
        </w:rPr>
        <w:t>↓</w:t>
      </w:r>
    </w:p>
    <w:p w14:paraId="6102A895" w14:textId="77777777" w:rsidR="009C6881" w:rsidRPr="009C6881" w:rsidRDefault="009C6881" w:rsidP="009C6881">
      <w:pPr>
        <w:spacing w:line="184" w:lineRule="exact"/>
      </w:pPr>
      <w:r w:rsidRPr="009C6881">
        <w:rPr>
          <w:b/>
          <w:bCs/>
          <w:sz w:val="17"/>
        </w:rPr>
        <w:t>NATIONAL RESILIENCE IMPROVED</w:t>
      </w:r>
    </w:p>
    <w:p w14:paraId="3E0A597C" w14:textId="77777777" w:rsidR="009C6881" w:rsidRPr="009C6881" w:rsidRDefault="009C6881" w:rsidP="009C6881">
      <w:r w:rsidRPr="009C6881">
        <w:t>This is how local evidence can produce national benefit.</w:t>
      </w:r>
    </w:p>
    <w:p w14:paraId="601914C4" w14:textId="77777777" w:rsidR="009C6881" w:rsidRPr="009C6881" w:rsidRDefault="009C6881" w:rsidP="009C6881">
      <w:pPr>
        <w:spacing w:before="60" w:after="10" w:line="240" w:lineRule="auto"/>
        <w:rPr>
          <w:b/>
          <w:bCs/>
        </w:rPr>
      </w:pPr>
      <w:r w:rsidRPr="009C6881">
        <w:rPr>
          <w:b/>
          <w:bCs/>
          <w:sz w:val="19"/>
        </w:rPr>
        <w:t>16.102 The preventative value of community reporting</w:t>
      </w:r>
    </w:p>
    <w:p w14:paraId="3D3E898E" w14:textId="77777777" w:rsidR="009C6881" w:rsidRPr="009C6881" w:rsidRDefault="009C6881" w:rsidP="009C6881">
      <w:r w:rsidRPr="009C6881">
        <w:t>People at the receiving end of systems may detect weaknesses before senior management does.</w:t>
      </w:r>
    </w:p>
    <w:p w14:paraId="232FEB13" w14:textId="77777777" w:rsidR="009C6881" w:rsidRPr="009C6881" w:rsidRDefault="009C6881" w:rsidP="009C6881">
      <w:r w:rsidRPr="009C6881">
        <w:t>Community reporting therefore acts as distributed sensing.</w:t>
      </w:r>
    </w:p>
    <w:p w14:paraId="0059ED41" w14:textId="77777777" w:rsidR="009C6881" w:rsidRPr="009C6881" w:rsidRDefault="009C6881" w:rsidP="009C6881">
      <w:r w:rsidRPr="009C6881">
        <w:t>A national Racial Security architecture can convert that sensing into:</w:t>
      </w:r>
    </w:p>
    <w:p w14:paraId="14EF96AE" w14:textId="77777777" w:rsidR="009C6881" w:rsidRPr="009C6881" w:rsidRDefault="009C6881" w:rsidP="009C6881">
      <w:r w:rsidRPr="009C6881">
        <w:t>structured information;</w:t>
      </w:r>
    </w:p>
    <w:p w14:paraId="4674504D" w14:textId="77777777" w:rsidR="009C6881" w:rsidRPr="009C6881" w:rsidRDefault="009C6881" w:rsidP="009C6881">
      <w:r w:rsidRPr="009C6881">
        <w:t>risk assessment;</w:t>
      </w:r>
    </w:p>
    <w:p w14:paraId="77397FEE" w14:textId="77777777" w:rsidR="009C6881" w:rsidRPr="009C6881" w:rsidRDefault="009C6881" w:rsidP="009C6881">
      <w:r w:rsidRPr="009C6881">
        <w:t>and</w:t>
      </w:r>
    </w:p>
    <w:p w14:paraId="73EDB755" w14:textId="77777777" w:rsidR="009C6881" w:rsidRPr="009C6881" w:rsidRDefault="009C6881" w:rsidP="009C6881">
      <w:r w:rsidRPr="009C6881">
        <w:t>institutional learning.</w:t>
      </w:r>
    </w:p>
    <w:p w14:paraId="019F2B0C" w14:textId="77777777" w:rsidR="009C6881" w:rsidRPr="009C6881" w:rsidRDefault="009C6881" w:rsidP="009C6881">
      <w:r w:rsidRPr="009C6881">
        <w:t>This is preventative capacity.</w:t>
      </w:r>
    </w:p>
    <w:p w14:paraId="7510FD41" w14:textId="77777777" w:rsidR="009C6881" w:rsidRPr="009C6881" w:rsidRDefault="009C6881" w:rsidP="009C6881">
      <w:pPr>
        <w:spacing w:before="60" w:after="10" w:line="240" w:lineRule="auto"/>
        <w:rPr>
          <w:b/>
          <w:bCs/>
        </w:rPr>
      </w:pPr>
      <w:r w:rsidRPr="009C6881">
        <w:rPr>
          <w:b/>
          <w:bCs/>
          <w:sz w:val="19"/>
        </w:rPr>
        <w:t>16.103 The state does not see everything</w:t>
      </w:r>
    </w:p>
    <w:p w14:paraId="27D0AE16" w14:textId="77777777" w:rsidR="009C6881" w:rsidRPr="009C6881" w:rsidRDefault="009C6881" w:rsidP="009C6881">
      <w:r w:rsidRPr="009C6881">
        <w:t>No central government department can observe every:</w:t>
      </w:r>
    </w:p>
    <w:p w14:paraId="0BB3450E" w14:textId="77777777" w:rsidR="009C6881" w:rsidRPr="009C6881" w:rsidRDefault="009C6881" w:rsidP="009C6881">
      <w:r w:rsidRPr="009C6881">
        <w:t>workplace;</w:t>
      </w:r>
    </w:p>
    <w:p w14:paraId="776CF35D" w14:textId="77777777" w:rsidR="009C6881" w:rsidRPr="009C6881" w:rsidRDefault="009C6881" w:rsidP="009C6881">
      <w:r w:rsidRPr="009C6881">
        <w:t>insurance decision;</w:t>
      </w:r>
    </w:p>
    <w:p w14:paraId="29C1295A" w14:textId="77777777" w:rsidR="009C6881" w:rsidRPr="009C6881" w:rsidRDefault="009C6881" w:rsidP="009C6881">
      <w:r w:rsidRPr="009C6881">
        <w:t>school;</w:t>
      </w:r>
    </w:p>
    <w:p w14:paraId="725C3131" w14:textId="77777777" w:rsidR="009C6881" w:rsidRPr="009C6881" w:rsidRDefault="009C6881" w:rsidP="009C6881">
      <w:r w:rsidRPr="009C6881">
        <w:t>hospital;</w:t>
      </w:r>
    </w:p>
    <w:p w14:paraId="55D81A4A" w14:textId="77777777" w:rsidR="009C6881" w:rsidRPr="009C6881" w:rsidRDefault="009C6881" w:rsidP="009C6881">
      <w:r w:rsidRPr="009C6881">
        <w:t>police interaction;</w:t>
      </w:r>
    </w:p>
    <w:p w14:paraId="5E755B87" w14:textId="77777777" w:rsidR="009C6881" w:rsidRPr="009C6881" w:rsidRDefault="009C6881" w:rsidP="009C6881">
      <w:r w:rsidRPr="009C6881">
        <w:t>cultural institution;</w:t>
      </w:r>
    </w:p>
    <w:p w14:paraId="5745314B" w14:textId="77777777" w:rsidR="009C6881" w:rsidRPr="009C6881" w:rsidRDefault="009C6881" w:rsidP="009C6881">
      <w:r w:rsidRPr="009C6881">
        <w:t>or</w:t>
      </w:r>
    </w:p>
    <w:p w14:paraId="1480EFA1" w14:textId="77777777" w:rsidR="009C6881" w:rsidRPr="009C6881" w:rsidRDefault="009C6881" w:rsidP="009C6881">
      <w:r w:rsidRPr="009C6881">
        <w:t>community experience.</w:t>
      </w:r>
    </w:p>
    <w:p w14:paraId="31759DC0" w14:textId="77777777" w:rsidR="009C6881" w:rsidRPr="009C6881" w:rsidRDefault="009C6881" w:rsidP="009C6881">
      <w:r w:rsidRPr="009C6881">
        <w:t>Distributed community participation can therefore supplement institutional oversight.</w:t>
      </w:r>
    </w:p>
    <w:p w14:paraId="08319350" w14:textId="77777777" w:rsidR="009C6881" w:rsidRPr="009C6881" w:rsidRDefault="009C6881" w:rsidP="009C6881">
      <w:r w:rsidRPr="009C6881">
        <w:t>This is one reason Racial Security can contribute to national security without becoming part of the state.</w:t>
      </w:r>
    </w:p>
    <w:p w14:paraId="53D4ED7C" w14:textId="77777777" w:rsidR="009C6881" w:rsidRPr="009C6881" w:rsidRDefault="009C6881" w:rsidP="009C6881">
      <w:pPr>
        <w:spacing w:before="60" w:after="10" w:line="240" w:lineRule="auto"/>
        <w:rPr>
          <w:b/>
          <w:bCs/>
        </w:rPr>
      </w:pPr>
      <w:r w:rsidRPr="009C6881">
        <w:rPr>
          <w:b/>
          <w:bCs/>
          <w:sz w:val="19"/>
        </w:rPr>
        <w:t>16.104 Intervention without state power</w:t>
      </w:r>
    </w:p>
    <w:p w14:paraId="2AA7850A" w14:textId="77777777" w:rsidR="009C6881" w:rsidRPr="009C6881" w:rsidRDefault="009C6881" w:rsidP="009C6881">
      <w:r w:rsidRPr="009C6881">
        <w:t>A private Racial Security institution does not require coercive state powers to reduce risk.</w:t>
      </w:r>
    </w:p>
    <w:p w14:paraId="77A7A60C" w14:textId="77777777" w:rsidR="009C6881" w:rsidRPr="009C6881" w:rsidRDefault="009C6881" w:rsidP="009C6881">
      <w:r w:rsidRPr="009C6881">
        <w:t>It can influence security through:</w:t>
      </w:r>
    </w:p>
    <w:p w14:paraId="759A1D42" w14:textId="77777777" w:rsidR="009C6881" w:rsidRPr="009C6881" w:rsidRDefault="009C6881" w:rsidP="009C6881">
      <w:r w:rsidRPr="009C6881">
        <w:t>evidence;</w:t>
      </w:r>
    </w:p>
    <w:p w14:paraId="34615368" w14:textId="77777777" w:rsidR="009C6881" w:rsidRPr="009C6881" w:rsidRDefault="009C6881" w:rsidP="009C6881">
      <w:r w:rsidRPr="009C6881">
        <w:t>research;</w:t>
      </w:r>
    </w:p>
    <w:p w14:paraId="14C97BF3" w14:textId="77777777" w:rsidR="009C6881" w:rsidRPr="009C6881" w:rsidRDefault="009C6881" w:rsidP="009C6881">
      <w:r w:rsidRPr="009C6881">
        <w:t>audit;</w:t>
      </w:r>
    </w:p>
    <w:p w14:paraId="10A4D17A" w14:textId="77777777" w:rsidR="009C6881" w:rsidRPr="009C6881" w:rsidRDefault="009C6881" w:rsidP="009C6881">
      <w:r w:rsidRPr="009C6881">
        <w:t>standards;</w:t>
      </w:r>
    </w:p>
    <w:p w14:paraId="1E04F1A4" w14:textId="77777777" w:rsidR="009C6881" w:rsidRPr="009C6881" w:rsidRDefault="009C6881" w:rsidP="009C6881">
      <w:r w:rsidRPr="009C6881">
        <w:t>public accountability;</w:t>
      </w:r>
    </w:p>
    <w:p w14:paraId="3EB6DC85" w14:textId="77777777" w:rsidR="009C6881" w:rsidRPr="009C6881" w:rsidRDefault="009C6881" w:rsidP="009C6881">
      <w:r w:rsidRPr="009C6881">
        <w:t>representation;</w:t>
      </w:r>
    </w:p>
    <w:p w14:paraId="0836C026" w14:textId="77777777" w:rsidR="009C6881" w:rsidRPr="009C6881" w:rsidRDefault="009C6881" w:rsidP="009C6881">
      <w:r w:rsidRPr="009C6881">
        <w:t>cooperation;</w:t>
      </w:r>
    </w:p>
    <w:p w14:paraId="37761F83" w14:textId="77777777" w:rsidR="009C6881" w:rsidRPr="009C6881" w:rsidRDefault="009C6881" w:rsidP="009C6881">
      <w:r w:rsidRPr="009C6881">
        <w:t>referral;</w:t>
      </w:r>
    </w:p>
    <w:p w14:paraId="49A3B6C9" w14:textId="77777777" w:rsidR="009C6881" w:rsidRPr="009C6881" w:rsidRDefault="009C6881" w:rsidP="009C6881">
      <w:r w:rsidRPr="009C6881">
        <w:t>and</w:t>
      </w:r>
    </w:p>
    <w:p w14:paraId="28A820D3" w14:textId="77777777" w:rsidR="009C6881" w:rsidRPr="009C6881" w:rsidRDefault="009C6881" w:rsidP="009C6881">
      <w:r w:rsidRPr="009C6881">
        <w:t>community organisation.</w:t>
      </w:r>
    </w:p>
    <w:p w14:paraId="55001664" w14:textId="77777777" w:rsidR="009C6881" w:rsidRPr="009C6881" w:rsidRDefault="009C6881" w:rsidP="009C6881">
      <w:r w:rsidRPr="009C6881">
        <w:t>Institutional power is not limited to coercion.</w:t>
      </w:r>
    </w:p>
    <w:p w14:paraId="514B38DD" w14:textId="77777777" w:rsidR="009C6881" w:rsidRPr="009C6881" w:rsidRDefault="009C6881" w:rsidP="009C6881">
      <w:pPr>
        <w:spacing w:before="60" w:after="10" w:line="240" w:lineRule="auto"/>
        <w:rPr>
          <w:b/>
          <w:bCs/>
        </w:rPr>
      </w:pPr>
      <w:r w:rsidRPr="009C6881">
        <w:rPr>
          <w:b/>
          <w:bCs/>
          <w:sz w:val="19"/>
        </w:rPr>
        <w:t>16.105 Soft power and security</w:t>
      </w:r>
    </w:p>
    <w:p w14:paraId="4DD16075" w14:textId="77777777" w:rsidR="009C6881" w:rsidRPr="009C6881" w:rsidRDefault="009C6881" w:rsidP="009C6881">
      <w:r w:rsidRPr="009C6881">
        <w:t>Credibility itself can become institutional power.</w:t>
      </w:r>
    </w:p>
    <w:p w14:paraId="746E511A" w14:textId="77777777" w:rsidR="009C6881" w:rsidRPr="009C6881" w:rsidRDefault="009C6881" w:rsidP="009C6881">
      <w:r w:rsidRPr="009C6881">
        <w:t>If Racial Security develops a reputation for:</w:t>
      </w:r>
    </w:p>
    <w:p w14:paraId="472A422A" w14:textId="77777777" w:rsidR="009C6881" w:rsidRPr="009C6881" w:rsidRDefault="009C6881" w:rsidP="009C6881">
      <w:r w:rsidRPr="009C6881">
        <w:t>accurate evidence;</w:t>
      </w:r>
    </w:p>
    <w:p w14:paraId="3B391881" w14:textId="77777777" w:rsidR="009C6881" w:rsidRPr="009C6881" w:rsidRDefault="009C6881" w:rsidP="009C6881">
      <w:r w:rsidRPr="009C6881">
        <w:t>fair investigation;</w:t>
      </w:r>
    </w:p>
    <w:p w14:paraId="186DDF23" w14:textId="77777777" w:rsidR="009C6881" w:rsidRPr="009C6881" w:rsidRDefault="009C6881" w:rsidP="009C6881">
      <w:r w:rsidRPr="009C6881">
        <w:t>technical competence;</w:t>
      </w:r>
    </w:p>
    <w:p w14:paraId="4A160620" w14:textId="77777777" w:rsidR="009C6881" w:rsidRPr="009C6881" w:rsidRDefault="009C6881" w:rsidP="009C6881">
      <w:r w:rsidRPr="009C6881">
        <w:t>and</w:t>
      </w:r>
    </w:p>
    <w:p w14:paraId="49F5CD3F" w14:textId="77777777" w:rsidR="009C6881" w:rsidRPr="009C6881" w:rsidRDefault="009C6881" w:rsidP="009C6881">
      <w:r w:rsidRPr="009C6881">
        <w:t>effective recommendations,</w:t>
      </w:r>
    </w:p>
    <w:p w14:paraId="75CFB8A2" w14:textId="77777777" w:rsidR="009C6881" w:rsidRPr="009C6881" w:rsidRDefault="009C6881" w:rsidP="009C6881">
      <w:r w:rsidRPr="009C6881">
        <w:t>institutions may respond because the analysis is credible.</w:t>
      </w:r>
    </w:p>
    <w:p w14:paraId="3CEB1B62" w14:textId="77777777" w:rsidR="009C6881" w:rsidRPr="009C6881" w:rsidRDefault="009C6881" w:rsidP="009C6881">
      <w:r w:rsidRPr="009C6881">
        <w:t>This is a form of soft institutional power.</w:t>
      </w:r>
    </w:p>
    <w:p w14:paraId="165ABFF8" w14:textId="77777777" w:rsidR="009C6881" w:rsidRPr="009C6881" w:rsidRDefault="009C6881" w:rsidP="009C6881">
      <w:pPr>
        <w:spacing w:before="60" w:after="10" w:line="240" w:lineRule="auto"/>
        <w:rPr>
          <w:b/>
          <w:bCs/>
        </w:rPr>
      </w:pPr>
      <w:r w:rsidRPr="009C6881">
        <w:rPr>
          <w:b/>
          <w:bCs/>
          <w:sz w:val="19"/>
        </w:rPr>
        <w:t>16.106 Credibility as an asset</w:t>
      </w:r>
    </w:p>
    <w:p w14:paraId="328340B8" w14:textId="77777777" w:rsidR="009C6881" w:rsidRPr="009C6881" w:rsidRDefault="009C6881" w:rsidP="009C6881">
      <w:r w:rsidRPr="009C6881">
        <w:lastRenderedPageBreak/>
        <w:t>Credibility must therefore be protected as an institutional asset.</w:t>
      </w:r>
    </w:p>
    <w:p w14:paraId="7056B273" w14:textId="77777777" w:rsidR="009C6881" w:rsidRPr="009C6881" w:rsidRDefault="009C6881" w:rsidP="009C6881">
      <w:r w:rsidRPr="009C6881">
        <w:t>Unsupported claims consume credibility.</w:t>
      </w:r>
    </w:p>
    <w:p w14:paraId="4908DD4A" w14:textId="77777777" w:rsidR="009C6881" w:rsidRPr="009C6881" w:rsidRDefault="009C6881" w:rsidP="009C6881">
      <w:r w:rsidRPr="009C6881">
        <w:t>Correcting mistakes preserves it.</w:t>
      </w:r>
    </w:p>
    <w:p w14:paraId="741E2EEE" w14:textId="77777777" w:rsidR="009C6881" w:rsidRPr="009C6881" w:rsidRDefault="009C6881" w:rsidP="009C6881">
      <w:r w:rsidRPr="009C6881">
        <w:t>Evidence builds it.</w:t>
      </w:r>
    </w:p>
    <w:p w14:paraId="44FB5280" w14:textId="77777777" w:rsidR="009C6881" w:rsidRPr="009C6881" w:rsidRDefault="009C6881" w:rsidP="009C6881">
      <w:r w:rsidRPr="009C6881">
        <w:t>Fair treatment strengthens it.</w:t>
      </w:r>
    </w:p>
    <w:p w14:paraId="7898E405" w14:textId="77777777" w:rsidR="009C6881" w:rsidRPr="009C6881" w:rsidRDefault="009C6881" w:rsidP="009C6881">
      <w:r w:rsidRPr="009C6881">
        <w:t>Governance protects it.</w:t>
      </w:r>
    </w:p>
    <w:p w14:paraId="1C7086C2" w14:textId="77777777" w:rsidR="009C6881" w:rsidRPr="009C6881" w:rsidRDefault="009C6881" w:rsidP="009C6881">
      <w:r w:rsidRPr="009C6881">
        <w:t>Credibility increases intervention capacity.</w:t>
      </w:r>
    </w:p>
    <w:p w14:paraId="1191FEE6" w14:textId="77777777" w:rsidR="009C6881" w:rsidRPr="009C6881" w:rsidRDefault="009C6881" w:rsidP="009C6881">
      <w:pPr>
        <w:spacing w:before="60" w:after="10" w:line="240" w:lineRule="auto"/>
        <w:rPr>
          <w:b/>
          <w:bCs/>
        </w:rPr>
      </w:pPr>
      <w:r w:rsidRPr="009C6881">
        <w:rPr>
          <w:b/>
          <w:bCs/>
          <w:sz w:val="19"/>
        </w:rPr>
        <w:t>16.107 Independence as an intervention asset</w:t>
      </w:r>
    </w:p>
    <w:p w14:paraId="28EC6797" w14:textId="77777777" w:rsidR="009C6881" w:rsidRPr="009C6881" w:rsidRDefault="009C6881" w:rsidP="009C6881">
      <w:r w:rsidRPr="009C6881">
        <w:t>Independence also increases credibility.</w:t>
      </w:r>
    </w:p>
    <w:p w14:paraId="104EE1E0" w14:textId="77777777" w:rsidR="009C6881" w:rsidRPr="009C6881" w:rsidRDefault="009C6881" w:rsidP="009C6881">
      <w:r w:rsidRPr="009C6881">
        <w:t>An institution perceived as automatically defending one political faction, donor or organisation will struggle to persuade others that its findings are objective.</w:t>
      </w:r>
    </w:p>
    <w:p w14:paraId="3D3C15EF" w14:textId="77777777" w:rsidR="009C6881" w:rsidRPr="009C6881" w:rsidRDefault="009C6881" w:rsidP="009C6881">
      <w:r w:rsidRPr="009C6881">
        <w:t>Independence therefore has operational value.</w:t>
      </w:r>
    </w:p>
    <w:p w14:paraId="4CACCDBC" w14:textId="77777777" w:rsidR="009C6881" w:rsidRPr="009C6881" w:rsidRDefault="009C6881" w:rsidP="009C6881">
      <w:pPr>
        <w:spacing w:before="60" w:after="10" w:line="240" w:lineRule="auto"/>
        <w:rPr>
          <w:b/>
          <w:bCs/>
        </w:rPr>
      </w:pPr>
      <w:r w:rsidRPr="009C6881">
        <w:rPr>
          <w:b/>
          <w:bCs/>
          <w:sz w:val="19"/>
        </w:rPr>
        <w:t>16.108 Community trust as an intervention asset</w:t>
      </w:r>
    </w:p>
    <w:p w14:paraId="1C5D8B34" w14:textId="77777777" w:rsidR="009C6881" w:rsidRPr="009C6881" w:rsidRDefault="009C6881" w:rsidP="009C6881">
      <w:r w:rsidRPr="009C6881">
        <w:t>Racial Security also requires trust from racial communities.</w:t>
      </w:r>
    </w:p>
    <w:p w14:paraId="4BB1FE91" w14:textId="77777777" w:rsidR="009C6881" w:rsidRPr="009C6881" w:rsidRDefault="009C6881" w:rsidP="009C6881">
      <w:r w:rsidRPr="009C6881">
        <w:t>Members must believe that:</w:t>
      </w:r>
    </w:p>
    <w:p w14:paraId="067FCEC1" w14:textId="77777777" w:rsidR="009C6881" w:rsidRPr="009C6881" w:rsidRDefault="009C6881" w:rsidP="009C6881">
      <w:r w:rsidRPr="009C6881">
        <w:t>reports will be handled properly;</w:t>
      </w:r>
    </w:p>
    <w:p w14:paraId="702B7FED" w14:textId="77777777" w:rsidR="009C6881" w:rsidRPr="009C6881" w:rsidRDefault="009C6881" w:rsidP="009C6881">
      <w:r w:rsidRPr="009C6881">
        <w:t>evidence will be protected;</w:t>
      </w:r>
    </w:p>
    <w:p w14:paraId="4FD7A1AE" w14:textId="77777777" w:rsidR="009C6881" w:rsidRPr="009C6881" w:rsidRDefault="009C6881" w:rsidP="009C6881">
      <w:r w:rsidRPr="009C6881">
        <w:t>identity will be respected;</w:t>
      </w:r>
    </w:p>
    <w:p w14:paraId="1E627059" w14:textId="77777777" w:rsidR="009C6881" w:rsidRPr="009C6881" w:rsidRDefault="009C6881" w:rsidP="009C6881">
      <w:r w:rsidRPr="009C6881">
        <w:t>and</w:t>
      </w:r>
    </w:p>
    <w:p w14:paraId="417CBB88" w14:textId="77777777" w:rsidR="009C6881" w:rsidRPr="009C6881" w:rsidRDefault="009C6881" w:rsidP="009C6881">
      <w:r w:rsidRPr="009C6881">
        <w:t>concerns will not simply disappear.</w:t>
      </w:r>
    </w:p>
    <w:p w14:paraId="693328E5" w14:textId="77777777" w:rsidR="009C6881" w:rsidRPr="009C6881" w:rsidRDefault="009C6881" w:rsidP="009C6881">
      <w:r w:rsidRPr="009C6881">
        <w:t>Without community trust, detection fails.</w:t>
      </w:r>
    </w:p>
    <w:p w14:paraId="343EC94F" w14:textId="77777777" w:rsidR="009C6881" w:rsidRPr="009C6881" w:rsidRDefault="009C6881" w:rsidP="009C6881">
      <w:pPr>
        <w:spacing w:before="60" w:after="10" w:line="240" w:lineRule="auto"/>
        <w:rPr>
          <w:b/>
          <w:bCs/>
        </w:rPr>
      </w:pPr>
      <w:r w:rsidRPr="009C6881">
        <w:rPr>
          <w:b/>
          <w:bCs/>
          <w:sz w:val="19"/>
        </w:rPr>
        <w:t>16.109 Institutional trust and community trust</w:t>
      </w:r>
    </w:p>
    <w:p w14:paraId="67BDA32E" w14:textId="77777777" w:rsidR="009C6881" w:rsidRPr="009C6881" w:rsidRDefault="009C6881" w:rsidP="009C6881">
      <w:r w:rsidRPr="009C6881">
        <w:t>Racial Security occupies a difficult position.</w:t>
      </w:r>
    </w:p>
    <w:p w14:paraId="712A007D" w14:textId="77777777" w:rsidR="009C6881" w:rsidRPr="009C6881" w:rsidRDefault="009C6881" w:rsidP="009C6881">
      <w:r w:rsidRPr="009C6881">
        <w:t>It must be credible to communities.</w:t>
      </w:r>
    </w:p>
    <w:p w14:paraId="7361A103" w14:textId="77777777" w:rsidR="009C6881" w:rsidRPr="009C6881" w:rsidRDefault="009C6881" w:rsidP="009C6881">
      <w:r w:rsidRPr="009C6881">
        <w:t>It must also be credible to institutions.</w:t>
      </w:r>
    </w:p>
    <w:p w14:paraId="036AD59F" w14:textId="77777777" w:rsidR="009C6881" w:rsidRPr="009C6881" w:rsidRDefault="009C6881" w:rsidP="009C6881">
      <w:r w:rsidRPr="009C6881">
        <w:t>If it becomes merely an institutional public-relations mechanism, communities will not trust it.</w:t>
      </w:r>
    </w:p>
    <w:p w14:paraId="3491ED09" w14:textId="77777777" w:rsidR="009C6881" w:rsidRPr="009C6881" w:rsidRDefault="009C6881" w:rsidP="009C6881">
      <w:r w:rsidRPr="009C6881">
        <w:t>If it becomes incapable of fair institutional analysis, institutions will not trust it.</w:t>
      </w:r>
    </w:p>
    <w:p w14:paraId="5D3F358E" w14:textId="77777777" w:rsidR="009C6881" w:rsidRPr="009C6881" w:rsidRDefault="009C6881" w:rsidP="009C6881">
      <w:r w:rsidRPr="009C6881">
        <w:t>Its authority must therefore come from methodology.</w:t>
      </w:r>
    </w:p>
    <w:p w14:paraId="73D179C4" w14:textId="77777777" w:rsidR="009C6881" w:rsidRPr="009C6881" w:rsidRDefault="009C6881" w:rsidP="009C6881">
      <w:pPr>
        <w:spacing w:before="60" w:after="10" w:line="240" w:lineRule="auto"/>
        <w:rPr>
          <w:b/>
          <w:bCs/>
        </w:rPr>
      </w:pPr>
      <w:r w:rsidRPr="009C6881">
        <w:rPr>
          <w:b/>
          <w:bCs/>
          <w:sz w:val="19"/>
        </w:rPr>
        <w:t>16.110 Methodology as the bridge</w:t>
      </w:r>
    </w:p>
    <w:p w14:paraId="46394B1D" w14:textId="77777777" w:rsidR="009C6881" w:rsidRPr="009C6881" w:rsidRDefault="009C6881" w:rsidP="009C6881">
      <w:r w:rsidRPr="009C6881">
        <w:t>The bridge between community experience and institutional decision-making is:</w:t>
      </w:r>
    </w:p>
    <w:p w14:paraId="1F037B91" w14:textId="77777777" w:rsidR="009C6881" w:rsidRPr="009C6881" w:rsidRDefault="009C6881" w:rsidP="009C6881">
      <w:pPr>
        <w:spacing w:line="184" w:lineRule="exact"/>
      </w:pPr>
      <w:r w:rsidRPr="009C6881">
        <w:rPr>
          <w:b/>
          <w:bCs/>
          <w:sz w:val="17"/>
        </w:rPr>
        <w:t>METHOD.</w:t>
      </w:r>
    </w:p>
    <w:p w14:paraId="63A82FF5" w14:textId="77777777" w:rsidR="009C6881" w:rsidRPr="009C6881" w:rsidRDefault="009C6881" w:rsidP="009C6881">
      <w:r w:rsidRPr="009C6881">
        <w:t>Method converts:</w:t>
      </w:r>
    </w:p>
    <w:p w14:paraId="4644B261" w14:textId="77777777" w:rsidR="009C6881" w:rsidRPr="009C6881" w:rsidRDefault="009C6881" w:rsidP="009C6881">
      <w:r w:rsidRPr="009C6881">
        <w:t>experience into report;</w:t>
      </w:r>
    </w:p>
    <w:p w14:paraId="547C0E0D" w14:textId="77777777" w:rsidR="009C6881" w:rsidRPr="009C6881" w:rsidRDefault="009C6881" w:rsidP="009C6881">
      <w:r w:rsidRPr="009C6881">
        <w:t>report into evidence;</w:t>
      </w:r>
    </w:p>
    <w:p w14:paraId="3633E842" w14:textId="77777777" w:rsidR="009C6881" w:rsidRPr="009C6881" w:rsidRDefault="009C6881" w:rsidP="009C6881">
      <w:r w:rsidRPr="009C6881">
        <w:t>evidence into risk;</w:t>
      </w:r>
    </w:p>
    <w:p w14:paraId="0061F629" w14:textId="77777777" w:rsidR="009C6881" w:rsidRPr="009C6881" w:rsidRDefault="009C6881" w:rsidP="009C6881">
      <w:r w:rsidRPr="009C6881">
        <w:t>risk into safeguard;</w:t>
      </w:r>
    </w:p>
    <w:p w14:paraId="492D2FA0" w14:textId="77777777" w:rsidR="009C6881" w:rsidRPr="009C6881" w:rsidRDefault="009C6881" w:rsidP="009C6881">
      <w:r w:rsidRPr="009C6881">
        <w:t>safeguard into measurable outcome.</w:t>
      </w:r>
    </w:p>
    <w:p w14:paraId="6588F7D3" w14:textId="77777777" w:rsidR="009C6881" w:rsidRPr="009C6881" w:rsidRDefault="009C6881" w:rsidP="009C6881">
      <w:r w:rsidRPr="009C6881">
        <w:t>This is why methodology matters more than rhetoric.</w:t>
      </w:r>
    </w:p>
    <w:p w14:paraId="342A3861" w14:textId="77777777" w:rsidR="009C6881" w:rsidRPr="009C6881" w:rsidRDefault="009C6881" w:rsidP="009C6881">
      <w:pPr>
        <w:spacing w:before="60" w:after="10" w:line="240" w:lineRule="auto"/>
        <w:rPr>
          <w:b/>
          <w:bCs/>
        </w:rPr>
      </w:pPr>
      <w:r w:rsidRPr="009C6881">
        <w:rPr>
          <w:b/>
          <w:bCs/>
          <w:sz w:val="19"/>
        </w:rPr>
        <w:t>16.111 The intervention principle</w:t>
      </w:r>
    </w:p>
    <w:p w14:paraId="52C19F0E" w14:textId="77777777" w:rsidR="009C6881" w:rsidRPr="009C6881" w:rsidRDefault="009C6881" w:rsidP="009C6881">
      <w:r w:rsidRPr="009C6881">
        <w:t>The entire chapter can be reduced to one principle:</w:t>
      </w:r>
    </w:p>
    <w:p w14:paraId="68FFB04E" w14:textId="77777777" w:rsidR="009C6881" w:rsidRPr="009C6881" w:rsidRDefault="009C6881" w:rsidP="009C6881">
      <w:r w:rsidRPr="009C6881">
        <w:rPr>
          <w:b/>
          <w:bCs/>
        </w:rPr>
        <w:t>RACIAL SECURITY INTERVENES TO REDUCE IDENTIFIED RISK THROUGH PROPORTIONATE, EVIDENCE-BASED SAFEGUARDS, CORRECTIVE ACTION, MONITORING AND ESCALATION.</w:t>
      </w:r>
    </w:p>
    <w:p w14:paraId="341B8078" w14:textId="77777777" w:rsidR="009C6881" w:rsidRPr="009C6881" w:rsidRDefault="009C6881" w:rsidP="009C6881">
      <w:r w:rsidRPr="009C6881">
        <w:t>That is its operational function.</w:t>
      </w:r>
    </w:p>
    <w:p w14:paraId="40487206" w14:textId="77777777" w:rsidR="009C6881" w:rsidRPr="009C6881" w:rsidRDefault="009C6881" w:rsidP="009C6881">
      <w:pPr>
        <w:spacing w:before="60" w:after="10" w:line="240" w:lineRule="auto"/>
        <w:rPr>
          <w:b/>
          <w:bCs/>
        </w:rPr>
      </w:pPr>
      <w:r w:rsidRPr="009C6881">
        <w:rPr>
          <w:b/>
          <w:bCs/>
          <w:sz w:val="19"/>
        </w:rPr>
        <w:t>16.112 The safeguard test</w:t>
      </w:r>
    </w:p>
    <w:p w14:paraId="364B1783" w14:textId="77777777" w:rsidR="009C6881" w:rsidRPr="009C6881" w:rsidRDefault="009C6881" w:rsidP="009C6881">
      <w:r w:rsidRPr="009C6881">
        <w:t>Every proposed safeguard should therefore answer seven questions:</w:t>
      </w:r>
    </w:p>
    <w:p w14:paraId="79D1D36E" w14:textId="77777777" w:rsidR="009C6881" w:rsidRPr="009C6881" w:rsidRDefault="009C6881" w:rsidP="009C6881">
      <w:pPr>
        <w:spacing w:before="50" w:after="10" w:line="240" w:lineRule="auto"/>
      </w:pPr>
      <w:r w:rsidRPr="009C6881">
        <w:rPr>
          <w:b/>
          <w:bCs/>
          <w:sz w:val="19"/>
        </w:rPr>
        <w:t>1. WHAT RISK DOES IT ADDRESS?</w:t>
      </w:r>
    </w:p>
    <w:p w14:paraId="01A910CF" w14:textId="77777777" w:rsidR="009C6881" w:rsidRPr="009C6881" w:rsidRDefault="009C6881" w:rsidP="009C6881">
      <w:pPr>
        <w:spacing w:before="50" w:after="10" w:line="240" w:lineRule="auto"/>
      </w:pPr>
      <w:r w:rsidRPr="009C6881">
        <w:rPr>
          <w:b/>
          <w:bCs/>
          <w:sz w:val="19"/>
        </w:rPr>
        <w:t>2. HOW DOES IT REDUCE THAT RISK?</w:t>
      </w:r>
    </w:p>
    <w:p w14:paraId="4DF693C4" w14:textId="77777777" w:rsidR="009C6881" w:rsidRPr="009C6881" w:rsidRDefault="009C6881" w:rsidP="009C6881">
      <w:pPr>
        <w:spacing w:line="184" w:lineRule="exact"/>
      </w:pPr>
      <w:r w:rsidRPr="009C6881">
        <w:rPr>
          <w:b/>
          <w:bCs/>
          <w:sz w:val="17"/>
        </w:rPr>
        <w:t>3. WHO OPERATES IT?</w:t>
      </w:r>
    </w:p>
    <w:p w14:paraId="078F9362" w14:textId="77777777" w:rsidR="009C6881" w:rsidRPr="009C6881" w:rsidRDefault="009C6881" w:rsidP="009C6881">
      <w:pPr>
        <w:spacing w:before="50" w:after="10" w:line="240" w:lineRule="auto"/>
      </w:pPr>
      <w:r w:rsidRPr="009C6881">
        <w:rPr>
          <w:b/>
          <w:bCs/>
          <w:sz w:val="19"/>
        </w:rPr>
        <w:t>4. WHAT EVIDENCE DOES IT PRODUCE?</w:t>
      </w:r>
    </w:p>
    <w:p w14:paraId="2A15D8FD" w14:textId="77777777" w:rsidR="009C6881" w:rsidRPr="009C6881" w:rsidRDefault="009C6881" w:rsidP="009C6881">
      <w:pPr>
        <w:spacing w:line="184" w:lineRule="exact"/>
      </w:pPr>
      <w:r w:rsidRPr="009C6881">
        <w:rPr>
          <w:b/>
          <w:bCs/>
          <w:sz w:val="17"/>
        </w:rPr>
        <w:t>5. HOW IS FAILURE DETECTED?</w:t>
      </w:r>
    </w:p>
    <w:p w14:paraId="23323934" w14:textId="77777777" w:rsidR="009C6881" w:rsidRPr="009C6881" w:rsidRDefault="009C6881" w:rsidP="009C6881">
      <w:pPr>
        <w:spacing w:before="50" w:after="10" w:line="240" w:lineRule="auto"/>
      </w:pPr>
      <w:r w:rsidRPr="009C6881">
        <w:rPr>
          <w:b/>
          <w:bCs/>
          <w:sz w:val="19"/>
        </w:rPr>
        <w:t>6. WHAT HAPPENS WHEN IT FAILS?</w:t>
      </w:r>
    </w:p>
    <w:p w14:paraId="58C94AD1" w14:textId="77777777" w:rsidR="009C6881" w:rsidRPr="009C6881" w:rsidRDefault="009C6881" w:rsidP="009C6881">
      <w:pPr>
        <w:spacing w:before="50" w:after="10" w:line="240" w:lineRule="auto"/>
      </w:pPr>
      <w:r w:rsidRPr="009C6881">
        <w:rPr>
          <w:b/>
          <w:bCs/>
          <w:sz w:val="19"/>
        </w:rPr>
        <w:t>7. HOW IS ITS EFFECTIVENESS AUDITED?</w:t>
      </w:r>
    </w:p>
    <w:p w14:paraId="3D482657" w14:textId="77777777" w:rsidR="009C6881" w:rsidRPr="009C6881" w:rsidRDefault="009C6881" w:rsidP="009C6881">
      <w:r w:rsidRPr="009C6881">
        <w:t>If these questions cannot be answered, the safeguard may be little more than assurance.</w:t>
      </w:r>
    </w:p>
    <w:p w14:paraId="0904BBE8" w14:textId="77777777" w:rsidR="009C6881" w:rsidRPr="009C6881" w:rsidRDefault="009C6881" w:rsidP="009C6881">
      <w:pPr>
        <w:spacing w:before="60" w:after="10" w:line="240" w:lineRule="auto"/>
        <w:rPr>
          <w:b/>
          <w:bCs/>
        </w:rPr>
      </w:pPr>
      <w:r w:rsidRPr="009C6881">
        <w:rPr>
          <w:b/>
          <w:bCs/>
          <w:sz w:val="19"/>
        </w:rPr>
        <w:t>16.113 The corrective-action test</w:t>
      </w:r>
    </w:p>
    <w:p w14:paraId="15A962F0" w14:textId="77777777" w:rsidR="009C6881" w:rsidRPr="009C6881" w:rsidRDefault="009C6881" w:rsidP="009C6881">
      <w:r w:rsidRPr="009C6881">
        <w:t>Every corrective action should answer:</w:t>
      </w:r>
    </w:p>
    <w:p w14:paraId="1E4558BF" w14:textId="77777777" w:rsidR="009C6881" w:rsidRPr="009C6881" w:rsidRDefault="009C6881" w:rsidP="009C6881">
      <w:r w:rsidRPr="009C6881">
        <w:t>What failed?</w:t>
      </w:r>
    </w:p>
    <w:p w14:paraId="656A5CC5" w14:textId="77777777" w:rsidR="009C6881" w:rsidRPr="009C6881" w:rsidRDefault="009C6881" w:rsidP="009C6881">
      <w:r w:rsidRPr="009C6881">
        <w:t>What caused the failure?</w:t>
      </w:r>
    </w:p>
    <w:p w14:paraId="3C75D30C" w14:textId="77777777" w:rsidR="009C6881" w:rsidRPr="009C6881" w:rsidRDefault="009C6881" w:rsidP="009C6881">
      <w:r w:rsidRPr="009C6881">
        <w:t>What has changed?</w:t>
      </w:r>
    </w:p>
    <w:p w14:paraId="0F2E5944" w14:textId="77777777" w:rsidR="009C6881" w:rsidRPr="009C6881" w:rsidRDefault="009C6881" w:rsidP="009C6881">
      <w:r w:rsidRPr="009C6881">
        <w:t>Who changed it?</w:t>
      </w:r>
    </w:p>
    <w:p w14:paraId="00233A62" w14:textId="77777777" w:rsidR="009C6881" w:rsidRPr="009C6881" w:rsidRDefault="009C6881" w:rsidP="009C6881">
      <w:r w:rsidRPr="009C6881">
        <w:t>When?</w:t>
      </w:r>
    </w:p>
    <w:p w14:paraId="62836950" w14:textId="77777777" w:rsidR="009C6881" w:rsidRPr="009C6881" w:rsidRDefault="009C6881" w:rsidP="009C6881">
      <w:r w:rsidRPr="009C6881">
        <w:t>What evidence proves implementation?</w:t>
      </w:r>
    </w:p>
    <w:p w14:paraId="666C063E" w14:textId="77777777" w:rsidR="009C6881" w:rsidRPr="009C6881" w:rsidRDefault="009C6881" w:rsidP="009C6881">
      <w:r w:rsidRPr="009C6881">
        <w:t>Has the control been tested?</w:t>
      </w:r>
    </w:p>
    <w:p w14:paraId="59385B21" w14:textId="77777777" w:rsidR="009C6881" w:rsidRPr="009C6881" w:rsidRDefault="009C6881" w:rsidP="009C6881">
      <w:r w:rsidRPr="009C6881">
        <w:t>What residual risk remains?</w:t>
      </w:r>
    </w:p>
    <w:p w14:paraId="620CDC53" w14:textId="77777777" w:rsidR="009C6881" w:rsidRPr="009C6881" w:rsidRDefault="009C6881" w:rsidP="009C6881">
      <w:r w:rsidRPr="009C6881">
        <w:t>This closes the loop.</w:t>
      </w:r>
    </w:p>
    <w:p w14:paraId="55272724" w14:textId="77777777" w:rsidR="009C6881" w:rsidRPr="009C6881" w:rsidRDefault="009C6881" w:rsidP="009C6881">
      <w:pPr>
        <w:spacing w:before="60" w:after="10" w:line="240" w:lineRule="auto"/>
        <w:rPr>
          <w:b/>
          <w:bCs/>
        </w:rPr>
      </w:pPr>
      <w:r w:rsidRPr="009C6881">
        <w:rPr>
          <w:b/>
          <w:bCs/>
          <w:sz w:val="19"/>
        </w:rPr>
        <w:t>16.114 The escalation test</w:t>
      </w:r>
    </w:p>
    <w:p w14:paraId="5A1565CB" w14:textId="77777777" w:rsidR="009C6881" w:rsidRPr="009C6881" w:rsidRDefault="009C6881" w:rsidP="009C6881">
      <w:r w:rsidRPr="009C6881">
        <w:t>Before escalation, Racial Security should ask:</w:t>
      </w:r>
    </w:p>
    <w:p w14:paraId="01EF1529" w14:textId="77777777" w:rsidR="009C6881" w:rsidRPr="009C6881" w:rsidRDefault="009C6881" w:rsidP="009C6881">
      <w:r w:rsidRPr="009C6881">
        <w:t>Is the evidence sufficient?</w:t>
      </w:r>
    </w:p>
    <w:p w14:paraId="4C0B7566" w14:textId="77777777" w:rsidR="009C6881" w:rsidRPr="009C6881" w:rsidRDefault="009C6881" w:rsidP="009C6881">
      <w:r w:rsidRPr="009C6881">
        <w:t>Is the risk material?</w:t>
      </w:r>
    </w:p>
    <w:p w14:paraId="6EA3AA0A" w14:textId="77777777" w:rsidR="009C6881" w:rsidRPr="009C6881" w:rsidRDefault="009C6881" w:rsidP="009C6881">
      <w:r w:rsidRPr="009C6881">
        <w:t>Has the institution been given an appropriate opportunity to respond?</w:t>
      </w:r>
    </w:p>
    <w:p w14:paraId="17BF2644" w14:textId="77777777" w:rsidR="009C6881" w:rsidRPr="009C6881" w:rsidRDefault="009C6881" w:rsidP="009C6881">
      <w:r w:rsidRPr="009C6881">
        <w:t>Is immediate escalation necessary?</w:t>
      </w:r>
    </w:p>
    <w:p w14:paraId="1B2BB015" w14:textId="77777777" w:rsidR="009C6881" w:rsidRPr="009C6881" w:rsidRDefault="009C6881" w:rsidP="009C6881">
      <w:r w:rsidRPr="009C6881">
        <w:lastRenderedPageBreak/>
        <w:t>What competent body can act?</w:t>
      </w:r>
    </w:p>
    <w:p w14:paraId="760EE400" w14:textId="77777777" w:rsidR="009C6881" w:rsidRPr="009C6881" w:rsidRDefault="009C6881" w:rsidP="009C6881">
      <w:r w:rsidRPr="009C6881">
        <w:t>What outcome is being sought?</w:t>
      </w:r>
    </w:p>
    <w:p w14:paraId="344DD40E" w14:textId="77777777" w:rsidR="009C6881" w:rsidRPr="009C6881" w:rsidRDefault="009C6881" w:rsidP="009C6881">
      <w:r w:rsidRPr="009C6881">
        <w:t>Escalation should have purpose.</w:t>
      </w:r>
    </w:p>
    <w:p w14:paraId="56DC99CA" w14:textId="77777777" w:rsidR="009C6881" w:rsidRPr="009C6881" w:rsidRDefault="009C6881" w:rsidP="009C6881">
      <w:pPr>
        <w:spacing w:before="60" w:after="10" w:line="240" w:lineRule="auto"/>
        <w:rPr>
          <w:b/>
          <w:bCs/>
        </w:rPr>
      </w:pPr>
      <w:r w:rsidRPr="009C6881">
        <w:rPr>
          <w:b/>
          <w:bCs/>
          <w:sz w:val="19"/>
        </w:rPr>
        <w:t>16.115 The closure test</w:t>
      </w:r>
    </w:p>
    <w:p w14:paraId="6804CA19" w14:textId="77777777" w:rsidR="009C6881" w:rsidRPr="009C6881" w:rsidRDefault="009C6881" w:rsidP="009C6881">
      <w:r w:rsidRPr="009C6881">
        <w:t>Before closure:</w:t>
      </w:r>
    </w:p>
    <w:p w14:paraId="1ACA1A9E" w14:textId="77777777" w:rsidR="009C6881" w:rsidRPr="009C6881" w:rsidRDefault="009C6881" w:rsidP="009C6881">
      <w:r w:rsidRPr="009C6881">
        <w:t>Was the original concern resolved?</w:t>
      </w:r>
    </w:p>
    <w:p w14:paraId="566BEAB3" w14:textId="77777777" w:rsidR="009C6881" w:rsidRPr="009C6881" w:rsidRDefault="009C6881" w:rsidP="009C6881">
      <w:r w:rsidRPr="009C6881">
        <w:t>Was individual harm addressed where appropriate?</w:t>
      </w:r>
    </w:p>
    <w:p w14:paraId="0517C3ED" w14:textId="77777777" w:rsidR="009C6881" w:rsidRPr="009C6881" w:rsidRDefault="009C6881" w:rsidP="009C6881">
      <w:r w:rsidRPr="009C6881">
        <w:t>Was systemic risk assessed?</w:t>
      </w:r>
    </w:p>
    <w:p w14:paraId="7BC407FA" w14:textId="77777777" w:rsidR="009C6881" w:rsidRPr="009C6881" w:rsidRDefault="009C6881" w:rsidP="009C6881">
      <w:r w:rsidRPr="009C6881">
        <w:t>Were safeguards implemented?</w:t>
      </w:r>
    </w:p>
    <w:p w14:paraId="2A72FA75" w14:textId="77777777" w:rsidR="009C6881" w:rsidRPr="009C6881" w:rsidRDefault="009C6881" w:rsidP="009C6881">
      <w:r w:rsidRPr="009C6881">
        <w:t>Were they tested?</w:t>
      </w:r>
    </w:p>
    <w:p w14:paraId="17FF1F11" w14:textId="77777777" w:rsidR="009C6881" w:rsidRPr="009C6881" w:rsidRDefault="009C6881" w:rsidP="009C6881">
      <w:r w:rsidRPr="009C6881">
        <w:t>Is residual risk acceptable?</w:t>
      </w:r>
    </w:p>
    <w:p w14:paraId="31578A5F" w14:textId="77777777" w:rsidR="009C6881" w:rsidRPr="009C6881" w:rsidRDefault="009C6881" w:rsidP="009C6881">
      <w:r w:rsidRPr="009C6881">
        <w:t>Is further monitoring required?</w:t>
      </w:r>
    </w:p>
    <w:p w14:paraId="06642506" w14:textId="77777777" w:rsidR="009C6881" w:rsidRPr="009C6881" w:rsidRDefault="009C6881" w:rsidP="009C6881">
      <w:r w:rsidRPr="009C6881">
        <w:t>What was learned?</w:t>
      </w:r>
    </w:p>
    <w:p w14:paraId="4AED07BC" w14:textId="77777777" w:rsidR="009C6881" w:rsidRPr="009C6881" w:rsidRDefault="009C6881" w:rsidP="009C6881">
      <w:r w:rsidRPr="009C6881">
        <w:t>Closure should mean the risk-management cycle has reached a defensible endpoint.</w:t>
      </w:r>
    </w:p>
    <w:p w14:paraId="196DD10C" w14:textId="77777777" w:rsidR="009C6881" w:rsidRPr="009C6881" w:rsidRDefault="009C6881" w:rsidP="009C6881">
      <w:pPr>
        <w:spacing w:before="60" w:after="10" w:line="240" w:lineRule="auto"/>
        <w:rPr>
          <w:b/>
          <w:bCs/>
        </w:rPr>
      </w:pPr>
      <w:r w:rsidRPr="009C6881">
        <w:rPr>
          <w:b/>
          <w:bCs/>
          <w:sz w:val="19"/>
        </w:rPr>
        <w:t>16.116 Intervention and national security</w:t>
      </w:r>
    </w:p>
    <w:p w14:paraId="24F978FA" w14:textId="77777777" w:rsidR="009C6881" w:rsidRPr="009C6881" w:rsidRDefault="009C6881" w:rsidP="009C6881">
      <w:r w:rsidRPr="009C6881">
        <w:t>The national-security significance of intervention is now clear.</w:t>
      </w:r>
    </w:p>
    <w:p w14:paraId="11A2E178" w14:textId="77777777" w:rsidR="009C6881" w:rsidRPr="009C6881" w:rsidRDefault="009C6881" w:rsidP="009C6881">
      <w:r w:rsidRPr="009C6881">
        <w:t>A national-security system seeks to prevent material risks from reaching damaging scale.</w:t>
      </w:r>
    </w:p>
    <w:p w14:paraId="30B0797C" w14:textId="77777777" w:rsidR="009C6881" w:rsidRPr="009C6881" w:rsidRDefault="009C6881" w:rsidP="009C6881">
      <w:r w:rsidRPr="009C6881">
        <w:t>Racial Security does the same within its domain.</w:t>
      </w:r>
    </w:p>
    <w:p w14:paraId="7D31490F" w14:textId="77777777" w:rsidR="009C6881" w:rsidRPr="009C6881" w:rsidRDefault="009C6881" w:rsidP="009C6881">
      <w:r w:rsidRPr="009C6881">
        <w:t>It seeks to identify racial risk:</w:t>
      </w:r>
    </w:p>
    <w:p w14:paraId="66CCBB6F" w14:textId="77777777" w:rsidR="009C6881" w:rsidRPr="009C6881" w:rsidRDefault="009C6881" w:rsidP="009C6881">
      <w:r w:rsidRPr="009C6881">
        <w:t>early;</w:t>
      </w:r>
    </w:p>
    <w:p w14:paraId="573F7C3F" w14:textId="77777777" w:rsidR="009C6881" w:rsidRPr="009C6881" w:rsidRDefault="009C6881" w:rsidP="009C6881">
      <w:r w:rsidRPr="009C6881">
        <w:t>locally;</w:t>
      </w:r>
    </w:p>
    <w:p w14:paraId="398E5E72" w14:textId="77777777" w:rsidR="009C6881" w:rsidRPr="009C6881" w:rsidRDefault="009C6881" w:rsidP="009C6881">
      <w:r w:rsidRPr="009C6881">
        <w:t>institutionally;</w:t>
      </w:r>
    </w:p>
    <w:p w14:paraId="25CA01EC" w14:textId="77777777" w:rsidR="009C6881" w:rsidRPr="009C6881" w:rsidRDefault="009C6881" w:rsidP="009C6881">
      <w:r w:rsidRPr="009C6881">
        <w:t>and</w:t>
      </w:r>
    </w:p>
    <w:p w14:paraId="51B891A7" w14:textId="77777777" w:rsidR="009C6881" w:rsidRPr="009C6881" w:rsidRDefault="009C6881" w:rsidP="009C6881">
      <w:r w:rsidRPr="009C6881">
        <w:t>systemically</w:t>
      </w:r>
    </w:p>
    <w:p w14:paraId="30B8821F" w14:textId="77777777" w:rsidR="009C6881" w:rsidRPr="009C6881" w:rsidRDefault="009C6881" w:rsidP="009C6881">
      <w:r w:rsidRPr="009C6881">
        <w:t>before that risk propagates into wider national systems.</w:t>
      </w:r>
    </w:p>
    <w:p w14:paraId="3164998F" w14:textId="77777777" w:rsidR="009C6881" w:rsidRPr="009C6881" w:rsidRDefault="009C6881" w:rsidP="009C6881">
      <w:r w:rsidRPr="009C6881">
        <w:t>Therefore:</w:t>
      </w:r>
    </w:p>
    <w:p w14:paraId="7B63C28F" w14:textId="77777777" w:rsidR="009C6881" w:rsidRPr="009C6881" w:rsidRDefault="009C6881" w:rsidP="009C6881">
      <w:pPr>
        <w:spacing w:before="50" w:after="10" w:line="240" w:lineRule="auto"/>
      </w:pPr>
      <w:r w:rsidRPr="009C6881">
        <w:rPr>
          <w:b/>
          <w:bCs/>
          <w:sz w:val="19"/>
        </w:rPr>
        <w:t>RACIAL SECURITY INTERVENTION IS PREVENTATIVE SECURITY.</w:t>
      </w:r>
    </w:p>
    <w:p w14:paraId="59AF43BE" w14:textId="77777777" w:rsidR="009C6881" w:rsidRPr="009C6881" w:rsidRDefault="009C6881" w:rsidP="009C6881">
      <w:pPr>
        <w:spacing w:before="60" w:after="10" w:line="240" w:lineRule="auto"/>
        <w:rPr>
          <w:b/>
          <w:bCs/>
        </w:rPr>
      </w:pPr>
      <w:r w:rsidRPr="009C6881">
        <w:rPr>
          <w:b/>
          <w:bCs/>
          <w:sz w:val="19"/>
        </w:rPr>
        <w:t>16.117 The escalation pathway revisited</w:t>
      </w:r>
    </w:p>
    <w:p w14:paraId="33C6B494" w14:textId="77777777" w:rsidR="009C6881" w:rsidRPr="009C6881" w:rsidRDefault="009C6881" w:rsidP="009C6881">
      <w:r w:rsidRPr="009C6881">
        <w:t>The full pathway is:</w:t>
      </w:r>
    </w:p>
    <w:p w14:paraId="690A6276" w14:textId="77777777" w:rsidR="009C6881" w:rsidRPr="009C6881" w:rsidRDefault="009C6881" w:rsidP="009C6881">
      <w:pPr>
        <w:spacing w:line="184" w:lineRule="exact"/>
      </w:pPr>
      <w:r w:rsidRPr="009C6881">
        <w:rPr>
          <w:b/>
          <w:bCs/>
          <w:sz w:val="17"/>
        </w:rPr>
        <w:t>RACIAL CONCERN</w:t>
      </w:r>
    </w:p>
    <w:p w14:paraId="4E703AC2" w14:textId="77777777" w:rsidR="009C6881" w:rsidRPr="009C6881" w:rsidRDefault="009C6881" w:rsidP="009C6881">
      <w:pPr>
        <w:spacing w:line="184" w:lineRule="exact"/>
      </w:pPr>
      <w:r w:rsidRPr="009C6881">
        <w:rPr>
          <w:sz w:val="17"/>
        </w:rPr>
        <w:t>↓</w:t>
      </w:r>
    </w:p>
    <w:p w14:paraId="428B01EA" w14:textId="77777777" w:rsidR="009C6881" w:rsidRPr="009C6881" w:rsidRDefault="009C6881" w:rsidP="009C6881">
      <w:pPr>
        <w:spacing w:line="184" w:lineRule="exact"/>
      </w:pPr>
      <w:r w:rsidRPr="009C6881">
        <w:rPr>
          <w:b/>
          <w:bCs/>
          <w:sz w:val="17"/>
        </w:rPr>
        <w:t>EVIDENCE</w:t>
      </w:r>
    </w:p>
    <w:p w14:paraId="69D534E3" w14:textId="77777777" w:rsidR="009C6881" w:rsidRPr="009C6881" w:rsidRDefault="009C6881" w:rsidP="009C6881">
      <w:pPr>
        <w:spacing w:line="184" w:lineRule="exact"/>
      </w:pPr>
      <w:r w:rsidRPr="009C6881">
        <w:rPr>
          <w:sz w:val="17"/>
        </w:rPr>
        <w:t>↓</w:t>
      </w:r>
    </w:p>
    <w:p w14:paraId="335AE239" w14:textId="77777777" w:rsidR="009C6881" w:rsidRPr="009C6881" w:rsidRDefault="009C6881" w:rsidP="009C6881">
      <w:pPr>
        <w:spacing w:line="184" w:lineRule="exact"/>
      </w:pPr>
      <w:r w:rsidRPr="009C6881">
        <w:rPr>
          <w:b/>
          <w:bCs/>
          <w:sz w:val="17"/>
        </w:rPr>
        <w:t>RACIAL RISK</w:t>
      </w:r>
    </w:p>
    <w:p w14:paraId="40A584EA" w14:textId="77777777" w:rsidR="009C6881" w:rsidRPr="009C6881" w:rsidRDefault="009C6881" w:rsidP="009C6881">
      <w:pPr>
        <w:spacing w:line="184" w:lineRule="exact"/>
      </w:pPr>
      <w:r w:rsidRPr="009C6881">
        <w:rPr>
          <w:sz w:val="17"/>
        </w:rPr>
        <w:t>↓</w:t>
      </w:r>
    </w:p>
    <w:p w14:paraId="28E8E78A" w14:textId="77777777" w:rsidR="009C6881" w:rsidRPr="009C6881" w:rsidRDefault="009C6881" w:rsidP="009C6881">
      <w:pPr>
        <w:spacing w:line="184" w:lineRule="exact"/>
      </w:pPr>
      <w:r w:rsidRPr="009C6881">
        <w:rPr>
          <w:b/>
          <w:bCs/>
          <w:sz w:val="17"/>
        </w:rPr>
        <w:t>SAFEGUARD</w:t>
      </w:r>
    </w:p>
    <w:p w14:paraId="0A076D81" w14:textId="77777777" w:rsidR="009C6881" w:rsidRPr="009C6881" w:rsidRDefault="009C6881" w:rsidP="009C6881">
      <w:pPr>
        <w:spacing w:line="184" w:lineRule="exact"/>
      </w:pPr>
      <w:r w:rsidRPr="009C6881">
        <w:rPr>
          <w:sz w:val="17"/>
        </w:rPr>
        <w:t>↓</w:t>
      </w:r>
    </w:p>
    <w:p w14:paraId="5A00B592" w14:textId="77777777" w:rsidR="009C6881" w:rsidRPr="009C6881" w:rsidRDefault="009C6881" w:rsidP="009C6881">
      <w:pPr>
        <w:spacing w:line="184" w:lineRule="exact"/>
      </w:pPr>
      <w:r w:rsidRPr="009C6881">
        <w:rPr>
          <w:b/>
          <w:bCs/>
          <w:sz w:val="17"/>
        </w:rPr>
        <w:t>CORRECTIVE ACTION</w:t>
      </w:r>
    </w:p>
    <w:p w14:paraId="6842755B" w14:textId="77777777" w:rsidR="009C6881" w:rsidRPr="009C6881" w:rsidRDefault="009C6881" w:rsidP="009C6881">
      <w:pPr>
        <w:spacing w:line="184" w:lineRule="exact"/>
      </w:pPr>
      <w:r w:rsidRPr="009C6881">
        <w:rPr>
          <w:sz w:val="17"/>
        </w:rPr>
        <w:t>↓</w:t>
      </w:r>
    </w:p>
    <w:p w14:paraId="589D23A9" w14:textId="77777777" w:rsidR="009C6881" w:rsidRPr="009C6881" w:rsidRDefault="009C6881" w:rsidP="009C6881">
      <w:pPr>
        <w:spacing w:line="184" w:lineRule="exact"/>
      </w:pPr>
      <w:r w:rsidRPr="009C6881">
        <w:rPr>
          <w:b/>
          <w:bCs/>
          <w:sz w:val="17"/>
        </w:rPr>
        <w:t>RESIDUAL RISK</w:t>
      </w:r>
    </w:p>
    <w:p w14:paraId="1F6DF10C" w14:textId="77777777" w:rsidR="009C6881" w:rsidRPr="009C6881" w:rsidRDefault="009C6881" w:rsidP="009C6881">
      <w:r w:rsidRPr="009C6881">
        <w:t>If controlled:</w:t>
      </w:r>
    </w:p>
    <w:p w14:paraId="57C52D5A" w14:textId="77777777" w:rsidR="009C6881" w:rsidRPr="009C6881" w:rsidRDefault="009C6881" w:rsidP="009C6881">
      <w:pPr>
        <w:spacing w:line="184" w:lineRule="exact"/>
      </w:pPr>
      <w:r w:rsidRPr="009C6881">
        <w:rPr>
          <w:sz w:val="17"/>
        </w:rPr>
        <w:t>↓</w:t>
      </w:r>
    </w:p>
    <w:p w14:paraId="4269C749" w14:textId="77777777" w:rsidR="009C6881" w:rsidRPr="009C6881" w:rsidRDefault="009C6881" w:rsidP="009C6881">
      <w:pPr>
        <w:spacing w:line="184" w:lineRule="exact"/>
      </w:pPr>
      <w:r w:rsidRPr="009C6881">
        <w:rPr>
          <w:b/>
          <w:bCs/>
          <w:sz w:val="17"/>
        </w:rPr>
        <w:t>MONITOR / CLOSE</w:t>
      </w:r>
    </w:p>
    <w:p w14:paraId="6F0F2371" w14:textId="77777777" w:rsidR="009C6881" w:rsidRPr="009C6881" w:rsidRDefault="009C6881" w:rsidP="009C6881">
      <w:r w:rsidRPr="009C6881">
        <w:t>If uncontrolled:</w:t>
      </w:r>
    </w:p>
    <w:p w14:paraId="32CFA3C8" w14:textId="77777777" w:rsidR="009C6881" w:rsidRPr="009C6881" w:rsidRDefault="009C6881" w:rsidP="009C6881">
      <w:pPr>
        <w:spacing w:line="184" w:lineRule="exact"/>
      </w:pPr>
      <w:r w:rsidRPr="009C6881">
        <w:rPr>
          <w:sz w:val="17"/>
        </w:rPr>
        <w:t>↓</w:t>
      </w:r>
    </w:p>
    <w:p w14:paraId="62CB01B3" w14:textId="77777777" w:rsidR="009C6881" w:rsidRPr="009C6881" w:rsidRDefault="009C6881" w:rsidP="009C6881">
      <w:pPr>
        <w:spacing w:line="184" w:lineRule="exact"/>
      </w:pPr>
      <w:r w:rsidRPr="009C6881">
        <w:rPr>
          <w:b/>
          <w:bCs/>
          <w:sz w:val="17"/>
        </w:rPr>
        <w:t>ESCALATE</w:t>
      </w:r>
    </w:p>
    <w:p w14:paraId="210D2C43" w14:textId="77777777" w:rsidR="009C6881" w:rsidRPr="009C6881" w:rsidRDefault="009C6881" w:rsidP="009C6881">
      <w:r w:rsidRPr="009C6881">
        <w:t>If systemic:</w:t>
      </w:r>
    </w:p>
    <w:p w14:paraId="1167BFF6" w14:textId="77777777" w:rsidR="009C6881" w:rsidRPr="009C6881" w:rsidRDefault="009C6881" w:rsidP="009C6881">
      <w:pPr>
        <w:spacing w:line="184" w:lineRule="exact"/>
      </w:pPr>
      <w:r w:rsidRPr="009C6881">
        <w:rPr>
          <w:sz w:val="17"/>
        </w:rPr>
        <w:t>↓</w:t>
      </w:r>
    </w:p>
    <w:p w14:paraId="543C0DFE" w14:textId="77777777" w:rsidR="009C6881" w:rsidRPr="009C6881" w:rsidRDefault="009C6881" w:rsidP="009C6881">
      <w:pPr>
        <w:spacing w:line="184" w:lineRule="exact"/>
      </w:pPr>
      <w:r w:rsidRPr="009C6881">
        <w:rPr>
          <w:b/>
          <w:bCs/>
          <w:sz w:val="17"/>
        </w:rPr>
        <w:t>NATIONAL RACIAL RISK</w:t>
      </w:r>
    </w:p>
    <w:p w14:paraId="1EF1AA02" w14:textId="77777777" w:rsidR="009C6881" w:rsidRPr="009C6881" w:rsidRDefault="009C6881" w:rsidP="009C6881">
      <w:r w:rsidRPr="009C6881">
        <w:t>If materially affecting national-security interests:</w:t>
      </w:r>
    </w:p>
    <w:p w14:paraId="3813D54F" w14:textId="77777777" w:rsidR="009C6881" w:rsidRPr="009C6881" w:rsidRDefault="009C6881" w:rsidP="009C6881">
      <w:pPr>
        <w:spacing w:line="184" w:lineRule="exact"/>
      </w:pPr>
      <w:r w:rsidRPr="009C6881">
        <w:rPr>
          <w:sz w:val="17"/>
        </w:rPr>
        <w:t>↓</w:t>
      </w:r>
    </w:p>
    <w:p w14:paraId="6BEB1595" w14:textId="77777777" w:rsidR="009C6881" w:rsidRPr="009C6881" w:rsidRDefault="009C6881" w:rsidP="009C6881">
      <w:pPr>
        <w:spacing w:line="184" w:lineRule="exact"/>
      </w:pPr>
      <w:r w:rsidRPr="009C6881">
        <w:rPr>
          <w:b/>
          <w:bCs/>
          <w:sz w:val="17"/>
        </w:rPr>
        <w:t>NATIONAL-SECURITY REFERRAL</w:t>
      </w:r>
    </w:p>
    <w:p w14:paraId="34A7E5D2" w14:textId="77777777" w:rsidR="009C6881" w:rsidRPr="009C6881" w:rsidRDefault="009C6881" w:rsidP="009C6881">
      <w:r w:rsidRPr="009C6881">
        <w:t>This is controlled escalation.</w:t>
      </w:r>
    </w:p>
    <w:p w14:paraId="364F4E3F" w14:textId="77777777" w:rsidR="009C6881" w:rsidRPr="009C6881" w:rsidRDefault="009C6881" w:rsidP="009C6881">
      <w:pPr>
        <w:spacing w:before="60" w:after="10" w:line="240" w:lineRule="auto"/>
        <w:rPr>
          <w:b/>
          <w:bCs/>
        </w:rPr>
      </w:pPr>
      <w:r w:rsidRPr="009C6881">
        <w:rPr>
          <w:b/>
          <w:bCs/>
          <w:sz w:val="19"/>
        </w:rPr>
        <w:t>16.118 Intervention is successful when escalation becomes unnecessary</w:t>
      </w:r>
    </w:p>
    <w:p w14:paraId="1B79944A" w14:textId="77777777" w:rsidR="009C6881" w:rsidRPr="009C6881" w:rsidRDefault="009C6881" w:rsidP="009C6881">
      <w:r w:rsidRPr="009C6881">
        <w:t>The strongest Racial Security intervention may be one that never reaches national level.</w:t>
      </w:r>
    </w:p>
    <w:p w14:paraId="223AA6B6" w14:textId="77777777" w:rsidR="009C6881" w:rsidRPr="009C6881" w:rsidRDefault="009C6881" w:rsidP="009C6881">
      <w:r w:rsidRPr="009C6881">
        <w:t>If a local vulnerability is identified and corrected early, systemic propagation is prevented.</w:t>
      </w:r>
    </w:p>
    <w:p w14:paraId="3F1A6710" w14:textId="77777777" w:rsidR="009C6881" w:rsidRPr="009C6881" w:rsidRDefault="009C6881" w:rsidP="009C6881">
      <w:r w:rsidRPr="009C6881">
        <w:t>Therefore the absence of crisis can itself be evidence of effective security.</w:t>
      </w:r>
    </w:p>
    <w:p w14:paraId="72F0AD92" w14:textId="77777777" w:rsidR="009C6881" w:rsidRPr="009C6881" w:rsidRDefault="009C6881" w:rsidP="009C6881">
      <w:r w:rsidRPr="009C6881">
        <w:t>Prevention is often invisible.</w:t>
      </w:r>
    </w:p>
    <w:p w14:paraId="163FB54D" w14:textId="77777777" w:rsidR="009C6881" w:rsidRPr="009C6881" w:rsidRDefault="009C6881" w:rsidP="009C6881">
      <w:r w:rsidRPr="009C6881">
        <w:t>Its value is nevertheless real.</w:t>
      </w:r>
    </w:p>
    <w:p w14:paraId="167B20A5" w14:textId="77777777" w:rsidR="009C6881" w:rsidRPr="009C6881" w:rsidRDefault="009C6881" w:rsidP="009C6881">
      <w:pPr>
        <w:spacing w:before="60" w:after="10" w:line="240" w:lineRule="auto"/>
        <w:rPr>
          <w:b/>
          <w:bCs/>
        </w:rPr>
      </w:pPr>
      <w:r w:rsidRPr="009C6881">
        <w:rPr>
          <w:b/>
          <w:bCs/>
          <w:sz w:val="19"/>
        </w:rPr>
        <w:t>16.119 From reaction to prevention</w:t>
      </w:r>
    </w:p>
    <w:p w14:paraId="0CA00B53" w14:textId="77777777" w:rsidR="009C6881" w:rsidRPr="009C6881" w:rsidRDefault="009C6881" w:rsidP="009C6881">
      <w:r w:rsidRPr="009C6881">
        <w:t>Traditional complaint systems often begin after a person believes something has gone wrong.</w:t>
      </w:r>
    </w:p>
    <w:p w14:paraId="72DF1729" w14:textId="77777777" w:rsidR="009C6881" w:rsidRPr="009C6881" w:rsidRDefault="009C6881" w:rsidP="009C6881">
      <w:r w:rsidRPr="009C6881">
        <w:t>Racial Security should eventually move further upstream.</w:t>
      </w:r>
    </w:p>
    <w:p w14:paraId="73887FF2" w14:textId="77777777" w:rsidR="009C6881" w:rsidRPr="009C6881" w:rsidRDefault="009C6881" w:rsidP="009C6881">
      <w:r w:rsidRPr="009C6881">
        <w:t>The mature question becomes:</w:t>
      </w:r>
    </w:p>
    <w:p w14:paraId="56A15116" w14:textId="77777777" w:rsidR="009C6881" w:rsidRPr="009C6881" w:rsidRDefault="009C6881" w:rsidP="009C6881">
      <w:pPr>
        <w:spacing w:line="184" w:lineRule="exact"/>
      </w:pPr>
      <w:r w:rsidRPr="009C6881">
        <w:rPr>
          <w:b/>
          <w:bCs/>
          <w:sz w:val="17"/>
        </w:rPr>
        <w:t>WHAT CAN FAIL?</w:t>
      </w:r>
    </w:p>
    <w:p w14:paraId="05B0A1AC" w14:textId="77777777" w:rsidR="009C6881" w:rsidRPr="009C6881" w:rsidRDefault="009C6881" w:rsidP="009C6881">
      <w:r w:rsidRPr="009C6881">
        <w:t>rather than only:</w:t>
      </w:r>
    </w:p>
    <w:p w14:paraId="6436ED71" w14:textId="77777777" w:rsidR="009C6881" w:rsidRPr="009C6881" w:rsidRDefault="009C6881" w:rsidP="009C6881">
      <w:pPr>
        <w:spacing w:line="184" w:lineRule="exact"/>
      </w:pPr>
      <w:r w:rsidRPr="009C6881">
        <w:rPr>
          <w:b/>
          <w:bCs/>
          <w:sz w:val="17"/>
        </w:rPr>
        <w:t>WHAT HAS FAILED?</w:t>
      </w:r>
    </w:p>
    <w:p w14:paraId="2A3FFD77" w14:textId="77777777" w:rsidR="009C6881" w:rsidRPr="009C6881" w:rsidRDefault="009C6881" w:rsidP="009C6881">
      <w:r w:rsidRPr="009C6881">
        <w:t>This is the transition from reactive protection to preventative security.</w:t>
      </w:r>
    </w:p>
    <w:p w14:paraId="2E1674A8" w14:textId="77777777" w:rsidR="009C6881" w:rsidRPr="009C6881" w:rsidRDefault="009C6881" w:rsidP="009C6881">
      <w:pPr>
        <w:spacing w:before="60" w:after="10" w:line="240" w:lineRule="auto"/>
        <w:rPr>
          <w:b/>
          <w:bCs/>
        </w:rPr>
      </w:pPr>
      <w:r w:rsidRPr="009C6881">
        <w:rPr>
          <w:b/>
          <w:bCs/>
          <w:sz w:val="19"/>
        </w:rPr>
        <w:t>16.120 Security by design</w:t>
      </w:r>
    </w:p>
    <w:p w14:paraId="2E860FBF" w14:textId="77777777" w:rsidR="009C6881" w:rsidRPr="009C6881" w:rsidRDefault="009C6881" w:rsidP="009C6881">
      <w:r w:rsidRPr="009C6881">
        <w:t xml:space="preserve">The ultimate objective is therefore </w:t>
      </w:r>
      <w:r w:rsidRPr="009C6881">
        <w:rPr>
          <w:b/>
          <w:bCs/>
        </w:rPr>
        <w:t>Racial Security by design</w:t>
      </w:r>
      <w:r w:rsidRPr="009C6881">
        <w:t>.</w:t>
      </w:r>
    </w:p>
    <w:p w14:paraId="6816ED7F" w14:textId="77777777" w:rsidR="009C6881" w:rsidRPr="009C6881" w:rsidRDefault="009C6881" w:rsidP="009C6881">
      <w:r w:rsidRPr="009C6881">
        <w:t>Instead of adding racial safeguards after failure, institutions should consider racial risk when systems are created.</w:t>
      </w:r>
    </w:p>
    <w:p w14:paraId="52A21C8B" w14:textId="77777777" w:rsidR="009C6881" w:rsidRPr="009C6881" w:rsidRDefault="009C6881" w:rsidP="009C6881">
      <w:r w:rsidRPr="009C6881">
        <w:t>This applies to:</w:t>
      </w:r>
    </w:p>
    <w:p w14:paraId="302DE08E" w14:textId="77777777" w:rsidR="009C6881" w:rsidRPr="009C6881" w:rsidRDefault="009C6881" w:rsidP="009C6881">
      <w:r w:rsidRPr="009C6881">
        <w:t>policies;</w:t>
      </w:r>
    </w:p>
    <w:p w14:paraId="6B0C7C2D" w14:textId="77777777" w:rsidR="009C6881" w:rsidRPr="009C6881" w:rsidRDefault="009C6881" w:rsidP="009C6881">
      <w:r w:rsidRPr="009C6881">
        <w:t>databases;</w:t>
      </w:r>
    </w:p>
    <w:p w14:paraId="5904CD52" w14:textId="77777777" w:rsidR="009C6881" w:rsidRPr="009C6881" w:rsidRDefault="009C6881" w:rsidP="009C6881">
      <w:r w:rsidRPr="009C6881">
        <w:t>algorithms;</w:t>
      </w:r>
    </w:p>
    <w:p w14:paraId="2845B01C" w14:textId="77777777" w:rsidR="009C6881" w:rsidRPr="009C6881" w:rsidRDefault="009C6881" w:rsidP="009C6881">
      <w:r w:rsidRPr="009C6881">
        <w:lastRenderedPageBreak/>
        <w:t>insurance models;</w:t>
      </w:r>
    </w:p>
    <w:p w14:paraId="1481FC8A" w14:textId="77777777" w:rsidR="009C6881" w:rsidRPr="009C6881" w:rsidRDefault="009C6881" w:rsidP="009C6881">
      <w:r w:rsidRPr="009C6881">
        <w:t>public services;</w:t>
      </w:r>
    </w:p>
    <w:p w14:paraId="59C1EFDB" w14:textId="77777777" w:rsidR="009C6881" w:rsidRPr="009C6881" w:rsidRDefault="009C6881" w:rsidP="009C6881">
      <w:r w:rsidRPr="009C6881">
        <w:t>employment processes;</w:t>
      </w:r>
    </w:p>
    <w:p w14:paraId="001B8778" w14:textId="77777777" w:rsidR="009C6881" w:rsidRPr="009C6881" w:rsidRDefault="009C6881" w:rsidP="009C6881">
      <w:r w:rsidRPr="009C6881">
        <w:t>identity systems;</w:t>
      </w:r>
    </w:p>
    <w:p w14:paraId="3B28B114" w14:textId="77777777" w:rsidR="009C6881" w:rsidRPr="009C6881" w:rsidRDefault="009C6881" w:rsidP="009C6881">
      <w:r w:rsidRPr="009C6881">
        <w:t>and</w:t>
      </w:r>
    </w:p>
    <w:p w14:paraId="231E25BC" w14:textId="77777777" w:rsidR="009C6881" w:rsidRPr="009C6881" w:rsidRDefault="009C6881" w:rsidP="009C6881">
      <w:r w:rsidRPr="009C6881">
        <w:t>cultural institutions.</w:t>
      </w:r>
    </w:p>
    <w:p w14:paraId="569A5A83" w14:textId="77777777" w:rsidR="009C6881" w:rsidRPr="009C6881" w:rsidRDefault="009C6881" w:rsidP="009C6881">
      <w:r w:rsidRPr="009C6881">
        <w:t>The sequence becomes:</w:t>
      </w:r>
    </w:p>
    <w:p w14:paraId="7A8F3CC9" w14:textId="77777777" w:rsidR="009C6881" w:rsidRPr="009C6881" w:rsidRDefault="009C6881" w:rsidP="009C6881">
      <w:pPr>
        <w:spacing w:line="184" w:lineRule="exact"/>
      </w:pPr>
      <w:r w:rsidRPr="009C6881">
        <w:rPr>
          <w:b/>
          <w:bCs/>
          <w:sz w:val="17"/>
        </w:rPr>
        <w:t>DESIGN</w:t>
      </w:r>
    </w:p>
    <w:p w14:paraId="641BEC1E" w14:textId="77777777" w:rsidR="009C6881" w:rsidRPr="009C6881" w:rsidRDefault="009C6881" w:rsidP="009C6881">
      <w:pPr>
        <w:spacing w:line="184" w:lineRule="exact"/>
      </w:pPr>
      <w:r w:rsidRPr="009C6881">
        <w:rPr>
          <w:sz w:val="17"/>
        </w:rPr>
        <w:t>↓</w:t>
      </w:r>
    </w:p>
    <w:p w14:paraId="1E3E39E7" w14:textId="77777777" w:rsidR="009C6881" w:rsidRPr="009C6881" w:rsidRDefault="009C6881" w:rsidP="009C6881">
      <w:pPr>
        <w:spacing w:line="184" w:lineRule="exact"/>
      </w:pPr>
      <w:r w:rsidRPr="009C6881">
        <w:rPr>
          <w:b/>
          <w:bCs/>
          <w:sz w:val="17"/>
        </w:rPr>
        <w:t>RACIAL-RISK ASSESSMENT</w:t>
      </w:r>
    </w:p>
    <w:p w14:paraId="5440282F" w14:textId="77777777" w:rsidR="009C6881" w:rsidRPr="009C6881" w:rsidRDefault="009C6881" w:rsidP="009C6881">
      <w:pPr>
        <w:spacing w:line="184" w:lineRule="exact"/>
      </w:pPr>
      <w:r w:rsidRPr="009C6881">
        <w:rPr>
          <w:sz w:val="17"/>
        </w:rPr>
        <w:t>↓</w:t>
      </w:r>
    </w:p>
    <w:p w14:paraId="3C52880A" w14:textId="77777777" w:rsidR="009C6881" w:rsidRPr="009C6881" w:rsidRDefault="009C6881" w:rsidP="009C6881">
      <w:pPr>
        <w:spacing w:line="184" w:lineRule="exact"/>
      </w:pPr>
      <w:r w:rsidRPr="009C6881">
        <w:rPr>
          <w:b/>
          <w:bCs/>
          <w:sz w:val="17"/>
        </w:rPr>
        <w:t>SAFEGUARD DESIGN</w:t>
      </w:r>
    </w:p>
    <w:p w14:paraId="4539AFDD" w14:textId="77777777" w:rsidR="009C6881" w:rsidRPr="009C6881" w:rsidRDefault="009C6881" w:rsidP="009C6881">
      <w:pPr>
        <w:spacing w:line="184" w:lineRule="exact"/>
      </w:pPr>
      <w:r w:rsidRPr="009C6881">
        <w:rPr>
          <w:sz w:val="17"/>
        </w:rPr>
        <w:t>↓</w:t>
      </w:r>
    </w:p>
    <w:p w14:paraId="511C8F05" w14:textId="77777777" w:rsidR="009C6881" w:rsidRPr="009C6881" w:rsidRDefault="009C6881" w:rsidP="009C6881">
      <w:pPr>
        <w:spacing w:line="184" w:lineRule="exact"/>
      </w:pPr>
      <w:r w:rsidRPr="009C6881">
        <w:rPr>
          <w:b/>
          <w:bCs/>
          <w:sz w:val="17"/>
        </w:rPr>
        <w:t>IMPLEMENTATION</w:t>
      </w:r>
    </w:p>
    <w:p w14:paraId="4FA79592" w14:textId="77777777" w:rsidR="009C6881" w:rsidRPr="009C6881" w:rsidRDefault="009C6881" w:rsidP="009C6881">
      <w:pPr>
        <w:spacing w:line="184" w:lineRule="exact"/>
      </w:pPr>
      <w:r w:rsidRPr="009C6881">
        <w:rPr>
          <w:sz w:val="17"/>
        </w:rPr>
        <w:t>↓</w:t>
      </w:r>
    </w:p>
    <w:p w14:paraId="6B21EB50" w14:textId="77777777" w:rsidR="009C6881" w:rsidRPr="009C6881" w:rsidRDefault="009C6881" w:rsidP="009C6881">
      <w:pPr>
        <w:spacing w:line="184" w:lineRule="exact"/>
      </w:pPr>
      <w:r w:rsidRPr="009C6881">
        <w:rPr>
          <w:b/>
          <w:bCs/>
          <w:sz w:val="17"/>
        </w:rPr>
        <w:t>TESTING</w:t>
      </w:r>
    </w:p>
    <w:p w14:paraId="0F4D3DC6" w14:textId="77777777" w:rsidR="009C6881" w:rsidRPr="009C6881" w:rsidRDefault="009C6881" w:rsidP="009C6881">
      <w:pPr>
        <w:spacing w:line="184" w:lineRule="exact"/>
      </w:pPr>
      <w:r w:rsidRPr="009C6881">
        <w:rPr>
          <w:sz w:val="17"/>
        </w:rPr>
        <w:t>↓</w:t>
      </w:r>
    </w:p>
    <w:p w14:paraId="21478303" w14:textId="77777777" w:rsidR="009C6881" w:rsidRPr="009C6881" w:rsidRDefault="009C6881" w:rsidP="009C6881">
      <w:pPr>
        <w:spacing w:line="184" w:lineRule="exact"/>
      </w:pPr>
      <w:r w:rsidRPr="009C6881">
        <w:rPr>
          <w:b/>
          <w:bCs/>
          <w:sz w:val="17"/>
        </w:rPr>
        <w:t>OPERATION</w:t>
      </w:r>
    </w:p>
    <w:p w14:paraId="4F79D8C4" w14:textId="77777777" w:rsidR="009C6881" w:rsidRPr="009C6881" w:rsidRDefault="009C6881" w:rsidP="009C6881">
      <w:pPr>
        <w:spacing w:line="184" w:lineRule="exact"/>
      </w:pPr>
      <w:r w:rsidRPr="009C6881">
        <w:rPr>
          <w:sz w:val="17"/>
        </w:rPr>
        <w:t>↓</w:t>
      </w:r>
    </w:p>
    <w:p w14:paraId="107DA668" w14:textId="77777777" w:rsidR="009C6881" w:rsidRPr="009C6881" w:rsidRDefault="009C6881" w:rsidP="009C6881">
      <w:pPr>
        <w:spacing w:line="184" w:lineRule="exact"/>
      </w:pPr>
      <w:r w:rsidRPr="009C6881">
        <w:rPr>
          <w:b/>
          <w:bCs/>
          <w:sz w:val="17"/>
        </w:rPr>
        <w:t>MONITORING</w:t>
      </w:r>
    </w:p>
    <w:p w14:paraId="3F659708" w14:textId="77777777" w:rsidR="009C6881" w:rsidRPr="009C6881" w:rsidRDefault="009C6881" w:rsidP="009C6881">
      <w:r w:rsidRPr="009C6881">
        <w:t>This is stronger than remediation.</w:t>
      </w:r>
    </w:p>
    <w:p w14:paraId="76AECC05" w14:textId="77777777" w:rsidR="009C6881" w:rsidRPr="009C6881" w:rsidRDefault="009C6881" w:rsidP="009C6881">
      <w:pPr>
        <w:spacing w:before="60" w:after="10" w:line="240" w:lineRule="auto"/>
        <w:rPr>
          <w:b/>
          <w:bCs/>
        </w:rPr>
      </w:pPr>
      <w:r w:rsidRPr="009C6881">
        <w:rPr>
          <w:b/>
          <w:bCs/>
          <w:sz w:val="19"/>
        </w:rPr>
        <w:t>16.121 The proposition established by this chapter</w:t>
      </w:r>
    </w:p>
    <w:p w14:paraId="2AD5CF48" w14:textId="77777777" w:rsidR="009C6881" w:rsidRPr="009C6881" w:rsidRDefault="009C6881" w:rsidP="009C6881">
      <w:r w:rsidRPr="009C6881">
        <w:t>Racial Security is not merely a theory of racial harm.</w:t>
      </w:r>
    </w:p>
    <w:p w14:paraId="677DD38C" w14:textId="77777777" w:rsidR="009C6881" w:rsidRPr="009C6881" w:rsidRDefault="009C6881" w:rsidP="009C6881">
      <w:r w:rsidRPr="009C6881">
        <w:t>It is a system for reducing risk.</w:t>
      </w:r>
    </w:p>
    <w:p w14:paraId="61298C41" w14:textId="77777777" w:rsidR="009C6881" w:rsidRPr="009C6881" w:rsidRDefault="009C6881" w:rsidP="009C6881">
      <w:r w:rsidRPr="009C6881">
        <w:t>Its intervention methodology is:</w:t>
      </w:r>
    </w:p>
    <w:p w14:paraId="11F6971F" w14:textId="77777777" w:rsidR="009C6881" w:rsidRPr="009C6881" w:rsidRDefault="009C6881" w:rsidP="009C6881">
      <w:pPr>
        <w:spacing w:line="184" w:lineRule="exact"/>
      </w:pPr>
      <w:r w:rsidRPr="009C6881">
        <w:rPr>
          <w:b/>
          <w:bCs/>
          <w:sz w:val="17"/>
        </w:rPr>
        <w:t>EVIDENCE-BASED</w:t>
      </w:r>
    </w:p>
    <w:p w14:paraId="3C103D41" w14:textId="77777777" w:rsidR="009C6881" w:rsidRPr="009C6881" w:rsidRDefault="009C6881" w:rsidP="009C6881">
      <w:r w:rsidRPr="009C6881">
        <w:t>because action follows information.</w:t>
      </w:r>
    </w:p>
    <w:p w14:paraId="560ABAE8" w14:textId="77777777" w:rsidR="009C6881" w:rsidRPr="009C6881" w:rsidRDefault="009C6881" w:rsidP="009C6881">
      <w:pPr>
        <w:spacing w:line="184" w:lineRule="exact"/>
      </w:pPr>
      <w:r w:rsidRPr="009C6881">
        <w:rPr>
          <w:b/>
          <w:bCs/>
          <w:sz w:val="17"/>
        </w:rPr>
        <w:t>PROPORTIONATE</w:t>
      </w:r>
    </w:p>
    <w:p w14:paraId="74B13D61" w14:textId="77777777" w:rsidR="009C6881" w:rsidRPr="009C6881" w:rsidRDefault="009C6881" w:rsidP="009C6881">
      <w:r w:rsidRPr="009C6881">
        <w:t>because intervention corresponds to risk.</w:t>
      </w:r>
    </w:p>
    <w:p w14:paraId="4E8CB00B" w14:textId="77777777" w:rsidR="009C6881" w:rsidRPr="009C6881" w:rsidRDefault="009C6881" w:rsidP="009C6881">
      <w:pPr>
        <w:spacing w:line="184" w:lineRule="exact"/>
      </w:pPr>
      <w:r w:rsidRPr="009C6881">
        <w:rPr>
          <w:b/>
          <w:bCs/>
          <w:sz w:val="17"/>
        </w:rPr>
        <w:t>PREVENTATIVE</w:t>
      </w:r>
    </w:p>
    <w:p w14:paraId="064A6EF1" w14:textId="77777777" w:rsidR="009C6881" w:rsidRPr="009C6881" w:rsidRDefault="009C6881" w:rsidP="009C6881">
      <w:r w:rsidRPr="009C6881">
        <w:t>because safeguards seek to stop harm.</w:t>
      </w:r>
    </w:p>
    <w:p w14:paraId="708EB7F7" w14:textId="77777777" w:rsidR="009C6881" w:rsidRPr="009C6881" w:rsidRDefault="009C6881" w:rsidP="009C6881">
      <w:pPr>
        <w:spacing w:line="184" w:lineRule="exact"/>
      </w:pPr>
      <w:r w:rsidRPr="009C6881">
        <w:rPr>
          <w:b/>
          <w:bCs/>
          <w:sz w:val="17"/>
        </w:rPr>
        <w:t>CORRECTIVE</w:t>
      </w:r>
    </w:p>
    <w:p w14:paraId="2E346336" w14:textId="77777777" w:rsidR="009C6881" w:rsidRPr="009C6881" w:rsidRDefault="009C6881" w:rsidP="009C6881">
      <w:r w:rsidRPr="009C6881">
        <w:t>because failures must be remedied.</w:t>
      </w:r>
    </w:p>
    <w:p w14:paraId="2ACED86C" w14:textId="77777777" w:rsidR="009C6881" w:rsidRPr="009C6881" w:rsidRDefault="009C6881" w:rsidP="009C6881">
      <w:pPr>
        <w:spacing w:line="184" w:lineRule="exact"/>
      </w:pPr>
      <w:r w:rsidRPr="009C6881">
        <w:rPr>
          <w:b/>
          <w:bCs/>
          <w:sz w:val="17"/>
        </w:rPr>
        <w:t>AUDITABLE</w:t>
      </w:r>
    </w:p>
    <w:p w14:paraId="5C517DDA" w14:textId="77777777" w:rsidR="009C6881" w:rsidRPr="009C6881" w:rsidRDefault="009C6881" w:rsidP="009C6881">
      <w:r w:rsidRPr="009C6881">
        <w:t>because actions and decisions are recorded.</w:t>
      </w:r>
    </w:p>
    <w:p w14:paraId="3D55ED23" w14:textId="77777777" w:rsidR="009C6881" w:rsidRPr="009C6881" w:rsidRDefault="009C6881" w:rsidP="009C6881">
      <w:pPr>
        <w:spacing w:line="184" w:lineRule="exact"/>
      </w:pPr>
      <w:r w:rsidRPr="009C6881">
        <w:rPr>
          <w:b/>
          <w:bCs/>
          <w:sz w:val="17"/>
        </w:rPr>
        <w:t>ADAPTIVE</w:t>
      </w:r>
    </w:p>
    <w:p w14:paraId="2477227F" w14:textId="77777777" w:rsidR="009C6881" w:rsidRPr="009C6881" w:rsidRDefault="009C6881" w:rsidP="009C6881">
      <w:r w:rsidRPr="009C6881">
        <w:t>because controls are tested and changed.</w:t>
      </w:r>
    </w:p>
    <w:p w14:paraId="09732042" w14:textId="77777777" w:rsidR="009C6881" w:rsidRPr="009C6881" w:rsidRDefault="009C6881" w:rsidP="009C6881">
      <w:pPr>
        <w:spacing w:line="184" w:lineRule="exact"/>
      </w:pPr>
      <w:r w:rsidRPr="009C6881">
        <w:rPr>
          <w:b/>
          <w:bCs/>
          <w:sz w:val="17"/>
        </w:rPr>
        <w:t>ESCALATORY</w:t>
      </w:r>
    </w:p>
    <w:p w14:paraId="20A92758" w14:textId="77777777" w:rsidR="009C6881" w:rsidRPr="009C6881" w:rsidRDefault="009C6881" w:rsidP="009C6881">
      <w:r w:rsidRPr="009C6881">
        <w:t>because uncontrolled systemic risks can move upward.</w:t>
      </w:r>
    </w:p>
    <w:p w14:paraId="14572A9F" w14:textId="77777777" w:rsidR="009C6881" w:rsidRPr="009C6881" w:rsidRDefault="009C6881" w:rsidP="009C6881">
      <w:r w:rsidRPr="009C6881">
        <w:t>and</w:t>
      </w:r>
    </w:p>
    <w:p w14:paraId="6F0ACC75" w14:textId="77777777" w:rsidR="009C6881" w:rsidRPr="009C6881" w:rsidRDefault="009C6881" w:rsidP="009C6881">
      <w:pPr>
        <w:spacing w:line="184" w:lineRule="exact"/>
      </w:pPr>
      <w:r w:rsidRPr="009C6881">
        <w:rPr>
          <w:b/>
          <w:bCs/>
          <w:sz w:val="17"/>
        </w:rPr>
        <w:t>MUTUAL</w:t>
      </w:r>
    </w:p>
    <w:p w14:paraId="0C529546" w14:textId="77777777" w:rsidR="009C6881" w:rsidRPr="009C6881" w:rsidRDefault="009C6881" w:rsidP="009C6881">
      <w:r w:rsidRPr="009C6881">
        <w:t>because interventions must consider the security of other racial communities.</w:t>
      </w:r>
    </w:p>
    <w:p w14:paraId="57356024" w14:textId="77777777" w:rsidR="009C6881" w:rsidRPr="009C6881" w:rsidRDefault="009C6881" w:rsidP="009C6881">
      <w:r w:rsidRPr="009C6881">
        <w:t>The central operational principle is:</w:t>
      </w:r>
    </w:p>
    <w:p w14:paraId="35B62A62" w14:textId="77777777" w:rsidR="009C6881" w:rsidRPr="009C6881" w:rsidRDefault="009C6881" w:rsidP="009C6881">
      <w:pPr>
        <w:spacing w:line="184" w:lineRule="exact"/>
        <w:rPr>
          <w:b/>
          <w:bCs/>
        </w:rPr>
      </w:pPr>
      <w:r w:rsidRPr="009C6881">
        <w:rPr>
          <w:b/>
          <w:bCs/>
          <w:sz w:val="17"/>
        </w:rPr>
        <w:t>IDENTIFY THE RISK.</w:t>
      </w:r>
    </w:p>
    <w:p w14:paraId="2884BB42" w14:textId="77777777" w:rsidR="009C6881" w:rsidRPr="009C6881" w:rsidRDefault="009C6881" w:rsidP="009C6881">
      <w:pPr>
        <w:spacing w:line="184" w:lineRule="exact"/>
        <w:rPr>
          <w:b/>
          <w:bCs/>
        </w:rPr>
      </w:pPr>
      <w:r w:rsidRPr="009C6881">
        <w:rPr>
          <w:b/>
          <w:bCs/>
          <w:sz w:val="17"/>
        </w:rPr>
        <w:t>CONTROL THE RISK.</w:t>
      </w:r>
    </w:p>
    <w:p w14:paraId="07109BA9" w14:textId="77777777" w:rsidR="009C6881" w:rsidRPr="009C6881" w:rsidRDefault="009C6881" w:rsidP="009C6881">
      <w:pPr>
        <w:spacing w:line="184" w:lineRule="exact"/>
        <w:rPr>
          <w:b/>
          <w:bCs/>
        </w:rPr>
      </w:pPr>
      <w:r w:rsidRPr="009C6881">
        <w:rPr>
          <w:b/>
          <w:bCs/>
          <w:sz w:val="17"/>
        </w:rPr>
        <w:t>TEST THE CONTROL.</w:t>
      </w:r>
    </w:p>
    <w:p w14:paraId="23305D37" w14:textId="77777777" w:rsidR="009C6881" w:rsidRPr="009C6881" w:rsidRDefault="009C6881" w:rsidP="009C6881">
      <w:pPr>
        <w:spacing w:line="184" w:lineRule="exact"/>
        <w:rPr>
          <w:b/>
          <w:bCs/>
        </w:rPr>
      </w:pPr>
      <w:r w:rsidRPr="009C6881">
        <w:rPr>
          <w:b/>
          <w:bCs/>
          <w:sz w:val="17"/>
        </w:rPr>
        <w:t>CORRECT THE FAILURE.</w:t>
      </w:r>
    </w:p>
    <w:p w14:paraId="1174D103" w14:textId="77777777" w:rsidR="009C6881" w:rsidRPr="009C6881" w:rsidRDefault="009C6881" w:rsidP="009C6881">
      <w:pPr>
        <w:spacing w:before="50" w:after="10" w:line="240" w:lineRule="auto"/>
        <w:rPr>
          <w:b/>
          <w:bCs/>
        </w:rPr>
      </w:pPr>
      <w:r w:rsidRPr="009C6881">
        <w:rPr>
          <w:b/>
          <w:bCs/>
          <w:sz w:val="19"/>
        </w:rPr>
        <w:t>ESCALATE ONLY WHERE NECESSARY.</w:t>
      </w:r>
    </w:p>
    <w:p w14:paraId="49832540" w14:textId="77777777" w:rsidR="009C6881" w:rsidRPr="009C6881" w:rsidRDefault="009C6881" w:rsidP="009C6881">
      <w:r w:rsidRPr="009C6881">
        <w:t>Racial Security now possesses a doctrine, an architecture, governance and an intervention methodology.</w:t>
      </w:r>
    </w:p>
    <w:p w14:paraId="4738D4D4" w14:textId="77777777" w:rsidR="009C6881" w:rsidRPr="009C6881" w:rsidRDefault="009C6881" w:rsidP="009C6881">
      <w:r w:rsidRPr="009C6881">
        <w:t>The next question is therefore:</w:t>
      </w:r>
    </w:p>
    <w:p w14:paraId="6A4994EA" w14:textId="77777777" w:rsidR="009C6881" w:rsidRPr="009C6881" w:rsidRDefault="009C6881" w:rsidP="009C6881">
      <w:pPr>
        <w:spacing w:before="50" w:after="10" w:line="240" w:lineRule="auto"/>
        <w:rPr>
          <w:b/>
          <w:bCs/>
        </w:rPr>
      </w:pPr>
      <w:r w:rsidRPr="009C6881">
        <w:rPr>
          <w:b/>
          <w:bCs/>
          <w:sz w:val="19"/>
        </w:rPr>
        <w:t>HOW DO WE KNOW WHETHER RACIAL SECURITY IS ACTUALLY WORKING?</w:t>
      </w:r>
    </w:p>
    <w:p w14:paraId="1004FAD1" w14:textId="77777777" w:rsidR="00395A8B" w:rsidRPr="00395A8B" w:rsidRDefault="00395A8B" w:rsidP="00395A8B">
      <w:pPr>
        <w:pageBreakBefore/>
        <w:spacing w:after="20" w:line="240" w:lineRule="auto"/>
        <w:rPr>
          <w:b/>
          <w:bCs/>
        </w:rPr>
      </w:pPr>
      <w:r w:rsidRPr="00395A8B">
        <w:rPr>
          <w:b/>
          <w:bCs/>
          <w:sz w:val="23"/>
        </w:rPr>
        <w:lastRenderedPageBreak/>
        <w:t>CHAPTER 17</w:t>
      </w:r>
    </w:p>
    <w:p w14:paraId="2A16D3BB" w14:textId="77777777" w:rsidR="00395A8B" w:rsidRPr="00395A8B" w:rsidRDefault="00395A8B" w:rsidP="00395A8B">
      <w:pPr>
        <w:spacing w:before="50" w:after="10" w:line="240" w:lineRule="auto"/>
        <w:rPr>
          <w:b/>
          <w:bCs/>
        </w:rPr>
      </w:pPr>
      <w:r w:rsidRPr="00395A8B">
        <w:rPr>
          <w:b/>
          <w:bCs/>
          <w:sz w:val="19"/>
        </w:rPr>
        <w:t>MEASURING RACIAL SECURITY: INDICATORS, BASELINES, OUTCOMES AND THE NATIONAL RACIAL SECURITY INDEX</w:t>
      </w:r>
    </w:p>
    <w:p w14:paraId="48C5826D" w14:textId="77777777" w:rsidR="00395A8B" w:rsidRPr="00395A8B" w:rsidRDefault="00395A8B" w:rsidP="00395A8B">
      <w:pPr>
        <w:spacing w:before="60" w:after="10" w:line="240" w:lineRule="auto"/>
        <w:rPr>
          <w:b/>
          <w:bCs/>
        </w:rPr>
      </w:pPr>
      <w:r w:rsidRPr="00395A8B">
        <w:rPr>
          <w:b/>
          <w:bCs/>
          <w:sz w:val="19"/>
        </w:rPr>
        <w:t>17.1 How do we know whether Racial Security is working?</w:t>
      </w:r>
    </w:p>
    <w:p w14:paraId="5C29731A" w14:textId="77777777" w:rsidR="00395A8B" w:rsidRPr="00395A8B" w:rsidRDefault="00395A8B" w:rsidP="00395A8B">
      <w:r w:rsidRPr="00395A8B">
        <w:t>The previous chapter ended with the question:</w:t>
      </w:r>
    </w:p>
    <w:p w14:paraId="3D318EAD" w14:textId="77777777" w:rsidR="00395A8B" w:rsidRPr="00395A8B" w:rsidRDefault="00395A8B" w:rsidP="00395A8B">
      <w:pPr>
        <w:spacing w:before="50" w:after="10" w:line="240" w:lineRule="auto"/>
      </w:pPr>
      <w:r w:rsidRPr="00395A8B">
        <w:rPr>
          <w:b/>
          <w:bCs/>
          <w:sz w:val="19"/>
        </w:rPr>
        <w:t>HOW DO WE KNOW WHETHER RACIAL SECURITY IS ACTUALLY WORKING?</w:t>
      </w:r>
    </w:p>
    <w:p w14:paraId="313B61B5" w14:textId="77777777" w:rsidR="00395A8B" w:rsidRPr="00395A8B" w:rsidRDefault="00395A8B" w:rsidP="00395A8B">
      <w:r w:rsidRPr="00395A8B">
        <w:t>A security system cannot rely only upon activity.</w:t>
      </w:r>
    </w:p>
    <w:p w14:paraId="4E2034F2" w14:textId="77777777" w:rsidR="00395A8B" w:rsidRPr="00395A8B" w:rsidRDefault="00395A8B" w:rsidP="00395A8B">
      <w:r w:rsidRPr="00395A8B">
        <w:t>It must measure outcomes.</w:t>
      </w:r>
    </w:p>
    <w:p w14:paraId="449BF9BC" w14:textId="77777777" w:rsidR="00395A8B" w:rsidRPr="00395A8B" w:rsidRDefault="00395A8B" w:rsidP="00395A8B">
      <w:r w:rsidRPr="00395A8B">
        <w:t>The number of:</w:t>
      </w:r>
    </w:p>
    <w:p w14:paraId="2EC888A0" w14:textId="77777777" w:rsidR="00395A8B" w:rsidRPr="00395A8B" w:rsidRDefault="00395A8B" w:rsidP="00395A8B">
      <w:r w:rsidRPr="00395A8B">
        <w:t>reports;</w:t>
      </w:r>
    </w:p>
    <w:p w14:paraId="5E2E281B" w14:textId="77777777" w:rsidR="00395A8B" w:rsidRPr="00395A8B" w:rsidRDefault="00395A8B" w:rsidP="00395A8B">
      <w:r w:rsidRPr="00395A8B">
        <w:t>meetings;</w:t>
      </w:r>
    </w:p>
    <w:p w14:paraId="2BC586AD" w14:textId="77777777" w:rsidR="00395A8B" w:rsidRPr="00395A8B" w:rsidRDefault="00395A8B" w:rsidP="00395A8B">
      <w:r w:rsidRPr="00395A8B">
        <w:t>audits;</w:t>
      </w:r>
    </w:p>
    <w:p w14:paraId="53CC5FC8" w14:textId="77777777" w:rsidR="00395A8B" w:rsidRPr="00395A8B" w:rsidRDefault="00395A8B" w:rsidP="00395A8B">
      <w:r w:rsidRPr="00395A8B">
        <w:t>letters;</w:t>
      </w:r>
    </w:p>
    <w:p w14:paraId="628359B1" w14:textId="77777777" w:rsidR="00395A8B" w:rsidRPr="00395A8B" w:rsidRDefault="00395A8B" w:rsidP="00395A8B">
      <w:r w:rsidRPr="00395A8B">
        <w:t>members;</w:t>
      </w:r>
    </w:p>
    <w:p w14:paraId="6414B390" w14:textId="77777777" w:rsidR="00395A8B" w:rsidRPr="00395A8B" w:rsidRDefault="00395A8B" w:rsidP="00395A8B">
      <w:r w:rsidRPr="00395A8B">
        <w:t>working groups;</w:t>
      </w:r>
    </w:p>
    <w:p w14:paraId="09399A78" w14:textId="77777777" w:rsidR="00395A8B" w:rsidRPr="00395A8B" w:rsidRDefault="00395A8B" w:rsidP="00395A8B">
      <w:r w:rsidRPr="00395A8B">
        <w:t>or</w:t>
      </w:r>
    </w:p>
    <w:p w14:paraId="01E7AA71" w14:textId="77777777" w:rsidR="00395A8B" w:rsidRPr="00395A8B" w:rsidRDefault="00395A8B" w:rsidP="00395A8B">
      <w:r w:rsidRPr="00395A8B">
        <w:t>publications</w:t>
      </w:r>
    </w:p>
    <w:p w14:paraId="2F82510C" w14:textId="77777777" w:rsidR="00395A8B" w:rsidRPr="00395A8B" w:rsidRDefault="00395A8B" w:rsidP="00395A8B">
      <w:r w:rsidRPr="00395A8B">
        <w:t>may describe institutional activity.</w:t>
      </w:r>
    </w:p>
    <w:p w14:paraId="356C0258" w14:textId="77777777" w:rsidR="00395A8B" w:rsidRPr="00395A8B" w:rsidRDefault="00395A8B" w:rsidP="00395A8B">
      <w:r w:rsidRPr="00395A8B">
        <w:t>It does not necessarily describe security.</w:t>
      </w:r>
    </w:p>
    <w:p w14:paraId="0BA2B14E" w14:textId="77777777" w:rsidR="00395A8B" w:rsidRPr="00395A8B" w:rsidRDefault="00395A8B" w:rsidP="00395A8B">
      <w:r w:rsidRPr="00395A8B">
        <w:t>A system can be extremely active while risk remains unchanged.</w:t>
      </w:r>
    </w:p>
    <w:p w14:paraId="7B78ADD0" w14:textId="77777777" w:rsidR="00395A8B" w:rsidRPr="00395A8B" w:rsidRDefault="00395A8B" w:rsidP="00395A8B">
      <w:r w:rsidRPr="00395A8B">
        <w:t>Therefore:</w:t>
      </w:r>
    </w:p>
    <w:p w14:paraId="5FB0F268" w14:textId="77777777" w:rsidR="00395A8B" w:rsidRPr="00395A8B" w:rsidRDefault="00395A8B" w:rsidP="00395A8B">
      <w:pPr>
        <w:spacing w:before="50" w:after="10" w:line="240" w:lineRule="auto"/>
      </w:pPr>
      <w:r w:rsidRPr="00395A8B">
        <w:rPr>
          <w:b/>
          <w:bCs/>
          <w:sz w:val="19"/>
        </w:rPr>
        <w:t>ACTIVITY IS NOT THE SAME AS EFFECTIVENESS.</w:t>
      </w:r>
    </w:p>
    <w:p w14:paraId="225064B6" w14:textId="77777777" w:rsidR="00395A8B" w:rsidRPr="00395A8B" w:rsidRDefault="00395A8B" w:rsidP="00395A8B">
      <w:r w:rsidRPr="00395A8B">
        <w:t>Racial Security requires measurement.</w:t>
      </w:r>
    </w:p>
    <w:p w14:paraId="526B8588" w14:textId="77777777" w:rsidR="00395A8B" w:rsidRPr="00395A8B" w:rsidRDefault="00395A8B" w:rsidP="00395A8B">
      <w:pPr>
        <w:spacing w:before="60" w:after="10" w:line="240" w:lineRule="auto"/>
        <w:rPr>
          <w:b/>
          <w:bCs/>
        </w:rPr>
      </w:pPr>
      <w:r w:rsidRPr="00395A8B">
        <w:rPr>
          <w:b/>
          <w:bCs/>
          <w:sz w:val="19"/>
        </w:rPr>
        <w:t>17.2 Measurement begins with the protected interest</w:t>
      </w:r>
    </w:p>
    <w:p w14:paraId="01EE91B8" w14:textId="77777777" w:rsidR="00395A8B" w:rsidRPr="00395A8B" w:rsidRDefault="00395A8B" w:rsidP="00395A8B">
      <w:r w:rsidRPr="00395A8B">
        <w:t>Before measuring security, the institution must identify what it is trying to secure.</w:t>
      </w:r>
    </w:p>
    <w:p w14:paraId="38590095" w14:textId="77777777" w:rsidR="00395A8B" w:rsidRPr="00395A8B" w:rsidRDefault="00395A8B" w:rsidP="00395A8B">
      <w:r w:rsidRPr="00395A8B">
        <w:t>The protected interests developed throughout this book include:</w:t>
      </w:r>
    </w:p>
    <w:p w14:paraId="49782B93" w14:textId="77777777" w:rsidR="00395A8B" w:rsidRPr="00395A8B" w:rsidRDefault="00395A8B" w:rsidP="00395A8B">
      <w:r w:rsidRPr="00395A8B">
        <w:t>racial identity;</w:t>
      </w:r>
    </w:p>
    <w:p w14:paraId="222C6FE9" w14:textId="77777777" w:rsidR="00395A8B" w:rsidRPr="00395A8B" w:rsidRDefault="00395A8B" w:rsidP="00395A8B">
      <w:r w:rsidRPr="00395A8B">
        <w:t>cultural continuity;</w:t>
      </w:r>
    </w:p>
    <w:p w14:paraId="1DCDF864" w14:textId="77777777" w:rsidR="00395A8B" w:rsidRPr="00395A8B" w:rsidRDefault="00395A8B" w:rsidP="00395A8B">
      <w:r w:rsidRPr="00395A8B">
        <w:t>community resilience;</w:t>
      </w:r>
    </w:p>
    <w:p w14:paraId="01BED765" w14:textId="77777777" w:rsidR="00395A8B" w:rsidRPr="00395A8B" w:rsidRDefault="00395A8B" w:rsidP="00395A8B">
      <w:r w:rsidRPr="00395A8B">
        <w:t>data integrity;</w:t>
      </w:r>
    </w:p>
    <w:p w14:paraId="1159E09C" w14:textId="77777777" w:rsidR="00395A8B" w:rsidRPr="00395A8B" w:rsidRDefault="00395A8B" w:rsidP="00395A8B">
      <w:r w:rsidRPr="00395A8B">
        <w:t>institutional fairness;</w:t>
      </w:r>
    </w:p>
    <w:p w14:paraId="400A8CE0" w14:textId="77777777" w:rsidR="00395A8B" w:rsidRPr="00395A8B" w:rsidRDefault="00395A8B" w:rsidP="00395A8B">
      <w:r w:rsidRPr="00395A8B">
        <w:t>access to systems;</w:t>
      </w:r>
    </w:p>
    <w:p w14:paraId="6FCB53CD" w14:textId="77777777" w:rsidR="00395A8B" w:rsidRPr="00395A8B" w:rsidRDefault="00395A8B" w:rsidP="00395A8B">
      <w:r w:rsidRPr="00395A8B">
        <w:t>economic resilience;</w:t>
      </w:r>
    </w:p>
    <w:p w14:paraId="665AC4EC" w14:textId="77777777" w:rsidR="00395A8B" w:rsidRPr="00395A8B" w:rsidRDefault="00395A8B" w:rsidP="00395A8B">
      <w:r w:rsidRPr="00395A8B">
        <w:t>representation;</w:t>
      </w:r>
    </w:p>
    <w:p w14:paraId="43418FD7" w14:textId="77777777" w:rsidR="00395A8B" w:rsidRPr="00395A8B" w:rsidRDefault="00395A8B" w:rsidP="00395A8B">
      <w:r w:rsidRPr="00395A8B">
        <w:t>institutional legitimacy;</w:t>
      </w:r>
    </w:p>
    <w:p w14:paraId="4537F97B" w14:textId="77777777" w:rsidR="00395A8B" w:rsidRPr="00395A8B" w:rsidRDefault="00395A8B" w:rsidP="00395A8B">
      <w:r w:rsidRPr="00395A8B">
        <w:t>and</w:t>
      </w:r>
    </w:p>
    <w:p w14:paraId="0F6ABD60" w14:textId="77777777" w:rsidR="00395A8B" w:rsidRPr="00395A8B" w:rsidRDefault="00395A8B" w:rsidP="00395A8B">
      <w:r w:rsidRPr="00395A8B">
        <w:t>mutual racial security.</w:t>
      </w:r>
    </w:p>
    <w:p w14:paraId="0CEFCF9D" w14:textId="77777777" w:rsidR="00395A8B" w:rsidRPr="00395A8B" w:rsidRDefault="00395A8B" w:rsidP="00395A8B">
      <w:r w:rsidRPr="00395A8B">
        <w:t>Different interests require different measures.</w:t>
      </w:r>
    </w:p>
    <w:p w14:paraId="66FC754D" w14:textId="77777777" w:rsidR="00395A8B" w:rsidRPr="00395A8B" w:rsidRDefault="00395A8B" w:rsidP="00395A8B">
      <w:r w:rsidRPr="00395A8B">
        <w:t>There is no single number capable of describing the whole system without supporting evidence.</w:t>
      </w:r>
    </w:p>
    <w:p w14:paraId="1F38445C" w14:textId="77777777" w:rsidR="00395A8B" w:rsidRPr="00395A8B" w:rsidRDefault="00395A8B" w:rsidP="00395A8B">
      <w:pPr>
        <w:spacing w:before="60" w:after="10" w:line="240" w:lineRule="auto"/>
        <w:rPr>
          <w:b/>
          <w:bCs/>
        </w:rPr>
      </w:pPr>
      <w:r w:rsidRPr="00395A8B">
        <w:rPr>
          <w:b/>
          <w:bCs/>
          <w:sz w:val="19"/>
        </w:rPr>
        <w:t>17.3 Measurement must follow risk</w:t>
      </w:r>
    </w:p>
    <w:p w14:paraId="4CA34C52" w14:textId="77777777" w:rsidR="00395A8B" w:rsidRPr="00395A8B" w:rsidRDefault="00395A8B" w:rsidP="00395A8B">
      <w:r w:rsidRPr="00395A8B">
        <w:t>The starting question is not:</w:t>
      </w:r>
    </w:p>
    <w:p w14:paraId="2FB3C9E5" w14:textId="77777777" w:rsidR="00395A8B" w:rsidRPr="00395A8B" w:rsidRDefault="00395A8B" w:rsidP="00395A8B">
      <w:r w:rsidRPr="00395A8B">
        <w:t>“What statistics can we collect?”</w:t>
      </w:r>
    </w:p>
    <w:p w14:paraId="1F552372" w14:textId="77777777" w:rsidR="00395A8B" w:rsidRPr="00395A8B" w:rsidRDefault="00395A8B" w:rsidP="00395A8B">
      <w:r w:rsidRPr="00395A8B">
        <w:t>The better question is:</w:t>
      </w:r>
    </w:p>
    <w:p w14:paraId="203D8A4F" w14:textId="77777777" w:rsidR="00395A8B" w:rsidRPr="00395A8B" w:rsidRDefault="00395A8B" w:rsidP="00395A8B">
      <w:pPr>
        <w:spacing w:before="50" w:after="10" w:line="240" w:lineRule="auto"/>
      </w:pPr>
      <w:r w:rsidRPr="00395A8B">
        <w:rPr>
          <w:b/>
          <w:bCs/>
          <w:sz w:val="19"/>
        </w:rPr>
        <w:t>WHAT RISK ARE WE TRYING TO MEASURE?</w:t>
      </w:r>
    </w:p>
    <w:p w14:paraId="73EFAD85" w14:textId="77777777" w:rsidR="00395A8B" w:rsidRPr="00395A8B" w:rsidRDefault="00395A8B" w:rsidP="00395A8B">
      <w:r w:rsidRPr="00395A8B">
        <w:t>The sequence should be:</w:t>
      </w:r>
    </w:p>
    <w:p w14:paraId="4CE0C9B1" w14:textId="77777777" w:rsidR="00395A8B" w:rsidRPr="00395A8B" w:rsidRDefault="00395A8B" w:rsidP="00395A8B">
      <w:pPr>
        <w:spacing w:line="184" w:lineRule="exact"/>
      </w:pPr>
      <w:r w:rsidRPr="00395A8B">
        <w:rPr>
          <w:b/>
          <w:bCs/>
          <w:sz w:val="17"/>
        </w:rPr>
        <w:t>PROTECTED INTEREST</w:t>
      </w:r>
    </w:p>
    <w:p w14:paraId="66A6673C" w14:textId="77777777" w:rsidR="00395A8B" w:rsidRPr="00395A8B" w:rsidRDefault="00395A8B" w:rsidP="00395A8B">
      <w:pPr>
        <w:spacing w:line="184" w:lineRule="exact"/>
      </w:pPr>
      <w:r w:rsidRPr="00395A8B">
        <w:rPr>
          <w:sz w:val="17"/>
        </w:rPr>
        <w:t>↓</w:t>
      </w:r>
    </w:p>
    <w:p w14:paraId="18D36422" w14:textId="77777777" w:rsidR="00395A8B" w:rsidRPr="00395A8B" w:rsidRDefault="00395A8B" w:rsidP="00395A8B">
      <w:pPr>
        <w:spacing w:line="184" w:lineRule="exact"/>
      </w:pPr>
      <w:r w:rsidRPr="00395A8B">
        <w:rPr>
          <w:b/>
          <w:bCs/>
          <w:sz w:val="17"/>
        </w:rPr>
        <w:t>RISK</w:t>
      </w:r>
    </w:p>
    <w:p w14:paraId="00B51F15" w14:textId="77777777" w:rsidR="00395A8B" w:rsidRPr="00395A8B" w:rsidRDefault="00395A8B" w:rsidP="00395A8B">
      <w:pPr>
        <w:spacing w:line="184" w:lineRule="exact"/>
      </w:pPr>
      <w:r w:rsidRPr="00395A8B">
        <w:rPr>
          <w:sz w:val="17"/>
        </w:rPr>
        <w:t>↓</w:t>
      </w:r>
    </w:p>
    <w:p w14:paraId="3F761AFB" w14:textId="77777777" w:rsidR="00395A8B" w:rsidRPr="00395A8B" w:rsidRDefault="00395A8B" w:rsidP="00395A8B">
      <w:pPr>
        <w:spacing w:line="184" w:lineRule="exact"/>
      </w:pPr>
      <w:r w:rsidRPr="00395A8B">
        <w:rPr>
          <w:b/>
          <w:bCs/>
          <w:sz w:val="17"/>
        </w:rPr>
        <w:t>INDICATOR</w:t>
      </w:r>
    </w:p>
    <w:p w14:paraId="30F5EB6C" w14:textId="77777777" w:rsidR="00395A8B" w:rsidRPr="00395A8B" w:rsidRDefault="00395A8B" w:rsidP="00395A8B">
      <w:pPr>
        <w:spacing w:line="184" w:lineRule="exact"/>
      </w:pPr>
      <w:r w:rsidRPr="00395A8B">
        <w:rPr>
          <w:sz w:val="17"/>
        </w:rPr>
        <w:t>↓</w:t>
      </w:r>
    </w:p>
    <w:p w14:paraId="6555642D" w14:textId="77777777" w:rsidR="00395A8B" w:rsidRPr="00395A8B" w:rsidRDefault="00395A8B" w:rsidP="00395A8B">
      <w:pPr>
        <w:spacing w:line="184" w:lineRule="exact"/>
      </w:pPr>
      <w:r w:rsidRPr="00395A8B">
        <w:rPr>
          <w:b/>
          <w:bCs/>
          <w:sz w:val="17"/>
        </w:rPr>
        <w:t>DATA</w:t>
      </w:r>
    </w:p>
    <w:p w14:paraId="17F0F94D" w14:textId="77777777" w:rsidR="00395A8B" w:rsidRPr="00395A8B" w:rsidRDefault="00395A8B" w:rsidP="00395A8B">
      <w:pPr>
        <w:spacing w:line="184" w:lineRule="exact"/>
      </w:pPr>
      <w:r w:rsidRPr="00395A8B">
        <w:rPr>
          <w:sz w:val="17"/>
        </w:rPr>
        <w:t>↓</w:t>
      </w:r>
    </w:p>
    <w:p w14:paraId="1298C87B" w14:textId="77777777" w:rsidR="00395A8B" w:rsidRPr="00395A8B" w:rsidRDefault="00395A8B" w:rsidP="00395A8B">
      <w:pPr>
        <w:spacing w:line="184" w:lineRule="exact"/>
      </w:pPr>
      <w:r w:rsidRPr="00395A8B">
        <w:rPr>
          <w:b/>
          <w:bCs/>
          <w:sz w:val="17"/>
        </w:rPr>
        <w:t>BASELINE</w:t>
      </w:r>
    </w:p>
    <w:p w14:paraId="0A4FD16E" w14:textId="77777777" w:rsidR="00395A8B" w:rsidRPr="00395A8B" w:rsidRDefault="00395A8B" w:rsidP="00395A8B">
      <w:pPr>
        <w:spacing w:line="184" w:lineRule="exact"/>
      </w:pPr>
      <w:r w:rsidRPr="00395A8B">
        <w:rPr>
          <w:sz w:val="17"/>
        </w:rPr>
        <w:t>↓</w:t>
      </w:r>
    </w:p>
    <w:p w14:paraId="33222C06" w14:textId="77777777" w:rsidR="00395A8B" w:rsidRPr="00395A8B" w:rsidRDefault="00395A8B" w:rsidP="00395A8B">
      <w:pPr>
        <w:spacing w:line="184" w:lineRule="exact"/>
      </w:pPr>
      <w:r w:rsidRPr="00395A8B">
        <w:rPr>
          <w:b/>
          <w:bCs/>
          <w:sz w:val="17"/>
        </w:rPr>
        <w:t>TREND</w:t>
      </w:r>
    </w:p>
    <w:p w14:paraId="40FFAB76" w14:textId="77777777" w:rsidR="00395A8B" w:rsidRPr="00395A8B" w:rsidRDefault="00395A8B" w:rsidP="00395A8B">
      <w:pPr>
        <w:spacing w:line="184" w:lineRule="exact"/>
      </w:pPr>
      <w:r w:rsidRPr="00395A8B">
        <w:rPr>
          <w:sz w:val="17"/>
        </w:rPr>
        <w:t>↓</w:t>
      </w:r>
    </w:p>
    <w:p w14:paraId="2B619A12" w14:textId="77777777" w:rsidR="00395A8B" w:rsidRPr="00395A8B" w:rsidRDefault="00395A8B" w:rsidP="00395A8B">
      <w:pPr>
        <w:spacing w:line="184" w:lineRule="exact"/>
      </w:pPr>
      <w:r w:rsidRPr="00395A8B">
        <w:rPr>
          <w:b/>
          <w:bCs/>
          <w:sz w:val="17"/>
        </w:rPr>
        <w:t>ASSESSMENT</w:t>
      </w:r>
    </w:p>
    <w:p w14:paraId="5A6073F6" w14:textId="77777777" w:rsidR="00395A8B" w:rsidRPr="00395A8B" w:rsidRDefault="00395A8B" w:rsidP="00395A8B">
      <w:r w:rsidRPr="00395A8B">
        <w:t>This keeps measurement connected to security.</w:t>
      </w:r>
    </w:p>
    <w:p w14:paraId="5808E53B" w14:textId="77777777" w:rsidR="00395A8B" w:rsidRPr="00395A8B" w:rsidRDefault="00395A8B" w:rsidP="00395A8B">
      <w:pPr>
        <w:spacing w:before="60" w:after="10" w:line="240" w:lineRule="auto"/>
        <w:rPr>
          <w:b/>
          <w:bCs/>
        </w:rPr>
      </w:pPr>
      <w:r w:rsidRPr="00395A8B">
        <w:rPr>
          <w:b/>
          <w:bCs/>
          <w:sz w:val="19"/>
        </w:rPr>
        <w:t>17.4 Indicator</w:t>
      </w:r>
    </w:p>
    <w:p w14:paraId="684EEF4F" w14:textId="77777777" w:rsidR="00395A8B" w:rsidRPr="00395A8B" w:rsidRDefault="00395A8B" w:rsidP="00395A8B">
      <w:r w:rsidRPr="00395A8B">
        <w:t xml:space="preserve">An </w:t>
      </w:r>
      <w:r w:rsidRPr="00395A8B">
        <w:rPr>
          <w:b/>
          <w:bCs/>
        </w:rPr>
        <w:t>indicator</w:t>
      </w:r>
      <w:r w:rsidRPr="00395A8B">
        <w:t xml:space="preserve"> is a measurable sign that provides information about a condition, risk, control or outcome.</w:t>
      </w:r>
    </w:p>
    <w:p w14:paraId="373F929A" w14:textId="77777777" w:rsidR="00395A8B" w:rsidRPr="00395A8B" w:rsidRDefault="00395A8B" w:rsidP="00395A8B">
      <w:r w:rsidRPr="00395A8B">
        <w:t>An indicator does not necessarily prove the underlying cause.</w:t>
      </w:r>
    </w:p>
    <w:p w14:paraId="1CE7DCD0" w14:textId="77777777" w:rsidR="00395A8B" w:rsidRPr="00395A8B" w:rsidRDefault="00395A8B" w:rsidP="00395A8B">
      <w:r w:rsidRPr="00395A8B">
        <w:t>For example:</w:t>
      </w:r>
    </w:p>
    <w:p w14:paraId="060EDA41" w14:textId="77777777" w:rsidR="00395A8B" w:rsidRPr="00395A8B" w:rsidRDefault="00395A8B" w:rsidP="00395A8B">
      <w:r w:rsidRPr="00395A8B">
        <w:t>a high complaint rate may indicate:</w:t>
      </w:r>
    </w:p>
    <w:p w14:paraId="02D7960E" w14:textId="77777777" w:rsidR="00395A8B" w:rsidRPr="00395A8B" w:rsidRDefault="00395A8B" w:rsidP="00395A8B">
      <w:r w:rsidRPr="00395A8B">
        <w:t>poor service;</w:t>
      </w:r>
    </w:p>
    <w:p w14:paraId="23A45188" w14:textId="77777777" w:rsidR="00395A8B" w:rsidRPr="00395A8B" w:rsidRDefault="00395A8B" w:rsidP="00395A8B">
      <w:r w:rsidRPr="00395A8B">
        <w:t>increased awareness;</w:t>
      </w:r>
    </w:p>
    <w:p w14:paraId="71D89BF5" w14:textId="77777777" w:rsidR="00395A8B" w:rsidRPr="00395A8B" w:rsidRDefault="00395A8B" w:rsidP="00395A8B">
      <w:r w:rsidRPr="00395A8B">
        <w:t>better reporting;</w:t>
      </w:r>
    </w:p>
    <w:p w14:paraId="1DE3F6C6" w14:textId="77777777" w:rsidR="00395A8B" w:rsidRPr="00395A8B" w:rsidRDefault="00395A8B" w:rsidP="00395A8B">
      <w:r w:rsidRPr="00395A8B">
        <w:t>greater trust in the complaints system;</w:t>
      </w:r>
    </w:p>
    <w:p w14:paraId="4D7ECBA4" w14:textId="77777777" w:rsidR="00395A8B" w:rsidRPr="00395A8B" w:rsidRDefault="00395A8B" w:rsidP="00395A8B">
      <w:r w:rsidRPr="00395A8B">
        <w:t>or</w:t>
      </w:r>
    </w:p>
    <w:p w14:paraId="145737E2" w14:textId="77777777" w:rsidR="00395A8B" w:rsidRPr="00395A8B" w:rsidRDefault="00395A8B" w:rsidP="00395A8B">
      <w:r w:rsidRPr="00395A8B">
        <w:t>some combination.</w:t>
      </w:r>
    </w:p>
    <w:p w14:paraId="7107A2C1" w14:textId="77777777" w:rsidR="00395A8B" w:rsidRPr="00395A8B" w:rsidRDefault="00395A8B" w:rsidP="00395A8B">
      <w:r w:rsidRPr="00395A8B">
        <w:t>Therefore:</w:t>
      </w:r>
    </w:p>
    <w:p w14:paraId="4CFBB528" w14:textId="77777777" w:rsidR="00395A8B" w:rsidRPr="00395A8B" w:rsidRDefault="00395A8B" w:rsidP="00395A8B">
      <w:pPr>
        <w:spacing w:line="184" w:lineRule="exact"/>
      </w:pPr>
      <w:r w:rsidRPr="00395A8B">
        <w:rPr>
          <w:b/>
          <w:bCs/>
          <w:sz w:val="17"/>
        </w:rPr>
        <w:t>INDICATOR ≠ EXPLANATION.</w:t>
      </w:r>
    </w:p>
    <w:p w14:paraId="6F61A0DC" w14:textId="77777777" w:rsidR="00395A8B" w:rsidRPr="00395A8B" w:rsidRDefault="00395A8B" w:rsidP="00395A8B">
      <w:r w:rsidRPr="00395A8B">
        <w:lastRenderedPageBreak/>
        <w:t>Indicators trigger analysis.</w:t>
      </w:r>
    </w:p>
    <w:p w14:paraId="341378AE" w14:textId="77777777" w:rsidR="00395A8B" w:rsidRPr="00395A8B" w:rsidRDefault="00395A8B" w:rsidP="00395A8B">
      <w:pPr>
        <w:spacing w:before="60" w:after="10" w:line="240" w:lineRule="auto"/>
        <w:rPr>
          <w:b/>
          <w:bCs/>
        </w:rPr>
      </w:pPr>
      <w:r w:rsidRPr="00395A8B">
        <w:rPr>
          <w:b/>
          <w:bCs/>
          <w:sz w:val="19"/>
        </w:rPr>
        <w:t>17.5 Baseline</w:t>
      </w:r>
    </w:p>
    <w:p w14:paraId="6A098679" w14:textId="77777777" w:rsidR="00395A8B" w:rsidRPr="00395A8B" w:rsidRDefault="00395A8B" w:rsidP="00395A8B">
      <w:r w:rsidRPr="00395A8B">
        <w:t xml:space="preserve">A </w:t>
      </w:r>
      <w:r w:rsidRPr="00395A8B">
        <w:rPr>
          <w:b/>
          <w:bCs/>
        </w:rPr>
        <w:t>baseline</w:t>
      </w:r>
      <w:r w:rsidRPr="00395A8B">
        <w:t xml:space="preserve"> is the reference point against which change is measured.</w:t>
      </w:r>
    </w:p>
    <w:p w14:paraId="0A78B2F1" w14:textId="77777777" w:rsidR="00395A8B" w:rsidRPr="00395A8B" w:rsidRDefault="00395A8B" w:rsidP="00395A8B">
      <w:r w:rsidRPr="00395A8B">
        <w:t>Without a baseline, statements such as:</w:t>
      </w:r>
    </w:p>
    <w:p w14:paraId="53757901" w14:textId="77777777" w:rsidR="00395A8B" w:rsidRPr="00395A8B" w:rsidRDefault="00395A8B" w:rsidP="00395A8B">
      <w:r w:rsidRPr="00395A8B">
        <w:t>“racial security has improved”</w:t>
      </w:r>
    </w:p>
    <w:p w14:paraId="5CAFF0B5" w14:textId="77777777" w:rsidR="00395A8B" w:rsidRPr="00395A8B" w:rsidRDefault="00395A8B" w:rsidP="00395A8B">
      <w:r w:rsidRPr="00395A8B">
        <w:t>or</w:t>
      </w:r>
    </w:p>
    <w:p w14:paraId="64B22552" w14:textId="77777777" w:rsidR="00395A8B" w:rsidRPr="00395A8B" w:rsidRDefault="00395A8B" w:rsidP="00395A8B">
      <w:r w:rsidRPr="00395A8B">
        <w:t>“racial insecurity is increasing”</w:t>
      </w:r>
    </w:p>
    <w:p w14:paraId="214EA544" w14:textId="77777777" w:rsidR="00395A8B" w:rsidRPr="00395A8B" w:rsidRDefault="00395A8B" w:rsidP="00395A8B">
      <w:r w:rsidRPr="00395A8B">
        <w:t>may be impossible to test.</w:t>
      </w:r>
    </w:p>
    <w:p w14:paraId="6126D973" w14:textId="77777777" w:rsidR="00395A8B" w:rsidRPr="00395A8B" w:rsidRDefault="00395A8B" w:rsidP="00395A8B">
      <w:r w:rsidRPr="00395A8B">
        <w:t>A baseline may record:</w:t>
      </w:r>
    </w:p>
    <w:p w14:paraId="2A70F003" w14:textId="77777777" w:rsidR="00395A8B" w:rsidRPr="00395A8B" w:rsidRDefault="00395A8B" w:rsidP="00395A8B">
      <w:r w:rsidRPr="00395A8B">
        <w:t>current conditions;</w:t>
      </w:r>
    </w:p>
    <w:p w14:paraId="49B477C2" w14:textId="77777777" w:rsidR="00395A8B" w:rsidRPr="00395A8B" w:rsidRDefault="00395A8B" w:rsidP="00395A8B">
      <w:r w:rsidRPr="00395A8B">
        <w:t>historical conditions;</w:t>
      </w:r>
    </w:p>
    <w:p w14:paraId="2B63310F" w14:textId="77777777" w:rsidR="00395A8B" w:rsidRPr="00395A8B" w:rsidRDefault="00395A8B" w:rsidP="00395A8B">
      <w:r w:rsidRPr="00395A8B">
        <w:t>sector averages;</w:t>
      </w:r>
    </w:p>
    <w:p w14:paraId="175DCF4A" w14:textId="77777777" w:rsidR="00395A8B" w:rsidRPr="00395A8B" w:rsidRDefault="00395A8B" w:rsidP="00395A8B">
      <w:r w:rsidRPr="00395A8B">
        <w:t>or</w:t>
      </w:r>
    </w:p>
    <w:p w14:paraId="04E5FE43" w14:textId="77777777" w:rsidR="00395A8B" w:rsidRPr="00395A8B" w:rsidRDefault="00395A8B" w:rsidP="00395A8B">
      <w:r w:rsidRPr="00395A8B">
        <w:t>defined benchmark values.</w:t>
      </w:r>
    </w:p>
    <w:p w14:paraId="0658028C" w14:textId="77777777" w:rsidR="00395A8B" w:rsidRPr="00395A8B" w:rsidRDefault="00395A8B" w:rsidP="00395A8B">
      <w:r w:rsidRPr="00395A8B">
        <w:t>The baseline establishes:</w:t>
      </w:r>
    </w:p>
    <w:p w14:paraId="79665CCB" w14:textId="77777777" w:rsidR="00395A8B" w:rsidRPr="00395A8B" w:rsidRDefault="00395A8B" w:rsidP="00395A8B">
      <w:pPr>
        <w:spacing w:line="184" w:lineRule="exact"/>
      </w:pPr>
      <w:r w:rsidRPr="00395A8B">
        <w:rPr>
          <w:b/>
          <w:bCs/>
          <w:sz w:val="17"/>
        </w:rPr>
        <w:t>WHERE DID WE START?</w:t>
      </w:r>
    </w:p>
    <w:p w14:paraId="7212433B" w14:textId="77777777" w:rsidR="00395A8B" w:rsidRPr="00395A8B" w:rsidRDefault="00395A8B" w:rsidP="00395A8B">
      <w:pPr>
        <w:spacing w:before="60" w:after="10" w:line="240" w:lineRule="auto"/>
        <w:rPr>
          <w:b/>
          <w:bCs/>
        </w:rPr>
      </w:pPr>
      <w:r w:rsidRPr="00395A8B">
        <w:rPr>
          <w:b/>
          <w:bCs/>
          <w:sz w:val="19"/>
        </w:rPr>
        <w:t>17.6 Trend</w:t>
      </w:r>
    </w:p>
    <w:p w14:paraId="41AA360E" w14:textId="77777777" w:rsidR="00395A8B" w:rsidRPr="00395A8B" w:rsidRDefault="00395A8B" w:rsidP="00395A8B">
      <w:r w:rsidRPr="00395A8B">
        <w:t>A trend describes movement over time.</w:t>
      </w:r>
    </w:p>
    <w:p w14:paraId="39E8883C" w14:textId="77777777" w:rsidR="00395A8B" w:rsidRPr="00395A8B" w:rsidRDefault="00395A8B" w:rsidP="00395A8B">
      <w:r w:rsidRPr="00395A8B">
        <w:t>A condition may be:</w:t>
      </w:r>
    </w:p>
    <w:p w14:paraId="28BF34C6" w14:textId="77777777" w:rsidR="00395A8B" w:rsidRPr="00395A8B" w:rsidRDefault="00395A8B" w:rsidP="00395A8B">
      <w:r w:rsidRPr="00395A8B">
        <w:t>improving;</w:t>
      </w:r>
    </w:p>
    <w:p w14:paraId="4A5854A3" w14:textId="77777777" w:rsidR="00395A8B" w:rsidRPr="00395A8B" w:rsidRDefault="00395A8B" w:rsidP="00395A8B">
      <w:r w:rsidRPr="00395A8B">
        <w:t>deteriorating;</w:t>
      </w:r>
    </w:p>
    <w:p w14:paraId="39B3E0B5" w14:textId="77777777" w:rsidR="00395A8B" w:rsidRPr="00395A8B" w:rsidRDefault="00395A8B" w:rsidP="00395A8B">
      <w:r w:rsidRPr="00395A8B">
        <w:t>stable;</w:t>
      </w:r>
    </w:p>
    <w:p w14:paraId="44C06462" w14:textId="77777777" w:rsidR="00395A8B" w:rsidRPr="00395A8B" w:rsidRDefault="00395A8B" w:rsidP="00395A8B">
      <w:r w:rsidRPr="00395A8B">
        <w:t>volatile;</w:t>
      </w:r>
    </w:p>
    <w:p w14:paraId="23D7DB45" w14:textId="77777777" w:rsidR="00395A8B" w:rsidRPr="00395A8B" w:rsidRDefault="00395A8B" w:rsidP="00395A8B">
      <w:r w:rsidRPr="00395A8B">
        <w:t>or</w:t>
      </w:r>
    </w:p>
    <w:p w14:paraId="2B03AD7A" w14:textId="77777777" w:rsidR="00395A8B" w:rsidRPr="00395A8B" w:rsidRDefault="00395A8B" w:rsidP="00395A8B">
      <w:r w:rsidRPr="00395A8B">
        <w:t>uncertain.</w:t>
      </w:r>
    </w:p>
    <w:p w14:paraId="4722D8C4" w14:textId="77777777" w:rsidR="00395A8B" w:rsidRPr="00395A8B" w:rsidRDefault="00395A8B" w:rsidP="00395A8B">
      <w:r w:rsidRPr="00395A8B">
        <w:t>Trend is often more useful than a single measurement.</w:t>
      </w:r>
    </w:p>
    <w:p w14:paraId="1EE2C0EE" w14:textId="77777777" w:rsidR="00395A8B" w:rsidRPr="00395A8B" w:rsidRDefault="00395A8B" w:rsidP="00395A8B">
      <w:r w:rsidRPr="00395A8B">
        <w:t>A moderate risk deteriorating rapidly may require more attention than a higher but steadily improving risk.</w:t>
      </w:r>
    </w:p>
    <w:p w14:paraId="130B5E56" w14:textId="77777777" w:rsidR="00395A8B" w:rsidRPr="00395A8B" w:rsidRDefault="00395A8B" w:rsidP="00395A8B">
      <w:pPr>
        <w:spacing w:before="60" w:after="10" w:line="240" w:lineRule="auto"/>
        <w:rPr>
          <w:b/>
          <w:bCs/>
        </w:rPr>
      </w:pPr>
      <w:r w:rsidRPr="00395A8B">
        <w:rPr>
          <w:b/>
          <w:bCs/>
          <w:sz w:val="19"/>
        </w:rPr>
        <w:t>17.7 Outcome</w:t>
      </w:r>
    </w:p>
    <w:p w14:paraId="362EB3E1" w14:textId="77777777" w:rsidR="00395A8B" w:rsidRPr="00395A8B" w:rsidRDefault="00395A8B" w:rsidP="00395A8B">
      <w:r w:rsidRPr="00395A8B">
        <w:t xml:space="preserve">An </w:t>
      </w:r>
      <w:r w:rsidRPr="00395A8B">
        <w:rPr>
          <w:b/>
          <w:bCs/>
        </w:rPr>
        <w:t>outcome</w:t>
      </w:r>
      <w:r w:rsidRPr="00395A8B">
        <w:t xml:space="preserve"> is the condition produced after activity or intervention.</w:t>
      </w:r>
    </w:p>
    <w:p w14:paraId="38B77FC7" w14:textId="77777777" w:rsidR="00395A8B" w:rsidRPr="00395A8B" w:rsidRDefault="00395A8B" w:rsidP="00395A8B">
      <w:r w:rsidRPr="00395A8B">
        <w:t>Examples may include:</w:t>
      </w:r>
    </w:p>
    <w:p w14:paraId="72ADC23E" w14:textId="77777777" w:rsidR="00395A8B" w:rsidRPr="00395A8B" w:rsidRDefault="00395A8B" w:rsidP="00395A8B">
      <w:r w:rsidRPr="00395A8B">
        <w:t>fewer classification errors;</w:t>
      </w:r>
    </w:p>
    <w:p w14:paraId="0F01B345" w14:textId="77777777" w:rsidR="00395A8B" w:rsidRPr="00395A8B" w:rsidRDefault="00395A8B" w:rsidP="00395A8B">
      <w:r w:rsidRPr="00395A8B">
        <w:t>stronger cultural institutions;</w:t>
      </w:r>
    </w:p>
    <w:p w14:paraId="4F472386" w14:textId="77777777" w:rsidR="00395A8B" w:rsidRPr="00395A8B" w:rsidRDefault="00395A8B" w:rsidP="00395A8B">
      <w:r w:rsidRPr="00395A8B">
        <w:t>reduced unresolved complaints;</w:t>
      </w:r>
    </w:p>
    <w:p w14:paraId="772AB420" w14:textId="77777777" w:rsidR="00395A8B" w:rsidRPr="00395A8B" w:rsidRDefault="00395A8B" w:rsidP="00395A8B">
      <w:r w:rsidRPr="00395A8B">
        <w:t>improved insurance access;</w:t>
      </w:r>
    </w:p>
    <w:p w14:paraId="3C4D37C5" w14:textId="77777777" w:rsidR="00395A8B" w:rsidRPr="00395A8B" w:rsidRDefault="00395A8B" w:rsidP="00395A8B">
      <w:r w:rsidRPr="00395A8B">
        <w:t>better safeguard implementation;</w:t>
      </w:r>
    </w:p>
    <w:p w14:paraId="79615C0D" w14:textId="77777777" w:rsidR="00395A8B" w:rsidRPr="00395A8B" w:rsidRDefault="00395A8B" w:rsidP="00395A8B">
      <w:r w:rsidRPr="00395A8B">
        <w:t>greater institutional trust;</w:t>
      </w:r>
    </w:p>
    <w:p w14:paraId="2715569C" w14:textId="77777777" w:rsidR="00395A8B" w:rsidRPr="00395A8B" w:rsidRDefault="00395A8B" w:rsidP="00395A8B">
      <w:r w:rsidRPr="00395A8B">
        <w:t>or</w:t>
      </w:r>
    </w:p>
    <w:p w14:paraId="78A86A1F" w14:textId="77777777" w:rsidR="00395A8B" w:rsidRPr="00395A8B" w:rsidRDefault="00395A8B" w:rsidP="00395A8B">
      <w:r w:rsidRPr="00395A8B">
        <w:t>lower residual risk.</w:t>
      </w:r>
    </w:p>
    <w:p w14:paraId="6FFC2417" w14:textId="77777777" w:rsidR="00395A8B" w:rsidRPr="00395A8B" w:rsidRDefault="00395A8B" w:rsidP="00395A8B">
      <w:r w:rsidRPr="00395A8B">
        <w:t>Outcomes are closer to security than raw activity.</w:t>
      </w:r>
    </w:p>
    <w:p w14:paraId="4E60870B" w14:textId="77777777" w:rsidR="00395A8B" w:rsidRPr="00395A8B" w:rsidRDefault="00395A8B" w:rsidP="00395A8B">
      <w:pPr>
        <w:spacing w:before="60" w:after="10" w:line="240" w:lineRule="auto"/>
        <w:rPr>
          <w:b/>
          <w:bCs/>
        </w:rPr>
      </w:pPr>
      <w:r w:rsidRPr="00395A8B">
        <w:rPr>
          <w:b/>
          <w:bCs/>
          <w:sz w:val="19"/>
        </w:rPr>
        <w:t>17.8 Output versus outcome</w:t>
      </w:r>
    </w:p>
    <w:p w14:paraId="68299373" w14:textId="77777777" w:rsidR="00395A8B" w:rsidRPr="00395A8B" w:rsidRDefault="00395A8B" w:rsidP="00395A8B">
      <w:r w:rsidRPr="00395A8B">
        <w:t>The distinction must remain precise.</w:t>
      </w:r>
    </w:p>
    <w:p w14:paraId="1E0A968B" w14:textId="77777777" w:rsidR="00395A8B" w:rsidRPr="00395A8B" w:rsidRDefault="00395A8B" w:rsidP="00395A8B">
      <w:pPr>
        <w:spacing w:line="184" w:lineRule="exact"/>
        <w:rPr>
          <w:b/>
          <w:bCs/>
        </w:rPr>
      </w:pPr>
      <w:r w:rsidRPr="00395A8B">
        <w:rPr>
          <w:b/>
          <w:bCs/>
          <w:sz w:val="17"/>
        </w:rPr>
        <w:t>OUTPUT</w:t>
      </w:r>
    </w:p>
    <w:p w14:paraId="173E1E54" w14:textId="77777777" w:rsidR="00395A8B" w:rsidRPr="00395A8B" w:rsidRDefault="00395A8B" w:rsidP="00395A8B">
      <w:r w:rsidRPr="00395A8B">
        <w:t>What the institution produced.</w:t>
      </w:r>
    </w:p>
    <w:p w14:paraId="451E2919" w14:textId="77777777" w:rsidR="00395A8B" w:rsidRPr="00395A8B" w:rsidRDefault="00395A8B" w:rsidP="00395A8B">
      <w:r w:rsidRPr="00395A8B">
        <w:t>Examples:</w:t>
      </w:r>
    </w:p>
    <w:p w14:paraId="311B80D8" w14:textId="77777777" w:rsidR="00395A8B" w:rsidRPr="00395A8B" w:rsidRDefault="00395A8B" w:rsidP="00395A8B">
      <w:r w:rsidRPr="00395A8B">
        <w:t>ten audits;</w:t>
      </w:r>
    </w:p>
    <w:p w14:paraId="072AB35E" w14:textId="77777777" w:rsidR="00395A8B" w:rsidRPr="00395A8B" w:rsidRDefault="00395A8B" w:rsidP="00395A8B">
      <w:r w:rsidRPr="00395A8B">
        <w:t>five reports;</w:t>
      </w:r>
    </w:p>
    <w:p w14:paraId="0C2FC8E9" w14:textId="77777777" w:rsidR="00395A8B" w:rsidRPr="00395A8B" w:rsidRDefault="00395A8B" w:rsidP="00395A8B">
      <w:r w:rsidRPr="00395A8B">
        <w:t>three training programmes.</w:t>
      </w:r>
    </w:p>
    <w:p w14:paraId="203B491F" w14:textId="77777777" w:rsidR="00395A8B" w:rsidRPr="00395A8B" w:rsidRDefault="00395A8B" w:rsidP="00395A8B">
      <w:pPr>
        <w:spacing w:line="184" w:lineRule="exact"/>
        <w:rPr>
          <w:b/>
          <w:bCs/>
        </w:rPr>
      </w:pPr>
      <w:r w:rsidRPr="00395A8B">
        <w:rPr>
          <w:b/>
          <w:bCs/>
          <w:sz w:val="17"/>
        </w:rPr>
        <w:t>OUTCOME</w:t>
      </w:r>
    </w:p>
    <w:p w14:paraId="1D70DFC3" w14:textId="77777777" w:rsidR="00395A8B" w:rsidRPr="00395A8B" w:rsidRDefault="00395A8B" w:rsidP="00395A8B">
      <w:r w:rsidRPr="00395A8B">
        <w:t>What changed.</w:t>
      </w:r>
    </w:p>
    <w:p w14:paraId="0E4509D8" w14:textId="77777777" w:rsidR="00395A8B" w:rsidRPr="00395A8B" w:rsidRDefault="00395A8B" w:rsidP="00395A8B">
      <w:r w:rsidRPr="00395A8B">
        <w:t>Examples:</w:t>
      </w:r>
    </w:p>
    <w:p w14:paraId="09975A52" w14:textId="77777777" w:rsidR="00395A8B" w:rsidRPr="00395A8B" w:rsidRDefault="00395A8B" w:rsidP="00395A8B">
      <w:r w:rsidRPr="00395A8B">
        <w:t>material controls implemented;</w:t>
      </w:r>
    </w:p>
    <w:p w14:paraId="0E70ADC5" w14:textId="77777777" w:rsidR="00395A8B" w:rsidRPr="00395A8B" w:rsidRDefault="00395A8B" w:rsidP="00395A8B">
      <w:r w:rsidRPr="00395A8B">
        <w:t>risk reduced;</w:t>
      </w:r>
    </w:p>
    <w:p w14:paraId="13C717F7" w14:textId="77777777" w:rsidR="00395A8B" w:rsidRPr="00395A8B" w:rsidRDefault="00395A8B" w:rsidP="00395A8B">
      <w:r w:rsidRPr="00395A8B">
        <w:t>data accuracy improved;</w:t>
      </w:r>
    </w:p>
    <w:p w14:paraId="57EF1773" w14:textId="77777777" w:rsidR="00395A8B" w:rsidRPr="00395A8B" w:rsidRDefault="00395A8B" w:rsidP="00395A8B">
      <w:r w:rsidRPr="00395A8B">
        <w:t>decision errors declined.</w:t>
      </w:r>
    </w:p>
    <w:p w14:paraId="0A6383E0" w14:textId="77777777" w:rsidR="00395A8B" w:rsidRPr="00395A8B" w:rsidRDefault="00395A8B" w:rsidP="00395A8B">
      <w:r w:rsidRPr="00395A8B">
        <w:t>Security should prioritise outcomes.</w:t>
      </w:r>
    </w:p>
    <w:p w14:paraId="389EECD4" w14:textId="77777777" w:rsidR="00395A8B" w:rsidRPr="00395A8B" w:rsidRDefault="00395A8B" w:rsidP="00395A8B">
      <w:pPr>
        <w:spacing w:before="60" w:after="10" w:line="240" w:lineRule="auto"/>
        <w:rPr>
          <w:b/>
          <w:bCs/>
        </w:rPr>
      </w:pPr>
      <w:r w:rsidRPr="00395A8B">
        <w:rPr>
          <w:b/>
          <w:bCs/>
          <w:sz w:val="19"/>
        </w:rPr>
        <w:t>17.9 Impact</w:t>
      </w:r>
    </w:p>
    <w:p w14:paraId="43F062CC" w14:textId="77777777" w:rsidR="00395A8B" w:rsidRPr="00395A8B" w:rsidRDefault="00395A8B" w:rsidP="00395A8B">
      <w:r w:rsidRPr="00395A8B">
        <w:rPr>
          <w:b/>
          <w:bCs/>
        </w:rPr>
        <w:t>Impact</w:t>
      </w:r>
      <w:r w:rsidRPr="00395A8B">
        <w:t xml:space="preserve"> goes further than immediate outcome.</w:t>
      </w:r>
    </w:p>
    <w:p w14:paraId="780B0785" w14:textId="77777777" w:rsidR="00395A8B" w:rsidRPr="00395A8B" w:rsidRDefault="00395A8B" w:rsidP="00395A8B">
      <w:r w:rsidRPr="00395A8B">
        <w:t>It asks whether the intervention produced a broader or longer-term effect.</w:t>
      </w:r>
    </w:p>
    <w:p w14:paraId="5A2C6A3B" w14:textId="77777777" w:rsidR="00395A8B" w:rsidRPr="00395A8B" w:rsidRDefault="00395A8B" w:rsidP="00395A8B">
      <w:r w:rsidRPr="00395A8B">
        <w:t>For example:</w:t>
      </w:r>
    </w:p>
    <w:p w14:paraId="74F44F71" w14:textId="77777777" w:rsidR="00395A8B" w:rsidRPr="00395A8B" w:rsidRDefault="00395A8B" w:rsidP="00395A8B">
      <w:pPr>
        <w:spacing w:line="184" w:lineRule="exact"/>
      </w:pPr>
      <w:r w:rsidRPr="00395A8B">
        <w:rPr>
          <w:b/>
          <w:bCs/>
          <w:sz w:val="17"/>
        </w:rPr>
        <w:t>OUTPUT</w:t>
      </w:r>
    </w:p>
    <w:p w14:paraId="5B98A579" w14:textId="77777777" w:rsidR="00395A8B" w:rsidRPr="00395A8B" w:rsidRDefault="00395A8B" w:rsidP="00395A8B">
      <w:r w:rsidRPr="00395A8B">
        <w:t>new safeguard introduced.</w:t>
      </w:r>
    </w:p>
    <w:p w14:paraId="0A1103E1" w14:textId="77777777" w:rsidR="00395A8B" w:rsidRPr="00395A8B" w:rsidRDefault="00395A8B" w:rsidP="00395A8B">
      <w:pPr>
        <w:spacing w:line="184" w:lineRule="exact"/>
      </w:pPr>
      <w:r w:rsidRPr="00395A8B">
        <w:rPr>
          <w:b/>
          <w:bCs/>
          <w:sz w:val="17"/>
        </w:rPr>
        <w:t>OUTCOME</w:t>
      </w:r>
    </w:p>
    <w:p w14:paraId="49CE77F3" w14:textId="77777777" w:rsidR="00395A8B" w:rsidRPr="00395A8B" w:rsidRDefault="00395A8B" w:rsidP="00395A8B">
      <w:r w:rsidRPr="00395A8B">
        <w:t>classification errors decline.</w:t>
      </w:r>
    </w:p>
    <w:p w14:paraId="10DC7B60" w14:textId="77777777" w:rsidR="00395A8B" w:rsidRPr="00395A8B" w:rsidRDefault="00395A8B" w:rsidP="00395A8B">
      <w:pPr>
        <w:spacing w:line="184" w:lineRule="exact"/>
      </w:pPr>
      <w:r w:rsidRPr="00395A8B">
        <w:rPr>
          <w:b/>
          <w:bCs/>
          <w:sz w:val="17"/>
        </w:rPr>
        <w:t>IMPACT</w:t>
      </w:r>
    </w:p>
    <w:p w14:paraId="7575BA09" w14:textId="77777777" w:rsidR="00395A8B" w:rsidRPr="00395A8B" w:rsidRDefault="00395A8B" w:rsidP="00395A8B">
      <w:r w:rsidRPr="00395A8B">
        <w:t>institutional decision-making becomes more reliable and community trust improves.</w:t>
      </w:r>
    </w:p>
    <w:p w14:paraId="406ED2E5" w14:textId="77777777" w:rsidR="00395A8B" w:rsidRPr="00395A8B" w:rsidRDefault="00395A8B" w:rsidP="00395A8B">
      <w:r w:rsidRPr="00395A8B">
        <w:t>Measurement should distinguish these levels.</w:t>
      </w:r>
    </w:p>
    <w:p w14:paraId="12D5F79D" w14:textId="77777777" w:rsidR="00395A8B" w:rsidRPr="00395A8B" w:rsidRDefault="00395A8B" w:rsidP="00395A8B">
      <w:pPr>
        <w:spacing w:before="60" w:after="10" w:line="240" w:lineRule="auto"/>
        <w:rPr>
          <w:b/>
          <w:bCs/>
        </w:rPr>
      </w:pPr>
      <w:r w:rsidRPr="00395A8B">
        <w:rPr>
          <w:b/>
          <w:bCs/>
          <w:sz w:val="19"/>
        </w:rPr>
        <w:t>17.10 Inputs, activities, outputs, outcomes and impact</w:t>
      </w:r>
    </w:p>
    <w:p w14:paraId="3589047F" w14:textId="77777777" w:rsidR="00395A8B" w:rsidRPr="00395A8B" w:rsidRDefault="00395A8B" w:rsidP="00395A8B">
      <w:r w:rsidRPr="00395A8B">
        <w:t>The institutional chain can be represented:</w:t>
      </w:r>
    </w:p>
    <w:p w14:paraId="647E5A65" w14:textId="77777777" w:rsidR="00395A8B" w:rsidRPr="00395A8B" w:rsidRDefault="00395A8B" w:rsidP="00395A8B">
      <w:pPr>
        <w:spacing w:line="184" w:lineRule="exact"/>
      </w:pPr>
      <w:r w:rsidRPr="00395A8B">
        <w:rPr>
          <w:b/>
          <w:bCs/>
          <w:sz w:val="17"/>
        </w:rPr>
        <w:t>INPUTS</w:t>
      </w:r>
    </w:p>
    <w:p w14:paraId="5E5EC1DC" w14:textId="77777777" w:rsidR="00395A8B" w:rsidRPr="00395A8B" w:rsidRDefault="00395A8B" w:rsidP="00395A8B">
      <w:r w:rsidRPr="00395A8B">
        <w:t>Resources, people, data, funding.</w:t>
      </w:r>
    </w:p>
    <w:p w14:paraId="744007B6" w14:textId="77777777" w:rsidR="00395A8B" w:rsidRPr="00395A8B" w:rsidRDefault="00395A8B" w:rsidP="00395A8B">
      <w:pPr>
        <w:spacing w:line="184" w:lineRule="exact"/>
      </w:pPr>
      <w:r w:rsidRPr="00395A8B">
        <w:rPr>
          <w:sz w:val="17"/>
        </w:rPr>
        <w:t>↓</w:t>
      </w:r>
    </w:p>
    <w:p w14:paraId="5774B572" w14:textId="77777777" w:rsidR="00395A8B" w:rsidRPr="00395A8B" w:rsidRDefault="00395A8B" w:rsidP="00395A8B">
      <w:pPr>
        <w:spacing w:line="184" w:lineRule="exact"/>
      </w:pPr>
      <w:r w:rsidRPr="00395A8B">
        <w:rPr>
          <w:b/>
          <w:bCs/>
          <w:sz w:val="17"/>
        </w:rPr>
        <w:t>ACTIVITIES</w:t>
      </w:r>
    </w:p>
    <w:p w14:paraId="3361B8A5" w14:textId="77777777" w:rsidR="00395A8B" w:rsidRPr="00395A8B" w:rsidRDefault="00395A8B" w:rsidP="00395A8B">
      <w:r w:rsidRPr="00395A8B">
        <w:t>Research, audits, support, engagement.</w:t>
      </w:r>
    </w:p>
    <w:p w14:paraId="46F570CD" w14:textId="77777777" w:rsidR="00395A8B" w:rsidRPr="00395A8B" w:rsidRDefault="00395A8B" w:rsidP="00395A8B">
      <w:pPr>
        <w:spacing w:line="184" w:lineRule="exact"/>
      </w:pPr>
      <w:r w:rsidRPr="00395A8B">
        <w:rPr>
          <w:sz w:val="17"/>
        </w:rPr>
        <w:lastRenderedPageBreak/>
        <w:t>↓</w:t>
      </w:r>
    </w:p>
    <w:p w14:paraId="50F540AA" w14:textId="77777777" w:rsidR="00395A8B" w:rsidRPr="00395A8B" w:rsidRDefault="00395A8B" w:rsidP="00395A8B">
      <w:pPr>
        <w:spacing w:line="184" w:lineRule="exact"/>
      </w:pPr>
      <w:r w:rsidRPr="00395A8B">
        <w:rPr>
          <w:b/>
          <w:bCs/>
          <w:sz w:val="17"/>
        </w:rPr>
        <w:t>OUTPUTS</w:t>
      </w:r>
    </w:p>
    <w:p w14:paraId="6BBE8B94" w14:textId="77777777" w:rsidR="00395A8B" w:rsidRPr="00395A8B" w:rsidRDefault="00395A8B" w:rsidP="00395A8B">
      <w:r w:rsidRPr="00395A8B">
        <w:t>Reports, recommendations, controls.</w:t>
      </w:r>
    </w:p>
    <w:p w14:paraId="07FD9418" w14:textId="77777777" w:rsidR="00395A8B" w:rsidRPr="00395A8B" w:rsidRDefault="00395A8B" w:rsidP="00395A8B">
      <w:pPr>
        <w:spacing w:line="184" w:lineRule="exact"/>
      </w:pPr>
      <w:r w:rsidRPr="00395A8B">
        <w:rPr>
          <w:sz w:val="17"/>
        </w:rPr>
        <w:t>↓</w:t>
      </w:r>
    </w:p>
    <w:p w14:paraId="262722C7" w14:textId="77777777" w:rsidR="00395A8B" w:rsidRPr="00395A8B" w:rsidRDefault="00395A8B" w:rsidP="00395A8B">
      <w:pPr>
        <w:spacing w:line="184" w:lineRule="exact"/>
      </w:pPr>
      <w:r w:rsidRPr="00395A8B">
        <w:rPr>
          <w:b/>
          <w:bCs/>
          <w:sz w:val="17"/>
        </w:rPr>
        <w:t>OUTCOMES</w:t>
      </w:r>
    </w:p>
    <w:p w14:paraId="466DFFC3" w14:textId="77777777" w:rsidR="00395A8B" w:rsidRPr="00395A8B" w:rsidRDefault="00395A8B" w:rsidP="00395A8B">
      <w:r w:rsidRPr="00395A8B">
        <w:t>Changed behaviour, reduced error, improved resilience.</w:t>
      </w:r>
    </w:p>
    <w:p w14:paraId="04F9C305" w14:textId="77777777" w:rsidR="00395A8B" w:rsidRPr="00395A8B" w:rsidRDefault="00395A8B" w:rsidP="00395A8B">
      <w:pPr>
        <w:spacing w:line="184" w:lineRule="exact"/>
      </w:pPr>
      <w:r w:rsidRPr="00395A8B">
        <w:rPr>
          <w:sz w:val="17"/>
        </w:rPr>
        <w:t>↓</w:t>
      </w:r>
    </w:p>
    <w:p w14:paraId="7CBB4EDC" w14:textId="77777777" w:rsidR="00395A8B" w:rsidRPr="00395A8B" w:rsidRDefault="00395A8B" w:rsidP="00395A8B">
      <w:pPr>
        <w:spacing w:line="184" w:lineRule="exact"/>
      </w:pPr>
      <w:r w:rsidRPr="00395A8B">
        <w:rPr>
          <w:b/>
          <w:bCs/>
          <w:sz w:val="17"/>
        </w:rPr>
        <w:t>IMPACT</w:t>
      </w:r>
    </w:p>
    <w:p w14:paraId="38CD4908" w14:textId="77777777" w:rsidR="00395A8B" w:rsidRPr="00395A8B" w:rsidRDefault="00395A8B" w:rsidP="00395A8B">
      <w:r w:rsidRPr="00395A8B">
        <w:t>Greater racial security and, where relevant, national resilience.</w:t>
      </w:r>
    </w:p>
    <w:p w14:paraId="36777C2B" w14:textId="77777777" w:rsidR="00395A8B" w:rsidRPr="00395A8B" w:rsidRDefault="00395A8B" w:rsidP="00395A8B">
      <w:r w:rsidRPr="00395A8B">
        <w:t>This gives the organisation a measurable theory of change.</w:t>
      </w:r>
    </w:p>
    <w:p w14:paraId="4999DE54" w14:textId="77777777" w:rsidR="00395A8B" w:rsidRPr="00395A8B" w:rsidRDefault="00395A8B" w:rsidP="00395A8B">
      <w:pPr>
        <w:spacing w:before="60" w:after="10" w:line="240" w:lineRule="auto"/>
        <w:rPr>
          <w:b/>
          <w:bCs/>
        </w:rPr>
      </w:pPr>
      <w:r w:rsidRPr="00395A8B">
        <w:rPr>
          <w:b/>
          <w:bCs/>
          <w:sz w:val="19"/>
        </w:rPr>
        <w:t>17.11 Measuring what matters</w:t>
      </w:r>
    </w:p>
    <w:p w14:paraId="2EF311EF" w14:textId="77777777" w:rsidR="00395A8B" w:rsidRPr="00395A8B" w:rsidRDefault="00395A8B" w:rsidP="00395A8B">
      <w:r w:rsidRPr="00395A8B">
        <w:t>The institution should avoid measuring things simply because they are easy to count.</w:t>
      </w:r>
    </w:p>
    <w:p w14:paraId="3E03DA5C" w14:textId="77777777" w:rsidR="00395A8B" w:rsidRPr="00395A8B" w:rsidRDefault="00395A8B" w:rsidP="00395A8B">
      <w:r w:rsidRPr="00395A8B">
        <w:t>Website visits are easy to count.</w:t>
      </w:r>
    </w:p>
    <w:p w14:paraId="34DCE1C6" w14:textId="77777777" w:rsidR="00395A8B" w:rsidRPr="00395A8B" w:rsidRDefault="00395A8B" w:rsidP="00395A8B">
      <w:r w:rsidRPr="00395A8B">
        <w:t>Cultural continuity is harder.</w:t>
      </w:r>
    </w:p>
    <w:p w14:paraId="18CE476B" w14:textId="77777777" w:rsidR="00395A8B" w:rsidRPr="00395A8B" w:rsidRDefault="00395A8B" w:rsidP="00395A8B">
      <w:r w:rsidRPr="00395A8B">
        <w:t>Number of complaints is easy to count.</w:t>
      </w:r>
    </w:p>
    <w:p w14:paraId="3C968938" w14:textId="77777777" w:rsidR="00395A8B" w:rsidRPr="00395A8B" w:rsidRDefault="00395A8B" w:rsidP="00395A8B">
      <w:r w:rsidRPr="00395A8B">
        <w:t>Institutional legitimacy is harder.</w:t>
      </w:r>
    </w:p>
    <w:p w14:paraId="761B0FC5" w14:textId="77777777" w:rsidR="00395A8B" w:rsidRPr="00395A8B" w:rsidRDefault="00395A8B" w:rsidP="00395A8B">
      <w:r w:rsidRPr="00395A8B">
        <w:t>Number of members is easy to count.</w:t>
      </w:r>
    </w:p>
    <w:p w14:paraId="0738DE06" w14:textId="77777777" w:rsidR="00395A8B" w:rsidRPr="00395A8B" w:rsidRDefault="00395A8B" w:rsidP="00395A8B">
      <w:r w:rsidRPr="00395A8B">
        <w:t>Community resilience is harder.</w:t>
      </w:r>
    </w:p>
    <w:p w14:paraId="2BAA3D8F" w14:textId="77777777" w:rsidR="00395A8B" w:rsidRPr="00395A8B" w:rsidRDefault="00395A8B" w:rsidP="00395A8B">
      <w:r w:rsidRPr="00395A8B">
        <w:t>Security measurement must not become a contest in administrative convenience.</w:t>
      </w:r>
    </w:p>
    <w:p w14:paraId="0623FAD8" w14:textId="77777777" w:rsidR="00395A8B" w:rsidRPr="00395A8B" w:rsidRDefault="00395A8B" w:rsidP="00395A8B">
      <w:pPr>
        <w:spacing w:before="60" w:after="10" w:line="240" w:lineRule="auto"/>
        <w:rPr>
          <w:b/>
          <w:bCs/>
        </w:rPr>
      </w:pPr>
      <w:r w:rsidRPr="00395A8B">
        <w:rPr>
          <w:b/>
          <w:bCs/>
          <w:sz w:val="19"/>
        </w:rPr>
        <w:t>17.12 The danger of vanity metrics</w:t>
      </w:r>
    </w:p>
    <w:p w14:paraId="2D5AF435" w14:textId="77777777" w:rsidR="00395A8B" w:rsidRPr="00395A8B" w:rsidRDefault="00395A8B" w:rsidP="00395A8B">
      <w:r w:rsidRPr="00395A8B">
        <w:t xml:space="preserve">A </w:t>
      </w:r>
      <w:r w:rsidRPr="00395A8B">
        <w:rPr>
          <w:b/>
          <w:bCs/>
        </w:rPr>
        <w:t>vanity metric</w:t>
      </w:r>
      <w:r w:rsidRPr="00395A8B">
        <w:t xml:space="preserve"> is a figure that looks impressive but reveals little about institutional effectiveness.</w:t>
      </w:r>
    </w:p>
    <w:p w14:paraId="15575086" w14:textId="77777777" w:rsidR="00395A8B" w:rsidRPr="00395A8B" w:rsidRDefault="00395A8B" w:rsidP="00395A8B">
      <w:r w:rsidRPr="00395A8B">
        <w:t>Examples might include:</w:t>
      </w:r>
    </w:p>
    <w:p w14:paraId="51B8F228" w14:textId="77777777" w:rsidR="00395A8B" w:rsidRPr="00395A8B" w:rsidRDefault="00395A8B" w:rsidP="00395A8B">
      <w:r w:rsidRPr="00395A8B">
        <w:t>followers;</w:t>
      </w:r>
    </w:p>
    <w:p w14:paraId="3F2EBB54" w14:textId="77777777" w:rsidR="00395A8B" w:rsidRPr="00395A8B" w:rsidRDefault="00395A8B" w:rsidP="00395A8B">
      <w:r w:rsidRPr="00395A8B">
        <w:t>page views;</w:t>
      </w:r>
    </w:p>
    <w:p w14:paraId="7ED55456" w14:textId="77777777" w:rsidR="00395A8B" w:rsidRPr="00395A8B" w:rsidRDefault="00395A8B" w:rsidP="00395A8B">
      <w:r w:rsidRPr="00395A8B">
        <w:t>total letters sent;</w:t>
      </w:r>
    </w:p>
    <w:p w14:paraId="59116ABD" w14:textId="77777777" w:rsidR="00395A8B" w:rsidRPr="00395A8B" w:rsidRDefault="00395A8B" w:rsidP="00395A8B">
      <w:r w:rsidRPr="00395A8B">
        <w:t>media mentions;</w:t>
      </w:r>
    </w:p>
    <w:p w14:paraId="0C38CC79" w14:textId="77777777" w:rsidR="00395A8B" w:rsidRPr="00395A8B" w:rsidRDefault="00395A8B" w:rsidP="00395A8B">
      <w:r w:rsidRPr="00395A8B">
        <w:t>or</w:t>
      </w:r>
    </w:p>
    <w:p w14:paraId="7A090270" w14:textId="77777777" w:rsidR="00395A8B" w:rsidRPr="00395A8B" w:rsidRDefault="00395A8B" w:rsidP="00395A8B">
      <w:r w:rsidRPr="00395A8B">
        <w:t>event attendance.</w:t>
      </w:r>
    </w:p>
    <w:p w14:paraId="46AF83A4" w14:textId="77777777" w:rsidR="00395A8B" w:rsidRPr="00395A8B" w:rsidRDefault="00395A8B" w:rsidP="00395A8B">
      <w:r w:rsidRPr="00395A8B">
        <w:t>These may have operational value.</w:t>
      </w:r>
    </w:p>
    <w:p w14:paraId="5659F548" w14:textId="77777777" w:rsidR="00395A8B" w:rsidRPr="00395A8B" w:rsidRDefault="00395A8B" w:rsidP="00395A8B">
      <w:r w:rsidRPr="00395A8B">
        <w:t>They should not be mistaken for evidence that racial risk has decreased.</w:t>
      </w:r>
    </w:p>
    <w:p w14:paraId="770A75F8" w14:textId="77777777" w:rsidR="00395A8B" w:rsidRPr="00395A8B" w:rsidRDefault="00395A8B" w:rsidP="00395A8B">
      <w:pPr>
        <w:spacing w:before="60" w:after="10" w:line="240" w:lineRule="auto"/>
        <w:rPr>
          <w:b/>
          <w:bCs/>
        </w:rPr>
      </w:pPr>
      <w:r w:rsidRPr="00395A8B">
        <w:rPr>
          <w:b/>
          <w:bCs/>
          <w:sz w:val="19"/>
        </w:rPr>
        <w:t>17.13 Key Risk Indicators</w:t>
      </w:r>
    </w:p>
    <w:p w14:paraId="675CA0BB" w14:textId="77777777" w:rsidR="00395A8B" w:rsidRPr="00395A8B" w:rsidRDefault="00395A8B" w:rsidP="00395A8B">
      <w:pPr>
        <w:pageBreakBefore/>
        <w:spacing w:after="20" w:line="240" w:lineRule="auto"/>
      </w:pPr>
      <w:r w:rsidRPr="00395A8B">
        <w:rPr>
          <w:b/>
          <w:sz w:val="23"/>
        </w:rPr>
        <w:lastRenderedPageBreak/>
        <w:t xml:space="preserve">Chapter 16 introduced </w:t>
      </w:r>
      <w:r w:rsidRPr="00395A8B">
        <w:rPr>
          <w:b/>
          <w:bCs/>
          <w:sz w:val="23"/>
        </w:rPr>
        <w:t>Key Risk Indicators</w:t>
      </w:r>
      <w:r w:rsidRPr="00395A8B">
        <w:rPr>
          <w:b/>
          <w:sz w:val="23"/>
        </w:rPr>
        <w:t>.</w:t>
      </w:r>
    </w:p>
    <w:p w14:paraId="678F06AA" w14:textId="77777777" w:rsidR="00395A8B" w:rsidRPr="00395A8B" w:rsidRDefault="00395A8B" w:rsidP="00395A8B">
      <w:r w:rsidRPr="00395A8B">
        <w:t>A Key Risk Indicator, or KRI, helps identify increasing or decreasing exposure to a defined risk.</w:t>
      </w:r>
    </w:p>
    <w:p w14:paraId="74FF94B3" w14:textId="77777777" w:rsidR="00395A8B" w:rsidRPr="00395A8B" w:rsidRDefault="00395A8B" w:rsidP="00395A8B">
      <w:r w:rsidRPr="00395A8B">
        <w:t>Examples might include:</w:t>
      </w:r>
    </w:p>
    <w:p w14:paraId="0BF89B47" w14:textId="77777777" w:rsidR="00395A8B" w:rsidRPr="00395A8B" w:rsidRDefault="00395A8B" w:rsidP="00395A8B">
      <w:r w:rsidRPr="00395A8B">
        <w:t>racial disparity in a decision process;</w:t>
      </w:r>
    </w:p>
    <w:p w14:paraId="5B69BD32" w14:textId="77777777" w:rsidR="00395A8B" w:rsidRPr="00395A8B" w:rsidRDefault="00395A8B" w:rsidP="00395A8B">
      <w:r w:rsidRPr="00395A8B">
        <w:t>classification-error rates;</w:t>
      </w:r>
    </w:p>
    <w:p w14:paraId="028C0F2B" w14:textId="77777777" w:rsidR="00395A8B" w:rsidRPr="00395A8B" w:rsidRDefault="00395A8B" w:rsidP="00395A8B">
      <w:r w:rsidRPr="00395A8B">
        <w:t>unresolved high-risk complaints;</w:t>
      </w:r>
    </w:p>
    <w:p w14:paraId="522E9C97" w14:textId="77777777" w:rsidR="00395A8B" w:rsidRPr="00395A8B" w:rsidRDefault="00395A8B" w:rsidP="00395A8B">
      <w:r w:rsidRPr="00395A8B">
        <w:t>appeal reversal rates;</w:t>
      </w:r>
    </w:p>
    <w:p w14:paraId="613A40FF" w14:textId="77777777" w:rsidR="00395A8B" w:rsidRPr="00395A8B" w:rsidRDefault="00395A8B" w:rsidP="00395A8B">
      <w:r w:rsidRPr="00395A8B">
        <w:t>institutional non-response;</w:t>
      </w:r>
    </w:p>
    <w:p w14:paraId="12DC55F3" w14:textId="77777777" w:rsidR="00395A8B" w:rsidRPr="00395A8B" w:rsidRDefault="00395A8B" w:rsidP="00395A8B">
      <w:r w:rsidRPr="00395A8B">
        <w:t>control failures;</w:t>
      </w:r>
    </w:p>
    <w:p w14:paraId="29DA008E" w14:textId="77777777" w:rsidR="00395A8B" w:rsidRPr="00395A8B" w:rsidRDefault="00395A8B" w:rsidP="00395A8B">
      <w:r w:rsidRPr="00395A8B">
        <w:t>loss of cultural infrastructure;</w:t>
      </w:r>
    </w:p>
    <w:p w14:paraId="2B5400AF" w14:textId="77777777" w:rsidR="00395A8B" w:rsidRPr="00395A8B" w:rsidRDefault="00395A8B" w:rsidP="00395A8B">
      <w:r w:rsidRPr="00395A8B">
        <w:t>or</w:t>
      </w:r>
    </w:p>
    <w:p w14:paraId="50AAFCC9" w14:textId="77777777" w:rsidR="00395A8B" w:rsidRPr="00395A8B" w:rsidRDefault="00395A8B" w:rsidP="00395A8B">
      <w:r w:rsidRPr="00395A8B">
        <w:t>large changes in community trust.</w:t>
      </w:r>
    </w:p>
    <w:p w14:paraId="4AB0823C" w14:textId="77777777" w:rsidR="00395A8B" w:rsidRPr="00395A8B" w:rsidRDefault="00395A8B" w:rsidP="00395A8B">
      <w:r w:rsidRPr="00395A8B">
        <w:t>A KRI is tied to risk.</w:t>
      </w:r>
    </w:p>
    <w:p w14:paraId="2506CF70" w14:textId="77777777" w:rsidR="00395A8B" w:rsidRPr="00395A8B" w:rsidRDefault="00395A8B" w:rsidP="00395A8B">
      <w:pPr>
        <w:spacing w:before="60" w:after="10" w:line="240" w:lineRule="auto"/>
        <w:rPr>
          <w:b/>
          <w:bCs/>
        </w:rPr>
      </w:pPr>
      <w:r w:rsidRPr="00395A8B">
        <w:rPr>
          <w:b/>
          <w:bCs/>
          <w:sz w:val="19"/>
        </w:rPr>
        <w:t>17.14 Key Control Indicators</w:t>
      </w:r>
    </w:p>
    <w:p w14:paraId="1150BCF4" w14:textId="77777777" w:rsidR="00395A8B" w:rsidRPr="00395A8B" w:rsidRDefault="00395A8B" w:rsidP="00395A8B">
      <w:r w:rsidRPr="00395A8B">
        <w:t xml:space="preserve">A </w:t>
      </w:r>
      <w:r w:rsidRPr="00395A8B">
        <w:rPr>
          <w:b/>
          <w:bCs/>
        </w:rPr>
        <w:t>Key Control Indicator</w:t>
      </w:r>
      <w:r w:rsidRPr="00395A8B">
        <w:t xml:space="preserve"> measures whether a safeguard is operating.</w:t>
      </w:r>
    </w:p>
    <w:p w14:paraId="616D9822" w14:textId="77777777" w:rsidR="00395A8B" w:rsidRPr="00395A8B" w:rsidRDefault="00395A8B" w:rsidP="00395A8B">
      <w:r w:rsidRPr="00395A8B">
        <w:t>Examples:</w:t>
      </w:r>
    </w:p>
    <w:p w14:paraId="447232BC" w14:textId="77777777" w:rsidR="00395A8B" w:rsidRPr="00395A8B" w:rsidRDefault="00395A8B" w:rsidP="00395A8B">
      <w:r w:rsidRPr="00395A8B">
        <w:t>percentage of high-risk decisions receiving required independent review;</w:t>
      </w:r>
    </w:p>
    <w:p w14:paraId="6C111CBA" w14:textId="77777777" w:rsidR="00395A8B" w:rsidRPr="00395A8B" w:rsidRDefault="00395A8B" w:rsidP="00395A8B">
      <w:r w:rsidRPr="00395A8B">
        <w:t>percentage of data corrections completed within target;</w:t>
      </w:r>
    </w:p>
    <w:p w14:paraId="678801E1" w14:textId="77777777" w:rsidR="00395A8B" w:rsidRPr="00395A8B" w:rsidRDefault="00395A8B" w:rsidP="00395A8B">
      <w:r w:rsidRPr="00395A8B">
        <w:t>percentage of audit actions implemented;</w:t>
      </w:r>
    </w:p>
    <w:p w14:paraId="67BD0DBF" w14:textId="77777777" w:rsidR="00395A8B" w:rsidRPr="00395A8B" w:rsidRDefault="00395A8B" w:rsidP="00395A8B">
      <w:r w:rsidRPr="00395A8B">
        <w:t>number of unauthorised sensitive-data accesses;</w:t>
      </w:r>
    </w:p>
    <w:p w14:paraId="5AC53FA3" w14:textId="77777777" w:rsidR="00395A8B" w:rsidRPr="00395A8B" w:rsidRDefault="00395A8B" w:rsidP="00395A8B">
      <w:r w:rsidRPr="00395A8B">
        <w:t>percentage of complaints receiving formal review.</w:t>
      </w:r>
    </w:p>
    <w:p w14:paraId="5C273597" w14:textId="77777777" w:rsidR="00395A8B" w:rsidRPr="00395A8B" w:rsidRDefault="00395A8B" w:rsidP="00395A8B">
      <w:r w:rsidRPr="00395A8B">
        <w:t>These indicators assess the security architecture itself.</w:t>
      </w:r>
    </w:p>
    <w:p w14:paraId="176E9B08" w14:textId="77777777" w:rsidR="00395A8B" w:rsidRPr="00395A8B" w:rsidRDefault="00395A8B" w:rsidP="00395A8B">
      <w:pPr>
        <w:spacing w:before="60" w:after="10" w:line="240" w:lineRule="auto"/>
        <w:rPr>
          <w:b/>
          <w:bCs/>
        </w:rPr>
      </w:pPr>
      <w:r w:rsidRPr="00395A8B">
        <w:rPr>
          <w:b/>
          <w:bCs/>
          <w:sz w:val="19"/>
        </w:rPr>
        <w:t>17.15 Key Performance Indicators</w:t>
      </w:r>
    </w:p>
    <w:p w14:paraId="093E3D1A" w14:textId="77777777" w:rsidR="00395A8B" w:rsidRPr="00395A8B" w:rsidRDefault="00395A8B" w:rsidP="00395A8B">
      <w:r w:rsidRPr="00395A8B">
        <w:t xml:space="preserve">A </w:t>
      </w:r>
      <w:r w:rsidRPr="00395A8B">
        <w:rPr>
          <w:b/>
          <w:bCs/>
        </w:rPr>
        <w:t>Key Performance Indicator</w:t>
      </w:r>
      <w:r w:rsidRPr="00395A8B">
        <w:t xml:space="preserve"> measures institutional performance.</w:t>
      </w:r>
    </w:p>
    <w:p w14:paraId="33BAD4F4" w14:textId="77777777" w:rsidR="00395A8B" w:rsidRPr="00395A8B" w:rsidRDefault="00395A8B" w:rsidP="00395A8B">
      <w:r w:rsidRPr="00395A8B">
        <w:t>Examples:</w:t>
      </w:r>
    </w:p>
    <w:p w14:paraId="21886B8F" w14:textId="77777777" w:rsidR="00395A8B" w:rsidRPr="00395A8B" w:rsidRDefault="00395A8B" w:rsidP="00395A8B">
      <w:r w:rsidRPr="00395A8B">
        <w:t>audit completion time;</w:t>
      </w:r>
    </w:p>
    <w:p w14:paraId="09931B67" w14:textId="77777777" w:rsidR="00395A8B" w:rsidRPr="00395A8B" w:rsidRDefault="00395A8B" w:rsidP="00395A8B">
      <w:r w:rsidRPr="00395A8B">
        <w:t>membership retention;</w:t>
      </w:r>
    </w:p>
    <w:p w14:paraId="6B8EF8B6" w14:textId="77777777" w:rsidR="00395A8B" w:rsidRPr="00395A8B" w:rsidRDefault="00395A8B" w:rsidP="00395A8B">
      <w:r w:rsidRPr="00395A8B">
        <w:t>research delivery;</w:t>
      </w:r>
    </w:p>
    <w:p w14:paraId="66E84418" w14:textId="77777777" w:rsidR="00395A8B" w:rsidRPr="00395A8B" w:rsidRDefault="00395A8B" w:rsidP="00395A8B">
      <w:r w:rsidRPr="00395A8B">
        <w:t>response time;</w:t>
      </w:r>
    </w:p>
    <w:p w14:paraId="77892ECC" w14:textId="77777777" w:rsidR="00395A8B" w:rsidRPr="00395A8B" w:rsidRDefault="00395A8B" w:rsidP="00395A8B">
      <w:r w:rsidRPr="00395A8B">
        <w:t>or</w:t>
      </w:r>
    </w:p>
    <w:p w14:paraId="64D53F65" w14:textId="77777777" w:rsidR="00395A8B" w:rsidRPr="00395A8B" w:rsidRDefault="00395A8B" w:rsidP="00395A8B">
      <w:r w:rsidRPr="00395A8B">
        <w:t>budget performance.</w:t>
      </w:r>
    </w:p>
    <w:p w14:paraId="63EDE61F" w14:textId="77777777" w:rsidR="00395A8B" w:rsidRPr="00395A8B" w:rsidRDefault="00395A8B" w:rsidP="00395A8B">
      <w:r w:rsidRPr="00395A8B">
        <w:t>KPIs matter.</w:t>
      </w:r>
    </w:p>
    <w:p w14:paraId="38A22AB3" w14:textId="77777777" w:rsidR="00395A8B" w:rsidRPr="00395A8B" w:rsidRDefault="00395A8B" w:rsidP="00395A8B">
      <w:r w:rsidRPr="00395A8B">
        <w:t>But:</w:t>
      </w:r>
    </w:p>
    <w:p w14:paraId="404CDD09" w14:textId="77777777" w:rsidR="00395A8B" w:rsidRPr="00395A8B" w:rsidRDefault="00395A8B" w:rsidP="00395A8B">
      <w:pPr>
        <w:spacing w:before="50" w:after="10" w:line="240" w:lineRule="auto"/>
      </w:pPr>
      <w:r w:rsidRPr="00395A8B">
        <w:rPr>
          <w:b/>
          <w:bCs/>
          <w:sz w:val="19"/>
        </w:rPr>
        <w:t>PERFORMANCE IS NOT THE SAME AS SECURITY.</w:t>
      </w:r>
    </w:p>
    <w:p w14:paraId="5FC86B19" w14:textId="77777777" w:rsidR="00395A8B" w:rsidRPr="00395A8B" w:rsidRDefault="00395A8B" w:rsidP="00395A8B">
      <w:r w:rsidRPr="00395A8B">
        <w:t>A fast organisation can still be wrong.</w:t>
      </w:r>
    </w:p>
    <w:p w14:paraId="6A52C5AD" w14:textId="77777777" w:rsidR="00395A8B" w:rsidRPr="00395A8B" w:rsidRDefault="00395A8B" w:rsidP="00395A8B">
      <w:pPr>
        <w:spacing w:before="60" w:after="10" w:line="240" w:lineRule="auto"/>
        <w:rPr>
          <w:b/>
          <w:bCs/>
        </w:rPr>
      </w:pPr>
      <w:r w:rsidRPr="00395A8B">
        <w:rPr>
          <w:b/>
          <w:bCs/>
          <w:sz w:val="19"/>
        </w:rPr>
        <w:t>17.16 Three measurement layers</w:t>
      </w:r>
    </w:p>
    <w:p w14:paraId="04766A1F" w14:textId="77777777" w:rsidR="00395A8B" w:rsidRPr="00395A8B" w:rsidRDefault="00395A8B" w:rsidP="00395A8B">
      <w:r w:rsidRPr="00395A8B">
        <w:t>Racial Security should therefore distinguish:</w:t>
      </w:r>
    </w:p>
    <w:p w14:paraId="4DD1ECCB" w14:textId="77777777" w:rsidR="00395A8B" w:rsidRPr="00395A8B" w:rsidRDefault="00395A8B" w:rsidP="00395A8B">
      <w:pPr>
        <w:spacing w:line="184" w:lineRule="exact"/>
        <w:rPr>
          <w:b/>
          <w:bCs/>
        </w:rPr>
      </w:pPr>
      <w:r w:rsidRPr="00395A8B">
        <w:rPr>
          <w:b/>
          <w:bCs/>
          <w:sz w:val="17"/>
        </w:rPr>
        <w:t>PERFORMANCE</w:t>
      </w:r>
    </w:p>
    <w:p w14:paraId="0976172B" w14:textId="77777777" w:rsidR="00395A8B" w:rsidRPr="00395A8B" w:rsidRDefault="00395A8B" w:rsidP="00395A8B">
      <w:r w:rsidRPr="00395A8B">
        <w:t>Is the institution functioning?</w:t>
      </w:r>
    </w:p>
    <w:p w14:paraId="126383EC" w14:textId="77777777" w:rsidR="00395A8B" w:rsidRPr="00395A8B" w:rsidRDefault="00395A8B" w:rsidP="00395A8B">
      <w:pPr>
        <w:spacing w:line="184" w:lineRule="exact"/>
        <w:rPr>
          <w:b/>
          <w:bCs/>
        </w:rPr>
      </w:pPr>
      <w:r w:rsidRPr="00395A8B">
        <w:rPr>
          <w:b/>
          <w:bCs/>
          <w:sz w:val="17"/>
        </w:rPr>
        <w:t>CONTROL</w:t>
      </w:r>
    </w:p>
    <w:p w14:paraId="0EC8AA29" w14:textId="77777777" w:rsidR="00395A8B" w:rsidRPr="00395A8B" w:rsidRDefault="00395A8B" w:rsidP="00395A8B">
      <w:r w:rsidRPr="00395A8B">
        <w:t>Are safeguards operating?</w:t>
      </w:r>
    </w:p>
    <w:p w14:paraId="4334ADED" w14:textId="77777777" w:rsidR="00395A8B" w:rsidRPr="00395A8B" w:rsidRDefault="00395A8B" w:rsidP="00395A8B">
      <w:pPr>
        <w:spacing w:line="184" w:lineRule="exact"/>
        <w:rPr>
          <w:b/>
          <w:bCs/>
        </w:rPr>
      </w:pPr>
      <w:r w:rsidRPr="00395A8B">
        <w:rPr>
          <w:b/>
          <w:bCs/>
          <w:sz w:val="17"/>
        </w:rPr>
        <w:t>RISK</w:t>
      </w:r>
    </w:p>
    <w:p w14:paraId="57013E6E" w14:textId="77777777" w:rsidR="00395A8B" w:rsidRPr="00395A8B" w:rsidRDefault="00395A8B" w:rsidP="00395A8B">
      <w:r w:rsidRPr="00395A8B">
        <w:t>Is racial risk actually reducing?</w:t>
      </w:r>
    </w:p>
    <w:p w14:paraId="65C4D9ED" w14:textId="77777777" w:rsidR="00395A8B" w:rsidRPr="00395A8B" w:rsidRDefault="00395A8B" w:rsidP="00395A8B">
      <w:r w:rsidRPr="00395A8B">
        <w:t>These three measurement layers should not be collapsed.</w:t>
      </w:r>
    </w:p>
    <w:p w14:paraId="4DBE2290" w14:textId="77777777" w:rsidR="00395A8B" w:rsidRPr="00395A8B" w:rsidRDefault="00395A8B" w:rsidP="00395A8B">
      <w:pPr>
        <w:spacing w:before="60" w:after="10" w:line="240" w:lineRule="auto"/>
        <w:rPr>
          <w:b/>
          <w:bCs/>
        </w:rPr>
      </w:pPr>
      <w:r w:rsidRPr="00395A8B">
        <w:rPr>
          <w:b/>
          <w:bCs/>
          <w:sz w:val="19"/>
        </w:rPr>
        <w:t>17.17 The measurement hierarchy</w:t>
      </w:r>
    </w:p>
    <w:p w14:paraId="1240D98A" w14:textId="77777777" w:rsidR="00395A8B" w:rsidRPr="00395A8B" w:rsidRDefault="00395A8B" w:rsidP="00395A8B">
      <w:r w:rsidRPr="00395A8B">
        <w:t>The full hierarchy is:</w:t>
      </w:r>
    </w:p>
    <w:p w14:paraId="5CE633D6" w14:textId="77777777" w:rsidR="00395A8B" w:rsidRPr="00395A8B" w:rsidRDefault="00395A8B" w:rsidP="00395A8B">
      <w:pPr>
        <w:spacing w:line="184" w:lineRule="exact"/>
      </w:pPr>
      <w:r w:rsidRPr="00395A8B">
        <w:rPr>
          <w:b/>
          <w:bCs/>
          <w:sz w:val="17"/>
        </w:rPr>
        <w:t>ACTIVITY</w:t>
      </w:r>
    </w:p>
    <w:p w14:paraId="065F7522" w14:textId="77777777" w:rsidR="00395A8B" w:rsidRPr="00395A8B" w:rsidRDefault="00395A8B" w:rsidP="00395A8B">
      <w:pPr>
        <w:spacing w:line="184" w:lineRule="exact"/>
      </w:pPr>
      <w:r w:rsidRPr="00395A8B">
        <w:rPr>
          <w:sz w:val="17"/>
        </w:rPr>
        <w:t>↓</w:t>
      </w:r>
    </w:p>
    <w:p w14:paraId="171D4B68" w14:textId="77777777" w:rsidR="00395A8B" w:rsidRPr="00395A8B" w:rsidRDefault="00395A8B" w:rsidP="00395A8B">
      <w:pPr>
        <w:spacing w:line="184" w:lineRule="exact"/>
      </w:pPr>
      <w:r w:rsidRPr="00395A8B">
        <w:rPr>
          <w:b/>
          <w:bCs/>
          <w:sz w:val="17"/>
        </w:rPr>
        <w:t>PERFORMANCE</w:t>
      </w:r>
    </w:p>
    <w:p w14:paraId="59E29525" w14:textId="77777777" w:rsidR="00395A8B" w:rsidRPr="00395A8B" w:rsidRDefault="00395A8B" w:rsidP="00395A8B">
      <w:pPr>
        <w:spacing w:line="184" w:lineRule="exact"/>
      </w:pPr>
      <w:r w:rsidRPr="00395A8B">
        <w:rPr>
          <w:sz w:val="17"/>
        </w:rPr>
        <w:t>↓</w:t>
      </w:r>
    </w:p>
    <w:p w14:paraId="64808767" w14:textId="77777777" w:rsidR="00395A8B" w:rsidRPr="00395A8B" w:rsidRDefault="00395A8B" w:rsidP="00395A8B">
      <w:pPr>
        <w:spacing w:line="184" w:lineRule="exact"/>
      </w:pPr>
      <w:r w:rsidRPr="00395A8B">
        <w:rPr>
          <w:b/>
          <w:bCs/>
          <w:sz w:val="17"/>
        </w:rPr>
        <w:t>CONTROL EFFECTIVENESS</w:t>
      </w:r>
    </w:p>
    <w:p w14:paraId="31D767E4" w14:textId="77777777" w:rsidR="00395A8B" w:rsidRPr="00395A8B" w:rsidRDefault="00395A8B" w:rsidP="00395A8B">
      <w:pPr>
        <w:spacing w:line="184" w:lineRule="exact"/>
      </w:pPr>
      <w:r w:rsidRPr="00395A8B">
        <w:rPr>
          <w:sz w:val="17"/>
        </w:rPr>
        <w:t>↓</w:t>
      </w:r>
    </w:p>
    <w:p w14:paraId="2FB957C4" w14:textId="77777777" w:rsidR="00395A8B" w:rsidRPr="00395A8B" w:rsidRDefault="00395A8B" w:rsidP="00395A8B">
      <w:pPr>
        <w:spacing w:line="184" w:lineRule="exact"/>
      </w:pPr>
      <w:r w:rsidRPr="00395A8B">
        <w:rPr>
          <w:b/>
          <w:bCs/>
          <w:sz w:val="17"/>
        </w:rPr>
        <w:t>RISK REDUCTION</w:t>
      </w:r>
    </w:p>
    <w:p w14:paraId="7468CE0C" w14:textId="77777777" w:rsidR="00395A8B" w:rsidRPr="00395A8B" w:rsidRDefault="00395A8B" w:rsidP="00395A8B">
      <w:pPr>
        <w:spacing w:line="184" w:lineRule="exact"/>
      </w:pPr>
      <w:r w:rsidRPr="00395A8B">
        <w:rPr>
          <w:sz w:val="17"/>
        </w:rPr>
        <w:t>↓</w:t>
      </w:r>
    </w:p>
    <w:p w14:paraId="73B58603" w14:textId="77777777" w:rsidR="00395A8B" w:rsidRPr="00395A8B" w:rsidRDefault="00395A8B" w:rsidP="00395A8B">
      <w:pPr>
        <w:spacing w:line="184" w:lineRule="exact"/>
      </w:pPr>
      <w:r w:rsidRPr="00395A8B">
        <w:rPr>
          <w:b/>
          <w:bCs/>
          <w:sz w:val="17"/>
        </w:rPr>
        <w:t>SECURITY OUTCOME</w:t>
      </w:r>
    </w:p>
    <w:p w14:paraId="15E31169" w14:textId="77777777" w:rsidR="00395A8B" w:rsidRPr="00395A8B" w:rsidRDefault="00395A8B" w:rsidP="00395A8B">
      <w:pPr>
        <w:spacing w:line="184" w:lineRule="exact"/>
      </w:pPr>
      <w:r w:rsidRPr="00395A8B">
        <w:rPr>
          <w:sz w:val="17"/>
        </w:rPr>
        <w:t>↓</w:t>
      </w:r>
    </w:p>
    <w:p w14:paraId="431FA769" w14:textId="77777777" w:rsidR="00395A8B" w:rsidRPr="00395A8B" w:rsidRDefault="00395A8B" w:rsidP="00395A8B">
      <w:pPr>
        <w:spacing w:line="184" w:lineRule="exact"/>
      </w:pPr>
      <w:r w:rsidRPr="00395A8B">
        <w:rPr>
          <w:b/>
          <w:bCs/>
          <w:sz w:val="17"/>
        </w:rPr>
        <w:t>RESILIENCE</w:t>
      </w:r>
    </w:p>
    <w:p w14:paraId="30663ED0" w14:textId="77777777" w:rsidR="00395A8B" w:rsidRPr="00395A8B" w:rsidRDefault="00395A8B" w:rsidP="00395A8B">
      <w:r w:rsidRPr="00395A8B">
        <w:t>The higher levels are more important.</w:t>
      </w:r>
    </w:p>
    <w:p w14:paraId="3E219FE8" w14:textId="77777777" w:rsidR="00395A8B" w:rsidRPr="00395A8B" w:rsidRDefault="00395A8B" w:rsidP="00395A8B">
      <w:pPr>
        <w:spacing w:before="60" w:after="10" w:line="240" w:lineRule="auto"/>
        <w:rPr>
          <w:b/>
          <w:bCs/>
        </w:rPr>
      </w:pPr>
      <w:r w:rsidRPr="00395A8B">
        <w:rPr>
          <w:b/>
          <w:bCs/>
          <w:sz w:val="19"/>
        </w:rPr>
        <w:t>17.18 Measuring individual racial security</w:t>
      </w:r>
    </w:p>
    <w:p w14:paraId="2B004AA5" w14:textId="77777777" w:rsidR="00395A8B" w:rsidRPr="00395A8B" w:rsidRDefault="00395A8B" w:rsidP="00395A8B">
      <w:r w:rsidRPr="00395A8B">
        <w:t>At individual level, possible indicators might include:</w:t>
      </w:r>
    </w:p>
    <w:p w14:paraId="453C5ABB" w14:textId="77777777" w:rsidR="00395A8B" w:rsidRPr="00395A8B" w:rsidRDefault="00395A8B" w:rsidP="00395A8B">
      <w:r w:rsidRPr="00395A8B">
        <w:t>access to appropriate support;</w:t>
      </w:r>
    </w:p>
    <w:p w14:paraId="37719A04" w14:textId="77777777" w:rsidR="00395A8B" w:rsidRPr="00395A8B" w:rsidRDefault="00395A8B" w:rsidP="00395A8B">
      <w:r w:rsidRPr="00395A8B">
        <w:t>ability to correct racial-data errors;</w:t>
      </w:r>
    </w:p>
    <w:p w14:paraId="1C2E5C61" w14:textId="77777777" w:rsidR="00395A8B" w:rsidRPr="00395A8B" w:rsidRDefault="00395A8B" w:rsidP="00395A8B">
      <w:r w:rsidRPr="00395A8B">
        <w:t>fair access to institutional review;</w:t>
      </w:r>
    </w:p>
    <w:p w14:paraId="399AAF4F" w14:textId="77777777" w:rsidR="00395A8B" w:rsidRPr="00395A8B" w:rsidRDefault="00395A8B" w:rsidP="00395A8B">
      <w:r w:rsidRPr="00395A8B">
        <w:t>protection of identity information;</w:t>
      </w:r>
    </w:p>
    <w:p w14:paraId="7E443AC5" w14:textId="77777777" w:rsidR="00395A8B" w:rsidRPr="00395A8B" w:rsidRDefault="00395A8B" w:rsidP="00395A8B">
      <w:r w:rsidRPr="00395A8B">
        <w:t>ability to report racial-security concerns;</w:t>
      </w:r>
    </w:p>
    <w:p w14:paraId="1A8F85F0" w14:textId="77777777" w:rsidR="00395A8B" w:rsidRPr="00395A8B" w:rsidRDefault="00395A8B" w:rsidP="00395A8B">
      <w:r w:rsidRPr="00395A8B">
        <w:t>or</w:t>
      </w:r>
    </w:p>
    <w:p w14:paraId="0F121119" w14:textId="77777777" w:rsidR="00395A8B" w:rsidRPr="00395A8B" w:rsidRDefault="00395A8B" w:rsidP="00395A8B">
      <w:r w:rsidRPr="00395A8B">
        <w:t>resolution of documented racial-risk incidents.</w:t>
      </w:r>
    </w:p>
    <w:p w14:paraId="43269571" w14:textId="77777777" w:rsidR="00395A8B" w:rsidRPr="00395A8B" w:rsidRDefault="00395A8B" w:rsidP="00395A8B">
      <w:r w:rsidRPr="00395A8B">
        <w:t>These measures should not attempt to assign a numerical value to a person's human worth.</w:t>
      </w:r>
    </w:p>
    <w:p w14:paraId="3A3FF415" w14:textId="77777777" w:rsidR="00395A8B" w:rsidRPr="00395A8B" w:rsidRDefault="00395A8B" w:rsidP="00395A8B">
      <w:r w:rsidRPr="00395A8B">
        <w:t>They measure institutional security conditions.</w:t>
      </w:r>
    </w:p>
    <w:p w14:paraId="4C34C605" w14:textId="77777777" w:rsidR="00395A8B" w:rsidRPr="00395A8B" w:rsidRDefault="00395A8B" w:rsidP="00395A8B">
      <w:pPr>
        <w:spacing w:before="60" w:after="10" w:line="240" w:lineRule="auto"/>
        <w:rPr>
          <w:b/>
          <w:bCs/>
        </w:rPr>
      </w:pPr>
      <w:r w:rsidRPr="00395A8B">
        <w:rPr>
          <w:b/>
          <w:bCs/>
          <w:sz w:val="19"/>
        </w:rPr>
        <w:t>17.19 Measuring community racial security</w:t>
      </w:r>
    </w:p>
    <w:p w14:paraId="1F9D88A2" w14:textId="77777777" w:rsidR="00395A8B" w:rsidRPr="00395A8B" w:rsidRDefault="00395A8B" w:rsidP="00395A8B">
      <w:r w:rsidRPr="00395A8B">
        <w:t>Community-level measurement may consider:</w:t>
      </w:r>
    </w:p>
    <w:p w14:paraId="798F6805" w14:textId="77777777" w:rsidR="00395A8B" w:rsidRPr="00395A8B" w:rsidRDefault="00395A8B" w:rsidP="00395A8B">
      <w:r w:rsidRPr="00395A8B">
        <w:t>institutional capacity;</w:t>
      </w:r>
    </w:p>
    <w:p w14:paraId="0D96785D" w14:textId="77777777" w:rsidR="00395A8B" w:rsidRPr="00395A8B" w:rsidRDefault="00395A8B" w:rsidP="00395A8B">
      <w:r w:rsidRPr="00395A8B">
        <w:lastRenderedPageBreak/>
        <w:t>cultural continuity;</w:t>
      </w:r>
    </w:p>
    <w:p w14:paraId="609434AA" w14:textId="77777777" w:rsidR="00395A8B" w:rsidRPr="00395A8B" w:rsidRDefault="00395A8B" w:rsidP="00395A8B">
      <w:r w:rsidRPr="00395A8B">
        <w:t>economic resilience;</w:t>
      </w:r>
    </w:p>
    <w:p w14:paraId="30B55665" w14:textId="77777777" w:rsidR="00395A8B" w:rsidRPr="00395A8B" w:rsidRDefault="00395A8B" w:rsidP="00395A8B">
      <w:r w:rsidRPr="00395A8B">
        <w:t>representation;</w:t>
      </w:r>
    </w:p>
    <w:p w14:paraId="37C0251A" w14:textId="77777777" w:rsidR="00395A8B" w:rsidRPr="00395A8B" w:rsidRDefault="00395A8B" w:rsidP="00395A8B">
      <w:r w:rsidRPr="00395A8B">
        <w:t>archival security;</w:t>
      </w:r>
    </w:p>
    <w:p w14:paraId="615C2A10" w14:textId="77777777" w:rsidR="00395A8B" w:rsidRPr="00395A8B" w:rsidRDefault="00395A8B" w:rsidP="00395A8B">
      <w:r w:rsidRPr="00395A8B">
        <w:t>support networks;</w:t>
      </w:r>
    </w:p>
    <w:p w14:paraId="27C69CED" w14:textId="77777777" w:rsidR="00395A8B" w:rsidRPr="00395A8B" w:rsidRDefault="00395A8B" w:rsidP="00395A8B">
      <w:r w:rsidRPr="00395A8B">
        <w:t>trust;</w:t>
      </w:r>
    </w:p>
    <w:p w14:paraId="097F0645" w14:textId="77777777" w:rsidR="00395A8B" w:rsidRPr="00395A8B" w:rsidRDefault="00395A8B" w:rsidP="00395A8B">
      <w:r w:rsidRPr="00395A8B">
        <w:t>and</w:t>
      </w:r>
    </w:p>
    <w:p w14:paraId="69203432" w14:textId="77777777" w:rsidR="00395A8B" w:rsidRPr="00395A8B" w:rsidRDefault="00395A8B" w:rsidP="00395A8B">
      <w:r w:rsidRPr="00395A8B">
        <w:t>ability to identify and respond to racial risk.</w:t>
      </w:r>
    </w:p>
    <w:p w14:paraId="137F45AC" w14:textId="77777777" w:rsidR="00395A8B" w:rsidRPr="00395A8B" w:rsidRDefault="00395A8B" w:rsidP="00395A8B">
      <w:r w:rsidRPr="00395A8B">
        <w:t>The question is:</w:t>
      </w:r>
    </w:p>
    <w:p w14:paraId="14A0935B" w14:textId="77777777" w:rsidR="00395A8B" w:rsidRPr="00395A8B" w:rsidRDefault="00395A8B" w:rsidP="00395A8B">
      <w:pPr>
        <w:spacing w:before="50" w:after="10" w:line="240" w:lineRule="auto"/>
      </w:pPr>
      <w:r w:rsidRPr="00395A8B">
        <w:rPr>
          <w:b/>
          <w:bCs/>
          <w:sz w:val="19"/>
        </w:rPr>
        <w:t>HOW CAPABLE IS THIS COMMUNITY OF PROTECTING AND SUSTAINING ITS RACIAL IDENTITY AND SECURITY INTERESTS?</w:t>
      </w:r>
    </w:p>
    <w:p w14:paraId="48D199C7" w14:textId="77777777" w:rsidR="00395A8B" w:rsidRPr="00395A8B" w:rsidRDefault="00395A8B" w:rsidP="00395A8B">
      <w:pPr>
        <w:spacing w:before="60" w:after="10" w:line="240" w:lineRule="auto"/>
        <w:rPr>
          <w:b/>
          <w:bCs/>
        </w:rPr>
      </w:pPr>
      <w:r w:rsidRPr="00395A8B">
        <w:rPr>
          <w:b/>
          <w:bCs/>
          <w:sz w:val="19"/>
        </w:rPr>
        <w:t>17.20 Measuring cultural security</w:t>
      </w:r>
    </w:p>
    <w:p w14:paraId="2C053931" w14:textId="77777777" w:rsidR="00395A8B" w:rsidRPr="00395A8B" w:rsidRDefault="00395A8B" w:rsidP="00395A8B">
      <w:r w:rsidRPr="00395A8B">
        <w:t>Because culture carries the largest weighting in the Racial Security identity framework, cultural security deserves substantial measurement.</w:t>
      </w:r>
    </w:p>
    <w:p w14:paraId="5F6FD4BB" w14:textId="77777777" w:rsidR="00395A8B" w:rsidRPr="00395A8B" w:rsidRDefault="00395A8B" w:rsidP="00395A8B">
      <w:r w:rsidRPr="00395A8B">
        <w:t>Possible indicators include:</w:t>
      </w:r>
    </w:p>
    <w:p w14:paraId="6040F228" w14:textId="77777777" w:rsidR="00395A8B" w:rsidRPr="00395A8B" w:rsidRDefault="00395A8B" w:rsidP="00395A8B">
      <w:r w:rsidRPr="00395A8B">
        <w:t>number and resilience of cultural institutions;</w:t>
      </w:r>
    </w:p>
    <w:p w14:paraId="3696DBC6" w14:textId="77777777" w:rsidR="00395A8B" w:rsidRPr="00395A8B" w:rsidRDefault="00395A8B" w:rsidP="00395A8B">
      <w:r w:rsidRPr="00395A8B">
        <w:t>archive security;</w:t>
      </w:r>
    </w:p>
    <w:p w14:paraId="5479FC57" w14:textId="77777777" w:rsidR="00395A8B" w:rsidRPr="00395A8B" w:rsidRDefault="00395A8B" w:rsidP="00395A8B">
      <w:r w:rsidRPr="00395A8B">
        <w:t>community access;</w:t>
      </w:r>
    </w:p>
    <w:p w14:paraId="66D28565" w14:textId="77777777" w:rsidR="00395A8B" w:rsidRPr="00395A8B" w:rsidRDefault="00395A8B" w:rsidP="00395A8B">
      <w:r w:rsidRPr="00395A8B">
        <w:t>intergenerational transmission;</w:t>
      </w:r>
    </w:p>
    <w:p w14:paraId="35547432" w14:textId="77777777" w:rsidR="00395A8B" w:rsidRPr="00395A8B" w:rsidRDefault="00395A8B" w:rsidP="00395A8B">
      <w:r w:rsidRPr="00395A8B">
        <w:t>language or cultural knowledge preservation;</w:t>
      </w:r>
    </w:p>
    <w:p w14:paraId="03FA695A" w14:textId="77777777" w:rsidR="00395A8B" w:rsidRPr="00395A8B" w:rsidRDefault="00395A8B" w:rsidP="00395A8B">
      <w:r w:rsidRPr="00395A8B">
        <w:t>institutional funding stability;</w:t>
      </w:r>
    </w:p>
    <w:p w14:paraId="38A8443D" w14:textId="77777777" w:rsidR="00395A8B" w:rsidRPr="00395A8B" w:rsidRDefault="00395A8B" w:rsidP="00395A8B">
      <w:r w:rsidRPr="00395A8B">
        <w:t>community governance;</w:t>
      </w:r>
    </w:p>
    <w:p w14:paraId="2A4EA7E3" w14:textId="77777777" w:rsidR="00395A8B" w:rsidRPr="00395A8B" w:rsidRDefault="00395A8B" w:rsidP="00395A8B">
      <w:r w:rsidRPr="00395A8B">
        <w:t>and</w:t>
      </w:r>
    </w:p>
    <w:p w14:paraId="268B6D22" w14:textId="77777777" w:rsidR="00395A8B" w:rsidRPr="00395A8B" w:rsidRDefault="00395A8B" w:rsidP="00395A8B">
      <w:r w:rsidRPr="00395A8B">
        <w:t>continuity planning.</w:t>
      </w:r>
    </w:p>
    <w:p w14:paraId="4DE677A2" w14:textId="77777777" w:rsidR="00395A8B" w:rsidRPr="00395A8B" w:rsidRDefault="00395A8B" w:rsidP="00395A8B">
      <w:r w:rsidRPr="00395A8B">
        <w:t>These indicators should be developed with the communities concerned.</w:t>
      </w:r>
    </w:p>
    <w:p w14:paraId="15600DE3" w14:textId="77777777" w:rsidR="00395A8B" w:rsidRPr="00395A8B" w:rsidRDefault="00395A8B" w:rsidP="00395A8B">
      <w:pPr>
        <w:spacing w:before="60" w:after="10" w:line="240" w:lineRule="auto"/>
        <w:rPr>
          <w:b/>
          <w:bCs/>
        </w:rPr>
      </w:pPr>
      <w:r w:rsidRPr="00395A8B">
        <w:rPr>
          <w:b/>
          <w:bCs/>
          <w:sz w:val="19"/>
        </w:rPr>
        <w:t>17.21 Cultural-security baseline</w:t>
      </w:r>
    </w:p>
    <w:p w14:paraId="210176A3" w14:textId="77777777" w:rsidR="00395A8B" w:rsidRPr="00395A8B" w:rsidRDefault="00395A8B" w:rsidP="00395A8B">
      <w:r w:rsidRPr="00395A8B">
        <w:t>A division could establish a cultural-security baseline identifying:</w:t>
      </w:r>
    </w:p>
    <w:p w14:paraId="50311565" w14:textId="77777777" w:rsidR="00395A8B" w:rsidRPr="00395A8B" w:rsidRDefault="00395A8B" w:rsidP="00395A8B">
      <w:r w:rsidRPr="00395A8B">
        <w:t>major institutions;</w:t>
      </w:r>
    </w:p>
    <w:p w14:paraId="060E96CA" w14:textId="77777777" w:rsidR="00395A8B" w:rsidRPr="00395A8B" w:rsidRDefault="00395A8B" w:rsidP="00395A8B">
      <w:r w:rsidRPr="00395A8B">
        <w:t>archives;</w:t>
      </w:r>
    </w:p>
    <w:p w14:paraId="78BB87B7" w14:textId="77777777" w:rsidR="00395A8B" w:rsidRPr="00395A8B" w:rsidRDefault="00395A8B" w:rsidP="00395A8B">
      <w:r w:rsidRPr="00395A8B">
        <w:t>sites;</w:t>
      </w:r>
    </w:p>
    <w:p w14:paraId="4D526A7F" w14:textId="77777777" w:rsidR="00395A8B" w:rsidRPr="00395A8B" w:rsidRDefault="00395A8B" w:rsidP="00395A8B">
      <w:r w:rsidRPr="00395A8B">
        <w:t>organisations;</w:t>
      </w:r>
    </w:p>
    <w:p w14:paraId="6DCC5D14" w14:textId="77777777" w:rsidR="00395A8B" w:rsidRPr="00395A8B" w:rsidRDefault="00395A8B" w:rsidP="00395A8B">
      <w:r w:rsidRPr="00395A8B">
        <w:t>events;</w:t>
      </w:r>
    </w:p>
    <w:p w14:paraId="541BCB64" w14:textId="77777777" w:rsidR="00395A8B" w:rsidRPr="00395A8B" w:rsidRDefault="00395A8B" w:rsidP="00395A8B">
      <w:r w:rsidRPr="00395A8B">
        <w:t>knowledge holders;</w:t>
      </w:r>
    </w:p>
    <w:p w14:paraId="4956905F" w14:textId="77777777" w:rsidR="00395A8B" w:rsidRPr="00395A8B" w:rsidRDefault="00395A8B" w:rsidP="00395A8B">
      <w:r w:rsidRPr="00395A8B">
        <w:t>funding sources;</w:t>
      </w:r>
    </w:p>
    <w:p w14:paraId="18ED6C93" w14:textId="77777777" w:rsidR="00395A8B" w:rsidRPr="00395A8B" w:rsidRDefault="00395A8B" w:rsidP="00395A8B">
      <w:r w:rsidRPr="00395A8B">
        <w:t>and</w:t>
      </w:r>
    </w:p>
    <w:p w14:paraId="676AF1A2" w14:textId="77777777" w:rsidR="00395A8B" w:rsidRPr="00395A8B" w:rsidRDefault="00395A8B" w:rsidP="00395A8B">
      <w:r w:rsidRPr="00395A8B">
        <w:t>critical vulnerabilities.</w:t>
      </w:r>
    </w:p>
    <w:p w14:paraId="0CC4B077" w14:textId="77777777" w:rsidR="00395A8B" w:rsidRPr="00395A8B" w:rsidRDefault="00395A8B" w:rsidP="00395A8B">
      <w:r w:rsidRPr="00395A8B">
        <w:t>This becomes a cultural-security map.</w:t>
      </w:r>
    </w:p>
    <w:p w14:paraId="70B28C2F" w14:textId="77777777" w:rsidR="00395A8B" w:rsidRPr="00395A8B" w:rsidRDefault="00395A8B" w:rsidP="00395A8B">
      <w:r w:rsidRPr="00395A8B">
        <w:t>Future change can then be measured against it.</w:t>
      </w:r>
    </w:p>
    <w:p w14:paraId="2CA17FB6" w14:textId="77777777" w:rsidR="00395A8B" w:rsidRPr="00395A8B" w:rsidRDefault="00395A8B" w:rsidP="00395A8B">
      <w:pPr>
        <w:spacing w:before="60" w:after="10" w:line="240" w:lineRule="auto"/>
        <w:rPr>
          <w:b/>
          <w:bCs/>
        </w:rPr>
      </w:pPr>
      <w:r w:rsidRPr="00395A8B">
        <w:rPr>
          <w:b/>
          <w:bCs/>
          <w:sz w:val="19"/>
        </w:rPr>
        <w:t>17.22 Measuring archival security</w:t>
      </w:r>
    </w:p>
    <w:p w14:paraId="4AAD3398" w14:textId="77777777" w:rsidR="00395A8B" w:rsidRPr="00395A8B" w:rsidRDefault="00395A8B" w:rsidP="00395A8B">
      <w:r w:rsidRPr="00395A8B">
        <w:t>Archive indicators might include:</w:t>
      </w:r>
    </w:p>
    <w:p w14:paraId="71A13D2F" w14:textId="77777777" w:rsidR="00395A8B" w:rsidRPr="00395A8B" w:rsidRDefault="00395A8B" w:rsidP="00395A8B">
      <w:r w:rsidRPr="00395A8B">
        <w:t>physical condition;</w:t>
      </w:r>
    </w:p>
    <w:p w14:paraId="51B534A7" w14:textId="77777777" w:rsidR="00395A8B" w:rsidRPr="00395A8B" w:rsidRDefault="00395A8B" w:rsidP="00395A8B">
      <w:r w:rsidRPr="00395A8B">
        <w:t>digital backup;</w:t>
      </w:r>
    </w:p>
    <w:p w14:paraId="2FB1B8D2" w14:textId="77777777" w:rsidR="00395A8B" w:rsidRPr="00395A8B" w:rsidRDefault="00395A8B" w:rsidP="00395A8B">
      <w:r w:rsidRPr="00395A8B">
        <w:t>provenance quality;</w:t>
      </w:r>
    </w:p>
    <w:p w14:paraId="500C1513" w14:textId="77777777" w:rsidR="00395A8B" w:rsidRPr="00395A8B" w:rsidRDefault="00395A8B" w:rsidP="00395A8B">
      <w:r w:rsidRPr="00395A8B">
        <w:t>access controls;</w:t>
      </w:r>
    </w:p>
    <w:p w14:paraId="7A9149FF" w14:textId="77777777" w:rsidR="00395A8B" w:rsidRPr="00395A8B" w:rsidRDefault="00395A8B" w:rsidP="00395A8B">
      <w:r w:rsidRPr="00395A8B">
        <w:t>cataloguing;</w:t>
      </w:r>
    </w:p>
    <w:p w14:paraId="32D0C282" w14:textId="77777777" w:rsidR="00395A8B" w:rsidRPr="00395A8B" w:rsidRDefault="00395A8B" w:rsidP="00395A8B">
      <w:r w:rsidRPr="00395A8B">
        <w:t>disaster recovery;</w:t>
      </w:r>
    </w:p>
    <w:p w14:paraId="0DC2CD45" w14:textId="77777777" w:rsidR="00395A8B" w:rsidRPr="00395A8B" w:rsidRDefault="00395A8B" w:rsidP="00395A8B">
      <w:r w:rsidRPr="00395A8B">
        <w:t>ownership clarity;</w:t>
      </w:r>
    </w:p>
    <w:p w14:paraId="054993F5" w14:textId="77777777" w:rsidR="00395A8B" w:rsidRPr="00395A8B" w:rsidRDefault="00395A8B" w:rsidP="00395A8B">
      <w:r w:rsidRPr="00395A8B">
        <w:t>and</w:t>
      </w:r>
    </w:p>
    <w:p w14:paraId="72BDC0D8" w14:textId="77777777" w:rsidR="00395A8B" w:rsidRPr="00395A8B" w:rsidRDefault="00395A8B" w:rsidP="00395A8B">
      <w:r w:rsidRPr="00395A8B">
        <w:t>financial sustainability.</w:t>
      </w:r>
    </w:p>
    <w:p w14:paraId="749C0A10" w14:textId="77777777" w:rsidR="00395A8B" w:rsidRPr="00395A8B" w:rsidRDefault="00395A8B" w:rsidP="00395A8B">
      <w:r w:rsidRPr="00395A8B">
        <w:t>The central question is:</w:t>
      </w:r>
    </w:p>
    <w:p w14:paraId="213B01B9" w14:textId="77777777" w:rsidR="00395A8B" w:rsidRPr="00395A8B" w:rsidRDefault="00395A8B" w:rsidP="00395A8B">
      <w:pPr>
        <w:spacing w:before="50" w:after="10" w:line="240" w:lineRule="auto"/>
      </w:pPr>
      <w:r w:rsidRPr="00395A8B">
        <w:rPr>
          <w:b/>
          <w:bCs/>
          <w:sz w:val="19"/>
        </w:rPr>
        <w:t>CAN THE COMMUNITY'S RECORD SURVIVE DISRUPTION?</w:t>
      </w:r>
    </w:p>
    <w:p w14:paraId="61FCED11" w14:textId="77777777" w:rsidR="00395A8B" w:rsidRPr="00395A8B" w:rsidRDefault="00395A8B" w:rsidP="00395A8B">
      <w:pPr>
        <w:spacing w:before="60" w:after="10" w:line="240" w:lineRule="auto"/>
        <w:rPr>
          <w:b/>
          <w:bCs/>
        </w:rPr>
      </w:pPr>
      <w:r w:rsidRPr="00395A8B">
        <w:rPr>
          <w:b/>
          <w:bCs/>
          <w:sz w:val="19"/>
        </w:rPr>
        <w:t>17.23 Measuring economic security</w:t>
      </w:r>
    </w:p>
    <w:p w14:paraId="3F1F9CB0" w14:textId="77777777" w:rsidR="00395A8B" w:rsidRPr="00395A8B" w:rsidRDefault="00395A8B" w:rsidP="00395A8B">
      <w:r w:rsidRPr="00395A8B">
        <w:t>Racial economic-security measures may examine:</w:t>
      </w:r>
    </w:p>
    <w:p w14:paraId="3ACADAEA" w14:textId="77777777" w:rsidR="00395A8B" w:rsidRPr="00395A8B" w:rsidRDefault="00395A8B" w:rsidP="00395A8B">
      <w:r w:rsidRPr="00395A8B">
        <w:t>employment;</w:t>
      </w:r>
    </w:p>
    <w:p w14:paraId="133D07B8" w14:textId="77777777" w:rsidR="00395A8B" w:rsidRPr="00395A8B" w:rsidRDefault="00395A8B" w:rsidP="00395A8B">
      <w:r w:rsidRPr="00395A8B">
        <w:t>income;</w:t>
      </w:r>
    </w:p>
    <w:p w14:paraId="275DE6FA" w14:textId="77777777" w:rsidR="00395A8B" w:rsidRPr="00395A8B" w:rsidRDefault="00395A8B" w:rsidP="00395A8B">
      <w:r w:rsidRPr="00395A8B">
        <w:t>wealth resilience;</w:t>
      </w:r>
    </w:p>
    <w:p w14:paraId="5872C316" w14:textId="77777777" w:rsidR="00395A8B" w:rsidRPr="00395A8B" w:rsidRDefault="00395A8B" w:rsidP="00395A8B">
      <w:r w:rsidRPr="00395A8B">
        <w:t>business ownership;</w:t>
      </w:r>
    </w:p>
    <w:p w14:paraId="45B2FAA9" w14:textId="77777777" w:rsidR="00395A8B" w:rsidRPr="00395A8B" w:rsidRDefault="00395A8B" w:rsidP="00395A8B">
      <w:r w:rsidRPr="00395A8B">
        <w:t>business survival;</w:t>
      </w:r>
    </w:p>
    <w:p w14:paraId="7E46ECCC" w14:textId="77777777" w:rsidR="00395A8B" w:rsidRPr="00395A8B" w:rsidRDefault="00395A8B" w:rsidP="00395A8B">
      <w:r w:rsidRPr="00395A8B">
        <w:t>insurance access;</w:t>
      </w:r>
    </w:p>
    <w:p w14:paraId="01F75249" w14:textId="77777777" w:rsidR="00395A8B" w:rsidRPr="00395A8B" w:rsidRDefault="00395A8B" w:rsidP="00395A8B">
      <w:r w:rsidRPr="00395A8B">
        <w:t>housing stability;</w:t>
      </w:r>
    </w:p>
    <w:p w14:paraId="081C7DE2" w14:textId="77777777" w:rsidR="00395A8B" w:rsidRPr="00395A8B" w:rsidRDefault="00395A8B" w:rsidP="00395A8B">
      <w:r w:rsidRPr="00395A8B">
        <w:t>and</w:t>
      </w:r>
    </w:p>
    <w:p w14:paraId="481605E5" w14:textId="77777777" w:rsidR="00395A8B" w:rsidRPr="00395A8B" w:rsidRDefault="00395A8B" w:rsidP="00395A8B">
      <w:r w:rsidRPr="00395A8B">
        <w:t>exposure to economic shocks.</w:t>
      </w:r>
    </w:p>
    <w:p w14:paraId="0FECF4E8" w14:textId="77777777" w:rsidR="00395A8B" w:rsidRPr="00395A8B" w:rsidRDefault="00395A8B" w:rsidP="00395A8B">
      <w:r w:rsidRPr="00395A8B">
        <w:t>These measures require careful causal interpretation.</w:t>
      </w:r>
    </w:p>
    <w:p w14:paraId="107C20DB" w14:textId="77777777" w:rsidR="00395A8B" w:rsidRPr="00395A8B" w:rsidRDefault="00395A8B" w:rsidP="00395A8B">
      <w:r w:rsidRPr="00395A8B">
        <w:t>Different outcomes do not automatically establish discriminatory cause.</w:t>
      </w:r>
    </w:p>
    <w:p w14:paraId="3236B2C3" w14:textId="77777777" w:rsidR="00395A8B" w:rsidRPr="00395A8B" w:rsidRDefault="00395A8B" w:rsidP="00395A8B">
      <w:pPr>
        <w:spacing w:before="60" w:after="10" w:line="240" w:lineRule="auto"/>
        <w:rPr>
          <w:b/>
          <w:bCs/>
        </w:rPr>
      </w:pPr>
      <w:r w:rsidRPr="00395A8B">
        <w:rPr>
          <w:b/>
          <w:bCs/>
          <w:sz w:val="19"/>
        </w:rPr>
        <w:t>17.24 Measuring insurance security</w:t>
      </w:r>
    </w:p>
    <w:p w14:paraId="7774A42D" w14:textId="77777777" w:rsidR="00395A8B" w:rsidRPr="00395A8B" w:rsidRDefault="00395A8B" w:rsidP="00395A8B">
      <w:r w:rsidRPr="00395A8B">
        <w:t>Insurance indicators could examine:</w:t>
      </w:r>
    </w:p>
    <w:p w14:paraId="50CB3B2C" w14:textId="77777777" w:rsidR="00395A8B" w:rsidRPr="00395A8B" w:rsidRDefault="00395A8B" w:rsidP="00395A8B">
      <w:r w:rsidRPr="00395A8B">
        <w:t>coverage rates;</w:t>
      </w:r>
    </w:p>
    <w:p w14:paraId="1FA9E552" w14:textId="77777777" w:rsidR="00395A8B" w:rsidRPr="00395A8B" w:rsidRDefault="00395A8B" w:rsidP="00395A8B">
      <w:r w:rsidRPr="00395A8B">
        <w:t>underinsurance;</w:t>
      </w:r>
    </w:p>
    <w:p w14:paraId="53CF4890" w14:textId="77777777" w:rsidR="00395A8B" w:rsidRPr="00395A8B" w:rsidRDefault="00395A8B" w:rsidP="00395A8B">
      <w:r w:rsidRPr="00395A8B">
        <w:t>decline rates;</w:t>
      </w:r>
    </w:p>
    <w:p w14:paraId="521FAAFB" w14:textId="77777777" w:rsidR="00395A8B" w:rsidRPr="00395A8B" w:rsidRDefault="00395A8B" w:rsidP="00395A8B">
      <w:r w:rsidRPr="00395A8B">
        <w:t>premium burdens;</w:t>
      </w:r>
    </w:p>
    <w:p w14:paraId="23EF43E4" w14:textId="77777777" w:rsidR="00395A8B" w:rsidRPr="00395A8B" w:rsidRDefault="00395A8B" w:rsidP="00395A8B">
      <w:r w:rsidRPr="00395A8B">
        <w:t>claims outcomes;</w:t>
      </w:r>
    </w:p>
    <w:p w14:paraId="2D0C3A1A" w14:textId="77777777" w:rsidR="00395A8B" w:rsidRPr="00395A8B" w:rsidRDefault="00395A8B" w:rsidP="00395A8B">
      <w:r w:rsidRPr="00395A8B">
        <w:t>complaint rates;</w:t>
      </w:r>
    </w:p>
    <w:p w14:paraId="491DBABB" w14:textId="77777777" w:rsidR="00395A8B" w:rsidRPr="00395A8B" w:rsidRDefault="00395A8B" w:rsidP="00395A8B">
      <w:r w:rsidRPr="00395A8B">
        <w:lastRenderedPageBreak/>
        <w:t>and</w:t>
      </w:r>
    </w:p>
    <w:p w14:paraId="1491761F" w14:textId="77777777" w:rsidR="00395A8B" w:rsidRPr="00395A8B" w:rsidRDefault="00395A8B" w:rsidP="00395A8B">
      <w:r w:rsidRPr="00395A8B">
        <w:t>unexplained disparities after relevant risk adjustment.</w:t>
      </w:r>
    </w:p>
    <w:p w14:paraId="2B6D431A" w14:textId="77777777" w:rsidR="00395A8B" w:rsidRPr="00395A8B" w:rsidRDefault="00395A8B" w:rsidP="00395A8B">
      <w:r w:rsidRPr="00395A8B">
        <w:t>The correct methodology remains:</w:t>
      </w:r>
    </w:p>
    <w:p w14:paraId="19B40CFF" w14:textId="77777777" w:rsidR="00395A8B" w:rsidRPr="00395A8B" w:rsidRDefault="00395A8B" w:rsidP="00395A8B">
      <w:pPr>
        <w:spacing w:line="184" w:lineRule="exact"/>
      </w:pPr>
      <w:r w:rsidRPr="00395A8B">
        <w:rPr>
          <w:b/>
          <w:bCs/>
          <w:sz w:val="17"/>
        </w:rPr>
        <w:t>MEASURE</w:t>
      </w:r>
    </w:p>
    <w:p w14:paraId="2B63503B" w14:textId="77777777" w:rsidR="00395A8B" w:rsidRPr="00395A8B" w:rsidRDefault="00395A8B" w:rsidP="00395A8B">
      <w:pPr>
        <w:spacing w:line="184" w:lineRule="exact"/>
      </w:pPr>
      <w:r w:rsidRPr="00395A8B">
        <w:rPr>
          <w:sz w:val="17"/>
        </w:rPr>
        <w:t>↓</w:t>
      </w:r>
    </w:p>
    <w:p w14:paraId="1C09A6C0" w14:textId="77777777" w:rsidR="00395A8B" w:rsidRPr="00395A8B" w:rsidRDefault="00395A8B" w:rsidP="00395A8B">
      <w:pPr>
        <w:spacing w:before="50" w:after="10" w:line="240" w:lineRule="auto"/>
      </w:pPr>
      <w:r w:rsidRPr="00395A8B">
        <w:rPr>
          <w:b/>
          <w:bCs/>
          <w:sz w:val="19"/>
        </w:rPr>
        <w:t>CONTROL FOR RELEVANT VARIABLES</w:t>
      </w:r>
    </w:p>
    <w:p w14:paraId="394ED9E2" w14:textId="77777777" w:rsidR="00395A8B" w:rsidRPr="00395A8B" w:rsidRDefault="00395A8B" w:rsidP="00395A8B">
      <w:pPr>
        <w:spacing w:line="184" w:lineRule="exact"/>
      </w:pPr>
      <w:r w:rsidRPr="00395A8B">
        <w:rPr>
          <w:sz w:val="17"/>
        </w:rPr>
        <w:t>↓</w:t>
      </w:r>
    </w:p>
    <w:p w14:paraId="21098D8B" w14:textId="77777777" w:rsidR="00395A8B" w:rsidRPr="00395A8B" w:rsidRDefault="00395A8B" w:rsidP="00395A8B">
      <w:pPr>
        <w:spacing w:line="184" w:lineRule="exact"/>
      </w:pPr>
      <w:r w:rsidRPr="00395A8B">
        <w:rPr>
          <w:b/>
          <w:bCs/>
          <w:sz w:val="17"/>
        </w:rPr>
        <w:t>INVESTIGATE</w:t>
      </w:r>
    </w:p>
    <w:p w14:paraId="0687CA31" w14:textId="77777777" w:rsidR="00395A8B" w:rsidRPr="00395A8B" w:rsidRDefault="00395A8B" w:rsidP="00395A8B">
      <w:pPr>
        <w:spacing w:line="184" w:lineRule="exact"/>
      </w:pPr>
      <w:r w:rsidRPr="00395A8B">
        <w:rPr>
          <w:sz w:val="17"/>
        </w:rPr>
        <w:t>↓</w:t>
      </w:r>
    </w:p>
    <w:p w14:paraId="22647239" w14:textId="77777777" w:rsidR="00395A8B" w:rsidRPr="00395A8B" w:rsidRDefault="00395A8B" w:rsidP="00395A8B">
      <w:pPr>
        <w:spacing w:line="184" w:lineRule="exact"/>
      </w:pPr>
      <w:r w:rsidRPr="00395A8B">
        <w:rPr>
          <w:b/>
          <w:bCs/>
          <w:sz w:val="17"/>
        </w:rPr>
        <w:t>EXPLAIN</w:t>
      </w:r>
    </w:p>
    <w:p w14:paraId="547C1167" w14:textId="77777777" w:rsidR="00395A8B" w:rsidRPr="00395A8B" w:rsidRDefault="00395A8B" w:rsidP="00395A8B">
      <w:pPr>
        <w:spacing w:before="60" w:after="10" w:line="240" w:lineRule="auto"/>
        <w:rPr>
          <w:b/>
          <w:bCs/>
        </w:rPr>
      </w:pPr>
      <w:r w:rsidRPr="00395A8B">
        <w:rPr>
          <w:b/>
          <w:bCs/>
          <w:sz w:val="19"/>
        </w:rPr>
        <w:t>17.25 Measuring employment security</w:t>
      </w:r>
    </w:p>
    <w:p w14:paraId="36B4835F" w14:textId="77777777" w:rsidR="00395A8B" w:rsidRPr="00395A8B" w:rsidRDefault="00395A8B" w:rsidP="00395A8B">
      <w:r w:rsidRPr="00395A8B">
        <w:t>Employment indicators may include:</w:t>
      </w:r>
    </w:p>
    <w:p w14:paraId="4620B405" w14:textId="77777777" w:rsidR="00395A8B" w:rsidRPr="00395A8B" w:rsidRDefault="00395A8B" w:rsidP="00395A8B">
      <w:r w:rsidRPr="00395A8B">
        <w:t>recruitment;</w:t>
      </w:r>
    </w:p>
    <w:p w14:paraId="6FA6FBDB" w14:textId="77777777" w:rsidR="00395A8B" w:rsidRPr="00395A8B" w:rsidRDefault="00395A8B" w:rsidP="00395A8B">
      <w:r w:rsidRPr="00395A8B">
        <w:t>retention;</w:t>
      </w:r>
    </w:p>
    <w:p w14:paraId="7418EACE" w14:textId="77777777" w:rsidR="00395A8B" w:rsidRPr="00395A8B" w:rsidRDefault="00395A8B" w:rsidP="00395A8B">
      <w:r w:rsidRPr="00395A8B">
        <w:t>promotion;</w:t>
      </w:r>
    </w:p>
    <w:p w14:paraId="7AF4D08D" w14:textId="77777777" w:rsidR="00395A8B" w:rsidRPr="00395A8B" w:rsidRDefault="00395A8B" w:rsidP="00395A8B">
      <w:r w:rsidRPr="00395A8B">
        <w:t>disciplinary action;</w:t>
      </w:r>
    </w:p>
    <w:p w14:paraId="1CF1AAD5" w14:textId="77777777" w:rsidR="00395A8B" w:rsidRPr="00395A8B" w:rsidRDefault="00395A8B" w:rsidP="00395A8B">
      <w:r w:rsidRPr="00395A8B">
        <w:t>pay;</w:t>
      </w:r>
    </w:p>
    <w:p w14:paraId="7E337FB9" w14:textId="77777777" w:rsidR="00395A8B" w:rsidRPr="00395A8B" w:rsidRDefault="00395A8B" w:rsidP="00395A8B">
      <w:r w:rsidRPr="00395A8B">
        <w:t>employment stability;</w:t>
      </w:r>
    </w:p>
    <w:p w14:paraId="18B7CDF3" w14:textId="77777777" w:rsidR="00395A8B" w:rsidRPr="00395A8B" w:rsidRDefault="00395A8B" w:rsidP="00395A8B">
      <w:r w:rsidRPr="00395A8B">
        <w:t>and</w:t>
      </w:r>
    </w:p>
    <w:p w14:paraId="5E64B2ED" w14:textId="77777777" w:rsidR="00395A8B" w:rsidRPr="00395A8B" w:rsidRDefault="00395A8B" w:rsidP="00395A8B">
      <w:r w:rsidRPr="00395A8B">
        <w:t>access to senior decision-making.</w:t>
      </w:r>
    </w:p>
    <w:p w14:paraId="58310B28" w14:textId="77777777" w:rsidR="00395A8B" w:rsidRPr="00395A8B" w:rsidRDefault="00395A8B" w:rsidP="00395A8B">
      <w:r w:rsidRPr="00395A8B">
        <w:t>Again:</w:t>
      </w:r>
    </w:p>
    <w:p w14:paraId="6C85EE4C" w14:textId="77777777" w:rsidR="00395A8B" w:rsidRPr="00395A8B" w:rsidRDefault="00395A8B" w:rsidP="00395A8B">
      <w:pPr>
        <w:spacing w:before="50" w:after="10" w:line="240" w:lineRule="auto"/>
      </w:pPr>
      <w:r w:rsidRPr="00395A8B">
        <w:rPr>
          <w:b/>
          <w:bCs/>
          <w:sz w:val="19"/>
        </w:rPr>
        <w:t>DISPARITY IS A SIGNAL, NOT AUTOMATIC PROOF OF CAUSE.</w:t>
      </w:r>
    </w:p>
    <w:p w14:paraId="6913C19C" w14:textId="77777777" w:rsidR="00395A8B" w:rsidRPr="00395A8B" w:rsidRDefault="00395A8B" w:rsidP="00395A8B">
      <w:r w:rsidRPr="00395A8B">
        <w:t>The data must be investigated.</w:t>
      </w:r>
    </w:p>
    <w:p w14:paraId="6D918680" w14:textId="77777777" w:rsidR="00395A8B" w:rsidRPr="00395A8B" w:rsidRDefault="00395A8B" w:rsidP="00395A8B">
      <w:pPr>
        <w:spacing w:before="60" w:after="10" w:line="240" w:lineRule="auto"/>
        <w:rPr>
          <w:b/>
          <w:bCs/>
        </w:rPr>
      </w:pPr>
      <w:r w:rsidRPr="00395A8B">
        <w:rPr>
          <w:b/>
          <w:bCs/>
          <w:sz w:val="19"/>
        </w:rPr>
        <w:t>17.26 Measuring institutional racial security</w:t>
      </w:r>
    </w:p>
    <w:p w14:paraId="02E1CB2C" w14:textId="77777777" w:rsidR="00395A8B" w:rsidRPr="00395A8B" w:rsidRDefault="00395A8B" w:rsidP="00395A8B">
      <w:r w:rsidRPr="00395A8B">
        <w:t>Institution-level measures may consider:</w:t>
      </w:r>
    </w:p>
    <w:p w14:paraId="2B3C1567" w14:textId="77777777" w:rsidR="00395A8B" w:rsidRPr="00395A8B" w:rsidRDefault="00395A8B" w:rsidP="00395A8B">
      <w:r w:rsidRPr="00395A8B">
        <w:t>whether racial risks are identified;</w:t>
      </w:r>
    </w:p>
    <w:p w14:paraId="3B0DCFA9" w14:textId="77777777" w:rsidR="00395A8B" w:rsidRPr="00395A8B" w:rsidRDefault="00395A8B" w:rsidP="00395A8B">
      <w:r w:rsidRPr="00395A8B">
        <w:t>whether safeguards exist;</w:t>
      </w:r>
    </w:p>
    <w:p w14:paraId="1BE45C91" w14:textId="77777777" w:rsidR="00395A8B" w:rsidRPr="00395A8B" w:rsidRDefault="00395A8B" w:rsidP="00395A8B">
      <w:r w:rsidRPr="00395A8B">
        <w:t>whether controls are tested;</w:t>
      </w:r>
    </w:p>
    <w:p w14:paraId="22BFD5CF" w14:textId="77777777" w:rsidR="00395A8B" w:rsidRPr="00395A8B" w:rsidRDefault="00395A8B" w:rsidP="00395A8B">
      <w:r w:rsidRPr="00395A8B">
        <w:t>whether outcomes are monitored;</w:t>
      </w:r>
    </w:p>
    <w:p w14:paraId="347A2357" w14:textId="77777777" w:rsidR="00395A8B" w:rsidRPr="00395A8B" w:rsidRDefault="00395A8B" w:rsidP="00395A8B">
      <w:r w:rsidRPr="00395A8B">
        <w:t>whether communities participate;</w:t>
      </w:r>
    </w:p>
    <w:p w14:paraId="4CAAA2D6" w14:textId="77777777" w:rsidR="00395A8B" w:rsidRPr="00395A8B" w:rsidRDefault="00395A8B" w:rsidP="00395A8B">
      <w:r w:rsidRPr="00395A8B">
        <w:t>whether complaints produce learning;</w:t>
      </w:r>
    </w:p>
    <w:p w14:paraId="4935CA9A" w14:textId="77777777" w:rsidR="00395A8B" w:rsidRPr="00395A8B" w:rsidRDefault="00395A8B" w:rsidP="00395A8B">
      <w:r w:rsidRPr="00395A8B">
        <w:t>and</w:t>
      </w:r>
    </w:p>
    <w:p w14:paraId="2FAA4E23" w14:textId="77777777" w:rsidR="00395A8B" w:rsidRPr="00395A8B" w:rsidRDefault="00395A8B" w:rsidP="00395A8B">
      <w:r w:rsidRPr="00395A8B">
        <w:t>whether corrective actions are completed.</w:t>
      </w:r>
    </w:p>
    <w:p w14:paraId="3384668A" w14:textId="77777777" w:rsidR="00395A8B" w:rsidRPr="00395A8B" w:rsidRDefault="00395A8B" w:rsidP="00395A8B">
      <w:r w:rsidRPr="00395A8B">
        <w:t>This measures institutional preparedness.</w:t>
      </w:r>
    </w:p>
    <w:p w14:paraId="38F1EE11" w14:textId="77777777" w:rsidR="00395A8B" w:rsidRPr="00395A8B" w:rsidRDefault="00395A8B" w:rsidP="00395A8B">
      <w:pPr>
        <w:spacing w:before="60" w:after="10" w:line="240" w:lineRule="auto"/>
        <w:rPr>
          <w:b/>
          <w:bCs/>
        </w:rPr>
      </w:pPr>
      <w:r w:rsidRPr="00395A8B">
        <w:rPr>
          <w:b/>
          <w:bCs/>
          <w:sz w:val="19"/>
        </w:rPr>
        <w:t>17.27 Institutional Racial Security Maturity</w:t>
      </w:r>
    </w:p>
    <w:p w14:paraId="3446CED4" w14:textId="77777777" w:rsidR="00395A8B" w:rsidRPr="00395A8B" w:rsidRDefault="00395A8B" w:rsidP="00395A8B">
      <w:r w:rsidRPr="00395A8B">
        <w:t>Institutions could eventually be assessed using a maturity model.</w:t>
      </w:r>
    </w:p>
    <w:p w14:paraId="1B796DE4" w14:textId="77777777" w:rsidR="00395A8B" w:rsidRPr="00395A8B" w:rsidRDefault="00395A8B" w:rsidP="00395A8B">
      <w:r w:rsidRPr="00395A8B">
        <w:t>For example:</w:t>
      </w:r>
    </w:p>
    <w:p w14:paraId="1C797343" w14:textId="77777777" w:rsidR="00395A8B" w:rsidRPr="00395A8B" w:rsidRDefault="00395A8B" w:rsidP="00395A8B">
      <w:pPr>
        <w:spacing w:line="184" w:lineRule="exact"/>
        <w:rPr>
          <w:b/>
          <w:bCs/>
        </w:rPr>
      </w:pPr>
      <w:r w:rsidRPr="00395A8B">
        <w:rPr>
          <w:b/>
          <w:bCs/>
          <w:sz w:val="17"/>
        </w:rPr>
        <w:t>LEVEL 0 — UNDEFINED</w:t>
      </w:r>
    </w:p>
    <w:p w14:paraId="7A4783FD" w14:textId="77777777" w:rsidR="00395A8B" w:rsidRPr="00395A8B" w:rsidRDefault="00395A8B" w:rsidP="00395A8B">
      <w:r w:rsidRPr="00395A8B">
        <w:t>No structured racial-risk process.</w:t>
      </w:r>
    </w:p>
    <w:p w14:paraId="249F7906" w14:textId="77777777" w:rsidR="00395A8B" w:rsidRPr="00395A8B" w:rsidRDefault="00395A8B" w:rsidP="00395A8B">
      <w:pPr>
        <w:spacing w:line="184" w:lineRule="exact"/>
        <w:rPr>
          <w:b/>
          <w:bCs/>
        </w:rPr>
      </w:pPr>
      <w:r w:rsidRPr="00395A8B">
        <w:rPr>
          <w:b/>
          <w:bCs/>
          <w:sz w:val="17"/>
        </w:rPr>
        <w:t>LEVEL 1 — REACTIVE</w:t>
      </w:r>
    </w:p>
    <w:p w14:paraId="14F29541" w14:textId="77777777" w:rsidR="00395A8B" w:rsidRPr="00395A8B" w:rsidRDefault="00395A8B" w:rsidP="00395A8B">
      <w:r w:rsidRPr="00395A8B">
        <w:t>Racial issues addressed mainly after complaints or incidents.</w:t>
      </w:r>
    </w:p>
    <w:p w14:paraId="39548953" w14:textId="77777777" w:rsidR="00395A8B" w:rsidRPr="00395A8B" w:rsidRDefault="00395A8B" w:rsidP="00395A8B">
      <w:pPr>
        <w:spacing w:line="184" w:lineRule="exact"/>
        <w:rPr>
          <w:b/>
          <w:bCs/>
        </w:rPr>
      </w:pPr>
      <w:r w:rsidRPr="00395A8B">
        <w:rPr>
          <w:b/>
          <w:bCs/>
          <w:sz w:val="17"/>
        </w:rPr>
        <w:t>LEVEL 2 — CONTROLLED</w:t>
      </w:r>
    </w:p>
    <w:p w14:paraId="7B24FD28" w14:textId="77777777" w:rsidR="00395A8B" w:rsidRPr="00395A8B" w:rsidRDefault="00395A8B" w:rsidP="00395A8B">
      <w:r w:rsidRPr="00395A8B">
        <w:t>Policies and some safeguards exist.</w:t>
      </w:r>
    </w:p>
    <w:p w14:paraId="5510D6B9" w14:textId="77777777" w:rsidR="00395A8B" w:rsidRPr="00395A8B" w:rsidRDefault="00395A8B" w:rsidP="00395A8B">
      <w:pPr>
        <w:spacing w:line="184" w:lineRule="exact"/>
        <w:rPr>
          <w:b/>
          <w:bCs/>
        </w:rPr>
      </w:pPr>
      <w:r w:rsidRPr="00395A8B">
        <w:rPr>
          <w:b/>
          <w:bCs/>
          <w:sz w:val="17"/>
        </w:rPr>
        <w:t>LEVEL 3 — MANAGED</w:t>
      </w:r>
    </w:p>
    <w:p w14:paraId="020A6654" w14:textId="77777777" w:rsidR="00395A8B" w:rsidRPr="00395A8B" w:rsidRDefault="00395A8B" w:rsidP="00395A8B">
      <w:r w:rsidRPr="00395A8B">
        <w:t>Risks, controls, evidence and outcomes are monitored.</w:t>
      </w:r>
    </w:p>
    <w:p w14:paraId="6404664D" w14:textId="77777777" w:rsidR="00395A8B" w:rsidRPr="00395A8B" w:rsidRDefault="00395A8B" w:rsidP="00395A8B">
      <w:pPr>
        <w:spacing w:line="184" w:lineRule="exact"/>
        <w:rPr>
          <w:b/>
          <w:bCs/>
        </w:rPr>
      </w:pPr>
      <w:r w:rsidRPr="00395A8B">
        <w:rPr>
          <w:b/>
          <w:bCs/>
          <w:sz w:val="17"/>
        </w:rPr>
        <w:t>LEVEL 4 — INTEGRATED</w:t>
      </w:r>
    </w:p>
    <w:p w14:paraId="17D58440" w14:textId="77777777" w:rsidR="00395A8B" w:rsidRPr="00395A8B" w:rsidRDefault="00395A8B" w:rsidP="00395A8B">
      <w:r w:rsidRPr="00395A8B">
        <w:t>Racial risk is incorporated into governance and system design.</w:t>
      </w:r>
    </w:p>
    <w:p w14:paraId="753F416C" w14:textId="77777777" w:rsidR="00395A8B" w:rsidRPr="00395A8B" w:rsidRDefault="00395A8B" w:rsidP="00395A8B">
      <w:pPr>
        <w:spacing w:line="184" w:lineRule="exact"/>
        <w:rPr>
          <w:b/>
          <w:bCs/>
        </w:rPr>
      </w:pPr>
      <w:r w:rsidRPr="00395A8B">
        <w:rPr>
          <w:b/>
          <w:bCs/>
          <w:sz w:val="17"/>
        </w:rPr>
        <w:t>LEVEL 5 — RESILIENT</w:t>
      </w:r>
    </w:p>
    <w:p w14:paraId="16BDB297" w14:textId="77777777" w:rsidR="00395A8B" w:rsidRPr="00395A8B" w:rsidRDefault="00395A8B" w:rsidP="00395A8B">
      <w:r w:rsidRPr="00395A8B">
        <w:t>The institution continuously tests, learns, predicts and improves.</w:t>
      </w:r>
    </w:p>
    <w:p w14:paraId="06790321" w14:textId="77777777" w:rsidR="00395A8B" w:rsidRPr="00395A8B" w:rsidRDefault="00395A8B" w:rsidP="00395A8B">
      <w:r w:rsidRPr="00395A8B">
        <w:t>This provides a developmental model rather than a simple good/bad label.</w:t>
      </w:r>
    </w:p>
    <w:p w14:paraId="3A9E779D" w14:textId="77777777" w:rsidR="00395A8B" w:rsidRPr="00395A8B" w:rsidRDefault="00395A8B" w:rsidP="00395A8B">
      <w:pPr>
        <w:spacing w:before="60" w:after="10" w:line="240" w:lineRule="auto"/>
        <w:rPr>
          <w:b/>
          <w:bCs/>
        </w:rPr>
      </w:pPr>
      <w:r w:rsidRPr="00395A8B">
        <w:rPr>
          <w:b/>
          <w:bCs/>
          <w:sz w:val="19"/>
        </w:rPr>
        <w:t>17.28 Maturity is not innocence</w:t>
      </w:r>
    </w:p>
    <w:p w14:paraId="6C5FA84F" w14:textId="77777777" w:rsidR="00395A8B" w:rsidRPr="00395A8B" w:rsidRDefault="00395A8B" w:rsidP="00395A8B">
      <w:r w:rsidRPr="00395A8B">
        <w:t>A high maturity score does not mean an institution has never experienced racial problems.</w:t>
      </w:r>
    </w:p>
    <w:p w14:paraId="2CC8DC95" w14:textId="77777777" w:rsidR="00395A8B" w:rsidRPr="00395A8B" w:rsidRDefault="00395A8B" w:rsidP="00395A8B">
      <w:r w:rsidRPr="00395A8B">
        <w:t>Indeed, mature systems often identify more problems because they are better at detecting them.</w:t>
      </w:r>
    </w:p>
    <w:p w14:paraId="30C2F99A" w14:textId="77777777" w:rsidR="00395A8B" w:rsidRPr="00395A8B" w:rsidRDefault="00395A8B" w:rsidP="00395A8B">
      <w:r w:rsidRPr="00395A8B">
        <w:t>The measurement question is:</w:t>
      </w:r>
    </w:p>
    <w:p w14:paraId="42EE48A2" w14:textId="77777777" w:rsidR="00395A8B" w:rsidRPr="00395A8B" w:rsidRDefault="00395A8B" w:rsidP="00395A8B">
      <w:pPr>
        <w:spacing w:before="50" w:after="10" w:line="240" w:lineRule="auto"/>
      </w:pPr>
      <w:r w:rsidRPr="00395A8B">
        <w:rPr>
          <w:b/>
          <w:bCs/>
          <w:sz w:val="19"/>
        </w:rPr>
        <w:t>HOW EFFECTIVELY DOES THE INSTITUTION IDENTIFY AND CONTROL RACIAL RISK?</w:t>
      </w:r>
    </w:p>
    <w:p w14:paraId="2CE725DA" w14:textId="77777777" w:rsidR="00395A8B" w:rsidRPr="00395A8B" w:rsidRDefault="00395A8B" w:rsidP="00395A8B">
      <w:pPr>
        <w:spacing w:before="60" w:after="10" w:line="240" w:lineRule="auto"/>
        <w:rPr>
          <w:b/>
          <w:bCs/>
        </w:rPr>
      </w:pPr>
      <w:r w:rsidRPr="00395A8B">
        <w:rPr>
          <w:b/>
          <w:bCs/>
          <w:sz w:val="19"/>
        </w:rPr>
        <w:t>17.29 Complaint volumes</w:t>
      </w:r>
    </w:p>
    <w:p w14:paraId="3AA3DAC3" w14:textId="77777777" w:rsidR="00395A8B" w:rsidRPr="00395A8B" w:rsidRDefault="00395A8B" w:rsidP="00395A8B">
      <w:r w:rsidRPr="00395A8B">
        <w:t>Complaint volumes require particularly careful interpretation.</w:t>
      </w:r>
    </w:p>
    <w:p w14:paraId="3B0C3804" w14:textId="77777777" w:rsidR="00395A8B" w:rsidRPr="00395A8B" w:rsidRDefault="00395A8B" w:rsidP="00395A8B">
      <w:r w:rsidRPr="00395A8B">
        <w:t>High complaints could indicate:</w:t>
      </w:r>
    </w:p>
    <w:p w14:paraId="5ECDCEBD" w14:textId="77777777" w:rsidR="00395A8B" w:rsidRPr="00395A8B" w:rsidRDefault="00395A8B" w:rsidP="00395A8B">
      <w:r w:rsidRPr="00395A8B">
        <w:t>high underlying harm;</w:t>
      </w:r>
    </w:p>
    <w:p w14:paraId="188107F9" w14:textId="77777777" w:rsidR="00395A8B" w:rsidRPr="00395A8B" w:rsidRDefault="00395A8B" w:rsidP="00395A8B">
      <w:r w:rsidRPr="00395A8B">
        <w:t>better reporting systems;</w:t>
      </w:r>
    </w:p>
    <w:p w14:paraId="291B90BC" w14:textId="77777777" w:rsidR="00395A8B" w:rsidRPr="00395A8B" w:rsidRDefault="00395A8B" w:rsidP="00395A8B">
      <w:r w:rsidRPr="00395A8B">
        <w:t>greater trust;</w:t>
      </w:r>
    </w:p>
    <w:p w14:paraId="218C3565" w14:textId="77777777" w:rsidR="00395A8B" w:rsidRPr="00395A8B" w:rsidRDefault="00395A8B" w:rsidP="00395A8B">
      <w:r w:rsidRPr="00395A8B">
        <w:t>or</w:t>
      </w:r>
    </w:p>
    <w:p w14:paraId="1AE926E8" w14:textId="77777777" w:rsidR="00395A8B" w:rsidRPr="00395A8B" w:rsidRDefault="00395A8B" w:rsidP="00395A8B">
      <w:r w:rsidRPr="00395A8B">
        <w:t>a recent awareness campaign.</w:t>
      </w:r>
    </w:p>
    <w:p w14:paraId="7D864322" w14:textId="77777777" w:rsidR="00395A8B" w:rsidRPr="00395A8B" w:rsidRDefault="00395A8B" w:rsidP="00395A8B">
      <w:r w:rsidRPr="00395A8B">
        <w:t>Low complaints could indicate:</w:t>
      </w:r>
    </w:p>
    <w:p w14:paraId="22CA59AD" w14:textId="77777777" w:rsidR="00395A8B" w:rsidRPr="00395A8B" w:rsidRDefault="00395A8B" w:rsidP="00395A8B">
      <w:r w:rsidRPr="00395A8B">
        <w:t>low harm;</w:t>
      </w:r>
    </w:p>
    <w:p w14:paraId="47DF1219" w14:textId="77777777" w:rsidR="00395A8B" w:rsidRPr="00395A8B" w:rsidRDefault="00395A8B" w:rsidP="00395A8B">
      <w:r w:rsidRPr="00395A8B">
        <w:t>poor awareness;</w:t>
      </w:r>
    </w:p>
    <w:p w14:paraId="53C6112A" w14:textId="77777777" w:rsidR="00395A8B" w:rsidRPr="00395A8B" w:rsidRDefault="00395A8B" w:rsidP="00395A8B">
      <w:r w:rsidRPr="00395A8B">
        <w:t>fear;</w:t>
      </w:r>
    </w:p>
    <w:p w14:paraId="708D480E" w14:textId="77777777" w:rsidR="00395A8B" w:rsidRPr="00395A8B" w:rsidRDefault="00395A8B" w:rsidP="00395A8B">
      <w:r w:rsidRPr="00395A8B">
        <w:t>or</w:t>
      </w:r>
    </w:p>
    <w:p w14:paraId="77122C15" w14:textId="77777777" w:rsidR="00395A8B" w:rsidRPr="00395A8B" w:rsidRDefault="00395A8B" w:rsidP="00395A8B">
      <w:r w:rsidRPr="00395A8B">
        <w:t>lack of access.</w:t>
      </w:r>
    </w:p>
    <w:p w14:paraId="0F320A28" w14:textId="77777777" w:rsidR="00395A8B" w:rsidRPr="00395A8B" w:rsidRDefault="00395A8B" w:rsidP="00395A8B">
      <w:r w:rsidRPr="00395A8B">
        <w:t>Therefore complaint numbers should never be interpreted alone.</w:t>
      </w:r>
    </w:p>
    <w:p w14:paraId="0F2E8889" w14:textId="77777777" w:rsidR="00395A8B" w:rsidRPr="00395A8B" w:rsidRDefault="00395A8B" w:rsidP="00395A8B">
      <w:pPr>
        <w:spacing w:before="60" w:after="10" w:line="240" w:lineRule="auto"/>
        <w:rPr>
          <w:b/>
          <w:bCs/>
        </w:rPr>
      </w:pPr>
      <w:r w:rsidRPr="00395A8B">
        <w:rPr>
          <w:b/>
          <w:bCs/>
          <w:sz w:val="19"/>
        </w:rPr>
        <w:t>17.30 Appeal rates</w:t>
      </w:r>
    </w:p>
    <w:p w14:paraId="0738B695" w14:textId="77777777" w:rsidR="00395A8B" w:rsidRPr="00395A8B" w:rsidRDefault="00395A8B" w:rsidP="00395A8B">
      <w:r w:rsidRPr="00395A8B">
        <w:t>Appeal rates may provide useful information.</w:t>
      </w:r>
    </w:p>
    <w:p w14:paraId="25C11832" w14:textId="77777777" w:rsidR="00395A8B" w:rsidRPr="00395A8B" w:rsidRDefault="00395A8B" w:rsidP="00395A8B">
      <w:r w:rsidRPr="00395A8B">
        <w:lastRenderedPageBreak/>
        <w:t>But again:</w:t>
      </w:r>
    </w:p>
    <w:p w14:paraId="7BC9F420" w14:textId="77777777" w:rsidR="00395A8B" w:rsidRPr="00395A8B" w:rsidRDefault="00395A8B" w:rsidP="00395A8B">
      <w:r w:rsidRPr="00395A8B">
        <w:t>high appeal rates may mean:</w:t>
      </w:r>
    </w:p>
    <w:p w14:paraId="0DA77826" w14:textId="77777777" w:rsidR="00395A8B" w:rsidRPr="00395A8B" w:rsidRDefault="00395A8B" w:rsidP="00395A8B">
      <w:r w:rsidRPr="00395A8B">
        <w:t>many poor initial decisions;</w:t>
      </w:r>
    </w:p>
    <w:p w14:paraId="6CB8FB7B" w14:textId="77777777" w:rsidR="00395A8B" w:rsidRPr="00395A8B" w:rsidRDefault="00395A8B" w:rsidP="00395A8B">
      <w:r w:rsidRPr="00395A8B">
        <w:t>easy access to appeal;</w:t>
      </w:r>
    </w:p>
    <w:p w14:paraId="0F9487EF" w14:textId="77777777" w:rsidR="00395A8B" w:rsidRPr="00395A8B" w:rsidRDefault="00395A8B" w:rsidP="00395A8B">
      <w:r w:rsidRPr="00395A8B">
        <w:t>or</w:t>
      </w:r>
    </w:p>
    <w:p w14:paraId="502FA52E" w14:textId="77777777" w:rsidR="00395A8B" w:rsidRPr="00395A8B" w:rsidRDefault="00395A8B" w:rsidP="00395A8B">
      <w:r w:rsidRPr="00395A8B">
        <w:t>complex rules.</w:t>
      </w:r>
    </w:p>
    <w:p w14:paraId="4EE0A8E1" w14:textId="77777777" w:rsidR="00395A8B" w:rsidRPr="00395A8B" w:rsidRDefault="00395A8B" w:rsidP="00395A8B">
      <w:r w:rsidRPr="00395A8B">
        <w:t>The more useful indicators may include:</w:t>
      </w:r>
    </w:p>
    <w:p w14:paraId="1BBBB168" w14:textId="77777777" w:rsidR="00395A8B" w:rsidRPr="00395A8B" w:rsidRDefault="00395A8B" w:rsidP="00395A8B">
      <w:r w:rsidRPr="00395A8B">
        <w:t>appeal outcomes;</w:t>
      </w:r>
    </w:p>
    <w:p w14:paraId="0A91AB51" w14:textId="77777777" w:rsidR="00395A8B" w:rsidRPr="00395A8B" w:rsidRDefault="00395A8B" w:rsidP="00395A8B">
      <w:r w:rsidRPr="00395A8B">
        <w:t>reversal rates;</w:t>
      </w:r>
    </w:p>
    <w:p w14:paraId="1165EF50" w14:textId="77777777" w:rsidR="00395A8B" w:rsidRPr="00395A8B" w:rsidRDefault="00395A8B" w:rsidP="00395A8B">
      <w:r w:rsidRPr="00395A8B">
        <w:t>reasons for reversal;</w:t>
      </w:r>
    </w:p>
    <w:p w14:paraId="0E9A7BF9" w14:textId="77777777" w:rsidR="00395A8B" w:rsidRPr="00395A8B" w:rsidRDefault="00395A8B" w:rsidP="00395A8B">
      <w:r w:rsidRPr="00395A8B">
        <w:t>and</w:t>
      </w:r>
    </w:p>
    <w:p w14:paraId="5792C3DE" w14:textId="77777777" w:rsidR="00395A8B" w:rsidRPr="00395A8B" w:rsidRDefault="00395A8B" w:rsidP="00395A8B">
      <w:r w:rsidRPr="00395A8B">
        <w:t>recurring error types.</w:t>
      </w:r>
    </w:p>
    <w:p w14:paraId="6B97F8D0" w14:textId="77777777" w:rsidR="00395A8B" w:rsidRPr="00395A8B" w:rsidRDefault="00395A8B" w:rsidP="00395A8B">
      <w:pPr>
        <w:spacing w:before="60" w:after="10" w:line="240" w:lineRule="auto"/>
        <w:rPr>
          <w:b/>
          <w:bCs/>
        </w:rPr>
      </w:pPr>
      <w:r w:rsidRPr="00395A8B">
        <w:rPr>
          <w:b/>
          <w:bCs/>
          <w:sz w:val="19"/>
        </w:rPr>
        <w:t>17.31 Reversal rate</w:t>
      </w:r>
    </w:p>
    <w:p w14:paraId="40314018" w14:textId="77777777" w:rsidR="00395A8B" w:rsidRPr="00395A8B" w:rsidRDefault="00395A8B" w:rsidP="00395A8B">
      <w:r w:rsidRPr="00395A8B">
        <w:t>A high reversal rate can indicate weakness in first-instance decisions.</w:t>
      </w:r>
    </w:p>
    <w:p w14:paraId="3C74AE5D" w14:textId="77777777" w:rsidR="00395A8B" w:rsidRPr="00395A8B" w:rsidRDefault="00395A8B" w:rsidP="00395A8B">
      <w:r w:rsidRPr="00395A8B">
        <w:t>It may also reveal:</w:t>
      </w:r>
    </w:p>
    <w:p w14:paraId="6351F0DD" w14:textId="77777777" w:rsidR="00395A8B" w:rsidRPr="00395A8B" w:rsidRDefault="00395A8B" w:rsidP="00395A8B">
      <w:r w:rsidRPr="00395A8B">
        <w:t>new evidence becoming available later;</w:t>
      </w:r>
    </w:p>
    <w:p w14:paraId="59922846" w14:textId="77777777" w:rsidR="00395A8B" w:rsidRPr="00395A8B" w:rsidRDefault="00395A8B" w:rsidP="00395A8B">
      <w:r w:rsidRPr="00395A8B">
        <w:t>different legal interpretation;</w:t>
      </w:r>
    </w:p>
    <w:p w14:paraId="571FE509" w14:textId="77777777" w:rsidR="00395A8B" w:rsidRPr="00395A8B" w:rsidRDefault="00395A8B" w:rsidP="00395A8B">
      <w:r w:rsidRPr="00395A8B">
        <w:t>or</w:t>
      </w:r>
    </w:p>
    <w:p w14:paraId="7DA281C7" w14:textId="77777777" w:rsidR="00395A8B" w:rsidRPr="00395A8B" w:rsidRDefault="00395A8B" w:rsidP="00395A8B">
      <w:r w:rsidRPr="00395A8B">
        <w:t>administrative correction.</w:t>
      </w:r>
    </w:p>
    <w:p w14:paraId="5E59A4A1" w14:textId="77777777" w:rsidR="00395A8B" w:rsidRPr="00395A8B" w:rsidRDefault="00395A8B" w:rsidP="00395A8B">
      <w:r w:rsidRPr="00395A8B">
        <w:t>The institution should therefore examine root cause.</w:t>
      </w:r>
    </w:p>
    <w:p w14:paraId="300D9FB6" w14:textId="77777777" w:rsidR="00395A8B" w:rsidRPr="00395A8B" w:rsidRDefault="00395A8B" w:rsidP="00395A8B">
      <w:r w:rsidRPr="00395A8B">
        <w:t>The statistic alone does not settle the issue.</w:t>
      </w:r>
    </w:p>
    <w:p w14:paraId="57094776" w14:textId="77777777" w:rsidR="00395A8B" w:rsidRPr="00395A8B" w:rsidRDefault="00395A8B" w:rsidP="00395A8B">
      <w:pPr>
        <w:spacing w:before="60" w:after="10" w:line="240" w:lineRule="auto"/>
        <w:rPr>
          <w:b/>
          <w:bCs/>
        </w:rPr>
      </w:pPr>
      <w:r w:rsidRPr="00395A8B">
        <w:rPr>
          <w:b/>
          <w:bCs/>
          <w:sz w:val="19"/>
        </w:rPr>
        <w:t>17.32 Response time</w:t>
      </w:r>
    </w:p>
    <w:p w14:paraId="1A075249" w14:textId="77777777" w:rsidR="00395A8B" w:rsidRPr="00395A8B" w:rsidRDefault="00395A8B" w:rsidP="00395A8B">
      <w:r w:rsidRPr="00395A8B">
        <w:t>Response time may matter where delay itself creates harm.</w:t>
      </w:r>
    </w:p>
    <w:p w14:paraId="25EC7AE3" w14:textId="77777777" w:rsidR="00395A8B" w:rsidRPr="00395A8B" w:rsidRDefault="00395A8B" w:rsidP="00395A8B">
      <w:r w:rsidRPr="00395A8B">
        <w:t>Examples include:</w:t>
      </w:r>
    </w:p>
    <w:p w14:paraId="7C330B10" w14:textId="77777777" w:rsidR="00395A8B" w:rsidRPr="00395A8B" w:rsidRDefault="00395A8B" w:rsidP="00395A8B">
      <w:r w:rsidRPr="00395A8B">
        <w:t>benefit decisions;</w:t>
      </w:r>
    </w:p>
    <w:p w14:paraId="4D3C5248" w14:textId="77777777" w:rsidR="00395A8B" w:rsidRPr="00395A8B" w:rsidRDefault="00395A8B" w:rsidP="00395A8B">
      <w:r w:rsidRPr="00395A8B">
        <w:t>insurance claims;</w:t>
      </w:r>
    </w:p>
    <w:p w14:paraId="1E2D7C89" w14:textId="77777777" w:rsidR="00395A8B" w:rsidRPr="00395A8B" w:rsidRDefault="00395A8B" w:rsidP="00395A8B">
      <w:r w:rsidRPr="00395A8B">
        <w:t>record correction;</w:t>
      </w:r>
    </w:p>
    <w:p w14:paraId="520F4838" w14:textId="77777777" w:rsidR="00395A8B" w:rsidRPr="00395A8B" w:rsidRDefault="00395A8B" w:rsidP="00395A8B">
      <w:r w:rsidRPr="00395A8B">
        <w:t>support requests;</w:t>
      </w:r>
    </w:p>
    <w:p w14:paraId="2F526BE1" w14:textId="77777777" w:rsidR="00395A8B" w:rsidRPr="00395A8B" w:rsidRDefault="00395A8B" w:rsidP="00395A8B">
      <w:r w:rsidRPr="00395A8B">
        <w:t>or</w:t>
      </w:r>
    </w:p>
    <w:p w14:paraId="080160EC" w14:textId="77777777" w:rsidR="00395A8B" w:rsidRPr="00395A8B" w:rsidRDefault="00395A8B" w:rsidP="00395A8B">
      <w:r w:rsidRPr="00395A8B">
        <w:t>urgent cultural preservation.</w:t>
      </w:r>
    </w:p>
    <w:p w14:paraId="37EFEA78" w14:textId="77777777" w:rsidR="00395A8B" w:rsidRPr="00395A8B" w:rsidRDefault="00395A8B" w:rsidP="00395A8B">
      <w:r w:rsidRPr="00395A8B">
        <w:t>Time should therefore be measured where it is security-relevant.</w:t>
      </w:r>
    </w:p>
    <w:p w14:paraId="26D6941D" w14:textId="77777777" w:rsidR="00395A8B" w:rsidRPr="00395A8B" w:rsidRDefault="00395A8B" w:rsidP="00395A8B">
      <w:pPr>
        <w:spacing w:before="60" w:after="10" w:line="240" w:lineRule="auto"/>
        <w:rPr>
          <w:b/>
          <w:bCs/>
        </w:rPr>
      </w:pPr>
      <w:r w:rsidRPr="00395A8B">
        <w:rPr>
          <w:b/>
          <w:bCs/>
          <w:sz w:val="19"/>
        </w:rPr>
        <w:t>17.33 Delay as risk</w:t>
      </w:r>
    </w:p>
    <w:p w14:paraId="10FCEF69" w14:textId="77777777" w:rsidR="00395A8B" w:rsidRPr="00395A8B" w:rsidRDefault="00395A8B" w:rsidP="00395A8B">
      <w:r w:rsidRPr="00395A8B">
        <w:t>Delay can become a risk factor.</w:t>
      </w:r>
    </w:p>
    <w:p w14:paraId="52793E93" w14:textId="77777777" w:rsidR="00395A8B" w:rsidRPr="00395A8B" w:rsidRDefault="00395A8B" w:rsidP="00395A8B">
      <w:r w:rsidRPr="00395A8B">
        <w:t>A delayed correction may allow incorrect data to propagate.</w:t>
      </w:r>
    </w:p>
    <w:p w14:paraId="1062666C" w14:textId="77777777" w:rsidR="00395A8B" w:rsidRPr="00395A8B" w:rsidRDefault="00395A8B" w:rsidP="00395A8B">
      <w:r w:rsidRPr="00395A8B">
        <w:t>A delayed insurance payment may worsen financial loss.</w:t>
      </w:r>
    </w:p>
    <w:p w14:paraId="29FFE89F" w14:textId="77777777" w:rsidR="00395A8B" w:rsidRPr="00395A8B" w:rsidRDefault="00395A8B" w:rsidP="00395A8B">
      <w:r w:rsidRPr="00395A8B">
        <w:t>A delayed archival intervention may permit irreversible destruction.</w:t>
      </w:r>
    </w:p>
    <w:p w14:paraId="598BD5C1" w14:textId="77777777" w:rsidR="00395A8B" w:rsidRPr="00395A8B" w:rsidRDefault="00395A8B" w:rsidP="00395A8B">
      <w:r w:rsidRPr="00395A8B">
        <w:t>Therefore:</w:t>
      </w:r>
    </w:p>
    <w:p w14:paraId="64943D94" w14:textId="77777777" w:rsidR="00395A8B" w:rsidRPr="00395A8B" w:rsidRDefault="00395A8B" w:rsidP="00395A8B">
      <w:pPr>
        <w:spacing w:line="184" w:lineRule="exact"/>
      </w:pPr>
      <w:r w:rsidRPr="00395A8B">
        <w:rPr>
          <w:b/>
          <w:bCs/>
          <w:sz w:val="17"/>
        </w:rPr>
        <w:t>TIME CAN ALTER IMPACT.</w:t>
      </w:r>
    </w:p>
    <w:p w14:paraId="260B4942" w14:textId="77777777" w:rsidR="00395A8B" w:rsidRPr="00395A8B" w:rsidRDefault="00395A8B" w:rsidP="00395A8B">
      <w:r w:rsidRPr="00395A8B">
        <w:t>Measurement should reflect this.</w:t>
      </w:r>
    </w:p>
    <w:p w14:paraId="7AA33B99" w14:textId="77777777" w:rsidR="00395A8B" w:rsidRPr="00395A8B" w:rsidRDefault="00395A8B" w:rsidP="00395A8B">
      <w:pPr>
        <w:spacing w:before="60" w:after="10" w:line="240" w:lineRule="auto"/>
        <w:rPr>
          <w:b/>
          <w:bCs/>
        </w:rPr>
      </w:pPr>
      <w:r w:rsidRPr="00395A8B">
        <w:rPr>
          <w:b/>
          <w:bCs/>
          <w:sz w:val="19"/>
        </w:rPr>
        <w:t>17.34 Measuring trust</w:t>
      </w:r>
    </w:p>
    <w:p w14:paraId="63325956" w14:textId="77777777" w:rsidR="00395A8B" w:rsidRPr="00395A8B" w:rsidRDefault="00395A8B" w:rsidP="00395A8B">
      <w:r w:rsidRPr="00395A8B">
        <w:t>Trust is difficult but important.</w:t>
      </w:r>
    </w:p>
    <w:p w14:paraId="1D9A22B8" w14:textId="77777777" w:rsidR="00395A8B" w:rsidRPr="00395A8B" w:rsidRDefault="00395A8B" w:rsidP="00395A8B">
      <w:r w:rsidRPr="00395A8B">
        <w:t>It may be measured through:</w:t>
      </w:r>
    </w:p>
    <w:p w14:paraId="3D32A497" w14:textId="77777777" w:rsidR="00395A8B" w:rsidRPr="00395A8B" w:rsidRDefault="00395A8B" w:rsidP="00395A8B">
      <w:r w:rsidRPr="00395A8B">
        <w:t>structured surveys;</w:t>
      </w:r>
    </w:p>
    <w:p w14:paraId="5AE11417" w14:textId="77777777" w:rsidR="00395A8B" w:rsidRPr="00395A8B" w:rsidRDefault="00395A8B" w:rsidP="00395A8B">
      <w:r w:rsidRPr="00395A8B">
        <w:t>participation;</w:t>
      </w:r>
    </w:p>
    <w:p w14:paraId="07CC8B07" w14:textId="77777777" w:rsidR="00395A8B" w:rsidRPr="00395A8B" w:rsidRDefault="00395A8B" w:rsidP="00395A8B">
      <w:r w:rsidRPr="00395A8B">
        <w:t>willingness to report;</w:t>
      </w:r>
    </w:p>
    <w:p w14:paraId="4CFE48C2" w14:textId="77777777" w:rsidR="00395A8B" w:rsidRPr="00395A8B" w:rsidRDefault="00395A8B" w:rsidP="00395A8B">
      <w:r w:rsidRPr="00395A8B">
        <w:t>institutional engagement;</w:t>
      </w:r>
    </w:p>
    <w:p w14:paraId="523A23AD" w14:textId="77777777" w:rsidR="00395A8B" w:rsidRPr="00395A8B" w:rsidRDefault="00395A8B" w:rsidP="00395A8B">
      <w:r w:rsidRPr="00395A8B">
        <w:t>or</w:t>
      </w:r>
    </w:p>
    <w:p w14:paraId="1B777E97" w14:textId="77777777" w:rsidR="00395A8B" w:rsidRPr="00395A8B" w:rsidRDefault="00395A8B" w:rsidP="00395A8B">
      <w:r w:rsidRPr="00395A8B">
        <w:t>qualitative research.</w:t>
      </w:r>
    </w:p>
    <w:p w14:paraId="5240190E" w14:textId="77777777" w:rsidR="00395A8B" w:rsidRPr="00395A8B" w:rsidRDefault="00395A8B" w:rsidP="00395A8B">
      <w:r w:rsidRPr="00395A8B">
        <w:t>Trust should not be reduced to one simplistic number without context.</w:t>
      </w:r>
    </w:p>
    <w:p w14:paraId="000E22C1" w14:textId="77777777" w:rsidR="00395A8B" w:rsidRPr="00395A8B" w:rsidRDefault="00395A8B" w:rsidP="00395A8B">
      <w:r w:rsidRPr="00395A8B">
        <w:t>But a complete security architecture cannot ignore it.</w:t>
      </w:r>
    </w:p>
    <w:p w14:paraId="7DFDD3D0" w14:textId="77777777" w:rsidR="00395A8B" w:rsidRPr="00395A8B" w:rsidRDefault="00395A8B" w:rsidP="00395A8B">
      <w:pPr>
        <w:spacing w:before="60" w:after="10" w:line="240" w:lineRule="auto"/>
        <w:rPr>
          <w:b/>
          <w:bCs/>
        </w:rPr>
      </w:pPr>
      <w:r w:rsidRPr="00395A8B">
        <w:rPr>
          <w:b/>
          <w:bCs/>
          <w:sz w:val="19"/>
        </w:rPr>
        <w:t>17.35 Measuring legitimacy</w:t>
      </w:r>
    </w:p>
    <w:p w14:paraId="0DB3C176" w14:textId="77777777" w:rsidR="00395A8B" w:rsidRPr="00395A8B" w:rsidRDefault="00395A8B" w:rsidP="00395A8B">
      <w:r w:rsidRPr="00395A8B">
        <w:t>Institutional legitimacy may involve:</w:t>
      </w:r>
    </w:p>
    <w:p w14:paraId="441178C0" w14:textId="77777777" w:rsidR="00395A8B" w:rsidRPr="00395A8B" w:rsidRDefault="00395A8B" w:rsidP="00395A8B">
      <w:r w:rsidRPr="00395A8B">
        <w:t>perceived fairness;</w:t>
      </w:r>
    </w:p>
    <w:p w14:paraId="6D523005" w14:textId="77777777" w:rsidR="00395A8B" w:rsidRPr="00395A8B" w:rsidRDefault="00395A8B" w:rsidP="00395A8B">
      <w:r w:rsidRPr="00395A8B">
        <w:t>procedural transparency;</w:t>
      </w:r>
    </w:p>
    <w:p w14:paraId="05091A98" w14:textId="77777777" w:rsidR="00395A8B" w:rsidRPr="00395A8B" w:rsidRDefault="00395A8B" w:rsidP="00395A8B">
      <w:r w:rsidRPr="00395A8B">
        <w:t>confidence in correction;</w:t>
      </w:r>
    </w:p>
    <w:p w14:paraId="494DE68D" w14:textId="77777777" w:rsidR="00395A8B" w:rsidRPr="00395A8B" w:rsidRDefault="00395A8B" w:rsidP="00395A8B">
      <w:r w:rsidRPr="00395A8B">
        <w:t>willingness to cooperate;</w:t>
      </w:r>
    </w:p>
    <w:p w14:paraId="4C9284F1" w14:textId="77777777" w:rsidR="00395A8B" w:rsidRPr="00395A8B" w:rsidRDefault="00395A8B" w:rsidP="00395A8B">
      <w:r w:rsidRPr="00395A8B">
        <w:t>and</w:t>
      </w:r>
    </w:p>
    <w:p w14:paraId="2C02E399" w14:textId="77777777" w:rsidR="00395A8B" w:rsidRPr="00395A8B" w:rsidRDefault="00395A8B" w:rsidP="00395A8B">
      <w:r w:rsidRPr="00395A8B">
        <w:t>acceptance of institutional authority.</w:t>
      </w:r>
    </w:p>
    <w:p w14:paraId="05E23A74" w14:textId="77777777" w:rsidR="00395A8B" w:rsidRPr="00395A8B" w:rsidRDefault="00395A8B" w:rsidP="00395A8B">
      <w:r w:rsidRPr="00395A8B">
        <w:t>These measures may be especially relevant in:</w:t>
      </w:r>
    </w:p>
    <w:p w14:paraId="52E92DC2" w14:textId="77777777" w:rsidR="00395A8B" w:rsidRPr="00395A8B" w:rsidRDefault="00395A8B" w:rsidP="00395A8B">
      <w:r w:rsidRPr="00395A8B">
        <w:t>policing;</w:t>
      </w:r>
    </w:p>
    <w:p w14:paraId="568D5F77" w14:textId="77777777" w:rsidR="00395A8B" w:rsidRPr="00395A8B" w:rsidRDefault="00395A8B" w:rsidP="00395A8B">
      <w:r w:rsidRPr="00395A8B">
        <w:t>justice;</w:t>
      </w:r>
    </w:p>
    <w:p w14:paraId="089438F7" w14:textId="77777777" w:rsidR="00395A8B" w:rsidRPr="00395A8B" w:rsidRDefault="00395A8B" w:rsidP="00395A8B">
      <w:r w:rsidRPr="00395A8B">
        <w:t>government;</w:t>
      </w:r>
    </w:p>
    <w:p w14:paraId="395A2250" w14:textId="77777777" w:rsidR="00395A8B" w:rsidRPr="00395A8B" w:rsidRDefault="00395A8B" w:rsidP="00395A8B">
      <w:r w:rsidRPr="00395A8B">
        <w:t>and</w:t>
      </w:r>
    </w:p>
    <w:p w14:paraId="51E334F2" w14:textId="77777777" w:rsidR="00395A8B" w:rsidRPr="00395A8B" w:rsidRDefault="00395A8B" w:rsidP="00395A8B">
      <w:r w:rsidRPr="00395A8B">
        <w:t>public administration.</w:t>
      </w:r>
    </w:p>
    <w:p w14:paraId="1E83D358" w14:textId="77777777" w:rsidR="00395A8B" w:rsidRPr="00395A8B" w:rsidRDefault="00395A8B" w:rsidP="00395A8B">
      <w:pPr>
        <w:spacing w:before="60" w:after="10" w:line="240" w:lineRule="auto"/>
        <w:rPr>
          <w:b/>
          <w:bCs/>
        </w:rPr>
      </w:pPr>
      <w:r w:rsidRPr="00395A8B">
        <w:rPr>
          <w:b/>
          <w:bCs/>
          <w:sz w:val="19"/>
        </w:rPr>
        <w:t>17.36 Measuring mutual racial security</w:t>
      </w:r>
    </w:p>
    <w:p w14:paraId="424F9310" w14:textId="77777777" w:rsidR="00395A8B" w:rsidRPr="00395A8B" w:rsidRDefault="00395A8B" w:rsidP="00395A8B">
      <w:r w:rsidRPr="00395A8B">
        <w:t>Racial Security must also measure whether its own interventions protect multiple groups fairly.</w:t>
      </w:r>
    </w:p>
    <w:p w14:paraId="01C99A38" w14:textId="77777777" w:rsidR="00395A8B" w:rsidRPr="00395A8B" w:rsidRDefault="00395A8B" w:rsidP="00395A8B">
      <w:r w:rsidRPr="00395A8B">
        <w:t>Possible questions:</w:t>
      </w:r>
    </w:p>
    <w:p w14:paraId="2E2DFBCF" w14:textId="77777777" w:rsidR="00395A8B" w:rsidRPr="00395A8B" w:rsidRDefault="00395A8B" w:rsidP="00395A8B">
      <w:r w:rsidRPr="00395A8B">
        <w:t>Does one division consistently benefit at the expense of others?</w:t>
      </w:r>
    </w:p>
    <w:p w14:paraId="35220726" w14:textId="77777777" w:rsidR="00395A8B" w:rsidRPr="00395A8B" w:rsidRDefault="00395A8B" w:rsidP="00395A8B">
      <w:r w:rsidRPr="00395A8B">
        <w:t>Do cross-division disputes resolve fairly?</w:t>
      </w:r>
    </w:p>
    <w:p w14:paraId="75790A34" w14:textId="77777777" w:rsidR="00395A8B" w:rsidRPr="00395A8B" w:rsidRDefault="00395A8B" w:rsidP="00395A8B">
      <w:r w:rsidRPr="00395A8B">
        <w:t>Do all divisions have meaningful representation?</w:t>
      </w:r>
    </w:p>
    <w:p w14:paraId="3F895F15" w14:textId="77777777" w:rsidR="00395A8B" w:rsidRPr="00395A8B" w:rsidRDefault="00395A8B" w:rsidP="00395A8B">
      <w:r w:rsidRPr="00395A8B">
        <w:t>Are safeguards reciprocal?</w:t>
      </w:r>
    </w:p>
    <w:p w14:paraId="14117B94" w14:textId="77777777" w:rsidR="00395A8B" w:rsidRPr="00395A8B" w:rsidRDefault="00395A8B" w:rsidP="00395A8B">
      <w:r w:rsidRPr="00395A8B">
        <w:t>Are smaller divisions heard?</w:t>
      </w:r>
    </w:p>
    <w:p w14:paraId="7DBE9329" w14:textId="77777777" w:rsidR="00395A8B" w:rsidRPr="00395A8B" w:rsidRDefault="00395A8B" w:rsidP="00395A8B">
      <w:r w:rsidRPr="00395A8B">
        <w:lastRenderedPageBreak/>
        <w:t>This measures the anti-domination principle.</w:t>
      </w:r>
    </w:p>
    <w:p w14:paraId="61EDB55D" w14:textId="77777777" w:rsidR="00395A8B" w:rsidRPr="00395A8B" w:rsidRDefault="00395A8B" w:rsidP="00395A8B">
      <w:pPr>
        <w:spacing w:before="60" w:after="10" w:line="240" w:lineRule="auto"/>
        <w:rPr>
          <w:b/>
          <w:bCs/>
        </w:rPr>
      </w:pPr>
      <w:r w:rsidRPr="00395A8B">
        <w:rPr>
          <w:b/>
          <w:bCs/>
          <w:sz w:val="19"/>
        </w:rPr>
        <w:t>17.37 Mutual Security Indicator</w:t>
      </w:r>
    </w:p>
    <w:p w14:paraId="77539496" w14:textId="77777777" w:rsidR="00395A8B" w:rsidRPr="00395A8B" w:rsidRDefault="00395A8B" w:rsidP="00395A8B">
      <w:r w:rsidRPr="00395A8B">
        <w:t xml:space="preserve">A future </w:t>
      </w:r>
      <w:r w:rsidRPr="00395A8B">
        <w:rPr>
          <w:b/>
          <w:bCs/>
        </w:rPr>
        <w:t>Mutual Security Indicator</w:t>
      </w:r>
      <w:r w:rsidRPr="00395A8B">
        <w:t xml:space="preserve"> could assess:</w:t>
      </w:r>
    </w:p>
    <w:p w14:paraId="5C783C98" w14:textId="77777777" w:rsidR="00395A8B" w:rsidRPr="00395A8B" w:rsidRDefault="00395A8B" w:rsidP="00395A8B">
      <w:r w:rsidRPr="00395A8B">
        <w:t>representation balance;</w:t>
      </w:r>
    </w:p>
    <w:p w14:paraId="0BB98809" w14:textId="77777777" w:rsidR="00395A8B" w:rsidRPr="00395A8B" w:rsidRDefault="00395A8B" w:rsidP="00395A8B">
      <w:r w:rsidRPr="00395A8B">
        <w:t>cross-division cooperation;</w:t>
      </w:r>
    </w:p>
    <w:p w14:paraId="67A47B90" w14:textId="77777777" w:rsidR="00395A8B" w:rsidRPr="00395A8B" w:rsidRDefault="00395A8B" w:rsidP="00395A8B">
      <w:r w:rsidRPr="00395A8B">
        <w:t>conflict resolution;</w:t>
      </w:r>
    </w:p>
    <w:p w14:paraId="2C25294B" w14:textId="77777777" w:rsidR="00395A8B" w:rsidRPr="00395A8B" w:rsidRDefault="00395A8B" w:rsidP="00395A8B">
      <w:r w:rsidRPr="00395A8B">
        <w:t>reciprocity of safeguards;</w:t>
      </w:r>
    </w:p>
    <w:p w14:paraId="28ADDDE4" w14:textId="77777777" w:rsidR="00395A8B" w:rsidRPr="00395A8B" w:rsidRDefault="00395A8B" w:rsidP="00395A8B">
      <w:r w:rsidRPr="00395A8B">
        <w:t>and</w:t>
      </w:r>
    </w:p>
    <w:p w14:paraId="31263DC9" w14:textId="77777777" w:rsidR="00395A8B" w:rsidRPr="00395A8B" w:rsidRDefault="00395A8B" w:rsidP="00395A8B">
      <w:r w:rsidRPr="00395A8B">
        <w:t>perceptions of security among different divisions.</w:t>
      </w:r>
    </w:p>
    <w:p w14:paraId="231D0636" w14:textId="77777777" w:rsidR="00395A8B" w:rsidRPr="00395A8B" w:rsidRDefault="00395A8B" w:rsidP="00395A8B">
      <w:r w:rsidRPr="00395A8B">
        <w:t>The objective would not be forced agreement.</w:t>
      </w:r>
    </w:p>
    <w:p w14:paraId="2B841651" w14:textId="77777777" w:rsidR="00395A8B" w:rsidRPr="00395A8B" w:rsidRDefault="00395A8B" w:rsidP="00395A8B">
      <w:r w:rsidRPr="00395A8B">
        <w:t>It would measure whether the common institution protects plural racial identities.</w:t>
      </w:r>
    </w:p>
    <w:p w14:paraId="3F872A14" w14:textId="77777777" w:rsidR="00395A8B" w:rsidRPr="00395A8B" w:rsidRDefault="00395A8B" w:rsidP="00395A8B">
      <w:pPr>
        <w:spacing w:before="60" w:after="10" w:line="240" w:lineRule="auto"/>
        <w:rPr>
          <w:b/>
          <w:bCs/>
        </w:rPr>
      </w:pPr>
      <w:r w:rsidRPr="00395A8B">
        <w:rPr>
          <w:b/>
          <w:bCs/>
          <w:sz w:val="19"/>
        </w:rPr>
        <w:t>17.38 Measuring divisional autonomy</w:t>
      </w:r>
    </w:p>
    <w:p w14:paraId="3F660826" w14:textId="77777777" w:rsidR="00395A8B" w:rsidRPr="00395A8B" w:rsidRDefault="00395A8B" w:rsidP="00395A8B">
      <w:r w:rsidRPr="00395A8B">
        <w:t>Possible indicators include:</w:t>
      </w:r>
    </w:p>
    <w:p w14:paraId="48536D33" w14:textId="77777777" w:rsidR="00395A8B" w:rsidRPr="00395A8B" w:rsidRDefault="00395A8B" w:rsidP="00395A8B">
      <w:r w:rsidRPr="00395A8B">
        <w:t>ability to elect or appoint representatives;</w:t>
      </w:r>
    </w:p>
    <w:p w14:paraId="43911DBC" w14:textId="77777777" w:rsidR="00395A8B" w:rsidRPr="00395A8B" w:rsidRDefault="00395A8B" w:rsidP="00395A8B">
      <w:r w:rsidRPr="00395A8B">
        <w:t>control over internal priorities;</w:t>
      </w:r>
    </w:p>
    <w:p w14:paraId="312E97D4" w14:textId="77777777" w:rsidR="00395A8B" w:rsidRPr="00395A8B" w:rsidRDefault="00395A8B" w:rsidP="00395A8B">
      <w:r w:rsidRPr="00395A8B">
        <w:t>access to shared resources;</w:t>
      </w:r>
    </w:p>
    <w:p w14:paraId="63837462" w14:textId="77777777" w:rsidR="00395A8B" w:rsidRPr="00395A8B" w:rsidRDefault="00395A8B" w:rsidP="00395A8B">
      <w:r w:rsidRPr="00395A8B">
        <w:t>ability to initiate research;</w:t>
      </w:r>
    </w:p>
    <w:p w14:paraId="4514C1AC" w14:textId="77777777" w:rsidR="00395A8B" w:rsidRPr="00395A8B" w:rsidRDefault="00395A8B" w:rsidP="00395A8B">
      <w:r w:rsidRPr="00395A8B">
        <w:t>ability to raise national concerns;</w:t>
      </w:r>
    </w:p>
    <w:p w14:paraId="4856B6CE" w14:textId="77777777" w:rsidR="00395A8B" w:rsidRPr="00395A8B" w:rsidRDefault="00395A8B" w:rsidP="00395A8B">
      <w:r w:rsidRPr="00395A8B">
        <w:t>and</w:t>
      </w:r>
    </w:p>
    <w:p w14:paraId="41AFD613" w14:textId="77777777" w:rsidR="00395A8B" w:rsidRPr="00395A8B" w:rsidRDefault="00395A8B" w:rsidP="00395A8B">
      <w:r w:rsidRPr="00395A8B">
        <w:t>protection from arbitrary interference.</w:t>
      </w:r>
    </w:p>
    <w:p w14:paraId="11B47D8F" w14:textId="77777777" w:rsidR="00395A8B" w:rsidRPr="00395A8B" w:rsidRDefault="00395A8B" w:rsidP="00395A8B">
      <w:r w:rsidRPr="00395A8B">
        <w:t>Autonomy should be measurable.</w:t>
      </w:r>
    </w:p>
    <w:p w14:paraId="7088135B" w14:textId="77777777" w:rsidR="00395A8B" w:rsidRPr="00395A8B" w:rsidRDefault="00395A8B" w:rsidP="00395A8B">
      <w:pPr>
        <w:spacing w:before="60" w:after="10" w:line="240" w:lineRule="auto"/>
        <w:rPr>
          <w:b/>
          <w:bCs/>
        </w:rPr>
      </w:pPr>
      <w:r w:rsidRPr="00395A8B">
        <w:rPr>
          <w:b/>
          <w:bCs/>
          <w:sz w:val="19"/>
        </w:rPr>
        <w:t>17.39 Measuring participation</w:t>
      </w:r>
    </w:p>
    <w:p w14:paraId="2F5B71FC" w14:textId="77777777" w:rsidR="00395A8B" w:rsidRPr="00395A8B" w:rsidRDefault="00395A8B" w:rsidP="00395A8B">
      <w:r w:rsidRPr="00395A8B">
        <w:t>Participation indicators may include:</w:t>
      </w:r>
    </w:p>
    <w:p w14:paraId="6230A7FD" w14:textId="77777777" w:rsidR="00395A8B" w:rsidRPr="00395A8B" w:rsidRDefault="00395A8B" w:rsidP="00395A8B">
      <w:r w:rsidRPr="00395A8B">
        <w:t>membership;</w:t>
      </w:r>
    </w:p>
    <w:p w14:paraId="7FA96DC6" w14:textId="77777777" w:rsidR="00395A8B" w:rsidRPr="00395A8B" w:rsidRDefault="00395A8B" w:rsidP="00395A8B">
      <w:r w:rsidRPr="00395A8B">
        <w:t>meeting engagement;</w:t>
      </w:r>
    </w:p>
    <w:p w14:paraId="21E52F1B" w14:textId="77777777" w:rsidR="00395A8B" w:rsidRPr="00395A8B" w:rsidRDefault="00395A8B" w:rsidP="00395A8B">
      <w:r w:rsidRPr="00395A8B">
        <w:t>voting;</w:t>
      </w:r>
    </w:p>
    <w:p w14:paraId="704CE11E" w14:textId="77777777" w:rsidR="00395A8B" w:rsidRPr="00395A8B" w:rsidRDefault="00395A8B" w:rsidP="00395A8B">
      <w:r w:rsidRPr="00395A8B">
        <w:t>working-group participation;</w:t>
      </w:r>
    </w:p>
    <w:p w14:paraId="50653296" w14:textId="77777777" w:rsidR="00395A8B" w:rsidRPr="00395A8B" w:rsidRDefault="00395A8B" w:rsidP="00395A8B">
      <w:r w:rsidRPr="00395A8B">
        <w:t>research submissions;</w:t>
      </w:r>
    </w:p>
    <w:p w14:paraId="5552738A" w14:textId="77777777" w:rsidR="00395A8B" w:rsidRPr="00395A8B" w:rsidRDefault="00395A8B" w:rsidP="00395A8B">
      <w:r w:rsidRPr="00395A8B">
        <w:t>or</w:t>
      </w:r>
    </w:p>
    <w:p w14:paraId="5727672C" w14:textId="77777777" w:rsidR="00395A8B" w:rsidRPr="00395A8B" w:rsidRDefault="00395A8B" w:rsidP="00395A8B">
      <w:r w:rsidRPr="00395A8B">
        <w:t>risk reports.</w:t>
      </w:r>
    </w:p>
    <w:p w14:paraId="1DADEE5C" w14:textId="77777777" w:rsidR="00395A8B" w:rsidRPr="00395A8B" w:rsidRDefault="00395A8B" w:rsidP="00395A8B">
      <w:r w:rsidRPr="00395A8B">
        <w:t>But participation numbers require demographic and contextual interpretation.</w:t>
      </w:r>
    </w:p>
    <w:p w14:paraId="349DFE10" w14:textId="77777777" w:rsidR="00395A8B" w:rsidRPr="00395A8B" w:rsidRDefault="00395A8B" w:rsidP="00395A8B">
      <w:r w:rsidRPr="00395A8B">
        <w:t>Large numbers are not automatically better.</w:t>
      </w:r>
    </w:p>
    <w:p w14:paraId="2C287FF5" w14:textId="77777777" w:rsidR="00395A8B" w:rsidRPr="00395A8B" w:rsidRDefault="00395A8B" w:rsidP="00395A8B">
      <w:r w:rsidRPr="00395A8B">
        <w:t>Meaningful participation matters.</w:t>
      </w:r>
    </w:p>
    <w:p w14:paraId="2A03584E" w14:textId="77777777" w:rsidR="00395A8B" w:rsidRPr="00395A8B" w:rsidRDefault="00395A8B" w:rsidP="00395A8B">
      <w:pPr>
        <w:spacing w:before="60" w:after="10" w:line="240" w:lineRule="auto"/>
        <w:rPr>
          <w:b/>
          <w:bCs/>
        </w:rPr>
      </w:pPr>
      <w:r w:rsidRPr="00395A8B">
        <w:rPr>
          <w:b/>
          <w:bCs/>
          <w:sz w:val="19"/>
        </w:rPr>
        <w:t>17.40 Measuring representation</w:t>
      </w:r>
    </w:p>
    <w:p w14:paraId="5D5F8073" w14:textId="77777777" w:rsidR="00395A8B" w:rsidRPr="00395A8B" w:rsidRDefault="00395A8B" w:rsidP="00395A8B">
      <w:r w:rsidRPr="00395A8B">
        <w:t>Representation should not simply count visible faces.</w:t>
      </w:r>
    </w:p>
    <w:p w14:paraId="33CFACFF" w14:textId="77777777" w:rsidR="00395A8B" w:rsidRPr="00395A8B" w:rsidRDefault="00395A8B" w:rsidP="00395A8B">
      <w:r w:rsidRPr="00395A8B">
        <w:t>It should ask:</w:t>
      </w:r>
    </w:p>
    <w:p w14:paraId="412C77B9" w14:textId="77777777" w:rsidR="00395A8B" w:rsidRPr="00395A8B" w:rsidRDefault="00395A8B" w:rsidP="00395A8B">
      <w:r w:rsidRPr="00395A8B">
        <w:t>Who has authority?</w:t>
      </w:r>
    </w:p>
    <w:p w14:paraId="61F9B9D0" w14:textId="77777777" w:rsidR="00395A8B" w:rsidRPr="00395A8B" w:rsidRDefault="00395A8B" w:rsidP="00395A8B">
      <w:r w:rsidRPr="00395A8B">
        <w:t>Who makes decisions?</w:t>
      </w:r>
    </w:p>
    <w:p w14:paraId="445A56F3" w14:textId="77777777" w:rsidR="00395A8B" w:rsidRPr="00395A8B" w:rsidRDefault="00395A8B" w:rsidP="00395A8B">
      <w:r w:rsidRPr="00395A8B">
        <w:t>Who controls resources?</w:t>
      </w:r>
    </w:p>
    <w:p w14:paraId="58C681D1" w14:textId="77777777" w:rsidR="00395A8B" w:rsidRPr="00395A8B" w:rsidRDefault="00395A8B" w:rsidP="00395A8B">
      <w:r w:rsidRPr="00395A8B">
        <w:t>Who sets priorities?</w:t>
      </w:r>
    </w:p>
    <w:p w14:paraId="526F0B16" w14:textId="77777777" w:rsidR="00395A8B" w:rsidRPr="00395A8B" w:rsidRDefault="00395A8B" w:rsidP="00395A8B">
      <w:r w:rsidRPr="00395A8B">
        <w:t>Who can challenge?</w:t>
      </w:r>
    </w:p>
    <w:p w14:paraId="090934DF" w14:textId="77777777" w:rsidR="00395A8B" w:rsidRPr="00395A8B" w:rsidRDefault="00395A8B" w:rsidP="00395A8B">
      <w:r w:rsidRPr="00395A8B">
        <w:t>Who is accountable?</w:t>
      </w:r>
    </w:p>
    <w:p w14:paraId="413DF560" w14:textId="77777777" w:rsidR="00395A8B" w:rsidRPr="00395A8B" w:rsidRDefault="00395A8B" w:rsidP="00395A8B">
      <w:r w:rsidRPr="00395A8B">
        <w:t>Representation is about institutional power, not optics alone.</w:t>
      </w:r>
    </w:p>
    <w:p w14:paraId="417B6727" w14:textId="77777777" w:rsidR="00395A8B" w:rsidRPr="00395A8B" w:rsidRDefault="00395A8B" w:rsidP="00395A8B">
      <w:pPr>
        <w:spacing w:before="60" w:after="10" w:line="240" w:lineRule="auto"/>
        <w:rPr>
          <w:b/>
          <w:bCs/>
        </w:rPr>
      </w:pPr>
      <w:r w:rsidRPr="00395A8B">
        <w:rPr>
          <w:b/>
          <w:bCs/>
          <w:sz w:val="19"/>
        </w:rPr>
        <w:t>17.41 Measuring racial-data integrity</w:t>
      </w:r>
    </w:p>
    <w:p w14:paraId="36311C8F" w14:textId="77777777" w:rsidR="00395A8B" w:rsidRPr="00395A8B" w:rsidRDefault="00395A8B" w:rsidP="00395A8B">
      <w:pPr>
        <w:pageBreakBefore/>
        <w:spacing w:after="20" w:line="240" w:lineRule="auto"/>
      </w:pPr>
      <w:r w:rsidRPr="00395A8B">
        <w:rPr>
          <w:b/>
          <w:sz w:val="23"/>
        </w:rPr>
        <w:lastRenderedPageBreak/>
        <w:t>Chapter 10 established:</w:t>
      </w:r>
    </w:p>
    <w:p w14:paraId="152173A4" w14:textId="77777777" w:rsidR="00395A8B" w:rsidRPr="00395A8B" w:rsidRDefault="00395A8B" w:rsidP="00395A8B">
      <w:pPr>
        <w:spacing w:before="50" w:after="10" w:line="240" w:lineRule="auto"/>
      </w:pPr>
      <w:r w:rsidRPr="00395A8B">
        <w:rPr>
          <w:b/>
          <w:bCs/>
          <w:sz w:val="19"/>
        </w:rPr>
        <w:t>RACIAL DATA INTEGRITY IS RACIAL SECURITY.</w:t>
      </w:r>
    </w:p>
    <w:p w14:paraId="3F5E1E50" w14:textId="77777777" w:rsidR="00395A8B" w:rsidRPr="00395A8B" w:rsidRDefault="00395A8B" w:rsidP="00395A8B">
      <w:r w:rsidRPr="00395A8B">
        <w:t>Indicators may therefore include:</w:t>
      </w:r>
    </w:p>
    <w:p w14:paraId="18BDC4B2" w14:textId="77777777" w:rsidR="00395A8B" w:rsidRPr="00395A8B" w:rsidRDefault="00395A8B" w:rsidP="00395A8B">
      <w:r w:rsidRPr="00395A8B">
        <w:t>classification accuracy;</w:t>
      </w:r>
    </w:p>
    <w:p w14:paraId="432FAE24" w14:textId="77777777" w:rsidR="00395A8B" w:rsidRPr="00395A8B" w:rsidRDefault="00395A8B" w:rsidP="00395A8B">
      <w:r w:rsidRPr="00395A8B">
        <w:t>missingness;</w:t>
      </w:r>
    </w:p>
    <w:p w14:paraId="17386DE0" w14:textId="77777777" w:rsidR="00395A8B" w:rsidRPr="00395A8B" w:rsidRDefault="00395A8B" w:rsidP="00395A8B">
      <w:r w:rsidRPr="00395A8B">
        <w:t>unknown rates;</w:t>
      </w:r>
    </w:p>
    <w:p w14:paraId="6ADBF933" w14:textId="77777777" w:rsidR="00395A8B" w:rsidRPr="00395A8B" w:rsidRDefault="00395A8B" w:rsidP="00395A8B">
      <w:r w:rsidRPr="00395A8B">
        <w:t>correction rates;</w:t>
      </w:r>
    </w:p>
    <w:p w14:paraId="13F3F6AB" w14:textId="77777777" w:rsidR="00395A8B" w:rsidRPr="00395A8B" w:rsidRDefault="00395A8B" w:rsidP="00395A8B">
      <w:r w:rsidRPr="00395A8B">
        <w:t>provenance;</w:t>
      </w:r>
    </w:p>
    <w:p w14:paraId="114AA935" w14:textId="77777777" w:rsidR="00395A8B" w:rsidRPr="00395A8B" w:rsidRDefault="00395A8B" w:rsidP="00395A8B">
      <w:r w:rsidRPr="00395A8B">
        <w:t>codebook consistency;</w:t>
      </w:r>
    </w:p>
    <w:p w14:paraId="784A1ABC" w14:textId="77777777" w:rsidR="00395A8B" w:rsidRPr="00395A8B" w:rsidRDefault="00395A8B" w:rsidP="00395A8B">
      <w:r w:rsidRPr="00395A8B">
        <w:t>crosswalk documentation;</w:t>
      </w:r>
    </w:p>
    <w:p w14:paraId="4DF09F3F" w14:textId="77777777" w:rsidR="00395A8B" w:rsidRPr="00395A8B" w:rsidRDefault="00395A8B" w:rsidP="00395A8B">
      <w:r w:rsidRPr="00395A8B">
        <w:t>and</w:t>
      </w:r>
    </w:p>
    <w:p w14:paraId="231A24F5" w14:textId="77777777" w:rsidR="00395A8B" w:rsidRPr="00395A8B" w:rsidRDefault="00395A8B" w:rsidP="00395A8B">
      <w:r w:rsidRPr="00395A8B">
        <w:t>data-quality audit results.</w:t>
      </w:r>
    </w:p>
    <w:p w14:paraId="3D088227" w14:textId="77777777" w:rsidR="00395A8B" w:rsidRPr="00395A8B" w:rsidRDefault="00395A8B" w:rsidP="00395A8B">
      <w:r w:rsidRPr="00395A8B">
        <w:t>Poor data weakens all later measurement.</w:t>
      </w:r>
    </w:p>
    <w:p w14:paraId="671FEF17" w14:textId="77777777" w:rsidR="00395A8B" w:rsidRPr="00395A8B" w:rsidRDefault="00395A8B" w:rsidP="00395A8B">
      <w:pPr>
        <w:spacing w:before="60" w:after="10" w:line="240" w:lineRule="auto"/>
        <w:rPr>
          <w:b/>
          <w:bCs/>
        </w:rPr>
      </w:pPr>
      <w:r w:rsidRPr="00395A8B">
        <w:rPr>
          <w:b/>
          <w:bCs/>
          <w:sz w:val="19"/>
        </w:rPr>
        <w:t>17.42 Data-quality score</w:t>
      </w:r>
    </w:p>
    <w:p w14:paraId="4F2425F0" w14:textId="77777777" w:rsidR="00395A8B" w:rsidRPr="00395A8B" w:rsidRDefault="00395A8B" w:rsidP="00395A8B">
      <w:r w:rsidRPr="00395A8B">
        <w:t>A racial-data quality assessment could examine:</w:t>
      </w:r>
    </w:p>
    <w:p w14:paraId="38D04733" w14:textId="77777777" w:rsidR="00395A8B" w:rsidRPr="00395A8B" w:rsidRDefault="00395A8B" w:rsidP="00395A8B">
      <w:pPr>
        <w:spacing w:line="184" w:lineRule="exact"/>
      </w:pPr>
      <w:r w:rsidRPr="00395A8B">
        <w:rPr>
          <w:b/>
          <w:bCs/>
          <w:sz w:val="17"/>
        </w:rPr>
        <w:t>ACCURACY</w:t>
      </w:r>
    </w:p>
    <w:p w14:paraId="29482F4B" w14:textId="77777777" w:rsidR="00395A8B" w:rsidRPr="00395A8B" w:rsidRDefault="00395A8B" w:rsidP="00395A8B">
      <w:pPr>
        <w:spacing w:line="184" w:lineRule="exact"/>
      </w:pPr>
      <w:r w:rsidRPr="00395A8B">
        <w:rPr>
          <w:b/>
          <w:bCs/>
          <w:sz w:val="17"/>
        </w:rPr>
        <w:t>COMPLETENESS</w:t>
      </w:r>
    </w:p>
    <w:p w14:paraId="514B19D3" w14:textId="77777777" w:rsidR="00395A8B" w:rsidRPr="00395A8B" w:rsidRDefault="00395A8B" w:rsidP="00395A8B">
      <w:pPr>
        <w:spacing w:line="184" w:lineRule="exact"/>
      </w:pPr>
      <w:r w:rsidRPr="00395A8B">
        <w:rPr>
          <w:b/>
          <w:bCs/>
          <w:sz w:val="17"/>
        </w:rPr>
        <w:t>CONSISTENCY</w:t>
      </w:r>
    </w:p>
    <w:p w14:paraId="492A9BBA" w14:textId="77777777" w:rsidR="00395A8B" w:rsidRPr="00395A8B" w:rsidRDefault="00395A8B" w:rsidP="00395A8B">
      <w:pPr>
        <w:spacing w:line="184" w:lineRule="exact"/>
      </w:pPr>
      <w:r w:rsidRPr="00395A8B">
        <w:rPr>
          <w:b/>
          <w:bCs/>
          <w:sz w:val="17"/>
        </w:rPr>
        <w:t>TIMELINESS</w:t>
      </w:r>
    </w:p>
    <w:p w14:paraId="02A513E1" w14:textId="77777777" w:rsidR="00395A8B" w:rsidRPr="00395A8B" w:rsidRDefault="00395A8B" w:rsidP="00395A8B">
      <w:pPr>
        <w:spacing w:line="184" w:lineRule="exact"/>
      </w:pPr>
      <w:r w:rsidRPr="00395A8B">
        <w:rPr>
          <w:b/>
          <w:bCs/>
          <w:sz w:val="17"/>
        </w:rPr>
        <w:t>PROVENANCE</w:t>
      </w:r>
    </w:p>
    <w:p w14:paraId="11F84208" w14:textId="77777777" w:rsidR="00395A8B" w:rsidRPr="00395A8B" w:rsidRDefault="00395A8B" w:rsidP="00395A8B">
      <w:pPr>
        <w:spacing w:line="184" w:lineRule="exact"/>
      </w:pPr>
      <w:r w:rsidRPr="00395A8B">
        <w:rPr>
          <w:b/>
          <w:bCs/>
          <w:sz w:val="17"/>
        </w:rPr>
        <w:t>FITNESS FOR PURPOSE</w:t>
      </w:r>
    </w:p>
    <w:p w14:paraId="7C09F596" w14:textId="77777777" w:rsidR="00395A8B" w:rsidRPr="00395A8B" w:rsidRDefault="00395A8B" w:rsidP="00395A8B">
      <w:r w:rsidRPr="00395A8B">
        <w:t>Each dimension could be separately rated.</w:t>
      </w:r>
    </w:p>
    <w:p w14:paraId="251F73AE" w14:textId="77777777" w:rsidR="00395A8B" w:rsidRPr="00395A8B" w:rsidRDefault="00395A8B" w:rsidP="00395A8B">
      <w:r w:rsidRPr="00395A8B">
        <w:t>A single total should not conceal a serious weakness in one dimension.</w:t>
      </w:r>
    </w:p>
    <w:p w14:paraId="663ED354" w14:textId="77777777" w:rsidR="00395A8B" w:rsidRPr="00395A8B" w:rsidRDefault="00395A8B" w:rsidP="00395A8B">
      <w:pPr>
        <w:spacing w:before="60" w:after="10" w:line="240" w:lineRule="auto"/>
        <w:rPr>
          <w:b/>
          <w:bCs/>
        </w:rPr>
      </w:pPr>
      <w:r w:rsidRPr="00395A8B">
        <w:rPr>
          <w:b/>
          <w:bCs/>
          <w:sz w:val="19"/>
        </w:rPr>
        <w:t>17.43 Measurement error</w:t>
      </w:r>
    </w:p>
    <w:p w14:paraId="133E3062" w14:textId="77777777" w:rsidR="00395A8B" w:rsidRPr="00395A8B" w:rsidRDefault="00395A8B" w:rsidP="00395A8B">
      <w:r w:rsidRPr="00395A8B">
        <w:t>Every measurement contains possible error.</w:t>
      </w:r>
    </w:p>
    <w:p w14:paraId="53D2E489" w14:textId="77777777" w:rsidR="00395A8B" w:rsidRPr="00395A8B" w:rsidRDefault="00395A8B" w:rsidP="00395A8B">
      <w:r w:rsidRPr="00395A8B">
        <w:t>Sources include:</w:t>
      </w:r>
    </w:p>
    <w:p w14:paraId="5C9639CE" w14:textId="77777777" w:rsidR="00395A8B" w:rsidRPr="00395A8B" w:rsidRDefault="00395A8B" w:rsidP="00395A8B">
      <w:r w:rsidRPr="00395A8B">
        <w:t>sampling;</w:t>
      </w:r>
    </w:p>
    <w:p w14:paraId="0A346C1B" w14:textId="77777777" w:rsidR="00395A8B" w:rsidRPr="00395A8B" w:rsidRDefault="00395A8B" w:rsidP="00395A8B">
      <w:r w:rsidRPr="00395A8B">
        <w:t>misclassification;</w:t>
      </w:r>
    </w:p>
    <w:p w14:paraId="1823FA3D" w14:textId="77777777" w:rsidR="00395A8B" w:rsidRPr="00395A8B" w:rsidRDefault="00395A8B" w:rsidP="00395A8B">
      <w:r w:rsidRPr="00395A8B">
        <w:t>missing data;</w:t>
      </w:r>
    </w:p>
    <w:p w14:paraId="3743B301" w14:textId="77777777" w:rsidR="00395A8B" w:rsidRPr="00395A8B" w:rsidRDefault="00395A8B" w:rsidP="00395A8B">
      <w:r w:rsidRPr="00395A8B">
        <w:t>recording error;</w:t>
      </w:r>
    </w:p>
    <w:p w14:paraId="3B36F3B9" w14:textId="77777777" w:rsidR="00395A8B" w:rsidRPr="00395A8B" w:rsidRDefault="00395A8B" w:rsidP="00395A8B">
      <w:r w:rsidRPr="00395A8B">
        <w:t>survey bias;</w:t>
      </w:r>
    </w:p>
    <w:p w14:paraId="4630C930" w14:textId="77777777" w:rsidR="00395A8B" w:rsidRPr="00395A8B" w:rsidRDefault="00395A8B" w:rsidP="00395A8B">
      <w:r w:rsidRPr="00395A8B">
        <w:t>methodological changes;</w:t>
      </w:r>
    </w:p>
    <w:p w14:paraId="58A30D21" w14:textId="77777777" w:rsidR="00395A8B" w:rsidRPr="00395A8B" w:rsidRDefault="00395A8B" w:rsidP="00395A8B">
      <w:r w:rsidRPr="00395A8B">
        <w:t>and</w:t>
      </w:r>
    </w:p>
    <w:p w14:paraId="023B8AE7" w14:textId="77777777" w:rsidR="00395A8B" w:rsidRPr="00395A8B" w:rsidRDefault="00395A8B" w:rsidP="00395A8B">
      <w:r w:rsidRPr="00395A8B">
        <w:t>small sample sizes.</w:t>
      </w:r>
    </w:p>
    <w:p w14:paraId="414C6036" w14:textId="77777777" w:rsidR="00395A8B" w:rsidRPr="00395A8B" w:rsidRDefault="00395A8B" w:rsidP="00395A8B">
      <w:r w:rsidRPr="00395A8B">
        <w:t>Security reporting should therefore communicate uncertainty.</w:t>
      </w:r>
    </w:p>
    <w:p w14:paraId="2A13DC7A" w14:textId="77777777" w:rsidR="00395A8B" w:rsidRPr="00395A8B" w:rsidRDefault="00395A8B" w:rsidP="00395A8B">
      <w:r w:rsidRPr="00395A8B">
        <w:t>False precision creates false confidence.</w:t>
      </w:r>
    </w:p>
    <w:p w14:paraId="6633A8F6" w14:textId="77777777" w:rsidR="00395A8B" w:rsidRPr="00395A8B" w:rsidRDefault="00395A8B" w:rsidP="00395A8B">
      <w:pPr>
        <w:spacing w:before="60" w:after="10" w:line="240" w:lineRule="auto"/>
        <w:rPr>
          <w:b/>
          <w:bCs/>
        </w:rPr>
      </w:pPr>
      <w:r w:rsidRPr="00395A8B">
        <w:rPr>
          <w:b/>
          <w:bCs/>
          <w:sz w:val="19"/>
        </w:rPr>
        <w:t>17.44 Confidence levels</w:t>
      </w:r>
    </w:p>
    <w:p w14:paraId="66E5C520" w14:textId="77777777" w:rsidR="00395A8B" w:rsidRPr="00395A8B" w:rsidRDefault="00395A8B" w:rsidP="00395A8B">
      <w:r w:rsidRPr="00395A8B">
        <w:t>Indicators may be accompanied by evidence confidence:</w:t>
      </w:r>
    </w:p>
    <w:p w14:paraId="17C83BB6" w14:textId="77777777" w:rsidR="00395A8B" w:rsidRPr="00395A8B" w:rsidRDefault="00395A8B" w:rsidP="00395A8B">
      <w:pPr>
        <w:spacing w:line="184" w:lineRule="exact"/>
      </w:pPr>
      <w:r w:rsidRPr="00395A8B">
        <w:rPr>
          <w:b/>
          <w:bCs/>
          <w:sz w:val="17"/>
        </w:rPr>
        <w:t>LOW</w:t>
      </w:r>
    </w:p>
    <w:p w14:paraId="77A77BD9" w14:textId="77777777" w:rsidR="00395A8B" w:rsidRPr="00395A8B" w:rsidRDefault="00395A8B" w:rsidP="00395A8B">
      <w:pPr>
        <w:spacing w:line="184" w:lineRule="exact"/>
      </w:pPr>
      <w:r w:rsidRPr="00395A8B">
        <w:rPr>
          <w:b/>
          <w:bCs/>
          <w:sz w:val="17"/>
        </w:rPr>
        <w:t>MODERATE</w:t>
      </w:r>
    </w:p>
    <w:p w14:paraId="6F471FA7" w14:textId="77777777" w:rsidR="00395A8B" w:rsidRPr="00395A8B" w:rsidRDefault="00395A8B" w:rsidP="00395A8B">
      <w:pPr>
        <w:spacing w:line="184" w:lineRule="exact"/>
      </w:pPr>
      <w:r w:rsidRPr="00395A8B">
        <w:rPr>
          <w:b/>
          <w:bCs/>
          <w:sz w:val="17"/>
        </w:rPr>
        <w:t>HIGH</w:t>
      </w:r>
    </w:p>
    <w:p w14:paraId="16963232" w14:textId="77777777" w:rsidR="00395A8B" w:rsidRPr="00395A8B" w:rsidRDefault="00395A8B" w:rsidP="00395A8B">
      <w:r w:rsidRPr="00395A8B">
        <w:t>This allows the institution to distinguish between:</w:t>
      </w:r>
    </w:p>
    <w:p w14:paraId="1B106AA1" w14:textId="77777777" w:rsidR="00395A8B" w:rsidRPr="00395A8B" w:rsidRDefault="00395A8B" w:rsidP="00395A8B">
      <w:r w:rsidRPr="00395A8B">
        <w:t>strong measurement;</w:t>
      </w:r>
    </w:p>
    <w:p w14:paraId="5FD75A62" w14:textId="77777777" w:rsidR="00395A8B" w:rsidRPr="00395A8B" w:rsidRDefault="00395A8B" w:rsidP="00395A8B">
      <w:r w:rsidRPr="00395A8B">
        <w:t>provisional measurement;</w:t>
      </w:r>
    </w:p>
    <w:p w14:paraId="63B34EC5" w14:textId="77777777" w:rsidR="00395A8B" w:rsidRPr="00395A8B" w:rsidRDefault="00395A8B" w:rsidP="00395A8B">
      <w:r w:rsidRPr="00395A8B">
        <w:t>and</w:t>
      </w:r>
    </w:p>
    <w:p w14:paraId="70E1CE5B" w14:textId="77777777" w:rsidR="00395A8B" w:rsidRPr="00395A8B" w:rsidRDefault="00395A8B" w:rsidP="00395A8B">
      <w:r w:rsidRPr="00395A8B">
        <w:t>early-warning data.</w:t>
      </w:r>
    </w:p>
    <w:p w14:paraId="6C298132" w14:textId="77777777" w:rsidR="00395A8B" w:rsidRPr="00395A8B" w:rsidRDefault="00395A8B" w:rsidP="00395A8B">
      <w:pPr>
        <w:spacing w:before="60" w:after="10" w:line="240" w:lineRule="auto"/>
        <w:rPr>
          <w:b/>
          <w:bCs/>
        </w:rPr>
      </w:pPr>
      <w:r w:rsidRPr="00395A8B">
        <w:rPr>
          <w:b/>
          <w:bCs/>
          <w:sz w:val="19"/>
        </w:rPr>
        <w:t>17.45 Comparability</w:t>
      </w:r>
    </w:p>
    <w:p w14:paraId="0F4E3A07" w14:textId="77777777" w:rsidR="00395A8B" w:rsidRPr="00395A8B" w:rsidRDefault="00395A8B" w:rsidP="00395A8B">
      <w:r w:rsidRPr="00395A8B">
        <w:t>A measure is useful over time only where comparisons remain meaningful.</w:t>
      </w:r>
    </w:p>
    <w:p w14:paraId="4714D085" w14:textId="77777777" w:rsidR="00395A8B" w:rsidRPr="00395A8B" w:rsidRDefault="00395A8B" w:rsidP="00395A8B">
      <w:r w:rsidRPr="00395A8B">
        <w:t>Changes in:</w:t>
      </w:r>
    </w:p>
    <w:p w14:paraId="04905E14" w14:textId="77777777" w:rsidR="00395A8B" w:rsidRPr="00395A8B" w:rsidRDefault="00395A8B" w:rsidP="00395A8B">
      <w:r w:rsidRPr="00395A8B">
        <w:t>definitions;</w:t>
      </w:r>
    </w:p>
    <w:p w14:paraId="3175DDFD" w14:textId="77777777" w:rsidR="00395A8B" w:rsidRPr="00395A8B" w:rsidRDefault="00395A8B" w:rsidP="00395A8B">
      <w:r w:rsidRPr="00395A8B">
        <w:t>codebooks;</w:t>
      </w:r>
    </w:p>
    <w:p w14:paraId="11D1F9A5" w14:textId="77777777" w:rsidR="00395A8B" w:rsidRPr="00395A8B" w:rsidRDefault="00395A8B" w:rsidP="00395A8B">
      <w:r w:rsidRPr="00395A8B">
        <w:t>collection methods;</w:t>
      </w:r>
    </w:p>
    <w:p w14:paraId="3F62F466" w14:textId="77777777" w:rsidR="00395A8B" w:rsidRPr="00395A8B" w:rsidRDefault="00395A8B" w:rsidP="00395A8B">
      <w:r w:rsidRPr="00395A8B">
        <w:t>population;</w:t>
      </w:r>
    </w:p>
    <w:p w14:paraId="5246D581" w14:textId="77777777" w:rsidR="00395A8B" w:rsidRPr="00395A8B" w:rsidRDefault="00395A8B" w:rsidP="00395A8B">
      <w:r w:rsidRPr="00395A8B">
        <w:t>or</w:t>
      </w:r>
    </w:p>
    <w:p w14:paraId="027997A6" w14:textId="77777777" w:rsidR="00395A8B" w:rsidRPr="00395A8B" w:rsidRDefault="00395A8B" w:rsidP="00395A8B">
      <w:r w:rsidRPr="00395A8B">
        <w:t>system design</w:t>
      </w:r>
    </w:p>
    <w:p w14:paraId="0DBB705B" w14:textId="77777777" w:rsidR="00395A8B" w:rsidRPr="00395A8B" w:rsidRDefault="00395A8B" w:rsidP="00395A8B">
      <w:r w:rsidRPr="00395A8B">
        <w:t>may break comparability.</w:t>
      </w:r>
    </w:p>
    <w:p w14:paraId="6AD21D9D" w14:textId="77777777" w:rsidR="00395A8B" w:rsidRPr="00395A8B" w:rsidRDefault="00395A8B" w:rsidP="00395A8B">
      <w:r w:rsidRPr="00395A8B">
        <w:t>Therefore every time series should document methodological changes.</w:t>
      </w:r>
    </w:p>
    <w:p w14:paraId="00EFB224" w14:textId="77777777" w:rsidR="00395A8B" w:rsidRPr="00395A8B" w:rsidRDefault="00395A8B" w:rsidP="00395A8B">
      <w:pPr>
        <w:spacing w:before="60" w:after="10" w:line="240" w:lineRule="auto"/>
        <w:rPr>
          <w:b/>
          <w:bCs/>
        </w:rPr>
      </w:pPr>
      <w:r w:rsidRPr="00395A8B">
        <w:rPr>
          <w:b/>
          <w:bCs/>
          <w:sz w:val="19"/>
        </w:rPr>
        <w:t>17.46 Denominators</w:t>
      </w:r>
    </w:p>
    <w:p w14:paraId="0691BF09" w14:textId="77777777" w:rsidR="00395A8B" w:rsidRPr="00395A8B" w:rsidRDefault="00395A8B" w:rsidP="00395A8B">
      <w:pPr>
        <w:pageBreakBefore/>
        <w:spacing w:after="20" w:line="240" w:lineRule="auto"/>
      </w:pPr>
      <w:r w:rsidRPr="00395A8B">
        <w:rPr>
          <w:b/>
          <w:sz w:val="23"/>
        </w:rPr>
        <w:lastRenderedPageBreak/>
        <w:t>Chapter 10 established:</w:t>
      </w:r>
    </w:p>
    <w:p w14:paraId="205A7957" w14:textId="77777777" w:rsidR="00395A8B" w:rsidRPr="00395A8B" w:rsidRDefault="00395A8B" w:rsidP="00395A8B">
      <w:pPr>
        <w:spacing w:line="184" w:lineRule="exact"/>
      </w:pPr>
      <w:r w:rsidRPr="00395A8B">
        <w:rPr>
          <w:b/>
          <w:bCs/>
          <w:sz w:val="17"/>
        </w:rPr>
        <w:t>COUNT IS NOT RATE.</w:t>
      </w:r>
    </w:p>
    <w:p w14:paraId="49EDBF00" w14:textId="77777777" w:rsidR="00395A8B" w:rsidRPr="00395A8B" w:rsidRDefault="00395A8B" w:rsidP="00395A8B">
      <w:r w:rsidRPr="00395A8B">
        <w:t>The denominator matters.</w:t>
      </w:r>
    </w:p>
    <w:p w14:paraId="40C54CFD" w14:textId="77777777" w:rsidR="00395A8B" w:rsidRPr="00395A8B" w:rsidRDefault="00395A8B" w:rsidP="00395A8B">
      <w:r w:rsidRPr="00395A8B">
        <w:t>For example:</w:t>
      </w:r>
    </w:p>
    <w:p w14:paraId="6C2749F1" w14:textId="77777777" w:rsidR="00395A8B" w:rsidRPr="00395A8B" w:rsidRDefault="00395A8B" w:rsidP="00395A8B">
      <w:r w:rsidRPr="00395A8B">
        <w:t>100 adverse decisions among 1,000 people</w:t>
      </w:r>
    </w:p>
    <w:p w14:paraId="3A4CA00E" w14:textId="77777777" w:rsidR="00395A8B" w:rsidRPr="00395A8B" w:rsidRDefault="00395A8B" w:rsidP="00395A8B">
      <w:r w:rsidRPr="00395A8B">
        <w:t>is different from:</w:t>
      </w:r>
    </w:p>
    <w:p w14:paraId="28A51C84" w14:textId="77777777" w:rsidR="00395A8B" w:rsidRPr="00395A8B" w:rsidRDefault="00395A8B" w:rsidP="00395A8B">
      <w:r w:rsidRPr="00395A8B">
        <w:t>100 adverse decisions among 100,000 people.</w:t>
      </w:r>
    </w:p>
    <w:p w14:paraId="6143CF37" w14:textId="77777777" w:rsidR="00395A8B" w:rsidRPr="00395A8B" w:rsidRDefault="00395A8B" w:rsidP="00395A8B">
      <w:r w:rsidRPr="00395A8B">
        <w:t>Any comparative racial-security measure must identify its denominator.</w:t>
      </w:r>
    </w:p>
    <w:p w14:paraId="73AEDC2E" w14:textId="77777777" w:rsidR="00395A8B" w:rsidRPr="00395A8B" w:rsidRDefault="00395A8B" w:rsidP="00395A8B">
      <w:pPr>
        <w:spacing w:before="60" w:after="10" w:line="240" w:lineRule="auto"/>
        <w:rPr>
          <w:b/>
          <w:bCs/>
        </w:rPr>
      </w:pPr>
      <w:r w:rsidRPr="00395A8B">
        <w:rPr>
          <w:b/>
          <w:bCs/>
          <w:sz w:val="19"/>
        </w:rPr>
        <w:t>17.47 Exposure</w:t>
      </w:r>
    </w:p>
    <w:p w14:paraId="1641CC6C" w14:textId="77777777" w:rsidR="00395A8B" w:rsidRPr="00395A8B" w:rsidRDefault="00395A8B" w:rsidP="00395A8B">
      <w:r w:rsidRPr="00395A8B">
        <w:t>The relevant denominator may sometimes be exposure rather than population.</w:t>
      </w:r>
    </w:p>
    <w:p w14:paraId="754C060D" w14:textId="77777777" w:rsidR="00395A8B" w:rsidRPr="00395A8B" w:rsidRDefault="00395A8B" w:rsidP="00395A8B">
      <w:r w:rsidRPr="00395A8B">
        <w:t>For example:</w:t>
      </w:r>
    </w:p>
    <w:p w14:paraId="0091111F" w14:textId="77777777" w:rsidR="00395A8B" w:rsidRPr="00395A8B" w:rsidRDefault="00395A8B" w:rsidP="00395A8B">
      <w:r w:rsidRPr="00395A8B">
        <w:t>insurance claims should be compared against insured policyholders;</w:t>
      </w:r>
    </w:p>
    <w:p w14:paraId="584A710E" w14:textId="77777777" w:rsidR="00395A8B" w:rsidRPr="00395A8B" w:rsidRDefault="00395A8B" w:rsidP="00395A8B">
      <w:r w:rsidRPr="00395A8B">
        <w:t>arrests may need comparison against relevant exposures depending upon the question;</w:t>
      </w:r>
    </w:p>
    <w:p w14:paraId="3AE01907" w14:textId="77777777" w:rsidR="00395A8B" w:rsidRPr="00395A8B" w:rsidRDefault="00395A8B" w:rsidP="00395A8B">
      <w:r w:rsidRPr="00395A8B">
        <w:t>employment promotion may require the eligible workforce.</w:t>
      </w:r>
    </w:p>
    <w:p w14:paraId="422CF8E9" w14:textId="77777777" w:rsidR="00395A8B" w:rsidRPr="00395A8B" w:rsidRDefault="00395A8B" w:rsidP="00395A8B">
      <w:r w:rsidRPr="00395A8B">
        <w:t>The denominator should correspond to the risk being measured.</w:t>
      </w:r>
    </w:p>
    <w:p w14:paraId="41C7A06D" w14:textId="77777777" w:rsidR="00395A8B" w:rsidRPr="00395A8B" w:rsidRDefault="00395A8B" w:rsidP="00395A8B">
      <w:pPr>
        <w:spacing w:before="60" w:after="10" w:line="240" w:lineRule="auto"/>
        <w:rPr>
          <w:b/>
          <w:bCs/>
        </w:rPr>
      </w:pPr>
      <w:r w:rsidRPr="00395A8B">
        <w:rPr>
          <w:b/>
          <w:bCs/>
          <w:sz w:val="19"/>
        </w:rPr>
        <w:t>17.48 Disaggregation</w:t>
      </w:r>
    </w:p>
    <w:p w14:paraId="22625DD3" w14:textId="77777777" w:rsidR="00395A8B" w:rsidRPr="00395A8B" w:rsidRDefault="00395A8B" w:rsidP="00395A8B">
      <w:r w:rsidRPr="00395A8B">
        <w:t>Broad racial categories may conceal important subgroup differences.</w:t>
      </w:r>
    </w:p>
    <w:p w14:paraId="32B63488" w14:textId="77777777" w:rsidR="00395A8B" w:rsidRPr="00395A8B" w:rsidRDefault="00395A8B" w:rsidP="00395A8B">
      <w:r w:rsidRPr="00395A8B">
        <w:t>A national average may hide:</w:t>
      </w:r>
    </w:p>
    <w:p w14:paraId="130A06D2" w14:textId="77777777" w:rsidR="00395A8B" w:rsidRPr="00395A8B" w:rsidRDefault="00395A8B" w:rsidP="00395A8B">
      <w:r w:rsidRPr="00395A8B">
        <w:t>ethnic differences;</w:t>
      </w:r>
    </w:p>
    <w:p w14:paraId="02B46FB9" w14:textId="77777777" w:rsidR="00395A8B" w:rsidRPr="00395A8B" w:rsidRDefault="00395A8B" w:rsidP="00395A8B">
      <w:r w:rsidRPr="00395A8B">
        <w:t>regional differences;</w:t>
      </w:r>
    </w:p>
    <w:p w14:paraId="5F2EBFFB" w14:textId="77777777" w:rsidR="00395A8B" w:rsidRPr="00395A8B" w:rsidRDefault="00395A8B" w:rsidP="00395A8B">
      <w:r w:rsidRPr="00395A8B">
        <w:t>gender interaction;</w:t>
      </w:r>
    </w:p>
    <w:p w14:paraId="1F87EDBC" w14:textId="77777777" w:rsidR="00395A8B" w:rsidRPr="00395A8B" w:rsidRDefault="00395A8B" w:rsidP="00395A8B">
      <w:r w:rsidRPr="00395A8B">
        <w:t>age differences;</w:t>
      </w:r>
    </w:p>
    <w:p w14:paraId="3CB7FED8" w14:textId="77777777" w:rsidR="00395A8B" w:rsidRPr="00395A8B" w:rsidRDefault="00395A8B" w:rsidP="00395A8B">
      <w:r w:rsidRPr="00395A8B">
        <w:t>or</w:t>
      </w:r>
    </w:p>
    <w:p w14:paraId="79B86B1F" w14:textId="77777777" w:rsidR="00395A8B" w:rsidRPr="00395A8B" w:rsidRDefault="00395A8B" w:rsidP="00395A8B">
      <w:r w:rsidRPr="00395A8B">
        <w:t>economic differences.</w:t>
      </w:r>
    </w:p>
    <w:p w14:paraId="32F28F7B" w14:textId="77777777" w:rsidR="00395A8B" w:rsidRPr="00395A8B" w:rsidRDefault="00395A8B" w:rsidP="00395A8B">
      <w:r w:rsidRPr="00395A8B">
        <w:t>Disaggregation can reveal risk.</w:t>
      </w:r>
    </w:p>
    <w:p w14:paraId="1E77280B" w14:textId="77777777" w:rsidR="00395A8B" w:rsidRPr="00395A8B" w:rsidRDefault="00395A8B" w:rsidP="00395A8B">
      <w:r w:rsidRPr="00395A8B">
        <w:t>But excessive disaggregation creates:</w:t>
      </w:r>
    </w:p>
    <w:p w14:paraId="5C47F6FA" w14:textId="77777777" w:rsidR="00395A8B" w:rsidRPr="00395A8B" w:rsidRDefault="00395A8B" w:rsidP="00395A8B">
      <w:r w:rsidRPr="00395A8B">
        <w:t>small samples;</w:t>
      </w:r>
    </w:p>
    <w:p w14:paraId="4FDAAB83" w14:textId="77777777" w:rsidR="00395A8B" w:rsidRPr="00395A8B" w:rsidRDefault="00395A8B" w:rsidP="00395A8B">
      <w:r w:rsidRPr="00395A8B">
        <w:t>privacy risks;</w:t>
      </w:r>
    </w:p>
    <w:p w14:paraId="12F2A080" w14:textId="77777777" w:rsidR="00395A8B" w:rsidRPr="00395A8B" w:rsidRDefault="00395A8B" w:rsidP="00395A8B">
      <w:r w:rsidRPr="00395A8B">
        <w:t>and</w:t>
      </w:r>
    </w:p>
    <w:p w14:paraId="01041529" w14:textId="77777777" w:rsidR="00395A8B" w:rsidRPr="00395A8B" w:rsidRDefault="00395A8B" w:rsidP="00395A8B">
      <w:r w:rsidRPr="00395A8B">
        <w:t>unstable estimates.</w:t>
      </w:r>
    </w:p>
    <w:p w14:paraId="14AC8463" w14:textId="77777777" w:rsidR="00395A8B" w:rsidRPr="00395A8B" w:rsidRDefault="00395A8B" w:rsidP="00395A8B">
      <w:r w:rsidRPr="00395A8B">
        <w:t>Balance is required.</w:t>
      </w:r>
    </w:p>
    <w:p w14:paraId="222AD4E5" w14:textId="77777777" w:rsidR="00395A8B" w:rsidRPr="00395A8B" w:rsidRDefault="00395A8B" w:rsidP="00395A8B">
      <w:pPr>
        <w:spacing w:before="60" w:after="10" w:line="240" w:lineRule="auto"/>
        <w:rPr>
          <w:b/>
          <w:bCs/>
        </w:rPr>
      </w:pPr>
      <w:r w:rsidRPr="00395A8B">
        <w:rPr>
          <w:b/>
          <w:bCs/>
          <w:sz w:val="19"/>
        </w:rPr>
        <w:t>17.49 Intersection</w:t>
      </w:r>
    </w:p>
    <w:p w14:paraId="60361C5F" w14:textId="77777777" w:rsidR="00395A8B" w:rsidRPr="00395A8B" w:rsidRDefault="00395A8B" w:rsidP="00395A8B">
      <w:r w:rsidRPr="00395A8B">
        <w:t>Racial identity interacts with other characteristics and conditions.</w:t>
      </w:r>
    </w:p>
    <w:p w14:paraId="16EB57C8" w14:textId="77777777" w:rsidR="00395A8B" w:rsidRPr="00395A8B" w:rsidRDefault="00395A8B" w:rsidP="00395A8B">
      <w:r w:rsidRPr="00395A8B">
        <w:t>For example:</w:t>
      </w:r>
    </w:p>
    <w:p w14:paraId="5D936361" w14:textId="77777777" w:rsidR="00395A8B" w:rsidRPr="00395A8B" w:rsidRDefault="00395A8B" w:rsidP="00395A8B">
      <w:r w:rsidRPr="00395A8B">
        <w:t>race;</w:t>
      </w:r>
    </w:p>
    <w:p w14:paraId="7A586444" w14:textId="77777777" w:rsidR="00395A8B" w:rsidRPr="00395A8B" w:rsidRDefault="00395A8B" w:rsidP="00395A8B">
      <w:r w:rsidRPr="00395A8B">
        <w:t>age;</w:t>
      </w:r>
    </w:p>
    <w:p w14:paraId="2C0B715A" w14:textId="77777777" w:rsidR="00395A8B" w:rsidRPr="00395A8B" w:rsidRDefault="00395A8B" w:rsidP="00395A8B">
      <w:r w:rsidRPr="00395A8B">
        <w:t>sex;</w:t>
      </w:r>
    </w:p>
    <w:p w14:paraId="4E084BDB" w14:textId="77777777" w:rsidR="00395A8B" w:rsidRPr="00395A8B" w:rsidRDefault="00395A8B" w:rsidP="00395A8B">
      <w:r w:rsidRPr="00395A8B">
        <w:t>disability;</w:t>
      </w:r>
    </w:p>
    <w:p w14:paraId="2F52F94F" w14:textId="77777777" w:rsidR="00395A8B" w:rsidRPr="00395A8B" w:rsidRDefault="00395A8B" w:rsidP="00395A8B">
      <w:r w:rsidRPr="00395A8B">
        <w:t>income;</w:t>
      </w:r>
    </w:p>
    <w:p w14:paraId="1D3322FE" w14:textId="77777777" w:rsidR="00395A8B" w:rsidRPr="00395A8B" w:rsidRDefault="00395A8B" w:rsidP="00395A8B">
      <w:r w:rsidRPr="00395A8B">
        <w:t>and</w:t>
      </w:r>
    </w:p>
    <w:p w14:paraId="4DD23534" w14:textId="77777777" w:rsidR="00395A8B" w:rsidRPr="00395A8B" w:rsidRDefault="00395A8B" w:rsidP="00395A8B">
      <w:r w:rsidRPr="00395A8B">
        <w:t>location</w:t>
      </w:r>
    </w:p>
    <w:p w14:paraId="144FD7F2" w14:textId="77777777" w:rsidR="00395A8B" w:rsidRPr="00395A8B" w:rsidRDefault="00395A8B" w:rsidP="00395A8B">
      <w:r w:rsidRPr="00395A8B">
        <w:t>may jointly affect outcomes.</w:t>
      </w:r>
    </w:p>
    <w:p w14:paraId="561C2066" w14:textId="77777777" w:rsidR="00395A8B" w:rsidRPr="00395A8B" w:rsidRDefault="00395A8B" w:rsidP="00395A8B">
      <w:r w:rsidRPr="00395A8B">
        <w:t>A measurement system should therefore be capable of intersectional analysis where evidence and data allow.</w:t>
      </w:r>
    </w:p>
    <w:p w14:paraId="1013DFD2" w14:textId="77777777" w:rsidR="00395A8B" w:rsidRPr="00395A8B" w:rsidRDefault="00395A8B" w:rsidP="00395A8B">
      <w:r w:rsidRPr="00395A8B">
        <w:t>But complexity should not become an excuse for never measuring anything.</w:t>
      </w:r>
    </w:p>
    <w:p w14:paraId="34424D79" w14:textId="77777777" w:rsidR="00395A8B" w:rsidRPr="00395A8B" w:rsidRDefault="00395A8B" w:rsidP="00395A8B">
      <w:pPr>
        <w:spacing w:before="60" w:after="10" w:line="240" w:lineRule="auto"/>
        <w:rPr>
          <w:b/>
          <w:bCs/>
        </w:rPr>
      </w:pPr>
      <w:r w:rsidRPr="00395A8B">
        <w:rPr>
          <w:b/>
          <w:bCs/>
          <w:sz w:val="19"/>
        </w:rPr>
        <w:t>17.50 Geography</w:t>
      </w:r>
    </w:p>
    <w:p w14:paraId="6EA2E057" w14:textId="77777777" w:rsidR="00395A8B" w:rsidRPr="00395A8B" w:rsidRDefault="00395A8B" w:rsidP="00395A8B">
      <w:r w:rsidRPr="00395A8B">
        <w:t>Racial security may vary geographically.</w:t>
      </w:r>
    </w:p>
    <w:p w14:paraId="79854B16" w14:textId="77777777" w:rsidR="00395A8B" w:rsidRPr="00395A8B" w:rsidRDefault="00395A8B" w:rsidP="00395A8B">
      <w:r w:rsidRPr="00395A8B">
        <w:t>National averages can conceal local vulnerability.</w:t>
      </w:r>
    </w:p>
    <w:p w14:paraId="099E70F9" w14:textId="77777777" w:rsidR="00395A8B" w:rsidRPr="00395A8B" w:rsidRDefault="00395A8B" w:rsidP="00395A8B">
      <w:r w:rsidRPr="00395A8B">
        <w:t>Possible analytical levels include:</w:t>
      </w:r>
    </w:p>
    <w:p w14:paraId="1E60BC2D" w14:textId="77777777" w:rsidR="00395A8B" w:rsidRPr="00395A8B" w:rsidRDefault="00395A8B" w:rsidP="00395A8B">
      <w:r w:rsidRPr="00395A8B">
        <w:t>neighbourhood;</w:t>
      </w:r>
    </w:p>
    <w:p w14:paraId="001FDB46" w14:textId="77777777" w:rsidR="00395A8B" w:rsidRPr="00395A8B" w:rsidRDefault="00395A8B" w:rsidP="00395A8B">
      <w:r w:rsidRPr="00395A8B">
        <w:t>borough;</w:t>
      </w:r>
    </w:p>
    <w:p w14:paraId="612BC67F" w14:textId="77777777" w:rsidR="00395A8B" w:rsidRPr="00395A8B" w:rsidRDefault="00395A8B" w:rsidP="00395A8B">
      <w:r w:rsidRPr="00395A8B">
        <w:t>city;</w:t>
      </w:r>
    </w:p>
    <w:p w14:paraId="676AED92" w14:textId="77777777" w:rsidR="00395A8B" w:rsidRPr="00395A8B" w:rsidRDefault="00395A8B" w:rsidP="00395A8B">
      <w:r w:rsidRPr="00395A8B">
        <w:t>region;</w:t>
      </w:r>
    </w:p>
    <w:p w14:paraId="0C28F6CC" w14:textId="77777777" w:rsidR="00395A8B" w:rsidRPr="00395A8B" w:rsidRDefault="00395A8B" w:rsidP="00395A8B">
      <w:r w:rsidRPr="00395A8B">
        <w:t>and</w:t>
      </w:r>
    </w:p>
    <w:p w14:paraId="1A90B426" w14:textId="77777777" w:rsidR="00395A8B" w:rsidRPr="00395A8B" w:rsidRDefault="00395A8B" w:rsidP="00395A8B">
      <w:r w:rsidRPr="00395A8B">
        <w:t>nation.</w:t>
      </w:r>
    </w:p>
    <w:p w14:paraId="3C5BC695" w14:textId="77777777" w:rsidR="00395A8B" w:rsidRPr="00395A8B" w:rsidRDefault="00395A8B" w:rsidP="00395A8B">
      <w:r w:rsidRPr="00395A8B">
        <w:t>Geography may therefore become an important measurement dimension.</w:t>
      </w:r>
    </w:p>
    <w:p w14:paraId="1050DA58" w14:textId="77777777" w:rsidR="00395A8B" w:rsidRPr="00395A8B" w:rsidRDefault="00395A8B" w:rsidP="00395A8B">
      <w:pPr>
        <w:spacing w:before="60" w:after="10" w:line="240" w:lineRule="auto"/>
        <w:rPr>
          <w:b/>
          <w:bCs/>
        </w:rPr>
      </w:pPr>
      <w:r w:rsidRPr="00395A8B">
        <w:rPr>
          <w:b/>
          <w:bCs/>
          <w:sz w:val="19"/>
        </w:rPr>
        <w:t>17.51 Sector variation</w:t>
      </w:r>
    </w:p>
    <w:p w14:paraId="08D522B6" w14:textId="77777777" w:rsidR="00395A8B" w:rsidRPr="00395A8B" w:rsidRDefault="00395A8B" w:rsidP="00395A8B">
      <w:r w:rsidRPr="00395A8B">
        <w:t>Security can also vary by sector.</w:t>
      </w:r>
    </w:p>
    <w:p w14:paraId="73A15131" w14:textId="77777777" w:rsidR="00395A8B" w:rsidRPr="00395A8B" w:rsidRDefault="00395A8B" w:rsidP="00395A8B">
      <w:r w:rsidRPr="00395A8B">
        <w:t>A community may experience strong security in:</w:t>
      </w:r>
    </w:p>
    <w:p w14:paraId="0EB4C408" w14:textId="77777777" w:rsidR="00395A8B" w:rsidRPr="00395A8B" w:rsidRDefault="00395A8B" w:rsidP="00395A8B">
      <w:r w:rsidRPr="00395A8B">
        <w:t>education</w:t>
      </w:r>
    </w:p>
    <w:p w14:paraId="47D12ADE" w14:textId="77777777" w:rsidR="00395A8B" w:rsidRPr="00395A8B" w:rsidRDefault="00395A8B" w:rsidP="00395A8B">
      <w:r w:rsidRPr="00395A8B">
        <w:t>but weak security in:</w:t>
      </w:r>
    </w:p>
    <w:p w14:paraId="3E6656D2" w14:textId="77777777" w:rsidR="00395A8B" w:rsidRPr="00395A8B" w:rsidRDefault="00395A8B" w:rsidP="00395A8B">
      <w:r w:rsidRPr="00395A8B">
        <w:t>insurance.</w:t>
      </w:r>
    </w:p>
    <w:p w14:paraId="771D9DC3" w14:textId="77777777" w:rsidR="00395A8B" w:rsidRPr="00395A8B" w:rsidRDefault="00395A8B" w:rsidP="00395A8B">
      <w:r w:rsidRPr="00395A8B">
        <w:t>The system should therefore avoid one undifferentiated score where sector-level variation matters.</w:t>
      </w:r>
    </w:p>
    <w:p w14:paraId="43215BE3" w14:textId="77777777" w:rsidR="00395A8B" w:rsidRPr="00395A8B" w:rsidRDefault="00395A8B" w:rsidP="00395A8B">
      <w:pPr>
        <w:spacing w:before="60" w:after="10" w:line="240" w:lineRule="auto"/>
        <w:rPr>
          <w:b/>
          <w:bCs/>
        </w:rPr>
      </w:pPr>
      <w:r w:rsidRPr="00395A8B">
        <w:rPr>
          <w:b/>
          <w:bCs/>
          <w:sz w:val="19"/>
        </w:rPr>
        <w:t>17.52 Temporal variation</w:t>
      </w:r>
    </w:p>
    <w:p w14:paraId="71CED925" w14:textId="77777777" w:rsidR="00395A8B" w:rsidRPr="00395A8B" w:rsidRDefault="00395A8B" w:rsidP="00395A8B">
      <w:r w:rsidRPr="00395A8B">
        <w:t>Conditions also change over time.</w:t>
      </w:r>
    </w:p>
    <w:p w14:paraId="276D5DCC" w14:textId="77777777" w:rsidR="00395A8B" w:rsidRPr="00395A8B" w:rsidRDefault="00395A8B" w:rsidP="00395A8B">
      <w:r w:rsidRPr="00395A8B">
        <w:t>Economic shocks;</w:t>
      </w:r>
    </w:p>
    <w:p w14:paraId="29B4309B" w14:textId="77777777" w:rsidR="00395A8B" w:rsidRPr="00395A8B" w:rsidRDefault="00395A8B" w:rsidP="00395A8B">
      <w:r w:rsidRPr="00395A8B">
        <w:t>political events;</w:t>
      </w:r>
    </w:p>
    <w:p w14:paraId="00B96774" w14:textId="77777777" w:rsidR="00395A8B" w:rsidRPr="00395A8B" w:rsidRDefault="00395A8B" w:rsidP="00395A8B">
      <w:r w:rsidRPr="00395A8B">
        <w:t>policy changes;</w:t>
      </w:r>
    </w:p>
    <w:p w14:paraId="63C28902" w14:textId="77777777" w:rsidR="00395A8B" w:rsidRPr="00395A8B" w:rsidRDefault="00395A8B" w:rsidP="00395A8B">
      <w:r w:rsidRPr="00395A8B">
        <w:t>technology;</w:t>
      </w:r>
    </w:p>
    <w:p w14:paraId="390EF096" w14:textId="77777777" w:rsidR="00395A8B" w:rsidRPr="00395A8B" w:rsidRDefault="00395A8B" w:rsidP="00395A8B">
      <w:r w:rsidRPr="00395A8B">
        <w:t>migration;</w:t>
      </w:r>
    </w:p>
    <w:p w14:paraId="0D308E26" w14:textId="77777777" w:rsidR="00395A8B" w:rsidRPr="00395A8B" w:rsidRDefault="00395A8B" w:rsidP="00395A8B">
      <w:r w:rsidRPr="00395A8B">
        <w:t>or</w:t>
      </w:r>
    </w:p>
    <w:p w14:paraId="1ACA119D" w14:textId="77777777" w:rsidR="00395A8B" w:rsidRPr="00395A8B" w:rsidRDefault="00395A8B" w:rsidP="00395A8B">
      <w:r w:rsidRPr="00395A8B">
        <w:t>institutional reforms</w:t>
      </w:r>
    </w:p>
    <w:p w14:paraId="5512644A" w14:textId="77777777" w:rsidR="00395A8B" w:rsidRPr="00395A8B" w:rsidRDefault="00395A8B" w:rsidP="00395A8B">
      <w:r w:rsidRPr="00395A8B">
        <w:lastRenderedPageBreak/>
        <w:t>can alter risk rapidly.</w:t>
      </w:r>
    </w:p>
    <w:p w14:paraId="3D9E43D3" w14:textId="77777777" w:rsidR="00395A8B" w:rsidRPr="00395A8B" w:rsidRDefault="00395A8B" w:rsidP="00395A8B">
      <w:r w:rsidRPr="00395A8B">
        <w:t>Measurement should therefore be periodic rather than permanent once-and-for-all classification.</w:t>
      </w:r>
    </w:p>
    <w:p w14:paraId="478F2071" w14:textId="77777777" w:rsidR="00395A8B" w:rsidRPr="00395A8B" w:rsidRDefault="00395A8B" w:rsidP="00395A8B">
      <w:pPr>
        <w:spacing w:before="60" w:after="10" w:line="240" w:lineRule="auto"/>
        <w:rPr>
          <w:b/>
          <w:bCs/>
        </w:rPr>
      </w:pPr>
      <w:r w:rsidRPr="00395A8B">
        <w:rPr>
          <w:b/>
          <w:bCs/>
          <w:sz w:val="19"/>
        </w:rPr>
        <w:t>17.53 Leading indicators</w:t>
      </w:r>
    </w:p>
    <w:p w14:paraId="58DC58DB" w14:textId="77777777" w:rsidR="00395A8B" w:rsidRPr="00395A8B" w:rsidRDefault="00395A8B" w:rsidP="00395A8B">
      <w:r w:rsidRPr="00395A8B">
        <w:t xml:space="preserve">A </w:t>
      </w:r>
      <w:r w:rsidRPr="00395A8B">
        <w:rPr>
          <w:b/>
          <w:bCs/>
        </w:rPr>
        <w:t>leading indicator</w:t>
      </w:r>
      <w:r w:rsidRPr="00395A8B">
        <w:t xml:space="preserve"> provides information about risk before major harm occurs.</w:t>
      </w:r>
    </w:p>
    <w:p w14:paraId="1849A02E" w14:textId="77777777" w:rsidR="00395A8B" w:rsidRPr="00395A8B" w:rsidRDefault="00395A8B" w:rsidP="00395A8B">
      <w:r w:rsidRPr="00395A8B">
        <w:t>Examples might include:</w:t>
      </w:r>
    </w:p>
    <w:p w14:paraId="5B92B749" w14:textId="77777777" w:rsidR="00395A8B" w:rsidRPr="00395A8B" w:rsidRDefault="00395A8B" w:rsidP="00395A8B">
      <w:r w:rsidRPr="00395A8B">
        <w:t>rapid increase in unresolved complaints;</w:t>
      </w:r>
    </w:p>
    <w:p w14:paraId="268E5CAA" w14:textId="77777777" w:rsidR="00395A8B" w:rsidRPr="00395A8B" w:rsidRDefault="00395A8B" w:rsidP="00395A8B">
      <w:r w:rsidRPr="00395A8B">
        <w:t>declining institutional trust;</w:t>
      </w:r>
    </w:p>
    <w:p w14:paraId="3E85A3E0" w14:textId="77777777" w:rsidR="00395A8B" w:rsidRPr="00395A8B" w:rsidRDefault="00395A8B" w:rsidP="00395A8B">
      <w:r w:rsidRPr="00395A8B">
        <w:t>increasing control failures;</w:t>
      </w:r>
    </w:p>
    <w:p w14:paraId="27EC921B" w14:textId="77777777" w:rsidR="00395A8B" w:rsidRPr="00395A8B" w:rsidRDefault="00395A8B" w:rsidP="00395A8B">
      <w:r w:rsidRPr="00395A8B">
        <w:t>loss of funding at a critical cultural institution;</w:t>
      </w:r>
    </w:p>
    <w:p w14:paraId="39ADE575" w14:textId="77777777" w:rsidR="00395A8B" w:rsidRPr="00395A8B" w:rsidRDefault="00395A8B" w:rsidP="00395A8B">
      <w:r w:rsidRPr="00395A8B">
        <w:t>or</w:t>
      </w:r>
    </w:p>
    <w:p w14:paraId="5F489690" w14:textId="77777777" w:rsidR="00395A8B" w:rsidRPr="00395A8B" w:rsidRDefault="00395A8B" w:rsidP="00395A8B">
      <w:r w:rsidRPr="00395A8B">
        <w:t>rising classification errors.</w:t>
      </w:r>
    </w:p>
    <w:p w14:paraId="7EC50313" w14:textId="77777777" w:rsidR="00395A8B" w:rsidRPr="00395A8B" w:rsidRDefault="00395A8B" w:rsidP="00395A8B">
      <w:r w:rsidRPr="00395A8B">
        <w:t>Leading indicators support prevention.</w:t>
      </w:r>
    </w:p>
    <w:p w14:paraId="050E550B" w14:textId="77777777" w:rsidR="00395A8B" w:rsidRPr="00395A8B" w:rsidRDefault="00395A8B" w:rsidP="00395A8B">
      <w:pPr>
        <w:spacing w:before="60" w:after="10" w:line="240" w:lineRule="auto"/>
        <w:rPr>
          <w:b/>
          <w:bCs/>
        </w:rPr>
      </w:pPr>
      <w:r w:rsidRPr="00395A8B">
        <w:rPr>
          <w:b/>
          <w:bCs/>
          <w:sz w:val="19"/>
        </w:rPr>
        <w:t>17.54 Lagging indicators</w:t>
      </w:r>
    </w:p>
    <w:p w14:paraId="11E12E69" w14:textId="77777777" w:rsidR="00395A8B" w:rsidRPr="00395A8B" w:rsidRDefault="00395A8B" w:rsidP="00395A8B">
      <w:r w:rsidRPr="00395A8B">
        <w:t xml:space="preserve">A </w:t>
      </w:r>
      <w:r w:rsidRPr="00395A8B">
        <w:rPr>
          <w:b/>
          <w:bCs/>
        </w:rPr>
        <w:t>lagging indicator</w:t>
      </w:r>
      <w:r w:rsidRPr="00395A8B">
        <w:t xml:space="preserve"> measures what has already happened.</w:t>
      </w:r>
    </w:p>
    <w:p w14:paraId="06BE3A74" w14:textId="77777777" w:rsidR="00395A8B" w:rsidRPr="00395A8B" w:rsidRDefault="00395A8B" w:rsidP="00395A8B">
      <w:r w:rsidRPr="00395A8B">
        <w:t>Examples:</w:t>
      </w:r>
    </w:p>
    <w:p w14:paraId="4AD5327B" w14:textId="77777777" w:rsidR="00395A8B" w:rsidRPr="00395A8B" w:rsidRDefault="00395A8B" w:rsidP="00395A8B">
      <w:r w:rsidRPr="00395A8B">
        <w:t>completed claims;</w:t>
      </w:r>
    </w:p>
    <w:p w14:paraId="6FFE7751" w14:textId="77777777" w:rsidR="00395A8B" w:rsidRPr="00395A8B" w:rsidRDefault="00395A8B" w:rsidP="00395A8B">
      <w:r w:rsidRPr="00395A8B">
        <w:t>confirmed errors;</w:t>
      </w:r>
    </w:p>
    <w:p w14:paraId="10344814" w14:textId="77777777" w:rsidR="00395A8B" w:rsidRPr="00395A8B" w:rsidRDefault="00395A8B" w:rsidP="00395A8B">
      <w:r w:rsidRPr="00395A8B">
        <w:t>financial loss;</w:t>
      </w:r>
    </w:p>
    <w:p w14:paraId="40BDDF3D" w14:textId="77777777" w:rsidR="00395A8B" w:rsidRPr="00395A8B" w:rsidRDefault="00395A8B" w:rsidP="00395A8B">
      <w:r w:rsidRPr="00395A8B">
        <w:t>closed institutions;</w:t>
      </w:r>
    </w:p>
    <w:p w14:paraId="4F29F4EF" w14:textId="77777777" w:rsidR="00395A8B" w:rsidRPr="00395A8B" w:rsidRDefault="00395A8B" w:rsidP="00395A8B">
      <w:r w:rsidRPr="00395A8B">
        <w:t>litigation outcomes;</w:t>
      </w:r>
    </w:p>
    <w:p w14:paraId="17A6637F" w14:textId="77777777" w:rsidR="00395A8B" w:rsidRPr="00395A8B" w:rsidRDefault="00395A8B" w:rsidP="00395A8B">
      <w:r w:rsidRPr="00395A8B">
        <w:t>or</w:t>
      </w:r>
    </w:p>
    <w:p w14:paraId="6543BD7A" w14:textId="77777777" w:rsidR="00395A8B" w:rsidRPr="00395A8B" w:rsidRDefault="00395A8B" w:rsidP="00395A8B">
      <w:r w:rsidRPr="00395A8B">
        <w:t>recorded incidents.</w:t>
      </w:r>
    </w:p>
    <w:p w14:paraId="72C8CFF4" w14:textId="77777777" w:rsidR="00395A8B" w:rsidRPr="00395A8B" w:rsidRDefault="00395A8B" w:rsidP="00395A8B">
      <w:r w:rsidRPr="00395A8B">
        <w:t>These remain important.</w:t>
      </w:r>
    </w:p>
    <w:p w14:paraId="1CDEAD4B" w14:textId="77777777" w:rsidR="00395A8B" w:rsidRPr="00395A8B" w:rsidRDefault="00395A8B" w:rsidP="00395A8B">
      <w:r w:rsidRPr="00395A8B">
        <w:t>But they describe consequences after occurrence.</w:t>
      </w:r>
    </w:p>
    <w:p w14:paraId="25AACE38" w14:textId="77777777" w:rsidR="00395A8B" w:rsidRPr="00395A8B" w:rsidRDefault="00395A8B" w:rsidP="00395A8B">
      <w:r w:rsidRPr="00395A8B">
        <w:t>A mature system uses both.</w:t>
      </w:r>
    </w:p>
    <w:p w14:paraId="76625591" w14:textId="77777777" w:rsidR="00395A8B" w:rsidRPr="00395A8B" w:rsidRDefault="00395A8B" w:rsidP="00395A8B">
      <w:pPr>
        <w:spacing w:before="60" w:after="10" w:line="240" w:lineRule="auto"/>
        <w:rPr>
          <w:b/>
          <w:bCs/>
        </w:rPr>
      </w:pPr>
      <w:r w:rsidRPr="00395A8B">
        <w:rPr>
          <w:b/>
          <w:bCs/>
          <w:sz w:val="19"/>
        </w:rPr>
        <w:t>17.55 Leading plus lagging</w:t>
      </w:r>
    </w:p>
    <w:p w14:paraId="35798061" w14:textId="77777777" w:rsidR="00395A8B" w:rsidRPr="00395A8B" w:rsidRDefault="00395A8B" w:rsidP="00395A8B">
      <w:r w:rsidRPr="00395A8B">
        <w:t>The balance is:</w:t>
      </w:r>
    </w:p>
    <w:p w14:paraId="113EE7E0" w14:textId="77777777" w:rsidR="00395A8B" w:rsidRPr="00395A8B" w:rsidRDefault="00395A8B" w:rsidP="00395A8B">
      <w:pPr>
        <w:spacing w:line="184" w:lineRule="exact"/>
      </w:pPr>
      <w:r w:rsidRPr="00395A8B">
        <w:rPr>
          <w:b/>
          <w:bCs/>
          <w:sz w:val="17"/>
        </w:rPr>
        <w:t>LEADING INDICATORS</w:t>
      </w:r>
    </w:p>
    <w:p w14:paraId="35523FA9" w14:textId="77777777" w:rsidR="00395A8B" w:rsidRPr="00395A8B" w:rsidRDefault="00395A8B" w:rsidP="00395A8B">
      <w:r w:rsidRPr="00395A8B">
        <w:t>help predict.</w:t>
      </w:r>
    </w:p>
    <w:p w14:paraId="2F611495" w14:textId="77777777" w:rsidR="00395A8B" w:rsidRPr="00395A8B" w:rsidRDefault="00395A8B" w:rsidP="00395A8B">
      <w:pPr>
        <w:spacing w:line="184" w:lineRule="exact"/>
      </w:pPr>
      <w:r w:rsidRPr="00395A8B">
        <w:rPr>
          <w:b/>
          <w:bCs/>
          <w:sz w:val="17"/>
        </w:rPr>
        <w:t>LAGGING INDICATORS</w:t>
      </w:r>
    </w:p>
    <w:p w14:paraId="3A5F57F8" w14:textId="77777777" w:rsidR="00395A8B" w:rsidRPr="00395A8B" w:rsidRDefault="00395A8B" w:rsidP="00395A8B">
      <w:r w:rsidRPr="00395A8B">
        <w:t>help verify.</w:t>
      </w:r>
    </w:p>
    <w:p w14:paraId="76BE95A3" w14:textId="77777777" w:rsidR="00395A8B" w:rsidRPr="00395A8B" w:rsidRDefault="00395A8B" w:rsidP="00395A8B">
      <w:r w:rsidRPr="00395A8B">
        <w:t>Together they provide stronger situational awareness.</w:t>
      </w:r>
    </w:p>
    <w:p w14:paraId="220B7F3C" w14:textId="77777777" w:rsidR="00395A8B" w:rsidRPr="00395A8B" w:rsidRDefault="00395A8B" w:rsidP="00395A8B">
      <w:pPr>
        <w:spacing w:before="60" w:after="10" w:line="240" w:lineRule="auto"/>
        <w:rPr>
          <w:b/>
          <w:bCs/>
        </w:rPr>
      </w:pPr>
      <w:r w:rsidRPr="00395A8B">
        <w:rPr>
          <w:b/>
          <w:bCs/>
          <w:sz w:val="19"/>
        </w:rPr>
        <w:t>17.56 Measuring resilience</w:t>
      </w:r>
    </w:p>
    <w:p w14:paraId="2E1CF4DE" w14:textId="77777777" w:rsidR="00395A8B" w:rsidRPr="00395A8B" w:rsidRDefault="00395A8B" w:rsidP="00395A8B">
      <w:r w:rsidRPr="00395A8B">
        <w:t>Resilience is the ability to:</w:t>
      </w:r>
    </w:p>
    <w:p w14:paraId="27EABAD9" w14:textId="77777777" w:rsidR="00395A8B" w:rsidRPr="00395A8B" w:rsidRDefault="00395A8B" w:rsidP="00395A8B">
      <w:r w:rsidRPr="00395A8B">
        <w:t>withstand;</w:t>
      </w:r>
    </w:p>
    <w:p w14:paraId="730ED445" w14:textId="77777777" w:rsidR="00395A8B" w:rsidRPr="00395A8B" w:rsidRDefault="00395A8B" w:rsidP="00395A8B">
      <w:r w:rsidRPr="00395A8B">
        <w:t>adapt;</w:t>
      </w:r>
    </w:p>
    <w:p w14:paraId="1AF2592C" w14:textId="77777777" w:rsidR="00395A8B" w:rsidRPr="00395A8B" w:rsidRDefault="00395A8B" w:rsidP="00395A8B">
      <w:r w:rsidRPr="00395A8B">
        <w:t>recover;</w:t>
      </w:r>
    </w:p>
    <w:p w14:paraId="5E53BB6F" w14:textId="77777777" w:rsidR="00395A8B" w:rsidRPr="00395A8B" w:rsidRDefault="00395A8B" w:rsidP="00395A8B">
      <w:r w:rsidRPr="00395A8B">
        <w:t>and</w:t>
      </w:r>
    </w:p>
    <w:p w14:paraId="4D4A71FB" w14:textId="77777777" w:rsidR="00395A8B" w:rsidRPr="00395A8B" w:rsidRDefault="00395A8B" w:rsidP="00395A8B">
      <w:r w:rsidRPr="00395A8B">
        <w:t>learn.</w:t>
      </w:r>
    </w:p>
    <w:p w14:paraId="3C039029" w14:textId="77777777" w:rsidR="00395A8B" w:rsidRPr="00395A8B" w:rsidRDefault="00395A8B" w:rsidP="00395A8B">
      <w:r w:rsidRPr="00395A8B">
        <w:t>Possible resilience indicators include:</w:t>
      </w:r>
    </w:p>
    <w:p w14:paraId="6FBE56E6" w14:textId="77777777" w:rsidR="00395A8B" w:rsidRPr="00395A8B" w:rsidRDefault="00395A8B" w:rsidP="00395A8B">
      <w:r w:rsidRPr="00395A8B">
        <w:t>redundancy;</w:t>
      </w:r>
    </w:p>
    <w:p w14:paraId="7418A5DF" w14:textId="77777777" w:rsidR="00395A8B" w:rsidRPr="00395A8B" w:rsidRDefault="00395A8B" w:rsidP="00395A8B">
      <w:r w:rsidRPr="00395A8B">
        <w:t>backup;</w:t>
      </w:r>
    </w:p>
    <w:p w14:paraId="70A040A3" w14:textId="77777777" w:rsidR="00395A8B" w:rsidRPr="00395A8B" w:rsidRDefault="00395A8B" w:rsidP="00395A8B">
      <w:r w:rsidRPr="00395A8B">
        <w:t>financial reserves;</w:t>
      </w:r>
    </w:p>
    <w:p w14:paraId="4EDCAB52" w14:textId="77777777" w:rsidR="00395A8B" w:rsidRPr="00395A8B" w:rsidRDefault="00395A8B" w:rsidP="00395A8B">
      <w:r w:rsidRPr="00395A8B">
        <w:t>institutional continuity;</w:t>
      </w:r>
    </w:p>
    <w:p w14:paraId="02A5373E" w14:textId="77777777" w:rsidR="00395A8B" w:rsidRPr="00395A8B" w:rsidRDefault="00395A8B" w:rsidP="00395A8B">
      <w:r w:rsidRPr="00395A8B">
        <w:t>community support capacity;</w:t>
      </w:r>
    </w:p>
    <w:p w14:paraId="1744FFD2" w14:textId="77777777" w:rsidR="00395A8B" w:rsidRPr="00395A8B" w:rsidRDefault="00395A8B" w:rsidP="00395A8B">
      <w:r w:rsidRPr="00395A8B">
        <w:t>succession planning;</w:t>
      </w:r>
    </w:p>
    <w:p w14:paraId="4D16DAE8" w14:textId="77777777" w:rsidR="00395A8B" w:rsidRPr="00395A8B" w:rsidRDefault="00395A8B" w:rsidP="00395A8B">
      <w:r w:rsidRPr="00395A8B">
        <w:t>and</w:t>
      </w:r>
    </w:p>
    <w:p w14:paraId="00D8C8EE" w14:textId="77777777" w:rsidR="00395A8B" w:rsidRPr="00395A8B" w:rsidRDefault="00395A8B" w:rsidP="00395A8B">
      <w:r w:rsidRPr="00395A8B">
        <w:t>recovery time.</w:t>
      </w:r>
    </w:p>
    <w:p w14:paraId="17A1135A" w14:textId="77777777" w:rsidR="00395A8B" w:rsidRPr="00395A8B" w:rsidRDefault="00395A8B" w:rsidP="00395A8B">
      <w:r w:rsidRPr="00395A8B">
        <w:t>Racial Security therefore measures more than harm.</w:t>
      </w:r>
    </w:p>
    <w:p w14:paraId="197022B7" w14:textId="77777777" w:rsidR="00395A8B" w:rsidRPr="00395A8B" w:rsidRDefault="00395A8B" w:rsidP="00395A8B">
      <w:r w:rsidRPr="00395A8B">
        <w:t>It measures capacity.</w:t>
      </w:r>
    </w:p>
    <w:p w14:paraId="0DDB29BC" w14:textId="77777777" w:rsidR="00395A8B" w:rsidRPr="00395A8B" w:rsidRDefault="00395A8B" w:rsidP="00395A8B">
      <w:pPr>
        <w:spacing w:before="60" w:after="10" w:line="240" w:lineRule="auto"/>
        <w:rPr>
          <w:b/>
          <w:bCs/>
        </w:rPr>
      </w:pPr>
      <w:r w:rsidRPr="00395A8B">
        <w:rPr>
          <w:b/>
          <w:bCs/>
          <w:sz w:val="19"/>
        </w:rPr>
        <w:t>17.57 Recovery time</w:t>
      </w:r>
    </w:p>
    <w:p w14:paraId="2BDCCD04" w14:textId="77777777" w:rsidR="00395A8B" w:rsidRPr="00395A8B" w:rsidRDefault="00395A8B" w:rsidP="00395A8B">
      <w:r w:rsidRPr="00395A8B">
        <w:t>A useful resilience measure may be:</w:t>
      </w:r>
    </w:p>
    <w:p w14:paraId="50B1E360" w14:textId="77777777" w:rsidR="00395A8B" w:rsidRPr="00395A8B" w:rsidRDefault="00395A8B" w:rsidP="00395A8B">
      <w:pPr>
        <w:spacing w:before="50" w:after="10" w:line="240" w:lineRule="auto"/>
      </w:pPr>
      <w:r w:rsidRPr="00395A8B">
        <w:rPr>
          <w:b/>
          <w:bCs/>
          <w:sz w:val="19"/>
        </w:rPr>
        <w:t>HOW LONG DOES RECOVERY TAKE AFTER A SHOCK?</w:t>
      </w:r>
    </w:p>
    <w:p w14:paraId="536CBA4F" w14:textId="77777777" w:rsidR="00395A8B" w:rsidRPr="00395A8B" w:rsidRDefault="00395A8B" w:rsidP="00395A8B">
      <w:r w:rsidRPr="00395A8B">
        <w:t>For example:</w:t>
      </w:r>
    </w:p>
    <w:p w14:paraId="0D3439C6" w14:textId="77777777" w:rsidR="00395A8B" w:rsidRPr="00395A8B" w:rsidRDefault="00395A8B" w:rsidP="00395A8B">
      <w:r w:rsidRPr="00395A8B">
        <w:t>How quickly can a community institution reopen?</w:t>
      </w:r>
    </w:p>
    <w:p w14:paraId="279928F0" w14:textId="77777777" w:rsidR="00395A8B" w:rsidRPr="00395A8B" w:rsidRDefault="00395A8B" w:rsidP="00395A8B">
      <w:r w:rsidRPr="00395A8B">
        <w:t>How quickly can lost data be restored?</w:t>
      </w:r>
    </w:p>
    <w:p w14:paraId="39C44805" w14:textId="77777777" w:rsidR="00395A8B" w:rsidRPr="00395A8B" w:rsidRDefault="00395A8B" w:rsidP="00395A8B">
      <w:r w:rsidRPr="00395A8B">
        <w:t>How quickly can an incorrect decision be corrected?</w:t>
      </w:r>
    </w:p>
    <w:p w14:paraId="3A0BB093" w14:textId="77777777" w:rsidR="00395A8B" w:rsidRPr="00395A8B" w:rsidRDefault="00395A8B" w:rsidP="00395A8B">
      <w:r w:rsidRPr="00395A8B">
        <w:t>How quickly can emergency support reach members?</w:t>
      </w:r>
    </w:p>
    <w:p w14:paraId="6D81B930" w14:textId="77777777" w:rsidR="00395A8B" w:rsidRPr="00395A8B" w:rsidRDefault="00395A8B" w:rsidP="00395A8B">
      <w:r w:rsidRPr="00395A8B">
        <w:t>Recovery time is a security metric.</w:t>
      </w:r>
    </w:p>
    <w:p w14:paraId="3533D5BA" w14:textId="77777777" w:rsidR="00395A8B" w:rsidRPr="00395A8B" w:rsidRDefault="00395A8B" w:rsidP="00395A8B">
      <w:pPr>
        <w:spacing w:before="60" w:after="10" w:line="240" w:lineRule="auto"/>
        <w:rPr>
          <w:b/>
          <w:bCs/>
        </w:rPr>
      </w:pPr>
      <w:r w:rsidRPr="00395A8B">
        <w:rPr>
          <w:b/>
          <w:bCs/>
          <w:sz w:val="19"/>
        </w:rPr>
        <w:t>17.58 Redundancy</w:t>
      </w:r>
    </w:p>
    <w:p w14:paraId="209B1099" w14:textId="77777777" w:rsidR="00395A8B" w:rsidRPr="00395A8B" w:rsidRDefault="00395A8B" w:rsidP="00395A8B">
      <w:r w:rsidRPr="00395A8B">
        <w:t>A system with only one:</w:t>
      </w:r>
    </w:p>
    <w:p w14:paraId="77D870C1" w14:textId="77777777" w:rsidR="00395A8B" w:rsidRPr="00395A8B" w:rsidRDefault="00395A8B" w:rsidP="00395A8B">
      <w:r w:rsidRPr="00395A8B">
        <w:t>archive;</w:t>
      </w:r>
    </w:p>
    <w:p w14:paraId="456A9EA3" w14:textId="77777777" w:rsidR="00395A8B" w:rsidRPr="00395A8B" w:rsidRDefault="00395A8B" w:rsidP="00395A8B">
      <w:r w:rsidRPr="00395A8B">
        <w:t>leader;</w:t>
      </w:r>
    </w:p>
    <w:p w14:paraId="2654BD3E" w14:textId="77777777" w:rsidR="00395A8B" w:rsidRPr="00395A8B" w:rsidRDefault="00395A8B" w:rsidP="00395A8B">
      <w:r w:rsidRPr="00395A8B">
        <w:t>funding source;</w:t>
      </w:r>
    </w:p>
    <w:p w14:paraId="1BECA7D3" w14:textId="77777777" w:rsidR="00395A8B" w:rsidRPr="00395A8B" w:rsidRDefault="00395A8B" w:rsidP="00395A8B">
      <w:r w:rsidRPr="00395A8B">
        <w:t>database;</w:t>
      </w:r>
    </w:p>
    <w:p w14:paraId="60EF1B3F" w14:textId="77777777" w:rsidR="00395A8B" w:rsidRPr="00395A8B" w:rsidRDefault="00395A8B" w:rsidP="00395A8B">
      <w:r w:rsidRPr="00395A8B">
        <w:t>or</w:t>
      </w:r>
    </w:p>
    <w:p w14:paraId="4FF538AC" w14:textId="77777777" w:rsidR="00395A8B" w:rsidRPr="00395A8B" w:rsidRDefault="00395A8B" w:rsidP="00395A8B">
      <w:r w:rsidRPr="00395A8B">
        <w:t>technical administrator</w:t>
      </w:r>
    </w:p>
    <w:p w14:paraId="0D8BF0D5" w14:textId="77777777" w:rsidR="00395A8B" w:rsidRPr="00395A8B" w:rsidRDefault="00395A8B" w:rsidP="00395A8B">
      <w:r w:rsidRPr="00395A8B">
        <w:t>contains concentration risk.</w:t>
      </w:r>
    </w:p>
    <w:p w14:paraId="4CA2E6C2" w14:textId="77777777" w:rsidR="00395A8B" w:rsidRPr="00395A8B" w:rsidRDefault="00395A8B" w:rsidP="00395A8B">
      <w:r w:rsidRPr="00395A8B">
        <w:t>Redundancy indicators can therefore help assess resilience.</w:t>
      </w:r>
    </w:p>
    <w:p w14:paraId="207B6FFA" w14:textId="77777777" w:rsidR="00395A8B" w:rsidRPr="00395A8B" w:rsidRDefault="00395A8B" w:rsidP="00395A8B">
      <w:r w:rsidRPr="00395A8B">
        <w:t>This applies to communities and to Racial Security itself.</w:t>
      </w:r>
    </w:p>
    <w:p w14:paraId="658F4E8F" w14:textId="77777777" w:rsidR="00395A8B" w:rsidRPr="00395A8B" w:rsidRDefault="00395A8B" w:rsidP="00395A8B">
      <w:pPr>
        <w:spacing w:before="60" w:after="10" w:line="240" w:lineRule="auto"/>
        <w:rPr>
          <w:b/>
          <w:bCs/>
        </w:rPr>
      </w:pPr>
      <w:r w:rsidRPr="00395A8B">
        <w:rPr>
          <w:b/>
          <w:bCs/>
          <w:sz w:val="19"/>
        </w:rPr>
        <w:t>17.59 Measuring institutional dependency</w:t>
      </w:r>
    </w:p>
    <w:p w14:paraId="45C5AB33" w14:textId="77777777" w:rsidR="00395A8B" w:rsidRPr="00395A8B" w:rsidRDefault="00395A8B" w:rsidP="00395A8B">
      <w:r w:rsidRPr="00395A8B">
        <w:lastRenderedPageBreak/>
        <w:t>Some racial-security assets may depend upon a small number of external institutions.</w:t>
      </w:r>
    </w:p>
    <w:p w14:paraId="4B45A8E8" w14:textId="77777777" w:rsidR="00395A8B" w:rsidRPr="00395A8B" w:rsidRDefault="00395A8B" w:rsidP="00395A8B">
      <w:r w:rsidRPr="00395A8B">
        <w:t>For example:</w:t>
      </w:r>
    </w:p>
    <w:p w14:paraId="4A6D9CE7" w14:textId="77777777" w:rsidR="00395A8B" w:rsidRPr="00395A8B" w:rsidRDefault="00395A8B" w:rsidP="00395A8B">
      <w:r w:rsidRPr="00395A8B">
        <w:t>one funder;</w:t>
      </w:r>
    </w:p>
    <w:p w14:paraId="6A2934D7" w14:textId="77777777" w:rsidR="00395A8B" w:rsidRPr="00395A8B" w:rsidRDefault="00395A8B" w:rsidP="00395A8B">
      <w:r w:rsidRPr="00395A8B">
        <w:t>one landlord;</w:t>
      </w:r>
    </w:p>
    <w:p w14:paraId="49DCFDA9" w14:textId="77777777" w:rsidR="00395A8B" w:rsidRPr="00395A8B" w:rsidRDefault="00395A8B" w:rsidP="00395A8B">
      <w:r w:rsidRPr="00395A8B">
        <w:t>one data provider;</w:t>
      </w:r>
    </w:p>
    <w:p w14:paraId="3DFC2944" w14:textId="77777777" w:rsidR="00395A8B" w:rsidRPr="00395A8B" w:rsidRDefault="00395A8B" w:rsidP="00395A8B">
      <w:r w:rsidRPr="00395A8B">
        <w:t>one insurer;</w:t>
      </w:r>
    </w:p>
    <w:p w14:paraId="0DC7ECA0" w14:textId="77777777" w:rsidR="00395A8B" w:rsidRPr="00395A8B" w:rsidRDefault="00395A8B" w:rsidP="00395A8B">
      <w:r w:rsidRPr="00395A8B">
        <w:t>or</w:t>
      </w:r>
    </w:p>
    <w:p w14:paraId="49CD5E36" w14:textId="77777777" w:rsidR="00395A8B" w:rsidRPr="00395A8B" w:rsidRDefault="00395A8B" w:rsidP="00395A8B">
      <w:r w:rsidRPr="00395A8B">
        <w:t>one government programme.</w:t>
      </w:r>
    </w:p>
    <w:p w14:paraId="66A41E46" w14:textId="77777777" w:rsidR="00395A8B" w:rsidRPr="00395A8B" w:rsidRDefault="00395A8B" w:rsidP="00395A8B">
      <w:r w:rsidRPr="00395A8B">
        <w:t>Dependency should be measured because it creates vulnerability.</w:t>
      </w:r>
    </w:p>
    <w:p w14:paraId="0E4EFCCA" w14:textId="77777777" w:rsidR="00395A8B" w:rsidRPr="00395A8B" w:rsidRDefault="00395A8B" w:rsidP="00395A8B">
      <w:pPr>
        <w:spacing w:before="60" w:after="10" w:line="240" w:lineRule="auto"/>
        <w:rPr>
          <w:b/>
          <w:bCs/>
        </w:rPr>
      </w:pPr>
      <w:r w:rsidRPr="00395A8B">
        <w:rPr>
          <w:b/>
          <w:bCs/>
          <w:sz w:val="19"/>
        </w:rPr>
        <w:t>17.60 Concentration risk</w:t>
      </w:r>
    </w:p>
    <w:p w14:paraId="07449B57" w14:textId="77777777" w:rsidR="00395A8B" w:rsidRPr="00395A8B" w:rsidRDefault="00395A8B" w:rsidP="00395A8B">
      <w:r w:rsidRPr="00395A8B">
        <w:t>A high concentration of:</w:t>
      </w:r>
    </w:p>
    <w:p w14:paraId="6E0816CB" w14:textId="77777777" w:rsidR="00395A8B" w:rsidRPr="00395A8B" w:rsidRDefault="00395A8B" w:rsidP="00395A8B">
      <w:r w:rsidRPr="00395A8B">
        <w:t>funding;</w:t>
      </w:r>
    </w:p>
    <w:p w14:paraId="475F60CF" w14:textId="77777777" w:rsidR="00395A8B" w:rsidRPr="00395A8B" w:rsidRDefault="00395A8B" w:rsidP="00395A8B">
      <w:r w:rsidRPr="00395A8B">
        <w:t>authority;</w:t>
      </w:r>
    </w:p>
    <w:p w14:paraId="3111B0CE" w14:textId="77777777" w:rsidR="00395A8B" w:rsidRPr="00395A8B" w:rsidRDefault="00395A8B" w:rsidP="00395A8B">
      <w:r w:rsidRPr="00395A8B">
        <w:t>data;</w:t>
      </w:r>
    </w:p>
    <w:p w14:paraId="0EB88CE1" w14:textId="77777777" w:rsidR="00395A8B" w:rsidRPr="00395A8B" w:rsidRDefault="00395A8B" w:rsidP="00395A8B">
      <w:r w:rsidRPr="00395A8B">
        <w:t>or</w:t>
      </w:r>
    </w:p>
    <w:p w14:paraId="59015680" w14:textId="77777777" w:rsidR="00395A8B" w:rsidRPr="00395A8B" w:rsidRDefault="00395A8B" w:rsidP="00395A8B">
      <w:r w:rsidRPr="00395A8B">
        <w:t>cultural assets</w:t>
      </w:r>
    </w:p>
    <w:p w14:paraId="23604046" w14:textId="77777777" w:rsidR="00395A8B" w:rsidRPr="00395A8B" w:rsidRDefault="00395A8B" w:rsidP="00395A8B">
      <w:r w:rsidRPr="00395A8B">
        <w:t>in one location or entity increases potential impact if failure occurs.</w:t>
      </w:r>
    </w:p>
    <w:p w14:paraId="3E8E73C1" w14:textId="77777777" w:rsidR="00395A8B" w:rsidRPr="00395A8B" w:rsidRDefault="00395A8B" w:rsidP="00395A8B">
      <w:r w:rsidRPr="00395A8B">
        <w:t>The principle is identical to financial risk management.</w:t>
      </w:r>
    </w:p>
    <w:p w14:paraId="79FB8109" w14:textId="77777777" w:rsidR="00395A8B" w:rsidRPr="00395A8B" w:rsidRDefault="00395A8B" w:rsidP="00395A8B">
      <w:r w:rsidRPr="00395A8B">
        <w:t>Concentration is measurable.</w:t>
      </w:r>
    </w:p>
    <w:p w14:paraId="43B697E9" w14:textId="77777777" w:rsidR="00395A8B" w:rsidRPr="00395A8B" w:rsidRDefault="00395A8B" w:rsidP="00395A8B">
      <w:pPr>
        <w:spacing w:before="60" w:after="10" w:line="240" w:lineRule="auto"/>
        <w:rPr>
          <w:b/>
          <w:bCs/>
        </w:rPr>
      </w:pPr>
      <w:r w:rsidRPr="00395A8B">
        <w:rPr>
          <w:b/>
          <w:bCs/>
          <w:sz w:val="19"/>
        </w:rPr>
        <w:t>17.61 Measuring national racial risk</w:t>
      </w:r>
    </w:p>
    <w:p w14:paraId="4EEEABFF" w14:textId="77777777" w:rsidR="00395A8B" w:rsidRPr="00395A8B" w:rsidRDefault="00395A8B" w:rsidP="00395A8B">
      <w:r w:rsidRPr="00395A8B">
        <w:t>At national level, Racial Security should focus on materiality.</w:t>
      </w:r>
    </w:p>
    <w:p w14:paraId="3549341F" w14:textId="77777777" w:rsidR="00395A8B" w:rsidRPr="00395A8B" w:rsidRDefault="00395A8B" w:rsidP="00395A8B">
      <w:r w:rsidRPr="00395A8B">
        <w:t>Possible national indicators could include:</w:t>
      </w:r>
    </w:p>
    <w:p w14:paraId="546164F9" w14:textId="77777777" w:rsidR="00395A8B" w:rsidRPr="00395A8B" w:rsidRDefault="00395A8B" w:rsidP="00395A8B">
      <w:r w:rsidRPr="00395A8B">
        <w:t>cross-sector risk recurrence;</w:t>
      </w:r>
    </w:p>
    <w:p w14:paraId="376B8AE3" w14:textId="77777777" w:rsidR="00395A8B" w:rsidRPr="00395A8B" w:rsidRDefault="00395A8B" w:rsidP="00395A8B">
      <w:r w:rsidRPr="00395A8B">
        <w:t>large-scale disparities;</w:t>
      </w:r>
    </w:p>
    <w:p w14:paraId="33BBE58E" w14:textId="77777777" w:rsidR="00395A8B" w:rsidRPr="00395A8B" w:rsidRDefault="00395A8B" w:rsidP="00395A8B">
      <w:r w:rsidRPr="00395A8B">
        <w:t>systemic control failures;</w:t>
      </w:r>
    </w:p>
    <w:p w14:paraId="4A62502D" w14:textId="77777777" w:rsidR="00395A8B" w:rsidRPr="00395A8B" w:rsidRDefault="00395A8B" w:rsidP="00395A8B">
      <w:r w:rsidRPr="00395A8B">
        <w:t>national institutional trust;</w:t>
      </w:r>
    </w:p>
    <w:p w14:paraId="38AAB526" w14:textId="77777777" w:rsidR="00395A8B" w:rsidRPr="00395A8B" w:rsidRDefault="00395A8B" w:rsidP="00395A8B">
      <w:r w:rsidRPr="00395A8B">
        <w:t>major cultural-infrastructure loss;</w:t>
      </w:r>
    </w:p>
    <w:p w14:paraId="07F454BD" w14:textId="77777777" w:rsidR="00395A8B" w:rsidRPr="00395A8B" w:rsidRDefault="00395A8B" w:rsidP="00395A8B">
      <w:r w:rsidRPr="00395A8B">
        <w:t>economic vulnerability;</w:t>
      </w:r>
    </w:p>
    <w:p w14:paraId="436399A5" w14:textId="77777777" w:rsidR="00395A8B" w:rsidRPr="00395A8B" w:rsidRDefault="00395A8B" w:rsidP="00395A8B">
      <w:r w:rsidRPr="00395A8B">
        <w:t>or</w:t>
      </w:r>
    </w:p>
    <w:p w14:paraId="5F0A379D" w14:textId="77777777" w:rsidR="00395A8B" w:rsidRPr="00395A8B" w:rsidRDefault="00395A8B" w:rsidP="00395A8B">
      <w:r w:rsidRPr="00395A8B">
        <w:t>significant racial tensions.</w:t>
      </w:r>
    </w:p>
    <w:p w14:paraId="260478B9" w14:textId="77777777" w:rsidR="00395A8B" w:rsidRPr="00395A8B" w:rsidRDefault="00395A8B" w:rsidP="00395A8B">
      <w:r w:rsidRPr="00395A8B">
        <w:t>These indicators require particularly strong methodology.</w:t>
      </w:r>
    </w:p>
    <w:p w14:paraId="2B1A4FA8" w14:textId="77777777" w:rsidR="00395A8B" w:rsidRPr="00395A8B" w:rsidRDefault="00395A8B" w:rsidP="00395A8B">
      <w:pPr>
        <w:spacing w:before="60" w:after="10" w:line="240" w:lineRule="auto"/>
        <w:rPr>
          <w:b/>
          <w:bCs/>
        </w:rPr>
      </w:pPr>
      <w:r w:rsidRPr="00395A8B">
        <w:rPr>
          <w:b/>
          <w:bCs/>
          <w:sz w:val="19"/>
        </w:rPr>
        <w:t>17.62 National does not mean every dataset</w:t>
      </w:r>
    </w:p>
    <w:p w14:paraId="2B6EA50B" w14:textId="77777777" w:rsidR="00395A8B" w:rsidRPr="00395A8B" w:rsidRDefault="00395A8B" w:rsidP="00395A8B">
      <w:r w:rsidRPr="00395A8B">
        <w:t>National measurement should be selective.</w:t>
      </w:r>
    </w:p>
    <w:p w14:paraId="4EBE55A3" w14:textId="77777777" w:rsidR="00395A8B" w:rsidRPr="00395A8B" w:rsidRDefault="00395A8B" w:rsidP="00395A8B">
      <w:r w:rsidRPr="00395A8B">
        <w:t>A national dashboard containing hundreds of weak indicators may create confusion.</w:t>
      </w:r>
    </w:p>
    <w:p w14:paraId="76E8225B" w14:textId="77777777" w:rsidR="00395A8B" w:rsidRPr="00395A8B" w:rsidRDefault="00395A8B" w:rsidP="00395A8B">
      <w:r w:rsidRPr="00395A8B">
        <w:t>The objective is:</w:t>
      </w:r>
    </w:p>
    <w:p w14:paraId="427AFC96" w14:textId="77777777" w:rsidR="00395A8B" w:rsidRPr="00395A8B" w:rsidRDefault="00395A8B" w:rsidP="00395A8B">
      <w:pPr>
        <w:spacing w:line="184" w:lineRule="exact"/>
      </w:pPr>
      <w:r w:rsidRPr="00395A8B">
        <w:rPr>
          <w:b/>
          <w:bCs/>
          <w:sz w:val="17"/>
        </w:rPr>
        <w:t>SIGNAL, NOT NOISE.</w:t>
      </w:r>
    </w:p>
    <w:p w14:paraId="0338E654" w14:textId="77777777" w:rsidR="00395A8B" w:rsidRPr="00395A8B" w:rsidRDefault="00395A8B" w:rsidP="00395A8B">
      <w:r w:rsidRPr="00395A8B">
        <w:t>The institution should identify the measures most closely linked to significant racial risks.</w:t>
      </w:r>
    </w:p>
    <w:p w14:paraId="598787DE" w14:textId="77777777" w:rsidR="00395A8B" w:rsidRPr="00395A8B" w:rsidRDefault="00395A8B" w:rsidP="00395A8B">
      <w:pPr>
        <w:spacing w:before="60" w:after="10" w:line="240" w:lineRule="auto"/>
        <w:rPr>
          <w:b/>
          <w:bCs/>
        </w:rPr>
      </w:pPr>
      <w:r w:rsidRPr="00395A8B">
        <w:rPr>
          <w:b/>
          <w:bCs/>
          <w:sz w:val="19"/>
        </w:rPr>
        <w:t>17.63 National Racial Security Dashboard</w:t>
      </w:r>
    </w:p>
    <w:p w14:paraId="3F742C7C" w14:textId="77777777" w:rsidR="00395A8B" w:rsidRPr="00395A8B" w:rsidRDefault="00395A8B" w:rsidP="00395A8B">
      <w:r w:rsidRPr="00395A8B">
        <w:t>A future national dashboard could contain four principal dimensions:</w:t>
      </w:r>
    </w:p>
    <w:p w14:paraId="66DB6CE8" w14:textId="77777777" w:rsidR="00395A8B" w:rsidRPr="00395A8B" w:rsidRDefault="00395A8B" w:rsidP="00395A8B">
      <w:pPr>
        <w:spacing w:line="184" w:lineRule="exact"/>
        <w:rPr>
          <w:b/>
          <w:bCs/>
        </w:rPr>
      </w:pPr>
      <w:r w:rsidRPr="00395A8B">
        <w:rPr>
          <w:b/>
          <w:bCs/>
          <w:sz w:val="17"/>
        </w:rPr>
        <w:t>RISK</w:t>
      </w:r>
    </w:p>
    <w:p w14:paraId="0AEDF4A6" w14:textId="77777777" w:rsidR="00395A8B" w:rsidRPr="00395A8B" w:rsidRDefault="00395A8B" w:rsidP="00395A8B">
      <w:r w:rsidRPr="00395A8B">
        <w:t>What material racial risks exist?</w:t>
      </w:r>
    </w:p>
    <w:p w14:paraId="65CF3B26" w14:textId="77777777" w:rsidR="00395A8B" w:rsidRPr="00395A8B" w:rsidRDefault="00395A8B" w:rsidP="00395A8B">
      <w:pPr>
        <w:spacing w:line="184" w:lineRule="exact"/>
        <w:rPr>
          <w:b/>
          <w:bCs/>
        </w:rPr>
      </w:pPr>
      <w:r w:rsidRPr="00395A8B">
        <w:rPr>
          <w:b/>
          <w:bCs/>
          <w:sz w:val="17"/>
        </w:rPr>
        <w:t>CONTROLS</w:t>
      </w:r>
    </w:p>
    <w:p w14:paraId="5A1D1F82" w14:textId="77777777" w:rsidR="00395A8B" w:rsidRPr="00395A8B" w:rsidRDefault="00395A8B" w:rsidP="00395A8B">
      <w:r w:rsidRPr="00395A8B">
        <w:t>Are safeguards operating?</w:t>
      </w:r>
    </w:p>
    <w:p w14:paraId="2A4E9DFD" w14:textId="77777777" w:rsidR="00395A8B" w:rsidRPr="00395A8B" w:rsidRDefault="00395A8B" w:rsidP="00395A8B">
      <w:pPr>
        <w:spacing w:line="184" w:lineRule="exact"/>
        <w:rPr>
          <w:b/>
          <w:bCs/>
        </w:rPr>
      </w:pPr>
      <w:r w:rsidRPr="00395A8B">
        <w:rPr>
          <w:b/>
          <w:bCs/>
          <w:sz w:val="17"/>
        </w:rPr>
        <w:t>RESILIENCE</w:t>
      </w:r>
    </w:p>
    <w:p w14:paraId="250FABA2" w14:textId="77777777" w:rsidR="00395A8B" w:rsidRPr="00395A8B" w:rsidRDefault="00395A8B" w:rsidP="00395A8B">
      <w:r w:rsidRPr="00395A8B">
        <w:t>Can communities and institutions withstand disruption?</w:t>
      </w:r>
    </w:p>
    <w:p w14:paraId="65382C95" w14:textId="77777777" w:rsidR="00395A8B" w:rsidRPr="00395A8B" w:rsidRDefault="00395A8B" w:rsidP="00395A8B">
      <w:pPr>
        <w:spacing w:line="184" w:lineRule="exact"/>
        <w:rPr>
          <w:b/>
          <w:bCs/>
        </w:rPr>
      </w:pPr>
      <w:r w:rsidRPr="00395A8B">
        <w:rPr>
          <w:b/>
          <w:bCs/>
          <w:sz w:val="17"/>
        </w:rPr>
        <w:t>TREND</w:t>
      </w:r>
    </w:p>
    <w:p w14:paraId="37133BF4" w14:textId="77777777" w:rsidR="00395A8B" w:rsidRPr="00395A8B" w:rsidRDefault="00395A8B" w:rsidP="00395A8B">
      <w:r w:rsidRPr="00395A8B">
        <w:t>Is the position improving or deteriorating?</w:t>
      </w:r>
    </w:p>
    <w:p w14:paraId="77EFC1B9" w14:textId="77777777" w:rsidR="00395A8B" w:rsidRPr="00395A8B" w:rsidRDefault="00395A8B" w:rsidP="00395A8B">
      <w:r w:rsidRPr="00395A8B">
        <w:t>This provides strategic visibility.</w:t>
      </w:r>
    </w:p>
    <w:p w14:paraId="3149FE2F" w14:textId="77777777" w:rsidR="00395A8B" w:rsidRPr="00395A8B" w:rsidRDefault="00395A8B" w:rsidP="00395A8B">
      <w:pPr>
        <w:spacing w:before="60" w:after="10" w:line="240" w:lineRule="auto"/>
        <w:rPr>
          <w:b/>
          <w:bCs/>
        </w:rPr>
      </w:pPr>
      <w:r w:rsidRPr="00395A8B">
        <w:rPr>
          <w:b/>
          <w:bCs/>
          <w:sz w:val="19"/>
        </w:rPr>
        <w:t>17.64 The National Racial Security Index</w:t>
      </w:r>
    </w:p>
    <w:p w14:paraId="7EA92298" w14:textId="77777777" w:rsidR="00395A8B" w:rsidRPr="00395A8B" w:rsidRDefault="00395A8B" w:rsidP="00395A8B">
      <w:r w:rsidRPr="00395A8B">
        <w:t xml:space="preserve">The concept of a </w:t>
      </w:r>
      <w:r w:rsidRPr="00395A8B">
        <w:rPr>
          <w:b/>
          <w:bCs/>
        </w:rPr>
        <w:t>National Racial Security Index</w:t>
      </w:r>
      <w:r w:rsidRPr="00395A8B">
        <w:t xml:space="preserve"> can now be introduced.</w:t>
      </w:r>
    </w:p>
    <w:p w14:paraId="39A11309" w14:textId="77777777" w:rsidR="00395A8B" w:rsidRPr="00395A8B" w:rsidRDefault="00395A8B" w:rsidP="00395A8B">
      <w:r w:rsidRPr="00395A8B">
        <w:t>Its purpose would be to summarise selected dimensions of racial security in a structured national measure.</w:t>
      </w:r>
    </w:p>
    <w:p w14:paraId="736416CF" w14:textId="77777777" w:rsidR="00395A8B" w:rsidRPr="00395A8B" w:rsidRDefault="00395A8B" w:rsidP="00395A8B">
      <w:r w:rsidRPr="00395A8B">
        <w:t>It should not be created merely because an index sounds authoritative.</w:t>
      </w:r>
    </w:p>
    <w:p w14:paraId="61CBFB88" w14:textId="77777777" w:rsidR="00395A8B" w:rsidRPr="00395A8B" w:rsidRDefault="00395A8B" w:rsidP="00395A8B">
      <w:r w:rsidRPr="00395A8B">
        <w:t>It must be methodologically defensible.</w:t>
      </w:r>
    </w:p>
    <w:p w14:paraId="0F8394F8" w14:textId="77777777" w:rsidR="00395A8B" w:rsidRPr="00395A8B" w:rsidRDefault="00395A8B" w:rsidP="00395A8B">
      <w:pPr>
        <w:spacing w:before="60" w:after="10" w:line="240" w:lineRule="auto"/>
        <w:rPr>
          <w:b/>
          <w:bCs/>
        </w:rPr>
      </w:pPr>
      <w:r w:rsidRPr="00395A8B">
        <w:rPr>
          <w:b/>
          <w:bCs/>
          <w:sz w:val="19"/>
        </w:rPr>
        <w:t>17.65 What the Index is not</w:t>
      </w:r>
    </w:p>
    <w:p w14:paraId="45F6B31A" w14:textId="77777777" w:rsidR="00395A8B" w:rsidRPr="00395A8B" w:rsidRDefault="00395A8B" w:rsidP="00395A8B">
      <w:r w:rsidRPr="00395A8B">
        <w:t>The Index should not be:</w:t>
      </w:r>
    </w:p>
    <w:p w14:paraId="2441D173" w14:textId="77777777" w:rsidR="00395A8B" w:rsidRPr="00395A8B" w:rsidRDefault="00395A8B" w:rsidP="00395A8B">
      <w:r w:rsidRPr="00395A8B">
        <w:t>a racial hierarchy;</w:t>
      </w:r>
    </w:p>
    <w:p w14:paraId="0C0CFCED" w14:textId="77777777" w:rsidR="00395A8B" w:rsidRPr="00395A8B" w:rsidRDefault="00395A8B" w:rsidP="00395A8B">
      <w:r w:rsidRPr="00395A8B">
        <w:t>a ranking of which race is “better”;</w:t>
      </w:r>
    </w:p>
    <w:p w14:paraId="694FC2E6" w14:textId="77777777" w:rsidR="00395A8B" w:rsidRPr="00395A8B" w:rsidRDefault="00395A8B" w:rsidP="00395A8B">
      <w:r w:rsidRPr="00395A8B">
        <w:t>a measure of racial worth;</w:t>
      </w:r>
    </w:p>
    <w:p w14:paraId="33F4D13D" w14:textId="77777777" w:rsidR="00395A8B" w:rsidRPr="00395A8B" w:rsidRDefault="00395A8B" w:rsidP="00395A8B">
      <w:r w:rsidRPr="00395A8B">
        <w:t>a biological ranking;</w:t>
      </w:r>
    </w:p>
    <w:p w14:paraId="520BE946" w14:textId="77777777" w:rsidR="00395A8B" w:rsidRPr="00395A8B" w:rsidRDefault="00395A8B" w:rsidP="00395A8B">
      <w:r w:rsidRPr="00395A8B">
        <w:t>or</w:t>
      </w:r>
    </w:p>
    <w:p w14:paraId="2E0113A6" w14:textId="77777777" w:rsidR="00395A8B" w:rsidRPr="00395A8B" w:rsidRDefault="00395A8B" w:rsidP="00395A8B">
      <w:r w:rsidRPr="00395A8B">
        <w:t>a political popularity score.</w:t>
      </w:r>
    </w:p>
    <w:p w14:paraId="7A5B8C63" w14:textId="77777777" w:rsidR="00395A8B" w:rsidRPr="00395A8B" w:rsidRDefault="00395A8B" w:rsidP="00395A8B">
      <w:r w:rsidRPr="00395A8B">
        <w:t>It should measure:</w:t>
      </w:r>
    </w:p>
    <w:p w14:paraId="25259DF0" w14:textId="77777777" w:rsidR="00395A8B" w:rsidRPr="00395A8B" w:rsidRDefault="00395A8B" w:rsidP="00395A8B">
      <w:pPr>
        <w:spacing w:line="184" w:lineRule="exact"/>
      </w:pPr>
      <w:r w:rsidRPr="00395A8B">
        <w:rPr>
          <w:b/>
          <w:bCs/>
          <w:sz w:val="17"/>
        </w:rPr>
        <w:t>SECURITY CONDITIONS.</w:t>
      </w:r>
    </w:p>
    <w:p w14:paraId="2F28D04A" w14:textId="77777777" w:rsidR="00395A8B" w:rsidRPr="00395A8B" w:rsidRDefault="00395A8B" w:rsidP="00395A8B">
      <w:r w:rsidRPr="00395A8B">
        <w:t>That distinction is absolute.</w:t>
      </w:r>
    </w:p>
    <w:p w14:paraId="54562195" w14:textId="77777777" w:rsidR="00395A8B" w:rsidRPr="00395A8B" w:rsidRDefault="00395A8B" w:rsidP="00395A8B">
      <w:pPr>
        <w:spacing w:before="60" w:after="10" w:line="240" w:lineRule="auto"/>
        <w:rPr>
          <w:b/>
          <w:bCs/>
        </w:rPr>
      </w:pPr>
      <w:r w:rsidRPr="00395A8B">
        <w:rPr>
          <w:b/>
          <w:bCs/>
          <w:sz w:val="19"/>
        </w:rPr>
        <w:t>17.66 Possible Index domains</w:t>
      </w:r>
    </w:p>
    <w:p w14:paraId="07533B62" w14:textId="77777777" w:rsidR="00395A8B" w:rsidRPr="00395A8B" w:rsidRDefault="00395A8B" w:rsidP="00395A8B">
      <w:r w:rsidRPr="00395A8B">
        <w:t>A mature index might contain domains such as:</w:t>
      </w:r>
    </w:p>
    <w:p w14:paraId="1F19C172" w14:textId="77777777" w:rsidR="00395A8B" w:rsidRPr="00395A8B" w:rsidRDefault="00395A8B" w:rsidP="00395A8B">
      <w:pPr>
        <w:spacing w:line="184" w:lineRule="exact"/>
      </w:pPr>
      <w:r w:rsidRPr="00395A8B">
        <w:rPr>
          <w:b/>
          <w:bCs/>
          <w:sz w:val="17"/>
        </w:rPr>
        <w:t>1. IDENTITY SECURITY</w:t>
      </w:r>
    </w:p>
    <w:p w14:paraId="3A1EF7A6" w14:textId="77777777" w:rsidR="00395A8B" w:rsidRPr="00395A8B" w:rsidRDefault="00395A8B" w:rsidP="00395A8B">
      <w:pPr>
        <w:spacing w:line="184" w:lineRule="exact"/>
      </w:pPr>
      <w:r w:rsidRPr="00395A8B">
        <w:rPr>
          <w:b/>
          <w:bCs/>
          <w:sz w:val="17"/>
        </w:rPr>
        <w:t>2. CULTURAL SECURITY</w:t>
      </w:r>
    </w:p>
    <w:p w14:paraId="510F6ED9" w14:textId="77777777" w:rsidR="00395A8B" w:rsidRPr="00395A8B" w:rsidRDefault="00395A8B" w:rsidP="00395A8B">
      <w:pPr>
        <w:spacing w:line="184" w:lineRule="exact"/>
      </w:pPr>
      <w:r w:rsidRPr="00395A8B">
        <w:rPr>
          <w:b/>
          <w:bCs/>
          <w:sz w:val="17"/>
        </w:rPr>
        <w:t>3. INSTITUTIONAL SECURITY</w:t>
      </w:r>
    </w:p>
    <w:p w14:paraId="581C68FA" w14:textId="77777777" w:rsidR="00395A8B" w:rsidRPr="00395A8B" w:rsidRDefault="00395A8B" w:rsidP="00395A8B">
      <w:pPr>
        <w:spacing w:line="184" w:lineRule="exact"/>
      </w:pPr>
      <w:r w:rsidRPr="00395A8B">
        <w:rPr>
          <w:b/>
          <w:bCs/>
          <w:sz w:val="17"/>
        </w:rPr>
        <w:t>4. ECONOMIC SECURITY</w:t>
      </w:r>
    </w:p>
    <w:p w14:paraId="54F4191C" w14:textId="77777777" w:rsidR="00395A8B" w:rsidRPr="00395A8B" w:rsidRDefault="00395A8B" w:rsidP="00395A8B">
      <w:pPr>
        <w:spacing w:line="184" w:lineRule="exact"/>
      </w:pPr>
      <w:r w:rsidRPr="00395A8B">
        <w:rPr>
          <w:b/>
          <w:bCs/>
          <w:sz w:val="17"/>
        </w:rPr>
        <w:t>5. DATA SECURITY</w:t>
      </w:r>
    </w:p>
    <w:p w14:paraId="33741C4B" w14:textId="77777777" w:rsidR="00395A8B" w:rsidRPr="00395A8B" w:rsidRDefault="00395A8B" w:rsidP="00395A8B">
      <w:pPr>
        <w:spacing w:line="184" w:lineRule="exact"/>
      </w:pPr>
      <w:r w:rsidRPr="00395A8B">
        <w:rPr>
          <w:b/>
          <w:bCs/>
          <w:sz w:val="17"/>
        </w:rPr>
        <w:t>6. COMMUNITY RESILIENCE</w:t>
      </w:r>
    </w:p>
    <w:p w14:paraId="086E29EA" w14:textId="77777777" w:rsidR="00395A8B" w:rsidRPr="00395A8B" w:rsidRDefault="00395A8B" w:rsidP="00395A8B">
      <w:pPr>
        <w:spacing w:before="50" w:after="10" w:line="240" w:lineRule="auto"/>
      </w:pPr>
      <w:r w:rsidRPr="00395A8B">
        <w:rPr>
          <w:b/>
          <w:bCs/>
          <w:sz w:val="19"/>
        </w:rPr>
        <w:lastRenderedPageBreak/>
        <w:t>7. PARTICIPATION AND REPRESENTATION</w:t>
      </w:r>
    </w:p>
    <w:p w14:paraId="054AA01F" w14:textId="77777777" w:rsidR="00395A8B" w:rsidRPr="00395A8B" w:rsidRDefault="00395A8B" w:rsidP="00395A8B">
      <w:pPr>
        <w:spacing w:line="184" w:lineRule="exact"/>
      </w:pPr>
      <w:r w:rsidRPr="00395A8B">
        <w:rPr>
          <w:b/>
          <w:bCs/>
          <w:sz w:val="17"/>
        </w:rPr>
        <w:t>8. MUTUAL RACIAL SECURITY</w:t>
      </w:r>
    </w:p>
    <w:p w14:paraId="1AED7BE3" w14:textId="77777777" w:rsidR="00395A8B" w:rsidRPr="00395A8B" w:rsidRDefault="00395A8B" w:rsidP="00395A8B">
      <w:pPr>
        <w:spacing w:line="184" w:lineRule="exact"/>
      </w:pPr>
      <w:r w:rsidRPr="00395A8B">
        <w:rPr>
          <w:b/>
          <w:bCs/>
          <w:sz w:val="17"/>
        </w:rPr>
        <w:t>9. SAFEGUARD EFFECTIVENESS</w:t>
      </w:r>
    </w:p>
    <w:p w14:paraId="23B676E7" w14:textId="77777777" w:rsidR="00395A8B" w:rsidRPr="00395A8B" w:rsidRDefault="00395A8B" w:rsidP="00395A8B">
      <w:pPr>
        <w:spacing w:line="184" w:lineRule="exact"/>
      </w:pPr>
      <w:r w:rsidRPr="00395A8B">
        <w:rPr>
          <w:b/>
          <w:bCs/>
          <w:sz w:val="17"/>
        </w:rPr>
        <w:t>10. NATIONAL SYSTEMIC RISK</w:t>
      </w:r>
    </w:p>
    <w:p w14:paraId="29FC41AE" w14:textId="77777777" w:rsidR="00395A8B" w:rsidRPr="00395A8B" w:rsidRDefault="00395A8B" w:rsidP="00395A8B">
      <w:r w:rsidRPr="00395A8B">
        <w:t>Each domain would require its own methodology.</w:t>
      </w:r>
    </w:p>
    <w:p w14:paraId="6C4B417E" w14:textId="77777777" w:rsidR="00395A8B" w:rsidRPr="00395A8B" w:rsidRDefault="00395A8B" w:rsidP="00395A8B">
      <w:pPr>
        <w:spacing w:before="60" w:after="10" w:line="240" w:lineRule="auto"/>
        <w:rPr>
          <w:b/>
          <w:bCs/>
        </w:rPr>
      </w:pPr>
      <w:r w:rsidRPr="00395A8B">
        <w:rPr>
          <w:b/>
          <w:bCs/>
          <w:sz w:val="19"/>
        </w:rPr>
        <w:t>17.67 Domain 1 — Identity Security</w:t>
      </w:r>
    </w:p>
    <w:p w14:paraId="1E1C820D" w14:textId="77777777" w:rsidR="00395A8B" w:rsidRPr="00395A8B" w:rsidRDefault="00395A8B" w:rsidP="00395A8B">
      <w:r w:rsidRPr="00395A8B">
        <w:t>Possible measures:</w:t>
      </w:r>
    </w:p>
    <w:p w14:paraId="46B5E931" w14:textId="77777777" w:rsidR="00395A8B" w:rsidRPr="00395A8B" w:rsidRDefault="00395A8B" w:rsidP="00395A8B">
      <w:r w:rsidRPr="00395A8B">
        <w:t>ability to self-identify;</w:t>
      </w:r>
    </w:p>
    <w:p w14:paraId="4BBFC6AE" w14:textId="77777777" w:rsidR="00395A8B" w:rsidRPr="00395A8B" w:rsidRDefault="00395A8B" w:rsidP="00395A8B">
      <w:r w:rsidRPr="00395A8B">
        <w:t>accuracy of identity records;</w:t>
      </w:r>
    </w:p>
    <w:p w14:paraId="1735DECD" w14:textId="77777777" w:rsidR="00395A8B" w:rsidRPr="00395A8B" w:rsidRDefault="00395A8B" w:rsidP="00395A8B">
      <w:r w:rsidRPr="00395A8B">
        <w:t>access to correction;</w:t>
      </w:r>
    </w:p>
    <w:p w14:paraId="08B10CEF" w14:textId="77777777" w:rsidR="00395A8B" w:rsidRPr="00395A8B" w:rsidRDefault="00395A8B" w:rsidP="00395A8B">
      <w:r w:rsidRPr="00395A8B">
        <w:t>verification governance;</w:t>
      </w:r>
    </w:p>
    <w:p w14:paraId="0B49D19E" w14:textId="77777777" w:rsidR="00395A8B" w:rsidRPr="00395A8B" w:rsidRDefault="00395A8B" w:rsidP="00395A8B">
      <w:r w:rsidRPr="00395A8B">
        <w:t>protection against arbitrary classification;</w:t>
      </w:r>
    </w:p>
    <w:p w14:paraId="29FB54FE" w14:textId="77777777" w:rsidR="00395A8B" w:rsidRPr="00395A8B" w:rsidRDefault="00395A8B" w:rsidP="00395A8B">
      <w:r w:rsidRPr="00395A8B">
        <w:t>and</w:t>
      </w:r>
    </w:p>
    <w:p w14:paraId="29F86FC3" w14:textId="77777777" w:rsidR="00395A8B" w:rsidRPr="00395A8B" w:rsidRDefault="00395A8B" w:rsidP="00395A8B">
      <w:r w:rsidRPr="00395A8B">
        <w:t>identity-data security.</w:t>
      </w:r>
    </w:p>
    <w:p w14:paraId="65DE843C" w14:textId="77777777" w:rsidR="00395A8B" w:rsidRPr="00395A8B" w:rsidRDefault="00395A8B" w:rsidP="00395A8B">
      <w:pPr>
        <w:spacing w:before="60" w:after="10" w:line="240" w:lineRule="auto"/>
        <w:rPr>
          <w:b/>
          <w:bCs/>
        </w:rPr>
      </w:pPr>
      <w:r w:rsidRPr="00395A8B">
        <w:rPr>
          <w:b/>
          <w:bCs/>
          <w:sz w:val="19"/>
        </w:rPr>
        <w:t>17.68 Domain 2 — Cultural Security</w:t>
      </w:r>
    </w:p>
    <w:p w14:paraId="2483EEA1" w14:textId="77777777" w:rsidR="00395A8B" w:rsidRPr="00395A8B" w:rsidRDefault="00395A8B" w:rsidP="00395A8B">
      <w:r w:rsidRPr="00395A8B">
        <w:t>Possible measures:</w:t>
      </w:r>
    </w:p>
    <w:p w14:paraId="7466617D" w14:textId="77777777" w:rsidR="00395A8B" w:rsidRPr="00395A8B" w:rsidRDefault="00395A8B" w:rsidP="00395A8B">
      <w:r w:rsidRPr="00395A8B">
        <w:t>cultural institutions;</w:t>
      </w:r>
    </w:p>
    <w:p w14:paraId="16B6F1CC" w14:textId="77777777" w:rsidR="00395A8B" w:rsidRPr="00395A8B" w:rsidRDefault="00395A8B" w:rsidP="00395A8B">
      <w:r w:rsidRPr="00395A8B">
        <w:t>archives;</w:t>
      </w:r>
    </w:p>
    <w:p w14:paraId="0366DC7B" w14:textId="77777777" w:rsidR="00395A8B" w:rsidRPr="00395A8B" w:rsidRDefault="00395A8B" w:rsidP="00395A8B">
      <w:r w:rsidRPr="00395A8B">
        <w:t>financial sustainability;</w:t>
      </w:r>
    </w:p>
    <w:p w14:paraId="1C250518" w14:textId="77777777" w:rsidR="00395A8B" w:rsidRPr="00395A8B" w:rsidRDefault="00395A8B" w:rsidP="00395A8B">
      <w:r w:rsidRPr="00395A8B">
        <w:t>community control;</w:t>
      </w:r>
    </w:p>
    <w:p w14:paraId="53413C37" w14:textId="77777777" w:rsidR="00395A8B" w:rsidRPr="00395A8B" w:rsidRDefault="00395A8B" w:rsidP="00395A8B">
      <w:r w:rsidRPr="00395A8B">
        <w:t>access;</w:t>
      </w:r>
    </w:p>
    <w:p w14:paraId="08AFE34C" w14:textId="77777777" w:rsidR="00395A8B" w:rsidRPr="00395A8B" w:rsidRDefault="00395A8B" w:rsidP="00395A8B">
      <w:r w:rsidRPr="00395A8B">
        <w:t>continuity;</w:t>
      </w:r>
    </w:p>
    <w:p w14:paraId="5EAFA1DD" w14:textId="77777777" w:rsidR="00395A8B" w:rsidRPr="00395A8B" w:rsidRDefault="00395A8B" w:rsidP="00395A8B">
      <w:r w:rsidRPr="00395A8B">
        <w:t>and</w:t>
      </w:r>
    </w:p>
    <w:p w14:paraId="12E19186" w14:textId="77777777" w:rsidR="00395A8B" w:rsidRPr="00395A8B" w:rsidRDefault="00395A8B" w:rsidP="00395A8B">
      <w:r w:rsidRPr="00395A8B">
        <w:t>intergenerational transmission.</w:t>
      </w:r>
    </w:p>
    <w:p w14:paraId="6170E78F" w14:textId="77777777" w:rsidR="00395A8B" w:rsidRPr="00395A8B" w:rsidRDefault="00395A8B" w:rsidP="00395A8B">
      <w:pPr>
        <w:spacing w:before="60" w:after="10" w:line="240" w:lineRule="auto"/>
        <w:rPr>
          <w:b/>
          <w:bCs/>
        </w:rPr>
      </w:pPr>
      <w:r w:rsidRPr="00395A8B">
        <w:rPr>
          <w:b/>
          <w:bCs/>
          <w:sz w:val="19"/>
        </w:rPr>
        <w:t>17.69 Domain 3 — Institutional Security</w:t>
      </w:r>
    </w:p>
    <w:p w14:paraId="43704213" w14:textId="77777777" w:rsidR="00395A8B" w:rsidRPr="00395A8B" w:rsidRDefault="00395A8B" w:rsidP="00395A8B">
      <w:r w:rsidRPr="00395A8B">
        <w:t>Possible measures:</w:t>
      </w:r>
    </w:p>
    <w:p w14:paraId="44A3A6AC" w14:textId="77777777" w:rsidR="00395A8B" w:rsidRPr="00395A8B" w:rsidRDefault="00395A8B" w:rsidP="00395A8B">
      <w:r w:rsidRPr="00395A8B">
        <w:t>risk identification;</w:t>
      </w:r>
    </w:p>
    <w:p w14:paraId="553DF12B" w14:textId="77777777" w:rsidR="00395A8B" w:rsidRPr="00395A8B" w:rsidRDefault="00395A8B" w:rsidP="00395A8B">
      <w:r w:rsidRPr="00395A8B">
        <w:t>safeguard quality;</w:t>
      </w:r>
    </w:p>
    <w:p w14:paraId="4459F2E9" w14:textId="77777777" w:rsidR="00395A8B" w:rsidRPr="00395A8B" w:rsidRDefault="00395A8B" w:rsidP="00395A8B">
      <w:r w:rsidRPr="00395A8B">
        <w:t>audit;</w:t>
      </w:r>
    </w:p>
    <w:p w14:paraId="49C8AAE3" w14:textId="77777777" w:rsidR="00395A8B" w:rsidRPr="00395A8B" w:rsidRDefault="00395A8B" w:rsidP="00395A8B">
      <w:r w:rsidRPr="00395A8B">
        <w:t>complaints;</w:t>
      </w:r>
    </w:p>
    <w:p w14:paraId="3250A2ED" w14:textId="77777777" w:rsidR="00395A8B" w:rsidRPr="00395A8B" w:rsidRDefault="00395A8B" w:rsidP="00395A8B">
      <w:r w:rsidRPr="00395A8B">
        <w:t>appeals;</w:t>
      </w:r>
    </w:p>
    <w:p w14:paraId="5A873D7B" w14:textId="77777777" w:rsidR="00395A8B" w:rsidRPr="00395A8B" w:rsidRDefault="00395A8B" w:rsidP="00395A8B">
      <w:r w:rsidRPr="00395A8B">
        <w:t>corrective action;</w:t>
      </w:r>
    </w:p>
    <w:p w14:paraId="114E7A4B" w14:textId="77777777" w:rsidR="00395A8B" w:rsidRPr="00395A8B" w:rsidRDefault="00395A8B" w:rsidP="00395A8B">
      <w:r w:rsidRPr="00395A8B">
        <w:t>and</w:t>
      </w:r>
    </w:p>
    <w:p w14:paraId="0AB64439" w14:textId="77777777" w:rsidR="00395A8B" w:rsidRPr="00395A8B" w:rsidRDefault="00395A8B" w:rsidP="00395A8B">
      <w:r w:rsidRPr="00395A8B">
        <w:t>institutional legitimacy.</w:t>
      </w:r>
    </w:p>
    <w:p w14:paraId="50B8CAF1" w14:textId="77777777" w:rsidR="00395A8B" w:rsidRPr="00395A8B" w:rsidRDefault="00395A8B" w:rsidP="00395A8B">
      <w:pPr>
        <w:spacing w:before="60" w:after="10" w:line="240" w:lineRule="auto"/>
        <w:rPr>
          <w:b/>
          <w:bCs/>
        </w:rPr>
      </w:pPr>
      <w:r w:rsidRPr="00395A8B">
        <w:rPr>
          <w:b/>
          <w:bCs/>
          <w:sz w:val="19"/>
        </w:rPr>
        <w:t>17.70 Domain 4 — Economic Security</w:t>
      </w:r>
    </w:p>
    <w:p w14:paraId="5C4E5544" w14:textId="77777777" w:rsidR="00395A8B" w:rsidRPr="00395A8B" w:rsidRDefault="00395A8B" w:rsidP="00395A8B">
      <w:r w:rsidRPr="00395A8B">
        <w:t>Possible measures:</w:t>
      </w:r>
    </w:p>
    <w:p w14:paraId="442A0A1D" w14:textId="77777777" w:rsidR="00395A8B" w:rsidRPr="00395A8B" w:rsidRDefault="00395A8B" w:rsidP="00395A8B">
      <w:r w:rsidRPr="00395A8B">
        <w:t>employment resilience;</w:t>
      </w:r>
    </w:p>
    <w:p w14:paraId="1BD2D068" w14:textId="77777777" w:rsidR="00395A8B" w:rsidRPr="00395A8B" w:rsidRDefault="00395A8B" w:rsidP="00395A8B">
      <w:r w:rsidRPr="00395A8B">
        <w:t>income security;</w:t>
      </w:r>
    </w:p>
    <w:p w14:paraId="0191DF68" w14:textId="77777777" w:rsidR="00395A8B" w:rsidRPr="00395A8B" w:rsidRDefault="00395A8B" w:rsidP="00395A8B">
      <w:r w:rsidRPr="00395A8B">
        <w:t>insurance access;</w:t>
      </w:r>
    </w:p>
    <w:p w14:paraId="5434400B" w14:textId="77777777" w:rsidR="00395A8B" w:rsidRPr="00395A8B" w:rsidRDefault="00395A8B" w:rsidP="00395A8B">
      <w:r w:rsidRPr="00395A8B">
        <w:t>wealth resilience;</w:t>
      </w:r>
    </w:p>
    <w:p w14:paraId="7389C6BA" w14:textId="77777777" w:rsidR="00395A8B" w:rsidRPr="00395A8B" w:rsidRDefault="00395A8B" w:rsidP="00395A8B">
      <w:r w:rsidRPr="00395A8B">
        <w:t>business continuity;</w:t>
      </w:r>
    </w:p>
    <w:p w14:paraId="0799C5FC" w14:textId="77777777" w:rsidR="00395A8B" w:rsidRPr="00395A8B" w:rsidRDefault="00395A8B" w:rsidP="00395A8B">
      <w:r w:rsidRPr="00395A8B">
        <w:t>and</w:t>
      </w:r>
    </w:p>
    <w:p w14:paraId="314D0421" w14:textId="77777777" w:rsidR="00395A8B" w:rsidRPr="00395A8B" w:rsidRDefault="00395A8B" w:rsidP="00395A8B">
      <w:r w:rsidRPr="00395A8B">
        <w:t>housing stability.</w:t>
      </w:r>
    </w:p>
    <w:p w14:paraId="72A42693" w14:textId="77777777" w:rsidR="00395A8B" w:rsidRPr="00395A8B" w:rsidRDefault="00395A8B" w:rsidP="00395A8B">
      <w:r w:rsidRPr="00395A8B">
        <w:t>These measures should not be interpreted without economic context.</w:t>
      </w:r>
    </w:p>
    <w:p w14:paraId="3464C940" w14:textId="77777777" w:rsidR="00395A8B" w:rsidRPr="00395A8B" w:rsidRDefault="00395A8B" w:rsidP="00395A8B">
      <w:pPr>
        <w:spacing w:before="60" w:after="10" w:line="240" w:lineRule="auto"/>
        <w:rPr>
          <w:b/>
          <w:bCs/>
        </w:rPr>
      </w:pPr>
      <w:r w:rsidRPr="00395A8B">
        <w:rPr>
          <w:b/>
          <w:bCs/>
          <w:sz w:val="19"/>
        </w:rPr>
        <w:t>17.71 Domain 5 — Data Security</w:t>
      </w:r>
    </w:p>
    <w:p w14:paraId="19896648" w14:textId="77777777" w:rsidR="00395A8B" w:rsidRPr="00395A8B" w:rsidRDefault="00395A8B" w:rsidP="00395A8B">
      <w:r w:rsidRPr="00395A8B">
        <w:t>Possible measures:</w:t>
      </w:r>
    </w:p>
    <w:p w14:paraId="47259D51" w14:textId="77777777" w:rsidR="00395A8B" w:rsidRPr="00395A8B" w:rsidRDefault="00395A8B" w:rsidP="00395A8B">
      <w:r w:rsidRPr="00395A8B">
        <w:t>classification integrity;</w:t>
      </w:r>
    </w:p>
    <w:p w14:paraId="0910F902" w14:textId="77777777" w:rsidR="00395A8B" w:rsidRPr="00395A8B" w:rsidRDefault="00395A8B" w:rsidP="00395A8B">
      <w:r w:rsidRPr="00395A8B">
        <w:t>data quality;</w:t>
      </w:r>
    </w:p>
    <w:p w14:paraId="6B2D6743" w14:textId="77777777" w:rsidR="00395A8B" w:rsidRPr="00395A8B" w:rsidRDefault="00395A8B" w:rsidP="00395A8B">
      <w:r w:rsidRPr="00395A8B">
        <w:t>privacy;</w:t>
      </w:r>
    </w:p>
    <w:p w14:paraId="47DF759E" w14:textId="77777777" w:rsidR="00395A8B" w:rsidRPr="00395A8B" w:rsidRDefault="00395A8B" w:rsidP="00395A8B">
      <w:r w:rsidRPr="00395A8B">
        <w:t>access control;</w:t>
      </w:r>
    </w:p>
    <w:p w14:paraId="62B00709" w14:textId="77777777" w:rsidR="00395A8B" w:rsidRPr="00395A8B" w:rsidRDefault="00395A8B" w:rsidP="00395A8B">
      <w:r w:rsidRPr="00395A8B">
        <w:t>correction;</w:t>
      </w:r>
    </w:p>
    <w:p w14:paraId="160ADFE7" w14:textId="77777777" w:rsidR="00395A8B" w:rsidRPr="00395A8B" w:rsidRDefault="00395A8B" w:rsidP="00395A8B">
      <w:r w:rsidRPr="00395A8B">
        <w:t>audit;</w:t>
      </w:r>
    </w:p>
    <w:p w14:paraId="3A3C6F85" w14:textId="77777777" w:rsidR="00395A8B" w:rsidRPr="00395A8B" w:rsidRDefault="00395A8B" w:rsidP="00395A8B">
      <w:r w:rsidRPr="00395A8B">
        <w:t>and</w:t>
      </w:r>
    </w:p>
    <w:p w14:paraId="3B8F098C" w14:textId="77777777" w:rsidR="00395A8B" w:rsidRPr="00395A8B" w:rsidRDefault="00395A8B" w:rsidP="00395A8B">
      <w:r w:rsidRPr="00395A8B">
        <w:t>provenance.</w:t>
      </w:r>
    </w:p>
    <w:p w14:paraId="107232FA" w14:textId="77777777" w:rsidR="00395A8B" w:rsidRPr="00395A8B" w:rsidRDefault="00395A8B" w:rsidP="00395A8B">
      <w:pPr>
        <w:spacing w:before="60" w:after="10" w:line="240" w:lineRule="auto"/>
        <w:rPr>
          <w:b/>
          <w:bCs/>
        </w:rPr>
      </w:pPr>
      <w:r w:rsidRPr="00395A8B">
        <w:rPr>
          <w:b/>
          <w:bCs/>
          <w:sz w:val="19"/>
        </w:rPr>
        <w:t>17.72 Domain 6 — Community Resilience</w:t>
      </w:r>
    </w:p>
    <w:p w14:paraId="081A63E3" w14:textId="77777777" w:rsidR="00395A8B" w:rsidRPr="00395A8B" w:rsidRDefault="00395A8B" w:rsidP="00395A8B">
      <w:r w:rsidRPr="00395A8B">
        <w:t>Possible measures:</w:t>
      </w:r>
    </w:p>
    <w:p w14:paraId="77769E61" w14:textId="77777777" w:rsidR="00395A8B" w:rsidRPr="00395A8B" w:rsidRDefault="00395A8B" w:rsidP="00395A8B">
      <w:r w:rsidRPr="00395A8B">
        <w:t>support networks;</w:t>
      </w:r>
    </w:p>
    <w:p w14:paraId="1CA6E1CE" w14:textId="77777777" w:rsidR="00395A8B" w:rsidRPr="00395A8B" w:rsidRDefault="00395A8B" w:rsidP="00395A8B">
      <w:r w:rsidRPr="00395A8B">
        <w:t>leadership continuity;</w:t>
      </w:r>
    </w:p>
    <w:p w14:paraId="49316B56" w14:textId="77777777" w:rsidR="00395A8B" w:rsidRPr="00395A8B" w:rsidRDefault="00395A8B" w:rsidP="00395A8B">
      <w:r w:rsidRPr="00395A8B">
        <w:t>emergency capacity;</w:t>
      </w:r>
    </w:p>
    <w:p w14:paraId="07EF915F" w14:textId="77777777" w:rsidR="00395A8B" w:rsidRPr="00395A8B" w:rsidRDefault="00395A8B" w:rsidP="00395A8B">
      <w:r w:rsidRPr="00395A8B">
        <w:t>financial reserves;</w:t>
      </w:r>
    </w:p>
    <w:p w14:paraId="0CA895CC" w14:textId="77777777" w:rsidR="00395A8B" w:rsidRPr="00395A8B" w:rsidRDefault="00395A8B" w:rsidP="00395A8B">
      <w:r w:rsidRPr="00395A8B">
        <w:t>institutional redundancy;</w:t>
      </w:r>
    </w:p>
    <w:p w14:paraId="3A8773FF" w14:textId="77777777" w:rsidR="00395A8B" w:rsidRPr="00395A8B" w:rsidRDefault="00395A8B" w:rsidP="00395A8B">
      <w:r w:rsidRPr="00395A8B">
        <w:t>and</w:t>
      </w:r>
    </w:p>
    <w:p w14:paraId="7979E303" w14:textId="77777777" w:rsidR="00395A8B" w:rsidRPr="00395A8B" w:rsidRDefault="00395A8B" w:rsidP="00395A8B">
      <w:r w:rsidRPr="00395A8B">
        <w:t>recovery capability.</w:t>
      </w:r>
    </w:p>
    <w:p w14:paraId="26F580D4" w14:textId="77777777" w:rsidR="00395A8B" w:rsidRPr="00395A8B" w:rsidRDefault="00395A8B" w:rsidP="00395A8B">
      <w:pPr>
        <w:spacing w:before="60" w:after="10" w:line="240" w:lineRule="auto"/>
        <w:rPr>
          <w:b/>
          <w:bCs/>
        </w:rPr>
      </w:pPr>
      <w:r w:rsidRPr="00395A8B">
        <w:rPr>
          <w:b/>
          <w:bCs/>
          <w:sz w:val="19"/>
        </w:rPr>
        <w:t>17.73 Domain 7 — Participation and Representation</w:t>
      </w:r>
    </w:p>
    <w:p w14:paraId="335C0036" w14:textId="77777777" w:rsidR="00395A8B" w:rsidRPr="00395A8B" w:rsidRDefault="00395A8B" w:rsidP="00395A8B">
      <w:r w:rsidRPr="00395A8B">
        <w:t>Possible measures:</w:t>
      </w:r>
    </w:p>
    <w:p w14:paraId="6B80DE1F" w14:textId="77777777" w:rsidR="00395A8B" w:rsidRPr="00395A8B" w:rsidRDefault="00395A8B" w:rsidP="00395A8B">
      <w:r w:rsidRPr="00395A8B">
        <w:t>member participation;</w:t>
      </w:r>
    </w:p>
    <w:p w14:paraId="49D6488B" w14:textId="77777777" w:rsidR="00395A8B" w:rsidRPr="00395A8B" w:rsidRDefault="00395A8B" w:rsidP="00395A8B">
      <w:r w:rsidRPr="00395A8B">
        <w:t>representation legitimacy;</w:t>
      </w:r>
    </w:p>
    <w:p w14:paraId="3CA9CAF2" w14:textId="77777777" w:rsidR="00395A8B" w:rsidRPr="00395A8B" w:rsidRDefault="00395A8B" w:rsidP="00395A8B">
      <w:r w:rsidRPr="00395A8B">
        <w:t>governance access;</w:t>
      </w:r>
    </w:p>
    <w:p w14:paraId="58DB8692" w14:textId="77777777" w:rsidR="00395A8B" w:rsidRPr="00395A8B" w:rsidRDefault="00395A8B" w:rsidP="00395A8B">
      <w:r w:rsidRPr="00395A8B">
        <w:t>division autonomy;</w:t>
      </w:r>
    </w:p>
    <w:p w14:paraId="78C67503" w14:textId="77777777" w:rsidR="00395A8B" w:rsidRPr="00395A8B" w:rsidRDefault="00395A8B" w:rsidP="00395A8B">
      <w:r w:rsidRPr="00395A8B">
        <w:t>consultation quality;</w:t>
      </w:r>
    </w:p>
    <w:p w14:paraId="7083FC75" w14:textId="77777777" w:rsidR="00395A8B" w:rsidRPr="00395A8B" w:rsidRDefault="00395A8B" w:rsidP="00395A8B">
      <w:r w:rsidRPr="00395A8B">
        <w:t>and</w:t>
      </w:r>
    </w:p>
    <w:p w14:paraId="127904D3" w14:textId="77777777" w:rsidR="00395A8B" w:rsidRPr="00395A8B" w:rsidRDefault="00395A8B" w:rsidP="00395A8B">
      <w:r w:rsidRPr="00395A8B">
        <w:t>ability to challenge decisions.</w:t>
      </w:r>
    </w:p>
    <w:p w14:paraId="64ED9F09" w14:textId="77777777" w:rsidR="00395A8B" w:rsidRPr="00395A8B" w:rsidRDefault="00395A8B" w:rsidP="00395A8B">
      <w:pPr>
        <w:spacing w:before="60" w:after="10" w:line="240" w:lineRule="auto"/>
        <w:rPr>
          <w:b/>
          <w:bCs/>
        </w:rPr>
      </w:pPr>
      <w:r w:rsidRPr="00395A8B">
        <w:rPr>
          <w:b/>
          <w:bCs/>
          <w:sz w:val="19"/>
        </w:rPr>
        <w:lastRenderedPageBreak/>
        <w:t>17.74 Domain 8 — Mutual Racial Security</w:t>
      </w:r>
    </w:p>
    <w:p w14:paraId="0AFB0A0B" w14:textId="77777777" w:rsidR="00395A8B" w:rsidRPr="00395A8B" w:rsidRDefault="00395A8B" w:rsidP="00395A8B">
      <w:r w:rsidRPr="00395A8B">
        <w:t>Possible measures:</w:t>
      </w:r>
    </w:p>
    <w:p w14:paraId="5BBCFF71" w14:textId="77777777" w:rsidR="00395A8B" w:rsidRPr="00395A8B" w:rsidRDefault="00395A8B" w:rsidP="00395A8B">
      <w:r w:rsidRPr="00395A8B">
        <w:t>cross-division cooperation;</w:t>
      </w:r>
    </w:p>
    <w:p w14:paraId="7CA07BC5" w14:textId="77777777" w:rsidR="00395A8B" w:rsidRPr="00395A8B" w:rsidRDefault="00395A8B" w:rsidP="00395A8B">
      <w:r w:rsidRPr="00395A8B">
        <w:t>absence of institutional domination;</w:t>
      </w:r>
    </w:p>
    <w:p w14:paraId="33B94015" w14:textId="77777777" w:rsidR="00395A8B" w:rsidRPr="00395A8B" w:rsidRDefault="00395A8B" w:rsidP="00395A8B">
      <w:r w:rsidRPr="00395A8B">
        <w:t>reciprocal safeguards;</w:t>
      </w:r>
    </w:p>
    <w:p w14:paraId="64DC47DC" w14:textId="77777777" w:rsidR="00395A8B" w:rsidRPr="00395A8B" w:rsidRDefault="00395A8B" w:rsidP="00395A8B">
      <w:r w:rsidRPr="00395A8B">
        <w:t>conflict-resolution effectiveness;</w:t>
      </w:r>
    </w:p>
    <w:p w14:paraId="71BDA1C7" w14:textId="77777777" w:rsidR="00395A8B" w:rsidRPr="00395A8B" w:rsidRDefault="00395A8B" w:rsidP="00395A8B">
      <w:r w:rsidRPr="00395A8B">
        <w:t>and</w:t>
      </w:r>
    </w:p>
    <w:p w14:paraId="12F44DDA" w14:textId="77777777" w:rsidR="00395A8B" w:rsidRPr="00395A8B" w:rsidRDefault="00395A8B" w:rsidP="00395A8B">
      <w:r w:rsidRPr="00395A8B">
        <w:t>security perceptions across divisions.</w:t>
      </w:r>
    </w:p>
    <w:p w14:paraId="670E80DD" w14:textId="77777777" w:rsidR="00395A8B" w:rsidRPr="00395A8B" w:rsidRDefault="00395A8B" w:rsidP="00395A8B">
      <w:pPr>
        <w:spacing w:before="60" w:after="10" w:line="240" w:lineRule="auto"/>
        <w:rPr>
          <w:b/>
          <w:bCs/>
        </w:rPr>
      </w:pPr>
      <w:r w:rsidRPr="00395A8B">
        <w:rPr>
          <w:b/>
          <w:bCs/>
          <w:sz w:val="19"/>
        </w:rPr>
        <w:t>17.75 Domain 9 — Safeguard Effectiveness</w:t>
      </w:r>
    </w:p>
    <w:p w14:paraId="32728683" w14:textId="77777777" w:rsidR="00395A8B" w:rsidRPr="00395A8B" w:rsidRDefault="00395A8B" w:rsidP="00395A8B">
      <w:r w:rsidRPr="00395A8B">
        <w:t>Possible measures:</w:t>
      </w:r>
    </w:p>
    <w:p w14:paraId="6E9F1C77" w14:textId="77777777" w:rsidR="00395A8B" w:rsidRPr="00395A8B" w:rsidRDefault="00395A8B" w:rsidP="00395A8B">
      <w:r w:rsidRPr="00395A8B">
        <w:t>control coverage;</w:t>
      </w:r>
    </w:p>
    <w:p w14:paraId="6913E901" w14:textId="77777777" w:rsidR="00395A8B" w:rsidRPr="00395A8B" w:rsidRDefault="00395A8B" w:rsidP="00395A8B">
      <w:r w:rsidRPr="00395A8B">
        <w:t>control testing;</w:t>
      </w:r>
    </w:p>
    <w:p w14:paraId="3BDEBB3B" w14:textId="77777777" w:rsidR="00395A8B" w:rsidRPr="00395A8B" w:rsidRDefault="00395A8B" w:rsidP="00395A8B">
      <w:r w:rsidRPr="00395A8B">
        <w:t>implementation of corrective actions;</w:t>
      </w:r>
    </w:p>
    <w:p w14:paraId="6AC1A78A" w14:textId="77777777" w:rsidR="00395A8B" w:rsidRPr="00395A8B" w:rsidRDefault="00395A8B" w:rsidP="00395A8B">
      <w:r w:rsidRPr="00395A8B">
        <w:t>control failure rates;</w:t>
      </w:r>
    </w:p>
    <w:p w14:paraId="2245428F" w14:textId="77777777" w:rsidR="00395A8B" w:rsidRPr="00395A8B" w:rsidRDefault="00395A8B" w:rsidP="00395A8B">
      <w:r w:rsidRPr="00395A8B">
        <w:t>and</w:t>
      </w:r>
    </w:p>
    <w:p w14:paraId="5617313A" w14:textId="77777777" w:rsidR="00395A8B" w:rsidRPr="00395A8B" w:rsidRDefault="00395A8B" w:rsidP="00395A8B">
      <w:r w:rsidRPr="00395A8B">
        <w:t>residual risk.</w:t>
      </w:r>
    </w:p>
    <w:p w14:paraId="6E95ECA3" w14:textId="77777777" w:rsidR="00395A8B" w:rsidRPr="00395A8B" w:rsidRDefault="00395A8B" w:rsidP="00395A8B">
      <w:pPr>
        <w:spacing w:before="60" w:after="10" w:line="240" w:lineRule="auto"/>
        <w:rPr>
          <w:b/>
          <w:bCs/>
        </w:rPr>
      </w:pPr>
      <w:r w:rsidRPr="00395A8B">
        <w:rPr>
          <w:b/>
          <w:bCs/>
          <w:sz w:val="19"/>
        </w:rPr>
        <w:t>17.76 Domain 10 — National Systemic Risk</w:t>
      </w:r>
    </w:p>
    <w:p w14:paraId="08A417BD" w14:textId="77777777" w:rsidR="00395A8B" w:rsidRPr="00395A8B" w:rsidRDefault="00395A8B" w:rsidP="00395A8B">
      <w:r w:rsidRPr="00395A8B">
        <w:t>Possible measures:</w:t>
      </w:r>
    </w:p>
    <w:p w14:paraId="1A2F5E24" w14:textId="77777777" w:rsidR="00395A8B" w:rsidRPr="00395A8B" w:rsidRDefault="00395A8B" w:rsidP="00395A8B">
      <w:r w:rsidRPr="00395A8B">
        <w:t>cross-sector propagation;</w:t>
      </w:r>
    </w:p>
    <w:p w14:paraId="263B5290" w14:textId="77777777" w:rsidR="00395A8B" w:rsidRPr="00395A8B" w:rsidRDefault="00395A8B" w:rsidP="00395A8B">
      <w:r w:rsidRPr="00395A8B">
        <w:t>large-scale institutional weakness;</w:t>
      </w:r>
    </w:p>
    <w:p w14:paraId="4CDB1CBA" w14:textId="77777777" w:rsidR="00395A8B" w:rsidRPr="00395A8B" w:rsidRDefault="00395A8B" w:rsidP="00395A8B">
      <w:r w:rsidRPr="00395A8B">
        <w:t>national resilience implications;</w:t>
      </w:r>
    </w:p>
    <w:p w14:paraId="0CE9F12D" w14:textId="77777777" w:rsidR="00395A8B" w:rsidRPr="00395A8B" w:rsidRDefault="00395A8B" w:rsidP="00395A8B">
      <w:r w:rsidRPr="00395A8B">
        <w:t>social-stability risk;</w:t>
      </w:r>
    </w:p>
    <w:p w14:paraId="05D60A84" w14:textId="77777777" w:rsidR="00395A8B" w:rsidRPr="00395A8B" w:rsidRDefault="00395A8B" w:rsidP="00395A8B">
      <w:r w:rsidRPr="00395A8B">
        <w:t>and</w:t>
      </w:r>
    </w:p>
    <w:p w14:paraId="7F5E2225" w14:textId="77777777" w:rsidR="00395A8B" w:rsidRPr="00395A8B" w:rsidRDefault="00395A8B" w:rsidP="00395A8B">
      <w:r w:rsidRPr="00395A8B">
        <w:t>national-security escalation.</w:t>
      </w:r>
    </w:p>
    <w:p w14:paraId="5950EE7C" w14:textId="77777777" w:rsidR="00395A8B" w:rsidRPr="00395A8B" w:rsidRDefault="00395A8B" w:rsidP="00395A8B">
      <w:r w:rsidRPr="00395A8B">
        <w:t>This should be the highest-threshold domain.</w:t>
      </w:r>
    </w:p>
    <w:p w14:paraId="13765B66" w14:textId="77777777" w:rsidR="00395A8B" w:rsidRPr="00395A8B" w:rsidRDefault="00395A8B" w:rsidP="00395A8B">
      <w:pPr>
        <w:spacing w:before="60" w:after="10" w:line="240" w:lineRule="auto"/>
        <w:rPr>
          <w:b/>
          <w:bCs/>
        </w:rPr>
      </w:pPr>
      <w:r w:rsidRPr="00395A8B">
        <w:rPr>
          <w:b/>
          <w:bCs/>
          <w:sz w:val="19"/>
        </w:rPr>
        <w:t>17.77 Index architecture</w:t>
      </w:r>
    </w:p>
    <w:p w14:paraId="3E9D01A4" w14:textId="77777777" w:rsidR="00395A8B" w:rsidRPr="00395A8B" w:rsidRDefault="00395A8B" w:rsidP="00395A8B">
      <w:r w:rsidRPr="00395A8B">
        <w:t>The Index should preferably retain domain-level scores rather than immediately collapsing everything into one headline number.</w:t>
      </w:r>
    </w:p>
    <w:p w14:paraId="2854C327" w14:textId="77777777" w:rsidR="00395A8B" w:rsidRPr="00395A8B" w:rsidRDefault="00395A8B" w:rsidP="00395A8B">
      <w:r w:rsidRPr="00395A8B">
        <w:t>For example:</w:t>
      </w:r>
    </w:p>
    <w:p w14:paraId="56CF6916" w14:textId="77777777" w:rsidR="00395A8B" w:rsidRPr="00395A8B" w:rsidRDefault="00395A8B" w:rsidP="00395A8B">
      <w:pPr>
        <w:spacing w:line="184" w:lineRule="exact"/>
      </w:pPr>
      <w:r w:rsidRPr="00395A8B">
        <w:rPr>
          <w:b/>
          <w:bCs/>
          <w:sz w:val="17"/>
        </w:rPr>
        <w:t>IDENTITY SECURITY: 72</w:t>
      </w:r>
    </w:p>
    <w:p w14:paraId="6DFF5A7D" w14:textId="77777777" w:rsidR="00395A8B" w:rsidRPr="00395A8B" w:rsidRDefault="00395A8B" w:rsidP="00395A8B">
      <w:pPr>
        <w:spacing w:line="184" w:lineRule="exact"/>
      </w:pPr>
      <w:r w:rsidRPr="00395A8B">
        <w:rPr>
          <w:b/>
          <w:bCs/>
          <w:sz w:val="17"/>
        </w:rPr>
        <w:t>CULTURAL SECURITY: 48</w:t>
      </w:r>
    </w:p>
    <w:p w14:paraId="783F6405" w14:textId="77777777" w:rsidR="00395A8B" w:rsidRPr="00395A8B" w:rsidRDefault="00395A8B" w:rsidP="00395A8B">
      <w:pPr>
        <w:spacing w:line="184" w:lineRule="exact"/>
      </w:pPr>
      <w:r w:rsidRPr="00395A8B">
        <w:rPr>
          <w:b/>
          <w:bCs/>
          <w:sz w:val="17"/>
        </w:rPr>
        <w:t>DATA SECURITY: 81</w:t>
      </w:r>
    </w:p>
    <w:p w14:paraId="32ED0256" w14:textId="77777777" w:rsidR="00395A8B" w:rsidRPr="00395A8B" w:rsidRDefault="00395A8B" w:rsidP="00395A8B">
      <w:r w:rsidRPr="00395A8B">
        <w:t>would reveal more than:</w:t>
      </w:r>
    </w:p>
    <w:p w14:paraId="497F7415" w14:textId="77777777" w:rsidR="00395A8B" w:rsidRPr="00395A8B" w:rsidRDefault="00395A8B" w:rsidP="00395A8B">
      <w:pPr>
        <w:spacing w:line="184" w:lineRule="exact"/>
      </w:pPr>
      <w:r w:rsidRPr="00395A8B">
        <w:rPr>
          <w:b/>
          <w:bCs/>
          <w:sz w:val="17"/>
        </w:rPr>
        <w:t>TOTAL SCORE: 67</w:t>
      </w:r>
    </w:p>
    <w:p w14:paraId="39953779" w14:textId="77777777" w:rsidR="00395A8B" w:rsidRPr="00395A8B" w:rsidRDefault="00395A8B" w:rsidP="00395A8B">
      <w:r w:rsidRPr="00395A8B">
        <w:t>A total may conceal a critical weakness.</w:t>
      </w:r>
    </w:p>
    <w:p w14:paraId="79156EE5" w14:textId="77777777" w:rsidR="00395A8B" w:rsidRPr="00395A8B" w:rsidRDefault="00395A8B" w:rsidP="00395A8B">
      <w:pPr>
        <w:spacing w:before="60" w:after="10" w:line="240" w:lineRule="auto"/>
        <w:rPr>
          <w:b/>
          <w:bCs/>
        </w:rPr>
      </w:pPr>
      <w:r w:rsidRPr="00395A8B">
        <w:rPr>
          <w:b/>
          <w:bCs/>
          <w:sz w:val="19"/>
        </w:rPr>
        <w:t>17.78 Minimum security principle</w:t>
      </w:r>
    </w:p>
    <w:p w14:paraId="464C5315" w14:textId="77777777" w:rsidR="00395A8B" w:rsidRPr="00395A8B" w:rsidRDefault="00395A8B" w:rsidP="00395A8B">
      <w:r w:rsidRPr="00395A8B">
        <w:t>One possible future methodology could recognise that security may be constrained by the weakest critical domain.</w:t>
      </w:r>
    </w:p>
    <w:p w14:paraId="791C2B43" w14:textId="77777777" w:rsidR="00395A8B" w:rsidRPr="00395A8B" w:rsidRDefault="00395A8B" w:rsidP="00395A8B">
      <w:r w:rsidRPr="00395A8B">
        <w:t>For example:</w:t>
      </w:r>
    </w:p>
    <w:p w14:paraId="48B492FD" w14:textId="77777777" w:rsidR="00395A8B" w:rsidRPr="00395A8B" w:rsidRDefault="00395A8B" w:rsidP="00395A8B">
      <w:r w:rsidRPr="00395A8B">
        <w:t>strong economic security cannot compensate fully for catastrophic cultural destruction.</w:t>
      </w:r>
    </w:p>
    <w:p w14:paraId="5277D23E" w14:textId="77777777" w:rsidR="00395A8B" w:rsidRPr="00395A8B" w:rsidRDefault="00395A8B" w:rsidP="00395A8B">
      <w:r w:rsidRPr="00395A8B">
        <w:t>Strong cultural institutions cannot compensate for complete data insecurity.</w:t>
      </w:r>
    </w:p>
    <w:p w14:paraId="59C988A9" w14:textId="77777777" w:rsidR="00395A8B" w:rsidRPr="00395A8B" w:rsidRDefault="00395A8B" w:rsidP="00395A8B">
      <w:r w:rsidRPr="00395A8B">
        <w:t>Therefore the Index should not assume all weaknesses can simply be averaged away.</w:t>
      </w:r>
    </w:p>
    <w:p w14:paraId="66650C84" w14:textId="77777777" w:rsidR="00395A8B" w:rsidRPr="00395A8B" w:rsidRDefault="00395A8B" w:rsidP="00395A8B">
      <w:pPr>
        <w:spacing w:before="60" w:after="10" w:line="240" w:lineRule="auto"/>
        <w:rPr>
          <w:b/>
          <w:bCs/>
        </w:rPr>
      </w:pPr>
      <w:r w:rsidRPr="00395A8B">
        <w:rPr>
          <w:b/>
          <w:bCs/>
          <w:sz w:val="19"/>
        </w:rPr>
        <w:t>17.79 Critical-domain flags</w:t>
      </w:r>
    </w:p>
    <w:p w14:paraId="4D9E0296" w14:textId="77777777" w:rsidR="00395A8B" w:rsidRPr="00395A8B" w:rsidRDefault="00395A8B" w:rsidP="00395A8B">
      <w:r w:rsidRPr="00395A8B">
        <w:t>A future system could use critical-domain flags.</w:t>
      </w:r>
    </w:p>
    <w:p w14:paraId="41D61E24" w14:textId="77777777" w:rsidR="00395A8B" w:rsidRPr="00395A8B" w:rsidRDefault="00395A8B" w:rsidP="00395A8B">
      <w:r w:rsidRPr="00395A8B">
        <w:t>For example:</w:t>
      </w:r>
    </w:p>
    <w:p w14:paraId="4E4F2943" w14:textId="77777777" w:rsidR="00395A8B" w:rsidRPr="00395A8B" w:rsidRDefault="00395A8B" w:rsidP="00395A8B">
      <w:pPr>
        <w:spacing w:line="184" w:lineRule="exact"/>
      </w:pPr>
      <w:r w:rsidRPr="00395A8B">
        <w:rPr>
          <w:b/>
          <w:bCs/>
          <w:sz w:val="17"/>
        </w:rPr>
        <w:t>GREEN</w:t>
      </w:r>
    </w:p>
    <w:p w14:paraId="4DEED58B" w14:textId="77777777" w:rsidR="00395A8B" w:rsidRPr="00395A8B" w:rsidRDefault="00395A8B" w:rsidP="00395A8B">
      <w:r w:rsidRPr="00395A8B">
        <w:t>risk controlled.</w:t>
      </w:r>
    </w:p>
    <w:p w14:paraId="5E83060B" w14:textId="77777777" w:rsidR="00395A8B" w:rsidRPr="00395A8B" w:rsidRDefault="00395A8B" w:rsidP="00395A8B">
      <w:pPr>
        <w:spacing w:line="184" w:lineRule="exact"/>
      </w:pPr>
      <w:r w:rsidRPr="00395A8B">
        <w:rPr>
          <w:b/>
          <w:bCs/>
          <w:sz w:val="17"/>
        </w:rPr>
        <w:t>AMBER</w:t>
      </w:r>
    </w:p>
    <w:p w14:paraId="638BB7F3" w14:textId="77777777" w:rsidR="00395A8B" w:rsidRPr="00395A8B" w:rsidRDefault="00395A8B" w:rsidP="00395A8B">
      <w:r w:rsidRPr="00395A8B">
        <w:t>material concern.</w:t>
      </w:r>
    </w:p>
    <w:p w14:paraId="021CCAF6" w14:textId="77777777" w:rsidR="00395A8B" w:rsidRPr="00395A8B" w:rsidRDefault="00395A8B" w:rsidP="00395A8B">
      <w:pPr>
        <w:spacing w:line="184" w:lineRule="exact"/>
      </w:pPr>
      <w:r w:rsidRPr="00395A8B">
        <w:rPr>
          <w:b/>
          <w:bCs/>
          <w:sz w:val="17"/>
        </w:rPr>
        <w:t>RED</w:t>
      </w:r>
    </w:p>
    <w:p w14:paraId="25A2DF24" w14:textId="77777777" w:rsidR="00395A8B" w:rsidRPr="00395A8B" w:rsidRDefault="00395A8B" w:rsidP="00395A8B">
      <w:r w:rsidRPr="00395A8B">
        <w:t>serious uncontrolled risk.</w:t>
      </w:r>
    </w:p>
    <w:p w14:paraId="74571C27" w14:textId="77777777" w:rsidR="00395A8B" w:rsidRPr="00395A8B" w:rsidRDefault="00395A8B" w:rsidP="00395A8B">
      <w:r w:rsidRPr="00395A8B">
        <w:t>The colour itself should never replace the underlying evidence.</w:t>
      </w:r>
    </w:p>
    <w:p w14:paraId="4CDFFE3A" w14:textId="77777777" w:rsidR="00395A8B" w:rsidRPr="00395A8B" w:rsidRDefault="00395A8B" w:rsidP="00395A8B">
      <w:r w:rsidRPr="00395A8B">
        <w:t>A dashboard is a navigation tool.</w:t>
      </w:r>
    </w:p>
    <w:p w14:paraId="4828CCDD" w14:textId="77777777" w:rsidR="00395A8B" w:rsidRPr="00395A8B" w:rsidRDefault="00395A8B" w:rsidP="00395A8B">
      <w:r w:rsidRPr="00395A8B">
        <w:t>Not the analysis.</w:t>
      </w:r>
    </w:p>
    <w:p w14:paraId="481942B8" w14:textId="77777777" w:rsidR="00395A8B" w:rsidRPr="00395A8B" w:rsidRDefault="00395A8B" w:rsidP="00395A8B">
      <w:pPr>
        <w:spacing w:before="60" w:after="10" w:line="240" w:lineRule="auto"/>
        <w:rPr>
          <w:b/>
          <w:bCs/>
        </w:rPr>
      </w:pPr>
      <w:r w:rsidRPr="00395A8B">
        <w:rPr>
          <w:b/>
          <w:bCs/>
          <w:sz w:val="19"/>
        </w:rPr>
        <w:t>17.80 Weighting</w:t>
      </w:r>
    </w:p>
    <w:p w14:paraId="0C216D34" w14:textId="77777777" w:rsidR="00395A8B" w:rsidRPr="00395A8B" w:rsidRDefault="00395A8B" w:rsidP="00395A8B">
      <w:r w:rsidRPr="00395A8B">
        <w:t>Any weighting system must be justified.</w:t>
      </w:r>
    </w:p>
    <w:p w14:paraId="79672DFE" w14:textId="77777777" w:rsidR="00395A8B" w:rsidRPr="00395A8B" w:rsidRDefault="00395A8B" w:rsidP="00395A8B">
      <w:r w:rsidRPr="00395A8B">
        <w:t>Questions include:</w:t>
      </w:r>
    </w:p>
    <w:p w14:paraId="065C5BC5" w14:textId="77777777" w:rsidR="00395A8B" w:rsidRPr="00395A8B" w:rsidRDefault="00395A8B" w:rsidP="00395A8B">
      <w:r w:rsidRPr="00395A8B">
        <w:t>Why is one domain worth more?</w:t>
      </w:r>
    </w:p>
    <w:p w14:paraId="203936A9" w14:textId="77777777" w:rsidR="00395A8B" w:rsidRPr="00395A8B" w:rsidRDefault="00395A8B" w:rsidP="00395A8B">
      <w:r w:rsidRPr="00395A8B">
        <w:t>Who decided?</w:t>
      </w:r>
    </w:p>
    <w:p w14:paraId="4DF2BDAC" w14:textId="77777777" w:rsidR="00395A8B" w:rsidRPr="00395A8B" w:rsidRDefault="00395A8B" w:rsidP="00395A8B">
      <w:r w:rsidRPr="00395A8B">
        <w:t>What evidence supports the weighting?</w:t>
      </w:r>
    </w:p>
    <w:p w14:paraId="746345E0" w14:textId="77777777" w:rsidR="00395A8B" w:rsidRPr="00395A8B" w:rsidRDefault="00395A8B" w:rsidP="00395A8B">
      <w:r w:rsidRPr="00395A8B">
        <w:t>Does weighting differ by community or sector?</w:t>
      </w:r>
    </w:p>
    <w:p w14:paraId="1F7C8CC7" w14:textId="77777777" w:rsidR="00395A8B" w:rsidRPr="00395A8B" w:rsidRDefault="00395A8B" w:rsidP="00395A8B">
      <w:r w:rsidRPr="00395A8B">
        <w:t>Weighting can dramatically alter an index.</w:t>
      </w:r>
    </w:p>
    <w:p w14:paraId="08315F13" w14:textId="77777777" w:rsidR="00395A8B" w:rsidRPr="00395A8B" w:rsidRDefault="00395A8B" w:rsidP="00395A8B">
      <w:r w:rsidRPr="00395A8B">
        <w:t>Therefore it must be transparent.</w:t>
      </w:r>
    </w:p>
    <w:p w14:paraId="02DCDD7D" w14:textId="77777777" w:rsidR="00395A8B" w:rsidRPr="00395A8B" w:rsidRDefault="00395A8B" w:rsidP="00395A8B">
      <w:pPr>
        <w:spacing w:before="60" w:after="10" w:line="240" w:lineRule="auto"/>
        <w:rPr>
          <w:b/>
          <w:bCs/>
        </w:rPr>
      </w:pPr>
      <w:r w:rsidRPr="00395A8B">
        <w:rPr>
          <w:b/>
          <w:bCs/>
          <w:sz w:val="19"/>
        </w:rPr>
        <w:t>17.81 No arbitrary precision</w:t>
      </w:r>
    </w:p>
    <w:p w14:paraId="6E29C525" w14:textId="77777777" w:rsidR="00395A8B" w:rsidRPr="00395A8B" w:rsidRDefault="00395A8B" w:rsidP="00395A8B">
      <w:r w:rsidRPr="00395A8B">
        <w:t>Scores such as:</w:t>
      </w:r>
    </w:p>
    <w:p w14:paraId="537D1A3F" w14:textId="77777777" w:rsidR="00395A8B" w:rsidRPr="00395A8B" w:rsidRDefault="00395A8B" w:rsidP="00395A8B">
      <w:r w:rsidRPr="00395A8B">
        <w:t>67.438</w:t>
      </w:r>
    </w:p>
    <w:p w14:paraId="0164D2C2" w14:textId="77777777" w:rsidR="00395A8B" w:rsidRPr="00395A8B" w:rsidRDefault="00395A8B" w:rsidP="00395A8B">
      <w:r w:rsidRPr="00395A8B">
        <w:t>may imply a level of measurement accuracy that does not exist.</w:t>
      </w:r>
    </w:p>
    <w:p w14:paraId="13F61739" w14:textId="77777777" w:rsidR="00395A8B" w:rsidRPr="00395A8B" w:rsidRDefault="00395A8B" w:rsidP="00395A8B">
      <w:r w:rsidRPr="00395A8B">
        <w:t>The system should prefer meaningful precision.</w:t>
      </w:r>
    </w:p>
    <w:p w14:paraId="62E5A8C4" w14:textId="77777777" w:rsidR="00395A8B" w:rsidRPr="00395A8B" w:rsidRDefault="00395A8B" w:rsidP="00395A8B">
      <w:r w:rsidRPr="00395A8B">
        <w:t>If the evidence supports only broad categories, it should use broad categories.</w:t>
      </w:r>
    </w:p>
    <w:p w14:paraId="1F88625A" w14:textId="77777777" w:rsidR="00395A8B" w:rsidRPr="00395A8B" w:rsidRDefault="00395A8B" w:rsidP="00395A8B">
      <w:r w:rsidRPr="00395A8B">
        <w:t>False mathematical sophistication weakens credibility.</w:t>
      </w:r>
    </w:p>
    <w:p w14:paraId="674B29F9" w14:textId="77777777" w:rsidR="00395A8B" w:rsidRPr="00395A8B" w:rsidRDefault="00395A8B" w:rsidP="00395A8B">
      <w:pPr>
        <w:spacing w:before="60" w:after="10" w:line="240" w:lineRule="auto"/>
        <w:rPr>
          <w:b/>
          <w:bCs/>
        </w:rPr>
      </w:pPr>
      <w:r w:rsidRPr="00395A8B">
        <w:rPr>
          <w:b/>
          <w:bCs/>
          <w:sz w:val="19"/>
        </w:rPr>
        <w:t>17.82 Confidence alongside score</w:t>
      </w:r>
    </w:p>
    <w:p w14:paraId="49962600" w14:textId="77777777" w:rsidR="00395A8B" w:rsidRPr="00395A8B" w:rsidRDefault="00395A8B" w:rsidP="00395A8B">
      <w:r w:rsidRPr="00395A8B">
        <w:t>Every major score should ideally include confidence.</w:t>
      </w:r>
    </w:p>
    <w:p w14:paraId="203CA119" w14:textId="77777777" w:rsidR="00395A8B" w:rsidRPr="00395A8B" w:rsidRDefault="00395A8B" w:rsidP="00395A8B">
      <w:r w:rsidRPr="00395A8B">
        <w:t>For example:</w:t>
      </w:r>
    </w:p>
    <w:p w14:paraId="50FD006A" w14:textId="77777777" w:rsidR="00395A8B" w:rsidRPr="00395A8B" w:rsidRDefault="00395A8B" w:rsidP="00395A8B">
      <w:pPr>
        <w:spacing w:before="50" w:after="10" w:line="240" w:lineRule="auto"/>
      </w:pPr>
      <w:r w:rsidRPr="00395A8B">
        <w:rPr>
          <w:b/>
          <w:bCs/>
          <w:sz w:val="19"/>
        </w:rPr>
        <w:lastRenderedPageBreak/>
        <w:t>CULTURAL SECURITY: SIGNIFICANT RISK — HIGH CONFIDENCE</w:t>
      </w:r>
    </w:p>
    <w:p w14:paraId="1505D587" w14:textId="77777777" w:rsidR="00395A8B" w:rsidRPr="00395A8B" w:rsidRDefault="00395A8B" w:rsidP="00395A8B">
      <w:r w:rsidRPr="00395A8B">
        <w:t>or</w:t>
      </w:r>
    </w:p>
    <w:p w14:paraId="1BDD488E" w14:textId="77777777" w:rsidR="00395A8B" w:rsidRPr="00395A8B" w:rsidRDefault="00395A8B" w:rsidP="00395A8B">
      <w:pPr>
        <w:spacing w:before="50" w:after="10" w:line="240" w:lineRule="auto"/>
      </w:pPr>
      <w:r w:rsidRPr="00395A8B">
        <w:rPr>
          <w:b/>
          <w:bCs/>
          <w:sz w:val="19"/>
        </w:rPr>
        <w:t>INSURANCE ACCESS: MODERATE RISK — LOW CONFIDENCE</w:t>
      </w:r>
    </w:p>
    <w:p w14:paraId="13351F05" w14:textId="77777777" w:rsidR="00395A8B" w:rsidRPr="00395A8B" w:rsidRDefault="00395A8B" w:rsidP="00395A8B">
      <w:r w:rsidRPr="00395A8B">
        <w:t>This prevents weak evidence from appearing as strong fact.</w:t>
      </w:r>
    </w:p>
    <w:p w14:paraId="5B858E57" w14:textId="77777777" w:rsidR="00395A8B" w:rsidRPr="00395A8B" w:rsidRDefault="00395A8B" w:rsidP="00395A8B">
      <w:pPr>
        <w:spacing w:before="60" w:after="10" w:line="240" w:lineRule="auto"/>
        <w:rPr>
          <w:b/>
          <w:bCs/>
        </w:rPr>
      </w:pPr>
      <w:r w:rsidRPr="00395A8B">
        <w:rPr>
          <w:b/>
          <w:bCs/>
          <w:sz w:val="19"/>
        </w:rPr>
        <w:t>17.83 Evidence provenance</w:t>
      </w:r>
    </w:p>
    <w:p w14:paraId="2DB2800A" w14:textId="77777777" w:rsidR="00395A8B" w:rsidRPr="00395A8B" w:rsidRDefault="00395A8B" w:rsidP="00395A8B">
      <w:r w:rsidRPr="00395A8B">
        <w:t>Every indicator should be traceable to its source.</w:t>
      </w:r>
    </w:p>
    <w:p w14:paraId="33E6D0B5" w14:textId="77777777" w:rsidR="00395A8B" w:rsidRPr="00395A8B" w:rsidRDefault="00395A8B" w:rsidP="00395A8B">
      <w:r w:rsidRPr="00395A8B">
        <w:t>Possible sources include:</w:t>
      </w:r>
    </w:p>
    <w:p w14:paraId="38E177C3" w14:textId="77777777" w:rsidR="00395A8B" w:rsidRPr="00395A8B" w:rsidRDefault="00395A8B" w:rsidP="00395A8B">
      <w:r w:rsidRPr="00395A8B">
        <w:t>official statistics;</w:t>
      </w:r>
    </w:p>
    <w:p w14:paraId="3CBC3CAC" w14:textId="77777777" w:rsidR="00395A8B" w:rsidRPr="00395A8B" w:rsidRDefault="00395A8B" w:rsidP="00395A8B">
      <w:r w:rsidRPr="00395A8B">
        <w:t>institutional records;</w:t>
      </w:r>
    </w:p>
    <w:p w14:paraId="1C705B3E" w14:textId="77777777" w:rsidR="00395A8B" w:rsidRPr="00395A8B" w:rsidRDefault="00395A8B" w:rsidP="00395A8B">
      <w:r w:rsidRPr="00395A8B">
        <w:t>audits;</w:t>
      </w:r>
    </w:p>
    <w:p w14:paraId="1D691B50" w14:textId="77777777" w:rsidR="00395A8B" w:rsidRPr="00395A8B" w:rsidRDefault="00395A8B" w:rsidP="00395A8B">
      <w:r w:rsidRPr="00395A8B">
        <w:t>surveys;</w:t>
      </w:r>
    </w:p>
    <w:p w14:paraId="644991F8" w14:textId="77777777" w:rsidR="00395A8B" w:rsidRPr="00395A8B" w:rsidRDefault="00395A8B" w:rsidP="00395A8B">
      <w:r w:rsidRPr="00395A8B">
        <w:t>Racial Security reports;</w:t>
      </w:r>
    </w:p>
    <w:p w14:paraId="7571C2FD" w14:textId="77777777" w:rsidR="00395A8B" w:rsidRPr="00395A8B" w:rsidRDefault="00395A8B" w:rsidP="00395A8B">
      <w:r w:rsidRPr="00395A8B">
        <w:t>public data;</w:t>
      </w:r>
    </w:p>
    <w:p w14:paraId="28525355" w14:textId="77777777" w:rsidR="00395A8B" w:rsidRPr="00395A8B" w:rsidRDefault="00395A8B" w:rsidP="00395A8B">
      <w:r w:rsidRPr="00395A8B">
        <w:t>or</w:t>
      </w:r>
    </w:p>
    <w:p w14:paraId="79539B3F" w14:textId="77777777" w:rsidR="00395A8B" w:rsidRPr="00395A8B" w:rsidRDefault="00395A8B" w:rsidP="00395A8B">
      <w:r w:rsidRPr="00395A8B">
        <w:t>independent research.</w:t>
      </w:r>
    </w:p>
    <w:p w14:paraId="1777C902" w14:textId="77777777" w:rsidR="00395A8B" w:rsidRPr="00395A8B" w:rsidRDefault="00395A8B" w:rsidP="00395A8B">
      <w:r w:rsidRPr="00395A8B">
        <w:t>The source should be visible in the methodology.</w:t>
      </w:r>
    </w:p>
    <w:p w14:paraId="329552AA" w14:textId="77777777" w:rsidR="00395A8B" w:rsidRPr="00395A8B" w:rsidRDefault="00395A8B" w:rsidP="00395A8B">
      <w:pPr>
        <w:spacing w:before="60" w:after="10" w:line="240" w:lineRule="auto"/>
        <w:rPr>
          <w:b/>
          <w:bCs/>
        </w:rPr>
      </w:pPr>
      <w:r w:rsidRPr="00395A8B">
        <w:rPr>
          <w:b/>
          <w:bCs/>
          <w:sz w:val="19"/>
        </w:rPr>
        <w:t>17.84 Official data and community data</w:t>
      </w:r>
    </w:p>
    <w:p w14:paraId="25910FF6" w14:textId="77777777" w:rsidR="00395A8B" w:rsidRPr="00395A8B" w:rsidRDefault="00395A8B" w:rsidP="00395A8B">
      <w:r w:rsidRPr="00395A8B">
        <w:t>Official data possess advantages:</w:t>
      </w:r>
    </w:p>
    <w:p w14:paraId="491E1FCA" w14:textId="77777777" w:rsidR="00395A8B" w:rsidRPr="00395A8B" w:rsidRDefault="00395A8B" w:rsidP="00395A8B">
      <w:r w:rsidRPr="00395A8B">
        <w:t>scale;</w:t>
      </w:r>
    </w:p>
    <w:p w14:paraId="29FC52B0" w14:textId="77777777" w:rsidR="00395A8B" w:rsidRPr="00395A8B" w:rsidRDefault="00395A8B" w:rsidP="00395A8B">
      <w:r w:rsidRPr="00395A8B">
        <w:t>continuity;</w:t>
      </w:r>
    </w:p>
    <w:p w14:paraId="4FFCEA73" w14:textId="77777777" w:rsidR="00395A8B" w:rsidRPr="00395A8B" w:rsidRDefault="00395A8B" w:rsidP="00395A8B">
      <w:r w:rsidRPr="00395A8B">
        <w:t>institutional methodology.</w:t>
      </w:r>
    </w:p>
    <w:p w14:paraId="34BB26AE" w14:textId="77777777" w:rsidR="00395A8B" w:rsidRPr="00395A8B" w:rsidRDefault="00395A8B" w:rsidP="00395A8B">
      <w:r w:rsidRPr="00395A8B">
        <w:t>Community data possess other advantages:</w:t>
      </w:r>
    </w:p>
    <w:p w14:paraId="0AC7A014" w14:textId="77777777" w:rsidR="00395A8B" w:rsidRPr="00395A8B" w:rsidRDefault="00395A8B" w:rsidP="00395A8B">
      <w:r w:rsidRPr="00395A8B">
        <w:t>local detail;</w:t>
      </w:r>
    </w:p>
    <w:p w14:paraId="2754E1F4" w14:textId="77777777" w:rsidR="00395A8B" w:rsidRPr="00395A8B" w:rsidRDefault="00395A8B" w:rsidP="00395A8B">
      <w:r w:rsidRPr="00395A8B">
        <w:t>early warning;</w:t>
      </w:r>
    </w:p>
    <w:p w14:paraId="7E6D1A70" w14:textId="77777777" w:rsidR="00395A8B" w:rsidRPr="00395A8B" w:rsidRDefault="00395A8B" w:rsidP="00395A8B">
      <w:r w:rsidRPr="00395A8B">
        <w:t>lived experience;</w:t>
      </w:r>
    </w:p>
    <w:p w14:paraId="3A9C41DC" w14:textId="77777777" w:rsidR="00395A8B" w:rsidRPr="00395A8B" w:rsidRDefault="00395A8B" w:rsidP="00395A8B">
      <w:r w:rsidRPr="00395A8B">
        <w:t>issues omitted from official systems.</w:t>
      </w:r>
    </w:p>
    <w:p w14:paraId="1797627A" w14:textId="77777777" w:rsidR="00395A8B" w:rsidRPr="00395A8B" w:rsidRDefault="00395A8B" w:rsidP="00395A8B">
      <w:r w:rsidRPr="00395A8B">
        <w:t>A strong measurement system can use both while preserving provenance.</w:t>
      </w:r>
    </w:p>
    <w:p w14:paraId="75E1A4E8" w14:textId="77777777" w:rsidR="00395A8B" w:rsidRPr="00395A8B" w:rsidRDefault="00395A8B" w:rsidP="00395A8B">
      <w:pPr>
        <w:spacing w:before="60" w:after="10" w:line="240" w:lineRule="auto"/>
        <w:rPr>
          <w:b/>
          <w:bCs/>
        </w:rPr>
      </w:pPr>
      <w:r w:rsidRPr="00395A8B">
        <w:rPr>
          <w:b/>
          <w:bCs/>
          <w:sz w:val="19"/>
        </w:rPr>
        <w:t>17.85 Community evidence is not automatically representative</w:t>
      </w:r>
    </w:p>
    <w:p w14:paraId="6C805C27" w14:textId="77777777" w:rsidR="00395A8B" w:rsidRPr="00395A8B" w:rsidRDefault="00395A8B" w:rsidP="00395A8B">
      <w:r w:rsidRPr="00395A8B">
        <w:t>A thousand member reports may reveal an important issue.</w:t>
      </w:r>
    </w:p>
    <w:p w14:paraId="135C3863" w14:textId="77777777" w:rsidR="00395A8B" w:rsidRPr="00395A8B" w:rsidRDefault="00395A8B" w:rsidP="00395A8B">
      <w:r w:rsidRPr="00395A8B">
        <w:t>They do not necessarily represent the entire racial population.</w:t>
      </w:r>
    </w:p>
    <w:p w14:paraId="53EBD6F3" w14:textId="77777777" w:rsidR="00395A8B" w:rsidRPr="00395A8B" w:rsidRDefault="00395A8B" w:rsidP="00395A8B">
      <w:r w:rsidRPr="00395A8B">
        <w:t>The institution should distinguish:</w:t>
      </w:r>
    </w:p>
    <w:p w14:paraId="19A20FD5" w14:textId="77777777" w:rsidR="00395A8B" w:rsidRPr="00395A8B" w:rsidRDefault="00395A8B" w:rsidP="00395A8B">
      <w:pPr>
        <w:spacing w:line="184" w:lineRule="exact"/>
      </w:pPr>
      <w:r w:rsidRPr="00395A8B">
        <w:rPr>
          <w:b/>
          <w:bCs/>
          <w:sz w:val="17"/>
        </w:rPr>
        <w:t>COMMUNITY REPORTING DATA</w:t>
      </w:r>
    </w:p>
    <w:p w14:paraId="794612E7" w14:textId="77777777" w:rsidR="00395A8B" w:rsidRPr="00395A8B" w:rsidRDefault="00395A8B" w:rsidP="00395A8B">
      <w:r w:rsidRPr="00395A8B">
        <w:t>from</w:t>
      </w:r>
    </w:p>
    <w:p w14:paraId="10500E6C" w14:textId="77777777" w:rsidR="00395A8B" w:rsidRPr="00395A8B" w:rsidRDefault="00395A8B" w:rsidP="00395A8B">
      <w:pPr>
        <w:spacing w:before="50" w:after="10" w:line="240" w:lineRule="auto"/>
      </w:pPr>
      <w:r w:rsidRPr="00395A8B">
        <w:rPr>
          <w:b/>
          <w:bCs/>
          <w:sz w:val="19"/>
        </w:rPr>
        <w:t>POPULATION-REPRESENTATIVE DATA.</w:t>
      </w:r>
    </w:p>
    <w:p w14:paraId="6A460B4A" w14:textId="77777777" w:rsidR="00395A8B" w:rsidRPr="00395A8B" w:rsidRDefault="00395A8B" w:rsidP="00395A8B">
      <w:r w:rsidRPr="00395A8B">
        <w:t>Both can be useful.</w:t>
      </w:r>
    </w:p>
    <w:p w14:paraId="1C2C0FB8" w14:textId="77777777" w:rsidR="00395A8B" w:rsidRPr="00395A8B" w:rsidRDefault="00395A8B" w:rsidP="00395A8B">
      <w:r w:rsidRPr="00395A8B">
        <w:t>They answer different questions.</w:t>
      </w:r>
    </w:p>
    <w:p w14:paraId="4BC8F971" w14:textId="77777777" w:rsidR="00395A8B" w:rsidRPr="00395A8B" w:rsidRDefault="00395A8B" w:rsidP="00395A8B">
      <w:pPr>
        <w:spacing w:before="60" w:after="10" w:line="240" w:lineRule="auto"/>
        <w:rPr>
          <w:b/>
          <w:bCs/>
        </w:rPr>
      </w:pPr>
      <w:r w:rsidRPr="00395A8B">
        <w:rPr>
          <w:b/>
          <w:bCs/>
          <w:sz w:val="19"/>
        </w:rPr>
        <w:t>17.86 Survey design</w:t>
      </w:r>
    </w:p>
    <w:p w14:paraId="781638CB" w14:textId="77777777" w:rsidR="00395A8B" w:rsidRPr="00395A8B" w:rsidRDefault="00395A8B" w:rsidP="00395A8B">
      <w:r w:rsidRPr="00395A8B">
        <w:t>Where surveys are used, methodology should identify:</w:t>
      </w:r>
    </w:p>
    <w:p w14:paraId="078DAE4C" w14:textId="77777777" w:rsidR="00395A8B" w:rsidRPr="00395A8B" w:rsidRDefault="00395A8B" w:rsidP="00395A8B">
      <w:r w:rsidRPr="00395A8B">
        <w:t>target population;</w:t>
      </w:r>
    </w:p>
    <w:p w14:paraId="61645879" w14:textId="77777777" w:rsidR="00395A8B" w:rsidRPr="00395A8B" w:rsidRDefault="00395A8B" w:rsidP="00395A8B">
      <w:r w:rsidRPr="00395A8B">
        <w:t>sample;</w:t>
      </w:r>
    </w:p>
    <w:p w14:paraId="61A30301" w14:textId="77777777" w:rsidR="00395A8B" w:rsidRPr="00395A8B" w:rsidRDefault="00395A8B" w:rsidP="00395A8B">
      <w:r w:rsidRPr="00395A8B">
        <w:t>recruitment;</w:t>
      </w:r>
    </w:p>
    <w:p w14:paraId="45B73087" w14:textId="77777777" w:rsidR="00395A8B" w:rsidRPr="00395A8B" w:rsidRDefault="00395A8B" w:rsidP="00395A8B">
      <w:r w:rsidRPr="00395A8B">
        <w:t>question wording;</w:t>
      </w:r>
    </w:p>
    <w:p w14:paraId="1FCD8BDA" w14:textId="77777777" w:rsidR="00395A8B" w:rsidRPr="00395A8B" w:rsidRDefault="00395A8B" w:rsidP="00395A8B">
      <w:r w:rsidRPr="00395A8B">
        <w:t>response rate;</w:t>
      </w:r>
    </w:p>
    <w:p w14:paraId="2B7AF7BF" w14:textId="77777777" w:rsidR="00395A8B" w:rsidRPr="00395A8B" w:rsidRDefault="00395A8B" w:rsidP="00395A8B">
      <w:r w:rsidRPr="00395A8B">
        <w:t>weighting;</w:t>
      </w:r>
    </w:p>
    <w:p w14:paraId="277F3427" w14:textId="77777777" w:rsidR="00395A8B" w:rsidRPr="00395A8B" w:rsidRDefault="00395A8B" w:rsidP="00395A8B">
      <w:r w:rsidRPr="00395A8B">
        <w:t>and</w:t>
      </w:r>
    </w:p>
    <w:p w14:paraId="560086DF" w14:textId="77777777" w:rsidR="00395A8B" w:rsidRPr="00395A8B" w:rsidRDefault="00395A8B" w:rsidP="00395A8B">
      <w:r w:rsidRPr="00395A8B">
        <w:t>limitations.</w:t>
      </w:r>
    </w:p>
    <w:p w14:paraId="6D42F685" w14:textId="77777777" w:rsidR="00395A8B" w:rsidRPr="00395A8B" w:rsidRDefault="00395A8B" w:rsidP="00395A8B">
      <w:r w:rsidRPr="00395A8B">
        <w:t>A survey result without method can easily be overinterpreted.</w:t>
      </w:r>
    </w:p>
    <w:p w14:paraId="1AD070C2" w14:textId="77777777" w:rsidR="00395A8B" w:rsidRPr="00395A8B" w:rsidRDefault="00395A8B" w:rsidP="00395A8B">
      <w:pPr>
        <w:spacing w:before="60" w:after="10" w:line="240" w:lineRule="auto"/>
        <w:rPr>
          <w:b/>
          <w:bCs/>
        </w:rPr>
      </w:pPr>
      <w:r w:rsidRPr="00395A8B">
        <w:rPr>
          <w:b/>
          <w:bCs/>
          <w:sz w:val="19"/>
        </w:rPr>
        <w:t>17.87 Qualitative evidence</w:t>
      </w:r>
    </w:p>
    <w:p w14:paraId="498283AA" w14:textId="77777777" w:rsidR="00395A8B" w:rsidRPr="00395A8B" w:rsidRDefault="00395A8B" w:rsidP="00395A8B">
      <w:r w:rsidRPr="00395A8B">
        <w:t>Not everything valuable is numerical.</w:t>
      </w:r>
    </w:p>
    <w:p w14:paraId="2F01EBA6" w14:textId="77777777" w:rsidR="00395A8B" w:rsidRPr="00395A8B" w:rsidRDefault="00395A8B" w:rsidP="00395A8B">
      <w:r w:rsidRPr="00395A8B">
        <w:t>Interviews;</w:t>
      </w:r>
    </w:p>
    <w:p w14:paraId="77B9FF71" w14:textId="77777777" w:rsidR="00395A8B" w:rsidRPr="00395A8B" w:rsidRDefault="00395A8B" w:rsidP="00395A8B">
      <w:r w:rsidRPr="00395A8B">
        <w:t>case studies;</w:t>
      </w:r>
    </w:p>
    <w:p w14:paraId="35897E79" w14:textId="77777777" w:rsidR="00395A8B" w:rsidRPr="00395A8B" w:rsidRDefault="00395A8B" w:rsidP="00395A8B">
      <w:r w:rsidRPr="00395A8B">
        <w:t>oral histories;</w:t>
      </w:r>
    </w:p>
    <w:p w14:paraId="76C5BB80" w14:textId="77777777" w:rsidR="00395A8B" w:rsidRPr="00395A8B" w:rsidRDefault="00395A8B" w:rsidP="00395A8B">
      <w:r w:rsidRPr="00395A8B">
        <w:t>community testimony;</w:t>
      </w:r>
    </w:p>
    <w:p w14:paraId="1AB70BA6" w14:textId="77777777" w:rsidR="00395A8B" w:rsidRPr="00395A8B" w:rsidRDefault="00395A8B" w:rsidP="00395A8B">
      <w:r w:rsidRPr="00395A8B">
        <w:t>institutional correspondence;</w:t>
      </w:r>
    </w:p>
    <w:p w14:paraId="7B469360" w14:textId="77777777" w:rsidR="00395A8B" w:rsidRPr="00395A8B" w:rsidRDefault="00395A8B" w:rsidP="00395A8B">
      <w:r w:rsidRPr="00395A8B">
        <w:t>and</w:t>
      </w:r>
    </w:p>
    <w:p w14:paraId="5D90D34B" w14:textId="77777777" w:rsidR="00395A8B" w:rsidRPr="00395A8B" w:rsidRDefault="00395A8B" w:rsidP="00395A8B">
      <w:r w:rsidRPr="00395A8B">
        <w:t>archival evidence</w:t>
      </w:r>
    </w:p>
    <w:p w14:paraId="1806C32F" w14:textId="77777777" w:rsidR="00395A8B" w:rsidRPr="00395A8B" w:rsidRDefault="00395A8B" w:rsidP="00395A8B">
      <w:r w:rsidRPr="00395A8B">
        <w:t>may reveal risks statistics cannot.</w:t>
      </w:r>
    </w:p>
    <w:p w14:paraId="567A9ADE" w14:textId="77777777" w:rsidR="00395A8B" w:rsidRPr="00395A8B" w:rsidRDefault="00395A8B" w:rsidP="00395A8B">
      <w:r w:rsidRPr="00395A8B">
        <w:t>Racial Security measurement should therefore combine:</w:t>
      </w:r>
    </w:p>
    <w:p w14:paraId="38942AB7" w14:textId="77777777" w:rsidR="00395A8B" w:rsidRPr="00395A8B" w:rsidRDefault="00395A8B" w:rsidP="00395A8B">
      <w:pPr>
        <w:spacing w:line="184" w:lineRule="exact"/>
      </w:pPr>
      <w:r w:rsidRPr="00395A8B">
        <w:rPr>
          <w:b/>
          <w:bCs/>
          <w:sz w:val="17"/>
        </w:rPr>
        <w:t>QUANTITATIVE</w:t>
      </w:r>
    </w:p>
    <w:p w14:paraId="27376FD2" w14:textId="77777777" w:rsidR="00395A8B" w:rsidRPr="00395A8B" w:rsidRDefault="00395A8B" w:rsidP="00395A8B">
      <w:r w:rsidRPr="00395A8B">
        <w:t>and</w:t>
      </w:r>
    </w:p>
    <w:p w14:paraId="14C98DC1" w14:textId="77777777" w:rsidR="00395A8B" w:rsidRPr="00395A8B" w:rsidRDefault="00395A8B" w:rsidP="00395A8B">
      <w:pPr>
        <w:spacing w:line="184" w:lineRule="exact"/>
      </w:pPr>
      <w:r w:rsidRPr="00395A8B">
        <w:rPr>
          <w:b/>
          <w:bCs/>
          <w:sz w:val="17"/>
        </w:rPr>
        <w:t>QUALITATIVE</w:t>
      </w:r>
    </w:p>
    <w:p w14:paraId="134FDD03" w14:textId="77777777" w:rsidR="00395A8B" w:rsidRPr="00395A8B" w:rsidRDefault="00395A8B" w:rsidP="00395A8B">
      <w:r w:rsidRPr="00395A8B">
        <w:t>evidence.</w:t>
      </w:r>
    </w:p>
    <w:p w14:paraId="68507DFB" w14:textId="77777777" w:rsidR="00395A8B" w:rsidRPr="00395A8B" w:rsidRDefault="00395A8B" w:rsidP="00395A8B">
      <w:pPr>
        <w:spacing w:before="60" w:after="10" w:line="240" w:lineRule="auto"/>
        <w:rPr>
          <w:b/>
          <w:bCs/>
        </w:rPr>
      </w:pPr>
      <w:r w:rsidRPr="00395A8B">
        <w:rPr>
          <w:b/>
          <w:bCs/>
          <w:sz w:val="19"/>
        </w:rPr>
        <w:t>17.88 Mixed methods</w:t>
      </w:r>
    </w:p>
    <w:p w14:paraId="72FDEA83" w14:textId="77777777" w:rsidR="00395A8B" w:rsidRPr="00395A8B" w:rsidRDefault="00395A8B" w:rsidP="00395A8B">
      <w:r w:rsidRPr="00395A8B">
        <w:t>A strong investigation may combine:</w:t>
      </w:r>
    </w:p>
    <w:p w14:paraId="121A85C0" w14:textId="77777777" w:rsidR="00395A8B" w:rsidRPr="00395A8B" w:rsidRDefault="00395A8B" w:rsidP="00395A8B">
      <w:r w:rsidRPr="00395A8B">
        <w:t>statistical disparity;</w:t>
      </w:r>
    </w:p>
    <w:p w14:paraId="1E89C86E" w14:textId="77777777" w:rsidR="00395A8B" w:rsidRPr="00395A8B" w:rsidRDefault="00395A8B" w:rsidP="00395A8B">
      <w:r w:rsidRPr="00395A8B">
        <w:t>document review;</w:t>
      </w:r>
    </w:p>
    <w:p w14:paraId="26DAE7D9" w14:textId="77777777" w:rsidR="00395A8B" w:rsidRPr="00395A8B" w:rsidRDefault="00395A8B" w:rsidP="00395A8B">
      <w:r w:rsidRPr="00395A8B">
        <w:t>interviews;</w:t>
      </w:r>
    </w:p>
    <w:p w14:paraId="36FD390A" w14:textId="77777777" w:rsidR="00395A8B" w:rsidRPr="00395A8B" w:rsidRDefault="00395A8B" w:rsidP="00395A8B">
      <w:r w:rsidRPr="00395A8B">
        <w:t>case analysis;</w:t>
      </w:r>
    </w:p>
    <w:p w14:paraId="2B81F9DE" w14:textId="77777777" w:rsidR="00395A8B" w:rsidRPr="00395A8B" w:rsidRDefault="00395A8B" w:rsidP="00395A8B">
      <w:r w:rsidRPr="00395A8B">
        <w:t>institutional response;</w:t>
      </w:r>
    </w:p>
    <w:p w14:paraId="345B8D32" w14:textId="77777777" w:rsidR="00395A8B" w:rsidRPr="00395A8B" w:rsidRDefault="00395A8B" w:rsidP="00395A8B">
      <w:r w:rsidRPr="00395A8B">
        <w:t>and</w:t>
      </w:r>
    </w:p>
    <w:p w14:paraId="37447EF2" w14:textId="77777777" w:rsidR="00395A8B" w:rsidRPr="00395A8B" w:rsidRDefault="00395A8B" w:rsidP="00395A8B">
      <w:r w:rsidRPr="00395A8B">
        <w:t>control testing.</w:t>
      </w:r>
    </w:p>
    <w:p w14:paraId="59C6E434" w14:textId="77777777" w:rsidR="00395A8B" w:rsidRPr="00395A8B" w:rsidRDefault="00395A8B" w:rsidP="00395A8B">
      <w:r w:rsidRPr="00395A8B">
        <w:lastRenderedPageBreak/>
        <w:t xml:space="preserve">This is </w:t>
      </w:r>
      <w:r w:rsidRPr="00395A8B">
        <w:rPr>
          <w:b/>
          <w:bCs/>
        </w:rPr>
        <w:t>mixed-methods analysis</w:t>
      </w:r>
      <w:r w:rsidRPr="00395A8B">
        <w:t>.</w:t>
      </w:r>
    </w:p>
    <w:p w14:paraId="3E2D7402" w14:textId="77777777" w:rsidR="00395A8B" w:rsidRPr="00395A8B" w:rsidRDefault="00395A8B" w:rsidP="00395A8B">
      <w:r w:rsidRPr="00395A8B">
        <w:t>It can produce stronger understanding than any single source.</w:t>
      </w:r>
    </w:p>
    <w:p w14:paraId="50DB5796" w14:textId="77777777" w:rsidR="00395A8B" w:rsidRPr="00395A8B" w:rsidRDefault="00395A8B" w:rsidP="00395A8B">
      <w:pPr>
        <w:spacing w:before="60" w:after="10" w:line="240" w:lineRule="auto"/>
        <w:rPr>
          <w:b/>
          <w:bCs/>
        </w:rPr>
      </w:pPr>
      <w:r w:rsidRPr="00395A8B">
        <w:rPr>
          <w:b/>
          <w:bCs/>
          <w:sz w:val="19"/>
        </w:rPr>
        <w:t>17.89 Narrative evidence</w:t>
      </w:r>
    </w:p>
    <w:p w14:paraId="09BBF2A2" w14:textId="77777777" w:rsidR="00395A8B" w:rsidRPr="00395A8B" w:rsidRDefault="00395A8B" w:rsidP="00395A8B">
      <w:r w:rsidRPr="00395A8B">
        <w:t>Narratives can explain mechanisms.</w:t>
      </w:r>
    </w:p>
    <w:p w14:paraId="0A57DBDD" w14:textId="77777777" w:rsidR="00395A8B" w:rsidRPr="00395A8B" w:rsidRDefault="00395A8B" w:rsidP="00395A8B">
      <w:r w:rsidRPr="00395A8B">
        <w:t>For example, statistics may show increased complaint rates.</w:t>
      </w:r>
    </w:p>
    <w:p w14:paraId="679A6ACD" w14:textId="77777777" w:rsidR="00395A8B" w:rsidRPr="00395A8B" w:rsidRDefault="00395A8B" w:rsidP="00395A8B">
      <w:r w:rsidRPr="00395A8B">
        <w:t>Interviews may reveal why.</w:t>
      </w:r>
    </w:p>
    <w:p w14:paraId="2A00192F" w14:textId="77777777" w:rsidR="00395A8B" w:rsidRPr="00395A8B" w:rsidRDefault="00395A8B" w:rsidP="00395A8B">
      <w:r w:rsidRPr="00395A8B">
        <w:t>Narrative should not replace measurement where measurement is possible.</w:t>
      </w:r>
    </w:p>
    <w:p w14:paraId="60D2EA54" w14:textId="77777777" w:rsidR="00395A8B" w:rsidRPr="00395A8B" w:rsidRDefault="00395A8B" w:rsidP="00395A8B">
      <w:r w:rsidRPr="00395A8B">
        <w:t>Measurement should not erase human experience.</w:t>
      </w:r>
    </w:p>
    <w:p w14:paraId="16747295" w14:textId="77777777" w:rsidR="00395A8B" w:rsidRPr="00395A8B" w:rsidRDefault="00395A8B" w:rsidP="00395A8B">
      <w:r w:rsidRPr="00395A8B">
        <w:t>Both belong within the evidence architecture.</w:t>
      </w:r>
    </w:p>
    <w:p w14:paraId="5367C2FF" w14:textId="77777777" w:rsidR="00395A8B" w:rsidRPr="00395A8B" w:rsidRDefault="00395A8B" w:rsidP="00395A8B">
      <w:pPr>
        <w:spacing w:before="60" w:after="10" w:line="240" w:lineRule="auto"/>
        <w:rPr>
          <w:b/>
          <w:bCs/>
        </w:rPr>
      </w:pPr>
      <w:r w:rsidRPr="00395A8B">
        <w:rPr>
          <w:b/>
          <w:bCs/>
          <w:sz w:val="19"/>
        </w:rPr>
        <w:t>17.90 Benchmarking over time</w:t>
      </w:r>
    </w:p>
    <w:p w14:paraId="4EB07FFC" w14:textId="77777777" w:rsidR="00395A8B" w:rsidRPr="00395A8B" w:rsidRDefault="00395A8B" w:rsidP="00395A8B">
      <w:r w:rsidRPr="00395A8B">
        <w:t>The most important comparison may often be:</w:t>
      </w:r>
    </w:p>
    <w:p w14:paraId="642ACE19" w14:textId="77777777" w:rsidR="00395A8B" w:rsidRPr="00395A8B" w:rsidRDefault="00395A8B" w:rsidP="00395A8B">
      <w:pPr>
        <w:spacing w:line="184" w:lineRule="exact"/>
      </w:pPr>
      <w:r w:rsidRPr="00395A8B">
        <w:rPr>
          <w:b/>
          <w:bCs/>
          <w:sz w:val="17"/>
        </w:rPr>
        <w:t>THIS COMMUNITY TODAY</w:t>
      </w:r>
    </w:p>
    <w:p w14:paraId="59316FF8" w14:textId="77777777" w:rsidR="00395A8B" w:rsidRPr="00395A8B" w:rsidRDefault="00395A8B" w:rsidP="00395A8B">
      <w:r w:rsidRPr="00395A8B">
        <w:t>versus</w:t>
      </w:r>
    </w:p>
    <w:p w14:paraId="58A16398" w14:textId="77777777" w:rsidR="00395A8B" w:rsidRPr="00395A8B" w:rsidRDefault="00395A8B" w:rsidP="00395A8B">
      <w:pPr>
        <w:spacing w:before="50" w:after="10" w:line="240" w:lineRule="auto"/>
      </w:pPr>
      <w:r w:rsidRPr="00395A8B">
        <w:rPr>
          <w:b/>
          <w:bCs/>
          <w:sz w:val="19"/>
        </w:rPr>
        <w:t>THE SAME COMMUNITY LAST YEAR.</w:t>
      </w:r>
    </w:p>
    <w:p w14:paraId="4276AAA4" w14:textId="77777777" w:rsidR="00395A8B" w:rsidRPr="00395A8B" w:rsidRDefault="00395A8B" w:rsidP="00395A8B">
      <w:r w:rsidRPr="00395A8B">
        <w:t>This avoids turning every measurement into competition between racial groups.</w:t>
      </w:r>
    </w:p>
    <w:p w14:paraId="5D7D290C" w14:textId="77777777" w:rsidR="00395A8B" w:rsidRPr="00395A8B" w:rsidRDefault="00395A8B" w:rsidP="00395A8B">
      <w:r w:rsidRPr="00395A8B">
        <w:t>The objective is security improvement.</w:t>
      </w:r>
    </w:p>
    <w:p w14:paraId="03949E2F" w14:textId="77777777" w:rsidR="00395A8B" w:rsidRPr="00395A8B" w:rsidRDefault="00395A8B" w:rsidP="00395A8B">
      <w:pPr>
        <w:spacing w:before="60" w:after="10" w:line="240" w:lineRule="auto"/>
        <w:rPr>
          <w:b/>
          <w:bCs/>
        </w:rPr>
      </w:pPr>
      <w:r w:rsidRPr="00395A8B">
        <w:rPr>
          <w:b/>
          <w:bCs/>
          <w:sz w:val="19"/>
        </w:rPr>
        <w:t>17.91 Cross-group comparison</w:t>
      </w:r>
    </w:p>
    <w:p w14:paraId="77851F74" w14:textId="77777777" w:rsidR="00395A8B" w:rsidRPr="00395A8B" w:rsidRDefault="00395A8B" w:rsidP="00395A8B">
      <w:r w:rsidRPr="00395A8B">
        <w:t>Cross-group comparison can still be useful where it helps identify disparity.</w:t>
      </w:r>
    </w:p>
    <w:p w14:paraId="49148FB0" w14:textId="77777777" w:rsidR="00395A8B" w:rsidRPr="00395A8B" w:rsidRDefault="00395A8B" w:rsidP="00395A8B">
      <w:r w:rsidRPr="00395A8B">
        <w:t>But comparison must be:</w:t>
      </w:r>
    </w:p>
    <w:p w14:paraId="34D9382B" w14:textId="77777777" w:rsidR="00395A8B" w:rsidRPr="00395A8B" w:rsidRDefault="00395A8B" w:rsidP="00395A8B">
      <w:r w:rsidRPr="00395A8B">
        <w:t>methodologically valid;</w:t>
      </w:r>
    </w:p>
    <w:p w14:paraId="0C4C8C50" w14:textId="77777777" w:rsidR="00395A8B" w:rsidRPr="00395A8B" w:rsidRDefault="00395A8B" w:rsidP="00395A8B">
      <w:r w:rsidRPr="00395A8B">
        <w:t>context-aware;</w:t>
      </w:r>
    </w:p>
    <w:p w14:paraId="6FAF7F80" w14:textId="77777777" w:rsidR="00395A8B" w:rsidRPr="00395A8B" w:rsidRDefault="00395A8B" w:rsidP="00395A8B">
      <w:r w:rsidRPr="00395A8B">
        <w:t>and</w:t>
      </w:r>
    </w:p>
    <w:p w14:paraId="3ABB324F" w14:textId="77777777" w:rsidR="00395A8B" w:rsidRPr="00395A8B" w:rsidRDefault="00395A8B" w:rsidP="00395A8B">
      <w:r w:rsidRPr="00395A8B">
        <w:t>security-focused.</w:t>
      </w:r>
    </w:p>
    <w:p w14:paraId="3A85CE40" w14:textId="77777777" w:rsidR="00395A8B" w:rsidRPr="00395A8B" w:rsidRDefault="00395A8B" w:rsidP="00395A8B">
      <w:r w:rsidRPr="00395A8B">
        <w:t>The purpose is not to create a racial league table.</w:t>
      </w:r>
    </w:p>
    <w:p w14:paraId="351F2F28" w14:textId="77777777" w:rsidR="00395A8B" w:rsidRPr="00395A8B" w:rsidRDefault="00395A8B" w:rsidP="00395A8B">
      <w:pPr>
        <w:spacing w:before="60" w:after="10" w:line="240" w:lineRule="auto"/>
        <w:rPr>
          <w:b/>
          <w:bCs/>
        </w:rPr>
      </w:pPr>
      <w:r w:rsidRPr="00395A8B">
        <w:rPr>
          <w:b/>
          <w:bCs/>
          <w:sz w:val="19"/>
        </w:rPr>
        <w:t>17.92 Comparing institutions</w:t>
      </w:r>
    </w:p>
    <w:p w14:paraId="0860EF0C" w14:textId="77777777" w:rsidR="00395A8B" w:rsidRPr="00395A8B" w:rsidRDefault="00395A8B" w:rsidP="00395A8B">
      <w:r w:rsidRPr="00395A8B">
        <w:t>Institutions may also be benchmarked.</w:t>
      </w:r>
    </w:p>
    <w:p w14:paraId="09BF46DA" w14:textId="77777777" w:rsidR="00395A8B" w:rsidRPr="00395A8B" w:rsidRDefault="00395A8B" w:rsidP="00395A8B">
      <w:r w:rsidRPr="00395A8B">
        <w:t>For example:</w:t>
      </w:r>
    </w:p>
    <w:p w14:paraId="0A0DC21C" w14:textId="77777777" w:rsidR="00395A8B" w:rsidRPr="00395A8B" w:rsidRDefault="00395A8B" w:rsidP="00395A8B">
      <w:r w:rsidRPr="00395A8B">
        <w:t>which insurers show the strongest safeguard systems?</w:t>
      </w:r>
    </w:p>
    <w:p w14:paraId="4CDC6664" w14:textId="77777777" w:rsidR="00395A8B" w:rsidRPr="00395A8B" w:rsidRDefault="00395A8B" w:rsidP="00395A8B">
      <w:r w:rsidRPr="00395A8B">
        <w:t>which public bodies close corrective actions fastest?</w:t>
      </w:r>
    </w:p>
    <w:p w14:paraId="3E50E956" w14:textId="77777777" w:rsidR="00395A8B" w:rsidRPr="00395A8B" w:rsidRDefault="00395A8B" w:rsidP="00395A8B">
      <w:r w:rsidRPr="00395A8B">
        <w:t>which cultural institutions possess resilient governance?</w:t>
      </w:r>
    </w:p>
    <w:p w14:paraId="41146E5F" w14:textId="77777777" w:rsidR="00395A8B" w:rsidRPr="00395A8B" w:rsidRDefault="00395A8B" w:rsidP="00395A8B">
      <w:r w:rsidRPr="00395A8B">
        <w:t>Benchmarking can encourage improvement.</w:t>
      </w:r>
    </w:p>
    <w:p w14:paraId="47DAFC17" w14:textId="77777777" w:rsidR="00395A8B" w:rsidRPr="00395A8B" w:rsidRDefault="00395A8B" w:rsidP="00395A8B">
      <w:r w:rsidRPr="00395A8B">
        <w:t>It must use comparable measures.</w:t>
      </w:r>
    </w:p>
    <w:p w14:paraId="7865EF43" w14:textId="77777777" w:rsidR="00395A8B" w:rsidRPr="00395A8B" w:rsidRDefault="00395A8B" w:rsidP="00395A8B">
      <w:pPr>
        <w:spacing w:before="60" w:after="10" w:line="240" w:lineRule="auto"/>
        <w:rPr>
          <w:b/>
          <w:bCs/>
        </w:rPr>
      </w:pPr>
      <w:r w:rsidRPr="00395A8B">
        <w:rPr>
          <w:b/>
          <w:bCs/>
          <w:sz w:val="19"/>
        </w:rPr>
        <w:t>17.93 Benchmarking safeguards</w:t>
      </w:r>
    </w:p>
    <w:p w14:paraId="7998CD5B" w14:textId="77777777" w:rsidR="00395A8B" w:rsidRPr="00395A8B" w:rsidRDefault="00395A8B" w:rsidP="00395A8B">
      <w:r w:rsidRPr="00395A8B">
        <w:t>A safeguard maturity benchmark could examine:</w:t>
      </w:r>
    </w:p>
    <w:p w14:paraId="760B0B2D" w14:textId="77777777" w:rsidR="00395A8B" w:rsidRPr="00395A8B" w:rsidRDefault="00395A8B" w:rsidP="00395A8B">
      <w:r w:rsidRPr="00395A8B">
        <w:t>risk recognition;</w:t>
      </w:r>
    </w:p>
    <w:p w14:paraId="20B8A593" w14:textId="77777777" w:rsidR="00395A8B" w:rsidRPr="00395A8B" w:rsidRDefault="00395A8B" w:rsidP="00395A8B">
      <w:r w:rsidRPr="00395A8B">
        <w:t>control design;</w:t>
      </w:r>
    </w:p>
    <w:p w14:paraId="66B4C55A" w14:textId="77777777" w:rsidR="00395A8B" w:rsidRPr="00395A8B" w:rsidRDefault="00395A8B" w:rsidP="00395A8B">
      <w:r w:rsidRPr="00395A8B">
        <w:t>evidence;</w:t>
      </w:r>
    </w:p>
    <w:p w14:paraId="4003FC71" w14:textId="77777777" w:rsidR="00395A8B" w:rsidRPr="00395A8B" w:rsidRDefault="00395A8B" w:rsidP="00395A8B">
      <w:r w:rsidRPr="00395A8B">
        <w:t>testing;</w:t>
      </w:r>
    </w:p>
    <w:p w14:paraId="73F8405B" w14:textId="77777777" w:rsidR="00395A8B" w:rsidRPr="00395A8B" w:rsidRDefault="00395A8B" w:rsidP="00395A8B">
      <w:r w:rsidRPr="00395A8B">
        <w:t>correction;</w:t>
      </w:r>
    </w:p>
    <w:p w14:paraId="15C9E3F0" w14:textId="77777777" w:rsidR="00395A8B" w:rsidRPr="00395A8B" w:rsidRDefault="00395A8B" w:rsidP="00395A8B">
      <w:r w:rsidRPr="00395A8B">
        <w:t>and</w:t>
      </w:r>
    </w:p>
    <w:p w14:paraId="7D3A31D8" w14:textId="77777777" w:rsidR="00395A8B" w:rsidRPr="00395A8B" w:rsidRDefault="00395A8B" w:rsidP="00395A8B">
      <w:r w:rsidRPr="00395A8B">
        <w:t>community participation.</w:t>
      </w:r>
    </w:p>
    <w:p w14:paraId="3C972C7F" w14:textId="77777777" w:rsidR="00395A8B" w:rsidRPr="00395A8B" w:rsidRDefault="00395A8B" w:rsidP="00395A8B">
      <w:r w:rsidRPr="00395A8B">
        <w:t>This would compare institutional security architecture rather than merely outcome statistics.</w:t>
      </w:r>
    </w:p>
    <w:p w14:paraId="32241F76" w14:textId="77777777" w:rsidR="00395A8B" w:rsidRPr="00395A8B" w:rsidRDefault="00395A8B" w:rsidP="00395A8B">
      <w:pPr>
        <w:spacing w:before="60" w:after="10" w:line="240" w:lineRule="auto"/>
        <w:rPr>
          <w:b/>
          <w:bCs/>
        </w:rPr>
      </w:pPr>
      <w:r w:rsidRPr="00395A8B">
        <w:rPr>
          <w:b/>
          <w:bCs/>
          <w:sz w:val="19"/>
        </w:rPr>
        <w:t>17.94 Sector standards</w:t>
      </w:r>
    </w:p>
    <w:p w14:paraId="2ED7BBF9" w14:textId="77777777" w:rsidR="00395A8B" w:rsidRPr="00395A8B" w:rsidRDefault="00395A8B" w:rsidP="00395A8B">
      <w:r w:rsidRPr="00395A8B">
        <w:t>Over time, Racial Security could establish sector-specific measurement standards.</w:t>
      </w:r>
    </w:p>
    <w:p w14:paraId="25530B96" w14:textId="77777777" w:rsidR="00395A8B" w:rsidRPr="00395A8B" w:rsidRDefault="00395A8B" w:rsidP="00395A8B">
      <w:r w:rsidRPr="00395A8B">
        <w:t>For example:</w:t>
      </w:r>
    </w:p>
    <w:p w14:paraId="7DF041F2" w14:textId="77777777" w:rsidR="00395A8B" w:rsidRPr="00395A8B" w:rsidRDefault="00395A8B" w:rsidP="00395A8B">
      <w:pPr>
        <w:spacing w:before="50" w:after="10" w:line="240" w:lineRule="auto"/>
      </w:pPr>
      <w:r w:rsidRPr="00395A8B">
        <w:rPr>
          <w:b/>
          <w:bCs/>
          <w:sz w:val="19"/>
        </w:rPr>
        <w:t>RACIAL SECURITY — INSURANCE STANDARD</w:t>
      </w:r>
    </w:p>
    <w:p w14:paraId="051ED38F" w14:textId="77777777" w:rsidR="00395A8B" w:rsidRPr="00395A8B" w:rsidRDefault="00395A8B" w:rsidP="00395A8B">
      <w:pPr>
        <w:spacing w:before="50" w:after="10" w:line="240" w:lineRule="auto"/>
      </w:pPr>
      <w:r w:rsidRPr="00395A8B">
        <w:rPr>
          <w:b/>
          <w:bCs/>
          <w:sz w:val="19"/>
        </w:rPr>
        <w:t>RACIAL SECURITY — POLICING STANDARD</w:t>
      </w:r>
    </w:p>
    <w:p w14:paraId="0AA6C522" w14:textId="77777777" w:rsidR="00395A8B" w:rsidRPr="00395A8B" w:rsidRDefault="00395A8B" w:rsidP="00395A8B">
      <w:pPr>
        <w:spacing w:before="50" w:after="10" w:line="240" w:lineRule="auto"/>
      </w:pPr>
      <w:r w:rsidRPr="00395A8B">
        <w:rPr>
          <w:b/>
          <w:bCs/>
          <w:sz w:val="19"/>
        </w:rPr>
        <w:t>RACIAL SECURITY — CULTURAL HERITAGE STANDARD</w:t>
      </w:r>
    </w:p>
    <w:p w14:paraId="3AE554F6" w14:textId="77777777" w:rsidR="00395A8B" w:rsidRPr="00395A8B" w:rsidRDefault="00395A8B" w:rsidP="00395A8B">
      <w:pPr>
        <w:spacing w:before="50" w:after="10" w:line="240" w:lineRule="auto"/>
      </w:pPr>
      <w:r w:rsidRPr="00395A8B">
        <w:rPr>
          <w:b/>
          <w:bCs/>
          <w:sz w:val="19"/>
        </w:rPr>
        <w:t>RACIAL SECURITY — DATA STANDARD</w:t>
      </w:r>
    </w:p>
    <w:p w14:paraId="0AF93045" w14:textId="77777777" w:rsidR="00395A8B" w:rsidRPr="00395A8B" w:rsidRDefault="00395A8B" w:rsidP="00395A8B">
      <w:r w:rsidRPr="00395A8B">
        <w:t>Different sectors require different indicators.</w:t>
      </w:r>
    </w:p>
    <w:p w14:paraId="459CC673" w14:textId="77777777" w:rsidR="00395A8B" w:rsidRPr="00395A8B" w:rsidRDefault="00395A8B" w:rsidP="00395A8B">
      <w:pPr>
        <w:spacing w:before="60" w:after="10" w:line="240" w:lineRule="auto"/>
        <w:rPr>
          <w:b/>
          <w:bCs/>
        </w:rPr>
      </w:pPr>
      <w:r w:rsidRPr="00395A8B">
        <w:rPr>
          <w:b/>
          <w:bCs/>
          <w:sz w:val="19"/>
        </w:rPr>
        <w:t>17.95 Certification and measurement</w:t>
      </w:r>
    </w:p>
    <w:p w14:paraId="2A760E08" w14:textId="77777777" w:rsidR="00395A8B" w:rsidRPr="00395A8B" w:rsidRDefault="00395A8B" w:rsidP="00395A8B">
      <w:r w:rsidRPr="00395A8B">
        <w:t>If certification is developed, it should be linked to measurable standards.</w:t>
      </w:r>
    </w:p>
    <w:p w14:paraId="0E052419" w14:textId="77777777" w:rsidR="00395A8B" w:rsidRPr="00395A8B" w:rsidRDefault="00395A8B" w:rsidP="00395A8B">
      <w:r w:rsidRPr="00395A8B">
        <w:t>An institution should not receive certification because it:</w:t>
      </w:r>
    </w:p>
    <w:p w14:paraId="764688BA" w14:textId="77777777" w:rsidR="00395A8B" w:rsidRPr="00395A8B" w:rsidRDefault="00395A8B" w:rsidP="00395A8B">
      <w:r w:rsidRPr="00395A8B">
        <w:t>signed a pledge;</w:t>
      </w:r>
    </w:p>
    <w:p w14:paraId="0AF849E0" w14:textId="77777777" w:rsidR="00395A8B" w:rsidRPr="00395A8B" w:rsidRDefault="00395A8B" w:rsidP="00395A8B">
      <w:r w:rsidRPr="00395A8B">
        <w:t>attended training;</w:t>
      </w:r>
    </w:p>
    <w:p w14:paraId="7236C50D" w14:textId="77777777" w:rsidR="00395A8B" w:rsidRPr="00395A8B" w:rsidRDefault="00395A8B" w:rsidP="00395A8B">
      <w:r w:rsidRPr="00395A8B">
        <w:t>or</w:t>
      </w:r>
    </w:p>
    <w:p w14:paraId="3A328A25" w14:textId="77777777" w:rsidR="00395A8B" w:rsidRPr="00395A8B" w:rsidRDefault="00395A8B" w:rsidP="00395A8B">
      <w:r w:rsidRPr="00395A8B">
        <w:t>issued a diversity statement.</w:t>
      </w:r>
    </w:p>
    <w:p w14:paraId="3FEA8230" w14:textId="77777777" w:rsidR="00395A8B" w:rsidRPr="00395A8B" w:rsidRDefault="00395A8B" w:rsidP="00395A8B">
      <w:r w:rsidRPr="00395A8B">
        <w:t>Certification should require evidence of control effectiveness.</w:t>
      </w:r>
    </w:p>
    <w:p w14:paraId="36DCCBD7" w14:textId="77777777" w:rsidR="00395A8B" w:rsidRPr="00395A8B" w:rsidRDefault="00395A8B" w:rsidP="00395A8B">
      <w:pPr>
        <w:spacing w:before="60" w:after="10" w:line="240" w:lineRule="auto"/>
        <w:rPr>
          <w:b/>
          <w:bCs/>
        </w:rPr>
      </w:pPr>
      <w:r w:rsidRPr="00395A8B">
        <w:rPr>
          <w:b/>
          <w:bCs/>
          <w:sz w:val="19"/>
        </w:rPr>
        <w:t>17.96 Time-limited certification</w:t>
      </w:r>
    </w:p>
    <w:p w14:paraId="4F84D238" w14:textId="77777777" w:rsidR="00395A8B" w:rsidRPr="00395A8B" w:rsidRDefault="00395A8B" w:rsidP="00395A8B">
      <w:r w:rsidRPr="00395A8B">
        <w:t>Certification should expire.</w:t>
      </w:r>
    </w:p>
    <w:p w14:paraId="35818363" w14:textId="77777777" w:rsidR="00395A8B" w:rsidRPr="00395A8B" w:rsidRDefault="00395A8B" w:rsidP="00395A8B">
      <w:r w:rsidRPr="00395A8B">
        <w:t>Systems change.</w:t>
      </w:r>
    </w:p>
    <w:p w14:paraId="449A4D06" w14:textId="77777777" w:rsidR="00395A8B" w:rsidRPr="00395A8B" w:rsidRDefault="00395A8B" w:rsidP="00395A8B">
      <w:r w:rsidRPr="00395A8B">
        <w:t>Staff change.</w:t>
      </w:r>
    </w:p>
    <w:p w14:paraId="6E89B3C5" w14:textId="77777777" w:rsidR="00395A8B" w:rsidRPr="00395A8B" w:rsidRDefault="00395A8B" w:rsidP="00395A8B">
      <w:r w:rsidRPr="00395A8B">
        <w:t>Models change.</w:t>
      </w:r>
    </w:p>
    <w:p w14:paraId="33C28F8B" w14:textId="77777777" w:rsidR="00395A8B" w:rsidRPr="00395A8B" w:rsidRDefault="00395A8B" w:rsidP="00395A8B">
      <w:r w:rsidRPr="00395A8B">
        <w:t>Risk changes.</w:t>
      </w:r>
    </w:p>
    <w:p w14:paraId="4A098E74" w14:textId="77777777" w:rsidR="00395A8B" w:rsidRPr="00395A8B" w:rsidRDefault="00395A8B" w:rsidP="00395A8B">
      <w:r w:rsidRPr="00395A8B">
        <w:t>Therefore assurance must be renewed through periodic review.</w:t>
      </w:r>
    </w:p>
    <w:p w14:paraId="6BAAD280" w14:textId="77777777" w:rsidR="00395A8B" w:rsidRPr="00395A8B" w:rsidRDefault="00395A8B" w:rsidP="00395A8B">
      <w:r w:rsidRPr="00395A8B">
        <w:t>Permanent certification creates false security.</w:t>
      </w:r>
    </w:p>
    <w:p w14:paraId="112B9F43" w14:textId="77777777" w:rsidR="00395A8B" w:rsidRPr="00395A8B" w:rsidRDefault="00395A8B" w:rsidP="00395A8B">
      <w:pPr>
        <w:spacing w:before="60" w:after="10" w:line="240" w:lineRule="auto"/>
        <w:rPr>
          <w:b/>
          <w:bCs/>
        </w:rPr>
      </w:pPr>
      <w:r w:rsidRPr="00395A8B">
        <w:rPr>
          <w:b/>
          <w:bCs/>
          <w:sz w:val="19"/>
        </w:rPr>
        <w:t>17.97 Measuring corrective action</w:t>
      </w:r>
    </w:p>
    <w:p w14:paraId="51897ECB" w14:textId="77777777" w:rsidR="00395A8B" w:rsidRPr="00395A8B" w:rsidRDefault="00395A8B" w:rsidP="00395A8B">
      <w:r w:rsidRPr="00395A8B">
        <w:t>Corrective-action performance may include:</w:t>
      </w:r>
    </w:p>
    <w:p w14:paraId="22D20717" w14:textId="77777777" w:rsidR="00395A8B" w:rsidRPr="00395A8B" w:rsidRDefault="00395A8B" w:rsidP="00395A8B">
      <w:r w:rsidRPr="00395A8B">
        <w:t>percentage completed;</w:t>
      </w:r>
    </w:p>
    <w:p w14:paraId="6E66D2EC" w14:textId="77777777" w:rsidR="00395A8B" w:rsidRPr="00395A8B" w:rsidRDefault="00395A8B" w:rsidP="00395A8B">
      <w:r w:rsidRPr="00395A8B">
        <w:lastRenderedPageBreak/>
        <w:t>percentage overdue;</w:t>
      </w:r>
    </w:p>
    <w:p w14:paraId="79B69234" w14:textId="77777777" w:rsidR="00395A8B" w:rsidRPr="00395A8B" w:rsidRDefault="00395A8B" w:rsidP="00395A8B">
      <w:r w:rsidRPr="00395A8B">
        <w:t>percentage independently verified;</w:t>
      </w:r>
    </w:p>
    <w:p w14:paraId="6C13D970" w14:textId="77777777" w:rsidR="00395A8B" w:rsidRPr="00395A8B" w:rsidRDefault="00395A8B" w:rsidP="00395A8B">
      <w:r w:rsidRPr="00395A8B">
        <w:t>risk reduction achieved;</w:t>
      </w:r>
    </w:p>
    <w:p w14:paraId="508983F7" w14:textId="77777777" w:rsidR="00395A8B" w:rsidRPr="00395A8B" w:rsidRDefault="00395A8B" w:rsidP="00395A8B">
      <w:r w:rsidRPr="00395A8B">
        <w:t>and</w:t>
      </w:r>
    </w:p>
    <w:p w14:paraId="46987252" w14:textId="77777777" w:rsidR="00395A8B" w:rsidRPr="00395A8B" w:rsidRDefault="00395A8B" w:rsidP="00395A8B">
      <w:r w:rsidRPr="00395A8B">
        <w:t>recurrence rate.</w:t>
      </w:r>
    </w:p>
    <w:p w14:paraId="61669A97" w14:textId="77777777" w:rsidR="00395A8B" w:rsidRPr="00395A8B" w:rsidRDefault="00395A8B" w:rsidP="00395A8B">
      <w:r w:rsidRPr="00395A8B">
        <w:t>A completed action that fails to reduce risk should not automatically be counted as success.</w:t>
      </w:r>
    </w:p>
    <w:p w14:paraId="5B9E2C5E" w14:textId="77777777" w:rsidR="00395A8B" w:rsidRPr="00395A8B" w:rsidRDefault="00395A8B" w:rsidP="00395A8B">
      <w:pPr>
        <w:spacing w:before="60" w:after="10" w:line="240" w:lineRule="auto"/>
        <w:rPr>
          <w:b/>
          <w:bCs/>
        </w:rPr>
      </w:pPr>
      <w:r w:rsidRPr="00395A8B">
        <w:rPr>
          <w:b/>
          <w:bCs/>
          <w:sz w:val="19"/>
        </w:rPr>
        <w:t>17.98 Recurrence rate</w:t>
      </w:r>
    </w:p>
    <w:p w14:paraId="5E18FAD2" w14:textId="77777777" w:rsidR="00395A8B" w:rsidRPr="00395A8B" w:rsidRDefault="00395A8B" w:rsidP="00395A8B">
      <w:r w:rsidRPr="00395A8B">
        <w:t>Recurrence is a powerful indicator.</w:t>
      </w:r>
    </w:p>
    <w:p w14:paraId="7F5B40F9" w14:textId="77777777" w:rsidR="00395A8B" w:rsidRPr="00395A8B" w:rsidRDefault="00395A8B" w:rsidP="00395A8B">
      <w:r w:rsidRPr="00395A8B">
        <w:t>If the same failure repeatedly returns after supposed remediation, either:</w:t>
      </w:r>
    </w:p>
    <w:p w14:paraId="6AD885DE" w14:textId="77777777" w:rsidR="00395A8B" w:rsidRPr="00395A8B" w:rsidRDefault="00395A8B" w:rsidP="00395A8B">
      <w:r w:rsidRPr="00395A8B">
        <w:t>the root cause was misunderstood;</w:t>
      </w:r>
    </w:p>
    <w:p w14:paraId="0F9487C4" w14:textId="77777777" w:rsidR="00395A8B" w:rsidRPr="00395A8B" w:rsidRDefault="00395A8B" w:rsidP="00395A8B">
      <w:r w:rsidRPr="00395A8B">
        <w:t>the control failed;</w:t>
      </w:r>
    </w:p>
    <w:p w14:paraId="50293641" w14:textId="77777777" w:rsidR="00395A8B" w:rsidRPr="00395A8B" w:rsidRDefault="00395A8B" w:rsidP="00395A8B">
      <w:r w:rsidRPr="00395A8B">
        <w:t>or</w:t>
      </w:r>
    </w:p>
    <w:p w14:paraId="58134376" w14:textId="77777777" w:rsidR="00395A8B" w:rsidRPr="00395A8B" w:rsidRDefault="00395A8B" w:rsidP="00395A8B">
      <w:r w:rsidRPr="00395A8B">
        <w:t>implementation was incomplete.</w:t>
      </w:r>
    </w:p>
    <w:p w14:paraId="760FFCA0" w14:textId="77777777" w:rsidR="00395A8B" w:rsidRPr="00395A8B" w:rsidRDefault="00395A8B" w:rsidP="00395A8B">
      <w:r w:rsidRPr="00395A8B">
        <w:t>Recurrence therefore tests whether intervention worked.</w:t>
      </w:r>
    </w:p>
    <w:p w14:paraId="77AA7CC8" w14:textId="77777777" w:rsidR="00395A8B" w:rsidRPr="00395A8B" w:rsidRDefault="00395A8B" w:rsidP="00395A8B">
      <w:pPr>
        <w:spacing w:before="60" w:after="10" w:line="240" w:lineRule="auto"/>
        <w:rPr>
          <w:b/>
          <w:bCs/>
        </w:rPr>
      </w:pPr>
      <w:r w:rsidRPr="00395A8B">
        <w:rPr>
          <w:b/>
          <w:bCs/>
          <w:sz w:val="19"/>
        </w:rPr>
        <w:t>17.99 Closure quality</w:t>
      </w:r>
    </w:p>
    <w:p w14:paraId="6281F067" w14:textId="77777777" w:rsidR="00395A8B" w:rsidRPr="00395A8B" w:rsidRDefault="00395A8B" w:rsidP="00395A8B">
      <w:r w:rsidRPr="00395A8B">
        <w:t>Risk closure should itself be measurable.</w:t>
      </w:r>
    </w:p>
    <w:p w14:paraId="2DF0810D" w14:textId="77777777" w:rsidR="00395A8B" w:rsidRPr="00395A8B" w:rsidRDefault="00395A8B" w:rsidP="00395A8B">
      <w:r w:rsidRPr="00395A8B">
        <w:t>Possible measures:</w:t>
      </w:r>
    </w:p>
    <w:p w14:paraId="7E939D32" w14:textId="77777777" w:rsidR="00395A8B" w:rsidRPr="00395A8B" w:rsidRDefault="00395A8B" w:rsidP="00395A8B">
      <w:r w:rsidRPr="00395A8B">
        <w:t>closed with evidence;</w:t>
      </w:r>
    </w:p>
    <w:p w14:paraId="00028054" w14:textId="77777777" w:rsidR="00395A8B" w:rsidRPr="00395A8B" w:rsidRDefault="00395A8B" w:rsidP="00395A8B">
      <w:r w:rsidRPr="00395A8B">
        <w:t>closed after verified control;</w:t>
      </w:r>
    </w:p>
    <w:p w14:paraId="7B01BF0C" w14:textId="77777777" w:rsidR="00395A8B" w:rsidRPr="00395A8B" w:rsidRDefault="00395A8B" w:rsidP="00395A8B">
      <w:r w:rsidRPr="00395A8B">
        <w:t>closed because disproved;</w:t>
      </w:r>
    </w:p>
    <w:p w14:paraId="0D0B39D5" w14:textId="77777777" w:rsidR="00395A8B" w:rsidRPr="00395A8B" w:rsidRDefault="00395A8B" w:rsidP="00395A8B">
      <w:r w:rsidRPr="00395A8B">
        <w:t>closed administratively without resolution;</w:t>
      </w:r>
    </w:p>
    <w:p w14:paraId="02B65535" w14:textId="77777777" w:rsidR="00395A8B" w:rsidRPr="00395A8B" w:rsidRDefault="00395A8B" w:rsidP="00395A8B">
      <w:r w:rsidRPr="00395A8B">
        <w:t>or</w:t>
      </w:r>
    </w:p>
    <w:p w14:paraId="27EF87E8" w14:textId="77777777" w:rsidR="00395A8B" w:rsidRPr="00395A8B" w:rsidRDefault="00395A8B" w:rsidP="00395A8B">
      <w:r w:rsidRPr="00395A8B">
        <w:t>closed due to inability to obtain evidence.</w:t>
      </w:r>
    </w:p>
    <w:p w14:paraId="2B3D84DC" w14:textId="77777777" w:rsidR="00395A8B" w:rsidRPr="00395A8B" w:rsidRDefault="00395A8B" w:rsidP="00395A8B">
      <w:r w:rsidRPr="00395A8B">
        <w:t>These are not equivalent.</w:t>
      </w:r>
    </w:p>
    <w:p w14:paraId="1E8D7E6F" w14:textId="77777777" w:rsidR="00395A8B" w:rsidRPr="00395A8B" w:rsidRDefault="00395A8B" w:rsidP="00395A8B">
      <w:pPr>
        <w:spacing w:before="60" w:after="10" w:line="240" w:lineRule="auto"/>
        <w:rPr>
          <w:b/>
          <w:bCs/>
        </w:rPr>
      </w:pPr>
      <w:r w:rsidRPr="00395A8B">
        <w:rPr>
          <w:b/>
          <w:bCs/>
          <w:sz w:val="19"/>
        </w:rPr>
        <w:t>17.100 Measuring unresolved risk</w:t>
      </w:r>
    </w:p>
    <w:p w14:paraId="35381B80" w14:textId="77777777" w:rsidR="00395A8B" w:rsidRPr="00395A8B" w:rsidRDefault="00395A8B" w:rsidP="00395A8B">
      <w:r w:rsidRPr="00395A8B">
        <w:t>An institution should track:</w:t>
      </w:r>
    </w:p>
    <w:p w14:paraId="4483D9A9" w14:textId="77777777" w:rsidR="00395A8B" w:rsidRPr="00395A8B" w:rsidRDefault="00395A8B" w:rsidP="00395A8B">
      <w:r w:rsidRPr="00395A8B">
        <w:t>how many material risks remain unresolved;</w:t>
      </w:r>
    </w:p>
    <w:p w14:paraId="11421245" w14:textId="77777777" w:rsidR="00395A8B" w:rsidRPr="00395A8B" w:rsidRDefault="00395A8B" w:rsidP="00395A8B">
      <w:r w:rsidRPr="00395A8B">
        <w:t>how long they have remained open;</w:t>
      </w:r>
    </w:p>
    <w:p w14:paraId="2EC3ADCB" w14:textId="77777777" w:rsidR="00395A8B" w:rsidRPr="00395A8B" w:rsidRDefault="00395A8B" w:rsidP="00395A8B">
      <w:r w:rsidRPr="00395A8B">
        <w:t>whether severity is increasing;</w:t>
      </w:r>
    </w:p>
    <w:p w14:paraId="23EF1E96" w14:textId="77777777" w:rsidR="00395A8B" w:rsidRPr="00395A8B" w:rsidRDefault="00395A8B" w:rsidP="00395A8B">
      <w:r w:rsidRPr="00395A8B">
        <w:t>and</w:t>
      </w:r>
    </w:p>
    <w:p w14:paraId="2775322A" w14:textId="77777777" w:rsidR="00395A8B" w:rsidRPr="00395A8B" w:rsidRDefault="00395A8B" w:rsidP="00395A8B">
      <w:r w:rsidRPr="00395A8B">
        <w:t>who owns them.</w:t>
      </w:r>
    </w:p>
    <w:p w14:paraId="56124EA5" w14:textId="77777777" w:rsidR="00395A8B" w:rsidRPr="00395A8B" w:rsidRDefault="00395A8B" w:rsidP="00395A8B">
      <w:r w:rsidRPr="00395A8B">
        <w:t>Persistent unresolved high risks are themselves an indicator of institutional vulnerability.</w:t>
      </w:r>
    </w:p>
    <w:p w14:paraId="599AA128" w14:textId="77777777" w:rsidR="00395A8B" w:rsidRPr="00395A8B" w:rsidRDefault="00395A8B" w:rsidP="00395A8B">
      <w:pPr>
        <w:spacing w:before="60" w:after="10" w:line="240" w:lineRule="auto"/>
        <w:rPr>
          <w:b/>
          <w:bCs/>
        </w:rPr>
      </w:pPr>
      <w:r w:rsidRPr="00395A8B">
        <w:rPr>
          <w:b/>
          <w:bCs/>
          <w:sz w:val="19"/>
        </w:rPr>
        <w:t>17.101 Risk velocity</w:t>
      </w:r>
    </w:p>
    <w:p w14:paraId="1C256DE0" w14:textId="77777777" w:rsidR="00395A8B" w:rsidRPr="00395A8B" w:rsidRDefault="00395A8B" w:rsidP="00395A8B">
      <w:r w:rsidRPr="00395A8B">
        <w:t>Some risks develop faster than others.</w:t>
      </w:r>
    </w:p>
    <w:p w14:paraId="62F4E4E4" w14:textId="77777777" w:rsidR="00395A8B" w:rsidRPr="00395A8B" w:rsidRDefault="00395A8B" w:rsidP="00395A8B">
      <w:r w:rsidRPr="00395A8B">
        <w:rPr>
          <w:b/>
          <w:bCs/>
        </w:rPr>
        <w:t>Risk velocity</w:t>
      </w:r>
      <w:r w:rsidRPr="00395A8B">
        <w:t xml:space="preserve"> concerns the speed at which a risk can move from emergence to major consequence.</w:t>
      </w:r>
    </w:p>
    <w:p w14:paraId="67FDF9B5" w14:textId="77777777" w:rsidR="00395A8B" w:rsidRPr="00395A8B" w:rsidRDefault="00395A8B" w:rsidP="00395A8B">
      <w:r w:rsidRPr="00395A8B">
        <w:t>For example:</w:t>
      </w:r>
    </w:p>
    <w:p w14:paraId="156190C3" w14:textId="77777777" w:rsidR="00395A8B" w:rsidRPr="00395A8B" w:rsidRDefault="00395A8B" w:rsidP="00395A8B">
      <w:r w:rsidRPr="00395A8B">
        <w:t>online misinformation may spread within hours.</w:t>
      </w:r>
    </w:p>
    <w:p w14:paraId="5AFB53EB" w14:textId="77777777" w:rsidR="00395A8B" w:rsidRPr="00395A8B" w:rsidRDefault="00395A8B" w:rsidP="00395A8B">
      <w:r w:rsidRPr="00395A8B">
        <w:t>Archive deterioration may take years.</w:t>
      </w:r>
    </w:p>
    <w:p w14:paraId="76CF385B" w14:textId="77777777" w:rsidR="00395A8B" w:rsidRPr="00395A8B" w:rsidRDefault="00395A8B" w:rsidP="00395A8B">
      <w:r w:rsidRPr="00395A8B">
        <w:t>Risk velocity affects intervention priority.</w:t>
      </w:r>
    </w:p>
    <w:p w14:paraId="75DE610D" w14:textId="77777777" w:rsidR="00395A8B" w:rsidRPr="00395A8B" w:rsidRDefault="00395A8B" w:rsidP="00395A8B">
      <w:pPr>
        <w:spacing w:before="60" w:after="10" w:line="240" w:lineRule="auto"/>
        <w:rPr>
          <w:b/>
          <w:bCs/>
        </w:rPr>
      </w:pPr>
      <w:r w:rsidRPr="00395A8B">
        <w:rPr>
          <w:b/>
          <w:bCs/>
          <w:sz w:val="19"/>
        </w:rPr>
        <w:t>17.102 Time to detection</w:t>
      </w:r>
    </w:p>
    <w:p w14:paraId="6F3E250F" w14:textId="77777777" w:rsidR="00395A8B" w:rsidRPr="00395A8B" w:rsidRDefault="00395A8B" w:rsidP="00395A8B">
      <w:r w:rsidRPr="00395A8B">
        <w:t>A useful security metric is:</w:t>
      </w:r>
    </w:p>
    <w:p w14:paraId="3E209BAC" w14:textId="77777777" w:rsidR="00395A8B" w:rsidRPr="00395A8B" w:rsidRDefault="00395A8B" w:rsidP="00395A8B">
      <w:pPr>
        <w:spacing w:before="50" w:after="10" w:line="240" w:lineRule="auto"/>
      </w:pPr>
      <w:r w:rsidRPr="00395A8B">
        <w:rPr>
          <w:b/>
          <w:bCs/>
          <w:sz w:val="19"/>
        </w:rPr>
        <w:t>HOW LONG DOES IT TAKE TO DETECT A MATERIAL RACIAL RISK?</w:t>
      </w:r>
    </w:p>
    <w:p w14:paraId="0400ECA1" w14:textId="77777777" w:rsidR="00395A8B" w:rsidRPr="00395A8B" w:rsidRDefault="00395A8B" w:rsidP="00395A8B">
      <w:r w:rsidRPr="00395A8B">
        <w:t>Earlier detection generally improves prevention.</w:t>
      </w:r>
    </w:p>
    <w:p w14:paraId="3282997B" w14:textId="77777777" w:rsidR="00395A8B" w:rsidRPr="00395A8B" w:rsidRDefault="00395A8B" w:rsidP="00395A8B">
      <w:r w:rsidRPr="00395A8B">
        <w:t>The interval between:</w:t>
      </w:r>
    </w:p>
    <w:p w14:paraId="5746D7FA" w14:textId="77777777" w:rsidR="00395A8B" w:rsidRPr="00395A8B" w:rsidRDefault="00395A8B" w:rsidP="00395A8B">
      <w:r w:rsidRPr="00395A8B">
        <w:t>first occurrence;</w:t>
      </w:r>
    </w:p>
    <w:p w14:paraId="53D878EC" w14:textId="77777777" w:rsidR="00395A8B" w:rsidRPr="00395A8B" w:rsidRDefault="00395A8B" w:rsidP="00395A8B">
      <w:r w:rsidRPr="00395A8B">
        <w:t>first report;</w:t>
      </w:r>
    </w:p>
    <w:p w14:paraId="32A3CD2D" w14:textId="77777777" w:rsidR="00395A8B" w:rsidRPr="00395A8B" w:rsidRDefault="00395A8B" w:rsidP="00395A8B">
      <w:r w:rsidRPr="00395A8B">
        <w:t>formal recognition;</w:t>
      </w:r>
    </w:p>
    <w:p w14:paraId="51031036" w14:textId="77777777" w:rsidR="00395A8B" w:rsidRPr="00395A8B" w:rsidRDefault="00395A8B" w:rsidP="00395A8B">
      <w:r w:rsidRPr="00395A8B">
        <w:t>and</w:t>
      </w:r>
    </w:p>
    <w:p w14:paraId="7D91D1CA" w14:textId="77777777" w:rsidR="00395A8B" w:rsidRPr="00395A8B" w:rsidRDefault="00395A8B" w:rsidP="00395A8B">
      <w:r w:rsidRPr="00395A8B">
        <w:t>corrective action</w:t>
      </w:r>
    </w:p>
    <w:p w14:paraId="5E2A1AFB" w14:textId="77777777" w:rsidR="00395A8B" w:rsidRPr="00395A8B" w:rsidRDefault="00395A8B" w:rsidP="00395A8B">
      <w:r w:rsidRPr="00395A8B">
        <w:t>can therefore be measured.</w:t>
      </w:r>
    </w:p>
    <w:p w14:paraId="6794B716" w14:textId="77777777" w:rsidR="00395A8B" w:rsidRPr="00395A8B" w:rsidRDefault="00395A8B" w:rsidP="00395A8B">
      <w:pPr>
        <w:spacing w:before="60" w:after="10" w:line="240" w:lineRule="auto"/>
        <w:rPr>
          <w:b/>
          <w:bCs/>
        </w:rPr>
      </w:pPr>
      <w:r w:rsidRPr="00395A8B">
        <w:rPr>
          <w:b/>
          <w:bCs/>
          <w:sz w:val="19"/>
        </w:rPr>
        <w:t>17.103 Time to control</w:t>
      </w:r>
    </w:p>
    <w:p w14:paraId="4F40B8A8" w14:textId="77777777" w:rsidR="00395A8B" w:rsidRPr="00395A8B" w:rsidRDefault="00395A8B" w:rsidP="00395A8B">
      <w:r w:rsidRPr="00395A8B">
        <w:t>Another measure is:</w:t>
      </w:r>
    </w:p>
    <w:p w14:paraId="00F8F3EE" w14:textId="77777777" w:rsidR="00395A8B" w:rsidRPr="00395A8B" w:rsidRDefault="00395A8B" w:rsidP="00395A8B">
      <w:pPr>
        <w:spacing w:before="50" w:after="10" w:line="240" w:lineRule="auto"/>
      </w:pPr>
      <w:r w:rsidRPr="00395A8B">
        <w:rPr>
          <w:b/>
          <w:bCs/>
          <w:sz w:val="19"/>
        </w:rPr>
        <w:t>HOW LONG BETWEEN RISK IDENTIFICATION AND EFFECTIVE CONTROL?</w:t>
      </w:r>
    </w:p>
    <w:p w14:paraId="69B29E57" w14:textId="77777777" w:rsidR="00395A8B" w:rsidRPr="00395A8B" w:rsidRDefault="00395A8B" w:rsidP="00395A8B">
      <w:r w:rsidRPr="00395A8B">
        <w:t>A system that identifies risk rapidly but takes years to control it may remain insecure.</w:t>
      </w:r>
    </w:p>
    <w:p w14:paraId="0DB8E267" w14:textId="77777777" w:rsidR="00395A8B" w:rsidRPr="00395A8B" w:rsidRDefault="00395A8B" w:rsidP="00395A8B">
      <w:pPr>
        <w:spacing w:before="60" w:after="10" w:line="240" w:lineRule="auto"/>
        <w:rPr>
          <w:b/>
          <w:bCs/>
        </w:rPr>
      </w:pPr>
      <w:r w:rsidRPr="00395A8B">
        <w:rPr>
          <w:b/>
          <w:bCs/>
          <w:sz w:val="19"/>
        </w:rPr>
        <w:t>17.104 Time to recovery</w:t>
      </w:r>
    </w:p>
    <w:p w14:paraId="08D22EA9" w14:textId="77777777" w:rsidR="00395A8B" w:rsidRPr="00395A8B" w:rsidRDefault="00395A8B" w:rsidP="00395A8B">
      <w:r w:rsidRPr="00395A8B">
        <w:t>After harm:</w:t>
      </w:r>
    </w:p>
    <w:p w14:paraId="0254C770" w14:textId="77777777" w:rsidR="00395A8B" w:rsidRPr="00395A8B" w:rsidRDefault="00395A8B" w:rsidP="00395A8B">
      <w:pPr>
        <w:spacing w:before="50" w:after="10" w:line="240" w:lineRule="auto"/>
      </w:pPr>
      <w:r w:rsidRPr="00395A8B">
        <w:rPr>
          <w:b/>
          <w:bCs/>
          <w:sz w:val="19"/>
        </w:rPr>
        <w:t>HOW LONG UNTIL THE AFFECTED SYSTEM OR COMMUNITY RECOVERS?</w:t>
      </w:r>
    </w:p>
    <w:p w14:paraId="0973D674" w14:textId="77777777" w:rsidR="00395A8B" w:rsidRPr="00395A8B" w:rsidRDefault="00395A8B" w:rsidP="00395A8B">
      <w:r w:rsidRPr="00395A8B">
        <w:t>These three measures create a useful temporal framework:</w:t>
      </w:r>
    </w:p>
    <w:p w14:paraId="3BF6CD8D" w14:textId="77777777" w:rsidR="00395A8B" w:rsidRPr="00395A8B" w:rsidRDefault="00395A8B" w:rsidP="00395A8B">
      <w:pPr>
        <w:spacing w:line="184" w:lineRule="exact"/>
      </w:pPr>
      <w:r w:rsidRPr="00395A8B">
        <w:rPr>
          <w:b/>
          <w:bCs/>
          <w:sz w:val="17"/>
        </w:rPr>
        <w:t>TIME TO DETECT</w:t>
      </w:r>
    </w:p>
    <w:p w14:paraId="0638678B" w14:textId="77777777" w:rsidR="00395A8B" w:rsidRPr="00395A8B" w:rsidRDefault="00395A8B" w:rsidP="00395A8B">
      <w:pPr>
        <w:spacing w:line="184" w:lineRule="exact"/>
      </w:pPr>
      <w:r w:rsidRPr="00395A8B">
        <w:rPr>
          <w:b/>
          <w:bCs/>
          <w:sz w:val="17"/>
        </w:rPr>
        <w:t>TIME TO CONTROL</w:t>
      </w:r>
    </w:p>
    <w:p w14:paraId="3CE8F512" w14:textId="77777777" w:rsidR="00395A8B" w:rsidRPr="00395A8B" w:rsidRDefault="00395A8B" w:rsidP="00395A8B">
      <w:pPr>
        <w:spacing w:line="184" w:lineRule="exact"/>
      </w:pPr>
      <w:r w:rsidRPr="00395A8B">
        <w:rPr>
          <w:b/>
          <w:bCs/>
          <w:sz w:val="17"/>
        </w:rPr>
        <w:t>TIME TO RECOVER</w:t>
      </w:r>
    </w:p>
    <w:p w14:paraId="5897BC51" w14:textId="77777777" w:rsidR="00395A8B" w:rsidRPr="00395A8B" w:rsidRDefault="00395A8B" w:rsidP="00395A8B">
      <w:pPr>
        <w:spacing w:before="60" w:after="10" w:line="240" w:lineRule="auto"/>
        <w:rPr>
          <w:b/>
          <w:bCs/>
        </w:rPr>
      </w:pPr>
      <w:r w:rsidRPr="00395A8B">
        <w:rPr>
          <w:b/>
          <w:bCs/>
          <w:sz w:val="19"/>
        </w:rPr>
        <w:t>17.105 Measuring early warning</w:t>
      </w:r>
    </w:p>
    <w:p w14:paraId="50204824" w14:textId="77777777" w:rsidR="00395A8B" w:rsidRPr="00395A8B" w:rsidRDefault="00395A8B" w:rsidP="00395A8B">
      <w:r w:rsidRPr="00395A8B">
        <w:t>An effective early-warning system should detect some risks before severe consequences occur.</w:t>
      </w:r>
    </w:p>
    <w:p w14:paraId="017C6952" w14:textId="77777777" w:rsidR="00395A8B" w:rsidRPr="00395A8B" w:rsidRDefault="00395A8B" w:rsidP="00395A8B">
      <w:r w:rsidRPr="00395A8B">
        <w:t>Success might therefore include:</w:t>
      </w:r>
    </w:p>
    <w:p w14:paraId="1CE112E8" w14:textId="77777777" w:rsidR="00395A8B" w:rsidRPr="00395A8B" w:rsidRDefault="00395A8B" w:rsidP="00395A8B">
      <w:r w:rsidRPr="00395A8B">
        <w:t>number of risks identified before material harm;</w:t>
      </w:r>
    </w:p>
    <w:p w14:paraId="019F16E4" w14:textId="77777777" w:rsidR="00395A8B" w:rsidRPr="00395A8B" w:rsidRDefault="00395A8B" w:rsidP="00395A8B">
      <w:r w:rsidRPr="00395A8B">
        <w:t>number of preventive controls introduced;</w:t>
      </w:r>
    </w:p>
    <w:p w14:paraId="4F3DE82E" w14:textId="77777777" w:rsidR="00395A8B" w:rsidRPr="00395A8B" w:rsidRDefault="00395A8B" w:rsidP="00395A8B">
      <w:r w:rsidRPr="00395A8B">
        <w:t>or</w:t>
      </w:r>
    </w:p>
    <w:p w14:paraId="15010984" w14:textId="77777777" w:rsidR="00395A8B" w:rsidRPr="00395A8B" w:rsidRDefault="00395A8B" w:rsidP="00395A8B">
      <w:r w:rsidRPr="00395A8B">
        <w:t>number of emerging risks de-escalated.</w:t>
      </w:r>
    </w:p>
    <w:p w14:paraId="63D6B749" w14:textId="77777777" w:rsidR="00395A8B" w:rsidRPr="00395A8B" w:rsidRDefault="00395A8B" w:rsidP="00395A8B">
      <w:r w:rsidRPr="00395A8B">
        <w:t>This is preventative-security measurement.</w:t>
      </w:r>
    </w:p>
    <w:p w14:paraId="70066294" w14:textId="77777777" w:rsidR="00395A8B" w:rsidRPr="00395A8B" w:rsidRDefault="00395A8B" w:rsidP="00395A8B">
      <w:pPr>
        <w:spacing w:before="60" w:after="10" w:line="240" w:lineRule="auto"/>
        <w:rPr>
          <w:b/>
          <w:bCs/>
        </w:rPr>
      </w:pPr>
      <w:r w:rsidRPr="00395A8B">
        <w:rPr>
          <w:b/>
          <w:bCs/>
          <w:sz w:val="19"/>
        </w:rPr>
        <w:t>17.106 Measuring false alarms</w:t>
      </w:r>
    </w:p>
    <w:p w14:paraId="4000B503" w14:textId="77777777" w:rsidR="00395A8B" w:rsidRPr="00395A8B" w:rsidRDefault="00395A8B" w:rsidP="00395A8B">
      <w:r w:rsidRPr="00395A8B">
        <w:lastRenderedPageBreak/>
        <w:t>A detection system can also become too sensitive.</w:t>
      </w:r>
    </w:p>
    <w:p w14:paraId="762D07A2" w14:textId="77777777" w:rsidR="00395A8B" w:rsidRPr="00395A8B" w:rsidRDefault="00395A8B" w:rsidP="00395A8B">
      <w:r w:rsidRPr="00395A8B">
        <w:t>If every concern triggers major escalation, resources are wasted and credibility declines.</w:t>
      </w:r>
    </w:p>
    <w:p w14:paraId="388ABFFF" w14:textId="77777777" w:rsidR="00395A8B" w:rsidRPr="00395A8B" w:rsidRDefault="00395A8B" w:rsidP="00395A8B">
      <w:r w:rsidRPr="00395A8B">
        <w:t>Therefore the institution should measure:</w:t>
      </w:r>
    </w:p>
    <w:p w14:paraId="3DF47413" w14:textId="77777777" w:rsidR="00395A8B" w:rsidRPr="00395A8B" w:rsidRDefault="00395A8B" w:rsidP="00395A8B">
      <w:r w:rsidRPr="00395A8B">
        <w:t>false alarms;</w:t>
      </w:r>
    </w:p>
    <w:p w14:paraId="6615DFF5" w14:textId="77777777" w:rsidR="00395A8B" w:rsidRPr="00395A8B" w:rsidRDefault="00395A8B" w:rsidP="00395A8B">
      <w:r w:rsidRPr="00395A8B">
        <w:t>downgrades;</w:t>
      </w:r>
    </w:p>
    <w:p w14:paraId="703D98C9" w14:textId="77777777" w:rsidR="00395A8B" w:rsidRPr="00395A8B" w:rsidRDefault="00395A8B" w:rsidP="00395A8B">
      <w:r w:rsidRPr="00395A8B">
        <w:t>and</w:t>
      </w:r>
    </w:p>
    <w:p w14:paraId="061B4E9C" w14:textId="77777777" w:rsidR="00395A8B" w:rsidRPr="00395A8B" w:rsidRDefault="00395A8B" w:rsidP="00395A8B">
      <w:r w:rsidRPr="00395A8B">
        <w:t>concerns not supported by evidence.</w:t>
      </w:r>
    </w:p>
    <w:p w14:paraId="60A36640" w14:textId="77777777" w:rsidR="00395A8B" w:rsidRPr="00395A8B" w:rsidRDefault="00395A8B" w:rsidP="00395A8B">
      <w:r w:rsidRPr="00395A8B">
        <w:t>This helps calibrate the system.</w:t>
      </w:r>
    </w:p>
    <w:p w14:paraId="658D7065" w14:textId="77777777" w:rsidR="00395A8B" w:rsidRPr="00395A8B" w:rsidRDefault="00395A8B" w:rsidP="00395A8B">
      <w:pPr>
        <w:spacing w:before="60" w:after="10" w:line="240" w:lineRule="auto"/>
        <w:rPr>
          <w:b/>
          <w:bCs/>
        </w:rPr>
      </w:pPr>
      <w:r w:rsidRPr="00395A8B">
        <w:rPr>
          <w:b/>
          <w:bCs/>
          <w:sz w:val="19"/>
        </w:rPr>
        <w:t>17.107 Sensitivity and specificity</w:t>
      </w:r>
    </w:p>
    <w:p w14:paraId="7E1DB3DF" w14:textId="77777777" w:rsidR="00395A8B" w:rsidRPr="00395A8B" w:rsidRDefault="00395A8B" w:rsidP="00395A8B">
      <w:r w:rsidRPr="00395A8B">
        <w:t>Conceptually, the detection system balances:</w:t>
      </w:r>
    </w:p>
    <w:p w14:paraId="548A6267" w14:textId="77777777" w:rsidR="00395A8B" w:rsidRPr="00395A8B" w:rsidRDefault="00395A8B" w:rsidP="00395A8B">
      <w:pPr>
        <w:spacing w:line="184" w:lineRule="exact"/>
      </w:pPr>
      <w:r w:rsidRPr="00395A8B">
        <w:rPr>
          <w:b/>
          <w:bCs/>
          <w:sz w:val="17"/>
        </w:rPr>
        <w:t>SENSITIVITY</w:t>
      </w:r>
    </w:p>
    <w:p w14:paraId="5BEDF4F0" w14:textId="77777777" w:rsidR="00395A8B" w:rsidRPr="00395A8B" w:rsidRDefault="00395A8B" w:rsidP="00395A8B">
      <w:r w:rsidRPr="00395A8B">
        <w:t>finding genuine risks;</w:t>
      </w:r>
    </w:p>
    <w:p w14:paraId="52DA8E20" w14:textId="77777777" w:rsidR="00395A8B" w:rsidRPr="00395A8B" w:rsidRDefault="00395A8B" w:rsidP="00395A8B">
      <w:r w:rsidRPr="00395A8B">
        <w:t>and</w:t>
      </w:r>
    </w:p>
    <w:p w14:paraId="258B53E5" w14:textId="77777777" w:rsidR="00395A8B" w:rsidRPr="00395A8B" w:rsidRDefault="00395A8B" w:rsidP="00395A8B">
      <w:pPr>
        <w:spacing w:line="184" w:lineRule="exact"/>
      </w:pPr>
      <w:r w:rsidRPr="00395A8B">
        <w:rPr>
          <w:b/>
          <w:bCs/>
          <w:sz w:val="17"/>
        </w:rPr>
        <w:t>SPECIFICITY</w:t>
      </w:r>
    </w:p>
    <w:p w14:paraId="6D1E2BBD" w14:textId="77777777" w:rsidR="00395A8B" w:rsidRPr="00395A8B" w:rsidRDefault="00395A8B" w:rsidP="00395A8B">
      <w:r w:rsidRPr="00395A8B">
        <w:t>avoiding false classification of non-risks.</w:t>
      </w:r>
    </w:p>
    <w:p w14:paraId="3980F0AA" w14:textId="77777777" w:rsidR="00395A8B" w:rsidRPr="00395A8B" w:rsidRDefault="00395A8B" w:rsidP="00395A8B">
      <w:r w:rsidRPr="00395A8B">
        <w:t>A mature Racial Security system should seek both.</w:t>
      </w:r>
    </w:p>
    <w:p w14:paraId="0F21DE04" w14:textId="77777777" w:rsidR="00395A8B" w:rsidRPr="00395A8B" w:rsidRDefault="00395A8B" w:rsidP="00395A8B">
      <w:pPr>
        <w:spacing w:before="60" w:after="10" w:line="240" w:lineRule="auto"/>
        <w:rPr>
          <w:b/>
          <w:bCs/>
        </w:rPr>
      </w:pPr>
      <w:r w:rsidRPr="00395A8B">
        <w:rPr>
          <w:b/>
          <w:bCs/>
          <w:sz w:val="19"/>
        </w:rPr>
        <w:t>17.108 Under-detection</w:t>
      </w:r>
    </w:p>
    <w:p w14:paraId="214F0391" w14:textId="77777777" w:rsidR="00395A8B" w:rsidRPr="00395A8B" w:rsidRDefault="00395A8B" w:rsidP="00395A8B">
      <w:r w:rsidRPr="00395A8B">
        <w:t>Too little detection creates hidden risk.</w:t>
      </w:r>
    </w:p>
    <w:p w14:paraId="6F48896B" w14:textId="77777777" w:rsidR="00395A8B" w:rsidRPr="00395A8B" w:rsidRDefault="00395A8B" w:rsidP="00395A8B">
      <w:r w:rsidRPr="00395A8B">
        <w:t>Signs may include:</w:t>
      </w:r>
    </w:p>
    <w:p w14:paraId="4CCCD378" w14:textId="77777777" w:rsidR="00395A8B" w:rsidRPr="00395A8B" w:rsidRDefault="00395A8B" w:rsidP="00395A8B">
      <w:r w:rsidRPr="00395A8B">
        <w:t>few reports despite known external problems;</w:t>
      </w:r>
    </w:p>
    <w:p w14:paraId="68D97756" w14:textId="77777777" w:rsidR="00395A8B" w:rsidRPr="00395A8B" w:rsidRDefault="00395A8B" w:rsidP="00395A8B">
      <w:r w:rsidRPr="00395A8B">
        <w:t>low trust;</w:t>
      </w:r>
    </w:p>
    <w:p w14:paraId="79C408C9" w14:textId="77777777" w:rsidR="00395A8B" w:rsidRPr="00395A8B" w:rsidRDefault="00395A8B" w:rsidP="00395A8B">
      <w:r w:rsidRPr="00395A8B">
        <w:t>poor reporting access;</w:t>
      </w:r>
    </w:p>
    <w:p w14:paraId="70921275" w14:textId="77777777" w:rsidR="00395A8B" w:rsidRPr="00395A8B" w:rsidRDefault="00395A8B" w:rsidP="00395A8B">
      <w:r w:rsidRPr="00395A8B">
        <w:t>weak data;</w:t>
      </w:r>
    </w:p>
    <w:p w14:paraId="2EDB140E" w14:textId="77777777" w:rsidR="00395A8B" w:rsidRPr="00395A8B" w:rsidRDefault="00395A8B" w:rsidP="00395A8B">
      <w:r w:rsidRPr="00395A8B">
        <w:t>or</w:t>
      </w:r>
    </w:p>
    <w:p w14:paraId="259D392D" w14:textId="77777777" w:rsidR="00395A8B" w:rsidRPr="00395A8B" w:rsidRDefault="00395A8B" w:rsidP="00395A8B">
      <w:r w:rsidRPr="00395A8B">
        <w:t>lack of monitoring.</w:t>
      </w:r>
    </w:p>
    <w:p w14:paraId="1BA72FE4" w14:textId="77777777" w:rsidR="00395A8B" w:rsidRPr="00395A8B" w:rsidRDefault="00395A8B" w:rsidP="00395A8B">
      <w:r w:rsidRPr="00395A8B">
        <w:t>Silence is not automatically security.</w:t>
      </w:r>
    </w:p>
    <w:p w14:paraId="2970DC50" w14:textId="77777777" w:rsidR="00395A8B" w:rsidRPr="00395A8B" w:rsidRDefault="00395A8B" w:rsidP="00395A8B">
      <w:pPr>
        <w:spacing w:before="60" w:after="10" w:line="240" w:lineRule="auto"/>
        <w:rPr>
          <w:b/>
          <w:bCs/>
        </w:rPr>
      </w:pPr>
      <w:r w:rsidRPr="00395A8B">
        <w:rPr>
          <w:b/>
          <w:bCs/>
          <w:sz w:val="19"/>
        </w:rPr>
        <w:t>17.109 Over-detection</w:t>
      </w:r>
    </w:p>
    <w:p w14:paraId="69C0BE67" w14:textId="77777777" w:rsidR="00395A8B" w:rsidRPr="00395A8B" w:rsidRDefault="00395A8B" w:rsidP="00395A8B">
      <w:r w:rsidRPr="00395A8B">
        <w:t>Too much detection creates:</w:t>
      </w:r>
    </w:p>
    <w:p w14:paraId="2255715A" w14:textId="77777777" w:rsidR="00395A8B" w:rsidRPr="00395A8B" w:rsidRDefault="00395A8B" w:rsidP="00395A8B">
      <w:r w:rsidRPr="00395A8B">
        <w:t>false alarms;</w:t>
      </w:r>
    </w:p>
    <w:p w14:paraId="42EA4DCE" w14:textId="77777777" w:rsidR="00395A8B" w:rsidRPr="00395A8B" w:rsidRDefault="00395A8B" w:rsidP="00395A8B">
      <w:r w:rsidRPr="00395A8B">
        <w:t>resource exhaustion;</w:t>
      </w:r>
    </w:p>
    <w:p w14:paraId="31B7B5F2" w14:textId="77777777" w:rsidR="00395A8B" w:rsidRPr="00395A8B" w:rsidRDefault="00395A8B" w:rsidP="00395A8B">
      <w:r w:rsidRPr="00395A8B">
        <w:t>institutional hostility;</w:t>
      </w:r>
    </w:p>
    <w:p w14:paraId="6FCBE425" w14:textId="77777777" w:rsidR="00395A8B" w:rsidRPr="00395A8B" w:rsidRDefault="00395A8B" w:rsidP="00395A8B">
      <w:r w:rsidRPr="00395A8B">
        <w:t>and</w:t>
      </w:r>
    </w:p>
    <w:p w14:paraId="7BFC5A78" w14:textId="77777777" w:rsidR="00395A8B" w:rsidRPr="00395A8B" w:rsidRDefault="00395A8B" w:rsidP="00395A8B">
      <w:r w:rsidRPr="00395A8B">
        <w:t>loss of credibility.</w:t>
      </w:r>
    </w:p>
    <w:p w14:paraId="1B27B7B0" w14:textId="77777777" w:rsidR="00395A8B" w:rsidRPr="00395A8B" w:rsidRDefault="00395A8B" w:rsidP="00395A8B">
      <w:r w:rsidRPr="00395A8B">
        <w:t>Measurement should therefore examine both directions.</w:t>
      </w:r>
    </w:p>
    <w:p w14:paraId="76D1177B" w14:textId="77777777" w:rsidR="00395A8B" w:rsidRPr="00395A8B" w:rsidRDefault="00395A8B" w:rsidP="00395A8B">
      <w:pPr>
        <w:spacing w:before="60" w:after="10" w:line="240" w:lineRule="auto"/>
        <w:rPr>
          <w:b/>
          <w:bCs/>
        </w:rPr>
      </w:pPr>
      <w:r w:rsidRPr="00395A8B">
        <w:rPr>
          <w:b/>
          <w:bCs/>
          <w:sz w:val="19"/>
        </w:rPr>
        <w:t>17.110 Measuring institutional learning</w:t>
      </w:r>
    </w:p>
    <w:p w14:paraId="4E7EC53D" w14:textId="77777777" w:rsidR="00395A8B" w:rsidRPr="00395A8B" w:rsidRDefault="00395A8B" w:rsidP="00395A8B">
      <w:r w:rsidRPr="00395A8B">
        <w:t>A learning institution should demonstrate that past failures change future behaviour.</w:t>
      </w:r>
    </w:p>
    <w:p w14:paraId="7061A33A" w14:textId="77777777" w:rsidR="00395A8B" w:rsidRPr="00395A8B" w:rsidRDefault="00395A8B" w:rsidP="00395A8B">
      <w:r w:rsidRPr="00395A8B">
        <w:t>Indicators might include:</w:t>
      </w:r>
    </w:p>
    <w:p w14:paraId="6CBFE1C0" w14:textId="77777777" w:rsidR="00395A8B" w:rsidRPr="00395A8B" w:rsidRDefault="00395A8B" w:rsidP="00395A8B">
      <w:r w:rsidRPr="00395A8B">
        <w:t>new controls derived from previous cases;</w:t>
      </w:r>
    </w:p>
    <w:p w14:paraId="1844825B" w14:textId="77777777" w:rsidR="00395A8B" w:rsidRPr="00395A8B" w:rsidRDefault="00395A8B" w:rsidP="00395A8B">
      <w:r w:rsidRPr="00395A8B">
        <w:t>updated policies;</w:t>
      </w:r>
    </w:p>
    <w:p w14:paraId="17499D6D" w14:textId="77777777" w:rsidR="00395A8B" w:rsidRPr="00395A8B" w:rsidRDefault="00395A8B" w:rsidP="00395A8B">
      <w:r w:rsidRPr="00395A8B">
        <w:t>improved training;</w:t>
      </w:r>
    </w:p>
    <w:p w14:paraId="7E291332" w14:textId="77777777" w:rsidR="00395A8B" w:rsidRPr="00395A8B" w:rsidRDefault="00395A8B" w:rsidP="00395A8B">
      <w:r w:rsidRPr="00395A8B">
        <w:t>shared sector guidance;</w:t>
      </w:r>
    </w:p>
    <w:p w14:paraId="08D252A3" w14:textId="77777777" w:rsidR="00395A8B" w:rsidRPr="00395A8B" w:rsidRDefault="00395A8B" w:rsidP="00395A8B">
      <w:r w:rsidRPr="00395A8B">
        <w:t>or</w:t>
      </w:r>
    </w:p>
    <w:p w14:paraId="07B8F93B" w14:textId="77777777" w:rsidR="00395A8B" w:rsidRPr="00395A8B" w:rsidRDefault="00395A8B" w:rsidP="00395A8B">
      <w:r w:rsidRPr="00395A8B">
        <w:t>reduced recurrence.</w:t>
      </w:r>
    </w:p>
    <w:p w14:paraId="5E3E00E2" w14:textId="77777777" w:rsidR="00395A8B" w:rsidRPr="00395A8B" w:rsidRDefault="00395A8B" w:rsidP="00395A8B">
      <w:r w:rsidRPr="00395A8B">
        <w:t>Learning should be visible.</w:t>
      </w:r>
    </w:p>
    <w:p w14:paraId="2FDBE065" w14:textId="77777777" w:rsidR="00395A8B" w:rsidRPr="00395A8B" w:rsidRDefault="00395A8B" w:rsidP="00395A8B">
      <w:pPr>
        <w:spacing w:before="60" w:after="10" w:line="240" w:lineRule="auto"/>
        <w:rPr>
          <w:b/>
          <w:bCs/>
        </w:rPr>
      </w:pPr>
      <w:r w:rsidRPr="00395A8B">
        <w:rPr>
          <w:b/>
          <w:bCs/>
          <w:sz w:val="19"/>
        </w:rPr>
        <w:t>17.111 Measuring evidence quality</w:t>
      </w:r>
    </w:p>
    <w:p w14:paraId="213C55CA" w14:textId="77777777" w:rsidR="00395A8B" w:rsidRPr="00395A8B" w:rsidRDefault="00395A8B" w:rsidP="00395A8B">
      <w:r w:rsidRPr="00395A8B">
        <w:t>Racial Security can also monitor the quality of its own investigations.</w:t>
      </w:r>
    </w:p>
    <w:p w14:paraId="22B3EAB8" w14:textId="77777777" w:rsidR="00395A8B" w:rsidRPr="00395A8B" w:rsidRDefault="00395A8B" w:rsidP="00395A8B">
      <w:r w:rsidRPr="00395A8B">
        <w:t>Possible measures:</w:t>
      </w:r>
    </w:p>
    <w:p w14:paraId="6B40617E" w14:textId="77777777" w:rsidR="00395A8B" w:rsidRPr="00395A8B" w:rsidRDefault="00395A8B" w:rsidP="00395A8B">
      <w:r w:rsidRPr="00395A8B">
        <w:t>percentage of findings supported by primary evidence;</w:t>
      </w:r>
    </w:p>
    <w:p w14:paraId="1FE91802" w14:textId="77777777" w:rsidR="00395A8B" w:rsidRPr="00395A8B" w:rsidRDefault="00395A8B" w:rsidP="00395A8B">
      <w:r w:rsidRPr="00395A8B">
        <w:t>number of corrected reports;</w:t>
      </w:r>
    </w:p>
    <w:p w14:paraId="4C4ADAAB" w14:textId="77777777" w:rsidR="00395A8B" w:rsidRPr="00395A8B" w:rsidRDefault="00395A8B" w:rsidP="00395A8B">
      <w:r w:rsidRPr="00395A8B">
        <w:t>number of successful factual challenges;</w:t>
      </w:r>
    </w:p>
    <w:p w14:paraId="6EB3B912" w14:textId="77777777" w:rsidR="00395A8B" w:rsidRPr="00395A8B" w:rsidRDefault="00395A8B" w:rsidP="00395A8B">
      <w:r w:rsidRPr="00395A8B">
        <w:t>source provenance completeness;</w:t>
      </w:r>
    </w:p>
    <w:p w14:paraId="7FCFD767" w14:textId="77777777" w:rsidR="00395A8B" w:rsidRPr="00395A8B" w:rsidRDefault="00395A8B" w:rsidP="00395A8B">
      <w:r w:rsidRPr="00395A8B">
        <w:t>or</w:t>
      </w:r>
    </w:p>
    <w:p w14:paraId="638791F6" w14:textId="77777777" w:rsidR="00395A8B" w:rsidRPr="00395A8B" w:rsidRDefault="00395A8B" w:rsidP="00395A8B">
      <w:r w:rsidRPr="00395A8B">
        <w:t>independent review outcomes.</w:t>
      </w:r>
    </w:p>
    <w:p w14:paraId="62F77AD5" w14:textId="77777777" w:rsidR="00395A8B" w:rsidRPr="00395A8B" w:rsidRDefault="00395A8B" w:rsidP="00395A8B">
      <w:r w:rsidRPr="00395A8B">
        <w:t>This holds the institution to its own standards.</w:t>
      </w:r>
    </w:p>
    <w:p w14:paraId="12A94678" w14:textId="77777777" w:rsidR="00395A8B" w:rsidRPr="00395A8B" w:rsidRDefault="00395A8B" w:rsidP="00395A8B">
      <w:pPr>
        <w:spacing w:before="60" w:after="10" w:line="240" w:lineRule="auto"/>
        <w:rPr>
          <w:b/>
          <w:bCs/>
        </w:rPr>
      </w:pPr>
      <w:r w:rsidRPr="00395A8B">
        <w:rPr>
          <w:b/>
          <w:bCs/>
          <w:sz w:val="19"/>
        </w:rPr>
        <w:t>17.112 Measuring correction culture</w:t>
      </w:r>
    </w:p>
    <w:p w14:paraId="030135E0" w14:textId="77777777" w:rsidR="00395A8B" w:rsidRPr="00395A8B" w:rsidRDefault="00395A8B" w:rsidP="00395A8B">
      <w:r w:rsidRPr="00395A8B">
        <w:t>An institution with zero corrections may not necessarily be perfect.</w:t>
      </w:r>
    </w:p>
    <w:p w14:paraId="607C8267" w14:textId="77777777" w:rsidR="00395A8B" w:rsidRPr="00395A8B" w:rsidRDefault="00395A8B" w:rsidP="00395A8B">
      <w:r w:rsidRPr="00395A8B">
        <w:t>It may simply be unwilling to acknowledge error.</w:t>
      </w:r>
    </w:p>
    <w:p w14:paraId="23A393D2" w14:textId="77777777" w:rsidR="00395A8B" w:rsidRPr="00395A8B" w:rsidRDefault="00395A8B" w:rsidP="00395A8B">
      <w:r w:rsidRPr="00395A8B">
        <w:t>A healthy correction culture may actually produce visible corrections.</w:t>
      </w:r>
    </w:p>
    <w:p w14:paraId="556AA712" w14:textId="77777777" w:rsidR="00395A8B" w:rsidRPr="00395A8B" w:rsidRDefault="00395A8B" w:rsidP="00395A8B">
      <w:r w:rsidRPr="00395A8B">
        <w:t>The key measure is:</w:t>
      </w:r>
    </w:p>
    <w:p w14:paraId="779837D3" w14:textId="77777777" w:rsidR="00395A8B" w:rsidRPr="00395A8B" w:rsidRDefault="00395A8B" w:rsidP="00395A8B">
      <w:r w:rsidRPr="00395A8B">
        <w:t>Are errors identified and corrected appropriately?</w:t>
      </w:r>
    </w:p>
    <w:p w14:paraId="69402060" w14:textId="77777777" w:rsidR="00395A8B" w:rsidRPr="00395A8B" w:rsidRDefault="00395A8B" w:rsidP="00395A8B">
      <w:pPr>
        <w:spacing w:before="60" w:after="10" w:line="240" w:lineRule="auto"/>
        <w:rPr>
          <w:b/>
          <w:bCs/>
        </w:rPr>
      </w:pPr>
      <w:r w:rsidRPr="00395A8B">
        <w:rPr>
          <w:b/>
          <w:bCs/>
          <w:sz w:val="19"/>
        </w:rPr>
        <w:t>17.113 Measuring governance</w:t>
      </w:r>
    </w:p>
    <w:p w14:paraId="5C26F9B6" w14:textId="77777777" w:rsidR="00395A8B" w:rsidRPr="00395A8B" w:rsidRDefault="00395A8B" w:rsidP="00395A8B">
      <w:r w:rsidRPr="00395A8B">
        <w:t>Governance indicators may include:</w:t>
      </w:r>
    </w:p>
    <w:p w14:paraId="5E46981A" w14:textId="77777777" w:rsidR="00395A8B" w:rsidRPr="00395A8B" w:rsidRDefault="00395A8B" w:rsidP="00395A8B">
      <w:r w:rsidRPr="00395A8B">
        <w:t>Council attendance;</w:t>
      </w:r>
    </w:p>
    <w:p w14:paraId="5546073E" w14:textId="77777777" w:rsidR="00395A8B" w:rsidRPr="00395A8B" w:rsidRDefault="00395A8B" w:rsidP="00395A8B">
      <w:r w:rsidRPr="00395A8B">
        <w:t>conflict disclosures;</w:t>
      </w:r>
    </w:p>
    <w:p w14:paraId="7A90C1A4" w14:textId="77777777" w:rsidR="00395A8B" w:rsidRPr="00395A8B" w:rsidRDefault="00395A8B" w:rsidP="00395A8B">
      <w:r w:rsidRPr="00395A8B">
        <w:t>financial audit;</w:t>
      </w:r>
    </w:p>
    <w:p w14:paraId="1E61B4E7" w14:textId="77777777" w:rsidR="00395A8B" w:rsidRPr="00395A8B" w:rsidRDefault="00395A8B" w:rsidP="00395A8B">
      <w:r w:rsidRPr="00395A8B">
        <w:t>appeals;</w:t>
      </w:r>
    </w:p>
    <w:p w14:paraId="2565D35E" w14:textId="77777777" w:rsidR="00395A8B" w:rsidRPr="00395A8B" w:rsidRDefault="00395A8B" w:rsidP="00395A8B">
      <w:r w:rsidRPr="00395A8B">
        <w:t>complaints;</w:t>
      </w:r>
    </w:p>
    <w:p w14:paraId="4E6A81A2" w14:textId="77777777" w:rsidR="00395A8B" w:rsidRPr="00395A8B" w:rsidRDefault="00395A8B" w:rsidP="00395A8B">
      <w:r w:rsidRPr="00395A8B">
        <w:t>division representation;</w:t>
      </w:r>
    </w:p>
    <w:p w14:paraId="66FBFE70" w14:textId="77777777" w:rsidR="00395A8B" w:rsidRPr="00395A8B" w:rsidRDefault="00395A8B" w:rsidP="00395A8B">
      <w:r w:rsidRPr="00395A8B">
        <w:t>term compliance;</w:t>
      </w:r>
    </w:p>
    <w:p w14:paraId="6C5CFFAD" w14:textId="77777777" w:rsidR="00395A8B" w:rsidRPr="00395A8B" w:rsidRDefault="00395A8B" w:rsidP="00395A8B">
      <w:r w:rsidRPr="00395A8B">
        <w:t>and</w:t>
      </w:r>
    </w:p>
    <w:p w14:paraId="46C98CC1" w14:textId="77777777" w:rsidR="00395A8B" w:rsidRPr="00395A8B" w:rsidRDefault="00395A8B" w:rsidP="00395A8B">
      <w:r w:rsidRPr="00395A8B">
        <w:t>decision-record completeness.</w:t>
      </w:r>
    </w:p>
    <w:p w14:paraId="3D299A29" w14:textId="77777777" w:rsidR="00395A8B" w:rsidRPr="00395A8B" w:rsidRDefault="00395A8B" w:rsidP="00395A8B">
      <w:r w:rsidRPr="00395A8B">
        <w:t>These measure internal institutional security.</w:t>
      </w:r>
    </w:p>
    <w:p w14:paraId="6486D4D2" w14:textId="77777777" w:rsidR="00395A8B" w:rsidRPr="00395A8B" w:rsidRDefault="00395A8B" w:rsidP="00395A8B">
      <w:pPr>
        <w:spacing w:before="60" w:after="10" w:line="240" w:lineRule="auto"/>
        <w:rPr>
          <w:b/>
          <w:bCs/>
        </w:rPr>
      </w:pPr>
      <w:r w:rsidRPr="00395A8B">
        <w:rPr>
          <w:b/>
          <w:bCs/>
          <w:sz w:val="19"/>
        </w:rPr>
        <w:lastRenderedPageBreak/>
        <w:t>17.114 Measuring capture risk</w:t>
      </w:r>
    </w:p>
    <w:p w14:paraId="239F7048" w14:textId="77777777" w:rsidR="00395A8B" w:rsidRPr="00395A8B" w:rsidRDefault="00395A8B" w:rsidP="00395A8B">
      <w:r w:rsidRPr="00395A8B">
        <w:t>Capture indicators may include:</w:t>
      </w:r>
    </w:p>
    <w:p w14:paraId="36A3422A" w14:textId="77777777" w:rsidR="00395A8B" w:rsidRPr="00395A8B" w:rsidRDefault="00395A8B" w:rsidP="00395A8B">
      <w:r w:rsidRPr="00395A8B">
        <w:t>funding concentration;</w:t>
      </w:r>
    </w:p>
    <w:p w14:paraId="302E0E17" w14:textId="77777777" w:rsidR="00395A8B" w:rsidRPr="00395A8B" w:rsidRDefault="00395A8B" w:rsidP="00395A8B">
      <w:r w:rsidRPr="00395A8B">
        <w:t>leadership concentration;</w:t>
      </w:r>
    </w:p>
    <w:p w14:paraId="71DF511C" w14:textId="77777777" w:rsidR="00395A8B" w:rsidRPr="00395A8B" w:rsidRDefault="00395A8B" w:rsidP="00395A8B">
      <w:r w:rsidRPr="00395A8B">
        <w:t>one-division voting dominance;</w:t>
      </w:r>
    </w:p>
    <w:p w14:paraId="1F378753" w14:textId="77777777" w:rsidR="00395A8B" w:rsidRPr="00395A8B" w:rsidRDefault="00395A8B" w:rsidP="00395A8B">
      <w:r w:rsidRPr="00395A8B">
        <w:t>political dependency;</w:t>
      </w:r>
    </w:p>
    <w:p w14:paraId="304F4136" w14:textId="77777777" w:rsidR="00395A8B" w:rsidRPr="00395A8B" w:rsidRDefault="00395A8B" w:rsidP="00395A8B">
      <w:r w:rsidRPr="00395A8B">
        <w:t>or</w:t>
      </w:r>
    </w:p>
    <w:p w14:paraId="6B858816" w14:textId="77777777" w:rsidR="00395A8B" w:rsidRPr="00395A8B" w:rsidRDefault="00395A8B" w:rsidP="00395A8B">
      <w:r w:rsidRPr="00395A8B">
        <w:t>excessive reliance upon one external partner.</w:t>
      </w:r>
    </w:p>
    <w:p w14:paraId="7CC29B2A" w14:textId="77777777" w:rsidR="00395A8B" w:rsidRPr="00395A8B" w:rsidRDefault="00395A8B" w:rsidP="00395A8B">
      <w:r w:rsidRPr="00395A8B">
        <w:t>This makes Chapter 15's governance risks measurable.</w:t>
      </w:r>
    </w:p>
    <w:p w14:paraId="152FAA99" w14:textId="77777777" w:rsidR="00395A8B" w:rsidRPr="00395A8B" w:rsidRDefault="00395A8B" w:rsidP="00395A8B">
      <w:pPr>
        <w:spacing w:before="60" w:after="10" w:line="240" w:lineRule="auto"/>
        <w:rPr>
          <w:b/>
          <w:bCs/>
        </w:rPr>
      </w:pPr>
      <w:r w:rsidRPr="00395A8B">
        <w:rPr>
          <w:b/>
          <w:bCs/>
          <w:sz w:val="19"/>
        </w:rPr>
        <w:t>17.115 Measuring founder dependency</w:t>
      </w:r>
    </w:p>
    <w:p w14:paraId="60B0769D" w14:textId="77777777" w:rsidR="00395A8B" w:rsidRPr="00395A8B" w:rsidRDefault="00395A8B" w:rsidP="00395A8B">
      <w:r w:rsidRPr="00395A8B">
        <w:t>Founder dependency might be assessed through:</w:t>
      </w:r>
    </w:p>
    <w:p w14:paraId="6CC3465D" w14:textId="77777777" w:rsidR="00395A8B" w:rsidRPr="00395A8B" w:rsidRDefault="00395A8B" w:rsidP="00395A8B">
      <w:r w:rsidRPr="00395A8B">
        <w:t>number of essential functions only the founder can perform;</w:t>
      </w:r>
    </w:p>
    <w:p w14:paraId="1A6F5C1E" w14:textId="77777777" w:rsidR="00395A8B" w:rsidRPr="00395A8B" w:rsidRDefault="00395A8B" w:rsidP="00395A8B">
      <w:r w:rsidRPr="00395A8B">
        <w:t>access concentration;</w:t>
      </w:r>
    </w:p>
    <w:p w14:paraId="3D2DA7F7" w14:textId="77777777" w:rsidR="00395A8B" w:rsidRPr="00395A8B" w:rsidRDefault="00395A8B" w:rsidP="00395A8B">
      <w:r w:rsidRPr="00395A8B">
        <w:t>succession planning;</w:t>
      </w:r>
    </w:p>
    <w:p w14:paraId="1B9189FF" w14:textId="77777777" w:rsidR="00395A8B" w:rsidRPr="00395A8B" w:rsidRDefault="00395A8B" w:rsidP="00395A8B">
      <w:r w:rsidRPr="00395A8B">
        <w:t>delegation;</w:t>
      </w:r>
    </w:p>
    <w:p w14:paraId="3967B841" w14:textId="77777777" w:rsidR="00395A8B" w:rsidRPr="00395A8B" w:rsidRDefault="00395A8B" w:rsidP="00395A8B">
      <w:r w:rsidRPr="00395A8B">
        <w:t>documentation;</w:t>
      </w:r>
    </w:p>
    <w:p w14:paraId="5B146D6E" w14:textId="77777777" w:rsidR="00395A8B" w:rsidRPr="00395A8B" w:rsidRDefault="00395A8B" w:rsidP="00395A8B">
      <w:r w:rsidRPr="00395A8B">
        <w:t>and</w:t>
      </w:r>
    </w:p>
    <w:p w14:paraId="39B6EA4E" w14:textId="77777777" w:rsidR="00395A8B" w:rsidRPr="00395A8B" w:rsidRDefault="00395A8B" w:rsidP="00395A8B">
      <w:r w:rsidRPr="00395A8B">
        <w:t>independent governance capacity.</w:t>
      </w:r>
    </w:p>
    <w:p w14:paraId="394787E8" w14:textId="77777777" w:rsidR="00395A8B" w:rsidRPr="00395A8B" w:rsidRDefault="00395A8B" w:rsidP="00395A8B">
      <w:r w:rsidRPr="00395A8B">
        <w:t>The objective is continuity.</w:t>
      </w:r>
    </w:p>
    <w:p w14:paraId="0A644171" w14:textId="77777777" w:rsidR="00395A8B" w:rsidRPr="00395A8B" w:rsidRDefault="00395A8B" w:rsidP="00395A8B">
      <w:pPr>
        <w:spacing w:before="60" w:after="10" w:line="240" w:lineRule="auto"/>
        <w:rPr>
          <w:b/>
          <w:bCs/>
        </w:rPr>
      </w:pPr>
      <w:r w:rsidRPr="00395A8B">
        <w:rPr>
          <w:b/>
          <w:bCs/>
          <w:sz w:val="19"/>
        </w:rPr>
        <w:t>17.116 Measuring cyber resilience</w:t>
      </w:r>
    </w:p>
    <w:p w14:paraId="432F44EC" w14:textId="77777777" w:rsidR="00395A8B" w:rsidRPr="00395A8B" w:rsidRDefault="00395A8B" w:rsidP="00395A8B">
      <w:r w:rsidRPr="00395A8B">
        <w:t>The Racial Security institution itself should measure:</w:t>
      </w:r>
    </w:p>
    <w:p w14:paraId="0773E668" w14:textId="77777777" w:rsidR="00395A8B" w:rsidRPr="00395A8B" w:rsidRDefault="00395A8B" w:rsidP="00395A8B">
      <w:r w:rsidRPr="00395A8B">
        <w:t>backup success;</w:t>
      </w:r>
    </w:p>
    <w:p w14:paraId="045AE100" w14:textId="77777777" w:rsidR="00395A8B" w:rsidRPr="00395A8B" w:rsidRDefault="00395A8B" w:rsidP="00395A8B">
      <w:r w:rsidRPr="00395A8B">
        <w:t>recovery testing;</w:t>
      </w:r>
    </w:p>
    <w:p w14:paraId="2D767FD6" w14:textId="77777777" w:rsidR="00395A8B" w:rsidRPr="00395A8B" w:rsidRDefault="00395A8B" w:rsidP="00395A8B">
      <w:r w:rsidRPr="00395A8B">
        <w:t>unauthorised access;</w:t>
      </w:r>
    </w:p>
    <w:p w14:paraId="36130F7B" w14:textId="77777777" w:rsidR="00395A8B" w:rsidRPr="00395A8B" w:rsidRDefault="00395A8B" w:rsidP="00395A8B">
      <w:r w:rsidRPr="00395A8B">
        <w:t>patching;</w:t>
      </w:r>
    </w:p>
    <w:p w14:paraId="1445BA40" w14:textId="77777777" w:rsidR="00395A8B" w:rsidRPr="00395A8B" w:rsidRDefault="00395A8B" w:rsidP="00395A8B">
      <w:r w:rsidRPr="00395A8B">
        <w:t>authentication;</w:t>
      </w:r>
    </w:p>
    <w:p w14:paraId="5206F78D" w14:textId="77777777" w:rsidR="00395A8B" w:rsidRPr="00395A8B" w:rsidRDefault="00395A8B" w:rsidP="00395A8B">
      <w:r w:rsidRPr="00395A8B">
        <w:t>privileged accounts;</w:t>
      </w:r>
    </w:p>
    <w:p w14:paraId="7053AEF1" w14:textId="77777777" w:rsidR="00395A8B" w:rsidRPr="00395A8B" w:rsidRDefault="00395A8B" w:rsidP="00395A8B">
      <w:r w:rsidRPr="00395A8B">
        <w:t>and</w:t>
      </w:r>
    </w:p>
    <w:p w14:paraId="556B41C5" w14:textId="77777777" w:rsidR="00395A8B" w:rsidRPr="00395A8B" w:rsidRDefault="00395A8B" w:rsidP="00395A8B">
      <w:r w:rsidRPr="00395A8B">
        <w:t>incident response.</w:t>
      </w:r>
    </w:p>
    <w:p w14:paraId="0EC703E7" w14:textId="77777777" w:rsidR="00395A8B" w:rsidRPr="00395A8B" w:rsidRDefault="00395A8B" w:rsidP="00395A8B">
      <w:r w:rsidRPr="00395A8B">
        <w:t>Sensitive racial information requires technical security.</w:t>
      </w:r>
    </w:p>
    <w:p w14:paraId="4582DF99" w14:textId="77777777" w:rsidR="00395A8B" w:rsidRPr="00395A8B" w:rsidRDefault="00395A8B" w:rsidP="00395A8B">
      <w:pPr>
        <w:spacing w:before="60" w:after="10" w:line="240" w:lineRule="auto"/>
        <w:rPr>
          <w:b/>
          <w:bCs/>
        </w:rPr>
      </w:pPr>
      <w:r w:rsidRPr="00395A8B">
        <w:rPr>
          <w:b/>
          <w:bCs/>
          <w:sz w:val="19"/>
        </w:rPr>
        <w:t>17.117 Measuring privacy</w:t>
      </w:r>
    </w:p>
    <w:p w14:paraId="48C8BDE8" w14:textId="77777777" w:rsidR="00395A8B" w:rsidRPr="00395A8B" w:rsidRDefault="00395A8B" w:rsidP="00395A8B">
      <w:r w:rsidRPr="00395A8B">
        <w:t>Privacy indicators might include:</w:t>
      </w:r>
    </w:p>
    <w:p w14:paraId="582A5881" w14:textId="77777777" w:rsidR="00395A8B" w:rsidRPr="00395A8B" w:rsidRDefault="00395A8B" w:rsidP="00395A8B">
      <w:r w:rsidRPr="00395A8B">
        <w:t>data collected;</w:t>
      </w:r>
    </w:p>
    <w:p w14:paraId="6B9223ED" w14:textId="77777777" w:rsidR="00395A8B" w:rsidRPr="00395A8B" w:rsidRDefault="00395A8B" w:rsidP="00395A8B">
      <w:r w:rsidRPr="00395A8B">
        <w:t>data retained;</w:t>
      </w:r>
    </w:p>
    <w:p w14:paraId="60793DD9" w14:textId="77777777" w:rsidR="00395A8B" w:rsidRPr="00395A8B" w:rsidRDefault="00395A8B" w:rsidP="00395A8B">
      <w:r w:rsidRPr="00395A8B">
        <w:t>unauthorised access;</w:t>
      </w:r>
    </w:p>
    <w:p w14:paraId="26468653" w14:textId="77777777" w:rsidR="00395A8B" w:rsidRPr="00395A8B" w:rsidRDefault="00395A8B" w:rsidP="00395A8B">
      <w:r w:rsidRPr="00395A8B">
        <w:t>deletion performance;</w:t>
      </w:r>
    </w:p>
    <w:p w14:paraId="7A9BE57B" w14:textId="77777777" w:rsidR="00395A8B" w:rsidRPr="00395A8B" w:rsidRDefault="00395A8B" w:rsidP="00395A8B">
      <w:r w:rsidRPr="00395A8B">
        <w:t>access requests;</w:t>
      </w:r>
    </w:p>
    <w:p w14:paraId="49BF9CE3" w14:textId="77777777" w:rsidR="00395A8B" w:rsidRPr="00395A8B" w:rsidRDefault="00395A8B" w:rsidP="00395A8B">
      <w:r w:rsidRPr="00395A8B">
        <w:t>breaches;</w:t>
      </w:r>
    </w:p>
    <w:p w14:paraId="56F29E62" w14:textId="77777777" w:rsidR="00395A8B" w:rsidRPr="00395A8B" w:rsidRDefault="00395A8B" w:rsidP="00395A8B">
      <w:r w:rsidRPr="00395A8B">
        <w:t>and</w:t>
      </w:r>
    </w:p>
    <w:p w14:paraId="34B30159" w14:textId="77777777" w:rsidR="00395A8B" w:rsidRPr="00395A8B" w:rsidRDefault="00395A8B" w:rsidP="00395A8B">
      <w:r w:rsidRPr="00395A8B">
        <w:t>data minimisation.</w:t>
      </w:r>
    </w:p>
    <w:p w14:paraId="524794D0" w14:textId="77777777" w:rsidR="00395A8B" w:rsidRPr="00395A8B" w:rsidRDefault="00395A8B" w:rsidP="00395A8B">
      <w:r w:rsidRPr="00395A8B">
        <w:t>A racial-security system that cannot protect racial data creates racial insecurity.</w:t>
      </w:r>
    </w:p>
    <w:p w14:paraId="631E1144" w14:textId="77777777" w:rsidR="00395A8B" w:rsidRPr="00395A8B" w:rsidRDefault="00395A8B" w:rsidP="00395A8B">
      <w:pPr>
        <w:spacing w:before="60" w:after="10" w:line="240" w:lineRule="auto"/>
        <w:rPr>
          <w:b/>
          <w:bCs/>
        </w:rPr>
      </w:pPr>
      <w:r w:rsidRPr="00395A8B">
        <w:rPr>
          <w:b/>
          <w:bCs/>
          <w:sz w:val="19"/>
        </w:rPr>
        <w:t>17.118 Measuring financial resilience</w:t>
      </w:r>
    </w:p>
    <w:p w14:paraId="13895225" w14:textId="77777777" w:rsidR="00395A8B" w:rsidRPr="00395A8B" w:rsidRDefault="00395A8B" w:rsidP="00395A8B">
      <w:r w:rsidRPr="00395A8B">
        <w:t>Institutional financial-security measures may include:</w:t>
      </w:r>
    </w:p>
    <w:p w14:paraId="16211343" w14:textId="77777777" w:rsidR="00395A8B" w:rsidRPr="00395A8B" w:rsidRDefault="00395A8B" w:rsidP="00395A8B">
      <w:r w:rsidRPr="00395A8B">
        <w:t>cash reserves;</w:t>
      </w:r>
    </w:p>
    <w:p w14:paraId="0DEC9F33" w14:textId="77777777" w:rsidR="00395A8B" w:rsidRPr="00395A8B" w:rsidRDefault="00395A8B" w:rsidP="00395A8B">
      <w:r w:rsidRPr="00395A8B">
        <w:t>funding diversification;</w:t>
      </w:r>
    </w:p>
    <w:p w14:paraId="49A4214C" w14:textId="77777777" w:rsidR="00395A8B" w:rsidRPr="00395A8B" w:rsidRDefault="00395A8B" w:rsidP="00395A8B">
      <w:r w:rsidRPr="00395A8B">
        <w:t>restricted-fund management;</w:t>
      </w:r>
    </w:p>
    <w:p w14:paraId="389E3C2C" w14:textId="77777777" w:rsidR="00395A8B" w:rsidRPr="00395A8B" w:rsidRDefault="00395A8B" w:rsidP="00395A8B">
      <w:r w:rsidRPr="00395A8B">
        <w:t>debt;</w:t>
      </w:r>
    </w:p>
    <w:p w14:paraId="29773C7A" w14:textId="77777777" w:rsidR="00395A8B" w:rsidRPr="00395A8B" w:rsidRDefault="00395A8B" w:rsidP="00395A8B">
      <w:r w:rsidRPr="00395A8B">
        <w:t>insurance;</w:t>
      </w:r>
    </w:p>
    <w:p w14:paraId="5E57DBA7" w14:textId="77777777" w:rsidR="00395A8B" w:rsidRPr="00395A8B" w:rsidRDefault="00395A8B" w:rsidP="00395A8B">
      <w:r w:rsidRPr="00395A8B">
        <w:t>and</w:t>
      </w:r>
    </w:p>
    <w:p w14:paraId="6B926C82" w14:textId="77777777" w:rsidR="00395A8B" w:rsidRPr="00395A8B" w:rsidRDefault="00395A8B" w:rsidP="00395A8B">
      <w:r w:rsidRPr="00395A8B">
        <w:t>operating runway.</w:t>
      </w:r>
    </w:p>
    <w:p w14:paraId="6B59A512" w14:textId="77777777" w:rsidR="00395A8B" w:rsidRPr="00395A8B" w:rsidRDefault="00395A8B" w:rsidP="00395A8B">
      <w:r w:rsidRPr="00395A8B">
        <w:t>Financial collapse can destroy racial infrastructure.</w:t>
      </w:r>
    </w:p>
    <w:p w14:paraId="536630D8" w14:textId="77777777" w:rsidR="00395A8B" w:rsidRPr="00395A8B" w:rsidRDefault="00395A8B" w:rsidP="00395A8B">
      <w:pPr>
        <w:spacing w:before="60" w:after="10" w:line="240" w:lineRule="auto"/>
        <w:rPr>
          <w:b/>
          <w:bCs/>
        </w:rPr>
      </w:pPr>
      <w:r w:rsidRPr="00395A8B">
        <w:rPr>
          <w:b/>
          <w:bCs/>
          <w:sz w:val="19"/>
        </w:rPr>
        <w:t>17.119 Measuring sustainability</w:t>
      </w:r>
    </w:p>
    <w:p w14:paraId="126CB2BA" w14:textId="77777777" w:rsidR="00395A8B" w:rsidRPr="00395A8B" w:rsidRDefault="00395A8B" w:rsidP="00395A8B">
      <w:r w:rsidRPr="00395A8B">
        <w:t>Security requires continuity beyond one campaign or grant.</w:t>
      </w:r>
    </w:p>
    <w:p w14:paraId="6F113E64" w14:textId="77777777" w:rsidR="00395A8B" w:rsidRPr="00395A8B" w:rsidRDefault="00395A8B" w:rsidP="00395A8B">
      <w:r w:rsidRPr="00395A8B">
        <w:t>Sustainability indicators can examine:</w:t>
      </w:r>
    </w:p>
    <w:p w14:paraId="039384B5" w14:textId="77777777" w:rsidR="00395A8B" w:rsidRPr="00395A8B" w:rsidRDefault="00395A8B" w:rsidP="00395A8B">
      <w:r w:rsidRPr="00395A8B">
        <w:t>membership retention;</w:t>
      </w:r>
    </w:p>
    <w:p w14:paraId="4D56C954" w14:textId="77777777" w:rsidR="00395A8B" w:rsidRPr="00395A8B" w:rsidRDefault="00395A8B" w:rsidP="00395A8B">
      <w:r w:rsidRPr="00395A8B">
        <w:t>income diversity;</w:t>
      </w:r>
    </w:p>
    <w:p w14:paraId="1576707D" w14:textId="77777777" w:rsidR="00395A8B" w:rsidRPr="00395A8B" w:rsidRDefault="00395A8B" w:rsidP="00395A8B">
      <w:r w:rsidRPr="00395A8B">
        <w:t>leadership succession;</w:t>
      </w:r>
    </w:p>
    <w:p w14:paraId="7BC61E22" w14:textId="77777777" w:rsidR="00395A8B" w:rsidRPr="00395A8B" w:rsidRDefault="00395A8B" w:rsidP="00395A8B">
      <w:r w:rsidRPr="00395A8B">
        <w:t>institutional knowledge;</w:t>
      </w:r>
    </w:p>
    <w:p w14:paraId="7A7EFD6D" w14:textId="77777777" w:rsidR="00395A8B" w:rsidRPr="00395A8B" w:rsidRDefault="00395A8B" w:rsidP="00395A8B">
      <w:r w:rsidRPr="00395A8B">
        <w:t>technical maintenance;</w:t>
      </w:r>
    </w:p>
    <w:p w14:paraId="74CD4132" w14:textId="77777777" w:rsidR="00395A8B" w:rsidRPr="00395A8B" w:rsidRDefault="00395A8B" w:rsidP="00395A8B">
      <w:r w:rsidRPr="00395A8B">
        <w:t>and</w:t>
      </w:r>
    </w:p>
    <w:p w14:paraId="014B0C16" w14:textId="77777777" w:rsidR="00395A8B" w:rsidRPr="00395A8B" w:rsidRDefault="00395A8B" w:rsidP="00395A8B">
      <w:r w:rsidRPr="00395A8B">
        <w:t>long-term asset preservation.</w:t>
      </w:r>
    </w:p>
    <w:p w14:paraId="2E09EDDB" w14:textId="77777777" w:rsidR="00395A8B" w:rsidRPr="00395A8B" w:rsidRDefault="00395A8B" w:rsidP="00395A8B">
      <w:pPr>
        <w:spacing w:before="60" w:after="10" w:line="240" w:lineRule="auto"/>
        <w:rPr>
          <w:b/>
          <w:bCs/>
        </w:rPr>
      </w:pPr>
      <w:r w:rsidRPr="00395A8B">
        <w:rPr>
          <w:b/>
          <w:bCs/>
          <w:sz w:val="19"/>
        </w:rPr>
        <w:t>17.120 The National Racial Security Review</w:t>
      </w:r>
    </w:p>
    <w:p w14:paraId="4DF6C06D" w14:textId="77777777" w:rsidR="00395A8B" w:rsidRPr="00395A8B" w:rsidRDefault="00395A8B" w:rsidP="00395A8B">
      <w:r w:rsidRPr="00395A8B">
        <w:t>All these measures can feed an annual:</w:t>
      </w:r>
    </w:p>
    <w:p w14:paraId="0E40F596" w14:textId="77777777" w:rsidR="00395A8B" w:rsidRPr="00395A8B" w:rsidRDefault="00395A8B" w:rsidP="00395A8B">
      <w:pPr>
        <w:spacing w:before="50" w:after="10" w:line="240" w:lineRule="auto"/>
        <w:rPr>
          <w:b/>
          <w:bCs/>
        </w:rPr>
      </w:pPr>
      <w:r w:rsidRPr="00395A8B">
        <w:rPr>
          <w:b/>
          <w:bCs/>
          <w:sz w:val="19"/>
        </w:rPr>
        <w:t>NATIONAL RACIAL SECURITY REVIEW</w:t>
      </w:r>
    </w:p>
    <w:p w14:paraId="6D1A22C1" w14:textId="77777777" w:rsidR="00395A8B" w:rsidRPr="00395A8B" w:rsidRDefault="00395A8B" w:rsidP="00395A8B">
      <w:r w:rsidRPr="00395A8B">
        <w:t>The review should not simply publish statistics.</w:t>
      </w:r>
    </w:p>
    <w:p w14:paraId="1EB426D9" w14:textId="77777777" w:rsidR="00395A8B" w:rsidRPr="00395A8B" w:rsidRDefault="00395A8B" w:rsidP="00395A8B">
      <w:r w:rsidRPr="00395A8B">
        <w:t>It should interpret:</w:t>
      </w:r>
    </w:p>
    <w:p w14:paraId="0043197E" w14:textId="77777777" w:rsidR="00395A8B" w:rsidRPr="00395A8B" w:rsidRDefault="00395A8B" w:rsidP="00395A8B">
      <w:r w:rsidRPr="00395A8B">
        <w:t>major risks;</w:t>
      </w:r>
    </w:p>
    <w:p w14:paraId="2935B544" w14:textId="77777777" w:rsidR="00395A8B" w:rsidRPr="00395A8B" w:rsidRDefault="00395A8B" w:rsidP="00395A8B">
      <w:r w:rsidRPr="00395A8B">
        <w:t>controls;</w:t>
      </w:r>
    </w:p>
    <w:p w14:paraId="0C77B7EA" w14:textId="77777777" w:rsidR="00395A8B" w:rsidRPr="00395A8B" w:rsidRDefault="00395A8B" w:rsidP="00395A8B">
      <w:r w:rsidRPr="00395A8B">
        <w:t>trends;</w:t>
      </w:r>
    </w:p>
    <w:p w14:paraId="67D7556F" w14:textId="77777777" w:rsidR="00395A8B" w:rsidRPr="00395A8B" w:rsidRDefault="00395A8B" w:rsidP="00395A8B">
      <w:r w:rsidRPr="00395A8B">
        <w:t>emerging vulnerabilities;</w:t>
      </w:r>
    </w:p>
    <w:p w14:paraId="4AF583D3" w14:textId="77777777" w:rsidR="00395A8B" w:rsidRPr="00395A8B" w:rsidRDefault="00395A8B" w:rsidP="00395A8B">
      <w:r w:rsidRPr="00395A8B">
        <w:t>community resilience;</w:t>
      </w:r>
    </w:p>
    <w:p w14:paraId="47CF2333" w14:textId="77777777" w:rsidR="00395A8B" w:rsidRPr="00395A8B" w:rsidRDefault="00395A8B" w:rsidP="00395A8B">
      <w:r w:rsidRPr="00395A8B">
        <w:lastRenderedPageBreak/>
        <w:t>sector findings;</w:t>
      </w:r>
    </w:p>
    <w:p w14:paraId="7086246E" w14:textId="77777777" w:rsidR="00395A8B" w:rsidRPr="00395A8B" w:rsidRDefault="00395A8B" w:rsidP="00395A8B">
      <w:r w:rsidRPr="00395A8B">
        <w:t>and</w:t>
      </w:r>
    </w:p>
    <w:p w14:paraId="6530860C" w14:textId="77777777" w:rsidR="00395A8B" w:rsidRPr="00395A8B" w:rsidRDefault="00395A8B" w:rsidP="00395A8B">
      <w:r w:rsidRPr="00395A8B">
        <w:t>national implications.</w:t>
      </w:r>
    </w:p>
    <w:p w14:paraId="11935E64" w14:textId="77777777" w:rsidR="00395A8B" w:rsidRPr="00395A8B" w:rsidRDefault="00395A8B" w:rsidP="00395A8B">
      <w:r w:rsidRPr="00395A8B">
        <w:t>It becomes the annual strategic assessment.</w:t>
      </w:r>
    </w:p>
    <w:p w14:paraId="4E20910C" w14:textId="77777777" w:rsidR="00395A8B" w:rsidRPr="00395A8B" w:rsidRDefault="00395A8B" w:rsidP="00395A8B">
      <w:pPr>
        <w:spacing w:before="60" w:after="10" w:line="240" w:lineRule="auto"/>
        <w:rPr>
          <w:b/>
          <w:bCs/>
        </w:rPr>
      </w:pPr>
      <w:r w:rsidRPr="00395A8B">
        <w:rPr>
          <w:b/>
          <w:bCs/>
          <w:sz w:val="19"/>
        </w:rPr>
        <w:t>17.121 Suggested structure of the annual review</w:t>
      </w:r>
    </w:p>
    <w:p w14:paraId="5269542C" w14:textId="77777777" w:rsidR="00395A8B" w:rsidRPr="00395A8B" w:rsidRDefault="00395A8B" w:rsidP="00395A8B">
      <w:r w:rsidRPr="00395A8B">
        <w:t>The review might contain:</w:t>
      </w:r>
    </w:p>
    <w:p w14:paraId="2DCEFB85" w14:textId="77777777" w:rsidR="00395A8B" w:rsidRPr="00395A8B" w:rsidRDefault="00395A8B" w:rsidP="00395A8B">
      <w:pPr>
        <w:spacing w:line="184" w:lineRule="exact"/>
      </w:pPr>
      <w:r w:rsidRPr="00395A8B">
        <w:rPr>
          <w:b/>
          <w:bCs/>
          <w:sz w:val="17"/>
        </w:rPr>
        <w:t>1. EXECUTIVE RISK SUMMARY</w:t>
      </w:r>
    </w:p>
    <w:p w14:paraId="7893E77E" w14:textId="77777777" w:rsidR="00395A8B" w:rsidRPr="00395A8B" w:rsidRDefault="00395A8B" w:rsidP="00395A8B">
      <w:pPr>
        <w:spacing w:before="50" w:after="10" w:line="240" w:lineRule="auto"/>
      </w:pPr>
      <w:r w:rsidRPr="00395A8B">
        <w:rPr>
          <w:b/>
          <w:bCs/>
          <w:sz w:val="19"/>
        </w:rPr>
        <w:t>2. NATIONAL RACIAL-RISK REGISTER</w:t>
      </w:r>
    </w:p>
    <w:p w14:paraId="5D24C63B" w14:textId="77777777" w:rsidR="00395A8B" w:rsidRPr="00395A8B" w:rsidRDefault="00395A8B" w:rsidP="00395A8B">
      <w:pPr>
        <w:spacing w:before="50" w:after="10" w:line="240" w:lineRule="auto"/>
      </w:pPr>
      <w:r w:rsidRPr="00395A8B">
        <w:rPr>
          <w:b/>
          <w:bCs/>
          <w:sz w:val="19"/>
        </w:rPr>
        <w:t>3. DIVISIONAL SECURITY ASSESSMENTS</w:t>
      </w:r>
    </w:p>
    <w:p w14:paraId="66D5B034" w14:textId="77777777" w:rsidR="00395A8B" w:rsidRPr="00395A8B" w:rsidRDefault="00395A8B" w:rsidP="00395A8B">
      <w:pPr>
        <w:spacing w:before="50" w:after="10" w:line="240" w:lineRule="auto"/>
      </w:pPr>
      <w:r w:rsidRPr="00395A8B">
        <w:rPr>
          <w:b/>
          <w:bCs/>
          <w:sz w:val="19"/>
        </w:rPr>
        <w:t>4. SECTOR SECURITY ASSESSMENTS</w:t>
      </w:r>
    </w:p>
    <w:p w14:paraId="2ED5B4E0" w14:textId="77777777" w:rsidR="00395A8B" w:rsidRPr="00395A8B" w:rsidRDefault="00395A8B" w:rsidP="00395A8B">
      <w:pPr>
        <w:spacing w:line="184" w:lineRule="exact"/>
      </w:pPr>
      <w:r w:rsidRPr="00395A8B">
        <w:rPr>
          <w:b/>
          <w:bCs/>
          <w:sz w:val="17"/>
        </w:rPr>
        <w:t>5. CULTURAL SECURITY</w:t>
      </w:r>
    </w:p>
    <w:p w14:paraId="5788C420" w14:textId="77777777" w:rsidR="00395A8B" w:rsidRPr="00395A8B" w:rsidRDefault="00395A8B" w:rsidP="00395A8B">
      <w:pPr>
        <w:spacing w:before="50" w:after="10" w:line="240" w:lineRule="auto"/>
      </w:pPr>
      <w:r w:rsidRPr="00395A8B">
        <w:rPr>
          <w:b/>
          <w:bCs/>
          <w:sz w:val="19"/>
        </w:rPr>
        <w:t>6. ECONOMIC AND INSURANCE SECURITY</w:t>
      </w:r>
    </w:p>
    <w:p w14:paraId="34D8D5CB" w14:textId="77777777" w:rsidR="00395A8B" w:rsidRPr="00395A8B" w:rsidRDefault="00395A8B" w:rsidP="00395A8B">
      <w:pPr>
        <w:spacing w:before="50" w:after="10" w:line="240" w:lineRule="auto"/>
      </w:pPr>
      <w:r w:rsidRPr="00395A8B">
        <w:rPr>
          <w:b/>
          <w:bCs/>
          <w:sz w:val="19"/>
        </w:rPr>
        <w:t>7. DATA AND IDENTITY SECURITY</w:t>
      </w:r>
    </w:p>
    <w:p w14:paraId="7D8EA23C" w14:textId="77777777" w:rsidR="00395A8B" w:rsidRPr="00395A8B" w:rsidRDefault="00395A8B" w:rsidP="00395A8B">
      <w:pPr>
        <w:spacing w:line="184" w:lineRule="exact"/>
      </w:pPr>
      <w:r w:rsidRPr="00395A8B">
        <w:rPr>
          <w:b/>
          <w:bCs/>
          <w:sz w:val="17"/>
        </w:rPr>
        <w:t>8. INSTITUTIONAL SAFEGUARDS</w:t>
      </w:r>
    </w:p>
    <w:p w14:paraId="63F2E1AA" w14:textId="77777777" w:rsidR="00395A8B" w:rsidRPr="00395A8B" w:rsidRDefault="00395A8B" w:rsidP="00395A8B">
      <w:pPr>
        <w:spacing w:line="184" w:lineRule="exact"/>
      </w:pPr>
      <w:r w:rsidRPr="00395A8B">
        <w:rPr>
          <w:b/>
          <w:bCs/>
          <w:sz w:val="17"/>
        </w:rPr>
        <w:t>9. MUTUAL RACIAL SECURITY</w:t>
      </w:r>
    </w:p>
    <w:p w14:paraId="77C818FC" w14:textId="77777777" w:rsidR="00395A8B" w:rsidRPr="00395A8B" w:rsidRDefault="00395A8B" w:rsidP="00395A8B">
      <w:pPr>
        <w:spacing w:line="184" w:lineRule="exact"/>
      </w:pPr>
      <w:r w:rsidRPr="00395A8B">
        <w:rPr>
          <w:b/>
          <w:bCs/>
          <w:sz w:val="17"/>
        </w:rPr>
        <w:t>10. EMERGING NATIONAL RISKS</w:t>
      </w:r>
    </w:p>
    <w:p w14:paraId="527380C5" w14:textId="77777777" w:rsidR="00395A8B" w:rsidRPr="00395A8B" w:rsidRDefault="00395A8B" w:rsidP="00395A8B">
      <w:pPr>
        <w:spacing w:line="184" w:lineRule="exact"/>
      </w:pPr>
      <w:r w:rsidRPr="00395A8B">
        <w:rPr>
          <w:b/>
          <w:bCs/>
          <w:sz w:val="17"/>
        </w:rPr>
        <w:t>11. CORRECTIVE ACTION</w:t>
      </w:r>
    </w:p>
    <w:p w14:paraId="341FDDE8" w14:textId="77777777" w:rsidR="00395A8B" w:rsidRPr="00395A8B" w:rsidRDefault="00395A8B" w:rsidP="00395A8B">
      <w:pPr>
        <w:spacing w:before="50" w:after="10" w:line="240" w:lineRule="auto"/>
      </w:pPr>
      <w:r w:rsidRPr="00395A8B">
        <w:rPr>
          <w:b/>
          <w:bCs/>
          <w:sz w:val="19"/>
        </w:rPr>
        <w:t>12. NATIONAL-SECURITY ESCALATIONS, IF ANY</w:t>
      </w:r>
    </w:p>
    <w:p w14:paraId="4590ED0A" w14:textId="77777777" w:rsidR="00395A8B" w:rsidRPr="00395A8B" w:rsidRDefault="00395A8B" w:rsidP="00395A8B">
      <w:r w:rsidRPr="00395A8B">
        <w:t>This creates a recurring institutional record.</w:t>
      </w:r>
    </w:p>
    <w:p w14:paraId="02179495" w14:textId="77777777" w:rsidR="00395A8B" w:rsidRPr="00395A8B" w:rsidRDefault="00395A8B" w:rsidP="00395A8B">
      <w:pPr>
        <w:spacing w:before="60" w:after="10" w:line="240" w:lineRule="auto"/>
        <w:rPr>
          <w:b/>
          <w:bCs/>
        </w:rPr>
      </w:pPr>
      <w:r w:rsidRPr="00395A8B">
        <w:rPr>
          <w:b/>
          <w:bCs/>
          <w:sz w:val="19"/>
        </w:rPr>
        <w:t>17.122 Public and restricted measurement</w:t>
      </w:r>
    </w:p>
    <w:p w14:paraId="5DABB739" w14:textId="77777777" w:rsidR="00395A8B" w:rsidRPr="00395A8B" w:rsidRDefault="00395A8B" w:rsidP="00395A8B">
      <w:r w:rsidRPr="00395A8B">
        <w:t>Some measurements can be public.</w:t>
      </w:r>
    </w:p>
    <w:p w14:paraId="1FA0EE29" w14:textId="77777777" w:rsidR="00395A8B" w:rsidRPr="00395A8B" w:rsidRDefault="00395A8B" w:rsidP="00395A8B">
      <w:r w:rsidRPr="00395A8B">
        <w:t>Others may contain sensitive:</w:t>
      </w:r>
    </w:p>
    <w:p w14:paraId="7BDD6D50" w14:textId="77777777" w:rsidR="00395A8B" w:rsidRPr="00395A8B" w:rsidRDefault="00395A8B" w:rsidP="00395A8B">
      <w:r w:rsidRPr="00395A8B">
        <w:t>personal;</w:t>
      </w:r>
    </w:p>
    <w:p w14:paraId="78B78EC5" w14:textId="77777777" w:rsidR="00395A8B" w:rsidRPr="00395A8B" w:rsidRDefault="00395A8B" w:rsidP="00395A8B">
      <w:r w:rsidRPr="00395A8B">
        <w:t>commercial;</w:t>
      </w:r>
    </w:p>
    <w:p w14:paraId="34ED0D62" w14:textId="77777777" w:rsidR="00395A8B" w:rsidRPr="00395A8B" w:rsidRDefault="00395A8B" w:rsidP="00395A8B">
      <w:r w:rsidRPr="00395A8B">
        <w:t>security;</w:t>
      </w:r>
    </w:p>
    <w:p w14:paraId="05273F26" w14:textId="77777777" w:rsidR="00395A8B" w:rsidRPr="00395A8B" w:rsidRDefault="00395A8B" w:rsidP="00395A8B">
      <w:r w:rsidRPr="00395A8B">
        <w:t>or</w:t>
      </w:r>
    </w:p>
    <w:p w14:paraId="4DAE406A" w14:textId="77777777" w:rsidR="00395A8B" w:rsidRPr="00395A8B" w:rsidRDefault="00395A8B" w:rsidP="00395A8B">
      <w:r w:rsidRPr="00395A8B">
        <w:t>investigative</w:t>
      </w:r>
    </w:p>
    <w:p w14:paraId="30E9F169" w14:textId="77777777" w:rsidR="00395A8B" w:rsidRPr="00395A8B" w:rsidRDefault="00395A8B" w:rsidP="00395A8B">
      <w:r w:rsidRPr="00395A8B">
        <w:t>information.</w:t>
      </w:r>
    </w:p>
    <w:p w14:paraId="19DF06E3" w14:textId="77777777" w:rsidR="00395A8B" w:rsidRPr="00395A8B" w:rsidRDefault="00395A8B" w:rsidP="00395A8B">
      <w:r w:rsidRPr="00395A8B">
        <w:t>The institution should therefore distinguish:</w:t>
      </w:r>
    </w:p>
    <w:p w14:paraId="1C17FFB8" w14:textId="77777777" w:rsidR="00395A8B" w:rsidRPr="00395A8B" w:rsidRDefault="00395A8B" w:rsidP="00395A8B">
      <w:pPr>
        <w:spacing w:line="184" w:lineRule="exact"/>
      </w:pPr>
      <w:r w:rsidRPr="00395A8B">
        <w:rPr>
          <w:b/>
          <w:bCs/>
          <w:sz w:val="17"/>
        </w:rPr>
        <w:t>PUBLIC INDICATORS</w:t>
      </w:r>
    </w:p>
    <w:p w14:paraId="5FB9F3BC" w14:textId="77777777" w:rsidR="00395A8B" w:rsidRPr="00395A8B" w:rsidRDefault="00395A8B" w:rsidP="00395A8B">
      <w:r w:rsidRPr="00395A8B">
        <w:t>from</w:t>
      </w:r>
    </w:p>
    <w:p w14:paraId="7BC84E7B" w14:textId="77777777" w:rsidR="00395A8B" w:rsidRPr="00395A8B" w:rsidRDefault="00395A8B" w:rsidP="00395A8B">
      <w:pPr>
        <w:spacing w:line="184" w:lineRule="exact"/>
      </w:pPr>
      <w:r w:rsidRPr="00395A8B">
        <w:rPr>
          <w:b/>
          <w:bCs/>
          <w:sz w:val="17"/>
        </w:rPr>
        <w:t>CONTROLLED SECURITY METRICS.</w:t>
      </w:r>
    </w:p>
    <w:p w14:paraId="4E77C70F" w14:textId="77777777" w:rsidR="00395A8B" w:rsidRPr="00395A8B" w:rsidRDefault="00395A8B" w:rsidP="00395A8B">
      <w:r w:rsidRPr="00395A8B">
        <w:t>Transparency should not destroy security.</w:t>
      </w:r>
    </w:p>
    <w:p w14:paraId="3090B8EF" w14:textId="77777777" w:rsidR="00395A8B" w:rsidRPr="00395A8B" w:rsidRDefault="00395A8B" w:rsidP="00395A8B">
      <w:pPr>
        <w:spacing w:before="60" w:after="10" w:line="240" w:lineRule="auto"/>
        <w:rPr>
          <w:b/>
          <w:bCs/>
        </w:rPr>
      </w:pPr>
      <w:r w:rsidRPr="00395A8B">
        <w:rPr>
          <w:b/>
          <w:bCs/>
          <w:sz w:val="19"/>
        </w:rPr>
        <w:t>17.123 Transparency of methodology</w:t>
      </w:r>
    </w:p>
    <w:p w14:paraId="3B1381EA" w14:textId="77777777" w:rsidR="00395A8B" w:rsidRPr="00395A8B" w:rsidRDefault="00395A8B" w:rsidP="00395A8B">
      <w:r w:rsidRPr="00395A8B">
        <w:t>Even where raw data cannot be published, methodology should be explained where possible.</w:t>
      </w:r>
    </w:p>
    <w:p w14:paraId="766BC6B8" w14:textId="77777777" w:rsidR="00395A8B" w:rsidRPr="00395A8B" w:rsidRDefault="00395A8B" w:rsidP="00395A8B">
      <w:r w:rsidRPr="00395A8B">
        <w:t>The public should be able to understand:</w:t>
      </w:r>
    </w:p>
    <w:p w14:paraId="1FB38372" w14:textId="77777777" w:rsidR="00395A8B" w:rsidRPr="00395A8B" w:rsidRDefault="00395A8B" w:rsidP="00395A8B">
      <w:r w:rsidRPr="00395A8B">
        <w:t>what was measured;</w:t>
      </w:r>
    </w:p>
    <w:p w14:paraId="44C676F8" w14:textId="77777777" w:rsidR="00395A8B" w:rsidRPr="00395A8B" w:rsidRDefault="00395A8B" w:rsidP="00395A8B">
      <w:r w:rsidRPr="00395A8B">
        <w:t>how;</w:t>
      </w:r>
    </w:p>
    <w:p w14:paraId="0CCED7AC" w14:textId="77777777" w:rsidR="00395A8B" w:rsidRPr="00395A8B" w:rsidRDefault="00395A8B" w:rsidP="00395A8B">
      <w:r w:rsidRPr="00395A8B">
        <w:t>using what categories;</w:t>
      </w:r>
    </w:p>
    <w:p w14:paraId="76349136" w14:textId="77777777" w:rsidR="00395A8B" w:rsidRPr="00395A8B" w:rsidRDefault="00395A8B" w:rsidP="00395A8B">
      <w:r w:rsidRPr="00395A8B">
        <w:t>and</w:t>
      </w:r>
    </w:p>
    <w:p w14:paraId="59B3B981" w14:textId="77777777" w:rsidR="00395A8B" w:rsidRPr="00395A8B" w:rsidRDefault="00395A8B" w:rsidP="00395A8B">
      <w:r w:rsidRPr="00395A8B">
        <w:t>with what limitations.</w:t>
      </w:r>
    </w:p>
    <w:p w14:paraId="5EE0717D" w14:textId="77777777" w:rsidR="00395A8B" w:rsidRPr="00395A8B" w:rsidRDefault="00395A8B" w:rsidP="00395A8B">
      <w:r w:rsidRPr="00395A8B">
        <w:t>Opaque measurement creates unchallengeable authority.</w:t>
      </w:r>
    </w:p>
    <w:p w14:paraId="636EAA44" w14:textId="77777777" w:rsidR="00395A8B" w:rsidRPr="00395A8B" w:rsidRDefault="00395A8B" w:rsidP="00395A8B">
      <w:r w:rsidRPr="00395A8B">
        <w:t>That is contrary to the doctrine.</w:t>
      </w:r>
    </w:p>
    <w:p w14:paraId="7AA9736C" w14:textId="77777777" w:rsidR="00395A8B" w:rsidRPr="00395A8B" w:rsidRDefault="00395A8B" w:rsidP="00395A8B">
      <w:pPr>
        <w:spacing w:before="60" w:after="10" w:line="240" w:lineRule="auto"/>
        <w:rPr>
          <w:b/>
          <w:bCs/>
        </w:rPr>
      </w:pPr>
      <w:r w:rsidRPr="00395A8B">
        <w:rPr>
          <w:b/>
          <w:bCs/>
          <w:sz w:val="19"/>
        </w:rPr>
        <w:t>17.124 Reproducibility</w:t>
      </w:r>
    </w:p>
    <w:p w14:paraId="51BDEC8C" w14:textId="77777777" w:rsidR="00395A8B" w:rsidRPr="00395A8B" w:rsidRDefault="00395A8B" w:rsidP="00395A8B">
      <w:r w:rsidRPr="00395A8B">
        <w:t>Where possible, an independent competent analyst should be able to reproduce a published result using the stated methodology and source data.</w:t>
      </w:r>
    </w:p>
    <w:p w14:paraId="7E288980" w14:textId="77777777" w:rsidR="00395A8B" w:rsidRPr="00395A8B" w:rsidRDefault="00395A8B" w:rsidP="00395A8B">
      <w:r w:rsidRPr="00395A8B">
        <w:t>Reproducibility increases confidence.</w:t>
      </w:r>
    </w:p>
    <w:p w14:paraId="7430011D" w14:textId="77777777" w:rsidR="00395A8B" w:rsidRPr="00395A8B" w:rsidRDefault="00395A8B" w:rsidP="00395A8B">
      <w:r w:rsidRPr="00395A8B">
        <w:t>Where reproduction is impossible because of confidential data, independent verification can substitute.</w:t>
      </w:r>
    </w:p>
    <w:p w14:paraId="68F49372" w14:textId="77777777" w:rsidR="00395A8B" w:rsidRPr="00395A8B" w:rsidRDefault="00395A8B" w:rsidP="00395A8B">
      <w:pPr>
        <w:spacing w:before="60" w:after="10" w:line="240" w:lineRule="auto"/>
        <w:rPr>
          <w:b/>
          <w:bCs/>
        </w:rPr>
      </w:pPr>
      <w:r w:rsidRPr="00395A8B">
        <w:rPr>
          <w:b/>
          <w:bCs/>
          <w:sz w:val="19"/>
        </w:rPr>
        <w:t>17.125 Measurement must be challengeable</w:t>
      </w:r>
    </w:p>
    <w:p w14:paraId="09C96624" w14:textId="77777777" w:rsidR="00395A8B" w:rsidRPr="00395A8B" w:rsidRDefault="00395A8B" w:rsidP="00395A8B">
      <w:r w:rsidRPr="00395A8B">
        <w:t>Every major indicator should be open to questions such as:</w:t>
      </w:r>
    </w:p>
    <w:p w14:paraId="0E6031DF" w14:textId="77777777" w:rsidR="00395A8B" w:rsidRPr="00395A8B" w:rsidRDefault="00395A8B" w:rsidP="00395A8B">
      <w:r w:rsidRPr="00395A8B">
        <w:t>Why this variable?</w:t>
      </w:r>
    </w:p>
    <w:p w14:paraId="1B65F3BB" w14:textId="77777777" w:rsidR="00395A8B" w:rsidRPr="00395A8B" w:rsidRDefault="00395A8B" w:rsidP="00395A8B">
      <w:r w:rsidRPr="00395A8B">
        <w:t>Why this denominator?</w:t>
      </w:r>
    </w:p>
    <w:p w14:paraId="31441DDB" w14:textId="77777777" w:rsidR="00395A8B" w:rsidRPr="00395A8B" w:rsidRDefault="00395A8B" w:rsidP="00395A8B">
      <w:r w:rsidRPr="00395A8B">
        <w:t>Why this weighting?</w:t>
      </w:r>
    </w:p>
    <w:p w14:paraId="1D3A3AFE" w14:textId="77777777" w:rsidR="00395A8B" w:rsidRPr="00395A8B" w:rsidRDefault="00395A8B" w:rsidP="00395A8B">
      <w:r w:rsidRPr="00395A8B">
        <w:t>Why this threshold?</w:t>
      </w:r>
    </w:p>
    <w:p w14:paraId="5DF5F358" w14:textId="77777777" w:rsidR="00395A8B" w:rsidRPr="00395A8B" w:rsidRDefault="00395A8B" w:rsidP="00395A8B">
      <w:r w:rsidRPr="00395A8B">
        <w:t>Why this source?</w:t>
      </w:r>
    </w:p>
    <w:p w14:paraId="3F856557" w14:textId="77777777" w:rsidR="00395A8B" w:rsidRPr="00395A8B" w:rsidRDefault="00395A8B" w:rsidP="00395A8B">
      <w:r w:rsidRPr="00395A8B">
        <w:t>What alternative interpretation exists?</w:t>
      </w:r>
    </w:p>
    <w:p w14:paraId="7B8D836F" w14:textId="77777777" w:rsidR="00395A8B" w:rsidRPr="00395A8B" w:rsidRDefault="00395A8B" w:rsidP="00395A8B">
      <w:r w:rsidRPr="00395A8B">
        <w:t>Challenge improves the measurement system.</w:t>
      </w:r>
    </w:p>
    <w:p w14:paraId="11345F47" w14:textId="77777777" w:rsidR="00395A8B" w:rsidRPr="00395A8B" w:rsidRDefault="00395A8B" w:rsidP="00395A8B">
      <w:pPr>
        <w:spacing w:before="60" w:after="10" w:line="240" w:lineRule="auto"/>
        <w:rPr>
          <w:b/>
          <w:bCs/>
        </w:rPr>
      </w:pPr>
      <w:r w:rsidRPr="00395A8B">
        <w:rPr>
          <w:b/>
          <w:bCs/>
          <w:sz w:val="19"/>
        </w:rPr>
        <w:t>17.126 Index governance</w:t>
      </w:r>
    </w:p>
    <w:p w14:paraId="2137F3BF" w14:textId="77777777" w:rsidR="00395A8B" w:rsidRPr="00395A8B" w:rsidRDefault="00395A8B" w:rsidP="00395A8B">
      <w:r w:rsidRPr="00395A8B">
        <w:t>If the National Racial Security Index is developed, its methodology should not be controlled casually by one individual.</w:t>
      </w:r>
    </w:p>
    <w:p w14:paraId="7A8EAEC4" w14:textId="77777777" w:rsidR="00395A8B" w:rsidRPr="00395A8B" w:rsidRDefault="00395A8B" w:rsidP="00395A8B">
      <w:r w:rsidRPr="00395A8B">
        <w:t>Changes should be:</w:t>
      </w:r>
    </w:p>
    <w:p w14:paraId="4ED380E0" w14:textId="77777777" w:rsidR="00395A8B" w:rsidRPr="00395A8B" w:rsidRDefault="00395A8B" w:rsidP="00395A8B">
      <w:r w:rsidRPr="00395A8B">
        <w:t>documented;</w:t>
      </w:r>
    </w:p>
    <w:p w14:paraId="2303EBF7" w14:textId="77777777" w:rsidR="00395A8B" w:rsidRPr="00395A8B" w:rsidRDefault="00395A8B" w:rsidP="00395A8B">
      <w:r w:rsidRPr="00395A8B">
        <w:t>reviewed;</w:t>
      </w:r>
    </w:p>
    <w:p w14:paraId="68802D5B" w14:textId="77777777" w:rsidR="00395A8B" w:rsidRPr="00395A8B" w:rsidRDefault="00395A8B" w:rsidP="00395A8B">
      <w:r w:rsidRPr="00395A8B">
        <w:t>versioned;</w:t>
      </w:r>
    </w:p>
    <w:p w14:paraId="1858F8F8" w14:textId="77777777" w:rsidR="00395A8B" w:rsidRPr="00395A8B" w:rsidRDefault="00395A8B" w:rsidP="00395A8B">
      <w:r w:rsidRPr="00395A8B">
        <w:t>and</w:t>
      </w:r>
    </w:p>
    <w:p w14:paraId="2853EDB4" w14:textId="77777777" w:rsidR="00395A8B" w:rsidRPr="00395A8B" w:rsidRDefault="00395A8B" w:rsidP="00395A8B">
      <w:r w:rsidRPr="00395A8B">
        <w:t>explained.</w:t>
      </w:r>
    </w:p>
    <w:p w14:paraId="36D2E14A" w14:textId="77777777" w:rsidR="00395A8B" w:rsidRPr="00395A8B" w:rsidRDefault="00395A8B" w:rsidP="00395A8B">
      <w:r w:rsidRPr="00395A8B">
        <w:t>Otherwise scores can be manipulated by changing methodology.</w:t>
      </w:r>
    </w:p>
    <w:p w14:paraId="1CB4322A" w14:textId="77777777" w:rsidR="00395A8B" w:rsidRPr="00395A8B" w:rsidRDefault="00395A8B" w:rsidP="00395A8B">
      <w:pPr>
        <w:spacing w:before="60" w:after="10" w:line="240" w:lineRule="auto"/>
        <w:rPr>
          <w:b/>
          <w:bCs/>
        </w:rPr>
      </w:pPr>
      <w:r w:rsidRPr="00395A8B">
        <w:rPr>
          <w:b/>
          <w:bCs/>
          <w:sz w:val="19"/>
        </w:rPr>
        <w:t>17.127 Index versioning</w:t>
      </w:r>
    </w:p>
    <w:p w14:paraId="47F53326" w14:textId="77777777" w:rsidR="00395A8B" w:rsidRPr="00395A8B" w:rsidRDefault="00395A8B" w:rsidP="00395A8B">
      <w:r w:rsidRPr="00395A8B">
        <w:t>For example:</w:t>
      </w:r>
    </w:p>
    <w:p w14:paraId="24B813FF" w14:textId="77777777" w:rsidR="00395A8B" w:rsidRPr="00395A8B" w:rsidRDefault="00395A8B" w:rsidP="00395A8B">
      <w:pPr>
        <w:spacing w:line="184" w:lineRule="exact"/>
      </w:pPr>
      <w:r w:rsidRPr="00395A8B">
        <w:rPr>
          <w:b/>
          <w:bCs/>
          <w:sz w:val="17"/>
        </w:rPr>
        <w:t>NRSI METHODOLOGY 1.0</w:t>
      </w:r>
    </w:p>
    <w:p w14:paraId="44E3D349" w14:textId="77777777" w:rsidR="00395A8B" w:rsidRPr="00395A8B" w:rsidRDefault="00395A8B" w:rsidP="00395A8B">
      <w:r w:rsidRPr="00395A8B">
        <w:t>may later become:</w:t>
      </w:r>
    </w:p>
    <w:p w14:paraId="732D7374" w14:textId="77777777" w:rsidR="00395A8B" w:rsidRPr="00395A8B" w:rsidRDefault="00395A8B" w:rsidP="00395A8B">
      <w:pPr>
        <w:spacing w:line="184" w:lineRule="exact"/>
      </w:pPr>
      <w:r w:rsidRPr="00395A8B">
        <w:rPr>
          <w:b/>
          <w:bCs/>
          <w:sz w:val="17"/>
        </w:rPr>
        <w:lastRenderedPageBreak/>
        <w:t>NRSI METHODOLOGY 2.0</w:t>
      </w:r>
    </w:p>
    <w:p w14:paraId="31B32479" w14:textId="77777777" w:rsidR="00395A8B" w:rsidRPr="00395A8B" w:rsidRDefault="00395A8B" w:rsidP="00395A8B">
      <w:r w:rsidRPr="00395A8B">
        <w:t>If weighting or data sources change, historical scores may need recalculation or clear discontinuity notes.</w:t>
      </w:r>
    </w:p>
    <w:p w14:paraId="408B0F32" w14:textId="77777777" w:rsidR="00395A8B" w:rsidRPr="00395A8B" w:rsidRDefault="00395A8B" w:rsidP="00395A8B">
      <w:r w:rsidRPr="00395A8B">
        <w:t>Version control protects comparability.</w:t>
      </w:r>
    </w:p>
    <w:p w14:paraId="00AE40ED" w14:textId="77777777" w:rsidR="00395A8B" w:rsidRPr="00395A8B" w:rsidRDefault="00395A8B" w:rsidP="00395A8B">
      <w:pPr>
        <w:spacing w:before="60" w:after="10" w:line="240" w:lineRule="auto"/>
        <w:rPr>
          <w:b/>
          <w:bCs/>
        </w:rPr>
      </w:pPr>
      <w:r w:rsidRPr="00395A8B">
        <w:rPr>
          <w:b/>
          <w:bCs/>
          <w:sz w:val="19"/>
        </w:rPr>
        <w:t>17.128 No political manipulation of the Index</w:t>
      </w:r>
    </w:p>
    <w:p w14:paraId="37FD68F7" w14:textId="77777777" w:rsidR="00395A8B" w:rsidRPr="00395A8B" w:rsidRDefault="00395A8B" w:rsidP="00395A8B">
      <w:r w:rsidRPr="00395A8B">
        <w:t>The Index must never be adjusted to:</w:t>
      </w:r>
    </w:p>
    <w:p w14:paraId="0FB08D4C" w14:textId="77777777" w:rsidR="00395A8B" w:rsidRPr="00395A8B" w:rsidRDefault="00395A8B" w:rsidP="00395A8B">
      <w:r w:rsidRPr="00395A8B">
        <w:t>embarrass one government;</w:t>
      </w:r>
    </w:p>
    <w:p w14:paraId="03295915" w14:textId="77777777" w:rsidR="00395A8B" w:rsidRPr="00395A8B" w:rsidRDefault="00395A8B" w:rsidP="00395A8B">
      <w:r w:rsidRPr="00395A8B">
        <w:t>protect another;</w:t>
      </w:r>
    </w:p>
    <w:p w14:paraId="644B1E25" w14:textId="77777777" w:rsidR="00395A8B" w:rsidRPr="00395A8B" w:rsidRDefault="00395A8B" w:rsidP="00395A8B">
      <w:r w:rsidRPr="00395A8B">
        <w:t>reward a donor;</w:t>
      </w:r>
    </w:p>
    <w:p w14:paraId="30D04F08" w14:textId="77777777" w:rsidR="00395A8B" w:rsidRPr="00395A8B" w:rsidRDefault="00395A8B" w:rsidP="00395A8B">
      <w:r w:rsidRPr="00395A8B">
        <w:t>or</w:t>
      </w:r>
    </w:p>
    <w:p w14:paraId="4274AB5D" w14:textId="77777777" w:rsidR="00395A8B" w:rsidRPr="00395A8B" w:rsidRDefault="00395A8B" w:rsidP="00395A8B">
      <w:r w:rsidRPr="00395A8B">
        <w:t>support a predetermined campaign.</w:t>
      </w:r>
    </w:p>
    <w:p w14:paraId="10DEF73D" w14:textId="77777777" w:rsidR="00395A8B" w:rsidRPr="00395A8B" w:rsidRDefault="00395A8B" w:rsidP="00395A8B">
      <w:r w:rsidRPr="00395A8B">
        <w:t>Its value depends upon methodological independence.</w:t>
      </w:r>
    </w:p>
    <w:p w14:paraId="5599FB2D" w14:textId="77777777" w:rsidR="00395A8B" w:rsidRPr="00395A8B" w:rsidRDefault="00395A8B" w:rsidP="00395A8B">
      <w:pPr>
        <w:spacing w:before="60" w:after="10" w:line="240" w:lineRule="auto"/>
        <w:rPr>
          <w:b/>
          <w:bCs/>
        </w:rPr>
      </w:pPr>
      <w:r w:rsidRPr="00395A8B">
        <w:rPr>
          <w:b/>
          <w:bCs/>
          <w:sz w:val="19"/>
        </w:rPr>
        <w:t>17.129 Measuring the government and measuring the nation</w:t>
      </w:r>
    </w:p>
    <w:p w14:paraId="0F45DE45" w14:textId="77777777" w:rsidR="00395A8B" w:rsidRPr="00395A8B" w:rsidRDefault="00395A8B" w:rsidP="00395A8B">
      <w:r w:rsidRPr="00395A8B">
        <w:t>Another distinction is necessary.</w:t>
      </w:r>
    </w:p>
    <w:p w14:paraId="066CA648" w14:textId="77777777" w:rsidR="00395A8B" w:rsidRPr="00395A8B" w:rsidRDefault="00395A8B" w:rsidP="00395A8B">
      <w:r w:rsidRPr="00395A8B">
        <w:t>A poor score during one government does not necessarily mean the entire nation is insecure.</w:t>
      </w:r>
    </w:p>
    <w:p w14:paraId="1133C7E4" w14:textId="77777777" w:rsidR="00395A8B" w:rsidRPr="00395A8B" w:rsidRDefault="00395A8B" w:rsidP="00395A8B">
      <w:r w:rsidRPr="00395A8B">
        <w:t>Likewise, strong government policy does not automatically mean community-level racial security is strong.</w:t>
      </w:r>
    </w:p>
    <w:p w14:paraId="0A881DFE" w14:textId="77777777" w:rsidR="00395A8B" w:rsidRPr="00395A8B" w:rsidRDefault="00395A8B" w:rsidP="00395A8B">
      <w:r w:rsidRPr="00395A8B">
        <w:t>The Index should distinguish:</w:t>
      </w:r>
    </w:p>
    <w:p w14:paraId="22F35A8A" w14:textId="77777777" w:rsidR="00395A8B" w:rsidRPr="00395A8B" w:rsidRDefault="00395A8B" w:rsidP="00395A8B">
      <w:r w:rsidRPr="00395A8B">
        <w:t>governmental;</w:t>
      </w:r>
    </w:p>
    <w:p w14:paraId="6CE51BA0" w14:textId="77777777" w:rsidR="00395A8B" w:rsidRPr="00395A8B" w:rsidRDefault="00395A8B" w:rsidP="00395A8B">
      <w:r w:rsidRPr="00395A8B">
        <w:t>institutional;</w:t>
      </w:r>
    </w:p>
    <w:p w14:paraId="2C61AB82" w14:textId="77777777" w:rsidR="00395A8B" w:rsidRPr="00395A8B" w:rsidRDefault="00395A8B" w:rsidP="00395A8B">
      <w:r w:rsidRPr="00395A8B">
        <w:t>community;</w:t>
      </w:r>
    </w:p>
    <w:p w14:paraId="39FD60BC" w14:textId="77777777" w:rsidR="00395A8B" w:rsidRPr="00395A8B" w:rsidRDefault="00395A8B" w:rsidP="00395A8B">
      <w:r w:rsidRPr="00395A8B">
        <w:t>and</w:t>
      </w:r>
    </w:p>
    <w:p w14:paraId="4874E337" w14:textId="77777777" w:rsidR="00395A8B" w:rsidRPr="00395A8B" w:rsidRDefault="00395A8B" w:rsidP="00395A8B">
      <w:r w:rsidRPr="00395A8B">
        <w:t>national</w:t>
      </w:r>
    </w:p>
    <w:p w14:paraId="473D836E" w14:textId="77777777" w:rsidR="00395A8B" w:rsidRPr="00395A8B" w:rsidRDefault="00395A8B" w:rsidP="00395A8B">
      <w:r w:rsidRPr="00395A8B">
        <w:t>levels.</w:t>
      </w:r>
    </w:p>
    <w:p w14:paraId="6679DA60" w14:textId="77777777" w:rsidR="00395A8B" w:rsidRPr="00395A8B" w:rsidRDefault="00395A8B" w:rsidP="00395A8B">
      <w:pPr>
        <w:spacing w:before="60" w:after="10" w:line="240" w:lineRule="auto"/>
        <w:rPr>
          <w:b/>
          <w:bCs/>
        </w:rPr>
      </w:pPr>
      <w:r w:rsidRPr="00395A8B">
        <w:rPr>
          <w:b/>
          <w:bCs/>
          <w:sz w:val="19"/>
        </w:rPr>
        <w:t>17.130 National security connection</w:t>
      </w:r>
    </w:p>
    <w:p w14:paraId="6BBB76E1" w14:textId="77777777" w:rsidR="00395A8B" w:rsidRPr="00395A8B" w:rsidRDefault="00395A8B" w:rsidP="00395A8B">
      <w:r w:rsidRPr="00395A8B">
        <w:t>National-security relevance should be measured only where appropriate.</w:t>
      </w:r>
    </w:p>
    <w:p w14:paraId="11CC860F" w14:textId="77777777" w:rsidR="00395A8B" w:rsidRPr="00395A8B" w:rsidRDefault="00395A8B" w:rsidP="00395A8B">
      <w:r w:rsidRPr="00395A8B">
        <w:t>A racial-security indicator should ask whether the underlying risk affects:</w:t>
      </w:r>
    </w:p>
    <w:p w14:paraId="6E3FABB6" w14:textId="77777777" w:rsidR="00395A8B" w:rsidRPr="00395A8B" w:rsidRDefault="00395A8B" w:rsidP="00395A8B">
      <w:r w:rsidRPr="00395A8B">
        <w:t>population;</w:t>
      </w:r>
    </w:p>
    <w:p w14:paraId="1BAB6326" w14:textId="77777777" w:rsidR="00395A8B" w:rsidRPr="00395A8B" w:rsidRDefault="00395A8B" w:rsidP="00395A8B">
      <w:r w:rsidRPr="00395A8B">
        <w:t>state capacity;</w:t>
      </w:r>
    </w:p>
    <w:p w14:paraId="1907705D" w14:textId="77777777" w:rsidR="00395A8B" w:rsidRPr="00395A8B" w:rsidRDefault="00395A8B" w:rsidP="00395A8B">
      <w:r w:rsidRPr="00395A8B">
        <w:t>essential systems;</w:t>
      </w:r>
    </w:p>
    <w:p w14:paraId="4D6E652B" w14:textId="77777777" w:rsidR="00395A8B" w:rsidRPr="00395A8B" w:rsidRDefault="00395A8B" w:rsidP="00395A8B">
      <w:r w:rsidRPr="00395A8B">
        <w:t>institutional legitimacy;</w:t>
      </w:r>
    </w:p>
    <w:p w14:paraId="1F2C041B" w14:textId="77777777" w:rsidR="00395A8B" w:rsidRPr="00395A8B" w:rsidRDefault="00395A8B" w:rsidP="00395A8B">
      <w:r w:rsidRPr="00395A8B">
        <w:t>social stability;</w:t>
      </w:r>
    </w:p>
    <w:p w14:paraId="76A63F58" w14:textId="77777777" w:rsidR="00395A8B" w:rsidRPr="00395A8B" w:rsidRDefault="00395A8B" w:rsidP="00395A8B">
      <w:r w:rsidRPr="00395A8B">
        <w:t>economic capacity;</w:t>
      </w:r>
    </w:p>
    <w:p w14:paraId="62D9145E" w14:textId="77777777" w:rsidR="00395A8B" w:rsidRPr="00395A8B" w:rsidRDefault="00395A8B" w:rsidP="00395A8B">
      <w:r w:rsidRPr="00395A8B">
        <w:t>identity systems;</w:t>
      </w:r>
    </w:p>
    <w:p w14:paraId="3CEF4EAA" w14:textId="77777777" w:rsidR="00395A8B" w:rsidRPr="00395A8B" w:rsidRDefault="00395A8B" w:rsidP="00395A8B">
      <w:r w:rsidRPr="00395A8B">
        <w:t>or</w:t>
      </w:r>
    </w:p>
    <w:p w14:paraId="43A9948B" w14:textId="77777777" w:rsidR="00395A8B" w:rsidRPr="00395A8B" w:rsidRDefault="00395A8B" w:rsidP="00395A8B">
      <w:r w:rsidRPr="00395A8B">
        <w:t>national resilience.</w:t>
      </w:r>
    </w:p>
    <w:p w14:paraId="5BB46898" w14:textId="77777777" w:rsidR="00395A8B" w:rsidRPr="00395A8B" w:rsidRDefault="00395A8B" w:rsidP="00395A8B">
      <w:r w:rsidRPr="00395A8B">
        <w:t>Only material relationships should enter national-security assessment.</w:t>
      </w:r>
    </w:p>
    <w:p w14:paraId="0B540A9D" w14:textId="77777777" w:rsidR="00395A8B" w:rsidRPr="00395A8B" w:rsidRDefault="00395A8B" w:rsidP="00395A8B">
      <w:pPr>
        <w:spacing w:before="60" w:after="10" w:line="240" w:lineRule="auto"/>
        <w:rPr>
          <w:b/>
          <w:bCs/>
        </w:rPr>
      </w:pPr>
      <w:r w:rsidRPr="00395A8B">
        <w:rPr>
          <w:b/>
          <w:bCs/>
          <w:sz w:val="19"/>
        </w:rPr>
        <w:t>17.131 National-security score inflation</w:t>
      </w:r>
    </w:p>
    <w:p w14:paraId="3227ECEC" w14:textId="77777777" w:rsidR="00395A8B" w:rsidRPr="00395A8B" w:rsidRDefault="00395A8B" w:rsidP="00395A8B">
      <w:r w:rsidRPr="00395A8B">
        <w:t>The institution must resist the temptation to mark every serious racial problem as “national security.”</w:t>
      </w:r>
    </w:p>
    <w:p w14:paraId="40B8E2F1" w14:textId="77777777" w:rsidR="00395A8B" w:rsidRPr="00395A8B" w:rsidRDefault="00395A8B" w:rsidP="00395A8B">
      <w:r w:rsidRPr="00395A8B">
        <w:t>Doing so would destroy the usefulness of the category.</w:t>
      </w:r>
    </w:p>
    <w:p w14:paraId="0FE6FCCA" w14:textId="77777777" w:rsidR="00395A8B" w:rsidRPr="00395A8B" w:rsidRDefault="00395A8B" w:rsidP="00395A8B">
      <w:r w:rsidRPr="00395A8B">
        <w:t>The national-security threshold should remain demanding.</w:t>
      </w:r>
    </w:p>
    <w:p w14:paraId="2B7C7E91" w14:textId="77777777" w:rsidR="00395A8B" w:rsidRPr="00395A8B" w:rsidRDefault="00395A8B" w:rsidP="00395A8B">
      <w:r w:rsidRPr="00395A8B">
        <w:t>A strong doctrine does not require inflated scoring.</w:t>
      </w:r>
    </w:p>
    <w:p w14:paraId="25B88ACB" w14:textId="77777777" w:rsidR="00395A8B" w:rsidRPr="00395A8B" w:rsidRDefault="00395A8B" w:rsidP="00395A8B">
      <w:pPr>
        <w:spacing w:before="60" w:after="10" w:line="240" w:lineRule="auto"/>
        <w:rPr>
          <w:b/>
          <w:bCs/>
        </w:rPr>
      </w:pPr>
      <w:r w:rsidRPr="00395A8B">
        <w:rPr>
          <w:b/>
          <w:bCs/>
          <w:sz w:val="19"/>
        </w:rPr>
        <w:t>17.132 A secure system can say “No”</w:t>
      </w:r>
    </w:p>
    <w:p w14:paraId="33B162DE" w14:textId="77777777" w:rsidR="00395A8B" w:rsidRPr="00395A8B" w:rsidRDefault="00395A8B" w:rsidP="00395A8B">
      <w:r w:rsidRPr="00395A8B">
        <w:t>A credible Racial Security institution must be willing to conclude:</w:t>
      </w:r>
    </w:p>
    <w:p w14:paraId="372A9F50" w14:textId="77777777" w:rsidR="00395A8B" w:rsidRPr="00395A8B" w:rsidRDefault="00395A8B" w:rsidP="00395A8B">
      <w:pPr>
        <w:spacing w:before="50" w:after="10" w:line="240" w:lineRule="auto"/>
      </w:pPr>
      <w:r w:rsidRPr="00395A8B">
        <w:rPr>
          <w:b/>
          <w:bCs/>
          <w:sz w:val="19"/>
        </w:rPr>
        <w:t>THIS IS A RACIAL-SECURITY RISK, BUT IT DOES NOT MEET THE NATIONAL-SECURITY THRESHOLD.</w:t>
      </w:r>
    </w:p>
    <w:p w14:paraId="792E9088" w14:textId="77777777" w:rsidR="00395A8B" w:rsidRPr="00395A8B" w:rsidRDefault="00395A8B" w:rsidP="00395A8B">
      <w:r w:rsidRPr="00395A8B">
        <w:t>That statement protects the central thesis by preserving scale and materiality.</w:t>
      </w:r>
    </w:p>
    <w:p w14:paraId="610239FC" w14:textId="77777777" w:rsidR="00395A8B" w:rsidRPr="00395A8B" w:rsidRDefault="00395A8B" w:rsidP="00395A8B">
      <w:pPr>
        <w:spacing w:before="60" w:after="10" w:line="240" w:lineRule="auto"/>
        <w:rPr>
          <w:b/>
          <w:bCs/>
        </w:rPr>
      </w:pPr>
      <w:r w:rsidRPr="00395A8B">
        <w:rPr>
          <w:b/>
          <w:bCs/>
          <w:sz w:val="19"/>
        </w:rPr>
        <w:t>17.133 Racial Security score versus national-security threshold</w:t>
      </w:r>
    </w:p>
    <w:p w14:paraId="2D776BA3" w14:textId="77777777" w:rsidR="00395A8B" w:rsidRPr="00395A8B" w:rsidRDefault="00395A8B" w:rsidP="00395A8B">
      <w:r w:rsidRPr="00395A8B">
        <w:t>The two should therefore remain separate.</w:t>
      </w:r>
    </w:p>
    <w:p w14:paraId="5969260D" w14:textId="77777777" w:rsidR="00395A8B" w:rsidRPr="00395A8B" w:rsidRDefault="00395A8B" w:rsidP="00395A8B">
      <w:r w:rsidRPr="00395A8B">
        <w:t>A risk may have:</w:t>
      </w:r>
    </w:p>
    <w:p w14:paraId="31E5B8C2" w14:textId="77777777" w:rsidR="00395A8B" w:rsidRPr="00395A8B" w:rsidRDefault="00395A8B" w:rsidP="00395A8B">
      <w:pPr>
        <w:spacing w:before="50" w:after="10" w:line="240" w:lineRule="auto"/>
      </w:pPr>
      <w:r w:rsidRPr="00395A8B">
        <w:rPr>
          <w:b/>
          <w:bCs/>
          <w:sz w:val="19"/>
        </w:rPr>
        <w:t>HIGH RACIAL-SECURITY SIGNIFICANCE</w:t>
      </w:r>
    </w:p>
    <w:p w14:paraId="54EDC3DD" w14:textId="77777777" w:rsidR="00395A8B" w:rsidRPr="00395A8B" w:rsidRDefault="00395A8B" w:rsidP="00395A8B">
      <w:r w:rsidRPr="00395A8B">
        <w:t>but</w:t>
      </w:r>
    </w:p>
    <w:p w14:paraId="407FE9E0" w14:textId="77777777" w:rsidR="00395A8B" w:rsidRPr="00395A8B" w:rsidRDefault="00395A8B" w:rsidP="00395A8B">
      <w:pPr>
        <w:spacing w:before="50" w:after="10" w:line="240" w:lineRule="auto"/>
      </w:pPr>
      <w:r w:rsidRPr="00395A8B">
        <w:rPr>
          <w:b/>
          <w:bCs/>
          <w:sz w:val="19"/>
        </w:rPr>
        <w:t>LOW NATIONAL-SECURITY SIGNIFICANCE.</w:t>
      </w:r>
    </w:p>
    <w:p w14:paraId="063C0222" w14:textId="77777777" w:rsidR="00395A8B" w:rsidRPr="00395A8B" w:rsidRDefault="00395A8B" w:rsidP="00395A8B">
      <w:r w:rsidRPr="00395A8B">
        <w:t>For example, loss of an important local cultural archive may be severe for a community without threatening state functioning.</w:t>
      </w:r>
    </w:p>
    <w:p w14:paraId="472A77F7" w14:textId="77777777" w:rsidR="00395A8B" w:rsidRPr="00395A8B" w:rsidRDefault="00395A8B" w:rsidP="00395A8B">
      <w:r w:rsidRPr="00395A8B">
        <w:t>That remains a serious Racial Security matter.</w:t>
      </w:r>
    </w:p>
    <w:p w14:paraId="674E9E8D" w14:textId="77777777" w:rsidR="00395A8B" w:rsidRPr="00395A8B" w:rsidRDefault="00395A8B" w:rsidP="00395A8B">
      <w:pPr>
        <w:spacing w:before="60" w:after="10" w:line="240" w:lineRule="auto"/>
        <w:rPr>
          <w:b/>
          <w:bCs/>
        </w:rPr>
      </w:pPr>
      <w:r w:rsidRPr="00395A8B">
        <w:rPr>
          <w:b/>
          <w:bCs/>
          <w:sz w:val="19"/>
        </w:rPr>
        <w:t>17.134 Security does not become important only at national level</w:t>
      </w:r>
    </w:p>
    <w:p w14:paraId="4E25833A" w14:textId="77777777" w:rsidR="00395A8B" w:rsidRPr="00395A8B" w:rsidRDefault="00395A8B" w:rsidP="00395A8B">
      <w:r w:rsidRPr="00395A8B">
        <w:t>The national-security argument must never erase local security.</w:t>
      </w:r>
    </w:p>
    <w:p w14:paraId="10283984" w14:textId="77777777" w:rsidR="00395A8B" w:rsidRPr="00395A8B" w:rsidRDefault="00395A8B" w:rsidP="00395A8B">
      <w:r w:rsidRPr="00395A8B">
        <w:t>The security of one person;</w:t>
      </w:r>
    </w:p>
    <w:p w14:paraId="72333093" w14:textId="77777777" w:rsidR="00395A8B" w:rsidRPr="00395A8B" w:rsidRDefault="00395A8B" w:rsidP="00395A8B">
      <w:r w:rsidRPr="00395A8B">
        <w:t>one archive;</w:t>
      </w:r>
    </w:p>
    <w:p w14:paraId="30DB7D60" w14:textId="77777777" w:rsidR="00395A8B" w:rsidRPr="00395A8B" w:rsidRDefault="00395A8B" w:rsidP="00395A8B">
      <w:r w:rsidRPr="00395A8B">
        <w:t>one community;</w:t>
      </w:r>
    </w:p>
    <w:p w14:paraId="6F659D05" w14:textId="77777777" w:rsidR="00395A8B" w:rsidRPr="00395A8B" w:rsidRDefault="00395A8B" w:rsidP="00395A8B">
      <w:r w:rsidRPr="00395A8B">
        <w:t>or</w:t>
      </w:r>
    </w:p>
    <w:p w14:paraId="2845BE28" w14:textId="77777777" w:rsidR="00395A8B" w:rsidRPr="00395A8B" w:rsidRDefault="00395A8B" w:rsidP="00395A8B">
      <w:r w:rsidRPr="00395A8B">
        <w:t>one institution</w:t>
      </w:r>
    </w:p>
    <w:p w14:paraId="169CC965" w14:textId="77777777" w:rsidR="00395A8B" w:rsidRPr="00395A8B" w:rsidRDefault="00395A8B" w:rsidP="00395A8B">
      <w:r w:rsidRPr="00395A8B">
        <w:t>can matter greatly without crossing the national threshold.</w:t>
      </w:r>
    </w:p>
    <w:p w14:paraId="17E6D866" w14:textId="77777777" w:rsidR="00395A8B" w:rsidRPr="00395A8B" w:rsidRDefault="00395A8B" w:rsidP="00395A8B">
      <w:r w:rsidRPr="00395A8B">
        <w:t>Racial Security has responsibilities at every layer.</w:t>
      </w:r>
    </w:p>
    <w:p w14:paraId="75CD12AE" w14:textId="77777777" w:rsidR="00395A8B" w:rsidRPr="00395A8B" w:rsidRDefault="00395A8B" w:rsidP="00395A8B">
      <w:pPr>
        <w:spacing w:before="60" w:after="10" w:line="240" w:lineRule="auto"/>
        <w:rPr>
          <w:b/>
          <w:bCs/>
        </w:rPr>
      </w:pPr>
      <w:r w:rsidRPr="00395A8B">
        <w:rPr>
          <w:b/>
          <w:bCs/>
          <w:sz w:val="19"/>
        </w:rPr>
        <w:t>17.135 Measurement at every layer</w:t>
      </w:r>
    </w:p>
    <w:p w14:paraId="575283F0" w14:textId="77777777" w:rsidR="00395A8B" w:rsidRPr="00395A8B" w:rsidRDefault="00395A8B" w:rsidP="00395A8B">
      <w:r w:rsidRPr="00395A8B">
        <w:t>The architecture should therefore measure:</w:t>
      </w:r>
    </w:p>
    <w:p w14:paraId="139C693A" w14:textId="77777777" w:rsidR="00395A8B" w:rsidRPr="00395A8B" w:rsidRDefault="00395A8B" w:rsidP="00395A8B">
      <w:pPr>
        <w:spacing w:line="184" w:lineRule="exact"/>
      </w:pPr>
      <w:r w:rsidRPr="00395A8B">
        <w:rPr>
          <w:b/>
          <w:bCs/>
          <w:sz w:val="17"/>
        </w:rPr>
        <w:t>INDIVIDUAL SECURITY</w:t>
      </w:r>
    </w:p>
    <w:p w14:paraId="727DA425" w14:textId="77777777" w:rsidR="00395A8B" w:rsidRPr="00395A8B" w:rsidRDefault="00395A8B" w:rsidP="00395A8B">
      <w:pPr>
        <w:spacing w:line="184" w:lineRule="exact"/>
      </w:pPr>
      <w:r w:rsidRPr="00395A8B">
        <w:rPr>
          <w:sz w:val="17"/>
        </w:rPr>
        <w:t>↓</w:t>
      </w:r>
    </w:p>
    <w:p w14:paraId="590F039F" w14:textId="77777777" w:rsidR="00395A8B" w:rsidRPr="00395A8B" w:rsidRDefault="00395A8B" w:rsidP="00395A8B">
      <w:pPr>
        <w:spacing w:line="184" w:lineRule="exact"/>
      </w:pPr>
      <w:r w:rsidRPr="00395A8B">
        <w:rPr>
          <w:b/>
          <w:bCs/>
          <w:sz w:val="17"/>
        </w:rPr>
        <w:t>COMMUNITY SECURITY</w:t>
      </w:r>
    </w:p>
    <w:p w14:paraId="300ABF0F" w14:textId="77777777" w:rsidR="00395A8B" w:rsidRPr="00395A8B" w:rsidRDefault="00395A8B" w:rsidP="00395A8B">
      <w:pPr>
        <w:spacing w:line="184" w:lineRule="exact"/>
      </w:pPr>
      <w:r w:rsidRPr="00395A8B">
        <w:rPr>
          <w:sz w:val="17"/>
        </w:rPr>
        <w:t>↓</w:t>
      </w:r>
    </w:p>
    <w:p w14:paraId="27506330" w14:textId="77777777" w:rsidR="00395A8B" w:rsidRPr="00395A8B" w:rsidRDefault="00395A8B" w:rsidP="00395A8B">
      <w:pPr>
        <w:spacing w:line="184" w:lineRule="exact"/>
      </w:pPr>
      <w:r w:rsidRPr="00395A8B">
        <w:rPr>
          <w:b/>
          <w:bCs/>
          <w:sz w:val="17"/>
        </w:rPr>
        <w:t>INSTITUTIONAL SECURITY</w:t>
      </w:r>
    </w:p>
    <w:p w14:paraId="51F9FFE1" w14:textId="77777777" w:rsidR="00395A8B" w:rsidRPr="00395A8B" w:rsidRDefault="00395A8B" w:rsidP="00395A8B">
      <w:pPr>
        <w:spacing w:line="184" w:lineRule="exact"/>
      </w:pPr>
      <w:r w:rsidRPr="00395A8B">
        <w:rPr>
          <w:sz w:val="17"/>
        </w:rPr>
        <w:t>↓</w:t>
      </w:r>
    </w:p>
    <w:p w14:paraId="7EDA339A" w14:textId="77777777" w:rsidR="00395A8B" w:rsidRPr="00395A8B" w:rsidRDefault="00395A8B" w:rsidP="00395A8B">
      <w:pPr>
        <w:spacing w:line="184" w:lineRule="exact"/>
      </w:pPr>
      <w:r w:rsidRPr="00395A8B">
        <w:rPr>
          <w:b/>
          <w:bCs/>
          <w:sz w:val="17"/>
        </w:rPr>
        <w:t>SECTOR SECURITY</w:t>
      </w:r>
    </w:p>
    <w:p w14:paraId="13FA851F" w14:textId="77777777" w:rsidR="00395A8B" w:rsidRPr="00395A8B" w:rsidRDefault="00395A8B" w:rsidP="00395A8B">
      <w:pPr>
        <w:spacing w:line="184" w:lineRule="exact"/>
      </w:pPr>
      <w:r w:rsidRPr="00395A8B">
        <w:rPr>
          <w:sz w:val="17"/>
        </w:rPr>
        <w:t>↓</w:t>
      </w:r>
    </w:p>
    <w:p w14:paraId="0CD1B894" w14:textId="77777777" w:rsidR="00395A8B" w:rsidRPr="00395A8B" w:rsidRDefault="00395A8B" w:rsidP="00395A8B">
      <w:pPr>
        <w:spacing w:line="184" w:lineRule="exact"/>
      </w:pPr>
      <w:r w:rsidRPr="00395A8B">
        <w:rPr>
          <w:b/>
          <w:bCs/>
          <w:sz w:val="17"/>
        </w:rPr>
        <w:lastRenderedPageBreak/>
        <w:t>SYSTEMIC SECURITY</w:t>
      </w:r>
    </w:p>
    <w:p w14:paraId="64A2AFB9" w14:textId="77777777" w:rsidR="00395A8B" w:rsidRPr="00395A8B" w:rsidRDefault="00395A8B" w:rsidP="00395A8B">
      <w:pPr>
        <w:spacing w:line="184" w:lineRule="exact"/>
      </w:pPr>
      <w:r w:rsidRPr="00395A8B">
        <w:rPr>
          <w:sz w:val="17"/>
        </w:rPr>
        <w:t>↓</w:t>
      </w:r>
    </w:p>
    <w:p w14:paraId="503C419E" w14:textId="77777777" w:rsidR="00395A8B" w:rsidRPr="00395A8B" w:rsidRDefault="00395A8B" w:rsidP="00395A8B">
      <w:pPr>
        <w:spacing w:line="184" w:lineRule="exact"/>
      </w:pPr>
      <w:r w:rsidRPr="00395A8B">
        <w:rPr>
          <w:b/>
          <w:bCs/>
          <w:sz w:val="17"/>
        </w:rPr>
        <w:t>NATIONAL RACIAL SECURITY</w:t>
      </w:r>
    </w:p>
    <w:p w14:paraId="32AE3C71" w14:textId="77777777" w:rsidR="00395A8B" w:rsidRPr="00395A8B" w:rsidRDefault="00395A8B" w:rsidP="00395A8B">
      <w:pPr>
        <w:spacing w:line="184" w:lineRule="exact"/>
      </w:pPr>
      <w:r w:rsidRPr="00395A8B">
        <w:rPr>
          <w:sz w:val="17"/>
        </w:rPr>
        <w:t>↓</w:t>
      </w:r>
    </w:p>
    <w:p w14:paraId="6151800F" w14:textId="77777777" w:rsidR="00395A8B" w:rsidRPr="00395A8B" w:rsidRDefault="00395A8B" w:rsidP="00395A8B">
      <w:pPr>
        <w:spacing w:line="184" w:lineRule="exact"/>
      </w:pPr>
      <w:r w:rsidRPr="00395A8B">
        <w:rPr>
          <w:b/>
          <w:bCs/>
          <w:sz w:val="17"/>
        </w:rPr>
        <w:t>WHERE MATERIAL</w:t>
      </w:r>
    </w:p>
    <w:p w14:paraId="0EAAA475" w14:textId="77777777" w:rsidR="00395A8B" w:rsidRPr="00395A8B" w:rsidRDefault="00395A8B" w:rsidP="00395A8B">
      <w:pPr>
        <w:spacing w:before="50" w:after="10" w:line="240" w:lineRule="auto"/>
      </w:pPr>
      <w:r w:rsidRPr="00395A8B">
        <w:rPr>
          <w:b/>
          <w:bCs/>
          <w:sz w:val="19"/>
        </w:rPr>
        <w:t>NATIONAL-SECURITY SIGNIFICANCE</w:t>
      </w:r>
    </w:p>
    <w:p w14:paraId="4373CA49" w14:textId="77777777" w:rsidR="00395A8B" w:rsidRPr="00395A8B" w:rsidRDefault="00395A8B" w:rsidP="00395A8B">
      <w:r w:rsidRPr="00395A8B">
        <w:t>This preserves scale.</w:t>
      </w:r>
    </w:p>
    <w:p w14:paraId="22ACB842" w14:textId="77777777" w:rsidR="00395A8B" w:rsidRPr="00395A8B" w:rsidRDefault="00395A8B" w:rsidP="00395A8B">
      <w:pPr>
        <w:spacing w:before="60" w:after="10" w:line="240" w:lineRule="auto"/>
        <w:rPr>
          <w:b/>
          <w:bCs/>
        </w:rPr>
      </w:pPr>
      <w:r w:rsidRPr="00395A8B">
        <w:rPr>
          <w:b/>
          <w:bCs/>
          <w:sz w:val="19"/>
        </w:rPr>
        <w:t>17.136 Measuring progress</w:t>
      </w:r>
    </w:p>
    <w:p w14:paraId="57259417" w14:textId="77777777" w:rsidR="00395A8B" w:rsidRPr="00395A8B" w:rsidRDefault="00395A8B" w:rsidP="00395A8B">
      <w:r w:rsidRPr="00395A8B">
        <w:t>Progress should be assessed against the baseline.</w:t>
      </w:r>
    </w:p>
    <w:p w14:paraId="57AF2792" w14:textId="77777777" w:rsidR="00395A8B" w:rsidRPr="00395A8B" w:rsidRDefault="00395A8B" w:rsidP="00395A8B">
      <w:r w:rsidRPr="00395A8B">
        <w:t>Questions include:</w:t>
      </w:r>
    </w:p>
    <w:p w14:paraId="758DF77C" w14:textId="77777777" w:rsidR="00395A8B" w:rsidRPr="00395A8B" w:rsidRDefault="00395A8B" w:rsidP="00395A8B">
      <w:r w:rsidRPr="00395A8B">
        <w:t>Are high risks decreasing?</w:t>
      </w:r>
    </w:p>
    <w:p w14:paraId="625C3C04" w14:textId="77777777" w:rsidR="00395A8B" w:rsidRPr="00395A8B" w:rsidRDefault="00395A8B" w:rsidP="00395A8B">
      <w:r w:rsidRPr="00395A8B">
        <w:t>Are controls becoming stronger?</w:t>
      </w:r>
    </w:p>
    <w:p w14:paraId="07775BEB" w14:textId="77777777" w:rsidR="00395A8B" w:rsidRPr="00395A8B" w:rsidRDefault="00395A8B" w:rsidP="00395A8B">
      <w:r w:rsidRPr="00395A8B">
        <w:t>Are communities becoming more resilient?</w:t>
      </w:r>
    </w:p>
    <w:p w14:paraId="090E0085" w14:textId="77777777" w:rsidR="00395A8B" w:rsidRPr="00395A8B" w:rsidRDefault="00395A8B" w:rsidP="00395A8B">
      <w:r w:rsidRPr="00395A8B">
        <w:t>Are institutions correcting failures faster?</w:t>
      </w:r>
    </w:p>
    <w:p w14:paraId="79369FFE" w14:textId="77777777" w:rsidR="00395A8B" w:rsidRPr="00395A8B" w:rsidRDefault="00395A8B" w:rsidP="00395A8B">
      <w:r w:rsidRPr="00395A8B">
        <w:t>Is racial data becoming more reliable?</w:t>
      </w:r>
    </w:p>
    <w:p w14:paraId="3FA4BD86" w14:textId="77777777" w:rsidR="00395A8B" w:rsidRPr="00395A8B" w:rsidRDefault="00395A8B" w:rsidP="00395A8B">
      <w:r w:rsidRPr="00395A8B">
        <w:t>Is mutual security improving?</w:t>
      </w:r>
    </w:p>
    <w:p w14:paraId="2E078709" w14:textId="77777777" w:rsidR="00395A8B" w:rsidRPr="00395A8B" w:rsidRDefault="00395A8B" w:rsidP="00395A8B">
      <w:r w:rsidRPr="00395A8B">
        <w:t>This is substantive progress.</w:t>
      </w:r>
    </w:p>
    <w:p w14:paraId="755FB55A" w14:textId="77777777" w:rsidR="00395A8B" w:rsidRPr="00395A8B" w:rsidRDefault="00395A8B" w:rsidP="00395A8B">
      <w:pPr>
        <w:spacing w:before="60" w:after="10" w:line="240" w:lineRule="auto"/>
        <w:rPr>
          <w:b/>
          <w:bCs/>
        </w:rPr>
      </w:pPr>
      <w:r w:rsidRPr="00395A8B">
        <w:rPr>
          <w:b/>
          <w:bCs/>
          <w:sz w:val="19"/>
        </w:rPr>
        <w:t>17.137 Measuring deterioration</w:t>
      </w:r>
    </w:p>
    <w:p w14:paraId="73BD2CA9" w14:textId="77777777" w:rsidR="00395A8B" w:rsidRPr="00395A8B" w:rsidRDefault="00395A8B" w:rsidP="00395A8B">
      <w:r w:rsidRPr="00395A8B">
        <w:t>The system must also be capable of declaring deterioration.</w:t>
      </w:r>
    </w:p>
    <w:p w14:paraId="3B67500C" w14:textId="77777777" w:rsidR="00395A8B" w:rsidRPr="00395A8B" w:rsidRDefault="00395A8B" w:rsidP="00395A8B">
      <w:r w:rsidRPr="00395A8B">
        <w:t>If:</w:t>
      </w:r>
    </w:p>
    <w:p w14:paraId="0576B18F" w14:textId="77777777" w:rsidR="00395A8B" w:rsidRPr="00395A8B" w:rsidRDefault="00395A8B" w:rsidP="00395A8B">
      <w:r w:rsidRPr="00395A8B">
        <w:t>institutions close;</w:t>
      </w:r>
    </w:p>
    <w:p w14:paraId="35865C38" w14:textId="77777777" w:rsidR="00395A8B" w:rsidRPr="00395A8B" w:rsidRDefault="00395A8B" w:rsidP="00395A8B">
      <w:r w:rsidRPr="00395A8B">
        <w:t>archives are lost;</w:t>
      </w:r>
    </w:p>
    <w:p w14:paraId="7E8C9CB1" w14:textId="77777777" w:rsidR="00395A8B" w:rsidRPr="00395A8B" w:rsidRDefault="00395A8B" w:rsidP="00395A8B">
      <w:r w:rsidRPr="00395A8B">
        <w:t>economic vulnerability rises;</w:t>
      </w:r>
    </w:p>
    <w:p w14:paraId="73643606" w14:textId="77777777" w:rsidR="00395A8B" w:rsidRPr="00395A8B" w:rsidRDefault="00395A8B" w:rsidP="00395A8B">
      <w:r w:rsidRPr="00395A8B">
        <w:t>controls weaken;</w:t>
      </w:r>
    </w:p>
    <w:p w14:paraId="66796A9B" w14:textId="77777777" w:rsidR="00395A8B" w:rsidRPr="00395A8B" w:rsidRDefault="00395A8B" w:rsidP="00395A8B">
      <w:r w:rsidRPr="00395A8B">
        <w:t>or</w:t>
      </w:r>
    </w:p>
    <w:p w14:paraId="5AFBA1D6" w14:textId="77777777" w:rsidR="00395A8B" w:rsidRPr="00395A8B" w:rsidRDefault="00395A8B" w:rsidP="00395A8B">
      <w:r w:rsidRPr="00395A8B">
        <w:t>racial hostility increases,</w:t>
      </w:r>
    </w:p>
    <w:p w14:paraId="027C6D4E" w14:textId="77777777" w:rsidR="00395A8B" w:rsidRPr="00395A8B" w:rsidRDefault="00395A8B" w:rsidP="00395A8B">
      <w:r w:rsidRPr="00395A8B">
        <w:t>the annual review should state this.</w:t>
      </w:r>
    </w:p>
    <w:p w14:paraId="7A7A05A6" w14:textId="77777777" w:rsidR="00395A8B" w:rsidRPr="00395A8B" w:rsidRDefault="00395A8B" w:rsidP="00395A8B">
      <w:r w:rsidRPr="00395A8B">
        <w:t>Measurement that only produces positive news is public relations.</w:t>
      </w:r>
    </w:p>
    <w:p w14:paraId="3637B9FA" w14:textId="77777777" w:rsidR="00395A8B" w:rsidRPr="00395A8B" w:rsidRDefault="00395A8B" w:rsidP="00395A8B">
      <w:r w:rsidRPr="00395A8B">
        <w:t>Not security analysis.</w:t>
      </w:r>
    </w:p>
    <w:p w14:paraId="3023FBC2" w14:textId="77777777" w:rsidR="00395A8B" w:rsidRPr="00395A8B" w:rsidRDefault="00395A8B" w:rsidP="00395A8B">
      <w:pPr>
        <w:spacing w:before="60" w:after="10" w:line="240" w:lineRule="auto"/>
        <w:rPr>
          <w:b/>
          <w:bCs/>
        </w:rPr>
      </w:pPr>
      <w:r w:rsidRPr="00395A8B">
        <w:rPr>
          <w:b/>
          <w:bCs/>
          <w:sz w:val="19"/>
        </w:rPr>
        <w:t>17.138 Measuring uncertainty</w:t>
      </w:r>
    </w:p>
    <w:p w14:paraId="6F7E1060" w14:textId="77777777" w:rsidR="00395A8B" w:rsidRPr="00395A8B" w:rsidRDefault="00395A8B" w:rsidP="00395A8B">
      <w:r w:rsidRPr="00395A8B">
        <w:t>Some areas will remain unknown.</w:t>
      </w:r>
    </w:p>
    <w:p w14:paraId="524716FA" w14:textId="77777777" w:rsidR="00395A8B" w:rsidRPr="00395A8B" w:rsidRDefault="00395A8B" w:rsidP="00395A8B">
      <w:r w:rsidRPr="00395A8B">
        <w:t>The institution should record:</w:t>
      </w:r>
    </w:p>
    <w:p w14:paraId="0C496870" w14:textId="77777777" w:rsidR="00395A8B" w:rsidRPr="00395A8B" w:rsidRDefault="00395A8B" w:rsidP="00395A8B">
      <w:pPr>
        <w:spacing w:line="184" w:lineRule="exact"/>
      </w:pPr>
      <w:r w:rsidRPr="00395A8B">
        <w:rPr>
          <w:b/>
          <w:bCs/>
          <w:sz w:val="17"/>
        </w:rPr>
        <w:t>DATA GAP</w:t>
      </w:r>
    </w:p>
    <w:p w14:paraId="77384E93" w14:textId="77777777" w:rsidR="00395A8B" w:rsidRPr="00395A8B" w:rsidRDefault="00395A8B" w:rsidP="00395A8B">
      <w:pPr>
        <w:spacing w:line="184" w:lineRule="exact"/>
      </w:pPr>
      <w:r w:rsidRPr="00395A8B">
        <w:rPr>
          <w:b/>
          <w:bCs/>
          <w:sz w:val="17"/>
        </w:rPr>
        <w:t>EVIDENCE GAP</w:t>
      </w:r>
    </w:p>
    <w:p w14:paraId="462B5EF4" w14:textId="77777777" w:rsidR="00395A8B" w:rsidRPr="00395A8B" w:rsidRDefault="00395A8B" w:rsidP="00395A8B">
      <w:pPr>
        <w:spacing w:line="184" w:lineRule="exact"/>
      </w:pPr>
      <w:r w:rsidRPr="00395A8B">
        <w:rPr>
          <w:b/>
          <w:bCs/>
          <w:sz w:val="17"/>
        </w:rPr>
        <w:t>MEASUREMENT NOT AVAILABLE</w:t>
      </w:r>
    </w:p>
    <w:p w14:paraId="08E692BB" w14:textId="77777777" w:rsidR="00395A8B" w:rsidRPr="00395A8B" w:rsidRDefault="00395A8B" w:rsidP="00395A8B">
      <w:r w:rsidRPr="00395A8B">
        <w:t>or</w:t>
      </w:r>
    </w:p>
    <w:p w14:paraId="1097CC7B" w14:textId="77777777" w:rsidR="00395A8B" w:rsidRPr="00395A8B" w:rsidRDefault="00395A8B" w:rsidP="00395A8B">
      <w:pPr>
        <w:spacing w:line="184" w:lineRule="exact"/>
      </w:pPr>
      <w:r w:rsidRPr="00395A8B">
        <w:rPr>
          <w:b/>
          <w:bCs/>
          <w:sz w:val="17"/>
        </w:rPr>
        <w:t>CONFIDENCE LOW</w:t>
      </w:r>
    </w:p>
    <w:p w14:paraId="2A8C352B" w14:textId="77777777" w:rsidR="00395A8B" w:rsidRPr="00395A8B" w:rsidRDefault="00395A8B" w:rsidP="00395A8B">
      <w:r w:rsidRPr="00395A8B">
        <w:t>Unknowns should not disappear from the dashboard.</w:t>
      </w:r>
    </w:p>
    <w:p w14:paraId="5FE08C15" w14:textId="77777777" w:rsidR="00395A8B" w:rsidRPr="00395A8B" w:rsidRDefault="00395A8B" w:rsidP="00395A8B">
      <w:r w:rsidRPr="00395A8B">
        <w:t>Unknown risk can itself require attention.</w:t>
      </w:r>
    </w:p>
    <w:p w14:paraId="577FE211" w14:textId="77777777" w:rsidR="00395A8B" w:rsidRPr="00395A8B" w:rsidRDefault="00395A8B" w:rsidP="00395A8B">
      <w:pPr>
        <w:spacing w:before="60" w:after="10" w:line="240" w:lineRule="auto"/>
        <w:rPr>
          <w:b/>
          <w:bCs/>
        </w:rPr>
      </w:pPr>
      <w:r w:rsidRPr="00395A8B">
        <w:rPr>
          <w:b/>
          <w:bCs/>
          <w:sz w:val="19"/>
        </w:rPr>
        <w:t>17.139 The Unknown Register</w:t>
      </w:r>
    </w:p>
    <w:p w14:paraId="601098E4" w14:textId="77777777" w:rsidR="00395A8B" w:rsidRPr="00395A8B" w:rsidRDefault="00395A8B" w:rsidP="00395A8B">
      <w:r w:rsidRPr="00395A8B">
        <w:t xml:space="preserve">A mature Racial Security architecture may maintain an </w:t>
      </w:r>
      <w:r w:rsidRPr="00395A8B">
        <w:rPr>
          <w:b/>
          <w:bCs/>
        </w:rPr>
        <w:t>Unknown Register</w:t>
      </w:r>
      <w:r w:rsidRPr="00395A8B">
        <w:t>.</w:t>
      </w:r>
    </w:p>
    <w:p w14:paraId="77C64030" w14:textId="77777777" w:rsidR="00395A8B" w:rsidRPr="00395A8B" w:rsidRDefault="00395A8B" w:rsidP="00395A8B">
      <w:r w:rsidRPr="00395A8B">
        <w:t>This would record important questions where:</w:t>
      </w:r>
    </w:p>
    <w:p w14:paraId="0B9957B8" w14:textId="77777777" w:rsidR="00395A8B" w:rsidRPr="00395A8B" w:rsidRDefault="00395A8B" w:rsidP="00395A8B">
      <w:r w:rsidRPr="00395A8B">
        <w:t>data are absent;</w:t>
      </w:r>
    </w:p>
    <w:p w14:paraId="14C6DF13" w14:textId="77777777" w:rsidR="00395A8B" w:rsidRPr="00395A8B" w:rsidRDefault="00395A8B" w:rsidP="00395A8B">
      <w:r w:rsidRPr="00395A8B">
        <w:t>classification is inadequate;</w:t>
      </w:r>
    </w:p>
    <w:p w14:paraId="2C689C58" w14:textId="77777777" w:rsidR="00395A8B" w:rsidRPr="00395A8B" w:rsidRDefault="00395A8B" w:rsidP="00395A8B">
      <w:r w:rsidRPr="00395A8B">
        <w:t>evidence cannot be obtained;</w:t>
      </w:r>
    </w:p>
    <w:p w14:paraId="44429789" w14:textId="77777777" w:rsidR="00395A8B" w:rsidRPr="00395A8B" w:rsidRDefault="00395A8B" w:rsidP="00395A8B">
      <w:r w:rsidRPr="00395A8B">
        <w:t>or</w:t>
      </w:r>
    </w:p>
    <w:p w14:paraId="49BC4C1E" w14:textId="77777777" w:rsidR="00395A8B" w:rsidRPr="00395A8B" w:rsidRDefault="00395A8B" w:rsidP="00395A8B">
      <w:r w:rsidRPr="00395A8B">
        <w:t>risk cannot yet be measured.</w:t>
      </w:r>
    </w:p>
    <w:p w14:paraId="57C10392" w14:textId="77777777" w:rsidR="00395A8B" w:rsidRPr="00395A8B" w:rsidRDefault="00395A8B" w:rsidP="00395A8B">
      <w:r w:rsidRPr="00395A8B">
        <w:t>This prevents ignorance from being mistaken for safety.</w:t>
      </w:r>
    </w:p>
    <w:p w14:paraId="457D249F" w14:textId="77777777" w:rsidR="00395A8B" w:rsidRPr="00395A8B" w:rsidRDefault="00395A8B" w:rsidP="00395A8B">
      <w:pPr>
        <w:spacing w:before="60" w:after="10" w:line="240" w:lineRule="auto"/>
        <w:rPr>
          <w:b/>
          <w:bCs/>
        </w:rPr>
      </w:pPr>
      <w:r w:rsidRPr="00395A8B">
        <w:rPr>
          <w:b/>
          <w:bCs/>
          <w:sz w:val="19"/>
        </w:rPr>
        <w:t>17.140 Measurement capacity</w:t>
      </w:r>
    </w:p>
    <w:p w14:paraId="6CF2B370" w14:textId="77777777" w:rsidR="00395A8B" w:rsidRPr="00395A8B" w:rsidRDefault="00395A8B" w:rsidP="00395A8B">
      <w:r w:rsidRPr="00395A8B">
        <w:t>The ability to measure is itself a security capability.</w:t>
      </w:r>
    </w:p>
    <w:p w14:paraId="35DABB10" w14:textId="77777777" w:rsidR="00395A8B" w:rsidRPr="00395A8B" w:rsidRDefault="00395A8B" w:rsidP="00395A8B">
      <w:r w:rsidRPr="00395A8B">
        <w:t>If a country or institution cannot identify whether racial disparities exist in a critical system, its ability to govern racial risk is limited.</w:t>
      </w:r>
    </w:p>
    <w:p w14:paraId="23471388" w14:textId="77777777" w:rsidR="00395A8B" w:rsidRPr="00395A8B" w:rsidRDefault="00395A8B" w:rsidP="00395A8B">
      <w:r w:rsidRPr="00395A8B">
        <w:t>Thus:</w:t>
      </w:r>
    </w:p>
    <w:p w14:paraId="78C4FD27" w14:textId="77777777" w:rsidR="00395A8B" w:rsidRPr="00395A8B" w:rsidRDefault="00395A8B" w:rsidP="00395A8B">
      <w:pPr>
        <w:spacing w:before="50" w:after="10" w:line="240" w:lineRule="auto"/>
      </w:pPr>
      <w:r w:rsidRPr="00395A8B">
        <w:rPr>
          <w:b/>
          <w:bCs/>
          <w:sz w:val="19"/>
        </w:rPr>
        <w:t>MEASUREMENT CAPACITY IS SECURITY CAPACITY.</w:t>
      </w:r>
    </w:p>
    <w:p w14:paraId="40BF3389" w14:textId="77777777" w:rsidR="00395A8B" w:rsidRPr="00395A8B" w:rsidRDefault="00395A8B" w:rsidP="00395A8B">
      <w:pPr>
        <w:spacing w:before="60" w:after="10" w:line="240" w:lineRule="auto"/>
        <w:rPr>
          <w:b/>
          <w:bCs/>
        </w:rPr>
      </w:pPr>
      <w:r w:rsidRPr="00395A8B">
        <w:rPr>
          <w:b/>
          <w:bCs/>
          <w:sz w:val="19"/>
        </w:rPr>
        <w:t>17.141 From measurement to foresight</w:t>
      </w:r>
    </w:p>
    <w:p w14:paraId="0228EA56" w14:textId="77777777" w:rsidR="00395A8B" w:rsidRPr="00395A8B" w:rsidRDefault="00395A8B" w:rsidP="00395A8B">
      <w:r w:rsidRPr="00395A8B">
        <w:t>Measurement should eventually support more than retrospective reporting.</w:t>
      </w:r>
    </w:p>
    <w:p w14:paraId="76B2975E" w14:textId="77777777" w:rsidR="00395A8B" w:rsidRPr="00395A8B" w:rsidRDefault="00395A8B" w:rsidP="00395A8B">
      <w:r w:rsidRPr="00395A8B">
        <w:t>It can support:</w:t>
      </w:r>
    </w:p>
    <w:p w14:paraId="3C65DED9" w14:textId="77777777" w:rsidR="00395A8B" w:rsidRPr="00395A8B" w:rsidRDefault="00395A8B" w:rsidP="00395A8B">
      <w:r w:rsidRPr="00395A8B">
        <w:t>forecasting;</w:t>
      </w:r>
    </w:p>
    <w:p w14:paraId="2B22F264" w14:textId="77777777" w:rsidR="00395A8B" w:rsidRPr="00395A8B" w:rsidRDefault="00395A8B" w:rsidP="00395A8B">
      <w:r w:rsidRPr="00395A8B">
        <w:t>scenario analysis;</w:t>
      </w:r>
    </w:p>
    <w:p w14:paraId="76B9ABB5" w14:textId="77777777" w:rsidR="00395A8B" w:rsidRPr="00395A8B" w:rsidRDefault="00395A8B" w:rsidP="00395A8B">
      <w:r w:rsidRPr="00395A8B">
        <w:t>stress testing;</w:t>
      </w:r>
    </w:p>
    <w:p w14:paraId="4BFD4699" w14:textId="77777777" w:rsidR="00395A8B" w:rsidRPr="00395A8B" w:rsidRDefault="00395A8B" w:rsidP="00395A8B">
      <w:r w:rsidRPr="00395A8B">
        <w:t>and</w:t>
      </w:r>
    </w:p>
    <w:p w14:paraId="4E8A418F" w14:textId="77777777" w:rsidR="00395A8B" w:rsidRPr="00395A8B" w:rsidRDefault="00395A8B" w:rsidP="00395A8B">
      <w:r w:rsidRPr="00395A8B">
        <w:t>early warning.</w:t>
      </w:r>
    </w:p>
    <w:p w14:paraId="2901ECF5" w14:textId="77777777" w:rsidR="00395A8B" w:rsidRPr="00395A8B" w:rsidRDefault="00395A8B" w:rsidP="00395A8B">
      <w:r w:rsidRPr="00395A8B">
        <w:t>This moves Racial Security toward strategic foresight.</w:t>
      </w:r>
    </w:p>
    <w:p w14:paraId="06EB6790" w14:textId="77777777" w:rsidR="00395A8B" w:rsidRPr="00395A8B" w:rsidRDefault="00395A8B" w:rsidP="00395A8B">
      <w:pPr>
        <w:spacing w:before="60" w:after="10" w:line="240" w:lineRule="auto"/>
        <w:rPr>
          <w:b/>
          <w:bCs/>
        </w:rPr>
      </w:pPr>
      <w:r w:rsidRPr="00395A8B">
        <w:rPr>
          <w:b/>
          <w:bCs/>
          <w:sz w:val="19"/>
        </w:rPr>
        <w:t>17.142 Scenario analysis</w:t>
      </w:r>
    </w:p>
    <w:p w14:paraId="0FF0A9A6" w14:textId="77777777" w:rsidR="00395A8B" w:rsidRPr="00395A8B" w:rsidRDefault="00395A8B" w:rsidP="00395A8B">
      <w:r w:rsidRPr="00395A8B">
        <w:t>A racial-security scenario might ask:</w:t>
      </w:r>
    </w:p>
    <w:p w14:paraId="1EA910D6" w14:textId="77777777" w:rsidR="00395A8B" w:rsidRPr="00395A8B" w:rsidRDefault="00395A8B" w:rsidP="00395A8B">
      <w:r w:rsidRPr="00395A8B">
        <w:t>What happens to this community if unemployment doubles?</w:t>
      </w:r>
    </w:p>
    <w:p w14:paraId="56F798D0" w14:textId="77777777" w:rsidR="00395A8B" w:rsidRPr="00395A8B" w:rsidRDefault="00395A8B" w:rsidP="00395A8B">
      <w:r w:rsidRPr="00395A8B">
        <w:t>What happens if a major cultural institution closes?</w:t>
      </w:r>
    </w:p>
    <w:p w14:paraId="73AE50CE" w14:textId="77777777" w:rsidR="00395A8B" w:rsidRPr="00395A8B" w:rsidRDefault="00395A8B" w:rsidP="00395A8B">
      <w:r w:rsidRPr="00395A8B">
        <w:t>What happens if insurance becomes unavailable in a particular area?</w:t>
      </w:r>
    </w:p>
    <w:p w14:paraId="015EE899" w14:textId="77777777" w:rsidR="00395A8B" w:rsidRPr="00395A8B" w:rsidRDefault="00395A8B" w:rsidP="00395A8B">
      <w:r w:rsidRPr="00395A8B">
        <w:t>What happens if a racial-data system is compromised?</w:t>
      </w:r>
    </w:p>
    <w:p w14:paraId="310DEF81" w14:textId="77777777" w:rsidR="00395A8B" w:rsidRPr="00395A8B" w:rsidRDefault="00395A8B" w:rsidP="00395A8B">
      <w:r w:rsidRPr="00395A8B">
        <w:t>Scenario analysis tests resilience before crisis.</w:t>
      </w:r>
    </w:p>
    <w:p w14:paraId="57A93AC0" w14:textId="77777777" w:rsidR="00395A8B" w:rsidRPr="00395A8B" w:rsidRDefault="00395A8B" w:rsidP="00395A8B">
      <w:pPr>
        <w:spacing w:before="60" w:after="10" w:line="240" w:lineRule="auto"/>
        <w:rPr>
          <w:b/>
          <w:bCs/>
        </w:rPr>
      </w:pPr>
      <w:r w:rsidRPr="00395A8B">
        <w:rPr>
          <w:b/>
          <w:bCs/>
          <w:sz w:val="19"/>
        </w:rPr>
        <w:t>17.143 Stress testing</w:t>
      </w:r>
    </w:p>
    <w:p w14:paraId="123FAE98" w14:textId="77777777" w:rsidR="00395A8B" w:rsidRPr="00395A8B" w:rsidRDefault="00395A8B" w:rsidP="00395A8B">
      <w:r w:rsidRPr="00395A8B">
        <w:lastRenderedPageBreak/>
        <w:t>Stress testing applies more severe assumptions.</w:t>
      </w:r>
    </w:p>
    <w:p w14:paraId="3019C4B4" w14:textId="77777777" w:rsidR="00395A8B" w:rsidRPr="00395A8B" w:rsidRDefault="00395A8B" w:rsidP="00395A8B">
      <w:r w:rsidRPr="00395A8B">
        <w:t>For example:</w:t>
      </w:r>
    </w:p>
    <w:p w14:paraId="679BEBCE" w14:textId="77777777" w:rsidR="00395A8B" w:rsidRPr="00395A8B" w:rsidRDefault="00395A8B" w:rsidP="00395A8B">
      <w:r w:rsidRPr="00395A8B">
        <w:t>Can a community support network function if demand triples?</w:t>
      </w:r>
    </w:p>
    <w:p w14:paraId="63B22370" w14:textId="77777777" w:rsidR="00395A8B" w:rsidRPr="00395A8B" w:rsidRDefault="00395A8B" w:rsidP="00395A8B">
      <w:r w:rsidRPr="00395A8B">
        <w:t>Can the archive survive complete loss of premises?</w:t>
      </w:r>
    </w:p>
    <w:p w14:paraId="44066537" w14:textId="77777777" w:rsidR="00395A8B" w:rsidRPr="00395A8B" w:rsidRDefault="00395A8B" w:rsidP="00395A8B">
      <w:r w:rsidRPr="00395A8B">
        <w:t>Can the institution continue if its main donor withdraws?</w:t>
      </w:r>
    </w:p>
    <w:p w14:paraId="4465CD8A" w14:textId="77777777" w:rsidR="00395A8B" w:rsidRPr="00395A8B" w:rsidRDefault="00395A8B" w:rsidP="00395A8B">
      <w:r w:rsidRPr="00395A8B">
        <w:t>Can the data system recover after total server failure?</w:t>
      </w:r>
    </w:p>
    <w:p w14:paraId="108B09D1" w14:textId="77777777" w:rsidR="00395A8B" w:rsidRPr="00395A8B" w:rsidRDefault="00395A8B" w:rsidP="00395A8B">
      <w:r w:rsidRPr="00395A8B">
        <w:t>Stress tests reveal hidden dependencies.</w:t>
      </w:r>
    </w:p>
    <w:p w14:paraId="5DEBF479" w14:textId="77777777" w:rsidR="00395A8B" w:rsidRPr="00395A8B" w:rsidRDefault="00395A8B" w:rsidP="00395A8B">
      <w:pPr>
        <w:spacing w:before="60" w:after="10" w:line="240" w:lineRule="auto"/>
        <w:rPr>
          <w:b/>
          <w:bCs/>
        </w:rPr>
      </w:pPr>
      <w:r w:rsidRPr="00395A8B">
        <w:rPr>
          <w:b/>
          <w:bCs/>
          <w:sz w:val="19"/>
        </w:rPr>
        <w:t>17.144 National racial-security scenarios</w:t>
      </w:r>
    </w:p>
    <w:p w14:paraId="400EC064" w14:textId="77777777" w:rsidR="00395A8B" w:rsidRPr="00395A8B" w:rsidRDefault="00395A8B" w:rsidP="00395A8B">
      <w:r w:rsidRPr="00395A8B">
        <w:t>At national level, scenarios might include:</w:t>
      </w:r>
    </w:p>
    <w:p w14:paraId="10F78E87" w14:textId="77777777" w:rsidR="00395A8B" w:rsidRPr="00395A8B" w:rsidRDefault="00395A8B" w:rsidP="00395A8B">
      <w:r w:rsidRPr="00395A8B">
        <w:t>major racial disorder;</w:t>
      </w:r>
    </w:p>
    <w:p w14:paraId="04238E7D" w14:textId="77777777" w:rsidR="00395A8B" w:rsidRPr="00395A8B" w:rsidRDefault="00395A8B" w:rsidP="00395A8B">
      <w:r w:rsidRPr="00395A8B">
        <w:t>systemic racial discrimination in a critical sector;</w:t>
      </w:r>
    </w:p>
    <w:p w14:paraId="631E02C9" w14:textId="77777777" w:rsidR="00395A8B" w:rsidRPr="00395A8B" w:rsidRDefault="00395A8B" w:rsidP="00395A8B">
      <w:r w:rsidRPr="00395A8B">
        <w:t>large-scale identity-data failure;</w:t>
      </w:r>
    </w:p>
    <w:p w14:paraId="115DCDC3" w14:textId="77777777" w:rsidR="00395A8B" w:rsidRPr="00395A8B" w:rsidRDefault="00395A8B" w:rsidP="00395A8B">
      <w:r w:rsidRPr="00395A8B">
        <w:t>mass loss of racial-cultural infrastructure;</w:t>
      </w:r>
    </w:p>
    <w:p w14:paraId="56AB652A" w14:textId="77777777" w:rsidR="00395A8B" w:rsidRPr="00395A8B" w:rsidRDefault="00395A8B" w:rsidP="00395A8B">
      <w:r w:rsidRPr="00395A8B">
        <w:t>or</w:t>
      </w:r>
    </w:p>
    <w:p w14:paraId="0854E65C" w14:textId="77777777" w:rsidR="00395A8B" w:rsidRPr="00395A8B" w:rsidRDefault="00395A8B" w:rsidP="00395A8B">
      <w:r w:rsidRPr="00395A8B">
        <w:t>significant economic exclusion affecting national productivity.</w:t>
      </w:r>
    </w:p>
    <w:p w14:paraId="3C1612B1" w14:textId="77777777" w:rsidR="00395A8B" w:rsidRPr="00395A8B" w:rsidRDefault="00395A8B" w:rsidP="00395A8B">
      <w:r w:rsidRPr="00395A8B">
        <w:t>These are analytical exercises.</w:t>
      </w:r>
    </w:p>
    <w:p w14:paraId="35D7DDC7" w14:textId="77777777" w:rsidR="00395A8B" w:rsidRPr="00395A8B" w:rsidRDefault="00395A8B" w:rsidP="00395A8B">
      <w:r w:rsidRPr="00395A8B">
        <w:t>They are not predictions.</w:t>
      </w:r>
    </w:p>
    <w:p w14:paraId="55B1B72E" w14:textId="77777777" w:rsidR="00395A8B" w:rsidRPr="00395A8B" w:rsidRDefault="00395A8B" w:rsidP="00395A8B">
      <w:pPr>
        <w:spacing w:before="60" w:after="10" w:line="240" w:lineRule="auto"/>
        <w:rPr>
          <w:b/>
          <w:bCs/>
        </w:rPr>
      </w:pPr>
      <w:r w:rsidRPr="00395A8B">
        <w:rPr>
          <w:b/>
          <w:bCs/>
          <w:sz w:val="19"/>
        </w:rPr>
        <w:t>17.145 Foresight must not become alarmism</w:t>
      </w:r>
    </w:p>
    <w:p w14:paraId="1DCD3CD9" w14:textId="77777777" w:rsidR="00395A8B" w:rsidRPr="00395A8B" w:rsidRDefault="00395A8B" w:rsidP="00395A8B">
      <w:r w:rsidRPr="00395A8B">
        <w:t>Scenario analysis deliberately considers serious possibilities.</w:t>
      </w:r>
    </w:p>
    <w:p w14:paraId="65A42234" w14:textId="77777777" w:rsidR="00395A8B" w:rsidRPr="00395A8B" w:rsidRDefault="00395A8B" w:rsidP="00395A8B">
      <w:r w:rsidRPr="00395A8B">
        <w:t>That does not mean those events are expected.</w:t>
      </w:r>
    </w:p>
    <w:p w14:paraId="64C108C5" w14:textId="77777777" w:rsidR="00395A8B" w:rsidRPr="00395A8B" w:rsidRDefault="00395A8B" w:rsidP="00395A8B">
      <w:r w:rsidRPr="00395A8B">
        <w:t>The methodology must distinguish:</w:t>
      </w:r>
    </w:p>
    <w:p w14:paraId="5C7A4C46" w14:textId="77777777" w:rsidR="00395A8B" w:rsidRPr="00395A8B" w:rsidRDefault="00395A8B" w:rsidP="00395A8B">
      <w:pPr>
        <w:spacing w:line="184" w:lineRule="exact"/>
      </w:pPr>
      <w:r w:rsidRPr="00395A8B">
        <w:rPr>
          <w:b/>
          <w:bCs/>
          <w:sz w:val="17"/>
        </w:rPr>
        <w:t>POSSIBLE</w:t>
      </w:r>
    </w:p>
    <w:p w14:paraId="5ACD0A0C" w14:textId="77777777" w:rsidR="00395A8B" w:rsidRPr="00395A8B" w:rsidRDefault="00395A8B" w:rsidP="00395A8B">
      <w:r w:rsidRPr="00395A8B">
        <w:t>from</w:t>
      </w:r>
    </w:p>
    <w:p w14:paraId="0707486D" w14:textId="77777777" w:rsidR="00395A8B" w:rsidRPr="00395A8B" w:rsidRDefault="00395A8B" w:rsidP="00395A8B">
      <w:pPr>
        <w:spacing w:line="184" w:lineRule="exact"/>
      </w:pPr>
      <w:r w:rsidRPr="00395A8B">
        <w:rPr>
          <w:b/>
          <w:bCs/>
          <w:sz w:val="17"/>
        </w:rPr>
        <w:t>PROBABLE</w:t>
      </w:r>
    </w:p>
    <w:p w14:paraId="3D723DD0" w14:textId="77777777" w:rsidR="00395A8B" w:rsidRPr="00395A8B" w:rsidRDefault="00395A8B" w:rsidP="00395A8B">
      <w:r w:rsidRPr="00395A8B">
        <w:t>from</w:t>
      </w:r>
    </w:p>
    <w:p w14:paraId="62BA2196" w14:textId="77777777" w:rsidR="00395A8B" w:rsidRPr="00395A8B" w:rsidRDefault="00395A8B" w:rsidP="00395A8B">
      <w:pPr>
        <w:spacing w:line="184" w:lineRule="exact"/>
      </w:pPr>
      <w:r w:rsidRPr="00395A8B">
        <w:rPr>
          <w:b/>
          <w:bCs/>
          <w:sz w:val="17"/>
        </w:rPr>
        <w:t>OBSERVED.</w:t>
      </w:r>
    </w:p>
    <w:p w14:paraId="19A76D35" w14:textId="77777777" w:rsidR="00395A8B" w:rsidRPr="00395A8B" w:rsidRDefault="00395A8B" w:rsidP="00395A8B">
      <w:r w:rsidRPr="00395A8B">
        <w:t>This protects analytical integrity.</w:t>
      </w:r>
    </w:p>
    <w:p w14:paraId="16FC08F1" w14:textId="77777777" w:rsidR="00395A8B" w:rsidRPr="00395A8B" w:rsidRDefault="00395A8B" w:rsidP="00395A8B">
      <w:pPr>
        <w:spacing w:before="60" w:after="10" w:line="240" w:lineRule="auto"/>
        <w:rPr>
          <w:b/>
          <w:bCs/>
        </w:rPr>
      </w:pPr>
      <w:r w:rsidRPr="00395A8B">
        <w:rPr>
          <w:b/>
          <w:bCs/>
          <w:sz w:val="19"/>
        </w:rPr>
        <w:t>17.146 The measurement cycle</w:t>
      </w:r>
    </w:p>
    <w:p w14:paraId="5DEFC5B0" w14:textId="77777777" w:rsidR="00395A8B" w:rsidRPr="00395A8B" w:rsidRDefault="00395A8B" w:rsidP="00395A8B">
      <w:r w:rsidRPr="00395A8B">
        <w:t>The complete cycle is:</w:t>
      </w:r>
    </w:p>
    <w:p w14:paraId="527FDD5C" w14:textId="77777777" w:rsidR="00395A8B" w:rsidRPr="00395A8B" w:rsidRDefault="00395A8B" w:rsidP="00395A8B">
      <w:pPr>
        <w:spacing w:line="184" w:lineRule="exact"/>
      </w:pPr>
      <w:r w:rsidRPr="00395A8B">
        <w:rPr>
          <w:b/>
          <w:bCs/>
          <w:sz w:val="17"/>
        </w:rPr>
        <w:t>DEFINE SECURITY INTEREST</w:t>
      </w:r>
    </w:p>
    <w:p w14:paraId="0E5BE5E5" w14:textId="77777777" w:rsidR="00395A8B" w:rsidRPr="00395A8B" w:rsidRDefault="00395A8B" w:rsidP="00395A8B">
      <w:pPr>
        <w:spacing w:line="184" w:lineRule="exact"/>
      </w:pPr>
      <w:r w:rsidRPr="00395A8B">
        <w:rPr>
          <w:sz w:val="17"/>
        </w:rPr>
        <w:t>↓</w:t>
      </w:r>
    </w:p>
    <w:p w14:paraId="768F4300" w14:textId="77777777" w:rsidR="00395A8B" w:rsidRPr="00395A8B" w:rsidRDefault="00395A8B" w:rsidP="00395A8B">
      <w:pPr>
        <w:spacing w:line="184" w:lineRule="exact"/>
      </w:pPr>
      <w:r w:rsidRPr="00395A8B">
        <w:rPr>
          <w:b/>
          <w:bCs/>
          <w:sz w:val="17"/>
        </w:rPr>
        <w:t>IDENTIFY RISK</w:t>
      </w:r>
    </w:p>
    <w:p w14:paraId="710A5BC5" w14:textId="77777777" w:rsidR="00395A8B" w:rsidRPr="00395A8B" w:rsidRDefault="00395A8B" w:rsidP="00395A8B">
      <w:pPr>
        <w:spacing w:line="184" w:lineRule="exact"/>
      </w:pPr>
      <w:r w:rsidRPr="00395A8B">
        <w:rPr>
          <w:sz w:val="17"/>
        </w:rPr>
        <w:t>↓</w:t>
      </w:r>
    </w:p>
    <w:p w14:paraId="356F8FAD" w14:textId="77777777" w:rsidR="00395A8B" w:rsidRPr="00395A8B" w:rsidRDefault="00395A8B" w:rsidP="00395A8B">
      <w:pPr>
        <w:spacing w:line="184" w:lineRule="exact"/>
      </w:pPr>
      <w:r w:rsidRPr="00395A8B">
        <w:rPr>
          <w:b/>
          <w:bCs/>
          <w:sz w:val="17"/>
        </w:rPr>
        <w:t>SELECT INDICATOR</w:t>
      </w:r>
    </w:p>
    <w:p w14:paraId="13E7A41C" w14:textId="77777777" w:rsidR="00395A8B" w:rsidRPr="00395A8B" w:rsidRDefault="00395A8B" w:rsidP="00395A8B">
      <w:pPr>
        <w:spacing w:line="184" w:lineRule="exact"/>
      </w:pPr>
      <w:r w:rsidRPr="00395A8B">
        <w:rPr>
          <w:sz w:val="17"/>
        </w:rPr>
        <w:t>↓</w:t>
      </w:r>
    </w:p>
    <w:p w14:paraId="388F8BDB" w14:textId="77777777" w:rsidR="00395A8B" w:rsidRPr="00395A8B" w:rsidRDefault="00395A8B" w:rsidP="00395A8B">
      <w:pPr>
        <w:spacing w:line="184" w:lineRule="exact"/>
      </w:pPr>
      <w:r w:rsidRPr="00395A8B">
        <w:rPr>
          <w:b/>
          <w:bCs/>
          <w:sz w:val="17"/>
        </w:rPr>
        <w:t>ESTABLISH BASELINE</w:t>
      </w:r>
    </w:p>
    <w:p w14:paraId="75F5278C" w14:textId="77777777" w:rsidR="00395A8B" w:rsidRPr="00395A8B" w:rsidRDefault="00395A8B" w:rsidP="00395A8B">
      <w:pPr>
        <w:spacing w:line="184" w:lineRule="exact"/>
      </w:pPr>
      <w:r w:rsidRPr="00395A8B">
        <w:rPr>
          <w:sz w:val="17"/>
        </w:rPr>
        <w:t>↓</w:t>
      </w:r>
    </w:p>
    <w:p w14:paraId="58FB21A4" w14:textId="77777777" w:rsidR="00395A8B" w:rsidRPr="00395A8B" w:rsidRDefault="00395A8B" w:rsidP="00395A8B">
      <w:pPr>
        <w:spacing w:line="184" w:lineRule="exact"/>
      </w:pPr>
      <w:r w:rsidRPr="00395A8B">
        <w:rPr>
          <w:b/>
          <w:bCs/>
          <w:sz w:val="17"/>
        </w:rPr>
        <w:t>COLLECT DATA</w:t>
      </w:r>
    </w:p>
    <w:p w14:paraId="35466D1E" w14:textId="77777777" w:rsidR="00395A8B" w:rsidRPr="00395A8B" w:rsidRDefault="00395A8B" w:rsidP="00395A8B">
      <w:pPr>
        <w:spacing w:line="184" w:lineRule="exact"/>
      </w:pPr>
      <w:r w:rsidRPr="00395A8B">
        <w:rPr>
          <w:sz w:val="17"/>
        </w:rPr>
        <w:t>↓</w:t>
      </w:r>
    </w:p>
    <w:p w14:paraId="69D4D7E3" w14:textId="77777777" w:rsidR="00395A8B" w:rsidRPr="00395A8B" w:rsidRDefault="00395A8B" w:rsidP="00395A8B">
      <w:pPr>
        <w:spacing w:line="184" w:lineRule="exact"/>
      </w:pPr>
      <w:r w:rsidRPr="00395A8B">
        <w:rPr>
          <w:b/>
          <w:bCs/>
          <w:sz w:val="17"/>
        </w:rPr>
        <w:t>ASSESS</w:t>
      </w:r>
    </w:p>
    <w:p w14:paraId="256AFDF4" w14:textId="77777777" w:rsidR="00395A8B" w:rsidRPr="00395A8B" w:rsidRDefault="00395A8B" w:rsidP="00395A8B">
      <w:pPr>
        <w:spacing w:line="184" w:lineRule="exact"/>
      </w:pPr>
      <w:r w:rsidRPr="00395A8B">
        <w:rPr>
          <w:sz w:val="17"/>
        </w:rPr>
        <w:t>↓</w:t>
      </w:r>
    </w:p>
    <w:p w14:paraId="149D2EFE" w14:textId="77777777" w:rsidR="00395A8B" w:rsidRPr="00395A8B" w:rsidRDefault="00395A8B" w:rsidP="00395A8B">
      <w:pPr>
        <w:spacing w:line="184" w:lineRule="exact"/>
      </w:pPr>
      <w:r w:rsidRPr="00395A8B">
        <w:rPr>
          <w:b/>
          <w:bCs/>
          <w:sz w:val="17"/>
        </w:rPr>
        <w:t>INTERVENE</w:t>
      </w:r>
    </w:p>
    <w:p w14:paraId="6D208656" w14:textId="77777777" w:rsidR="00395A8B" w:rsidRPr="00395A8B" w:rsidRDefault="00395A8B" w:rsidP="00395A8B">
      <w:pPr>
        <w:spacing w:line="184" w:lineRule="exact"/>
      </w:pPr>
      <w:r w:rsidRPr="00395A8B">
        <w:rPr>
          <w:sz w:val="17"/>
        </w:rPr>
        <w:t>↓</w:t>
      </w:r>
    </w:p>
    <w:p w14:paraId="13CE76B3" w14:textId="77777777" w:rsidR="00395A8B" w:rsidRPr="00395A8B" w:rsidRDefault="00395A8B" w:rsidP="00395A8B">
      <w:pPr>
        <w:spacing w:line="184" w:lineRule="exact"/>
      </w:pPr>
      <w:r w:rsidRPr="00395A8B">
        <w:rPr>
          <w:b/>
          <w:bCs/>
          <w:sz w:val="17"/>
        </w:rPr>
        <w:t>MEASURE OUTCOME</w:t>
      </w:r>
    </w:p>
    <w:p w14:paraId="72AC6267" w14:textId="77777777" w:rsidR="00395A8B" w:rsidRPr="00395A8B" w:rsidRDefault="00395A8B" w:rsidP="00395A8B">
      <w:pPr>
        <w:spacing w:line="184" w:lineRule="exact"/>
      </w:pPr>
      <w:r w:rsidRPr="00395A8B">
        <w:rPr>
          <w:sz w:val="17"/>
        </w:rPr>
        <w:t>↓</w:t>
      </w:r>
    </w:p>
    <w:p w14:paraId="5A47FE28" w14:textId="77777777" w:rsidR="00395A8B" w:rsidRPr="00395A8B" w:rsidRDefault="00395A8B" w:rsidP="00395A8B">
      <w:pPr>
        <w:spacing w:line="184" w:lineRule="exact"/>
      </w:pPr>
      <w:r w:rsidRPr="00395A8B">
        <w:rPr>
          <w:b/>
          <w:bCs/>
          <w:sz w:val="17"/>
        </w:rPr>
        <w:t>REASSESS RISK</w:t>
      </w:r>
    </w:p>
    <w:p w14:paraId="16EE1E60" w14:textId="77777777" w:rsidR="00395A8B" w:rsidRPr="00395A8B" w:rsidRDefault="00395A8B" w:rsidP="00395A8B">
      <w:pPr>
        <w:spacing w:line="184" w:lineRule="exact"/>
      </w:pPr>
      <w:r w:rsidRPr="00395A8B">
        <w:rPr>
          <w:sz w:val="17"/>
        </w:rPr>
        <w:t>↓</w:t>
      </w:r>
    </w:p>
    <w:p w14:paraId="480FF42F" w14:textId="77777777" w:rsidR="00395A8B" w:rsidRPr="00395A8B" w:rsidRDefault="00395A8B" w:rsidP="00395A8B">
      <w:pPr>
        <w:spacing w:line="184" w:lineRule="exact"/>
      </w:pPr>
      <w:r w:rsidRPr="00395A8B">
        <w:rPr>
          <w:b/>
          <w:bCs/>
          <w:sz w:val="17"/>
        </w:rPr>
        <w:t>LEARN</w:t>
      </w:r>
    </w:p>
    <w:p w14:paraId="27178877" w14:textId="77777777" w:rsidR="00395A8B" w:rsidRPr="00395A8B" w:rsidRDefault="00395A8B" w:rsidP="00395A8B">
      <w:pPr>
        <w:spacing w:line="184" w:lineRule="exact"/>
      </w:pPr>
      <w:r w:rsidRPr="00395A8B">
        <w:rPr>
          <w:sz w:val="17"/>
        </w:rPr>
        <w:t>↓</w:t>
      </w:r>
    </w:p>
    <w:p w14:paraId="4CDB0B75" w14:textId="77777777" w:rsidR="00395A8B" w:rsidRPr="00395A8B" w:rsidRDefault="00395A8B" w:rsidP="00395A8B">
      <w:pPr>
        <w:spacing w:line="184" w:lineRule="exact"/>
      </w:pPr>
      <w:r w:rsidRPr="00395A8B">
        <w:rPr>
          <w:b/>
          <w:bCs/>
          <w:sz w:val="17"/>
        </w:rPr>
        <w:t>REPEAT</w:t>
      </w:r>
    </w:p>
    <w:p w14:paraId="0A535343" w14:textId="77777777" w:rsidR="00395A8B" w:rsidRPr="00395A8B" w:rsidRDefault="00395A8B" w:rsidP="00395A8B">
      <w:r w:rsidRPr="00395A8B">
        <w:t>This is measurable security.</w:t>
      </w:r>
    </w:p>
    <w:p w14:paraId="5D1C2F85" w14:textId="77777777" w:rsidR="00395A8B" w:rsidRPr="00395A8B" w:rsidRDefault="00395A8B" w:rsidP="00395A8B">
      <w:pPr>
        <w:spacing w:before="60" w:after="10" w:line="240" w:lineRule="auto"/>
        <w:rPr>
          <w:b/>
          <w:bCs/>
        </w:rPr>
      </w:pPr>
      <w:r w:rsidRPr="00395A8B">
        <w:rPr>
          <w:b/>
          <w:bCs/>
          <w:sz w:val="19"/>
        </w:rPr>
        <w:t>17.147 Measurement and accountability</w:t>
      </w:r>
    </w:p>
    <w:p w14:paraId="1D57FC34" w14:textId="77777777" w:rsidR="00395A8B" w:rsidRPr="00395A8B" w:rsidRDefault="00395A8B" w:rsidP="00395A8B">
      <w:r w:rsidRPr="00395A8B">
        <w:t>Measurement also changes governance.</w:t>
      </w:r>
    </w:p>
    <w:p w14:paraId="5373062B" w14:textId="77777777" w:rsidR="00395A8B" w:rsidRPr="00395A8B" w:rsidRDefault="00395A8B" w:rsidP="00395A8B">
      <w:r w:rsidRPr="00395A8B">
        <w:t>Without metrics, leadership can claim success without evidence.</w:t>
      </w:r>
    </w:p>
    <w:p w14:paraId="7EC0910F" w14:textId="77777777" w:rsidR="00395A8B" w:rsidRPr="00395A8B" w:rsidRDefault="00395A8B" w:rsidP="00395A8B">
      <w:r w:rsidRPr="00395A8B">
        <w:t>With metrics, the institution can ask:</w:t>
      </w:r>
    </w:p>
    <w:p w14:paraId="3C89ECCD" w14:textId="77777777" w:rsidR="00395A8B" w:rsidRPr="00395A8B" w:rsidRDefault="00395A8B" w:rsidP="00395A8B">
      <w:r w:rsidRPr="00395A8B">
        <w:t>What improved?</w:t>
      </w:r>
    </w:p>
    <w:p w14:paraId="124E5429" w14:textId="77777777" w:rsidR="00395A8B" w:rsidRPr="00395A8B" w:rsidRDefault="00395A8B" w:rsidP="00395A8B">
      <w:r w:rsidRPr="00395A8B">
        <w:t>What deteriorated?</w:t>
      </w:r>
    </w:p>
    <w:p w14:paraId="61FF5AA5" w14:textId="77777777" w:rsidR="00395A8B" w:rsidRPr="00395A8B" w:rsidRDefault="00395A8B" w:rsidP="00395A8B">
      <w:r w:rsidRPr="00395A8B">
        <w:t>Which controls failed?</w:t>
      </w:r>
    </w:p>
    <w:p w14:paraId="1C455D29" w14:textId="77777777" w:rsidR="00395A8B" w:rsidRPr="00395A8B" w:rsidRDefault="00395A8B" w:rsidP="00395A8B">
      <w:r w:rsidRPr="00395A8B">
        <w:t>Which division remains vulnerable?</w:t>
      </w:r>
    </w:p>
    <w:p w14:paraId="2C13B2FB" w14:textId="77777777" w:rsidR="00395A8B" w:rsidRPr="00395A8B" w:rsidRDefault="00395A8B" w:rsidP="00395A8B">
      <w:r w:rsidRPr="00395A8B">
        <w:t>Which recommendations remain incomplete?</w:t>
      </w:r>
    </w:p>
    <w:p w14:paraId="0AC60CCC" w14:textId="77777777" w:rsidR="00395A8B" w:rsidRPr="00395A8B" w:rsidRDefault="00395A8B" w:rsidP="00395A8B">
      <w:r w:rsidRPr="00395A8B">
        <w:t>Measurement makes authority accountable.</w:t>
      </w:r>
    </w:p>
    <w:p w14:paraId="04FC3A1C" w14:textId="77777777" w:rsidR="00395A8B" w:rsidRPr="00395A8B" w:rsidRDefault="00395A8B" w:rsidP="00395A8B">
      <w:pPr>
        <w:spacing w:before="60" w:after="10" w:line="240" w:lineRule="auto"/>
        <w:rPr>
          <w:b/>
          <w:bCs/>
        </w:rPr>
      </w:pPr>
      <w:r w:rsidRPr="00395A8B">
        <w:rPr>
          <w:b/>
          <w:bCs/>
          <w:sz w:val="19"/>
        </w:rPr>
        <w:t>17.148 Measurement and resource allocation</w:t>
      </w:r>
    </w:p>
    <w:p w14:paraId="5B4DFA0B" w14:textId="77777777" w:rsidR="00395A8B" w:rsidRPr="00395A8B" w:rsidRDefault="00395A8B" w:rsidP="00395A8B">
      <w:r w:rsidRPr="00395A8B">
        <w:t>Resources are finite.</w:t>
      </w:r>
    </w:p>
    <w:p w14:paraId="597E68D6" w14:textId="77777777" w:rsidR="00395A8B" w:rsidRPr="00395A8B" w:rsidRDefault="00395A8B" w:rsidP="00395A8B">
      <w:r w:rsidRPr="00395A8B">
        <w:t>Risk measurement can help determine where:</w:t>
      </w:r>
    </w:p>
    <w:p w14:paraId="6188C8B6" w14:textId="77777777" w:rsidR="00395A8B" w:rsidRPr="00395A8B" w:rsidRDefault="00395A8B" w:rsidP="00395A8B">
      <w:r w:rsidRPr="00395A8B">
        <w:t>funding;</w:t>
      </w:r>
    </w:p>
    <w:p w14:paraId="5788C854" w14:textId="77777777" w:rsidR="00395A8B" w:rsidRPr="00395A8B" w:rsidRDefault="00395A8B" w:rsidP="00395A8B">
      <w:r w:rsidRPr="00395A8B">
        <w:t>research;</w:t>
      </w:r>
    </w:p>
    <w:p w14:paraId="357A3308" w14:textId="77777777" w:rsidR="00395A8B" w:rsidRPr="00395A8B" w:rsidRDefault="00395A8B" w:rsidP="00395A8B">
      <w:r w:rsidRPr="00395A8B">
        <w:t>staff;</w:t>
      </w:r>
    </w:p>
    <w:p w14:paraId="2C047EB1" w14:textId="77777777" w:rsidR="00395A8B" w:rsidRPr="00395A8B" w:rsidRDefault="00395A8B" w:rsidP="00395A8B">
      <w:r w:rsidRPr="00395A8B">
        <w:t>and</w:t>
      </w:r>
    </w:p>
    <w:p w14:paraId="437D1C66" w14:textId="77777777" w:rsidR="00395A8B" w:rsidRPr="00395A8B" w:rsidRDefault="00395A8B" w:rsidP="00395A8B">
      <w:r w:rsidRPr="00395A8B">
        <w:t>institutional attention</w:t>
      </w:r>
    </w:p>
    <w:p w14:paraId="31B75590" w14:textId="77777777" w:rsidR="00395A8B" w:rsidRPr="00395A8B" w:rsidRDefault="00395A8B" w:rsidP="00395A8B">
      <w:r w:rsidRPr="00395A8B">
        <w:t>are most needed.</w:t>
      </w:r>
    </w:p>
    <w:p w14:paraId="615A4D5A" w14:textId="77777777" w:rsidR="00395A8B" w:rsidRPr="00395A8B" w:rsidRDefault="00395A8B" w:rsidP="00395A8B">
      <w:r w:rsidRPr="00395A8B">
        <w:t>The highest-profile issue is not necessarily the highest risk.</w:t>
      </w:r>
    </w:p>
    <w:p w14:paraId="60565FF1" w14:textId="77777777" w:rsidR="00395A8B" w:rsidRPr="00395A8B" w:rsidRDefault="00395A8B" w:rsidP="00395A8B">
      <w:r w:rsidRPr="00395A8B">
        <w:t>Measurement creates discipline.</w:t>
      </w:r>
    </w:p>
    <w:p w14:paraId="0CC4BA80" w14:textId="77777777" w:rsidR="00395A8B" w:rsidRPr="00395A8B" w:rsidRDefault="00395A8B" w:rsidP="00395A8B">
      <w:pPr>
        <w:spacing w:before="60" w:after="10" w:line="240" w:lineRule="auto"/>
        <w:rPr>
          <w:b/>
          <w:bCs/>
        </w:rPr>
      </w:pPr>
      <w:r w:rsidRPr="00395A8B">
        <w:rPr>
          <w:b/>
          <w:bCs/>
          <w:sz w:val="19"/>
        </w:rPr>
        <w:t>17.149 Measurement and prevention</w:t>
      </w:r>
    </w:p>
    <w:p w14:paraId="72336DAE" w14:textId="77777777" w:rsidR="00395A8B" w:rsidRPr="00395A8B" w:rsidRDefault="00395A8B" w:rsidP="00395A8B">
      <w:r w:rsidRPr="00395A8B">
        <w:t>If indicators show a risk increasing before severe harm occurs, preventative intervention becomes possible.</w:t>
      </w:r>
    </w:p>
    <w:p w14:paraId="3A039A5B" w14:textId="77777777" w:rsidR="00395A8B" w:rsidRPr="00395A8B" w:rsidRDefault="00395A8B" w:rsidP="00395A8B">
      <w:r w:rsidRPr="00395A8B">
        <w:lastRenderedPageBreak/>
        <w:t>Thus:</w:t>
      </w:r>
    </w:p>
    <w:p w14:paraId="37456F7F" w14:textId="77777777" w:rsidR="00395A8B" w:rsidRPr="00395A8B" w:rsidRDefault="00395A8B" w:rsidP="00395A8B">
      <w:pPr>
        <w:spacing w:line="184" w:lineRule="exact"/>
      </w:pPr>
      <w:r w:rsidRPr="00395A8B">
        <w:rPr>
          <w:b/>
          <w:bCs/>
          <w:sz w:val="17"/>
        </w:rPr>
        <w:t>MEASUREMENT</w:t>
      </w:r>
    </w:p>
    <w:p w14:paraId="7DD33E30" w14:textId="77777777" w:rsidR="00395A8B" w:rsidRPr="00395A8B" w:rsidRDefault="00395A8B" w:rsidP="00395A8B">
      <w:pPr>
        <w:spacing w:line="184" w:lineRule="exact"/>
      </w:pPr>
      <w:r w:rsidRPr="00395A8B">
        <w:rPr>
          <w:sz w:val="17"/>
        </w:rPr>
        <w:t>↓</w:t>
      </w:r>
    </w:p>
    <w:p w14:paraId="2C05BC96" w14:textId="77777777" w:rsidR="00395A8B" w:rsidRPr="00395A8B" w:rsidRDefault="00395A8B" w:rsidP="00395A8B">
      <w:pPr>
        <w:spacing w:line="184" w:lineRule="exact"/>
      </w:pPr>
      <w:r w:rsidRPr="00395A8B">
        <w:rPr>
          <w:b/>
          <w:bCs/>
          <w:sz w:val="17"/>
        </w:rPr>
        <w:t>EARLY WARNING</w:t>
      </w:r>
    </w:p>
    <w:p w14:paraId="732097C9" w14:textId="77777777" w:rsidR="00395A8B" w:rsidRPr="00395A8B" w:rsidRDefault="00395A8B" w:rsidP="00395A8B">
      <w:pPr>
        <w:spacing w:line="184" w:lineRule="exact"/>
      </w:pPr>
      <w:r w:rsidRPr="00395A8B">
        <w:rPr>
          <w:sz w:val="17"/>
        </w:rPr>
        <w:t>↓</w:t>
      </w:r>
    </w:p>
    <w:p w14:paraId="446BFD4B" w14:textId="77777777" w:rsidR="00395A8B" w:rsidRPr="00395A8B" w:rsidRDefault="00395A8B" w:rsidP="00395A8B">
      <w:pPr>
        <w:spacing w:line="184" w:lineRule="exact"/>
      </w:pPr>
      <w:r w:rsidRPr="00395A8B">
        <w:rPr>
          <w:b/>
          <w:bCs/>
          <w:sz w:val="17"/>
        </w:rPr>
        <w:t>EARLY INTERVENTION</w:t>
      </w:r>
    </w:p>
    <w:p w14:paraId="7DE10913" w14:textId="77777777" w:rsidR="00395A8B" w:rsidRPr="00395A8B" w:rsidRDefault="00395A8B" w:rsidP="00395A8B">
      <w:pPr>
        <w:spacing w:line="184" w:lineRule="exact"/>
      </w:pPr>
      <w:r w:rsidRPr="00395A8B">
        <w:rPr>
          <w:sz w:val="17"/>
        </w:rPr>
        <w:t>↓</w:t>
      </w:r>
    </w:p>
    <w:p w14:paraId="3D260E25" w14:textId="77777777" w:rsidR="00395A8B" w:rsidRPr="00395A8B" w:rsidRDefault="00395A8B" w:rsidP="00395A8B">
      <w:pPr>
        <w:spacing w:line="184" w:lineRule="exact"/>
      </w:pPr>
      <w:r w:rsidRPr="00395A8B">
        <w:rPr>
          <w:b/>
          <w:bCs/>
          <w:sz w:val="17"/>
        </w:rPr>
        <w:t>RISK REDUCTION</w:t>
      </w:r>
    </w:p>
    <w:p w14:paraId="77F97F2C" w14:textId="77777777" w:rsidR="00395A8B" w:rsidRPr="00395A8B" w:rsidRDefault="00395A8B" w:rsidP="00395A8B">
      <w:pPr>
        <w:spacing w:line="184" w:lineRule="exact"/>
      </w:pPr>
      <w:r w:rsidRPr="00395A8B">
        <w:rPr>
          <w:sz w:val="17"/>
        </w:rPr>
        <w:t>↓</w:t>
      </w:r>
    </w:p>
    <w:p w14:paraId="3990C41B" w14:textId="77777777" w:rsidR="00395A8B" w:rsidRPr="00395A8B" w:rsidRDefault="00395A8B" w:rsidP="00395A8B">
      <w:pPr>
        <w:spacing w:line="184" w:lineRule="exact"/>
      </w:pPr>
      <w:r w:rsidRPr="00395A8B">
        <w:rPr>
          <w:b/>
          <w:bCs/>
          <w:sz w:val="17"/>
        </w:rPr>
        <w:t>PREVENTED HARM</w:t>
      </w:r>
    </w:p>
    <w:p w14:paraId="01C002E0" w14:textId="77777777" w:rsidR="00395A8B" w:rsidRPr="00395A8B" w:rsidRDefault="00395A8B" w:rsidP="00395A8B">
      <w:r w:rsidRPr="00395A8B">
        <w:t>Measurement is therefore not just descriptive.</w:t>
      </w:r>
    </w:p>
    <w:p w14:paraId="3E3AEE4B" w14:textId="77777777" w:rsidR="00395A8B" w:rsidRPr="00395A8B" w:rsidRDefault="00395A8B" w:rsidP="00395A8B">
      <w:r w:rsidRPr="00395A8B">
        <w:t>It is protective.</w:t>
      </w:r>
    </w:p>
    <w:p w14:paraId="742A4534" w14:textId="77777777" w:rsidR="00395A8B" w:rsidRPr="00395A8B" w:rsidRDefault="00395A8B" w:rsidP="00395A8B">
      <w:pPr>
        <w:spacing w:before="60" w:after="10" w:line="240" w:lineRule="auto"/>
        <w:rPr>
          <w:b/>
          <w:bCs/>
        </w:rPr>
      </w:pPr>
      <w:r w:rsidRPr="00395A8B">
        <w:rPr>
          <w:b/>
          <w:bCs/>
          <w:sz w:val="19"/>
        </w:rPr>
        <w:t>17.150 Measurement and national resilience</w:t>
      </w:r>
    </w:p>
    <w:p w14:paraId="14ADC16C" w14:textId="77777777" w:rsidR="00395A8B" w:rsidRPr="00395A8B" w:rsidRDefault="00395A8B" w:rsidP="00395A8B">
      <w:r w:rsidRPr="00395A8B">
        <w:t>Where racial-security indicators reveal weaknesses affecting:</w:t>
      </w:r>
    </w:p>
    <w:p w14:paraId="68E20481" w14:textId="77777777" w:rsidR="00395A8B" w:rsidRPr="00395A8B" w:rsidRDefault="00395A8B" w:rsidP="00395A8B">
      <w:r w:rsidRPr="00395A8B">
        <w:t>economic participation;</w:t>
      </w:r>
    </w:p>
    <w:p w14:paraId="41D3B283" w14:textId="77777777" w:rsidR="00395A8B" w:rsidRPr="00395A8B" w:rsidRDefault="00395A8B" w:rsidP="00395A8B">
      <w:r w:rsidRPr="00395A8B">
        <w:t>institutional legitimacy;</w:t>
      </w:r>
    </w:p>
    <w:p w14:paraId="717429C6" w14:textId="77777777" w:rsidR="00395A8B" w:rsidRPr="00395A8B" w:rsidRDefault="00395A8B" w:rsidP="00395A8B">
      <w:r w:rsidRPr="00395A8B">
        <w:t>social cohesion;</w:t>
      </w:r>
    </w:p>
    <w:p w14:paraId="10737723" w14:textId="77777777" w:rsidR="00395A8B" w:rsidRPr="00395A8B" w:rsidRDefault="00395A8B" w:rsidP="00395A8B">
      <w:r w:rsidRPr="00395A8B">
        <w:t>data integrity;</w:t>
      </w:r>
    </w:p>
    <w:p w14:paraId="38AE23E6" w14:textId="77777777" w:rsidR="00395A8B" w:rsidRPr="00395A8B" w:rsidRDefault="00395A8B" w:rsidP="00395A8B">
      <w:r w:rsidRPr="00395A8B">
        <w:t>or</w:t>
      </w:r>
    </w:p>
    <w:p w14:paraId="0BA41283" w14:textId="77777777" w:rsidR="00395A8B" w:rsidRPr="00395A8B" w:rsidRDefault="00395A8B" w:rsidP="00395A8B">
      <w:r w:rsidRPr="00395A8B">
        <w:t>community resilience,</w:t>
      </w:r>
    </w:p>
    <w:p w14:paraId="3066EAE8" w14:textId="77777777" w:rsidR="00395A8B" w:rsidRPr="00395A8B" w:rsidRDefault="00395A8B" w:rsidP="00395A8B">
      <w:r w:rsidRPr="00395A8B">
        <w:t>national systems can respond before vulnerability becomes systemic.</w:t>
      </w:r>
    </w:p>
    <w:p w14:paraId="774E8C69" w14:textId="77777777" w:rsidR="00395A8B" w:rsidRPr="00395A8B" w:rsidRDefault="00395A8B" w:rsidP="00395A8B">
      <w:r w:rsidRPr="00395A8B">
        <w:t>This is the national-security value of measurement.</w:t>
      </w:r>
    </w:p>
    <w:p w14:paraId="56915F0B" w14:textId="77777777" w:rsidR="00395A8B" w:rsidRPr="00395A8B" w:rsidRDefault="00395A8B" w:rsidP="00395A8B">
      <w:pPr>
        <w:spacing w:before="60" w:after="10" w:line="240" w:lineRule="auto"/>
        <w:rPr>
          <w:b/>
          <w:bCs/>
        </w:rPr>
      </w:pPr>
      <w:r w:rsidRPr="00395A8B">
        <w:rPr>
          <w:b/>
          <w:bCs/>
          <w:sz w:val="19"/>
        </w:rPr>
        <w:t>17.151 The national doctrine measured</w:t>
      </w:r>
    </w:p>
    <w:p w14:paraId="21F80EC0" w14:textId="77777777" w:rsidR="00395A8B" w:rsidRPr="00395A8B" w:rsidRDefault="00395A8B" w:rsidP="00395A8B">
      <w:r w:rsidRPr="00395A8B">
        <w:t>The thesis:</w:t>
      </w:r>
    </w:p>
    <w:p w14:paraId="445AA8DA" w14:textId="77777777" w:rsidR="00395A8B" w:rsidRPr="00395A8B" w:rsidRDefault="00395A8B" w:rsidP="00395A8B">
      <w:pPr>
        <w:spacing w:before="50" w:after="10" w:line="240" w:lineRule="auto"/>
      </w:pPr>
      <w:r w:rsidRPr="00395A8B">
        <w:rPr>
          <w:b/>
          <w:bCs/>
          <w:sz w:val="19"/>
        </w:rPr>
        <w:t>RACIAL SECURITY IS NATIONAL SECURITY</w:t>
      </w:r>
    </w:p>
    <w:p w14:paraId="650C8983" w14:textId="77777777" w:rsidR="00395A8B" w:rsidRPr="00395A8B" w:rsidRDefault="00395A8B" w:rsidP="00395A8B">
      <w:r w:rsidRPr="00395A8B">
        <w:t>becomes substantially stronger when it can be tested through evidence.</w:t>
      </w:r>
    </w:p>
    <w:p w14:paraId="2D044A05" w14:textId="77777777" w:rsidR="00395A8B" w:rsidRPr="00395A8B" w:rsidRDefault="00395A8B" w:rsidP="00395A8B">
      <w:r w:rsidRPr="00395A8B">
        <w:t>The doctrine should eventually be capable of answering:</w:t>
      </w:r>
    </w:p>
    <w:p w14:paraId="18987D15" w14:textId="77777777" w:rsidR="00395A8B" w:rsidRPr="00395A8B" w:rsidRDefault="00395A8B" w:rsidP="00395A8B">
      <w:r w:rsidRPr="00395A8B">
        <w:t>Which racial risks currently have national significance?</w:t>
      </w:r>
    </w:p>
    <w:p w14:paraId="2D034B3F" w14:textId="77777777" w:rsidR="00395A8B" w:rsidRPr="00395A8B" w:rsidRDefault="00395A8B" w:rsidP="00395A8B">
      <w:r w:rsidRPr="00395A8B">
        <w:t>Which do not?</w:t>
      </w:r>
    </w:p>
    <w:p w14:paraId="726A87B3" w14:textId="77777777" w:rsidR="00395A8B" w:rsidRPr="00395A8B" w:rsidRDefault="00395A8B" w:rsidP="00395A8B">
      <w:r w:rsidRPr="00395A8B">
        <w:t>Which are increasing?</w:t>
      </w:r>
    </w:p>
    <w:p w14:paraId="7BE4D9BB" w14:textId="77777777" w:rsidR="00395A8B" w:rsidRPr="00395A8B" w:rsidRDefault="00395A8B" w:rsidP="00395A8B">
      <w:r w:rsidRPr="00395A8B">
        <w:t>Which are controlled?</w:t>
      </w:r>
    </w:p>
    <w:p w14:paraId="1581D6F1" w14:textId="77777777" w:rsidR="00395A8B" w:rsidRPr="00395A8B" w:rsidRDefault="00395A8B" w:rsidP="00395A8B">
      <w:r w:rsidRPr="00395A8B">
        <w:t>Which safeguards work?</w:t>
      </w:r>
    </w:p>
    <w:p w14:paraId="311FA6B5" w14:textId="77777777" w:rsidR="00395A8B" w:rsidRPr="00395A8B" w:rsidRDefault="00395A8B" w:rsidP="00395A8B">
      <w:r w:rsidRPr="00395A8B">
        <w:t>Which communities are most resilient?</w:t>
      </w:r>
    </w:p>
    <w:p w14:paraId="264B285A" w14:textId="77777777" w:rsidR="00395A8B" w:rsidRPr="00395A8B" w:rsidRDefault="00395A8B" w:rsidP="00395A8B">
      <w:r w:rsidRPr="00395A8B">
        <w:t>Which systems are most vulnerable?</w:t>
      </w:r>
    </w:p>
    <w:p w14:paraId="2C57B9D2" w14:textId="77777777" w:rsidR="00395A8B" w:rsidRPr="00395A8B" w:rsidRDefault="00395A8B" w:rsidP="00395A8B">
      <w:r w:rsidRPr="00395A8B">
        <w:t>That is security intelligence.</w:t>
      </w:r>
    </w:p>
    <w:p w14:paraId="288DBD04" w14:textId="77777777" w:rsidR="00395A8B" w:rsidRPr="00395A8B" w:rsidRDefault="00395A8B" w:rsidP="00395A8B">
      <w:pPr>
        <w:spacing w:before="60" w:after="10" w:line="240" w:lineRule="auto"/>
        <w:rPr>
          <w:b/>
          <w:bCs/>
        </w:rPr>
      </w:pPr>
      <w:r w:rsidRPr="00395A8B">
        <w:rPr>
          <w:b/>
          <w:bCs/>
          <w:sz w:val="19"/>
        </w:rPr>
        <w:t>17.152 The ultimate measurement principle</w:t>
      </w:r>
    </w:p>
    <w:p w14:paraId="609918EB" w14:textId="77777777" w:rsidR="00395A8B" w:rsidRPr="00395A8B" w:rsidRDefault="00395A8B" w:rsidP="00395A8B">
      <w:r w:rsidRPr="00395A8B">
        <w:t>The purpose of measurement is not to produce numbers.</w:t>
      </w:r>
    </w:p>
    <w:p w14:paraId="6C5DE0BC" w14:textId="77777777" w:rsidR="00395A8B" w:rsidRPr="00395A8B" w:rsidRDefault="00395A8B" w:rsidP="00395A8B">
      <w:r w:rsidRPr="00395A8B">
        <w:t>It is to produce better security decisions.</w:t>
      </w:r>
    </w:p>
    <w:p w14:paraId="688385AE" w14:textId="77777777" w:rsidR="00395A8B" w:rsidRPr="00395A8B" w:rsidRDefault="00395A8B" w:rsidP="00395A8B">
      <w:r w:rsidRPr="00395A8B">
        <w:t>Therefore:</w:t>
      </w:r>
    </w:p>
    <w:p w14:paraId="18AC47F1" w14:textId="77777777" w:rsidR="00395A8B" w:rsidRPr="00395A8B" w:rsidRDefault="00395A8B" w:rsidP="00395A8B">
      <w:pPr>
        <w:spacing w:before="50" w:after="10" w:line="240" w:lineRule="auto"/>
      </w:pPr>
      <w:r w:rsidRPr="00395A8B">
        <w:rPr>
          <w:b/>
          <w:bCs/>
          <w:sz w:val="19"/>
        </w:rPr>
        <w:t>MEASURE ONLY WHAT HELPS IDENTIFY, UNDERSTAND, CONTROL OR REDUCE RISK.</w:t>
      </w:r>
    </w:p>
    <w:p w14:paraId="2450B953" w14:textId="77777777" w:rsidR="00395A8B" w:rsidRPr="00395A8B" w:rsidRDefault="00395A8B" w:rsidP="00395A8B">
      <w:r w:rsidRPr="00395A8B">
        <w:t>Everything else is secondary.</w:t>
      </w:r>
    </w:p>
    <w:p w14:paraId="5614F49E" w14:textId="77777777" w:rsidR="00395A8B" w:rsidRPr="00395A8B" w:rsidRDefault="00395A8B" w:rsidP="00395A8B">
      <w:pPr>
        <w:spacing w:before="60" w:after="10" w:line="240" w:lineRule="auto"/>
        <w:rPr>
          <w:b/>
          <w:bCs/>
        </w:rPr>
      </w:pPr>
      <w:r w:rsidRPr="00395A8B">
        <w:rPr>
          <w:b/>
          <w:bCs/>
          <w:sz w:val="19"/>
        </w:rPr>
        <w:t>17.153 The proposition established by this chapter</w:t>
      </w:r>
    </w:p>
    <w:p w14:paraId="7CF93F04" w14:textId="77777777" w:rsidR="00395A8B" w:rsidRPr="00395A8B" w:rsidRDefault="00395A8B" w:rsidP="00395A8B">
      <w:r w:rsidRPr="00395A8B">
        <w:t>Racial Security can be measured.</w:t>
      </w:r>
    </w:p>
    <w:p w14:paraId="00F372B2" w14:textId="77777777" w:rsidR="00395A8B" w:rsidRPr="00395A8B" w:rsidRDefault="00395A8B" w:rsidP="00395A8B">
      <w:r w:rsidRPr="00395A8B">
        <w:t>But measurement must distinguish:</w:t>
      </w:r>
    </w:p>
    <w:p w14:paraId="1683BC0E" w14:textId="77777777" w:rsidR="00395A8B" w:rsidRPr="00395A8B" w:rsidRDefault="00395A8B" w:rsidP="00395A8B">
      <w:r w:rsidRPr="00395A8B">
        <w:t>activity;</w:t>
      </w:r>
    </w:p>
    <w:p w14:paraId="56D23110" w14:textId="77777777" w:rsidR="00395A8B" w:rsidRPr="00395A8B" w:rsidRDefault="00395A8B" w:rsidP="00395A8B">
      <w:r w:rsidRPr="00395A8B">
        <w:t>performance;</w:t>
      </w:r>
    </w:p>
    <w:p w14:paraId="58B11F32" w14:textId="77777777" w:rsidR="00395A8B" w:rsidRPr="00395A8B" w:rsidRDefault="00395A8B" w:rsidP="00395A8B">
      <w:r w:rsidRPr="00395A8B">
        <w:t>control effectiveness;</w:t>
      </w:r>
    </w:p>
    <w:p w14:paraId="1E06A45F" w14:textId="77777777" w:rsidR="00395A8B" w:rsidRPr="00395A8B" w:rsidRDefault="00395A8B" w:rsidP="00395A8B">
      <w:r w:rsidRPr="00395A8B">
        <w:t>risk;</w:t>
      </w:r>
    </w:p>
    <w:p w14:paraId="7FDC96DE" w14:textId="77777777" w:rsidR="00395A8B" w:rsidRPr="00395A8B" w:rsidRDefault="00395A8B" w:rsidP="00395A8B">
      <w:r w:rsidRPr="00395A8B">
        <w:t>outcome;</w:t>
      </w:r>
    </w:p>
    <w:p w14:paraId="4C94B1FE" w14:textId="77777777" w:rsidR="00395A8B" w:rsidRPr="00395A8B" w:rsidRDefault="00395A8B" w:rsidP="00395A8B">
      <w:r w:rsidRPr="00395A8B">
        <w:t>impact;</w:t>
      </w:r>
    </w:p>
    <w:p w14:paraId="7F7D341D" w14:textId="77777777" w:rsidR="00395A8B" w:rsidRPr="00395A8B" w:rsidRDefault="00395A8B" w:rsidP="00395A8B">
      <w:r w:rsidRPr="00395A8B">
        <w:t>and</w:t>
      </w:r>
    </w:p>
    <w:p w14:paraId="01452A62" w14:textId="77777777" w:rsidR="00395A8B" w:rsidRPr="00395A8B" w:rsidRDefault="00395A8B" w:rsidP="00395A8B">
      <w:r w:rsidRPr="00395A8B">
        <w:t>resilience.</w:t>
      </w:r>
    </w:p>
    <w:p w14:paraId="5577B02A" w14:textId="77777777" w:rsidR="00395A8B" w:rsidRPr="00395A8B" w:rsidRDefault="00395A8B" w:rsidP="00395A8B">
      <w:r w:rsidRPr="00395A8B">
        <w:t>It requires:</w:t>
      </w:r>
    </w:p>
    <w:p w14:paraId="6BAE2ECC" w14:textId="77777777" w:rsidR="00395A8B" w:rsidRPr="00395A8B" w:rsidRDefault="00395A8B" w:rsidP="00395A8B">
      <w:r w:rsidRPr="00395A8B">
        <w:t>baselines;</w:t>
      </w:r>
    </w:p>
    <w:p w14:paraId="144630DD" w14:textId="77777777" w:rsidR="00395A8B" w:rsidRPr="00395A8B" w:rsidRDefault="00395A8B" w:rsidP="00395A8B">
      <w:r w:rsidRPr="00395A8B">
        <w:t>indicators;</w:t>
      </w:r>
    </w:p>
    <w:p w14:paraId="63CD3F5D" w14:textId="77777777" w:rsidR="00395A8B" w:rsidRPr="00395A8B" w:rsidRDefault="00395A8B" w:rsidP="00395A8B">
      <w:r w:rsidRPr="00395A8B">
        <w:t>trend analysis;</w:t>
      </w:r>
    </w:p>
    <w:p w14:paraId="5404ABA6" w14:textId="77777777" w:rsidR="00395A8B" w:rsidRPr="00395A8B" w:rsidRDefault="00395A8B" w:rsidP="00395A8B">
      <w:r w:rsidRPr="00395A8B">
        <w:t>confidence;</w:t>
      </w:r>
    </w:p>
    <w:p w14:paraId="5239E97A" w14:textId="77777777" w:rsidR="00395A8B" w:rsidRPr="00395A8B" w:rsidRDefault="00395A8B" w:rsidP="00395A8B">
      <w:r w:rsidRPr="00395A8B">
        <w:t>provenance;</w:t>
      </w:r>
    </w:p>
    <w:p w14:paraId="12BED5EC" w14:textId="77777777" w:rsidR="00395A8B" w:rsidRPr="00395A8B" w:rsidRDefault="00395A8B" w:rsidP="00395A8B">
      <w:r w:rsidRPr="00395A8B">
        <w:t>and</w:t>
      </w:r>
    </w:p>
    <w:p w14:paraId="3E218817" w14:textId="77777777" w:rsidR="00395A8B" w:rsidRPr="00395A8B" w:rsidRDefault="00395A8B" w:rsidP="00395A8B">
      <w:r w:rsidRPr="00395A8B">
        <w:t>methodological transparency.</w:t>
      </w:r>
    </w:p>
    <w:p w14:paraId="276EAD87" w14:textId="77777777" w:rsidR="00395A8B" w:rsidRPr="00395A8B" w:rsidRDefault="00395A8B" w:rsidP="00395A8B">
      <w:r w:rsidRPr="00395A8B">
        <w:t>A National Racial Security Index may eventually provide strategic national measurement, but only where its domains, weights, evidence and limitations are sufficiently mature.</w:t>
      </w:r>
    </w:p>
    <w:p w14:paraId="5C03DF58" w14:textId="77777777" w:rsidR="00395A8B" w:rsidRPr="00395A8B" w:rsidRDefault="00395A8B" w:rsidP="00395A8B">
      <w:r w:rsidRPr="00395A8B">
        <w:t>The principles are:</w:t>
      </w:r>
    </w:p>
    <w:p w14:paraId="1B9C21DD" w14:textId="77777777" w:rsidR="00395A8B" w:rsidRPr="00395A8B" w:rsidRDefault="00395A8B" w:rsidP="00395A8B">
      <w:pPr>
        <w:spacing w:line="184" w:lineRule="exact"/>
      </w:pPr>
      <w:r w:rsidRPr="00395A8B">
        <w:rPr>
          <w:b/>
          <w:bCs/>
          <w:sz w:val="17"/>
        </w:rPr>
        <w:t>COUNT WHAT MATTERS.</w:t>
      </w:r>
    </w:p>
    <w:p w14:paraId="4FCBEE88" w14:textId="77777777" w:rsidR="00395A8B" w:rsidRPr="00395A8B" w:rsidRDefault="00395A8B" w:rsidP="00395A8B">
      <w:pPr>
        <w:spacing w:line="184" w:lineRule="exact"/>
      </w:pPr>
      <w:r w:rsidRPr="00395A8B">
        <w:rPr>
          <w:b/>
          <w:bCs/>
          <w:sz w:val="17"/>
        </w:rPr>
        <w:t>STATE WHAT THE NUMBER MEANS.</w:t>
      </w:r>
    </w:p>
    <w:p w14:paraId="5D8AA9AD" w14:textId="77777777" w:rsidR="00395A8B" w:rsidRPr="00395A8B" w:rsidRDefault="00395A8B" w:rsidP="00395A8B">
      <w:pPr>
        <w:spacing w:line="184" w:lineRule="exact"/>
      </w:pPr>
      <w:r w:rsidRPr="00395A8B">
        <w:rPr>
          <w:b/>
          <w:bCs/>
          <w:sz w:val="17"/>
        </w:rPr>
        <w:t>STATE WHAT IT DOES NOT MEAN.</w:t>
      </w:r>
    </w:p>
    <w:p w14:paraId="2B9C3C9F" w14:textId="77777777" w:rsidR="00395A8B" w:rsidRPr="00395A8B" w:rsidRDefault="00395A8B" w:rsidP="00395A8B">
      <w:pPr>
        <w:spacing w:before="50" w:after="10" w:line="240" w:lineRule="auto"/>
      </w:pPr>
      <w:r w:rsidRPr="00395A8B">
        <w:rPr>
          <w:b/>
          <w:bCs/>
          <w:sz w:val="19"/>
        </w:rPr>
        <w:t>MEASURE CHANGE AGAINST A BASELINE.</w:t>
      </w:r>
    </w:p>
    <w:p w14:paraId="23CE7362" w14:textId="77777777" w:rsidR="00395A8B" w:rsidRPr="00395A8B" w:rsidRDefault="00395A8B" w:rsidP="00395A8B">
      <w:pPr>
        <w:spacing w:before="50" w:after="10" w:line="240" w:lineRule="auto"/>
      </w:pPr>
      <w:r w:rsidRPr="00395A8B">
        <w:rPr>
          <w:b/>
          <w:bCs/>
          <w:sz w:val="19"/>
        </w:rPr>
        <w:t>TEST WHETHER THE SAFEGUARD REDUCED THE RISK.</w:t>
      </w:r>
    </w:p>
    <w:p w14:paraId="422D455A" w14:textId="77777777" w:rsidR="00395A8B" w:rsidRPr="00395A8B" w:rsidRDefault="00395A8B" w:rsidP="00395A8B">
      <w:pPr>
        <w:spacing w:before="50" w:after="10" w:line="240" w:lineRule="auto"/>
      </w:pPr>
      <w:r w:rsidRPr="00395A8B">
        <w:rPr>
          <w:b/>
          <w:bCs/>
          <w:sz w:val="19"/>
        </w:rPr>
        <w:t>KEEP NATIONAL-SECURITY MATERIALITY DISTINCT FROM ORDINARY RACIAL-SECURITY SEVERITY.</w:t>
      </w:r>
    </w:p>
    <w:p w14:paraId="5DCA63DD" w14:textId="77777777" w:rsidR="00395A8B" w:rsidRPr="00395A8B" w:rsidRDefault="00395A8B" w:rsidP="00395A8B">
      <w:r w:rsidRPr="00395A8B">
        <w:t>And above all:</w:t>
      </w:r>
    </w:p>
    <w:p w14:paraId="3865EAC7" w14:textId="77777777" w:rsidR="00395A8B" w:rsidRPr="00395A8B" w:rsidRDefault="00395A8B" w:rsidP="00395A8B">
      <w:pPr>
        <w:spacing w:before="50" w:after="10" w:line="240" w:lineRule="auto"/>
        <w:rPr>
          <w:b/>
          <w:bCs/>
        </w:rPr>
      </w:pPr>
      <w:r w:rsidRPr="00395A8B">
        <w:rPr>
          <w:b/>
          <w:bCs/>
          <w:sz w:val="19"/>
        </w:rPr>
        <w:t>WHAT CANNOT BE SEEN CANNOT BE RELIABLY SECURED.</w:t>
      </w:r>
    </w:p>
    <w:p w14:paraId="38ECB7CC" w14:textId="77777777" w:rsidR="00395A8B" w:rsidRPr="00395A8B" w:rsidRDefault="00395A8B" w:rsidP="00395A8B">
      <w:r w:rsidRPr="00395A8B">
        <w:t>Racial Security can now:</w:t>
      </w:r>
    </w:p>
    <w:p w14:paraId="6C53EF57" w14:textId="77777777" w:rsidR="00395A8B" w:rsidRPr="00395A8B" w:rsidRDefault="00395A8B" w:rsidP="00395A8B">
      <w:r w:rsidRPr="00395A8B">
        <w:lastRenderedPageBreak/>
        <w:t>identify;</w:t>
      </w:r>
    </w:p>
    <w:p w14:paraId="6B11BB76" w14:textId="77777777" w:rsidR="00395A8B" w:rsidRPr="00395A8B" w:rsidRDefault="00395A8B" w:rsidP="00395A8B">
      <w:r w:rsidRPr="00395A8B">
        <w:t>measure;</w:t>
      </w:r>
    </w:p>
    <w:p w14:paraId="22519C93" w14:textId="77777777" w:rsidR="00395A8B" w:rsidRPr="00395A8B" w:rsidRDefault="00395A8B" w:rsidP="00395A8B">
      <w:r w:rsidRPr="00395A8B">
        <w:t>assess;</w:t>
      </w:r>
    </w:p>
    <w:p w14:paraId="2FF06CE0" w14:textId="77777777" w:rsidR="00395A8B" w:rsidRPr="00395A8B" w:rsidRDefault="00395A8B" w:rsidP="00395A8B">
      <w:r w:rsidRPr="00395A8B">
        <w:t>intervene;</w:t>
      </w:r>
    </w:p>
    <w:p w14:paraId="358D8D11" w14:textId="77777777" w:rsidR="00395A8B" w:rsidRPr="00395A8B" w:rsidRDefault="00395A8B" w:rsidP="00395A8B">
      <w:r w:rsidRPr="00395A8B">
        <w:t>and</w:t>
      </w:r>
    </w:p>
    <w:p w14:paraId="126987CA" w14:textId="77777777" w:rsidR="00395A8B" w:rsidRPr="00395A8B" w:rsidRDefault="00395A8B" w:rsidP="00395A8B">
      <w:r w:rsidRPr="00395A8B">
        <w:t>test outcomes.</w:t>
      </w:r>
    </w:p>
    <w:p w14:paraId="758B1637" w14:textId="77777777" w:rsidR="00395A8B" w:rsidRPr="00395A8B" w:rsidRDefault="00395A8B" w:rsidP="00395A8B">
      <w:r w:rsidRPr="00395A8B">
        <w:t>The next stage is strategic rather than operational:</w:t>
      </w:r>
    </w:p>
    <w:p w14:paraId="73E020E8" w14:textId="77777777" w:rsidR="00395A8B" w:rsidRPr="00395A8B" w:rsidRDefault="00395A8B" w:rsidP="00395A8B">
      <w:pPr>
        <w:spacing w:line="184" w:lineRule="exact"/>
        <w:rPr>
          <w:b/>
          <w:bCs/>
        </w:rPr>
      </w:pPr>
      <w:r w:rsidRPr="00395A8B">
        <w:rPr>
          <w:b/>
          <w:bCs/>
          <w:sz w:val="17"/>
        </w:rPr>
        <w:t>WHAT RISKS ARE COMING NEXT?</w:t>
      </w:r>
    </w:p>
    <w:p w14:paraId="12BB4631" w14:textId="77777777" w:rsidR="00D51D4F" w:rsidRPr="00D51D4F" w:rsidRDefault="00D51D4F" w:rsidP="00D51D4F">
      <w:pPr>
        <w:pageBreakBefore/>
        <w:spacing w:after="20" w:line="240" w:lineRule="auto"/>
        <w:rPr>
          <w:b/>
          <w:bCs/>
        </w:rPr>
      </w:pPr>
      <w:r w:rsidRPr="00D51D4F">
        <w:rPr>
          <w:b/>
          <w:bCs/>
          <w:sz w:val="23"/>
        </w:rPr>
        <w:lastRenderedPageBreak/>
        <w:t>CHAPTER 18</w:t>
      </w:r>
    </w:p>
    <w:p w14:paraId="35807874" w14:textId="77777777" w:rsidR="00D51D4F" w:rsidRPr="00D51D4F" w:rsidRDefault="00D51D4F" w:rsidP="00D51D4F">
      <w:pPr>
        <w:spacing w:before="50" w:after="10" w:line="240" w:lineRule="auto"/>
        <w:rPr>
          <w:b/>
          <w:bCs/>
        </w:rPr>
      </w:pPr>
      <w:r w:rsidRPr="00D51D4F">
        <w:rPr>
          <w:b/>
          <w:bCs/>
          <w:sz w:val="19"/>
        </w:rPr>
        <w:t>STRATEGIC FORESIGHT: EMERGING RACIAL RISKS, AI, DEMOGRAPHY, CLIMATE, MIGRATION AND FUTURE NATIONAL SECURITY</w:t>
      </w:r>
    </w:p>
    <w:p w14:paraId="1C99CBE4" w14:textId="77777777" w:rsidR="00D51D4F" w:rsidRPr="00D51D4F" w:rsidRDefault="00D51D4F" w:rsidP="00D51D4F">
      <w:pPr>
        <w:spacing w:before="60" w:after="10" w:line="240" w:lineRule="auto"/>
        <w:rPr>
          <w:b/>
          <w:bCs/>
        </w:rPr>
      </w:pPr>
      <w:r w:rsidRPr="00D51D4F">
        <w:rPr>
          <w:b/>
          <w:bCs/>
          <w:sz w:val="19"/>
        </w:rPr>
        <w:t>18.1 What risks are coming next?</w:t>
      </w:r>
    </w:p>
    <w:p w14:paraId="532FA3D2" w14:textId="77777777" w:rsidR="00D51D4F" w:rsidRPr="00D51D4F" w:rsidRDefault="00D51D4F" w:rsidP="00D51D4F">
      <w:r w:rsidRPr="00D51D4F">
        <w:t>The previous chapter ended with the question:</w:t>
      </w:r>
    </w:p>
    <w:p w14:paraId="65AC9FC1" w14:textId="77777777" w:rsidR="00D51D4F" w:rsidRPr="00D51D4F" w:rsidRDefault="00D51D4F" w:rsidP="00D51D4F">
      <w:pPr>
        <w:spacing w:line="184" w:lineRule="exact"/>
      </w:pPr>
      <w:r w:rsidRPr="00D51D4F">
        <w:rPr>
          <w:b/>
          <w:bCs/>
          <w:sz w:val="17"/>
        </w:rPr>
        <w:t>WHAT RISKS ARE COMING NEXT?</w:t>
      </w:r>
    </w:p>
    <w:p w14:paraId="2A79A19B" w14:textId="77777777" w:rsidR="00D51D4F" w:rsidRPr="00D51D4F" w:rsidRDefault="00D51D4F" w:rsidP="00D51D4F">
      <w:r w:rsidRPr="00D51D4F">
        <w:t>A security system that only understands yesterday's risks will eventually fail.</w:t>
      </w:r>
    </w:p>
    <w:p w14:paraId="17397FC4" w14:textId="77777777" w:rsidR="00D51D4F" w:rsidRPr="00D51D4F" w:rsidRDefault="00D51D4F" w:rsidP="00D51D4F">
      <w:r w:rsidRPr="00D51D4F">
        <w:t>Racial Security must therefore develop the capacity to examine:</w:t>
      </w:r>
    </w:p>
    <w:p w14:paraId="13E74E7C" w14:textId="77777777" w:rsidR="00D51D4F" w:rsidRPr="00D51D4F" w:rsidRDefault="00D51D4F" w:rsidP="00D51D4F">
      <w:r w:rsidRPr="00D51D4F">
        <w:t>emerging risks;</w:t>
      </w:r>
    </w:p>
    <w:p w14:paraId="2BBA9B14" w14:textId="77777777" w:rsidR="00D51D4F" w:rsidRPr="00D51D4F" w:rsidRDefault="00D51D4F" w:rsidP="00D51D4F">
      <w:r w:rsidRPr="00D51D4F">
        <w:t>slow-moving structural changes;</w:t>
      </w:r>
    </w:p>
    <w:p w14:paraId="30DC124D" w14:textId="77777777" w:rsidR="00D51D4F" w:rsidRPr="00D51D4F" w:rsidRDefault="00D51D4F" w:rsidP="00D51D4F">
      <w:r w:rsidRPr="00D51D4F">
        <w:t>technological change;</w:t>
      </w:r>
    </w:p>
    <w:p w14:paraId="05B6EB1E" w14:textId="77777777" w:rsidR="00D51D4F" w:rsidRPr="00D51D4F" w:rsidRDefault="00D51D4F" w:rsidP="00D51D4F">
      <w:r w:rsidRPr="00D51D4F">
        <w:t>demographic change;</w:t>
      </w:r>
    </w:p>
    <w:p w14:paraId="55669AE4" w14:textId="77777777" w:rsidR="00D51D4F" w:rsidRPr="00D51D4F" w:rsidRDefault="00D51D4F" w:rsidP="00D51D4F">
      <w:r w:rsidRPr="00D51D4F">
        <w:t>environmental disruption;</w:t>
      </w:r>
    </w:p>
    <w:p w14:paraId="5C50F11F" w14:textId="77777777" w:rsidR="00D51D4F" w:rsidRPr="00D51D4F" w:rsidRDefault="00D51D4F" w:rsidP="00D51D4F">
      <w:r w:rsidRPr="00D51D4F">
        <w:t>economic transformation;</w:t>
      </w:r>
    </w:p>
    <w:p w14:paraId="283F195D" w14:textId="77777777" w:rsidR="00D51D4F" w:rsidRPr="00D51D4F" w:rsidRDefault="00D51D4F" w:rsidP="00D51D4F">
      <w:r w:rsidRPr="00D51D4F">
        <w:t>migration;</w:t>
      </w:r>
    </w:p>
    <w:p w14:paraId="17BCDC3B" w14:textId="77777777" w:rsidR="00D51D4F" w:rsidRPr="00D51D4F" w:rsidRDefault="00D51D4F" w:rsidP="00D51D4F">
      <w:r w:rsidRPr="00D51D4F">
        <w:t>information systems;</w:t>
      </w:r>
    </w:p>
    <w:p w14:paraId="435975EF" w14:textId="77777777" w:rsidR="00D51D4F" w:rsidRPr="00D51D4F" w:rsidRDefault="00D51D4F" w:rsidP="00D51D4F">
      <w:r w:rsidRPr="00D51D4F">
        <w:t>and</w:t>
      </w:r>
    </w:p>
    <w:p w14:paraId="5A0E3BFF" w14:textId="77777777" w:rsidR="00D51D4F" w:rsidRPr="00D51D4F" w:rsidRDefault="00D51D4F" w:rsidP="00D51D4F">
      <w:r w:rsidRPr="00D51D4F">
        <w:t>new forms of institutional decision-making.</w:t>
      </w:r>
    </w:p>
    <w:p w14:paraId="6F208E3C" w14:textId="77777777" w:rsidR="00D51D4F" w:rsidRPr="00D51D4F" w:rsidRDefault="00D51D4F" w:rsidP="00D51D4F">
      <w:r w:rsidRPr="00D51D4F">
        <w:t>The objective is not prediction with certainty.</w:t>
      </w:r>
    </w:p>
    <w:p w14:paraId="4EFD8384" w14:textId="77777777" w:rsidR="00D51D4F" w:rsidRPr="00D51D4F" w:rsidRDefault="00D51D4F" w:rsidP="00D51D4F">
      <w:r w:rsidRPr="00D51D4F">
        <w:t>It is preparedness.</w:t>
      </w:r>
    </w:p>
    <w:p w14:paraId="6EAB3232" w14:textId="77777777" w:rsidR="00D51D4F" w:rsidRPr="00D51D4F" w:rsidRDefault="00D51D4F" w:rsidP="00D51D4F">
      <w:r w:rsidRPr="00D51D4F">
        <w:t>Strategic foresight asks:</w:t>
      </w:r>
    </w:p>
    <w:p w14:paraId="38B1A0CD" w14:textId="77777777" w:rsidR="00D51D4F" w:rsidRPr="00D51D4F" w:rsidRDefault="00D51D4F" w:rsidP="00D51D4F">
      <w:pPr>
        <w:spacing w:before="50" w:after="10" w:line="240" w:lineRule="auto"/>
      </w:pPr>
      <w:r w:rsidRPr="00D51D4F">
        <w:rPr>
          <w:b/>
          <w:bCs/>
          <w:sz w:val="19"/>
        </w:rPr>
        <w:t>WHAT COULD CHANGE THE RACIAL-SECURITY ENVIRONMENT BEFORE THE CHANGE BECOMES A CRISIS?</w:t>
      </w:r>
    </w:p>
    <w:p w14:paraId="74FF1D76" w14:textId="77777777" w:rsidR="00D51D4F" w:rsidRPr="00D51D4F" w:rsidRDefault="00D51D4F" w:rsidP="00D51D4F">
      <w:pPr>
        <w:spacing w:before="60" w:after="10" w:line="240" w:lineRule="auto"/>
        <w:rPr>
          <w:b/>
          <w:bCs/>
        </w:rPr>
      </w:pPr>
      <w:r w:rsidRPr="00D51D4F">
        <w:rPr>
          <w:b/>
          <w:bCs/>
          <w:sz w:val="19"/>
        </w:rPr>
        <w:t>18.2 Strategic foresight</w:t>
      </w:r>
    </w:p>
    <w:p w14:paraId="7A1A24BC" w14:textId="77777777" w:rsidR="00D51D4F" w:rsidRPr="00D51D4F" w:rsidRDefault="00D51D4F" w:rsidP="00D51D4F">
      <w:r w:rsidRPr="00D51D4F">
        <w:rPr>
          <w:b/>
          <w:bCs/>
        </w:rPr>
        <w:t>Strategic foresight</w:t>
      </w:r>
      <w:r w:rsidRPr="00D51D4F">
        <w:t xml:space="preserve"> is the structured examination of possible future developments that could affect an institution, community or system.</w:t>
      </w:r>
    </w:p>
    <w:p w14:paraId="58003DA7" w14:textId="77777777" w:rsidR="00D51D4F" w:rsidRPr="00D51D4F" w:rsidRDefault="00D51D4F" w:rsidP="00D51D4F">
      <w:r w:rsidRPr="00D51D4F">
        <w:t>It is not prophecy.</w:t>
      </w:r>
    </w:p>
    <w:p w14:paraId="1C4A052A" w14:textId="77777777" w:rsidR="00D51D4F" w:rsidRPr="00D51D4F" w:rsidRDefault="00D51D4F" w:rsidP="00D51D4F">
      <w:r w:rsidRPr="00D51D4F">
        <w:t>It does not claim certainty.</w:t>
      </w:r>
    </w:p>
    <w:p w14:paraId="5EB4D966" w14:textId="77777777" w:rsidR="00D51D4F" w:rsidRPr="00D51D4F" w:rsidRDefault="00D51D4F" w:rsidP="00D51D4F">
      <w:r w:rsidRPr="00D51D4F">
        <w:t>It examines:</w:t>
      </w:r>
    </w:p>
    <w:p w14:paraId="5B050049" w14:textId="77777777" w:rsidR="00D51D4F" w:rsidRPr="00D51D4F" w:rsidRDefault="00D51D4F" w:rsidP="00D51D4F">
      <w:r w:rsidRPr="00D51D4F">
        <w:t>trends;</w:t>
      </w:r>
    </w:p>
    <w:p w14:paraId="69E8CF60" w14:textId="77777777" w:rsidR="00D51D4F" w:rsidRPr="00D51D4F" w:rsidRDefault="00D51D4F" w:rsidP="00D51D4F">
      <w:r w:rsidRPr="00D51D4F">
        <w:t>drivers;</w:t>
      </w:r>
    </w:p>
    <w:p w14:paraId="2368946E" w14:textId="77777777" w:rsidR="00D51D4F" w:rsidRPr="00D51D4F" w:rsidRDefault="00D51D4F" w:rsidP="00D51D4F">
      <w:r w:rsidRPr="00D51D4F">
        <w:t>dependencies;</w:t>
      </w:r>
    </w:p>
    <w:p w14:paraId="7E1311C7" w14:textId="77777777" w:rsidR="00D51D4F" w:rsidRPr="00D51D4F" w:rsidRDefault="00D51D4F" w:rsidP="00D51D4F">
      <w:r w:rsidRPr="00D51D4F">
        <w:t>uncertainties;</w:t>
      </w:r>
    </w:p>
    <w:p w14:paraId="3C9E0CFC" w14:textId="77777777" w:rsidR="00D51D4F" w:rsidRPr="00D51D4F" w:rsidRDefault="00D51D4F" w:rsidP="00D51D4F">
      <w:r w:rsidRPr="00D51D4F">
        <w:t>scenarios;</w:t>
      </w:r>
    </w:p>
    <w:p w14:paraId="1664E59C" w14:textId="77777777" w:rsidR="00D51D4F" w:rsidRPr="00D51D4F" w:rsidRDefault="00D51D4F" w:rsidP="00D51D4F">
      <w:r w:rsidRPr="00D51D4F">
        <w:t>weak signals;</w:t>
      </w:r>
    </w:p>
    <w:p w14:paraId="37C93EC8" w14:textId="77777777" w:rsidR="00D51D4F" w:rsidRPr="00D51D4F" w:rsidRDefault="00D51D4F" w:rsidP="00D51D4F">
      <w:r w:rsidRPr="00D51D4F">
        <w:t>and</w:t>
      </w:r>
    </w:p>
    <w:p w14:paraId="3E7A3F78" w14:textId="77777777" w:rsidR="00D51D4F" w:rsidRPr="00D51D4F" w:rsidRDefault="00D51D4F" w:rsidP="00D51D4F">
      <w:r w:rsidRPr="00D51D4F">
        <w:t>possible consequences.</w:t>
      </w:r>
    </w:p>
    <w:p w14:paraId="72E1BD00" w14:textId="77777777" w:rsidR="00D51D4F" w:rsidRPr="00D51D4F" w:rsidRDefault="00D51D4F" w:rsidP="00D51D4F">
      <w:r w:rsidRPr="00D51D4F">
        <w:t>The purpose is to improve present decisions.</w:t>
      </w:r>
    </w:p>
    <w:p w14:paraId="3AD08A6F" w14:textId="77777777" w:rsidR="00D51D4F" w:rsidRPr="00D51D4F" w:rsidRDefault="00D51D4F" w:rsidP="00D51D4F">
      <w:pPr>
        <w:spacing w:before="60" w:after="10" w:line="240" w:lineRule="auto"/>
        <w:rPr>
          <w:b/>
          <w:bCs/>
        </w:rPr>
      </w:pPr>
      <w:r w:rsidRPr="00D51D4F">
        <w:rPr>
          <w:b/>
          <w:bCs/>
          <w:sz w:val="19"/>
        </w:rPr>
        <w:t>18.3 Forecasting versus foresight</w:t>
      </w:r>
    </w:p>
    <w:p w14:paraId="6D5B8A01" w14:textId="77777777" w:rsidR="00D51D4F" w:rsidRPr="00D51D4F" w:rsidRDefault="00D51D4F" w:rsidP="00D51D4F">
      <w:r w:rsidRPr="00D51D4F">
        <w:t>Forecasting often asks:</w:t>
      </w:r>
    </w:p>
    <w:p w14:paraId="6BCA45B7" w14:textId="77777777" w:rsidR="00D51D4F" w:rsidRPr="00D51D4F" w:rsidRDefault="00D51D4F" w:rsidP="00D51D4F">
      <w:pPr>
        <w:spacing w:before="50" w:after="10" w:line="240" w:lineRule="auto"/>
      </w:pPr>
      <w:r w:rsidRPr="00D51D4F">
        <w:rPr>
          <w:b/>
          <w:bCs/>
          <w:sz w:val="19"/>
        </w:rPr>
        <w:t>WHAT IS MOST LIKELY TO HAPPEN?</w:t>
      </w:r>
    </w:p>
    <w:p w14:paraId="49E17956" w14:textId="77777777" w:rsidR="00D51D4F" w:rsidRPr="00D51D4F" w:rsidRDefault="00D51D4F" w:rsidP="00D51D4F">
      <w:r w:rsidRPr="00D51D4F">
        <w:t>Foresight asks a broader question:</w:t>
      </w:r>
    </w:p>
    <w:p w14:paraId="69F8BBD2" w14:textId="77777777" w:rsidR="00D51D4F" w:rsidRPr="00D51D4F" w:rsidRDefault="00D51D4F" w:rsidP="00D51D4F">
      <w:pPr>
        <w:spacing w:before="50" w:after="10" w:line="240" w:lineRule="auto"/>
      </w:pPr>
      <w:r w:rsidRPr="00D51D4F">
        <w:rPr>
          <w:b/>
          <w:bCs/>
          <w:sz w:val="19"/>
        </w:rPr>
        <w:t>WHAT COULD HAPPEN THAT WE SHOULD BE PREPARED FOR?</w:t>
      </w:r>
    </w:p>
    <w:p w14:paraId="064A507E" w14:textId="77777777" w:rsidR="00D51D4F" w:rsidRPr="00D51D4F" w:rsidRDefault="00D51D4F" w:rsidP="00D51D4F">
      <w:r w:rsidRPr="00D51D4F">
        <w:t>Security requires both.</w:t>
      </w:r>
    </w:p>
    <w:p w14:paraId="6BFEA625" w14:textId="77777777" w:rsidR="00D51D4F" w:rsidRPr="00D51D4F" w:rsidRDefault="00D51D4F" w:rsidP="00D51D4F">
      <w:r w:rsidRPr="00D51D4F">
        <w:t>A low-probability event with catastrophic consequences may deserve attention.</w:t>
      </w:r>
    </w:p>
    <w:p w14:paraId="2338D85F" w14:textId="77777777" w:rsidR="00D51D4F" w:rsidRPr="00D51D4F" w:rsidRDefault="00D51D4F" w:rsidP="00D51D4F">
      <w:r w:rsidRPr="00D51D4F">
        <w:t>A highly probable event with minor consequences may require less intervention.</w:t>
      </w:r>
    </w:p>
    <w:p w14:paraId="56D182F6" w14:textId="77777777" w:rsidR="00D51D4F" w:rsidRPr="00D51D4F" w:rsidRDefault="00D51D4F" w:rsidP="00D51D4F">
      <w:r w:rsidRPr="00D51D4F">
        <w:t>The risk framework remains:</w:t>
      </w:r>
    </w:p>
    <w:p w14:paraId="3E99F806" w14:textId="77777777" w:rsidR="00D51D4F" w:rsidRPr="00D51D4F" w:rsidRDefault="00D51D4F" w:rsidP="00D51D4F">
      <w:pPr>
        <w:spacing w:line="184" w:lineRule="exact"/>
      </w:pPr>
      <w:r w:rsidRPr="00D51D4F">
        <w:rPr>
          <w:b/>
          <w:bCs/>
          <w:sz w:val="17"/>
        </w:rPr>
        <w:t>LIKELIHOOD × IMPACT.</w:t>
      </w:r>
    </w:p>
    <w:p w14:paraId="5659B489" w14:textId="77777777" w:rsidR="00D51D4F" w:rsidRPr="00D51D4F" w:rsidRDefault="00D51D4F" w:rsidP="00D51D4F">
      <w:pPr>
        <w:spacing w:before="60" w:after="10" w:line="240" w:lineRule="auto"/>
        <w:rPr>
          <w:b/>
          <w:bCs/>
        </w:rPr>
      </w:pPr>
      <w:r w:rsidRPr="00D51D4F">
        <w:rPr>
          <w:b/>
          <w:bCs/>
          <w:sz w:val="19"/>
        </w:rPr>
        <w:t>18.4 Horizon scanning</w:t>
      </w:r>
    </w:p>
    <w:p w14:paraId="4A6FDC16" w14:textId="77777777" w:rsidR="00D51D4F" w:rsidRPr="00D51D4F" w:rsidRDefault="00D51D4F" w:rsidP="00D51D4F">
      <w:r w:rsidRPr="00D51D4F">
        <w:t xml:space="preserve">A Racial Security institution should therefore develop </w:t>
      </w:r>
      <w:r w:rsidRPr="00D51D4F">
        <w:rPr>
          <w:b/>
          <w:bCs/>
        </w:rPr>
        <w:t>horizon scanning</w:t>
      </w:r>
      <w:r w:rsidRPr="00D51D4F">
        <w:t>.</w:t>
      </w:r>
    </w:p>
    <w:p w14:paraId="405B1C8C" w14:textId="77777777" w:rsidR="00D51D4F" w:rsidRPr="00D51D4F" w:rsidRDefault="00D51D4F" w:rsidP="00D51D4F">
      <w:r w:rsidRPr="00D51D4F">
        <w:t>Horizon scanning searches for:</w:t>
      </w:r>
    </w:p>
    <w:p w14:paraId="0262F790" w14:textId="77777777" w:rsidR="00D51D4F" w:rsidRPr="00D51D4F" w:rsidRDefault="00D51D4F" w:rsidP="00D51D4F">
      <w:r w:rsidRPr="00D51D4F">
        <w:t>new technologies;</w:t>
      </w:r>
    </w:p>
    <w:p w14:paraId="29BFF47B" w14:textId="77777777" w:rsidR="00D51D4F" w:rsidRPr="00D51D4F" w:rsidRDefault="00D51D4F" w:rsidP="00D51D4F">
      <w:r w:rsidRPr="00D51D4F">
        <w:t>policy changes;</w:t>
      </w:r>
    </w:p>
    <w:p w14:paraId="4412C9C2" w14:textId="77777777" w:rsidR="00D51D4F" w:rsidRPr="00D51D4F" w:rsidRDefault="00D51D4F" w:rsidP="00D51D4F">
      <w:r w:rsidRPr="00D51D4F">
        <w:t>population shifts;</w:t>
      </w:r>
    </w:p>
    <w:p w14:paraId="1FD2F55D" w14:textId="77777777" w:rsidR="00D51D4F" w:rsidRPr="00D51D4F" w:rsidRDefault="00D51D4F" w:rsidP="00D51D4F">
      <w:r w:rsidRPr="00D51D4F">
        <w:t>economic changes;</w:t>
      </w:r>
    </w:p>
    <w:p w14:paraId="7B1BBB1C" w14:textId="77777777" w:rsidR="00D51D4F" w:rsidRPr="00D51D4F" w:rsidRDefault="00D51D4F" w:rsidP="00D51D4F">
      <w:r w:rsidRPr="00D51D4F">
        <w:t>new classification systems;</w:t>
      </w:r>
    </w:p>
    <w:p w14:paraId="71E62891" w14:textId="77777777" w:rsidR="00D51D4F" w:rsidRPr="00D51D4F" w:rsidRDefault="00D51D4F" w:rsidP="00D51D4F">
      <w:r w:rsidRPr="00D51D4F">
        <w:t>emerging social tensions;</w:t>
      </w:r>
    </w:p>
    <w:p w14:paraId="25AF2535" w14:textId="77777777" w:rsidR="00D51D4F" w:rsidRPr="00D51D4F" w:rsidRDefault="00D51D4F" w:rsidP="00D51D4F">
      <w:r w:rsidRPr="00D51D4F">
        <w:t>changes in cultural infrastructure;</w:t>
      </w:r>
    </w:p>
    <w:p w14:paraId="4B3336B3" w14:textId="77777777" w:rsidR="00D51D4F" w:rsidRPr="00D51D4F" w:rsidRDefault="00D51D4F" w:rsidP="00D51D4F">
      <w:r w:rsidRPr="00D51D4F">
        <w:t>and</w:t>
      </w:r>
    </w:p>
    <w:p w14:paraId="06C63FB5" w14:textId="77777777" w:rsidR="00D51D4F" w:rsidRPr="00D51D4F" w:rsidRDefault="00D51D4F" w:rsidP="00D51D4F">
      <w:r w:rsidRPr="00D51D4F">
        <w:t>other developments capable of altering racial risk.</w:t>
      </w:r>
    </w:p>
    <w:p w14:paraId="7E86AB96" w14:textId="77777777" w:rsidR="00D51D4F" w:rsidRPr="00D51D4F" w:rsidRDefault="00D51D4F" w:rsidP="00D51D4F">
      <w:r w:rsidRPr="00D51D4F">
        <w:t>The aim is early detection.</w:t>
      </w:r>
    </w:p>
    <w:p w14:paraId="141973BA" w14:textId="77777777" w:rsidR="00D51D4F" w:rsidRPr="00D51D4F" w:rsidRDefault="00D51D4F" w:rsidP="00D51D4F">
      <w:pPr>
        <w:spacing w:before="60" w:after="10" w:line="240" w:lineRule="auto"/>
        <w:rPr>
          <w:b/>
          <w:bCs/>
        </w:rPr>
      </w:pPr>
      <w:r w:rsidRPr="00D51D4F">
        <w:rPr>
          <w:b/>
          <w:bCs/>
          <w:sz w:val="19"/>
        </w:rPr>
        <w:t>18.5 Weak signals</w:t>
      </w:r>
    </w:p>
    <w:p w14:paraId="2F7965F6" w14:textId="77777777" w:rsidR="00D51D4F" w:rsidRPr="00D51D4F" w:rsidRDefault="00D51D4F" w:rsidP="00D51D4F">
      <w:r w:rsidRPr="00D51D4F">
        <w:t xml:space="preserve">A </w:t>
      </w:r>
      <w:r w:rsidRPr="00D51D4F">
        <w:rPr>
          <w:b/>
          <w:bCs/>
        </w:rPr>
        <w:t>weak signal</w:t>
      </w:r>
      <w:r w:rsidRPr="00D51D4F">
        <w:t xml:space="preserve"> is an early indication that a larger change may be beginning.</w:t>
      </w:r>
    </w:p>
    <w:p w14:paraId="5F495B78" w14:textId="77777777" w:rsidR="00D51D4F" w:rsidRPr="00D51D4F" w:rsidRDefault="00D51D4F" w:rsidP="00D51D4F">
      <w:r w:rsidRPr="00D51D4F">
        <w:t>A weak signal may initially appear insignificant.</w:t>
      </w:r>
    </w:p>
    <w:p w14:paraId="1C46E0EA" w14:textId="77777777" w:rsidR="00D51D4F" w:rsidRPr="00D51D4F" w:rsidRDefault="00D51D4F" w:rsidP="00D51D4F">
      <w:r w:rsidRPr="00D51D4F">
        <w:t>Examples might include:</w:t>
      </w:r>
    </w:p>
    <w:p w14:paraId="662F2E13" w14:textId="77777777" w:rsidR="00D51D4F" w:rsidRPr="00D51D4F" w:rsidRDefault="00D51D4F" w:rsidP="00D51D4F">
      <w:r w:rsidRPr="00D51D4F">
        <w:t>a new identity-classification practice;</w:t>
      </w:r>
    </w:p>
    <w:p w14:paraId="3B076A2A" w14:textId="77777777" w:rsidR="00D51D4F" w:rsidRPr="00D51D4F" w:rsidRDefault="00D51D4F" w:rsidP="00D51D4F">
      <w:r w:rsidRPr="00D51D4F">
        <w:t>a rapidly expanding algorithmic decision system;</w:t>
      </w:r>
    </w:p>
    <w:p w14:paraId="2680B03D" w14:textId="77777777" w:rsidR="00D51D4F" w:rsidRPr="00D51D4F" w:rsidRDefault="00D51D4F" w:rsidP="00D51D4F">
      <w:r w:rsidRPr="00D51D4F">
        <w:t>an emerging cultural institution closure pattern;</w:t>
      </w:r>
    </w:p>
    <w:p w14:paraId="31F5EBFA" w14:textId="77777777" w:rsidR="00D51D4F" w:rsidRPr="00D51D4F" w:rsidRDefault="00D51D4F" w:rsidP="00D51D4F">
      <w:r w:rsidRPr="00D51D4F">
        <w:t>a new form of digital impersonation;</w:t>
      </w:r>
    </w:p>
    <w:p w14:paraId="426AAB2A" w14:textId="77777777" w:rsidR="00D51D4F" w:rsidRPr="00D51D4F" w:rsidRDefault="00D51D4F" w:rsidP="00D51D4F">
      <w:r w:rsidRPr="00D51D4F">
        <w:t>or</w:t>
      </w:r>
    </w:p>
    <w:p w14:paraId="11353FD4" w14:textId="77777777" w:rsidR="00D51D4F" w:rsidRPr="00D51D4F" w:rsidRDefault="00D51D4F" w:rsidP="00D51D4F">
      <w:r w:rsidRPr="00D51D4F">
        <w:t>a change in migration patterns.</w:t>
      </w:r>
    </w:p>
    <w:p w14:paraId="42DE6C20" w14:textId="77777777" w:rsidR="00D51D4F" w:rsidRPr="00D51D4F" w:rsidRDefault="00D51D4F" w:rsidP="00D51D4F">
      <w:r w:rsidRPr="00D51D4F">
        <w:t>The signal is not proof of future harm.</w:t>
      </w:r>
    </w:p>
    <w:p w14:paraId="69E6E5BC" w14:textId="77777777" w:rsidR="00D51D4F" w:rsidRPr="00D51D4F" w:rsidRDefault="00D51D4F" w:rsidP="00D51D4F">
      <w:r w:rsidRPr="00D51D4F">
        <w:lastRenderedPageBreak/>
        <w:t>It is a reason to watch.</w:t>
      </w:r>
    </w:p>
    <w:p w14:paraId="09070214" w14:textId="77777777" w:rsidR="00D51D4F" w:rsidRPr="00D51D4F" w:rsidRDefault="00D51D4F" w:rsidP="00D51D4F">
      <w:pPr>
        <w:spacing w:before="60" w:after="10" w:line="240" w:lineRule="auto"/>
        <w:rPr>
          <w:b/>
          <w:bCs/>
        </w:rPr>
      </w:pPr>
      <w:r w:rsidRPr="00D51D4F">
        <w:rPr>
          <w:b/>
          <w:bCs/>
          <w:sz w:val="19"/>
        </w:rPr>
        <w:t>18.6 Emerging risk</w:t>
      </w:r>
    </w:p>
    <w:p w14:paraId="6CE7767B" w14:textId="77777777" w:rsidR="00D51D4F" w:rsidRPr="00D51D4F" w:rsidRDefault="00D51D4F" w:rsidP="00D51D4F">
      <w:r w:rsidRPr="00D51D4F">
        <w:t xml:space="preserve">An </w:t>
      </w:r>
      <w:r w:rsidRPr="00D51D4F">
        <w:rPr>
          <w:b/>
          <w:bCs/>
        </w:rPr>
        <w:t>emerging risk</w:t>
      </w:r>
      <w:r w:rsidRPr="00D51D4F">
        <w:t xml:space="preserve"> is a risk whose:</w:t>
      </w:r>
    </w:p>
    <w:p w14:paraId="06B935E3" w14:textId="77777777" w:rsidR="00D51D4F" w:rsidRPr="00D51D4F" w:rsidRDefault="00D51D4F" w:rsidP="00D51D4F">
      <w:r w:rsidRPr="00D51D4F">
        <w:t>nature;</w:t>
      </w:r>
    </w:p>
    <w:p w14:paraId="0A54F9D8" w14:textId="77777777" w:rsidR="00D51D4F" w:rsidRPr="00D51D4F" w:rsidRDefault="00D51D4F" w:rsidP="00D51D4F">
      <w:r w:rsidRPr="00D51D4F">
        <w:t>scale;</w:t>
      </w:r>
    </w:p>
    <w:p w14:paraId="790185AB" w14:textId="77777777" w:rsidR="00D51D4F" w:rsidRPr="00D51D4F" w:rsidRDefault="00D51D4F" w:rsidP="00D51D4F">
      <w:r w:rsidRPr="00D51D4F">
        <w:t>likelihood;</w:t>
      </w:r>
    </w:p>
    <w:p w14:paraId="4A71E5C9" w14:textId="77777777" w:rsidR="00D51D4F" w:rsidRPr="00D51D4F" w:rsidRDefault="00D51D4F" w:rsidP="00D51D4F">
      <w:r w:rsidRPr="00D51D4F">
        <w:t>impact;</w:t>
      </w:r>
    </w:p>
    <w:p w14:paraId="0E8922D2" w14:textId="77777777" w:rsidR="00D51D4F" w:rsidRPr="00D51D4F" w:rsidRDefault="00D51D4F" w:rsidP="00D51D4F">
      <w:r w:rsidRPr="00D51D4F">
        <w:t>or</w:t>
      </w:r>
    </w:p>
    <w:p w14:paraId="3E097AC0" w14:textId="77777777" w:rsidR="00D51D4F" w:rsidRPr="00D51D4F" w:rsidRDefault="00D51D4F" w:rsidP="00D51D4F">
      <w:r w:rsidRPr="00D51D4F">
        <w:t>institutional significance</w:t>
      </w:r>
    </w:p>
    <w:p w14:paraId="0CB6F4E4" w14:textId="77777777" w:rsidR="00D51D4F" w:rsidRPr="00D51D4F" w:rsidRDefault="00D51D4F" w:rsidP="00D51D4F">
      <w:r w:rsidRPr="00D51D4F">
        <w:t>is still developing or poorly understood.</w:t>
      </w:r>
    </w:p>
    <w:p w14:paraId="61DD79D6" w14:textId="77777777" w:rsidR="00D51D4F" w:rsidRPr="00D51D4F" w:rsidRDefault="00D51D4F" w:rsidP="00D51D4F">
      <w:r w:rsidRPr="00D51D4F">
        <w:t>Emerging risks often contain high uncertainty.</w:t>
      </w:r>
    </w:p>
    <w:p w14:paraId="0897EAA0" w14:textId="77777777" w:rsidR="00D51D4F" w:rsidRPr="00D51D4F" w:rsidRDefault="00D51D4F" w:rsidP="00D51D4F">
      <w:r w:rsidRPr="00D51D4F">
        <w:t>They therefore require:</w:t>
      </w:r>
    </w:p>
    <w:p w14:paraId="4710B479" w14:textId="77777777" w:rsidR="00D51D4F" w:rsidRPr="00D51D4F" w:rsidRDefault="00D51D4F" w:rsidP="00D51D4F">
      <w:r w:rsidRPr="00D51D4F">
        <w:t>monitoring;</w:t>
      </w:r>
    </w:p>
    <w:p w14:paraId="66E85035" w14:textId="77777777" w:rsidR="00D51D4F" w:rsidRPr="00D51D4F" w:rsidRDefault="00D51D4F" w:rsidP="00D51D4F">
      <w:r w:rsidRPr="00D51D4F">
        <w:t>research;</w:t>
      </w:r>
    </w:p>
    <w:p w14:paraId="795A01AE" w14:textId="77777777" w:rsidR="00D51D4F" w:rsidRPr="00D51D4F" w:rsidRDefault="00D51D4F" w:rsidP="00D51D4F">
      <w:r w:rsidRPr="00D51D4F">
        <w:t>scenario analysis;</w:t>
      </w:r>
    </w:p>
    <w:p w14:paraId="0CFF56CB" w14:textId="77777777" w:rsidR="00D51D4F" w:rsidRPr="00D51D4F" w:rsidRDefault="00D51D4F" w:rsidP="00D51D4F">
      <w:r w:rsidRPr="00D51D4F">
        <w:t>and</w:t>
      </w:r>
    </w:p>
    <w:p w14:paraId="3AB1507C" w14:textId="77777777" w:rsidR="00D51D4F" w:rsidRPr="00D51D4F" w:rsidRDefault="00D51D4F" w:rsidP="00D51D4F">
      <w:r w:rsidRPr="00D51D4F">
        <w:t>adaptive controls.</w:t>
      </w:r>
    </w:p>
    <w:p w14:paraId="4CAE8237" w14:textId="77777777" w:rsidR="00D51D4F" w:rsidRPr="00D51D4F" w:rsidRDefault="00D51D4F" w:rsidP="00D51D4F">
      <w:pPr>
        <w:spacing w:before="60" w:after="10" w:line="240" w:lineRule="auto"/>
        <w:rPr>
          <w:b/>
          <w:bCs/>
        </w:rPr>
      </w:pPr>
      <w:r w:rsidRPr="00D51D4F">
        <w:rPr>
          <w:b/>
          <w:bCs/>
          <w:sz w:val="19"/>
        </w:rPr>
        <w:t>18.7 Future racial security cannot be static</w:t>
      </w:r>
    </w:p>
    <w:p w14:paraId="5DC6533E" w14:textId="77777777" w:rsidR="00D51D4F" w:rsidRPr="00D51D4F" w:rsidRDefault="00D51D4F" w:rsidP="00D51D4F">
      <w:r w:rsidRPr="00D51D4F">
        <w:t>Race and racial identity are not isolated from social change.</w:t>
      </w:r>
    </w:p>
    <w:p w14:paraId="1C745482" w14:textId="77777777" w:rsidR="00D51D4F" w:rsidRPr="00D51D4F" w:rsidRDefault="00D51D4F" w:rsidP="00D51D4F">
      <w:r w:rsidRPr="00D51D4F">
        <w:t>The systems surrounding them change.</w:t>
      </w:r>
    </w:p>
    <w:p w14:paraId="35DAB0AE" w14:textId="77777777" w:rsidR="00D51D4F" w:rsidRPr="00D51D4F" w:rsidRDefault="00D51D4F" w:rsidP="00D51D4F">
      <w:r w:rsidRPr="00D51D4F">
        <w:t>Technology changes.</w:t>
      </w:r>
    </w:p>
    <w:p w14:paraId="21B8D88E" w14:textId="77777777" w:rsidR="00D51D4F" w:rsidRPr="00D51D4F" w:rsidRDefault="00D51D4F" w:rsidP="00D51D4F">
      <w:r w:rsidRPr="00D51D4F">
        <w:t>Population composition changes.</w:t>
      </w:r>
    </w:p>
    <w:p w14:paraId="4B589527" w14:textId="77777777" w:rsidR="00D51D4F" w:rsidRPr="00D51D4F" w:rsidRDefault="00D51D4F" w:rsidP="00D51D4F">
      <w:r w:rsidRPr="00D51D4F">
        <w:t>Language changes.</w:t>
      </w:r>
    </w:p>
    <w:p w14:paraId="205EE3A5" w14:textId="77777777" w:rsidR="00D51D4F" w:rsidRPr="00D51D4F" w:rsidRDefault="00D51D4F" w:rsidP="00D51D4F">
      <w:r w:rsidRPr="00D51D4F">
        <w:t>Institutions change.</w:t>
      </w:r>
    </w:p>
    <w:p w14:paraId="734FE8AF" w14:textId="77777777" w:rsidR="00D51D4F" w:rsidRPr="00D51D4F" w:rsidRDefault="00D51D4F" w:rsidP="00D51D4F">
      <w:r w:rsidRPr="00D51D4F">
        <w:t>Law changes.</w:t>
      </w:r>
    </w:p>
    <w:p w14:paraId="5B9E872C" w14:textId="77777777" w:rsidR="00D51D4F" w:rsidRPr="00D51D4F" w:rsidRDefault="00D51D4F" w:rsidP="00D51D4F">
      <w:r w:rsidRPr="00D51D4F">
        <w:t>Culture changes.</w:t>
      </w:r>
    </w:p>
    <w:p w14:paraId="6BB477BA" w14:textId="77777777" w:rsidR="00D51D4F" w:rsidRPr="00D51D4F" w:rsidRDefault="00D51D4F" w:rsidP="00D51D4F">
      <w:r w:rsidRPr="00D51D4F">
        <w:t>Therefore Racial Security cannot freeze its methodology permanently.</w:t>
      </w:r>
    </w:p>
    <w:p w14:paraId="0562051F" w14:textId="77777777" w:rsidR="00D51D4F" w:rsidRPr="00D51D4F" w:rsidRDefault="00D51D4F" w:rsidP="00D51D4F">
      <w:r w:rsidRPr="00D51D4F">
        <w:t>Its principles may remain stable while its risk models evolve.</w:t>
      </w:r>
    </w:p>
    <w:p w14:paraId="57E1F5AC" w14:textId="77777777" w:rsidR="00D51D4F" w:rsidRPr="00D51D4F" w:rsidRDefault="00D51D4F" w:rsidP="00D51D4F">
      <w:pPr>
        <w:spacing w:before="60" w:after="10" w:line="240" w:lineRule="auto"/>
        <w:rPr>
          <w:b/>
          <w:bCs/>
        </w:rPr>
      </w:pPr>
      <w:r w:rsidRPr="00D51D4F">
        <w:rPr>
          <w:b/>
          <w:bCs/>
          <w:sz w:val="19"/>
        </w:rPr>
        <w:t>18.8 The future-risk categories</w:t>
      </w:r>
    </w:p>
    <w:p w14:paraId="129ABAA7" w14:textId="77777777" w:rsidR="00D51D4F" w:rsidRPr="00D51D4F" w:rsidRDefault="00D51D4F" w:rsidP="00D51D4F">
      <w:r w:rsidRPr="00D51D4F">
        <w:t>A national Racial Security foresight programme should examine at least:</w:t>
      </w:r>
    </w:p>
    <w:p w14:paraId="54F7531C" w14:textId="77777777" w:rsidR="00D51D4F" w:rsidRPr="00D51D4F" w:rsidRDefault="00D51D4F" w:rsidP="00D51D4F">
      <w:pPr>
        <w:spacing w:line="184" w:lineRule="exact"/>
      </w:pPr>
      <w:r w:rsidRPr="00D51D4F">
        <w:rPr>
          <w:b/>
          <w:bCs/>
          <w:sz w:val="17"/>
        </w:rPr>
        <w:t>ARTIFICIAL INTELLIGENCE</w:t>
      </w:r>
    </w:p>
    <w:p w14:paraId="2F3C4D16" w14:textId="77777777" w:rsidR="00D51D4F" w:rsidRPr="00D51D4F" w:rsidRDefault="00D51D4F" w:rsidP="00D51D4F">
      <w:pPr>
        <w:spacing w:line="184" w:lineRule="exact"/>
      </w:pPr>
      <w:r w:rsidRPr="00D51D4F">
        <w:rPr>
          <w:b/>
          <w:bCs/>
          <w:sz w:val="17"/>
        </w:rPr>
        <w:t>AUTOMATION</w:t>
      </w:r>
    </w:p>
    <w:p w14:paraId="37661EC2" w14:textId="77777777" w:rsidR="00D51D4F" w:rsidRPr="00D51D4F" w:rsidRDefault="00D51D4F" w:rsidP="00D51D4F">
      <w:pPr>
        <w:spacing w:line="184" w:lineRule="exact"/>
      </w:pPr>
      <w:r w:rsidRPr="00D51D4F">
        <w:rPr>
          <w:b/>
          <w:bCs/>
          <w:sz w:val="17"/>
        </w:rPr>
        <w:t>DEMOGRAPHIC CHANGE</w:t>
      </w:r>
    </w:p>
    <w:p w14:paraId="63B6C32E" w14:textId="77777777" w:rsidR="00D51D4F" w:rsidRPr="00D51D4F" w:rsidRDefault="00D51D4F" w:rsidP="00D51D4F">
      <w:pPr>
        <w:spacing w:line="184" w:lineRule="exact"/>
      </w:pPr>
      <w:r w:rsidRPr="00D51D4F">
        <w:rPr>
          <w:b/>
          <w:bCs/>
          <w:sz w:val="17"/>
        </w:rPr>
        <w:t>MIGRATION</w:t>
      </w:r>
    </w:p>
    <w:p w14:paraId="756A9938" w14:textId="77777777" w:rsidR="00D51D4F" w:rsidRPr="00D51D4F" w:rsidRDefault="00D51D4F" w:rsidP="00D51D4F">
      <w:pPr>
        <w:spacing w:line="184" w:lineRule="exact"/>
      </w:pPr>
      <w:r w:rsidRPr="00D51D4F">
        <w:rPr>
          <w:b/>
          <w:bCs/>
          <w:sz w:val="17"/>
        </w:rPr>
        <w:t>CLIMATE AND ENVIRONMENT</w:t>
      </w:r>
    </w:p>
    <w:p w14:paraId="1584ED8F" w14:textId="77777777" w:rsidR="00D51D4F" w:rsidRPr="00D51D4F" w:rsidRDefault="00D51D4F" w:rsidP="00D51D4F">
      <w:pPr>
        <w:spacing w:line="184" w:lineRule="exact"/>
      </w:pPr>
      <w:r w:rsidRPr="00D51D4F">
        <w:rPr>
          <w:b/>
          <w:bCs/>
          <w:sz w:val="17"/>
        </w:rPr>
        <w:t>ECONOMIC TRANSFORMATION</w:t>
      </w:r>
    </w:p>
    <w:p w14:paraId="279A564D" w14:textId="77777777" w:rsidR="00D51D4F" w:rsidRPr="00D51D4F" w:rsidRDefault="00D51D4F" w:rsidP="00D51D4F">
      <w:pPr>
        <w:spacing w:line="184" w:lineRule="exact"/>
      </w:pPr>
      <w:r w:rsidRPr="00D51D4F">
        <w:rPr>
          <w:b/>
          <w:bCs/>
          <w:sz w:val="17"/>
        </w:rPr>
        <w:t>DIGITAL IDENTITY</w:t>
      </w:r>
    </w:p>
    <w:p w14:paraId="66ED8929" w14:textId="77777777" w:rsidR="00D51D4F" w:rsidRPr="00D51D4F" w:rsidRDefault="00D51D4F" w:rsidP="00D51D4F">
      <w:pPr>
        <w:spacing w:line="184" w:lineRule="exact"/>
      </w:pPr>
      <w:r w:rsidRPr="00D51D4F">
        <w:rPr>
          <w:b/>
          <w:bCs/>
          <w:sz w:val="17"/>
        </w:rPr>
        <w:t>BIOMETRICS</w:t>
      </w:r>
    </w:p>
    <w:p w14:paraId="41B3C4C8" w14:textId="77777777" w:rsidR="00D51D4F" w:rsidRPr="00D51D4F" w:rsidRDefault="00D51D4F" w:rsidP="00D51D4F">
      <w:pPr>
        <w:spacing w:line="184" w:lineRule="exact"/>
      </w:pPr>
      <w:r w:rsidRPr="00D51D4F">
        <w:rPr>
          <w:b/>
          <w:bCs/>
          <w:sz w:val="17"/>
        </w:rPr>
        <w:t>GENETIC TECHNOLOGY</w:t>
      </w:r>
    </w:p>
    <w:p w14:paraId="28911329" w14:textId="77777777" w:rsidR="00D51D4F" w:rsidRPr="00D51D4F" w:rsidRDefault="00D51D4F" w:rsidP="00D51D4F">
      <w:pPr>
        <w:spacing w:line="184" w:lineRule="exact"/>
      </w:pPr>
      <w:r w:rsidRPr="00D51D4F">
        <w:rPr>
          <w:b/>
          <w:bCs/>
          <w:sz w:val="17"/>
        </w:rPr>
        <w:t>INFORMATION WARFARE</w:t>
      </w:r>
    </w:p>
    <w:p w14:paraId="6098D1F3" w14:textId="77777777" w:rsidR="00D51D4F" w:rsidRPr="00D51D4F" w:rsidRDefault="00D51D4F" w:rsidP="00D51D4F">
      <w:pPr>
        <w:spacing w:line="184" w:lineRule="exact"/>
      </w:pPr>
      <w:r w:rsidRPr="00D51D4F">
        <w:rPr>
          <w:b/>
          <w:bCs/>
          <w:sz w:val="17"/>
        </w:rPr>
        <w:t>CULTURAL INFRASTRUCTURE</w:t>
      </w:r>
    </w:p>
    <w:p w14:paraId="61BB511C" w14:textId="77777777" w:rsidR="00D51D4F" w:rsidRPr="00D51D4F" w:rsidRDefault="00D51D4F" w:rsidP="00D51D4F">
      <w:pPr>
        <w:spacing w:line="184" w:lineRule="exact"/>
      </w:pPr>
      <w:r w:rsidRPr="00D51D4F">
        <w:rPr>
          <w:b/>
          <w:bCs/>
          <w:sz w:val="17"/>
        </w:rPr>
        <w:t>POLITICAL POLARISATION</w:t>
      </w:r>
    </w:p>
    <w:p w14:paraId="6A238659" w14:textId="77777777" w:rsidR="00D51D4F" w:rsidRPr="00D51D4F" w:rsidRDefault="00D51D4F" w:rsidP="00D51D4F">
      <w:pPr>
        <w:spacing w:line="184" w:lineRule="exact"/>
      </w:pPr>
      <w:r w:rsidRPr="00D51D4F">
        <w:rPr>
          <w:b/>
          <w:bCs/>
          <w:sz w:val="17"/>
        </w:rPr>
        <w:t>PUBLIC-HEALTH SHOCKS</w:t>
      </w:r>
    </w:p>
    <w:p w14:paraId="6FE5E2BD" w14:textId="77777777" w:rsidR="00D51D4F" w:rsidRPr="00D51D4F" w:rsidRDefault="00D51D4F" w:rsidP="00D51D4F">
      <w:pPr>
        <w:spacing w:line="184" w:lineRule="exact"/>
      </w:pPr>
      <w:r w:rsidRPr="00D51D4F">
        <w:rPr>
          <w:b/>
          <w:bCs/>
          <w:sz w:val="17"/>
        </w:rPr>
        <w:t>INSURANCE AND FINANCIAL RISK</w:t>
      </w:r>
    </w:p>
    <w:p w14:paraId="613867C4" w14:textId="77777777" w:rsidR="00D51D4F" w:rsidRPr="00D51D4F" w:rsidRDefault="00D51D4F" w:rsidP="00D51D4F">
      <w:pPr>
        <w:spacing w:line="184" w:lineRule="exact"/>
      </w:pPr>
      <w:r w:rsidRPr="00D51D4F">
        <w:rPr>
          <w:b/>
          <w:bCs/>
          <w:sz w:val="17"/>
        </w:rPr>
        <w:t>NATIONAL IDENTITY</w:t>
      </w:r>
    </w:p>
    <w:p w14:paraId="4BF1B4D3" w14:textId="77777777" w:rsidR="00D51D4F" w:rsidRPr="00D51D4F" w:rsidRDefault="00D51D4F" w:rsidP="00D51D4F">
      <w:r w:rsidRPr="00D51D4F">
        <w:t>These categories interact.</w:t>
      </w:r>
    </w:p>
    <w:p w14:paraId="757C2004" w14:textId="77777777" w:rsidR="00D51D4F" w:rsidRPr="00D51D4F" w:rsidRDefault="00D51D4F" w:rsidP="00D51D4F">
      <w:pPr>
        <w:spacing w:before="60" w:after="10" w:line="240" w:lineRule="auto"/>
        <w:rPr>
          <w:b/>
          <w:bCs/>
        </w:rPr>
      </w:pPr>
      <w:r w:rsidRPr="00D51D4F">
        <w:rPr>
          <w:b/>
          <w:bCs/>
          <w:sz w:val="19"/>
        </w:rPr>
        <w:t>18.9 Artificial intelligence</w:t>
      </w:r>
    </w:p>
    <w:p w14:paraId="35E5353C" w14:textId="77777777" w:rsidR="00D51D4F" w:rsidRPr="00D51D4F" w:rsidRDefault="00D51D4F" w:rsidP="00D51D4F">
      <w:r w:rsidRPr="00D51D4F">
        <w:t>Artificial intelligence creates major opportunities.</w:t>
      </w:r>
    </w:p>
    <w:p w14:paraId="35381B56" w14:textId="77777777" w:rsidR="00D51D4F" w:rsidRPr="00D51D4F" w:rsidRDefault="00D51D4F" w:rsidP="00D51D4F">
      <w:r w:rsidRPr="00D51D4F">
        <w:t>It can improve:</w:t>
      </w:r>
    </w:p>
    <w:p w14:paraId="447D723B" w14:textId="77777777" w:rsidR="00D51D4F" w:rsidRPr="00D51D4F" w:rsidRDefault="00D51D4F" w:rsidP="00D51D4F">
      <w:r w:rsidRPr="00D51D4F">
        <w:t>analysis;</w:t>
      </w:r>
    </w:p>
    <w:p w14:paraId="1B941FEC" w14:textId="77777777" w:rsidR="00D51D4F" w:rsidRPr="00D51D4F" w:rsidRDefault="00D51D4F" w:rsidP="00D51D4F">
      <w:r w:rsidRPr="00D51D4F">
        <w:t>translation;</w:t>
      </w:r>
    </w:p>
    <w:p w14:paraId="1C995616" w14:textId="77777777" w:rsidR="00D51D4F" w:rsidRPr="00D51D4F" w:rsidRDefault="00D51D4F" w:rsidP="00D51D4F">
      <w:r w:rsidRPr="00D51D4F">
        <w:t>research;</w:t>
      </w:r>
    </w:p>
    <w:p w14:paraId="41884A0E" w14:textId="77777777" w:rsidR="00D51D4F" w:rsidRPr="00D51D4F" w:rsidRDefault="00D51D4F" w:rsidP="00D51D4F">
      <w:r w:rsidRPr="00D51D4F">
        <w:t>administration;</w:t>
      </w:r>
    </w:p>
    <w:p w14:paraId="248DE08A" w14:textId="77777777" w:rsidR="00D51D4F" w:rsidRPr="00D51D4F" w:rsidRDefault="00D51D4F" w:rsidP="00D51D4F">
      <w:r w:rsidRPr="00D51D4F">
        <w:t>pattern detection;</w:t>
      </w:r>
    </w:p>
    <w:p w14:paraId="71EBE5B9" w14:textId="77777777" w:rsidR="00D51D4F" w:rsidRPr="00D51D4F" w:rsidRDefault="00D51D4F" w:rsidP="00D51D4F">
      <w:r w:rsidRPr="00D51D4F">
        <w:t>fraud prevention;</w:t>
      </w:r>
    </w:p>
    <w:p w14:paraId="01D8D103" w14:textId="77777777" w:rsidR="00D51D4F" w:rsidRPr="00D51D4F" w:rsidRDefault="00D51D4F" w:rsidP="00D51D4F">
      <w:r w:rsidRPr="00D51D4F">
        <w:t>healthcare;</w:t>
      </w:r>
    </w:p>
    <w:p w14:paraId="75D71BA8" w14:textId="77777777" w:rsidR="00D51D4F" w:rsidRPr="00D51D4F" w:rsidRDefault="00D51D4F" w:rsidP="00D51D4F">
      <w:r w:rsidRPr="00D51D4F">
        <w:t>education;</w:t>
      </w:r>
    </w:p>
    <w:p w14:paraId="584CE562" w14:textId="77777777" w:rsidR="00D51D4F" w:rsidRPr="00D51D4F" w:rsidRDefault="00D51D4F" w:rsidP="00D51D4F">
      <w:r w:rsidRPr="00D51D4F">
        <w:t>and</w:t>
      </w:r>
    </w:p>
    <w:p w14:paraId="1908B9FE" w14:textId="77777777" w:rsidR="00D51D4F" w:rsidRPr="00D51D4F" w:rsidRDefault="00D51D4F" w:rsidP="00D51D4F">
      <w:r w:rsidRPr="00D51D4F">
        <w:t>decision support.</w:t>
      </w:r>
    </w:p>
    <w:p w14:paraId="7ED4137F" w14:textId="77777777" w:rsidR="00D51D4F" w:rsidRPr="00D51D4F" w:rsidRDefault="00D51D4F" w:rsidP="00D51D4F">
      <w:r w:rsidRPr="00D51D4F">
        <w:t>It can also create new racial-security risks.</w:t>
      </w:r>
    </w:p>
    <w:p w14:paraId="28FCE141" w14:textId="77777777" w:rsidR="00D51D4F" w:rsidRPr="00D51D4F" w:rsidRDefault="00D51D4F" w:rsidP="00D51D4F">
      <w:r w:rsidRPr="00D51D4F">
        <w:t>These may involve:</w:t>
      </w:r>
    </w:p>
    <w:p w14:paraId="085A46AB" w14:textId="77777777" w:rsidR="00D51D4F" w:rsidRPr="00D51D4F" w:rsidRDefault="00D51D4F" w:rsidP="00D51D4F">
      <w:r w:rsidRPr="00D51D4F">
        <w:t>classification;</w:t>
      </w:r>
    </w:p>
    <w:p w14:paraId="0A55CF9D" w14:textId="77777777" w:rsidR="00D51D4F" w:rsidRPr="00D51D4F" w:rsidRDefault="00D51D4F" w:rsidP="00D51D4F">
      <w:r w:rsidRPr="00D51D4F">
        <w:t>training data;</w:t>
      </w:r>
    </w:p>
    <w:p w14:paraId="190A6413" w14:textId="77777777" w:rsidR="00D51D4F" w:rsidRPr="00D51D4F" w:rsidRDefault="00D51D4F" w:rsidP="00D51D4F">
      <w:r w:rsidRPr="00D51D4F">
        <w:t>proxy variables;</w:t>
      </w:r>
    </w:p>
    <w:p w14:paraId="3EADDC8F" w14:textId="77777777" w:rsidR="00D51D4F" w:rsidRPr="00D51D4F" w:rsidRDefault="00D51D4F" w:rsidP="00D51D4F">
      <w:r w:rsidRPr="00D51D4F">
        <w:t>automation;</w:t>
      </w:r>
    </w:p>
    <w:p w14:paraId="2EF32182" w14:textId="77777777" w:rsidR="00D51D4F" w:rsidRPr="00D51D4F" w:rsidRDefault="00D51D4F" w:rsidP="00D51D4F">
      <w:r w:rsidRPr="00D51D4F">
        <w:t>misinformation;</w:t>
      </w:r>
    </w:p>
    <w:p w14:paraId="40593D9C" w14:textId="77777777" w:rsidR="00D51D4F" w:rsidRPr="00D51D4F" w:rsidRDefault="00D51D4F" w:rsidP="00D51D4F">
      <w:r w:rsidRPr="00D51D4F">
        <w:t>surveillance;</w:t>
      </w:r>
    </w:p>
    <w:p w14:paraId="3A9D6B27" w14:textId="77777777" w:rsidR="00D51D4F" w:rsidRPr="00D51D4F" w:rsidRDefault="00D51D4F" w:rsidP="00D51D4F">
      <w:r w:rsidRPr="00D51D4F">
        <w:t>or</w:t>
      </w:r>
    </w:p>
    <w:p w14:paraId="44249D12" w14:textId="77777777" w:rsidR="00D51D4F" w:rsidRPr="00D51D4F" w:rsidRDefault="00D51D4F" w:rsidP="00D51D4F">
      <w:r w:rsidRPr="00D51D4F">
        <w:t>systemic amplification.</w:t>
      </w:r>
    </w:p>
    <w:p w14:paraId="6A5F79D7" w14:textId="77777777" w:rsidR="00D51D4F" w:rsidRPr="00D51D4F" w:rsidRDefault="00D51D4F" w:rsidP="00D51D4F">
      <w:pPr>
        <w:spacing w:before="60" w:after="10" w:line="240" w:lineRule="auto"/>
        <w:rPr>
          <w:b/>
          <w:bCs/>
        </w:rPr>
      </w:pPr>
      <w:r w:rsidRPr="00D51D4F">
        <w:rPr>
          <w:b/>
          <w:bCs/>
          <w:sz w:val="19"/>
        </w:rPr>
        <w:t>18.10 AI as an amplifier</w:t>
      </w:r>
    </w:p>
    <w:p w14:paraId="6BD21148" w14:textId="77777777" w:rsidR="00D51D4F" w:rsidRPr="00D51D4F" w:rsidRDefault="00D51D4F" w:rsidP="00D51D4F">
      <w:r w:rsidRPr="00D51D4F">
        <w:t>AI can operate at scale.</w:t>
      </w:r>
    </w:p>
    <w:p w14:paraId="74EDF1BC" w14:textId="77777777" w:rsidR="00D51D4F" w:rsidRPr="00D51D4F" w:rsidRDefault="00D51D4F" w:rsidP="00D51D4F">
      <w:r w:rsidRPr="00D51D4F">
        <w:t>That is its strength.</w:t>
      </w:r>
    </w:p>
    <w:p w14:paraId="675FBFCB" w14:textId="77777777" w:rsidR="00D51D4F" w:rsidRPr="00D51D4F" w:rsidRDefault="00D51D4F" w:rsidP="00D51D4F">
      <w:r w:rsidRPr="00D51D4F">
        <w:t>It is also its risk.</w:t>
      </w:r>
    </w:p>
    <w:p w14:paraId="5F4DAA62" w14:textId="77777777" w:rsidR="00D51D4F" w:rsidRPr="00D51D4F" w:rsidRDefault="00D51D4F" w:rsidP="00D51D4F">
      <w:r w:rsidRPr="00D51D4F">
        <w:t>A poor human decision may affect one person.</w:t>
      </w:r>
    </w:p>
    <w:p w14:paraId="418E510F" w14:textId="77777777" w:rsidR="00D51D4F" w:rsidRPr="00D51D4F" w:rsidRDefault="00D51D4F" w:rsidP="00D51D4F">
      <w:r w:rsidRPr="00D51D4F">
        <w:lastRenderedPageBreak/>
        <w:t>A poor automated model may affect:</w:t>
      </w:r>
    </w:p>
    <w:p w14:paraId="0BC89607" w14:textId="77777777" w:rsidR="00D51D4F" w:rsidRPr="00D51D4F" w:rsidRDefault="00D51D4F" w:rsidP="00D51D4F">
      <w:r w:rsidRPr="00D51D4F">
        <w:t>thousands;</w:t>
      </w:r>
    </w:p>
    <w:p w14:paraId="29303B66" w14:textId="77777777" w:rsidR="00D51D4F" w:rsidRPr="00D51D4F" w:rsidRDefault="00D51D4F" w:rsidP="00D51D4F">
      <w:r w:rsidRPr="00D51D4F">
        <w:t>millions;</w:t>
      </w:r>
    </w:p>
    <w:p w14:paraId="3A637C04" w14:textId="77777777" w:rsidR="00D51D4F" w:rsidRPr="00D51D4F" w:rsidRDefault="00D51D4F" w:rsidP="00D51D4F">
      <w:r w:rsidRPr="00D51D4F">
        <w:t>or</w:t>
      </w:r>
    </w:p>
    <w:p w14:paraId="159975A1" w14:textId="77777777" w:rsidR="00D51D4F" w:rsidRPr="00D51D4F" w:rsidRDefault="00D51D4F" w:rsidP="00D51D4F">
      <w:r w:rsidRPr="00D51D4F">
        <w:t>entire institutional systems.</w:t>
      </w:r>
    </w:p>
    <w:p w14:paraId="3B42629A" w14:textId="77777777" w:rsidR="00D51D4F" w:rsidRPr="00D51D4F" w:rsidRDefault="00D51D4F" w:rsidP="00D51D4F">
      <w:r w:rsidRPr="00D51D4F">
        <w:t>Therefore:</w:t>
      </w:r>
    </w:p>
    <w:p w14:paraId="7CCD81DD" w14:textId="77777777" w:rsidR="00D51D4F" w:rsidRPr="00D51D4F" w:rsidRDefault="00D51D4F" w:rsidP="00D51D4F">
      <w:pPr>
        <w:spacing w:before="50" w:after="10" w:line="240" w:lineRule="auto"/>
      </w:pPr>
      <w:r w:rsidRPr="00D51D4F">
        <w:rPr>
          <w:b/>
          <w:bCs/>
          <w:sz w:val="19"/>
        </w:rPr>
        <w:t>AUTOMATION MULTIPLIES BOTH CAPABILITY AND ERROR.</w:t>
      </w:r>
    </w:p>
    <w:p w14:paraId="72FBE5E8" w14:textId="77777777" w:rsidR="00D51D4F" w:rsidRPr="00D51D4F" w:rsidRDefault="00D51D4F" w:rsidP="00D51D4F">
      <w:r w:rsidRPr="00D51D4F">
        <w:t>This is why AI belongs within Racial Security foresight.</w:t>
      </w:r>
    </w:p>
    <w:p w14:paraId="2A670A74" w14:textId="77777777" w:rsidR="00D51D4F" w:rsidRPr="00D51D4F" w:rsidRDefault="00D51D4F" w:rsidP="00D51D4F">
      <w:pPr>
        <w:spacing w:before="60" w:after="10" w:line="240" w:lineRule="auto"/>
        <w:rPr>
          <w:b/>
          <w:bCs/>
        </w:rPr>
      </w:pPr>
      <w:r w:rsidRPr="00D51D4F">
        <w:rPr>
          <w:b/>
          <w:bCs/>
          <w:sz w:val="19"/>
        </w:rPr>
        <w:t>18.11 Training-data risk</w:t>
      </w:r>
    </w:p>
    <w:p w14:paraId="4E08DC68" w14:textId="77777777" w:rsidR="00D51D4F" w:rsidRPr="00D51D4F" w:rsidRDefault="00D51D4F" w:rsidP="00D51D4F">
      <w:r w:rsidRPr="00D51D4F">
        <w:t>AI systems may learn from historical data.</w:t>
      </w:r>
    </w:p>
    <w:p w14:paraId="44FC5A92" w14:textId="77777777" w:rsidR="00D51D4F" w:rsidRPr="00D51D4F" w:rsidRDefault="00D51D4F" w:rsidP="00D51D4F">
      <w:r w:rsidRPr="00D51D4F">
        <w:t>If historical data contain:</w:t>
      </w:r>
    </w:p>
    <w:p w14:paraId="202B763F" w14:textId="77777777" w:rsidR="00D51D4F" w:rsidRPr="00D51D4F" w:rsidRDefault="00D51D4F" w:rsidP="00D51D4F">
      <w:r w:rsidRPr="00D51D4F">
        <w:t>classification errors;</w:t>
      </w:r>
    </w:p>
    <w:p w14:paraId="3E64153F" w14:textId="77777777" w:rsidR="00D51D4F" w:rsidRPr="00D51D4F" w:rsidRDefault="00D51D4F" w:rsidP="00D51D4F">
      <w:r w:rsidRPr="00D51D4F">
        <w:t>unequal outcomes;</w:t>
      </w:r>
    </w:p>
    <w:p w14:paraId="208FDADE" w14:textId="77777777" w:rsidR="00D51D4F" w:rsidRPr="00D51D4F" w:rsidRDefault="00D51D4F" w:rsidP="00D51D4F">
      <w:r w:rsidRPr="00D51D4F">
        <w:t>missing groups;</w:t>
      </w:r>
    </w:p>
    <w:p w14:paraId="49CC4D57" w14:textId="77777777" w:rsidR="00D51D4F" w:rsidRPr="00D51D4F" w:rsidRDefault="00D51D4F" w:rsidP="00D51D4F">
      <w:r w:rsidRPr="00D51D4F">
        <w:t>institutional bias;</w:t>
      </w:r>
    </w:p>
    <w:p w14:paraId="3DBFE284" w14:textId="77777777" w:rsidR="00D51D4F" w:rsidRPr="00D51D4F" w:rsidRDefault="00D51D4F" w:rsidP="00D51D4F">
      <w:r w:rsidRPr="00D51D4F">
        <w:t>or</w:t>
      </w:r>
    </w:p>
    <w:p w14:paraId="0561A89D" w14:textId="77777777" w:rsidR="00D51D4F" w:rsidRPr="00D51D4F" w:rsidRDefault="00D51D4F" w:rsidP="00D51D4F">
      <w:r w:rsidRPr="00D51D4F">
        <w:t>poor labels,</w:t>
      </w:r>
    </w:p>
    <w:p w14:paraId="0E8E4D87" w14:textId="77777777" w:rsidR="00D51D4F" w:rsidRPr="00D51D4F" w:rsidRDefault="00D51D4F" w:rsidP="00D51D4F">
      <w:r w:rsidRPr="00D51D4F">
        <w:t>those patterns may influence new systems.</w:t>
      </w:r>
    </w:p>
    <w:p w14:paraId="0440FA41" w14:textId="77777777" w:rsidR="00D51D4F" w:rsidRPr="00D51D4F" w:rsidRDefault="00D51D4F" w:rsidP="00D51D4F">
      <w:r w:rsidRPr="00D51D4F">
        <w:t>The future pathway can become:</w:t>
      </w:r>
    </w:p>
    <w:p w14:paraId="4BCD4AA8" w14:textId="77777777" w:rsidR="00D51D4F" w:rsidRPr="00D51D4F" w:rsidRDefault="00D51D4F" w:rsidP="00D51D4F">
      <w:pPr>
        <w:spacing w:line="184" w:lineRule="exact"/>
      </w:pPr>
      <w:r w:rsidRPr="00D51D4F">
        <w:rPr>
          <w:b/>
          <w:bCs/>
          <w:sz w:val="17"/>
        </w:rPr>
        <w:t>PAST DATA</w:t>
      </w:r>
    </w:p>
    <w:p w14:paraId="1DB5EDF8" w14:textId="77777777" w:rsidR="00D51D4F" w:rsidRPr="00D51D4F" w:rsidRDefault="00D51D4F" w:rsidP="00D51D4F">
      <w:pPr>
        <w:spacing w:line="184" w:lineRule="exact"/>
      </w:pPr>
      <w:r w:rsidRPr="00D51D4F">
        <w:rPr>
          <w:sz w:val="17"/>
        </w:rPr>
        <w:t>↓</w:t>
      </w:r>
    </w:p>
    <w:p w14:paraId="6776FBE3" w14:textId="77777777" w:rsidR="00D51D4F" w:rsidRPr="00D51D4F" w:rsidRDefault="00D51D4F" w:rsidP="00D51D4F">
      <w:pPr>
        <w:spacing w:line="184" w:lineRule="exact"/>
      </w:pPr>
      <w:r w:rsidRPr="00D51D4F">
        <w:rPr>
          <w:b/>
          <w:bCs/>
          <w:sz w:val="17"/>
        </w:rPr>
        <w:t>MODEL</w:t>
      </w:r>
    </w:p>
    <w:p w14:paraId="5AAA2787" w14:textId="77777777" w:rsidR="00D51D4F" w:rsidRPr="00D51D4F" w:rsidRDefault="00D51D4F" w:rsidP="00D51D4F">
      <w:pPr>
        <w:spacing w:line="184" w:lineRule="exact"/>
      </w:pPr>
      <w:r w:rsidRPr="00D51D4F">
        <w:rPr>
          <w:sz w:val="17"/>
        </w:rPr>
        <w:t>↓</w:t>
      </w:r>
    </w:p>
    <w:p w14:paraId="4CBB4DBE" w14:textId="77777777" w:rsidR="00D51D4F" w:rsidRPr="00D51D4F" w:rsidRDefault="00D51D4F" w:rsidP="00D51D4F">
      <w:pPr>
        <w:spacing w:line="184" w:lineRule="exact"/>
      </w:pPr>
      <w:r w:rsidRPr="00D51D4F">
        <w:rPr>
          <w:b/>
          <w:bCs/>
          <w:sz w:val="17"/>
        </w:rPr>
        <w:t>FUTURE DECISION</w:t>
      </w:r>
    </w:p>
    <w:p w14:paraId="48A25AD9" w14:textId="77777777" w:rsidR="00D51D4F" w:rsidRPr="00D51D4F" w:rsidRDefault="00D51D4F" w:rsidP="00D51D4F">
      <w:r w:rsidRPr="00D51D4F">
        <w:t>Historical information therefore becomes future infrastructure.</w:t>
      </w:r>
    </w:p>
    <w:p w14:paraId="412A0087" w14:textId="77777777" w:rsidR="00D51D4F" w:rsidRPr="00D51D4F" w:rsidRDefault="00D51D4F" w:rsidP="00D51D4F">
      <w:pPr>
        <w:spacing w:before="60" w:after="10" w:line="240" w:lineRule="auto"/>
        <w:rPr>
          <w:b/>
          <w:bCs/>
        </w:rPr>
      </w:pPr>
      <w:r w:rsidRPr="00D51D4F">
        <w:rPr>
          <w:b/>
          <w:bCs/>
          <w:sz w:val="19"/>
        </w:rPr>
        <w:t>18.12 Model replication</w:t>
      </w:r>
    </w:p>
    <w:p w14:paraId="03630779" w14:textId="77777777" w:rsidR="00D51D4F" w:rsidRPr="00D51D4F" w:rsidRDefault="00D51D4F" w:rsidP="00D51D4F">
      <w:r w:rsidRPr="00D51D4F">
        <w:t>A single model may be deployed across:</w:t>
      </w:r>
    </w:p>
    <w:p w14:paraId="09226AED" w14:textId="77777777" w:rsidR="00D51D4F" w:rsidRPr="00D51D4F" w:rsidRDefault="00D51D4F" w:rsidP="00D51D4F">
      <w:r w:rsidRPr="00D51D4F">
        <w:t>banks;</w:t>
      </w:r>
    </w:p>
    <w:p w14:paraId="086CC1E5" w14:textId="77777777" w:rsidR="00D51D4F" w:rsidRPr="00D51D4F" w:rsidRDefault="00D51D4F" w:rsidP="00D51D4F">
      <w:r w:rsidRPr="00D51D4F">
        <w:t>insurers;</w:t>
      </w:r>
    </w:p>
    <w:p w14:paraId="4F571FB8" w14:textId="77777777" w:rsidR="00D51D4F" w:rsidRPr="00D51D4F" w:rsidRDefault="00D51D4F" w:rsidP="00D51D4F">
      <w:r w:rsidRPr="00D51D4F">
        <w:t>employers;</w:t>
      </w:r>
    </w:p>
    <w:p w14:paraId="5C68B227" w14:textId="77777777" w:rsidR="00D51D4F" w:rsidRPr="00D51D4F" w:rsidRDefault="00D51D4F" w:rsidP="00D51D4F">
      <w:r w:rsidRPr="00D51D4F">
        <w:t>government systems;</w:t>
      </w:r>
    </w:p>
    <w:p w14:paraId="378779FB" w14:textId="77777777" w:rsidR="00D51D4F" w:rsidRPr="00D51D4F" w:rsidRDefault="00D51D4F" w:rsidP="00D51D4F">
      <w:r w:rsidRPr="00D51D4F">
        <w:t>or</w:t>
      </w:r>
    </w:p>
    <w:p w14:paraId="635F56AB" w14:textId="77777777" w:rsidR="00D51D4F" w:rsidRPr="00D51D4F" w:rsidRDefault="00D51D4F" w:rsidP="00D51D4F">
      <w:r w:rsidRPr="00D51D4F">
        <w:t>other organisations.</w:t>
      </w:r>
    </w:p>
    <w:p w14:paraId="5B8CB8B5" w14:textId="77777777" w:rsidR="00D51D4F" w:rsidRPr="00D51D4F" w:rsidRDefault="00D51D4F" w:rsidP="00D51D4F">
      <w:r w:rsidRPr="00D51D4F">
        <w:t>If the model contains a hidden racial risk, the effect may spread rapidly.</w:t>
      </w:r>
    </w:p>
    <w:p w14:paraId="4096E8BF" w14:textId="77777777" w:rsidR="00D51D4F" w:rsidRPr="00D51D4F" w:rsidRDefault="00D51D4F" w:rsidP="00D51D4F">
      <w:r w:rsidRPr="00D51D4F">
        <w:t>This is correlated systemic risk.</w:t>
      </w:r>
    </w:p>
    <w:p w14:paraId="786BBDED" w14:textId="77777777" w:rsidR="00D51D4F" w:rsidRPr="00D51D4F" w:rsidRDefault="00D51D4F" w:rsidP="00D51D4F">
      <w:r w:rsidRPr="00D51D4F">
        <w:t>The unit of analysis is no longer one decision.</w:t>
      </w:r>
    </w:p>
    <w:p w14:paraId="5862256E" w14:textId="77777777" w:rsidR="00D51D4F" w:rsidRPr="00D51D4F" w:rsidRDefault="00D51D4F" w:rsidP="00D51D4F">
      <w:r w:rsidRPr="00D51D4F">
        <w:t>It is the shared model.</w:t>
      </w:r>
    </w:p>
    <w:p w14:paraId="48F3488D" w14:textId="77777777" w:rsidR="00D51D4F" w:rsidRPr="00D51D4F" w:rsidRDefault="00D51D4F" w:rsidP="00D51D4F">
      <w:pPr>
        <w:spacing w:before="60" w:after="10" w:line="240" w:lineRule="auto"/>
        <w:rPr>
          <w:b/>
          <w:bCs/>
        </w:rPr>
      </w:pPr>
      <w:r w:rsidRPr="00D51D4F">
        <w:rPr>
          <w:b/>
          <w:bCs/>
          <w:sz w:val="19"/>
        </w:rPr>
        <w:t>18.13 AI and proxy classification</w:t>
      </w:r>
    </w:p>
    <w:p w14:paraId="38333498" w14:textId="77777777" w:rsidR="00D51D4F" w:rsidRPr="00D51D4F" w:rsidRDefault="00D51D4F" w:rsidP="00D51D4F">
      <w:r w:rsidRPr="00D51D4F">
        <w:t>AI may identify statistical patterns invisible to human decision-makers.</w:t>
      </w:r>
    </w:p>
    <w:p w14:paraId="1F759039" w14:textId="77777777" w:rsidR="00D51D4F" w:rsidRPr="00D51D4F" w:rsidRDefault="00D51D4F" w:rsidP="00D51D4F">
      <w:r w:rsidRPr="00D51D4F">
        <w:t>A model may infer information from:</w:t>
      </w:r>
    </w:p>
    <w:p w14:paraId="7C2AAED9" w14:textId="77777777" w:rsidR="00D51D4F" w:rsidRPr="00D51D4F" w:rsidRDefault="00D51D4F" w:rsidP="00D51D4F">
      <w:r w:rsidRPr="00D51D4F">
        <w:t>location;</w:t>
      </w:r>
    </w:p>
    <w:p w14:paraId="0C82BA5D" w14:textId="77777777" w:rsidR="00D51D4F" w:rsidRPr="00D51D4F" w:rsidRDefault="00D51D4F" w:rsidP="00D51D4F">
      <w:r w:rsidRPr="00D51D4F">
        <w:t>language;</w:t>
      </w:r>
    </w:p>
    <w:p w14:paraId="0E343B42" w14:textId="77777777" w:rsidR="00D51D4F" w:rsidRPr="00D51D4F" w:rsidRDefault="00D51D4F" w:rsidP="00D51D4F">
      <w:r w:rsidRPr="00D51D4F">
        <w:t>purchasing;</w:t>
      </w:r>
    </w:p>
    <w:p w14:paraId="04D212AB" w14:textId="77777777" w:rsidR="00D51D4F" w:rsidRPr="00D51D4F" w:rsidRDefault="00D51D4F" w:rsidP="00D51D4F">
      <w:r w:rsidRPr="00D51D4F">
        <w:t>social behaviour;</w:t>
      </w:r>
    </w:p>
    <w:p w14:paraId="0A22ECBC" w14:textId="77777777" w:rsidR="00D51D4F" w:rsidRPr="00D51D4F" w:rsidRDefault="00D51D4F" w:rsidP="00D51D4F">
      <w:r w:rsidRPr="00D51D4F">
        <w:t>images;</w:t>
      </w:r>
    </w:p>
    <w:p w14:paraId="78E0AE20" w14:textId="77777777" w:rsidR="00D51D4F" w:rsidRPr="00D51D4F" w:rsidRDefault="00D51D4F" w:rsidP="00D51D4F">
      <w:r w:rsidRPr="00D51D4F">
        <w:t>names;</w:t>
      </w:r>
    </w:p>
    <w:p w14:paraId="5E850CEA" w14:textId="77777777" w:rsidR="00D51D4F" w:rsidRPr="00D51D4F" w:rsidRDefault="00D51D4F" w:rsidP="00D51D4F">
      <w:r w:rsidRPr="00D51D4F">
        <w:t>networks;</w:t>
      </w:r>
    </w:p>
    <w:p w14:paraId="314D60A0" w14:textId="77777777" w:rsidR="00D51D4F" w:rsidRPr="00D51D4F" w:rsidRDefault="00D51D4F" w:rsidP="00D51D4F">
      <w:r w:rsidRPr="00D51D4F">
        <w:t>or</w:t>
      </w:r>
    </w:p>
    <w:p w14:paraId="00809805" w14:textId="77777777" w:rsidR="00D51D4F" w:rsidRPr="00D51D4F" w:rsidRDefault="00D51D4F" w:rsidP="00D51D4F">
      <w:r w:rsidRPr="00D51D4F">
        <w:t>other variables.</w:t>
      </w:r>
    </w:p>
    <w:p w14:paraId="6054ACA4" w14:textId="77777777" w:rsidR="00D51D4F" w:rsidRPr="00D51D4F" w:rsidRDefault="00D51D4F" w:rsidP="00D51D4F">
      <w:r w:rsidRPr="00D51D4F">
        <w:t>The model may therefore reconstruct sensitive characteristics without being explicitly given them.</w:t>
      </w:r>
    </w:p>
    <w:p w14:paraId="2B6FEB98" w14:textId="77777777" w:rsidR="00D51D4F" w:rsidRPr="00D51D4F" w:rsidRDefault="00D51D4F" w:rsidP="00D51D4F">
      <w:r w:rsidRPr="00D51D4F">
        <w:t>This creates a future governance question:</w:t>
      </w:r>
    </w:p>
    <w:p w14:paraId="7FADE741" w14:textId="77777777" w:rsidR="00D51D4F" w:rsidRPr="00D51D4F" w:rsidRDefault="00D51D4F" w:rsidP="00D51D4F">
      <w:pPr>
        <w:spacing w:before="50" w:after="10" w:line="240" w:lineRule="auto"/>
      </w:pPr>
      <w:r w:rsidRPr="00D51D4F">
        <w:rPr>
          <w:b/>
          <w:bCs/>
          <w:sz w:val="19"/>
        </w:rPr>
        <w:t>IF A SYSTEM CAN INFER RACE WITHOUT A RACE FIELD, HOW SHOULD THAT CAPABILITY BE GOVERNED?</w:t>
      </w:r>
    </w:p>
    <w:p w14:paraId="4CA3C1EB" w14:textId="77777777" w:rsidR="00D51D4F" w:rsidRPr="00D51D4F" w:rsidRDefault="00D51D4F" w:rsidP="00D51D4F">
      <w:pPr>
        <w:spacing w:before="60" w:after="10" w:line="240" w:lineRule="auto"/>
        <w:rPr>
          <w:b/>
          <w:bCs/>
        </w:rPr>
      </w:pPr>
      <w:r w:rsidRPr="00D51D4F">
        <w:rPr>
          <w:b/>
          <w:bCs/>
          <w:sz w:val="19"/>
        </w:rPr>
        <w:t>18.14 Inferred identity</w:t>
      </w:r>
    </w:p>
    <w:p w14:paraId="415320A6" w14:textId="77777777" w:rsidR="00D51D4F" w:rsidRPr="00D51D4F" w:rsidRDefault="00D51D4F" w:rsidP="00D51D4F">
      <w:r w:rsidRPr="00D51D4F">
        <w:t xml:space="preserve">Future systems may increasingly generate </w:t>
      </w:r>
      <w:r w:rsidRPr="00D51D4F">
        <w:rPr>
          <w:b/>
          <w:bCs/>
        </w:rPr>
        <w:t>inferred identity</w:t>
      </w:r>
      <w:r w:rsidRPr="00D51D4F">
        <w:t>.</w:t>
      </w:r>
    </w:p>
    <w:p w14:paraId="2D1856B3" w14:textId="77777777" w:rsidR="00D51D4F" w:rsidRPr="00D51D4F" w:rsidRDefault="00D51D4F" w:rsidP="00D51D4F">
      <w:r w:rsidRPr="00D51D4F">
        <w:t>The institution must therefore distinguish:</w:t>
      </w:r>
    </w:p>
    <w:p w14:paraId="19C2D511" w14:textId="77777777" w:rsidR="00D51D4F" w:rsidRPr="00D51D4F" w:rsidRDefault="00D51D4F" w:rsidP="00D51D4F">
      <w:pPr>
        <w:spacing w:line="184" w:lineRule="exact"/>
      </w:pPr>
      <w:r w:rsidRPr="00D51D4F">
        <w:rPr>
          <w:b/>
          <w:bCs/>
          <w:sz w:val="17"/>
        </w:rPr>
        <w:t>SELF-DECLARED</w:t>
      </w:r>
    </w:p>
    <w:p w14:paraId="62749DF4" w14:textId="77777777" w:rsidR="00D51D4F" w:rsidRPr="00D51D4F" w:rsidRDefault="00D51D4F" w:rsidP="00D51D4F">
      <w:pPr>
        <w:spacing w:line="184" w:lineRule="exact"/>
      </w:pPr>
      <w:r w:rsidRPr="00D51D4F">
        <w:rPr>
          <w:b/>
          <w:bCs/>
          <w:sz w:val="17"/>
        </w:rPr>
        <w:t>OBSERVED</w:t>
      </w:r>
    </w:p>
    <w:p w14:paraId="2EDC7CFF" w14:textId="77777777" w:rsidR="00D51D4F" w:rsidRPr="00D51D4F" w:rsidRDefault="00D51D4F" w:rsidP="00D51D4F">
      <w:pPr>
        <w:spacing w:line="184" w:lineRule="exact"/>
      </w:pPr>
      <w:r w:rsidRPr="00D51D4F">
        <w:rPr>
          <w:b/>
          <w:bCs/>
          <w:sz w:val="17"/>
        </w:rPr>
        <w:t>DOCUMENT-DERIVED</w:t>
      </w:r>
    </w:p>
    <w:p w14:paraId="5BB416EE" w14:textId="77777777" w:rsidR="00D51D4F" w:rsidRPr="00D51D4F" w:rsidRDefault="00D51D4F" w:rsidP="00D51D4F">
      <w:pPr>
        <w:spacing w:line="184" w:lineRule="exact"/>
      </w:pPr>
      <w:r w:rsidRPr="00D51D4F">
        <w:rPr>
          <w:b/>
          <w:bCs/>
          <w:sz w:val="17"/>
        </w:rPr>
        <w:t>ALGORITHMICALLY INFERRED</w:t>
      </w:r>
    </w:p>
    <w:p w14:paraId="26E08F90" w14:textId="77777777" w:rsidR="00D51D4F" w:rsidRPr="00D51D4F" w:rsidRDefault="00D51D4F" w:rsidP="00D51D4F">
      <w:pPr>
        <w:spacing w:before="50" w:after="10" w:line="240" w:lineRule="auto"/>
      </w:pPr>
      <w:r w:rsidRPr="00D51D4F">
        <w:rPr>
          <w:b/>
          <w:bCs/>
          <w:sz w:val="19"/>
        </w:rPr>
        <w:t>VERIFIED UNDER A DEFINED METHODOLOGY</w:t>
      </w:r>
    </w:p>
    <w:p w14:paraId="0FF05EC2" w14:textId="77777777" w:rsidR="00D51D4F" w:rsidRPr="00D51D4F" w:rsidRDefault="00D51D4F" w:rsidP="00D51D4F">
      <w:r w:rsidRPr="00D51D4F">
        <w:t>These statuses must never be silently merged.</w:t>
      </w:r>
    </w:p>
    <w:p w14:paraId="479662FE" w14:textId="77777777" w:rsidR="00D51D4F" w:rsidRPr="00D51D4F" w:rsidRDefault="00D51D4F" w:rsidP="00D51D4F">
      <w:pPr>
        <w:spacing w:before="60" w:after="10" w:line="240" w:lineRule="auto"/>
        <w:rPr>
          <w:b/>
          <w:bCs/>
        </w:rPr>
      </w:pPr>
      <w:r w:rsidRPr="00D51D4F">
        <w:rPr>
          <w:b/>
          <w:bCs/>
          <w:sz w:val="19"/>
        </w:rPr>
        <w:t>18.15 AI-generated racial classification</w:t>
      </w:r>
    </w:p>
    <w:p w14:paraId="6F6092DF" w14:textId="77777777" w:rsidR="00D51D4F" w:rsidRPr="00D51D4F" w:rsidRDefault="00D51D4F" w:rsidP="00D51D4F">
      <w:r w:rsidRPr="00D51D4F">
        <w:t>An AI system may attempt to classify:</w:t>
      </w:r>
    </w:p>
    <w:p w14:paraId="66EF64BA" w14:textId="77777777" w:rsidR="00D51D4F" w:rsidRPr="00D51D4F" w:rsidRDefault="00D51D4F" w:rsidP="00D51D4F">
      <w:r w:rsidRPr="00D51D4F">
        <w:t>appearance;</w:t>
      </w:r>
    </w:p>
    <w:p w14:paraId="08F82D2F" w14:textId="77777777" w:rsidR="00D51D4F" w:rsidRPr="00D51D4F" w:rsidRDefault="00D51D4F" w:rsidP="00D51D4F">
      <w:r w:rsidRPr="00D51D4F">
        <w:t>ethnicity;</w:t>
      </w:r>
    </w:p>
    <w:p w14:paraId="33EA0FFC" w14:textId="77777777" w:rsidR="00D51D4F" w:rsidRPr="00D51D4F" w:rsidRDefault="00D51D4F" w:rsidP="00D51D4F">
      <w:r w:rsidRPr="00D51D4F">
        <w:t>national origin;</w:t>
      </w:r>
    </w:p>
    <w:p w14:paraId="3573FAF5" w14:textId="77777777" w:rsidR="00D51D4F" w:rsidRPr="00D51D4F" w:rsidRDefault="00D51D4F" w:rsidP="00D51D4F">
      <w:r w:rsidRPr="00D51D4F">
        <w:t>or</w:t>
      </w:r>
    </w:p>
    <w:p w14:paraId="3D6F5CA0" w14:textId="77777777" w:rsidR="00D51D4F" w:rsidRPr="00D51D4F" w:rsidRDefault="00D51D4F" w:rsidP="00D51D4F">
      <w:r w:rsidRPr="00D51D4F">
        <w:t>other identity characteristics.</w:t>
      </w:r>
    </w:p>
    <w:p w14:paraId="744134DF" w14:textId="77777777" w:rsidR="00D51D4F" w:rsidRPr="00D51D4F" w:rsidRDefault="00D51D4F" w:rsidP="00D51D4F">
      <w:r w:rsidRPr="00D51D4F">
        <w:t>Such systems raise questions of:</w:t>
      </w:r>
    </w:p>
    <w:p w14:paraId="04964B8C" w14:textId="77777777" w:rsidR="00D51D4F" w:rsidRPr="00D51D4F" w:rsidRDefault="00D51D4F" w:rsidP="00D51D4F">
      <w:r w:rsidRPr="00D51D4F">
        <w:t>accuracy;</w:t>
      </w:r>
    </w:p>
    <w:p w14:paraId="14DCE924" w14:textId="77777777" w:rsidR="00D51D4F" w:rsidRPr="00D51D4F" w:rsidRDefault="00D51D4F" w:rsidP="00D51D4F">
      <w:r w:rsidRPr="00D51D4F">
        <w:t>purpose;</w:t>
      </w:r>
    </w:p>
    <w:p w14:paraId="79E8D527" w14:textId="77777777" w:rsidR="00D51D4F" w:rsidRPr="00D51D4F" w:rsidRDefault="00D51D4F" w:rsidP="00D51D4F">
      <w:r w:rsidRPr="00D51D4F">
        <w:t>lawfulness;</w:t>
      </w:r>
    </w:p>
    <w:p w14:paraId="74463984" w14:textId="77777777" w:rsidR="00D51D4F" w:rsidRPr="00D51D4F" w:rsidRDefault="00D51D4F" w:rsidP="00D51D4F">
      <w:r w:rsidRPr="00D51D4F">
        <w:lastRenderedPageBreak/>
        <w:t>bias;</w:t>
      </w:r>
    </w:p>
    <w:p w14:paraId="45198300" w14:textId="77777777" w:rsidR="00D51D4F" w:rsidRPr="00D51D4F" w:rsidRDefault="00D51D4F" w:rsidP="00D51D4F">
      <w:r w:rsidRPr="00D51D4F">
        <w:t>consent;</w:t>
      </w:r>
    </w:p>
    <w:p w14:paraId="7EC36F30" w14:textId="77777777" w:rsidR="00D51D4F" w:rsidRPr="00D51D4F" w:rsidRDefault="00D51D4F" w:rsidP="00D51D4F">
      <w:r w:rsidRPr="00D51D4F">
        <w:t>and</w:t>
      </w:r>
    </w:p>
    <w:p w14:paraId="2A8D7CA0" w14:textId="77777777" w:rsidR="00D51D4F" w:rsidRPr="00D51D4F" w:rsidRDefault="00D51D4F" w:rsidP="00D51D4F">
      <w:r w:rsidRPr="00D51D4F">
        <w:t>misuse.</w:t>
      </w:r>
    </w:p>
    <w:p w14:paraId="10F2C717" w14:textId="77777777" w:rsidR="00D51D4F" w:rsidRPr="00D51D4F" w:rsidRDefault="00D51D4F" w:rsidP="00D51D4F">
      <w:r w:rsidRPr="00D51D4F">
        <w:t>Racial Security should examine not merely whether the model works statistically.</w:t>
      </w:r>
    </w:p>
    <w:p w14:paraId="4CCC8357" w14:textId="77777777" w:rsidR="00D51D4F" w:rsidRPr="00D51D4F" w:rsidRDefault="00D51D4F" w:rsidP="00D51D4F">
      <w:r w:rsidRPr="00D51D4F">
        <w:t>It should ask:</w:t>
      </w:r>
    </w:p>
    <w:p w14:paraId="5CD76D1B" w14:textId="77777777" w:rsidR="00D51D4F" w:rsidRPr="00D51D4F" w:rsidRDefault="00D51D4F" w:rsidP="00D51D4F">
      <w:pPr>
        <w:spacing w:before="50" w:after="10" w:line="240" w:lineRule="auto"/>
      </w:pPr>
      <w:r w:rsidRPr="00D51D4F">
        <w:rPr>
          <w:b/>
          <w:bCs/>
          <w:sz w:val="19"/>
        </w:rPr>
        <w:t>SHOULD THE CLASSIFICATION BE PERFORMED AT ALL?</w:t>
      </w:r>
    </w:p>
    <w:p w14:paraId="388239D8" w14:textId="77777777" w:rsidR="00D51D4F" w:rsidRPr="00D51D4F" w:rsidRDefault="00D51D4F" w:rsidP="00D51D4F">
      <w:pPr>
        <w:spacing w:before="60" w:after="10" w:line="240" w:lineRule="auto"/>
        <w:rPr>
          <w:b/>
          <w:bCs/>
        </w:rPr>
      </w:pPr>
      <w:r w:rsidRPr="00D51D4F">
        <w:rPr>
          <w:b/>
          <w:bCs/>
          <w:sz w:val="19"/>
        </w:rPr>
        <w:t>18.16 Facial analysis</w:t>
      </w:r>
    </w:p>
    <w:p w14:paraId="76F1EBBB" w14:textId="77777777" w:rsidR="00D51D4F" w:rsidRPr="00D51D4F" w:rsidRDefault="00D51D4F" w:rsidP="00D51D4F">
      <w:r w:rsidRPr="00D51D4F">
        <w:t>Systems capable of analysing faces may create racial-security concerns through:</w:t>
      </w:r>
    </w:p>
    <w:p w14:paraId="39ED6416" w14:textId="77777777" w:rsidR="00D51D4F" w:rsidRPr="00D51D4F" w:rsidRDefault="00D51D4F" w:rsidP="00D51D4F">
      <w:r w:rsidRPr="00D51D4F">
        <w:t>misclassification;</w:t>
      </w:r>
    </w:p>
    <w:p w14:paraId="63258345" w14:textId="77777777" w:rsidR="00D51D4F" w:rsidRPr="00D51D4F" w:rsidRDefault="00D51D4F" w:rsidP="00D51D4F">
      <w:r w:rsidRPr="00D51D4F">
        <w:t>unequal error rates;</w:t>
      </w:r>
    </w:p>
    <w:p w14:paraId="3129E1C2" w14:textId="77777777" w:rsidR="00D51D4F" w:rsidRPr="00D51D4F" w:rsidRDefault="00D51D4F" w:rsidP="00D51D4F">
      <w:r w:rsidRPr="00D51D4F">
        <w:t>surveillance;</w:t>
      </w:r>
    </w:p>
    <w:p w14:paraId="2EC69456" w14:textId="77777777" w:rsidR="00D51D4F" w:rsidRPr="00D51D4F" w:rsidRDefault="00D51D4F" w:rsidP="00D51D4F">
      <w:r w:rsidRPr="00D51D4F">
        <w:t>identity matching;</w:t>
      </w:r>
    </w:p>
    <w:p w14:paraId="13357E50" w14:textId="77777777" w:rsidR="00D51D4F" w:rsidRPr="00D51D4F" w:rsidRDefault="00D51D4F" w:rsidP="00D51D4F">
      <w:r w:rsidRPr="00D51D4F">
        <w:t>or</w:t>
      </w:r>
    </w:p>
    <w:p w14:paraId="063B7917" w14:textId="77777777" w:rsidR="00D51D4F" w:rsidRPr="00D51D4F" w:rsidRDefault="00D51D4F" w:rsidP="00D51D4F">
      <w:r w:rsidRPr="00D51D4F">
        <w:t>institutional overreliance.</w:t>
      </w:r>
    </w:p>
    <w:p w14:paraId="32A11969" w14:textId="77777777" w:rsidR="00D51D4F" w:rsidRPr="00D51D4F" w:rsidRDefault="00D51D4F" w:rsidP="00D51D4F">
      <w:r w:rsidRPr="00D51D4F">
        <w:t>The relevant asset is not simply technical accuracy.</w:t>
      </w:r>
    </w:p>
    <w:p w14:paraId="69589181" w14:textId="77777777" w:rsidR="00D51D4F" w:rsidRPr="00D51D4F" w:rsidRDefault="00D51D4F" w:rsidP="00D51D4F">
      <w:r w:rsidRPr="00D51D4F">
        <w:t>It includes:</w:t>
      </w:r>
    </w:p>
    <w:p w14:paraId="05D30332" w14:textId="77777777" w:rsidR="00D51D4F" w:rsidRPr="00D51D4F" w:rsidRDefault="00D51D4F" w:rsidP="00D51D4F">
      <w:r w:rsidRPr="00D51D4F">
        <w:t>privacy;</w:t>
      </w:r>
    </w:p>
    <w:p w14:paraId="0B2E35E9" w14:textId="77777777" w:rsidR="00D51D4F" w:rsidRPr="00D51D4F" w:rsidRDefault="00D51D4F" w:rsidP="00D51D4F">
      <w:r w:rsidRPr="00D51D4F">
        <w:t>identity integrity;</w:t>
      </w:r>
    </w:p>
    <w:p w14:paraId="06D6ED96" w14:textId="77777777" w:rsidR="00D51D4F" w:rsidRPr="00D51D4F" w:rsidRDefault="00D51D4F" w:rsidP="00D51D4F">
      <w:r w:rsidRPr="00D51D4F">
        <w:t>and</w:t>
      </w:r>
    </w:p>
    <w:p w14:paraId="7E6540F8" w14:textId="77777777" w:rsidR="00D51D4F" w:rsidRPr="00D51D4F" w:rsidRDefault="00D51D4F" w:rsidP="00D51D4F">
      <w:r w:rsidRPr="00D51D4F">
        <w:t>institutional fairness.</w:t>
      </w:r>
    </w:p>
    <w:p w14:paraId="2DC5467E" w14:textId="77777777" w:rsidR="00D51D4F" w:rsidRPr="00D51D4F" w:rsidRDefault="00D51D4F" w:rsidP="00D51D4F">
      <w:pPr>
        <w:spacing w:before="60" w:after="10" w:line="240" w:lineRule="auto"/>
        <w:rPr>
          <w:b/>
          <w:bCs/>
        </w:rPr>
      </w:pPr>
      <w:r w:rsidRPr="00D51D4F">
        <w:rPr>
          <w:b/>
          <w:bCs/>
          <w:sz w:val="19"/>
        </w:rPr>
        <w:t>18.17 Biometric systems</w:t>
      </w:r>
    </w:p>
    <w:p w14:paraId="042E0DF8" w14:textId="77777777" w:rsidR="00D51D4F" w:rsidRPr="00D51D4F" w:rsidRDefault="00D51D4F" w:rsidP="00D51D4F">
      <w:r w:rsidRPr="00D51D4F">
        <w:t>Biometric systems may include:</w:t>
      </w:r>
    </w:p>
    <w:p w14:paraId="75DA8D6D" w14:textId="77777777" w:rsidR="00D51D4F" w:rsidRPr="00D51D4F" w:rsidRDefault="00D51D4F" w:rsidP="00D51D4F">
      <w:r w:rsidRPr="00D51D4F">
        <w:t>facial recognition;</w:t>
      </w:r>
    </w:p>
    <w:p w14:paraId="5C70807D" w14:textId="77777777" w:rsidR="00D51D4F" w:rsidRPr="00D51D4F" w:rsidRDefault="00D51D4F" w:rsidP="00D51D4F">
      <w:r w:rsidRPr="00D51D4F">
        <w:t>fingerprints;</w:t>
      </w:r>
    </w:p>
    <w:p w14:paraId="62FE18D8" w14:textId="77777777" w:rsidR="00D51D4F" w:rsidRPr="00D51D4F" w:rsidRDefault="00D51D4F" w:rsidP="00D51D4F">
      <w:r w:rsidRPr="00D51D4F">
        <w:t>voice;</w:t>
      </w:r>
    </w:p>
    <w:p w14:paraId="490C03B7" w14:textId="77777777" w:rsidR="00D51D4F" w:rsidRPr="00D51D4F" w:rsidRDefault="00D51D4F" w:rsidP="00D51D4F">
      <w:r w:rsidRPr="00D51D4F">
        <w:t>iris;</w:t>
      </w:r>
    </w:p>
    <w:p w14:paraId="6CF756E0" w14:textId="77777777" w:rsidR="00D51D4F" w:rsidRPr="00D51D4F" w:rsidRDefault="00D51D4F" w:rsidP="00D51D4F">
      <w:r w:rsidRPr="00D51D4F">
        <w:t>gait;</w:t>
      </w:r>
    </w:p>
    <w:p w14:paraId="67CCAF95" w14:textId="77777777" w:rsidR="00D51D4F" w:rsidRPr="00D51D4F" w:rsidRDefault="00D51D4F" w:rsidP="00D51D4F">
      <w:r w:rsidRPr="00D51D4F">
        <w:t>or</w:t>
      </w:r>
    </w:p>
    <w:p w14:paraId="3278C9A9" w14:textId="77777777" w:rsidR="00D51D4F" w:rsidRPr="00D51D4F" w:rsidRDefault="00D51D4F" w:rsidP="00D51D4F">
      <w:r w:rsidRPr="00D51D4F">
        <w:t>other biological or behavioural identifiers.</w:t>
      </w:r>
    </w:p>
    <w:p w14:paraId="5EDD2CC3" w14:textId="77777777" w:rsidR="00D51D4F" w:rsidRPr="00D51D4F" w:rsidRDefault="00D51D4F" w:rsidP="00D51D4F">
      <w:r w:rsidRPr="00D51D4F">
        <w:t>These can strengthen identity security.</w:t>
      </w:r>
    </w:p>
    <w:p w14:paraId="660B22E8" w14:textId="77777777" w:rsidR="00D51D4F" w:rsidRPr="00D51D4F" w:rsidRDefault="00D51D4F" w:rsidP="00D51D4F">
      <w:r w:rsidRPr="00D51D4F">
        <w:t>They can also create concentration risk.</w:t>
      </w:r>
    </w:p>
    <w:p w14:paraId="544717F7" w14:textId="77777777" w:rsidR="00D51D4F" w:rsidRPr="00D51D4F" w:rsidRDefault="00D51D4F" w:rsidP="00D51D4F">
      <w:r w:rsidRPr="00D51D4F">
        <w:t>A compromised password can be changed.</w:t>
      </w:r>
    </w:p>
    <w:p w14:paraId="466F37F8" w14:textId="77777777" w:rsidR="00D51D4F" w:rsidRPr="00D51D4F" w:rsidRDefault="00D51D4F" w:rsidP="00D51D4F">
      <w:r w:rsidRPr="00D51D4F">
        <w:t>A person's biometrics cannot easily be replaced.</w:t>
      </w:r>
    </w:p>
    <w:p w14:paraId="33C30BBF" w14:textId="77777777" w:rsidR="00D51D4F" w:rsidRPr="00D51D4F" w:rsidRDefault="00D51D4F" w:rsidP="00D51D4F">
      <w:r w:rsidRPr="00D51D4F">
        <w:t>Therefore biometric security requires stronger safeguards.</w:t>
      </w:r>
    </w:p>
    <w:p w14:paraId="787EE4D4" w14:textId="77777777" w:rsidR="00D51D4F" w:rsidRPr="00D51D4F" w:rsidRDefault="00D51D4F" w:rsidP="00D51D4F">
      <w:pPr>
        <w:spacing w:before="60" w:after="10" w:line="240" w:lineRule="auto"/>
        <w:rPr>
          <w:b/>
          <w:bCs/>
        </w:rPr>
      </w:pPr>
      <w:r w:rsidRPr="00D51D4F">
        <w:rPr>
          <w:b/>
          <w:bCs/>
          <w:sz w:val="19"/>
        </w:rPr>
        <w:t>18.18 Biometric concentration risk</w:t>
      </w:r>
    </w:p>
    <w:p w14:paraId="371D80F1" w14:textId="77777777" w:rsidR="00D51D4F" w:rsidRPr="00D51D4F" w:rsidRDefault="00D51D4F" w:rsidP="00D51D4F">
      <w:r w:rsidRPr="00D51D4F">
        <w:t>If one biometric database connects:</w:t>
      </w:r>
    </w:p>
    <w:p w14:paraId="01E874FF" w14:textId="77777777" w:rsidR="00D51D4F" w:rsidRPr="00D51D4F" w:rsidRDefault="00D51D4F" w:rsidP="00D51D4F">
      <w:r w:rsidRPr="00D51D4F">
        <w:t>identity;</w:t>
      </w:r>
    </w:p>
    <w:p w14:paraId="4DDD0D23" w14:textId="77777777" w:rsidR="00D51D4F" w:rsidRPr="00D51D4F" w:rsidRDefault="00D51D4F" w:rsidP="00D51D4F">
      <w:r w:rsidRPr="00D51D4F">
        <w:t>public services;</w:t>
      </w:r>
    </w:p>
    <w:p w14:paraId="344DE1E4" w14:textId="77777777" w:rsidR="00D51D4F" w:rsidRPr="00D51D4F" w:rsidRDefault="00D51D4F" w:rsidP="00D51D4F">
      <w:r w:rsidRPr="00D51D4F">
        <w:t>financial access;</w:t>
      </w:r>
    </w:p>
    <w:p w14:paraId="2ADFC112" w14:textId="77777777" w:rsidR="00D51D4F" w:rsidRPr="00D51D4F" w:rsidRDefault="00D51D4F" w:rsidP="00D51D4F">
      <w:r w:rsidRPr="00D51D4F">
        <w:t>travel;</w:t>
      </w:r>
    </w:p>
    <w:p w14:paraId="64FE8FD3" w14:textId="77777777" w:rsidR="00D51D4F" w:rsidRPr="00D51D4F" w:rsidRDefault="00D51D4F" w:rsidP="00D51D4F">
      <w:r w:rsidRPr="00D51D4F">
        <w:t>or</w:t>
      </w:r>
    </w:p>
    <w:p w14:paraId="14E08C03" w14:textId="77777777" w:rsidR="00D51D4F" w:rsidRPr="00D51D4F" w:rsidRDefault="00D51D4F" w:rsidP="00D51D4F">
      <w:r w:rsidRPr="00D51D4F">
        <w:t>other systems,</w:t>
      </w:r>
    </w:p>
    <w:p w14:paraId="05681A52" w14:textId="77777777" w:rsidR="00D51D4F" w:rsidRPr="00D51D4F" w:rsidRDefault="00D51D4F" w:rsidP="00D51D4F">
      <w:r w:rsidRPr="00D51D4F">
        <w:t>a single failure may propagate widely.</w:t>
      </w:r>
    </w:p>
    <w:p w14:paraId="05C67D5B" w14:textId="77777777" w:rsidR="00D51D4F" w:rsidRPr="00D51D4F" w:rsidRDefault="00D51D4F" w:rsidP="00D51D4F">
      <w:r w:rsidRPr="00D51D4F">
        <w:t>This is identity infrastructure risk.</w:t>
      </w:r>
    </w:p>
    <w:p w14:paraId="2AC3BD10" w14:textId="77777777" w:rsidR="00D51D4F" w:rsidRPr="00D51D4F" w:rsidRDefault="00D51D4F" w:rsidP="00D51D4F">
      <w:r w:rsidRPr="00D51D4F">
        <w:t>Where racial groups experience different error rates or surveillance exposure, racial security also enters the analysis.</w:t>
      </w:r>
    </w:p>
    <w:p w14:paraId="4B116E0C" w14:textId="77777777" w:rsidR="00D51D4F" w:rsidRPr="00D51D4F" w:rsidRDefault="00D51D4F" w:rsidP="00D51D4F">
      <w:pPr>
        <w:spacing w:before="60" w:after="10" w:line="240" w:lineRule="auto"/>
        <w:rPr>
          <w:b/>
          <w:bCs/>
        </w:rPr>
      </w:pPr>
      <w:r w:rsidRPr="00D51D4F">
        <w:rPr>
          <w:b/>
          <w:bCs/>
          <w:sz w:val="19"/>
        </w:rPr>
        <w:t>18.19 Digital identity</w:t>
      </w:r>
    </w:p>
    <w:p w14:paraId="76B7AA95" w14:textId="77777777" w:rsidR="00D51D4F" w:rsidRPr="00D51D4F" w:rsidRDefault="00D51D4F" w:rsidP="00D51D4F">
      <w:r w:rsidRPr="00D51D4F">
        <w:t>The future state is likely to rely increasingly upon digital identity systems.</w:t>
      </w:r>
    </w:p>
    <w:p w14:paraId="7F18095D" w14:textId="77777777" w:rsidR="00D51D4F" w:rsidRPr="00D51D4F" w:rsidRDefault="00D51D4F" w:rsidP="00D51D4F">
      <w:r w:rsidRPr="00D51D4F">
        <w:t>Digital identity can improve:</w:t>
      </w:r>
    </w:p>
    <w:p w14:paraId="582C4313" w14:textId="77777777" w:rsidR="00D51D4F" w:rsidRPr="00D51D4F" w:rsidRDefault="00D51D4F" w:rsidP="00D51D4F">
      <w:r w:rsidRPr="00D51D4F">
        <w:t>access;</w:t>
      </w:r>
    </w:p>
    <w:p w14:paraId="35160758" w14:textId="77777777" w:rsidR="00D51D4F" w:rsidRPr="00D51D4F" w:rsidRDefault="00D51D4F" w:rsidP="00D51D4F">
      <w:r w:rsidRPr="00D51D4F">
        <w:t>fraud prevention;</w:t>
      </w:r>
    </w:p>
    <w:p w14:paraId="292493D6" w14:textId="77777777" w:rsidR="00D51D4F" w:rsidRPr="00D51D4F" w:rsidRDefault="00D51D4F" w:rsidP="00D51D4F">
      <w:r w:rsidRPr="00D51D4F">
        <w:t>administration;</w:t>
      </w:r>
    </w:p>
    <w:p w14:paraId="7B483C8D" w14:textId="77777777" w:rsidR="00D51D4F" w:rsidRPr="00D51D4F" w:rsidRDefault="00D51D4F" w:rsidP="00D51D4F">
      <w:r w:rsidRPr="00D51D4F">
        <w:t>and</w:t>
      </w:r>
    </w:p>
    <w:p w14:paraId="1D47D5D3" w14:textId="77777777" w:rsidR="00D51D4F" w:rsidRPr="00D51D4F" w:rsidRDefault="00D51D4F" w:rsidP="00D51D4F">
      <w:r w:rsidRPr="00D51D4F">
        <w:t>verification.</w:t>
      </w:r>
    </w:p>
    <w:p w14:paraId="67E2C901" w14:textId="77777777" w:rsidR="00D51D4F" w:rsidRPr="00D51D4F" w:rsidRDefault="00D51D4F" w:rsidP="00D51D4F">
      <w:r w:rsidRPr="00D51D4F">
        <w:t>But a digital identity system can also exclude people where:</w:t>
      </w:r>
    </w:p>
    <w:p w14:paraId="024624E7" w14:textId="77777777" w:rsidR="00D51D4F" w:rsidRPr="00D51D4F" w:rsidRDefault="00D51D4F" w:rsidP="00D51D4F">
      <w:r w:rsidRPr="00D51D4F">
        <w:t>records are wrong;</w:t>
      </w:r>
    </w:p>
    <w:p w14:paraId="580256DB" w14:textId="77777777" w:rsidR="00D51D4F" w:rsidRPr="00D51D4F" w:rsidRDefault="00D51D4F" w:rsidP="00D51D4F">
      <w:r w:rsidRPr="00D51D4F">
        <w:t>documents are unavailable;</w:t>
      </w:r>
    </w:p>
    <w:p w14:paraId="6CCAFE74" w14:textId="77777777" w:rsidR="00D51D4F" w:rsidRPr="00D51D4F" w:rsidRDefault="00D51D4F" w:rsidP="00D51D4F">
      <w:r w:rsidRPr="00D51D4F">
        <w:t>systems are inaccessible;</w:t>
      </w:r>
    </w:p>
    <w:p w14:paraId="42909264" w14:textId="77777777" w:rsidR="00D51D4F" w:rsidRPr="00D51D4F" w:rsidRDefault="00D51D4F" w:rsidP="00D51D4F">
      <w:r w:rsidRPr="00D51D4F">
        <w:t>or</w:t>
      </w:r>
    </w:p>
    <w:p w14:paraId="3F4CCFAF" w14:textId="77777777" w:rsidR="00D51D4F" w:rsidRPr="00D51D4F" w:rsidRDefault="00D51D4F" w:rsidP="00D51D4F">
      <w:r w:rsidRPr="00D51D4F">
        <w:t>classification rules fail.</w:t>
      </w:r>
    </w:p>
    <w:p w14:paraId="00C83FC0" w14:textId="77777777" w:rsidR="00D51D4F" w:rsidRPr="00D51D4F" w:rsidRDefault="00D51D4F" w:rsidP="00D51D4F">
      <w:r w:rsidRPr="00D51D4F">
        <w:t>Digital identity must therefore be analysed as national infrastructure.</w:t>
      </w:r>
    </w:p>
    <w:p w14:paraId="13AB47D6" w14:textId="77777777" w:rsidR="00D51D4F" w:rsidRPr="00D51D4F" w:rsidRDefault="00D51D4F" w:rsidP="00D51D4F">
      <w:pPr>
        <w:spacing w:before="60" w:after="10" w:line="240" w:lineRule="auto"/>
        <w:rPr>
          <w:b/>
          <w:bCs/>
        </w:rPr>
      </w:pPr>
      <w:r w:rsidRPr="00D51D4F">
        <w:rPr>
          <w:b/>
          <w:bCs/>
          <w:sz w:val="19"/>
        </w:rPr>
        <w:t>18.20 Identity exclusion</w:t>
      </w:r>
    </w:p>
    <w:p w14:paraId="2CEF9521" w14:textId="77777777" w:rsidR="00D51D4F" w:rsidRPr="00D51D4F" w:rsidRDefault="00D51D4F" w:rsidP="00D51D4F">
      <w:r w:rsidRPr="00D51D4F">
        <w:t>A person unable to prove identity may become unable to access:</w:t>
      </w:r>
    </w:p>
    <w:p w14:paraId="7E38CD8B" w14:textId="77777777" w:rsidR="00D51D4F" w:rsidRPr="00D51D4F" w:rsidRDefault="00D51D4F" w:rsidP="00D51D4F">
      <w:r w:rsidRPr="00D51D4F">
        <w:t>banking;</w:t>
      </w:r>
    </w:p>
    <w:p w14:paraId="643238AE" w14:textId="77777777" w:rsidR="00D51D4F" w:rsidRPr="00D51D4F" w:rsidRDefault="00D51D4F" w:rsidP="00D51D4F">
      <w:r w:rsidRPr="00D51D4F">
        <w:t>employment;</w:t>
      </w:r>
    </w:p>
    <w:p w14:paraId="75B55216" w14:textId="77777777" w:rsidR="00D51D4F" w:rsidRPr="00D51D4F" w:rsidRDefault="00D51D4F" w:rsidP="00D51D4F">
      <w:r w:rsidRPr="00D51D4F">
        <w:t>public services;</w:t>
      </w:r>
    </w:p>
    <w:p w14:paraId="481AFEE4" w14:textId="77777777" w:rsidR="00D51D4F" w:rsidRPr="00D51D4F" w:rsidRDefault="00D51D4F" w:rsidP="00D51D4F">
      <w:r w:rsidRPr="00D51D4F">
        <w:t>travel;</w:t>
      </w:r>
    </w:p>
    <w:p w14:paraId="4EB1560E" w14:textId="77777777" w:rsidR="00D51D4F" w:rsidRPr="00D51D4F" w:rsidRDefault="00D51D4F" w:rsidP="00D51D4F">
      <w:r w:rsidRPr="00D51D4F">
        <w:t>benefits;</w:t>
      </w:r>
    </w:p>
    <w:p w14:paraId="043F4024" w14:textId="77777777" w:rsidR="00D51D4F" w:rsidRPr="00D51D4F" w:rsidRDefault="00D51D4F" w:rsidP="00D51D4F">
      <w:r w:rsidRPr="00D51D4F">
        <w:t>or</w:t>
      </w:r>
    </w:p>
    <w:p w14:paraId="098C4B85" w14:textId="77777777" w:rsidR="00D51D4F" w:rsidRPr="00D51D4F" w:rsidRDefault="00D51D4F" w:rsidP="00D51D4F">
      <w:r w:rsidRPr="00D51D4F">
        <w:t>other systems.</w:t>
      </w:r>
    </w:p>
    <w:p w14:paraId="6639E7C2" w14:textId="77777777" w:rsidR="00D51D4F" w:rsidRPr="00D51D4F" w:rsidRDefault="00D51D4F" w:rsidP="00D51D4F">
      <w:r w:rsidRPr="00D51D4F">
        <w:t>Thus:</w:t>
      </w:r>
    </w:p>
    <w:p w14:paraId="567CF164" w14:textId="77777777" w:rsidR="00D51D4F" w:rsidRPr="00D51D4F" w:rsidRDefault="00D51D4F" w:rsidP="00D51D4F">
      <w:pPr>
        <w:spacing w:line="184" w:lineRule="exact"/>
      </w:pPr>
      <w:r w:rsidRPr="00D51D4F">
        <w:rPr>
          <w:b/>
          <w:bCs/>
          <w:sz w:val="17"/>
        </w:rPr>
        <w:t>IDENTITY FAILURE</w:t>
      </w:r>
    </w:p>
    <w:p w14:paraId="12456318" w14:textId="77777777" w:rsidR="00D51D4F" w:rsidRPr="00D51D4F" w:rsidRDefault="00D51D4F" w:rsidP="00D51D4F">
      <w:pPr>
        <w:spacing w:line="184" w:lineRule="exact"/>
      </w:pPr>
      <w:r w:rsidRPr="00D51D4F">
        <w:rPr>
          <w:sz w:val="17"/>
        </w:rPr>
        <w:lastRenderedPageBreak/>
        <w:t>↓</w:t>
      </w:r>
    </w:p>
    <w:p w14:paraId="0AF75A6D" w14:textId="77777777" w:rsidR="00D51D4F" w:rsidRPr="00D51D4F" w:rsidRDefault="00D51D4F" w:rsidP="00D51D4F">
      <w:pPr>
        <w:spacing w:line="184" w:lineRule="exact"/>
      </w:pPr>
      <w:r w:rsidRPr="00D51D4F">
        <w:rPr>
          <w:b/>
          <w:bCs/>
          <w:sz w:val="17"/>
        </w:rPr>
        <w:t>ACCESS FAILURE</w:t>
      </w:r>
    </w:p>
    <w:p w14:paraId="4E54BEBF" w14:textId="77777777" w:rsidR="00D51D4F" w:rsidRPr="00D51D4F" w:rsidRDefault="00D51D4F" w:rsidP="00D51D4F">
      <w:pPr>
        <w:spacing w:line="184" w:lineRule="exact"/>
      </w:pPr>
      <w:r w:rsidRPr="00D51D4F">
        <w:rPr>
          <w:sz w:val="17"/>
        </w:rPr>
        <w:t>↓</w:t>
      </w:r>
    </w:p>
    <w:p w14:paraId="2426733D" w14:textId="77777777" w:rsidR="00D51D4F" w:rsidRPr="00D51D4F" w:rsidRDefault="00D51D4F" w:rsidP="00D51D4F">
      <w:pPr>
        <w:spacing w:line="184" w:lineRule="exact"/>
      </w:pPr>
      <w:r w:rsidRPr="00D51D4F">
        <w:rPr>
          <w:b/>
          <w:bCs/>
          <w:sz w:val="17"/>
        </w:rPr>
        <w:t>ECONOMIC / SOCIAL EXCLUSION</w:t>
      </w:r>
    </w:p>
    <w:p w14:paraId="721FBA6E" w14:textId="77777777" w:rsidR="00D51D4F" w:rsidRPr="00D51D4F" w:rsidRDefault="00D51D4F" w:rsidP="00D51D4F">
      <w:r w:rsidRPr="00D51D4F">
        <w:t>At scale, identity-system weakness can become national risk.</w:t>
      </w:r>
    </w:p>
    <w:p w14:paraId="236EE75E" w14:textId="77777777" w:rsidR="00D51D4F" w:rsidRPr="00D51D4F" w:rsidRDefault="00D51D4F" w:rsidP="00D51D4F">
      <w:pPr>
        <w:spacing w:before="60" w:after="10" w:line="240" w:lineRule="auto"/>
        <w:rPr>
          <w:b/>
          <w:bCs/>
        </w:rPr>
      </w:pPr>
      <w:r w:rsidRPr="00D51D4F">
        <w:rPr>
          <w:b/>
          <w:bCs/>
          <w:sz w:val="19"/>
        </w:rPr>
        <w:t>18.21 AI and employment</w:t>
      </w:r>
    </w:p>
    <w:p w14:paraId="70AEC7E1" w14:textId="77777777" w:rsidR="00D51D4F" w:rsidRPr="00D51D4F" w:rsidRDefault="00D51D4F" w:rsidP="00D51D4F">
      <w:r w:rsidRPr="00D51D4F">
        <w:t>Employment systems may increasingly use AI for:</w:t>
      </w:r>
    </w:p>
    <w:p w14:paraId="7C36EE8F" w14:textId="77777777" w:rsidR="00D51D4F" w:rsidRPr="00D51D4F" w:rsidRDefault="00D51D4F" w:rsidP="00D51D4F">
      <w:r w:rsidRPr="00D51D4F">
        <w:t>recruitment;</w:t>
      </w:r>
    </w:p>
    <w:p w14:paraId="626ACC79" w14:textId="77777777" w:rsidR="00D51D4F" w:rsidRPr="00D51D4F" w:rsidRDefault="00D51D4F" w:rsidP="00D51D4F">
      <w:r w:rsidRPr="00D51D4F">
        <w:t>screening;</w:t>
      </w:r>
    </w:p>
    <w:p w14:paraId="363326C8" w14:textId="77777777" w:rsidR="00D51D4F" w:rsidRPr="00D51D4F" w:rsidRDefault="00D51D4F" w:rsidP="00D51D4F">
      <w:r w:rsidRPr="00D51D4F">
        <w:t>assessment;</w:t>
      </w:r>
    </w:p>
    <w:p w14:paraId="6363A4EA" w14:textId="77777777" w:rsidR="00D51D4F" w:rsidRPr="00D51D4F" w:rsidRDefault="00D51D4F" w:rsidP="00D51D4F">
      <w:r w:rsidRPr="00D51D4F">
        <w:t>performance monitoring;</w:t>
      </w:r>
    </w:p>
    <w:p w14:paraId="00BA922F" w14:textId="77777777" w:rsidR="00D51D4F" w:rsidRPr="00D51D4F" w:rsidRDefault="00D51D4F" w:rsidP="00D51D4F">
      <w:r w:rsidRPr="00D51D4F">
        <w:t>and</w:t>
      </w:r>
    </w:p>
    <w:p w14:paraId="1086BB24" w14:textId="77777777" w:rsidR="00D51D4F" w:rsidRPr="00D51D4F" w:rsidRDefault="00D51D4F" w:rsidP="00D51D4F">
      <w:r w:rsidRPr="00D51D4F">
        <w:t>workforce planning.</w:t>
      </w:r>
    </w:p>
    <w:p w14:paraId="1BC6120C" w14:textId="77777777" w:rsidR="00D51D4F" w:rsidRPr="00D51D4F" w:rsidRDefault="00D51D4F" w:rsidP="00D51D4F">
      <w:r w:rsidRPr="00D51D4F">
        <w:t>Potential racial-security questions include:</w:t>
      </w:r>
    </w:p>
    <w:p w14:paraId="18AF1DA8" w14:textId="77777777" w:rsidR="00D51D4F" w:rsidRPr="00D51D4F" w:rsidRDefault="00D51D4F" w:rsidP="00D51D4F">
      <w:r w:rsidRPr="00D51D4F">
        <w:t>What data are used?</w:t>
      </w:r>
    </w:p>
    <w:p w14:paraId="11117636" w14:textId="77777777" w:rsidR="00D51D4F" w:rsidRPr="00D51D4F" w:rsidRDefault="00D51D4F" w:rsidP="00D51D4F">
      <w:r w:rsidRPr="00D51D4F">
        <w:t>What variables function as proxies?</w:t>
      </w:r>
    </w:p>
    <w:p w14:paraId="65F0ABFA" w14:textId="77777777" w:rsidR="00D51D4F" w:rsidRPr="00D51D4F" w:rsidRDefault="00D51D4F" w:rsidP="00D51D4F">
      <w:r w:rsidRPr="00D51D4F">
        <w:t>How are candidates ranked?</w:t>
      </w:r>
    </w:p>
    <w:p w14:paraId="5D027A69" w14:textId="77777777" w:rsidR="00D51D4F" w:rsidRPr="00D51D4F" w:rsidRDefault="00D51D4F" w:rsidP="00D51D4F">
      <w:r w:rsidRPr="00D51D4F">
        <w:t>Can decisions be challenged?</w:t>
      </w:r>
    </w:p>
    <w:p w14:paraId="431EF58C" w14:textId="77777777" w:rsidR="00D51D4F" w:rsidRPr="00D51D4F" w:rsidRDefault="00D51D4F" w:rsidP="00D51D4F">
      <w:r w:rsidRPr="00D51D4F">
        <w:t>Are outcomes monitored across racial groups?</w:t>
      </w:r>
    </w:p>
    <w:p w14:paraId="15BEC8D0" w14:textId="77777777" w:rsidR="00D51D4F" w:rsidRPr="00D51D4F" w:rsidRDefault="00D51D4F" w:rsidP="00D51D4F">
      <w:r w:rsidRPr="00D51D4F">
        <w:t>Can human reviewers override the system?</w:t>
      </w:r>
    </w:p>
    <w:p w14:paraId="532A9BF1" w14:textId="77777777" w:rsidR="00D51D4F" w:rsidRPr="00D51D4F" w:rsidRDefault="00D51D4F" w:rsidP="00D51D4F">
      <w:r w:rsidRPr="00D51D4F">
        <w:t>Employment automation therefore requires audit.</w:t>
      </w:r>
    </w:p>
    <w:p w14:paraId="291E5D39" w14:textId="77777777" w:rsidR="00D51D4F" w:rsidRPr="00D51D4F" w:rsidRDefault="00D51D4F" w:rsidP="00D51D4F">
      <w:pPr>
        <w:spacing w:before="60" w:after="10" w:line="240" w:lineRule="auto"/>
        <w:rPr>
          <w:b/>
          <w:bCs/>
        </w:rPr>
      </w:pPr>
      <w:r w:rsidRPr="00D51D4F">
        <w:rPr>
          <w:b/>
          <w:bCs/>
          <w:sz w:val="19"/>
        </w:rPr>
        <w:t>18.22 AI and insurance</w:t>
      </w:r>
    </w:p>
    <w:p w14:paraId="0CEB175F" w14:textId="77777777" w:rsidR="00D51D4F" w:rsidRPr="00D51D4F" w:rsidRDefault="00D51D4F" w:rsidP="00D51D4F">
      <w:r w:rsidRPr="00D51D4F">
        <w:t>Insurance may increasingly use:</w:t>
      </w:r>
    </w:p>
    <w:p w14:paraId="31EC4BD0" w14:textId="77777777" w:rsidR="00D51D4F" w:rsidRPr="00D51D4F" w:rsidRDefault="00D51D4F" w:rsidP="00D51D4F">
      <w:r w:rsidRPr="00D51D4F">
        <w:t>automated underwriting;</w:t>
      </w:r>
    </w:p>
    <w:p w14:paraId="51253C29" w14:textId="77777777" w:rsidR="00D51D4F" w:rsidRPr="00D51D4F" w:rsidRDefault="00D51D4F" w:rsidP="00D51D4F">
      <w:r w:rsidRPr="00D51D4F">
        <w:t>dynamic pricing;</w:t>
      </w:r>
    </w:p>
    <w:p w14:paraId="1C81C351" w14:textId="77777777" w:rsidR="00D51D4F" w:rsidRPr="00D51D4F" w:rsidRDefault="00D51D4F" w:rsidP="00D51D4F">
      <w:r w:rsidRPr="00D51D4F">
        <w:t>behavioural data;</w:t>
      </w:r>
    </w:p>
    <w:p w14:paraId="392ECCC6" w14:textId="77777777" w:rsidR="00D51D4F" w:rsidRPr="00D51D4F" w:rsidRDefault="00D51D4F" w:rsidP="00D51D4F">
      <w:r w:rsidRPr="00D51D4F">
        <w:t>geospatial information;</w:t>
      </w:r>
    </w:p>
    <w:p w14:paraId="5372934F" w14:textId="77777777" w:rsidR="00D51D4F" w:rsidRPr="00D51D4F" w:rsidRDefault="00D51D4F" w:rsidP="00D51D4F">
      <w:r w:rsidRPr="00D51D4F">
        <w:t>and</w:t>
      </w:r>
    </w:p>
    <w:p w14:paraId="6D8A0D32" w14:textId="77777777" w:rsidR="00D51D4F" w:rsidRPr="00D51D4F" w:rsidRDefault="00D51D4F" w:rsidP="00D51D4F">
      <w:r w:rsidRPr="00D51D4F">
        <w:t>predictive models.</w:t>
      </w:r>
    </w:p>
    <w:p w14:paraId="64292CA6" w14:textId="77777777" w:rsidR="00D51D4F" w:rsidRPr="00D51D4F" w:rsidRDefault="00D51D4F" w:rsidP="00D51D4F">
      <w:r w:rsidRPr="00D51D4F">
        <w:t>This may improve risk precision.</w:t>
      </w:r>
    </w:p>
    <w:p w14:paraId="1AA2D551" w14:textId="77777777" w:rsidR="00D51D4F" w:rsidRPr="00D51D4F" w:rsidRDefault="00D51D4F" w:rsidP="00D51D4F">
      <w:r w:rsidRPr="00D51D4F">
        <w:t>It can also produce highly granular pricing.</w:t>
      </w:r>
    </w:p>
    <w:p w14:paraId="73DE4550" w14:textId="77777777" w:rsidR="00D51D4F" w:rsidRPr="00D51D4F" w:rsidRDefault="00D51D4F" w:rsidP="00D51D4F">
      <w:r w:rsidRPr="00D51D4F">
        <w:t>That raises a future question:</w:t>
      </w:r>
    </w:p>
    <w:p w14:paraId="3115F371" w14:textId="77777777" w:rsidR="00D51D4F" w:rsidRPr="00D51D4F" w:rsidRDefault="00D51D4F" w:rsidP="00D51D4F">
      <w:pPr>
        <w:spacing w:before="50" w:after="10" w:line="240" w:lineRule="auto"/>
      </w:pPr>
      <w:r w:rsidRPr="00D51D4F">
        <w:rPr>
          <w:b/>
          <w:bCs/>
          <w:sz w:val="19"/>
        </w:rPr>
        <w:t>WHAT HAPPENS TO RISK POOLING WHEN EVERY INDIVIDUAL CAN BE PRICED WITH EXTREME PRECISION?</w:t>
      </w:r>
    </w:p>
    <w:p w14:paraId="322906C0" w14:textId="77777777" w:rsidR="00D51D4F" w:rsidRPr="00D51D4F" w:rsidRDefault="00D51D4F" w:rsidP="00D51D4F">
      <w:r w:rsidRPr="00D51D4F">
        <w:t>Insurance could move from broad pooling toward increasingly personalised risk.</w:t>
      </w:r>
    </w:p>
    <w:p w14:paraId="6AF4BF47" w14:textId="77777777" w:rsidR="00D51D4F" w:rsidRPr="00D51D4F" w:rsidRDefault="00D51D4F" w:rsidP="00D51D4F">
      <w:r w:rsidRPr="00D51D4F">
        <w:t>That may have major social consequences.</w:t>
      </w:r>
    </w:p>
    <w:p w14:paraId="1BF27265" w14:textId="77777777" w:rsidR="00D51D4F" w:rsidRPr="00D51D4F" w:rsidRDefault="00D51D4F" w:rsidP="00D51D4F">
      <w:pPr>
        <w:spacing w:before="60" w:after="10" w:line="240" w:lineRule="auto"/>
        <w:rPr>
          <w:b/>
          <w:bCs/>
        </w:rPr>
      </w:pPr>
      <w:r w:rsidRPr="00D51D4F">
        <w:rPr>
          <w:b/>
          <w:bCs/>
          <w:sz w:val="19"/>
        </w:rPr>
        <w:t>18.23 Hyper-personalised risk</w:t>
      </w:r>
    </w:p>
    <w:p w14:paraId="3F1B40B1" w14:textId="77777777" w:rsidR="00D51D4F" w:rsidRPr="00D51D4F" w:rsidRDefault="00D51D4F" w:rsidP="00D51D4F">
      <w:r w:rsidRPr="00D51D4F">
        <w:t>If technology identifies individuals as extremely high risk, insurers may charge:</w:t>
      </w:r>
    </w:p>
    <w:p w14:paraId="138DA264" w14:textId="77777777" w:rsidR="00D51D4F" w:rsidRPr="00D51D4F" w:rsidRDefault="00D51D4F" w:rsidP="00D51D4F">
      <w:r w:rsidRPr="00D51D4F">
        <w:t>very high premiums;</w:t>
      </w:r>
    </w:p>
    <w:p w14:paraId="3B9B92DF" w14:textId="77777777" w:rsidR="00D51D4F" w:rsidRPr="00D51D4F" w:rsidRDefault="00D51D4F" w:rsidP="00D51D4F">
      <w:r w:rsidRPr="00D51D4F">
        <w:t>restrict coverage;</w:t>
      </w:r>
    </w:p>
    <w:p w14:paraId="5A5E45DC" w14:textId="77777777" w:rsidR="00D51D4F" w:rsidRPr="00D51D4F" w:rsidRDefault="00D51D4F" w:rsidP="00D51D4F">
      <w:r w:rsidRPr="00D51D4F">
        <w:t>or</w:t>
      </w:r>
    </w:p>
    <w:p w14:paraId="6DAAE262" w14:textId="77777777" w:rsidR="00D51D4F" w:rsidRPr="00D51D4F" w:rsidRDefault="00D51D4F" w:rsidP="00D51D4F">
      <w:r w:rsidRPr="00D51D4F">
        <w:t>decline the risk.</w:t>
      </w:r>
    </w:p>
    <w:p w14:paraId="4FBBC528" w14:textId="77777777" w:rsidR="00D51D4F" w:rsidRPr="00D51D4F" w:rsidRDefault="00D51D4F" w:rsidP="00D51D4F">
      <w:r w:rsidRPr="00D51D4F">
        <w:t>This could increase actuarial precision while reducing social pooling.</w:t>
      </w:r>
    </w:p>
    <w:p w14:paraId="71877D99" w14:textId="77777777" w:rsidR="00D51D4F" w:rsidRPr="00D51D4F" w:rsidRDefault="00D51D4F" w:rsidP="00D51D4F">
      <w:r w:rsidRPr="00D51D4F">
        <w:t>The security question becomes:</w:t>
      </w:r>
    </w:p>
    <w:p w14:paraId="75EA5043" w14:textId="77777777" w:rsidR="00D51D4F" w:rsidRPr="00D51D4F" w:rsidRDefault="00D51D4F" w:rsidP="00D51D4F">
      <w:pPr>
        <w:spacing w:before="50" w:after="10" w:line="240" w:lineRule="auto"/>
      </w:pPr>
      <w:r w:rsidRPr="00D51D4F">
        <w:rPr>
          <w:b/>
          <w:bCs/>
          <w:sz w:val="19"/>
        </w:rPr>
        <w:t>WHO ABSORBS RISK WHEN PRIVATE RISK TRANSFER BECOMES UNAFFORDABLE?</w:t>
      </w:r>
    </w:p>
    <w:p w14:paraId="391619F2" w14:textId="77777777" w:rsidR="00D51D4F" w:rsidRPr="00D51D4F" w:rsidRDefault="00D51D4F" w:rsidP="00D51D4F">
      <w:r w:rsidRPr="00D51D4F">
        <w:t>The answer may shift pressure toward:</w:t>
      </w:r>
    </w:p>
    <w:p w14:paraId="1FEE1948" w14:textId="77777777" w:rsidR="00D51D4F" w:rsidRPr="00D51D4F" w:rsidRDefault="00D51D4F" w:rsidP="00D51D4F">
      <w:r w:rsidRPr="00D51D4F">
        <w:t>households;</w:t>
      </w:r>
    </w:p>
    <w:p w14:paraId="0C4C93C2" w14:textId="77777777" w:rsidR="00D51D4F" w:rsidRPr="00D51D4F" w:rsidRDefault="00D51D4F" w:rsidP="00D51D4F">
      <w:r w:rsidRPr="00D51D4F">
        <w:t>communities;</w:t>
      </w:r>
    </w:p>
    <w:p w14:paraId="70CD4095" w14:textId="77777777" w:rsidR="00D51D4F" w:rsidRPr="00D51D4F" w:rsidRDefault="00D51D4F" w:rsidP="00D51D4F">
      <w:r w:rsidRPr="00D51D4F">
        <w:t>or</w:t>
      </w:r>
    </w:p>
    <w:p w14:paraId="0D337C6F" w14:textId="77777777" w:rsidR="00D51D4F" w:rsidRPr="00D51D4F" w:rsidRDefault="00D51D4F" w:rsidP="00D51D4F">
      <w:r w:rsidRPr="00D51D4F">
        <w:t>the state.</w:t>
      </w:r>
    </w:p>
    <w:p w14:paraId="3283D17E" w14:textId="77777777" w:rsidR="00D51D4F" w:rsidRPr="00D51D4F" w:rsidRDefault="00D51D4F" w:rsidP="00D51D4F">
      <w:pPr>
        <w:spacing w:before="60" w:after="10" w:line="240" w:lineRule="auto"/>
        <w:rPr>
          <w:b/>
          <w:bCs/>
        </w:rPr>
      </w:pPr>
      <w:r w:rsidRPr="00D51D4F">
        <w:rPr>
          <w:b/>
          <w:bCs/>
          <w:sz w:val="19"/>
        </w:rPr>
        <w:t>18.24 AI and public administration</w:t>
      </w:r>
    </w:p>
    <w:p w14:paraId="06089895" w14:textId="77777777" w:rsidR="00D51D4F" w:rsidRPr="00D51D4F" w:rsidRDefault="00D51D4F" w:rsidP="00D51D4F">
      <w:r w:rsidRPr="00D51D4F">
        <w:t>Government systems may use automation to allocate:</w:t>
      </w:r>
    </w:p>
    <w:p w14:paraId="12D23C63" w14:textId="77777777" w:rsidR="00D51D4F" w:rsidRPr="00D51D4F" w:rsidRDefault="00D51D4F" w:rsidP="00D51D4F">
      <w:r w:rsidRPr="00D51D4F">
        <w:t>resources;</w:t>
      </w:r>
    </w:p>
    <w:p w14:paraId="2663548B" w14:textId="77777777" w:rsidR="00D51D4F" w:rsidRPr="00D51D4F" w:rsidRDefault="00D51D4F" w:rsidP="00D51D4F">
      <w:r w:rsidRPr="00D51D4F">
        <w:t>benefits;</w:t>
      </w:r>
    </w:p>
    <w:p w14:paraId="4BAF2346" w14:textId="77777777" w:rsidR="00D51D4F" w:rsidRPr="00D51D4F" w:rsidRDefault="00D51D4F" w:rsidP="00D51D4F">
      <w:r w:rsidRPr="00D51D4F">
        <w:t>investigative attention;</w:t>
      </w:r>
    </w:p>
    <w:p w14:paraId="18E918E9" w14:textId="77777777" w:rsidR="00D51D4F" w:rsidRPr="00D51D4F" w:rsidRDefault="00D51D4F" w:rsidP="00D51D4F">
      <w:r w:rsidRPr="00D51D4F">
        <w:t>risk scores;</w:t>
      </w:r>
    </w:p>
    <w:p w14:paraId="416D6C60" w14:textId="77777777" w:rsidR="00D51D4F" w:rsidRPr="00D51D4F" w:rsidRDefault="00D51D4F" w:rsidP="00D51D4F">
      <w:r w:rsidRPr="00D51D4F">
        <w:t>or</w:t>
      </w:r>
    </w:p>
    <w:p w14:paraId="1DE36E87" w14:textId="77777777" w:rsidR="00D51D4F" w:rsidRPr="00D51D4F" w:rsidRDefault="00D51D4F" w:rsidP="00D51D4F">
      <w:r w:rsidRPr="00D51D4F">
        <w:t>administrative priority.</w:t>
      </w:r>
    </w:p>
    <w:p w14:paraId="3913E7BE" w14:textId="77777777" w:rsidR="00D51D4F" w:rsidRPr="00D51D4F" w:rsidRDefault="00D51D4F" w:rsidP="00D51D4F">
      <w:r w:rsidRPr="00D51D4F">
        <w:t>Automating these systems can improve efficiency.</w:t>
      </w:r>
    </w:p>
    <w:p w14:paraId="4BAE2E6D" w14:textId="77777777" w:rsidR="00D51D4F" w:rsidRPr="00D51D4F" w:rsidRDefault="00D51D4F" w:rsidP="00D51D4F">
      <w:r w:rsidRPr="00D51D4F">
        <w:t>But the national consequences of systemic error are greater.</w:t>
      </w:r>
    </w:p>
    <w:p w14:paraId="7437F398" w14:textId="77777777" w:rsidR="00D51D4F" w:rsidRPr="00D51D4F" w:rsidRDefault="00D51D4F" w:rsidP="00D51D4F">
      <w:r w:rsidRPr="00D51D4F">
        <w:t>The safeguard requirements should therefore rise with:</w:t>
      </w:r>
    </w:p>
    <w:p w14:paraId="218912EB" w14:textId="77777777" w:rsidR="00D51D4F" w:rsidRPr="00D51D4F" w:rsidRDefault="00D51D4F" w:rsidP="00D51D4F">
      <w:r w:rsidRPr="00D51D4F">
        <w:t>scale;</w:t>
      </w:r>
    </w:p>
    <w:p w14:paraId="22A78F39" w14:textId="77777777" w:rsidR="00D51D4F" w:rsidRPr="00D51D4F" w:rsidRDefault="00D51D4F" w:rsidP="00D51D4F">
      <w:r w:rsidRPr="00D51D4F">
        <w:t>consequence;</w:t>
      </w:r>
    </w:p>
    <w:p w14:paraId="112E4CFC" w14:textId="77777777" w:rsidR="00D51D4F" w:rsidRPr="00D51D4F" w:rsidRDefault="00D51D4F" w:rsidP="00D51D4F">
      <w:r w:rsidRPr="00D51D4F">
        <w:t>and</w:t>
      </w:r>
    </w:p>
    <w:p w14:paraId="384C19C4" w14:textId="77777777" w:rsidR="00D51D4F" w:rsidRPr="00D51D4F" w:rsidRDefault="00D51D4F" w:rsidP="00D51D4F">
      <w:r w:rsidRPr="00D51D4F">
        <w:t>opacity.</w:t>
      </w:r>
    </w:p>
    <w:p w14:paraId="47D624BF" w14:textId="77777777" w:rsidR="00D51D4F" w:rsidRPr="00D51D4F" w:rsidRDefault="00D51D4F" w:rsidP="00D51D4F">
      <w:pPr>
        <w:spacing w:before="60" w:after="10" w:line="240" w:lineRule="auto"/>
        <w:rPr>
          <w:b/>
          <w:bCs/>
        </w:rPr>
      </w:pPr>
      <w:r w:rsidRPr="00D51D4F">
        <w:rPr>
          <w:b/>
          <w:bCs/>
          <w:sz w:val="19"/>
        </w:rPr>
        <w:t>18.25 AI and policing</w:t>
      </w:r>
    </w:p>
    <w:p w14:paraId="7D4C7CF6" w14:textId="77777777" w:rsidR="00D51D4F" w:rsidRPr="00D51D4F" w:rsidRDefault="00D51D4F" w:rsidP="00D51D4F">
      <w:r w:rsidRPr="00D51D4F">
        <w:t>Potential uses may include:</w:t>
      </w:r>
    </w:p>
    <w:p w14:paraId="7A62F7CD" w14:textId="77777777" w:rsidR="00D51D4F" w:rsidRPr="00D51D4F" w:rsidRDefault="00D51D4F" w:rsidP="00D51D4F">
      <w:r w:rsidRPr="00D51D4F">
        <w:t>facial recognition;</w:t>
      </w:r>
    </w:p>
    <w:p w14:paraId="41C97F37" w14:textId="77777777" w:rsidR="00D51D4F" w:rsidRPr="00D51D4F" w:rsidRDefault="00D51D4F" w:rsidP="00D51D4F">
      <w:r w:rsidRPr="00D51D4F">
        <w:t>predictive analysis;</w:t>
      </w:r>
    </w:p>
    <w:p w14:paraId="6A2231AD" w14:textId="77777777" w:rsidR="00D51D4F" w:rsidRPr="00D51D4F" w:rsidRDefault="00D51D4F" w:rsidP="00D51D4F">
      <w:r w:rsidRPr="00D51D4F">
        <w:t>resource allocation;</w:t>
      </w:r>
    </w:p>
    <w:p w14:paraId="3CD8ABBD" w14:textId="77777777" w:rsidR="00D51D4F" w:rsidRPr="00D51D4F" w:rsidRDefault="00D51D4F" w:rsidP="00D51D4F">
      <w:r w:rsidRPr="00D51D4F">
        <w:t>risk scoring;</w:t>
      </w:r>
    </w:p>
    <w:p w14:paraId="5F414F18" w14:textId="77777777" w:rsidR="00D51D4F" w:rsidRPr="00D51D4F" w:rsidRDefault="00D51D4F" w:rsidP="00D51D4F">
      <w:r w:rsidRPr="00D51D4F">
        <w:t>evidence review;</w:t>
      </w:r>
    </w:p>
    <w:p w14:paraId="678438F6" w14:textId="77777777" w:rsidR="00D51D4F" w:rsidRPr="00D51D4F" w:rsidRDefault="00D51D4F" w:rsidP="00D51D4F">
      <w:r w:rsidRPr="00D51D4F">
        <w:t>or</w:t>
      </w:r>
    </w:p>
    <w:p w14:paraId="568A2F20" w14:textId="77777777" w:rsidR="00D51D4F" w:rsidRPr="00D51D4F" w:rsidRDefault="00D51D4F" w:rsidP="00D51D4F">
      <w:r w:rsidRPr="00D51D4F">
        <w:lastRenderedPageBreak/>
        <w:t>identity matching.</w:t>
      </w:r>
    </w:p>
    <w:p w14:paraId="0E3EBED6" w14:textId="77777777" w:rsidR="00D51D4F" w:rsidRPr="00D51D4F" w:rsidRDefault="00D51D4F" w:rsidP="00D51D4F">
      <w:r w:rsidRPr="00D51D4F">
        <w:t>Each application presents different risk.</w:t>
      </w:r>
    </w:p>
    <w:p w14:paraId="182BD3EA" w14:textId="77777777" w:rsidR="00D51D4F" w:rsidRPr="00D51D4F" w:rsidRDefault="00D51D4F" w:rsidP="00D51D4F">
      <w:r w:rsidRPr="00D51D4F">
        <w:t>A general statement that “AI is biased” is too crude.</w:t>
      </w:r>
    </w:p>
    <w:p w14:paraId="646D6603" w14:textId="77777777" w:rsidR="00D51D4F" w:rsidRPr="00D51D4F" w:rsidRDefault="00D51D4F" w:rsidP="00D51D4F">
      <w:r w:rsidRPr="00D51D4F">
        <w:t>The correct method is:</w:t>
      </w:r>
    </w:p>
    <w:p w14:paraId="53EF6F29" w14:textId="77777777" w:rsidR="00D51D4F" w:rsidRPr="00D51D4F" w:rsidRDefault="00D51D4F" w:rsidP="00D51D4F">
      <w:pPr>
        <w:spacing w:line="184" w:lineRule="exact"/>
      </w:pPr>
      <w:r w:rsidRPr="00D51D4F">
        <w:rPr>
          <w:b/>
          <w:bCs/>
          <w:sz w:val="17"/>
        </w:rPr>
        <w:t>SYSTEM</w:t>
      </w:r>
    </w:p>
    <w:p w14:paraId="23884B38" w14:textId="77777777" w:rsidR="00D51D4F" w:rsidRPr="00D51D4F" w:rsidRDefault="00D51D4F" w:rsidP="00D51D4F">
      <w:pPr>
        <w:spacing w:line="184" w:lineRule="exact"/>
      </w:pPr>
      <w:r w:rsidRPr="00D51D4F">
        <w:rPr>
          <w:sz w:val="17"/>
        </w:rPr>
        <w:t>↓</w:t>
      </w:r>
    </w:p>
    <w:p w14:paraId="3EBA5638" w14:textId="77777777" w:rsidR="00D51D4F" w:rsidRPr="00D51D4F" w:rsidRDefault="00D51D4F" w:rsidP="00D51D4F">
      <w:pPr>
        <w:spacing w:line="184" w:lineRule="exact"/>
      </w:pPr>
      <w:r w:rsidRPr="00D51D4F">
        <w:rPr>
          <w:b/>
          <w:bCs/>
          <w:sz w:val="17"/>
        </w:rPr>
        <w:t>DATA</w:t>
      </w:r>
    </w:p>
    <w:p w14:paraId="0D8A8900" w14:textId="77777777" w:rsidR="00D51D4F" w:rsidRPr="00D51D4F" w:rsidRDefault="00D51D4F" w:rsidP="00D51D4F">
      <w:pPr>
        <w:spacing w:line="184" w:lineRule="exact"/>
      </w:pPr>
      <w:r w:rsidRPr="00D51D4F">
        <w:rPr>
          <w:sz w:val="17"/>
        </w:rPr>
        <w:t>↓</w:t>
      </w:r>
    </w:p>
    <w:p w14:paraId="16B672A2" w14:textId="77777777" w:rsidR="00D51D4F" w:rsidRPr="00D51D4F" w:rsidRDefault="00D51D4F" w:rsidP="00D51D4F">
      <w:pPr>
        <w:spacing w:line="184" w:lineRule="exact"/>
      </w:pPr>
      <w:r w:rsidRPr="00D51D4F">
        <w:rPr>
          <w:b/>
          <w:bCs/>
          <w:sz w:val="17"/>
        </w:rPr>
        <w:t>MODEL</w:t>
      </w:r>
    </w:p>
    <w:p w14:paraId="70587C14" w14:textId="77777777" w:rsidR="00D51D4F" w:rsidRPr="00D51D4F" w:rsidRDefault="00D51D4F" w:rsidP="00D51D4F">
      <w:pPr>
        <w:spacing w:line="184" w:lineRule="exact"/>
      </w:pPr>
      <w:r w:rsidRPr="00D51D4F">
        <w:rPr>
          <w:sz w:val="17"/>
        </w:rPr>
        <w:t>↓</w:t>
      </w:r>
    </w:p>
    <w:p w14:paraId="0D9CF332" w14:textId="77777777" w:rsidR="00D51D4F" w:rsidRPr="00D51D4F" w:rsidRDefault="00D51D4F" w:rsidP="00D51D4F">
      <w:pPr>
        <w:spacing w:line="184" w:lineRule="exact"/>
      </w:pPr>
      <w:r w:rsidRPr="00D51D4F">
        <w:rPr>
          <w:b/>
          <w:bCs/>
          <w:sz w:val="17"/>
        </w:rPr>
        <w:t>PURPOSE</w:t>
      </w:r>
    </w:p>
    <w:p w14:paraId="592A763E" w14:textId="77777777" w:rsidR="00D51D4F" w:rsidRPr="00D51D4F" w:rsidRDefault="00D51D4F" w:rsidP="00D51D4F">
      <w:pPr>
        <w:spacing w:line="184" w:lineRule="exact"/>
      </w:pPr>
      <w:r w:rsidRPr="00D51D4F">
        <w:rPr>
          <w:sz w:val="17"/>
        </w:rPr>
        <w:t>↓</w:t>
      </w:r>
    </w:p>
    <w:p w14:paraId="4D070163" w14:textId="77777777" w:rsidR="00D51D4F" w:rsidRPr="00D51D4F" w:rsidRDefault="00D51D4F" w:rsidP="00D51D4F">
      <w:pPr>
        <w:spacing w:line="184" w:lineRule="exact"/>
      </w:pPr>
      <w:r w:rsidRPr="00D51D4F">
        <w:rPr>
          <w:b/>
          <w:bCs/>
          <w:sz w:val="17"/>
        </w:rPr>
        <w:t>DECISION</w:t>
      </w:r>
    </w:p>
    <w:p w14:paraId="20CD1D24" w14:textId="77777777" w:rsidR="00D51D4F" w:rsidRPr="00D51D4F" w:rsidRDefault="00D51D4F" w:rsidP="00D51D4F">
      <w:pPr>
        <w:spacing w:line="184" w:lineRule="exact"/>
      </w:pPr>
      <w:r w:rsidRPr="00D51D4F">
        <w:rPr>
          <w:sz w:val="17"/>
        </w:rPr>
        <w:t>↓</w:t>
      </w:r>
    </w:p>
    <w:p w14:paraId="77E3B050" w14:textId="77777777" w:rsidR="00D51D4F" w:rsidRPr="00D51D4F" w:rsidRDefault="00D51D4F" w:rsidP="00D51D4F">
      <w:pPr>
        <w:spacing w:line="184" w:lineRule="exact"/>
      </w:pPr>
      <w:r w:rsidRPr="00D51D4F">
        <w:rPr>
          <w:b/>
          <w:bCs/>
          <w:sz w:val="17"/>
        </w:rPr>
        <w:t>OUTCOME</w:t>
      </w:r>
    </w:p>
    <w:p w14:paraId="74EFDCC7" w14:textId="77777777" w:rsidR="00D51D4F" w:rsidRPr="00D51D4F" w:rsidRDefault="00D51D4F" w:rsidP="00D51D4F">
      <w:pPr>
        <w:spacing w:line="184" w:lineRule="exact"/>
      </w:pPr>
      <w:r w:rsidRPr="00D51D4F">
        <w:rPr>
          <w:sz w:val="17"/>
        </w:rPr>
        <w:t>↓</w:t>
      </w:r>
    </w:p>
    <w:p w14:paraId="30F5B7E7" w14:textId="77777777" w:rsidR="00D51D4F" w:rsidRPr="00D51D4F" w:rsidRDefault="00D51D4F" w:rsidP="00D51D4F">
      <w:pPr>
        <w:spacing w:line="184" w:lineRule="exact"/>
      </w:pPr>
      <w:r w:rsidRPr="00D51D4F">
        <w:rPr>
          <w:b/>
          <w:bCs/>
          <w:sz w:val="17"/>
        </w:rPr>
        <w:t>RACIAL EFFECT</w:t>
      </w:r>
    </w:p>
    <w:p w14:paraId="5D9CEB43" w14:textId="77777777" w:rsidR="00D51D4F" w:rsidRPr="00D51D4F" w:rsidRDefault="00D51D4F" w:rsidP="00D51D4F">
      <w:r w:rsidRPr="00D51D4F">
        <w:t>That is the audit pathway.</w:t>
      </w:r>
    </w:p>
    <w:p w14:paraId="0A850422" w14:textId="77777777" w:rsidR="00D51D4F" w:rsidRPr="00D51D4F" w:rsidRDefault="00D51D4F" w:rsidP="00D51D4F">
      <w:pPr>
        <w:spacing w:before="60" w:after="10" w:line="240" w:lineRule="auto"/>
        <w:rPr>
          <w:b/>
          <w:bCs/>
        </w:rPr>
      </w:pPr>
      <w:r w:rsidRPr="00D51D4F">
        <w:rPr>
          <w:b/>
          <w:bCs/>
          <w:sz w:val="19"/>
        </w:rPr>
        <w:t>18.26 AI and justice</w:t>
      </w:r>
    </w:p>
    <w:p w14:paraId="2BFC351D" w14:textId="77777777" w:rsidR="00D51D4F" w:rsidRPr="00D51D4F" w:rsidRDefault="00D51D4F" w:rsidP="00D51D4F">
      <w:r w:rsidRPr="00D51D4F">
        <w:t>Where automated systems assist justice institutions, additional caution is required.</w:t>
      </w:r>
    </w:p>
    <w:p w14:paraId="058E6C2F" w14:textId="77777777" w:rsidR="00D51D4F" w:rsidRPr="00D51D4F" w:rsidRDefault="00D51D4F" w:rsidP="00D51D4F">
      <w:r w:rsidRPr="00D51D4F">
        <w:t>Possible future uses may involve:</w:t>
      </w:r>
    </w:p>
    <w:p w14:paraId="43D907F6" w14:textId="77777777" w:rsidR="00D51D4F" w:rsidRPr="00D51D4F" w:rsidRDefault="00D51D4F" w:rsidP="00D51D4F">
      <w:r w:rsidRPr="00D51D4F">
        <w:t>evidence organisation;</w:t>
      </w:r>
    </w:p>
    <w:p w14:paraId="78134DBE" w14:textId="77777777" w:rsidR="00D51D4F" w:rsidRPr="00D51D4F" w:rsidRDefault="00D51D4F" w:rsidP="00D51D4F">
      <w:r w:rsidRPr="00D51D4F">
        <w:t>case prioritisation;</w:t>
      </w:r>
    </w:p>
    <w:p w14:paraId="179A6903" w14:textId="77777777" w:rsidR="00D51D4F" w:rsidRPr="00D51D4F" w:rsidRDefault="00D51D4F" w:rsidP="00D51D4F">
      <w:r w:rsidRPr="00D51D4F">
        <w:t>risk assessment;</w:t>
      </w:r>
    </w:p>
    <w:p w14:paraId="19BB5CA7" w14:textId="77777777" w:rsidR="00D51D4F" w:rsidRPr="00D51D4F" w:rsidRDefault="00D51D4F" w:rsidP="00D51D4F">
      <w:r w:rsidRPr="00D51D4F">
        <w:t>or</w:t>
      </w:r>
    </w:p>
    <w:p w14:paraId="43DE2DDD" w14:textId="77777777" w:rsidR="00D51D4F" w:rsidRPr="00D51D4F" w:rsidRDefault="00D51D4F" w:rsidP="00D51D4F">
      <w:r w:rsidRPr="00D51D4F">
        <w:t>legal analysis.</w:t>
      </w:r>
    </w:p>
    <w:p w14:paraId="3D923DCB" w14:textId="77777777" w:rsidR="00D51D4F" w:rsidRPr="00D51D4F" w:rsidRDefault="00D51D4F" w:rsidP="00D51D4F">
      <w:r w:rsidRPr="00D51D4F">
        <w:t>The more consequential the decision, the stronger the requirement for:</w:t>
      </w:r>
    </w:p>
    <w:p w14:paraId="2E596BAA" w14:textId="77777777" w:rsidR="00D51D4F" w:rsidRPr="00D51D4F" w:rsidRDefault="00D51D4F" w:rsidP="00D51D4F">
      <w:r w:rsidRPr="00D51D4F">
        <w:t>explainability;</w:t>
      </w:r>
    </w:p>
    <w:p w14:paraId="37842735" w14:textId="77777777" w:rsidR="00D51D4F" w:rsidRPr="00D51D4F" w:rsidRDefault="00D51D4F" w:rsidP="00D51D4F">
      <w:r w:rsidRPr="00D51D4F">
        <w:t>human responsibility;</w:t>
      </w:r>
    </w:p>
    <w:p w14:paraId="63E0FCE9" w14:textId="77777777" w:rsidR="00D51D4F" w:rsidRPr="00D51D4F" w:rsidRDefault="00D51D4F" w:rsidP="00D51D4F">
      <w:r w:rsidRPr="00D51D4F">
        <w:t>challenge;</w:t>
      </w:r>
    </w:p>
    <w:p w14:paraId="49535C9F" w14:textId="77777777" w:rsidR="00D51D4F" w:rsidRPr="00D51D4F" w:rsidRDefault="00D51D4F" w:rsidP="00D51D4F">
      <w:r w:rsidRPr="00D51D4F">
        <w:t>and</w:t>
      </w:r>
    </w:p>
    <w:p w14:paraId="1E1521C5" w14:textId="77777777" w:rsidR="00D51D4F" w:rsidRPr="00D51D4F" w:rsidRDefault="00D51D4F" w:rsidP="00D51D4F">
      <w:r w:rsidRPr="00D51D4F">
        <w:t>audit.</w:t>
      </w:r>
    </w:p>
    <w:p w14:paraId="2BBD4C86" w14:textId="77777777" w:rsidR="00D51D4F" w:rsidRPr="00D51D4F" w:rsidRDefault="00D51D4F" w:rsidP="00D51D4F">
      <w:r w:rsidRPr="00D51D4F">
        <w:t>The institution must remain able to identify who actually made the decision.</w:t>
      </w:r>
    </w:p>
    <w:p w14:paraId="220331B6" w14:textId="77777777" w:rsidR="00D51D4F" w:rsidRPr="00D51D4F" w:rsidRDefault="00D51D4F" w:rsidP="00D51D4F">
      <w:pPr>
        <w:spacing w:before="60" w:after="10" w:line="240" w:lineRule="auto"/>
        <w:rPr>
          <w:b/>
          <w:bCs/>
        </w:rPr>
      </w:pPr>
      <w:r w:rsidRPr="00D51D4F">
        <w:rPr>
          <w:b/>
          <w:bCs/>
          <w:sz w:val="19"/>
        </w:rPr>
        <w:t>18.27 AI-generated misinformation</w:t>
      </w:r>
    </w:p>
    <w:p w14:paraId="6F96DEA4" w14:textId="77777777" w:rsidR="00D51D4F" w:rsidRPr="00D51D4F" w:rsidRDefault="00D51D4F" w:rsidP="00D51D4F">
      <w:r w:rsidRPr="00D51D4F">
        <w:t>Artificial intelligence can also generate:</w:t>
      </w:r>
    </w:p>
    <w:p w14:paraId="09E83D61" w14:textId="77777777" w:rsidR="00D51D4F" w:rsidRPr="00D51D4F" w:rsidRDefault="00D51D4F" w:rsidP="00D51D4F">
      <w:r w:rsidRPr="00D51D4F">
        <w:t>false images;</w:t>
      </w:r>
    </w:p>
    <w:p w14:paraId="2D877932" w14:textId="77777777" w:rsidR="00D51D4F" w:rsidRPr="00D51D4F" w:rsidRDefault="00D51D4F" w:rsidP="00D51D4F">
      <w:r w:rsidRPr="00D51D4F">
        <w:t>false audio;</w:t>
      </w:r>
    </w:p>
    <w:p w14:paraId="41414D87" w14:textId="77777777" w:rsidR="00D51D4F" w:rsidRPr="00D51D4F" w:rsidRDefault="00D51D4F" w:rsidP="00D51D4F">
      <w:r w:rsidRPr="00D51D4F">
        <w:t>false documents;</w:t>
      </w:r>
    </w:p>
    <w:p w14:paraId="01481022" w14:textId="77777777" w:rsidR="00D51D4F" w:rsidRPr="00D51D4F" w:rsidRDefault="00D51D4F" w:rsidP="00D51D4F">
      <w:r w:rsidRPr="00D51D4F">
        <w:t>false testimony-like material;</w:t>
      </w:r>
    </w:p>
    <w:p w14:paraId="449FA4E5" w14:textId="77777777" w:rsidR="00D51D4F" w:rsidRPr="00D51D4F" w:rsidRDefault="00D51D4F" w:rsidP="00D51D4F">
      <w:r w:rsidRPr="00D51D4F">
        <w:t>or</w:t>
      </w:r>
    </w:p>
    <w:p w14:paraId="3B85B60A" w14:textId="77777777" w:rsidR="00D51D4F" w:rsidRPr="00D51D4F" w:rsidRDefault="00D51D4F" w:rsidP="00D51D4F">
      <w:r w:rsidRPr="00D51D4F">
        <w:t>persuasive synthetic narratives.</w:t>
      </w:r>
    </w:p>
    <w:p w14:paraId="13A58290" w14:textId="77777777" w:rsidR="00D51D4F" w:rsidRPr="00D51D4F" w:rsidRDefault="00D51D4F" w:rsidP="00D51D4F">
      <w:r w:rsidRPr="00D51D4F">
        <w:t>This changes the evidential environment.</w:t>
      </w:r>
    </w:p>
    <w:p w14:paraId="4F8E9B7D" w14:textId="77777777" w:rsidR="00D51D4F" w:rsidRPr="00D51D4F" w:rsidRDefault="00D51D4F" w:rsidP="00D51D4F">
      <w:r w:rsidRPr="00D51D4F">
        <w:t>Racial conflict may be intensified by fabricated material.</w:t>
      </w:r>
    </w:p>
    <w:p w14:paraId="2CEFE7B3" w14:textId="77777777" w:rsidR="00D51D4F" w:rsidRPr="00D51D4F" w:rsidRDefault="00D51D4F" w:rsidP="00D51D4F">
      <w:r w:rsidRPr="00D51D4F">
        <w:t xml:space="preserve">Therefore future Racial Security requires </w:t>
      </w:r>
      <w:r w:rsidRPr="00D51D4F">
        <w:rPr>
          <w:b/>
          <w:bCs/>
        </w:rPr>
        <w:t>content authenticity</w:t>
      </w:r>
      <w:r w:rsidRPr="00D51D4F">
        <w:t xml:space="preserve"> capability.</w:t>
      </w:r>
    </w:p>
    <w:p w14:paraId="16190A19" w14:textId="77777777" w:rsidR="00D51D4F" w:rsidRPr="00D51D4F" w:rsidRDefault="00D51D4F" w:rsidP="00D51D4F">
      <w:pPr>
        <w:spacing w:before="60" w:after="10" w:line="240" w:lineRule="auto"/>
        <w:rPr>
          <w:b/>
          <w:bCs/>
        </w:rPr>
      </w:pPr>
      <w:r w:rsidRPr="00D51D4F">
        <w:rPr>
          <w:b/>
          <w:bCs/>
          <w:sz w:val="19"/>
        </w:rPr>
        <w:t>18.28 Deepfakes</w:t>
      </w:r>
    </w:p>
    <w:p w14:paraId="59A51A2D" w14:textId="77777777" w:rsidR="00D51D4F" w:rsidRPr="00D51D4F" w:rsidRDefault="00D51D4F" w:rsidP="00D51D4F">
      <w:r w:rsidRPr="00D51D4F">
        <w:t>A fabricated video could falsely appear to show:</w:t>
      </w:r>
    </w:p>
    <w:p w14:paraId="2DEA19EC" w14:textId="77777777" w:rsidR="00D51D4F" w:rsidRPr="00D51D4F" w:rsidRDefault="00D51D4F" w:rsidP="00D51D4F">
      <w:r w:rsidRPr="00D51D4F">
        <w:t>racial violence;</w:t>
      </w:r>
    </w:p>
    <w:p w14:paraId="08F149F4" w14:textId="77777777" w:rsidR="00D51D4F" w:rsidRPr="00D51D4F" w:rsidRDefault="00D51D4F" w:rsidP="00D51D4F">
      <w:r w:rsidRPr="00D51D4F">
        <w:t>a political statement;</w:t>
      </w:r>
    </w:p>
    <w:p w14:paraId="2BAED99A" w14:textId="77777777" w:rsidR="00D51D4F" w:rsidRPr="00D51D4F" w:rsidRDefault="00D51D4F" w:rsidP="00D51D4F">
      <w:r w:rsidRPr="00D51D4F">
        <w:t>police conduct;</w:t>
      </w:r>
    </w:p>
    <w:p w14:paraId="6DDEB91E" w14:textId="77777777" w:rsidR="00D51D4F" w:rsidRPr="00D51D4F" w:rsidRDefault="00D51D4F" w:rsidP="00D51D4F">
      <w:r w:rsidRPr="00D51D4F">
        <w:t>community hostility;</w:t>
      </w:r>
    </w:p>
    <w:p w14:paraId="14709B61" w14:textId="77777777" w:rsidR="00D51D4F" w:rsidRPr="00D51D4F" w:rsidRDefault="00D51D4F" w:rsidP="00D51D4F">
      <w:r w:rsidRPr="00D51D4F">
        <w:t>or</w:t>
      </w:r>
    </w:p>
    <w:p w14:paraId="3F0585DF" w14:textId="77777777" w:rsidR="00D51D4F" w:rsidRPr="00D51D4F" w:rsidRDefault="00D51D4F" w:rsidP="00D51D4F">
      <w:r w:rsidRPr="00D51D4F">
        <w:t>institutional misconduct.</w:t>
      </w:r>
    </w:p>
    <w:p w14:paraId="51ED873D" w14:textId="77777777" w:rsidR="00D51D4F" w:rsidRPr="00D51D4F" w:rsidRDefault="00D51D4F" w:rsidP="00D51D4F">
      <w:r w:rsidRPr="00D51D4F">
        <w:t>If circulated rapidly, it could trigger real-world consequences before verification occurs.</w:t>
      </w:r>
    </w:p>
    <w:p w14:paraId="206A1717" w14:textId="77777777" w:rsidR="00D51D4F" w:rsidRPr="00D51D4F" w:rsidRDefault="00D51D4F" w:rsidP="00D51D4F">
      <w:r w:rsidRPr="00D51D4F">
        <w:t>The chain can become:</w:t>
      </w:r>
    </w:p>
    <w:p w14:paraId="21047E5C" w14:textId="77777777" w:rsidR="00D51D4F" w:rsidRPr="00D51D4F" w:rsidRDefault="00D51D4F" w:rsidP="00D51D4F">
      <w:pPr>
        <w:spacing w:line="184" w:lineRule="exact"/>
      </w:pPr>
      <w:r w:rsidRPr="00D51D4F">
        <w:rPr>
          <w:b/>
          <w:bCs/>
          <w:sz w:val="17"/>
        </w:rPr>
        <w:t>FALSE CONTENT</w:t>
      </w:r>
    </w:p>
    <w:p w14:paraId="44706152" w14:textId="77777777" w:rsidR="00D51D4F" w:rsidRPr="00D51D4F" w:rsidRDefault="00D51D4F" w:rsidP="00D51D4F">
      <w:pPr>
        <w:spacing w:line="184" w:lineRule="exact"/>
      </w:pPr>
      <w:r w:rsidRPr="00D51D4F">
        <w:rPr>
          <w:sz w:val="17"/>
        </w:rPr>
        <w:t>↓</w:t>
      </w:r>
    </w:p>
    <w:p w14:paraId="26524EB9" w14:textId="77777777" w:rsidR="00D51D4F" w:rsidRPr="00D51D4F" w:rsidRDefault="00D51D4F" w:rsidP="00D51D4F">
      <w:pPr>
        <w:spacing w:line="184" w:lineRule="exact"/>
      </w:pPr>
      <w:r w:rsidRPr="00D51D4F">
        <w:rPr>
          <w:b/>
          <w:bCs/>
          <w:sz w:val="17"/>
        </w:rPr>
        <w:t>BELIEF</w:t>
      </w:r>
    </w:p>
    <w:p w14:paraId="3EA2D112" w14:textId="77777777" w:rsidR="00D51D4F" w:rsidRPr="00D51D4F" w:rsidRDefault="00D51D4F" w:rsidP="00D51D4F">
      <w:pPr>
        <w:spacing w:line="184" w:lineRule="exact"/>
      </w:pPr>
      <w:r w:rsidRPr="00D51D4F">
        <w:rPr>
          <w:sz w:val="17"/>
        </w:rPr>
        <w:t>↓</w:t>
      </w:r>
    </w:p>
    <w:p w14:paraId="073B6C6B" w14:textId="77777777" w:rsidR="00D51D4F" w:rsidRPr="00D51D4F" w:rsidRDefault="00D51D4F" w:rsidP="00D51D4F">
      <w:pPr>
        <w:spacing w:line="184" w:lineRule="exact"/>
      </w:pPr>
      <w:r w:rsidRPr="00D51D4F">
        <w:rPr>
          <w:b/>
          <w:bCs/>
          <w:sz w:val="17"/>
        </w:rPr>
        <w:t>ANGER</w:t>
      </w:r>
    </w:p>
    <w:p w14:paraId="0DBB0649" w14:textId="77777777" w:rsidR="00D51D4F" w:rsidRPr="00D51D4F" w:rsidRDefault="00D51D4F" w:rsidP="00D51D4F">
      <w:pPr>
        <w:spacing w:line="184" w:lineRule="exact"/>
      </w:pPr>
      <w:r w:rsidRPr="00D51D4F">
        <w:rPr>
          <w:sz w:val="17"/>
        </w:rPr>
        <w:t>↓</w:t>
      </w:r>
    </w:p>
    <w:p w14:paraId="5AECE7F3" w14:textId="77777777" w:rsidR="00D51D4F" w:rsidRPr="00D51D4F" w:rsidRDefault="00D51D4F" w:rsidP="00D51D4F">
      <w:pPr>
        <w:spacing w:line="184" w:lineRule="exact"/>
      </w:pPr>
      <w:r w:rsidRPr="00D51D4F">
        <w:rPr>
          <w:b/>
          <w:bCs/>
          <w:sz w:val="17"/>
        </w:rPr>
        <w:t>MOBILISATION</w:t>
      </w:r>
    </w:p>
    <w:p w14:paraId="4D8B2F6A" w14:textId="77777777" w:rsidR="00D51D4F" w:rsidRPr="00D51D4F" w:rsidRDefault="00D51D4F" w:rsidP="00D51D4F">
      <w:pPr>
        <w:spacing w:line="184" w:lineRule="exact"/>
      </w:pPr>
      <w:r w:rsidRPr="00D51D4F">
        <w:rPr>
          <w:sz w:val="17"/>
        </w:rPr>
        <w:t>↓</w:t>
      </w:r>
    </w:p>
    <w:p w14:paraId="6FA6E30D" w14:textId="77777777" w:rsidR="00D51D4F" w:rsidRPr="00D51D4F" w:rsidRDefault="00D51D4F" w:rsidP="00D51D4F">
      <w:pPr>
        <w:spacing w:line="184" w:lineRule="exact"/>
      </w:pPr>
      <w:r w:rsidRPr="00D51D4F">
        <w:rPr>
          <w:b/>
          <w:bCs/>
          <w:sz w:val="17"/>
        </w:rPr>
        <w:t>PUBLIC DISORDER</w:t>
      </w:r>
    </w:p>
    <w:p w14:paraId="706158FD" w14:textId="77777777" w:rsidR="00D51D4F" w:rsidRPr="00D51D4F" w:rsidRDefault="00D51D4F" w:rsidP="00D51D4F">
      <w:r w:rsidRPr="00D51D4F">
        <w:t>A purely informational event can become physical risk.</w:t>
      </w:r>
    </w:p>
    <w:p w14:paraId="4C31159C" w14:textId="77777777" w:rsidR="00D51D4F" w:rsidRPr="00D51D4F" w:rsidRDefault="00D51D4F" w:rsidP="00D51D4F">
      <w:pPr>
        <w:spacing w:before="60" w:after="10" w:line="240" w:lineRule="auto"/>
        <w:rPr>
          <w:b/>
          <w:bCs/>
        </w:rPr>
      </w:pPr>
      <w:r w:rsidRPr="00D51D4F">
        <w:rPr>
          <w:b/>
          <w:bCs/>
          <w:sz w:val="19"/>
        </w:rPr>
        <w:t>18.29 Verification before amplification</w:t>
      </w:r>
    </w:p>
    <w:p w14:paraId="1216F12B" w14:textId="77777777" w:rsidR="00D51D4F" w:rsidRPr="00D51D4F" w:rsidRDefault="00D51D4F" w:rsidP="00D51D4F">
      <w:r w:rsidRPr="00D51D4F">
        <w:t>The future rule must be:</w:t>
      </w:r>
    </w:p>
    <w:p w14:paraId="152EBCE4" w14:textId="77777777" w:rsidR="00D51D4F" w:rsidRPr="00D51D4F" w:rsidRDefault="00D51D4F" w:rsidP="00D51D4F">
      <w:pPr>
        <w:spacing w:before="50" w:after="10" w:line="240" w:lineRule="auto"/>
      </w:pPr>
      <w:r w:rsidRPr="00D51D4F">
        <w:rPr>
          <w:b/>
          <w:bCs/>
          <w:sz w:val="19"/>
        </w:rPr>
        <w:t>VERIFY BEFORE AMPLIFYING HIGH-CONSEQUENCE RACIAL CONTENT.</w:t>
      </w:r>
    </w:p>
    <w:p w14:paraId="3D112822" w14:textId="77777777" w:rsidR="00D51D4F" w:rsidRPr="00D51D4F" w:rsidRDefault="00D51D4F" w:rsidP="00D51D4F">
      <w:r w:rsidRPr="00D51D4F">
        <w:t>This does not require silence.</w:t>
      </w:r>
    </w:p>
    <w:p w14:paraId="563D67C2" w14:textId="77777777" w:rsidR="00D51D4F" w:rsidRPr="00D51D4F" w:rsidRDefault="00D51D4F" w:rsidP="00D51D4F">
      <w:r w:rsidRPr="00D51D4F">
        <w:t>It requires status labels:</w:t>
      </w:r>
    </w:p>
    <w:p w14:paraId="0CC25B4A" w14:textId="77777777" w:rsidR="00D51D4F" w:rsidRPr="00D51D4F" w:rsidRDefault="00D51D4F" w:rsidP="00D51D4F">
      <w:pPr>
        <w:spacing w:line="184" w:lineRule="exact"/>
      </w:pPr>
      <w:r w:rsidRPr="00D51D4F">
        <w:rPr>
          <w:b/>
          <w:bCs/>
          <w:sz w:val="17"/>
        </w:rPr>
        <w:t>VERIFIED</w:t>
      </w:r>
    </w:p>
    <w:p w14:paraId="1734E93F" w14:textId="77777777" w:rsidR="00D51D4F" w:rsidRPr="00D51D4F" w:rsidRDefault="00D51D4F" w:rsidP="00D51D4F">
      <w:pPr>
        <w:spacing w:line="184" w:lineRule="exact"/>
      </w:pPr>
      <w:r w:rsidRPr="00D51D4F">
        <w:rPr>
          <w:b/>
          <w:bCs/>
          <w:sz w:val="17"/>
        </w:rPr>
        <w:t>UNVERIFIED</w:t>
      </w:r>
    </w:p>
    <w:p w14:paraId="63E4D4AD" w14:textId="77777777" w:rsidR="00D51D4F" w:rsidRPr="00D51D4F" w:rsidRDefault="00D51D4F" w:rsidP="00D51D4F">
      <w:pPr>
        <w:spacing w:line="184" w:lineRule="exact"/>
      </w:pPr>
      <w:r w:rsidRPr="00D51D4F">
        <w:rPr>
          <w:b/>
          <w:bCs/>
          <w:sz w:val="17"/>
        </w:rPr>
        <w:t>DISPUTED</w:t>
      </w:r>
    </w:p>
    <w:p w14:paraId="5CBFD2ED" w14:textId="77777777" w:rsidR="00D51D4F" w:rsidRPr="00D51D4F" w:rsidRDefault="00D51D4F" w:rsidP="00D51D4F">
      <w:pPr>
        <w:spacing w:line="184" w:lineRule="exact"/>
      </w:pPr>
      <w:r w:rsidRPr="00D51D4F">
        <w:rPr>
          <w:b/>
          <w:bCs/>
          <w:sz w:val="17"/>
        </w:rPr>
        <w:t>MANIPULATED</w:t>
      </w:r>
    </w:p>
    <w:p w14:paraId="460BC562" w14:textId="77777777" w:rsidR="00D51D4F" w:rsidRPr="00D51D4F" w:rsidRDefault="00D51D4F" w:rsidP="00D51D4F">
      <w:pPr>
        <w:spacing w:line="184" w:lineRule="exact"/>
      </w:pPr>
      <w:r w:rsidRPr="00D51D4F">
        <w:rPr>
          <w:b/>
          <w:bCs/>
          <w:sz w:val="17"/>
        </w:rPr>
        <w:t>UNKNOWN</w:t>
      </w:r>
    </w:p>
    <w:p w14:paraId="4CA02109" w14:textId="77777777" w:rsidR="00D51D4F" w:rsidRPr="00D51D4F" w:rsidRDefault="00D51D4F" w:rsidP="00D51D4F">
      <w:r w:rsidRPr="00D51D4F">
        <w:t>Crisis communication must preserve evidential integrity.</w:t>
      </w:r>
    </w:p>
    <w:p w14:paraId="0A9222FA" w14:textId="77777777" w:rsidR="00D51D4F" w:rsidRPr="00D51D4F" w:rsidRDefault="00D51D4F" w:rsidP="00D51D4F">
      <w:pPr>
        <w:spacing w:before="60" w:after="10" w:line="240" w:lineRule="auto"/>
        <w:rPr>
          <w:b/>
          <w:bCs/>
        </w:rPr>
      </w:pPr>
      <w:r w:rsidRPr="00D51D4F">
        <w:rPr>
          <w:b/>
          <w:bCs/>
          <w:sz w:val="19"/>
        </w:rPr>
        <w:lastRenderedPageBreak/>
        <w:t>18.30 Synthetic racial propaganda</w:t>
      </w:r>
    </w:p>
    <w:p w14:paraId="235499A7" w14:textId="77777777" w:rsidR="00D51D4F" w:rsidRPr="00D51D4F" w:rsidRDefault="00D51D4F" w:rsidP="00D51D4F">
      <w:r w:rsidRPr="00D51D4F">
        <w:t>AI may also permit large-scale personalised propaganda targeting racial groups.</w:t>
      </w:r>
    </w:p>
    <w:p w14:paraId="7F97646B" w14:textId="77777777" w:rsidR="00D51D4F" w:rsidRPr="00D51D4F" w:rsidRDefault="00D51D4F" w:rsidP="00D51D4F">
      <w:r w:rsidRPr="00D51D4F">
        <w:t>Messages could be tailored according to:</w:t>
      </w:r>
    </w:p>
    <w:p w14:paraId="6DF46B62" w14:textId="77777777" w:rsidR="00D51D4F" w:rsidRPr="00D51D4F" w:rsidRDefault="00D51D4F" w:rsidP="00D51D4F">
      <w:r w:rsidRPr="00D51D4F">
        <w:t>identity;</w:t>
      </w:r>
    </w:p>
    <w:p w14:paraId="54C87B06" w14:textId="77777777" w:rsidR="00D51D4F" w:rsidRPr="00D51D4F" w:rsidRDefault="00D51D4F" w:rsidP="00D51D4F">
      <w:r w:rsidRPr="00D51D4F">
        <w:t>location;</w:t>
      </w:r>
    </w:p>
    <w:p w14:paraId="2A2468BA" w14:textId="77777777" w:rsidR="00D51D4F" w:rsidRPr="00D51D4F" w:rsidRDefault="00D51D4F" w:rsidP="00D51D4F">
      <w:r w:rsidRPr="00D51D4F">
        <w:t>political views;</w:t>
      </w:r>
    </w:p>
    <w:p w14:paraId="51D26F5A" w14:textId="77777777" w:rsidR="00D51D4F" w:rsidRPr="00D51D4F" w:rsidRDefault="00D51D4F" w:rsidP="00D51D4F">
      <w:r w:rsidRPr="00D51D4F">
        <w:t>economic vulnerability;</w:t>
      </w:r>
    </w:p>
    <w:p w14:paraId="1106A9FD" w14:textId="77777777" w:rsidR="00D51D4F" w:rsidRPr="00D51D4F" w:rsidRDefault="00D51D4F" w:rsidP="00D51D4F">
      <w:r w:rsidRPr="00D51D4F">
        <w:t>or</w:t>
      </w:r>
    </w:p>
    <w:p w14:paraId="47B3FDAA" w14:textId="77777777" w:rsidR="00D51D4F" w:rsidRPr="00D51D4F" w:rsidRDefault="00D51D4F" w:rsidP="00D51D4F">
      <w:r w:rsidRPr="00D51D4F">
        <w:t>social network.</w:t>
      </w:r>
    </w:p>
    <w:p w14:paraId="5F1749C8" w14:textId="77777777" w:rsidR="00D51D4F" w:rsidRPr="00D51D4F" w:rsidRDefault="00D51D4F" w:rsidP="00D51D4F">
      <w:r w:rsidRPr="00D51D4F">
        <w:t>This could amplify:</w:t>
      </w:r>
    </w:p>
    <w:p w14:paraId="1B76747F" w14:textId="77777777" w:rsidR="00D51D4F" w:rsidRPr="00D51D4F" w:rsidRDefault="00D51D4F" w:rsidP="00D51D4F">
      <w:r w:rsidRPr="00D51D4F">
        <w:t>fear;</w:t>
      </w:r>
    </w:p>
    <w:p w14:paraId="2A5FE2C3" w14:textId="77777777" w:rsidR="00D51D4F" w:rsidRPr="00D51D4F" w:rsidRDefault="00D51D4F" w:rsidP="00D51D4F">
      <w:r w:rsidRPr="00D51D4F">
        <w:t>hostility;</w:t>
      </w:r>
    </w:p>
    <w:p w14:paraId="3B8B1647" w14:textId="77777777" w:rsidR="00D51D4F" w:rsidRPr="00D51D4F" w:rsidRDefault="00D51D4F" w:rsidP="00D51D4F">
      <w:r w:rsidRPr="00D51D4F">
        <w:t>division;</w:t>
      </w:r>
    </w:p>
    <w:p w14:paraId="61E2678D" w14:textId="77777777" w:rsidR="00D51D4F" w:rsidRPr="00D51D4F" w:rsidRDefault="00D51D4F" w:rsidP="00D51D4F">
      <w:r w:rsidRPr="00D51D4F">
        <w:t>or</w:t>
      </w:r>
    </w:p>
    <w:p w14:paraId="45AB6A2F" w14:textId="77777777" w:rsidR="00D51D4F" w:rsidRPr="00D51D4F" w:rsidRDefault="00D51D4F" w:rsidP="00D51D4F">
      <w:r w:rsidRPr="00D51D4F">
        <w:t>distrust.</w:t>
      </w:r>
    </w:p>
    <w:p w14:paraId="5C155E5F" w14:textId="77777777" w:rsidR="00D51D4F" w:rsidRPr="00D51D4F" w:rsidRDefault="00D51D4F" w:rsidP="00D51D4F">
      <w:r w:rsidRPr="00D51D4F">
        <w:t>Information security and racial security may therefore increasingly converge.</w:t>
      </w:r>
    </w:p>
    <w:p w14:paraId="2ED7F511" w14:textId="77777777" w:rsidR="00D51D4F" w:rsidRPr="00D51D4F" w:rsidRDefault="00D51D4F" w:rsidP="00D51D4F">
      <w:pPr>
        <w:spacing w:before="60" w:after="10" w:line="240" w:lineRule="auto"/>
        <w:rPr>
          <w:b/>
          <w:bCs/>
        </w:rPr>
      </w:pPr>
      <w:r w:rsidRPr="00D51D4F">
        <w:rPr>
          <w:b/>
          <w:bCs/>
          <w:sz w:val="19"/>
        </w:rPr>
        <w:t>18.31 Information warfare</w:t>
      </w:r>
    </w:p>
    <w:p w14:paraId="2DE1570E" w14:textId="77777777" w:rsidR="00D51D4F" w:rsidRPr="00D51D4F" w:rsidRDefault="00D51D4F" w:rsidP="00D51D4F">
      <w:r w:rsidRPr="00D51D4F">
        <w:t>A hostile external actor does not need to invent racial tensions.</w:t>
      </w:r>
    </w:p>
    <w:p w14:paraId="38D591AC" w14:textId="77777777" w:rsidR="00D51D4F" w:rsidRPr="00D51D4F" w:rsidRDefault="00D51D4F" w:rsidP="00D51D4F">
      <w:r w:rsidRPr="00D51D4F">
        <w:t>It may exploit real ones.</w:t>
      </w:r>
    </w:p>
    <w:p w14:paraId="7442484D" w14:textId="77777777" w:rsidR="00D51D4F" w:rsidRPr="00D51D4F" w:rsidRDefault="00D51D4F" w:rsidP="00D51D4F">
      <w:r w:rsidRPr="00D51D4F">
        <w:t>Existing grievances can be amplified through:</w:t>
      </w:r>
    </w:p>
    <w:p w14:paraId="2DDCA37E" w14:textId="77777777" w:rsidR="00D51D4F" w:rsidRPr="00D51D4F" w:rsidRDefault="00D51D4F" w:rsidP="00D51D4F">
      <w:r w:rsidRPr="00D51D4F">
        <w:t>misinformation;</w:t>
      </w:r>
    </w:p>
    <w:p w14:paraId="0478D372" w14:textId="77777777" w:rsidR="00D51D4F" w:rsidRPr="00D51D4F" w:rsidRDefault="00D51D4F" w:rsidP="00D51D4F">
      <w:r w:rsidRPr="00D51D4F">
        <w:t>selective evidence;</w:t>
      </w:r>
    </w:p>
    <w:p w14:paraId="2A547882" w14:textId="77777777" w:rsidR="00D51D4F" w:rsidRPr="00D51D4F" w:rsidRDefault="00D51D4F" w:rsidP="00D51D4F">
      <w:r w:rsidRPr="00D51D4F">
        <w:t>fabricated events;</w:t>
      </w:r>
    </w:p>
    <w:p w14:paraId="059FE0A2" w14:textId="77777777" w:rsidR="00D51D4F" w:rsidRPr="00D51D4F" w:rsidRDefault="00D51D4F" w:rsidP="00D51D4F">
      <w:r w:rsidRPr="00D51D4F">
        <w:t>or</w:t>
      </w:r>
    </w:p>
    <w:p w14:paraId="61794C50" w14:textId="77777777" w:rsidR="00D51D4F" w:rsidRPr="00D51D4F" w:rsidRDefault="00D51D4F" w:rsidP="00D51D4F">
      <w:r w:rsidRPr="00D51D4F">
        <w:t>coordinated messaging.</w:t>
      </w:r>
    </w:p>
    <w:p w14:paraId="05719260" w14:textId="77777777" w:rsidR="00D51D4F" w:rsidRPr="00D51D4F" w:rsidRDefault="00D51D4F" w:rsidP="00D51D4F">
      <w:r w:rsidRPr="00D51D4F">
        <w:t>Therefore racial tensions can become a national-security attack surface.</w:t>
      </w:r>
    </w:p>
    <w:p w14:paraId="71092345" w14:textId="77777777" w:rsidR="00D51D4F" w:rsidRPr="00D51D4F" w:rsidRDefault="00D51D4F" w:rsidP="00D51D4F">
      <w:r w:rsidRPr="00D51D4F">
        <w:t>This does not mean racial grievances are illegitimate.</w:t>
      </w:r>
    </w:p>
    <w:p w14:paraId="069B0954" w14:textId="77777777" w:rsidR="00D51D4F" w:rsidRPr="00D51D4F" w:rsidRDefault="00D51D4F" w:rsidP="00D51D4F">
      <w:r w:rsidRPr="00D51D4F">
        <w:t>It means unresolved grievances can be exploited.</w:t>
      </w:r>
    </w:p>
    <w:p w14:paraId="0F724524" w14:textId="77777777" w:rsidR="00D51D4F" w:rsidRPr="00D51D4F" w:rsidRDefault="00D51D4F" w:rsidP="00D51D4F">
      <w:pPr>
        <w:spacing w:before="60" w:after="10" w:line="240" w:lineRule="auto"/>
        <w:rPr>
          <w:b/>
          <w:bCs/>
        </w:rPr>
      </w:pPr>
      <w:r w:rsidRPr="00D51D4F">
        <w:rPr>
          <w:b/>
          <w:bCs/>
          <w:sz w:val="19"/>
        </w:rPr>
        <w:t>18.32 Security requires truth and legitimacy</w:t>
      </w:r>
    </w:p>
    <w:p w14:paraId="2DD32775" w14:textId="77777777" w:rsidR="00D51D4F" w:rsidRPr="00D51D4F" w:rsidRDefault="00D51D4F" w:rsidP="00D51D4F">
      <w:r w:rsidRPr="00D51D4F">
        <w:t>The best defence against manipulation is not censorship alone.</w:t>
      </w:r>
    </w:p>
    <w:p w14:paraId="189D81E2" w14:textId="77777777" w:rsidR="00D51D4F" w:rsidRPr="00D51D4F" w:rsidRDefault="00D51D4F" w:rsidP="00D51D4F">
      <w:r w:rsidRPr="00D51D4F">
        <w:t>It includes:</w:t>
      </w:r>
    </w:p>
    <w:p w14:paraId="6D8C6E6D" w14:textId="77777777" w:rsidR="00D51D4F" w:rsidRPr="00D51D4F" w:rsidRDefault="00D51D4F" w:rsidP="00D51D4F">
      <w:r w:rsidRPr="00D51D4F">
        <w:t>credible institutions;</w:t>
      </w:r>
    </w:p>
    <w:p w14:paraId="3F7535B2" w14:textId="77777777" w:rsidR="00D51D4F" w:rsidRPr="00D51D4F" w:rsidRDefault="00D51D4F" w:rsidP="00D51D4F">
      <w:r w:rsidRPr="00D51D4F">
        <w:t>rapid fact verification;</w:t>
      </w:r>
    </w:p>
    <w:p w14:paraId="0E99CF4D" w14:textId="77777777" w:rsidR="00D51D4F" w:rsidRPr="00D51D4F" w:rsidRDefault="00D51D4F" w:rsidP="00D51D4F">
      <w:r w:rsidRPr="00D51D4F">
        <w:t>trusted community networks;</w:t>
      </w:r>
    </w:p>
    <w:p w14:paraId="3DB26416" w14:textId="77777777" w:rsidR="00D51D4F" w:rsidRPr="00D51D4F" w:rsidRDefault="00D51D4F" w:rsidP="00D51D4F">
      <w:r w:rsidRPr="00D51D4F">
        <w:t>transparent evidence;</w:t>
      </w:r>
    </w:p>
    <w:p w14:paraId="7FB672C9" w14:textId="77777777" w:rsidR="00D51D4F" w:rsidRPr="00D51D4F" w:rsidRDefault="00D51D4F" w:rsidP="00D51D4F">
      <w:r w:rsidRPr="00D51D4F">
        <w:t>and</w:t>
      </w:r>
    </w:p>
    <w:p w14:paraId="155E7E36" w14:textId="77777777" w:rsidR="00D51D4F" w:rsidRPr="00D51D4F" w:rsidRDefault="00D51D4F" w:rsidP="00D51D4F">
      <w:r w:rsidRPr="00D51D4F">
        <w:t>real mechanisms for resolving genuine grievances.</w:t>
      </w:r>
    </w:p>
    <w:p w14:paraId="651C9463" w14:textId="77777777" w:rsidR="00D51D4F" w:rsidRPr="00D51D4F" w:rsidRDefault="00D51D4F" w:rsidP="00D51D4F">
      <w:r w:rsidRPr="00D51D4F">
        <w:t>A population that trusts no institution is easier to manipulate.</w:t>
      </w:r>
    </w:p>
    <w:p w14:paraId="147591B4" w14:textId="77777777" w:rsidR="00D51D4F" w:rsidRPr="00D51D4F" w:rsidRDefault="00D51D4F" w:rsidP="00D51D4F">
      <w:r w:rsidRPr="00D51D4F">
        <w:t>Institutional legitimacy is therefore information security.</w:t>
      </w:r>
    </w:p>
    <w:p w14:paraId="68FC99FD" w14:textId="77777777" w:rsidR="00D51D4F" w:rsidRPr="00D51D4F" w:rsidRDefault="00D51D4F" w:rsidP="00D51D4F">
      <w:pPr>
        <w:spacing w:before="60" w:after="10" w:line="240" w:lineRule="auto"/>
        <w:rPr>
          <w:b/>
          <w:bCs/>
        </w:rPr>
      </w:pPr>
      <w:r w:rsidRPr="00D51D4F">
        <w:rPr>
          <w:b/>
          <w:bCs/>
          <w:sz w:val="19"/>
        </w:rPr>
        <w:t>18.33 Demographic change</w:t>
      </w:r>
    </w:p>
    <w:p w14:paraId="3DAC6F87" w14:textId="77777777" w:rsidR="00D51D4F" w:rsidRPr="00D51D4F" w:rsidRDefault="00D51D4F" w:rsidP="00D51D4F">
      <w:r w:rsidRPr="00D51D4F">
        <w:t>Population composition changes over time.</w:t>
      </w:r>
    </w:p>
    <w:p w14:paraId="1B3F681C" w14:textId="77777777" w:rsidR="00D51D4F" w:rsidRPr="00D51D4F" w:rsidRDefault="00D51D4F" w:rsidP="00D51D4F">
      <w:r w:rsidRPr="00D51D4F">
        <w:t>Changes may arise through:</w:t>
      </w:r>
    </w:p>
    <w:p w14:paraId="6A89BA62" w14:textId="77777777" w:rsidR="00D51D4F" w:rsidRPr="00D51D4F" w:rsidRDefault="00D51D4F" w:rsidP="00D51D4F">
      <w:r w:rsidRPr="00D51D4F">
        <w:t>birth;</w:t>
      </w:r>
    </w:p>
    <w:p w14:paraId="40C034FE" w14:textId="77777777" w:rsidR="00D51D4F" w:rsidRPr="00D51D4F" w:rsidRDefault="00D51D4F" w:rsidP="00D51D4F">
      <w:r w:rsidRPr="00D51D4F">
        <w:t>death;</w:t>
      </w:r>
    </w:p>
    <w:p w14:paraId="28BDC3A0" w14:textId="77777777" w:rsidR="00D51D4F" w:rsidRPr="00D51D4F" w:rsidRDefault="00D51D4F" w:rsidP="00D51D4F">
      <w:r w:rsidRPr="00D51D4F">
        <w:t>migration;</w:t>
      </w:r>
    </w:p>
    <w:p w14:paraId="13069251" w14:textId="77777777" w:rsidR="00D51D4F" w:rsidRPr="00D51D4F" w:rsidRDefault="00D51D4F" w:rsidP="00D51D4F">
      <w:r w:rsidRPr="00D51D4F">
        <w:t>intermarriage;</w:t>
      </w:r>
    </w:p>
    <w:p w14:paraId="7E27E1F2" w14:textId="77777777" w:rsidR="00D51D4F" w:rsidRPr="00D51D4F" w:rsidRDefault="00D51D4F" w:rsidP="00D51D4F">
      <w:r w:rsidRPr="00D51D4F">
        <w:t>identity change;</w:t>
      </w:r>
    </w:p>
    <w:p w14:paraId="5B140DC7" w14:textId="77777777" w:rsidR="00D51D4F" w:rsidRPr="00D51D4F" w:rsidRDefault="00D51D4F" w:rsidP="00D51D4F">
      <w:r w:rsidRPr="00D51D4F">
        <w:t>economic movement;</w:t>
      </w:r>
    </w:p>
    <w:p w14:paraId="2B6177B7" w14:textId="77777777" w:rsidR="00D51D4F" w:rsidRPr="00D51D4F" w:rsidRDefault="00D51D4F" w:rsidP="00D51D4F">
      <w:r w:rsidRPr="00D51D4F">
        <w:t>or</w:t>
      </w:r>
    </w:p>
    <w:p w14:paraId="553A7AF3" w14:textId="77777777" w:rsidR="00D51D4F" w:rsidRPr="00D51D4F" w:rsidRDefault="00D51D4F" w:rsidP="00D51D4F">
      <w:r w:rsidRPr="00D51D4F">
        <w:t>regional change.</w:t>
      </w:r>
    </w:p>
    <w:p w14:paraId="3F8BA374" w14:textId="77777777" w:rsidR="00D51D4F" w:rsidRPr="00D51D4F" w:rsidRDefault="00D51D4F" w:rsidP="00D51D4F">
      <w:r w:rsidRPr="00D51D4F">
        <w:t>Demographic change can affect:</w:t>
      </w:r>
    </w:p>
    <w:p w14:paraId="6B0A778C" w14:textId="77777777" w:rsidR="00D51D4F" w:rsidRPr="00D51D4F" w:rsidRDefault="00D51D4F" w:rsidP="00D51D4F">
      <w:r w:rsidRPr="00D51D4F">
        <w:t>culture;</w:t>
      </w:r>
    </w:p>
    <w:p w14:paraId="0B9930F8" w14:textId="77777777" w:rsidR="00D51D4F" w:rsidRPr="00D51D4F" w:rsidRDefault="00D51D4F" w:rsidP="00D51D4F">
      <w:r w:rsidRPr="00D51D4F">
        <w:t>representation;</w:t>
      </w:r>
    </w:p>
    <w:p w14:paraId="0EF85E5B" w14:textId="77777777" w:rsidR="00D51D4F" w:rsidRPr="00D51D4F" w:rsidRDefault="00D51D4F" w:rsidP="00D51D4F">
      <w:r w:rsidRPr="00D51D4F">
        <w:t>public services;</w:t>
      </w:r>
    </w:p>
    <w:p w14:paraId="69488EBD" w14:textId="77777777" w:rsidR="00D51D4F" w:rsidRPr="00D51D4F" w:rsidRDefault="00D51D4F" w:rsidP="00D51D4F">
      <w:r w:rsidRPr="00D51D4F">
        <w:t>politics;</w:t>
      </w:r>
    </w:p>
    <w:p w14:paraId="1F98E604" w14:textId="77777777" w:rsidR="00D51D4F" w:rsidRPr="00D51D4F" w:rsidRDefault="00D51D4F" w:rsidP="00D51D4F">
      <w:r w:rsidRPr="00D51D4F">
        <w:t>housing;</w:t>
      </w:r>
    </w:p>
    <w:p w14:paraId="47BCFCDF" w14:textId="77777777" w:rsidR="00D51D4F" w:rsidRPr="00D51D4F" w:rsidRDefault="00D51D4F" w:rsidP="00D51D4F">
      <w:r w:rsidRPr="00D51D4F">
        <w:t>education;</w:t>
      </w:r>
    </w:p>
    <w:p w14:paraId="383DD38D" w14:textId="77777777" w:rsidR="00D51D4F" w:rsidRPr="00D51D4F" w:rsidRDefault="00D51D4F" w:rsidP="00D51D4F">
      <w:r w:rsidRPr="00D51D4F">
        <w:t>and</w:t>
      </w:r>
    </w:p>
    <w:p w14:paraId="36E98836" w14:textId="77777777" w:rsidR="00D51D4F" w:rsidRPr="00D51D4F" w:rsidRDefault="00D51D4F" w:rsidP="00D51D4F">
      <w:r w:rsidRPr="00D51D4F">
        <w:t>national identity.</w:t>
      </w:r>
    </w:p>
    <w:p w14:paraId="381B5E1A" w14:textId="77777777" w:rsidR="00D51D4F" w:rsidRPr="00D51D4F" w:rsidRDefault="00D51D4F" w:rsidP="00D51D4F">
      <w:r w:rsidRPr="00D51D4F">
        <w:t>Racial Security must study demographic change without converting demography into racial panic.</w:t>
      </w:r>
    </w:p>
    <w:p w14:paraId="50B1CFF5" w14:textId="77777777" w:rsidR="00D51D4F" w:rsidRPr="00D51D4F" w:rsidRDefault="00D51D4F" w:rsidP="00D51D4F">
      <w:pPr>
        <w:spacing w:before="60" w:after="10" w:line="240" w:lineRule="auto"/>
        <w:rPr>
          <w:b/>
          <w:bCs/>
        </w:rPr>
      </w:pPr>
      <w:r w:rsidRPr="00D51D4F">
        <w:rPr>
          <w:b/>
          <w:bCs/>
          <w:sz w:val="19"/>
        </w:rPr>
        <w:t>18.34 Demography is not destiny</w:t>
      </w:r>
    </w:p>
    <w:p w14:paraId="5083CF75" w14:textId="77777777" w:rsidR="00D51D4F" w:rsidRPr="00D51D4F" w:rsidRDefault="00D51D4F" w:rsidP="00D51D4F">
      <w:r w:rsidRPr="00D51D4F">
        <w:t>Population projections describe possible futures based upon assumptions.</w:t>
      </w:r>
    </w:p>
    <w:p w14:paraId="6BBA9318" w14:textId="77777777" w:rsidR="00D51D4F" w:rsidRPr="00D51D4F" w:rsidRDefault="00D51D4F" w:rsidP="00D51D4F">
      <w:r w:rsidRPr="00D51D4F">
        <w:t>They do not determine:</w:t>
      </w:r>
    </w:p>
    <w:p w14:paraId="6FA9E685" w14:textId="77777777" w:rsidR="00D51D4F" w:rsidRPr="00D51D4F" w:rsidRDefault="00D51D4F" w:rsidP="00D51D4F">
      <w:r w:rsidRPr="00D51D4F">
        <w:t>political outcomes;</w:t>
      </w:r>
    </w:p>
    <w:p w14:paraId="63FD5E3F" w14:textId="77777777" w:rsidR="00D51D4F" w:rsidRPr="00D51D4F" w:rsidRDefault="00D51D4F" w:rsidP="00D51D4F">
      <w:r w:rsidRPr="00D51D4F">
        <w:t>culture;</w:t>
      </w:r>
    </w:p>
    <w:p w14:paraId="0A158050" w14:textId="77777777" w:rsidR="00D51D4F" w:rsidRPr="00D51D4F" w:rsidRDefault="00D51D4F" w:rsidP="00D51D4F">
      <w:r w:rsidRPr="00D51D4F">
        <w:t>social cohesion;</w:t>
      </w:r>
    </w:p>
    <w:p w14:paraId="75E84657" w14:textId="77777777" w:rsidR="00D51D4F" w:rsidRPr="00D51D4F" w:rsidRDefault="00D51D4F" w:rsidP="00D51D4F">
      <w:r w:rsidRPr="00D51D4F">
        <w:t>or</w:t>
      </w:r>
    </w:p>
    <w:p w14:paraId="6ADF6A2B" w14:textId="77777777" w:rsidR="00D51D4F" w:rsidRPr="00D51D4F" w:rsidRDefault="00D51D4F" w:rsidP="00D51D4F">
      <w:r w:rsidRPr="00D51D4F">
        <w:t>individual behaviour.</w:t>
      </w:r>
    </w:p>
    <w:p w14:paraId="17F8E97C" w14:textId="77777777" w:rsidR="00D51D4F" w:rsidRPr="00D51D4F" w:rsidRDefault="00D51D4F" w:rsidP="00D51D4F">
      <w:r w:rsidRPr="00D51D4F">
        <w:t>Therefore:</w:t>
      </w:r>
    </w:p>
    <w:p w14:paraId="4322093F" w14:textId="77777777" w:rsidR="00D51D4F" w:rsidRPr="00D51D4F" w:rsidRDefault="00D51D4F" w:rsidP="00D51D4F">
      <w:pPr>
        <w:spacing w:before="50" w:after="10" w:line="240" w:lineRule="auto"/>
      </w:pPr>
      <w:r w:rsidRPr="00D51D4F">
        <w:rPr>
          <w:b/>
          <w:bCs/>
          <w:sz w:val="19"/>
        </w:rPr>
        <w:t>DEMOGRAPHIC CHANGE IS A SECURITY VARIABLE, NOT A PREDETERMINED SECURITY CONCLUSION.</w:t>
      </w:r>
    </w:p>
    <w:p w14:paraId="0BC98F81" w14:textId="77777777" w:rsidR="00D51D4F" w:rsidRPr="00D51D4F" w:rsidRDefault="00D51D4F" w:rsidP="00D51D4F">
      <w:r w:rsidRPr="00D51D4F">
        <w:t>Interpretation matters.</w:t>
      </w:r>
    </w:p>
    <w:p w14:paraId="79257A3D" w14:textId="77777777" w:rsidR="00D51D4F" w:rsidRPr="00D51D4F" w:rsidRDefault="00D51D4F" w:rsidP="00D51D4F">
      <w:pPr>
        <w:spacing w:before="60" w:after="10" w:line="240" w:lineRule="auto"/>
        <w:rPr>
          <w:b/>
          <w:bCs/>
        </w:rPr>
      </w:pPr>
      <w:r w:rsidRPr="00D51D4F">
        <w:rPr>
          <w:b/>
          <w:bCs/>
          <w:sz w:val="19"/>
        </w:rPr>
        <w:t>18.35 Population ageing</w:t>
      </w:r>
    </w:p>
    <w:p w14:paraId="2DCF69A0" w14:textId="77777777" w:rsidR="00D51D4F" w:rsidRPr="00D51D4F" w:rsidRDefault="00D51D4F" w:rsidP="00D51D4F">
      <w:r w:rsidRPr="00D51D4F">
        <w:lastRenderedPageBreak/>
        <w:t>Different communities may have different age structures.</w:t>
      </w:r>
    </w:p>
    <w:p w14:paraId="0913F585" w14:textId="77777777" w:rsidR="00D51D4F" w:rsidRPr="00D51D4F" w:rsidRDefault="00D51D4F" w:rsidP="00D51D4F">
      <w:r w:rsidRPr="00D51D4F">
        <w:t>An ageing community may face:</w:t>
      </w:r>
    </w:p>
    <w:p w14:paraId="5DBEB35A" w14:textId="77777777" w:rsidR="00D51D4F" w:rsidRPr="00D51D4F" w:rsidRDefault="00D51D4F" w:rsidP="00D51D4F">
      <w:r w:rsidRPr="00D51D4F">
        <w:t>loss of cultural knowledge;</w:t>
      </w:r>
    </w:p>
    <w:p w14:paraId="77F35AD5" w14:textId="77777777" w:rsidR="00D51D4F" w:rsidRPr="00D51D4F" w:rsidRDefault="00D51D4F" w:rsidP="00D51D4F">
      <w:r w:rsidRPr="00D51D4F">
        <w:t>leadership succession;</w:t>
      </w:r>
    </w:p>
    <w:p w14:paraId="4DF0A719" w14:textId="77777777" w:rsidR="00D51D4F" w:rsidRPr="00D51D4F" w:rsidRDefault="00D51D4F" w:rsidP="00D51D4F">
      <w:r w:rsidRPr="00D51D4F">
        <w:t>increased health needs;</w:t>
      </w:r>
    </w:p>
    <w:p w14:paraId="24473E87" w14:textId="77777777" w:rsidR="00D51D4F" w:rsidRPr="00D51D4F" w:rsidRDefault="00D51D4F" w:rsidP="00D51D4F">
      <w:r w:rsidRPr="00D51D4F">
        <w:t>or</w:t>
      </w:r>
    </w:p>
    <w:p w14:paraId="5C368FB7" w14:textId="77777777" w:rsidR="00D51D4F" w:rsidRPr="00D51D4F" w:rsidRDefault="00D51D4F" w:rsidP="00D51D4F">
      <w:r w:rsidRPr="00D51D4F">
        <w:t>reduced organisational continuity.</w:t>
      </w:r>
    </w:p>
    <w:p w14:paraId="3434550B" w14:textId="77777777" w:rsidR="00D51D4F" w:rsidRPr="00D51D4F" w:rsidRDefault="00D51D4F" w:rsidP="00D51D4F">
      <w:r w:rsidRPr="00D51D4F">
        <w:t>A younger community may face:</w:t>
      </w:r>
    </w:p>
    <w:p w14:paraId="56AF609C" w14:textId="77777777" w:rsidR="00D51D4F" w:rsidRPr="00D51D4F" w:rsidRDefault="00D51D4F" w:rsidP="00D51D4F">
      <w:r w:rsidRPr="00D51D4F">
        <w:t>employment pressure;</w:t>
      </w:r>
    </w:p>
    <w:p w14:paraId="211A23CE" w14:textId="77777777" w:rsidR="00D51D4F" w:rsidRPr="00D51D4F" w:rsidRDefault="00D51D4F" w:rsidP="00D51D4F">
      <w:r w:rsidRPr="00D51D4F">
        <w:t>housing demand;</w:t>
      </w:r>
    </w:p>
    <w:p w14:paraId="02DC553B" w14:textId="77777777" w:rsidR="00D51D4F" w:rsidRPr="00D51D4F" w:rsidRDefault="00D51D4F" w:rsidP="00D51D4F">
      <w:r w:rsidRPr="00D51D4F">
        <w:t>education demand;</w:t>
      </w:r>
    </w:p>
    <w:p w14:paraId="59BE5F2C" w14:textId="77777777" w:rsidR="00D51D4F" w:rsidRPr="00D51D4F" w:rsidRDefault="00D51D4F" w:rsidP="00D51D4F">
      <w:r w:rsidRPr="00D51D4F">
        <w:t>or</w:t>
      </w:r>
    </w:p>
    <w:p w14:paraId="7755F14D" w14:textId="77777777" w:rsidR="00D51D4F" w:rsidRPr="00D51D4F" w:rsidRDefault="00D51D4F" w:rsidP="00D51D4F">
      <w:r w:rsidRPr="00D51D4F">
        <w:t>political transition.</w:t>
      </w:r>
    </w:p>
    <w:p w14:paraId="37171168" w14:textId="77777777" w:rsidR="00D51D4F" w:rsidRPr="00D51D4F" w:rsidRDefault="00D51D4F" w:rsidP="00D51D4F">
      <w:r w:rsidRPr="00D51D4F">
        <w:t>Age structure therefore affects racial resilience.</w:t>
      </w:r>
    </w:p>
    <w:p w14:paraId="237CDE5E" w14:textId="77777777" w:rsidR="00D51D4F" w:rsidRPr="00D51D4F" w:rsidRDefault="00D51D4F" w:rsidP="00D51D4F">
      <w:pPr>
        <w:spacing w:before="60" w:after="10" w:line="240" w:lineRule="auto"/>
        <w:rPr>
          <w:b/>
          <w:bCs/>
        </w:rPr>
      </w:pPr>
      <w:r w:rsidRPr="00D51D4F">
        <w:rPr>
          <w:b/>
          <w:bCs/>
          <w:sz w:val="19"/>
        </w:rPr>
        <w:t>18.36 Intergenerational transmission</w:t>
      </w:r>
    </w:p>
    <w:p w14:paraId="086B8BA7" w14:textId="77777777" w:rsidR="00D51D4F" w:rsidRPr="00D51D4F" w:rsidRDefault="00D51D4F" w:rsidP="00D51D4F">
      <w:r w:rsidRPr="00D51D4F">
        <w:t>Racial identity depends partly upon transmission.</w:t>
      </w:r>
    </w:p>
    <w:p w14:paraId="20D92E6E" w14:textId="77777777" w:rsidR="00D51D4F" w:rsidRPr="00D51D4F" w:rsidRDefault="00D51D4F" w:rsidP="00D51D4F">
      <w:r w:rsidRPr="00D51D4F">
        <w:t>Culture can be lost if knowledge does not pass between generations.</w:t>
      </w:r>
    </w:p>
    <w:p w14:paraId="46D7049B" w14:textId="77777777" w:rsidR="00D51D4F" w:rsidRPr="00D51D4F" w:rsidRDefault="00D51D4F" w:rsidP="00D51D4F">
      <w:r w:rsidRPr="00D51D4F">
        <w:t>The future risk may therefore involve:</w:t>
      </w:r>
    </w:p>
    <w:p w14:paraId="41D8958F" w14:textId="77777777" w:rsidR="00D51D4F" w:rsidRPr="00D51D4F" w:rsidRDefault="00D51D4F" w:rsidP="00D51D4F">
      <w:r w:rsidRPr="00D51D4F">
        <w:t>language loss;</w:t>
      </w:r>
    </w:p>
    <w:p w14:paraId="2CEE7454" w14:textId="77777777" w:rsidR="00D51D4F" w:rsidRPr="00D51D4F" w:rsidRDefault="00D51D4F" w:rsidP="00D51D4F">
      <w:r w:rsidRPr="00D51D4F">
        <w:t>archive loss;</w:t>
      </w:r>
    </w:p>
    <w:p w14:paraId="52F18B23" w14:textId="77777777" w:rsidR="00D51D4F" w:rsidRPr="00D51D4F" w:rsidRDefault="00D51D4F" w:rsidP="00D51D4F">
      <w:r w:rsidRPr="00D51D4F">
        <w:t>disconnection from elders;</w:t>
      </w:r>
    </w:p>
    <w:p w14:paraId="1773A8A4" w14:textId="77777777" w:rsidR="00D51D4F" w:rsidRPr="00D51D4F" w:rsidRDefault="00D51D4F" w:rsidP="00D51D4F">
      <w:r w:rsidRPr="00D51D4F">
        <w:t>or</w:t>
      </w:r>
    </w:p>
    <w:p w14:paraId="4B1956C5" w14:textId="77777777" w:rsidR="00D51D4F" w:rsidRPr="00D51D4F" w:rsidRDefault="00D51D4F" w:rsidP="00D51D4F">
      <w:r w:rsidRPr="00D51D4F">
        <w:t>weak cultural institutions.</w:t>
      </w:r>
    </w:p>
    <w:p w14:paraId="2622B070" w14:textId="77777777" w:rsidR="00D51D4F" w:rsidRPr="00D51D4F" w:rsidRDefault="00D51D4F" w:rsidP="00D51D4F">
      <w:r w:rsidRPr="00D51D4F">
        <w:t>This is a slow-moving risk.</w:t>
      </w:r>
    </w:p>
    <w:p w14:paraId="1BD78F9B" w14:textId="77777777" w:rsidR="00D51D4F" w:rsidRPr="00D51D4F" w:rsidRDefault="00D51D4F" w:rsidP="00D51D4F">
      <w:r w:rsidRPr="00D51D4F">
        <w:t>It may be invisible until loss becomes difficult to reverse.</w:t>
      </w:r>
    </w:p>
    <w:p w14:paraId="02432223" w14:textId="77777777" w:rsidR="00D51D4F" w:rsidRPr="00D51D4F" w:rsidRDefault="00D51D4F" w:rsidP="00D51D4F">
      <w:pPr>
        <w:spacing w:before="60" w:after="10" w:line="240" w:lineRule="auto"/>
        <w:rPr>
          <w:b/>
          <w:bCs/>
        </w:rPr>
      </w:pPr>
      <w:r w:rsidRPr="00D51D4F">
        <w:rPr>
          <w:b/>
          <w:bCs/>
          <w:sz w:val="19"/>
        </w:rPr>
        <w:t>18.37 Mixed identities</w:t>
      </w:r>
    </w:p>
    <w:p w14:paraId="64815854" w14:textId="77777777" w:rsidR="00D51D4F" w:rsidRPr="00D51D4F" w:rsidRDefault="00D51D4F" w:rsidP="00D51D4F">
      <w:r w:rsidRPr="00D51D4F">
        <w:t>Mixed racial identities are likely to remain an important feature of future identity systems.</w:t>
      </w:r>
    </w:p>
    <w:p w14:paraId="51267086" w14:textId="77777777" w:rsidR="00D51D4F" w:rsidRPr="00D51D4F" w:rsidRDefault="00D51D4F" w:rsidP="00D51D4F">
      <w:r w:rsidRPr="00D51D4F">
        <w:t>Rigid classification structures may become increasingly inadequate where people possess:</w:t>
      </w:r>
    </w:p>
    <w:p w14:paraId="4AB7A5A3" w14:textId="77777777" w:rsidR="00D51D4F" w:rsidRPr="00D51D4F" w:rsidRDefault="00D51D4F" w:rsidP="00D51D4F">
      <w:r w:rsidRPr="00D51D4F">
        <w:t>multiple ancestries;</w:t>
      </w:r>
    </w:p>
    <w:p w14:paraId="025A39B5" w14:textId="77777777" w:rsidR="00D51D4F" w:rsidRPr="00D51D4F" w:rsidRDefault="00D51D4F" w:rsidP="00D51D4F">
      <w:r w:rsidRPr="00D51D4F">
        <w:t>multiple cultures;</w:t>
      </w:r>
    </w:p>
    <w:p w14:paraId="5A647FE9" w14:textId="77777777" w:rsidR="00D51D4F" w:rsidRPr="00D51D4F" w:rsidRDefault="00D51D4F" w:rsidP="00D51D4F">
      <w:r w:rsidRPr="00D51D4F">
        <w:t>multiple national identities;</w:t>
      </w:r>
    </w:p>
    <w:p w14:paraId="5C8BFF76" w14:textId="77777777" w:rsidR="00D51D4F" w:rsidRPr="00D51D4F" w:rsidRDefault="00D51D4F" w:rsidP="00D51D4F">
      <w:r w:rsidRPr="00D51D4F">
        <w:t>and</w:t>
      </w:r>
    </w:p>
    <w:p w14:paraId="01D43F57" w14:textId="77777777" w:rsidR="00D51D4F" w:rsidRPr="00D51D4F" w:rsidRDefault="00D51D4F" w:rsidP="00D51D4F">
      <w:r w:rsidRPr="00D51D4F">
        <w:t>complex self-identification.</w:t>
      </w:r>
    </w:p>
    <w:p w14:paraId="468EAE8B" w14:textId="77777777" w:rsidR="00D51D4F" w:rsidRPr="00D51D4F" w:rsidRDefault="00D51D4F" w:rsidP="00D51D4F">
      <w:r w:rsidRPr="00D51D4F">
        <w:t>Racial Security's future architecture must be capable of complexity.</w:t>
      </w:r>
    </w:p>
    <w:p w14:paraId="03C0AA44" w14:textId="77777777" w:rsidR="00D51D4F" w:rsidRPr="00D51D4F" w:rsidRDefault="00D51D4F" w:rsidP="00D51D4F">
      <w:pPr>
        <w:spacing w:before="60" w:after="10" w:line="240" w:lineRule="auto"/>
        <w:rPr>
          <w:b/>
          <w:bCs/>
        </w:rPr>
      </w:pPr>
      <w:r w:rsidRPr="00D51D4F">
        <w:rPr>
          <w:b/>
          <w:bCs/>
          <w:sz w:val="19"/>
        </w:rPr>
        <w:t>18.38 Classification pressure</w:t>
      </w:r>
    </w:p>
    <w:p w14:paraId="1150B385" w14:textId="77777777" w:rsidR="00D51D4F" w:rsidRPr="00D51D4F" w:rsidRDefault="00D51D4F" w:rsidP="00D51D4F">
      <w:r w:rsidRPr="00D51D4F">
        <w:t>Administrative systems often prefer simple categories because they are easier to:</w:t>
      </w:r>
    </w:p>
    <w:p w14:paraId="6003AD5C" w14:textId="77777777" w:rsidR="00D51D4F" w:rsidRPr="00D51D4F" w:rsidRDefault="00D51D4F" w:rsidP="00D51D4F">
      <w:r w:rsidRPr="00D51D4F">
        <w:t>store;</w:t>
      </w:r>
    </w:p>
    <w:p w14:paraId="081E9D88" w14:textId="77777777" w:rsidR="00D51D4F" w:rsidRPr="00D51D4F" w:rsidRDefault="00D51D4F" w:rsidP="00D51D4F">
      <w:r w:rsidRPr="00D51D4F">
        <w:t>count;</w:t>
      </w:r>
    </w:p>
    <w:p w14:paraId="198E2E98" w14:textId="77777777" w:rsidR="00D51D4F" w:rsidRPr="00D51D4F" w:rsidRDefault="00D51D4F" w:rsidP="00D51D4F">
      <w:r w:rsidRPr="00D51D4F">
        <w:t>and</w:t>
      </w:r>
    </w:p>
    <w:p w14:paraId="7E9E3BEE" w14:textId="77777777" w:rsidR="00D51D4F" w:rsidRPr="00D51D4F" w:rsidRDefault="00D51D4F" w:rsidP="00D51D4F">
      <w:r w:rsidRPr="00D51D4F">
        <w:t>analyse.</w:t>
      </w:r>
    </w:p>
    <w:p w14:paraId="176E1AF1" w14:textId="77777777" w:rsidR="00D51D4F" w:rsidRPr="00D51D4F" w:rsidRDefault="00D51D4F" w:rsidP="00D51D4F">
      <w:r w:rsidRPr="00D51D4F">
        <w:t>Human identity is frequently more complex than the database.</w:t>
      </w:r>
    </w:p>
    <w:p w14:paraId="760C3E3A" w14:textId="77777777" w:rsidR="00D51D4F" w:rsidRPr="00D51D4F" w:rsidRDefault="00D51D4F" w:rsidP="00D51D4F">
      <w:r w:rsidRPr="00D51D4F">
        <w:t>The future tension will therefore remain:</w:t>
      </w:r>
    </w:p>
    <w:p w14:paraId="4EBC3D7E" w14:textId="77777777" w:rsidR="00D51D4F" w:rsidRPr="00D51D4F" w:rsidRDefault="00D51D4F" w:rsidP="00D51D4F">
      <w:pPr>
        <w:spacing w:line="184" w:lineRule="exact"/>
      </w:pPr>
      <w:r w:rsidRPr="00D51D4F">
        <w:rPr>
          <w:b/>
          <w:bCs/>
          <w:sz w:val="17"/>
        </w:rPr>
        <w:t>ADMINISTRATIVE SIMPLICITY</w:t>
      </w:r>
    </w:p>
    <w:p w14:paraId="268FDF85" w14:textId="77777777" w:rsidR="00D51D4F" w:rsidRPr="00D51D4F" w:rsidRDefault="00D51D4F" w:rsidP="00D51D4F">
      <w:r w:rsidRPr="00D51D4F">
        <w:t>versus</w:t>
      </w:r>
    </w:p>
    <w:p w14:paraId="787EB57F" w14:textId="77777777" w:rsidR="00D51D4F" w:rsidRPr="00D51D4F" w:rsidRDefault="00D51D4F" w:rsidP="00D51D4F">
      <w:pPr>
        <w:spacing w:line="184" w:lineRule="exact"/>
      </w:pPr>
      <w:r w:rsidRPr="00D51D4F">
        <w:rPr>
          <w:b/>
          <w:bCs/>
          <w:sz w:val="17"/>
        </w:rPr>
        <w:t>IDENTITY COMPLEXITY.</w:t>
      </w:r>
    </w:p>
    <w:p w14:paraId="3005D494" w14:textId="77777777" w:rsidR="00D51D4F" w:rsidRPr="00D51D4F" w:rsidRDefault="00D51D4F" w:rsidP="00D51D4F">
      <w:r w:rsidRPr="00D51D4F">
        <w:t>Racial Security should resist collapsing complexity merely for technical convenience.</w:t>
      </w:r>
    </w:p>
    <w:p w14:paraId="5832C8A7" w14:textId="77777777" w:rsidR="00D51D4F" w:rsidRPr="00D51D4F" w:rsidRDefault="00D51D4F" w:rsidP="00D51D4F">
      <w:pPr>
        <w:spacing w:before="60" w:after="10" w:line="240" w:lineRule="auto"/>
        <w:rPr>
          <w:b/>
          <w:bCs/>
        </w:rPr>
      </w:pPr>
      <w:r w:rsidRPr="00D51D4F">
        <w:rPr>
          <w:b/>
          <w:bCs/>
          <w:sz w:val="19"/>
        </w:rPr>
        <w:t>18.39 Migration</w:t>
      </w:r>
    </w:p>
    <w:p w14:paraId="2F488A9B" w14:textId="77777777" w:rsidR="00D51D4F" w:rsidRPr="00D51D4F" w:rsidRDefault="00D51D4F" w:rsidP="00D51D4F">
      <w:r w:rsidRPr="00D51D4F">
        <w:t>Migration can change:</w:t>
      </w:r>
    </w:p>
    <w:p w14:paraId="0CFA3148" w14:textId="77777777" w:rsidR="00D51D4F" w:rsidRPr="00D51D4F" w:rsidRDefault="00D51D4F" w:rsidP="00D51D4F">
      <w:r w:rsidRPr="00D51D4F">
        <w:t>population composition;</w:t>
      </w:r>
    </w:p>
    <w:p w14:paraId="754149E1" w14:textId="77777777" w:rsidR="00D51D4F" w:rsidRPr="00D51D4F" w:rsidRDefault="00D51D4F" w:rsidP="00D51D4F">
      <w:r w:rsidRPr="00D51D4F">
        <w:t>labour markets;</w:t>
      </w:r>
    </w:p>
    <w:p w14:paraId="64BC3BD1" w14:textId="77777777" w:rsidR="00D51D4F" w:rsidRPr="00D51D4F" w:rsidRDefault="00D51D4F" w:rsidP="00D51D4F">
      <w:r w:rsidRPr="00D51D4F">
        <w:t>housing;</w:t>
      </w:r>
    </w:p>
    <w:p w14:paraId="244F9D2A" w14:textId="77777777" w:rsidR="00D51D4F" w:rsidRPr="00D51D4F" w:rsidRDefault="00D51D4F" w:rsidP="00D51D4F">
      <w:r w:rsidRPr="00D51D4F">
        <w:t>culture;</w:t>
      </w:r>
    </w:p>
    <w:p w14:paraId="1D4D1EBD" w14:textId="77777777" w:rsidR="00D51D4F" w:rsidRPr="00D51D4F" w:rsidRDefault="00D51D4F" w:rsidP="00D51D4F">
      <w:r w:rsidRPr="00D51D4F">
        <w:t>public services;</w:t>
      </w:r>
    </w:p>
    <w:p w14:paraId="32A10144" w14:textId="77777777" w:rsidR="00D51D4F" w:rsidRPr="00D51D4F" w:rsidRDefault="00D51D4F" w:rsidP="00D51D4F">
      <w:r w:rsidRPr="00D51D4F">
        <w:t>national identity;</w:t>
      </w:r>
    </w:p>
    <w:p w14:paraId="65BA67EA" w14:textId="77777777" w:rsidR="00D51D4F" w:rsidRPr="00D51D4F" w:rsidRDefault="00D51D4F" w:rsidP="00D51D4F">
      <w:r w:rsidRPr="00D51D4F">
        <w:t>and</w:t>
      </w:r>
    </w:p>
    <w:p w14:paraId="3B317086" w14:textId="77777777" w:rsidR="00D51D4F" w:rsidRPr="00D51D4F" w:rsidRDefault="00D51D4F" w:rsidP="00D51D4F">
      <w:r w:rsidRPr="00D51D4F">
        <w:t>political debate.</w:t>
      </w:r>
    </w:p>
    <w:p w14:paraId="72B68976" w14:textId="77777777" w:rsidR="00D51D4F" w:rsidRPr="00D51D4F" w:rsidRDefault="00D51D4F" w:rsidP="00D51D4F">
      <w:r w:rsidRPr="00D51D4F">
        <w:t>It can create opportunities and pressures simultaneously.</w:t>
      </w:r>
    </w:p>
    <w:p w14:paraId="5FC46A54" w14:textId="77777777" w:rsidR="00D51D4F" w:rsidRPr="00D51D4F" w:rsidRDefault="00D51D4F" w:rsidP="00D51D4F">
      <w:r w:rsidRPr="00D51D4F">
        <w:t>Racial Security should examine migration through:</w:t>
      </w:r>
    </w:p>
    <w:p w14:paraId="0D2FF91A" w14:textId="77777777" w:rsidR="00D51D4F" w:rsidRPr="00D51D4F" w:rsidRDefault="00D51D4F" w:rsidP="00D51D4F">
      <w:r w:rsidRPr="00D51D4F">
        <w:t>risk;</w:t>
      </w:r>
    </w:p>
    <w:p w14:paraId="04741318" w14:textId="77777777" w:rsidR="00D51D4F" w:rsidRPr="00D51D4F" w:rsidRDefault="00D51D4F" w:rsidP="00D51D4F">
      <w:r w:rsidRPr="00D51D4F">
        <w:t>capacity;</w:t>
      </w:r>
    </w:p>
    <w:p w14:paraId="740D3F7B" w14:textId="77777777" w:rsidR="00D51D4F" w:rsidRPr="00D51D4F" w:rsidRDefault="00D51D4F" w:rsidP="00D51D4F">
      <w:r w:rsidRPr="00D51D4F">
        <w:t>identity;</w:t>
      </w:r>
    </w:p>
    <w:p w14:paraId="3B4941A1" w14:textId="77777777" w:rsidR="00D51D4F" w:rsidRPr="00D51D4F" w:rsidRDefault="00D51D4F" w:rsidP="00D51D4F">
      <w:r w:rsidRPr="00D51D4F">
        <w:t>and</w:t>
      </w:r>
    </w:p>
    <w:p w14:paraId="04677F5B" w14:textId="77777777" w:rsidR="00D51D4F" w:rsidRPr="00D51D4F" w:rsidRDefault="00D51D4F" w:rsidP="00D51D4F">
      <w:r w:rsidRPr="00D51D4F">
        <w:t>integration</w:t>
      </w:r>
    </w:p>
    <w:p w14:paraId="118D6C93" w14:textId="77777777" w:rsidR="00D51D4F" w:rsidRPr="00D51D4F" w:rsidRDefault="00D51D4F" w:rsidP="00D51D4F">
      <w:r w:rsidRPr="00D51D4F">
        <w:t>rather than automatic threat framing.</w:t>
      </w:r>
    </w:p>
    <w:p w14:paraId="65448F5B" w14:textId="77777777" w:rsidR="00D51D4F" w:rsidRPr="00D51D4F" w:rsidRDefault="00D51D4F" w:rsidP="00D51D4F">
      <w:pPr>
        <w:spacing w:before="60" w:after="10" w:line="240" w:lineRule="auto"/>
        <w:rPr>
          <w:b/>
          <w:bCs/>
        </w:rPr>
      </w:pPr>
      <w:r w:rsidRPr="00D51D4F">
        <w:rPr>
          <w:b/>
          <w:bCs/>
          <w:sz w:val="19"/>
        </w:rPr>
        <w:t>18.40 Migration is not race</w:t>
      </w:r>
    </w:p>
    <w:p w14:paraId="123C7033" w14:textId="77777777" w:rsidR="00D51D4F" w:rsidRPr="00D51D4F" w:rsidRDefault="00D51D4F" w:rsidP="00D51D4F">
      <w:r w:rsidRPr="00D51D4F">
        <w:t>Migration status must remain distinct from race.</w:t>
      </w:r>
    </w:p>
    <w:p w14:paraId="33A91BB6" w14:textId="77777777" w:rsidR="00D51D4F" w:rsidRPr="00D51D4F" w:rsidRDefault="00D51D4F" w:rsidP="00D51D4F">
      <w:r w:rsidRPr="00D51D4F">
        <w:t>A migrant can belong to any racial group.</w:t>
      </w:r>
    </w:p>
    <w:p w14:paraId="7998DE05" w14:textId="77777777" w:rsidR="00D51D4F" w:rsidRPr="00D51D4F" w:rsidRDefault="00D51D4F" w:rsidP="00D51D4F">
      <w:r w:rsidRPr="00D51D4F">
        <w:t>A racial minority may consist largely of citizens born in the country.</w:t>
      </w:r>
    </w:p>
    <w:p w14:paraId="788A5BE6" w14:textId="77777777" w:rsidR="00D51D4F" w:rsidRPr="00D51D4F" w:rsidRDefault="00D51D4F" w:rsidP="00D51D4F">
      <w:r w:rsidRPr="00D51D4F">
        <w:t>Therefore:</w:t>
      </w:r>
    </w:p>
    <w:p w14:paraId="6EF490F2" w14:textId="77777777" w:rsidR="00D51D4F" w:rsidRPr="00D51D4F" w:rsidRDefault="00D51D4F" w:rsidP="00D51D4F">
      <w:pPr>
        <w:spacing w:line="184" w:lineRule="exact"/>
      </w:pPr>
      <w:r w:rsidRPr="00D51D4F">
        <w:rPr>
          <w:b/>
          <w:bCs/>
          <w:sz w:val="17"/>
        </w:rPr>
        <w:t>MIGRATION ≠ RACE.</w:t>
      </w:r>
    </w:p>
    <w:p w14:paraId="376980A3" w14:textId="77777777" w:rsidR="00D51D4F" w:rsidRPr="00D51D4F" w:rsidRDefault="00D51D4F" w:rsidP="00D51D4F">
      <w:r w:rsidRPr="00D51D4F">
        <w:t>Confusing them creates analytical error.</w:t>
      </w:r>
    </w:p>
    <w:p w14:paraId="62F552BA" w14:textId="77777777" w:rsidR="00D51D4F" w:rsidRPr="00D51D4F" w:rsidRDefault="00D51D4F" w:rsidP="00D51D4F">
      <w:pPr>
        <w:spacing w:before="60" w:after="10" w:line="240" w:lineRule="auto"/>
        <w:rPr>
          <w:b/>
          <w:bCs/>
        </w:rPr>
      </w:pPr>
      <w:r w:rsidRPr="00D51D4F">
        <w:rPr>
          <w:b/>
          <w:bCs/>
          <w:sz w:val="19"/>
        </w:rPr>
        <w:t>18.41 Migration and national membership</w:t>
      </w:r>
    </w:p>
    <w:p w14:paraId="7873855B" w14:textId="77777777" w:rsidR="00D51D4F" w:rsidRPr="00D51D4F" w:rsidRDefault="00D51D4F" w:rsidP="00D51D4F">
      <w:r w:rsidRPr="00D51D4F">
        <w:lastRenderedPageBreak/>
        <w:t>Migration does intersect with:</w:t>
      </w:r>
    </w:p>
    <w:p w14:paraId="02CFE175" w14:textId="77777777" w:rsidR="00D51D4F" w:rsidRPr="00D51D4F" w:rsidRDefault="00D51D4F" w:rsidP="00D51D4F">
      <w:r w:rsidRPr="00D51D4F">
        <w:t>borders;</w:t>
      </w:r>
    </w:p>
    <w:p w14:paraId="7C090078" w14:textId="77777777" w:rsidR="00D51D4F" w:rsidRPr="00D51D4F" w:rsidRDefault="00D51D4F" w:rsidP="00D51D4F">
      <w:r w:rsidRPr="00D51D4F">
        <w:t>residence;</w:t>
      </w:r>
    </w:p>
    <w:p w14:paraId="0063F9EE" w14:textId="77777777" w:rsidR="00D51D4F" w:rsidRPr="00D51D4F" w:rsidRDefault="00D51D4F" w:rsidP="00D51D4F">
      <w:r w:rsidRPr="00D51D4F">
        <w:t>nationality;</w:t>
      </w:r>
    </w:p>
    <w:p w14:paraId="1677CD18" w14:textId="77777777" w:rsidR="00D51D4F" w:rsidRPr="00D51D4F" w:rsidRDefault="00D51D4F" w:rsidP="00D51D4F">
      <w:r w:rsidRPr="00D51D4F">
        <w:t>citizenship;</w:t>
      </w:r>
    </w:p>
    <w:p w14:paraId="0D03DCF4" w14:textId="77777777" w:rsidR="00D51D4F" w:rsidRPr="00D51D4F" w:rsidRDefault="00D51D4F" w:rsidP="00D51D4F">
      <w:r w:rsidRPr="00D51D4F">
        <w:t>and</w:t>
      </w:r>
    </w:p>
    <w:p w14:paraId="68402634" w14:textId="77777777" w:rsidR="00D51D4F" w:rsidRPr="00D51D4F" w:rsidRDefault="00D51D4F" w:rsidP="00D51D4F">
      <w:r w:rsidRPr="00D51D4F">
        <w:t>state membership.</w:t>
      </w:r>
    </w:p>
    <w:p w14:paraId="000699AE" w14:textId="77777777" w:rsidR="00D51D4F" w:rsidRPr="00D51D4F" w:rsidRDefault="00D51D4F" w:rsidP="00D51D4F">
      <w:r w:rsidRPr="00D51D4F">
        <w:t>These are national-security-relevant systems.</w:t>
      </w:r>
    </w:p>
    <w:p w14:paraId="18424669" w14:textId="77777777" w:rsidR="00D51D4F" w:rsidRPr="00D51D4F" w:rsidRDefault="00D51D4F" w:rsidP="00D51D4F">
      <w:r w:rsidRPr="00D51D4F">
        <w:t>The question for Racial Security is how migration affects the racial and social structure within which those systems operate.</w:t>
      </w:r>
    </w:p>
    <w:p w14:paraId="61D20EC4" w14:textId="77777777" w:rsidR="00D51D4F" w:rsidRPr="00D51D4F" w:rsidRDefault="00D51D4F" w:rsidP="00D51D4F">
      <w:pPr>
        <w:spacing w:before="60" w:after="10" w:line="240" w:lineRule="auto"/>
        <w:rPr>
          <w:b/>
          <w:bCs/>
        </w:rPr>
      </w:pPr>
      <w:r w:rsidRPr="00D51D4F">
        <w:rPr>
          <w:b/>
          <w:bCs/>
          <w:sz w:val="19"/>
        </w:rPr>
        <w:t>18.42 Integration</w:t>
      </w:r>
    </w:p>
    <w:p w14:paraId="528D6CDD" w14:textId="77777777" w:rsidR="00D51D4F" w:rsidRPr="00D51D4F" w:rsidRDefault="00D51D4F" w:rsidP="00D51D4F">
      <w:r w:rsidRPr="00D51D4F">
        <w:t>Integration should not mean forced erasure of racial identity.</w:t>
      </w:r>
    </w:p>
    <w:p w14:paraId="16963733" w14:textId="77777777" w:rsidR="00D51D4F" w:rsidRPr="00D51D4F" w:rsidRDefault="00D51D4F" w:rsidP="00D51D4F">
      <w:r w:rsidRPr="00D51D4F">
        <w:t>A stable multi-racial nation can contain:</w:t>
      </w:r>
    </w:p>
    <w:p w14:paraId="1BD05BFF" w14:textId="77777777" w:rsidR="00D51D4F" w:rsidRPr="00D51D4F" w:rsidRDefault="00D51D4F" w:rsidP="00D51D4F">
      <w:r w:rsidRPr="00D51D4F">
        <w:t>shared law;</w:t>
      </w:r>
    </w:p>
    <w:p w14:paraId="23660F85" w14:textId="77777777" w:rsidR="00D51D4F" w:rsidRPr="00D51D4F" w:rsidRDefault="00D51D4F" w:rsidP="00D51D4F">
      <w:r w:rsidRPr="00D51D4F">
        <w:t>shared political institutions;</w:t>
      </w:r>
    </w:p>
    <w:p w14:paraId="1D6E188A" w14:textId="77777777" w:rsidR="00D51D4F" w:rsidRPr="00D51D4F" w:rsidRDefault="00D51D4F" w:rsidP="00D51D4F">
      <w:r w:rsidRPr="00D51D4F">
        <w:t>shared civic obligations;</w:t>
      </w:r>
    </w:p>
    <w:p w14:paraId="23B03AF4" w14:textId="77777777" w:rsidR="00D51D4F" w:rsidRPr="00D51D4F" w:rsidRDefault="00D51D4F" w:rsidP="00D51D4F">
      <w:r w:rsidRPr="00D51D4F">
        <w:t>and</w:t>
      </w:r>
    </w:p>
    <w:p w14:paraId="3AD26DCB" w14:textId="77777777" w:rsidR="00D51D4F" w:rsidRPr="00D51D4F" w:rsidRDefault="00D51D4F" w:rsidP="00D51D4F">
      <w:r w:rsidRPr="00D51D4F">
        <w:t>different racial identities.</w:t>
      </w:r>
    </w:p>
    <w:p w14:paraId="35CAE5B4" w14:textId="77777777" w:rsidR="00D51D4F" w:rsidRPr="00D51D4F" w:rsidRDefault="00D51D4F" w:rsidP="00D51D4F">
      <w:r w:rsidRPr="00D51D4F">
        <w:t>The security objective is:</w:t>
      </w:r>
    </w:p>
    <w:p w14:paraId="43DB05E1" w14:textId="77777777" w:rsidR="00D51D4F" w:rsidRPr="00D51D4F" w:rsidRDefault="00D51D4F" w:rsidP="00D51D4F">
      <w:pPr>
        <w:spacing w:before="50" w:after="10" w:line="240" w:lineRule="auto"/>
      </w:pPr>
      <w:r w:rsidRPr="00D51D4F">
        <w:rPr>
          <w:b/>
          <w:bCs/>
          <w:sz w:val="19"/>
        </w:rPr>
        <w:t>COHESION WITHOUT IDENTITY ERASURE.</w:t>
      </w:r>
    </w:p>
    <w:p w14:paraId="447D5A43" w14:textId="77777777" w:rsidR="00D51D4F" w:rsidRPr="00D51D4F" w:rsidRDefault="00D51D4F" w:rsidP="00D51D4F">
      <w:r w:rsidRPr="00D51D4F">
        <w:t>This is consistent with mutual racial security.</w:t>
      </w:r>
    </w:p>
    <w:p w14:paraId="4DF24D36" w14:textId="77777777" w:rsidR="00D51D4F" w:rsidRPr="00D51D4F" w:rsidRDefault="00D51D4F" w:rsidP="00D51D4F">
      <w:pPr>
        <w:spacing w:before="60" w:after="10" w:line="240" w:lineRule="auto"/>
        <w:rPr>
          <w:b/>
          <w:bCs/>
        </w:rPr>
      </w:pPr>
      <w:r w:rsidRPr="00D51D4F">
        <w:rPr>
          <w:b/>
          <w:bCs/>
          <w:sz w:val="19"/>
        </w:rPr>
        <w:t>18.43 Assimilation risk</w:t>
      </w:r>
    </w:p>
    <w:p w14:paraId="638901FB" w14:textId="77777777" w:rsidR="00D51D4F" w:rsidRPr="00D51D4F" w:rsidRDefault="00D51D4F" w:rsidP="00D51D4F">
      <w:r w:rsidRPr="00D51D4F">
        <w:t>Where integration becomes compulsory cultural erasure, racial insecurity may increase.</w:t>
      </w:r>
    </w:p>
    <w:p w14:paraId="1A1DF392" w14:textId="77777777" w:rsidR="00D51D4F" w:rsidRPr="00D51D4F" w:rsidRDefault="00D51D4F" w:rsidP="00D51D4F">
      <w:r w:rsidRPr="00D51D4F">
        <w:t>A community may lose:</w:t>
      </w:r>
    </w:p>
    <w:p w14:paraId="0A15E569" w14:textId="77777777" w:rsidR="00D51D4F" w:rsidRPr="00D51D4F" w:rsidRDefault="00D51D4F" w:rsidP="00D51D4F">
      <w:r w:rsidRPr="00D51D4F">
        <w:t>language;</w:t>
      </w:r>
    </w:p>
    <w:p w14:paraId="050E978F" w14:textId="77777777" w:rsidR="00D51D4F" w:rsidRPr="00D51D4F" w:rsidRDefault="00D51D4F" w:rsidP="00D51D4F">
      <w:r w:rsidRPr="00D51D4F">
        <w:t>heritage;</w:t>
      </w:r>
    </w:p>
    <w:p w14:paraId="1BD8F516" w14:textId="77777777" w:rsidR="00D51D4F" w:rsidRPr="00D51D4F" w:rsidRDefault="00D51D4F" w:rsidP="00D51D4F">
      <w:r w:rsidRPr="00D51D4F">
        <w:t>institutions;</w:t>
      </w:r>
    </w:p>
    <w:p w14:paraId="6D3EFFF1" w14:textId="77777777" w:rsidR="00D51D4F" w:rsidRPr="00D51D4F" w:rsidRDefault="00D51D4F" w:rsidP="00D51D4F">
      <w:r w:rsidRPr="00D51D4F">
        <w:t>or</w:t>
      </w:r>
    </w:p>
    <w:p w14:paraId="24EDAE2C" w14:textId="77777777" w:rsidR="00D51D4F" w:rsidRPr="00D51D4F" w:rsidRDefault="00D51D4F" w:rsidP="00D51D4F">
      <w:r w:rsidRPr="00D51D4F">
        <w:t>historical memory.</w:t>
      </w:r>
    </w:p>
    <w:p w14:paraId="4D3F9DEF" w14:textId="77777777" w:rsidR="00D51D4F" w:rsidRPr="00D51D4F" w:rsidRDefault="00D51D4F" w:rsidP="00D51D4F">
      <w:r w:rsidRPr="00D51D4F">
        <w:t>Therefore Racial Security should distinguish:</w:t>
      </w:r>
    </w:p>
    <w:p w14:paraId="1C9AAC66" w14:textId="77777777" w:rsidR="00D51D4F" w:rsidRPr="00D51D4F" w:rsidRDefault="00D51D4F" w:rsidP="00D51D4F">
      <w:pPr>
        <w:spacing w:line="184" w:lineRule="exact"/>
      </w:pPr>
      <w:r w:rsidRPr="00D51D4F">
        <w:rPr>
          <w:b/>
          <w:bCs/>
          <w:sz w:val="17"/>
        </w:rPr>
        <w:t>INTEGRATION</w:t>
      </w:r>
    </w:p>
    <w:p w14:paraId="74D47EF9" w14:textId="77777777" w:rsidR="00D51D4F" w:rsidRPr="00D51D4F" w:rsidRDefault="00D51D4F" w:rsidP="00D51D4F">
      <w:r w:rsidRPr="00D51D4F">
        <w:t>from</w:t>
      </w:r>
    </w:p>
    <w:p w14:paraId="1717FFF5" w14:textId="77777777" w:rsidR="00D51D4F" w:rsidRPr="00D51D4F" w:rsidRDefault="00D51D4F" w:rsidP="00D51D4F">
      <w:pPr>
        <w:spacing w:line="184" w:lineRule="exact"/>
      </w:pPr>
      <w:r w:rsidRPr="00D51D4F">
        <w:rPr>
          <w:b/>
          <w:bCs/>
          <w:sz w:val="17"/>
        </w:rPr>
        <w:t>ASSIMILATION</w:t>
      </w:r>
    </w:p>
    <w:p w14:paraId="0EC32A41" w14:textId="77777777" w:rsidR="00D51D4F" w:rsidRPr="00D51D4F" w:rsidRDefault="00D51D4F" w:rsidP="00D51D4F">
      <w:r w:rsidRPr="00D51D4F">
        <w:t>where the latter means the involuntary destruction or abandonment of identity.</w:t>
      </w:r>
    </w:p>
    <w:p w14:paraId="4D51C776" w14:textId="77777777" w:rsidR="00D51D4F" w:rsidRPr="00D51D4F" w:rsidRDefault="00D51D4F" w:rsidP="00D51D4F">
      <w:pPr>
        <w:spacing w:before="60" w:after="10" w:line="240" w:lineRule="auto"/>
        <w:rPr>
          <w:b/>
          <w:bCs/>
        </w:rPr>
      </w:pPr>
      <w:r w:rsidRPr="00D51D4F">
        <w:rPr>
          <w:b/>
          <w:bCs/>
          <w:sz w:val="19"/>
        </w:rPr>
        <w:t>18.44 Segregation risk</w:t>
      </w:r>
    </w:p>
    <w:p w14:paraId="555DE4F0" w14:textId="77777777" w:rsidR="00D51D4F" w:rsidRPr="00D51D4F" w:rsidRDefault="00D51D4F" w:rsidP="00D51D4F">
      <w:r w:rsidRPr="00D51D4F">
        <w:t>The opposite problem can also arise.</w:t>
      </w:r>
    </w:p>
    <w:p w14:paraId="0E24BAAF" w14:textId="77777777" w:rsidR="00D51D4F" w:rsidRPr="00D51D4F" w:rsidRDefault="00D51D4F" w:rsidP="00D51D4F">
      <w:r w:rsidRPr="00D51D4F">
        <w:t>Communities that possess almost no meaningful interaction may develop:</w:t>
      </w:r>
    </w:p>
    <w:p w14:paraId="321A89D7" w14:textId="77777777" w:rsidR="00D51D4F" w:rsidRPr="00D51D4F" w:rsidRDefault="00D51D4F" w:rsidP="00D51D4F">
      <w:r w:rsidRPr="00D51D4F">
        <w:t>mutual ignorance;</w:t>
      </w:r>
    </w:p>
    <w:p w14:paraId="3F26D4C6" w14:textId="77777777" w:rsidR="00D51D4F" w:rsidRPr="00D51D4F" w:rsidRDefault="00D51D4F" w:rsidP="00D51D4F">
      <w:r w:rsidRPr="00D51D4F">
        <w:t>distrust;</w:t>
      </w:r>
    </w:p>
    <w:p w14:paraId="4FBD7756" w14:textId="77777777" w:rsidR="00D51D4F" w:rsidRPr="00D51D4F" w:rsidRDefault="00D51D4F" w:rsidP="00D51D4F">
      <w:r w:rsidRPr="00D51D4F">
        <w:t>or</w:t>
      </w:r>
    </w:p>
    <w:p w14:paraId="3297FC0E" w14:textId="77777777" w:rsidR="00D51D4F" w:rsidRPr="00D51D4F" w:rsidRDefault="00D51D4F" w:rsidP="00D51D4F">
      <w:r w:rsidRPr="00D51D4F">
        <w:t>conflicting narratives.</w:t>
      </w:r>
    </w:p>
    <w:p w14:paraId="0BAD6873" w14:textId="77777777" w:rsidR="00D51D4F" w:rsidRPr="00D51D4F" w:rsidRDefault="00D51D4F" w:rsidP="00D51D4F">
      <w:r w:rsidRPr="00D51D4F">
        <w:t>Security therefore requires neither forced sameness nor complete isolation.</w:t>
      </w:r>
    </w:p>
    <w:p w14:paraId="168CC292" w14:textId="77777777" w:rsidR="00D51D4F" w:rsidRPr="00D51D4F" w:rsidRDefault="00D51D4F" w:rsidP="00D51D4F">
      <w:r w:rsidRPr="00D51D4F">
        <w:t>The doctrine seeks:</w:t>
      </w:r>
    </w:p>
    <w:p w14:paraId="311116C2" w14:textId="77777777" w:rsidR="00D51D4F" w:rsidRPr="00D51D4F" w:rsidRDefault="00D51D4F" w:rsidP="00D51D4F">
      <w:pPr>
        <w:spacing w:before="50" w:after="10" w:line="240" w:lineRule="auto"/>
      </w:pPr>
      <w:r w:rsidRPr="00D51D4F">
        <w:rPr>
          <w:b/>
          <w:bCs/>
          <w:sz w:val="19"/>
        </w:rPr>
        <w:t>SECURE IDENTITY + SHARED ORDER + MUTUAL SECURITY.</w:t>
      </w:r>
    </w:p>
    <w:p w14:paraId="3EADE67D" w14:textId="77777777" w:rsidR="00D51D4F" w:rsidRPr="00D51D4F" w:rsidRDefault="00D51D4F" w:rsidP="00D51D4F">
      <w:pPr>
        <w:spacing w:before="60" w:after="10" w:line="240" w:lineRule="auto"/>
        <w:rPr>
          <w:b/>
          <w:bCs/>
        </w:rPr>
      </w:pPr>
      <w:r w:rsidRPr="00D51D4F">
        <w:rPr>
          <w:b/>
          <w:bCs/>
          <w:sz w:val="19"/>
        </w:rPr>
        <w:t>18.45 Migration and institutional capacity</w:t>
      </w:r>
    </w:p>
    <w:p w14:paraId="30701A8F" w14:textId="77777777" w:rsidR="00D51D4F" w:rsidRPr="00D51D4F" w:rsidRDefault="00D51D4F" w:rsidP="00D51D4F">
      <w:r w:rsidRPr="00D51D4F">
        <w:t>Rapid population change can place pressure upon:</w:t>
      </w:r>
    </w:p>
    <w:p w14:paraId="57B7AEEC" w14:textId="77777777" w:rsidR="00D51D4F" w:rsidRPr="00D51D4F" w:rsidRDefault="00D51D4F" w:rsidP="00D51D4F">
      <w:r w:rsidRPr="00D51D4F">
        <w:t>schools;</w:t>
      </w:r>
    </w:p>
    <w:p w14:paraId="3CBE7ECF" w14:textId="77777777" w:rsidR="00D51D4F" w:rsidRPr="00D51D4F" w:rsidRDefault="00D51D4F" w:rsidP="00D51D4F">
      <w:r w:rsidRPr="00D51D4F">
        <w:t>housing;</w:t>
      </w:r>
    </w:p>
    <w:p w14:paraId="73139454" w14:textId="77777777" w:rsidR="00D51D4F" w:rsidRPr="00D51D4F" w:rsidRDefault="00D51D4F" w:rsidP="00D51D4F">
      <w:r w:rsidRPr="00D51D4F">
        <w:t>healthcare;</w:t>
      </w:r>
    </w:p>
    <w:p w14:paraId="512E3F25" w14:textId="77777777" w:rsidR="00D51D4F" w:rsidRPr="00D51D4F" w:rsidRDefault="00D51D4F" w:rsidP="00D51D4F">
      <w:r w:rsidRPr="00D51D4F">
        <w:t>local government;</w:t>
      </w:r>
    </w:p>
    <w:p w14:paraId="7639462E" w14:textId="77777777" w:rsidR="00D51D4F" w:rsidRPr="00D51D4F" w:rsidRDefault="00D51D4F" w:rsidP="00D51D4F">
      <w:r w:rsidRPr="00D51D4F">
        <w:t>transport;</w:t>
      </w:r>
    </w:p>
    <w:p w14:paraId="0E464774" w14:textId="77777777" w:rsidR="00D51D4F" w:rsidRPr="00D51D4F" w:rsidRDefault="00D51D4F" w:rsidP="00D51D4F">
      <w:r w:rsidRPr="00D51D4F">
        <w:t>and</w:t>
      </w:r>
    </w:p>
    <w:p w14:paraId="392FE09E" w14:textId="77777777" w:rsidR="00D51D4F" w:rsidRPr="00D51D4F" w:rsidRDefault="00D51D4F" w:rsidP="00D51D4F">
      <w:r w:rsidRPr="00D51D4F">
        <w:t>administrative systems.</w:t>
      </w:r>
    </w:p>
    <w:p w14:paraId="7CC8DF11" w14:textId="77777777" w:rsidR="00D51D4F" w:rsidRPr="00D51D4F" w:rsidRDefault="00D51D4F" w:rsidP="00D51D4F">
      <w:r w:rsidRPr="00D51D4F">
        <w:t>If institutions cannot adapt, social tension may increase.</w:t>
      </w:r>
    </w:p>
    <w:p w14:paraId="41228EEE" w14:textId="77777777" w:rsidR="00D51D4F" w:rsidRPr="00D51D4F" w:rsidRDefault="00D51D4F" w:rsidP="00D51D4F">
      <w:r w:rsidRPr="00D51D4F">
        <w:t>The security question is therefore often one of capacity.</w:t>
      </w:r>
    </w:p>
    <w:p w14:paraId="468D2190" w14:textId="77777777" w:rsidR="00D51D4F" w:rsidRPr="00D51D4F" w:rsidRDefault="00D51D4F" w:rsidP="00D51D4F">
      <w:pPr>
        <w:spacing w:before="60" w:after="10" w:line="240" w:lineRule="auto"/>
        <w:rPr>
          <w:b/>
          <w:bCs/>
        </w:rPr>
      </w:pPr>
      <w:r w:rsidRPr="00D51D4F">
        <w:rPr>
          <w:b/>
          <w:bCs/>
          <w:sz w:val="19"/>
        </w:rPr>
        <w:t>18.46 Misattributed risk</w:t>
      </w:r>
    </w:p>
    <w:p w14:paraId="2F4D592C" w14:textId="77777777" w:rsidR="00D51D4F" w:rsidRPr="00D51D4F" w:rsidRDefault="00D51D4F" w:rsidP="00D51D4F">
      <w:r w:rsidRPr="00D51D4F">
        <w:t>Institutional capacity failure may be incorrectly attributed to racial groups.</w:t>
      </w:r>
    </w:p>
    <w:p w14:paraId="4562A7E1" w14:textId="77777777" w:rsidR="00D51D4F" w:rsidRPr="00D51D4F" w:rsidRDefault="00D51D4F" w:rsidP="00D51D4F">
      <w:r w:rsidRPr="00D51D4F">
        <w:t>For example:</w:t>
      </w:r>
    </w:p>
    <w:p w14:paraId="74CF33BC" w14:textId="77777777" w:rsidR="00D51D4F" w:rsidRPr="00D51D4F" w:rsidRDefault="00D51D4F" w:rsidP="00D51D4F">
      <w:r w:rsidRPr="00D51D4F">
        <w:t>housing pressure;</w:t>
      </w:r>
    </w:p>
    <w:p w14:paraId="4C009AB3" w14:textId="77777777" w:rsidR="00D51D4F" w:rsidRPr="00D51D4F" w:rsidRDefault="00D51D4F" w:rsidP="00D51D4F">
      <w:r w:rsidRPr="00D51D4F">
        <w:t>service delays;</w:t>
      </w:r>
    </w:p>
    <w:p w14:paraId="4E3B91FA" w14:textId="77777777" w:rsidR="00D51D4F" w:rsidRPr="00D51D4F" w:rsidRDefault="00D51D4F" w:rsidP="00D51D4F">
      <w:r w:rsidRPr="00D51D4F">
        <w:t>or</w:t>
      </w:r>
    </w:p>
    <w:p w14:paraId="5E5C1290" w14:textId="77777777" w:rsidR="00D51D4F" w:rsidRPr="00D51D4F" w:rsidRDefault="00D51D4F" w:rsidP="00D51D4F">
      <w:r w:rsidRPr="00D51D4F">
        <w:t>economic stress</w:t>
      </w:r>
    </w:p>
    <w:p w14:paraId="0D4109FD" w14:textId="77777777" w:rsidR="00D51D4F" w:rsidRPr="00D51D4F" w:rsidRDefault="00D51D4F" w:rsidP="00D51D4F">
      <w:r w:rsidRPr="00D51D4F">
        <w:t>may have multiple causes.</w:t>
      </w:r>
    </w:p>
    <w:p w14:paraId="1328E310" w14:textId="77777777" w:rsidR="00D51D4F" w:rsidRPr="00D51D4F" w:rsidRDefault="00D51D4F" w:rsidP="00D51D4F">
      <w:r w:rsidRPr="00D51D4F">
        <w:t>Racial Security should therefore distinguish:</w:t>
      </w:r>
    </w:p>
    <w:p w14:paraId="229BA07A" w14:textId="77777777" w:rsidR="00D51D4F" w:rsidRPr="00D51D4F" w:rsidRDefault="00D51D4F" w:rsidP="00D51D4F">
      <w:pPr>
        <w:spacing w:line="184" w:lineRule="exact"/>
      </w:pPr>
      <w:r w:rsidRPr="00D51D4F">
        <w:rPr>
          <w:b/>
          <w:bCs/>
          <w:sz w:val="17"/>
        </w:rPr>
        <w:t>SYSTEM CAPACITY FAILURE</w:t>
      </w:r>
    </w:p>
    <w:p w14:paraId="47681C9F" w14:textId="77777777" w:rsidR="00D51D4F" w:rsidRPr="00D51D4F" w:rsidRDefault="00D51D4F" w:rsidP="00D51D4F">
      <w:r w:rsidRPr="00D51D4F">
        <w:t>from</w:t>
      </w:r>
    </w:p>
    <w:p w14:paraId="001ED15D" w14:textId="77777777" w:rsidR="00D51D4F" w:rsidRPr="00D51D4F" w:rsidRDefault="00D51D4F" w:rsidP="00D51D4F">
      <w:pPr>
        <w:spacing w:line="184" w:lineRule="exact"/>
      </w:pPr>
      <w:r w:rsidRPr="00D51D4F">
        <w:rPr>
          <w:b/>
          <w:bCs/>
          <w:sz w:val="17"/>
        </w:rPr>
        <w:t>RACIAL CAUSATION.</w:t>
      </w:r>
    </w:p>
    <w:p w14:paraId="395288D8" w14:textId="77777777" w:rsidR="00D51D4F" w:rsidRPr="00D51D4F" w:rsidRDefault="00D51D4F" w:rsidP="00D51D4F">
      <w:r w:rsidRPr="00D51D4F">
        <w:t>Misdiagnosis creates poor policy.</w:t>
      </w:r>
    </w:p>
    <w:p w14:paraId="17EB63B1" w14:textId="77777777" w:rsidR="00D51D4F" w:rsidRPr="00D51D4F" w:rsidRDefault="00D51D4F" w:rsidP="00D51D4F">
      <w:pPr>
        <w:spacing w:before="60" w:after="10" w:line="240" w:lineRule="auto"/>
        <w:rPr>
          <w:b/>
          <w:bCs/>
        </w:rPr>
      </w:pPr>
      <w:r w:rsidRPr="00D51D4F">
        <w:rPr>
          <w:b/>
          <w:bCs/>
          <w:sz w:val="19"/>
        </w:rPr>
        <w:t>18.47 Climate change and environmental disruption</w:t>
      </w:r>
    </w:p>
    <w:p w14:paraId="3C5C4801" w14:textId="77777777" w:rsidR="00D51D4F" w:rsidRPr="00D51D4F" w:rsidRDefault="00D51D4F" w:rsidP="00D51D4F">
      <w:r w:rsidRPr="00D51D4F">
        <w:t>Environmental change may affect:</w:t>
      </w:r>
    </w:p>
    <w:p w14:paraId="3B432BE0" w14:textId="77777777" w:rsidR="00D51D4F" w:rsidRPr="00D51D4F" w:rsidRDefault="00D51D4F" w:rsidP="00D51D4F">
      <w:r w:rsidRPr="00D51D4F">
        <w:t>housing;</w:t>
      </w:r>
    </w:p>
    <w:p w14:paraId="1AF6FE3A" w14:textId="77777777" w:rsidR="00D51D4F" w:rsidRPr="00D51D4F" w:rsidRDefault="00D51D4F" w:rsidP="00D51D4F">
      <w:r w:rsidRPr="00D51D4F">
        <w:t>insurance;</w:t>
      </w:r>
    </w:p>
    <w:p w14:paraId="1083C659" w14:textId="77777777" w:rsidR="00D51D4F" w:rsidRPr="00D51D4F" w:rsidRDefault="00D51D4F" w:rsidP="00D51D4F">
      <w:r w:rsidRPr="00D51D4F">
        <w:t>migration;</w:t>
      </w:r>
    </w:p>
    <w:p w14:paraId="2A5CFE8E" w14:textId="77777777" w:rsidR="00D51D4F" w:rsidRPr="00D51D4F" w:rsidRDefault="00D51D4F" w:rsidP="00D51D4F">
      <w:r w:rsidRPr="00D51D4F">
        <w:lastRenderedPageBreak/>
        <w:t>health;</w:t>
      </w:r>
    </w:p>
    <w:p w14:paraId="4C9E463B" w14:textId="77777777" w:rsidR="00D51D4F" w:rsidRPr="00D51D4F" w:rsidRDefault="00D51D4F" w:rsidP="00D51D4F">
      <w:r w:rsidRPr="00D51D4F">
        <w:t>food;</w:t>
      </w:r>
    </w:p>
    <w:p w14:paraId="6EF92B8F" w14:textId="77777777" w:rsidR="00D51D4F" w:rsidRPr="00D51D4F" w:rsidRDefault="00D51D4F" w:rsidP="00D51D4F">
      <w:r w:rsidRPr="00D51D4F">
        <w:t>water;</w:t>
      </w:r>
    </w:p>
    <w:p w14:paraId="6808FCE4" w14:textId="77777777" w:rsidR="00D51D4F" w:rsidRPr="00D51D4F" w:rsidRDefault="00D51D4F" w:rsidP="00D51D4F">
      <w:r w:rsidRPr="00D51D4F">
        <w:t>infrastructure;</w:t>
      </w:r>
    </w:p>
    <w:p w14:paraId="3BDA9F0E" w14:textId="77777777" w:rsidR="00D51D4F" w:rsidRPr="00D51D4F" w:rsidRDefault="00D51D4F" w:rsidP="00D51D4F">
      <w:r w:rsidRPr="00D51D4F">
        <w:t>and</w:t>
      </w:r>
    </w:p>
    <w:p w14:paraId="4D14A8F6" w14:textId="77777777" w:rsidR="00D51D4F" w:rsidRPr="00D51D4F" w:rsidRDefault="00D51D4F" w:rsidP="00D51D4F">
      <w:r w:rsidRPr="00D51D4F">
        <w:t>economic security.</w:t>
      </w:r>
    </w:p>
    <w:p w14:paraId="2CA2CD25" w14:textId="77777777" w:rsidR="00D51D4F" w:rsidRPr="00D51D4F" w:rsidRDefault="00D51D4F" w:rsidP="00D51D4F">
      <w:r w:rsidRPr="00D51D4F">
        <w:t>These effects may be unevenly distributed.</w:t>
      </w:r>
    </w:p>
    <w:p w14:paraId="7CA4CDDE" w14:textId="77777777" w:rsidR="00D51D4F" w:rsidRPr="00D51D4F" w:rsidRDefault="00D51D4F" w:rsidP="00D51D4F">
      <w:r w:rsidRPr="00D51D4F">
        <w:t>Therefore climate-related risk can become racial-security risk without climate itself being racial.</w:t>
      </w:r>
    </w:p>
    <w:p w14:paraId="54DDA56D" w14:textId="77777777" w:rsidR="00D51D4F" w:rsidRPr="00D51D4F" w:rsidRDefault="00D51D4F" w:rsidP="00D51D4F">
      <w:pPr>
        <w:spacing w:before="60" w:after="10" w:line="240" w:lineRule="auto"/>
        <w:rPr>
          <w:b/>
          <w:bCs/>
        </w:rPr>
      </w:pPr>
      <w:r w:rsidRPr="00D51D4F">
        <w:rPr>
          <w:b/>
          <w:bCs/>
          <w:sz w:val="19"/>
        </w:rPr>
        <w:t>18.48 Climate risk pathway</w:t>
      </w:r>
    </w:p>
    <w:p w14:paraId="56201678" w14:textId="77777777" w:rsidR="00D51D4F" w:rsidRPr="00D51D4F" w:rsidRDefault="00D51D4F" w:rsidP="00D51D4F">
      <w:r w:rsidRPr="00D51D4F">
        <w:t>The pathway may be:</w:t>
      </w:r>
    </w:p>
    <w:p w14:paraId="280AEB90" w14:textId="77777777" w:rsidR="00D51D4F" w:rsidRPr="00D51D4F" w:rsidRDefault="00D51D4F" w:rsidP="00D51D4F">
      <w:pPr>
        <w:spacing w:line="184" w:lineRule="exact"/>
      </w:pPr>
      <w:r w:rsidRPr="00D51D4F">
        <w:rPr>
          <w:b/>
          <w:bCs/>
          <w:sz w:val="17"/>
        </w:rPr>
        <w:t>ENVIRONMENTAL HAZARD</w:t>
      </w:r>
    </w:p>
    <w:p w14:paraId="45FBB15A" w14:textId="77777777" w:rsidR="00D51D4F" w:rsidRPr="00D51D4F" w:rsidRDefault="00D51D4F" w:rsidP="00D51D4F">
      <w:pPr>
        <w:spacing w:line="184" w:lineRule="exact"/>
      </w:pPr>
      <w:r w:rsidRPr="00D51D4F">
        <w:rPr>
          <w:sz w:val="17"/>
        </w:rPr>
        <w:t>↓</w:t>
      </w:r>
    </w:p>
    <w:p w14:paraId="63CFB2D1" w14:textId="77777777" w:rsidR="00D51D4F" w:rsidRPr="00D51D4F" w:rsidRDefault="00D51D4F" w:rsidP="00D51D4F">
      <w:pPr>
        <w:spacing w:line="184" w:lineRule="exact"/>
      </w:pPr>
      <w:r w:rsidRPr="00D51D4F">
        <w:rPr>
          <w:b/>
          <w:bCs/>
          <w:sz w:val="17"/>
        </w:rPr>
        <w:t>GEOGRAPHIC EXPOSURE</w:t>
      </w:r>
    </w:p>
    <w:p w14:paraId="320BF60F" w14:textId="77777777" w:rsidR="00D51D4F" w:rsidRPr="00D51D4F" w:rsidRDefault="00D51D4F" w:rsidP="00D51D4F">
      <w:pPr>
        <w:spacing w:line="184" w:lineRule="exact"/>
      </w:pPr>
      <w:r w:rsidRPr="00D51D4F">
        <w:rPr>
          <w:sz w:val="17"/>
        </w:rPr>
        <w:t>↓</w:t>
      </w:r>
    </w:p>
    <w:p w14:paraId="0FEB7A24" w14:textId="77777777" w:rsidR="00D51D4F" w:rsidRPr="00D51D4F" w:rsidRDefault="00D51D4F" w:rsidP="00D51D4F">
      <w:pPr>
        <w:spacing w:before="50" w:after="10" w:line="240" w:lineRule="auto"/>
      </w:pPr>
      <w:r w:rsidRPr="00D51D4F">
        <w:rPr>
          <w:b/>
          <w:bCs/>
          <w:sz w:val="19"/>
        </w:rPr>
        <w:t>HOUSING / EMPLOYMENT / HEALTH VULNERABILITY</w:t>
      </w:r>
    </w:p>
    <w:p w14:paraId="57B95EA4" w14:textId="77777777" w:rsidR="00D51D4F" w:rsidRPr="00D51D4F" w:rsidRDefault="00D51D4F" w:rsidP="00D51D4F">
      <w:pPr>
        <w:spacing w:line="184" w:lineRule="exact"/>
      </w:pPr>
      <w:r w:rsidRPr="00D51D4F">
        <w:rPr>
          <w:sz w:val="17"/>
        </w:rPr>
        <w:t>↓</w:t>
      </w:r>
    </w:p>
    <w:p w14:paraId="7D708FD1" w14:textId="77777777" w:rsidR="00D51D4F" w:rsidRPr="00D51D4F" w:rsidRDefault="00D51D4F" w:rsidP="00D51D4F">
      <w:pPr>
        <w:spacing w:line="184" w:lineRule="exact"/>
      </w:pPr>
      <w:r w:rsidRPr="00D51D4F">
        <w:rPr>
          <w:b/>
          <w:bCs/>
          <w:sz w:val="17"/>
        </w:rPr>
        <w:t>UNEQUAL COMMUNITY IMPACT</w:t>
      </w:r>
    </w:p>
    <w:p w14:paraId="624A47C0" w14:textId="77777777" w:rsidR="00D51D4F" w:rsidRPr="00D51D4F" w:rsidRDefault="00D51D4F" w:rsidP="00D51D4F">
      <w:pPr>
        <w:spacing w:line="184" w:lineRule="exact"/>
      </w:pPr>
      <w:r w:rsidRPr="00D51D4F">
        <w:rPr>
          <w:sz w:val="17"/>
        </w:rPr>
        <w:t>↓</w:t>
      </w:r>
    </w:p>
    <w:p w14:paraId="56AF7048" w14:textId="77777777" w:rsidR="00D51D4F" w:rsidRPr="00D51D4F" w:rsidRDefault="00D51D4F" w:rsidP="00D51D4F">
      <w:pPr>
        <w:spacing w:line="184" w:lineRule="exact"/>
      </w:pPr>
      <w:r w:rsidRPr="00D51D4F">
        <w:rPr>
          <w:b/>
          <w:bCs/>
          <w:sz w:val="17"/>
        </w:rPr>
        <w:t>RACIAL SECURITY CONSEQUENCE</w:t>
      </w:r>
    </w:p>
    <w:p w14:paraId="23736AB3" w14:textId="77777777" w:rsidR="00D51D4F" w:rsidRPr="00D51D4F" w:rsidRDefault="00D51D4F" w:rsidP="00D51D4F">
      <w:r w:rsidRPr="00D51D4F">
        <w:t>Again:</w:t>
      </w:r>
    </w:p>
    <w:p w14:paraId="1DD12820" w14:textId="77777777" w:rsidR="00D51D4F" w:rsidRPr="00D51D4F" w:rsidRDefault="00D51D4F" w:rsidP="00D51D4F">
      <w:pPr>
        <w:spacing w:before="50" w:after="10" w:line="240" w:lineRule="auto"/>
      </w:pPr>
      <w:r w:rsidRPr="00D51D4F">
        <w:rPr>
          <w:b/>
          <w:bCs/>
          <w:sz w:val="19"/>
        </w:rPr>
        <w:t>A NON-RACIAL THREAT CAN PRODUCE RACIAL SECURITY CONSEQUENCES.</w:t>
      </w:r>
    </w:p>
    <w:p w14:paraId="378D0505" w14:textId="77777777" w:rsidR="00D51D4F" w:rsidRPr="00D51D4F" w:rsidRDefault="00D51D4F" w:rsidP="00D51D4F">
      <w:pPr>
        <w:spacing w:before="60" w:after="10" w:line="240" w:lineRule="auto"/>
        <w:rPr>
          <w:b/>
          <w:bCs/>
        </w:rPr>
      </w:pPr>
      <w:r w:rsidRPr="00D51D4F">
        <w:rPr>
          <w:b/>
          <w:bCs/>
          <w:sz w:val="19"/>
        </w:rPr>
        <w:t>18.49 Insurance and climate</w:t>
      </w:r>
    </w:p>
    <w:p w14:paraId="380663C3" w14:textId="77777777" w:rsidR="00D51D4F" w:rsidRPr="00D51D4F" w:rsidRDefault="00D51D4F" w:rsidP="00D51D4F">
      <w:r w:rsidRPr="00D51D4F">
        <w:t>Environmental risk can increase:</w:t>
      </w:r>
    </w:p>
    <w:p w14:paraId="682E0C99" w14:textId="77777777" w:rsidR="00D51D4F" w:rsidRPr="00D51D4F" w:rsidRDefault="00D51D4F" w:rsidP="00D51D4F">
      <w:r w:rsidRPr="00D51D4F">
        <w:t>property premiums;</w:t>
      </w:r>
    </w:p>
    <w:p w14:paraId="49A644D7" w14:textId="77777777" w:rsidR="00D51D4F" w:rsidRPr="00D51D4F" w:rsidRDefault="00D51D4F" w:rsidP="00D51D4F">
      <w:r w:rsidRPr="00D51D4F">
        <w:t>insurance exclusions;</w:t>
      </w:r>
    </w:p>
    <w:p w14:paraId="0AABBE3B" w14:textId="77777777" w:rsidR="00D51D4F" w:rsidRPr="00D51D4F" w:rsidRDefault="00D51D4F" w:rsidP="00D51D4F">
      <w:r w:rsidRPr="00D51D4F">
        <w:t>or</w:t>
      </w:r>
    </w:p>
    <w:p w14:paraId="79AD93E7" w14:textId="77777777" w:rsidR="00D51D4F" w:rsidRPr="00D51D4F" w:rsidRDefault="00D51D4F" w:rsidP="00D51D4F">
      <w:proofErr w:type="spellStart"/>
      <w:r w:rsidRPr="00D51D4F">
        <w:t>uninsurability</w:t>
      </w:r>
      <w:proofErr w:type="spellEnd"/>
      <w:r w:rsidRPr="00D51D4F">
        <w:t>.</w:t>
      </w:r>
    </w:p>
    <w:p w14:paraId="13100725" w14:textId="77777777" w:rsidR="00D51D4F" w:rsidRPr="00D51D4F" w:rsidRDefault="00D51D4F" w:rsidP="00D51D4F">
      <w:r w:rsidRPr="00D51D4F">
        <w:t>Communities concentrated in high-risk areas may therefore experience increasing financial pressure.</w:t>
      </w:r>
    </w:p>
    <w:p w14:paraId="68EEE497" w14:textId="77777777" w:rsidR="00D51D4F" w:rsidRPr="00D51D4F" w:rsidRDefault="00D51D4F" w:rsidP="00D51D4F">
      <w:r w:rsidRPr="00D51D4F">
        <w:t>The chain becomes:</w:t>
      </w:r>
    </w:p>
    <w:p w14:paraId="2FC46001" w14:textId="77777777" w:rsidR="00D51D4F" w:rsidRPr="00D51D4F" w:rsidRDefault="00D51D4F" w:rsidP="00D51D4F">
      <w:pPr>
        <w:spacing w:line="184" w:lineRule="exact"/>
      </w:pPr>
      <w:r w:rsidRPr="00D51D4F">
        <w:rPr>
          <w:b/>
          <w:bCs/>
          <w:sz w:val="17"/>
        </w:rPr>
        <w:t>CLIMATE RISK</w:t>
      </w:r>
    </w:p>
    <w:p w14:paraId="1BA3D677" w14:textId="77777777" w:rsidR="00D51D4F" w:rsidRPr="00D51D4F" w:rsidRDefault="00D51D4F" w:rsidP="00D51D4F">
      <w:pPr>
        <w:spacing w:line="184" w:lineRule="exact"/>
      </w:pPr>
      <w:r w:rsidRPr="00D51D4F">
        <w:rPr>
          <w:sz w:val="17"/>
        </w:rPr>
        <w:t>↓</w:t>
      </w:r>
    </w:p>
    <w:p w14:paraId="77674D5F" w14:textId="77777777" w:rsidR="00D51D4F" w:rsidRPr="00D51D4F" w:rsidRDefault="00D51D4F" w:rsidP="00D51D4F">
      <w:pPr>
        <w:spacing w:line="184" w:lineRule="exact"/>
      </w:pPr>
      <w:r w:rsidRPr="00D51D4F">
        <w:rPr>
          <w:b/>
          <w:bCs/>
          <w:sz w:val="17"/>
        </w:rPr>
        <w:t>INSURANCE RISK</w:t>
      </w:r>
    </w:p>
    <w:p w14:paraId="511033EA" w14:textId="77777777" w:rsidR="00D51D4F" w:rsidRPr="00D51D4F" w:rsidRDefault="00D51D4F" w:rsidP="00D51D4F">
      <w:pPr>
        <w:spacing w:line="184" w:lineRule="exact"/>
      </w:pPr>
      <w:r w:rsidRPr="00D51D4F">
        <w:rPr>
          <w:sz w:val="17"/>
        </w:rPr>
        <w:t>↓</w:t>
      </w:r>
    </w:p>
    <w:p w14:paraId="75A48254" w14:textId="77777777" w:rsidR="00D51D4F" w:rsidRPr="00D51D4F" w:rsidRDefault="00D51D4F" w:rsidP="00D51D4F">
      <w:pPr>
        <w:spacing w:line="184" w:lineRule="exact"/>
      </w:pPr>
      <w:r w:rsidRPr="00D51D4F">
        <w:rPr>
          <w:b/>
          <w:bCs/>
          <w:sz w:val="17"/>
        </w:rPr>
        <w:t>PROPERTY / BUSINESS COST</w:t>
      </w:r>
    </w:p>
    <w:p w14:paraId="4328C70D" w14:textId="77777777" w:rsidR="00D51D4F" w:rsidRPr="00D51D4F" w:rsidRDefault="00D51D4F" w:rsidP="00D51D4F">
      <w:pPr>
        <w:spacing w:line="184" w:lineRule="exact"/>
      </w:pPr>
      <w:r w:rsidRPr="00D51D4F">
        <w:rPr>
          <w:sz w:val="17"/>
        </w:rPr>
        <w:t>↓</w:t>
      </w:r>
    </w:p>
    <w:p w14:paraId="0E69255A" w14:textId="77777777" w:rsidR="00D51D4F" w:rsidRPr="00D51D4F" w:rsidRDefault="00D51D4F" w:rsidP="00D51D4F">
      <w:pPr>
        <w:spacing w:before="50" w:after="10" w:line="240" w:lineRule="auto"/>
      </w:pPr>
      <w:r w:rsidRPr="00D51D4F">
        <w:rPr>
          <w:b/>
          <w:bCs/>
          <w:sz w:val="19"/>
        </w:rPr>
        <w:t>COMMUNITY ECONOMIC RESILIENCE</w:t>
      </w:r>
    </w:p>
    <w:p w14:paraId="72CAA930" w14:textId="77777777" w:rsidR="00D51D4F" w:rsidRPr="00D51D4F" w:rsidRDefault="00D51D4F" w:rsidP="00D51D4F">
      <w:r w:rsidRPr="00D51D4F">
        <w:t>This is a clear example of interconnected risk.</w:t>
      </w:r>
    </w:p>
    <w:p w14:paraId="432CD6CC" w14:textId="77777777" w:rsidR="00D51D4F" w:rsidRPr="00D51D4F" w:rsidRDefault="00D51D4F" w:rsidP="00D51D4F">
      <w:pPr>
        <w:spacing w:before="60" w:after="10" w:line="240" w:lineRule="auto"/>
        <w:rPr>
          <w:b/>
          <w:bCs/>
        </w:rPr>
      </w:pPr>
      <w:r w:rsidRPr="00D51D4F">
        <w:rPr>
          <w:b/>
          <w:bCs/>
          <w:sz w:val="19"/>
        </w:rPr>
        <w:t>18.50 Climate displacement</w:t>
      </w:r>
    </w:p>
    <w:p w14:paraId="2A392707" w14:textId="77777777" w:rsidR="00D51D4F" w:rsidRPr="00D51D4F" w:rsidRDefault="00D51D4F" w:rsidP="00D51D4F">
      <w:r w:rsidRPr="00D51D4F">
        <w:t>Environmental disruption may also increase internal or international displacement.</w:t>
      </w:r>
    </w:p>
    <w:p w14:paraId="6D9B05FE" w14:textId="77777777" w:rsidR="00D51D4F" w:rsidRPr="00D51D4F" w:rsidRDefault="00D51D4F" w:rsidP="00D51D4F">
      <w:r w:rsidRPr="00D51D4F">
        <w:t>Population movement can affect:</w:t>
      </w:r>
    </w:p>
    <w:p w14:paraId="6F41C1EE" w14:textId="77777777" w:rsidR="00D51D4F" w:rsidRPr="00D51D4F" w:rsidRDefault="00D51D4F" w:rsidP="00D51D4F">
      <w:r w:rsidRPr="00D51D4F">
        <w:t>housing;</w:t>
      </w:r>
    </w:p>
    <w:p w14:paraId="48B9AD97" w14:textId="77777777" w:rsidR="00D51D4F" w:rsidRPr="00D51D4F" w:rsidRDefault="00D51D4F" w:rsidP="00D51D4F">
      <w:r w:rsidRPr="00D51D4F">
        <w:t>employment;</w:t>
      </w:r>
    </w:p>
    <w:p w14:paraId="16454383" w14:textId="77777777" w:rsidR="00D51D4F" w:rsidRPr="00D51D4F" w:rsidRDefault="00D51D4F" w:rsidP="00D51D4F">
      <w:r w:rsidRPr="00D51D4F">
        <w:t>local services;</w:t>
      </w:r>
    </w:p>
    <w:p w14:paraId="7A3BC144" w14:textId="77777777" w:rsidR="00D51D4F" w:rsidRPr="00D51D4F" w:rsidRDefault="00D51D4F" w:rsidP="00D51D4F">
      <w:r w:rsidRPr="00D51D4F">
        <w:t>culture;</w:t>
      </w:r>
    </w:p>
    <w:p w14:paraId="6172553F" w14:textId="77777777" w:rsidR="00D51D4F" w:rsidRPr="00D51D4F" w:rsidRDefault="00D51D4F" w:rsidP="00D51D4F">
      <w:r w:rsidRPr="00D51D4F">
        <w:t>and</w:t>
      </w:r>
    </w:p>
    <w:p w14:paraId="7A3D425A" w14:textId="77777777" w:rsidR="00D51D4F" w:rsidRPr="00D51D4F" w:rsidRDefault="00D51D4F" w:rsidP="00D51D4F">
      <w:r w:rsidRPr="00D51D4F">
        <w:t>political debate.</w:t>
      </w:r>
    </w:p>
    <w:p w14:paraId="1B276930" w14:textId="77777777" w:rsidR="00D51D4F" w:rsidRPr="00D51D4F" w:rsidRDefault="00D51D4F" w:rsidP="00D51D4F">
      <w:r w:rsidRPr="00D51D4F">
        <w:t>The racial-security consequences will depend upon:</w:t>
      </w:r>
    </w:p>
    <w:p w14:paraId="51FB1EE4" w14:textId="77777777" w:rsidR="00D51D4F" w:rsidRPr="00D51D4F" w:rsidRDefault="00D51D4F" w:rsidP="00D51D4F">
      <w:r w:rsidRPr="00D51D4F">
        <w:t>scale;</w:t>
      </w:r>
    </w:p>
    <w:p w14:paraId="29DD0378" w14:textId="77777777" w:rsidR="00D51D4F" w:rsidRPr="00D51D4F" w:rsidRDefault="00D51D4F" w:rsidP="00D51D4F">
      <w:r w:rsidRPr="00D51D4F">
        <w:t>institutional capacity;</w:t>
      </w:r>
    </w:p>
    <w:p w14:paraId="1EDAE8FD" w14:textId="77777777" w:rsidR="00D51D4F" w:rsidRPr="00D51D4F" w:rsidRDefault="00D51D4F" w:rsidP="00D51D4F">
      <w:r w:rsidRPr="00D51D4F">
        <w:t>community resilience;</w:t>
      </w:r>
    </w:p>
    <w:p w14:paraId="4F28F5F2" w14:textId="77777777" w:rsidR="00D51D4F" w:rsidRPr="00D51D4F" w:rsidRDefault="00D51D4F" w:rsidP="00D51D4F">
      <w:r w:rsidRPr="00D51D4F">
        <w:t>and</w:t>
      </w:r>
    </w:p>
    <w:p w14:paraId="71701C0E" w14:textId="77777777" w:rsidR="00D51D4F" w:rsidRPr="00D51D4F" w:rsidRDefault="00D51D4F" w:rsidP="00D51D4F">
      <w:r w:rsidRPr="00D51D4F">
        <w:t>public response.</w:t>
      </w:r>
    </w:p>
    <w:p w14:paraId="62A94B7E" w14:textId="77777777" w:rsidR="00D51D4F" w:rsidRPr="00D51D4F" w:rsidRDefault="00D51D4F" w:rsidP="00D51D4F">
      <w:pPr>
        <w:spacing w:before="60" w:after="10" w:line="240" w:lineRule="auto"/>
        <w:rPr>
          <w:b/>
          <w:bCs/>
        </w:rPr>
      </w:pPr>
      <w:r w:rsidRPr="00D51D4F">
        <w:rPr>
          <w:b/>
          <w:bCs/>
          <w:sz w:val="19"/>
        </w:rPr>
        <w:t>18.51 Disaster response</w:t>
      </w:r>
    </w:p>
    <w:p w14:paraId="13C215E4" w14:textId="77777777" w:rsidR="00D51D4F" w:rsidRPr="00D51D4F" w:rsidRDefault="00D51D4F" w:rsidP="00D51D4F">
      <w:r w:rsidRPr="00D51D4F">
        <w:t>Disaster planning should therefore ask:</w:t>
      </w:r>
    </w:p>
    <w:p w14:paraId="17CE7BA3" w14:textId="77777777" w:rsidR="00D51D4F" w:rsidRPr="00D51D4F" w:rsidRDefault="00D51D4F" w:rsidP="00D51D4F">
      <w:r w:rsidRPr="00D51D4F">
        <w:t>Which communities are most exposed?</w:t>
      </w:r>
    </w:p>
    <w:p w14:paraId="6769CB58" w14:textId="77777777" w:rsidR="00D51D4F" w:rsidRPr="00D51D4F" w:rsidRDefault="00D51D4F" w:rsidP="00D51D4F">
      <w:r w:rsidRPr="00D51D4F">
        <w:t>Who has transport?</w:t>
      </w:r>
    </w:p>
    <w:p w14:paraId="60AAD279" w14:textId="77777777" w:rsidR="00D51D4F" w:rsidRPr="00D51D4F" w:rsidRDefault="00D51D4F" w:rsidP="00D51D4F">
      <w:r w:rsidRPr="00D51D4F">
        <w:t>Who has insurance?</w:t>
      </w:r>
    </w:p>
    <w:p w14:paraId="14594E31" w14:textId="77777777" w:rsidR="00D51D4F" w:rsidRPr="00D51D4F" w:rsidRDefault="00D51D4F" w:rsidP="00D51D4F">
      <w:r w:rsidRPr="00D51D4F">
        <w:t>Who has secure housing?</w:t>
      </w:r>
    </w:p>
    <w:p w14:paraId="4119664C" w14:textId="77777777" w:rsidR="00D51D4F" w:rsidRPr="00D51D4F" w:rsidRDefault="00D51D4F" w:rsidP="00D51D4F">
      <w:r w:rsidRPr="00D51D4F">
        <w:t>Who can access emergency information?</w:t>
      </w:r>
    </w:p>
    <w:p w14:paraId="067649CE" w14:textId="77777777" w:rsidR="00D51D4F" w:rsidRPr="00D51D4F" w:rsidRDefault="00D51D4F" w:rsidP="00D51D4F">
      <w:r w:rsidRPr="00D51D4F">
        <w:t>Who possesses language or accessibility barriers?</w:t>
      </w:r>
    </w:p>
    <w:p w14:paraId="02FA0F4C" w14:textId="77777777" w:rsidR="00D51D4F" w:rsidRPr="00D51D4F" w:rsidRDefault="00D51D4F" w:rsidP="00D51D4F">
      <w:r w:rsidRPr="00D51D4F">
        <w:t>Racial and ethnic data may help identify vulnerabilities where used responsibly.</w:t>
      </w:r>
    </w:p>
    <w:p w14:paraId="2CA8A864" w14:textId="77777777" w:rsidR="00D51D4F" w:rsidRPr="00D51D4F" w:rsidRDefault="00D51D4F" w:rsidP="00D51D4F">
      <w:pPr>
        <w:spacing w:before="60" w:after="10" w:line="240" w:lineRule="auto"/>
        <w:rPr>
          <w:b/>
          <w:bCs/>
        </w:rPr>
      </w:pPr>
      <w:r w:rsidRPr="00D51D4F">
        <w:rPr>
          <w:b/>
          <w:bCs/>
          <w:sz w:val="19"/>
        </w:rPr>
        <w:t>18.52 Environmental justice and security</w:t>
      </w:r>
    </w:p>
    <w:p w14:paraId="5D50C178" w14:textId="77777777" w:rsidR="00D51D4F" w:rsidRPr="00D51D4F" w:rsidRDefault="00D51D4F" w:rsidP="00D51D4F">
      <w:r w:rsidRPr="00D51D4F">
        <w:t>Environmental disparities may also produce long-term health and economic effects.</w:t>
      </w:r>
    </w:p>
    <w:p w14:paraId="7E1AFAD2" w14:textId="77777777" w:rsidR="00D51D4F" w:rsidRPr="00D51D4F" w:rsidRDefault="00D51D4F" w:rsidP="00D51D4F">
      <w:r w:rsidRPr="00D51D4F">
        <w:t>The correct methodology is:</w:t>
      </w:r>
    </w:p>
    <w:p w14:paraId="6C154F82" w14:textId="77777777" w:rsidR="00D51D4F" w:rsidRPr="00D51D4F" w:rsidRDefault="00D51D4F" w:rsidP="00D51D4F">
      <w:r w:rsidRPr="00D51D4F">
        <w:t>measure exposure;</w:t>
      </w:r>
    </w:p>
    <w:p w14:paraId="08982CEF" w14:textId="77777777" w:rsidR="00D51D4F" w:rsidRPr="00D51D4F" w:rsidRDefault="00D51D4F" w:rsidP="00D51D4F">
      <w:r w:rsidRPr="00D51D4F">
        <w:t>measure vulnerability;</w:t>
      </w:r>
    </w:p>
    <w:p w14:paraId="5100864B" w14:textId="77777777" w:rsidR="00D51D4F" w:rsidRPr="00D51D4F" w:rsidRDefault="00D51D4F" w:rsidP="00D51D4F">
      <w:r w:rsidRPr="00D51D4F">
        <w:t>measure consequence;</w:t>
      </w:r>
    </w:p>
    <w:p w14:paraId="1C2CD14D" w14:textId="77777777" w:rsidR="00D51D4F" w:rsidRPr="00D51D4F" w:rsidRDefault="00D51D4F" w:rsidP="00D51D4F">
      <w:r w:rsidRPr="00D51D4F">
        <w:t>test racial distribution;</w:t>
      </w:r>
    </w:p>
    <w:p w14:paraId="7E663995" w14:textId="77777777" w:rsidR="00D51D4F" w:rsidRPr="00D51D4F" w:rsidRDefault="00D51D4F" w:rsidP="00D51D4F">
      <w:r w:rsidRPr="00D51D4F">
        <w:t>investigate causes.</w:t>
      </w:r>
    </w:p>
    <w:p w14:paraId="32BBF554" w14:textId="77777777" w:rsidR="00D51D4F" w:rsidRPr="00D51D4F" w:rsidRDefault="00D51D4F" w:rsidP="00D51D4F">
      <w:r w:rsidRPr="00D51D4F">
        <w:t>Again:</w:t>
      </w:r>
    </w:p>
    <w:p w14:paraId="6FBF5614" w14:textId="77777777" w:rsidR="00D51D4F" w:rsidRPr="00D51D4F" w:rsidRDefault="00D51D4F" w:rsidP="00D51D4F">
      <w:pPr>
        <w:spacing w:line="184" w:lineRule="exact"/>
      </w:pPr>
      <w:r w:rsidRPr="00D51D4F">
        <w:rPr>
          <w:b/>
          <w:bCs/>
          <w:sz w:val="17"/>
        </w:rPr>
        <w:t>DISTRIBUTIONAL EFFECT</w:t>
      </w:r>
    </w:p>
    <w:p w14:paraId="1A5630CF" w14:textId="77777777" w:rsidR="00D51D4F" w:rsidRPr="00D51D4F" w:rsidRDefault="00D51D4F" w:rsidP="00D51D4F">
      <w:r w:rsidRPr="00D51D4F">
        <w:t>does not automatically establish:</w:t>
      </w:r>
    </w:p>
    <w:p w14:paraId="779B2C45" w14:textId="77777777" w:rsidR="00D51D4F" w:rsidRPr="00D51D4F" w:rsidRDefault="00D51D4F" w:rsidP="00D51D4F">
      <w:pPr>
        <w:spacing w:line="184" w:lineRule="exact"/>
      </w:pPr>
      <w:r w:rsidRPr="00D51D4F">
        <w:rPr>
          <w:b/>
          <w:bCs/>
          <w:sz w:val="17"/>
        </w:rPr>
        <w:t>DISCRIMINATORY CAUSE.</w:t>
      </w:r>
    </w:p>
    <w:p w14:paraId="32F6109C" w14:textId="77777777" w:rsidR="00D51D4F" w:rsidRPr="00D51D4F" w:rsidRDefault="00D51D4F" w:rsidP="00D51D4F">
      <w:pPr>
        <w:spacing w:before="60" w:after="10" w:line="240" w:lineRule="auto"/>
        <w:rPr>
          <w:b/>
          <w:bCs/>
        </w:rPr>
      </w:pPr>
      <w:r w:rsidRPr="00D51D4F">
        <w:rPr>
          <w:b/>
          <w:bCs/>
          <w:sz w:val="19"/>
        </w:rPr>
        <w:lastRenderedPageBreak/>
        <w:t>18.53 Economic transformation</w:t>
      </w:r>
    </w:p>
    <w:p w14:paraId="24E7F875" w14:textId="77777777" w:rsidR="00D51D4F" w:rsidRPr="00D51D4F" w:rsidRDefault="00D51D4F" w:rsidP="00D51D4F">
      <w:r w:rsidRPr="00D51D4F">
        <w:t>Future economic change may arise through:</w:t>
      </w:r>
    </w:p>
    <w:p w14:paraId="7233546D" w14:textId="77777777" w:rsidR="00D51D4F" w:rsidRPr="00D51D4F" w:rsidRDefault="00D51D4F" w:rsidP="00D51D4F">
      <w:r w:rsidRPr="00D51D4F">
        <w:t>automation;</w:t>
      </w:r>
    </w:p>
    <w:p w14:paraId="363AD515" w14:textId="77777777" w:rsidR="00D51D4F" w:rsidRPr="00D51D4F" w:rsidRDefault="00D51D4F" w:rsidP="00D51D4F">
      <w:pPr>
        <w:spacing w:line="184" w:lineRule="exact"/>
      </w:pPr>
      <w:r w:rsidRPr="00D51D4F">
        <w:rPr>
          <w:sz w:val="17"/>
        </w:rPr>
        <w:t>AI;</w:t>
      </w:r>
    </w:p>
    <w:p w14:paraId="0A0D474C" w14:textId="77777777" w:rsidR="00D51D4F" w:rsidRPr="00D51D4F" w:rsidRDefault="00D51D4F" w:rsidP="00D51D4F">
      <w:r w:rsidRPr="00D51D4F">
        <w:t>energy transition;</w:t>
      </w:r>
    </w:p>
    <w:p w14:paraId="3A74D8B8" w14:textId="77777777" w:rsidR="00D51D4F" w:rsidRPr="00D51D4F" w:rsidRDefault="00D51D4F" w:rsidP="00D51D4F">
      <w:r w:rsidRPr="00D51D4F">
        <w:t>global trade;</w:t>
      </w:r>
    </w:p>
    <w:p w14:paraId="2FAAE7D5" w14:textId="77777777" w:rsidR="00D51D4F" w:rsidRPr="00D51D4F" w:rsidRDefault="00D51D4F" w:rsidP="00D51D4F">
      <w:r w:rsidRPr="00D51D4F">
        <w:t>financial crises;</w:t>
      </w:r>
    </w:p>
    <w:p w14:paraId="4A8C99D0" w14:textId="77777777" w:rsidR="00D51D4F" w:rsidRPr="00D51D4F" w:rsidRDefault="00D51D4F" w:rsidP="00D51D4F">
      <w:r w:rsidRPr="00D51D4F">
        <w:t>or</w:t>
      </w:r>
    </w:p>
    <w:p w14:paraId="0EF5ACB0" w14:textId="77777777" w:rsidR="00D51D4F" w:rsidRPr="00D51D4F" w:rsidRDefault="00D51D4F" w:rsidP="00D51D4F">
      <w:r w:rsidRPr="00D51D4F">
        <w:t>changes in employment structure.</w:t>
      </w:r>
    </w:p>
    <w:p w14:paraId="01EE938A" w14:textId="77777777" w:rsidR="00D51D4F" w:rsidRPr="00D51D4F" w:rsidRDefault="00D51D4F" w:rsidP="00D51D4F">
      <w:r w:rsidRPr="00D51D4F">
        <w:t>Different racial communities may experience different exposure depending upon occupational and economic patterns.</w:t>
      </w:r>
    </w:p>
    <w:p w14:paraId="389EC011" w14:textId="77777777" w:rsidR="00D51D4F" w:rsidRPr="00D51D4F" w:rsidRDefault="00D51D4F" w:rsidP="00D51D4F">
      <w:r w:rsidRPr="00D51D4F">
        <w:t>This creates future racial-economic risk.</w:t>
      </w:r>
    </w:p>
    <w:p w14:paraId="21A42AD4" w14:textId="77777777" w:rsidR="00D51D4F" w:rsidRPr="00D51D4F" w:rsidRDefault="00D51D4F" w:rsidP="00D51D4F">
      <w:pPr>
        <w:spacing w:before="60" w:after="10" w:line="240" w:lineRule="auto"/>
        <w:rPr>
          <w:b/>
          <w:bCs/>
        </w:rPr>
      </w:pPr>
      <w:r w:rsidRPr="00D51D4F">
        <w:rPr>
          <w:b/>
          <w:bCs/>
          <w:sz w:val="19"/>
        </w:rPr>
        <w:t>18.54 Automation and employment displacement</w:t>
      </w:r>
    </w:p>
    <w:p w14:paraId="320BC7D4" w14:textId="77777777" w:rsidR="00D51D4F" w:rsidRPr="00D51D4F" w:rsidRDefault="00D51D4F" w:rsidP="00D51D4F">
      <w:r w:rsidRPr="00D51D4F">
        <w:t>Automation may reduce demand for some occupations while increasing demand for others.</w:t>
      </w:r>
    </w:p>
    <w:p w14:paraId="08FDEE6E" w14:textId="77777777" w:rsidR="00D51D4F" w:rsidRPr="00D51D4F" w:rsidRDefault="00D51D4F" w:rsidP="00D51D4F">
      <w:r w:rsidRPr="00D51D4F">
        <w:t>If a racial group is disproportionately concentrated in an affected sector, the economic effect may be racially distributed.</w:t>
      </w:r>
    </w:p>
    <w:p w14:paraId="10B0A058" w14:textId="77777777" w:rsidR="00D51D4F" w:rsidRPr="00D51D4F" w:rsidRDefault="00D51D4F" w:rsidP="00D51D4F">
      <w:r w:rsidRPr="00D51D4F">
        <w:t>The chain becomes:</w:t>
      </w:r>
    </w:p>
    <w:p w14:paraId="63041427" w14:textId="77777777" w:rsidR="00D51D4F" w:rsidRPr="00D51D4F" w:rsidRDefault="00D51D4F" w:rsidP="00D51D4F">
      <w:pPr>
        <w:spacing w:line="184" w:lineRule="exact"/>
      </w:pPr>
      <w:r w:rsidRPr="00D51D4F">
        <w:rPr>
          <w:b/>
          <w:bCs/>
          <w:sz w:val="17"/>
        </w:rPr>
        <w:t>TECHNOLOGICAL CHANGE</w:t>
      </w:r>
    </w:p>
    <w:p w14:paraId="2E86013F" w14:textId="77777777" w:rsidR="00D51D4F" w:rsidRPr="00D51D4F" w:rsidRDefault="00D51D4F" w:rsidP="00D51D4F">
      <w:pPr>
        <w:spacing w:line="184" w:lineRule="exact"/>
      </w:pPr>
      <w:r w:rsidRPr="00D51D4F">
        <w:rPr>
          <w:sz w:val="17"/>
        </w:rPr>
        <w:t>↓</w:t>
      </w:r>
    </w:p>
    <w:p w14:paraId="65EAA8FF" w14:textId="77777777" w:rsidR="00D51D4F" w:rsidRPr="00D51D4F" w:rsidRDefault="00D51D4F" w:rsidP="00D51D4F">
      <w:pPr>
        <w:spacing w:line="184" w:lineRule="exact"/>
      </w:pPr>
      <w:r w:rsidRPr="00D51D4F">
        <w:rPr>
          <w:b/>
          <w:bCs/>
          <w:sz w:val="17"/>
        </w:rPr>
        <w:t>SECTOR DISRUPTION</w:t>
      </w:r>
    </w:p>
    <w:p w14:paraId="76623A0A" w14:textId="77777777" w:rsidR="00D51D4F" w:rsidRPr="00D51D4F" w:rsidRDefault="00D51D4F" w:rsidP="00D51D4F">
      <w:pPr>
        <w:spacing w:line="184" w:lineRule="exact"/>
      </w:pPr>
      <w:r w:rsidRPr="00D51D4F">
        <w:rPr>
          <w:sz w:val="17"/>
        </w:rPr>
        <w:t>↓</w:t>
      </w:r>
    </w:p>
    <w:p w14:paraId="3159980E" w14:textId="77777777" w:rsidR="00D51D4F" w:rsidRPr="00D51D4F" w:rsidRDefault="00D51D4F" w:rsidP="00D51D4F">
      <w:pPr>
        <w:spacing w:line="184" w:lineRule="exact"/>
      </w:pPr>
      <w:r w:rsidRPr="00D51D4F">
        <w:rPr>
          <w:b/>
          <w:bCs/>
          <w:sz w:val="17"/>
        </w:rPr>
        <w:t>EMPLOYMENT LOSS</w:t>
      </w:r>
    </w:p>
    <w:p w14:paraId="552B25D4" w14:textId="77777777" w:rsidR="00D51D4F" w:rsidRPr="00D51D4F" w:rsidRDefault="00D51D4F" w:rsidP="00D51D4F">
      <w:pPr>
        <w:spacing w:line="184" w:lineRule="exact"/>
      </w:pPr>
      <w:r w:rsidRPr="00D51D4F">
        <w:rPr>
          <w:sz w:val="17"/>
        </w:rPr>
        <w:t>↓</w:t>
      </w:r>
    </w:p>
    <w:p w14:paraId="73572090" w14:textId="77777777" w:rsidR="00D51D4F" w:rsidRPr="00D51D4F" w:rsidRDefault="00D51D4F" w:rsidP="00D51D4F">
      <w:pPr>
        <w:spacing w:line="184" w:lineRule="exact"/>
      </w:pPr>
      <w:r w:rsidRPr="00D51D4F">
        <w:rPr>
          <w:b/>
          <w:bCs/>
          <w:sz w:val="17"/>
        </w:rPr>
        <w:t>RACIALLY UNEVEN EXPOSURE</w:t>
      </w:r>
    </w:p>
    <w:p w14:paraId="70891963" w14:textId="77777777" w:rsidR="00D51D4F" w:rsidRPr="00D51D4F" w:rsidRDefault="00D51D4F" w:rsidP="00D51D4F">
      <w:pPr>
        <w:spacing w:line="184" w:lineRule="exact"/>
      </w:pPr>
      <w:r w:rsidRPr="00D51D4F">
        <w:rPr>
          <w:sz w:val="17"/>
        </w:rPr>
        <w:t>↓</w:t>
      </w:r>
    </w:p>
    <w:p w14:paraId="569FEC84" w14:textId="77777777" w:rsidR="00D51D4F" w:rsidRPr="00D51D4F" w:rsidRDefault="00D51D4F" w:rsidP="00D51D4F">
      <w:pPr>
        <w:spacing w:line="184" w:lineRule="exact"/>
      </w:pPr>
      <w:r w:rsidRPr="00D51D4F">
        <w:rPr>
          <w:b/>
          <w:bCs/>
          <w:sz w:val="17"/>
        </w:rPr>
        <w:t>COMMUNITY ECONOMIC RISK</w:t>
      </w:r>
    </w:p>
    <w:p w14:paraId="5041600A" w14:textId="77777777" w:rsidR="00D51D4F" w:rsidRPr="00D51D4F" w:rsidRDefault="00D51D4F" w:rsidP="00D51D4F">
      <w:r w:rsidRPr="00D51D4F">
        <w:t>The original technological change is not itself racial.</w:t>
      </w:r>
    </w:p>
    <w:p w14:paraId="770E4289" w14:textId="77777777" w:rsidR="00D51D4F" w:rsidRPr="00D51D4F" w:rsidRDefault="00D51D4F" w:rsidP="00D51D4F">
      <w:r w:rsidRPr="00D51D4F">
        <w:t>The distribution of consequence may be.</w:t>
      </w:r>
    </w:p>
    <w:p w14:paraId="2DFD0EB9" w14:textId="77777777" w:rsidR="00D51D4F" w:rsidRPr="00D51D4F" w:rsidRDefault="00D51D4F" w:rsidP="00D51D4F">
      <w:pPr>
        <w:spacing w:before="60" w:after="10" w:line="240" w:lineRule="auto"/>
        <w:rPr>
          <w:b/>
          <w:bCs/>
        </w:rPr>
      </w:pPr>
      <w:r w:rsidRPr="00D51D4F">
        <w:rPr>
          <w:b/>
          <w:bCs/>
          <w:sz w:val="19"/>
        </w:rPr>
        <w:t>18.55 Skills resilience</w:t>
      </w:r>
    </w:p>
    <w:p w14:paraId="602AAB71" w14:textId="77777777" w:rsidR="00D51D4F" w:rsidRPr="00D51D4F" w:rsidRDefault="00D51D4F" w:rsidP="00D51D4F">
      <w:r w:rsidRPr="00D51D4F">
        <w:t>Education and retraining therefore become security controls.</w:t>
      </w:r>
    </w:p>
    <w:p w14:paraId="5FFFFEE4" w14:textId="77777777" w:rsidR="00D51D4F" w:rsidRPr="00D51D4F" w:rsidRDefault="00D51D4F" w:rsidP="00D51D4F">
      <w:r w:rsidRPr="00D51D4F">
        <w:t>A community able to adapt to economic change is more resilient.</w:t>
      </w:r>
    </w:p>
    <w:p w14:paraId="7AE25FCB" w14:textId="77777777" w:rsidR="00D51D4F" w:rsidRPr="00D51D4F" w:rsidRDefault="00D51D4F" w:rsidP="00D51D4F">
      <w:r w:rsidRPr="00D51D4F">
        <w:t>Possible indicators include:</w:t>
      </w:r>
    </w:p>
    <w:p w14:paraId="5981EF52" w14:textId="77777777" w:rsidR="00D51D4F" w:rsidRPr="00D51D4F" w:rsidRDefault="00D51D4F" w:rsidP="00D51D4F">
      <w:r w:rsidRPr="00D51D4F">
        <w:t>skills access;</w:t>
      </w:r>
    </w:p>
    <w:p w14:paraId="68C7114D" w14:textId="77777777" w:rsidR="00D51D4F" w:rsidRPr="00D51D4F" w:rsidRDefault="00D51D4F" w:rsidP="00D51D4F">
      <w:r w:rsidRPr="00D51D4F">
        <w:t>digital literacy;</w:t>
      </w:r>
    </w:p>
    <w:p w14:paraId="37EFA21F" w14:textId="77777777" w:rsidR="00D51D4F" w:rsidRPr="00D51D4F" w:rsidRDefault="00D51D4F" w:rsidP="00D51D4F">
      <w:r w:rsidRPr="00D51D4F">
        <w:t>education;</w:t>
      </w:r>
    </w:p>
    <w:p w14:paraId="7F2B4F5B" w14:textId="77777777" w:rsidR="00D51D4F" w:rsidRPr="00D51D4F" w:rsidRDefault="00D51D4F" w:rsidP="00D51D4F">
      <w:r w:rsidRPr="00D51D4F">
        <w:t>professional networks;</w:t>
      </w:r>
    </w:p>
    <w:p w14:paraId="3B905CEE" w14:textId="77777777" w:rsidR="00D51D4F" w:rsidRPr="00D51D4F" w:rsidRDefault="00D51D4F" w:rsidP="00D51D4F">
      <w:r w:rsidRPr="00D51D4F">
        <w:t>and</w:t>
      </w:r>
    </w:p>
    <w:p w14:paraId="2C49EE81" w14:textId="77777777" w:rsidR="00D51D4F" w:rsidRPr="00D51D4F" w:rsidRDefault="00D51D4F" w:rsidP="00D51D4F">
      <w:r w:rsidRPr="00D51D4F">
        <w:t>business adaptation.</w:t>
      </w:r>
    </w:p>
    <w:p w14:paraId="2B4F8EC0" w14:textId="77777777" w:rsidR="00D51D4F" w:rsidRPr="00D51D4F" w:rsidRDefault="00D51D4F" w:rsidP="00D51D4F">
      <w:r w:rsidRPr="00D51D4F">
        <w:t>Future Racial Security should measure adaptive capacity.</w:t>
      </w:r>
    </w:p>
    <w:p w14:paraId="53AA903D" w14:textId="77777777" w:rsidR="00D51D4F" w:rsidRPr="00D51D4F" w:rsidRDefault="00D51D4F" w:rsidP="00D51D4F">
      <w:pPr>
        <w:spacing w:before="60" w:after="10" w:line="240" w:lineRule="auto"/>
        <w:rPr>
          <w:b/>
          <w:bCs/>
        </w:rPr>
      </w:pPr>
      <w:r w:rsidRPr="00D51D4F">
        <w:rPr>
          <w:b/>
          <w:bCs/>
          <w:sz w:val="19"/>
        </w:rPr>
        <w:t>18.56 Wealth and future shocks</w:t>
      </w:r>
    </w:p>
    <w:p w14:paraId="516C47B4" w14:textId="77777777" w:rsidR="00D51D4F" w:rsidRPr="00D51D4F" w:rsidRDefault="00D51D4F" w:rsidP="00D51D4F">
      <w:r w:rsidRPr="00D51D4F">
        <w:t>Wealth remains an important resilience buffer.</w:t>
      </w:r>
    </w:p>
    <w:p w14:paraId="4207B289" w14:textId="77777777" w:rsidR="00D51D4F" w:rsidRPr="00D51D4F" w:rsidRDefault="00D51D4F" w:rsidP="00D51D4F">
      <w:r w:rsidRPr="00D51D4F">
        <w:t>Communities with lower reserves may experience greater harm from:</w:t>
      </w:r>
    </w:p>
    <w:p w14:paraId="3C590C0F" w14:textId="77777777" w:rsidR="00D51D4F" w:rsidRPr="00D51D4F" w:rsidRDefault="00D51D4F" w:rsidP="00D51D4F">
      <w:r w:rsidRPr="00D51D4F">
        <w:t>automation;</w:t>
      </w:r>
    </w:p>
    <w:p w14:paraId="3F307091" w14:textId="77777777" w:rsidR="00D51D4F" w:rsidRPr="00D51D4F" w:rsidRDefault="00D51D4F" w:rsidP="00D51D4F">
      <w:r w:rsidRPr="00D51D4F">
        <w:t>recession;</w:t>
      </w:r>
    </w:p>
    <w:p w14:paraId="405B51B4" w14:textId="77777777" w:rsidR="00D51D4F" w:rsidRPr="00D51D4F" w:rsidRDefault="00D51D4F" w:rsidP="00D51D4F">
      <w:r w:rsidRPr="00D51D4F">
        <w:t>insurance shocks;</w:t>
      </w:r>
    </w:p>
    <w:p w14:paraId="0A5A36DE" w14:textId="77777777" w:rsidR="00D51D4F" w:rsidRPr="00D51D4F" w:rsidRDefault="00D51D4F" w:rsidP="00D51D4F">
      <w:r w:rsidRPr="00D51D4F">
        <w:t>or</w:t>
      </w:r>
    </w:p>
    <w:p w14:paraId="41F79945" w14:textId="77777777" w:rsidR="00D51D4F" w:rsidRPr="00D51D4F" w:rsidRDefault="00D51D4F" w:rsidP="00D51D4F">
      <w:r w:rsidRPr="00D51D4F">
        <w:t>housing disruption.</w:t>
      </w:r>
    </w:p>
    <w:p w14:paraId="52BFD5DD" w14:textId="77777777" w:rsidR="00D51D4F" w:rsidRPr="00D51D4F" w:rsidRDefault="00D51D4F" w:rsidP="00D51D4F">
      <w:r w:rsidRPr="00D51D4F">
        <w:t>Therefore future racial risk cannot be analysed only through current income.</w:t>
      </w:r>
    </w:p>
    <w:p w14:paraId="247C6B69" w14:textId="77777777" w:rsidR="00D51D4F" w:rsidRPr="00D51D4F" w:rsidRDefault="00D51D4F" w:rsidP="00D51D4F">
      <w:r w:rsidRPr="00D51D4F">
        <w:t>Asset resilience matters.</w:t>
      </w:r>
    </w:p>
    <w:p w14:paraId="03401453" w14:textId="77777777" w:rsidR="00D51D4F" w:rsidRPr="00D51D4F" w:rsidRDefault="00D51D4F" w:rsidP="00D51D4F">
      <w:pPr>
        <w:spacing w:before="60" w:after="10" w:line="240" w:lineRule="auto"/>
        <w:rPr>
          <w:b/>
          <w:bCs/>
        </w:rPr>
      </w:pPr>
      <w:r w:rsidRPr="00D51D4F">
        <w:rPr>
          <w:b/>
          <w:bCs/>
          <w:sz w:val="19"/>
        </w:rPr>
        <w:t>18.57 Financial technology</w:t>
      </w:r>
    </w:p>
    <w:p w14:paraId="4C586AB3" w14:textId="77777777" w:rsidR="00D51D4F" w:rsidRPr="00D51D4F" w:rsidRDefault="00D51D4F" w:rsidP="00D51D4F">
      <w:r w:rsidRPr="00D51D4F">
        <w:t>Financial technology may increase:</w:t>
      </w:r>
    </w:p>
    <w:p w14:paraId="770237DB" w14:textId="77777777" w:rsidR="00D51D4F" w:rsidRPr="00D51D4F" w:rsidRDefault="00D51D4F" w:rsidP="00D51D4F">
      <w:r w:rsidRPr="00D51D4F">
        <w:t>access;</w:t>
      </w:r>
    </w:p>
    <w:p w14:paraId="2B25D3CE" w14:textId="77777777" w:rsidR="00D51D4F" w:rsidRPr="00D51D4F" w:rsidRDefault="00D51D4F" w:rsidP="00D51D4F">
      <w:r w:rsidRPr="00D51D4F">
        <w:t>speed;</w:t>
      </w:r>
    </w:p>
    <w:p w14:paraId="653B5A6E" w14:textId="77777777" w:rsidR="00D51D4F" w:rsidRPr="00D51D4F" w:rsidRDefault="00D51D4F" w:rsidP="00D51D4F">
      <w:r w:rsidRPr="00D51D4F">
        <w:t>and</w:t>
      </w:r>
    </w:p>
    <w:p w14:paraId="31090A93" w14:textId="77777777" w:rsidR="00D51D4F" w:rsidRPr="00D51D4F" w:rsidRDefault="00D51D4F" w:rsidP="00D51D4F">
      <w:r w:rsidRPr="00D51D4F">
        <w:t>innovation.</w:t>
      </w:r>
    </w:p>
    <w:p w14:paraId="42E7705C" w14:textId="77777777" w:rsidR="00D51D4F" w:rsidRPr="00D51D4F" w:rsidRDefault="00D51D4F" w:rsidP="00D51D4F">
      <w:r w:rsidRPr="00D51D4F">
        <w:t>It may also introduce:</w:t>
      </w:r>
    </w:p>
    <w:p w14:paraId="43CE53C9" w14:textId="77777777" w:rsidR="00D51D4F" w:rsidRPr="00D51D4F" w:rsidRDefault="00D51D4F" w:rsidP="00D51D4F">
      <w:r w:rsidRPr="00D51D4F">
        <w:t>automated credit assessment;</w:t>
      </w:r>
    </w:p>
    <w:p w14:paraId="5D71221B" w14:textId="77777777" w:rsidR="00D51D4F" w:rsidRPr="00D51D4F" w:rsidRDefault="00D51D4F" w:rsidP="00D51D4F">
      <w:r w:rsidRPr="00D51D4F">
        <w:t>identity dependency;</w:t>
      </w:r>
    </w:p>
    <w:p w14:paraId="583648B6" w14:textId="77777777" w:rsidR="00D51D4F" w:rsidRPr="00D51D4F" w:rsidRDefault="00D51D4F" w:rsidP="00D51D4F">
      <w:r w:rsidRPr="00D51D4F">
        <w:t>fraud models;</w:t>
      </w:r>
    </w:p>
    <w:p w14:paraId="35906554" w14:textId="77777777" w:rsidR="00D51D4F" w:rsidRPr="00D51D4F" w:rsidRDefault="00D51D4F" w:rsidP="00D51D4F">
      <w:r w:rsidRPr="00D51D4F">
        <w:t>and</w:t>
      </w:r>
    </w:p>
    <w:p w14:paraId="7F8C20FA" w14:textId="77777777" w:rsidR="00D51D4F" w:rsidRPr="00D51D4F" w:rsidRDefault="00D51D4F" w:rsidP="00D51D4F">
      <w:r w:rsidRPr="00D51D4F">
        <w:t>new data sources.</w:t>
      </w:r>
    </w:p>
    <w:p w14:paraId="3DDA1261" w14:textId="77777777" w:rsidR="00D51D4F" w:rsidRPr="00D51D4F" w:rsidRDefault="00D51D4F" w:rsidP="00D51D4F">
      <w:r w:rsidRPr="00D51D4F">
        <w:t>Racial Security should monitor how financial decisions increasingly move from human discretion into algorithmic systems.</w:t>
      </w:r>
    </w:p>
    <w:p w14:paraId="7F7F493B" w14:textId="77777777" w:rsidR="00D51D4F" w:rsidRPr="00D51D4F" w:rsidRDefault="00D51D4F" w:rsidP="00D51D4F">
      <w:pPr>
        <w:spacing w:before="60" w:after="10" w:line="240" w:lineRule="auto"/>
        <w:rPr>
          <w:b/>
          <w:bCs/>
        </w:rPr>
      </w:pPr>
      <w:r w:rsidRPr="00D51D4F">
        <w:rPr>
          <w:b/>
          <w:bCs/>
          <w:sz w:val="19"/>
        </w:rPr>
        <w:t>18.58 Digital exclusion</w:t>
      </w:r>
    </w:p>
    <w:p w14:paraId="51295C09" w14:textId="77777777" w:rsidR="00D51D4F" w:rsidRPr="00D51D4F" w:rsidRDefault="00D51D4F" w:rsidP="00D51D4F">
      <w:r w:rsidRPr="00D51D4F">
        <w:t>As public and private services move online, people without:</w:t>
      </w:r>
    </w:p>
    <w:p w14:paraId="3ABCABFF" w14:textId="77777777" w:rsidR="00D51D4F" w:rsidRPr="00D51D4F" w:rsidRDefault="00D51D4F" w:rsidP="00D51D4F">
      <w:r w:rsidRPr="00D51D4F">
        <w:t>devices;</w:t>
      </w:r>
    </w:p>
    <w:p w14:paraId="731F3099" w14:textId="77777777" w:rsidR="00D51D4F" w:rsidRPr="00D51D4F" w:rsidRDefault="00D51D4F" w:rsidP="00D51D4F">
      <w:r w:rsidRPr="00D51D4F">
        <w:t>connectivity;</w:t>
      </w:r>
    </w:p>
    <w:p w14:paraId="0E984B0E" w14:textId="77777777" w:rsidR="00D51D4F" w:rsidRPr="00D51D4F" w:rsidRDefault="00D51D4F" w:rsidP="00D51D4F">
      <w:r w:rsidRPr="00D51D4F">
        <w:t>digital literacy;</w:t>
      </w:r>
    </w:p>
    <w:p w14:paraId="03841A1A" w14:textId="77777777" w:rsidR="00D51D4F" w:rsidRPr="00D51D4F" w:rsidRDefault="00D51D4F" w:rsidP="00D51D4F">
      <w:r w:rsidRPr="00D51D4F">
        <w:t>secure identity;</w:t>
      </w:r>
    </w:p>
    <w:p w14:paraId="7DEA0BE4" w14:textId="77777777" w:rsidR="00D51D4F" w:rsidRPr="00D51D4F" w:rsidRDefault="00D51D4F" w:rsidP="00D51D4F">
      <w:r w:rsidRPr="00D51D4F">
        <w:t>or</w:t>
      </w:r>
    </w:p>
    <w:p w14:paraId="16D72FBA" w14:textId="77777777" w:rsidR="00D51D4F" w:rsidRPr="00D51D4F" w:rsidRDefault="00D51D4F" w:rsidP="00D51D4F">
      <w:r w:rsidRPr="00D51D4F">
        <w:t>accessible systems</w:t>
      </w:r>
    </w:p>
    <w:p w14:paraId="584EBCD3" w14:textId="77777777" w:rsidR="00D51D4F" w:rsidRPr="00D51D4F" w:rsidRDefault="00D51D4F" w:rsidP="00D51D4F">
      <w:r w:rsidRPr="00D51D4F">
        <w:t>may become excluded.</w:t>
      </w:r>
    </w:p>
    <w:p w14:paraId="5FAEC4B7" w14:textId="77777777" w:rsidR="00D51D4F" w:rsidRPr="00D51D4F" w:rsidRDefault="00D51D4F" w:rsidP="00D51D4F">
      <w:r w:rsidRPr="00D51D4F">
        <w:t>If digital exclusion is racially concentrated, it becomes a racial-security concern.</w:t>
      </w:r>
    </w:p>
    <w:p w14:paraId="4EBD870F" w14:textId="77777777" w:rsidR="00D51D4F" w:rsidRPr="00D51D4F" w:rsidRDefault="00D51D4F" w:rsidP="00D51D4F">
      <w:r w:rsidRPr="00D51D4F">
        <w:t>Digital access is therefore increasingly infrastructural.</w:t>
      </w:r>
    </w:p>
    <w:p w14:paraId="23D872AC" w14:textId="77777777" w:rsidR="00D51D4F" w:rsidRPr="00D51D4F" w:rsidRDefault="00D51D4F" w:rsidP="00D51D4F">
      <w:pPr>
        <w:spacing w:before="60" w:after="10" w:line="240" w:lineRule="auto"/>
        <w:rPr>
          <w:b/>
          <w:bCs/>
        </w:rPr>
      </w:pPr>
      <w:r w:rsidRPr="00D51D4F">
        <w:rPr>
          <w:b/>
          <w:bCs/>
          <w:sz w:val="19"/>
        </w:rPr>
        <w:t>18.59 Communications infrastructure</w:t>
      </w:r>
    </w:p>
    <w:p w14:paraId="41B3F1AC" w14:textId="77777777" w:rsidR="00D51D4F" w:rsidRPr="00D51D4F" w:rsidRDefault="00D51D4F" w:rsidP="00D51D4F">
      <w:r w:rsidRPr="00D51D4F">
        <w:t>Future community resilience depends upon communication.</w:t>
      </w:r>
    </w:p>
    <w:p w14:paraId="2F4B2E60" w14:textId="77777777" w:rsidR="00D51D4F" w:rsidRPr="00D51D4F" w:rsidRDefault="00D51D4F" w:rsidP="00D51D4F">
      <w:r w:rsidRPr="00D51D4F">
        <w:lastRenderedPageBreak/>
        <w:t>A Racial Security institution should not rely upon one:</w:t>
      </w:r>
    </w:p>
    <w:p w14:paraId="723ED903" w14:textId="77777777" w:rsidR="00D51D4F" w:rsidRPr="00D51D4F" w:rsidRDefault="00D51D4F" w:rsidP="00D51D4F">
      <w:r w:rsidRPr="00D51D4F">
        <w:t>website;</w:t>
      </w:r>
    </w:p>
    <w:p w14:paraId="70183482" w14:textId="77777777" w:rsidR="00D51D4F" w:rsidRPr="00D51D4F" w:rsidRDefault="00D51D4F" w:rsidP="00D51D4F">
      <w:r w:rsidRPr="00D51D4F">
        <w:t>social platform;</w:t>
      </w:r>
    </w:p>
    <w:p w14:paraId="6BA35922" w14:textId="77777777" w:rsidR="00D51D4F" w:rsidRPr="00D51D4F" w:rsidRDefault="00D51D4F" w:rsidP="00D51D4F">
      <w:r w:rsidRPr="00D51D4F">
        <w:t>email provider;</w:t>
      </w:r>
    </w:p>
    <w:p w14:paraId="749F5B91" w14:textId="77777777" w:rsidR="00D51D4F" w:rsidRPr="00D51D4F" w:rsidRDefault="00D51D4F" w:rsidP="00D51D4F">
      <w:r w:rsidRPr="00D51D4F">
        <w:t>or</w:t>
      </w:r>
    </w:p>
    <w:p w14:paraId="2088D160" w14:textId="77777777" w:rsidR="00D51D4F" w:rsidRPr="00D51D4F" w:rsidRDefault="00D51D4F" w:rsidP="00D51D4F">
      <w:r w:rsidRPr="00D51D4F">
        <w:t>communications channel.</w:t>
      </w:r>
    </w:p>
    <w:p w14:paraId="3BD5018E" w14:textId="77777777" w:rsidR="00D51D4F" w:rsidRPr="00D51D4F" w:rsidRDefault="00D51D4F" w:rsidP="00D51D4F">
      <w:r w:rsidRPr="00D51D4F">
        <w:t>Platform failure or censorship risk can interrupt community coordination.</w:t>
      </w:r>
    </w:p>
    <w:p w14:paraId="75A96878" w14:textId="77777777" w:rsidR="00D51D4F" w:rsidRPr="00D51D4F" w:rsidRDefault="00D51D4F" w:rsidP="00D51D4F">
      <w:r w:rsidRPr="00D51D4F">
        <w:t>Redundant communication architecture increases resilience.</w:t>
      </w:r>
    </w:p>
    <w:p w14:paraId="17FB1792" w14:textId="77777777" w:rsidR="00D51D4F" w:rsidRPr="00D51D4F" w:rsidRDefault="00D51D4F" w:rsidP="00D51D4F">
      <w:pPr>
        <w:spacing w:before="60" w:after="10" w:line="240" w:lineRule="auto"/>
        <w:rPr>
          <w:b/>
          <w:bCs/>
        </w:rPr>
      </w:pPr>
      <w:r w:rsidRPr="00D51D4F">
        <w:rPr>
          <w:b/>
          <w:bCs/>
          <w:sz w:val="19"/>
        </w:rPr>
        <w:t>18.60 Platform dependence</w:t>
      </w:r>
    </w:p>
    <w:p w14:paraId="16C3F044" w14:textId="77777777" w:rsidR="00D51D4F" w:rsidRPr="00D51D4F" w:rsidRDefault="00D51D4F" w:rsidP="00D51D4F">
      <w:r w:rsidRPr="00D51D4F">
        <w:t>A racial community may build significant communication infrastructure on privately owned platforms.</w:t>
      </w:r>
    </w:p>
    <w:p w14:paraId="75E52B54" w14:textId="77777777" w:rsidR="00D51D4F" w:rsidRPr="00D51D4F" w:rsidRDefault="00D51D4F" w:rsidP="00D51D4F">
      <w:r w:rsidRPr="00D51D4F">
        <w:t>The platform may then:</w:t>
      </w:r>
    </w:p>
    <w:p w14:paraId="73BC326B" w14:textId="77777777" w:rsidR="00D51D4F" w:rsidRPr="00D51D4F" w:rsidRDefault="00D51D4F" w:rsidP="00D51D4F">
      <w:r w:rsidRPr="00D51D4F">
        <w:t>change rules;</w:t>
      </w:r>
    </w:p>
    <w:p w14:paraId="15E72B49" w14:textId="77777777" w:rsidR="00D51D4F" w:rsidRPr="00D51D4F" w:rsidRDefault="00D51D4F" w:rsidP="00D51D4F">
      <w:r w:rsidRPr="00D51D4F">
        <w:t>close accounts;</w:t>
      </w:r>
    </w:p>
    <w:p w14:paraId="60743F19" w14:textId="77777777" w:rsidR="00D51D4F" w:rsidRPr="00D51D4F" w:rsidRDefault="00D51D4F" w:rsidP="00D51D4F">
      <w:r w:rsidRPr="00D51D4F">
        <w:t>alter algorithms;</w:t>
      </w:r>
    </w:p>
    <w:p w14:paraId="66A58908" w14:textId="77777777" w:rsidR="00D51D4F" w:rsidRPr="00D51D4F" w:rsidRDefault="00D51D4F" w:rsidP="00D51D4F">
      <w:r w:rsidRPr="00D51D4F">
        <w:t>or</w:t>
      </w:r>
    </w:p>
    <w:p w14:paraId="7786E7C5" w14:textId="77777777" w:rsidR="00D51D4F" w:rsidRPr="00D51D4F" w:rsidRDefault="00D51D4F" w:rsidP="00D51D4F">
      <w:r w:rsidRPr="00D51D4F">
        <w:t>disappear.</w:t>
      </w:r>
    </w:p>
    <w:p w14:paraId="0D76780A" w14:textId="77777777" w:rsidR="00D51D4F" w:rsidRPr="00D51D4F" w:rsidRDefault="00D51D4F" w:rsidP="00D51D4F">
      <w:r w:rsidRPr="00D51D4F">
        <w:t>This creates dependency risk.</w:t>
      </w:r>
    </w:p>
    <w:p w14:paraId="14E7DAB2" w14:textId="77777777" w:rsidR="00D51D4F" w:rsidRPr="00D51D4F" w:rsidRDefault="00D51D4F" w:rsidP="00D51D4F">
      <w:r w:rsidRPr="00D51D4F">
        <w:t>Community-owned digital infrastructure can therefore become part of racial security.</w:t>
      </w:r>
    </w:p>
    <w:p w14:paraId="0FE0BB1F" w14:textId="77777777" w:rsidR="00D51D4F" w:rsidRPr="00D51D4F" w:rsidRDefault="00D51D4F" w:rsidP="00D51D4F">
      <w:pPr>
        <w:spacing w:before="60" w:after="10" w:line="240" w:lineRule="auto"/>
        <w:rPr>
          <w:b/>
          <w:bCs/>
        </w:rPr>
      </w:pPr>
      <w:r w:rsidRPr="00D51D4F">
        <w:rPr>
          <w:b/>
          <w:bCs/>
          <w:sz w:val="19"/>
        </w:rPr>
        <w:t>18.61 Cultural digitisation</w:t>
      </w:r>
    </w:p>
    <w:p w14:paraId="3B773D53" w14:textId="77777777" w:rsidR="00D51D4F" w:rsidRPr="00D51D4F" w:rsidRDefault="00D51D4F" w:rsidP="00D51D4F">
      <w:r w:rsidRPr="00D51D4F">
        <w:t>Digitisation can preserve:</w:t>
      </w:r>
    </w:p>
    <w:p w14:paraId="6878614E" w14:textId="77777777" w:rsidR="00D51D4F" w:rsidRPr="00D51D4F" w:rsidRDefault="00D51D4F" w:rsidP="00D51D4F">
      <w:r w:rsidRPr="00D51D4F">
        <w:t>documents;</w:t>
      </w:r>
    </w:p>
    <w:p w14:paraId="6D39EA77" w14:textId="77777777" w:rsidR="00D51D4F" w:rsidRPr="00D51D4F" w:rsidRDefault="00D51D4F" w:rsidP="00D51D4F">
      <w:r w:rsidRPr="00D51D4F">
        <w:t>music;</w:t>
      </w:r>
    </w:p>
    <w:p w14:paraId="61E4BE1B" w14:textId="77777777" w:rsidR="00D51D4F" w:rsidRPr="00D51D4F" w:rsidRDefault="00D51D4F" w:rsidP="00D51D4F">
      <w:r w:rsidRPr="00D51D4F">
        <w:t>images;</w:t>
      </w:r>
    </w:p>
    <w:p w14:paraId="1F5DFAC9" w14:textId="77777777" w:rsidR="00D51D4F" w:rsidRPr="00D51D4F" w:rsidRDefault="00D51D4F" w:rsidP="00D51D4F">
      <w:r w:rsidRPr="00D51D4F">
        <w:t>oral histories;</w:t>
      </w:r>
    </w:p>
    <w:p w14:paraId="736AB6DA" w14:textId="77777777" w:rsidR="00D51D4F" w:rsidRPr="00D51D4F" w:rsidRDefault="00D51D4F" w:rsidP="00D51D4F">
      <w:r w:rsidRPr="00D51D4F">
        <w:t>and</w:t>
      </w:r>
    </w:p>
    <w:p w14:paraId="5FF5AE1F" w14:textId="77777777" w:rsidR="00D51D4F" w:rsidRPr="00D51D4F" w:rsidRDefault="00D51D4F" w:rsidP="00D51D4F">
      <w:r w:rsidRPr="00D51D4F">
        <w:t>archives.</w:t>
      </w:r>
    </w:p>
    <w:p w14:paraId="6F25CEE0" w14:textId="77777777" w:rsidR="00D51D4F" w:rsidRPr="00D51D4F" w:rsidRDefault="00D51D4F" w:rsidP="00D51D4F">
      <w:r w:rsidRPr="00D51D4F">
        <w:t>But digitisation creates new risks:</w:t>
      </w:r>
    </w:p>
    <w:p w14:paraId="187E4BA2" w14:textId="77777777" w:rsidR="00D51D4F" w:rsidRPr="00D51D4F" w:rsidRDefault="00D51D4F" w:rsidP="00D51D4F">
      <w:r w:rsidRPr="00D51D4F">
        <w:t>format obsolescence;</w:t>
      </w:r>
    </w:p>
    <w:p w14:paraId="40283AD4" w14:textId="77777777" w:rsidR="00D51D4F" w:rsidRPr="00D51D4F" w:rsidRDefault="00D51D4F" w:rsidP="00D51D4F">
      <w:r w:rsidRPr="00D51D4F">
        <w:t>cyberattack;</w:t>
      </w:r>
    </w:p>
    <w:p w14:paraId="62659A99" w14:textId="77777777" w:rsidR="00D51D4F" w:rsidRPr="00D51D4F" w:rsidRDefault="00D51D4F" w:rsidP="00D51D4F">
      <w:r w:rsidRPr="00D51D4F">
        <w:t>access loss;</w:t>
      </w:r>
    </w:p>
    <w:p w14:paraId="6EE8D9A3" w14:textId="77777777" w:rsidR="00D51D4F" w:rsidRPr="00D51D4F" w:rsidRDefault="00D51D4F" w:rsidP="00D51D4F">
      <w:r w:rsidRPr="00D51D4F">
        <w:t>copyright disputes;</w:t>
      </w:r>
    </w:p>
    <w:p w14:paraId="75F23E4B" w14:textId="77777777" w:rsidR="00D51D4F" w:rsidRPr="00D51D4F" w:rsidRDefault="00D51D4F" w:rsidP="00D51D4F">
      <w:r w:rsidRPr="00D51D4F">
        <w:t>and</w:t>
      </w:r>
    </w:p>
    <w:p w14:paraId="694CBBA7" w14:textId="77777777" w:rsidR="00D51D4F" w:rsidRPr="00D51D4F" w:rsidRDefault="00D51D4F" w:rsidP="00D51D4F">
      <w:r w:rsidRPr="00D51D4F">
        <w:t>platform dependency.</w:t>
      </w:r>
    </w:p>
    <w:p w14:paraId="3FC7F1F9" w14:textId="77777777" w:rsidR="00D51D4F" w:rsidRPr="00D51D4F" w:rsidRDefault="00D51D4F" w:rsidP="00D51D4F">
      <w:r w:rsidRPr="00D51D4F">
        <w:t>Digital preservation requires its own security architecture.</w:t>
      </w:r>
    </w:p>
    <w:p w14:paraId="706DB9A6" w14:textId="77777777" w:rsidR="00D51D4F" w:rsidRPr="00D51D4F" w:rsidRDefault="00D51D4F" w:rsidP="00D51D4F">
      <w:pPr>
        <w:spacing w:before="60" w:after="10" w:line="240" w:lineRule="auto"/>
        <w:rPr>
          <w:b/>
          <w:bCs/>
        </w:rPr>
      </w:pPr>
      <w:r w:rsidRPr="00D51D4F">
        <w:rPr>
          <w:b/>
          <w:bCs/>
          <w:sz w:val="19"/>
        </w:rPr>
        <w:t>18.62 Synthetic culture</w:t>
      </w:r>
    </w:p>
    <w:p w14:paraId="3C77F67D" w14:textId="77777777" w:rsidR="00D51D4F" w:rsidRPr="00D51D4F" w:rsidRDefault="00D51D4F" w:rsidP="00D51D4F">
      <w:r w:rsidRPr="00D51D4F">
        <w:t>AI may eventually generate vast amounts of culturally styled:</w:t>
      </w:r>
    </w:p>
    <w:p w14:paraId="6137E383" w14:textId="77777777" w:rsidR="00D51D4F" w:rsidRPr="00D51D4F" w:rsidRDefault="00D51D4F" w:rsidP="00D51D4F">
      <w:r w:rsidRPr="00D51D4F">
        <w:t>music;</w:t>
      </w:r>
    </w:p>
    <w:p w14:paraId="38200B15" w14:textId="77777777" w:rsidR="00D51D4F" w:rsidRPr="00D51D4F" w:rsidRDefault="00D51D4F" w:rsidP="00D51D4F">
      <w:r w:rsidRPr="00D51D4F">
        <w:t>images;</w:t>
      </w:r>
    </w:p>
    <w:p w14:paraId="4055ED16" w14:textId="77777777" w:rsidR="00D51D4F" w:rsidRPr="00D51D4F" w:rsidRDefault="00D51D4F" w:rsidP="00D51D4F">
      <w:r w:rsidRPr="00D51D4F">
        <w:t>stories;</w:t>
      </w:r>
    </w:p>
    <w:p w14:paraId="3B753145" w14:textId="77777777" w:rsidR="00D51D4F" w:rsidRPr="00D51D4F" w:rsidRDefault="00D51D4F" w:rsidP="00D51D4F">
      <w:r w:rsidRPr="00D51D4F">
        <w:t>voices;</w:t>
      </w:r>
    </w:p>
    <w:p w14:paraId="19EFFA76" w14:textId="77777777" w:rsidR="00D51D4F" w:rsidRPr="00D51D4F" w:rsidRDefault="00D51D4F" w:rsidP="00D51D4F">
      <w:r w:rsidRPr="00D51D4F">
        <w:t>and</w:t>
      </w:r>
    </w:p>
    <w:p w14:paraId="266844E7" w14:textId="77777777" w:rsidR="00D51D4F" w:rsidRPr="00D51D4F" w:rsidRDefault="00D51D4F" w:rsidP="00D51D4F">
      <w:r w:rsidRPr="00D51D4F">
        <w:t>historical simulations.</w:t>
      </w:r>
    </w:p>
    <w:p w14:paraId="09282910" w14:textId="77777777" w:rsidR="00D51D4F" w:rsidRPr="00D51D4F" w:rsidRDefault="00D51D4F" w:rsidP="00D51D4F">
      <w:r w:rsidRPr="00D51D4F">
        <w:t>This creates questions about:</w:t>
      </w:r>
    </w:p>
    <w:p w14:paraId="64BC07CD" w14:textId="77777777" w:rsidR="00D51D4F" w:rsidRPr="00D51D4F" w:rsidRDefault="00D51D4F" w:rsidP="00D51D4F">
      <w:r w:rsidRPr="00D51D4F">
        <w:t>authenticity;</w:t>
      </w:r>
    </w:p>
    <w:p w14:paraId="1C843E22" w14:textId="77777777" w:rsidR="00D51D4F" w:rsidRPr="00D51D4F" w:rsidRDefault="00D51D4F" w:rsidP="00D51D4F">
      <w:r w:rsidRPr="00D51D4F">
        <w:t>ownership;</w:t>
      </w:r>
    </w:p>
    <w:p w14:paraId="18505F18" w14:textId="77777777" w:rsidR="00D51D4F" w:rsidRPr="00D51D4F" w:rsidRDefault="00D51D4F" w:rsidP="00D51D4F">
      <w:r w:rsidRPr="00D51D4F">
        <w:t>representation;</w:t>
      </w:r>
    </w:p>
    <w:p w14:paraId="5E5CCCCC" w14:textId="77777777" w:rsidR="00D51D4F" w:rsidRPr="00D51D4F" w:rsidRDefault="00D51D4F" w:rsidP="00D51D4F">
      <w:r w:rsidRPr="00D51D4F">
        <w:t>and</w:t>
      </w:r>
    </w:p>
    <w:p w14:paraId="292986FA" w14:textId="77777777" w:rsidR="00D51D4F" w:rsidRPr="00D51D4F" w:rsidRDefault="00D51D4F" w:rsidP="00D51D4F">
      <w:r w:rsidRPr="00D51D4F">
        <w:t>cultural dilution.</w:t>
      </w:r>
    </w:p>
    <w:p w14:paraId="392BE8A2" w14:textId="77777777" w:rsidR="00D51D4F" w:rsidRPr="00D51D4F" w:rsidRDefault="00D51D4F" w:rsidP="00D51D4F">
      <w:r w:rsidRPr="00D51D4F">
        <w:t>Racial Security may need to distinguish:</w:t>
      </w:r>
    </w:p>
    <w:p w14:paraId="64885116" w14:textId="77777777" w:rsidR="00D51D4F" w:rsidRPr="00D51D4F" w:rsidRDefault="00D51D4F" w:rsidP="00D51D4F">
      <w:r w:rsidRPr="00D51D4F">
        <w:t>human-created cultural records;</w:t>
      </w:r>
    </w:p>
    <w:p w14:paraId="5C9BA8B5" w14:textId="77777777" w:rsidR="00D51D4F" w:rsidRPr="00D51D4F" w:rsidRDefault="00D51D4F" w:rsidP="00D51D4F">
      <w:r w:rsidRPr="00D51D4F">
        <w:t>synthetic cultural content;</w:t>
      </w:r>
    </w:p>
    <w:p w14:paraId="5AA42149" w14:textId="77777777" w:rsidR="00D51D4F" w:rsidRPr="00D51D4F" w:rsidRDefault="00D51D4F" w:rsidP="00D51D4F">
      <w:r w:rsidRPr="00D51D4F">
        <w:t>and</w:t>
      </w:r>
    </w:p>
    <w:p w14:paraId="659DDF2F" w14:textId="77777777" w:rsidR="00D51D4F" w:rsidRPr="00D51D4F" w:rsidRDefault="00D51D4F" w:rsidP="00D51D4F">
      <w:r w:rsidRPr="00D51D4F">
        <w:t>historical evidence.</w:t>
      </w:r>
    </w:p>
    <w:p w14:paraId="20008957" w14:textId="77777777" w:rsidR="00D51D4F" w:rsidRPr="00D51D4F" w:rsidRDefault="00D51D4F" w:rsidP="00D51D4F">
      <w:pPr>
        <w:spacing w:before="60" w:after="10" w:line="240" w:lineRule="auto"/>
        <w:rPr>
          <w:b/>
          <w:bCs/>
        </w:rPr>
      </w:pPr>
      <w:r w:rsidRPr="00D51D4F">
        <w:rPr>
          <w:b/>
          <w:bCs/>
          <w:sz w:val="19"/>
        </w:rPr>
        <w:t>18.63 Cultural provenance</w:t>
      </w:r>
    </w:p>
    <w:p w14:paraId="4FA1A0F3" w14:textId="77777777" w:rsidR="00D51D4F" w:rsidRPr="00D51D4F" w:rsidRDefault="00D51D4F" w:rsidP="00D51D4F">
      <w:r w:rsidRPr="00D51D4F">
        <w:t>Provenance will become increasingly important.</w:t>
      </w:r>
    </w:p>
    <w:p w14:paraId="06A87C06" w14:textId="77777777" w:rsidR="00D51D4F" w:rsidRPr="00D51D4F" w:rsidRDefault="00D51D4F" w:rsidP="00D51D4F">
      <w:r w:rsidRPr="00D51D4F">
        <w:t>Future archives may need to record whether material is:</w:t>
      </w:r>
    </w:p>
    <w:p w14:paraId="08AA9B52" w14:textId="77777777" w:rsidR="00D51D4F" w:rsidRPr="00D51D4F" w:rsidRDefault="00D51D4F" w:rsidP="00D51D4F">
      <w:r w:rsidRPr="00D51D4F">
        <w:t>original;</w:t>
      </w:r>
    </w:p>
    <w:p w14:paraId="1415418E" w14:textId="77777777" w:rsidR="00D51D4F" w:rsidRPr="00D51D4F" w:rsidRDefault="00D51D4F" w:rsidP="00D51D4F">
      <w:r w:rsidRPr="00D51D4F">
        <w:t>digitised;</w:t>
      </w:r>
    </w:p>
    <w:p w14:paraId="0E8090DF" w14:textId="77777777" w:rsidR="00D51D4F" w:rsidRPr="00D51D4F" w:rsidRDefault="00D51D4F" w:rsidP="00D51D4F">
      <w:r w:rsidRPr="00D51D4F">
        <w:t>restored;</w:t>
      </w:r>
    </w:p>
    <w:p w14:paraId="75427BE6" w14:textId="77777777" w:rsidR="00D51D4F" w:rsidRPr="00D51D4F" w:rsidRDefault="00D51D4F" w:rsidP="00D51D4F">
      <w:r w:rsidRPr="00D51D4F">
        <w:t>AI-enhanced;</w:t>
      </w:r>
    </w:p>
    <w:p w14:paraId="12980BF0" w14:textId="77777777" w:rsidR="00D51D4F" w:rsidRPr="00D51D4F" w:rsidRDefault="00D51D4F" w:rsidP="00D51D4F">
      <w:r w:rsidRPr="00D51D4F">
        <w:t>AI-generated;</w:t>
      </w:r>
    </w:p>
    <w:p w14:paraId="6E0EA085" w14:textId="77777777" w:rsidR="00D51D4F" w:rsidRPr="00D51D4F" w:rsidRDefault="00D51D4F" w:rsidP="00D51D4F">
      <w:r w:rsidRPr="00D51D4F">
        <w:t>or</w:t>
      </w:r>
    </w:p>
    <w:p w14:paraId="42310035" w14:textId="77777777" w:rsidR="00D51D4F" w:rsidRPr="00D51D4F" w:rsidRDefault="00D51D4F" w:rsidP="00D51D4F">
      <w:r w:rsidRPr="00D51D4F">
        <w:t>synthetic.</w:t>
      </w:r>
    </w:p>
    <w:p w14:paraId="6CE1CEB0" w14:textId="77777777" w:rsidR="00D51D4F" w:rsidRPr="00D51D4F" w:rsidRDefault="00D51D4F" w:rsidP="00D51D4F">
      <w:r w:rsidRPr="00D51D4F">
        <w:t>Without provenance, historical memory can be contaminated.</w:t>
      </w:r>
    </w:p>
    <w:p w14:paraId="2DC3232F" w14:textId="77777777" w:rsidR="00D51D4F" w:rsidRPr="00D51D4F" w:rsidRDefault="00D51D4F" w:rsidP="00D51D4F">
      <w:r w:rsidRPr="00D51D4F">
        <w:t>Thus:</w:t>
      </w:r>
    </w:p>
    <w:p w14:paraId="3229959F" w14:textId="77777777" w:rsidR="00D51D4F" w:rsidRPr="00D51D4F" w:rsidRDefault="00D51D4F" w:rsidP="00D51D4F">
      <w:pPr>
        <w:spacing w:before="50" w:after="10" w:line="240" w:lineRule="auto"/>
      </w:pPr>
      <w:r w:rsidRPr="00D51D4F">
        <w:rPr>
          <w:b/>
          <w:bCs/>
          <w:sz w:val="19"/>
        </w:rPr>
        <w:t>CULTURAL PROVENANCE IS CULTURAL SECURITY.</w:t>
      </w:r>
    </w:p>
    <w:p w14:paraId="2716FAC9" w14:textId="77777777" w:rsidR="00D51D4F" w:rsidRPr="00D51D4F" w:rsidRDefault="00D51D4F" w:rsidP="00D51D4F">
      <w:pPr>
        <w:spacing w:before="60" w:after="10" w:line="240" w:lineRule="auto"/>
        <w:rPr>
          <w:b/>
          <w:bCs/>
        </w:rPr>
      </w:pPr>
      <w:r w:rsidRPr="00D51D4F">
        <w:rPr>
          <w:b/>
          <w:bCs/>
          <w:sz w:val="19"/>
        </w:rPr>
        <w:t>18.64 Genetic technology</w:t>
      </w:r>
    </w:p>
    <w:p w14:paraId="379FC624" w14:textId="77777777" w:rsidR="00D51D4F" w:rsidRPr="00D51D4F" w:rsidRDefault="00D51D4F" w:rsidP="00D51D4F">
      <w:r w:rsidRPr="00D51D4F">
        <w:t>Genetic technology may continue to influence:</w:t>
      </w:r>
    </w:p>
    <w:p w14:paraId="07812222" w14:textId="77777777" w:rsidR="00D51D4F" w:rsidRPr="00D51D4F" w:rsidRDefault="00D51D4F" w:rsidP="00D51D4F">
      <w:r w:rsidRPr="00D51D4F">
        <w:t>ancestry research;</w:t>
      </w:r>
    </w:p>
    <w:p w14:paraId="000717AC" w14:textId="77777777" w:rsidR="00D51D4F" w:rsidRPr="00D51D4F" w:rsidRDefault="00D51D4F" w:rsidP="00D51D4F">
      <w:r w:rsidRPr="00D51D4F">
        <w:t>health;</w:t>
      </w:r>
    </w:p>
    <w:p w14:paraId="2B23C022" w14:textId="77777777" w:rsidR="00D51D4F" w:rsidRPr="00D51D4F" w:rsidRDefault="00D51D4F" w:rsidP="00D51D4F">
      <w:r w:rsidRPr="00D51D4F">
        <w:t>identity;</w:t>
      </w:r>
    </w:p>
    <w:p w14:paraId="158E96FF" w14:textId="77777777" w:rsidR="00D51D4F" w:rsidRPr="00D51D4F" w:rsidRDefault="00D51D4F" w:rsidP="00D51D4F">
      <w:r w:rsidRPr="00D51D4F">
        <w:t>and</w:t>
      </w:r>
    </w:p>
    <w:p w14:paraId="1A43700F" w14:textId="77777777" w:rsidR="00D51D4F" w:rsidRPr="00D51D4F" w:rsidRDefault="00D51D4F" w:rsidP="00D51D4F">
      <w:r w:rsidRPr="00D51D4F">
        <w:lastRenderedPageBreak/>
        <w:t>family history.</w:t>
      </w:r>
    </w:p>
    <w:p w14:paraId="282EA480" w14:textId="77777777" w:rsidR="00D51D4F" w:rsidRPr="00D51D4F" w:rsidRDefault="00D51D4F" w:rsidP="00D51D4F">
      <w:r w:rsidRPr="00D51D4F">
        <w:t>This could enrich lineage knowledge.</w:t>
      </w:r>
    </w:p>
    <w:p w14:paraId="20698D0E" w14:textId="77777777" w:rsidR="00D51D4F" w:rsidRPr="00D51D4F" w:rsidRDefault="00D51D4F" w:rsidP="00D51D4F">
      <w:r w:rsidRPr="00D51D4F">
        <w:t>It could also create:</w:t>
      </w:r>
    </w:p>
    <w:p w14:paraId="0C5521AA" w14:textId="77777777" w:rsidR="00D51D4F" w:rsidRPr="00D51D4F" w:rsidRDefault="00D51D4F" w:rsidP="00D51D4F">
      <w:r w:rsidRPr="00D51D4F">
        <w:t>privacy;</w:t>
      </w:r>
    </w:p>
    <w:p w14:paraId="38F9267D" w14:textId="77777777" w:rsidR="00D51D4F" w:rsidRPr="00D51D4F" w:rsidRDefault="00D51D4F" w:rsidP="00D51D4F">
      <w:r w:rsidRPr="00D51D4F">
        <w:t>discrimination;</w:t>
      </w:r>
    </w:p>
    <w:p w14:paraId="494657EF" w14:textId="77777777" w:rsidR="00D51D4F" w:rsidRPr="00D51D4F" w:rsidRDefault="00D51D4F" w:rsidP="00D51D4F">
      <w:r w:rsidRPr="00D51D4F">
        <w:t>misinterpretation;</w:t>
      </w:r>
    </w:p>
    <w:p w14:paraId="2AA85374" w14:textId="77777777" w:rsidR="00D51D4F" w:rsidRPr="00D51D4F" w:rsidRDefault="00D51D4F" w:rsidP="00D51D4F">
      <w:r w:rsidRPr="00D51D4F">
        <w:t>and</w:t>
      </w:r>
    </w:p>
    <w:p w14:paraId="169644A3" w14:textId="77777777" w:rsidR="00D51D4F" w:rsidRPr="00D51D4F" w:rsidRDefault="00D51D4F" w:rsidP="00D51D4F">
      <w:r w:rsidRPr="00D51D4F">
        <w:t>data-ownership risks.</w:t>
      </w:r>
    </w:p>
    <w:p w14:paraId="1DD3DD3C" w14:textId="77777777" w:rsidR="00D51D4F" w:rsidRPr="00D51D4F" w:rsidRDefault="00D51D4F" w:rsidP="00D51D4F">
      <w:r w:rsidRPr="00D51D4F">
        <w:t>Racial Security should therefore maintain its existing principle:</w:t>
      </w:r>
    </w:p>
    <w:p w14:paraId="63DB0D3A" w14:textId="77777777" w:rsidR="00D51D4F" w:rsidRPr="00D51D4F" w:rsidRDefault="00D51D4F" w:rsidP="00D51D4F">
      <w:pPr>
        <w:spacing w:before="50" w:after="10" w:line="240" w:lineRule="auto"/>
      </w:pPr>
      <w:r w:rsidRPr="00D51D4F">
        <w:rPr>
          <w:b/>
          <w:bCs/>
          <w:sz w:val="19"/>
        </w:rPr>
        <w:t>DNA IS ONE COMPONENT, NOT THE TOTALITY OF RACIAL IDENTITY.</w:t>
      </w:r>
    </w:p>
    <w:p w14:paraId="7B59622B" w14:textId="77777777" w:rsidR="00D51D4F" w:rsidRPr="00D51D4F" w:rsidRDefault="00D51D4F" w:rsidP="00D51D4F">
      <w:pPr>
        <w:spacing w:before="60" w:after="10" w:line="240" w:lineRule="auto"/>
        <w:rPr>
          <w:b/>
          <w:bCs/>
        </w:rPr>
      </w:pPr>
      <w:r w:rsidRPr="00D51D4F">
        <w:rPr>
          <w:b/>
          <w:bCs/>
          <w:sz w:val="19"/>
        </w:rPr>
        <w:t>18.65 Genetic inference</w:t>
      </w:r>
    </w:p>
    <w:p w14:paraId="2F181245" w14:textId="77777777" w:rsidR="00D51D4F" w:rsidRPr="00D51D4F" w:rsidRDefault="00D51D4F" w:rsidP="00D51D4F">
      <w:r w:rsidRPr="00D51D4F">
        <w:t>Future systems may infer:</w:t>
      </w:r>
    </w:p>
    <w:p w14:paraId="4981A447" w14:textId="77777777" w:rsidR="00D51D4F" w:rsidRPr="00D51D4F" w:rsidRDefault="00D51D4F" w:rsidP="00D51D4F">
      <w:r w:rsidRPr="00D51D4F">
        <w:t>ancestry;</w:t>
      </w:r>
    </w:p>
    <w:p w14:paraId="0D880F03" w14:textId="77777777" w:rsidR="00D51D4F" w:rsidRPr="00D51D4F" w:rsidRDefault="00D51D4F" w:rsidP="00D51D4F">
      <w:r w:rsidRPr="00D51D4F">
        <w:t>health predisposition;</w:t>
      </w:r>
    </w:p>
    <w:p w14:paraId="37B4AA0D" w14:textId="77777777" w:rsidR="00D51D4F" w:rsidRPr="00D51D4F" w:rsidRDefault="00D51D4F" w:rsidP="00D51D4F">
      <w:r w:rsidRPr="00D51D4F">
        <w:t>or</w:t>
      </w:r>
    </w:p>
    <w:p w14:paraId="28EC84E6" w14:textId="77777777" w:rsidR="00D51D4F" w:rsidRPr="00D51D4F" w:rsidRDefault="00D51D4F" w:rsidP="00D51D4F">
      <w:r w:rsidRPr="00D51D4F">
        <w:t>family relationships</w:t>
      </w:r>
    </w:p>
    <w:p w14:paraId="14B32CAC" w14:textId="77777777" w:rsidR="00D51D4F" w:rsidRPr="00D51D4F" w:rsidRDefault="00D51D4F" w:rsidP="00D51D4F">
      <w:r w:rsidRPr="00D51D4F">
        <w:t>from genetic data.</w:t>
      </w:r>
    </w:p>
    <w:p w14:paraId="38C5700B" w14:textId="77777777" w:rsidR="00D51D4F" w:rsidRPr="00D51D4F" w:rsidRDefault="00D51D4F" w:rsidP="00D51D4F">
      <w:r w:rsidRPr="00D51D4F">
        <w:t>Such information could be extremely sensitive.</w:t>
      </w:r>
    </w:p>
    <w:p w14:paraId="09681A42" w14:textId="77777777" w:rsidR="00D51D4F" w:rsidRPr="00D51D4F" w:rsidRDefault="00D51D4F" w:rsidP="00D51D4F">
      <w:r w:rsidRPr="00D51D4F">
        <w:t>Its use should therefore be governed by:</w:t>
      </w:r>
    </w:p>
    <w:p w14:paraId="79C41BA8" w14:textId="77777777" w:rsidR="00D51D4F" w:rsidRPr="00D51D4F" w:rsidRDefault="00D51D4F" w:rsidP="00D51D4F">
      <w:r w:rsidRPr="00D51D4F">
        <w:t>purpose;</w:t>
      </w:r>
    </w:p>
    <w:p w14:paraId="7365F962" w14:textId="77777777" w:rsidR="00D51D4F" w:rsidRPr="00D51D4F" w:rsidRDefault="00D51D4F" w:rsidP="00D51D4F">
      <w:r w:rsidRPr="00D51D4F">
        <w:t>consent;</w:t>
      </w:r>
    </w:p>
    <w:p w14:paraId="2A1D2076" w14:textId="77777777" w:rsidR="00D51D4F" w:rsidRPr="00D51D4F" w:rsidRDefault="00D51D4F" w:rsidP="00D51D4F">
      <w:r w:rsidRPr="00D51D4F">
        <w:t>security;</w:t>
      </w:r>
    </w:p>
    <w:p w14:paraId="3A730C16" w14:textId="77777777" w:rsidR="00D51D4F" w:rsidRPr="00D51D4F" w:rsidRDefault="00D51D4F" w:rsidP="00D51D4F">
      <w:r w:rsidRPr="00D51D4F">
        <w:t>and</w:t>
      </w:r>
    </w:p>
    <w:p w14:paraId="6AA36AD3" w14:textId="77777777" w:rsidR="00D51D4F" w:rsidRPr="00D51D4F" w:rsidRDefault="00D51D4F" w:rsidP="00D51D4F">
      <w:r w:rsidRPr="00D51D4F">
        <w:t>proportionality.</w:t>
      </w:r>
    </w:p>
    <w:p w14:paraId="0F89C1AF" w14:textId="77777777" w:rsidR="00D51D4F" w:rsidRPr="00D51D4F" w:rsidRDefault="00D51D4F" w:rsidP="00D51D4F">
      <w:pPr>
        <w:spacing w:before="60" w:after="10" w:line="240" w:lineRule="auto"/>
        <w:rPr>
          <w:b/>
          <w:bCs/>
        </w:rPr>
      </w:pPr>
      <w:r w:rsidRPr="00D51D4F">
        <w:rPr>
          <w:b/>
          <w:bCs/>
          <w:sz w:val="19"/>
        </w:rPr>
        <w:t>18.66 Genetic databases</w:t>
      </w:r>
    </w:p>
    <w:p w14:paraId="32D7FE83" w14:textId="77777777" w:rsidR="00D51D4F" w:rsidRPr="00D51D4F" w:rsidRDefault="00D51D4F" w:rsidP="00D51D4F">
      <w:r w:rsidRPr="00D51D4F">
        <w:t>Large genetic databases can create:</w:t>
      </w:r>
    </w:p>
    <w:p w14:paraId="234BBA50" w14:textId="77777777" w:rsidR="00D51D4F" w:rsidRPr="00D51D4F" w:rsidRDefault="00D51D4F" w:rsidP="00D51D4F">
      <w:r w:rsidRPr="00D51D4F">
        <w:t>research opportunities;</w:t>
      </w:r>
    </w:p>
    <w:p w14:paraId="2B3756EC" w14:textId="77777777" w:rsidR="00D51D4F" w:rsidRPr="00D51D4F" w:rsidRDefault="00D51D4F" w:rsidP="00D51D4F">
      <w:r w:rsidRPr="00D51D4F">
        <w:t>genealogical discovery;</w:t>
      </w:r>
    </w:p>
    <w:p w14:paraId="050E56A2" w14:textId="77777777" w:rsidR="00D51D4F" w:rsidRPr="00D51D4F" w:rsidRDefault="00D51D4F" w:rsidP="00D51D4F">
      <w:r w:rsidRPr="00D51D4F">
        <w:t>and</w:t>
      </w:r>
    </w:p>
    <w:p w14:paraId="121E2F7D" w14:textId="77777777" w:rsidR="00D51D4F" w:rsidRPr="00D51D4F" w:rsidRDefault="00D51D4F" w:rsidP="00D51D4F">
      <w:r w:rsidRPr="00D51D4F">
        <w:t>medical insight.</w:t>
      </w:r>
    </w:p>
    <w:p w14:paraId="2B108F73" w14:textId="77777777" w:rsidR="00D51D4F" w:rsidRPr="00D51D4F" w:rsidRDefault="00D51D4F" w:rsidP="00D51D4F">
      <w:r w:rsidRPr="00D51D4F">
        <w:t>They also create concentrated identity risk.</w:t>
      </w:r>
    </w:p>
    <w:p w14:paraId="355BFBBB" w14:textId="77777777" w:rsidR="00D51D4F" w:rsidRPr="00D51D4F" w:rsidRDefault="00D51D4F" w:rsidP="00D51D4F">
      <w:r w:rsidRPr="00D51D4F">
        <w:t>A breach may expose information not only about one person but relatives.</w:t>
      </w:r>
    </w:p>
    <w:p w14:paraId="24D4FD51" w14:textId="77777777" w:rsidR="00D51D4F" w:rsidRPr="00D51D4F" w:rsidRDefault="00D51D4F" w:rsidP="00D51D4F">
      <w:r w:rsidRPr="00D51D4F">
        <w:t>Genetic data therefore has network effects.</w:t>
      </w:r>
    </w:p>
    <w:p w14:paraId="12A8F3D0" w14:textId="77777777" w:rsidR="00D51D4F" w:rsidRPr="00D51D4F" w:rsidRDefault="00D51D4F" w:rsidP="00D51D4F">
      <w:pPr>
        <w:spacing w:before="60" w:after="10" w:line="240" w:lineRule="auto"/>
        <w:rPr>
          <w:b/>
          <w:bCs/>
        </w:rPr>
      </w:pPr>
      <w:r w:rsidRPr="00D51D4F">
        <w:rPr>
          <w:b/>
          <w:bCs/>
          <w:sz w:val="19"/>
        </w:rPr>
        <w:t>18.67 Biological reductionism</w:t>
      </w:r>
    </w:p>
    <w:p w14:paraId="769E3638" w14:textId="77777777" w:rsidR="00D51D4F" w:rsidRPr="00D51D4F" w:rsidRDefault="00D51D4F" w:rsidP="00D51D4F">
      <w:r w:rsidRPr="00D51D4F">
        <w:t>Technological sophistication may make genetic explanations appear more authoritative than they deserve.</w:t>
      </w:r>
    </w:p>
    <w:p w14:paraId="2E93035F" w14:textId="77777777" w:rsidR="00D51D4F" w:rsidRPr="00D51D4F" w:rsidRDefault="00D51D4F" w:rsidP="00D51D4F">
      <w:r w:rsidRPr="00D51D4F">
        <w:t>Racial Security should resist the idea that more precise genetic measurement automatically produces a complete theory of racial identity.</w:t>
      </w:r>
    </w:p>
    <w:p w14:paraId="58F52542" w14:textId="77777777" w:rsidR="00D51D4F" w:rsidRPr="00D51D4F" w:rsidRDefault="00D51D4F" w:rsidP="00D51D4F">
      <w:r w:rsidRPr="00D51D4F">
        <w:t>Culture remains central to the project's identity framework.</w:t>
      </w:r>
    </w:p>
    <w:p w14:paraId="4341EE59" w14:textId="77777777" w:rsidR="00D51D4F" w:rsidRPr="00D51D4F" w:rsidRDefault="00D51D4F" w:rsidP="00D51D4F">
      <w:pPr>
        <w:spacing w:before="60" w:after="10" w:line="240" w:lineRule="auto"/>
        <w:rPr>
          <w:b/>
          <w:bCs/>
        </w:rPr>
      </w:pPr>
      <w:r w:rsidRPr="00D51D4F">
        <w:rPr>
          <w:b/>
          <w:bCs/>
          <w:sz w:val="19"/>
        </w:rPr>
        <w:t>18.68 Public-health shocks</w:t>
      </w:r>
    </w:p>
    <w:p w14:paraId="53619875" w14:textId="77777777" w:rsidR="00D51D4F" w:rsidRPr="00D51D4F" w:rsidRDefault="00D51D4F" w:rsidP="00D51D4F">
      <w:r w:rsidRPr="00D51D4F">
        <w:t>Future pandemics or other health emergencies may again test:</w:t>
      </w:r>
    </w:p>
    <w:p w14:paraId="6222AF52" w14:textId="77777777" w:rsidR="00D51D4F" w:rsidRPr="00D51D4F" w:rsidRDefault="00D51D4F" w:rsidP="00D51D4F">
      <w:r w:rsidRPr="00D51D4F">
        <w:t>health systems;</w:t>
      </w:r>
    </w:p>
    <w:p w14:paraId="67ACCF6D" w14:textId="77777777" w:rsidR="00D51D4F" w:rsidRPr="00D51D4F" w:rsidRDefault="00D51D4F" w:rsidP="00D51D4F">
      <w:r w:rsidRPr="00D51D4F">
        <w:t>social security;</w:t>
      </w:r>
    </w:p>
    <w:p w14:paraId="6B9E855A" w14:textId="77777777" w:rsidR="00D51D4F" w:rsidRPr="00D51D4F" w:rsidRDefault="00D51D4F" w:rsidP="00D51D4F">
      <w:r w:rsidRPr="00D51D4F">
        <w:t>employment;</w:t>
      </w:r>
    </w:p>
    <w:p w14:paraId="3B6EB818" w14:textId="77777777" w:rsidR="00D51D4F" w:rsidRPr="00D51D4F" w:rsidRDefault="00D51D4F" w:rsidP="00D51D4F">
      <w:r w:rsidRPr="00D51D4F">
        <w:t>insurance;</w:t>
      </w:r>
    </w:p>
    <w:p w14:paraId="219947DD" w14:textId="77777777" w:rsidR="00D51D4F" w:rsidRPr="00D51D4F" w:rsidRDefault="00D51D4F" w:rsidP="00D51D4F">
      <w:r w:rsidRPr="00D51D4F">
        <w:t>public trust;</w:t>
      </w:r>
    </w:p>
    <w:p w14:paraId="1066A648" w14:textId="77777777" w:rsidR="00D51D4F" w:rsidRPr="00D51D4F" w:rsidRDefault="00D51D4F" w:rsidP="00D51D4F">
      <w:r w:rsidRPr="00D51D4F">
        <w:t>and</w:t>
      </w:r>
    </w:p>
    <w:p w14:paraId="4D05C616" w14:textId="77777777" w:rsidR="00D51D4F" w:rsidRPr="00D51D4F" w:rsidRDefault="00D51D4F" w:rsidP="00D51D4F">
      <w:r w:rsidRPr="00D51D4F">
        <w:t>government capacity.</w:t>
      </w:r>
    </w:p>
    <w:p w14:paraId="718D2117" w14:textId="77777777" w:rsidR="00D51D4F" w:rsidRPr="00D51D4F" w:rsidRDefault="00D51D4F" w:rsidP="00D51D4F">
      <w:r w:rsidRPr="00D51D4F">
        <w:t>Different communities may experience different exposure and outcomes.</w:t>
      </w:r>
    </w:p>
    <w:p w14:paraId="4E3B6D29" w14:textId="77777777" w:rsidR="00D51D4F" w:rsidRPr="00D51D4F" w:rsidRDefault="00D51D4F" w:rsidP="00D51D4F">
      <w:r w:rsidRPr="00D51D4F">
        <w:t>The relevant security questions include:</w:t>
      </w:r>
    </w:p>
    <w:p w14:paraId="58D796D5" w14:textId="77777777" w:rsidR="00D51D4F" w:rsidRPr="00D51D4F" w:rsidRDefault="00D51D4F" w:rsidP="00D51D4F">
      <w:r w:rsidRPr="00D51D4F">
        <w:t>Who is exposed?</w:t>
      </w:r>
    </w:p>
    <w:p w14:paraId="61C25A85" w14:textId="77777777" w:rsidR="00D51D4F" w:rsidRPr="00D51D4F" w:rsidRDefault="00D51D4F" w:rsidP="00D51D4F">
      <w:r w:rsidRPr="00D51D4F">
        <w:t>Who is vulnerable?</w:t>
      </w:r>
    </w:p>
    <w:p w14:paraId="781784CB" w14:textId="77777777" w:rsidR="00D51D4F" w:rsidRPr="00D51D4F" w:rsidRDefault="00D51D4F" w:rsidP="00D51D4F">
      <w:r w:rsidRPr="00D51D4F">
        <w:t>Who has access to healthcare?</w:t>
      </w:r>
    </w:p>
    <w:p w14:paraId="394E4FD7" w14:textId="77777777" w:rsidR="00D51D4F" w:rsidRPr="00D51D4F" w:rsidRDefault="00D51D4F" w:rsidP="00D51D4F">
      <w:r w:rsidRPr="00D51D4F">
        <w:t>Who can comply with emergency measures?</w:t>
      </w:r>
    </w:p>
    <w:p w14:paraId="0C59BAC2" w14:textId="77777777" w:rsidR="00D51D4F" w:rsidRPr="00D51D4F" w:rsidRDefault="00D51D4F" w:rsidP="00D51D4F">
      <w:r w:rsidRPr="00D51D4F">
        <w:t>Which communities trust official information?</w:t>
      </w:r>
    </w:p>
    <w:p w14:paraId="63DC97C0" w14:textId="77777777" w:rsidR="00D51D4F" w:rsidRPr="00D51D4F" w:rsidRDefault="00D51D4F" w:rsidP="00D51D4F">
      <w:pPr>
        <w:spacing w:before="60" w:after="10" w:line="240" w:lineRule="auto"/>
        <w:rPr>
          <w:b/>
          <w:bCs/>
        </w:rPr>
      </w:pPr>
      <w:r w:rsidRPr="00D51D4F">
        <w:rPr>
          <w:b/>
          <w:bCs/>
          <w:sz w:val="19"/>
        </w:rPr>
        <w:t>18.69 Health misinformation</w:t>
      </w:r>
    </w:p>
    <w:p w14:paraId="20B688C1" w14:textId="77777777" w:rsidR="00D51D4F" w:rsidRPr="00D51D4F" w:rsidRDefault="00D51D4F" w:rsidP="00D51D4F">
      <w:r w:rsidRPr="00D51D4F">
        <w:t>Public-health misinformation can interact with racial distrust.</w:t>
      </w:r>
    </w:p>
    <w:p w14:paraId="15A90C16" w14:textId="77777777" w:rsidR="00D51D4F" w:rsidRPr="00D51D4F" w:rsidRDefault="00D51D4F" w:rsidP="00D51D4F">
      <w:r w:rsidRPr="00D51D4F">
        <w:t>Historical or current grievances may reduce institutional credibility.</w:t>
      </w:r>
    </w:p>
    <w:p w14:paraId="114175C5" w14:textId="77777777" w:rsidR="00D51D4F" w:rsidRPr="00D51D4F" w:rsidRDefault="00D51D4F" w:rsidP="00D51D4F">
      <w:r w:rsidRPr="00D51D4F">
        <w:t>This can weaken emergency response.</w:t>
      </w:r>
    </w:p>
    <w:p w14:paraId="174FCEE0" w14:textId="77777777" w:rsidR="00D51D4F" w:rsidRPr="00D51D4F" w:rsidRDefault="00D51D4F" w:rsidP="00D51D4F">
      <w:r w:rsidRPr="00D51D4F">
        <w:t>Therefore racial-security work that improves institutional legitimacy during normal times may strengthen national resilience during crisis.</w:t>
      </w:r>
    </w:p>
    <w:p w14:paraId="4573BC1D" w14:textId="77777777" w:rsidR="00D51D4F" w:rsidRPr="00D51D4F" w:rsidRDefault="00D51D4F" w:rsidP="00D51D4F">
      <w:pPr>
        <w:spacing w:before="60" w:after="10" w:line="240" w:lineRule="auto"/>
        <w:rPr>
          <w:b/>
          <w:bCs/>
        </w:rPr>
      </w:pPr>
      <w:r w:rsidRPr="00D51D4F">
        <w:rPr>
          <w:b/>
          <w:bCs/>
          <w:sz w:val="19"/>
        </w:rPr>
        <w:t>18.70 Political polarisation</w:t>
      </w:r>
    </w:p>
    <w:p w14:paraId="04048E43" w14:textId="77777777" w:rsidR="00D51D4F" w:rsidRPr="00D51D4F" w:rsidRDefault="00D51D4F" w:rsidP="00D51D4F">
      <w:r w:rsidRPr="00D51D4F">
        <w:t>Political systems may increasingly use racial identity as a mobilising category.</w:t>
      </w:r>
    </w:p>
    <w:p w14:paraId="3DD25F21" w14:textId="77777777" w:rsidR="00D51D4F" w:rsidRPr="00D51D4F" w:rsidRDefault="00D51D4F" w:rsidP="00D51D4F">
      <w:r w:rsidRPr="00D51D4F">
        <w:t>This can produce:</w:t>
      </w:r>
    </w:p>
    <w:p w14:paraId="4A985712" w14:textId="77777777" w:rsidR="00D51D4F" w:rsidRPr="00D51D4F" w:rsidRDefault="00D51D4F" w:rsidP="00D51D4F">
      <w:r w:rsidRPr="00D51D4F">
        <w:t>representation;</w:t>
      </w:r>
    </w:p>
    <w:p w14:paraId="51511E76" w14:textId="77777777" w:rsidR="00D51D4F" w:rsidRPr="00D51D4F" w:rsidRDefault="00D51D4F" w:rsidP="00D51D4F">
      <w:r w:rsidRPr="00D51D4F">
        <w:t>policy debate;</w:t>
      </w:r>
    </w:p>
    <w:p w14:paraId="300A754D" w14:textId="77777777" w:rsidR="00D51D4F" w:rsidRPr="00D51D4F" w:rsidRDefault="00D51D4F" w:rsidP="00D51D4F">
      <w:r w:rsidRPr="00D51D4F">
        <w:t>or</w:t>
      </w:r>
    </w:p>
    <w:p w14:paraId="1C42DC0C" w14:textId="77777777" w:rsidR="00D51D4F" w:rsidRPr="00D51D4F" w:rsidRDefault="00D51D4F" w:rsidP="00D51D4F">
      <w:r w:rsidRPr="00D51D4F">
        <w:t>community organisation.</w:t>
      </w:r>
    </w:p>
    <w:p w14:paraId="4C00805D" w14:textId="77777777" w:rsidR="00D51D4F" w:rsidRPr="00D51D4F" w:rsidRDefault="00D51D4F" w:rsidP="00D51D4F">
      <w:r w:rsidRPr="00D51D4F">
        <w:t>It can also produce:</w:t>
      </w:r>
    </w:p>
    <w:p w14:paraId="4A495EFA" w14:textId="77777777" w:rsidR="00D51D4F" w:rsidRPr="00D51D4F" w:rsidRDefault="00D51D4F" w:rsidP="00D51D4F">
      <w:r w:rsidRPr="00D51D4F">
        <w:t>hostility;</w:t>
      </w:r>
    </w:p>
    <w:p w14:paraId="7BCD8BF0" w14:textId="77777777" w:rsidR="00D51D4F" w:rsidRPr="00D51D4F" w:rsidRDefault="00D51D4F" w:rsidP="00D51D4F">
      <w:r w:rsidRPr="00D51D4F">
        <w:t>simplification;</w:t>
      </w:r>
    </w:p>
    <w:p w14:paraId="177E5E57" w14:textId="77777777" w:rsidR="00D51D4F" w:rsidRPr="00D51D4F" w:rsidRDefault="00D51D4F" w:rsidP="00D51D4F">
      <w:r w:rsidRPr="00D51D4F">
        <w:t>collective blame;</w:t>
      </w:r>
    </w:p>
    <w:p w14:paraId="65F5F5A9" w14:textId="77777777" w:rsidR="00D51D4F" w:rsidRPr="00D51D4F" w:rsidRDefault="00D51D4F" w:rsidP="00D51D4F">
      <w:r w:rsidRPr="00D51D4F">
        <w:lastRenderedPageBreak/>
        <w:t>or</w:t>
      </w:r>
    </w:p>
    <w:p w14:paraId="27DE4E3B" w14:textId="77777777" w:rsidR="00D51D4F" w:rsidRPr="00D51D4F" w:rsidRDefault="00D51D4F" w:rsidP="00D51D4F">
      <w:r w:rsidRPr="00D51D4F">
        <w:t>zero-sum politics.</w:t>
      </w:r>
    </w:p>
    <w:p w14:paraId="166BEE40" w14:textId="77777777" w:rsidR="00D51D4F" w:rsidRPr="00D51D4F" w:rsidRDefault="00D51D4F" w:rsidP="00D51D4F">
      <w:r w:rsidRPr="00D51D4F">
        <w:t>Racial Security should remain institutionally independent from partisan racial mobilisation.</w:t>
      </w:r>
    </w:p>
    <w:p w14:paraId="1D60C95B" w14:textId="77777777" w:rsidR="00D51D4F" w:rsidRPr="00D51D4F" w:rsidRDefault="00D51D4F" w:rsidP="00D51D4F">
      <w:pPr>
        <w:spacing w:before="60" w:after="10" w:line="240" w:lineRule="auto"/>
        <w:rPr>
          <w:b/>
          <w:bCs/>
        </w:rPr>
      </w:pPr>
      <w:r w:rsidRPr="00D51D4F">
        <w:rPr>
          <w:b/>
          <w:bCs/>
          <w:sz w:val="19"/>
        </w:rPr>
        <w:t>18.71 Political exploitation</w:t>
      </w:r>
    </w:p>
    <w:p w14:paraId="25196C3F" w14:textId="77777777" w:rsidR="00D51D4F" w:rsidRPr="00D51D4F" w:rsidRDefault="00D51D4F" w:rsidP="00D51D4F">
      <w:r w:rsidRPr="00D51D4F">
        <w:t>A political actor may exaggerate racial fear to gain support.</w:t>
      </w:r>
    </w:p>
    <w:p w14:paraId="5B5A6B9A" w14:textId="77777777" w:rsidR="00D51D4F" w:rsidRPr="00D51D4F" w:rsidRDefault="00D51D4F" w:rsidP="00D51D4F">
      <w:r w:rsidRPr="00D51D4F">
        <w:t>Another may deny genuine racial problems to avoid political cost.</w:t>
      </w:r>
    </w:p>
    <w:p w14:paraId="36DECE0F" w14:textId="77777777" w:rsidR="00D51D4F" w:rsidRPr="00D51D4F" w:rsidRDefault="00D51D4F" w:rsidP="00D51D4F">
      <w:r w:rsidRPr="00D51D4F">
        <w:t>Both create information risk.</w:t>
      </w:r>
    </w:p>
    <w:p w14:paraId="1C93EA7F" w14:textId="77777777" w:rsidR="00D51D4F" w:rsidRPr="00D51D4F" w:rsidRDefault="00D51D4F" w:rsidP="00D51D4F">
      <w:r w:rsidRPr="00D51D4F">
        <w:t>Racial Security should return to:</w:t>
      </w:r>
    </w:p>
    <w:p w14:paraId="7197C3D4" w14:textId="77777777" w:rsidR="00D51D4F" w:rsidRPr="00D51D4F" w:rsidRDefault="00D51D4F" w:rsidP="00D51D4F">
      <w:r w:rsidRPr="00D51D4F">
        <w:t>evidence;</w:t>
      </w:r>
    </w:p>
    <w:p w14:paraId="664096F9" w14:textId="77777777" w:rsidR="00D51D4F" w:rsidRPr="00D51D4F" w:rsidRDefault="00D51D4F" w:rsidP="00D51D4F">
      <w:r w:rsidRPr="00D51D4F">
        <w:t>risk;</w:t>
      </w:r>
    </w:p>
    <w:p w14:paraId="56ECAB24" w14:textId="77777777" w:rsidR="00D51D4F" w:rsidRPr="00D51D4F" w:rsidRDefault="00D51D4F" w:rsidP="00D51D4F">
      <w:r w:rsidRPr="00D51D4F">
        <w:t>and</w:t>
      </w:r>
    </w:p>
    <w:p w14:paraId="506E785E" w14:textId="77777777" w:rsidR="00D51D4F" w:rsidRPr="00D51D4F" w:rsidRDefault="00D51D4F" w:rsidP="00D51D4F">
      <w:r w:rsidRPr="00D51D4F">
        <w:t>materiality.</w:t>
      </w:r>
    </w:p>
    <w:p w14:paraId="390C8464" w14:textId="77777777" w:rsidR="00D51D4F" w:rsidRPr="00D51D4F" w:rsidRDefault="00D51D4F" w:rsidP="00D51D4F">
      <w:r w:rsidRPr="00D51D4F">
        <w:t>Its task is not to tell a political faction what it wants to hear.</w:t>
      </w:r>
    </w:p>
    <w:p w14:paraId="1AA040C5" w14:textId="77777777" w:rsidR="00D51D4F" w:rsidRPr="00D51D4F" w:rsidRDefault="00D51D4F" w:rsidP="00D51D4F">
      <w:pPr>
        <w:spacing w:before="60" w:after="10" w:line="240" w:lineRule="auto"/>
        <w:rPr>
          <w:b/>
          <w:bCs/>
        </w:rPr>
      </w:pPr>
      <w:r w:rsidRPr="00D51D4F">
        <w:rPr>
          <w:b/>
          <w:bCs/>
          <w:sz w:val="19"/>
        </w:rPr>
        <w:t>18.72 Racial panic</w:t>
      </w:r>
    </w:p>
    <w:p w14:paraId="10E181D0" w14:textId="77777777" w:rsidR="00D51D4F" w:rsidRPr="00D51D4F" w:rsidRDefault="00D51D4F" w:rsidP="00D51D4F">
      <w:r w:rsidRPr="00D51D4F">
        <w:t xml:space="preserve">A </w:t>
      </w:r>
      <w:r w:rsidRPr="00D51D4F">
        <w:rPr>
          <w:b/>
          <w:bCs/>
        </w:rPr>
        <w:t>racial panic</w:t>
      </w:r>
      <w:r w:rsidRPr="00D51D4F">
        <w:t xml:space="preserve"> can arise when limited evidence is transformed into a broad narrative of racial threat.</w:t>
      </w:r>
    </w:p>
    <w:p w14:paraId="363DBD8A" w14:textId="77777777" w:rsidR="00D51D4F" w:rsidRPr="00D51D4F" w:rsidRDefault="00D51D4F" w:rsidP="00D51D4F">
      <w:r w:rsidRPr="00D51D4F">
        <w:t>Such narratives can produce:</w:t>
      </w:r>
    </w:p>
    <w:p w14:paraId="799D1AB7" w14:textId="77777777" w:rsidR="00D51D4F" w:rsidRPr="00D51D4F" w:rsidRDefault="00D51D4F" w:rsidP="00D51D4F">
      <w:r w:rsidRPr="00D51D4F">
        <w:t>collective fear;</w:t>
      </w:r>
    </w:p>
    <w:p w14:paraId="1B16D88B" w14:textId="77777777" w:rsidR="00D51D4F" w:rsidRPr="00D51D4F" w:rsidRDefault="00D51D4F" w:rsidP="00D51D4F">
      <w:r w:rsidRPr="00D51D4F">
        <w:t>policy overreaction;</w:t>
      </w:r>
    </w:p>
    <w:p w14:paraId="567DFBED" w14:textId="77777777" w:rsidR="00D51D4F" w:rsidRPr="00D51D4F" w:rsidRDefault="00D51D4F" w:rsidP="00D51D4F">
      <w:r w:rsidRPr="00D51D4F">
        <w:t>or</w:t>
      </w:r>
    </w:p>
    <w:p w14:paraId="3A368C1D" w14:textId="77777777" w:rsidR="00D51D4F" w:rsidRPr="00D51D4F" w:rsidRDefault="00D51D4F" w:rsidP="00D51D4F">
      <w:r w:rsidRPr="00D51D4F">
        <w:t>hostility.</w:t>
      </w:r>
    </w:p>
    <w:p w14:paraId="59AA0648" w14:textId="77777777" w:rsidR="00D51D4F" w:rsidRPr="00D51D4F" w:rsidRDefault="00D51D4F" w:rsidP="00D51D4F">
      <w:r w:rsidRPr="00D51D4F">
        <w:t>Racial Security should examine whether the asserted risk is:</w:t>
      </w:r>
    </w:p>
    <w:p w14:paraId="6ABFD883" w14:textId="77777777" w:rsidR="00D51D4F" w:rsidRPr="00D51D4F" w:rsidRDefault="00D51D4F" w:rsidP="00D51D4F">
      <w:r w:rsidRPr="00D51D4F">
        <w:t>measured;</w:t>
      </w:r>
    </w:p>
    <w:p w14:paraId="5CE20A0E" w14:textId="77777777" w:rsidR="00D51D4F" w:rsidRPr="00D51D4F" w:rsidRDefault="00D51D4F" w:rsidP="00D51D4F">
      <w:r w:rsidRPr="00D51D4F">
        <w:t>proportionate;</w:t>
      </w:r>
    </w:p>
    <w:p w14:paraId="66A8AD93" w14:textId="77777777" w:rsidR="00D51D4F" w:rsidRPr="00D51D4F" w:rsidRDefault="00D51D4F" w:rsidP="00D51D4F">
      <w:r w:rsidRPr="00D51D4F">
        <w:t>and</w:t>
      </w:r>
    </w:p>
    <w:p w14:paraId="7017CF38" w14:textId="77777777" w:rsidR="00D51D4F" w:rsidRPr="00D51D4F" w:rsidRDefault="00D51D4F" w:rsidP="00D51D4F">
      <w:r w:rsidRPr="00D51D4F">
        <w:t>causally supported.</w:t>
      </w:r>
    </w:p>
    <w:p w14:paraId="5C7589FC" w14:textId="77777777" w:rsidR="00D51D4F" w:rsidRPr="00D51D4F" w:rsidRDefault="00D51D4F" w:rsidP="00D51D4F">
      <w:r w:rsidRPr="00D51D4F">
        <w:t>Security analysis must not become panic production.</w:t>
      </w:r>
    </w:p>
    <w:p w14:paraId="14BBC754" w14:textId="77777777" w:rsidR="00D51D4F" w:rsidRPr="00D51D4F" w:rsidRDefault="00D51D4F" w:rsidP="00D51D4F">
      <w:pPr>
        <w:spacing w:before="60" w:after="10" w:line="240" w:lineRule="auto"/>
        <w:rPr>
          <w:b/>
          <w:bCs/>
        </w:rPr>
      </w:pPr>
      <w:r w:rsidRPr="00D51D4F">
        <w:rPr>
          <w:b/>
          <w:bCs/>
          <w:sz w:val="19"/>
        </w:rPr>
        <w:t>18.73 Denial risk</w:t>
      </w:r>
    </w:p>
    <w:p w14:paraId="02DAB06B" w14:textId="77777777" w:rsidR="00D51D4F" w:rsidRPr="00D51D4F" w:rsidRDefault="00D51D4F" w:rsidP="00D51D4F">
      <w:r w:rsidRPr="00D51D4F">
        <w:t>The opposite failure is denial.</w:t>
      </w:r>
    </w:p>
    <w:p w14:paraId="1AAEB69D" w14:textId="77777777" w:rsidR="00D51D4F" w:rsidRPr="00D51D4F" w:rsidRDefault="00D51D4F" w:rsidP="00D51D4F">
      <w:r w:rsidRPr="00D51D4F">
        <w:t>Real patterns may be ignored because acknowledging them is politically uncomfortable.</w:t>
      </w:r>
    </w:p>
    <w:p w14:paraId="3BA0724A" w14:textId="77777777" w:rsidR="00D51D4F" w:rsidRPr="00D51D4F" w:rsidRDefault="00D51D4F" w:rsidP="00D51D4F">
      <w:r w:rsidRPr="00D51D4F">
        <w:t>A secure institution must be capable of identifying serious racial risk even where the finding is unpopular.</w:t>
      </w:r>
    </w:p>
    <w:p w14:paraId="154D55C8" w14:textId="77777777" w:rsidR="00D51D4F" w:rsidRPr="00D51D4F" w:rsidRDefault="00D51D4F" w:rsidP="00D51D4F">
      <w:r w:rsidRPr="00D51D4F">
        <w:t>Thus Racial Security must defend itself against both:</w:t>
      </w:r>
    </w:p>
    <w:p w14:paraId="52E0856A" w14:textId="77777777" w:rsidR="00D51D4F" w:rsidRPr="00D51D4F" w:rsidRDefault="00D51D4F" w:rsidP="00D51D4F">
      <w:pPr>
        <w:spacing w:line="184" w:lineRule="exact"/>
      </w:pPr>
      <w:r w:rsidRPr="00D51D4F">
        <w:rPr>
          <w:b/>
          <w:bCs/>
          <w:sz w:val="17"/>
        </w:rPr>
        <w:t>EXAGGERATION</w:t>
      </w:r>
    </w:p>
    <w:p w14:paraId="0A6B1059" w14:textId="77777777" w:rsidR="00D51D4F" w:rsidRPr="00D51D4F" w:rsidRDefault="00D51D4F" w:rsidP="00D51D4F">
      <w:r w:rsidRPr="00D51D4F">
        <w:t>and</w:t>
      </w:r>
    </w:p>
    <w:p w14:paraId="485EDBD5" w14:textId="77777777" w:rsidR="00D51D4F" w:rsidRPr="00D51D4F" w:rsidRDefault="00D51D4F" w:rsidP="00D51D4F">
      <w:pPr>
        <w:spacing w:line="184" w:lineRule="exact"/>
      </w:pPr>
      <w:r w:rsidRPr="00D51D4F">
        <w:rPr>
          <w:b/>
          <w:bCs/>
          <w:sz w:val="17"/>
        </w:rPr>
        <w:t>DENIAL.</w:t>
      </w:r>
    </w:p>
    <w:p w14:paraId="5CF98E73" w14:textId="77777777" w:rsidR="00D51D4F" w:rsidRPr="00D51D4F" w:rsidRDefault="00D51D4F" w:rsidP="00D51D4F">
      <w:pPr>
        <w:spacing w:before="60" w:after="10" w:line="240" w:lineRule="auto"/>
        <w:rPr>
          <w:b/>
          <w:bCs/>
        </w:rPr>
      </w:pPr>
      <w:r w:rsidRPr="00D51D4F">
        <w:rPr>
          <w:b/>
          <w:bCs/>
          <w:sz w:val="19"/>
        </w:rPr>
        <w:t>18.74 Future national identity</w:t>
      </w:r>
    </w:p>
    <w:p w14:paraId="6CDAAA1E" w14:textId="77777777" w:rsidR="00D51D4F" w:rsidRPr="00D51D4F" w:rsidRDefault="00D51D4F" w:rsidP="00D51D4F">
      <w:r w:rsidRPr="00D51D4F">
        <w:t>National identity will continue to evolve.</w:t>
      </w:r>
    </w:p>
    <w:p w14:paraId="1BBD20A9" w14:textId="77777777" w:rsidR="00D51D4F" w:rsidRPr="00D51D4F" w:rsidRDefault="00D51D4F" w:rsidP="00D51D4F">
      <w:r w:rsidRPr="00D51D4F">
        <w:t>Changes in:</w:t>
      </w:r>
    </w:p>
    <w:p w14:paraId="419AAC44" w14:textId="77777777" w:rsidR="00D51D4F" w:rsidRPr="00D51D4F" w:rsidRDefault="00D51D4F" w:rsidP="00D51D4F">
      <w:r w:rsidRPr="00D51D4F">
        <w:t>population;</w:t>
      </w:r>
    </w:p>
    <w:p w14:paraId="65CF815F" w14:textId="77777777" w:rsidR="00D51D4F" w:rsidRPr="00D51D4F" w:rsidRDefault="00D51D4F" w:rsidP="00D51D4F">
      <w:r w:rsidRPr="00D51D4F">
        <w:t>culture;</w:t>
      </w:r>
    </w:p>
    <w:p w14:paraId="64A2FD17" w14:textId="77777777" w:rsidR="00D51D4F" w:rsidRPr="00D51D4F" w:rsidRDefault="00D51D4F" w:rsidP="00D51D4F">
      <w:r w:rsidRPr="00D51D4F">
        <w:t>migration;</w:t>
      </w:r>
    </w:p>
    <w:p w14:paraId="5BD4448E" w14:textId="77777777" w:rsidR="00D51D4F" w:rsidRPr="00D51D4F" w:rsidRDefault="00D51D4F" w:rsidP="00D51D4F">
      <w:r w:rsidRPr="00D51D4F">
        <w:t>politics;</w:t>
      </w:r>
    </w:p>
    <w:p w14:paraId="7956D652" w14:textId="77777777" w:rsidR="00D51D4F" w:rsidRPr="00D51D4F" w:rsidRDefault="00D51D4F" w:rsidP="00D51D4F">
      <w:r w:rsidRPr="00D51D4F">
        <w:t>and</w:t>
      </w:r>
    </w:p>
    <w:p w14:paraId="136906B8" w14:textId="77777777" w:rsidR="00D51D4F" w:rsidRPr="00D51D4F" w:rsidRDefault="00D51D4F" w:rsidP="00D51D4F">
      <w:r w:rsidRPr="00D51D4F">
        <w:t>technology</w:t>
      </w:r>
    </w:p>
    <w:p w14:paraId="3F338F4B" w14:textId="77777777" w:rsidR="00D51D4F" w:rsidRPr="00D51D4F" w:rsidRDefault="00D51D4F" w:rsidP="00D51D4F">
      <w:r w:rsidRPr="00D51D4F">
        <w:t>may alter how people understand national belonging.</w:t>
      </w:r>
    </w:p>
    <w:p w14:paraId="380D10E8" w14:textId="77777777" w:rsidR="00D51D4F" w:rsidRPr="00D51D4F" w:rsidRDefault="00D51D4F" w:rsidP="00D51D4F">
      <w:r w:rsidRPr="00D51D4F">
        <w:t>A stable national system must be capable of accommodating identity change without losing institutional coherence.</w:t>
      </w:r>
    </w:p>
    <w:p w14:paraId="1FF55A33" w14:textId="77777777" w:rsidR="00D51D4F" w:rsidRPr="00D51D4F" w:rsidRDefault="00D51D4F" w:rsidP="00D51D4F">
      <w:pPr>
        <w:spacing w:before="60" w:after="10" w:line="240" w:lineRule="auto"/>
        <w:rPr>
          <w:b/>
          <w:bCs/>
        </w:rPr>
      </w:pPr>
      <w:r w:rsidRPr="00D51D4F">
        <w:rPr>
          <w:b/>
          <w:bCs/>
          <w:sz w:val="19"/>
        </w:rPr>
        <w:t>18.75 Britishness and future classification</w:t>
      </w:r>
    </w:p>
    <w:p w14:paraId="2292207C" w14:textId="77777777" w:rsidR="00D51D4F" w:rsidRPr="00D51D4F" w:rsidRDefault="00D51D4F" w:rsidP="00D51D4F">
      <w:r w:rsidRPr="00D51D4F">
        <w:t>Administrative categories may also change.</w:t>
      </w:r>
    </w:p>
    <w:p w14:paraId="5AF4F33C" w14:textId="77777777" w:rsidR="00D51D4F" w:rsidRPr="00D51D4F" w:rsidRDefault="00D51D4F" w:rsidP="00D51D4F">
      <w:r w:rsidRPr="00D51D4F">
        <w:t>A label classified one way today may be classified differently tomorrow.</w:t>
      </w:r>
    </w:p>
    <w:p w14:paraId="02243BDD" w14:textId="77777777" w:rsidR="00D51D4F" w:rsidRPr="00D51D4F" w:rsidRDefault="00D51D4F" w:rsidP="00D51D4F">
      <w:r w:rsidRPr="00D51D4F">
        <w:t>The methodology from Chapter 10 therefore remains essential:</w:t>
      </w:r>
    </w:p>
    <w:p w14:paraId="43193273" w14:textId="77777777" w:rsidR="00D51D4F" w:rsidRPr="00D51D4F" w:rsidRDefault="00D51D4F" w:rsidP="00D51D4F">
      <w:pPr>
        <w:spacing w:line="184" w:lineRule="exact"/>
      </w:pPr>
      <w:r w:rsidRPr="00D51D4F">
        <w:rPr>
          <w:b/>
          <w:bCs/>
          <w:sz w:val="17"/>
        </w:rPr>
        <w:t>IDENTIFY THE SYSTEM.</w:t>
      </w:r>
    </w:p>
    <w:p w14:paraId="38B14337" w14:textId="77777777" w:rsidR="00D51D4F" w:rsidRPr="00D51D4F" w:rsidRDefault="00D51D4F" w:rsidP="00D51D4F">
      <w:pPr>
        <w:spacing w:line="184" w:lineRule="exact"/>
      </w:pPr>
      <w:r w:rsidRPr="00D51D4F">
        <w:rPr>
          <w:b/>
          <w:bCs/>
          <w:sz w:val="17"/>
        </w:rPr>
        <w:t>IDENTIFY THE CODEBOOK.</w:t>
      </w:r>
    </w:p>
    <w:p w14:paraId="036C72DF" w14:textId="77777777" w:rsidR="00D51D4F" w:rsidRPr="00D51D4F" w:rsidRDefault="00D51D4F" w:rsidP="00D51D4F">
      <w:pPr>
        <w:spacing w:line="184" w:lineRule="exact"/>
      </w:pPr>
      <w:r w:rsidRPr="00D51D4F">
        <w:rPr>
          <w:b/>
          <w:bCs/>
          <w:sz w:val="17"/>
        </w:rPr>
        <w:t>IDENTIFY THE VERSION.</w:t>
      </w:r>
    </w:p>
    <w:p w14:paraId="727F78F9" w14:textId="77777777" w:rsidR="00D51D4F" w:rsidRPr="00D51D4F" w:rsidRDefault="00D51D4F" w:rsidP="00D51D4F">
      <w:pPr>
        <w:spacing w:line="184" w:lineRule="exact"/>
      </w:pPr>
      <w:r w:rsidRPr="00D51D4F">
        <w:rPr>
          <w:b/>
          <w:bCs/>
          <w:sz w:val="17"/>
        </w:rPr>
        <w:t>IDENTIFY THE PURPOSE.</w:t>
      </w:r>
    </w:p>
    <w:p w14:paraId="1F50EFDB" w14:textId="77777777" w:rsidR="00D51D4F" w:rsidRPr="00D51D4F" w:rsidRDefault="00D51D4F" w:rsidP="00D51D4F">
      <w:r w:rsidRPr="00D51D4F">
        <w:t>A historical classification must not be projected indefinitely into the future.</w:t>
      </w:r>
    </w:p>
    <w:p w14:paraId="65A193F0" w14:textId="77777777" w:rsidR="00D51D4F" w:rsidRPr="00D51D4F" w:rsidRDefault="00D51D4F" w:rsidP="00D51D4F">
      <w:pPr>
        <w:spacing w:before="60" w:after="10" w:line="240" w:lineRule="auto"/>
        <w:rPr>
          <w:b/>
          <w:bCs/>
        </w:rPr>
      </w:pPr>
      <w:r w:rsidRPr="00D51D4F">
        <w:rPr>
          <w:b/>
          <w:bCs/>
          <w:sz w:val="19"/>
        </w:rPr>
        <w:t>18.76 Administrative identity drift</w:t>
      </w:r>
    </w:p>
    <w:p w14:paraId="02B54C69" w14:textId="77777777" w:rsidR="00D51D4F" w:rsidRPr="00D51D4F" w:rsidRDefault="00D51D4F" w:rsidP="00D51D4F">
      <w:r w:rsidRPr="00D51D4F">
        <w:t>Identity labels may change while databases retain older categories.</w:t>
      </w:r>
    </w:p>
    <w:p w14:paraId="0041130B" w14:textId="77777777" w:rsidR="00D51D4F" w:rsidRPr="00D51D4F" w:rsidRDefault="00D51D4F" w:rsidP="00D51D4F">
      <w:r w:rsidRPr="00D51D4F">
        <w:t>This can create:</w:t>
      </w:r>
    </w:p>
    <w:p w14:paraId="5B8437A2" w14:textId="77777777" w:rsidR="00D51D4F" w:rsidRPr="00D51D4F" w:rsidRDefault="00D51D4F" w:rsidP="00D51D4F">
      <w:r w:rsidRPr="00D51D4F">
        <w:t>mapping problems;</w:t>
      </w:r>
    </w:p>
    <w:p w14:paraId="7A5719E2" w14:textId="77777777" w:rsidR="00D51D4F" w:rsidRPr="00D51D4F" w:rsidRDefault="00D51D4F" w:rsidP="00D51D4F">
      <w:r w:rsidRPr="00D51D4F">
        <w:t>historical inconsistency;</w:t>
      </w:r>
    </w:p>
    <w:p w14:paraId="7A88F373" w14:textId="77777777" w:rsidR="00D51D4F" w:rsidRPr="00D51D4F" w:rsidRDefault="00D51D4F" w:rsidP="00D51D4F">
      <w:r w:rsidRPr="00D51D4F">
        <w:t>and</w:t>
      </w:r>
    </w:p>
    <w:p w14:paraId="72F088D2" w14:textId="77777777" w:rsidR="00D51D4F" w:rsidRPr="00D51D4F" w:rsidRDefault="00D51D4F" w:rsidP="00D51D4F">
      <w:r w:rsidRPr="00D51D4F">
        <w:t>statistical discontinuity.</w:t>
      </w:r>
    </w:p>
    <w:p w14:paraId="10BDDED9" w14:textId="77777777" w:rsidR="00D51D4F" w:rsidRPr="00D51D4F" w:rsidRDefault="00D51D4F" w:rsidP="00D51D4F">
      <w:r w:rsidRPr="00D51D4F">
        <w:t>Future Racial Security requires classification version control.</w:t>
      </w:r>
    </w:p>
    <w:p w14:paraId="239E9C15" w14:textId="77777777" w:rsidR="00D51D4F" w:rsidRPr="00D51D4F" w:rsidRDefault="00D51D4F" w:rsidP="00D51D4F">
      <w:pPr>
        <w:spacing w:before="60" w:after="10" w:line="240" w:lineRule="auto"/>
        <w:rPr>
          <w:b/>
          <w:bCs/>
        </w:rPr>
      </w:pPr>
      <w:r w:rsidRPr="00D51D4F">
        <w:rPr>
          <w:b/>
          <w:bCs/>
          <w:sz w:val="19"/>
        </w:rPr>
        <w:t>18.77 Nationality and citizenship technology</w:t>
      </w:r>
    </w:p>
    <w:p w14:paraId="16D6937E" w14:textId="77777777" w:rsidR="00D51D4F" w:rsidRPr="00D51D4F" w:rsidRDefault="00D51D4F" w:rsidP="00D51D4F">
      <w:r w:rsidRPr="00D51D4F">
        <w:t>Future citizenship and border systems may become increasingly digital.</w:t>
      </w:r>
    </w:p>
    <w:p w14:paraId="40E515A6" w14:textId="77777777" w:rsidR="00D51D4F" w:rsidRPr="00D51D4F" w:rsidRDefault="00D51D4F" w:rsidP="00D51D4F">
      <w:r w:rsidRPr="00D51D4F">
        <w:t>They may use:</w:t>
      </w:r>
    </w:p>
    <w:p w14:paraId="2F7C6915" w14:textId="77777777" w:rsidR="00D51D4F" w:rsidRPr="00D51D4F" w:rsidRDefault="00D51D4F" w:rsidP="00D51D4F">
      <w:r w:rsidRPr="00D51D4F">
        <w:t>biometrics;</w:t>
      </w:r>
    </w:p>
    <w:p w14:paraId="52D8140F" w14:textId="77777777" w:rsidR="00D51D4F" w:rsidRPr="00D51D4F" w:rsidRDefault="00D51D4F" w:rsidP="00D51D4F">
      <w:r w:rsidRPr="00D51D4F">
        <w:t>automated risk assessment;</w:t>
      </w:r>
    </w:p>
    <w:p w14:paraId="46865D96" w14:textId="77777777" w:rsidR="00D51D4F" w:rsidRPr="00D51D4F" w:rsidRDefault="00D51D4F" w:rsidP="00D51D4F">
      <w:r w:rsidRPr="00D51D4F">
        <w:t>digital credentials;</w:t>
      </w:r>
    </w:p>
    <w:p w14:paraId="2BC1310A" w14:textId="77777777" w:rsidR="00D51D4F" w:rsidRPr="00D51D4F" w:rsidRDefault="00D51D4F" w:rsidP="00D51D4F">
      <w:r w:rsidRPr="00D51D4F">
        <w:t>and</w:t>
      </w:r>
    </w:p>
    <w:p w14:paraId="2D83158A" w14:textId="77777777" w:rsidR="00D51D4F" w:rsidRPr="00D51D4F" w:rsidRDefault="00D51D4F" w:rsidP="00D51D4F">
      <w:r w:rsidRPr="00D51D4F">
        <w:t>interconnected databases.</w:t>
      </w:r>
    </w:p>
    <w:p w14:paraId="18DE1EDC" w14:textId="77777777" w:rsidR="00D51D4F" w:rsidRPr="00D51D4F" w:rsidRDefault="00D51D4F" w:rsidP="00D51D4F">
      <w:r w:rsidRPr="00D51D4F">
        <w:t>This could strengthen state identity administration.</w:t>
      </w:r>
    </w:p>
    <w:p w14:paraId="1C529B97" w14:textId="77777777" w:rsidR="00D51D4F" w:rsidRPr="00D51D4F" w:rsidRDefault="00D51D4F" w:rsidP="00D51D4F">
      <w:r w:rsidRPr="00D51D4F">
        <w:t>It could also increase consequences of system failure.</w:t>
      </w:r>
    </w:p>
    <w:p w14:paraId="2827B624" w14:textId="77777777" w:rsidR="00D51D4F" w:rsidRPr="00D51D4F" w:rsidRDefault="00D51D4F" w:rsidP="00D51D4F">
      <w:r w:rsidRPr="00D51D4F">
        <w:lastRenderedPageBreak/>
        <w:t>The more centralised the identity infrastructure, the greater the need for resilience.</w:t>
      </w:r>
    </w:p>
    <w:p w14:paraId="44FE5E2B" w14:textId="77777777" w:rsidR="00D51D4F" w:rsidRPr="00D51D4F" w:rsidRDefault="00D51D4F" w:rsidP="00D51D4F">
      <w:pPr>
        <w:spacing w:before="60" w:after="10" w:line="240" w:lineRule="auto"/>
        <w:rPr>
          <w:b/>
          <w:bCs/>
        </w:rPr>
      </w:pPr>
      <w:r w:rsidRPr="00D51D4F">
        <w:rPr>
          <w:b/>
          <w:bCs/>
          <w:sz w:val="19"/>
        </w:rPr>
        <w:t>18.78 Border security and racial profiling</w:t>
      </w:r>
    </w:p>
    <w:p w14:paraId="6D6F7727" w14:textId="77777777" w:rsidR="00D51D4F" w:rsidRPr="00D51D4F" w:rsidRDefault="00D51D4F" w:rsidP="00D51D4F">
      <w:r w:rsidRPr="00D51D4F">
        <w:t>Future border systems may attempt to predict risk using complex data.</w:t>
      </w:r>
    </w:p>
    <w:p w14:paraId="683B03B5" w14:textId="77777777" w:rsidR="00D51D4F" w:rsidRPr="00D51D4F" w:rsidRDefault="00D51D4F" w:rsidP="00D51D4F">
      <w:r w:rsidRPr="00D51D4F">
        <w:t>A Racial Security audit should distinguish:</w:t>
      </w:r>
    </w:p>
    <w:p w14:paraId="3B0A305D" w14:textId="77777777" w:rsidR="00D51D4F" w:rsidRPr="00D51D4F" w:rsidRDefault="00D51D4F" w:rsidP="00D51D4F">
      <w:r w:rsidRPr="00D51D4F">
        <w:t>lawful status assessment;</w:t>
      </w:r>
    </w:p>
    <w:p w14:paraId="10EE320F" w14:textId="77777777" w:rsidR="00D51D4F" w:rsidRPr="00D51D4F" w:rsidRDefault="00D51D4F" w:rsidP="00D51D4F">
      <w:r w:rsidRPr="00D51D4F">
        <w:t>behavioural risk;</w:t>
      </w:r>
    </w:p>
    <w:p w14:paraId="1D032DDC" w14:textId="77777777" w:rsidR="00D51D4F" w:rsidRPr="00D51D4F" w:rsidRDefault="00D51D4F" w:rsidP="00D51D4F">
      <w:r w:rsidRPr="00D51D4F">
        <w:t>nationality;</w:t>
      </w:r>
    </w:p>
    <w:p w14:paraId="1E03248B" w14:textId="77777777" w:rsidR="00D51D4F" w:rsidRPr="00D51D4F" w:rsidRDefault="00D51D4F" w:rsidP="00D51D4F">
      <w:r w:rsidRPr="00D51D4F">
        <w:t>race;</w:t>
      </w:r>
    </w:p>
    <w:p w14:paraId="799DB73E" w14:textId="77777777" w:rsidR="00D51D4F" w:rsidRPr="00D51D4F" w:rsidRDefault="00D51D4F" w:rsidP="00D51D4F">
      <w:r w:rsidRPr="00D51D4F">
        <w:t>ethnicity;</w:t>
      </w:r>
    </w:p>
    <w:p w14:paraId="328BC20E" w14:textId="77777777" w:rsidR="00D51D4F" w:rsidRPr="00D51D4F" w:rsidRDefault="00D51D4F" w:rsidP="00D51D4F">
      <w:r w:rsidRPr="00D51D4F">
        <w:t>and</w:t>
      </w:r>
    </w:p>
    <w:p w14:paraId="36A068BB" w14:textId="77777777" w:rsidR="00D51D4F" w:rsidRPr="00D51D4F" w:rsidRDefault="00D51D4F" w:rsidP="00D51D4F">
      <w:r w:rsidRPr="00D51D4F">
        <w:t>proxy variables.</w:t>
      </w:r>
    </w:p>
    <w:p w14:paraId="42DE9903" w14:textId="77777777" w:rsidR="00D51D4F" w:rsidRPr="00D51D4F" w:rsidRDefault="00D51D4F" w:rsidP="00D51D4F">
      <w:r w:rsidRPr="00D51D4F">
        <w:t>The state has legitimate border-security interests.</w:t>
      </w:r>
    </w:p>
    <w:p w14:paraId="70A0E213" w14:textId="77777777" w:rsidR="00D51D4F" w:rsidRPr="00D51D4F" w:rsidRDefault="00D51D4F" w:rsidP="00D51D4F">
      <w:r w:rsidRPr="00D51D4F">
        <w:t>Those interests do not remove the need for accurate classification and lawful safeguards.</w:t>
      </w:r>
    </w:p>
    <w:p w14:paraId="1E117A86" w14:textId="77777777" w:rsidR="00D51D4F" w:rsidRPr="00D51D4F" w:rsidRDefault="00D51D4F" w:rsidP="00D51D4F">
      <w:pPr>
        <w:spacing w:before="60" w:after="10" w:line="240" w:lineRule="auto"/>
        <w:rPr>
          <w:b/>
          <w:bCs/>
        </w:rPr>
      </w:pPr>
      <w:r w:rsidRPr="00D51D4F">
        <w:rPr>
          <w:b/>
          <w:bCs/>
          <w:sz w:val="19"/>
        </w:rPr>
        <w:t>18.79 State capacity and future scale</w:t>
      </w:r>
    </w:p>
    <w:p w14:paraId="1F9635A8" w14:textId="77777777" w:rsidR="00D51D4F" w:rsidRPr="00D51D4F" w:rsidRDefault="00D51D4F" w:rsidP="00D51D4F">
      <w:r w:rsidRPr="00D51D4F">
        <w:t>Technology may give the state extraordinary capacity to:</w:t>
      </w:r>
    </w:p>
    <w:p w14:paraId="609532BD" w14:textId="77777777" w:rsidR="00D51D4F" w:rsidRPr="00D51D4F" w:rsidRDefault="00D51D4F" w:rsidP="00D51D4F">
      <w:r w:rsidRPr="00D51D4F">
        <w:t>observe;</w:t>
      </w:r>
    </w:p>
    <w:p w14:paraId="56C86C27" w14:textId="77777777" w:rsidR="00D51D4F" w:rsidRPr="00D51D4F" w:rsidRDefault="00D51D4F" w:rsidP="00D51D4F">
      <w:r w:rsidRPr="00D51D4F">
        <w:t>classify;</w:t>
      </w:r>
    </w:p>
    <w:p w14:paraId="61E9F8CB" w14:textId="77777777" w:rsidR="00D51D4F" w:rsidRPr="00D51D4F" w:rsidRDefault="00D51D4F" w:rsidP="00D51D4F">
      <w:r w:rsidRPr="00D51D4F">
        <w:t>predict;</w:t>
      </w:r>
    </w:p>
    <w:p w14:paraId="67FA81C6" w14:textId="77777777" w:rsidR="00D51D4F" w:rsidRPr="00D51D4F" w:rsidRDefault="00D51D4F" w:rsidP="00D51D4F">
      <w:r w:rsidRPr="00D51D4F">
        <w:t>and</w:t>
      </w:r>
    </w:p>
    <w:p w14:paraId="105176B4" w14:textId="77777777" w:rsidR="00D51D4F" w:rsidRPr="00D51D4F" w:rsidRDefault="00D51D4F" w:rsidP="00D51D4F">
      <w:r w:rsidRPr="00D51D4F">
        <w:t>intervene.</w:t>
      </w:r>
    </w:p>
    <w:p w14:paraId="20438ED7" w14:textId="77777777" w:rsidR="00D51D4F" w:rsidRPr="00D51D4F" w:rsidRDefault="00D51D4F" w:rsidP="00D51D4F">
      <w:r w:rsidRPr="00D51D4F">
        <w:t>Capacity can improve national security.</w:t>
      </w:r>
    </w:p>
    <w:p w14:paraId="5ACB9177" w14:textId="77777777" w:rsidR="00D51D4F" w:rsidRPr="00D51D4F" w:rsidRDefault="00D51D4F" w:rsidP="00D51D4F">
      <w:r w:rsidRPr="00D51D4F">
        <w:t>Capacity can also magnify institutional error.</w:t>
      </w:r>
    </w:p>
    <w:p w14:paraId="4E986762" w14:textId="77777777" w:rsidR="00D51D4F" w:rsidRPr="00D51D4F" w:rsidRDefault="00D51D4F" w:rsidP="00D51D4F">
      <w:r w:rsidRPr="00D51D4F">
        <w:t>Therefore the future doctrine must remain:</w:t>
      </w:r>
    </w:p>
    <w:p w14:paraId="47C2FCAF" w14:textId="77777777" w:rsidR="00D51D4F" w:rsidRPr="00D51D4F" w:rsidRDefault="00D51D4F" w:rsidP="00D51D4F">
      <w:pPr>
        <w:spacing w:before="50" w:after="10" w:line="240" w:lineRule="auto"/>
      </w:pPr>
      <w:r w:rsidRPr="00D51D4F">
        <w:rPr>
          <w:b/>
          <w:bCs/>
          <w:sz w:val="19"/>
        </w:rPr>
        <w:t>STRONG CAPACITY + STRONG SAFEGUARDS.</w:t>
      </w:r>
    </w:p>
    <w:p w14:paraId="1E649680" w14:textId="77777777" w:rsidR="00D51D4F" w:rsidRPr="00D51D4F" w:rsidRDefault="00D51D4F" w:rsidP="00D51D4F">
      <w:r w:rsidRPr="00D51D4F">
        <w:t>Not one without the other.</w:t>
      </w:r>
    </w:p>
    <w:p w14:paraId="3BE1C01D" w14:textId="77777777" w:rsidR="00D51D4F" w:rsidRPr="00D51D4F" w:rsidRDefault="00D51D4F" w:rsidP="00D51D4F">
      <w:pPr>
        <w:spacing w:before="60" w:after="10" w:line="240" w:lineRule="auto"/>
        <w:rPr>
          <w:b/>
          <w:bCs/>
        </w:rPr>
      </w:pPr>
      <w:r w:rsidRPr="00D51D4F">
        <w:rPr>
          <w:b/>
          <w:bCs/>
          <w:sz w:val="19"/>
        </w:rPr>
        <w:t>18.80 Private-sector state-like capacity</w:t>
      </w:r>
    </w:p>
    <w:p w14:paraId="5E93E08A" w14:textId="77777777" w:rsidR="00D51D4F" w:rsidRPr="00D51D4F" w:rsidRDefault="00D51D4F" w:rsidP="00D51D4F">
      <w:r w:rsidRPr="00D51D4F">
        <w:t>Large private technology firms may also possess capabilities once associated mainly with governments.</w:t>
      </w:r>
    </w:p>
    <w:p w14:paraId="6A19FD53" w14:textId="77777777" w:rsidR="00D51D4F" w:rsidRPr="00D51D4F" w:rsidRDefault="00D51D4F" w:rsidP="00D51D4F">
      <w:r w:rsidRPr="00D51D4F">
        <w:t>They may control:</w:t>
      </w:r>
    </w:p>
    <w:p w14:paraId="02184846" w14:textId="77777777" w:rsidR="00D51D4F" w:rsidRPr="00D51D4F" w:rsidRDefault="00D51D4F" w:rsidP="00D51D4F">
      <w:r w:rsidRPr="00D51D4F">
        <w:t>identity;</w:t>
      </w:r>
    </w:p>
    <w:p w14:paraId="78996737" w14:textId="77777777" w:rsidR="00D51D4F" w:rsidRPr="00D51D4F" w:rsidRDefault="00D51D4F" w:rsidP="00D51D4F">
      <w:r w:rsidRPr="00D51D4F">
        <w:t>communications;</w:t>
      </w:r>
    </w:p>
    <w:p w14:paraId="30199541" w14:textId="77777777" w:rsidR="00D51D4F" w:rsidRPr="00D51D4F" w:rsidRDefault="00D51D4F" w:rsidP="00D51D4F">
      <w:r w:rsidRPr="00D51D4F">
        <w:t>payments;</w:t>
      </w:r>
    </w:p>
    <w:p w14:paraId="607FBB26" w14:textId="77777777" w:rsidR="00D51D4F" w:rsidRPr="00D51D4F" w:rsidRDefault="00D51D4F" w:rsidP="00D51D4F">
      <w:r w:rsidRPr="00D51D4F">
        <w:t>data;</w:t>
      </w:r>
    </w:p>
    <w:p w14:paraId="1F3B8729" w14:textId="77777777" w:rsidR="00D51D4F" w:rsidRPr="00D51D4F" w:rsidRDefault="00D51D4F" w:rsidP="00D51D4F">
      <w:pPr>
        <w:spacing w:line="184" w:lineRule="exact"/>
      </w:pPr>
      <w:r w:rsidRPr="00D51D4F">
        <w:rPr>
          <w:sz w:val="17"/>
        </w:rPr>
        <w:t>AI;</w:t>
      </w:r>
    </w:p>
    <w:p w14:paraId="49BCE804" w14:textId="77777777" w:rsidR="00D51D4F" w:rsidRPr="00D51D4F" w:rsidRDefault="00D51D4F" w:rsidP="00D51D4F">
      <w:r w:rsidRPr="00D51D4F">
        <w:t>and</w:t>
      </w:r>
    </w:p>
    <w:p w14:paraId="6F1DBD2A" w14:textId="77777777" w:rsidR="00D51D4F" w:rsidRPr="00D51D4F" w:rsidRDefault="00D51D4F" w:rsidP="00D51D4F">
      <w:r w:rsidRPr="00D51D4F">
        <w:t>information distribution.</w:t>
      </w:r>
    </w:p>
    <w:p w14:paraId="62EEDAAF" w14:textId="77777777" w:rsidR="00D51D4F" w:rsidRPr="00D51D4F" w:rsidRDefault="00D51D4F" w:rsidP="00D51D4F">
      <w:r w:rsidRPr="00D51D4F">
        <w:t>Racial Security must therefore examine private infrastructure as well as state institutions.</w:t>
      </w:r>
    </w:p>
    <w:p w14:paraId="715C3101" w14:textId="77777777" w:rsidR="00D51D4F" w:rsidRPr="00D51D4F" w:rsidRDefault="00D51D4F" w:rsidP="00D51D4F">
      <w:pPr>
        <w:spacing w:before="60" w:after="10" w:line="240" w:lineRule="auto"/>
        <w:rPr>
          <w:b/>
          <w:bCs/>
        </w:rPr>
      </w:pPr>
      <w:r w:rsidRPr="00D51D4F">
        <w:rPr>
          <w:b/>
          <w:bCs/>
          <w:sz w:val="19"/>
        </w:rPr>
        <w:t>18.81 Corporate infrastructure risk</w:t>
      </w:r>
    </w:p>
    <w:p w14:paraId="78D0D60B" w14:textId="77777777" w:rsidR="00D51D4F" w:rsidRPr="00D51D4F" w:rsidRDefault="00D51D4F" w:rsidP="00D51D4F">
      <w:r w:rsidRPr="00D51D4F">
        <w:t>If millions of people depend upon one private platform, its decisions can create national consequences.</w:t>
      </w:r>
    </w:p>
    <w:p w14:paraId="7EB054C2" w14:textId="77777777" w:rsidR="00D51D4F" w:rsidRPr="00D51D4F" w:rsidRDefault="00D51D4F" w:rsidP="00D51D4F">
      <w:r w:rsidRPr="00D51D4F">
        <w:t>Therefore national-security analysis increasingly requires examination of:</w:t>
      </w:r>
    </w:p>
    <w:p w14:paraId="4DB0A4EA" w14:textId="77777777" w:rsidR="00D51D4F" w:rsidRPr="00D51D4F" w:rsidRDefault="00D51D4F" w:rsidP="00D51D4F">
      <w:r w:rsidRPr="00D51D4F">
        <w:t>private systems;</w:t>
      </w:r>
    </w:p>
    <w:p w14:paraId="0CB38A64" w14:textId="77777777" w:rsidR="00D51D4F" w:rsidRPr="00D51D4F" w:rsidRDefault="00D51D4F" w:rsidP="00D51D4F">
      <w:r w:rsidRPr="00D51D4F">
        <w:t>supply chains;</w:t>
      </w:r>
    </w:p>
    <w:p w14:paraId="5ED0C896" w14:textId="77777777" w:rsidR="00D51D4F" w:rsidRPr="00D51D4F" w:rsidRDefault="00D51D4F" w:rsidP="00D51D4F">
      <w:r w:rsidRPr="00D51D4F">
        <w:t>platforms;</w:t>
      </w:r>
    </w:p>
    <w:p w14:paraId="0AAC0D6B" w14:textId="77777777" w:rsidR="00D51D4F" w:rsidRPr="00D51D4F" w:rsidRDefault="00D51D4F" w:rsidP="00D51D4F">
      <w:r w:rsidRPr="00D51D4F">
        <w:t>and</w:t>
      </w:r>
    </w:p>
    <w:p w14:paraId="058B7D11" w14:textId="77777777" w:rsidR="00D51D4F" w:rsidRPr="00D51D4F" w:rsidRDefault="00D51D4F" w:rsidP="00D51D4F">
      <w:r w:rsidRPr="00D51D4F">
        <w:t>data providers.</w:t>
      </w:r>
    </w:p>
    <w:p w14:paraId="5349BBAF" w14:textId="77777777" w:rsidR="00D51D4F" w:rsidRPr="00D51D4F" w:rsidRDefault="00D51D4F" w:rsidP="00D51D4F">
      <w:r w:rsidRPr="00D51D4F">
        <w:t>Race can enter those systems through classification and differential outcomes.</w:t>
      </w:r>
    </w:p>
    <w:p w14:paraId="1DA3533A" w14:textId="77777777" w:rsidR="00D51D4F" w:rsidRPr="00D51D4F" w:rsidRDefault="00D51D4F" w:rsidP="00D51D4F">
      <w:pPr>
        <w:spacing w:before="60" w:after="10" w:line="240" w:lineRule="auto"/>
        <w:rPr>
          <w:b/>
          <w:bCs/>
        </w:rPr>
      </w:pPr>
      <w:r w:rsidRPr="00D51D4F">
        <w:rPr>
          <w:b/>
          <w:bCs/>
          <w:sz w:val="19"/>
        </w:rPr>
        <w:t>18.82 Supply-chain risk</w:t>
      </w:r>
    </w:p>
    <w:p w14:paraId="1DBC925E" w14:textId="77777777" w:rsidR="00D51D4F" w:rsidRPr="00D51D4F" w:rsidRDefault="00D51D4F" w:rsidP="00D51D4F">
      <w:r w:rsidRPr="00D51D4F">
        <w:t>Racial-security institutions themselves may depend upon:</w:t>
      </w:r>
    </w:p>
    <w:p w14:paraId="6647DFC3" w14:textId="77777777" w:rsidR="00D51D4F" w:rsidRPr="00D51D4F" w:rsidRDefault="00D51D4F" w:rsidP="00D51D4F">
      <w:r w:rsidRPr="00D51D4F">
        <w:t>cloud providers;</w:t>
      </w:r>
    </w:p>
    <w:p w14:paraId="6E601DD8" w14:textId="77777777" w:rsidR="00D51D4F" w:rsidRPr="00D51D4F" w:rsidRDefault="00D51D4F" w:rsidP="00D51D4F">
      <w:r w:rsidRPr="00D51D4F">
        <w:t>hosting;</w:t>
      </w:r>
    </w:p>
    <w:p w14:paraId="7865D7C8" w14:textId="77777777" w:rsidR="00D51D4F" w:rsidRPr="00D51D4F" w:rsidRDefault="00D51D4F" w:rsidP="00D51D4F">
      <w:r w:rsidRPr="00D51D4F">
        <w:t>software;</w:t>
      </w:r>
    </w:p>
    <w:p w14:paraId="76141EA5" w14:textId="77777777" w:rsidR="00D51D4F" w:rsidRPr="00D51D4F" w:rsidRDefault="00D51D4F" w:rsidP="00D51D4F">
      <w:r w:rsidRPr="00D51D4F">
        <w:t>financial services;</w:t>
      </w:r>
    </w:p>
    <w:p w14:paraId="7CE89E0B" w14:textId="77777777" w:rsidR="00D51D4F" w:rsidRPr="00D51D4F" w:rsidRDefault="00D51D4F" w:rsidP="00D51D4F">
      <w:r w:rsidRPr="00D51D4F">
        <w:t>insurance;</w:t>
      </w:r>
    </w:p>
    <w:p w14:paraId="030400D0" w14:textId="77777777" w:rsidR="00D51D4F" w:rsidRPr="00D51D4F" w:rsidRDefault="00D51D4F" w:rsidP="00D51D4F">
      <w:r w:rsidRPr="00D51D4F">
        <w:t>and</w:t>
      </w:r>
    </w:p>
    <w:p w14:paraId="4B9FE5EE" w14:textId="77777777" w:rsidR="00D51D4F" w:rsidRPr="00D51D4F" w:rsidRDefault="00D51D4F" w:rsidP="00D51D4F">
      <w:r w:rsidRPr="00D51D4F">
        <w:t>external data.</w:t>
      </w:r>
    </w:p>
    <w:p w14:paraId="5044C869" w14:textId="77777777" w:rsidR="00D51D4F" w:rsidRPr="00D51D4F" w:rsidRDefault="00D51D4F" w:rsidP="00D51D4F">
      <w:r w:rsidRPr="00D51D4F">
        <w:t>A failure elsewhere can disable the organisation.</w:t>
      </w:r>
    </w:p>
    <w:p w14:paraId="79C932AB" w14:textId="77777777" w:rsidR="00D51D4F" w:rsidRPr="00D51D4F" w:rsidRDefault="00D51D4F" w:rsidP="00D51D4F">
      <w:r w:rsidRPr="00D51D4F">
        <w:t>Future Racial Security must therefore map its critical dependencies.</w:t>
      </w:r>
    </w:p>
    <w:p w14:paraId="2714CE52" w14:textId="77777777" w:rsidR="00D51D4F" w:rsidRPr="00D51D4F" w:rsidRDefault="00D51D4F" w:rsidP="00D51D4F">
      <w:pPr>
        <w:spacing w:before="60" w:after="10" w:line="240" w:lineRule="auto"/>
        <w:rPr>
          <w:b/>
          <w:bCs/>
        </w:rPr>
      </w:pPr>
      <w:r w:rsidRPr="00D51D4F">
        <w:rPr>
          <w:b/>
          <w:bCs/>
          <w:sz w:val="19"/>
        </w:rPr>
        <w:t>18.83 Geopolitical risk</w:t>
      </w:r>
    </w:p>
    <w:p w14:paraId="643BE2C6" w14:textId="77777777" w:rsidR="00D51D4F" w:rsidRPr="00D51D4F" w:rsidRDefault="00D51D4F" w:rsidP="00D51D4F">
      <w:r w:rsidRPr="00D51D4F">
        <w:t>International conflict can affect racial communities domestically.</w:t>
      </w:r>
    </w:p>
    <w:p w14:paraId="6877AE9A" w14:textId="77777777" w:rsidR="00D51D4F" w:rsidRPr="00D51D4F" w:rsidRDefault="00D51D4F" w:rsidP="00D51D4F">
      <w:r w:rsidRPr="00D51D4F">
        <w:t>Diaspora groups may be connected culturally or personally to overseas events.</w:t>
      </w:r>
    </w:p>
    <w:p w14:paraId="527240A2" w14:textId="77777777" w:rsidR="00D51D4F" w:rsidRPr="00D51D4F" w:rsidRDefault="00D51D4F" w:rsidP="00D51D4F">
      <w:r w:rsidRPr="00D51D4F">
        <w:t>Foreign conflict can produce:</w:t>
      </w:r>
    </w:p>
    <w:p w14:paraId="042655E8" w14:textId="77777777" w:rsidR="00D51D4F" w:rsidRPr="00D51D4F" w:rsidRDefault="00D51D4F" w:rsidP="00D51D4F">
      <w:r w:rsidRPr="00D51D4F">
        <w:t>community tension;</w:t>
      </w:r>
    </w:p>
    <w:p w14:paraId="4DBA4A98" w14:textId="77777777" w:rsidR="00D51D4F" w:rsidRPr="00D51D4F" w:rsidRDefault="00D51D4F" w:rsidP="00D51D4F">
      <w:r w:rsidRPr="00D51D4F">
        <w:t>disinformation;</w:t>
      </w:r>
    </w:p>
    <w:p w14:paraId="7ECC9496" w14:textId="77777777" w:rsidR="00D51D4F" w:rsidRPr="00D51D4F" w:rsidRDefault="00D51D4F" w:rsidP="00D51D4F">
      <w:r w:rsidRPr="00D51D4F">
        <w:t>economic disruption;</w:t>
      </w:r>
    </w:p>
    <w:p w14:paraId="096D49DD" w14:textId="77777777" w:rsidR="00D51D4F" w:rsidRPr="00D51D4F" w:rsidRDefault="00D51D4F" w:rsidP="00D51D4F">
      <w:r w:rsidRPr="00D51D4F">
        <w:t>or</w:t>
      </w:r>
    </w:p>
    <w:p w14:paraId="40B75111" w14:textId="77777777" w:rsidR="00D51D4F" w:rsidRPr="00D51D4F" w:rsidRDefault="00D51D4F" w:rsidP="00D51D4F">
      <w:r w:rsidRPr="00D51D4F">
        <w:t>hate incidents.</w:t>
      </w:r>
    </w:p>
    <w:p w14:paraId="53ADD257" w14:textId="77777777" w:rsidR="00D51D4F" w:rsidRPr="00D51D4F" w:rsidRDefault="00D51D4F" w:rsidP="00D51D4F">
      <w:r w:rsidRPr="00D51D4F">
        <w:t>The domestic racial-security consequence may therefore originate abroad.</w:t>
      </w:r>
    </w:p>
    <w:p w14:paraId="019B7601" w14:textId="77777777" w:rsidR="00D51D4F" w:rsidRPr="00D51D4F" w:rsidRDefault="00D51D4F" w:rsidP="00D51D4F">
      <w:pPr>
        <w:spacing w:before="60" w:after="10" w:line="240" w:lineRule="auto"/>
        <w:rPr>
          <w:b/>
          <w:bCs/>
        </w:rPr>
      </w:pPr>
      <w:r w:rsidRPr="00D51D4F">
        <w:rPr>
          <w:b/>
          <w:bCs/>
          <w:sz w:val="19"/>
        </w:rPr>
        <w:t>18.84 Diaspora security</w:t>
      </w:r>
    </w:p>
    <w:p w14:paraId="440AA8DA" w14:textId="77777777" w:rsidR="00D51D4F" w:rsidRPr="00D51D4F" w:rsidRDefault="00D51D4F" w:rsidP="00D51D4F">
      <w:r w:rsidRPr="00D51D4F">
        <w:t>Diaspora communities may face simultaneous security interests in:</w:t>
      </w:r>
    </w:p>
    <w:p w14:paraId="67FC9EA4" w14:textId="77777777" w:rsidR="00D51D4F" w:rsidRPr="00D51D4F" w:rsidRDefault="00D51D4F" w:rsidP="00D51D4F">
      <w:r w:rsidRPr="00D51D4F">
        <w:t>the country of residence;</w:t>
      </w:r>
    </w:p>
    <w:p w14:paraId="615EF103" w14:textId="77777777" w:rsidR="00D51D4F" w:rsidRPr="00D51D4F" w:rsidRDefault="00D51D4F" w:rsidP="00D51D4F">
      <w:r w:rsidRPr="00D51D4F">
        <w:t>ancestral countries;</w:t>
      </w:r>
    </w:p>
    <w:p w14:paraId="1250EE76" w14:textId="77777777" w:rsidR="00D51D4F" w:rsidRPr="00D51D4F" w:rsidRDefault="00D51D4F" w:rsidP="00D51D4F">
      <w:r w:rsidRPr="00D51D4F">
        <w:t>and</w:t>
      </w:r>
    </w:p>
    <w:p w14:paraId="45D8EDB3" w14:textId="77777777" w:rsidR="00D51D4F" w:rsidRPr="00D51D4F" w:rsidRDefault="00D51D4F" w:rsidP="00D51D4F">
      <w:r w:rsidRPr="00D51D4F">
        <w:lastRenderedPageBreak/>
        <w:t>transnational cultural networks.</w:t>
      </w:r>
    </w:p>
    <w:p w14:paraId="2E23B4C9" w14:textId="77777777" w:rsidR="00D51D4F" w:rsidRPr="00D51D4F" w:rsidRDefault="00D51D4F" w:rsidP="00D51D4F">
      <w:r w:rsidRPr="00D51D4F">
        <w:t>Racial Security should therefore develop a diaspora-risk methodology.</w:t>
      </w:r>
    </w:p>
    <w:p w14:paraId="2ADB44CF" w14:textId="77777777" w:rsidR="00D51D4F" w:rsidRPr="00D51D4F" w:rsidRDefault="00D51D4F" w:rsidP="00D51D4F">
      <w:r w:rsidRPr="00D51D4F">
        <w:t>But it must preserve the distinction between:</w:t>
      </w:r>
    </w:p>
    <w:p w14:paraId="38EB7F1C" w14:textId="77777777" w:rsidR="00D51D4F" w:rsidRPr="00D51D4F" w:rsidRDefault="00D51D4F" w:rsidP="00D51D4F">
      <w:r w:rsidRPr="00D51D4F">
        <w:t>racial identity;</w:t>
      </w:r>
    </w:p>
    <w:p w14:paraId="3D781AB5" w14:textId="77777777" w:rsidR="00D51D4F" w:rsidRPr="00D51D4F" w:rsidRDefault="00D51D4F" w:rsidP="00D51D4F">
      <w:r w:rsidRPr="00D51D4F">
        <w:t>citizenship;</w:t>
      </w:r>
    </w:p>
    <w:p w14:paraId="43A55ACF" w14:textId="77777777" w:rsidR="00D51D4F" w:rsidRPr="00D51D4F" w:rsidRDefault="00D51D4F" w:rsidP="00D51D4F">
      <w:r w:rsidRPr="00D51D4F">
        <w:t>nationality;</w:t>
      </w:r>
    </w:p>
    <w:p w14:paraId="399994DC" w14:textId="77777777" w:rsidR="00D51D4F" w:rsidRPr="00D51D4F" w:rsidRDefault="00D51D4F" w:rsidP="00D51D4F">
      <w:r w:rsidRPr="00D51D4F">
        <w:t>and</w:t>
      </w:r>
    </w:p>
    <w:p w14:paraId="53F097B5" w14:textId="77777777" w:rsidR="00D51D4F" w:rsidRPr="00D51D4F" w:rsidRDefault="00D51D4F" w:rsidP="00D51D4F">
      <w:r w:rsidRPr="00D51D4F">
        <w:t>foreign political allegiance.</w:t>
      </w:r>
    </w:p>
    <w:p w14:paraId="1AEEDB24" w14:textId="77777777" w:rsidR="00D51D4F" w:rsidRPr="00D51D4F" w:rsidRDefault="00D51D4F" w:rsidP="00D51D4F">
      <w:pPr>
        <w:spacing w:before="60" w:after="10" w:line="240" w:lineRule="auto"/>
        <w:rPr>
          <w:b/>
          <w:bCs/>
        </w:rPr>
      </w:pPr>
      <w:r w:rsidRPr="00D51D4F">
        <w:rPr>
          <w:b/>
          <w:bCs/>
          <w:sz w:val="19"/>
        </w:rPr>
        <w:t>18.85 Foreign influence</w:t>
      </w:r>
    </w:p>
    <w:p w14:paraId="5859A5AE" w14:textId="77777777" w:rsidR="00D51D4F" w:rsidRPr="00D51D4F" w:rsidRDefault="00D51D4F" w:rsidP="00D51D4F">
      <w:r w:rsidRPr="00D51D4F">
        <w:t>A foreign government or organisation may attempt to influence diaspora communities.</w:t>
      </w:r>
    </w:p>
    <w:p w14:paraId="0235E77F" w14:textId="77777777" w:rsidR="00D51D4F" w:rsidRPr="00D51D4F" w:rsidRDefault="00D51D4F" w:rsidP="00D51D4F">
      <w:r w:rsidRPr="00D51D4F">
        <w:t>Such activity may be benign, cultural or diplomatic.</w:t>
      </w:r>
    </w:p>
    <w:p w14:paraId="68FE9A19" w14:textId="77777777" w:rsidR="00D51D4F" w:rsidRPr="00D51D4F" w:rsidRDefault="00D51D4F" w:rsidP="00D51D4F">
      <w:r w:rsidRPr="00D51D4F">
        <w:t>It may also become coercive or manipulative.</w:t>
      </w:r>
    </w:p>
    <w:p w14:paraId="0A6A9C4F" w14:textId="77777777" w:rsidR="00D51D4F" w:rsidRPr="00D51D4F" w:rsidRDefault="00D51D4F" w:rsidP="00D51D4F">
      <w:r w:rsidRPr="00D51D4F">
        <w:t>The correct analysis requires evidence.</w:t>
      </w:r>
    </w:p>
    <w:p w14:paraId="36FB4A68" w14:textId="77777777" w:rsidR="00D51D4F" w:rsidRPr="00D51D4F" w:rsidRDefault="00D51D4F" w:rsidP="00D51D4F">
      <w:r w:rsidRPr="00D51D4F">
        <w:t>Race or ancestry alone must not be treated as proof of foreign allegiance.</w:t>
      </w:r>
    </w:p>
    <w:p w14:paraId="12E7FDB0" w14:textId="77777777" w:rsidR="00D51D4F" w:rsidRPr="00D51D4F" w:rsidRDefault="00D51D4F" w:rsidP="00D51D4F">
      <w:pPr>
        <w:spacing w:before="60" w:after="10" w:line="240" w:lineRule="auto"/>
        <w:rPr>
          <w:b/>
          <w:bCs/>
        </w:rPr>
      </w:pPr>
      <w:r w:rsidRPr="00D51D4F">
        <w:rPr>
          <w:b/>
          <w:bCs/>
          <w:sz w:val="19"/>
        </w:rPr>
        <w:t>18.86 Conflict importation</w:t>
      </w:r>
    </w:p>
    <w:p w14:paraId="68FC0939" w14:textId="77777777" w:rsidR="00D51D4F" w:rsidRPr="00D51D4F" w:rsidRDefault="00D51D4F" w:rsidP="00D51D4F">
      <w:r w:rsidRPr="00D51D4F">
        <w:t>International ethnic or racial conflicts may sometimes be reproduced within diaspora communities.</w:t>
      </w:r>
    </w:p>
    <w:p w14:paraId="27FACA11" w14:textId="77777777" w:rsidR="00D51D4F" w:rsidRPr="00D51D4F" w:rsidRDefault="00D51D4F" w:rsidP="00D51D4F">
      <w:r w:rsidRPr="00D51D4F">
        <w:t>A national Racial Security system should seek:</w:t>
      </w:r>
    </w:p>
    <w:p w14:paraId="5B26B967" w14:textId="77777777" w:rsidR="00D51D4F" w:rsidRPr="00D51D4F" w:rsidRDefault="00D51D4F" w:rsidP="00D51D4F">
      <w:r w:rsidRPr="00D51D4F">
        <w:t>early warning;</w:t>
      </w:r>
    </w:p>
    <w:p w14:paraId="77A38C57" w14:textId="77777777" w:rsidR="00D51D4F" w:rsidRPr="00D51D4F" w:rsidRDefault="00D51D4F" w:rsidP="00D51D4F">
      <w:r w:rsidRPr="00D51D4F">
        <w:t>dialogue;</w:t>
      </w:r>
    </w:p>
    <w:p w14:paraId="584BE356" w14:textId="77777777" w:rsidR="00D51D4F" w:rsidRPr="00D51D4F" w:rsidRDefault="00D51D4F" w:rsidP="00D51D4F">
      <w:r w:rsidRPr="00D51D4F">
        <w:t>mutual security;</w:t>
      </w:r>
    </w:p>
    <w:p w14:paraId="725D2C49" w14:textId="77777777" w:rsidR="00D51D4F" w:rsidRPr="00D51D4F" w:rsidRDefault="00D51D4F" w:rsidP="00D51D4F">
      <w:r w:rsidRPr="00D51D4F">
        <w:t>and</w:t>
      </w:r>
    </w:p>
    <w:p w14:paraId="7B78E8BF" w14:textId="77777777" w:rsidR="00D51D4F" w:rsidRPr="00D51D4F" w:rsidRDefault="00D51D4F" w:rsidP="00D51D4F">
      <w:r w:rsidRPr="00D51D4F">
        <w:t>de-escalation</w:t>
      </w:r>
    </w:p>
    <w:p w14:paraId="6885EDE1" w14:textId="77777777" w:rsidR="00D51D4F" w:rsidRPr="00D51D4F" w:rsidRDefault="00D51D4F" w:rsidP="00D51D4F">
      <w:r w:rsidRPr="00D51D4F">
        <w:t>without suppressing lawful political expression.</w:t>
      </w:r>
    </w:p>
    <w:p w14:paraId="2EB87C1F" w14:textId="77777777" w:rsidR="00D51D4F" w:rsidRPr="00D51D4F" w:rsidRDefault="00D51D4F" w:rsidP="00D51D4F">
      <w:pPr>
        <w:spacing w:before="60" w:after="10" w:line="240" w:lineRule="auto"/>
        <w:rPr>
          <w:b/>
          <w:bCs/>
        </w:rPr>
      </w:pPr>
      <w:r w:rsidRPr="00D51D4F">
        <w:rPr>
          <w:b/>
          <w:bCs/>
          <w:sz w:val="19"/>
        </w:rPr>
        <w:t>18.87 Crisis convergence</w:t>
      </w:r>
    </w:p>
    <w:p w14:paraId="767E749F" w14:textId="77777777" w:rsidR="00D51D4F" w:rsidRPr="00D51D4F" w:rsidRDefault="00D51D4F" w:rsidP="00D51D4F">
      <w:r w:rsidRPr="00D51D4F">
        <w:t>The most serious future risks may arise when multiple systems fail simultaneously.</w:t>
      </w:r>
    </w:p>
    <w:p w14:paraId="6C4CDCEA" w14:textId="77777777" w:rsidR="00D51D4F" w:rsidRPr="00D51D4F" w:rsidRDefault="00D51D4F" w:rsidP="00D51D4F">
      <w:r w:rsidRPr="00D51D4F">
        <w:t>For example:</w:t>
      </w:r>
    </w:p>
    <w:p w14:paraId="5BC3DF3D" w14:textId="77777777" w:rsidR="00D51D4F" w:rsidRPr="00D51D4F" w:rsidRDefault="00D51D4F" w:rsidP="00D51D4F">
      <w:pPr>
        <w:spacing w:line="184" w:lineRule="exact"/>
      </w:pPr>
      <w:r w:rsidRPr="00D51D4F">
        <w:rPr>
          <w:b/>
          <w:bCs/>
          <w:sz w:val="17"/>
        </w:rPr>
        <w:t>ECONOMIC SHOCK</w:t>
      </w:r>
    </w:p>
    <w:p w14:paraId="3FEEA5E1" w14:textId="77777777" w:rsidR="00D51D4F" w:rsidRPr="00D51D4F" w:rsidRDefault="00D51D4F" w:rsidP="00D51D4F">
      <w:pPr>
        <w:spacing w:line="184" w:lineRule="exact"/>
      </w:pPr>
      <w:r w:rsidRPr="00D51D4F">
        <w:rPr>
          <w:b/>
          <w:bCs/>
          <w:sz w:val="17"/>
        </w:rPr>
        <w:t>MIGRATION PRESSURE</w:t>
      </w:r>
    </w:p>
    <w:p w14:paraId="5FF28E63" w14:textId="77777777" w:rsidR="00D51D4F" w:rsidRPr="00D51D4F" w:rsidRDefault="00D51D4F" w:rsidP="00D51D4F">
      <w:pPr>
        <w:spacing w:line="184" w:lineRule="exact"/>
      </w:pPr>
      <w:r w:rsidRPr="00D51D4F">
        <w:rPr>
          <w:b/>
          <w:bCs/>
          <w:sz w:val="17"/>
        </w:rPr>
        <w:t>HOUSING SHORTAGE</w:t>
      </w:r>
    </w:p>
    <w:p w14:paraId="6CBAA7A4" w14:textId="77777777" w:rsidR="00D51D4F" w:rsidRPr="00D51D4F" w:rsidRDefault="00D51D4F" w:rsidP="00D51D4F">
      <w:pPr>
        <w:spacing w:line="184" w:lineRule="exact"/>
      </w:pPr>
      <w:r w:rsidRPr="00D51D4F">
        <w:rPr>
          <w:b/>
          <w:bCs/>
          <w:sz w:val="17"/>
        </w:rPr>
        <w:t>DISINFORMATION</w:t>
      </w:r>
    </w:p>
    <w:p w14:paraId="4DA6F0FE" w14:textId="77777777" w:rsidR="00D51D4F" w:rsidRPr="00D51D4F" w:rsidRDefault="00D51D4F" w:rsidP="00D51D4F">
      <w:pPr>
        <w:spacing w:line="184" w:lineRule="exact"/>
      </w:pPr>
      <w:r w:rsidRPr="00D51D4F">
        <w:rPr>
          <w:b/>
          <w:bCs/>
          <w:sz w:val="17"/>
        </w:rPr>
        <w:t>POLITICAL POLARISATION</w:t>
      </w:r>
    </w:p>
    <w:p w14:paraId="18782355" w14:textId="77777777" w:rsidR="00D51D4F" w:rsidRPr="00D51D4F" w:rsidRDefault="00D51D4F" w:rsidP="00D51D4F">
      <w:r w:rsidRPr="00D51D4F">
        <w:t>may produce a much larger racial-security effect than any factor alone.</w:t>
      </w:r>
    </w:p>
    <w:p w14:paraId="53F02C4D" w14:textId="77777777" w:rsidR="00D51D4F" w:rsidRPr="00D51D4F" w:rsidRDefault="00D51D4F" w:rsidP="00D51D4F">
      <w:r w:rsidRPr="00D51D4F">
        <w:t xml:space="preserve">This is </w:t>
      </w:r>
      <w:r w:rsidRPr="00D51D4F">
        <w:rPr>
          <w:b/>
          <w:bCs/>
        </w:rPr>
        <w:t>risk convergence</w:t>
      </w:r>
      <w:r w:rsidRPr="00D51D4F">
        <w:t>.</w:t>
      </w:r>
    </w:p>
    <w:p w14:paraId="1C7DEF1C" w14:textId="77777777" w:rsidR="00D51D4F" w:rsidRPr="00D51D4F" w:rsidRDefault="00D51D4F" w:rsidP="00D51D4F">
      <w:pPr>
        <w:spacing w:before="60" w:after="10" w:line="240" w:lineRule="auto"/>
        <w:rPr>
          <w:b/>
          <w:bCs/>
        </w:rPr>
      </w:pPr>
      <w:r w:rsidRPr="00D51D4F">
        <w:rPr>
          <w:b/>
          <w:bCs/>
          <w:sz w:val="19"/>
        </w:rPr>
        <w:t>18.88 Compound risk</w:t>
      </w:r>
    </w:p>
    <w:p w14:paraId="264AC5C3" w14:textId="77777777" w:rsidR="00D51D4F" w:rsidRPr="00D51D4F" w:rsidRDefault="00D51D4F" w:rsidP="00D51D4F">
      <w:r w:rsidRPr="00D51D4F">
        <w:t>Compound risk occurs when multiple risks interact.</w:t>
      </w:r>
    </w:p>
    <w:p w14:paraId="1D919359" w14:textId="77777777" w:rsidR="00D51D4F" w:rsidRPr="00D51D4F" w:rsidRDefault="00D51D4F" w:rsidP="00D51D4F">
      <w:r w:rsidRPr="00D51D4F">
        <w:t>The combined effect may exceed the sum of individual risks.</w:t>
      </w:r>
    </w:p>
    <w:p w14:paraId="74CE7813" w14:textId="77777777" w:rsidR="00D51D4F" w:rsidRPr="00D51D4F" w:rsidRDefault="00D51D4F" w:rsidP="00D51D4F">
      <w:r w:rsidRPr="00D51D4F">
        <w:t>Therefore national Racial Security should not examine every risk in isolation.</w:t>
      </w:r>
    </w:p>
    <w:p w14:paraId="2FE15A54" w14:textId="77777777" w:rsidR="00D51D4F" w:rsidRPr="00D51D4F" w:rsidRDefault="00D51D4F" w:rsidP="00D51D4F">
      <w:r w:rsidRPr="00D51D4F">
        <w:t>It must also ask:</w:t>
      </w:r>
    </w:p>
    <w:p w14:paraId="735311DE" w14:textId="77777777" w:rsidR="00D51D4F" w:rsidRPr="00D51D4F" w:rsidRDefault="00D51D4F" w:rsidP="00D51D4F">
      <w:pPr>
        <w:spacing w:before="50" w:after="10" w:line="240" w:lineRule="auto"/>
      </w:pPr>
      <w:r w:rsidRPr="00D51D4F">
        <w:rPr>
          <w:b/>
          <w:bCs/>
          <w:sz w:val="19"/>
        </w:rPr>
        <w:t>WHAT HAPPENS IF THESE RISKS OCCUR TOGETHER?</w:t>
      </w:r>
    </w:p>
    <w:p w14:paraId="66D9B586" w14:textId="77777777" w:rsidR="00D51D4F" w:rsidRPr="00D51D4F" w:rsidRDefault="00D51D4F" w:rsidP="00D51D4F">
      <w:pPr>
        <w:spacing w:before="60" w:after="10" w:line="240" w:lineRule="auto"/>
        <w:rPr>
          <w:b/>
          <w:bCs/>
        </w:rPr>
      </w:pPr>
      <w:r w:rsidRPr="00D51D4F">
        <w:rPr>
          <w:b/>
          <w:bCs/>
          <w:sz w:val="19"/>
        </w:rPr>
        <w:t>18.89 Cascading future risk</w:t>
      </w:r>
    </w:p>
    <w:p w14:paraId="4915D283" w14:textId="77777777" w:rsidR="00D51D4F" w:rsidRPr="00D51D4F" w:rsidRDefault="00D51D4F" w:rsidP="00D51D4F">
      <w:r w:rsidRPr="00D51D4F">
        <w:t>A possible future chain might be:</w:t>
      </w:r>
    </w:p>
    <w:p w14:paraId="6539B697" w14:textId="77777777" w:rsidR="00D51D4F" w:rsidRPr="00D51D4F" w:rsidRDefault="00D51D4F" w:rsidP="00D51D4F">
      <w:pPr>
        <w:spacing w:line="184" w:lineRule="exact"/>
      </w:pPr>
      <w:r w:rsidRPr="00D51D4F">
        <w:rPr>
          <w:b/>
          <w:bCs/>
          <w:sz w:val="17"/>
        </w:rPr>
        <w:t>CLIMATE EVENT</w:t>
      </w:r>
    </w:p>
    <w:p w14:paraId="721EB83D" w14:textId="77777777" w:rsidR="00D51D4F" w:rsidRPr="00D51D4F" w:rsidRDefault="00D51D4F" w:rsidP="00D51D4F">
      <w:pPr>
        <w:spacing w:line="184" w:lineRule="exact"/>
      </w:pPr>
      <w:r w:rsidRPr="00D51D4F">
        <w:rPr>
          <w:sz w:val="17"/>
        </w:rPr>
        <w:t>↓</w:t>
      </w:r>
    </w:p>
    <w:p w14:paraId="1F8EDFE4" w14:textId="77777777" w:rsidR="00D51D4F" w:rsidRPr="00D51D4F" w:rsidRDefault="00D51D4F" w:rsidP="00D51D4F">
      <w:pPr>
        <w:spacing w:line="184" w:lineRule="exact"/>
      </w:pPr>
      <w:r w:rsidRPr="00D51D4F">
        <w:rPr>
          <w:b/>
          <w:bCs/>
          <w:sz w:val="17"/>
        </w:rPr>
        <w:t>INSURANCE WITHDRAWAL</w:t>
      </w:r>
    </w:p>
    <w:p w14:paraId="472FFEAD" w14:textId="77777777" w:rsidR="00D51D4F" w:rsidRPr="00D51D4F" w:rsidRDefault="00D51D4F" w:rsidP="00D51D4F">
      <w:pPr>
        <w:spacing w:line="184" w:lineRule="exact"/>
      </w:pPr>
      <w:r w:rsidRPr="00D51D4F">
        <w:rPr>
          <w:sz w:val="17"/>
        </w:rPr>
        <w:t>↓</w:t>
      </w:r>
    </w:p>
    <w:p w14:paraId="174A0C51" w14:textId="77777777" w:rsidR="00D51D4F" w:rsidRPr="00D51D4F" w:rsidRDefault="00D51D4F" w:rsidP="00D51D4F">
      <w:pPr>
        <w:spacing w:line="184" w:lineRule="exact"/>
      </w:pPr>
      <w:r w:rsidRPr="00D51D4F">
        <w:rPr>
          <w:b/>
          <w:bCs/>
          <w:sz w:val="17"/>
        </w:rPr>
        <w:t>PROPERTY VALUE DECLINE</w:t>
      </w:r>
    </w:p>
    <w:p w14:paraId="0EC72E42" w14:textId="77777777" w:rsidR="00D51D4F" w:rsidRPr="00D51D4F" w:rsidRDefault="00D51D4F" w:rsidP="00D51D4F">
      <w:pPr>
        <w:spacing w:line="184" w:lineRule="exact"/>
      </w:pPr>
      <w:r w:rsidRPr="00D51D4F">
        <w:rPr>
          <w:sz w:val="17"/>
        </w:rPr>
        <w:t>↓</w:t>
      </w:r>
    </w:p>
    <w:p w14:paraId="0A46619D" w14:textId="77777777" w:rsidR="00D51D4F" w:rsidRPr="00D51D4F" w:rsidRDefault="00D51D4F" w:rsidP="00D51D4F">
      <w:pPr>
        <w:spacing w:line="184" w:lineRule="exact"/>
      </w:pPr>
      <w:r w:rsidRPr="00D51D4F">
        <w:rPr>
          <w:b/>
          <w:bCs/>
          <w:sz w:val="17"/>
        </w:rPr>
        <w:t>COMMUNITY WEALTH LOSS</w:t>
      </w:r>
    </w:p>
    <w:p w14:paraId="491B6A06" w14:textId="77777777" w:rsidR="00D51D4F" w:rsidRPr="00D51D4F" w:rsidRDefault="00D51D4F" w:rsidP="00D51D4F">
      <w:pPr>
        <w:spacing w:line="184" w:lineRule="exact"/>
      </w:pPr>
      <w:r w:rsidRPr="00D51D4F">
        <w:rPr>
          <w:sz w:val="17"/>
        </w:rPr>
        <w:t>↓</w:t>
      </w:r>
    </w:p>
    <w:p w14:paraId="3BBF458A" w14:textId="77777777" w:rsidR="00D51D4F" w:rsidRPr="00D51D4F" w:rsidRDefault="00D51D4F" w:rsidP="00D51D4F">
      <w:pPr>
        <w:spacing w:line="184" w:lineRule="exact"/>
      </w:pPr>
      <w:r w:rsidRPr="00D51D4F">
        <w:rPr>
          <w:b/>
          <w:bCs/>
          <w:sz w:val="17"/>
        </w:rPr>
        <w:t>MIGRATION</w:t>
      </w:r>
    </w:p>
    <w:p w14:paraId="33DBA569" w14:textId="77777777" w:rsidR="00D51D4F" w:rsidRPr="00D51D4F" w:rsidRDefault="00D51D4F" w:rsidP="00D51D4F">
      <w:pPr>
        <w:spacing w:line="184" w:lineRule="exact"/>
      </w:pPr>
      <w:r w:rsidRPr="00D51D4F">
        <w:rPr>
          <w:sz w:val="17"/>
        </w:rPr>
        <w:t>↓</w:t>
      </w:r>
    </w:p>
    <w:p w14:paraId="0C6584AA" w14:textId="77777777" w:rsidR="00D51D4F" w:rsidRPr="00D51D4F" w:rsidRDefault="00D51D4F" w:rsidP="00D51D4F">
      <w:pPr>
        <w:spacing w:line="184" w:lineRule="exact"/>
      </w:pPr>
      <w:r w:rsidRPr="00D51D4F">
        <w:rPr>
          <w:b/>
          <w:bCs/>
          <w:sz w:val="17"/>
        </w:rPr>
        <w:t>LOCAL SERVICE PRESSURE</w:t>
      </w:r>
    </w:p>
    <w:p w14:paraId="2D9F273B" w14:textId="77777777" w:rsidR="00D51D4F" w:rsidRPr="00D51D4F" w:rsidRDefault="00D51D4F" w:rsidP="00D51D4F">
      <w:pPr>
        <w:spacing w:line="184" w:lineRule="exact"/>
      </w:pPr>
      <w:r w:rsidRPr="00D51D4F">
        <w:rPr>
          <w:sz w:val="17"/>
        </w:rPr>
        <w:t>↓</w:t>
      </w:r>
    </w:p>
    <w:p w14:paraId="4DB0C21F" w14:textId="77777777" w:rsidR="00D51D4F" w:rsidRPr="00D51D4F" w:rsidRDefault="00D51D4F" w:rsidP="00D51D4F">
      <w:pPr>
        <w:spacing w:line="184" w:lineRule="exact"/>
      </w:pPr>
      <w:r w:rsidRPr="00D51D4F">
        <w:rPr>
          <w:b/>
          <w:bCs/>
          <w:sz w:val="17"/>
        </w:rPr>
        <w:t>SOCIAL TENSION</w:t>
      </w:r>
    </w:p>
    <w:p w14:paraId="1114083D" w14:textId="77777777" w:rsidR="00D51D4F" w:rsidRPr="00D51D4F" w:rsidRDefault="00D51D4F" w:rsidP="00D51D4F">
      <w:pPr>
        <w:spacing w:line="184" w:lineRule="exact"/>
      </w:pPr>
      <w:r w:rsidRPr="00D51D4F">
        <w:rPr>
          <w:sz w:val="17"/>
        </w:rPr>
        <w:t>↓</w:t>
      </w:r>
    </w:p>
    <w:p w14:paraId="488CD1FE" w14:textId="77777777" w:rsidR="00D51D4F" w:rsidRPr="00D51D4F" w:rsidRDefault="00D51D4F" w:rsidP="00D51D4F">
      <w:pPr>
        <w:spacing w:line="184" w:lineRule="exact"/>
      </w:pPr>
      <w:r w:rsidRPr="00D51D4F">
        <w:rPr>
          <w:b/>
          <w:bCs/>
          <w:sz w:val="17"/>
        </w:rPr>
        <w:t>POLITICAL EXPLOITATION</w:t>
      </w:r>
    </w:p>
    <w:p w14:paraId="5D60E233" w14:textId="77777777" w:rsidR="00D51D4F" w:rsidRPr="00D51D4F" w:rsidRDefault="00D51D4F" w:rsidP="00D51D4F">
      <w:pPr>
        <w:spacing w:line="184" w:lineRule="exact"/>
      </w:pPr>
      <w:r w:rsidRPr="00D51D4F">
        <w:rPr>
          <w:sz w:val="17"/>
        </w:rPr>
        <w:t>↓</w:t>
      </w:r>
    </w:p>
    <w:p w14:paraId="68D2B211" w14:textId="77777777" w:rsidR="00D51D4F" w:rsidRPr="00D51D4F" w:rsidRDefault="00D51D4F" w:rsidP="00D51D4F">
      <w:pPr>
        <w:spacing w:line="184" w:lineRule="exact"/>
      </w:pPr>
      <w:r w:rsidRPr="00D51D4F">
        <w:rPr>
          <w:b/>
          <w:bCs/>
          <w:sz w:val="17"/>
        </w:rPr>
        <w:t>RACIAL CONFLICT</w:t>
      </w:r>
    </w:p>
    <w:p w14:paraId="76061375" w14:textId="77777777" w:rsidR="00D51D4F" w:rsidRPr="00D51D4F" w:rsidRDefault="00D51D4F" w:rsidP="00D51D4F">
      <w:r w:rsidRPr="00D51D4F">
        <w:t>This is a scenario.</w:t>
      </w:r>
    </w:p>
    <w:p w14:paraId="6225752D" w14:textId="77777777" w:rsidR="00D51D4F" w:rsidRPr="00D51D4F" w:rsidRDefault="00D51D4F" w:rsidP="00D51D4F">
      <w:r w:rsidRPr="00D51D4F">
        <w:t>It is not a prediction.</w:t>
      </w:r>
    </w:p>
    <w:p w14:paraId="520D1AFC" w14:textId="77777777" w:rsidR="00D51D4F" w:rsidRPr="00D51D4F" w:rsidRDefault="00D51D4F" w:rsidP="00D51D4F">
      <w:r w:rsidRPr="00D51D4F">
        <w:t>Its purpose is to expose dependencies.</w:t>
      </w:r>
    </w:p>
    <w:p w14:paraId="7F1FB0EF" w14:textId="77777777" w:rsidR="00D51D4F" w:rsidRPr="00D51D4F" w:rsidRDefault="00D51D4F" w:rsidP="00D51D4F">
      <w:pPr>
        <w:spacing w:before="60" w:after="10" w:line="240" w:lineRule="auto"/>
        <w:rPr>
          <w:b/>
          <w:bCs/>
        </w:rPr>
      </w:pPr>
      <w:r w:rsidRPr="00D51D4F">
        <w:rPr>
          <w:b/>
          <w:bCs/>
          <w:sz w:val="19"/>
        </w:rPr>
        <w:t>18.90 Scenario families</w:t>
      </w:r>
    </w:p>
    <w:p w14:paraId="7DD3BE67" w14:textId="77777777" w:rsidR="00D51D4F" w:rsidRPr="00D51D4F" w:rsidRDefault="00D51D4F" w:rsidP="00D51D4F">
      <w:r w:rsidRPr="00D51D4F">
        <w:t>The Racial Security Council could develop scenario families such as:</w:t>
      </w:r>
    </w:p>
    <w:p w14:paraId="3F3C5FBE" w14:textId="77777777" w:rsidR="00D51D4F" w:rsidRPr="00D51D4F" w:rsidRDefault="00D51D4F" w:rsidP="00D51D4F">
      <w:pPr>
        <w:spacing w:line="184" w:lineRule="exact"/>
        <w:rPr>
          <w:b/>
          <w:bCs/>
        </w:rPr>
      </w:pPr>
      <w:r w:rsidRPr="00D51D4F">
        <w:rPr>
          <w:b/>
          <w:bCs/>
          <w:sz w:val="17"/>
        </w:rPr>
        <w:t>TECHNOLOGY SCENARIOS</w:t>
      </w:r>
    </w:p>
    <w:p w14:paraId="0A31CC46" w14:textId="77777777" w:rsidR="00D51D4F" w:rsidRPr="00D51D4F" w:rsidRDefault="00D51D4F" w:rsidP="00D51D4F">
      <w:r w:rsidRPr="00D51D4F">
        <w:t>AI, automation, biometrics, digital identity.</w:t>
      </w:r>
    </w:p>
    <w:p w14:paraId="33766183" w14:textId="77777777" w:rsidR="00D51D4F" w:rsidRPr="00D51D4F" w:rsidRDefault="00D51D4F" w:rsidP="00D51D4F">
      <w:pPr>
        <w:spacing w:line="184" w:lineRule="exact"/>
        <w:rPr>
          <w:b/>
          <w:bCs/>
        </w:rPr>
      </w:pPr>
      <w:r w:rsidRPr="00D51D4F">
        <w:rPr>
          <w:b/>
          <w:bCs/>
          <w:sz w:val="17"/>
        </w:rPr>
        <w:t>ECONOMIC SCENARIOS</w:t>
      </w:r>
    </w:p>
    <w:p w14:paraId="5F87AE63" w14:textId="77777777" w:rsidR="00D51D4F" w:rsidRPr="00D51D4F" w:rsidRDefault="00D51D4F" w:rsidP="00D51D4F">
      <w:r w:rsidRPr="00D51D4F">
        <w:t>recession, unemployment, insurance withdrawal, financial crisis.</w:t>
      </w:r>
    </w:p>
    <w:p w14:paraId="7339F6F6" w14:textId="77777777" w:rsidR="00D51D4F" w:rsidRPr="00D51D4F" w:rsidRDefault="00D51D4F" w:rsidP="00D51D4F">
      <w:pPr>
        <w:spacing w:line="184" w:lineRule="exact"/>
        <w:rPr>
          <w:b/>
          <w:bCs/>
        </w:rPr>
      </w:pPr>
      <w:r w:rsidRPr="00D51D4F">
        <w:rPr>
          <w:b/>
          <w:bCs/>
          <w:sz w:val="17"/>
        </w:rPr>
        <w:t>DEMOGRAPHIC SCENARIOS</w:t>
      </w:r>
    </w:p>
    <w:p w14:paraId="11C423E5" w14:textId="77777777" w:rsidR="00D51D4F" w:rsidRPr="00D51D4F" w:rsidRDefault="00D51D4F" w:rsidP="00D51D4F">
      <w:r w:rsidRPr="00D51D4F">
        <w:t>ageing, rapid growth, migration, identity change.</w:t>
      </w:r>
    </w:p>
    <w:p w14:paraId="2CA1CAA8" w14:textId="77777777" w:rsidR="00D51D4F" w:rsidRPr="00D51D4F" w:rsidRDefault="00D51D4F" w:rsidP="00D51D4F">
      <w:pPr>
        <w:spacing w:line="184" w:lineRule="exact"/>
        <w:rPr>
          <w:b/>
          <w:bCs/>
        </w:rPr>
      </w:pPr>
      <w:r w:rsidRPr="00D51D4F">
        <w:rPr>
          <w:b/>
          <w:bCs/>
          <w:sz w:val="17"/>
        </w:rPr>
        <w:t>ENVIRONMENTAL SCENARIOS</w:t>
      </w:r>
    </w:p>
    <w:p w14:paraId="55E846ED" w14:textId="77777777" w:rsidR="00D51D4F" w:rsidRPr="00D51D4F" w:rsidRDefault="00D51D4F" w:rsidP="00D51D4F">
      <w:r w:rsidRPr="00D51D4F">
        <w:t>flood, heat, displacement, infrastructure failure.</w:t>
      </w:r>
    </w:p>
    <w:p w14:paraId="4AF5DF45" w14:textId="77777777" w:rsidR="00D51D4F" w:rsidRPr="00D51D4F" w:rsidRDefault="00D51D4F" w:rsidP="00D51D4F">
      <w:pPr>
        <w:spacing w:line="184" w:lineRule="exact"/>
        <w:rPr>
          <w:b/>
          <w:bCs/>
        </w:rPr>
      </w:pPr>
      <w:r w:rsidRPr="00D51D4F">
        <w:rPr>
          <w:b/>
          <w:bCs/>
          <w:sz w:val="17"/>
        </w:rPr>
        <w:t>INFORMATION SCENARIOS</w:t>
      </w:r>
    </w:p>
    <w:p w14:paraId="5583267E" w14:textId="77777777" w:rsidR="00D51D4F" w:rsidRPr="00D51D4F" w:rsidRDefault="00D51D4F" w:rsidP="00D51D4F">
      <w:r w:rsidRPr="00D51D4F">
        <w:t>deepfakes, propaganda, cyberattack, misinformation.</w:t>
      </w:r>
    </w:p>
    <w:p w14:paraId="2368941B" w14:textId="77777777" w:rsidR="00D51D4F" w:rsidRPr="00D51D4F" w:rsidRDefault="00D51D4F" w:rsidP="00D51D4F">
      <w:pPr>
        <w:spacing w:line="184" w:lineRule="exact"/>
        <w:rPr>
          <w:b/>
          <w:bCs/>
        </w:rPr>
      </w:pPr>
      <w:r w:rsidRPr="00D51D4F">
        <w:rPr>
          <w:b/>
          <w:bCs/>
          <w:sz w:val="17"/>
        </w:rPr>
        <w:t>POLITICAL SCENARIOS</w:t>
      </w:r>
    </w:p>
    <w:p w14:paraId="7E068B99" w14:textId="77777777" w:rsidR="00D51D4F" w:rsidRPr="00D51D4F" w:rsidRDefault="00D51D4F" w:rsidP="00D51D4F">
      <w:r w:rsidRPr="00D51D4F">
        <w:lastRenderedPageBreak/>
        <w:t>polarisation, institutional distrust, racial mobilisation.</w:t>
      </w:r>
    </w:p>
    <w:p w14:paraId="5C266AD6" w14:textId="77777777" w:rsidR="00D51D4F" w:rsidRPr="00D51D4F" w:rsidRDefault="00D51D4F" w:rsidP="00D51D4F">
      <w:r w:rsidRPr="00D51D4F">
        <w:t>This provides systematic foresight.</w:t>
      </w:r>
    </w:p>
    <w:p w14:paraId="72237A67" w14:textId="77777777" w:rsidR="00D51D4F" w:rsidRPr="00D51D4F" w:rsidRDefault="00D51D4F" w:rsidP="00D51D4F">
      <w:pPr>
        <w:spacing w:before="60" w:after="10" w:line="240" w:lineRule="auto"/>
        <w:rPr>
          <w:b/>
          <w:bCs/>
        </w:rPr>
      </w:pPr>
      <w:r w:rsidRPr="00D51D4F">
        <w:rPr>
          <w:b/>
          <w:bCs/>
          <w:sz w:val="19"/>
        </w:rPr>
        <w:t>18.91 Best-case, baseline and severe scenarios</w:t>
      </w:r>
    </w:p>
    <w:p w14:paraId="561BA825" w14:textId="77777777" w:rsidR="00D51D4F" w:rsidRPr="00D51D4F" w:rsidRDefault="00D51D4F" w:rsidP="00D51D4F">
      <w:r w:rsidRPr="00D51D4F">
        <w:t>For major risks, at least three scenarios may be useful:</w:t>
      </w:r>
    </w:p>
    <w:p w14:paraId="7E0E6E7A" w14:textId="77777777" w:rsidR="00D51D4F" w:rsidRPr="00D51D4F" w:rsidRDefault="00D51D4F" w:rsidP="00D51D4F">
      <w:pPr>
        <w:spacing w:line="184" w:lineRule="exact"/>
      </w:pPr>
      <w:r w:rsidRPr="00D51D4F">
        <w:rPr>
          <w:b/>
          <w:bCs/>
          <w:sz w:val="17"/>
        </w:rPr>
        <w:t>BEST-CASE</w:t>
      </w:r>
    </w:p>
    <w:p w14:paraId="0AB132C3" w14:textId="77777777" w:rsidR="00D51D4F" w:rsidRPr="00D51D4F" w:rsidRDefault="00D51D4F" w:rsidP="00D51D4F">
      <w:r w:rsidRPr="00D51D4F">
        <w:t>controls work and adaptation is strong.</w:t>
      </w:r>
    </w:p>
    <w:p w14:paraId="4AF520CE" w14:textId="77777777" w:rsidR="00D51D4F" w:rsidRPr="00D51D4F" w:rsidRDefault="00D51D4F" w:rsidP="00D51D4F">
      <w:pPr>
        <w:spacing w:line="184" w:lineRule="exact"/>
      </w:pPr>
      <w:r w:rsidRPr="00D51D4F">
        <w:rPr>
          <w:b/>
          <w:bCs/>
          <w:sz w:val="17"/>
        </w:rPr>
        <w:t>BASELINE</w:t>
      </w:r>
    </w:p>
    <w:p w14:paraId="38F860FE" w14:textId="77777777" w:rsidR="00D51D4F" w:rsidRPr="00D51D4F" w:rsidRDefault="00D51D4F" w:rsidP="00D51D4F">
      <w:r w:rsidRPr="00D51D4F">
        <w:t>current trends continue.</w:t>
      </w:r>
    </w:p>
    <w:p w14:paraId="2BADC82A" w14:textId="77777777" w:rsidR="00D51D4F" w:rsidRPr="00D51D4F" w:rsidRDefault="00D51D4F" w:rsidP="00D51D4F">
      <w:pPr>
        <w:spacing w:line="184" w:lineRule="exact"/>
      </w:pPr>
      <w:r w:rsidRPr="00D51D4F">
        <w:rPr>
          <w:b/>
          <w:bCs/>
          <w:sz w:val="17"/>
        </w:rPr>
        <w:t>SEVERE</w:t>
      </w:r>
    </w:p>
    <w:p w14:paraId="44E4CF92" w14:textId="77777777" w:rsidR="00D51D4F" w:rsidRPr="00D51D4F" w:rsidRDefault="00D51D4F" w:rsidP="00D51D4F">
      <w:r w:rsidRPr="00D51D4F">
        <w:t>multiple controls fail or risks converge.</w:t>
      </w:r>
    </w:p>
    <w:p w14:paraId="18FBE57D" w14:textId="77777777" w:rsidR="00D51D4F" w:rsidRPr="00D51D4F" w:rsidRDefault="00D51D4F" w:rsidP="00D51D4F">
      <w:r w:rsidRPr="00D51D4F">
        <w:t>The purpose is preparedness across uncertainty.</w:t>
      </w:r>
    </w:p>
    <w:p w14:paraId="13521BC8" w14:textId="77777777" w:rsidR="00D51D4F" w:rsidRPr="00D51D4F" w:rsidRDefault="00D51D4F" w:rsidP="00D51D4F">
      <w:pPr>
        <w:spacing w:before="60" w:after="10" w:line="240" w:lineRule="auto"/>
        <w:rPr>
          <w:b/>
          <w:bCs/>
        </w:rPr>
      </w:pPr>
      <w:r w:rsidRPr="00D51D4F">
        <w:rPr>
          <w:b/>
          <w:bCs/>
          <w:sz w:val="19"/>
        </w:rPr>
        <w:t>18.92 Stress testing racial infrastructure</w:t>
      </w:r>
    </w:p>
    <w:p w14:paraId="50009249" w14:textId="77777777" w:rsidR="00D51D4F" w:rsidRPr="00D51D4F" w:rsidRDefault="00D51D4F" w:rsidP="00D51D4F">
      <w:r w:rsidRPr="00D51D4F">
        <w:t>Racial infrastructure itself should be stress tested.</w:t>
      </w:r>
    </w:p>
    <w:p w14:paraId="40F8D110" w14:textId="77777777" w:rsidR="00D51D4F" w:rsidRPr="00D51D4F" w:rsidRDefault="00D51D4F" w:rsidP="00D51D4F">
      <w:r w:rsidRPr="00D51D4F">
        <w:t>Questions include:</w:t>
      </w:r>
    </w:p>
    <w:p w14:paraId="247924C9" w14:textId="77777777" w:rsidR="00D51D4F" w:rsidRPr="00D51D4F" w:rsidRDefault="00D51D4F" w:rsidP="00D51D4F">
      <w:r w:rsidRPr="00D51D4F">
        <w:t>What if funding falls by 50%?</w:t>
      </w:r>
    </w:p>
    <w:p w14:paraId="568501EB" w14:textId="77777777" w:rsidR="00D51D4F" w:rsidRPr="00D51D4F" w:rsidRDefault="00D51D4F" w:rsidP="00D51D4F">
      <w:r w:rsidRPr="00D51D4F">
        <w:t>What if the main website disappears?</w:t>
      </w:r>
    </w:p>
    <w:p w14:paraId="47A7787A" w14:textId="77777777" w:rsidR="00D51D4F" w:rsidRPr="00D51D4F" w:rsidRDefault="00D51D4F" w:rsidP="00D51D4F">
      <w:r w:rsidRPr="00D51D4F">
        <w:t>What if the founder is unavailable?</w:t>
      </w:r>
    </w:p>
    <w:p w14:paraId="7EC5AD91" w14:textId="77777777" w:rsidR="00D51D4F" w:rsidRPr="00D51D4F" w:rsidRDefault="00D51D4F" w:rsidP="00D51D4F">
      <w:r w:rsidRPr="00D51D4F">
        <w:t>What if a major archive is damaged?</w:t>
      </w:r>
    </w:p>
    <w:p w14:paraId="00A09E4C" w14:textId="77777777" w:rsidR="00D51D4F" w:rsidRPr="00D51D4F" w:rsidRDefault="00D51D4F" w:rsidP="00D51D4F">
      <w:r w:rsidRPr="00D51D4F">
        <w:t>What if membership doubles rapidly?</w:t>
      </w:r>
    </w:p>
    <w:p w14:paraId="2CE57E96" w14:textId="77777777" w:rsidR="00D51D4F" w:rsidRPr="00D51D4F" w:rsidRDefault="00D51D4F" w:rsidP="00D51D4F">
      <w:r w:rsidRPr="00D51D4F">
        <w:t>What if the organisation becomes subject to coordinated misinformation?</w:t>
      </w:r>
    </w:p>
    <w:p w14:paraId="7B360413" w14:textId="77777777" w:rsidR="00D51D4F" w:rsidRPr="00D51D4F" w:rsidRDefault="00D51D4F" w:rsidP="00D51D4F">
      <w:r w:rsidRPr="00D51D4F">
        <w:t>The institution must test itself before the crisis does.</w:t>
      </w:r>
    </w:p>
    <w:p w14:paraId="65335D58" w14:textId="77777777" w:rsidR="00D51D4F" w:rsidRPr="00D51D4F" w:rsidRDefault="00D51D4F" w:rsidP="00D51D4F">
      <w:pPr>
        <w:spacing w:before="60" w:after="10" w:line="240" w:lineRule="auto"/>
        <w:rPr>
          <w:b/>
          <w:bCs/>
        </w:rPr>
      </w:pPr>
      <w:r w:rsidRPr="00D51D4F">
        <w:rPr>
          <w:b/>
          <w:bCs/>
          <w:sz w:val="19"/>
        </w:rPr>
        <w:t>18.93 Community stress testing</w:t>
      </w:r>
    </w:p>
    <w:p w14:paraId="7E90E90F" w14:textId="77777777" w:rsidR="00D51D4F" w:rsidRPr="00D51D4F" w:rsidRDefault="00D51D4F" w:rsidP="00D51D4F">
      <w:r w:rsidRPr="00D51D4F">
        <w:t>Racial-identity divisions can ask:</w:t>
      </w:r>
    </w:p>
    <w:p w14:paraId="1849DA77" w14:textId="77777777" w:rsidR="00D51D4F" w:rsidRPr="00D51D4F" w:rsidRDefault="00D51D4F" w:rsidP="00D51D4F">
      <w:r w:rsidRPr="00D51D4F">
        <w:t>Which institutions are indispensable?</w:t>
      </w:r>
    </w:p>
    <w:p w14:paraId="644EBE00" w14:textId="77777777" w:rsidR="00D51D4F" w:rsidRPr="00D51D4F" w:rsidRDefault="00D51D4F" w:rsidP="00D51D4F">
      <w:r w:rsidRPr="00D51D4F">
        <w:t>Which cultural assets lack backup?</w:t>
      </w:r>
    </w:p>
    <w:p w14:paraId="3BDBFDBC" w14:textId="77777777" w:rsidR="00D51D4F" w:rsidRPr="00D51D4F" w:rsidRDefault="00D51D4F" w:rsidP="00D51D4F">
      <w:r w:rsidRPr="00D51D4F">
        <w:t>Which leaders have no successors?</w:t>
      </w:r>
    </w:p>
    <w:p w14:paraId="01A1F92E" w14:textId="77777777" w:rsidR="00D51D4F" w:rsidRPr="00D51D4F" w:rsidRDefault="00D51D4F" w:rsidP="00D51D4F">
      <w:r w:rsidRPr="00D51D4F">
        <w:t>Which economic vulnerabilities are concentrated?</w:t>
      </w:r>
    </w:p>
    <w:p w14:paraId="3DE1120F" w14:textId="77777777" w:rsidR="00D51D4F" w:rsidRPr="00D51D4F" w:rsidRDefault="00D51D4F" w:rsidP="00D51D4F">
      <w:r w:rsidRPr="00D51D4F">
        <w:t>Which systems would fail first during crisis?</w:t>
      </w:r>
    </w:p>
    <w:p w14:paraId="7E7E93B3" w14:textId="77777777" w:rsidR="00D51D4F" w:rsidRPr="00D51D4F" w:rsidRDefault="00D51D4F" w:rsidP="00D51D4F">
      <w:r w:rsidRPr="00D51D4F">
        <w:t>This creates community preparedness.</w:t>
      </w:r>
    </w:p>
    <w:p w14:paraId="54882701" w14:textId="77777777" w:rsidR="00D51D4F" w:rsidRPr="00D51D4F" w:rsidRDefault="00D51D4F" w:rsidP="00D51D4F">
      <w:pPr>
        <w:spacing w:before="60" w:after="10" w:line="240" w:lineRule="auto"/>
        <w:rPr>
          <w:b/>
          <w:bCs/>
        </w:rPr>
      </w:pPr>
      <w:r w:rsidRPr="00D51D4F">
        <w:rPr>
          <w:b/>
          <w:bCs/>
          <w:sz w:val="19"/>
        </w:rPr>
        <w:t>18.94 National racial-security stress test</w:t>
      </w:r>
    </w:p>
    <w:p w14:paraId="064D3B04" w14:textId="77777777" w:rsidR="00D51D4F" w:rsidRPr="00D51D4F" w:rsidRDefault="00D51D4F" w:rsidP="00D51D4F">
      <w:r w:rsidRPr="00D51D4F">
        <w:t>A national exercise could examine:</w:t>
      </w:r>
    </w:p>
    <w:p w14:paraId="5BDDC046" w14:textId="77777777" w:rsidR="00D51D4F" w:rsidRPr="00D51D4F" w:rsidRDefault="00D51D4F" w:rsidP="00D51D4F">
      <w:r w:rsidRPr="00D51D4F">
        <w:t>How would major racial tension affect policing?</w:t>
      </w:r>
    </w:p>
    <w:p w14:paraId="652623A1" w14:textId="77777777" w:rsidR="00D51D4F" w:rsidRPr="00D51D4F" w:rsidRDefault="00D51D4F" w:rsidP="00D51D4F">
      <w:r w:rsidRPr="00D51D4F">
        <w:t>How would misinformation spread?</w:t>
      </w:r>
    </w:p>
    <w:p w14:paraId="0331CE67" w14:textId="77777777" w:rsidR="00D51D4F" w:rsidRPr="00D51D4F" w:rsidRDefault="00D51D4F" w:rsidP="00D51D4F">
      <w:r w:rsidRPr="00D51D4F">
        <w:t>Which communities possess trusted communication networks?</w:t>
      </w:r>
    </w:p>
    <w:p w14:paraId="28C80303" w14:textId="77777777" w:rsidR="00D51D4F" w:rsidRPr="00D51D4F" w:rsidRDefault="00D51D4F" w:rsidP="00D51D4F">
      <w:r w:rsidRPr="00D51D4F">
        <w:t>How would public authorities respond?</w:t>
      </w:r>
    </w:p>
    <w:p w14:paraId="1C284969" w14:textId="77777777" w:rsidR="00D51D4F" w:rsidRPr="00D51D4F" w:rsidRDefault="00D51D4F" w:rsidP="00D51D4F">
      <w:r w:rsidRPr="00D51D4F">
        <w:t>What safeguards would protect civil rights?</w:t>
      </w:r>
    </w:p>
    <w:p w14:paraId="5094F7EB" w14:textId="77777777" w:rsidR="00D51D4F" w:rsidRPr="00D51D4F" w:rsidRDefault="00D51D4F" w:rsidP="00D51D4F">
      <w:r w:rsidRPr="00D51D4F">
        <w:t>What mechanisms would de-escalate conflict?</w:t>
      </w:r>
    </w:p>
    <w:p w14:paraId="7DF7C3BD" w14:textId="77777777" w:rsidR="00D51D4F" w:rsidRPr="00D51D4F" w:rsidRDefault="00D51D4F" w:rsidP="00D51D4F">
      <w:r w:rsidRPr="00D51D4F">
        <w:t>This is national resilience planning.</w:t>
      </w:r>
    </w:p>
    <w:p w14:paraId="6C5D03B3" w14:textId="77777777" w:rsidR="00D51D4F" w:rsidRPr="00D51D4F" w:rsidRDefault="00D51D4F" w:rsidP="00D51D4F">
      <w:pPr>
        <w:spacing w:before="60" w:after="10" w:line="240" w:lineRule="auto"/>
        <w:rPr>
          <w:b/>
          <w:bCs/>
        </w:rPr>
      </w:pPr>
      <w:r w:rsidRPr="00D51D4F">
        <w:rPr>
          <w:b/>
          <w:bCs/>
          <w:sz w:val="19"/>
        </w:rPr>
        <w:t>18.95 Foresight register</w:t>
      </w:r>
    </w:p>
    <w:p w14:paraId="4763E19D" w14:textId="77777777" w:rsidR="00D51D4F" w:rsidRPr="00D51D4F" w:rsidRDefault="00D51D4F" w:rsidP="00D51D4F">
      <w:r w:rsidRPr="00D51D4F">
        <w:t xml:space="preserve">The institution should maintain an </w:t>
      </w:r>
      <w:r w:rsidRPr="00D51D4F">
        <w:rPr>
          <w:b/>
          <w:bCs/>
        </w:rPr>
        <w:t>Emerging Racial Risk Register</w:t>
      </w:r>
      <w:r w:rsidRPr="00D51D4F">
        <w:t xml:space="preserve"> separate from confirmed current risks.</w:t>
      </w:r>
    </w:p>
    <w:p w14:paraId="5DD319FA" w14:textId="77777777" w:rsidR="00D51D4F" w:rsidRPr="00D51D4F" w:rsidRDefault="00D51D4F" w:rsidP="00D51D4F">
      <w:r w:rsidRPr="00D51D4F">
        <w:t>Each entry may include:</w:t>
      </w:r>
    </w:p>
    <w:p w14:paraId="069872C7" w14:textId="77777777" w:rsidR="00D51D4F" w:rsidRPr="00D51D4F" w:rsidRDefault="00D51D4F" w:rsidP="00D51D4F">
      <w:r w:rsidRPr="00D51D4F">
        <w:t>emerging issue;</w:t>
      </w:r>
    </w:p>
    <w:p w14:paraId="2177DF70" w14:textId="77777777" w:rsidR="00D51D4F" w:rsidRPr="00D51D4F" w:rsidRDefault="00D51D4F" w:rsidP="00D51D4F">
      <w:r w:rsidRPr="00D51D4F">
        <w:t>driver;</w:t>
      </w:r>
    </w:p>
    <w:p w14:paraId="0EC3866F" w14:textId="77777777" w:rsidR="00D51D4F" w:rsidRPr="00D51D4F" w:rsidRDefault="00D51D4F" w:rsidP="00D51D4F">
      <w:r w:rsidRPr="00D51D4F">
        <w:t>possible affected groups;</w:t>
      </w:r>
    </w:p>
    <w:p w14:paraId="7E091362" w14:textId="77777777" w:rsidR="00D51D4F" w:rsidRPr="00D51D4F" w:rsidRDefault="00D51D4F" w:rsidP="00D51D4F">
      <w:r w:rsidRPr="00D51D4F">
        <w:t>possible sectors;</w:t>
      </w:r>
    </w:p>
    <w:p w14:paraId="3D39863F" w14:textId="77777777" w:rsidR="00D51D4F" w:rsidRPr="00D51D4F" w:rsidRDefault="00D51D4F" w:rsidP="00D51D4F">
      <w:r w:rsidRPr="00D51D4F">
        <w:t>time horizon;</w:t>
      </w:r>
    </w:p>
    <w:p w14:paraId="62DFEB3D" w14:textId="77777777" w:rsidR="00D51D4F" w:rsidRPr="00D51D4F" w:rsidRDefault="00D51D4F" w:rsidP="00D51D4F">
      <w:r w:rsidRPr="00D51D4F">
        <w:t>evidence;</w:t>
      </w:r>
    </w:p>
    <w:p w14:paraId="43506085" w14:textId="77777777" w:rsidR="00D51D4F" w:rsidRPr="00D51D4F" w:rsidRDefault="00D51D4F" w:rsidP="00D51D4F">
      <w:r w:rsidRPr="00D51D4F">
        <w:t>uncertainty;</w:t>
      </w:r>
    </w:p>
    <w:p w14:paraId="7D93B497" w14:textId="77777777" w:rsidR="00D51D4F" w:rsidRPr="00D51D4F" w:rsidRDefault="00D51D4F" w:rsidP="00D51D4F">
      <w:r w:rsidRPr="00D51D4F">
        <w:t>early indicators;</w:t>
      </w:r>
    </w:p>
    <w:p w14:paraId="268402BD" w14:textId="77777777" w:rsidR="00D51D4F" w:rsidRPr="00D51D4F" w:rsidRDefault="00D51D4F" w:rsidP="00D51D4F">
      <w:r w:rsidRPr="00D51D4F">
        <w:t>and</w:t>
      </w:r>
    </w:p>
    <w:p w14:paraId="3169C622" w14:textId="77777777" w:rsidR="00D51D4F" w:rsidRPr="00D51D4F" w:rsidRDefault="00D51D4F" w:rsidP="00D51D4F">
      <w:r w:rsidRPr="00D51D4F">
        <w:t>review date.</w:t>
      </w:r>
    </w:p>
    <w:p w14:paraId="41E2C60A" w14:textId="77777777" w:rsidR="00D51D4F" w:rsidRPr="00D51D4F" w:rsidRDefault="00D51D4F" w:rsidP="00D51D4F">
      <w:r w:rsidRPr="00D51D4F">
        <w:t>This prevents speculation from being mixed with established risk.</w:t>
      </w:r>
    </w:p>
    <w:p w14:paraId="740B6481" w14:textId="77777777" w:rsidR="00D51D4F" w:rsidRPr="00D51D4F" w:rsidRDefault="00D51D4F" w:rsidP="00D51D4F">
      <w:pPr>
        <w:spacing w:before="60" w:after="10" w:line="240" w:lineRule="auto"/>
        <w:rPr>
          <w:b/>
          <w:bCs/>
        </w:rPr>
      </w:pPr>
      <w:r w:rsidRPr="00D51D4F">
        <w:rPr>
          <w:b/>
          <w:bCs/>
          <w:sz w:val="19"/>
        </w:rPr>
        <w:t>18.96 Time horizons</w:t>
      </w:r>
    </w:p>
    <w:p w14:paraId="741B8DCA" w14:textId="77777777" w:rsidR="00D51D4F" w:rsidRPr="00D51D4F" w:rsidRDefault="00D51D4F" w:rsidP="00D51D4F">
      <w:r w:rsidRPr="00D51D4F">
        <w:t>Future risks may be grouped:</w:t>
      </w:r>
    </w:p>
    <w:p w14:paraId="601B71FF" w14:textId="77777777" w:rsidR="00D51D4F" w:rsidRPr="00D51D4F" w:rsidRDefault="00D51D4F" w:rsidP="00D51D4F">
      <w:pPr>
        <w:spacing w:line="184" w:lineRule="exact"/>
      </w:pPr>
      <w:r w:rsidRPr="00D51D4F">
        <w:rPr>
          <w:b/>
          <w:bCs/>
          <w:sz w:val="17"/>
        </w:rPr>
        <w:t>IMMEDIATE — 0 TO 1 YEAR</w:t>
      </w:r>
    </w:p>
    <w:p w14:paraId="17F127F8" w14:textId="77777777" w:rsidR="00D51D4F" w:rsidRPr="00D51D4F" w:rsidRDefault="00D51D4F" w:rsidP="00D51D4F">
      <w:pPr>
        <w:spacing w:line="184" w:lineRule="exact"/>
      </w:pPr>
      <w:r w:rsidRPr="00D51D4F">
        <w:rPr>
          <w:b/>
          <w:bCs/>
          <w:sz w:val="17"/>
        </w:rPr>
        <w:t>NEAR TERM — 1 TO 3 YEARS</w:t>
      </w:r>
    </w:p>
    <w:p w14:paraId="199710E4" w14:textId="77777777" w:rsidR="00D51D4F" w:rsidRPr="00D51D4F" w:rsidRDefault="00D51D4F" w:rsidP="00D51D4F">
      <w:pPr>
        <w:spacing w:line="184" w:lineRule="exact"/>
      </w:pPr>
      <w:r w:rsidRPr="00D51D4F">
        <w:rPr>
          <w:b/>
          <w:bCs/>
          <w:sz w:val="17"/>
        </w:rPr>
        <w:t>MEDIUM TERM — 3 TO 10 YEARS</w:t>
      </w:r>
    </w:p>
    <w:p w14:paraId="536FAC5B" w14:textId="77777777" w:rsidR="00D51D4F" w:rsidRPr="00D51D4F" w:rsidRDefault="00D51D4F" w:rsidP="00D51D4F">
      <w:pPr>
        <w:spacing w:line="184" w:lineRule="exact"/>
      </w:pPr>
      <w:r w:rsidRPr="00D51D4F">
        <w:rPr>
          <w:b/>
          <w:bCs/>
          <w:sz w:val="17"/>
        </w:rPr>
        <w:t>LONG TERM — 10+ YEARS</w:t>
      </w:r>
    </w:p>
    <w:p w14:paraId="7E33FB5E" w14:textId="77777777" w:rsidR="00D51D4F" w:rsidRPr="00D51D4F" w:rsidRDefault="00D51D4F" w:rsidP="00D51D4F">
      <w:r w:rsidRPr="00D51D4F">
        <w:t>Different horizons require different interventions.</w:t>
      </w:r>
    </w:p>
    <w:p w14:paraId="34126DED" w14:textId="77777777" w:rsidR="00D51D4F" w:rsidRPr="00D51D4F" w:rsidRDefault="00D51D4F" w:rsidP="00D51D4F">
      <w:pPr>
        <w:spacing w:before="60" w:after="10" w:line="240" w:lineRule="auto"/>
        <w:rPr>
          <w:b/>
          <w:bCs/>
        </w:rPr>
      </w:pPr>
      <w:r w:rsidRPr="00D51D4F">
        <w:rPr>
          <w:b/>
          <w:bCs/>
          <w:sz w:val="19"/>
        </w:rPr>
        <w:t>18.97 Trigger indicators</w:t>
      </w:r>
    </w:p>
    <w:p w14:paraId="420FFEA8" w14:textId="77777777" w:rsidR="00D51D4F" w:rsidRPr="00D51D4F" w:rsidRDefault="00D51D4F" w:rsidP="00D51D4F">
      <w:r w:rsidRPr="00D51D4F">
        <w:t>Each emerging risk should identify signals that would justify stronger attention.</w:t>
      </w:r>
    </w:p>
    <w:p w14:paraId="7AA93989" w14:textId="77777777" w:rsidR="00D51D4F" w:rsidRPr="00D51D4F" w:rsidRDefault="00D51D4F" w:rsidP="00D51D4F">
      <w:r w:rsidRPr="00D51D4F">
        <w:t>For example:</w:t>
      </w:r>
    </w:p>
    <w:p w14:paraId="49113A0D" w14:textId="77777777" w:rsidR="00D51D4F" w:rsidRPr="00D51D4F" w:rsidRDefault="00D51D4F" w:rsidP="00D51D4F">
      <w:r w:rsidRPr="00D51D4F">
        <w:t>rapid adoption of an untested identity model;</w:t>
      </w:r>
    </w:p>
    <w:p w14:paraId="34ECD32C" w14:textId="77777777" w:rsidR="00D51D4F" w:rsidRPr="00D51D4F" w:rsidRDefault="00D51D4F" w:rsidP="00D51D4F">
      <w:r w:rsidRPr="00D51D4F">
        <w:t>large increase in insurance exclusion;</w:t>
      </w:r>
    </w:p>
    <w:p w14:paraId="7C6E1FA3" w14:textId="77777777" w:rsidR="00D51D4F" w:rsidRPr="00D51D4F" w:rsidRDefault="00D51D4F" w:rsidP="00D51D4F">
      <w:r w:rsidRPr="00D51D4F">
        <w:t>accelerating cultural-institution closures;</w:t>
      </w:r>
    </w:p>
    <w:p w14:paraId="27C0BC8F" w14:textId="77777777" w:rsidR="00D51D4F" w:rsidRPr="00D51D4F" w:rsidRDefault="00D51D4F" w:rsidP="00D51D4F">
      <w:r w:rsidRPr="00D51D4F">
        <w:t>or</w:t>
      </w:r>
    </w:p>
    <w:p w14:paraId="280E75AB" w14:textId="77777777" w:rsidR="00D51D4F" w:rsidRPr="00D51D4F" w:rsidRDefault="00D51D4F" w:rsidP="00D51D4F">
      <w:r w:rsidRPr="00D51D4F">
        <w:t>rising synthetic misinformation.</w:t>
      </w:r>
    </w:p>
    <w:p w14:paraId="4DC4F20B" w14:textId="77777777" w:rsidR="00D51D4F" w:rsidRPr="00D51D4F" w:rsidRDefault="00D51D4F" w:rsidP="00D51D4F">
      <w:r w:rsidRPr="00D51D4F">
        <w:t>These become trigger indicators.</w:t>
      </w:r>
    </w:p>
    <w:p w14:paraId="1B93FD09" w14:textId="77777777" w:rsidR="00D51D4F" w:rsidRPr="00D51D4F" w:rsidRDefault="00D51D4F" w:rsidP="00D51D4F">
      <w:pPr>
        <w:spacing w:before="60" w:after="10" w:line="240" w:lineRule="auto"/>
        <w:rPr>
          <w:b/>
          <w:bCs/>
        </w:rPr>
      </w:pPr>
      <w:r w:rsidRPr="00D51D4F">
        <w:rPr>
          <w:b/>
          <w:bCs/>
          <w:sz w:val="19"/>
        </w:rPr>
        <w:t>18.98 Future-risk ownership</w:t>
      </w:r>
    </w:p>
    <w:p w14:paraId="175F0A47" w14:textId="77777777" w:rsidR="00D51D4F" w:rsidRPr="00D51D4F" w:rsidRDefault="00D51D4F" w:rsidP="00D51D4F">
      <w:r w:rsidRPr="00D51D4F">
        <w:t>Every material emerging risk should have an owner.</w:t>
      </w:r>
    </w:p>
    <w:p w14:paraId="341A0EA0" w14:textId="77777777" w:rsidR="00D51D4F" w:rsidRPr="00D51D4F" w:rsidRDefault="00D51D4F" w:rsidP="00D51D4F">
      <w:r w:rsidRPr="00D51D4F">
        <w:t>Otherwise foresight becomes a report nobody acts upon.</w:t>
      </w:r>
    </w:p>
    <w:p w14:paraId="66AFD8E1" w14:textId="77777777" w:rsidR="00D51D4F" w:rsidRPr="00D51D4F" w:rsidRDefault="00D51D4F" w:rsidP="00D51D4F">
      <w:r w:rsidRPr="00D51D4F">
        <w:t>The risk owner should:</w:t>
      </w:r>
    </w:p>
    <w:p w14:paraId="032017E5" w14:textId="77777777" w:rsidR="00D51D4F" w:rsidRPr="00D51D4F" w:rsidRDefault="00D51D4F" w:rsidP="00D51D4F">
      <w:r w:rsidRPr="00D51D4F">
        <w:lastRenderedPageBreak/>
        <w:t>monitor;</w:t>
      </w:r>
    </w:p>
    <w:p w14:paraId="01414BBE" w14:textId="77777777" w:rsidR="00D51D4F" w:rsidRPr="00D51D4F" w:rsidRDefault="00D51D4F" w:rsidP="00D51D4F">
      <w:r w:rsidRPr="00D51D4F">
        <w:t>update;</w:t>
      </w:r>
    </w:p>
    <w:p w14:paraId="41035732" w14:textId="77777777" w:rsidR="00D51D4F" w:rsidRPr="00D51D4F" w:rsidRDefault="00D51D4F" w:rsidP="00D51D4F">
      <w:r w:rsidRPr="00D51D4F">
        <w:t>research;</w:t>
      </w:r>
    </w:p>
    <w:p w14:paraId="3834F938" w14:textId="77777777" w:rsidR="00D51D4F" w:rsidRPr="00D51D4F" w:rsidRDefault="00D51D4F" w:rsidP="00D51D4F">
      <w:r w:rsidRPr="00D51D4F">
        <w:t>and</w:t>
      </w:r>
    </w:p>
    <w:p w14:paraId="63499AD4" w14:textId="77777777" w:rsidR="00D51D4F" w:rsidRPr="00D51D4F" w:rsidRDefault="00D51D4F" w:rsidP="00D51D4F">
      <w:r w:rsidRPr="00D51D4F">
        <w:t>recommend action when thresholds are crossed.</w:t>
      </w:r>
    </w:p>
    <w:p w14:paraId="4FA8814F" w14:textId="77777777" w:rsidR="00D51D4F" w:rsidRPr="00D51D4F" w:rsidRDefault="00D51D4F" w:rsidP="00D51D4F">
      <w:pPr>
        <w:spacing w:before="60" w:after="10" w:line="240" w:lineRule="auto"/>
        <w:rPr>
          <w:b/>
          <w:bCs/>
        </w:rPr>
      </w:pPr>
      <w:r w:rsidRPr="00D51D4F">
        <w:rPr>
          <w:b/>
          <w:bCs/>
          <w:sz w:val="19"/>
        </w:rPr>
        <w:t>18.99 Adaptive governance</w:t>
      </w:r>
    </w:p>
    <w:p w14:paraId="0E75A19F" w14:textId="77777777" w:rsidR="00D51D4F" w:rsidRPr="00D51D4F" w:rsidRDefault="00D51D4F" w:rsidP="00D51D4F">
      <w:r w:rsidRPr="00D51D4F">
        <w:t>Future risks may not fit existing rules.</w:t>
      </w:r>
    </w:p>
    <w:p w14:paraId="51C61625" w14:textId="77777777" w:rsidR="00D51D4F" w:rsidRPr="00D51D4F" w:rsidRDefault="00D51D4F" w:rsidP="00D51D4F">
      <w:r w:rsidRPr="00D51D4F">
        <w:t xml:space="preserve">Racial Security therefore needs </w:t>
      </w:r>
      <w:r w:rsidRPr="00D51D4F">
        <w:rPr>
          <w:b/>
          <w:bCs/>
        </w:rPr>
        <w:t>adaptive governance</w:t>
      </w:r>
      <w:r w:rsidRPr="00D51D4F">
        <w:t>.</w:t>
      </w:r>
    </w:p>
    <w:p w14:paraId="374C6AED" w14:textId="77777777" w:rsidR="00D51D4F" w:rsidRPr="00D51D4F" w:rsidRDefault="00D51D4F" w:rsidP="00D51D4F">
      <w:r w:rsidRPr="00D51D4F">
        <w:t>This means:</w:t>
      </w:r>
    </w:p>
    <w:p w14:paraId="09AEC5A4" w14:textId="77777777" w:rsidR="00D51D4F" w:rsidRPr="00D51D4F" w:rsidRDefault="00D51D4F" w:rsidP="00D51D4F">
      <w:r w:rsidRPr="00D51D4F">
        <w:t>stable principles;</w:t>
      </w:r>
    </w:p>
    <w:p w14:paraId="10E0D942" w14:textId="77777777" w:rsidR="00D51D4F" w:rsidRPr="00D51D4F" w:rsidRDefault="00D51D4F" w:rsidP="00D51D4F">
      <w:r w:rsidRPr="00D51D4F">
        <w:t>flexible procedures;</w:t>
      </w:r>
    </w:p>
    <w:p w14:paraId="1CFB60B1" w14:textId="77777777" w:rsidR="00D51D4F" w:rsidRPr="00D51D4F" w:rsidRDefault="00D51D4F" w:rsidP="00D51D4F">
      <w:r w:rsidRPr="00D51D4F">
        <w:t>periodic review;</w:t>
      </w:r>
    </w:p>
    <w:p w14:paraId="72B9241D" w14:textId="77777777" w:rsidR="00D51D4F" w:rsidRPr="00D51D4F" w:rsidRDefault="00D51D4F" w:rsidP="00D51D4F">
      <w:r w:rsidRPr="00D51D4F">
        <w:t>and</w:t>
      </w:r>
    </w:p>
    <w:p w14:paraId="43AB671E" w14:textId="77777777" w:rsidR="00D51D4F" w:rsidRPr="00D51D4F" w:rsidRDefault="00D51D4F" w:rsidP="00D51D4F">
      <w:r w:rsidRPr="00D51D4F">
        <w:t>ability to update controls when technology or society changes.</w:t>
      </w:r>
    </w:p>
    <w:p w14:paraId="219FCA09" w14:textId="77777777" w:rsidR="00D51D4F" w:rsidRPr="00D51D4F" w:rsidRDefault="00D51D4F" w:rsidP="00D51D4F">
      <w:r w:rsidRPr="00D51D4F">
        <w:t>Adaptation should be documented rather than arbitrary.</w:t>
      </w:r>
    </w:p>
    <w:p w14:paraId="19E58416" w14:textId="77777777" w:rsidR="00D51D4F" w:rsidRPr="00D51D4F" w:rsidRDefault="00D51D4F" w:rsidP="00D51D4F">
      <w:pPr>
        <w:spacing w:before="60" w:after="10" w:line="240" w:lineRule="auto"/>
        <w:rPr>
          <w:b/>
          <w:bCs/>
        </w:rPr>
      </w:pPr>
      <w:r w:rsidRPr="00D51D4F">
        <w:rPr>
          <w:b/>
          <w:bCs/>
          <w:sz w:val="19"/>
        </w:rPr>
        <w:t>18.100 Regulatory lag</w:t>
      </w:r>
    </w:p>
    <w:p w14:paraId="15090754" w14:textId="77777777" w:rsidR="00D51D4F" w:rsidRPr="00D51D4F" w:rsidRDefault="00D51D4F" w:rsidP="00D51D4F">
      <w:r w:rsidRPr="00D51D4F">
        <w:t>Technology often changes faster than regulation.</w:t>
      </w:r>
    </w:p>
    <w:p w14:paraId="166AD1FF" w14:textId="77777777" w:rsidR="00D51D4F" w:rsidRPr="00D51D4F" w:rsidRDefault="00D51D4F" w:rsidP="00D51D4F">
      <w:r w:rsidRPr="00D51D4F">
        <w:t>An emerging risk may therefore exist before specific legal rules develop.</w:t>
      </w:r>
    </w:p>
    <w:p w14:paraId="1B06EB1F" w14:textId="77777777" w:rsidR="00D51D4F" w:rsidRPr="00D51D4F" w:rsidRDefault="00D51D4F" w:rsidP="00D51D4F">
      <w:r w:rsidRPr="00D51D4F">
        <w:t>Racial Security should distinguish:</w:t>
      </w:r>
    </w:p>
    <w:p w14:paraId="7376C2AD" w14:textId="77777777" w:rsidR="00D51D4F" w:rsidRPr="00D51D4F" w:rsidRDefault="00D51D4F" w:rsidP="00D51D4F">
      <w:pPr>
        <w:spacing w:line="184" w:lineRule="exact"/>
      </w:pPr>
      <w:r w:rsidRPr="00D51D4F">
        <w:rPr>
          <w:b/>
          <w:bCs/>
          <w:sz w:val="17"/>
        </w:rPr>
        <w:t>UNREGULATED</w:t>
      </w:r>
    </w:p>
    <w:p w14:paraId="2E174C74" w14:textId="77777777" w:rsidR="00D51D4F" w:rsidRPr="00D51D4F" w:rsidRDefault="00D51D4F" w:rsidP="00D51D4F">
      <w:r w:rsidRPr="00D51D4F">
        <w:t>from</w:t>
      </w:r>
    </w:p>
    <w:p w14:paraId="4EDCBD4E" w14:textId="77777777" w:rsidR="00D51D4F" w:rsidRPr="00D51D4F" w:rsidRDefault="00D51D4F" w:rsidP="00D51D4F">
      <w:pPr>
        <w:spacing w:line="184" w:lineRule="exact"/>
      </w:pPr>
      <w:r w:rsidRPr="00D51D4F">
        <w:rPr>
          <w:b/>
          <w:bCs/>
          <w:sz w:val="17"/>
        </w:rPr>
        <w:t>UNLAWFUL</w:t>
      </w:r>
    </w:p>
    <w:p w14:paraId="055737E6" w14:textId="77777777" w:rsidR="00D51D4F" w:rsidRPr="00D51D4F" w:rsidRDefault="00D51D4F" w:rsidP="00D51D4F">
      <w:r w:rsidRPr="00D51D4F">
        <w:t>and</w:t>
      </w:r>
    </w:p>
    <w:p w14:paraId="7E082EDE" w14:textId="77777777" w:rsidR="00D51D4F" w:rsidRPr="00D51D4F" w:rsidRDefault="00D51D4F" w:rsidP="00D51D4F">
      <w:r w:rsidRPr="00D51D4F">
        <w:t>from</w:t>
      </w:r>
    </w:p>
    <w:p w14:paraId="1AFB0352" w14:textId="77777777" w:rsidR="00D51D4F" w:rsidRPr="00D51D4F" w:rsidRDefault="00D51D4F" w:rsidP="00D51D4F">
      <w:pPr>
        <w:spacing w:line="184" w:lineRule="exact"/>
      </w:pPr>
      <w:r w:rsidRPr="00D51D4F">
        <w:rPr>
          <w:b/>
          <w:bCs/>
          <w:sz w:val="17"/>
        </w:rPr>
        <w:t>SAFE.</w:t>
      </w:r>
    </w:p>
    <w:p w14:paraId="2ABB2041" w14:textId="77777777" w:rsidR="00D51D4F" w:rsidRPr="00D51D4F" w:rsidRDefault="00D51D4F" w:rsidP="00D51D4F">
      <w:r w:rsidRPr="00D51D4F">
        <w:t>The absence of a specific rule does not establish the absence of risk.</w:t>
      </w:r>
    </w:p>
    <w:p w14:paraId="5F6BD8C5" w14:textId="77777777" w:rsidR="00D51D4F" w:rsidRPr="00D51D4F" w:rsidRDefault="00D51D4F" w:rsidP="00D51D4F">
      <w:pPr>
        <w:spacing w:before="60" w:after="10" w:line="240" w:lineRule="auto"/>
        <w:rPr>
          <w:b/>
          <w:bCs/>
        </w:rPr>
      </w:pPr>
      <w:r w:rsidRPr="00D51D4F">
        <w:rPr>
          <w:b/>
          <w:bCs/>
          <w:sz w:val="19"/>
        </w:rPr>
        <w:t>18.101 Precaution under uncertainty</w:t>
      </w:r>
    </w:p>
    <w:p w14:paraId="4767E15F" w14:textId="77777777" w:rsidR="00D51D4F" w:rsidRPr="00D51D4F" w:rsidRDefault="00D51D4F" w:rsidP="00D51D4F">
      <w:r w:rsidRPr="00D51D4F">
        <w:t>Where uncertainty is high but potential consequence severe, precaution may be justified.</w:t>
      </w:r>
    </w:p>
    <w:p w14:paraId="773DD140" w14:textId="77777777" w:rsidR="00D51D4F" w:rsidRPr="00D51D4F" w:rsidRDefault="00D51D4F" w:rsidP="00D51D4F">
      <w:r w:rsidRPr="00D51D4F">
        <w:t>But the precaution should be proportionate.</w:t>
      </w:r>
    </w:p>
    <w:p w14:paraId="199178FE" w14:textId="77777777" w:rsidR="00D51D4F" w:rsidRPr="00D51D4F" w:rsidRDefault="00D51D4F" w:rsidP="00D51D4F">
      <w:r w:rsidRPr="00D51D4F">
        <w:t>The principle is:</w:t>
      </w:r>
    </w:p>
    <w:p w14:paraId="7CDB5BBF" w14:textId="77777777" w:rsidR="00D51D4F" w:rsidRPr="00D51D4F" w:rsidRDefault="00D51D4F" w:rsidP="00D51D4F">
      <w:pPr>
        <w:spacing w:before="50" w:after="10" w:line="240" w:lineRule="auto"/>
      </w:pPr>
      <w:r w:rsidRPr="00D51D4F">
        <w:rPr>
          <w:b/>
          <w:bCs/>
          <w:sz w:val="19"/>
        </w:rPr>
        <w:t>UNCERTAINTY DOES NOT REQUIRE INACTION, BUT IT DOES REQUIRE HONESTY ABOUT WHAT IS UNKNOWN.</w:t>
      </w:r>
    </w:p>
    <w:p w14:paraId="065BA66D" w14:textId="77777777" w:rsidR="00D51D4F" w:rsidRPr="00D51D4F" w:rsidRDefault="00D51D4F" w:rsidP="00D51D4F">
      <w:r w:rsidRPr="00D51D4F">
        <w:t>This is especially important for emerging technology.</w:t>
      </w:r>
    </w:p>
    <w:p w14:paraId="4569C617" w14:textId="77777777" w:rsidR="00D51D4F" w:rsidRPr="00D51D4F" w:rsidRDefault="00D51D4F" w:rsidP="00D51D4F">
      <w:pPr>
        <w:spacing w:before="60" w:after="10" w:line="240" w:lineRule="auto"/>
        <w:rPr>
          <w:b/>
          <w:bCs/>
        </w:rPr>
      </w:pPr>
      <w:r w:rsidRPr="00D51D4F">
        <w:rPr>
          <w:b/>
          <w:bCs/>
          <w:sz w:val="19"/>
        </w:rPr>
        <w:t>18.102 Innovation risk</w:t>
      </w:r>
    </w:p>
    <w:p w14:paraId="05E14A3C" w14:textId="77777777" w:rsidR="00D51D4F" w:rsidRPr="00D51D4F" w:rsidRDefault="00D51D4F" w:rsidP="00D51D4F">
      <w:r w:rsidRPr="00D51D4F">
        <w:t>Racial Security should not become anti-innovation.</w:t>
      </w:r>
    </w:p>
    <w:p w14:paraId="2EE98629" w14:textId="77777777" w:rsidR="00D51D4F" w:rsidRPr="00D51D4F" w:rsidRDefault="00D51D4F" w:rsidP="00D51D4F">
      <w:r w:rsidRPr="00D51D4F">
        <w:t>Technology can strengthen racial security through:</w:t>
      </w:r>
    </w:p>
    <w:p w14:paraId="4FCCACBC" w14:textId="77777777" w:rsidR="00D51D4F" w:rsidRPr="00D51D4F" w:rsidRDefault="00D51D4F" w:rsidP="00D51D4F">
      <w:r w:rsidRPr="00D51D4F">
        <w:t>archives;</w:t>
      </w:r>
    </w:p>
    <w:p w14:paraId="7A0B79F7" w14:textId="77777777" w:rsidR="00D51D4F" w:rsidRPr="00D51D4F" w:rsidRDefault="00D51D4F" w:rsidP="00D51D4F">
      <w:r w:rsidRPr="00D51D4F">
        <w:t>translation;</w:t>
      </w:r>
    </w:p>
    <w:p w14:paraId="2552F87C" w14:textId="77777777" w:rsidR="00D51D4F" w:rsidRPr="00D51D4F" w:rsidRDefault="00D51D4F" w:rsidP="00D51D4F">
      <w:r w:rsidRPr="00D51D4F">
        <w:t>research;</w:t>
      </w:r>
    </w:p>
    <w:p w14:paraId="7B137B58" w14:textId="77777777" w:rsidR="00D51D4F" w:rsidRPr="00D51D4F" w:rsidRDefault="00D51D4F" w:rsidP="00D51D4F">
      <w:r w:rsidRPr="00D51D4F">
        <w:t>education;</w:t>
      </w:r>
    </w:p>
    <w:p w14:paraId="356FD80E" w14:textId="77777777" w:rsidR="00D51D4F" w:rsidRPr="00D51D4F" w:rsidRDefault="00D51D4F" w:rsidP="00D51D4F">
      <w:r w:rsidRPr="00D51D4F">
        <w:t>identity preservation;</w:t>
      </w:r>
    </w:p>
    <w:p w14:paraId="1EC058F2" w14:textId="77777777" w:rsidR="00D51D4F" w:rsidRPr="00D51D4F" w:rsidRDefault="00D51D4F" w:rsidP="00D51D4F">
      <w:r w:rsidRPr="00D51D4F">
        <w:t>fraud detection;</w:t>
      </w:r>
    </w:p>
    <w:p w14:paraId="5420F6CF" w14:textId="77777777" w:rsidR="00D51D4F" w:rsidRPr="00D51D4F" w:rsidRDefault="00D51D4F" w:rsidP="00D51D4F">
      <w:r w:rsidRPr="00D51D4F">
        <w:t>and</w:t>
      </w:r>
    </w:p>
    <w:p w14:paraId="0FA93433" w14:textId="77777777" w:rsidR="00D51D4F" w:rsidRPr="00D51D4F" w:rsidRDefault="00D51D4F" w:rsidP="00D51D4F">
      <w:r w:rsidRPr="00D51D4F">
        <w:t>community communication.</w:t>
      </w:r>
    </w:p>
    <w:p w14:paraId="69444990" w14:textId="77777777" w:rsidR="00D51D4F" w:rsidRPr="00D51D4F" w:rsidRDefault="00D51D4F" w:rsidP="00D51D4F">
      <w:r w:rsidRPr="00D51D4F">
        <w:t>The question is not:</w:t>
      </w:r>
    </w:p>
    <w:p w14:paraId="7BC70CA0" w14:textId="77777777" w:rsidR="00D51D4F" w:rsidRPr="00D51D4F" w:rsidRDefault="00D51D4F" w:rsidP="00D51D4F">
      <w:r w:rsidRPr="00D51D4F">
        <w:t>“Is this technology new?”</w:t>
      </w:r>
    </w:p>
    <w:p w14:paraId="1E3C44DF" w14:textId="77777777" w:rsidR="00D51D4F" w:rsidRPr="00D51D4F" w:rsidRDefault="00D51D4F" w:rsidP="00D51D4F">
      <w:r w:rsidRPr="00D51D4F">
        <w:t>The question is:</w:t>
      </w:r>
    </w:p>
    <w:p w14:paraId="092AE479" w14:textId="77777777" w:rsidR="00D51D4F" w:rsidRPr="00D51D4F" w:rsidRDefault="00D51D4F" w:rsidP="00D51D4F">
      <w:pPr>
        <w:spacing w:before="50" w:after="10" w:line="240" w:lineRule="auto"/>
      </w:pPr>
      <w:r w:rsidRPr="00D51D4F">
        <w:rPr>
          <w:b/>
          <w:bCs/>
          <w:sz w:val="19"/>
        </w:rPr>
        <w:t>WHAT RISK AND BENEFIT DOES IT CREATE?</w:t>
      </w:r>
    </w:p>
    <w:p w14:paraId="04205FC8" w14:textId="77777777" w:rsidR="00D51D4F" w:rsidRPr="00D51D4F" w:rsidRDefault="00D51D4F" w:rsidP="00D51D4F">
      <w:pPr>
        <w:spacing w:before="60" w:after="10" w:line="240" w:lineRule="auto"/>
        <w:rPr>
          <w:b/>
          <w:bCs/>
        </w:rPr>
      </w:pPr>
      <w:r w:rsidRPr="00D51D4F">
        <w:rPr>
          <w:b/>
          <w:bCs/>
          <w:sz w:val="19"/>
        </w:rPr>
        <w:t>18.103 Opportunity register</w:t>
      </w:r>
    </w:p>
    <w:p w14:paraId="690730B4" w14:textId="77777777" w:rsidR="00D51D4F" w:rsidRPr="00D51D4F" w:rsidRDefault="00D51D4F" w:rsidP="00D51D4F">
      <w:r w:rsidRPr="00D51D4F">
        <w:t>Strategic foresight should therefore identify opportunities as well as threats.</w:t>
      </w:r>
    </w:p>
    <w:p w14:paraId="53E45A4F" w14:textId="77777777" w:rsidR="00D51D4F" w:rsidRPr="00D51D4F" w:rsidRDefault="00D51D4F" w:rsidP="00D51D4F">
      <w:r w:rsidRPr="00D51D4F">
        <w:t xml:space="preserve">An </w:t>
      </w:r>
      <w:r w:rsidRPr="00D51D4F">
        <w:rPr>
          <w:b/>
          <w:bCs/>
        </w:rPr>
        <w:t>Opportunity Register</w:t>
      </w:r>
      <w:r w:rsidRPr="00D51D4F">
        <w:t xml:space="preserve"> might include:</w:t>
      </w:r>
    </w:p>
    <w:p w14:paraId="7A695845" w14:textId="77777777" w:rsidR="00D51D4F" w:rsidRPr="00D51D4F" w:rsidRDefault="00D51D4F" w:rsidP="00D51D4F">
      <w:r w:rsidRPr="00D51D4F">
        <w:t>AI-assisted archival preservation;</w:t>
      </w:r>
    </w:p>
    <w:p w14:paraId="366C4B86" w14:textId="77777777" w:rsidR="00D51D4F" w:rsidRPr="00D51D4F" w:rsidRDefault="00D51D4F" w:rsidP="00D51D4F">
      <w:r w:rsidRPr="00D51D4F">
        <w:t>community-owned digital infrastructure;</w:t>
      </w:r>
    </w:p>
    <w:p w14:paraId="739A2247" w14:textId="77777777" w:rsidR="00D51D4F" w:rsidRPr="00D51D4F" w:rsidRDefault="00D51D4F" w:rsidP="00D51D4F">
      <w:r w:rsidRPr="00D51D4F">
        <w:t>better identity data;</w:t>
      </w:r>
    </w:p>
    <w:p w14:paraId="7B21EC62" w14:textId="77777777" w:rsidR="00D51D4F" w:rsidRPr="00D51D4F" w:rsidRDefault="00D51D4F" w:rsidP="00D51D4F">
      <w:r w:rsidRPr="00D51D4F">
        <w:t>early-warning analytics;</w:t>
      </w:r>
    </w:p>
    <w:p w14:paraId="5F766FB3" w14:textId="77777777" w:rsidR="00D51D4F" w:rsidRPr="00D51D4F" w:rsidRDefault="00D51D4F" w:rsidP="00D51D4F">
      <w:r w:rsidRPr="00D51D4F">
        <w:t>economic platforms;</w:t>
      </w:r>
    </w:p>
    <w:p w14:paraId="5DA808DB" w14:textId="77777777" w:rsidR="00D51D4F" w:rsidRPr="00D51D4F" w:rsidRDefault="00D51D4F" w:rsidP="00D51D4F">
      <w:r w:rsidRPr="00D51D4F">
        <w:t>education;</w:t>
      </w:r>
    </w:p>
    <w:p w14:paraId="1268A9CE" w14:textId="77777777" w:rsidR="00D51D4F" w:rsidRPr="00D51D4F" w:rsidRDefault="00D51D4F" w:rsidP="00D51D4F">
      <w:r w:rsidRPr="00D51D4F">
        <w:t>and</w:t>
      </w:r>
    </w:p>
    <w:p w14:paraId="5446FB0F" w14:textId="77777777" w:rsidR="00D51D4F" w:rsidRPr="00D51D4F" w:rsidRDefault="00D51D4F" w:rsidP="00D51D4F">
      <w:r w:rsidRPr="00D51D4F">
        <w:t>cross-division cooperation.</w:t>
      </w:r>
    </w:p>
    <w:p w14:paraId="421A4345" w14:textId="77777777" w:rsidR="00D51D4F" w:rsidRPr="00D51D4F" w:rsidRDefault="00D51D4F" w:rsidP="00D51D4F">
      <w:r w:rsidRPr="00D51D4F">
        <w:t>Security includes strengthening capacity.</w:t>
      </w:r>
    </w:p>
    <w:p w14:paraId="289E3A4D" w14:textId="77777777" w:rsidR="00D51D4F" w:rsidRPr="00D51D4F" w:rsidRDefault="00D51D4F" w:rsidP="00D51D4F">
      <w:pPr>
        <w:spacing w:before="60" w:after="10" w:line="240" w:lineRule="auto"/>
        <w:rPr>
          <w:b/>
          <w:bCs/>
        </w:rPr>
      </w:pPr>
      <w:r w:rsidRPr="00D51D4F">
        <w:rPr>
          <w:b/>
          <w:bCs/>
          <w:sz w:val="19"/>
        </w:rPr>
        <w:t>18.104 Future racial infrastructure</w:t>
      </w:r>
    </w:p>
    <w:p w14:paraId="592F7775" w14:textId="77777777" w:rsidR="00D51D4F" w:rsidRPr="00D51D4F" w:rsidRDefault="00D51D4F" w:rsidP="00D51D4F">
      <w:r w:rsidRPr="00D51D4F">
        <w:t>Future racial infrastructure may include:</w:t>
      </w:r>
    </w:p>
    <w:p w14:paraId="0D06BB65" w14:textId="77777777" w:rsidR="00D51D4F" w:rsidRPr="00D51D4F" w:rsidRDefault="00D51D4F" w:rsidP="00D51D4F">
      <w:r w:rsidRPr="00D51D4F">
        <w:t>digital archives;</w:t>
      </w:r>
    </w:p>
    <w:p w14:paraId="564FB6C8" w14:textId="77777777" w:rsidR="00D51D4F" w:rsidRPr="00D51D4F" w:rsidRDefault="00D51D4F" w:rsidP="00D51D4F">
      <w:r w:rsidRPr="00D51D4F">
        <w:t>secure community clouds;</w:t>
      </w:r>
    </w:p>
    <w:p w14:paraId="4B23ED20" w14:textId="77777777" w:rsidR="00D51D4F" w:rsidRPr="00D51D4F" w:rsidRDefault="00D51D4F" w:rsidP="00D51D4F">
      <w:r w:rsidRPr="00D51D4F">
        <w:t>identity systems;</w:t>
      </w:r>
    </w:p>
    <w:p w14:paraId="3C4CAFA1" w14:textId="77777777" w:rsidR="00D51D4F" w:rsidRPr="00D51D4F" w:rsidRDefault="00D51D4F" w:rsidP="00D51D4F">
      <w:r w:rsidRPr="00D51D4F">
        <w:t>AI research tools;</w:t>
      </w:r>
    </w:p>
    <w:p w14:paraId="64FA8682" w14:textId="77777777" w:rsidR="00D51D4F" w:rsidRPr="00D51D4F" w:rsidRDefault="00D51D4F" w:rsidP="00D51D4F">
      <w:r w:rsidRPr="00D51D4F">
        <w:t>economic networks;</w:t>
      </w:r>
    </w:p>
    <w:p w14:paraId="7A070CF4" w14:textId="77777777" w:rsidR="00D51D4F" w:rsidRPr="00D51D4F" w:rsidRDefault="00D51D4F" w:rsidP="00D51D4F">
      <w:r w:rsidRPr="00D51D4F">
        <w:t>insurance cooperatives;</w:t>
      </w:r>
    </w:p>
    <w:p w14:paraId="7B88E3C6" w14:textId="77777777" w:rsidR="00D51D4F" w:rsidRPr="00D51D4F" w:rsidRDefault="00D51D4F" w:rsidP="00D51D4F">
      <w:r w:rsidRPr="00D51D4F">
        <w:t>education platforms;</w:t>
      </w:r>
    </w:p>
    <w:p w14:paraId="4D971BF0" w14:textId="77777777" w:rsidR="00D51D4F" w:rsidRPr="00D51D4F" w:rsidRDefault="00D51D4F" w:rsidP="00D51D4F">
      <w:r w:rsidRPr="00D51D4F">
        <w:t>and</w:t>
      </w:r>
    </w:p>
    <w:p w14:paraId="3917AD84" w14:textId="77777777" w:rsidR="00D51D4F" w:rsidRPr="00D51D4F" w:rsidRDefault="00D51D4F" w:rsidP="00D51D4F">
      <w:r w:rsidRPr="00D51D4F">
        <w:t>international cultural networks.</w:t>
      </w:r>
    </w:p>
    <w:p w14:paraId="5C6866EF" w14:textId="77777777" w:rsidR="00D51D4F" w:rsidRPr="00D51D4F" w:rsidRDefault="00D51D4F" w:rsidP="00D51D4F">
      <w:r w:rsidRPr="00D51D4F">
        <w:lastRenderedPageBreak/>
        <w:t>Infrastructure should be developed according to security-by-design principles.</w:t>
      </w:r>
    </w:p>
    <w:p w14:paraId="7416383B" w14:textId="77777777" w:rsidR="00D51D4F" w:rsidRPr="00D51D4F" w:rsidRDefault="00D51D4F" w:rsidP="00D51D4F">
      <w:pPr>
        <w:spacing w:before="60" w:after="10" w:line="240" w:lineRule="auto"/>
        <w:rPr>
          <w:b/>
          <w:bCs/>
        </w:rPr>
      </w:pPr>
      <w:r w:rsidRPr="00D51D4F">
        <w:rPr>
          <w:b/>
          <w:bCs/>
          <w:sz w:val="19"/>
        </w:rPr>
        <w:t>18.105 Community-owned technology</w:t>
      </w:r>
    </w:p>
    <w:p w14:paraId="137833D6" w14:textId="77777777" w:rsidR="00D51D4F" w:rsidRPr="00D51D4F" w:rsidRDefault="00D51D4F" w:rsidP="00D51D4F">
      <w:r w:rsidRPr="00D51D4F">
        <w:t>Where feasible, ownership or control of critical technology can reduce dependency risk.</w:t>
      </w:r>
    </w:p>
    <w:p w14:paraId="05694AB9" w14:textId="77777777" w:rsidR="00D51D4F" w:rsidRPr="00D51D4F" w:rsidRDefault="00D51D4F" w:rsidP="00D51D4F">
      <w:r w:rsidRPr="00D51D4F">
        <w:t>This does not mean every system must be built internally.</w:t>
      </w:r>
    </w:p>
    <w:p w14:paraId="3364549A" w14:textId="77777777" w:rsidR="00D51D4F" w:rsidRPr="00D51D4F" w:rsidRDefault="00D51D4F" w:rsidP="00D51D4F">
      <w:r w:rsidRPr="00D51D4F">
        <w:t>It means the community should know:</w:t>
      </w:r>
    </w:p>
    <w:p w14:paraId="2B0E7708" w14:textId="77777777" w:rsidR="00D51D4F" w:rsidRPr="00D51D4F" w:rsidRDefault="00D51D4F" w:rsidP="00D51D4F">
      <w:r w:rsidRPr="00D51D4F">
        <w:t>who controls the infrastructure;</w:t>
      </w:r>
    </w:p>
    <w:p w14:paraId="64F934A3" w14:textId="77777777" w:rsidR="00D51D4F" w:rsidRPr="00D51D4F" w:rsidRDefault="00D51D4F" w:rsidP="00D51D4F">
      <w:r w:rsidRPr="00D51D4F">
        <w:t>what happens if access is withdrawn;</w:t>
      </w:r>
    </w:p>
    <w:p w14:paraId="47653D09" w14:textId="77777777" w:rsidR="00D51D4F" w:rsidRPr="00D51D4F" w:rsidRDefault="00D51D4F" w:rsidP="00D51D4F">
      <w:r w:rsidRPr="00D51D4F">
        <w:t>and</w:t>
      </w:r>
    </w:p>
    <w:p w14:paraId="11E36AB9" w14:textId="77777777" w:rsidR="00D51D4F" w:rsidRPr="00D51D4F" w:rsidRDefault="00D51D4F" w:rsidP="00D51D4F">
      <w:r w:rsidRPr="00D51D4F">
        <w:t>how continuity will be preserved.</w:t>
      </w:r>
    </w:p>
    <w:p w14:paraId="00DF338B" w14:textId="77777777" w:rsidR="00D51D4F" w:rsidRPr="00D51D4F" w:rsidRDefault="00D51D4F" w:rsidP="00D51D4F">
      <w:pPr>
        <w:spacing w:before="60" w:after="10" w:line="240" w:lineRule="auto"/>
        <w:rPr>
          <w:b/>
          <w:bCs/>
        </w:rPr>
      </w:pPr>
      <w:r w:rsidRPr="00D51D4F">
        <w:rPr>
          <w:b/>
          <w:bCs/>
          <w:sz w:val="19"/>
        </w:rPr>
        <w:t>18.106 Interoperability</w:t>
      </w:r>
    </w:p>
    <w:p w14:paraId="0DC8FFB1" w14:textId="77777777" w:rsidR="00D51D4F" w:rsidRPr="00D51D4F" w:rsidRDefault="00D51D4F" w:rsidP="00D51D4F">
      <w:r w:rsidRPr="00D51D4F">
        <w:t>Future Racial Security systems may need to interact with external systems.</w:t>
      </w:r>
    </w:p>
    <w:p w14:paraId="7305D282" w14:textId="77777777" w:rsidR="00D51D4F" w:rsidRPr="00D51D4F" w:rsidRDefault="00D51D4F" w:rsidP="00D51D4F">
      <w:r w:rsidRPr="00D51D4F">
        <w:t>Interoperability can improve:</w:t>
      </w:r>
    </w:p>
    <w:p w14:paraId="4169CD2F" w14:textId="77777777" w:rsidR="00D51D4F" w:rsidRPr="00D51D4F" w:rsidRDefault="00D51D4F" w:rsidP="00D51D4F">
      <w:r w:rsidRPr="00D51D4F">
        <w:t>data exchange;</w:t>
      </w:r>
    </w:p>
    <w:p w14:paraId="12F1615D" w14:textId="77777777" w:rsidR="00D51D4F" w:rsidRPr="00D51D4F" w:rsidRDefault="00D51D4F" w:rsidP="00D51D4F">
      <w:r w:rsidRPr="00D51D4F">
        <w:t>verification;</w:t>
      </w:r>
    </w:p>
    <w:p w14:paraId="5130E5BB" w14:textId="77777777" w:rsidR="00D51D4F" w:rsidRPr="00D51D4F" w:rsidRDefault="00D51D4F" w:rsidP="00D51D4F">
      <w:r w:rsidRPr="00D51D4F">
        <w:t>research;</w:t>
      </w:r>
    </w:p>
    <w:p w14:paraId="5BEA1292" w14:textId="77777777" w:rsidR="00D51D4F" w:rsidRPr="00D51D4F" w:rsidRDefault="00D51D4F" w:rsidP="00D51D4F">
      <w:r w:rsidRPr="00D51D4F">
        <w:t>and</w:t>
      </w:r>
    </w:p>
    <w:p w14:paraId="3DD74A80" w14:textId="77777777" w:rsidR="00D51D4F" w:rsidRPr="00D51D4F" w:rsidRDefault="00D51D4F" w:rsidP="00D51D4F">
      <w:r w:rsidRPr="00D51D4F">
        <w:t>services.</w:t>
      </w:r>
    </w:p>
    <w:p w14:paraId="0751D3B7" w14:textId="77777777" w:rsidR="00D51D4F" w:rsidRPr="00D51D4F" w:rsidRDefault="00D51D4F" w:rsidP="00D51D4F">
      <w:r w:rsidRPr="00D51D4F">
        <w:t>It can also create new security dependencies.</w:t>
      </w:r>
    </w:p>
    <w:p w14:paraId="6933C455" w14:textId="77777777" w:rsidR="00D51D4F" w:rsidRPr="00D51D4F" w:rsidRDefault="00D51D4F" w:rsidP="00D51D4F">
      <w:r w:rsidRPr="00D51D4F">
        <w:t>Every connection creates an attack or error pathway.</w:t>
      </w:r>
    </w:p>
    <w:p w14:paraId="4F892A10" w14:textId="77777777" w:rsidR="00D51D4F" w:rsidRPr="00D51D4F" w:rsidRDefault="00D51D4F" w:rsidP="00D51D4F">
      <w:pPr>
        <w:spacing w:before="60" w:after="10" w:line="240" w:lineRule="auto"/>
        <w:rPr>
          <w:b/>
          <w:bCs/>
        </w:rPr>
      </w:pPr>
      <w:r w:rsidRPr="00D51D4F">
        <w:rPr>
          <w:b/>
          <w:bCs/>
          <w:sz w:val="19"/>
        </w:rPr>
        <w:t>18.107 The future data principle</w:t>
      </w:r>
    </w:p>
    <w:p w14:paraId="5C1F8F4A" w14:textId="77777777" w:rsidR="00D51D4F" w:rsidRPr="00D51D4F" w:rsidRDefault="00D51D4F" w:rsidP="00D51D4F">
      <w:r w:rsidRPr="00D51D4F">
        <w:t>The more data the institution can collect, the more important the question becomes:</w:t>
      </w:r>
    </w:p>
    <w:p w14:paraId="41C8F4CE" w14:textId="77777777" w:rsidR="00D51D4F" w:rsidRPr="00D51D4F" w:rsidRDefault="00D51D4F" w:rsidP="00D51D4F">
      <w:pPr>
        <w:spacing w:line="184" w:lineRule="exact"/>
      </w:pPr>
      <w:r w:rsidRPr="00D51D4F">
        <w:rPr>
          <w:b/>
          <w:bCs/>
          <w:sz w:val="17"/>
        </w:rPr>
        <w:t>SHOULD IT COLLECT IT?</w:t>
      </w:r>
    </w:p>
    <w:p w14:paraId="55646464" w14:textId="77777777" w:rsidR="00D51D4F" w:rsidRPr="00D51D4F" w:rsidRDefault="00D51D4F" w:rsidP="00D51D4F">
      <w:r w:rsidRPr="00D51D4F">
        <w:t>Future technical capability should not erase data minimisation.</w:t>
      </w:r>
    </w:p>
    <w:p w14:paraId="076C3D34" w14:textId="77777777" w:rsidR="00D51D4F" w:rsidRPr="00D51D4F" w:rsidRDefault="00D51D4F" w:rsidP="00D51D4F">
      <w:r w:rsidRPr="00D51D4F">
        <w:t>The strongest database is not necessarily the largest database.</w:t>
      </w:r>
    </w:p>
    <w:p w14:paraId="5E74A471" w14:textId="77777777" w:rsidR="00D51D4F" w:rsidRPr="00D51D4F" w:rsidRDefault="00D51D4F" w:rsidP="00D51D4F">
      <w:r w:rsidRPr="00D51D4F">
        <w:t>It is the database that contains the right information under the right controls.</w:t>
      </w:r>
    </w:p>
    <w:p w14:paraId="076439F2" w14:textId="77777777" w:rsidR="00D51D4F" w:rsidRPr="00D51D4F" w:rsidRDefault="00D51D4F" w:rsidP="00D51D4F">
      <w:pPr>
        <w:spacing w:before="60" w:after="10" w:line="240" w:lineRule="auto"/>
        <w:rPr>
          <w:b/>
          <w:bCs/>
        </w:rPr>
      </w:pPr>
      <w:r w:rsidRPr="00D51D4F">
        <w:rPr>
          <w:b/>
          <w:bCs/>
          <w:sz w:val="19"/>
        </w:rPr>
        <w:t>18.108 AI inside Racial Security</w:t>
      </w:r>
    </w:p>
    <w:p w14:paraId="2B0FB888" w14:textId="77777777" w:rsidR="00D51D4F" w:rsidRPr="00D51D4F" w:rsidRDefault="00D51D4F" w:rsidP="00D51D4F">
      <w:r w:rsidRPr="00D51D4F">
        <w:t>Racial Security may itself use AI.</w:t>
      </w:r>
    </w:p>
    <w:p w14:paraId="1526F50D" w14:textId="77777777" w:rsidR="00D51D4F" w:rsidRPr="00D51D4F" w:rsidRDefault="00D51D4F" w:rsidP="00D51D4F">
      <w:r w:rsidRPr="00D51D4F">
        <w:t>Possible functions include:</w:t>
      </w:r>
    </w:p>
    <w:p w14:paraId="1293BDAE" w14:textId="77777777" w:rsidR="00D51D4F" w:rsidRPr="00D51D4F" w:rsidRDefault="00D51D4F" w:rsidP="00D51D4F">
      <w:r w:rsidRPr="00D51D4F">
        <w:t>document analysis;</w:t>
      </w:r>
    </w:p>
    <w:p w14:paraId="48E07A67" w14:textId="77777777" w:rsidR="00D51D4F" w:rsidRPr="00D51D4F" w:rsidRDefault="00D51D4F" w:rsidP="00D51D4F">
      <w:r w:rsidRPr="00D51D4F">
        <w:t>classification assistance;</w:t>
      </w:r>
    </w:p>
    <w:p w14:paraId="66C4921D" w14:textId="77777777" w:rsidR="00D51D4F" w:rsidRPr="00D51D4F" w:rsidRDefault="00D51D4F" w:rsidP="00D51D4F">
      <w:r w:rsidRPr="00D51D4F">
        <w:t>risk detection;</w:t>
      </w:r>
    </w:p>
    <w:p w14:paraId="1E26546E" w14:textId="77777777" w:rsidR="00D51D4F" w:rsidRPr="00D51D4F" w:rsidRDefault="00D51D4F" w:rsidP="00D51D4F">
      <w:r w:rsidRPr="00D51D4F">
        <w:t>research;</w:t>
      </w:r>
    </w:p>
    <w:p w14:paraId="3F81B709" w14:textId="77777777" w:rsidR="00D51D4F" w:rsidRPr="00D51D4F" w:rsidRDefault="00D51D4F" w:rsidP="00D51D4F">
      <w:r w:rsidRPr="00D51D4F">
        <w:t>translation;</w:t>
      </w:r>
    </w:p>
    <w:p w14:paraId="6E579B26" w14:textId="77777777" w:rsidR="00D51D4F" w:rsidRPr="00D51D4F" w:rsidRDefault="00D51D4F" w:rsidP="00D51D4F">
      <w:r w:rsidRPr="00D51D4F">
        <w:t>or</w:t>
      </w:r>
    </w:p>
    <w:p w14:paraId="31E7FA90" w14:textId="77777777" w:rsidR="00D51D4F" w:rsidRPr="00D51D4F" w:rsidRDefault="00D51D4F" w:rsidP="00D51D4F">
      <w:r w:rsidRPr="00D51D4F">
        <w:t>administrative support.</w:t>
      </w:r>
    </w:p>
    <w:p w14:paraId="2B844699" w14:textId="77777777" w:rsidR="00D51D4F" w:rsidRPr="00D51D4F" w:rsidRDefault="00D51D4F" w:rsidP="00D51D4F">
      <w:r w:rsidRPr="00D51D4F">
        <w:t>The institution must therefore audit its own AI systems.</w:t>
      </w:r>
    </w:p>
    <w:p w14:paraId="4FC84917" w14:textId="77777777" w:rsidR="00D51D4F" w:rsidRPr="00D51D4F" w:rsidRDefault="00D51D4F" w:rsidP="00D51D4F">
      <w:pPr>
        <w:spacing w:before="60" w:after="10" w:line="240" w:lineRule="auto"/>
        <w:rPr>
          <w:b/>
          <w:bCs/>
        </w:rPr>
      </w:pPr>
      <w:r w:rsidRPr="00D51D4F">
        <w:rPr>
          <w:b/>
          <w:bCs/>
          <w:sz w:val="19"/>
        </w:rPr>
        <w:t>18.109 Human accountability for AI</w:t>
      </w:r>
    </w:p>
    <w:p w14:paraId="51A8E5CD" w14:textId="77777777" w:rsidR="00D51D4F" w:rsidRPr="00D51D4F" w:rsidRDefault="00D51D4F" w:rsidP="00D51D4F">
      <w:r w:rsidRPr="00D51D4F">
        <w:t>No Racial Security finding should become unchallengeable because:</w:t>
      </w:r>
    </w:p>
    <w:p w14:paraId="5784B945" w14:textId="77777777" w:rsidR="00D51D4F" w:rsidRPr="00D51D4F" w:rsidRDefault="00D51D4F" w:rsidP="00D51D4F">
      <w:r w:rsidRPr="00D51D4F">
        <w:t>“the AI said so.”</w:t>
      </w:r>
    </w:p>
    <w:p w14:paraId="19C47711" w14:textId="77777777" w:rsidR="00D51D4F" w:rsidRPr="00D51D4F" w:rsidRDefault="00D51D4F" w:rsidP="00D51D4F">
      <w:r w:rsidRPr="00D51D4F">
        <w:t>AI may assist.</w:t>
      </w:r>
    </w:p>
    <w:p w14:paraId="21188957" w14:textId="77777777" w:rsidR="00D51D4F" w:rsidRPr="00D51D4F" w:rsidRDefault="00D51D4F" w:rsidP="00D51D4F">
      <w:r w:rsidRPr="00D51D4F">
        <w:t>Human institutional authority remains accountable.</w:t>
      </w:r>
    </w:p>
    <w:p w14:paraId="455990FE" w14:textId="77777777" w:rsidR="00D51D4F" w:rsidRPr="00D51D4F" w:rsidRDefault="00D51D4F" w:rsidP="00D51D4F">
      <w:r w:rsidRPr="00D51D4F">
        <w:t>The rule should be:</w:t>
      </w:r>
    </w:p>
    <w:p w14:paraId="181C3791" w14:textId="77777777" w:rsidR="00D51D4F" w:rsidRPr="00D51D4F" w:rsidRDefault="00D51D4F" w:rsidP="00D51D4F">
      <w:pPr>
        <w:spacing w:before="50" w:after="10" w:line="240" w:lineRule="auto"/>
      </w:pPr>
      <w:r w:rsidRPr="00D51D4F">
        <w:rPr>
          <w:b/>
          <w:bCs/>
          <w:sz w:val="19"/>
        </w:rPr>
        <w:t>AI MAY INFORM A DECISION. IT DOES NOT REMOVE RESPONSIBILITY FOR THE DECISION.</w:t>
      </w:r>
    </w:p>
    <w:p w14:paraId="622E865C" w14:textId="77777777" w:rsidR="00D51D4F" w:rsidRPr="00D51D4F" w:rsidRDefault="00D51D4F" w:rsidP="00D51D4F">
      <w:pPr>
        <w:spacing w:before="60" w:after="10" w:line="240" w:lineRule="auto"/>
        <w:rPr>
          <w:b/>
          <w:bCs/>
        </w:rPr>
      </w:pPr>
      <w:r w:rsidRPr="00D51D4F">
        <w:rPr>
          <w:b/>
          <w:bCs/>
          <w:sz w:val="19"/>
        </w:rPr>
        <w:t>18.110 Model records</w:t>
      </w:r>
    </w:p>
    <w:p w14:paraId="2DE55F46" w14:textId="77777777" w:rsidR="00D51D4F" w:rsidRPr="00D51D4F" w:rsidRDefault="00D51D4F" w:rsidP="00D51D4F">
      <w:r w:rsidRPr="00D51D4F">
        <w:t>Any significant AI system used internally should have records describing:</w:t>
      </w:r>
    </w:p>
    <w:p w14:paraId="5384D0D4" w14:textId="77777777" w:rsidR="00D51D4F" w:rsidRPr="00D51D4F" w:rsidRDefault="00D51D4F" w:rsidP="00D51D4F">
      <w:r w:rsidRPr="00D51D4F">
        <w:t>purpose;</w:t>
      </w:r>
    </w:p>
    <w:p w14:paraId="294C2B09" w14:textId="77777777" w:rsidR="00D51D4F" w:rsidRPr="00D51D4F" w:rsidRDefault="00D51D4F" w:rsidP="00D51D4F">
      <w:r w:rsidRPr="00D51D4F">
        <w:t>data;</w:t>
      </w:r>
    </w:p>
    <w:p w14:paraId="6A1BBFD3" w14:textId="77777777" w:rsidR="00D51D4F" w:rsidRPr="00D51D4F" w:rsidRDefault="00D51D4F" w:rsidP="00D51D4F">
      <w:r w:rsidRPr="00D51D4F">
        <w:t>provider;</w:t>
      </w:r>
    </w:p>
    <w:p w14:paraId="459AED66" w14:textId="77777777" w:rsidR="00D51D4F" w:rsidRPr="00D51D4F" w:rsidRDefault="00D51D4F" w:rsidP="00D51D4F">
      <w:r w:rsidRPr="00D51D4F">
        <w:t>version;</w:t>
      </w:r>
    </w:p>
    <w:p w14:paraId="63924389" w14:textId="77777777" w:rsidR="00D51D4F" w:rsidRPr="00D51D4F" w:rsidRDefault="00D51D4F" w:rsidP="00D51D4F">
      <w:r w:rsidRPr="00D51D4F">
        <w:t>limitations;</w:t>
      </w:r>
    </w:p>
    <w:p w14:paraId="7D35C4AB" w14:textId="77777777" w:rsidR="00D51D4F" w:rsidRPr="00D51D4F" w:rsidRDefault="00D51D4F" w:rsidP="00D51D4F">
      <w:r w:rsidRPr="00D51D4F">
        <w:t>human oversight;</w:t>
      </w:r>
    </w:p>
    <w:p w14:paraId="12C6D586" w14:textId="77777777" w:rsidR="00D51D4F" w:rsidRPr="00D51D4F" w:rsidRDefault="00D51D4F" w:rsidP="00D51D4F">
      <w:r w:rsidRPr="00D51D4F">
        <w:t>testing;</w:t>
      </w:r>
    </w:p>
    <w:p w14:paraId="70FA43D4" w14:textId="77777777" w:rsidR="00D51D4F" w:rsidRPr="00D51D4F" w:rsidRDefault="00D51D4F" w:rsidP="00D51D4F">
      <w:r w:rsidRPr="00D51D4F">
        <w:t>and</w:t>
      </w:r>
    </w:p>
    <w:p w14:paraId="4C09072A" w14:textId="77777777" w:rsidR="00D51D4F" w:rsidRPr="00D51D4F" w:rsidRDefault="00D51D4F" w:rsidP="00D51D4F">
      <w:r w:rsidRPr="00D51D4F">
        <w:t>known risks.</w:t>
      </w:r>
    </w:p>
    <w:p w14:paraId="1164A682" w14:textId="77777777" w:rsidR="00D51D4F" w:rsidRPr="00D51D4F" w:rsidRDefault="00D51D4F" w:rsidP="00D51D4F">
      <w:r w:rsidRPr="00D51D4F">
        <w:t>This creates model governance.</w:t>
      </w:r>
    </w:p>
    <w:p w14:paraId="10575380" w14:textId="77777777" w:rsidR="00D51D4F" w:rsidRPr="00D51D4F" w:rsidRDefault="00D51D4F" w:rsidP="00D51D4F">
      <w:pPr>
        <w:spacing w:before="60" w:after="10" w:line="240" w:lineRule="auto"/>
        <w:rPr>
          <w:b/>
          <w:bCs/>
        </w:rPr>
      </w:pPr>
      <w:r w:rsidRPr="00D51D4F">
        <w:rPr>
          <w:b/>
          <w:bCs/>
          <w:sz w:val="19"/>
        </w:rPr>
        <w:t>18.111 AI output as evidential status</w:t>
      </w:r>
    </w:p>
    <w:p w14:paraId="012B1A23" w14:textId="77777777" w:rsidR="00D51D4F" w:rsidRPr="00D51D4F" w:rsidRDefault="00D51D4F" w:rsidP="00D51D4F">
      <w:r w:rsidRPr="00D51D4F">
        <w:t>AI-generated analysis should be marked according to status.</w:t>
      </w:r>
    </w:p>
    <w:p w14:paraId="6D9672E0" w14:textId="77777777" w:rsidR="00D51D4F" w:rsidRPr="00D51D4F" w:rsidRDefault="00D51D4F" w:rsidP="00D51D4F">
      <w:r w:rsidRPr="00D51D4F">
        <w:t>For example:</w:t>
      </w:r>
    </w:p>
    <w:p w14:paraId="3FC1E420" w14:textId="77777777" w:rsidR="00D51D4F" w:rsidRPr="00D51D4F" w:rsidRDefault="00D51D4F" w:rsidP="00D51D4F">
      <w:pPr>
        <w:spacing w:before="50" w:after="10" w:line="240" w:lineRule="auto"/>
      </w:pPr>
      <w:r w:rsidRPr="00D51D4F">
        <w:rPr>
          <w:b/>
          <w:bCs/>
          <w:sz w:val="19"/>
        </w:rPr>
        <w:t>AI-ASSISTED ANALYSIS — REQUIRES HUMAN VERIFICATION</w:t>
      </w:r>
    </w:p>
    <w:p w14:paraId="0C598275" w14:textId="77777777" w:rsidR="00D51D4F" w:rsidRPr="00D51D4F" w:rsidRDefault="00D51D4F" w:rsidP="00D51D4F">
      <w:r w:rsidRPr="00D51D4F">
        <w:t>where appropriate.</w:t>
      </w:r>
    </w:p>
    <w:p w14:paraId="60EE8C62" w14:textId="77777777" w:rsidR="00D51D4F" w:rsidRPr="00D51D4F" w:rsidRDefault="00D51D4F" w:rsidP="00D51D4F">
      <w:r w:rsidRPr="00D51D4F">
        <w:t>Machine output is not automatically primary evidence.</w:t>
      </w:r>
    </w:p>
    <w:p w14:paraId="3A8C6930" w14:textId="77777777" w:rsidR="00D51D4F" w:rsidRPr="00D51D4F" w:rsidRDefault="00D51D4F" w:rsidP="00D51D4F">
      <w:r w:rsidRPr="00D51D4F">
        <w:t>The underlying source should remain identifiable.</w:t>
      </w:r>
    </w:p>
    <w:p w14:paraId="63044E21" w14:textId="77777777" w:rsidR="00D51D4F" w:rsidRPr="00D51D4F" w:rsidRDefault="00D51D4F" w:rsidP="00D51D4F">
      <w:pPr>
        <w:spacing w:before="60" w:after="10" w:line="240" w:lineRule="auto"/>
        <w:rPr>
          <w:b/>
          <w:bCs/>
        </w:rPr>
      </w:pPr>
      <w:r w:rsidRPr="00D51D4F">
        <w:rPr>
          <w:b/>
          <w:bCs/>
          <w:sz w:val="19"/>
        </w:rPr>
        <w:t>18.112 Future evidential security</w:t>
      </w:r>
    </w:p>
    <w:p w14:paraId="373628F2" w14:textId="77777777" w:rsidR="00D51D4F" w:rsidRPr="00D51D4F" w:rsidRDefault="00D51D4F" w:rsidP="00D51D4F">
      <w:r w:rsidRPr="00D51D4F">
        <w:t>As synthetic media improves, evidence handling will become more important.</w:t>
      </w:r>
    </w:p>
    <w:p w14:paraId="33CDA767" w14:textId="77777777" w:rsidR="00D51D4F" w:rsidRPr="00D51D4F" w:rsidRDefault="00D51D4F" w:rsidP="00D51D4F">
      <w:r w:rsidRPr="00D51D4F">
        <w:t>The institution may need:</w:t>
      </w:r>
    </w:p>
    <w:p w14:paraId="739BEBF0" w14:textId="77777777" w:rsidR="00D51D4F" w:rsidRPr="00D51D4F" w:rsidRDefault="00D51D4F" w:rsidP="00D51D4F">
      <w:r w:rsidRPr="00D51D4F">
        <w:t>cryptographic verification;</w:t>
      </w:r>
    </w:p>
    <w:p w14:paraId="3FB74801" w14:textId="77777777" w:rsidR="00D51D4F" w:rsidRPr="00D51D4F" w:rsidRDefault="00D51D4F" w:rsidP="00D51D4F">
      <w:r w:rsidRPr="00D51D4F">
        <w:t>metadata preservation;</w:t>
      </w:r>
    </w:p>
    <w:p w14:paraId="755224E7" w14:textId="77777777" w:rsidR="00D51D4F" w:rsidRPr="00D51D4F" w:rsidRDefault="00D51D4F" w:rsidP="00D51D4F">
      <w:r w:rsidRPr="00D51D4F">
        <w:t>original-file retention;</w:t>
      </w:r>
    </w:p>
    <w:p w14:paraId="6B5EAA40" w14:textId="77777777" w:rsidR="00D51D4F" w:rsidRPr="00D51D4F" w:rsidRDefault="00D51D4F" w:rsidP="00D51D4F">
      <w:r w:rsidRPr="00D51D4F">
        <w:t>chain of custody;</w:t>
      </w:r>
    </w:p>
    <w:p w14:paraId="29B64EAA" w14:textId="77777777" w:rsidR="00D51D4F" w:rsidRPr="00D51D4F" w:rsidRDefault="00D51D4F" w:rsidP="00D51D4F">
      <w:r w:rsidRPr="00D51D4F">
        <w:t>and</w:t>
      </w:r>
    </w:p>
    <w:p w14:paraId="51F49B82" w14:textId="77777777" w:rsidR="00D51D4F" w:rsidRPr="00D51D4F" w:rsidRDefault="00D51D4F" w:rsidP="00D51D4F">
      <w:r w:rsidRPr="00D51D4F">
        <w:lastRenderedPageBreak/>
        <w:t>source authentication.</w:t>
      </w:r>
    </w:p>
    <w:p w14:paraId="2FFEBC92" w14:textId="77777777" w:rsidR="00D51D4F" w:rsidRPr="00D51D4F" w:rsidRDefault="00D51D4F" w:rsidP="00D51D4F">
      <w:r w:rsidRPr="00D51D4F">
        <w:t>Future Racial Security may become partly an evidential-security institution.</w:t>
      </w:r>
    </w:p>
    <w:p w14:paraId="1D842D79" w14:textId="77777777" w:rsidR="00D51D4F" w:rsidRPr="00D51D4F" w:rsidRDefault="00D51D4F" w:rsidP="00D51D4F">
      <w:pPr>
        <w:spacing w:before="60" w:after="10" w:line="240" w:lineRule="auto"/>
        <w:rPr>
          <w:b/>
          <w:bCs/>
        </w:rPr>
      </w:pPr>
      <w:r w:rsidRPr="00D51D4F">
        <w:rPr>
          <w:b/>
          <w:bCs/>
          <w:sz w:val="19"/>
        </w:rPr>
        <w:t>18.113 Historical truth under technological pressure</w:t>
      </w:r>
    </w:p>
    <w:p w14:paraId="72D12A3C" w14:textId="77777777" w:rsidR="00D51D4F" w:rsidRPr="00D51D4F" w:rsidRDefault="00D51D4F" w:rsidP="00D51D4F">
      <w:r w:rsidRPr="00D51D4F">
        <w:t>If false historical materials can be created convincingly, archives become even more important.</w:t>
      </w:r>
    </w:p>
    <w:p w14:paraId="5D4E313D" w14:textId="77777777" w:rsidR="00D51D4F" w:rsidRPr="00D51D4F" w:rsidRDefault="00D51D4F" w:rsidP="00D51D4F">
      <w:r w:rsidRPr="00D51D4F">
        <w:t>Authentic provenance allows future generations to distinguish:</w:t>
      </w:r>
    </w:p>
    <w:p w14:paraId="1BC3CB4D" w14:textId="77777777" w:rsidR="00D51D4F" w:rsidRPr="00D51D4F" w:rsidRDefault="00D51D4F" w:rsidP="00D51D4F">
      <w:r w:rsidRPr="00D51D4F">
        <w:t>original record;</w:t>
      </w:r>
    </w:p>
    <w:p w14:paraId="415B1028" w14:textId="77777777" w:rsidR="00D51D4F" w:rsidRPr="00D51D4F" w:rsidRDefault="00D51D4F" w:rsidP="00D51D4F">
      <w:r w:rsidRPr="00D51D4F">
        <w:t>later interpretation;</w:t>
      </w:r>
    </w:p>
    <w:p w14:paraId="5D87976F" w14:textId="77777777" w:rsidR="00D51D4F" w:rsidRPr="00D51D4F" w:rsidRDefault="00D51D4F" w:rsidP="00D51D4F">
      <w:r w:rsidRPr="00D51D4F">
        <w:t>and</w:t>
      </w:r>
    </w:p>
    <w:p w14:paraId="35C9736A" w14:textId="77777777" w:rsidR="00D51D4F" w:rsidRPr="00D51D4F" w:rsidRDefault="00D51D4F" w:rsidP="00D51D4F">
      <w:r w:rsidRPr="00D51D4F">
        <w:t>synthetic fabrication.</w:t>
      </w:r>
    </w:p>
    <w:p w14:paraId="0C5D672D" w14:textId="77777777" w:rsidR="00D51D4F" w:rsidRPr="00D51D4F" w:rsidRDefault="00D51D4F" w:rsidP="00D51D4F">
      <w:r w:rsidRPr="00D51D4F">
        <w:t>Thus archival security acquires increasing national significance.</w:t>
      </w:r>
    </w:p>
    <w:p w14:paraId="5A34DBDD" w14:textId="77777777" w:rsidR="00D51D4F" w:rsidRPr="00D51D4F" w:rsidRDefault="00D51D4F" w:rsidP="00D51D4F">
      <w:pPr>
        <w:spacing w:before="60" w:after="10" w:line="240" w:lineRule="auto"/>
        <w:rPr>
          <w:b/>
          <w:bCs/>
        </w:rPr>
      </w:pPr>
      <w:r w:rsidRPr="00D51D4F">
        <w:rPr>
          <w:b/>
          <w:bCs/>
          <w:sz w:val="19"/>
        </w:rPr>
        <w:t>18.114 Cultural continuity and future identity</w:t>
      </w:r>
    </w:p>
    <w:p w14:paraId="38E3882D" w14:textId="77777777" w:rsidR="00D51D4F" w:rsidRPr="00D51D4F" w:rsidRDefault="00D51D4F" w:rsidP="00D51D4F">
      <w:r w:rsidRPr="00D51D4F">
        <w:t>The future security of racial identity will depend not simply upon preserving the past.</w:t>
      </w:r>
    </w:p>
    <w:p w14:paraId="0BEBE67D" w14:textId="77777777" w:rsidR="00D51D4F" w:rsidRPr="00D51D4F" w:rsidRDefault="00D51D4F" w:rsidP="00D51D4F">
      <w:r w:rsidRPr="00D51D4F">
        <w:t>Communities must also be capable of producing:</w:t>
      </w:r>
    </w:p>
    <w:p w14:paraId="73F60F77" w14:textId="77777777" w:rsidR="00D51D4F" w:rsidRPr="00D51D4F" w:rsidRDefault="00D51D4F" w:rsidP="00D51D4F">
      <w:r w:rsidRPr="00D51D4F">
        <w:t>new culture;</w:t>
      </w:r>
    </w:p>
    <w:p w14:paraId="41BC4210" w14:textId="77777777" w:rsidR="00D51D4F" w:rsidRPr="00D51D4F" w:rsidRDefault="00D51D4F" w:rsidP="00D51D4F">
      <w:r w:rsidRPr="00D51D4F">
        <w:t>new institutions;</w:t>
      </w:r>
    </w:p>
    <w:p w14:paraId="6E3F4723" w14:textId="77777777" w:rsidR="00D51D4F" w:rsidRPr="00D51D4F" w:rsidRDefault="00D51D4F" w:rsidP="00D51D4F">
      <w:r w:rsidRPr="00D51D4F">
        <w:t>new knowledge;</w:t>
      </w:r>
    </w:p>
    <w:p w14:paraId="0C98F611" w14:textId="77777777" w:rsidR="00D51D4F" w:rsidRPr="00D51D4F" w:rsidRDefault="00D51D4F" w:rsidP="00D51D4F">
      <w:r w:rsidRPr="00D51D4F">
        <w:t>and</w:t>
      </w:r>
    </w:p>
    <w:p w14:paraId="63249076" w14:textId="77777777" w:rsidR="00D51D4F" w:rsidRPr="00D51D4F" w:rsidRDefault="00D51D4F" w:rsidP="00D51D4F">
      <w:r w:rsidRPr="00D51D4F">
        <w:t>new leadership.</w:t>
      </w:r>
    </w:p>
    <w:p w14:paraId="0CC6F81B" w14:textId="77777777" w:rsidR="00D51D4F" w:rsidRPr="00D51D4F" w:rsidRDefault="00D51D4F" w:rsidP="00D51D4F">
      <w:r w:rsidRPr="00D51D4F">
        <w:t>Security therefore includes continuity through change.</w:t>
      </w:r>
    </w:p>
    <w:p w14:paraId="613CA42C" w14:textId="77777777" w:rsidR="00D51D4F" w:rsidRPr="00D51D4F" w:rsidRDefault="00D51D4F" w:rsidP="00D51D4F">
      <w:pPr>
        <w:spacing w:before="60" w:after="10" w:line="240" w:lineRule="auto"/>
        <w:rPr>
          <w:b/>
          <w:bCs/>
        </w:rPr>
      </w:pPr>
      <w:r w:rsidRPr="00D51D4F">
        <w:rPr>
          <w:b/>
          <w:bCs/>
          <w:sz w:val="19"/>
        </w:rPr>
        <w:t>18.115 Preservation plus innovation</w:t>
      </w:r>
    </w:p>
    <w:p w14:paraId="6E732418" w14:textId="77777777" w:rsidR="00D51D4F" w:rsidRPr="00D51D4F" w:rsidRDefault="00D51D4F" w:rsidP="00D51D4F">
      <w:r w:rsidRPr="00D51D4F">
        <w:t>The cultural-security formula is:</w:t>
      </w:r>
    </w:p>
    <w:p w14:paraId="523C8D13" w14:textId="77777777" w:rsidR="00D51D4F" w:rsidRPr="00D51D4F" w:rsidRDefault="00D51D4F" w:rsidP="00D51D4F">
      <w:pPr>
        <w:spacing w:before="50" w:after="10" w:line="240" w:lineRule="auto"/>
      </w:pPr>
      <w:r w:rsidRPr="00D51D4F">
        <w:rPr>
          <w:b/>
          <w:bCs/>
          <w:sz w:val="19"/>
        </w:rPr>
        <w:t>PRESERVE WHAT MUST NOT BE LOST</w:t>
      </w:r>
    </w:p>
    <w:p w14:paraId="40568261" w14:textId="77777777" w:rsidR="00D51D4F" w:rsidRPr="00D51D4F" w:rsidRDefault="00D51D4F" w:rsidP="00D51D4F">
      <w:pPr>
        <w:spacing w:line="184" w:lineRule="exact"/>
      </w:pPr>
      <w:r w:rsidRPr="00D51D4F">
        <w:rPr>
          <w:b/>
          <w:bCs/>
          <w:sz w:val="17"/>
        </w:rPr>
        <w:t>ALLOW WHAT MUST BE CREATED</w:t>
      </w:r>
    </w:p>
    <w:p w14:paraId="51D4A9F7" w14:textId="77777777" w:rsidR="00D51D4F" w:rsidRPr="00D51D4F" w:rsidRDefault="00D51D4F" w:rsidP="00D51D4F">
      <w:r w:rsidRPr="00D51D4F">
        <w:t>A culture that cannot preserve itself is vulnerable.</w:t>
      </w:r>
    </w:p>
    <w:p w14:paraId="668943B1" w14:textId="77777777" w:rsidR="00D51D4F" w:rsidRPr="00D51D4F" w:rsidRDefault="00D51D4F" w:rsidP="00D51D4F">
      <w:r w:rsidRPr="00D51D4F">
        <w:t>A culture that cannot evolve is also vulnerable.</w:t>
      </w:r>
    </w:p>
    <w:p w14:paraId="28CDCFDE" w14:textId="77777777" w:rsidR="00D51D4F" w:rsidRPr="00D51D4F" w:rsidRDefault="00D51D4F" w:rsidP="00D51D4F">
      <w:pPr>
        <w:spacing w:before="60" w:after="10" w:line="240" w:lineRule="auto"/>
        <w:rPr>
          <w:b/>
          <w:bCs/>
        </w:rPr>
      </w:pPr>
      <w:r w:rsidRPr="00D51D4F">
        <w:rPr>
          <w:b/>
          <w:bCs/>
          <w:sz w:val="19"/>
        </w:rPr>
        <w:t>18.116 Future generations</w:t>
      </w:r>
    </w:p>
    <w:p w14:paraId="7AAC4B7D" w14:textId="77777777" w:rsidR="00D51D4F" w:rsidRPr="00D51D4F" w:rsidRDefault="00D51D4F" w:rsidP="00D51D4F">
      <w:r w:rsidRPr="00D51D4F">
        <w:t>Racial Security must eventually operate intergenerationally.</w:t>
      </w:r>
    </w:p>
    <w:p w14:paraId="3ED9046E" w14:textId="77777777" w:rsidR="00D51D4F" w:rsidRPr="00D51D4F" w:rsidRDefault="00D51D4F" w:rsidP="00D51D4F">
      <w:r w:rsidRPr="00D51D4F">
        <w:t>Decisions made today affect people not yet born.</w:t>
      </w:r>
    </w:p>
    <w:p w14:paraId="268BB9EB" w14:textId="77777777" w:rsidR="00D51D4F" w:rsidRPr="00D51D4F" w:rsidRDefault="00D51D4F" w:rsidP="00D51D4F">
      <w:r w:rsidRPr="00D51D4F">
        <w:t>Examples include:</w:t>
      </w:r>
    </w:p>
    <w:p w14:paraId="59682A8F" w14:textId="77777777" w:rsidR="00D51D4F" w:rsidRPr="00D51D4F" w:rsidRDefault="00D51D4F" w:rsidP="00D51D4F">
      <w:r w:rsidRPr="00D51D4F">
        <w:t>archive preservation;</w:t>
      </w:r>
    </w:p>
    <w:p w14:paraId="0C35A704" w14:textId="77777777" w:rsidR="00D51D4F" w:rsidRPr="00D51D4F" w:rsidRDefault="00D51D4F" w:rsidP="00D51D4F">
      <w:r w:rsidRPr="00D51D4F">
        <w:t>institution building;</w:t>
      </w:r>
    </w:p>
    <w:p w14:paraId="0154E99F" w14:textId="77777777" w:rsidR="00D51D4F" w:rsidRPr="00D51D4F" w:rsidRDefault="00D51D4F" w:rsidP="00D51D4F">
      <w:r w:rsidRPr="00D51D4F">
        <w:t>data systems;</w:t>
      </w:r>
    </w:p>
    <w:p w14:paraId="31932FD6" w14:textId="77777777" w:rsidR="00D51D4F" w:rsidRPr="00D51D4F" w:rsidRDefault="00D51D4F" w:rsidP="00D51D4F">
      <w:r w:rsidRPr="00D51D4F">
        <w:t>financial reserves;</w:t>
      </w:r>
    </w:p>
    <w:p w14:paraId="769EEB9F" w14:textId="77777777" w:rsidR="00D51D4F" w:rsidRPr="00D51D4F" w:rsidRDefault="00D51D4F" w:rsidP="00D51D4F">
      <w:r w:rsidRPr="00D51D4F">
        <w:t>and</w:t>
      </w:r>
    </w:p>
    <w:p w14:paraId="49C23805" w14:textId="77777777" w:rsidR="00D51D4F" w:rsidRPr="00D51D4F" w:rsidRDefault="00D51D4F" w:rsidP="00D51D4F">
      <w:r w:rsidRPr="00D51D4F">
        <w:t>cultural transmission.</w:t>
      </w:r>
    </w:p>
    <w:p w14:paraId="3AEC06C9" w14:textId="77777777" w:rsidR="00D51D4F" w:rsidRPr="00D51D4F" w:rsidRDefault="00D51D4F" w:rsidP="00D51D4F">
      <w:r w:rsidRPr="00D51D4F">
        <w:t>Strategic foresight therefore expands the protected population through time.</w:t>
      </w:r>
    </w:p>
    <w:p w14:paraId="5866F6F2" w14:textId="77777777" w:rsidR="00D51D4F" w:rsidRPr="00D51D4F" w:rsidRDefault="00D51D4F" w:rsidP="00D51D4F">
      <w:pPr>
        <w:spacing w:before="60" w:after="10" w:line="240" w:lineRule="auto"/>
        <w:rPr>
          <w:b/>
          <w:bCs/>
        </w:rPr>
      </w:pPr>
      <w:r w:rsidRPr="00D51D4F">
        <w:rPr>
          <w:b/>
          <w:bCs/>
          <w:sz w:val="19"/>
        </w:rPr>
        <w:t>18.117 Intergenerational security</w:t>
      </w:r>
    </w:p>
    <w:p w14:paraId="011C8D11" w14:textId="77777777" w:rsidR="00D51D4F" w:rsidRPr="00D51D4F" w:rsidRDefault="00D51D4F" w:rsidP="00D51D4F">
      <w:r w:rsidRPr="00D51D4F">
        <w:rPr>
          <w:b/>
          <w:bCs/>
        </w:rPr>
        <w:t>Intergenerational racial security</w:t>
      </w:r>
      <w:r w:rsidRPr="00D51D4F">
        <w:t xml:space="preserve"> can be defined as:</w:t>
      </w:r>
    </w:p>
    <w:p w14:paraId="3F5C6EE9" w14:textId="77777777" w:rsidR="00D51D4F" w:rsidRPr="00D51D4F" w:rsidRDefault="00D51D4F" w:rsidP="00D51D4F">
      <w:r w:rsidRPr="00D51D4F">
        <w:rPr>
          <w:b/>
          <w:bCs/>
        </w:rPr>
        <w:t>THE CAPACITY TO PRESERVE AND TRANSMIT RACIAL-IDENTITY ASSETS, KNOWLEDGE, INSTITUTIONS AND RESILIENCE TO FUTURE GENERATIONS WITHOUT PREVENTING THOSE GENERATIONS FROM DEVELOPING THEIR OWN IDENTITY.</w:t>
      </w:r>
    </w:p>
    <w:p w14:paraId="5817C127" w14:textId="77777777" w:rsidR="00D51D4F" w:rsidRPr="00D51D4F" w:rsidRDefault="00D51D4F" w:rsidP="00D51D4F">
      <w:r w:rsidRPr="00D51D4F">
        <w:t>This combines continuity and autonomy.</w:t>
      </w:r>
    </w:p>
    <w:p w14:paraId="6BDA20B7" w14:textId="77777777" w:rsidR="00D51D4F" w:rsidRPr="00D51D4F" w:rsidRDefault="00D51D4F" w:rsidP="00D51D4F">
      <w:pPr>
        <w:spacing w:before="60" w:after="10" w:line="240" w:lineRule="auto"/>
        <w:rPr>
          <w:b/>
          <w:bCs/>
        </w:rPr>
      </w:pPr>
      <w:r w:rsidRPr="00D51D4F">
        <w:rPr>
          <w:b/>
          <w:bCs/>
          <w:sz w:val="19"/>
        </w:rPr>
        <w:t>18.118 Long-term institutional memory</w:t>
      </w:r>
    </w:p>
    <w:p w14:paraId="2A25EB57" w14:textId="77777777" w:rsidR="00D51D4F" w:rsidRPr="00D51D4F" w:rsidRDefault="00D51D4F" w:rsidP="00D51D4F">
      <w:r w:rsidRPr="00D51D4F">
        <w:t>A security institution should preserve:</w:t>
      </w:r>
    </w:p>
    <w:p w14:paraId="0BC240F3" w14:textId="77777777" w:rsidR="00D51D4F" w:rsidRPr="00D51D4F" w:rsidRDefault="00D51D4F" w:rsidP="00D51D4F">
      <w:r w:rsidRPr="00D51D4F">
        <w:t>why decisions were made;</w:t>
      </w:r>
    </w:p>
    <w:p w14:paraId="364263AC" w14:textId="77777777" w:rsidR="00D51D4F" w:rsidRPr="00D51D4F" w:rsidRDefault="00D51D4F" w:rsidP="00D51D4F">
      <w:r w:rsidRPr="00D51D4F">
        <w:t>which risks existed;</w:t>
      </w:r>
    </w:p>
    <w:p w14:paraId="2BF69C92" w14:textId="77777777" w:rsidR="00D51D4F" w:rsidRPr="00D51D4F" w:rsidRDefault="00D51D4F" w:rsidP="00D51D4F">
      <w:r w:rsidRPr="00D51D4F">
        <w:t>what controls worked;</w:t>
      </w:r>
    </w:p>
    <w:p w14:paraId="2EE153C6" w14:textId="77777777" w:rsidR="00D51D4F" w:rsidRPr="00D51D4F" w:rsidRDefault="00D51D4F" w:rsidP="00D51D4F">
      <w:r w:rsidRPr="00D51D4F">
        <w:t>what failed;</w:t>
      </w:r>
    </w:p>
    <w:p w14:paraId="15579864" w14:textId="77777777" w:rsidR="00D51D4F" w:rsidRPr="00D51D4F" w:rsidRDefault="00D51D4F" w:rsidP="00D51D4F">
      <w:r w:rsidRPr="00D51D4F">
        <w:t>and</w:t>
      </w:r>
    </w:p>
    <w:p w14:paraId="5C7DF66A" w14:textId="77777777" w:rsidR="00D51D4F" w:rsidRPr="00D51D4F" w:rsidRDefault="00D51D4F" w:rsidP="00D51D4F">
      <w:r w:rsidRPr="00D51D4F">
        <w:t>how doctrine changed.</w:t>
      </w:r>
    </w:p>
    <w:p w14:paraId="6763224A" w14:textId="77777777" w:rsidR="00D51D4F" w:rsidRPr="00D51D4F" w:rsidRDefault="00D51D4F" w:rsidP="00D51D4F">
      <w:r w:rsidRPr="00D51D4F">
        <w:t>Otherwise future leadership will repeat old mistakes.</w:t>
      </w:r>
    </w:p>
    <w:p w14:paraId="61274C4B" w14:textId="77777777" w:rsidR="00D51D4F" w:rsidRPr="00D51D4F" w:rsidRDefault="00D51D4F" w:rsidP="00D51D4F">
      <w:r w:rsidRPr="00D51D4F">
        <w:t>Institutional memory is long-term risk control.</w:t>
      </w:r>
    </w:p>
    <w:p w14:paraId="08A67CD6" w14:textId="77777777" w:rsidR="00D51D4F" w:rsidRPr="00D51D4F" w:rsidRDefault="00D51D4F" w:rsidP="00D51D4F">
      <w:pPr>
        <w:spacing w:before="60" w:after="10" w:line="240" w:lineRule="auto"/>
        <w:rPr>
          <w:b/>
          <w:bCs/>
        </w:rPr>
      </w:pPr>
      <w:r w:rsidRPr="00D51D4F">
        <w:rPr>
          <w:b/>
          <w:bCs/>
          <w:sz w:val="19"/>
        </w:rPr>
        <w:t>18.119 Strategic reserves</w:t>
      </w:r>
    </w:p>
    <w:p w14:paraId="760FCD78" w14:textId="77777777" w:rsidR="00D51D4F" w:rsidRPr="00D51D4F" w:rsidRDefault="00D51D4F" w:rsidP="00D51D4F">
      <w:r w:rsidRPr="00D51D4F">
        <w:t>Future resilience may also require reserves.</w:t>
      </w:r>
    </w:p>
    <w:p w14:paraId="574A697B" w14:textId="77777777" w:rsidR="00D51D4F" w:rsidRPr="00D51D4F" w:rsidRDefault="00D51D4F" w:rsidP="00D51D4F">
      <w:r w:rsidRPr="00D51D4F">
        <w:t>These can include:</w:t>
      </w:r>
    </w:p>
    <w:p w14:paraId="5CBD7B4F" w14:textId="77777777" w:rsidR="00D51D4F" w:rsidRPr="00D51D4F" w:rsidRDefault="00D51D4F" w:rsidP="00D51D4F">
      <w:r w:rsidRPr="00D51D4F">
        <w:t>financial reserves;</w:t>
      </w:r>
    </w:p>
    <w:p w14:paraId="6C30678E" w14:textId="77777777" w:rsidR="00D51D4F" w:rsidRPr="00D51D4F" w:rsidRDefault="00D51D4F" w:rsidP="00D51D4F">
      <w:r w:rsidRPr="00D51D4F">
        <w:t>backup infrastructure;</w:t>
      </w:r>
    </w:p>
    <w:p w14:paraId="180194F8" w14:textId="77777777" w:rsidR="00D51D4F" w:rsidRPr="00D51D4F" w:rsidRDefault="00D51D4F" w:rsidP="00D51D4F">
      <w:r w:rsidRPr="00D51D4F">
        <w:t>archival redundancy;</w:t>
      </w:r>
    </w:p>
    <w:p w14:paraId="0FBCB49B" w14:textId="77777777" w:rsidR="00D51D4F" w:rsidRPr="00D51D4F" w:rsidRDefault="00D51D4F" w:rsidP="00D51D4F">
      <w:r w:rsidRPr="00D51D4F">
        <w:t>leadership succession;</w:t>
      </w:r>
    </w:p>
    <w:p w14:paraId="55694EDC" w14:textId="77777777" w:rsidR="00D51D4F" w:rsidRPr="00D51D4F" w:rsidRDefault="00D51D4F" w:rsidP="00D51D4F">
      <w:r w:rsidRPr="00D51D4F">
        <w:t>and</w:t>
      </w:r>
    </w:p>
    <w:p w14:paraId="440342BC" w14:textId="77777777" w:rsidR="00D51D4F" w:rsidRPr="00D51D4F" w:rsidRDefault="00D51D4F" w:rsidP="00D51D4F">
      <w:r w:rsidRPr="00D51D4F">
        <w:t>technical redundancy.</w:t>
      </w:r>
    </w:p>
    <w:p w14:paraId="4C2406F4" w14:textId="77777777" w:rsidR="00D51D4F" w:rsidRPr="00D51D4F" w:rsidRDefault="00D51D4F" w:rsidP="00D51D4F">
      <w:r w:rsidRPr="00D51D4F">
        <w:t>A reserve is unused capacity held because future risk is uncertain.</w:t>
      </w:r>
    </w:p>
    <w:p w14:paraId="1D2BA49F" w14:textId="77777777" w:rsidR="00D51D4F" w:rsidRPr="00D51D4F" w:rsidRDefault="00D51D4F" w:rsidP="00D51D4F">
      <w:r w:rsidRPr="00D51D4F">
        <w:t>This is another insurance principle.</w:t>
      </w:r>
    </w:p>
    <w:p w14:paraId="5FF616BC" w14:textId="77777777" w:rsidR="00D51D4F" w:rsidRPr="00D51D4F" w:rsidRDefault="00D51D4F" w:rsidP="00D51D4F">
      <w:pPr>
        <w:spacing w:before="60" w:after="10" w:line="240" w:lineRule="auto"/>
        <w:rPr>
          <w:b/>
          <w:bCs/>
        </w:rPr>
      </w:pPr>
      <w:r w:rsidRPr="00D51D4F">
        <w:rPr>
          <w:b/>
          <w:bCs/>
          <w:sz w:val="19"/>
        </w:rPr>
        <w:t>18.120 Future insurance of the nation</w:t>
      </w:r>
    </w:p>
    <w:p w14:paraId="7ED30ED9" w14:textId="77777777" w:rsidR="00D51D4F" w:rsidRPr="00D51D4F" w:rsidRDefault="00D51D4F" w:rsidP="00D51D4F">
      <w:r w:rsidRPr="00D51D4F">
        <w:t xml:space="preserve">The concept of the </w:t>
      </w:r>
      <w:r w:rsidRPr="00D51D4F">
        <w:rPr>
          <w:b/>
          <w:bCs/>
        </w:rPr>
        <w:t>insurance of the nation</w:t>
      </w:r>
      <w:r w:rsidRPr="00D51D4F">
        <w:t xml:space="preserve"> becomes especially relevant under uncertainty.</w:t>
      </w:r>
    </w:p>
    <w:p w14:paraId="01ED91E6" w14:textId="77777777" w:rsidR="00D51D4F" w:rsidRPr="00D51D4F" w:rsidRDefault="00D51D4F" w:rsidP="00D51D4F">
      <w:r w:rsidRPr="00D51D4F">
        <w:t>A resilient nation maintains multiple forms of capacity against risks it cannot predict precisely.</w:t>
      </w:r>
    </w:p>
    <w:p w14:paraId="1202C9CC" w14:textId="77777777" w:rsidR="00D51D4F" w:rsidRPr="00D51D4F" w:rsidRDefault="00D51D4F" w:rsidP="00D51D4F">
      <w:r w:rsidRPr="00D51D4F">
        <w:t>These include:</w:t>
      </w:r>
    </w:p>
    <w:p w14:paraId="10045528" w14:textId="77777777" w:rsidR="00D51D4F" w:rsidRPr="00D51D4F" w:rsidRDefault="00D51D4F" w:rsidP="00D51D4F">
      <w:r w:rsidRPr="00D51D4F">
        <w:t>financial buffers;</w:t>
      </w:r>
    </w:p>
    <w:p w14:paraId="114392EF" w14:textId="77777777" w:rsidR="00D51D4F" w:rsidRPr="00D51D4F" w:rsidRDefault="00D51D4F" w:rsidP="00D51D4F">
      <w:r w:rsidRPr="00D51D4F">
        <w:t>social security;</w:t>
      </w:r>
    </w:p>
    <w:p w14:paraId="6868A587" w14:textId="77777777" w:rsidR="00D51D4F" w:rsidRPr="00D51D4F" w:rsidRDefault="00D51D4F" w:rsidP="00D51D4F">
      <w:r w:rsidRPr="00D51D4F">
        <w:t>emergency systems;</w:t>
      </w:r>
    </w:p>
    <w:p w14:paraId="11A3098E" w14:textId="77777777" w:rsidR="00D51D4F" w:rsidRPr="00D51D4F" w:rsidRDefault="00D51D4F" w:rsidP="00D51D4F">
      <w:r w:rsidRPr="00D51D4F">
        <w:t>insurance;</w:t>
      </w:r>
    </w:p>
    <w:p w14:paraId="36B25A70" w14:textId="77777777" w:rsidR="00D51D4F" w:rsidRPr="00D51D4F" w:rsidRDefault="00D51D4F" w:rsidP="00D51D4F">
      <w:r w:rsidRPr="00D51D4F">
        <w:lastRenderedPageBreak/>
        <w:t>public institutions;</w:t>
      </w:r>
    </w:p>
    <w:p w14:paraId="734449F5" w14:textId="77777777" w:rsidR="00D51D4F" w:rsidRPr="00D51D4F" w:rsidRDefault="00D51D4F" w:rsidP="00D51D4F">
      <w:r w:rsidRPr="00D51D4F">
        <w:t>infrastructure;</w:t>
      </w:r>
    </w:p>
    <w:p w14:paraId="1DD642F4" w14:textId="77777777" w:rsidR="00D51D4F" w:rsidRPr="00D51D4F" w:rsidRDefault="00D51D4F" w:rsidP="00D51D4F">
      <w:r w:rsidRPr="00D51D4F">
        <w:t>and</w:t>
      </w:r>
    </w:p>
    <w:p w14:paraId="3FD3435D" w14:textId="77777777" w:rsidR="00D51D4F" w:rsidRPr="00D51D4F" w:rsidRDefault="00D51D4F" w:rsidP="00D51D4F">
      <w:r w:rsidRPr="00D51D4F">
        <w:t>community resilience.</w:t>
      </w:r>
    </w:p>
    <w:p w14:paraId="26CC0D85" w14:textId="77777777" w:rsidR="00D51D4F" w:rsidRPr="00D51D4F" w:rsidRDefault="00D51D4F" w:rsidP="00D51D4F">
      <w:r w:rsidRPr="00D51D4F">
        <w:t>Racial Security should be considered within this wider resilience architecture.</w:t>
      </w:r>
    </w:p>
    <w:p w14:paraId="1F6CD062" w14:textId="77777777" w:rsidR="00D51D4F" w:rsidRPr="00D51D4F" w:rsidRDefault="00D51D4F" w:rsidP="00D51D4F">
      <w:pPr>
        <w:spacing w:before="60" w:after="10" w:line="240" w:lineRule="auto"/>
        <w:rPr>
          <w:b/>
          <w:bCs/>
        </w:rPr>
      </w:pPr>
      <w:r w:rsidRPr="00D51D4F">
        <w:rPr>
          <w:b/>
          <w:bCs/>
          <w:sz w:val="19"/>
        </w:rPr>
        <w:t>18.121 Future racial-security doctrine</w:t>
      </w:r>
    </w:p>
    <w:p w14:paraId="2C82FB2C" w14:textId="77777777" w:rsidR="00D51D4F" w:rsidRPr="00D51D4F" w:rsidRDefault="00D51D4F" w:rsidP="00D51D4F">
      <w:r w:rsidRPr="00D51D4F">
        <w:t>The central doctrine does not depend upon the exact risks of 2026.</w:t>
      </w:r>
    </w:p>
    <w:p w14:paraId="37EA89F9" w14:textId="77777777" w:rsidR="00D51D4F" w:rsidRPr="00D51D4F" w:rsidRDefault="00D51D4F" w:rsidP="00D51D4F">
      <w:r w:rsidRPr="00D51D4F">
        <w:t>That is important.</w:t>
      </w:r>
    </w:p>
    <w:p w14:paraId="3BBBD7C5" w14:textId="77777777" w:rsidR="00D51D4F" w:rsidRPr="00D51D4F" w:rsidRDefault="00D51D4F" w:rsidP="00D51D4F">
      <w:r w:rsidRPr="00D51D4F">
        <w:t>Technology will change.</w:t>
      </w:r>
    </w:p>
    <w:p w14:paraId="305170E4" w14:textId="77777777" w:rsidR="00D51D4F" w:rsidRPr="00D51D4F" w:rsidRDefault="00D51D4F" w:rsidP="00D51D4F">
      <w:r w:rsidRPr="00D51D4F">
        <w:t>Governments will change.</w:t>
      </w:r>
    </w:p>
    <w:p w14:paraId="3F64A9E1" w14:textId="77777777" w:rsidR="00D51D4F" w:rsidRPr="00D51D4F" w:rsidRDefault="00D51D4F" w:rsidP="00D51D4F">
      <w:r w:rsidRPr="00D51D4F">
        <w:t>Classification systems will change.</w:t>
      </w:r>
    </w:p>
    <w:p w14:paraId="13D5E86B" w14:textId="77777777" w:rsidR="00D51D4F" w:rsidRPr="00D51D4F" w:rsidRDefault="00D51D4F" w:rsidP="00D51D4F">
      <w:r w:rsidRPr="00D51D4F">
        <w:t>Demographics will change.</w:t>
      </w:r>
    </w:p>
    <w:p w14:paraId="104215E2" w14:textId="77777777" w:rsidR="00D51D4F" w:rsidRPr="00D51D4F" w:rsidRDefault="00D51D4F" w:rsidP="00D51D4F">
      <w:r w:rsidRPr="00D51D4F">
        <w:t>But the structural logic remains:</w:t>
      </w:r>
    </w:p>
    <w:p w14:paraId="524E3DBE" w14:textId="77777777" w:rsidR="00D51D4F" w:rsidRPr="00D51D4F" w:rsidRDefault="00D51D4F" w:rsidP="00D51D4F">
      <w:pPr>
        <w:spacing w:line="184" w:lineRule="exact"/>
      </w:pPr>
      <w:r w:rsidRPr="00D51D4F">
        <w:rPr>
          <w:b/>
          <w:bCs/>
          <w:sz w:val="17"/>
        </w:rPr>
        <w:t>RACIAL IDENTITY</w:t>
      </w:r>
    </w:p>
    <w:p w14:paraId="1EA3762C" w14:textId="77777777" w:rsidR="00D51D4F" w:rsidRPr="00D51D4F" w:rsidRDefault="00D51D4F" w:rsidP="00D51D4F">
      <w:pPr>
        <w:spacing w:line="184" w:lineRule="exact"/>
      </w:pPr>
      <w:r w:rsidRPr="00D51D4F">
        <w:rPr>
          <w:sz w:val="17"/>
        </w:rPr>
        <w:t>↓</w:t>
      </w:r>
    </w:p>
    <w:p w14:paraId="7FF928C8" w14:textId="77777777" w:rsidR="00D51D4F" w:rsidRPr="00D51D4F" w:rsidRDefault="00D51D4F" w:rsidP="00D51D4F">
      <w:pPr>
        <w:spacing w:line="184" w:lineRule="exact"/>
      </w:pPr>
      <w:r w:rsidRPr="00D51D4F">
        <w:rPr>
          <w:b/>
          <w:bCs/>
          <w:sz w:val="17"/>
        </w:rPr>
        <w:t>RISK</w:t>
      </w:r>
    </w:p>
    <w:p w14:paraId="149E86B5" w14:textId="77777777" w:rsidR="00D51D4F" w:rsidRPr="00D51D4F" w:rsidRDefault="00D51D4F" w:rsidP="00D51D4F">
      <w:pPr>
        <w:spacing w:line="184" w:lineRule="exact"/>
      </w:pPr>
      <w:r w:rsidRPr="00D51D4F">
        <w:rPr>
          <w:sz w:val="17"/>
        </w:rPr>
        <w:t>↓</w:t>
      </w:r>
    </w:p>
    <w:p w14:paraId="20A27F95" w14:textId="77777777" w:rsidR="00D51D4F" w:rsidRPr="00D51D4F" w:rsidRDefault="00D51D4F" w:rsidP="00D51D4F">
      <w:pPr>
        <w:spacing w:line="184" w:lineRule="exact"/>
      </w:pPr>
      <w:r w:rsidRPr="00D51D4F">
        <w:rPr>
          <w:b/>
          <w:bCs/>
          <w:sz w:val="17"/>
        </w:rPr>
        <w:t>SYSTEMS</w:t>
      </w:r>
    </w:p>
    <w:p w14:paraId="150548F4" w14:textId="77777777" w:rsidR="00D51D4F" w:rsidRPr="00D51D4F" w:rsidRDefault="00D51D4F" w:rsidP="00D51D4F">
      <w:pPr>
        <w:spacing w:line="184" w:lineRule="exact"/>
      </w:pPr>
      <w:r w:rsidRPr="00D51D4F">
        <w:rPr>
          <w:sz w:val="17"/>
        </w:rPr>
        <w:t>↓</w:t>
      </w:r>
    </w:p>
    <w:p w14:paraId="06CC799B" w14:textId="77777777" w:rsidR="00D51D4F" w:rsidRPr="00D51D4F" w:rsidRDefault="00D51D4F" w:rsidP="00D51D4F">
      <w:pPr>
        <w:spacing w:line="184" w:lineRule="exact"/>
      </w:pPr>
      <w:r w:rsidRPr="00D51D4F">
        <w:rPr>
          <w:b/>
          <w:bCs/>
          <w:sz w:val="17"/>
        </w:rPr>
        <w:t>SECURITY</w:t>
      </w:r>
    </w:p>
    <w:p w14:paraId="6D61F54A" w14:textId="77777777" w:rsidR="00D51D4F" w:rsidRPr="00D51D4F" w:rsidRDefault="00D51D4F" w:rsidP="00D51D4F">
      <w:pPr>
        <w:spacing w:line="184" w:lineRule="exact"/>
      </w:pPr>
      <w:r w:rsidRPr="00D51D4F">
        <w:rPr>
          <w:sz w:val="17"/>
        </w:rPr>
        <w:t>↓</w:t>
      </w:r>
    </w:p>
    <w:p w14:paraId="620C0ABF" w14:textId="77777777" w:rsidR="00D51D4F" w:rsidRPr="00D51D4F" w:rsidRDefault="00D51D4F" w:rsidP="00D51D4F">
      <w:pPr>
        <w:spacing w:line="184" w:lineRule="exact"/>
      </w:pPr>
      <w:r w:rsidRPr="00D51D4F">
        <w:rPr>
          <w:b/>
          <w:bCs/>
          <w:sz w:val="17"/>
        </w:rPr>
        <w:t>RESILIENCE</w:t>
      </w:r>
    </w:p>
    <w:p w14:paraId="03052CC3" w14:textId="77777777" w:rsidR="00D51D4F" w:rsidRPr="00D51D4F" w:rsidRDefault="00D51D4F" w:rsidP="00D51D4F">
      <w:pPr>
        <w:spacing w:line="184" w:lineRule="exact"/>
      </w:pPr>
      <w:r w:rsidRPr="00D51D4F">
        <w:rPr>
          <w:sz w:val="17"/>
        </w:rPr>
        <w:t>↓</w:t>
      </w:r>
    </w:p>
    <w:p w14:paraId="7892F37A" w14:textId="77777777" w:rsidR="00D51D4F" w:rsidRPr="00D51D4F" w:rsidRDefault="00D51D4F" w:rsidP="00D51D4F">
      <w:pPr>
        <w:spacing w:line="184" w:lineRule="exact"/>
      </w:pPr>
      <w:r w:rsidRPr="00D51D4F">
        <w:rPr>
          <w:b/>
          <w:bCs/>
          <w:sz w:val="17"/>
        </w:rPr>
        <w:t>NATIONAL SECURITY</w:t>
      </w:r>
    </w:p>
    <w:p w14:paraId="389389D5" w14:textId="77777777" w:rsidR="00D51D4F" w:rsidRPr="00D51D4F" w:rsidRDefault="00D51D4F" w:rsidP="00D51D4F">
      <w:r w:rsidRPr="00D51D4F">
        <w:t>The doctrine is therefore adaptable.</w:t>
      </w:r>
    </w:p>
    <w:p w14:paraId="2C2B33B1" w14:textId="77777777" w:rsidR="00D51D4F" w:rsidRPr="00D51D4F" w:rsidRDefault="00D51D4F" w:rsidP="00D51D4F">
      <w:pPr>
        <w:spacing w:before="60" w:after="10" w:line="240" w:lineRule="auto"/>
        <w:rPr>
          <w:b/>
          <w:bCs/>
        </w:rPr>
      </w:pPr>
      <w:r w:rsidRPr="00D51D4F">
        <w:rPr>
          <w:b/>
          <w:bCs/>
          <w:sz w:val="19"/>
        </w:rPr>
        <w:t>18.122 Future threat does not define the doctrine</w:t>
      </w:r>
    </w:p>
    <w:p w14:paraId="106AE63E" w14:textId="77777777" w:rsidR="00D51D4F" w:rsidRPr="00D51D4F" w:rsidRDefault="00D51D4F" w:rsidP="00D51D4F">
      <w:r w:rsidRPr="00D51D4F">
        <w:t>Racial Security should never become dependent upon one current enemy, scandal or institution.</w:t>
      </w:r>
    </w:p>
    <w:p w14:paraId="700FA34D" w14:textId="77777777" w:rsidR="00D51D4F" w:rsidRPr="00D51D4F" w:rsidRDefault="00D51D4F" w:rsidP="00D51D4F">
      <w:r w:rsidRPr="00D51D4F">
        <w:t>If the doctrine is sound, it remains necessary even where current racial tensions fall.</w:t>
      </w:r>
    </w:p>
    <w:p w14:paraId="22F8A574" w14:textId="77777777" w:rsidR="00D51D4F" w:rsidRPr="00D51D4F" w:rsidRDefault="00D51D4F" w:rsidP="00D51D4F">
      <w:r w:rsidRPr="00D51D4F">
        <w:t>Security institutions exist partly because future threats are uncertain.</w:t>
      </w:r>
    </w:p>
    <w:p w14:paraId="11934689" w14:textId="77777777" w:rsidR="00D51D4F" w:rsidRPr="00D51D4F" w:rsidRDefault="00D51D4F" w:rsidP="00D51D4F">
      <w:pPr>
        <w:spacing w:before="60" w:after="10" w:line="240" w:lineRule="auto"/>
        <w:rPr>
          <w:b/>
          <w:bCs/>
        </w:rPr>
      </w:pPr>
      <w:r w:rsidRPr="00D51D4F">
        <w:rPr>
          <w:b/>
          <w:bCs/>
          <w:sz w:val="19"/>
        </w:rPr>
        <w:t>18.123 Strategic independence</w:t>
      </w:r>
    </w:p>
    <w:p w14:paraId="5A05A858" w14:textId="77777777" w:rsidR="00D51D4F" w:rsidRPr="00D51D4F" w:rsidRDefault="00D51D4F" w:rsidP="00D51D4F">
      <w:r w:rsidRPr="00D51D4F">
        <w:t>The organisation should therefore avoid allowing its agenda to be defined entirely by:</w:t>
      </w:r>
    </w:p>
    <w:p w14:paraId="2618291D" w14:textId="77777777" w:rsidR="00D51D4F" w:rsidRPr="00D51D4F" w:rsidRDefault="00D51D4F" w:rsidP="00D51D4F">
      <w:r w:rsidRPr="00D51D4F">
        <w:t>news cycles;</w:t>
      </w:r>
    </w:p>
    <w:p w14:paraId="07EDFBA8" w14:textId="77777777" w:rsidR="00D51D4F" w:rsidRPr="00D51D4F" w:rsidRDefault="00D51D4F" w:rsidP="00D51D4F">
      <w:r w:rsidRPr="00D51D4F">
        <w:t>political controversy;</w:t>
      </w:r>
    </w:p>
    <w:p w14:paraId="4FDBFF66" w14:textId="77777777" w:rsidR="00D51D4F" w:rsidRPr="00D51D4F" w:rsidRDefault="00D51D4F" w:rsidP="00D51D4F">
      <w:r w:rsidRPr="00D51D4F">
        <w:t>social media;</w:t>
      </w:r>
    </w:p>
    <w:p w14:paraId="45E1BBB4" w14:textId="77777777" w:rsidR="00D51D4F" w:rsidRPr="00D51D4F" w:rsidRDefault="00D51D4F" w:rsidP="00D51D4F">
      <w:r w:rsidRPr="00D51D4F">
        <w:t>or</w:t>
      </w:r>
    </w:p>
    <w:p w14:paraId="7FEAC573" w14:textId="77777777" w:rsidR="00D51D4F" w:rsidRPr="00D51D4F" w:rsidRDefault="00D51D4F" w:rsidP="00D51D4F">
      <w:r w:rsidRPr="00D51D4F">
        <w:t>individual disputes.</w:t>
      </w:r>
    </w:p>
    <w:p w14:paraId="6CA5BD8B" w14:textId="77777777" w:rsidR="00D51D4F" w:rsidRPr="00D51D4F" w:rsidRDefault="00D51D4F" w:rsidP="00D51D4F">
      <w:r w:rsidRPr="00D51D4F">
        <w:t>It needs a strategic planning function.</w:t>
      </w:r>
    </w:p>
    <w:p w14:paraId="2D656593" w14:textId="77777777" w:rsidR="00D51D4F" w:rsidRPr="00D51D4F" w:rsidRDefault="00D51D4F" w:rsidP="00D51D4F">
      <w:r w:rsidRPr="00D51D4F">
        <w:t>That function should identify risks that may not yet be publicly visible.</w:t>
      </w:r>
    </w:p>
    <w:p w14:paraId="7B50147E" w14:textId="77777777" w:rsidR="00D51D4F" w:rsidRPr="00D51D4F" w:rsidRDefault="00D51D4F" w:rsidP="00D51D4F">
      <w:pPr>
        <w:spacing w:before="60" w:after="10" w:line="240" w:lineRule="auto"/>
        <w:rPr>
          <w:b/>
          <w:bCs/>
        </w:rPr>
      </w:pPr>
      <w:r w:rsidRPr="00D51D4F">
        <w:rPr>
          <w:b/>
          <w:bCs/>
          <w:sz w:val="19"/>
        </w:rPr>
        <w:t>18.124 Annual horizon scan</w:t>
      </w:r>
    </w:p>
    <w:p w14:paraId="4A2F10B2" w14:textId="77777777" w:rsidR="00D51D4F" w:rsidRPr="00D51D4F" w:rsidRDefault="00D51D4F" w:rsidP="00D51D4F">
      <w:r w:rsidRPr="00D51D4F">
        <w:t>The Racial Security Council could eventually produce an annual:</w:t>
      </w:r>
    </w:p>
    <w:p w14:paraId="0AA05E4D" w14:textId="77777777" w:rsidR="00D51D4F" w:rsidRPr="00D51D4F" w:rsidRDefault="00D51D4F" w:rsidP="00D51D4F">
      <w:pPr>
        <w:spacing w:line="184" w:lineRule="exact"/>
        <w:rPr>
          <w:b/>
          <w:bCs/>
        </w:rPr>
      </w:pPr>
      <w:r w:rsidRPr="00D51D4F">
        <w:rPr>
          <w:b/>
          <w:bCs/>
          <w:sz w:val="17"/>
        </w:rPr>
        <w:t>RACIAL SECURITY HORIZON SCAN</w:t>
      </w:r>
    </w:p>
    <w:p w14:paraId="454E5716" w14:textId="77777777" w:rsidR="00D51D4F" w:rsidRPr="00D51D4F" w:rsidRDefault="00D51D4F" w:rsidP="00D51D4F">
      <w:r w:rsidRPr="00D51D4F">
        <w:t>It could identify:</w:t>
      </w:r>
    </w:p>
    <w:p w14:paraId="696FB9C9" w14:textId="77777777" w:rsidR="00D51D4F" w:rsidRPr="00D51D4F" w:rsidRDefault="00D51D4F" w:rsidP="00D51D4F">
      <w:r w:rsidRPr="00D51D4F">
        <w:t>emerging risks;</w:t>
      </w:r>
    </w:p>
    <w:p w14:paraId="7E374934" w14:textId="77777777" w:rsidR="00D51D4F" w:rsidRPr="00D51D4F" w:rsidRDefault="00D51D4F" w:rsidP="00D51D4F">
      <w:r w:rsidRPr="00D51D4F">
        <w:t>technology developments;</w:t>
      </w:r>
    </w:p>
    <w:p w14:paraId="2A005364" w14:textId="77777777" w:rsidR="00D51D4F" w:rsidRPr="00D51D4F" w:rsidRDefault="00D51D4F" w:rsidP="00D51D4F">
      <w:r w:rsidRPr="00D51D4F">
        <w:t>demographic trends;</w:t>
      </w:r>
    </w:p>
    <w:p w14:paraId="698BF4C6" w14:textId="77777777" w:rsidR="00D51D4F" w:rsidRPr="00D51D4F" w:rsidRDefault="00D51D4F" w:rsidP="00D51D4F">
      <w:r w:rsidRPr="00D51D4F">
        <w:t>economic risks;</w:t>
      </w:r>
    </w:p>
    <w:p w14:paraId="393A3AC7" w14:textId="77777777" w:rsidR="00D51D4F" w:rsidRPr="00D51D4F" w:rsidRDefault="00D51D4F" w:rsidP="00D51D4F">
      <w:r w:rsidRPr="00D51D4F">
        <w:t>cultural vulnerabilities;</w:t>
      </w:r>
    </w:p>
    <w:p w14:paraId="09EDBEE3" w14:textId="77777777" w:rsidR="00D51D4F" w:rsidRPr="00D51D4F" w:rsidRDefault="00D51D4F" w:rsidP="00D51D4F">
      <w:r w:rsidRPr="00D51D4F">
        <w:t>new data systems;</w:t>
      </w:r>
    </w:p>
    <w:p w14:paraId="00C0AEBC" w14:textId="77777777" w:rsidR="00D51D4F" w:rsidRPr="00D51D4F" w:rsidRDefault="00D51D4F" w:rsidP="00D51D4F">
      <w:r w:rsidRPr="00D51D4F">
        <w:t>and</w:t>
      </w:r>
    </w:p>
    <w:p w14:paraId="7AFC1279" w14:textId="77777777" w:rsidR="00D51D4F" w:rsidRPr="00D51D4F" w:rsidRDefault="00D51D4F" w:rsidP="00D51D4F">
      <w:r w:rsidRPr="00D51D4F">
        <w:t>possible national-security implications.</w:t>
      </w:r>
    </w:p>
    <w:p w14:paraId="335DA44B" w14:textId="77777777" w:rsidR="00D51D4F" w:rsidRPr="00D51D4F" w:rsidRDefault="00D51D4F" w:rsidP="00D51D4F">
      <w:r w:rsidRPr="00D51D4F">
        <w:t>Each item should identify uncertainty explicitly.</w:t>
      </w:r>
    </w:p>
    <w:p w14:paraId="58EB3BA1" w14:textId="77777777" w:rsidR="00D51D4F" w:rsidRPr="00D51D4F" w:rsidRDefault="00D51D4F" w:rsidP="00D51D4F">
      <w:pPr>
        <w:spacing w:before="60" w:after="10" w:line="240" w:lineRule="auto"/>
        <w:rPr>
          <w:b/>
          <w:bCs/>
        </w:rPr>
      </w:pPr>
      <w:r w:rsidRPr="00D51D4F">
        <w:rPr>
          <w:b/>
          <w:bCs/>
          <w:sz w:val="19"/>
        </w:rPr>
        <w:t>18.125 Five-year strategic assessment</w:t>
      </w:r>
    </w:p>
    <w:p w14:paraId="535B6E46" w14:textId="77777777" w:rsidR="00D51D4F" w:rsidRPr="00D51D4F" w:rsidRDefault="00D51D4F" w:rsidP="00D51D4F">
      <w:r w:rsidRPr="00D51D4F">
        <w:t>A deeper five-year assessment could examine:</w:t>
      </w:r>
    </w:p>
    <w:p w14:paraId="75A244A6" w14:textId="77777777" w:rsidR="00D51D4F" w:rsidRPr="00D51D4F" w:rsidRDefault="00D51D4F" w:rsidP="00D51D4F">
      <w:r w:rsidRPr="00D51D4F">
        <w:t>likely structural changes;</w:t>
      </w:r>
    </w:p>
    <w:p w14:paraId="6D30909C" w14:textId="77777777" w:rsidR="00D51D4F" w:rsidRPr="00D51D4F" w:rsidRDefault="00D51D4F" w:rsidP="00D51D4F">
      <w:r w:rsidRPr="00D51D4F">
        <w:t>major dependencies;</w:t>
      </w:r>
    </w:p>
    <w:p w14:paraId="7B2897B2" w14:textId="77777777" w:rsidR="00D51D4F" w:rsidRPr="00D51D4F" w:rsidRDefault="00D51D4F" w:rsidP="00D51D4F">
      <w:r w:rsidRPr="00D51D4F">
        <w:t>institutional priorities;</w:t>
      </w:r>
    </w:p>
    <w:p w14:paraId="5F507E93" w14:textId="77777777" w:rsidR="00D51D4F" w:rsidRPr="00D51D4F" w:rsidRDefault="00D51D4F" w:rsidP="00D51D4F">
      <w:r w:rsidRPr="00D51D4F">
        <w:t>future capability requirements;</w:t>
      </w:r>
    </w:p>
    <w:p w14:paraId="2E14B16F" w14:textId="77777777" w:rsidR="00D51D4F" w:rsidRPr="00D51D4F" w:rsidRDefault="00D51D4F" w:rsidP="00D51D4F">
      <w:r w:rsidRPr="00D51D4F">
        <w:t>and</w:t>
      </w:r>
    </w:p>
    <w:p w14:paraId="6AE7B59B" w14:textId="77777777" w:rsidR="00D51D4F" w:rsidRPr="00D51D4F" w:rsidRDefault="00D51D4F" w:rsidP="00D51D4F">
      <w:r w:rsidRPr="00D51D4F">
        <w:t>investment needs.</w:t>
      </w:r>
    </w:p>
    <w:p w14:paraId="562EE3AF" w14:textId="77777777" w:rsidR="00D51D4F" w:rsidRPr="00D51D4F" w:rsidRDefault="00D51D4F" w:rsidP="00D51D4F">
      <w:r w:rsidRPr="00D51D4F">
        <w:t>This converts foresight into planning.</w:t>
      </w:r>
    </w:p>
    <w:p w14:paraId="6AB0145E" w14:textId="77777777" w:rsidR="00D51D4F" w:rsidRPr="00D51D4F" w:rsidRDefault="00D51D4F" w:rsidP="00D51D4F">
      <w:pPr>
        <w:spacing w:before="60" w:after="10" w:line="240" w:lineRule="auto"/>
        <w:rPr>
          <w:b/>
          <w:bCs/>
        </w:rPr>
      </w:pPr>
      <w:r w:rsidRPr="00D51D4F">
        <w:rPr>
          <w:b/>
          <w:bCs/>
          <w:sz w:val="19"/>
        </w:rPr>
        <w:t>18.126 Capability planning</w:t>
      </w:r>
    </w:p>
    <w:p w14:paraId="000A4693" w14:textId="77777777" w:rsidR="00D51D4F" w:rsidRPr="00D51D4F" w:rsidRDefault="00D51D4F" w:rsidP="00D51D4F">
      <w:r w:rsidRPr="00D51D4F">
        <w:t>If a future risk is likely, the institution should ask:</w:t>
      </w:r>
    </w:p>
    <w:p w14:paraId="25422283" w14:textId="77777777" w:rsidR="00D51D4F" w:rsidRPr="00D51D4F" w:rsidRDefault="00D51D4F" w:rsidP="00D51D4F">
      <w:r w:rsidRPr="00D51D4F">
        <w:t>What capability will be required?</w:t>
      </w:r>
    </w:p>
    <w:p w14:paraId="7532BC67" w14:textId="77777777" w:rsidR="00D51D4F" w:rsidRPr="00D51D4F" w:rsidRDefault="00D51D4F" w:rsidP="00D51D4F">
      <w:r w:rsidRPr="00D51D4F">
        <w:t>For example:</w:t>
      </w:r>
    </w:p>
    <w:p w14:paraId="3672A777" w14:textId="77777777" w:rsidR="00D51D4F" w:rsidRPr="00D51D4F" w:rsidRDefault="00D51D4F" w:rsidP="00D51D4F">
      <w:r w:rsidRPr="00D51D4F">
        <w:t>AI risk may require data scientists.</w:t>
      </w:r>
    </w:p>
    <w:p w14:paraId="678F575F" w14:textId="77777777" w:rsidR="00D51D4F" w:rsidRPr="00D51D4F" w:rsidRDefault="00D51D4F" w:rsidP="00D51D4F">
      <w:r w:rsidRPr="00D51D4F">
        <w:t>Insurance analysis may require actuaries.</w:t>
      </w:r>
    </w:p>
    <w:p w14:paraId="0117BADF" w14:textId="77777777" w:rsidR="00D51D4F" w:rsidRPr="00D51D4F" w:rsidRDefault="00D51D4F" w:rsidP="00D51D4F">
      <w:r w:rsidRPr="00D51D4F">
        <w:t>Archive protection may require preservation specialists.</w:t>
      </w:r>
    </w:p>
    <w:p w14:paraId="0668AAF2" w14:textId="77777777" w:rsidR="00D51D4F" w:rsidRPr="00D51D4F" w:rsidRDefault="00D51D4F" w:rsidP="00D51D4F">
      <w:r w:rsidRPr="00D51D4F">
        <w:t>Cybersecurity requires technical expertise.</w:t>
      </w:r>
    </w:p>
    <w:p w14:paraId="7872C6A6" w14:textId="77777777" w:rsidR="00D51D4F" w:rsidRPr="00D51D4F" w:rsidRDefault="00D51D4F" w:rsidP="00D51D4F">
      <w:r w:rsidRPr="00D51D4F">
        <w:t>The future workforce must match the future risk environment.</w:t>
      </w:r>
    </w:p>
    <w:p w14:paraId="20CB354B" w14:textId="77777777" w:rsidR="00D51D4F" w:rsidRPr="00D51D4F" w:rsidRDefault="00D51D4F" w:rsidP="00D51D4F">
      <w:pPr>
        <w:spacing w:before="60" w:after="10" w:line="240" w:lineRule="auto"/>
        <w:rPr>
          <w:b/>
          <w:bCs/>
        </w:rPr>
      </w:pPr>
      <w:r w:rsidRPr="00D51D4F">
        <w:rPr>
          <w:b/>
          <w:bCs/>
          <w:sz w:val="19"/>
        </w:rPr>
        <w:t>18.127 Skills register</w:t>
      </w:r>
    </w:p>
    <w:p w14:paraId="2EC84BE0" w14:textId="77777777" w:rsidR="00D51D4F" w:rsidRPr="00D51D4F" w:rsidRDefault="00D51D4F" w:rsidP="00D51D4F">
      <w:r w:rsidRPr="00D51D4F">
        <w:t>A future Racial Security institution should therefore maintain a skills register identifying:</w:t>
      </w:r>
    </w:p>
    <w:p w14:paraId="55138ABE" w14:textId="77777777" w:rsidR="00D51D4F" w:rsidRPr="00D51D4F" w:rsidRDefault="00D51D4F" w:rsidP="00D51D4F">
      <w:r w:rsidRPr="00D51D4F">
        <w:t>available expertise;</w:t>
      </w:r>
    </w:p>
    <w:p w14:paraId="69BE87F8" w14:textId="77777777" w:rsidR="00D51D4F" w:rsidRPr="00D51D4F" w:rsidRDefault="00D51D4F" w:rsidP="00D51D4F">
      <w:r w:rsidRPr="00D51D4F">
        <w:t>missing expertise;</w:t>
      </w:r>
    </w:p>
    <w:p w14:paraId="4D7312FA" w14:textId="77777777" w:rsidR="00D51D4F" w:rsidRPr="00D51D4F" w:rsidRDefault="00D51D4F" w:rsidP="00D51D4F">
      <w:r w:rsidRPr="00D51D4F">
        <w:lastRenderedPageBreak/>
        <w:t>succession risk;</w:t>
      </w:r>
    </w:p>
    <w:p w14:paraId="52ABF183" w14:textId="77777777" w:rsidR="00D51D4F" w:rsidRPr="00D51D4F" w:rsidRDefault="00D51D4F" w:rsidP="00D51D4F">
      <w:r w:rsidRPr="00D51D4F">
        <w:t>and</w:t>
      </w:r>
    </w:p>
    <w:p w14:paraId="295D0FA0" w14:textId="77777777" w:rsidR="00D51D4F" w:rsidRPr="00D51D4F" w:rsidRDefault="00D51D4F" w:rsidP="00D51D4F">
      <w:r w:rsidRPr="00D51D4F">
        <w:t>training needs.</w:t>
      </w:r>
    </w:p>
    <w:p w14:paraId="722D2937" w14:textId="77777777" w:rsidR="00D51D4F" w:rsidRPr="00D51D4F" w:rsidRDefault="00D51D4F" w:rsidP="00D51D4F">
      <w:r w:rsidRPr="00D51D4F">
        <w:t>Human capability is security infrastructure.</w:t>
      </w:r>
    </w:p>
    <w:p w14:paraId="2ADC694A" w14:textId="77777777" w:rsidR="00D51D4F" w:rsidRPr="00D51D4F" w:rsidRDefault="00D51D4F" w:rsidP="00D51D4F">
      <w:pPr>
        <w:spacing w:before="60" w:after="10" w:line="240" w:lineRule="auto"/>
        <w:rPr>
          <w:b/>
          <w:bCs/>
        </w:rPr>
      </w:pPr>
      <w:r w:rsidRPr="00D51D4F">
        <w:rPr>
          <w:b/>
          <w:bCs/>
          <w:sz w:val="19"/>
        </w:rPr>
        <w:t>18.128 Research priorities</w:t>
      </w:r>
    </w:p>
    <w:p w14:paraId="64C015CB" w14:textId="77777777" w:rsidR="00D51D4F" w:rsidRPr="00D51D4F" w:rsidRDefault="00D51D4F" w:rsidP="00D51D4F">
      <w:r w:rsidRPr="00D51D4F">
        <w:t>Strategic foresight should generate research questions.</w:t>
      </w:r>
    </w:p>
    <w:p w14:paraId="38110BC0" w14:textId="77777777" w:rsidR="00D51D4F" w:rsidRPr="00D51D4F" w:rsidRDefault="00D51D4F" w:rsidP="00D51D4F">
      <w:r w:rsidRPr="00D51D4F">
        <w:t>For example:</w:t>
      </w:r>
    </w:p>
    <w:p w14:paraId="00FC9A06" w14:textId="77777777" w:rsidR="00D51D4F" w:rsidRPr="00D51D4F" w:rsidRDefault="00D51D4F" w:rsidP="00D51D4F">
      <w:r w:rsidRPr="00D51D4F">
        <w:t>How are AI systems inferring ethnicity?</w:t>
      </w:r>
    </w:p>
    <w:p w14:paraId="75AD806A" w14:textId="77777777" w:rsidR="00D51D4F" w:rsidRPr="00D51D4F" w:rsidRDefault="00D51D4F" w:rsidP="00D51D4F">
      <w:r w:rsidRPr="00D51D4F">
        <w:t>What insurance variables are becoming more granular?</w:t>
      </w:r>
    </w:p>
    <w:p w14:paraId="1C24511B" w14:textId="77777777" w:rsidR="00D51D4F" w:rsidRPr="00D51D4F" w:rsidRDefault="00D51D4F" w:rsidP="00D51D4F">
      <w:r w:rsidRPr="00D51D4F">
        <w:t>Which cultural institutions are financially fragile?</w:t>
      </w:r>
    </w:p>
    <w:p w14:paraId="38483BB8" w14:textId="77777777" w:rsidR="00D51D4F" w:rsidRPr="00D51D4F" w:rsidRDefault="00D51D4F" w:rsidP="00D51D4F">
      <w:r w:rsidRPr="00D51D4F">
        <w:t>Which demographic changes affect community resilience?</w:t>
      </w:r>
    </w:p>
    <w:p w14:paraId="4627E38D" w14:textId="77777777" w:rsidR="00D51D4F" w:rsidRPr="00D51D4F" w:rsidRDefault="00D51D4F" w:rsidP="00D51D4F">
      <w:r w:rsidRPr="00D51D4F">
        <w:t>Which digital-identity systems create exclusion risk?</w:t>
      </w:r>
    </w:p>
    <w:p w14:paraId="03516CAC" w14:textId="77777777" w:rsidR="00D51D4F" w:rsidRPr="00D51D4F" w:rsidRDefault="00D51D4F" w:rsidP="00D51D4F">
      <w:r w:rsidRPr="00D51D4F">
        <w:t>Research should follow risk.</w:t>
      </w:r>
    </w:p>
    <w:p w14:paraId="781F234F" w14:textId="77777777" w:rsidR="00D51D4F" w:rsidRPr="00D51D4F" w:rsidRDefault="00D51D4F" w:rsidP="00D51D4F">
      <w:pPr>
        <w:spacing w:before="60" w:after="10" w:line="240" w:lineRule="auto"/>
        <w:rPr>
          <w:b/>
          <w:bCs/>
        </w:rPr>
      </w:pPr>
      <w:r w:rsidRPr="00D51D4F">
        <w:rPr>
          <w:b/>
          <w:bCs/>
          <w:sz w:val="19"/>
        </w:rPr>
        <w:t>18.129 No prediction without assumptions</w:t>
      </w:r>
    </w:p>
    <w:p w14:paraId="5D9A7E51" w14:textId="77777777" w:rsidR="00D51D4F" w:rsidRPr="00D51D4F" w:rsidRDefault="00D51D4F" w:rsidP="00D51D4F">
      <w:r w:rsidRPr="00D51D4F">
        <w:t>Every forecast should state its assumptions.</w:t>
      </w:r>
    </w:p>
    <w:p w14:paraId="0AECC391" w14:textId="77777777" w:rsidR="00D51D4F" w:rsidRPr="00D51D4F" w:rsidRDefault="00D51D4F" w:rsidP="00D51D4F">
      <w:r w:rsidRPr="00D51D4F">
        <w:t>If a projection assumes:</w:t>
      </w:r>
    </w:p>
    <w:p w14:paraId="381758DC" w14:textId="77777777" w:rsidR="00D51D4F" w:rsidRPr="00D51D4F" w:rsidRDefault="00D51D4F" w:rsidP="00D51D4F">
      <w:r w:rsidRPr="00D51D4F">
        <w:t>continued migration;</w:t>
      </w:r>
    </w:p>
    <w:p w14:paraId="72B8B8D3" w14:textId="77777777" w:rsidR="00D51D4F" w:rsidRPr="00D51D4F" w:rsidRDefault="00D51D4F" w:rsidP="00D51D4F">
      <w:r w:rsidRPr="00D51D4F">
        <w:t>stable fertility;</w:t>
      </w:r>
    </w:p>
    <w:p w14:paraId="33976CBE" w14:textId="77777777" w:rsidR="00D51D4F" w:rsidRPr="00D51D4F" w:rsidRDefault="00D51D4F" w:rsidP="00D51D4F">
      <w:r w:rsidRPr="00D51D4F">
        <w:t>continued policy;</w:t>
      </w:r>
    </w:p>
    <w:p w14:paraId="533372B0" w14:textId="77777777" w:rsidR="00D51D4F" w:rsidRPr="00D51D4F" w:rsidRDefault="00D51D4F" w:rsidP="00D51D4F">
      <w:r w:rsidRPr="00D51D4F">
        <w:t>or</w:t>
      </w:r>
    </w:p>
    <w:p w14:paraId="77C3B695" w14:textId="77777777" w:rsidR="00D51D4F" w:rsidRPr="00D51D4F" w:rsidRDefault="00D51D4F" w:rsidP="00D51D4F">
      <w:r w:rsidRPr="00D51D4F">
        <w:t>specific technological adoption,</w:t>
      </w:r>
    </w:p>
    <w:p w14:paraId="2A405A81" w14:textId="77777777" w:rsidR="00D51D4F" w:rsidRPr="00D51D4F" w:rsidRDefault="00D51D4F" w:rsidP="00D51D4F">
      <w:r w:rsidRPr="00D51D4F">
        <w:t>those assumptions should be visible.</w:t>
      </w:r>
    </w:p>
    <w:p w14:paraId="01DCE1C1" w14:textId="77777777" w:rsidR="00D51D4F" w:rsidRPr="00D51D4F" w:rsidRDefault="00D51D4F" w:rsidP="00D51D4F">
      <w:r w:rsidRPr="00D51D4F">
        <w:t>Otherwise a conditional projection can be misrepresented as certain future fact.</w:t>
      </w:r>
    </w:p>
    <w:p w14:paraId="104BA8AD" w14:textId="77777777" w:rsidR="00D51D4F" w:rsidRPr="00D51D4F" w:rsidRDefault="00D51D4F" w:rsidP="00D51D4F">
      <w:pPr>
        <w:spacing w:before="60" w:after="10" w:line="240" w:lineRule="auto"/>
        <w:rPr>
          <w:b/>
          <w:bCs/>
        </w:rPr>
      </w:pPr>
      <w:r w:rsidRPr="00D51D4F">
        <w:rPr>
          <w:b/>
          <w:bCs/>
          <w:sz w:val="19"/>
        </w:rPr>
        <w:t>18.130 Scenario discipline</w:t>
      </w:r>
    </w:p>
    <w:p w14:paraId="4192B8F5" w14:textId="77777777" w:rsidR="00D51D4F" w:rsidRPr="00D51D4F" w:rsidRDefault="00D51D4F" w:rsidP="00D51D4F">
      <w:r w:rsidRPr="00D51D4F">
        <w:t>Every scenario should state:</w:t>
      </w:r>
    </w:p>
    <w:p w14:paraId="34CE6D1D" w14:textId="77777777" w:rsidR="00D51D4F" w:rsidRPr="00D51D4F" w:rsidRDefault="00D51D4F" w:rsidP="00D51D4F">
      <w:r w:rsidRPr="00D51D4F">
        <w:t>what is assumed;</w:t>
      </w:r>
    </w:p>
    <w:p w14:paraId="6E3CD0C4" w14:textId="77777777" w:rsidR="00D51D4F" w:rsidRPr="00D51D4F" w:rsidRDefault="00D51D4F" w:rsidP="00D51D4F">
      <w:r w:rsidRPr="00D51D4F">
        <w:t>what is uncertain;</w:t>
      </w:r>
    </w:p>
    <w:p w14:paraId="2E21EA3D" w14:textId="77777777" w:rsidR="00D51D4F" w:rsidRPr="00D51D4F" w:rsidRDefault="00D51D4F" w:rsidP="00D51D4F">
      <w:r w:rsidRPr="00D51D4F">
        <w:t>what would trigger the scenario;</w:t>
      </w:r>
    </w:p>
    <w:p w14:paraId="6623E386" w14:textId="77777777" w:rsidR="00D51D4F" w:rsidRPr="00D51D4F" w:rsidRDefault="00D51D4F" w:rsidP="00D51D4F">
      <w:r w:rsidRPr="00D51D4F">
        <w:t>what consequences could follow;</w:t>
      </w:r>
    </w:p>
    <w:p w14:paraId="09DC82D2" w14:textId="77777777" w:rsidR="00D51D4F" w:rsidRPr="00D51D4F" w:rsidRDefault="00D51D4F" w:rsidP="00D51D4F">
      <w:r w:rsidRPr="00D51D4F">
        <w:t>and</w:t>
      </w:r>
    </w:p>
    <w:p w14:paraId="6B935E6B" w14:textId="77777777" w:rsidR="00D51D4F" w:rsidRPr="00D51D4F" w:rsidRDefault="00D51D4F" w:rsidP="00D51D4F">
      <w:r w:rsidRPr="00D51D4F">
        <w:t>what safeguards could reduce impact.</w:t>
      </w:r>
    </w:p>
    <w:p w14:paraId="0F9A2E8D" w14:textId="77777777" w:rsidR="00D51D4F" w:rsidRPr="00D51D4F" w:rsidRDefault="00D51D4F" w:rsidP="00D51D4F">
      <w:r w:rsidRPr="00D51D4F">
        <w:t>This keeps foresight analytical.</w:t>
      </w:r>
    </w:p>
    <w:p w14:paraId="64E4A48E" w14:textId="77777777" w:rsidR="00D51D4F" w:rsidRPr="00D51D4F" w:rsidRDefault="00D51D4F" w:rsidP="00D51D4F">
      <w:pPr>
        <w:spacing w:before="60" w:after="10" w:line="240" w:lineRule="auto"/>
        <w:rPr>
          <w:b/>
          <w:bCs/>
        </w:rPr>
      </w:pPr>
      <w:r w:rsidRPr="00D51D4F">
        <w:rPr>
          <w:b/>
          <w:bCs/>
          <w:sz w:val="19"/>
        </w:rPr>
        <w:t>18.131 Future risk and political neutrality</w:t>
      </w:r>
    </w:p>
    <w:p w14:paraId="3289CD8E" w14:textId="77777777" w:rsidR="00D51D4F" w:rsidRPr="00D51D4F" w:rsidRDefault="00D51D4F" w:rsidP="00D51D4F">
      <w:r w:rsidRPr="00D51D4F">
        <w:t>Some future risks will be politically contested.</w:t>
      </w:r>
    </w:p>
    <w:p w14:paraId="6B9F7EA0" w14:textId="77777777" w:rsidR="00D51D4F" w:rsidRPr="00D51D4F" w:rsidRDefault="00D51D4F" w:rsidP="00D51D4F">
      <w:r w:rsidRPr="00D51D4F">
        <w:t>Migration is one example.</w:t>
      </w:r>
    </w:p>
    <w:p w14:paraId="60C9A93F" w14:textId="77777777" w:rsidR="00D51D4F" w:rsidRPr="00D51D4F" w:rsidRDefault="00D51D4F" w:rsidP="00D51D4F">
      <w:r w:rsidRPr="00D51D4F">
        <w:t>Climate is another.</w:t>
      </w:r>
    </w:p>
    <w:p w14:paraId="336ED019" w14:textId="77777777" w:rsidR="00D51D4F" w:rsidRPr="00D51D4F" w:rsidRDefault="00D51D4F" w:rsidP="00D51D4F">
      <w:r w:rsidRPr="00D51D4F">
        <w:t>AI regulation may be another.</w:t>
      </w:r>
    </w:p>
    <w:p w14:paraId="3D320C60" w14:textId="77777777" w:rsidR="00D51D4F" w:rsidRPr="00D51D4F" w:rsidRDefault="00D51D4F" w:rsidP="00D51D4F">
      <w:r w:rsidRPr="00D51D4F">
        <w:t>Racial Security should not avoid contested subjects.</w:t>
      </w:r>
    </w:p>
    <w:p w14:paraId="441188AE" w14:textId="77777777" w:rsidR="00D51D4F" w:rsidRPr="00D51D4F" w:rsidRDefault="00D51D4F" w:rsidP="00D51D4F">
      <w:r w:rsidRPr="00D51D4F">
        <w:t>It should separate:</w:t>
      </w:r>
    </w:p>
    <w:p w14:paraId="6FB551D3" w14:textId="77777777" w:rsidR="00D51D4F" w:rsidRPr="00D51D4F" w:rsidRDefault="00D51D4F" w:rsidP="00D51D4F">
      <w:r w:rsidRPr="00D51D4F">
        <w:t>evidence;</w:t>
      </w:r>
    </w:p>
    <w:p w14:paraId="1A110AF5" w14:textId="77777777" w:rsidR="00D51D4F" w:rsidRPr="00D51D4F" w:rsidRDefault="00D51D4F" w:rsidP="00D51D4F">
      <w:r w:rsidRPr="00D51D4F">
        <w:t>assumption;</w:t>
      </w:r>
    </w:p>
    <w:p w14:paraId="1ADE23DC" w14:textId="77777777" w:rsidR="00D51D4F" w:rsidRPr="00D51D4F" w:rsidRDefault="00D51D4F" w:rsidP="00D51D4F">
      <w:r w:rsidRPr="00D51D4F">
        <w:t>scenario;</w:t>
      </w:r>
    </w:p>
    <w:p w14:paraId="57127401" w14:textId="77777777" w:rsidR="00D51D4F" w:rsidRPr="00D51D4F" w:rsidRDefault="00D51D4F" w:rsidP="00D51D4F">
      <w:r w:rsidRPr="00D51D4F">
        <w:t>value judgement;</w:t>
      </w:r>
    </w:p>
    <w:p w14:paraId="79F93655" w14:textId="77777777" w:rsidR="00D51D4F" w:rsidRPr="00D51D4F" w:rsidRDefault="00D51D4F" w:rsidP="00D51D4F">
      <w:r w:rsidRPr="00D51D4F">
        <w:t>and</w:t>
      </w:r>
    </w:p>
    <w:p w14:paraId="68A65143" w14:textId="77777777" w:rsidR="00D51D4F" w:rsidRPr="00D51D4F" w:rsidRDefault="00D51D4F" w:rsidP="00D51D4F">
      <w:r w:rsidRPr="00D51D4F">
        <w:t>policy recommendation.</w:t>
      </w:r>
    </w:p>
    <w:p w14:paraId="4F88773E" w14:textId="77777777" w:rsidR="00D51D4F" w:rsidRPr="00D51D4F" w:rsidRDefault="00D51D4F" w:rsidP="00D51D4F">
      <w:r w:rsidRPr="00D51D4F">
        <w:t>That distinction protects institutional credibility.</w:t>
      </w:r>
    </w:p>
    <w:p w14:paraId="36D76073" w14:textId="77777777" w:rsidR="00D51D4F" w:rsidRPr="00D51D4F" w:rsidRDefault="00D51D4F" w:rsidP="00D51D4F">
      <w:pPr>
        <w:spacing w:before="60" w:after="10" w:line="240" w:lineRule="auto"/>
        <w:rPr>
          <w:b/>
          <w:bCs/>
        </w:rPr>
      </w:pPr>
      <w:r w:rsidRPr="00D51D4F">
        <w:rPr>
          <w:b/>
          <w:bCs/>
          <w:sz w:val="19"/>
        </w:rPr>
        <w:t>18.132 Foresight and mutual security</w:t>
      </w:r>
    </w:p>
    <w:p w14:paraId="7F9BE880" w14:textId="77777777" w:rsidR="00D51D4F" w:rsidRPr="00D51D4F" w:rsidRDefault="00D51D4F" w:rsidP="00D51D4F">
      <w:r w:rsidRPr="00D51D4F">
        <w:t>Future planning should also ask:</w:t>
      </w:r>
    </w:p>
    <w:p w14:paraId="1B3376B4" w14:textId="77777777" w:rsidR="00D51D4F" w:rsidRPr="00D51D4F" w:rsidRDefault="00D51D4F" w:rsidP="00D51D4F">
      <w:r w:rsidRPr="00D51D4F">
        <w:t>How would this change affect each racial division?</w:t>
      </w:r>
    </w:p>
    <w:p w14:paraId="205DA924" w14:textId="77777777" w:rsidR="00D51D4F" w:rsidRPr="00D51D4F" w:rsidRDefault="00D51D4F" w:rsidP="00D51D4F">
      <w:r w:rsidRPr="00D51D4F">
        <w:t>Could one group's adaptation impose costs on another?</w:t>
      </w:r>
    </w:p>
    <w:p w14:paraId="442E8413" w14:textId="77777777" w:rsidR="00D51D4F" w:rsidRPr="00D51D4F" w:rsidRDefault="00D51D4F" w:rsidP="00D51D4F">
      <w:r w:rsidRPr="00D51D4F">
        <w:t>What common safeguards exist?</w:t>
      </w:r>
    </w:p>
    <w:p w14:paraId="478D9702" w14:textId="77777777" w:rsidR="00D51D4F" w:rsidRPr="00D51D4F" w:rsidRDefault="00D51D4F" w:rsidP="00D51D4F">
      <w:r w:rsidRPr="00D51D4F">
        <w:t>Where is cooperation necessary?</w:t>
      </w:r>
    </w:p>
    <w:p w14:paraId="1DE6F3DB" w14:textId="77777777" w:rsidR="00D51D4F" w:rsidRPr="00D51D4F" w:rsidRDefault="00D51D4F" w:rsidP="00D51D4F">
      <w:r w:rsidRPr="00D51D4F">
        <w:t>This extends mutual racial security into future planning.</w:t>
      </w:r>
    </w:p>
    <w:p w14:paraId="083622BC" w14:textId="77777777" w:rsidR="00D51D4F" w:rsidRPr="00D51D4F" w:rsidRDefault="00D51D4F" w:rsidP="00D51D4F">
      <w:pPr>
        <w:spacing w:before="60" w:after="10" w:line="240" w:lineRule="auto"/>
        <w:rPr>
          <w:b/>
          <w:bCs/>
        </w:rPr>
      </w:pPr>
      <w:r w:rsidRPr="00D51D4F">
        <w:rPr>
          <w:b/>
          <w:bCs/>
          <w:sz w:val="19"/>
        </w:rPr>
        <w:t>18.133 Future conflict prevention</w:t>
      </w:r>
    </w:p>
    <w:p w14:paraId="1FDF3654" w14:textId="77777777" w:rsidR="00D51D4F" w:rsidRPr="00D51D4F" w:rsidRDefault="00D51D4F" w:rsidP="00D51D4F">
      <w:r w:rsidRPr="00D51D4F">
        <w:t>Many conflicts become difficult to manage only after identities harden and institutions lose trust.</w:t>
      </w:r>
    </w:p>
    <w:p w14:paraId="5133F88D" w14:textId="77777777" w:rsidR="00D51D4F" w:rsidRPr="00D51D4F" w:rsidRDefault="00D51D4F" w:rsidP="00D51D4F">
      <w:r w:rsidRPr="00D51D4F">
        <w:t>Foresight can identify:</w:t>
      </w:r>
    </w:p>
    <w:p w14:paraId="51D3105D" w14:textId="77777777" w:rsidR="00D51D4F" w:rsidRPr="00D51D4F" w:rsidRDefault="00D51D4F" w:rsidP="00D51D4F">
      <w:r w:rsidRPr="00D51D4F">
        <w:t>emerging grievances;</w:t>
      </w:r>
    </w:p>
    <w:p w14:paraId="2927A324" w14:textId="77777777" w:rsidR="00D51D4F" w:rsidRPr="00D51D4F" w:rsidRDefault="00D51D4F" w:rsidP="00D51D4F">
      <w:r w:rsidRPr="00D51D4F">
        <w:t>capacity failures;</w:t>
      </w:r>
    </w:p>
    <w:p w14:paraId="70AA705F" w14:textId="77777777" w:rsidR="00D51D4F" w:rsidRPr="00D51D4F" w:rsidRDefault="00D51D4F" w:rsidP="00D51D4F">
      <w:r w:rsidRPr="00D51D4F">
        <w:t>misinformation;</w:t>
      </w:r>
    </w:p>
    <w:p w14:paraId="55A5D39D" w14:textId="77777777" w:rsidR="00D51D4F" w:rsidRPr="00D51D4F" w:rsidRDefault="00D51D4F" w:rsidP="00D51D4F">
      <w:r w:rsidRPr="00D51D4F">
        <w:t>and</w:t>
      </w:r>
    </w:p>
    <w:p w14:paraId="55B4057A" w14:textId="77777777" w:rsidR="00D51D4F" w:rsidRPr="00D51D4F" w:rsidRDefault="00D51D4F" w:rsidP="00D51D4F">
      <w:r w:rsidRPr="00D51D4F">
        <w:t>institutional weaknesses</w:t>
      </w:r>
    </w:p>
    <w:p w14:paraId="7642F22F" w14:textId="77777777" w:rsidR="00D51D4F" w:rsidRPr="00D51D4F" w:rsidRDefault="00D51D4F" w:rsidP="00D51D4F">
      <w:r w:rsidRPr="00D51D4F">
        <w:t>before conflict escalates.</w:t>
      </w:r>
    </w:p>
    <w:p w14:paraId="0151DF40" w14:textId="77777777" w:rsidR="00D51D4F" w:rsidRPr="00D51D4F" w:rsidRDefault="00D51D4F" w:rsidP="00D51D4F">
      <w:r w:rsidRPr="00D51D4F">
        <w:t>This is preventative national security.</w:t>
      </w:r>
    </w:p>
    <w:p w14:paraId="1F61D0A4" w14:textId="77777777" w:rsidR="00D51D4F" w:rsidRPr="00D51D4F" w:rsidRDefault="00D51D4F" w:rsidP="00D51D4F">
      <w:pPr>
        <w:spacing w:before="60" w:after="10" w:line="240" w:lineRule="auto"/>
        <w:rPr>
          <w:b/>
          <w:bCs/>
        </w:rPr>
      </w:pPr>
      <w:r w:rsidRPr="00D51D4F">
        <w:rPr>
          <w:b/>
          <w:bCs/>
          <w:sz w:val="19"/>
        </w:rPr>
        <w:t>18.134 The future national-security threshold</w:t>
      </w:r>
    </w:p>
    <w:p w14:paraId="068DD7BB" w14:textId="77777777" w:rsidR="00D51D4F" w:rsidRPr="00D51D4F" w:rsidRDefault="00D51D4F" w:rsidP="00D51D4F">
      <w:r w:rsidRPr="00D51D4F">
        <w:t>Emerging racial risks should be escalated toward national-security analysis only where plausible pathways exist to:</w:t>
      </w:r>
    </w:p>
    <w:p w14:paraId="0A99E499" w14:textId="77777777" w:rsidR="00D51D4F" w:rsidRPr="00D51D4F" w:rsidRDefault="00D51D4F" w:rsidP="00D51D4F">
      <w:r w:rsidRPr="00D51D4F">
        <w:t>population harm;</w:t>
      </w:r>
    </w:p>
    <w:p w14:paraId="4CE375E2" w14:textId="77777777" w:rsidR="00D51D4F" w:rsidRPr="00D51D4F" w:rsidRDefault="00D51D4F" w:rsidP="00D51D4F">
      <w:r w:rsidRPr="00D51D4F">
        <w:t>essential-system disruption;</w:t>
      </w:r>
    </w:p>
    <w:p w14:paraId="4D2E30B3" w14:textId="77777777" w:rsidR="00D51D4F" w:rsidRPr="00D51D4F" w:rsidRDefault="00D51D4F" w:rsidP="00D51D4F">
      <w:r w:rsidRPr="00D51D4F">
        <w:t>institutional legitimacy failure;</w:t>
      </w:r>
    </w:p>
    <w:p w14:paraId="000F1574" w14:textId="77777777" w:rsidR="00D51D4F" w:rsidRPr="00D51D4F" w:rsidRDefault="00D51D4F" w:rsidP="00D51D4F">
      <w:r w:rsidRPr="00D51D4F">
        <w:t>economic instability;</w:t>
      </w:r>
    </w:p>
    <w:p w14:paraId="5DB6AF1F" w14:textId="77777777" w:rsidR="00D51D4F" w:rsidRPr="00D51D4F" w:rsidRDefault="00D51D4F" w:rsidP="00D51D4F">
      <w:r w:rsidRPr="00D51D4F">
        <w:t>social disorder;</w:t>
      </w:r>
    </w:p>
    <w:p w14:paraId="44692A01" w14:textId="77777777" w:rsidR="00D51D4F" w:rsidRPr="00D51D4F" w:rsidRDefault="00D51D4F" w:rsidP="00D51D4F">
      <w:r w:rsidRPr="00D51D4F">
        <w:t>sovereignty;</w:t>
      </w:r>
    </w:p>
    <w:p w14:paraId="117D4581" w14:textId="77777777" w:rsidR="00D51D4F" w:rsidRPr="00D51D4F" w:rsidRDefault="00D51D4F" w:rsidP="00D51D4F">
      <w:r w:rsidRPr="00D51D4F">
        <w:lastRenderedPageBreak/>
        <w:t>or</w:t>
      </w:r>
    </w:p>
    <w:p w14:paraId="0DE010E0" w14:textId="77777777" w:rsidR="00D51D4F" w:rsidRPr="00D51D4F" w:rsidRDefault="00D51D4F" w:rsidP="00D51D4F">
      <w:r w:rsidRPr="00D51D4F">
        <w:t>state-functioning problems.</w:t>
      </w:r>
    </w:p>
    <w:p w14:paraId="67F41EE4" w14:textId="77777777" w:rsidR="00D51D4F" w:rsidRPr="00D51D4F" w:rsidRDefault="00D51D4F" w:rsidP="00D51D4F">
      <w:r w:rsidRPr="00D51D4F">
        <w:t>Future possibility alone is not sufficient.</w:t>
      </w:r>
    </w:p>
    <w:p w14:paraId="1B51EF8A" w14:textId="77777777" w:rsidR="00D51D4F" w:rsidRPr="00D51D4F" w:rsidRDefault="00D51D4F" w:rsidP="00D51D4F">
      <w:r w:rsidRPr="00D51D4F">
        <w:t>Material pathways must still be demonstrated.</w:t>
      </w:r>
    </w:p>
    <w:p w14:paraId="2FDBEF08" w14:textId="77777777" w:rsidR="00D51D4F" w:rsidRPr="00D51D4F" w:rsidRDefault="00D51D4F" w:rsidP="00D51D4F">
      <w:pPr>
        <w:spacing w:before="60" w:after="10" w:line="240" w:lineRule="auto"/>
        <w:rPr>
          <w:b/>
          <w:bCs/>
        </w:rPr>
      </w:pPr>
      <w:r w:rsidRPr="00D51D4F">
        <w:rPr>
          <w:b/>
          <w:bCs/>
          <w:sz w:val="19"/>
        </w:rPr>
        <w:t>18.135 Low probability, high consequence</w:t>
      </w:r>
    </w:p>
    <w:p w14:paraId="236DC61F" w14:textId="77777777" w:rsidR="00D51D4F" w:rsidRPr="00D51D4F" w:rsidRDefault="00D51D4F" w:rsidP="00D51D4F">
      <w:r w:rsidRPr="00D51D4F">
        <w:t>Some risks deserve attention even where likelihood is low.</w:t>
      </w:r>
    </w:p>
    <w:p w14:paraId="4556604A" w14:textId="77777777" w:rsidR="00D51D4F" w:rsidRPr="00D51D4F" w:rsidRDefault="00D51D4F" w:rsidP="00D51D4F">
      <w:r w:rsidRPr="00D51D4F">
        <w:t>For example:</w:t>
      </w:r>
    </w:p>
    <w:p w14:paraId="1DB8C63C" w14:textId="77777777" w:rsidR="00D51D4F" w:rsidRPr="00D51D4F" w:rsidRDefault="00D51D4F" w:rsidP="00D51D4F">
      <w:r w:rsidRPr="00D51D4F">
        <w:t>a catastrophic loss of national identity data;</w:t>
      </w:r>
    </w:p>
    <w:p w14:paraId="5499ACFC" w14:textId="77777777" w:rsidR="00D51D4F" w:rsidRPr="00D51D4F" w:rsidRDefault="00D51D4F" w:rsidP="00D51D4F">
      <w:r w:rsidRPr="00D51D4F">
        <w:t>large-scale synthetic misinformation during racial unrest;</w:t>
      </w:r>
    </w:p>
    <w:p w14:paraId="268E1A70" w14:textId="77777777" w:rsidR="00D51D4F" w:rsidRPr="00D51D4F" w:rsidRDefault="00D51D4F" w:rsidP="00D51D4F">
      <w:r w:rsidRPr="00D51D4F">
        <w:t>or</w:t>
      </w:r>
    </w:p>
    <w:p w14:paraId="3498FAD4" w14:textId="77777777" w:rsidR="00D51D4F" w:rsidRPr="00D51D4F" w:rsidRDefault="00D51D4F" w:rsidP="00D51D4F">
      <w:r w:rsidRPr="00D51D4F">
        <w:t>major systemic AI classification failure.</w:t>
      </w:r>
    </w:p>
    <w:p w14:paraId="6BDB5D12" w14:textId="77777777" w:rsidR="00D51D4F" w:rsidRPr="00D51D4F" w:rsidRDefault="00D51D4F" w:rsidP="00D51D4F">
      <w:r w:rsidRPr="00D51D4F">
        <w:t>These are stress-test scenarios.</w:t>
      </w:r>
    </w:p>
    <w:p w14:paraId="598E755F" w14:textId="77777777" w:rsidR="00D51D4F" w:rsidRPr="00D51D4F" w:rsidRDefault="00D51D4F" w:rsidP="00D51D4F">
      <w:r w:rsidRPr="00D51D4F">
        <w:t>They should not be described as expected simply because they are studied.</w:t>
      </w:r>
    </w:p>
    <w:p w14:paraId="43759217" w14:textId="77777777" w:rsidR="00D51D4F" w:rsidRPr="00D51D4F" w:rsidRDefault="00D51D4F" w:rsidP="00D51D4F">
      <w:pPr>
        <w:spacing w:before="60" w:after="10" w:line="240" w:lineRule="auto"/>
        <w:rPr>
          <w:b/>
          <w:bCs/>
        </w:rPr>
      </w:pPr>
      <w:r w:rsidRPr="00D51D4F">
        <w:rPr>
          <w:b/>
          <w:bCs/>
          <w:sz w:val="19"/>
        </w:rPr>
        <w:t>18.136 High probability, slow consequence</w:t>
      </w:r>
    </w:p>
    <w:p w14:paraId="107248DC" w14:textId="77777777" w:rsidR="00D51D4F" w:rsidRPr="00D51D4F" w:rsidRDefault="00D51D4F" w:rsidP="00D51D4F">
      <w:r w:rsidRPr="00D51D4F">
        <w:t>Other risks may be gradual but highly probable.</w:t>
      </w:r>
    </w:p>
    <w:p w14:paraId="0B61E4DC" w14:textId="77777777" w:rsidR="00D51D4F" w:rsidRPr="00D51D4F" w:rsidRDefault="00D51D4F" w:rsidP="00D51D4F">
      <w:r w:rsidRPr="00D51D4F">
        <w:t>Examples might include:</w:t>
      </w:r>
    </w:p>
    <w:p w14:paraId="45958398" w14:textId="77777777" w:rsidR="00D51D4F" w:rsidRPr="00D51D4F" w:rsidRDefault="00D51D4F" w:rsidP="00D51D4F">
      <w:r w:rsidRPr="00D51D4F">
        <w:t>technology adoption;</w:t>
      </w:r>
    </w:p>
    <w:p w14:paraId="13E6367D" w14:textId="77777777" w:rsidR="00D51D4F" w:rsidRPr="00D51D4F" w:rsidRDefault="00D51D4F" w:rsidP="00D51D4F">
      <w:r w:rsidRPr="00D51D4F">
        <w:t>cultural-institution ageing;</w:t>
      </w:r>
    </w:p>
    <w:p w14:paraId="01C50BD7" w14:textId="77777777" w:rsidR="00D51D4F" w:rsidRPr="00D51D4F" w:rsidRDefault="00D51D4F" w:rsidP="00D51D4F">
      <w:r w:rsidRPr="00D51D4F">
        <w:t>classification change;</w:t>
      </w:r>
    </w:p>
    <w:p w14:paraId="7F63F3F2" w14:textId="77777777" w:rsidR="00D51D4F" w:rsidRPr="00D51D4F" w:rsidRDefault="00D51D4F" w:rsidP="00D51D4F">
      <w:r w:rsidRPr="00D51D4F">
        <w:t>or</w:t>
      </w:r>
    </w:p>
    <w:p w14:paraId="389277A3" w14:textId="77777777" w:rsidR="00D51D4F" w:rsidRPr="00D51D4F" w:rsidRDefault="00D51D4F" w:rsidP="00D51D4F">
      <w:r w:rsidRPr="00D51D4F">
        <w:t>economic restructuring.</w:t>
      </w:r>
    </w:p>
    <w:p w14:paraId="66048832" w14:textId="77777777" w:rsidR="00D51D4F" w:rsidRPr="00D51D4F" w:rsidRDefault="00D51D4F" w:rsidP="00D51D4F">
      <w:r w:rsidRPr="00D51D4F">
        <w:t>Slow-moving risks often receive too little attention because they do not appear urgent.</w:t>
      </w:r>
    </w:p>
    <w:p w14:paraId="56E9DA27" w14:textId="77777777" w:rsidR="00D51D4F" w:rsidRPr="00D51D4F" w:rsidRDefault="00D51D4F" w:rsidP="00D51D4F">
      <w:r w:rsidRPr="00D51D4F">
        <w:t>Foresight corrects this bias.</w:t>
      </w:r>
    </w:p>
    <w:p w14:paraId="41DA6680" w14:textId="77777777" w:rsidR="00D51D4F" w:rsidRPr="00D51D4F" w:rsidRDefault="00D51D4F" w:rsidP="00D51D4F">
      <w:pPr>
        <w:spacing w:before="60" w:after="10" w:line="240" w:lineRule="auto"/>
        <w:rPr>
          <w:b/>
          <w:bCs/>
        </w:rPr>
      </w:pPr>
      <w:r w:rsidRPr="00D51D4F">
        <w:rPr>
          <w:b/>
          <w:bCs/>
          <w:sz w:val="19"/>
        </w:rPr>
        <w:t>18.137 The risk of waiting for certainty</w:t>
      </w:r>
    </w:p>
    <w:p w14:paraId="729B1A62" w14:textId="77777777" w:rsidR="00D51D4F" w:rsidRPr="00D51D4F" w:rsidRDefault="00D51D4F" w:rsidP="00D51D4F">
      <w:r w:rsidRPr="00D51D4F">
        <w:t>By the time every uncertainty disappears, intervention may be too late.</w:t>
      </w:r>
    </w:p>
    <w:p w14:paraId="4350124B" w14:textId="77777777" w:rsidR="00D51D4F" w:rsidRPr="00D51D4F" w:rsidRDefault="00D51D4F" w:rsidP="00D51D4F">
      <w:r w:rsidRPr="00D51D4F">
        <w:t>This is particularly true for:</w:t>
      </w:r>
    </w:p>
    <w:p w14:paraId="71DAA847" w14:textId="77777777" w:rsidR="00D51D4F" w:rsidRPr="00D51D4F" w:rsidRDefault="00D51D4F" w:rsidP="00D51D4F">
      <w:r w:rsidRPr="00D51D4F">
        <w:t>culture;</w:t>
      </w:r>
    </w:p>
    <w:p w14:paraId="6C768E3F" w14:textId="77777777" w:rsidR="00D51D4F" w:rsidRPr="00D51D4F" w:rsidRDefault="00D51D4F" w:rsidP="00D51D4F">
      <w:r w:rsidRPr="00D51D4F">
        <w:t>technology;</w:t>
      </w:r>
    </w:p>
    <w:p w14:paraId="1B3BFACE" w14:textId="77777777" w:rsidR="00D51D4F" w:rsidRPr="00D51D4F" w:rsidRDefault="00D51D4F" w:rsidP="00D51D4F">
      <w:r w:rsidRPr="00D51D4F">
        <w:t>climate;</w:t>
      </w:r>
    </w:p>
    <w:p w14:paraId="6711644F" w14:textId="77777777" w:rsidR="00D51D4F" w:rsidRPr="00D51D4F" w:rsidRDefault="00D51D4F" w:rsidP="00D51D4F">
      <w:r w:rsidRPr="00D51D4F">
        <w:t>and</w:t>
      </w:r>
    </w:p>
    <w:p w14:paraId="214222BD" w14:textId="77777777" w:rsidR="00D51D4F" w:rsidRPr="00D51D4F" w:rsidRDefault="00D51D4F" w:rsidP="00D51D4F">
      <w:r w:rsidRPr="00D51D4F">
        <w:t>infrastructure.</w:t>
      </w:r>
    </w:p>
    <w:p w14:paraId="013B5FB1" w14:textId="77777777" w:rsidR="00D51D4F" w:rsidRPr="00D51D4F" w:rsidRDefault="00D51D4F" w:rsidP="00D51D4F">
      <w:r w:rsidRPr="00D51D4F">
        <w:t>Strategic foresight therefore operates under incomplete information.</w:t>
      </w:r>
    </w:p>
    <w:p w14:paraId="5DD2B129" w14:textId="77777777" w:rsidR="00D51D4F" w:rsidRPr="00D51D4F" w:rsidRDefault="00D51D4F" w:rsidP="00D51D4F">
      <w:r w:rsidRPr="00D51D4F">
        <w:t>The answer is not guesswork.</w:t>
      </w:r>
    </w:p>
    <w:p w14:paraId="76E36402" w14:textId="77777777" w:rsidR="00D51D4F" w:rsidRPr="00D51D4F" w:rsidRDefault="00D51D4F" w:rsidP="00D51D4F">
      <w:r w:rsidRPr="00D51D4F">
        <w:t>It is structured uncertainty.</w:t>
      </w:r>
    </w:p>
    <w:p w14:paraId="3D4EA059" w14:textId="77777777" w:rsidR="00D51D4F" w:rsidRPr="00D51D4F" w:rsidRDefault="00D51D4F" w:rsidP="00D51D4F">
      <w:pPr>
        <w:spacing w:before="60" w:after="10" w:line="240" w:lineRule="auto"/>
        <w:rPr>
          <w:b/>
          <w:bCs/>
        </w:rPr>
      </w:pPr>
      <w:r w:rsidRPr="00D51D4F">
        <w:rPr>
          <w:b/>
          <w:bCs/>
          <w:sz w:val="19"/>
        </w:rPr>
        <w:t>18.138 Strategic options</w:t>
      </w:r>
    </w:p>
    <w:p w14:paraId="0C6A411D" w14:textId="77777777" w:rsidR="00D51D4F" w:rsidRPr="00D51D4F" w:rsidRDefault="00D51D4F" w:rsidP="00D51D4F">
      <w:r w:rsidRPr="00D51D4F">
        <w:t>For each major future risk, the institution should identify options.</w:t>
      </w:r>
    </w:p>
    <w:p w14:paraId="6350B3A6" w14:textId="77777777" w:rsidR="00D51D4F" w:rsidRPr="00D51D4F" w:rsidRDefault="00D51D4F" w:rsidP="00D51D4F">
      <w:r w:rsidRPr="00D51D4F">
        <w:t>These may include:</w:t>
      </w:r>
    </w:p>
    <w:p w14:paraId="2A08D766" w14:textId="77777777" w:rsidR="00D51D4F" w:rsidRPr="00D51D4F" w:rsidRDefault="00D51D4F" w:rsidP="00D51D4F">
      <w:pPr>
        <w:spacing w:line="184" w:lineRule="exact"/>
      </w:pPr>
      <w:r w:rsidRPr="00D51D4F">
        <w:rPr>
          <w:b/>
          <w:bCs/>
          <w:sz w:val="17"/>
        </w:rPr>
        <w:t>MONITOR</w:t>
      </w:r>
    </w:p>
    <w:p w14:paraId="303C33B4" w14:textId="77777777" w:rsidR="00D51D4F" w:rsidRPr="00D51D4F" w:rsidRDefault="00D51D4F" w:rsidP="00D51D4F">
      <w:pPr>
        <w:spacing w:line="184" w:lineRule="exact"/>
      </w:pPr>
      <w:r w:rsidRPr="00D51D4F">
        <w:rPr>
          <w:b/>
          <w:bCs/>
          <w:sz w:val="17"/>
        </w:rPr>
        <w:t>RESEARCH</w:t>
      </w:r>
    </w:p>
    <w:p w14:paraId="10985D74" w14:textId="77777777" w:rsidR="00D51D4F" w:rsidRPr="00D51D4F" w:rsidRDefault="00D51D4F" w:rsidP="00D51D4F">
      <w:pPr>
        <w:spacing w:line="184" w:lineRule="exact"/>
      </w:pPr>
      <w:r w:rsidRPr="00D51D4F">
        <w:rPr>
          <w:b/>
          <w:bCs/>
          <w:sz w:val="17"/>
        </w:rPr>
        <w:t>BUILD CAPABILITY</w:t>
      </w:r>
    </w:p>
    <w:p w14:paraId="4045F58B" w14:textId="77777777" w:rsidR="00D51D4F" w:rsidRPr="00D51D4F" w:rsidRDefault="00D51D4F" w:rsidP="00D51D4F">
      <w:pPr>
        <w:spacing w:line="184" w:lineRule="exact"/>
      </w:pPr>
      <w:r w:rsidRPr="00D51D4F">
        <w:rPr>
          <w:b/>
          <w:bCs/>
          <w:sz w:val="17"/>
        </w:rPr>
        <w:t>INTRODUCE SAFEGUARD</w:t>
      </w:r>
    </w:p>
    <w:p w14:paraId="56E9BD7F" w14:textId="77777777" w:rsidR="00D51D4F" w:rsidRPr="00D51D4F" w:rsidRDefault="00D51D4F" w:rsidP="00D51D4F">
      <w:pPr>
        <w:spacing w:line="184" w:lineRule="exact"/>
      </w:pPr>
      <w:r w:rsidRPr="00D51D4F">
        <w:rPr>
          <w:b/>
          <w:bCs/>
          <w:sz w:val="17"/>
        </w:rPr>
        <w:t>RUN PILOT</w:t>
      </w:r>
    </w:p>
    <w:p w14:paraId="60178F78" w14:textId="77777777" w:rsidR="00D51D4F" w:rsidRPr="00D51D4F" w:rsidRDefault="00D51D4F" w:rsidP="00D51D4F">
      <w:pPr>
        <w:spacing w:line="184" w:lineRule="exact"/>
      </w:pPr>
      <w:r w:rsidRPr="00D51D4F">
        <w:rPr>
          <w:b/>
          <w:bCs/>
          <w:sz w:val="17"/>
        </w:rPr>
        <w:t>DEVELOP PARTNERSHIP</w:t>
      </w:r>
    </w:p>
    <w:p w14:paraId="02E7E2BD" w14:textId="77777777" w:rsidR="00D51D4F" w:rsidRPr="00D51D4F" w:rsidRDefault="00D51D4F" w:rsidP="00D51D4F">
      <w:pPr>
        <w:spacing w:line="184" w:lineRule="exact"/>
      </w:pPr>
      <w:r w:rsidRPr="00D51D4F">
        <w:rPr>
          <w:b/>
          <w:bCs/>
          <w:sz w:val="17"/>
        </w:rPr>
        <w:t>CREATE RESERVE</w:t>
      </w:r>
    </w:p>
    <w:p w14:paraId="14F20E9B" w14:textId="77777777" w:rsidR="00D51D4F" w:rsidRPr="00D51D4F" w:rsidRDefault="00D51D4F" w:rsidP="00D51D4F">
      <w:pPr>
        <w:spacing w:line="184" w:lineRule="exact"/>
      </w:pPr>
      <w:r w:rsidRPr="00D51D4F">
        <w:rPr>
          <w:b/>
          <w:bCs/>
          <w:sz w:val="17"/>
        </w:rPr>
        <w:t>STRESS TEST</w:t>
      </w:r>
    </w:p>
    <w:p w14:paraId="25270EA7" w14:textId="77777777" w:rsidR="00D51D4F" w:rsidRPr="00D51D4F" w:rsidRDefault="00D51D4F" w:rsidP="00D51D4F">
      <w:pPr>
        <w:spacing w:line="184" w:lineRule="exact"/>
      </w:pPr>
      <w:r w:rsidRPr="00D51D4F">
        <w:rPr>
          <w:b/>
          <w:bCs/>
          <w:sz w:val="17"/>
        </w:rPr>
        <w:t>ESCALATE</w:t>
      </w:r>
    </w:p>
    <w:p w14:paraId="6669EBF1" w14:textId="77777777" w:rsidR="00D51D4F" w:rsidRPr="00D51D4F" w:rsidRDefault="00D51D4F" w:rsidP="00D51D4F">
      <w:r w:rsidRPr="00D51D4F">
        <w:t>Options allow proportionate action.</w:t>
      </w:r>
    </w:p>
    <w:p w14:paraId="323AC05D" w14:textId="77777777" w:rsidR="00D51D4F" w:rsidRPr="00D51D4F" w:rsidRDefault="00D51D4F" w:rsidP="00D51D4F">
      <w:pPr>
        <w:spacing w:before="60" w:after="10" w:line="240" w:lineRule="auto"/>
        <w:rPr>
          <w:b/>
          <w:bCs/>
        </w:rPr>
      </w:pPr>
      <w:r w:rsidRPr="00D51D4F">
        <w:rPr>
          <w:b/>
          <w:bCs/>
          <w:sz w:val="19"/>
        </w:rPr>
        <w:t>18.139 No-regret measures</w:t>
      </w:r>
    </w:p>
    <w:p w14:paraId="12F26F8D" w14:textId="77777777" w:rsidR="00D51D4F" w:rsidRPr="00D51D4F" w:rsidRDefault="00D51D4F" w:rsidP="00D51D4F">
      <w:r w:rsidRPr="00D51D4F">
        <w:t xml:space="preserve">A </w:t>
      </w:r>
      <w:r w:rsidRPr="00D51D4F">
        <w:rPr>
          <w:b/>
          <w:bCs/>
        </w:rPr>
        <w:t>no-regret measure</w:t>
      </w:r>
      <w:r w:rsidRPr="00D51D4F">
        <w:t xml:space="preserve"> is useful across multiple possible futures.</w:t>
      </w:r>
    </w:p>
    <w:p w14:paraId="79AE3DCD" w14:textId="77777777" w:rsidR="00D51D4F" w:rsidRPr="00D51D4F" w:rsidRDefault="00D51D4F" w:rsidP="00D51D4F">
      <w:r w:rsidRPr="00D51D4F">
        <w:t>Examples include:</w:t>
      </w:r>
    </w:p>
    <w:p w14:paraId="2C85C98D" w14:textId="77777777" w:rsidR="00D51D4F" w:rsidRPr="00D51D4F" w:rsidRDefault="00D51D4F" w:rsidP="00D51D4F">
      <w:r w:rsidRPr="00D51D4F">
        <w:t>better data governance;</w:t>
      </w:r>
    </w:p>
    <w:p w14:paraId="2391E53D" w14:textId="77777777" w:rsidR="00D51D4F" w:rsidRPr="00D51D4F" w:rsidRDefault="00D51D4F" w:rsidP="00D51D4F">
      <w:r w:rsidRPr="00D51D4F">
        <w:t>stronger archives;</w:t>
      </w:r>
    </w:p>
    <w:p w14:paraId="2F1425C9" w14:textId="77777777" w:rsidR="00D51D4F" w:rsidRPr="00D51D4F" w:rsidRDefault="00D51D4F" w:rsidP="00D51D4F">
      <w:r w:rsidRPr="00D51D4F">
        <w:t>financial reserves;</w:t>
      </w:r>
    </w:p>
    <w:p w14:paraId="32FA5494" w14:textId="77777777" w:rsidR="00D51D4F" w:rsidRPr="00D51D4F" w:rsidRDefault="00D51D4F" w:rsidP="00D51D4F">
      <w:r w:rsidRPr="00D51D4F">
        <w:t>leadership succession;</w:t>
      </w:r>
    </w:p>
    <w:p w14:paraId="488B9352" w14:textId="77777777" w:rsidR="00D51D4F" w:rsidRPr="00D51D4F" w:rsidRDefault="00D51D4F" w:rsidP="00D51D4F">
      <w:r w:rsidRPr="00D51D4F">
        <w:t>cybersecurity;</w:t>
      </w:r>
    </w:p>
    <w:p w14:paraId="2D9F9DA9" w14:textId="77777777" w:rsidR="00D51D4F" w:rsidRPr="00D51D4F" w:rsidRDefault="00D51D4F" w:rsidP="00D51D4F">
      <w:r w:rsidRPr="00D51D4F">
        <w:t>and</w:t>
      </w:r>
    </w:p>
    <w:p w14:paraId="5F70334F" w14:textId="77777777" w:rsidR="00D51D4F" w:rsidRPr="00D51D4F" w:rsidRDefault="00D51D4F" w:rsidP="00D51D4F">
      <w:r w:rsidRPr="00D51D4F">
        <w:t>community trust.</w:t>
      </w:r>
    </w:p>
    <w:p w14:paraId="6E6D5283" w14:textId="77777777" w:rsidR="00D51D4F" w:rsidRPr="00D51D4F" w:rsidRDefault="00D51D4F" w:rsidP="00D51D4F">
      <w:r w:rsidRPr="00D51D4F">
        <w:t>These strengthen resilience even if the specific feared scenario never occurs.</w:t>
      </w:r>
    </w:p>
    <w:p w14:paraId="6090F303" w14:textId="77777777" w:rsidR="00D51D4F" w:rsidRPr="00D51D4F" w:rsidRDefault="00D51D4F" w:rsidP="00D51D4F">
      <w:pPr>
        <w:spacing w:before="60" w:after="10" w:line="240" w:lineRule="auto"/>
        <w:rPr>
          <w:b/>
          <w:bCs/>
        </w:rPr>
      </w:pPr>
      <w:r w:rsidRPr="00D51D4F">
        <w:rPr>
          <w:b/>
          <w:bCs/>
          <w:sz w:val="19"/>
        </w:rPr>
        <w:t>18.140 Optionality</w:t>
      </w:r>
    </w:p>
    <w:p w14:paraId="33C7AA1C" w14:textId="77777777" w:rsidR="00D51D4F" w:rsidRPr="00D51D4F" w:rsidRDefault="00D51D4F" w:rsidP="00D51D4F">
      <w:r w:rsidRPr="00D51D4F">
        <w:t>Future uncertainty makes optionality valuable.</w:t>
      </w:r>
    </w:p>
    <w:p w14:paraId="0DD5BCDB" w14:textId="77777777" w:rsidR="00D51D4F" w:rsidRPr="00D51D4F" w:rsidRDefault="00D51D4F" w:rsidP="00D51D4F">
      <w:r w:rsidRPr="00D51D4F">
        <w:t>An institution should avoid locking itself unnecessarily into one:</w:t>
      </w:r>
    </w:p>
    <w:p w14:paraId="5BBAD860" w14:textId="77777777" w:rsidR="00D51D4F" w:rsidRPr="00D51D4F" w:rsidRDefault="00D51D4F" w:rsidP="00D51D4F">
      <w:r w:rsidRPr="00D51D4F">
        <w:t>technology;</w:t>
      </w:r>
    </w:p>
    <w:p w14:paraId="2A0BCB45" w14:textId="77777777" w:rsidR="00D51D4F" w:rsidRPr="00D51D4F" w:rsidRDefault="00D51D4F" w:rsidP="00D51D4F">
      <w:r w:rsidRPr="00D51D4F">
        <w:t>funder;</w:t>
      </w:r>
    </w:p>
    <w:p w14:paraId="2181DB3A" w14:textId="77777777" w:rsidR="00D51D4F" w:rsidRPr="00D51D4F" w:rsidRDefault="00D51D4F" w:rsidP="00D51D4F">
      <w:r w:rsidRPr="00D51D4F">
        <w:t>provider;</w:t>
      </w:r>
    </w:p>
    <w:p w14:paraId="0DC40CA7" w14:textId="77777777" w:rsidR="00D51D4F" w:rsidRPr="00D51D4F" w:rsidRDefault="00D51D4F" w:rsidP="00D51D4F">
      <w:r w:rsidRPr="00D51D4F">
        <w:t>classification system;</w:t>
      </w:r>
    </w:p>
    <w:p w14:paraId="35260835" w14:textId="77777777" w:rsidR="00D51D4F" w:rsidRPr="00D51D4F" w:rsidRDefault="00D51D4F" w:rsidP="00D51D4F">
      <w:r w:rsidRPr="00D51D4F">
        <w:t>or</w:t>
      </w:r>
    </w:p>
    <w:p w14:paraId="0F15B32C" w14:textId="77777777" w:rsidR="00D51D4F" w:rsidRPr="00D51D4F" w:rsidRDefault="00D51D4F" w:rsidP="00D51D4F">
      <w:r w:rsidRPr="00D51D4F">
        <w:t>strategy.</w:t>
      </w:r>
    </w:p>
    <w:p w14:paraId="4E875143" w14:textId="77777777" w:rsidR="00D51D4F" w:rsidRPr="00D51D4F" w:rsidRDefault="00D51D4F" w:rsidP="00D51D4F">
      <w:r w:rsidRPr="00D51D4F">
        <w:t>Multiple options increase adaptive capacity.</w:t>
      </w:r>
    </w:p>
    <w:p w14:paraId="5598CB45" w14:textId="77777777" w:rsidR="00D51D4F" w:rsidRPr="00D51D4F" w:rsidRDefault="00D51D4F" w:rsidP="00D51D4F">
      <w:pPr>
        <w:spacing w:before="60" w:after="10" w:line="240" w:lineRule="auto"/>
        <w:rPr>
          <w:b/>
          <w:bCs/>
        </w:rPr>
      </w:pPr>
      <w:r w:rsidRPr="00D51D4F">
        <w:rPr>
          <w:b/>
          <w:bCs/>
          <w:sz w:val="19"/>
        </w:rPr>
        <w:t>18.141 Future-proofing</w:t>
      </w:r>
    </w:p>
    <w:p w14:paraId="61BB04A9" w14:textId="77777777" w:rsidR="00D51D4F" w:rsidRPr="00D51D4F" w:rsidRDefault="00D51D4F" w:rsidP="00D51D4F">
      <w:r w:rsidRPr="00D51D4F">
        <w:t>Nothing can be completely future-proof.</w:t>
      </w:r>
    </w:p>
    <w:p w14:paraId="5EAEA521" w14:textId="77777777" w:rsidR="00D51D4F" w:rsidRPr="00D51D4F" w:rsidRDefault="00D51D4F" w:rsidP="00D51D4F">
      <w:r w:rsidRPr="00D51D4F">
        <w:t>But systems can be designed to:</w:t>
      </w:r>
    </w:p>
    <w:p w14:paraId="6D01C5BE" w14:textId="77777777" w:rsidR="00D51D4F" w:rsidRPr="00D51D4F" w:rsidRDefault="00D51D4F" w:rsidP="00D51D4F">
      <w:r w:rsidRPr="00D51D4F">
        <w:t>adapt;</w:t>
      </w:r>
    </w:p>
    <w:p w14:paraId="780BF34B" w14:textId="77777777" w:rsidR="00D51D4F" w:rsidRPr="00D51D4F" w:rsidRDefault="00D51D4F" w:rsidP="00D51D4F">
      <w:r w:rsidRPr="00D51D4F">
        <w:lastRenderedPageBreak/>
        <w:t>migrate data;</w:t>
      </w:r>
    </w:p>
    <w:p w14:paraId="7D818C63" w14:textId="77777777" w:rsidR="00D51D4F" w:rsidRPr="00D51D4F" w:rsidRDefault="00D51D4F" w:rsidP="00D51D4F">
      <w:r w:rsidRPr="00D51D4F">
        <w:t>update classifications;</w:t>
      </w:r>
    </w:p>
    <w:p w14:paraId="6DF3B3D0" w14:textId="77777777" w:rsidR="00D51D4F" w:rsidRPr="00D51D4F" w:rsidRDefault="00D51D4F" w:rsidP="00D51D4F">
      <w:r w:rsidRPr="00D51D4F">
        <w:t>replace providers;</w:t>
      </w:r>
    </w:p>
    <w:p w14:paraId="39462A86" w14:textId="77777777" w:rsidR="00D51D4F" w:rsidRPr="00D51D4F" w:rsidRDefault="00D51D4F" w:rsidP="00D51D4F">
      <w:r w:rsidRPr="00D51D4F">
        <w:t>and</w:t>
      </w:r>
    </w:p>
    <w:p w14:paraId="53DA292D" w14:textId="77777777" w:rsidR="00D51D4F" w:rsidRPr="00D51D4F" w:rsidRDefault="00D51D4F" w:rsidP="00D51D4F">
      <w:r w:rsidRPr="00D51D4F">
        <w:t>scale.</w:t>
      </w:r>
    </w:p>
    <w:p w14:paraId="736A7CA9" w14:textId="77777777" w:rsidR="00D51D4F" w:rsidRPr="00D51D4F" w:rsidRDefault="00D51D4F" w:rsidP="00D51D4F">
      <w:r w:rsidRPr="00D51D4F">
        <w:t>Future-proofing therefore means reducing the cost of adaptation.</w:t>
      </w:r>
    </w:p>
    <w:p w14:paraId="65C06266" w14:textId="77777777" w:rsidR="00D51D4F" w:rsidRPr="00D51D4F" w:rsidRDefault="00D51D4F" w:rsidP="00D51D4F">
      <w:pPr>
        <w:spacing w:before="60" w:after="10" w:line="240" w:lineRule="auto"/>
        <w:rPr>
          <w:b/>
          <w:bCs/>
        </w:rPr>
      </w:pPr>
      <w:r w:rsidRPr="00D51D4F">
        <w:rPr>
          <w:b/>
          <w:bCs/>
          <w:sz w:val="19"/>
        </w:rPr>
        <w:t>18.142 Resilience over prediction</w:t>
      </w:r>
    </w:p>
    <w:p w14:paraId="208BDBFE" w14:textId="77777777" w:rsidR="00D51D4F" w:rsidRPr="00D51D4F" w:rsidRDefault="00D51D4F" w:rsidP="00D51D4F">
      <w:r w:rsidRPr="00D51D4F">
        <w:t>The central strategic principle is:</w:t>
      </w:r>
    </w:p>
    <w:p w14:paraId="30835932" w14:textId="77777777" w:rsidR="00D51D4F" w:rsidRPr="00D51D4F" w:rsidRDefault="00D51D4F" w:rsidP="00D51D4F">
      <w:pPr>
        <w:spacing w:before="50" w:after="10" w:line="240" w:lineRule="auto"/>
      </w:pPr>
      <w:r w:rsidRPr="00D51D4F">
        <w:rPr>
          <w:b/>
          <w:bCs/>
          <w:sz w:val="19"/>
        </w:rPr>
        <w:t>WHERE THE FUTURE CANNOT BE PREDICTED, BUILD RESILIENCE.</w:t>
      </w:r>
    </w:p>
    <w:p w14:paraId="3A01964D" w14:textId="77777777" w:rsidR="00D51D4F" w:rsidRPr="00D51D4F" w:rsidRDefault="00D51D4F" w:rsidP="00D51D4F">
      <w:r w:rsidRPr="00D51D4F">
        <w:t>A resilient community does not need perfect knowledge of the next shock.</w:t>
      </w:r>
    </w:p>
    <w:p w14:paraId="69EFD838" w14:textId="77777777" w:rsidR="00D51D4F" w:rsidRPr="00D51D4F" w:rsidRDefault="00D51D4F" w:rsidP="00D51D4F">
      <w:r w:rsidRPr="00D51D4F">
        <w:t>It possesses capacity to:</w:t>
      </w:r>
    </w:p>
    <w:p w14:paraId="3146CACA" w14:textId="77777777" w:rsidR="00D51D4F" w:rsidRPr="00D51D4F" w:rsidRDefault="00D51D4F" w:rsidP="00D51D4F">
      <w:r w:rsidRPr="00D51D4F">
        <w:t>detect;</w:t>
      </w:r>
    </w:p>
    <w:p w14:paraId="03DE772F" w14:textId="77777777" w:rsidR="00D51D4F" w:rsidRPr="00D51D4F" w:rsidRDefault="00D51D4F" w:rsidP="00D51D4F">
      <w:r w:rsidRPr="00D51D4F">
        <w:t>adapt;</w:t>
      </w:r>
    </w:p>
    <w:p w14:paraId="088F0AB6" w14:textId="77777777" w:rsidR="00D51D4F" w:rsidRPr="00D51D4F" w:rsidRDefault="00D51D4F" w:rsidP="00D51D4F">
      <w:r w:rsidRPr="00D51D4F">
        <w:t>recover;</w:t>
      </w:r>
    </w:p>
    <w:p w14:paraId="729AAA47" w14:textId="77777777" w:rsidR="00D51D4F" w:rsidRPr="00D51D4F" w:rsidRDefault="00D51D4F" w:rsidP="00D51D4F">
      <w:r w:rsidRPr="00D51D4F">
        <w:t>and</w:t>
      </w:r>
    </w:p>
    <w:p w14:paraId="32834E8B" w14:textId="77777777" w:rsidR="00D51D4F" w:rsidRPr="00D51D4F" w:rsidRDefault="00D51D4F" w:rsidP="00D51D4F">
      <w:r w:rsidRPr="00D51D4F">
        <w:t>learn.</w:t>
      </w:r>
    </w:p>
    <w:p w14:paraId="417C2D0D" w14:textId="77777777" w:rsidR="00D51D4F" w:rsidRPr="00D51D4F" w:rsidRDefault="00D51D4F" w:rsidP="00D51D4F">
      <w:pPr>
        <w:spacing w:before="60" w:after="10" w:line="240" w:lineRule="auto"/>
        <w:rPr>
          <w:b/>
          <w:bCs/>
        </w:rPr>
      </w:pPr>
      <w:r w:rsidRPr="00D51D4F">
        <w:rPr>
          <w:b/>
          <w:bCs/>
          <w:sz w:val="19"/>
        </w:rPr>
        <w:t>18.143 Racial Security as strategic resilience</w:t>
      </w:r>
    </w:p>
    <w:p w14:paraId="53D9360C" w14:textId="77777777" w:rsidR="00D51D4F" w:rsidRPr="00D51D4F" w:rsidRDefault="00D51D4F" w:rsidP="00D51D4F">
      <w:r w:rsidRPr="00D51D4F">
        <w:t>Racial Security therefore develops from a protection framework into a strategic resilience discipline.</w:t>
      </w:r>
    </w:p>
    <w:p w14:paraId="4EFB3A88" w14:textId="77777777" w:rsidR="00D51D4F" w:rsidRPr="00D51D4F" w:rsidRDefault="00D51D4F" w:rsidP="00D51D4F">
      <w:r w:rsidRPr="00D51D4F">
        <w:t>It asks:</w:t>
      </w:r>
    </w:p>
    <w:p w14:paraId="17015AE3" w14:textId="77777777" w:rsidR="00D51D4F" w:rsidRPr="00D51D4F" w:rsidRDefault="00D51D4F" w:rsidP="00D51D4F">
      <w:r w:rsidRPr="00D51D4F">
        <w:t>What must be preserved?</w:t>
      </w:r>
    </w:p>
    <w:p w14:paraId="2A086406" w14:textId="77777777" w:rsidR="00D51D4F" w:rsidRPr="00D51D4F" w:rsidRDefault="00D51D4F" w:rsidP="00D51D4F">
      <w:r w:rsidRPr="00D51D4F">
        <w:t>What can change?</w:t>
      </w:r>
    </w:p>
    <w:p w14:paraId="1EF1FE71" w14:textId="77777777" w:rsidR="00D51D4F" w:rsidRPr="00D51D4F" w:rsidRDefault="00D51D4F" w:rsidP="00D51D4F">
      <w:r w:rsidRPr="00D51D4F">
        <w:t>What risks are emerging?</w:t>
      </w:r>
    </w:p>
    <w:p w14:paraId="44BAFABC" w14:textId="77777777" w:rsidR="00D51D4F" w:rsidRPr="00D51D4F" w:rsidRDefault="00D51D4F" w:rsidP="00D51D4F">
      <w:r w:rsidRPr="00D51D4F">
        <w:t>What capacities are missing?</w:t>
      </w:r>
    </w:p>
    <w:p w14:paraId="5431D54A" w14:textId="77777777" w:rsidR="00D51D4F" w:rsidRPr="00D51D4F" w:rsidRDefault="00D51D4F" w:rsidP="00D51D4F">
      <w:r w:rsidRPr="00D51D4F">
        <w:t>What dependencies could fail?</w:t>
      </w:r>
    </w:p>
    <w:p w14:paraId="16D04D4E" w14:textId="77777777" w:rsidR="00D51D4F" w:rsidRPr="00D51D4F" w:rsidRDefault="00D51D4F" w:rsidP="00D51D4F">
      <w:r w:rsidRPr="00D51D4F">
        <w:t>What must be built now?</w:t>
      </w:r>
    </w:p>
    <w:p w14:paraId="50325F82" w14:textId="77777777" w:rsidR="00D51D4F" w:rsidRPr="00D51D4F" w:rsidRDefault="00D51D4F" w:rsidP="00D51D4F">
      <w:r w:rsidRPr="00D51D4F">
        <w:t>This is forward-looking security.</w:t>
      </w:r>
    </w:p>
    <w:p w14:paraId="4CFBE040" w14:textId="77777777" w:rsidR="00D51D4F" w:rsidRPr="00D51D4F" w:rsidRDefault="00D51D4F" w:rsidP="00D51D4F">
      <w:pPr>
        <w:spacing w:before="60" w:after="10" w:line="240" w:lineRule="auto"/>
        <w:rPr>
          <w:b/>
          <w:bCs/>
        </w:rPr>
      </w:pPr>
      <w:r w:rsidRPr="00D51D4F">
        <w:rPr>
          <w:b/>
          <w:bCs/>
          <w:sz w:val="19"/>
        </w:rPr>
        <w:t>18.144 The future doctrine in one chain</w:t>
      </w:r>
    </w:p>
    <w:p w14:paraId="75D6D2F6" w14:textId="77777777" w:rsidR="00D51D4F" w:rsidRPr="00D51D4F" w:rsidRDefault="00D51D4F" w:rsidP="00D51D4F">
      <w:r w:rsidRPr="00D51D4F">
        <w:t>The future-security chain is:</w:t>
      </w:r>
    </w:p>
    <w:p w14:paraId="4D680DCB" w14:textId="77777777" w:rsidR="00D51D4F" w:rsidRPr="00D51D4F" w:rsidRDefault="00D51D4F" w:rsidP="00D51D4F">
      <w:pPr>
        <w:spacing w:line="184" w:lineRule="exact"/>
      </w:pPr>
      <w:r w:rsidRPr="00D51D4F">
        <w:rPr>
          <w:b/>
          <w:bCs/>
          <w:sz w:val="17"/>
        </w:rPr>
        <w:t>CHANGE</w:t>
      </w:r>
    </w:p>
    <w:p w14:paraId="2BE60A47" w14:textId="77777777" w:rsidR="00D51D4F" w:rsidRPr="00D51D4F" w:rsidRDefault="00D51D4F" w:rsidP="00D51D4F">
      <w:pPr>
        <w:spacing w:line="184" w:lineRule="exact"/>
      </w:pPr>
      <w:r w:rsidRPr="00D51D4F">
        <w:rPr>
          <w:sz w:val="17"/>
        </w:rPr>
        <w:t>↓</w:t>
      </w:r>
    </w:p>
    <w:p w14:paraId="3324FDFE" w14:textId="77777777" w:rsidR="00D51D4F" w:rsidRPr="00D51D4F" w:rsidRDefault="00D51D4F" w:rsidP="00D51D4F">
      <w:pPr>
        <w:spacing w:line="184" w:lineRule="exact"/>
      </w:pPr>
      <w:r w:rsidRPr="00D51D4F">
        <w:rPr>
          <w:b/>
          <w:bCs/>
          <w:sz w:val="17"/>
        </w:rPr>
        <w:t>NEW EXPOSURE</w:t>
      </w:r>
    </w:p>
    <w:p w14:paraId="2D30B598" w14:textId="77777777" w:rsidR="00D51D4F" w:rsidRPr="00D51D4F" w:rsidRDefault="00D51D4F" w:rsidP="00D51D4F">
      <w:pPr>
        <w:spacing w:line="184" w:lineRule="exact"/>
      </w:pPr>
      <w:r w:rsidRPr="00D51D4F">
        <w:rPr>
          <w:sz w:val="17"/>
        </w:rPr>
        <w:t>↓</w:t>
      </w:r>
    </w:p>
    <w:p w14:paraId="40B34429" w14:textId="77777777" w:rsidR="00D51D4F" w:rsidRPr="00D51D4F" w:rsidRDefault="00D51D4F" w:rsidP="00D51D4F">
      <w:pPr>
        <w:spacing w:line="184" w:lineRule="exact"/>
      </w:pPr>
      <w:r w:rsidRPr="00D51D4F">
        <w:rPr>
          <w:b/>
          <w:bCs/>
          <w:sz w:val="17"/>
        </w:rPr>
        <w:t>NEW VULNERABILITY</w:t>
      </w:r>
    </w:p>
    <w:p w14:paraId="384ABEB9" w14:textId="77777777" w:rsidR="00D51D4F" w:rsidRPr="00D51D4F" w:rsidRDefault="00D51D4F" w:rsidP="00D51D4F">
      <w:pPr>
        <w:spacing w:line="184" w:lineRule="exact"/>
      </w:pPr>
      <w:r w:rsidRPr="00D51D4F">
        <w:rPr>
          <w:sz w:val="17"/>
        </w:rPr>
        <w:t>↓</w:t>
      </w:r>
    </w:p>
    <w:p w14:paraId="26839347" w14:textId="77777777" w:rsidR="00D51D4F" w:rsidRPr="00D51D4F" w:rsidRDefault="00D51D4F" w:rsidP="00D51D4F">
      <w:pPr>
        <w:spacing w:line="184" w:lineRule="exact"/>
      </w:pPr>
      <w:r w:rsidRPr="00D51D4F">
        <w:rPr>
          <w:b/>
          <w:bCs/>
          <w:sz w:val="17"/>
        </w:rPr>
        <w:t>EMERGING RACIAL RISK</w:t>
      </w:r>
    </w:p>
    <w:p w14:paraId="20B5DCFE" w14:textId="77777777" w:rsidR="00D51D4F" w:rsidRPr="00D51D4F" w:rsidRDefault="00D51D4F" w:rsidP="00D51D4F">
      <w:pPr>
        <w:spacing w:line="184" w:lineRule="exact"/>
      </w:pPr>
      <w:r w:rsidRPr="00D51D4F">
        <w:rPr>
          <w:sz w:val="17"/>
        </w:rPr>
        <w:t>↓</w:t>
      </w:r>
    </w:p>
    <w:p w14:paraId="7BEBB9B6" w14:textId="77777777" w:rsidR="00D51D4F" w:rsidRPr="00D51D4F" w:rsidRDefault="00D51D4F" w:rsidP="00D51D4F">
      <w:pPr>
        <w:spacing w:line="184" w:lineRule="exact"/>
      </w:pPr>
      <w:r w:rsidRPr="00D51D4F">
        <w:rPr>
          <w:b/>
          <w:bCs/>
          <w:sz w:val="17"/>
        </w:rPr>
        <w:t>EARLY INDICATOR</w:t>
      </w:r>
    </w:p>
    <w:p w14:paraId="1D407939" w14:textId="77777777" w:rsidR="00D51D4F" w:rsidRPr="00D51D4F" w:rsidRDefault="00D51D4F" w:rsidP="00D51D4F">
      <w:pPr>
        <w:spacing w:line="184" w:lineRule="exact"/>
      </w:pPr>
      <w:r w:rsidRPr="00D51D4F">
        <w:rPr>
          <w:sz w:val="17"/>
        </w:rPr>
        <w:t>↓</w:t>
      </w:r>
    </w:p>
    <w:p w14:paraId="4D774E28" w14:textId="77777777" w:rsidR="00D51D4F" w:rsidRPr="00D51D4F" w:rsidRDefault="00D51D4F" w:rsidP="00D51D4F">
      <w:pPr>
        <w:spacing w:line="184" w:lineRule="exact"/>
      </w:pPr>
      <w:r w:rsidRPr="00D51D4F">
        <w:rPr>
          <w:b/>
          <w:bCs/>
          <w:sz w:val="17"/>
        </w:rPr>
        <w:t>FORESIGHT</w:t>
      </w:r>
    </w:p>
    <w:p w14:paraId="74FE3530" w14:textId="77777777" w:rsidR="00D51D4F" w:rsidRPr="00D51D4F" w:rsidRDefault="00D51D4F" w:rsidP="00D51D4F">
      <w:pPr>
        <w:spacing w:line="184" w:lineRule="exact"/>
      </w:pPr>
      <w:r w:rsidRPr="00D51D4F">
        <w:rPr>
          <w:sz w:val="17"/>
        </w:rPr>
        <w:t>↓</w:t>
      </w:r>
    </w:p>
    <w:p w14:paraId="574B586A" w14:textId="77777777" w:rsidR="00D51D4F" w:rsidRPr="00D51D4F" w:rsidRDefault="00D51D4F" w:rsidP="00D51D4F">
      <w:pPr>
        <w:spacing w:line="184" w:lineRule="exact"/>
      </w:pPr>
      <w:r w:rsidRPr="00D51D4F">
        <w:rPr>
          <w:b/>
          <w:bCs/>
          <w:sz w:val="17"/>
        </w:rPr>
        <w:t>PREPARATION</w:t>
      </w:r>
    </w:p>
    <w:p w14:paraId="008BBC98" w14:textId="77777777" w:rsidR="00D51D4F" w:rsidRPr="00D51D4F" w:rsidRDefault="00D51D4F" w:rsidP="00D51D4F">
      <w:pPr>
        <w:spacing w:line="184" w:lineRule="exact"/>
      </w:pPr>
      <w:r w:rsidRPr="00D51D4F">
        <w:rPr>
          <w:sz w:val="17"/>
        </w:rPr>
        <w:t>↓</w:t>
      </w:r>
    </w:p>
    <w:p w14:paraId="0BCEBDC8" w14:textId="77777777" w:rsidR="00D51D4F" w:rsidRPr="00D51D4F" w:rsidRDefault="00D51D4F" w:rsidP="00D51D4F">
      <w:pPr>
        <w:spacing w:line="184" w:lineRule="exact"/>
      </w:pPr>
      <w:r w:rsidRPr="00D51D4F">
        <w:rPr>
          <w:b/>
          <w:bCs/>
          <w:sz w:val="17"/>
        </w:rPr>
        <w:t>RESILIENCE</w:t>
      </w:r>
    </w:p>
    <w:p w14:paraId="15535BBB" w14:textId="77777777" w:rsidR="00D51D4F" w:rsidRPr="00D51D4F" w:rsidRDefault="00D51D4F" w:rsidP="00D51D4F">
      <w:pPr>
        <w:spacing w:line="184" w:lineRule="exact"/>
      </w:pPr>
      <w:r w:rsidRPr="00D51D4F">
        <w:rPr>
          <w:sz w:val="17"/>
        </w:rPr>
        <w:t>↓</w:t>
      </w:r>
    </w:p>
    <w:p w14:paraId="39F2CB25" w14:textId="77777777" w:rsidR="00D51D4F" w:rsidRPr="00D51D4F" w:rsidRDefault="00D51D4F" w:rsidP="00D51D4F">
      <w:pPr>
        <w:spacing w:line="184" w:lineRule="exact"/>
      </w:pPr>
      <w:r w:rsidRPr="00D51D4F">
        <w:rPr>
          <w:b/>
          <w:bCs/>
          <w:sz w:val="17"/>
        </w:rPr>
        <w:t>SECURITY</w:t>
      </w:r>
    </w:p>
    <w:p w14:paraId="32682119" w14:textId="77777777" w:rsidR="00D51D4F" w:rsidRPr="00D51D4F" w:rsidRDefault="00D51D4F" w:rsidP="00D51D4F">
      <w:r w:rsidRPr="00D51D4F">
        <w:t>The objective is to intervene before:</w:t>
      </w:r>
    </w:p>
    <w:p w14:paraId="5FCA855C" w14:textId="77777777" w:rsidR="00D51D4F" w:rsidRPr="00D51D4F" w:rsidRDefault="00D51D4F" w:rsidP="00D51D4F">
      <w:pPr>
        <w:spacing w:line="184" w:lineRule="exact"/>
      </w:pPr>
      <w:r w:rsidRPr="00D51D4F">
        <w:rPr>
          <w:b/>
          <w:bCs/>
          <w:sz w:val="17"/>
        </w:rPr>
        <w:t>EMERGING RISK</w:t>
      </w:r>
    </w:p>
    <w:p w14:paraId="776B0CFC" w14:textId="77777777" w:rsidR="00D51D4F" w:rsidRPr="00D51D4F" w:rsidRDefault="00D51D4F" w:rsidP="00D51D4F">
      <w:r w:rsidRPr="00D51D4F">
        <w:t>becomes:</w:t>
      </w:r>
    </w:p>
    <w:p w14:paraId="60DE1555" w14:textId="77777777" w:rsidR="00D51D4F" w:rsidRPr="00D51D4F" w:rsidRDefault="00D51D4F" w:rsidP="00D51D4F">
      <w:pPr>
        <w:spacing w:line="184" w:lineRule="exact"/>
      </w:pPr>
      <w:r w:rsidRPr="00D51D4F">
        <w:rPr>
          <w:b/>
          <w:bCs/>
          <w:sz w:val="17"/>
        </w:rPr>
        <w:t>SYSTEMIC CRISIS.</w:t>
      </w:r>
    </w:p>
    <w:p w14:paraId="71B0BBD2" w14:textId="77777777" w:rsidR="00D51D4F" w:rsidRPr="00D51D4F" w:rsidRDefault="00D51D4F" w:rsidP="00D51D4F">
      <w:pPr>
        <w:spacing w:before="60" w:after="10" w:line="240" w:lineRule="auto"/>
        <w:rPr>
          <w:b/>
          <w:bCs/>
        </w:rPr>
      </w:pPr>
      <w:r w:rsidRPr="00D51D4F">
        <w:rPr>
          <w:b/>
          <w:bCs/>
          <w:sz w:val="19"/>
        </w:rPr>
        <w:t>18.145 Strategic racial-security questions</w:t>
      </w:r>
    </w:p>
    <w:p w14:paraId="24224E2B" w14:textId="77777777" w:rsidR="00D51D4F" w:rsidRPr="00D51D4F" w:rsidRDefault="00D51D4F" w:rsidP="00D51D4F">
      <w:r w:rsidRPr="00D51D4F">
        <w:t>Every division and sector working group should periodically ask:</w:t>
      </w:r>
    </w:p>
    <w:p w14:paraId="531D8A3B" w14:textId="77777777" w:rsidR="00D51D4F" w:rsidRPr="00D51D4F" w:rsidRDefault="00D51D4F" w:rsidP="00D51D4F">
      <w:pPr>
        <w:spacing w:line="184" w:lineRule="exact"/>
      </w:pPr>
      <w:r w:rsidRPr="00D51D4F">
        <w:rPr>
          <w:b/>
          <w:bCs/>
          <w:sz w:val="17"/>
        </w:rPr>
        <w:t>WHAT IS CHANGING?</w:t>
      </w:r>
    </w:p>
    <w:p w14:paraId="2F4CE5A2" w14:textId="77777777" w:rsidR="00D51D4F" w:rsidRPr="00D51D4F" w:rsidRDefault="00D51D4F" w:rsidP="00D51D4F">
      <w:pPr>
        <w:spacing w:before="50" w:after="10" w:line="240" w:lineRule="auto"/>
      </w:pPr>
      <w:r w:rsidRPr="00D51D4F">
        <w:rPr>
          <w:b/>
          <w:bCs/>
          <w:sz w:val="19"/>
        </w:rPr>
        <w:t>WHAT NEW DEPENDENCY ARE WE CREATING?</w:t>
      </w:r>
    </w:p>
    <w:p w14:paraId="3412366B" w14:textId="77777777" w:rsidR="00D51D4F" w:rsidRPr="00D51D4F" w:rsidRDefault="00D51D4F" w:rsidP="00D51D4F">
      <w:pPr>
        <w:spacing w:before="50" w:after="10" w:line="240" w:lineRule="auto"/>
      </w:pPr>
      <w:r w:rsidRPr="00D51D4F">
        <w:rPr>
          <w:b/>
          <w:bCs/>
          <w:sz w:val="19"/>
        </w:rPr>
        <w:t>WHAT OLD SAFEGUARD MAY STOP WORKING?</w:t>
      </w:r>
    </w:p>
    <w:p w14:paraId="39BE740C" w14:textId="77777777" w:rsidR="00D51D4F" w:rsidRPr="00D51D4F" w:rsidRDefault="00D51D4F" w:rsidP="00D51D4F">
      <w:pPr>
        <w:spacing w:before="50" w:after="10" w:line="240" w:lineRule="auto"/>
      </w:pPr>
      <w:r w:rsidRPr="00D51D4F">
        <w:rPr>
          <w:b/>
          <w:bCs/>
          <w:sz w:val="19"/>
        </w:rPr>
        <w:t>WHAT TECHNOLOGY COULD CHANGE THIS RISK?</w:t>
      </w:r>
    </w:p>
    <w:p w14:paraId="5A76CDA5" w14:textId="77777777" w:rsidR="00D51D4F" w:rsidRPr="00D51D4F" w:rsidRDefault="00D51D4F" w:rsidP="00D51D4F">
      <w:pPr>
        <w:spacing w:before="50" w:after="10" w:line="240" w:lineRule="auto"/>
      </w:pPr>
      <w:r w:rsidRPr="00D51D4F">
        <w:rPr>
          <w:b/>
          <w:bCs/>
          <w:sz w:val="19"/>
        </w:rPr>
        <w:t>WHAT DEMOGRAPHIC CHANGE COULD ALTER EXPOSURE?</w:t>
      </w:r>
    </w:p>
    <w:p w14:paraId="1ABC1241" w14:textId="77777777" w:rsidR="00D51D4F" w:rsidRPr="00D51D4F" w:rsidRDefault="00D51D4F" w:rsidP="00D51D4F">
      <w:pPr>
        <w:spacing w:before="50" w:after="10" w:line="240" w:lineRule="auto"/>
      </w:pPr>
      <w:r w:rsidRPr="00D51D4F">
        <w:rPr>
          <w:b/>
          <w:bCs/>
          <w:sz w:val="19"/>
        </w:rPr>
        <w:t>WHAT WOULD WE WISH WE HAD BUILT BEFORE A CRISIS?</w:t>
      </w:r>
    </w:p>
    <w:p w14:paraId="3C14FCE3" w14:textId="77777777" w:rsidR="00D51D4F" w:rsidRPr="00D51D4F" w:rsidRDefault="00D51D4F" w:rsidP="00D51D4F">
      <w:r w:rsidRPr="00D51D4F">
        <w:t>These are strategic questions.</w:t>
      </w:r>
    </w:p>
    <w:p w14:paraId="1F709A50" w14:textId="77777777" w:rsidR="00D51D4F" w:rsidRPr="00D51D4F" w:rsidRDefault="00D51D4F" w:rsidP="00D51D4F">
      <w:pPr>
        <w:spacing w:before="60" w:after="10" w:line="240" w:lineRule="auto"/>
        <w:rPr>
          <w:b/>
          <w:bCs/>
        </w:rPr>
      </w:pPr>
      <w:r w:rsidRPr="00D51D4F">
        <w:rPr>
          <w:b/>
          <w:bCs/>
          <w:sz w:val="19"/>
        </w:rPr>
        <w:t>18.146 The future role of the Racial Security Council</w:t>
      </w:r>
    </w:p>
    <w:p w14:paraId="3DDC9FEB" w14:textId="77777777" w:rsidR="00D51D4F" w:rsidRPr="00D51D4F" w:rsidRDefault="00D51D4F" w:rsidP="00D51D4F">
      <w:r w:rsidRPr="00D51D4F">
        <w:t>The future Council should therefore not function only as an appeals or audit body.</w:t>
      </w:r>
    </w:p>
    <w:p w14:paraId="53EFBE55" w14:textId="77777777" w:rsidR="00D51D4F" w:rsidRPr="00D51D4F" w:rsidRDefault="00D51D4F" w:rsidP="00D51D4F">
      <w:r w:rsidRPr="00D51D4F">
        <w:t>It should also coordinate:</w:t>
      </w:r>
    </w:p>
    <w:p w14:paraId="2F65930E" w14:textId="77777777" w:rsidR="00D51D4F" w:rsidRPr="00D51D4F" w:rsidRDefault="00D51D4F" w:rsidP="00D51D4F">
      <w:r w:rsidRPr="00D51D4F">
        <w:t>horizon scanning;</w:t>
      </w:r>
    </w:p>
    <w:p w14:paraId="66C74132" w14:textId="77777777" w:rsidR="00D51D4F" w:rsidRPr="00D51D4F" w:rsidRDefault="00D51D4F" w:rsidP="00D51D4F">
      <w:r w:rsidRPr="00D51D4F">
        <w:t>scenario planning;</w:t>
      </w:r>
    </w:p>
    <w:p w14:paraId="051D1573" w14:textId="77777777" w:rsidR="00D51D4F" w:rsidRPr="00D51D4F" w:rsidRDefault="00D51D4F" w:rsidP="00D51D4F">
      <w:r w:rsidRPr="00D51D4F">
        <w:t>capability development;</w:t>
      </w:r>
    </w:p>
    <w:p w14:paraId="47CCA109" w14:textId="77777777" w:rsidR="00D51D4F" w:rsidRPr="00D51D4F" w:rsidRDefault="00D51D4F" w:rsidP="00D51D4F">
      <w:r w:rsidRPr="00D51D4F">
        <w:t>national risk assessment;</w:t>
      </w:r>
    </w:p>
    <w:p w14:paraId="104AC252" w14:textId="77777777" w:rsidR="00D51D4F" w:rsidRPr="00D51D4F" w:rsidRDefault="00D51D4F" w:rsidP="00D51D4F">
      <w:r w:rsidRPr="00D51D4F">
        <w:t>research priorities;</w:t>
      </w:r>
    </w:p>
    <w:p w14:paraId="1F0D746B" w14:textId="77777777" w:rsidR="00D51D4F" w:rsidRPr="00D51D4F" w:rsidRDefault="00D51D4F" w:rsidP="00D51D4F">
      <w:r w:rsidRPr="00D51D4F">
        <w:t>and</w:t>
      </w:r>
    </w:p>
    <w:p w14:paraId="6238024A" w14:textId="77777777" w:rsidR="00D51D4F" w:rsidRPr="00D51D4F" w:rsidRDefault="00D51D4F" w:rsidP="00D51D4F">
      <w:r w:rsidRPr="00D51D4F">
        <w:t>strategic reserves.</w:t>
      </w:r>
    </w:p>
    <w:p w14:paraId="19BCAD6C" w14:textId="77777777" w:rsidR="00D51D4F" w:rsidRPr="00D51D4F" w:rsidRDefault="00D51D4F" w:rsidP="00D51D4F">
      <w:r w:rsidRPr="00D51D4F">
        <w:t>That makes the Council a forward-looking security institution.</w:t>
      </w:r>
    </w:p>
    <w:p w14:paraId="53EF1131" w14:textId="77777777" w:rsidR="00D51D4F" w:rsidRPr="00D51D4F" w:rsidRDefault="00D51D4F" w:rsidP="00D51D4F">
      <w:pPr>
        <w:spacing w:before="60" w:after="10" w:line="240" w:lineRule="auto"/>
        <w:rPr>
          <w:b/>
          <w:bCs/>
        </w:rPr>
      </w:pPr>
      <w:r w:rsidRPr="00D51D4F">
        <w:rPr>
          <w:b/>
          <w:bCs/>
          <w:sz w:val="19"/>
        </w:rPr>
        <w:t>18.147 The proposition established by this chapter</w:t>
      </w:r>
    </w:p>
    <w:p w14:paraId="15736097" w14:textId="77777777" w:rsidR="00D51D4F" w:rsidRPr="00D51D4F" w:rsidRDefault="00D51D4F" w:rsidP="00D51D4F">
      <w:r w:rsidRPr="00D51D4F">
        <w:t>Racial Security cannot protect racial identity by examining only present harm.</w:t>
      </w:r>
    </w:p>
    <w:p w14:paraId="064D47E4" w14:textId="77777777" w:rsidR="00D51D4F" w:rsidRPr="00D51D4F" w:rsidRDefault="00D51D4F" w:rsidP="00D51D4F">
      <w:r w:rsidRPr="00D51D4F">
        <w:t>Its security architecture must also anticipate change.</w:t>
      </w:r>
    </w:p>
    <w:p w14:paraId="5DCBB0CC" w14:textId="77777777" w:rsidR="00D51D4F" w:rsidRPr="00D51D4F" w:rsidRDefault="00D51D4F" w:rsidP="00D51D4F">
      <w:r w:rsidRPr="00D51D4F">
        <w:lastRenderedPageBreak/>
        <w:t>Future risks may arise through:</w:t>
      </w:r>
    </w:p>
    <w:p w14:paraId="6A4A5A13" w14:textId="77777777" w:rsidR="00D51D4F" w:rsidRPr="00D51D4F" w:rsidRDefault="00D51D4F" w:rsidP="00D51D4F">
      <w:pPr>
        <w:spacing w:line="184" w:lineRule="exact"/>
      </w:pPr>
      <w:r w:rsidRPr="00D51D4F">
        <w:rPr>
          <w:sz w:val="17"/>
        </w:rPr>
        <w:t>AI;</w:t>
      </w:r>
    </w:p>
    <w:p w14:paraId="416E6E2F" w14:textId="77777777" w:rsidR="00D51D4F" w:rsidRPr="00D51D4F" w:rsidRDefault="00D51D4F" w:rsidP="00D51D4F">
      <w:r w:rsidRPr="00D51D4F">
        <w:t>automated classification;</w:t>
      </w:r>
    </w:p>
    <w:p w14:paraId="4485CE66" w14:textId="77777777" w:rsidR="00D51D4F" w:rsidRPr="00D51D4F" w:rsidRDefault="00D51D4F" w:rsidP="00D51D4F">
      <w:r w:rsidRPr="00D51D4F">
        <w:t>digital identity;</w:t>
      </w:r>
    </w:p>
    <w:p w14:paraId="5C4C0A47" w14:textId="77777777" w:rsidR="00D51D4F" w:rsidRPr="00D51D4F" w:rsidRDefault="00D51D4F" w:rsidP="00D51D4F">
      <w:r w:rsidRPr="00D51D4F">
        <w:t>biometrics;</w:t>
      </w:r>
    </w:p>
    <w:p w14:paraId="6C331CDB" w14:textId="77777777" w:rsidR="00D51D4F" w:rsidRPr="00D51D4F" w:rsidRDefault="00D51D4F" w:rsidP="00D51D4F">
      <w:r w:rsidRPr="00D51D4F">
        <w:t>demographic change;</w:t>
      </w:r>
    </w:p>
    <w:p w14:paraId="7FE7004E" w14:textId="77777777" w:rsidR="00D51D4F" w:rsidRPr="00D51D4F" w:rsidRDefault="00D51D4F" w:rsidP="00D51D4F">
      <w:r w:rsidRPr="00D51D4F">
        <w:t>migration;</w:t>
      </w:r>
    </w:p>
    <w:p w14:paraId="5C03AF30" w14:textId="77777777" w:rsidR="00D51D4F" w:rsidRPr="00D51D4F" w:rsidRDefault="00D51D4F" w:rsidP="00D51D4F">
      <w:r w:rsidRPr="00D51D4F">
        <w:t>economic disruption;</w:t>
      </w:r>
    </w:p>
    <w:p w14:paraId="1464B236" w14:textId="77777777" w:rsidR="00D51D4F" w:rsidRPr="00D51D4F" w:rsidRDefault="00D51D4F" w:rsidP="00D51D4F">
      <w:r w:rsidRPr="00D51D4F">
        <w:t>climate;</w:t>
      </w:r>
    </w:p>
    <w:p w14:paraId="76157910" w14:textId="77777777" w:rsidR="00D51D4F" w:rsidRPr="00D51D4F" w:rsidRDefault="00D51D4F" w:rsidP="00D51D4F">
      <w:r w:rsidRPr="00D51D4F">
        <w:t>genetic technology;</w:t>
      </w:r>
    </w:p>
    <w:p w14:paraId="30D2448A" w14:textId="77777777" w:rsidR="00D51D4F" w:rsidRPr="00D51D4F" w:rsidRDefault="00D51D4F" w:rsidP="00D51D4F">
      <w:r w:rsidRPr="00D51D4F">
        <w:t>political polarisation;</w:t>
      </w:r>
    </w:p>
    <w:p w14:paraId="0D9C2100" w14:textId="77777777" w:rsidR="00D51D4F" w:rsidRPr="00D51D4F" w:rsidRDefault="00D51D4F" w:rsidP="00D51D4F">
      <w:r w:rsidRPr="00D51D4F">
        <w:t>misinformation;</w:t>
      </w:r>
    </w:p>
    <w:p w14:paraId="39AABFB0" w14:textId="77777777" w:rsidR="00D51D4F" w:rsidRPr="00D51D4F" w:rsidRDefault="00D51D4F" w:rsidP="00D51D4F">
      <w:r w:rsidRPr="00D51D4F">
        <w:t>and</w:t>
      </w:r>
    </w:p>
    <w:p w14:paraId="66888FBD" w14:textId="77777777" w:rsidR="00D51D4F" w:rsidRPr="00D51D4F" w:rsidRDefault="00D51D4F" w:rsidP="00D51D4F">
      <w:r w:rsidRPr="00D51D4F">
        <w:t>the convergence of multiple crises.</w:t>
      </w:r>
    </w:p>
    <w:p w14:paraId="1FFF2678" w14:textId="77777777" w:rsidR="00D51D4F" w:rsidRPr="00D51D4F" w:rsidRDefault="00D51D4F" w:rsidP="00D51D4F">
      <w:r w:rsidRPr="00D51D4F">
        <w:t>The institution must therefore develop:</w:t>
      </w:r>
    </w:p>
    <w:p w14:paraId="1A739726" w14:textId="77777777" w:rsidR="00D51D4F" w:rsidRPr="00D51D4F" w:rsidRDefault="00D51D4F" w:rsidP="00D51D4F">
      <w:r w:rsidRPr="00D51D4F">
        <w:t>horizon scanning;</w:t>
      </w:r>
    </w:p>
    <w:p w14:paraId="5F7A4034" w14:textId="77777777" w:rsidR="00D51D4F" w:rsidRPr="00D51D4F" w:rsidRDefault="00D51D4F" w:rsidP="00D51D4F">
      <w:r w:rsidRPr="00D51D4F">
        <w:t>emerging-risk registers;</w:t>
      </w:r>
    </w:p>
    <w:p w14:paraId="6FFDFBF4" w14:textId="77777777" w:rsidR="00D51D4F" w:rsidRPr="00D51D4F" w:rsidRDefault="00D51D4F" w:rsidP="00D51D4F">
      <w:r w:rsidRPr="00D51D4F">
        <w:t>scenario analysis;</w:t>
      </w:r>
    </w:p>
    <w:p w14:paraId="7DB7C383" w14:textId="77777777" w:rsidR="00D51D4F" w:rsidRPr="00D51D4F" w:rsidRDefault="00D51D4F" w:rsidP="00D51D4F">
      <w:r w:rsidRPr="00D51D4F">
        <w:t>stress testing;</w:t>
      </w:r>
    </w:p>
    <w:p w14:paraId="0DD46CCF" w14:textId="77777777" w:rsidR="00D51D4F" w:rsidRPr="00D51D4F" w:rsidRDefault="00D51D4F" w:rsidP="00D51D4F">
      <w:r w:rsidRPr="00D51D4F">
        <w:t>trigger indicators;</w:t>
      </w:r>
    </w:p>
    <w:p w14:paraId="295EEA30" w14:textId="77777777" w:rsidR="00D51D4F" w:rsidRPr="00D51D4F" w:rsidRDefault="00D51D4F" w:rsidP="00D51D4F">
      <w:r w:rsidRPr="00D51D4F">
        <w:t>strategic reserves;</w:t>
      </w:r>
    </w:p>
    <w:p w14:paraId="394AF4A0" w14:textId="77777777" w:rsidR="00D51D4F" w:rsidRPr="00D51D4F" w:rsidRDefault="00D51D4F" w:rsidP="00D51D4F">
      <w:r w:rsidRPr="00D51D4F">
        <w:t>and</w:t>
      </w:r>
    </w:p>
    <w:p w14:paraId="0B977904" w14:textId="77777777" w:rsidR="00D51D4F" w:rsidRPr="00D51D4F" w:rsidRDefault="00D51D4F" w:rsidP="00D51D4F">
      <w:r w:rsidRPr="00D51D4F">
        <w:t>adaptive governance.</w:t>
      </w:r>
    </w:p>
    <w:p w14:paraId="4D0A4E97" w14:textId="77777777" w:rsidR="00D51D4F" w:rsidRPr="00D51D4F" w:rsidRDefault="00D51D4F" w:rsidP="00D51D4F">
      <w:r w:rsidRPr="00D51D4F">
        <w:t>The governing principles are:</w:t>
      </w:r>
    </w:p>
    <w:p w14:paraId="1F75E347" w14:textId="77777777" w:rsidR="00D51D4F" w:rsidRPr="00D51D4F" w:rsidRDefault="00D51D4F" w:rsidP="00D51D4F">
      <w:pPr>
        <w:spacing w:before="50" w:after="10" w:line="240" w:lineRule="auto"/>
      </w:pPr>
      <w:r w:rsidRPr="00D51D4F">
        <w:rPr>
          <w:b/>
          <w:bCs/>
          <w:sz w:val="19"/>
        </w:rPr>
        <w:t>DO NOT CONFUSE A SCENARIO WITH A PREDICTION.</w:t>
      </w:r>
    </w:p>
    <w:p w14:paraId="089CEE44" w14:textId="77777777" w:rsidR="00D51D4F" w:rsidRPr="00D51D4F" w:rsidRDefault="00D51D4F" w:rsidP="00D51D4F">
      <w:pPr>
        <w:spacing w:before="50" w:after="10" w:line="240" w:lineRule="auto"/>
      </w:pPr>
      <w:r w:rsidRPr="00D51D4F">
        <w:rPr>
          <w:b/>
          <w:bCs/>
          <w:sz w:val="19"/>
        </w:rPr>
        <w:t>DO NOT CONFUSE AN EMERGING RISK WITH AN ESTABLISHED HARM.</w:t>
      </w:r>
    </w:p>
    <w:p w14:paraId="076D6785" w14:textId="77777777" w:rsidR="00D51D4F" w:rsidRPr="00D51D4F" w:rsidRDefault="00D51D4F" w:rsidP="00D51D4F">
      <w:pPr>
        <w:spacing w:before="50" w:after="10" w:line="240" w:lineRule="auto"/>
      </w:pPr>
      <w:r w:rsidRPr="00D51D4F">
        <w:rPr>
          <w:b/>
          <w:bCs/>
          <w:sz w:val="19"/>
        </w:rPr>
        <w:t>DO NOT WAIT FOR COMPLETE CERTAINTY BEFORE BUILDING RESILIENCE.</w:t>
      </w:r>
    </w:p>
    <w:p w14:paraId="0B29115E" w14:textId="77777777" w:rsidR="00D51D4F" w:rsidRPr="00D51D4F" w:rsidRDefault="00D51D4F" w:rsidP="00D51D4F">
      <w:pPr>
        <w:spacing w:before="50" w:after="10" w:line="240" w:lineRule="auto"/>
      </w:pPr>
      <w:r w:rsidRPr="00D51D4F">
        <w:rPr>
          <w:b/>
          <w:bCs/>
          <w:sz w:val="19"/>
        </w:rPr>
        <w:t>DO NOT USE FUTURE RISK TO MANUFACTURE RACIAL FEAR.</w:t>
      </w:r>
    </w:p>
    <w:p w14:paraId="418BF187" w14:textId="77777777" w:rsidR="00D51D4F" w:rsidRPr="00D51D4F" w:rsidRDefault="00D51D4F" w:rsidP="00D51D4F">
      <w:pPr>
        <w:spacing w:before="50" w:after="10" w:line="240" w:lineRule="auto"/>
      </w:pPr>
      <w:r w:rsidRPr="00D51D4F">
        <w:rPr>
          <w:b/>
          <w:bCs/>
          <w:sz w:val="19"/>
        </w:rPr>
        <w:t>USE FORESIGHT TO REDUCE FUTURE INSECURITY.</w:t>
      </w:r>
    </w:p>
    <w:p w14:paraId="30BDB298" w14:textId="77777777" w:rsidR="00D51D4F" w:rsidRPr="00D51D4F" w:rsidRDefault="00D51D4F" w:rsidP="00D51D4F">
      <w:r w:rsidRPr="00D51D4F">
        <w:t>The central strategic proposition is:</w:t>
      </w:r>
    </w:p>
    <w:p w14:paraId="78792FEE" w14:textId="77777777" w:rsidR="00D51D4F" w:rsidRPr="00D51D4F" w:rsidRDefault="00D51D4F" w:rsidP="00D51D4F">
      <w:pPr>
        <w:spacing w:before="50" w:after="10" w:line="240" w:lineRule="auto"/>
        <w:rPr>
          <w:b/>
          <w:bCs/>
        </w:rPr>
      </w:pPr>
      <w:r w:rsidRPr="00D51D4F">
        <w:rPr>
          <w:b/>
          <w:bCs/>
          <w:sz w:val="19"/>
        </w:rPr>
        <w:t>THE FUTURE OF RACIAL SECURITY WILL BE DETERMINED BY THE CAPACITY TO IDENTIFY CHANGE BEFORE CHANGE BECOMES CRISIS.</w:t>
      </w:r>
    </w:p>
    <w:p w14:paraId="5C30BEF0" w14:textId="77777777" w:rsidR="00D51D4F" w:rsidRPr="00D51D4F" w:rsidRDefault="00D51D4F" w:rsidP="00D51D4F">
      <w:r w:rsidRPr="00D51D4F">
        <w:t>The doctrine has now moved across:</w:t>
      </w:r>
    </w:p>
    <w:p w14:paraId="5519D23B" w14:textId="77777777" w:rsidR="00D51D4F" w:rsidRPr="00D51D4F" w:rsidRDefault="00D51D4F" w:rsidP="00D51D4F">
      <w:r w:rsidRPr="00D51D4F">
        <w:t>law;</w:t>
      </w:r>
    </w:p>
    <w:p w14:paraId="5AA3017E" w14:textId="77777777" w:rsidR="00D51D4F" w:rsidRPr="00D51D4F" w:rsidRDefault="00D51D4F" w:rsidP="00D51D4F">
      <w:r w:rsidRPr="00D51D4F">
        <w:t>identity;</w:t>
      </w:r>
    </w:p>
    <w:p w14:paraId="3A7D135E" w14:textId="77777777" w:rsidR="00D51D4F" w:rsidRPr="00D51D4F" w:rsidRDefault="00D51D4F" w:rsidP="00D51D4F">
      <w:r w:rsidRPr="00D51D4F">
        <w:t>risk;</w:t>
      </w:r>
    </w:p>
    <w:p w14:paraId="6B5CD9C2" w14:textId="77777777" w:rsidR="00D51D4F" w:rsidRPr="00D51D4F" w:rsidRDefault="00D51D4F" w:rsidP="00D51D4F">
      <w:r w:rsidRPr="00D51D4F">
        <w:t>data;</w:t>
      </w:r>
    </w:p>
    <w:p w14:paraId="641AD4CC" w14:textId="77777777" w:rsidR="00D51D4F" w:rsidRPr="00D51D4F" w:rsidRDefault="00D51D4F" w:rsidP="00D51D4F">
      <w:r w:rsidRPr="00D51D4F">
        <w:t>insurance;</w:t>
      </w:r>
    </w:p>
    <w:p w14:paraId="7462708C" w14:textId="77777777" w:rsidR="00D51D4F" w:rsidRPr="00D51D4F" w:rsidRDefault="00D51D4F" w:rsidP="00D51D4F">
      <w:r w:rsidRPr="00D51D4F">
        <w:t>social security;</w:t>
      </w:r>
    </w:p>
    <w:p w14:paraId="7F848DE9" w14:textId="77777777" w:rsidR="00D51D4F" w:rsidRPr="00D51D4F" w:rsidRDefault="00D51D4F" w:rsidP="00D51D4F">
      <w:r w:rsidRPr="00D51D4F">
        <w:t>national security;</w:t>
      </w:r>
    </w:p>
    <w:p w14:paraId="1B4528F2" w14:textId="77777777" w:rsidR="00D51D4F" w:rsidRPr="00D51D4F" w:rsidRDefault="00D51D4F" w:rsidP="00D51D4F">
      <w:r w:rsidRPr="00D51D4F">
        <w:t>institutional architecture;</w:t>
      </w:r>
    </w:p>
    <w:p w14:paraId="474084C9" w14:textId="77777777" w:rsidR="00D51D4F" w:rsidRPr="00D51D4F" w:rsidRDefault="00D51D4F" w:rsidP="00D51D4F">
      <w:r w:rsidRPr="00D51D4F">
        <w:t>governance;</w:t>
      </w:r>
    </w:p>
    <w:p w14:paraId="1132E7B1" w14:textId="77777777" w:rsidR="00D51D4F" w:rsidRPr="00D51D4F" w:rsidRDefault="00D51D4F" w:rsidP="00D51D4F">
      <w:r w:rsidRPr="00D51D4F">
        <w:t>intervention;</w:t>
      </w:r>
    </w:p>
    <w:p w14:paraId="68EF2E84" w14:textId="77777777" w:rsidR="00D51D4F" w:rsidRPr="00D51D4F" w:rsidRDefault="00D51D4F" w:rsidP="00D51D4F">
      <w:r w:rsidRPr="00D51D4F">
        <w:t>measurement;</w:t>
      </w:r>
    </w:p>
    <w:p w14:paraId="3AD86727" w14:textId="77777777" w:rsidR="00D51D4F" w:rsidRPr="00D51D4F" w:rsidRDefault="00D51D4F" w:rsidP="00D51D4F">
      <w:r w:rsidRPr="00D51D4F">
        <w:t>and</w:t>
      </w:r>
    </w:p>
    <w:p w14:paraId="1AFA1DE9" w14:textId="77777777" w:rsidR="00D51D4F" w:rsidRPr="00D51D4F" w:rsidRDefault="00D51D4F" w:rsidP="00D51D4F">
      <w:r w:rsidRPr="00D51D4F">
        <w:t>future risk.</w:t>
      </w:r>
    </w:p>
    <w:p w14:paraId="085A25DA" w14:textId="77777777" w:rsidR="00D51D4F" w:rsidRPr="00D51D4F" w:rsidRDefault="00D51D4F" w:rsidP="00D51D4F">
      <w:r w:rsidRPr="00D51D4F">
        <w:t>The next question is institutional and historical:</w:t>
      </w:r>
    </w:p>
    <w:p w14:paraId="056AC423" w14:textId="77777777" w:rsidR="00D51D4F" w:rsidRPr="00D51D4F" w:rsidRDefault="00D51D4F" w:rsidP="00D51D4F">
      <w:pPr>
        <w:spacing w:before="50" w:after="10" w:line="240" w:lineRule="auto"/>
        <w:rPr>
          <w:b/>
          <w:bCs/>
        </w:rPr>
      </w:pPr>
      <w:r w:rsidRPr="00D51D4F">
        <w:rPr>
          <w:b/>
          <w:bCs/>
          <w:sz w:val="19"/>
        </w:rPr>
        <w:t>HOW DOES A RACIAL SECURITY PROJECT BECOME A LASTING RACIAL SECURITY INSTITUTION?</w:t>
      </w:r>
    </w:p>
    <w:p w14:paraId="369C3020" w14:textId="77777777" w:rsidR="00941E69" w:rsidRPr="00941E69" w:rsidRDefault="00941E69" w:rsidP="00941E69">
      <w:pPr>
        <w:pageBreakBefore/>
        <w:spacing w:after="20" w:line="240" w:lineRule="auto"/>
        <w:rPr>
          <w:b/>
          <w:bCs/>
        </w:rPr>
      </w:pPr>
      <w:r w:rsidRPr="00941E69">
        <w:rPr>
          <w:b/>
          <w:bCs/>
          <w:sz w:val="23"/>
        </w:rPr>
        <w:lastRenderedPageBreak/>
        <w:t>CHAPTER 19</w:t>
      </w:r>
    </w:p>
    <w:p w14:paraId="20EEFA31" w14:textId="77777777" w:rsidR="00941E69" w:rsidRPr="00941E69" w:rsidRDefault="00941E69" w:rsidP="00941E69">
      <w:pPr>
        <w:spacing w:before="50" w:after="10" w:line="240" w:lineRule="auto"/>
        <w:rPr>
          <w:b/>
          <w:bCs/>
        </w:rPr>
      </w:pPr>
      <w:r w:rsidRPr="00941E69">
        <w:rPr>
          <w:b/>
          <w:bCs/>
          <w:sz w:val="19"/>
        </w:rPr>
        <w:t>FROM PROJECT TO INSTITUTION: MEMBERSHIP, LEGITIMACY, INDEPENDENCE, CONTINUITY AND THE RACIAL SECURITY COUNCIL</w:t>
      </w:r>
    </w:p>
    <w:p w14:paraId="0B00F6FB" w14:textId="77777777" w:rsidR="00941E69" w:rsidRPr="00941E69" w:rsidRDefault="00941E69" w:rsidP="00941E69">
      <w:pPr>
        <w:spacing w:before="60" w:after="10" w:line="240" w:lineRule="auto"/>
        <w:rPr>
          <w:b/>
          <w:bCs/>
        </w:rPr>
      </w:pPr>
      <w:r w:rsidRPr="00941E69">
        <w:rPr>
          <w:b/>
          <w:bCs/>
          <w:sz w:val="19"/>
        </w:rPr>
        <w:t>19.1 How does a project become an institution?</w:t>
      </w:r>
    </w:p>
    <w:p w14:paraId="3F0FB21B" w14:textId="77777777" w:rsidR="00941E69" w:rsidRPr="00941E69" w:rsidRDefault="00941E69" w:rsidP="00941E69">
      <w:r w:rsidRPr="00941E69">
        <w:t>The previous chapter ended with the question:</w:t>
      </w:r>
    </w:p>
    <w:p w14:paraId="5830951E" w14:textId="77777777" w:rsidR="00941E69" w:rsidRPr="00941E69" w:rsidRDefault="00941E69" w:rsidP="00941E69">
      <w:pPr>
        <w:spacing w:before="50" w:after="10" w:line="240" w:lineRule="auto"/>
      </w:pPr>
      <w:r w:rsidRPr="00941E69">
        <w:rPr>
          <w:b/>
          <w:bCs/>
          <w:sz w:val="19"/>
        </w:rPr>
        <w:t>HOW DOES A RACIAL SECURITY PROJECT BECOME A LASTING RACIAL SECURITY INSTITUTION?</w:t>
      </w:r>
    </w:p>
    <w:p w14:paraId="5AD57B89" w14:textId="77777777" w:rsidR="00941E69" w:rsidRPr="00941E69" w:rsidRDefault="00941E69" w:rsidP="00941E69">
      <w:r w:rsidRPr="00941E69">
        <w:t>A project can begin with:</w:t>
      </w:r>
    </w:p>
    <w:p w14:paraId="4AF1163A" w14:textId="77777777" w:rsidR="00941E69" w:rsidRPr="00941E69" w:rsidRDefault="00941E69" w:rsidP="00941E69">
      <w:r w:rsidRPr="00941E69">
        <w:t>an idea;</w:t>
      </w:r>
    </w:p>
    <w:p w14:paraId="1DEE98A6" w14:textId="77777777" w:rsidR="00941E69" w:rsidRPr="00941E69" w:rsidRDefault="00941E69" w:rsidP="00941E69">
      <w:r w:rsidRPr="00941E69">
        <w:t>a founder;</w:t>
      </w:r>
    </w:p>
    <w:p w14:paraId="6562C928" w14:textId="77777777" w:rsidR="00941E69" w:rsidRPr="00941E69" w:rsidRDefault="00941E69" w:rsidP="00941E69">
      <w:r w:rsidRPr="00941E69">
        <w:t>a website;</w:t>
      </w:r>
    </w:p>
    <w:p w14:paraId="19CBEDDB" w14:textId="77777777" w:rsidR="00941E69" w:rsidRPr="00941E69" w:rsidRDefault="00941E69" w:rsidP="00941E69">
      <w:r w:rsidRPr="00941E69">
        <w:t>a campaign;</w:t>
      </w:r>
    </w:p>
    <w:p w14:paraId="3F70BABB" w14:textId="77777777" w:rsidR="00941E69" w:rsidRPr="00941E69" w:rsidRDefault="00941E69" w:rsidP="00941E69">
      <w:r w:rsidRPr="00941E69">
        <w:t>a group of volunteers;</w:t>
      </w:r>
    </w:p>
    <w:p w14:paraId="62B87F68" w14:textId="77777777" w:rsidR="00941E69" w:rsidRPr="00941E69" w:rsidRDefault="00941E69" w:rsidP="00941E69">
      <w:r w:rsidRPr="00941E69">
        <w:t>or</w:t>
      </w:r>
    </w:p>
    <w:p w14:paraId="5AFCB310" w14:textId="77777777" w:rsidR="00941E69" w:rsidRPr="00941E69" w:rsidRDefault="00941E69" w:rsidP="00941E69">
      <w:r w:rsidRPr="00941E69">
        <w:t>a particular problem.</w:t>
      </w:r>
    </w:p>
    <w:p w14:paraId="2B6E5770" w14:textId="77777777" w:rsidR="00941E69" w:rsidRPr="00941E69" w:rsidRDefault="00941E69" w:rsidP="00941E69">
      <w:r w:rsidRPr="00941E69">
        <w:t>An institution is different.</w:t>
      </w:r>
    </w:p>
    <w:p w14:paraId="431D295F" w14:textId="77777777" w:rsidR="00941E69" w:rsidRPr="00941E69" w:rsidRDefault="00941E69" w:rsidP="00941E69">
      <w:r w:rsidRPr="00941E69">
        <w:t>An institution must survive:</w:t>
      </w:r>
    </w:p>
    <w:p w14:paraId="50C8F881" w14:textId="77777777" w:rsidR="00941E69" w:rsidRPr="00941E69" w:rsidRDefault="00941E69" w:rsidP="00941E69">
      <w:r w:rsidRPr="00941E69">
        <w:t>changes of leadership;</w:t>
      </w:r>
    </w:p>
    <w:p w14:paraId="48F24248" w14:textId="77777777" w:rsidR="00941E69" w:rsidRPr="00941E69" w:rsidRDefault="00941E69" w:rsidP="00941E69">
      <w:r w:rsidRPr="00941E69">
        <w:t>changes of government;</w:t>
      </w:r>
    </w:p>
    <w:p w14:paraId="10E5A0B2" w14:textId="77777777" w:rsidR="00941E69" w:rsidRPr="00941E69" w:rsidRDefault="00941E69" w:rsidP="00941E69">
      <w:r w:rsidRPr="00941E69">
        <w:t>changes of funding;</w:t>
      </w:r>
    </w:p>
    <w:p w14:paraId="54528CA7" w14:textId="77777777" w:rsidR="00941E69" w:rsidRPr="00941E69" w:rsidRDefault="00941E69" w:rsidP="00941E69">
      <w:r w:rsidRPr="00941E69">
        <w:t>disagreement;</w:t>
      </w:r>
    </w:p>
    <w:p w14:paraId="7DEAC126" w14:textId="77777777" w:rsidR="00941E69" w:rsidRPr="00941E69" w:rsidRDefault="00941E69" w:rsidP="00941E69">
      <w:r w:rsidRPr="00941E69">
        <w:t>mistakes;</w:t>
      </w:r>
    </w:p>
    <w:p w14:paraId="3200D0E2" w14:textId="77777777" w:rsidR="00941E69" w:rsidRPr="00941E69" w:rsidRDefault="00941E69" w:rsidP="00941E69">
      <w:r w:rsidRPr="00941E69">
        <w:t>technological change;</w:t>
      </w:r>
    </w:p>
    <w:p w14:paraId="645A2E2A" w14:textId="77777777" w:rsidR="00941E69" w:rsidRPr="00941E69" w:rsidRDefault="00941E69" w:rsidP="00941E69">
      <w:r w:rsidRPr="00941E69">
        <w:t>and</w:t>
      </w:r>
    </w:p>
    <w:p w14:paraId="72A9E6B5" w14:textId="77777777" w:rsidR="00941E69" w:rsidRPr="00941E69" w:rsidRDefault="00941E69" w:rsidP="00941E69">
      <w:r w:rsidRPr="00941E69">
        <w:t>the departure of the people who created it.</w:t>
      </w:r>
    </w:p>
    <w:p w14:paraId="7B04ABB5" w14:textId="77777777" w:rsidR="00941E69" w:rsidRPr="00941E69" w:rsidRDefault="00941E69" w:rsidP="00941E69">
      <w:r w:rsidRPr="00941E69">
        <w:t>The transition is therefore:</w:t>
      </w:r>
    </w:p>
    <w:p w14:paraId="7D3C25A1" w14:textId="77777777" w:rsidR="00941E69" w:rsidRPr="00941E69" w:rsidRDefault="00941E69" w:rsidP="00941E69">
      <w:pPr>
        <w:spacing w:line="184" w:lineRule="exact"/>
      </w:pPr>
      <w:r w:rsidRPr="00941E69">
        <w:rPr>
          <w:b/>
          <w:bCs/>
          <w:sz w:val="17"/>
        </w:rPr>
        <w:t>IDEA</w:t>
      </w:r>
    </w:p>
    <w:p w14:paraId="077C7A77" w14:textId="77777777" w:rsidR="00941E69" w:rsidRPr="00941E69" w:rsidRDefault="00941E69" w:rsidP="00941E69">
      <w:pPr>
        <w:spacing w:line="184" w:lineRule="exact"/>
      </w:pPr>
      <w:r w:rsidRPr="00941E69">
        <w:rPr>
          <w:sz w:val="17"/>
        </w:rPr>
        <w:t>↓</w:t>
      </w:r>
    </w:p>
    <w:p w14:paraId="4D72ED23" w14:textId="77777777" w:rsidR="00941E69" w:rsidRPr="00941E69" w:rsidRDefault="00941E69" w:rsidP="00941E69">
      <w:pPr>
        <w:spacing w:line="184" w:lineRule="exact"/>
      </w:pPr>
      <w:r w:rsidRPr="00941E69">
        <w:rPr>
          <w:b/>
          <w:bCs/>
          <w:sz w:val="17"/>
        </w:rPr>
        <w:t>PROJECT</w:t>
      </w:r>
    </w:p>
    <w:p w14:paraId="4D00439C" w14:textId="77777777" w:rsidR="00941E69" w:rsidRPr="00941E69" w:rsidRDefault="00941E69" w:rsidP="00941E69">
      <w:pPr>
        <w:spacing w:line="184" w:lineRule="exact"/>
      </w:pPr>
      <w:r w:rsidRPr="00941E69">
        <w:rPr>
          <w:sz w:val="17"/>
        </w:rPr>
        <w:t>↓</w:t>
      </w:r>
    </w:p>
    <w:p w14:paraId="1E2EA718" w14:textId="77777777" w:rsidR="00941E69" w:rsidRPr="00941E69" w:rsidRDefault="00941E69" w:rsidP="00941E69">
      <w:pPr>
        <w:spacing w:line="184" w:lineRule="exact"/>
      </w:pPr>
      <w:r w:rsidRPr="00941E69">
        <w:rPr>
          <w:b/>
          <w:bCs/>
          <w:sz w:val="17"/>
        </w:rPr>
        <w:t>COMMUNITY</w:t>
      </w:r>
    </w:p>
    <w:p w14:paraId="7ECCFB03" w14:textId="77777777" w:rsidR="00941E69" w:rsidRPr="00941E69" w:rsidRDefault="00941E69" w:rsidP="00941E69">
      <w:pPr>
        <w:spacing w:line="184" w:lineRule="exact"/>
      </w:pPr>
      <w:r w:rsidRPr="00941E69">
        <w:rPr>
          <w:sz w:val="17"/>
        </w:rPr>
        <w:t>↓</w:t>
      </w:r>
    </w:p>
    <w:p w14:paraId="18C6A43E" w14:textId="77777777" w:rsidR="00941E69" w:rsidRPr="00941E69" w:rsidRDefault="00941E69" w:rsidP="00941E69">
      <w:pPr>
        <w:spacing w:line="184" w:lineRule="exact"/>
      </w:pPr>
      <w:r w:rsidRPr="00941E69">
        <w:rPr>
          <w:b/>
          <w:bCs/>
          <w:sz w:val="17"/>
        </w:rPr>
        <w:t>MEMBERSHIP</w:t>
      </w:r>
    </w:p>
    <w:p w14:paraId="1797A5A2" w14:textId="77777777" w:rsidR="00941E69" w:rsidRPr="00941E69" w:rsidRDefault="00941E69" w:rsidP="00941E69">
      <w:pPr>
        <w:spacing w:line="184" w:lineRule="exact"/>
      </w:pPr>
      <w:r w:rsidRPr="00941E69">
        <w:rPr>
          <w:sz w:val="17"/>
        </w:rPr>
        <w:t>↓</w:t>
      </w:r>
    </w:p>
    <w:p w14:paraId="2FB9F9CA" w14:textId="77777777" w:rsidR="00941E69" w:rsidRPr="00941E69" w:rsidRDefault="00941E69" w:rsidP="00941E69">
      <w:pPr>
        <w:spacing w:line="184" w:lineRule="exact"/>
      </w:pPr>
      <w:r w:rsidRPr="00941E69">
        <w:rPr>
          <w:b/>
          <w:bCs/>
          <w:sz w:val="17"/>
        </w:rPr>
        <w:t>STRUCTURE</w:t>
      </w:r>
    </w:p>
    <w:p w14:paraId="0CB08E3B" w14:textId="77777777" w:rsidR="00941E69" w:rsidRPr="00941E69" w:rsidRDefault="00941E69" w:rsidP="00941E69">
      <w:pPr>
        <w:spacing w:line="184" w:lineRule="exact"/>
      </w:pPr>
      <w:r w:rsidRPr="00941E69">
        <w:rPr>
          <w:sz w:val="17"/>
        </w:rPr>
        <w:t>↓</w:t>
      </w:r>
    </w:p>
    <w:p w14:paraId="6C4D2AB9" w14:textId="77777777" w:rsidR="00941E69" w:rsidRPr="00941E69" w:rsidRDefault="00941E69" w:rsidP="00941E69">
      <w:pPr>
        <w:spacing w:line="184" w:lineRule="exact"/>
      </w:pPr>
      <w:r w:rsidRPr="00941E69">
        <w:rPr>
          <w:b/>
          <w:bCs/>
          <w:sz w:val="17"/>
        </w:rPr>
        <w:t>GOVERNANCE</w:t>
      </w:r>
    </w:p>
    <w:p w14:paraId="676CEB5F" w14:textId="77777777" w:rsidR="00941E69" w:rsidRPr="00941E69" w:rsidRDefault="00941E69" w:rsidP="00941E69">
      <w:pPr>
        <w:spacing w:line="184" w:lineRule="exact"/>
      </w:pPr>
      <w:r w:rsidRPr="00941E69">
        <w:rPr>
          <w:sz w:val="17"/>
        </w:rPr>
        <w:t>↓</w:t>
      </w:r>
    </w:p>
    <w:p w14:paraId="588E9891" w14:textId="77777777" w:rsidR="00941E69" w:rsidRPr="00941E69" w:rsidRDefault="00941E69" w:rsidP="00941E69">
      <w:pPr>
        <w:spacing w:line="184" w:lineRule="exact"/>
      </w:pPr>
      <w:r w:rsidRPr="00941E69">
        <w:rPr>
          <w:b/>
          <w:bCs/>
          <w:sz w:val="17"/>
        </w:rPr>
        <w:t>CAPABILITY</w:t>
      </w:r>
    </w:p>
    <w:p w14:paraId="717FD295" w14:textId="77777777" w:rsidR="00941E69" w:rsidRPr="00941E69" w:rsidRDefault="00941E69" w:rsidP="00941E69">
      <w:pPr>
        <w:spacing w:line="184" w:lineRule="exact"/>
      </w:pPr>
      <w:r w:rsidRPr="00941E69">
        <w:rPr>
          <w:sz w:val="17"/>
        </w:rPr>
        <w:t>↓</w:t>
      </w:r>
    </w:p>
    <w:p w14:paraId="4FBE8B26" w14:textId="77777777" w:rsidR="00941E69" w:rsidRPr="00941E69" w:rsidRDefault="00941E69" w:rsidP="00941E69">
      <w:pPr>
        <w:spacing w:line="184" w:lineRule="exact"/>
      </w:pPr>
      <w:r w:rsidRPr="00941E69">
        <w:rPr>
          <w:b/>
          <w:bCs/>
          <w:sz w:val="17"/>
        </w:rPr>
        <w:t>LEGITIMACY</w:t>
      </w:r>
    </w:p>
    <w:p w14:paraId="5BED15BB" w14:textId="77777777" w:rsidR="00941E69" w:rsidRPr="00941E69" w:rsidRDefault="00941E69" w:rsidP="00941E69">
      <w:pPr>
        <w:spacing w:line="184" w:lineRule="exact"/>
      </w:pPr>
      <w:r w:rsidRPr="00941E69">
        <w:rPr>
          <w:sz w:val="17"/>
        </w:rPr>
        <w:t>↓</w:t>
      </w:r>
    </w:p>
    <w:p w14:paraId="31679A79" w14:textId="77777777" w:rsidR="00941E69" w:rsidRPr="00941E69" w:rsidRDefault="00941E69" w:rsidP="00941E69">
      <w:pPr>
        <w:spacing w:line="184" w:lineRule="exact"/>
      </w:pPr>
      <w:r w:rsidRPr="00941E69">
        <w:rPr>
          <w:b/>
          <w:bCs/>
          <w:sz w:val="17"/>
        </w:rPr>
        <w:t>CONTINUITY</w:t>
      </w:r>
    </w:p>
    <w:p w14:paraId="6E9DF13E" w14:textId="77777777" w:rsidR="00941E69" w:rsidRPr="00941E69" w:rsidRDefault="00941E69" w:rsidP="00941E69">
      <w:pPr>
        <w:spacing w:line="184" w:lineRule="exact"/>
      </w:pPr>
      <w:r w:rsidRPr="00941E69">
        <w:rPr>
          <w:sz w:val="17"/>
        </w:rPr>
        <w:t>↓</w:t>
      </w:r>
    </w:p>
    <w:p w14:paraId="3C3CB6D5" w14:textId="77777777" w:rsidR="00941E69" w:rsidRPr="00941E69" w:rsidRDefault="00941E69" w:rsidP="00941E69">
      <w:pPr>
        <w:spacing w:line="184" w:lineRule="exact"/>
      </w:pPr>
      <w:r w:rsidRPr="00941E69">
        <w:rPr>
          <w:b/>
          <w:bCs/>
          <w:sz w:val="17"/>
        </w:rPr>
        <w:t>INSTITUTION</w:t>
      </w:r>
    </w:p>
    <w:p w14:paraId="003EE505" w14:textId="77777777" w:rsidR="00941E69" w:rsidRPr="00941E69" w:rsidRDefault="00941E69" w:rsidP="00941E69">
      <w:r w:rsidRPr="00941E69">
        <w:t>The objective is not merely to make Racial Security larger.</w:t>
      </w:r>
    </w:p>
    <w:p w14:paraId="07E4A9EA" w14:textId="77777777" w:rsidR="00941E69" w:rsidRPr="00941E69" w:rsidRDefault="00941E69" w:rsidP="00941E69">
      <w:r w:rsidRPr="00941E69">
        <w:t>It is to make it durable.</w:t>
      </w:r>
    </w:p>
    <w:p w14:paraId="2F3AFEF0" w14:textId="77777777" w:rsidR="00941E69" w:rsidRPr="00941E69" w:rsidRDefault="00941E69" w:rsidP="00941E69">
      <w:pPr>
        <w:spacing w:before="60" w:after="10" w:line="240" w:lineRule="auto"/>
        <w:rPr>
          <w:b/>
          <w:bCs/>
        </w:rPr>
      </w:pPr>
      <w:r w:rsidRPr="00941E69">
        <w:rPr>
          <w:b/>
          <w:bCs/>
          <w:sz w:val="19"/>
        </w:rPr>
        <w:t>19.2 The project phase</w:t>
      </w:r>
    </w:p>
    <w:p w14:paraId="0553136F" w14:textId="77777777" w:rsidR="00941E69" w:rsidRPr="00941E69" w:rsidRDefault="00941E69" w:rsidP="00941E69">
      <w:r w:rsidRPr="00941E69">
        <w:t>The project phase is necessarily experimental.</w:t>
      </w:r>
    </w:p>
    <w:p w14:paraId="5F1D3F6C" w14:textId="77777777" w:rsidR="00941E69" w:rsidRPr="00941E69" w:rsidRDefault="00941E69" w:rsidP="00941E69">
      <w:r w:rsidRPr="00941E69">
        <w:t>It establishes:</w:t>
      </w:r>
    </w:p>
    <w:p w14:paraId="0016F19F" w14:textId="77777777" w:rsidR="00941E69" w:rsidRPr="00941E69" w:rsidRDefault="00941E69" w:rsidP="00941E69">
      <w:r w:rsidRPr="00941E69">
        <w:t>terminology;</w:t>
      </w:r>
    </w:p>
    <w:p w14:paraId="0B401D02" w14:textId="77777777" w:rsidR="00941E69" w:rsidRPr="00941E69" w:rsidRDefault="00941E69" w:rsidP="00941E69">
      <w:r w:rsidRPr="00941E69">
        <w:t>doctrine;</w:t>
      </w:r>
    </w:p>
    <w:p w14:paraId="35A58AB4" w14:textId="77777777" w:rsidR="00941E69" w:rsidRPr="00941E69" w:rsidRDefault="00941E69" w:rsidP="00941E69">
      <w:r w:rsidRPr="00941E69">
        <w:t>technology;</w:t>
      </w:r>
    </w:p>
    <w:p w14:paraId="2AC6ECA2" w14:textId="77777777" w:rsidR="00941E69" w:rsidRPr="00941E69" w:rsidRDefault="00941E69" w:rsidP="00941E69">
      <w:r w:rsidRPr="00941E69">
        <w:t>membership mechanisms;</w:t>
      </w:r>
    </w:p>
    <w:p w14:paraId="2C70D0EE" w14:textId="77777777" w:rsidR="00941E69" w:rsidRPr="00941E69" w:rsidRDefault="00941E69" w:rsidP="00941E69">
      <w:r w:rsidRPr="00941E69">
        <w:t>identity frameworks;</w:t>
      </w:r>
    </w:p>
    <w:p w14:paraId="7F0BF846" w14:textId="77777777" w:rsidR="00941E69" w:rsidRPr="00941E69" w:rsidRDefault="00941E69" w:rsidP="00941E69">
      <w:r w:rsidRPr="00941E69">
        <w:t>research methods;</w:t>
      </w:r>
    </w:p>
    <w:p w14:paraId="09409004" w14:textId="77777777" w:rsidR="00941E69" w:rsidRPr="00941E69" w:rsidRDefault="00941E69" w:rsidP="00941E69">
      <w:r w:rsidRPr="00941E69">
        <w:t>and</w:t>
      </w:r>
    </w:p>
    <w:p w14:paraId="0CE1A33A" w14:textId="77777777" w:rsidR="00941E69" w:rsidRPr="00941E69" w:rsidRDefault="00941E69" w:rsidP="00941E69">
      <w:r w:rsidRPr="00941E69">
        <w:t>initial governance.</w:t>
      </w:r>
    </w:p>
    <w:p w14:paraId="473F9D45" w14:textId="77777777" w:rsidR="00941E69" w:rsidRPr="00941E69" w:rsidRDefault="00941E69" w:rsidP="00941E69">
      <w:r w:rsidRPr="00941E69">
        <w:t>At this stage, the founder may exercise substantial operational control because the architecture is still being built.</w:t>
      </w:r>
    </w:p>
    <w:p w14:paraId="6E81388E" w14:textId="77777777" w:rsidR="00941E69" w:rsidRPr="00941E69" w:rsidRDefault="00941E69" w:rsidP="00941E69">
      <w:r w:rsidRPr="00941E69">
        <w:t>That may be necessary.</w:t>
      </w:r>
    </w:p>
    <w:p w14:paraId="6E638D47" w14:textId="77777777" w:rsidR="00941E69" w:rsidRPr="00941E69" w:rsidRDefault="00941E69" w:rsidP="00941E69">
      <w:r w:rsidRPr="00941E69">
        <w:t>It should not automatically become permanent.</w:t>
      </w:r>
    </w:p>
    <w:p w14:paraId="52CAF98E" w14:textId="77777777" w:rsidR="00941E69" w:rsidRPr="00941E69" w:rsidRDefault="00941E69" w:rsidP="00941E69">
      <w:pPr>
        <w:spacing w:before="60" w:after="10" w:line="240" w:lineRule="auto"/>
        <w:rPr>
          <w:b/>
          <w:bCs/>
        </w:rPr>
      </w:pPr>
      <w:r w:rsidRPr="00941E69">
        <w:rPr>
          <w:b/>
          <w:bCs/>
          <w:sz w:val="19"/>
        </w:rPr>
        <w:t>19.3 Founder and institution</w:t>
      </w:r>
    </w:p>
    <w:p w14:paraId="4FD4A868" w14:textId="77777777" w:rsidR="00941E69" w:rsidRPr="00941E69" w:rsidRDefault="00941E69" w:rsidP="00941E69">
      <w:r w:rsidRPr="00941E69">
        <w:t>The founder creates the institution.</w:t>
      </w:r>
    </w:p>
    <w:p w14:paraId="2C4D863C" w14:textId="77777777" w:rsidR="00941E69" w:rsidRPr="00941E69" w:rsidRDefault="00941E69" w:rsidP="00941E69">
      <w:r w:rsidRPr="00941E69">
        <w:t>The institution must eventually become capable of existing without the founder.</w:t>
      </w:r>
    </w:p>
    <w:p w14:paraId="35236737" w14:textId="77777777" w:rsidR="00941E69" w:rsidRPr="00941E69" w:rsidRDefault="00941E69" w:rsidP="00941E69">
      <w:r w:rsidRPr="00941E69">
        <w:t>These propositions are compatible.</w:t>
      </w:r>
    </w:p>
    <w:p w14:paraId="2A3B8465" w14:textId="77777777" w:rsidR="00941E69" w:rsidRPr="00941E69" w:rsidRDefault="00941E69" w:rsidP="00941E69">
      <w:r w:rsidRPr="00941E69">
        <w:t>A founder may remain:</w:t>
      </w:r>
    </w:p>
    <w:p w14:paraId="4852E13F" w14:textId="77777777" w:rsidR="00941E69" w:rsidRPr="00941E69" w:rsidRDefault="00941E69" w:rsidP="00941E69">
      <w:r w:rsidRPr="00941E69">
        <w:t>a member;</w:t>
      </w:r>
    </w:p>
    <w:p w14:paraId="2E97FD76" w14:textId="77777777" w:rsidR="00941E69" w:rsidRPr="00941E69" w:rsidRDefault="00941E69" w:rsidP="00941E69">
      <w:r w:rsidRPr="00941E69">
        <w:t>a director;</w:t>
      </w:r>
    </w:p>
    <w:p w14:paraId="17E36DF6" w14:textId="77777777" w:rsidR="00941E69" w:rsidRPr="00941E69" w:rsidRDefault="00941E69" w:rsidP="00941E69">
      <w:r w:rsidRPr="00941E69">
        <w:t>a trustee;</w:t>
      </w:r>
    </w:p>
    <w:p w14:paraId="0AFE44E5" w14:textId="77777777" w:rsidR="00941E69" w:rsidRPr="00941E69" w:rsidRDefault="00941E69" w:rsidP="00941E69">
      <w:r w:rsidRPr="00941E69">
        <w:t>a constitutional office-holder;</w:t>
      </w:r>
    </w:p>
    <w:p w14:paraId="57A5C674" w14:textId="77777777" w:rsidR="00941E69" w:rsidRPr="00941E69" w:rsidRDefault="00941E69" w:rsidP="00941E69">
      <w:r w:rsidRPr="00941E69">
        <w:t>an adviser;</w:t>
      </w:r>
    </w:p>
    <w:p w14:paraId="0DBB3200" w14:textId="77777777" w:rsidR="00941E69" w:rsidRPr="00941E69" w:rsidRDefault="00941E69" w:rsidP="00941E69">
      <w:r w:rsidRPr="00941E69">
        <w:t>or</w:t>
      </w:r>
    </w:p>
    <w:p w14:paraId="6179E604" w14:textId="77777777" w:rsidR="00941E69" w:rsidRPr="00941E69" w:rsidRDefault="00941E69" w:rsidP="00941E69">
      <w:r w:rsidRPr="00941E69">
        <w:t>a guardian of defined principles.</w:t>
      </w:r>
    </w:p>
    <w:p w14:paraId="1C7A1440" w14:textId="77777777" w:rsidR="00941E69" w:rsidRPr="00941E69" w:rsidRDefault="00941E69" w:rsidP="00941E69">
      <w:r w:rsidRPr="00941E69">
        <w:t>But the institution must not depend upon one person's:</w:t>
      </w:r>
    </w:p>
    <w:p w14:paraId="1267AB34" w14:textId="77777777" w:rsidR="00941E69" w:rsidRPr="00941E69" w:rsidRDefault="00941E69" w:rsidP="00941E69">
      <w:r w:rsidRPr="00941E69">
        <w:t>memory;</w:t>
      </w:r>
    </w:p>
    <w:p w14:paraId="2E1F961A" w14:textId="77777777" w:rsidR="00941E69" w:rsidRPr="00941E69" w:rsidRDefault="00941E69" w:rsidP="00941E69">
      <w:r w:rsidRPr="00941E69">
        <w:lastRenderedPageBreak/>
        <w:t>passwords;</w:t>
      </w:r>
    </w:p>
    <w:p w14:paraId="0CCE1D5E" w14:textId="77777777" w:rsidR="00941E69" w:rsidRPr="00941E69" w:rsidRDefault="00941E69" w:rsidP="00941E69">
      <w:r w:rsidRPr="00941E69">
        <w:t>relationships;</w:t>
      </w:r>
    </w:p>
    <w:p w14:paraId="5A496248" w14:textId="77777777" w:rsidR="00941E69" w:rsidRPr="00941E69" w:rsidRDefault="00941E69" w:rsidP="00941E69">
      <w:r w:rsidRPr="00941E69">
        <w:t>authority;</w:t>
      </w:r>
    </w:p>
    <w:p w14:paraId="4C4C5AC4" w14:textId="77777777" w:rsidR="00941E69" w:rsidRPr="00941E69" w:rsidRDefault="00941E69" w:rsidP="00941E69">
      <w:r w:rsidRPr="00941E69">
        <w:t>knowledge;</w:t>
      </w:r>
    </w:p>
    <w:p w14:paraId="2842FFA6" w14:textId="77777777" w:rsidR="00941E69" w:rsidRPr="00941E69" w:rsidRDefault="00941E69" w:rsidP="00941E69">
      <w:r w:rsidRPr="00941E69">
        <w:t>or</w:t>
      </w:r>
    </w:p>
    <w:p w14:paraId="2D56531B" w14:textId="77777777" w:rsidR="00941E69" w:rsidRPr="00941E69" w:rsidRDefault="00941E69" w:rsidP="00941E69">
      <w:r w:rsidRPr="00941E69">
        <w:t>physical presence</w:t>
      </w:r>
    </w:p>
    <w:p w14:paraId="63BEF771" w14:textId="77777777" w:rsidR="00941E69" w:rsidRPr="00941E69" w:rsidRDefault="00941E69" w:rsidP="00941E69">
      <w:r w:rsidRPr="00941E69">
        <w:t>for its survival.</w:t>
      </w:r>
    </w:p>
    <w:p w14:paraId="30279294" w14:textId="77777777" w:rsidR="00941E69" w:rsidRPr="00941E69" w:rsidRDefault="00941E69" w:rsidP="00941E69">
      <w:r w:rsidRPr="00941E69">
        <w:t>Therefore:</w:t>
      </w:r>
    </w:p>
    <w:p w14:paraId="792EFA26" w14:textId="77777777" w:rsidR="00941E69" w:rsidRPr="00941E69" w:rsidRDefault="00941E69" w:rsidP="00941E69">
      <w:pPr>
        <w:spacing w:before="50" w:after="10" w:line="240" w:lineRule="auto"/>
      </w:pPr>
      <w:r w:rsidRPr="00941E69">
        <w:rPr>
          <w:b/>
          <w:bCs/>
          <w:sz w:val="19"/>
        </w:rPr>
        <w:t>FOUNDING AN INSTITUTION AND OWNING AN INSTITUTION ARE NOT THE SAME THING.</w:t>
      </w:r>
    </w:p>
    <w:p w14:paraId="115656E0" w14:textId="77777777" w:rsidR="00941E69" w:rsidRPr="00941E69" w:rsidRDefault="00941E69" w:rsidP="00941E69">
      <w:pPr>
        <w:spacing w:before="60" w:after="10" w:line="240" w:lineRule="auto"/>
        <w:rPr>
          <w:b/>
          <w:bCs/>
        </w:rPr>
      </w:pPr>
      <w:r w:rsidRPr="00941E69">
        <w:rPr>
          <w:b/>
          <w:bCs/>
          <w:sz w:val="19"/>
        </w:rPr>
        <w:t>19.4 Founder dependency</w:t>
      </w:r>
    </w:p>
    <w:p w14:paraId="384F7C08" w14:textId="77777777" w:rsidR="00941E69" w:rsidRPr="00941E69" w:rsidRDefault="00941E69" w:rsidP="00941E69">
      <w:r w:rsidRPr="00941E69">
        <w:t>Founder dependency exists where essential functions cannot continue without a particular person.</w:t>
      </w:r>
    </w:p>
    <w:p w14:paraId="5C5622A2" w14:textId="77777777" w:rsidR="00941E69" w:rsidRPr="00941E69" w:rsidRDefault="00941E69" w:rsidP="00941E69">
      <w:r w:rsidRPr="00941E69">
        <w:t>Examples include:</w:t>
      </w:r>
    </w:p>
    <w:p w14:paraId="6F7B97FC" w14:textId="77777777" w:rsidR="00941E69" w:rsidRPr="00941E69" w:rsidRDefault="00941E69" w:rsidP="00941E69">
      <w:r w:rsidRPr="00941E69">
        <w:t>only one person possessing administrative access;</w:t>
      </w:r>
    </w:p>
    <w:p w14:paraId="73829767" w14:textId="77777777" w:rsidR="00941E69" w:rsidRPr="00941E69" w:rsidRDefault="00941E69" w:rsidP="00941E69">
      <w:r w:rsidRPr="00941E69">
        <w:t>only one person controlling money;</w:t>
      </w:r>
    </w:p>
    <w:p w14:paraId="73F74A2B" w14:textId="77777777" w:rsidR="00941E69" w:rsidRPr="00941E69" w:rsidRDefault="00941E69" w:rsidP="00941E69">
      <w:r w:rsidRPr="00941E69">
        <w:t>only one person understanding the system;</w:t>
      </w:r>
    </w:p>
    <w:p w14:paraId="70E54848" w14:textId="77777777" w:rsidR="00941E69" w:rsidRPr="00941E69" w:rsidRDefault="00941E69" w:rsidP="00941E69">
      <w:r w:rsidRPr="00941E69">
        <w:t>only one person possessing institutional contacts;</w:t>
      </w:r>
    </w:p>
    <w:p w14:paraId="2712EB51" w14:textId="77777777" w:rsidR="00941E69" w:rsidRPr="00941E69" w:rsidRDefault="00941E69" w:rsidP="00941E69">
      <w:r w:rsidRPr="00941E69">
        <w:t>or</w:t>
      </w:r>
    </w:p>
    <w:p w14:paraId="1BDA5154" w14:textId="77777777" w:rsidR="00941E69" w:rsidRPr="00941E69" w:rsidRDefault="00941E69" w:rsidP="00941E69">
      <w:r w:rsidRPr="00941E69">
        <w:t>all decisions requiring one person's approval.</w:t>
      </w:r>
    </w:p>
    <w:p w14:paraId="216EC142" w14:textId="77777777" w:rsidR="00941E69" w:rsidRPr="00941E69" w:rsidRDefault="00941E69" w:rsidP="00941E69">
      <w:r w:rsidRPr="00941E69">
        <w:t>This creates concentration risk.</w:t>
      </w:r>
    </w:p>
    <w:p w14:paraId="30F8CE3B" w14:textId="77777777" w:rsidR="00941E69" w:rsidRPr="00941E69" w:rsidRDefault="00941E69" w:rsidP="00941E69">
      <w:r w:rsidRPr="00941E69">
        <w:t>The founder may be highly capable.</w:t>
      </w:r>
    </w:p>
    <w:p w14:paraId="540C6B53" w14:textId="77777777" w:rsidR="00941E69" w:rsidRPr="00941E69" w:rsidRDefault="00941E69" w:rsidP="00941E69">
      <w:r w:rsidRPr="00941E69">
        <w:t>That does not remove the vulnerability.</w:t>
      </w:r>
    </w:p>
    <w:p w14:paraId="322B279E" w14:textId="77777777" w:rsidR="00941E69" w:rsidRPr="00941E69" w:rsidRDefault="00941E69" w:rsidP="00941E69">
      <w:pPr>
        <w:spacing w:before="60" w:after="10" w:line="240" w:lineRule="auto"/>
        <w:rPr>
          <w:b/>
          <w:bCs/>
        </w:rPr>
      </w:pPr>
      <w:r w:rsidRPr="00941E69">
        <w:rPr>
          <w:b/>
          <w:bCs/>
          <w:sz w:val="19"/>
        </w:rPr>
        <w:t>19.5 Founder risk is not criticism of the founder</w:t>
      </w:r>
    </w:p>
    <w:p w14:paraId="3C9BB456" w14:textId="77777777" w:rsidR="00941E69" w:rsidRPr="00941E69" w:rsidRDefault="00941E69" w:rsidP="00941E69">
      <w:r w:rsidRPr="00941E69">
        <w:t>The existence of founder dependency does not mean the founder has done something wrong.</w:t>
      </w:r>
    </w:p>
    <w:p w14:paraId="3C621C36" w14:textId="77777777" w:rsidR="00941E69" w:rsidRPr="00941E69" w:rsidRDefault="00941E69" w:rsidP="00941E69">
      <w:r w:rsidRPr="00941E69">
        <w:t>It means the institution has reached a stage where knowledge and authority need to become institutional rather than personal.</w:t>
      </w:r>
    </w:p>
    <w:p w14:paraId="1AE11CB6" w14:textId="77777777" w:rsidR="00941E69" w:rsidRPr="00941E69" w:rsidRDefault="00941E69" w:rsidP="00941E69">
      <w:r w:rsidRPr="00941E69">
        <w:t>Security analysis asks:</w:t>
      </w:r>
    </w:p>
    <w:p w14:paraId="49172478" w14:textId="77777777" w:rsidR="00941E69" w:rsidRPr="00941E69" w:rsidRDefault="00941E69" w:rsidP="00941E69">
      <w:pPr>
        <w:spacing w:before="50" w:after="10" w:line="240" w:lineRule="auto"/>
      </w:pPr>
      <w:r w:rsidRPr="00941E69">
        <w:rPr>
          <w:b/>
          <w:bCs/>
          <w:sz w:val="19"/>
        </w:rPr>
        <w:t>WHAT HAPPENS IF THE FOUNDER IS UNAVAILABLE TOMORROW?</w:t>
      </w:r>
    </w:p>
    <w:p w14:paraId="17DEEBD5" w14:textId="77777777" w:rsidR="00941E69" w:rsidRPr="00941E69" w:rsidRDefault="00941E69" w:rsidP="00941E69">
      <w:r w:rsidRPr="00941E69">
        <w:t>A durable institution must have an answer.</w:t>
      </w:r>
    </w:p>
    <w:p w14:paraId="43CF0487" w14:textId="77777777" w:rsidR="00941E69" w:rsidRPr="00941E69" w:rsidRDefault="00941E69" w:rsidP="00941E69">
      <w:pPr>
        <w:spacing w:before="60" w:after="10" w:line="240" w:lineRule="auto"/>
        <w:rPr>
          <w:b/>
          <w:bCs/>
        </w:rPr>
      </w:pPr>
      <w:r w:rsidRPr="00941E69">
        <w:rPr>
          <w:b/>
          <w:bCs/>
          <w:sz w:val="19"/>
        </w:rPr>
        <w:t>19.6 Institutionalisation</w:t>
      </w:r>
    </w:p>
    <w:p w14:paraId="77ED8941" w14:textId="77777777" w:rsidR="00941E69" w:rsidRPr="00941E69" w:rsidRDefault="00941E69" w:rsidP="00941E69">
      <w:r w:rsidRPr="00941E69">
        <w:rPr>
          <w:b/>
          <w:bCs/>
        </w:rPr>
        <w:t>Institutionalisation</w:t>
      </w:r>
      <w:r w:rsidRPr="00941E69">
        <w:t xml:space="preserve"> is the process through which functions become embedded in:</w:t>
      </w:r>
    </w:p>
    <w:p w14:paraId="6EB77720" w14:textId="77777777" w:rsidR="00941E69" w:rsidRPr="00941E69" w:rsidRDefault="00941E69" w:rsidP="00941E69">
      <w:r w:rsidRPr="00941E69">
        <w:t>rules;</w:t>
      </w:r>
    </w:p>
    <w:p w14:paraId="0F61F1DA" w14:textId="77777777" w:rsidR="00941E69" w:rsidRPr="00941E69" w:rsidRDefault="00941E69" w:rsidP="00941E69">
      <w:r w:rsidRPr="00941E69">
        <w:t>roles;</w:t>
      </w:r>
    </w:p>
    <w:p w14:paraId="3B87E8F9" w14:textId="77777777" w:rsidR="00941E69" w:rsidRPr="00941E69" w:rsidRDefault="00941E69" w:rsidP="00941E69">
      <w:r w:rsidRPr="00941E69">
        <w:t>records;</w:t>
      </w:r>
    </w:p>
    <w:p w14:paraId="68017BCF" w14:textId="77777777" w:rsidR="00941E69" w:rsidRPr="00941E69" w:rsidRDefault="00941E69" w:rsidP="00941E69">
      <w:r w:rsidRPr="00941E69">
        <w:t>procedures;</w:t>
      </w:r>
    </w:p>
    <w:p w14:paraId="1BF7AEDC" w14:textId="77777777" w:rsidR="00941E69" w:rsidRPr="00941E69" w:rsidRDefault="00941E69" w:rsidP="00941E69">
      <w:r w:rsidRPr="00941E69">
        <w:t>governance;</w:t>
      </w:r>
    </w:p>
    <w:p w14:paraId="07FBEEAA" w14:textId="77777777" w:rsidR="00941E69" w:rsidRPr="00941E69" w:rsidRDefault="00941E69" w:rsidP="00941E69">
      <w:r w:rsidRPr="00941E69">
        <w:t>and</w:t>
      </w:r>
    </w:p>
    <w:p w14:paraId="66FFA0D5" w14:textId="77777777" w:rsidR="00941E69" w:rsidRPr="00941E69" w:rsidRDefault="00941E69" w:rsidP="00941E69">
      <w:r w:rsidRPr="00941E69">
        <w:t>organisational memory</w:t>
      </w:r>
    </w:p>
    <w:p w14:paraId="77CA0A9B" w14:textId="77777777" w:rsidR="00941E69" w:rsidRPr="00941E69" w:rsidRDefault="00941E69" w:rsidP="00941E69">
      <w:r w:rsidRPr="00941E69">
        <w:t>rather than depending upon individuals.</w:t>
      </w:r>
    </w:p>
    <w:p w14:paraId="1D05C67C" w14:textId="77777777" w:rsidR="00941E69" w:rsidRPr="00941E69" w:rsidRDefault="00941E69" w:rsidP="00941E69">
      <w:r w:rsidRPr="00941E69">
        <w:t>The transition is:</w:t>
      </w:r>
    </w:p>
    <w:p w14:paraId="019C455D" w14:textId="77777777" w:rsidR="00941E69" w:rsidRPr="00941E69" w:rsidRDefault="00941E69" w:rsidP="00941E69">
      <w:pPr>
        <w:spacing w:line="184" w:lineRule="exact"/>
      </w:pPr>
      <w:r w:rsidRPr="00941E69">
        <w:rPr>
          <w:b/>
          <w:bCs/>
          <w:sz w:val="17"/>
        </w:rPr>
        <w:t>PERSON KNOWS</w:t>
      </w:r>
    </w:p>
    <w:p w14:paraId="631DAABE" w14:textId="77777777" w:rsidR="00941E69" w:rsidRPr="00941E69" w:rsidRDefault="00941E69" w:rsidP="00941E69">
      <w:pPr>
        <w:spacing w:line="184" w:lineRule="exact"/>
      </w:pPr>
      <w:r w:rsidRPr="00941E69">
        <w:rPr>
          <w:sz w:val="17"/>
        </w:rPr>
        <w:t>↓</w:t>
      </w:r>
    </w:p>
    <w:p w14:paraId="042C3071" w14:textId="77777777" w:rsidR="00941E69" w:rsidRPr="00941E69" w:rsidRDefault="00941E69" w:rsidP="00941E69">
      <w:pPr>
        <w:spacing w:line="184" w:lineRule="exact"/>
      </w:pPr>
      <w:r w:rsidRPr="00941E69">
        <w:rPr>
          <w:b/>
          <w:bCs/>
          <w:sz w:val="17"/>
        </w:rPr>
        <w:t>ORGANISATION RECORDS</w:t>
      </w:r>
    </w:p>
    <w:p w14:paraId="2E4B0FD5" w14:textId="77777777" w:rsidR="00941E69" w:rsidRPr="00941E69" w:rsidRDefault="00941E69" w:rsidP="00941E69">
      <w:pPr>
        <w:spacing w:line="184" w:lineRule="exact"/>
      </w:pPr>
      <w:r w:rsidRPr="00941E69">
        <w:rPr>
          <w:sz w:val="17"/>
        </w:rPr>
        <w:t>↓</w:t>
      </w:r>
    </w:p>
    <w:p w14:paraId="10AB1B60" w14:textId="77777777" w:rsidR="00941E69" w:rsidRPr="00941E69" w:rsidRDefault="00941E69" w:rsidP="00941E69">
      <w:pPr>
        <w:spacing w:line="184" w:lineRule="exact"/>
      </w:pPr>
      <w:r w:rsidRPr="00941E69">
        <w:rPr>
          <w:b/>
          <w:bCs/>
          <w:sz w:val="17"/>
        </w:rPr>
        <w:t>ROLE OWNS</w:t>
      </w:r>
    </w:p>
    <w:p w14:paraId="0F45DFCF" w14:textId="77777777" w:rsidR="00941E69" w:rsidRPr="00941E69" w:rsidRDefault="00941E69" w:rsidP="00941E69">
      <w:pPr>
        <w:spacing w:line="184" w:lineRule="exact"/>
      </w:pPr>
      <w:r w:rsidRPr="00941E69">
        <w:rPr>
          <w:sz w:val="17"/>
        </w:rPr>
        <w:t>↓</w:t>
      </w:r>
    </w:p>
    <w:p w14:paraId="06A7C8F1" w14:textId="77777777" w:rsidR="00941E69" w:rsidRPr="00941E69" w:rsidRDefault="00941E69" w:rsidP="00941E69">
      <w:pPr>
        <w:spacing w:line="184" w:lineRule="exact"/>
      </w:pPr>
      <w:r w:rsidRPr="00941E69">
        <w:rPr>
          <w:b/>
          <w:bCs/>
          <w:sz w:val="17"/>
        </w:rPr>
        <w:t>PROCESS OPERATES</w:t>
      </w:r>
    </w:p>
    <w:p w14:paraId="6DD476A0" w14:textId="77777777" w:rsidR="00941E69" w:rsidRPr="00941E69" w:rsidRDefault="00941E69" w:rsidP="00941E69">
      <w:pPr>
        <w:spacing w:line="184" w:lineRule="exact"/>
      </w:pPr>
      <w:r w:rsidRPr="00941E69">
        <w:rPr>
          <w:sz w:val="17"/>
        </w:rPr>
        <w:t>↓</w:t>
      </w:r>
    </w:p>
    <w:p w14:paraId="0AD7D75B" w14:textId="77777777" w:rsidR="00941E69" w:rsidRPr="00941E69" w:rsidRDefault="00941E69" w:rsidP="00941E69">
      <w:pPr>
        <w:spacing w:line="184" w:lineRule="exact"/>
      </w:pPr>
      <w:r w:rsidRPr="00941E69">
        <w:rPr>
          <w:b/>
          <w:bCs/>
          <w:sz w:val="17"/>
        </w:rPr>
        <w:t>GOVERNANCE OVERSEES</w:t>
      </w:r>
    </w:p>
    <w:p w14:paraId="156D8205" w14:textId="77777777" w:rsidR="00941E69" w:rsidRPr="00941E69" w:rsidRDefault="00941E69" w:rsidP="00941E69">
      <w:r w:rsidRPr="00941E69">
        <w:t>This creates continuity.</w:t>
      </w:r>
    </w:p>
    <w:p w14:paraId="1C4ED663" w14:textId="77777777" w:rsidR="00941E69" w:rsidRPr="00941E69" w:rsidRDefault="00941E69" w:rsidP="00941E69">
      <w:pPr>
        <w:spacing w:before="60" w:after="10" w:line="240" w:lineRule="auto"/>
        <w:rPr>
          <w:b/>
          <w:bCs/>
        </w:rPr>
      </w:pPr>
      <w:r w:rsidRPr="00941E69">
        <w:rPr>
          <w:b/>
          <w:bCs/>
          <w:sz w:val="19"/>
        </w:rPr>
        <w:t>19.7 Membership as foundation</w:t>
      </w:r>
    </w:p>
    <w:p w14:paraId="178367E3" w14:textId="77777777" w:rsidR="00941E69" w:rsidRPr="00941E69" w:rsidRDefault="00941E69" w:rsidP="00941E69">
      <w:r w:rsidRPr="00941E69">
        <w:t>Racial Security is intended to develop as a membership institution.</w:t>
      </w:r>
    </w:p>
    <w:p w14:paraId="273533BA" w14:textId="77777777" w:rsidR="00941E69" w:rsidRPr="00941E69" w:rsidRDefault="00941E69" w:rsidP="00941E69">
      <w:r w:rsidRPr="00941E69">
        <w:t>Membership matters because racial security is not intended to be performed entirely upon communities from outside.</w:t>
      </w:r>
    </w:p>
    <w:p w14:paraId="3F0E2C41" w14:textId="77777777" w:rsidR="00941E69" w:rsidRPr="00941E69" w:rsidRDefault="00941E69" w:rsidP="00941E69">
      <w:r w:rsidRPr="00941E69">
        <w:t>The project principle is:</w:t>
      </w:r>
    </w:p>
    <w:p w14:paraId="1DC4909C" w14:textId="77777777" w:rsidR="00941E69" w:rsidRPr="00941E69" w:rsidRDefault="00941E69" w:rsidP="00941E69">
      <w:pPr>
        <w:spacing w:before="50" w:after="10" w:line="240" w:lineRule="auto"/>
      </w:pPr>
      <w:r w:rsidRPr="00941E69">
        <w:rPr>
          <w:b/>
          <w:bCs/>
          <w:sz w:val="19"/>
        </w:rPr>
        <w:t>PEOPLE PARTICIPATE IN DEFINING THE SECURITY OF THEIR OWN RACIAL IDENTITY.</w:t>
      </w:r>
    </w:p>
    <w:p w14:paraId="18EC5FBB" w14:textId="77777777" w:rsidR="00941E69" w:rsidRPr="00941E69" w:rsidRDefault="00941E69" w:rsidP="00941E69">
      <w:r w:rsidRPr="00941E69">
        <w:t>Membership provides an institutional mechanism for that participation.</w:t>
      </w:r>
    </w:p>
    <w:p w14:paraId="797ED528" w14:textId="77777777" w:rsidR="00941E69" w:rsidRPr="00941E69" w:rsidRDefault="00941E69" w:rsidP="00941E69">
      <w:pPr>
        <w:spacing w:before="60" w:after="10" w:line="240" w:lineRule="auto"/>
        <w:rPr>
          <w:b/>
          <w:bCs/>
        </w:rPr>
      </w:pPr>
      <w:r w:rsidRPr="00941E69">
        <w:rPr>
          <w:b/>
          <w:bCs/>
          <w:sz w:val="19"/>
        </w:rPr>
        <w:t>19.8 What membership means</w:t>
      </w:r>
    </w:p>
    <w:p w14:paraId="11C46462" w14:textId="77777777" w:rsidR="00941E69" w:rsidRPr="00941E69" w:rsidRDefault="00941E69" w:rsidP="00941E69">
      <w:r w:rsidRPr="00941E69">
        <w:t>Membership should mean more than possession of a reference number.</w:t>
      </w:r>
    </w:p>
    <w:p w14:paraId="364BB907" w14:textId="77777777" w:rsidR="00941E69" w:rsidRPr="00941E69" w:rsidRDefault="00941E69" w:rsidP="00941E69">
      <w:r w:rsidRPr="00941E69">
        <w:t>It may eventually establish:</w:t>
      </w:r>
    </w:p>
    <w:p w14:paraId="12060894" w14:textId="77777777" w:rsidR="00941E69" w:rsidRPr="00941E69" w:rsidRDefault="00941E69" w:rsidP="00941E69">
      <w:r w:rsidRPr="00941E69">
        <w:t>belonging;</w:t>
      </w:r>
    </w:p>
    <w:p w14:paraId="0C83D0BD" w14:textId="77777777" w:rsidR="00941E69" w:rsidRPr="00941E69" w:rsidRDefault="00941E69" w:rsidP="00941E69">
      <w:r w:rsidRPr="00941E69">
        <w:t>participation rights;</w:t>
      </w:r>
    </w:p>
    <w:p w14:paraId="37EB9443" w14:textId="77777777" w:rsidR="00941E69" w:rsidRPr="00941E69" w:rsidRDefault="00941E69" w:rsidP="00941E69">
      <w:r w:rsidRPr="00941E69">
        <w:t>access to defined services;</w:t>
      </w:r>
    </w:p>
    <w:p w14:paraId="63A3B19E" w14:textId="77777777" w:rsidR="00941E69" w:rsidRPr="00941E69" w:rsidRDefault="00941E69" w:rsidP="00941E69">
      <w:r w:rsidRPr="00941E69">
        <w:t>voting rights;</w:t>
      </w:r>
    </w:p>
    <w:p w14:paraId="19E1EE17" w14:textId="77777777" w:rsidR="00941E69" w:rsidRPr="00941E69" w:rsidRDefault="00941E69" w:rsidP="00941E69">
      <w:r w:rsidRPr="00941E69">
        <w:t>eligibility for office;</w:t>
      </w:r>
    </w:p>
    <w:p w14:paraId="0B77AD38" w14:textId="77777777" w:rsidR="00941E69" w:rsidRPr="00941E69" w:rsidRDefault="00941E69" w:rsidP="00941E69">
      <w:r w:rsidRPr="00941E69">
        <w:t>division membership;</w:t>
      </w:r>
    </w:p>
    <w:p w14:paraId="093CEE0D" w14:textId="77777777" w:rsidR="00941E69" w:rsidRPr="00941E69" w:rsidRDefault="00941E69" w:rsidP="00941E69">
      <w:r w:rsidRPr="00941E69">
        <w:t>responsibilities;</w:t>
      </w:r>
    </w:p>
    <w:p w14:paraId="01851EC0" w14:textId="77777777" w:rsidR="00941E69" w:rsidRPr="00941E69" w:rsidRDefault="00941E69" w:rsidP="00941E69">
      <w:r w:rsidRPr="00941E69">
        <w:t>and</w:t>
      </w:r>
    </w:p>
    <w:p w14:paraId="6AF95DCD" w14:textId="77777777" w:rsidR="00941E69" w:rsidRPr="00941E69" w:rsidRDefault="00941E69" w:rsidP="00941E69">
      <w:r w:rsidRPr="00941E69">
        <w:t>institutional accountability.</w:t>
      </w:r>
    </w:p>
    <w:p w14:paraId="7B906832" w14:textId="77777777" w:rsidR="00941E69" w:rsidRPr="00941E69" w:rsidRDefault="00941E69" w:rsidP="00941E69">
      <w:r w:rsidRPr="00941E69">
        <w:t>These rights and responsibilities should be documented.</w:t>
      </w:r>
    </w:p>
    <w:p w14:paraId="3752FFE9" w14:textId="77777777" w:rsidR="00941E69" w:rsidRPr="00941E69" w:rsidRDefault="00941E69" w:rsidP="00941E69">
      <w:pPr>
        <w:spacing w:before="60" w:after="10" w:line="240" w:lineRule="auto"/>
        <w:rPr>
          <w:b/>
          <w:bCs/>
        </w:rPr>
      </w:pPr>
      <w:r w:rsidRPr="00941E69">
        <w:rPr>
          <w:b/>
          <w:bCs/>
          <w:sz w:val="19"/>
        </w:rPr>
        <w:t>19.9 Membership is not citizenship</w:t>
      </w:r>
    </w:p>
    <w:p w14:paraId="0630640A" w14:textId="77777777" w:rsidR="00941E69" w:rsidRPr="00941E69" w:rsidRDefault="00941E69" w:rsidP="00941E69">
      <w:r w:rsidRPr="00941E69">
        <w:t>Membership in Racial Security must remain distinct from:</w:t>
      </w:r>
    </w:p>
    <w:p w14:paraId="097A97AC" w14:textId="77777777" w:rsidR="00941E69" w:rsidRPr="00941E69" w:rsidRDefault="00941E69" w:rsidP="00941E69">
      <w:r w:rsidRPr="00941E69">
        <w:t>British citizenship;</w:t>
      </w:r>
    </w:p>
    <w:p w14:paraId="3F195243" w14:textId="77777777" w:rsidR="00941E69" w:rsidRPr="00941E69" w:rsidRDefault="00941E69" w:rsidP="00941E69">
      <w:r w:rsidRPr="00941E69">
        <w:t>nationality;</w:t>
      </w:r>
    </w:p>
    <w:p w14:paraId="4975B7B2" w14:textId="77777777" w:rsidR="00941E69" w:rsidRPr="00941E69" w:rsidRDefault="00941E69" w:rsidP="00941E69">
      <w:r w:rsidRPr="00941E69">
        <w:t>immigration status;</w:t>
      </w:r>
    </w:p>
    <w:p w14:paraId="4414FBF5" w14:textId="77777777" w:rsidR="00941E69" w:rsidRPr="00941E69" w:rsidRDefault="00941E69" w:rsidP="00941E69">
      <w:r w:rsidRPr="00941E69">
        <w:lastRenderedPageBreak/>
        <w:t>or</w:t>
      </w:r>
    </w:p>
    <w:p w14:paraId="7412CD1A" w14:textId="77777777" w:rsidR="00941E69" w:rsidRPr="00941E69" w:rsidRDefault="00941E69" w:rsidP="00941E69">
      <w:r w:rsidRPr="00941E69">
        <w:t>any state-created legal status.</w:t>
      </w:r>
    </w:p>
    <w:p w14:paraId="10535C41" w14:textId="77777777" w:rsidR="00941E69" w:rsidRPr="00941E69" w:rsidRDefault="00941E69" w:rsidP="00941E69">
      <w:r w:rsidRPr="00941E69">
        <w:t>The institution is not a state.</w:t>
      </w:r>
    </w:p>
    <w:p w14:paraId="6906DC30" w14:textId="77777777" w:rsidR="00941E69" w:rsidRPr="00941E69" w:rsidRDefault="00941E69" w:rsidP="00941E69">
      <w:r w:rsidRPr="00941E69">
        <w:t>It does not create citizenship.</w:t>
      </w:r>
    </w:p>
    <w:p w14:paraId="473A0E94" w14:textId="77777777" w:rsidR="00941E69" w:rsidRPr="00941E69" w:rsidRDefault="00941E69" w:rsidP="00941E69">
      <w:r w:rsidRPr="00941E69">
        <w:t>Its membership is private and institutional.</w:t>
      </w:r>
    </w:p>
    <w:p w14:paraId="666AC29D" w14:textId="77777777" w:rsidR="00941E69" w:rsidRPr="00941E69" w:rsidRDefault="00941E69" w:rsidP="00941E69">
      <w:pPr>
        <w:spacing w:before="60" w:after="10" w:line="240" w:lineRule="auto"/>
        <w:rPr>
          <w:b/>
          <w:bCs/>
        </w:rPr>
      </w:pPr>
      <w:r w:rsidRPr="00941E69">
        <w:rPr>
          <w:b/>
          <w:bCs/>
          <w:sz w:val="19"/>
        </w:rPr>
        <w:t>19.10 Membership is not racial ownership</w:t>
      </w:r>
    </w:p>
    <w:p w14:paraId="28B8F70D" w14:textId="77777777" w:rsidR="00941E69" w:rsidRPr="00941E69" w:rsidRDefault="00941E69" w:rsidP="00941E69">
      <w:r w:rsidRPr="00941E69">
        <w:t>No racial division owns the racial identity of its members.</w:t>
      </w:r>
    </w:p>
    <w:p w14:paraId="5AEA646B" w14:textId="77777777" w:rsidR="00941E69" w:rsidRPr="00941E69" w:rsidRDefault="00941E69" w:rsidP="00941E69">
      <w:r w:rsidRPr="00941E69">
        <w:t>No institution owns race.</w:t>
      </w:r>
    </w:p>
    <w:p w14:paraId="6D1B4DA3" w14:textId="77777777" w:rsidR="00941E69" w:rsidRPr="00941E69" w:rsidRDefault="00941E69" w:rsidP="00941E69">
      <w:r w:rsidRPr="00941E69">
        <w:t>The institution organises people around defined security interests.</w:t>
      </w:r>
    </w:p>
    <w:p w14:paraId="4B7E4E37" w14:textId="77777777" w:rsidR="00941E69" w:rsidRPr="00941E69" w:rsidRDefault="00941E69" w:rsidP="00941E69">
      <w:r w:rsidRPr="00941E69">
        <w:t>A person remains more than the institutional category through which they participate.</w:t>
      </w:r>
    </w:p>
    <w:p w14:paraId="4BAD5B33" w14:textId="77777777" w:rsidR="00941E69" w:rsidRPr="00941E69" w:rsidRDefault="00941E69" w:rsidP="00941E69">
      <w:pPr>
        <w:spacing w:before="60" w:after="10" w:line="240" w:lineRule="auto"/>
        <w:rPr>
          <w:b/>
          <w:bCs/>
        </w:rPr>
      </w:pPr>
      <w:r w:rsidRPr="00941E69">
        <w:rPr>
          <w:b/>
          <w:bCs/>
          <w:sz w:val="19"/>
        </w:rPr>
        <w:t>19.11 Membership classes</w:t>
      </w:r>
    </w:p>
    <w:p w14:paraId="5490A232" w14:textId="77777777" w:rsidR="00941E69" w:rsidRPr="00941E69" w:rsidRDefault="00941E69" w:rsidP="00941E69">
      <w:r w:rsidRPr="00941E69">
        <w:t>As the institution develops, it may require different membership classes.</w:t>
      </w:r>
    </w:p>
    <w:p w14:paraId="4BAB3CDE" w14:textId="77777777" w:rsidR="00941E69" w:rsidRPr="00941E69" w:rsidRDefault="00941E69" w:rsidP="00941E69">
      <w:r w:rsidRPr="00941E69">
        <w:t>Possible categories could include:</w:t>
      </w:r>
    </w:p>
    <w:p w14:paraId="034AEF49" w14:textId="77777777" w:rsidR="00941E69" w:rsidRPr="00941E69" w:rsidRDefault="00941E69" w:rsidP="00941E69">
      <w:pPr>
        <w:spacing w:line="184" w:lineRule="exact"/>
      </w:pPr>
      <w:r w:rsidRPr="00941E69">
        <w:rPr>
          <w:b/>
          <w:bCs/>
          <w:sz w:val="17"/>
        </w:rPr>
        <w:t>REGISTERED PARTICIPANT</w:t>
      </w:r>
    </w:p>
    <w:p w14:paraId="6CCA86CD" w14:textId="77777777" w:rsidR="00941E69" w:rsidRPr="00941E69" w:rsidRDefault="00941E69" w:rsidP="00941E69">
      <w:pPr>
        <w:spacing w:line="184" w:lineRule="exact"/>
      </w:pPr>
      <w:r w:rsidRPr="00941E69">
        <w:rPr>
          <w:b/>
          <w:bCs/>
          <w:sz w:val="17"/>
        </w:rPr>
        <w:t>MEMBER</w:t>
      </w:r>
    </w:p>
    <w:p w14:paraId="30A26B06" w14:textId="77777777" w:rsidR="00941E69" w:rsidRPr="00941E69" w:rsidRDefault="00941E69" w:rsidP="00941E69">
      <w:pPr>
        <w:spacing w:line="184" w:lineRule="exact"/>
      </w:pPr>
      <w:r w:rsidRPr="00941E69">
        <w:rPr>
          <w:b/>
          <w:bCs/>
          <w:sz w:val="17"/>
        </w:rPr>
        <w:t>VERIFIED MEMBER</w:t>
      </w:r>
    </w:p>
    <w:p w14:paraId="61F09C05" w14:textId="77777777" w:rsidR="00941E69" w:rsidRPr="00941E69" w:rsidRDefault="00941E69" w:rsidP="00941E69">
      <w:pPr>
        <w:spacing w:line="184" w:lineRule="exact"/>
      </w:pPr>
      <w:r w:rsidRPr="00941E69">
        <w:rPr>
          <w:b/>
          <w:bCs/>
          <w:sz w:val="17"/>
        </w:rPr>
        <w:t>DIVISIONAL MEMBER</w:t>
      </w:r>
    </w:p>
    <w:p w14:paraId="669E59A9" w14:textId="77777777" w:rsidR="00941E69" w:rsidRPr="00941E69" w:rsidRDefault="00941E69" w:rsidP="00941E69">
      <w:pPr>
        <w:spacing w:line="184" w:lineRule="exact"/>
      </w:pPr>
      <w:r w:rsidRPr="00941E69">
        <w:rPr>
          <w:b/>
          <w:bCs/>
          <w:sz w:val="17"/>
        </w:rPr>
        <w:t>INSTITUTIONAL MEMBER</w:t>
      </w:r>
    </w:p>
    <w:p w14:paraId="63E28D2C" w14:textId="77777777" w:rsidR="00941E69" w:rsidRPr="00941E69" w:rsidRDefault="00941E69" w:rsidP="00941E69">
      <w:pPr>
        <w:spacing w:before="50" w:after="10" w:line="240" w:lineRule="auto"/>
      </w:pPr>
      <w:r w:rsidRPr="00941E69">
        <w:rPr>
          <w:b/>
          <w:bCs/>
          <w:sz w:val="19"/>
        </w:rPr>
        <w:t>PROFESSIONAL / TECHNICAL MEMBER</w:t>
      </w:r>
    </w:p>
    <w:p w14:paraId="054EB697" w14:textId="77777777" w:rsidR="00941E69" w:rsidRPr="00941E69" w:rsidRDefault="00941E69" w:rsidP="00941E69">
      <w:r w:rsidRPr="00941E69">
        <w:t>or other statuses developed through governance.</w:t>
      </w:r>
    </w:p>
    <w:p w14:paraId="37BF7E05" w14:textId="77777777" w:rsidR="00941E69" w:rsidRPr="00941E69" w:rsidRDefault="00941E69" w:rsidP="00941E69">
      <w:r w:rsidRPr="00941E69">
        <w:t>The exact structure should follow operational need.</w:t>
      </w:r>
    </w:p>
    <w:p w14:paraId="1BE1998F" w14:textId="77777777" w:rsidR="00941E69" w:rsidRPr="00941E69" w:rsidRDefault="00941E69" w:rsidP="00941E69">
      <w:pPr>
        <w:spacing w:before="60" w:after="10" w:line="240" w:lineRule="auto"/>
        <w:rPr>
          <w:b/>
          <w:bCs/>
        </w:rPr>
      </w:pPr>
      <w:r w:rsidRPr="00941E69">
        <w:rPr>
          <w:b/>
          <w:bCs/>
          <w:sz w:val="19"/>
        </w:rPr>
        <w:t>19.12 Status must be clear</w:t>
      </w:r>
    </w:p>
    <w:p w14:paraId="38CCBEE5" w14:textId="77777777" w:rsidR="00941E69" w:rsidRPr="00941E69" w:rsidRDefault="00941E69" w:rsidP="00941E69">
      <w:r w:rsidRPr="00941E69">
        <w:t>Every membership status should specify:</w:t>
      </w:r>
    </w:p>
    <w:p w14:paraId="21C416A8" w14:textId="77777777" w:rsidR="00941E69" w:rsidRPr="00941E69" w:rsidRDefault="00941E69" w:rsidP="00941E69">
      <w:r w:rsidRPr="00941E69">
        <w:t>eligibility;</w:t>
      </w:r>
    </w:p>
    <w:p w14:paraId="7AA5FF19" w14:textId="77777777" w:rsidR="00941E69" w:rsidRPr="00941E69" w:rsidRDefault="00941E69" w:rsidP="00941E69">
      <w:r w:rsidRPr="00941E69">
        <w:t>rights;</w:t>
      </w:r>
    </w:p>
    <w:p w14:paraId="4D385AA4" w14:textId="77777777" w:rsidR="00941E69" w:rsidRPr="00941E69" w:rsidRDefault="00941E69" w:rsidP="00941E69">
      <w:r w:rsidRPr="00941E69">
        <w:t>responsibilities;</w:t>
      </w:r>
    </w:p>
    <w:p w14:paraId="05FA2976" w14:textId="77777777" w:rsidR="00941E69" w:rsidRPr="00941E69" w:rsidRDefault="00941E69" w:rsidP="00941E69">
      <w:r w:rsidRPr="00941E69">
        <w:t>verification requirements;</w:t>
      </w:r>
    </w:p>
    <w:p w14:paraId="69154C36" w14:textId="77777777" w:rsidR="00941E69" w:rsidRPr="00941E69" w:rsidRDefault="00941E69" w:rsidP="00941E69">
      <w:r w:rsidRPr="00941E69">
        <w:t>voting rights;</w:t>
      </w:r>
    </w:p>
    <w:p w14:paraId="7119A43B" w14:textId="77777777" w:rsidR="00941E69" w:rsidRPr="00941E69" w:rsidRDefault="00941E69" w:rsidP="00941E69">
      <w:r w:rsidRPr="00941E69">
        <w:t>access;</w:t>
      </w:r>
    </w:p>
    <w:p w14:paraId="7FBE6BDB" w14:textId="77777777" w:rsidR="00941E69" w:rsidRPr="00941E69" w:rsidRDefault="00941E69" w:rsidP="00941E69">
      <w:r w:rsidRPr="00941E69">
        <w:t>and</w:t>
      </w:r>
    </w:p>
    <w:p w14:paraId="473CBDA6" w14:textId="77777777" w:rsidR="00941E69" w:rsidRPr="00941E69" w:rsidRDefault="00941E69" w:rsidP="00941E69">
      <w:r w:rsidRPr="00941E69">
        <w:t>termination rules.</w:t>
      </w:r>
    </w:p>
    <w:p w14:paraId="00446459" w14:textId="77777777" w:rsidR="00941E69" w:rsidRPr="00941E69" w:rsidRDefault="00941E69" w:rsidP="00941E69">
      <w:r w:rsidRPr="00941E69">
        <w:t>Ambiguous membership creates governance disputes.</w:t>
      </w:r>
    </w:p>
    <w:p w14:paraId="1EBA542E" w14:textId="77777777" w:rsidR="00941E69" w:rsidRPr="00941E69" w:rsidRDefault="00941E69" w:rsidP="00941E69">
      <w:pPr>
        <w:spacing w:before="60" w:after="10" w:line="240" w:lineRule="auto"/>
        <w:rPr>
          <w:b/>
          <w:bCs/>
        </w:rPr>
      </w:pPr>
      <w:r w:rsidRPr="00941E69">
        <w:rPr>
          <w:b/>
          <w:bCs/>
          <w:sz w:val="19"/>
        </w:rPr>
        <w:t>19.13 The reference number</w:t>
      </w:r>
    </w:p>
    <w:p w14:paraId="6D3C24F3" w14:textId="77777777" w:rsidR="00941E69" w:rsidRPr="00941E69" w:rsidRDefault="00941E69" w:rsidP="00941E69">
      <w:r w:rsidRPr="00941E69">
        <w:t>The Racial Security reference number creates continuity across the system.</w:t>
      </w:r>
    </w:p>
    <w:p w14:paraId="37627FFB" w14:textId="77777777" w:rsidR="00941E69" w:rsidRPr="00941E69" w:rsidRDefault="00941E69" w:rsidP="00941E69">
      <w:r w:rsidRPr="00941E69">
        <w:t>It may connect:</w:t>
      </w:r>
    </w:p>
    <w:p w14:paraId="58D483D8" w14:textId="77777777" w:rsidR="00941E69" w:rsidRPr="00941E69" w:rsidRDefault="00941E69" w:rsidP="00941E69">
      <w:r w:rsidRPr="00941E69">
        <w:t>participation;</w:t>
      </w:r>
    </w:p>
    <w:p w14:paraId="6BD2D021" w14:textId="77777777" w:rsidR="00941E69" w:rsidRPr="00941E69" w:rsidRDefault="00941E69" w:rsidP="00941E69">
      <w:r w:rsidRPr="00941E69">
        <w:t>membership;</w:t>
      </w:r>
    </w:p>
    <w:p w14:paraId="118779F4" w14:textId="77777777" w:rsidR="00941E69" w:rsidRPr="00941E69" w:rsidRDefault="00941E69" w:rsidP="00941E69">
      <w:r w:rsidRPr="00941E69">
        <w:t>verification;</w:t>
      </w:r>
    </w:p>
    <w:p w14:paraId="155E31C7" w14:textId="77777777" w:rsidR="00941E69" w:rsidRPr="00941E69" w:rsidRDefault="00941E69" w:rsidP="00941E69">
      <w:r w:rsidRPr="00941E69">
        <w:t>division;</w:t>
      </w:r>
    </w:p>
    <w:p w14:paraId="59A8523E" w14:textId="77777777" w:rsidR="00941E69" w:rsidRPr="00941E69" w:rsidRDefault="00941E69" w:rsidP="00941E69">
      <w:r w:rsidRPr="00941E69">
        <w:t>contributions;</w:t>
      </w:r>
    </w:p>
    <w:p w14:paraId="29680225" w14:textId="77777777" w:rsidR="00941E69" w:rsidRPr="00941E69" w:rsidRDefault="00941E69" w:rsidP="00941E69">
      <w:r w:rsidRPr="00941E69">
        <w:t>support;</w:t>
      </w:r>
    </w:p>
    <w:p w14:paraId="16271551" w14:textId="77777777" w:rsidR="00941E69" w:rsidRPr="00941E69" w:rsidRDefault="00941E69" w:rsidP="00941E69">
      <w:r w:rsidRPr="00941E69">
        <w:t>and</w:t>
      </w:r>
    </w:p>
    <w:p w14:paraId="74699007" w14:textId="77777777" w:rsidR="00941E69" w:rsidRPr="00941E69" w:rsidRDefault="00941E69" w:rsidP="00941E69">
      <w:r w:rsidRPr="00941E69">
        <w:t>governance.</w:t>
      </w:r>
    </w:p>
    <w:p w14:paraId="10C740F3" w14:textId="77777777" w:rsidR="00941E69" w:rsidRPr="00941E69" w:rsidRDefault="00941E69" w:rsidP="00941E69">
      <w:r w:rsidRPr="00941E69">
        <w:t>But the reference number is an administrative identifier.</w:t>
      </w:r>
    </w:p>
    <w:p w14:paraId="47136D0A" w14:textId="77777777" w:rsidR="00941E69" w:rsidRPr="00941E69" w:rsidRDefault="00941E69" w:rsidP="00941E69">
      <w:r w:rsidRPr="00941E69">
        <w:t>It should not become a substitute for the person.</w:t>
      </w:r>
    </w:p>
    <w:p w14:paraId="085C081C" w14:textId="77777777" w:rsidR="00941E69" w:rsidRPr="00941E69" w:rsidRDefault="00941E69" w:rsidP="00941E69">
      <w:pPr>
        <w:spacing w:before="60" w:after="10" w:line="240" w:lineRule="auto"/>
        <w:rPr>
          <w:b/>
          <w:bCs/>
        </w:rPr>
      </w:pPr>
      <w:r w:rsidRPr="00941E69">
        <w:rPr>
          <w:b/>
          <w:bCs/>
          <w:sz w:val="19"/>
        </w:rPr>
        <w:t>19.14 Membership register</w:t>
      </w:r>
    </w:p>
    <w:p w14:paraId="4DAFC1BC" w14:textId="77777777" w:rsidR="00941E69" w:rsidRPr="00941E69" w:rsidRDefault="00941E69" w:rsidP="00941E69">
      <w:r w:rsidRPr="00941E69">
        <w:t>A mature institution requires an accurate membership register.</w:t>
      </w:r>
    </w:p>
    <w:p w14:paraId="6AA81F89" w14:textId="77777777" w:rsidR="00941E69" w:rsidRPr="00941E69" w:rsidRDefault="00941E69" w:rsidP="00941E69">
      <w:r w:rsidRPr="00941E69">
        <w:t>The register should distinguish:</w:t>
      </w:r>
    </w:p>
    <w:p w14:paraId="4ECECD98" w14:textId="77777777" w:rsidR="00941E69" w:rsidRPr="00941E69" w:rsidRDefault="00941E69" w:rsidP="00941E69">
      <w:r w:rsidRPr="00941E69">
        <w:t>active;</w:t>
      </w:r>
    </w:p>
    <w:p w14:paraId="6EB21F9A" w14:textId="77777777" w:rsidR="00941E69" w:rsidRPr="00941E69" w:rsidRDefault="00941E69" w:rsidP="00941E69">
      <w:r w:rsidRPr="00941E69">
        <w:t>inactive;</w:t>
      </w:r>
    </w:p>
    <w:p w14:paraId="4273398D" w14:textId="77777777" w:rsidR="00941E69" w:rsidRPr="00941E69" w:rsidRDefault="00941E69" w:rsidP="00941E69">
      <w:r w:rsidRPr="00941E69">
        <w:t>suspended;</w:t>
      </w:r>
    </w:p>
    <w:p w14:paraId="5973B18F" w14:textId="77777777" w:rsidR="00941E69" w:rsidRPr="00941E69" w:rsidRDefault="00941E69" w:rsidP="00941E69">
      <w:r w:rsidRPr="00941E69">
        <w:t>resigned;</w:t>
      </w:r>
    </w:p>
    <w:p w14:paraId="466FA4E6" w14:textId="77777777" w:rsidR="00941E69" w:rsidRPr="00941E69" w:rsidRDefault="00941E69" w:rsidP="00941E69">
      <w:r w:rsidRPr="00941E69">
        <w:t>deceased;</w:t>
      </w:r>
    </w:p>
    <w:p w14:paraId="4415DF40" w14:textId="77777777" w:rsidR="00941E69" w:rsidRPr="00941E69" w:rsidRDefault="00941E69" w:rsidP="00941E69">
      <w:r w:rsidRPr="00941E69">
        <w:t>and</w:t>
      </w:r>
    </w:p>
    <w:p w14:paraId="16226FF9" w14:textId="77777777" w:rsidR="00941E69" w:rsidRPr="00941E69" w:rsidRDefault="00941E69" w:rsidP="00941E69">
      <w:r w:rsidRPr="00941E69">
        <w:t>other relevant statuses.</w:t>
      </w:r>
    </w:p>
    <w:p w14:paraId="422E4F24" w14:textId="77777777" w:rsidR="00941E69" w:rsidRPr="00941E69" w:rsidRDefault="00941E69" w:rsidP="00941E69">
      <w:r w:rsidRPr="00941E69">
        <w:t>It should also preserve appropriate historical records.</w:t>
      </w:r>
    </w:p>
    <w:p w14:paraId="059EEDF3" w14:textId="77777777" w:rsidR="00941E69" w:rsidRPr="00941E69" w:rsidRDefault="00941E69" w:rsidP="00941E69">
      <w:r w:rsidRPr="00941E69">
        <w:t>Membership integrity is governance integrity.</w:t>
      </w:r>
    </w:p>
    <w:p w14:paraId="58FC112E" w14:textId="77777777" w:rsidR="00941E69" w:rsidRPr="00941E69" w:rsidRDefault="00941E69" w:rsidP="00941E69">
      <w:pPr>
        <w:spacing w:before="60" w:after="10" w:line="240" w:lineRule="auto"/>
        <w:rPr>
          <w:b/>
          <w:bCs/>
        </w:rPr>
      </w:pPr>
      <w:r w:rsidRPr="00941E69">
        <w:rPr>
          <w:b/>
          <w:bCs/>
          <w:sz w:val="19"/>
        </w:rPr>
        <w:t>19.15 Privacy of membership</w:t>
      </w:r>
    </w:p>
    <w:p w14:paraId="592BF271" w14:textId="77777777" w:rsidR="00941E69" w:rsidRPr="00941E69" w:rsidRDefault="00941E69" w:rsidP="00941E69">
      <w:r w:rsidRPr="00941E69">
        <w:t>Membership in a racial-identity institution can itself reveal sensitive information.</w:t>
      </w:r>
    </w:p>
    <w:p w14:paraId="0600C600" w14:textId="77777777" w:rsidR="00941E69" w:rsidRPr="00941E69" w:rsidRDefault="00941E69" w:rsidP="00941E69">
      <w:r w:rsidRPr="00941E69">
        <w:t>Therefore the institution should not assume that membership lists should be public.</w:t>
      </w:r>
    </w:p>
    <w:p w14:paraId="66B8A585" w14:textId="77777777" w:rsidR="00941E69" w:rsidRPr="00941E69" w:rsidRDefault="00941E69" w:rsidP="00941E69">
      <w:r w:rsidRPr="00941E69">
        <w:t>The principle should remain:</w:t>
      </w:r>
    </w:p>
    <w:p w14:paraId="54B2D002" w14:textId="77777777" w:rsidR="00941E69" w:rsidRPr="00941E69" w:rsidRDefault="00941E69" w:rsidP="00941E69">
      <w:pPr>
        <w:spacing w:line="184" w:lineRule="exact"/>
      </w:pPr>
      <w:r w:rsidRPr="00941E69">
        <w:rPr>
          <w:b/>
          <w:bCs/>
          <w:sz w:val="17"/>
        </w:rPr>
        <w:t>PUBLIC WHAT MUST BE PUBLIC.</w:t>
      </w:r>
    </w:p>
    <w:p w14:paraId="6AE2BDC2" w14:textId="77777777" w:rsidR="00941E69" w:rsidRPr="00941E69" w:rsidRDefault="00941E69" w:rsidP="00941E69">
      <w:pPr>
        <w:spacing w:before="50" w:after="10" w:line="240" w:lineRule="auto"/>
      </w:pPr>
      <w:r w:rsidRPr="00941E69">
        <w:rPr>
          <w:b/>
          <w:bCs/>
          <w:sz w:val="19"/>
        </w:rPr>
        <w:t>PRIVATE WHAT MUST BE PRIVATE.</w:t>
      </w:r>
    </w:p>
    <w:p w14:paraId="17969DEF" w14:textId="77777777" w:rsidR="00941E69" w:rsidRPr="00941E69" w:rsidRDefault="00941E69" w:rsidP="00941E69">
      <w:r w:rsidRPr="00941E69">
        <w:t>Transparency and privacy must be balanced.</w:t>
      </w:r>
    </w:p>
    <w:p w14:paraId="0D62E7A4" w14:textId="77777777" w:rsidR="00941E69" w:rsidRPr="00941E69" w:rsidRDefault="00941E69" w:rsidP="00941E69">
      <w:pPr>
        <w:spacing w:before="60" w:after="10" w:line="240" w:lineRule="auto"/>
        <w:rPr>
          <w:b/>
          <w:bCs/>
        </w:rPr>
      </w:pPr>
      <w:r w:rsidRPr="00941E69">
        <w:rPr>
          <w:b/>
          <w:bCs/>
          <w:sz w:val="19"/>
        </w:rPr>
        <w:t>19.16 Membership verification</w:t>
      </w:r>
    </w:p>
    <w:p w14:paraId="265D4949" w14:textId="77777777" w:rsidR="00941E69" w:rsidRPr="00941E69" w:rsidRDefault="00941E69" w:rsidP="00941E69">
      <w:r w:rsidRPr="00941E69">
        <w:t>Where verification is relevant, the institution must preserve the distinction between:</w:t>
      </w:r>
    </w:p>
    <w:p w14:paraId="63D12CAA" w14:textId="77777777" w:rsidR="00941E69" w:rsidRPr="00941E69" w:rsidRDefault="00941E69" w:rsidP="00941E69">
      <w:pPr>
        <w:spacing w:line="184" w:lineRule="exact"/>
      </w:pPr>
      <w:r w:rsidRPr="00941E69">
        <w:rPr>
          <w:b/>
          <w:bCs/>
          <w:sz w:val="17"/>
        </w:rPr>
        <w:t>SELF-DECLARED IDENTITY</w:t>
      </w:r>
    </w:p>
    <w:p w14:paraId="6AAB69F8" w14:textId="77777777" w:rsidR="00941E69" w:rsidRPr="00941E69" w:rsidRDefault="00941E69" w:rsidP="00941E69">
      <w:r w:rsidRPr="00941E69">
        <w:t>and</w:t>
      </w:r>
    </w:p>
    <w:p w14:paraId="4D0D44BB" w14:textId="77777777" w:rsidR="00941E69" w:rsidRPr="00941E69" w:rsidRDefault="00941E69" w:rsidP="00941E69">
      <w:pPr>
        <w:spacing w:before="50" w:after="10" w:line="240" w:lineRule="auto"/>
      </w:pPr>
      <w:r w:rsidRPr="00941E69">
        <w:rPr>
          <w:b/>
          <w:bCs/>
          <w:sz w:val="19"/>
        </w:rPr>
        <w:t>VERIFIED IDENTITY UNDER THE RACIAL SECURITY FRAMEWORK.</w:t>
      </w:r>
    </w:p>
    <w:p w14:paraId="11129A85" w14:textId="77777777" w:rsidR="00941E69" w:rsidRPr="00941E69" w:rsidRDefault="00941E69" w:rsidP="00941E69">
      <w:r w:rsidRPr="00941E69">
        <w:t>Verification should not become an instrument for humiliating or policing identity.</w:t>
      </w:r>
    </w:p>
    <w:p w14:paraId="11BE98F7" w14:textId="77777777" w:rsidR="00941E69" w:rsidRPr="00941E69" w:rsidRDefault="00941E69" w:rsidP="00941E69">
      <w:r w:rsidRPr="00941E69">
        <w:t>Its purpose is institutional integrity.</w:t>
      </w:r>
    </w:p>
    <w:p w14:paraId="6C0300B7" w14:textId="77777777" w:rsidR="00941E69" w:rsidRPr="00941E69" w:rsidRDefault="00941E69" w:rsidP="00941E69">
      <w:pPr>
        <w:spacing w:before="60" w:after="10" w:line="240" w:lineRule="auto"/>
        <w:rPr>
          <w:b/>
          <w:bCs/>
        </w:rPr>
      </w:pPr>
      <w:r w:rsidRPr="00941E69">
        <w:rPr>
          <w:b/>
          <w:bCs/>
          <w:sz w:val="19"/>
        </w:rPr>
        <w:lastRenderedPageBreak/>
        <w:t>19.17 Verification and participation</w:t>
      </w:r>
    </w:p>
    <w:p w14:paraId="4A3F548E" w14:textId="77777777" w:rsidR="00941E69" w:rsidRPr="00941E69" w:rsidRDefault="00941E69" w:rsidP="00941E69">
      <w:r w:rsidRPr="00941E69">
        <w:t>Not every form of participation necessarily requires full verification.</w:t>
      </w:r>
    </w:p>
    <w:p w14:paraId="7A9BB0F6" w14:textId="77777777" w:rsidR="00941E69" w:rsidRPr="00941E69" w:rsidRDefault="00941E69" w:rsidP="00941E69">
      <w:r w:rsidRPr="00941E69">
        <w:t>The institution may distinguish:</w:t>
      </w:r>
    </w:p>
    <w:p w14:paraId="41E0C45B" w14:textId="77777777" w:rsidR="00941E69" w:rsidRPr="00941E69" w:rsidRDefault="00941E69" w:rsidP="00941E69">
      <w:r w:rsidRPr="00941E69">
        <w:t>public access;</w:t>
      </w:r>
    </w:p>
    <w:p w14:paraId="66D99B9E" w14:textId="77777777" w:rsidR="00941E69" w:rsidRPr="00941E69" w:rsidRDefault="00941E69" w:rsidP="00941E69">
      <w:r w:rsidRPr="00941E69">
        <w:t>registered participation;</w:t>
      </w:r>
    </w:p>
    <w:p w14:paraId="4533DDF5" w14:textId="77777777" w:rsidR="00941E69" w:rsidRPr="00941E69" w:rsidRDefault="00941E69" w:rsidP="00941E69">
      <w:r w:rsidRPr="00941E69">
        <w:t>membership;</w:t>
      </w:r>
    </w:p>
    <w:p w14:paraId="71D6C682" w14:textId="77777777" w:rsidR="00941E69" w:rsidRPr="00941E69" w:rsidRDefault="00941E69" w:rsidP="00941E69">
      <w:r w:rsidRPr="00941E69">
        <w:t>verified membership;</w:t>
      </w:r>
    </w:p>
    <w:p w14:paraId="578A6681" w14:textId="77777777" w:rsidR="00941E69" w:rsidRPr="00941E69" w:rsidRDefault="00941E69" w:rsidP="00941E69">
      <w:r w:rsidRPr="00941E69">
        <w:t>and</w:t>
      </w:r>
    </w:p>
    <w:p w14:paraId="738B57AC" w14:textId="77777777" w:rsidR="00941E69" w:rsidRPr="00941E69" w:rsidRDefault="00941E69" w:rsidP="00941E69">
      <w:r w:rsidRPr="00941E69">
        <w:t>governance eligibility.</w:t>
      </w:r>
    </w:p>
    <w:p w14:paraId="43AF6881" w14:textId="77777777" w:rsidR="00941E69" w:rsidRPr="00941E69" w:rsidRDefault="00941E69" w:rsidP="00941E69">
      <w:r w:rsidRPr="00941E69">
        <w:t>This permits proportionality.</w:t>
      </w:r>
    </w:p>
    <w:p w14:paraId="7B0493DA" w14:textId="77777777" w:rsidR="00941E69" w:rsidRPr="00941E69" w:rsidRDefault="00941E69" w:rsidP="00941E69">
      <w:pPr>
        <w:spacing w:before="60" w:after="10" w:line="240" w:lineRule="auto"/>
        <w:rPr>
          <w:b/>
          <w:bCs/>
        </w:rPr>
      </w:pPr>
      <w:r w:rsidRPr="00941E69">
        <w:rPr>
          <w:b/>
          <w:bCs/>
          <w:sz w:val="19"/>
        </w:rPr>
        <w:t>19.18 Membership responsibilities</w:t>
      </w:r>
    </w:p>
    <w:p w14:paraId="79A8FA44" w14:textId="77777777" w:rsidR="00941E69" w:rsidRPr="00941E69" w:rsidRDefault="00941E69" w:rsidP="00941E69">
      <w:r w:rsidRPr="00941E69">
        <w:t>Members may also have responsibilities.</w:t>
      </w:r>
    </w:p>
    <w:p w14:paraId="62960E71" w14:textId="77777777" w:rsidR="00941E69" w:rsidRPr="00941E69" w:rsidRDefault="00941E69" w:rsidP="00941E69">
      <w:r w:rsidRPr="00941E69">
        <w:t>These might include:</w:t>
      </w:r>
    </w:p>
    <w:p w14:paraId="31B4FC1D" w14:textId="77777777" w:rsidR="00941E69" w:rsidRPr="00941E69" w:rsidRDefault="00941E69" w:rsidP="00941E69">
      <w:r w:rsidRPr="00941E69">
        <w:t>respecting other divisions;</w:t>
      </w:r>
    </w:p>
    <w:p w14:paraId="0738B011" w14:textId="77777777" w:rsidR="00941E69" w:rsidRPr="00941E69" w:rsidRDefault="00941E69" w:rsidP="00941E69">
      <w:r w:rsidRPr="00941E69">
        <w:t>protecting confidential information;</w:t>
      </w:r>
    </w:p>
    <w:p w14:paraId="24C73340" w14:textId="77777777" w:rsidR="00941E69" w:rsidRPr="00941E69" w:rsidRDefault="00941E69" w:rsidP="00941E69">
      <w:r w:rsidRPr="00941E69">
        <w:t>following governance rules;</w:t>
      </w:r>
    </w:p>
    <w:p w14:paraId="0905E523" w14:textId="77777777" w:rsidR="00941E69" w:rsidRPr="00941E69" w:rsidRDefault="00941E69" w:rsidP="00941E69">
      <w:r w:rsidRPr="00941E69">
        <w:t>not misrepresenting institutional authority;</w:t>
      </w:r>
    </w:p>
    <w:p w14:paraId="42341CBF" w14:textId="77777777" w:rsidR="00941E69" w:rsidRPr="00941E69" w:rsidRDefault="00941E69" w:rsidP="00941E69">
      <w:r w:rsidRPr="00941E69">
        <w:t>preserving evidence;</w:t>
      </w:r>
    </w:p>
    <w:p w14:paraId="643FAB98" w14:textId="77777777" w:rsidR="00941E69" w:rsidRPr="00941E69" w:rsidRDefault="00941E69" w:rsidP="00941E69">
      <w:r w:rsidRPr="00941E69">
        <w:t>and</w:t>
      </w:r>
    </w:p>
    <w:p w14:paraId="79A6C8BF" w14:textId="77777777" w:rsidR="00941E69" w:rsidRPr="00941E69" w:rsidRDefault="00941E69" w:rsidP="00941E69">
      <w:r w:rsidRPr="00941E69">
        <w:t>supporting mutual racial security.</w:t>
      </w:r>
    </w:p>
    <w:p w14:paraId="0E70421F" w14:textId="77777777" w:rsidR="00941E69" w:rsidRPr="00941E69" w:rsidRDefault="00941E69" w:rsidP="00941E69">
      <w:r w:rsidRPr="00941E69">
        <w:t>Membership should create reciprocal obligations.</w:t>
      </w:r>
    </w:p>
    <w:p w14:paraId="7B71CB27" w14:textId="77777777" w:rsidR="00941E69" w:rsidRPr="00941E69" w:rsidRDefault="00941E69" w:rsidP="00941E69">
      <w:pPr>
        <w:spacing w:before="60" w:after="10" w:line="240" w:lineRule="auto"/>
        <w:rPr>
          <w:b/>
          <w:bCs/>
        </w:rPr>
      </w:pPr>
      <w:r w:rsidRPr="00941E69">
        <w:rPr>
          <w:b/>
          <w:bCs/>
          <w:sz w:val="19"/>
        </w:rPr>
        <w:t>19.19 Institutional legitimacy</w:t>
      </w:r>
    </w:p>
    <w:p w14:paraId="578B8E87" w14:textId="77777777" w:rsidR="00941E69" w:rsidRPr="00941E69" w:rsidRDefault="00941E69" w:rsidP="00941E69">
      <w:r w:rsidRPr="00941E69">
        <w:t>An institution can possess legal existence without possessing legitimacy.</w:t>
      </w:r>
    </w:p>
    <w:p w14:paraId="1FE7B885" w14:textId="77777777" w:rsidR="00941E69" w:rsidRPr="00941E69" w:rsidRDefault="00941E69" w:rsidP="00941E69">
      <w:r w:rsidRPr="00941E69">
        <w:t>Legitimacy concerns whether its authority is accepted as properly grounded.</w:t>
      </w:r>
    </w:p>
    <w:p w14:paraId="179E9A3D" w14:textId="77777777" w:rsidR="00941E69" w:rsidRPr="00941E69" w:rsidRDefault="00941E69" w:rsidP="00941E69">
      <w:r w:rsidRPr="00941E69">
        <w:t>Racial Security therefore needs to answer:</w:t>
      </w:r>
    </w:p>
    <w:p w14:paraId="3A8FDA6C" w14:textId="77777777" w:rsidR="00941E69" w:rsidRPr="00941E69" w:rsidRDefault="00941E69" w:rsidP="00941E69">
      <w:pPr>
        <w:spacing w:before="50" w:after="10" w:line="240" w:lineRule="auto"/>
      </w:pPr>
      <w:r w:rsidRPr="00941E69">
        <w:rPr>
          <w:b/>
          <w:bCs/>
          <w:sz w:val="19"/>
        </w:rPr>
        <w:t>WHY SHOULD ANYONE LISTEN TO THIS INSTITUTION?</w:t>
      </w:r>
    </w:p>
    <w:p w14:paraId="3BBB26EB" w14:textId="77777777" w:rsidR="00941E69" w:rsidRPr="00941E69" w:rsidRDefault="00941E69" w:rsidP="00941E69">
      <w:r w:rsidRPr="00941E69">
        <w:t>The answer cannot simply be:</w:t>
      </w:r>
    </w:p>
    <w:p w14:paraId="15D0DC5E" w14:textId="77777777" w:rsidR="00941E69" w:rsidRPr="00941E69" w:rsidRDefault="00941E69" w:rsidP="00941E69">
      <w:r w:rsidRPr="00941E69">
        <w:t>“because we created it.”</w:t>
      </w:r>
    </w:p>
    <w:p w14:paraId="6474F46D" w14:textId="77777777" w:rsidR="00941E69" w:rsidRPr="00941E69" w:rsidRDefault="00941E69" w:rsidP="00941E69">
      <w:pPr>
        <w:spacing w:before="60" w:after="10" w:line="240" w:lineRule="auto"/>
        <w:rPr>
          <w:b/>
          <w:bCs/>
        </w:rPr>
      </w:pPr>
      <w:r w:rsidRPr="00941E69">
        <w:rPr>
          <w:b/>
          <w:bCs/>
          <w:sz w:val="19"/>
        </w:rPr>
        <w:t>19.20 Sources of legitimacy</w:t>
      </w:r>
    </w:p>
    <w:p w14:paraId="75D1DFF2" w14:textId="77777777" w:rsidR="00941E69" w:rsidRPr="00941E69" w:rsidRDefault="00941E69" w:rsidP="00941E69">
      <w:r w:rsidRPr="00941E69">
        <w:t>Racial Security may develop legitimacy from several sources:</w:t>
      </w:r>
    </w:p>
    <w:p w14:paraId="0F894BC4" w14:textId="77777777" w:rsidR="00941E69" w:rsidRPr="00941E69" w:rsidRDefault="00941E69" w:rsidP="00941E69">
      <w:pPr>
        <w:spacing w:line="184" w:lineRule="exact"/>
      </w:pPr>
      <w:r w:rsidRPr="00941E69">
        <w:rPr>
          <w:b/>
          <w:bCs/>
          <w:sz w:val="17"/>
        </w:rPr>
        <w:t>DOCTRINAL LEGITIMACY</w:t>
      </w:r>
    </w:p>
    <w:p w14:paraId="212C53A1" w14:textId="77777777" w:rsidR="00941E69" w:rsidRPr="00941E69" w:rsidRDefault="00941E69" w:rsidP="00941E69">
      <w:r w:rsidRPr="00941E69">
        <w:t>clarity and coherence of its principles.</w:t>
      </w:r>
    </w:p>
    <w:p w14:paraId="3C910E85" w14:textId="77777777" w:rsidR="00941E69" w:rsidRPr="00941E69" w:rsidRDefault="00941E69" w:rsidP="00941E69">
      <w:pPr>
        <w:spacing w:line="184" w:lineRule="exact"/>
      </w:pPr>
      <w:r w:rsidRPr="00941E69">
        <w:rPr>
          <w:b/>
          <w:bCs/>
          <w:sz w:val="17"/>
        </w:rPr>
        <w:t>MEMBERSHIP LEGITIMACY</w:t>
      </w:r>
    </w:p>
    <w:p w14:paraId="23E6E5A6" w14:textId="77777777" w:rsidR="00941E69" w:rsidRPr="00941E69" w:rsidRDefault="00941E69" w:rsidP="00941E69">
      <w:r w:rsidRPr="00941E69">
        <w:t>participation by the people whose security interests it represents.</w:t>
      </w:r>
    </w:p>
    <w:p w14:paraId="6C04E945" w14:textId="77777777" w:rsidR="00941E69" w:rsidRPr="00941E69" w:rsidRDefault="00941E69" w:rsidP="00941E69">
      <w:pPr>
        <w:spacing w:line="184" w:lineRule="exact"/>
      </w:pPr>
      <w:r w:rsidRPr="00941E69">
        <w:rPr>
          <w:b/>
          <w:bCs/>
          <w:sz w:val="17"/>
        </w:rPr>
        <w:t>PROCEDURAL LEGITIMACY</w:t>
      </w:r>
    </w:p>
    <w:p w14:paraId="1375DF59" w14:textId="77777777" w:rsidR="00941E69" w:rsidRPr="00941E69" w:rsidRDefault="00941E69" w:rsidP="00941E69">
      <w:r w:rsidRPr="00941E69">
        <w:t>fair and transparent governance.</w:t>
      </w:r>
    </w:p>
    <w:p w14:paraId="2C0626BC" w14:textId="77777777" w:rsidR="00941E69" w:rsidRPr="00941E69" w:rsidRDefault="00941E69" w:rsidP="00941E69">
      <w:pPr>
        <w:spacing w:line="184" w:lineRule="exact"/>
      </w:pPr>
      <w:r w:rsidRPr="00941E69">
        <w:rPr>
          <w:b/>
          <w:bCs/>
          <w:sz w:val="17"/>
        </w:rPr>
        <w:t>EVIDENTIAL LEGITIMACY</w:t>
      </w:r>
    </w:p>
    <w:p w14:paraId="0308C621" w14:textId="77777777" w:rsidR="00941E69" w:rsidRPr="00941E69" w:rsidRDefault="00941E69" w:rsidP="00941E69">
      <w:r w:rsidRPr="00941E69">
        <w:t>accurate research and disciplined findings.</w:t>
      </w:r>
    </w:p>
    <w:p w14:paraId="02A58C93" w14:textId="77777777" w:rsidR="00941E69" w:rsidRPr="00941E69" w:rsidRDefault="00941E69" w:rsidP="00941E69">
      <w:pPr>
        <w:spacing w:line="184" w:lineRule="exact"/>
      </w:pPr>
      <w:r w:rsidRPr="00941E69">
        <w:rPr>
          <w:b/>
          <w:bCs/>
          <w:sz w:val="17"/>
        </w:rPr>
        <w:t>TECHNICAL LEGITIMACY</w:t>
      </w:r>
    </w:p>
    <w:p w14:paraId="240E99CE" w14:textId="77777777" w:rsidR="00941E69" w:rsidRPr="00941E69" w:rsidRDefault="00941E69" w:rsidP="00941E69">
      <w:r w:rsidRPr="00941E69">
        <w:t>competence.</w:t>
      </w:r>
    </w:p>
    <w:p w14:paraId="5F2F395D" w14:textId="77777777" w:rsidR="00941E69" w:rsidRPr="00941E69" w:rsidRDefault="00941E69" w:rsidP="00941E69">
      <w:pPr>
        <w:spacing w:line="184" w:lineRule="exact"/>
      </w:pPr>
      <w:r w:rsidRPr="00941E69">
        <w:rPr>
          <w:b/>
          <w:bCs/>
          <w:sz w:val="17"/>
        </w:rPr>
        <w:t>ETHICAL LEGITIMACY</w:t>
      </w:r>
    </w:p>
    <w:p w14:paraId="31B88C90" w14:textId="77777777" w:rsidR="00941E69" w:rsidRPr="00941E69" w:rsidRDefault="00941E69" w:rsidP="00941E69">
      <w:r w:rsidRPr="00941E69">
        <w:t>respect for people, evidence and rights.</w:t>
      </w:r>
    </w:p>
    <w:p w14:paraId="0FF539BF" w14:textId="77777777" w:rsidR="00941E69" w:rsidRPr="00941E69" w:rsidRDefault="00941E69" w:rsidP="00941E69">
      <w:pPr>
        <w:spacing w:line="184" w:lineRule="exact"/>
      </w:pPr>
      <w:r w:rsidRPr="00941E69">
        <w:rPr>
          <w:b/>
          <w:bCs/>
          <w:sz w:val="17"/>
        </w:rPr>
        <w:t>PERFORMANCE LEGITIMACY</w:t>
      </w:r>
    </w:p>
    <w:p w14:paraId="4DB50829" w14:textId="77777777" w:rsidR="00941E69" w:rsidRPr="00941E69" w:rsidRDefault="00941E69" w:rsidP="00941E69">
      <w:r w:rsidRPr="00941E69">
        <w:t>demonstrated ability to reduce risk.</w:t>
      </w:r>
    </w:p>
    <w:p w14:paraId="3506FA71" w14:textId="77777777" w:rsidR="00941E69" w:rsidRPr="00941E69" w:rsidRDefault="00941E69" w:rsidP="00941E69">
      <w:r w:rsidRPr="00941E69">
        <w:t>No single source is sufficient.</w:t>
      </w:r>
    </w:p>
    <w:p w14:paraId="2D334BBB" w14:textId="77777777" w:rsidR="00941E69" w:rsidRPr="00941E69" w:rsidRDefault="00941E69" w:rsidP="00941E69">
      <w:pPr>
        <w:spacing w:before="60" w:after="10" w:line="240" w:lineRule="auto"/>
        <w:rPr>
          <w:b/>
          <w:bCs/>
        </w:rPr>
      </w:pPr>
      <w:r w:rsidRPr="00941E69">
        <w:rPr>
          <w:b/>
          <w:bCs/>
          <w:sz w:val="19"/>
        </w:rPr>
        <w:t>19.21 Legal existence and legitimacy</w:t>
      </w:r>
    </w:p>
    <w:p w14:paraId="23ED029A" w14:textId="77777777" w:rsidR="00941E69" w:rsidRPr="00941E69" w:rsidRDefault="00941E69" w:rsidP="00941E69">
      <w:r w:rsidRPr="00941E69">
        <w:t>Legal incorporation can provide:</w:t>
      </w:r>
    </w:p>
    <w:p w14:paraId="5689943A" w14:textId="77777777" w:rsidR="00941E69" w:rsidRPr="00941E69" w:rsidRDefault="00941E69" w:rsidP="00941E69">
      <w:r w:rsidRPr="00941E69">
        <w:t>legal personality;</w:t>
      </w:r>
    </w:p>
    <w:p w14:paraId="77085D71" w14:textId="77777777" w:rsidR="00941E69" w:rsidRPr="00941E69" w:rsidRDefault="00941E69" w:rsidP="00941E69">
      <w:r w:rsidRPr="00941E69">
        <w:t>contracts;</w:t>
      </w:r>
    </w:p>
    <w:p w14:paraId="16F5B93B" w14:textId="77777777" w:rsidR="00941E69" w:rsidRPr="00941E69" w:rsidRDefault="00941E69" w:rsidP="00941E69">
      <w:r w:rsidRPr="00941E69">
        <w:t>banking;</w:t>
      </w:r>
    </w:p>
    <w:p w14:paraId="6BCFC59A" w14:textId="77777777" w:rsidR="00941E69" w:rsidRPr="00941E69" w:rsidRDefault="00941E69" w:rsidP="00941E69">
      <w:r w:rsidRPr="00941E69">
        <w:t>ownership;</w:t>
      </w:r>
    </w:p>
    <w:p w14:paraId="1CDC957D" w14:textId="77777777" w:rsidR="00941E69" w:rsidRPr="00941E69" w:rsidRDefault="00941E69" w:rsidP="00941E69">
      <w:r w:rsidRPr="00941E69">
        <w:t>employment;</w:t>
      </w:r>
    </w:p>
    <w:p w14:paraId="555FAFA8" w14:textId="77777777" w:rsidR="00941E69" w:rsidRPr="00941E69" w:rsidRDefault="00941E69" w:rsidP="00941E69">
      <w:r w:rsidRPr="00941E69">
        <w:t>and</w:t>
      </w:r>
    </w:p>
    <w:p w14:paraId="52E2924D" w14:textId="77777777" w:rsidR="00941E69" w:rsidRPr="00941E69" w:rsidRDefault="00941E69" w:rsidP="00941E69">
      <w:r w:rsidRPr="00941E69">
        <w:t>governance structure.</w:t>
      </w:r>
    </w:p>
    <w:p w14:paraId="59137EBF" w14:textId="77777777" w:rsidR="00941E69" w:rsidRPr="00941E69" w:rsidRDefault="00941E69" w:rsidP="00941E69">
      <w:r w:rsidRPr="00941E69">
        <w:t>But incorporation does not itself prove:</w:t>
      </w:r>
    </w:p>
    <w:p w14:paraId="5BF23901" w14:textId="77777777" w:rsidR="00941E69" w:rsidRPr="00941E69" w:rsidRDefault="00941E69" w:rsidP="00941E69">
      <w:r w:rsidRPr="00941E69">
        <w:t>community representation;</w:t>
      </w:r>
    </w:p>
    <w:p w14:paraId="7681D079" w14:textId="77777777" w:rsidR="00941E69" w:rsidRPr="00941E69" w:rsidRDefault="00941E69" w:rsidP="00941E69">
      <w:r w:rsidRPr="00941E69">
        <w:t>technical competence;</w:t>
      </w:r>
    </w:p>
    <w:p w14:paraId="6D27AE7C" w14:textId="77777777" w:rsidR="00941E69" w:rsidRPr="00941E69" w:rsidRDefault="00941E69" w:rsidP="00941E69">
      <w:r w:rsidRPr="00941E69">
        <w:t>or</w:t>
      </w:r>
    </w:p>
    <w:p w14:paraId="265DC70E" w14:textId="77777777" w:rsidR="00941E69" w:rsidRPr="00941E69" w:rsidRDefault="00941E69" w:rsidP="00941E69">
      <w:r w:rsidRPr="00941E69">
        <w:t>racial-security legitimacy.</w:t>
      </w:r>
    </w:p>
    <w:p w14:paraId="76AA2F3C" w14:textId="77777777" w:rsidR="00941E69" w:rsidRPr="00941E69" w:rsidRDefault="00941E69" w:rsidP="00941E69">
      <w:r w:rsidRPr="00941E69">
        <w:t>Legal structure is necessary infrastructure.</w:t>
      </w:r>
    </w:p>
    <w:p w14:paraId="79E3181D" w14:textId="77777777" w:rsidR="00941E69" w:rsidRPr="00941E69" w:rsidRDefault="00941E69" w:rsidP="00941E69">
      <w:r w:rsidRPr="00941E69">
        <w:t>It is not the entire institution.</w:t>
      </w:r>
    </w:p>
    <w:p w14:paraId="47D0F14E" w14:textId="77777777" w:rsidR="00941E69" w:rsidRPr="00941E69" w:rsidRDefault="00941E69" w:rsidP="00941E69">
      <w:pPr>
        <w:spacing w:before="60" w:after="10" w:line="240" w:lineRule="auto"/>
        <w:rPr>
          <w:b/>
          <w:bCs/>
        </w:rPr>
      </w:pPr>
      <w:r w:rsidRPr="00941E69">
        <w:rPr>
          <w:b/>
          <w:bCs/>
          <w:sz w:val="19"/>
        </w:rPr>
        <w:t>19.22 Representational legitimacy</w:t>
      </w:r>
    </w:p>
    <w:p w14:paraId="35C60784" w14:textId="77777777" w:rsidR="00941E69" w:rsidRPr="00941E69" w:rsidRDefault="00941E69" w:rsidP="00941E69">
      <w:r w:rsidRPr="00941E69">
        <w:t>If Racial Security claims to represent a community, the basis of that representation should be identifiable.</w:t>
      </w:r>
    </w:p>
    <w:p w14:paraId="091B260D" w14:textId="77777777" w:rsidR="00941E69" w:rsidRPr="00941E69" w:rsidRDefault="00941E69" w:rsidP="00941E69">
      <w:r w:rsidRPr="00941E69">
        <w:t>Possible bases include:</w:t>
      </w:r>
    </w:p>
    <w:p w14:paraId="718F850E" w14:textId="77777777" w:rsidR="00941E69" w:rsidRPr="00941E69" w:rsidRDefault="00941E69" w:rsidP="00941E69">
      <w:r w:rsidRPr="00941E69">
        <w:t>membership;</w:t>
      </w:r>
    </w:p>
    <w:p w14:paraId="29F05D1A" w14:textId="77777777" w:rsidR="00941E69" w:rsidRPr="00941E69" w:rsidRDefault="00941E69" w:rsidP="00941E69">
      <w:r w:rsidRPr="00941E69">
        <w:t>election;</w:t>
      </w:r>
    </w:p>
    <w:p w14:paraId="05308165" w14:textId="77777777" w:rsidR="00941E69" w:rsidRPr="00941E69" w:rsidRDefault="00941E69" w:rsidP="00941E69">
      <w:r w:rsidRPr="00941E69">
        <w:t>appointment;</w:t>
      </w:r>
    </w:p>
    <w:p w14:paraId="30E0B617" w14:textId="77777777" w:rsidR="00941E69" w:rsidRPr="00941E69" w:rsidRDefault="00941E69" w:rsidP="00941E69">
      <w:r w:rsidRPr="00941E69">
        <w:t>mandate;</w:t>
      </w:r>
    </w:p>
    <w:p w14:paraId="37B66540" w14:textId="77777777" w:rsidR="00941E69" w:rsidRPr="00941E69" w:rsidRDefault="00941E69" w:rsidP="00941E69">
      <w:r w:rsidRPr="00941E69">
        <w:t>consultation;</w:t>
      </w:r>
    </w:p>
    <w:p w14:paraId="6B571A5E" w14:textId="77777777" w:rsidR="00941E69" w:rsidRPr="00941E69" w:rsidRDefault="00941E69" w:rsidP="00941E69">
      <w:r w:rsidRPr="00941E69">
        <w:t>or</w:t>
      </w:r>
    </w:p>
    <w:p w14:paraId="079B8B5A" w14:textId="77777777" w:rsidR="00941E69" w:rsidRPr="00941E69" w:rsidRDefault="00941E69" w:rsidP="00941E69">
      <w:r w:rsidRPr="00941E69">
        <w:t>specific authorisation.</w:t>
      </w:r>
    </w:p>
    <w:p w14:paraId="753DB144" w14:textId="77777777" w:rsidR="00941E69" w:rsidRPr="00941E69" w:rsidRDefault="00941E69" w:rsidP="00941E69">
      <w:r w:rsidRPr="00941E69">
        <w:t>The institution should not casually say:</w:t>
      </w:r>
    </w:p>
    <w:p w14:paraId="5AC67909" w14:textId="77777777" w:rsidR="00941E69" w:rsidRPr="00941E69" w:rsidRDefault="00941E69" w:rsidP="00941E69">
      <w:r w:rsidRPr="00941E69">
        <w:lastRenderedPageBreak/>
        <w:t>“We speak for Black people.”</w:t>
      </w:r>
    </w:p>
    <w:p w14:paraId="0B1E2783" w14:textId="77777777" w:rsidR="00941E69" w:rsidRPr="00941E69" w:rsidRDefault="00941E69" w:rsidP="00941E69">
      <w:r w:rsidRPr="00941E69">
        <w:t>or</w:t>
      </w:r>
    </w:p>
    <w:p w14:paraId="1EDE8CE1" w14:textId="77777777" w:rsidR="00941E69" w:rsidRPr="00941E69" w:rsidRDefault="00941E69" w:rsidP="00941E69">
      <w:r w:rsidRPr="00941E69">
        <w:t>“We speak for White people.”</w:t>
      </w:r>
    </w:p>
    <w:p w14:paraId="5ACF67BB" w14:textId="77777777" w:rsidR="00941E69" w:rsidRPr="00941E69" w:rsidRDefault="00941E69" w:rsidP="00941E69">
      <w:r w:rsidRPr="00941E69">
        <w:t>or</w:t>
      </w:r>
    </w:p>
    <w:p w14:paraId="61CB6286" w14:textId="77777777" w:rsidR="00941E69" w:rsidRPr="00941E69" w:rsidRDefault="00941E69" w:rsidP="00941E69">
      <w:r w:rsidRPr="00941E69">
        <w:t>“We speak for Mixed people.”</w:t>
      </w:r>
    </w:p>
    <w:p w14:paraId="528F969B" w14:textId="77777777" w:rsidR="00941E69" w:rsidRPr="00941E69" w:rsidRDefault="00941E69" w:rsidP="00941E69">
      <w:r w:rsidRPr="00941E69">
        <w:t>A more defensible statement is:</w:t>
      </w:r>
    </w:p>
    <w:p w14:paraId="69918FAC" w14:textId="77777777" w:rsidR="00941E69" w:rsidRPr="00941E69" w:rsidRDefault="00941E69" w:rsidP="00941E69">
      <w:pPr>
        <w:spacing w:before="50" w:after="10" w:line="240" w:lineRule="auto"/>
      </w:pPr>
      <w:r w:rsidRPr="00941E69">
        <w:rPr>
          <w:b/>
          <w:bCs/>
          <w:sz w:val="19"/>
        </w:rPr>
        <w:t>WE REPRESENT OUR MEMBERS AND THE DEFINED INSTITUTIONAL MANDATE THEY HAVE GIVEN US.</w:t>
      </w:r>
    </w:p>
    <w:p w14:paraId="1041B1BF" w14:textId="77777777" w:rsidR="00941E69" w:rsidRPr="00941E69" w:rsidRDefault="00941E69" w:rsidP="00941E69">
      <w:r w:rsidRPr="00941E69">
        <w:t>Representation should be evidenced.</w:t>
      </w:r>
    </w:p>
    <w:p w14:paraId="70AE6FA6" w14:textId="77777777" w:rsidR="00941E69" w:rsidRPr="00941E69" w:rsidRDefault="00941E69" w:rsidP="00941E69">
      <w:pPr>
        <w:spacing w:before="60" w:after="10" w:line="240" w:lineRule="auto"/>
        <w:rPr>
          <w:b/>
          <w:bCs/>
        </w:rPr>
      </w:pPr>
      <w:r w:rsidRPr="00941E69">
        <w:rPr>
          <w:b/>
          <w:bCs/>
          <w:sz w:val="19"/>
        </w:rPr>
        <w:t>19.23 Community and membership are not identical</w:t>
      </w:r>
    </w:p>
    <w:p w14:paraId="6EFE268B" w14:textId="77777777" w:rsidR="00941E69" w:rsidRPr="00941E69" w:rsidRDefault="00941E69" w:rsidP="00941E69">
      <w:r w:rsidRPr="00941E69">
        <w:t>A racial community may contain millions of people.</w:t>
      </w:r>
    </w:p>
    <w:p w14:paraId="27198A6C" w14:textId="77777777" w:rsidR="00941E69" w:rsidRPr="00941E69" w:rsidRDefault="00941E69" w:rsidP="00941E69">
      <w:r w:rsidRPr="00941E69">
        <w:t>A Racial Security division may contain only a fraction of them.</w:t>
      </w:r>
    </w:p>
    <w:p w14:paraId="19E028AE" w14:textId="77777777" w:rsidR="00941E69" w:rsidRPr="00941E69" w:rsidRDefault="00941E69" w:rsidP="00941E69">
      <w:r w:rsidRPr="00941E69">
        <w:t>Therefore:</w:t>
      </w:r>
    </w:p>
    <w:p w14:paraId="47854DB6" w14:textId="77777777" w:rsidR="00941E69" w:rsidRPr="00941E69" w:rsidRDefault="00941E69" w:rsidP="00941E69">
      <w:pPr>
        <w:spacing w:line="184" w:lineRule="exact"/>
      </w:pPr>
      <w:r w:rsidRPr="00941E69">
        <w:rPr>
          <w:b/>
          <w:bCs/>
          <w:sz w:val="17"/>
        </w:rPr>
        <w:t>DIVISION MEMBERSHIP</w:t>
      </w:r>
    </w:p>
    <w:p w14:paraId="6003294A" w14:textId="77777777" w:rsidR="00941E69" w:rsidRPr="00941E69" w:rsidRDefault="00941E69" w:rsidP="00941E69">
      <w:r w:rsidRPr="00941E69">
        <w:t>does not equal:</w:t>
      </w:r>
    </w:p>
    <w:p w14:paraId="7453E47B" w14:textId="77777777" w:rsidR="00941E69" w:rsidRPr="00941E69" w:rsidRDefault="00941E69" w:rsidP="00941E69">
      <w:pPr>
        <w:spacing w:before="50" w:after="10" w:line="240" w:lineRule="auto"/>
      </w:pPr>
      <w:r w:rsidRPr="00941E69">
        <w:rPr>
          <w:b/>
          <w:bCs/>
          <w:sz w:val="19"/>
        </w:rPr>
        <w:t>THE ENTIRE RACIAL POPULATION.</w:t>
      </w:r>
    </w:p>
    <w:p w14:paraId="51713267" w14:textId="77777777" w:rsidR="00941E69" w:rsidRPr="00941E69" w:rsidRDefault="00941E69" w:rsidP="00941E69">
      <w:r w:rsidRPr="00941E69">
        <w:t>This distinction protects legitimacy.</w:t>
      </w:r>
    </w:p>
    <w:p w14:paraId="78008807" w14:textId="77777777" w:rsidR="00941E69" w:rsidRPr="00941E69" w:rsidRDefault="00941E69" w:rsidP="00941E69">
      <w:pPr>
        <w:spacing w:before="60" w:after="10" w:line="240" w:lineRule="auto"/>
        <w:rPr>
          <w:b/>
          <w:bCs/>
        </w:rPr>
      </w:pPr>
      <w:r w:rsidRPr="00941E69">
        <w:rPr>
          <w:b/>
          <w:bCs/>
          <w:sz w:val="19"/>
        </w:rPr>
        <w:t>19.24 Growth of mandate</w:t>
      </w:r>
    </w:p>
    <w:p w14:paraId="476F5F77" w14:textId="77777777" w:rsidR="00941E69" w:rsidRPr="00941E69" w:rsidRDefault="00941E69" w:rsidP="00941E69">
      <w:r w:rsidRPr="00941E69">
        <w:t>As membership grows, representational weight may increase.</w:t>
      </w:r>
    </w:p>
    <w:p w14:paraId="16AE39DD" w14:textId="77777777" w:rsidR="00941E69" w:rsidRPr="00941E69" w:rsidRDefault="00941E69" w:rsidP="00941E69">
      <w:r w:rsidRPr="00941E69">
        <w:t>But size alone is not enough.</w:t>
      </w:r>
    </w:p>
    <w:p w14:paraId="34EEA0C3" w14:textId="77777777" w:rsidR="00941E69" w:rsidRPr="00941E69" w:rsidRDefault="00941E69" w:rsidP="00941E69">
      <w:r w:rsidRPr="00941E69">
        <w:t>A legitimate institution also requires:</w:t>
      </w:r>
    </w:p>
    <w:p w14:paraId="419A2BA3" w14:textId="77777777" w:rsidR="00941E69" w:rsidRPr="00941E69" w:rsidRDefault="00941E69" w:rsidP="00941E69">
      <w:r w:rsidRPr="00941E69">
        <w:t>fair procedures;</w:t>
      </w:r>
    </w:p>
    <w:p w14:paraId="5288DB0A" w14:textId="77777777" w:rsidR="00941E69" w:rsidRPr="00941E69" w:rsidRDefault="00941E69" w:rsidP="00941E69">
      <w:r w:rsidRPr="00941E69">
        <w:t>accurate records;</w:t>
      </w:r>
    </w:p>
    <w:p w14:paraId="6747EBC4" w14:textId="77777777" w:rsidR="00941E69" w:rsidRPr="00941E69" w:rsidRDefault="00941E69" w:rsidP="00941E69">
      <w:r w:rsidRPr="00941E69">
        <w:t>representative governance;</w:t>
      </w:r>
    </w:p>
    <w:p w14:paraId="4D2CB5F0" w14:textId="77777777" w:rsidR="00941E69" w:rsidRPr="00941E69" w:rsidRDefault="00941E69" w:rsidP="00941E69">
      <w:r w:rsidRPr="00941E69">
        <w:t>and</w:t>
      </w:r>
    </w:p>
    <w:p w14:paraId="474C9C11" w14:textId="77777777" w:rsidR="00941E69" w:rsidRPr="00941E69" w:rsidRDefault="00941E69" w:rsidP="00941E69">
      <w:r w:rsidRPr="00941E69">
        <w:t>meaningful participation.</w:t>
      </w:r>
    </w:p>
    <w:p w14:paraId="610C16E2" w14:textId="77777777" w:rsidR="00941E69" w:rsidRPr="00941E69" w:rsidRDefault="00941E69" w:rsidP="00941E69">
      <w:r w:rsidRPr="00941E69">
        <w:t>A million passive names do not automatically create stronger legitimacy than an active, accountable membership.</w:t>
      </w:r>
    </w:p>
    <w:p w14:paraId="767888E8" w14:textId="77777777" w:rsidR="00941E69" w:rsidRPr="00941E69" w:rsidRDefault="00941E69" w:rsidP="00941E69">
      <w:pPr>
        <w:spacing w:before="60" w:after="10" w:line="240" w:lineRule="auto"/>
        <w:rPr>
          <w:b/>
          <w:bCs/>
        </w:rPr>
      </w:pPr>
      <w:r w:rsidRPr="00941E69">
        <w:rPr>
          <w:b/>
          <w:bCs/>
          <w:sz w:val="19"/>
        </w:rPr>
        <w:t>19.25 Legitimacy through accuracy</w:t>
      </w:r>
    </w:p>
    <w:p w14:paraId="092912DD" w14:textId="77777777" w:rsidR="00941E69" w:rsidRPr="00941E69" w:rsidRDefault="00941E69" w:rsidP="00941E69">
      <w:r w:rsidRPr="00941E69">
        <w:t>Racial Security can gain substantial legitimacy simply by becoming consistently accurate.</w:t>
      </w:r>
    </w:p>
    <w:p w14:paraId="07C54F07" w14:textId="77777777" w:rsidR="00941E69" w:rsidRPr="00941E69" w:rsidRDefault="00941E69" w:rsidP="00941E69">
      <w:r w:rsidRPr="00941E69">
        <w:t>If institutions learn that its reports:</w:t>
      </w:r>
    </w:p>
    <w:p w14:paraId="37756F7F" w14:textId="77777777" w:rsidR="00941E69" w:rsidRPr="00941E69" w:rsidRDefault="00941E69" w:rsidP="00941E69">
      <w:r w:rsidRPr="00941E69">
        <w:t>distinguish fact from allegation;</w:t>
      </w:r>
    </w:p>
    <w:p w14:paraId="2F433E91" w14:textId="77777777" w:rsidR="00941E69" w:rsidRPr="00941E69" w:rsidRDefault="00941E69" w:rsidP="00941E69">
      <w:r w:rsidRPr="00941E69">
        <w:t>correct mistakes;</w:t>
      </w:r>
    </w:p>
    <w:p w14:paraId="41C41BF0" w14:textId="77777777" w:rsidR="00941E69" w:rsidRPr="00941E69" w:rsidRDefault="00941E69" w:rsidP="00941E69">
      <w:r w:rsidRPr="00941E69">
        <w:t>cite evidence;</w:t>
      </w:r>
    </w:p>
    <w:p w14:paraId="1B70A92C" w14:textId="77777777" w:rsidR="00941E69" w:rsidRPr="00941E69" w:rsidRDefault="00941E69" w:rsidP="00941E69">
      <w:r w:rsidRPr="00941E69">
        <w:t>understand data;</w:t>
      </w:r>
    </w:p>
    <w:p w14:paraId="4C16AE70" w14:textId="77777777" w:rsidR="00941E69" w:rsidRPr="00941E69" w:rsidRDefault="00941E69" w:rsidP="00941E69">
      <w:r w:rsidRPr="00941E69">
        <w:t>and</w:t>
      </w:r>
    </w:p>
    <w:p w14:paraId="1D2ED409" w14:textId="77777777" w:rsidR="00941E69" w:rsidRPr="00941E69" w:rsidRDefault="00941E69" w:rsidP="00941E69">
      <w:r w:rsidRPr="00941E69">
        <w:t>avoid unsupported conclusions,</w:t>
      </w:r>
    </w:p>
    <w:p w14:paraId="28890C7A" w14:textId="77777777" w:rsidR="00941E69" w:rsidRPr="00941E69" w:rsidRDefault="00941E69" w:rsidP="00941E69">
      <w:r w:rsidRPr="00941E69">
        <w:t>its work becomes harder to dismiss.</w:t>
      </w:r>
    </w:p>
    <w:p w14:paraId="2CB0686E" w14:textId="77777777" w:rsidR="00941E69" w:rsidRPr="00941E69" w:rsidRDefault="00941E69" w:rsidP="00941E69">
      <w:r w:rsidRPr="00941E69">
        <w:t>Accuracy is institutional capital.</w:t>
      </w:r>
    </w:p>
    <w:p w14:paraId="3B5EEBC6" w14:textId="77777777" w:rsidR="00941E69" w:rsidRPr="00941E69" w:rsidRDefault="00941E69" w:rsidP="00941E69">
      <w:pPr>
        <w:spacing w:before="60" w:after="10" w:line="240" w:lineRule="auto"/>
        <w:rPr>
          <w:b/>
          <w:bCs/>
        </w:rPr>
      </w:pPr>
      <w:r w:rsidRPr="00941E69">
        <w:rPr>
          <w:b/>
          <w:bCs/>
          <w:sz w:val="19"/>
        </w:rPr>
        <w:t>19.26 Legitimacy through fairness</w:t>
      </w:r>
    </w:p>
    <w:p w14:paraId="4387DF99" w14:textId="77777777" w:rsidR="00941E69" w:rsidRPr="00941E69" w:rsidRDefault="00941E69" w:rsidP="00941E69">
      <w:r w:rsidRPr="00941E69">
        <w:t>The institution must be capable of findings that do not favour the person who raised the complaint.</w:t>
      </w:r>
    </w:p>
    <w:p w14:paraId="4E99D429" w14:textId="77777777" w:rsidR="00941E69" w:rsidRPr="00941E69" w:rsidRDefault="00941E69" w:rsidP="00941E69">
      <w:r w:rsidRPr="00941E69">
        <w:t>If evidence does not support a claim, Racial Security must say so.</w:t>
      </w:r>
    </w:p>
    <w:p w14:paraId="7E6D1217" w14:textId="77777777" w:rsidR="00941E69" w:rsidRPr="00941E69" w:rsidRDefault="00941E69" w:rsidP="00941E69">
      <w:r w:rsidRPr="00941E69">
        <w:t>If an institution provides satisfactory evidence, that should be recorded.</w:t>
      </w:r>
    </w:p>
    <w:p w14:paraId="395BFD75" w14:textId="77777777" w:rsidR="00941E69" w:rsidRPr="00941E69" w:rsidRDefault="00941E69" w:rsidP="00941E69">
      <w:r w:rsidRPr="00941E69">
        <w:t>If a racial division is wrong, it must be capable of being told that it is wrong.</w:t>
      </w:r>
    </w:p>
    <w:p w14:paraId="19174A26" w14:textId="77777777" w:rsidR="00941E69" w:rsidRPr="00941E69" w:rsidRDefault="00941E69" w:rsidP="00941E69">
      <w:r w:rsidRPr="00941E69">
        <w:t>Otherwise the institution becomes advocacy without audit.</w:t>
      </w:r>
    </w:p>
    <w:p w14:paraId="46000EB8" w14:textId="77777777" w:rsidR="00941E69" w:rsidRPr="00941E69" w:rsidRDefault="00941E69" w:rsidP="00941E69">
      <w:pPr>
        <w:spacing w:before="60" w:after="10" w:line="240" w:lineRule="auto"/>
        <w:rPr>
          <w:b/>
          <w:bCs/>
        </w:rPr>
      </w:pPr>
      <w:r w:rsidRPr="00941E69">
        <w:rPr>
          <w:b/>
          <w:bCs/>
          <w:sz w:val="19"/>
        </w:rPr>
        <w:t>19.27 Advocacy and analysis</w:t>
      </w:r>
    </w:p>
    <w:p w14:paraId="0B417114" w14:textId="77777777" w:rsidR="00941E69" w:rsidRPr="00941E69" w:rsidRDefault="00941E69" w:rsidP="00941E69">
      <w:r w:rsidRPr="00941E69">
        <w:t>Advocacy has a legitimate role.</w:t>
      </w:r>
    </w:p>
    <w:p w14:paraId="689BC3A3" w14:textId="77777777" w:rsidR="00941E69" w:rsidRPr="00941E69" w:rsidRDefault="00941E69" w:rsidP="00941E69">
      <w:r w:rsidRPr="00941E69">
        <w:t>But advocacy and investigation should be distinguished.</w:t>
      </w:r>
    </w:p>
    <w:p w14:paraId="3AAD26F9" w14:textId="77777777" w:rsidR="00941E69" w:rsidRPr="00941E69" w:rsidRDefault="00941E69" w:rsidP="00941E69">
      <w:r w:rsidRPr="00941E69">
        <w:t>An advocacy function may say:</w:t>
      </w:r>
    </w:p>
    <w:p w14:paraId="1FBCE15F" w14:textId="77777777" w:rsidR="00941E69" w:rsidRPr="00941E69" w:rsidRDefault="00941E69" w:rsidP="00941E69">
      <w:r w:rsidRPr="00941E69">
        <w:t>“We want this policy changed.”</w:t>
      </w:r>
    </w:p>
    <w:p w14:paraId="2C1EB4DB" w14:textId="77777777" w:rsidR="00941E69" w:rsidRPr="00941E69" w:rsidRDefault="00941E69" w:rsidP="00941E69">
      <w:r w:rsidRPr="00941E69">
        <w:t>An analytical function asks:</w:t>
      </w:r>
    </w:p>
    <w:p w14:paraId="310D0A01" w14:textId="77777777" w:rsidR="00941E69" w:rsidRPr="00941E69" w:rsidRDefault="00941E69" w:rsidP="00941E69">
      <w:r w:rsidRPr="00941E69">
        <w:t>“What does the evidence establish?”</w:t>
      </w:r>
    </w:p>
    <w:p w14:paraId="5C459709" w14:textId="77777777" w:rsidR="00941E69" w:rsidRPr="00941E69" w:rsidRDefault="00941E69" w:rsidP="00941E69">
      <w:r w:rsidRPr="00941E69">
        <w:t>These may eventually lead to the same conclusion.</w:t>
      </w:r>
    </w:p>
    <w:p w14:paraId="74C029D4" w14:textId="77777777" w:rsidR="00941E69" w:rsidRPr="00941E69" w:rsidRDefault="00941E69" w:rsidP="00941E69">
      <w:r w:rsidRPr="00941E69">
        <w:t>But they begin from different institutional functions.</w:t>
      </w:r>
    </w:p>
    <w:p w14:paraId="3FB35867" w14:textId="77777777" w:rsidR="00941E69" w:rsidRPr="00941E69" w:rsidRDefault="00941E69" w:rsidP="00941E69">
      <w:pPr>
        <w:spacing w:before="60" w:after="10" w:line="240" w:lineRule="auto"/>
        <w:rPr>
          <w:b/>
          <w:bCs/>
        </w:rPr>
      </w:pPr>
      <w:r w:rsidRPr="00941E69">
        <w:rPr>
          <w:b/>
          <w:bCs/>
          <w:sz w:val="19"/>
        </w:rPr>
        <w:t>19.28 Separation of functions</w:t>
      </w:r>
    </w:p>
    <w:p w14:paraId="5E534D2B" w14:textId="77777777" w:rsidR="00941E69" w:rsidRPr="00941E69" w:rsidRDefault="00941E69" w:rsidP="00941E69">
      <w:r w:rsidRPr="00941E69">
        <w:t>A mature institution should consider separating:</w:t>
      </w:r>
    </w:p>
    <w:p w14:paraId="3CC45E16" w14:textId="77777777" w:rsidR="00941E69" w:rsidRPr="00941E69" w:rsidRDefault="00941E69" w:rsidP="00941E69">
      <w:r w:rsidRPr="00941E69">
        <w:t>investigation;</w:t>
      </w:r>
    </w:p>
    <w:p w14:paraId="545A484F" w14:textId="77777777" w:rsidR="00941E69" w:rsidRPr="00941E69" w:rsidRDefault="00941E69" w:rsidP="00941E69">
      <w:r w:rsidRPr="00941E69">
        <w:t>research;</w:t>
      </w:r>
    </w:p>
    <w:p w14:paraId="2694E222" w14:textId="77777777" w:rsidR="00941E69" w:rsidRPr="00941E69" w:rsidRDefault="00941E69" w:rsidP="00941E69">
      <w:r w:rsidRPr="00941E69">
        <w:t>advocacy;</w:t>
      </w:r>
    </w:p>
    <w:p w14:paraId="38B3E740" w14:textId="77777777" w:rsidR="00941E69" w:rsidRPr="00941E69" w:rsidRDefault="00941E69" w:rsidP="00941E69">
      <w:r w:rsidRPr="00941E69">
        <w:t>support;</w:t>
      </w:r>
    </w:p>
    <w:p w14:paraId="68BB653A" w14:textId="77777777" w:rsidR="00941E69" w:rsidRPr="00941E69" w:rsidRDefault="00941E69" w:rsidP="00941E69">
      <w:r w:rsidRPr="00941E69">
        <w:t>verification;</w:t>
      </w:r>
    </w:p>
    <w:p w14:paraId="7827603F" w14:textId="77777777" w:rsidR="00941E69" w:rsidRPr="00941E69" w:rsidRDefault="00941E69" w:rsidP="00941E69">
      <w:r w:rsidRPr="00941E69">
        <w:t>appeals;</w:t>
      </w:r>
    </w:p>
    <w:p w14:paraId="19A44C99" w14:textId="77777777" w:rsidR="00941E69" w:rsidRPr="00941E69" w:rsidRDefault="00941E69" w:rsidP="00941E69">
      <w:r w:rsidRPr="00941E69">
        <w:t>finance;</w:t>
      </w:r>
    </w:p>
    <w:p w14:paraId="4F1B38DC" w14:textId="77777777" w:rsidR="00941E69" w:rsidRPr="00941E69" w:rsidRDefault="00941E69" w:rsidP="00941E69">
      <w:r w:rsidRPr="00941E69">
        <w:t>and</w:t>
      </w:r>
    </w:p>
    <w:p w14:paraId="6261415D" w14:textId="77777777" w:rsidR="00941E69" w:rsidRPr="00941E69" w:rsidRDefault="00941E69" w:rsidP="00941E69">
      <w:r w:rsidRPr="00941E69">
        <w:t>governance.</w:t>
      </w:r>
    </w:p>
    <w:p w14:paraId="481566C6" w14:textId="77777777" w:rsidR="00941E69" w:rsidRPr="00941E69" w:rsidRDefault="00941E69" w:rsidP="00941E69">
      <w:r w:rsidRPr="00941E69">
        <w:t>This reduces conflicts of interest.</w:t>
      </w:r>
    </w:p>
    <w:p w14:paraId="78149989" w14:textId="77777777" w:rsidR="00941E69" w:rsidRPr="00941E69" w:rsidRDefault="00941E69" w:rsidP="00941E69">
      <w:r w:rsidRPr="00941E69">
        <w:t>The person who makes an initial decision should not automatically control every review of that decision.</w:t>
      </w:r>
    </w:p>
    <w:p w14:paraId="133DDD35" w14:textId="77777777" w:rsidR="00941E69" w:rsidRPr="00941E69" w:rsidRDefault="00941E69" w:rsidP="00941E69">
      <w:pPr>
        <w:spacing w:before="60" w:after="10" w:line="240" w:lineRule="auto"/>
        <w:rPr>
          <w:b/>
          <w:bCs/>
        </w:rPr>
      </w:pPr>
      <w:r w:rsidRPr="00941E69">
        <w:rPr>
          <w:b/>
          <w:bCs/>
          <w:sz w:val="19"/>
        </w:rPr>
        <w:t>19.29 Independence</w:t>
      </w:r>
    </w:p>
    <w:p w14:paraId="475C05EE" w14:textId="77777777" w:rsidR="00941E69" w:rsidRPr="00941E69" w:rsidRDefault="00941E69" w:rsidP="00941E69">
      <w:r w:rsidRPr="00941E69">
        <w:t>Racial Security must be sufficiently independent to identify racial risk wherever evidence leads.</w:t>
      </w:r>
    </w:p>
    <w:p w14:paraId="305C66D6" w14:textId="77777777" w:rsidR="00941E69" w:rsidRPr="00941E69" w:rsidRDefault="00941E69" w:rsidP="00941E69">
      <w:r w:rsidRPr="00941E69">
        <w:t>That includes risk associated with:</w:t>
      </w:r>
    </w:p>
    <w:p w14:paraId="63E1DE61" w14:textId="77777777" w:rsidR="00941E69" w:rsidRPr="00941E69" w:rsidRDefault="00941E69" w:rsidP="00941E69">
      <w:r w:rsidRPr="00941E69">
        <w:t>government;</w:t>
      </w:r>
    </w:p>
    <w:p w14:paraId="6B1D29BE" w14:textId="77777777" w:rsidR="00941E69" w:rsidRPr="00941E69" w:rsidRDefault="00941E69" w:rsidP="00941E69">
      <w:r w:rsidRPr="00941E69">
        <w:t>business;</w:t>
      </w:r>
    </w:p>
    <w:p w14:paraId="58D75D8D" w14:textId="77777777" w:rsidR="00941E69" w:rsidRPr="00941E69" w:rsidRDefault="00941E69" w:rsidP="00941E69">
      <w:r w:rsidRPr="00941E69">
        <w:t>charities;</w:t>
      </w:r>
    </w:p>
    <w:p w14:paraId="592CCA0E" w14:textId="77777777" w:rsidR="00941E69" w:rsidRPr="00941E69" w:rsidRDefault="00941E69" w:rsidP="00941E69">
      <w:r w:rsidRPr="00941E69">
        <w:lastRenderedPageBreak/>
        <w:t>political organisations;</w:t>
      </w:r>
    </w:p>
    <w:p w14:paraId="26506124" w14:textId="77777777" w:rsidR="00941E69" w:rsidRPr="00941E69" w:rsidRDefault="00941E69" w:rsidP="00941E69">
      <w:r w:rsidRPr="00941E69">
        <w:t>racial organisations;</w:t>
      </w:r>
    </w:p>
    <w:p w14:paraId="74AB64B0" w14:textId="77777777" w:rsidR="00941E69" w:rsidRPr="00941E69" w:rsidRDefault="00941E69" w:rsidP="00941E69">
      <w:r w:rsidRPr="00941E69">
        <w:t>funders;</w:t>
      </w:r>
    </w:p>
    <w:p w14:paraId="6E42A022" w14:textId="77777777" w:rsidR="00941E69" w:rsidRPr="00941E69" w:rsidRDefault="00941E69" w:rsidP="00941E69">
      <w:r w:rsidRPr="00941E69">
        <w:t>and</w:t>
      </w:r>
    </w:p>
    <w:p w14:paraId="0D061D49" w14:textId="77777777" w:rsidR="00941E69" w:rsidRPr="00941E69" w:rsidRDefault="00941E69" w:rsidP="00941E69">
      <w:r w:rsidRPr="00941E69">
        <w:t>Racial Security itself.</w:t>
      </w:r>
    </w:p>
    <w:p w14:paraId="3E9E2068" w14:textId="77777777" w:rsidR="00941E69" w:rsidRPr="00941E69" w:rsidRDefault="00941E69" w:rsidP="00941E69">
      <w:r w:rsidRPr="00941E69">
        <w:t>Independence is therefore functional.</w:t>
      </w:r>
    </w:p>
    <w:p w14:paraId="7649A674" w14:textId="77777777" w:rsidR="00941E69" w:rsidRPr="00941E69" w:rsidRDefault="00941E69" w:rsidP="00941E69">
      <w:pPr>
        <w:spacing w:before="60" w:after="10" w:line="240" w:lineRule="auto"/>
        <w:rPr>
          <w:b/>
          <w:bCs/>
        </w:rPr>
      </w:pPr>
      <w:r w:rsidRPr="00941E69">
        <w:rPr>
          <w:b/>
          <w:bCs/>
          <w:sz w:val="19"/>
        </w:rPr>
        <w:t>19.30 Independence from government</w:t>
      </w:r>
    </w:p>
    <w:p w14:paraId="0283B285" w14:textId="77777777" w:rsidR="00941E69" w:rsidRPr="00941E69" w:rsidRDefault="00941E69" w:rsidP="00941E69">
      <w:r w:rsidRPr="00941E69">
        <w:t>The institution may work with government.</w:t>
      </w:r>
    </w:p>
    <w:p w14:paraId="11644DE5" w14:textId="77777777" w:rsidR="00941E69" w:rsidRPr="00941E69" w:rsidRDefault="00941E69" w:rsidP="00941E69">
      <w:r w:rsidRPr="00941E69">
        <w:t>It may receive information from government.</w:t>
      </w:r>
    </w:p>
    <w:p w14:paraId="500CF8CC" w14:textId="77777777" w:rsidR="00941E69" w:rsidRPr="00941E69" w:rsidRDefault="00941E69" w:rsidP="00941E69">
      <w:r w:rsidRPr="00941E69">
        <w:t>It may eventually receive public funding.</w:t>
      </w:r>
    </w:p>
    <w:p w14:paraId="1CB19A34" w14:textId="77777777" w:rsidR="00941E69" w:rsidRPr="00941E69" w:rsidRDefault="00941E69" w:rsidP="00941E69">
      <w:r w:rsidRPr="00941E69">
        <w:t>But it should not become incapable of scrutinising government because of that relationship.</w:t>
      </w:r>
    </w:p>
    <w:p w14:paraId="64758C8A" w14:textId="77777777" w:rsidR="00941E69" w:rsidRPr="00941E69" w:rsidRDefault="00941E69" w:rsidP="00941E69">
      <w:r w:rsidRPr="00941E69">
        <w:t>The principle is:</w:t>
      </w:r>
    </w:p>
    <w:p w14:paraId="0C9D6732" w14:textId="77777777" w:rsidR="00941E69" w:rsidRPr="00941E69" w:rsidRDefault="00941E69" w:rsidP="00941E69">
      <w:pPr>
        <w:spacing w:line="184" w:lineRule="exact"/>
      </w:pPr>
      <w:r w:rsidRPr="00941E69">
        <w:rPr>
          <w:b/>
          <w:bCs/>
          <w:sz w:val="17"/>
        </w:rPr>
        <w:t>COOPERATION WITHOUT CAPTURE.</w:t>
      </w:r>
    </w:p>
    <w:p w14:paraId="69D1A9AD" w14:textId="77777777" w:rsidR="00941E69" w:rsidRPr="00941E69" w:rsidRDefault="00941E69" w:rsidP="00941E69">
      <w:pPr>
        <w:spacing w:before="60" w:after="10" w:line="240" w:lineRule="auto"/>
        <w:rPr>
          <w:b/>
          <w:bCs/>
        </w:rPr>
      </w:pPr>
      <w:r w:rsidRPr="00941E69">
        <w:rPr>
          <w:b/>
          <w:bCs/>
          <w:sz w:val="19"/>
        </w:rPr>
        <w:t>19.31 Independence from political parties</w:t>
      </w:r>
    </w:p>
    <w:p w14:paraId="2B67302F" w14:textId="77777777" w:rsidR="00941E69" w:rsidRPr="00941E69" w:rsidRDefault="00941E69" w:rsidP="00941E69">
      <w:r w:rsidRPr="00941E69">
        <w:t>Racial Security should not become the racial-security arm of a political party.</w:t>
      </w:r>
    </w:p>
    <w:p w14:paraId="30B048DA" w14:textId="77777777" w:rsidR="00941E69" w:rsidRPr="00941E69" w:rsidRDefault="00941E69" w:rsidP="00941E69">
      <w:r w:rsidRPr="00941E69">
        <w:t>Governments change.</w:t>
      </w:r>
    </w:p>
    <w:p w14:paraId="75E79B80" w14:textId="77777777" w:rsidR="00941E69" w:rsidRPr="00941E69" w:rsidRDefault="00941E69" w:rsidP="00941E69">
      <w:r w:rsidRPr="00941E69">
        <w:t>Political coalitions change.</w:t>
      </w:r>
    </w:p>
    <w:p w14:paraId="51456234" w14:textId="77777777" w:rsidR="00941E69" w:rsidRPr="00941E69" w:rsidRDefault="00941E69" w:rsidP="00941E69">
      <w:r w:rsidRPr="00941E69">
        <w:t>Racial Security should remain capable of scrutinising:</w:t>
      </w:r>
    </w:p>
    <w:p w14:paraId="6DD54386" w14:textId="77777777" w:rsidR="00941E69" w:rsidRPr="00941E69" w:rsidRDefault="00941E69" w:rsidP="00941E69">
      <w:r w:rsidRPr="00941E69">
        <w:t>left;</w:t>
      </w:r>
    </w:p>
    <w:p w14:paraId="298C5555" w14:textId="77777777" w:rsidR="00941E69" w:rsidRPr="00941E69" w:rsidRDefault="00941E69" w:rsidP="00941E69">
      <w:r w:rsidRPr="00941E69">
        <w:t>right;</w:t>
      </w:r>
    </w:p>
    <w:p w14:paraId="07B255DB" w14:textId="77777777" w:rsidR="00941E69" w:rsidRPr="00941E69" w:rsidRDefault="00941E69" w:rsidP="00941E69">
      <w:r w:rsidRPr="00941E69">
        <w:t>centre;</w:t>
      </w:r>
    </w:p>
    <w:p w14:paraId="5F9459F8" w14:textId="77777777" w:rsidR="00941E69" w:rsidRPr="00941E69" w:rsidRDefault="00941E69" w:rsidP="00941E69">
      <w:r w:rsidRPr="00941E69">
        <w:t>government;</w:t>
      </w:r>
    </w:p>
    <w:p w14:paraId="594C6DC3" w14:textId="77777777" w:rsidR="00941E69" w:rsidRPr="00941E69" w:rsidRDefault="00941E69" w:rsidP="00941E69">
      <w:r w:rsidRPr="00941E69">
        <w:t>and</w:t>
      </w:r>
    </w:p>
    <w:p w14:paraId="641BB68B" w14:textId="77777777" w:rsidR="00941E69" w:rsidRPr="00941E69" w:rsidRDefault="00941E69" w:rsidP="00941E69">
      <w:r w:rsidRPr="00941E69">
        <w:t>opposition</w:t>
      </w:r>
    </w:p>
    <w:p w14:paraId="1636D122" w14:textId="77777777" w:rsidR="00941E69" w:rsidRPr="00941E69" w:rsidRDefault="00941E69" w:rsidP="00941E69">
      <w:r w:rsidRPr="00941E69">
        <w:t>using the same methodology.</w:t>
      </w:r>
    </w:p>
    <w:p w14:paraId="5001C8A3" w14:textId="77777777" w:rsidR="00941E69" w:rsidRPr="00941E69" w:rsidRDefault="00941E69" w:rsidP="00941E69">
      <w:r w:rsidRPr="00941E69">
        <w:t>Its doctrine should outlive electoral cycles.</w:t>
      </w:r>
    </w:p>
    <w:p w14:paraId="5AD87641" w14:textId="77777777" w:rsidR="00941E69" w:rsidRPr="00941E69" w:rsidRDefault="00941E69" w:rsidP="00941E69">
      <w:pPr>
        <w:spacing w:before="60" w:after="10" w:line="240" w:lineRule="auto"/>
        <w:rPr>
          <w:b/>
          <w:bCs/>
        </w:rPr>
      </w:pPr>
      <w:r w:rsidRPr="00941E69">
        <w:rPr>
          <w:b/>
          <w:bCs/>
          <w:sz w:val="19"/>
        </w:rPr>
        <w:t>19.32 Independence from donors</w:t>
      </w:r>
    </w:p>
    <w:p w14:paraId="3D3D9286" w14:textId="77777777" w:rsidR="00941E69" w:rsidRPr="00941E69" w:rsidRDefault="00941E69" w:rsidP="00941E69">
      <w:r w:rsidRPr="00941E69">
        <w:t>Funding can create dependency.</w:t>
      </w:r>
    </w:p>
    <w:p w14:paraId="7E2B02A1" w14:textId="77777777" w:rsidR="00941E69" w:rsidRPr="00941E69" w:rsidRDefault="00941E69" w:rsidP="00941E69">
      <w:r w:rsidRPr="00941E69">
        <w:t>If one donor provides most of the institution's income, that donor may acquire practical influence even without formal authority.</w:t>
      </w:r>
    </w:p>
    <w:p w14:paraId="5310E687" w14:textId="77777777" w:rsidR="00941E69" w:rsidRPr="00941E69" w:rsidRDefault="00941E69" w:rsidP="00941E69">
      <w:r w:rsidRPr="00941E69">
        <w:t>Therefore financial concentration should be measured.</w:t>
      </w:r>
    </w:p>
    <w:p w14:paraId="4A68B59D" w14:textId="77777777" w:rsidR="00941E69" w:rsidRPr="00941E69" w:rsidRDefault="00941E69" w:rsidP="00941E69">
      <w:r w:rsidRPr="00941E69">
        <w:t>Funding diversification is an independence safeguard.</w:t>
      </w:r>
    </w:p>
    <w:p w14:paraId="239EB2FD" w14:textId="77777777" w:rsidR="00941E69" w:rsidRPr="00941E69" w:rsidRDefault="00941E69" w:rsidP="00941E69">
      <w:pPr>
        <w:spacing w:before="60" w:after="10" w:line="240" w:lineRule="auto"/>
        <w:rPr>
          <w:b/>
          <w:bCs/>
        </w:rPr>
      </w:pPr>
      <w:r w:rsidRPr="00941E69">
        <w:rPr>
          <w:b/>
          <w:bCs/>
          <w:sz w:val="19"/>
        </w:rPr>
        <w:t>19.33 Independence from racial factions</w:t>
      </w:r>
    </w:p>
    <w:p w14:paraId="1A454CB5" w14:textId="77777777" w:rsidR="00941E69" w:rsidRPr="00941E69" w:rsidRDefault="00941E69" w:rsidP="00941E69">
      <w:r w:rsidRPr="00941E69">
        <w:t>A racial division may itself contain political, religious, cultural or ideological factions.</w:t>
      </w:r>
    </w:p>
    <w:p w14:paraId="6F9C8974" w14:textId="77777777" w:rsidR="00941E69" w:rsidRPr="00941E69" w:rsidRDefault="00941E69" w:rsidP="00941E69">
      <w:r w:rsidRPr="00941E69">
        <w:t>The institution should not allow one faction to capture the division and present itself as the entire racial identity.</w:t>
      </w:r>
    </w:p>
    <w:p w14:paraId="63520ED7" w14:textId="77777777" w:rsidR="00941E69" w:rsidRPr="00941E69" w:rsidRDefault="00941E69" w:rsidP="00941E69">
      <w:r w:rsidRPr="00941E69">
        <w:t>Internal pluralism is therefore a security requirement.</w:t>
      </w:r>
    </w:p>
    <w:p w14:paraId="2F1826B9" w14:textId="77777777" w:rsidR="00941E69" w:rsidRPr="00941E69" w:rsidRDefault="00941E69" w:rsidP="00941E69">
      <w:pPr>
        <w:spacing w:before="60" w:after="10" w:line="240" w:lineRule="auto"/>
        <w:rPr>
          <w:b/>
          <w:bCs/>
        </w:rPr>
      </w:pPr>
      <w:r w:rsidRPr="00941E69">
        <w:rPr>
          <w:b/>
          <w:bCs/>
          <w:sz w:val="19"/>
        </w:rPr>
        <w:t>19.34 Independence from the founder</w:t>
      </w:r>
    </w:p>
    <w:p w14:paraId="4C924E04" w14:textId="77777777" w:rsidR="00941E69" w:rsidRPr="00941E69" w:rsidRDefault="00941E69" w:rsidP="00941E69">
      <w:r w:rsidRPr="00941E69">
        <w:t>Eventually the institution must also be capable of reaching a conclusion with which its founder disagrees.</w:t>
      </w:r>
    </w:p>
    <w:p w14:paraId="23C7BBE2" w14:textId="77777777" w:rsidR="00941E69" w:rsidRPr="00941E69" w:rsidRDefault="00941E69" w:rsidP="00941E69">
      <w:r w:rsidRPr="00941E69">
        <w:t>If it cannot, its independence is incomplete.</w:t>
      </w:r>
    </w:p>
    <w:p w14:paraId="407F8B11" w14:textId="77777777" w:rsidR="00941E69" w:rsidRPr="00941E69" w:rsidRDefault="00941E69" w:rsidP="00941E69">
      <w:r w:rsidRPr="00941E69">
        <w:t>This does not erase the founder's contribution.</w:t>
      </w:r>
    </w:p>
    <w:p w14:paraId="7806ED54" w14:textId="77777777" w:rsidR="00941E69" w:rsidRPr="00941E69" w:rsidRDefault="00941E69" w:rsidP="00941E69">
      <w:r w:rsidRPr="00941E69">
        <w:t>It proves that an institution has actually been created.</w:t>
      </w:r>
    </w:p>
    <w:p w14:paraId="6CD63AF3" w14:textId="77777777" w:rsidR="00941E69" w:rsidRPr="00941E69" w:rsidRDefault="00941E69" w:rsidP="00941E69">
      <w:pPr>
        <w:spacing w:before="60" w:after="10" w:line="240" w:lineRule="auto"/>
        <w:rPr>
          <w:b/>
          <w:bCs/>
        </w:rPr>
      </w:pPr>
      <w:r w:rsidRPr="00941E69">
        <w:rPr>
          <w:b/>
          <w:bCs/>
          <w:sz w:val="19"/>
        </w:rPr>
        <w:t>19.35 Institutional constitution</w:t>
      </w:r>
    </w:p>
    <w:p w14:paraId="71A07B0E" w14:textId="77777777" w:rsidR="00941E69" w:rsidRPr="00941E69" w:rsidRDefault="00941E69" w:rsidP="00941E69">
      <w:r w:rsidRPr="00941E69">
        <w:t>A durable Racial Security institution should eventually possess a written constitution or equivalent governing instrument.</w:t>
      </w:r>
    </w:p>
    <w:p w14:paraId="349DAED0" w14:textId="77777777" w:rsidR="00941E69" w:rsidRPr="00941E69" w:rsidRDefault="00941E69" w:rsidP="00941E69">
      <w:r w:rsidRPr="00941E69">
        <w:t>It should define:</w:t>
      </w:r>
    </w:p>
    <w:p w14:paraId="20483C9A" w14:textId="77777777" w:rsidR="00941E69" w:rsidRPr="00941E69" w:rsidRDefault="00941E69" w:rsidP="00941E69">
      <w:r w:rsidRPr="00941E69">
        <w:t>purpose;</w:t>
      </w:r>
    </w:p>
    <w:p w14:paraId="0E49AE06" w14:textId="77777777" w:rsidR="00941E69" w:rsidRPr="00941E69" w:rsidRDefault="00941E69" w:rsidP="00941E69">
      <w:r w:rsidRPr="00941E69">
        <w:t>principles;</w:t>
      </w:r>
    </w:p>
    <w:p w14:paraId="3BA5D9FF" w14:textId="77777777" w:rsidR="00941E69" w:rsidRPr="00941E69" w:rsidRDefault="00941E69" w:rsidP="00941E69">
      <w:r w:rsidRPr="00941E69">
        <w:t>membership;</w:t>
      </w:r>
    </w:p>
    <w:p w14:paraId="64A8DFDB" w14:textId="77777777" w:rsidR="00941E69" w:rsidRPr="00941E69" w:rsidRDefault="00941E69" w:rsidP="00941E69">
      <w:r w:rsidRPr="00941E69">
        <w:t>divisions;</w:t>
      </w:r>
    </w:p>
    <w:p w14:paraId="3DA0B4B1" w14:textId="77777777" w:rsidR="00941E69" w:rsidRPr="00941E69" w:rsidRDefault="00941E69" w:rsidP="00941E69">
      <w:r w:rsidRPr="00941E69">
        <w:t>governance;</w:t>
      </w:r>
    </w:p>
    <w:p w14:paraId="5940C5DD" w14:textId="77777777" w:rsidR="00941E69" w:rsidRPr="00941E69" w:rsidRDefault="00941E69" w:rsidP="00941E69">
      <w:r w:rsidRPr="00941E69">
        <w:t>authority;</w:t>
      </w:r>
    </w:p>
    <w:p w14:paraId="24F387C7" w14:textId="77777777" w:rsidR="00941E69" w:rsidRPr="00941E69" w:rsidRDefault="00941E69" w:rsidP="00941E69">
      <w:r w:rsidRPr="00941E69">
        <w:t>elections or appointments;</w:t>
      </w:r>
    </w:p>
    <w:p w14:paraId="2DACA4A0" w14:textId="77777777" w:rsidR="00941E69" w:rsidRPr="00941E69" w:rsidRDefault="00941E69" w:rsidP="00941E69">
      <w:r w:rsidRPr="00941E69">
        <w:t>finance;</w:t>
      </w:r>
    </w:p>
    <w:p w14:paraId="533464F7" w14:textId="77777777" w:rsidR="00941E69" w:rsidRPr="00941E69" w:rsidRDefault="00941E69" w:rsidP="00941E69">
      <w:r w:rsidRPr="00941E69">
        <w:t>conflicts;</w:t>
      </w:r>
    </w:p>
    <w:p w14:paraId="1C124594" w14:textId="77777777" w:rsidR="00941E69" w:rsidRPr="00941E69" w:rsidRDefault="00941E69" w:rsidP="00941E69">
      <w:r w:rsidRPr="00941E69">
        <w:t>discipline;</w:t>
      </w:r>
    </w:p>
    <w:p w14:paraId="0403FD2F" w14:textId="77777777" w:rsidR="00941E69" w:rsidRPr="00941E69" w:rsidRDefault="00941E69" w:rsidP="00941E69">
      <w:r w:rsidRPr="00941E69">
        <w:t>appeals;</w:t>
      </w:r>
    </w:p>
    <w:p w14:paraId="2814B351" w14:textId="77777777" w:rsidR="00941E69" w:rsidRPr="00941E69" w:rsidRDefault="00941E69" w:rsidP="00941E69">
      <w:r w:rsidRPr="00941E69">
        <w:t>amendment;</w:t>
      </w:r>
    </w:p>
    <w:p w14:paraId="3D2FE997" w14:textId="77777777" w:rsidR="00941E69" w:rsidRPr="00941E69" w:rsidRDefault="00941E69" w:rsidP="00941E69">
      <w:r w:rsidRPr="00941E69">
        <w:t>and</w:t>
      </w:r>
    </w:p>
    <w:p w14:paraId="7221246A" w14:textId="77777777" w:rsidR="00941E69" w:rsidRPr="00941E69" w:rsidRDefault="00941E69" w:rsidP="00941E69">
      <w:r w:rsidRPr="00941E69">
        <w:t>dissolution.</w:t>
      </w:r>
    </w:p>
    <w:p w14:paraId="7C7ED92F" w14:textId="77777777" w:rsidR="00941E69" w:rsidRPr="00941E69" w:rsidRDefault="00941E69" w:rsidP="00941E69">
      <w:r w:rsidRPr="00941E69">
        <w:t>The constitution converts custom into rule.</w:t>
      </w:r>
    </w:p>
    <w:p w14:paraId="391686CC" w14:textId="77777777" w:rsidR="00941E69" w:rsidRPr="00941E69" w:rsidRDefault="00941E69" w:rsidP="00941E69">
      <w:pPr>
        <w:spacing w:before="60" w:after="10" w:line="240" w:lineRule="auto"/>
        <w:rPr>
          <w:b/>
          <w:bCs/>
        </w:rPr>
      </w:pPr>
      <w:r w:rsidRPr="00941E69">
        <w:rPr>
          <w:b/>
          <w:bCs/>
          <w:sz w:val="19"/>
        </w:rPr>
        <w:t>19.36 Constitutional principles</w:t>
      </w:r>
    </w:p>
    <w:p w14:paraId="303E1707" w14:textId="77777777" w:rsidR="00941E69" w:rsidRPr="00941E69" w:rsidRDefault="00941E69" w:rsidP="00941E69">
      <w:r w:rsidRPr="00941E69">
        <w:t>Certain principles may deserve special protection.</w:t>
      </w:r>
    </w:p>
    <w:p w14:paraId="590635FE" w14:textId="77777777" w:rsidR="00941E69" w:rsidRPr="00941E69" w:rsidRDefault="00941E69" w:rsidP="00941E69">
      <w:r w:rsidRPr="00941E69">
        <w:t>These could include:</w:t>
      </w:r>
    </w:p>
    <w:p w14:paraId="5E5231EE" w14:textId="77777777" w:rsidR="00941E69" w:rsidRPr="00941E69" w:rsidRDefault="00941E69" w:rsidP="00941E69">
      <w:pPr>
        <w:spacing w:line="184" w:lineRule="exact"/>
      </w:pPr>
      <w:r w:rsidRPr="00941E69">
        <w:rPr>
          <w:b/>
          <w:bCs/>
          <w:sz w:val="17"/>
        </w:rPr>
        <w:t>THE STATE PROTECTS RACE.</w:t>
      </w:r>
    </w:p>
    <w:p w14:paraId="12525D71" w14:textId="77777777" w:rsidR="00941E69" w:rsidRPr="00941E69" w:rsidRDefault="00941E69" w:rsidP="00941E69">
      <w:pPr>
        <w:spacing w:before="50" w:after="10" w:line="240" w:lineRule="auto"/>
      </w:pPr>
      <w:r w:rsidRPr="00941E69">
        <w:rPr>
          <w:b/>
          <w:bCs/>
          <w:sz w:val="19"/>
        </w:rPr>
        <w:t>RACIAL SECURITY PROTECTS RACIAL IDENTITY.</w:t>
      </w:r>
    </w:p>
    <w:p w14:paraId="7CD773B1" w14:textId="77777777" w:rsidR="00941E69" w:rsidRPr="00941E69" w:rsidRDefault="00941E69" w:rsidP="00941E69">
      <w:pPr>
        <w:spacing w:before="50" w:after="10" w:line="240" w:lineRule="auto"/>
      </w:pPr>
      <w:r w:rsidRPr="00941E69">
        <w:rPr>
          <w:b/>
          <w:bCs/>
          <w:sz w:val="19"/>
        </w:rPr>
        <w:t>PEOPLE PARTICIPATE IN DEFINING THE SECURITY OF THEIR OWN RACIAL IDENTITY.</w:t>
      </w:r>
    </w:p>
    <w:p w14:paraId="707E3D9E" w14:textId="77777777" w:rsidR="00941E69" w:rsidRPr="00941E69" w:rsidRDefault="00941E69" w:rsidP="00941E69">
      <w:pPr>
        <w:spacing w:before="50" w:after="10" w:line="240" w:lineRule="auto"/>
      </w:pPr>
      <w:r w:rsidRPr="00941E69">
        <w:rPr>
          <w:b/>
          <w:bCs/>
          <w:sz w:val="19"/>
        </w:rPr>
        <w:t>THE RACIAL SECURITY OF ONE COMMUNITY SHOULD NOT REQUIRE THE RACIAL INSECURITY OF ANOTHER.</w:t>
      </w:r>
    </w:p>
    <w:p w14:paraId="360EBB07" w14:textId="77777777" w:rsidR="00941E69" w:rsidRPr="00941E69" w:rsidRDefault="00941E69" w:rsidP="00941E69">
      <w:pPr>
        <w:spacing w:line="184" w:lineRule="exact"/>
      </w:pPr>
      <w:r w:rsidRPr="00941E69">
        <w:rPr>
          <w:b/>
          <w:bCs/>
          <w:sz w:val="17"/>
        </w:rPr>
        <w:t>EVIDENCE BEFORE CONCLUSION.</w:t>
      </w:r>
    </w:p>
    <w:p w14:paraId="6E29D348" w14:textId="77777777" w:rsidR="00941E69" w:rsidRPr="00941E69" w:rsidRDefault="00941E69" w:rsidP="00941E69">
      <w:r w:rsidRPr="00941E69">
        <w:t>and</w:t>
      </w:r>
    </w:p>
    <w:p w14:paraId="559B65E5" w14:textId="77777777" w:rsidR="00941E69" w:rsidRPr="00941E69" w:rsidRDefault="00941E69" w:rsidP="00941E69">
      <w:pPr>
        <w:spacing w:before="50" w:after="10" w:line="240" w:lineRule="auto"/>
      </w:pPr>
      <w:r w:rsidRPr="00941E69">
        <w:rPr>
          <w:b/>
          <w:bCs/>
          <w:sz w:val="19"/>
        </w:rPr>
        <w:t>RACIAL SECURITY IS NATIONAL SECURITY.</w:t>
      </w:r>
    </w:p>
    <w:p w14:paraId="45A0DC08" w14:textId="77777777" w:rsidR="00941E69" w:rsidRPr="00941E69" w:rsidRDefault="00941E69" w:rsidP="00941E69">
      <w:r w:rsidRPr="00941E69">
        <w:t>These form the doctrinal core.</w:t>
      </w:r>
    </w:p>
    <w:p w14:paraId="158B3728" w14:textId="77777777" w:rsidR="00941E69" w:rsidRPr="00941E69" w:rsidRDefault="00941E69" w:rsidP="00941E69">
      <w:pPr>
        <w:spacing w:before="60" w:after="10" w:line="240" w:lineRule="auto"/>
        <w:rPr>
          <w:b/>
          <w:bCs/>
        </w:rPr>
      </w:pPr>
      <w:r w:rsidRPr="00941E69">
        <w:rPr>
          <w:b/>
          <w:bCs/>
          <w:sz w:val="19"/>
        </w:rPr>
        <w:lastRenderedPageBreak/>
        <w:t>19.37 Doctrine and constitutional flexibility</w:t>
      </w:r>
    </w:p>
    <w:p w14:paraId="18CFC7C2" w14:textId="77777777" w:rsidR="00941E69" w:rsidRPr="00941E69" w:rsidRDefault="00941E69" w:rsidP="00941E69">
      <w:r w:rsidRPr="00941E69">
        <w:t>Protecting core doctrine should not prevent institutional learning.</w:t>
      </w:r>
    </w:p>
    <w:p w14:paraId="762F293A" w14:textId="77777777" w:rsidR="00941E69" w:rsidRPr="00941E69" w:rsidRDefault="00941E69" w:rsidP="00941E69">
      <w:r w:rsidRPr="00941E69">
        <w:t>A constitution can distinguish between:</w:t>
      </w:r>
    </w:p>
    <w:p w14:paraId="0A4D886A" w14:textId="77777777" w:rsidR="00941E69" w:rsidRPr="00941E69" w:rsidRDefault="00941E69" w:rsidP="00941E69">
      <w:pPr>
        <w:spacing w:line="184" w:lineRule="exact"/>
      </w:pPr>
      <w:r w:rsidRPr="00941E69">
        <w:rPr>
          <w:b/>
          <w:bCs/>
          <w:sz w:val="17"/>
        </w:rPr>
        <w:t>FOUNDATIONAL PRINCIPLES</w:t>
      </w:r>
    </w:p>
    <w:p w14:paraId="5B77052D" w14:textId="77777777" w:rsidR="00941E69" w:rsidRPr="00941E69" w:rsidRDefault="00941E69" w:rsidP="00941E69">
      <w:r w:rsidRPr="00941E69">
        <w:t>and</w:t>
      </w:r>
    </w:p>
    <w:p w14:paraId="000E71CF" w14:textId="77777777" w:rsidR="00941E69" w:rsidRPr="00941E69" w:rsidRDefault="00941E69" w:rsidP="00941E69">
      <w:pPr>
        <w:spacing w:line="184" w:lineRule="exact"/>
      </w:pPr>
      <w:r w:rsidRPr="00941E69">
        <w:rPr>
          <w:b/>
          <w:bCs/>
          <w:sz w:val="17"/>
        </w:rPr>
        <w:t>OPERATIONAL RULES.</w:t>
      </w:r>
    </w:p>
    <w:p w14:paraId="4530B93D" w14:textId="77777777" w:rsidR="00941E69" w:rsidRPr="00941E69" w:rsidRDefault="00941E69" w:rsidP="00941E69">
      <w:r w:rsidRPr="00941E69">
        <w:t>Operational rules should be easier to amend as experience develops.</w:t>
      </w:r>
    </w:p>
    <w:p w14:paraId="793F24FC" w14:textId="77777777" w:rsidR="00941E69" w:rsidRPr="00941E69" w:rsidRDefault="00941E69" w:rsidP="00941E69">
      <w:r w:rsidRPr="00941E69">
        <w:t>Foundational principles may require stronger procedures.</w:t>
      </w:r>
    </w:p>
    <w:p w14:paraId="32B666DC" w14:textId="77777777" w:rsidR="00941E69" w:rsidRPr="00941E69" w:rsidRDefault="00941E69" w:rsidP="00941E69">
      <w:pPr>
        <w:spacing w:before="60" w:after="10" w:line="240" w:lineRule="auto"/>
        <w:rPr>
          <w:b/>
          <w:bCs/>
        </w:rPr>
      </w:pPr>
      <w:r w:rsidRPr="00941E69">
        <w:rPr>
          <w:b/>
          <w:bCs/>
          <w:sz w:val="19"/>
        </w:rPr>
        <w:t>19.38 Amendment</w:t>
      </w:r>
    </w:p>
    <w:p w14:paraId="1A94CCA8" w14:textId="77777777" w:rsidR="00941E69" w:rsidRPr="00941E69" w:rsidRDefault="00941E69" w:rsidP="00941E69">
      <w:r w:rsidRPr="00941E69">
        <w:t>No institution should assume its first constitution will be perfect.</w:t>
      </w:r>
    </w:p>
    <w:p w14:paraId="597C0E7D" w14:textId="77777777" w:rsidR="00941E69" w:rsidRPr="00941E69" w:rsidRDefault="00941E69" w:rsidP="00941E69">
      <w:r w:rsidRPr="00941E69">
        <w:t>An amendment process should therefore exist.</w:t>
      </w:r>
    </w:p>
    <w:p w14:paraId="0744B9DD" w14:textId="77777777" w:rsidR="00941E69" w:rsidRPr="00941E69" w:rsidRDefault="00941E69" w:rsidP="00941E69">
      <w:r w:rsidRPr="00941E69">
        <w:t>It should specify:</w:t>
      </w:r>
    </w:p>
    <w:p w14:paraId="729B0EB3" w14:textId="77777777" w:rsidR="00941E69" w:rsidRPr="00941E69" w:rsidRDefault="00941E69" w:rsidP="00941E69">
      <w:r w:rsidRPr="00941E69">
        <w:t>who may propose change;</w:t>
      </w:r>
    </w:p>
    <w:p w14:paraId="418FEACE" w14:textId="77777777" w:rsidR="00941E69" w:rsidRPr="00941E69" w:rsidRDefault="00941E69" w:rsidP="00941E69">
      <w:r w:rsidRPr="00941E69">
        <w:t>who reviews it;</w:t>
      </w:r>
    </w:p>
    <w:p w14:paraId="492FAB64" w14:textId="77777777" w:rsidR="00941E69" w:rsidRPr="00941E69" w:rsidRDefault="00941E69" w:rsidP="00941E69">
      <w:r w:rsidRPr="00941E69">
        <w:t>who votes;</w:t>
      </w:r>
    </w:p>
    <w:p w14:paraId="44CEEAE7" w14:textId="77777777" w:rsidR="00941E69" w:rsidRPr="00941E69" w:rsidRDefault="00941E69" w:rsidP="00941E69">
      <w:r w:rsidRPr="00941E69">
        <w:t>what majority is required;</w:t>
      </w:r>
    </w:p>
    <w:p w14:paraId="51167603" w14:textId="77777777" w:rsidR="00941E69" w:rsidRPr="00941E69" w:rsidRDefault="00941E69" w:rsidP="00941E69">
      <w:r w:rsidRPr="00941E69">
        <w:t>and</w:t>
      </w:r>
    </w:p>
    <w:p w14:paraId="65BA1F9D" w14:textId="77777777" w:rsidR="00941E69" w:rsidRPr="00941E69" w:rsidRDefault="00941E69" w:rsidP="00941E69">
      <w:r w:rsidRPr="00941E69">
        <w:t>when the change takes effect.</w:t>
      </w:r>
    </w:p>
    <w:p w14:paraId="305BB1AA" w14:textId="77777777" w:rsidR="00941E69" w:rsidRPr="00941E69" w:rsidRDefault="00941E69" w:rsidP="00941E69">
      <w:r w:rsidRPr="00941E69">
        <w:t>Constitutional change should be deliberate.</w:t>
      </w:r>
    </w:p>
    <w:p w14:paraId="5C80B3A1" w14:textId="77777777" w:rsidR="00941E69" w:rsidRPr="00941E69" w:rsidRDefault="00941E69" w:rsidP="00941E69">
      <w:pPr>
        <w:spacing w:before="60" w:after="10" w:line="240" w:lineRule="auto"/>
        <w:rPr>
          <w:b/>
          <w:bCs/>
        </w:rPr>
      </w:pPr>
      <w:r w:rsidRPr="00941E69">
        <w:rPr>
          <w:b/>
          <w:bCs/>
          <w:sz w:val="19"/>
        </w:rPr>
        <w:t>19.39 Entrenchment</w:t>
      </w:r>
    </w:p>
    <w:p w14:paraId="50781449" w14:textId="77777777" w:rsidR="00941E69" w:rsidRPr="00941E69" w:rsidRDefault="00941E69" w:rsidP="00941E69">
      <w:r w:rsidRPr="00941E69">
        <w:t>Some foundational provisions may require greater protection against temporary majorities.</w:t>
      </w:r>
    </w:p>
    <w:p w14:paraId="29AF0478" w14:textId="77777777" w:rsidR="00941E69" w:rsidRPr="00941E69" w:rsidRDefault="00941E69" w:rsidP="00941E69">
      <w:r w:rsidRPr="00941E69">
        <w:t>For example, abolishing divisional autonomy or mutual racial security may require a higher threshold than changing an administrative procedure.</w:t>
      </w:r>
    </w:p>
    <w:p w14:paraId="3A4B422A" w14:textId="77777777" w:rsidR="00941E69" w:rsidRPr="00941E69" w:rsidRDefault="00941E69" w:rsidP="00941E69">
      <w:r w:rsidRPr="00941E69">
        <w:t>This is constitutional entrenchment.</w:t>
      </w:r>
    </w:p>
    <w:p w14:paraId="7436258A" w14:textId="77777777" w:rsidR="00941E69" w:rsidRPr="00941E69" w:rsidRDefault="00941E69" w:rsidP="00941E69">
      <w:r w:rsidRPr="00941E69">
        <w:t>It protects the institution from sudden capture.</w:t>
      </w:r>
    </w:p>
    <w:p w14:paraId="4596FF1A" w14:textId="77777777" w:rsidR="00941E69" w:rsidRPr="00941E69" w:rsidRDefault="00941E69" w:rsidP="00941E69">
      <w:pPr>
        <w:spacing w:before="60" w:after="10" w:line="240" w:lineRule="auto"/>
        <w:rPr>
          <w:b/>
          <w:bCs/>
        </w:rPr>
      </w:pPr>
      <w:r w:rsidRPr="00941E69">
        <w:rPr>
          <w:b/>
          <w:bCs/>
          <w:sz w:val="19"/>
        </w:rPr>
        <w:t>19.40 Emergency powers</w:t>
      </w:r>
    </w:p>
    <w:p w14:paraId="4CC55087" w14:textId="77777777" w:rsidR="00941E69" w:rsidRPr="00941E69" w:rsidRDefault="00941E69" w:rsidP="00941E69">
      <w:r w:rsidRPr="00941E69">
        <w:t>A constitution may also require emergency provisions.</w:t>
      </w:r>
    </w:p>
    <w:p w14:paraId="48AF1AD7" w14:textId="77777777" w:rsidR="00941E69" w:rsidRPr="00941E69" w:rsidRDefault="00941E69" w:rsidP="00941E69">
      <w:r w:rsidRPr="00941E69">
        <w:t>But emergency authority creates risk.</w:t>
      </w:r>
    </w:p>
    <w:p w14:paraId="00A5951B" w14:textId="77777777" w:rsidR="00941E69" w:rsidRPr="00941E69" w:rsidRDefault="00941E69" w:rsidP="00941E69">
      <w:r w:rsidRPr="00941E69">
        <w:t>Any emergency power should define:</w:t>
      </w:r>
    </w:p>
    <w:p w14:paraId="6B55EEF8" w14:textId="77777777" w:rsidR="00941E69" w:rsidRPr="00941E69" w:rsidRDefault="00941E69" w:rsidP="00941E69">
      <w:r w:rsidRPr="00941E69">
        <w:t>trigger;</w:t>
      </w:r>
    </w:p>
    <w:p w14:paraId="5ABD88D8" w14:textId="77777777" w:rsidR="00941E69" w:rsidRPr="00941E69" w:rsidRDefault="00941E69" w:rsidP="00941E69">
      <w:r w:rsidRPr="00941E69">
        <w:t>scope;</w:t>
      </w:r>
    </w:p>
    <w:p w14:paraId="3437A94D" w14:textId="77777777" w:rsidR="00941E69" w:rsidRPr="00941E69" w:rsidRDefault="00941E69" w:rsidP="00941E69">
      <w:r w:rsidRPr="00941E69">
        <w:t>duration;</w:t>
      </w:r>
    </w:p>
    <w:p w14:paraId="5666B8DA" w14:textId="77777777" w:rsidR="00941E69" w:rsidRPr="00941E69" w:rsidRDefault="00941E69" w:rsidP="00941E69">
      <w:r w:rsidRPr="00941E69">
        <w:t>oversight;</w:t>
      </w:r>
    </w:p>
    <w:p w14:paraId="3DCE60C8" w14:textId="77777777" w:rsidR="00941E69" w:rsidRPr="00941E69" w:rsidRDefault="00941E69" w:rsidP="00941E69">
      <w:r w:rsidRPr="00941E69">
        <w:t>and</w:t>
      </w:r>
    </w:p>
    <w:p w14:paraId="3163AD7A" w14:textId="77777777" w:rsidR="00941E69" w:rsidRPr="00941E69" w:rsidRDefault="00941E69" w:rsidP="00941E69">
      <w:r w:rsidRPr="00941E69">
        <w:t>termination.</w:t>
      </w:r>
    </w:p>
    <w:p w14:paraId="5802EC79" w14:textId="77777777" w:rsidR="00941E69" w:rsidRPr="00941E69" w:rsidRDefault="00941E69" w:rsidP="00941E69">
      <w:r w:rsidRPr="00941E69">
        <w:t>Emergency authority should not become permanent authority.</w:t>
      </w:r>
    </w:p>
    <w:p w14:paraId="6646F27E" w14:textId="77777777" w:rsidR="00941E69" w:rsidRPr="00941E69" w:rsidRDefault="00941E69" w:rsidP="00941E69">
      <w:pPr>
        <w:spacing w:before="60" w:after="10" w:line="240" w:lineRule="auto"/>
        <w:rPr>
          <w:b/>
          <w:bCs/>
        </w:rPr>
      </w:pPr>
      <w:r w:rsidRPr="00941E69">
        <w:rPr>
          <w:b/>
          <w:bCs/>
          <w:sz w:val="19"/>
        </w:rPr>
        <w:t>19.41 The Racial Security Council</w:t>
      </w:r>
    </w:p>
    <w:p w14:paraId="4AD1C3A9" w14:textId="77777777" w:rsidR="00941E69" w:rsidRPr="00941E69" w:rsidRDefault="00941E69" w:rsidP="00941E69">
      <w:r w:rsidRPr="00941E69">
        <w:t>The long-term architecture anticipates a:</w:t>
      </w:r>
    </w:p>
    <w:p w14:paraId="6C4C0CD9" w14:textId="77777777" w:rsidR="00941E69" w:rsidRPr="00941E69" w:rsidRDefault="00941E69" w:rsidP="00941E69">
      <w:pPr>
        <w:spacing w:line="184" w:lineRule="exact"/>
        <w:rPr>
          <w:b/>
          <w:bCs/>
        </w:rPr>
      </w:pPr>
      <w:r w:rsidRPr="00941E69">
        <w:rPr>
          <w:b/>
          <w:bCs/>
          <w:sz w:val="17"/>
        </w:rPr>
        <w:t>RACIAL SECURITY COUNCIL</w:t>
      </w:r>
    </w:p>
    <w:p w14:paraId="3C95D499" w14:textId="77777777" w:rsidR="00941E69" w:rsidRPr="00941E69" w:rsidRDefault="00941E69" w:rsidP="00941E69">
      <w:r w:rsidRPr="00941E69">
        <w:t>The Council should become the principal coordinating body across the racial-identity divisions and the institution's national functions.</w:t>
      </w:r>
    </w:p>
    <w:p w14:paraId="5B09BD7C" w14:textId="77777777" w:rsidR="00941E69" w:rsidRPr="00941E69" w:rsidRDefault="00941E69" w:rsidP="00941E69">
      <w:r w:rsidRPr="00941E69">
        <w:t>Its purpose is not to erase divisional autonomy.</w:t>
      </w:r>
    </w:p>
    <w:p w14:paraId="1FB717F7" w14:textId="77777777" w:rsidR="00941E69" w:rsidRPr="00941E69" w:rsidRDefault="00941E69" w:rsidP="00941E69">
      <w:r w:rsidRPr="00941E69">
        <w:t>Its purpose is to coordinate common security.</w:t>
      </w:r>
    </w:p>
    <w:p w14:paraId="18DC4EFF" w14:textId="77777777" w:rsidR="00941E69" w:rsidRPr="00941E69" w:rsidRDefault="00941E69" w:rsidP="00941E69">
      <w:pPr>
        <w:spacing w:before="60" w:after="10" w:line="240" w:lineRule="auto"/>
        <w:rPr>
          <w:b/>
          <w:bCs/>
        </w:rPr>
      </w:pPr>
      <w:r w:rsidRPr="00941E69">
        <w:rPr>
          <w:b/>
          <w:bCs/>
          <w:sz w:val="19"/>
        </w:rPr>
        <w:t>19.42 The Council's possible functions</w:t>
      </w:r>
    </w:p>
    <w:p w14:paraId="56CF5B3C" w14:textId="77777777" w:rsidR="00941E69" w:rsidRPr="00941E69" w:rsidRDefault="00941E69" w:rsidP="00941E69">
      <w:r w:rsidRPr="00941E69">
        <w:t>The Council may eventually oversee:</w:t>
      </w:r>
    </w:p>
    <w:p w14:paraId="6BEBFB64" w14:textId="77777777" w:rsidR="00941E69" w:rsidRPr="00941E69" w:rsidRDefault="00941E69" w:rsidP="00941E69">
      <w:r w:rsidRPr="00941E69">
        <w:t>national racial-risk assessment;</w:t>
      </w:r>
    </w:p>
    <w:p w14:paraId="57180910" w14:textId="77777777" w:rsidR="00941E69" w:rsidRPr="00941E69" w:rsidRDefault="00941E69" w:rsidP="00941E69">
      <w:r w:rsidRPr="00941E69">
        <w:t>cross-division security;</w:t>
      </w:r>
    </w:p>
    <w:p w14:paraId="50208DA4" w14:textId="77777777" w:rsidR="00941E69" w:rsidRPr="00941E69" w:rsidRDefault="00941E69" w:rsidP="00941E69">
      <w:r w:rsidRPr="00941E69">
        <w:t>institutional standards;</w:t>
      </w:r>
    </w:p>
    <w:p w14:paraId="0BE6BCD3" w14:textId="77777777" w:rsidR="00941E69" w:rsidRPr="00941E69" w:rsidRDefault="00941E69" w:rsidP="00941E69">
      <w:r w:rsidRPr="00941E69">
        <w:t>audit methodology;</w:t>
      </w:r>
    </w:p>
    <w:p w14:paraId="2DE6A1E0" w14:textId="77777777" w:rsidR="00941E69" w:rsidRPr="00941E69" w:rsidRDefault="00941E69" w:rsidP="00941E69">
      <w:r w:rsidRPr="00941E69">
        <w:t>research standards;</w:t>
      </w:r>
    </w:p>
    <w:p w14:paraId="03DCE333" w14:textId="77777777" w:rsidR="00941E69" w:rsidRPr="00941E69" w:rsidRDefault="00941E69" w:rsidP="00941E69">
      <w:r w:rsidRPr="00941E69">
        <w:t>national policy;</w:t>
      </w:r>
    </w:p>
    <w:p w14:paraId="4C04C051" w14:textId="77777777" w:rsidR="00941E69" w:rsidRPr="00941E69" w:rsidRDefault="00941E69" w:rsidP="00941E69">
      <w:r w:rsidRPr="00941E69">
        <w:t>strategic foresight;</w:t>
      </w:r>
    </w:p>
    <w:p w14:paraId="6D52C461" w14:textId="77777777" w:rsidR="00941E69" w:rsidRPr="00941E69" w:rsidRDefault="00941E69" w:rsidP="00941E69">
      <w:r w:rsidRPr="00941E69">
        <w:t>external engagement;</w:t>
      </w:r>
    </w:p>
    <w:p w14:paraId="1B44BF17" w14:textId="77777777" w:rsidR="00941E69" w:rsidRPr="00941E69" w:rsidRDefault="00941E69" w:rsidP="00941E69">
      <w:r w:rsidRPr="00941E69">
        <w:t>financial oversight;</w:t>
      </w:r>
    </w:p>
    <w:p w14:paraId="3763A6F4" w14:textId="77777777" w:rsidR="00941E69" w:rsidRPr="00941E69" w:rsidRDefault="00941E69" w:rsidP="00941E69">
      <w:r w:rsidRPr="00941E69">
        <w:t>and</w:t>
      </w:r>
    </w:p>
    <w:p w14:paraId="0508B111" w14:textId="77777777" w:rsidR="00941E69" w:rsidRPr="00941E69" w:rsidRDefault="00941E69" w:rsidP="00941E69">
      <w:r w:rsidRPr="00941E69">
        <w:t>institutional continuity.</w:t>
      </w:r>
    </w:p>
    <w:p w14:paraId="397D8529" w14:textId="77777777" w:rsidR="00941E69" w:rsidRPr="00941E69" w:rsidRDefault="00941E69" w:rsidP="00941E69">
      <w:r w:rsidRPr="00941E69">
        <w:t>It should operate within defined constitutional authority.</w:t>
      </w:r>
    </w:p>
    <w:p w14:paraId="4A56E9EE" w14:textId="77777777" w:rsidR="00941E69" w:rsidRPr="00941E69" w:rsidRDefault="00941E69" w:rsidP="00941E69">
      <w:pPr>
        <w:spacing w:before="60" w:after="10" w:line="240" w:lineRule="auto"/>
        <w:rPr>
          <w:b/>
          <w:bCs/>
        </w:rPr>
      </w:pPr>
      <w:r w:rsidRPr="00941E69">
        <w:rPr>
          <w:b/>
          <w:bCs/>
          <w:sz w:val="19"/>
        </w:rPr>
        <w:t>19.43 The Council is not a racial parliament</w:t>
      </w:r>
    </w:p>
    <w:p w14:paraId="03591E97" w14:textId="77777777" w:rsidR="00941E69" w:rsidRPr="00941E69" w:rsidRDefault="00941E69" w:rsidP="00941E69">
      <w:r w:rsidRPr="00941E69">
        <w:t>The Council should not casually be described as a parliament unless it actually acquires the constitutional characteristics required for that description.</w:t>
      </w:r>
    </w:p>
    <w:p w14:paraId="0CF73324" w14:textId="77777777" w:rsidR="00941E69" w:rsidRPr="00941E69" w:rsidRDefault="00941E69" w:rsidP="00941E69">
      <w:r w:rsidRPr="00941E69">
        <w:t>It is initially better understood as:</w:t>
      </w:r>
    </w:p>
    <w:p w14:paraId="0271ACF8" w14:textId="77777777" w:rsidR="00941E69" w:rsidRPr="00941E69" w:rsidRDefault="00941E69" w:rsidP="00941E69">
      <w:pPr>
        <w:spacing w:before="50" w:after="10" w:line="240" w:lineRule="auto"/>
      </w:pPr>
      <w:r w:rsidRPr="00941E69">
        <w:rPr>
          <w:b/>
          <w:bCs/>
          <w:sz w:val="19"/>
        </w:rPr>
        <w:t>A REPRESENTATIVE COORDINATING AND GOVERNANCE BODY FOR RACIAL SECURITY.</w:t>
      </w:r>
    </w:p>
    <w:p w14:paraId="5E05651B" w14:textId="77777777" w:rsidR="00941E69" w:rsidRPr="00941E69" w:rsidRDefault="00941E69" w:rsidP="00941E69">
      <w:r w:rsidRPr="00941E69">
        <w:t>Precision protects institutional credibility.</w:t>
      </w:r>
    </w:p>
    <w:p w14:paraId="1F7274AD" w14:textId="77777777" w:rsidR="00941E69" w:rsidRPr="00941E69" w:rsidRDefault="00941E69" w:rsidP="00941E69">
      <w:pPr>
        <w:spacing w:before="60" w:after="10" w:line="240" w:lineRule="auto"/>
        <w:rPr>
          <w:b/>
          <w:bCs/>
        </w:rPr>
      </w:pPr>
      <w:r w:rsidRPr="00941E69">
        <w:rPr>
          <w:b/>
          <w:bCs/>
          <w:sz w:val="19"/>
        </w:rPr>
        <w:t>19.44 Council representation</w:t>
      </w:r>
    </w:p>
    <w:p w14:paraId="04F2C2FB" w14:textId="77777777" w:rsidR="00941E69" w:rsidRPr="00941E69" w:rsidRDefault="00941E69" w:rsidP="00941E69">
      <w:r w:rsidRPr="00941E69">
        <w:t>Council representation should reflect the divisional architecture.</w:t>
      </w:r>
    </w:p>
    <w:p w14:paraId="702EB826" w14:textId="77777777" w:rsidR="00941E69" w:rsidRPr="00941E69" w:rsidRDefault="00941E69" w:rsidP="00941E69">
      <w:r w:rsidRPr="00941E69">
        <w:t>Possible models include:</w:t>
      </w:r>
    </w:p>
    <w:p w14:paraId="4B5B8702" w14:textId="77777777" w:rsidR="00941E69" w:rsidRPr="00941E69" w:rsidRDefault="00941E69" w:rsidP="00941E69">
      <w:r w:rsidRPr="00941E69">
        <w:t>equal divisional representation;</w:t>
      </w:r>
    </w:p>
    <w:p w14:paraId="115745A6" w14:textId="77777777" w:rsidR="00941E69" w:rsidRPr="00941E69" w:rsidRDefault="00941E69" w:rsidP="00941E69">
      <w:r w:rsidRPr="00941E69">
        <w:t>membership-weighted representation;</w:t>
      </w:r>
    </w:p>
    <w:p w14:paraId="5C17B6B0" w14:textId="77777777" w:rsidR="00941E69" w:rsidRPr="00941E69" w:rsidRDefault="00941E69" w:rsidP="00941E69">
      <w:r w:rsidRPr="00941E69">
        <w:t>mixed representation;</w:t>
      </w:r>
    </w:p>
    <w:p w14:paraId="14C85F6C" w14:textId="77777777" w:rsidR="00941E69" w:rsidRPr="00941E69" w:rsidRDefault="00941E69" w:rsidP="00941E69">
      <w:r w:rsidRPr="00941E69">
        <w:t>or</w:t>
      </w:r>
    </w:p>
    <w:p w14:paraId="660171C6" w14:textId="77777777" w:rsidR="00941E69" w:rsidRPr="00941E69" w:rsidRDefault="00941E69" w:rsidP="00941E69">
      <w:r w:rsidRPr="00941E69">
        <w:t>a combination of divisional and technical seats.</w:t>
      </w:r>
    </w:p>
    <w:p w14:paraId="607693F7" w14:textId="77777777" w:rsidR="00941E69" w:rsidRPr="00941E69" w:rsidRDefault="00941E69" w:rsidP="00941E69">
      <w:r w:rsidRPr="00941E69">
        <w:lastRenderedPageBreak/>
        <w:t>Each model creates trade-offs.</w:t>
      </w:r>
    </w:p>
    <w:p w14:paraId="5BAAD8CD" w14:textId="77777777" w:rsidR="00941E69" w:rsidRPr="00941E69" w:rsidRDefault="00941E69" w:rsidP="00941E69">
      <w:pPr>
        <w:spacing w:before="60" w:after="10" w:line="240" w:lineRule="auto"/>
        <w:rPr>
          <w:b/>
          <w:bCs/>
        </w:rPr>
      </w:pPr>
      <w:r w:rsidRPr="00941E69">
        <w:rPr>
          <w:b/>
          <w:bCs/>
          <w:sz w:val="19"/>
        </w:rPr>
        <w:t>19.45 Equal representation</w:t>
      </w:r>
    </w:p>
    <w:p w14:paraId="444C04B1" w14:textId="77777777" w:rsidR="00941E69" w:rsidRPr="00941E69" w:rsidRDefault="00941E69" w:rsidP="00941E69">
      <w:r w:rsidRPr="00941E69">
        <w:t>Equal divisional representation protects smaller groups from domination by larger divisions.</w:t>
      </w:r>
    </w:p>
    <w:p w14:paraId="335CDA6F" w14:textId="77777777" w:rsidR="00941E69" w:rsidRPr="00941E69" w:rsidRDefault="00941E69" w:rsidP="00941E69">
      <w:r w:rsidRPr="00941E69">
        <w:t>But it may mean a small division possesses the same voting power as a much larger one.</w:t>
      </w:r>
    </w:p>
    <w:p w14:paraId="0C34AFE4" w14:textId="77777777" w:rsidR="00941E69" w:rsidRPr="00941E69" w:rsidRDefault="00941E69" w:rsidP="00941E69">
      <w:r w:rsidRPr="00941E69">
        <w:t>This strengthens equality between divisions.</w:t>
      </w:r>
    </w:p>
    <w:p w14:paraId="5C4C6FF4" w14:textId="77777777" w:rsidR="00941E69" w:rsidRPr="00941E69" w:rsidRDefault="00941E69" w:rsidP="00941E69">
      <w:r w:rsidRPr="00941E69">
        <w:t>It weakens strict proportionality.</w:t>
      </w:r>
    </w:p>
    <w:p w14:paraId="0BBEA716" w14:textId="77777777" w:rsidR="00941E69" w:rsidRPr="00941E69" w:rsidRDefault="00941E69" w:rsidP="00941E69">
      <w:pPr>
        <w:spacing w:before="60" w:after="10" w:line="240" w:lineRule="auto"/>
        <w:rPr>
          <w:b/>
          <w:bCs/>
        </w:rPr>
      </w:pPr>
      <w:r w:rsidRPr="00941E69">
        <w:rPr>
          <w:b/>
          <w:bCs/>
          <w:sz w:val="19"/>
        </w:rPr>
        <w:t>19.46 Proportional representation</w:t>
      </w:r>
    </w:p>
    <w:p w14:paraId="2C1CBE8D" w14:textId="77777777" w:rsidR="00941E69" w:rsidRPr="00941E69" w:rsidRDefault="00941E69" w:rsidP="00941E69">
      <w:r w:rsidRPr="00941E69">
        <w:t>Membership-weighted representation reflects population or membership size more closely.</w:t>
      </w:r>
    </w:p>
    <w:p w14:paraId="65C6EC9B" w14:textId="77777777" w:rsidR="00941E69" w:rsidRPr="00941E69" w:rsidRDefault="00941E69" w:rsidP="00941E69">
      <w:r w:rsidRPr="00941E69">
        <w:t>But a very large division could dominate smaller ones.</w:t>
      </w:r>
    </w:p>
    <w:p w14:paraId="1B6FD7CB" w14:textId="77777777" w:rsidR="00941E69" w:rsidRPr="00941E69" w:rsidRDefault="00941E69" w:rsidP="00941E69">
      <w:r w:rsidRPr="00941E69">
        <w:t>That could undermine mutual racial security.</w:t>
      </w:r>
    </w:p>
    <w:p w14:paraId="2CB64649" w14:textId="77777777" w:rsidR="00941E69" w:rsidRPr="00941E69" w:rsidRDefault="00941E69" w:rsidP="00941E69">
      <w:r w:rsidRPr="00941E69">
        <w:t>Pure proportionality therefore creates its own risk.</w:t>
      </w:r>
    </w:p>
    <w:p w14:paraId="61B3F106" w14:textId="77777777" w:rsidR="00941E69" w:rsidRPr="00941E69" w:rsidRDefault="00941E69" w:rsidP="00941E69">
      <w:pPr>
        <w:spacing w:before="60" w:after="10" w:line="240" w:lineRule="auto"/>
        <w:rPr>
          <w:b/>
          <w:bCs/>
        </w:rPr>
      </w:pPr>
      <w:r w:rsidRPr="00941E69">
        <w:rPr>
          <w:b/>
          <w:bCs/>
          <w:sz w:val="19"/>
        </w:rPr>
        <w:t>19.47 Mixed representation</w:t>
      </w:r>
    </w:p>
    <w:p w14:paraId="4F32575C" w14:textId="77777777" w:rsidR="00941E69" w:rsidRPr="00941E69" w:rsidRDefault="00941E69" w:rsidP="00941E69">
      <w:r w:rsidRPr="00941E69">
        <w:t>A mixed system may provide:</w:t>
      </w:r>
    </w:p>
    <w:p w14:paraId="594E38A4" w14:textId="77777777" w:rsidR="00941E69" w:rsidRPr="00941E69" w:rsidRDefault="00941E69" w:rsidP="00941E69">
      <w:r w:rsidRPr="00941E69">
        <w:t>a guaranteed minimum for every division;</w:t>
      </w:r>
    </w:p>
    <w:p w14:paraId="28DFCBB6" w14:textId="77777777" w:rsidR="00941E69" w:rsidRPr="00941E69" w:rsidRDefault="00941E69" w:rsidP="00941E69">
      <w:r w:rsidRPr="00941E69">
        <w:t>plus</w:t>
      </w:r>
    </w:p>
    <w:p w14:paraId="2C96E0AE" w14:textId="77777777" w:rsidR="00941E69" w:rsidRPr="00941E69" w:rsidRDefault="00941E69" w:rsidP="00941E69">
      <w:r w:rsidRPr="00941E69">
        <w:t>additional representation based upon membership.</w:t>
      </w:r>
    </w:p>
    <w:p w14:paraId="33364BB4" w14:textId="77777777" w:rsidR="00941E69" w:rsidRPr="00941E69" w:rsidRDefault="00941E69" w:rsidP="00941E69">
      <w:r w:rsidRPr="00941E69">
        <w:t>This may balance:</w:t>
      </w:r>
    </w:p>
    <w:p w14:paraId="4502FFB9" w14:textId="77777777" w:rsidR="00941E69" w:rsidRPr="00941E69" w:rsidRDefault="00941E69" w:rsidP="00941E69">
      <w:r w:rsidRPr="00941E69">
        <w:t>autonomy;</w:t>
      </w:r>
    </w:p>
    <w:p w14:paraId="1F19330D" w14:textId="77777777" w:rsidR="00941E69" w:rsidRPr="00941E69" w:rsidRDefault="00941E69" w:rsidP="00941E69">
      <w:r w:rsidRPr="00941E69">
        <w:t>equality;</w:t>
      </w:r>
    </w:p>
    <w:p w14:paraId="24C84135" w14:textId="77777777" w:rsidR="00941E69" w:rsidRPr="00941E69" w:rsidRDefault="00941E69" w:rsidP="00941E69">
      <w:r w:rsidRPr="00941E69">
        <w:t>and</w:t>
      </w:r>
    </w:p>
    <w:p w14:paraId="317A4CAC" w14:textId="77777777" w:rsidR="00941E69" w:rsidRPr="00941E69" w:rsidRDefault="00941E69" w:rsidP="00941E69">
      <w:r w:rsidRPr="00941E69">
        <w:t>scale.</w:t>
      </w:r>
    </w:p>
    <w:p w14:paraId="3BDC21B9" w14:textId="77777777" w:rsidR="00941E69" w:rsidRPr="00941E69" w:rsidRDefault="00941E69" w:rsidP="00941E69">
      <w:r w:rsidRPr="00941E69">
        <w:t>The exact formula should be tested rather than assumed.</w:t>
      </w:r>
    </w:p>
    <w:p w14:paraId="239159DC" w14:textId="77777777" w:rsidR="00941E69" w:rsidRPr="00941E69" w:rsidRDefault="00941E69" w:rsidP="00941E69">
      <w:pPr>
        <w:spacing w:before="60" w:after="10" w:line="240" w:lineRule="auto"/>
        <w:rPr>
          <w:b/>
          <w:bCs/>
        </w:rPr>
      </w:pPr>
      <w:r w:rsidRPr="00941E69">
        <w:rPr>
          <w:b/>
          <w:bCs/>
          <w:sz w:val="19"/>
        </w:rPr>
        <w:t>19.48 Technical representation</w:t>
      </w:r>
    </w:p>
    <w:p w14:paraId="1A31093E" w14:textId="77777777" w:rsidR="00941E69" w:rsidRPr="00941E69" w:rsidRDefault="00941E69" w:rsidP="00941E69">
      <w:r w:rsidRPr="00941E69">
        <w:t>Some Council functions require expertise.</w:t>
      </w:r>
    </w:p>
    <w:p w14:paraId="663C4B77" w14:textId="77777777" w:rsidR="00941E69" w:rsidRPr="00941E69" w:rsidRDefault="00941E69" w:rsidP="00941E69">
      <w:r w:rsidRPr="00941E69">
        <w:t>The Council may therefore require non-divisional technical participation from:</w:t>
      </w:r>
    </w:p>
    <w:p w14:paraId="3227FA0F" w14:textId="77777777" w:rsidR="00941E69" w:rsidRPr="00941E69" w:rsidRDefault="00941E69" w:rsidP="00941E69">
      <w:r w:rsidRPr="00941E69">
        <w:t>law;</w:t>
      </w:r>
    </w:p>
    <w:p w14:paraId="42B0E585" w14:textId="77777777" w:rsidR="00941E69" w:rsidRPr="00941E69" w:rsidRDefault="00941E69" w:rsidP="00941E69">
      <w:r w:rsidRPr="00941E69">
        <w:t>risk;</w:t>
      </w:r>
    </w:p>
    <w:p w14:paraId="1761F184" w14:textId="77777777" w:rsidR="00941E69" w:rsidRPr="00941E69" w:rsidRDefault="00941E69" w:rsidP="00941E69">
      <w:r w:rsidRPr="00941E69">
        <w:t>insurance;</w:t>
      </w:r>
    </w:p>
    <w:p w14:paraId="237B1265" w14:textId="77777777" w:rsidR="00941E69" w:rsidRPr="00941E69" w:rsidRDefault="00941E69" w:rsidP="00941E69">
      <w:r w:rsidRPr="00941E69">
        <w:t>data;</w:t>
      </w:r>
    </w:p>
    <w:p w14:paraId="437D846F" w14:textId="77777777" w:rsidR="00941E69" w:rsidRPr="00941E69" w:rsidRDefault="00941E69" w:rsidP="00941E69">
      <w:r w:rsidRPr="00941E69">
        <w:t>cybersecurity;</w:t>
      </w:r>
    </w:p>
    <w:p w14:paraId="414E64B3" w14:textId="77777777" w:rsidR="00941E69" w:rsidRPr="00941E69" w:rsidRDefault="00941E69" w:rsidP="00941E69">
      <w:r w:rsidRPr="00941E69">
        <w:t>finance;</w:t>
      </w:r>
    </w:p>
    <w:p w14:paraId="777A00B7" w14:textId="77777777" w:rsidR="00941E69" w:rsidRPr="00941E69" w:rsidRDefault="00941E69" w:rsidP="00941E69">
      <w:r w:rsidRPr="00941E69">
        <w:t>archives;</w:t>
      </w:r>
    </w:p>
    <w:p w14:paraId="1E7A5695" w14:textId="77777777" w:rsidR="00941E69" w:rsidRPr="00941E69" w:rsidRDefault="00941E69" w:rsidP="00941E69">
      <w:r w:rsidRPr="00941E69">
        <w:t>research;</w:t>
      </w:r>
    </w:p>
    <w:p w14:paraId="56584D65" w14:textId="77777777" w:rsidR="00941E69" w:rsidRPr="00941E69" w:rsidRDefault="00941E69" w:rsidP="00941E69">
      <w:r w:rsidRPr="00941E69">
        <w:t>or</w:t>
      </w:r>
    </w:p>
    <w:p w14:paraId="149E0F89" w14:textId="77777777" w:rsidR="00941E69" w:rsidRPr="00941E69" w:rsidRDefault="00941E69" w:rsidP="00941E69">
      <w:r w:rsidRPr="00941E69">
        <w:t>other disciplines.</w:t>
      </w:r>
    </w:p>
    <w:p w14:paraId="0EC6A735" w14:textId="77777777" w:rsidR="00941E69" w:rsidRPr="00941E69" w:rsidRDefault="00941E69" w:rsidP="00941E69">
      <w:r w:rsidRPr="00941E69">
        <w:t>Technical expertise should support representative authority.</w:t>
      </w:r>
    </w:p>
    <w:p w14:paraId="760944B6" w14:textId="77777777" w:rsidR="00941E69" w:rsidRPr="00941E69" w:rsidRDefault="00941E69" w:rsidP="00941E69">
      <w:r w:rsidRPr="00941E69">
        <w:t>It should not replace it.</w:t>
      </w:r>
    </w:p>
    <w:p w14:paraId="341767D9" w14:textId="77777777" w:rsidR="00941E69" w:rsidRPr="00941E69" w:rsidRDefault="00941E69" w:rsidP="00941E69">
      <w:pPr>
        <w:spacing w:before="60" w:after="10" w:line="240" w:lineRule="auto"/>
        <w:rPr>
          <w:b/>
          <w:bCs/>
        </w:rPr>
      </w:pPr>
      <w:r w:rsidRPr="00941E69">
        <w:rPr>
          <w:b/>
          <w:bCs/>
          <w:sz w:val="19"/>
        </w:rPr>
        <w:t>19.49 Voting and expertise</w:t>
      </w:r>
    </w:p>
    <w:p w14:paraId="00F7B452" w14:textId="77777777" w:rsidR="00941E69" w:rsidRPr="00941E69" w:rsidRDefault="00941E69" w:rsidP="00941E69">
      <w:r w:rsidRPr="00941E69">
        <w:t>A technical adviser may have greater subject expertise than an elected representative.</w:t>
      </w:r>
    </w:p>
    <w:p w14:paraId="39CD6204" w14:textId="77777777" w:rsidR="00941E69" w:rsidRPr="00941E69" w:rsidRDefault="00941E69" w:rsidP="00941E69">
      <w:r w:rsidRPr="00941E69">
        <w:t>That does not automatically mean the adviser should possess greater constitutional authority.</w:t>
      </w:r>
    </w:p>
    <w:p w14:paraId="1735FE16" w14:textId="77777777" w:rsidR="00941E69" w:rsidRPr="00941E69" w:rsidRDefault="00941E69" w:rsidP="00941E69">
      <w:r w:rsidRPr="00941E69">
        <w:t>The institution must distinguish:</w:t>
      </w:r>
    </w:p>
    <w:p w14:paraId="0D614DA3" w14:textId="77777777" w:rsidR="00941E69" w:rsidRPr="00941E69" w:rsidRDefault="00941E69" w:rsidP="00941E69">
      <w:pPr>
        <w:spacing w:line="184" w:lineRule="exact"/>
      </w:pPr>
      <w:r w:rsidRPr="00941E69">
        <w:rPr>
          <w:b/>
          <w:bCs/>
          <w:sz w:val="17"/>
        </w:rPr>
        <w:t>EXPERTISE</w:t>
      </w:r>
    </w:p>
    <w:p w14:paraId="68EC302B" w14:textId="77777777" w:rsidR="00941E69" w:rsidRPr="00941E69" w:rsidRDefault="00941E69" w:rsidP="00941E69">
      <w:r w:rsidRPr="00941E69">
        <w:t>from</w:t>
      </w:r>
    </w:p>
    <w:p w14:paraId="4800C62D" w14:textId="77777777" w:rsidR="00941E69" w:rsidRPr="00941E69" w:rsidRDefault="00941E69" w:rsidP="00941E69">
      <w:pPr>
        <w:spacing w:line="184" w:lineRule="exact"/>
      </w:pPr>
      <w:r w:rsidRPr="00941E69">
        <w:rPr>
          <w:b/>
          <w:bCs/>
          <w:sz w:val="17"/>
        </w:rPr>
        <w:t>MANDATE.</w:t>
      </w:r>
    </w:p>
    <w:p w14:paraId="60BF7D0B" w14:textId="77777777" w:rsidR="00941E69" w:rsidRPr="00941E69" w:rsidRDefault="00941E69" w:rsidP="00941E69">
      <w:r w:rsidRPr="00941E69">
        <w:t>Both matter.</w:t>
      </w:r>
    </w:p>
    <w:p w14:paraId="3287E1E7" w14:textId="77777777" w:rsidR="00941E69" w:rsidRPr="00941E69" w:rsidRDefault="00941E69" w:rsidP="00941E69">
      <w:pPr>
        <w:spacing w:before="60" w:after="10" w:line="240" w:lineRule="auto"/>
        <w:rPr>
          <w:b/>
          <w:bCs/>
        </w:rPr>
      </w:pPr>
      <w:r w:rsidRPr="00941E69">
        <w:rPr>
          <w:b/>
          <w:bCs/>
          <w:sz w:val="19"/>
        </w:rPr>
        <w:t>19.50 Council chair</w:t>
      </w:r>
    </w:p>
    <w:p w14:paraId="21F221CD" w14:textId="77777777" w:rsidR="00941E69" w:rsidRPr="00941E69" w:rsidRDefault="00941E69" w:rsidP="00941E69">
      <w:r w:rsidRPr="00941E69">
        <w:t>The Council may require a chair.</w:t>
      </w:r>
    </w:p>
    <w:p w14:paraId="610788DE" w14:textId="77777777" w:rsidR="00941E69" w:rsidRPr="00941E69" w:rsidRDefault="00941E69" w:rsidP="00941E69">
      <w:r w:rsidRPr="00941E69">
        <w:t>The chair's role should be defined.</w:t>
      </w:r>
    </w:p>
    <w:p w14:paraId="791A8CDA" w14:textId="77777777" w:rsidR="00941E69" w:rsidRPr="00941E69" w:rsidRDefault="00941E69" w:rsidP="00941E69">
      <w:r w:rsidRPr="00941E69">
        <w:t>Possible functions include:</w:t>
      </w:r>
    </w:p>
    <w:p w14:paraId="0A9A9018" w14:textId="77777777" w:rsidR="00941E69" w:rsidRPr="00941E69" w:rsidRDefault="00941E69" w:rsidP="00941E69">
      <w:r w:rsidRPr="00941E69">
        <w:t>procedure;</w:t>
      </w:r>
    </w:p>
    <w:p w14:paraId="669696CC" w14:textId="77777777" w:rsidR="00941E69" w:rsidRPr="00941E69" w:rsidRDefault="00941E69" w:rsidP="00941E69">
      <w:r w:rsidRPr="00941E69">
        <w:t>coordination;</w:t>
      </w:r>
    </w:p>
    <w:p w14:paraId="3A240526" w14:textId="77777777" w:rsidR="00941E69" w:rsidRPr="00941E69" w:rsidRDefault="00941E69" w:rsidP="00941E69">
      <w:r w:rsidRPr="00941E69">
        <w:t>agenda management;</w:t>
      </w:r>
    </w:p>
    <w:p w14:paraId="12E65202" w14:textId="77777777" w:rsidR="00941E69" w:rsidRPr="00941E69" w:rsidRDefault="00941E69" w:rsidP="00941E69">
      <w:r w:rsidRPr="00941E69">
        <w:t>representation;</w:t>
      </w:r>
    </w:p>
    <w:p w14:paraId="28E4C9FB" w14:textId="77777777" w:rsidR="00941E69" w:rsidRPr="00941E69" w:rsidRDefault="00941E69" w:rsidP="00941E69">
      <w:r w:rsidRPr="00941E69">
        <w:t>and</w:t>
      </w:r>
    </w:p>
    <w:p w14:paraId="6C255EF3" w14:textId="77777777" w:rsidR="00941E69" w:rsidRPr="00941E69" w:rsidRDefault="00941E69" w:rsidP="00941E69">
      <w:r w:rsidRPr="00941E69">
        <w:t>emergency communication.</w:t>
      </w:r>
    </w:p>
    <w:p w14:paraId="70B87607" w14:textId="77777777" w:rsidR="00941E69" w:rsidRPr="00941E69" w:rsidRDefault="00941E69" w:rsidP="00941E69">
      <w:r w:rsidRPr="00941E69">
        <w:t>The chair should not automatically become the owner of the institution.</w:t>
      </w:r>
    </w:p>
    <w:p w14:paraId="3D1B88DC" w14:textId="77777777" w:rsidR="00941E69" w:rsidRPr="00941E69" w:rsidRDefault="00941E69" w:rsidP="00941E69">
      <w:pPr>
        <w:spacing w:before="60" w:after="10" w:line="240" w:lineRule="auto"/>
        <w:rPr>
          <w:b/>
          <w:bCs/>
        </w:rPr>
      </w:pPr>
      <w:r w:rsidRPr="00941E69">
        <w:rPr>
          <w:b/>
          <w:bCs/>
          <w:sz w:val="19"/>
        </w:rPr>
        <w:t>19.51 Rotating leadership</w:t>
      </w:r>
    </w:p>
    <w:p w14:paraId="645E4227" w14:textId="77777777" w:rsidR="00941E69" w:rsidRPr="00941E69" w:rsidRDefault="00941E69" w:rsidP="00941E69">
      <w:r w:rsidRPr="00941E69">
        <w:t>A rotating chair could reduce concentration of power.</w:t>
      </w:r>
    </w:p>
    <w:p w14:paraId="0F1CB108" w14:textId="77777777" w:rsidR="00941E69" w:rsidRPr="00941E69" w:rsidRDefault="00941E69" w:rsidP="00941E69">
      <w:r w:rsidRPr="00941E69">
        <w:t>It may also:</w:t>
      </w:r>
    </w:p>
    <w:p w14:paraId="5AC031BB" w14:textId="77777777" w:rsidR="00941E69" w:rsidRPr="00941E69" w:rsidRDefault="00941E69" w:rsidP="00941E69">
      <w:r w:rsidRPr="00941E69">
        <w:t>increase divisional participation;</w:t>
      </w:r>
    </w:p>
    <w:p w14:paraId="1A40CB1F" w14:textId="77777777" w:rsidR="00941E69" w:rsidRPr="00941E69" w:rsidRDefault="00941E69" w:rsidP="00941E69">
      <w:r w:rsidRPr="00941E69">
        <w:t>develop leadership;</w:t>
      </w:r>
    </w:p>
    <w:p w14:paraId="42BD253A" w14:textId="77777777" w:rsidR="00941E69" w:rsidRPr="00941E69" w:rsidRDefault="00941E69" w:rsidP="00941E69">
      <w:r w:rsidRPr="00941E69">
        <w:t>and</w:t>
      </w:r>
    </w:p>
    <w:p w14:paraId="6D49E80D" w14:textId="77777777" w:rsidR="00941E69" w:rsidRPr="00941E69" w:rsidRDefault="00941E69" w:rsidP="00941E69">
      <w:r w:rsidRPr="00941E69">
        <w:t>symbolise mutual security.</w:t>
      </w:r>
    </w:p>
    <w:p w14:paraId="47582D96" w14:textId="77777777" w:rsidR="00941E69" w:rsidRPr="00941E69" w:rsidRDefault="00941E69" w:rsidP="00941E69">
      <w:r w:rsidRPr="00941E69">
        <w:t>But rotation can weaken continuity if terms are too short.</w:t>
      </w:r>
    </w:p>
    <w:p w14:paraId="1CD9BEDE" w14:textId="77777777" w:rsidR="00941E69" w:rsidRPr="00941E69" w:rsidRDefault="00941E69" w:rsidP="00941E69">
      <w:r w:rsidRPr="00941E69">
        <w:t>Governance design must balance both.</w:t>
      </w:r>
    </w:p>
    <w:p w14:paraId="797D3006" w14:textId="77777777" w:rsidR="00941E69" w:rsidRPr="00941E69" w:rsidRDefault="00941E69" w:rsidP="00941E69">
      <w:pPr>
        <w:spacing w:before="60" w:after="10" w:line="240" w:lineRule="auto"/>
        <w:rPr>
          <w:b/>
          <w:bCs/>
        </w:rPr>
      </w:pPr>
      <w:r w:rsidRPr="00941E69">
        <w:rPr>
          <w:b/>
          <w:bCs/>
          <w:sz w:val="19"/>
        </w:rPr>
        <w:t>19.52 Executive function</w:t>
      </w:r>
    </w:p>
    <w:p w14:paraId="52A855B5" w14:textId="77777777" w:rsidR="00941E69" w:rsidRPr="00941E69" w:rsidRDefault="00941E69" w:rsidP="00941E69">
      <w:r w:rsidRPr="00941E69">
        <w:t>The Council may establish an executive function responsible for day-to-day administration.</w:t>
      </w:r>
    </w:p>
    <w:p w14:paraId="1EECE097" w14:textId="77777777" w:rsidR="00941E69" w:rsidRPr="00941E69" w:rsidRDefault="00941E69" w:rsidP="00941E69">
      <w:r w:rsidRPr="00941E69">
        <w:t>The executive implements.</w:t>
      </w:r>
    </w:p>
    <w:p w14:paraId="0070C08C" w14:textId="77777777" w:rsidR="00941E69" w:rsidRPr="00941E69" w:rsidRDefault="00941E69" w:rsidP="00941E69">
      <w:r w:rsidRPr="00941E69">
        <w:t>The Council governs.</w:t>
      </w:r>
    </w:p>
    <w:p w14:paraId="00977D7A" w14:textId="77777777" w:rsidR="00941E69" w:rsidRPr="00941E69" w:rsidRDefault="00941E69" w:rsidP="00941E69">
      <w:r w:rsidRPr="00941E69">
        <w:t>This distinction is important.</w:t>
      </w:r>
    </w:p>
    <w:p w14:paraId="4EB550CA" w14:textId="77777777" w:rsidR="00941E69" w:rsidRPr="00941E69" w:rsidRDefault="00941E69" w:rsidP="00941E69">
      <w:r w:rsidRPr="00941E69">
        <w:t>A governance body should not necessarily manage every operational decision.</w:t>
      </w:r>
    </w:p>
    <w:p w14:paraId="3C28016C" w14:textId="77777777" w:rsidR="00941E69" w:rsidRPr="00941E69" w:rsidRDefault="00941E69" w:rsidP="00941E69">
      <w:pPr>
        <w:spacing w:before="60" w:after="10" w:line="240" w:lineRule="auto"/>
        <w:rPr>
          <w:b/>
          <w:bCs/>
        </w:rPr>
      </w:pPr>
      <w:r w:rsidRPr="00941E69">
        <w:rPr>
          <w:b/>
          <w:bCs/>
          <w:sz w:val="19"/>
        </w:rPr>
        <w:lastRenderedPageBreak/>
        <w:t>19.53 Chief executive or equivalent</w:t>
      </w:r>
    </w:p>
    <w:p w14:paraId="65CB634D" w14:textId="77777777" w:rsidR="00941E69" w:rsidRPr="00941E69" w:rsidRDefault="00941E69" w:rsidP="00941E69">
      <w:r w:rsidRPr="00941E69">
        <w:t>As the institution grows, a professional executive leader may become necessary.</w:t>
      </w:r>
    </w:p>
    <w:p w14:paraId="46AD5D5C" w14:textId="77777777" w:rsidR="00941E69" w:rsidRPr="00941E69" w:rsidRDefault="00941E69" w:rsidP="00941E69">
      <w:r w:rsidRPr="00941E69">
        <w:t>That person should be accountable to governance rather than personally owning governance.</w:t>
      </w:r>
    </w:p>
    <w:p w14:paraId="03E36AD7" w14:textId="77777777" w:rsidR="00941E69" w:rsidRPr="00941E69" w:rsidRDefault="00941E69" w:rsidP="00941E69">
      <w:r w:rsidRPr="00941E69">
        <w:t>The relationship should be:</w:t>
      </w:r>
    </w:p>
    <w:p w14:paraId="46867A78" w14:textId="77777777" w:rsidR="00941E69" w:rsidRPr="00941E69" w:rsidRDefault="00941E69" w:rsidP="00941E69">
      <w:pPr>
        <w:spacing w:line="184" w:lineRule="exact"/>
      </w:pPr>
      <w:r w:rsidRPr="00941E69">
        <w:rPr>
          <w:b/>
          <w:bCs/>
          <w:sz w:val="17"/>
        </w:rPr>
        <w:t>COUNCIL</w:t>
      </w:r>
    </w:p>
    <w:p w14:paraId="3015288F" w14:textId="77777777" w:rsidR="00941E69" w:rsidRPr="00941E69" w:rsidRDefault="00941E69" w:rsidP="00941E69">
      <w:pPr>
        <w:spacing w:line="184" w:lineRule="exact"/>
      </w:pPr>
      <w:r w:rsidRPr="00941E69">
        <w:rPr>
          <w:sz w:val="17"/>
        </w:rPr>
        <w:t>↓</w:t>
      </w:r>
    </w:p>
    <w:p w14:paraId="36C1BD0F" w14:textId="77777777" w:rsidR="00941E69" w:rsidRPr="00941E69" w:rsidRDefault="00941E69" w:rsidP="00941E69">
      <w:pPr>
        <w:spacing w:line="184" w:lineRule="exact"/>
      </w:pPr>
      <w:r w:rsidRPr="00941E69">
        <w:rPr>
          <w:b/>
          <w:bCs/>
          <w:sz w:val="17"/>
        </w:rPr>
        <w:t>EXECUTIVE AUTHORITY</w:t>
      </w:r>
    </w:p>
    <w:p w14:paraId="417EAA63" w14:textId="77777777" w:rsidR="00941E69" w:rsidRPr="00941E69" w:rsidRDefault="00941E69" w:rsidP="00941E69">
      <w:pPr>
        <w:spacing w:line="184" w:lineRule="exact"/>
      </w:pPr>
      <w:r w:rsidRPr="00941E69">
        <w:rPr>
          <w:sz w:val="17"/>
        </w:rPr>
        <w:t>↓</w:t>
      </w:r>
    </w:p>
    <w:p w14:paraId="335B6BD0" w14:textId="77777777" w:rsidR="00941E69" w:rsidRPr="00941E69" w:rsidRDefault="00941E69" w:rsidP="00941E69">
      <w:pPr>
        <w:spacing w:line="184" w:lineRule="exact"/>
      </w:pPr>
      <w:r w:rsidRPr="00941E69">
        <w:rPr>
          <w:b/>
          <w:bCs/>
          <w:sz w:val="17"/>
        </w:rPr>
        <w:t>STAFF / OPERATIONS</w:t>
      </w:r>
    </w:p>
    <w:p w14:paraId="5543C7DA" w14:textId="77777777" w:rsidR="00941E69" w:rsidRPr="00941E69" w:rsidRDefault="00941E69" w:rsidP="00941E69">
      <w:r w:rsidRPr="00941E69">
        <w:t>with defined reporting and oversight.</w:t>
      </w:r>
    </w:p>
    <w:p w14:paraId="34D05467" w14:textId="77777777" w:rsidR="00941E69" w:rsidRPr="00941E69" w:rsidRDefault="00941E69" w:rsidP="00941E69">
      <w:pPr>
        <w:spacing w:before="60" w:after="10" w:line="240" w:lineRule="auto"/>
        <w:rPr>
          <w:b/>
          <w:bCs/>
        </w:rPr>
      </w:pPr>
      <w:r w:rsidRPr="00941E69">
        <w:rPr>
          <w:b/>
          <w:bCs/>
          <w:sz w:val="19"/>
        </w:rPr>
        <w:t>19.54 Committees</w:t>
      </w:r>
    </w:p>
    <w:p w14:paraId="3742CC5C" w14:textId="77777777" w:rsidR="00941E69" w:rsidRPr="00941E69" w:rsidRDefault="00941E69" w:rsidP="00941E69">
      <w:r w:rsidRPr="00941E69">
        <w:t>The Council may require specialist committees.</w:t>
      </w:r>
    </w:p>
    <w:p w14:paraId="18A6B034" w14:textId="77777777" w:rsidR="00941E69" w:rsidRPr="00941E69" w:rsidRDefault="00941E69" w:rsidP="00941E69">
      <w:r w:rsidRPr="00941E69">
        <w:t>Possible committees include:</w:t>
      </w:r>
    </w:p>
    <w:p w14:paraId="4DC27901" w14:textId="77777777" w:rsidR="00941E69" w:rsidRPr="00941E69" w:rsidRDefault="00941E69" w:rsidP="00941E69">
      <w:pPr>
        <w:spacing w:line="184" w:lineRule="exact"/>
      </w:pPr>
      <w:r w:rsidRPr="00941E69">
        <w:rPr>
          <w:b/>
          <w:bCs/>
          <w:sz w:val="17"/>
        </w:rPr>
        <w:t>RISK AND SECURITY</w:t>
      </w:r>
    </w:p>
    <w:p w14:paraId="38A90B75" w14:textId="77777777" w:rsidR="00941E69" w:rsidRPr="00941E69" w:rsidRDefault="00941E69" w:rsidP="00941E69">
      <w:pPr>
        <w:spacing w:line="184" w:lineRule="exact"/>
      </w:pPr>
      <w:r w:rsidRPr="00941E69">
        <w:rPr>
          <w:b/>
          <w:bCs/>
          <w:sz w:val="17"/>
        </w:rPr>
        <w:t>AUDIT</w:t>
      </w:r>
    </w:p>
    <w:p w14:paraId="48295727" w14:textId="77777777" w:rsidR="00941E69" w:rsidRPr="00941E69" w:rsidRDefault="00941E69" w:rsidP="00941E69">
      <w:pPr>
        <w:spacing w:line="184" w:lineRule="exact"/>
      </w:pPr>
      <w:r w:rsidRPr="00941E69">
        <w:rPr>
          <w:b/>
          <w:bCs/>
          <w:sz w:val="17"/>
        </w:rPr>
        <w:t>FINANCE</w:t>
      </w:r>
    </w:p>
    <w:p w14:paraId="7501503A" w14:textId="77777777" w:rsidR="00941E69" w:rsidRPr="00941E69" w:rsidRDefault="00941E69" w:rsidP="00941E69">
      <w:pPr>
        <w:spacing w:line="184" w:lineRule="exact"/>
      </w:pPr>
      <w:r w:rsidRPr="00941E69">
        <w:rPr>
          <w:b/>
          <w:bCs/>
          <w:sz w:val="17"/>
        </w:rPr>
        <w:t>DATA AND PRIVACY</w:t>
      </w:r>
    </w:p>
    <w:p w14:paraId="4E6FB1D6" w14:textId="77777777" w:rsidR="00941E69" w:rsidRPr="00941E69" w:rsidRDefault="00941E69" w:rsidP="00941E69">
      <w:pPr>
        <w:spacing w:line="184" w:lineRule="exact"/>
      </w:pPr>
      <w:r w:rsidRPr="00941E69">
        <w:rPr>
          <w:b/>
          <w:bCs/>
          <w:sz w:val="17"/>
        </w:rPr>
        <w:t>ETHICS</w:t>
      </w:r>
    </w:p>
    <w:p w14:paraId="2E0646D2" w14:textId="77777777" w:rsidR="00941E69" w:rsidRPr="00941E69" w:rsidRDefault="00941E69" w:rsidP="00941E69">
      <w:pPr>
        <w:spacing w:line="184" w:lineRule="exact"/>
      </w:pPr>
      <w:r w:rsidRPr="00941E69">
        <w:rPr>
          <w:b/>
          <w:bCs/>
          <w:sz w:val="17"/>
        </w:rPr>
        <w:t>MEMBERSHIP AND VERIFICATION</w:t>
      </w:r>
    </w:p>
    <w:p w14:paraId="41D7A53B" w14:textId="77777777" w:rsidR="00941E69" w:rsidRPr="00941E69" w:rsidRDefault="00941E69" w:rsidP="00941E69">
      <w:pPr>
        <w:spacing w:line="184" w:lineRule="exact"/>
      </w:pPr>
      <w:r w:rsidRPr="00941E69">
        <w:rPr>
          <w:b/>
          <w:bCs/>
          <w:sz w:val="17"/>
        </w:rPr>
        <w:t>CULTURE AND ARCHIVES</w:t>
      </w:r>
    </w:p>
    <w:p w14:paraId="08EA9217" w14:textId="77777777" w:rsidR="00941E69" w:rsidRPr="00941E69" w:rsidRDefault="00941E69" w:rsidP="00941E69">
      <w:pPr>
        <w:spacing w:line="184" w:lineRule="exact"/>
      </w:pPr>
      <w:r w:rsidRPr="00941E69">
        <w:rPr>
          <w:b/>
          <w:bCs/>
          <w:sz w:val="17"/>
        </w:rPr>
        <w:t>RESEARCH</w:t>
      </w:r>
    </w:p>
    <w:p w14:paraId="29F3450A" w14:textId="77777777" w:rsidR="00941E69" w:rsidRPr="00941E69" w:rsidRDefault="00941E69" w:rsidP="00941E69">
      <w:pPr>
        <w:spacing w:line="184" w:lineRule="exact"/>
      </w:pPr>
      <w:r w:rsidRPr="00941E69">
        <w:rPr>
          <w:b/>
          <w:bCs/>
          <w:sz w:val="17"/>
        </w:rPr>
        <w:t>APPEALS</w:t>
      </w:r>
    </w:p>
    <w:p w14:paraId="74AC4B73" w14:textId="77777777" w:rsidR="00941E69" w:rsidRPr="00941E69" w:rsidRDefault="00941E69" w:rsidP="00941E69">
      <w:pPr>
        <w:spacing w:line="184" w:lineRule="exact"/>
      </w:pPr>
      <w:r w:rsidRPr="00941E69">
        <w:rPr>
          <w:b/>
          <w:bCs/>
          <w:sz w:val="17"/>
        </w:rPr>
        <w:t>STRATEGIC FORESIGHT</w:t>
      </w:r>
    </w:p>
    <w:p w14:paraId="10D76B2C" w14:textId="77777777" w:rsidR="00941E69" w:rsidRPr="00941E69" w:rsidRDefault="00941E69" w:rsidP="00941E69">
      <w:r w:rsidRPr="00941E69">
        <w:t>Committees distribute workload and expertise.</w:t>
      </w:r>
    </w:p>
    <w:p w14:paraId="690B2404" w14:textId="77777777" w:rsidR="00941E69" w:rsidRPr="00941E69" w:rsidRDefault="00941E69" w:rsidP="00941E69">
      <w:pPr>
        <w:spacing w:before="60" w:after="10" w:line="240" w:lineRule="auto"/>
        <w:rPr>
          <w:b/>
          <w:bCs/>
        </w:rPr>
      </w:pPr>
      <w:r w:rsidRPr="00941E69">
        <w:rPr>
          <w:b/>
          <w:bCs/>
          <w:sz w:val="19"/>
        </w:rPr>
        <w:t>19.55 Audit Committee</w:t>
      </w:r>
    </w:p>
    <w:p w14:paraId="6B719FB7" w14:textId="77777777" w:rsidR="00941E69" w:rsidRPr="00941E69" w:rsidRDefault="00941E69" w:rsidP="00941E69">
      <w:r w:rsidRPr="00941E69">
        <w:t>An Audit Committee should have sufficient independence to examine:</w:t>
      </w:r>
    </w:p>
    <w:p w14:paraId="01092FC3" w14:textId="77777777" w:rsidR="00941E69" w:rsidRPr="00941E69" w:rsidRDefault="00941E69" w:rsidP="00941E69">
      <w:r w:rsidRPr="00941E69">
        <w:t>finances;</w:t>
      </w:r>
    </w:p>
    <w:p w14:paraId="5879FE1E" w14:textId="77777777" w:rsidR="00941E69" w:rsidRPr="00941E69" w:rsidRDefault="00941E69" w:rsidP="00941E69">
      <w:r w:rsidRPr="00941E69">
        <w:t>controls;</w:t>
      </w:r>
    </w:p>
    <w:p w14:paraId="5B169A2B" w14:textId="77777777" w:rsidR="00941E69" w:rsidRPr="00941E69" w:rsidRDefault="00941E69" w:rsidP="00941E69">
      <w:r w:rsidRPr="00941E69">
        <w:t>risk;</w:t>
      </w:r>
    </w:p>
    <w:p w14:paraId="0D253DB0" w14:textId="77777777" w:rsidR="00941E69" w:rsidRPr="00941E69" w:rsidRDefault="00941E69" w:rsidP="00941E69">
      <w:r w:rsidRPr="00941E69">
        <w:t>governance;</w:t>
      </w:r>
    </w:p>
    <w:p w14:paraId="68BC4926" w14:textId="77777777" w:rsidR="00941E69" w:rsidRPr="00941E69" w:rsidRDefault="00941E69" w:rsidP="00941E69">
      <w:r w:rsidRPr="00941E69">
        <w:t>and</w:t>
      </w:r>
    </w:p>
    <w:p w14:paraId="1A4F2A32" w14:textId="77777777" w:rsidR="00941E69" w:rsidRPr="00941E69" w:rsidRDefault="00941E69" w:rsidP="00941E69">
      <w:r w:rsidRPr="00941E69">
        <w:t>institutional compliance.</w:t>
      </w:r>
    </w:p>
    <w:p w14:paraId="6A128F83" w14:textId="77777777" w:rsidR="00941E69" w:rsidRPr="00941E69" w:rsidRDefault="00941E69" w:rsidP="00941E69">
      <w:r w:rsidRPr="00941E69">
        <w:t>Its function should include scrutinising Racial Security itself.</w:t>
      </w:r>
    </w:p>
    <w:p w14:paraId="65187C24" w14:textId="77777777" w:rsidR="00941E69" w:rsidRPr="00941E69" w:rsidRDefault="00941E69" w:rsidP="00941E69">
      <w:r w:rsidRPr="00941E69">
        <w:t>An institution that audits others but cannot audit itself lacks symmetry.</w:t>
      </w:r>
    </w:p>
    <w:p w14:paraId="1DF2293C" w14:textId="77777777" w:rsidR="00941E69" w:rsidRPr="00941E69" w:rsidRDefault="00941E69" w:rsidP="00941E69">
      <w:pPr>
        <w:spacing w:before="60" w:after="10" w:line="240" w:lineRule="auto"/>
        <w:rPr>
          <w:b/>
          <w:bCs/>
        </w:rPr>
      </w:pPr>
      <w:r w:rsidRPr="00941E69">
        <w:rPr>
          <w:b/>
          <w:bCs/>
          <w:sz w:val="19"/>
        </w:rPr>
        <w:t>19.56 Risk and Security Committee</w:t>
      </w:r>
    </w:p>
    <w:p w14:paraId="6E24A8DA" w14:textId="77777777" w:rsidR="00941E69" w:rsidRPr="00941E69" w:rsidRDefault="00941E69" w:rsidP="00941E69">
      <w:r w:rsidRPr="00941E69">
        <w:t>A Risk and Security Committee could oversee:</w:t>
      </w:r>
    </w:p>
    <w:p w14:paraId="0F6EAD08" w14:textId="77777777" w:rsidR="00941E69" w:rsidRPr="00941E69" w:rsidRDefault="00941E69" w:rsidP="00941E69">
      <w:r w:rsidRPr="00941E69">
        <w:t>national racial-risk registers;</w:t>
      </w:r>
    </w:p>
    <w:p w14:paraId="23F0CCDF" w14:textId="77777777" w:rsidR="00941E69" w:rsidRPr="00941E69" w:rsidRDefault="00941E69" w:rsidP="00941E69">
      <w:r w:rsidRPr="00941E69">
        <w:t>institutional risks;</w:t>
      </w:r>
    </w:p>
    <w:p w14:paraId="67F04CFE" w14:textId="77777777" w:rsidR="00941E69" w:rsidRPr="00941E69" w:rsidRDefault="00941E69" w:rsidP="00941E69">
      <w:r w:rsidRPr="00941E69">
        <w:t>emerging risks;</w:t>
      </w:r>
    </w:p>
    <w:p w14:paraId="08C69F24" w14:textId="77777777" w:rsidR="00941E69" w:rsidRPr="00941E69" w:rsidRDefault="00941E69" w:rsidP="00941E69">
      <w:r w:rsidRPr="00941E69">
        <w:t>cybersecurity;</w:t>
      </w:r>
    </w:p>
    <w:p w14:paraId="46D3ED03" w14:textId="77777777" w:rsidR="00941E69" w:rsidRPr="00941E69" w:rsidRDefault="00941E69" w:rsidP="00941E69">
      <w:r w:rsidRPr="00941E69">
        <w:t>continuity;</w:t>
      </w:r>
    </w:p>
    <w:p w14:paraId="4B386A20" w14:textId="77777777" w:rsidR="00941E69" w:rsidRPr="00941E69" w:rsidRDefault="00941E69" w:rsidP="00941E69">
      <w:r w:rsidRPr="00941E69">
        <w:t>and</w:t>
      </w:r>
    </w:p>
    <w:p w14:paraId="4E4C25E4" w14:textId="77777777" w:rsidR="00941E69" w:rsidRPr="00941E69" w:rsidRDefault="00941E69" w:rsidP="00941E69">
      <w:r w:rsidRPr="00941E69">
        <w:t>escalation.</w:t>
      </w:r>
    </w:p>
    <w:p w14:paraId="5A56749E" w14:textId="77777777" w:rsidR="00941E69" w:rsidRPr="00941E69" w:rsidRDefault="00941E69" w:rsidP="00941E69">
      <w:r w:rsidRPr="00941E69">
        <w:t>It would connect operational risk management to Council governance.</w:t>
      </w:r>
    </w:p>
    <w:p w14:paraId="325164AB" w14:textId="77777777" w:rsidR="00941E69" w:rsidRPr="00941E69" w:rsidRDefault="00941E69" w:rsidP="00941E69">
      <w:pPr>
        <w:spacing w:before="60" w:after="10" w:line="240" w:lineRule="auto"/>
        <w:rPr>
          <w:b/>
          <w:bCs/>
        </w:rPr>
      </w:pPr>
      <w:r w:rsidRPr="00941E69">
        <w:rPr>
          <w:b/>
          <w:bCs/>
          <w:sz w:val="19"/>
        </w:rPr>
        <w:t>19.57 Data and Privacy Committee</w:t>
      </w:r>
    </w:p>
    <w:p w14:paraId="778FBD19" w14:textId="77777777" w:rsidR="00941E69" w:rsidRPr="00941E69" w:rsidRDefault="00941E69" w:rsidP="00941E69">
      <w:r w:rsidRPr="00941E69">
        <w:t>Because the institution may process sensitive racial-identity information, dedicated data governance may be necessary.</w:t>
      </w:r>
    </w:p>
    <w:p w14:paraId="60566523" w14:textId="77777777" w:rsidR="00941E69" w:rsidRPr="00941E69" w:rsidRDefault="00941E69" w:rsidP="00941E69">
      <w:r w:rsidRPr="00941E69">
        <w:t>The committee could oversee:</w:t>
      </w:r>
    </w:p>
    <w:p w14:paraId="6D72CFB2" w14:textId="77777777" w:rsidR="00941E69" w:rsidRPr="00941E69" w:rsidRDefault="00941E69" w:rsidP="00941E69">
      <w:r w:rsidRPr="00941E69">
        <w:t>data minimisation;</w:t>
      </w:r>
    </w:p>
    <w:p w14:paraId="6896D3A7" w14:textId="77777777" w:rsidR="00941E69" w:rsidRPr="00941E69" w:rsidRDefault="00941E69" w:rsidP="00941E69">
      <w:r w:rsidRPr="00941E69">
        <w:t>access;</w:t>
      </w:r>
    </w:p>
    <w:p w14:paraId="7D428E66" w14:textId="77777777" w:rsidR="00941E69" w:rsidRPr="00941E69" w:rsidRDefault="00941E69" w:rsidP="00941E69">
      <w:r w:rsidRPr="00941E69">
        <w:t>retention;</w:t>
      </w:r>
    </w:p>
    <w:p w14:paraId="7D5DCBFF" w14:textId="77777777" w:rsidR="00941E69" w:rsidRPr="00941E69" w:rsidRDefault="00941E69" w:rsidP="00941E69">
      <w:r w:rsidRPr="00941E69">
        <w:t>classification;</w:t>
      </w:r>
    </w:p>
    <w:p w14:paraId="1267FA0A" w14:textId="77777777" w:rsidR="00941E69" w:rsidRPr="00941E69" w:rsidRDefault="00941E69" w:rsidP="00941E69">
      <w:r w:rsidRPr="00941E69">
        <w:t>verification;</w:t>
      </w:r>
    </w:p>
    <w:p w14:paraId="39F0039C" w14:textId="77777777" w:rsidR="00941E69" w:rsidRPr="00941E69" w:rsidRDefault="00941E69" w:rsidP="00941E69">
      <w:r w:rsidRPr="00941E69">
        <w:t>breaches;</w:t>
      </w:r>
    </w:p>
    <w:p w14:paraId="47C7576E" w14:textId="77777777" w:rsidR="00941E69" w:rsidRPr="00941E69" w:rsidRDefault="00941E69" w:rsidP="00941E69">
      <w:r w:rsidRPr="00941E69">
        <w:t>and</w:t>
      </w:r>
    </w:p>
    <w:p w14:paraId="4571F60C" w14:textId="77777777" w:rsidR="00941E69" w:rsidRPr="00941E69" w:rsidRDefault="00941E69" w:rsidP="00941E69">
      <w:r w:rsidRPr="00941E69">
        <w:t>new technology.</w:t>
      </w:r>
    </w:p>
    <w:p w14:paraId="4C45EB2D" w14:textId="77777777" w:rsidR="00941E69" w:rsidRPr="00941E69" w:rsidRDefault="00941E69" w:rsidP="00941E69">
      <w:pPr>
        <w:spacing w:before="60" w:after="10" w:line="240" w:lineRule="auto"/>
        <w:rPr>
          <w:b/>
          <w:bCs/>
        </w:rPr>
      </w:pPr>
      <w:r w:rsidRPr="00941E69">
        <w:rPr>
          <w:b/>
          <w:bCs/>
          <w:sz w:val="19"/>
        </w:rPr>
        <w:t>19.58 Ethics function</w:t>
      </w:r>
    </w:p>
    <w:p w14:paraId="315C05CD" w14:textId="77777777" w:rsidR="00941E69" w:rsidRPr="00941E69" w:rsidRDefault="00941E69" w:rsidP="00941E69">
      <w:r w:rsidRPr="00941E69">
        <w:t>Not every difficult decision will be answered by law alone.</w:t>
      </w:r>
    </w:p>
    <w:p w14:paraId="325744E4" w14:textId="77777777" w:rsidR="00941E69" w:rsidRPr="00941E69" w:rsidRDefault="00941E69" w:rsidP="00941E69">
      <w:r w:rsidRPr="00941E69">
        <w:t>The institution may encounter questions involving:</w:t>
      </w:r>
    </w:p>
    <w:p w14:paraId="58FABA3D" w14:textId="77777777" w:rsidR="00941E69" w:rsidRPr="00941E69" w:rsidRDefault="00941E69" w:rsidP="00941E69">
      <w:r w:rsidRPr="00941E69">
        <w:t>identity;</w:t>
      </w:r>
    </w:p>
    <w:p w14:paraId="25C7A714" w14:textId="77777777" w:rsidR="00941E69" w:rsidRPr="00941E69" w:rsidRDefault="00941E69" w:rsidP="00941E69">
      <w:r w:rsidRPr="00941E69">
        <w:t>verification;</w:t>
      </w:r>
    </w:p>
    <w:p w14:paraId="776179D6" w14:textId="77777777" w:rsidR="00941E69" w:rsidRPr="00941E69" w:rsidRDefault="00941E69" w:rsidP="00941E69">
      <w:r w:rsidRPr="00941E69">
        <w:t>research;</w:t>
      </w:r>
    </w:p>
    <w:p w14:paraId="718C0332" w14:textId="77777777" w:rsidR="00941E69" w:rsidRPr="00941E69" w:rsidRDefault="00941E69" w:rsidP="00941E69">
      <w:pPr>
        <w:spacing w:line="184" w:lineRule="exact"/>
      </w:pPr>
      <w:r w:rsidRPr="00941E69">
        <w:rPr>
          <w:sz w:val="17"/>
        </w:rPr>
        <w:t>AI;</w:t>
      </w:r>
    </w:p>
    <w:p w14:paraId="23638A21" w14:textId="77777777" w:rsidR="00941E69" w:rsidRPr="00941E69" w:rsidRDefault="00941E69" w:rsidP="00941E69">
      <w:r w:rsidRPr="00941E69">
        <w:t>privacy;</w:t>
      </w:r>
    </w:p>
    <w:p w14:paraId="3CB6DC4B" w14:textId="77777777" w:rsidR="00941E69" w:rsidRPr="00941E69" w:rsidRDefault="00941E69" w:rsidP="00941E69">
      <w:r w:rsidRPr="00941E69">
        <w:t>representation;</w:t>
      </w:r>
    </w:p>
    <w:p w14:paraId="4E2E0DF3" w14:textId="77777777" w:rsidR="00941E69" w:rsidRPr="00941E69" w:rsidRDefault="00941E69" w:rsidP="00941E69">
      <w:r w:rsidRPr="00941E69">
        <w:t>and</w:t>
      </w:r>
    </w:p>
    <w:p w14:paraId="57DA01E9" w14:textId="77777777" w:rsidR="00941E69" w:rsidRPr="00941E69" w:rsidRDefault="00941E69" w:rsidP="00941E69">
      <w:r w:rsidRPr="00941E69">
        <w:t>conflicting community interests.</w:t>
      </w:r>
    </w:p>
    <w:p w14:paraId="6188314B" w14:textId="77777777" w:rsidR="00941E69" w:rsidRPr="00941E69" w:rsidRDefault="00941E69" w:rsidP="00941E69">
      <w:r w:rsidRPr="00941E69">
        <w:t>An ethics function can examine such issues systematically.</w:t>
      </w:r>
    </w:p>
    <w:p w14:paraId="35FCAA2A" w14:textId="77777777" w:rsidR="00941E69" w:rsidRPr="00941E69" w:rsidRDefault="00941E69" w:rsidP="00941E69">
      <w:pPr>
        <w:spacing w:before="60" w:after="10" w:line="240" w:lineRule="auto"/>
        <w:rPr>
          <w:b/>
          <w:bCs/>
        </w:rPr>
      </w:pPr>
      <w:r w:rsidRPr="00941E69">
        <w:rPr>
          <w:b/>
          <w:bCs/>
          <w:sz w:val="19"/>
        </w:rPr>
        <w:t>19.59 Appeals function</w:t>
      </w:r>
    </w:p>
    <w:p w14:paraId="3918DDCE" w14:textId="77777777" w:rsidR="00941E69" w:rsidRPr="00941E69" w:rsidRDefault="00941E69" w:rsidP="00941E69">
      <w:r w:rsidRPr="00941E69">
        <w:t>Members should have access to appropriate review where institutional decisions materially affect them.</w:t>
      </w:r>
    </w:p>
    <w:p w14:paraId="0A020BCB" w14:textId="77777777" w:rsidR="00941E69" w:rsidRPr="00941E69" w:rsidRDefault="00941E69" w:rsidP="00941E69">
      <w:r w:rsidRPr="00941E69">
        <w:t>Possible appealable decisions may include:</w:t>
      </w:r>
    </w:p>
    <w:p w14:paraId="0B8B2A10" w14:textId="77777777" w:rsidR="00941E69" w:rsidRPr="00941E69" w:rsidRDefault="00941E69" w:rsidP="00941E69">
      <w:r w:rsidRPr="00941E69">
        <w:t>membership;</w:t>
      </w:r>
    </w:p>
    <w:p w14:paraId="74D96DF1" w14:textId="77777777" w:rsidR="00941E69" w:rsidRPr="00941E69" w:rsidRDefault="00941E69" w:rsidP="00941E69">
      <w:r w:rsidRPr="00941E69">
        <w:t>verification;</w:t>
      </w:r>
    </w:p>
    <w:p w14:paraId="545BB75A" w14:textId="77777777" w:rsidR="00941E69" w:rsidRPr="00941E69" w:rsidRDefault="00941E69" w:rsidP="00941E69">
      <w:r w:rsidRPr="00941E69">
        <w:t>discipline;</w:t>
      </w:r>
    </w:p>
    <w:p w14:paraId="5D95DAD3" w14:textId="77777777" w:rsidR="00941E69" w:rsidRPr="00941E69" w:rsidRDefault="00941E69" w:rsidP="00941E69">
      <w:r w:rsidRPr="00941E69">
        <w:lastRenderedPageBreak/>
        <w:t>or</w:t>
      </w:r>
    </w:p>
    <w:p w14:paraId="58F8B667" w14:textId="77777777" w:rsidR="00941E69" w:rsidRPr="00941E69" w:rsidRDefault="00941E69" w:rsidP="00941E69">
      <w:r w:rsidRPr="00941E69">
        <w:t>other defined determinations.</w:t>
      </w:r>
    </w:p>
    <w:p w14:paraId="587A80E2" w14:textId="77777777" w:rsidR="00941E69" w:rsidRPr="00941E69" w:rsidRDefault="00941E69" w:rsidP="00941E69">
      <w:r w:rsidRPr="00941E69">
        <w:t>Appeal protects legitimacy.</w:t>
      </w:r>
    </w:p>
    <w:p w14:paraId="527AD04D" w14:textId="77777777" w:rsidR="00941E69" w:rsidRPr="00941E69" w:rsidRDefault="00941E69" w:rsidP="00941E69">
      <w:pPr>
        <w:spacing w:before="60" w:after="10" w:line="240" w:lineRule="auto"/>
        <w:rPr>
          <w:b/>
          <w:bCs/>
        </w:rPr>
      </w:pPr>
      <w:r w:rsidRPr="00941E69">
        <w:rPr>
          <w:b/>
          <w:bCs/>
          <w:sz w:val="19"/>
        </w:rPr>
        <w:t>19.60 Appeals must be meaningfully independent</w:t>
      </w:r>
    </w:p>
    <w:p w14:paraId="4C95F54F" w14:textId="77777777" w:rsidR="00941E69" w:rsidRPr="00941E69" w:rsidRDefault="00941E69" w:rsidP="00941E69">
      <w:r w:rsidRPr="00941E69">
        <w:t>An appeal should not merely return to the same decision-maker with the same authority and no independent review.</w:t>
      </w:r>
    </w:p>
    <w:p w14:paraId="2FF0C1A6" w14:textId="77777777" w:rsidR="00941E69" w:rsidRPr="00941E69" w:rsidRDefault="00941E69" w:rsidP="00941E69">
      <w:r w:rsidRPr="00941E69">
        <w:t>The system should define:</w:t>
      </w:r>
    </w:p>
    <w:p w14:paraId="4241D100" w14:textId="77777777" w:rsidR="00941E69" w:rsidRPr="00941E69" w:rsidRDefault="00941E69" w:rsidP="00941E69">
      <w:r w:rsidRPr="00941E69">
        <w:t>grounds;</w:t>
      </w:r>
    </w:p>
    <w:p w14:paraId="71FBC2B7" w14:textId="77777777" w:rsidR="00941E69" w:rsidRPr="00941E69" w:rsidRDefault="00941E69" w:rsidP="00941E69">
      <w:r w:rsidRPr="00941E69">
        <w:t>reviewer;</w:t>
      </w:r>
    </w:p>
    <w:p w14:paraId="6269DEE3" w14:textId="77777777" w:rsidR="00941E69" w:rsidRPr="00941E69" w:rsidRDefault="00941E69" w:rsidP="00941E69">
      <w:r w:rsidRPr="00941E69">
        <w:t>evidence;</w:t>
      </w:r>
    </w:p>
    <w:p w14:paraId="1298A6C6" w14:textId="77777777" w:rsidR="00941E69" w:rsidRPr="00941E69" w:rsidRDefault="00941E69" w:rsidP="00941E69">
      <w:r w:rsidRPr="00941E69">
        <w:t>procedure;</w:t>
      </w:r>
    </w:p>
    <w:p w14:paraId="0542BA86" w14:textId="77777777" w:rsidR="00941E69" w:rsidRPr="00941E69" w:rsidRDefault="00941E69" w:rsidP="00941E69">
      <w:r w:rsidRPr="00941E69">
        <w:t>and</w:t>
      </w:r>
    </w:p>
    <w:p w14:paraId="6BFA49D2" w14:textId="77777777" w:rsidR="00941E69" w:rsidRPr="00941E69" w:rsidRDefault="00941E69" w:rsidP="00941E69">
      <w:r w:rsidRPr="00941E69">
        <w:t>possible outcomes.</w:t>
      </w:r>
    </w:p>
    <w:p w14:paraId="7BEEDE65" w14:textId="77777777" w:rsidR="00941E69" w:rsidRPr="00941E69" w:rsidRDefault="00941E69" w:rsidP="00941E69">
      <w:r w:rsidRPr="00941E69">
        <w:t>Fair process is institutional security.</w:t>
      </w:r>
    </w:p>
    <w:p w14:paraId="687BF240" w14:textId="77777777" w:rsidR="00941E69" w:rsidRPr="00941E69" w:rsidRDefault="00941E69" w:rsidP="00941E69">
      <w:pPr>
        <w:spacing w:before="60" w:after="10" w:line="240" w:lineRule="auto"/>
        <w:rPr>
          <w:b/>
          <w:bCs/>
        </w:rPr>
      </w:pPr>
      <w:r w:rsidRPr="00941E69">
        <w:rPr>
          <w:b/>
          <w:bCs/>
          <w:sz w:val="19"/>
        </w:rPr>
        <w:t>19.61 Conflict of interest</w:t>
      </w:r>
    </w:p>
    <w:p w14:paraId="76097AC8" w14:textId="77777777" w:rsidR="00941E69" w:rsidRPr="00941E69" w:rsidRDefault="00941E69" w:rsidP="00941E69">
      <w:r w:rsidRPr="00941E69">
        <w:t>Council members, staff and investigators should declare relevant conflicts.</w:t>
      </w:r>
    </w:p>
    <w:p w14:paraId="64B83C52" w14:textId="77777777" w:rsidR="00941E69" w:rsidRPr="00941E69" w:rsidRDefault="00941E69" w:rsidP="00941E69">
      <w:r w:rsidRPr="00941E69">
        <w:t>Conflicts may be:</w:t>
      </w:r>
    </w:p>
    <w:p w14:paraId="0AEF04C3" w14:textId="77777777" w:rsidR="00941E69" w:rsidRPr="00941E69" w:rsidRDefault="00941E69" w:rsidP="00941E69">
      <w:r w:rsidRPr="00941E69">
        <w:t>financial;</w:t>
      </w:r>
    </w:p>
    <w:p w14:paraId="0E9660B2" w14:textId="77777777" w:rsidR="00941E69" w:rsidRPr="00941E69" w:rsidRDefault="00941E69" w:rsidP="00941E69">
      <w:r w:rsidRPr="00941E69">
        <w:t>personal;</w:t>
      </w:r>
    </w:p>
    <w:p w14:paraId="3A083474" w14:textId="77777777" w:rsidR="00941E69" w:rsidRPr="00941E69" w:rsidRDefault="00941E69" w:rsidP="00941E69">
      <w:r w:rsidRPr="00941E69">
        <w:t>professional;</w:t>
      </w:r>
    </w:p>
    <w:p w14:paraId="67D10AEC" w14:textId="77777777" w:rsidR="00941E69" w:rsidRPr="00941E69" w:rsidRDefault="00941E69" w:rsidP="00941E69">
      <w:r w:rsidRPr="00941E69">
        <w:t>political;</w:t>
      </w:r>
    </w:p>
    <w:p w14:paraId="599CF632" w14:textId="77777777" w:rsidR="00941E69" w:rsidRPr="00941E69" w:rsidRDefault="00941E69" w:rsidP="00941E69">
      <w:r w:rsidRPr="00941E69">
        <w:t>or</w:t>
      </w:r>
    </w:p>
    <w:p w14:paraId="759DBCAB" w14:textId="77777777" w:rsidR="00941E69" w:rsidRPr="00941E69" w:rsidRDefault="00941E69" w:rsidP="00941E69">
      <w:r w:rsidRPr="00941E69">
        <w:t>institutional.</w:t>
      </w:r>
    </w:p>
    <w:p w14:paraId="3F5BEA87" w14:textId="77777777" w:rsidR="00941E69" w:rsidRPr="00941E69" w:rsidRDefault="00941E69" w:rsidP="00941E69">
      <w:r w:rsidRPr="00941E69">
        <w:t>A conflict does not automatically disqualify someone.</w:t>
      </w:r>
    </w:p>
    <w:p w14:paraId="44410101" w14:textId="77777777" w:rsidR="00941E69" w:rsidRPr="00941E69" w:rsidRDefault="00941E69" w:rsidP="00941E69">
      <w:r w:rsidRPr="00941E69">
        <w:t>It must be managed.</w:t>
      </w:r>
    </w:p>
    <w:p w14:paraId="2F21963F" w14:textId="77777777" w:rsidR="00941E69" w:rsidRPr="00941E69" w:rsidRDefault="00941E69" w:rsidP="00941E69">
      <w:pPr>
        <w:spacing w:before="60" w:after="10" w:line="240" w:lineRule="auto"/>
        <w:rPr>
          <w:b/>
          <w:bCs/>
        </w:rPr>
      </w:pPr>
      <w:r w:rsidRPr="00941E69">
        <w:rPr>
          <w:b/>
          <w:bCs/>
          <w:sz w:val="19"/>
        </w:rPr>
        <w:t>19.62 Conflict register</w:t>
      </w:r>
    </w:p>
    <w:p w14:paraId="368DC2CF" w14:textId="77777777" w:rsidR="00941E69" w:rsidRPr="00941E69" w:rsidRDefault="00941E69" w:rsidP="00941E69">
      <w:r w:rsidRPr="00941E69">
        <w:t>A conflict register should record:</w:t>
      </w:r>
    </w:p>
    <w:p w14:paraId="77774375" w14:textId="77777777" w:rsidR="00941E69" w:rsidRPr="00941E69" w:rsidRDefault="00941E69" w:rsidP="00941E69">
      <w:r w:rsidRPr="00941E69">
        <w:t>the conflict;</w:t>
      </w:r>
    </w:p>
    <w:p w14:paraId="3563CB8D" w14:textId="77777777" w:rsidR="00941E69" w:rsidRPr="00941E69" w:rsidRDefault="00941E69" w:rsidP="00941E69">
      <w:r w:rsidRPr="00941E69">
        <w:t>person involved;</w:t>
      </w:r>
    </w:p>
    <w:p w14:paraId="5084B75D" w14:textId="77777777" w:rsidR="00941E69" w:rsidRPr="00941E69" w:rsidRDefault="00941E69" w:rsidP="00941E69">
      <w:r w:rsidRPr="00941E69">
        <w:t>decision;</w:t>
      </w:r>
    </w:p>
    <w:p w14:paraId="0E7B4E25" w14:textId="77777777" w:rsidR="00941E69" w:rsidRPr="00941E69" w:rsidRDefault="00941E69" w:rsidP="00941E69">
      <w:r w:rsidRPr="00941E69">
        <w:t>mitigation;</w:t>
      </w:r>
    </w:p>
    <w:p w14:paraId="2B718F60" w14:textId="77777777" w:rsidR="00941E69" w:rsidRPr="00941E69" w:rsidRDefault="00941E69" w:rsidP="00941E69">
      <w:r w:rsidRPr="00941E69">
        <w:t>and</w:t>
      </w:r>
    </w:p>
    <w:p w14:paraId="3E96169D" w14:textId="77777777" w:rsidR="00941E69" w:rsidRPr="00941E69" w:rsidRDefault="00941E69" w:rsidP="00941E69">
      <w:r w:rsidRPr="00941E69">
        <w:t>review.</w:t>
      </w:r>
    </w:p>
    <w:p w14:paraId="1EEE5C7B" w14:textId="77777777" w:rsidR="00941E69" w:rsidRPr="00941E69" w:rsidRDefault="00941E69" w:rsidP="00941E69">
      <w:r w:rsidRPr="00941E69">
        <w:t>This makes management visible.</w:t>
      </w:r>
    </w:p>
    <w:p w14:paraId="7B5B2E3F" w14:textId="77777777" w:rsidR="00941E69" w:rsidRPr="00941E69" w:rsidRDefault="00941E69" w:rsidP="00941E69">
      <w:pPr>
        <w:spacing w:before="60" w:after="10" w:line="240" w:lineRule="auto"/>
        <w:rPr>
          <w:b/>
          <w:bCs/>
        </w:rPr>
      </w:pPr>
      <w:r w:rsidRPr="00941E69">
        <w:rPr>
          <w:b/>
          <w:bCs/>
          <w:sz w:val="19"/>
        </w:rPr>
        <w:t>19.63 Recusal</w:t>
      </w:r>
    </w:p>
    <w:p w14:paraId="740A0F7C" w14:textId="77777777" w:rsidR="00941E69" w:rsidRPr="00941E69" w:rsidRDefault="00941E69" w:rsidP="00941E69">
      <w:r w:rsidRPr="00941E69">
        <w:t>Where a conflict cannot be adequately managed, recusal may be required.</w:t>
      </w:r>
    </w:p>
    <w:p w14:paraId="4100F7C4" w14:textId="77777777" w:rsidR="00941E69" w:rsidRPr="00941E69" w:rsidRDefault="00941E69" w:rsidP="00941E69">
      <w:r w:rsidRPr="00941E69">
        <w:t>The person should not participate in the relevant decision.</w:t>
      </w:r>
    </w:p>
    <w:p w14:paraId="5D2DED72" w14:textId="77777777" w:rsidR="00941E69" w:rsidRPr="00941E69" w:rsidRDefault="00941E69" w:rsidP="00941E69">
      <w:r w:rsidRPr="00941E69">
        <w:t>This protects both:</w:t>
      </w:r>
    </w:p>
    <w:p w14:paraId="45FB270C" w14:textId="77777777" w:rsidR="00941E69" w:rsidRPr="00941E69" w:rsidRDefault="00941E69" w:rsidP="00941E69">
      <w:r w:rsidRPr="00941E69">
        <w:t>the decision;</w:t>
      </w:r>
    </w:p>
    <w:p w14:paraId="4F15E222" w14:textId="77777777" w:rsidR="00941E69" w:rsidRPr="00941E69" w:rsidRDefault="00941E69" w:rsidP="00941E69">
      <w:r w:rsidRPr="00941E69">
        <w:t>and</w:t>
      </w:r>
    </w:p>
    <w:p w14:paraId="159105F9" w14:textId="77777777" w:rsidR="00941E69" w:rsidRPr="00941E69" w:rsidRDefault="00941E69" w:rsidP="00941E69">
      <w:r w:rsidRPr="00941E69">
        <w:t>the person.</w:t>
      </w:r>
    </w:p>
    <w:p w14:paraId="2771F76C" w14:textId="77777777" w:rsidR="00941E69" w:rsidRPr="00941E69" w:rsidRDefault="00941E69" w:rsidP="00941E69">
      <w:pPr>
        <w:spacing w:before="60" w:after="10" w:line="240" w:lineRule="auto"/>
        <w:rPr>
          <w:b/>
          <w:bCs/>
        </w:rPr>
      </w:pPr>
      <w:r w:rsidRPr="00941E69">
        <w:rPr>
          <w:b/>
          <w:bCs/>
          <w:sz w:val="19"/>
        </w:rPr>
        <w:t>19.64 Institutional finance</w:t>
      </w:r>
    </w:p>
    <w:p w14:paraId="5A2DBFE0" w14:textId="77777777" w:rsidR="00941E69" w:rsidRPr="00941E69" w:rsidRDefault="00941E69" w:rsidP="00941E69">
      <w:r w:rsidRPr="00941E69">
        <w:t>A lasting institution requires sustainable finance.</w:t>
      </w:r>
    </w:p>
    <w:p w14:paraId="2826E5D1" w14:textId="77777777" w:rsidR="00941E69" w:rsidRPr="00941E69" w:rsidRDefault="00941E69" w:rsidP="00941E69">
      <w:r w:rsidRPr="00941E69">
        <w:t>Possible income sources may include:</w:t>
      </w:r>
    </w:p>
    <w:p w14:paraId="774B5CE9" w14:textId="77777777" w:rsidR="00941E69" w:rsidRPr="00941E69" w:rsidRDefault="00941E69" w:rsidP="00941E69">
      <w:r w:rsidRPr="00941E69">
        <w:t>membership;</w:t>
      </w:r>
    </w:p>
    <w:p w14:paraId="21385C9E" w14:textId="77777777" w:rsidR="00941E69" w:rsidRPr="00941E69" w:rsidRDefault="00941E69" w:rsidP="00941E69">
      <w:r w:rsidRPr="00941E69">
        <w:t>donations;</w:t>
      </w:r>
    </w:p>
    <w:p w14:paraId="0A45EA8D" w14:textId="77777777" w:rsidR="00941E69" w:rsidRPr="00941E69" w:rsidRDefault="00941E69" w:rsidP="00941E69">
      <w:r w:rsidRPr="00941E69">
        <w:t>grants;</w:t>
      </w:r>
    </w:p>
    <w:p w14:paraId="3743CBD6" w14:textId="77777777" w:rsidR="00941E69" w:rsidRPr="00941E69" w:rsidRDefault="00941E69" w:rsidP="00941E69">
      <w:r w:rsidRPr="00941E69">
        <w:t>research;</w:t>
      </w:r>
    </w:p>
    <w:p w14:paraId="3EEF9574" w14:textId="77777777" w:rsidR="00941E69" w:rsidRPr="00941E69" w:rsidRDefault="00941E69" w:rsidP="00941E69">
      <w:r w:rsidRPr="00941E69">
        <w:t>services;</w:t>
      </w:r>
    </w:p>
    <w:p w14:paraId="08454C46" w14:textId="77777777" w:rsidR="00941E69" w:rsidRPr="00941E69" w:rsidRDefault="00941E69" w:rsidP="00941E69">
      <w:r w:rsidRPr="00941E69">
        <w:t>events;</w:t>
      </w:r>
    </w:p>
    <w:p w14:paraId="658BD7B1" w14:textId="77777777" w:rsidR="00941E69" w:rsidRPr="00941E69" w:rsidRDefault="00941E69" w:rsidP="00941E69">
      <w:r w:rsidRPr="00941E69">
        <w:t>publications;</w:t>
      </w:r>
    </w:p>
    <w:p w14:paraId="40DE9F55" w14:textId="77777777" w:rsidR="00941E69" w:rsidRPr="00941E69" w:rsidRDefault="00941E69" w:rsidP="00941E69">
      <w:r w:rsidRPr="00941E69">
        <w:t>or</w:t>
      </w:r>
    </w:p>
    <w:p w14:paraId="37934749" w14:textId="77777777" w:rsidR="00941E69" w:rsidRPr="00941E69" w:rsidRDefault="00941E69" w:rsidP="00941E69">
      <w:r w:rsidRPr="00941E69">
        <w:t>other lawful activities.</w:t>
      </w:r>
    </w:p>
    <w:p w14:paraId="28229955" w14:textId="77777777" w:rsidR="00941E69" w:rsidRPr="00941E69" w:rsidRDefault="00941E69" w:rsidP="00941E69">
      <w:r w:rsidRPr="00941E69">
        <w:t>The funding model should preserve mission and independence.</w:t>
      </w:r>
    </w:p>
    <w:p w14:paraId="7178AA50" w14:textId="77777777" w:rsidR="00941E69" w:rsidRPr="00941E69" w:rsidRDefault="00941E69" w:rsidP="00941E69">
      <w:pPr>
        <w:spacing w:before="60" w:after="10" w:line="240" w:lineRule="auto"/>
        <w:rPr>
          <w:b/>
          <w:bCs/>
        </w:rPr>
      </w:pPr>
      <w:r w:rsidRPr="00941E69">
        <w:rPr>
          <w:b/>
          <w:bCs/>
          <w:sz w:val="19"/>
        </w:rPr>
        <w:t>19.65 Membership funding</w:t>
      </w:r>
    </w:p>
    <w:p w14:paraId="3D2AA125" w14:textId="77777777" w:rsidR="00941E69" w:rsidRPr="00941E69" w:rsidRDefault="00941E69" w:rsidP="00941E69">
      <w:r w:rsidRPr="00941E69">
        <w:t>Membership contributions can strengthen independence because the institution is partly financed by the people it serves.</w:t>
      </w:r>
    </w:p>
    <w:p w14:paraId="2774D971" w14:textId="77777777" w:rsidR="00941E69" w:rsidRPr="00941E69" w:rsidRDefault="00941E69" w:rsidP="00941E69">
      <w:r w:rsidRPr="00941E69">
        <w:t>But membership income may be insufficient for complex national functions.</w:t>
      </w:r>
    </w:p>
    <w:p w14:paraId="48C68517" w14:textId="77777777" w:rsidR="00941E69" w:rsidRPr="00941E69" w:rsidRDefault="00941E69" w:rsidP="00941E69">
      <w:r w:rsidRPr="00941E69">
        <w:t>A diversified model may therefore be necessary.</w:t>
      </w:r>
    </w:p>
    <w:p w14:paraId="4868EF14" w14:textId="77777777" w:rsidR="00941E69" w:rsidRPr="00941E69" w:rsidRDefault="00941E69" w:rsidP="00941E69">
      <w:pPr>
        <w:spacing w:before="60" w:after="10" w:line="240" w:lineRule="auto"/>
        <w:rPr>
          <w:b/>
          <w:bCs/>
        </w:rPr>
      </w:pPr>
      <w:r w:rsidRPr="00941E69">
        <w:rPr>
          <w:b/>
          <w:bCs/>
          <w:sz w:val="19"/>
        </w:rPr>
        <w:t>19.66 Restricted and unrestricted funds</w:t>
      </w:r>
    </w:p>
    <w:p w14:paraId="7CA8BDF0" w14:textId="77777777" w:rsidR="00941E69" w:rsidRPr="00941E69" w:rsidRDefault="00941E69" w:rsidP="00941E69">
      <w:r w:rsidRPr="00941E69">
        <w:t>The institution should distinguish money restricted to a specific purpose from general operating funds.</w:t>
      </w:r>
    </w:p>
    <w:p w14:paraId="708B91B4" w14:textId="77777777" w:rsidR="00941E69" w:rsidRPr="00941E69" w:rsidRDefault="00941E69" w:rsidP="00941E69">
      <w:r w:rsidRPr="00941E69">
        <w:t>Failure to do so can create:</w:t>
      </w:r>
    </w:p>
    <w:p w14:paraId="3561876C" w14:textId="77777777" w:rsidR="00941E69" w:rsidRPr="00941E69" w:rsidRDefault="00941E69" w:rsidP="00941E69">
      <w:r w:rsidRPr="00941E69">
        <w:t>legal;</w:t>
      </w:r>
    </w:p>
    <w:p w14:paraId="79951CC3" w14:textId="77777777" w:rsidR="00941E69" w:rsidRPr="00941E69" w:rsidRDefault="00941E69" w:rsidP="00941E69">
      <w:r w:rsidRPr="00941E69">
        <w:t>financial;</w:t>
      </w:r>
    </w:p>
    <w:p w14:paraId="687D5F92" w14:textId="77777777" w:rsidR="00941E69" w:rsidRPr="00941E69" w:rsidRDefault="00941E69" w:rsidP="00941E69">
      <w:r w:rsidRPr="00941E69">
        <w:t>and</w:t>
      </w:r>
    </w:p>
    <w:p w14:paraId="2CC85243" w14:textId="77777777" w:rsidR="00941E69" w:rsidRPr="00941E69" w:rsidRDefault="00941E69" w:rsidP="00941E69">
      <w:r w:rsidRPr="00941E69">
        <w:t>trust</w:t>
      </w:r>
    </w:p>
    <w:p w14:paraId="1C088F3C" w14:textId="77777777" w:rsidR="00941E69" w:rsidRPr="00941E69" w:rsidRDefault="00941E69" w:rsidP="00941E69">
      <w:r w:rsidRPr="00941E69">
        <w:t>problems.</w:t>
      </w:r>
    </w:p>
    <w:p w14:paraId="0F6BC1CC" w14:textId="77777777" w:rsidR="00941E69" w:rsidRPr="00941E69" w:rsidRDefault="00941E69" w:rsidP="00941E69">
      <w:r w:rsidRPr="00941E69">
        <w:t>Financial classification is institutional control.</w:t>
      </w:r>
    </w:p>
    <w:p w14:paraId="10392EC2" w14:textId="77777777" w:rsidR="00941E69" w:rsidRPr="00941E69" w:rsidRDefault="00941E69" w:rsidP="00941E69">
      <w:pPr>
        <w:spacing w:before="60" w:after="10" w:line="240" w:lineRule="auto"/>
        <w:rPr>
          <w:b/>
          <w:bCs/>
        </w:rPr>
      </w:pPr>
      <w:r w:rsidRPr="00941E69">
        <w:rPr>
          <w:b/>
          <w:bCs/>
          <w:sz w:val="19"/>
        </w:rPr>
        <w:t>19.67 Financial transparency</w:t>
      </w:r>
    </w:p>
    <w:p w14:paraId="7CC390DB" w14:textId="77777777" w:rsidR="00941E69" w:rsidRPr="00941E69" w:rsidRDefault="00941E69" w:rsidP="00941E69">
      <w:r w:rsidRPr="00941E69">
        <w:t>Members should receive appropriate information about:</w:t>
      </w:r>
    </w:p>
    <w:p w14:paraId="75990D3A" w14:textId="77777777" w:rsidR="00941E69" w:rsidRPr="00941E69" w:rsidRDefault="00941E69" w:rsidP="00941E69">
      <w:r w:rsidRPr="00941E69">
        <w:t>income;</w:t>
      </w:r>
    </w:p>
    <w:p w14:paraId="0B9D6B07" w14:textId="77777777" w:rsidR="00941E69" w:rsidRPr="00941E69" w:rsidRDefault="00941E69" w:rsidP="00941E69">
      <w:r w:rsidRPr="00941E69">
        <w:t>expenditure;</w:t>
      </w:r>
    </w:p>
    <w:p w14:paraId="311F8FE2" w14:textId="77777777" w:rsidR="00941E69" w:rsidRPr="00941E69" w:rsidRDefault="00941E69" w:rsidP="00941E69">
      <w:r w:rsidRPr="00941E69">
        <w:t>reserves;</w:t>
      </w:r>
    </w:p>
    <w:p w14:paraId="22DFAE9D" w14:textId="77777777" w:rsidR="00941E69" w:rsidRPr="00941E69" w:rsidRDefault="00941E69" w:rsidP="00941E69">
      <w:r w:rsidRPr="00941E69">
        <w:lastRenderedPageBreak/>
        <w:t>major funding sources;</w:t>
      </w:r>
    </w:p>
    <w:p w14:paraId="7A3A8AE2" w14:textId="77777777" w:rsidR="00941E69" w:rsidRPr="00941E69" w:rsidRDefault="00941E69" w:rsidP="00941E69">
      <w:r w:rsidRPr="00941E69">
        <w:t>and</w:t>
      </w:r>
    </w:p>
    <w:p w14:paraId="32EEF5BD" w14:textId="77777777" w:rsidR="00941E69" w:rsidRPr="00941E69" w:rsidRDefault="00941E69" w:rsidP="00941E69">
      <w:r w:rsidRPr="00941E69">
        <w:t>financial risk.</w:t>
      </w:r>
    </w:p>
    <w:p w14:paraId="14563465" w14:textId="77777777" w:rsidR="00941E69" w:rsidRPr="00941E69" w:rsidRDefault="00941E69" w:rsidP="00941E69">
      <w:r w:rsidRPr="00941E69">
        <w:t>Transparency builds confidence.</w:t>
      </w:r>
    </w:p>
    <w:p w14:paraId="4A24CD46" w14:textId="77777777" w:rsidR="00941E69" w:rsidRPr="00941E69" w:rsidRDefault="00941E69" w:rsidP="00941E69">
      <w:r w:rsidRPr="00941E69">
        <w:t>But personal donor information may require protection.</w:t>
      </w:r>
    </w:p>
    <w:p w14:paraId="3F54F1C1" w14:textId="77777777" w:rsidR="00941E69" w:rsidRPr="00941E69" w:rsidRDefault="00941E69" w:rsidP="00941E69">
      <w:pPr>
        <w:spacing w:before="60" w:after="10" w:line="240" w:lineRule="auto"/>
        <w:rPr>
          <w:b/>
          <w:bCs/>
        </w:rPr>
      </w:pPr>
      <w:r w:rsidRPr="00941E69">
        <w:rPr>
          <w:b/>
          <w:bCs/>
          <w:sz w:val="19"/>
        </w:rPr>
        <w:t>19.68 Reserves</w:t>
      </w:r>
    </w:p>
    <w:p w14:paraId="38CB5A26" w14:textId="77777777" w:rsidR="00941E69" w:rsidRPr="00941E69" w:rsidRDefault="00941E69" w:rsidP="00941E69">
      <w:r w:rsidRPr="00941E69">
        <w:t>An institution without reserves may be one funding shock away from collapse.</w:t>
      </w:r>
    </w:p>
    <w:p w14:paraId="6C4E2B5C" w14:textId="77777777" w:rsidR="00941E69" w:rsidRPr="00941E69" w:rsidRDefault="00941E69" w:rsidP="00941E69">
      <w:r w:rsidRPr="00941E69">
        <w:t>Financial reserves therefore form part of institutional security.</w:t>
      </w:r>
    </w:p>
    <w:p w14:paraId="0DE2542C" w14:textId="77777777" w:rsidR="00941E69" w:rsidRPr="00941E69" w:rsidRDefault="00941E69" w:rsidP="00941E69">
      <w:r w:rsidRPr="00941E69">
        <w:t>The reserve policy should consider:</w:t>
      </w:r>
    </w:p>
    <w:p w14:paraId="3EC3D741" w14:textId="77777777" w:rsidR="00941E69" w:rsidRPr="00941E69" w:rsidRDefault="00941E69" w:rsidP="00941E69">
      <w:r w:rsidRPr="00941E69">
        <w:t>operating costs;</w:t>
      </w:r>
    </w:p>
    <w:p w14:paraId="7A25A616" w14:textId="77777777" w:rsidR="00941E69" w:rsidRPr="00941E69" w:rsidRDefault="00941E69" w:rsidP="00941E69">
      <w:r w:rsidRPr="00941E69">
        <w:t>emergency expenditure;</w:t>
      </w:r>
    </w:p>
    <w:p w14:paraId="11619328" w14:textId="77777777" w:rsidR="00941E69" w:rsidRPr="00941E69" w:rsidRDefault="00941E69" w:rsidP="00941E69">
      <w:r w:rsidRPr="00941E69">
        <w:t>and</w:t>
      </w:r>
    </w:p>
    <w:p w14:paraId="67570E11" w14:textId="77777777" w:rsidR="00941E69" w:rsidRPr="00941E69" w:rsidRDefault="00941E69" w:rsidP="00941E69">
      <w:r w:rsidRPr="00941E69">
        <w:t>critical continuity.</w:t>
      </w:r>
    </w:p>
    <w:p w14:paraId="15034569" w14:textId="77777777" w:rsidR="00941E69" w:rsidRPr="00941E69" w:rsidRDefault="00941E69" w:rsidP="00941E69">
      <w:pPr>
        <w:spacing w:before="60" w:after="10" w:line="240" w:lineRule="auto"/>
        <w:rPr>
          <w:b/>
          <w:bCs/>
        </w:rPr>
      </w:pPr>
      <w:r w:rsidRPr="00941E69">
        <w:rPr>
          <w:b/>
          <w:bCs/>
          <w:sz w:val="19"/>
        </w:rPr>
        <w:t>19.69 Insurance</w:t>
      </w:r>
    </w:p>
    <w:p w14:paraId="398A8B09" w14:textId="77777777" w:rsidR="00941E69" w:rsidRPr="00941E69" w:rsidRDefault="00941E69" w:rsidP="00941E69">
      <w:r w:rsidRPr="00941E69">
        <w:t>The institution itself may require appropriate insurance.</w:t>
      </w:r>
    </w:p>
    <w:p w14:paraId="1304B376" w14:textId="77777777" w:rsidR="00941E69" w:rsidRPr="00941E69" w:rsidRDefault="00941E69" w:rsidP="00941E69">
      <w:r w:rsidRPr="00941E69">
        <w:t>This returns the book to its risk-management foundation.</w:t>
      </w:r>
    </w:p>
    <w:p w14:paraId="36656B84" w14:textId="77777777" w:rsidR="00941E69" w:rsidRPr="00941E69" w:rsidRDefault="00941E69" w:rsidP="00941E69">
      <w:r w:rsidRPr="00941E69">
        <w:t>Insurance may transfer certain financial consequences associated with:</w:t>
      </w:r>
    </w:p>
    <w:p w14:paraId="6BDA82E3" w14:textId="77777777" w:rsidR="00941E69" w:rsidRPr="00941E69" w:rsidRDefault="00941E69" w:rsidP="00941E69">
      <w:r w:rsidRPr="00941E69">
        <w:t>property;</w:t>
      </w:r>
    </w:p>
    <w:p w14:paraId="38DC39CC" w14:textId="77777777" w:rsidR="00941E69" w:rsidRPr="00941E69" w:rsidRDefault="00941E69" w:rsidP="00941E69">
      <w:r w:rsidRPr="00941E69">
        <w:t>liability;</w:t>
      </w:r>
    </w:p>
    <w:p w14:paraId="73A22059" w14:textId="77777777" w:rsidR="00941E69" w:rsidRPr="00941E69" w:rsidRDefault="00941E69" w:rsidP="00941E69">
      <w:r w:rsidRPr="00941E69">
        <w:t>cyber incidents;</w:t>
      </w:r>
    </w:p>
    <w:p w14:paraId="2DBFDCFC" w14:textId="77777777" w:rsidR="00941E69" w:rsidRPr="00941E69" w:rsidRDefault="00941E69" w:rsidP="00941E69">
      <w:r w:rsidRPr="00941E69">
        <w:t>or</w:t>
      </w:r>
    </w:p>
    <w:p w14:paraId="348D83B1" w14:textId="77777777" w:rsidR="00941E69" w:rsidRPr="00941E69" w:rsidRDefault="00941E69" w:rsidP="00941E69">
      <w:r w:rsidRPr="00941E69">
        <w:t>other operational risks.</w:t>
      </w:r>
    </w:p>
    <w:p w14:paraId="3401F677" w14:textId="77777777" w:rsidR="00941E69" w:rsidRPr="00941E69" w:rsidRDefault="00941E69" w:rsidP="00941E69">
      <w:r w:rsidRPr="00941E69">
        <w:t>Insurance does not replace governance.</w:t>
      </w:r>
    </w:p>
    <w:p w14:paraId="4A5912EA" w14:textId="77777777" w:rsidR="00941E69" w:rsidRPr="00941E69" w:rsidRDefault="00941E69" w:rsidP="00941E69">
      <w:r w:rsidRPr="00941E69">
        <w:t>It supports resilience.</w:t>
      </w:r>
    </w:p>
    <w:p w14:paraId="28485D7B" w14:textId="77777777" w:rsidR="00941E69" w:rsidRPr="00941E69" w:rsidRDefault="00941E69" w:rsidP="00941E69">
      <w:pPr>
        <w:spacing w:before="60" w:after="10" w:line="240" w:lineRule="auto"/>
        <w:rPr>
          <w:b/>
          <w:bCs/>
        </w:rPr>
      </w:pPr>
      <w:r w:rsidRPr="00941E69">
        <w:rPr>
          <w:b/>
          <w:bCs/>
          <w:sz w:val="19"/>
        </w:rPr>
        <w:t>19.70 Assets</w:t>
      </w:r>
    </w:p>
    <w:p w14:paraId="7B36FCC4" w14:textId="77777777" w:rsidR="00941E69" w:rsidRPr="00941E69" w:rsidRDefault="00941E69" w:rsidP="00941E69">
      <w:r w:rsidRPr="00941E69">
        <w:t>Racial Security may eventually hold:</w:t>
      </w:r>
    </w:p>
    <w:p w14:paraId="078BD72E" w14:textId="77777777" w:rsidR="00941E69" w:rsidRPr="00941E69" w:rsidRDefault="00941E69" w:rsidP="00941E69">
      <w:r w:rsidRPr="00941E69">
        <w:t>money;</w:t>
      </w:r>
    </w:p>
    <w:p w14:paraId="1ACAA973" w14:textId="77777777" w:rsidR="00941E69" w:rsidRPr="00941E69" w:rsidRDefault="00941E69" w:rsidP="00941E69">
      <w:r w:rsidRPr="00941E69">
        <w:t>equipment;</w:t>
      </w:r>
    </w:p>
    <w:p w14:paraId="6BD35AEB" w14:textId="77777777" w:rsidR="00941E69" w:rsidRPr="00941E69" w:rsidRDefault="00941E69" w:rsidP="00941E69">
      <w:r w:rsidRPr="00941E69">
        <w:t>databases;</w:t>
      </w:r>
    </w:p>
    <w:p w14:paraId="2653E7C7" w14:textId="77777777" w:rsidR="00941E69" w:rsidRPr="00941E69" w:rsidRDefault="00941E69" w:rsidP="00941E69">
      <w:r w:rsidRPr="00941E69">
        <w:t>archives;</w:t>
      </w:r>
    </w:p>
    <w:p w14:paraId="7BEF8140" w14:textId="77777777" w:rsidR="00941E69" w:rsidRPr="00941E69" w:rsidRDefault="00941E69" w:rsidP="00941E69">
      <w:r w:rsidRPr="00941E69">
        <w:t>intellectual property;</w:t>
      </w:r>
    </w:p>
    <w:p w14:paraId="2E3E6ACA" w14:textId="77777777" w:rsidR="00941E69" w:rsidRPr="00941E69" w:rsidRDefault="00941E69" w:rsidP="00941E69">
      <w:r w:rsidRPr="00941E69">
        <w:t>websites;</w:t>
      </w:r>
    </w:p>
    <w:p w14:paraId="2B9388A6" w14:textId="77777777" w:rsidR="00941E69" w:rsidRPr="00941E69" w:rsidRDefault="00941E69" w:rsidP="00941E69">
      <w:r w:rsidRPr="00941E69">
        <w:t>research;</w:t>
      </w:r>
    </w:p>
    <w:p w14:paraId="55EE03CC" w14:textId="77777777" w:rsidR="00941E69" w:rsidRPr="00941E69" w:rsidRDefault="00941E69" w:rsidP="00941E69">
      <w:r w:rsidRPr="00941E69">
        <w:t>and</w:t>
      </w:r>
    </w:p>
    <w:p w14:paraId="27148B7E" w14:textId="77777777" w:rsidR="00941E69" w:rsidRPr="00941E69" w:rsidRDefault="00941E69" w:rsidP="00941E69">
      <w:r w:rsidRPr="00941E69">
        <w:t>other assets.</w:t>
      </w:r>
    </w:p>
    <w:p w14:paraId="5A382734" w14:textId="77777777" w:rsidR="00941E69" w:rsidRPr="00941E69" w:rsidRDefault="00941E69" w:rsidP="00941E69">
      <w:r w:rsidRPr="00941E69">
        <w:t>Asset ownership should be documented.</w:t>
      </w:r>
    </w:p>
    <w:p w14:paraId="3744EC34" w14:textId="77777777" w:rsidR="00941E69" w:rsidRPr="00941E69" w:rsidRDefault="00941E69" w:rsidP="00941E69">
      <w:r w:rsidRPr="00941E69">
        <w:t>Critical assets should not remain informally owned by individuals where they belong institutionally.</w:t>
      </w:r>
    </w:p>
    <w:p w14:paraId="5C42E426" w14:textId="77777777" w:rsidR="00941E69" w:rsidRPr="00941E69" w:rsidRDefault="00941E69" w:rsidP="00941E69">
      <w:pPr>
        <w:spacing w:before="60" w:after="10" w:line="240" w:lineRule="auto"/>
        <w:rPr>
          <w:b/>
          <w:bCs/>
        </w:rPr>
      </w:pPr>
      <w:r w:rsidRPr="00941E69">
        <w:rPr>
          <w:b/>
          <w:bCs/>
          <w:sz w:val="19"/>
        </w:rPr>
        <w:t>19.71 Intellectual property</w:t>
      </w:r>
    </w:p>
    <w:p w14:paraId="0D376F4F" w14:textId="77777777" w:rsidR="00941E69" w:rsidRPr="00941E69" w:rsidRDefault="00941E69" w:rsidP="00941E69">
      <w:r w:rsidRPr="00941E69">
        <w:t>The institution's:</w:t>
      </w:r>
    </w:p>
    <w:p w14:paraId="22B5D396" w14:textId="77777777" w:rsidR="00941E69" w:rsidRPr="00941E69" w:rsidRDefault="00941E69" w:rsidP="00941E69">
      <w:r w:rsidRPr="00941E69">
        <w:t>name;</w:t>
      </w:r>
    </w:p>
    <w:p w14:paraId="3482E993" w14:textId="77777777" w:rsidR="00941E69" w:rsidRPr="00941E69" w:rsidRDefault="00941E69" w:rsidP="00941E69">
      <w:r w:rsidRPr="00941E69">
        <w:t>logo;</w:t>
      </w:r>
    </w:p>
    <w:p w14:paraId="1D477C34" w14:textId="77777777" w:rsidR="00941E69" w:rsidRPr="00941E69" w:rsidRDefault="00941E69" w:rsidP="00941E69">
      <w:r w:rsidRPr="00941E69">
        <w:t>methodology;</w:t>
      </w:r>
    </w:p>
    <w:p w14:paraId="5A749B86" w14:textId="77777777" w:rsidR="00941E69" w:rsidRPr="00941E69" w:rsidRDefault="00941E69" w:rsidP="00941E69">
      <w:r w:rsidRPr="00941E69">
        <w:t>publications;</w:t>
      </w:r>
    </w:p>
    <w:p w14:paraId="467F4C34" w14:textId="77777777" w:rsidR="00941E69" w:rsidRPr="00941E69" w:rsidRDefault="00941E69" w:rsidP="00941E69">
      <w:r w:rsidRPr="00941E69">
        <w:t>software;</w:t>
      </w:r>
    </w:p>
    <w:p w14:paraId="1C9B4FA5" w14:textId="77777777" w:rsidR="00941E69" w:rsidRPr="00941E69" w:rsidRDefault="00941E69" w:rsidP="00941E69">
      <w:r w:rsidRPr="00941E69">
        <w:t>databases;</w:t>
      </w:r>
    </w:p>
    <w:p w14:paraId="0D4B1DDF" w14:textId="77777777" w:rsidR="00941E69" w:rsidRPr="00941E69" w:rsidRDefault="00941E69" w:rsidP="00941E69">
      <w:r w:rsidRPr="00941E69">
        <w:t>and</w:t>
      </w:r>
    </w:p>
    <w:p w14:paraId="15C5BEF1" w14:textId="77777777" w:rsidR="00941E69" w:rsidRPr="00941E69" w:rsidRDefault="00941E69" w:rsidP="00941E69">
      <w:r w:rsidRPr="00941E69">
        <w:t>training materials</w:t>
      </w:r>
    </w:p>
    <w:p w14:paraId="5E3AEF9A" w14:textId="77777777" w:rsidR="00941E69" w:rsidRPr="00941E69" w:rsidRDefault="00941E69" w:rsidP="00941E69">
      <w:r w:rsidRPr="00941E69">
        <w:t>may become important intellectual assets.</w:t>
      </w:r>
    </w:p>
    <w:p w14:paraId="1606CECC" w14:textId="77777777" w:rsidR="00941E69" w:rsidRPr="00941E69" w:rsidRDefault="00941E69" w:rsidP="00941E69">
      <w:r w:rsidRPr="00941E69">
        <w:t>Ownership and licensing should be clear.</w:t>
      </w:r>
    </w:p>
    <w:p w14:paraId="1E383883" w14:textId="77777777" w:rsidR="00941E69" w:rsidRPr="00941E69" w:rsidRDefault="00941E69" w:rsidP="00941E69">
      <w:r w:rsidRPr="00941E69">
        <w:t>Ambiguity creates future disputes.</w:t>
      </w:r>
    </w:p>
    <w:p w14:paraId="45559D71" w14:textId="77777777" w:rsidR="00941E69" w:rsidRPr="00941E69" w:rsidRDefault="00941E69" w:rsidP="00941E69">
      <w:pPr>
        <w:spacing w:before="60" w:after="10" w:line="240" w:lineRule="auto"/>
        <w:rPr>
          <w:b/>
          <w:bCs/>
        </w:rPr>
      </w:pPr>
      <w:r w:rsidRPr="00941E69">
        <w:rPr>
          <w:b/>
          <w:bCs/>
          <w:sz w:val="19"/>
        </w:rPr>
        <w:t>19.72 The doctrine as intellectual asset</w:t>
      </w:r>
    </w:p>
    <w:p w14:paraId="0085E3E0" w14:textId="77777777" w:rsidR="00941E69" w:rsidRPr="00941E69" w:rsidRDefault="00941E69" w:rsidP="00941E69">
      <w:r w:rsidRPr="00941E69">
        <w:t>The Racial Security doctrine itself should be preserved through:</w:t>
      </w:r>
    </w:p>
    <w:p w14:paraId="2B83CA77" w14:textId="77777777" w:rsidR="00941E69" w:rsidRPr="00941E69" w:rsidRDefault="00941E69" w:rsidP="00941E69">
      <w:r w:rsidRPr="00941E69">
        <w:t>publication;</w:t>
      </w:r>
    </w:p>
    <w:p w14:paraId="79FAF2A6" w14:textId="77777777" w:rsidR="00941E69" w:rsidRPr="00941E69" w:rsidRDefault="00941E69" w:rsidP="00941E69">
      <w:r w:rsidRPr="00941E69">
        <w:t>version control;</w:t>
      </w:r>
    </w:p>
    <w:p w14:paraId="2B3BB138" w14:textId="77777777" w:rsidR="00941E69" w:rsidRPr="00941E69" w:rsidRDefault="00941E69" w:rsidP="00941E69">
      <w:r w:rsidRPr="00941E69">
        <w:t>archives;</w:t>
      </w:r>
    </w:p>
    <w:p w14:paraId="2C0A8A96" w14:textId="77777777" w:rsidR="00941E69" w:rsidRPr="00941E69" w:rsidRDefault="00941E69" w:rsidP="00941E69">
      <w:r w:rsidRPr="00941E69">
        <w:t>and</w:t>
      </w:r>
    </w:p>
    <w:p w14:paraId="2B735CC8" w14:textId="77777777" w:rsidR="00941E69" w:rsidRPr="00941E69" w:rsidRDefault="00941E69" w:rsidP="00941E69">
      <w:r w:rsidRPr="00941E69">
        <w:t>clear attribution.</w:t>
      </w:r>
    </w:p>
    <w:p w14:paraId="03BB38A8" w14:textId="77777777" w:rsidR="00941E69" w:rsidRPr="00941E69" w:rsidRDefault="00941E69" w:rsidP="00941E69">
      <w:r w:rsidRPr="00941E69">
        <w:t>Future leadership should be able to identify:</w:t>
      </w:r>
    </w:p>
    <w:p w14:paraId="407929E5" w14:textId="77777777" w:rsidR="00941E69" w:rsidRPr="00941E69" w:rsidRDefault="00941E69" w:rsidP="00941E69">
      <w:r w:rsidRPr="00941E69">
        <w:t>what the doctrine originally stated;</w:t>
      </w:r>
    </w:p>
    <w:p w14:paraId="03491E1F" w14:textId="77777777" w:rsidR="00941E69" w:rsidRPr="00941E69" w:rsidRDefault="00941E69" w:rsidP="00941E69">
      <w:r w:rsidRPr="00941E69">
        <w:t>what later changed;</w:t>
      </w:r>
    </w:p>
    <w:p w14:paraId="27153C44" w14:textId="77777777" w:rsidR="00941E69" w:rsidRPr="00941E69" w:rsidRDefault="00941E69" w:rsidP="00941E69">
      <w:r w:rsidRPr="00941E69">
        <w:t>and</w:t>
      </w:r>
    </w:p>
    <w:p w14:paraId="74B5CE99" w14:textId="77777777" w:rsidR="00941E69" w:rsidRPr="00941E69" w:rsidRDefault="00941E69" w:rsidP="00941E69">
      <w:r w:rsidRPr="00941E69">
        <w:t>why.</w:t>
      </w:r>
    </w:p>
    <w:p w14:paraId="7DC3C8E0" w14:textId="77777777" w:rsidR="00941E69" w:rsidRPr="00941E69" w:rsidRDefault="00941E69" w:rsidP="00941E69">
      <w:r w:rsidRPr="00941E69">
        <w:t>This book forms part of that record.</w:t>
      </w:r>
    </w:p>
    <w:p w14:paraId="66C2AB33" w14:textId="77777777" w:rsidR="00941E69" w:rsidRPr="00941E69" w:rsidRDefault="00941E69" w:rsidP="00941E69">
      <w:pPr>
        <w:spacing w:before="60" w:after="10" w:line="240" w:lineRule="auto"/>
        <w:rPr>
          <w:b/>
          <w:bCs/>
        </w:rPr>
      </w:pPr>
      <w:r w:rsidRPr="00941E69">
        <w:rPr>
          <w:b/>
          <w:bCs/>
          <w:sz w:val="19"/>
        </w:rPr>
        <w:t>19.73 Institutional archive</w:t>
      </w:r>
    </w:p>
    <w:p w14:paraId="552EAE13" w14:textId="77777777" w:rsidR="00941E69" w:rsidRPr="00941E69" w:rsidRDefault="00941E69" w:rsidP="00941E69">
      <w:r w:rsidRPr="00941E69">
        <w:t>The institution requires its own archive.</w:t>
      </w:r>
    </w:p>
    <w:p w14:paraId="7AD8F3FA" w14:textId="77777777" w:rsidR="00941E69" w:rsidRPr="00941E69" w:rsidRDefault="00941E69" w:rsidP="00941E69">
      <w:r w:rsidRPr="00941E69">
        <w:t>It should preserve:</w:t>
      </w:r>
    </w:p>
    <w:p w14:paraId="7014BF4B" w14:textId="77777777" w:rsidR="00941E69" w:rsidRPr="00941E69" w:rsidRDefault="00941E69" w:rsidP="00941E69">
      <w:r w:rsidRPr="00941E69">
        <w:t>founding documents;</w:t>
      </w:r>
    </w:p>
    <w:p w14:paraId="66FB9BA7" w14:textId="77777777" w:rsidR="00941E69" w:rsidRPr="00941E69" w:rsidRDefault="00941E69" w:rsidP="00941E69">
      <w:r w:rsidRPr="00941E69">
        <w:t>constitutions;</w:t>
      </w:r>
    </w:p>
    <w:p w14:paraId="5D8F35CD" w14:textId="77777777" w:rsidR="00941E69" w:rsidRPr="00941E69" w:rsidRDefault="00941E69" w:rsidP="00941E69">
      <w:r w:rsidRPr="00941E69">
        <w:t>minutes;</w:t>
      </w:r>
    </w:p>
    <w:p w14:paraId="5A0FD509" w14:textId="77777777" w:rsidR="00941E69" w:rsidRPr="00941E69" w:rsidRDefault="00941E69" w:rsidP="00941E69">
      <w:r w:rsidRPr="00941E69">
        <w:t>policies;</w:t>
      </w:r>
    </w:p>
    <w:p w14:paraId="2C6C92C3" w14:textId="77777777" w:rsidR="00941E69" w:rsidRPr="00941E69" w:rsidRDefault="00941E69" w:rsidP="00941E69">
      <w:r w:rsidRPr="00941E69">
        <w:t>research;</w:t>
      </w:r>
    </w:p>
    <w:p w14:paraId="5C470A2C" w14:textId="77777777" w:rsidR="00941E69" w:rsidRPr="00941E69" w:rsidRDefault="00941E69" w:rsidP="00941E69">
      <w:r w:rsidRPr="00941E69">
        <w:t>risk assessments;</w:t>
      </w:r>
    </w:p>
    <w:p w14:paraId="2C5E10D4" w14:textId="77777777" w:rsidR="00941E69" w:rsidRPr="00941E69" w:rsidRDefault="00941E69" w:rsidP="00941E69">
      <w:r w:rsidRPr="00941E69">
        <w:lastRenderedPageBreak/>
        <w:t>major correspondence;</w:t>
      </w:r>
    </w:p>
    <w:p w14:paraId="2FB85C80" w14:textId="77777777" w:rsidR="00941E69" w:rsidRPr="00941E69" w:rsidRDefault="00941E69" w:rsidP="00941E69">
      <w:r w:rsidRPr="00941E69">
        <w:t>publications;</w:t>
      </w:r>
    </w:p>
    <w:p w14:paraId="4EC158EA" w14:textId="77777777" w:rsidR="00941E69" w:rsidRPr="00941E69" w:rsidRDefault="00941E69" w:rsidP="00941E69">
      <w:r w:rsidRPr="00941E69">
        <w:t>and</w:t>
      </w:r>
    </w:p>
    <w:p w14:paraId="6A7CEE9C" w14:textId="77777777" w:rsidR="00941E69" w:rsidRPr="00941E69" w:rsidRDefault="00941E69" w:rsidP="00941E69">
      <w:r w:rsidRPr="00941E69">
        <w:t>important decisions.</w:t>
      </w:r>
    </w:p>
    <w:p w14:paraId="55DABC33" w14:textId="77777777" w:rsidR="00941E69" w:rsidRPr="00941E69" w:rsidRDefault="00941E69" w:rsidP="00941E69">
      <w:r w:rsidRPr="00941E69">
        <w:t>An institution without memory repeatedly starts again.</w:t>
      </w:r>
    </w:p>
    <w:p w14:paraId="267F61AD" w14:textId="77777777" w:rsidR="00941E69" w:rsidRPr="00941E69" w:rsidRDefault="00941E69" w:rsidP="00941E69">
      <w:pPr>
        <w:spacing w:before="60" w:after="10" w:line="240" w:lineRule="auto"/>
        <w:rPr>
          <w:b/>
          <w:bCs/>
        </w:rPr>
      </w:pPr>
      <w:r w:rsidRPr="00941E69">
        <w:rPr>
          <w:b/>
          <w:bCs/>
          <w:sz w:val="19"/>
        </w:rPr>
        <w:t>19.74 Records retention</w:t>
      </w:r>
    </w:p>
    <w:p w14:paraId="7FD2E5C9" w14:textId="77777777" w:rsidR="00941E69" w:rsidRPr="00941E69" w:rsidRDefault="00941E69" w:rsidP="00941E69">
      <w:r w:rsidRPr="00941E69">
        <w:t>Not every document should be retained forever.</w:t>
      </w:r>
    </w:p>
    <w:p w14:paraId="58C65C36" w14:textId="77777777" w:rsidR="00941E69" w:rsidRPr="00941E69" w:rsidRDefault="00941E69" w:rsidP="00941E69">
      <w:r w:rsidRPr="00941E69">
        <w:t>A retention framework should distinguish:</w:t>
      </w:r>
    </w:p>
    <w:p w14:paraId="4CCC57C3" w14:textId="77777777" w:rsidR="00941E69" w:rsidRPr="00941E69" w:rsidRDefault="00941E69" w:rsidP="00941E69">
      <w:r w:rsidRPr="00941E69">
        <w:t>permanent institutional records;</w:t>
      </w:r>
    </w:p>
    <w:p w14:paraId="564FAD01" w14:textId="77777777" w:rsidR="00941E69" w:rsidRPr="00941E69" w:rsidRDefault="00941E69" w:rsidP="00941E69">
      <w:r w:rsidRPr="00941E69">
        <w:t>legal records;</w:t>
      </w:r>
    </w:p>
    <w:p w14:paraId="49ACDF0C" w14:textId="77777777" w:rsidR="00941E69" w:rsidRPr="00941E69" w:rsidRDefault="00941E69" w:rsidP="00941E69">
      <w:r w:rsidRPr="00941E69">
        <w:t>financial records;</w:t>
      </w:r>
    </w:p>
    <w:p w14:paraId="07F5A77B" w14:textId="77777777" w:rsidR="00941E69" w:rsidRPr="00941E69" w:rsidRDefault="00941E69" w:rsidP="00941E69">
      <w:r w:rsidRPr="00941E69">
        <w:t>member information;</w:t>
      </w:r>
    </w:p>
    <w:p w14:paraId="7626BE2C" w14:textId="77777777" w:rsidR="00941E69" w:rsidRPr="00941E69" w:rsidRDefault="00941E69" w:rsidP="00941E69">
      <w:r w:rsidRPr="00941E69">
        <w:t>working documents;</w:t>
      </w:r>
    </w:p>
    <w:p w14:paraId="475A896E" w14:textId="77777777" w:rsidR="00941E69" w:rsidRPr="00941E69" w:rsidRDefault="00941E69" w:rsidP="00941E69">
      <w:r w:rsidRPr="00941E69">
        <w:t>and</w:t>
      </w:r>
    </w:p>
    <w:p w14:paraId="77572D14" w14:textId="77777777" w:rsidR="00941E69" w:rsidRPr="00941E69" w:rsidRDefault="00941E69" w:rsidP="00941E69">
      <w:r w:rsidRPr="00941E69">
        <w:t>material eligible for deletion.</w:t>
      </w:r>
    </w:p>
    <w:p w14:paraId="66695C96" w14:textId="77777777" w:rsidR="00941E69" w:rsidRPr="00941E69" w:rsidRDefault="00941E69" w:rsidP="00941E69">
      <w:r w:rsidRPr="00941E69">
        <w:t>Retention should follow purpose.</w:t>
      </w:r>
    </w:p>
    <w:p w14:paraId="0F8A1AD3" w14:textId="77777777" w:rsidR="00941E69" w:rsidRPr="00941E69" w:rsidRDefault="00941E69" w:rsidP="00941E69">
      <w:pPr>
        <w:spacing w:before="60" w:after="10" w:line="240" w:lineRule="auto"/>
        <w:rPr>
          <w:b/>
          <w:bCs/>
        </w:rPr>
      </w:pPr>
      <w:r w:rsidRPr="00941E69">
        <w:rPr>
          <w:b/>
          <w:bCs/>
          <w:sz w:val="19"/>
        </w:rPr>
        <w:t>19.75 Knowledge management</w:t>
      </w:r>
    </w:p>
    <w:p w14:paraId="4033C507" w14:textId="77777777" w:rsidR="00941E69" w:rsidRPr="00941E69" w:rsidRDefault="00941E69" w:rsidP="00941E69">
      <w:r w:rsidRPr="00941E69">
        <w:t>Knowledge should not exist only inside people's heads.</w:t>
      </w:r>
    </w:p>
    <w:p w14:paraId="1D1A761C" w14:textId="77777777" w:rsidR="00941E69" w:rsidRPr="00941E69" w:rsidRDefault="00941E69" w:rsidP="00941E69">
      <w:r w:rsidRPr="00941E69">
        <w:t>Important processes should be documented.</w:t>
      </w:r>
    </w:p>
    <w:p w14:paraId="1B31DE79" w14:textId="77777777" w:rsidR="00941E69" w:rsidRPr="00941E69" w:rsidRDefault="00941E69" w:rsidP="00941E69">
      <w:r w:rsidRPr="00941E69">
        <w:t>This includes:</w:t>
      </w:r>
    </w:p>
    <w:p w14:paraId="63309AAD" w14:textId="77777777" w:rsidR="00941E69" w:rsidRPr="00941E69" w:rsidRDefault="00941E69" w:rsidP="00941E69">
      <w:r w:rsidRPr="00941E69">
        <w:t>technical systems;</w:t>
      </w:r>
    </w:p>
    <w:p w14:paraId="5AAACD11" w14:textId="77777777" w:rsidR="00941E69" w:rsidRPr="00941E69" w:rsidRDefault="00941E69" w:rsidP="00941E69">
      <w:r w:rsidRPr="00941E69">
        <w:t>verification;</w:t>
      </w:r>
    </w:p>
    <w:p w14:paraId="6589E66E" w14:textId="77777777" w:rsidR="00941E69" w:rsidRPr="00941E69" w:rsidRDefault="00941E69" w:rsidP="00941E69">
      <w:r w:rsidRPr="00941E69">
        <w:t>financial administration;</w:t>
      </w:r>
    </w:p>
    <w:p w14:paraId="765A0152" w14:textId="77777777" w:rsidR="00941E69" w:rsidRPr="00941E69" w:rsidRDefault="00941E69" w:rsidP="00941E69">
      <w:r w:rsidRPr="00941E69">
        <w:t>research;</w:t>
      </w:r>
    </w:p>
    <w:p w14:paraId="75F18E30" w14:textId="77777777" w:rsidR="00941E69" w:rsidRPr="00941E69" w:rsidRDefault="00941E69" w:rsidP="00941E69">
      <w:r w:rsidRPr="00941E69">
        <w:t>risk methodology;</w:t>
      </w:r>
    </w:p>
    <w:p w14:paraId="4EE8BAC0" w14:textId="77777777" w:rsidR="00941E69" w:rsidRPr="00941E69" w:rsidRDefault="00941E69" w:rsidP="00941E69">
      <w:r w:rsidRPr="00941E69">
        <w:t>and</w:t>
      </w:r>
    </w:p>
    <w:p w14:paraId="51514691" w14:textId="77777777" w:rsidR="00941E69" w:rsidRPr="00941E69" w:rsidRDefault="00941E69" w:rsidP="00941E69">
      <w:r w:rsidRPr="00941E69">
        <w:t>external relationships.</w:t>
      </w:r>
    </w:p>
    <w:p w14:paraId="360D1B51" w14:textId="77777777" w:rsidR="00941E69" w:rsidRPr="00941E69" w:rsidRDefault="00941E69" w:rsidP="00941E69">
      <w:r w:rsidRPr="00941E69">
        <w:t>Knowledge management reduces succession risk.</w:t>
      </w:r>
    </w:p>
    <w:p w14:paraId="6A6DE452" w14:textId="77777777" w:rsidR="00941E69" w:rsidRPr="00941E69" w:rsidRDefault="00941E69" w:rsidP="00941E69">
      <w:pPr>
        <w:spacing w:before="60" w:after="10" w:line="240" w:lineRule="auto"/>
        <w:rPr>
          <w:b/>
          <w:bCs/>
        </w:rPr>
      </w:pPr>
      <w:r w:rsidRPr="00941E69">
        <w:rPr>
          <w:b/>
          <w:bCs/>
          <w:sz w:val="19"/>
        </w:rPr>
        <w:t>19.76 Succession planning</w:t>
      </w:r>
    </w:p>
    <w:p w14:paraId="14DD1B4C" w14:textId="77777777" w:rsidR="00941E69" w:rsidRPr="00941E69" w:rsidRDefault="00941E69" w:rsidP="00941E69">
      <w:r w:rsidRPr="00941E69">
        <w:t>Every important role should eventually have a succession plan.</w:t>
      </w:r>
    </w:p>
    <w:p w14:paraId="016CEF9B" w14:textId="77777777" w:rsidR="00941E69" w:rsidRPr="00941E69" w:rsidRDefault="00941E69" w:rsidP="00941E69">
      <w:r w:rsidRPr="00941E69">
        <w:t>The question is:</w:t>
      </w:r>
    </w:p>
    <w:p w14:paraId="4B30BB3D" w14:textId="77777777" w:rsidR="00941E69" w:rsidRPr="00941E69" w:rsidRDefault="00941E69" w:rsidP="00941E69">
      <w:pPr>
        <w:spacing w:before="50" w:after="10" w:line="240" w:lineRule="auto"/>
      </w:pPr>
      <w:r w:rsidRPr="00941E69">
        <w:rPr>
          <w:b/>
          <w:bCs/>
          <w:sz w:val="19"/>
        </w:rPr>
        <w:t>WHO CAN CONTINUE THIS FUNCTION IF THE CURRENT PERSON LEAVES?</w:t>
      </w:r>
    </w:p>
    <w:p w14:paraId="278BFA44" w14:textId="77777777" w:rsidR="00941E69" w:rsidRPr="00941E69" w:rsidRDefault="00941E69" w:rsidP="00941E69">
      <w:r w:rsidRPr="00941E69">
        <w:t>Succession applies to:</w:t>
      </w:r>
    </w:p>
    <w:p w14:paraId="400CBF3F" w14:textId="77777777" w:rsidR="00941E69" w:rsidRPr="00941E69" w:rsidRDefault="00941E69" w:rsidP="00941E69">
      <w:r w:rsidRPr="00941E69">
        <w:t>leadership;</w:t>
      </w:r>
    </w:p>
    <w:p w14:paraId="4411A4BC" w14:textId="77777777" w:rsidR="00941E69" w:rsidRPr="00941E69" w:rsidRDefault="00941E69" w:rsidP="00941E69">
      <w:r w:rsidRPr="00941E69">
        <w:t>technical administration;</w:t>
      </w:r>
    </w:p>
    <w:p w14:paraId="73E999C2" w14:textId="77777777" w:rsidR="00941E69" w:rsidRPr="00941E69" w:rsidRDefault="00941E69" w:rsidP="00941E69">
      <w:r w:rsidRPr="00941E69">
        <w:t>finance;</w:t>
      </w:r>
    </w:p>
    <w:p w14:paraId="63BCA308" w14:textId="77777777" w:rsidR="00941E69" w:rsidRPr="00941E69" w:rsidRDefault="00941E69" w:rsidP="00941E69">
      <w:r w:rsidRPr="00941E69">
        <w:t>archives;</w:t>
      </w:r>
    </w:p>
    <w:p w14:paraId="56C757FA" w14:textId="77777777" w:rsidR="00941E69" w:rsidRPr="00941E69" w:rsidRDefault="00941E69" w:rsidP="00941E69">
      <w:r w:rsidRPr="00941E69">
        <w:t>and</w:t>
      </w:r>
    </w:p>
    <w:p w14:paraId="3886E524" w14:textId="77777777" w:rsidR="00941E69" w:rsidRPr="00941E69" w:rsidRDefault="00941E69" w:rsidP="00941E69">
      <w:r w:rsidRPr="00941E69">
        <w:t>governance.</w:t>
      </w:r>
    </w:p>
    <w:p w14:paraId="79E85D13" w14:textId="77777777" w:rsidR="00941E69" w:rsidRPr="00941E69" w:rsidRDefault="00941E69" w:rsidP="00941E69">
      <w:pPr>
        <w:spacing w:before="60" w:after="10" w:line="240" w:lineRule="auto"/>
        <w:rPr>
          <w:b/>
          <w:bCs/>
        </w:rPr>
      </w:pPr>
      <w:r w:rsidRPr="00941E69">
        <w:rPr>
          <w:b/>
          <w:bCs/>
          <w:sz w:val="19"/>
        </w:rPr>
        <w:t>19.77 Leadership development</w:t>
      </w:r>
    </w:p>
    <w:p w14:paraId="62479C42" w14:textId="77777777" w:rsidR="00941E69" w:rsidRPr="00941E69" w:rsidRDefault="00941E69" w:rsidP="00941E69">
      <w:r w:rsidRPr="00941E69">
        <w:t>Succession requires future leaders.</w:t>
      </w:r>
    </w:p>
    <w:p w14:paraId="704281A4" w14:textId="77777777" w:rsidR="00941E69" w:rsidRPr="00941E69" w:rsidRDefault="00941E69" w:rsidP="00941E69">
      <w:r w:rsidRPr="00941E69">
        <w:t>The institution should therefore identify and develop:</w:t>
      </w:r>
    </w:p>
    <w:p w14:paraId="42745F79" w14:textId="77777777" w:rsidR="00941E69" w:rsidRPr="00941E69" w:rsidRDefault="00941E69" w:rsidP="00941E69">
      <w:r w:rsidRPr="00941E69">
        <w:t>young members;</w:t>
      </w:r>
    </w:p>
    <w:p w14:paraId="057F7835" w14:textId="77777777" w:rsidR="00941E69" w:rsidRPr="00941E69" w:rsidRDefault="00941E69" w:rsidP="00941E69">
      <w:r w:rsidRPr="00941E69">
        <w:t>technical specialists;</w:t>
      </w:r>
    </w:p>
    <w:p w14:paraId="0633352A" w14:textId="77777777" w:rsidR="00941E69" w:rsidRPr="00941E69" w:rsidRDefault="00941E69" w:rsidP="00941E69">
      <w:r w:rsidRPr="00941E69">
        <w:t>community organisers;</w:t>
      </w:r>
    </w:p>
    <w:p w14:paraId="758B50AA" w14:textId="77777777" w:rsidR="00941E69" w:rsidRPr="00941E69" w:rsidRDefault="00941E69" w:rsidP="00941E69">
      <w:r w:rsidRPr="00941E69">
        <w:t>researchers;</w:t>
      </w:r>
    </w:p>
    <w:p w14:paraId="7CA283BD" w14:textId="77777777" w:rsidR="00941E69" w:rsidRPr="00941E69" w:rsidRDefault="00941E69" w:rsidP="00941E69">
      <w:r w:rsidRPr="00941E69">
        <w:t>and</w:t>
      </w:r>
    </w:p>
    <w:p w14:paraId="01A4DEC7" w14:textId="77777777" w:rsidR="00941E69" w:rsidRPr="00941E69" w:rsidRDefault="00941E69" w:rsidP="00941E69">
      <w:r w:rsidRPr="00941E69">
        <w:t>future representatives.</w:t>
      </w:r>
    </w:p>
    <w:p w14:paraId="2D03282C" w14:textId="77777777" w:rsidR="00941E69" w:rsidRPr="00941E69" w:rsidRDefault="00941E69" w:rsidP="00941E69">
      <w:r w:rsidRPr="00941E69">
        <w:t>Leadership should be reproduced institutionally.</w:t>
      </w:r>
    </w:p>
    <w:p w14:paraId="58698C4C" w14:textId="77777777" w:rsidR="00941E69" w:rsidRPr="00941E69" w:rsidRDefault="00941E69" w:rsidP="00941E69">
      <w:pPr>
        <w:spacing w:before="60" w:after="10" w:line="240" w:lineRule="auto"/>
        <w:rPr>
          <w:b/>
          <w:bCs/>
        </w:rPr>
      </w:pPr>
      <w:r w:rsidRPr="00941E69">
        <w:rPr>
          <w:b/>
          <w:bCs/>
          <w:sz w:val="19"/>
        </w:rPr>
        <w:t>19.78 Intergenerational governance</w:t>
      </w:r>
    </w:p>
    <w:p w14:paraId="643830F9" w14:textId="77777777" w:rsidR="00941E69" w:rsidRPr="00941E69" w:rsidRDefault="00941E69" w:rsidP="00941E69">
      <w:r w:rsidRPr="00941E69">
        <w:t>Young members should not simply inherit a frozen institution.</w:t>
      </w:r>
    </w:p>
    <w:p w14:paraId="5ABBB9D7" w14:textId="77777777" w:rsidR="00941E69" w:rsidRPr="00941E69" w:rsidRDefault="00941E69" w:rsidP="00941E69">
      <w:r w:rsidRPr="00941E69">
        <w:t>They should inherit:</w:t>
      </w:r>
    </w:p>
    <w:p w14:paraId="6ED550D5" w14:textId="77777777" w:rsidR="00941E69" w:rsidRPr="00941E69" w:rsidRDefault="00941E69" w:rsidP="00941E69">
      <w:r w:rsidRPr="00941E69">
        <w:t>assets;</w:t>
      </w:r>
    </w:p>
    <w:p w14:paraId="088AF285" w14:textId="77777777" w:rsidR="00941E69" w:rsidRPr="00941E69" w:rsidRDefault="00941E69" w:rsidP="00941E69">
      <w:r w:rsidRPr="00941E69">
        <w:t>knowledge;</w:t>
      </w:r>
    </w:p>
    <w:p w14:paraId="55868499" w14:textId="77777777" w:rsidR="00941E69" w:rsidRPr="00941E69" w:rsidRDefault="00941E69" w:rsidP="00941E69">
      <w:r w:rsidRPr="00941E69">
        <w:t>principles;</w:t>
      </w:r>
    </w:p>
    <w:p w14:paraId="2499C8D6" w14:textId="77777777" w:rsidR="00941E69" w:rsidRPr="00941E69" w:rsidRDefault="00941E69" w:rsidP="00941E69">
      <w:r w:rsidRPr="00941E69">
        <w:t>and</w:t>
      </w:r>
    </w:p>
    <w:p w14:paraId="3ABA78C2" w14:textId="77777777" w:rsidR="00941E69" w:rsidRPr="00941E69" w:rsidRDefault="00941E69" w:rsidP="00941E69">
      <w:r w:rsidRPr="00941E69">
        <w:t>a lawful mechanism for changing what needs to change.</w:t>
      </w:r>
    </w:p>
    <w:p w14:paraId="1EB77B1A" w14:textId="77777777" w:rsidR="00941E69" w:rsidRPr="00941E69" w:rsidRDefault="00941E69" w:rsidP="00941E69">
      <w:r w:rsidRPr="00941E69">
        <w:t>This is institutional intergenerational security.</w:t>
      </w:r>
    </w:p>
    <w:p w14:paraId="42355CEC" w14:textId="77777777" w:rsidR="00941E69" w:rsidRPr="00941E69" w:rsidRDefault="00941E69" w:rsidP="00941E69">
      <w:pPr>
        <w:spacing w:before="60" w:after="10" w:line="240" w:lineRule="auto"/>
        <w:rPr>
          <w:b/>
          <w:bCs/>
        </w:rPr>
      </w:pPr>
      <w:r w:rsidRPr="00941E69">
        <w:rPr>
          <w:b/>
          <w:bCs/>
          <w:sz w:val="19"/>
        </w:rPr>
        <w:t>19.79 Terms of office</w:t>
      </w:r>
    </w:p>
    <w:p w14:paraId="143A9065" w14:textId="77777777" w:rsidR="00941E69" w:rsidRPr="00941E69" w:rsidRDefault="00941E69" w:rsidP="00941E69">
      <w:r w:rsidRPr="00941E69">
        <w:t>Leadership terms can prevent permanent concentration of power.</w:t>
      </w:r>
    </w:p>
    <w:p w14:paraId="25C2312F" w14:textId="77777777" w:rsidR="00941E69" w:rsidRPr="00941E69" w:rsidRDefault="00941E69" w:rsidP="00941E69">
      <w:r w:rsidRPr="00941E69">
        <w:t>But terms that are too short can destroy continuity.</w:t>
      </w:r>
    </w:p>
    <w:p w14:paraId="25E59E49" w14:textId="77777777" w:rsidR="00941E69" w:rsidRPr="00941E69" w:rsidRDefault="00941E69" w:rsidP="00941E69">
      <w:r w:rsidRPr="00941E69">
        <w:t>Possible mechanisms include:</w:t>
      </w:r>
    </w:p>
    <w:p w14:paraId="74F6118F" w14:textId="77777777" w:rsidR="00941E69" w:rsidRPr="00941E69" w:rsidRDefault="00941E69" w:rsidP="00941E69">
      <w:r w:rsidRPr="00941E69">
        <w:t>fixed terms;</w:t>
      </w:r>
    </w:p>
    <w:p w14:paraId="1F0CA040" w14:textId="77777777" w:rsidR="00941E69" w:rsidRPr="00941E69" w:rsidRDefault="00941E69" w:rsidP="00941E69">
      <w:r w:rsidRPr="00941E69">
        <w:t>renewable terms;</w:t>
      </w:r>
    </w:p>
    <w:p w14:paraId="426C701F" w14:textId="77777777" w:rsidR="00941E69" w:rsidRPr="00941E69" w:rsidRDefault="00941E69" w:rsidP="00941E69">
      <w:r w:rsidRPr="00941E69">
        <w:t>term limits;</w:t>
      </w:r>
    </w:p>
    <w:p w14:paraId="551629EE" w14:textId="77777777" w:rsidR="00941E69" w:rsidRPr="00941E69" w:rsidRDefault="00941E69" w:rsidP="00941E69">
      <w:r w:rsidRPr="00941E69">
        <w:t>staggered elections;</w:t>
      </w:r>
    </w:p>
    <w:p w14:paraId="4E53730A" w14:textId="77777777" w:rsidR="00941E69" w:rsidRPr="00941E69" w:rsidRDefault="00941E69" w:rsidP="00941E69">
      <w:r w:rsidRPr="00941E69">
        <w:t>or</w:t>
      </w:r>
    </w:p>
    <w:p w14:paraId="72712FD4" w14:textId="77777777" w:rsidR="00941E69" w:rsidRPr="00941E69" w:rsidRDefault="00941E69" w:rsidP="00941E69">
      <w:r w:rsidRPr="00941E69">
        <w:t>transitional arrangements.</w:t>
      </w:r>
    </w:p>
    <w:p w14:paraId="7B44D91D" w14:textId="77777777" w:rsidR="00941E69" w:rsidRPr="00941E69" w:rsidRDefault="00941E69" w:rsidP="00941E69">
      <w:r w:rsidRPr="00941E69">
        <w:t>The design should balance renewal and institutional memory.</w:t>
      </w:r>
    </w:p>
    <w:p w14:paraId="079B7F7B" w14:textId="77777777" w:rsidR="00941E69" w:rsidRPr="00941E69" w:rsidRDefault="00941E69" w:rsidP="00941E69">
      <w:pPr>
        <w:spacing w:before="60" w:after="10" w:line="240" w:lineRule="auto"/>
        <w:rPr>
          <w:b/>
          <w:bCs/>
        </w:rPr>
      </w:pPr>
      <w:r w:rsidRPr="00941E69">
        <w:rPr>
          <w:b/>
          <w:bCs/>
          <w:sz w:val="19"/>
        </w:rPr>
        <w:t>19.80 Removal from office</w:t>
      </w:r>
    </w:p>
    <w:p w14:paraId="737640E3" w14:textId="77777777" w:rsidR="00941E69" w:rsidRPr="00941E69" w:rsidRDefault="00941E69" w:rsidP="00941E69">
      <w:r w:rsidRPr="00941E69">
        <w:t>A constitution must also define how office-holders can be removed.</w:t>
      </w:r>
    </w:p>
    <w:p w14:paraId="1AA42EF1" w14:textId="77777777" w:rsidR="00941E69" w:rsidRPr="00941E69" w:rsidRDefault="00941E69" w:rsidP="00941E69">
      <w:r w:rsidRPr="00941E69">
        <w:lastRenderedPageBreak/>
        <w:t>Possible grounds may include:</w:t>
      </w:r>
    </w:p>
    <w:p w14:paraId="27A98B60" w14:textId="77777777" w:rsidR="00941E69" w:rsidRPr="00941E69" w:rsidRDefault="00941E69" w:rsidP="00941E69">
      <w:r w:rsidRPr="00941E69">
        <w:t>serious misconduct;</w:t>
      </w:r>
    </w:p>
    <w:p w14:paraId="2E54A1B7" w14:textId="77777777" w:rsidR="00941E69" w:rsidRPr="00941E69" w:rsidRDefault="00941E69" w:rsidP="00941E69">
      <w:r w:rsidRPr="00941E69">
        <w:t>incapacity;</w:t>
      </w:r>
    </w:p>
    <w:p w14:paraId="7FCCBA06" w14:textId="77777777" w:rsidR="00941E69" w:rsidRPr="00941E69" w:rsidRDefault="00941E69" w:rsidP="00941E69">
      <w:r w:rsidRPr="00941E69">
        <w:t>persistent failure;</w:t>
      </w:r>
    </w:p>
    <w:p w14:paraId="6C09827F" w14:textId="77777777" w:rsidR="00941E69" w:rsidRPr="00941E69" w:rsidRDefault="00941E69" w:rsidP="00941E69">
      <w:r w:rsidRPr="00941E69">
        <w:t>conflict breaches;</w:t>
      </w:r>
    </w:p>
    <w:p w14:paraId="43E027F7" w14:textId="77777777" w:rsidR="00941E69" w:rsidRPr="00941E69" w:rsidRDefault="00941E69" w:rsidP="00941E69">
      <w:r w:rsidRPr="00941E69">
        <w:t>or</w:t>
      </w:r>
    </w:p>
    <w:p w14:paraId="096A02E1" w14:textId="77777777" w:rsidR="00941E69" w:rsidRPr="00941E69" w:rsidRDefault="00941E69" w:rsidP="00941E69">
      <w:r w:rsidRPr="00941E69">
        <w:t>other defined reasons.</w:t>
      </w:r>
    </w:p>
    <w:p w14:paraId="42FD248A" w14:textId="77777777" w:rsidR="00941E69" w:rsidRPr="00941E69" w:rsidRDefault="00941E69" w:rsidP="00941E69">
      <w:r w:rsidRPr="00941E69">
        <w:t>Removal procedures should include fair process.</w:t>
      </w:r>
    </w:p>
    <w:p w14:paraId="499FA70B" w14:textId="77777777" w:rsidR="00941E69" w:rsidRPr="00941E69" w:rsidRDefault="00941E69" w:rsidP="00941E69">
      <w:pPr>
        <w:spacing w:before="60" w:after="10" w:line="240" w:lineRule="auto"/>
        <w:rPr>
          <w:b/>
          <w:bCs/>
        </w:rPr>
      </w:pPr>
      <w:r w:rsidRPr="00941E69">
        <w:rPr>
          <w:b/>
          <w:bCs/>
          <w:sz w:val="19"/>
        </w:rPr>
        <w:t>19.81 Discipline</w:t>
      </w:r>
    </w:p>
    <w:p w14:paraId="0CD81BDA" w14:textId="77777777" w:rsidR="00941E69" w:rsidRPr="00941E69" w:rsidRDefault="00941E69" w:rsidP="00941E69">
      <w:r w:rsidRPr="00941E69">
        <w:t>Member discipline may sometimes be necessary to protect:</w:t>
      </w:r>
    </w:p>
    <w:p w14:paraId="59B13F47" w14:textId="77777777" w:rsidR="00941E69" w:rsidRPr="00941E69" w:rsidRDefault="00941E69" w:rsidP="00941E69">
      <w:r w:rsidRPr="00941E69">
        <w:t>safety;</w:t>
      </w:r>
    </w:p>
    <w:p w14:paraId="7FD572C3" w14:textId="77777777" w:rsidR="00941E69" w:rsidRPr="00941E69" w:rsidRDefault="00941E69" w:rsidP="00941E69">
      <w:r w:rsidRPr="00941E69">
        <w:t>confidentiality;</w:t>
      </w:r>
    </w:p>
    <w:p w14:paraId="3AA0993A" w14:textId="77777777" w:rsidR="00941E69" w:rsidRPr="00941E69" w:rsidRDefault="00941E69" w:rsidP="00941E69">
      <w:r w:rsidRPr="00941E69">
        <w:t>governance;</w:t>
      </w:r>
    </w:p>
    <w:p w14:paraId="3E231F9C" w14:textId="77777777" w:rsidR="00941E69" w:rsidRPr="00941E69" w:rsidRDefault="00941E69" w:rsidP="00941E69">
      <w:r w:rsidRPr="00941E69">
        <w:t>or</w:t>
      </w:r>
    </w:p>
    <w:p w14:paraId="64807FD5" w14:textId="77777777" w:rsidR="00941E69" w:rsidRPr="00941E69" w:rsidRDefault="00941E69" w:rsidP="00941E69">
      <w:r w:rsidRPr="00941E69">
        <w:t>other members.</w:t>
      </w:r>
    </w:p>
    <w:p w14:paraId="30B4F841" w14:textId="77777777" w:rsidR="00941E69" w:rsidRPr="00941E69" w:rsidRDefault="00941E69" w:rsidP="00941E69">
      <w:r w:rsidRPr="00941E69">
        <w:t>Discipline should not become a mechanism for suppressing legitimate disagreement.</w:t>
      </w:r>
    </w:p>
    <w:p w14:paraId="29A4A257" w14:textId="77777777" w:rsidR="00941E69" w:rsidRPr="00941E69" w:rsidRDefault="00941E69" w:rsidP="00941E69">
      <w:r w:rsidRPr="00941E69">
        <w:t>Rules and procedures should be clear.</w:t>
      </w:r>
    </w:p>
    <w:p w14:paraId="67149015" w14:textId="77777777" w:rsidR="00941E69" w:rsidRPr="00941E69" w:rsidRDefault="00941E69" w:rsidP="00941E69">
      <w:pPr>
        <w:spacing w:before="60" w:after="10" w:line="240" w:lineRule="auto"/>
        <w:rPr>
          <w:b/>
          <w:bCs/>
        </w:rPr>
      </w:pPr>
      <w:r w:rsidRPr="00941E69">
        <w:rPr>
          <w:b/>
          <w:bCs/>
          <w:sz w:val="19"/>
        </w:rPr>
        <w:t>19.82 Dissent</w:t>
      </w:r>
    </w:p>
    <w:p w14:paraId="1AE87562" w14:textId="77777777" w:rsidR="00941E69" w:rsidRPr="00941E69" w:rsidRDefault="00941E69" w:rsidP="00941E69">
      <w:r w:rsidRPr="00941E69">
        <w:t>A secure institution permits dissent.</w:t>
      </w:r>
    </w:p>
    <w:p w14:paraId="62EBFED3" w14:textId="77777777" w:rsidR="00941E69" w:rsidRPr="00941E69" w:rsidRDefault="00941E69" w:rsidP="00941E69">
      <w:r w:rsidRPr="00941E69">
        <w:t>Members should be able to disagree with:</w:t>
      </w:r>
    </w:p>
    <w:p w14:paraId="129BD6C5" w14:textId="77777777" w:rsidR="00941E69" w:rsidRPr="00941E69" w:rsidRDefault="00941E69" w:rsidP="00941E69">
      <w:r w:rsidRPr="00941E69">
        <w:t>leadership;</w:t>
      </w:r>
    </w:p>
    <w:p w14:paraId="7F8B0F8A" w14:textId="77777777" w:rsidR="00941E69" w:rsidRPr="00941E69" w:rsidRDefault="00941E69" w:rsidP="00941E69">
      <w:r w:rsidRPr="00941E69">
        <w:t>policy;</w:t>
      </w:r>
    </w:p>
    <w:p w14:paraId="14E02862" w14:textId="77777777" w:rsidR="00941E69" w:rsidRPr="00941E69" w:rsidRDefault="00941E69" w:rsidP="00941E69">
      <w:r w:rsidRPr="00941E69">
        <w:t>methodology;</w:t>
      </w:r>
    </w:p>
    <w:p w14:paraId="7679E5D4" w14:textId="77777777" w:rsidR="00941E69" w:rsidRPr="00941E69" w:rsidRDefault="00941E69" w:rsidP="00941E69">
      <w:r w:rsidRPr="00941E69">
        <w:t>or</w:t>
      </w:r>
    </w:p>
    <w:p w14:paraId="3D72F8FE" w14:textId="77777777" w:rsidR="00941E69" w:rsidRPr="00941E69" w:rsidRDefault="00941E69" w:rsidP="00941E69">
      <w:r w:rsidRPr="00941E69">
        <w:t>the Council</w:t>
      </w:r>
    </w:p>
    <w:p w14:paraId="7EC6EF3A" w14:textId="77777777" w:rsidR="00941E69" w:rsidRPr="00941E69" w:rsidRDefault="00941E69" w:rsidP="00941E69">
      <w:r w:rsidRPr="00941E69">
        <w:t>without automatically becoming institutional enemies.</w:t>
      </w:r>
    </w:p>
    <w:p w14:paraId="30D484CC" w14:textId="77777777" w:rsidR="00941E69" w:rsidRPr="00941E69" w:rsidRDefault="00941E69" w:rsidP="00941E69">
      <w:r w:rsidRPr="00941E69">
        <w:t>Dissent can expose risk.</w:t>
      </w:r>
    </w:p>
    <w:p w14:paraId="2484BAD0" w14:textId="77777777" w:rsidR="00941E69" w:rsidRPr="00941E69" w:rsidRDefault="00941E69" w:rsidP="00941E69">
      <w:pPr>
        <w:spacing w:before="60" w:after="10" w:line="240" w:lineRule="auto"/>
        <w:rPr>
          <w:b/>
          <w:bCs/>
        </w:rPr>
      </w:pPr>
      <w:r w:rsidRPr="00941E69">
        <w:rPr>
          <w:b/>
          <w:bCs/>
          <w:sz w:val="19"/>
        </w:rPr>
        <w:t>19.83 Whistleblowing</w:t>
      </w:r>
    </w:p>
    <w:p w14:paraId="12FF862C" w14:textId="77777777" w:rsidR="00941E69" w:rsidRPr="00941E69" w:rsidRDefault="00941E69" w:rsidP="00941E69">
      <w:r w:rsidRPr="00941E69">
        <w:t>The institution should eventually create a protected route for reporting serious internal wrongdoing or risk.</w:t>
      </w:r>
    </w:p>
    <w:p w14:paraId="6FCAF9D5" w14:textId="77777777" w:rsidR="00941E69" w:rsidRPr="00941E69" w:rsidRDefault="00941E69" w:rsidP="00941E69">
      <w:r w:rsidRPr="00941E69">
        <w:t>A whistleblowing system is particularly important where normal management may itself be implicated.</w:t>
      </w:r>
    </w:p>
    <w:p w14:paraId="58DF54E4" w14:textId="77777777" w:rsidR="00941E69" w:rsidRPr="00941E69" w:rsidRDefault="00941E69" w:rsidP="00941E69">
      <w:r w:rsidRPr="00941E69">
        <w:t>Security must include internal challenge.</w:t>
      </w:r>
    </w:p>
    <w:p w14:paraId="4CCABBCA" w14:textId="77777777" w:rsidR="00941E69" w:rsidRPr="00941E69" w:rsidRDefault="00941E69" w:rsidP="00941E69">
      <w:pPr>
        <w:spacing w:before="60" w:after="10" w:line="240" w:lineRule="auto"/>
        <w:rPr>
          <w:b/>
          <w:bCs/>
        </w:rPr>
      </w:pPr>
      <w:r w:rsidRPr="00941E69">
        <w:rPr>
          <w:b/>
          <w:bCs/>
          <w:sz w:val="19"/>
        </w:rPr>
        <w:t>19.84 Internal complaint</w:t>
      </w:r>
    </w:p>
    <w:p w14:paraId="189310C6" w14:textId="77777777" w:rsidR="00941E69" w:rsidRPr="00941E69" w:rsidRDefault="00941E69" w:rsidP="00941E69">
      <w:r w:rsidRPr="00941E69">
        <w:t>Members should also be able to complain about Racial Security itself.</w:t>
      </w:r>
    </w:p>
    <w:p w14:paraId="5CF72DFB" w14:textId="77777777" w:rsidR="00941E69" w:rsidRPr="00941E69" w:rsidRDefault="00941E69" w:rsidP="00941E69">
      <w:r w:rsidRPr="00941E69">
        <w:t>The institution cannot credibly demand accountability from others while denying accountability internally.</w:t>
      </w:r>
    </w:p>
    <w:p w14:paraId="11ABDCEA" w14:textId="77777777" w:rsidR="00941E69" w:rsidRPr="00941E69" w:rsidRDefault="00941E69" w:rsidP="00941E69">
      <w:r w:rsidRPr="00941E69">
        <w:t>The principle is:</w:t>
      </w:r>
    </w:p>
    <w:p w14:paraId="0946B19C" w14:textId="77777777" w:rsidR="00941E69" w:rsidRPr="00941E69" w:rsidRDefault="00941E69" w:rsidP="00941E69">
      <w:pPr>
        <w:spacing w:before="50" w:after="10" w:line="240" w:lineRule="auto"/>
      </w:pPr>
      <w:r w:rsidRPr="00941E69">
        <w:rPr>
          <w:b/>
          <w:bCs/>
          <w:sz w:val="19"/>
        </w:rPr>
        <w:t>THE STANDARDS APPLIED OUTWARD MUST ALSO APPLY INWARD.</w:t>
      </w:r>
    </w:p>
    <w:p w14:paraId="5D44DE97" w14:textId="77777777" w:rsidR="00941E69" w:rsidRPr="00941E69" w:rsidRDefault="00941E69" w:rsidP="00941E69">
      <w:pPr>
        <w:spacing w:before="60" w:after="10" w:line="240" w:lineRule="auto"/>
        <w:rPr>
          <w:b/>
          <w:bCs/>
        </w:rPr>
      </w:pPr>
      <w:r w:rsidRPr="00941E69">
        <w:rPr>
          <w:b/>
          <w:bCs/>
          <w:sz w:val="19"/>
        </w:rPr>
        <w:t>19.85 Independent review</w:t>
      </w:r>
    </w:p>
    <w:p w14:paraId="361C4110" w14:textId="77777777" w:rsidR="00941E69" w:rsidRPr="00941E69" w:rsidRDefault="00941E69" w:rsidP="00941E69">
      <w:r w:rsidRPr="00941E69">
        <w:t>Serious internal matters may require review by people outside the immediate institution.</w:t>
      </w:r>
    </w:p>
    <w:p w14:paraId="74F8E677" w14:textId="77777777" w:rsidR="00941E69" w:rsidRPr="00941E69" w:rsidRDefault="00941E69" w:rsidP="00941E69">
      <w:r w:rsidRPr="00941E69">
        <w:t>Independent review can strengthen confidence where internal conflicts are unavoidable.</w:t>
      </w:r>
    </w:p>
    <w:p w14:paraId="0BAE5367" w14:textId="77777777" w:rsidR="00941E69" w:rsidRPr="00941E69" w:rsidRDefault="00941E69" w:rsidP="00941E69">
      <w:r w:rsidRPr="00941E69">
        <w:t>External expertise should therefore remain available.</w:t>
      </w:r>
    </w:p>
    <w:p w14:paraId="6D20ED4B" w14:textId="77777777" w:rsidR="00941E69" w:rsidRPr="00941E69" w:rsidRDefault="00941E69" w:rsidP="00941E69">
      <w:pPr>
        <w:spacing w:before="60" w:after="10" w:line="240" w:lineRule="auto"/>
        <w:rPr>
          <w:b/>
          <w:bCs/>
        </w:rPr>
      </w:pPr>
      <w:r w:rsidRPr="00941E69">
        <w:rPr>
          <w:b/>
          <w:bCs/>
          <w:sz w:val="19"/>
        </w:rPr>
        <w:t>19.86 Standards</w:t>
      </w:r>
    </w:p>
    <w:p w14:paraId="233C4345" w14:textId="77777777" w:rsidR="00941E69" w:rsidRPr="00941E69" w:rsidRDefault="00941E69" w:rsidP="00941E69">
      <w:r w:rsidRPr="00941E69">
        <w:t>As Racial Security matures, it may develop standards.</w:t>
      </w:r>
    </w:p>
    <w:p w14:paraId="59ED6CA1" w14:textId="77777777" w:rsidR="00941E69" w:rsidRPr="00941E69" w:rsidRDefault="00941E69" w:rsidP="00941E69">
      <w:r w:rsidRPr="00941E69">
        <w:t>A standard should specify:</w:t>
      </w:r>
    </w:p>
    <w:p w14:paraId="046D5008" w14:textId="77777777" w:rsidR="00941E69" w:rsidRPr="00941E69" w:rsidRDefault="00941E69" w:rsidP="00941E69">
      <w:r w:rsidRPr="00941E69">
        <w:t>requirement;</w:t>
      </w:r>
    </w:p>
    <w:p w14:paraId="70A3F9D3" w14:textId="77777777" w:rsidR="00941E69" w:rsidRPr="00941E69" w:rsidRDefault="00941E69" w:rsidP="00941E69">
      <w:r w:rsidRPr="00941E69">
        <w:t>scope;</w:t>
      </w:r>
    </w:p>
    <w:p w14:paraId="5DB41953" w14:textId="77777777" w:rsidR="00941E69" w:rsidRPr="00941E69" w:rsidRDefault="00941E69" w:rsidP="00941E69">
      <w:r w:rsidRPr="00941E69">
        <w:t>evidence;</w:t>
      </w:r>
    </w:p>
    <w:p w14:paraId="613C60CA" w14:textId="77777777" w:rsidR="00941E69" w:rsidRPr="00941E69" w:rsidRDefault="00941E69" w:rsidP="00941E69">
      <w:r w:rsidRPr="00941E69">
        <w:t>testing;</w:t>
      </w:r>
    </w:p>
    <w:p w14:paraId="645A04D7" w14:textId="77777777" w:rsidR="00941E69" w:rsidRPr="00941E69" w:rsidRDefault="00941E69" w:rsidP="00941E69">
      <w:r w:rsidRPr="00941E69">
        <w:t>and</w:t>
      </w:r>
    </w:p>
    <w:p w14:paraId="6C7895AD" w14:textId="77777777" w:rsidR="00941E69" w:rsidRPr="00941E69" w:rsidRDefault="00941E69" w:rsidP="00941E69">
      <w:r w:rsidRPr="00941E69">
        <w:t>review.</w:t>
      </w:r>
    </w:p>
    <w:p w14:paraId="69130B6D" w14:textId="77777777" w:rsidR="00941E69" w:rsidRPr="00941E69" w:rsidRDefault="00941E69" w:rsidP="00941E69">
      <w:r w:rsidRPr="00941E69">
        <w:t>Standards convert doctrine into repeatable institutional practice.</w:t>
      </w:r>
    </w:p>
    <w:p w14:paraId="103CB3E9" w14:textId="77777777" w:rsidR="00941E69" w:rsidRPr="00941E69" w:rsidRDefault="00941E69" w:rsidP="00941E69">
      <w:pPr>
        <w:spacing w:before="60" w:after="10" w:line="240" w:lineRule="auto"/>
        <w:rPr>
          <w:b/>
          <w:bCs/>
        </w:rPr>
      </w:pPr>
      <w:r w:rsidRPr="00941E69">
        <w:rPr>
          <w:b/>
          <w:bCs/>
          <w:sz w:val="19"/>
        </w:rPr>
        <w:t>19.87 Certification</w:t>
      </w:r>
    </w:p>
    <w:p w14:paraId="03CEB2C3" w14:textId="77777777" w:rsidR="00941E69" w:rsidRPr="00941E69" w:rsidRDefault="00941E69" w:rsidP="00941E69">
      <w:r w:rsidRPr="00941E69">
        <w:t>Certification may eventually indicate that an institution has demonstrated compliance with a defined Racial Security standard.</w:t>
      </w:r>
    </w:p>
    <w:p w14:paraId="2BAC9066" w14:textId="77777777" w:rsidR="00941E69" w:rsidRPr="00941E69" w:rsidRDefault="00941E69" w:rsidP="00941E69">
      <w:r w:rsidRPr="00941E69">
        <w:t>Certification must not become:</w:t>
      </w:r>
    </w:p>
    <w:p w14:paraId="162C5D51" w14:textId="77777777" w:rsidR="00941E69" w:rsidRPr="00941E69" w:rsidRDefault="00941E69" w:rsidP="00941E69">
      <w:r w:rsidRPr="00941E69">
        <w:t>a purchased badge;</w:t>
      </w:r>
    </w:p>
    <w:p w14:paraId="3F04B21C" w14:textId="77777777" w:rsidR="00941E69" w:rsidRPr="00941E69" w:rsidRDefault="00941E69" w:rsidP="00941E69">
      <w:r w:rsidRPr="00941E69">
        <w:t>a diversity logo;</w:t>
      </w:r>
    </w:p>
    <w:p w14:paraId="3231B32A" w14:textId="77777777" w:rsidR="00941E69" w:rsidRPr="00941E69" w:rsidRDefault="00941E69" w:rsidP="00941E69">
      <w:r w:rsidRPr="00941E69">
        <w:t>or</w:t>
      </w:r>
    </w:p>
    <w:p w14:paraId="37B327AD" w14:textId="77777777" w:rsidR="00941E69" w:rsidRPr="00941E69" w:rsidRDefault="00941E69" w:rsidP="00941E69">
      <w:r w:rsidRPr="00941E69">
        <w:t>permanent immunity from scrutiny.</w:t>
      </w:r>
    </w:p>
    <w:p w14:paraId="6F05F462" w14:textId="77777777" w:rsidR="00941E69" w:rsidRPr="00941E69" w:rsidRDefault="00941E69" w:rsidP="00941E69">
      <w:r w:rsidRPr="00941E69">
        <w:t>It should require evidence.</w:t>
      </w:r>
    </w:p>
    <w:p w14:paraId="29252447" w14:textId="77777777" w:rsidR="00941E69" w:rsidRPr="00941E69" w:rsidRDefault="00941E69" w:rsidP="00941E69">
      <w:pPr>
        <w:spacing w:before="60" w:after="10" w:line="240" w:lineRule="auto"/>
        <w:rPr>
          <w:b/>
          <w:bCs/>
        </w:rPr>
      </w:pPr>
      <w:r w:rsidRPr="00941E69">
        <w:rPr>
          <w:b/>
          <w:bCs/>
          <w:sz w:val="19"/>
        </w:rPr>
        <w:t>19.88 Accreditation</w:t>
      </w:r>
    </w:p>
    <w:p w14:paraId="10ED7B15" w14:textId="77777777" w:rsidR="00941E69" w:rsidRPr="00941E69" w:rsidRDefault="00941E69" w:rsidP="00941E69">
      <w:r w:rsidRPr="00941E69">
        <w:t>If Racial Security eventually accredits auditors or professionals, competence standards will be necessary.</w:t>
      </w:r>
    </w:p>
    <w:p w14:paraId="01978C74" w14:textId="77777777" w:rsidR="00941E69" w:rsidRPr="00941E69" w:rsidRDefault="00941E69" w:rsidP="00941E69">
      <w:r w:rsidRPr="00941E69">
        <w:t>Accreditation should assess:</w:t>
      </w:r>
    </w:p>
    <w:p w14:paraId="2DF3FDFB" w14:textId="77777777" w:rsidR="00941E69" w:rsidRPr="00941E69" w:rsidRDefault="00941E69" w:rsidP="00941E69">
      <w:r w:rsidRPr="00941E69">
        <w:t>knowledge;</w:t>
      </w:r>
    </w:p>
    <w:p w14:paraId="046356BD" w14:textId="77777777" w:rsidR="00941E69" w:rsidRPr="00941E69" w:rsidRDefault="00941E69" w:rsidP="00941E69">
      <w:r w:rsidRPr="00941E69">
        <w:t>methodology;</w:t>
      </w:r>
    </w:p>
    <w:p w14:paraId="72033363" w14:textId="77777777" w:rsidR="00941E69" w:rsidRPr="00941E69" w:rsidRDefault="00941E69" w:rsidP="00941E69">
      <w:r w:rsidRPr="00941E69">
        <w:t>ethics;</w:t>
      </w:r>
    </w:p>
    <w:p w14:paraId="7FD7514A" w14:textId="77777777" w:rsidR="00941E69" w:rsidRPr="00941E69" w:rsidRDefault="00941E69" w:rsidP="00941E69">
      <w:r w:rsidRPr="00941E69">
        <w:t>and</w:t>
      </w:r>
    </w:p>
    <w:p w14:paraId="025670E8" w14:textId="77777777" w:rsidR="00941E69" w:rsidRPr="00941E69" w:rsidRDefault="00941E69" w:rsidP="00941E69">
      <w:r w:rsidRPr="00941E69">
        <w:t>professional conduct.</w:t>
      </w:r>
    </w:p>
    <w:p w14:paraId="493632D9" w14:textId="77777777" w:rsidR="00941E69" w:rsidRPr="00941E69" w:rsidRDefault="00941E69" w:rsidP="00941E69">
      <w:r w:rsidRPr="00941E69">
        <w:t>The institution should not certify expertise it cannot itself assess.</w:t>
      </w:r>
    </w:p>
    <w:p w14:paraId="01274D05" w14:textId="77777777" w:rsidR="00941E69" w:rsidRPr="00941E69" w:rsidRDefault="00941E69" w:rsidP="00941E69">
      <w:pPr>
        <w:spacing w:before="60" w:after="10" w:line="240" w:lineRule="auto"/>
        <w:rPr>
          <w:b/>
          <w:bCs/>
        </w:rPr>
      </w:pPr>
      <w:r w:rsidRPr="00941E69">
        <w:rPr>
          <w:b/>
          <w:bCs/>
          <w:sz w:val="19"/>
        </w:rPr>
        <w:t>19.89 Training</w:t>
      </w:r>
    </w:p>
    <w:p w14:paraId="5BC268B2" w14:textId="77777777" w:rsidR="00941E69" w:rsidRPr="00941E69" w:rsidRDefault="00941E69" w:rsidP="00941E69">
      <w:r w:rsidRPr="00941E69">
        <w:t>Training can spread methodology.</w:t>
      </w:r>
    </w:p>
    <w:p w14:paraId="4C375120" w14:textId="77777777" w:rsidR="00941E69" w:rsidRPr="00941E69" w:rsidRDefault="00941E69" w:rsidP="00941E69">
      <w:r w:rsidRPr="00941E69">
        <w:t>Possible future training areas include:</w:t>
      </w:r>
    </w:p>
    <w:p w14:paraId="0130237A" w14:textId="77777777" w:rsidR="00941E69" w:rsidRPr="00941E69" w:rsidRDefault="00941E69" w:rsidP="00941E69">
      <w:r w:rsidRPr="00941E69">
        <w:lastRenderedPageBreak/>
        <w:t>racial-risk assessment;</w:t>
      </w:r>
    </w:p>
    <w:p w14:paraId="2ECDB38C" w14:textId="77777777" w:rsidR="00941E69" w:rsidRPr="00941E69" w:rsidRDefault="00941E69" w:rsidP="00941E69">
      <w:r w:rsidRPr="00941E69">
        <w:t>data classification;</w:t>
      </w:r>
    </w:p>
    <w:p w14:paraId="246DCC7E" w14:textId="77777777" w:rsidR="00941E69" w:rsidRPr="00941E69" w:rsidRDefault="00941E69" w:rsidP="00941E69">
      <w:r w:rsidRPr="00941E69">
        <w:t>institutional audit;</w:t>
      </w:r>
    </w:p>
    <w:p w14:paraId="234AB975" w14:textId="77777777" w:rsidR="00941E69" w:rsidRPr="00941E69" w:rsidRDefault="00941E69" w:rsidP="00941E69">
      <w:r w:rsidRPr="00941E69">
        <w:t>insurance analysis;</w:t>
      </w:r>
    </w:p>
    <w:p w14:paraId="04B977C4" w14:textId="77777777" w:rsidR="00941E69" w:rsidRPr="00941E69" w:rsidRDefault="00941E69" w:rsidP="00941E69">
      <w:r w:rsidRPr="00941E69">
        <w:t>cultural security;</w:t>
      </w:r>
    </w:p>
    <w:p w14:paraId="5A344326" w14:textId="77777777" w:rsidR="00941E69" w:rsidRPr="00941E69" w:rsidRDefault="00941E69" w:rsidP="00941E69">
      <w:r w:rsidRPr="00941E69">
        <w:t>evidence handling;</w:t>
      </w:r>
    </w:p>
    <w:p w14:paraId="2201000E" w14:textId="77777777" w:rsidR="00941E69" w:rsidRPr="00941E69" w:rsidRDefault="00941E69" w:rsidP="00941E69">
      <w:r w:rsidRPr="00941E69">
        <w:t>and</w:t>
      </w:r>
    </w:p>
    <w:p w14:paraId="1B6BE2D1" w14:textId="77777777" w:rsidR="00941E69" w:rsidRPr="00941E69" w:rsidRDefault="00941E69" w:rsidP="00941E69">
      <w:r w:rsidRPr="00941E69">
        <w:t>governance.</w:t>
      </w:r>
    </w:p>
    <w:p w14:paraId="14E93B94" w14:textId="77777777" w:rsidR="00941E69" w:rsidRPr="00941E69" w:rsidRDefault="00941E69" w:rsidP="00941E69">
      <w:r w:rsidRPr="00941E69">
        <w:t>Training should support capability.</w:t>
      </w:r>
    </w:p>
    <w:p w14:paraId="529F5376" w14:textId="77777777" w:rsidR="00941E69" w:rsidRPr="00941E69" w:rsidRDefault="00941E69" w:rsidP="00941E69">
      <w:r w:rsidRPr="00941E69">
        <w:t>It should not become a substitute for safeguards.</w:t>
      </w:r>
    </w:p>
    <w:p w14:paraId="6D3E1CD9" w14:textId="77777777" w:rsidR="00941E69" w:rsidRPr="00941E69" w:rsidRDefault="00941E69" w:rsidP="00941E69">
      <w:pPr>
        <w:spacing w:before="60" w:after="10" w:line="240" w:lineRule="auto"/>
        <w:rPr>
          <w:b/>
          <w:bCs/>
        </w:rPr>
      </w:pPr>
      <w:r w:rsidRPr="00941E69">
        <w:rPr>
          <w:b/>
          <w:bCs/>
          <w:sz w:val="19"/>
        </w:rPr>
        <w:t>19.90 Professionalisation</w:t>
      </w:r>
    </w:p>
    <w:p w14:paraId="02E5B589" w14:textId="77777777" w:rsidR="00941E69" w:rsidRPr="00941E69" w:rsidRDefault="00941E69" w:rsidP="00941E69">
      <w:r w:rsidRPr="00941E69">
        <w:t>As the institution grows, some functions may require professional staff rather than volunteers.</w:t>
      </w:r>
    </w:p>
    <w:p w14:paraId="4171F042" w14:textId="77777777" w:rsidR="00941E69" w:rsidRPr="00941E69" w:rsidRDefault="00941E69" w:rsidP="00941E69">
      <w:r w:rsidRPr="00941E69">
        <w:t>Professionalisation can improve:</w:t>
      </w:r>
    </w:p>
    <w:p w14:paraId="4B1AE341" w14:textId="77777777" w:rsidR="00941E69" w:rsidRPr="00941E69" w:rsidRDefault="00941E69" w:rsidP="00941E69">
      <w:r w:rsidRPr="00941E69">
        <w:t>continuity;</w:t>
      </w:r>
    </w:p>
    <w:p w14:paraId="618D05D5" w14:textId="77777777" w:rsidR="00941E69" w:rsidRPr="00941E69" w:rsidRDefault="00941E69" w:rsidP="00941E69">
      <w:r w:rsidRPr="00941E69">
        <w:t>expertise;</w:t>
      </w:r>
    </w:p>
    <w:p w14:paraId="7A25B8AF" w14:textId="77777777" w:rsidR="00941E69" w:rsidRPr="00941E69" w:rsidRDefault="00941E69" w:rsidP="00941E69">
      <w:r w:rsidRPr="00941E69">
        <w:t>accountability;</w:t>
      </w:r>
    </w:p>
    <w:p w14:paraId="142AF887" w14:textId="77777777" w:rsidR="00941E69" w:rsidRPr="00941E69" w:rsidRDefault="00941E69" w:rsidP="00941E69">
      <w:r w:rsidRPr="00941E69">
        <w:t>and</w:t>
      </w:r>
    </w:p>
    <w:p w14:paraId="4F8D1CB2" w14:textId="77777777" w:rsidR="00941E69" w:rsidRPr="00941E69" w:rsidRDefault="00941E69" w:rsidP="00941E69">
      <w:r w:rsidRPr="00941E69">
        <w:t>delivery.</w:t>
      </w:r>
    </w:p>
    <w:p w14:paraId="7392C7B4" w14:textId="77777777" w:rsidR="00941E69" w:rsidRPr="00941E69" w:rsidRDefault="00941E69" w:rsidP="00941E69">
      <w:r w:rsidRPr="00941E69">
        <w:t>But it can also create distance from membership.</w:t>
      </w:r>
    </w:p>
    <w:p w14:paraId="61044BEF" w14:textId="77777777" w:rsidR="00941E69" w:rsidRPr="00941E69" w:rsidRDefault="00941E69" w:rsidP="00941E69">
      <w:r w:rsidRPr="00941E69">
        <w:t>The institution must preserve community participation.</w:t>
      </w:r>
    </w:p>
    <w:p w14:paraId="05320961" w14:textId="77777777" w:rsidR="00941E69" w:rsidRPr="00941E69" w:rsidRDefault="00941E69" w:rsidP="00941E69">
      <w:pPr>
        <w:spacing w:before="60" w:after="10" w:line="240" w:lineRule="auto"/>
        <w:rPr>
          <w:b/>
          <w:bCs/>
        </w:rPr>
      </w:pPr>
      <w:r w:rsidRPr="00941E69">
        <w:rPr>
          <w:b/>
          <w:bCs/>
          <w:sz w:val="19"/>
        </w:rPr>
        <w:t>19.91 Volunteer infrastructure</w:t>
      </w:r>
    </w:p>
    <w:p w14:paraId="6B9E7054" w14:textId="77777777" w:rsidR="00941E69" w:rsidRPr="00941E69" w:rsidRDefault="00941E69" w:rsidP="00941E69">
      <w:r w:rsidRPr="00941E69">
        <w:t>Volunteers may remain central.</w:t>
      </w:r>
    </w:p>
    <w:p w14:paraId="38483928" w14:textId="77777777" w:rsidR="00941E69" w:rsidRPr="00941E69" w:rsidRDefault="00941E69" w:rsidP="00941E69">
      <w:r w:rsidRPr="00941E69">
        <w:t>They require:</w:t>
      </w:r>
    </w:p>
    <w:p w14:paraId="45C58A13" w14:textId="77777777" w:rsidR="00941E69" w:rsidRPr="00941E69" w:rsidRDefault="00941E69" w:rsidP="00941E69">
      <w:r w:rsidRPr="00941E69">
        <w:t>defined roles;</w:t>
      </w:r>
    </w:p>
    <w:p w14:paraId="464ECCE0" w14:textId="77777777" w:rsidR="00941E69" w:rsidRPr="00941E69" w:rsidRDefault="00941E69" w:rsidP="00941E69">
      <w:r w:rsidRPr="00941E69">
        <w:t>training;</w:t>
      </w:r>
    </w:p>
    <w:p w14:paraId="58167C46" w14:textId="77777777" w:rsidR="00941E69" w:rsidRPr="00941E69" w:rsidRDefault="00941E69" w:rsidP="00941E69">
      <w:r w:rsidRPr="00941E69">
        <w:t>supervision;</w:t>
      </w:r>
    </w:p>
    <w:p w14:paraId="71AA6D88" w14:textId="77777777" w:rsidR="00941E69" w:rsidRPr="00941E69" w:rsidRDefault="00941E69" w:rsidP="00941E69">
      <w:r w:rsidRPr="00941E69">
        <w:t>access controls;</w:t>
      </w:r>
    </w:p>
    <w:p w14:paraId="3238EE06" w14:textId="77777777" w:rsidR="00941E69" w:rsidRPr="00941E69" w:rsidRDefault="00941E69" w:rsidP="00941E69">
      <w:r w:rsidRPr="00941E69">
        <w:t>and</w:t>
      </w:r>
    </w:p>
    <w:p w14:paraId="4D101A25" w14:textId="77777777" w:rsidR="00941E69" w:rsidRPr="00941E69" w:rsidRDefault="00941E69" w:rsidP="00941E69">
      <w:r w:rsidRPr="00941E69">
        <w:t>support.</w:t>
      </w:r>
    </w:p>
    <w:p w14:paraId="7DC7DF98" w14:textId="77777777" w:rsidR="00941E69" w:rsidRPr="00941E69" w:rsidRDefault="00941E69" w:rsidP="00941E69">
      <w:r w:rsidRPr="00941E69">
        <w:t>Goodwill is not a substitute for institutional design.</w:t>
      </w:r>
    </w:p>
    <w:p w14:paraId="78ECA657" w14:textId="77777777" w:rsidR="00941E69" w:rsidRPr="00941E69" w:rsidRDefault="00941E69" w:rsidP="00941E69">
      <w:pPr>
        <w:spacing w:before="60" w:after="10" w:line="240" w:lineRule="auto"/>
        <w:rPr>
          <w:b/>
          <w:bCs/>
        </w:rPr>
      </w:pPr>
      <w:r w:rsidRPr="00941E69">
        <w:rPr>
          <w:b/>
          <w:bCs/>
          <w:sz w:val="19"/>
        </w:rPr>
        <w:t>19.92 Partnerships</w:t>
      </w:r>
    </w:p>
    <w:p w14:paraId="29B65676" w14:textId="77777777" w:rsidR="00941E69" w:rsidRPr="00941E69" w:rsidRDefault="00941E69" w:rsidP="00941E69">
      <w:r w:rsidRPr="00941E69">
        <w:t>Racial Security may work with:</w:t>
      </w:r>
    </w:p>
    <w:p w14:paraId="531FB446" w14:textId="77777777" w:rsidR="00941E69" w:rsidRPr="00941E69" w:rsidRDefault="00941E69" w:rsidP="00941E69">
      <w:r w:rsidRPr="00941E69">
        <w:t>universities;</w:t>
      </w:r>
    </w:p>
    <w:p w14:paraId="0253BF3E" w14:textId="77777777" w:rsidR="00941E69" w:rsidRPr="00941E69" w:rsidRDefault="00941E69" w:rsidP="00941E69">
      <w:r w:rsidRPr="00941E69">
        <w:t>insurers;</w:t>
      </w:r>
    </w:p>
    <w:p w14:paraId="61DC70E2" w14:textId="77777777" w:rsidR="00941E69" w:rsidRPr="00941E69" w:rsidRDefault="00941E69" w:rsidP="00941E69">
      <w:r w:rsidRPr="00941E69">
        <w:t>community organisations;</w:t>
      </w:r>
    </w:p>
    <w:p w14:paraId="60E37341" w14:textId="77777777" w:rsidR="00941E69" w:rsidRPr="00941E69" w:rsidRDefault="00941E69" w:rsidP="00941E69">
      <w:r w:rsidRPr="00941E69">
        <w:t>businesses;</w:t>
      </w:r>
    </w:p>
    <w:p w14:paraId="10C97DB3" w14:textId="77777777" w:rsidR="00941E69" w:rsidRPr="00941E69" w:rsidRDefault="00941E69" w:rsidP="00941E69">
      <w:r w:rsidRPr="00941E69">
        <w:t>public authorities;</w:t>
      </w:r>
    </w:p>
    <w:p w14:paraId="1CE803E3" w14:textId="77777777" w:rsidR="00941E69" w:rsidRPr="00941E69" w:rsidRDefault="00941E69" w:rsidP="00941E69">
      <w:r w:rsidRPr="00941E69">
        <w:t>archives;</w:t>
      </w:r>
    </w:p>
    <w:p w14:paraId="0BE9D65D" w14:textId="77777777" w:rsidR="00941E69" w:rsidRPr="00941E69" w:rsidRDefault="00941E69" w:rsidP="00941E69">
      <w:r w:rsidRPr="00941E69">
        <w:t>technology providers;</w:t>
      </w:r>
    </w:p>
    <w:p w14:paraId="24D1586C" w14:textId="77777777" w:rsidR="00941E69" w:rsidRPr="00941E69" w:rsidRDefault="00941E69" w:rsidP="00941E69">
      <w:r w:rsidRPr="00941E69">
        <w:t>and</w:t>
      </w:r>
    </w:p>
    <w:p w14:paraId="0E39E847" w14:textId="77777777" w:rsidR="00941E69" w:rsidRPr="00941E69" w:rsidRDefault="00941E69" w:rsidP="00941E69">
      <w:r w:rsidRPr="00941E69">
        <w:t>professional bodies.</w:t>
      </w:r>
    </w:p>
    <w:p w14:paraId="5E909261" w14:textId="77777777" w:rsidR="00941E69" w:rsidRPr="00941E69" w:rsidRDefault="00941E69" w:rsidP="00941E69">
      <w:r w:rsidRPr="00941E69">
        <w:t>Partnership can increase capability.</w:t>
      </w:r>
    </w:p>
    <w:p w14:paraId="6B4C81FB" w14:textId="77777777" w:rsidR="00941E69" w:rsidRPr="00941E69" w:rsidRDefault="00941E69" w:rsidP="00941E69">
      <w:r w:rsidRPr="00941E69">
        <w:t>It can also create dependency.</w:t>
      </w:r>
    </w:p>
    <w:p w14:paraId="712365DA" w14:textId="77777777" w:rsidR="00941E69" w:rsidRPr="00941E69" w:rsidRDefault="00941E69" w:rsidP="00941E69">
      <w:r w:rsidRPr="00941E69">
        <w:t>Every partnership should therefore have a defined purpose.</w:t>
      </w:r>
    </w:p>
    <w:p w14:paraId="138D4583" w14:textId="77777777" w:rsidR="00941E69" w:rsidRPr="00941E69" w:rsidRDefault="00941E69" w:rsidP="00941E69">
      <w:pPr>
        <w:spacing w:before="60" w:after="10" w:line="240" w:lineRule="auto"/>
        <w:rPr>
          <w:b/>
          <w:bCs/>
        </w:rPr>
      </w:pPr>
      <w:r w:rsidRPr="00941E69">
        <w:rPr>
          <w:b/>
          <w:bCs/>
          <w:sz w:val="19"/>
        </w:rPr>
        <w:t>19.93 Partnership due diligence</w:t>
      </w:r>
    </w:p>
    <w:p w14:paraId="2DB069D0" w14:textId="77777777" w:rsidR="00941E69" w:rsidRPr="00941E69" w:rsidRDefault="00941E69" w:rsidP="00941E69">
      <w:r w:rsidRPr="00941E69">
        <w:t>Before entering a material partnership, the institution should examine:</w:t>
      </w:r>
    </w:p>
    <w:p w14:paraId="63D82561" w14:textId="77777777" w:rsidR="00941E69" w:rsidRPr="00941E69" w:rsidRDefault="00941E69" w:rsidP="00941E69">
      <w:r w:rsidRPr="00941E69">
        <w:t>identity;</w:t>
      </w:r>
    </w:p>
    <w:p w14:paraId="761EEBC0" w14:textId="77777777" w:rsidR="00941E69" w:rsidRPr="00941E69" w:rsidRDefault="00941E69" w:rsidP="00941E69">
      <w:r w:rsidRPr="00941E69">
        <w:t>authority;</w:t>
      </w:r>
    </w:p>
    <w:p w14:paraId="1B472C13" w14:textId="77777777" w:rsidR="00941E69" w:rsidRPr="00941E69" w:rsidRDefault="00941E69" w:rsidP="00941E69">
      <w:r w:rsidRPr="00941E69">
        <w:t>financial position;</w:t>
      </w:r>
    </w:p>
    <w:p w14:paraId="14728A2E" w14:textId="77777777" w:rsidR="00941E69" w:rsidRPr="00941E69" w:rsidRDefault="00941E69" w:rsidP="00941E69">
      <w:r w:rsidRPr="00941E69">
        <w:t>reputation;</w:t>
      </w:r>
    </w:p>
    <w:p w14:paraId="092BBFCF" w14:textId="77777777" w:rsidR="00941E69" w:rsidRPr="00941E69" w:rsidRDefault="00941E69" w:rsidP="00941E69">
      <w:r w:rsidRPr="00941E69">
        <w:t>conflicts;</w:t>
      </w:r>
    </w:p>
    <w:p w14:paraId="6E6A2B68" w14:textId="77777777" w:rsidR="00941E69" w:rsidRPr="00941E69" w:rsidRDefault="00941E69" w:rsidP="00941E69">
      <w:r w:rsidRPr="00941E69">
        <w:t>data implications;</w:t>
      </w:r>
    </w:p>
    <w:p w14:paraId="7A10325C" w14:textId="77777777" w:rsidR="00941E69" w:rsidRPr="00941E69" w:rsidRDefault="00941E69" w:rsidP="00941E69">
      <w:r w:rsidRPr="00941E69">
        <w:t>and</w:t>
      </w:r>
    </w:p>
    <w:p w14:paraId="5A68DDBE" w14:textId="77777777" w:rsidR="00941E69" w:rsidRPr="00941E69" w:rsidRDefault="00941E69" w:rsidP="00941E69">
      <w:r w:rsidRPr="00941E69">
        <w:t>security implications.</w:t>
      </w:r>
    </w:p>
    <w:p w14:paraId="040FB8A4" w14:textId="77777777" w:rsidR="00941E69" w:rsidRPr="00941E69" w:rsidRDefault="00941E69" w:rsidP="00941E69">
      <w:r w:rsidRPr="00941E69">
        <w:t>Partnership itself is a risk decision.</w:t>
      </w:r>
    </w:p>
    <w:p w14:paraId="10A9EC69" w14:textId="77777777" w:rsidR="00941E69" w:rsidRPr="00941E69" w:rsidRDefault="00941E69" w:rsidP="00941E69">
      <w:pPr>
        <w:spacing w:before="60" w:after="10" w:line="240" w:lineRule="auto"/>
        <w:rPr>
          <w:b/>
          <w:bCs/>
        </w:rPr>
      </w:pPr>
      <w:r w:rsidRPr="00941E69">
        <w:rPr>
          <w:b/>
          <w:bCs/>
          <w:sz w:val="19"/>
        </w:rPr>
        <w:t>19.94 Memoranda and agreements</w:t>
      </w:r>
    </w:p>
    <w:p w14:paraId="61DF3CC7" w14:textId="77777777" w:rsidR="00941E69" w:rsidRPr="00941E69" w:rsidRDefault="00941E69" w:rsidP="00941E69">
      <w:r w:rsidRPr="00941E69">
        <w:t>Important partnerships should be documented.</w:t>
      </w:r>
    </w:p>
    <w:p w14:paraId="4C2B86D1" w14:textId="77777777" w:rsidR="00941E69" w:rsidRPr="00941E69" w:rsidRDefault="00941E69" w:rsidP="00941E69">
      <w:r w:rsidRPr="00941E69">
        <w:t>The agreement should identify:</w:t>
      </w:r>
    </w:p>
    <w:p w14:paraId="3CDFE8AD" w14:textId="77777777" w:rsidR="00941E69" w:rsidRPr="00941E69" w:rsidRDefault="00941E69" w:rsidP="00941E69">
      <w:r w:rsidRPr="00941E69">
        <w:t>purpose;</w:t>
      </w:r>
    </w:p>
    <w:p w14:paraId="74EE0C23" w14:textId="77777777" w:rsidR="00941E69" w:rsidRPr="00941E69" w:rsidRDefault="00941E69" w:rsidP="00941E69">
      <w:r w:rsidRPr="00941E69">
        <w:t>roles;</w:t>
      </w:r>
    </w:p>
    <w:p w14:paraId="6B548C01" w14:textId="77777777" w:rsidR="00941E69" w:rsidRPr="00941E69" w:rsidRDefault="00941E69" w:rsidP="00941E69">
      <w:r w:rsidRPr="00941E69">
        <w:t>data;</w:t>
      </w:r>
    </w:p>
    <w:p w14:paraId="258BF4C8" w14:textId="77777777" w:rsidR="00941E69" w:rsidRPr="00941E69" w:rsidRDefault="00941E69" w:rsidP="00941E69">
      <w:r w:rsidRPr="00941E69">
        <w:t>finance;</w:t>
      </w:r>
    </w:p>
    <w:p w14:paraId="053A5E39" w14:textId="77777777" w:rsidR="00941E69" w:rsidRPr="00941E69" w:rsidRDefault="00941E69" w:rsidP="00941E69">
      <w:r w:rsidRPr="00941E69">
        <w:t>authority;</w:t>
      </w:r>
    </w:p>
    <w:p w14:paraId="2B3D61B6" w14:textId="77777777" w:rsidR="00941E69" w:rsidRPr="00941E69" w:rsidRDefault="00941E69" w:rsidP="00941E69">
      <w:r w:rsidRPr="00941E69">
        <w:t>duration;</w:t>
      </w:r>
    </w:p>
    <w:p w14:paraId="6CDA5503" w14:textId="77777777" w:rsidR="00941E69" w:rsidRPr="00941E69" w:rsidRDefault="00941E69" w:rsidP="00941E69">
      <w:r w:rsidRPr="00941E69">
        <w:t>termination;</w:t>
      </w:r>
    </w:p>
    <w:p w14:paraId="0EFC4263" w14:textId="77777777" w:rsidR="00941E69" w:rsidRPr="00941E69" w:rsidRDefault="00941E69" w:rsidP="00941E69">
      <w:r w:rsidRPr="00941E69">
        <w:t>and</w:t>
      </w:r>
    </w:p>
    <w:p w14:paraId="7E8B91D3" w14:textId="77777777" w:rsidR="00941E69" w:rsidRPr="00941E69" w:rsidRDefault="00941E69" w:rsidP="00941E69">
      <w:r w:rsidRPr="00941E69">
        <w:t>ownership of outputs.</w:t>
      </w:r>
    </w:p>
    <w:p w14:paraId="4B663EE4" w14:textId="77777777" w:rsidR="00941E69" w:rsidRPr="00941E69" w:rsidRDefault="00941E69" w:rsidP="00941E69">
      <w:r w:rsidRPr="00941E69">
        <w:t>Written clarity prevents future dispute.</w:t>
      </w:r>
    </w:p>
    <w:p w14:paraId="68FBFB7A" w14:textId="77777777" w:rsidR="00941E69" w:rsidRPr="00941E69" w:rsidRDefault="00941E69" w:rsidP="00941E69">
      <w:pPr>
        <w:spacing w:before="60" w:after="10" w:line="240" w:lineRule="auto"/>
        <w:rPr>
          <w:b/>
          <w:bCs/>
        </w:rPr>
      </w:pPr>
      <w:r w:rsidRPr="00941E69">
        <w:rPr>
          <w:b/>
          <w:bCs/>
          <w:sz w:val="19"/>
        </w:rPr>
        <w:t>19.95 Government relationships</w:t>
      </w:r>
    </w:p>
    <w:p w14:paraId="25EB6F95" w14:textId="77777777" w:rsidR="00941E69" w:rsidRPr="00941E69" w:rsidRDefault="00941E69" w:rsidP="00941E69">
      <w:r w:rsidRPr="00941E69">
        <w:t>Government may eventually recognise Racial Security as a useful source of:</w:t>
      </w:r>
    </w:p>
    <w:p w14:paraId="54246F0F" w14:textId="77777777" w:rsidR="00941E69" w:rsidRPr="00941E69" w:rsidRDefault="00941E69" w:rsidP="00941E69">
      <w:r w:rsidRPr="00941E69">
        <w:t>community intelligence;</w:t>
      </w:r>
    </w:p>
    <w:p w14:paraId="14C57AAD" w14:textId="77777777" w:rsidR="00941E69" w:rsidRPr="00941E69" w:rsidRDefault="00941E69" w:rsidP="00941E69">
      <w:r w:rsidRPr="00941E69">
        <w:t>research;</w:t>
      </w:r>
    </w:p>
    <w:p w14:paraId="77000BB9" w14:textId="77777777" w:rsidR="00941E69" w:rsidRPr="00941E69" w:rsidRDefault="00941E69" w:rsidP="00941E69">
      <w:r w:rsidRPr="00941E69">
        <w:lastRenderedPageBreak/>
        <w:t>risk assessment;</w:t>
      </w:r>
    </w:p>
    <w:p w14:paraId="57CE9FFB" w14:textId="77777777" w:rsidR="00941E69" w:rsidRPr="00941E69" w:rsidRDefault="00941E69" w:rsidP="00941E69">
      <w:r w:rsidRPr="00941E69">
        <w:t>or</w:t>
      </w:r>
    </w:p>
    <w:p w14:paraId="2CDC500E" w14:textId="77777777" w:rsidR="00941E69" w:rsidRPr="00941E69" w:rsidRDefault="00941E69" w:rsidP="00941E69">
      <w:r w:rsidRPr="00941E69">
        <w:t>consultation.</w:t>
      </w:r>
    </w:p>
    <w:p w14:paraId="1AF7E3D5" w14:textId="77777777" w:rsidR="00941E69" w:rsidRPr="00941E69" w:rsidRDefault="00941E69" w:rsidP="00941E69">
      <w:r w:rsidRPr="00941E69">
        <w:t>Such recognition could increase influence.</w:t>
      </w:r>
    </w:p>
    <w:p w14:paraId="32EC2571" w14:textId="77777777" w:rsidR="00941E69" w:rsidRPr="00941E69" w:rsidRDefault="00941E69" w:rsidP="00941E69">
      <w:r w:rsidRPr="00941E69">
        <w:t>It should not convert the institution into an uncritical extension of government.</w:t>
      </w:r>
    </w:p>
    <w:p w14:paraId="4BEF6E15" w14:textId="77777777" w:rsidR="00941E69" w:rsidRPr="00941E69" w:rsidRDefault="00941E69" w:rsidP="00941E69">
      <w:pPr>
        <w:spacing w:before="60" w:after="10" w:line="240" w:lineRule="auto"/>
        <w:rPr>
          <w:b/>
          <w:bCs/>
        </w:rPr>
      </w:pPr>
      <w:r w:rsidRPr="00941E69">
        <w:rPr>
          <w:b/>
          <w:bCs/>
          <w:sz w:val="19"/>
        </w:rPr>
        <w:t>19.96 Regulatory relationships</w:t>
      </w:r>
    </w:p>
    <w:p w14:paraId="3B5EEB0E" w14:textId="77777777" w:rsidR="00941E69" w:rsidRPr="00941E69" w:rsidRDefault="00941E69" w:rsidP="00941E69">
      <w:r w:rsidRPr="00941E69">
        <w:t>Racial Security may also engage:</w:t>
      </w:r>
    </w:p>
    <w:p w14:paraId="436C403E" w14:textId="77777777" w:rsidR="00941E69" w:rsidRPr="00941E69" w:rsidRDefault="00941E69" w:rsidP="00941E69">
      <w:r w:rsidRPr="00941E69">
        <w:t>regulators;</w:t>
      </w:r>
    </w:p>
    <w:p w14:paraId="2AE9614B" w14:textId="77777777" w:rsidR="00941E69" w:rsidRPr="00941E69" w:rsidRDefault="00941E69" w:rsidP="00941E69">
      <w:r w:rsidRPr="00941E69">
        <w:t>ombudsmen;</w:t>
      </w:r>
    </w:p>
    <w:p w14:paraId="56463AC2" w14:textId="77777777" w:rsidR="00941E69" w:rsidRPr="00941E69" w:rsidRDefault="00941E69" w:rsidP="00941E69">
      <w:r w:rsidRPr="00941E69">
        <w:t>inspectors;</w:t>
      </w:r>
    </w:p>
    <w:p w14:paraId="5F490D60" w14:textId="77777777" w:rsidR="00941E69" w:rsidRPr="00941E69" w:rsidRDefault="00941E69" w:rsidP="00941E69">
      <w:r w:rsidRPr="00941E69">
        <w:t>and</w:t>
      </w:r>
    </w:p>
    <w:p w14:paraId="1093011B" w14:textId="77777777" w:rsidR="00941E69" w:rsidRPr="00941E69" w:rsidRDefault="00941E69" w:rsidP="00941E69">
      <w:r w:rsidRPr="00941E69">
        <w:t>other oversight institutions.</w:t>
      </w:r>
    </w:p>
    <w:p w14:paraId="729E2B7E" w14:textId="77777777" w:rsidR="00941E69" w:rsidRPr="00941E69" w:rsidRDefault="00941E69" w:rsidP="00941E69">
      <w:r w:rsidRPr="00941E69">
        <w:t>The objective should be complementary.</w:t>
      </w:r>
    </w:p>
    <w:p w14:paraId="38F773F0" w14:textId="77777777" w:rsidR="00941E69" w:rsidRPr="00941E69" w:rsidRDefault="00941E69" w:rsidP="00941E69">
      <w:r w:rsidRPr="00941E69">
        <w:t>Racial Security identifies and analyses racial risk.</w:t>
      </w:r>
    </w:p>
    <w:p w14:paraId="08279F13" w14:textId="77777777" w:rsidR="00941E69" w:rsidRPr="00941E69" w:rsidRDefault="00941E69" w:rsidP="00941E69">
      <w:r w:rsidRPr="00941E69">
        <w:t>Statutory bodies exercise whatever powers law gives them.</w:t>
      </w:r>
    </w:p>
    <w:p w14:paraId="730E4A0E" w14:textId="77777777" w:rsidR="00941E69" w:rsidRPr="00941E69" w:rsidRDefault="00941E69" w:rsidP="00941E69">
      <w:r w:rsidRPr="00941E69">
        <w:t>The roles should remain distinct.</w:t>
      </w:r>
    </w:p>
    <w:p w14:paraId="45831EDF" w14:textId="77777777" w:rsidR="00941E69" w:rsidRPr="00941E69" w:rsidRDefault="00941E69" w:rsidP="00941E69">
      <w:pPr>
        <w:spacing w:before="60" w:after="10" w:line="240" w:lineRule="auto"/>
        <w:rPr>
          <w:b/>
          <w:bCs/>
        </w:rPr>
      </w:pPr>
      <w:r w:rsidRPr="00941E69">
        <w:rPr>
          <w:b/>
          <w:bCs/>
          <w:sz w:val="19"/>
        </w:rPr>
        <w:t>19.97 National institutional network</w:t>
      </w:r>
    </w:p>
    <w:p w14:paraId="524431F8" w14:textId="77777777" w:rsidR="00941E69" w:rsidRPr="00941E69" w:rsidRDefault="00941E69" w:rsidP="00941E69">
      <w:r w:rsidRPr="00941E69">
        <w:t>A mature system may develop:</w:t>
      </w:r>
    </w:p>
    <w:p w14:paraId="1D3DD295" w14:textId="77777777" w:rsidR="00941E69" w:rsidRPr="00941E69" w:rsidRDefault="00941E69" w:rsidP="00941E69">
      <w:r w:rsidRPr="00941E69">
        <w:t>local groups;</w:t>
      </w:r>
    </w:p>
    <w:p w14:paraId="67C46FA6" w14:textId="77777777" w:rsidR="00941E69" w:rsidRPr="00941E69" w:rsidRDefault="00941E69" w:rsidP="00941E69">
      <w:r w:rsidRPr="00941E69">
        <w:t>regional structures;</w:t>
      </w:r>
    </w:p>
    <w:p w14:paraId="75FC251E" w14:textId="77777777" w:rsidR="00941E69" w:rsidRPr="00941E69" w:rsidRDefault="00941E69" w:rsidP="00941E69">
      <w:r w:rsidRPr="00941E69">
        <w:t>sector working groups;</w:t>
      </w:r>
    </w:p>
    <w:p w14:paraId="6528ECBA" w14:textId="77777777" w:rsidR="00941E69" w:rsidRPr="00941E69" w:rsidRDefault="00941E69" w:rsidP="00941E69">
      <w:r w:rsidRPr="00941E69">
        <w:t>racial-identity divisions;</w:t>
      </w:r>
    </w:p>
    <w:p w14:paraId="6E0E8D16" w14:textId="77777777" w:rsidR="00941E69" w:rsidRPr="00941E69" w:rsidRDefault="00941E69" w:rsidP="00941E69">
      <w:r w:rsidRPr="00941E69">
        <w:t>and</w:t>
      </w:r>
    </w:p>
    <w:p w14:paraId="3F4765F3" w14:textId="77777777" w:rsidR="00941E69" w:rsidRPr="00941E69" w:rsidRDefault="00941E69" w:rsidP="00941E69">
      <w:r w:rsidRPr="00941E69">
        <w:t>a national Council.</w:t>
      </w:r>
    </w:p>
    <w:p w14:paraId="311EF6EA" w14:textId="77777777" w:rsidR="00941E69" w:rsidRPr="00941E69" w:rsidRDefault="00941E69" w:rsidP="00941E69">
      <w:r w:rsidRPr="00941E69">
        <w:t>This creates distributed capability.</w:t>
      </w:r>
    </w:p>
    <w:p w14:paraId="0BF34E78" w14:textId="77777777" w:rsidR="00941E69" w:rsidRPr="00941E69" w:rsidRDefault="00941E69" w:rsidP="00941E69">
      <w:r w:rsidRPr="00941E69">
        <w:t>The architecture could become:</w:t>
      </w:r>
    </w:p>
    <w:p w14:paraId="101614CF" w14:textId="77777777" w:rsidR="00941E69" w:rsidRPr="00941E69" w:rsidRDefault="00941E69" w:rsidP="00941E69">
      <w:pPr>
        <w:spacing w:line="184" w:lineRule="exact"/>
      </w:pPr>
      <w:r w:rsidRPr="00941E69">
        <w:rPr>
          <w:b/>
          <w:bCs/>
          <w:sz w:val="17"/>
        </w:rPr>
        <w:t>INDIVIDUAL</w:t>
      </w:r>
    </w:p>
    <w:p w14:paraId="3A28FA0E" w14:textId="77777777" w:rsidR="00941E69" w:rsidRPr="00941E69" w:rsidRDefault="00941E69" w:rsidP="00941E69">
      <w:pPr>
        <w:spacing w:line="184" w:lineRule="exact"/>
      </w:pPr>
      <w:r w:rsidRPr="00941E69">
        <w:rPr>
          <w:sz w:val="17"/>
        </w:rPr>
        <w:t>↓</w:t>
      </w:r>
    </w:p>
    <w:p w14:paraId="510DAF0C" w14:textId="77777777" w:rsidR="00941E69" w:rsidRPr="00941E69" w:rsidRDefault="00941E69" w:rsidP="00941E69">
      <w:pPr>
        <w:spacing w:line="184" w:lineRule="exact"/>
      </w:pPr>
      <w:r w:rsidRPr="00941E69">
        <w:rPr>
          <w:b/>
          <w:bCs/>
          <w:sz w:val="17"/>
        </w:rPr>
        <w:t>LOCAL / DIGITAL COMMUNITY</w:t>
      </w:r>
    </w:p>
    <w:p w14:paraId="15012F89" w14:textId="77777777" w:rsidR="00941E69" w:rsidRPr="00941E69" w:rsidRDefault="00941E69" w:rsidP="00941E69">
      <w:pPr>
        <w:spacing w:line="184" w:lineRule="exact"/>
      </w:pPr>
      <w:r w:rsidRPr="00941E69">
        <w:rPr>
          <w:sz w:val="17"/>
        </w:rPr>
        <w:t>↓</w:t>
      </w:r>
    </w:p>
    <w:p w14:paraId="69895BE1" w14:textId="77777777" w:rsidR="00941E69" w:rsidRPr="00941E69" w:rsidRDefault="00941E69" w:rsidP="00941E69">
      <w:pPr>
        <w:spacing w:line="184" w:lineRule="exact"/>
      </w:pPr>
      <w:r w:rsidRPr="00941E69">
        <w:rPr>
          <w:b/>
          <w:bCs/>
          <w:sz w:val="17"/>
        </w:rPr>
        <w:t>RACIAL-IDENTITY DIVISION</w:t>
      </w:r>
    </w:p>
    <w:p w14:paraId="5596C105" w14:textId="77777777" w:rsidR="00941E69" w:rsidRPr="00941E69" w:rsidRDefault="00941E69" w:rsidP="00941E69">
      <w:pPr>
        <w:spacing w:line="184" w:lineRule="exact"/>
      </w:pPr>
      <w:r w:rsidRPr="00941E69">
        <w:rPr>
          <w:sz w:val="17"/>
        </w:rPr>
        <w:t>↓</w:t>
      </w:r>
    </w:p>
    <w:p w14:paraId="1377C771" w14:textId="77777777" w:rsidR="00941E69" w:rsidRPr="00941E69" w:rsidRDefault="00941E69" w:rsidP="00941E69">
      <w:pPr>
        <w:spacing w:line="184" w:lineRule="exact"/>
      </w:pPr>
      <w:r w:rsidRPr="00941E69">
        <w:rPr>
          <w:b/>
          <w:bCs/>
          <w:sz w:val="17"/>
        </w:rPr>
        <w:t>SECTOR / REGIONAL FUNCTION</w:t>
      </w:r>
    </w:p>
    <w:p w14:paraId="752AFFBB" w14:textId="77777777" w:rsidR="00941E69" w:rsidRPr="00941E69" w:rsidRDefault="00941E69" w:rsidP="00941E69">
      <w:pPr>
        <w:spacing w:line="184" w:lineRule="exact"/>
      </w:pPr>
      <w:r w:rsidRPr="00941E69">
        <w:rPr>
          <w:sz w:val="17"/>
        </w:rPr>
        <w:t>↓</w:t>
      </w:r>
    </w:p>
    <w:p w14:paraId="0DA1A64B" w14:textId="77777777" w:rsidR="00941E69" w:rsidRPr="00941E69" w:rsidRDefault="00941E69" w:rsidP="00941E69">
      <w:pPr>
        <w:spacing w:line="184" w:lineRule="exact"/>
      </w:pPr>
      <w:r w:rsidRPr="00941E69">
        <w:rPr>
          <w:b/>
          <w:bCs/>
          <w:sz w:val="17"/>
        </w:rPr>
        <w:t>RACIAL SECURITY COUNCIL</w:t>
      </w:r>
    </w:p>
    <w:p w14:paraId="0D753A61" w14:textId="77777777" w:rsidR="00941E69" w:rsidRPr="00941E69" w:rsidRDefault="00941E69" w:rsidP="00941E69">
      <w:pPr>
        <w:spacing w:line="184" w:lineRule="exact"/>
      </w:pPr>
      <w:r w:rsidRPr="00941E69">
        <w:rPr>
          <w:sz w:val="17"/>
        </w:rPr>
        <w:t>↓</w:t>
      </w:r>
    </w:p>
    <w:p w14:paraId="654D5861" w14:textId="77777777" w:rsidR="00941E69" w:rsidRPr="00941E69" w:rsidRDefault="00941E69" w:rsidP="00941E69">
      <w:pPr>
        <w:spacing w:before="50" w:after="10" w:line="240" w:lineRule="auto"/>
      </w:pPr>
      <w:r w:rsidRPr="00941E69">
        <w:rPr>
          <w:b/>
          <w:bCs/>
          <w:sz w:val="19"/>
        </w:rPr>
        <w:t>NATIONAL RACIAL SECURITY INSTITUTION</w:t>
      </w:r>
    </w:p>
    <w:p w14:paraId="63446378" w14:textId="77777777" w:rsidR="00941E69" w:rsidRPr="00941E69" w:rsidRDefault="00941E69" w:rsidP="00941E69">
      <w:r w:rsidRPr="00941E69">
        <w:t>This allows local detection and national coordination.</w:t>
      </w:r>
    </w:p>
    <w:p w14:paraId="54782755" w14:textId="77777777" w:rsidR="00941E69" w:rsidRPr="00941E69" w:rsidRDefault="00941E69" w:rsidP="00941E69">
      <w:pPr>
        <w:spacing w:before="60" w:after="10" w:line="240" w:lineRule="auto"/>
        <w:rPr>
          <w:b/>
          <w:bCs/>
        </w:rPr>
      </w:pPr>
      <w:r w:rsidRPr="00941E69">
        <w:rPr>
          <w:b/>
          <w:bCs/>
          <w:sz w:val="19"/>
        </w:rPr>
        <w:t>19.98 Centralisation risk</w:t>
      </w:r>
    </w:p>
    <w:p w14:paraId="2089B9B4" w14:textId="77777777" w:rsidR="00941E69" w:rsidRPr="00941E69" w:rsidRDefault="00941E69" w:rsidP="00941E69">
      <w:r w:rsidRPr="00941E69">
        <w:t>Too much centralisation creates:</w:t>
      </w:r>
    </w:p>
    <w:p w14:paraId="5EA5EF5A" w14:textId="77777777" w:rsidR="00941E69" w:rsidRPr="00941E69" w:rsidRDefault="00941E69" w:rsidP="00941E69">
      <w:r w:rsidRPr="00941E69">
        <w:t>bureaucracy;</w:t>
      </w:r>
    </w:p>
    <w:p w14:paraId="1EDC3C0B" w14:textId="77777777" w:rsidR="00941E69" w:rsidRPr="00941E69" w:rsidRDefault="00941E69" w:rsidP="00941E69">
      <w:r w:rsidRPr="00941E69">
        <w:t>distance;</w:t>
      </w:r>
    </w:p>
    <w:p w14:paraId="01F83E81" w14:textId="77777777" w:rsidR="00941E69" w:rsidRPr="00941E69" w:rsidRDefault="00941E69" w:rsidP="00941E69">
      <w:r w:rsidRPr="00941E69">
        <w:t>capture;</w:t>
      </w:r>
    </w:p>
    <w:p w14:paraId="2B827970" w14:textId="77777777" w:rsidR="00941E69" w:rsidRPr="00941E69" w:rsidRDefault="00941E69" w:rsidP="00941E69">
      <w:r w:rsidRPr="00941E69">
        <w:t>and</w:t>
      </w:r>
    </w:p>
    <w:p w14:paraId="4779755D" w14:textId="77777777" w:rsidR="00941E69" w:rsidRPr="00941E69" w:rsidRDefault="00941E69" w:rsidP="00941E69">
      <w:r w:rsidRPr="00941E69">
        <w:t>single points of failure.</w:t>
      </w:r>
    </w:p>
    <w:p w14:paraId="199839B1" w14:textId="77777777" w:rsidR="00941E69" w:rsidRPr="00941E69" w:rsidRDefault="00941E69" w:rsidP="00941E69">
      <w:r w:rsidRPr="00941E69">
        <w:t>A central body should therefore perform functions that genuinely require national coordination.</w:t>
      </w:r>
    </w:p>
    <w:p w14:paraId="7FEA0B05" w14:textId="77777777" w:rsidR="00941E69" w:rsidRPr="00941E69" w:rsidRDefault="00941E69" w:rsidP="00941E69">
      <w:r w:rsidRPr="00941E69">
        <w:t>Other functions can remain local or divisional.</w:t>
      </w:r>
    </w:p>
    <w:p w14:paraId="68F4E2F9" w14:textId="77777777" w:rsidR="00941E69" w:rsidRPr="00941E69" w:rsidRDefault="00941E69" w:rsidP="00941E69">
      <w:pPr>
        <w:spacing w:before="60" w:after="10" w:line="240" w:lineRule="auto"/>
        <w:rPr>
          <w:b/>
          <w:bCs/>
        </w:rPr>
      </w:pPr>
      <w:r w:rsidRPr="00941E69">
        <w:rPr>
          <w:b/>
          <w:bCs/>
          <w:sz w:val="19"/>
        </w:rPr>
        <w:t>19.99 Fragmentation risk</w:t>
      </w:r>
    </w:p>
    <w:p w14:paraId="15B459CE" w14:textId="77777777" w:rsidR="00941E69" w:rsidRPr="00941E69" w:rsidRDefault="00941E69" w:rsidP="00941E69">
      <w:r w:rsidRPr="00941E69">
        <w:t>Too little central coordination creates:</w:t>
      </w:r>
    </w:p>
    <w:p w14:paraId="42E5E42A" w14:textId="77777777" w:rsidR="00941E69" w:rsidRPr="00941E69" w:rsidRDefault="00941E69" w:rsidP="00941E69">
      <w:r w:rsidRPr="00941E69">
        <w:t>duplication;</w:t>
      </w:r>
    </w:p>
    <w:p w14:paraId="086EFF2B" w14:textId="77777777" w:rsidR="00941E69" w:rsidRPr="00941E69" w:rsidRDefault="00941E69" w:rsidP="00941E69">
      <w:r w:rsidRPr="00941E69">
        <w:t>inconsistent standards;</w:t>
      </w:r>
    </w:p>
    <w:p w14:paraId="253FDB48" w14:textId="77777777" w:rsidR="00941E69" w:rsidRPr="00941E69" w:rsidRDefault="00941E69" w:rsidP="00941E69">
      <w:r w:rsidRPr="00941E69">
        <w:t>conflicting policies;</w:t>
      </w:r>
    </w:p>
    <w:p w14:paraId="1DCC17A6" w14:textId="77777777" w:rsidR="00941E69" w:rsidRPr="00941E69" w:rsidRDefault="00941E69" w:rsidP="00941E69">
      <w:r w:rsidRPr="00941E69">
        <w:t>and</w:t>
      </w:r>
    </w:p>
    <w:p w14:paraId="39B40183" w14:textId="77777777" w:rsidR="00941E69" w:rsidRPr="00941E69" w:rsidRDefault="00941E69" w:rsidP="00941E69">
      <w:r w:rsidRPr="00941E69">
        <w:t>weak national capacity.</w:t>
      </w:r>
    </w:p>
    <w:p w14:paraId="49AADFFF" w14:textId="77777777" w:rsidR="00941E69" w:rsidRPr="00941E69" w:rsidRDefault="00941E69" w:rsidP="00941E69">
      <w:r w:rsidRPr="00941E69">
        <w:t>The architecture must balance:</w:t>
      </w:r>
    </w:p>
    <w:p w14:paraId="3B601892" w14:textId="77777777" w:rsidR="00941E69" w:rsidRPr="00941E69" w:rsidRDefault="00941E69" w:rsidP="00941E69">
      <w:pPr>
        <w:spacing w:line="184" w:lineRule="exact"/>
      </w:pPr>
      <w:r w:rsidRPr="00941E69">
        <w:rPr>
          <w:b/>
          <w:bCs/>
          <w:sz w:val="17"/>
        </w:rPr>
        <w:t>AUTONOMY</w:t>
      </w:r>
    </w:p>
    <w:p w14:paraId="709B7832" w14:textId="77777777" w:rsidR="00941E69" w:rsidRPr="00941E69" w:rsidRDefault="00941E69" w:rsidP="00941E69">
      <w:r w:rsidRPr="00941E69">
        <w:t>with</w:t>
      </w:r>
    </w:p>
    <w:p w14:paraId="175F0A3B" w14:textId="77777777" w:rsidR="00941E69" w:rsidRPr="00941E69" w:rsidRDefault="00941E69" w:rsidP="00941E69">
      <w:pPr>
        <w:spacing w:line="184" w:lineRule="exact"/>
      </w:pPr>
      <w:r w:rsidRPr="00941E69">
        <w:rPr>
          <w:b/>
          <w:bCs/>
          <w:sz w:val="17"/>
        </w:rPr>
        <w:t>COORDINATION.</w:t>
      </w:r>
    </w:p>
    <w:p w14:paraId="20966044" w14:textId="77777777" w:rsidR="00941E69" w:rsidRPr="00941E69" w:rsidRDefault="00941E69" w:rsidP="00941E69">
      <w:pPr>
        <w:spacing w:before="60" w:after="10" w:line="240" w:lineRule="auto"/>
        <w:rPr>
          <w:b/>
          <w:bCs/>
        </w:rPr>
      </w:pPr>
      <w:r w:rsidRPr="00941E69">
        <w:rPr>
          <w:b/>
          <w:bCs/>
          <w:sz w:val="19"/>
        </w:rPr>
        <w:t>19.100 Subsidiarity</w:t>
      </w:r>
    </w:p>
    <w:p w14:paraId="43F7C47B" w14:textId="77777777" w:rsidR="00941E69" w:rsidRPr="00941E69" w:rsidRDefault="00941E69" w:rsidP="00941E69">
      <w:r w:rsidRPr="00941E69">
        <w:t>A useful governance principle is:</w:t>
      </w:r>
    </w:p>
    <w:p w14:paraId="133969DE" w14:textId="77777777" w:rsidR="00941E69" w:rsidRPr="00941E69" w:rsidRDefault="00941E69" w:rsidP="00941E69">
      <w:r w:rsidRPr="00941E69">
        <w:rPr>
          <w:b/>
          <w:bCs/>
        </w:rPr>
        <w:t>DECISIONS SHOULD BE MADE AT THE LOWEST LEVEL CAPABLE OF DEALING WITH THE ISSUE EFFECTIVELY, WHILE HIGHER LEVELS ADDRESS MATTERS REQUIRING WIDER COORDINATION.</w:t>
      </w:r>
    </w:p>
    <w:p w14:paraId="1C9F328E" w14:textId="77777777" w:rsidR="00941E69" w:rsidRPr="00941E69" w:rsidRDefault="00941E69" w:rsidP="00941E69">
      <w:r w:rsidRPr="00941E69">
        <w:t>This preserves divisional autonomy while enabling national action.</w:t>
      </w:r>
    </w:p>
    <w:p w14:paraId="54CD57BA" w14:textId="77777777" w:rsidR="00941E69" w:rsidRPr="00941E69" w:rsidRDefault="00941E69" w:rsidP="00941E69">
      <w:pPr>
        <w:spacing w:before="60" w:after="10" w:line="240" w:lineRule="auto"/>
        <w:rPr>
          <w:b/>
          <w:bCs/>
        </w:rPr>
      </w:pPr>
      <w:r w:rsidRPr="00941E69">
        <w:rPr>
          <w:b/>
          <w:bCs/>
          <w:sz w:val="19"/>
        </w:rPr>
        <w:t>19.101 Local risk, local response</w:t>
      </w:r>
    </w:p>
    <w:p w14:paraId="64AB6737" w14:textId="77777777" w:rsidR="00941E69" w:rsidRPr="00941E69" w:rsidRDefault="00941E69" w:rsidP="00941E69">
      <w:r w:rsidRPr="00941E69">
        <w:t>A local cultural issue may require no national intervention.</w:t>
      </w:r>
    </w:p>
    <w:p w14:paraId="1EA3915C" w14:textId="77777777" w:rsidR="00941E69" w:rsidRPr="00941E69" w:rsidRDefault="00941E69" w:rsidP="00941E69">
      <w:r w:rsidRPr="00941E69">
        <w:t>The local or divisional structure should manage it.</w:t>
      </w:r>
    </w:p>
    <w:p w14:paraId="040C2AE0" w14:textId="77777777" w:rsidR="00941E69" w:rsidRPr="00941E69" w:rsidRDefault="00941E69" w:rsidP="00941E69">
      <w:r w:rsidRPr="00941E69">
        <w:t>National escalation should occur only where:</w:t>
      </w:r>
    </w:p>
    <w:p w14:paraId="61D58C8B" w14:textId="77777777" w:rsidR="00941E69" w:rsidRPr="00941E69" w:rsidRDefault="00941E69" w:rsidP="00941E69">
      <w:r w:rsidRPr="00941E69">
        <w:t>scale;</w:t>
      </w:r>
    </w:p>
    <w:p w14:paraId="587DA10A" w14:textId="77777777" w:rsidR="00941E69" w:rsidRPr="00941E69" w:rsidRDefault="00941E69" w:rsidP="00941E69">
      <w:r w:rsidRPr="00941E69">
        <w:t>precedent;</w:t>
      </w:r>
    </w:p>
    <w:p w14:paraId="6697CFBA" w14:textId="77777777" w:rsidR="00941E69" w:rsidRPr="00941E69" w:rsidRDefault="00941E69" w:rsidP="00941E69">
      <w:r w:rsidRPr="00941E69">
        <w:t>cross-division impact;</w:t>
      </w:r>
    </w:p>
    <w:p w14:paraId="6908FD44" w14:textId="77777777" w:rsidR="00941E69" w:rsidRPr="00941E69" w:rsidRDefault="00941E69" w:rsidP="00941E69">
      <w:r w:rsidRPr="00941E69">
        <w:t>systemic risk;</w:t>
      </w:r>
    </w:p>
    <w:p w14:paraId="18E90CB9" w14:textId="77777777" w:rsidR="00941E69" w:rsidRPr="00941E69" w:rsidRDefault="00941E69" w:rsidP="00941E69">
      <w:r w:rsidRPr="00941E69">
        <w:t>or</w:t>
      </w:r>
    </w:p>
    <w:p w14:paraId="3F99C1B7" w14:textId="77777777" w:rsidR="00941E69" w:rsidRPr="00941E69" w:rsidRDefault="00941E69" w:rsidP="00941E69">
      <w:r w:rsidRPr="00941E69">
        <w:t>national significance</w:t>
      </w:r>
    </w:p>
    <w:p w14:paraId="08A95F47" w14:textId="77777777" w:rsidR="00941E69" w:rsidRPr="00941E69" w:rsidRDefault="00941E69" w:rsidP="00941E69">
      <w:r w:rsidRPr="00941E69">
        <w:lastRenderedPageBreak/>
        <w:t>requires it.</w:t>
      </w:r>
    </w:p>
    <w:p w14:paraId="64B8D971" w14:textId="77777777" w:rsidR="00941E69" w:rsidRPr="00941E69" w:rsidRDefault="00941E69" w:rsidP="00941E69">
      <w:r w:rsidRPr="00941E69">
        <w:t>This preserves proportionality.</w:t>
      </w:r>
    </w:p>
    <w:p w14:paraId="59915140" w14:textId="77777777" w:rsidR="00941E69" w:rsidRPr="00941E69" w:rsidRDefault="00941E69" w:rsidP="00941E69">
      <w:pPr>
        <w:spacing w:before="60" w:after="10" w:line="240" w:lineRule="auto"/>
        <w:rPr>
          <w:b/>
          <w:bCs/>
        </w:rPr>
      </w:pPr>
      <w:r w:rsidRPr="00941E69">
        <w:rPr>
          <w:b/>
          <w:bCs/>
          <w:sz w:val="19"/>
        </w:rPr>
        <w:t>19.102 National issue, national coordination</w:t>
      </w:r>
    </w:p>
    <w:p w14:paraId="36E6F4B8" w14:textId="77777777" w:rsidR="00941E69" w:rsidRPr="00941E69" w:rsidRDefault="00941E69" w:rsidP="00941E69">
      <w:r w:rsidRPr="00941E69">
        <w:t>A shared insurance model affecting multiple racial divisions may require national analysis.</w:t>
      </w:r>
    </w:p>
    <w:p w14:paraId="554702F8" w14:textId="77777777" w:rsidR="00941E69" w:rsidRPr="00941E69" w:rsidRDefault="00941E69" w:rsidP="00941E69">
      <w:r w:rsidRPr="00941E69">
        <w:t>A national data-classification problem may require national coordination.</w:t>
      </w:r>
    </w:p>
    <w:p w14:paraId="2049D2EA" w14:textId="77777777" w:rsidR="00941E69" w:rsidRPr="00941E69" w:rsidRDefault="00941E69" w:rsidP="00941E69">
      <w:r w:rsidRPr="00941E69">
        <w:t>A systemic institutional-racism risk may require cross-sector investigation.</w:t>
      </w:r>
    </w:p>
    <w:p w14:paraId="4B2D2749" w14:textId="77777777" w:rsidR="00941E69" w:rsidRPr="00941E69" w:rsidRDefault="00941E69" w:rsidP="00941E69">
      <w:r w:rsidRPr="00941E69">
        <w:t>The Council exists for such issues.</w:t>
      </w:r>
    </w:p>
    <w:p w14:paraId="6F75620A" w14:textId="77777777" w:rsidR="00941E69" w:rsidRPr="00941E69" w:rsidRDefault="00941E69" w:rsidP="00941E69">
      <w:pPr>
        <w:spacing w:before="60" w:after="10" w:line="240" w:lineRule="auto"/>
        <w:rPr>
          <w:b/>
          <w:bCs/>
        </w:rPr>
      </w:pPr>
      <w:r w:rsidRPr="00941E69">
        <w:rPr>
          <w:b/>
          <w:bCs/>
          <w:sz w:val="19"/>
        </w:rPr>
        <w:t>19.103 International relationships</w:t>
      </w:r>
    </w:p>
    <w:p w14:paraId="053F1724" w14:textId="77777777" w:rsidR="00941E69" w:rsidRPr="00941E69" w:rsidRDefault="00941E69" w:rsidP="00941E69">
      <w:r w:rsidRPr="00941E69">
        <w:t>Racial identity can cross national borders.</w:t>
      </w:r>
    </w:p>
    <w:p w14:paraId="60677D25" w14:textId="77777777" w:rsidR="00941E69" w:rsidRPr="00941E69" w:rsidRDefault="00941E69" w:rsidP="00941E69">
      <w:r w:rsidRPr="00941E69">
        <w:t>The institution may eventually cooperate internationally on:</w:t>
      </w:r>
    </w:p>
    <w:p w14:paraId="7D38CFB3" w14:textId="77777777" w:rsidR="00941E69" w:rsidRPr="00941E69" w:rsidRDefault="00941E69" w:rsidP="00941E69">
      <w:r w:rsidRPr="00941E69">
        <w:t>archives;</w:t>
      </w:r>
    </w:p>
    <w:p w14:paraId="07850F60" w14:textId="77777777" w:rsidR="00941E69" w:rsidRPr="00941E69" w:rsidRDefault="00941E69" w:rsidP="00941E69">
      <w:r w:rsidRPr="00941E69">
        <w:t>research;</w:t>
      </w:r>
    </w:p>
    <w:p w14:paraId="16AB8768" w14:textId="77777777" w:rsidR="00941E69" w:rsidRPr="00941E69" w:rsidRDefault="00941E69" w:rsidP="00941E69">
      <w:r w:rsidRPr="00941E69">
        <w:t>diaspora;</w:t>
      </w:r>
    </w:p>
    <w:p w14:paraId="4D7656BB" w14:textId="77777777" w:rsidR="00941E69" w:rsidRPr="00941E69" w:rsidRDefault="00941E69" w:rsidP="00941E69">
      <w:r w:rsidRPr="00941E69">
        <w:t>culture;</w:t>
      </w:r>
    </w:p>
    <w:p w14:paraId="4FEA1561" w14:textId="77777777" w:rsidR="00941E69" w:rsidRPr="00941E69" w:rsidRDefault="00941E69" w:rsidP="00941E69">
      <w:r w:rsidRPr="00941E69">
        <w:t>data;</w:t>
      </w:r>
    </w:p>
    <w:p w14:paraId="62431516" w14:textId="77777777" w:rsidR="00941E69" w:rsidRPr="00941E69" w:rsidRDefault="00941E69" w:rsidP="00941E69">
      <w:r w:rsidRPr="00941E69">
        <w:t>and</w:t>
      </w:r>
    </w:p>
    <w:p w14:paraId="428CC795" w14:textId="77777777" w:rsidR="00941E69" w:rsidRPr="00941E69" w:rsidRDefault="00941E69" w:rsidP="00941E69">
      <w:r w:rsidRPr="00941E69">
        <w:t>comparative racial-security methodology.</w:t>
      </w:r>
    </w:p>
    <w:p w14:paraId="2DD169C2" w14:textId="77777777" w:rsidR="00941E69" w:rsidRPr="00941E69" w:rsidRDefault="00941E69" w:rsidP="00941E69">
      <w:r w:rsidRPr="00941E69">
        <w:t>But the national institution's constitutional mandate should remain clear.</w:t>
      </w:r>
    </w:p>
    <w:p w14:paraId="1CCDA7CA" w14:textId="77777777" w:rsidR="00941E69" w:rsidRPr="00941E69" w:rsidRDefault="00941E69" w:rsidP="00941E69">
      <w:pPr>
        <w:spacing w:before="60" w:after="10" w:line="240" w:lineRule="auto"/>
        <w:rPr>
          <w:b/>
          <w:bCs/>
        </w:rPr>
      </w:pPr>
      <w:r w:rsidRPr="00941E69">
        <w:rPr>
          <w:b/>
          <w:bCs/>
          <w:sz w:val="19"/>
        </w:rPr>
        <w:t>19.104 International does not mean supranational authority</w:t>
      </w:r>
    </w:p>
    <w:p w14:paraId="18AABF49" w14:textId="77777777" w:rsidR="00941E69" w:rsidRPr="00941E69" w:rsidRDefault="00941E69" w:rsidP="00941E69">
      <w:r w:rsidRPr="00941E69">
        <w:t>International cooperation does not give Racial Security governmental authority over other countries.</w:t>
      </w:r>
    </w:p>
    <w:p w14:paraId="69791142" w14:textId="77777777" w:rsidR="00941E69" w:rsidRPr="00941E69" w:rsidRDefault="00941E69" w:rsidP="00941E69">
      <w:r w:rsidRPr="00941E69">
        <w:t>It remains a private institutional network unless law establishes otherwise.</w:t>
      </w:r>
    </w:p>
    <w:p w14:paraId="64980497" w14:textId="77777777" w:rsidR="00941E69" w:rsidRPr="00941E69" w:rsidRDefault="00941E69" w:rsidP="00941E69">
      <w:r w:rsidRPr="00941E69">
        <w:t>Precision about authority protects legitimacy.</w:t>
      </w:r>
    </w:p>
    <w:p w14:paraId="6F05825B" w14:textId="77777777" w:rsidR="00941E69" w:rsidRPr="00941E69" w:rsidRDefault="00941E69" w:rsidP="00941E69">
      <w:pPr>
        <w:spacing w:before="60" w:after="10" w:line="240" w:lineRule="auto"/>
        <w:rPr>
          <w:b/>
          <w:bCs/>
        </w:rPr>
      </w:pPr>
      <w:r w:rsidRPr="00941E69">
        <w:rPr>
          <w:b/>
          <w:bCs/>
          <w:sz w:val="19"/>
        </w:rPr>
        <w:t>19.105 Institutional reputation</w:t>
      </w:r>
    </w:p>
    <w:p w14:paraId="4166DF6F" w14:textId="77777777" w:rsidR="00941E69" w:rsidRPr="00941E69" w:rsidRDefault="00941E69" w:rsidP="00941E69">
      <w:r w:rsidRPr="00941E69">
        <w:t>Reputation is an important asset.</w:t>
      </w:r>
    </w:p>
    <w:p w14:paraId="22968143" w14:textId="77777777" w:rsidR="00941E69" w:rsidRPr="00941E69" w:rsidRDefault="00941E69" w:rsidP="00941E69">
      <w:r w:rsidRPr="00941E69">
        <w:t>But protecting reputation should never mean concealing legitimate findings or internal failures.</w:t>
      </w:r>
    </w:p>
    <w:p w14:paraId="02E9BC50" w14:textId="77777777" w:rsidR="00941E69" w:rsidRPr="00941E69" w:rsidRDefault="00941E69" w:rsidP="00941E69">
      <w:r w:rsidRPr="00941E69">
        <w:t>The correct relationship is:</w:t>
      </w:r>
    </w:p>
    <w:p w14:paraId="5BE9FBCA" w14:textId="77777777" w:rsidR="00941E69" w:rsidRPr="00941E69" w:rsidRDefault="00941E69" w:rsidP="00941E69">
      <w:pPr>
        <w:spacing w:before="50" w:after="10" w:line="240" w:lineRule="auto"/>
      </w:pPr>
      <w:r w:rsidRPr="00941E69">
        <w:rPr>
          <w:b/>
          <w:bCs/>
          <w:sz w:val="19"/>
        </w:rPr>
        <w:t>PROTECT REPUTATION BY PROTECTING INTEGRITY.</w:t>
      </w:r>
    </w:p>
    <w:p w14:paraId="3A6D4D1A" w14:textId="77777777" w:rsidR="00941E69" w:rsidRPr="00941E69" w:rsidRDefault="00941E69" w:rsidP="00941E69">
      <w:r w:rsidRPr="00941E69">
        <w:t>Not:</w:t>
      </w:r>
    </w:p>
    <w:p w14:paraId="0E33AB53" w14:textId="77777777" w:rsidR="00941E69" w:rsidRPr="00941E69" w:rsidRDefault="00941E69" w:rsidP="00941E69">
      <w:r w:rsidRPr="00941E69">
        <w:t>protect appearance at the expense of truth.</w:t>
      </w:r>
    </w:p>
    <w:p w14:paraId="115F941C" w14:textId="77777777" w:rsidR="00941E69" w:rsidRPr="00941E69" w:rsidRDefault="00941E69" w:rsidP="00941E69">
      <w:pPr>
        <w:spacing w:before="60" w:after="10" w:line="240" w:lineRule="auto"/>
        <w:rPr>
          <w:b/>
          <w:bCs/>
        </w:rPr>
      </w:pPr>
      <w:r w:rsidRPr="00941E69">
        <w:rPr>
          <w:b/>
          <w:bCs/>
          <w:sz w:val="19"/>
        </w:rPr>
        <w:t>19.106 Crisis governance</w:t>
      </w:r>
    </w:p>
    <w:p w14:paraId="1AC1A9F3" w14:textId="77777777" w:rsidR="00941E69" w:rsidRPr="00941E69" w:rsidRDefault="00941E69" w:rsidP="00941E69">
      <w:r w:rsidRPr="00941E69">
        <w:t>The institution will eventually face crisis.</w:t>
      </w:r>
    </w:p>
    <w:p w14:paraId="12A19676" w14:textId="77777777" w:rsidR="00941E69" w:rsidRPr="00941E69" w:rsidRDefault="00941E69" w:rsidP="00941E69">
      <w:r w:rsidRPr="00941E69">
        <w:t>Possible crises include:</w:t>
      </w:r>
    </w:p>
    <w:p w14:paraId="5C15F5C5" w14:textId="77777777" w:rsidR="00941E69" w:rsidRPr="00941E69" w:rsidRDefault="00941E69" w:rsidP="00941E69">
      <w:r w:rsidRPr="00941E69">
        <w:t>data breach;</w:t>
      </w:r>
    </w:p>
    <w:p w14:paraId="51827CA7" w14:textId="77777777" w:rsidR="00941E69" w:rsidRPr="00941E69" w:rsidRDefault="00941E69" w:rsidP="00941E69">
      <w:r w:rsidRPr="00941E69">
        <w:t>financial loss;</w:t>
      </w:r>
    </w:p>
    <w:p w14:paraId="15F4F6B3" w14:textId="77777777" w:rsidR="00941E69" w:rsidRPr="00941E69" w:rsidRDefault="00941E69" w:rsidP="00941E69">
      <w:r w:rsidRPr="00941E69">
        <w:t>leadership dispute;</w:t>
      </w:r>
    </w:p>
    <w:p w14:paraId="71A8F74F" w14:textId="77777777" w:rsidR="00941E69" w:rsidRPr="00941E69" w:rsidRDefault="00941E69" w:rsidP="00941E69">
      <w:r w:rsidRPr="00941E69">
        <w:t>public controversy;</w:t>
      </w:r>
    </w:p>
    <w:p w14:paraId="7A247A12" w14:textId="77777777" w:rsidR="00941E69" w:rsidRPr="00941E69" w:rsidRDefault="00941E69" w:rsidP="00941E69">
      <w:r w:rsidRPr="00941E69">
        <w:t>legal challenge;</w:t>
      </w:r>
    </w:p>
    <w:p w14:paraId="646C05CA" w14:textId="77777777" w:rsidR="00941E69" w:rsidRPr="00941E69" w:rsidRDefault="00941E69" w:rsidP="00941E69">
      <w:r w:rsidRPr="00941E69">
        <w:t>misinformation;</w:t>
      </w:r>
    </w:p>
    <w:p w14:paraId="1F26FCF6" w14:textId="77777777" w:rsidR="00941E69" w:rsidRPr="00941E69" w:rsidRDefault="00941E69" w:rsidP="00941E69">
      <w:r w:rsidRPr="00941E69">
        <w:t>or</w:t>
      </w:r>
    </w:p>
    <w:p w14:paraId="35C33665" w14:textId="77777777" w:rsidR="00941E69" w:rsidRPr="00941E69" w:rsidRDefault="00941E69" w:rsidP="00941E69">
      <w:r w:rsidRPr="00941E69">
        <w:t>serious internal misconduct.</w:t>
      </w:r>
    </w:p>
    <w:p w14:paraId="1D0A900B" w14:textId="77777777" w:rsidR="00941E69" w:rsidRPr="00941E69" w:rsidRDefault="00941E69" w:rsidP="00941E69">
      <w:r w:rsidRPr="00941E69">
        <w:t>Crisis governance should be planned before crisis occurs.</w:t>
      </w:r>
    </w:p>
    <w:p w14:paraId="1C3460F7" w14:textId="77777777" w:rsidR="00941E69" w:rsidRPr="00941E69" w:rsidRDefault="00941E69" w:rsidP="00941E69">
      <w:pPr>
        <w:spacing w:before="60" w:after="10" w:line="240" w:lineRule="auto"/>
        <w:rPr>
          <w:b/>
          <w:bCs/>
        </w:rPr>
      </w:pPr>
      <w:r w:rsidRPr="00941E69">
        <w:rPr>
          <w:b/>
          <w:bCs/>
          <w:sz w:val="19"/>
        </w:rPr>
        <w:t>19.107 Crisis command</w:t>
      </w:r>
    </w:p>
    <w:p w14:paraId="2078A3DF" w14:textId="77777777" w:rsidR="00941E69" w:rsidRPr="00941E69" w:rsidRDefault="00941E69" w:rsidP="00941E69">
      <w:r w:rsidRPr="00941E69">
        <w:t>A crisis plan should identify:</w:t>
      </w:r>
    </w:p>
    <w:p w14:paraId="4F336812" w14:textId="77777777" w:rsidR="00941E69" w:rsidRPr="00941E69" w:rsidRDefault="00941E69" w:rsidP="00941E69">
      <w:r w:rsidRPr="00941E69">
        <w:t>who has temporary authority;</w:t>
      </w:r>
    </w:p>
    <w:p w14:paraId="022C4E03" w14:textId="77777777" w:rsidR="00941E69" w:rsidRPr="00941E69" w:rsidRDefault="00941E69" w:rsidP="00941E69">
      <w:r w:rsidRPr="00941E69">
        <w:t>who communicates;</w:t>
      </w:r>
    </w:p>
    <w:p w14:paraId="78B989E6" w14:textId="77777777" w:rsidR="00941E69" w:rsidRPr="00941E69" w:rsidRDefault="00941E69" w:rsidP="00941E69">
      <w:r w:rsidRPr="00941E69">
        <w:t>who preserves evidence;</w:t>
      </w:r>
    </w:p>
    <w:p w14:paraId="00EC4156" w14:textId="77777777" w:rsidR="00941E69" w:rsidRPr="00941E69" w:rsidRDefault="00941E69" w:rsidP="00941E69">
      <w:r w:rsidRPr="00941E69">
        <w:t>who informs governance;</w:t>
      </w:r>
    </w:p>
    <w:p w14:paraId="02931F57" w14:textId="77777777" w:rsidR="00941E69" w:rsidRPr="00941E69" w:rsidRDefault="00941E69" w:rsidP="00941E69">
      <w:r w:rsidRPr="00941E69">
        <w:t>who manages technical response;</w:t>
      </w:r>
    </w:p>
    <w:p w14:paraId="61260EB1" w14:textId="77777777" w:rsidR="00941E69" w:rsidRPr="00941E69" w:rsidRDefault="00941E69" w:rsidP="00941E69">
      <w:r w:rsidRPr="00941E69">
        <w:t>and</w:t>
      </w:r>
    </w:p>
    <w:p w14:paraId="0C0E8996" w14:textId="77777777" w:rsidR="00941E69" w:rsidRPr="00941E69" w:rsidRDefault="00941E69" w:rsidP="00941E69">
      <w:r w:rsidRPr="00941E69">
        <w:t>when ordinary governance resumes.</w:t>
      </w:r>
    </w:p>
    <w:p w14:paraId="24C0EC3A" w14:textId="77777777" w:rsidR="00941E69" w:rsidRPr="00941E69" w:rsidRDefault="00941E69" w:rsidP="00941E69">
      <w:r w:rsidRPr="00941E69">
        <w:t>This reduces confusion.</w:t>
      </w:r>
    </w:p>
    <w:p w14:paraId="7EFB2F6E" w14:textId="77777777" w:rsidR="00941E69" w:rsidRPr="00941E69" w:rsidRDefault="00941E69" w:rsidP="00941E69">
      <w:pPr>
        <w:spacing w:before="60" w:after="10" w:line="240" w:lineRule="auto"/>
        <w:rPr>
          <w:b/>
          <w:bCs/>
        </w:rPr>
      </w:pPr>
      <w:r w:rsidRPr="00941E69">
        <w:rPr>
          <w:b/>
          <w:bCs/>
          <w:sz w:val="19"/>
        </w:rPr>
        <w:t>19.108 Crisis communication</w:t>
      </w:r>
    </w:p>
    <w:p w14:paraId="05578833" w14:textId="77777777" w:rsidR="00941E69" w:rsidRPr="00941E69" w:rsidRDefault="00941E69" w:rsidP="00941E69">
      <w:r w:rsidRPr="00941E69">
        <w:t>The institution should communicate:</w:t>
      </w:r>
    </w:p>
    <w:p w14:paraId="0A10BC1C" w14:textId="77777777" w:rsidR="00941E69" w:rsidRPr="00941E69" w:rsidRDefault="00941E69" w:rsidP="00941E69">
      <w:r w:rsidRPr="00941E69">
        <w:t>what is known;</w:t>
      </w:r>
    </w:p>
    <w:p w14:paraId="3F0D3EC3" w14:textId="77777777" w:rsidR="00941E69" w:rsidRPr="00941E69" w:rsidRDefault="00941E69" w:rsidP="00941E69">
      <w:r w:rsidRPr="00941E69">
        <w:t>what is unknown;</w:t>
      </w:r>
    </w:p>
    <w:p w14:paraId="7A2D8857" w14:textId="77777777" w:rsidR="00941E69" w:rsidRPr="00941E69" w:rsidRDefault="00941E69" w:rsidP="00941E69">
      <w:r w:rsidRPr="00941E69">
        <w:t>what is being done;</w:t>
      </w:r>
    </w:p>
    <w:p w14:paraId="3FD47913" w14:textId="77777777" w:rsidR="00941E69" w:rsidRPr="00941E69" w:rsidRDefault="00941E69" w:rsidP="00941E69">
      <w:r w:rsidRPr="00941E69">
        <w:t>what members should do;</w:t>
      </w:r>
    </w:p>
    <w:p w14:paraId="5535B753" w14:textId="77777777" w:rsidR="00941E69" w:rsidRPr="00941E69" w:rsidRDefault="00941E69" w:rsidP="00941E69">
      <w:r w:rsidRPr="00941E69">
        <w:t>and</w:t>
      </w:r>
    </w:p>
    <w:p w14:paraId="08C6DACD" w14:textId="77777777" w:rsidR="00941E69" w:rsidRPr="00941E69" w:rsidRDefault="00941E69" w:rsidP="00941E69">
      <w:r w:rsidRPr="00941E69">
        <w:t>when the next update will occur.</w:t>
      </w:r>
    </w:p>
    <w:p w14:paraId="4FC49050" w14:textId="77777777" w:rsidR="00941E69" w:rsidRPr="00941E69" w:rsidRDefault="00941E69" w:rsidP="00941E69">
      <w:r w:rsidRPr="00941E69">
        <w:t>Speculation during crisis can multiply damage.</w:t>
      </w:r>
    </w:p>
    <w:p w14:paraId="510EAF91" w14:textId="77777777" w:rsidR="00941E69" w:rsidRPr="00941E69" w:rsidRDefault="00941E69" w:rsidP="00941E69">
      <w:pPr>
        <w:spacing w:before="60" w:after="10" w:line="240" w:lineRule="auto"/>
        <w:rPr>
          <w:b/>
          <w:bCs/>
        </w:rPr>
      </w:pPr>
      <w:r w:rsidRPr="00941E69">
        <w:rPr>
          <w:b/>
          <w:bCs/>
          <w:sz w:val="19"/>
        </w:rPr>
        <w:t>19.109 Business continuity</w:t>
      </w:r>
    </w:p>
    <w:p w14:paraId="3B722471" w14:textId="77777777" w:rsidR="00941E69" w:rsidRPr="00941E69" w:rsidRDefault="00941E69" w:rsidP="00941E69">
      <w:r w:rsidRPr="00941E69">
        <w:t>The institution should maintain a business-continuity plan covering:</w:t>
      </w:r>
    </w:p>
    <w:p w14:paraId="24ECE9EE" w14:textId="77777777" w:rsidR="00941E69" w:rsidRPr="00941E69" w:rsidRDefault="00941E69" w:rsidP="00941E69">
      <w:r w:rsidRPr="00941E69">
        <w:t>premises;</w:t>
      </w:r>
    </w:p>
    <w:p w14:paraId="2FD71200" w14:textId="77777777" w:rsidR="00941E69" w:rsidRPr="00941E69" w:rsidRDefault="00941E69" w:rsidP="00941E69">
      <w:r w:rsidRPr="00941E69">
        <w:t>staff;</w:t>
      </w:r>
    </w:p>
    <w:p w14:paraId="68DA48DD" w14:textId="77777777" w:rsidR="00941E69" w:rsidRPr="00941E69" w:rsidRDefault="00941E69" w:rsidP="00941E69">
      <w:r w:rsidRPr="00941E69">
        <w:t>technology;</w:t>
      </w:r>
    </w:p>
    <w:p w14:paraId="192A2F56" w14:textId="77777777" w:rsidR="00941E69" w:rsidRPr="00941E69" w:rsidRDefault="00941E69" w:rsidP="00941E69">
      <w:r w:rsidRPr="00941E69">
        <w:t>communications;</w:t>
      </w:r>
    </w:p>
    <w:p w14:paraId="0266C30C" w14:textId="77777777" w:rsidR="00941E69" w:rsidRPr="00941E69" w:rsidRDefault="00941E69" w:rsidP="00941E69">
      <w:r w:rsidRPr="00941E69">
        <w:t>data;</w:t>
      </w:r>
    </w:p>
    <w:p w14:paraId="3B555DCE" w14:textId="77777777" w:rsidR="00941E69" w:rsidRPr="00941E69" w:rsidRDefault="00941E69" w:rsidP="00941E69">
      <w:r w:rsidRPr="00941E69">
        <w:t>finance;</w:t>
      </w:r>
    </w:p>
    <w:p w14:paraId="54FC7563" w14:textId="77777777" w:rsidR="00941E69" w:rsidRPr="00941E69" w:rsidRDefault="00941E69" w:rsidP="00941E69">
      <w:r w:rsidRPr="00941E69">
        <w:t>and</w:t>
      </w:r>
    </w:p>
    <w:p w14:paraId="743047BB" w14:textId="77777777" w:rsidR="00941E69" w:rsidRPr="00941E69" w:rsidRDefault="00941E69" w:rsidP="00941E69">
      <w:r w:rsidRPr="00941E69">
        <w:t>leadership.</w:t>
      </w:r>
    </w:p>
    <w:p w14:paraId="7B3CB8EE" w14:textId="77777777" w:rsidR="00941E69" w:rsidRPr="00941E69" w:rsidRDefault="00941E69" w:rsidP="00941E69">
      <w:r w:rsidRPr="00941E69">
        <w:t>The question is:</w:t>
      </w:r>
    </w:p>
    <w:p w14:paraId="638F8728" w14:textId="77777777" w:rsidR="00941E69" w:rsidRPr="00941E69" w:rsidRDefault="00941E69" w:rsidP="00941E69">
      <w:pPr>
        <w:spacing w:before="50" w:after="10" w:line="240" w:lineRule="auto"/>
      </w:pPr>
      <w:r w:rsidRPr="00941E69">
        <w:rPr>
          <w:b/>
          <w:bCs/>
          <w:sz w:val="19"/>
        </w:rPr>
        <w:lastRenderedPageBreak/>
        <w:t>CAN RACIAL SECURITY CONTINUE OPERATING DURING DISRUPTION?</w:t>
      </w:r>
    </w:p>
    <w:p w14:paraId="1C5357AA" w14:textId="77777777" w:rsidR="00941E69" w:rsidRPr="00941E69" w:rsidRDefault="00941E69" w:rsidP="00941E69">
      <w:pPr>
        <w:spacing w:before="60" w:after="10" w:line="240" w:lineRule="auto"/>
        <w:rPr>
          <w:b/>
          <w:bCs/>
        </w:rPr>
      </w:pPr>
      <w:r w:rsidRPr="00941E69">
        <w:rPr>
          <w:b/>
          <w:bCs/>
          <w:sz w:val="19"/>
        </w:rPr>
        <w:t>19.110 Disaster recovery</w:t>
      </w:r>
    </w:p>
    <w:p w14:paraId="4456CEFA" w14:textId="77777777" w:rsidR="00941E69" w:rsidRPr="00941E69" w:rsidRDefault="00941E69" w:rsidP="00941E69">
      <w:r w:rsidRPr="00941E69">
        <w:t>Technical disaster recovery should define:</w:t>
      </w:r>
    </w:p>
    <w:p w14:paraId="514F2BD4" w14:textId="77777777" w:rsidR="00941E69" w:rsidRPr="00941E69" w:rsidRDefault="00941E69" w:rsidP="00941E69">
      <w:r w:rsidRPr="00941E69">
        <w:t>backup;</w:t>
      </w:r>
    </w:p>
    <w:p w14:paraId="65514A24" w14:textId="77777777" w:rsidR="00941E69" w:rsidRPr="00941E69" w:rsidRDefault="00941E69" w:rsidP="00941E69">
      <w:r w:rsidRPr="00941E69">
        <w:t>restoration;</w:t>
      </w:r>
    </w:p>
    <w:p w14:paraId="7A963705" w14:textId="77777777" w:rsidR="00941E69" w:rsidRPr="00941E69" w:rsidRDefault="00941E69" w:rsidP="00941E69">
      <w:r w:rsidRPr="00941E69">
        <w:t>alternative systems;</w:t>
      </w:r>
    </w:p>
    <w:p w14:paraId="6FC9A2E4" w14:textId="77777777" w:rsidR="00941E69" w:rsidRPr="00941E69" w:rsidRDefault="00941E69" w:rsidP="00941E69">
      <w:r w:rsidRPr="00941E69">
        <w:t>recovery priorities;</w:t>
      </w:r>
    </w:p>
    <w:p w14:paraId="257AEA35" w14:textId="77777777" w:rsidR="00941E69" w:rsidRPr="00941E69" w:rsidRDefault="00941E69" w:rsidP="00941E69">
      <w:r w:rsidRPr="00941E69">
        <w:t>and</w:t>
      </w:r>
    </w:p>
    <w:p w14:paraId="7777C3F3" w14:textId="77777777" w:rsidR="00941E69" w:rsidRPr="00941E69" w:rsidRDefault="00941E69" w:rsidP="00941E69">
      <w:r w:rsidRPr="00941E69">
        <w:t>testing.</w:t>
      </w:r>
    </w:p>
    <w:p w14:paraId="48A5332B" w14:textId="77777777" w:rsidR="00941E69" w:rsidRPr="00941E69" w:rsidRDefault="00941E69" w:rsidP="00941E69">
      <w:r w:rsidRPr="00941E69">
        <w:t>A backup that has never been tested is only an assumption.</w:t>
      </w:r>
    </w:p>
    <w:p w14:paraId="5C28C454" w14:textId="77777777" w:rsidR="00941E69" w:rsidRPr="00941E69" w:rsidRDefault="00941E69" w:rsidP="00941E69">
      <w:pPr>
        <w:spacing w:before="60" w:after="10" w:line="240" w:lineRule="auto"/>
        <w:rPr>
          <w:b/>
          <w:bCs/>
        </w:rPr>
      </w:pPr>
      <w:r w:rsidRPr="00941E69">
        <w:rPr>
          <w:b/>
          <w:bCs/>
          <w:sz w:val="19"/>
        </w:rPr>
        <w:t>19.111 Institutional resilience</w:t>
      </w:r>
    </w:p>
    <w:p w14:paraId="2300C447" w14:textId="77777777" w:rsidR="00941E69" w:rsidRPr="00941E69" w:rsidRDefault="00941E69" w:rsidP="00941E69">
      <w:r w:rsidRPr="00941E69">
        <w:t>Institutional resilience combines:</w:t>
      </w:r>
    </w:p>
    <w:p w14:paraId="6F7691A3" w14:textId="77777777" w:rsidR="00941E69" w:rsidRPr="00941E69" w:rsidRDefault="00941E69" w:rsidP="00941E69">
      <w:r w:rsidRPr="00941E69">
        <w:t>financial reserves;</w:t>
      </w:r>
    </w:p>
    <w:p w14:paraId="32BDFCBF" w14:textId="77777777" w:rsidR="00941E69" w:rsidRPr="00941E69" w:rsidRDefault="00941E69" w:rsidP="00941E69">
      <w:r w:rsidRPr="00941E69">
        <w:t>governance;</w:t>
      </w:r>
    </w:p>
    <w:p w14:paraId="3D95FFD5" w14:textId="77777777" w:rsidR="00941E69" w:rsidRPr="00941E69" w:rsidRDefault="00941E69" w:rsidP="00941E69">
      <w:r w:rsidRPr="00941E69">
        <w:t>succession;</w:t>
      </w:r>
    </w:p>
    <w:p w14:paraId="3E845D0E" w14:textId="77777777" w:rsidR="00941E69" w:rsidRPr="00941E69" w:rsidRDefault="00941E69" w:rsidP="00941E69">
      <w:r w:rsidRPr="00941E69">
        <w:t>technical redundancy;</w:t>
      </w:r>
    </w:p>
    <w:p w14:paraId="76F2B148" w14:textId="77777777" w:rsidR="00941E69" w:rsidRPr="00941E69" w:rsidRDefault="00941E69" w:rsidP="00941E69">
      <w:r w:rsidRPr="00941E69">
        <w:t>community trust;</w:t>
      </w:r>
    </w:p>
    <w:p w14:paraId="57881722" w14:textId="77777777" w:rsidR="00941E69" w:rsidRPr="00941E69" w:rsidRDefault="00941E69" w:rsidP="00941E69">
      <w:r w:rsidRPr="00941E69">
        <w:t>legal structure;</w:t>
      </w:r>
    </w:p>
    <w:p w14:paraId="1AEC567C" w14:textId="77777777" w:rsidR="00941E69" w:rsidRPr="00941E69" w:rsidRDefault="00941E69" w:rsidP="00941E69">
      <w:r w:rsidRPr="00941E69">
        <w:t>and</w:t>
      </w:r>
    </w:p>
    <w:p w14:paraId="77BE926F" w14:textId="77777777" w:rsidR="00941E69" w:rsidRPr="00941E69" w:rsidRDefault="00941E69" w:rsidP="00941E69">
      <w:r w:rsidRPr="00941E69">
        <w:t>adaptive capability.</w:t>
      </w:r>
    </w:p>
    <w:p w14:paraId="65049FC9" w14:textId="77777777" w:rsidR="00941E69" w:rsidRPr="00941E69" w:rsidRDefault="00941E69" w:rsidP="00941E69">
      <w:r w:rsidRPr="00941E69">
        <w:t>No single control creates resilience.</w:t>
      </w:r>
    </w:p>
    <w:p w14:paraId="7D72DEC6" w14:textId="77777777" w:rsidR="00941E69" w:rsidRPr="00941E69" w:rsidRDefault="00941E69" w:rsidP="00941E69">
      <w:r w:rsidRPr="00941E69">
        <w:t>It is an architecture.</w:t>
      </w:r>
    </w:p>
    <w:p w14:paraId="3AEC39A8" w14:textId="77777777" w:rsidR="00941E69" w:rsidRPr="00941E69" w:rsidRDefault="00941E69" w:rsidP="00941E69">
      <w:pPr>
        <w:spacing w:before="60" w:after="10" w:line="240" w:lineRule="auto"/>
        <w:rPr>
          <w:b/>
          <w:bCs/>
        </w:rPr>
      </w:pPr>
      <w:r w:rsidRPr="00941E69">
        <w:rPr>
          <w:b/>
          <w:bCs/>
          <w:sz w:val="19"/>
        </w:rPr>
        <w:t>19.112 Institutional mortality</w:t>
      </w:r>
    </w:p>
    <w:p w14:paraId="136CC564" w14:textId="77777777" w:rsidR="00941E69" w:rsidRPr="00941E69" w:rsidRDefault="00941E69" w:rsidP="00941E69">
      <w:r w:rsidRPr="00941E69">
        <w:t>Institutions can die.</w:t>
      </w:r>
    </w:p>
    <w:p w14:paraId="4EDD3B42" w14:textId="77777777" w:rsidR="00941E69" w:rsidRPr="00941E69" w:rsidRDefault="00941E69" w:rsidP="00941E69">
      <w:r w:rsidRPr="00941E69">
        <w:t>They can fail through:</w:t>
      </w:r>
    </w:p>
    <w:p w14:paraId="18373A15" w14:textId="77777777" w:rsidR="00941E69" w:rsidRPr="00941E69" w:rsidRDefault="00941E69" w:rsidP="00941E69">
      <w:r w:rsidRPr="00941E69">
        <w:t>money;</w:t>
      </w:r>
    </w:p>
    <w:p w14:paraId="19BBE8B6" w14:textId="77777777" w:rsidR="00941E69" w:rsidRPr="00941E69" w:rsidRDefault="00941E69" w:rsidP="00941E69">
      <w:r w:rsidRPr="00941E69">
        <w:t>conflict;</w:t>
      </w:r>
    </w:p>
    <w:p w14:paraId="58DB409E" w14:textId="77777777" w:rsidR="00941E69" w:rsidRPr="00941E69" w:rsidRDefault="00941E69" w:rsidP="00941E69">
      <w:r w:rsidRPr="00941E69">
        <w:t>capture;</w:t>
      </w:r>
    </w:p>
    <w:p w14:paraId="6E4AD792" w14:textId="77777777" w:rsidR="00941E69" w:rsidRPr="00941E69" w:rsidRDefault="00941E69" w:rsidP="00941E69">
      <w:r w:rsidRPr="00941E69">
        <w:t>irrelevance;</w:t>
      </w:r>
    </w:p>
    <w:p w14:paraId="483CE4A4" w14:textId="77777777" w:rsidR="00941E69" w:rsidRPr="00941E69" w:rsidRDefault="00941E69" w:rsidP="00941E69">
      <w:r w:rsidRPr="00941E69">
        <w:t>technology;</w:t>
      </w:r>
    </w:p>
    <w:p w14:paraId="631C30EE" w14:textId="77777777" w:rsidR="00941E69" w:rsidRPr="00941E69" w:rsidRDefault="00941E69" w:rsidP="00941E69">
      <w:r w:rsidRPr="00941E69">
        <w:t>leadership;</w:t>
      </w:r>
    </w:p>
    <w:p w14:paraId="4B8E13FF" w14:textId="77777777" w:rsidR="00941E69" w:rsidRPr="00941E69" w:rsidRDefault="00941E69" w:rsidP="00941E69">
      <w:r w:rsidRPr="00941E69">
        <w:t>or</w:t>
      </w:r>
    </w:p>
    <w:p w14:paraId="24A1E8F1" w14:textId="77777777" w:rsidR="00941E69" w:rsidRPr="00941E69" w:rsidRDefault="00941E69" w:rsidP="00941E69">
      <w:r w:rsidRPr="00941E69">
        <w:t>loss of legitimacy.</w:t>
      </w:r>
    </w:p>
    <w:p w14:paraId="72722E14" w14:textId="77777777" w:rsidR="00941E69" w:rsidRPr="00941E69" w:rsidRDefault="00941E69" w:rsidP="00941E69">
      <w:r w:rsidRPr="00941E69">
        <w:t>A security institution should therefore study its own possible failure modes.</w:t>
      </w:r>
    </w:p>
    <w:p w14:paraId="486799B9" w14:textId="77777777" w:rsidR="00941E69" w:rsidRPr="00941E69" w:rsidRDefault="00941E69" w:rsidP="00941E69">
      <w:pPr>
        <w:spacing w:before="60" w:after="10" w:line="240" w:lineRule="auto"/>
        <w:rPr>
          <w:b/>
          <w:bCs/>
        </w:rPr>
      </w:pPr>
      <w:r w:rsidRPr="00941E69">
        <w:rPr>
          <w:b/>
          <w:bCs/>
          <w:sz w:val="19"/>
        </w:rPr>
        <w:t>19.113 Institutional risk register</w:t>
      </w:r>
    </w:p>
    <w:p w14:paraId="49811996" w14:textId="77777777" w:rsidR="00941E69" w:rsidRPr="00941E69" w:rsidRDefault="00941E69" w:rsidP="00941E69">
      <w:r w:rsidRPr="00941E69">
        <w:t>Racial Security should maintain an internal risk register containing risks such as:</w:t>
      </w:r>
    </w:p>
    <w:p w14:paraId="78BF5EFD" w14:textId="77777777" w:rsidR="00941E69" w:rsidRPr="00941E69" w:rsidRDefault="00941E69" w:rsidP="00941E69">
      <w:r w:rsidRPr="00941E69">
        <w:t>founder dependency;</w:t>
      </w:r>
    </w:p>
    <w:p w14:paraId="60AC0565" w14:textId="77777777" w:rsidR="00941E69" w:rsidRPr="00941E69" w:rsidRDefault="00941E69" w:rsidP="00941E69">
      <w:r w:rsidRPr="00941E69">
        <w:t>financial concentration;</w:t>
      </w:r>
    </w:p>
    <w:p w14:paraId="4257ECB3" w14:textId="77777777" w:rsidR="00941E69" w:rsidRPr="00941E69" w:rsidRDefault="00941E69" w:rsidP="00941E69">
      <w:r w:rsidRPr="00941E69">
        <w:t>cyberattack;</w:t>
      </w:r>
    </w:p>
    <w:p w14:paraId="42207647" w14:textId="77777777" w:rsidR="00941E69" w:rsidRPr="00941E69" w:rsidRDefault="00941E69" w:rsidP="00941E69">
      <w:r w:rsidRPr="00941E69">
        <w:t>data breach;</w:t>
      </w:r>
    </w:p>
    <w:p w14:paraId="7266672B" w14:textId="77777777" w:rsidR="00941E69" w:rsidRPr="00941E69" w:rsidRDefault="00941E69" w:rsidP="00941E69">
      <w:r w:rsidRPr="00941E69">
        <w:t>governance capture;</w:t>
      </w:r>
    </w:p>
    <w:p w14:paraId="5D90D39B" w14:textId="77777777" w:rsidR="00941E69" w:rsidRPr="00941E69" w:rsidRDefault="00941E69" w:rsidP="00941E69">
      <w:r w:rsidRPr="00941E69">
        <w:t>legal liability;</w:t>
      </w:r>
    </w:p>
    <w:p w14:paraId="1812CC3C" w14:textId="77777777" w:rsidR="00941E69" w:rsidRPr="00941E69" w:rsidRDefault="00941E69" w:rsidP="00941E69">
      <w:r w:rsidRPr="00941E69">
        <w:t>reputational damage;</w:t>
      </w:r>
    </w:p>
    <w:p w14:paraId="2431D4FE" w14:textId="77777777" w:rsidR="00941E69" w:rsidRPr="00941E69" w:rsidRDefault="00941E69" w:rsidP="00941E69">
      <w:r w:rsidRPr="00941E69">
        <w:t>loss of membership trust;</w:t>
      </w:r>
    </w:p>
    <w:p w14:paraId="26C4DAC8" w14:textId="77777777" w:rsidR="00941E69" w:rsidRPr="00941E69" w:rsidRDefault="00941E69" w:rsidP="00941E69">
      <w:r w:rsidRPr="00941E69">
        <w:t>technical failure;</w:t>
      </w:r>
    </w:p>
    <w:p w14:paraId="690A0192" w14:textId="77777777" w:rsidR="00941E69" w:rsidRPr="00941E69" w:rsidRDefault="00941E69" w:rsidP="00941E69">
      <w:r w:rsidRPr="00941E69">
        <w:t>and</w:t>
      </w:r>
    </w:p>
    <w:p w14:paraId="3FEB32DA" w14:textId="77777777" w:rsidR="00941E69" w:rsidRPr="00941E69" w:rsidRDefault="00941E69" w:rsidP="00941E69">
      <w:r w:rsidRPr="00941E69">
        <w:t>succession failure.</w:t>
      </w:r>
    </w:p>
    <w:p w14:paraId="3D0AB5DA" w14:textId="77777777" w:rsidR="00941E69" w:rsidRPr="00941E69" w:rsidRDefault="00941E69" w:rsidP="00941E69">
      <w:r w:rsidRPr="00941E69">
        <w:t>The institution itself is an asset requiring protection.</w:t>
      </w:r>
    </w:p>
    <w:p w14:paraId="1E3043FE" w14:textId="77777777" w:rsidR="00941E69" w:rsidRPr="00941E69" w:rsidRDefault="00941E69" w:rsidP="00941E69">
      <w:pPr>
        <w:spacing w:before="60" w:after="10" w:line="240" w:lineRule="auto"/>
        <w:rPr>
          <w:b/>
          <w:bCs/>
        </w:rPr>
      </w:pPr>
      <w:r w:rsidRPr="00941E69">
        <w:rPr>
          <w:b/>
          <w:bCs/>
          <w:sz w:val="19"/>
        </w:rPr>
        <w:t>19.114 Institutional stress testing</w:t>
      </w:r>
    </w:p>
    <w:p w14:paraId="3CAD313A" w14:textId="77777777" w:rsidR="00941E69" w:rsidRPr="00941E69" w:rsidRDefault="00941E69" w:rsidP="00941E69">
      <w:r w:rsidRPr="00941E69">
        <w:t>The organisation should periodically ask:</w:t>
      </w:r>
    </w:p>
    <w:p w14:paraId="5B46629F" w14:textId="77777777" w:rsidR="00941E69" w:rsidRPr="00941E69" w:rsidRDefault="00941E69" w:rsidP="00941E69">
      <w:r w:rsidRPr="00941E69">
        <w:t>What if funding disappears?</w:t>
      </w:r>
    </w:p>
    <w:p w14:paraId="364264D3" w14:textId="77777777" w:rsidR="00941E69" w:rsidRPr="00941E69" w:rsidRDefault="00941E69" w:rsidP="00941E69">
      <w:r w:rsidRPr="00941E69">
        <w:t>What if membership falls?</w:t>
      </w:r>
    </w:p>
    <w:p w14:paraId="2C22BE2E" w14:textId="77777777" w:rsidR="00941E69" w:rsidRPr="00941E69" w:rsidRDefault="00941E69" w:rsidP="00941E69">
      <w:r w:rsidRPr="00941E69">
        <w:t>What if membership rapidly doubles?</w:t>
      </w:r>
    </w:p>
    <w:p w14:paraId="4BE6C825" w14:textId="77777777" w:rsidR="00941E69" w:rsidRPr="00941E69" w:rsidRDefault="00941E69" w:rsidP="00941E69">
      <w:r w:rsidRPr="00941E69">
        <w:t>What if leadership divides?</w:t>
      </w:r>
    </w:p>
    <w:p w14:paraId="6F9920AF" w14:textId="77777777" w:rsidR="00941E69" w:rsidRPr="00941E69" w:rsidRDefault="00941E69" w:rsidP="00941E69">
      <w:r w:rsidRPr="00941E69">
        <w:t>What if the website fails?</w:t>
      </w:r>
    </w:p>
    <w:p w14:paraId="6087D355" w14:textId="77777777" w:rsidR="00941E69" w:rsidRPr="00941E69" w:rsidRDefault="00941E69" w:rsidP="00941E69">
      <w:r w:rsidRPr="00941E69">
        <w:t>What if confidential information leaks?</w:t>
      </w:r>
    </w:p>
    <w:p w14:paraId="55C34429" w14:textId="77777777" w:rsidR="00941E69" w:rsidRPr="00941E69" w:rsidRDefault="00941E69" w:rsidP="00941E69">
      <w:r w:rsidRPr="00941E69">
        <w:t>What if the institution loses a major legal dispute?</w:t>
      </w:r>
    </w:p>
    <w:p w14:paraId="3F1AC265" w14:textId="77777777" w:rsidR="00941E69" w:rsidRPr="00941E69" w:rsidRDefault="00941E69" w:rsidP="00941E69">
      <w:r w:rsidRPr="00941E69">
        <w:t>What if the founder dies or becomes unavailable?</w:t>
      </w:r>
    </w:p>
    <w:p w14:paraId="00A06CF2" w14:textId="77777777" w:rsidR="00941E69" w:rsidRPr="00941E69" w:rsidRDefault="00941E69" w:rsidP="00941E69">
      <w:r w:rsidRPr="00941E69">
        <w:t>The purpose is preparedness.</w:t>
      </w:r>
    </w:p>
    <w:p w14:paraId="3F9713A7" w14:textId="77777777" w:rsidR="00941E69" w:rsidRPr="00941E69" w:rsidRDefault="00941E69" w:rsidP="00941E69">
      <w:pPr>
        <w:spacing w:before="60" w:after="10" w:line="240" w:lineRule="auto"/>
        <w:rPr>
          <w:b/>
          <w:bCs/>
        </w:rPr>
      </w:pPr>
      <w:r w:rsidRPr="00941E69">
        <w:rPr>
          <w:b/>
          <w:bCs/>
          <w:sz w:val="19"/>
        </w:rPr>
        <w:t>19.115 Institutional failure must not destroy the doctrine</w:t>
      </w:r>
    </w:p>
    <w:p w14:paraId="21D9BDCE" w14:textId="77777777" w:rsidR="00941E69" w:rsidRPr="00941E69" w:rsidRDefault="00941E69" w:rsidP="00941E69">
      <w:r w:rsidRPr="00941E69">
        <w:t>Even if one organisation fails, the intellectual doctrine of Racial Security should survive.</w:t>
      </w:r>
    </w:p>
    <w:p w14:paraId="3953589C" w14:textId="77777777" w:rsidR="00941E69" w:rsidRPr="00941E69" w:rsidRDefault="00941E69" w:rsidP="00941E69">
      <w:r w:rsidRPr="00941E69">
        <w:t>This is another reason for:</w:t>
      </w:r>
    </w:p>
    <w:p w14:paraId="4D7B2B2B" w14:textId="77777777" w:rsidR="00941E69" w:rsidRPr="00941E69" w:rsidRDefault="00941E69" w:rsidP="00941E69">
      <w:r w:rsidRPr="00941E69">
        <w:t>publication;</w:t>
      </w:r>
    </w:p>
    <w:p w14:paraId="0933E9F0" w14:textId="77777777" w:rsidR="00941E69" w:rsidRPr="00941E69" w:rsidRDefault="00941E69" w:rsidP="00941E69">
      <w:r w:rsidRPr="00941E69">
        <w:t>archives;</w:t>
      </w:r>
    </w:p>
    <w:p w14:paraId="27A26372" w14:textId="77777777" w:rsidR="00941E69" w:rsidRPr="00941E69" w:rsidRDefault="00941E69" w:rsidP="00941E69">
      <w:r w:rsidRPr="00941E69">
        <w:t>open documentation of core principles;</w:t>
      </w:r>
    </w:p>
    <w:p w14:paraId="1BCDDC4A" w14:textId="77777777" w:rsidR="00941E69" w:rsidRPr="00941E69" w:rsidRDefault="00941E69" w:rsidP="00941E69">
      <w:r w:rsidRPr="00941E69">
        <w:t>and</w:t>
      </w:r>
    </w:p>
    <w:p w14:paraId="4388CE7C" w14:textId="77777777" w:rsidR="00941E69" w:rsidRPr="00941E69" w:rsidRDefault="00941E69" w:rsidP="00941E69">
      <w:r w:rsidRPr="00941E69">
        <w:t>institutional redundancy.</w:t>
      </w:r>
    </w:p>
    <w:p w14:paraId="72664F73" w14:textId="77777777" w:rsidR="00941E69" w:rsidRPr="00941E69" w:rsidRDefault="00941E69" w:rsidP="00941E69">
      <w:r w:rsidRPr="00941E69">
        <w:t>The idea should not depend upon one legal entity.</w:t>
      </w:r>
    </w:p>
    <w:p w14:paraId="3A218CC3" w14:textId="77777777" w:rsidR="00941E69" w:rsidRPr="00941E69" w:rsidRDefault="00941E69" w:rsidP="00941E69">
      <w:pPr>
        <w:spacing w:before="60" w:after="10" w:line="240" w:lineRule="auto"/>
        <w:rPr>
          <w:b/>
          <w:bCs/>
        </w:rPr>
      </w:pPr>
      <w:r w:rsidRPr="00941E69">
        <w:rPr>
          <w:b/>
          <w:bCs/>
          <w:sz w:val="19"/>
        </w:rPr>
        <w:t>19.116 Institutional plurality</w:t>
      </w:r>
    </w:p>
    <w:p w14:paraId="3421F87F" w14:textId="77777777" w:rsidR="00941E69" w:rsidRPr="00941E69" w:rsidRDefault="00941E69" w:rsidP="00941E69">
      <w:r w:rsidRPr="00941E69">
        <w:t>There may eventually be more than one organisation applying Racial Security principles.</w:t>
      </w:r>
    </w:p>
    <w:p w14:paraId="1646E9F2" w14:textId="77777777" w:rsidR="00941E69" w:rsidRPr="00941E69" w:rsidRDefault="00941E69" w:rsidP="00941E69">
      <w:r w:rsidRPr="00941E69">
        <w:t>That is not necessarily failure.</w:t>
      </w:r>
    </w:p>
    <w:p w14:paraId="3989992B" w14:textId="77777777" w:rsidR="00941E69" w:rsidRPr="00941E69" w:rsidRDefault="00941E69" w:rsidP="00941E69">
      <w:r w:rsidRPr="00941E69">
        <w:lastRenderedPageBreak/>
        <w:t>A doctrine can support multiple institutions.</w:t>
      </w:r>
    </w:p>
    <w:p w14:paraId="6EC5DF8F" w14:textId="77777777" w:rsidR="00941E69" w:rsidRPr="00941E69" w:rsidRDefault="00941E69" w:rsidP="00941E69">
      <w:r w:rsidRPr="00941E69">
        <w:t>The question becomes whether they:</w:t>
      </w:r>
    </w:p>
    <w:p w14:paraId="381E6217" w14:textId="77777777" w:rsidR="00941E69" w:rsidRPr="00941E69" w:rsidRDefault="00941E69" w:rsidP="00941E69">
      <w:r w:rsidRPr="00941E69">
        <w:t>follow credible standards;</w:t>
      </w:r>
    </w:p>
    <w:p w14:paraId="00A5F0FD" w14:textId="77777777" w:rsidR="00941E69" w:rsidRPr="00941E69" w:rsidRDefault="00941E69" w:rsidP="00941E69">
      <w:r w:rsidRPr="00941E69">
        <w:t>respect the terminology;</w:t>
      </w:r>
    </w:p>
    <w:p w14:paraId="791ACB36" w14:textId="77777777" w:rsidR="00941E69" w:rsidRPr="00941E69" w:rsidRDefault="00941E69" w:rsidP="00941E69">
      <w:r w:rsidRPr="00941E69">
        <w:t>and</w:t>
      </w:r>
    </w:p>
    <w:p w14:paraId="13F2C464" w14:textId="77777777" w:rsidR="00941E69" w:rsidRPr="00941E69" w:rsidRDefault="00941E69" w:rsidP="00941E69">
      <w:r w:rsidRPr="00941E69">
        <w:t>operate lawfully.</w:t>
      </w:r>
    </w:p>
    <w:p w14:paraId="6364F363" w14:textId="77777777" w:rsidR="00941E69" w:rsidRPr="00941E69" w:rsidRDefault="00941E69" w:rsidP="00941E69">
      <w:r w:rsidRPr="00941E69">
        <w:t>Institutional plurality can increase resilience.</w:t>
      </w:r>
    </w:p>
    <w:p w14:paraId="722288DF" w14:textId="77777777" w:rsidR="00941E69" w:rsidRPr="00941E69" w:rsidRDefault="00941E69" w:rsidP="00941E69">
      <w:pPr>
        <w:spacing w:before="60" w:after="10" w:line="240" w:lineRule="auto"/>
        <w:rPr>
          <w:b/>
          <w:bCs/>
        </w:rPr>
      </w:pPr>
      <w:r w:rsidRPr="00941E69">
        <w:rPr>
          <w:b/>
          <w:bCs/>
          <w:sz w:val="19"/>
        </w:rPr>
        <w:t>19.117 Protection of the name</w:t>
      </w:r>
    </w:p>
    <w:p w14:paraId="31E9C8CD" w14:textId="77777777" w:rsidR="00941E69" w:rsidRPr="00941E69" w:rsidRDefault="00941E69" w:rsidP="00941E69">
      <w:r w:rsidRPr="00941E69">
        <w:t>However, uncontrolled use of the Racial Security name may create confusion.</w:t>
      </w:r>
    </w:p>
    <w:p w14:paraId="70C928A0" w14:textId="77777777" w:rsidR="00941E69" w:rsidRPr="00941E69" w:rsidRDefault="00941E69" w:rsidP="00941E69">
      <w:r w:rsidRPr="00941E69">
        <w:t>The institution may therefore need to protect:</w:t>
      </w:r>
    </w:p>
    <w:p w14:paraId="70287F41" w14:textId="77777777" w:rsidR="00941E69" w:rsidRPr="00941E69" w:rsidRDefault="00941E69" w:rsidP="00941E69">
      <w:r w:rsidRPr="00941E69">
        <w:t>branding;</w:t>
      </w:r>
    </w:p>
    <w:p w14:paraId="5CA6C7A3" w14:textId="77777777" w:rsidR="00941E69" w:rsidRPr="00941E69" w:rsidRDefault="00941E69" w:rsidP="00941E69">
      <w:r w:rsidRPr="00941E69">
        <w:t>certification;</w:t>
      </w:r>
    </w:p>
    <w:p w14:paraId="0545AF21" w14:textId="77777777" w:rsidR="00941E69" w:rsidRPr="00941E69" w:rsidRDefault="00941E69" w:rsidP="00941E69">
      <w:r w:rsidRPr="00941E69">
        <w:t>standards;</w:t>
      </w:r>
    </w:p>
    <w:p w14:paraId="5D5C4294" w14:textId="77777777" w:rsidR="00941E69" w:rsidRPr="00941E69" w:rsidRDefault="00941E69" w:rsidP="00941E69">
      <w:r w:rsidRPr="00941E69">
        <w:t>and</w:t>
      </w:r>
    </w:p>
    <w:p w14:paraId="37730D72" w14:textId="77777777" w:rsidR="00941E69" w:rsidRPr="00941E69" w:rsidRDefault="00941E69" w:rsidP="00941E69">
      <w:r w:rsidRPr="00941E69">
        <w:t>official representations.</w:t>
      </w:r>
    </w:p>
    <w:p w14:paraId="53D7948C" w14:textId="77777777" w:rsidR="00941E69" w:rsidRPr="00941E69" w:rsidRDefault="00941E69" w:rsidP="00941E69">
      <w:r w:rsidRPr="00941E69">
        <w:t>This is different from claiming ownership over the general idea of racial security.</w:t>
      </w:r>
    </w:p>
    <w:p w14:paraId="6487DBAA" w14:textId="77777777" w:rsidR="00941E69" w:rsidRPr="00941E69" w:rsidRDefault="00941E69" w:rsidP="00941E69">
      <w:pPr>
        <w:spacing w:before="60" w:after="10" w:line="240" w:lineRule="auto"/>
        <w:rPr>
          <w:b/>
          <w:bCs/>
        </w:rPr>
      </w:pPr>
      <w:r w:rsidRPr="00941E69">
        <w:rPr>
          <w:b/>
          <w:bCs/>
          <w:sz w:val="19"/>
        </w:rPr>
        <w:t>19.118 Open doctrine and controlled authority</w:t>
      </w:r>
    </w:p>
    <w:p w14:paraId="4B02E78B" w14:textId="77777777" w:rsidR="00941E69" w:rsidRPr="00941E69" w:rsidRDefault="00941E69" w:rsidP="00941E69">
      <w:r w:rsidRPr="00941E69">
        <w:t>A useful distinction may be:</w:t>
      </w:r>
    </w:p>
    <w:p w14:paraId="497990B8" w14:textId="77777777" w:rsidR="00941E69" w:rsidRPr="00941E69" w:rsidRDefault="00941E69" w:rsidP="00941E69">
      <w:pPr>
        <w:spacing w:line="184" w:lineRule="exact"/>
      </w:pPr>
      <w:r w:rsidRPr="00941E69">
        <w:rPr>
          <w:b/>
          <w:bCs/>
          <w:sz w:val="17"/>
        </w:rPr>
        <w:t>DOCTRINE</w:t>
      </w:r>
    </w:p>
    <w:p w14:paraId="57B1B8C9" w14:textId="77777777" w:rsidR="00941E69" w:rsidRPr="00941E69" w:rsidRDefault="00941E69" w:rsidP="00941E69">
      <w:r w:rsidRPr="00941E69">
        <w:t>widely available for study and development.</w:t>
      </w:r>
    </w:p>
    <w:p w14:paraId="580ADDF8" w14:textId="77777777" w:rsidR="00941E69" w:rsidRPr="00941E69" w:rsidRDefault="00941E69" w:rsidP="00941E69">
      <w:pPr>
        <w:spacing w:before="50" w:after="10" w:line="240" w:lineRule="auto"/>
      </w:pPr>
      <w:r w:rsidRPr="00941E69">
        <w:rPr>
          <w:b/>
          <w:bCs/>
          <w:sz w:val="19"/>
        </w:rPr>
        <w:t>OFFICIAL INSTITUTIONAL AUTHORITY</w:t>
      </w:r>
    </w:p>
    <w:p w14:paraId="33F262F6" w14:textId="77777777" w:rsidR="00941E69" w:rsidRPr="00941E69" w:rsidRDefault="00941E69" w:rsidP="00941E69">
      <w:r w:rsidRPr="00941E69">
        <w:t>controlled through membership, governance and accreditation.</w:t>
      </w:r>
    </w:p>
    <w:p w14:paraId="74CB5879" w14:textId="77777777" w:rsidR="00941E69" w:rsidRPr="00941E69" w:rsidRDefault="00941E69" w:rsidP="00941E69">
      <w:r w:rsidRPr="00941E69">
        <w:t>This allows intellectual dissemination without organisational confusion.</w:t>
      </w:r>
    </w:p>
    <w:p w14:paraId="0CA48FF6" w14:textId="77777777" w:rsidR="00941E69" w:rsidRPr="00941E69" w:rsidRDefault="00941E69" w:rsidP="00941E69">
      <w:pPr>
        <w:spacing w:before="60" w:after="10" w:line="240" w:lineRule="auto"/>
        <w:rPr>
          <w:b/>
          <w:bCs/>
        </w:rPr>
      </w:pPr>
      <w:r w:rsidRPr="00941E69">
        <w:rPr>
          <w:b/>
          <w:bCs/>
          <w:sz w:val="19"/>
        </w:rPr>
        <w:t>19.119 Research independence</w:t>
      </w:r>
    </w:p>
    <w:p w14:paraId="20337D2D" w14:textId="77777777" w:rsidR="00941E69" w:rsidRPr="00941E69" w:rsidRDefault="00941E69" w:rsidP="00941E69">
      <w:r w:rsidRPr="00941E69">
        <w:t>Research should be protected from pressure to produce predetermined conclusions.</w:t>
      </w:r>
    </w:p>
    <w:p w14:paraId="7255F2A6" w14:textId="77777777" w:rsidR="00941E69" w:rsidRPr="00941E69" w:rsidRDefault="00941E69" w:rsidP="00941E69">
      <w:r w:rsidRPr="00941E69">
        <w:t>A funder may commission a study.</w:t>
      </w:r>
    </w:p>
    <w:p w14:paraId="664AB932" w14:textId="77777777" w:rsidR="00941E69" w:rsidRPr="00941E69" w:rsidRDefault="00941E69" w:rsidP="00941E69">
      <w:r w:rsidRPr="00941E69">
        <w:t>It should not purchase the finding.</w:t>
      </w:r>
    </w:p>
    <w:p w14:paraId="5BAFACC5" w14:textId="77777777" w:rsidR="00941E69" w:rsidRPr="00941E69" w:rsidRDefault="00941E69" w:rsidP="00941E69">
      <w:r w:rsidRPr="00941E69">
        <w:t>Research terms should preserve methodological independence.</w:t>
      </w:r>
    </w:p>
    <w:p w14:paraId="4B22614D" w14:textId="77777777" w:rsidR="00941E69" w:rsidRPr="00941E69" w:rsidRDefault="00941E69" w:rsidP="00941E69">
      <w:pPr>
        <w:spacing w:before="60" w:after="10" w:line="240" w:lineRule="auto"/>
        <w:rPr>
          <w:b/>
          <w:bCs/>
        </w:rPr>
      </w:pPr>
      <w:r w:rsidRPr="00941E69">
        <w:rPr>
          <w:b/>
          <w:bCs/>
          <w:sz w:val="19"/>
        </w:rPr>
        <w:t>19.120 Publication policy</w:t>
      </w:r>
    </w:p>
    <w:p w14:paraId="00FB9AAC" w14:textId="77777777" w:rsidR="00941E69" w:rsidRPr="00941E69" w:rsidRDefault="00941E69" w:rsidP="00941E69">
      <w:r w:rsidRPr="00941E69">
        <w:t>The institution should define when research is:</w:t>
      </w:r>
    </w:p>
    <w:p w14:paraId="4F6967D7" w14:textId="77777777" w:rsidR="00941E69" w:rsidRPr="00941E69" w:rsidRDefault="00941E69" w:rsidP="00941E69">
      <w:r w:rsidRPr="00941E69">
        <w:t>published;</w:t>
      </w:r>
    </w:p>
    <w:p w14:paraId="19C17528" w14:textId="77777777" w:rsidR="00941E69" w:rsidRPr="00941E69" w:rsidRDefault="00941E69" w:rsidP="00941E69">
      <w:r w:rsidRPr="00941E69">
        <w:t>withheld;</w:t>
      </w:r>
    </w:p>
    <w:p w14:paraId="2DB83A80" w14:textId="77777777" w:rsidR="00941E69" w:rsidRPr="00941E69" w:rsidRDefault="00941E69" w:rsidP="00941E69">
      <w:r w:rsidRPr="00941E69">
        <w:t>redacted;</w:t>
      </w:r>
    </w:p>
    <w:p w14:paraId="0FA91878" w14:textId="77777777" w:rsidR="00941E69" w:rsidRPr="00941E69" w:rsidRDefault="00941E69" w:rsidP="00941E69">
      <w:r w:rsidRPr="00941E69">
        <w:t>corrected;</w:t>
      </w:r>
    </w:p>
    <w:p w14:paraId="651C7082" w14:textId="77777777" w:rsidR="00941E69" w:rsidRPr="00941E69" w:rsidRDefault="00941E69" w:rsidP="00941E69">
      <w:r w:rsidRPr="00941E69">
        <w:t>or</w:t>
      </w:r>
    </w:p>
    <w:p w14:paraId="0F151EEB" w14:textId="77777777" w:rsidR="00941E69" w:rsidRPr="00941E69" w:rsidRDefault="00941E69" w:rsidP="00941E69">
      <w:r w:rsidRPr="00941E69">
        <w:t>withdrawn.</w:t>
      </w:r>
    </w:p>
    <w:p w14:paraId="384FE23B" w14:textId="77777777" w:rsidR="00941E69" w:rsidRPr="00941E69" w:rsidRDefault="00941E69" w:rsidP="00941E69">
      <w:r w:rsidRPr="00941E69">
        <w:t>Reasons should include:</w:t>
      </w:r>
    </w:p>
    <w:p w14:paraId="6BA6C87F" w14:textId="77777777" w:rsidR="00941E69" w:rsidRPr="00941E69" w:rsidRDefault="00941E69" w:rsidP="00941E69">
      <w:r w:rsidRPr="00941E69">
        <w:t>evidence;</w:t>
      </w:r>
    </w:p>
    <w:p w14:paraId="7866B2E2" w14:textId="77777777" w:rsidR="00941E69" w:rsidRPr="00941E69" w:rsidRDefault="00941E69" w:rsidP="00941E69">
      <w:r w:rsidRPr="00941E69">
        <w:t>privacy;</w:t>
      </w:r>
    </w:p>
    <w:p w14:paraId="16E986F5" w14:textId="77777777" w:rsidR="00941E69" w:rsidRPr="00941E69" w:rsidRDefault="00941E69" w:rsidP="00941E69">
      <w:r w:rsidRPr="00941E69">
        <w:t>law;</w:t>
      </w:r>
    </w:p>
    <w:p w14:paraId="17EB2C6A" w14:textId="77777777" w:rsidR="00941E69" w:rsidRPr="00941E69" w:rsidRDefault="00941E69" w:rsidP="00941E69">
      <w:r w:rsidRPr="00941E69">
        <w:t>security;</w:t>
      </w:r>
    </w:p>
    <w:p w14:paraId="341395F5" w14:textId="77777777" w:rsidR="00941E69" w:rsidRPr="00941E69" w:rsidRDefault="00941E69" w:rsidP="00941E69">
      <w:r w:rsidRPr="00941E69">
        <w:t>and</w:t>
      </w:r>
    </w:p>
    <w:p w14:paraId="6E6C9B5D" w14:textId="77777777" w:rsidR="00941E69" w:rsidRPr="00941E69" w:rsidRDefault="00941E69" w:rsidP="00941E69">
      <w:r w:rsidRPr="00941E69">
        <w:t>methodological quality.</w:t>
      </w:r>
    </w:p>
    <w:p w14:paraId="579123F0" w14:textId="77777777" w:rsidR="00941E69" w:rsidRPr="00941E69" w:rsidRDefault="00941E69" w:rsidP="00941E69">
      <w:r w:rsidRPr="00941E69">
        <w:t>Embarrassment alone should not be a sufficient reason to suppress a valid finding.</w:t>
      </w:r>
    </w:p>
    <w:p w14:paraId="40DD37BB" w14:textId="77777777" w:rsidR="00941E69" w:rsidRPr="00941E69" w:rsidRDefault="00941E69" w:rsidP="00941E69">
      <w:pPr>
        <w:spacing w:before="60" w:after="10" w:line="240" w:lineRule="auto"/>
        <w:rPr>
          <w:b/>
          <w:bCs/>
        </w:rPr>
      </w:pPr>
      <w:r w:rsidRPr="00941E69">
        <w:rPr>
          <w:b/>
          <w:bCs/>
          <w:sz w:val="19"/>
        </w:rPr>
        <w:t>19.121 Correction policy</w:t>
      </w:r>
    </w:p>
    <w:p w14:paraId="01AFD947" w14:textId="77777777" w:rsidR="00941E69" w:rsidRPr="00941E69" w:rsidRDefault="00941E69" w:rsidP="00941E69">
      <w:r w:rsidRPr="00941E69">
        <w:t>Published errors should be corrected transparently.</w:t>
      </w:r>
    </w:p>
    <w:p w14:paraId="522F3230" w14:textId="77777777" w:rsidR="00941E69" w:rsidRPr="00941E69" w:rsidRDefault="00941E69" w:rsidP="00941E69">
      <w:r w:rsidRPr="00941E69">
        <w:t>The correction should identify:</w:t>
      </w:r>
    </w:p>
    <w:p w14:paraId="77A53A85" w14:textId="77777777" w:rsidR="00941E69" w:rsidRPr="00941E69" w:rsidRDefault="00941E69" w:rsidP="00941E69">
      <w:r w:rsidRPr="00941E69">
        <w:t>what was wrong;</w:t>
      </w:r>
    </w:p>
    <w:p w14:paraId="18C3046B" w14:textId="77777777" w:rsidR="00941E69" w:rsidRPr="00941E69" w:rsidRDefault="00941E69" w:rsidP="00941E69">
      <w:r w:rsidRPr="00941E69">
        <w:t>what is correct;</w:t>
      </w:r>
    </w:p>
    <w:p w14:paraId="0C8D3957" w14:textId="77777777" w:rsidR="00941E69" w:rsidRPr="00941E69" w:rsidRDefault="00941E69" w:rsidP="00941E69">
      <w:r w:rsidRPr="00941E69">
        <w:t>and</w:t>
      </w:r>
    </w:p>
    <w:p w14:paraId="20DD887D" w14:textId="77777777" w:rsidR="00941E69" w:rsidRPr="00941E69" w:rsidRDefault="00941E69" w:rsidP="00941E69">
      <w:r w:rsidRPr="00941E69">
        <w:t>where appropriate, how the error occurred.</w:t>
      </w:r>
    </w:p>
    <w:p w14:paraId="6DC9DAA1" w14:textId="77777777" w:rsidR="00941E69" w:rsidRPr="00941E69" w:rsidRDefault="00941E69" w:rsidP="00941E69">
      <w:r w:rsidRPr="00941E69">
        <w:t>Correction strengthens credibility.</w:t>
      </w:r>
    </w:p>
    <w:p w14:paraId="59118AA3" w14:textId="77777777" w:rsidR="00941E69" w:rsidRPr="00941E69" w:rsidRDefault="00941E69" w:rsidP="00941E69">
      <w:pPr>
        <w:spacing w:before="60" w:after="10" w:line="240" w:lineRule="auto"/>
        <w:rPr>
          <w:b/>
          <w:bCs/>
        </w:rPr>
      </w:pPr>
      <w:r w:rsidRPr="00941E69">
        <w:rPr>
          <w:b/>
          <w:bCs/>
          <w:sz w:val="19"/>
        </w:rPr>
        <w:t>19.122 Retraction</w:t>
      </w:r>
    </w:p>
    <w:p w14:paraId="11007040" w14:textId="77777777" w:rsidR="00941E69" w:rsidRPr="00941E69" w:rsidRDefault="00941E69" w:rsidP="00941E69">
      <w:r w:rsidRPr="00941E69">
        <w:t>Where a publication becomes materially unreliable, correction may be insufficient.</w:t>
      </w:r>
    </w:p>
    <w:p w14:paraId="58DF0357" w14:textId="77777777" w:rsidR="00941E69" w:rsidRPr="00941E69" w:rsidRDefault="00941E69" w:rsidP="00941E69">
      <w:r w:rsidRPr="00941E69">
        <w:t>Retraction may be required.</w:t>
      </w:r>
    </w:p>
    <w:p w14:paraId="7E90145E" w14:textId="77777777" w:rsidR="00941E69" w:rsidRPr="00941E69" w:rsidRDefault="00941E69" w:rsidP="00941E69">
      <w:r w:rsidRPr="00941E69">
        <w:t>A secure institution must be capable of withdrawing its own work.</w:t>
      </w:r>
    </w:p>
    <w:p w14:paraId="20FF788E" w14:textId="77777777" w:rsidR="00941E69" w:rsidRPr="00941E69" w:rsidRDefault="00941E69" w:rsidP="00941E69">
      <w:pPr>
        <w:spacing w:before="60" w:after="10" w:line="240" w:lineRule="auto"/>
        <w:rPr>
          <w:b/>
          <w:bCs/>
        </w:rPr>
      </w:pPr>
      <w:r w:rsidRPr="00941E69">
        <w:rPr>
          <w:b/>
          <w:bCs/>
          <w:sz w:val="19"/>
        </w:rPr>
        <w:t>19.123 Institutional humility</w:t>
      </w:r>
    </w:p>
    <w:p w14:paraId="03C09610" w14:textId="77777777" w:rsidR="00941E69" w:rsidRPr="00941E69" w:rsidRDefault="00941E69" w:rsidP="00941E69">
      <w:r w:rsidRPr="00941E69">
        <w:t>Institutional confidence should not become institutional infallibility.</w:t>
      </w:r>
    </w:p>
    <w:p w14:paraId="0E499951" w14:textId="77777777" w:rsidR="00941E69" w:rsidRPr="00941E69" w:rsidRDefault="00941E69" w:rsidP="00941E69">
      <w:r w:rsidRPr="00941E69">
        <w:t>Racial Security will make mistakes.</w:t>
      </w:r>
    </w:p>
    <w:p w14:paraId="388B6010" w14:textId="77777777" w:rsidR="00941E69" w:rsidRPr="00941E69" w:rsidRDefault="00941E69" w:rsidP="00941E69">
      <w:r w:rsidRPr="00941E69">
        <w:t>The security question is whether it can:</w:t>
      </w:r>
    </w:p>
    <w:p w14:paraId="55F12306" w14:textId="77777777" w:rsidR="00941E69" w:rsidRPr="00941E69" w:rsidRDefault="00941E69" w:rsidP="00941E69">
      <w:r w:rsidRPr="00941E69">
        <w:t>detect;</w:t>
      </w:r>
    </w:p>
    <w:p w14:paraId="1ED97586" w14:textId="77777777" w:rsidR="00941E69" w:rsidRPr="00941E69" w:rsidRDefault="00941E69" w:rsidP="00941E69">
      <w:r w:rsidRPr="00941E69">
        <w:t>admit;</w:t>
      </w:r>
    </w:p>
    <w:p w14:paraId="177E4F14" w14:textId="77777777" w:rsidR="00941E69" w:rsidRPr="00941E69" w:rsidRDefault="00941E69" w:rsidP="00941E69">
      <w:r w:rsidRPr="00941E69">
        <w:t>correct;</w:t>
      </w:r>
    </w:p>
    <w:p w14:paraId="63AC6AFC" w14:textId="77777777" w:rsidR="00941E69" w:rsidRPr="00941E69" w:rsidRDefault="00941E69" w:rsidP="00941E69">
      <w:r w:rsidRPr="00941E69">
        <w:t>learn;</w:t>
      </w:r>
    </w:p>
    <w:p w14:paraId="689132A4" w14:textId="77777777" w:rsidR="00941E69" w:rsidRPr="00941E69" w:rsidRDefault="00941E69" w:rsidP="00941E69">
      <w:r w:rsidRPr="00941E69">
        <w:t>and</w:t>
      </w:r>
    </w:p>
    <w:p w14:paraId="2550A967" w14:textId="77777777" w:rsidR="00941E69" w:rsidRPr="00941E69" w:rsidRDefault="00941E69" w:rsidP="00941E69">
      <w:r w:rsidRPr="00941E69">
        <w:t>improve.</w:t>
      </w:r>
    </w:p>
    <w:p w14:paraId="227F9682" w14:textId="77777777" w:rsidR="00941E69" w:rsidRPr="00941E69" w:rsidRDefault="00941E69" w:rsidP="00941E69">
      <w:r w:rsidRPr="00941E69">
        <w:t>That is resilience.</w:t>
      </w:r>
    </w:p>
    <w:p w14:paraId="6FC7F95A" w14:textId="77777777" w:rsidR="00941E69" w:rsidRPr="00941E69" w:rsidRDefault="00941E69" w:rsidP="00941E69">
      <w:pPr>
        <w:spacing w:before="60" w:after="10" w:line="240" w:lineRule="auto"/>
        <w:rPr>
          <w:b/>
          <w:bCs/>
        </w:rPr>
      </w:pPr>
      <w:r w:rsidRPr="00941E69">
        <w:rPr>
          <w:b/>
          <w:bCs/>
          <w:sz w:val="19"/>
        </w:rPr>
        <w:t>19.124 Legitimacy through challenge</w:t>
      </w:r>
    </w:p>
    <w:p w14:paraId="65B5E29C" w14:textId="77777777" w:rsidR="00941E69" w:rsidRPr="00941E69" w:rsidRDefault="00941E69" w:rsidP="00941E69">
      <w:r w:rsidRPr="00941E69">
        <w:t>A doctrine becomes stronger when serious challenges can be heard and answered.</w:t>
      </w:r>
    </w:p>
    <w:p w14:paraId="0DC370B0" w14:textId="77777777" w:rsidR="00941E69" w:rsidRPr="00941E69" w:rsidRDefault="00941E69" w:rsidP="00941E69">
      <w:r w:rsidRPr="00941E69">
        <w:t>The institution should therefore create structured opportunities for:</w:t>
      </w:r>
    </w:p>
    <w:p w14:paraId="1DC6C6A3" w14:textId="77777777" w:rsidR="00941E69" w:rsidRPr="00941E69" w:rsidRDefault="00941E69" w:rsidP="00941E69">
      <w:r w:rsidRPr="00941E69">
        <w:t>criticism;</w:t>
      </w:r>
    </w:p>
    <w:p w14:paraId="6DBF259E" w14:textId="77777777" w:rsidR="00941E69" w:rsidRPr="00941E69" w:rsidRDefault="00941E69" w:rsidP="00941E69">
      <w:r w:rsidRPr="00941E69">
        <w:lastRenderedPageBreak/>
        <w:t>counter-evidence;</w:t>
      </w:r>
    </w:p>
    <w:p w14:paraId="59130666" w14:textId="77777777" w:rsidR="00941E69" w:rsidRPr="00941E69" w:rsidRDefault="00941E69" w:rsidP="00941E69">
      <w:r w:rsidRPr="00941E69">
        <w:t>methodological challenge;</w:t>
      </w:r>
    </w:p>
    <w:p w14:paraId="49E95564" w14:textId="77777777" w:rsidR="00941E69" w:rsidRPr="00941E69" w:rsidRDefault="00941E69" w:rsidP="00941E69">
      <w:r w:rsidRPr="00941E69">
        <w:t>and</w:t>
      </w:r>
    </w:p>
    <w:p w14:paraId="177DAB1B" w14:textId="77777777" w:rsidR="00941E69" w:rsidRPr="00941E69" w:rsidRDefault="00941E69" w:rsidP="00941E69">
      <w:r w:rsidRPr="00941E69">
        <w:t>alternative analysis.</w:t>
      </w:r>
    </w:p>
    <w:p w14:paraId="4B19F31D" w14:textId="77777777" w:rsidR="00941E69" w:rsidRPr="00941E69" w:rsidRDefault="00941E69" w:rsidP="00941E69">
      <w:r w:rsidRPr="00941E69">
        <w:t>Challenge is not necessarily attack.</w:t>
      </w:r>
    </w:p>
    <w:p w14:paraId="3D90843D" w14:textId="77777777" w:rsidR="00941E69" w:rsidRPr="00941E69" w:rsidRDefault="00941E69" w:rsidP="00941E69">
      <w:r w:rsidRPr="00941E69">
        <w:t>It can be quality control.</w:t>
      </w:r>
    </w:p>
    <w:p w14:paraId="3A61B365" w14:textId="77777777" w:rsidR="00941E69" w:rsidRPr="00941E69" w:rsidRDefault="00941E69" w:rsidP="00941E69">
      <w:pPr>
        <w:spacing w:before="60" w:after="10" w:line="240" w:lineRule="auto"/>
        <w:rPr>
          <w:b/>
          <w:bCs/>
        </w:rPr>
      </w:pPr>
      <w:r w:rsidRPr="00941E69">
        <w:rPr>
          <w:b/>
          <w:bCs/>
          <w:sz w:val="19"/>
        </w:rPr>
        <w:t>19.125 Written challenge</w:t>
      </w:r>
    </w:p>
    <w:p w14:paraId="512C0807" w14:textId="77777777" w:rsidR="00941E69" w:rsidRPr="00941E69" w:rsidRDefault="00941E69" w:rsidP="00941E69">
      <w:r w:rsidRPr="00941E69">
        <w:t>The doctrine developed in this book should be open to written challenge.</w:t>
      </w:r>
    </w:p>
    <w:p w14:paraId="213CC252" w14:textId="77777777" w:rsidR="00941E69" w:rsidRPr="00941E69" w:rsidRDefault="00941E69" w:rsidP="00941E69">
      <w:r w:rsidRPr="00941E69">
        <w:t>A challenger may question:</w:t>
      </w:r>
    </w:p>
    <w:p w14:paraId="32F78C19" w14:textId="77777777" w:rsidR="00941E69" w:rsidRPr="00941E69" w:rsidRDefault="00941E69" w:rsidP="00941E69">
      <w:r w:rsidRPr="00941E69">
        <w:t>definitions;</w:t>
      </w:r>
    </w:p>
    <w:p w14:paraId="5DC6596C" w14:textId="77777777" w:rsidR="00941E69" w:rsidRPr="00941E69" w:rsidRDefault="00941E69" w:rsidP="00941E69">
      <w:r w:rsidRPr="00941E69">
        <w:t>premises;</w:t>
      </w:r>
    </w:p>
    <w:p w14:paraId="1D6162DF" w14:textId="77777777" w:rsidR="00941E69" w:rsidRPr="00941E69" w:rsidRDefault="00941E69" w:rsidP="00941E69">
      <w:r w:rsidRPr="00941E69">
        <w:t>evidence;</w:t>
      </w:r>
    </w:p>
    <w:p w14:paraId="3C1AC84C" w14:textId="77777777" w:rsidR="00941E69" w:rsidRPr="00941E69" w:rsidRDefault="00941E69" w:rsidP="00941E69">
      <w:r w:rsidRPr="00941E69">
        <w:t>logic;</w:t>
      </w:r>
    </w:p>
    <w:p w14:paraId="6A82E9CB" w14:textId="77777777" w:rsidR="00941E69" w:rsidRPr="00941E69" w:rsidRDefault="00941E69" w:rsidP="00941E69">
      <w:r w:rsidRPr="00941E69">
        <w:t>or</w:t>
      </w:r>
    </w:p>
    <w:p w14:paraId="3B4FF6F3" w14:textId="77777777" w:rsidR="00941E69" w:rsidRPr="00941E69" w:rsidRDefault="00941E69" w:rsidP="00941E69">
      <w:r w:rsidRPr="00941E69">
        <w:t>conclusions.</w:t>
      </w:r>
    </w:p>
    <w:p w14:paraId="05C198D4" w14:textId="77777777" w:rsidR="00941E69" w:rsidRPr="00941E69" w:rsidRDefault="00941E69" w:rsidP="00941E69">
      <w:r w:rsidRPr="00941E69">
        <w:t>The response should identify precisely which part of the doctrine is challenged.</w:t>
      </w:r>
    </w:p>
    <w:p w14:paraId="6F10BA9B" w14:textId="77777777" w:rsidR="00941E69" w:rsidRPr="00941E69" w:rsidRDefault="00941E69" w:rsidP="00941E69">
      <w:r w:rsidRPr="00941E69">
        <w:t>This creates an intellectual audit trail.</w:t>
      </w:r>
    </w:p>
    <w:p w14:paraId="275FFD1F" w14:textId="77777777" w:rsidR="00941E69" w:rsidRPr="00941E69" w:rsidRDefault="00941E69" w:rsidP="00941E69">
      <w:pPr>
        <w:spacing w:before="60" w:after="10" w:line="240" w:lineRule="auto"/>
        <w:rPr>
          <w:b/>
          <w:bCs/>
        </w:rPr>
      </w:pPr>
      <w:r w:rsidRPr="00941E69">
        <w:rPr>
          <w:b/>
          <w:bCs/>
          <w:sz w:val="19"/>
        </w:rPr>
        <w:t>19.126 Doctrine register</w:t>
      </w:r>
    </w:p>
    <w:p w14:paraId="287E4962" w14:textId="77777777" w:rsidR="00941E69" w:rsidRPr="00941E69" w:rsidRDefault="00941E69" w:rsidP="00941E69">
      <w:r w:rsidRPr="00941E69">
        <w:t xml:space="preserve">The institution could maintain a </w:t>
      </w:r>
      <w:r w:rsidRPr="00941E69">
        <w:rPr>
          <w:b/>
          <w:bCs/>
        </w:rPr>
        <w:t>Doctrine Register</w:t>
      </w:r>
      <w:r w:rsidRPr="00941E69">
        <w:t xml:space="preserve"> recording:</w:t>
      </w:r>
    </w:p>
    <w:p w14:paraId="0FD1F425" w14:textId="77777777" w:rsidR="00941E69" w:rsidRPr="00941E69" w:rsidRDefault="00941E69" w:rsidP="00941E69">
      <w:r w:rsidRPr="00941E69">
        <w:t>core propositions;</w:t>
      </w:r>
    </w:p>
    <w:p w14:paraId="048FE41F" w14:textId="77777777" w:rsidR="00941E69" w:rsidRPr="00941E69" w:rsidRDefault="00941E69" w:rsidP="00941E69">
      <w:r w:rsidRPr="00941E69">
        <w:t>formal challenges;</w:t>
      </w:r>
    </w:p>
    <w:p w14:paraId="1F2F20FA" w14:textId="77777777" w:rsidR="00941E69" w:rsidRPr="00941E69" w:rsidRDefault="00941E69" w:rsidP="00941E69">
      <w:r w:rsidRPr="00941E69">
        <w:t>responses;</w:t>
      </w:r>
    </w:p>
    <w:p w14:paraId="6E10D4A2" w14:textId="77777777" w:rsidR="00941E69" w:rsidRPr="00941E69" w:rsidRDefault="00941E69" w:rsidP="00941E69">
      <w:r w:rsidRPr="00941E69">
        <w:t>amendments;</w:t>
      </w:r>
    </w:p>
    <w:p w14:paraId="16BA4570" w14:textId="77777777" w:rsidR="00941E69" w:rsidRPr="00941E69" w:rsidRDefault="00941E69" w:rsidP="00941E69">
      <w:r w:rsidRPr="00941E69">
        <w:t>and</w:t>
      </w:r>
    </w:p>
    <w:p w14:paraId="03069376" w14:textId="77777777" w:rsidR="00941E69" w:rsidRPr="00941E69" w:rsidRDefault="00941E69" w:rsidP="00941E69">
      <w:r w:rsidRPr="00941E69">
        <w:t>current status.</w:t>
      </w:r>
    </w:p>
    <w:p w14:paraId="2E53CB11" w14:textId="77777777" w:rsidR="00941E69" w:rsidRPr="00941E69" w:rsidRDefault="00941E69" w:rsidP="00941E69">
      <w:r w:rsidRPr="00941E69">
        <w:t>This would make the intellectual development of Racial Security transparent.</w:t>
      </w:r>
    </w:p>
    <w:p w14:paraId="6A3F3574" w14:textId="77777777" w:rsidR="00941E69" w:rsidRPr="00941E69" w:rsidRDefault="00941E69" w:rsidP="00941E69">
      <w:pPr>
        <w:spacing w:before="60" w:after="10" w:line="240" w:lineRule="auto"/>
        <w:rPr>
          <w:b/>
          <w:bCs/>
        </w:rPr>
      </w:pPr>
      <w:r w:rsidRPr="00941E69">
        <w:rPr>
          <w:b/>
          <w:bCs/>
          <w:sz w:val="19"/>
        </w:rPr>
        <w:t>19.127 Evidence can change doctrine</w:t>
      </w:r>
    </w:p>
    <w:p w14:paraId="15F29748" w14:textId="77777777" w:rsidR="00941E69" w:rsidRPr="00941E69" w:rsidRDefault="00941E69" w:rsidP="00941E69">
      <w:r w:rsidRPr="00941E69">
        <w:t>If credible evidence disproves an empirical proposition, the institution should change the proposition.</w:t>
      </w:r>
    </w:p>
    <w:p w14:paraId="16A26D77" w14:textId="77777777" w:rsidR="00941E69" w:rsidRPr="00941E69" w:rsidRDefault="00941E69" w:rsidP="00941E69">
      <w:r w:rsidRPr="00941E69">
        <w:t>Doctrine should not require denial of fact.</w:t>
      </w:r>
    </w:p>
    <w:p w14:paraId="704E2C91" w14:textId="77777777" w:rsidR="00941E69" w:rsidRPr="00941E69" w:rsidRDefault="00941E69" w:rsidP="00941E69">
      <w:r w:rsidRPr="00941E69">
        <w:t>Foundational principles and empirical claims must therefore remain distinguishable.</w:t>
      </w:r>
    </w:p>
    <w:p w14:paraId="56FC9F35" w14:textId="77777777" w:rsidR="00941E69" w:rsidRPr="00941E69" w:rsidRDefault="00941E69" w:rsidP="00941E69">
      <w:pPr>
        <w:spacing w:before="60" w:after="10" w:line="240" w:lineRule="auto"/>
        <w:rPr>
          <w:b/>
          <w:bCs/>
        </w:rPr>
      </w:pPr>
      <w:r w:rsidRPr="00941E69">
        <w:rPr>
          <w:b/>
          <w:bCs/>
          <w:sz w:val="19"/>
        </w:rPr>
        <w:t>19.128 The institutional test</w:t>
      </w:r>
    </w:p>
    <w:p w14:paraId="34749969" w14:textId="77777777" w:rsidR="00941E69" w:rsidRPr="00941E69" w:rsidRDefault="00941E69" w:rsidP="00941E69">
      <w:r w:rsidRPr="00941E69">
        <w:t>A mature Racial Security institution should eventually be able to answer:</w:t>
      </w:r>
    </w:p>
    <w:p w14:paraId="782E23DD" w14:textId="77777777" w:rsidR="00941E69" w:rsidRPr="00941E69" w:rsidRDefault="00941E69" w:rsidP="00941E69">
      <w:r w:rsidRPr="00941E69">
        <w:t>Who are your members?</w:t>
      </w:r>
    </w:p>
    <w:p w14:paraId="1D22C382" w14:textId="77777777" w:rsidR="00941E69" w:rsidRPr="00941E69" w:rsidRDefault="00941E69" w:rsidP="00941E69">
      <w:r w:rsidRPr="00941E69">
        <w:t>Who governs?</w:t>
      </w:r>
    </w:p>
    <w:p w14:paraId="59B30D32" w14:textId="77777777" w:rsidR="00941E69" w:rsidRPr="00941E69" w:rsidRDefault="00941E69" w:rsidP="00941E69">
      <w:r w:rsidRPr="00941E69">
        <w:t>Who can remove the governors?</w:t>
      </w:r>
    </w:p>
    <w:p w14:paraId="450E0F21" w14:textId="77777777" w:rsidR="00941E69" w:rsidRPr="00941E69" w:rsidRDefault="00941E69" w:rsidP="00941E69">
      <w:r w:rsidRPr="00941E69">
        <w:t>Who controls the money?</w:t>
      </w:r>
    </w:p>
    <w:p w14:paraId="47674845" w14:textId="77777777" w:rsidR="00941E69" w:rsidRPr="00941E69" w:rsidRDefault="00941E69" w:rsidP="00941E69">
      <w:r w:rsidRPr="00941E69">
        <w:t>Who controls the data?</w:t>
      </w:r>
    </w:p>
    <w:p w14:paraId="604C4C64" w14:textId="77777777" w:rsidR="00941E69" w:rsidRPr="00941E69" w:rsidRDefault="00941E69" w:rsidP="00941E69">
      <w:r w:rsidRPr="00941E69">
        <w:t>Who audits the institution?</w:t>
      </w:r>
    </w:p>
    <w:p w14:paraId="6A1B838C" w14:textId="77777777" w:rsidR="00941E69" w:rsidRPr="00941E69" w:rsidRDefault="00941E69" w:rsidP="00941E69">
      <w:r w:rsidRPr="00941E69">
        <w:t>Who hears appeals?</w:t>
      </w:r>
    </w:p>
    <w:p w14:paraId="3C928F4A" w14:textId="77777777" w:rsidR="00941E69" w:rsidRPr="00941E69" w:rsidRDefault="00941E69" w:rsidP="00941E69">
      <w:r w:rsidRPr="00941E69">
        <w:t>Who owns the assets?</w:t>
      </w:r>
    </w:p>
    <w:p w14:paraId="5D8FE645" w14:textId="77777777" w:rsidR="00941E69" w:rsidRPr="00941E69" w:rsidRDefault="00941E69" w:rsidP="00941E69">
      <w:r w:rsidRPr="00941E69">
        <w:t>Who succeeds the founder?</w:t>
      </w:r>
    </w:p>
    <w:p w14:paraId="7481BD7B" w14:textId="77777777" w:rsidR="00941E69" w:rsidRPr="00941E69" w:rsidRDefault="00941E69" w:rsidP="00941E69">
      <w:r w:rsidRPr="00941E69">
        <w:t>Who can change the constitution?</w:t>
      </w:r>
    </w:p>
    <w:p w14:paraId="304EFE69" w14:textId="77777777" w:rsidR="00941E69" w:rsidRPr="00941E69" w:rsidRDefault="00941E69" w:rsidP="00941E69">
      <w:r w:rsidRPr="00941E69">
        <w:t>Who protects minority divisions?</w:t>
      </w:r>
    </w:p>
    <w:p w14:paraId="6182DD2E" w14:textId="77777777" w:rsidR="00941E69" w:rsidRPr="00941E69" w:rsidRDefault="00941E69" w:rsidP="00941E69">
      <w:r w:rsidRPr="00941E69">
        <w:t>Who investigates the investigators?</w:t>
      </w:r>
    </w:p>
    <w:p w14:paraId="746C2226" w14:textId="77777777" w:rsidR="00941E69" w:rsidRPr="00941E69" w:rsidRDefault="00941E69" w:rsidP="00941E69">
      <w:r w:rsidRPr="00941E69">
        <w:t>Who corrects false findings?</w:t>
      </w:r>
    </w:p>
    <w:p w14:paraId="7366EFFB" w14:textId="77777777" w:rsidR="00941E69" w:rsidRPr="00941E69" w:rsidRDefault="00941E69" w:rsidP="00941E69">
      <w:r w:rsidRPr="00941E69">
        <w:t>Who can challenge the doctrine?</w:t>
      </w:r>
    </w:p>
    <w:p w14:paraId="4F116AD7" w14:textId="77777777" w:rsidR="00941E69" w:rsidRPr="00941E69" w:rsidRDefault="00941E69" w:rsidP="00941E69">
      <w:r w:rsidRPr="00941E69">
        <w:t>If these questions have no clear answers, institutionalisation is incomplete.</w:t>
      </w:r>
    </w:p>
    <w:p w14:paraId="33042591" w14:textId="77777777" w:rsidR="00941E69" w:rsidRPr="00941E69" w:rsidRDefault="00941E69" w:rsidP="00941E69">
      <w:pPr>
        <w:spacing w:before="60" w:after="10" w:line="240" w:lineRule="auto"/>
        <w:rPr>
          <w:b/>
          <w:bCs/>
        </w:rPr>
      </w:pPr>
      <w:r w:rsidRPr="00941E69">
        <w:rPr>
          <w:b/>
          <w:bCs/>
          <w:sz w:val="19"/>
        </w:rPr>
        <w:t>19.129 The independence test</w:t>
      </w:r>
    </w:p>
    <w:p w14:paraId="4122006C" w14:textId="77777777" w:rsidR="00941E69" w:rsidRPr="00941E69" w:rsidRDefault="00941E69" w:rsidP="00941E69">
      <w:r w:rsidRPr="00941E69">
        <w:t>The institution should also answer:</w:t>
      </w:r>
    </w:p>
    <w:p w14:paraId="5076F36B" w14:textId="77777777" w:rsidR="00941E69" w:rsidRPr="00941E69" w:rsidRDefault="00941E69" w:rsidP="00941E69">
      <w:r w:rsidRPr="00941E69">
        <w:t>Can it criticise its funders?</w:t>
      </w:r>
    </w:p>
    <w:p w14:paraId="7E6534F2" w14:textId="77777777" w:rsidR="00941E69" w:rsidRPr="00941E69" w:rsidRDefault="00941E69" w:rsidP="00941E69">
      <w:r w:rsidRPr="00941E69">
        <w:t>Can it criticise government?</w:t>
      </w:r>
    </w:p>
    <w:p w14:paraId="0BAD2965" w14:textId="77777777" w:rsidR="00941E69" w:rsidRPr="00941E69" w:rsidRDefault="00941E69" w:rsidP="00941E69">
      <w:r w:rsidRPr="00941E69">
        <w:t>Can it criticise opposition parties?</w:t>
      </w:r>
    </w:p>
    <w:p w14:paraId="0D19B660" w14:textId="77777777" w:rsidR="00941E69" w:rsidRPr="00941E69" w:rsidRDefault="00941E69" w:rsidP="00941E69">
      <w:r w:rsidRPr="00941E69">
        <w:t>Can it criticise a racial division?</w:t>
      </w:r>
    </w:p>
    <w:p w14:paraId="2E763A92" w14:textId="77777777" w:rsidR="00941E69" w:rsidRPr="00941E69" w:rsidRDefault="00941E69" w:rsidP="00941E69">
      <w:r w:rsidRPr="00941E69">
        <w:t>Can it criticise its founder?</w:t>
      </w:r>
    </w:p>
    <w:p w14:paraId="08B1C7A3" w14:textId="77777777" w:rsidR="00941E69" w:rsidRPr="00941E69" w:rsidRDefault="00941E69" w:rsidP="00941E69">
      <w:r w:rsidRPr="00941E69">
        <w:t>Can it publish a finding that is unpopular with its members?</w:t>
      </w:r>
    </w:p>
    <w:p w14:paraId="27446E77" w14:textId="77777777" w:rsidR="00941E69" w:rsidRPr="00941E69" w:rsidRDefault="00941E69" w:rsidP="00941E69">
      <w:r w:rsidRPr="00941E69">
        <w:t>Can it conclude that an allegation is unsupported?</w:t>
      </w:r>
    </w:p>
    <w:p w14:paraId="074E9231" w14:textId="77777777" w:rsidR="00941E69" w:rsidRPr="00941E69" w:rsidRDefault="00941E69" w:rsidP="00941E69">
      <w:r w:rsidRPr="00941E69">
        <w:t>If the answer is consistently no, independence is compromised.</w:t>
      </w:r>
    </w:p>
    <w:p w14:paraId="17903590" w14:textId="77777777" w:rsidR="00941E69" w:rsidRPr="00941E69" w:rsidRDefault="00941E69" w:rsidP="00941E69">
      <w:pPr>
        <w:spacing w:before="60" w:after="10" w:line="240" w:lineRule="auto"/>
        <w:rPr>
          <w:b/>
          <w:bCs/>
        </w:rPr>
      </w:pPr>
      <w:r w:rsidRPr="00941E69">
        <w:rPr>
          <w:b/>
          <w:bCs/>
          <w:sz w:val="19"/>
        </w:rPr>
        <w:t>19.130 The continuity test</w:t>
      </w:r>
    </w:p>
    <w:p w14:paraId="126391EF" w14:textId="77777777" w:rsidR="00941E69" w:rsidRPr="00941E69" w:rsidRDefault="00941E69" w:rsidP="00941E69">
      <w:r w:rsidRPr="00941E69">
        <w:t>A final test asks:</w:t>
      </w:r>
    </w:p>
    <w:p w14:paraId="10E22F48" w14:textId="77777777" w:rsidR="00941E69" w:rsidRPr="00941E69" w:rsidRDefault="00941E69" w:rsidP="00941E69">
      <w:r w:rsidRPr="00941E69">
        <w:t>Can the institution continue if:</w:t>
      </w:r>
    </w:p>
    <w:p w14:paraId="503C8C23" w14:textId="77777777" w:rsidR="00941E69" w:rsidRPr="00941E69" w:rsidRDefault="00941E69" w:rsidP="00941E69">
      <w:r w:rsidRPr="00941E69">
        <w:t>the founder leaves;</w:t>
      </w:r>
    </w:p>
    <w:p w14:paraId="3DD8F049" w14:textId="77777777" w:rsidR="00941E69" w:rsidRPr="00941E69" w:rsidRDefault="00941E69" w:rsidP="00941E69">
      <w:r w:rsidRPr="00941E69">
        <w:t>the chair resigns;</w:t>
      </w:r>
    </w:p>
    <w:p w14:paraId="4686E4A1" w14:textId="77777777" w:rsidR="00941E69" w:rsidRPr="00941E69" w:rsidRDefault="00941E69" w:rsidP="00941E69">
      <w:r w:rsidRPr="00941E69">
        <w:t>a major donor withdraws;</w:t>
      </w:r>
    </w:p>
    <w:p w14:paraId="3FFDD299" w14:textId="77777777" w:rsidR="00941E69" w:rsidRPr="00941E69" w:rsidRDefault="00941E69" w:rsidP="00941E69">
      <w:r w:rsidRPr="00941E69">
        <w:t>a server fails;</w:t>
      </w:r>
    </w:p>
    <w:p w14:paraId="078516D2" w14:textId="77777777" w:rsidR="00941E69" w:rsidRPr="00941E69" w:rsidRDefault="00941E69" w:rsidP="00941E69">
      <w:r w:rsidRPr="00941E69">
        <w:t>a government changes;</w:t>
      </w:r>
    </w:p>
    <w:p w14:paraId="17C92499" w14:textId="77777777" w:rsidR="00941E69" w:rsidRPr="00941E69" w:rsidRDefault="00941E69" w:rsidP="00941E69">
      <w:r w:rsidRPr="00941E69">
        <w:t>a partner terminates cooperation;</w:t>
      </w:r>
    </w:p>
    <w:p w14:paraId="1A8DBECD" w14:textId="77777777" w:rsidR="00941E69" w:rsidRPr="00941E69" w:rsidRDefault="00941E69" w:rsidP="00941E69">
      <w:r w:rsidRPr="00941E69">
        <w:t>or</w:t>
      </w:r>
    </w:p>
    <w:p w14:paraId="4ADD814F" w14:textId="77777777" w:rsidR="00941E69" w:rsidRPr="00941E69" w:rsidRDefault="00941E69" w:rsidP="00941E69">
      <w:r w:rsidRPr="00941E69">
        <w:t>a major internal dispute occurs?</w:t>
      </w:r>
    </w:p>
    <w:p w14:paraId="2EB68E70" w14:textId="77777777" w:rsidR="00941E69" w:rsidRPr="00941E69" w:rsidRDefault="00941E69" w:rsidP="00941E69">
      <w:r w:rsidRPr="00941E69">
        <w:t>Continuity is the difference between a project and an institution.</w:t>
      </w:r>
    </w:p>
    <w:p w14:paraId="40EB86EA" w14:textId="77777777" w:rsidR="00941E69" w:rsidRPr="00941E69" w:rsidRDefault="00941E69" w:rsidP="00941E69">
      <w:pPr>
        <w:spacing w:before="60" w:after="10" w:line="240" w:lineRule="auto"/>
        <w:rPr>
          <w:b/>
          <w:bCs/>
        </w:rPr>
      </w:pPr>
      <w:r w:rsidRPr="00941E69">
        <w:rPr>
          <w:b/>
          <w:bCs/>
          <w:sz w:val="19"/>
        </w:rPr>
        <w:t>19.131 The legitimacy formula</w:t>
      </w:r>
    </w:p>
    <w:p w14:paraId="26A391BB" w14:textId="77777777" w:rsidR="00941E69" w:rsidRPr="00941E69" w:rsidRDefault="00941E69" w:rsidP="00941E69">
      <w:r w:rsidRPr="00941E69">
        <w:t>The institutional logic can therefore be represented as:</w:t>
      </w:r>
    </w:p>
    <w:p w14:paraId="6C1A7ACA" w14:textId="77777777" w:rsidR="00941E69" w:rsidRPr="00941E69" w:rsidRDefault="00941E69" w:rsidP="00941E69">
      <w:pPr>
        <w:spacing w:line="184" w:lineRule="exact"/>
      </w:pPr>
      <w:r w:rsidRPr="00941E69">
        <w:rPr>
          <w:b/>
          <w:bCs/>
          <w:sz w:val="17"/>
        </w:rPr>
        <w:lastRenderedPageBreak/>
        <w:t>MEMBERSHIP</w:t>
      </w:r>
    </w:p>
    <w:p w14:paraId="5451FCB9" w14:textId="77777777" w:rsidR="00941E69" w:rsidRPr="00941E69" w:rsidRDefault="00941E69" w:rsidP="00941E69">
      <w:pPr>
        <w:spacing w:line="184" w:lineRule="exact"/>
      </w:pPr>
      <w:r w:rsidRPr="00941E69">
        <w:rPr>
          <w:b/>
          <w:bCs/>
          <w:sz w:val="17"/>
        </w:rPr>
        <w:t>REPRESENTATION</w:t>
      </w:r>
    </w:p>
    <w:p w14:paraId="4227D192" w14:textId="77777777" w:rsidR="00941E69" w:rsidRPr="00941E69" w:rsidRDefault="00941E69" w:rsidP="00941E69">
      <w:pPr>
        <w:spacing w:line="184" w:lineRule="exact"/>
      </w:pPr>
      <w:r w:rsidRPr="00941E69">
        <w:rPr>
          <w:b/>
          <w:bCs/>
          <w:sz w:val="17"/>
        </w:rPr>
        <w:t>FAIR GOVERNANCE</w:t>
      </w:r>
    </w:p>
    <w:p w14:paraId="61773140" w14:textId="77777777" w:rsidR="00941E69" w:rsidRPr="00941E69" w:rsidRDefault="00941E69" w:rsidP="00941E69">
      <w:pPr>
        <w:spacing w:line="184" w:lineRule="exact"/>
      </w:pPr>
      <w:r w:rsidRPr="00941E69">
        <w:rPr>
          <w:b/>
          <w:bCs/>
          <w:sz w:val="17"/>
        </w:rPr>
        <w:t>EVIDENCE</w:t>
      </w:r>
    </w:p>
    <w:p w14:paraId="5B6C6DC7" w14:textId="77777777" w:rsidR="00941E69" w:rsidRPr="00941E69" w:rsidRDefault="00941E69" w:rsidP="00941E69">
      <w:pPr>
        <w:spacing w:line="184" w:lineRule="exact"/>
      </w:pPr>
      <w:r w:rsidRPr="00941E69">
        <w:rPr>
          <w:b/>
          <w:bCs/>
          <w:sz w:val="17"/>
        </w:rPr>
        <w:t>COMPETENCE</w:t>
      </w:r>
    </w:p>
    <w:p w14:paraId="774D542B" w14:textId="77777777" w:rsidR="00941E69" w:rsidRPr="00941E69" w:rsidRDefault="00941E69" w:rsidP="00941E69">
      <w:pPr>
        <w:spacing w:line="184" w:lineRule="exact"/>
      </w:pPr>
      <w:r w:rsidRPr="00941E69">
        <w:rPr>
          <w:b/>
          <w:bCs/>
          <w:sz w:val="17"/>
        </w:rPr>
        <w:t>INDEPENDENCE</w:t>
      </w:r>
    </w:p>
    <w:p w14:paraId="3EAFC029" w14:textId="77777777" w:rsidR="00941E69" w:rsidRPr="00941E69" w:rsidRDefault="00941E69" w:rsidP="00941E69">
      <w:pPr>
        <w:spacing w:line="184" w:lineRule="exact"/>
      </w:pPr>
      <w:r w:rsidRPr="00941E69">
        <w:rPr>
          <w:b/>
          <w:bCs/>
          <w:sz w:val="17"/>
        </w:rPr>
        <w:t>ACCOUNTABILITY</w:t>
      </w:r>
    </w:p>
    <w:p w14:paraId="7C447B2C" w14:textId="77777777" w:rsidR="00941E69" w:rsidRPr="00941E69" w:rsidRDefault="00941E69" w:rsidP="00941E69">
      <w:pPr>
        <w:spacing w:line="184" w:lineRule="exact"/>
      </w:pPr>
      <w:r w:rsidRPr="00941E69">
        <w:rPr>
          <w:b/>
          <w:bCs/>
          <w:sz w:val="17"/>
        </w:rPr>
        <w:t>PERFORMANCE</w:t>
      </w:r>
    </w:p>
    <w:p w14:paraId="3D89E2E0" w14:textId="77777777" w:rsidR="00941E69" w:rsidRPr="00941E69" w:rsidRDefault="00941E69" w:rsidP="00941E69">
      <w:pPr>
        <w:spacing w:line="184" w:lineRule="exact"/>
      </w:pPr>
      <w:r w:rsidRPr="00941E69">
        <w:rPr>
          <w:b/>
          <w:bCs/>
          <w:sz w:val="17"/>
        </w:rPr>
        <w:t>CONTINUITY</w:t>
      </w:r>
    </w:p>
    <w:p w14:paraId="6DD192EC" w14:textId="77777777" w:rsidR="00941E69" w:rsidRPr="00941E69" w:rsidRDefault="00941E69" w:rsidP="00941E69">
      <w:r w:rsidRPr="00941E69">
        <w:t>=</w:t>
      </w:r>
    </w:p>
    <w:p w14:paraId="1BFE68FD" w14:textId="77777777" w:rsidR="00941E69" w:rsidRPr="00941E69" w:rsidRDefault="00941E69" w:rsidP="00941E69">
      <w:pPr>
        <w:spacing w:line="184" w:lineRule="exact"/>
      </w:pPr>
      <w:r w:rsidRPr="00941E69">
        <w:rPr>
          <w:b/>
          <w:bCs/>
          <w:sz w:val="17"/>
        </w:rPr>
        <w:t>INSTITUTIONAL LEGITIMACY</w:t>
      </w:r>
    </w:p>
    <w:p w14:paraId="0A0E7221" w14:textId="77777777" w:rsidR="00941E69" w:rsidRPr="00941E69" w:rsidRDefault="00941E69" w:rsidP="00941E69">
      <w:r w:rsidRPr="00941E69">
        <w:t>No single component can substitute completely for the others.</w:t>
      </w:r>
    </w:p>
    <w:p w14:paraId="2A9B9005" w14:textId="77777777" w:rsidR="00941E69" w:rsidRPr="00941E69" w:rsidRDefault="00941E69" w:rsidP="00941E69">
      <w:pPr>
        <w:spacing w:before="60" w:after="10" w:line="240" w:lineRule="auto"/>
        <w:rPr>
          <w:b/>
          <w:bCs/>
        </w:rPr>
      </w:pPr>
      <w:r w:rsidRPr="00941E69">
        <w:rPr>
          <w:b/>
          <w:bCs/>
          <w:sz w:val="19"/>
        </w:rPr>
        <w:t>19.132 The institutional security formula</w:t>
      </w:r>
    </w:p>
    <w:p w14:paraId="2CF0D101" w14:textId="77777777" w:rsidR="00941E69" w:rsidRPr="00941E69" w:rsidRDefault="00941E69" w:rsidP="00941E69">
      <w:r w:rsidRPr="00941E69">
        <w:t>Likewise:</w:t>
      </w:r>
    </w:p>
    <w:p w14:paraId="2D8EEE41" w14:textId="77777777" w:rsidR="00941E69" w:rsidRPr="00941E69" w:rsidRDefault="00941E69" w:rsidP="00941E69">
      <w:pPr>
        <w:spacing w:line="184" w:lineRule="exact"/>
      </w:pPr>
      <w:r w:rsidRPr="00941E69">
        <w:rPr>
          <w:b/>
          <w:bCs/>
          <w:sz w:val="17"/>
        </w:rPr>
        <w:t>GOVERNANCE</w:t>
      </w:r>
    </w:p>
    <w:p w14:paraId="25D1F92C" w14:textId="77777777" w:rsidR="00941E69" w:rsidRPr="00941E69" w:rsidRDefault="00941E69" w:rsidP="00941E69">
      <w:pPr>
        <w:spacing w:line="184" w:lineRule="exact"/>
      </w:pPr>
      <w:r w:rsidRPr="00941E69">
        <w:rPr>
          <w:b/>
          <w:bCs/>
          <w:sz w:val="17"/>
        </w:rPr>
        <w:t>FINANCIAL RESILIENCE</w:t>
      </w:r>
    </w:p>
    <w:p w14:paraId="50BFA951" w14:textId="77777777" w:rsidR="00941E69" w:rsidRPr="00941E69" w:rsidRDefault="00941E69" w:rsidP="00941E69">
      <w:pPr>
        <w:spacing w:line="184" w:lineRule="exact"/>
      </w:pPr>
      <w:r w:rsidRPr="00941E69">
        <w:rPr>
          <w:b/>
          <w:bCs/>
          <w:sz w:val="17"/>
        </w:rPr>
        <w:t>DATA SECURITY</w:t>
      </w:r>
    </w:p>
    <w:p w14:paraId="26A90B7E" w14:textId="77777777" w:rsidR="00941E69" w:rsidRPr="00941E69" w:rsidRDefault="00941E69" w:rsidP="00941E69">
      <w:pPr>
        <w:spacing w:line="184" w:lineRule="exact"/>
      </w:pPr>
      <w:r w:rsidRPr="00941E69">
        <w:rPr>
          <w:b/>
          <w:bCs/>
          <w:sz w:val="17"/>
        </w:rPr>
        <w:t>SUCCESSION</w:t>
      </w:r>
    </w:p>
    <w:p w14:paraId="03AB5FBC" w14:textId="77777777" w:rsidR="00941E69" w:rsidRPr="00941E69" w:rsidRDefault="00941E69" w:rsidP="00941E69">
      <w:pPr>
        <w:spacing w:line="184" w:lineRule="exact"/>
      </w:pPr>
      <w:r w:rsidRPr="00941E69">
        <w:rPr>
          <w:b/>
          <w:bCs/>
          <w:sz w:val="17"/>
        </w:rPr>
        <w:t>AUDIT</w:t>
      </w:r>
    </w:p>
    <w:p w14:paraId="51FC1588" w14:textId="77777777" w:rsidR="00941E69" w:rsidRPr="00941E69" w:rsidRDefault="00941E69" w:rsidP="00941E69">
      <w:pPr>
        <w:spacing w:line="184" w:lineRule="exact"/>
      </w:pPr>
      <w:r w:rsidRPr="00941E69">
        <w:rPr>
          <w:b/>
          <w:bCs/>
          <w:sz w:val="17"/>
        </w:rPr>
        <w:t>COMMUNITY TRUST</w:t>
      </w:r>
    </w:p>
    <w:p w14:paraId="0BE4DCB7" w14:textId="77777777" w:rsidR="00941E69" w:rsidRPr="00941E69" w:rsidRDefault="00941E69" w:rsidP="00941E69">
      <w:pPr>
        <w:spacing w:line="184" w:lineRule="exact"/>
      </w:pPr>
      <w:r w:rsidRPr="00941E69">
        <w:rPr>
          <w:b/>
          <w:bCs/>
          <w:sz w:val="17"/>
        </w:rPr>
        <w:t>ADAPTIVE CAPACITY</w:t>
      </w:r>
    </w:p>
    <w:p w14:paraId="65F41240" w14:textId="77777777" w:rsidR="00941E69" w:rsidRPr="00941E69" w:rsidRDefault="00941E69" w:rsidP="00941E69">
      <w:r w:rsidRPr="00941E69">
        <w:t>=</w:t>
      </w:r>
    </w:p>
    <w:p w14:paraId="5F6CFCD0" w14:textId="77777777" w:rsidR="00941E69" w:rsidRPr="00941E69" w:rsidRDefault="00941E69" w:rsidP="00941E69">
      <w:pPr>
        <w:spacing w:line="184" w:lineRule="exact"/>
      </w:pPr>
      <w:r w:rsidRPr="00941E69">
        <w:rPr>
          <w:b/>
          <w:bCs/>
          <w:sz w:val="17"/>
        </w:rPr>
        <w:t>INSTITUTIONAL SECURITY</w:t>
      </w:r>
    </w:p>
    <w:p w14:paraId="732B900D" w14:textId="77777777" w:rsidR="00941E69" w:rsidRPr="00941E69" w:rsidRDefault="00941E69" w:rsidP="00941E69">
      <w:r w:rsidRPr="00941E69">
        <w:t>Racial Security must secure itself before it can credibly claim to secure others.</w:t>
      </w:r>
    </w:p>
    <w:p w14:paraId="2B484FB7" w14:textId="77777777" w:rsidR="00941E69" w:rsidRPr="00941E69" w:rsidRDefault="00941E69" w:rsidP="00941E69">
      <w:pPr>
        <w:spacing w:before="60" w:after="10" w:line="240" w:lineRule="auto"/>
        <w:rPr>
          <w:b/>
          <w:bCs/>
        </w:rPr>
      </w:pPr>
      <w:r w:rsidRPr="00941E69">
        <w:rPr>
          <w:b/>
          <w:bCs/>
          <w:sz w:val="19"/>
        </w:rPr>
        <w:t>19.133 From project to institution</w:t>
      </w:r>
    </w:p>
    <w:p w14:paraId="1026E6F7" w14:textId="77777777" w:rsidR="00941E69" w:rsidRPr="00941E69" w:rsidRDefault="00941E69" w:rsidP="00941E69">
      <w:r w:rsidRPr="00941E69">
        <w:t>The complete transition is:</w:t>
      </w:r>
    </w:p>
    <w:p w14:paraId="3F775025" w14:textId="77777777" w:rsidR="00941E69" w:rsidRPr="00941E69" w:rsidRDefault="00941E69" w:rsidP="00941E69">
      <w:pPr>
        <w:spacing w:line="184" w:lineRule="exact"/>
      </w:pPr>
      <w:r w:rsidRPr="00941E69">
        <w:rPr>
          <w:b/>
          <w:bCs/>
          <w:sz w:val="17"/>
        </w:rPr>
        <w:t>FOUNDER</w:t>
      </w:r>
    </w:p>
    <w:p w14:paraId="5F4A810B" w14:textId="77777777" w:rsidR="00941E69" w:rsidRPr="00941E69" w:rsidRDefault="00941E69" w:rsidP="00941E69">
      <w:pPr>
        <w:spacing w:line="184" w:lineRule="exact"/>
      </w:pPr>
      <w:r w:rsidRPr="00941E69">
        <w:rPr>
          <w:sz w:val="17"/>
        </w:rPr>
        <w:t>↓</w:t>
      </w:r>
    </w:p>
    <w:p w14:paraId="48456886" w14:textId="77777777" w:rsidR="00941E69" w:rsidRPr="00941E69" w:rsidRDefault="00941E69" w:rsidP="00941E69">
      <w:pPr>
        <w:spacing w:line="184" w:lineRule="exact"/>
      </w:pPr>
      <w:r w:rsidRPr="00941E69">
        <w:rPr>
          <w:b/>
          <w:bCs/>
          <w:sz w:val="17"/>
        </w:rPr>
        <w:t>DOCTRINE</w:t>
      </w:r>
    </w:p>
    <w:p w14:paraId="29C7BB3E" w14:textId="77777777" w:rsidR="00941E69" w:rsidRPr="00941E69" w:rsidRDefault="00941E69" w:rsidP="00941E69">
      <w:pPr>
        <w:spacing w:line="184" w:lineRule="exact"/>
      </w:pPr>
      <w:r w:rsidRPr="00941E69">
        <w:rPr>
          <w:sz w:val="17"/>
        </w:rPr>
        <w:t>↓</w:t>
      </w:r>
    </w:p>
    <w:p w14:paraId="6E66F5D7" w14:textId="77777777" w:rsidR="00941E69" w:rsidRPr="00941E69" w:rsidRDefault="00941E69" w:rsidP="00941E69">
      <w:pPr>
        <w:spacing w:line="184" w:lineRule="exact"/>
      </w:pPr>
      <w:r w:rsidRPr="00941E69">
        <w:rPr>
          <w:b/>
          <w:bCs/>
          <w:sz w:val="17"/>
        </w:rPr>
        <w:t>PROJECT</w:t>
      </w:r>
    </w:p>
    <w:p w14:paraId="7EF21B68" w14:textId="77777777" w:rsidR="00941E69" w:rsidRPr="00941E69" w:rsidRDefault="00941E69" w:rsidP="00941E69">
      <w:pPr>
        <w:spacing w:line="184" w:lineRule="exact"/>
      </w:pPr>
      <w:r w:rsidRPr="00941E69">
        <w:rPr>
          <w:sz w:val="17"/>
        </w:rPr>
        <w:t>↓</w:t>
      </w:r>
    </w:p>
    <w:p w14:paraId="291270F9" w14:textId="77777777" w:rsidR="00941E69" w:rsidRPr="00941E69" w:rsidRDefault="00941E69" w:rsidP="00941E69">
      <w:pPr>
        <w:spacing w:line="184" w:lineRule="exact"/>
      </w:pPr>
      <w:r w:rsidRPr="00941E69">
        <w:rPr>
          <w:b/>
          <w:bCs/>
          <w:sz w:val="17"/>
        </w:rPr>
        <w:t>PLATFORM</w:t>
      </w:r>
    </w:p>
    <w:p w14:paraId="4384D49A" w14:textId="77777777" w:rsidR="00941E69" w:rsidRPr="00941E69" w:rsidRDefault="00941E69" w:rsidP="00941E69">
      <w:pPr>
        <w:spacing w:line="184" w:lineRule="exact"/>
      </w:pPr>
      <w:r w:rsidRPr="00941E69">
        <w:rPr>
          <w:sz w:val="17"/>
        </w:rPr>
        <w:t>↓</w:t>
      </w:r>
    </w:p>
    <w:p w14:paraId="59DCF11C" w14:textId="77777777" w:rsidR="00941E69" w:rsidRPr="00941E69" w:rsidRDefault="00941E69" w:rsidP="00941E69">
      <w:pPr>
        <w:spacing w:line="184" w:lineRule="exact"/>
      </w:pPr>
      <w:r w:rsidRPr="00941E69">
        <w:rPr>
          <w:b/>
          <w:bCs/>
          <w:sz w:val="17"/>
        </w:rPr>
        <w:t>PARTICIPATION</w:t>
      </w:r>
    </w:p>
    <w:p w14:paraId="0C1A9EDC" w14:textId="77777777" w:rsidR="00941E69" w:rsidRPr="00941E69" w:rsidRDefault="00941E69" w:rsidP="00941E69">
      <w:pPr>
        <w:spacing w:line="184" w:lineRule="exact"/>
      </w:pPr>
      <w:r w:rsidRPr="00941E69">
        <w:rPr>
          <w:sz w:val="17"/>
        </w:rPr>
        <w:t>↓</w:t>
      </w:r>
    </w:p>
    <w:p w14:paraId="744D0FAC" w14:textId="77777777" w:rsidR="00941E69" w:rsidRPr="00941E69" w:rsidRDefault="00941E69" w:rsidP="00941E69">
      <w:pPr>
        <w:spacing w:line="184" w:lineRule="exact"/>
      </w:pPr>
      <w:r w:rsidRPr="00941E69">
        <w:rPr>
          <w:b/>
          <w:bCs/>
          <w:sz w:val="17"/>
        </w:rPr>
        <w:t>MEMBERSHIP</w:t>
      </w:r>
    </w:p>
    <w:p w14:paraId="4B5F2AB3" w14:textId="77777777" w:rsidR="00941E69" w:rsidRPr="00941E69" w:rsidRDefault="00941E69" w:rsidP="00941E69">
      <w:pPr>
        <w:spacing w:line="184" w:lineRule="exact"/>
      </w:pPr>
      <w:r w:rsidRPr="00941E69">
        <w:rPr>
          <w:sz w:val="17"/>
        </w:rPr>
        <w:t>↓</w:t>
      </w:r>
    </w:p>
    <w:p w14:paraId="1CF6008D" w14:textId="77777777" w:rsidR="00941E69" w:rsidRPr="00941E69" w:rsidRDefault="00941E69" w:rsidP="00941E69">
      <w:pPr>
        <w:spacing w:line="184" w:lineRule="exact"/>
      </w:pPr>
      <w:r w:rsidRPr="00941E69">
        <w:rPr>
          <w:b/>
          <w:bCs/>
          <w:sz w:val="17"/>
        </w:rPr>
        <w:t>RACIAL-IDENTITY DIVISIONS</w:t>
      </w:r>
    </w:p>
    <w:p w14:paraId="247FEDCD" w14:textId="77777777" w:rsidR="00941E69" w:rsidRPr="00941E69" w:rsidRDefault="00941E69" w:rsidP="00941E69">
      <w:pPr>
        <w:spacing w:line="184" w:lineRule="exact"/>
      </w:pPr>
      <w:r w:rsidRPr="00941E69">
        <w:rPr>
          <w:sz w:val="17"/>
        </w:rPr>
        <w:t>↓</w:t>
      </w:r>
    </w:p>
    <w:p w14:paraId="5AD29D60" w14:textId="77777777" w:rsidR="00941E69" w:rsidRPr="00941E69" w:rsidRDefault="00941E69" w:rsidP="00941E69">
      <w:pPr>
        <w:spacing w:line="184" w:lineRule="exact"/>
      </w:pPr>
      <w:r w:rsidRPr="00941E69">
        <w:rPr>
          <w:b/>
          <w:bCs/>
          <w:sz w:val="17"/>
        </w:rPr>
        <w:t>VERIFICATION</w:t>
      </w:r>
    </w:p>
    <w:p w14:paraId="5CEC45CA" w14:textId="77777777" w:rsidR="00941E69" w:rsidRPr="00941E69" w:rsidRDefault="00941E69" w:rsidP="00941E69">
      <w:pPr>
        <w:spacing w:line="184" w:lineRule="exact"/>
      </w:pPr>
      <w:r w:rsidRPr="00941E69">
        <w:rPr>
          <w:sz w:val="17"/>
        </w:rPr>
        <w:t>↓</w:t>
      </w:r>
    </w:p>
    <w:p w14:paraId="6F3E2F05" w14:textId="77777777" w:rsidR="00941E69" w:rsidRPr="00941E69" w:rsidRDefault="00941E69" w:rsidP="00941E69">
      <w:pPr>
        <w:spacing w:line="184" w:lineRule="exact"/>
      </w:pPr>
      <w:r w:rsidRPr="00941E69">
        <w:rPr>
          <w:b/>
          <w:bCs/>
          <w:sz w:val="17"/>
        </w:rPr>
        <w:t>SUPPORT</w:t>
      </w:r>
    </w:p>
    <w:p w14:paraId="3F9ECE73" w14:textId="77777777" w:rsidR="00941E69" w:rsidRPr="00941E69" w:rsidRDefault="00941E69" w:rsidP="00941E69">
      <w:pPr>
        <w:spacing w:line="184" w:lineRule="exact"/>
      </w:pPr>
      <w:r w:rsidRPr="00941E69">
        <w:rPr>
          <w:sz w:val="17"/>
        </w:rPr>
        <w:t>↓</w:t>
      </w:r>
    </w:p>
    <w:p w14:paraId="4A62E087" w14:textId="77777777" w:rsidR="00941E69" w:rsidRPr="00941E69" w:rsidRDefault="00941E69" w:rsidP="00941E69">
      <w:pPr>
        <w:spacing w:line="184" w:lineRule="exact"/>
      </w:pPr>
      <w:r w:rsidRPr="00941E69">
        <w:rPr>
          <w:b/>
          <w:bCs/>
          <w:sz w:val="17"/>
        </w:rPr>
        <w:t>RESEARCH</w:t>
      </w:r>
    </w:p>
    <w:p w14:paraId="4E4C7136" w14:textId="77777777" w:rsidR="00941E69" w:rsidRPr="00941E69" w:rsidRDefault="00941E69" w:rsidP="00941E69">
      <w:pPr>
        <w:spacing w:line="184" w:lineRule="exact"/>
      </w:pPr>
      <w:r w:rsidRPr="00941E69">
        <w:rPr>
          <w:sz w:val="17"/>
        </w:rPr>
        <w:t>↓</w:t>
      </w:r>
    </w:p>
    <w:p w14:paraId="659FFA1C" w14:textId="77777777" w:rsidR="00941E69" w:rsidRPr="00941E69" w:rsidRDefault="00941E69" w:rsidP="00941E69">
      <w:pPr>
        <w:spacing w:line="184" w:lineRule="exact"/>
      </w:pPr>
      <w:r w:rsidRPr="00941E69">
        <w:rPr>
          <w:b/>
          <w:bCs/>
          <w:sz w:val="17"/>
        </w:rPr>
        <w:t>RISK MANAGEMENT</w:t>
      </w:r>
    </w:p>
    <w:p w14:paraId="454AE7AD" w14:textId="77777777" w:rsidR="00941E69" w:rsidRPr="00941E69" w:rsidRDefault="00941E69" w:rsidP="00941E69">
      <w:pPr>
        <w:spacing w:line="184" w:lineRule="exact"/>
      </w:pPr>
      <w:r w:rsidRPr="00941E69">
        <w:rPr>
          <w:sz w:val="17"/>
        </w:rPr>
        <w:t>↓</w:t>
      </w:r>
    </w:p>
    <w:p w14:paraId="65A6BA14" w14:textId="77777777" w:rsidR="00941E69" w:rsidRPr="00941E69" w:rsidRDefault="00941E69" w:rsidP="00941E69">
      <w:pPr>
        <w:spacing w:line="184" w:lineRule="exact"/>
      </w:pPr>
      <w:r w:rsidRPr="00941E69">
        <w:rPr>
          <w:b/>
          <w:bCs/>
          <w:sz w:val="17"/>
        </w:rPr>
        <w:t>REPRESENTATION</w:t>
      </w:r>
    </w:p>
    <w:p w14:paraId="483D7020" w14:textId="77777777" w:rsidR="00941E69" w:rsidRPr="00941E69" w:rsidRDefault="00941E69" w:rsidP="00941E69">
      <w:pPr>
        <w:spacing w:line="184" w:lineRule="exact"/>
      </w:pPr>
      <w:r w:rsidRPr="00941E69">
        <w:rPr>
          <w:sz w:val="17"/>
        </w:rPr>
        <w:t>↓</w:t>
      </w:r>
    </w:p>
    <w:p w14:paraId="780353D0" w14:textId="77777777" w:rsidR="00941E69" w:rsidRPr="00941E69" w:rsidRDefault="00941E69" w:rsidP="00941E69">
      <w:pPr>
        <w:spacing w:line="184" w:lineRule="exact"/>
      </w:pPr>
      <w:r w:rsidRPr="00941E69">
        <w:rPr>
          <w:b/>
          <w:bCs/>
          <w:sz w:val="17"/>
        </w:rPr>
        <w:t>RACIAL SECURITY COUNCIL</w:t>
      </w:r>
    </w:p>
    <w:p w14:paraId="32B34AC0" w14:textId="77777777" w:rsidR="00941E69" w:rsidRPr="00941E69" w:rsidRDefault="00941E69" w:rsidP="00941E69">
      <w:pPr>
        <w:spacing w:line="184" w:lineRule="exact"/>
      </w:pPr>
      <w:r w:rsidRPr="00941E69">
        <w:rPr>
          <w:sz w:val="17"/>
        </w:rPr>
        <w:t>↓</w:t>
      </w:r>
    </w:p>
    <w:p w14:paraId="234768B7" w14:textId="77777777" w:rsidR="00941E69" w:rsidRPr="00941E69" w:rsidRDefault="00941E69" w:rsidP="00941E69">
      <w:pPr>
        <w:spacing w:line="184" w:lineRule="exact"/>
      </w:pPr>
      <w:r w:rsidRPr="00941E69">
        <w:rPr>
          <w:b/>
          <w:bCs/>
          <w:sz w:val="17"/>
        </w:rPr>
        <w:t>PROFESSIONAL CAPABILITY</w:t>
      </w:r>
    </w:p>
    <w:p w14:paraId="0588FA78" w14:textId="77777777" w:rsidR="00941E69" w:rsidRPr="00941E69" w:rsidRDefault="00941E69" w:rsidP="00941E69">
      <w:pPr>
        <w:spacing w:line="184" w:lineRule="exact"/>
      </w:pPr>
      <w:r w:rsidRPr="00941E69">
        <w:rPr>
          <w:sz w:val="17"/>
        </w:rPr>
        <w:t>↓</w:t>
      </w:r>
    </w:p>
    <w:p w14:paraId="72FD73BB" w14:textId="77777777" w:rsidR="00941E69" w:rsidRPr="00941E69" w:rsidRDefault="00941E69" w:rsidP="00941E69">
      <w:pPr>
        <w:spacing w:line="184" w:lineRule="exact"/>
      </w:pPr>
      <w:r w:rsidRPr="00941E69">
        <w:rPr>
          <w:b/>
          <w:bCs/>
          <w:sz w:val="17"/>
        </w:rPr>
        <w:t>INDEPENDENT GOVERNANCE</w:t>
      </w:r>
    </w:p>
    <w:p w14:paraId="004DB83C" w14:textId="77777777" w:rsidR="00941E69" w:rsidRPr="00941E69" w:rsidRDefault="00941E69" w:rsidP="00941E69">
      <w:pPr>
        <w:spacing w:line="184" w:lineRule="exact"/>
      </w:pPr>
      <w:r w:rsidRPr="00941E69">
        <w:rPr>
          <w:sz w:val="17"/>
        </w:rPr>
        <w:t>↓</w:t>
      </w:r>
    </w:p>
    <w:p w14:paraId="40A18D78" w14:textId="77777777" w:rsidR="00941E69" w:rsidRPr="00941E69" w:rsidRDefault="00941E69" w:rsidP="00941E69">
      <w:pPr>
        <w:spacing w:line="184" w:lineRule="exact"/>
      </w:pPr>
      <w:r w:rsidRPr="00941E69">
        <w:rPr>
          <w:b/>
          <w:bCs/>
          <w:sz w:val="17"/>
        </w:rPr>
        <w:t>INSTITUTIONAL CONTINUITY</w:t>
      </w:r>
    </w:p>
    <w:p w14:paraId="10BD0CDD" w14:textId="77777777" w:rsidR="00941E69" w:rsidRPr="00941E69" w:rsidRDefault="00941E69" w:rsidP="00941E69">
      <w:pPr>
        <w:spacing w:line="184" w:lineRule="exact"/>
      </w:pPr>
      <w:r w:rsidRPr="00941E69">
        <w:rPr>
          <w:sz w:val="17"/>
        </w:rPr>
        <w:t>↓</w:t>
      </w:r>
    </w:p>
    <w:p w14:paraId="3FA33B19" w14:textId="77777777" w:rsidR="00941E69" w:rsidRPr="00941E69" w:rsidRDefault="00941E69" w:rsidP="00941E69">
      <w:pPr>
        <w:spacing w:line="184" w:lineRule="exact"/>
        <w:rPr>
          <w:b/>
          <w:bCs/>
        </w:rPr>
      </w:pPr>
      <w:r w:rsidRPr="00941E69">
        <w:rPr>
          <w:b/>
          <w:bCs/>
          <w:sz w:val="17"/>
        </w:rPr>
        <w:t>RACIAL SECURITY INSTITUTION</w:t>
      </w:r>
    </w:p>
    <w:p w14:paraId="741F0C7D" w14:textId="77777777" w:rsidR="00941E69" w:rsidRPr="00941E69" w:rsidRDefault="00941E69" w:rsidP="00941E69">
      <w:r w:rsidRPr="00941E69">
        <w:t>This is the long-term architecture.</w:t>
      </w:r>
    </w:p>
    <w:p w14:paraId="36E63C94" w14:textId="77777777" w:rsidR="00941E69" w:rsidRPr="00941E69" w:rsidRDefault="00941E69" w:rsidP="00941E69">
      <w:pPr>
        <w:spacing w:before="60" w:after="10" w:line="240" w:lineRule="auto"/>
        <w:rPr>
          <w:b/>
          <w:bCs/>
        </w:rPr>
      </w:pPr>
      <w:r w:rsidRPr="00941E69">
        <w:rPr>
          <w:b/>
          <w:bCs/>
          <w:sz w:val="19"/>
        </w:rPr>
        <w:t>19.134 The institution must embody the doctrine</w:t>
      </w:r>
    </w:p>
    <w:p w14:paraId="39AEBF73" w14:textId="77777777" w:rsidR="00941E69" w:rsidRPr="00941E69" w:rsidRDefault="00941E69" w:rsidP="00941E69">
      <w:r w:rsidRPr="00941E69">
        <w:t>The final institutional test is not whether Racial Security can repeat its principles.</w:t>
      </w:r>
    </w:p>
    <w:p w14:paraId="7FF375C4" w14:textId="77777777" w:rsidR="00941E69" w:rsidRPr="00941E69" w:rsidRDefault="00941E69" w:rsidP="00941E69">
      <w:r w:rsidRPr="00941E69">
        <w:t>It is whether its own structure embodies them.</w:t>
      </w:r>
    </w:p>
    <w:p w14:paraId="39F9DBFC" w14:textId="77777777" w:rsidR="00941E69" w:rsidRPr="00941E69" w:rsidRDefault="00941E69" w:rsidP="00941E69">
      <w:r w:rsidRPr="00941E69">
        <w:t>If it demands evidence from others, it must preserve evidence.</w:t>
      </w:r>
    </w:p>
    <w:p w14:paraId="41792F15" w14:textId="77777777" w:rsidR="00941E69" w:rsidRPr="00941E69" w:rsidRDefault="00941E69" w:rsidP="00941E69">
      <w:r w:rsidRPr="00941E69">
        <w:t>If it demands safeguards from others, it must operate safeguards.</w:t>
      </w:r>
    </w:p>
    <w:p w14:paraId="61101EFB" w14:textId="77777777" w:rsidR="00941E69" w:rsidRPr="00941E69" w:rsidRDefault="00941E69" w:rsidP="00941E69">
      <w:r w:rsidRPr="00941E69">
        <w:t>If it demands transparency from others, it must explain its authority.</w:t>
      </w:r>
    </w:p>
    <w:p w14:paraId="428161AB" w14:textId="77777777" w:rsidR="00941E69" w:rsidRPr="00941E69" w:rsidRDefault="00941E69" w:rsidP="00941E69">
      <w:r w:rsidRPr="00941E69">
        <w:t>If it demands accountability from others, its own leadership must be accountable.</w:t>
      </w:r>
    </w:p>
    <w:p w14:paraId="788CB8D5" w14:textId="77777777" w:rsidR="00941E69" w:rsidRPr="00941E69" w:rsidRDefault="00941E69" w:rsidP="00941E69">
      <w:r w:rsidRPr="00941E69">
        <w:t>If it demands protection against institutional racism, it must examine its own institutional processes.</w:t>
      </w:r>
    </w:p>
    <w:p w14:paraId="499BA9CE" w14:textId="77777777" w:rsidR="00941E69" w:rsidRPr="00941E69" w:rsidRDefault="00941E69" w:rsidP="00941E69">
      <w:r w:rsidRPr="00941E69">
        <w:t>If it advocates racial security, every racial division must be protected against domination.</w:t>
      </w:r>
    </w:p>
    <w:p w14:paraId="73CE295C" w14:textId="77777777" w:rsidR="00941E69" w:rsidRPr="00941E69" w:rsidRDefault="00941E69" w:rsidP="00941E69">
      <w:r w:rsidRPr="00941E69">
        <w:t>Therefore:</w:t>
      </w:r>
    </w:p>
    <w:p w14:paraId="4715B358" w14:textId="77777777" w:rsidR="00941E69" w:rsidRPr="00941E69" w:rsidRDefault="00941E69" w:rsidP="00941E69">
      <w:pPr>
        <w:spacing w:before="50" w:after="10" w:line="240" w:lineRule="auto"/>
      </w:pPr>
      <w:r w:rsidRPr="00941E69">
        <w:rPr>
          <w:b/>
          <w:bCs/>
          <w:sz w:val="19"/>
        </w:rPr>
        <w:t>THE INSTITUTION ITSELF MUST BE A WORKING DEMONSTRATION OF RACIAL SECURITY.</w:t>
      </w:r>
    </w:p>
    <w:p w14:paraId="3480975A" w14:textId="77777777" w:rsidR="00941E69" w:rsidRPr="00941E69" w:rsidRDefault="00941E69" w:rsidP="00941E69">
      <w:pPr>
        <w:spacing w:before="60" w:after="10" w:line="240" w:lineRule="auto"/>
        <w:rPr>
          <w:b/>
          <w:bCs/>
        </w:rPr>
      </w:pPr>
      <w:r w:rsidRPr="00941E69">
        <w:rPr>
          <w:b/>
          <w:bCs/>
          <w:sz w:val="19"/>
        </w:rPr>
        <w:t>19.135 The proposition established by this chapter</w:t>
      </w:r>
    </w:p>
    <w:p w14:paraId="443B3548" w14:textId="77777777" w:rsidR="00941E69" w:rsidRPr="00941E69" w:rsidRDefault="00941E69" w:rsidP="00941E69">
      <w:r w:rsidRPr="00941E69">
        <w:t>Racial Security becomes an institution when its:</w:t>
      </w:r>
    </w:p>
    <w:p w14:paraId="2E77DFFA" w14:textId="77777777" w:rsidR="00941E69" w:rsidRPr="00941E69" w:rsidRDefault="00941E69" w:rsidP="00941E69">
      <w:r w:rsidRPr="00941E69">
        <w:t>doctrine;</w:t>
      </w:r>
    </w:p>
    <w:p w14:paraId="47D844F9" w14:textId="77777777" w:rsidR="00941E69" w:rsidRPr="00941E69" w:rsidRDefault="00941E69" w:rsidP="00941E69">
      <w:r w:rsidRPr="00941E69">
        <w:t>authority;</w:t>
      </w:r>
    </w:p>
    <w:p w14:paraId="4EDAE56A" w14:textId="77777777" w:rsidR="00941E69" w:rsidRPr="00941E69" w:rsidRDefault="00941E69" w:rsidP="00941E69">
      <w:r w:rsidRPr="00941E69">
        <w:t>knowledge;</w:t>
      </w:r>
    </w:p>
    <w:p w14:paraId="3E9FEEFF" w14:textId="77777777" w:rsidR="00941E69" w:rsidRPr="00941E69" w:rsidRDefault="00941E69" w:rsidP="00941E69">
      <w:r w:rsidRPr="00941E69">
        <w:t>membership;</w:t>
      </w:r>
    </w:p>
    <w:p w14:paraId="18A07E29" w14:textId="77777777" w:rsidR="00941E69" w:rsidRPr="00941E69" w:rsidRDefault="00941E69" w:rsidP="00941E69">
      <w:r w:rsidRPr="00941E69">
        <w:lastRenderedPageBreak/>
        <w:t>assets;</w:t>
      </w:r>
    </w:p>
    <w:p w14:paraId="6014B658" w14:textId="77777777" w:rsidR="00941E69" w:rsidRPr="00941E69" w:rsidRDefault="00941E69" w:rsidP="00941E69">
      <w:r w:rsidRPr="00941E69">
        <w:t>governance;</w:t>
      </w:r>
    </w:p>
    <w:p w14:paraId="15A44ACD" w14:textId="77777777" w:rsidR="00941E69" w:rsidRPr="00941E69" w:rsidRDefault="00941E69" w:rsidP="00941E69">
      <w:r w:rsidRPr="00941E69">
        <w:t>and</w:t>
      </w:r>
    </w:p>
    <w:p w14:paraId="5AD66579" w14:textId="77777777" w:rsidR="00941E69" w:rsidRPr="00941E69" w:rsidRDefault="00941E69" w:rsidP="00941E69">
      <w:r w:rsidRPr="00941E69">
        <w:t>security capability</w:t>
      </w:r>
    </w:p>
    <w:p w14:paraId="6DFFCC57" w14:textId="77777777" w:rsidR="00941E69" w:rsidRPr="00941E69" w:rsidRDefault="00941E69" w:rsidP="00941E69">
      <w:r w:rsidRPr="00941E69">
        <w:t>cease to depend upon temporary personalities and become embedded in durable structures.</w:t>
      </w:r>
    </w:p>
    <w:p w14:paraId="094F0957" w14:textId="77777777" w:rsidR="00941E69" w:rsidRPr="00941E69" w:rsidRDefault="00941E69" w:rsidP="00941E69">
      <w:r w:rsidRPr="00941E69">
        <w:t>Its legitimacy must arise from:</w:t>
      </w:r>
    </w:p>
    <w:p w14:paraId="3825F917" w14:textId="77777777" w:rsidR="00941E69" w:rsidRPr="00941E69" w:rsidRDefault="00941E69" w:rsidP="00941E69">
      <w:r w:rsidRPr="00941E69">
        <w:t>membership;</w:t>
      </w:r>
    </w:p>
    <w:p w14:paraId="23D1C0D2" w14:textId="77777777" w:rsidR="00941E69" w:rsidRPr="00941E69" w:rsidRDefault="00941E69" w:rsidP="00941E69">
      <w:r w:rsidRPr="00941E69">
        <w:t>evidence;</w:t>
      </w:r>
    </w:p>
    <w:p w14:paraId="40DF0D7C" w14:textId="77777777" w:rsidR="00941E69" w:rsidRPr="00941E69" w:rsidRDefault="00941E69" w:rsidP="00941E69">
      <w:r w:rsidRPr="00941E69">
        <w:t>competence;</w:t>
      </w:r>
    </w:p>
    <w:p w14:paraId="481515AE" w14:textId="77777777" w:rsidR="00941E69" w:rsidRPr="00941E69" w:rsidRDefault="00941E69" w:rsidP="00941E69">
      <w:r w:rsidRPr="00941E69">
        <w:t>fair governance;</w:t>
      </w:r>
    </w:p>
    <w:p w14:paraId="6BED808F" w14:textId="77777777" w:rsidR="00941E69" w:rsidRPr="00941E69" w:rsidRDefault="00941E69" w:rsidP="00941E69">
      <w:r w:rsidRPr="00941E69">
        <w:t>independence;</w:t>
      </w:r>
    </w:p>
    <w:p w14:paraId="1169F1AD" w14:textId="77777777" w:rsidR="00941E69" w:rsidRPr="00941E69" w:rsidRDefault="00941E69" w:rsidP="00941E69">
      <w:r w:rsidRPr="00941E69">
        <w:t>accountability;</w:t>
      </w:r>
    </w:p>
    <w:p w14:paraId="286939EA" w14:textId="77777777" w:rsidR="00941E69" w:rsidRPr="00941E69" w:rsidRDefault="00941E69" w:rsidP="00941E69">
      <w:r w:rsidRPr="00941E69">
        <w:t>and</w:t>
      </w:r>
    </w:p>
    <w:p w14:paraId="67DF8518" w14:textId="77777777" w:rsidR="00941E69" w:rsidRPr="00941E69" w:rsidRDefault="00941E69" w:rsidP="00941E69">
      <w:r w:rsidRPr="00941E69">
        <w:t>demonstrated performance.</w:t>
      </w:r>
    </w:p>
    <w:p w14:paraId="0501E7AD" w14:textId="77777777" w:rsidR="00941E69" w:rsidRPr="00941E69" w:rsidRDefault="00941E69" w:rsidP="00941E69">
      <w:r w:rsidRPr="00941E69">
        <w:t>Its long-term coordinating body is the:</w:t>
      </w:r>
    </w:p>
    <w:p w14:paraId="35219849" w14:textId="77777777" w:rsidR="00941E69" w:rsidRPr="00941E69" w:rsidRDefault="00941E69" w:rsidP="00941E69">
      <w:pPr>
        <w:spacing w:line="184" w:lineRule="exact"/>
        <w:rPr>
          <w:b/>
          <w:bCs/>
        </w:rPr>
      </w:pPr>
      <w:r w:rsidRPr="00941E69">
        <w:rPr>
          <w:b/>
          <w:bCs/>
          <w:sz w:val="17"/>
        </w:rPr>
        <w:t>RACIAL SECURITY COUNCIL.</w:t>
      </w:r>
    </w:p>
    <w:p w14:paraId="64DC0A73" w14:textId="77777777" w:rsidR="00941E69" w:rsidRPr="00941E69" w:rsidRDefault="00941E69" w:rsidP="00941E69">
      <w:r w:rsidRPr="00941E69">
        <w:t>Its governing institutional principle is:</w:t>
      </w:r>
    </w:p>
    <w:p w14:paraId="6889C720" w14:textId="77777777" w:rsidR="00941E69" w:rsidRPr="00941E69" w:rsidRDefault="00941E69" w:rsidP="00941E69">
      <w:pPr>
        <w:spacing w:line="184" w:lineRule="exact"/>
      </w:pPr>
      <w:r w:rsidRPr="00941E69">
        <w:rPr>
          <w:b/>
          <w:bCs/>
          <w:sz w:val="17"/>
        </w:rPr>
        <w:t>COOPERATION WITHOUT CAPTURE.</w:t>
      </w:r>
    </w:p>
    <w:p w14:paraId="08A8FF4E" w14:textId="77777777" w:rsidR="00941E69" w:rsidRPr="00941E69" w:rsidRDefault="00941E69" w:rsidP="00941E69">
      <w:r w:rsidRPr="00941E69">
        <w:t>Its internal security principle is:</w:t>
      </w:r>
    </w:p>
    <w:p w14:paraId="5656FD4B" w14:textId="77777777" w:rsidR="00941E69" w:rsidRPr="00941E69" w:rsidRDefault="00941E69" w:rsidP="00941E69">
      <w:pPr>
        <w:spacing w:before="50" w:after="10" w:line="240" w:lineRule="auto"/>
      </w:pPr>
      <w:r w:rsidRPr="00941E69">
        <w:rPr>
          <w:b/>
          <w:bCs/>
          <w:sz w:val="19"/>
        </w:rPr>
        <w:t>THE STANDARDS APPLIED OUTWARD MUST ALSO APPLY INWARD.</w:t>
      </w:r>
    </w:p>
    <w:p w14:paraId="62401BA8" w14:textId="77777777" w:rsidR="00941E69" w:rsidRPr="00941E69" w:rsidRDefault="00941E69" w:rsidP="00941E69">
      <w:r w:rsidRPr="00941E69">
        <w:t>Its continuity principle is:</w:t>
      </w:r>
    </w:p>
    <w:p w14:paraId="5071EE12" w14:textId="77777777" w:rsidR="00941E69" w:rsidRPr="00941E69" w:rsidRDefault="00941E69" w:rsidP="00941E69">
      <w:pPr>
        <w:spacing w:before="50" w:after="10" w:line="240" w:lineRule="auto"/>
      </w:pPr>
      <w:r w:rsidRPr="00941E69">
        <w:rPr>
          <w:b/>
          <w:bCs/>
          <w:sz w:val="19"/>
        </w:rPr>
        <w:t>NO PERSON, DONOR, DIVISION, GOVERNMENT, TECHNOLOGY OR ORGANISATION SHOULD BECOME AN UNCONTROLLED SINGLE POINT OF FAILURE.</w:t>
      </w:r>
    </w:p>
    <w:p w14:paraId="3DC713E9" w14:textId="77777777" w:rsidR="00941E69" w:rsidRPr="00941E69" w:rsidRDefault="00941E69" w:rsidP="00941E69">
      <w:r w:rsidRPr="00941E69">
        <w:t>And its institutional destination is:</w:t>
      </w:r>
    </w:p>
    <w:p w14:paraId="1953B6A7" w14:textId="77777777" w:rsidR="00941E69" w:rsidRPr="00941E69" w:rsidRDefault="00941E69" w:rsidP="00941E69">
      <w:pPr>
        <w:spacing w:before="50" w:after="10" w:line="240" w:lineRule="auto"/>
        <w:rPr>
          <w:b/>
          <w:bCs/>
        </w:rPr>
      </w:pPr>
      <w:r w:rsidRPr="00941E69">
        <w:rPr>
          <w:b/>
          <w:bCs/>
          <w:sz w:val="19"/>
        </w:rPr>
        <w:t>A DURABLE, REPRESENTATIVE, EVIDENCE-BASED, INDEPENDENT AND SELF-CORRECTING RACIAL SECURITY INSTITUTION.</w:t>
      </w:r>
    </w:p>
    <w:p w14:paraId="3B92D273" w14:textId="77777777" w:rsidR="00941E69" w:rsidRPr="00941E69" w:rsidRDefault="00941E69" w:rsidP="00941E69">
      <w:r w:rsidRPr="00941E69">
        <w:t>The architecture is now capable of surviving beyond the project that created it.</w:t>
      </w:r>
    </w:p>
    <w:p w14:paraId="0AA05EF2" w14:textId="77777777" w:rsidR="00941E69" w:rsidRPr="00941E69" w:rsidRDefault="00941E69" w:rsidP="00941E69">
      <w:r w:rsidRPr="00941E69">
        <w:t>The next question is therefore one of application at national scale:</w:t>
      </w:r>
    </w:p>
    <w:p w14:paraId="4567233C" w14:textId="77777777" w:rsidR="00941E69" w:rsidRPr="00941E69" w:rsidRDefault="00941E69" w:rsidP="00941E69">
      <w:pPr>
        <w:spacing w:before="50" w:after="10" w:line="240" w:lineRule="auto"/>
        <w:rPr>
          <w:b/>
          <w:bCs/>
        </w:rPr>
      </w:pPr>
      <w:r w:rsidRPr="00941E69">
        <w:rPr>
          <w:b/>
          <w:bCs/>
          <w:sz w:val="19"/>
        </w:rPr>
        <w:t>WHAT WOULD A NATIONAL RACIAL SECURITY SYSTEM ACTUALLY DO?</w:t>
      </w:r>
    </w:p>
    <w:p w14:paraId="1B5915E5" w14:textId="77777777" w:rsidR="00E22F82" w:rsidRPr="00E22F82" w:rsidRDefault="00E22F82" w:rsidP="00E22F82">
      <w:pPr>
        <w:pageBreakBefore/>
        <w:spacing w:after="20" w:line="240" w:lineRule="auto"/>
        <w:rPr>
          <w:b/>
          <w:bCs/>
        </w:rPr>
      </w:pPr>
      <w:r w:rsidRPr="00E22F82">
        <w:rPr>
          <w:b/>
          <w:bCs/>
          <w:sz w:val="23"/>
        </w:rPr>
        <w:lastRenderedPageBreak/>
        <w:t>CHAPTER 20</w:t>
      </w:r>
    </w:p>
    <w:p w14:paraId="43A9A8D0" w14:textId="77777777" w:rsidR="00E22F82" w:rsidRPr="00E22F82" w:rsidRDefault="00E22F82" w:rsidP="00E22F82">
      <w:pPr>
        <w:spacing w:before="50" w:after="10" w:line="240" w:lineRule="auto"/>
        <w:rPr>
          <w:b/>
          <w:bCs/>
        </w:rPr>
      </w:pPr>
      <w:r w:rsidRPr="00E22F82">
        <w:rPr>
          <w:b/>
          <w:bCs/>
          <w:sz w:val="19"/>
        </w:rPr>
        <w:t>THE NATIONAL RACIAL SECURITY SYSTEM: INTELLIGENCE, PREVENTION, COORDINATION, RESPONSE AND RESILIENCE</w:t>
      </w:r>
    </w:p>
    <w:p w14:paraId="5EBE1D5C" w14:textId="77777777" w:rsidR="00E22F82" w:rsidRPr="00E22F82" w:rsidRDefault="00E22F82" w:rsidP="00E22F82">
      <w:pPr>
        <w:spacing w:before="60" w:after="10" w:line="240" w:lineRule="auto"/>
        <w:rPr>
          <w:b/>
          <w:bCs/>
        </w:rPr>
      </w:pPr>
      <w:r w:rsidRPr="00E22F82">
        <w:rPr>
          <w:b/>
          <w:bCs/>
          <w:sz w:val="19"/>
        </w:rPr>
        <w:t>20.1 What would a National Racial Security System actually do?</w:t>
      </w:r>
    </w:p>
    <w:p w14:paraId="3E793E8B" w14:textId="77777777" w:rsidR="00E22F82" w:rsidRPr="00E22F82" w:rsidRDefault="00E22F82" w:rsidP="00E22F82">
      <w:r w:rsidRPr="00E22F82">
        <w:t>The previous chapter ended with the question:</w:t>
      </w:r>
    </w:p>
    <w:p w14:paraId="4C613875" w14:textId="77777777" w:rsidR="00E22F82" w:rsidRPr="00E22F82" w:rsidRDefault="00E22F82" w:rsidP="00E22F82">
      <w:pPr>
        <w:spacing w:before="50" w:after="10" w:line="240" w:lineRule="auto"/>
      </w:pPr>
      <w:r w:rsidRPr="00E22F82">
        <w:rPr>
          <w:b/>
          <w:bCs/>
          <w:sz w:val="19"/>
        </w:rPr>
        <w:t>WHAT WOULD A NATIONAL RACIAL SECURITY SYSTEM ACTUALLY DO?</w:t>
      </w:r>
    </w:p>
    <w:p w14:paraId="48BFB1CD" w14:textId="77777777" w:rsidR="00E22F82" w:rsidRPr="00E22F82" w:rsidRDefault="00E22F82" w:rsidP="00E22F82">
      <w:r w:rsidRPr="00E22F82">
        <w:t>The doctrine has now established:</w:t>
      </w:r>
    </w:p>
    <w:p w14:paraId="7D14E261" w14:textId="77777777" w:rsidR="00E22F82" w:rsidRPr="00E22F82" w:rsidRDefault="00E22F82" w:rsidP="00E22F82">
      <w:r w:rsidRPr="00E22F82">
        <w:t>race as a legally protected characteristic;</w:t>
      </w:r>
    </w:p>
    <w:p w14:paraId="253DAC6F" w14:textId="77777777" w:rsidR="00E22F82" w:rsidRPr="00E22F82" w:rsidRDefault="00E22F82" w:rsidP="00E22F82">
      <w:r w:rsidRPr="00E22F82">
        <w:t>racial identity as the object of the Racial Security framework;</w:t>
      </w:r>
    </w:p>
    <w:p w14:paraId="4A0CE847" w14:textId="77777777" w:rsidR="00E22F82" w:rsidRPr="00E22F82" w:rsidRDefault="00E22F82" w:rsidP="00E22F82">
      <w:r w:rsidRPr="00E22F82">
        <w:t>risk as the common language of protection;</w:t>
      </w:r>
    </w:p>
    <w:p w14:paraId="6C37D058" w14:textId="77777777" w:rsidR="00E22F82" w:rsidRPr="00E22F82" w:rsidRDefault="00E22F82" w:rsidP="00E22F82">
      <w:r w:rsidRPr="00E22F82">
        <w:t>racial data as security information;</w:t>
      </w:r>
    </w:p>
    <w:p w14:paraId="3440B708" w14:textId="77777777" w:rsidR="00E22F82" w:rsidRPr="00E22F82" w:rsidRDefault="00E22F82" w:rsidP="00E22F82">
      <w:r w:rsidRPr="00E22F82">
        <w:t>racial infrastructure as organised protective capacity;</w:t>
      </w:r>
    </w:p>
    <w:p w14:paraId="31BA7983" w14:textId="77777777" w:rsidR="00E22F82" w:rsidRPr="00E22F82" w:rsidRDefault="00E22F82" w:rsidP="00E22F82">
      <w:r w:rsidRPr="00E22F82">
        <w:t>institutional racism as a potential systemic vulnerability;</w:t>
      </w:r>
    </w:p>
    <w:p w14:paraId="59D454A1" w14:textId="77777777" w:rsidR="00E22F82" w:rsidRPr="00E22F82" w:rsidRDefault="00E22F82" w:rsidP="00E22F82">
      <w:r w:rsidRPr="00E22F82">
        <w:t>insurance and social security as systems for distributing risk;</w:t>
      </w:r>
    </w:p>
    <w:p w14:paraId="41BF8D9D" w14:textId="77777777" w:rsidR="00E22F82" w:rsidRPr="00E22F82" w:rsidRDefault="00E22F82" w:rsidP="00E22F82">
      <w:r w:rsidRPr="00E22F82">
        <w:t>national security as protection against material risks to the nation and state;</w:t>
      </w:r>
    </w:p>
    <w:p w14:paraId="6CA893CD" w14:textId="77777777" w:rsidR="00E22F82" w:rsidRPr="00E22F82" w:rsidRDefault="00E22F82" w:rsidP="00E22F82">
      <w:r w:rsidRPr="00E22F82">
        <w:t>measurement as the basis of evidence-led security;</w:t>
      </w:r>
    </w:p>
    <w:p w14:paraId="1A3B2286" w14:textId="77777777" w:rsidR="00E22F82" w:rsidRPr="00E22F82" w:rsidRDefault="00E22F82" w:rsidP="00E22F82">
      <w:r w:rsidRPr="00E22F82">
        <w:t>strategic foresight as preparation for emerging risk;</w:t>
      </w:r>
    </w:p>
    <w:p w14:paraId="69A83CAE" w14:textId="77777777" w:rsidR="00E22F82" w:rsidRPr="00E22F82" w:rsidRDefault="00E22F82" w:rsidP="00E22F82">
      <w:r w:rsidRPr="00E22F82">
        <w:t>and</w:t>
      </w:r>
    </w:p>
    <w:p w14:paraId="762CBC6B" w14:textId="77777777" w:rsidR="00E22F82" w:rsidRPr="00E22F82" w:rsidRDefault="00E22F82" w:rsidP="00E22F82">
      <w:r w:rsidRPr="00E22F82">
        <w:t>the Racial Security Council as the proposed coordinating institution.</w:t>
      </w:r>
    </w:p>
    <w:p w14:paraId="2D455394" w14:textId="77777777" w:rsidR="00E22F82" w:rsidRPr="00E22F82" w:rsidRDefault="00E22F82" w:rsidP="00E22F82">
      <w:r w:rsidRPr="00E22F82">
        <w:t>The next requirement is operational.</w:t>
      </w:r>
    </w:p>
    <w:p w14:paraId="57A40E3C" w14:textId="77777777" w:rsidR="00E22F82" w:rsidRPr="00E22F82" w:rsidRDefault="00E22F82" w:rsidP="00E22F82">
      <w:r w:rsidRPr="00E22F82">
        <w:t>A doctrine becomes a security system only when it can:</w:t>
      </w:r>
    </w:p>
    <w:p w14:paraId="4BC2F9D9" w14:textId="77777777" w:rsidR="00E22F82" w:rsidRPr="00E22F82" w:rsidRDefault="00E22F82" w:rsidP="00E22F82">
      <w:pPr>
        <w:spacing w:line="184" w:lineRule="exact"/>
      </w:pPr>
      <w:r w:rsidRPr="00E22F82">
        <w:rPr>
          <w:b/>
          <w:bCs/>
          <w:sz w:val="17"/>
        </w:rPr>
        <w:t>SEE</w:t>
      </w:r>
    </w:p>
    <w:p w14:paraId="11F7E2CF" w14:textId="77777777" w:rsidR="00E22F82" w:rsidRPr="00E22F82" w:rsidRDefault="00E22F82" w:rsidP="00E22F82">
      <w:pPr>
        <w:spacing w:line="184" w:lineRule="exact"/>
      </w:pPr>
      <w:r w:rsidRPr="00E22F82">
        <w:rPr>
          <w:b/>
          <w:bCs/>
          <w:sz w:val="17"/>
        </w:rPr>
        <w:t>UNDERSTAND</w:t>
      </w:r>
    </w:p>
    <w:p w14:paraId="6DC4E508" w14:textId="77777777" w:rsidR="00E22F82" w:rsidRPr="00E22F82" w:rsidRDefault="00E22F82" w:rsidP="00E22F82">
      <w:pPr>
        <w:spacing w:line="184" w:lineRule="exact"/>
      </w:pPr>
      <w:r w:rsidRPr="00E22F82">
        <w:rPr>
          <w:b/>
          <w:bCs/>
          <w:sz w:val="17"/>
        </w:rPr>
        <w:t>PREVENT</w:t>
      </w:r>
    </w:p>
    <w:p w14:paraId="359348D6" w14:textId="77777777" w:rsidR="00E22F82" w:rsidRPr="00E22F82" w:rsidRDefault="00E22F82" w:rsidP="00E22F82">
      <w:pPr>
        <w:spacing w:line="184" w:lineRule="exact"/>
      </w:pPr>
      <w:r w:rsidRPr="00E22F82">
        <w:rPr>
          <w:b/>
          <w:bCs/>
          <w:sz w:val="17"/>
        </w:rPr>
        <w:t>COORDINATE</w:t>
      </w:r>
    </w:p>
    <w:p w14:paraId="6E5E06FE" w14:textId="77777777" w:rsidR="00E22F82" w:rsidRPr="00E22F82" w:rsidRDefault="00E22F82" w:rsidP="00E22F82">
      <w:pPr>
        <w:spacing w:line="184" w:lineRule="exact"/>
      </w:pPr>
      <w:r w:rsidRPr="00E22F82">
        <w:rPr>
          <w:b/>
          <w:bCs/>
          <w:sz w:val="17"/>
        </w:rPr>
        <w:t>RESPOND</w:t>
      </w:r>
    </w:p>
    <w:p w14:paraId="283F2287" w14:textId="77777777" w:rsidR="00E22F82" w:rsidRPr="00E22F82" w:rsidRDefault="00E22F82" w:rsidP="00E22F82">
      <w:pPr>
        <w:spacing w:line="184" w:lineRule="exact"/>
      </w:pPr>
      <w:r w:rsidRPr="00E22F82">
        <w:rPr>
          <w:b/>
          <w:bCs/>
          <w:sz w:val="17"/>
        </w:rPr>
        <w:t>RECOVER</w:t>
      </w:r>
    </w:p>
    <w:p w14:paraId="191C7062" w14:textId="77777777" w:rsidR="00E22F82" w:rsidRPr="00E22F82" w:rsidRDefault="00E22F82" w:rsidP="00E22F82">
      <w:r w:rsidRPr="00E22F82">
        <w:t>and</w:t>
      </w:r>
    </w:p>
    <w:p w14:paraId="7310232F" w14:textId="77777777" w:rsidR="00E22F82" w:rsidRPr="00E22F82" w:rsidRDefault="00E22F82" w:rsidP="00E22F82">
      <w:pPr>
        <w:spacing w:line="184" w:lineRule="exact"/>
      </w:pPr>
      <w:r w:rsidRPr="00E22F82">
        <w:rPr>
          <w:b/>
          <w:bCs/>
          <w:sz w:val="17"/>
        </w:rPr>
        <w:t>LEARN.</w:t>
      </w:r>
    </w:p>
    <w:p w14:paraId="4D22BC22" w14:textId="77777777" w:rsidR="00E22F82" w:rsidRPr="00E22F82" w:rsidRDefault="00E22F82" w:rsidP="00E22F82">
      <w:r w:rsidRPr="00E22F82">
        <w:t>This chapter defines that system.</w:t>
      </w:r>
    </w:p>
    <w:p w14:paraId="12FB7676" w14:textId="77777777" w:rsidR="00E22F82" w:rsidRPr="00E22F82" w:rsidRDefault="00E22F82" w:rsidP="00E22F82">
      <w:pPr>
        <w:spacing w:before="60" w:after="10" w:line="240" w:lineRule="auto"/>
        <w:rPr>
          <w:b/>
          <w:bCs/>
        </w:rPr>
      </w:pPr>
      <w:r w:rsidRPr="00E22F82">
        <w:rPr>
          <w:b/>
          <w:bCs/>
          <w:sz w:val="19"/>
        </w:rPr>
        <w:t>20.2 The National Racial Security System</w:t>
      </w:r>
    </w:p>
    <w:p w14:paraId="53FC3840" w14:textId="77777777" w:rsidR="00E22F82" w:rsidRPr="00E22F82" w:rsidRDefault="00E22F82" w:rsidP="00E22F82">
      <w:r w:rsidRPr="00E22F82">
        <w:t xml:space="preserve">The </w:t>
      </w:r>
      <w:r w:rsidRPr="00E22F82">
        <w:rPr>
          <w:b/>
          <w:bCs/>
        </w:rPr>
        <w:t>National Racial Security System</w:t>
      </w:r>
      <w:r w:rsidRPr="00E22F82">
        <w:t xml:space="preserve"> can be defined as:</w:t>
      </w:r>
    </w:p>
    <w:p w14:paraId="0E06CF9C" w14:textId="77777777" w:rsidR="00E22F82" w:rsidRPr="00E22F82" w:rsidRDefault="00E22F82" w:rsidP="00E22F82">
      <w:r w:rsidRPr="00E22F82">
        <w:rPr>
          <w:b/>
          <w:bCs/>
        </w:rPr>
        <w:t>THE NETWORK OF PEOPLE, RACIAL-IDENTITY DIVISIONS, INSTITUTIONS, INFORMATION SYSTEMS, RESEARCH FUNCTIONS, SAFEGUARDS, GOVERNANCE STRUCTURES AND RESPONSE CAPABILITIES THROUGH WHICH RACIAL RISKS ARE IDENTIFIED, ASSESSED, PREVENTED, MANAGED, ESCALATED AND REDUCED.</w:t>
      </w:r>
    </w:p>
    <w:p w14:paraId="36575DC7" w14:textId="77777777" w:rsidR="00E22F82" w:rsidRPr="00E22F82" w:rsidRDefault="00E22F82" w:rsidP="00E22F82">
      <w:r w:rsidRPr="00E22F82">
        <w:t>It is therefore larger than one organisation.</w:t>
      </w:r>
    </w:p>
    <w:p w14:paraId="50B5676B" w14:textId="77777777" w:rsidR="00E22F82" w:rsidRPr="00E22F82" w:rsidRDefault="00E22F82" w:rsidP="00E22F82">
      <w:r w:rsidRPr="00E22F82">
        <w:t>The Racial Security institution may coordinate the system.</w:t>
      </w:r>
    </w:p>
    <w:p w14:paraId="5A4D62B0" w14:textId="77777777" w:rsidR="00E22F82" w:rsidRPr="00E22F82" w:rsidRDefault="00E22F82" w:rsidP="00E22F82">
      <w:r w:rsidRPr="00E22F82">
        <w:t>It does not constitute the whole system.</w:t>
      </w:r>
    </w:p>
    <w:p w14:paraId="74B3C028" w14:textId="77777777" w:rsidR="00E22F82" w:rsidRPr="00E22F82" w:rsidRDefault="00E22F82" w:rsidP="00E22F82">
      <w:pPr>
        <w:spacing w:before="60" w:after="10" w:line="240" w:lineRule="auto"/>
        <w:rPr>
          <w:b/>
          <w:bCs/>
        </w:rPr>
      </w:pPr>
      <w:r w:rsidRPr="00E22F82">
        <w:rPr>
          <w:b/>
          <w:bCs/>
          <w:sz w:val="19"/>
        </w:rPr>
        <w:t>20.3 A system rather than a department</w:t>
      </w:r>
    </w:p>
    <w:p w14:paraId="2EDFA8EE" w14:textId="77777777" w:rsidR="00E22F82" w:rsidRPr="00E22F82" w:rsidRDefault="00E22F82" w:rsidP="00E22F82">
      <w:r w:rsidRPr="00E22F82">
        <w:t>National Racial Security should not be imagined simply as:</w:t>
      </w:r>
    </w:p>
    <w:p w14:paraId="5560899A" w14:textId="77777777" w:rsidR="00E22F82" w:rsidRPr="00E22F82" w:rsidRDefault="00E22F82" w:rsidP="00E22F82">
      <w:r w:rsidRPr="00E22F82">
        <w:t>an office;</w:t>
      </w:r>
    </w:p>
    <w:p w14:paraId="738BBC4C" w14:textId="77777777" w:rsidR="00E22F82" w:rsidRPr="00E22F82" w:rsidRDefault="00E22F82" w:rsidP="00E22F82">
      <w:r w:rsidRPr="00E22F82">
        <w:t>a website;</w:t>
      </w:r>
    </w:p>
    <w:p w14:paraId="52C3AA44" w14:textId="77777777" w:rsidR="00E22F82" w:rsidRPr="00E22F82" w:rsidRDefault="00E22F82" w:rsidP="00E22F82">
      <w:r w:rsidRPr="00E22F82">
        <w:t>a committee;</w:t>
      </w:r>
    </w:p>
    <w:p w14:paraId="3767D9E1" w14:textId="77777777" w:rsidR="00E22F82" w:rsidRPr="00E22F82" w:rsidRDefault="00E22F82" w:rsidP="00E22F82">
      <w:r w:rsidRPr="00E22F82">
        <w:t>or</w:t>
      </w:r>
    </w:p>
    <w:p w14:paraId="261E6B26" w14:textId="77777777" w:rsidR="00E22F82" w:rsidRPr="00E22F82" w:rsidRDefault="00E22F82" w:rsidP="00E22F82">
      <w:r w:rsidRPr="00E22F82">
        <w:t>a department.</w:t>
      </w:r>
    </w:p>
    <w:p w14:paraId="7801658C" w14:textId="77777777" w:rsidR="00E22F82" w:rsidRPr="00E22F82" w:rsidRDefault="00E22F82" w:rsidP="00E22F82">
      <w:r w:rsidRPr="00E22F82">
        <w:t>It is a network.</w:t>
      </w:r>
    </w:p>
    <w:p w14:paraId="68A19668" w14:textId="77777777" w:rsidR="00E22F82" w:rsidRPr="00E22F82" w:rsidRDefault="00E22F82" w:rsidP="00E22F82">
      <w:r w:rsidRPr="00E22F82">
        <w:t>Its components may include:</w:t>
      </w:r>
    </w:p>
    <w:p w14:paraId="1A13F903" w14:textId="77777777" w:rsidR="00E22F82" w:rsidRPr="00E22F82" w:rsidRDefault="00E22F82" w:rsidP="00E22F82">
      <w:r w:rsidRPr="00E22F82">
        <w:t>members;</w:t>
      </w:r>
    </w:p>
    <w:p w14:paraId="0B44AAC8" w14:textId="77777777" w:rsidR="00E22F82" w:rsidRPr="00E22F82" w:rsidRDefault="00E22F82" w:rsidP="00E22F82">
      <w:r w:rsidRPr="00E22F82">
        <w:t>communities;</w:t>
      </w:r>
    </w:p>
    <w:p w14:paraId="64586118" w14:textId="77777777" w:rsidR="00E22F82" w:rsidRPr="00E22F82" w:rsidRDefault="00E22F82" w:rsidP="00E22F82">
      <w:r w:rsidRPr="00E22F82">
        <w:t>racial-identity divisions;</w:t>
      </w:r>
    </w:p>
    <w:p w14:paraId="2D91B687" w14:textId="77777777" w:rsidR="00E22F82" w:rsidRPr="00E22F82" w:rsidRDefault="00E22F82" w:rsidP="00E22F82">
      <w:r w:rsidRPr="00E22F82">
        <w:t>researchers;</w:t>
      </w:r>
    </w:p>
    <w:p w14:paraId="4A142698" w14:textId="77777777" w:rsidR="00E22F82" w:rsidRPr="00E22F82" w:rsidRDefault="00E22F82" w:rsidP="00E22F82">
      <w:r w:rsidRPr="00E22F82">
        <w:t>auditors;</w:t>
      </w:r>
    </w:p>
    <w:p w14:paraId="02196EFD" w14:textId="77777777" w:rsidR="00E22F82" w:rsidRPr="00E22F82" w:rsidRDefault="00E22F82" w:rsidP="00E22F82">
      <w:r w:rsidRPr="00E22F82">
        <w:t>cultural institutions;</w:t>
      </w:r>
    </w:p>
    <w:p w14:paraId="24C38441" w14:textId="77777777" w:rsidR="00E22F82" w:rsidRPr="00E22F82" w:rsidRDefault="00E22F82" w:rsidP="00E22F82">
      <w:r w:rsidRPr="00E22F82">
        <w:t>businesses;</w:t>
      </w:r>
    </w:p>
    <w:p w14:paraId="7BB568C2" w14:textId="77777777" w:rsidR="00E22F82" w:rsidRPr="00E22F82" w:rsidRDefault="00E22F82" w:rsidP="00E22F82">
      <w:r w:rsidRPr="00E22F82">
        <w:t>insurers;</w:t>
      </w:r>
    </w:p>
    <w:p w14:paraId="7980E5B1" w14:textId="77777777" w:rsidR="00E22F82" w:rsidRPr="00E22F82" w:rsidRDefault="00E22F82" w:rsidP="00E22F82">
      <w:r w:rsidRPr="00E22F82">
        <w:t>public authorities;</w:t>
      </w:r>
    </w:p>
    <w:p w14:paraId="60F8A405" w14:textId="77777777" w:rsidR="00E22F82" w:rsidRPr="00E22F82" w:rsidRDefault="00E22F82" w:rsidP="00E22F82">
      <w:r w:rsidRPr="00E22F82">
        <w:t>regulators;</w:t>
      </w:r>
    </w:p>
    <w:p w14:paraId="3DB9433C" w14:textId="77777777" w:rsidR="00E22F82" w:rsidRPr="00E22F82" w:rsidRDefault="00E22F82" w:rsidP="00E22F82">
      <w:r w:rsidRPr="00E22F82">
        <w:t>universities;</w:t>
      </w:r>
    </w:p>
    <w:p w14:paraId="07553276" w14:textId="77777777" w:rsidR="00E22F82" w:rsidRPr="00E22F82" w:rsidRDefault="00E22F82" w:rsidP="00E22F82">
      <w:r w:rsidRPr="00E22F82">
        <w:t>professional bodies;</w:t>
      </w:r>
    </w:p>
    <w:p w14:paraId="6A7D8E4A" w14:textId="77777777" w:rsidR="00E22F82" w:rsidRPr="00E22F82" w:rsidRDefault="00E22F82" w:rsidP="00E22F82">
      <w:r w:rsidRPr="00E22F82">
        <w:t>and</w:t>
      </w:r>
    </w:p>
    <w:p w14:paraId="6DC89A47" w14:textId="77777777" w:rsidR="00E22F82" w:rsidRPr="00E22F82" w:rsidRDefault="00E22F82" w:rsidP="00E22F82">
      <w:r w:rsidRPr="00E22F82">
        <w:t>the Racial Security Council.</w:t>
      </w:r>
    </w:p>
    <w:p w14:paraId="43D37720" w14:textId="77777777" w:rsidR="00E22F82" w:rsidRPr="00E22F82" w:rsidRDefault="00E22F82" w:rsidP="00E22F82">
      <w:r w:rsidRPr="00E22F82">
        <w:t>Different actors possess different capabilities.</w:t>
      </w:r>
    </w:p>
    <w:p w14:paraId="228DDEAB" w14:textId="77777777" w:rsidR="00E22F82" w:rsidRPr="00E22F82" w:rsidRDefault="00E22F82" w:rsidP="00E22F82">
      <w:r w:rsidRPr="00E22F82">
        <w:t>Security emerges through coordination.</w:t>
      </w:r>
    </w:p>
    <w:p w14:paraId="2B20B7EF" w14:textId="77777777" w:rsidR="00E22F82" w:rsidRPr="00E22F82" w:rsidRDefault="00E22F82" w:rsidP="00E22F82">
      <w:pPr>
        <w:spacing w:before="60" w:after="10" w:line="240" w:lineRule="auto"/>
        <w:rPr>
          <w:b/>
          <w:bCs/>
        </w:rPr>
      </w:pPr>
      <w:r w:rsidRPr="00E22F82">
        <w:rPr>
          <w:b/>
          <w:bCs/>
          <w:sz w:val="19"/>
        </w:rPr>
        <w:t>20.4 The system's six core functions</w:t>
      </w:r>
    </w:p>
    <w:p w14:paraId="213D110F" w14:textId="77777777" w:rsidR="00E22F82" w:rsidRPr="00E22F82" w:rsidRDefault="00E22F82" w:rsidP="00E22F82">
      <w:r w:rsidRPr="00E22F82">
        <w:t>The National Racial Security System requires six principal functions:</w:t>
      </w:r>
    </w:p>
    <w:p w14:paraId="3EC43FFF" w14:textId="77777777" w:rsidR="00E22F82" w:rsidRPr="00E22F82" w:rsidRDefault="00E22F82" w:rsidP="00E22F82">
      <w:pPr>
        <w:spacing w:line="184" w:lineRule="exact"/>
        <w:rPr>
          <w:b/>
          <w:bCs/>
        </w:rPr>
      </w:pPr>
      <w:r w:rsidRPr="00E22F82">
        <w:rPr>
          <w:b/>
          <w:bCs/>
          <w:sz w:val="17"/>
        </w:rPr>
        <w:t>1. INTELLIGENCE</w:t>
      </w:r>
    </w:p>
    <w:p w14:paraId="09D7E16C" w14:textId="77777777" w:rsidR="00E22F82" w:rsidRPr="00E22F82" w:rsidRDefault="00E22F82" w:rsidP="00E22F82">
      <w:r w:rsidRPr="00E22F82">
        <w:t>What is happening?</w:t>
      </w:r>
    </w:p>
    <w:p w14:paraId="39EFA029" w14:textId="77777777" w:rsidR="00E22F82" w:rsidRPr="00E22F82" w:rsidRDefault="00E22F82" w:rsidP="00E22F82">
      <w:pPr>
        <w:spacing w:line="184" w:lineRule="exact"/>
        <w:rPr>
          <w:b/>
          <w:bCs/>
        </w:rPr>
      </w:pPr>
      <w:r w:rsidRPr="00E22F82">
        <w:rPr>
          <w:b/>
          <w:bCs/>
          <w:sz w:val="17"/>
        </w:rPr>
        <w:t>2. ASSESSMENT</w:t>
      </w:r>
    </w:p>
    <w:p w14:paraId="38E01A04" w14:textId="77777777" w:rsidR="00E22F82" w:rsidRPr="00E22F82" w:rsidRDefault="00E22F82" w:rsidP="00E22F82">
      <w:r w:rsidRPr="00E22F82">
        <w:t>What does it mean?</w:t>
      </w:r>
    </w:p>
    <w:p w14:paraId="0852CC1F" w14:textId="77777777" w:rsidR="00E22F82" w:rsidRPr="00E22F82" w:rsidRDefault="00E22F82" w:rsidP="00E22F82">
      <w:pPr>
        <w:spacing w:line="184" w:lineRule="exact"/>
        <w:rPr>
          <w:b/>
          <w:bCs/>
        </w:rPr>
      </w:pPr>
      <w:r w:rsidRPr="00E22F82">
        <w:rPr>
          <w:b/>
          <w:bCs/>
          <w:sz w:val="17"/>
        </w:rPr>
        <w:t>3. PREVENTION</w:t>
      </w:r>
    </w:p>
    <w:p w14:paraId="6B6D6B5E" w14:textId="77777777" w:rsidR="00E22F82" w:rsidRPr="00E22F82" w:rsidRDefault="00E22F82" w:rsidP="00E22F82">
      <w:r w:rsidRPr="00E22F82">
        <w:t>What can stop harm occurring?</w:t>
      </w:r>
    </w:p>
    <w:p w14:paraId="5FBCF87F" w14:textId="77777777" w:rsidR="00E22F82" w:rsidRPr="00E22F82" w:rsidRDefault="00E22F82" w:rsidP="00E22F82">
      <w:pPr>
        <w:spacing w:line="184" w:lineRule="exact"/>
        <w:rPr>
          <w:b/>
          <w:bCs/>
        </w:rPr>
      </w:pPr>
      <w:r w:rsidRPr="00E22F82">
        <w:rPr>
          <w:b/>
          <w:bCs/>
          <w:sz w:val="17"/>
        </w:rPr>
        <w:t>4. COORDINATION</w:t>
      </w:r>
    </w:p>
    <w:p w14:paraId="6F960A02" w14:textId="77777777" w:rsidR="00E22F82" w:rsidRPr="00E22F82" w:rsidRDefault="00E22F82" w:rsidP="00E22F82">
      <w:r w:rsidRPr="00E22F82">
        <w:t>Who needs to act?</w:t>
      </w:r>
    </w:p>
    <w:p w14:paraId="6A0AE1D0" w14:textId="77777777" w:rsidR="00E22F82" w:rsidRPr="00E22F82" w:rsidRDefault="00E22F82" w:rsidP="00E22F82">
      <w:pPr>
        <w:spacing w:line="184" w:lineRule="exact"/>
        <w:rPr>
          <w:b/>
          <w:bCs/>
        </w:rPr>
      </w:pPr>
      <w:r w:rsidRPr="00E22F82">
        <w:rPr>
          <w:b/>
          <w:bCs/>
          <w:sz w:val="17"/>
        </w:rPr>
        <w:lastRenderedPageBreak/>
        <w:t>5. RESPONSE AND RECOVERY</w:t>
      </w:r>
    </w:p>
    <w:p w14:paraId="3E85E8C4" w14:textId="77777777" w:rsidR="00E22F82" w:rsidRPr="00E22F82" w:rsidRDefault="00E22F82" w:rsidP="00E22F82">
      <w:r w:rsidRPr="00E22F82">
        <w:t>What happens when risk materialises?</w:t>
      </w:r>
    </w:p>
    <w:p w14:paraId="323F78E0" w14:textId="77777777" w:rsidR="00E22F82" w:rsidRPr="00E22F82" w:rsidRDefault="00E22F82" w:rsidP="00E22F82">
      <w:pPr>
        <w:spacing w:line="184" w:lineRule="exact"/>
        <w:rPr>
          <w:b/>
          <w:bCs/>
        </w:rPr>
      </w:pPr>
      <w:r w:rsidRPr="00E22F82">
        <w:rPr>
          <w:b/>
          <w:bCs/>
          <w:sz w:val="17"/>
        </w:rPr>
        <w:t>6. LEARNING AND RESILIENCE</w:t>
      </w:r>
    </w:p>
    <w:p w14:paraId="480D02C4" w14:textId="77777777" w:rsidR="00E22F82" w:rsidRPr="00E22F82" w:rsidRDefault="00E22F82" w:rsidP="00E22F82">
      <w:r w:rsidRPr="00E22F82">
        <w:t>What must change afterwards?</w:t>
      </w:r>
    </w:p>
    <w:p w14:paraId="362FE76E" w14:textId="77777777" w:rsidR="00E22F82" w:rsidRPr="00E22F82" w:rsidRDefault="00E22F82" w:rsidP="00E22F82">
      <w:r w:rsidRPr="00E22F82">
        <w:t>These functions form a continuous cycle.</w:t>
      </w:r>
    </w:p>
    <w:p w14:paraId="0F7C6276" w14:textId="77777777" w:rsidR="00E22F82" w:rsidRPr="00E22F82" w:rsidRDefault="00E22F82" w:rsidP="00E22F82">
      <w:pPr>
        <w:spacing w:before="100" w:after="20" w:line="240" w:lineRule="auto"/>
        <w:rPr>
          <w:b/>
          <w:bCs/>
        </w:rPr>
      </w:pPr>
      <w:r w:rsidRPr="00E22F82">
        <w:rPr>
          <w:b/>
          <w:bCs/>
          <w:sz w:val="21"/>
        </w:rPr>
        <w:t>PART I — INTELLIGENCE</w:t>
      </w:r>
    </w:p>
    <w:p w14:paraId="31DA0363" w14:textId="77777777" w:rsidR="00E22F82" w:rsidRPr="00E22F82" w:rsidRDefault="00E22F82" w:rsidP="00E22F82">
      <w:pPr>
        <w:spacing w:before="60" w:after="10" w:line="240" w:lineRule="auto"/>
        <w:rPr>
          <w:b/>
          <w:bCs/>
        </w:rPr>
      </w:pPr>
      <w:r w:rsidRPr="00E22F82">
        <w:rPr>
          <w:b/>
          <w:bCs/>
          <w:sz w:val="19"/>
        </w:rPr>
        <w:t>20.5 What is racial-security intelligence?</w:t>
      </w:r>
    </w:p>
    <w:p w14:paraId="13C0C17D" w14:textId="77777777" w:rsidR="00E22F82" w:rsidRPr="00E22F82" w:rsidRDefault="00E22F82" w:rsidP="00E22F82">
      <w:r w:rsidRPr="00E22F82">
        <w:t xml:space="preserve">The word </w:t>
      </w:r>
      <w:r w:rsidRPr="00E22F82">
        <w:rPr>
          <w:b/>
          <w:bCs/>
        </w:rPr>
        <w:t>intelligence</w:t>
      </w:r>
      <w:r w:rsidRPr="00E22F82">
        <w:t xml:space="preserve"> must be defined carefully.</w:t>
      </w:r>
    </w:p>
    <w:p w14:paraId="64CB87B0" w14:textId="77777777" w:rsidR="00E22F82" w:rsidRPr="00E22F82" w:rsidRDefault="00E22F82" w:rsidP="00E22F82">
      <w:r w:rsidRPr="00E22F82">
        <w:t>Within Racial Security, intelligence means:</w:t>
      </w:r>
    </w:p>
    <w:p w14:paraId="6F215C60" w14:textId="77777777" w:rsidR="00E22F82" w:rsidRPr="00E22F82" w:rsidRDefault="00E22F82" w:rsidP="00E22F82">
      <w:pPr>
        <w:spacing w:before="50" w:after="10" w:line="240" w:lineRule="auto"/>
      </w:pPr>
      <w:r w:rsidRPr="00E22F82">
        <w:rPr>
          <w:b/>
          <w:bCs/>
          <w:sz w:val="19"/>
        </w:rPr>
        <w:t>INFORMATION THAT HAS BEEN COLLECTED, EVALUATED, ANALYSED AND PLACED INTO CONTEXT SO THAT IT CAN SUPPORT SECURITY DECISIONS.</w:t>
      </w:r>
    </w:p>
    <w:p w14:paraId="6DE1CF3A" w14:textId="77777777" w:rsidR="00E22F82" w:rsidRPr="00E22F82" w:rsidRDefault="00E22F82" w:rsidP="00E22F82">
      <w:r w:rsidRPr="00E22F82">
        <w:t>It does not automatically mean:</w:t>
      </w:r>
    </w:p>
    <w:p w14:paraId="0AD7C3C2" w14:textId="77777777" w:rsidR="00E22F82" w:rsidRPr="00E22F82" w:rsidRDefault="00E22F82" w:rsidP="00E22F82">
      <w:r w:rsidRPr="00E22F82">
        <w:t>secret surveillance;</w:t>
      </w:r>
    </w:p>
    <w:p w14:paraId="127D9B4F" w14:textId="77777777" w:rsidR="00E22F82" w:rsidRPr="00E22F82" w:rsidRDefault="00E22F82" w:rsidP="00E22F82">
      <w:r w:rsidRPr="00E22F82">
        <w:t>police intelligence;</w:t>
      </w:r>
    </w:p>
    <w:p w14:paraId="77BBD128" w14:textId="77777777" w:rsidR="00E22F82" w:rsidRPr="00E22F82" w:rsidRDefault="00E22F82" w:rsidP="00E22F82">
      <w:r w:rsidRPr="00E22F82">
        <w:t>state intelligence;</w:t>
      </w:r>
    </w:p>
    <w:p w14:paraId="7B53D2DB" w14:textId="77777777" w:rsidR="00E22F82" w:rsidRPr="00E22F82" w:rsidRDefault="00E22F82" w:rsidP="00E22F82">
      <w:r w:rsidRPr="00E22F82">
        <w:t>or</w:t>
      </w:r>
    </w:p>
    <w:p w14:paraId="59CD07FB" w14:textId="77777777" w:rsidR="00E22F82" w:rsidRPr="00E22F82" w:rsidRDefault="00E22F82" w:rsidP="00E22F82">
      <w:r w:rsidRPr="00E22F82">
        <w:t>espionage.</w:t>
      </w:r>
    </w:p>
    <w:p w14:paraId="29B7FBBB" w14:textId="77777777" w:rsidR="00E22F82" w:rsidRPr="00E22F82" w:rsidRDefault="00E22F82" w:rsidP="00E22F82">
      <w:r w:rsidRPr="00E22F82">
        <w:t>The distinction is important.</w:t>
      </w:r>
    </w:p>
    <w:p w14:paraId="622BD2C4" w14:textId="77777777" w:rsidR="00E22F82" w:rsidRPr="00E22F82" w:rsidRDefault="00E22F82" w:rsidP="00E22F82">
      <w:pPr>
        <w:spacing w:before="60" w:after="10" w:line="240" w:lineRule="auto"/>
        <w:rPr>
          <w:b/>
          <w:bCs/>
        </w:rPr>
      </w:pPr>
      <w:r w:rsidRPr="00E22F82">
        <w:rPr>
          <w:b/>
          <w:bCs/>
          <w:sz w:val="19"/>
        </w:rPr>
        <w:t>20.6 Information versus intelligence</w:t>
      </w:r>
    </w:p>
    <w:p w14:paraId="4641A4AF" w14:textId="77777777" w:rsidR="00E22F82" w:rsidRPr="00E22F82" w:rsidRDefault="00E22F82" w:rsidP="00E22F82">
      <w:r w:rsidRPr="00E22F82">
        <w:t>Raw information may include:</w:t>
      </w:r>
    </w:p>
    <w:p w14:paraId="5F57B499" w14:textId="77777777" w:rsidR="00E22F82" w:rsidRPr="00E22F82" w:rsidRDefault="00E22F82" w:rsidP="00E22F82">
      <w:r w:rsidRPr="00E22F82">
        <w:t>a complaint;</w:t>
      </w:r>
    </w:p>
    <w:p w14:paraId="42B8486B" w14:textId="77777777" w:rsidR="00E22F82" w:rsidRPr="00E22F82" w:rsidRDefault="00E22F82" w:rsidP="00E22F82">
      <w:r w:rsidRPr="00E22F82">
        <w:t>a statistic;</w:t>
      </w:r>
    </w:p>
    <w:p w14:paraId="32BF0DDC" w14:textId="77777777" w:rsidR="00E22F82" w:rsidRPr="00E22F82" w:rsidRDefault="00E22F82" w:rsidP="00E22F82">
      <w:r w:rsidRPr="00E22F82">
        <w:t>a document;</w:t>
      </w:r>
    </w:p>
    <w:p w14:paraId="6683745B" w14:textId="77777777" w:rsidR="00E22F82" w:rsidRPr="00E22F82" w:rsidRDefault="00E22F82" w:rsidP="00E22F82">
      <w:r w:rsidRPr="00E22F82">
        <w:t>a news report;</w:t>
      </w:r>
    </w:p>
    <w:p w14:paraId="5C13B32E" w14:textId="77777777" w:rsidR="00E22F82" w:rsidRPr="00E22F82" w:rsidRDefault="00E22F82" w:rsidP="00E22F82">
      <w:r w:rsidRPr="00E22F82">
        <w:t>a member report;</w:t>
      </w:r>
    </w:p>
    <w:p w14:paraId="7ACDC9AB" w14:textId="77777777" w:rsidR="00E22F82" w:rsidRPr="00E22F82" w:rsidRDefault="00E22F82" w:rsidP="00E22F82">
      <w:r w:rsidRPr="00E22F82">
        <w:t>a dataset;</w:t>
      </w:r>
    </w:p>
    <w:p w14:paraId="43BE9CC8" w14:textId="77777777" w:rsidR="00E22F82" w:rsidRPr="00E22F82" w:rsidRDefault="00E22F82" w:rsidP="00E22F82">
      <w:r w:rsidRPr="00E22F82">
        <w:t>or</w:t>
      </w:r>
    </w:p>
    <w:p w14:paraId="029181A5" w14:textId="77777777" w:rsidR="00E22F82" w:rsidRPr="00E22F82" w:rsidRDefault="00E22F82" w:rsidP="00E22F82">
      <w:r w:rsidRPr="00E22F82">
        <w:t>institutional correspondence.</w:t>
      </w:r>
    </w:p>
    <w:p w14:paraId="23275A61" w14:textId="77777777" w:rsidR="00E22F82" w:rsidRPr="00E22F82" w:rsidRDefault="00E22F82" w:rsidP="00E22F82">
      <w:r w:rsidRPr="00E22F82">
        <w:t>Intelligence requires additional processing:</w:t>
      </w:r>
    </w:p>
    <w:p w14:paraId="37C30100" w14:textId="77777777" w:rsidR="00E22F82" w:rsidRPr="00E22F82" w:rsidRDefault="00E22F82" w:rsidP="00E22F82">
      <w:pPr>
        <w:spacing w:line="184" w:lineRule="exact"/>
      </w:pPr>
      <w:r w:rsidRPr="00E22F82">
        <w:rPr>
          <w:b/>
          <w:bCs/>
          <w:sz w:val="17"/>
        </w:rPr>
        <w:t>INFORMATION</w:t>
      </w:r>
    </w:p>
    <w:p w14:paraId="4F0A2B99" w14:textId="77777777" w:rsidR="00E22F82" w:rsidRPr="00E22F82" w:rsidRDefault="00E22F82" w:rsidP="00E22F82">
      <w:pPr>
        <w:spacing w:line="184" w:lineRule="exact"/>
      </w:pPr>
      <w:r w:rsidRPr="00E22F82">
        <w:rPr>
          <w:sz w:val="17"/>
        </w:rPr>
        <w:t>↓</w:t>
      </w:r>
    </w:p>
    <w:p w14:paraId="54377B2D" w14:textId="77777777" w:rsidR="00E22F82" w:rsidRPr="00E22F82" w:rsidRDefault="00E22F82" w:rsidP="00E22F82">
      <w:pPr>
        <w:spacing w:line="184" w:lineRule="exact"/>
      </w:pPr>
      <w:r w:rsidRPr="00E22F82">
        <w:rPr>
          <w:b/>
          <w:bCs/>
          <w:sz w:val="17"/>
        </w:rPr>
        <w:t>SOURCE ASSESSMENT</w:t>
      </w:r>
    </w:p>
    <w:p w14:paraId="6F7D4B15" w14:textId="77777777" w:rsidR="00E22F82" w:rsidRPr="00E22F82" w:rsidRDefault="00E22F82" w:rsidP="00E22F82">
      <w:pPr>
        <w:spacing w:line="184" w:lineRule="exact"/>
      </w:pPr>
      <w:r w:rsidRPr="00E22F82">
        <w:rPr>
          <w:sz w:val="17"/>
        </w:rPr>
        <w:t>↓</w:t>
      </w:r>
    </w:p>
    <w:p w14:paraId="34B64763" w14:textId="77777777" w:rsidR="00E22F82" w:rsidRPr="00E22F82" w:rsidRDefault="00E22F82" w:rsidP="00E22F82">
      <w:pPr>
        <w:spacing w:line="184" w:lineRule="exact"/>
      </w:pPr>
      <w:r w:rsidRPr="00E22F82">
        <w:rPr>
          <w:b/>
          <w:bCs/>
          <w:sz w:val="17"/>
        </w:rPr>
        <w:t>VERIFICATION</w:t>
      </w:r>
    </w:p>
    <w:p w14:paraId="4FDD6406" w14:textId="77777777" w:rsidR="00E22F82" w:rsidRPr="00E22F82" w:rsidRDefault="00E22F82" w:rsidP="00E22F82">
      <w:pPr>
        <w:spacing w:line="184" w:lineRule="exact"/>
      </w:pPr>
      <w:r w:rsidRPr="00E22F82">
        <w:rPr>
          <w:sz w:val="17"/>
        </w:rPr>
        <w:t>↓</w:t>
      </w:r>
    </w:p>
    <w:p w14:paraId="7B5329D2" w14:textId="77777777" w:rsidR="00E22F82" w:rsidRPr="00E22F82" w:rsidRDefault="00E22F82" w:rsidP="00E22F82">
      <w:pPr>
        <w:spacing w:line="184" w:lineRule="exact"/>
      </w:pPr>
      <w:r w:rsidRPr="00E22F82">
        <w:rPr>
          <w:b/>
          <w:bCs/>
          <w:sz w:val="17"/>
        </w:rPr>
        <w:t>CONTEXT</w:t>
      </w:r>
    </w:p>
    <w:p w14:paraId="40784FDB" w14:textId="77777777" w:rsidR="00E22F82" w:rsidRPr="00E22F82" w:rsidRDefault="00E22F82" w:rsidP="00E22F82">
      <w:pPr>
        <w:spacing w:line="184" w:lineRule="exact"/>
      </w:pPr>
      <w:r w:rsidRPr="00E22F82">
        <w:rPr>
          <w:sz w:val="17"/>
        </w:rPr>
        <w:t>↓</w:t>
      </w:r>
    </w:p>
    <w:p w14:paraId="629C540E" w14:textId="77777777" w:rsidR="00E22F82" w:rsidRPr="00E22F82" w:rsidRDefault="00E22F82" w:rsidP="00E22F82">
      <w:pPr>
        <w:spacing w:line="184" w:lineRule="exact"/>
      </w:pPr>
      <w:r w:rsidRPr="00E22F82">
        <w:rPr>
          <w:b/>
          <w:bCs/>
          <w:sz w:val="17"/>
        </w:rPr>
        <w:t>ANALYSIS</w:t>
      </w:r>
    </w:p>
    <w:p w14:paraId="22519293" w14:textId="77777777" w:rsidR="00E22F82" w:rsidRPr="00E22F82" w:rsidRDefault="00E22F82" w:rsidP="00E22F82">
      <w:pPr>
        <w:spacing w:line="184" w:lineRule="exact"/>
      </w:pPr>
      <w:r w:rsidRPr="00E22F82">
        <w:rPr>
          <w:sz w:val="17"/>
        </w:rPr>
        <w:t>↓</w:t>
      </w:r>
    </w:p>
    <w:p w14:paraId="2E70E40D" w14:textId="77777777" w:rsidR="00E22F82" w:rsidRPr="00E22F82" w:rsidRDefault="00E22F82" w:rsidP="00E22F82">
      <w:pPr>
        <w:spacing w:line="184" w:lineRule="exact"/>
      </w:pPr>
      <w:r w:rsidRPr="00E22F82">
        <w:rPr>
          <w:b/>
          <w:bCs/>
          <w:sz w:val="17"/>
        </w:rPr>
        <w:t>RISK INTERPRETATION</w:t>
      </w:r>
    </w:p>
    <w:p w14:paraId="3BE9879C" w14:textId="77777777" w:rsidR="00E22F82" w:rsidRPr="00E22F82" w:rsidRDefault="00E22F82" w:rsidP="00E22F82">
      <w:pPr>
        <w:spacing w:line="184" w:lineRule="exact"/>
      </w:pPr>
      <w:r w:rsidRPr="00E22F82">
        <w:rPr>
          <w:sz w:val="17"/>
        </w:rPr>
        <w:t>↓</w:t>
      </w:r>
    </w:p>
    <w:p w14:paraId="0904510E" w14:textId="77777777" w:rsidR="00E22F82" w:rsidRPr="00E22F82" w:rsidRDefault="00E22F82" w:rsidP="00E22F82">
      <w:pPr>
        <w:spacing w:line="184" w:lineRule="exact"/>
      </w:pPr>
      <w:r w:rsidRPr="00E22F82">
        <w:rPr>
          <w:b/>
          <w:bCs/>
          <w:sz w:val="17"/>
        </w:rPr>
        <w:t>ACTIONABLE INTELLIGENCE</w:t>
      </w:r>
    </w:p>
    <w:p w14:paraId="05A63059" w14:textId="77777777" w:rsidR="00E22F82" w:rsidRPr="00E22F82" w:rsidRDefault="00E22F82" w:rsidP="00E22F82">
      <w:r w:rsidRPr="00E22F82">
        <w:t>Therefore:</w:t>
      </w:r>
    </w:p>
    <w:p w14:paraId="53998AE4" w14:textId="77777777" w:rsidR="00E22F82" w:rsidRPr="00E22F82" w:rsidRDefault="00E22F82" w:rsidP="00E22F82">
      <w:pPr>
        <w:spacing w:before="50" w:after="10" w:line="240" w:lineRule="auto"/>
      </w:pPr>
      <w:r w:rsidRPr="00E22F82">
        <w:rPr>
          <w:b/>
          <w:bCs/>
          <w:sz w:val="19"/>
        </w:rPr>
        <w:t>INFORMATION IS NOT AUTOMATICALLY INTELLIGENCE.</w:t>
      </w:r>
    </w:p>
    <w:p w14:paraId="6B6A5278" w14:textId="77777777" w:rsidR="00E22F82" w:rsidRPr="00E22F82" w:rsidRDefault="00E22F82" w:rsidP="00E22F82">
      <w:pPr>
        <w:spacing w:before="60" w:after="10" w:line="240" w:lineRule="auto"/>
        <w:rPr>
          <w:b/>
          <w:bCs/>
        </w:rPr>
      </w:pPr>
      <w:r w:rsidRPr="00E22F82">
        <w:rPr>
          <w:b/>
          <w:bCs/>
          <w:sz w:val="19"/>
        </w:rPr>
        <w:t>20.7 Racial-security intelligence cycle</w:t>
      </w:r>
    </w:p>
    <w:p w14:paraId="68EAC2DF" w14:textId="77777777" w:rsidR="00E22F82" w:rsidRPr="00E22F82" w:rsidRDefault="00E22F82" w:rsidP="00E22F82">
      <w:r w:rsidRPr="00E22F82">
        <w:t>The intelligence cycle can be organised as:</w:t>
      </w:r>
    </w:p>
    <w:p w14:paraId="1142D9D4" w14:textId="77777777" w:rsidR="00E22F82" w:rsidRPr="00E22F82" w:rsidRDefault="00E22F82" w:rsidP="00E22F82">
      <w:pPr>
        <w:spacing w:line="184" w:lineRule="exact"/>
      </w:pPr>
      <w:r w:rsidRPr="00E22F82">
        <w:rPr>
          <w:b/>
          <w:bCs/>
          <w:sz w:val="17"/>
        </w:rPr>
        <w:t>DIRECTION</w:t>
      </w:r>
    </w:p>
    <w:p w14:paraId="4CAB544F" w14:textId="77777777" w:rsidR="00E22F82" w:rsidRPr="00E22F82" w:rsidRDefault="00E22F82" w:rsidP="00E22F82">
      <w:r w:rsidRPr="00E22F82">
        <w:t>What do we need to know?</w:t>
      </w:r>
    </w:p>
    <w:p w14:paraId="63CE40AD" w14:textId="77777777" w:rsidR="00E22F82" w:rsidRPr="00E22F82" w:rsidRDefault="00E22F82" w:rsidP="00E22F82">
      <w:pPr>
        <w:spacing w:line="184" w:lineRule="exact"/>
      </w:pPr>
      <w:r w:rsidRPr="00E22F82">
        <w:rPr>
          <w:sz w:val="17"/>
        </w:rPr>
        <w:t>↓</w:t>
      </w:r>
    </w:p>
    <w:p w14:paraId="7A940EDA" w14:textId="77777777" w:rsidR="00E22F82" w:rsidRPr="00E22F82" w:rsidRDefault="00E22F82" w:rsidP="00E22F82">
      <w:pPr>
        <w:spacing w:line="184" w:lineRule="exact"/>
      </w:pPr>
      <w:r w:rsidRPr="00E22F82">
        <w:rPr>
          <w:b/>
          <w:bCs/>
          <w:sz w:val="17"/>
        </w:rPr>
        <w:t>COLLECTION</w:t>
      </w:r>
    </w:p>
    <w:p w14:paraId="1D0AB184" w14:textId="77777777" w:rsidR="00E22F82" w:rsidRPr="00E22F82" w:rsidRDefault="00E22F82" w:rsidP="00E22F82">
      <w:r w:rsidRPr="00E22F82">
        <w:t>What information is available?</w:t>
      </w:r>
    </w:p>
    <w:p w14:paraId="3E48D338" w14:textId="77777777" w:rsidR="00E22F82" w:rsidRPr="00E22F82" w:rsidRDefault="00E22F82" w:rsidP="00E22F82">
      <w:pPr>
        <w:spacing w:line="184" w:lineRule="exact"/>
      </w:pPr>
      <w:r w:rsidRPr="00E22F82">
        <w:rPr>
          <w:sz w:val="17"/>
        </w:rPr>
        <w:t>↓</w:t>
      </w:r>
    </w:p>
    <w:p w14:paraId="0ADBE303" w14:textId="77777777" w:rsidR="00E22F82" w:rsidRPr="00E22F82" w:rsidRDefault="00E22F82" w:rsidP="00E22F82">
      <w:pPr>
        <w:spacing w:line="184" w:lineRule="exact"/>
      </w:pPr>
      <w:r w:rsidRPr="00E22F82">
        <w:rPr>
          <w:b/>
          <w:bCs/>
          <w:sz w:val="17"/>
        </w:rPr>
        <w:t>PROCESSING</w:t>
      </w:r>
    </w:p>
    <w:p w14:paraId="30A0B17F" w14:textId="77777777" w:rsidR="00E22F82" w:rsidRPr="00E22F82" w:rsidRDefault="00E22F82" w:rsidP="00E22F82">
      <w:r w:rsidRPr="00E22F82">
        <w:t>How should it be organised?</w:t>
      </w:r>
    </w:p>
    <w:p w14:paraId="1FC632F3" w14:textId="77777777" w:rsidR="00E22F82" w:rsidRPr="00E22F82" w:rsidRDefault="00E22F82" w:rsidP="00E22F82">
      <w:pPr>
        <w:spacing w:line="184" w:lineRule="exact"/>
      </w:pPr>
      <w:r w:rsidRPr="00E22F82">
        <w:rPr>
          <w:sz w:val="17"/>
        </w:rPr>
        <w:t>↓</w:t>
      </w:r>
    </w:p>
    <w:p w14:paraId="119D57A4" w14:textId="77777777" w:rsidR="00E22F82" w:rsidRPr="00E22F82" w:rsidRDefault="00E22F82" w:rsidP="00E22F82">
      <w:pPr>
        <w:spacing w:line="184" w:lineRule="exact"/>
      </w:pPr>
      <w:r w:rsidRPr="00E22F82">
        <w:rPr>
          <w:b/>
          <w:bCs/>
          <w:sz w:val="17"/>
        </w:rPr>
        <w:t>ANALYSIS</w:t>
      </w:r>
    </w:p>
    <w:p w14:paraId="5C37ED5E" w14:textId="77777777" w:rsidR="00E22F82" w:rsidRPr="00E22F82" w:rsidRDefault="00E22F82" w:rsidP="00E22F82">
      <w:r w:rsidRPr="00E22F82">
        <w:t>What does it mean?</w:t>
      </w:r>
    </w:p>
    <w:p w14:paraId="689A113A" w14:textId="77777777" w:rsidR="00E22F82" w:rsidRPr="00E22F82" w:rsidRDefault="00E22F82" w:rsidP="00E22F82">
      <w:pPr>
        <w:spacing w:line="184" w:lineRule="exact"/>
      </w:pPr>
      <w:r w:rsidRPr="00E22F82">
        <w:rPr>
          <w:sz w:val="17"/>
        </w:rPr>
        <w:t>↓</w:t>
      </w:r>
    </w:p>
    <w:p w14:paraId="7993D55A" w14:textId="77777777" w:rsidR="00E22F82" w:rsidRPr="00E22F82" w:rsidRDefault="00E22F82" w:rsidP="00E22F82">
      <w:pPr>
        <w:spacing w:line="184" w:lineRule="exact"/>
      </w:pPr>
      <w:r w:rsidRPr="00E22F82">
        <w:rPr>
          <w:b/>
          <w:bCs/>
          <w:sz w:val="17"/>
        </w:rPr>
        <w:t>DISSEMINATION</w:t>
      </w:r>
    </w:p>
    <w:p w14:paraId="376CE47E" w14:textId="77777777" w:rsidR="00E22F82" w:rsidRPr="00E22F82" w:rsidRDefault="00E22F82" w:rsidP="00E22F82">
      <w:r w:rsidRPr="00E22F82">
        <w:t>Who needs to know?</w:t>
      </w:r>
    </w:p>
    <w:p w14:paraId="678686EB" w14:textId="77777777" w:rsidR="00E22F82" w:rsidRPr="00E22F82" w:rsidRDefault="00E22F82" w:rsidP="00E22F82">
      <w:pPr>
        <w:spacing w:line="184" w:lineRule="exact"/>
      </w:pPr>
      <w:r w:rsidRPr="00E22F82">
        <w:rPr>
          <w:sz w:val="17"/>
        </w:rPr>
        <w:t>↓</w:t>
      </w:r>
    </w:p>
    <w:p w14:paraId="2EF2DAB6" w14:textId="77777777" w:rsidR="00E22F82" w:rsidRPr="00E22F82" w:rsidRDefault="00E22F82" w:rsidP="00E22F82">
      <w:pPr>
        <w:spacing w:line="184" w:lineRule="exact"/>
      </w:pPr>
      <w:r w:rsidRPr="00E22F82">
        <w:rPr>
          <w:b/>
          <w:bCs/>
          <w:sz w:val="17"/>
        </w:rPr>
        <w:t>ACTION</w:t>
      </w:r>
    </w:p>
    <w:p w14:paraId="35BD3CD4" w14:textId="77777777" w:rsidR="00E22F82" w:rsidRPr="00E22F82" w:rsidRDefault="00E22F82" w:rsidP="00E22F82">
      <w:r w:rsidRPr="00E22F82">
        <w:t>What should be done?</w:t>
      </w:r>
    </w:p>
    <w:p w14:paraId="37D35A25" w14:textId="77777777" w:rsidR="00E22F82" w:rsidRPr="00E22F82" w:rsidRDefault="00E22F82" w:rsidP="00E22F82">
      <w:pPr>
        <w:spacing w:line="184" w:lineRule="exact"/>
      </w:pPr>
      <w:r w:rsidRPr="00E22F82">
        <w:rPr>
          <w:sz w:val="17"/>
        </w:rPr>
        <w:t>↓</w:t>
      </w:r>
    </w:p>
    <w:p w14:paraId="42362212" w14:textId="77777777" w:rsidR="00E22F82" w:rsidRPr="00E22F82" w:rsidRDefault="00E22F82" w:rsidP="00E22F82">
      <w:pPr>
        <w:spacing w:line="184" w:lineRule="exact"/>
      </w:pPr>
      <w:r w:rsidRPr="00E22F82">
        <w:rPr>
          <w:b/>
          <w:bCs/>
          <w:sz w:val="17"/>
        </w:rPr>
        <w:t>FEEDBACK</w:t>
      </w:r>
    </w:p>
    <w:p w14:paraId="31C5E435" w14:textId="77777777" w:rsidR="00E22F82" w:rsidRPr="00E22F82" w:rsidRDefault="00E22F82" w:rsidP="00E22F82">
      <w:r w:rsidRPr="00E22F82">
        <w:t>What else do we need to know?</w:t>
      </w:r>
    </w:p>
    <w:p w14:paraId="0FD08CAA" w14:textId="77777777" w:rsidR="00E22F82" w:rsidRPr="00E22F82" w:rsidRDefault="00E22F82" w:rsidP="00E22F82">
      <w:r w:rsidRPr="00E22F82">
        <w:t>This is a continuous process.</w:t>
      </w:r>
    </w:p>
    <w:p w14:paraId="79546D9C" w14:textId="77777777" w:rsidR="00E22F82" w:rsidRPr="00E22F82" w:rsidRDefault="00E22F82" w:rsidP="00E22F82">
      <w:pPr>
        <w:spacing w:before="60" w:after="10" w:line="240" w:lineRule="auto"/>
        <w:rPr>
          <w:b/>
          <w:bCs/>
        </w:rPr>
      </w:pPr>
      <w:r w:rsidRPr="00E22F82">
        <w:rPr>
          <w:b/>
          <w:bCs/>
          <w:sz w:val="19"/>
        </w:rPr>
        <w:t>20.8 Intelligence requirements</w:t>
      </w:r>
    </w:p>
    <w:p w14:paraId="36FE0530" w14:textId="77777777" w:rsidR="00E22F82" w:rsidRPr="00E22F82" w:rsidRDefault="00E22F82" w:rsidP="00E22F82">
      <w:r w:rsidRPr="00E22F82">
        <w:t>Collection should begin with questions.</w:t>
      </w:r>
    </w:p>
    <w:p w14:paraId="4A19E4AB" w14:textId="77777777" w:rsidR="00E22F82" w:rsidRPr="00E22F82" w:rsidRDefault="00E22F82" w:rsidP="00E22F82">
      <w:r w:rsidRPr="00E22F82">
        <w:t>For example:</w:t>
      </w:r>
    </w:p>
    <w:p w14:paraId="5E6652FB" w14:textId="77777777" w:rsidR="00E22F82" w:rsidRPr="00E22F82" w:rsidRDefault="00E22F82" w:rsidP="00E22F82">
      <w:r w:rsidRPr="00E22F82">
        <w:t>Are racial disparities increasing in a particular insurance market?</w:t>
      </w:r>
    </w:p>
    <w:p w14:paraId="168A3F61" w14:textId="77777777" w:rsidR="00E22F82" w:rsidRPr="00E22F82" w:rsidRDefault="00E22F82" w:rsidP="00E22F82">
      <w:r w:rsidRPr="00E22F82">
        <w:t>Are cultural institutions becoming financially unstable?</w:t>
      </w:r>
    </w:p>
    <w:p w14:paraId="50AE17B2" w14:textId="77777777" w:rsidR="00E22F82" w:rsidRPr="00E22F82" w:rsidRDefault="00E22F82" w:rsidP="00E22F82">
      <w:r w:rsidRPr="00E22F82">
        <w:t>Are classification errors concentrated within a particular public system?</w:t>
      </w:r>
    </w:p>
    <w:p w14:paraId="41CFEEFE" w14:textId="77777777" w:rsidR="00E22F82" w:rsidRPr="00E22F82" w:rsidRDefault="00E22F82" w:rsidP="00E22F82">
      <w:r w:rsidRPr="00E22F82">
        <w:t>Are complaints revealing a recurring institutional control failure?</w:t>
      </w:r>
    </w:p>
    <w:p w14:paraId="61104C41" w14:textId="77777777" w:rsidR="00E22F82" w:rsidRPr="00E22F82" w:rsidRDefault="00E22F82" w:rsidP="00E22F82">
      <w:r w:rsidRPr="00E22F82">
        <w:lastRenderedPageBreak/>
        <w:t>The question defines the intelligence requirement.</w:t>
      </w:r>
    </w:p>
    <w:p w14:paraId="4264CF9E" w14:textId="77777777" w:rsidR="00E22F82" w:rsidRPr="00E22F82" w:rsidRDefault="00E22F82" w:rsidP="00E22F82">
      <w:pPr>
        <w:spacing w:before="60" w:after="10" w:line="240" w:lineRule="auto"/>
        <w:rPr>
          <w:b/>
          <w:bCs/>
        </w:rPr>
      </w:pPr>
      <w:r w:rsidRPr="00E22F82">
        <w:rPr>
          <w:b/>
          <w:bCs/>
          <w:sz w:val="19"/>
        </w:rPr>
        <w:t>20.9 Collection should not become indiscriminate surveillance</w:t>
      </w:r>
    </w:p>
    <w:p w14:paraId="307DBE6F" w14:textId="77777777" w:rsidR="00E22F82" w:rsidRPr="00E22F82" w:rsidRDefault="00E22F82" w:rsidP="00E22F82">
      <w:r w:rsidRPr="00E22F82">
        <w:t>A security institution may be tempted to collect everything.</w:t>
      </w:r>
    </w:p>
    <w:p w14:paraId="62FF8097" w14:textId="77777777" w:rsidR="00E22F82" w:rsidRPr="00E22F82" w:rsidRDefault="00E22F82" w:rsidP="00E22F82">
      <w:r w:rsidRPr="00E22F82">
        <w:t>That would be a mistake.</w:t>
      </w:r>
    </w:p>
    <w:p w14:paraId="7EF4F9A4" w14:textId="77777777" w:rsidR="00E22F82" w:rsidRPr="00E22F82" w:rsidRDefault="00E22F82" w:rsidP="00E22F82">
      <w:r w:rsidRPr="00E22F82">
        <w:t>More data creates:</w:t>
      </w:r>
    </w:p>
    <w:p w14:paraId="171A1226" w14:textId="77777777" w:rsidR="00E22F82" w:rsidRPr="00E22F82" w:rsidRDefault="00E22F82" w:rsidP="00E22F82">
      <w:r w:rsidRPr="00E22F82">
        <w:t>privacy risk;</w:t>
      </w:r>
    </w:p>
    <w:p w14:paraId="5E370229" w14:textId="77777777" w:rsidR="00E22F82" w:rsidRPr="00E22F82" w:rsidRDefault="00E22F82" w:rsidP="00E22F82">
      <w:r w:rsidRPr="00E22F82">
        <w:t>storage risk;</w:t>
      </w:r>
    </w:p>
    <w:p w14:paraId="7F5ACE3C" w14:textId="77777777" w:rsidR="00E22F82" w:rsidRPr="00E22F82" w:rsidRDefault="00E22F82" w:rsidP="00E22F82">
      <w:r w:rsidRPr="00E22F82">
        <w:t>misinterpretation risk;</w:t>
      </w:r>
    </w:p>
    <w:p w14:paraId="59A6D0DA" w14:textId="77777777" w:rsidR="00E22F82" w:rsidRPr="00E22F82" w:rsidRDefault="00E22F82" w:rsidP="00E22F82">
      <w:r w:rsidRPr="00E22F82">
        <w:t>security risk;</w:t>
      </w:r>
    </w:p>
    <w:p w14:paraId="6FA71B2D" w14:textId="77777777" w:rsidR="00E22F82" w:rsidRPr="00E22F82" w:rsidRDefault="00E22F82" w:rsidP="00E22F82">
      <w:r w:rsidRPr="00E22F82">
        <w:t>and</w:t>
      </w:r>
    </w:p>
    <w:p w14:paraId="78CA8155" w14:textId="77777777" w:rsidR="00E22F82" w:rsidRPr="00E22F82" w:rsidRDefault="00E22F82" w:rsidP="00E22F82">
      <w:r w:rsidRPr="00E22F82">
        <w:t>institutional liability.</w:t>
      </w:r>
    </w:p>
    <w:p w14:paraId="0BD0A0FA" w14:textId="77777777" w:rsidR="00E22F82" w:rsidRPr="00E22F82" w:rsidRDefault="00E22F82" w:rsidP="00E22F82">
      <w:r w:rsidRPr="00E22F82">
        <w:t>The correct principle remains:</w:t>
      </w:r>
    </w:p>
    <w:p w14:paraId="5DBC5D7A" w14:textId="77777777" w:rsidR="00E22F82" w:rsidRPr="00E22F82" w:rsidRDefault="00E22F82" w:rsidP="00E22F82">
      <w:pPr>
        <w:spacing w:before="50" w:after="10" w:line="240" w:lineRule="auto"/>
      </w:pPr>
      <w:r w:rsidRPr="00E22F82">
        <w:rPr>
          <w:b/>
          <w:bCs/>
          <w:sz w:val="19"/>
        </w:rPr>
        <w:t>COLLECT WHAT IS NECESSARY TO UNDERSTAND THE DEFINED RISK.</w:t>
      </w:r>
    </w:p>
    <w:p w14:paraId="22A2E28F" w14:textId="77777777" w:rsidR="00E22F82" w:rsidRPr="00E22F82" w:rsidRDefault="00E22F82" w:rsidP="00E22F82">
      <w:pPr>
        <w:spacing w:before="60" w:after="10" w:line="240" w:lineRule="auto"/>
        <w:rPr>
          <w:b/>
          <w:bCs/>
        </w:rPr>
      </w:pPr>
      <w:r w:rsidRPr="00E22F82">
        <w:rPr>
          <w:b/>
          <w:bCs/>
          <w:sz w:val="19"/>
        </w:rPr>
        <w:t>20.10 Sources</w:t>
      </w:r>
    </w:p>
    <w:p w14:paraId="5DDA42FE" w14:textId="77777777" w:rsidR="00E22F82" w:rsidRPr="00E22F82" w:rsidRDefault="00E22F82" w:rsidP="00E22F82">
      <w:r w:rsidRPr="00E22F82">
        <w:t>Racial-security intelligence may come from:</w:t>
      </w:r>
    </w:p>
    <w:p w14:paraId="1948E936" w14:textId="77777777" w:rsidR="00E22F82" w:rsidRPr="00E22F82" w:rsidRDefault="00E22F82" w:rsidP="00E22F82">
      <w:r w:rsidRPr="00E22F82">
        <w:t>members;</w:t>
      </w:r>
    </w:p>
    <w:p w14:paraId="1D27756A" w14:textId="77777777" w:rsidR="00E22F82" w:rsidRPr="00E22F82" w:rsidRDefault="00E22F82" w:rsidP="00E22F82">
      <w:r w:rsidRPr="00E22F82">
        <w:t>community organisations;</w:t>
      </w:r>
    </w:p>
    <w:p w14:paraId="0DD03136" w14:textId="77777777" w:rsidR="00E22F82" w:rsidRPr="00E22F82" w:rsidRDefault="00E22F82" w:rsidP="00E22F82">
      <w:r w:rsidRPr="00E22F82">
        <w:t>official statistics;</w:t>
      </w:r>
    </w:p>
    <w:p w14:paraId="06FCA5F5" w14:textId="77777777" w:rsidR="00E22F82" w:rsidRPr="00E22F82" w:rsidRDefault="00E22F82" w:rsidP="00E22F82">
      <w:r w:rsidRPr="00E22F82">
        <w:t>public records;</w:t>
      </w:r>
    </w:p>
    <w:p w14:paraId="25776A78" w14:textId="77777777" w:rsidR="00E22F82" w:rsidRPr="00E22F82" w:rsidRDefault="00E22F82" w:rsidP="00E22F82">
      <w:r w:rsidRPr="00E22F82">
        <w:t>institutional responses;</w:t>
      </w:r>
    </w:p>
    <w:p w14:paraId="713C357D" w14:textId="77777777" w:rsidR="00E22F82" w:rsidRPr="00E22F82" w:rsidRDefault="00E22F82" w:rsidP="00E22F82">
      <w:r w:rsidRPr="00E22F82">
        <w:t>research;</w:t>
      </w:r>
    </w:p>
    <w:p w14:paraId="2DDCE995" w14:textId="77777777" w:rsidR="00E22F82" w:rsidRPr="00E22F82" w:rsidRDefault="00E22F82" w:rsidP="00E22F82">
      <w:r w:rsidRPr="00E22F82">
        <w:t>audits;</w:t>
      </w:r>
    </w:p>
    <w:p w14:paraId="0EF9C5A2" w14:textId="77777777" w:rsidR="00E22F82" w:rsidRPr="00E22F82" w:rsidRDefault="00E22F82" w:rsidP="00E22F82">
      <w:r w:rsidRPr="00E22F82">
        <w:t>regulators;</w:t>
      </w:r>
    </w:p>
    <w:p w14:paraId="1F1F9CCA" w14:textId="77777777" w:rsidR="00E22F82" w:rsidRPr="00E22F82" w:rsidRDefault="00E22F82" w:rsidP="00E22F82">
      <w:r w:rsidRPr="00E22F82">
        <w:t>court decisions;</w:t>
      </w:r>
    </w:p>
    <w:p w14:paraId="1ACEA90F" w14:textId="77777777" w:rsidR="00E22F82" w:rsidRPr="00E22F82" w:rsidRDefault="00E22F82" w:rsidP="00E22F82">
      <w:r w:rsidRPr="00E22F82">
        <w:t>academic work;</w:t>
      </w:r>
    </w:p>
    <w:p w14:paraId="0538565B" w14:textId="77777777" w:rsidR="00E22F82" w:rsidRPr="00E22F82" w:rsidRDefault="00E22F82" w:rsidP="00E22F82">
      <w:r w:rsidRPr="00E22F82">
        <w:t>media;</w:t>
      </w:r>
    </w:p>
    <w:p w14:paraId="5D55937C" w14:textId="77777777" w:rsidR="00E22F82" w:rsidRPr="00E22F82" w:rsidRDefault="00E22F82" w:rsidP="00E22F82">
      <w:r w:rsidRPr="00E22F82">
        <w:t>surveys;</w:t>
      </w:r>
    </w:p>
    <w:p w14:paraId="3707DF41" w14:textId="77777777" w:rsidR="00E22F82" w:rsidRPr="00E22F82" w:rsidRDefault="00E22F82" w:rsidP="00E22F82">
      <w:r w:rsidRPr="00E22F82">
        <w:t>and</w:t>
      </w:r>
    </w:p>
    <w:p w14:paraId="440C86F9" w14:textId="77777777" w:rsidR="00E22F82" w:rsidRPr="00E22F82" w:rsidRDefault="00E22F82" w:rsidP="00E22F82">
      <w:r w:rsidRPr="00E22F82">
        <w:t>direct observation.</w:t>
      </w:r>
    </w:p>
    <w:p w14:paraId="2FA2C770" w14:textId="77777777" w:rsidR="00E22F82" w:rsidRPr="00E22F82" w:rsidRDefault="00E22F82" w:rsidP="00E22F82">
      <w:r w:rsidRPr="00E22F82">
        <w:t>Every source has strengths and limitations.</w:t>
      </w:r>
    </w:p>
    <w:p w14:paraId="67316B25" w14:textId="77777777" w:rsidR="00E22F82" w:rsidRPr="00E22F82" w:rsidRDefault="00E22F82" w:rsidP="00E22F82">
      <w:pPr>
        <w:spacing w:before="60" w:after="10" w:line="240" w:lineRule="auto"/>
        <w:rPr>
          <w:b/>
          <w:bCs/>
        </w:rPr>
      </w:pPr>
      <w:r w:rsidRPr="00E22F82">
        <w:rPr>
          <w:b/>
          <w:bCs/>
          <w:sz w:val="19"/>
        </w:rPr>
        <w:t>20.11 Source provenance</w:t>
      </w:r>
    </w:p>
    <w:p w14:paraId="6DE85776" w14:textId="77777777" w:rsidR="00E22F82" w:rsidRPr="00E22F82" w:rsidRDefault="00E22F82" w:rsidP="00E22F82">
      <w:r w:rsidRPr="00E22F82">
        <w:t>Every material piece of intelligence should preserve provenance.</w:t>
      </w:r>
    </w:p>
    <w:p w14:paraId="05702EB9" w14:textId="77777777" w:rsidR="00E22F82" w:rsidRPr="00E22F82" w:rsidRDefault="00E22F82" w:rsidP="00E22F82">
      <w:r w:rsidRPr="00E22F82">
        <w:t>The system should know:</w:t>
      </w:r>
    </w:p>
    <w:p w14:paraId="3BBD3591" w14:textId="77777777" w:rsidR="00E22F82" w:rsidRPr="00E22F82" w:rsidRDefault="00E22F82" w:rsidP="00E22F82">
      <w:r w:rsidRPr="00E22F82">
        <w:t>where it came from;</w:t>
      </w:r>
    </w:p>
    <w:p w14:paraId="64BCC4A7" w14:textId="77777777" w:rsidR="00E22F82" w:rsidRPr="00E22F82" w:rsidRDefault="00E22F82" w:rsidP="00E22F82">
      <w:r w:rsidRPr="00E22F82">
        <w:t>when it was obtained;</w:t>
      </w:r>
    </w:p>
    <w:p w14:paraId="38D137B9" w14:textId="77777777" w:rsidR="00E22F82" w:rsidRPr="00E22F82" w:rsidRDefault="00E22F82" w:rsidP="00E22F82">
      <w:r w:rsidRPr="00E22F82">
        <w:t>whether it is original;</w:t>
      </w:r>
    </w:p>
    <w:p w14:paraId="4D53941D" w14:textId="77777777" w:rsidR="00E22F82" w:rsidRPr="00E22F82" w:rsidRDefault="00E22F82" w:rsidP="00E22F82">
      <w:r w:rsidRPr="00E22F82">
        <w:t>whether it has been altered;</w:t>
      </w:r>
    </w:p>
    <w:p w14:paraId="1A66098F" w14:textId="77777777" w:rsidR="00E22F82" w:rsidRPr="00E22F82" w:rsidRDefault="00E22F82" w:rsidP="00E22F82">
      <w:r w:rsidRPr="00E22F82">
        <w:t>and</w:t>
      </w:r>
    </w:p>
    <w:p w14:paraId="57897170" w14:textId="77777777" w:rsidR="00E22F82" w:rsidRPr="00E22F82" w:rsidRDefault="00E22F82" w:rsidP="00E22F82">
      <w:r w:rsidRPr="00E22F82">
        <w:t>what evidential status it possesses.</w:t>
      </w:r>
    </w:p>
    <w:p w14:paraId="4ED1C242" w14:textId="77777777" w:rsidR="00E22F82" w:rsidRPr="00E22F82" w:rsidRDefault="00E22F82" w:rsidP="00E22F82">
      <w:r w:rsidRPr="00E22F82">
        <w:t>Without provenance, intelligence becomes difficult to audit.</w:t>
      </w:r>
    </w:p>
    <w:p w14:paraId="508A7189" w14:textId="77777777" w:rsidR="00E22F82" w:rsidRPr="00E22F82" w:rsidRDefault="00E22F82" w:rsidP="00E22F82">
      <w:pPr>
        <w:spacing w:before="60" w:after="10" w:line="240" w:lineRule="auto"/>
        <w:rPr>
          <w:b/>
          <w:bCs/>
        </w:rPr>
      </w:pPr>
      <w:r w:rsidRPr="00E22F82">
        <w:rPr>
          <w:b/>
          <w:bCs/>
          <w:sz w:val="19"/>
        </w:rPr>
        <w:t>20.12 Source reliability</w:t>
      </w:r>
    </w:p>
    <w:p w14:paraId="6A3273ED" w14:textId="77777777" w:rsidR="00E22F82" w:rsidRPr="00E22F82" w:rsidRDefault="00E22F82" w:rsidP="00E22F82">
      <w:r w:rsidRPr="00E22F82">
        <w:t>A source may be:</w:t>
      </w:r>
    </w:p>
    <w:p w14:paraId="2C963F2A" w14:textId="77777777" w:rsidR="00E22F82" w:rsidRPr="00E22F82" w:rsidRDefault="00E22F82" w:rsidP="00E22F82">
      <w:r w:rsidRPr="00E22F82">
        <w:t>reliable;</w:t>
      </w:r>
    </w:p>
    <w:p w14:paraId="1B01EF99" w14:textId="77777777" w:rsidR="00E22F82" w:rsidRPr="00E22F82" w:rsidRDefault="00E22F82" w:rsidP="00E22F82">
      <w:r w:rsidRPr="00E22F82">
        <w:t>partially reliable;</w:t>
      </w:r>
    </w:p>
    <w:p w14:paraId="3451830B" w14:textId="77777777" w:rsidR="00E22F82" w:rsidRPr="00E22F82" w:rsidRDefault="00E22F82" w:rsidP="00E22F82">
      <w:r w:rsidRPr="00E22F82">
        <w:t>unknown;</w:t>
      </w:r>
    </w:p>
    <w:p w14:paraId="361D1B42" w14:textId="77777777" w:rsidR="00E22F82" w:rsidRPr="00E22F82" w:rsidRDefault="00E22F82" w:rsidP="00E22F82">
      <w:r w:rsidRPr="00E22F82">
        <w:t>or</w:t>
      </w:r>
    </w:p>
    <w:p w14:paraId="15AB79C9" w14:textId="77777777" w:rsidR="00E22F82" w:rsidRPr="00E22F82" w:rsidRDefault="00E22F82" w:rsidP="00E22F82">
      <w:r w:rsidRPr="00E22F82">
        <w:t>demonstrably unreliable.</w:t>
      </w:r>
    </w:p>
    <w:p w14:paraId="6E6BE072" w14:textId="77777777" w:rsidR="00E22F82" w:rsidRPr="00E22F82" w:rsidRDefault="00E22F82" w:rsidP="00E22F82">
      <w:r w:rsidRPr="00E22F82">
        <w:t>But source reliability and information accuracy are different questions.</w:t>
      </w:r>
    </w:p>
    <w:p w14:paraId="3B8E59BE" w14:textId="77777777" w:rsidR="00E22F82" w:rsidRPr="00E22F82" w:rsidRDefault="00E22F82" w:rsidP="00E22F82">
      <w:r w:rsidRPr="00E22F82">
        <w:t>A generally reliable source can be wrong.</w:t>
      </w:r>
    </w:p>
    <w:p w14:paraId="5F15B041" w14:textId="77777777" w:rsidR="00E22F82" w:rsidRPr="00E22F82" w:rsidRDefault="00E22F82" w:rsidP="00E22F82">
      <w:r w:rsidRPr="00E22F82">
        <w:t>An unreliable source can occasionally provide accurate information.</w:t>
      </w:r>
    </w:p>
    <w:p w14:paraId="5E178C79" w14:textId="77777777" w:rsidR="00E22F82" w:rsidRPr="00E22F82" w:rsidRDefault="00E22F82" w:rsidP="00E22F82">
      <w:r w:rsidRPr="00E22F82">
        <w:t>Both dimensions should be considered.</w:t>
      </w:r>
    </w:p>
    <w:p w14:paraId="454841A0" w14:textId="77777777" w:rsidR="00E22F82" w:rsidRPr="00E22F82" w:rsidRDefault="00E22F82" w:rsidP="00E22F82">
      <w:pPr>
        <w:spacing w:before="60" w:after="10" w:line="240" w:lineRule="auto"/>
        <w:rPr>
          <w:b/>
          <w:bCs/>
        </w:rPr>
      </w:pPr>
      <w:r w:rsidRPr="00E22F82">
        <w:rPr>
          <w:b/>
          <w:bCs/>
          <w:sz w:val="19"/>
        </w:rPr>
        <w:t>20.13 Confidence</w:t>
      </w:r>
    </w:p>
    <w:p w14:paraId="000A7E75" w14:textId="77777777" w:rsidR="00E22F82" w:rsidRPr="00E22F82" w:rsidRDefault="00E22F82" w:rsidP="00E22F82">
      <w:r w:rsidRPr="00E22F82">
        <w:t>An intelligence assessment should state confidence where appropriate:</w:t>
      </w:r>
    </w:p>
    <w:p w14:paraId="2DA1EE20" w14:textId="77777777" w:rsidR="00E22F82" w:rsidRPr="00E22F82" w:rsidRDefault="00E22F82" w:rsidP="00E22F82">
      <w:pPr>
        <w:spacing w:line="184" w:lineRule="exact"/>
      </w:pPr>
      <w:r w:rsidRPr="00E22F82">
        <w:rPr>
          <w:b/>
          <w:bCs/>
          <w:sz w:val="17"/>
        </w:rPr>
        <w:t>LOW CONFIDENCE</w:t>
      </w:r>
    </w:p>
    <w:p w14:paraId="38390E21" w14:textId="77777777" w:rsidR="00E22F82" w:rsidRPr="00E22F82" w:rsidRDefault="00E22F82" w:rsidP="00E22F82">
      <w:pPr>
        <w:spacing w:line="184" w:lineRule="exact"/>
      </w:pPr>
      <w:r w:rsidRPr="00E22F82">
        <w:rPr>
          <w:b/>
          <w:bCs/>
          <w:sz w:val="17"/>
        </w:rPr>
        <w:t>MODERATE CONFIDENCE</w:t>
      </w:r>
    </w:p>
    <w:p w14:paraId="7FDFDA8E" w14:textId="77777777" w:rsidR="00E22F82" w:rsidRPr="00E22F82" w:rsidRDefault="00E22F82" w:rsidP="00E22F82">
      <w:pPr>
        <w:spacing w:line="184" w:lineRule="exact"/>
      </w:pPr>
      <w:r w:rsidRPr="00E22F82">
        <w:rPr>
          <w:b/>
          <w:bCs/>
          <w:sz w:val="17"/>
        </w:rPr>
        <w:t>HIGH CONFIDENCE</w:t>
      </w:r>
    </w:p>
    <w:p w14:paraId="49D0803B" w14:textId="77777777" w:rsidR="00E22F82" w:rsidRPr="00E22F82" w:rsidRDefault="00E22F82" w:rsidP="00E22F82">
      <w:r w:rsidRPr="00E22F82">
        <w:t>Confidence describes the strength of the evidential basis.</w:t>
      </w:r>
    </w:p>
    <w:p w14:paraId="5ED44102" w14:textId="77777777" w:rsidR="00E22F82" w:rsidRPr="00E22F82" w:rsidRDefault="00E22F82" w:rsidP="00E22F82">
      <w:r w:rsidRPr="00E22F82">
        <w:t>It does not describe how serious the risk is.</w:t>
      </w:r>
    </w:p>
    <w:p w14:paraId="0FCEC0F2" w14:textId="77777777" w:rsidR="00E22F82" w:rsidRPr="00E22F82" w:rsidRDefault="00E22F82" w:rsidP="00E22F82">
      <w:r w:rsidRPr="00E22F82">
        <w:t>A severe risk can initially be assessed with low confidence.</w:t>
      </w:r>
    </w:p>
    <w:p w14:paraId="101CAC8D" w14:textId="77777777" w:rsidR="00E22F82" w:rsidRPr="00E22F82" w:rsidRDefault="00E22F82" w:rsidP="00E22F82">
      <w:pPr>
        <w:spacing w:before="60" w:after="10" w:line="240" w:lineRule="auto"/>
        <w:rPr>
          <w:b/>
          <w:bCs/>
        </w:rPr>
      </w:pPr>
      <w:r w:rsidRPr="00E22F82">
        <w:rPr>
          <w:b/>
          <w:bCs/>
          <w:sz w:val="19"/>
        </w:rPr>
        <w:t>20.14 Community reporting</w:t>
      </w:r>
    </w:p>
    <w:p w14:paraId="37145E56" w14:textId="77777777" w:rsidR="00E22F82" w:rsidRPr="00E22F82" w:rsidRDefault="00E22F82" w:rsidP="00E22F82">
      <w:r w:rsidRPr="00E22F82">
        <w:t>Members and communities can provide early-warning information that institutional datasets may miss.</w:t>
      </w:r>
    </w:p>
    <w:p w14:paraId="2373DD2A" w14:textId="77777777" w:rsidR="00E22F82" w:rsidRPr="00E22F82" w:rsidRDefault="00E22F82" w:rsidP="00E22F82">
      <w:r w:rsidRPr="00E22F82">
        <w:t>A local report might identify:</w:t>
      </w:r>
    </w:p>
    <w:p w14:paraId="2EF85885" w14:textId="77777777" w:rsidR="00E22F82" w:rsidRPr="00E22F82" w:rsidRDefault="00E22F82" w:rsidP="00E22F82">
      <w:r w:rsidRPr="00E22F82">
        <w:t>a disappearing cultural asset;</w:t>
      </w:r>
    </w:p>
    <w:p w14:paraId="0868AC01" w14:textId="77777777" w:rsidR="00E22F82" w:rsidRPr="00E22F82" w:rsidRDefault="00E22F82" w:rsidP="00E22F82">
      <w:r w:rsidRPr="00E22F82">
        <w:t>an emerging insurance problem;</w:t>
      </w:r>
    </w:p>
    <w:p w14:paraId="329B52FE" w14:textId="77777777" w:rsidR="00E22F82" w:rsidRPr="00E22F82" w:rsidRDefault="00E22F82" w:rsidP="00E22F82">
      <w:r w:rsidRPr="00E22F82">
        <w:t>a classification issue;</w:t>
      </w:r>
    </w:p>
    <w:p w14:paraId="0BCBAFB2" w14:textId="77777777" w:rsidR="00E22F82" w:rsidRPr="00E22F82" w:rsidRDefault="00E22F82" w:rsidP="00E22F82">
      <w:r w:rsidRPr="00E22F82">
        <w:t>or</w:t>
      </w:r>
    </w:p>
    <w:p w14:paraId="201FF5D7" w14:textId="77777777" w:rsidR="00E22F82" w:rsidRPr="00E22F82" w:rsidRDefault="00E22F82" w:rsidP="00E22F82">
      <w:r w:rsidRPr="00E22F82">
        <w:t>an institutional pattern</w:t>
      </w:r>
    </w:p>
    <w:p w14:paraId="0526F919" w14:textId="77777777" w:rsidR="00E22F82" w:rsidRPr="00E22F82" w:rsidRDefault="00E22F82" w:rsidP="00E22F82">
      <w:r w:rsidRPr="00E22F82">
        <w:t>before national statistics reveal it.</w:t>
      </w:r>
    </w:p>
    <w:p w14:paraId="432EEC34" w14:textId="77777777" w:rsidR="00E22F82" w:rsidRPr="00E22F82" w:rsidRDefault="00E22F82" w:rsidP="00E22F82">
      <w:r w:rsidRPr="00E22F82">
        <w:t>This gives Racial Security a bottom-up detection capability.</w:t>
      </w:r>
    </w:p>
    <w:p w14:paraId="7A5B945E" w14:textId="77777777" w:rsidR="00E22F82" w:rsidRPr="00E22F82" w:rsidRDefault="00E22F82" w:rsidP="00E22F82">
      <w:pPr>
        <w:spacing w:before="60" w:after="10" w:line="240" w:lineRule="auto"/>
        <w:rPr>
          <w:b/>
          <w:bCs/>
        </w:rPr>
      </w:pPr>
      <w:r w:rsidRPr="00E22F82">
        <w:rPr>
          <w:b/>
          <w:bCs/>
          <w:sz w:val="19"/>
        </w:rPr>
        <w:t>20.15 Community report is not institutional finding</w:t>
      </w:r>
    </w:p>
    <w:p w14:paraId="2657E60B" w14:textId="77777777" w:rsidR="00E22F82" w:rsidRPr="00E22F82" w:rsidRDefault="00E22F82" w:rsidP="00E22F82">
      <w:r w:rsidRPr="00E22F82">
        <w:t>The distinction must remain:</w:t>
      </w:r>
    </w:p>
    <w:p w14:paraId="1520EC45" w14:textId="77777777" w:rsidR="00E22F82" w:rsidRPr="00E22F82" w:rsidRDefault="00E22F82" w:rsidP="00E22F82">
      <w:pPr>
        <w:spacing w:line="184" w:lineRule="exact"/>
      </w:pPr>
      <w:r w:rsidRPr="00E22F82">
        <w:rPr>
          <w:b/>
          <w:bCs/>
          <w:sz w:val="17"/>
        </w:rPr>
        <w:lastRenderedPageBreak/>
        <w:t>REPORT</w:t>
      </w:r>
    </w:p>
    <w:p w14:paraId="2B14D65B" w14:textId="77777777" w:rsidR="00E22F82" w:rsidRPr="00E22F82" w:rsidRDefault="00E22F82" w:rsidP="00E22F82">
      <w:r w:rsidRPr="00E22F82">
        <w:t>≠</w:t>
      </w:r>
    </w:p>
    <w:p w14:paraId="597018E1" w14:textId="77777777" w:rsidR="00E22F82" w:rsidRPr="00E22F82" w:rsidRDefault="00E22F82" w:rsidP="00E22F82">
      <w:pPr>
        <w:spacing w:line="184" w:lineRule="exact"/>
      </w:pPr>
      <w:r w:rsidRPr="00E22F82">
        <w:rPr>
          <w:b/>
          <w:bCs/>
          <w:sz w:val="17"/>
        </w:rPr>
        <w:t>EVIDENCE</w:t>
      </w:r>
    </w:p>
    <w:p w14:paraId="3C7755F1" w14:textId="77777777" w:rsidR="00E22F82" w:rsidRPr="00E22F82" w:rsidRDefault="00E22F82" w:rsidP="00E22F82">
      <w:r w:rsidRPr="00E22F82">
        <w:t>≠</w:t>
      </w:r>
    </w:p>
    <w:p w14:paraId="4928CF19" w14:textId="77777777" w:rsidR="00E22F82" w:rsidRPr="00E22F82" w:rsidRDefault="00E22F82" w:rsidP="00E22F82">
      <w:pPr>
        <w:spacing w:line="184" w:lineRule="exact"/>
      </w:pPr>
      <w:r w:rsidRPr="00E22F82">
        <w:rPr>
          <w:b/>
          <w:bCs/>
          <w:sz w:val="17"/>
        </w:rPr>
        <w:t>ANALYSIS</w:t>
      </w:r>
    </w:p>
    <w:p w14:paraId="3D9DD609" w14:textId="77777777" w:rsidR="00E22F82" w:rsidRPr="00E22F82" w:rsidRDefault="00E22F82" w:rsidP="00E22F82">
      <w:r w:rsidRPr="00E22F82">
        <w:t>≠</w:t>
      </w:r>
    </w:p>
    <w:p w14:paraId="6B28FCF2" w14:textId="77777777" w:rsidR="00E22F82" w:rsidRPr="00E22F82" w:rsidRDefault="00E22F82" w:rsidP="00E22F82">
      <w:pPr>
        <w:spacing w:line="184" w:lineRule="exact"/>
      </w:pPr>
      <w:r w:rsidRPr="00E22F82">
        <w:rPr>
          <w:b/>
          <w:bCs/>
          <w:sz w:val="17"/>
        </w:rPr>
        <w:t>FINDING</w:t>
      </w:r>
    </w:p>
    <w:p w14:paraId="1E7CBC6A" w14:textId="77777777" w:rsidR="00E22F82" w:rsidRPr="00E22F82" w:rsidRDefault="00E22F82" w:rsidP="00E22F82">
      <w:r w:rsidRPr="00E22F82">
        <w:t>A member's report may trigger investigation.</w:t>
      </w:r>
    </w:p>
    <w:p w14:paraId="3254E296" w14:textId="77777777" w:rsidR="00E22F82" w:rsidRPr="00E22F82" w:rsidRDefault="00E22F82" w:rsidP="00E22F82">
      <w:r w:rsidRPr="00E22F82">
        <w:t>It does not automatically establish what happened.</w:t>
      </w:r>
    </w:p>
    <w:p w14:paraId="7E8856DB" w14:textId="77777777" w:rsidR="00E22F82" w:rsidRPr="00E22F82" w:rsidRDefault="00E22F82" w:rsidP="00E22F82">
      <w:pPr>
        <w:spacing w:before="60" w:after="10" w:line="240" w:lineRule="auto"/>
        <w:rPr>
          <w:b/>
          <w:bCs/>
        </w:rPr>
      </w:pPr>
      <w:r w:rsidRPr="00E22F82">
        <w:rPr>
          <w:b/>
          <w:bCs/>
          <w:sz w:val="19"/>
        </w:rPr>
        <w:t>20.16 Open-source intelligence</w:t>
      </w:r>
    </w:p>
    <w:p w14:paraId="4F790738" w14:textId="77777777" w:rsidR="00E22F82" w:rsidRPr="00E22F82" w:rsidRDefault="00E22F82" w:rsidP="00E22F82">
      <w:r w:rsidRPr="00E22F82">
        <w:t>Much racial-security analysis can rely upon publicly available information.</w:t>
      </w:r>
    </w:p>
    <w:p w14:paraId="7116CC54" w14:textId="77777777" w:rsidR="00E22F82" w:rsidRPr="00E22F82" w:rsidRDefault="00E22F82" w:rsidP="00E22F82">
      <w:r w:rsidRPr="00E22F82">
        <w:t>This may include:</w:t>
      </w:r>
    </w:p>
    <w:p w14:paraId="12A99C51" w14:textId="77777777" w:rsidR="00E22F82" w:rsidRPr="00E22F82" w:rsidRDefault="00E22F82" w:rsidP="00E22F82">
      <w:r w:rsidRPr="00E22F82">
        <w:t>official documents;</w:t>
      </w:r>
    </w:p>
    <w:p w14:paraId="0FDE9530" w14:textId="77777777" w:rsidR="00E22F82" w:rsidRPr="00E22F82" w:rsidRDefault="00E22F82" w:rsidP="00E22F82">
      <w:r w:rsidRPr="00E22F82">
        <w:t>statistics;</w:t>
      </w:r>
    </w:p>
    <w:p w14:paraId="690E0A08" w14:textId="77777777" w:rsidR="00E22F82" w:rsidRPr="00E22F82" w:rsidRDefault="00E22F82" w:rsidP="00E22F82">
      <w:r w:rsidRPr="00E22F82">
        <w:t>company reports;</w:t>
      </w:r>
    </w:p>
    <w:p w14:paraId="5AA3CC91" w14:textId="77777777" w:rsidR="00E22F82" w:rsidRPr="00E22F82" w:rsidRDefault="00E22F82" w:rsidP="00E22F82">
      <w:r w:rsidRPr="00E22F82">
        <w:t>regulatory publications;</w:t>
      </w:r>
    </w:p>
    <w:p w14:paraId="58EBB396" w14:textId="77777777" w:rsidR="00E22F82" w:rsidRPr="00E22F82" w:rsidRDefault="00E22F82" w:rsidP="00E22F82">
      <w:r w:rsidRPr="00E22F82">
        <w:t>academic research;</w:t>
      </w:r>
    </w:p>
    <w:p w14:paraId="65556452" w14:textId="77777777" w:rsidR="00E22F82" w:rsidRPr="00E22F82" w:rsidRDefault="00E22F82" w:rsidP="00E22F82">
      <w:r w:rsidRPr="00E22F82">
        <w:t>public registers;</w:t>
      </w:r>
    </w:p>
    <w:p w14:paraId="17F68E09" w14:textId="77777777" w:rsidR="00E22F82" w:rsidRPr="00E22F82" w:rsidRDefault="00E22F82" w:rsidP="00E22F82">
      <w:r w:rsidRPr="00E22F82">
        <w:t>and</w:t>
      </w:r>
    </w:p>
    <w:p w14:paraId="68B3A67D" w14:textId="77777777" w:rsidR="00E22F82" w:rsidRPr="00E22F82" w:rsidRDefault="00E22F82" w:rsidP="00E22F82">
      <w:r w:rsidRPr="00E22F82">
        <w:t>lawfully available online material.</w:t>
      </w:r>
    </w:p>
    <w:p w14:paraId="4F070497" w14:textId="77777777" w:rsidR="00E22F82" w:rsidRPr="00E22F82" w:rsidRDefault="00E22F82" w:rsidP="00E22F82">
      <w:r w:rsidRPr="00E22F82">
        <w:t>Public information can reveal substantial institutional risk when analysed systematically.</w:t>
      </w:r>
    </w:p>
    <w:p w14:paraId="75294B77" w14:textId="77777777" w:rsidR="00E22F82" w:rsidRPr="00E22F82" w:rsidRDefault="00E22F82" w:rsidP="00E22F82">
      <w:pPr>
        <w:spacing w:before="60" w:after="10" w:line="240" w:lineRule="auto"/>
        <w:rPr>
          <w:b/>
          <w:bCs/>
        </w:rPr>
      </w:pPr>
      <w:r w:rsidRPr="00E22F82">
        <w:rPr>
          <w:b/>
          <w:bCs/>
          <w:sz w:val="19"/>
        </w:rPr>
        <w:t>20.17 Institutional information requests</w:t>
      </w:r>
    </w:p>
    <w:p w14:paraId="4C411615" w14:textId="77777777" w:rsidR="00E22F82" w:rsidRPr="00E22F82" w:rsidRDefault="00E22F82" w:rsidP="00E22F82">
      <w:r w:rsidRPr="00E22F82">
        <w:t>Where information is missing, the institution may ask the relevant organisation directly.</w:t>
      </w:r>
    </w:p>
    <w:p w14:paraId="77F8F539" w14:textId="77777777" w:rsidR="00E22F82" w:rsidRPr="00E22F82" w:rsidRDefault="00E22F82" w:rsidP="00E22F82">
      <w:r w:rsidRPr="00E22F82">
        <w:t>Questions should identify:</w:t>
      </w:r>
    </w:p>
    <w:p w14:paraId="24E4847E" w14:textId="77777777" w:rsidR="00E22F82" w:rsidRPr="00E22F82" w:rsidRDefault="00E22F82" w:rsidP="00E22F82">
      <w:r w:rsidRPr="00E22F82">
        <w:t>the issue;</w:t>
      </w:r>
    </w:p>
    <w:p w14:paraId="6DBBA81E" w14:textId="77777777" w:rsidR="00E22F82" w:rsidRPr="00E22F82" w:rsidRDefault="00E22F82" w:rsidP="00E22F82">
      <w:r w:rsidRPr="00E22F82">
        <w:t>the information sought;</w:t>
      </w:r>
    </w:p>
    <w:p w14:paraId="532D78A4" w14:textId="77777777" w:rsidR="00E22F82" w:rsidRPr="00E22F82" w:rsidRDefault="00E22F82" w:rsidP="00E22F82">
      <w:r w:rsidRPr="00E22F82">
        <w:t>the relevant period;</w:t>
      </w:r>
    </w:p>
    <w:p w14:paraId="1279FB3B" w14:textId="77777777" w:rsidR="00E22F82" w:rsidRPr="00E22F82" w:rsidRDefault="00E22F82" w:rsidP="00E22F82">
      <w:r w:rsidRPr="00E22F82">
        <w:t>the relevant process;</w:t>
      </w:r>
    </w:p>
    <w:p w14:paraId="6CA7BD21" w14:textId="77777777" w:rsidR="00E22F82" w:rsidRPr="00E22F82" w:rsidRDefault="00E22F82" w:rsidP="00E22F82">
      <w:r w:rsidRPr="00E22F82">
        <w:t>and</w:t>
      </w:r>
    </w:p>
    <w:p w14:paraId="7A0F8BC1" w14:textId="77777777" w:rsidR="00E22F82" w:rsidRPr="00E22F82" w:rsidRDefault="00E22F82" w:rsidP="00E22F82">
      <w:r w:rsidRPr="00E22F82">
        <w:t>the reason the information matters.</w:t>
      </w:r>
    </w:p>
    <w:p w14:paraId="41715330" w14:textId="77777777" w:rsidR="00E22F82" w:rsidRPr="00E22F82" w:rsidRDefault="00E22F82" w:rsidP="00E22F82">
      <w:r w:rsidRPr="00E22F82">
        <w:t>The objective is evidence.</w:t>
      </w:r>
    </w:p>
    <w:p w14:paraId="33913DD1" w14:textId="77777777" w:rsidR="00E22F82" w:rsidRPr="00E22F82" w:rsidRDefault="00E22F82" w:rsidP="00E22F82">
      <w:r w:rsidRPr="00E22F82">
        <w:t>Not confrontation for its own sake.</w:t>
      </w:r>
    </w:p>
    <w:p w14:paraId="414824C8" w14:textId="77777777" w:rsidR="00E22F82" w:rsidRPr="00E22F82" w:rsidRDefault="00E22F82" w:rsidP="00E22F82">
      <w:pPr>
        <w:spacing w:before="60" w:after="10" w:line="240" w:lineRule="auto"/>
        <w:rPr>
          <w:b/>
          <w:bCs/>
        </w:rPr>
      </w:pPr>
      <w:r w:rsidRPr="00E22F82">
        <w:rPr>
          <w:b/>
          <w:bCs/>
          <w:sz w:val="19"/>
        </w:rPr>
        <w:t>20.18 Intelligence gaps</w:t>
      </w:r>
    </w:p>
    <w:p w14:paraId="07B7EE37" w14:textId="77777777" w:rsidR="00E22F82" w:rsidRPr="00E22F82" w:rsidRDefault="00E22F82" w:rsidP="00E22F82">
      <w:r w:rsidRPr="00E22F82">
        <w:t>The system should record what it does not know.</w:t>
      </w:r>
    </w:p>
    <w:p w14:paraId="363A7A7D" w14:textId="77777777" w:rsidR="00E22F82" w:rsidRPr="00E22F82" w:rsidRDefault="00E22F82" w:rsidP="00E22F82">
      <w:r w:rsidRPr="00E22F82">
        <w:t>For example:</w:t>
      </w:r>
    </w:p>
    <w:p w14:paraId="7C79E453" w14:textId="77777777" w:rsidR="00E22F82" w:rsidRPr="00E22F82" w:rsidRDefault="00E22F82" w:rsidP="00E22F82">
      <w:pPr>
        <w:spacing w:line="184" w:lineRule="exact"/>
      </w:pPr>
      <w:r w:rsidRPr="00E22F82">
        <w:rPr>
          <w:b/>
          <w:bCs/>
          <w:sz w:val="17"/>
        </w:rPr>
        <w:t>UNKNOWN DATA SOURCE</w:t>
      </w:r>
    </w:p>
    <w:p w14:paraId="6B3938F7" w14:textId="77777777" w:rsidR="00E22F82" w:rsidRPr="00E22F82" w:rsidRDefault="00E22F82" w:rsidP="00E22F82">
      <w:pPr>
        <w:spacing w:line="184" w:lineRule="exact"/>
      </w:pPr>
      <w:r w:rsidRPr="00E22F82">
        <w:rPr>
          <w:b/>
          <w:bCs/>
          <w:sz w:val="17"/>
        </w:rPr>
        <w:t>UNKNOWN DECISION RULE</w:t>
      </w:r>
    </w:p>
    <w:p w14:paraId="0D4B3C77" w14:textId="77777777" w:rsidR="00E22F82" w:rsidRPr="00E22F82" w:rsidRDefault="00E22F82" w:rsidP="00E22F82">
      <w:pPr>
        <w:spacing w:line="184" w:lineRule="exact"/>
      </w:pPr>
      <w:r w:rsidRPr="00E22F82">
        <w:rPr>
          <w:b/>
          <w:bCs/>
          <w:sz w:val="17"/>
        </w:rPr>
        <w:t>UNKNOWN SAFEGUARD</w:t>
      </w:r>
    </w:p>
    <w:p w14:paraId="1A5B67E4" w14:textId="77777777" w:rsidR="00E22F82" w:rsidRPr="00E22F82" w:rsidRDefault="00E22F82" w:rsidP="00E22F82">
      <w:pPr>
        <w:spacing w:line="184" w:lineRule="exact"/>
      </w:pPr>
      <w:r w:rsidRPr="00E22F82">
        <w:rPr>
          <w:b/>
          <w:bCs/>
          <w:sz w:val="17"/>
        </w:rPr>
        <w:t>UNKNOWN MODEL VARIABLE</w:t>
      </w:r>
    </w:p>
    <w:p w14:paraId="3FAD5452" w14:textId="77777777" w:rsidR="00E22F82" w:rsidRPr="00E22F82" w:rsidRDefault="00E22F82" w:rsidP="00E22F82">
      <w:pPr>
        <w:spacing w:line="184" w:lineRule="exact"/>
      </w:pPr>
      <w:r w:rsidRPr="00E22F82">
        <w:rPr>
          <w:b/>
          <w:bCs/>
          <w:sz w:val="17"/>
        </w:rPr>
        <w:t>UNKNOWN AUTHORITY</w:t>
      </w:r>
    </w:p>
    <w:p w14:paraId="778893FE" w14:textId="77777777" w:rsidR="00E22F82" w:rsidRPr="00E22F82" w:rsidRDefault="00E22F82" w:rsidP="00E22F82">
      <w:pPr>
        <w:spacing w:line="184" w:lineRule="exact"/>
      </w:pPr>
      <w:r w:rsidRPr="00E22F82">
        <w:rPr>
          <w:b/>
          <w:bCs/>
          <w:sz w:val="17"/>
        </w:rPr>
        <w:t>UNKNOWN OUTCOME</w:t>
      </w:r>
    </w:p>
    <w:p w14:paraId="4DA27F0B" w14:textId="77777777" w:rsidR="00E22F82" w:rsidRPr="00E22F82" w:rsidRDefault="00E22F82" w:rsidP="00E22F82">
      <w:r w:rsidRPr="00E22F82">
        <w:t>These become intelligence requirements.</w:t>
      </w:r>
    </w:p>
    <w:p w14:paraId="4467349F" w14:textId="77777777" w:rsidR="00E22F82" w:rsidRPr="00E22F82" w:rsidRDefault="00E22F82" w:rsidP="00E22F82">
      <w:pPr>
        <w:spacing w:before="60" w:after="10" w:line="240" w:lineRule="auto"/>
        <w:rPr>
          <w:b/>
          <w:bCs/>
        </w:rPr>
      </w:pPr>
      <w:r w:rsidRPr="00E22F82">
        <w:rPr>
          <w:b/>
          <w:bCs/>
          <w:sz w:val="19"/>
        </w:rPr>
        <w:t>20.19 Intelligence-gap register</w:t>
      </w:r>
    </w:p>
    <w:p w14:paraId="465A859D" w14:textId="77777777" w:rsidR="00E22F82" w:rsidRPr="00E22F82" w:rsidRDefault="00E22F82" w:rsidP="00E22F82">
      <w:r w:rsidRPr="00E22F82">
        <w:t xml:space="preserve">A National Racial Security System should therefore maintain an </w:t>
      </w:r>
      <w:r w:rsidRPr="00E22F82">
        <w:rPr>
          <w:b/>
          <w:bCs/>
        </w:rPr>
        <w:t>Intelligence Gap Register</w:t>
      </w:r>
      <w:r w:rsidRPr="00E22F82">
        <w:t>.</w:t>
      </w:r>
    </w:p>
    <w:p w14:paraId="19C4A750" w14:textId="77777777" w:rsidR="00E22F82" w:rsidRPr="00E22F82" w:rsidRDefault="00E22F82" w:rsidP="00E22F82">
      <w:r w:rsidRPr="00E22F82">
        <w:t>For each gap:</w:t>
      </w:r>
    </w:p>
    <w:p w14:paraId="28536249" w14:textId="77777777" w:rsidR="00E22F82" w:rsidRPr="00E22F82" w:rsidRDefault="00E22F82" w:rsidP="00E22F82">
      <w:r w:rsidRPr="00E22F82">
        <w:t>What is unknown?</w:t>
      </w:r>
    </w:p>
    <w:p w14:paraId="21EE432B" w14:textId="77777777" w:rsidR="00E22F82" w:rsidRPr="00E22F82" w:rsidRDefault="00E22F82" w:rsidP="00E22F82">
      <w:r w:rsidRPr="00E22F82">
        <w:t>Why does it matter?</w:t>
      </w:r>
    </w:p>
    <w:p w14:paraId="4C938862" w14:textId="77777777" w:rsidR="00E22F82" w:rsidRPr="00E22F82" w:rsidRDefault="00E22F82" w:rsidP="00E22F82">
      <w:r w:rsidRPr="00E22F82">
        <w:t>Who may possess the information?</w:t>
      </w:r>
    </w:p>
    <w:p w14:paraId="52E4078B" w14:textId="77777777" w:rsidR="00E22F82" w:rsidRPr="00E22F82" w:rsidRDefault="00E22F82" w:rsidP="00E22F82">
      <w:r w:rsidRPr="00E22F82">
        <w:t>Can it lawfully be obtained?</w:t>
      </w:r>
    </w:p>
    <w:p w14:paraId="11024793" w14:textId="77777777" w:rsidR="00E22F82" w:rsidRPr="00E22F82" w:rsidRDefault="00E22F82" w:rsidP="00E22F82">
      <w:r w:rsidRPr="00E22F82">
        <w:t>What risk remains while it is unknown?</w:t>
      </w:r>
    </w:p>
    <w:p w14:paraId="1F809158" w14:textId="77777777" w:rsidR="00E22F82" w:rsidRPr="00E22F82" w:rsidRDefault="00E22F82" w:rsidP="00E22F82">
      <w:r w:rsidRPr="00E22F82">
        <w:t>When should the question be reviewed?</w:t>
      </w:r>
    </w:p>
    <w:p w14:paraId="2254A6A0" w14:textId="77777777" w:rsidR="00E22F82" w:rsidRPr="00E22F82" w:rsidRDefault="00E22F82" w:rsidP="00E22F82">
      <w:r w:rsidRPr="00E22F82">
        <w:t>Unknowns become managed rather than forgotten.</w:t>
      </w:r>
    </w:p>
    <w:p w14:paraId="39569005" w14:textId="77777777" w:rsidR="00E22F82" w:rsidRPr="00E22F82" w:rsidRDefault="00E22F82" w:rsidP="00E22F82">
      <w:pPr>
        <w:spacing w:before="60" w:after="10" w:line="240" w:lineRule="auto"/>
        <w:rPr>
          <w:b/>
          <w:bCs/>
        </w:rPr>
      </w:pPr>
      <w:r w:rsidRPr="00E22F82">
        <w:rPr>
          <w:b/>
          <w:bCs/>
          <w:sz w:val="19"/>
        </w:rPr>
        <w:t>20.20 Intelligence priorities</w:t>
      </w:r>
    </w:p>
    <w:p w14:paraId="48DFD9D8" w14:textId="77777777" w:rsidR="00E22F82" w:rsidRPr="00E22F82" w:rsidRDefault="00E22F82" w:rsidP="00E22F82">
      <w:r w:rsidRPr="00E22F82">
        <w:t>Not every unknown deserves equal resources.</w:t>
      </w:r>
    </w:p>
    <w:p w14:paraId="4EB51EFE" w14:textId="77777777" w:rsidR="00E22F82" w:rsidRPr="00E22F82" w:rsidRDefault="00E22F82" w:rsidP="00E22F82">
      <w:r w:rsidRPr="00E22F82">
        <w:t>Priority should depend upon:</w:t>
      </w:r>
    </w:p>
    <w:p w14:paraId="1572C2DA" w14:textId="77777777" w:rsidR="00E22F82" w:rsidRPr="00E22F82" w:rsidRDefault="00E22F82" w:rsidP="00E22F82">
      <w:r w:rsidRPr="00E22F82">
        <w:t>risk severity;</w:t>
      </w:r>
    </w:p>
    <w:p w14:paraId="6EA9F118" w14:textId="77777777" w:rsidR="00E22F82" w:rsidRPr="00E22F82" w:rsidRDefault="00E22F82" w:rsidP="00E22F82">
      <w:r w:rsidRPr="00E22F82">
        <w:t>potential impact;</w:t>
      </w:r>
    </w:p>
    <w:p w14:paraId="08932600" w14:textId="77777777" w:rsidR="00E22F82" w:rsidRPr="00E22F82" w:rsidRDefault="00E22F82" w:rsidP="00E22F82">
      <w:r w:rsidRPr="00E22F82">
        <w:t>scale;</w:t>
      </w:r>
    </w:p>
    <w:p w14:paraId="10258048" w14:textId="77777777" w:rsidR="00E22F82" w:rsidRPr="00E22F82" w:rsidRDefault="00E22F82" w:rsidP="00E22F82">
      <w:r w:rsidRPr="00E22F82">
        <w:t>urgency;</w:t>
      </w:r>
    </w:p>
    <w:p w14:paraId="09B6F911" w14:textId="77777777" w:rsidR="00E22F82" w:rsidRPr="00E22F82" w:rsidRDefault="00E22F82" w:rsidP="00E22F82">
      <w:r w:rsidRPr="00E22F82">
        <w:t>uncertainty;</w:t>
      </w:r>
    </w:p>
    <w:p w14:paraId="4B7DA969" w14:textId="77777777" w:rsidR="00E22F82" w:rsidRPr="00E22F82" w:rsidRDefault="00E22F82" w:rsidP="00E22F82">
      <w:r w:rsidRPr="00E22F82">
        <w:t>and</w:t>
      </w:r>
    </w:p>
    <w:p w14:paraId="2ED90FBD" w14:textId="77777777" w:rsidR="00E22F82" w:rsidRPr="00E22F82" w:rsidRDefault="00E22F82" w:rsidP="00E22F82">
      <w:r w:rsidRPr="00E22F82">
        <w:t>ability to intervene.</w:t>
      </w:r>
    </w:p>
    <w:p w14:paraId="583DA365" w14:textId="77777777" w:rsidR="00E22F82" w:rsidRPr="00E22F82" w:rsidRDefault="00E22F82" w:rsidP="00E22F82">
      <w:r w:rsidRPr="00E22F82">
        <w:t>This prevents information collection from consuming the institution.</w:t>
      </w:r>
    </w:p>
    <w:p w14:paraId="03C5CAB1" w14:textId="77777777" w:rsidR="00E22F82" w:rsidRPr="00E22F82" w:rsidRDefault="00E22F82" w:rsidP="00E22F82">
      <w:pPr>
        <w:spacing w:before="100" w:after="20" w:line="240" w:lineRule="auto"/>
        <w:rPr>
          <w:b/>
          <w:bCs/>
        </w:rPr>
      </w:pPr>
      <w:r w:rsidRPr="00E22F82">
        <w:rPr>
          <w:b/>
          <w:bCs/>
          <w:sz w:val="21"/>
        </w:rPr>
        <w:t>PART II — ASSESSMENT</w:t>
      </w:r>
    </w:p>
    <w:p w14:paraId="55FDA3A5" w14:textId="77777777" w:rsidR="00E22F82" w:rsidRPr="00E22F82" w:rsidRDefault="00E22F82" w:rsidP="00E22F82">
      <w:pPr>
        <w:spacing w:before="60" w:after="10" w:line="240" w:lineRule="auto"/>
        <w:rPr>
          <w:b/>
          <w:bCs/>
        </w:rPr>
      </w:pPr>
      <w:r w:rsidRPr="00E22F82">
        <w:rPr>
          <w:b/>
          <w:bCs/>
          <w:sz w:val="19"/>
        </w:rPr>
        <w:t>20.21 Intelligence must become assessment</w:t>
      </w:r>
    </w:p>
    <w:p w14:paraId="7E7BC562" w14:textId="77777777" w:rsidR="00E22F82" w:rsidRPr="00E22F82" w:rsidRDefault="00E22F82" w:rsidP="00E22F82">
      <w:r w:rsidRPr="00E22F82">
        <w:t>Collection alone does not produce security.</w:t>
      </w:r>
    </w:p>
    <w:p w14:paraId="6D5035A3" w14:textId="77777777" w:rsidR="00E22F82" w:rsidRPr="00E22F82" w:rsidRDefault="00E22F82" w:rsidP="00E22F82">
      <w:r w:rsidRPr="00E22F82">
        <w:t>The system must interpret what the information means.</w:t>
      </w:r>
    </w:p>
    <w:p w14:paraId="3926A3EE" w14:textId="77777777" w:rsidR="00E22F82" w:rsidRPr="00E22F82" w:rsidRDefault="00E22F82" w:rsidP="00E22F82">
      <w:r w:rsidRPr="00E22F82">
        <w:t>Assessment asks:</w:t>
      </w:r>
    </w:p>
    <w:p w14:paraId="1A6BA2BA" w14:textId="77777777" w:rsidR="00E22F82" w:rsidRPr="00E22F82" w:rsidRDefault="00E22F82" w:rsidP="00E22F82">
      <w:r w:rsidRPr="00E22F82">
        <w:t>What happened?</w:t>
      </w:r>
    </w:p>
    <w:p w14:paraId="2E4E7511" w14:textId="77777777" w:rsidR="00E22F82" w:rsidRPr="00E22F82" w:rsidRDefault="00E22F82" w:rsidP="00E22F82">
      <w:r w:rsidRPr="00E22F82">
        <w:t>What is happening?</w:t>
      </w:r>
    </w:p>
    <w:p w14:paraId="12EDC932" w14:textId="77777777" w:rsidR="00E22F82" w:rsidRPr="00E22F82" w:rsidRDefault="00E22F82" w:rsidP="00E22F82">
      <w:r w:rsidRPr="00E22F82">
        <w:t>Why?</w:t>
      </w:r>
    </w:p>
    <w:p w14:paraId="474C4999" w14:textId="77777777" w:rsidR="00E22F82" w:rsidRPr="00E22F82" w:rsidRDefault="00E22F82" w:rsidP="00E22F82">
      <w:r w:rsidRPr="00E22F82">
        <w:t>How confident are we?</w:t>
      </w:r>
    </w:p>
    <w:p w14:paraId="54B04288" w14:textId="77777777" w:rsidR="00E22F82" w:rsidRPr="00E22F82" w:rsidRDefault="00E22F82" w:rsidP="00E22F82">
      <w:r w:rsidRPr="00E22F82">
        <w:lastRenderedPageBreak/>
        <w:t>Who or what is exposed?</w:t>
      </w:r>
    </w:p>
    <w:p w14:paraId="08F52DFB" w14:textId="77777777" w:rsidR="00E22F82" w:rsidRPr="00E22F82" w:rsidRDefault="00E22F82" w:rsidP="00E22F82">
      <w:r w:rsidRPr="00E22F82">
        <w:t>What safeguards exist?</w:t>
      </w:r>
    </w:p>
    <w:p w14:paraId="40F1B01A" w14:textId="77777777" w:rsidR="00E22F82" w:rsidRPr="00E22F82" w:rsidRDefault="00E22F82" w:rsidP="00E22F82">
      <w:r w:rsidRPr="00E22F82">
        <w:t>What could happen next?</w:t>
      </w:r>
    </w:p>
    <w:p w14:paraId="12FDBEF3" w14:textId="77777777" w:rsidR="00E22F82" w:rsidRPr="00E22F82" w:rsidRDefault="00E22F82" w:rsidP="00E22F82">
      <w:r w:rsidRPr="00E22F82">
        <w:t>What should be done?</w:t>
      </w:r>
    </w:p>
    <w:p w14:paraId="455F8557" w14:textId="77777777" w:rsidR="00E22F82" w:rsidRPr="00E22F82" w:rsidRDefault="00E22F82" w:rsidP="00E22F82">
      <w:pPr>
        <w:spacing w:before="60" w:after="10" w:line="240" w:lineRule="auto"/>
        <w:rPr>
          <w:b/>
          <w:bCs/>
        </w:rPr>
      </w:pPr>
      <w:r w:rsidRPr="00E22F82">
        <w:rPr>
          <w:b/>
          <w:bCs/>
          <w:sz w:val="19"/>
        </w:rPr>
        <w:t>20.22 The racial-security assessment</w:t>
      </w:r>
    </w:p>
    <w:p w14:paraId="7C8B2A67" w14:textId="77777777" w:rsidR="00E22F82" w:rsidRPr="00E22F82" w:rsidRDefault="00E22F82" w:rsidP="00E22F82">
      <w:r w:rsidRPr="00E22F82">
        <w:t>A standard assessment may include:</w:t>
      </w:r>
    </w:p>
    <w:p w14:paraId="01E69C6B" w14:textId="77777777" w:rsidR="00E22F82" w:rsidRPr="00E22F82" w:rsidRDefault="00E22F82" w:rsidP="00E22F82">
      <w:pPr>
        <w:spacing w:line="184" w:lineRule="exact"/>
      </w:pPr>
      <w:r w:rsidRPr="00E22F82">
        <w:rPr>
          <w:b/>
          <w:bCs/>
          <w:sz w:val="17"/>
        </w:rPr>
        <w:t>PROTECTED INTEREST</w:t>
      </w:r>
    </w:p>
    <w:p w14:paraId="070B7709" w14:textId="77777777" w:rsidR="00E22F82" w:rsidRPr="00E22F82" w:rsidRDefault="00E22F82" w:rsidP="00E22F82">
      <w:pPr>
        <w:spacing w:line="184" w:lineRule="exact"/>
      </w:pPr>
      <w:r w:rsidRPr="00E22F82">
        <w:rPr>
          <w:b/>
          <w:bCs/>
          <w:sz w:val="17"/>
        </w:rPr>
        <w:t>RISK STATEMENT</w:t>
      </w:r>
    </w:p>
    <w:p w14:paraId="5DE256A8" w14:textId="77777777" w:rsidR="00E22F82" w:rsidRPr="00E22F82" w:rsidRDefault="00E22F82" w:rsidP="00E22F82">
      <w:pPr>
        <w:spacing w:line="184" w:lineRule="exact"/>
      </w:pPr>
      <w:r w:rsidRPr="00E22F82">
        <w:rPr>
          <w:b/>
          <w:bCs/>
          <w:sz w:val="17"/>
        </w:rPr>
        <w:t>THREAT / HAZARD</w:t>
      </w:r>
    </w:p>
    <w:p w14:paraId="4F235951" w14:textId="77777777" w:rsidR="00E22F82" w:rsidRPr="00E22F82" w:rsidRDefault="00E22F82" w:rsidP="00E22F82">
      <w:pPr>
        <w:spacing w:line="184" w:lineRule="exact"/>
      </w:pPr>
      <w:r w:rsidRPr="00E22F82">
        <w:rPr>
          <w:b/>
          <w:bCs/>
          <w:sz w:val="17"/>
        </w:rPr>
        <w:t>VULNERABILITY</w:t>
      </w:r>
    </w:p>
    <w:p w14:paraId="1A26515E" w14:textId="77777777" w:rsidR="00E22F82" w:rsidRPr="00E22F82" w:rsidRDefault="00E22F82" w:rsidP="00E22F82">
      <w:pPr>
        <w:spacing w:line="184" w:lineRule="exact"/>
      </w:pPr>
      <w:r w:rsidRPr="00E22F82">
        <w:rPr>
          <w:b/>
          <w:bCs/>
          <w:sz w:val="17"/>
        </w:rPr>
        <w:t>EXPOSURE</w:t>
      </w:r>
    </w:p>
    <w:p w14:paraId="4B0C4DED" w14:textId="77777777" w:rsidR="00E22F82" w:rsidRPr="00E22F82" w:rsidRDefault="00E22F82" w:rsidP="00E22F82">
      <w:pPr>
        <w:spacing w:line="184" w:lineRule="exact"/>
      </w:pPr>
      <w:r w:rsidRPr="00E22F82">
        <w:rPr>
          <w:b/>
          <w:bCs/>
          <w:sz w:val="17"/>
        </w:rPr>
        <w:t>LIKELIHOOD</w:t>
      </w:r>
    </w:p>
    <w:p w14:paraId="32166194" w14:textId="77777777" w:rsidR="00E22F82" w:rsidRPr="00E22F82" w:rsidRDefault="00E22F82" w:rsidP="00E22F82">
      <w:pPr>
        <w:spacing w:line="184" w:lineRule="exact"/>
      </w:pPr>
      <w:r w:rsidRPr="00E22F82">
        <w:rPr>
          <w:b/>
          <w:bCs/>
          <w:sz w:val="17"/>
        </w:rPr>
        <w:t>IMPACT</w:t>
      </w:r>
    </w:p>
    <w:p w14:paraId="1FAA347F" w14:textId="77777777" w:rsidR="00E22F82" w:rsidRPr="00E22F82" w:rsidRDefault="00E22F82" w:rsidP="00E22F82">
      <w:pPr>
        <w:spacing w:line="184" w:lineRule="exact"/>
      </w:pPr>
      <w:r w:rsidRPr="00E22F82">
        <w:rPr>
          <w:b/>
          <w:bCs/>
          <w:sz w:val="17"/>
        </w:rPr>
        <w:t>EXISTING CONTROLS</w:t>
      </w:r>
    </w:p>
    <w:p w14:paraId="5FACBBC9" w14:textId="77777777" w:rsidR="00E22F82" w:rsidRPr="00E22F82" w:rsidRDefault="00E22F82" w:rsidP="00E22F82">
      <w:pPr>
        <w:spacing w:line="184" w:lineRule="exact"/>
      </w:pPr>
      <w:r w:rsidRPr="00E22F82">
        <w:rPr>
          <w:b/>
          <w:bCs/>
          <w:sz w:val="17"/>
        </w:rPr>
        <w:t>CONTROL EFFECTIVENESS</w:t>
      </w:r>
    </w:p>
    <w:p w14:paraId="00ACEB16" w14:textId="77777777" w:rsidR="00E22F82" w:rsidRPr="00E22F82" w:rsidRDefault="00E22F82" w:rsidP="00E22F82">
      <w:pPr>
        <w:spacing w:line="184" w:lineRule="exact"/>
      </w:pPr>
      <w:r w:rsidRPr="00E22F82">
        <w:rPr>
          <w:b/>
          <w:bCs/>
          <w:sz w:val="17"/>
        </w:rPr>
        <w:t>RESIDUAL RISK</w:t>
      </w:r>
    </w:p>
    <w:p w14:paraId="04C34F09" w14:textId="77777777" w:rsidR="00E22F82" w:rsidRPr="00E22F82" w:rsidRDefault="00E22F82" w:rsidP="00E22F82">
      <w:pPr>
        <w:spacing w:line="184" w:lineRule="exact"/>
      </w:pPr>
      <w:r w:rsidRPr="00E22F82">
        <w:rPr>
          <w:b/>
          <w:bCs/>
          <w:sz w:val="17"/>
        </w:rPr>
        <w:t>CONFIDENCE</w:t>
      </w:r>
    </w:p>
    <w:p w14:paraId="53BBCDE8" w14:textId="77777777" w:rsidR="00E22F82" w:rsidRPr="00E22F82" w:rsidRDefault="00E22F82" w:rsidP="00E22F82">
      <w:pPr>
        <w:spacing w:line="184" w:lineRule="exact"/>
      </w:pPr>
      <w:r w:rsidRPr="00E22F82">
        <w:rPr>
          <w:b/>
          <w:bCs/>
          <w:sz w:val="17"/>
        </w:rPr>
        <w:t>TREND</w:t>
      </w:r>
    </w:p>
    <w:p w14:paraId="66D7271C" w14:textId="77777777" w:rsidR="00E22F82" w:rsidRPr="00E22F82" w:rsidRDefault="00E22F82" w:rsidP="00E22F82">
      <w:pPr>
        <w:spacing w:line="184" w:lineRule="exact"/>
      </w:pPr>
      <w:r w:rsidRPr="00E22F82">
        <w:rPr>
          <w:b/>
          <w:bCs/>
          <w:sz w:val="17"/>
        </w:rPr>
        <w:t>RECOMMENDED ACTION</w:t>
      </w:r>
    </w:p>
    <w:p w14:paraId="6704585A" w14:textId="77777777" w:rsidR="00E22F82" w:rsidRPr="00E22F82" w:rsidRDefault="00E22F82" w:rsidP="00E22F82">
      <w:r w:rsidRPr="00E22F82">
        <w:t>This connects intelligence to the risk methodology established earlier.</w:t>
      </w:r>
    </w:p>
    <w:p w14:paraId="1F640694" w14:textId="77777777" w:rsidR="00E22F82" w:rsidRPr="00E22F82" w:rsidRDefault="00E22F82" w:rsidP="00E22F82">
      <w:pPr>
        <w:spacing w:before="60" w:after="10" w:line="240" w:lineRule="auto"/>
        <w:rPr>
          <w:b/>
          <w:bCs/>
        </w:rPr>
      </w:pPr>
      <w:r w:rsidRPr="00E22F82">
        <w:rPr>
          <w:b/>
          <w:bCs/>
          <w:sz w:val="19"/>
        </w:rPr>
        <w:t>20.23 Assessment must distinguish fact and inference</w:t>
      </w:r>
    </w:p>
    <w:p w14:paraId="5B5D10E3" w14:textId="77777777" w:rsidR="00E22F82" w:rsidRPr="00E22F82" w:rsidRDefault="00E22F82" w:rsidP="00E22F82">
      <w:r w:rsidRPr="00E22F82">
        <w:t>A report should distinguish:</w:t>
      </w:r>
    </w:p>
    <w:p w14:paraId="1C5DCC5A" w14:textId="77777777" w:rsidR="00E22F82" w:rsidRPr="00E22F82" w:rsidRDefault="00E22F82" w:rsidP="00E22F82">
      <w:pPr>
        <w:spacing w:line="184" w:lineRule="exact"/>
        <w:rPr>
          <w:b/>
          <w:bCs/>
        </w:rPr>
      </w:pPr>
      <w:r w:rsidRPr="00E22F82">
        <w:rPr>
          <w:b/>
          <w:bCs/>
          <w:sz w:val="17"/>
        </w:rPr>
        <w:t>FACT</w:t>
      </w:r>
    </w:p>
    <w:p w14:paraId="55756426" w14:textId="77777777" w:rsidR="00E22F82" w:rsidRPr="00E22F82" w:rsidRDefault="00E22F82" w:rsidP="00E22F82">
      <w:r w:rsidRPr="00E22F82">
        <w:t>Directly supported by evidence.</w:t>
      </w:r>
    </w:p>
    <w:p w14:paraId="138FDC46" w14:textId="77777777" w:rsidR="00E22F82" w:rsidRPr="00E22F82" w:rsidRDefault="00E22F82" w:rsidP="00E22F82">
      <w:pPr>
        <w:spacing w:line="184" w:lineRule="exact"/>
        <w:rPr>
          <w:b/>
          <w:bCs/>
        </w:rPr>
      </w:pPr>
      <w:r w:rsidRPr="00E22F82">
        <w:rPr>
          <w:b/>
          <w:bCs/>
          <w:sz w:val="17"/>
        </w:rPr>
        <w:t>REPORTED CLAIM</w:t>
      </w:r>
    </w:p>
    <w:p w14:paraId="11023470" w14:textId="77777777" w:rsidR="00E22F82" w:rsidRPr="00E22F82" w:rsidRDefault="00E22F82" w:rsidP="00E22F82">
      <w:r w:rsidRPr="00E22F82">
        <w:t>Something stated by a source but not independently established.</w:t>
      </w:r>
    </w:p>
    <w:p w14:paraId="1CA25959" w14:textId="77777777" w:rsidR="00E22F82" w:rsidRPr="00E22F82" w:rsidRDefault="00E22F82" w:rsidP="00E22F82">
      <w:pPr>
        <w:spacing w:line="184" w:lineRule="exact"/>
        <w:rPr>
          <w:b/>
          <w:bCs/>
        </w:rPr>
      </w:pPr>
      <w:r w:rsidRPr="00E22F82">
        <w:rPr>
          <w:b/>
          <w:bCs/>
          <w:sz w:val="17"/>
        </w:rPr>
        <w:t>ANALYTICAL INFERENCE</w:t>
      </w:r>
    </w:p>
    <w:p w14:paraId="1B4A68B3" w14:textId="77777777" w:rsidR="00E22F82" w:rsidRPr="00E22F82" w:rsidRDefault="00E22F82" w:rsidP="00E22F82">
      <w:r w:rsidRPr="00E22F82">
        <w:t>A conclusion derived from evidence.</w:t>
      </w:r>
    </w:p>
    <w:p w14:paraId="109F6BCE" w14:textId="77777777" w:rsidR="00E22F82" w:rsidRPr="00E22F82" w:rsidRDefault="00E22F82" w:rsidP="00E22F82">
      <w:pPr>
        <w:spacing w:line="184" w:lineRule="exact"/>
        <w:rPr>
          <w:b/>
          <w:bCs/>
        </w:rPr>
      </w:pPr>
      <w:r w:rsidRPr="00E22F82">
        <w:rPr>
          <w:b/>
          <w:bCs/>
          <w:sz w:val="17"/>
        </w:rPr>
        <w:t>HYPOTHESIS</w:t>
      </w:r>
    </w:p>
    <w:p w14:paraId="4EF769F8" w14:textId="77777777" w:rsidR="00E22F82" w:rsidRPr="00E22F82" w:rsidRDefault="00E22F82" w:rsidP="00E22F82">
      <w:r w:rsidRPr="00E22F82">
        <w:t>A possible explanation requiring further investigation.</w:t>
      </w:r>
    </w:p>
    <w:p w14:paraId="04A9286A" w14:textId="77777777" w:rsidR="00E22F82" w:rsidRPr="00E22F82" w:rsidRDefault="00E22F82" w:rsidP="00E22F82">
      <w:pPr>
        <w:spacing w:line="184" w:lineRule="exact"/>
        <w:rPr>
          <w:b/>
          <w:bCs/>
        </w:rPr>
      </w:pPr>
      <w:r w:rsidRPr="00E22F82">
        <w:rPr>
          <w:b/>
          <w:bCs/>
          <w:sz w:val="17"/>
        </w:rPr>
        <w:t>FORECAST</w:t>
      </w:r>
    </w:p>
    <w:p w14:paraId="68800B66" w14:textId="77777777" w:rsidR="00E22F82" w:rsidRPr="00E22F82" w:rsidRDefault="00E22F82" w:rsidP="00E22F82">
      <w:r w:rsidRPr="00E22F82">
        <w:t>An assessment concerning possible future development.</w:t>
      </w:r>
    </w:p>
    <w:p w14:paraId="13423E4B" w14:textId="77777777" w:rsidR="00E22F82" w:rsidRPr="00E22F82" w:rsidRDefault="00E22F82" w:rsidP="00E22F82">
      <w:r w:rsidRPr="00E22F82">
        <w:t>These should not be blended.</w:t>
      </w:r>
    </w:p>
    <w:p w14:paraId="4CE0FF3C" w14:textId="77777777" w:rsidR="00E22F82" w:rsidRPr="00E22F82" w:rsidRDefault="00E22F82" w:rsidP="00E22F82">
      <w:pPr>
        <w:spacing w:before="60" w:after="10" w:line="240" w:lineRule="auto"/>
        <w:rPr>
          <w:b/>
          <w:bCs/>
        </w:rPr>
      </w:pPr>
      <w:r w:rsidRPr="00E22F82">
        <w:rPr>
          <w:b/>
          <w:bCs/>
          <w:sz w:val="19"/>
        </w:rPr>
        <w:t>20.24 Alternative explanations</w:t>
      </w:r>
    </w:p>
    <w:p w14:paraId="6EAC89EB" w14:textId="77777777" w:rsidR="00E22F82" w:rsidRPr="00E22F82" w:rsidRDefault="00E22F82" w:rsidP="00E22F82">
      <w:r w:rsidRPr="00E22F82">
        <w:t>Good analysis tests competing explanations.</w:t>
      </w:r>
    </w:p>
    <w:p w14:paraId="6C33F680" w14:textId="77777777" w:rsidR="00E22F82" w:rsidRPr="00E22F82" w:rsidRDefault="00E22F82" w:rsidP="00E22F82">
      <w:r w:rsidRPr="00E22F82">
        <w:t>If a racial disparity exists, possible explanations might include:</w:t>
      </w:r>
    </w:p>
    <w:p w14:paraId="20848FB4" w14:textId="77777777" w:rsidR="00E22F82" w:rsidRPr="00E22F82" w:rsidRDefault="00E22F82" w:rsidP="00E22F82">
      <w:r w:rsidRPr="00E22F82">
        <w:t>different exposure;</w:t>
      </w:r>
    </w:p>
    <w:p w14:paraId="1889A1F8" w14:textId="77777777" w:rsidR="00E22F82" w:rsidRPr="00E22F82" w:rsidRDefault="00E22F82" w:rsidP="00E22F82">
      <w:r w:rsidRPr="00E22F82">
        <w:t>different risk characteristics;</w:t>
      </w:r>
    </w:p>
    <w:p w14:paraId="731755B2" w14:textId="77777777" w:rsidR="00E22F82" w:rsidRPr="00E22F82" w:rsidRDefault="00E22F82" w:rsidP="00E22F82">
      <w:r w:rsidRPr="00E22F82">
        <w:t>different geography;</w:t>
      </w:r>
    </w:p>
    <w:p w14:paraId="613F8D1E" w14:textId="77777777" w:rsidR="00E22F82" w:rsidRPr="00E22F82" w:rsidRDefault="00E22F82" w:rsidP="00E22F82">
      <w:r w:rsidRPr="00E22F82">
        <w:t>classification error;</w:t>
      </w:r>
    </w:p>
    <w:p w14:paraId="5E1590B0" w14:textId="77777777" w:rsidR="00E22F82" w:rsidRPr="00E22F82" w:rsidRDefault="00E22F82" w:rsidP="00E22F82">
      <w:r w:rsidRPr="00E22F82">
        <w:t>institutional process;</w:t>
      </w:r>
    </w:p>
    <w:p w14:paraId="7C5C9324" w14:textId="77777777" w:rsidR="00E22F82" w:rsidRPr="00E22F82" w:rsidRDefault="00E22F82" w:rsidP="00E22F82">
      <w:r w:rsidRPr="00E22F82">
        <w:t>discrimination;</w:t>
      </w:r>
    </w:p>
    <w:p w14:paraId="0685B8CE" w14:textId="77777777" w:rsidR="00E22F82" w:rsidRPr="00E22F82" w:rsidRDefault="00E22F82" w:rsidP="00E22F82">
      <w:r w:rsidRPr="00E22F82">
        <w:t>or</w:t>
      </w:r>
    </w:p>
    <w:p w14:paraId="530F5987" w14:textId="77777777" w:rsidR="00E22F82" w:rsidRPr="00E22F82" w:rsidRDefault="00E22F82" w:rsidP="00E22F82">
      <w:r w:rsidRPr="00E22F82">
        <w:t>multiple interacting causes.</w:t>
      </w:r>
    </w:p>
    <w:p w14:paraId="0EEA6DB5" w14:textId="77777777" w:rsidR="00E22F82" w:rsidRPr="00E22F82" w:rsidRDefault="00E22F82" w:rsidP="00E22F82">
      <w:r w:rsidRPr="00E22F82">
        <w:t>The analyst should ask:</w:t>
      </w:r>
    </w:p>
    <w:p w14:paraId="527F6E2D" w14:textId="77777777" w:rsidR="00E22F82" w:rsidRPr="00E22F82" w:rsidRDefault="00E22F82" w:rsidP="00E22F82">
      <w:pPr>
        <w:spacing w:before="50" w:after="10" w:line="240" w:lineRule="auto"/>
      </w:pPr>
      <w:r w:rsidRPr="00E22F82">
        <w:rPr>
          <w:b/>
          <w:bCs/>
          <w:sz w:val="19"/>
        </w:rPr>
        <w:t>WHAT OTHER EXPLANATION FITS THE EVIDENCE?</w:t>
      </w:r>
    </w:p>
    <w:p w14:paraId="7DB2A1BD" w14:textId="77777777" w:rsidR="00E22F82" w:rsidRPr="00E22F82" w:rsidRDefault="00E22F82" w:rsidP="00E22F82">
      <w:r w:rsidRPr="00E22F82">
        <w:t>This protects against confirmation bias.</w:t>
      </w:r>
    </w:p>
    <w:p w14:paraId="4D999619" w14:textId="77777777" w:rsidR="00E22F82" w:rsidRPr="00E22F82" w:rsidRDefault="00E22F82" w:rsidP="00E22F82">
      <w:pPr>
        <w:spacing w:before="60" w:after="10" w:line="240" w:lineRule="auto"/>
        <w:rPr>
          <w:b/>
          <w:bCs/>
        </w:rPr>
      </w:pPr>
      <w:r w:rsidRPr="00E22F82">
        <w:rPr>
          <w:b/>
          <w:bCs/>
          <w:sz w:val="19"/>
        </w:rPr>
        <w:t>20.25 Red-team analysis</w:t>
      </w:r>
    </w:p>
    <w:p w14:paraId="18202755" w14:textId="77777777" w:rsidR="00E22F82" w:rsidRPr="00E22F82" w:rsidRDefault="00E22F82" w:rsidP="00E22F82">
      <w:r w:rsidRPr="00E22F82">
        <w:t>For major findings, another analyst or team should attempt to challenge the conclusion.</w:t>
      </w:r>
    </w:p>
    <w:p w14:paraId="2491B116" w14:textId="77777777" w:rsidR="00E22F82" w:rsidRPr="00E22F82" w:rsidRDefault="00E22F82" w:rsidP="00E22F82">
      <w:r w:rsidRPr="00E22F82">
        <w:t xml:space="preserve">This is </w:t>
      </w:r>
      <w:r w:rsidRPr="00E22F82">
        <w:rPr>
          <w:b/>
          <w:bCs/>
        </w:rPr>
        <w:t>red-team analysis</w:t>
      </w:r>
      <w:r w:rsidRPr="00E22F82">
        <w:t>.</w:t>
      </w:r>
    </w:p>
    <w:p w14:paraId="04435E3B" w14:textId="77777777" w:rsidR="00E22F82" w:rsidRPr="00E22F82" w:rsidRDefault="00E22F82" w:rsidP="00E22F82">
      <w:r w:rsidRPr="00E22F82">
        <w:t>The purpose is to ask:</w:t>
      </w:r>
    </w:p>
    <w:p w14:paraId="2782AA9E" w14:textId="77777777" w:rsidR="00E22F82" w:rsidRPr="00E22F82" w:rsidRDefault="00E22F82" w:rsidP="00E22F82">
      <w:r w:rsidRPr="00E22F82">
        <w:t>What evidence contradicts the finding?</w:t>
      </w:r>
    </w:p>
    <w:p w14:paraId="5AD8372E" w14:textId="77777777" w:rsidR="00E22F82" w:rsidRPr="00E22F82" w:rsidRDefault="00E22F82" w:rsidP="00E22F82">
      <w:r w:rsidRPr="00E22F82">
        <w:t>What assumptions are hidden?</w:t>
      </w:r>
    </w:p>
    <w:p w14:paraId="33C9BA00" w14:textId="77777777" w:rsidR="00E22F82" w:rsidRPr="00E22F82" w:rsidRDefault="00E22F82" w:rsidP="00E22F82">
      <w:r w:rsidRPr="00E22F82">
        <w:t>What alternative explanation exists?</w:t>
      </w:r>
    </w:p>
    <w:p w14:paraId="5CF1671E" w14:textId="77777777" w:rsidR="00E22F82" w:rsidRPr="00E22F82" w:rsidRDefault="00E22F82" w:rsidP="00E22F82">
      <w:r w:rsidRPr="00E22F82">
        <w:t>What would falsify the conclusion?</w:t>
      </w:r>
    </w:p>
    <w:p w14:paraId="340DD0ED" w14:textId="77777777" w:rsidR="00E22F82" w:rsidRPr="00E22F82" w:rsidRDefault="00E22F82" w:rsidP="00E22F82">
      <w:r w:rsidRPr="00E22F82">
        <w:t>A finding that survives serious challenge becomes stronger.</w:t>
      </w:r>
    </w:p>
    <w:p w14:paraId="69919206" w14:textId="77777777" w:rsidR="00E22F82" w:rsidRPr="00E22F82" w:rsidRDefault="00E22F82" w:rsidP="00E22F82">
      <w:pPr>
        <w:spacing w:before="60" w:after="10" w:line="240" w:lineRule="auto"/>
        <w:rPr>
          <w:b/>
          <w:bCs/>
        </w:rPr>
      </w:pPr>
      <w:r w:rsidRPr="00E22F82">
        <w:rPr>
          <w:b/>
          <w:bCs/>
          <w:sz w:val="19"/>
        </w:rPr>
        <w:t>20.26 National Racial Security Assessment</w:t>
      </w:r>
    </w:p>
    <w:p w14:paraId="109BD9FB" w14:textId="77777777" w:rsidR="00E22F82" w:rsidRPr="00E22F82" w:rsidRDefault="00E22F82" w:rsidP="00E22F82">
      <w:r w:rsidRPr="00E22F82">
        <w:t>At national level, the Council could periodically produce a:</w:t>
      </w:r>
    </w:p>
    <w:p w14:paraId="460637F1" w14:textId="77777777" w:rsidR="00E22F82" w:rsidRPr="00E22F82" w:rsidRDefault="00E22F82" w:rsidP="00E22F82">
      <w:pPr>
        <w:spacing w:before="50" w:after="10" w:line="240" w:lineRule="auto"/>
        <w:rPr>
          <w:b/>
          <w:bCs/>
        </w:rPr>
      </w:pPr>
      <w:r w:rsidRPr="00E22F82">
        <w:rPr>
          <w:b/>
          <w:bCs/>
          <w:sz w:val="19"/>
        </w:rPr>
        <w:t>NATIONAL RACIAL SECURITY ASSESSMENT</w:t>
      </w:r>
    </w:p>
    <w:p w14:paraId="779CF682" w14:textId="77777777" w:rsidR="00E22F82" w:rsidRPr="00E22F82" w:rsidRDefault="00E22F82" w:rsidP="00E22F82">
      <w:r w:rsidRPr="00E22F82">
        <w:t>This would identify:</w:t>
      </w:r>
    </w:p>
    <w:p w14:paraId="5BA9D0E3" w14:textId="77777777" w:rsidR="00E22F82" w:rsidRPr="00E22F82" w:rsidRDefault="00E22F82" w:rsidP="00E22F82">
      <w:r w:rsidRPr="00E22F82">
        <w:t>principal racial risks;</w:t>
      </w:r>
    </w:p>
    <w:p w14:paraId="1CBF7174" w14:textId="77777777" w:rsidR="00E22F82" w:rsidRPr="00E22F82" w:rsidRDefault="00E22F82" w:rsidP="00E22F82">
      <w:r w:rsidRPr="00E22F82">
        <w:t>emerging risks;</w:t>
      </w:r>
    </w:p>
    <w:p w14:paraId="77703293" w14:textId="77777777" w:rsidR="00E22F82" w:rsidRPr="00E22F82" w:rsidRDefault="00E22F82" w:rsidP="00E22F82">
      <w:r w:rsidRPr="00E22F82">
        <w:t>sector vulnerabilities;</w:t>
      </w:r>
    </w:p>
    <w:p w14:paraId="26511D87" w14:textId="77777777" w:rsidR="00E22F82" w:rsidRPr="00E22F82" w:rsidRDefault="00E22F82" w:rsidP="00E22F82">
      <w:r w:rsidRPr="00E22F82">
        <w:t>cross-system dependencies;</w:t>
      </w:r>
    </w:p>
    <w:p w14:paraId="10E67BB8" w14:textId="77777777" w:rsidR="00E22F82" w:rsidRPr="00E22F82" w:rsidRDefault="00E22F82" w:rsidP="00E22F82">
      <w:r w:rsidRPr="00E22F82">
        <w:t>community resilience;</w:t>
      </w:r>
    </w:p>
    <w:p w14:paraId="7524F3BE" w14:textId="77777777" w:rsidR="00E22F82" w:rsidRPr="00E22F82" w:rsidRDefault="00E22F82" w:rsidP="00E22F82">
      <w:r w:rsidRPr="00E22F82">
        <w:t>control weaknesses;</w:t>
      </w:r>
    </w:p>
    <w:p w14:paraId="25A7BF2E" w14:textId="77777777" w:rsidR="00E22F82" w:rsidRPr="00E22F82" w:rsidRDefault="00E22F82" w:rsidP="00E22F82">
      <w:r w:rsidRPr="00E22F82">
        <w:t>and</w:t>
      </w:r>
    </w:p>
    <w:p w14:paraId="2F5E04A1" w14:textId="77777777" w:rsidR="00E22F82" w:rsidRPr="00E22F82" w:rsidRDefault="00E22F82" w:rsidP="00E22F82">
      <w:r w:rsidRPr="00E22F82">
        <w:t>risks approaching national-security significance.</w:t>
      </w:r>
    </w:p>
    <w:p w14:paraId="44E461D0" w14:textId="77777777" w:rsidR="00E22F82" w:rsidRPr="00E22F82" w:rsidRDefault="00E22F82" w:rsidP="00E22F82">
      <w:r w:rsidRPr="00E22F82">
        <w:t>It would be analytical rather than merely descriptive.</w:t>
      </w:r>
    </w:p>
    <w:p w14:paraId="17601D17" w14:textId="77777777" w:rsidR="00E22F82" w:rsidRPr="00E22F82" w:rsidRDefault="00E22F82" w:rsidP="00E22F82">
      <w:pPr>
        <w:spacing w:before="60" w:after="10" w:line="240" w:lineRule="auto"/>
        <w:rPr>
          <w:b/>
          <w:bCs/>
        </w:rPr>
      </w:pPr>
      <w:r w:rsidRPr="00E22F82">
        <w:rPr>
          <w:b/>
          <w:bCs/>
          <w:sz w:val="19"/>
        </w:rPr>
        <w:t>20.27 Assessment hierarchy</w:t>
      </w:r>
    </w:p>
    <w:p w14:paraId="5D48B161" w14:textId="77777777" w:rsidR="00E22F82" w:rsidRPr="00E22F82" w:rsidRDefault="00E22F82" w:rsidP="00E22F82">
      <w:r w:rsidRPr="00E22F82">
        <w:t>The system may require several levels:</w:t>
      </w:r>
    </w:p>
    <w:p w14:paraId="48C9AEA7" w14:textId="77777777" w:rsidR="00E22F82" w:rsidRPr="00E22F82" w:rsidRDefault="00E22F82" w:rsidP="00E22F82">
      <w:pPr>
        <w:spacing w:line="184" w:lineRule="exact"/>
      </w:pPr>
      <w:r w:rsidRPr="00E22F82">
        <w:rPr>
          <w:b/>
          <w:bCs/>
          <w:sz w:val="17"/>
        </w:rPr>
        <w:t>LOCAL ASSESSMENT</w:t>
      </w:r>
    </w:p>
    <w:p w14:paraId="7C3E2364" w14:textId="77777777" w:rsidR="00E22F82" w:rsidRPr="00E22F82" w:rsidRDefault="00E22F82" w:rsidP="00E22F82">
      <w:pPr>
        <w:spacing w:line="184" w:lineRule="exact"/>
      </w:pPr>
      <w:r w:rsidRPr="00E22F82">
        <w:rPr>
          <w:sz w:val="17"/>
        </w:rPr>
        <w:t>↓</w:t>
      </w:r>
    </w:p>
    <w:p w14:paraId="76E0B4A7" w14:textId="77777777" w:rsidR="00E22F82" w:rsidRPr="00E22F82" w:rsidRDefault="00E22F82" w:rsidP="00E22F82">
      <w:pPr>
        <w:spacing w:line="184" w:lineRule="exact"/>
      </w:pPr>
      <w:r w:rsidRPr="00E22F82">
        <w:rPr>
          <w:b/>
          <w:bCs/>
          <w:sz w:val="17"/>
        </w:rPr>
        <w:lastRenderedPageBreak/>
        <w:t>DIVISIONAL ASSESSMENT</w:t>
      </w:r>
    </w:p>
    <w:p w14:paraId="257F584A" w14:textId="77777777" w:rsidR="00E22F82" w:rsidRPr="00E22F82" w:rsidRDefault="00E22F82" w:rsidP="00E22F82">
      <w:pPr>
        <w:spacing w:line="184" w:lineRule="exact"/>
      </w:pPr>
      <w:r w:rsidRPr="00E22F82">
        <w:rPr>
          <w:sz w:val="17"/>
        </w:rPr>
        <w:t>↓</w:t>
      </w:r>
    </w:p>
    <w:p w14:paraId="216ADED5" w14:textId="77777777" w:rsidR="00E22F82" w:rsidRPr="00E22F82" w:rsidRDefault="00E22F82" w:rsidP="00E22F82">
      <w:pPr>
        <w:spacing w:line="184" w:lineRule="exact"/>
      </w:pPr>
      <w:r w:rsidRPr="00E22F82">
        <w:rPr>
          <w:b/>
          <w:bCs/>
          <w:sz w:val="17"/>
        </w:rPr>
        <w:t>SECTOR ASSESSMENT</w:t>
      </w:r>
    </w:p>
    <w:p w14:paraId="1BF363F4" w14:textId="77777777" w:rsidR="00E22F82" w:rsidRPr="00E22F82" w:rsidRDefault="00E22F82" w:rsidP="00E22F82">
      <w:pPr>
        <w:spacing w:line="184" w:lineRule="exact"/>
      </w:pPr>
      <w:r w:rsidRPr="00E22F82">
        <w:rPr>
          <w:sz w:val="17"/>
        </w:rPr>
        <w:t>↓</w:t>
      </w:r>
    </w:p>
    <w:p w14:paraId="634E418F" w14:textId="77777777" w:rsidR="00E22F82" w:rsidRPr="00E22F82" w:rsidRDefault="00E22F82" w:rsidP="00E22F82">
      <w:pPr>
        <w:spacing w:line="184" w:lineRule="exact"/>
      </w:pPr>
      <w:r w:rsidRPr="00E22F82">
        <w:rPr>
          <w:b/>
          <w:bCs/>
          <w:sz w:val="17"/>
        </w:rPr>
        <w:t>CROSS-SECTOR ASSESSMENT</w:t>
      </w:r>
    </w:p>
    <w:p w14:paraId="4C35F473" w14:textId="77777777" w:rsidR="00E22F82" w:rsidRPr="00E22F82" w:rsidRDefault="00E22F82" w:rsidP="00E22F82">
      <w:pPr>
        <w:spacing w:line="184" w:lineRule="exact"/>
      </w:pPr>
      <w:r w:rsidRPr="00E22F82">
        <w:rPr>
          <w:sz w:val="17"/>
        </w:rPr>
        <w:t>↓</w:t>
      </w:r>
    </w:p>
    <w:p w14:paraId="4CEFB006" w14:textId="77777777" w:rsidR="00E22F82" w:rsidRPr="00E22F82" w:rsidRDefault="00E22F82" w:rsidP="00E22F82">
      <w:pPr>
        <w:spacing w:before="50" w:after="10" w:line="240" w:lineRule="auto"/>
      </w:pPr>
      <w:r w:rsidRPr="00E22F82">
        <w:rPr>
          <w:b/>
          <w:bCs/>
          <w:sz w:val="19"/>
        </w:rPr>
        <w:t>NATIONAL RACIAL SECURITY ASSESSMENT</w:t>
      </w:r>
    </w:p>
    <w:p w14:paraId="2240C4A0" w14:textId="77777777" w:rsidR="00E22F82" w:rsidRPr="00E22F82" w:rsidRDefault="00E22F82" w:rsidP="00E22F82">
      <w:pPr>
        <w:spacing w:line="184" w:lineRule="exact"/>
      </w:pPr>
      <w:r w:rsidRPr="00E22F82">
        <w:rPr>
          <w:sz w:val="17"/>
        </w:rPr>
        <w:t>↓</w:t>
      </w:r>
    </w:p>
    <w:p w14:paraId="29C3FDED" w14:textId="77777777" w:rsidR="00E22F82" w:rsidRPr="00E22F82" w:rsidRDefault="00E22F82" w:rsidP="00E22F82">
      <w:pPr>
        <w:spacing w:before="50" w:after="10" w:line="240" w:lineRule="auto"/>
      </w:pPr>
      <w:r w:rsidRPr="00E22F82">
        <w:rPr>
          <w:b/>
          <w:bCs/>
          <w:sz w:val="19"/>
        </w:rPr>
        <w:t>NATIONAL-SECURITY ESCALATION WHERE MATERIAL</w:t>
      </w:r>
    </w:p>
    <w:p w14:paraId="5EF131BB" w14:textId="77777777" w:rsidR="00E22F82" w:rsidRPr="00E22F82" w:rsidRDefault="00E22F82" w:rsidP="00E22F82">
      <w:r w:rsidRPr="00E22F82">
        <w:t>Information should rise only as far as necessary.</w:t>
      </w:r>
    </w:p>
    <w:p w14:paraId="37DD6041" w14:textId="77777777" w:rsidR="00E22F82" w:rsidRPr="00E22F82" w:rsidRDefault="00E22F82" w:rsidP="00E22F82">
      <w:pPr>
        <w:spacing w:before="100" w:after="20" w:line="240" w:lineRule="auto"/>
        <w:rPr>
          <w:b/>
          <w:bCs/>
        </w:rPr>
      </w:pPr>
      <w:r w:rsidRPr="00E22F82">
        <w:rPr>
          <w:b/>
          <w:bCs/>
          <w:sz w:val="21"/>
        </w:rPr>
        <w:t>PART III — PREVENTION</w:t>
      </w:r>
    </w:p>
    <w:p w14:paraId="42C274E8" w14:textId="77777777" w:rsidR="00E22F82" w:rsidRPr="00E22F82" w:rsidRDefault="00E22F82" w:rsidP="00E22F82">
      <w:pPr>
        <w:spacing w:before="60" w:after="10" w:line="240" w:lineRule="auto"/>
        <w:rPr>
          <w:b/>
          <w:bCs/>
        </w:rPr>
      </w:pPr>
      <w:r w:rsidRPr="00E22F82">
        <w:rPr>
          <w:b/>
          <w:bCs/>
          <w:sz w:val="19"/>
        </w:rPr>
        <w:t>20.28 Prevention is the preferred outcome</w:t>
      </w:r>
    </w:p>
    <w:p w14:paraId="390BB336" w14:textId="77777777" w:rsidR="00E22F82" w:rsidRPr="00E22F82" w:rsidRDefault="00E22F82" w:rsidP="00E22F82">
      <w:r w:rsidRPr="00E22F82">
        <w:t>Security is strongest when harm does not occur.</w:t>
      </w:r>
    </w:p>
    <w:p w14:paraId="10E6EAAC" w14:textId="77777777" w:rsidR="00E22F82" w:rsidRPr="00E22F82" w:rsidRDefault="00E22F82" w:rsidP="00E22F82">
      <w:r w:rsidRPr="00E22F82">
        <w:t>Therefore:</w:t>
      </w:r>
    </w:p>
    <w:p w14:paraId="05C589FA" w14:textId="77777777" w:rsidR="00E22F82" w:rsidRPr="00E22F82" w:rsidRDefault="00E22F82" w:rsidP="00E22F82">
      <w:pPr>
        <w:spacing w:before="50" w:after="10" w:line="240" w:lineRule="auto"/>
      </w:pPr>
      <w:r w:rsidRPr="00E22F82">
        <w:rPr>
          <w:b/>
          <w:bCs/>
          <w:sz w:val="19"/>
        </w:rPr>
        <w:t>THE FIRST PURPOSE OF RACIAL SECURITY IS NOT TO WIN DISPUTES AFTER HARM.</w:t>
      </w:r>
    </w:p>
    <w:p w14:paraId="064AE5DC" w14:textId="77777777" w:rsidR="00E22F82" w:rsidRPr="00E22F82" w:rsidRDefault="00E22F82" w:rsidP="00E22F82">
      <w:r w:rsidRPr="00E22F82">
        <w:t>It is to reduce the probability and consequence of harm before it occurs.</w:t>
      </w:r>
    </w:p>
    <w:p w14:paraId="0260D895" w14:textId="77777777" w:rsidR="00E22F82" w:rsidRPr="00E22F82" w:rsidRDefault="00E22F82" w:rsidP="00E22F82">
      <w:r w:rsidRPr="00E22F82">
        <w:t>Prevention is therefore central.</w:t>
      </w:r>
    </w:p>
    <w:p w14:paraId="2CABCE8A" w14:textId="77777777" w:rsidR="00E22F82" w:rsidRPr="00E22F82" w:rsidRDefault="00E22F82" w:rsidP="00E22F82">
      <w:pPr>
        <w:spacing w:before="60" w:after="10" w:line="240" w:lineRule="auto"/>
        <w:rPr>
          <w:b/>
          <w:bCs/>
        </w:rPr>
      </w:pPr>
      <w:r w:rsidRPr="00E22F82">
        <w:rPr>
          <w:b/>
          <w:bCs/>
          <w:sz w:val="19"/>
        </w:rPr>
        <w:t>20.29 Prevention hierarchy</w:t>
      </w:r>
    </w:p>
    <w:p w14:paraId="561F5641" w14:textId="77777777" w:rsidR="00E22F82" w:rsidRPr="00E22F82" w:rsidRDefault="00E22F82" w:rsidP="00E22F82">
      <w:r w:rsidRPr="00E22F82">
        <w:t>Possible interventions include:</w:t>
      </w:r>
    </w:p>
    <w:p w14:paraId="0B3CD874" w14:textId="77777777" w:rsidR="00E22F82" w:rsidRPr="00E22F82" w:rsidRDefault="00E22F82" w:rsidP="00E22F82">
      <w:pPr>
        <w:spacing w:line="184" w:lineRule="exact"/>
      </w:pPr>
      <w:r w:rsidRPr="00E22F82">
        <w:rPr>
          <w:b/>
          <w:bCs/>
          <w:sz w:val="17"/>
        </w:rPr>
        <w:t>AVOID THE RISK</w:t>
      </w:r>
    </w:p>
    <w:p w14:paraId="38488FA4" w14:textId="77777777" w:rsidR="00E22F82" w:rsidRPr="00E22F82" w:rsidRDefault="00E22F82" w:rsidP="00E22F82">
      <w:pPr>
        <w:spacing w:line="184" w:lineRule="exact"/>
      </w:pPr>
      <w:r w:rsidRPr="00E22F82">
        <w:rPr>
          <w:sz w:val="17"/>
        </w:rPr>
        <w:t>↓</w:t>
      </w:r>
    </w:p>
    <w:p w14:paraId="52BB5494" w14:textId="77777777" w:rsidR="00E22F82" w:rsidRPr="00E22F82" w:rsidRDefault="00E22F82" w:rsidP="00E22F82">
      <w:pPr>
        <w:spacing w:line="184" w:lineRule="exact"/>
      </w:pPr>
      <w:r w:rsidRPr="00E22F82">
        <w:rPr>
          <w:b/>
          <w:bCs/>
          <w:sz w:val="17"/>
        </w:rPr>
        <w:t>REMOVE THE VULNERABILITY</w:t>
      </w:r>
    </w:p>
    <w:p w14:paraId="77A88EF9" w14:textId="77777777" w:rsidR="00E22F82" w:rsidRPr="00E22F82" w:rsidRDefault="00E22F82" w:rsidP="00E22F82">
      <w:pPr>
        <w:spacing w:line="184" w:lineRule="exact"/>
      </w:pPr>
      <w:r w:rsidRPr="00E22F82">
        <w:rPr>
          <w:sz w:val="17"/>
        </w:rPr>
        <w:t>↓</w:t>
      </w:r>
    </w:p>
    <w:p w14:paraId="1881E52A" w14:textId="77777777" w:rsidR="00E22F82" w:rsidRPr="00E22F82" w:rsidRDefault="00E22F82" w:rsidP="00E22F82">
      <w:pPr>
        <w:spacing w:line="184" w:lineRule="exact"/>
      </w:pPr>
      <w:r w:rsidRPr="00E22F82">
        <w:rPr>
          <w:b/>
          <w:bCs/>
          <w:sz w:val="17"/>
        </w:rPr>
        <w:t>REDUCE EXPOSURE</w:t>
      </w:r>
    </w:p>
    <w:p w14:paraId="4A4135BA" w14:textId="77777777" w:rsidR="00E22F82" w:rsidRPr="00E22F82" w:rsidRDefault="00E22F82" w:rsidP="00E22F82">
      <w:pPr>
        <w:spacing w:line="184" w:lineRule="exact"/>
      </w:pPr>
      <w:r w:rsidRPr="00E22F82">
        <w:rPr>
          <w:sz w:val="17"/>
        </w:rPr>
        <w:t>↓</w:t>
      </w:r>
    </w:p>
    <w:p w14:paraId="42B7069F" w14:textId="77777777" w:rsidR="00E22F82" w:rsidRPr="00E22F82" w:rsidRDefault="00E22F82" w:rsidP="00E22F82">
      <w:pPr>
        <w:spacing w:line="184" w:lineRule="exact"/>
      </w:pPr>
      <w:r w:rsidRPr="00E22F82">
        <w:rPr>
          <w:b/>
          <w:bCs/>
          <w:sz w:val="17"/>
        </w:rPr>
        <w:t>STRENGTHEN THE CONTROL</w:t>
      </w:r>
    </w:p>
    <w:p w14:paraId="0285EABE" w14:textId="77777777" w:rsidR="00E22F82" w:rsidRPr="00E22F82" w:rsidRDefault="00E22F82" w:rsidP="00E22F82">
      <w:pPr>
        <w:spacing w:line="184" w:lineRule="exact"/>
      </w:pPr>
      <w:r w:rsidRPr="00E22F82">
        <w:rPr>
          <w:sz w:val="17"/>
        </w:rPr>
        <w:t>↓</w:t>
      </w:r>
    </w:p>
    <w:p w14:paraId="668B1A7E" w14:textId="77777777" w:rsidR="00E22F82" w:rsidRPr="00E22F82" w:rsidRDefault="00E22F82" w:rsidP="00E22F82">
      <w:pPr>
        <w:spacing w:line="184" w:lineRule="exact"/>
      </w:pPr>
      <w:r w:rsidRPr="00E22F82">
        <w:rPr>
          <w:b/>
          <w:bCs/>
          <w:sz w:val="17"/>
        </w:rPr>
        <w:t>DETECT EARLIER</w:t>
      </w:r>
    </w:p>
    <w:p w14:paraId="018438B5" w14:textId="77777777" w:rsidR="00E22F82" w:rsidRPr="00E22F82" w:rsidRDefault="00E22F82" w:rsidP="00E22F82">
      <w:pPr>
        <w:spacing w:line="184" w:lineRule="exact"/>
      </w:pPr>
      <w:r w:rsidRPr="00E22F82">
        <w:rPr>
          <w:sz w:val="17"/>
        </w:rPr>
        <w:t>↓</w:t>
      </w:r>
    </w:p>
    <w:p w14:paraId="48803592" w14:textId="77777777" w:rsidR="00E22F82" w:rsidRPr="00E22F82" w:rsidRDefault="00E22F82" w:rsidP="00E22F82">
      <w:pPr>
        <w:spacing w:line="184" w:lineRule="exact"/>
      </w:pPr>
      <w:r w:rsidRPr="00E22F82">
        <w:rPr>
          <w:b/>
          <w:bCs/>
          <w:sz w:val="17"/>
        </w:rPr>
        <w:t>LIMIT CONSEQUENCE</w:t>
      </w:r>
    </w:p>
    <w:p w14:paraId="7993F642" w14:textId="77777777" w:rsidR="00E22F82" w:rsidRPr="00E22F82" w:rsidRDefault="00E22F82" w:rsidP="00E22F82">
      <w:pPr>
        <w:spacing w:line="184" w:lineRule="exact"/>
      </w:pPr>
      <w:r w:rsidRPr="00E22F82">
        <w:rPr>
          <w:sz w:val="17"/>
        </w:rPr>
        <w:t>↓</w:t>
      </w:r>
    </w:p>
    <w:p w14:paraId="3C5B2D93" w14:textId="77777777" w:rsidR="00E22F82" w:rsidRPr="00E22F82" w:rsidRDefault="00E22F82" w:rsidP="00E22F82">
      <w:pPr>
        <w:spacing w:line="184" w:lineRule="exact"/>
      </w:pPr>
      <w:r w:rsidRPr="00E22F82">
        <w:rPr>
          <w:b/>
          <w:bCs/>
          <w:sz w:val="17"/>
        </w:rPr>
        <w:t>PREPARE RECOVERY</w:t>
      </w:r>
    </w:p>
    <w:p w14:paraId="10F033F3" w14:textId="77777777" w:rsidR="00E22F82" w:rsidRPr="00E22F82" w:rsidRDefault="00E22F82" w:rsidP="00E22F82">
      <w:r w:rsidRPr="00E22F82">
        <w:t>Different risks require different combinations.</w:t>
      </w:r>
    </w:p>
    <w:p w14:paraId="78994EBC" w14:textId="77777777" w:rsidR="00E22F82" w:rsidRPr="00E22F82" w:rsidRDefault="00E22F82" w:rsidP="00E22F82">
      <w:pPr>
        <w:spacing w:before="60" w:after="10" w:line="240" w:lineRule="auto"/>
        <w:rPr>
          <w:b/>
          <w:bCs/>
        </w:rPr>
      </w:pPr>
      <w:r w:rsidRPr="00E22F82">
        <w:rPr>
          <w:b/>
          <w:bCs/>
          <w:sz w:val="19"/>
        </w:rPr>
        <w:t>20.30 Prevention through design</w:t>
      </w:r>
    </w:p>
    <w:p w14:paraId="2C6E7DC8" w14:textId="77777777" w:rsidR="00E22F82" w:rsidRPr="00E22F82" w:rsidRDefault="00E22F82" w:rsidP="00E22F82">
      <w:r w:rsidRPr="00E22F82">
        <w:t>The strongest safeguard may be built into the system from the beginning.</w:t>
      </w:r>
    </w:p>
    <w:p w14:paraId="25DC2252" w14:textId="77777777" w:rsidR="00E22F82" w:rsidRPr="00E22F82" w:rsidRDefault="00E22F82" w:rsidP="00E22F82">
      <w:r w:rsidRPr="00E22F82">
        <w:t>For example:</w:t>
      </w:r>
    </w:p>
    <w:p w14:paraId="091D7444" w14:textId="77777777" w:rsidR="00E22F82" w:rsidRPr="00E22F82" w:rsidRDefault="00E22F82" w:rsidP="00E22F82">
      <w:r w:rsidRPr="00E22F82">
        <w:t>clear classification fields;</w:t>
      </w:r>
    </w:p>
    <w:p w14:paraId="4A020B53" w14:textId="77777777" w:rsidR="00E22F82" w:rsidRPr="00E22F82" w:rsidRDefault="00E22F82" w:rsidP="00E22F82">
      <w:r w:rsidRPr="00E22F82">
        <w:t>independent review;</w:t>
      </w:r>
    </w:p>
    <w:p w14:paraId="4B7958F3" w14:textId="77777777" w:rsidR="00E22F82" w:rsidRPr="00E22F82" w:rsidRDefault="00E22F82" w:rsidP="00E22F82">
      <w:r w:rsidRPr="00E22F82">
        <w:t>data validation;</w:t>
      </w:r>
    </w:p>
    <w:p w14:paraId="09564E67" w14:textId="77777777" w:rsidR="00E22F82" w:rsidRPr="00E22F82" w:rsidRDefault="00E22F82" w:rsidP="00E22F82">
      <w:r w:rsidRPr="00E22F82">
        <w:t>appeal mechanisms;</w:t>
      </w:r>
    </w:p>
    <w:p w14:paraId="4F0A7D04" w14:textId="77777777" w:rsidR="00E22F82" w:rsidRPr="00E22F82" w:rsidRDefault="00E22F82" w:rsidP="00E22F82">
      <w:r w:rsidRPr="00E22F82">
        <w:t>audit logs;</w:t>
      </w:r>
    </w:p>
    <w:p w14:paraId="606AD3C0" w14:textId="77777777" w:rsidR="00E22F82" w:rsidRPr="00E22F82" w:rsidRDefault="00E22F82" w:rsidP="00E22F82">
      <w:r w:rsidRPr="00E22F82">
        <w:t>or</w:t>
      </w:r>
    </w:p>
    <w:p w14:paraId="7D4A49A8" w14:textId="77777777" w:rsidR="00E22F82" w:rsidRPr="00E22F82" w:rsidRDefault="00E22F82" w:rsidP="00E22F82">
      <w:r w:rsidRPr="00E22F82">
        <w:t>privacy controls.</w:t>
      </w:r>
    </w:p>
    <w:p w14:paraId="25F8BB3A" w14:textId="77777777" w:rsidR="00E22F82" w:rsidRPr="00E22F82" w:rsidRDefault="00E22F82" w:rsidP="00E22F82">
      <w:r w:rsidRPr="00E22F82">
        <w:t xml:space="preserve">This is </w:t>
      </w:r>
      <w:r w:rsidRPr="00E22F82">
        <w:rPr>
          <w:b/>
          <w:bCs/>
        </w:rPr>
        <w:t>security by design</w:t>
      </w:r>
      <w:r w:rsidRPr="00E22F82">
        <w:t>.</w:t>
      </w:r>
    </w:p>
    <w:p w14:paraId="19774CBC" w14:textId="77777777" w:rsidR="00E22F82" w:rsidRPr="00E22F82" w:rsidRDefault="00E22F82" w:rsidP="00E22F82">
      <w:pPr>
        <w:spacing w:before="60" w:after="10" w:line="240" w:lineRule="auto"/>
        <w:rPr>
          <w:b/>
          <w:bCs/>
        </w:rPr>
      </w:pPr>
      <w:r w:rsidRPr="00E22F82">
        <w:rPr>
          <w:b/>
          <w:bCs/>
          <w:sz w:val="19"/>
        </w:rPr>
        <w:t>20.31 Racial Security by design</w:t>
      </w:r>
    </w:p>
    <w:p w14:paraId="10C798FF" w14:textId="77777777" w:rsidR="00E22F82" w:rsidRPr="00E22F82" w:rsidRDefault="00E22F82" w:rsidP="00E22F82">
      <w:r w:rsidRPr="00E22F82">
        <w:t>Racial Security by design means asking before implementation:</w:t>
      </w:r>
    </w:p>
    <w:p w14:paraId="54453A2A" w14:textId="77777777" w:rsidR="00E22F82" w:rsidRPr="00E22F82" w:rsidRDefault="00E22F82" w:rsidP="00E22F82">
      <w:r w:rsidRPr="00E22F82">
        <w:t>Could this system create racial risk?</w:t>
      </w:r>
    </w:p>
    <w:p w14:paraId="7ED53AB1" w14:textId="77777777" w:rsidR="00E22F82" w:rsidRPr="00E22F82" w:rsidRDefault="00E22F82" w:rsidP="00E22F82">
      <w:r w:rsidRPr="00E22F82">
        <w:t>What data will it use?</w:t>
      </w:r>
    </w:p>
    <w:p w14:paraId="5539858C" w14:textId="77777777" w:rsidR="00E22F82" w:rsidRPr="00E22F82" w:rsidRDefault="00E22F82" w:rsidP="00E22F82">
      <w:r w:rsidRPr="00E22F82">
        <w:t>What groups could be affected?</w:t>
      </w:r>
    </w:p>
    <w:p w14:paraId="1AC51F68" w14:textId="77777777" w:rsidR="00E22F82" w:rsidRPr="00E22F82" w:rsidRDefault="00E22F82" w:rsidP="00E22F82">
      <w:r w:rsidRPr="00E22F82">
        <w:t>What safeguards are built in?</w:t>
      </w:r>
    </w:p>
    <w:p w14:paraId="1752A091" w14:textId="77777777" w:rsidR="00E22F82" w:rsidRPr="00E22F82" w:rsidRDefault="00E22F82" w:rsidP="00E22F82">
      <w:r w:rsidRPr="00E22F82">
        <w:t>How will errors be detected?</w:t>
      </w:r>
    </w:p>
    <w:p w14:paraId="57E68E9A" w14:textId="77777777" w:rsidR="00E22F82" w:rsidRPr="00E22F82" w:rsidRDefault="00E22F82" w:rsidP="00E22F82">
      <w:r w:rsidRPr="00E22F82">
        <w:t>How can decisions be challenged?</w:t>
      </w:r>
    </w:p>
    <w:p w14:paraId="42F97F10" w14:textId="77777777" w:rsidR="00E22F82" w:rsidRPr="00E22F82" w:rsidRDefault="00E22F82" w:rsidP="00E22F82">
      <w:r w:rsidRPr="00E22F82">
        <w:t>How will outcomes be monitored?</w:t>
      </w:r>
    </w:p>
    <w:p w14:paraId="788C6FD6" w14:textId="77777777" w:rsidR="00E22F82" w:rsidRPr="00E22F82" w:rsidRDefault="00E22F82" w:rsidP="00E22F82">
      <w:r w:rsidRPr="00E22F82">
        <w:t>Prevention begins before deployment.</w:t>
      </w:r>
    </w:p>
    <w:p w14:paraId="4EE519E7" w14:textId="77777777" w:rsidR="00E22F82" w:rsidRPr="00E22F82" w:rsidRDefault="00E22F82" w:rsidP="00E22F82">
      <w:pPr>
        <w:spacing w:before="60" w:after="10" w:line="240" w:lineRule="auto"/>
        <w:rPr>
          <w:b/>
          <w:bCs/>
        </w:rPr>
      </w:pPr>
      <w:r w:rsidRPr="00E22F82">
        <w:rPr>
          <w:b/>
          <w:bCs/>
          <w:sz w:val="19"/>
        </w:rPr>
        <w:t>20.32 Racial Security Impact Assessment</w:t>
      </w:r>
    </w:p>
    <w:p w14:paraId="461F844A" w14:textId="77777777" w:rsidR="00E22F82" w:rsidRPr="00E22F82" w:rsidRDefault="00E22F82" w:rsidP="00E22F82">
      <w:r w:rsidRPr="00E22F82">
        <w:t>A future instrument could be a:</w:t>
      </w:r>
    </w:p>
    <w:p w14:paraId="4222EEC3" w14:textId="77777777" w:rsidR="00E22F82" w:rsidRPr="00E22F82" w:rsidRDefault="00E22F82" w:rsidP="00E22F82">
      <w:pPr>
        <w:spacing w:before="50" w:after="10" w:line="240" w:lineRule="auto"/>
        <w:rPr>
          <w:b/>
          <w:bCs/>
        </w:rPr>
      </w:pPr>
      <w:r w:rsidRPr="00E22F82">
        <w:rPr>
          <w:b/>
          <w:bCs/>
          <w:sz w:val="19"/>
        </w:rPr>
        <w:t>RACIAL SECURITY IMPACT ASSESSMENT</w:t>
      </w:r>
    </w:p>
    <w:p w14:paraId="512E8D8C" w14:textId="77777777" w:rsidR="00E22F82" w:rsidRPr="00E22F82" w:rsidRDefault="00E22F82" w:rsidP="00E22F82">
      <w:r w:rsidRPr="00E22F82">
        <w:t>It would examine proposed:</w:t>
      </w:r>
    </w:p>
    <w:p w14:paraId="01F9247B" w14:textId="77777777" w:rsidR="00E22F82" w:rsidRPr="00E22F82" w:rsidRDefault="00E22F82" w:rsidP="00E22F82">
      <w:r w:rsidRPr="00E22F82">
        <w:t>policies;</w:t>
      </w:r>
    </w:p>
    <w:p w14:paraId="4DF93662" w14:textId="77777777" w:rsidR="00E22F82" w:rsidRPr="00E22F82" w:rsidRDefault="00E22F82" w:rsidP="00E22F82">
      <w:r w:rsidRPr="00E22F82">
        <w:t>technologies;</w:t>
      </w:r>
    </w:p>
    <w:p w14:paraId="6CA8342E" w14:textId="77777777" w:rsidR="00E22F82" w:rsidRPr="00E22F82" w:rsidRDefault="00E22F82" w:rsidP="00E22F82">
      <w:r w:rsidRPr="00E22F82">
        <w:t>institutional changes;</w:t>
      </w:r>
    </w:p>
    <w:p w14:paraId="0BE6ACBE" w14:textId="77777777" w:rsidR="00E22F82" w:rsidRPr="00E22F82" w:rsidRDefault="00E22F82" w:rsidP="00E22F82">
      <w:r w:rsidRPr="00E22F82">
        <w:t>classification systems;</w:t>
      </w:r>
    </w:p>
    <w:p w14:paraId="2B7DBB62" w14:textId="77777777" w:rsidR="00E22F82" w:rsidRPr="00E22F82" w:rsidRDefault="00E22F82" w:rsidP="00E22F82">
      <w:r w:rsidRPr="00E22F82">
        <w:t>insurance models;</w:t>
      </w:r>
    </w:p>
    <w:p w14:paraId="118A6796" w14:textId="77777777" w:rsidR="00E22F82" w:rsidRPr="00E22F82" w:rsidRDefault="00E22F82" w:rsidP="00E22F82">
      <w:r w:rsidRPr="00E22F82">
        <w:t>or</w:t>
      </w:r>
    </w:p>
    <w:p w14:paraId="05B495D3" w14:textId="77777777" w:rsidR="00E22F82" w:rsidRPr="00E22F82" w:rsidRDefault="00E22F82" w:rsidP="00E22F82">
      <w:r w:rsidRPr="00E22F82">
        <w:t>other major decisions</w:t>
      </w:r>
    </w:p>
    <w:p w14:paraId="7BE47932" w14:textId="77777777" w:rsidR="00E22F82" w:rsidRPr="00E22F82" w:rsidRDefault="00E22F82" w:rsidP="00E22F82">
      <w:r w:rsidRPr="00E22F82">
        <w:t>for foreseeable racial-security consequences.</w:t>
      </w:r>
    </w:p>
    <w:p w14:paraId="3418D001" w14:textId="77777777" w:rsidR="00E22F82" w:rsidRPr="00E22F82" w:rsidRDefault="00E22F82" w:rsidP="00E22F82">
      <w:pPr>
        <w:spacing w:before="60" w:after="10" w:line="240" w:lineRule="auto"/>
        <w:rPr>
          <w:b/>
          <w:bCs/>
        </w:rPr>
      </w:pPr>
      <w:r w:rsidRPr="00E22F82">
        <w:rPr>
          <w:b/>
          <w:bCs/>
          <w:sz w:val="19"/>
        </w:rPr>
        <w:t>20.33 Impact assessment structure</w:t>
      </w:r>
    </w:p>
    <w:p w14:paraId="36F0838A" w14:textId="77777777" w:rsidR="00E22F82" w:rsidRPr="00E22F82" w:rsidRDefault="00E22F82" w:rsidP="00E22F82">
      <w:r w:rsidRPr="00E22F82">
        <w:t>The assessment might ask:</w:t>
      </w:r>
    </w:p>
    <w:p w14:paraId="43F3226B" w14:textId="77777777" w:rsidR="00E22F82" w:rsidRPr="00E22F82" w:rsidRDefault="00E22F82" w:rsidP="00E22F82">
      <w:pPr>
        <w:numPr>
          <w:ilvl w:val="0"/>
          <w:numId w:val="30"/>
        </w:numPr>
      </w:pPr>
      <w:r w:rsidRPr="00E22F82">
        <w:t>What is changing?</w:t>
      </w:r>
    </w:p>
    <w:p w14:paraId="617C422E" w14:textId="77777777" w:rsidR="00E22F82" w:rsidRPr="00E22F82" w:rsidRDefault="00E22F82" w:rsidP="00E22F82">
      <w:pPr>
        <w:numPr>
          <w:ilvl w:val="0"/>
          <w:numId w:val="30"/>
        </w:numPr>
      </w:pPr>
      <w:r w:rsidRPr="00E22F82">
        <w:t>Which populations may be affected?</w:t>
      </w:r>
    </w:p>
    <w:p w14:paraId="7703BA58" w14:textId="77777777" w:rsidR="00E22F82" w:rsidRPr="00E22F82" w:rsidRDefault="00E22F82" w:rsidP="00E22F82">
      <w:pPr>
        <w:numPr>
          <w:ilvl w:val="0"/>
          <w:numId w:val="30"/>
        </w:numPr>
      </w:pPr>
      <w:r w:rsidRPr="00E22F82">
        <w:t>Which racial-identity interests may be affected?</w:t>
      </w:r>
    </w:p>
    <w:p w14:paraId="6510C7CA" w14:textId="77777777" w:rsidR="00E22F82" w:rsidRPr="00E22F82" w:rsidRDefault="00E22F82" w:rsidP="00E22F82">
      <w:pPr>
        <w:numPr>
          <w:ilvl w:val="0"/>
          <w:numId w:val="30"/>
        </w:numPr>
      </w:pPr>
      <w:r w:rsidRPr="00E22F82">
        <w:t>What data are involved?</w:t>
      </w:r>
    </w:p>
    <w:p w14:paraId="4FCD7A1B" w14:textId="77777777" w:rsidR="00E22F82" w:rsidRPr="00E22F82" w:rsidRDefault="00E22F82" w:rsidP="00E22F82">
      <w:pPr>
        <w:numPr>
          <w:ilvl w:val="0"/>
          <w:numId w:val="30"/>
        </w:numPr>
      </w:pPr>
      <w:r w:rsidRPr="00E22F82">
        <w:lastRenderedPageBreak/>
        <w:t>What direct risks exist?</w:t>
      </w:r>
    </w:p>
    <w:p w14:paraId="18D242F7" w14:textId="77777777" w:rsidR="00E22F82" w:rsidRPr="00E22F82" w:rsidRDefault="00E22F82" w:rsidP="00E22F82">
      <w:pPr>
        <w:numPr>
          <w:ilvl w:val="0"/>
          <w:numId w:val="30"/>
        </w:numPr>
      </w:pPr>
      <w:r w:rsidRPr="00E22F82">
        <w:t>What indirect risks exist?</w:t>
      </w:r>
    </w:p>
    <w:p w14:paraId="555FB973" w14:textId="77777777" w:rsidR="00E22F82" w:rsidRPr="00E22F82" w:rsidRDefault="00E22F82" w:rsidP="00E22F82">
      <w:pPr>
        <w:numPr>
          <w:ilvl w:val="0"/>
          <w:numId w:val="30"/>
        </w:numPr>
      </w:pPr>
      <w:r w:rsidRPr="00E22F82">
        <w:t>What disparities could arise?</w:t>
      </w:r>
    </w:p>
    <w:p w14:paraId="545A41B3" w14:textId="77777777" w:rsidR="00E22F82" w:rsidRPr="00E22F82" w:rsidRDefault="00E22F82" w:rsidP="00E22F82">
      <w:pPr>
        <w:numPr>
          <w:ilvl w:val="0"/>
          <w:numId w:val="30"/>
        </w:numPr>
      </w:pPr>
      <w:r w:rsidRPr="00E22F82">
        <w:t>What safeguards exist?</w:t>
      </w:r>
    </w:p>
    <w:p w14:paraId="25975076" w14:textId="77777777" w:rsidR="00E22F82" w:rsidRPr="00E22F82" w:rsidRDefault="00E22F82" w:rsidP="00E22F82">
      <w:pPr>
        <w:numPr>
          <w:ilvl w:val="0"/>
          <w:numId w:val="30"/>
        </w:numPr>
      </w:pPr>
      <w:r w:rsidRPr="00E22F82">
        <w:t>How will outcomes be monitored?</w:t>
      </w:r>
    </w:p>
    <w:p w14:paraId="38F68FF1" w14:textId="77777777" w:rsidR="00E22F82" w:rsidRPr="00E22F82" w:rsidRDefault="00E22F82" w:rsidP="00E22F82">
      <w:pPr>
        <w:numPr>
          <w:ilvl w:val="0"/>
          <w:numId w:val="30"/>
        </w:numPr>
      </w:pPr>
      <w:r w:rsidRPr="00E22F82">
        <w:t>What happens if the safeguards fail?</w:t>
      </w:r>
    </w:p>
    <w:p w14:paraId="65FCD88E" w14:textId="77777777" w:rsidR="00E22F82" w:rsidRPr="00E22F82" w:rsidRDefault="00E22F82" w:rsidP="00E22F82">
      <w:r w:rsidRPr="00E22F82">
        <w:t>This converts doctrine into preventative procedure.</w:t>
      </w:r>
    </w:p>
    <w:p w14:paraId="7199F769" w14:textId="77777777" w:rsidR="00E22F82" w:rsidRPr="00E22F82" w:rsidRDefault="00E22F82" w:rsidP="00E22F82">
      <w:pPr>
        <w:spacing w:before="60" w:after="10" w:line="240" w:lineRule="auto"/>
        <w:rPr>
          <w:b/>
          <w:bCs/>
        </w:rPr>
      </w:pPr>
      <w:r w:rsidRPr="00E22F82">
        <w:rPr>
          <w:b/>
          <w:bCs/>
          <w:sz w:val="19"/>
        </w:rPr>
        <w:t>20.34 Impact assessment is not automatic veto</w:t>
      </w:r>
    </w:p>
    <w:p w14:paraId="3AB55F4C" w14:textId="77777777" w:rsidR="00E22F82" w:rsidRPr="00E22F82" w:rsidRDefault="00E22F82" w:rsidP="00E22F82">
      <w:r w:rsidRPr="00E22F82">
        <w:t>Finding racial risk does not automatically mean a proposal must stop.</w:t>
      </w:r>
    </w:p>
    <w:p w14:paraId="5B15ACAA" w14:textId="77777777" w:rsidR="00E22F82" w:rsidRPr="00E22F82" w:rsidRDefault="00E22F82" w:rsidP="00E22F82">
      <w:r w:rsidRPr="00E22F82">
        <w:t>The risk may be:</w:t>
      </w:r>
    </w:p>
    <w:p w14:paraId="698DEF97" w14:textId="77777777" w:rsidR="00E22F82" w:rsidRPr="00E22F82" w:rsidRDefault="00E22F82" w:rsidP="00E22F82">
      <w:r w:rsidRPr="00E22F82">
        <w:t>accepted;</w:t>
      </w:r>
    </w:p>
    <w:p w14:paraId="052D5B09" w14:textId="77777777" w:rsidR="00E22F82" w:rsidRPr="00E22F82" w:rsidRDefault="00E22F82" w:rsidP="00E22F82">
      <w:r w:rsidRPr="00E22F82">
        <w:t>reduced;</w:t>
      </w:r>
    </w:p>
    <w:p w14:paraId="380A2051" w14:textId="77777777" w:rsidR="00E22F82" w:rsidRPr="00E22F82" w:rsidRDefault="00E22F82" w:rsidP="00E22F82">
      <w:r w:rsidRPr="00E22F82">
        <w:t>transferred;</w:t>
      </w:r>
    </w:p>
    <w:p w14:paraId="7786982B" w14:textId="77777777" w:rsidR="00E22F82" w:rsidRPr="00E22F82" w:rsidRDefault="00E22F82" w:rsidP="00E22F82">
      <w:r w:rsidRPr="00E22F82">
        <w:t>shared;</w:t>
      </w:r>
    </w:p>
    <w:p w14:paraId="0188942C" w14:textId="77777777" w:rsidR="00E22F82" w:rsidRPr="00E22F82" w:rsidRDefault="00E22F82" w:rsidP="00E22F82">
      <w:r w:rsidRPr="00E22F82">
        <w:t>or</w:t>
      </w:r>
    </w:p>
    <w:p w14:paraId="6FA91AD9" w14:textId="77777777" w:rsidR="00E22F82" w:rsidRPr="00E22F82" w:rsidRDefault="00E22F82" w:rsidP="00E22F82">
      <w:r w:rsidRPr="00E22F82">
        <w:t>avoided.</w:t>
      </w:r>
    </w:p>
    <w:p w14:paraId="4577DFE2" w14:textId="77777777" w:rsidR="00E22F82" w:rsidRPr="00E22F82" w:rsidRDefault="00E22F82" w:rsidP="00E22F82">
      <w:r w:rsidRPr="00E22F82">
        <w:t>The purpose is informed decision-making.</w:t>
      </w:r>
    </w:p>
    <w:p w14:paraId="55DB03CF" w14:textId="77777777" w:rsidR="00E22F82" w:rsidRPr="00E22F82" w:rsidRDefault="00E22F82" w:rsidP="00E22F82">
      <w:pPr>
        <w:spacing w:before="60" w:after="10" w:line="240" w:lineRule="auto"/>
        <w:rPr>
          <w:b/>
          <w:bCs/>
        </w:rPr>
      </w:pPr>
      <w:r w:rsidRPr="00E22F82">
        <w:rPr>
          <w:b/>
          <w:bCs/>
          <w:sz w:val="19"/>
        </w:rPr>
        <w:t>20.35 Safeguard library</w:t>
      </w:r>
    </w:p>
    <w:p w14:paraId="4E2DFB48" w14:textId="77777777" w:rsidR="00E22F82" w:rsidRPr="00E22F82" w:rsidRDefault="00E22F82" w:rsidP="00E22F82">
      <w:r w:rsidRPr="00E22F82">
        <w:t xml:space="preserve">The National Racial Security System could maintain a </w:t>
      </w:r>
      <w:r w:rsidRPr="00E22F82">
        <w:rPr>
          <w:b/>
          <w:bCs/>
        </w:rPr>
        <w:t>Safeguard Library</w:t>
      </w:r>
      <w:r w:rsidRPr="00E22F82">
        <w:t xml:space="preserve"> containing tested controls for recurring risks.</w:t>
      </w:r>
    </w:p>
    <w:p w14:paraId="550DE640" w14:textId="77777777" w:rsidR="00E22F82" w:rsidRPr="00E22F82" w:rsidRDefault="00E22F82" w:rsidP="00E22F82">
      <w:r w:rsidRPr="00E22F82">
        <w:t>Examples might include:</w:t>
      </w:r>
    </w:p>
    <w:p w14:paraId="11471113" w14:textId="77777777" w:rsidR="00E22F82" w:rsidRPr="00E22F82" w:rsidRDefault="00E22F82" w:rsidP="00E22F82">
      <w:r w:rsidRPr="00E22F82">
        <w:t>classification safeguards;</w:t>
      </w:r>
    </w:p>
    <w:p w14:paraId="6E66C7FD" w14:textId="77777777" w:rsidR="00E22F82" w:rsidRPr="00E22F82" w:rsidRDefault="00E22F82" w:rsidP="00E22F82">
      <w:r w:rsidRPr="00E22F82">
        <w:t>data safeguards;</w:t>
      </w:r>
    </w:p>
    <w:p w14:paraId="781316B0" w14:textId="77777777" w:rsidR="00E22F82" w:rsidRPr="00E22F82" w:rsidRDefault="00E22F82" w:rsidP="00E22F82">
      <w:r w:rsidRPr="00E22F82">
        <w:t>audit procedures;</w:t>
      </w:r>
    </w:p>
    <w:p w14:paraId="0F5A5FCB" w14:textId="77777777" w:rsidR="00E22F82" w:rsidRPr="00E22F82" w:rsidRDefault="00E22F82" w:rsidP="00E22F82">
      <w:r w:rsidRPr="00E22F82">
        <w:t>appeal mechanisms;</w:t>
      </w:r>
    </w:p>
    <w:p w14:paraId="191999FC" w14:textId="77777777" w:rsidR="00E22F82" w:rsidRPr="00E22F82" w:rsidRDefault="00E22F82" w:rsidP="00E22F82">
      <w:r w:rsidRPr="00E22F82">
        <w:t>verification controls;</w:t>
      </w:r>
    </w:p>
    <w:p w14:paraId="0635049C" w14:textId="77777777" w:rsidR="00E22F82" w:rsidRPr="00E22F82" w:rsidRDefault="00E22F82" w:rsidP="00E22F82">
      <w:r w:rsidRPr="00E22F82">
        <w:t>insurance testing methods;</w:t>
      </w:r>
    </w:p>
    <w:p w14:paraId="3AFE80A8" w14:textId="77777777" w:rsidR="00E22F82" w:rsidRPr="00E22F82" w:rsidRDefault="00E22F82" w:rsidP="00E22F82">
      <w:r w:rsidRPr="00E22F82">
        <w:t>and</w:t>
      </w:r>
    </w:p>
    <w:p w14:paraId="509A7869" w14:textId="77777777" w:rsidR="00E22F82" w:rsidRPr="00E22F82" w:rsidRDefault="00E22F82" w:rsidP="00E22F82">
      <w:r w:rsidRPr="00E22F82">
        <w:t>community-engagement procedures.</w:t>
      </w:r>
    </w:p>
    <w:p w14:paraId="510A23A5" w14:textId="77777777" w:rsidR="00E22F82" w:rsidRPr="00E22F82" w:rsidRDefault="00E22F82" w:rsidP="00E22F82">
      <w:r w:rsidRPr="00E22F82">
        <w:t>Institutions should not need to reinvent every control.</w:t>
      </w:r>
    </w:p>
    <w:p w14:paraId="43D49ED2" w14:textId="77777777" w:rsidR="00E22F82" w:rsidRPr="00E22F82" w:rsidRDefault="00E22F82" w:rsidP="00E22F82">
      <w:pPr>
        <w:spacing w:before="60" w:after="10" w:line="240" w:lineRule="auto"/>
        <w:rPr>
          <w:b/>
          <w:bCs/>
        </w:rPr>
      </w:pPr>
      <w:r w:rsidRPr="00E22F82">
        <w:rPr>
          <w:b/>
          <w:bCs/>
          <w:sz w:val="19"/>
        </w:rPr>
        <w:t>20.36 Prevention through standards</w:t>
      </w:r>
    </w:p>
    <w:p w14:paraId="4EDDC58A" w14:textId="77777777" w:rsidR="00E22F82" w:rsidRPr="00E22F82" w:rsidRDefault="00E22F82" w:rsidP="00E22F82">
      <w:r w:rsidRPr="00E22F82">
        <w:t>Sector standards can turn recurring lessons into preventative architecture.</w:t>
      </w:r>
    </w:p>
    <w:p w14:paraId="2CF02483" w14:textId="77777777" w:rsidR="00E22F82" w:rsidRPr="00E22F82" w:rsidRDefault="00E22F82" w:rsidP="00E22F82">
      <w:r w:rsidRPr="00E22F82">
        <w:t>A failure discovered in one institution may lead to a safeguard adopted across an entire sector.</w:t>
      </w:r>
    </w:p>
    <w:p w14:paraId="13B58637" w14:textId="77777777" w:rsidR="00E22F82" w:rsidRPr="00E22F82" w:rsidRDefault="00E22F82" w:rsidP="00E22F82">
      <w:r w:rsidRPr="00E22F82">
        <w:t>The progression becomes:</w:t>
      </w:r>
    </w:p>
    <w:p w14:paraId="35EAB08A" w14:textId="77777777" w:rsidR="00E22F82" w:rsidRPr="00E22F82" w:rsidRDefault="00E22F82" w:rsidP="00E22F82">
      <w:pPr>
        <w:spacing w:line="184" w:lineRule="exact"/>
      </w:pPr>
      <w:r w:rsidRPr="00E22F82">
        <w:rPr>
          <w:b/>
          <w:bCs/>
          <w:sz w:val="17"/>
        </w:rPr>
        <w:t>INCIDENT</w:t>
      </w:r>
    </w:p>
    <w:p w14:paraId="07837FB1" w14:textId="77777777" w:rsidR="00E22F82" w:rsidRPr="00E22F82" w:rsidRDefault="00E22F82" w:rsidP="00E22F82">
      <w:pPr>
        <w:spacing w:line="184" w:lineRule="exact"/>
      </w:pPr>
      <w:r w:rsidRPr="00E22F82">
        <w:rPr>
          <w:sz w:val="17"/>
        </w:rPr>
        <w:t>↓</w:t>
      </w:r>
    </w:p>
    <w:p w14:paraId="5AC66FCF" w14:textId="77777777" w:rsidR="00E22F82" w:rsidRPr="00E22F82" w:rsidRDefault="00E22F82" w:rsidP="00E22F82">
      <w:pPr>
        <w:spacing w:line="184" w:lineRule="exact"/>
      </w:pPr>
      <w:r w:rsidRPr="00E22F82">
        <w:rPr>
          <w:b/>
          <w:bCs/>
          <w:sz w:val="17"/>
        </w:rPr>
        <w:t>INVESTIGATION</w:t>
      </w:r>
    </w:p>
    <w:p w14:paraId="09BC2F1F" w14:textId="77777777" w:rsidR="00E22F82" w:rsidRPr="00E22F82" w:rsidRDefault="00E22F82" w:rsidP="00E22F82">
      <w:pPr>
        <w:spacing w:line="184" w:lineRule="exact"/>
      </w:pPr>
      <w:r w:rsidRPr="00E22F82">
        <w:rPr>
          <w:sz w:val="17"/>
        </w:rPr>
        <w:t>↓</w:t>
      </w:r>
    </w:p>
    <w:p w14:paraId="1368605A" w14:textId="77777777" w:rsidR="00E22F82" w:rsidRPr="00E22F82" w:rsidRDefault="00E22F82" w:rsidP="00E22F82">
      <w:pPr>
        <w:spacing w:line="184" w:lineRule="exact"/>
      </w:pPr>
      <w:r w:rsidRPr="00E22F82">
        <w:rPr>
          <w:b/>
          <w:bCs/>
          <w:sz w:val="17"/>
        </w:rPr>
        <w:t>ROOT CAUSE</w:t>
      </w:r>
    </w:p>
    <w:p w14:paraId="264516FE" w14:textId="77777777" w:rsidR="00E22F82" w:rsidRPr="00E22F82" w:rsidRDefault="00E22F82" w:rsidP="00E22F82">
      <w:pPr>
        <w:spacing w:line="184" w:lineRule="exact"/>
      </w:pPr>
      <w:r w:rsidRPr="00E22F82">
        <w:rPr>
          <w:sz w:val="17"/>
        </w:rPr>
        <w:t>↓</w:t>
      </w:r>
    </w:p>
    <w:p w14:paraId="438FCDE3" w14:textId="77777777" w:rsidR="00E22F82" w:rsidRPr="00E22F82" w:rsidRDefault="00E22F82" w:rsidP="00E22F82">
      <w:pPr>
        <w:spacing w:line="184" w:lineRule="exact"/>
      </w:pPr>
      <w:r w:rsidRPr="00E22F82">
        <w:rPr>
          <w:b/>
          <w:bCs/>
          <w:sz w:val="17"/>
        </w:rPr>
        <w:t>SAFEGUARD</w:t>
      </w:r>
    </w:p>
    <w:p w14:paraId="7EDA5F78" w14:textId="77777777" w:rsidR="00E22F82" w:rsidRPr="00E22F82" w:rsidRDefault="00E22F82" w:rsidP="00E22F82">
      <w:pPr>
        <w:spacing w:line="184" w:lineRule="exact"/>
      </w:pPr>
      <w:r w:rsidRPr="00E22F82">
        <w:rPr>
          <w:sz w:val="17"/>
        </w:rPr>
        <w:t>↓</w:t>
      </w:r>
    </w:p>
    <w:p w14:paraId="1A8D6EEA" w14:textId="77777777" w:rsidR="00E22F82" w:rsidRPr="00E22F82" w:rsidRDefault="00E22F82" w:rsidP="00E22F82">
      <w:pPr>
        <w:spacing w:line="184" w:lineRule="exact"/>
      </w:pPr>
      <w:r w:rsidRPr="00E22F82">
        <w:rPr>
          <w:b/>
          <w:bCs/>
          <w:sz w:val="17"/>
        </w:rPr>
        <w:t>STANDARD</w:t>
      </w:r>
    </w:p>
    <w:p w14:paraId="3EE4C546" w14:textId="77777777" w:rsidR="00E22F82" w:rsidRPr="00E22F82" w:rsidRDefault="00E22F82" w:rsidP="00E22F82">
      <w:pPr>
        <w:spacing w:line="184" w:lineRule="exact"/>
      </w:pPr>
      <w:r w:rsidRPr="00E22F82">
        <w:rPr>
          <w:sz w:val="17"/>
        </w:rPr>
        <w:t>↓</w:t>
      </w:r>
    </w:p>
    <w:p w14:paraId="6970E618" w14:textId="77777777" w:rsidR="00E22F82" w:rsidRPr="00E22F82" w:rsidRDefault="00E22F82" w:rsidP="00E22F82">
      <w:pPr>
        <w:spacing w:line="184" w:lineRule="exact"/>
      </w:pPr>
      <w:r w:rsidRPr="00E22F82">
        <w:rPr>
          <w:b/>
          <w:bCs/>
          <w:sz w:val="17"/>
        </w:rPr>
        <w:t>SECTOR IMPLEMENTATION</w:t>
      </w:r>
    </w:p>
    <w:p w14:paraId="2B38147E" w14:textId="77777777" w:rsidR="00E22F82" w:rsidRPr="00E22F82" w:rsidRDefault="00E22F82" w:rsidP="00E22F82">
      <w:pPr>
        <w:spacing w:line="184" w:lineRule="exact"/>
      </w:pPr>
      <w:r w:rsidRPr="00E22F82">
        <w:rPr>
          <w:sz w:val="17"/>
        </w:rPr>
        <w:t>↓</w:t>
      </w:r>
    </w:p>
    <w:p w14:paraId="2176DD39" w14:textId="77777777" w:rsidR="00E22F82" w:rsidRPr="00E22F82" w:rsidRDefault="00E22F82" w:rsidP="00E22F82">
      <w:pPr>
        <w:spacing w:line="184" w:lineRule="exact"/>
      </w:pPr>
      <w:r w:rsidRPr="00E22F82">
        <w:rPr>
          <w:b/>
          <w:bCs/>
          <w:sz w:val="17"/>
        </w:rPr>
        <w:t>SYSTEMIC RISK REDUCTION</w:t>
      </w:r>
    </w:p>
    <w:p w14:paraId="68119711" w14:textId="77777777" w:rsidR="00E22F82" w:rsidRPr="00E22F82" w:rsidRDefault="00E22F82" w:rsidP="00E22F82">
      <w:r w:rsidRPr="00E22F82">
        <w:t>This is institutional learning at scale.</w:t>
      </w:r>
    </w:p>
    <w:p w14:paraId="15C6149A" w14:textId="77777777" w:rsidR="00E22F82" w:rsidRPr="00E22F82" w:rsidRDefault="00E22F82" w:rsidP="00E22F82">
      <w:pPr>
        <w:spacing w:before="100" w:after="20" w:line="240" w:lineRule="auto"/>
        <w:rPr>
          <w:b/>
          <w:bCs/>
        </w:rPr>
      </w:pPr>
      <w:r w:rsidRPr="00E22F82">
        <w:rPr>
          <w:b/>
          <w:bCs/>
          <w:sz w:val="21"/>
        </w:rPr>
        <w:t>PART IV — COORDINATION</w:t>
      </w:r>
    </w:p>
    <w:p w14:paraId="6B110281" w14:textId="77777777" w:rsidR="00E22F82" w:rsidRPr="00E22F82" w:rsidRDefault="00E22F82" w:rsidP="00E22F82">
      <w:pPr>
        <w:spacing w:before="60" w:after="10" w:line="240" w:lineRule="auto"/>
        <w:rPr>
          <w:b/>
          <w:bCs/>
        </w:rPr>
      </w:pPr>
      <w:r w:rsidRPr="00E22F82">
        <w:rPr>
          <w:b/>
          <w:bCs/>
          <w:sz w:val="19"/>
        </w:rPr>
        <w:t>20.37 Why coordination matters</w:t>
      </w:r>
    </w:p>
    <w:p w14:paraId="0699EF4D" w14:textId="77777777" w:rsidR="00E22F82" w:rsidRPr="00E22F82" w:rsidRDefault="00E22F82" w:rsidP="00E22F82">
      <w:r w:rsidRPr="00E22F82">
        <w:t>Many racial risks cross organisational boundaries.</w:t>
      </w:r>
    </w:p>
    <w:p w14:paraId="5A7E07C1" w14:textId="77777777" w:rsidR="00E22F82" w:rsidRPr="00E22F82" w:rsidRDefault="00E22F82" w:rsidP="00E22F82">
      <w:r w:rsidRPr="00E22F82">
        <w:t>For example:</w:t>
      </w:r>
    </w:p>
    <w:p w14:paraId="2FFC6C74" w14:textId="77777777" w:rsidR="00E22F82" w:rsidRPr="00E22F82" w:rsidRDefault="00E22F82" w:rsidP="00E22F82">
      <w:r w:rsidRPr="00E22F82">
        <w:t>an insurance issue may involve:</w:t>
      </w:r>
    </w:p>
    <w:p w14:paraId="01D962DB" w14:textId="77777777" w:rsidR="00E22F82" w:rsidRPr="00E22F82" w:rsidRDefault="00E22F82" w:rsidP="00E22F82">
      <w:r w:rsidRPr="00E22F82">
        <w:t>insurer;</w:t>
      </w:r>
    </w:p>
    <w:p w14:paraId="0BB20E54" w14:textId="77777777" w:rsidR="00E22F82" w:rsidRPr="00E22F82" w:rsidRDefault="00E22F82" w:rsidP="00E22F82">
      <w:r w:rsidRPr="00E22F82">
        <w:t>broker;</w:t>
      </w:r>
    </w:p>
    <w:p w14:paraId="48DC6AC8" w14:textId="77777777" w:rsidR="00E22F82" w:rsidRPr="00E22F82" w:rsidRDefault="00E22F82" w:rsidP="00E22F82">
      <w:r w:rsidRPr="00E22F82">
        <w:t>data provider;</w:t>
      </w:r>
    </w:p>
    <w:p w14:paraId="4AF96951" w14:textId="77777777" w:rsidR="00E22F82" w:rsidRPr="00E22F82" w:rsidRDefault="00E22F82" w:rsidP="00E22F82">
      <w:r w:rsidRPr="00E22F82">
        <w:t>credit agency;</w:t>
      </w:r>
    </w:p>
    <w:p w14:paraId="5D4A1DD8" w14:textId="77777777" w:rsidR="00E22F82" w:rsidRPr="00E22F82" w:rsidRDefault="00E22F82" w:rsidP="00E22F82">
      <w:r w:rsidRPr="00E22F82">
        <w:t>regulator;</w:t>
      </w:r>
    </w:p>
    <w:p w14:paraId="7F67C400" w14:textId="77777777" w:rsidR="00E22F82" w:rsidRPr="00E22F82" w:rsidRDefault="00E22F82" w:rsidP="00E22F82">
      <w:r w:rsidRPr="00E22F82">
        <w:t>and</w:t>
      </w:r>
    </w:p>
    <w:p w14:paraId="4AD740B7" w14:textId="77777777" w:rsidR="00E22F82" w:rsidRPr="00E22F82" w:rsidRDefault="00E22F82" w:rsidP="00E22F82">
      <w:r w:rsidRPr="00E22F82">
        <w:t>consumer.</w:t>
      </w:r>
    </w:p>
    <w:p w14:paraId="3EDA8B1E" w14:textId="77777777" w:rsidR="00E22F82" w:rsidRPr="00E22F82" w:rsidRDefault="00E22F82" w:rsidP="00E22F82">
      <w:r w:rsidRPr="00E22F82">
        <w:t>A policing issue may involve:</w:t>
      </w:r>
    </w:p>
    <w:p w14:paraId="6117C12F" w14:textId="77777777" w:rsidR="00E22F82" w:rsidRPr="00E22F82" w:rsidRDefault="00E22F82" w:rsidP="00E22F82">
      <w:r w:rsidRPr="00E22F82">
        <w:t>police;</w:t>
      </w:r>
    </w:p>
    <w:p w14:paraId="675B0642" w14:textId="77777777" w:rsidR="00E22F82" w:rsidRPr="00E22F82" w:rsidRDefault="00E22F82" w:rsidP="00E22F82">
      <w:r w:rsidRPr="00E22F82">
        <w:t>prosecution;</w:t>
      </w:r>
    </w:p>
    <w:p w14:paraId="2A0BF82E" w14:textId="77777777" w:rsidR="00E22F82" w:rsidRPr="00E22F82" w:rsidRDefault="00E22F82" w:rsidP="00E22F82">
      <w:r w:rsidRPr="00E22F82">
        <w:t>court;</w:t>
      </w:r>
    </w:p>
    <w:p w14:paraId="283CCD43" w14:textId="77777777" w:rsidR="00E22F82" w:rsidRPr="00E22F82" w:rsidRDefault="00E22F82" w:rsidP="00E22F82">
      <w:r w:rsidRPr="00E22F82">
        <w:t>local authority;</w:t>
      </w:r>
    </w:p>
    <w:p w14:paraId="3F9B40EE" w14:textId="77777777" w:rsidR="00E22F82" w:rsidRPr="00E22F82" w:rsidRDefault="00E22F82" w:rsidP="00E22F82">
      <w:r w:rsidRPr="00E22F82">
        <w:t>and</w:t>
      </w:r>
    </w:p>
    <w:p w14:paraId="4216D024" w14:textId="77777777" w:rsidR="00E22F82" w:rsidRPr="00E22F82" w:rsidRDefault="00E22F82" w:rsidP="00E22F82">
      <w:r w:rsidRPr="00E22F82">
        <w:t>community.</w:t>
      </w:r>
    </w:p>
    <w:p w14:paraId="003BBB37" w14:textId="77777777" w:rsidR="00E22F82" w:rsidRPr="00E22F82" w:rsidRDefault="00E22F82" w:rsidP="00E22F82">
      <w:r w:rsidRPr="00E22F82">
        <w:t>No single institution may possess the whole picture.</w:t>
      </w:r>
    </w:p>
    <w:p w14:paraId="0E89E10F" w14:textId="77777777" w:rsidR="00E22F82" w:rsidRPr="00E22F82" w:rsidRDefault="00E22F82" w:rsidP="00E22F82">
      <w:r w:rsidRPr="00E22F82">
        <w:t>Coordination connects fragmented information.</w:t>
      </w:r>
    </w:p>
    <w:p w14:paraId="3D4A873B" w14:textId="77777777" w:rsidR="00E22F82" w:rsidRPr="00E22F82" w:rsidRDefault="00E22F82" w:rsidP="00E22F82">
      <w:pPr>
        <w:spacing w:before="60" w:after="10" w:line="240" w:lineRule="auto"/>
        <w:rPr>
          <w:b/>
          <w:bCs/>
        </w:rPr>
      </w:pPr>
      <w:r w:rsidRPr="00E22F82">
        <w:rPr>
          <w:b/>
          <w:bCs/>
          <w:sz w:val="19"/>
        </w:rPr>
        <w:t>20.38 Coordination is not command</w:t>
      </w:r>
    </w:p>
    <w:p w14:paraId="6F32B6BA" w14:textId="77777777" w:rsidR="00E22F82" w:rsidRPr="00E22F82" w:rsidRDefault="00E22F82" w:rsidP="00E22F82">
      <w:r w:rsidRPr="00E22F82">
        <w:t>The Racial Security Council will not automatically possess legal authority to order independent organisations to act.</w:t>
      </w:r>
    </w:p>
    <w:p w14:paraId="0798E4AD" w14:textId="77777777" w:rsidR="00E22F82" w:rsidRPr="00E22F82" w:rsidRDefault="00E22F82" w:rsidP="00E22F82">
      <w:r w:rsidRPr="00E22F82">
        <w:t>Therefore coordination may involve:</w:t>
      </w:r>
    </w:p>
    <w:p w14:paraId="0F8971EE" w14:textId="77777777" w:rsidR="00E22F82" w:rsidRPr="00E22F82" w:rsidRDefault="00E22F82" w:rsidP="00E22F82">
      <w:r w:rsidRPr="00E22F82">
        <w:t>information sharing;</w:t>
      </w:r>
    </w:p>
    <w:p w14:paraId="26E469F7" w14:textId="77777777" w:rsidR="00E22F82" w:rsidRPr="00E22F82" w:rsidRDefault="00E22F82" w:rsidP="00E22F82">
      <w:r w:rsidRPr="00E22F82">
        <w:t>research;</w:t>
      </w:r>
    </w:p>
    <w:p w14:paraId="23C1EC8B" w14:textId="77777777" w:rsidR="00E22F82" w:rsidRPr="00E22F82" w:rsidRDefault="00E22F82" w:rsidP="00E22F82">
      <w:r w:rsidRPr="00E22F82">
        <w:lastRenderedPageBreak/>
        <w:t>recommendations;</w:t>
      </w:r>
    </w:p>
    <w:p w14:paraId="619C52BB" w14:textId="77777777" w:rsidR="00E22F82" w:rsidRPr="00E22F82" w:rsidRDefault="00E22F82" w:rsidP="00E22F82">
      <w:r w:rsidRPr="00E22F82">
        <w:t>voluntary standards;</w:t>
      </w:r>
    </w:p>
    <w:p w14:paraId="451EBFA7" w14:textId="77777777" w:rsidR="00E22F82" w:rsidRPr="00E22F82" w:rsidRDefault="00E22F82" w:rsidP="00E22F82">
      <w:r w:rsidRPr="00E22F82">
        <w:t>public reporting;</w:t>
      </w:r>
    </w:p>
    <w:p w14:paraId="47AB3CD7" w14:textId="77777777" w:rsidR="00E22F82" w:rsidRPr="00E22F82" w:rsidRDefault="00E22F82" w:rsidP="00E22F82">
      <w:r w:rsidRPr="00E22F82">
        <w:t>partnership;</w:t>
      </w:r>
    </w:p>
    <w:p w14:paraId="0F49CF69" w14:textId="77777777" w:rsidR="00E22F82" w:rsidRPr="00E22F82" w:rsidRDefault="00E22F82" w:rsidP="00E22F82">
      <w:r w:rsidRPr="00E22F82">
        <w:t>referral;</w:t>
      </w:r>
    </w:p>
    <w:p w14:paraId="1DA6B7AD" w14:textId="77777777" w:rsidR="00E22F82" w:rsidRPr="00E22F82" w:rsidRDefault="00E22F82" w:rsidP="00E22F82">
      <w:r w:rsidRPr="00E22F82">
        <w:t>or</w:t>
      </w:r>
    </w:p>
    <w:p w14:paraId="1FE13B18" w14:textId="77777777" w:rsidR="00E22F82" w:rsidRPr="00E22F82" w:rsidRDefault="00E22F82" w:rsidP="00E22F82">
      <w:r w:rsidRPr="00E22F82">
        <w:t>engagement with bodies that possess statutory powers.</w:t>
      </w:r>
    </w:p>
    <w:p w14:paraId="1EA4D9FE" w14:textId="77777777" w:rsidR="00E22F82" w:rsidRPr="00E22F82" w:rsidRDefault="00E22F82" w:rsidP="00E22F82">
      <w:r w:rsidRPr="00E22F82">
        <w:t>Authority must never be invented.</w:t>
      </w:r>
    </w:p>
    <w:p w14:paraId="32B97232" w14:textId="77777777" w:rsidR="00E22F82" w:rsidRPr="00E22F82" w:rsidRDefault="00E22F82" w:rsidP="00E22F82">
      <w:pPr>
        <w:spacing w:before="60" w:after="10" w:line="240" w:lineRule="auto"/>
        <w:rPr>
          <w:b/>
          <w:bCs/>
        </w:rPr>
      </w:pPr>
      <w:r w:rsidRPr="00E22F82">
        <w:rPr>
          <w:b/>
          <w:bCs/>
          <w:sz w:val="19"/>
        </w:rPr>
        <w:t>20.39 Who owns the problem?</w:t>
      </w:r>
    </w:p>
    <w:p w14:paraId="0F5EB6EB" w14:textId="77777777" w:rsidR="00E22F82" w:rsidRPr="00E22F82" w:rsidRDefault="00E22F82" w:rsidP="00E22F82">
      <w:r w:rsidRPr="00E22F82">
        <w:t>Cross-system failures often produce an accountability gap.</w:t>
      </w:r>
    </w:p>
    <w:p w14:paraId="3F9C052D" w14:textId="77777777" w:rsidR="00E22F82" w:rsidRPr="00E22F82" w:rsidRDefault="00E22F82" w:rsidP="00E22F82">
      <w:r w:rsidRPr="00E22F82">
        <w:t>Each organisation may say:</w:t>
      </w:r>
    </w:p>
    <w:p w14:paraId="5F7F64D7" w14:textId="77777777" w:rsidR="00E22F82" w:rsidRPr="00E22F82" w:rsidRDefault="00E22F82" w:rsidP="00E22F82">
      <w:r w:rsidRPr="00E22F82">
        <w:t>“That part belongs to someone else.”</w:t>
      </w:r>
    </w:p>
    <w:p w14:paraId="354C6F9C" w14:textId="77777777" w:rsidR="00E22F82" w:rsidRPr="00E22F82" w:rsidRDefault="00E22F82" w:rsidP="00E22F82">
      <w:r w:rsidRPr="00E22F82">
        <w:t>The National Racial Security System should therefore ask:</w:t>
      </w:r>
    </w:p>
    <w:p w14:paraId="506295E7" w14:textId="77777777" w:rsidR="00E22F82" w:rsidRPr="00E22F82" w:rsidRDefault="00E22F82" w:rsidP="00E22F82">
      <w:r w:rsidRPr="00E22F82">
        <w:t>Who owns the risk?</w:t>
      </w:r>
    </w:p>
    <w:p w14:paraId="711D9DC6" w14:textId="77777777" w:rsidR="00E22F82" w:rsidRPr="00E22F82" w:rsidRDefault="00E22F82" w:rsidP="00E22F82">
      <w:r w:rsidRPr="00E22F82">
        <w:t>Who owns each control?</w:t>
      </w:r>
    </w:p>
    <w:p w14:paraId="183AB37D" w14:textId="77777777" w:rsidR="00E22F82" w:rsidRPr="00E22F82" w:rsidRDefault="00E22F82" w:rsidP="00E22F82">
      <w:r w:rsidRPr="00E22F82">
        <w:t>Who can correct the problem?</w:t>
      </w:r>
    </w:p>
    <w:p w14:paraId="1F046DF2" w14:textId="77777777" w:rsidR="00E22F82" w:rsidRPr="00E22F82" w:rsidRDefault="00E22F82" w:rsidP="00E22F82">
      <w:r w:rsidRPr="00E22F82">
        <w:t>Who coordinates where ownership is divided?</w:t>
      </w:r>
    </w:p>
    <w:p w14:paraId="07FAA4D9" w14:textId="77777777" w:rsidR="00E22F82" w:rsidRPr="00E22F82" w:rsidRDefault="00E22F82" w:rsidP="00E22F82">
      <w:r w:rsidRPr="00E22F82">
        <w:t>This prevents institutional fragmentation.</w:t>
      </w:r>
    </w:p>
    <w:p w14:paraId="5DDCAB8A" w14:textId="77777777" w:rsidR="00E22F82" w:rsidRPr="00E22F82" w:rsidRDefault="00E22F82" w:rsidP="00E22F82">
      <w:pPr>
        <w:spacing w:before="60" w:after="10" w:line="240" w:lineRule="auto"/>
        <w:rPr>
          <w:b/>
          <w:bCs/>
        </w:rPr>
      </w:pPr>
      <w:r w:rsidRPr="00E22F82">
        <w:rPr>
          <w:b/>
          <w:bCs/>
          <w:sz w:val="19"/>
        </w:rPr>
        <w:t>20.40 Coordination map</w:t>
      </w:r>
    </w:p>
    <w:p w14:paraId="75ADB4E8" w14:textId="77777777" w:rsidR="00E22F82" w:rsidRPr="00E22F82" w:rsidRDefault="00E22F82" w:rsidP="00E22F82">
      <w:r w:rsidRPr="00E22F82">
        <w:t>For a material risk, the system should map:</w:t>
      </w:r>
    </w:p>
    <w:p w14:paraId="24021814" w14:textId="77777777" w:rsidR="00E22F82" w:rsidRPr="00E22F82" w:rsidRDefault="00E22F82" w:rsidP="00E22F82">
      <w:pPr>
        <w:spacing w:line="184" w:lineRule="exact"/>
      </w:pPr>
      <w:r w:rsidRPr="00E22F82">
        <w:rPr>
          <w:b/>
          <w:bCs/>
          <w:sz w:val="17"/>
        </w:rPr>
        <w:t>AFFECTED COMMUNITY</w:t>
      </w:r>
    </w:p>
    <w:p w14:paraId="7F626B0A" w14:textId="77777777" w:rsidR="00E22F82" w:rsidRPr="00E22F82" w:rsidRDefault="00E22F82" w:rsidP="00E22F82">
      <w:pPr>
        <w:spacing w:line="184" w:lineRule="exact"/>
      </w:pPr>
      <w:r w:rsidRPr="00E22F82">
        <w:rPr>
          <w:b/>
          <w:bCs/>
          <w:sz w:val="17"/>
        </w:rPr>
        <w:t>RISK OWNER</w:t>
      </w:r>
    </w:p>
    <w:p w14:paraId="7DB14C2D" w14:textId="77777777" w:rsidR="00E22F82" w:rsidRPr="00E22F82" w:rsidRDefault="00E22F82" w:rsidP="00E22F82">
      <w:pPr>
        <w:spacing w:line="184" w:lineRule="exact"/>
      </w:pPr>
      <w:r w:rsidRPr="00E22F82">
        <w:rPr>
          <w:b/>
          <w:bCs/>
          <w:sz w:val="17"/>
        </w:rPr>
        <w:t>CONTROL OWNER</w:t>
      </w:r>
    </w:p>
    <w:p w14:paraId="15C449C5" w14:textId="77777777" w:rsidR="00E22F82" w:rsidRPr="00E22F82" w:rsidRDefault="00E22F82" w:rsidP="00E22F82">
      <w:pPr>
        <w:spacing w:line="184" w:lineRule="exact"/>
      </w:pPr>
      <w:r w:rsidRPr="00E22F82">
        <w:rPr>
          <w:b/>
          <w:bCs/>
          <w:sz w:val="17"/>
        </w:rPr>
        <w:t>DATA OWNER</w:t>
      </w:r>
    </w:p>
    <w:p w14:paraId="264EC1F1" w14:textId="77777777" w:rsidR="00E22F82" w:rsidRPr="00E22F82" w:rsidRDefault="00E22F82" w:rsidP="00E22F82">
      <w:pPr>
        <w:spacing w:line="184" w:lineRule="exact"/>
      </w:pPr>
      <w:r w:rsidRPr="00E22F82">
        <w:rPr>
          <w:b/>
          <w:bCs/>
          <w:sz w:val="17"/>
        </w:rPr>
        <w:t>REGULATOR</w:t>
      </w:r>
    </w:p>
    <w:p w14:paraId="3672F6F2" w14:textId="77777777" w:rsidR="00E22F82" w:rsidRPr="00E22F82" w:rsidRDefault="00E22F82" w:rsidP="00E22F82">
      <w:pPr>
        <w:spacing w:line="184" w:lineRule="exact"/>
      </w:pPr>
      <w:r w:rsidRPr="00E22F82">
        <w:rPr>
          <w:b/>
          <w:bCs/>
          <w:sz w:val="17"/>
        </w:rPr>
        <w:t>LEGAL AUTHORITY</w:t>
      </w:r>
    </w:p>
    <w:p w14:paraId="737864D2" w14:textId="77777777" w:rsidR="00E22F82" w:rsidRPr="00E22F82" w:rsidRDefault="00E22F82" w:rsidP="00E22F82">
      <w:pPr>
        <w:spacing w:line="184" w:lineRule="exact"/>
      </w:pPr>
      <w:r w:rsidRPr="00E22F82">
        <w:rPr>
          <w:b/>
          <w:bCs/>
          <w:sz w:val="17"/>
        </w:rPr>
        <w:t>SUPPORT FUNCTION</w:t>
      </w:r>
    </w:p>
    <w:p w14:paraId="6CC0D45B" w14:textId="77777777" w:rsidR="00E22F82" w:rsidRPr="00E22F82" w:rsidRDefault="00E22F82" w:rsidP="00E22F82">
      <w:pPr>
        <w:spacing w:line="184" w:lineRule="exact"/>
      </w:pPr>
      <w:r w:rsidRPr="00E22F82">
        <w:rPr>
          <w:b/>
          <w:bCs/>
          <w:sz w:val="17"/>
        </w:rPr>
        <w:t>ESCALATION ROUTE</w:t>
      </w:r>
    </w:p>
    <w:p w14:paraId="3C9FA1DE" w14:textId="77777777" w:rsidR="00E22F82" w:rsidRPr="00E22F82" w:rsidRDefault="00E22F82" w:rsidP="00E22F82">
      <w:pPr>
        <w:spacing w:line="184" w:lineRule="exact"/>
      </w:pPr>
      <w:r w:rsidRPr="00E22F82">
        <w:rPr>
          <w:b/>
          <w:bCs/>
          <w:sz w:val="17"/>
        </w:rPr>
        <w:t>COORDINATING BODY</w:t>
      </w:r>
    </w:p>
    <w:p w14:paraId="53119066" w14:textId="77777777" w:rsidR="00E22F82" w:rsidRPr="00E22F82" w:rsidRDefault="00E22F82" w:rsidP="00E22F82">
      <w:r w:rsidRPr="00E22F82">
        <w:t>This converts institutional complexity into visible architecture.</w:t>
      </w:r>
    </w:p>
    <w:p w14:paraId="4100B333" w14:textId="77777777" w:rsidR="00E22F82" w:rsidRPr="00E22F82" w:rsidRDefault="00E22F82" w:rsidP="00E22F82">
      <w:pPr>
        <w:spacing w:before="60" w:after="10" w:line="240" w:lineRule="auto"/>
        <w:rPr>
          <w:b/>
          <w:bCs/>
        </w:rPr>
      </w:pPr>
      <w:r w:rsidRPr="00E22F82">
        <w:rPr>
          <w:b/>
          <w:bCs/>
          <w:sz w:val="19"/>
        </w:rPr>
        <w:t>20.41 Divisional coordination</w:t>
      </w:r>
    </w:p>
    <w:p w14:paraId="52E78F08" w14:textId="77777777" w:rsidR="00E22F82" w:rsidRPr="00E22F82" w:rsidRDefault="00E22F82" w:rsidP="00E22F82">
      <w:r w:rsidRPr="00E22F82">
        <w:t>Racial-identity divisions should coordinate where risks overlap.</w:t>
      </w:r>
    </w:p>
    <w:p w14:paraId="18670824" w14:textId="77777777" w:rsidR="00E22F82" w:rsidRPr="00E22F82" w:rsidRDefault="00E22F82" w:rsidP="00E22F82">
      <w:r w:rsidRPr="00E22F82">
        <w:t>An insurance pricing system may affect:</w:t>
      </w:r>
    </w:p>
    <w:p w14:paraId="43B00593" w14:textId="77777777" w:rsidR="00E22F82" w:rsidRPr="00E22F82" w:rsidRDefault="00E22F82" w:rsidP="00E22F82">
      <w:r w:rsidRPr="00E22F82">
        <w:t>Black;</w:t>
      </w:r>
    </w:p>
    <w:p w14:paraId="52D2B098" w14:textId="77777777" w:rsidR="00E22F82" w:rsidRPr="00E22F82" w:rsidRDefault="00E22F82" w:rsidP="00E22F82">
      <w:r w:rsidRPr="00E22F82">
        <w:t>White;</w:t>
      </w:r>
    </w:p>
    <w:p w14:paraId="77CD890A" w14:textId="77777777" w:rsidR="00E22F82" w:rsidRPr="00E22F82" w:rsidRDefault="00E22F82" w:rsidP="00E22F82">
      <w:r w:rsidRPr="00E22F82">
        <w:t>Asian;</w:t>
      </w:r>
    </w:p>
    <w:p w14:paraId="230F2BF6" w14:textId="77777777" w:rsidR="00E22F82" w:rsidRPr="00E22F82" w:rsidRDefault="00E22F82" w:rsidP="00E22F82">
      <w:r w:rsidRPr="00E22F82">
        <w:t>Mixed;</w:t>
      </w:r>
    </w:p>
    <w:p w14:paraId="1816426E" w14:textId="77777777" w:rsidR="00E22F82" w:rsidRPr="00E22F82" w:rsidRDefault="00E22F82" w:rsidP="00E22F82">
      <w:r w:rsidRPr="00E22F82">
        <w:t>Arab;</w:t>
      </w:r>
    </w:p>
    <w:p w14:paraId="28FF2312" w14:textId="77777777" w:rsidR="00E22F82" w:rsidRPr="00E22F82" w:rsidRDefault="00E22F82" w:rsidP="00E22F82">
      <w:r w:rsidRPr="00E22F82">
        <w:t>and</w:t>
      </w:r>
    </w:p>
    <w:p w14:paraId="5EF12A5A" w14:textId="77777777" w:rsidR="00E22F82" w:rsidRPr="00E22F82" w:rsidRDefault="00E22F82" w:rsidP="00E22F82">
      <w:r w:rsidRPr="00E22F82">
        <w:t>other communities</w:t>
      </w:r>
    </w:p>
    <w:p w14:paraId="64F29D1A" w14:textId="77777777" w:rsidR="00E22F82" w:rsidRPr="00E22F82" w:rsidRDefault="00E22F82" w:rsidP="00E22F82">
      <w:r w:rsidRPr="00E22F82">
        <w:t>differently.</w:t>
      </w:r>
    </w:p>
    <w:p w14:paraId="4A81E98D" w14:textId="77777777" w:rsidR="00E22F82" w:rsidRPr="00E22F82" w:rsidRDefault="00E22F82" w:rsidP="00E22F82">
      <w:r w:rsidRPr="00E22F82">
        <w:t>The investigation should not assume that only one division has an interest.</w:t>
      </w:r>
    </w:p>
    <w:p w14:paraId="74E9B0C5" w14:textId="77777777" w:rsidR="00E22F82" w:rsidRPr="00E22F82" w:rsidRDefault="00E22F82" w:rsidP="00E22F82">
      <w:r w:rsidRPr="00E22F82">
        <w:t>Cross-divisional evidence may strengthen analysis.</w:t>
      </w:r>
    </w:p>
    <w:p w14:paraId="67B54721" w14:textId="77777777" w:rsidR="00E22F82" w:rsidRPr="00E22F82" w:rsidRDefault="00E22F82" w:rsidP="00E22F82">
      <w:pPr>
        <w:spacing w:before="60" w:after="10" w:line="240" w:lineRule="auto"/>
        <w:rPr>
          <w:b/>
          <w:bCs/>
        </w:rPr>
      </w:pPr>
      <w:r w:rsidRPr="00E22F82">
        <w:rPr>
          <w:b/>
          <w:bCs/>
          <w:sz w:val="19"/>
        </w:rPr>
        <w:t>20.42 Sector coordination</w:t>
      </w:r>
    </w:p>
    <w:p w14:paraId="30769900" w14:textId="77777777" w:rsidR="00E22F82" w:rsidRPr="00E22F82" w:rsidRDefault="00E22F82" w:rsidP="00E22F82">
      <w:r w:rsidRPr="00E22F82">
        <w:t>Sector working groups may coordinate expertise within:</w:t>
      </w:r>
    </w:p>
    <w:p w14:paraId="50D870F0" w14:textId="77777777" w:rsidR="00E22F82" w:rsidRPr="00E22F82" w:rsidRDefault="00E22F82" w:rsidP="00E22F82">
      <w:r w:rsidRPr="00E22F82">
        <w:t>insurance;</w:t>
      </w:r>
    </w:p>
    <w:p w14:paraId="1A717C29" w14:textId="77777777" w:rsidR="00E22F82" w:rsidRPr="00E22F82" w:rsidRDefault="00E22F82" w:rsidP="00E22F82">
      <w:r w:rsidRPr="00E22F82">
        <w:t>policing;</w:t>
      </w:r>
    </w:p>
    <w:p w14:paraId="0EB4E3A0" w14:textId="77777777" w:rsidR="00E22F82" w:rsidRPr="00E22F82" w:rsidRDefault="00E22F82" w:rsidP="00E22F82">
      <w:r w:rsidRPr="00E22F82">
        <w:t>health;</w:t>
      </w:r>
    </w:p>
    <w:p w14:paraId="4C8D237A" w14:textId="77777777" w:rsidR="00E22F82" w:rsidRPr="00E22F82" w:rsidRDefault="00E22F82" w:rsidP="00E22F82">
      <w:r w:rsidRPr="00E22F82">
        <w:t>employment;</w:t>
      </w:r>
    </w:p>
    <w:p w14:paraId="5D96DB8E" w14:textId="77777777" w:rsidR="00E22F82" w:rsidRPr="00E22F82" w:rsidRDefault="00E22F82" w:rsidP="00E22F82">
      <w:r w:rsidRPr="00E22F82">
        <w:t>education;</w:t>
      </w:r>
    </w:p>
    <w:p w14:paraId="7F71C76D" w14:textId="77777777" w:rsidR="00E22F82" w:rsidRPr="00E22F82" w:rsidRDefault="00E22F82" w:rsidP="00E22F82">
      <w:r w:rsidRPr="00E22F82">
        <w:t>culture;</w:t>
      </w:r>
    </w:p>
    <w:p w14:paraId="4AFC8F91" w14:textId="77777777" w:rsidR="00E22F82" w:rsidRPr="00E22F82" w:rsidRDefault="00E22F82" w:rsidP="00E22F82">
      <w:r w:rsidRPr="00E22F82">
        <w:t>technology;</w:t>
      </w:r>
    </w:p>
    <w:p w14:paraId="561C87F7" w14:textId="77777777" w:rsidR="00E22F82" w:rsidRPr="00E22F82" w:rsidRDefault="00E22F82" w:rsidP="00E22F82">
      <w:r w:rsidRPr="00E22F82">
        <w:t>or</w:t>
      </w:r>
    </w:p>
    <w:p w14:paraId="1F98E3DA" w14:textId="77777777" w:rsidR="00E22F82" w:rsidRPr="00E22F82" w:rsidRDefault="00E22F82" w:rsidP="00E22F82">
      <w:r w:rsidRPr="00E22F82">
        <w:t>other domains.</w:t>
      </w:r>
    </w:p>
    <w:p w14:paraId="4769E2DC" w14:textId="77777777" w:rsidR="00E22F82" w:rsidRPr="00E22F82" w:rsidRDefault="00E22F82" w:rsidP="00E22F82">
      <w:r w:rsidRPr="00E22F82">
        <w:t>This allows specialist knowledge to develop.</w:t>
      </w:r>
    </w:p>
    <w:p w14:paraId="226A19AE" w14:textId="77777777" w:rsidR="00E22F82" w:rsidRPr="00E22F82" w:rsidRDefault="00E22F82" w:rsidP="00E22F82">
      <w:pPr>
        <w:spacing w:before="60" w:after="10" w:line="240" w:lineRule="auto"/>
        <w:rPr>
          <w:b/>
          <w:bCs/>
        </w:rPr>
      </w:pPr>
      <w:r w:rsidRPr="00E22F82">
        <w:rPr>
          <w:b/>
          <w:bCs/>
          <w:sz w:val="19"/>
        </w:rPr>
        <w:t>20.43 National coordination</w:t>
      </w:r>
    </w:p>
    <w:p w14:paraId="5B67EBA5" w14:textId="77777777" w:rsidR="00E22F82" w:rsidRPr="00E22F82" w:rsidRDefault="00E22F82" w:rsidP="00E22F82">
      <w:r w:rsidRPr="00E22F82">
        <w:t>The Council should intervene nationally where the issue:</w:t>
      </w:r>
    </w:p>
    <w:p w14:paraId="3CC80510" w14:textId="77777777" w:rsidR="00E22F82" w:rsidRPr="00E22F82" w:rsidRDefault="00E22F82" w:rsidP="00E22F82">
      <w:r w:rsidRPr="00E22F82">
        <w:t>crosses divisions;</w:t>
      </w:r>
    </w:p>
    <w:p w14:paraId="607714C5" w14:textId="77777777" w:rsidR="00E22F82" w:rsidRPr="00E22F82" w:rsidRDefault="00E22F82" w:rsidP="00E22F82">
      <w:r w:rsidRPr="00E22F82">
        <w:t>crosses sectors;</w:t>
      </w:r>
    </w:p>
    <w:p w14:paraId="5364C13A" w14:textId="77777777" w:rsidR="00E22F82" w:rsidRPr="00E22F82" w:rsidRDefault="00E22F82" w:rsidP="00E22F82">
      <w:r w:rsidRPr="00E22F82">
        <w:t>creates systemic risk;</w:t>
      </w:r>
    </w:p>
    <w:p w14:paraId="5B55AAFB" w14:textId="77777777" w:rsidR="00E22F82" w:rsidRPr="00E22F82" w:rsidRDefault="00E22F82" w:rsidP="00E22F82">
      <w:r w:rsidRPr="00E22F82">
        <w:t>requires common standards;</w:t>
      </w:r>
    </w:p>
    <w:p w14:paraId="008D4205" w14:textId="77777777" w:rsidR="00E22F82" w:rsidRPr="00E22F82" w:rsidRDefault="00E22F82" w:rsidP="00E22F82">
      <w:r w:rsidRPr="00E22F82">
        <w:t>or</w:t>
      </w:r>
    </w:p>
    <w:p w14:paraId="462A5D55" w14:textId="77777777" w:rsidR="00E22F82" w:rsidRPr="00E22F82" w:rsidRDefault="00E22F82" w:rsidP="00E22F82">
      <w:r w:rsidRPr="00E22F82">
        <w:t>may reach national significance.</w:t>
      </w:r>
    </w:p>
    <w:p w14:paraId="624B6377" w14:textId="77777777" w:rsidR="00E22F82" w:rsidRPr="00E22F82" w:rsidRDefault="00E22F82" w:rsidP="00E22F82">
      <w:r w:rsidRPr="00E22F82">
        <w:t>National coordination should be based on function, not prestige.</w:t>
      </w:r>
    </w:p>
    <w:p w14:paraId="366E0717" w14:textId="77777777" w:rsidR="00E22F82" w:rsidRPr="00E22F82" w:rsidRDefault="00E22F82" w:rsidP="00E22F82">
      <w:pPr>
        <w:spacing w:before="60" w:after="10" w:line="240" w:lineRule="auto"/>
        <w:rPr>
          <w:b/>
          <w:bCs/>
        </w:rPr>
      </w:pPr>
      <w:r w:rsidRPr="00E22F82">
        <w:rPr>
          <w:b/>
          <w:bCs/>
          <w:sz w:val="19"/>
        </w:rPr>
        <w:t>20.44 Government coordination</w:t>
      </w:r>
    </w:p>
    <w:p w14:paraId="3612CD9B" w14:textId="77777777" w:rsidR="00E22F82" w:rsidRPr="00E22F82" w:rsidRDefault="00E22F82" w:rsidP="00E22F82">
      <w:r w:rsidRPr="00E22F82">
        <w:t>Where a racial risk intersects with public policy, the Council may need structured engagement with government.</w:t>
      </w:r>
    </w:p>
    <w:p w14:paraId="0A6686DB" w14:textId="77777777" w:rsidR="00E22F82" w:rsidRPr="00E22F82" w:rsidRDefault="00E22F82" w:rsidP="00E22F82">
      <w:r w:rsidRPr="00E22F82">
        <w:t>This could include:</w:t>
      </w:r>
    </w:p>
    <w:p w14:paraId="1A504758" w14:textId="77777777" w:rsidR="00E22F82" w:rsidRPr="00E22F82" w:rsidRDefault="00E22F82" w:rsidP="00E22F82">
      <w:r w:rsidRPr="00E22F82">
        <w:t>evidence submission;</w:t>
      </w:r>
    </w:p>
    <w:p w14:paraId="14CDAEE6" w14:textId="77777777" w:rsidR="00E22F82" w:rsidRPr="00E22F82" w:rsidRDefault="00E22F82" w:rsidP="00E22F82">
      <w:r w:rsidRPr="00E22F82">
        <w:t>risk briefings;</w:t>
      </w:r>
    </w:p>
    <w:p w14:paraId="31BB5C50" w14:textId="77777777" w:rsidR="00E22F82" w:rsidRPr="00E22F82" w:rsidRDefault="00E22F82" w:rsidP="00E22F82">
      <w:r w:rsidRPr="00E22F82">
        <w:t>consultation;</w:t>
      </w:r>
    </w:p>
    <w:p w14:paraId="7BD129B9" w14:textId="77777777" w:rsidR="00E22F82" w:rsidRPr="00E22F82" w:rsidRDefault="00E22F82" w:rsidP="00E22F82">
      <w:r w:rsidRPr="00E22F82">
        <w:t>recommendations;</w:t>
      </w:r>
    </w:p>
    <w:p w14:paraId="223A950C" w14:textId="77777777" w:rsidR="00E22F82" w:rsidRPr="00E22F82" w:rsidRDefault="00E22F82" w:rsidP="00E22F82">
      <w:r w:rsidRPr="00E22F82">
        <w:t>or</w:t>
      </w:r>
    </w:p>
    <w:p w14:paraId="3C74A422" w14:textId="77777777" w:rsidR="00E22F82" w:rsidRPr="00E22F82" w:rsidRDefault="00E22F82" w:rsidP="00E22F82">
      <w:r w:rsidRPr="00E22F82">
        <w:t>participation in lawful advisory processes.</w:t>
      </w:r>
    </w:p>
    <w:p w14:paraId="61C97DB9" w14:textId="77777777" w:rsidR="00E22F82" w:rsidRPr="00E22F82" w:rsidRDefault="00E22F82" w:rsidP="00E22F82">
      <w:r w:rsidRPr="00E22F82">
        <w:lastRenderedPageBreak/>
        <w:t>The institution should retain independent analysis.</w:t>
      </w:r>
    </w:p>
    <w:p w14:paraId="4B9B58B3" w14:textId="77777777" w:rsidR="00E22F82" w:rsidRPr="00E22F82" w:rsidRDefault="00E22F82" w:rsidP="00E22F82">
      <w:pPr>
        <w:spacing w:before="60" w:after="10" w:line="240" w:lineRule="auto"/>
        <w:rPr>
          <w:b/>
          <w:bCs/>
        </w:rPr>
      </w:pPr>
      <w:r w:rsidRPr="00E22F82">
        <w:rPr>
          <w:b/>
          <w:bCs/>
          <w:sz w:val="19"/>
        </w:rPr>
        <w:t>20.45 Regulator coordination</w:t>
      </w:r>
    </w:p>
    <w:p w14:paraId="21A6BBA6" w14:textId="77777777" w:rsidR="00E22F82" w:rsidRPr="00E22F82" w:rsidRDefault="00E22F82" w:rsidP="00E22F82">
      <w:r w:rsidRPr="00E22F82">
        <w:t>Where an issue falls within a regulator's jurisdiction, referral may be more effective than attempting to replicate statutory enforcement.</w:t>
      </w:r>
    </w:p>
    <w:p w14:paraId="14798302" w14:textId="77777777" w:rsidR="00E22F82" w:rsidRPr="00E22F82" w:rsidRDefault="00E22F82" w:rsidP="00E22F82">
      <w:r w:rsidRPr="00E22F82">
        <w:t>The Racial Security institution may provide:</w:t>
      </w:r>
    </w:p>
    <w:p w14:paraId="14A3A3F1" w14:textId="77777777" w:rsidR="00E22F82" w:rsidRPr="00E22F82" w:rsidRDefault="00E22F82" w:rsidP="00E22F82">
      <w:r w:rsidRPr="00E22F82">
        <w:t>evidence;</w:t>
      </w:r>
    </w:p>
    <w:p w14:paraId="64D52193" w14:textId="77777777" w:rsidR="00E22F82" w:rsidRPr="00E22F82" w:rsidRDefault="00E22F82" w:rsidP="00E22F82">
      <w:r w:rsidRPr="00E22F82">
        <w:t>analysis;</w:t>
      </w:r>
    </w:p>
    <w:p w14:paraId="5F75FA1D" w14:textId="77777777" w:rsidR="00E22F82" w:rsidRPr="00E22F82" w:rsidRDefault="00E22F82" w:rsidP="00E22F82">
      <w:r w:rsidRPr="00E22F82">
        <w:t>community intelligence;</w:t>
      </w:r>
    </w:p>
    <w:p w14:paraId="4C091216" w14:textId="77777777" w:rsidR="00E22F82" w:rsidRPr="00E22F82" w:rsidRDefault="00E22F82" w:rsidP="00E22F82">
      <w:r w:rsidRPr="00E22F82">
        <w:t>or</w:t>
      </w:r>
    </w:p>
    <w:p w14:paraId="1307B0E2" w14:textId="77777777" w:rsidR="00E22F82" w:rsidRPr="00E22F82" w:rsidRDefault="00E22F82" w:rsidP="00E22F82">
      <w:r w:rsidRPr="00E22F82">
        <w:t>risk framing.</w:t>
      </w:r>
    </w:p>
    <w:p w14:paraId="29198E3E" w14:textId="77777777" w:rsidR="00E22F82" w:rsidRPr="00E22F82" w:rsidRDefault="00E22F82" w:rsidP="00E22F82">
      <w:r w:rsidRPr="00E22F82">
        <w:t>The regulator exercises its own powers.</w:t>
      </w:r>
    </w:p>
    <w:p w14:paraId="4D6D7599" w14:textId="77777777" w:rsidR="00E22F82" w:rsidRPr="00E22F82" w:rsidRDefault="00E22F82" w:rsidP="00E22F82">
      <w:pPr>
        <w:spacing w:before="60" w:after="10" w:line="240" w:lineRule="auto"/>
        <w:rPr>
          <w:b/>
          <w:bCs/>
        </w:rPr>
      </w:pPr>
      <w:r w:rsidRPr="00E22F82">
        <w:rPr>
          <w:b/>
          <w:bCs/>
          <w:sz w:val="19"/>
        </w:rPr>
        <w:t>20.46 Professional coordination</w:t>
      </w:r>
    </w:p>
    <w:p w14:paraId="7B4555C1" w14:textId="77777777" w:rsidR="00E22F82" w:rsidRPr="00E22F82" w:rsidRDefault="00E22F82" w:rsidP="00E22F82">
      <w:r w:rsidRPr="00E22F82">
        <w:t>Some risks require specialist expertise.</w:t>
      </w:r>
    </w:p>
    <w:p w14:paraId="2DF7D1E3" w14:textId="77777777" w:rsidR="00E22F82" w:rsidRPr="00E22F82" w:rsidRDefault="00E22F82" w:rsidP="00E22F82">
      <w:r w:rsidRPr="00E22F82">
        <w:t>The system may need:</w:t>
      </w:r>
    </w:p>
    <w:p w14:paraId="173BC636" w14:textId="77777777" w:rsidR="00E22F82" w:rsidRPr="00E22F82" w:rsidRDefault="00E22F82" w:rsidP="00E22F82">
      <w:r w:rsidRPr="00E22F82">
        <w:t>lawyers;</w:t>
      </w:r>
    </w:p>
    <w:p w14:paraId="6B2FC9CD" w14:textId="77777777" w:rsidR="00E22F82" w:rsidRPr="00E22F82" w:rsidRDefault="00E22F82" w:rsidP="00E22F82">
      <w:r w:rsidRPr="00E22F82">
        <w:t>actuaries;</w:t>
      </w:r>
    </w:p>
    <w:p w14:paraId="235DA28E" w14:textId="77777777" w:rsidR="00E22F82" w:rsidRPr="00E22F82" w:rsidRDefault="00E22F82" w:rsidP="00E22F82">
      <w:r w:rsidRPr="00E22F82">
        <w:t>statisticians;</w:t>
      </w:r>
    </w:p>
    <w:p w14:paraId="5A31D669" w14:textId="77777777" w:rsidR="00E22F82" w:rsidRPr="00E22F82" w:rsidRDefault="00E22F82" w:rsidP="00E22F82">
      <w:r w:rsidRPr="00E22F82">
        <w:t>cybersecurity specialists;</w:t>
      </w:r>
    </w:p>
    <w:p w14:paraId="44FB5628" w14:textId="77777777" w:rsidR="00E22F82" w:rsidRPr="00E22F82" w:rsidRDefault="00E22F82" w:rsidP="00E22F82">
      <w:r w:rsidRPr="00E22F82">
        <w:t>archivists;</w:t>
      </w:r>
    </w:p>
    <w:p w14:paraId="79251877" w14:textId="77777777" w:rsidR="00E22F82" w:rsidRPr="00E22F82" w:rsidRDefault="00E22F82" w:rsidP="00E22F82">
      <w:r w:rsidRPr="00E22F82">
        <w:t>economists;</w:t>
      </w:r>
    </w:p>
    <w:p w14:paraId="1F288891" w14:textId="77777777" w:rsidR="00E22F82" w:rsidRPr="00E22F82" w:rsidRDefault="00E22F82" w:rsidP="00E22F82">
      <w:r w:rsidRPr="00E22F82">
        <w:t>engineers;</w:t>
      </w:r>
    </w:p>
    <w:p w14:paraId="710BD58D" w14:textId="77777777" w:rsidR="00E22F82" w:rsidRPr="00E22F82" w:rsidRDefault="00E22F82" w:rsidP="00E22F82">
      <w:r w:rsidRPr="00E22F82">
        <w:t>or</w:t>
      </w:r>
    </w:p>
    <w:p w14:paraId="6E0C68DF" w14:textId="77777777" w:rsidR="00E22F82" w:rsidRPr="00E22F82" w:rsidRDefault="00E22F82" w:rsidP="00E22F82">
      <w:r w:rsidRPr="00E22F82">
        <w:t>other professionals.</w:t>
      </w:r>
    </w:p>
    <w:p w14:paraId="6D202D84" w14:textId="77777777" w:rsidR="00E22F82" w:rsidRPr="00E22F82" w:rsidRDefault="00E22F82" w:rsidP="00E22F82">
      <w:r w:rsidRPr="00E22F82">
        <w:t>Community participation and professional expertise should reinforce each other.</w:t>
      </w:r>
    </w:p>
    <w:p w14:paraId="5610CE50" w14:textId="77777777" w:rsidR="00E22F82" w:rsidRPr="00E22F82" w:rsidRDefault="00E22F82" w:rsidP="00E22F82">
      <w:pPr>
        <w:spacing w:before="60" w:after="10" w:line="240" w:lineRule="auto"/>
        <w:rPr>
          <w:b/>
          <w:bCs/>
        </w:rPr>
      </w:pPr>
      <w:r w:rsidRPr="00E22F82">
        <w:rPr>
          <w:b/>
          <w:bCs/>
          <w:sz w:val="19"/>
        </w:rPr>
        <w:t>20.47 Coordination protocol</w:t>
      </w:r>
    </w:p>
    <w:p w14:paraId="5DC7AE06" w14:textId="77777777" w:rsidR="00E22F82" w:rsidRPr="00E22F82" w:rsidRDefault="00E22F82" w:rsidP="00E22F82">
      <w:r w:rsidRPr="00E22F82">
        <w:t>For recurring high-risk sectors, formal coordination protocols may define:</w:t>
      </w:r>
    </w:p>
    <w:p w14:paraId="506C09A6" w14:textId="77777777" w:rsidR="00E22F82" w:rsidRPr="00E22F82" w:rsidRDefault="00E22F82" w:rsidP="00E22F82">
      <w:r w:rsidRPr="00E22F82">
        <w:t>contacts;</w:t>
      </w:r>
    </w:p>
    <w:p w14:paraId="5BBB0D9A" w14:textId="77777777" w:rsidR="00E22F82" w:rsidRPr="00E22F82" w:rsidRDefault="00E22F82" w:rsidP="00E22F82">
      <w:r w:rsidRPr="00E22F82">
        <w:t>information requirements;</w:t>
      </w:r>
    </w:p>
    <w:p w14:paraId="3205C728" w14:textId="77777777" w:rsidR="00E22F82" w:rsidRPr="00E22F82" w:rsidRDefault="00E22F82" w:rsidP="00E22F82">
      <w:r w:rsidRPr="00E22F82">
        <w:t>response times;</w:t>
      </w:r>
    </w:p>
    <w:p w14:paraId="22B606D3" w14:textId="77777777" w:rsidR="00E22F82" w:rsidRPr="00E22F82" w:rsidRDefault="00E22F82" w:rsidP="00E22F82">
      <w:r w:rsidRPr="00E22F82">
        <w:t>confidentiality;</w:t>
      </w:r>
    </w:p>
    <w:p w14:paraId="3C309675" w14:textId="77777777" w:rsidR="00E22F82" w:rsidRPr="00E22F82" w:rsidRDefault="00E22F82" w:rsidP="00E22F82">
      <w:r w:rsidRPr="00E22F82">
        <w:t>escalation;</w:t>
      </w:r>
    </w:p>
    <w:p w14:paraId="2F08DD1F" w14:textId="77777777" w:rsidR="00E22F82" w:rsidRPr="00E22F82" w:rsidRDefault="00E22F82" w:rsidP="00E22F82">
      <w:r w:rsidRPr="00E22F82">
        <w:t>and</w:t>
      </w:r>
    </w:p>
    <w:p w14:paraId="0217C735" w14:textId="77777777" w:rsidR="00E22F82" w:rsidRPr="00E22F82" w:rsidRDefault="00E22F82" w:rsidP="00E22F82">
      <w:r w:rsidRPr="00E22F82">
        <w:t>review.</w:t>
      </w:r>
    </w:p>
    <w:p w14:paraId="6541E0AB" w14:textId="77777777" w:rsidR="00E22F82" w:rsidRPr="00E22F82" w:rsidRDefault="00E22F82" w:rsidP="00E22F82">
      <w:r w:rsidRPr="00E22F82">
        <w:t>This reduces improvisation during crisis.</w:t>
      </w:r>
    </w:p>
    <w:p w14:paraId="72D2C8AD" w14:textId="77777777" w:rsidR="00E22F82" w:rsidRPr="00E22F82" w:rsidRDefault="00E22F82" w:rsidP="00E22F82">
      <w:pPr>
        <w:spacing w:before="100" w:after="20" w:line="240" w:lineRule="auto"/>
        <w:rPr>
          <w:b/>
          <w:bCs/>
        </w:rPr>
      </w:pPr>
      <w:r w:rsidRPr="00E22F82">
        <w:rPr>
          <w:b/>
          <w:bCs/>
          <w:sz w:val="21"/>
        </w:rPr>
        <w:t>PART V — RESPONSE</w:t>
      </w:r>
    </w:p>
    <w:p w14:paraId="1B6981CC" w14:textId="77777777" w:rsidR="00E22F82" w:rsidRPr="00E22F82" w:rsidRDefault="00E22F82" w:rsidP="00E22F82">
      <w:pPr>
        <w:spacing w:before="60" w:after="10" w:line="240" w:lineRule="auto"/>
        <w:rPr>
          <w:b/>
          <w:bCs/>
        </w:rPr>
      </w:pPr>
      <w:r w:rsidRPr="00E22F82">
        <w:rPr>
          <w:b/>
          <w:bCs/>
          <w:sz w:val="19"/>
        </w:rPr>
        <w:t>20.48 When prevention fails</w:t>
      </w:r>
    </w:p>
    <w:p w14:paraId="39A526C8" w14:textId="77777777" w:rsidR="00E22F82" w:rsidRPr="00E22F82" w:rsidRDefault="00E22F82" w:rsidP="00E22F82">
      <w:r w:rsidRPr="00E22F82">
        <w:t>Not every risk can be prevented.</w:t>
      </w:r>
    </w:p>
    <w:p w14:paraId="0FCD9EED" w14:textId="77777777" w:rsidR="00E22F82" w:rsidRPr="00E22F82" w:rsidRDefault="00E22F82" w:rsidP="00E22F82">
      <w:r w:rsidRPr="00E22F82">
        <w:t>A security system therefore requires response capability.</w:t>
      </w:r>
    </w:p>
    <w:p w14:paraId="5E569C86" w14:textId="77777777" w:rsidR="00E22F82" w:rsidRPr="00E22F82" w:rsidRDefault="00E22F82" w:rsidP="00E22F82">
      <w:r w:rsidRPr="00E22F82">
        <w:t>Response begins when:</w:t>
      </w:r>
    </w:p>
    <w:p w14:paraId="3BBFA3E3" w14:textId="77777777" w:rsidR="00E22F82" w:rsidRPr="00E22F82" w:rsidRDefault="00E22F82" w:rsidP="00E22F82">
      <w:r w:rsidRPr="00E22F82">
        <w:t>an incident occurs;</w:t>
      </w:r>
    </w:p>
    <w:p w14:paraId="41FF01D3" w14:textId="77777777" w:rsidR="00E22F82" w:rsidRPr="00E22F82" w:rsidRDefault="00E22F82" w:rsidP="00E22F82">
      <w:r w:rsidRPr="00E22F82">
        <w:t>a safeguard fails;</w:t>
      </w:r>
    </w:p>
    <w:p w14:paraId="6EF5C4A1" w14:textId="77777777" w:rsidR="00E22F82" w:rsidRPr="00E22F82" w:rsidRDefault="00E22F82" w:rsidP="00E22F82">
      <w:r w:rsidRPr="00E22F82">
        <w:t>a threshold is crossed;</w:t>
      </w:r>
    </w:p>
    <w:p w14:paraId="6585518B" w14:textId="77777777" w:rsidR="00E22F82" w:rsidRPr="00E22F82" w:rsidRDefault="00E22F82" w:rsidP="00E22F82">
      <w:r w:rsidRPr="00E22F82">
        <w:t>or</w:t>
      </w:r>
    </w:p>
    <w:p w14:paraId="4696217B" w14:textId="77777777" w:rsidR="00E22F82" w:rsidRPr="00E22F82" w:rsidRDefault="00E22F82" w:rsidP="00E22F82">
      <w:r w:rsidRPr="00E22F82">
        <w:t>an emerging risk becomes immediate.</w:t>
      </w:r>
    </w:p>
    <w:p w14:paraId="088F3950" w14:textId="77777777" w:rsidR="00E22F82" w:rsidRPr="00E22F82" w:rsidRDefault="00E22F82" w:rsidP="00E22F82">
      <w:r w:rsidRPr="00E22F82">
        <w:t>The objective is to:</w:t>
      </w:r>
    </w:p>
    <w:p w14:paraId="79966C6E" w14:textId="77777777" w:rsidR="00E22F82" w:rsidRPr="00E22F82" w:rsidRDefault="00E22F82" w:rsidP="00E22F82">
      <w:r w:rsidRPr="00E22F82">
        <w:t>protect people;</w:t>
      </w:r>
    </w:p>
    <w:p w14:paraId="1ACAA4E9" w14:textId="77777777" w:rsidR="00E22F82" w:rsidRPr="00E22F82" w:rsidRDefault="00E22F82" w:rsidP="00E22F82">
      <w:r w:rsidRPr="00E22F82">
        <w:t>limit damage;</w:t>
      </w:r>
    </w:p>
    <w:p w14:paraId="6B253650" w14:textId="77777777" w:rsidR="00E22F82" w:rsidRPr="00E22F82" w:rsidRDefault="00E22F82" w:rsidP="00E22F82">
      <w:r w:rsidRPr="00E22F82">
        <w:t>preserve evidence;</w:t>
      </w:r>
    </w:p>
    <w:p w14:paraId="0DA199B2" w14:textId="77777777" w:rsidR="00E22F82" w:rsidRPr="00E22F82" w:rsidRDefault="00E22F82" w:rsidP="00E22F82">
      <w:r w:rsidRPr="00E22F82">
        <w:t>restore control;</w:t>
      </w:r>
    </w:p>
    <w:p w14:paraId="0B91F43F" w14:textId="77777777" w:rsidR="00E22F82" w:rsidRPr="00E22F82" w:rsidRDefault="00E22F82" w:rsidP="00E22F82">
      <w:r w:rsidRPr="00E22F82">
        <w:t>and</w:t>
      </w:r>
    </w:p>
    <w:p w14:paraId="7953B94C" w14:textId="77777777" w:rsidR="00E22F82" w:rsidRPr="00E22F82" w:rsidRDefault="00E22F82" w:rsidP="00E22F82">
      <w:r w:rsidRPr="00E22F82">
        <w:t>prevent escalation.</w:t>
      </w:r>
    </w:p>
    <w:p w14:paraId="2CA362F2" w14:textId="77777777" w:rsidR="00E22F82" w:rsidRPr="00E22F82" w:rsidRDefault="00E22F82" w:rsidP="00E22F82">
      <w:pPr>
        <w:spacing w:before="60" w:after="10" w:line="240" w:lineRule="auto"/>
        <w:rPr>
          <w:b/>
          <w:bCs/>
        </w:rPr>
      </w:pPr>
      <w:r w:rsidRPr="00E22F82">
        <w:rPr>
          <w:b/>
          <w:bCs/>
          <w:sz w:val="19"/>
        </w:rPr>
        <w:t>20.49 Incident classification</w:t>
      </w:r>
    </w:p>
    <w:p w14:paraId="1317B489" w14:textId="77777777" w:rsidR="00E22F82" w:rsidRPr="00E22F82" w:rsidRDefault="00E22F82" w:rsidP="00E22F82">
      <w:r w:rsidRPr="00E22F82">
        <w:t>Incidents should be classified according to severity.</w:t>
      </w:r>
    </w:p>
    <w:p w14:paraId="0F759E59" w14:textId="77777777" w:rsidR="00E22F82" w:rsidRPr="00E22F82" w:rsidRDefault="00E22F82" w:rsidP="00E22F82">
      <w:r w:rsidRPr="00E22F82">
        <w:t>For example:</w:t>
      </w:r>
    </w:p>
    <w:p w14:paraId="2E48871D" w14:textId="77777777" w:rsidR="00E22F82" w:rsidRPr="00E22F82" w:rsidRDefault="00E22F82" w:rsidP="00E22F82">
      <w:pPr>
        <w:spacing w:line="184" w:lineRule="exact"/>
        <w:rPr>
          <w:b/>
          <w:bCs/>
        </w:rPr>
      </w:pPr>
      <w:r w:rsidRPr="00E22F82">
        <w:rPr>
          <w:b/>
          <w:bCs/>
          <w:sz w:val="17"/>
        </w:rPr>
        <w:t>LEVEL 1 — LOCAL</w:t>
      </w:r>
    </w:p>
    <w:p w14:paraId="2F7421A7" w14:textId="77777777" w:rsidR="00E22F82" w:rsidRPr="00E22F82" w:rsidRDefault="00E22F82" w:rsidP="00E22F82">
      <w:r w:rsidRPr="00E22F82">
        <w:t>Limited impact; local response sufficient.</w:t>
      </w:r>
    </w:p>
    <w:p w14:paraId="153BCD66" w14:textId="77777777" w:rsidR="00E22F82" w:rsidRPr="00E22F82" w:rsidRDefault="00E22F82" w:rsidP="00E22F82">
      <w:pPr>
        <w:spacing w:line="184" w:lineRule="exact"/>
        <w:rPr>
          <w:b/>
          <w:bCs/>
        </w:rPr>
      </w:pPr>
      <w:r w:rsidRPr="00E22F82">
        <w:rPr>
          <w:b/>
          <w:bCs/>
          <w:sz w:val="17"/>
        </w:rPr>
        <w:t>LEVEL 2 — DIVISIONAL</w:t>
      </w:r>
    </w:p>
    <w:p w14:paraId="324391B4" w14:textId="77777777" w:rsidR="00E22F82" w:rsidRPr="00E22F82" w:rsidRDefault="00E22F82" w:rsidP="00E22F82">
      <w:r w:rsidRPr="00E22F82">
        <w:t>Material effect upon a racial-identity division.</w:t>
      </w:r>
    </w:p>
    <w:p w14:paraId="65398373" w14:textId="77777777" w:rsidR="00E22F82" w:rsidRPr="00E22F82" w:rsidRDefault="00E22F82" w:rsidP="00E22F82">
      <w:pPr>
        <w:spacing w:line="184" w:lineRule="exact"/>
        <w:rPr>
          <w:b/>
          <w:bCs/>
        </w:rPr>
      </w:pPr>
      <w:r w:rsidRPr="00E22F82">
        <w:rPr>
          <w:b/>
          <w:bCs/>
          <w:sz w:val="17"/>
        </w:rPr>
        <w:t>LEVEL 3 — SECTOR</w:t>
      </w:r>
    </w:p>
    <w:p w14:paraId="6A74C38B" w14:textId="77777777" w:rsidR="00E22F82" w:rsidRPr="00E22F82" w:rsidRDefault="00E22F82" w:rsidP="00E22F82">
      <w:r w:rsidRPr="00E22F82">
        <w:t>Multiple institutions or wider sector consequences.</w:t>
      </w:r>
    </w:p>
    <w:p w14:paraId="1C7E9380" w14:textId="77777777" w:rsidR="00E22F82" w:rsidRPr="00E22F82" w:rsidRDefault="00E22F82" w:rsidP="00E22F82">
      <w:pPr>
        <w:spacing w:line="184" w:lineRule="exact"/>
        <w:rPr>
          <w:b/>
          <w:bCs/>
        </w:rPr>
      </w:pPr>
      <w:r w:rsidRPr="00E22F82">
        <w:rPr>
          <w:b/>
          <w:bCs/>
          <w:sz w:val="17"/>
        </w:rPr>
        <w:t>LEVEL 4 — SYSTEMIC</w:t>
      </w:r>
    </w:p>
    <w:p w14:paraId="3EED4D79" w14:textId="77777777" w:rsidR="00E22F82" w:rsidRPr="00E22F82" w:rsidRDefault="00E22F82" w:rsidP="00E22F82">
      <w:r w:rsidRPr="00E22F82">
        <w:t>Cross-institutional or cross-sector propagation.</w:t>
      </w:r>
    </w:p>
    <w:p w14:paraId="30C1E8BC" w14:textId="77777777" w:rsidR="00E22F82" w:rsidRPr="00E22F82" w:rsidRDefault="00E22F82" w:rsidP="00E22F82">
      <w:pPr>
        <w:spacing w:line="184" w:lineRule="exact"/>
        <w:rPr>
          <w:b/>
          <w:bCs/>
        </w:rPr>
      </w:pPr>
      <w:r w:rsidRPr="00E22F82">
        <w:rPr>
          <w:b/>
          <w:bCs/>
          <w:sz w:val="17"/>
        </w:rPr>
        <w:t>LEVEL 5 — NATIONAL</w:t>
      </w:r>
    </w:p>
    <w:p w14:paraId="1A0A3C9B" w14:textId="77777777" w:rsidR="00E22F82" w:rsidRPr="00E22F82" w:rsidRDefault="00E22F82" w:rsidP="00E22F82">
      <w:r w:rsidRPr="00E22F82">
        <w:t>Material national consequence.</w:t>
      </w:r>
    </w:p>
    <w:p w14:paraId="15C3C4A7" w14:textId="77777777" w:rsidR="00E22F82" w:rsidRPr="00E22F82" w:rsidRDefault="00E22F82" w:rsidP="00E22F82">
      <w:pPr>
        <w:spacing w:before="50" w:after="10" w:line="240" w:lineRule="auto"/>
        <w:rPr>
          <w:b/>
          <w:bCs/>
        </w:rPr>
      </w:pPr>
      <w:r w:rsidRPr="00E22F82">
        <w:rPr>
          <w:b/>
          <w:bCs/>
          <w:sz w:val="19"/>
        </w:rPr>
        <w:t>LEVEL 6 — NATIONAL-SECURITY SIGNIFICANCE</w:t>
      </w:r>
    </w:p>
    <w:p w14:paraId="125BF2F1" w14:textId="77777777" w:rsidR="00E22F82" w:rsidRPr="00E22F82" w:rsidRDefault="00E22F82" w:rsidP="00E22F82">
      <w:r w:rsidRPr="00E22F82">
        <w:t>Potential material effect upon national security.</w:t>
      </w:r>
    </w:p>
    <w:p w14:paraId="6C83CAD6" w14:textId="77777777" w:rsidR="00E22F82" w:rsidRPr="00E22F82" w:rsidRDefault="00E22F82" w:rsidP="00E22F82">
      <w:r w:rsidRPr="00E22F82">
        <w:t>The labels should correspond to defined thresholds.</w:t>
      </w:r>
    </w:p>
    <w:p w14:paraId="5B98D760" w14:textId="77777777" w:rsidR="00E22F82" w:rsidRPr="00E22F82" w:rsidRDefault="00E22F82" w:rsidP="00E22F82">
      <w:pPr>
        <w:spacing w:before="60" w:after="10" w:line="240" w:lineRule="auto"/>
        <w:rPr>
          <w:b/>
          <w:bCs/>
        </w:rPr>
      </w:pPr>
      <w:r w:rsidRPr="00E22F82">
        <w:rPr>
          <w:b/>
          <w:bCs/>
          <w:sz w:val="19"/>
        </w:rPr>
        <w:t>20.50 Severity and urgency</w:t>
      </w:r>
    </w:p>
    <w:p w14:paraId="118B5565" w14:textId="77777777" w:rsidR="00E22F82" w:rsidRPr="00E22F82" w:rsidRDefault="00E22F82" w:rsidP="00E22F82">
      <w:r w:rsidRPr="00E22F82">
        <w:t>Severity and urgency are not identical.</w:t>
      </w:r>
    </w:p>
    <w:p w14:paraId="2957BD2A" w14:textId="77777777" w:rsidR="00E22F82" w:rsidRPr="00E22F82" w:rsidRDefault="00E22F82" w:rsidP="00E22F82">
      <w:r w:rsidRPr="00E22F82">
        <w:t>A severe long-term cultural loss may develop slowly.</w:t>
      </w:r>
    </w:p>
    <w:p w14:paraId="2600B3F3" w14:textId="77777777" w:rsidR="00E22F82" w:rsidRPr="00E22F82" w:rsidRDefault="00E22F82" w:rsidP="00E22F82">
      <w:r w:rsidRPr="00E22F82">
        <w:t>A smaller misinformation event may require immediate action because it is spreading rapidly.</w:t>
      </w:r>
    </w:p>
    <w:p w14:paraId="040433E5" w14:textId="77777777" w:rsidR="00E22F82" w:rsidRPr="00E22F82" w:rsidRDefault="00E22F82" w:rsidP="00E22F82">
      <w:r w:rsidRPr="00E22F82">
        <w:lastRenderedPageBreak/>
        <w:t>Response priority should therefore consider:</w:t>
      </w:r>
    </w:p>
    <w:p w14:paraId="304777AA" w14:textId="77777777" w:rsidR="00E22F82" w:rsidRPr="00E22F82" w:rsidRDefault="00E22F82" w:rsidP="00E22F82">
      <w:pPr>
        <w:spacing w:line="184" w:lineRule="exact"/>
      </w:pPr>
      <w:r w:rsidRPr="00E22F82">
        <w:rPr>
          <w:b/>
          <w:bCs/>
          <w:sz w:val="17"/>
        </w:rPr>
        <w:t>SEVERITY</w:t>
      </w:r>
    </w:p>
    <w:p w14:paraId="18430455" w14:textId="77777777" w:rsidR="00E22F82" w:rsidRPr="00E22F82" w:rsidRDefault="00E22F82" w:rsidP="00E22F82">
      <w:pPr>
        <w:spacing w:line="184" w:lineRule="exact"/>
      </w:pPr>
      <w:r w:rsidRPr="00E22F82">
        <w:rPr>
          <w:b/>
          <w:bCs/>
          <w:sz w:val="17"/>
        </w:rPr>
        <w:t>URGENCY</w:t>
      </w:r>
    </w:p>
    <w:p w14:paraId="3D0E82C8" w14:textId="77777777" w:rsidR="00E22F82" w:rsidRPr="00E22F82" w:rsidRDefault="00E22F82" w:rsidP="00E22F82">
      <w:pPr>
        <w:spacing w:line="184" w:lineRule="exact"/>
      </w:pPr>
      <w:r w:rsidRPr="00E22F82">
        <w:rPr>
          <w:b/>
          <w:bCs/>
          <w:sz w:val="17"/>
        </w:rPr>
        <w:t>RISK VELOCITY.</w:t>
      </w:r>
    </w:p>
    <w:p w14:paraId="797D32B4" w14:textId="77777777" w:rsidR="00E22F82" w:rsidRPr="00E22F82" w:rsidRDefault="00E22F82" w:rsidP="00E22F82">
      <w:pPr>
        <w:spacing w:before="60" w:after="10" w:line="240" w:lineRule="auto"/>
        <w:rPr>
          <w:b/>
          <w:bCs/>
        </w:rPr>
      </w:pPr>
      <w:r w:rsidRPr="00E22F82">
        <w:rPr>
          <w:b/>
          <w:bCs/>
          <w:sz w:val="19"/>
        </w:rPr>
        <w:t>20.51 Incident command</w:t>
      </w:r>
    </w:p>
    <w:p w14:paraId="530F0D1D" w14:textId="77777777" w:rsidR="00E22F82" w:rsidRPr="00E22F82" w:rsidRDefault="00E22F82" w:rsidP="00E22F82">
      <w:r w:rsidRPr="00E22F82">
        <w:t>Major incidents require clear coordination.</w:t>
      </w:r>
    </w:p>
    <w:p w14:paraId="0376F6C4" w14:textId="77777777" w:rsidR="00E22F82" w:rsidRPr="00E22F82" w:rsidRDefault="00E22F82" w:rsidP="00E22F82">
      <w:r w:rsidRPr="00E22F82">
        <w:t>The response should identify:</w:t>
      </w:r>
    </w:p>
    <w:p w14:paraId="05E57FE5" w14:textId="77777777" w:rsidR="00E22F82" w:rsidRPr="00E22F82" w:rsidRDefault="00E22F82" w:rsidP="00E22F82">
      <w:r w:rsidRPr="00E22F82">
        <w:t>incident lead;</w:t>
      </w:r>
    </w:p>
    <w:p w14:paraId="50681AA1" w14:textId="77777777" w:rsidR="00E22F82" w:rsidRPr="00E22F82" w:rsidRDefault="00E22F82" w:rsidP="00E22F82">
      <w:r w:rsidRPr="00E22F82">
        <w:t>risk owner;</w:t>
      </w:r>
    </w:p>
    <w:p w14:paraId="44D2734C" w14:textId="77777777" w:rsidR="00E22F82" w:rsidRPr="00E22F82" w:rsidRDefault="00E22F82" w:rsidP="00E22F82">
      <w:r w:rsidRPr="00E22F82">
        <w:t>communications lead;</w:t>
      </w:r>
    </w:p>
    <w:p w14:paraId="589DF829" w14:textId="77777777" w:rsidR="00E22F82" w:rsidRPr="00E22F82" w:rsidRDefault="00E22F82" w:rsidP="00E22F82">
      <w:r w:rsidRPr="00E22F82">
        <w:t>evidence lead;</w:t>
      </w:r>
    </w:p>
    <w:p w14:paraId="3F4616A9" w14:textId="77777777" w:rsidR="00E22F82" w:rsidRPr="00E22F82" w:rsidRDefault="00E22F82" w:rsidP="00E22F82">
      <w:r w:rsidRPr="00E22F82">
        <w:t>technical specialists;</w:t>
      </w:r>
    </w:p>
    <w:p w14:paraId="7EE01C18" w14:textId="77777777" w:rsidR="00E22F82" w:rsidRPr="00E22F82" w:rsidRDefault="00E22F82" w:rsidP="00E22F82">
      <w:r w:rsidRPr="00E22F82">
        <w:t>affected divisions;</w:t>
      </w:r>
    </w:p>
    <w:p w14:paraId="76A2C897" w14:textId="77777777" w:rsidR="00E22F82" w:rsidRPr="00E22F82" w:rsidRDefault="00E22F82" w:rsidP="00E22F82">
      <w:r w:rsidRPr="00E22F82">
        <w:t>and</w:t>
      </w:r>
    </w:p>
    <w:p w14:paraId="5DF63D11" w14:textId="77777777" w:rsidR="00E22F82" w:rsidRPr="00E22F82" w:rsidRDefault="00E22F82" w:rsidP="00E22F82">
      <w:r w:rsidRPr="00E22F82">
        <w:t>external authorities.</w:t>
      </w:r>
    </w:p>
    <w:p w14:paraId="4A91AAE3" w14:textId="77777777" w:rsidR="00E22F82" w:rsidRPr="00E22F82" w:rsidRDefault="00E22F82" w:rsidP="00E22F82">
      <w:r w:rsidRPr="00E22F82">
        <w:t>Confusion about authority increases harm.</w:t>
      </w:r>
    </w:p>
    <w:p w14:paraId="5F01AA57" w14:textId="77777777" w:rsidR="00E22F82" w:rsidRPr="00E22F82" w:rsidRDefault="00E22F82" w:rsidP="00E22F82">
      <w:pPr>
        <w:spacing w:before="60" w:after="10" w:line="240" w:lineRule="auto"/>
        <w:rPr>
          <w:b/>
          <w:bCs/>
        </w:rPr>
      </w:pPr>
      <w:r w:rsidRPr="00E22F82">
        <w:rPr>
          <w:b/>
          <w:bCs/>
          <w:sz w:val="19"/>
        </w:rPr>
        <w:t>20.52 Protect people first</w:t>
      </w:r>
    </w:p>
    <w:p w14:paraId="5DF0B21B" w14:textId="77777777" w:rsidR="00E22F82" w:rsidRPr="00E22F82" w:rsidRDefault="00E22F82" w:rsidP="00E22F82">
      <w:r w:rsidRPr="00E22F82">
        <w:t>Where an incident creates immediate danger to people, protection takes priority over institutional analysis.</w:t>
      </w:r>
    </w:p>
    <w:p w14:paraId="75EDA23A" w14:textId="77777777" w:rsidR="00E22F82" w:rsidRPr="00E22F82" w:rsidRDefault="00E22F82" w:rsidP="00E22F82">
      <w:r w:rsidRPr="00E22F82">
        <w:t>The sequence is:</w:t>
      </w:r>
    </w:p>
    <w:p w14:paraId="387584E8" w14:textId="77777777" w:rsidR="00E22F82" w:rsidRPr="00E22F82" w:rsidRDefault="00E22F82" w:rsidP="00E22F82">
      <w:pPr>
        <w:spacing w:line="184" w:lineRule="exact"/>
      </w:pPr>
      <w:r w:rsidRPr="00E22F82">
        <w:rPr>
          <w:b/>
          <w:bCs/>
          <w:sz w:val="17"/>
        </w:rPr>
        <w:t>LIFE / SAFETY</w:t>
      </w:r>
    </w:p>
    <w:p w14:paraId="0F78793F" w14:textId="77777777" w:rsidR="00E22F82" w:rsidRPr="00E22F82" w:rsidRDefault="00E22F82" w:rsidP="00E22F82">
      <w:pPr>
        <w:spacing w:line="184" w:lineRule="exact"/>
      </w:pPr>
      <w:r w:rsidRPr="00E22F82">
        <w:rPr>
          <w:sz w:val="17"/>
        </w:rPr>
        <w:t>↓</w:t>
      </w:r>
    </w:p>
    <w:p w14:paraId="1BD02BDF" w14:textId="77777777" w:rsidR="00E22F82" w:rsidRPr="00E22F82" w:rsidRDefault="00E22F82" w:rsidP="00E22F82">
      <w:pPr>
        <w:spacing w:line="184" w:lineRule="exact"/>
      </w:pPr>
      <w:r w:rsidRPr="00E22F82">
        <w:rPr>
          <w:b/>
          <w:bCs/>
          <w:sz w:val="17"/>
        </w:rPr>
        <w:t>STABILISATION</w:t>
      </w:r>
    </w:p>
    <w:p w14:paraId="1C2FD684" w14:textId="77777777" w:rsidR="00E22F82" w:rsidRPr="00E22F82" w:rsidRDefault="00E22F82" w:rsidP="00E22F82">
      <w:pPr>
        <w:spacing w:line="184" w:lineRule="exact"/>
      </w:pPr>
      <w:r w:rsidRPr="00E22F82">
        <w:rPr>
          <w:sz w:val="17"/>
        </w:rPr>
        <w:t>↓</w:t>
      </w:r>
    </w:p>
    <w:p w14:paraId="72454AE2" w14:textId="77777777" w:rsidR="00E22F82" w:rsidRPr="00E22F82" w:rsidRDefault="00E22F82" w:rsidP="00E22F82">
      <w:pPr>
        <w:spacing w:line="184" w:lineRule="exact"/>
      </w:pPr>
      <w:r w:rsidRPr="00E22F82">
        <w:rPr>
          <w:b/>
          <w:bCs/>
          <w:sz w:val="17"/>
        </w:rPr>
        <w:t>EVIDENCE PRESERVATION</w:t>
      </w:r>
    </w:p>
    <w:p w14:paraId="6756C47F" w14:textId="77777777" w:rsidR="00E22F82" w:rsidRPr="00E22F82" w:rsidRDefault="00E22F82" w:rsidP="00E22F82">
      <w:pPr>
        <w:spacing w:line="184" w:lineRule="exact"/>
      </w:pPr>
      <w:r w:rsidRPr="00E22F82">
        <w:rPr>
          <w:sz w:val="17"/>
        </w:rPr>
        <w:t>↓</w:t>
      </w:r>
    </w:p>
    <w:p w14:paraId="06BD3AD8" w14:textId="77777777" w:rsidR="00E22F82" w:rsidRPr="00E22F82" w:rsidRDefault="00E22F82" w:rsidP="00E22F82">
      <w:pPr>
        <w:spacing w:line="184" w:lineRule="exact"/>
      </w:pPr>
      <w:r w:rsidRPr="00E22F82">
        <w:rPr>
          <w:b/>
          <w:bCs/>
          <w:sz w:val="17"/>
        </w:rPr>
        <w:t>ANALYSIS</w:t>
      </w:r>
    </w:p>
    <w:p w14:paraId="248729DE" w14:textId="77777777" w:rsidR="00E22F82" w:rsidRPr="00E22F82" w:rsidRDefault="00E22F82" w:rsidP="00E22F82">
      <w:pPr>
        <w:spacing w:line="184" w:lineRule="exact"/>
      </w:pPr>
      <w:r w:rsidRPr="00E22F82">
        <w:rPr>
          <w:sz w:val="17"/>
        </w:rPr>
        <w:t>↓</w:t>
      </w:r>
    </w:p>
    <w:p w14:paraId="705DE25E" w14:textId="77777777" w:rsidR="00E22F82" w:rsidRPr="00E22F82" w:rsidRDefault="00E22F82" w:rsidP="00E22F82">
      <w:pPr>
        <w:spacing w:line="184" w:lineRule="exact"/>
      </w:pPr>
      <w:r w:rsidRPr="00E22F82">
        <w:rPr>
          <w:b/>
          <w:bCs/>
          <w:sz w:val="17"/>
        </w:rPr>
        <w:t>RECOVERY</w:t>
      </w:r>
    </w:p>
    <w:p w14:paraId="5CC21D3E" w14:textId="77777777" w:rsidR="00E22F82" w:rsidRPr="00E22F82" w:rsidRDefault="00E22F82" w:rsidP="00E22F82">
      <w:r w:rsidRPr="00E22F82">
        <w:t>Security methodology should never delay urgent protective action.</w:t>
      </w:r>
    </w:p>
    <w:p w14:paraId="05017B6C" w14:textId="77777777" w:rsidR="00E22F82" w:rsidRPr="00E22F82" w:rsidRDefault="00E22F82" w:rsidP="00E22F82">
      <w:pPr>
        <w:spacing w:before="60" w:after="10" w:line="240" w:lineRule="auto"/>
        <w:rPr>
          <w:b/>
          <w:bCs/>
        </w:rPr>
      </w:pPr>
      <w:r w:rsidRPr="00E22F82">
        <w:rPr>
          <w:b/>
          <w:bCs/>
          <w:sz w:val="19"/>
        </w:rPr>
        <w:t>20.53 Preserve evidence</w:t>
      </w:r>
    </w:p>
    <w:p w14:paraId="24E899A8" w14:textId="77777777" w:rsidR="00E22F82" w:rsidRPr="00E22F82" w:rsidRDefault="00E22F82" w:rsidP="00E22F82">
      <w:r w:rsidRPr="00E22F82">
        <w:t>As soon as practicable, the system should preserve:</w:t>
      </w:r>
    </w:p>
    <w:p w14:paraId="0A5B7716" w14:textId="77777777" w:rsidR="00E22F82" w:rsidRPr="00E22F82" w:rsidRDefault="00E22F82" w:rsidP="00E22F82">
      <w:r w:rsidRPr="00E22F82">
        <w:t>documents;</w:t>
      </w:r>
    </w:p>
    <w:p w14:paraId="71F42B2E" w14:textId="77777777" w:rsidR="00E22F82" w:rsidRPr="00E22F82" w:rsidRDefault="00E22F82" w:rsidP="00E22F82">
      <w:r w:rsidRPr="00E22F82">
        <w:t>data;</w:t>
      </w:r>
    </w:p>
    <w:p w14:paraId="3F2979A6" w14:textId="77777777" w:rsidR="00E22F82" w:rsidRPr="00E22F82" w:rsidRDefault="00E22F82" w:rsidP="00E22F82">
      <w:r w:rsidRPr="00E22F82">
        <w:t>logs;</w:t>
      </w:r>
    </w:p>
    <w:p w14:paraId="352CAB8C" w14:textId="77777777" w:rsidR="00E22F82" w:rsidRPr="00E22F82" w:rsidRDefault="00E22F82" w:rsidP="00E22F82">
      <w:r w:rsidRPr="00E22F82">
        <w:t>communications;</w:t>
      </w:r>
    </w:p>
    <w:p w14:paraId="0DBDF653" w14:textId="77777777" w:rsidR="00E22F82" w:rsidRPr="00E22F82" w:rsidRDefault="00E22F82" w:rsidP="00E22F82">
      <w:r w:rsidRPr="00E22F82">
        <w:t>images;</w:t>
      </w:r>
    </w:p>
    <w:p w14:paraId="4B9F872C" w14:textId="77777777" w:rsidR="00E22F82" w:rsidRPr="00E22F82" w:rsidRDefault="00E22F82" w:rsidP="00E22F82">
      <w:r w:rsidRPr="00E22F82">
        <w:t>recordings;</w:t>
      </w:r>
    </w:p>
    <w:p w14:paraId="42118597" w14:textId="77777777" w:rsidR="00E22F82" w:rsidRPr="00E22F82" w:rsidRDefault="00E22F82" w:rsidP="00E22F82">
      <w:r w:rsidRPr="00E22F82">
        <w:t>decision records;</w:t>
      </w:r>
    </w:p>
    <w:p w14:paraId="353ECD32" w14:textId="77777777" w:rsidR="00E22F82" w:rsidRPr="00E22F82" w:rsidRDefault="00E22F82" w:rsidP="00E22F82">
      <w:r w:rsidRPr="00E22F82">
        <w:t>and</w:t>
      </w:r>
    </w:p>
    <w:p w14:paraId="4552BAC0" w14:textId="77777777" w:rsidR="00E22F82" w:rsidRPr="00E22F82" w:rsidRDefault="00E22F82" w:rsidP="00E22F82">
      <w:r w:rsidRPr="00E22F82">
        <w:t>other relevant evidence.</w:t>
      </w:r>
    </w:p>
    <w:p w14:paraId="11D32B73" w14:textId="77777777" w:rsidR="00E22F82" w:rsidRPr="00E22F82" w:rsidRDefault="00E22F82" w:rsidP="00E22F82">
      <w:r w:rsidRPr="00E22F82">
        <w:t>Evidence may disappear quickly.</w:t>
      </w:r>
    </w:p>
    <w:p w14:paraId="6D368A21" w14:textId="77777777" w:rsidR="00E22F82" w:rsidRPr="00E22F82" w:rsidRDefault="00E22F82" w:rsidP="00E22F82">
      <w:r w:rsidRPr="00E22F82">
        <w:t>Therefore:</w:t>
      </w:r>
    </w:p>
    <w:p w14:paraId="605E0C65" w14:textId="77777777" w:rsidR="00E22F82" w:rsidRPr="00E22F82" w:rsidRDefault="00E22F82" w:rsidP="00E22F82">
      <w:pPr>
        <w:spacing w:before="50" w:after="10" w:line="240" w:lineRule="auto"/>
      </w:pPr>
      <w:r w:rsidRPr="00E22F82">
        <w:rPr>
          <w:b/>
          <w:bCs/>
          <w:sz w:val="19"/>
        </w:rPr>
        <w:t>PRESERVATION IS AN EARLY RESPONSE ACTION.</w:t>
      </w:r>
    </w:p>
    <w:p w14:paraId="2D916F97" w14:textId="77777777" w:rsidR="00E22F82" w:rsidRPr="00E22F82" w:rsidRDefault="00E22F82" w:rsidP="00E22F82">
      <w:pPr>
        <w:spacing w:before="60" w:after="10" w:line="240" w:lineRule="auto"/>
        <w:rPr>
          <w:b/>
          <w:bCs/>
        </w:rPr>
      </w:pPr>
      <w:r w:rsidRPr="00E22F82">
        <w:rPr>
          <w:b/>
          <w:bCs/>
          <w:sz w:val="19"/>
        </w:rPr>
        <w:t>20.54 Do not contaminate evidence</w:t>
      </w:r>
    </w:p>
    <w:p w14:paraId="3F72BD5C" w14:textId="77777777" w:rsidR="00E22F82" w:rsidRPr="00E22F82" w:rsidRDefault="00E22F82" w:rsidP="00E22F82">
      <w:r w:rsidRPr="00E22F82">
        <w:t>Community investigation must not destroy evidential integrity.</w:t>
      </w:r>
    </w:p>
    <w:p w14:paraId="2FD75388" w14:textId="77777777" w:rsidR="00E22F82" w:rsidRPr="00E22F82" w:rsidRDefault="00E22F82" w:rsidP="00E22F82">
      <w:r w:rsidRPr="00E22F82">
        <w:t>Original material should be preserved.</w:t>
      </w:r>
    </w:p>
    <w:p w14:paraId="72AC4B77" w14:textId="77777777" w:rsidR="00E22F82" w:rsidRPr="00E22F82" w:rsidRDefault="00E22F82" w:rsidP="00E22F82">
      <w:r w:rsidRPr="00E22F82">
        <w:t>Copies can be analysed.</w:t>
      </w:r>
    </w:p>
    <w:p w14:paraId="56D803DF" w14:textId="77777777" w:rsidR="00E22F82" w:rsidRPr="00E22F82" w:rsidRDefault="00E22F82" w:rsidP="00E22F82">
      <w:r w:rsidRPr="00E22F82">
        <w:t>Alterations should be documented.</w:t>
      </w:r>
    </w:p>
    <w:p w14:paraId="381974BA" w14:textId="77777777" w:rsidR="00E22F82" w:rsidRPr="00E22F82" w:rsidRDefault="00E22F82" w:rsidP="00E22F82">
      <w:r w:rsidRPr="00E22F82">
        <w:t>Where legal proceedings are possible, chain-of-custody considerations may become important.</w:t>
      </w:r>
    </w:p>
    <w:p w14:paraId="6784F0BC" w14:textId="77777777" w:rsidR="00E22F82" w:rsidRPr="00E22F82" w:rsidRDefault="00E22F82" w:rsidP="00E22F82">
      <w:pPr>
        <w:spacing w:before="60" w:after="10" w:line="240" w:lineRule="auto"/>
        <w:rPr>
          <w:b/>
          <w:bCs/>
        </w:rPr>
      </w:pPr>
      <w:r w:rsidRPr="00E22F82">
        <w:rPr>
          <w:b/>
          <w:bCs/>
          <w:sz w:val="19"/>
        </w:rPr>
        <w:t>20.55 Incident log</w:t>
      </w:r>
    </w:p>
    <w:p w14:paraId="72145A2C" w14:textId="77777777" w:rsidR="00E22F82" w:rsidRPr="00E22F82" w:rsidRDefault="00E22F82" w:rsidP="00E22F82">
      <w:r w:rsidRPr="00E22F82">
        <w:t>Every material incident should maintain a chronology recording:</w:t>
      </w:r>
    </w:p>
    <w:p w14:paraId="11D4502F" w14:textId="77777777" w:rsidR="00E22F82" w:rsidRPr="00E22F82" w:rsidRDefault="00E22F82" w:rsidP="00E22F82">
      <w:r w:rsidRPr="00E22F82">
        <w:t>time;</w:t>
      </w:r>
    </w:p>
    <w:p w14:paraId="1914DAD7" w14:textId="77777777" w:rsidR="00E22F82" w:rsidRPr="00E22F82" w:rsidRDefault="00E22F82" w:rsidP="00E22F82">
      <w:r w:rsidRPr="00E22F82">
        <w:t>event;</w:t>
      </w:r>
    </w:p>
    <w:p w14:paraId="501C33AF" w14:textId="77777777" w:rsidR="00E22F82" w:rsidRPr="00E22F82" w:rsidRDefault="00E22F82" w:rsidP="00E22F82">
      <w:r w:rsidRPr="00E22F82">
        <w:t>decision;</w:t>
      </w:r>
    </w:p>
    <w:p w14:paraId="64F7A8A6" w14:textId="77777777" w:rsidR="00E22F82" w:rsidRPr="00E22F82" w:rsidRDefault="00E22F82" w:rsidP="00E22F82">
      <w:r w:rsidRPr="00E22F82">
        <w:t>responsible person;</w:t>
      </w:r>
    </w:p>
    <w:p w14:paraId="0C0DCD9C" w14:textId="77777777" w:rsidR="00E22F82" w:rsidRPr="00E22F82" w:rsidRDefault="00E22F82" w:rsidP="00E22F82">
      <w:r w:rsidRPr="00E22F82">
        <w:t>evidence;</w:t>
      </w:r>
    </w:p>
    <w:p w14:paraId="0895A355" w14:textId="77777777" w:rsidR="00E22F82" w:rsidRPr="00E22F82" w:rsidRDefault="00E22F82" w:rsidP="00E22F82">
      <w:r w:rsidRPr="00E22F82">
        <w:t>and</w:t>
      </w:r>
    </w:p>
    <w:p w14:paraId="6FA79632" w14:textId="77777777" w:rsidR="00E22F82" w:rsidRPr="00E22F82" w:rsidRDefault="00E22F82" w:rsidP="00E22F82">
      <w:r w:rsidRPr="00E22F82">
        <w:t>action.</w:t>
      </w:r>
    </w:p>
    <w:p w14:paraId="0B39DD5A" w14:textId="77777777" w:rsidR="00E22F82" w:rsidRPr="00E22F82" w:rsidRDefault="00E22F82" w:rsidP="00E22F82">
      <w:r w:rsidRPr="00E22F82">
        <w:t>The incident log later becomes essential for:</w:t>
      </w:r>
    </w:p>
    <w:p w14:paraId="45ED6970" w14:textId="77777777" w:rsidR="00E22F82" w:rsidRPr="00E22F82" w:rsidRDefault="00E22F82" w:rsidP="00E22F82">
      <w:r w:rsidRPr="00E22F82">
        <w:t>audit;</w:t>
      </w:r>
    </w:p>
    <w:p w14:paraId="3FF2B9D1" w14:textId="77777777" w:rsidR="00E22F82" w:rsidRPr="00E22F82" w:rsidRDefault="00E22F82" w:rsidP="00E22F82">
      <w:r w:rsidRPr="00E22F82">
        <w:t>learning;</w:t>
      </w:r>
    </w:p>
    <w:p w14:paraId="5DCF4F61" w14:textId="77777777" w:rsidR="00E22F82" w:rsidRPr="00E22F82" w:rsidRDefault="00E22F82" w:rsidP="00E22F82">
      <w:r w:rsidRPr="00E22F82">
        <w:t>and</w:t>
      </w:r>
    </w:p>
    <w:p w14:paraId="75252EE0" w14:textId="77777777" w:rsidR="00E22F82" w:rsidRPr="00E22F82" w:rsidRDefault="00E22F82" w:rsidP="00E22F82">
      <w:r w:rsidRPr="00E22F82">
        <w:t>accountability.</w:t>
      </w:r>
    </w:p>
    <w:p w14:paraId="23369077" w14:textId="77777777" w:rsidR="00E22F82" w:rsidRPr="00E22F82" w:rsidRDefault="00E22F82" w:rsidP="00E22F82">
      <w:pPr>
        <w:spacing w:before="60" w:after="10" w:line="240" w:lineRule="auto"/>
        <w:rPr>
          <w:b/>
          <w:bCs/>
        </w:rPr>
      </w:pPr>
      <w:r w:rsidRPr="00E22F82">
        <w:rPr>
          <w:b/>
          <w:bCs/>
          <w:sz w:val="19"/>
        </w:rPr>
        <w:t>20.56 Communication during incidents</w:t>
      </w:r>
    </w:p>
    <w:p w14:paraId="7F50DCF9" w14:textId="77777777" w:rsidR="00E22F82" w:rsidRPr="00E22F82" w:rsidRDefault="00E22F82" w:rsidP="00E22F82">
      <w:r w:rsidRPr="00E22F82">
        <w:t>Communication should distinguish:</w:t>
      </w:r>
    </w:p>
    <w:p w14:paraId="5C3A420E" w14:textId="77777777" w:rsidR="00E22F82" w:rsidRPr="00E22F82" w:rsidRDefault="00E22F82" w:rsidP="00E22F82">
      <w:r w:rsidRPr="00E22F82">
        <w:t>what is known;</w:t>
      </w:r>
    </w:p>
    <w:p w14:paraId="4204E7D4" w14:textId="77777777" w:rsidR="00E22F82" w:rsidRPr="00E22F82" w:rsidRDefault="00E22F82" w:rsidP="00E22F82">
      <w:r w:rsidRPr="00E22F82">
        <w:t>what is reported;</w:t>
      </w:r>
    </w:p>
    <w:p w14:paraId="513E9A90" w14:textId="77777777" w:rsidR="00E22F82" w:rsidRPr="00E22F82" w:rsidRDefault="00E22F82" w:rsidP="00E22F82">
      <w:r w:rsidRPr="00E22F82">
        <w:t>what is disputed;</w:t>
      </w:r>
    </w:p>
    <w:p w14:paraId="69BC6B63" w14:textId="77777777" w:rsidR="00E22F82" w:rsidRPr="00E22F82" w:rsidRDefault="00E22F82" w:rsidP="00E22F82">
      <w:r w:rsidRPr="00E22F82">
        <w:t>what remains unknown;</w:t>
      </w:r>
    </w:p>
    <w:p w14:paraId="7C70B670" w14:textId="77777777" w:rsidR="00E22F82" w:rsidRPr="00E22F82" w:rsidRDefault="00E22F82" w:rsidP="00E22F82">
      <w:r w:rsidRPr="00E22F82">
        <w:t>and</w:t>
      </w:r>
    </w:p>
    <w:p w14:paraId="0B13E219" w14:textId="77777777" w:rsidR="00E22F82" w:rsidRPr="00E22F82" w:rsidRDefault="00E22F82" w:rsidP="00E22F82">
      <w:r w:rsidRPr="00E22F82">
        <w:t>what action is underway.</w:t>
      </w:r>
    </w:p>
    <w:p w14:paraId="14D592DB" w14:textId="77777777" w:rsidR="00E22F82" w:rsidRPr="00E22F82" w:rsidRDefault="00E22F82" w:rsidP="00E22F82">
      <w:r w:rsidRPr="00E22F82">
        <w:t>This is particularly important during racially sensitive incidents.</w:t>
      </w:r>
    </w:p>
    <w:p w14:paraId="606F90C2" w14:textId="77777777" w:rsidR="00E22F82" w:rsidRPr="00E22F82" w:rsidRDefault="00E22F82" w:rsidP="00E22F82">
      <w:r w:rsidRPr="00E22F82">
        <w:t>Unverified information can escalate conflict.</w:t>
      </w:r>
    </w:p>
    <w:p w14:paraId="3710036D" w14:textId="77777777" w:rsidR="00E22F82" w:rsidRPr="00E22F82" w:rsidRDefault="00E22F82" w:rsidP="00E22F82">
      <w:pPr>
        <w:spacing w:before="60" w:after="10" w:line="240" w:lineRule="auto"/>
        <w:rPr>
          <w:b/>
          <w:bCs/>
        </w:rPr>
      </w:pPr>
      <w:r w:rsidRPr="00E22F82">
        <w:rPr>
          <w:b/>
          <w:bCs/>
          <w:sz w:val="19"/>
        </w:rPr>
        <w:lastRenderedPageBreak/>
        <w:t>20.57 No premature attribution</w:t>
      </w:r>
    </w:p>
    <w:p w14:paraId="7C604370" w14:textId="77777777" w:rsidR="00E22F82" w:rsidRPr="00E22F82" w:rsidRDefault="00E22F82" w:rsidP="00E22F82">
      <w:r w:rsidRPr="00E22F82">
        <w:t>A racial incident may generate immediate assumptions about:</w:t>
      </w:r>
    </w:p>
    <w:p w14:paraId="14080D89" w14:textId="77777777" w:rsidR="00E22F82" w:rsidRPr="00E22F82" w:rsidRDefault="00E22F82" w:rsidP="00E22F82">
      <w:r w:rsidRPr="00E22F82">
        <w:t>motive;</w:t>
      </w:r>
    </w:p>
    <w:p w14:paraId="13FBFF56" w14:textId="77777777" w:rsidR="00E22F82" w:rsidRPr="00E22F82" w:rsidRDefault="00E22F82" w:rsidP="00E22F82">
      <w:r w:rsidRPr="00E22F82">
        <w:t>cause;</w:t>
      </w:r>
    </w:p>
    <w:p w14:paraId="457F536B" w14:textId="77777777" w:rsidR="00E22F82" w:rsidRPr="00E22F82" w:rsidRDefault="00E22F82" w:rsidP="00E22F82">
      <w:r w:rsidRPr="00E22F82">
        <w:t>institutional responsibility;</w:t>
      </w:r>
    </w:p>
    <w:p w14:paraId="40B00D28" w14:textId="77777777" w:rsidR="00E22F82" w:rsidRPr="00E22F82" w:rsidRDefault="00E22F82" w:rsidP="00E22F82">
      <w:r w:rsidRPr="00E22F82">
        <w:t>or</w:t>
      </w:r>
    </w:p>
    <w:p w14:paraId="3CF596D7" w14:textId="77777777" w:rsidR="00E22F82" w:rsidRPr="00E22F82" w:rsidRDefault="00E22F82" w:rsidP="00E22F82">
      <w:r w:rsidRPr="00E22F82">
        <w:t>racial intent.</w:t>
      </w:r>
    </w:p>
    <w:p w14:paraId="34A891BE" w14:textId="77777777" w:rsidR="00E22F82" w:rsidRPr="00E22F82" w:rsidRDefault="00E22F82" w:rsidP="00E22F82">
      <w:r w:rsidRPr="00E22F82">
        <w:t>The response should protect affected people while preserving analytical discipline.</w:t>
      </w:r>
    </w:p>
    <w:p w14:paraId="41EC057B" w14:textId="77777777" w:rsidR="00E22F82" w:rsidRPr="00E22F82" w:rsidRDefault="00E22F82" w:rsidP="00E22F82">
      <w:r w:rsidRPr="00E22F82">
        <w:t>The rule remains:</w:t>
      </w:r>
    </w:p>
    <w:p w14:paraId="169B2943" w14:textId="77777777" w:rsidR="00E22F82" w:rsidRPr="00E22F82" w:rsidRDefault="00E22F82" w:rsidP="00E22F82">
      <w:pPr>
        <w:spacing w:before="50" w:after="10" w:line="240" w:lineRule="auto"/>
      </w:pPr>
      <w:r w:rsidRPr="00E22F82">
        <w:rPr>
          <w:b/>
          <w:bCs/>
          <w:sz w:val="19"/>
        </w:rPr>
        <w:t>RESPOND TO THE RISK WITHOUT INVENTING THE EVIDENCE.</w:t>
      </w:r>
    </w:p>
    <w:p w14:paraId="36306220" w14:textId="77777777" w:rsidR="00E22F82" w:rsidRPr="00E22F82" w:rsidRDefault="00E22F82" w:rsidP="00E22F82">
      <w:pPr>
        <w:spacing w:before="60" w:after="10" w:line="240" w:lineRule="auto"/>
        <w:rPr>
          <w:b/>
          <w:bCs/>
        </w:rPr>
      </w:pPr>
      <w:r w:rsidRPr="00E22F82">
        <w:rPr>
          <w:b/>
          <w:bCs/>
          <w:sz w:val="19"/>
        </w:rPr>
        <w:t>20.58 Community liaison</w:t>
      </w:r>
    </w:p>
    <w:p w14:paraId="793135CC" w14:textId="77777777" w:rsidR="00E22F82" w:rsidRPr="00E22F82" w:rsidRDefault="00E22F82" w:rsidP="00E22F82">
      <w:r w:rsidRPr="00E22F82">
        <w:t>Affected communities require credible information.</w:t>
      </w:r>
    </w:p>
    <w:p w14:paraId="6FE9BA95" w14:textId="77777777" w:rsidR="00E22F82" w:rsidRPr="00E22F82" w:rsidRDefault="00E22F82" w:rsidP="00E22F82">
      <w:r w:rsidRPr="00E22F82">
        <w:t>Divisional representatives may help:</w:t>
      </w:r>
    </w:p>
    <w:p w14:paraId="74A7E07C" w14:textId="77777777" w:rsidR="00E22F82" w:rsidRPr="00E22F82" w:rsidRDefault="00E22F82" w:rsidP="00E22F82">
      <w:r w:rsidRPr="00E22F82">
        <w:t>communicate;</w:t>
      </w:r>
    </w:p>
    <w:p w14:paraId="675BE6B6" w14:textId="77777777" w:rsidR="00E22F82" w:rsidRPr="00E22F82" w:rsidRDefault="00E22F82" w:rsidP="00E22F82">
      <w:r w:rsidRPr="00E22F82">
        <w:t>collect concerns;</w:t>
      </w:r>
    </w:p>
    <w:p w14:paraId="4BAEC316" w14:textId="77777777" w:rsidR="00E22F82" w:rsidRPr="00E22F82" w:rsidRDefault="00E22F82" w:rsidP="00E22F82">
      <w:r w:rsidRPr="00E22F82">
        <w:t>identify vulnerabilities;</w:t>
      </w:r>
    </w:p>
    <w:p w14:paraId="0A7EFD36" w14:textId="77777777" w:rsidR="00E22F82" w:rsidRPr="00E22F82" w:rsidRDefault="00E22F82" w:rsidP="00E22F82">
      <w:r w:rsidRPr="00E22F82">
        <w:t>and</w:t>
      </w:r>
    </w:p>
    <w:p w14:paraId="44C4A867" w14:textId="77777777" w:rsidR="00E22F82" w:rsidRPr="00E22F82" w:rsidRDefault="00E22F82" w:rsidP="00E22F82">
      <w:r w:rsidRPr="00E22F82">
        <w:t>reduce misinformation.</w:t>
      </w:r>
    </w:p>
    <w:p w14:paraId="477D6291" w14:textId="77777777" w:rsidR="00E22F82" w:rsidRPr="00E22F82" w:rsidRDefault="00E22F82" w:rsidP="00E22F82">
      <w:r w:rsidRPr="00E22F82">
        <w:t>Community liaison is therefore part of incident management.</w:t>
      </w:r>
    </w:p>
    <w:p w14:paraId="67FEA06F" w14:textId="77777777" w:rsidR="00E22F82" w:rsidRPr="00E22F82" w:rsidRDefault="00E22F82" w:rsidP="00E22F82">
      <w:pPr>
        <w:spacing w:before="60" w:after="10" w:line="240" w:lineRule="auto"/>
        <w:rPr>
          <w:b/>
          <w:bCs/>
        </w:rPr>
      </w:pPr>
      <w:r w:rsidRPr="00E22F82">
        <w:rPr>
          <w:b/>
          <w:bCs/>
          <w:sz w:val="19"/>
        </w:rPr>
        <w:t>20.59 Mutual security during crisis</w:t>
      </w:r>
    </w:p>
    <w:p w14:paraId="2E5DC0BB" w14:textId="77777777" w:rsidR="00E22F82" w:rsidRPr="00E22F82" w:rsidRDefault="00E22F82" w:rsidP="00E22F82">
      <w:r w:rsidRPr="00E22F82">
        <w:t>A crisis involving one racial group may create fear in another.</w:t>
      </w:r>
    </w:p>
    <w:p w14:paraId="5DB789D1" w14:textId="77777777" w:rsidR="00E22F82" w:rsidRPr="00E22F82" w:rsidRDefault="00E22F82" w:rsidP="00E22F82">
      <w:r w:rsidRPr="00E22F82">
        <w:t>The National Racial Security System should therefore assess:</w:t>
      </w:r>
    </w:p>
    <w:p w14:paraId="652F067E" w14:textId="77777777" w:rsidR="00E22F82" w:rsidRPr="00E22F82" w:rsidRDefault="00E22F82" w:rsidP="00E22F82">
      <w:r w:rsidRPr="00E22F82">
        <w:t>retaliation risk;</w:t>
      </w:r>
    </w:p>
    <w:p w14:paraId="5818FB5F" w14:textId="77777777" w:rsidR="00E22F82" w:rsidRPr="00E22F82" w:rsidRDefault="00E22F82" w:rsidP="00E22F82">
      <w:r w:rsidRPr="00E22F82">
        <w:t>misinformation;</w:t>
      </w:r>
    </w:p>
    <w:p w14:paraId="51703F0E" w14:textId="77777777" w:rsidR="00E22F82" w:rsidRPr="00E22F82" w:rsidRDefault="00E22F82" w:rsidP="00E22F82">
      <w:r w:rsidRPr="00E22F82">
        <w:t>collective blame;</w:t>
      </w:r>
    </w:p>
    <w:p w14:paraId="5A2FEA3B" w14:textId="77777777" w:rsidR="00E22F82" w:rsidRPr="00E22F82" w:rsidRDefault="00E22F82" w:rsidP="00E22F82">
      <w:r w:rsidRPr="00E22F82">
        <w:t>and</w:t>
      </w:r>
    </w:p>
    <w:p w14:paraId="7B39B3B8" w14:textId="77777777" w:rsidR="00E22F82" w:rsidRPr="00E22F82" w:rsidRDefault="00E22F82" w:rsidP="00E22F82">
      <w:r w:rsidRPr="00E22F82">
        <w:t>cross-community tension.</w:t>
      </w:r>
    </w:p>
    <w:p w14:paraId="6FB09553" w14:textId="77777777" w:rsidR="00E22F82" w:rsidRPr="00E22F82" w:rsidRDefault="00E22F82" w:rsidP="00E22F82">
      <w:r w:rsidRPr="00E22F82">
        <w:t>Mutual racial security becomes especially important during crisis.</w:t>
      </w:r>
    </w:p>
    <w:p w14:paraId="70D84D42" w14:textId="77777777" w:rsidR="00E22F82" w:rsidRPr="00E22F82" w:rsidRDefault="00E22F82" w:rsidP="00E22F82">
      <w:pPr>
        <w:spacing w:before="60" w:after="10" w:line="240" w:lineRule="auto"/>
        <w:rPr>
          <w:b/>
          <w:bCs/>
        </w:rPr>
      </w:pPr>
      <w:r w:rsidRPr="00E22F82">
        <w:rPr>
          <w:b/>
          <w:bCs/>
          <w:sz w:val="19"/>
        </w:rPr>
        <w:t>20.60 De-escalation</w:t>
      </w:r>
    </w:p>
    <w:p w14:paraId="3518C0EF" w14:textId="77777777" w:rsidR="00E22F82" w:rsidRPr="00E22F82" w:rsidRDefault="00E22F82" w:rsidP="00E22F82">
      <w:r w:rsidRPr="00E22F82">
        <w:t>De-escalation may involve:</w:t>
      </w:r>
    </w:p>
    <w:p w14:paraId="11AE504B" w14:textId="77777777" w:rsidR="00E22F82" w:rsidRPr="00E22F82" w:rsidRDefault="00E22F82" w:rsidP="00E22F82">
      <w:r w:rsidRPr="00E22F82">
        <w:t>accurate information;</w:t>
      </w:r>
    </w:p>
    <w:p w14:paraId="674AFAF3" w14:textId="77777777" w:rsidR="00E22F82" w:rsidRPr="00E22F82" w:rsidRDefault="00E22F82" w:rsidP="00E22F82">
      <w:r w:rsidRPr="00E22F82">
        <w:t>trusted intermediaries;</w:t>
      </w:r>
    </w:p>
    <w:p w14:paraId="428A34D6" w14:textId="77777777" w:rsidR="00E22F82" w:rsidRPr="00E22F82" w:rsidRDefault="00E22F82" w:rsidP="00E22F82">
      <w:r w:rsidRPr="00E22F82">
        <w:t>rapid correction of false claims;</w:t>
      </w:r>
    </w:p>
    <w:p w14:paraId="4B19D98C" w14:textId="77777777" w:rsidR="00E22F82" w:rsidRPr="00E22F82" w:rsidRDefault="00E22F82" w:rsidP="00E22F82">
      <w:r w:rsidRPr="00E22F82">
        <w:t>visible safeguards;</w:t>
      </w:r>
    </w:p>
    <w:p w14:paraId="39BBA79A" w14:textId="77777777" w:rsidR="00E22F82" w:rsidRPr="00E22F82" w:rsidRDefault="00E22F82" w:rsidP="00E22F82">
      <w:r w:rsidRPr="00E22F82">
        <w:t>or</w:t>
      </w:r>
    </w:p>
    <w:p w14:paraId="6F198D51" w14:textId="77777777" w:rsidR="00E22F82" w:rsidRPr="00E22F82" w:rsidRDefault="00E22F82" w:rsidP="00E22F82">
      <w:r w:rsidRPr="00E22F82">
        <w:t>structured dialogue.</w:t>
      </w:r>
    </w:p>
    <w:p w14:paraId="424F5C7A" w14:textId="77777777" w:rsidR="00E22F82" w:rsidRPr="00E22F82" w:rsidRDefault="00E22F82" w:rsidP="00E22F82">
      <w:r w:rsidRPr="00E22F82">
        <w:t>The objective is not to suppress legitimate grievance.</w:t>
      </w:r>
    </w:p>
    <w:p w14:paraId="799B9E7E" w14:textId="77777777" w:rsidR="00E22F82" w:rsidRPr="00E22F82" w:rsidRDefault="00E22F82" w:rsidP="00E22F82">
      <w:r w:rsidRPr="00E22F82">
        <w:t>It is to prevent avoidable escalation.</w:t>
      </w:r>
    </w:p>
    <w:p w14:paraId="6E789C3A" w14:textId="77777777" w:rsidR="00E22F82" w:rsidRPr="00E22F82" w:rsidRDefault="00E22F82" w:rsidP="00E22F82">
      <w:pPr>
        <w:spacing w:before="60" w:after="10" w:line="240" w:lineRule="auto"/>
        <w:rPr>
          <w:b/>
          <w:bCs/>
        </w:rPr>
      </w:pPr>
      <w:r w:rsidRPr="00E22F82">
        <w:rPr>
          <w:b/>
          <w:bCs/>
          <w:sz w:val="19"/>
        </w:rPr>
        <w:t>20.61 Referral</w:t>
      </w:r>
    </w:p>
    <w:p w14:paraId="240E569B" w14:textId="77777777" w:rsidR="00E22F82" w:rsidRPr="00E22F82" w:rsidRDefault="00E22F82" w:rsidP="00E22F82">
      <w:r w:rsidRPr="00E22F82">
        <w:t>Some incidents require referral to bodies with appropriate powers or expertise.</w:t>
      </w:r>
    </w:p>
    <w:p w14:paraId="551D43C3" w14:textId="77777777" w:rsidR="00E22F82" w:rsidRPr="00E22F82" w:rsidRDefault="00E22F82" w:rsidP="00E22F82">
      <w:r w:rsidRPr="00E22F82">
        <w:t>Possible routes may include:</w:t>
      </w:r>
    </w:p>
    <w:p w14:paraId="5EBD664E" w14:textId="77777777" w:rsidR="00E22F82" w:rsidRPr="00E22F82" w:rsidRDefault="00E22F82" w:rsidP="00E22F82">
      <w:r w:rsidRPr="00E22F82">
        <w:t>police;</w:t>
      </w:r>
    </w:p>
    <w:p w14:paraId="230AAFB4" w14:textId="77777777" w:rsidR="00E22F82" w:rsidRPr="00E22F82" w:rsidRDefault="00E22F82" w:rsidP="00E22F82">
      <w:r w:rsidRPr="00E22F82">
        <w:t>regulators;</w:t>
      </w:r>
    </w:p>
    <w:p w14:paraId="6C035F69" w14:textId="77777777" w:rsidR="00E22F82" w:rsidRPr="00E22F82" w:rsidRDefault="00E22F82" w:rsidP="00E22F82">
      <w:r w:rsidRPr="00E22F82">
        <w:t>courts;</w:t>
      </w:r>
    </w:p>
    <w:p w14:paraId="587022DF" w14:textId="77777777" w:rsidR="00E22F82" w:rsidRPr="00E22F82" w:rsidRDefault="00E22F82" w:rsidP="00E22F82">
      <w:r w:rsidRPr="00E22F82">
        <w:t>ombudsmen;</w:t>
      </w:r>
    </w:p>
    <w:p w14:paraId="60F6BC39" w14:textId="77777777" w:rsidR="00E22F82" w:rsidRPr="00E22F82" w:rsidRDefault="00E22F82" w:rsidP="00E22F82">
      <w:r w:rsidRPr="00E22F82">
        <w:t>insurers;</w:t>
      </w:r>
    </w:p>
    <w:p w14:paraId="749FB02B" w14:textId="77777777" w:rsidR="00E22F82" w:rsidRPr="00E22F82" w:rsidRDefault="00E22F82" w:rsidP="00E22F82">
      <w:r w:rsidRPr="00E22F82">
        <w:t>professional bodies;</w:t>
      </w:r>
    </w:p>
    <w:p w14:paraId="2D365D2E" w14:textId="77777777" w:rsidR="00E22F82" w:rsidRPr="00E22F82" w:rsidRDefault="00E22F82" w:rsidP="00E22F82">
      <w:r w:rsidRPr="00E22F82">
        <w:t>or</w:t>
      </w:r>
    </w:p>
    <w:p w14:paraId="19A1756C" w14:textId="77777777" w:rsidR="00E22F82" w:rsidRPr="00E22F82" w:rsidRDefault="00E22F82" w:rsidP="00E22F82">
      <w:r w:rsidRPr="00E22F82">
        <w:t>other competent authorities.</w:t>
      </w:r>
    </w:p>
    <w:p w14:paraId="62225D31" w14:textId="77777777" w:rsidR="00E22F82" w:rsidRPr="00E22F82" w:rsidRDefault="00E22F82" w:rsidP="00E22F82">
      <w:r w:rsidRPr="00E22F82">
        <w:t>Racial Security should know the limits of its authority.</w:t>
      </w:r>
    </w:p>
    <w:p w14:paraId="3F4E3849" w14:textId="77777777" w:rsidR="00E22F82" w:rsidRPr="00E22F82" w:rsidRDefault="00E22F82" w:rsidP="00E22F82">
      <w:pPr>
        <w:spacing w:before="60" w:after="10" w:line="240" w:lineRule="auto"/>
        <w:rPr>
          <w:b/>
          <w:bCs/>
        </w:rPr>
      </w:pPr>
      <w:r w:rsidRPr="00E22F82">
        <w:rPr>
          <w:b/>
          <w:bCs/>
          <w:sz w:val="19"/>
        </w:rPr>
        <w:t>20.62 Support</w:t>
      </w:r>
    </w:p>
    <w:p w14:paraId="36D21C84" w14:textId="77777777" w:rsidR="00E22F82" w:rsidRPr="00E22F82" w:rsidRDefault="00E22F82" w:rsidP="00E22F82">
      <w:r w:rsidRPr="00E22F82">
        <w:t>Response may also require support for affected individuals or institutions.</w:t>
      </w:r>
    </w:p>
    <w:p w14:paraId="359CBF2F" w14:textId="77777777" w:rsidR="00E22F82" w:rsidRPr="00E22F82" w:rsidRDefault="00E22F82" w:rsidP="00E22F82">
      <w:r w:rsidRPr="00E22F82">
        <w:t>Support can include:</w:t>
      </w:r>
    </w:p>
    <w:p w14:paraId="595F2FA3" w14:textId="77777777" w:rsidR="00E22F82" w:rsidRPr="00E22F82" w:rsidRDefault="00E22F82" w:rsidP="00E22F82">
      <w:r w:rsidRPr="00E22F82">
        <w:t>information;</w:t>
      </w:r>
    </w:p>
    <w:p w14:paraId="33B35795" w14:textId="77777777" w:rsidR="00E22F82" w:rsidRPr="00E22F82" w:rsidRDefault="00E22F82" w:rsidP="00E22F82">
      <w:r w:rsidRPr="00E22F82">
        <w:t>documentation;</w:t>
      </w:r>
    </w:p>
    <w:p w14:paraId="0233C108" w14:textId="77777777" w:rsidR="00E22F82" w:rsidRPr="00E22F82" w:rsidRDefault="00E22F82" w:rsidP="00E22F82">
      <w:r w:rsidRPr="00E22F82">
        <w:t>referral;</w:t>
      </w:r>
    </w:p>
    <w:p w14:paraId="1680F17A" w14:textId="77777777" w:rsidR="00E22F82" w:rsidRPr="00E22F82" w:rsidRDefault="00E22F82" w:rsidP="00E22F82">
      <w:r w:rsidRPr="00E22F82">
        <w:t>advocacy;</w:t>
      </w:r>
    </w:p>
    <w:p w14:paraId="6BBC972F" w14:textId="77777777" w:rsidR="00E22F82" w:rsidRPr="00E22F82" w:rsidRDefault="00E22F82" w:rsidP="00E22F82">
      <w:r w:rsidRPr="00E22F82">
        <w:t>community assistance;</w:t>
      </w:r>
    </w:p>
    <w:p w14:paraId="3D00C9F4" w14:textId="77777777" w:rsidR="00E22F82" w:rsidRPr="00E22F82" w:rsidRDefault="00E22F82" w:rsidP="00E22F82">
      <w:r w:rsidRPr="00E22F82">
        <w:t>or</w:t>
      </w:r>
    </w:p>
    <w:p w14:paraId="6250746C" w14:textId="77777777" w:rsidR="00E22F82" w:rsidRPr="00E22F82" w:rsidRDefault="00E22F82" w:rsidP="00E22F82">
      <w:r w:rsidRPr="00E22F82">
        <w:t>other functions within institutional competence.</w:t>
      </w:r>
    </w:p>
    <w:p w14:paraId="438F4AD2" w14:textId="77777777" w:rsidR="00E22F82" w:rsidRPr="00E22F82" w:rsidRDefault="00E22F82" w:rsidP="00E22F82">
      <w:r w:rsidRPr="00E22F82">
        <w:t>Support should not be confused with adjudication.</w:t>
      </w:r>
    </w:p>
    <w:p w14:paraId="18E52E63" w14:textId="77777777" w:rsidR="00E22F82" w:rsidRPr="00E22F82" w:rsidRDefault="00E22F82" w:rsidP="00E22F82">
      <w:pPr>
        <w:spacing w:before="100" w:after="20" w:line="240" w:lineRule="auto"/>
        <w:rPr>
          <w:b/>
          <w:bCs/>
        </w:rPr>
      </w:pPr>
      <w:r w:rsidRPr="00E22F82">
        <w:rPr>
          <w:b/>
          <w:bCs/>
          <w:sz w:val="21"/>
        </w:rPr>
        <w:t>PART VI — RECOVERY</w:t>
      </w:r>
    </w:p>
    <w:p w14:paraId="2B31559F" w14:textId="77777777" w:rsidR="00E22F82" w:rsidRPr="00E22F82" w:rsidRDefault="00E22F82" w:rsidP="00E22F82">
      <w:pPr>
        <w:spacing w:before="60" w:after="10" w:line="240" w:lineRule="auto"/>
        <w:rPr>
          <w:b/>
          <w:bCs/>
        </w:rPr>
      </w:pPr>
      <w:r w:rsidRPr="00E22F82">
        <w:rPr>
          <w:b/>
          <w:bCs/>
          <w:sz w:val="19"/>
        </w:rPr>
        <w:t>20.63 Response is not complete when immediate danger ends</w:t>
      </w:r>
    </w:p>
    <w:p w14:paraId="1EAE7D72" w14:textId="77777777" w:rsidR="00E22F82" w:rsidRPr="00E22F82" w:rsidRDefault="00E22F82" w:rsidP="00E22F82">
      <w:r w:rsidRPr="00E22F82">
        <w:t>After stabilisation comes recovery.</w:t>
      </w:r>
    </w:p>
    <w:p w14:paraId="270F393C" w14:textId="77777777" w:rsidR="00E22F82" w:rsidRPr="00E22F82" w:rsidRDefault="00E22F82" w:rsidP="00E22F82">
      <w:r w:rsidRPr="00E22F82">
        <w:t>Recovery asks:</w:t>
      </w:r>
    </w:p>
    <w:p w14:paraId="0E137CD4" w14:textId="77777777" w:rsidR="00E22F82" w:rsidRPr="00E22F82" w:rsidRDefault="00E22F82" w:rsidP="00E22F82">
      <w:r w:rsidRPr="00E22F82">
        <w:t>What was damaged?</w:t>
      </w:r>
    </w:p>
    <w:p w14:paraId="1CA8962D" w14:textId="77777777" w:rsidR="00E22F82" w:rsidRPr="00E22F82" w:rsidRDefault="00E22F82" w:rsidP="00E22F82">
      <w:r w:rsidRPr="00E22F82">
        <w:t>What must be restored?</w:t>
      </w:r>
    </w:p>
    <w:p w14:paraId="0A9608EE" w14:textId="77777777" w:rsidR="00E22F82" w:rsidRPr="00E22F82" w:rsidRDefault="00E22F82" w:rsidP="00E22F82">
      <w:r w:rsidRPr="00E22F82">
        <w:t>Who remains affected?</w:t>
      </w:r>
    </w:p>
    <w:p w14:paraId="38E13800" w14:textId="77777777" w:rsidR="00E22F82" w:rsidRPr="00E22F82" w:rsidRDefault="00E22F82" w:rsidP="00E22F82">
      <w:r w:rsidRPr="00E22F82">
        <w:t>What residual risk remains?</w:t>
      </w:r>
    </w:p>
    <w:p w14:paraId="332E31EA" w14:textId="77777777" w:rsidR="00E22F82" w:rsidRPr="00E22F82" w:rsidRDefault="00E22F82" w:rsidP="00E22F82">
      <w:r w:rsidRPr="00E22F82">
        <w:t>What controls must change?</w:t>
      </w:r>
    </w:p>
    <w:p w14:paraId="0E3DB6A7" w14:textId="77777777" w:rsidR="00E22F82" w:rsidRPr="00E22F82" w:rsidRDefault="00E22F82" w:rsidP="00E22F82">
      <w:r w:rsidRPr="00E22F82">
        <w:t>A system that stops at crisis management leaves vulnerability behind.</w:t>
      </w:r>
    </w:p>
    <w:p w14:paraId="18857D01" w14:textId="77777777" w:rsidR="00E22F82" w:rsidRPr="00E22F82" w:rsidRDefault="00E22F82" w:rsidP="00E22F82">
      <w:pPr>
        <w:spacing w:before="60" w:after="10" w:line="240" w:lineRule="auto"/>
        <w:rPr>
          <w:b/>
          <w:bCs/>
        </w:rPr>
      </w:pPr>
      <w:r w:rsidRPr="00E22F82">
        <w:rPr>
          <w:b/>
          <w:bCs/>
          <w:sz w:val="19"/>
        </w:rPr>
        <w:lastRenderedPageBreak/>
        <w:t>20.64 Recovery objectives</w:t>
      </w:r>
    </w:p>
    <w:p w14:paraId="541957AB" w14:textId="77777777" w:rsidR="00E22F82" w:rsidRPr="00E22F82" w:rsidRDefault="00E22F82" w:rsidP="00E22F82">
      <w:r w:rsidRPr="00E22F82">
        <w:t>Recovery may include:</w:t>
      </w:r>
    </w:p>
    <w:p w14:paraId="6B451FD3" w14:textId="77777777" w:rsidR="00E22F82" w:rsidRPr="00E22F82" w:rsidRDefault="00E22F82" w:rsidP="00E22F82">
      <w:r w:rsidRPr="00E22F82">
        <w:t>restoring services;</w:t>
      </w:r>
    </w:p>
    <w:p w14:paraId="55E2C049" w14:textId="77777777" w:rsidR="00E22F82" w:rsidRPr="00E22F82" w:rsidRDefault="00E22F82" w:rsidP="00E22F82">
      <w:r w:rsidRPr="00E22F82">
        <w:t>correcting records;</w:t>
      </w:r>
    </w:p>
    <w:p w14:paraId="76F79A3E" w14:textId="77777777" w:rsidR="00E22F82" w:rsidRPr="00E22F82" w:rsidRDefault="00E22F82" w:rsidP="00E22F82">
      <w:r w:rsidRPr="00E22F82">
        <w:t>reopening institutions;</w:t>
      </w:r>
    </w:p>
    <w:p w14:paraId="13E521AE" w14:textId="77777777" w:rsidR="00E22F82" w:rsidRPr="00E22F82" w:rsidRDefault="00E22F82" w:rsidP="00E22F82">
      <w:r w:rsidRPr="00E22F82">
        <w:t>recovering data;</w:t>
      </w:r>
    </w:p>
    <w:p w14:paraId="5849CC14" w14:textId="77777777" w:rsidR="00E22F82" w:rsidRPr="00E22F82" w:rsidRDefault="00E22F82" w:rsidP="00E22F82">
      <w:r w:rsidRPr="00E22F82">
        <w:t>rebuilding trust;</w:t>
      </w:r>
    </w:p>
    <w:p w14:paraId="2226FA21" w14:textId="77777777" w:rsidR="00E22F82" w:rsidRPr="00E22F82" w:rsidRDefault="00E22F82" w:rsidP="00E22F82">
      <w:r w:rsidRPr="00E22F82">
        <w:t>providing support;</w:t>
      </w:r>
    </w:p>
    <w:p w14:paraId="4C5675D1" w14:textId="77777777" w:rsidR="00E22F82" w:rsidRPr="00E22F82" w:rsidRDefault="00E22F82" w:rsidP="00E22F82">
      <w:r w:rsidRPr="00E22F82">
        <w:t>repairing financial damage;</w:t>
      </w:r>
    </w:p>
    <w:p w14:paraId="2BF2A4C0" w14:textId="77777777" w:rsidR="00E22F82" w:rsidRPr="00E22F82" w:rsidRDefault="00E22F82" w:rsidP="00E22F82">
      <w:r w:rsidRPr="00E22F82">
        <w:t>and</w:t>
      </w:r>
    </w:p>
    <w:p w14:paraId="16A71AB7" w14:textId="77777777" w:rsidR="00E22F82" w:rsidRPr="00E22F82" w:rsidRDefault="00E22F82" w:rsidP="00E22F82">
      <w:r w:rsidRPr="00E22F82">
        <w:t>implementing new safeguards.</w:t>
      </w:r>
    </w:p>
    <w:p w14:paraId="23B8A477" w14:textId="77777777" w:rsidR="00E22F82" w:rsidRPr="00E22F82" w:rsidRDefault="00E22F82" w:rsidP="00E22F82">
      <w:r w:rsidRPr="00E22F82">
        <w:t>Different incidents require different recovery plans.</w:t>
      </w:r>
    </w:p>
    <w:p w14:paraId="3A3C323B" w14:textId="77777777" w:rsidR="00E22F82" w:rsidRPr="00E22F82" w:rsidRDefault="00E22F82" w:rsidP="00E22F82">
      <w:pPr>
        <w:spacing w:before="60" w:after="10" w:line="240" w:lineRule="auto"/>
        <w:rPr>
          <w:b/>
          <w:bCs/>
        </w:rPr>
      </w:pPr>
      <w:r w:rsidRPr="00E22F82">
        <w:rPr>
          <w:b/>
          <w:bCs/>
          <w:sz w:val="19"/>
        </w:rPr>
        <w:t>20.65 Cultural recovery</w:t>
      </w:r>
    </w:p>
    <w:p w14:paraId="325FDF78" w14:textId="77777777" w:rsidR="00E22F82" w:rsidRPr="00E22F82" w:rsidRDefault="00E22F82" w:rsidP="00E22F82">
      <w:r w:rsidRPr="00E22F82">
        <w:t>If a cultural institution is damaged, recovery may involve:</w:t>
      </w:r>
    </w:p>
    <w:p w14:paraId="230CD6DD" w14:textId="77777777" w:rsidR="00E22F82" w:rsidRPr="00E22F82" w:rsidRDefault="00E22F82" w:rsidP="00E22F82">
      <w:r w:rsidRPr="00E22F82">
        <w:t>premises;</w:t>
      </w:r>
    </w:p>
    <w:p w14:paraId="3E9B8EB6" w14:textId="77777777" w:rsidR="00E22F82" w:rsidRPr="00E22F82" w:rsidRDefault="00E22F82" w:rsidP="00E22F82">
      <w:r w:rsidRPr="00E22F82">
        <w:t>archives;</w:t>
      </w:r>
    </w:p>
    <w:p w14:paraId="70BEBF52" w14:textId="77777777" w:rsidR="00E22F82" w:rsidRPr="00E22F82" w:rsidRDefault="00E22F82" w:rsidP="00E22F82">
      <w:r w:rsidRPr="00E22F82">
        <w:t>funding;</w:t>
      </w:r>
    </w:p>
    <w:p w14:paraId="60BE9982" w14:textId="77777777" w:rsidR="00E22F82" w:rsidRPr="00E22F82" w:rsidRDefault="00E22F82" w:rsidP="00E22F82">
      <w:r w:rsidRPr="00E22F82">
        <w:t>staff;</w:t>
      </w:r>
    </w:p>
    <w:p w14:paraId="0B13FFA6" w14:textId="77777777" w:rsidR="00E22F82" w:rsidRPr="00E22F82" w:rsidRDefault="00E22F82" w:rsidP="00E22F82">
      <w:r w:rsidRPr="00E22F82">
        <w:t>programmes;</w:t>
      </w:r>
    </w:p>
    <w:p w14:paraId="19433A9B" w14:textId="77777777" w:rsidR="00E22F82" w:rsidRPr="00E22F82" w:rsidRDefault="00E22F82" w:rsidP="00E22F82">
      <w:r w:rsidRPr="00E22F82">
        <w:t>and</w:t>
      </w:r>
    </w:p>
    <w:p w14:paraId="432C01BC" w14:textId="77777777" w:rsidR="00E22F82" w:rsidRPr="00E22F82" w:rsidRDefault="00E22F82" w:rsidP="00E22F82">
      <w:r w:rsidRPr="00E22F82">
        <w:t>community confidence.</w:t>
      </w:r>
    </w:p>
    <w:p w14:paraId="0A4B5055" w14:textId="77777777" w:rsidR="00E22F82" w:rsidRPr="00E22F82" w:rsidRDefault="00E22F82" w:rsidP="00E22F82">
      <w:r w:rsidRPr="00E22F82">
        <w:t>Cultural recovery can take years.</w:t>
      </w:r>
    </w:p>
    <w:p w14:paraId="065587DA" w14:textId="77777777" w:rsidR="00E22F82" w:rsidRPr="00E22F82" w:rsidRDefault="00E22F82" w:rsidP="00E22F82">
      <w:r w:rsidRPr="00E22F82">
        <w:t>Therefore cultural resilience should exist before crisis.</w:t>
      </w:r>
    </w:p>
    <w:p w14:paraId="0D1FE065" w14:textId="77777777" w:rsidR="00E22F82" w:rsidRPr="00E22F82" w:rsidRDefault="00E22F82" w:rsidP="00E22F82">
      <w:pPr>
        <w:spacing w:before="60" w:after="10" w:line="240" w:lineRule="auto"/>
        <w:rPr>
          <w:b/>
          <w:bCs/>
        </w:rPr>
      </w:pPr>
      <w:r w:rsidRPr="00E22F82">
        <w:rPr>
          <w:b/>
          <w:bCs/>
          <w:sz w:val="19"/>
        </w:rPr>
        <w:t>20.66 Data recovery</w:t>
      </w:r>
    </w:p>
    <w:p w14:paraId="1AF029A8" w14:textId="77777777" w:rsidR="00E22F82" w:rsidRPr="00E22F82" w:rsidRDefault="00E22F82" w:rsidP="00E22F82">
      <w:r w:rsidRPr="00E22F82">
        <w:t>Where racial identity data are compromised, recovery may require:</w:t>
      </w:r>
    </w:p>
    <w:p w14:paraId="0A7AD6E5" w14:textId="77777777" w:rsidR="00E22F82" w:rsidRPr="00E22F82" w:rsidRDefault="00E22F82" w:rsidP="00E22F82">
      <w:r w:rsidRPr="00E22F82">
        <w:t>restoration;</w:t>
      </w:r>
    </w:p>
    <w:p w14:paraId="2592BFE6" w14:textId="77777777" w:rsidR="00E22F82" w:rsidRPr="00E22F82" w:rsidRDefault="00E22F82" w:rsidP="00E22F82">
      <w:r w:rsidRPr="00E22F82">
        <w:t>verification;</w:t>
      </w:r>
    </w:p>
    <w:p w14:paraId="09D89095" w14:textId="77777777" w:rsidR="00E22F82" w:rsidRPr="00E22F82" w:rsidRDefault="00E22F82" w:rsidP="00E22F82">
      <w:r w:rsidRPr="00E22F82">
        <w:t>correction;</w:t>
      </w:r>
    </w:p>
    <w:p w14:paraId="542F562E" w14:textId="77777777" w:rsidR="00E22F82" w:rsidRPr="00E22F82" w:rsidRDefault="00E22F82" w:rsidP="00E22F82">
      <w:r w:rsidRPr="00E22F82">
        <w:t>security changes;</w:t>
      </w:r>
    </w:p>
    <w:p w14:paraId="370A0970" w14:textId="77777777" w:rsidR="00E22F82" w:rsidRPr="00E22F82" w:rsidRDefault="00E22F82" w:rsidP="00E22F82">
      <w:r w:rsidRPr="00E22F82">
        <w:t>notification;</w:t>
      </w:r>
    </w:p>
    <w:p w14:paraId="1718E8A7" w14:textId="77777777" w:rsidR="00E22F82" w:rsidRPr="00E22F82" w:rsidRDefault="00E22F82" w:rsidP="00E22F82">
      <w:r w:rsidRPr="00E22F82">
        <w:t>and</w:t>
      </w:r>
    </w:p>
    <w:p w14:paraId="31A215C7" w14:textId="77777777" w:rsidR="00E22F82" w:rsidRPr="00E22F82" w:rsidRDefault="00E22F82" w:rsidP="00E22F82">
      <w:r w:rsidRPr="00E22F82">
        <w:t>monitoring for further misuse.</w:t>
      </w:r>
    </w:p>
    <w:p w14:paraId="322A353B" w14:textId="77777777" w:rsidR="00E22F82" w:rsidRPr="00E22F82" w:rsidRDefault="00E22F82" w:rsidP="00E22F82">
      <w:r w:rsidRPr="00E22F82">
        <w:t>Data recovery is not merely restoring a backup.</w:t>
      </w:r>
    </w:p>
    <w:p w14:paraId="1848EC48" w14:textId="77777777" w:rsidR="00E22F82" w:rsidRPr="00E22F82" w:rsidRDefault="00E22F82" w:rsidP="00E22F82">
      <w:r w:rsidRPr="00E22F82">
        <w:t>It includes restoring trust in the information.</w:t>
      </w:r>
    </w:p>
    <w:p w14:paraId="6C315C94" w14:textId="77777777" w:rsidR="00E22F82" w:rsidRPr="00E22F82" w:rsidRDefault="00E22F82" w:rsidP="00E22F82">
      <w:pPr>
        <w:spacing w:before="60" w:after="10" w:line="240" w:lineRule="auto"/>
        <w:rPr>
          <w:b/>
          <w:bCs/>
        </w:rPr>
      </w:pPr>
      <w:r w:rsidRPr="00E22F82">
        <w:rPr>
          <w:b/>
          <w:bCs/>
          <w:sz w:val="19"/>
        </w:rPr>
        <w:t>20.67 Institutional trust recovery</w:t>
      </w:r>
    </w:p>
    <w:p w14:paraId="3CB996BF" w14:textId="77777777" w:rsidR="00E22F82" w:rsidRPr="00E22F82" w:rsidRDefault="00E22F82" w:rsidP="00E22F82">
      <w:r w:rsidRPr="00E22F82">
        <w:t>Where an institution loses community trust, technical correction alone may be insufficient.</w:t>
      </w:r>
    </w:p>
    <w:p w14:paraId="36D8F654" w14:textId="77777777" w:rsidR="00E22F82" w:rsidRPr="00E22F82" w:rsidRDefault="00E22F82" w:rsidP="00E22F82">
      <w:r w:rsidRPr="00E22F82">
        <w:t>Trust recovery may require:</w:t>
      </w:r>
    </w:p>
    <w:p w14:paraId="3C6EBF4B" w14:textId="77777777" w:rsidR="00E22F82" w:rsidRPr="00E22F82" w:rsidRDefault="00E22F82" w:rsidP="00E22F82">
      <w:r w:rsidRPr="00E22F82">
        <w:t>acknowledgement;</w:t>
      </w:r>
    </w:p>
    <w:p w14:paraId="7FAD84B9" w14:textId="77777777" w:rsidR="00E22F82" w:rsidRPr="00E22F82" w:rsidRDefault="00E22F82" w:rsidP="00E22F82">
      <w:r w:rsidRPr="00E22F82">
        <w:t>evidence;</w:t>
      </w:r>
    </w:p>
    <w:p w14:paraId="3EC99D4D" w14:textId="77777777" w:rsidR="00E22F82" w:rsidRPr="00E22F82" w:rsidRDefault="00E22F82" w:rsidP="00E22F82">
      <w:r w:rsidRPr="00E22F82">
        <w:t>independent review;</w:t>
      </w:r>
    </w:p>
    <w:p w14:paraId="57A4629F" w14:textId="77777777" w:rsidR="00E22F82" w:rsidRPr="00E22F82" w:rsidRDefault="00E22F82" w:rsidP="00E22F82">
      <w:r w:rsidRPr="00E22F82">
        <w:t>corrective action;</w:t>
      </w:r>
    </w:p>
    <w:p w14:paraId="58684AD2" w14:textId="77777777" w:rsidR="00E22F82" w:rsidRPr="00E22F82" w:rsidRDefault="00E22F82" w:rsidP="00E22F82">
      <w:r w:rsidRPr="00E22F82">
        <w:t>and</w:t>
      </w:r>
    </w:p>
    <w:p w14:paraId="340B4B0F" w14:textId="77777777" w:rsidR="00E22F82" w:rsidRPr="00E22F82" w:rsidRDefault="00E22F82" w:rsidP="00E22F82">
      <w:r w:rsidRPr="00E22F82">
        <w:t>demonstrated improvement over time.</w:t>
      </w:r>
    </w:p>
    <w:p w14:paraId="304B4016" w14:textId="77777777" w:rsidR="00E22F82" w:rsidRPr="00E22F82" w:rsidRDefault="00E22F82" w:rsidP="00E22F82">
      <w:r w:rsidRPr="00E22F82">
        <w:t>Trust cannot simply be declared restored.</w:t>
      </w:r>
    </w:p>
    <w:p w14:paraId="0F89E64B" w14:textId="77777777" w:rsidR="00E22F82" w:rsidRPr="00E22F82" w:rsidRDefault="00E22F82" w:rsidP="00E22F82">
      <w:pPr>
        <w:spacing w:before="60" w:after="10" w:line="240" w:lineRule="auto"/>
        <w:rPr>
          <w:b/>
          <w:bCs/>
        </w:rPr>
      </w:pPr>
      <w:r w:rsidRPr="00E22F82">
        <w:rPr>
          <w:b/>
          <w:bCs/>
          <w:sz w:val="19"/>
        </w:rPr>
        <w:t>20.68 Economic recovery</w:t>
      </w:r>
    </w:p>
    <w:p w14:paraId="3854938D" w14:textId="77777777" w:rsidR="00E22F82" w:rsidRPr="00E22F82" w:rsidRDefault="00E22F82" w:rsidP="00E22F82">
      <w:r w:rsidRPr="00E22F82">
        <w:t>A racial-security incident may create:</w:t>
      </w:r>
    </w:p>
    <w:p w14:paraId="1FAD6CEE" w14:textId="77777777" w:rsidR="00E22F82" w:rsidRPr="00E22F82" w:rsidRDefault="00E22F82" w:rsidP="00E22F82">
      <w:r w:rsidRPr="00E22F82">
        <w:t>lost income;</w:t>
      </w:r>
    </w:p>
    <w:p w14:paraId="5B389EBB" w14:textId="77777777" w:rsidR="00E22F82" w:rsidRPr="00E22F82" w:rsidRDefault="00E22F82" w:rsidP="00E22F82">
      <w:r w:rsidRPr="00E22F82">
        <w:t>business disruption;</w:t>
      </w:r>
    </w:p>
    <w:p w14:paraId="262E5596" w14:textId="77777777" w:rsidR="00E22F82" w:rsidRPr="00E22F82" w:rsidRDefault="00E22F82" w:rsidP="00E22F82">
      <w:r w:rsidRPr="00E22F82">
        <w:t>insurance difficulty;</w:t>
      </w:r>
    </w:p>
    <w:p w14:paraId="5A961350" w14:textId="77777777" w:rsidR="00E22F82" w:rsidRPr="00E22F82" w:rsidRDefault="00E22F82" w:rsidP="00E22F82">
      <w:r w:rsidRPr="00E22F82">
        <w:t>or</w:t>
      </w:r>
    </w:p>
    <w:p w14:paraId="4A6FCA44" w14:textId="77777777" w:rsidR="00E22F82" w:rsidRPr="00E22F82" w:rsidRDefault="00E22F82" w:rsidP="00E22F82">
      <w:r w:rsidRPr="00E22F82">
        <w:t>property damage.</w:t>
      </w:r>
    </w:p>
    <w:p w14:paraId="3DAF6340" w14:textId="77777777" w:rsidR="00E22F82" w:rsidRPr="00E22F82" w:rsidRDefault="00E22F82" w:rsidP="00E22F82">
      <w:r w:rsidRPr="00E22F82">
        <w:t>Recovery planning should consider economic consequences where material.</w:t>
      </w:r>
    </w:p>
    <w:p w14:paraId="0C7F7235" w14:textId="77777777" w:rsidR="00E22F82" w:rsidRPr="00E22F82" w:rsidRDefault="00E22F82" w:rsidP="00E22F82">
      <w:r w:rsidRPr="00E22F82">
        <w:t>Community economic resilience is part of recovery capacity.</w:t>
      </w:r>
    </w:p>
    <w:p w14:paraId="7901192B" w14:textId="77777777" w:rsidR="00E22F82" w:rsidRPr="00E22F82" w:rsidRDefault="00E22F82" w:rsidP="00E22F82">
      <w:pPr>
        <w:spacing w:before="60" w:after="10" w:line="240" w:lineRule="auto"/>
        <w:rPr>
          <w:b/>
          <w:bCs/>
        </w:rPr>
      </w:pPr>
      <w:r w:rsidRPr="00E22F82">
        <w:rPr>
          <w:b/>
          <w:bCs/>
          <w:sz w:val="19"/>
        </w:rPr>
        <w:t>20.69 Recovery indicators</w:t>
      </w:r>
    </w:p>
    <w:p w14:paraId="3A2F876C" w14:textId="77777777" w:rsidR="00E22F82" w:rsidRPr="00E22F82" w:rsidRDefault="00E22F82" w:rsidP="00E22F82">
      <w:r w:rsidRPr="00E22F82">
        <w:t>The institution should measure:</w:t>
      </w:r>
    </w:p>
    <w:p w14:paraId="4C6B1D5D" w14:textId="77777777" w:rsidR="00E22F82" w:rsidRPr="00E22F82" w:rsidRDefault="00E22F82" w:rsidP="00E22F82">
      <w:r w:rsidRPr="00E22F82">
        <w:t>time to restore;</w:t>
      </w:r>
    </w:p>
    <w:p w14:paraId="44525E8A" w14:textId="77777777" w:rsidR="00E22F82" w:rsidRPr="00E22F82" w:rsidRDefault="00E22F82" w:rsidP="00E22F82">
      <w:r w:rsidRPr="00E22F82">
        <w:t>percentage of affected people assisted;</w:t>
      </w:r>
    </w:p>
    <w:p w14:paraId="2701A13C" w14:textId="77777777" w:rsidR="00E22F82" w:rsidRPr="00E22F82" w:rsidRDefault="00E22F82" w:rsidP="00E22F82">
      <w:r w:rsidRPr="00E22F82">
        <w:t>residual risk;</w:t>
      </w:r>
    </w:p>
    <w:p w14:paraId="0493511E" w14:textId="77777777" w:rsidR="00E22F82" w:rsidRPr="00E22F82" w:rsidRDefault="00E22F82" w:rsidP="00E22F82">
      <w:r w:rsidRPr="00E22F82">
        <w:t>control implementation;</w:t>
      </w:r>
    </w:p>
    <w:p w14:paraId="229BA8F8" w14:textId="77777777" w:rsidR="00E22F82" w:rsidRPr="00E22F82" w:rsidRDefault="00E22F82" w:rsidP="00E22F82">
      <w:r w:rsidRPr="00E22F82">
        <w:t>recurrence;</w:t>
      </w:r>
    </w:p>
    <w:p w14:paraId="48ADE6FE" w14:textId="77777777" w:rsidR="00E22F82" w:rsidRPr="00E22F82" w:rsidRDefault="00E22F82" w:rsidP="00E22F82">
      <w:r w:rsidRPr="00E22F82">
        <w:t>and</w:t>
      </w:r>
    </w:p>
    <w:p w14:paraId="52838141" w14:textId="77777777" w:rsidR="00E22F82" w:rsidRPr="00E22F82" w:rsidRDefault="00E22F82" w:rsidP="00E22F82">
      <w:r w:rsidRPr="00E22F82">
        <w:t>trust recovery.</w:t>
      </w:r>
    </w:p>
    <w:p w14:paraId="1A02726F" w14:textId="77777777" w:rsidR="00E22F82" w:rsidRPr="00E22F82" w:rsidRDefault="00E22F82" w:rsidP="00E22F82">
      <w:r w:rsidRPr="00E22F82">
        <w:t>This connects response back to Chapter 17's measurement architecture.</w:t>
      </w:r>
    </w:p>
    <w:p w14:paraId="16DA74E8" w14:textId="77777777" w:rsidR="00E22F82" w:rsidRPr="00E22F82" w:rsidRDefault="00E22F82" w:rsidP="00E22F82">
      <w:pPr>
        <w:spacing w:before="100" w:after="20" w:line="240" w:lineRule="auto"/>
        <w:rPr>
          <w:b/>
          <w:bCs/>
        </w:rPr>
      </w:pPr>
      <w:r w:rsidRPr="00E22F82">
        <w:rPr>
          <w:b/>
          <w:bCs/>
          <w:sz w:val="21"/>
        </w:rPr>
        <w:t>PART VII — LEARNING</w:t>
      </w:r>
    </w:p>
    <w:p w14:paraId="55C3AC8A" w14:textId="77777777" w:rsidR="00E22F82" w:rsidRPr="00E22F82" w:rsidRDefault="00E22F82" w:rsidP="00E22F82">
      <w:pPr>
        <w:spacing w:before="60" w:after="10" w:line="240" w:lineRule="auto"/>
        <w:rPr>
          <w:b/>
          <w:bCs/>
        </w:rPr>
      </w:pPr>
      <w:r w:rsidRPr="00E22F82">
        <w:rPr>
          <w:b/>
          <w:bCs/>
          <w:sz w:val="19"/>
        </w:rPr>
        <w:t>20.70 Every material incident should teach the system</w:t>
      </w:r>
    </w:p>
    <w:p w14:paraId="4EBF162E" w14:textId="77777777" w:rsidR="00E22F82" w:rsidRPr="00E22F82" w:rsidRDefault="00E22F82" w:rsidP="00E22F82">
      <w:r w:rsidRPr="00E22F82">
        <w:t>After an incident, the institution should ask:</w:t>
      </w:r>
    </w:p>
    <w:p w14:paraId="13C2B9B5" w14:textId="77777777" w:rsidR="00E22F82" w:rsidRPr="00E22F82" w:rsidRDefault="00E22F82" w:rsidP="00E22F82">
      <w:r w:rsidRPr="00E22F82">
        <w:t>What happened?</w:t>
      </w:r>
    </w:p>
    <w:p w14:paraId="305B03CF" w14:textId="77777777" w:rsidR="00E22F82" w:rsidRPr="00E22F82" w:rsidRDefault="00E22F82" w:rsidP="00E22F82">
      <w:r w:rsidRPr="00E22F82">
        <w:t>Why?</w:t>
      </w:r>
    </w:p>
    <w:p w14:paraId="2EADF8BD" w14:textId="77777777" w:rsidR="00E22F82" w:rsidRPr="00E22F82" w:rsidRDefault="00E22F82" w:rsidP="00E22F82">
      <w:r w:rsidRPr="00E22F82">
        <w:t>What worked?</w:t>
      </w:r>
    </w:p>
    <w:p w14:paraId="632C2AA6" w14:textId="77777777" w:rsidR="00E22F82" w:rsidRPr="00E22F82" w:rsidRDefault="00E22F82" w:rsidP="00E22F82">
      <w:r w:rsidRPr="00E22F82">
        <w:t>What failed?</w:t>
      </w:r>
    </w:p>
    <w:p w14:paraId="306D00CA" w14:textId="77777777" w:rsidR="00E22F82" w:rsidRPr="00E22F82" w:rsidRDefault="00E22F82" w:rsidP="00E22F82">
      <w:r w:rsidRPr="00E22F82">
        <w:t>What was missed?</w:t>
      </w:r>
    </w:p>
    <w:p w14:paraId="60C42118" w14:textId="77777777" w:rsidR="00E22F82" w:rsidRPr="00E22F82" w:rsidRDefault="00E22F82" w:rsidP="00E22F82">
      <w:r w:rsidRPr="00E22F82">
        <w:lastRenderedPageBreak/>
        <w:t>What should change?</w:t>
      </w:r>
    </w:p>
    <w:p w14:paraId="5F367C25" w14:textId="77777777" w:rsidR="00E22F82" w:rsidRPr="00E22F82" w:rsidRDefault="00E22F82" w:rsidP="00E22F82">
      <w:r w:rsidRPr="00E22F82">
        <w:t xml:space="preserve">This is the </w:t>
      </w:r>
      <w:r w:rsidRPr="00E22F82">
        <w:rPr>
          <w:b/>
          <w:bCs/>
        </w:rPr>
        <w:t>after-action review</w:t>
      </w:r>
      <w:r w:rsidRPr="00E22F82">
        <w:t>.</w:t>
      </w:r>
    </w:p>
    <w:p w14:paraId="2CD534C9" w14:textId="77777777" w:rsidR="00E22F82" w:rsidRPr="00E22F82" w:rsidRDefault="00E22F82" w:rsidP="00E22F82">
      <w:pPr>
        <w:spacing w:before="60" w:after="10" w:line="240" w:lineRule="auto"/>
        <w:rPr>
          <w:b/>
          <w:bCs/>
        </w:rPr>
      </w:pPr>
      <w:r w:rsidRPr="00E22F82">
        <w:rPr>
          <w:b/>
          <w:bCs/>
          <w:sz w:val="19"/>
        </w:rPr>
        <w:t>20.71 After-action review</w:t>
      </w:r>
    </w:p>
    <w:p w14:paraId="0A56C376" w14:textId="77777777" w:rsidR="00E22F82" w:rsidRPr="00E22F82" w:rsidRDefault="00E22F82" w:rsidP="00E22F82">
      <w:r w:rsidRPr="00E22F82">
        <w:t>The review should distinguish:</w:t>
      </w:r>
    </w:p>
    <w:p w14:paraId="3D954170" w14:textId="77777777" w:rsidR="00E22F82" w:rsidRPr="00E22F82" w:rsidRDefault="00E22F82" w:rsidP="00E22F82">
      <w:r w:rsidRPr="00E22F82">
        <w:t>event;</w:t>
      </w:r>
    </w:p>
    <w:p w14:paraId="21FC28AD" w14:textId="77777777" w:rsidR="00E22F82" w:rsidRPr="00E22F82" w:rsidRDefault="00E22F82" w:rsidP="00E22F82">
      <w:r w:rsidRPr="00E22F82">
        <w:t>response;</w:t>
      </w:r>
    </w:p>
    <w:p w14:paraId="61B13728" w14:textId="77777777" w:rsidR="00E22F82" w:rsidRPr="00E22F82" w:rsidRDefault="00E22F82" w:rsidP="00E22F82">
      <w:r w:rsidRPr="00E22F82">
        <w:t>control performance;</w:t>
      </w:r>
    </w:p>
    <w:p w14:paraId="669DF037" w14:textId="77777777" w:rsidR="00E22F82" w:rsidRPr="00E22F82" w:rsidRDefault="00E22F82" w:rsidP="00E22F82">
      <w:r w:rsidRPr="00E22F82">
        <w:t>decision-making;</w:t>
      </w:r>
    </w:p>
    <w:p w14:paraId="54156364" w14:textId="77777777" w:rsidR="00E22F82" w:rsidRPr="00E22F82" w:rsidRDefault="00E22F82" w:rsidP="00E22F82">
      <w:r w:rsidRPr="00E22F82">
        <w:t>communication;</w:t>
      </w:r>
    </w:p>
    <w:p w14:paraId="5392E55E" w14:textId="77777777" w:rsidR="00E22F82" w:rsidRPr="00E22F82" w:rsidRDefault="00E22F82" w:rsidP="00E22F82">
      <w:r w:rsidRPr="00E22F82">
        <w:t>coordination;</w:t>
      </w:r>
    </w:p>
    <w:p w14:paraId="45763285" w14:textId="77777777" w:rsidR="00E22F82" w:rsidRPr="00E22F82" w:rsidRDefault="00E22F82" w:rsidP="00E22F82">
      <w:r w:rsidRPr="00E22F82">
        <w:t>and</w:t>
      </w:r>
    </w:p>
    <w:p w14:paraId="627CFD51" w14:textId="77777777" w:rsidR="00E22F82" w:rsidRPr="00E22F82" w:rsidRDefault="00E22F82" w:rsidP="00E22F82">
      <w:r w:rsidRPr="00E22F82">
        <w:t>recovery.</w:t>
      </w:r>
    </w:p>
    <w:p w14:paraId="700F06EE" w14:textId="77777777" w:rsidR="00E22F82" w:rsidRPr="00E22F82" w:rsidRDefault="00E22F82" w:rsidP="00E22F82">
      <w:r w:rsidRPr="00E22F82">
        <w:t>The purpose is learning.</w:t>
      </w:r>
    </w:p>
    <w:p w14:paraId="0B89D7FE" w14:textId="77777777" w:rsidR="00E22F82" w:rsidRPr="00E22F82" w:rsidRDefault="00E22F82" w:rsidP="00E22F82">
      <w:r w:rsidRPr="00E22F82">
        <w:t>Not institutional self-protection.</w:t>
      </w:r>
    </w:p>
    <w:p w14:paraId="42673313" w14:textId="77777777" w:rsidR="00E22F82" w:rsidRPr="00E22F82" w:rsidRDefault="00E22F82" w:rsidP="00E22F82">
      <w:pPr>
        <w:spacing w:before="60" w:after="10" w:line="240" w:lineRule="auto"/>
        <w:rPr>
          <w:b/>
          <w:bCs/>
        </w:rPr>
      </w:pPr>
      <w:r w:rsidRPr="00E22F82">
        <w:rPr>
          <w:b/>
          <w:bCs/>
          <w:sz w:val="19"/>
        </w:rPr>
        <w:t>20.72 Root-cause analysis</w:t>
      </w:r>
    </w:p>
    <w:p w14:paraId="0C1F48E1" w14:textId="77777777" w:rsidR="00E22F82" w:rsidRPr="00E22F82" w:rsidRDefault="00E22F82" w:rsidP="00E22F82">
      <w:r w:rsidRPr="00E22F82">
        <w:t>The review should move beyond:</w:t>
      </w:r>
    </w:p>
    <w:p w14:paraId="273BA593" w14:textId="77777777" w:rsidR="00E22F82" w:rsidRPr="00E22F82" w:rsidRDefault="00E22F82" w:rsidP="00E22F82">
      <w:r w:rsidRPr="00E22F82">
        <w:t>“Someone made a mistake.”</w:t>
      </w:r>
    </w:p>
    <w:p w14:paraId="364BB6F8" w14:textId="77777777" w:rsidR="00E22F82" w:rsidRPr="00E22F82" w:rsidRDefault="00E22F82" w:rsidP="00E22F82">
      <w:r w:rsidRPr="00E22F82">
        <w:t>It should ask:</w:t>
      </w:r>
    </w:p>
    <w:p w14:paraId="11B71546" w14:textId="77777777" w:rsidR="00E22F82" w:rsidRPr="00E22F82" w:rsidRDefault="00E22F82" w:rsidP="00E22F82">
      <w:r w:rsidRPr="00E22F82">
        <w:t>Why was the mistake possible?</w:t>
      </w:r>
    </w:p>
    <w:p w14:paraId="37B7D55A" w14:textId="77777777" w:rsidR="00E22F82" w:rsidRPr="00E22F82" w:rsidRDefault="00E22F82" w:rsidP="00E22F82">
      <w:r w:rsidRPr="00E22F82">
        <w:t>Why was it not detected?</w:t>
      </w:r>
    </w:p>
    <w:p w14:paraId="2280BD02" w14:textId="77777777" w:rsidR="00E22F82" w:rsidRPr="00E22F82" w:rsidRDefault="00E22F82" w:rsidP="00E22F82">
      <w:r w:rsidRPr="00E22F82">
        <w:t>Why did the control fail?</w:t>
      </w:r>
    </w:p>
    <w:p w14:paraId="3FDFAB00" w14:textId="77777777" w:rsidR="00E22F82" w:rsidRPr="00E22F82" w:rsidRDefault="00E22F82" w:rsidP="00E22F82">
      <w:r w:rsidRPr="00E22F82">
        <w:t>Why did the consequence spread?</w:t>
      </w:r>
    </w:p>
    <w:p w14:paraId="02AFFE76" w14:textId="77777777" w:rsidR="00E22F82" w:rsidRPr="00E22F82" w:rsidRDefault="00E22F82" w:rsidP="00E22F82">
      <w:r w:rsidRPr="00E22F82">
        <w:t>This identifies structural vulnerability.</w:t>
      </w:r>
    </w:p>
    <w:p w14:paraId="06BFAE7D" w14:textId="77777777" w:rsidR="00E22F82" w:rsidRPr="00E22F82" w:rsidRDefault="00E22F82" w:rsidP="00E22F82">
      <w:pPr>
        <w:spacing w:before="60" w:after="10" w:line="240" w:lineRule="auto"/>
        <w:rPr>
          <w:b/>
          <w:bCs/>
        </w:rPr>
      </w:pPr>
      <w:r w:rsidRPr="00E22F82">
        <w:rPr>
          <w:b/>
          <w:bCs/>
          <w:sz w:val="19"/>
        </w:rPr>
        <w:t>20.73 Lessons identified versus lessons learned</w:t>
      </w:r>
    </w:p>
    <w:p w14:paraId="0295A604" w14:textId="77777777" w:rsidR="00E22F82" w:rsidRPr="00E22F82" w:rsidRDefault="00E22F82" w:rsidP="00E22F82">
      <w:r w:rsidRPr="00E22F82">
        <w:t>A report may identify lessons.</w:t>
      </w:r>
    </w:p>
    <w:p w14:paraId="420E8832" w14:textId="77777777" w:rsidR="00E22F82" w:rsidRPr="00E22F82" w:rsidRDefault="00E22F82" w:rsidP="00E22F82">
      <w:r w:rsidRPr="00E22F82">
        <w:t>That does not mean the institution has learned them.</w:t>
      </w:r>
    </w:p>
    <w:p w14:paraId="428BCE77" w14:textId="77777777" w:rsidR="00E22F82" w:rsidRPr="00E22F82" w:rsidRDefault="00E22F82" w:rsidP="00E22F82">
      <w:r w:rsidRPr="00E22F82">
        <w:t>A lesson becomes learned only when:</w:t>
      </w:r>
    </w:p>
    <w:p w14:paraId="087C9615" w14:textId="77777777" w:rsidR="00E22F82" w:rsidRPr="00E22F82" w:rsidRDefault="00E22F82" w:rsidP="00E22F82">
      <w:r w:rsidRPr="00E22F82">
        <w:t>policy;</w:t>
      </w:r>
    </w:p>
    <w:p w14:paraId="2E9657DB" w14:textId="77777777" w:rsidR="00E22F82" w:rsidRPr="00E22F82" w:rsidRDefault="00E22F82" w:rsidP="00E22F82">
      <w:r w:rsidRPr="00E22F82">
        <w:t>process;</w:t>
      </w:r>
    </w:p>
    <w:p w14:paraId="58B53730" w14:textId="77777777" w:rsidR="00E22F82" w:rsidRPr="00E22F82" w:rsidRDefault="00E22F82" w:rsidP="00E22F82">
      <w:r w:rsidRPr="00E22F82">
        <w:t>training;</w:t>
      </w:r>
    </w:p>
    <w:p w14:paraId="3B1302FB" w14:textId="77777777" w:rsidR="00E22F82" w:rsidRPr="00E22F82" w:rsidRDefault="00E22F82" w:rsidP="00E22F82">
      <w:r w:rsidRPr="00E22F82">
        <w:t>technology;</w:t>
      </w:r>
    </w:p>
    <w:p w14:paraId="63662927" w14:textId="77777777" w:rsidR="00E22F82" w:rsidRPr="00E22F82" w:rsidRDefault="00E22F82" w:rsidP="00E22F82">
      <w:r w:rsidRPr="00E22F82">
        <w:t>or</w:t>
      </w:r>
    </w:p>
    <w:p w14:paraId="6145B26E" w14:textId="77777777" w:rsidR="00E22F82" w:rsidRPr="00E22F82" w:rsidRDefault="00E22F82" w:rsidP="00E22F82">
      <w:r w:rsidRPr="00E22F82">
        <w:t>governance</w:t>
      </w:r>
    </w:p>
    <w:p w14:paraId="49DB0A11" w14:textId="77777777" w:rsidR="00E22F82" w:rsidRPr="00E22F82" w:rsidRDefault="00E22F82" w:rsidP="00E22F82">
      <w:r w:rsidRPr="00E22F82">
        <w:t>actually changes.</w:t>
      </w:r>
    </w:p>
    <w:p w14:paraId="731DFB6D" w14:textId="77777777" w:rsidR="00E22F82" w:rsidRPr="00E22F82" w:rsidRDefault="00E22F82" w:rsidP="00E22F82">
      <w:r w:rsidRPr="00E22F82">
        <w:t>Therefore:</w:t>
      </w:r>
    </w:p>
    <w:p w14:paraId="604368DA" w14:textId="77777777" w:rsidR="00E22F82" w:rsidRPr="00E22F82" w:rsidRDefault="00E22F82" w:rsidP="00E22F82">
      <w:pPr>
        <w:spacing w:before="50" w:after="10" w:line="240" w:lineRule="auto"/>
      </w:pPr>
      <w:r w:rsidRPr="00E22F82">
        <w:rPr>
          <w:b/>
          <w:bCs/>
          <w:sz w:val="19"/>
        </w:rPr>
        <w:t>LESSON IDENTIFIED ≠ LESSON LEARNED.</w:t>
      </w:r>
    </w:p>
    <w:p w14:paraId="2D43A15B" w14:textId="77777777" w:rsidR="00E22F82" w:rsidRPr="00E22F82" w:rsidRDefault="00E22F82" w:rsidP="00E22F82">
      <w:pPr>
        <w:spacing w:before="60" w:after="10" w:line="240" w:lineRule="auto"/>
        <w:rPr>
          <w:b/>
          <w:bCs/>
        </w:rPr>
      </w:pPr>
      <w:r w:rsidRPr="00E22F82">
        <w:rPr>
          <w:b/>
          <w:bCs/>
          <w:sz w:val="19"/>
        </w:rPr>
        <w:t>20.74 Corrective-action register</w:t>
      </w:r>
    </w:p>
    <w:p w14:paraId="1691F3C2" w14:textId="77777777" w:rsidR="00E22F82" w:rsidRPr="00E22F82" w:rsidRDefault="00E22F82" w:rsidP="00E22F82">
      <w:r w:rsidRPr="00E22F82">
        <w:t>Every accepted lesson should produce a corrective action where appropriate.</w:t>
      </w:r>
    </w:p>
    <w:p w14:paraId="784108D4" w14:textId="77777777" w:rsidR="00E22F82" w:rsidRPr="00E22F82" w:rsidRDefault="00E22F82" w:rsidP="00E22F82">
      <w:r w:rsidRPr="00E22F82">
        <w:t>The register should identify:</w:t>
      </w:r>
    </w:p>
    <w:p w14:paraId="71FCA56C" w14:textId="77777777" w:rsidR="00E22F82" w:rsidRPr="00E22F82" w:rsidRDefault="00E22F82" w:rsidP="00E22F82">
      <w:r w:rsidRPr="00E22F82">
        <w:t>action;</w:t>
      </w:r>
    </w:p>
    <w:p w14:paraId="04631C8B" w14:textId="77777777" w:rsidR="00E22F82" w:rsidRPr="00E22F82" w:rsidRDefault="00E22F82" w:rsidP="00E22F82">
      <w:r w:rsidRPr="00E22F82">
        <w:t>owner;</w:t>
      </w:r>
    </w:p>
    <w:p w14:paraId="694AC128" w14:textId="77777777" w:rsidR="00E22F82" w:rsidRPr="00E22F82" w:rsidRDefault="00E22F82" w:rsidP="00E22F82">
      <w:r w:rsidRPr="00E22F82">
        <w:t>deadline;</w:t>
      </w:r>
    </w:p>
    <w:p w14:paraId="73E1125D" w14:textId="77777777" w:rsidR="00E22F82" w:rsidRPr="00E22F82" w:rsidRDefault="00E22F82" w:rsidP="00E22F82">
      <w:r w:rsidRPr="00E22F82">
        <w:t>evidence required;</w:t>
      </w:r>
    </w:p>
    <w:p w14:paraId="1C8A7D23" w14:textId="77777777" w:rsidR="00E22F82" w:rsidRPr="00E22F82" w:rsidRDefault="00E22F82" w:rsidP="00E22F82">
      <w:r w:rsidRPr="00E22F82">
        <w:t>status;</w:t>
      </w:r>
    </w:p>
    <w:p w14:paraId="07EF6B3B" w14:textId="77777777" w:rsidR="00E22F82" w:rsidRPr="00E22F82" w:rsidRDefault="00E22F82" w:rsidP="00E22F82">
      <w:r w:rsidRPr="00E22F82">
        <w:t>and</w:t>
      </w:r>
    </w:p>
    <w:p w14:paraId="06F15CCD" w14:textId="77777777" w:rsidR="00E22F82" w:rsidRPr="00E22F82" w:rsidRDefault="00E22F82" w:rsidP="00E22F82">
      <w:r w:rsidRPr="00E22F82">
        <w:t>verification.</w:t>
      </w:r>
    </w:p>
    <w:p w14:paraId="7481D7F2" w14:textId="77777777" w:rsidR="00E22F82" w:rsidRPr="00E22F82" w:rsidRDefault="00E22F82" w:rsidP="00E22F82">
      <w:r w:rsidRPr="00E22F82">
        <w:t>This prevents lessons from disappearing into reports.</w:t>
      </w:r>
    </w:p>
    <w:p w14:paraId="098281D2" w14:textId="77777777" w:rsidR="00E22F82" w:rsidRPr="00E22F82" w:rsidRDefault="00E22F82" w:rsidP="00E22F82">
      <w:pPr>
        <w:spacing w:before="60" w:after="10" w:line="240" w:lineRule="auto"/>
        <w:rPr>
          <w:b/>
          <w:bCs/>
        </w:rPr>
      </w:pPr>
      <w:r w:rsidRPr="00E22F82">
        <w:rPr>
          <w:b/>
          <w:bCs/>
          <w:sz w:val="19"/>
        </w:rPr>
        <w:t>20.75 Verification of correction</w:t>
      </w:r>
    </w:p>
    <w:p w14:paraId="6EBB0B16" w14:textId="77777777" w:rsidR="00E22F82" w:rsidRPr="00E22F82" w:rsidRDefault="00E22F82" w:rsidP="00E22F82">
      <w:r w:rsidRPr="00E22F82">
        <w:t>An action should not be closed simply because someone says:</w:t>
      </w:r>
    </w:p>
    <w:p w14:paraId="18A534DE" w14:textId="77777777" w:rsidR="00E22F82" w:rsidRPr="00E22F82" w:rsidRDefault="00E22F82" w:rsidP="00E22F82">
      <w:r w:rsidRPr="00E22F82">
        <w:t>“completed.”</w:t>
      </w:r>
    </w:p>
    <w:p w14:paraId="14E9F574" w14:textId="77777777" w:rsidR="00E22F82" w:rsidRPr="00E22F82" w:rsidRDefault="00E22F82" w:rsidP="00E22F82">
      <w:r w:rsidRPr="00E22F82">
        <w:t>The question is:</w:t>
      </w:r>
    </w:p>
    <w:p w14:paraId="6E7A1D95" w14:textId="77777777" w:rsidR="00E22F82" w:rsidRPr="00E22F82" w:rsidRDefault="00E22F82" w:rsidP="00E22F82">
      <w:r w:rsidRPr="00E22F82">
        <w:t>Did the control change?</w:t>
      </w:r>
    </w:p>
    <w:p w14:paraId="5DCDD10B" w14:textId="77777777" w:rsidR="00E22F82" w:rsidRPr="00E22F82" w:rsidRDefault="00E22F82" w:rsidP="00E22F82">
      <w:r w:rsidRPr="00E22F82">
        <w:t>Does it work?</w:t>
      </w:r>
    </w:p>
    <w:p w14:paraId="3BD96CD6" w14:textId="77777777" w:rsidR="00E22F82" w:rsidRPr="00E22F82" w:rsidRDefault="00E22F82" w:rsidP="00E22F82">
      <w:r w:rsidRPr="00E22F82">
        <w:t>Did residual risk decrease?</w:t>
      </w:r>
    </w:p>
    <w:p w14:paraId="1F311F6B" w14:textId="77777777" w:rsidR="00E22F82" w:rsidRPr="00E22F82" w:rsidRDefault="00E22F82" w:rsidP="00E22F82">
      <w:r w:rsidRPr="00E22F82">
        <w:t>Closure requires evidence.</w:t>
      </w:r>
    </w:p>
    <w:p w14:paraId="1AD58BC8" w14:textId="77777777" w:rsidR="00E22F82" w:rsidRPr="00E22F82" w:rsidRDefault="00E22F82" w:rsidP="00E22F82">
      <w:pPr>
        <w:spacing w:before="60" w:after="10" w:line="240" w:lineRule="auto"/>
        <w:rPr>
          <w:b/>
          <w:bCs/>
        </w:rPr>
      </w:pPr>
      <w:r w:rsidRPr="00E22F82">
        <w:rPr>
          <w:b/>
          <w:bCs/>
          <w:sz w:val="19"/>
        </w:rPr>
        <w:t>20.76 Sector learning</w:t>
      </w:r>
    </w:p>
    <w:p w14:paraId="0D60436A" w14:textId="77777777" w:rsidR="00E22F82" w:rsidRPr="00E22F82" w:rsidRDefault="00E22F82" w:rsidP="00E22F82">
      <w:r w:rsidRPr="00E22F82">
        <w:t>A lesson from one institution may apply elsewhere.</w:t>
      </w:r>
    </w:p>
    <w:p w14:paraId="4106DF1F" w14:textId="77777777" w:rsidR="00E22F82" w:rsidRPr="00E22F82" w:rsidRDefault="00E22F82" w:rsidP="00E22F82">
      <w:r w:rsidRPr="00E22F82">
        <w:t>Where appropriate:</w:t>
      </w:r>
    </w:p>
    <w:p w14:paraId="3FAA8925" w14:textId="77777777" w:rsidR="00E22F82" w:rsidRPr="00E22F82" w:rsidRDefault="00E22F82" w:rsidP="00E22F82">
      <w:pPr>
        <w:spacing w:line="184" w:lineRule="exact"/>
      </w:pPr>
      <w:r w:rsidRPr="00E22F82">
        <w:rPr>
          <w:b/>
          <w:bCs/>
          <w:sz w:val="17"/>
        </w:rPr>
        <w:t>LOCAL FAILURE</w:t>
      </w:r>
    </w:p>
    <w:p w14:paraId="0C5C24F7" w14:textId="77777777" w:rsidR="00E22F82" w:rsidRPr="00E22F82" w:rsidRDefault="00E22F82" w:rsidP="00E22F82">
      <w:pPr>
        <w:spacing w:line="184" w:lineRule="exact"/>
      </w:pPr>
      <w:r w:rsidRPr="00E22F82">
        <w:rPr>
          <w:sz w:val="17"/>
        </w:rPr>
        <w:t>↓</w:t>
      </w:r>
    </w:p>
    <w:p w14:paraId="4602C703" w14:textId="77777777" w:rsidR="00E22F82" w:rsidRPr="00E22F82" w:rsidRDefault="00E22F82" w:rsidP="00E22F82">
      <w:pPr>
        <w:spacing w:line="184" w:lineRule="exact"/>
      </w:pPr>
      <w:r w:rsidRPr="00E22F82">
        <w:rPr>
          <w:b/>
          <w:bCs/>
          <w:sz w:val="17"/>
        </w:rPr>
        <w:t>GENERAL LESSON</w:t>
      </w:r>
    </w:p>
    <w:p w14:paraId="7399892A" w14:textId="77777777" w:rsidR="00E22F82" w:rsidRPr="00E22F82" w:rsidRDefault="00E22F82" w:rsidP="00E22F82">
      <w:pPr>
        <w:spacing w:line="184" w:lineRule="exact"/>
      </w:pPr>
      <w:r w:rsidRPr="00E22F82">
        <w:rPr>
          <w:sz w:val="17"/>
        </w:rPr>
        <w:t>↓</w:t>
      </w:r>
    </w:p>
    <w:p w14:paraId="6430109C" w14:textId="77777777" w:rsidR="00E22F82" w:rsidRPr="00E22F82" w:rsidRDefault="00E22F82" w:rsidP="00E22F82">
      <w:pPr>
        <w:spacing w:line="184" w:lineRule="exact"/>
      </w:pPr>
      <w:r w:rsidRPr="00E22F82">
        <w:rPr>
          <w:b/>
          <w:bCs/>
          <w:sz w:val="17"/>
        </w:rPr>
        <w:t>SECTOR ALERT</w:t>
      </w:r>
    </w:p>
    <w:p w14:paraId="22FA105B" w14:textId="77777777" w:rsidR="00E22F82" w:rsidRPr="00E22F82" w:rsidRDefault="00E22F82" w:rsidP="00E22F82">
      <w:pPr>
        <w:spacing w:line="184" w:lineRule="exact"/>
      </w:pPr>
      <w:r w:rsidRPr="00E22F82">
        <w:rPr>
          <w:sz w:val="17"/>
        </w:rPr>
        <w:t>↓</w:t>
      </w:r>
    </w:p>
    <w:p w14:paraId="6E524B2C" w14:textId="77777777" w:rsidR="00E22F82" w:rsidRPr="00E22F82" w:rsidRDefault="00E22F82" w:rsidP="00E22F82">
      <w:pPr>
        <w:spacing w:line="184" w:lineRule="exact"/>
      </w:pPr>
      <w:r w:rsidRPr="00E22F82">
        <w:rPr>
          <w:b/>
          <w:bCs/>
          <w:sz w:val="17"/>
        </w:rPr>
        <w:t>STANDARD CHANGE</w:t>
      </w:r>
    </w:p>
    <w:p w14:paraId="661AC833" w14:textId="77777777" w:rsidR="00E22F82" w:rsidRPr="00E22F82" w:rsidRDefault="00E22F82" w:rsidP="00E22F82">
      <w:pPr>
        <w:spacing w:line="184" w:lineRule="exact"/>
      </w:pPr>
      <w:r w:rsidRPr="00E22F82">
        <w:rPr>
          <w:sz w:val="17"/>
        </w:rPr>
        <w:t>↓</w:t>
      </w:r>
    </w:p>
    <w:p w14:paraId="2C7F380D" w14:textId="77777777" w:rsidR="00E22F82" w:rsidRPr="00E22F82" w:rsidRDefault="00E22F82" w:rsidP="00E22F82">
      <w:pPr>
        <w:spacing w:line="184" w:lineRule="exact"/>
      </w:pPr>
      <w:r w:rsidRPr="00E22F82">
        <w:rPr>
          <w:b/>
          <w:bCs/>
          <w:sz w:val="17"/>
        </w:rPr>
        <w:t>WIDER PREVENTION</w:t>
      </w:r>
    </w:p>
    <w:p w14:paraId="2796174D" w14:textId="77777777" w:rsidR="00E22F82" w:rsidRPr="00E22F82" w:rsidRDefault="00E22F82" w:rsidP="00E22F82">
      <w:r w:rsidRPr="00E22F82">
        <w:t>This is how a national system converts individual incidents into collective resilience.</w:t>
      </w:r>
    </w:p>
    <w:p w14:paraId="1C765B4B" w14:textId="77777777" w:rsidR="00E22F82" w:rsidRPr="00E22F82" w:rsidRDefault="00E22F82" w:rsidP="00E22F82">
      <w:pPr>
        <w:spacing w:before="60" w:after="10" w:line="240" w:lineRule="auto"/>
        <w:rPr>
          <w:b/>
          <w:bCs/>
        </w:rPr>
      </w:pPr>
      <w:r w:rsidRPr="00E22F82">
        <w:rPr>
          <w:b/>
          <w:bCs/>
          <w:sz w:val="19"/>
        </w:rPr>
        <w:t>20.77 National learning</w:t>
      </w:r>
    </w:p>
    <w:p w14:paraId="0398FE87" w14:textId="77777777" w:rsidR="00E22F82" w:rsidRPr="00E22F82" w:rsidRDefault="00E22F82" w:rsidP="00E22F82">
      <w:r w:rsidRPr="00E22F82">
        <w:t>Some incidents reveal weaknesses affecting:</w:t>
      </w:r>
    </w:p>
    <w:p w14:paraId="1F692FF3" w14:textId="77777777" w:rsidR="00E22F82" w:rsidRPr="00E22F82" w:rsidRDefault="00E22F82" w:rsidP="00E22F82">
      <w:r w:rsidRPr="00E22F82">
        <w:t>multiple sectors;</w:t>
      </w:r>
    </w:p>
    <w:p w14:paraId="21614BE1" w14:textId="77777777" w:rsidR="00E22F82" w:rsidRPr="00E22F82" w:rsidRDefault="00E22F82" w:rsidP="00E22F82">
      <w:r w:rsidRPr="00E22F82">
        <w:t>multiple racial groups;</w:t>
      </w:r>
    </w:p>
    <w:p w14:paraId="2CA8BEF8" w14:textId="77777777" w:rsidR="00E22F82" w:rsidRPr="00E22F82" w:rsidRDefault="00E22F82" w:rsidP="00E22F82">
      <w:r w:rsidRPr="00E22F82">
        <w:lastRenderedPageBreak/>
        <w:t>or</w:t>
      </w:r>
    </w:p>
    <w:p w14:paraId="60B30DD4" w14:textId="77777777" w:rsidR="00E22F82" w:rsidRPr="00E22F82" w:rsidRDefault="00E22F82" w:rsidP="00E22F82">
      <w:r w:rsidRPr="00E22F82">
        <w:t>national systems.</w:t>
      </w:r>
    </w:p>
    <w:p w14:paraId="502660C5" w14:textId="77777777" w:rsidR="00E22F82" w:rsidRPr="00E22F82" w:rsidRDefault="00E22F82" w:rsidP="00E22F82">
      <w:r w:rsidRPr="00E22F82">
        <w:t>These should feed the National Racial Security Assessment and strategic foresight process.</w:t>
      </w:r>
    </w:p>
    <w:p w14:paraId="6B5B4ED7" w14:textId="77777777" w:rsidR="00E22F82" w:rsidRPr="00E22F82" w:rsidRDefault="00E22F82" w:rsidP="00E22F82">
      <w:r w:rsidRPr="00E22F82">
        <w:t>Today's incident may reveal tomorrow's systemic risk.</w:t>
      </w:r>
    </w:p>
    <w:p w14:paraId="118A5303" w14:textId="77777777" w:rsidR="00E22F82" w:rsidRPr="00E22F82" w:rsidRDefault="00E22F82" w:rsidP="00E22F82">
      <w:pPr>
        <w:spacing w:before="100" w:after="20" w:line="240" w:lineRule="auto"/>
        <w:rPr>
          <w:b/>
          <w:bCs/>
        </w:rPr>
      </w:pPr>
      <w:r w:rsidRPr="00E22F82">
        <w:rPr>
          <w:b/>
          <w:bCs/>
          <w:sz w:val="21"/>
        </w:rPr>
        <w:t>PART VIII — NATIONAL SITUATIONAL AWARENESS</w:t>
      </w:r>
    </w:p>
    <w:p w14:paraId="029F4268" w14:textId="77777777" w:rsidR="00E22F82" w:rsidRPr="00E22F82" w:rsidRDefault="00E22F82" w:rsidP="00E22F82">
      <w:pPr>
        <w:spacing w:before="60" w:after="10" w:line="240" w:lineRule="auto"/>
        <w:rPr>
          <w:b/>
          <w:bCs/>
        </w:rPr>
      </w:pPr>
      <w:r w:rsidRPr="00E22F82">
        <w:rPr>
          <w:b/>
          <w:bCs/>
          <w:sz w:val="19"/>
        </w:rPr>
        <w:t>20.78 The national picture</w:t>
      </w:r>
    </w:p>
    <w:p w14:paraId="32C3389E" w14:textId="77777777" w:rsidR="00E22F82" w:rsidRPr="00E22F82" w:rsidRDefault="00E22F82" w:rsidP="00E22F82">
      <w:r w:rsidRPr="00E22F82">
        <w:t>A National Racial Security System needs a current picture of:</w:t>
      </w:r>
    </w:p>
    <w:p w14:paraId="065FDF05" w14:textId="77777777" w:rsidR="00E22F82" w:rsidRPr="00E22F82" w:rsidRDefault="00E22F82" w:rsidP="00E22F82">
      <w:r w:rsidRPr="00E22F82">
        <w:t>major risks;</w:t>
      </w:r>
    </w:p>
    <w:p w14:paraId="26FB703A" w14:textId="77777777" w:rsidR="00E22F82" w:rsidRPr="00E22F82" w:rsidRDefault="00E22F82" w:rsidP="00E22F82">
      <w:r w:rsidRPr="00E22F82">
        <w:t>emerging risks;</w:t>
      </w:r>
    </w:p>
    <w:p w14:paraId="170D1765" w14:textId="77777777" w:rsidR="00E22F82" w:rsidRPr="00E22F82" w:rsidRDefault="00E22F82" w:rsidP="00E22F82">
      <w:r w:rsidRPr="00E22F82">
        <w:t>incidents;</w:t>
      </w:r>
    </w:p>
    <w:p w14:paraId="6C474B9D" w14:textId="77777777" w:rsidR="00E22F82" w:rsidRPr="00E22F82" w:rsidRDefault="00E22F82" w:rsidP="00E22F82">
      <w:r w:rsidRPr="00E22F82">
        <w:t>community vulnerabilities;</w:t>
      </w:r>
    </w:p>
    <w:p w14:paraId="062CC2A5" w14:textId="77777777" w:rsidR="00E22F82" w:rsidRPr="00E22F82" w:rsidRDefault="00E22F82" w:rsidP="00E22F82">
      <w:r w:rsidRPr="00E22F82">
        <w:t>control failures;</w:t>
      </w:r>
    </w:p>
    <w:p w14:paraId="7E33EA1C" w14:textId="77777777" w:rsidR="00E22F82" w:rsidRPr="00E22F82" w:rsidRDefault="00E22F82" w:rsidP="00E22F82">
      <w:r w:rsidRPr="00E22F82">
        <w:t>and</w:t>
      </w:r>
    </w:p>
    <w:p w14:paraId="28A940E4" w14:textId="77777777" w:rsidR="00E22F82" w:rsidRPr="00E22F82" w:rsidRDefault="00E22F82" w:rsidP="00E22F82">
      <w:r w:rsidRPr="00E22F82">
        <w:t>recovery activity.</w:t>
      </w:r>
    </w:p>
    <w:p w14:paraId="002B231A" w14:textId="77777777" w:rsidR="00E22F82" w:rsidRPr="00E22F82" w:rsidRDefault="00E22F82" w:rsidP="00E22F82">
      <w:r w:rsidRPr="00E22F82">
        <w:t xml:space="preserve">This is </w:t>
      </w:r>
      <w:r w:rsidRPr="00E22F82">
        <w:rPr>
          <w:b/>
          <w:bCs/>
        </w:rPr>
        <w:t>situational awareness</w:t>
      </w:r>
      <w:r w:rsidRPr="00E22F82">
        <w:t>.</w:t>
      </w:r>
    </w:p>
    <w:p w14:paraId="11EE5FBC" w14:textId="77777777" w:rsidR="00E22F82" w:rsidRPr="00E22F82" w:rsidRDefault="00E22F82" w:rsidP="00E22F82">
      <w:r w:rsidRPr="00E22F82">
        <w:t>It answers:</w:t>
      </w:r>
    </w:p>
    <w:p w14:paraId="00DB6720" w14:textId="77777777" w:rsidR="00E22F82" w:rsidRPr="00E22F82" w:rsidRDefault="00E22F82" w:rsidP="00E22F82">
      <w:pPr>
        <w:spacing w:before="50" w:after="10" w:line="240" w:lineRule="auto"/>
      </w:pPr>
      <w:r w:rsidRPr="00E22F82">
        <w:rPr>
          <w:b/>
          <w:bCs/>
          <w:sz w:val="19"/>
        </w:rPr>
        <w:t>WHAT IS THE CURRENT RACIAL-SECURITY POSITION OF THE NATION?</w:t>
      </w:r>
    </w:p>
    <w:p w14:paraId="07D67533" w14:textId="77777777" w:rsidR="00E22F82" w:rsidRPr="00E22F82" w:rsidRDefault="00E22F82" w:rsidP="00E22F82">
      <w:pPr>
        <w:spacing w:before="60" w:after="10" w:line="240" w:lineRule="auto"/>
        <w:rPr>
          <w:b/>
          <w:bCs/>
        </w:rPr>
      </w:pPr>
      <w:r w:rsidRPr="00E22F82">
        <w:rPr>
          <w:b/>
          <w:bCs/>
          <w:sz w:val="19"/>
        </w:rPr>
        <w:t>20.79 Common operating picture</w:t>
      </w:r>
    </w:p>
    <w:p w14:paraId="495AE165" w14:textId="77777777" w:rsidR="00E22F82" w:rsidRPr="00E22F82" w:rsidRDefault="00E22F82" w:rsidP="00E22F82">
      <w:r w:rsidRPr="00E22F82">
        <w:t xml:space="preserve">A future </w:t>
      </w:r>
      <w:r w:rsidRPr="00E22F82">
        <w:rPr>
          <w:b/>
          <w:bCs/>
        </w:rPr>
        <w:t>National Racial Security Common Operating Picture</w:t>
      </w:r>
      <w:r w:rsidRPr="00E22F82">
        <w:t xml:space="preserve"> could combine:</w:t>
      </w:r>
    </w:p>
    <w:p w14:paraId="3E85BE8D" w14:textId="77777777" w:rsidR="00E22F82" w:rsidRPr="00E22F82" w:rsidRDefault="00E22F82" w:rsidP="00E22F82">
      <w:r w:rsidRPr="00E22F82">
        <w:t>national risk indicators;</w:t>
      </w:r>
    </w:p>
    <w:p w14:paraId="2BEBFF6A" w14:textId="77777777" w:rsidR="00E22F82" w:rsidRPr="00E22F82" w:rsidRDefault="00E22F82" w:rsidP="00E22F82">
      <w:r w:rsidRPr="00E22F82">
        <w:t>divisional reports;</w:t>
      </w:r>
    </w:p>
    <w:p w14:paraId="17B25755" w14:textId="77777777" w:rsidR="00E22F82" w:rsidRPr="00E22F82" w:rsidRDefault="00E22F82" w:rsidP="00E22F82">
      <w:r w:rsidRPr="00E22F82">
        <w:t>sector assessments;</w:t>
      </w:r>
    </w:p>
    <w:p w14:paraId="2FCD18D8" w14:textId="77777777" w:rsidR="00E22F82" w:rsidRPr="00E22F82" w:rsidRDefault="00E22F82" w:rsidP="00E22F82">
      <w:r w:rsidRPr="00E22F82">
        <w:t>incident status;</w:t>
      </w:r>
    </w:p>
    <w:p w14:paraId="6A3EDC73" w14:textId="77777777" w:rsidR="00E22F82" w:rsidRPr="00E22F82" w:rsidRDefault="00E22F82" w:rsidP="00E22F82">
      <w:r w:rsidRPr="00E22F82">
        <w:t>emerging risks;</w:t>
      </w:r>
    </w:p>
    <w:p w14:paraId="089C1AA5" w14:textId="77777777" w:rsidR="00E22F82" w:rsidRPr="00E22F82" w:rsidRDefault="00E22F82" w:rsidP="00E22F82">
      <w:r w:rsidRPr="00E22F82">
        <w:t>and</w:t>
      </w:r>
    </w:p>
    <w:p w14:paraId="67B6F0E0" w14:textId="77777777" w:rsidR="00E22F82" w:rsidRPr="00E22F82" w:rsidRDefault="00E22F82" w:rsidP="00E22F82">
      <w:r w:rsidRPr="00E22F82">
        <w:t>major corrective actions.</w:t>
      </w:r>
    </w:p>
    <w:p w14:paraId="70439F68" w14:textId="77777777" w:rsidR="00E22F82" w:rsidRPr="00E22F82" w:rsidRDefault="00E22F82" w:rsidP="00E22F82">
      <w:r w:rsidRPr="00E22F82">
        <w:t>The objective is not to centralise every piece of racial information.</w:t>
      </w:r>
    </w:p>
    <w:p w14:paraId="6D475768" w14:textId="77777777" w:rsidR="00E22F82" w:rsidRPr="00E22F82" w:rsidRDefault="00E22F82" w:rsidP="00E22F82">
      <w:r w:rsidRPr="00E22F82">
        <w:t>It is to identify what national decision-makers need to know.</w:t>
      </w:r>
    </w:p>
    <w:p w14:paraId="13CE86D9" w14:textId="77777777" w:rsidR="00E22F82" w:rsidRPr="00E22F82" w:rsidRDefault="00E22F82" w:rsidP="00E22F82">
      <w:pPr>
        <w:spacing w:before="60" w:after="10" w:line="240" w:lineRule="auto"/>
        <w:rPr>
          <w:b/>
          <w:bCs/>
        </w:rPr>
      </w:pPr>
      <w:r w:rsidRPr="00E22F82">
        <w:rPr>
          <w:b/>
          <w:bCs/>
          <w:sz w:val="19"/>
        </w:rPr>
        <w:t>20.80 Data minimisation remains essential</w:t>
      </w:r>
    </w:p>
    <w:p w14:paraId="7517F7EA" w14:textId="77777777" w:rsidR="00E22F82" w:rsidRPr="00E22F82" w:rsidRDefault="00E22F82" w:rsidP="00E22F82">
      <w:r w:rsidRPr="00E22F82">
        <w:t>National situational awareness does not require a national database containing unnecessary personal information about everyone.</w:t>
      </w:r>
    </w:p>
    <w:p w14:paraId="338EB7FB" w14:textId="77777777" w:rsidR="00E22F82" w:rsidRPr="00E22F82" w:rsidRDefault="00E22F82" w:rsidP="00E22F82">
      <w:r w:rsidRPr="00E22F82">
        <w:t>Much analysis can use:</w:t>
      </w:r>
    </w:p>
    <w:p w14:paraId="0534E849" w14:textId="77777777" w:rsidR="00E22F82" w:rsidRPr="00E22F82" w:rsidRDefault="00E22F82" w:rsidP="00E22F82">
      <w:r w:rsidRPr="00E22F82">
        <w:t>aggregated;</w:t>
      </w:r>
    </w:p>
    <w:p w14:paraId="59BFF2AA" w14:textId="77777777" w:rsidR="00E22F82" w:rsidRPr="00E22F82" w:rsidRDefault="00E22F82" w:rsidP="00E22F82">
      <w:r w:rsidRPr="00E22F82">
        <w:t>anonymised;</w:t>
      </w:r>
    </w:p>
    <w:p w14:paraId="33CD3BCD" w14:textId="77777777" w:rsidR="00E22F82" w:rsidRPr="00E22F82" w:rsidRDefault="00E22F82" w:rsidP="00E22F82">
      <w:r w:rsidRPr="00E22F82">
        <w:t>sector-level;</w:t>
      </w:r>
    </w:p>
    <w:p w14:paraId="637BEB5B" w14:textId="77777777" w:rsidR="00E22F82" w:rsidRPr="00E22F82" w:rsidRDefault="00E22F82" w:rsidP="00E22F82">
      <w:r w:rsidRPr="00E22F82">
        <w:t>or</w:t>
      </w:r>
    </w:p>
    <w:p w14:paraId="2400F1A1" w14:textId="77777777" w:rsidR="00E22F82" w:rsidRPr="00E22F82" w:rsidRDefault="00E22F82" w:rsidP="00E22F82">
      <w:r w:rsidRPr="00E22F82">
        <w:t>risk-level</w:t>
      </w:r>
    </w:p>
    <w:p w14:paraId="534272B9" w14:textId="77777777" w:rsidR="00E22F82" w:rsidRPr="00E22F82" w:rsidRDefault="00E22F82" w:rsidP="00E22F82">
      <w:r w:rsidRPr="00E22F82">
        <w:t>information.</w:t>
      </w:r>
    </w:p>
    <w:p w14:paraId="3737F6C1" w14:textId="77777777" w:rsidR="00E22F82" w:rsidRPr="00E22F82" w:rsidRDefault="00E22F82" w:rsidP="00E22F82">
      <w:r w:rsidRPr="00E22F82">
        <w:t>Security architecture must not create a larger identity risk than the problem it is designed to solve.</w:t>
      </w:r>
    </w:p>
    <w:p w14:paraId="5F75587A" w14:textId="77777777" w:rsidR="00E22F82" w:rsidRPr="00E22F82" w:rsidRDefault="00E22F82" w:rsidP="00E22F82">
      <w:pPr>
        <w:spacing w:before="60" w:after="10" w:line="240" w:lineRule="auto"/>
        <w:rPr>
          <w:b/>
          <w:bCs/>
        </w:rPr>
      </w:pPr>
      <w:r w:rsidRPr="00E22F82">
        <w:rPr>
          <w:b/>
          <w:bCs/>
          <w:sz w:val="19"/>
        </w:rPr>
        <w:t>20.81 Strategic warning</w:t>
      </w:r>
    </w:p>
    <w:p w14:paraId="33D03BE1" w14:textId="77777777" w:rsidR="00E22F82" w:rsidRPr="00E22F82" w:rsidRDefault="00E22F82" w:rsidP="00E22F82">
      <w:r w:rsidRPr="00E22F82">
        <w:t>Situational awareness should identify when several weak signals begin to align.</w:t>
      </w:r>
    </w:p>
    <w:p w14:paraId="5695EE5E" w14:textId="77777777" w:rsidR="00E22F82" w:rsidRPr="00E22F82" w:rsidRDefault="00E22F82" w:rsidP="00E22F82">
      <w:r w:rsidRPr="00E22F82">
        <w:t>For example:</w:t>
      </w:r>
    </w:p>
    <w:p w14:paraId="50E67EDD" w14:textId="77777777" w:rsidR="00E22F82" w:rsidRPr="00E22F82" w:rsidRDefault="00E22F82" w:rsidP="00E22F82">
      <w:r w:rsidRPr="00E22F82">
        <w:t>rising economic stress;</w:t>
      </w:r>
    </w:p>
    <w:p w14:paraId="359DC1A6" w14:textId="77777777" w:rsidR="00E22F82" w:rsidRPr="00E22F82" w:rsidRDefault="00E22F82" w:rsidP="00E22F82">
      <w:r w:rsidRPr="00E22F82">
        <w:t>increasing misinformation;</w:t>
      </w:r>
    </w:p>
    <w:p w14:paraId="001ABD39" w14:textId="77777777" w:rsidR="00E22F82" w:rsidRPr="00E22F82" w:rsidRDefault="00E22F82" w:rsidP="00E22F82">
      <w:r w:rsidRPr="00E22F82">
        <w:t>declining institutional trust;</w:t>
      </w:r>
    </w:p>
    <w:p w14:paraId="1CD9E4DD" w14:textId="77777777" w:rsidR="00E22F82" w:rsidRPr="00E22F82" w:rsidRDefault="00E22F82" w:rsidP="00E22F82">
      <w:r w:rsidRPr="00E22F82">
        <w:t>and</w:t>
      </w:r>
    </w:p>
    <w:p w14:paraId="6E2DABC1" w14:textId="77777777" w:rsidR="00E22F82" w:rsidRPr="00E22F82" w:rsidRDefault="00E22F82" w:rsidP="00E22F82">
      <w:r w:rsidRPr="00E22F82">
        <w:t>growing community tension.</w:t>
      </w:r>
    </w:p>
    <w:p w14:paraId="6922FF8D" w14:textId="77777777" w:rsidR="00E22F82" w:rsidRPr="00E22F82" w:rsidRDefault="00E22F82" w:rsidP="00E22F82">
      <w:r w:rsidRPr="00E22F82">
        <w:t>No single indicator may be critical.</w:t>
      </w:r>
    </w:p>
    <w:p w14:paraId="7EB2A88C" w14:textId="77777777" w:rsidR="00E22F82" w:rsidRPr="00E22F82" w:rsidRDefault="00E22F82" w:rsidP="00E22F82">
      <w:r w:rsidRPr="00E22F82">
        <w:t>Together they may justify strategic warning.</w:t>
      </w:r>
    </w:p>
    <w:p w14:paraId="3B366048" w14:textId="77777777" w:rsidR="00E22F82" w:rsidRPr="00E22F82" w:rsidRDefault="00E22F82" w:rsidP="00E22F82">
      <w:pPr>
        <w:spacing w:before="60" w:after="10" w:line="240" w:lineRule="auto"/>
        <w:rPr>
          <w:b/>
          <w:bCs/>
        </w:rPr>
      </w:pPr>
      <w:r w:rsidRPr="00E22F82">
        <w:rPr>
          <w:b/>
          <w:bCs/>
          <w:sz w:val="19"/>
        </w:rPr>
        <w:t>20.82 Warning levels</w:t>
      </w:r>
    </w:p>
    <w:p w14:paraId="30186E0B" w14:textId="77777777" w:rsidR="00E22F82" w:rsidRPr="00E22F82" w:rsidRDefault="00E22F82" w:rsidP="00E22F82">
      <w:r w:rsidRPr="00E22F82">
        <w:t>A future warning framework might use:</w:t>
      </w:r>
    </w:p>
    <w:p w14:paraId="34426534" w14:textId="77777777" w:rsidR="00E22F82" w:rsidRPr="00E22F82" w:rsidRDefault="00E22F82" w:rsidP="00E22F82">
      <w:pPr>
        <w:spacing w:line="184" w:lineRule="exact"/>
        <w:rPr>
          <w:b/>
          <w:bCs/>
        </w:rPr>
      </w:pPr>
      <w:r w:rsidRPr="00E22F82">
        <w:rPr>
          <w:b/>
          <w:bCs/>
          <w:sz w:val="17"/>
        </w:rPr>
        <w:t>NORMAL</w:t>
      </w:r>
    </w:p>
    <w:p w14:paraId="7231411F" w14:textId="77777777" w:rsidR="00E22F82" w:rsidRPr="00E22F82" w:rsidRDefault="00E22F82" w:rsidP="00E22F82">
      <w:r w:rsidRPr="00E22F82">
        <w:t>No material deterioration.</w:t>
      </w:r>
    </w:p>
    <w:p w14:paraId="669C3C2B" w14:textId="77777777" w:rsidR="00E22F82" w:rsidRPr="00E22F82" w:rsidRDefault="00E22F82" w:rsidP="00E22F82">
      <w:pPr>
        <w:spacing w:line="184" w:lineRule="exact"/>
        <w:rPr>
          <w:b/>
          <w:bCs/>
        </w:rPr>
      </w:pPr>
      <w:r w:rsidRPr="00E22F82">
        <w:rPr>
          <w:b/>
          <w:bCs/>
          <w:sz w:val="17"/>
        </w:rPr>
        <w:t>HEIGHTENED</w:t>
      </w:r>
    </w:p>
    <w:p w14:paraId="12BD2BD8" w14:textId="77777777" w:rsidR="00E22F82" w:rsidRPr="00E22F82" w:rsidRDefault="00E22F82" w:rsidP="00E22F82">
      <w:r w:rsidRPr="00E22F82">
        <w:t>Indicators require increased monitoring.</w:t>
      </w:r>
    </w:p>
    <w:p w14:paraId="7E47B85C" w14:textId="77777777" w:rsidR="00E22F82" w:rsidRPr="00E22F82" w:rsidRDefault="00E22F82" w:rsidP="00E22F82">
      <w:pPr>
        <w:spacing w:line="184" w:lineRule="exact"/>
        <w:rPr>
          <w:b/>
          <w:bCs/>
        </w:rPr>
      </w:pPr>
      <w:r w:rsidRPr="00E22F82">
        <w:rPr>
          <w:b/>
          <w:bCs/>
          <w:sz w:val="17"/>
        </w:rPr>
        <w:t>SUBSTANTIAL</w:t>
      </w:r>
    </w:p>
    <w:p w14:paraId="207898C9" w14:textId="77777777" w:rsidR="00E22F82" w:rsidRPr="00E22F82" w:rsidRDefault="00E22F82" w:rsidP="00E22F82">
      <w:r w:rsidRPr="00E22F82">
        <w:t>Material racial-security risk is developing.</w:t>
      </w:r>
    </w:p>
    <w:p w14:paraId="4D8A1822" w14:textId="77777777" w:rsidR="00E22F82" w:rsidRPr="00E22F82" w:rsidRDefault="00E22F82" w:rsidP="00E22F82">
      <w:pPr>
        <w:spacing w:line="184" w:lineRule="exact"/>
        <w:rPr>
          <w:b/>
          <w:bCs/>
        </w:rPr>
      </w:pPr>
      <w:r w:rsidRPr="00E22F82">
        <w:rPr>
          <w:b/>
          <w:bCs/>
          <w:sz w:val="17"/>
        </w:rPr>
        <w:t>SEVERE</w:t>
      </w:r>
    </w:p>
    <w:p w14:paraId="45CCA445" w14:textId="77777777" w:rsidR="00E22F82" w:rsidRPr="00E22F82" w:rsidRDefault="00E22F82" w:rsidP="00E22F82">
      <w:r w:rsidRPr="00E22F82">
        <w:t>Serious systemic racial-security risk.</w:t>
      </w:r>
    </w:p>
    <w:p w14:paraId="56C6D5B0" w14:textId="77777777" w:rsidR="00E22F82" w:rsidRPr="00E22F82" w:rsidRDefault="00E22F82" w:rsidP="00E22F82">
      <w:pPr>
        <w:spacing w:line="184" w:lineRule="exact"/>
        <w:rPr>
          <w:b/>
          <w:bCs/>
        </w:rPr>
      </w:pPr>
      <w:r w:rsidRPr="00E22F82">
        <w:rPr>
          <w:b/>
          <w:bCs/>
          <w:sz w:val="17"/>
        </w:rPr>
        <w:t>CRITICAL</w:t>
      </w:r>
    </w:p>
    <w:p w14:paraId="2500ACFC" w14:textId="77777777" w:rsidR="00E22F82" w:rsidRPr="00E22F82" w:rsidRDefault="00E22F82" w:rsidP="00E22F82">
      <w:r w:rsidRPr="00E22F82">
        <w:t>Immediate or continuing major national consequence.</w:t>
      </w:r>
    </w:p>
    <w:p w14:paraId="25F9168A" w14:textId="77777777" w:rsidR="00E22F82" w:rsidRPr="00E22F82" w:rsidRDefault="00E22F82" w:rsidP="00E22F82">
      <w:r w:rsidRPr="00E22F82">
        <w:t>These levels would require precise definitions before operational use.</w:t>
      </w:r>
    </w:p>
    <w:p w14:paraId="0F90DAC3" w14:textId="77777777" w:rsidR="00E22F82" w:rsidRPr="00E22F82" w:rsidRDefault="00E22F82" w:rsidP="00E22F82">
      <w:pPr>
        <w:spacing w:before="60" w:after="10" w:line="240" w:lineRule="auto"/>
        <w:rPr>
          <w:b/>
          <w:bCs/>
        </w:rPr>
      </w:pPr>
      <w:r w:rsidRPr="00E22F82">
        <w:rPr>
          <w:b/>
          <w:bCs/>
          <w:sz w:val="19"/>
        </w:rPr>
        <w:t>20.83 Warning level is not accusation</w:t>
      </w:r>
    </w:p>
    <w:p w14:paraId="43252AD4" w14:textId="77777777" w:rsidR="00E22F82" w:rsidRPr="00E22F82" w:rsidRDefault="00E22F82" w:rsidP="00E22F82">
      <w:r w:rsidRPr="00E22F82">
        <w:t>A heightened risk level does not establish wrongdoing by any individual or group.</w:t>
      </w:r>
    </w:p>
    <w:p w14:paraId="03E8E581" w14:textId="77777777" w:rsidR="00E22F82" w:rsidRPr="00E22F82" w:rsidRDefault="00E22F82" w:rsidP="00E22F82">
      <w:r w:rsidRPr="00E22F82">
        <w:t>It describes security conditions.</w:t>
      </w:r>
    </w:p>
    <w:p w14:paraId="18B93B37" w14:textId="77777777" w:rsidR="00E22F82" w:rsidRPr="00E22F82" w:rsidRDefault="00E22F82" w:rsidP="00E22F82">
      <w:r w:rsidRPr="00E22F82">
        <w:t>This distinction is essential.</w:t>
      </w:r>
    </w:p>
    <w:p w14:paraId="3E612473" w14:textId="77777777" w:rsidR="00E22F82" w:rsidRPr="00E22F82" w:rsidRDefault="00E22F82" w:rsidP="00E22F82">
      <w:pPr>
        <w:spacing w:before="60" w:after="10" w:line="240" w:lineRule="auto"/>
        <w:rPr>
          <w:b/>
          <w:bCs/>
        </w:rPr>
      </w:pPr>
      <w:r w:rsidRPr="00E22F82">
        <w:rPr>
          <w:b/>
          <w:bCs/>
          <w:sz w:val="19"/>
        </w:rPr>
        <w:t>20.84 Racial groups are not threat categories</w:t>
      </w:r>
    </w:p>
    <w:p w14:paraId="2FC0275F" w14:textId="77777777" w:rsidR="00E22F82" w:rsidRPr="00E22F82" w:rsidRDefault="00E22F82" w:rsidP="00E22F82">
      <w:r w:rsidRPr="00E22F82">
        <w:t>The National Racial Security System must never turn racial groups themselves into generic security threats.</w:t>
      </w:r>
    </w:p>
    <w:p w14:paraId="79B327F2" w14:textId="77777777" w:rsidR="00E22F82" w:rsidRPr="00E22F82" w:rsidRDefault="00E22F82" w:rsidP="00E22F82">
      <w:r w:rsidRPr="00E22F82">
        <w:t>Its object is:</w:t>
      </w:r>
    </w:p>
    <w:p w14:paraId="69107735" w14:textId="77777777" w:rsidR="00E22F82" w:rsidRPr="00E22F82" w:rsidRDefault="00E22F82" w:rsidP="00E22F82">
      <w:r w:rsidRPr="00E22F82">
        <w:t>racial risk;</w:t>
      </w:r>
    </w:p>
    <w:p w14:paraId="37BA15AE" w14:textId="77777777" w:rsidR="00E22F82" w:rsidRPr="00E22F82" w:rsidRDefault="00E22F82" w:rsidP="00E22F82">
      <w:r w:rsidRPr="00E22F82">
        <w:t>racial insecurity;</w:t>
      </w:r>
    </w:p>
    <w:p w14:paraId="78DE7D7D" w14:textId="77777777" w:rsidR="00E22F82" w:rsidRPr="00E22F82" w:rsidRDefault="00E22F82" w:rsidP="00E22F82">
      <w:r w:rsidRPr="00E22F82">
        <w:lastRenderedPageBreak/>
        <w:t>institutional vulnerability;</w:t>
      </w:r>
    </w:p>
    <w:p w14:paraId="0A8116FB" w14:textId="77777777" w:rsidR="00E22F82" w:rsidRPr="00E22F82" w:rsidRDefault="00E22F82" w:rsidP="00E22F82">
      <w:r w:rsidRPr="00E22F82">
        <w:t>and</w:t>
      </w:r>
    </w:p>
    <w:p w14:paraId="155B4452" w14:textId="77777777" w:rsidR="00E22F82" w:rsidRPr="00E22F82" w:rsidRDefault="00E22F82" w:rsidP="00E22F82">
      <w:r w:rsidRPr="00E22F82">
        <w:t>harm.</w:t>
      </w:r>
    </w:p>
    <w:p w14:paraId="6958CCE9" w14:textId="77777777" w:rsidR="00E22F82" w:rsidRPr="00E22F82" w:rsidRDefault="00E22F82" w:rsidP="00E22F82">
      <w:r w:rsidRPr="00E22F82">
        <w:t>Therefore:</w:t>
      </w:r>
    </w:p>
    <w:p w14:paraId="0EB9FFA8" w14:textId="77777777" w:rsidR="00E22F82" w:rsidRPr="00E22F82" w:rsidRDefault="00E22F82" w:rsidP="00E22F82">
      <w:pPr>
        <w:spacing w:before="50" w:after="10" w:line="240" w:lineRule="auto"/>
        <w:rPr>
          <w:b/>
          <w:bCs/>
        </w:rPr>
      </w:pPr>
      <w:r w:rsidRPr="00E22F82">
        <w:rPr>
          <w:b/>
          <w:bCs/>
          <w:sz w:val="19"/>
        </w:rPr>
        <w:t>RACIAL GROUPS ARE SECURITY STAKEHOLDERS, NOT SECURITY THREATS BY VIRTUE OF THEIR RACE.</w:t>
      </w:r>
    </w:p>
    <w:p w14:paraId="109190EC" w14:textId="77777777" w:rsidR="00E22F82" w:rsidRPr="00E22F82" w:rsidRDefault="00E22F82" w:rsidP="00E22F82">
      <w:r w:rsidRPr="00E22F82">
        <w:t>This principle should be foundational.</w:t>
      </w:r>
    </w:p>
    <w:p w14:paraId="0965D260" w14:textId="77777777" w:rsidR="00E22F82" w:rsidRPr="00E22F82" w:rsidRDefault="00E22F82" w:rsidP="00E22F82">
      <w:pPr>
        <w:spacing w:before="60" w:after="10" w:line="240" w:lineRule="auto"/>
        <w:rPr>
          <w:b/>
          <w:bCs/>
        </w:rPr>
      </w:pPr>
      <w:r w:rsidRPr="00E22F82">
        <w:rPr>
          <w:b/>
          <w:bCs/>
          <w:sz w:val="19"/>
        </w:rPr>
        <w:t>20.85 Behaviour, systems and conditions</w:t>
      </w:r>
    </w:p>
    <w:p w14:paraId="22447170" w14:textId="77777777" w:rsidR="00E22F82" w:rsidRPr="00E22F82" w:rsidRDefault="00E22F82" w:rsidP="00E22F82">
      <w:r w:rsidRPr="00E22F82">
        <w:t>Where threat analysis is necessary, it should focus upon:</w:t>
      </w:r>
    </w:p>
    <w:p w14:paraId="36C090E2" w14:textId="77777777" w:rsidR="00E22F82" w:rsidRPr="00E22F82" w:rsidRDefault="00E22F82" w:rsidP="00E22F82">
      <w:r w:rsidRPr="00E22F82">
        <w:t>behaviour;</w:t>
      </w:r>
    </w:p>
    <w:p w14:paraId="1482F49D" w14:textId="77777777" w:rsidR="00E22F82" w:rsidRPr="00E22F82" w:rsidRDefault="00E22F82" w:rsidP="00E22F82">
      <w:r w:rsidRPr="00E22F82">
        <w:t>capability;</w:t>
      </w:r>
    </w:p>
    <w:p w14:paraId="7EEEDB96" w14:textId="77777777" w:rsidR="00E22F82" w:rsidRPr="00E22F82" w:rsidRDefault="00E22F82" w:rsidP="00E22F82">
      <w:r w:rsidRPr="00E22F82">
        <w:t>intent where evidenced;</w:t>
      </w:r>
    </w:p>
    <w:p w14:paraId="2C6AFE4F" w14:textId="77777777" w:rsidR="00E22F82" w:rsidRPr="00E22F82" w:rsidRDefault="00E22F82" w:rsidP="00E22F82">
      <w:r w:rsidRPr="00E22F82">
        <w:t>system failure;</w:t>
      </w:r>
    </w:p>
    <w:p w14:paraId="1FAAD712" w14:textId="77777777" w:rsidR="00E22F82" w:rsidRPr="00E22F82" w:rsidRDefault="00E22F82" w:rsidP="00E22F82">
      <w:r w:rsidRPr="00E22F82">
        <w:t>vulnerability;</w:t>
      </w:r>
    </w:p>
    <w:p w14:paraId="7809941E" w14:textId="77777777" w:rsidR="00E22F82" w:rsidRPr="00E22F82" w:rsidRDefault="00E22F82" w:rsidP="00E22F82">
      <w:r w:rsidRPr="00E22F82">
        <w:t>or</w:t>
      </w:r>
    </w:p>
    <w:p w14:paraId="22844726" w14:textId="77777777" w:rsidR="00E22F82" w:rsidRPr="00E22F82" w:rsidRDefault="00E22F82" w:rsidP="00E22F82">
      <w:r w:rsidRPr="00E22F82">
        <w:t>material conditions.</w:t>
      </w:r>
    </w:p>
    <w:p w14:paraId="47AA4735" w14:textId="77777777" w:rsidR="00E22F82" w:rsidRPr="00E22F82" w:rsidRDefault="00E22F82" w:rsidP="00E22F82">
      <w:r w:rsidRPr="00E22F82">
        <w:t>Race alone should not be used as a substitute for threat evidence.</w:t>
      </w:r>
    </w:p>
    <w:p w14:paraId="6A7AA441" w14:textId="77777777" w:rsidR="00E22F82" w:rsidRPr="00E22F82" w:rsidRDefault="00E22F82" w:rsidP="00E22F82">
      <w:r w:rsidRPr="00E22F82">
        <w:t>This protects the doctrine from becoming racial profiling disguised as security.</w:t>
      </w:r>
    </w:p>
    <w:p w14:paraId="4EC84B0D" w14:textId="77777777" w:rsidR="00E22F82" w:rsidRPr="00E22F82" w:rsidRDefault="00E22F82" w:rsidP="00E22F82">
      <w:pPr>
        <w:spacing w:before="100" w:after="20" w:line="240" w:lineRule="auto"/>
        <w:rPr>
          <w:b/>
          <w:bCs/>
        </w:rPr>
      </w:pPr>
      <w:r w:rsidRPr="00E22F82">
        <w:rPr>
          <w:b/>
          <w:bCs/>
          <w:sz w:val="21"/>
        </w:rPr>
        <w:t>PART IX — THE NATIONAL SECURITY INTERFACE</w:t>
      </w:r>
    </w:p>
    <w:p w14:paraId="74F4208A" w14:textId="77777777" w:rsidR="00E22F82" w:rsidRPr="00E22F82" w:rsidRDefault="00E22F82" w:rsidP="00E22F82">
      <w:pPr>
        <w:spacing w:before="60" w:after="10" w:line="240" w:lineRule="auto"/>
        <w:rPr>
          <w:b/>
          <w:bCs/>
        </w:rPr>
      </w:pPr>
      <w:r w:rsidRPr="00E22F82">
        <w:rPr>
          <w:b/>
          <w:bCs/>
          <w:sz w:val="19"/>
        </w:rPr>
        <w:t>20.86 When does Racial Security interface with national security?</w:t>
      </w:r>
    </w:p>
    <w:p w14:paraId="549140C6" w14:textId="77777777" w:rsidR="00E22F82" w:rsidRPr="00E22F82" w:rsidRDefault="00E22F82" w:rsidP="00E22F82">
      <w:r w:rsidRPr="00E22F82">
        <w:t>Most racial-security matters should remain within ordinary:</w:t>
      </w:r>
    </w:p>
    <w:p w14:paraId="636EC278" w14:textId="77777777" w:rsidR="00E22F82" w:rsidRPr="00E22F82" w:rsidRDefault="00E22F82" w:rsidP="00E22F82">
      <w:r w:rsidRPr="00E22F82">
        <w:t>community;</w:t>
      </w:r>
    </w:p>
    <w:p w14:paraId="2B276DEE" w14:textId="77777777" w:rsidR="00E22F82" w:rsidRPr="00E22F82" w:rsidRDefault="00E22F82" w:rsidP="00E22F82">
      <w:r w:rsidRPr="00E22F82">
        <w:t>institutional;</w:t>
      </w:r>
    </w:p>
    <w:p w14:paraId="22B1125D" w14:textId="77777777" w:rsidR="00E22F82" w:rsidRPr="00E22F82" w:rsidRDefault="00E22F82" w:rsidP="00E22F82">
      <w:r w:rsidRPr="00E22F82">
        <w:t>regulatory;</w:t>
      </w:r>
    </w:p>
    <w:p w14:paraId="7E1A3786" w14:textId="77777777" w:rsidR="00E22F82" w:rsidRPr="00E22F82" w:rsidRDefault="00E22F82" w:rsidP="00E22F82">
      <w:r w:rsidRPr="00E22F82">
        <w:t>civil;</w:t>
      </w:r>
    </w:p>
    <w:p w14:paraId="4ED1034B" w14:textId="77777777" w:rsidR="00E22F82" w:rsidRPr="00E22F82" w:rsidRDefault="00E22F82" w:rsidP="00E22F82">
      <w:r w:rsidRPr="00E22F82">
        <w:t>or</w:t>
      </w:r>
    </w:p>
    <w:p w14:paraId="43783893" w14:textId="77777777" w:rsidR="00E22F82" w:rsidRPr="00E22F82" w:rsidRDefault="00E22F82" w:rsidP="00E22F82">
      <w:r w:rsidRPr="00E22F82">
        <w:t>public-policy</w:t>
      </w:r>
    </w:p>
    <w:p w14:paraId="761F418E" w14:textId="77777777" w:rsidR="00E22F82" w:rsidRPr="00E22F82" w:rsidRDefault="00E22F82" w:rsidP="00E22F82">
      <w:r w:rsidRPr="00E22F82">
        <w:t>processes.</w:t>
      </w:r>
    </w:p>
    <w:p w14:paraId="2822E2D8" w14:textId="77777777" w:rsidR="00E22F82" w:rsidRPr="00E22F82" w:rsidRDefault="00E22F82" w:rsidP="00E22F82">
      <w:r w:rsidRPr="00E22F82">
        <w:t>The national-security interface arises when racial risk reaches sufficient:</w:t>
      </w:r>
    </w:p>
    <w:p w14:paraId="5D652E7E" w14:textId="77777777" w:rsidR="00E22F82" w:rsidRPr="00E22F82" w:rsidRDefault="00E22F82" w:rsidP="00E22F82">
      <w:r w:rsidRPr="00E22F82">
        <w:t>scale;</w:t>
      </w:r>
    </w:p>
    <w:p w14:paraId="0DB57031" w14:textId="77777777" w:rsidR="00E22F82" w:rsidRPr="00E22F82" w:rsidRDefault="00E22F82" w:rsidP="00E22F82">
      <w:r w:rsidRPr="00E22F82">
        <w:t>systemic significance;</w:t>
      </w:r>
    </w:p>
    <w:p w14:paraId="049DC82B" w14:textId="77777777" w:rsidR="00E22F82" w:rsidRPr="00E22F82" w:rsidRDefault="00E22F82" w:rsidP="00E22F82">
      <w:r w:rsidRPr="00E22F82">
        <w:t>or</w:t>
      </w:r>
    </w:p>
    <w:p w14:paraId="3414CE39" w14:textId="77777777" w:rsidR="00E22F82" w:rsidRPr="00E22F82" w:rsidRDefault="00E22F82" w:rsidP="00E22F82">
      <w:r w:rsidRPr="00E22F82">
        <w:t>consequence.</w:t>
      </w:r>
    </w:p>
    <w:p w14:paraId="0E5C3EDE" w14:textId="77777777" w:rsidR="00E22F82" w:rsidRPr="00E22F82" w:rsidRDefault="00E22F82" w:rsidP="00E22F82">
      <w:pPr>
        <w:spacing w:before="60" w:after="10" w:line="240" w:lineRule="auto"/>
        <w:rPr>
          <w:b/>
          <w:bCs/>
        </w:rPr>
      </w:pPr>
      <w:r w:rsidRPr="00E22F82">
        <w:rPr>
          <w:b/>
          <w:bCs/>
          <w:sz w:val="19"/>
        </w:rPr>
        <w:t>20.87 Escalation test</w:t>
      </w:r>
    </w:p>
    <w:p w14:paraId="03E47822" w14:textId="77777777" w:rsidR="00E22F82" w:rsidRPr="00E22F82" w:rsidRDefault="00E22F82" w:rsidP="00E22F82">
      <w:r w:rsidRPr="00E22F82">
        <w:t>A matter may justify national-security analysis where there is credible evidence of potential material impact upon:</w:t>
      </w:r>
    </w:p>
    <w:p w14:paraId="6EE16DA4" w14:textId="77777777" w:rsidR="00E22F82" w:rsidRPr="00E22F82" w:rsidRDefault="00E22F82" w:rsidP="00E22F82">
      <w:r w:rsidRPr="00E22F82">
        <w:t>population safety;</w:t>
      </w:r>
    </w:p>
    <w:p w14:paraId="59381CBF" w14:textId="77777777" w:rsidR="00E22F82" w:rsidRPr="00E22F82" w:rsidRDefault="00E22F82" w:rsidP="00E22F82">
      <w:r w:rsidRPr="00E22F82">
        <w:t>state functioning;</w:t>
      </w:r>
    </w:p>
    <w:p w14:paraId="58B3A214" w14:textId="77777777" w:rsidR="00E22F82" w:rsidRPr="00E22F82" w:rsidRDefault="00E22F82" w:rsidP="00E22F82">
      <w:r w:rsidRPr="00E22F82">
        <w:t>sovereignty;</w:t>
      </w:r>
    </w:p>
    <w:p w14:paraId="7E5DB92C" w14:textId="77777777" w:rsidR="00E22F82" w:rsidRPr="00E22F82" w:rsidRDefault="00E22F82" w:rsidP="00E22F82">
      <w:r w:rsidRPr="00E22F82">
        <w:t>critical systems;</w:t>
      </w:r>
    </w:p>
    <w:p w14:paraId="6C95BA01" w14:textId="77777777" w:rsidR="00E22F82" w:rsidRPr="00E22F82" w:rsidRDefault="00E22F82" w:rsidP="00E22F82">
      <w:r w:rsidRPr="00E22F82">
        <w:t>economic stability;</w:t>
      </w:r>
    </w:p>
    <w:p w14:paraId="470D9D4B" w14:textId="77777777" w:rsidR="00E22F82" w:rsidRPr="00E22F82" w:rsidRDefault="00E22F82" w:rsidP="00E22F82">
      <w:r w:rsidRPr="00E22F82">
        <w:t>social stability;</w:t>
      </w:r>
    </w:p>
    <w:p w14:paraId="7058137F" w14:textId="77777777" w:rsidR="00E22F82" w:rsidRPr="00E22F82" w:rsidRDefault="00E22F82" w:rsidP="00E22F82">
      <w:r w:rsidRPr="00E22F82">
        <w:t>institutional legitimacy;</w:t>
      </w:r>
    </w:p>
    <w:p w14:paraId="7DF0D363" w14:textId="77777777" w:rsidR="00E22F82" w:rsidRPr="00E22F82" w:rsidRDefault="00E22F82" w:rsidP="00E22F82">
      <w:r w:rsidRPr="00E22F82">
        <w:t>or</w:t>
      </w:r>
    </w:p>
    <w:p w14:paraId="1AEA7EAB" w14:textId="77777777" w:rsidR="00E22F82" w:rsidRPr="00E22F82" w:rsidRDefault="00E22F82" w:rsidP="00E22F82">
      <w:r w:rsidRPr="00E22F82">
        <w:t>national resilience.</w:t>
      </w:r>
    </w:p>
    <w:p w14:paraId="310A29C8" w14:textId="77777777" w:rsidR="00E22F82" w:rsidRPr="00E22F82" w:rsidRDefault="00E22F82" w:rsidP="00E22F82">
      <w:r w:rsidRPr="00E22F82">
        <w:t>The test remains consequence-based.</w:t>
      </w:r>
    </w:p>
    <w:p w14:paraId="6D38F362" w14:textId="77777777" w:rsidR="00E22F82" w:rsidRPr="00E22F82" w:rsidRDefault="00E22F82" w:rsidP="00E22F82">
      <w:pPr>
        <w:spacing w:before="60" w:after="10" w:line="240" w:lineRule="auto"/>
        <w:rPr>
          <w:b/>
          <w:bCs/>
        </w:rPr>
      </w:pPr>
      <w:r w:rsidRPr="00E22F82">
        <w:rPr>
          <w:b/>
          <w:bCs/>
          <w:sz w:val="19"/>
        </w:rPr>
        <w:t>20.88 Example: misinformation</w:t>
      </w:r>
    </w:p>
    <w:p w14:paraId="3CDDEF76" w14:textId="77777777" w:rsidR="00E22F82" w:rsidRPr="00E22F82" w:rsidRDefault="00E22F82" w:rsidP="00E22F82">
      <w:r w:rsidRPr="00E22F82">
        <w:t>A false racial rumour affecting a few people may be a local issue.</w:t>
      </w:r>
    </w:p>
    <w:p w14:paraId="29385B42" w14:textId="77777777" w:rsidR="00E22F82" w:rsidRPr="00E22F82" w:rsidRDefault="00E22F82" w:rsidP="00E22F82">
      <w:r w:rsidRPr="00E22F82">
        <w:t>A coordinated synthetic-media campaign designed to provoke nationwide racial violence may potentially become a national-security issue.</w:t>
      </w:r>
    </w:p>
    <w:p w14:paraId="7211C133" w14:textId="77777777" w:rsidR="00E22F82" w:rsidRPr="00E22F82" w:rsidRDefault="00E22F82" w:rsidP="00E22F82">
      <w:r w:rsidRPr="00E22F82">
        <w:t>The subject matter is racial in both cases.</w:t>
      </w:r>
    </w:p>
    <w:p w14:paraId="2E2DB3A5" w14:textId="77777777" w:rsidR="00E22F82" w:rsidRPr="00E22F82" w:rsidRDefault="00E22F82" w:rsidP="00E22F82">
      <w:r w:rsidRPr="00E22F82">
        <w:t>The scale and consequence are radically different.</w:t>
      </w:r>
    </w:p>
    <w:p w14:paraId="2A518CFF" w14:textId="77777777" w:rsidR="00E22F82" w:rsidRPr="00E22F82" w:rsidRDefault="00E22F82" w:rsidP="00E22F82">
      <w:r w:rsidRPr="00E22F82">
        <w:t>Materiality determines escalation.</w:t>
      </w:r>
    </w:p>
    <w:p w14:paraId="6FC8A005" w14:textId="77777777" w:rsidR="00E22F82" w:rsidRPr="00E22F82" w:rsidRDefault="00E22F82" w:rsidP="00E22F82">
      <w:pPr>
        <w:spacing w:before="60" w:after="10" w:line="240" w:lineRule="auto"/>
        <w:rPr>
          <w:b/>
          <w:bCs/>
        </w:rPr>
      </w:pPr>
      <w:r w:rsidRPr="00E22F82">
        <w:rPr>
          <w:b/>
          <w:bCs/>
          <w:sz w:val="19"/>
        </w:rPr>
        <w:t>20.89 Example: institutional discrimination</w:t>
      </w:r>
    </w:p>
    <w:p w14:paraId="7EAFDC32" w14:textId="77777777" w:rsidR="00E22F82" w:rsidRPr="00E22F82" w:rsidRDefault="00E22F82" w:rsidP="00E22F82">
      <w:r w:rsidRPr="00E22F82">
        <w:t>One incorrect employment decision may be an individual matter.</w:t>
      </w:r>
    </w:p>
    <w:p w14:paraId="3B9F5816" w14:textId="77777777" w:rsidR="00E22F82" w:rsidRPr="00E22F82" w:rsidRDefault="00E22F82" w:rsidP="00E22F82">
      <w:r w:rsidRPr="00E22F82">
        <w:t>A systemic process unlawfully excluding a substantial racial population from a strategically important labour market could create wider:</w:t>
      </w:r>
    </w:p>
    <w:p w14:paraId="6B030973" w14:textId="77777777" w:rsidR="00E22F82" w:rsidRPr="00E22F82" w:rsidRDefault="00E22F82" w:rsidP="00E22F82">
      <w:r w:rsidRPr="00E22F82">
        <w:t>economic;</w:t>
      </w:r>
    </w:p>
    <w:p w14:paraId="6E8E693A" w14:textId="77777777" w:rsidR="00E22F82" w:rsidRPr="00E22F82" w:rsidRDefault="00E22F82" w:rsidP="00E22F82">
      <w:r w:rsidRPr="00E22F82">
        <w:t>institutional;</w:t>
      </w:r>
    </w:p>
    <w:p w14:paraId="6867B800" w14:textId="77777777" w:rsidR="00E22F82" w:rsidRPr="00E22F82" w:rsidRDefault="00E22F82" w:rsidP="00E22F82">
      <w:r w:rsidRPr="00E22F82">
        <w:t>and</w:t>
      </w:r>
    </w:p>
    <w:p w14:paraId="6E0AC16C" w14:textId="77777777" w:rsidR="00E22F82" w:rsidRPr="00E22F82" w:rsidRDefault="00E22F82" w:rsidP="00E22F82">
      <w:r w:rsidRPr="00E22F82">
        <w:t>social</w:t>
      </w:r>
    </w:p>
    <w:p w14:paraId="2DAB3BE1" w14:textId="77777777" w:rsidR="00E22F82" w:rsidRPr="00E22F82" w:rsidRDefault="00E22F82" w:rsidP="00E22F82">
      <w:r w:rsidRPr="00E22F82">
        <w:t>consequences.</w:t>
      </w:r>
    </w:p>
    <w:p w14:paraId="1D24F318" w14:textId="77777777" w:rsidR="00E22F82" w:rsidRPr="00E22F82" w:rsidRDefault="00E22F82" w:rsidP="00E22F82">
      <w:r w:rsidRPr="00E22F82">
        <w:t>Again, the analysis moves through scale and system.</w:t>
      </w:r>
    </w:p>
    <w:p w14:paraId="5238D0C2" w14:textId="77777777" w:rsidR="00E22F82" w:rsidRPr="00E22F82" w:rsidRDefault="00E22F82" w:rsidP="00E22F82">
      <w:pPr>
        <w:spacing w:before="60" w:after="10" w:line="240" w:lineRule="auto"/>
        <w:rPr>
          <w:b/>
          <w:bCs/>
        </w:rPr>
      </w:pPr>
      <w:r w:rsidRPr="00E22F82">
        <w:rPr>
          <w:b/>
          <w:bCs/>
          <w:sz w:val="19"/>
        </w:rPr>
        <w:t>20.90 Example: racial data</w:t>
      </w:r>
    </w:p>
    <w:p w14:paraId="68AD79FE" w14:textId="77777777" w:rsidR="00E22F82" w:rsidRPr="00E22F82" w:rsidRDefault="00E22F82" w:rsidP="00E22F82">
      <w:r w:rsidRPr="00E22F82">
        <w:t>One incorrect racial code may require correction.</w:t>
      </w:r>
    </w:p>
    <w:p w14:paraId="622DE51B" w14:textId="77777777" w:rsidR="00E22F82" w:rsidRPr="00E22F82" w:rsidRDefault="00E22F82" w:rsidP="00E22F82">
      <w:r w:rsidRPr="00E22F82">
        <w:t>A national identity or administrative system systematically producing unreliable racial information may affect:</w:t>
      </w:r>
    </w:p>
    <w:p w14:paraId="15BB22DD" w14:textId="77777777" w:rsidR="00E22F82" w:rsidRPr="00E22F82" w:rsidRDefault="00E22F82" w:rsidP="00E22F82">
      <w:r w:rsidRPr="00E22F82">
        <w:t>statistics;</w:t>
      </w:r>
    </w:p>
    <w:p w14:paraId="47353AE5" w14:textId="77777777" w:rsidR="00E22F82" w:rsidRPr="00E22F82" w:rsidRDefault="00E22F82" w:rsidP="00E22F82">
      <w:r w:rsidRPr="00E22F82">
        <w:t>resource allocation;</w:t>
      </w:r>
    </w:p>
    <w:p w14:paraId="60214F63" w14:textId="77777777" w:rsidR="00E22F82" w:rsidRPr="00E22F82" w:rsidRDefault="00E22F82" w:rsidP="00E22F82">
      <w:r w:rsidRPr="00E22F82">
        <w:t>policy;</w:t>
      </w:r>
    </w:p>
    <w:p w14:paraId="78EF6DE4" w14:textId="77777777" w:rsidR="00E22F82" w:rsidRPr="00E22F82" w:rsidRDefault="00E22F82" w:rsidP="00E22F82">
      <w:r w:rsidRPr="00E22F82">
        <w:t>institutional decisions;</w:t>
      </w:r>
    </w:p>
    <w:p w14:paraId="1457B75F" w14:textId="77777777" w:rsidR="00E22F82" w:rsidRPr="00E22F82" w:rsidRDefault="00E22F82" w:rsidP="00E22F82">
      <w:r w:rsidRPr="00E22F82">
        <w:t>and</w:t>
      </w:r>
    </w:p>
    <w:p w14:paraId="04226E97" w14:textId="77777777" w:rsidR="00E22F82" w:rsidRPr="00E22F82" w:rsidRDefault="00E22F82" w:rsidP="00E22F82">
      <w:r w:rsidRPr="00E22F82">
        <w:t>public confidence.</w:t>
      </w:r>
    </w:p>
    <w:p w14:paraId="37F93760" w14:textId="77777777" w:rsidR="00E22F82" w:rsidRPr="00E22F82" w:rsidRDefault="00E22F82" w:rsidP="00E22F82">
      <w:r w:rsidRPr="00E22F82">
        <w:t>The same type of error can change security category through scale.</w:t>
      </w:r>
    </w:p>
    <w:p w14:paraId="77450445" w14:textId="77777777" w:rsidR="00E22F82" w:rsidRPr="00E22F82" w:rsidRDefault="00E22F82" w:rsidP="00E22F82">
      <w:pPr>
        <w:spacing w:before="60" w:after="10" w:line="240" w:lineRule="auto"/>
        <w:rPr>
          <w:b/>
          <w:bCs/>
        </w:rPr>
      </w:pPr>
      <w:r w:rsidRPr="00E22F82">
        <w:rPr>
          <w:b/>
          <w:bCs/>
          <w:sz w:val="19"/>
        </w:rPr>
        <w:lastRenderedPageBreak/>
        <w:t>20.91 Example: cultural infrastructure</w:t>
      </w:r>
    </w:p>
    <w:p w14:paraId="2DC1D3F6" w14:textId="77777777" w:rsidR="00E22F82" w:rsidRPr="00E22F82" w:rsidRDefault="00E22F82" w:rsidP="00E22F82">
      <w:r w:rsidRPr="00E22F82">
        <w:t>Closure of one small organisation may be a serious local cultural-security issue.</w:t>
      </w:r>
    </w:p>
    <w:p w14:paraId="7FED58CF" w14:textId="77777777" w:rsidR="00E22F82" w:rsidRPr="00E22F82" w:rsidRDefault="00E22F82" w:rsidP="00E22F82">
      <w:r w:rsidRPr="00E22F82">
        <w:t>Simultaneous collapse of major national cultural infrastructure belonging to a racial community could create broader consequences for:</w:t>
      </w:r>
    </w:p>
    <w:p w14:paraId="4F74F23D" w14:textId="77777777" w:rsidR="00E22F82" w:rsidRPr="00E22F82" w:rsidRDefault="00E22F82" w:rsidP="00E22F82">
      <w:r w:rsidRPr="00E22F82">
        <w:t>identity;</w:t>
      </w:r>
    </w:p>
    <w:p w14:paraId="547DDD82" w14:textId="77777777" w:rsidR="00E22F82" w:rsidRPr="00E22F82" w:rsidRDefault="00E22F82" w:rsidP="00E22F82">
      <w:r w:rsidRPr="00E22F82">
        <w:t>trust;</w:t>
      </w:r>
    </w:p>
    <w:p w14:paraId="7BA7ABC6" w14:textId="77777777" w:rsidR="00E22F82" w:rsidRPr="00E22F82" w:rsidRDefault="00E22F82" w:rsidP="00E22F82">
      <w:r w:rsidRPr="00E22F82">
        <w:t>heritage;</w:t>
      </w:r>
    </w:p>
    <w:p w14:paraId="6A75CC2E" w14:textId="77777777" w:rsidR="00E22F82" w:rsidRPr="00E22F82" w:rsidRDefault="00E22F82" w:rsidP="00E22F82">
      <w:r w:rsidRPr="00E22F82">
        <w:t>representation;</w:t>
      </w:r>
    </w:p>
    <w:p w14:paraId="4426E74A" w14:textId="77777777" w:rsidR="00E22F82" w:rsidRPr="00E22F82" w:rsidRDefault="00E22F82" w:rsidP="00E22F82">
      <w:r w:rsidRPr="00E22F82">
        <w:t>and</w:t>
      </w:r>
    </w:p>
    <w:p w14:paraId="2383CEE9" w14:textId="77777777" w:rsidR="00E22F82" w:rsidRPr="00E22F82" w:rsidRDefault="00E22F82" w:rsidP="00E22F82">
      <w:r w:rsidRPr="00E22F82">
        <w:t>social cohesion.</w:t>
      </w:r>
    </w:p>
    <w:p w14:paraId="12A58FFF" w14:textId="77777777" w:rsidR="00E22F82" w:rsidRPr="00E22F82" w:rsidRDefault="00E22F82" w:rsidP="00E22F82">
      <w:r w:rsidRPr="00E22F82">
        <w:t>Again:</w:t>
      </w:r>
    </w:p>
    <w:p w14:paraId="7491EAD2" w14:textId="77777777" w:rsidR="00E22F82" w:rsidRPr="00E22F82" w:rsidRDefault="00E22F82" w:rsidP="00E22F82">
      <w:pPr>
        <w:spacing w:line="184" w:lineRule="exact"/>
      </w:pPr>
      <w:r w:rsidRPr="00E22F82">
        <w:rPr>
          <w:b/>
          <w:bCs/>
          <w:sz w:val="17"/>
        </w:rPr>
        <w:t>LOCAL</w:t>
      </w:r>
    </w:p>
    <w:p w14:paraId="1CEA7B8B" w14:textId="77777777" w:rsidR="00E22F82" w:rsidRPr="00E22F82" w:rsidRDefault="00E22F82" w:rsidP="00E22F82">
      <w:r w:rsidRPr="00E22F82">
        <w:t>can become:</w:t>
      </w:r>
    </w:p>
    <w:p w14:paraId="6A9243B5" w14:textId="77777777" w:rsidR="00E22F82" w:rsidRPr="00E22F82" w:rsidRDefault="00E22F82" w:rsidP="00E22F82">
      <w:pPr>
        <w:spacing w:line="184" w:lineRule="exact"/>
      </w:pPr>
      <w:r w:rsidRPr="00E22F82">
        <w:rPr>
          <w:b/>
          <w:bCs/>
          <w:sz w:val="17"/>
        </w:rPr>
        <w:t>SYSTEMIC</w:t>
      </w:r>
    </w:p>
    <w:p w14:paraId="083C6A26" w14:textId="77777777" w:rsidR="00E22F82" w:rsidRPr="00E22F82" w:rsidRDefault="00E22F82" w:rsidP="00E22F82">
      <w:r w:rsidRPr="00E22F82">
        <w:t>through scale and dependency.</w:t>
      </w:r>
    </w:p>
    <w:p w14:paraId="51E318EF" w14:textId="77777777" w:rsidR="00E22F82" w:rsidRPr="00E22F82" w:rsidRDefault="00E22F82" w:rsidP="00E22F82">
      <w:pPr>
        <w:spacing w:before="60" w:after="10" w:line="240" w:lineRule="auto"/>
        <w:rPr>
          <w:b/>
          <w:bCs/>
        </w:rPr>
      </w:pPr>
      <w:r w:rsidRPr="00E22F82">
        <w:rPr>
          <w:b/>
          <w:bCs/>
          <w:sz w:val="19"/>
        </w:rPr>
        <w:t>20.92 National-security referral</w:t>
      </w:r>
    </w:p>
    <w:p w14:paraId="104063B7" w14:textId="77777777" w:rsidR="00E22F82" w:rsidRPr="00E22F82" w:rsidRDefault="00E22F82" w:rsidP="00E22F82">
      <w:r w:rsidRPr="00E22F82">
        <w:t>If a Racial Security assessment identifies a credible national-security risk, the institution should not pretend to exercise state security powers.</w:t>
      </w:r>
    </w:p>
    <w:p w14:paraId="113E239F" w14:textId="77777777" w:rsidR="00E22F82" w:rsidRPr="00E22F82" w:rsidRDefault="00E22F82" w:rsidP="00E22F82">
      <w:r w:rsidRPr="00E22F82">
        <w:t>It should document:</w:t>
      </w:r>
    </w:p>
    <w:p w14:paraId="17E950D3" w14:textId="77777777" w:rsidR="00E22F82" w:rsidRPr="00E22F82" w:rsidRDefault="00E22F82" w:rsidP="00E22F82">
      <w:r w:rsidRPr="00E22F82">
        <w:t>the evidence;</w:t>
      </w:r>
    </w:p>
    <w:p w14:paraId="6CCE5BC2" w14:textId="77777777" w:rsidR="00E22F82" w:rsidRPr="00E22F82" w:rsidRDefault="00E22F82" w:rsidP="00E22F82">
      <w:r w:rsidRPr="00E22F82">
        <w:t>assessment;</w:t>
      </w:r>
    </w:p>
    <w:p w14:paraId="43A308A7" w14:textId="77777777" w:rsidR="00E22F82" w:rsidRPr="00E22F82" w:rsidRDefault="00E22F82" w:rsidP="00E22F82">
      <w:r w:rsidRPr="00E22F82">
        <w:t>confidence;</w:t>
      </w:r>
    </w:p>
    <w:p w14:paraId="608FCD27" w14:textId="77777777" w:rsidR="00E22F82" w:rsidRPr="00E22F82" w:rsidRDefault="00E22F82" w:rsidP="00E22F82">
      <w:r w:rsidRPr="00E22F82">
        <w:t>materiality;</w:t>
      </w:r>
    </w:p>
    <w:p w14:paraId="07BE2CE2" w14:textId="77777777" w:rsidR="00E22F82" w:rsidRPr="00E22F82" w:rsidRDefault="00E22F82" w:rsidP="00E22F82">
      <w:r w:rsidRPr="00E22F82">
        <w:t>and</w:t>
      </w:r>
    </w:p>
    <w:p w14:paraId="25CC9A2B" w14:textId="77777777" w:rsidR="00E22F82" w:rsidRPr="00E22F82" w:rsidRDefault="00E22F82" w:rsidP="00E22F82">
      <w:r w:rsidRPr="00E22F82">
        <w:t>reason for escalation</w:t>
      </w:r>
    </w:p>
    <w:p w14:paraId="354322B6" w14:textId="77777777" w:rsidR="00E22F82" w:rsidRPr="00E22F82" w:rsidRDefault="00E22F82" w:rsidP="00E22F82">
      <w:r w:rsidRPr="00E22F82">
        <w:t>and refer or brief the appropriate competent authorities where lawful and necessary.</w:t>
      </w:r>
    </w:p>
    <w:p w14:paraId="2CD8418F" w14:textId="77777777" w:rsidR="00E22F82" w:rsidRPr="00E22F82" w:rsidRDefault="00E22F82" w:rsidP="00E22F82">
      <w:pPr>
        <w:spacing w:before="60" w:after="10" w:line="240" w:lineRule="auto"/>
        <w:rPr>
          <w:b/>
          <w:bCs/>
        </w:rPr>
      </w:pPr>
      <w:r w:rsidRPr="00E22F82">
        <w:rPr>
          <w:b/>
          <w:bCs/>
          <w:sz w:val="19"/>
        </w:rPr>
        <w:t>20.93 Independent position after referral</w:t>
      </w:r>
    </w:p>
    <w:p w14:paraId="7F57C684" w14:textId="77777777" w:rsidR="00E22F82" w:rsidRPr="00E22F82" w:rsidRDefault="00E22F82" w:rsidP="00E22F82">
      <w:r w:rsidRPr="00E22F82">
        <w:t>Referral should not terminate independent Racial Security analysis.</w:t>
      </w:r>
    </w:p>
    <w:p w14:paraId="65679F4D" w14:textId="77777777" w:rsidR="00E22F82" w:rsidRPr="00E22F82" w:rsidRDefault="00E22F82" w:rsidP="00E22F82">
      <w:r w:rsidRPr="00E22F82">
        <w:t>The institution may continue to:</w:t>
      </w:r>
    </w:p>
    <w:p w14:paraId="535735CC" w14:textId="77777777" w:rsidR="00E22F82" w:rsidRPr="00E22F82" w:rsidRDefault="00E22F82" w:rsidP="00E22F82">
      <w:r w:rsidRPr="00E22F82">
        <w:t>monitor community impact;</w:t>
      </w:r>
    </w:p>
    <w:p w14:paraId="53B7B15E" w14:textId="77777777" w:rsidR="00E22F82" w:rsidRPr="00E22F82" w:rsidRDefault="00E22F82" w:rsidP="00E22F82">
      <w:r w:rsidRPr="00E22F82">
        <w:t>preserve evidence;</w:t>
      </w:r>
    </w:p>
    <w:p w14:paraId="491C5052" w14:textId="77777777" w:rsidR="00E22F82" w:rsidRPr="00E22F82" w:rsidRDefault="00E22F82" w:rsidP="00E22F82">
      <w:r w:rsidRPr="00E22F82">
        <w:t>assess safeguards;</w:t>
      </w:r>
    </w:p>
    <w:p w14:paraId="5E422637" w14:textId="77777777" w:rsidR="00E22F82" w:rsidRPr="00E22F82" w:rsidRDefault="00E22F82" w:rsidP="00E22F82">
      <w:r w:rsidRPr="00E22F82">
        <w:t>and</w:t>
      </w:r>
    </w:p>
    <w:p w14:paraId="2AC0F050" w14:textId="77777777" w:rsidR="00E22F82" w:rsidRPr="00E22F82" w:rsidRDefault="00E22F82" w:rsidP="00E22F82">
      <w:r w:rsidRPr="00E22F82">
        <w:t>represent legitimate racial-security interests</w:t>
      </w:r>
    </w:p>
    <w:p w14:paraId="46CFE8DB" w14:textId="77777777" w:rsidR="00E22F82" w:rsidRPr="00E22F82" w:rsidRDefault="00E22F82" w:rsidP="00E22F82">
      <w:r w:rsidRPr="00E22F82">
        <w:t>within its lawful mandate.</w:t>
      </w:r>
    </w:p>
    <w:p w14:paraId="3124F173" w14:textId="77777777" w:rsidR="00E22F82" w:rsidRPr="00E22F82" w:rsidRDefault="00E22F82" w:rsidP="00E22F82">
      <w:r w:rsidRPr="00E22F82">
        <w:t>Coordination does not require institutional absorption.</w:t>
      </w:r>
    </w:p>
    <w:p w14:paraId="177D34CE" w14:textId="77777777" w:rsidR="00E22F82" w:rsidRPr="00E22F82" w:rsidRDefault="00E22F82" w:rsidP="00E22F82">
      <w:pPr>
        <w:spacing w:before="60" w:after="10" w:line="240" w:lineRule="auto"/>
        <w:rPr>
          <w:b/>
          <w:bCs/>
        </w:rPr>
      </w:pPr>
      <w:r w:rsidRPr="00E22F82">
        <w:rPr>
          <w:b/>
          <w:bCs/>
          <w:sz w:val="19"/>
        </w:rPr>
        <w:t>20.94 National security and civil liberties</w:t>
      </w:r>
    </w:p>
    <w:p w14:paraId="395F8765" w14:textId="77777777" w:rsidR="00E22F82" w:rsidRPr="00E22F82" w:rsidRDefault="00E22F82" w:rsidP="00E22F82">
      <w:r w:rsidRPr="00E22F82">
        <w:t>National-security escalation can increase state powers and public concern.</w:t>
      </w:r>
    </w:p>
    <w:p w14:paraId="20DA0F40" w14:textId="77777777" w:rsidR="00E22F82" w:rsidRPr="00E22F82" w:rsidRDefault="00E22F82" w:rsidP="00E22F82">
      <w:r w:rsidRPr="00E22F82">
        <w:t>Racial Security should therefore remain attentive to:</w:t>
      </w:r>
    </w:p>
    <w:p w14:paraId="6887D0C1" w14:textId="77777777" w:rsidR="00E22F82" w:rsidRPr="00E22F82" w:rsidRDefault="00E22F82" w:rsidP="00E22F82">
      <w:r w:rsidRPr="00E22F82">
        <w:t>proportionality;</w:t>
      </w:r>
    </w:p>
    <w:p w14:paraId="3D607965" w14:textId="77777777" w:rsidR="00E22F82" w:rsidRPr="00E22F82" w:rsidRDefault="00E22F82" w:rsidP="00E22F82">
      <w:r w:rsidRPr="00E22F82">
        <w:t>evidence;</w:t>
      </w:r>
    </w:p>
    <w:p w14:paraId="391DE624" w14:textId="77777777" w:rsidR="00E22F82" w:rsidRPr="00E22F82" w:rsidRDefault="00E22F82" w:rsidP="00E22F82">
      <w:r w:rsidRPr="00E22F82">
        <w:t>lawful authority;</w:t>
      </w:r>
    </w:p>
    <w:p w14:paraId="4B12D3BC" w14:textId="77777777" w:rsidR="00E22F82" w:rsidRPr="00E22F82" w:rsidRDefault="00E22F82" w:rsidP="00E22F82">
      <w:r w:rsidRPr="00E22F82">
        <w:t>racial profiling;</w:t>
      </w:r>
    </w:p>
    <w:p w14:paraId="2C51B947" w14:textId="77777777" w:rsidR="00E22F82" w:rsidRPr="00E22F82" w:rsidRDefault="00E22F82" w:rsidP="00E22F82">
      <w:r w:rsidRPr="00E22F82">
        <w:t>and</w:t>
      </w:r>
    </w:p>
    <w:p w14:paraId="563D946F" w14:textId="77777777" w:rsidR="00E22F82" w:rsidRPr="00E22F82" w:rsidRDefault="00E22F82" w:rsidP="00E22F82">
      <w:r w:rsidRPr="00E22F82">
        <w:t>community consequences.</w:t>
      </w:r>
    </w:p>
    <w:p w14:paraId="137456A5" w14:textId="77777777" w:rsidR="00E22F82" w:rsidRPr="00E22F82" w:rsidRDefault="00E22F82" w:rsidP="00E22F82">
      <w:r w:rsidRPr="00E22F82">
        <w:t>Security and rights should not be treated as automatic opposites.</w:t>
      </w:r>
    </w:p>
    <w:p w14:paraId="712CB621" w14:textId="77777777" w:rsidR="00E22F82" w:rsidRPr="00E22F82" w:rsidRDefault="00E22F82" w:rsidP="00E22F82">
      <w:r w:rsidRPr="00E22F82">
        <w:t>Good safeguards strengthen legitimate security.</w:t>
      </w:r>
    </w:p>
    <w:p w14:paraId="419F4953" w14:textId="77777777" w:rsidR="00E22F82" w:rsidRPr="00E22F82" w:rsidRDefault="00E22F82" w:rsidP="00E22F82">
      <w:pPr>
        <w:spacing w:before="100" w:after="20" w:line="240" w:lineRule="auto"/>
        <w:rPr>
          <w:b/>
          <w:bCs/>
        </w:rPr>
      </w:pPr>
      <w:r w:rsidRPr="00E22F82">
        <w:rPr>
          <w:b/>
          <w:bCs/>
          <w:sz w:val="21"/>
        </w:rPr>
        <w:t>PART X — NATIONAL RESILIENCE</w:t>
      </w:r>
    </w:p>
    <w:p w14:paraId="16CCD98F" w14:textId="77777777" w:rsidR="00E22F82" w:rsidRPr="00E22F82" w:rsidRDefault="00E22F82" w:rsidP="00E22F82">
      <w:pPr>
        <w:spacing w:before="60" w:after="10" w:line="240" w:lineRule="auto"/>
        <w:rPr>
          <w:b/>
          <w:bCs/>
        </w:rPr>
      </w:pPr>
      <w:r w:rsidRPr="00E22F82">
        <w:rPr>
          <w:b/>
          <w:bCs/>
          <w:sz w:val="19"/>
        </w:rPr>
        <w:t>20.95 The objective is resilience</w:t>
      </w:r>
    </w:p>
    <w:p w14:paraId="4BC305B6" w14:textId="77777777" w:rsidR="00E22F82" w:rsidRPr="00E22F82" w:rsidRDefault="00E22F82" w:rsidP="00E22F82">
      <w:r w:rsidRPr="00E22F82">
        <w:t>The ultimate objective is not permanent crisis management.</w:t>
      </w:r>
    </w:p>
    <w:p w14:paraId="13BEEAE4" w14:textId="77777777" w:rsidR="00E22F82" w:rsidRPr="00E22F82" w:rsidRDefault="00E22F82" w:rsidP="00E22F82">
      <w:r w:rsidRPr="00E22F82">
        <w:t>It is resilience.</w:t>
      </w:r>
    </w:p>
    <w:p w14:paraId="1E45E327" w14:textId="77777777" w:rsidR="00E22F82" w:rsidRPr="00E22F82" w:rsidRDefault="00E22F82" w:rsidP="00E22F82">
      <w:r w:rsidRPr="00E22F82">
        <w:t>A racially resilient national system can:</w:t>
      </w:r>
    </w:p>
    <w:p w14:paraId="7A281D17" w14:textId="77777777" w:rsidR="00E22F82" w:rsidRPr="00E22F82" w:rsidRDefault="00E22F82" w:rsidP="00E22F82">
      <w:r w:rsidRPr="00E22F82">
        <w:t>identify tensions;</w:t>
      </w:r>
    </w:p>
    <w:p w14:paraId="6FF0F7F5" w14:textId="77777777" w:rsidR="00E22F82" w:rsidRPr="00E22F82" w:rsidRDefault="00E22F82" w:rsidP="00E22F82">
      <w:r w:rsidRPr="00E22F82">
        <w:t>correct institutional failures;</w:t>
      </w:r>
    </w:p>
    <w:p w14:paraId="0A6574E8" w14:textId="77777777" w:rsidR="00E22F82" w:rsidRPr="00E22F82" w:rsidRDefault="00E22F82" w:rsidP="00E22F82">
      <w:r w:rsidRPr="00E22F82">
        <w:t>protect identity;</w:t>
      </w:r>
    </w:p>
    <w:p w14:paraId="7142A858" w14:textId="77777777" w:rsidR="00E22F82" w:rsidRPr="00E22F82" w:rsidRDefault="00E22F82" w:rsidP="00E22F82">
      <w:r w:rsidRPr="00E22F82">
        <w:t>preserve cultural infrastructure;</w:t>
      </w:r>
    </w:p>
    <w:p w14:paraId="25411D6C" w14:textId="77777777" w:rsidR="00E22F82" w:rsidRPr="00E22F82" w:rsidRDefault="00E22F82" w:rsidP="00E22F82">
      <w:r w:rsidRPr="00E22F82">
        <w:t>maintain lawful order;</w:t>
      </w:r>
    </w:p>
    <w:p w14:paraId="4E128FFA" w14:textId="77777777" w:rsidR="00E22F82" w:rsidRPr="00E22F82" w:rsidRDefault="00E22F82" w:rsidP="00E22F82">
      <w:r w:rsidRPr="00E22F82">
        <w:t>and</w:t>
      </w:r>
    </w:p>
    <w:p w14:paraId="392A3832" w14:textId="77777777" w:rsidR="00E22F82" w:rsidRPr="00E22F82" w:rsidRDefault="00E22F82" w:rsidP="00E22F82">
      <w:r w:rsidRPr="00E22F82">
        <w:t>recover from shocks</w:t>
      </w:r>
    </w:p>
    <w:p w14:paraId="23BAAFDB" w14:textId="77777777" w:rsidR="00E22F82" w:rsidRPr="00E22F82" w:rsidRDefault="00E22F82" w:rsidP="00E22F82">
      <w:r w:rsidRPr="00E22F82">
        <w:t>without allowing racial insecurity to destabilise the wider nation.</w:t>
      </w:r>
    </w:p>
    <w:p w14:paraId="308BA6E1" w14:textId="77777777" w:rsidR="00E22F82" w:rsidRPr="00E22F82" w:rsidRDefault="00E22F82" w:rsidP="00E22F82">
      <w:pPr>
        <w:spacing w:before="60" w:after="10" w:line="240" w:lineRule="auto"/>
        <w:rPr>
          <w:b/>
          <w:bCs/>
        </w:rPr>
      </w:pPr>
      <w:r w:rsidRPr="00E22F82">
        <w:rPr>
          <w:b/>
          <w:bCs/>
          <w:sz w:val="19"/>
        </w:rPr>
        <w:t>20.96 Community resilience contributes to national resilience</w:t>
      </w:r>
    </w:p>
    <w:p w14:paraId="788DD336" w14:textId="77777777" w:rsidR="00E22F82" w:rsidRPr="00E22F82" w:rsidRDefault="00E22F82" w:rsidP="00E22F82">
      <w:r w:rsidRPr="00E22F82">
        <w:t>A community with:</w:t>
      </w:r>
    </w:p>
    <w:p w14:paraId="73ECB7C6" w14:textId="77777777" w:rsidR="00E22F82" w:rsidRPr="00E22F82" w:rsidRDefault="00E22F82" w:rsidP="00E22F82">
      <w:r w:rsidRPr="00E22F82">
        <w:t>strong institutions;</w:t>
      </w:r>
    </w:p>
    <w:p w14:paraId="5B531C31" w14:textId="77777777" w:rsidR="00E22F82" w:rsidRPr="00E22F82" w:rsidRDefault="00E22F82" w:rsidP="00E22F82">
      <w:r w:rsidRPr="00E22F82">
        <w:t>trusted leadership;</w:t>
      </w:r>
    </w:p>
    <w:p w14:paraId="1E6D67FB" w14:textId="77777777" w:rsidR="00E22F82" w:rsidRPr="00E22F82" w:rsidRDefault="00E22F82" w:rsidP="00E22F82">
      <w:r w:rsidRPr="00E22F82">
        <w:t>secure archives;</w:t>
      </w:r>
    </w:p>
    <w:p w14:paraId="663ADC67" w14:textId="77777777" w:rsidR="00E22F82" w:rsidRPr="00E22F82" w:rsidRDefault="00E22F82" w:rsidP="00E22F82">
      <w:r w:rsidRPr="00E22F82">
        <w:t>economic capacity;</w:t>
      </w:r>
    </w:p>
    <w:p w14:paraId="7B263B8C" w14:textId="77777777" w:rsidR="00E22F82" w:rsidRPr="00E22F82" w:rsidRDefault="00E22F82" w:rsidP="00E22F82">
      <w:r w:rsidRPr="00E22F82">
        <w:t>reliable communication;</w:t>
      </w:r>
    </w:p>
    <w:p w14:paraId="04C76BCA" w14:textId="77777777" w:rsidR="00E22F82" w:rsidRPr="00E22F82" w:rsidRDefault="00E22F82" w:rsidP="00E22F82">
      <w:r w:rsidRPr="00E22F82">
        <w:t>and</w:t>
      </w:r>
    </w:p>
    <w:p w14:paraId="717ED6A8" w14:textId="77777777" w:rsidR="00E22F82" w:rsidRPr="00E22F82" w:rsidRDefault="00E22F82" w:rsidP="00E22F82">
      <w:r w:rsidRPr="00E22F82">
        <w:t>effective support</w:t>
      </w:r>
    </w:p>
    <w:p w14:paraId="29FDE6AA" w14:textId="77777777" w:rsidR="00E22F82" w:rsidRPr="00E22F82" w:rsidRDefault="00E22F82" w:rsidP="00E22F82">
      <w:r w:rsidRPr="00E22F82">
        <w:t>is better able to withstand disruption.</w:t>
      </w:r>
    </w:p>
    <w:p w14:paraId="0C86D683" w14:textId="77777777" w:rsidR="00E22F82" w:rsidRPr="00E22F82" w:rsidRDefault="00E22F82" w:rsidP="00E22F82">
      <w:r w:rsidRPr="00E22F82">
        <w:t>Therefore:</w:t>
      </w:r>
    </w:p>
    <w:p w14:paraId="2BE00F65" w14:textId="77777777" w:rsidR="00E22F82" w:rsidRPr="00E22F82" w:rsidRDefault="00E22F82" w:rsidP="00E22F82">
      <w:pPr>
        <w:spacing w:line="184" w:lineRule="exact"/>
      </w:pPr>
      <w:r w:rsidRPr="00E22F82">
        <w:rPr>
          <w:b/>
          <w:bCs/>
          <w:sz w:val="17"/>
        </w:rPr>
        <w:t>COMMUNITY RESILIENCE</w:t>
      </w:r>
    </w:p>
    <w:p w14:paraId="4DBB6B2F" w14:textId="77777777" w:rsidR="00E22F82" w:rsidRPr="00E22F82" w:rsidRDefault="00E22F82" w:rsidP="00E22F82">
      <w:pPr>
        <w:spacing w:line="184" w:lineRule="exact"/>
      </w:pPr>
      <w:r w:rsidRPr="00E22F82">
        <w:rPr>
          <w:sz w:val="17"/>
        </w:rPr>
        <w:lastRenderedPageBreak/>
        <w:t>↓</w:t>
      </w:r>
    </w:p>
    <w:p w14:paraId="2A0BCD95" w14:textId="77777777" w:rsidR="00E22F82" w:rsidRPr="00E22F82" w:rsidRDefault="00E22F82" w:rsidP="00E22F82">
      <w:pPr>
        <w:spacing w:line="184" w:lineRule="exact"/>
      </w:pPr>
      <w:r w:rsidRPr="00E22F82">
        <w:rPr>
          <w:b/>
          <w:bCs/>
          <w:sz w:val="17"/>
        </w:rPr>
        <w:t>SOCIAL RESILIENCE</w:t>
      </w:r>
    </w:p>
    <w:p w14:paraId="21DA8900" w14:textId="77777777" w:rsidR="00E22F82" w:rsidRPr="00E22F82" w:rsidRDefault="00E22F82" w:rsidP="00E22F82">
      <w:pPr>
        <w:spacing w:line="184" w:lineRule="exact"/>
      </w:pPr>
      <w:r w:rsidRPr="00E22F82">
        <w:rPr>
          <w:sz w:val="17"/>
        </w:rPr>
        <w:t>↓</w:t>
      </w:r>
    </w:p>
    <w:p w14:paraId="57C67D7F" w14:textId="77777777" w:rsidR="00E22F82" w:rsidRPr="00E22F82" w:rsidRDefault="00E22F82" w:rsidP="00E22F82">
      <w:pPr>
        <w:spacing w:line="184" w:lineRule="exact"/>
      </w:pPr>
      <w:r w:rsidRPr="00E22F82">
        <w:rPr>
          <w:b/>
          <w:bCs/>
          <w:sz w:val="17"/>
        </w:rPr>
        <w:t>NATIONAL RESILIENCE</w:t>
      </w:r>
    </w:p>
    <w:p w14:paraId="74C94953" w14:textId="77777777" w:rsidR="00E22F82" w:rsidRPr="00E22F82" w:rsidRDefault="00E22F82" w:rsidP="00E22F82">
      <w:r w:rsidRPr="00E22F82">
        <w:t>Racial infrastructure can contribute to national strength.</w:t>
      </w:r>
    </w:p>
    <w:p w14:paraId="7CB3E391" w14:textId="77777777" w:rsidR="00E22F82" w:rsidRPr="00E22F82" w:rsidRDefault="00E22F82" w:rsidP="00E22F82">
      <w:pPr>
        <w:spacing w:before="60" w:after="10" w:line="240" w:lineRule="auto"/>
        <w:rPr>
          <w:b/>
          <w:bCs/>
        </w:rPr>
      </w:pPr>
      <w:r w:rsidRPr="00E22F82">
        <w:rPr>
          <w:b/>
          <w:bCs/>
          <w:sz w:val="19"/>
        </w:rPr>
        <w:t>20.97 Diversity as distributed capability</w:t>
      </w:r>
    </w:p>
    <w:p w14:paraId="1C2E1E06" w14:textId="77777777" w:rsidR="00E22F82" w:rsidRPr="00E22F82" w:rsidRDefault="00E22F82" w:rsidP="00E22F82">
      <w:r w:rsidRPr="00E22F82">
        <w:t>Different racial communities may possess:</w:t>
      </w:r>
    </w:p>
    <w:p w14:paraId="304298D5" w14:textId="77777777" w:rsidR="00E22F82" w:rsidRPr="00E22F82" w:rsidRDefault="00E22F82" w:rsidP="00E22F82">
      <w:r w:rsidRPr="00E22F82">
        <w:t>languages;</w:t>
      </w:r>
    </w:p>
    <w:p w14:paraId="05EDF641" w14:textId="77777777" w:rsidR="00E22F82" w:rsidRPr="00E22F82" w:rsidRDefault="00E22F82" w:rsidP="00E22F82">
      <w:r w:rsidRPr="00E22F82">
        <w:t>international relationships;</w:t>
      </w:r>
    </w:p>
    <w:p w14:paraId="150CCB0C" w14:textId="77777777" w:rsidR="00E22F82" w:rsidRPr="00E22F82" w:rsidRDefault="00E22F82" w:rsidP="00E22F82">
      <w:r w:rsidRPr="00E22F82">
        <w:t>cultural knowledge;</w:t>
      </w:r>
    </w:p>
    <w:p w14:paraId="26D63E03" w14:textId="77777777" w:rsidR="00E22F82" w:rsidRPr="00E22F82" w:rsidRDefault="00E22F82" w:rsidP="00E22F82">
      <w:r w:rsidRPr="00E22F82">
        <w:t>professional expertise;</w:t>
      </w:r>
    </w:p>
    <w:p w14:paraId="0415CAD7" w14:textId="77777777" w:rsidR="00E22F82" w:rsidRPr="00E22F82" w:rsidRDefault="00E22F82" w:rsidP="00E22F82">
      <w:r w:rsidRPr="00E22F82">
        <w:t>commercial networks;</w:t>
      </w:r>
    </w:p>
    <w:p w14:paraId="53135419" w14:textId="77777777" w:rsidR="00E22F82" w:rsidRPr="00E22F82" w:rsidRDefault="00E22F82" w:rsidP="00E22F82">
      <w:r w:rsidRPr="00E22F82">
        <w:t>and</w:t>
      </w:r>
    </w:p>
    <w:p w14:paraId="278E338D" w14:textId="77777777" w:rsidR="00E22F82" w:rsidRPr="00E22F82" w:rsidRDefault="00E22F82" w:rsidP="00E22F82">
      <w:r w:rsidRPr="00E22F82">
        <w:t>community institutions.</w:t>
      </w:r>
    </w:p>
    <w:p w14:paraId="155C745A" w14:textId="77777777" w:rsidR="00E22F82" w:rsidRPr="00E22F82" w:rsidRDefault="00E22F82" w:rsidP="00E22F82">
      <w:r w:rsidRPr="00E22F82">
        <w:t>These can constitute national capabilities.</w:t>
      </w:r>
    </w:p>
    <w:p w14:paraId="16E86927" w14:textId="77777777" w:rsidR="00E22F82" w:rsidRPr="00E22F82" w:rsidRDefault="00E22F82" w:rsidP="00E22F82">
      <w:r w:rsidRPr="00E22F82">
        <w:t>A security framework should therefore examine not only racial vulnerability.</w:t>
      </w:r>
    </w:p>
    <w:p w14:paraId="6D16C971" w14:textId="77777777" w:rsidR="00E22F82" w:rsidRPr="00E22F82" w:rsidRDefault="00E22F82" w:rsidP="00E22F82">
      <w:r w:rsidRPr="00E22F82">
        <w:t>It should also identify racial-community assets.</w:t>
      </w:r>
    </w:p>
    <w:p w14:paraId="5634F94F" w14:textId="77777777" w:rsidR="00E22F82" w:rsidRPr="00E22F82" w:rsidRDefault="00E22F82" w:rsidP="00E22F82">
      <w:pPr>
        <w:spacing w:before="60" w:after="10" w:line="240" w:lineRule="auto"/>
        <w:rPr>
          <w:b/>
          <w:bCs/>
        </w:rPr>
      </w:pPr>
      <w:r w:rsidRPr="00E22F82">
        <w:rPr>
          <w:b/>
          <w:bCs/>
          <w:sz w:val="19"/>
        </w:rPr>
        <w:t>20.98 Racial Security Asset Register</w:t>
      </w:r>
    </w:p>
    <w:p w14:paraId="494D29CF" w14:textId="77777777" w:rsidR="00E22F82" w:rsidRPr="00E22F82" w:rsidRDefault="00E22F82" w:rsidP="00E22F82">
      <w:r w:rsidRPr="00E22F82">
        <w:t>Alongside risk registers, divisions could maintain a:</w:t>
      </w:r>
    </w:p>
    <w:p w14:paraId="3049C96F" w14:textId="77777777" w:rsidR="00E22F82" w:rsidRPr="00E22F82" w:rsidRDefault="00E22F82" w:rsidP="00E22F82">
      <w:pPr>
        <w:spacing w:before="50" w:after="10" w:line="240" w:lineRule="auto"/>
        <w:rPr>
          <w:b/>
          <w:bCs/>
        </w:rPr>
      </w:pPr>
      <w:r w:rsidRPr="00E22F82">
        <w:rPr>
          <w:b/>
          <w:bCs/>
          <w:sz w:val="19"/>
        </w:rPr>
        <w:t>RACIAL SECURITY ASSET REGISTER</w:t>
      </w:r>
    </w:p>
    <w:p w14:paraId="19C17BFF" w14:textId="77777777" w:rsidR="00E22F82" w:rsidRPr="00E22F82" w:rsidRDefault="00E22F82" w:rsidP="00E22F82">
      <w:r w:rsidRPr="00E22F82">
        <w:t>It might identify:</w:t>
      </w:r>
    </w:p>
    <w:p w14:paraId="2EBEA2DB" w14:textId="77777777" w:rsidR="00E22F82" w:rsidRPr="00E22F82" w:rsidRDefault="00E22F82" w:rsidP="00E22F82">
      <w:r w:rsidRPr="00E22F82">
        <w:t>cultural institutions;</w:t>
      </w:r>
    </w:p>
    <w:p w14:paraId="627A6E65" w14:textId="77777777" w:rsidR="00E22F82" w:rsidRPr="00E22F82" w:rsidRDefault="00E22F82" w:rsidP="00E22F82">
      <w:r w:rsidRPr="00E22F82">
        <w:t>archives;</w:t>
      </w:r>
    </w:p>
    <w:p w14:paraId="0DE9F36F" w14:textId="77777777" w:rsidR="00E22F82" w:rsidRPr="00E22F82" w:rsidRDefault="00E22F82" w:rsidP="00E22F82">
      <w:r w:rsidRPr="00E22F82">
        <w:t>community organisations;</w:t>
      </w:r>
    </w:p>
    <w:p w14:paraId="632C9B86" w14:textId="77777777" w:rsidR="00E22F82" w:rsidRPr="00E22F82" w:rsidRDefault="00E22F82" w:rsidP="00E22F82">
      <w:r w:rsidRPr="00E22F82">
        <w:t>professional expertise;</w:t>
      </w:r>
    </w:p>
    <w:p w14:paraId="41575858" w14:textId="77777777" w:rsidR="00E22F82" w:rsidRPr="00E22F82" w:rsidRDefault="00E22F82" w:rsidP="00E22F82">
      <w:r w:rsidRPr="00E22F82">
        <w:t>economic networks;</w:t>
      </w:r>
    </w:p>
    <w:p w14:paraId="4EE4FAB0" w14:textId="77777777" w:rsidR="00E22F82" w:rsidRPr="00E22F82" w:rsidRDefault="00E22F82" w:rsidP="00E22F82">
      <w:r w:rsidRPr="00E22F82">
        <w:t>communications capacity;</w:t>
      </w:r>
    </w:p>
    <w:p w14:paraId="41722028" w14:textId="77777777" w:rsidR="00E22F82" w:rsidRPr="00E22F82" w:rsidRDefault="00E22F82" w:rsidP="00E22F82">
      <w:r w:rsidRPr="00E22F82">
        <w:t>physical spaces;</w:t>
      </w:r>
    </w:p>
    <w:p w14:paraId="52487FCA" w14:textId="77777777" w:rsidR="00E22F82" w:rsidRPr="00E22F82" w:rsidRDefault="00E22F82" w:rsidP="00E22F82">
      <w:r w:rsidRPr="00E22F82">
        <w:t>and</w:t>
      </w:r>
    </w:p>
    <w:p w14:paraId="425B3961" w14:textId="77777777" w:rsidR="00E22F82" w:rsidRPr="00E22F82" w:rsidRDefault="00E22F82" w:rsidP="00E22F82">
      <w:r w:rsidRPr="00E22F82">
        <w:t>other resilience assets.</w:t>
      </w:r>
    </w:p>
    <w:p w14:paraId="40B525A4" w14:textId="77777777" w:rsidR="00E22F82" w:rsidRPr="00E22F82" w:rsidRDefault="00E22F82" w:rsidP="00E22F82">
      <w:r w:rsidRPr="00E22F82">
        <w:t>Security protects assets as well as managing threats.</w:t>
      </w:r>
    </w:p>
    <w:p w14:paraId="298016CA" w14:textId="77777777" w:rsidR="00E22F82" w:rsidRPr="00E22F82" w:rsidRDefault="00E22F82" w:rsidP="00E22F82">
      <w:pPr>
        <w:spacing w:before="60" w:after="10" w:line="240" w:lineRule="auto"/>
        <w:rPr>
          <w:b/>
          <w:bCs/>
        </w:rPr>
      </w:pPr>
      <w:r w:rsidRPr="00E22F82">
        <w:rPr>
          <w:b/>
          <w:bCs/>
          <w:sz w:val="19"/>
        </w:rPr>
        <w:t>20.99 Asset criticality</w:t>
      </w:r>
    </w:p>
    <w:p w14:paraId="31F708B2" w14:textId="77777777" w:rsidR="00E22F82" w:rsidRPr="00E22F82" w:rsidRDefault="00E22F82" w:rsidP="00E22F82">
      <w:r w:rsidRPr="00E22F82">
        <w:t>Some assets are more critical than others.</w:t>
      </w:r>
    </w:p>
    <w:p w14:paraId="6D155450" w14:textId="77777777" w:rsidR="00E22F82" w:rsidRPr="00E22F82" w:rsidRDefault="00E22F82" w:rsidP="00E22F82">
      <w:r w:rsidRPr="00E22F82">
        <w:t>A small archive containing unique historical records may be irreplaceable.</w:t>
      </w:r>
    </w:p>
    <w:p w14:paraId="665079BC" w14:textId="77777777" w:rsidR="00E22F82" w:rsidRPr="00E22F82" w:rsidRDefault="00E22F82" w:rsidP="00E22F82">
      <w:r w:rsidRPr="00E22F82">
        <w:t>A community centre may be the only local meeting infrastructure.</w:t>
      </w:r>
    </w:p>
    <w:p w14:paraId="385AFC7C" w14:textId="77777777" w:rsidR="00E22F82" w:rsidRPr="00E22F82" w:rsidRDefault="00E22F82" w:rsidP="00E22F82">
      <w:r w:rsidRPr="00E22F82">
        <w:t>A specialist organisation may hold unique knowledge.</w:t>
      </w:r>
    </w:p>
    <w:p w14:paraId="1594FD10" w14:textId="77777777" w:rsidR="00E22F82" w:rsidRPr="00E22F82" w:rsidRDefault="00E22F82" w:rsidP="00E22F82">
      <w:r w:rsidRPr="00E22F82">
        <w:t>Criticality should therefore consider:</w:t>
      </w:r>
    </w:p>
    <w:p w14:paraId="0FBD0464" w14:textId="77777777" w:rsidR="00E22F82" w:rsidRPr="00E22F82" w:rsidRDefault="00E22F82" w:rsidP="00E22F82">
      <w:r w:rsidRPr="00E22F82">
        <w:t>uniqueness;</w:t>
      </w:r>
    </w:p>
    <w:p w14:paraId="615E1EEF" w14:textId="77777777" w:rsidR="00E22F82" w:rsidRPr="00E22F82" w:rsidRDefault="00E22F82" w:rsidP="00E22F82">
      <w:r w:rsidRPr="00E22F82">
        <w:t>dependency;</w:t>
      </w:r>
    </w:p>
    <w:p w14:paraId="72D58FE9" w14:textId="77777777" w:rsidR="00E22F82" w:rsidRPr="00E22F82" w:rsidRDefault="00E22F82" w:rsidP="00E22F82">
      <w:r w:rsidRPr="00E22F82">
        <w:t>replaceability;</w:t>
      </w:r>
    </w:p>
    <w:p w14:paraId="05FEDCBA" w14:textId="77777777" w:rsidR="00E22F82" w:rsidRPr="00E22F82" w:rsidRDefault="00E22F82" w:rsidP="00E22F82">
      <w:r w:rsidRPr="00E22F82">
        <w:t>and</w:t>
      </w:r>
    </w:p>
    <w:p w14:paraId="1D668172" w14:textId="77777777" w:rsidR="00E22F82" w:rsidRPr="00E22F82" w:rsidRDefault="00E22F82" w:rsidP="00E22F82">
      <w:r w:rsidRPr="00E22F82">
        <w:t>consequence of loss.</w:t>
      </w:r>
    </w:p>
    <w:p w14:paraId="65DB65CC" w14:textId="77777777" w:rsidR="00E22F82" w:rsidRPr="00E22F82" w:rsidRDefault="00E22F82" w:rsidP="00E22F82">
      <w:pPr>
        <w:spacing w:before="60" w:after="10" w:line="240" w:lineRule="auto"/>
        <w:rPr>
          <w:b/>
          <w:bCs/>
        </w:rPr>
      </w:pPr>
      <w:r w:rsidRPr="00E22F82">
        <w:rPr>
          <w:b/>
          <w:bCs/>
          <w:sz w:val="19"/>
        </w:rPr>
        <w:t>20.100 Protecting critical racial infrastructure</w:t>
      </w:r>
    </w:p>
    <w:p w14:paraId="2CDD1D53" w14:textId="77777777" w:rsidR="00E22F82" w:rsidRPr="00E22F82" w:rsidRDefault="00E22F82" w:rsidP="00E22F82">
      <w:r w:rsidRPr="00E22F82">
        <w:t>The system should identify racial infrastructure whose loss would create disproportionate harm.</w:t>
      </w:r>
    </w:p>
    <w:p w14:paraId="39BAD2C4" w14:textId="77777777" w:rsidR="00E22F82" w:rsidRPr="00E22F82" w:rsidRDefault="00E22F82" w:rsidP="00E22F82">
      <w:r w:rsidRPr="00E22F82">
        <w:t>Possible controls include:</w:t>
      </w:r>
    </w:p>
    <w:p w14:paraId="4F348C55" w14:textId="77777777" w:rsidR="00E22F82" w:rsidRPr="00E22F82" w:rsidRDefault="00E22F82" w:rsidP="00E22F82">
      <w:r w:rsidRPr="00E22F82">
        <w:t>backup;</w:t>
      </w:r>
    </w:p>
    <w:p w14:paraId="2DF87EA2" w14:textId="77777777" w:rsidR="00E22F82" w:rsidRPr="00E22F82" w:rsidRDefault="00E22F82" w:rsidP="00E22F82">
      <w:r w:rsidRPr="00E22F82">
        <w:t>financial reserves;</w:t>
      </w:r>
    </w:p>
    <w:p w14:paraId="311ED9F4" w14:textId="77777777" w:rsidR="00E22F82" w:rsidRPr="00E22F82" w:rsidRDefault="00E22F82" w:rsidP="00E22F82">
      <w:r w:rsidRPr="00E22F82">
        <w:t>succession;</w:t>
      </w:r>
    </w:p>
    <w:p w14:paraId="079C3BF6" w14:textId="77777777" w:rsidR="00E22F82" w:rsidRPr="00E22F82" w:rsidRDefault="00E22F82" w:rsidP="00E22F82">
      <w:r w:rsidRPr="00E22F82">
        <w:t>insurance;</w:t>
      </w:r>
    </w:p>
    <w:p w14:paraId="0FB50970" w14:textId="77777777" w:rsidR="00E22F82" w:rsidRPr="00E22F82" w:rsidRDefault="00E22F82" w:rsidP="00E22F82">
      <w:r w:rsidRPr="00E22F82">
        <w:t>digital preservation;</w:t>
      </w:r>
    </w:p>
    <w:p w14:paraId="2F37C297" w14:textId="77777777" w:rsidR="00E22F82" w:rsidRPr="00E22F82" w:rsidRDefault="00E22F82" w:rsidP="00E22F82">
      <w:r w:rsidRPr="00E22F82">
        <w:t>and</w:t>
      </w:r>
    </w:p>
    <w:p w14:paraId="0930D77A" w14:textId="77777777" w:rsidR="00E22F82" w:rsidRPr="00E22F82" w:rsidRDefault="00E22F82" w:rsidP="00E22F82">
      <w:r w:rsidRPr="00E22F82">
        <w:t>contingency planning.</w:t>
      </w:r>
    </w:p>
    <w:p w14:paraId="31C714C6" w14:textId="77777777" w:rsidR="00E22F82" w:rsidRPr="00E22F82" w:rsidRDefault="00E22F82" w:rsidP="00E22F82">
      <w:r w:rsidRPr="00E22F82">
        <w:t>This creates preventative resilience.</w:t>
      </w:r>
    </w:p>
    <w:p w14:paraId="43C0E3FF" w14:textId="77777777" w:rsidR="00E22F82" w:rsidRPr="00E22F82" w:rsidRDefault="00E22F82" w:rsidP="00E22F82">
      <w:pPr>
        <w:spacing w:before="60" w:after="10" w:line="240" w:lineRule="auto"/>
        <w:rPr>
          <w:b/>
          <w:bCs/>
        </w:rPr>
      </w:pPr>
      <w:r w:rsidRPr="00E22F82">
        <w:rPr>
          <w:b/>
          <w:bCs/>
          <w:sz w:val="19"/>
        </w:rPr>
        <w:t>20.101 Racial infrastructure is not automatically national critical infrastructure</w:t>
      </w:r>
    </w:p>
    <w:p w14:paraId="59F7981C" w14:textId="77777777" w:rsidR="00E22F82" w:rsidRPr="00E22F82" w:rsidRDefault="00E22F82" w:rsidP="00E22F82">
      <w:r w:rsidRPr="00E22F82">
        <w:t>Terminology must remain precise.</w:t>
      </w:r>
    </w:p>
    <w:p w14:paraId="0A934849" w14:textId="77777777" w:rsidR="00E22F82" w:rsidRPr="00E22F82" w:rsidRDefault="00E22F82" w:rsidP="00E22F82">
      <w:r w:rsidRPr="00E22F82">
        <w:t>A racial institution may be critically important to a community without being officially designated national critical infrastructure.</w:t>
      </w:r>
    </w:p>
    <w:p w14:paraId="4F48D164" w14:textId="77777777" w:rsidR="00E22F82" w:rsidRPr="00E22F82" w:rsidRDefault="00E22F82" w:rsidP="00E22F82">
      <w:r w:rsidRPr="00E22F82">
        <w:t>The functional point is:</w:t>
      </w:r>
    </w:p>
    <w:p w14:paraId="3795BDFF" w14:textId="77777777" w:rsidR="00E22F82" w:rsidRPr="00E22F82" w:rsidRDefault="00E22F82" w:rsidP="00E22F82">
      <w:pPr>
        <w:spacing w:before="50" w:after="10" w:line="240" w:lineRule="auto"/>
      </w:pPr>
      <w:r w:rsidRPr="00E22F82">
        <w:rPr>
          <w:b/>
          <w:bCs/>
          <w:sz w:val="19"/>
        </w:rPr>
        <w:t>CRITICALITY EXISTS AT DIFFERENT LEVELS.</w:t>
      </w:r>
    </w:p>
    <w:p w14:paraId="06A6C338" w14:textId="77777777" w:rsidR="00E22F82" w:rsidRPr="00E22F82" w:rsidRDefault="00E22F82" w:rsidP="00E22F82">
      <w:r w:rsidRPr="00E22F82">
        <w:t>Community criticality can still justify serious security planning.</w:t>
      </w:r>
    </w:p>
    <w:p w14:paraId="69730572" w14:textId="77777777" w:rsidR="00E22F82" w:rsidRPr="00E22F82" w:rsidRDefault="00E22F82" w:rsidP="00E22F82">
      <w:pPr>
        <w:spacing w:before="100" w:after="20" w:line="240" w:lineRule="auto"/>
        <w:rPr>
          <w:b/>
          <w:bCs/>
        </w:rPr>
      </w:pPr>
      <w:r w:rsidRPr="00E22F82">
        <w:rPr>
          <w:b/>
          <w:bCs/>
          <w:sz w:val="21"/>
        </w:rPr>
        <w:t>PART XI — OPERATIONAL ARCHITECTURE</w:t>
      </w:r>
    </w:p>
    <w:p w14:paraId="7CA4E557" w14:textId="77777777" w:rsidR="00E22F82" w:rsidRPr="00E22F82" w:rsidRDefault="00E22F82" w:rsidP="00E22F82">
      <w:pPr>
        <w:spacing w:before="60" w:after="10" w:line="240" w:lineRule="auto"/>
        <w:rPr>
          <w:b/>
          <w:bCs/>
        </w:rPr>
      </w:pPr>
      <w:r w:rsidRPr="00E22F82">
        <w:rPr>
          <w:b/>
          <w:bCs/>
          <w:sz w:val="19"/>
        </w:rPr>
        <w:t>20.102 The complete National Racial Security architecture</w:t>
      </w:r>
    </w:p>
    <w:p w14:paraId="5CFF2F44" w14:textId="77777777" w:rsidR="00E22F82" w:rsidRPr="00E22F82" w:rsidRDefault="00E22F82" w:rsidP="00E22F82">
      <w:r w:rsidRPr="00E22F82">
        <w:t>The operational system can now be represented:</w:t>
      </w:r>
    </w:p>
    <w:p w14:paraId="44C53CDD" w14:textId="77777777" w:rsidR="00E22F82" w:rsidRPr="00E22F82" w:rsidRDefault="00E22F82" w:rsidP="00E22F82">
      <w:pPr>
        <w:spacing w:line="184" w:lineRule="exact"/>
      </w:pPr>
      <w:r w:rsidRPr="00E22F82">
        <w:rPr>
          <w:b/>
          <w:bCs/>
          <w:sz w:val="17"/>
        </w:rPr>
        <w:t>PERSON</w:t>
      </w:r>
    </w:p>
    <w:p w14:paraId="5DBCB91C" w14:textId="77777777" w:rsidR="00E22F82" w:rsidRPr="00E22F82" w:rsidRDefault="00E22F82" w:rsidP="00E22F82">
      <w:pPr>
        <w:spacing w:line="184" w:lineRule="exact"/>
      </w:pPr>
      <w:r w:rsidRPr="00E22F82">
        <w:rPr>
          <w:sz w:val="17"/>
        </w:rPr>
        <w:t>↓</w:t>
      </w:r>
    </w:p>
    <w:p w14:paraId="2C16444F" w14:textId="77777777" w:rsidR="00E22F82" w:rsidRPr="00E22F82" w:rsidRDefault="00E22F82" w:rsidP="00E22F82">
      <w:pPr>
        <w:spacing w:line="184" w:lineRule="exact"/>
      </w:pPr>
      <w:r w:rsidRPr="00E22F82">
        <w:rPr>
          <w:b/>
          <w:bCs/>
          <w:sz w:val="17"/>
        </w:rPr>
        <w:t>RACIAL IDENTITY</w:t>
      </w:r>
    </w:p>
    <w:p w14:paraId="6D475C12" w14:textId="77777777" w:rsidR="00E22F82" w:rsidRPr="00E22F82" w:rsidRDefault="00E22F82" w:rsidP="00E22F82">
      <w:pPr>
        <w:spacing w:line="184" w:lineRule="exact"/>
      </w:pPr>
      <w:r w:rsidRPr="00E22F82">
        <w:rPr>
          <w:sz w:val="17"/>
        </w:rPr>
        <w:t>↓</w:t>
      </w:r>
    </w:p>
    <w:p w14:paraId="65A4026B" w14:textId="77777777" w:rsidR="00E22F82" w:rsidRPr="00E22F82" w:rsidRDefault="00E22F82" w:rsidP="00E22F82">
      <w:pPr>
        <w:spacing w:line="184" w:lineRule="exact"/>
      </w:pPr>
      <w:r w:rsidRPr="00E22F82">
        <w:rPr>
          <w:b/>
          <w:bCs/>
          <w:sz w:val="17"/>
        </w:rPr>
        <w:t>MEMBERSHIP / COMMUNITY</w:t>
      </w:r>
    </w:p>
    <w:p w14:paraId="5FFDA1A7" w14:textId="77777777" w:rsidR="00E22F82" w:rsidRPr="00E22F82" w:rsidRDefault="00E22F82" w:rsidP="00E22F82">
      <w:pPr>
        <w:spacing w:line="184" w:lineRule="exact"/>
      </w:pPr>
      <w:r w:rsidRPr="00E22F82">
        <w:rPr>
          <w:sz w:val="17"/>
        </w:rPr>
        <w:t>↓</w:t>
      </w:r>
    </w:p>
    <w:p w14:paraId="202F7B41" w14:textId="77777777" w:rsidR="00E22F82" w:rsidRPr="00E22F82" w:rsidRDefault="00E22F82" w:rsidP="00E22F82">
      <w:pPr>
        <w:spacing w:line="184" w:lineRule="exact"/>
      </w:pPr>
      <w:r w:rsidRPr="00E22F82">
        <w:rPr>
          <w:b/>
          <w:bCs/>
          <w:sz w:val="17"/>
        </w:rPr>
        <w:t>RACIAL-IDENTITY DIVISION</w:t>
      </w:r>
    </w:p>
    <w:p w14:paraId="5898428E" w14:textId="77777777" w:rsidR="00E22F82" w:rsidRPr="00E22F82" w:rsidRDefault="00E22F82" w:rsidP="00E22F82">
      <w:pPr>
        <w:spacing w:line="184" w:lineRule="exact"/>
      </w:pPr>
      <w:r w:rsidRPr="00E22F82">
        <w:rPr>
          <w:sz w:val="17"/>
        </w:rPr>
        <w:t>↓</w:t>
      </w:r>
    </w:p>
    <w:p w14:paraId="643E2889" w14:textId="77777777" w:rsidR="00E22F82" w:rsidRPr="00E22F82" w:rsidRDefault="00E22F82" w:rsidP="00E22F82">
      <w:pPr>
        <w:spacing w:line="184" w:lineRule="exact"/>
      </w:pPr>
      <w:r w:rsidRPr="00E22F82">
        <w:rPr>
          <w:b/>
          <w:bCs/>
          <w:sz w:val="17"/>
        </w:rPr>
        <w:t>REPORTING / INTELLIGENCE</w:t>
      </w:r>
    </w:p>
    <w:p w14:paraId="3FA5FFA3" w14:textId="77777777" w:rsidR="00E22F82" w:rsidRPr="00E22F82" w:rsidRDefault="00E22F82" w:rsidP="00E22F82">
      <w:pPr>
        <w:spacing w:line="184" w:lineRule="exact"/>
      </w:pPr>
      <w:r w:rsidRPr="00E22F82">
        <w:rPr>
          <w:sz w:val="17"/>
        </w:rPr>
        <w:t>↓</w:t>
      </w:r>
    </w:p>
    <w:p w14:paraId="5E4CF152" w14:textId="77777777" w:rsidR="00E22F82" w:rsidRPr="00E22F82" w:rsidRDefault="00E22F82" w:rsidP="00E22F82">
      <w:pPr>
        <w:spacing w:line="184" w:lineRule="exact"/>
      </w:pPr>
      <w:r w:rsidRPr="00E22F82">
        <w:rPr>
          <w:b/>
          <w:bCs/>
          <w:sz w:val="17"/>
        </w:rPr>
        <w:lastRenderedPageBreak/>
        <w:t>RISK ASSESSMENT</w:t>
      </w:r>
    </w:p>
    <w:p w14:paraId="48D2C037" w14:textId="77777777" w:rsidR="00E22F82" w:rsidRPr="00E22F82" w:rsidRDefault="00E22F82" w:rsidP="00E22F82">
      <w:pPr>
        <w:spacing w:line="184" w:lineRule="exact"/>
      </w:pPr>
      <w:r w:rsidRPr="00E22F82">
        <w:rPr>
          <w:sz w:val="17"/>
        </w:rPr>
        <w:t>↓</w:t>
      </w:r>
    </w:p>
    <w:p w14:paraId="5824C742" w14:textId="77777777" w:rsidR="00E22F82" w:rsidRPr="00E22F82" w:rsidRDefault="00E22F82" w:rsidP="00E22F82">
      <w:pPr>
        <w:spacing w:line="184" w:lineRule="exact"/>
      </w:pPr>
      <w:r w:rsidRPr="00E22F82">
        <w:rPr>
          <w:b/>
          <w:bCs/>
          <w:sz w:val="17"/>
        </w:rPr>
        <w:t>SECTOR ANALYSIS</w:t>
      </w:r>
    </w:p>
    <w:p w14:paraId="15FD218B" w14:textId="77777777" w:rsidR="00E22F82" w:rsidRPr="00E22F82" w:rsidRDefault="00E22F82" w:rsidP="00E22F82">
      <w:pPr>
        <w:spacing w:line="184" w:lineRule="exact"/>
      </w:pPr>
      <w:r w:rsidRPr="00E22F82">
        <w:rPr>
          <w:sz w:val="17"/>
        </w:rPr>
        <w:t>↓</w:t>
      </w:r>
    </w:p>
    <w:p w14:paraId="2AFCA0EC" w14:textId="77777777" w:rsidR="00E22F82" w:rsidRPr="00E22F82" w:rsidRDefault="00E22F82" w:rsidP="00E22F82">
      <w:pPr>
        <w:spacing w:line="184" w:lineRule="exact"/>
      </w:pPr>
      <w:r w:rsidRPr="00E22F82">
        <w:rPr>
          <w:b/>
          <w:bCs/>
          <w:sz w:val="17"/>
        </w:rPr>
        <w:t>SAFEGUARD / PREVENTION</w:t>
      </w:r>
    </w:p>
    <w:p w14:paraId="38B645E4" w14:textId="77777777" w:rsidR="00E22F82" w:rsidRPr="00E22F82" w:rsidRDefault="00E22F82" w:rsidP="00E22F82">
      <w:pPr>
        <w:spacing w:line="184" w:lineRule="exact"/>
      </w:pPr>
      <w:r w:rsidRPr="00E22F82">
        <w:rPr>
          <w:sz w:val="17"/>
        </w:rPr>
        <w:t>↓</w:t>
      </w:r>
    </w:p>
    <w:p w14:paraId="43A41298" w14:textId="77777777" w:rsidR="00E22F82" w:rsidRPr="00E22F82" w:rsidRDefault="00E22F82" w:rsidP="00E22F82">
      <w:pPr>
        <w:spacing w:line="184" w:lineRule="exact"/>
      </w:pPr>
      <w:r w:rsidRPr="00E22F82">
        <w:rPr>
          <w:b/>
          <w:bCs/>
          <w:sz w:val="17"/>
        </w:rPr>
        <w:t>COORDINATION</w:t>
      </w:r>
    </w:p>
    <w:p w14:paraId="086A3819" w14:textId="77777777" w:rsidR="00E22F82" w:rsidRPr="00E22F82" w:rsidRDefault="00E22F82" w:rsidP="00E22F82">
      <w:pPr>
        <w:spacing w:line="184" w:lineRule="exact"/>
      </w:pPr>
      <w:r w:rsidRPr="00E22F82">
        <w:rPr>
          <w:sz w:val="17"/>
        </w:rPr>
        <w:t>↓</w:t>
      </w:r>
    </w:p>
    <w:p w14:paraId="6DF6D99E" w14:textId="77777777" w:rsidR="00E22F82" w:rsidRPr="00E22F82" w:rsidRDefault="00E22F82" w:rsidP="00E22F82">
      <w:pPr>
        <w:spacing w:line="184" w:lineRule="exact"/>
      </w:pPr>
      <w:r w:rsidRPr="00E22F82">
        <w:rPr>
          <w:b/>
          <w:bCs/>
          <w:sz w:val="17"/>
        </w:rPr>
        <w:t>RESPONSE</w:t>
      </w:r>
    </w:p>
    <w:p w14:paraId="320767A1" w14:textId="77777777" w:rsidR="00E22F82" w:rsidRPr="00E22F82" w:rsidRDefault="00E22F82" w:rsidP="00E22F82">
      <w:pPr>
        <w:spacing w:line="184" w:lineRule="exact"/>
      </w:pPr>
      <w:r w:rsidRPr="00E22F82">
        <w:rPr>
          <w:sz w:val="17"/>
        </w:rPr>
        <w:t>↓</w:t>
      </w:r>
    </w:p>
    <w:p w14:paraId="611F4E3F" w14:textId="77777777" w:rsidR="00E22F82" w:rsidRPr="00E22F82" w:rsidRDefault="00E22F82" w:rsidP="00E22F82">
      <w:pPr>
        <w:spacing w:line="184" w:lineRule="exact"/>
      </w:pPr>
      <w:r w:rsidRPr="00E22F82">
        <w:rPr>
          <w:b/>
          <w:bCs/>
          <w:sz w:val="17"/>
        </w:rPr>
        <w:t>RECOVERY</w:t>
      </w:r>
    </w:p>
    <w:p w14:paraId="0909C106" w14:textId="77777777" w:rsidR="00E22F82" w:rsidRPr="00E22F82" w:rsidRDefault="00E22F82" w:rsidP="00E22F82">
      <w:pPr>
        <w:spacing w:line="184" w:lineRule="exact"/>
      </w:pPr>
      <w:r w:rsidRPr="00E22F82">
        <w:rPr>
          <w:sz w:val="17"/>
        </w:rPr>
        <w:t>↓</w:t>
      </w:r>
    </w:p>
    <w:p w14:paraId="563EB980" w14:textId="77777777" w:rsidR="00E22F82" w:rsidRPr="00E22F82" w:rsidRDefault="00E22F82" w:rsidP="00E22F82">
      <w:pPr>
        <w:spacing w:line="184" w:lineRule="exact"/>
      </w:pPr>
      <w:r w:rsidRPr="00E22F82">
        <w:rPr>
          <w:b/>
          <w:bCs/>
          <w:sz w:val="17"/>
        </w:rPr>
        <w:t>LEARNING</w:t>
      </w:r>
    </w:p>
    <w:p w14:paraId="3F5F57CA" w14:textId="77777777" w:rsidR="00E22F82" w:rsidRPr="00E22F82" w:rsidRDefault="00E22F82" w:rsidP="00E22F82">
      <w:pPr>
        <w:spacing w:line="184" w:lineRule="exact"/>
      </w:pPr>
      <w:r w:rsidRPr="00E22F82">
        <w:rPr>
          <w:sz w:val="17"/>
        </w:rPr>
        <w:t>↓</w:t>
      </w:r>
    </w:p>
    <w:p w14:paraId="47B7B6A0" w14:textId="77777777" w:rsidR="00E22F82" w:rsidRPr="00E22F82" w:rsidRDefault="00E22F82" w:rsidP="00E22F82">
      <w:pPr>
        <w:spacing w:line="184" w:lineRule="exact"/>
      </w:pPr>
      <w:r w:rsidRPr="00E22F82">
        <w:rPr>
          <w:b/>
          <w:bCs/>
          <w:sz w:val="17"/>
        </w:rPr>
        <w:t>RACIAL SECURITY COUNCIL</w:t>
      </w:r>
    </w:p>
    <w:p w14:paraId="6DE5F496" w14:textId="77777777" w:rsidR="00E22F82" w:rsidRPr="00E22F82" w:rsidRDefault="00E22F82" w:rsidP="00E22F82">
      <w:pPr>
        <w:spacing w:line="184" w:lineRule="exact"/>
      </w:pPr>
      <w:r w:rsidRPr="00E22F82">
        <w:rPr>
          <w:sz w:val="17"/>
        </w:rPr>
        <w:t>↓</w:t>
      </w:r>
    </w:p>
    <w:p w14:paraId="29E4FDE1" w14:textId="77777777" w:rsidR="00E22F82" w:rsidRPr="00E22F82" w:rsidRDefault="00E22F82" w:rsidP="00E22F82">
      <w:pPr>
        <w:spacing w:before="50" w:after="10" w:line="240" w:lineRule="auto"/>
      </w:pPr>
      <w:r w:rsidRPr="00E22F82">
        <w:rPr>
          <w:b/>
          <w:bCs/>
          <w:sz w:val="19"/>
        </w:rPr>
        <w:t>NATIONAL RACIAL SECURITY ASSESSMENT</w:t>
      </w:r>
    </w:p>
    <w:p w14:paraId="50EC5D0E" w14:textId="77777777" w:rsidR="00E22F82" w:rsidRPr="00E22F82" w:rsidRDefault="00E22F82" w:rsidP="00E22F82">
      <w:pPr>
        <w:spacing w:line="184" w:lineRule="exact"/>
      </w:pPr>
      <w:r w:rsidRPr="00E22F82">
        <w:rPr>
          <w:sz w:val="17"/>
        </w:rPr>
        <w:t>↓</w:t>
      </w:r>
    </w:p>
    <w:p w14:paraId="16BAC465" w14:textId="77777777" w:rsidR="00E22F82" w:rsidRPr="00E22F82" w:rsidRDefault="00E22F82" w:rsidP="00E22F82">
      <w:pPr>
        <w:spacing w:line="184" w:lineRule="exact"/>
      </w:pPr>
      <w:r w:rsidRPr="00E22F82">
        <w:rPr>
          <w:b/>
          <w:bCs/>
          <w:sz w:val="17"/>
        </w:rPr>
        <w:t>WHERE MATERIAL</w:t>
      </w:r>
    </w:p>
    <w:p w14:paraId="160D1629" w14:textId="77777777" w:rsidR="00E22F82" w:rsidRPr="00E22F82" w:rsidRDefault="00E22F82" w:rsidP="00E22F82">
      <w:pPr>
        <w:spacing w:line="184" w:lineRule="exact"/>
      </w:pPr>
      <w:r w:rsidRPr="00E22F82">
        <w:rPr>
          <w:b/>
          <w:bCs/>
          <w:sz w:val="17"/>
        </w:rPr>
        <w:t>NATIONAL-SECURITY INTERFACE</w:t>
      </w:r>
    </w:p>
    <w:p w14:paraId="0F17D09B" w14:textId="77777777" w:rsidR="00E22F82" w:rsidRPr="00E22F82" w:rsidRDefault="00E22F82" w:rsidP="00E22F82">
      <w:pPr>
        <w:spacing w:line="184" w:lineRule="exact"/>
      </w:pPr>
      <w:r w:rsidRPr="00E22F82">
        <w:rPr>
          <w:sz w:val="17"/>
        </w:rPr>
        <w:t>↓</w:t>
      </w:r>
    </w:p>
    <w:p w14:paraId="1FAA7625" w14:textId="77777777" w:rsidR="00E22F82" w:rsidRPr="00E22F82" w:rsidRDefault="00E22F82" w:rsidP="00E22F82">
      <w:pPr>
        <w:spacing w:line="184" w:lineRule="exact"/>
      </w:pPr>
      <w:r w:rsidRPr="00E22F82">
        <w:rPr>
          <w:b/>
          <w:bCs/>
          <w:sz w:val="17"/>
        </w:rPr>
        <w:t>NATIONAL RESILIENCE</w:t>
      </w:r>
    </w:p>
    <w:p w14:paraId="698326E1" w14:textId="77777777" w:rsidR="00E22F82" w:rsidRPr="00E22F82" w:rsidRDefault="00E22F82" w:rsidP="00E22F82">
      <w:r w:rsidRPr="00E22F82">
        <w:t>This is a security system.</w:t>
      </w:r>
    </w:p>
    <w:p w14:paraId="6F09C3D7" w14:textId="77777777" w:rsidR="00E22F82" w:rsidRPr="00E22F82" w:rsidRDefault="00E22F82" w:rsidP="00E22F82">
      <w:pPr>
        <w:spacing w:before="60" w:after="10" w:line="240" w:lineRule="auto"/>
        <w:rPr>
          <w:b/>
          <w:bCs/>
        </w:rPr>
      </w:pPr>
      <w:r w:rsidRPr="00E22F82">
        <w:rPr>
          <w:b/>
          <w:bCs/>
          <w:sz w:val="19"/>
        </w:rPr>
        <w:t>20.103 Bottom-up and top-down</w:t>
      </w:r>
    </w:p>
    <w:p w14:paraId="64AB0F28" w14:textId="77777777" w:rsidR="00E22F82" w:rsidRPr="00E22F82" w:rsidRDefault="00E22F82" w:rsidP="00E22F82">
      <w:r w:rsidRPr="00E22F82">
        <w:t>The architecture works in both directions.</w:t>
      </w:r>
    </w:p>
    <w:p w14:paraId="11715BB5" w14:textId="77777777" w:rsidR="00E22F82" w:rsidRPr="00E22F82" w:rsidRDefault="00E22F82" w:rsidP="00E22F82">
      <w:pPr>
        <w:spacing w:line="184" w:lineRule="exact"/>
        <w:rPr>
          <w:b/>
          <w:bCs/>
        </w:rPr>
      </w:pPr>
      <w:r w:rsidRPr="00E22F82">
        <w:rPr>
          <w:b/>
          <w:bCs/>
          <w:sz w:val="17"/>
        </w:rPr>
        <w:t>BOTTOM-UP</w:t>
      </w:r>
    </w:p>
    <w:p w14:paraId="44D7F0FE" w14:textId="77777777" w:rsidR="00E22F82" w:rsidRPr="00E22F82" w:rsidRDefault="00E22F82" w:rsidP="00E22F82">
      <w:r w:rsidRPr="00E22F82">
        <w:t>Individual experience can reveal institutional and systemic risk.</w:t>
      </w:r>
    </w:p>
    <w:p w14:paraId="2B4509A1" w14:textId="77777777" w:rsidR="00E22F82" w:rsidRPr="00E22F82" w:rsidRDefault="00E22F82" w:rsidP="00E22F82">
      <w:pPr>
        <w:spacing w:line="184" w:lineRule="exact"/>
        <w:rPr>
          <w:b/>
          <w:bCs/>
        </w:rPr>
      </w:pPr>
      <w:r w:rsidRPr="00E22F82">
        <w:rPr>
          <w:b/>
          <w:bCs/>
          <w:sz w:val="17"/>
        </w:rPr>
        <w:t>TOP-DOWN</w:t>
      </w:r>
    </w:p>
    <w:p w14:paraId="128F38A9" w14:textId="77777777" w:rsidR="00E22F82" w:rsidRPr="00E22F82" w:rsidRDefault="00E22F82" w:rsidP="00E22F82">
      <w:r w:rsidRPr="00E22F82">
        <w:t>National analysis can identify risks requiring local safeguards.</w:t>
      </w:r>
    </w:p>
    <w:p w14:paraId="1B7D76B3" w14:textId="77777777" w:rsidR="00E22F82" w:rsidRPr="00E22F82" w:rsidRDefault="00E22F82" w:rsidP="00E22F82">
      <w:r w:rsidRPr="00E22F82">
        <w:t>The system therefore connects:</w:t>
      </w:r>
    </w:p>
    <w:p w14:paraId="373F798F" w14:textId="77777777" w:rsidR="00E22F82" w:rsidRPr="00E22F82" w:rsidRDefault="00E22F82" w:rsidP="00E22F82">
      <w:pPr>
        <w:spacing w:line="184" w:lineRule="exact"/>
      </w:pPr>
      <w:r w:rsidRPr="00E22F82">
        <w:rPr>
          <w:b/>
          <w:bCs/>
          <w:sz w:val="17"/>
        </w:rPr>
        <w:t>EXPERIENCE</w:t>
      </w:r>
    </w:p>
    <w:p w14:paraId="19273632" w14:textId="77777777" w:rsidR="00E22F82" w:rsidRPr="00E22F82" w:rsidRDefault="00E22F82" w:rsidP="00E22F82">
      <w:r w:rsidRPr="00E22F82">
        <w:t>with</w:t>
      </w:r>
    </w:p>
    <w:p w14:paraId="1056EE70" w14:textId="77777777" w:rsidR="00E22F82" w:rsidRPr="00E22F82" w:rsidRDefault="00E22F82" w:rsidP="00E22F82">
      <w:pPr>
        <w:spacing w:line="184" w:lineRule="exact"/>
      </w:pPr>
      <w:r w:rsidRPr="00E22F82">
        <w:rPr>
          <w:b/>
          <w:bCs/>
          <w:sz w:val="17"/>
        </w:rPr>
        <w:t>STRATEGY.</w:t>
      </w:r>
    </w:p>
    <w:p w14:paraId="6BB1A9B3" w14:textId="77777777" w:rsidR="00E22F82" w:rsidRPr="00E22F82" w:rsidRDefault="00E22F82" w:rsidP="00E22F82">
      <w:pPr>
        <w:spacing w:before="60" w:after="10" w:line="240" w:lineRule="auto"/>
        <w:rPr>
          <w:b/>
          <w:bCs/>
        </w:rPr>
      </w:pPr>
      <w:r w:rsidRPr="00E22F82">
        <w:rPr>
          <w:b/>
          <w:bCs/>
          <w:sz w:val="19"/>
        </w:rPr>
        <w:t>20.104 The bottom-up chain</w:t>
      </w:r>
    </w:p>
    <w:p w14:paraId="19C82D25" w14:textId="77777777" w:rsidR="00E22F82" w:rsidRPr="00E22F82" w:rsidRDefault="00E22F82" w:rsidP="00E22F82">
      <w:r w:rsidRPr="00E22F82">
        <w:t>A possible chain is:</w:t>
      </w:r>
    </w:p>
    <w:p w14:paraId="2F789452" w14:textId="77777777" w:rsidR="00E22F82" w:rsidRPr="00E22F82" w:rsidRDefault="00E22F82" w:rsidP="00E22F82">
      <w:pPr>
        <w:spacing w:line="184" w:lineRule="exact"/>
      </w:pPr>
      <w:r w:rsidRPr="00E22F82">
        <w:rPr>
          <w:b/>
          <w:bCs/>
          <w:sz w:val="17"/>
        </w:rPr>
        <w:t>INDIVIDUAL OBSERVATION</w:t>
      </w:r>
    </w:p>
    <w:p w14:paraId="3FDEEA40" w14:textId="77777777" w:rsidR="00E22F82" w:rsidRPr="00E22F82" w:rsidRDefault="00E22F82" w:rsidP="00E22F82">
      <w:pPr>
        <w:spacing w:line="184" w:lineRule="exact"/>
      </w:pPr>
      <w:r w:rsidRPr="00E22F82">
        <w:rPr>
          <w:sz w:val="17"/>
        </w:rPr>
        <w:t>↓</w:t>
      </w:r>
    </w:p>
    <w:p w14:paraId="65CD78A2" w14:textId="77777777" w:rsidR="00E22F82" w:rsidRPr="00E22F82" w:rsidRDefault="00E22F82" w:rsidP="00E22F82">
      <w:pPr>
        <w:spacing w:line="184" w:lineRule="exact"/>
      </w:pPr>
      <w:r w:rsidRPr="00E22F82">
        <w:rPr>
          <w:b/>
          <w:bCs/>
          <w:sz w:val="17"/>
        </w:rPr>
        <w:t>DOCUMENTED REPORT</w:t>
      </w:r>
    </w:p>
    <w:p w14:paraId="1699C176" w14:textId="77777777" w:rsidR="00E22F82" w:rsidRPr="00E22F82" w:rsidRDefault="00E22F82" w:rsidP="00E22F82">
      <w:pPr>
        <w:spacing w:line="184" w:lineRule="exact"/>
      </w:pPr>
      <w:r w:rsidRPr="00E22F82">
        <w:rPr>
          <w:sz w:val="17"/>
        </w:rPr>
        <w:t>↓</w:t>
      </w:r>
    </w:p>
    <w:p w14:paraId="239F80D8" w14:textId="77777777" w:rsidR="00E22F82" w:rsidRPr="00E22F82" w:rsidRDefault="00E22F82" w:rsidP="00E22F82">
      <w:pPr>
        <w:spacing w:line="184" w:lineRule="exact"/>
      </w:pPr>
      <w:r w:rsidRPr="00E22F82">
        <w:rPr>
          <w:b/>
          <w:bCs/>
          <w:sz w:val="17"/>
        </w:rPr>
        <w:t>DIVISIONAL ANALYSIS</w:t>
      </w:r>
    </w:p>
    <w:p w14:paraId="391EA20E" w14:textId="77777777" w:rsidR="00E22F82" w:rsidRPr="00E22F82" w:rsidRDefault="00E22F82" w:rsidP="00E22F82">
      <w:pPr>
        <w:spacing w:line="184" w:lineRule="exact"/>
      </w:pPr>
      <w:r w:rsidRPr="00E22F82">
        <w:rPr>
          <w:sz w:val="17"/>
        </w:rPr>
        <w:t>↓</w:t>
      </w:r>
    </w:p>
    <w:p w14:paraId="673BC6C7" w14:textId="77777777" w:rsidR="00E22F82" w:rsidRPr="00E22F82" w:rsidRDefault="00E22F82" w:rsidP="00E22F82">
      <w:pPr>
        <w:spacing w:line="184" w:lineRule="exact"/>
      </w:pPr>
      <w:r w:rsidRPr="00E22F82">
        <w:rPr>
          <w:b/>
          <w:bCs/>
          <w:sz w:val="17"/>
        </w:rPr>
        <w:t>PATTERN IDENTIFICATION</w:t>
      </w:r>
    </w:p>
    <w:p w14:paraId="7B45BC5F" w14:textId="77777777" w:rsidR="00E22F82" w:rsidRPr="00E22F82" w:rsidRDefault="00E22F82" w:rsidP="00E22F82">
      <w:pPr>
        <w:spacing w:line="184" w:lineRule="exact"/>
      </w:pPr>
      <w:r w:rsidRPr="00E22F82">
        <w:rPr>
          <w:sz w:val="17"/>
        </w:rPr>
        <w:t>↓</w:t>
      </w:r>
    </w:p>
    <w:p w14:paraId="3D5880EC" w14:textId="77777777" w:rsidR="00E22F82" w:rsidRPr="00E22F82" w:rsidRDefault="00E22F82" w:rsidP="00E22F82">
      <w:pPr>
        <w:spacing w:line="184" w:lineRule="exact"/>
      </w:pPr>
      <w:r w:rsidRPr="00E22F82">
        <w:rPr>
          <w:b/>
          <w:bCs/>
          <w:sz w:val="17"/>
        </w:rPr>
        <w:t>SECTOR INVESTIGATION</w:t>
      </w:r>
    </w:p>
    <w:p w14:paraId="0756B3AE" w14:textId="77777777" w:rsidR="00E22F82" w:rsidRPr="00E22F82" w:rsidRDefault="00E22F82" w:rsidP="00E22F82">
      <w:pPr>
        <w:spacing w:line="184" w:lineRule="exact"/>
      </w:pPr>
      <w:r w:rsidRPr="00E22F82">
        <w:rPr>
          <w:sz w:val="17"/>
        </w:rPr>
        <w:t>↓</w:t>
      </w:r>
    </w:p>
    <w:p w14:paraId="2437DACD" w14:textId="77777777" w:rsidR="00E22F82" w:rsidRPr="00E22F82" w:rsidRDefault="00E22F82" w:rsidP="00E22F82">
      <w:pPr>
        <w:spacing w:line="184" w:lineRule="exact"/>
      </w:pPr>
      <w:r w:rsidRPr="00E22F82">
        <w:rPr>
          <w:b/>
          <w:bCs/>
          <w:sz w:val="17"/>
        </w:rPr>
        <w:t>SYSTEMIC RISK</w:t>
      </w:r>
    </w:p>
    <w:p w14:paraId="0DD1B3FB" w14:textId="77777777" w:rsidR="00E22F82" w:rsidRPr="00E22F82" w:rsidRDefault="00E22F82" w:rsidP="00E22F82">
      <w:pPr>
        <w:spacing w:line="184" w:lineRule="exact"/>
      </w:pPr>
      <w:r w:rsidRPr="00E22F82">
        <w:rPr>
          <w:sz w:val="17"/>
        </w:rPr>
        <w:t>↓</w:t>
      </w:r>
    </w:p>
    <w:p w14:paraId="40F25EED" w14:textId="77777777" w:rsidR="00E22F82" w:rsidRPr="00E22F82" w:rsidRDefault="00E22F82" w:rsidP="00E22F82">
      <w:pPr>
        <w:spacing w:line="184" w:lineRule="exact"/>
      </w:pPr>
      <w:r w:rsidRPr="00E22F82">
        <w:rPr>
          <w:b/>
          <w:bCs/>
          <w:sz w:val="17"/>
        </w:rPr>
        <w:t>NATIONAL ASSESSMENT</w:t>
      </w:r>
    </w:p>
    <w:p w14:paraId="2D309386" w14:textId="77777777" w:rsidR="00E22F82" w:rsidRPr="00E22F82" w:rsidRDefault="00E22F82" w:rsidP="00E22F82">
      <w:r w:rsidRPr="00E22F82">
        <w:t>This prevents individual experience from disappearing inside large institutions.</w:t>
      </w:r>
    </w:p>
    <w:p w14:paraId="5B9A5D91" w14:textId="77777777" w:rsidR="00E22F82" w:rsidRPr="00E22F82" w:rsidRDefault="00E22F82" w:rsidP="00E22F82">
      <w:pPr>
        <w:spacing w:before="60" w:after="10" w:line="240" w:lineRule="auto"/>
        <w:rPr>
          <w:b/>
          <w:bCs/>
        </w:rPr>
      </w:pPr>
      <w:r w:rsidRPr="00E22F82">
        <w:rPr>
          <w:b/>
          <w:bCs/>
          <w:sz w:val="19"/>
        </w:rPr>
        <w:t>20.105 The top-down chain</w:t>
      </w:r>
    </w:p>
    <w:p w14:paraId="4C047976" w14:textId="77777777" w:rsidR="00E22F82" w:rsidRPr="00E22F82" w:rsidRDefault="00E22F82" w:rsidP="00E22F82">
      <w:r w:rsidRPr="00E22F82">
        <w:t>Conversely:</w:t>
      </w:r>
    </w:p>
    <w:p w14:paraId="62B49262" w14:textId="77777777" w:rsidR="00E22F82" w:rsidRPr="00E22F82" w:rsidRDefault="00E22F82" w:rsidP="00E22F82">
      <w:pPr>
        <w:spacing w:line="184" w:lineRule="exact"/>
      </w:pPr>
      <w:r w:rsidRPr="00E22F82">
        <w:rPr>
          <w:b/>
          <w:bCs/>
          <w:sz w:val="17"/>
        </w:rPr>
        <w:t>NATIONAL TREND</w:t>
      </w:r>
    </w:p>
    <w:p w14:paraId="4460B6BB" w14:textId="77777777" w:rsidR="00E22F82" w:rsidRPr="00E22F82" w:rsidRDefault="00E22F82" w:rsidP="00E22F82">
      <w:pPr>
        <w:spacing w:line="184" w:lineRule="exact"/>
      </w:pPr>
      <w:r w:rsidRPr="00E22F82">
        <w:rPr>
          <w:sz w:val="17"/>
        </w:rPr>
        <w:t>↓</w:t>
      </w:r>
    </w:p>
    <w:p w14:paraId="4D4F0ACF" w14:textId="77777777" w:rsidR="00E22F82" w:rsidRPr="00E22F82" w:rsidRDefault="00E22F82" w:rsidP="00E22F82">
      <w:pPr>
        <w:spacing w:line="184" w:lineRule="exact"/>
      </w:pPr>
      <w:r w:rsidRPr="00E22F82">
        <w:rPr>
          <w:b/>
          <w:bCs/>
          <w:sz w:val="17"/>
        </w:rPr>
        <w:t>SECTOR WARNING</w:t>
      </w:r>
    </w:p>
    <w:p w14:paraId="6C5E9019" w14:textId="77777777" w:rsidR="00E22F82" w:rsidRPr="00E22F82" w:rsidRDefault="00E22F82" w:rsidP="00E22F82">
      <w:pPr>
        <w:spacing w:line="184" w:lineRule="exact"/>
      </w:pPr>
      <w:r w:rsidRPr="00E22F82">
        <w:rPr>
          <w:sz w:val="17"/>
        </w:rPr>
        <w:t>↓</w:t>
      </w:r>
    </w:p>
    <w:p w14:paraId="02CAF450" w14:textId="77777777" w:rsidR="00E22F82" w:rsidRPr="00E22F82" w:rsidRDefault="00E22F82" w:rsidP="00E22F82">
      <w:pPr>
        <w:spacing w:line="184" w:lineRule="exact"/>
      </w:pPr>
      <w:r w:rsidRPr="00E22F82">
        <w:rPr>
          <w:b/>
          <w:bCs/>
          <w:sz w:val="17"/>
        </w:rPr>
        <w:t>DIVISIONAL ANALYSIS</w:t>
      </w:r>
    </w:p>
    <w:p w14:paraId="3F0B63D3" w14:textId="77777777" w:rsidR="00E22F82" w:rsidRPr="00E22F82" w:rsidRDefault="00E22F82" w:rsidP="00E22F82">
      <w:pPr>
        <w:spacing w:line="184" w:lineRule="exact"/>
      </w:pPr>
      <w:r w:rsidRPr="00E22F82">
        <w:rPr>
          <w:sz w:val="17"/>
        </w:rPr>
        <w:t>↓</w:t>
      </w:r>
    </w:p>
    <w:p w14:paraId="3301696D" w14:textId="77777777" w:rsidR="00E22F82" w:rsidRPr="00E22F82" w:rsidRDefault="00E22F82" w:rsidP="00E22F82">
      <w:pPr>
        <w:spacing w:line="184" w:lineRule="exact"/>
      </w:pPr>
      <w:r w:rsidRPr="00E22F82">
        <w:rPr>
          <w:b/>
          <w:bCs/>
          <w:sz w:val="17"/>
        </w:rPr>
        <w:t>LOCAL PREVENTION</w:t>
      </w:r>
    </w:p>
    <w:p w14:paraId="583647EC" w14:textId="77777777" w:rsidR="00E22F82" w:rsidRPr="00E22F82" w:rsidRDefault="00E22F82" w:rsidP="00E22F82">
      <w:pPr>
        <w:spacing w:line="184" w:lineRule="exact"/>
      </w:pPr>
      <w:r w:rsidRPr="00E22F82">
        <w:rPr>
          <w:sz w:val="17"/>
        </w:rPr>
        <w:t>↓</w:t>
      </w:r>
    </w:p>
    <w:p w14:paraId="357213F5" w14:textId="77777777" w:rsidR="00E22F82" w:rsidRPr="00E22F82" w:rsidRDefault="00E22F82" w:rsidP="00E22F82">
      <w:pPr>
        <w:spacing w:line="184" w:lineRule="exact"/>
      </w:pPr>
      <w:r w:rsidRPr="00E22F82">
        <w:rPr>
          <w:b/>
          <w:bCs/>
          <w:sz w:val="17"/>
        </w:rPr>
        <w:t>MEMBER INFORMATION</w:t>
      </w:r>
    </w:p>
    <w:p w14:paraId="74747511" w14:textId="77777777" w:rsidR="00E22F82" w:rsidRPr="00E22F82" w:rsidRDefault="00E22F82" w:rsidP="00E22F82">
      <w:pPr>
        <w:spacing w:line="184" w:lineRule="exact"/>
      </w:pPr>
      <w:r w:rsidRPr="00E22F82">
        <w:rPr>
          <w:sz w:val="17"/>
        </w:rPr>
        <w:t>↓</w:t>
      </w:r>
    </w:p>
    <w:p w14:paraId="32BC0FED" w14:textId="77777777" w:rsidR="00E22F82" w:rsidRPr="00E22F82" w:rsidRDefault="00E22F82" w:rsidP="00E22F82">
      <w:pPr>
        <w:spacing w:line="184" w:lineRule="exact"/>
      </w:pPr>
      <w:r w:rsidRPr="00E22F82">
        <w:rPr>
          <w:b/>
          <w:bCs/>
          <w:sz w:val="17"/>
        </w:rPr>
        <w:t>INDIVIDUAL PROTECTION</w:t>
      </w:r>
    </w:p>
    <w:p w14:paraId="73BBCF96" w14:textId="77777777" w:rsidR="00E22F82" w:rsidRPr="00E22F82" w:rsidRDefault="00E22F82" w:rsidP="00E22F82">
      <w:r w:rsidRPr="00E22F82">
        <w:t>National intelligence becomes practical protection.</w:t>
      </w:r>
    </w:p>
    <w:p w14:paraId="2FA95748" w14:textId="77777777" w:rsidR="00E22F82" w:rsidRPr="00E22F82" w:rsidRDefault="00E22F82" w:rsidP="00E22F82">
      <w:pPr>
        <w:spacing w:before="60" w:after="10" w:line="240" w:lineRule="auto"/>
        <w:rPr>
          <w:b/>
          <w:bCs/>
        </w:rPr>
      </w:pPr>
      <w:r w:rsidRPr="00E22F82">
        <w:rPr>
          <w:b/>
          <w:bCs/>
          <w:sz w:val="19"/>
        </w:rPr>
        <w:t>20.106 The feedback loop</w:t>
      </w:r>
    </w:p>
    <w:p w14:paraId="0E862CA4" w14:textId="77777777" w:rsidR="00E22F82" w:rsidRPr="00E22F82" w:rsidRDefault="00E22F82" w:rsidP="00E22F82">
      <w:r w:rsidRPr="00E22F82">
        <w:t>The two directions create a loop:</w:t>
      </w:r>
    </w:p>
    <w:p w14:paraId="4C6B4DFE" w14:textId="77777777" w:rsidR="00E22F82" w:rsidRPr="00E22F82" w:rsidRDefault="00E22F82" w:rsidP="00E22F82">
      <w:pPr>
        <w:spacing w:line="184" w:lineRule="exact"/>
      </w:pPr>
      <w:r w:rsidRPr="00E22F82">
        <w:rPr>
          <w:b/>
          <w:bCs/>
          <w:sz w:val="17"/>
        </w:rPr>
        <w:t>PEOPLE</w:t>
      </w:r>
    </w:p>
    <w:p w14:paraId="4B9BEEE0" w14:textId="77777777" w:rsidR="00E22F82" w:rsidRPr="00E22F82" w:rsidRDefault="00E22F82" w:rsidP="00E22F82">
      <w:pPr>
        <w:spacing w:line="184" w:lineRule="exact"/>
      </w:pPr>
      <w:r w:rsidRPr="00E22F82">
        <w:rPr>
          <w:sz w:val="17"/>
        </w:rPr>
        <w:t>↓</w:t>
      </w:r>
    </w:p>
    <w:p w14:paraId="3827ECE7" w14:textId="77777777" w:rsidR="00E22F82" w:rsidRPr="00E22F82" w:rsidRDefault="00E22F82" w:rsidP="00E22F82">
      <w:pPr>
        <w:spacing w:line="184" w:lineRule="exact"/>
      </w:pPr>
      <w:r w:rsidRPr="00E22F82">
        <w:rPr>
          <w:b/>
          <w:bCs/>
          <w:sz w:val="17"/>
        </w:rPr>
        <w:t>DATA</w:t>
      </w:r>
    </w:p>
    <w:p w14:paraId="6EB8387A" w14:textId="77777777" w:rsidR="00E22F82" w:rsidRPr="00E22F82" w:rsidRDefault="00E22F82" w:rsidP="00E22F82">
      <w:pPr>
        <w:spacing w:line="184" w:lineRule="exact"/>
      </w:pPr>
      <w:r w:rsidRPr="00E22F82">
        <w:rPr>
          <w:sz w:val="17"/>
        </w:rPr>
        <w:t>↓</w:t>
      </w:r>
    </w:p>
    <w:p w14:paraId="2C5B8301" w14:textId="77777777" w:rsidR="00E22F82" w:rsidRPr="00E22F82" w:rsidRDefault="00E22F82" w:rsidP="00E22F82">
      <w:pPr>
        <w:spacing w:line="184" w:lineRule="exact"/>
      </w:pPr>
      <w:r w:rsidRPr="00E22F82">
        <w:rPr>
          <w:b/>
          <w:bCs/>
          <w:sz w:val="17"/>
        </w:rPr>
        <w:t>ANALYSIS</w:t>
      </w:r>
    </w:p>
    <w:p w14:paraId="4DBD7961" w14:textId="77777777" w:rsidR="00E22F82" w:rsidRPr="00E22F82" w:rsidRDefault="00E22F82" w:rsidP="00E22F82">
      <w:pPr>
        <w:spacing w:line="184" w:lineRule="exact"/>
      </w:pPr>
      <w:r w:rsidRPr="00E22F82">
        <w:rPr>
          <w:sz w:val="17"/>
        </w:rPr>
        <w:t>↓</w:t>
      </w:r>
    </w:p>
    <w:p w14:paraId="78E66B08" w14:textId="77777777" w:rsidR="00E22F82" w:rsidRPr="00E22F82" w:rsidRDefault="00E22F82" w:rsidP="00E22F82">
      <w:pPr>
        <w:spacing w:line="184" w:lineRule="exact"/>
      </w:pPr>
      <w:r w:rsidRPr="00E22F82">
        <w:rPr>
          <w:b/>
          <w:bCs/>
          <w:sz w:val="17"/>
        </w:rPr>
        <w:t>POLICY / SAFEGUARD</w:t>
      </w:r>
    </w:p>
    <w:p w14:paraId="3AA50838" w14:textId="77777777" w:rsidR="00E22F82" w:rsidRPr="00E22F82" w:rsidRDefault="00E22F82" w:rsidP="00E22F82">
      <w:pPr>
        <w:spacing w:line="184" w:lineRule="exact"/>
      </w:pPr>
      <w:r w:rsidRPr="00E22F82">
        <w:rPr>
          <w:sz w:val="17"/>
        </w:rPr>
        <w:t>↓</w:t>
      </w:r>
    </w:p>
    <w:p w14:paraId="68391EFD" w14:textId="77777777" w:rsidR="00E22F82" w:rsidRPr="00E22F82" w:rsidRDefault="00E22F82" w:rsidP="00E22F82">
      <w:pPr>
        <w:spacing w:line="184" w:lineRule="exact"/>
      </w:pPr>
      <w:r w:rsidRPr="00E22F82">
        <w:rPr>
          <w:b/>
          <w:bCs/>
          <w:sz w:val="17"/>
        </w:rPr>
        <w:t>INSTITUTIONAL ACTION</w:t>
      </w:r>
    </w:p>
    <w:p w14:paraId="7266B729" w14:textId="77777777" w:rsidR="00E22F82" w:rsidRPr="00E22F82" w:rsidRDefault="00E22F82" w:rsidP="00E22F82">
      <w:pPr>
        <w:spacing w:line="184" w:lineRule="exact"/>
      </w:pPr>
      <w:r w:rsidRPr="00E22F82">
        <w:rPr>
          <w:sz w:val="17"/>
        </w:rPr>
        <w:t>↓</w:t>
      </w:r>
    </w:p>
    <w:p w14:paraId="698D8545" w14:textId="77777777" w:rsidR="00E22F82" w:rsidRPr="00E22F82" w:rsidRDefault="00E22F82" w:rsidP="00E22F82">
      <w:pPr>
        <w:spacing w:line="184" w:lineRule="exact"/>
      </w:pPr>
      <w:r w:rsidRPr="00E22F82">
        <w:rPr>
          <w:b/>
          <w:bCs/>
          <w:sz w:val="17"/>
        </w:rPr>
        <w:t>OUTCOME</w:t>
      </w:r>
    </w:p>
    <w:p w14:paraId="753E9F20" w14:textId="77777777" w:rsidR="00E22F82" w:rsidRPr="00E22F82" w:rsidRDefault="00E22F82" w:rsidP="00E22F82">
      <w:pPr>
        <w:spacing w:line="184" w:lineRule="exact"/>
      </w:pPr>
      <w:r w:rsidRPr="00E22F82">
        <w:rPr>
          <w:sz w:val="17"/>
        </w:rPr>
        <w:t>↓</w:t>
      </w:r>
    </w:p>
    <w:p w14:paraId="7E6B8083" w14:textId="77777777" w:rsidR="00E22F82" w:rsidRPr="00E22F82" w:rsidRDefault="00E22F82" w:rsidP="00E22F82">
      <w:pPr>
        <w:spacing w:line="184" w:lineRule="exact"/>
      </w:pPr>
      <w:r w:rsidRPr="00E22F82">
        <w:rPr>
          <w:b/>
          <w:bCs/>
          <w:sz w:val="17"/>
        </w:rPr>
        <w:t>PEOPLE</w:t>
      </w:r>
    </w:p>
    <w:p w14:paraId="7D2E2563" w14:textId="77777777" w:rsidR="00E22F82" w:rsidRPr="00E22F82" w:rsidRDefault="00E22F82" w:rsidP="00E22F82">
      <w:pPr>
        <w:spacing w:line="184" w:lineRule="exact"/>
      </w:pPr>
      <w:r w:rsidRPr="00E22F82">
        <w:rPr>
          <w:sz w:val="17"/>
        </w:rPr>
        <w:lastRenderedPageBreak/>
        <w:t>↓</w:t>
      </w:r>
    </w:p>
    <w:p w14:paraId="6E5D3448" w14:textId="77777777" w:rsidR="00E22F82" w:rsidRPr="00E22F82" w:rsidRDefault="00E22F82" w:rsidP="00E22F82">
      <w:pPr>
        <w:spacing w:line="184" w:lineRule="exact"/>
      </w:pPr>
      <w:r w:rsidRPr="00E22F82">
        <w:rPr>
          <w:b/>
          <w:bCs/>
          <w:sz w:val="17"/>
        </w:rPr>
        <w:t>NEW DATA</w:t>
      </w:r>
    </w:p>
    <w:p w14:paraId="08ABAEF6" w14:textId="77777777" w:rsidR="00E22F82" w:rsidRPr="00E22F82" w:rsidRDefault="00E22F82" w:rsidP="00E22F82">
      <w:r w:rsidRPr="00E22F82">
        <w:t>This loop must remain auditable.</w:t>
      </w:r>
    </w:p>
    <w:p w14:paraId="39348E1B" w14:textId="77777777" w:rsidR="00E22F82" w:rsidRPr="00E22F82" w:rsidRDefault="00E22F82" w:rsidP="00E22F82">
      <w:pPr>
        <w:spacing w:before="60" w:after="10" w:line="240" w:lineRule="auto"/>
        <w:rPr>
          <w:b/>
          <w:bCs/>
        </w:rPr>
      </w:pPr>
      <w:r w:rsidRPr="00E22F82">
        <w:rPr>
          <w:b/>
          <w:bCs/>
          <w:sz w:val="19"/>
        </w:rPr>
        <w:t>20.107 National Racial Security Centre</w:t>
      </w:r>
    </w:p>
    <w:p w14:paraId="303C6EE9" w14:textId="77777777" w:rsidR="00E22F82" w:rsidRPr="00E22F82" w:rsidRDefault="00E22F82" w:rsidP="00E22F82">
      <w:r w:rsidRPr="00E22F82">
        <w:t xml:space="preserve">A mature institution may eventually require a central operational function — potentially a </w:t>
      </w:r>
      <w:r w:rsidRPr="00E22F82">
        <w:rPr>
          <w:b/>
          <w:bCs/>
        </w:rPr>
        <w:t>National Racial Security Centre</w:t>
      </w:r>
      <w:r w:rsidRPr="00E22F82">
        <w:t xml:space="preserve"> — responsible for coordinating:</w:t>
      </w:r>
    </w:p>
    <w:p w14:paraId="1977B6F7" w14:textId="77777777" w:rsidR="00E22F82" w:rsidRPr="00E22F82" w:rsidRDefault="00E22F82" w:rsidP="00E22F82">
      <w:r w:rsidRPr="00E22F82">
        <w:t>risk intelligence;</w:t>
      </w:r>
    </w:p>
    <w:p w14:paraId="20B2DECD" w14:textId="77777777" w:rsidR="00E22F82" w:rsidRPr="00E22F82" w:rsidRDefault="00E22F82" w:rsidP="00E22F82">
      <w:r w:rsidRPr="00E22F82">
        <w:t>national assessments;</w:t>
      </w:r>
    </w:p>
    <w:p w14:paraId="091A1360" w14:textId="77777777" w:rsidR="00E22F82" w:rsidRPr="00E22F82" w:rsidRDefault="00E22F82" w:rsidP="00E22F82">
      <w:r w:rsidRPr="00E22F82">
        <w:t>incident coordination;</w:t>
      </w:r>
    </w:p>
    <w:p w14:paraId="4866067E" w14:textId="77777777" w:rsidR="00E22F82" w:rsidRPr="00E22F82" w:rsidRDefault="00E22F82" w:rsidP="00E22F82">
      <w:r w:rsidRPr="00E22F82">
        <w:t>sector liaison;</w:t>
      </w:r>
    </w:p>
    <w:p w14:paraId="0D13E798" w14:textId="77777777" w:rsidR="00E22F82" w:rsidRPr="00E22F82" w:rsidRDefault="00E22F82" w:rsidP="00E22F82">
      <w:r w:rsidRPr="00E22F82">
        <w:t>strategic warning;</w:t>
      </w:r>
    </w:p>
    <w:p w14:paraId="4FA86133" w14:textId="77777777" w:rsidR="00E22F82" w:rsidRPr="00E22F82" w:rsidRDefault="00E22F82" w:rsidP="00E22F82">
      <w:r w:rsidRPr="00E22F82">
        <w:t>and</w:t>
      </w:r>
    </w:p>
    <w:p w14:paraId="09A5B719" w14:textId="77777777" w:rsidR="00E22F82" w:rsidRPr="00E22F82" w:rsidRDefault="00E22F82" w:rsidP="00E22F82">
      <w:r w:rsidRPr="00E22F82">
        <w:t>resilience planning.</w:t>
      </w:r>
    </w:p>
    <w:p w14:paraId="356DFE31" w14:textId="77777777" w:rsidR="00E22F82" w:rsidRPr="00E22F82" w:rsidRDefault="00E22F82" w:rsidP="00E22F82">
      <w:r w:rsidRPr="00E22F82">
        <w:t>The name and legal form would require later governance decisions.</w:t>
      </w:r>
    </w:p>
    <w:p w14:paraId="57BD7BE9" w14:textId="77777777" w:rsidR="00E22F82" w:rsidRPr="00E22F82" w:rsidRDefault="00E22F82" w:rsidP="00E22F82">
      <w:r w:rsidRPr="00E22F82">
        <w:t>The function is what matters here.</w:t>
      </w:r>
    </w:p>
    <w:p w14:paraId="1FF52469" w14:textId="77777777" w:rsidR="00E22F82" w:rsidRPr="00E22F82" w:rsidRDefault="00E22F82" w:rsidP="00E22F82">
      <w:pPr>
        <w:spacing w:before="60" w:after="10" w:line="240" w:lineRule="auto"/>
        <w:rPr>
          <w:b/>
          <w:bCs/>
        </w:rPr>
      </w:pPr>
      <w:r w:rsidRPr="00E22F82">
        <w:rPr>
          <w:b/>
          <w:bCs/>
          <w:sz w:val="19"/>
        </w:rPr>
        <w:t>20.108 Council and Centre</w:t>
      </w:r>
    </w:p>
    <w:p w14:paraId="1A828D5D" w14:textId="77777777" w:rsidR="00E22F82" w:rsidRPr="00E22F82" w:rsidRDefault="00E22F82" w:rsidP="00E22F82">
      <w:r w:rsidRPr="00E22F82">
        <w:t>The distinction could be:</w:t>
      </w:r>
    </w:p>
    <w:p w14:paraId="1D75EBA0" w14:textId="77777777" w:rsidR="00E22F82" w:rsidRPr="00E22F82" w:rsidRDefault="00E22F82" w:rsidP="00E22F82">
      <w:pPr>
        <w:spacing w:line="184" w:lineRule="exact"/>
        <w:rPr>
          <w:b/>
          <w:bCs/>
        </w:rPr>
      </w:pPr>
      <w:r w:rsidRPr="00E22F82">
        <w:rPr>
          <w:b/>
          <w:bCs/>
          <w:sz w:val="17"/>
        </w:rPr>
        <w:t>RACIAL SECURITY COUNCIL</w:t>
      </w:r>
    </w:p>
    <w:p w14:paraId="4FDD0D80" w14:textId="77777777" w:rsidR="00E22F82" w:rsidRPr="00E22F82" w:rsidRDefault="00E22F82" w:rsidP="00E22F82">
      <w:r w:rsidRPr="00E22F82">
        <w:t>Governance, representation and strategic authority.</w:t>
      </w:r>
    </w:p>
    <w:p w14:paraId="6E5BC010" w14:textId="77777777" w:rsidR="00E22F82" w:rsidRPr="00E22F82" w:rsidRDefault="00E22F82" w:rsidP="00E22F82">
      <w:pPr>
        <w:spacing w:before="50" w:after="10" w:line="240" w:lineRule="auto"/>
        <w:rPr>
          <w:b/>
          <w:bCs/>
        </w:rPr>
      </w:pPr>
      <w:r w:rsidRPr="00E22F82">
        <w:rPr>
          <w:b/>
          <w:bCs/>
          <w:sz w:val="19"/>
        </w:rPr>
        <w:t>NATIONAL RACIAL SECURITY CENTRE</w:t>
      </w:r>
    </w:p>
    <w:p w14:paraId="50E41A7A" w14:textId="77777777" w:rsidR="00E22F82" w:rsidRPr="00E22F82" w:rsidRDefault="00E22F82" w:rsidP="00E22F82">
      <w:r w:rsidRPr="00E22F82">
        <w:t>Operational analysis, coordination and security capability.</w:t>
      </w:r>
    </w:p>
    <w:p w14:paraId="59D88D1D" w14:textId="77777777" w:rsidR="00E22F82" w:rsidRPr="00E22F82" w:rsidRDefault="00E22F82" w:rsidP="00E22F82">
      <w:r w:rsidRPr="00E22F82">
        <w:t>This separates governance from operations.</w:t>
      </w:r>
    </w:p>
    <w:p w14:paraId="1FFF4458" w14:textId="77777777" w:rsidR="00E22F82" w:rsidRPr="00E22F82" w:rsidRDefault="00E22F82" w:rsidP="00E22F82">
      <w:pPr>
        <w:spacing w:before="60" w:after="10" w:line="240" w:lineRule="auto"/>
        <w:rPr>
          <w:b/>
          <w:bCs/>
        </w:rPr>
      </w:pPr>
      <w:r w:rsidRPr="00E22F82">
        <w:rPr>
          <w:b/>
          <w:bCs/>
          <w:sz w:val="19"/>
        </w:rPr>
        <w:t>20.109 Divisions and Centre</w:t>
      </w:r>
    </w:p>
    <w:p w14:paraId="1EEDB558" w14:textId="77777777" w:rsidR="00E22F82" w:rsidRPr="00E22F82" w:rsidRDefault="00E22F82" w:rsidP="00E22F82">
      <w:r w:rsidRPr="00E22F82">
        <w:t>Racial-identity divisions should not become subordinate data sources for a central institution.</w:t>
      </w:r>
    </w:p>
    <w:p w14:paraId="2052AE7D" w14:textId="77777777" w:rsidR="00E22F82" w:rsidRPr="00E22F82" w:rsidRDefault="00E22F82" w:rsidP="00E22F82">
      <w:r w:rsidRPr="00E22F82">
        <w:t>They are participating security constituencies.</w:t>
      </w:r>
    </w:p>
    <w:p w14:paraId="1EFCA9C2" w14:textId="77777777" w:rsidR="00E22F82" w:rsidRPr="00E22F82" w:rsidRDefault="00E22F82" w:rsidP="00E22F82">
      <w:r w:rsidRPr="00E22F82">
        <w:t>The relationship should be reciprocal.</w:t>
      </w:r>
    </w:p>
    <w:p w14:paraId="5E0941BB" w14:textId="77777777" w:rsidR="00E22F82" w:rsidRPr="00E22F82" w:rsidRDefault="00E22F82" w:rsidP="00E22F82">
      <w:r w:rsidRPr="00E22F82">
        <w:t>Divisions provide:</w:t>
      </w:r>
    </w:p>
    <w:p w14:paraId="242B7D00" w14:textId="77777777" w:rsidR="00E22F82" w:rsidRPr="00E22F82" w:rsidRDefault="00E22F82" w:rsidP="00E22F82">
      <w:r w:rsidRPr="00E22F82">
        <w:t>knowledge;</w:t>
      </w:r>
    </w:p>
    <w:p w14:paraId="33672937" w14:textId="77777777" w:rsidR="00E22F82" w:rsidRPr="00E22F82" w:rsidRDefault="00E22F82" w:rsidP="00E22F82">
      <w:r w:rsidRPr="00E22F82">
        <w:t>priorities;</w:t>
      </w:r>
    </w:p>
    <w:p w14:paraId="17A4F002" w14:textId="77777777" w:rsidR="00E22F82" w:rsidRPr="00E22F82" w:rsidRDefault="00E22F82" w:rsidP="00E22F82">
      <w:r w:rsidRPr="00E22F82">
        <w:t>and</w:t>
      </w:r>
    </w:p>
    <w:p w14:paraId="2D984C14" w14:textId="77777777" w:rsidR="00E22F82" w:rsidRPr="00E22F82" w:rsidRDefault="00E22F82" w:rsidP="00E22F82">
      <w:r w:rsidRPr="00E22F82">
        <w:t>representation.</w:t>
      </w:r>
    </w:p>
    <w:p w14:paraId="46AB5C74" w14:textId="77777777" w:rsidR="00E22F82" w:rsidRPr="00E22F82" w:rsidRDefault="00E22F82" w:rsidP="00E22F82">
      <w:r w:rsidRPr="00E22F82">
        <w:t>The national function provides:</w:t>
      </w:r>
    </w:p>
    <w:p w14:paraId="3706A908" w14:textId="77777777" w:rsidR="00E22F82" w:rsidRPr="00E22F82" w:rsidRDefault="00E22F82" w:rsidP="00E22F82">
      <w:r w:rsidRPr="00E22F82">
        <w:t>coordination;</w:t>
      </w:r>
    </w:p>
    <w:p w14:paraId="158F580C" w14:textId="77777777" w:rsidR="00E22F82" w:rsidRPr="00E22F82" w:rsidRDefault="00E22F82" w:rsidP="00E22F82">
      <w:r w:rsidRPr="00E22F82">
        <w:t>technical capability;</w:t>
      </w:r>
    </w:p>
    <w:p w14:paraId="37318A6B" w14:textId="77777777" w:rsidR="00E22F82" w:rsidRPr="00E22F82" w:rsidRDefault="00E22F82" w:rsidP="00E22F82">
      <w:r w:rsidRPr="00E22F82">
        <w:t>cross-sector analysis;</w:t>
      </w:r>
    </w:p>
    <w:p w14:paraId="0297FE58" w14:textId="77777777" w:rsidR="00E22F82" w:rsidRPr="00E22F82" w:rsidRDefault="00E22F82" w:rsidP="00E22F82">
      <w:r w:rsidRPr="00E22F82">
        <w:t>and</w:t>
      </w:r>
    </w:p>
    <w:p w14:paraId="1C0536C9" w14:textId="77777777" w:rsidR="00E22F82" w:rsidRPr="00E22F82" w:rsidRDefault="00E22F82" w:rsidP="00E22F82">
      <w:r w:rsidRPr="00E22F82">
        <w:t>national escalation.</w:t>
      </w:r>
    </w:p>
    <w:p w14:paraId="787EF8EB" w14:textId="77777777" w:rsidR="00E22F82" w:rsidRPr="00E22F82" w:rsidRDefault="00E22F82" w:rsidP="00E22F82">
      <w:pPr>
        <w:spacing w:before="60" w:after="10" w:line="240" w:lineRule="auto"/>
        <w:rPr>
          <w:b/>
          <w:bCs/>
        </w:rPr>
      </w:pPr>
      <w:r w:rsidRPr="00E22F82">
        <w:rPr>
          <w:b/>
          <w:bCs/>
          <w:sz w:val="19"/>
        </w:rPr>
        <w:t>20.110 Sector cells</w:t>
      </w:r>
    </w:p>
    <w:p w14:paraId="3A205737" w14:textId="77777777" w:rsidR="00E22F82" w:rsidRPr="00E22F82" w:rsidRDefault="00E22F82" w:rsidP="00E22F82">
      <w:r w:rsidRPr="00E22F82">
        <w:t>The Centre could develop specialist sector functions for:</w:t>
      </w:r>
    </w:p>
    <w:p w14:paraId="05BEBEF6" w14:textId="77777777" w:rsidR="00E22F82" w:rsidRPr="00E22F82" w:rsidRDefault="00E22F82" w:rsidP="00E22F82">
      <w:pPr>
        <w:spacing w:line="184" w:lineRule="exact"/>
      </w:pPr>
      <w:r w:rsidRPr="00E22F82">
        <w:rPr>
          <w:b/>
          <w:bCs/>
          <w:sz w:val="17"/>
        </w:rPr>
        <w:t>INSURANCE</w:t>
      </w:r>
    </w:p>
    <w:p w14:paraId="01B09F04" w14:textId="77777777" w:rsidR="00E22F82" w:rsidRPr="00E22F82" w:rsidRDefault="00E22F82" w:rsidP="00E22F82">
      <w:pPr>
        <w:spacing w:line="184" w:lineRule="exact"/>
      </w:pPr>
      <w:r w:rsidRPr="00E22F82">
        <w:rPr>
          <w:b/>
          <w:bCs/>
          <w:sz w:val="17"/>
        </w:rPr>
        <w:t>EMPLOYMENT</w:t>
      </w:r>
    </w:p>
    <w:p w14:paraId="6FD1000B" w14:textId="77777777" w:rsidR="00E22F82" w:rsidRPr="00E22F82" w:rsidRDefault="00E22F82" w:rsidP="00E22F82">
      <w:pPr>
        <w:spacing w:line="184" w:lineRule="exact"/>
      </w:pPr>
      <w:r w:rsidRPr="00E22F82">
        <w:rPr>
          <w:b/>
          <w:bCs/>
          <w:sz w:val="17"/>
        </w:rPr>
        <w:t>POLICING</w:t>
      </w:r>
    </w:p>
    <w:p w14:paraId="3FFB8A8D" w14:textId="77777777" w:rsidR="00E22F82" w:rsidRPr="00E22F82" w:rsidRDefault="00E22F82" w:rsidP="00E22F82">
      <w:pPr>
        <w:spacing w:line="184" w:lineRule="exact"/>
      </w:pPr>
      <w:r w:rsidRPr="00E22F82">
        <w:rPr>
          <w:b/>
          <w:bCs/>
          <w:sz w:val="17"/>
        </w:rPr>
        <w:t>JUSTICE</w:t>
      </w:r>
    </w:p>
    <w:p w14:paraId="2FFF2B00" w14:textId="77777777" w:rsidR="00E22F82" w:rsidRPr="00E22F82" w:rsidRDefault="00E22F82" w:rsidP="00E22F82">
      <w:pPr>
        <w:spacing w:line="184" w:lineRule="exact"/>
      </w:pPr>
      <w:r w:rsidRPr="00E22F82">
        <w:rPr>
          <w:b/>
          <w:bCs/>
          <w:sz w:val="17"/>
        </w:rPr>
        <w:t>HEALTH</w:t>
      </w:r>
    </w:p>
    <w:p w14:paraId="6B21686D" w14:textId="77777777" w:rsidR="00E22F82" w:rsidRPr="00E22F82" w:rsidRDefault="00E22F82" w:rsidP="00E22F82">
      <w:pPr>
        <w:spacing w:line="184" w:lineRule="exact"/>
      </w:pPr>
      <w:r w:rsidRPr="00E22F82">
        <w:rPr>
          <w:b/>
          <w:bCs/>
          <w:sz w:val="17"/>
        </w:rPr>
        <w:t>EDUCATION</w:t>
      </w:r>
    </w:p>
    <w:p w14:paraId="7BB01E19" w14:textId="77777777" w:rsidR="00E22F82" w:rsidRPr="00E22F82" w:rsidRDefault="00E22F82" w:rsidP="00E22F82">
      <w:pPr>
        <w:spacing w:line="184" w:lineRule="exact"/>
      </w:pPr>
      <w:r w:rsidRPr="00E22F82">
        <w:rPr>
          <w:b/>
          <w:bCs/>
          <w:sz w:val="17"/>
        </w:rPr>
        <w:t>DATA AND AI</w:t>
      </w:r>
    </w:p>
    <w:p w14:paraId="2E7F92B4" w14:textId="77777777" w:rsidR="00E22F82" w:rsidRPr="00E22F82" w:rsidRDefault="00E22F82" w:rsidP="00E22F82">
      <w:pPr>
        <w:spacing w:line="184" w:lineRule="exact"/>
      </w:pPr>
      <w:r w:rsidRPr="00E22F82">
        <w:rPr>
          <w:b/>
          <w:bCs/>
          <w:sz w:val="17"/>
        </w:rPr>
        <w:t>CULTURE AND HERITAGE</w:t>
      </w:r>
    </w:p>
    <w:p w14:paraId="6F2BD356" w14:textId="77777777" w:rsidR="00E22F82" w:rsidRPr="00E22F82" w:rsidRDefault="00E22F82" w:rsidP="00E22F82">
      <w:pPr>
        <w:spacing w:line="184" w:lineRule="exact"/>
      </w:pPr>
      <w:r w:rsidRPr="00E22F82">
        <w:rPr>
          <w:b/>
          <w:bCs/>
          <w:sz w:val="17"/>
        </w:rPr>
        <w:t>ECONOMIC SECURITY</w:t>
      </w:r>
    </w:p>
    <w:p w14:paraId="7F57832C" w14:textId="77777777" w:rsidR="00E22F82" w:rsidRPr="00E22F82" w:rsidRDefault="00E22F82" w:rsidP="00E22F82">
      <w:r w:rsidRPr="00E22F82">
        <w:t>and other areas as evidence requires.</w:t>
      </w:r>
    </w:p>
    <w:p w14:paraId="5B5035C7" w14:textId="77777777" w:rsidR="00E22F82" w:rsidRPr="00E22F82" w:rsidRDefault="00E22F82" w:rsidP="00E22F82">
      <w:r w:rsidRPr="00E22F82">
        <w:t>Specialisation creates expertise.</w:t>
      </w:r>
    </w:p>
    <w:p w14:paraId="47A74FCF" w14:textId="77777777" w:rsidR="00E22F82" w:rsidRPr="00E22F82" w:rsidRDefault="00E22F82" w:rsidP="00E22F82">
      <w:pPr>
        <w:spacing w:before="60" w:after="10" w:line="240" w:lineRule="auto"/>
        <w:rPr>
          <w:b/>
          <w:bCs/>
        </w:rPr>
      </w:pPr>
      <w:r w:rsidRPr="00E22F82">
        <w:rPr>
          <w:b/>
          <w:bCs/>
          <w:sz w:val="19"/>
        </w:rPr>
        <w:t>20.111 Fusion without confusion</w:t>
      </w:r>
    </w:p>
    <w:p w14:paraId="78ADA345" w14:textId="77777777" w:rsidR="00E22F82" w:rsidRPr="00E22F82" w:rsidRDefault="00E22F82" w:rsidP="00E22F82">
      <w:r w:rsidRPr="00E22F82">
        <w:t>Information from multiple sectors may need to be brought together.</w:t>
      </w:r>
    </w:p>
    <w:p w14:paraId="385D7D8F" w14:textId="77777777" w:rsidR="00E22F82" w:rsidRPr="00E22F82" w:rsidRDefault="00E22F82" w:rsidP="00E22F82">
      <w:r w:rsidRPr="00E22F82">
        <w:t>But different datasets must retain their original meaning.</w:t>
      </w:r>
    </w:p>
    <w:p w14:paraId="75A6BB93" w14:textId="77777777" w:rsidR="00E22F82" w:rsidRPr="00E22F82" w:rsidRDefault="00E22F82" w:rsidP="00E22F82">
      <w:r w:rsidRPr="00E22F82">
        <w:t>Therefore:</w:t>
      </w:r>
    </w:p>
    <w:p w14:paraId="1876F46F" w14:textId="77777777" w:rsidR="00E22F82" w:rsidRPr="00E22F82" w:rsidRDefault="00E22F82" w:rsidP="00E22F82">
      <w:pPr>
        <w:spacing w:before="50" w:after="10" w:line="240" w:lineRule="auto"/>
      </w:pPr>
      <w:r w:rsidRPr="00E22F82">
        <w:rPr>
          <w:b/>
          <w:bCs/>
          <w:sz w:val="19"/>
        </w:rPr>
        <w:t>INTEGRATE THE ANALYSIS WITHOUT COLLAPSING THE CLASSIFICATIONS.</w:t>
      </w:r>
    </w:p>
    <w:p w14:paraId="268C0DE2" w14:textId="77777777" w:rsidR="00E22F82" w:rsidRPr="00E22F82" w:rsidRDefault="00E22F82" w:rsidP="00E22F82">
      <w:r w:rsidRPr="00E22F82">
        <w:t>Police appearance data must not silently become ethnicity data.</w:t>
      </w:r>
    </w:p>
    <w:p w14:paraId="65FD5C7C" w14:textId="77777777" w:rsidR="00E22F82" w:rsidRPr="00E22F82" w:rsidRDefault="00E22F82" w:rsidP="00E22F82">
      <w:r w:rsidRPr="00E22F82">
        <w:t>Insurance data must not automatically become racial identity data.</w:t>
      </w:r>
    </w:p>
    <w:p w14:paraId="43D1E287" w14:textId="77777777" w:rsidR="00E22F82" w:rsidRPr="00E22F82" w:rsidRDefault="00E22F82" w:rsidP="00E22F82">
      <w:r w:rsidRPr="00E22F82">
        <w:t>Administrative categories must retain provenance.</w:t>
      </w:r>
    </w:p>
    <w:p w14:paraId="65EC3AF2" w14:textId="77777777" w:rsidR="00E22F82" w:rsidRPr="00E22F82" w:rsidRDefault="00E22F82" w:rsidP="00E22F82">
      <w:r w:rsidRPr="00E22F82">
        <w:t>This is analytical fusion without semantic confusion.</w:t>
      </w:r>
    </w:p>
    <w:p w14:paraId="79C8CEB6" w14:textId="77777777" w:rsidR="00E22F82" w:rsidRPr="00E22F82" w:rsidRDefault="00E22F82" w:rsidP="00E22F82">
      <w:pPr>
        <w:spacing w:before="60" w:after="10" w:line="240" w:lineRule="auto"/>
        <w:rPr>
          <w:b/>
          <w:bCs/>
        </w:rPr>
      </w:pPr>
      <w:r w:rsidRPr="00E22F82">
        <w:rPr>
          <w:b/>
          <w:bCs/>
          <w:sz w:val="19"/>
        </w:rPr>
        <w:t>20.112 National Racial Security briefing</w:t>
      </w:r>
    </w:p>
    <w:p w14:paraId="27AF26A9" w14:textId="77777777" w:rsidR="00E22F82" w:rsidRPr="00E22F82" w:rsidRDefault="00E22F82" w:rsidP="00E22F82">
      <w:r w:rsidRPr="00E22F82">
        <w:t>The Centre could produce regular briefings containing:</w:t>
      </w:r>
    </w:p>
    <w:p w14:paraId="056AF5B1" w14:textId="77777777" w:rsidR="00E22F82" w:rsidRPr="00E22F82" w:rsidRDefault="00E22F82" w:rsidP="00E22F82">
      <w:r w:rsidRPr="00E22F82">
        <w:t>major developments;</w:t>
      </w:r>
    </w:p>
    <w:p w14:paraId="73604809" w14:textId="77777777" w:rsidR="00E22F82" w:rsidRPr="00E22F82" w:rsidRDefault="00E22F82" w:rsidP="00E22F82">
      <w:r w:rsidRPr="00E22F82">
        <w:t>current risk levels;</w:t>
      </w:r>
    </w:p>
    <w:p w14:paraId="4FB87F13" w14:textId="77777777" w:rsidR="00E22F82" w:rsidRPr="00E22F82" w:rsidRDefault="00E22F82" w:rsidP="00E22F82">
      <w:r w:rsidRPr="00E22F82">
        <w:t>emerging issues;</w:t>
      </w:r>
    </w:p>
    <w:p w14:paraId="73EFD4D7" w14:textId="77777777" w:rsidR="00E22F82" w:rsidRPr="00E22F82" w:rsidRDefault="00E22F82" w:rsidP="00E22F82">
      <w:r w:rsidRPr="00E22F82">
        <w:t>sector findings;</w:t>
      </w:r>
    </w:p>
    <w:p w14:paraId="52C52D3F" w14:textId="77777777" w:rsidR="00E22F82" w:rsidRPr="00E22F82" w:rsidRDefault="00E22F82" w:rsidP="00E22F82">
      <w:r w:rsidRPr="00E22F82">
        <w:t>community vulnerabilities;</w:t>
      </w:r>
    </w:p>
    <w:p w14:paraId="7165AE83" w14:textId="77777777" w:rsidR="00E22F82" w:rsidRPr="00E22F82" w:rsidRDefault="00E22F82" w:rsidP="00E22F82">
      <w:r w:rsidRPr="00E22F82">
        <w:t>and</w:t>
      </w:r>
    </w:p>
    <w:p w14:paraId="64E4D59E" w14:textId="77777777" w:rsidR="00E22F82" w:rsidRPr="00E22F82" w:rsidRDefault="00E22F82" w:rsidP="00E22F82">
      <w:r w:rsidRPr="00E22F82">
        <w:t>recommended actions.</w:t>
      </w:r>
    </w:p>
    <w:p w14:paraId="39E3FC52" w14:textId="77777777" w:rsidR="00E22F82" w:rsidRPr="00E22F82" w:rsidRDefault="00E22F82" w:rsidP="00E22F82">
      <w:r w:rsidRPr="00E22F82">
        <w:t>Different versions may exist for:</w:t>
      </w:r>
    </w:p>
    <w:p w14:paraId="7A539B2B" w14:textId="77777777" w:rsidR="00E22F82" w:rsidRPr="00E22F82" w:rsidRDefault="00E22F82" w:rsidP="00E22F82">
      <w:r w:rsidRPr="00E22F82">
        <w:t>public;</w:t>
      </w:r>
    </w:p>
    <w:p w14:paraId="7474C877" w14:textId="77777777" w:rsidR="00E22F82" w:rsidRPr="00E22F82" w:rsidRDefault="00E22F82" w:rsidP="00E22F82">
      <w:r w:rsidRPr="00E22F82">
        <w:t>members;</w:t>
      </w:r>
    </w:p>
    <w:p w14:paraId="3F3B6335" w14:textId="77777777" w:rsidR="00E22F82" w:rsidRPr="00E22F82" w:rsidRDefault="00E22F82" w:rsidP="00E22F82">
      <w:r w:rsidRPr="00E22F82">
        <w:t>Council;</w:t>
      </w:r>
    </w:p>
    <w:p w14:paraId="6459CA55" w14:textId="77777777" w:rsidR="00E22F82" w:rsidRPr="00E22F82" w:rsidRDefault="00E22F82" w:rsidP="00E22F82">
      <w:r w:rsidRPr="00E22F82">
        <w:lastRenderedPageBreak/>
        <w:t>and</w:t>
      </w:r>
    </w:p>
    <w:p w14:paraId="63B4162A" w14:textId="77777777" w:rsidR="00E22F82" w:rsidRPr="00E22F82" w:rsidRDefault="00E22F82" w:rsidP="00E22F82">
      <w:r w:rsidRPr="00E22F82">
        <w:t>restricted operational use.</w:t>
      </w:r>
    </w:p>
    <w:p w14:paraId="70233C5F" w14:textId="77777777" w:rsidR="00E22F82" w:rsidRPr="00E22F82" w:rsidRDefault="00E22F82" w:rsidP="00E22F82">
      <w:pPr>
        <w:spacing w:before="60" w:after="10" w:line="240" w:lineRule="auto"/>
        <w:rPr>
          <w:b/>
          <w:bCs/>
        </w:rPr>
      </w:pPr>
      <w:r w:rsidRPr="00E22F82">
        <w:rPr>
          <w:b/>
          <w:bCs/>
          <w:sz w:val="19"/>
        </w:rPr>
        <w:t>20.113 Public transparency</w:t>
      </w:r>
    </w:p>
    <w:p w14:paraId="12CFF6E2" w14:textId="77777777" w:rsidR="00E22F82" w:rsidRPr="00E22F82" w:rsidRDefault="00E22F82" w:rsidP="00E22F82">
      <w:r w:rsidRPr="00E22F82">
        <w:t>The public should be able to understand:</w:t>
      </w:r>
    </w:p>
    <w:p w14:paraId="4F3F0502" w14:textId="77777777" w:rsidR="00E22F82" w:rsidRPr="00E22F82" w:rsidRDefault="00E22F82" w:rsidP="00E22F82">
      <w:r w:rsidRPr="00E22F82">
        <w:t>what the institution does;</w:t>
      </w:r>
    </w:p>
    <w:p w14:paraId="3FAFED73" w14:textId="77777777" w:rsidR="00E22F82" w:rsidRPr="00E22F82" w:rsidRDefault="00E22F82" w:rsidP="00E22F82">
      <w:r w:rsidRPr="00E22F82">
        <w:t>what authority it possesses;</w:t>
      </w:r>
    </w:p>
    <w:p w14:paraId="5B3538CE" w14:textId="77777777" w:rsidR="00E22F82" w:rsidRPr="00E22F82" w:rsidRDefault="00E22F82" w:rsidP="00E22F82">
      <w:r w:rsidRPr="00E22F82">
        <w:t>how it assesses risk;</w:t>
      </w:r>
    </w:p>
    <w:p w14:paraId="23D1237C" w14:textId="77777777" w:rsidR="00E22F82" w:rsidRPr="00E22F82" w:rsidRDefault="00E22F82" w:rsidP="00E22F82">
      <w:r w:rsidRPr="00E22F82">
        <w:t>and</w:t>
      </w:r>
    </w:p>
    <w:p w14:paraId="294B0E0F" w14:textId="77777777" w:rsidR="00E22F82" w:rsidRPr="00E22F82" w:rsidRDefault="00E22F82" w:rsidP="00E22F82">
      <w:r w:rsidRPr="00E22F82">
        <w:t>how conclusions can be challenged.</w:t>
      </w:r>
    </w:p>
    <w:p w14:paraId="3F673043" w14:textId="77777777" w:rsidR="00E22F82" w:rsidRPr="00E22F82" w:rsidRDefault="00E22F82" w:rsidP="00E22F82">
      <w:r w:rsidRPr="00E22F82">
        <w:t>A security institution that cannot explain itself risks losing legitimacy.</w:t>
      </w:r>
    </w:p>
    <w:p w14:paraId="1F8BB08E" w14:textId="77777777" w:rsidR="00E22F82" w:rsidRPr="00E22F82" w:rsidRDefault="00E22F82" w:rsidP="00E22F82">
      <w:pPr>
        <w:spacing w:before="60" w:after="10" w:line="240" w:lineRule="auto"/>
        <w:rPr>
          <w:b/>
          <w:bCs/>
        </w:rPr>
      </w:pPr>
      <w:r w:rsidRPr="00E22F82">
        <w:rPr>
          <w:b/>
          <w:bCs/>
          <w:sz w:val="19"/>
        </w:rPr>
        <w:t>20.114 Restricted information</w:t>
      </w:r>
    </w:p>
    <w:p w14:paraId="4D010AD5" w14:textId="77777777" w:rsidR="00E22F82" w:rsidRPr="00E22F82" w:rsidRDefault="00E22F82" w:rsidP="00E22F82">
      <w:r w:rsidRPr="00E22F82">
        <w:t>Some information may require restricted handling because of:</w:t>
      </w:r>
    </w:p>
    <w:p w14:paraId="3C095FA7" w14:textId="77777777" w:rsidR="00E22F82" w:rsidRPr="00E22F82" w:rsidRDefault="00E22F82" w:rsidP="00E22F82">
      <w:r w:rsidRPr="00E22F82">
        <w:t>privacy;</w:t>
      </w:r>
    </w:p>
    <w:p w14:paraId="4EA74E14" w14:textId="77777777" w:rsidR="00E22F82" w:rsidRPr="00E22F82" w:rsidRDefault="00E22F82" w:rsidP="00E22F82">
      <w:r w:rsidRPr="00E22F82">
        <w:t>ongoing investigations;</w:t>
      </w:r>
    </w:p>
    <w:p w14:paraId="036B28E4" w14:textId="77777777" w:rsidR="00E22F82" w:rsidRPr="00E22F82" w:rsidRDefault="00E22F82" w:rsidP="00E22F82">
      <w:r w:rsidRPr="00E22F82">
        <w:t>commercial confidentiality;</w:t>
      </w:r>
    </w:p>
    <w:p w14:paraId="410C5B37" w14:textId="77777777" w:rsidR="00E22F82" w:rsidRPr="00E22F82" w:rsidRDefault="00E22F82" w:rsidP="00E22F82">
      <w:r w:rsidRPr="00E22F82">
        <w:t>legal obligations;</w:t>
      </w:r>
    </w:p>
    <w:p w14:paraId="12142327" w14:textId="77777777" w:rsidR="00E22F82" w:rsidRPr="00E22F82" w:rsidRDefault="00E22F82" w:rsidP="00E22F82">
      <w:r w:rsidRPr="00E22F82">
        <w:t>or</w:t>
      </w:r>
    </w:p>
    <w:p w14:paraId="29953E4D" w14:textId="77777777" w:rsidR="00E22F82" w:rsidRPr="00E22F82" w:rsidRDefault="00E22F82" w:rsidP="00E22F82">
      <w:r w:rsidRPr="00E22F82">
        <w:t>security.</w:t>
      </w:r>
    </w:p>
    <w:p w14:paraId="5D83CD1D" w14:textId="77777777" w:rsidR="00E22F82" w:rsidRPr="00E22F82" w:rsidRDefault="00E22F82" w:rsidP="00E22F82">
      <w:r w:rsidRPr="00E22F82">
        <w:t>Restricted information should remain subject to governance and audit.</w:t>
      </w:r>
    </w:p>
    <w:p w14:paraId="2460B3C5" w14:textId="77777777" w:rsidR="00E22F82" w:rsidRPr="00E22F82" w:rsidRDefault="00E22F82" w:rsidP="00E22F82">
      <w:r w:rsidRPr="00E22F82">
        <w:t>Confidentiality must not become unaccountability.</w:t>
      </w:r>
    </w:p>
    <w:p w14:paraId="3FAF4F01" w14:textId="77777777" w:rsidR="00E22F82" w:rsidRPr="00E22F82" w:rsidRDefault="00E22F82" w:rsidP="00E22F82">
      <w:pPr>
        <w:spacing w:before="100" w:after="20" w:line="240" w:lineRule="auto"/>
        <w:rPr>
          <w:b/>
          <w:bCs/>
        </w:rPr>
      </w:pPr>
      <w:r w:rsidRPr="00E22F82">
        <w:rPr>
          <w:b/>
          <w:bCs/>
          <w:sz w:val="21"/>
        </w:rPr>
        <w:t>PART XII — SYSTEM SAFEGUARDS</w:t>
      </w:r>
    </w:p>
    <w:p w14:paraId="4376AB2F" w14:textId="77777777" w:rsidR="00E22F82" w:rsidRPr="00E22F82" w:rsidRDefault="00E22F82" w:rsidP="00E22F82">
      <w:pPr>
        <w:spacing w:before="60" w:after="10" w:line="240" w:lineRule="auto"/>
        <w:rPr>
          <w:b/>
          <w:bCs/>
        </w:rPr>
      </w:pPr>
      <w:r w:rsidRPr="00E22F82">
        <w:rPr>
          <w:b/>
          <w:bCs/>
          <w:sz w:val="19"/>
        </w:rPr>
        <w:t>20.115 The National Racial Security System can itself create risk</w:t>
      </w:r>
    </w:p>
    <w:p w14:paraId="3A921167" w14:textId="77777777" w:rsidR="00E22F82" w:rsidRPr="00E22F82" w:rsidRDefault="00E22F82" w:rsidP="00E22F82">
      <w:r w:rsidRPr="00E22F82">
        <w:t>A national racial-security architecture would possess:</w:t>
      </w:r>
    </w:p>
    <w:p w14:paraId="10B26267" w14:textId="77777777" w:rsidR="00E22F82" w:rsidRPr="00E22F82" w:rsidRDefault="00E22F82" w:rsidP="00E22F82">
      <w:r w:rsidRPr="00E22F82">
        <w:t>information;</w:t>
      </w:r>
    </w:p>
    <w:p w14:paraId="2675D5EC" w14:textId="77777777" w:rsidR="00E22F82" w:rsidRPr="00E22F82" w:rsidRDefault="00E22F82" w:rsidP="00E22F82">
      <w:r w:rsidRPr="00E22F82">
        <w:t>influence;</w:t>
      </w:r>
    </w:p>
    <w:p w14:paraId="119C83AC" w14:textId="77777777" w:rsidR="00E22F82" w:rsidRPr="00E22F82" w:rsidRDefault="00E22F82" w:rsidP="00E22F82">
      <w:r w:rsidRPr="00E22F82">
        <w:t>institutional relationships;</w:t>
      </w:r>
    </w:p>
    <w:p w14:paraId="3C741528" w14:textId="77777777" w:rsidR="00E22F82" w:rsidRPr="00E22F82" w:rsidRDefault="00E22F82" w:rsidP="00E22F82">
      <w:r w:rsidRPr="00E22F82">
        <w:t>and</w:t>
      </w:r>
    </w:p>
    <w:p w14:paraId="4C5C77CC" w14:textId="77777777" w:rsidR="00E22F82" w:rsidRPr="00E22F82" w:rsidRDefault="00E22F82" w:rsidP="00E22F82">
      <w:r w:rsidRPr="00E22F82">
        <w:t>possibly significant public authority or credibility.</w:t>
      </w:r>
    </w:p>
    <w:p w14:paraId="126CA5E7" w14:textId="77777777" w:rsidR="00E22F82" w:rsidRPr="00E22F82" w:rsidRDefault="00E22F82" w:rsidP="00E22F82">
      <w:r w:rsidRPr="00E22F82">
        <w:t>Those capabilities can be misused.</w:t>
      </w:r>
    </w:p>
    <w:p w14:paraId="6D254BC2" w14:textId="77777777" w:rsidR="00E22F82" w:rsidRPr="00E22F82" w:rsidRDefault="00E22F82" w:rsidP="00E22F82">
      <w:r w:rsidRPr="00E22F82">
        <w:t>Therefore the system itself requires safeguards.</w:t>
      </w:r>
    </w:p>
    <w:p w14:paraId="64D6F395" w14:textId="77777777" w:rsidR="00E22F82" w:rsidRPr="00E22F82" w:rsidRDefault="00E22F82" w:rsidP="00E22F82">
      <w:pPr>
        <w:spacing w:before="60" w:after="10" w:line="240" w:lineRule="auto"/>
        <w:rPr>
          <w:b/>
          <w:bCs/>
        </w:rPr>
      </w:pPr>
      <w:r w:rsidRPr="00E22F82">
        <w:rPr>
          <w:b/>
          <w:bCs/>
          <w:sz w:val="19"/>
        </w:rPr>
        <w:t>20.116 Risk of racial surveillance</w:t>
      </w:r>
    </w:p>
    <w:p w14:paraId="254B78CB" w14:textId="77777777" w:rsidR="00E22F82" w:rsidRPr="00E22F82" w:rsidRDefault="00E22F82" w:rsidP="00E22F82">
      <w:r w:rsidRPr="00E22F82">
        <w:t>A system designed to protect racial identity could become dangerous if it begins unnecessarily monitoring people because of race.</w:t>
      </w:r>
    </w:p>
    <w:p w14:paraId="5B65B92B" w14:textId="77777777" w:rsidR="00E22F82" w:rsidRPr="00E22F82" w:rsidRDefault="00E22F82" w:rsidP="00E22F82">
      <w:r w:rsidRPr="00E22F82">
        <w:t>The doctrine must prohibit that transformation.</w:t>
      </w:r>
    </w:p>
    <w:p w14:paraId="687D9404" w14:textId="77777777" w:rsidR="00E22F82" w:rsidRPr="00E22F82" w:rsidRDefault="00E22F82" w:rsidP="00E22F82">
      <w:r w:rsidRPr="00E22F82">
        <w:t>The protected population must not become the target population merely by virtue of identity.</w:t>
      </w:r>
    </w:p>
    <w:p w14:paraId="1C097CFD" w14:textId="77777777" w:rsidR="00E22F82" w:rsidRPr="00E22F82" w:rsidRDefault="00E22F82" w:rsidP="00E22F82">
      <w:pPr>
        <w:spacing w:before="60" w:after="10" w:line="240" w:lineRule="auto"/>
        <w:rPr>
          <w:b/>
          <w:bCs/>
        </w:rPr>
      </w:pPr>
      <w:r w:rsidRPr="00E22F82">
        <w:rPr>
          <w:b/>
          <w:bCs/>
          <w:sz w:val="19"/>
        </w:rPr>
        <w:t>20.117 Risk of political capture</w:t>
      </w:r>
    </w:p>
    <w:p w14:paraId="330CB2D4" w14:textId="77777777" w:rsidR="00E22F82" w:rsidRPr="00E22F82" w:rsidRDefault="00E22F82" w:rsidP="00E22F82">
      <w:r w:rsidRPr="00E22F82">
        <w:t>A government or political faction might attempt to use racial-security information for political advantage.</w:t>
      </w:r>
    </w:p>
    <w:p w14:paraId="09353C58" w14:textId="77777777" w:rsidR="00E22F82" w:rsidRPr="00E22F82" w:rsidRDefault="00E22F82" w:rsidP="00E22F82">
      <w:r w:rsidRPr="00E22F82">
        <w:t>Governance and independence controls must prevent this.</w:t>
      </w:r>
    </w:p>
    <w:p w14:paraId="19EA5C16" w14:textId="77777777" w:rsidR="00E22F82" w:rsidRPr="00E22F82" w:rsidRDefault="00E22F82" w:rsidP="00E22F82">
      <w:pPr>
        <w:spacing w:before="60" w:after="10" w:line="240" w:lineRule="auto"/>
        <w:rPr>
          <w:b/>
          <w:bCs/>
        </w:rPr>
      </w:pPr>
      <w:r w:rsidRPr="00E22F82">
        <w:rPr>
          <w:b/>
          <w:bCs/>
          <w:sz w:val="19"/>
        </w:rPr>
        <w:t>20.118 Risk of divisional capture</w:t>
      </w:r>
    </w:p>
    <w:p w14:paraId="4EDB6E04" w14:textId="77777777" w:rsidR="00E22F82" w:rsidRPr="00E22F82" w:rsidRDefault="00E22F82" w:rsidP="00E22F82">
      <w:r w:rsidRPr="00E22F82">
        <w:t>A powerful racial division might attempt to direct national resources primarily toward itself.</w:t>
      </w:r>
    </w:p>
    <w:p w14:paraId="531867DE" w14:textId="77777777" w:rsidR="00E22F82" w:rsidRPr="00E22F82" w:rsidRDefault="00E22F82" w:rsidP="00E22F82">
      <w:r w:rsidRPr="00E22F82">
        <w:t>Mutual racial security and representative governance must prevent domination.</w:t>
      </w:r>
    </w:p>
    <w:p w14:paraId="7076BBD6" w14:textId="77777777" w:rsidR="00E22F82" w:rsidRPr="00E22F82" w:rsidRDefault="00E22F82" w:rsidP="00E22F82">
      <w:pPr>
        <w:spacing w:before="60" w:after="10" w:line="240" w:lineRule="auto"/>
        <w:rPr>
          <w:b/>
          <w:bCs/>
        </w:rPr>
      </w:pPr>
      <w:r w:rsidRPr="00E22F82">
        <w:rPr>
          <w:b/>
          <w:bCs/>
          <w:sz w:val="19"/>
        </w:rPr>
        <w:t>20.119 Risk of ideological capture</w:t>
      </w:r>
    </w:p>
    <w:p w14:paraId="1610EE37" w14:textId="77777777" w:rsidR="00E22F82" w:rsidRPr="00E22F82" w:rsidRDefault="00E22F82" w:rsidP="00E22F82">
      <w:r w:rsidRPr="00E22F82">
        <w:t>The institution might gradually require ideological agreement as a condition of racial belonging.</w:t>
      </w:r>
    </w:p>
    <w:p w14:paraId="228F75FF" w14:textId="77777777" w:rsidR="00E22F82" w:rsidRPr="00E22F82" w:rsidRDefault="00E22F82" w:rsidP="00E22F82">
      <w:r w:rsidRPr="00E22F82">
        <w:t>That would be incompatible with identity autonomy.</w:t>
      </w:r>
    </w:p>
    <w:p w14:paraId="74AE6C15" w14:textId="77777777" w:rsidR="00E22F82" w:rsidRPr="00E22F82" w:rsidRDefault="00E22F82" w:rsidP="00E22F82">
      <w:r w:rsidRPr="00E22F82">
        <w:t>A racial division should contain legitimate political and intellectual diversity.</w:t>
      </w:r>
    </w:p>
    <w:p w14:paraId="4D11704C" w14:textId="77777777" w:rsidR="00E22F82" w:rsidRPr="00E22F82" w:rsidRDefault="00E22F82" w:rsidP="00E22F82">
      <w:pPr>
        <w:spacing w:before="60" w:after="10" w:line="240" w:lineRule="auto"/>
        <w:rPr>
          <w:b/>
          <w:bCs/>
        </w:rPr>
      </w:pPr>
      <w:r w:rsidRPr="00E22F82">
        <w:rPr>
          <w:b/>
          <w:bCs/>
          <w:sz w:val="19"/>
        </w:rPr>
        <w:t>20.120 Risk of mission creep</w:t>
      </w:r>
    </w:p>
    <w:p w14:paraId="310DEDAD" w14:textId="77777777" w:rsidR="00E22F82" w:rsidRPr="00E22F82" w:rsidRDefault="00E22F82" w:rsidP="00E22F82">
      <w:r w:rsidRPr="00E22F82">
        <w:t>The institution may be tempted to classify every racial disagreement as a security matter.</w:t>
      </w:r>
    </w:p>
    <w:p w14:paraId="7E63C60F" w14:textId="77777777" w:rsidR="00E22F82" w:rsidRPr="00E22F82" w:rsidRDefault="00E22F82" w:rsidP="00E22F82">
      <w:r w:rsidRPr="00E22F82">
        <w:t>This would dilute the doctrine.</w:t>
      </w:r>
    </w:p>
    <w:p w14:paraId="54B220D6" w14:textId="77777777" w:rsidR="00E22F82" w:rsidRPr="00E22F82" w:rsidRDefault="00E22F82" w:rsidP="00E22F82">
      <w:r w:rsidRPr="00E22F82">
        <w:t>The system must repeatedly ask:</w:t>
      </w:r>
    </w:p>
    <w:p w14:paraId="50A2A774" w14:textId="77777777" w:rsidR="00E22F82" w:rsidRPr="00E22F82" w:rsidRDefault="00E22F82" w:rsidP="00E22F82">
      <w:pPr>
        <w:spacing w:before="50" w:after="10" w:line="240" w:lineRule="auto"/>
      </w:pPr>
      <w:r w:rsidRPr="00E22F82">
        <w:rPr>
          <w:b/>
          <w:bCs/>
          <w:sz w:val="19"/>
        </w:rPr>
        <w:t>WHAT IS THE PROTECTED INTEREST?</w:t>
      </w:r>
    </w:p>
    <w:p w14:paraId="0AFEF4B2" w14:textId="77777777" w:rsidR="00E22F82" w:rsidRPr="00E22F82" w:rsidRDefault="00E22F82" w:rsidP="00E22F82">
      <w:pPr>
        <w:spacing w:line="184" w:lineRule="exact"/>
      </w:pPr>
      <w:r w:rsidRPr="00E22F82">
        <w:rPr>
          <w:b/>
          <w:bCs/>
          <w:sz w:val="17"/>
        </w:rPr>
        <w:t>WHAT IS THE RISK?</w:t>
      </w:r>
    </w:p>
    <w:p w14:paraId="71FE0530" w14:textId="77777777" w:rsidR="00E22F82" w:rsidRPr="00E22F82" w:rsidRDefault="00E22F82" w:rsidP="00E22F82">
      <w:pPr>
        <w:spacing w:line="184" w:lineRule="exact"/>
      </w:pPr>
      <w:r w:rsidRPr="00E22F82">
        <w:rPr>
          <w:b/>
          <w:bCs/>
          <w:sz w:val="17"/>
        </w:rPr>
        <w:t>WHAT IS THE EVIDENCE?</w:t>
      </w:r>
    </w:p>
    <w:p w14:paraId="3919E8F1" w14:textId="77777777" w:rsidR="00E22F82" w:rsidRPr="00E22F82" w:rsidRDefault="00E22F82" w:rsidP="00E22F82">
      <w:pPr>
        <w:spacing w:line="184" w:lineRule="exact"/>
      </w:pPr>
      <w:r w:rsidRPr="00E22F82">
        <w:rPr>
          <w:b/>
          <w:bCs/>
          <w:sz w:val="17"/>
        </w:rPr>
        <w:t>WHAT IS THE MATERIALITY?</w:t>
      </w:r>
    </w:p>
    <w:p w14:paraId="320A2B9C" w14:textId="77777777" w:rsidR="00E22F82" w:rsidRPr="00E22F82" w:rsidRDefault="00E22F82" w:rsidP="00E22F82">
      <w:r w:rsidRPr="00E22F82">
        <w:t>If those questions cannot be answered, security language may be inappropriate.</w:t>
      </w:r>
    </w:p>
    <w:p w14:paraId="37ABF341" w14:textId="77777777" w:rsidR="00E22F82" w:rsidRPr="00E22F82" w:rsidRDefault="00E22F82" w:rsidP="00E22F82">
      <w:pPr>
        <w:spacing w:before="60" w:after="10" w:line="240" w:lineRule="auto"/>
        <w:rPr>
          <w:b/>
          <w:bCs/>
        </w:rPr>
      </w:pPr>
      <w:r w:rsidRPr="00E22F82">
        <w:rPr>
          <w:b/>
          <w:bCs/>
          <w:sz w:val="19"/>
        </w:rPr>
        <w:t>20.121 Risk of securitisation</w:t>
      </w:r>
    </w:p>
    <w:p w14:paraId="5A9FE306" w14:textId="77777777" w:rsidR="00E22F82" w:rsidRPr="00E22F82" w:rsidRDefault="00E22F82" w:rsidP="00E22F82">
      <w:r w:rsidRPr="00E22F82">
        <w:t>There is a further danger.</w:t>
      </w:r>
    </w:p>
    <w:p w14:paraId="42D531EC" w14:textId="77777777" w:rsidR="00E22F82" w:rsidRPr="00E22F82" w:rsidRDefault="00E22F82" w:rsidP="00E22F82">
      <w:r w:rsidRPr="00E22F82">
        <w:t>Security language can sometimes transform social issues into threat narratives.</w:t>
      </w:r>
    </w:p>
    <w:p w14:paraId="07E91549" w14:textId="77777777" w:rsidR="00E22F82" w:rsidRPr="00E22F82" w:rsidRDefault="00E22F82" w:rsidP="00E22F82">
      <w:r w:rsidRPr="00E22F82">
        <w:t>Racial Security must therefore preserve a critical distinction:</w:t>
      </w:r>
    </w:p>
    <w:p w14:paraId="13E2503D" w14:textId="77777777" w:rsidR="00E22F82" w:rsidRPr="00E22F82" w:rsidRDefault="00E22F82" w:rsidP="00E22F82">
      <w:pPr>
        <w:spacing w:line="184" w:lineRule="exact"/>
      </w:pPr>
      <w:r w:rsidRPr="00E22F82">
        <w:rPr>
          <w:b/>
          <w:bCs/>
          <w:sz w:val="17"/>
        </w:rPr>
        <w:t>RACE IS NOT THE THREAT.</w:t>
      </w:r>
    </w:p>
    <w:p w14:paraId="6C2CE8E8" w14:textId="77777777" w:rsidR="00E22F82" w:rsidRPr="00E22F82" w:rsidRDefault="00E22F82" w:rsidP="00E22F82">
      <w:pPr>
        <w:spacing w:before="50" w:after="10" w:line="240" w:lineRule="auto"/>
      </w:pPr>
      <w:r w:rsidRPr="00E22F82">
        <w:rPr>
          <w:b/>
          <w:bCs/>
          <w:sz w:val="19"/>
        </w:rPr>
        <w:t>RACIAL GROUPS ARE NOT THE THREAT.</w:t>
      </w:r>
    </w:p>
    <w:p w14:paraId="11F007B1" w14:textId="77777777" w:rsidR="00E22F82" w:rsidRPr="00E22F82" w:rsidRDefault="00E22F82" w:rsidP="00E22F82">
      <w:r w:rsidRPr="00E22F82">
        <w:t>The object of security analysis is:</w:t>
      </w:r>
    </w:p>
    <w:p w14:paraId="4063CB12" w14:textId="77777777" w:rsidR="00E22F82" w:rsidRPr="00E22F82" w:rsidRDefault="00E22F82" w:rsidP="00E22F82">
      <w:r w:rsidRPr="00E22F82">
        <w:t>risk to racial identity;</w:t>
      </w:r>
    </w:p>
    <w:p w14:paraId="4F724D1A" w14:textId="77777777" w:rsidR="00E22F82" w:rsidRPr="00E22F82" w:rsidRDefault="00E22F82" w:rsidP="00E22F82">
      <w:r w:rsidRPr="00E22F82">
        <w:t>institutional vulnerability;</w:t>
      </w:r>
    </w:p>
    <w:p w14:paraId="6F04B6EF" w14:textId="77777777" w:rsidR="00E22F82" w:rsidRPr="00E22F82" w:rsidRDefault="00E22F82" w:rsidP="00E22F82">
      <w:r w:rsidRPr="00E22F82">
        <w:t>systemic failure;</w:t>
      </w:r>
    </w:p>
    <w:p w14:paraId="22EADC85" w14:textId="77777777" w:rsidR="00E22F82" w:rsidRPr="00E22F82" w:rsidRDefault="00E22F82" w:rsidP="00E22F82">
      <w:r w:rsidRPr="00E22F82">
        <w:t>harm;</w:t>
      </w:r>
    </w:p>
    <w:p w14:paraId="271AB129" w14:textId="77777777" w:rsidR="00E22F82" w:rsidRPr="00E22F82" w:rsidRDefault="00E22F82" w:rsidP="00E22F82">
      <w:r w:rsidRPr="00E22F82">
        <w:t>and</w:t>
      </w:r>
    </w:p>
    <w:p w14:paraId="460B3960" w14:textId="77777777" w:rsidR="00E22F82" w:rsidRPr="00E22F82" w:rsidRDefault="00E22F82" w:rsidP="00E22F82">
      <w:r w:rsidRPr="00E22F82">
        <w:t>conditions capable of producing insecurity.</w:t>
      </w:r>
    </w:p>
    <w:p w14:paraId="4F7D7845" w14:textId="77777777" w:rsidR="00E22F82" w:rsidRPr="00E22F82" w:rsidRDefault="00E22F82" w:rsidP="00E22F82">
      <w:pPr>
        <w:spacing w:before="60" w:after="10" w:line="240" w:lineRule="auto"/>
        <w:rPr>
          <w:b/>
          <w:bCs/>
        </w:rPr>
      </w:pPr>
      <w:r w:rsidRPr="00E22F82">
        <w:rPr>
          <w:b/>
          <w:bCs/>
          <w:sz w:val="19"/>
        </w:rPr>
        <w:t>20.122 Security stakeholders</w:t>
      </w:r>
    </w:p>
    <w:p w14:paraId="1B7BD499" w14:textId="77777777" w:rsidR="00E22F82" w:rsidRPr="00E22F82" w:rsidRDefault="00E22F82" w:rsidP="00E22F82">
      <w:r w:rsidRPr="00E22F82">
        <w:t>The correct doctrine is:</w:t>
      </w:r>
    </w:p>
    <w:p w14:paraId="7897A9C6" w14:textId="77777777" w:rsidR="00E22F82" w:rsidRPr="00E22F82" w:rsidRDefault="00E22F82" w:rsidP="00E22F82">
      <w:pPr>
        <w:spacing w:before="50" w:after="10" w:line="240" w:lineRule="auto"/>
        <w:rPr>
          <w:b/>
          <w:bCs/>
        </w:rPr>
      </w:pPr>
      <w:r w:rsidRPr="00E22F82">
        <w:rPr>
          <w:b/>
          <w:bCs/>
          <w:sz w:val="19"/>
        </w:rPr>
        <w:lastRenderedPageBreak/>
        <w:t>RACIAL GROUPS ARE SECURITY STAKEHOLDERS.</w:t>
      </w:r>
    </w:p>
    <w:p w14:paraId="6D5919F9" w14:textId="77777777" w:rsidR="00E22F82" w:rsidRPr="00E22F82" w:rsidRDefault="00E22F82" w:rsidP="00E22F82">
      <w:r w:rsidRPr="00E22F82">
        <w:t>They possess:</w:t>
      </w:r>
    </w:p>
    <w:p w14:paraId="0E4647D7" w14:textId="77777777" w:rsidR="00E22F82" w:rsidRPr="00E22F82" w:rsidRDefault="00E22F82" w:rsidP="00E22F82">
      <w:r w:rsidRPr="00E22F82">
        <w:t>security interests;</w:t>
      </w:r>
    </w:p>
    <w:p w14:paraId="393EC99D" w14:textId="77777777" w:rsidR="00E22F82" w:rsidRPr="00E22F82" w:rsidRDefault="00E22F82" w:rsidP="00E22F82">
      <w:r w:rsidRPr="00E22F82">
        <w:t>knowledge;</w:t>
      </w:r>
    </w:p>
    <w:p w14:paraId="38C962F4" w14:textId="77777777" w:rsidR="00E22F82" w:rsidRPr="00E22F82" w:rsidRDefault="00E22F82" w:rsidP="00E22F82">
      <w:r w:rsidRPr="00E22F82">
        <w:t>vulnerabilities;</w:t>
      </w:r>
    </w:p>
    <w:p w14:paraId="20E5F918" w14:textId="77777777" w:rsidR="00E22F82" w:rsidRPr="00E22F82" w:rsidRDefault="00E22F82" w:rsidP="00E22F82">
      <w:r w:rsidRPr="00E22F82">
        <w:t>assets;</w:t>
      </w:r>
    </w:p>
    <w:p w14:paraId="3191C804" w14:textId="77777777" w:rsidR="00E22F82" w:rsidRPr="00E22F82" w:rsidRDefault="00E22F82" w:rsidP="00E22F82">
      <w:r w:rsidRPr="00E22F82">
        <w:t>and</w:t>
      </w:r>
    </w:p>
    <w:p w14:paraId="40B30111" w14:textId="77777777" w:rsidR="00E22F82" w:rsidRPr="00E22F82" w:rsidRDefault="00E22F82" w:rsidP="00E22F82">
      <w:r w:rsidRPr="00E22F82">
        <w:t>responsibilities.</w:t>
      </w:r>
    </w:p>
    <w:p w14:paraId="2E3CCB2F" w14:textId="77777777" w:rsidR="00E22F82" w:rsidRPr="00E22F82" w:rsidRDefault="00E22F82" w:rsidP="00E22F82">
      <w:r w:rsidRPr="00E22F82">
        <w:t>This is fundamentally different from treating them as security suspects.</w:t>
      </w:r>
    </w:p>
    <w:p w14:paraId="077AB51A" w14:textId="77777777" w:rsidR="00E22F82" w:rsidRPr="00E22F82" w:rsidRDefault="00E22F82" w:rsidP="00E22F82">
      <w:pPr>
        <w:spacing w:before="60" w:after="10" w:line="240" w:lineRule="auto"/>
        <w:rPr>
          <w:b/>
          <w:bCs/>
        </w:rPr>
      </w:pPr>
      <w:r w:rsidRPr="00E22F82">
        <w:rPr>
          <w:b/>
          <w:bCs/>
          <w:sz w:val="19"/>
        </w:rPr>
        <w:t>20.123 Rights as safeguards</w:t>
      </w:r>
    </w:p>
    <w:p w14:paraId="098250EF" w14:textId="77777777" w:rsidR="00E22F82" w:rsidRPr="00E22F82" w:rsidRDefault="00E22F82" w:rsidP="00E22F82">
      <w:r w:rsidRPr="00E22F82">
        <w:t>Rights and lawful procedures should therefore be understood partly as security controls.</w:t>
      </w:r>
    </w:p>
    <w:p w14:paraId="676793EC" w14:textId="77777777" w:rsidR="00E22F82" w:rsidRPr="00E22F82" w:rsidRDefault="00E22F82" w:rsidP="00E22F82">
      <w:r w:rsidRPr="00E22F82">
        <w:t>They reduce:</w:t>
      </w:r>
    </w:p>
    <w:p w14:paraId="0BA2C04B" w14:textId="77777777" w:rsidR="00E22F82" w:rsidRPr="00E22F82" w:rsidRDefault="00E22F82" w:rsidP="00E22F82">
      <w:r w:rsidRPr="00E22F82">
        <w:t>arbitrary action;</w:t>
      </w:r>
    </w:p>
    <w:p w14:paraId="7DB7C4E0" w14:textId="77777777" w:rsidR="00E22F82" w:rsidRPr="00E22F82" w:rsidRDefault="00E22F82" w:rsidP="00E22F82">
      <w:r w:rsidRPr="00E22F82">
        <w:t>institutional error;</w:t>
      </w:r>
    </w:p>
    <w:p w14:paraId="0E08B818" w14:textId="77777777" w:rsidR="00E22F82" w:rsidRPr="00E22F82" w:rsidRDefault="00E22F82" w:rsidP="00E22F82">
      <w:r w:rsidRPr="00E22F82">
        <w:t>abuse;</w:t>
      </w:r>
    </w:p>
    <w:p w14:paraId="7F8B27CA" w14:textId="77777777" w:rsidR="00E22F82" w:rsidRPr="00E22F82" w:rsidRDefault="00E22F82" w:rsidP="00E22F82">
      <w:r w:rsidRPr="00E22F82">
        <w:t>and</w:t>
      </w:r>
    </w:p>
    <w:p w14:paraId="18825DA2" w14:textId="77777777" w:rsidR="00E22F82" w:rsidRPr="00E22F82" w:rsidRDefault="00E22F82" w:rsidP="00E22F82">
      <w:r w:rsidRPr="00E22F82">
        <w:t>loss of legitimacy.</w:t>
      </w:r>
    </w:p>
    <w:p w14:paraId="5C4EBD08" w14:textId="77777777" w:rsidR="00E22F82" w:rsidRPr="00E22F82" w:rsidRDefault="00E22F82" w:rsidP="00E22F82">
      <w:r w:rsidRPr="00E22F82">
        <w:t>A system that destroys lawful safeguards in the name of security can create greater insecurity.</w:t>
      </w:r>
    </w:p>
    <w:p w14:paraId="26722F03" w14:textId="77777777" w:rsidR="00E22F82" w:rsidRPr="00E22F82" w:rsidRDefault="00E22F82" w:rsidP="00E22F82">
      <w:pPr>
        <w:spacing w:before="60" w:after="10" w:line="240" w:lineRule="auto"/>
        <w:rPr>
          <w:b/>
          <w:bCs/>
        </w:rPr>
      </w:pPr>
      <w:r w:rsidRPr="00E22F82">
        <w:rPr>
          <w:b/>
          <w:bCs/>
          <w:sz w:val="19"/>
        </w:rPr>
        <w:t>20.124 Audit the auditors</w:t>
      </w:r>
    </w:p>
    <w:p w14:paraId="05825B36" w14:textId="77777777" w:rsidR="00E22F82" w:rsidRPr="00E22F82" w:rsidRDefault="00E22F82" w:rsidP="00E22F82">
      <w:r w:rsidRPr="00E22F82">
        <w:t>The National Racial Security System must itself be subject to:</w:t>
      </w:r>
    </w:p>
    <w:p w14:paraId="74F1E747" w14:textId="77777777" w:rsidR="00E22F82" w:rsidRPr="00E22F82" w:rsidRDefault="00E22F82" w:rsidP="00E22F82">
      <w:r w:rsidRPr="00E22F82">
        <w:t>internal audit;</w:t>
      </w:r>
    </w:p>
    <w:p w14:paraId="7F4285A0" w14:textId="77777777" w:rsidR="00E22F82" w:rsidRPr="00E22F82" w:rsidRDefault="00E22F82" w:rsidP="00E22F82">
      <w:r w:rsidRPr="00E22F82">
        <w:t>independent review;</w:t>
      </w:r>
    </w:p>
    <w:p w14:paraId="360D4EA0" w14:textId="77777777" w:rsidR="00E22F82" w:rsidRPr="00E22F82" w:rsidRDefault="00E22F82" w:rsidP="00E22F82">
      <w:r w:rsidRPr="00E22F82">
        <w:t>member challenge;</w:t>
      </w:r>
    </w:p>
    <w:p w14:paraId="378E2193" w14:textId="77777777" w:rsidR="00E22F82" w:rsidRPr="00E22F82" w:rsidRDefault="00E22F82" w:rsidP="00E22F82">
      <w:r w:rsidRPr="00E22F82">
        <w:t>financial oversight;</w:t>
      </w:r>
    </w:p>
    <w:p w14:paraId="62AAC8E3" w14:textId="77777777" w:rsidR="00E22F82" w:rsidRPr="00E22F82" w:rsidRDefault="00E22F82" w:rsidP="00E22F82">
      <w:r w:rsidRPr="00E22F82">
        <w:t>data governance;</w:t>
      </w:r>
    </w:p>
    <w:p w14:paraId="4CE9870D" w14:textId="77777777" w:rsidR="00E22F82" w:rsidRPr="00E22F82" w:rsidRDefault="00E22F82" w:rsidP="00E22F82">
      <w:r w:rsidRPr="00E22F82">
        <w:t>and</w:t>
      </w:r>
    </w:p>
    <w:p w14:paraId="35EEEEB7" w14:textId="77777777" w:rsidR="00E22F82" w:rsidRPr="00E22F82" w:rsidRDefault="00E22F82" w:rsidP="00E22F82">
      <w:r w:rsidRPr="00E22F82">
        <w:t>constitutional accountability.</w:t>
      </w:r>
    </w:p>
    <w:p w14:paraId="2A48B906" w14:textId="77777777" w:rsidR="00E22F82" w:rsidRPr="00E22F82" w:rsidRDefault="00E22F82" w:rsidP="00E22F82">
      <w:r w:rsidRPr="00E22F82">
        <w:t>The rule from Chapter 19 remains:</w:t>
      </w:r>
    </w:p>
    <w:p w14:paraId="42EEED27" w14:textId="77777777" w:rsidR="00E22F82" w:rsidRPr="00E22F82" w:rsidRDefault="00E22F82" w:rsidP="00E22F82">
      <w:pPr>
        <w:spacing w:before="50" w:after="10" w:line="240" w:lineRule="auto"/>
      </w:pPr>
      <w:r w:rsidRPr="00E22F82">
        <w:rPr>
          <w:b/>
          <w:bCs/>
          <w:sz w:val="19"/>
        </w:rPr>
        <w:t>THE STANDARDS APPLIED OUTWARD MUST ALSO APPLY INWARD.</w:t>
      </w:r>
    </w:p>
    <w:p w14:paraId="7B313047" w14:textId="77777777" w:rsidR="00E22F82" w:rsidRPr="00E22F82" w:rsidRDefault="00E22F82" w:rsidP="00E22F82">
      <w:pPr>
        <w:spacing w:before="100" w:after="20" w:line="240" w:lineRule="auto"/>
        <w:rPr>
          <w:b/>
          <w:bCs/>
        </w:rPr>
      </w:pPr>
      <w:r w:rsidRPr="00E22F82">
        <w:rPr>
          <w:b/>
          <w:bCs/>
          <w:sz w:val="21"/>
        </w:rPr>
        <w:t>PART XIII — THE NATIONAL RACIAL SECURITY DOCTRINE IN OPERATION</w:t>
      </w:r>
    </w:p>
    <w:p w14:paraId="29160769" w14:textId="77777777" w:rsidR="00E22F82" w:rsidRPr="00E22F82" w:rsidRDefault="00E22F82" w:rsidP="00E22F82">
      <w:pPr>
        <w:spacing w:before="60" w:after="10" w:line="240" w:lineRule="auto"/>
        <w:rPr>
          <w:b/>
          <w:bCs/>
        </w:rPr>
      </w:pPr>
      <w:r w:rsidRPr="00E22F82">
        <w:rPr>
          <w:b/>
          <w:bCs/>
          <w:sz w:val="19"/>
        </w:rPr>
        <w:t>20.125 From principle to capability</w:t>
      </w:r>
    </w:p>
    <w:p w14:paraId="4D27051C" w14:textId="77777777" w:rsidR="00E22F82" w:rsidRPr="00E22F82" w:rsidRDefault="00E22F82" w:rsidP="00E22F82">
      <w:r w:rsidRPr="00E22F82">
        <w:t>The book began with propositions.</w:t>
      </w:r>
    </w:p>
    <w:p w14:paraId="6CFBE553" w14:textId="77777777" w:rsidR="00E22F82" w:rsidRPr="00E22F82" w:rsidRDefault="00E22F82" w:rsidP="00E22F82">
      <w:r w:rsidRPr="00E22F82">
        <w:t>Those propositions now produce institutional capabilities.</w:t>
      </w:r>
    </w:p>
    <w:p w14:paraId="16999F69" w14:textId="77777777" w:rsidR="00E22F82" w:rsidRPr="00E22F82" w:rsidRDefault="00E22F82" w:rsidP="00E22F82">
      <w:pPr>
        <w:spacing w:line="184" w:lineRule="exact"/>
        <w:rPr>
          <w:b/>
          <w:bCs/>
        </w:rPr>
      </w:pPr>
      <w:r w:rsidRPr="00E22F82">
        <w:rPr>
          <w:b/>
          <w:bCs/>
          <w:sz w:val="17"/>
        </w:rPr>
        <w:t>PROPOSITION</w:t>
      </w:r>
    </w:p>
    <w:p w14:paraId="1E85352C" w14:textId="77777777" w:rsidR="00E22F82" w:rsidRPr="00E22F82" w:rsidRDefault="00E22F82" w:rsidP="00E22F82">
      <w:r w:rsidRPr="00E22F82">
        <w:t>Race is legally protected.</w:t>
      </w:r>
    </w:p>
    <w:p w14:paraId="77558B09" w14:textId="77777777" w:rsidR="00E22F82" w:rsidRPr="00E22F82" w:rsidRDefault="00E22F82" w:rsidP="00E22F82">
      <w:pPr>
        <w:spacing w:line="184" w:lineRule="exact"/>
        <w:rPr>
          <w:b/>
          <w:bCs/>
        </w:rPr>
      </w:pPr>
      <w:r w:rsidRPr="00E22F82">
        <w:rPr>
          <w:b/>
          <w:bCs/>
          <w:sz w:val="17"/>
        </w:rPr>
        <w:t>CAPABILITY</w:t>
      </w:r>
    </w:p>
    <w:p w14:paraId="27C3BEFF" w14:textId="77777777" w:rsidR="00E22F82" w:rsidRPr="00E22F82" w:rsidRDefault="00E22F82" w:rsidP="00E22F82">
      <w:r w:rsidRPr="00E22F82">
        <w:t>Legal and institutional analysis.</w:t>
      </w:r>
    </w:p>
    <w:p w14:paraId="1B8317AD" w14:textId="77777777" w:rsidR="00E22F82" w:rsidRPr="00E22F82" w:rsidRDefault="00E22F82" w:rsidP="00E22F82">
      <w:pPr>
        <w:spacing w:line="184" w:lineRule="exact"/>
        <w:rPr>
          <w:b/>
          <w:bCs/>
        </w:rPr>
      </w:pPr>
      <w:r w:rsidRPr="00E22F82">
        <w:rPr>
          <w:b/>
          <w:bCs/>
          <w:sz w:val="17"/>
        </w:rPr>
        <w:t>PROPOSITION</w:t>
      </w:r>
    </w:p>
    <w:p w14:paraId="0F3015ED" w14:textId="77777777" w:rsidR="00E22F82" w:rsidRPr="00E22F82" w:rsidRDefault="00E22F82" w:rsidP="00E22F82">
      <w:r w:rsidRPr="00E22F82">
        <w:t>Racial identity requires protection.</w:t>
      </w:r>
    </w:p>
    <w:p w14:paraId="42C5E2EA" w14:textId="77777777" w:rsidR="00E22F82" w:rsidRPr="00E22F82" w:rsidRDefault="00E22F82" w:rsidP="00E22F82">
      <w:pPr>
        <w:spacing w:line="184" w:lineRule="exact"/>
        <w:rPr>
          <w:b/>
          <w:bCs/>
        </w:rPr>
      </w:pPr>
      <w:r w:rsidRPr="00E22F82">
        <w:rPr>
          <w:b/>
          <w:bCs/>
          <w:sz w:val="17"/>
        </w:rPr>
        <w:t>CAPABILITY</w:t>
      </w:r>
    </w:p>
    <w:p w14:paraId="3C9EFF3A" w14:textId="77777777" w:rsidR="00E22F82" w:rsidRPr="00E22F82" w:rsidRDefault="00E22F82" w:rsidP="00E22F82">
      <w:r w:rsidRPr="00E22F82">
        <w:t>Identity framework, divisions and verification.</w:t>
      </w:r>
    </w:p>
    <w:p w14:paraId="3AB23434" w14:textId="77777777" w:rsidR="00E22F82" w:rsidRPr="00E22F82" w:rsidRDefault="00E22F82" w:rsidP="00E22F82">
      <w:pPr>
        <w:spacing w:line="184" w:lineRule="exact"/>
        <w:rPr>
          <w:b/>
          <w:bCs/>
        </w:rPr>
      </w:pPr>
      <w:r w:rsidRPr="00E22F82">
        <w:rPr>
          <w:b/>
          <w:bCs/>
          <w:sz w:val="17"/>
        </w:rPr>
        <w:t>PROPOSITION</w:t>
      </w:r>
    </w:p>
    <w:p w14:paraId="61898A74" w14:textId="77777777" w:rsidR="00E22F82" w:rsidRPr="00E22F82" w:rsidRDefault="00E22F82" w:rsidP="00E22F82">
      <w:r w:rsidRPr="00E22F82">
        <w:t>Protection responds to risk.</w:t>
      </w:r>
    </w:p>
    <w:p w14:paraId="74915CA1" w14:textId="77777777" w:rsidR="00E22F82" w:rsidRPr="00E22F82" w:rsidRDefault="00E22F82" w:rsidP="00E22F82">
      <w:pPr>
        <w:spacing w:line="184" w:lineRule="exact"/>
        <w:rPr>
          <w:b/>
          <w:bCs/>
        </w:rPr>
      </w:pPr>
      <w:r w:rsidRPr="00E22F82">
        <w:rPr>
          <w:b/>
          <w:bCs/>
          <w:sz w:val="17"/>
        </w:rPr>
        <w:t>CAPABILITY</w:t>
      </w:r>
    </w:p>
    <w:p w14:paraId="079B7A30" w14:textId="77777777" w:rsidR="00E22F82" w:rsidRPr="00E22F82" w:rsidRDefault="00E22F82" w:rsidP="00E22F82">
      <w:r w:rsidRPr="00E22F82">
        <w:t>Risk assessment.</w:t>
      </w:r>
    </w:p>
    <w:p w14:paraId="72AB33EA" w14:textId="77777777" w:rsidR="00E22F82" w:rsidRPr="00E22F82" w:rsidRDefault="00E22F82" w:rsidP="00E22F82">
      <w:pPr>
        <w:spacing w:line="184" w:lineRule="exact"/>
        <w:rPr>
          <w:b/>
          <w:bCs/>
        </w:rPr>
      </w:pPr>
      <w:r w:rsidRPr="00E22F82">
        <w:rPr>
          <w:b/>
          <w:bCs/>
          <w:sz w:val="17"/>
        </w:rPr>
        <w:t>PROPOSITION</w:t>
      </w:r>
    </w:p>
    <w:p w14:paraId="2CF385DB" w14:textId="77777777" w:rsidR="00E22F82" w:rsidRPr="00E22F82" w:rsidRDefault="00E22F82" w:rsidP="00E22F82">
      <w:r w:rsidRPr="00E22F82">
        <w:t>Risk can become systemic.</w:t>
      </w:r>
    </w:p>
    <w:p w14:paraId="1562E120" w14:textId="77777777" w:rsidR="00E22F82" w:rsidRPr="00E22F82" w:rsidRDefault="00E22F82" w:rsidP="00E22F82">
      <w:pPr>
        <w:spacing w:line="184" w:lineRule="exact"/>
        <w:rPr>
          <w:b/>
          <w:bCs/>
        </w:rPr>
      </w:pPr>
      <w:r w:rsidRPr="00E22F82">
        <w:rPr>
          <w:b/>
          <w:bCs/>
          <w:sz w:val="17"/>
        </w:rPr>
        <w:t>CAPABILITY</w:t>
      </w:r>
    </w:p>
    <w:p w14:paraId="0D6355CE" w14:textId="77777777" w:rsidR="00E22F82" w:rsidRPr="00E22F82" w:rsidRDefault="00E22F82" w:rsidP="00E22F82">
      <w:r w:rsidRPr="00E22F82">
        <w:t>National risk aggregation.</w:t>
      </w:r>
    </w:p>
    <w:p w14:paraId="36DF76C2" w14:textId="77777777" w:rsidR="00E22F82" w:rsidRPr="00E22F82" w:rsidRDefault="00E22F82" w:rsidP="00E22F82">
      <w:pPr>
        <w:spacing w:line="184" w:lineRule="exact"/>
        <w:rPr>
          <w:b/>
          <w:bCs/>
        </w:rPr>
      </w:pPr>
      <w:r w:rsidRPr="00E22F82">
        <w:rPr>
          <w:b/>
          <w:bCs/>
          <w:sz w:val="17"/>
        </w:rPr>
        <w:t>PROPOSITION</w:t>
      </w:r>
    </w:p>
    <w:p w14:paraId="35DBCFC9" w14:textId="77777777" w:rsidR="00E22F82" w:rsidRPr="00E22F82" w:rsidRDefault="00E22F82" w:rsidP="00E22F82">
      <w:r w:rsidRPr="00E22F82">
        <w:t>Security requires safeguards.</w:t>
      </w:r>
    </w:p>
    <w:p w14:paraId="4CBF2DA8" w14:textId="77777777" w:rsidR="00E22F82" w:rsidRPr="00E22F82" w:rsidRDefault="00E22F82" w:rsidP="00E22F82">
      <w:pPr>
        <w:spacing w:line="184" w:lineRule="exact"/>
        <w:rPr>
          <w:b/>
          <w:bCs/>
        </w:rPr>
      </w:pPr>
      <w:r w:rsidRPr="00E22F82">
        <w:rPr>
          <w:b/>
          <w:bCs/>
          <w:sz w:val="17"/>
        </w:rPr>
        <w:t>CAPABILITY</w:t>
      </w:r>
    </w:p>
    <w:p w14:paraId="5D47657D" w14:textId="77777777" w:rsidR="00E22F82" w:rsidRPr="00E22F82" w:rsidRDefault="00E22F82" w:rsidP="00E22F82">
      <w:r w:rsidRPr="00E22F82">
        <w:t>Audit and prevention.</w:t>
      </w:r>
    </w:p>
    <w:p w14:paraId="170D55FD" w14:textId="77777777" w:rsidR="00E22F82" w:rsidRPr="00E22F82" w:rsidRDefault="00E22F82" w:rsidP="00E22F82">
      <w:pPr>
        <w:spacing w:line="184" w:lineRule="exact"/>
        <w:rPr>
          <w:b/>
          <w:bCs/>
        </w:rPr>
      </w:pPr>
      <w:r w:rsidRPr="00E22F82">
        <w:rPr>
          <w:b/>
          <w:bCs/>
          <w:sz w:val="17"/>
        </w:rPr>
        <w:t>PROPOSITION</w:t>
      </w:r>
    </w:p>
    <w:p w14:paraId="75A87BC3" w14:textId="77777777" w:rsidR="00E22F82" w:rsidRPr="00E22F82" w:rsidRDefault="00E22F82" w:rsidP="00E22F82">
      <w:r w:rsidRPr="00E22F82">
        <w:t>Security requires resilience.</w:t>
      </w:r>
    </w:p>
    <w:p w14:paraId="5BA0D229" w14:textId="77777777" w:rsidR="00E22F82" w:rsidRPr="00E22F82" w:rsidRDefault="00E22F82" w:rsidP="00E22F82">
      <w:pPr>
        <w:spacing w:line="184" w:lineRule="exact"/>
        <w:rPr>
          <w:b/>
          <w:bCs/>
        </w:rPr>
      </w:pPr>
      <w:r w:rsidRPr="00E22F82">
        <w:rPr>
          <w:b/>
          <w:bCs/>
          <w:sz w:val="17"/>
        </w:rPr>
        <w:t>CAPABILITY</w:t>
      </w:r>
    </w:p>
    <w:p w14:paraId="43AB6582" w14:textId="77777777" w:rsidR="00E22F82" w:rsidRPr="00E22F82" w:rsidRDefault="00E22F82" w:rsidP="00E22F82">
      <w:r w:rsidRPr="00E22F82">
        <w:t>Recovery, continuity and strategic foresight.</w:t>
      </w:r>
    </w:p>
    <w:p w14:paraId="2161F44F" w14:textId="77777777" w:rsidR="00E22F82" w:rsidRPr="00E22F82" w:rsidRDefault="00E22F82" w:rsidP="00E22F82">
      <w:r w:rsidRPr="00E22F82">
        <w:t>The doctrine has become operational.</w:t>
      </w:r>
    </w:p>
    <w:p w14:paraId="2EC4D523" w14:textId="77777777" w:rsidR="00E22F82" w:rsidRPr="00E22F82" w:rsidRDefault="00E22F82" w:rsidP="00E22F82">
      <w:pPr>
        <w:spacing w:before="60" w:after="10" w:line="240" w:lineRule="auto"/>
        <w:rPr>
          <w:b/>
          <w:bCs/>
        </w:rPr>
      </w:pPr>
      <w:r w:rsidRPr="00E22F82">
        <w:rPr>
          <w:b/>
          <w:bCs/>
          <w:sz w:val="19"/>
        </w:rPr>
        <w:t>20.126 The complete security cycle</w:t>
      </w:r>
    </w:p>
    <w:p w14:paraId="503161E0" w14:textId="77777777" w:rsidR="00E22F82" w:rsidRPr="00E22F82" w:rsidRDefault="00E22F82" w:rsidP="00E22F82">
      <w:r w:rsidRPr="00E22F82">
        <w:t>The National Racial Security System operates:</w:t>
      </w:r>
    </w:p>
    <w:p w14:paraId="1184B721" w14:textId="77777777" w:rsidR="00E22F82" w:rsidRPr="00E22F82" w:rsidRDefault="00E22F82" w:rsidP="00E22F82">
      <w:pPr>
        <w:spacing w:line="184" w:lineRule="exact"/>
      </w:pPr>
      <w:r w:rsidRPr="00E22F82">
        <w:rPr>
          <w:b/>
          <w:bCs/>
          <w:sz w:val="17"/>
        </w:rPr>
        <w:t>IDENTIFY</w:t>
      </w:r>
    </w:p>
    <w:p w14:paraId="2B721DEB" w14:textId="77777777" w:rsidR="00E22F82" w:rsidRPr="00E22F82" w:rsidRDefault="00E22F82" w:rsidP="00E22F82">
      <w:pPr>
        <w:spacing w:line="184" w:lineRule="exact"/>
      </w:pPr>
      <w:r w:rsidRPr="00E22F82">
        <w:rPr>
          <w:sz w:val="17"/>
        </w:rPr>
        <w:t>↓</w:t>
      </w:r>
    </w:p>
    <w:p w14:paraId="53F28B4C" w14:textId="77777777" w:rsidR="00E22F82" w:rsidRPr="00E22F82" w:rsidRDefault="00E22F82" w:rsidP="00E22F82">
      <w:pPr>
        <w:spacing w:line="184" w:lineRule="exact"/>
      </w:pPr>
      <w:r w:rsidRPr="00E22F82">
        <w:rPr>
          <w:b/>
          <w:bCs/>
          <w:sz w:val="17"/>
        </w:rPr>
        <w:t>COLLECT</w:t>
      </w:r>
    </w:p>
    <w:p w14:paraId="1AD6D507" w14:textId="77777777" w:rsidR="00E22F82" w:rsidRPr="00E22F82" w:rsidRDefault="00E22F82" w:rsidP="00E22F82">
      <w:pPr>
        <w:spacing w:line="184" w:lineRule="exact"/>
      </w:pPr>
      <w:r w:rsidRPr="00E22F82">
        <w:rPr>
          <w:sz w:val="17"/>
        </w:rPr>
        <w:t>↓</w:t>
      </w:r>
    </w:p>
    <w:p w14:paraId="3EB72F08" w14:textId="77777777" w:rsidR="00E22F82" w:rsidRPr="00E22F82" w:rsidRDefault="00E22F82" w:rsidP="00E22F82">
      <w:pPr>
        <w:spacing w:line="184" w:lineRule="exact"/>
      </w:pPr>
      <w:r w:rsidRPr="00E22F82">
        <w:rPr>
          <w:b/>
          <w:bCs/>
          <w:sz w:val="17"/>
        </w:rPr>
        <w:t>VERIFY</w:t>
      </w:r>
    </w:p>
    <w:p w14:paraId="1494164F" w14:textId="77777777" w:rsidR="00E22F82" w:rsidRPr="00E22F82" w:rsidRDefault="00E22F82" w:rsidP="00E22F82">
      <w:pPr>
        <w:spacing w:line="184" w:lineRule="exact"/>
      </w:pPr>
      <w:r w:rsidRPr="00E22F82">
        <w:rPr>
          <w:sz w:val="17"/>
        </w:rPr>
        <w:t>↓</w:t>
      </w:r>
    </w:p>
    <w:p w14:paraId="1028845B" w14:textId="77777777" w:rsidR="00E22F82" w:rsidRPr="00E22F82" w:rsidRDefault="00E22F82" w:rsidP="00E22F82">
      <w:pPr>
        <w:spacing w:line="184" w:lineRule="exact"/>
      </w:pPr>
      <w:r w:rsidRPr="00E22F82">
        <w:rPr>
          <w:b/>
          <w:bCs/>
          <w:sz w:val="17"/>
        </w:rPr>
        <w:t>ASSESS</w:t>
      </w:r>
    </w:p>
    <w:p w14:paraId="7D6A5E9D" w14:textId="77777777" w:rsidR="00E22F82" w:rsidRPr="00E22F82" w:rsidRDefault="00E22F82" w:rsidP="00E22F82">
      <w:pPr>
        <w:spacing w:line="184" w:lineRule="exact"/>
      </w:pPr>
      <w:r w:rsidRPr="00E22F82">
        <w:rPr>
          <w:sz w:val="17"/>
        </w:rPr>
        <w:t>↓</w:t>
      </w:r>
    </w:p>
    <w:p w14:paraId="74BC98C7" w14:textId="77777777" w:rsidR="00E22F82" w:rsidRPr="00E22F82" w:rsidRDefault="00E22F82" w:rsidP="00E22F82">
      <w:pPr>
        <w:spacing w:line="184" w:lineRule="exact"/>
      </w:pPr>
      <w:r w:rsidRPr="00E22F82">
        <w:rPr>
          <w:b/>
          <w:bCs/>
          <w:sz w:val="17"/>
        </w:rPr>
        <w:t>PRIORITISE</w:t>
      </w:r>
    </w:p>
    <w:p w14:paraId="023E124B" w14:textId="77777777" w:rsidR="00E22F82" w:rsidRPr="00E22F82" w:rsidRDefault="00E22F82" w:rsidP="00E22F82">
      <w:pPr>
        <w:spacing w:line="184" w:lineRule="exact"/>
      </w:pPr>
      <w:r w:rsidRPr="00E22F82">
        <w:rPr>
          <w:sz w:val="17"/>
        </w:rPr>
        <w:t>↓</w:t>
      </w:r>
    </w:p>
    <w:p w14:paraId="22506E70" w14:textId="77777777" w:rsidR="00E22F82" w:rsidRPr="00E22F82" w:rsidRDefault="00E22F82" w:rsidP="00E22F82">
      <w:pPr>
        <w:spacing w:line="184" w:lineRule="exact"/>
      </w:pPr>
      <w:r w:rsidRPr="00E22F82">
        <w:rPr>
          <w:b/>
          <w:bCs/>
          <w:sz w:val="17"/>
        </w:rPr>
        <w:t>PREVENT</w:t>
      </w:r>
    </w:p>
    <w:p w14:paraId="02A97218" w14:textId="77777777" w:rsidR="00E22F82" w:rsidRPr="00E22F82" w:rsidRDefault="00E22F82" w:rsidP="00E22F82">
      <w:pPr>
        <w:spacing w:line="184" w:lineRule="exact"/>
      </w:pPr>
      <w:r w:rsidRPr="00E22F82">
        <w:rPr>
          <w:sz w:val="17"/>
        </w:rPr>
        <w:t>↓</w:t>
      </w:r>
    </w:p>
    <w:p w14:paraId="398ABE10" w14:textId="77777777" w:rsidR="00E22F82" w:rsidRPr="00E22F82" w:rsidRDefault="00E22F82" w:rsidP="00E22F82">
      <w:pPr>
        <w:spacing w:line="184" w:lineRule="exact"/>
      </w:pPr>
      <w:r w:rsidRPr="00E22F82">
        <w:rPr>
          <w:b/>
          <w:bCs/>
          <w:sz w:val="17"/>
        </w:rPr>
        <w:t>COORDINATE</w:t>
      </w:r>
    </w:p>
    <w:p w14:paraId="1AAA4043" w14:textId="77777777" w:rsidR="00E22F82" w:rsidRPr="00E22F82" w:rsidRDefault="00E22F82" w:rsidP="00E22F82">
      <w:pPr>
        <w:spacing w:line="184" w:lineRule="exact"/>
      </w:pPr>
      <w:r w:rsidRPr="00E22F82">
        <w:rPr>
          <w:sz w:val="17"/>
        </w:rPr>
        <w:t>↓</w:t>
      </w:r>
    </w:p>
    <w:p w14:paraId="107009A8" w14:textId="77777777" w:rsidR="00E22F82" w:rsidRPr="00E22F82" w:rsidRDefault="00E22F82" w:rsidP="00E22F82">
      <w:pPr>
        <w:spacing w:line="184" w:lineRule="exact"/>
      </w:pPr>
      <w:r w:rsidRPr="00E22F82">
        <w:rPr>
          <w:b/>
          <w:bCs/>
          <w:sz w:val="17"/>
        </w:rPr>
        <w:lastRenderedPageBreak/>
        <w:t>RESPOND</w:t>
      </w:r>
    </w:p>
    <w:p w14:paraId="352F382A" w14:textId="77777777" w:rsidR="00E22F82" w:rsidRPr="00E22F82" w:rsidRDefault="00E22F82" w:rsidP="00E22F82">
      <w:pPr>
        <w:spacing w:line="184" w:lineRule="exact"/>
      </w:pPr>
      <w:r w:rsidRPr="00E22F82">
        <w:rPr>
          <w:sz w:val="17"/>
        </w:rPr>
        <w:t>↓</w:t>
      </w:r>
    </w:p>
    <w:p w14:paraId="6F8A7DB2" w14:textId="77777777" w:rsidR="00E22F82" w:rsidRPr="00E22F82" w:rsidRDefault="00E22F82" w:rsidP="00E22F82">
      <w:pPr>
        <w:spacing w:line="184" w:lineRule="exact"/>
      </w:pPr>
      <w:r w:rsidRPr="00E22F82">
        <w:rPr>
          <w:b/>
          <w:bCs/>
          <w:sz w:val="17"/>
        </w:rPr>
        <w:t>RECOVER</w:t>
      </w:r>
    </w:p>
    <w:p w14:paraId="2F04F8B8" w14:textId="77777777" w:rsidR="00E22F82" w:rsidRPr="00E22F82" w:rsidRDefault="00E22F82" w:rsidP="00E22F82">
      <w:pPr>
        <w:spacing w:line="184" w:lineRule="exact"/>
      </w:pPr>
      <w:r w:rsidRPr="00E22F82">
        <w:rPr>
          <w:sz w:val="17"/>
        </w:rPr>
        <w:t>↓</w:t>
      </w:r>
    </w:p>
    <w:p w14:paraId="6CC689C7" w14:textId="77777777" w:rsidR="00E22F82" w:rsidRPr="00E22F82" w:rsidRDefault="00E22F82" w:rsidP="00E22F82">
      <w:pPr>
        <w:spacing w:line="184" w:lineRule="exact"/>
      </w:pPr>
      <w:r w:rsidRPr="00E22F82">
        <w:rPr>
          <w:b/>
          <w:bCs/>
          <w:sz w:val="17"/>
        </w:rPr>
        <w:t>AUDIT</w:t>
      </w:r>
    </w:p>
    <w:p w14:paraId="17A07674" w14:textId="77777777" w:rsidR="00E22F82" w:rsidRPr="00E22F82" w:rsidRDefault="00E22F82" w:rsidP="00E22F82">
      <w:pPr>
        <w:spacing w:line="184" w:lineRule="exact"/>
      </w:pPr>
      <w:r w:rsidRPr="00E22F82">
        <w:rPr>
          <w:sz w:val="17"/>
        </w:rPr>
        <w:t>↓</w:t>
      </w:r>
    </w:p>
    <w:p w14:paraId="01ED0DFF" w14:textId="77777777" w:rsidR="00E22F82" w:rsidRPr="00E22F82" w:rsidRDefault="00E22F82" w:rsidP="00E22F82">
      <w:pPr>
        <w:spacing w:line="184" w:lineRule="exact"/>
      </w:pPr>
      <w:r w:rsidRPr="00E22F82">
        <w:rPr>
          <w:b/>
          <w:bCs/>
          <w:sz w:val="17"/>
        </w:rPr>
        <w:t>LEARN</w:t>
      </w:r>
    </w:p>
    <w:p w14:paraId="7E3E988B" w14:textId="77777777" w:rsidR="00E22F82" w:rsidRPr="00E22F82" w:rsidRDefault="00E22F82" w:rsidP="00E22F82">
      <w:pPr>
        <w:spacing w:line="184" w:lineRule="exact"/>
      </w:pPr>
      <w:r w:rsidRPr="00E22F82">
        <w:rPr>
          <w:sz w:val="17"/>
        </w:rPr>
        <w:t>↓</w:t>
      </w:r>
    </w:p>
    <w:p w14:paraId="426F1372" w14:textId="77777777" w:rsidR="00E22F82" w:rsidRPr="00E22F82" w:rsidRDefault="00E22F82" w:rsidP="00E22F82">
      <w:pPr>
        <w:spacing w:line="184" w:lineRule="exact"/>
      </w:pPr>
      <w:r w:rsidRPr="00E22F82">
        <w:rPr>
          <w:b/>
          <w:bCs/>
          <w:sz w:val="17"/>
        </w:rPr>
        <w:t>ADAPT</w:t>
      </w:r>
    </w:p>
    <w:p w14:paraId="3A49CC10" w14:textId="77777777" w:rsidR="00E22F82" w:rsidRPr="00E22F82" w:rsidRDefault="00E22F82" w:rsidP="00E22F82">
      <w:pPr>
        <w:spacing w:line="184" w:lineRule="exact"/>
      </w:pPr>
      <w:r w:rsidRPr="00E22F82">
        <w:rPr>
          <w:sz w:val="17"/>
        </w:rPr>
        <w:t>↓</w:t>
      </w:r>
    </w:p>
    <w:p w14:paraId="3C265EE0" w14:textId="77777777" w:rsidR="00E22F82" w:rsidRPr="00E22F82" w:rsidRDefault="00E22F82" w:rsidP="00E22F82">
      <w:pPr>
        <w:spacing w:line="184" w:lineRule="exact"/>
      </w:pPr>
      <w:r w:rsidRPr="00E22F82">
        <w:rPr>
          <w:b/>
          <w:bCs/>
          <w:sz w:val="17"/>
        </w:rPr>
        <w:t>REASSESS</w:t>
      </w:r>
    </w:p>
    <w:p w14:paraId="271281C8" w14:textId="77777777" w:rsidR="00E22F82" w:rsidRPr="00E22F82" w:rsidRDefault="00E22F82" w:rsidP="00E22F82">
      <w:r w:rsidRPr="00E22F82">
        <w:t>This cycle does not end.</w:t>
      </w:r>
    </w:p>
    <w:p w14:paraId="0C09974C" w14:textId="77777777" w:rsidR="00E22F82" w:rsidRPr="00E22F82" w:rsidRDefault="00E22F82" w:rsidP="00E22F82">
      <w:r w:rsidRPr="00E22F82">
        <w:t>Security is continuous.</w:t>
      </w:r>
    </w:p>
    <w:p w14:paraId="37E97FE8" w14:textId="77777777" w:rsidR="00E22F82" w:rsidRPr="00E22F82" w:rsidRDefault="00E22F82" w:rsidP="00E22F82">
      <w:pPr>
        <w:spacing w:before="60" w:after="10" w:line="240" w:lineRule="auto"/>
        <w:rPr>
          <w:b/>
          <w:bCs/>
        </w:rPr>
      </w:pPr>
      <w:r w:rsidRPr="00E22F82">
        <w:rPr>
          <w:b/>
          <w:bCs/>
          <w:sz w:val="19"/>
        </w:rPr>
        <w:t>20.127 The national proposition</w:t>
      </w:r>
    </w:p>
    <w:p w14:paraId="13DCAF97" w14:textId="77777777" w:rsidR="00E22F82" w:rsidRPr="00E22F82" w:rsidRDefault="00E22F82" w:rsidP="00E22F82">
      <w:r w:rsidRPr="00E22F82">
        <w:t>The operational argument can now be stated:</w:t>
      </w:r>
    </w:p>
    <w:p w14:paraId="1448F233" w14:textId="77777777" w:rsidR="00E22F82" w:rsidRPr="00E22F82" w:rsidRDefault="00E22F82" w:rsidP="00E22F82">
      <w:r w:rsidRPr="00E22F82">
        <w:t>A nation consists in substantial part of people organised through state institutions.</w:t>
      </w:r>
    </w:p>
    <w:p w14:paraId="4D8046CC" w14:textId="77777777" w:rsidR="00E22F82" w:rsidRPr="00E22F82" w:rsidRDefault="00E22F82" w:rsidP="00E22F82">
      <w:r w:rsidRPr="00E22F82">
        <w:t>Race is a legally recognised and protected characteristic of those people.</w:t>
      </w:r>
    </w:p>
    <w:p w14:paraId="4D28E9C2" w14:textId="77777777" w:rsidR="00E22F82" w:rsidRPr="00E22F82" w:rsidRDefault="00E22F82" w:rsidP="00E22F82">
      <w:r w:rsidRPr="00E22F82">
        <w:t>Racial identity exists within the population governed by the state.</w:t>
      </w:r>
    </w:p>
    <w:p w14:paraId="359C95AA" w14:textId="77777777" w:rsidR="00E22F82" w:rsidRPr="00E22F82" w:rsidRDefault="00E22F82" w:rsidP="00E22F82">
      <w:r w:rsidRPr="00E22F82">
        <w:t>Racial risks can affect individuals, communities, institutions and national systems.</w:t>
      </w:r>
    </w:p>
    <w:p w14:paraId="53265A99" w14:textId="77777777" w:rsidR="00E22F82" w:rsidRPr="00E22F82" w:rsidRDefault="00E22F82" w:rsidP="00E22F82">
      <w:r w:rsidRPr="00E22F82">
        <w:t>Those risks can propagate.</w:t>
      </w:r>
    </w:p>
    <w:p w14:paraId="016E7022" w14:textId="77777777" w:rsidR="00E22F82" w:rsidRPr="00E22F82" w:rsidRDefault="00E22F82" w:rsidP="00E22F82">
      <w:r w:rsidRPr="00E22F82">
        <w:t>Material systemic risks can affect:</w:t>
      </w:r>
    </w:p>
    <w:p w14:paraId="04D085F2" w14:textId="77777777" w:rsidR="00E22F82" w:rsidRPr="00E22F82" w:rsidRDefault="00E22F82" w:rsidP="00E22F82">
      <w:r w:rsidRPr="00E22F82">
        <w:t>social stability;</w:t>
      </w:r>
    </w:p>
    <w:p w14:paraId="4EAF543B" w14:textId="77777777" w:rsidR="00E22F82" w:rsidRPr="00E22F82" w:rsidRDefault="00E22F82" w:rsidP="00E22F82">
      <w:r w:rsidRPr="00E22F82">
        <w:t>institutional legitimacy;</w:t>
      </w:r>
    </w:p>
    <w:p w14:paraId="373F2D10" w14:textId="77777777" w:rsidR="00E22F82" w:rsidRPr="00E22F82" w:rsidRDefault="00E22F82" w:rsidP="00E22F82">
      <w:r w:rsidRPr="00E22F82">
        <w:t>economic capacity;</w:t>
      </w:r>
    </w:p>
    <w:p w14:paraId="0DB0A04C" w14:textId="77777777" w:rsidR="00E22F82" w:rsidRPr="00E22F82" w:rsidRDefault="00E22F82" w:rsidP="00E22F82">
      <w:r w:rsidRPr="00E22F82">
        <w:t>governmental capacity;</w:t>
      </w:r>
    </w:p>
    <w:p w14:paraId="4C024326" w14:textId="77777777" w:rsidR="00E22F82" w:rsidRPr="00E22F82" w:rsidRDefault="00E22F82" w:rsidP="00E22F82">
      <w:r w:rsidRPr="00E22F82">
        <w:t>information integrity;</w:t>
      </w:r>
    </w:p>
    <w:p w14:paraId="0DD6E3D9" w14:textId="77777777" w:rsidR="00E22F82" w:rsidRPr="00E22F82" w:rsidRDefault="00E22F82" w:rsidP="00E22F82">
      <w:r w:rsidRPr="00E22F82">
        <w:t>and</w:t>
      </w:r>
    </w:p>
    <w:p w14:paraId="07EFA38C" w14:textId="77777777" w:rsidR="00E22F82" w:rsidRPr="00E22F82" w:rsidRDefault="00E22F82" w:rsidP="00E22F82">
      <w:r w:rsidRPr="00E22F82">
        <w:t>national resilience.</w:t>
      </w:r>
    </w:p>
    <w:p w14:paraId="0F61EFAE" w14:textId="77777777" w:rsidR="00E22F82" w:rsidRPr="00E22F82" w:rsidRDefault="00E22F82" w:rsidP="00E22F82">
      <w:r w:rsidRPr="00E22F82">
        <w:t>A system that identifies, assesses and reduces such risks contributes to national security.</w:t>
      </w:r>
    </w:p>
    <w:p w14:paraId="3B349411" w14:textId="77777777" w:rsidR="00E22F82" w:rsidRPr="00E22F82" w:rsidRDefault="00E22F82" w:rsidP="00E22F82">
      <w:r w:rsidRPr="00E22F82">
        <w:t>Therefore:</w:t>
      </w:r>
    </w:p>
    <w:p w14:paraId="6B21304E" w14:textId="77777777" w:rsidR="00E22F82" w:rsidRPr="00E22F82" w:rsidRDefault="00E22F82" w:rsidP="00E22F82">
      <w:pPr>
        <w:spacing w:before="50" w:after="10" w:line="240" w:lineRule="auto"/>
        <w:rPr>
          <w:b/>
          <w:bCs/>
        </w:rPr>
      </w:pPr>
      <w:r w:rsidRPr="00E22F82">
        <w:rPr>
          <w:b/>
          <w:bCs/>
          <w:sz w:val="19"/>
        </w:rPr>
        <w:t>RACIAL SECURITY IS NATIONAL SECURITY.</w:t>
      </w:r>
    </w:p>
    <w:p w14:paraId="0AFA3CFC" w14:textId="77777777" w:rsidR="00E22F82" w:rsidRPr="00E22F82" w:rsidRDefault="00E22F82" w:rsidP="00E22F82">
      <w:pPr>
        <w:spacing w:before="60" w:after="10" w:line="240" w:lineRule="auto"/>
        <w:rPr>
          <w:b/>
          <w:bCs/>
        </w:rPr>
      </w:pPr>
      <w:r w:rsidRPr="00E22F82">
        <w:rPr>
          <w:b/>
          <w:bCs/>
          <w:sz w:val="19"/>
        </w:rPr>
        <w:t>20.128 What the proposition does not mean</w:t>
      </w:r>
    </w:p>
    <w:p w14:paraId="3D023E87" w14:textId="77777777" w:rsidR="00E22F82" w:rsidRPr="00E22F82" w:rsidRDefault="00E22F82" w:rsidP="00E22F82">
      <w:r w:rsidRPr="00E22F82">
        <w:t>The proposition does not mean:</w:t>
      </w:r>
    </w:p>
    <w:p w14:paraId="1A25969D" w14:textId="77777777" w:rsidR="00E22F82" w:rsidRPr="00E22F82" w:rsidRDefault="00E22F82" w:rsidP="00E22F82">
      <w:r w:rsidRPr="00E22F82">
        <w:t>every racial disagreement is a national-security incident;</w:t>
      </w:r>
    </w:p>
    <w:p w14:paraId="2F0FC925" w14:textId="77777777" w:rsidR="00E22F82" w:rsidRPr="00E22F82" w:rsidRDefault="00E22F82" w:rsidP="00E22F82">
      <w:r w:rsidRPr="00E22F82">
        <w:t>every racial disparity proves discrimination;</w:t>
      </w:r>
    </w:p>
    <w:p w14:paraId="0BA46E8E" w14:textId="77777777" w:rsidR="00E22F82" w:rsidRPr="00E22F82" w:rsidRDefault="00E22F82" w:rsidP="00E22F82">
      <w:r w:rsidRPr="00E22F82">
        <w:t>every racial complaint proves institutional racism;</w:t>
      </w:r>
    </w:p>
    <w:p w14:paraId="3E31F675" w14:textId="77777777" w:rsidR="00E22F82" w:rsidRPr="00E22F82" w:rsidRDefault="00E22F82" w:rsidP="00E22F82">
      <w:r w:rsidRPr="00E22F82">
        <w:t>race determines citizenship;</w:t>
      </w:r>
    </w:p>
    <w:p w14:paraId="1DC8BB2D" w14:textId="77777777" w:rsidR="00E22F82" w:rsidRPr="00E22F82" w:rsidRDefault="00E22F82" w:rsidP="00E22F82">
      <w:r w:rsidRPr="00E22F82">
        <w:t>racial groups are threats;</w:t>
      </w:r>
    </w:p>
    <w:p w14:paraId="38C16A91" w14:textId="77777777" w:rsidR="00E22F82" w:rsidRPr="00E22F82" w:rsidRDefault="00E22F82" w:rsidP="00E22F82">
      <w:r w:rsidRPr="00E22F82">
        <w:t>Racial Security possesses state authority;</w:t>
      </w:r>
    </w:p>
    <w:p w14:paraId="6F21FF82" w14:textId="77777777" w:rsidR="00E22F82" w:rsidRPr="00E22F82" w:rsidRDefault="00E22F82" w:rsidP="00E22F82">
      <w:r w:rsidRPr="00E22F82">
        <w:t>or</w:t>
      </w:r>
    </w:p>
    <w:p w14:paraId="06541F55" w14:textId="77777777" w:rsidR="00E22F82" w:rsidRPr="00E22F82" w:rsidRDefault="00E22F82" w:rsidP="00E22F82">
      <w:r w:rsidRPr="00E22F82">
        <w:t>national security should replace ordinary legal and democratic processes.</w:t>
      </w:r>
    </w:p>
    <w:p w14:paraId="6442B227" w14:textId="77777777" w:rsidR="00E22F82" w:rsidRPr="00E22F82" w:rsidRDefault="00E22F82" w:rsidP="00E22F82">
      <w:r w:rsidRPr="00E22F82">
        <w:t>The proposition concerns the relationship between:</w:t>
      </w:r>
    </w:p>
    <w:p w14:paraId="6DB97DCC" w14:textId="77777777" w:rsidR="00E22F82" w:rsidRPr="00E22F82" w:rsidRDefault="00E22F82" w:rsidP="00E22F82">
      <w:r w:rsidRPr="00E22F82">
        <w:t>racial security;</w:t>
      </w:r>
    </w:p>
    <w:p w14:paraId="001BF014" w14:textId="77777777" w:rsidR="00E22F82" w:rsidRPr="00E22F82" w:rsidRDefault="00E22F82" w:rsidP="00E22F82">
      <w:r w:rsidRPr="00E22F82">
        <w:t>systemic risk;</w:t>
      </w:r>
    </w:p>
    <w:p w14:paraId="4AD5D135" w14:textId="77777777" w:rsidR="00E22F82" w:rsidRPr="00E22F82" w:rsidRDefault="00E22F82" w:rsidP="00E22F82">
      <w:r w:rsidRPr="00E22F82">
        <w:t>national resilience;</w:t>
      </w:r>
    </w:p>
    <w:p w14:paraId="07C7C2F6" w14:textId="77777777" w:rsidR="00E22F82" w:rsidRPr="00E22F82" w:rsidRDefault="00E22F82" w:rsidP="00E22F82">
      <w:r w:rsidRPr="00E22F82">
        <w:t>and</w:t>
      </w:r>
    </w:p>
    <w:p w14:paraId="158F1E07" w14:textId="77777777" w:rsidR="00E22F82" w:rsidRPr="00E22F82" w:rsidRDefault="00E22F82" w:rsidP="00E22F82">
      <w:r w:rsidRPr="00E22F82">
        <w:t>national security.</w:t>
      </w:r>
    </w:p>
    <w:p w14:paraId="73B76C79" w14:textId="77777777" w:rsidR="00E22F82" w:rsidRPr="00E22F82" w:rsidRDefault="00E22F82" w:rsidP="00E22F82">
      <w:pPr>
        <w:spacing w:before="60" w:after="10" w:line="240" w:lineRule="auto"/>
        <w:rPr>
          <w:b/>
          <w:bCs/>
        </w:rPr>
      </w:pPr>
      <w:r w:rsidRPr="00E22F82">
        <w:rPr>
          <w:b/>
          <w:bCs/>
          <w:sz w:val="19"/>
        </w:rPr>
        <w:t>20.129 Domain versus incident</w:t>
      </w:r>
    </w:p>
    <w:p w14:paraId="5EC965BA" w14:textId="77777777" w:rsidR="00E22F82" w:rsidRPr="00E22F82" w:rsidRDefault="00E22F82" w:rsidP="00E22F82">
      <w:r w:rsidRPr="00E22F82">
        <w:t>The distinction can be illustrated clearly.</w:t>
      </w:r>
    </w:p>
    <w:p w14:paraId="6F506F80" w14:textId="77777777" w:rsidR="00E22F82" w:rsidRPr="00E22F82" w:rsidRDefault="00E22F82" w:rsidP="00E22F82">
      <w:pPr>
        <w:spacing w:before="50" w:after="10" w:line="240" w:lineRule="auto"/>
      </w:pPr>
      <w:r w:rsidRPr="00E22F82">
        <w:rPr>
          <w:b/>
          <w:bCs/>
          <w:sz w:val="19"/>
        </w:rPr>
        <w:t>CYBERSECURITY IS NATIONAL SECURITY.</w:t>
      </w:r>
    </w:p>
    <w:p w14:paraId="7BD28705" w14:textId="77777777" w:rsidR="00E22F82" w:rsidRPr="00E22F82" w:rsidRDefault="00E22F82" w:rsidP="00E22F82">
      <w:r w:rsidRPr="00E22F82">
        <w:t>That does not mean every forgotten password is a national-security incident.</w:t>
      </w:r>
    </w:p>
    <w:p w14:paraId="5692BF07" w14:textId="77777777" w:rsidR="00E22F82" w:rsidRPr="00E22F82" w:rsidRDefault="00E22F82" w:rsidP="00E22F82">
      <w:r w:rsidRPr="00E22F82">
        <w:t>Likewise:</w:t>
      </w:r>
    </w:p>
    <w:p w14:paraId="56B76541" w14:textId="77777777" w:rsidR="00E22F82" w:rsidRPr="00E22F82" w:rsidRDefault="00E22F82" w:rsidP="00E22F82">
      <w:pPr>
        <w:spacing w:before="50" w:after="10" w:line="240" w:lineRule="auto"/>
        <w:rPr>
          <w:b/>
          <w:bCs/>
        </w:rPr>
      </w:pPr>
      <w:r w:rsidRPr="00E22F82">
        <w:rPr>
          <w:b/>
          <w:bCs/>
          <w:sz w:val="19"/>
        </w:rPr>
        <w:t>RACIAL SECURITY IS NATIONAL SECURITY.</w:t>
      </w:r>
    </w:p>
    <w:p w14:paraId="54B4562A" w14:textId="77777777" w:rsidR="00E22F82" w:rsidRPr="00E22F82" w:rsidRDefault="00E22F82" w:rsidP="00E22F82">
      <w:r w:rsidRPr="00E22F82">
        <w:t>That does not mean every racial incident reaches the national-security threshold.</w:t>
      </w:r>
    </w:p>
    <w:p w14:paraId="255A6426" w14:textId="77777777" w:rsidR="00E22F82" w:rsidRPr="00E22F82" w:rsidRDefault="00E22F82" w:rsidP="00E22F82">
      <w:r w:rsidRPr="00E22F82">
        <w:t>A security domain can possess national-security significance even though most incidents within it are managed below that threshold.</w:t>
      </w:r>
    </w:p>
    <w:p w14:paraId="17C0C5F2" w14:textId="77777777" w:rsidR="00E22F82" w:rsidRPr="00E22F82" w:rsidRDefault="00E22F82" w:rsidP="00E22F82">
      <w:r w:rsidRPr="00E22F82">
        <w:t>This distinction is fundamental.</w:t>
      </w:r>
    </w:p>
    <w:p w14:paraId="362415EE" w14:textId="77777777" w:rsidR="00E22F82" w:rsidRPr="00E22F82" w:rsidRDefault="00E22F82" w:rsidP="00E22F82">
      <w:pPr>
        <w:spacing w:before="60" w:after="10" w:line="240" w:lineRule="auto"/>
        <w:rPr>
          <w:b/>
          <w:bCs/>
        </w:rPr>
      </w:pPr>
      <w:r w:rsidRPr="00E22F82">
        <w:rPr>
          <w:b/>
          <w:bCs/>
          <w:sz w:val="19"/>
        </w:rPr>
        <w:t>20.130 The National Racial Security System in one sentence</w:t>
      </w:r>
    </w:p>
    <w:p w14:paraId="216A0C47" w14:textId="77777777" w:rsidR="00E22F82" w:rsidRPr="00E22F82" w:rsidRDefault="00E22F82" w:rsidP="00E22F82">
      <w:r w:rsidRPr="00E22F82">
        <w:t>The complete operational concept can therefore be stated:</w:t>
      </w:r>
    </w:p>
    <w:p w14:paraId="7C65B7D6" w14:textId="77777777" w:rsidR="00E22F82" w:rsidRPr="00E22F82" w:rsidRDefault="00E22F82" w:rsidP="00E22F82">
      <w:r w:rsidRPr="00E22F82">
        <w:rPr>
          <w:b/>
          <w:bCs/>
        </w:rPr>
        <w:t>THE NATIONAL RACIAL SECURITY SYSTEM IS A PARTICIPATORY, EVIDENCE-BASED AND RISK-LED SECURITY ARCHITECTURE THROUGH WHICH RACIAL-IDENTITY COMMUNITIES AND RELEVANT INSTITUTIONS IDENTIFY, ASSESS, PREVENT, MANAGE AND LEARN FROM RACIAL RISKS, ESCALATING THEM ACCORDING TO EVIDENCE, SCALE, SYSTEMIC CONSEQUENCE AND NATIONAL-SECURITY MATERIALITY.</w:t>
      </w:r>
    </w:p>
    <w:p w14:paraId="774A7A74" w14:textId="77777777" w:rsidR="00E22F82" w:rsidRPr="00E22F82" w:rsidRDefault="00E22F82" w:rsidP="00E22F82">
      <w:pPr>
        <w:spacing w:before="60" w:after="10" w:line="240" w:lineRule="auto"/>
        <w:rPr>
          <w:b/>
          <w:bCs/>
        </w:rPr>
      </w:pPr>
      <w:r w:rsidRPr="00E22F82">
        <w:rPr>
          <w:b/>
          <w:bCs/>
          <w:sz w:val="19"/>
        </w:rPr>
        <w:t>20.131 Its intelligence principle</w:t>
      </w:r>
    </w:p>
    <w:p w14:paraId="7F48A02F" w14:textId="77777777" w:rsidR="00E22F82" w:rsidRPr="00E22F82" w:rsidRDefault="00E22F82" w:rsidP="00E22F82">
      <w:pPr>
        <w:spacing w:line="184" w:lineRule="exact"/>
      </w:pPr>
      <w:r w:rsidRPr="00E22F82">
        <w:rPr>
          <w:b/>
          <w:bCs/>
          <w:sz w:val="17"/>
        </w:rPr>
        <w:t>COLLECT WHAT IS NECESSARY.</w:t>
      </w:r>
    </w:p>
    <w:p w14:paraId="20362895" w14:textId="77777777" w:rsidR="00E22F82" w:rsidRPr="00E22F82" w:rsidRDefault="00E22F82" w:rsidP="00E22F82">
      <w:pPr>
        <w:spacing w:line="184" w:lineRule="exact"/>
      </w:pPr>
      <w:r w:rsidRPr="00E22F82">
        <w:rPr>
          <w:b/>
          <w:bCs/>
          <w:sz w:val="17"/>
        </w:rPr>
        <w:t>PRESERVE PROVENANCE.</w:t>
      </w:r>
    </w:p>
    <w:p w14:paraId="58BF9932" w14:textId="77777777" w:rsidR="00E22F82" w:rsidRPr="00E22F82" w:rsidRDefault="00E22F82" w:rsidP="00E22F82">
      <w:pPr>
        <w:spacing w:before="50" w:after="10" w:line="240" w:lineRule="auto"/>
      </w:pPr>
      <w:r w:rsidRPr="00E22F82">
        <w:rPr>
          <w:b/>
          <w:bCs/>
          <w:sz w:val="19"/>
        </w:rPr>
        <w:t>DISTINGUISH REPORT FROM FACT.</w:t>
      </w:r>
    </w:p>
    <w:p w14:paraId="4964EE6D" w14:textId="77777777" w:rsidR="00E22F82" w:rsidRPr="00E22F82" w:rsidRDefault="00E22F82" w:rsidP="00E22F82">
      <w:pPr>
        <w:spacing w:before="50" w:after="10" w:line="240" w:lineRule="auto"/>
      </w:pPr>
      <w:r w:rsidRPr="00E22F82">
        <w:rPr>
          <w:b/>
          <w:bCs/>
          <w:sz w:val="19"/>
        </w:rPr>
        <w:t>DISTINGUISH FACT FROM INFERENCE.</w:t>
      </w:r>
    </w:p>
    <w:p w14:paraId="401BAE94" w14:textId="77777777" w:rsidR="00E22F82" w:rsidRPr="00E22F82" w:rsidRDefault="00E22F82" w:rsidP="00E22F82">
      <w:pPr>
        <w:spacing w:line="184" w:lineRule="exact"/>
      </w:pPr>
      <w:r w:rsidRPr="00E22F82">
        <w:rPr>
          <w:b/>
          <w:bCs/>
          <w:sz w:val="17"/>
        </w:rPr>
        <w:t>STATE CONFIDENCE.</w:t>
      </w:r>
    </w:p>
    <w:p w14:paraId="40CB9879" w14:textId="77777777" w:rsidR="00E22F82" w:rsidRPr="00E22F82" w:rsidRDefault="00E22F82" w:rsidP="00E22F82">
      <w:pPr>
        <w:spacing w:before="60" w:after="10" w:line="240" w:lineRule="auto"/>
        <w:rPr>
          <w:b/>
          <w:bCs/>
        </w:rPr>
      </w:pPr>
      <w:r w:rsidRPr="00E22F82">
        <w:rPr>
          <w:b/>
          <w:bCs/>
          <w:sz w:val="19"/>
        </w:rPr>
        <w:t>20.132 Its prevention principle</w:t>
      </w:r>
    </w:p>
    <w:p w14:paraId="5DA52F86" w14:textId="77777777" w:rsidR="00E22F82" w:rsidRPr="00E22F82" w:rsidRDefault="00E22F82" w:rsidP="00E22F82">
      <w:pPr>
        <w:spacing w:before="50" w:after="10" w:line="240" w:lineRule="auto"/>
      </w:pPr>
      <w:r w:rsidRPr="00E22F82">
        <w:rPr>
          <w:b/>
          <w:bCs/>
          <w:sz w:val="19"/>
        </w:rPr>
        <w:t>IDENTIFY THE RISK BEFORE THE HARM.</w:t>
      </w:r>
    </w:p>
    <w:p w14:paraId="251D1D9E" w14:textId="77777777" w:rsidR="00E22F82" w:rsidRPr="00E22F82" w:rsidRDefault="00E22F82" w:rsidP="00E22F82">
      <w:pPr>
        <w:spacing w:before="50" w:after="10" w:line="240" w:lineRule="auto"/>
      </w:pPr>
      <w:r w:rsidRPr="00E22F82">
        <w:rPr>
          <w:b/>
          <w:bCs/>
          <w:sz w:val="19"/>
        </w:rPr>
        <w:lastRenderedPageBreak/>
        <w:t>BUILD THE SAFEGUARD BEFORE THE FAILURE.</w:t>
      </w:r>
    </w:p>
    <w:p w14:paraId="281A0C4D" w14:textId="77777777" w:rsidR="00E22F82" w:rsidRPr="00E22F82" w:rsidRDefault="00E22F82" w:rsidP="00E22F82">
      <w:pPr>
        <w:spacing w:before="60" w:after="10" w:line="240" w:lineRule="auto"/>
        <w:rPr>
          <w:b/>
          <w:bCs/>
        </w:rPr>
      </w:pPr>
      <w:r w:rsidRPr="00E22F82">
        <w:rPr>
          <w:b/>
          <w:bCs/>
          <w:sz w:val="19"/>
        </w:rPr>
        <w:t>20.133 Its coordination principle</w:t>
      </w:r>
    </w:p>
    <w:p w14:paraId="0A56A73D" w14:textId="77777777" w:rsidR="00E22F82" w:rsidRPr="00E22F82" w:rsidRDefault="00E22F82" w:rsidP="00E22F82">
      <w:pPr>
        <w:spacing w:line="184" w:lineRule="exact"/>
      </w:pPr>
      <w:r w:rsidRPr="00E22F82">
        <w:rPr>
          <w:b/>
          <w:bCs/>
          <w:sz w:val="17"/>
        </w:rPr>
        <w:t>LOCAL WHERE POSSIBLE.</w:t>
      </w:r>
    </w:p>
    <w:p w14:paraId="395A8AA7" w14:textId="77777777" w:rsidR="00E22F82" w:rsidRPr="00E22F82" w:rsidRDefault="00E22F82" w:rsidP="00E22F82">
      <w:pPr>
        <w:spacing w:before="50" w:after="10" w:line="240" w:lineRule="auto"/>
      </w:pPr>
      <w:r w:rsidRPr="00E22F82">
        <w:rPr>
          <w:b/>
          <w:bCs/>
          <w:sz w:val="19"/>
        </w:rPr>
        <w:t>DIVISIONAL WHERE APPROPRIATE.</w:t>
      </w:r>
    </w:p>
    <w:p w14:paraId="61860B0C" w14:textId="77777777" w:rsidR="00E22F82" w:rsidRPr="00E22F82" w:rsidRDefault="00E22F82" w:rsidP="00E22F82">
      <w:pPr>
        <w:spacing w:line="184" w:lineRule="exact"/>
      </w:pPr>
      <w:r w:rsidRPr="00E22F82">
        <w:rPr>
          <w:b/>
          <w:bCs/>
          <w:sz w:val="17"/>
        </w:rPr>
        <w:t>NATIONAL WHERE NECESSARY.</w:t>
      </w:r>
    </w:p>
    <w:p w14:paraId="6E62B827" w14:textId="77777777" w:rsidR="00E22F82" w:rsidRPr="00E22F82" w:rsidRDefault="00E22F82" w:rsidP="00E22F82">
      <w:pPr>
        <w:spacing w:before="50" w:after="10" w:line="240" w:lineRule="auto"/>
      </w:pPr>
      <w:r w:rsidRPr="00E22F82">
        <w:rPr>
          <w:b/>
          <w:bCs/>
          <w:sz w:val="19"/>
        </w:rPr>
        <w:t>STATUTORY AUTHORITY WHERE THE LAW REQUIRES IT.</w:t>
      </w:r>
    </w:p>
    <w:p w14:paraId="10E28F55" w14:textId="77777777" w:rsidR="00E22F82" w:rsidRPr="00E22F82" w:rsidRDefault="00E22F82" w:rsidP="00E22F82">
      <w:pPr>
        <w:spacing w:before="60" w:after="10" w:line="240" w:lineRule="auto"/>
        <w:rPr>
          <w:b/>
          <w:bCs/>
        </w:rPr>
      </w:pPr>
      <w:r w:rsidRPr="00E22F82">
        <w:rPr>
          <w:b/>
          <w:bCs/>
          <w:sz w:val="19"/>
        </w:rPr>
        <w:t>20.134 Its response principle</w:t>
      </w:r>
    </w:p>
    <w:p w14:paraId="5EA170C4" w14:textId="77777777" w:rsidR="00E22F82" w:rsidRPr="00E22F82" w:rsidRDefault="00E22F82" w:rsidP="00E22F82">
      <w:pPr>
        <w:spacing w:line="184" w:lineRule="exact"/>
      </w:pPr>
      <w:r w:rsidRPr="00E22F82">
        <w:rPr>
          <w:b/>
          <w:bCs/>
          <w:sz w:val="17"/>
        </w:rPr>
        <w:t>PROTECT PEOPLE.</w:t>
      </w:r>
    </w:p>
    <w:p w14:paraId="726FF494" w14:textId="77777777" w:rsidR="00E22F82" w:rsidRPr="00E22F82" w:rsidRDefault="00E22F82" w:rsidP="00E22F82">
      <w:pPr>
        <w:spacing w:line="184" w:lineRule="exact"/>
      </w:pPr>
      <w:r w:rsidRPr="00E22F82">
        <w:rPr>
          <w:b/>
          <w:bCs/>
          <w:sz w:val="17"/>
        </w:rPr>
        <w:t>STABILISE THE RISK.</w:t>
      </w:r>
    </w:p>
    <w:p w14:paraId="4C06C8C0" w14:textId="77777777" w:rsidR="00E22F82" w:rsidRPr="00E22F82" w:rsidRDefault="00E22F82" w:rsidP="00E22F82">
      <w:pPr>
        <w:spacing w:line="184" w:lineRule="exact"/>
      </w:pPr>
      <w:r w:rsidRPr="00E22F82">
        <w:rPr>
          <w:b/>
          <w:bCs/>
          <w:sz w:val="17"/>
        </w:rPr>
        <w:t>PRESERVE THE EVIDENCE.</w:t>
      </w:r>
    </w:p>
    <w:p w14:paraId="3B5058AC" w14:textId="77777777" w:rsidR="00E22F82" w:rsidRPr="00E22F82" w:rsidRDefault="00E22F82" w:rsidP="00E22F82">
      <w:pPr>
        <w:spacing w:line="184" w:lineRule="exact"/>
      </w:pPr>
      <w:r w:rsidRPr="00E22F82">
        <w:rPr>
          <w:b/>
          <w:bCs/>
          <w:sz w:val="17"/>
        </w:rPr>
        <w:t>ESTABLISH THE FACTS.</w:t>
      </w:r>
    </w:p>
    <w:p w14:paraId="1466A00B" w14:textId="77777777" w:rsidR="00E22F82" w:rsidRPr="00E22F82" w:rsidRDefault="00E22F82" w:rsidP="00E22F82">
      <w:pPr>
        <w:spacing w:line="184" w:lineRule="exact"/>
      </w:pPr>
      <w:r w:rsidRPr="00E22F82">
        <w:rPr>
          <w:b/>
          <w:bCs/>
          <w:sz w:val="17"/>
        </w:rPr>
        <w:t>CONTROL THE CONSEQUENCE.</w:t>
      </w:r>
    </w:p>
    <w:p w14:paraId="3C1907C8" w14:textId="77777777" w:rsidR="00E22F82" w:rsidRPr="00E22F82" w:rsidRDefault="00E22F82" w:rsidP="00E22F82">
      <w:pPr>
        <w:spacing w:before="60" w:after="10" w:line="240" w:lineRule="auto"/>
        <w:rPr>
          <w:b/>
          <w:bCs/>
        </w:rPr>
      </w:pPr>
      <w:r w:rsidRPr="00E22F82">
        <w:rPr>
          <w:b/>
          <w:bCs/>
          <w:sz w:val="19"/>
        </w:rPr>
        <w:t>20.135 Its recovery principle</w:t>
      </w:r>
    </w:p>
    <w:p w14:paraId="274C521C" w14:textId="77777777" w:rsidR="00E22F82" w:rsidRPr="00E22F82" w:rsidRDefault="00E22F82" w:rsidP="00E22F82">
      <w:pPr>
        <w:spacing w:before="50" w:after="10" w:line="240" w:lineRule="auto"/>
      </w:pPr>
      <w:r w:rsidRPr="00E22F82">
        <w:rPr>
          <w:b/>
          <w:bCs/>
          <w:sz w:val="19"/>
        </w:rPr>
        <w:t>RESTORE WHAT CAN BE RESTORED.</w:t>
      </w:r>
    </w:p>
    <w:p w14:paraId="35F6B678" w14:textId="77777777" w:rsidR="00E22F82" w:rsidRPr="00E22F82" w:rsidRDefault="00E22F82" w:rsidP="00E22F82">
      <w:pPr>
        <w:spacing w:before="50" w:after="10" w:line="240" w:lineRule="auto"/>
      </w:pPr>
      <w:r w:rsidRPr="00E22F82">
        <w:rPr>
          <w:b/>
          <w:bCs/>
          <w:sz w:val="19"/>
        </w:rPr>
        <w:t>PRESERVE WHAT MUST NOT BE LOST.</w:t>
      </w:r>
    </w:p>
    <w:p w14:paraId="54C2D935" w14:textId="77777777" w:rsidR="00E22F82" w:rsidRPr="00E22F82" w:rsidRDefault="00E22F82" w:rsidP="00E22F82">
      <w:pPr>
        <w:spacing w:line="184" w:lineRule="exact"/>
      </w:pPr>
      <w:r w:rsidRPr="00E22F82">
        <w:rPr>
          <w:b/>
          <w:bCs/>
          <w:sz w:val="17"/>
        </w:rPr>
        <w:t>REDUCE THE RESIDUAL RISK.</w:t>
      </w:r>
    </w:p>
    <w:p w14:paraId="572ADC4B" w14:textId="77777777" w:rsidR="00E22F82" w:rsidRPr="00E22F82" w:rsidRDefault="00E22F82" w:rsidP="00E22F82">
      <w:pPr>
        <w:spacing w:before="60" w:after="10" w:line="240" w:lineRule="auto"/>
        <w:rPr>
          <w:b/>
          <w:bCs/>
        </w:rPr>
      </w:pPr>
      <w:r w:rsidRPr="00E22F82">
        <w:rPr>
          <w:b/>
          <w:bCs/>
          <w:sz w:val="19"/>
        </w:rPr>
        <w:t>20.136 Its learning principle</w:t>
      </w:r>
    </w:p>
    <w:p w14:paraId="22520DCD" w14:textId="77777777" w:rsidR="00E22F82" w:rsidRPr="00E22F82" w:rsidRDefault="00E22F82" w:rsidP="00E22F82">
      <w:pPr>
        <w:spacing w:before="50" w:after="10" w:line="240" w:lineRule="auto"/>
      </w:pPr>
      <w:r w:rsidRPr="00E22F82">
        <w:rPr>
          <w:b/>
          <w:bCs/>
          <w:sz w:val="19"/>
        </w:rPr>
        <w:t>NO MATERIAL FAILURE SHOULD BE ALLOWED TO TEACH THE SYSTEM NOTHING.</w:t>
      </w:r>
    </w:p>
    <w:p w14:paraId="293F5D84" w14:textId="77777777" w:rsidR="00E22F82" w:rsidRPr="00E22F82" w:rsidRDefault="00E22F82" w:rsidP="00E22F82">
      <w:pPr>
        <w:spacing w:before="60" w:after="10" w:line="240" w:lineRule="auto"/>
        <w:rPr>
          <w:b/>
          <w:bCs/>
        </w:rPr>
      </w:pPr>
      <w:r w:rsidRPr="00E22F82">
        <w:rPr>
          <w:b/>
          <w:bCs/>
          <w:sz w:val="19"/>
        </w:rPr>
        <w:t>20.137 Its constitutional principle</w:t>
      </w:r>
    </w:p>
    <w:p w14:paraId="7EF34806" w14:textId="77777777" w:rsidR="00E22F82" w:rsidRPr="00E22F82" w:rsidRDefault="00E22F82" w:rsidP="00E22F82">
      <w:pPr>
        <w:spacing w:before="50" w:after="10" w:line="240" w:lineRule="auto"/>
      </w:pPr>
      <w:r w:rsidRPr="00E22F82">
        <w:rPr>
          <w:b/>
          <w:bCs/>
          <w:sz w:val="19"/>
        </w:rPr>
        <w:t>THE RACIAL SECURITY OF ONE COMMUNITY SHOULD NOT REQUIRE THE RACIAL INSECURITY OF ANOTHER.</w:t>
      </w:r>
    </w:p>
    <w:p w14:paraId="7DA05824" w14:textId="77777777" w:rsidR="00E22F82" w:rsidRPr="00E22F82" w:rsidRDefault="00E22F82" w:rsidP="00E22F82">
      <w:pPr>
        <w:spacing w:before="60" w:after="10" w:line="240" w:lineRule="auto"/>
        <w:rPr>
          <w:b/>
          <w:bCs/>
        </w:rPr>
      </w:pPr>
      <w:r w:rsidRPr="00E22F82">
        <w:rPr>
          <w:b/>
          <w:bCs/>
          <w:sz w:val="19"/>
        </w:rPr>
        <w:t>20.138 Its evidential principle</w:t>
      </w:r>
    </w:p>
    <w:p w14:paraId="0B624B3A" w14:textId="77777777" w:rsidR="00E22F82" w:rsidRPr="00E22F82" w:rsidRDefault="00E22F82" w:rsidP="00E22F82">
      <w:pPr>
        <w:spacing w:line="184" w:lineRule="exact"/>
      </w:pPr>
      <w:r w:rsidRPr="00E22F82">
        <w:rPr>
          <w:b/>
          <w:bCs/>
          <w:sz w:val="17"/>
        </w:rPr>
        <w:t>EVIDENCE BEFORE CONCLUSION.</w:t>
      </w:r>
    </w:p>
    <w:p w14:paraId="15620280" w14:textId="77777777" w:rsidR="00E22F82" w:rsidRPr="00E22F82" w:rsidRDefault="00E22F82" w:rsidP="00E22F82">
      <w:pPr>
        <w:spacing w:before="60" w:after="10" w:line="240" w:lineRule="auto"/>
        <w:rPr>
          <w:b/>
          <w:bCs/>
        </w:rPr>
      </w:pPr>
      <w:r w:rsidRPr="00E22F82">
        <w:rPr>
          <w:b/>
          <w:bCs/>
          <w:sz w:val="19"/>
        </w:rPr>
        <w:t>20.139 Its participation principle</w:t>
      </w:r>
    </w:p>
    <w:p w14:paraId="6C06A0EB" w14:textId="77777777" w:rsidR="00E22F82" w:rsidRPr="00E22F82" w:rsidRDefault="00E22F82" w:rsidP="00E22F82">
      <w:pPr>
        <w:spacing w:before="50" w:after="10" w:line="240" w:lineRule="auto"/>
      </w:pPr>
      <w:r w:rsidRPr="00E22F82">
        <w:rPr>
          <w:b/>
          <w:bCs/>
          <w:sz w:val="19"/>
        </w:rPr>
        <w:t>PEOPLE PARTICIPATE IN DEFINING THE SECURITY OF THEIR OWN RACIAL IDENTITY.</w:t>
      </w:r>
    </w:p>
    <w:p w14:paraId="37D9E2F3" w14:textId="77777777" w:rsidR="00E22F82" w:rsidRPr="00E22F82" w:rsidRDefault="00E22F82" w:rsidP="00E22F82">
      <w:pPr>
        <w:spacing w:before="60" w:after="10" w:line="240" w:lineRule="auto"/>
        <w:rPr>
          <w:b/>
          <w:bCs/>
        </w:rPr>
      </w:pPr>
      <w:r w:rsidRPr="00E22F82">
        <w:rPr>
          <w:b/>
          <w:bCs/>
          <w:sz w:val="19"/>
        </w:rPr>
        <w:t>20.140 Its anti-securitisation principle</w:t>
      </w:r>
    </w:p>
    <w:p w14:paraId="3CE444DE" w14:textId="77777777" w:rsidR="00E22F82" w:rsidRPr="00E22F82" w:rsidRDefault="00E22F82" w:rsidP="00E22F82">
      <w:pPr>
        <w:spacing w:line="184" w:lineRule="exact"/>
      </w:pPr>
      <w:r w:rsidRPr="00E22F82">
        <w:rPr>
          <w:b/>
          <w:bCs/>
          <w:sz w:val="17"/>
        </w:rPr>
        <w:t>RACE IS NOT THE THREAT.</w:t>
      </w:r>
    </w:p>
    <w:p w14:paraId="1C32C228" w14:textId="77777777" w:rsidR="00E22F82" w:rsidRPr="00E22F82" w:rsidRDefault="00E22F82" w:rsidP="00E22F82">
      <w:pPr>
        <w:spacing w:before="50" w:after="10" w:line="240" w:lineRule="auto"/>
      </w:pPr>
      <w:r w:rsidRPr="00E22F82">
        <w:rPr>
          <w:b/>
          <w:bCs/>
          <w:sz w:val="19"/>
        </w:rPr>
        <w:t>RACIAL GROUPS ARE SECURITY STAKEHOLDERS.</w:t>
      </w:r>
    </w:p>
    <w:p w14:paraId="136EEDDB" w14:textId="77777777" w:rsidR="00E22F82" w:rsidRPr="00E22F82" w:rsidRDefault="00E22F82" w:rsidP="00E22F82">
      <w:pPr>
        <w:spacing w:before="60" w:after="10" w:line="240" w:lineRule="auto"/>
        <w:rPr>
          <w:b/>
          <w:bCs/>
        </w:rPr>
      </w:pPr>
      <w:r w:rsidRPr="00E22F82">
        <w:rPr>
          <w:b/>
          <w:bCs/>
          <w:sz w:val="19"/>
        </w:rPr>
        <w:t>20.141 Its institutional principle</w:t>
      </w:r>
    </w:p>
    <w:p w14:paraId="21A7B3D7" w14:textId="77777777" w:rsidR="00E22F82" w:rsidRPr="00E22F82" w:rsidRDefault="00E22F82" w:rsidP="00E22F82">
      <w:pPr>
        <w:spacing w:line="184" w:lineRule="exact"/>
      </w:pPr>
      <w:r w:rsidRPr="00E22F82">
        <w:rPr>
          <w:b/>
          <w:bCs/>
          <w:sz w:val="17"/>
        </w:rPr>
        <w:t>THE STATE PROTECTS RACE.</w:t>
      </w:r>
    </w:p>
    <w:p w14:paraId="39AB0B4F" w14:textId="77777777" w:rsidR="00E22F82" w:rsidRPr="00E22F82" w:rsidRDefault="00E22F82" w:rsidP="00E22F82">
      <w:pPr>
        <w:spacing w:before="50" w:after="10" w:line="240" w:lineRule="auto"/>
      </w:pPr>
      <w:r w:rsidRPr="00E22F82">
        <w:rPr>
          <w:b/>
          <w:bCs/>
          <w:sz w:val="19"/>
        </w:rPr>
        <w:t>RACIAL SECURITY PROTECTS RACIAL IDENTITY.</w:t>
      </w:r>
    </w:p>
    <w:p w14:paraId="71DDA51F" w14:textId="77777777" w:rsidR="00E22F82" w:rsidRPr="00E22F82" w:rsidRDefault="00E22F82" w:rsidP="00E22F82">
      <w:r w:rsidRPr="00E22F82">
        <w:t>The two layers are distinct.</w:t>
      </w:r>
    </w:p>
    <w:p w14:paraId="5F1484C8" w14:textId="77777777" w:rsidR="00E22F82" w:rsidRPr="00E22F82" w:rsidRDefault="00E22F82" w:rsidP="00E22F82">
      <w:r w:rsidRPr="00E22F82">
        <w:t>They can also be complementary.</w:t>
      </w:r>
    </w:p>
    <w:p w14:paraId="1CF6CCFC" w14:textId="77777777" w:rsidR="00E22F82" w:rsidRPr="00E22F82" w:rsidRDefault="00E22F82" w:rsidP="00E22F82">
      <w:pPr>
        <w:spacing w:before="60" w:after="10" w:line="240" w:lineRule="auto"/>
        <w:rPr>
          <w:b/>
          <w:bCs/>
        </w:rPr>
      </w:pPr>
      <w:r w:rsidRPr="00E22F82">
        <w:rPr>
          <w:b/>
          <w:bCs/>
          <w:sz w:val="19"/>
        </w:rPr>
        <w:t>20.142 Its national doctrine</w:t>
      </w:r>
    </w:p>
    <w:p w14:paraId="43229DF6" w14:textId="77777777" w:rsidR="00E22F82" w:rsidRPr="00E22F82" w:rsidRDefault="00E22F82" w:rsidP="00E22F82">
      <w:r w:rsidRPr="00E22F82">
        <w:t>The complete proposition is now operational rather than rhetorical:</w:t>
      </w:r>
    </w:p>
    <w:p w14:paraId="2212CBF9" w14:textId="77777777" w:rsidR="00E22F82" w:rsidRPr="00E22F82" w:rsidRDefault="00E22F82" w:rsidP="00E22F82">
      <w:pPr>
        <w:spacing w:line="184" w:lineRule="exact"/>
      </w:pPr>
      <w:r w:rsidRPr="00E22F82">
        <w:rPr>
          <w:b/>
          <w:bCs/>
          <w:sz w:val="17"/>
        </w:rPr>
        <w:t>RACE</w:t>
      </w:r>
    </w:p>
    <w:p w14:paraId="4627CE9F" w14:textId="77777777" w:rsidR="00E22F82" w:rsidRPr="00E22F82" w:rsidRDefault="00E22F82" w:rsidP="00E22F82">
      <w:pPr>
        <w:spacing w:line="184" w:lineRule="exact"/>
      </w:pPr>
      <w:r w:rsidRPr="00E22F82">
        <w:rPr>
          <w:sz w:val="17"/>
        </w:rPr>
        <w:t>↓</w:t>
      </w:r>
    </w:p>
    <w:p w14:paraId="002E8853" w14:textId="77777777" w:rsidR="00E22F82" w:rsidRPr="00E22F82" w:rsidRDefault="00E22F82" w:rsidP="00E22F82">
      <w:pPr>
        <w:spacing w:line="184" w:lineRule="exact"/>
      </w:pPr>
      <w:r w:rsidRPr="00E22F82">
        <w:rPr>
          <w:b/>
          <w:bCs/>
          <w:sz w:val="17"/>
        </w:rPr>
        <w:t>RACIAL IDENTITY</w:t>
      </w:r>
    </w:p>
    <w:p w14:paraId="14309479" w14:textId="77777777" w:rsidR="00E22F82" w:rsidRPr="00E22F82" w:rsidRDefault="00E22F82" w:rsidP="00E22F82">
      <w:pPr>
        <w:spacing w:line="184" w:lineRule="exact"/>
      </w:pPr>
      <w:r w:rsidRPr="00E22F82">
        <w:rPr>
          <w:sz w:val="17"/>
        </w:rPr>
        <w:t>↓</w:t>
      </w:r>
    </w:p>
    <w:p w14:paraId="26BCA1E7" w14:textId="77777777" w:rsidR="00E22F82" w:rsidRPr="00E22F82" w:rsidRDefault="00E22F82" w:rsidP="00E22F82">
      <w:pPr>
        <w:spacing w:line="184" w:lineRule="exact"/>
      </w:pPr>
      <w:r w:rsidRPr="00E22F82">
        <w:rPr>
          <w:b/>
          <w:bCs/>
          <w:sz w:val="17"/>
        </w:rPr>
        <w:t>RACIAL RISK</w:t>
      </w:r>
    </w:p>
    <w:p w14:paraId="2D9BE8C0" w14:textId="77777777" w:rsidR="00E22F82" w:rsidRPr="00E22F82" w:rsidRDefault="00E22F82" w:rsidP="00E22F82">
      <w:pPr>
        <w:spacing w:line="184" w:lineRule="exact"/>
      </w:pPr>
      <w:r w:rsidRPr="00E22F82">
        <w:rPr>
          <w:sz w:val="17"/>
        </w:rPr>
        <w:t>↓</w:t>
      </w:r>
    </w:p>
    <w:p w14:paraId="513CE4E4" w14:textId="77777777" w:rsidR="00E22F82" w:rsidRPr="00E22F82" w:rsidRDefault="00E22F82" w:rsidP="00E22F82">
      <w:pPr>
        <w:spacing w:before="50" w:after="10" w:line="240" w:lineRule="auto"/>
      </w:pPr>
      <w:r w:rsidRPr="00E22F82">
        <w:rPr>
          <w:b/>
          <w:bCs/>
          <w:sz w:val="19"/>
        </w:rPr>
        <w:t>COMMUNITY AND INSTITUTIONAL EXPOSURE</w:t>
      </w:r>
    </w:p>
    <w:p w14:paraId="2825E22F" w14:textId="77777777" w:rsidR="00E22F82" w:rsidRPr="00E22F82" w:rsidRDefault="00E22F82" w:rsidP="00E22F82">
      <w:pPr>
        <w:spacing w:line="184" w:lineRule="exact"/>
      </w:pPr>
      <w:r w:rsidRPr="00E22F82">
        <w:rPr>
          <w:sz w:val="17"/>
        </w:rPr>
        <w:t>↓</w:t>
      </w:r>
    </w:p>
    <w:p w14:paraId="5062F95E" w14:textId="77777777" w:rsidR="00E22F82" w:rsidRPr="00E22F82" w:rsidRDefault="00E22F82" w:rsidP="00E22F82">
      <w:pPr>
        <w:spacing w:line="184" w:lineRule="exact"/>
      </w:pPr>
      <w:r w:rsidRPr="00E22F82">
        <w:rPr>
          <w:b/>
          <w:bCs/>
          <w:sz w:val="17"/>
        </w:rPr>
        <w:t>SAFEGUARDS</w:t>
      </w:r>
    </w:p>
    <w:p w14:paraId="00057241" w14:textId="77777777" w:rsidR="00E22F82" w:rsidRPr="00E22F82" w:rsidRDefault="00E22F82" w:rsidP="00E22F82">
      <w:pPr>
        <w:spacing w:line="184" w:lineRule="exact"/>
      </w:pPr>
      <w:r w:rsidRPr="00E22F82">
        <w:rPr>
          <w:sz w:val="17"/>
        </w:rPr>
        <w:t>↓</w:t>
      </w:r>
    </w:p>
    <w:p w14:paraId="6BFCD8B0" w14:textId="77777777" w:rsidR="00E22F82" w:rsidRPr="00E22F82" w:rsidRDefault="00E22F82" w:rsidP="00E22F82">
      <w:pPr>
        <w:spacing w:line="184" w:lineRule="exact"/>
      </w:pPr>
      <w:r w:rsidRPr="00E22F82">
        <w:rPr>
          <w:b/>
          <w:bCs/>
          <w:sz w:val="17"/>
        </w:rPr>
        <w:t>RACIAL SECURITY</w:t>
      </w:r>
    </w:p>
    <w:p w14:paraId="5E11D72A" w14:textId="77777777" w:rsidR="00E22F82" w:rsidRPr="00E22F82" w:rsidRDefault="00E22F82" w:rsidP="00E22F82">
      <w:pPr>
        <w:spacing w:line="184" w:lineRule="exact"/>
      </w:pPr>
      <w:r w:rsidRPr="00E22F82">
        <w:rPr>
          <w:sz w:val="17"/>
        </w:rPr>
        <w:t>↓</w:t>
      </w:r>
    </w:p>
    <w:p w14:paraId="6D785E5E" w14:textId="77777777" w:rsidR="00E22F82" w:rsidRPr="00E22F82" w:rsidRDefault="00E22F82" w:rsidP="00E22F82">
      <w:pPr>
        <w:spacing w:line="184" w:lineRule="exact"/>
      </w:pPr>
      <w:r w:rsidRPr="00E22F82">
        <w:rPr>
          <w:b/>
          <w:bCs/>
          <w:sz w:val="17"/>
        </w:rPr>
        <w:t>SYSTEMIC RESILIENCE</w:t>
      </w:r>
    </w:p>
    <w:p w14:paraId="3DC91C82" w14:textId="77777777" w:rsidR="00E22F82" w:rsidRPr="00E22F82" w:rsidRDefault="00E22F82" w:rsidP="00E22F82">
      <w:pPr>
        <w:spacing w:line="184" w:lineRule="exact"/>
      </w:pPr>
      <w:r w:rsidRPr="00E22F82">
        <w:rPr>
          <w:sz w:val="17"/>
        </w:rPr>
        <w:t>↓</w:t>
      </w:r>
    </w:p>
    <w:p w14:paraId="6757717A" w14:textId="77777777" w:rsidR="00E22F82" w:rsidRPr="00E22F82" w:rsidRDefault="00E22F82" w:rsidP="00E22F82">
      <w:pPr>
        <w:spacing w:line="184" w:lineRule="exact"/>
      </w:pPr>
      <w:r w:rsidRPr="00E22F82">
        <w:rPr>
          <w:b/>
          <w:bCs/>
          <w:sz w:val="17"/>
        </w:rPr>
        <w:t>NATIONAL RESILIENCE</w:t>
      </w:r>
    </w:p>
    <w:p w14:paraId="20A955C0" w14:textId="77777777" w:rsidR="00E22F82" w:rsidRPr="00E22F82" w:rsidRDefault="00E22F82" w:rsidP="00E22F82">
      <w:pPr>
        <w:spacing w:line="184" w:lineRule="exact"/>
      </w:pPr>
      <w:r w:rsidRPr="00E22F82">
        <w:rPr>
          <w:sz w:val="17"/>
        </w:rPr>
        <w:t>↓</w:t>
      </w:r>
    </w:p>
    <w:p w14:paraId="1B4B66F7" w14:textId="77777777" w:rsidR="00E22F82" w:rsidRPr="00E22F82" w:rsidRDefault="00E22F82" w:rsidP="00E22F82">
      <w:pPr>
        <w:spacing w:line="184" w:lineRule="exact"/>
        <w:rPr>
          <w:b/>
          <w:bCs/>
        </w:rPr>
      </w:pPr>
      <w:r w:rsidRPr="00E22F82">
        <w:rPr>
          <w:b/>
          <w:bCs/>
          <w:sz w:val="17"/>
        </w:rPr>
        <w:t>NATIONAL SECURITY</w:t>
      </w:r>
    </w:p>
    <w:p w14:paraId="36B9DEC2" w14:textId="77777777" w:rsidR="00E22F82" w:rsidRPr="00E22F82" w:rsidRDefault="00E22F82" w:rsidP="00E22F82">
      <w:r w:rsidRPr="00E22F82">
        <w:t>Therefore:</w:t>
      </w:r>
    </w:p>
    <w:p w14:paraId="13A387D4" w14:textId="77777777" w:rsidR="00E22F82" w:rsidRPr="00E22F82" w:rsidRDefault="00E22F82" w:rsidP="00E22F82">
      <w:pPr>
        <w:spacing w:before="50" w:after="10" w:line="240" w:lineRule="auto"/>
        <w:rPr>
          <w:b/>
          <w:bCs/>
        </w:rPr>
      </w:pPr>
      <w:r w:rsidRPr="00E22F82">
        <w:rPr>
          <w:b/>
          <w:bCs/>
          <w:sz w:val="19"/>
        </w:rPr>
        <w:t>RACIAL SECURITY IS NATIONAL SECURITY.</w:t>
      </w:r>
    </w:p>
    <w:p w14:paraId="753552C7" w14:textId="77777777" w:rsidR="00E22F82" w:rsidRPr="00E22F82" w:rsidRDefault="00E22F82" w:rsidP="00E22F82">
      <w:pPr>
        <w:spacing w:before="60" w:after="10" w:line="240" w:lineRule="auto"/>
        <w:rPr>
          <w:b/>
          <w:bCs/>
        </w:rPr>
      </w:pPr>
      <w:r w:rsidRPr="00E22F82">
        <w:rPr>
          <w:b/>
          <w:bCs/>
          <w:sz w:val="19"/>
        </w:rPr>
        <w:t>20.143 The proposition established by this chapter</w:t>
      </w:r>
    </w:p>
    <w:p w14:paraId="19B582CC" w14:textId="77777777" w:rsidR="00E22F82" w:rsidRPr="00E22F82" w:rsidRDefault="00E22F82" w:rsidP="00E22F82">
      <w:r w:rsidRPr="00E22F82">
        <w:t>A National Racial Security System would not merely issue statements about race.</w:t>
      </w:r>
    </w:p>
    <w:p w14:paraId="6367922A" w14:textId="77777777" w:rsidR="00E22F82" w:rsidRPr="00E22F82" w:rsidRDefault="00E22F82" w:rsidP="00E22F82">
      <w:r w:rsidRPr="00E22F82">
        <w:t>It would create an operational architecture capable of:</w:t>
      </w:r>
    </w:p>
    <w:p w14:paraId="175F4F18" w14:textId="77777777" w:rsidR="00E22F82" w:rsidRPr="00E22F82" w:rsidRDefault="00E22F82" w:rsidP="00E22F82">
      <w:r w:rsidRPr="00E22F82">
        <w:t>detecting racial risk;</w:t>
      </w:r>
    </w:p>
    <w:p w14:paraId="3E6A0C88" w14:textId="77777777" w:rsidR="00E22F82" w:rsidRPr="00E22F82" w:rsidRDefault="00E22F82" w:rsidP="00E22F82">
      <w:r w:rsidRPr="00E22F82">
        <w:t>collecting and evaluating information;</w:t>
      </w:r>
    </w:p>
    <w:p w14:paraId="056F9BD2" w14:textId="77777777" w:rsidR="00E22F82" w:rsidRPr="00E22F82" w:rsidRDefault="00E22F82" w:rsidP="00E22F82">
      <w:r w:rsidRPr="00E22F82">
        <w:t>producing intelligence;</w:t>
      </w:r>
    </w:p>
    <w:p w14:paraId="25B975AC" w14:textId="77777777" w:rsidR="00E22F82" w:rsidRPr="00E22F82" w:rsidRDefault="00E22F82" w:rsidP="00E22F82">
      <w:r w:rsidRPr="00E22F82">
        <w:t>conducting risk assessments;</w:t>
      </w:r>
    </w:p>
    <w:p w14:paraId="56E40BAB" w14:textId="77777777" w:rsidR="00E22F82" w:rsidRPr="00E22F82" w:rsidRDefault="00E22F82" w:rsidP="00E22F82">
      <w:r w:rsidRPr="00E22F82">
        <w:t>building preventative safeguards;</w:t>
      </w:r>
    </w:p>
    <w:p w14:paraId="05A08434" w14:textId="77777777" w:rsidR="00E22F82" w:rsidRPr="00E22F82" w:rsidRDefault="00E22F82" w:rsidP="00E22F82">
      <w:r w:rsidRPr="00E22F82">
        <w:t>coordinating institutions;</w:t>
      </w:r>
    </w:p>
    <w:p w14:paraId="79FC73A3" w14:textId="77777777" w:rsidR="00E22F82" w:rsidRPr="00E22F82" w:rsidRDefault="00E22F82" w:rsidP="00E22F82">
      <w:r w:rsidRPr="00E22F82">
        <w:t>responding to incidents;</w:t>
      </w:r>
    </w:p>
    <w:p w14:paraId="64ED2F9F" w14:textId="77777777" w:rsidR="00E22F82" w:rsidRPr="00E22F82" w:rsidRDefault="00E22F82" w:rsidP="00E22F82">
      <w:r w:rsidRPr="00E22F82">
        <w:t>supporting recovery;</w:t>
      </w:r>
    </w:p>
    <w:p w14:paraId="7A48C6E4" w14:textId="77777777" w:rsidR="00E22F82" w:rsidRPr="00E22F82" w:rsidRDefault="00E22F82" w:rsidP="00E22F82">
      <w:r w:rsidRPr="00E22F82">
        <w:t>learning from failure;</w:t>
      </w:r>
    </w:p>
    <w:p w14:paraId="55031AC1" w14:textId="77777777" w:rsidR="00E22F82" w:rsidRPr="00E22F82" w:rsidRDefault="00E22F82" w:rsidP="00E22F82">
      <w:r w:rsidRPr="00E22F82">
        <w:t>protecting critical racial infrastructure;</w:t>
      </w:r>
    </w:p>
    <w:p w14:paraId="732636C0" w14:textId="77777777" w:rsidR="00E22F82" w:rsidRPr="00E22F82" w:rsidRDefault="00E22F82" w:rsidP="00E22F82">
      <w:r w:rsidRPr="00E22F82">
        <w:t>monitoring emerging risks;</w:t>
      </w:r>
    </w:p>
    <w:p w14:paraId="1C0F5F62" w14:textId="77777777" w:rsidR="00E22F82" w:rsidRPr="00E22F82" w:rsidRDefault="00E22F82" w:rsidP="00E22F82">
      <w:r w:rsidRPr="00E22F82">
        <w:t>and</w:t>
      </w:r>
    </w:p>
    <w:p w14:paraId="14CB015B" w14:textId="77777777" w:rsidR="00E22F82" w:rsidRPr="00E22F82" w:rsidRDefault="00E22F82" w:rsidP="00E22F82">
      <w:r w:rsidRPr="00E22F82">
        <w:lastRenderedPageBreak/>
        <w:t>escalating material systemic risks where national-security significance is reached.</w:t>
      </w:r>
    </w:p>
    <w:p w14:paraId="4AFFAFDD" w14:textId="77777777" w:rsidR="00E22F82" w:rsidRPr="00E22F82" w:rsidRDefault="00E22F82" w:rsidP="00E22F82">
      <w:r w:rsidRPr="00E22F82">
        <w:t>It would operate:</w:t>
      </w:r>
    </w:p>
    <w:p w14:paraId="4E0A86C7" w14:textId="77777777" w:rsidR="00E22F82" w:rsidRPr="00E22F82" w:rsidRDefault="00E22F82" w:rsidP="00E22F82">
      <w:r w:rsidRPr="00E22F82">
        <w:t>from the individual upward;</w:t>
      </w:r>
    </w:p>
    <w:p w14:paraId="04E163CD" w14:textId="77777777" w:rsidR="00E22F82" w:rsidRPr="00E22F82" w:rsidRDefault="00E22F82" w:rsidP="00E22F82">
      <w:r w:rsidRPr="00E22F82">
        <w:t>and</w:t>
      </w:r>
    </w:p>
    <w:p w14:paraId="55BE6B57" w14:textId="77777777" w:rsidR="00E22F82" w:rsidRPr="00E22F82" w:rsidRDefault="00E22F82" w:rsidP="00E22F82">
      <w:r w:rsidRPr="00E22F82">
        <w:t>from national analysis downward.</w:t>
      </w:r>
    </w:p>
    <w:p w14:paraId="0528C778" w14:textId="77777777" w:rsidR="00E22F82" w:rsidRPr="00E22F82" w:rsidRDefault="00E22F82" w:rsidP="00E22F82">
      <w:r w:rsidRPr="00E22F82">
        <w:t>It would preserve:</w:t>
      </w:r>
    </w:p>
    <w:p w14:paraId="0878F86D" w14:textId="77777777" w:rsidR="00E22F82" w:rsidRPr="00E22F82" w:rsidRDefault="00E22F82" w:rsidP="00E22F82">
      <w:r w:rsidRPr="00E22F82">
        <w:t>divisional autonomy;</w:t>
      </w:r>
    </w:p>
    <w:p w14:paraId="23DF190F" w14:textId="77777777" w:rsidR="00E22F82" w:rsidRPr="00E22F82" w:rsidRDefault="00E22F82" w:rsidP="00E22F82">
      <w:r w:rsidRPr="00E22F82">
        <w:t>mutual security;</w:t>
      </w:r>
    </w:p>
    <w:p w14:paraId="40D1156A" w14:textId="77777777" w:rsidR="00E22F82" w:rsidRPr="00E22F82" w:rsidRDefault="00E22F82" w:rsidP="00E22F82">
      <w:r w:rsidRPr="00E22F82">
        <w:t>evidence;</w:t>
      </w:r>
    </w:p>
    <w:p w14:paraId="302F497E" w14:textId="77777777" w:rsidR="00E22F82" w:rsidRPr="00E22F82" w:rsidRDefault="00E22F82" w:rsidP="00E22F82">
      <w:r w:rsidRPr="00E22F82">
        <w:t>privacy;</w:t>
      </w:r>
    </w:p>
    <w:p w14:paraId="21233347" w14:textId="77777777" w:rsidR="00E22F82" w:rsidRPr="00E22F82" w:rsidRDefault="00E22F82" w:rsidP="00E22F82">
      <w:r w:rsidRPr="00E22F82">
        <w:t>lawful authority;</w:t>
      </w:r>
    </w:p>
    <w:p w14:paraId="5E72EFBA" w14:textId="77777777" w:rsidR="00E22F82" w:rsidRPr="00E22F82" w:rsidRDefault="00E22F82" w:rsidP="00E22F82">
      <w:r w:rsidRPr="00E22F82">
        <w:t>and</w:t>
      </w:r>
    </w:p>
    <w:p w14:paraId="7A63909A" w14:textId="77777777" w:rsidR="00E22F82" w:rsidRPr="00E22F82" w:rsidRDefault="00E22F82" w:rsidP="00E22F82">
      <w:r w:rsidRPr="00E22F82">
        <w:t>institutional accountability.</w:t>
      </w:r>
    </w:p>
    <w:p w14:paraId="58AF6293" w14:textId="77777777" w:rsidR="00E22F82" w:rsidRPr="00E22F82" w:rsidRDefault="00E22F82" w:rsidP="00E22F82">
      <w:r w:rsidRPr="00E22F82">
        <w:t>Its ultimate purpose would not be to make race a permanent crisis.</w:t>
      </w:r>
    </w:p>
    <w:p w14:paraId="5B657A57" w14:textId="77777777" w:rsidR="00E22F82" w:rsidRPr="00E22F82" w:rsidRDefault="00E22F82" w:rsidP="00E22F82">
      <w:r w:rsidRPr="00E22F82">
        <w:t>Its purpose would be to make racial identity more secure and racial crises less likely.</w:t>
      </w:r>
    </w:p>
    <w:p w14:paraId="5F134CBF" w14:textId="77777777" w:rsidR="00E22F82" w:rsidRPr="00E22F82" w:rsidRDefault="00E22F82" w:rsidP="00E22F82">
      <w:r w:rsidRPr="00E22F82">
        <w:t>The strategic objective is therefore:</w:t>
      </w:r>
    </w:p>
    <w:p w14:paraId="02741FDF" w14:textId="77777777" w:rsidR="00E22F82" w:rsidRPr="00E22F82" w:rsidRDefault="00E22F82" w:rsidP="00E22F82">
      <w:pPr>
        <w:spacing w:line="184" w:lineRule="exact"/>
        <w:rPr>
          <w:b/>
          <w:bCs/>
        </w:rPr>
      </w:pPr>
      <w:r w:rsidRPr="00E22F82">
        <w:rPr>
          <w:b/>
          <w:bCs/>
          <w:sz w:val="17"/>
        </w:rPr>
        <w:t>PREVENTION BEFORE CRISIS.</w:t>
      </w:r>
    </w:p>
    <w:p w14:paraId="3BF75161" w14:textId="77777777" w:rsidR="00E22F82" w:rsidRPr="00E22F82" w:rsidRDefault="00E22F82" w:rsidP="00E22F82">
      <w:pPr>
        <w:spacing w:line="184" w:lineRule="exact"/>
        <w:rPr>
          <w:b/>
          <w:bCs/>
        </w:rPr>
      </w:pPr>
      <w:r w:rsidRPr="00E22F82">
        <w:rPr>
          <w:b/>
          <w:bCs/>
          <w:sz w:val="17"/>
        </w:rPr>
        <w:t>EVIDENCE BEFORE CONCLUSION.</w:t>
      </w:r>
    </w:p>
    <w:p w14:paraId="19F9C5E4" w14:textId="77777777" w:rsidR="00E22F82" w:rsidRPr="00E22F82" w:rsidRDefault="00E22F82" w:rsidP="00E22F82">
      <w:pPr>
        <w:spacing w:line="184" w:lineRule="exact"/>
        <w:rPr>
          <w:b/>
          <w:bCs/>
        </w:rPr>
      </w:pPr>
      <w:r w:rsidRPr="00E22F82">
        <w:rPr>
          <w:b/>
          <w:bCs/>
          <w:sz w:val="17"/>
        </w:rPr>
        <w:t>RESILIENCE BEFORE FAILURE.</w:t>
      </w:r>
    </w:p>
    <w:p w14:paraId="1E298988" w14:textId="77777777" w:rsidR="00E22F82" w:rsidRPr="00E22F82" w:rsidRDefault="00E22F82" w:rsidP="00E22F82">
      <w:pPr>
        <w:spacing w:line="184" w:lineRule="exact"/>
        <w:rPr>
          <w:b/>
          <w:bCs/>
        </w:rPr>
      </w:pPr>
      <w:r w:rsidRPr="00E22F82">
        <w:rPr>
          <w:b/>
          <w:bCs/>
          <w:sz w:val="17"/>
        </w:rPr>
        <w:t>COOPERATION WITHOUT CAPTURE.</w:t>
      </w:r>
    </w:p>
    <w:p w14:paraId="3A8DE7BF" w14:textId="77777777" w:rsidR="00E22F82" w:rsidRPr="00E22F82" w:rsidRDefault="00E22F82" w:rsidP="00E22F82">
      <w:pPr>
        <w:spacing w:before="50" w:after="10" w:line="240" w:lineRule="auto"/>
        <w:rPr>
          <w:b/>
          <w:bCs/>
        </w:rPr>
      </w:pPr>
      <w:r w:rsidRPr="00E22F82">
        <w:rPr>
          <w:b/>
          <w:bCs/>
          <w:sz w:val="19"/>
        </w:rPr>
        <w:t>SECURITY WITHOUT RACIAL PROFILING.</w:t>
      </w:r>
    </w:p>
    <w:p w14:paraId="71004CD8" w14:textId="77777777" w:rsidR="00E22F82" w:rsidRPr="00E22F82" w:rsidRDefault="00E22F82" w:rsidP="00E22F82">
      <w:r w:rsidRPr="00E22F82">
        <w:t>And the central doctrine remains:</w:t>
      </w:r>
    </w:p>
    <w:p w14:paraId="3390FF18" w14:textId="77777777" w:rsidR="00E22F82" w:rsidRPr="00E22F82" w:rsidRDefault="00E22F82" w:rsidP="00E22F82">
      <w:pPr>
        <w:spacing w:before="50" w:after="10" w:line="240" w:lineRule="auto"/>
        <w:rPr>
          <w:b/>
          <w:bCs/>
        </w:rPr>
      </w:pPr>
      <w:r w:rsidRPr="00E22F82">
        <w:rPr>
          <w:b/>
          <w:bCs/>
          <w:sz w:val="19"/>
        </w:rPr>
        <w:t>RACIAL SECURITY IS NATIONAL SECURITY.</w:t>
      </w:r>
    </w:p>
    <w:p w14:paraId="5C9702AD" w14:textId="77777777" w:rsidR="00E22F82" w:rsidRPr="00E22F82" w:rsidRDefault="00E22F82" w:rsidP="00E22F82">
      <w:r w:rsidRPr="00E22F82">
        <w:t>The architecture has now been defined.</w:t>
      </w:r>
    </w:p>
    <w:p w14:paraId="284E8137" w14:textId="77777777" w:rsidR="00E22F82" w:rsidRPr="00E22F82" w:rsidRDefault="00E22F82" w:rsidP="00E22F82">
      <w:r w:rsidRPr="00E22F82">
        <w:t>The next question concerns implementation:</w:t>
      </w:r>
    </w:p>
    <w:p w14:paraId="66BFD0B4" w14:textId="77777777" w:rsidR="00E22F82" w:rsidRPr="00E22F82" w:rsidRDefault="00E22F82" w:rsidP="00E22F82">
      <w:pPr>
        <w:spacing w:before="50" w:after="10" w:line="240" w:lineRule="auto"/>
        <w:rPr>
          <w:b/>
          <w:bCs/>
        </w:rPr>
      </w:pPr>
      <w:r w:rsidRPr="00E22F82">
        <w:rPr>
          <w:b/>
          <w:bCs/>
          <w:sz w:val="19"/>
        </w:rPr>
        <w:t>HOW DO WE BUILD IT FROM WHERE WE ARE NOW?</w:t>
      </w:r>
    </w:p>
    <w:p w14:paraId="29304643" w14:textId="77777777" w:rsidR="009C7D19" w:rsidRPr="009C7D19" w:rsidRDefault="009C7D19" w:rsidP="009C7D19">
      <w:pPr>
        <w:pageBreakBefore/>
        <w:spacing w:after="20" w:line="240" w:lineRule="auto"/>
        <w:rPr>
          <w:b/>
          <w:bCs/>
        </w:rPr>
      </w:pPr>
      <w:r w:rsidRPr="009C7D19">
        <w:rPr>
          <w:b/>
          <w:bCs/>
          <w:sz w:val="23"/>
        </w:rPr>
        <w:lastRenderedPageBreak/>
        <w:t>CHAPTER 21</w:t>
      </w:r>
    </w:p>
    <w:p w14:paraId="3C0432B6" w14:textId="77777777" w:rsidR="009C7D19" w:rsidRPr="009C7D19" w:rsidRDefault="009C7D19" w:rsidP="009C7D19">
      <w:pPr>
        <w:spacing w:before="50" w:after="10" w:line="240" w:lineRule="auto"/>
        <w:rPr>
          <w:b/>
          <w:bCs/>
        </w:rPr>
      </w:pPr>
      <w:r w:rsidRPr="009C7D19">
        <w:rPr>
          <w:b/>
          <w:bCs/>
          <w:sz w:val="19"/>
        </w:rPr>
        <w:t>BUILDING RACIAL SECURITY: THE IMPLEMENTATION ROADMAP FROM WEBSITE TO NATIONAL INSTITUTION</w:t>
      </w:r>
    </w:p>
    <w:p w14:paraId="081A36B4" w14:textId="77777777" w:rsidR="009C7D19" w:rsidRPr="009C7D19" w:rsidRDefault="009C7D19" w:rsidP="009C7D19">
      <w:pPr>
        <w:spacing w:before="60" w:after="10" w:line="240" w:lineRule="auto"/>
        <w:rPr>
          <w:b/>
          <w:bCs/>
        </w:rPr>
      </w:pPr>
      <w:r w:rsidRPr="009C7D19">
        <w:rPr>
          <w:b/>
          <w:bCs/>
          <w:sz w:val="19"/>
        </w:rPr>
        <w:t>21.1 How do we build it from where we are now?</w:t>
      </w:r>
    </w:p>
    <w:p w14:paraId="70B14EE9" w14:textId="77777777" w:rsidR="009C7D19" w:rsidRPr="009C7D19" w:rsidRDefault="009C7D19" w:rsidP="009C7D19">
      <w:r w:rsidRPr="009C7D19">
        <w:t>The previous chapter ended with the question:</w:t>
      </w:r>
    </w:p>
    <w:p w14:paraId="5D2D3156" w14:textId="77777777" w:rsidR="009C7D19" w:rsidRPr="009C7D19" w:rsidRDefault="009C7D19" w:rsidP="009C7D19">
      <w:pPr>
        <w:spacing w:before="50" w:after="10" w:line="240" w:lineRule="auto"/>
      </w:pPr>
      <w:r w:rsidRPr="009C7D19">
        <w:rPr>
          <w:b/>
          <w:bCs/>
          <w:sz w:val="19"/>
        </w:rPr>
        <w:t>HOW DO WE BUILD IT FROM WHERE WE ARE NOW?</w:t>
      </w:r>
    </w:p>
    <w:p w14:paraId="29CA9147" w14:textId="77777777" w:rsidR="009C7D19" w:rsidRPr="009C7D19" w:rsidRDefault="009C7D19" w:rsidP="009C7D19">
      <w:r w:rsidRPr="009C7D19">
        <w:t>The answer must be practical.</w:t>
      </w:r>
    </w:p>
    <w:p w14:paraId="5B340CE2" w14:textId="77777777" w:rsidR="009C7D19" w:rsidRPr="009C7D19" w:rsidRDefault="009C7D19" w:rsidP="009C7D19">
      <w:r w:rsidRPr="009C7D19">
        <w:t>Racial Security cannot be built in one step.</w:t>
      </w:r>
    </w:p>
    <w:p w14:paraId="76DF2DDD" w14:textId="77777777" w:rsidR="009C7D19" w:rsidRPr="009C7D19" w:rsidRDefault="009C7D19" w:rsidP="009C7D19">
      <w:r w:rsidRPr="009C7D19">
        <w:t>It must develop through stages.</w:t>
      </w:r>
    </w:p>
    <w:p w14:paraId="6AEF6979" w14:textId="77777777" w:rsidR="009C7D19" w:rsidRPr="009C7D19" w:rsidRDefault="009C7D19" w:rsidP="009C7D19">
      <w:r w:rsidRPr="009C7D19">
        <w:t>The project already possesses:</w:t>
      </w:r>
    </w:p>
    <w:p w14:paraId="7DAE4043" w14:textId="77777777" w:rsidR="009C7D19" w:rsidRPr="009C7D19" w:rsidRDefault="009C7D19" w:rsidP="009C7D19">
      <w:r w:rsidRPr="009C7D19">
        <w:t>a doctrine;</w:t>
      </w:r>
    </w:p>
    <w:p w14:paraId="20E44D8B" w14:textId="77777777" w:rsidR="009C7D19" w:rsidRPr="009C7D19" w:rsidRDefault="009C7D19" w:rsidP="009C7D19">
      <w:r w:rsidRPr="009C7D19">
        <w:t>a website;</w:t>
      </w:r>
    </w:p>
    <w:p w14:paraId="717F8311" w14:textId="77777777" w:rsidR="009C7D19" w:rsidRPr="009C7D19" w:rsidRDefault="009C7D19" w:rsidP="009C7D19">
      <w:r w:rsidRPr="009C7D19">
        <w:t>an identity framework;</w:t>
      </w:r>
    </w:p>
    <w:p w14:paraId="43D41E82" w14:textId="77777777" w:rsidR="009C7D19" w:rsidRPr="009C7D19" w:rsidRDefault="009C7D19" w:rsidP="009C7D19">
      <w:r w:rsidRPr="009C7D19">
        <w:t>a reference-number concept;</w:t>
      </w:r>
    </w:p>
    <w:p w14:paraId="3BA33A77" w14:textId="77777777" w:rsidR="009C7D19" w:rsidRPr="009C7D19" w:rsidRDefault="009C7D19" w:rsidP="009C7D19">
      <w:r w:rsidRPr="009C7D19">
        <w:t>a verification concept;</w:t>
      </w:r>
    </w:p>
    <w:p w14:paraId="0006CDE3" w14:textId="77777777" w:rsidR="009C7D19" w:rsidRPr="009C7D19" w:rsidRDefault="009C7D19" w:rsidP="009C7D19">
      <w:r w:rsidRPr="009C7D19">
        <w:t>racial-identity divisions;</w:t>
      </w:r>
    </w:p>
    <w:p w14:paraId="20152B19" w14:textId="77777777" w:rsidR="009C7D19" w:rsidRPr="009C7D19" w:rsidRDefault="009C7D19" w:rsidP="009C7D19">
      <w:r w:rsidRPr="009C7D19">
        <w:t>discussion infrastructure;</w:t>
      </w:r>
    </w:p>
    <w:p w14:paraId="6723294F" w14:textId="77777777" w:rsidR="009C7D19" w:rsidRPr="009C7D19" w:rsidRDefault="009C7D19" w:rsidP="009C7D19">
      <w:r w:rsidRPr="009C7D19">
        <w:t>a risk methodology;</w:t>
      </w:r>
    </w:p>
    <w:p w14:paraId="4AF4B143" w14:textId="77777777" w:rsidR="009C7D19" w:rsidRPr="009C7D19" w:rsidRDefault="009C7D19" w:rsidP="009C7D19">
      <w:r w:rsidRPr="009C7D19">
        <w:t>an audit methodology;</w:t>
      </w:r>
    </w:p>
    <w:p w14:paraId="284130F5" w14:textId="77777777" w:rsidR="009C7D19" w:rsidRPr="009C7D19" w:rsidRDefault="009C7D19" w:rsidP="009C7D19">
      <w:r w:rsidRPr="009C7D19">
        <w:t>a governance model;</w:t>
      </w:r>
    </w:p>
    <w:p w14:paraId="67FFE3C5" w14:textId="77777777" w:rsidR="009C7D19" w:rsidRPr="009C7D19" w:rsidRDefault="009C7D19" w:rsidP="009C7D19">
      <w:r w:rsidRPr="009C7D19">
        <w:t>a proposed Council;</w:t>
      </w:r>
    </w:p>
    <w:p w14:paraId="5ED1E251" w14:textId="77777777" w:rsidR="009C7D19" w:rsidRPr="009C7D19" w:rsidRDefault="009C7D19" w:rsidP="009C7D19">
      <w:r w:rsidRPr="009C7D19">
        <w:t>and</w:t>
      </w:r>
    </w:p>
    <w:p w14:paraId="34E430E4" w14:textId="77777777" w:rsidR="009C7D19" w:rsidRPr="009C7D19" w:rsidRDefault="009C7D19" w:rsidP="009C7D19">
      <w:r w:rsidRPr="009C7D19">
        <w:t>a national-security doctrine.</w:t>
      </w:r>
    </w:p>
    <w:p w14:paraId="31347126" w14:textId="77777777" w:rsidR="009C7D19" w:rsidRPr="009C7D19" w:rsidRDefault="009C7D19" w:rsidP="009C7D19">
      <w:r w:rsidRPr="009C7D19">
        <w:t>The task is therefore not to invent the institution from nothing.</w:t>
      </w:r>
    </w:p>
    <w:p w14:paraId="43E57BDF" w14:textId="77777777" w:rsidR="009C7D19" w:rsidRPr="009C7D19" w:rsidRDefault="009C7D19" w:rsidP="009C7D19">
      <w:r w:rsidRPr="009C7D19">
        <w:t>It is to build it in sequence.</w:t>
      </w:r>
    </w:p>
    <w:p w14:paraId="59476169" w14:textId="77777777" w:rsidR="009C7D19" w:rsidRPr="009C7D19" w:rsidRDefault="009C7D19" w:rsidP="009C7D19">
      <w:pPr>
        <w:spacing w:before="60" w:after="10" w:line="240" w:lineRule="auto"/>
        <w:rPr>
          <w:b/>
          <w:bCs/>
        </w:rPr>
      </w:pPr>
      <w:r w:rsidRPr="009C7D19">
        <w:rPr>
          <w:b/>
          <w:bCs/>
          <w:sz w:val="19"/>
        </w:rPr>
        <w:t>21.2 The long-term progression</w:t>
      </w:r>
    </w:p>
    <w:p w14:paraId="2270D0F6" w14:textId="77777777" w:rsidR="009C7D19" w:rsidRPr="009C7D19" w:rsidRDefault="009C7D19" w:rsidP="009C7D19">
      <w:r w:rsidRPr="009C7D19">
        <w:t>The long-term progression is:</w:t>
      </w:r>
    </w:p>
    <w:p w14:paraId="5D0D42B6" w14:textId="77777777" w:rsidR="009C7D19" w:rsidRPr="009C7D19" w:rsidRDefault="009C7D19" w:rsidP="009C7D19">
      <w:pPr>
        <w:spacing w:line="184" w:lineRule="exact"/>
      </w:pPr>
      <w:r w:rsidRPr="009C7D19">
        <w:rPr>
          <w:b/>
          <w:bCs/>
          <w:sz w:val="17"/>
        </w:rPr>
        <w:t>WEBSITE</w:t>
      </w:r>
    </w:p>
    <w:p w14:paraId="60C515AF" w14:textId="77777777" w:rsidR="009C7D19" w:rsidRPr="009C7D19" w:rsidRDefault="009C7D19" w:rsidP="009C7D19">
      <w:pPr>
        <w:spacing w:line="184" w:lineRule="exact"/>
      </w:pPr>
      <w:r w:rsidRPr="009C7D19">
        <w:rPr>
          <w:sz w:val="17"/>
        </w:rPr>
        <w:t>↓</w:t>
      </w:r>
    </w:p>
    <w:p w14:paraId="03DDC50D" w14:textId="77777777" w:rsidR="009C7D19" w:rsidRPr="009C7D19" w:rsidRDefault="009C7D19" w:rsidP="009C7D19">
      <w:pPr>
        <w:spacing w:line="184" w:lineRule="exact"/>
      </w:pPr>
      <w:r w:rsidRPr="009C7D19">
        <w:rPr>
          <w:b/>
          <w:bCs/>
          <w:sz w:val="17"/>
        </w:rPr>
        <w:t>DISCUSSION COMMUNITY</w:t>
      </w:r>
    </w:p>
    <w:p w14:paraId="6DDD3B78" w14:textId="77777777" w:rsidR="009C7D19" w:rsidRPr="009C7D19" w:rsidRDefault="009C7D19" w:rsidP="009C7D19">
      <w:pPr>
        <w:spacing w:line="184" w:lineRule="exact"/>
      </w:pPr>
      <w:r w:rsidRPr="009C7D19">
        <w:rPr>
          <w:sz w:val="17"/>
        </w:rPr>
        <w:t>↓</w:t>
      </w:r>
    </w:p>
    <w:p w14:paraId="5B3F49D4" w14:textId="77777777" w:rsidR="009C7D19" w:rsidRPr="009C7D19" w:rsidRDefault="009C7D19" w:rsidP="009C7D19">
      <w:pPr>
        <w:spacing w:line="184" w:lineRule="exact"/>
      </w:pPr>
      <w:r w:rsidRPr="009C7D19">
        <w:rPr>
          <w:b/>
          <w:bCs/>
          <w:sz w:val="17"/>
        </w:rPr>
        <w:t>MEMBERSHIP CLUB</w:t>
      </w:r>
    </w:p>
    <w:p w14:paraId="26001EC3" w14:textId="77777777" w:rsidR="009C7D19" w:rsidRPr="009C7D19" w:rsidRDefault="009C7D19" w:rsidP="009C7D19">
      <w:pPr>
        <w:spacing w:line="184" w:lineRule="exact"/>
      </w:pPr>
      <w:r w:rsidRPr="009C7D19">
        <w:rPr>
          <w:sz w:val="17"/>
        </w:rPr>
        <w:t>↓</w:t>
      </w:r>
    </w:p>
    <w:p w14:paraId="6DA8E306" w14:textId="77777777" w:rsidR="009C7D19" w:rsidRPr="009C7D19" w:rsidRDefault="009C7D19" w:rsidP="009C7D19">
      <w:pPr>
        <w:spacing w:line="184" w:lineRule="exact"/>
      </w:pPr>
      <w:r w:rsidRPr="009C7D19">
        <w:rPr>
          <w:b/>
          <w:bCs/>
          <w:sz w:val="17"/>
        </w:rPr>
        <w:t>RACIAL-IDENTITY DIVISIONS</w:t>
      </w:r>
    </w:p>
    <w:p w14:paraId="031A4243" w14:textId="77777777" w:rsidR="009C7D19" w:rsidRPr="009C7D19" w:rsidRDefault="009C7D19" w:rsidP="009C7D19">
      <w:pPr>
        <w:spacing w:line="184" w:lineRule="exact"/>
      </w:pPr>
      <w:r w:rsidRPr="009C7D19">
        <w:rPr>
          <w:sz w:val="17"/>
        </w:rPr>
        <w:t>↓</w:t>
      </w:r>
    </w:p>
    <w:p w14:paraId="216CB92B" w14:textId="77777777" w:rsidR="009C7D19" w:rsidRPr="009C7D19" w:rsidRDefault="009C7D19" w:rsidP="009C7D19">
      <w:pPr>
        <w:spacing w:line="184" w:lineRule="exact"/>
      </w:pPr>
      <w:r w:rsidRPr="009C7D19">
        <w:rPr>
          <w:b/>
          <w:bCs/>
          <w:sz w:val="17"/>
        </w:rPr>
        <w:t>SUPPORT NETWORK</w:t>
      </w:r>
    </w:p>
    <w:p w14:paraId="63085C45" w14:textId="77777777" w:rsidR="009C7D19" w:rsidRPr="009C7D19" w:rsidRDefault="009C7D19" w:rsidP="009C7D19">
      <w:pPr>
        <w:spacing w:line="184" w:lineRule="exact"/>
      </w:pPr>
      <w:r w:rsidRPr="009C7D19">
        <w:rPr>
          <w:sz w:val="17"/>
        </w:rPr>
        <w:t>↓</w:t>
      </w:r>
    </w:p>
    <w:p w14:paraId="52C8B601" w14:textId="77777777" w:rsidR="009C7D19" w:rsidRPr="009C7D19" w:rsidRDefault="009C7D19" w:rsidP="009C7D19">
      <w:pPr>
        <w:spacing w:line="184" w:lineRule="exact"/>
      </w:pPr>
      <w:r w:rsidRPr="009C7D19">
        <w:rPr>
          <w:b/>
          <w:bCs/>
          <w:sz w:val="17"/>
        </w:rPr>
        <w:t>VERIFICATION SYSTEM</w:t>
      </w:r>
    </w:p>
    <w:p w14:paraId="78FB36A0" w14:textId="77777777" w:rsidR="009C7D19" w:rsidRPr="009C7D19" w:rsidRDefault="009C7D19" w:rsidP="009C7D19">
      <w:pPr>
        <w:spacing w:line="184" w:lineRule="exact"/>
      </w:pPr>
      <w:r w:rsidRPr="009C7D19">
        <w:rPr>
          <w:sz w:val="17"/>
        </w:rPr>
        <w:t>↓</w:t>
      </w:r>
    </w:p>
    <w:p w14:paraId="586B9867" w14:textId="77777777" w:rsidR="009C7D19" w:rsidRPr="009C7D19" w:rsidRDefault="009C7D19" w:rsidP="009C7D19">
      <w:pPr>
        <w:spacing w:line="184" w:lineRule="exact"/>
      </w:pPr>
      <w:r w:rsidRPr="009C7D19">
        <w:rPr>
          <w:b/>
          <w:bCs/>
          <w:sz w:val="17"/>
        </w:rPr>
        <w:t>WORKING GROUPS</w:t>
      </w:r>
    </w:p>
    <w:p w14:paraId="32C2800F" w14:textId="77777777" w:rsidR="009C7D19" w:rsidRPr="009C7D19" w:rsidRDefault="009C7D19" w:rsidP="009C7D19">
      <w:pPr>
        <w:spacing w:line="184" w:lineRule="exact"/>
      </w:pPr>
      <w:r w:rsidRPr="009C7D19">
        <w:rPr>
          <w:sz w:val="17"/>
        </w:rPr>
        <w:t>↓</w:t>
      </w:r>
    </w:p>
    <w:p w14:paraId="6AB794B7" w14:textId="77777777" w:rsidR="009C7D19" w:rsidRPr="009C7D19" w:rsidRDefault="009C7D19" w:rsidP="009C7D19">
      <w:pPr>
        <w:spacing w:line="184" w:lineRule="exact"/>
      </w:pPr>
      <w:r w:rsidRPr="009C7D19">
        <w:rPr>
          <w:b/>
          <w:bCs/>
          <w:sz w:val="17"/>
        </w:rPr>
        <w:t>RISK AND AUDIT CAPABILITY</w:t>
      </w:r>
    </w:p>
    <w:p w14:paraId="1FD12572" w14:textId="77777777" w:rsidR="009C7D19" w:rsidRPr="009C7D19" w:rsidRDefault="009C7D19" w:rsidP="009C7D19">
      <w:pPr>
        <w:spacing w:line="184" w:lineRule="exact"/>
      </w:pPr>
      <w:r w:rsidRPr="009C7D19">
        <w:rPr>
          <w:sz w:val="17"/>
        </w:rPr>
        <w:t>↓</w:t>
      </w:r>
    </w:p>
    <w:p w14:paraId="35964EA5" w14:textId="77777777" w:rsidR="009C7D19" w:rsidRPr="009C7D19" w:rsidRDefault="009C7D19" w:rsidP="009C7D19">
      <w:pPr>
        <w:spacing w:line="184" w:lineRule="exact"/>
      </w:pPr>
      <w:r w:rsidRPr="009C7D19">
        <w:rPr>
          <w:b/>
          <w:bCs/>
          <w:sz w:val="17"/>
        </w:rPr>
        <w:t>REPRESENTATIVE GOVERNANCE</w:t>
      </w:r>
    </w:p>
    <w:p w14:paraId="6253EDAD" w14:textId="77777777" w:rsidR="009C7D19" w:rsidRPr="009C7D19" w:rsidRDefault="009C7D19" w:rsidP="009C7D19">
      <w:pPr>
        <w:spacing w:line="184" w:lineRule="exact"/>
      </w:pPr>
      <w:r w:rsidRPr="009C7D19">
        <w:rPr>
          <w:sz w:val="17"/>
        </w:rPr>
        <w:t>↓</w:t>
      </w:r>
    </w:p>
    <w:p w14:paraId="48D1E89A" w14:textId="77777777" w:rsidR="009C7D19" w:rsidRPr="009C7D19" w:rsidRDefault="009C7D19" w:rsidP="009C7D19">
      <w:pPr>
        <w:spacing w:line="184" w:lineRule="exact"/>
      </w:pPr>
      <w:r w:rsidRPr="009C7D19">
        <w:rPr>
          <w:b/>
          <w:bCs/>
          <w:sz w:val="17"/>
        </w:rPr>
        <w:t>RACIAL SECURITY COUNCIL</w:t>
      </w:r>
    </w:p>
    <w:p w14:paraId="37D54538" w14:textId="77777777" w:rsidR="009C7D19" w:rsidRPr="009C7D19" w:rsidRDefault="009C7D19" w:rsidP="009C7D19">
      <w:pPr>
        <w:spacing w:line="184" w:lineRule="exact"/>
      </w:pPr>
      <w:r w:rsidRPr="009C7D19">
        <w:rPr>
          <w:sz w:val="17"/>
        </w:rPr>
        <w:t>↓</w:t>
      </w:r>
    </w:p>
    <w:p w14:paraId="0BCD570E" w14:textId="77777777" w:rsidR="009C7D19" w:rsidRPr="009C7D19" w:rsidRDefault="009C7D19" w:rsidP="009C7D19">
      <w:pPr>
        <w:spacing w:before="50" w:after="10" w:line="240" w:lineRule="auto"/>
      </w:pPr>
      <w:r w:rsidRPr="009C7D19">
        <w:rPr>
          <w:b/>
          <w:bCs/>
          <w:sz w:val="19"/>
        </w:rPr>
        <w:t>NATIONAL RACIAL SECURITY SYSTEM</w:t>
      </w:r>
    </w:p>
    <w:p w14:paraId="5F91622A" w14:textId="77777777" w:rsidR="009C7D19" w:rsidRPr="009C7D19" w:rsidRDefault="009C7D19" w:rsidP="009C7D19">
      <w:pPr>
        <w:spacing w:line="184" w:lineRule="exact"/>
      </w:pPr>
      <w:r w:rsidRPr="009C7D19">
        <w:rPr>
          <w:sz w:val="17"/>
        </w:rPr>
        <w:t>↓</w:t>
      </w:r>
    </w:p>
    <w:p w14:paraId="676FDA4B" w14:textId="77777777" w:rsidR="009C7D19" w:rsidRPr="009C7D19" w:rsidRDefault="009C7D19" w:rsidP="009C7D19">
      <w:pPr>
        <w:spacing w:line="184" w:lineRule="exact"/>
        <w:rPr>
          <w:b/>
          <w:bCs/>
        </w:rPr>
      </w:pPr>
      <w:r w:rsidRPr="009C7D19">
        <w:rPr>
          <w:b/>
          <w:bCs/>
          <w:sz w:val="17"/>
        </w:rPr>
        <w:t>RACIAL SECURITY INSTITUTION</w:t>
      </w:r>
    </w:p>
    <w:p w14:paraId="491664CF" w14:textId="77777777" w:rsidR="009C7D19" w:rsidRPr="009C7D19" w:rsidRDefault="009C7D19" w:rsidP="009C7D19">
      <w:r w:rsidRPr="009C7D19">
        <w:t>The order matters.</w:t>
      </w:r>
    </w:p>
    <w:p w14:paraId="7B2632CF" w14:textId="77777777" w:rsidR="009C7D19" w:rsidRPr="009C7D19" w:rsidRDefault="009C7D19" w:rsidP="009C7D19">
      <w:r w:rsidRPr="009C7D19">
        <w:t>Infrastructure must precede authority.</w:t>
      </w:r>
    </w:p>
    <w:p w14:paraId="037838B2" w14:textId="77777777" w:rsidR="009C7D19" w:rsidRPr="009C7D19" w:rsidRDefault="009C7D19" w:rsidP="009C7D19">
      <w:r w:rsidRPr="009C7D19">
        <w:t>Evidence must precede claims of effectiveness.</w:t>
      </w:r>
    </w:p>
    <w:p w14:paraId="3623C421" w14:textId="77777777" w:rsidR="009C7D19" w:rsidRPr="009C7D19" w:rsidRDefault="009C7D19" w:rsidP="009C7D19">
      <w:r w:rsidRPr="009C7D19">
        <w:t>Membership must precede claims of representation.</w:t>
      </w:r>
    </w:p>
    <w:p w14:paraId="39B0E3A5" w14:textId="77777777" w:rsidR="009C7D19" w:rsidRPr="009C7D19" w:rsidRDefault="009C7D19" w:rsidP="009C7D19">
      <w:pPr>
        <w:spacing w:before="100" w:after="20" w:line="240" w:lineRule="auto"/>
        <w:rPr>
          <w:b/>
          <w:bCs/>
        </w:rPr>
      </w:pPr>
      <w:r w:rsidRPr="009C7D19">
        <w:rPr>
          <w:b/>
          <w:bCs/>
          <w:sz w:val="21"/>
        </w:rPr>
        <w:t>PART I — PHASE ZERO: FREEZE THE DOCTRINE</w:t>
      </w:r>
    </w:p>
    <w:p w14:paraId="521A14BF" w14:textId="77777777" w:rsidR="009C7D19" w:rsidRPr="009C7D19" w:rsidRDefault="009C7D19" w:rsidP="009C7D19">
      <w:pPr>
        <w:spacing w:before="60" w:after="10" w:line="240" w:lineRule="auto"/>
        <w:rPr>
          <w:b/>
          <w:bCs/>
        </w:rPr>
      </w:pPr>
      <w:r w:rsidRPr="009C7D19">
        <w:rPr>
          <w:b/>
          <w:bCs/>
          <w:sz w:val="19"/>
        </w:rPr>
        <w:t>21.3 Do not build on moving definitions</w:t>
      </w:r>
    </w:p>
    <w:p w14:paraId="4D9ABB21" w14:textId="77777777" w:rsidR="009C7D19" w:rsidRPr="009C7D19" w:rsidRDefault="009C7D19" w:rsidP="009C7D19">
      <w:r w:rsidRPr="009C7D19">
        <w:t>Before major expansion, the institution must freeze the first version of its controlled vocabulary and core doctrine.</w:t>
      </w:r>
    </w:p>
    <w:p w14:paraId="4409AF5D" w14:textId="77777777" w:rsidR="009C7D19" w:rsidRPr="009C7D19" w:rsidRDefault="009C7D19" w:rsidP="009C7D19">
      <w:r w:rsidRPr="009C7D19">
        <w:t>Terms should include:</w:t>
      </w:r>
    </w:p>
    <w:p w14:paraId="42995C79" w14:textId="77777777" w:rsidR="009C7D19" w:rsidRPr="009C7D19" w:rsidRDefault="009C7D19" w:rsidP="009C7D19">
      <w:r w:rsidRPr="009C7D19">
        <w:t>race;</w:t>
      </w:r>
    </w:p>
    <w:p w14:paraId="107D780F" w14:textId="77777777" w:rsidR="009C7D19" w:rsidRPr="009C7D19" w:rsidRDefault="009C7D19" w:rsidP="009C7D19">
      <w:r w:rsidRPr="009C7D19">
        <w:t>ethnicity;</w:t>
      </w:r>
    </w:p>
    <w:p w14:paraId="387392B8" w14:textId="77777777" w:rsidR="009C7D19" w:rsidRPr="009C7D19" w:rsidRDefault="009C7D19" w:rsidP="009C7D19">
      <w:r w:rsidRPr="009C7D19">
        <w:t>ethnic origin;</w:t>
      </w:r>
    </w:p>
    <w:p w14:paraId="44D06A52" w14:textId="77777777" w:rsidR="009C7D19" w:rsidRPr="009C7D19" w:rsidRDefault="009C7D19" w:rsidP="009C7D19">
      <w:r w:rsidRPr="009C7D19">
        <w:t>racial identity;</w:t>
      </w:r>
    </w:p>
    <w:p w14:paraId="0A8B9E97" w14:textId="77777777" w:rsidR="009C7D19" w:rsidRPr="009C7D19" w:rsidRDefault="009C7D19" w:rsidP="009C7D19">
      <w:r w:rsidRPr="009C7D19">
        <w:t>protected characteristic;</w:t>
      </w:r>
    </w:p>
    <w:p w14:paraId="294FAF52" w14:textId="77777777" w:rsidR="009C7D19" w:rsidRPr="009C7D19" w:rsidRDefault="009C7D19" w:rsidP="009C7D19">
      <w:r w:rsidRPr="009C7D19">
        <w:t>racial risk;</w:t>
      </w:r>
    </w:p>
    <w:p w14:paraId="7105938F" w14:textId="77777777" w:rsidR="009C7D19" w:rsidRPr="009C7D19" w:rsidRDefault="009C7D19" w:rsidP="009C7D19">
      <w:r w:rsidRPr="009C7D19">
        <w:t>racial security;</w:t>
      </w:r>
    </w:p>
    <w:p w14:paraId="7DFACCAE" w14:textId="77777777" w:rsidR="009C7D19" w:rsidRPr="009C7D19" w:rsidRDefault="009C7D19" w:rsidP="009C7D19">
      <w:r w:rsidRPr="009C7D19">
        <w:t>mutual racial security;</w:t>
      </w:r>
    </w:p>
    <w:p w14:paraId="198B399B" w14:textId="77777777" w:rsidR="009C7D19" w:rsidRPr="009C7D19" w:rsidRDefault="009C7D19" w:rsidP="009C7D19">
      <w:r w:rsidRPr="009C7D19">
        <w:t>institutional racism;</w:t>
      </w:r>
    </w:p>
    <w:p w14:paraId="0D2DB5AB" w14:textId="77777777" w:rsidR="009C7D19" w:rsidRPr="009C7D19" w:rsidRDefault="009C7D19" w:rsidP="009C7D19">
      <w:r w:rsidRPr="009C7D19">
        <w:t>risk;</w:t>
      </w:r>
    </w:p>
    <w:p w14:paraId="2D9F2A1A" w14:textId="77777777" w:rsidR="009C7D19" w:rsidRPr="009C7D19" w:rsidRDefault="009C7D19" w:rsidP="009C7D19">
      <w:r w:rsidRPr="009C7D19">
        <w:t>threat;</w:t>
      </w:r>
    </w:p>
    <w:p w14:paraId="4E1EFE23" w14:textId="77777777" w:rsidR="009C7D19" w:rsidRPr="009C7D19" w:rsidRDefault="009C7D19" w:rsidP="009C7D19">
      <w:r w:rsidRPr="009C7D19">
        <w:t>vulnerability;</w:t>
      </w:r>
    </w:p>
    <w:p w14:paraId="160864A0" w14:textId="77777777" w:rsidR="009C7D19" w:rsidRPr="009C7D19" w:rsidRDefault="009C7D19" w:rsidP="009C7D19">
      <w:r w:rsidRPr="009C7D19">
        <w:t>exposure;</w:t>
      </w:r>
    </w:p>
    <w:p w14:paraId="5B0914C8" w14:textId="77777777" w:rsidR="009C7D19" w:rsidRPr="009C7D19" w:rsidRDefault="009C7D19" w:rsidP="009C7D19">
      <w:r w:rsidRPr="009C7D19">
        <w:t>safeguard;</w:t>
      </w:r>
    </w:p>
    <w:p w14:paraId="066F2183" w14:textId="77777777" w:rsidR="009C7D19" w:rsidRPr="009C7D19" w:rsidRDefault="009C7D19" w:rsidP="009C7D19">
      <w:r w:rsidRPr="009C7D19">
        <w:t>systemic risk;</w:t>
      </w:r>
    </w:p>
    <w:p w14:paraId="706564CC" w14:textId="77777777" w:rsidR="009C7D19" w:rsidRPr="009C7D19" w:rsidRDefault="009C7D19" w:rsidP="009C7D19">
      <w:r w:rsidRPr="009C7D19">
        <w:t>national risk;</w:t>
      </w:r>
    </w:p>
    <w:p w14:paraId="7CD8C783" w14:textId="77777777" w:rsidR="009C7D19" w:rsidRPr="009C7D19" w:rsidRDefault="009C7D19" w:rsidP="009C7D19">
      <w:r w:rsidRPr="009C7D19">
        <w:lastRenderedPageBreak/>
        <w:t>national security;</w:t>
      </w:r>
    </w:p>
    <w:p w14:paraId="236AF1E4" w14:textId="77777777" w:rsidR="009C7D19" w:rsidRPr="009C7D19" w:rsidRDefault="009C7D19" w:rsidP="009C7D19">
      <w:r w:rsidRPr="009C7D19">
        <w:t>national identity;</w:t>
      </w:r>
    </w:p>
    <w:p w14:paraId="58CE70B3" w14:textId="77777777" w:rsidR="009C7D19" w:rsidRPr="009C7D19" w:rsidRDefault="009C7D19" w:rsidP="009C7D19">
      <w:r w:rsidRPr="009C7D19">
        <w:t>nationality;</w:t>
      </w:r>
    </w:p>
    <w:p w14:paraId="02C657B3" w14:textId="77777777" w:rsidR="009C7D19" w:rsidRPr="009C7D19" w:rsidRDefault="009C7D19" w:rsidP="009C7D19">
      <w:r w:rsidRPr="009C7D19">
        <w:t>citizenship;</w:t>
      </w:r>
    </w:p>
    <w:p w14:paraId="0E1F2B3F" w14:textId="77777777" w:rsidR="009C7D19" w:rsidRPr="009C7D19" w:rsidRDefault="009C7D19" w:rsidP="009C7D19">
      <w:r w:rsidRPr="009C7D19">
        <w:t>state;</w:t>
      </w:r>
    </w:p>
    <w:p w14:paraId="5CCAD2B9" w14:textId="77777777" w:rsidR="009C7D19" w:rsidRPr="009C7D19" w:rsidRDefault="009C7D19" w:rsidP="009C7D19">
      <w:r w:rsidRPr="009C7D19">
        <w:t>nation;</w:t>
      </w:r>
    </w:p>
    <w:p w14:paraId="6C02F4F2" w14:textId="77777777" w:rsidR="009C7D19" w:rsidRPr="009C7D19" w:rsidRDefault="009C7D19" w:rsidP="009C7D19">
      <w:r w:rsidRPr="009C7D19">
        <w:t>government;</w:t>
      </w:r>
    </w:p>
    <w:p w14:paraId="487BDDC7" w14:textId="77777777" w:rsidR="009C7D19" w:rsidRPr="009C7D19" w:rsidRDefault="009C7D19" w:rsidP="009C7D19">
      <w:r w:rsidRPr="009C7D19">
        <w:t>insurance;</w:t>
      </w:r>
    </w:p>
    <w:p w14:paraId="52F7EA7E" w14:textId="77777777" w:rsidR="009C7D19" w:rsidRPr="009C7D19" w:rsidRDefault="009C7D19" w:rsidP="009C7D19">
      <w:r w:rsidRPr="009C7D19">
        <w:t>National Insurance;</w:t>
      </w:r>
    </w:p>
    <w:p w14:paraId="0BEBBD64" w14:textId="77777777" w:rsidR="009C7D19" w:rsidRPr="009C7D19" w:rsidRDefault="009C7D19" w:rsidP="009C7D19">
      <w:r w:rsidRPr="009C7D19">
        <w:t>and</w:t>
      </w:r>
    </w:p>
    <w:p w14:paraId="6DCD6218" w14:textId="77777777" w:rsidR="009C7D19" w:rsidRPr="009C7D19" w:rsidRDefault="009C7D19" w:rsidP="009C7D19">
      <w:r w:rsidRPr="009C7D19">
        <w:t>resilience.</w:t>
      </w:r>
    </w:p>
    <w:p w14:paraId="7B391878" w14:textId="77777777" w:rsidR="009C7D19" w:rsidRPr="009C7D19" w:rsidRDefault="009C7D19" w:rsidP="009C7D19">
      <w:r w:rsidRPr="009C7D19">
        <w:t>Terminological drift becomes operational risk once software, policies and training depend upon definitions.</w:t>
      </w:r>
    </w:p>
    <w:p w14:paraId="5B578095" w14:textId="77777777" w:rsidR="009C7D19" w:rsidRPr="009C7D19" w:rsidRDefault="009C7D19" w:rsidP="009C7D19">
      <w:pPr>
        <w:spacing w:before="60" w:after="10" w:line="240" w:lineRule="auto"/>
        <w:rPr>
          <w:b/>
          <w:bCs/>
        </w:rPr>
      </w:pPr>
      <w:r w:rsidRPr="009C7D19">
        <w:rPr>
          <w:b/>
          <w:bCs/>
          <w:sz w:val="19"/>
        </w:rPr>
        <w:t>21.4 Doctrine Version 1.0</w:t>
      </w:r>
    </w:p>
    <w:p w14:paraId="46ECB649" w14:textId="77777777" w:rsidR="009C7D19" w:rsidRPr="009C7D19" w:rsidRDefault="009C7D19" w:rsidP="009C7D19">
      <w:r w:rsidRPr="009C7D19">
        <w:t>The institution should therefore publish:</w:t>
      </w:r>
    </w:p>
    <w:p w14:paraId="0219E66A" w14:textId="77777777" w:rsidR="009C7D19" w:rsidRPr="009C7D19" w:rsidRDefault="009C7D19" w:rsidP="009C7D19">
      <w:pPr>
        <w:spacing w:before="50" w:after="10" w:line="240" w:lineRule="auto"/>
        <w:rPr>
          <w:b/>
          <w:bCs/>
        </w:rPr>
      </w:pPr>
      <w:r w:rsidRPr="009C7D19">
        <w:rPr>
          <w:b/>
          <w:bCs/>
          <w:sz w:val="19"/>
        </w:rPr>
        <w:t>RACIAL SECURITY DOCTRINE — VERSION 1.0</w:t>
      </w:r>
    </w:p>
    <w:p w14:paraId="36A92675" w14:textId="77777777" w:rsidR="009C7D19" w:rsidRPr="009C7D19" w:rsidRDefault="009C7D19" w:rsidP="009C7D19">
      <w:r w:rsidRPr="009C7D19">
        <w:t>This should contain:</w:t>
      </w:r>
    </w:p>
    <w:p w14:paraId="123527F5" w14:textId="77777777" w:rsidR="009C7D19" w:rsidRPr="009C7D19" w:rsidRDefault="009C7D19" w:rsidP="009C7D19">
      <w:r w:rsidRPr="009C7D19">
        <w:t>core definitions;</w:t>
      </w:r>
    </w:p>
    <w:p w14:paraId="1C4A9721" w14:textId="77777777" w:rsidR="009C7D19" w:rsidRPr="009C7D19" w:rsidRDefault="009C7D19" w:rsidP="009C7D19">
      <w:r w:rsidRPr="009C7D19">
        <w:t>central propositions;</w:t>
      </w:r>
    </w:p>
    <w:p w14:paraId="74949E82" w14:textId="77777777" w:rsidR="009C7D19" w:rsidRPr="009C7D19" w:rsidRDefault="009C7D19" w:rsidP="009C7D19">
      <w:r w:rsidRPr="009C7D19">
        <w:t>five-part identity model;</w:t>
      </w:r>
    </w:p>
    <w:p w14:paraId="0491D30C" w14:textId="77777777" w:rsidR="009C7D19" w:rsidRPr="009C7D19" w:rsidRDefault="009C7D19" w:rsidP="009C7D19">
      <w:r w:rsidRPr="009C7D19">
        <w:t>risk framework;</w:t>
      </w:r>
    </w:p>
    <w:p w14:paraId="695A2389" w14:textId="77777777" w:rsidR="009C7D19" w:rsidRPr="009C7D19" w:rsidRDefault="009C7D19" w:rsidP="009C7D19">
      <w:r w:rsidRPr="009C7D19">
        <w:t>mutual-security doctrine;</w:t>
      </w:r>
    </w:p>
    <w:p w14:paraId="4212371B" w14:textId="77777777" w:rsidR="009C7D19" w:rsidRPr="009C7D19" w:rsidRDefault="009C7D19" w:rsidP="009C7D19">
      <w:r w:rsidRPr="009C7D19">
        <w:t>evidential standards;</w:t>
      </w:r>
    </w:p>
    <w:p w14:paraId="4FD8D5B5" w14:textId="77777777" w:rsidR="009C7D19" w:rsidRPr="009C7D19" w:rsidRDefault="009C7D19" w:rsidP="009C7D19">
      <w:r w:rsidRPr="009C7D19">
        <w:t>and</w:t>
      </w:r>
    </w:p>
    <w:p w14:paraId="4C8B64DC" w14:textId="77777777" w:rsidR="009C7D19" w:rsidRPr="009C7D19" w:rsidRDefault="009C7D19" w:rsidP="009C7D19">
      <w:r w:rsidRPr="009C7D19">
        <w:t>the central thesis:</w:t>
      </w:r>
    </w:p>
    <w:p w14:paraId="1AA9192D" w14:textId="77777777" w:rsidR="009C7D19" w:rsidRPr="009C7D19" w:rsidRDefault="009C7D19" w:rsidP="009C7D19">
      <w:pPr>
        <w:spacing w:before="50" w:after="10" w:line="240" w:lineRule="auto"/>
      </w:pPr>
      <w:r w:rsidRPr="009C7D19">
        <w:rPr>
          <w:b/>
          <w:bCs/>
          <w:sz w:val="19"/>
        </w:rPr>
        <w:t>RACIAL SECURITY IS NATIONAL SECURITY.</w:t>
      </w:r>
    </w:p>
    <w:p w14:paraId="6437913D" w14:textId="77777777" w:rsidR="009C7D19" w:rsidRPr="009C7D19" w:rsidRDefault="009C7D19" w:rsidP="009C7D19">
      <w:r w:rsidRPr="009C7D19">
        <w:t>Later versions may develop.</w:t>
      </w:r>
    </w:p>
    <w:p w14:paraId="42CBAC59" w14:textId="77777777" w:rsidR="009C7D19" w:rsidRPr="009C7D19" w:rsidRDefault="009C7D19" w:rsidP="009C7D19">
      <w:r w:rsidRPr="009C7D19">
        <w:t>The original must remain preserved.</w:t>
      </w:r>
    </w:p>
    <w:p w14:paraId="7AF041E7" w14:textId="77777777" w:rsidR="009C7D19" w:rsidRPr="009C7D19" w:rsidRDefault="009C7D19" w:rsidP="009C7D19">
      <w:pPr>
        <w:spacing w:before="60" w:after="10" w:line="240" w:lineRule="auto"/>
        <w:rPr>
          <w:b/>
          <w:bCs/>
        </w:rPr>
      </w:pPr>
      <w:r w:rsidRPr="009C7D19">
        <w:rPr>
          <w:b/>
          <w:bCs/>
          <w:sz w:val="19"/>
        </w:rPr>
        <w:t>21.5 Separate doctrine from policy</w:t>
      </w:r>
    </w:p>
    <w:p w14:paraId="6E1D363F" w14:textId="77777777" w:rsidR="009C7D19" w:rsidRPr="009C7D19" w:rsidRDefault="009C7D19" w:rsidP="009C7D19">
      <w:r w:rsidRPr="009C7D19">
        <w:t>The Doctrine should contain enduring principles.</w:t>
      </w:r>
    </w:p>
    <w:p w14:paraId="71B70E7D" w14:textId="77777777" w:rsidR="009C7D19" w:rsidRPr="009C7D19" w:rsidRDefault="009C7D19" w:rsidP="009C7D19">
      <w:r w:rsidRPr="009C7D19">
        <w:t>Operational policy should contain procedures capable of change.</w:t>
      </w:r>
    </w:p>
    <w:p w14:paraId="16B3B824" w14:textId="77777777" w:rsidR="009C7D19" w:rsidRPr="009C7D19" w:rsidRDefault="009C7D19" w:rsidP="009C7D19">
      <w:r w:rsidRPr="009C7D19">
        <w:t>For example:</w:t>
      </w:r>
    </w:p>
    <w:p w14:paraId="07ABF1C2" w14:textId="77777777" w:rsidR="009C7D19" w:rsidRPr="009C7D19" w:rsidRDefault="009C7D19" w:rsidP="009C7D19">
      <w:pPr>
        <w:spacing w:before="50" w:after="10" w:line="240" w:lineRule="auto"/>
      </w:pPr>
      <w:r w:rsidRPr="009C7D19">
        <w:rPr>
          <w:b/>
          <w:bCs/>
          <w:sz w:val="19"/>
        </w:rPr>
        <w:t>PEOPLE PARTICIPATE IN DEFINING THE SECURITY OF THEIR OWN RACIAL IDENTITY</w:t>
      </w:r>
    </w:p>
    <w:p w14:paraId="6A664730" w14:textId="77777777" w:rsidR="009C7D19" w:rsidRPr="009C7D19" w:rsidRDefault="009C7D19" w:rsidP="009C7D19">
      <w:r w:rsidRPr="009C7D19">
        <w:t>is doctrine.</w:t>
      </w:r>
    </w:p>
    <w:p w14:paraId="70C5E09D" w14:textId="77777777" w:rsidR="009C7D19" w:rsidRPr="009C7D19" w:rsidRDefault="009C7D19" w:rsidP="009C7D19">
      <w:r w:rsidRPr="009C7D19">
        <w:t>The precise procedure for electing a divisional representative is policy or constitutional procedure.</w:t>
      </w:r>
    </w:p>
    <w:p w14:paraId="7246E19D" w14:textId="77777777" w:rsidR="009C7D19" w:rsidRPr="009C7D19" w:rsidRDefault="009C7D19" w:rsidP="009C7D19">
      <w:r w:rsidRPr="009C7D19">
        <w:t>This distinction enables development without doctrinal confusion.</w:t>
      </w:r>
    </w:p>
    <w:p w14:paraId="511A1F0B" w14:textId="77777777" w:rsidR="009C7D19" w:rsidRPr="009C7D19" w:rsidRDefault="009C7D19" w:rsidP="009C7D19">
      <w:pPr>
        <w:spacing w:before="100" w:after="20" w:line="240" w:lineRule="auto"/>
        <w:rPr>
          <w:b/>
          <w:bCs/>
        </w:rPr>
      </w:pPr>
      <w:r w:rsidRPr="009C7D19">
        <w:rPr>
          <w:b/>
          <w:bCs/>
          <w:sz w:val="21"/>
        </w:rPr>
        <w:t>PART II — PHASE ONE: STABILISE THE DIGITAL PLATFORM</w:t>
      </w:r>
    </w:p>
    <w:p w14:paraId="7225C874" w14:textId="77777777" w:rsidR="009C7D19" w:rsidRPr="009C7D19" w:rsidRDefault="009C7D19" w:rsidP="009C7D19">
      <w:pPr>
        <w:spacing w:before="60" w:after="10" w:line="240" w:lineRule="auto"/>
        <w:rPr>
          <w:b/>
          <w:bCs/>
        </w:rPr>
      </w:pPr>
      <w:r w:rsidRPr="009C7D19">
        <w:rPr>
          <w:b/>
          <w:bCs/>
          <w:sz w:val="19"/>
        </w:rPr>
        <w:t>21.6 The website is infrastructure</w:t>
      </w:r>
    </w:p>
    <w:p w14:paraId="2E87F3B7" w14:textId="77777777" w:rsidR="009C7D19" w:rsidRPr="009C7D19" w:rsidRDefault="009C7D19" w:rsidP="009C7D19">
      <w:r w:rsidRPr="009C7D19">
        <w:t>The website is not the final institution.</w:t>
      </w:r>
    </w:p>
    <w:p w14:paraId="309D8AC6" w14:textId="77777777" w:rsidR="009C7D19" w:rsidRPr="009C7D19" w:rsidRDefault="009C7D19" w:rsidP="009C7D19">
      <w:r w:rsidRPr="009C7D19">
        <w:t>But it is presently the principal operational infrastructure.</w:t>
      </w:r>
    </w:p>
    <w:p w14:paraId="26E198DC" w14:textId="77777777" w:rsidR="009C7D19" w:rsidRPr="009C7D19" w:rsidRDefault="009C7D19" w:rsidP="009C7D19">
      <w:r w:rsidRPr="009C7D19">
        <w:t>Therefore the first implementation requirement is:</w:t>
      </w:r>
    </w:p>
    <w:p w14:paraId="37B1FBFA" w14:textId="77777777" w:rsidR="009C7D19" w:rsidRPr="009C7D19" w:rsidRDefault="009C7D19" w:rsidP="009C7D19">
      <w:pPr>
        <w:spacing w:before="50" w:after="10" w:line="240" w:lineRule="auto"/>
      </w:pPr>
      <w:r w:rsidRPr="009C7D19">
        <w:rPr>
          <w:b/>
          <w:bCs/>
          <w:sz w:val="19"/>
        </w:rPr>
        <w:t>MAKE THE EXISTING PLATFORM RELIABLE BEFORE ADDING COMPLEX AUTHORITY.</w:t>
      </w:r>
    </w:p>
    <w:p w14:paraId="421C674F" w14:textId="77777777" w:rsidR="009C7D19" w:rsidRPr="009C7D19" w:rsidRDefault="009C7D19" w:rsidP="009C7D19">
      <w:r w:rsidRPr="009C7D19">
        <w:t>The website should support the organisation.</w:t>
      </w:r>
    </w:p>
    <w:p w14:paraId="56B41219" w14:textId="77777777" w:rsidR="009C7D19" w:rsidRPr="009C7D19" w:rsidRDefault="009C7D19" w:rsidP="009C7D19">
      <w:r w:rsidRPr="009C7D19">
        <w:t>It should not become its greatest source of risk.</w:t>
      </w:r>
    </w:p>
    <w:p w14:paraId="58E0F000" w14:textId="77777777" w:rsidR="009C7D19" w:rsidRPr="009C7D19" w:rsidRDefault="009C7D19" w:rsidP="009C7D19">
      <w:pPr>
        <w:spacing w:before="60" w:after="10" w:line="240" w:lineRule="auto"/>
        <w:rPr>
          <w:b/>
          <w:bCs/>
        </w:rPr>
      </w:pPr>
      <w:r w:rsidRPr="009C7D19">
        <w:rPr>
          <w:b/>
          <w:bCs/>
          <w:sz w:val="19"/>
        </w:rPr>
        <w:t>21.7 Core digital functions</w:t>
      </w:r>
    </w:p>
    <w:p w14:paraId="48641BBF" w14:textId="77777777" w:rsidR="009C7D19" w:rsidRPr="009C7D19" w:rsidRDefault="009C7D19" w:rsidP="009C7D19">
      <w:r w:rsidRPr="009C7D19">
        <w:t>The initial platform should reliably provide:</w:t>
      </w:r>
    </w:p>
    <w:p w14:paraId="43894FDE" w14:textId="77777777" w:rsidR="009C7D19" w:rsidRPr="009C7D19" w:rsidRDefault="009C7D19" w:rsidP="009C7D19">
      <w:r w:rsidRPr="009C7D19">
        <w:t>public information;</w:t>
      </w:r>
    </w:p>
    <w:p w14:paraId="05C9DD8E" w14:textId="77777777" w:rsidR="009C7D19" w:rsidRPr="009C7D19" w:rsidRDefault="009C7D19" w:rsidP="009C7D19">
      <w:r w:rsidRPr="009C7D19">
        <w:t>registration;</w:t>
      </w:r>
    </w:p>
    <w:p w14:paraId="2C454543" w14:textId="77777777" w:rsidR="009C7D19" w:rsidRPr="009C7D19" w:rsidRDefault="009C7D19" w:rsidP="009C7D19">
      <w:r w:rsidRPr="009C7D19">
        <w:t>reference identity;</w:t>
      </w:r>
    </w:p>
    <w:p w14:paraId="787EE969" w14:textId="77777777" w:rsidR="009C7D19" w:rsidRPr="009C7D19" w:rsidRDefault="009C7D19" w:rsidP="009C7D19">
      <w:r w:rsidRPr="009C7D19">
        <w:t>membership functions;</w:t>
      </w:r>
    </w:p>
    <w:p w14:paraId="37CD6BB0" w14:textId="77777777" w:rsidR="009C7D19" w:rsidRPr="009C7D19" w:rsidRDefault="009C7D19" w:rsidP="009C7D19">
      <w:r w:rsidRPr="009C7D19">
        <w:t>racial-identity framework;</w:t>
      </w:r>
    </w:p>
    <w:p w14:paraId="5EA9133B" w14:textId="77777777" w:rsidR="009C7D19" w:rsidRPr="009C7D19" w:rsidRDefault="009C7D19" w:rsidP="009C7D19">
      <w:r w:rsidRPr="009C7D19">
        <w:t>divisional areas;</w:t>
      </w:r>
    </w:p>
    <w:p w14:paraId="1753A58A" w14:textId="77777777" w:rsidR="009C7D19" w:rsidRPr="009C7D19" w:rsidRDefault="009C7D19" w:rsidP="009C7D19">
      <w:r w:rsidRPr="009C7D19">
        <w:t>discussion;</w:t>
      </w:r>
    </w:p>
    <w:p w14:paraId="7F025035" w14:textId="77777777" w:rsidR="009C7D19" w:rsidRPr="009C7D19" w:rsidRDefault="009C7D19" w:rsidP="009C7D19">
      <w:r w:rsidRPr="009C7D19">
        <w:t>document library;</w:t>
      </w:r>
    </w:p>
    <w:p w14:paraId="16CC007C" w14:textId="77777777" w:rsidR="009C7D19" w:rsidRPr="009C7D19" w:rsidRDefault="009C7D19" w:rsidP="009C7D19">
      <w:r w:rsidRPr="009C7D19">
        <w:t>working groups;</w:t>
      </w:r>
    </w:p>
    <w:p w14:paraId="2B3B5902" w14:textId="77777777" w:rsidR="009C7D19" w:rsidRPr="009C7D19" w:rsidRDefault="009C7D19" w:rsidP="009C7D19">
      <w:r w:rsidRPr="009C7D19">
        <w:t>reporting;</w:t>
      </w:r>
    </w:p>
    <w:p w14:paraId="1ED271E7" w14:textId="77777777" w:rsidR="009C7D19" w:rsidRPr="009C7D19" w:rsidRDefault="009C7D19" w:rsidP="009C7D19">
      <w:r w:rsidRPr="009C7D19">
        <w:t>and</w:t>
      </w:r>
    </w:p>
    <w:p w14:paraId="0A686C09" w14:textId="77777777" w:rsidR="009C7D19" w:rsidRPr="009C7D19" w:rsidRDefault="009C7D19" w:rsidP="009C7D19">
      <w:r w:rsidRPr="009C7D19">
        <w:t>administrative controls.</w:t>
      </w:r>
    </w:p>
    <w:p w14:paraId="630542D3" w14:textId="77777777" w:rsidR="009C7D19" w:rsidRPr="009C7D19" w:rsidRDefault="009C7D19" w:rsidP="009C7D19">
      <w:r w:rsidRPr="009C7D19">
        <w:t>Each major function should have a defined owner.</w:t>
      </w:r>
    </w:p>
    <w:p w14:paraId="75760079" w14:textId="77777777" w:rsidR="009C7D19" w:rsidRPr="009C7D19" w:rsidRDefault="009C7D19" w:rsidP="009C7D19">
      <w:pPr>
        <w:spacing w:before="60" w:after="10" w:line="240" w:lineRule="auto"/>
        <w:rPr>
          <w:b/>
          <w:bCs/>
        </w:rPr>
      </w:pPr>
      <w:r w:rsidRPr="009C7D19">
        <w:rPr>
          <w:b/>
          <w:bCs/>
          <w:sz w:val="19"/>
        </w:rPr>
        <w:t>21.8 Stability before expansion</w:t>
      </w:r>
    </w:p>
    <w:p w14:paraId="4AFD1F50" w14:textId="77777777" w:rsidR="009C7D19" w:rsidRPr="009C7D19" w:rsidRDefault="009C7D19" w:rsidP="009C7D19">
      <w:r w:rsidRPr="009C7D19">
        <w:t>New features should not continually be added while basic functions remain unreliable.</w:t>
      </w:r>
    </w:p>
    <w:p w14:paraId="6BA7158E" w14:textId="77777777" w:rsidR="009C7D19" w:rsidRPr="009C7D19" w:rsidRDefault="009C7D19" w:rsidP="009C7D19">
      <w:r w:rsidRPr="009C7D19">
        <w:t>The implementation principle is:</w:t>
      </w:r>
    </w:p>
    <w:p w14:paraId="03F2CC18" w14:textId="77777777" w:rsidR="009C7D19" w:rsidRPr="009C7D19" w:rsidRDefault="009C7D19" w:rsidP="009C7D19">
      <w:pPr>
        <w:spacing w:line="184" w:lineRule="exact"/>
      </w:pPr>
      <w:r w:rsidRPr="009C7D19">
        <w:rPr>
          <w:b/>
          <w:bCs/>
          <w:sz w:val="17"/>
        </w:rPr>
        <w:t>BUILD</w:t>
      </w:r>
    </w:p>
    <w:p w14:paraId="148C7097" w14:textId="77777777" w:rsidR="009C7D19" w:rsidRPr="009C7D19" w:rsidRDefault="009C7D19" w:rsidP="009C7D19">
      <w:pPr>
        <w:spacing w:line="184" w:lineRule="exact"/>
      </w:pPr>
      <w:r w:rsidRPr="009C7D19">
        <w:rPr>
          <w:sz w:val="17"/>
        </w:rPr>
        <w:t>↓</w:t>
      </w:r>
    </w:p>
    <w:p w14:paraId="6AC80959" w14:textId="77777777" w:rsidR="009C7D19" w:rsidRPr="009C7D19" w:rsidRDefault="009C7D19" w:rsidP="009C7D19">
      <w:pPr>
        <w:spacing w:line="184" w:lineRule="exact"/>
      </w:pPr>
      <w:r w:rsidRPr="009C7D19">
        <w:rPr>
          <w:b/>
          <w:bCs/>
          <w:sz w:val="17"/>
        </w:rPr>
        <w:t>TEST</w:t>
      </w:r>
    </w:p>
    <w:p w14:paraId="171B99E4" w14:textId="77777777" w:rsidR="009C7D19" w:rsidRPr="009C7D19" w:rsidRDefault="009C7D19" w:rsidP="009C7D19">
      <w:pPr>
        <w:spacing w:line="184" w:lineRule="exact"/>
      </w:pPr>
      <w:r w:rsidRPr="009C7D19">
        <w:rPr>
          <w:sz w:val="17"/>
        </w:rPr>
        <w:t>↓</w:t>
      </w:r>
    </w:p>
    <w:p w14:paraId="18EB6B5D" w14:textId="77777777" w:rsidR="009C7D19" w:rsidRPr="009C7D19" w:rsidRDefault="009C7D19" w:rsidP="009C7D19">
      <w:pPr>
        <w:spacing w:line="184" w:lineRule="exact"/>
      </w:pPr>
      <w:r w:rsidRPr="009C7D19">
        <w:rPr>
          <w:b/>
          <w:bCs/>
          <w:sz w:val="17"/>
        </w:rPr>
        <w:t>STABILISE</w:t>
      </w:r>
    </w:p>
    <w:p w14:paraId="1A8296B8" w14:textId="77777777" w:rsidR="009C7D19" w:rsidRPr="009C7D19" w:rsidRDefault="009C7D19" w:rsidP="009C7D19">
      <w:pPr>
        <w:spacing w:line="184" w:lineRule="exact"/>
      </w:pPr>
      <w:r w:rsidRPr="009C7D19">
        <w:rPr>
          <w:sz w:val="17"/>
        </w:rPr>
        <w:t>↓</w:t>
      </w:r>
    </w:p>
    <w:p w14:paraId="1EDCD2B5" w14:textId="77777777" w:rsidR="009C7D19" w:rsidRPr="009C7D19" w:rsidRDefault="009C7D19" w:rsidP="009C7D19">
      <w:pPr>
        <w:spacing w:line="184" w:lineRule="exact"/>
      </w:pPr>
      <w:r w:rsidRPr="009C7D19">
        <w:rPr>
          <w:b/>
          <w:bCs/>
          <w:sz w:val="17"/>
        </w:rPr>
        <w:t>DOCUMENT</w:t>
      </w:r>
    </w:p>
    <w:p w14:paraId="188C36A2" w14:textId="77777777" w:rsidR="009C7D19" w:rsidRPr="009C7D19" w:rsidRDefault="009C7D19" w:rsidP="009C7D19">
      <w:pPr>
        <w:spacing w:line="184" w:lineRule="exact"/>
      </w:pPr>
      <w:r w:rsidRPr="009C7D19">
        <w:rPr>
          <w:sz w:val="17"/>
        </w:rPr>
        <w:t>↓</w:t>
      </w:r>
    </w:p>
    <w:p w14:paraId="5618A643" w14:textId="77777777" w:rsidR="009C7D19" w:rsidRPr="009C7D19" w:rsidRDefault="009C7D19" w:rsidP="009C7D19">
      <w:pPr>
        <w:spacing w:line="184" w:lineRule="exact"/>
      </w:pPr>
      <w:r w:rsidRPr="009C7D19">
        <w:rPr>
          <w:b/>
          <w:bCs/>
          <w:sz w:val="17"/>
        </w:rPr>
        <w:t>THEN EXPAND</w:t>
      </w:r>
    </w:p>
    <w:p w14:paraId="0AAF4823" w14:textId="77777777" w:rsidR="009C7D19" w:rsidRPr="009C7D19" w:rsidRDefault="009C7D19" w:rsidP="009C7D19">
      <w:r w:rsidRPr="009C7D19">
        <w:t>This avoids technical debt becoming institutional debt.</w:t>
      </w:r>
    </w:p>
    <w:p w14:paraId="1E581AF5" w14:textId="77777777" w:rsidR="009C7D19" w:rsidRPr="009C7D19" w:rsidRDefault="009C7D19" w:rsidP="009C7D19">
      <w:pPr>
        <w:spacing w:before="60" w:after="10" w:line="240" w:lineRule="auto"/>
        <w:rPr>
          <w:b/>
          <w:bCs/>
        </w:rPr>
      </w:pPr>
      <w:r w:rsidRPr="009C7D19">
        <w:rPr>
          <w:b/>
          <w:bCs/>
          <w:sz w:val="19"/>
        </w:rPr>
        <w:lastRenderedPageBreak/>
        <w:t>21.9 Mobile access</w:t>
      </w:r>
    </w:p>
    <w:p w14:paraId="350EF1E9" w14:textId="77777777" w:rsidR="009C7D19" w:rsidRPr="009C7D19" w:rsidRDefault="009C7D19" w:rsidP="009C7D19">
      <w:r w:rsidRPr="009C7D19">
        <w:t>The platform should operate effectively on:</w:t>
      </w:r>
    </w:p>
    <w:p w14:paraId="196352DF" w14:textId="77777777" w:rsidR="009C7D19" w:rsidRPr="009C7D19" w:rsidRDefault="009C7D19" w:rsidP="009C7D19">
      <w:r w:rsidRPr="009C7D19">
        <w:t>desktop;</w:t>
      </w:r>
    </w:p>
    <w:p w14:paraId="126F0154" w14:textId="77777777" w:rsidR="009C7D19" w:rsidRPr="009C7D19" w:rsidRDefault="009C7D19" w:rsidP="009C7D19">
      <w:r w:rsidRPr="009C7D19">
        <w:t>tablet;</w:t>
      </w:r>
    </w:p>
    <w:p w14:paraId="4792BA36" w14:textId="77777777" w:rsidR="009C7D19" w:rsidRPr="009C7D19" w:rsidRDefault="009C7D19" w:rsidP="009C7D19">
      <w:r w:rsidRPr="009C7D19">
        <w:t>and</w:t>
      </w:r>
    </w:p>
    <w:p w14:paraId="62FE7EC5" w14:textId="77777777" w:rsidR="009C7D19" w:rsidRPr="009C7D19" w:rsidRDefault="009C7D19" w:rsidP="009C7D19">
      <w:r w:rsidRPr="009C7D19">
        <w:t>mobile.</w:t>
      </w:r>
    </w:p>
    <w:p w14:paraId="5852494B" w14:textId="77777777" w:rsidR="009C7D19" w:rsidRPr="009C7D19" w:rsidRDefault="009C7D19" w:rsidP="009C7D19">
      <w:r w:rsidRPr="009C7D19">
        <w:t>Mobile accessibility matters because participation should not depend upon ownership of high-end equipment.</w:t>
      </w:r>
    </w:p>
    <w:p w14:paraId="67D2BA81" w14:textId="77777777" w:rsidR="009C7D19" w:rsidRPr="009C7D19" w:rsidRDefault="009C7D19" w:rsidP="009C7D19">
      <w:r w:rsidRPr="009C7D19">
        <w:t>Digital design affects institutional access.</w:t>
      </w:r>
    </w:p>
    <w:p w14:paraId="1D8347C2" w14:textId="77777777" w:rsidR="009C7D19" w:rsidRPr="009C7D19" w:rsidRDefault="009C7D19" w:rsidP="009C7D19">
      <w:pPr>
        <w:spacing w:before="60" w:after="10" w:line="240" w:lineRule="auto"/>
        <w:rPr>
          <w:b/>
          <w:bCs/>
        </w:rPr>
      </w:pPr>
      <w:r w:rsidRPr="009C7D19">
        <w:rPr>
          <w:b/>
          <w:bCs/>
          <w:sz w:val="19"/>
        </w:rPr>
        <w:t>21.10 Accessibility</w:t>
      </w:r>
    </w:p>
    <w:p w14:paraId="5064AA5A" w14:textId="77777777" w:rsidR="009C7D19" w:rsidRPr="009C7D19" w:rsidRDefault="009C7D19" w:rsidP="009C7D19">
      <w:r w:rsidRPr="009C7D19">
        <w:t>The platform should progressively support:</w:t>
      </w:r>
    </w:p>
    <w:p w14:paraId="40E82679" w14:textId="77777777" w:rsidR="009C7D19" w:rsidRPr="009C7D19" w:rsidRDefault="009C7D19" w:rsidP="009C7D19">
      <w:r w:rsidRPr="009C7D19">
        <w:t>readability;</w:t>
      </w:r>
    </w:p>
    <w:p w14:paraId="2518B964" w14:textId="77777777" w:rsidR="009C7D19" w:rsidRPr="009C7D19" w:rsidRDefault="009C7D19" w:rsidP="009C7D19">
      <w:r w:rsidRPr="009C7D19">
        <w:t>clear navigation;</w:t>
      </w:r>
    </w:p>
    <w:p w14:paraId="408CE51B" w14:textId="77777777" w:rsidR="009C7D19" w:rsidRPr="009C7D19" w:rsidRDefault="009C7D19" w:rsidP="009C7D19">
      <w:r w:rsidRPr="009C7D19">
        <w:t>accessible forms;</w:t>
      </w:r>
    </w:p>
    <w:p w14:paraId="783E03FD" w14:textId="77777777" w:rsidR="009C7D19" w:rsidRPr="009C7D19" w:rsidRDefault="009C7D19" w:rsidP="009C7D19">
      <w:r w:rsidRPr="009C7D19">
        <w:t>alternative text;</w:t>
      </w:r>
    </w:p>
    <w:p w14:paraId="7E2BF02D" w14:textId="77777777" w:rsidR="009C7D19" w:rsidRPr="009C7D19" w:rsidRDefault="009C7D19" w:rsidP="009C7D19">
      <w:r w:rsidRPr="009C7D19">
        <w:t>keyboard access;</w:t>
      </w:r>
    </w:p>
    <w:p w14:paraId="76A9E482" w14:textId="77777777" w:rsidR="009C7D19" w:rsidRPr="009C7D19" w:rsidRDefault="009C7D19" w:rsidP="009C7D19">
      <w:r w:rsidRPr="009C7D19">
        <w:t>and</w:t>
      </w:r>
    </w:p>
    <w:p w14:paraId="6EB03A4C" w14:textId="77777777" w:rsidR="009C7D19" w:rsidRPr="009C7D19" w:rsidRDefault="009C7D19" w:rsidP="009C7D19">
      <w:r w:rsidRPr="009C7D19">
        <w:t>other reasonable accessibility measures.</w:t>
      </w:r>
    </w:p>
    <w:p w14:paraId="79B9652D" w14:textId="77777777" w:rsidR="009C7D19" w:rsidRPr="009C7D19" w:rsidRDefault="009C7D19" w:rsidP="009C7D19">
      <w:r w:rsidRPr="009C7D19">
        <w:t>A security system that excludes participants through design creates unnecessary vulnerability.</w:t>
      </w:r>
    </w:p>
    <w:p w14:paraId="298FA968" w14:textId="77777777" w:rsidR="009C7D19" w:rsidRPr="009C7D19" w:rsidRDefault="009C7D19" w:rsidP="009C7D19">
      <w:pPr>
        <w:spacing w:before="60" w:after="10" w:line="240" w:lineRule="auto"/>
        <w:rPr>
          <w:b/>
          <w:bCs/>
        </w:rPr>
      </w:pPr>
      <w:r w:rsidRPr="009C7D19">
        <w:rPr>
          <w:b/>
          <w:bCs/>
          <w:sz w:val="19"/>
        </w:rPr>
        <w:t>21.11 Administrator control</w:t>
      </w:r>
    </w:p>
    <w:p w14:paraId="0762C56A" w14:textId="77777777" w:rsidR="009C7D19" w:rsidRPr="009C7D19" w:rsidRDefault="009C7D19" w:rsidP="009C7D19">
      <w:r w:rsidRPr="009C7D19">
        <w:t>Administrative authority should initially be tightly controlled.</w:t>
      </w:r>
    </w:p>
    <w:p w14:paraId="733C23AF" w14:textId="77777777" w:rsidR="009C7D19" w:rsidRPr="009C7D19" w:rsidRDefault="009C7D19" w:rsidP="009C7D19">
      <w:r w:rsidRPr="009C7D19">
        <w:t>As the institution grows, permissions should become role-based.</w:t>
      </w:r>
    </w:p>
    <w:p w14:paraId="6531E8E8" w14:textId="77777777" w:rsidR="009C7D19" w:rsidRPr="009C7D19" w:rsidRDefault="009C7D19" w:rsidP="009C7D19">
      <w:r w:rsidRPr="009C7D19">
        <w:t>Possible roles include:</w:t>
      </w:r>
    </w:p>
    <w:p w14:paraId="46C101B2" w14:textId="77777777" w:rsidR="009C7D19" w:rsidRPr="009C7D19" w:rsidRDefault="009C7D19" w:rsidP="009C7D19">
      <w:pPr>
        <w:spacing w:line="184" w:lineRule="exact"/>
      </w:pPr>
      <w:r w:rsidRPr="009C7D19">
        <w:rPr>
          <w:b/>
          <w:bCs/>
          <w:sz w:val="17"/>
        </w:rPr>
        <w:t>SYSTEM ADMINISTRATOR</w:t>
      </w:r>
    </w:p>
    <w:p w14:paraId="756AD557" w14:textId="77777777" w:rsidR="009C7D19" w:rsidRPr="009C7D19" w:rsidRDefault="009C7D19" w:rsidP="009C7D19">
      <w:pPr>
        <w:spacing w:line="184" w:lineRule="exact"/>
      </w:pPr>
      <w:r w:rsidRPr="009C7D19">
        <w:rPr>
          <w:b/>
          <w:bCs/>
          <w:sz w:val="17"/>
        </w:rPr>
        <w:t>DIVISION ADMINISTRATOR</w:t>
      </w:r>
    </w:p>
    <w:p w14:paraId="1E8755FB" w14:textId="77777777" w:rsidR="009C7D19" w:rsidRPr="009C7D19" w:rsidRDefault="009C7D19" w:rsidP="009C7D19">
      <w:pPr>
        <w:spacing w:line="184" w:lineRule="exact"/>
      </w:pPr>
      <w:r w:rsidRPr="009C7D19">
        <w:rPr>
          <w:b/>
          <w:bCs/>
          <w:sz w:val="17"/>
        </w:rPr>
        <w:t>MODERATOR</w:t>
      </w:r>
    </w:p>
    <w:p w14:paraId="48FA3CE6" w14:textId="77777777" w:rsidR="009C7D19" w:rsidRPr="009C7D19" w:rsidRDefault="009C7D19" w:rsidP="009C7D19">
      <w:pPr>
        <w:spacing w:line="184" w:lineRule="exact"/>
      </w:pPr>
      <w:r w:rsidRPr="009C7D19">
        <w:rPr>
          <w:b/>
          <w:bCs/>
          <w:sz w:val="17"/>
        </w:rPr>
        <w:t>RESEARCHER</w:t>
      </w:r>
    </w:p>
    <w:p w14:paraId="42FF1EAB" w14:textId="77777777" w:rsidR="009C7D19" w:rsidRPr="009C7D19" w:rsidRDefault="009C7D19" w:rsidP="009C7D19">
      <w:pPr>
        <w:spacing w:line="184" w:lineRule="exact"/>
      </w:pPr>
      <w:r w:rsidRPr="009C7D19">
        <w:rPr>
          <w:b/>
          <w:bCs/>
          <w:sz w:val="17"/>
        </w:rPr>
        <w:t>VERIFICATION OFFICER</w:t>
      </w:r>
    </w:p>
    <w:p w14:paraId="50485B2A" w14:textId="77777777" w:rsidR="009C7D19" w:rsidRPr="009C7D19" w:rsidRDefault="009C7D19" w:rsidP="009C7D19">
      <w:pPr>
        <w:spacing w:line="184" w:lineRule="exact"/>
      </w:pPr>
      <w:r w:rsidRPr="009C7D19">
        <w:rPr>
          <w:b/>
          <w:bCs/>
          <w:sz w:val="17"/>
        </w:rPr>
        <w:t>AUDITOR</w:t>
      </w:r>
    </w:p>
    <w:p w14:paraId="02DE3A52" w14:textId="77777777" w:rsidR="009C7D19" w:rsidRPr="009C7D19" w:rsidRDefault="009C7D19" w:rsidP="009C7D19">
      <w:pPr>
        <w:spacing w:line="184" w:lineRule="exact"/>
      </w:pPr>
      <w:r w:rsidRPr="009C7D19">
        <w:rPr>
          <w:b/>
          <w:bCs/>
          <w:sz w:val="17"/>
        </w:rPr>
        <w:t>MEMBERSHIP OFFICER</w:t>
      </w:r>
    </w:p>
    <w:p w14:paraId="22700A06" w14:textId="77777777" w:rsidR="009C7D19" w:rsidRPr="009C7D19" w:rsidRDefault="009C7D19" w:rsidP="009C7D19">
      <w:r w:rsidRPr="009C7D19">
        <w:t>Different functions should have different access.</w:t>
      </w:r>
    </w:p>
    <w:p w14:paraId="2B90DFEC" w14:textId="77777777" w:rsidR="009C7D19" w:rsidRPr="009C7D19" w:rsidRDefault="009C7D19" w:rsidP="009C7D19">
      <w:pPr>
        <w:spacing w:before="60" w:after="10" w:line="240" w:lineRule="auto"/>
        <w:rPr>
          <w:b/>
          <w:bCs/>
        </w:rPr>
      </w:pPr>
      <w:r w:rsidRPr="009C7D19">
        <w:rPr>
          <w:b/>
          <w:bCs/>
          <w:sz w:val="19"/>
        </w:rPr>
        <w:t>21.12 No universal administrator by default</w:t>
      </w:r>
    </w:p>
    <w:p w14:paraId="6FEB3207" w14:textId="77777777" w:rsidR="009C7D19" w:rsidRPr="009C7D19" w:rsidRDefault="009C7D19" w:rsidP="009C7D19">
      <w:r w:rsidRPr="009C7D19">
        <w:t>A mature system should not give every administrator access to:</w:t>
      </w:r>
    </w:p>
    <w:p w14:paraId="2CEB39D2" w14:textId="77777777" w:rsidR="009C7D19" w:rsidRPr="009C7D19" w:rsidRDefault="009C7D19" w:rsidP="009C7D19">
      <w:r w:rsidRPr="009C7D19">
        <w:t>all private data;</w:t>
      </w:r>
    </w:p>
    <w:p w14:paraId="5715E9C1" w14:textId="77777777" w:rsidR="009C7D19" w:rsidRPr="009C7D19" w:rsidRDefault="009C7D19" w:rsidP="009C7D19">
      <w:r w:rsidRPr="009C7D19">
        <w:t>all verification evidence;</w:t>
      </w:r>
    </w:p>
    <w:p w14:paraId="7EB5815A" w14:textId="77777777" w:rsidR="009C7D19" w:rsidRPr="009C7D19" w:rsidRDefault="009C7D19" w:rsidP="009C7D19">
      <w:r w:rsidRPr="009C7D19">
        <w:t>all financial records;</w:t>
      </w:r>
    </w:p>
    <w:p w14:paraId="14305DA6" w14:textId="77777777" w:rsidR="009C7D19" w:rsidRPr="009C7D19" w:rsidRDefault="009C7D19" w:rsidP="009C7D19">
      <w:r w:rsidRPr="009C7D19">
        <w:t>and</w:t>
      </w:r>
    </w:p>
    <w:p w14:paraId="1E8557D6" w14:textId="77777777" w:rsidR="009C7D19" w:rsidRPr="009C7D19" w:rsidRDefault="009C7D19" w:rsidP="009C7D19">
      <w:r w:rsidRPr="009C7D19">
        <w:t>all investigation material.</w:t>
      </w:r>
    </w:p>
    <w:p w14:paraId="7C877EDC" w14:textId="77777777" w:rsidR="009C7D19" w:rsidRPr="009C7D19" w:rsidRDefault="009C7D19" w:rsidP="009C7D19">
      <w:r w:rsidRPr="009C7D19">
        <w:t>Privilege should follow function.</w:t>
      </w:r>
    </w:p>
    <w:p w14:paraId="751AC11E" w14:textId="77777777" w:rsidR="009C7D19" w:rsidRPr="009C7D19" w:rsidRDefault="009C7D19" w:rsidP="009C7D19">
      <w:r w:rsidRPr="009C7D19">
        <w:t>This reduces insider risk.</w:t>
      </w:r>
    </w:p>
    <w:p w14:paraId="3B14DF92" w14:textId="77777777" w:rsidR="009C7D19" w:rsidRPr="009C7D19" w:rsidRDefault="009C7D19" w:rsidP="009C7D19">
      <w:pPr>
        <w:spacing w:before="60" w:after="10" w:line="240" w:lineRule="auto"/>
        <w:rPr>
          <w:b/>
          <w:bCs/>
        </w:rPr>
      </w:pPr>
      <w:r w:rsidRPr="009C7D19">
        <w:rPr>
          <w:b/>
          <w:bCs/>
          <w:sz w:val="19"/>
        </w:rPr>
        <w:t>21.13 Technical documentation</w:t>
      </w:r>
    </w:p>
    <w:p w14:paraId="2AD1C419" w14:textId="77777777" w:rsidR="009C7D19" w:rsidRPr="009C7D19" w:rsidRDefault="009C7D19" w:rsidP="009C7D19">
      <w:r w:rsidRPr="009C7D19">
        <w:t>Every critical digital function should be documented.</w:t>
      </w:r>
    </w:p>
    <w:p w14:paraId="4C5CC7AD" w14:textId="77777777" w:rsidR="009C7D19" w:rsidRPr="009C7D19" w:rsidRDefault="009C7D19" w:rsidP="009C7D19">
      <w:r w:rsidRPr="009C7D19">
        <w:t>Documentation should include:</w:t>
      </w:r>
    </w:p>
    <w:p w14:paraId="1E651476" w14:textId="77777777" w:rsidR="009C7D19" w:rsidRPr="009C7D19" w:rsidRDefault="009C7D19" w:rsidP="009C7D19">
      <w:r w:rsidRPr="009C7D19">
        <w:t>hosting;</w:t>
      </w:r>
    </w:p>
    <w:p w14:paraId="26CEB9D3" w14:textId="77777777" w:rsidR="009C7D19" w:rsidRPr="009C7D19" w:rsidRDefault="009C7D19" w:rsidP="009C7D19">
      <w:r w:rsidRPr="009C7D19">
        <w:t>database structure;</w:t>
      </w:r>
    </w:p>
    <w:p w14:paraId="63BBAE04" w14:textId="77777777" w:rsidR="009C7D19" w:rsidRPr="009C7D19" w:rsidRDefault="009C7D19" w:rsidP="009C7D19">
      <w:r w:rsidRPr="009C7D19">
        <w:t>authentication;</w:t>
      </w:r>
    </w:p>
    <w:p w14:paraId="320FAB8B" w14:textId="77777777" w:rsidR="009C7D19" w:rsidRPr="009C7D19" w:rsidRDefault="009C7D19" w:rsidP="009C7D19">
      <w:r w:rsidRPr="009C7D19">
        <w:t>permissions;</w:t>
      </w:r>
    </w:p>
    <w:p w14:paraId="1E34B00A" w14:textId="77777777" w:rsidR="009C7D19" w:rsidRPr="009C7D19" w:rsidRDefault="009C7D19" w:rsidP="009C7D19">
      <w:r w:rsidRPr="009C7D19">
        <w:t>backup;</w:t>
      </w:r>
    </w:p>
    <w:p w14:paraId="6652407A" w14:textId="77777777" w:rsidR="009C7D19" w:rsidRPr="009C7D19" w:rsidRDefault="009C7D19" w:rsidP="009C7D19">
      <w:r w:rsidRPr="009C7D19">
        <w:t>recovery;</w:t>
      </w:r>
    </w:p>
    <w:p w14:paraId="7C808825" w14:textId="77777777" w:rsidR="009C7D19" w:rsidRPr="009C7D19" w:rsidRDefault="009C7D19" w:rsidP="009C7D19">
      <w:r w:rsidRPr="009C7D19">
        <w:t>dependencies;</w:t>
      </w:r>
    </w:p>
    <w:p w14:paraId="69F3EEFF" w14:textId="77777777" w:rsidR="009C7D19" w:rsidRPr="009C7D19" w:rsidRDefault="009C7D19" w:rsidP="009C7D19">
      <w:r w:rsidRPr="009C7D19">
        <w:t>and</w:t>
      </w:r>
    </w:p>
    <w:p w14:paraId="4E249AB5" w14:textId="77777777" w:rsidR="009C7D19" w:rsidRPr="009C7D19" w:rsidRDefault="009C7D19" w:rsidP="009C7D19">
      <w:r w:rsidRPr="009C7D19">
        <w:t>deployment procedures.</w:t>
      </w:r>
    </w:p>
    <w:p w14:paraId="6D4FE512" w14:textId="77777777" w:rsidR="009C7D19" w:rsidRPr="009C7D19" w:rsidRDefault="009C7D19" w:rsidP="009C7D19">
      <w:r w:rsidRPr="009C7D19">
        <w:t>If only one person understands how the system works, the system contains founder and technical dependency.</w:t>
      </w:r>
    </w:p>
    <w:p w14:paraId="6EFDC2CD" w14:textId="77777777" w:rsidR="009C7D19" w:rsidRPr="009C7D19" w:rsidRDefault="009C7D19" w:rsidP="009C7D19">
      <w:pPr>
        <w:spacing w:before="60" w:after="10" w:line="240" w:lineRule="auto"/>
        <w:rPr>
          <w:b/>
          <w:bCs/>
        </w:rPr>
      </w:pPr>
      <w:r w:rsidRPr="009C7D19">
        <w:rPr>
          <w:b/>
          <w:bCs/>
          <w:sz w:val="19"/>
        </w:rPr>
        <w:t>21.14 Backups</w:t>
      </w:r>
    </w:p>
    <w:p w14:paraId="182733CD" w14:textId="77777777" w:rsidR="009C7D19" w:rsidRPr="009C7D19" w:rsidRDefault="009C7D19" w:rsidP="009C7D19">
      <w:r w:rsidRPr="009C7D19">
        <w:t>The platform should maintain tested backups.</w:t>
      </w:r>
    </w:p>
    <w:p w14:paraId="32FB06BB" w14:textId="77777777" w:rsidR="009C7D19" w:rsidRPr="009C7D19" w:rsidRDefault="009C7D19" w:rsidP="009C7D19">
      <w:r w:rsidRPr="009C7D19">
        <w:t>The correct question is not:</w:t>
      </w:r>
    </w:p>
    <w:p w14:paraId="633E03CE" w14:textId="77777777" w:rsidR="009C7D19" w:rsidRPr="009C7D19" w:rsidRDefault="009C7D19" w:rsidP="009C7D19">
      <w:r w:rsidRPr="009C7D19">
        <w:t>“Do we have backups?”</w:t>
      </w:r>
    </w:p>
    <w:p w14:paraId="5D24E7CD" w14:textId="77777777" w:rsidR="009C7D19" w:rsidRPr="009C7D19" w:rsidRDefault="009C7D19" w:rsidP="009C7D19">
      <w:r w:rsidRPr="009C7D19">
        <w:t>It is:</w:t>
      </w:r>
    </w:p>
    <w:p w14:paraId="6BDD87E0" w14:textId="77777777" w:rsidR="009C7D19" w:rsidRPr="009C7D19" w:rsidRDefault="009C7D19" w:rsidP="009C7D19">
      <w:pPr>
        <w:spacing w:before="50" w:after="10" w:line="240" w:lineRule="auto"/>
      </w:pPr>
      <w:r w:rsidRPr="009C7D19">
        <w:rPr>
          <w:b/>
          <w:bCs/>
          <w:sz w:val="19"/>
        </w:rPr>
        <w:t>CAN WE RESTORE THE SYSTEM FROM THEM?</w:t>
      </w:r>
    </w:p>
    <w:p w14:paraId="2CB28580" w14:textId="77777777" w:rsidR="009C7D19" w:rsidRPr="009C7D19" w:rsidRDefault="009C7D19" w:rsidP="009C7D19">
      <w:r w:rsidRPr="009C7D19">
        <w:t>Backup testing should therefore be routine.</w:t>
      </w:r>
    </w:p>
    <w:p w14:paraId="55623A9F" w14:textId="77777777" w:rsidR="009C7D19" w:rsidRPr="009C7D19" w:rsidRDefault="009C7D19" w:rsidP="009C7D19">
      <w:pPr>
        <w:spacing w:before="60" w:after="10" w:line="240" w:lineRule="auto"/>
        <w:rPr>
          <w:b/>
          <w:bCs/>
        </w:rPr>
      </w:pPr>
      <w:r w:rsidRPr="009C7D19">
        <w:rPr>
          <w:b/>
          <w:bCs/>
          <w:sz w:val="19"/>
        </w:rPr>
        <w:t>21.15 Platform continuity</w:t>
      </w:r>
    </w:p>
    <w:p w14:paraId="346FD5EE" w14:textId="77777777" w:rsidR="009C7D19" w:rsidRPr="009C7D19" w:rsidRDefault="009C7D19" w:rsidP="009C7D19">
      <w:r w:rsidRPr="009C7D19">
        <w:t>A continuity plan should answer:</w:t>
      </w:r>
    </w:p>
    <w:p w14:paraId="416EE214" w14:textId="77777777" w:rsidR="009C7D19" w:rsidRPr="009C7D19" w:rsidRDefault="009C7D19" w:rsidP="009C7D19">
      <w:r w:rsidRPr="009C7D19">
        <w:t>What if the hosting provider fails?</w:t>
      </w:r>
    </w:p>
    <w:p w14:paraId="55E3F234" w14:textId="77777777" w:rsidR="009C7D19" w:rsidRPr="009C7D19" w:rsidRDefault="009C7D19" w:rsidP="009C7D19">
      <w:r w:rsidRPr="009C7D19">
        <w:t>What if the domain is lost?</w:t>
      </w:r>
    </w:p>
    <w:p w14:paraId="24CFA609" w14:textId="77777777" w:rsidR="009C7D19" w:rsidRPr="009C7D19" w:rsidRDefault="009C7D19" w:rsidP="009C7D19">
      <w:r w:rsidRPr="009C7D19">
        <w:t>What if the database is corrupted?</w:t>
      </w:r>
    </w:p>
    <w:p w14:paraId="4D216562" w14:textId="77777777" w:rsidR="009C7D19" w:rsidRPr="009C7D19" w:rsidRDefault="009C7D19" w:rsidP="009C7D19">
      <w:r w:rsidRPr="009C7D19">
        <w:t>What if an administrator account is compromised?</w:t>
      </w:r>
    </w:p>
    <w:p w14:paraId="153B50B2" w14:textId="77777777" w:rsidR="009C7D19" w:rsidRPr="009C7D19" w:rsidRDefault="009C7D19" w:rsidP="009C7D19">
      <w:r w:rsidRPr="009C7D19">
        <w:t>What if the main developer is unavailable?</w:t>
      </w:r>
    </w:p>
    <w:p w14:paraId="1F938C51" w14:textId="77777777" w:rsidR="009C7D19" w:rsidRPr="009C7D19" w:rsidRDefault="009C7D19" w:rsidP="009C7D19">
      <w:r w:rsidRPr="009C7D19">
        <w:t>These are institutional-security questions.</w:t>
      </w:r>
    </w:p>
    <w:p w14:paraId="50A9B407" w14:textId="77777777" w:rsidR="009C7D19" w:rsidRPr="009C7D19" w:rsidRDefault="009C7D19" w:rsidP="009C7D19">
      <w:pPr>
        <w:spacing w:before="100" w:after="20" w:line="240" w:lineRule="auto"/>
        <w:rPr>
          <w:b/>
          <w:bCs/>
        </w:rPr>
      </w:pPr>
      <w:r w:rsidRPr="009C7D19">
        <w:rPr>
          <w:b/>
          <w:bCs/>
          <w:sz w:val="21"/>
        </w:rPr>
        <w:t>PART III — PHASE TWO: REGISTRATION AND REFERENCE IDENTITY</w:t>
      </w:r>
    </w:p>
    <w:p w14:paraId="196C589F" w14:textId="77777777" w:rsidR="009C7D19" w:rsidRPr="009C7D19" w:rsidRDefault="009C7D19" w:rsidP="009C7D19">
      <w:pPr>
        <w:spacing w:before="60" w:after="10" w:line="240" w:lineRule="auto"/>
        <w:rPr>
          <w:b/>
          <w:bCs/>
        </w:rPr>
      </w:pPr>
      <w:r w:rsidRPr="009C7D19">
        <w:rPr>
          <w:b/>
          <w:bCs/>
          <w:sz w:val="19"/>
        </w:rPr>
        <w:t>21.16 Registration</w:t>
      </w:r>
    </w:p>
    <w:p w14:paraId="6C908AB3" w14:textId="77777777" w:rsidR="009C7D19" w:rsidRPr="009C7D19" w:rsidRDefault="009C7D19" w:rsidP="009C7D19">
      <w:r w:rsidRPr="009C7D19">
        <w:t>The next layer is a stable participant-registration system.</w:t>
      </w:r>
    </w:p>
    <w:p w14:paraId="0025E50D" w14:textId="77777777" w:rsidR="009C7D19" w:rsidRPr="009C7D19" w:rsidRDefault="009C7D19" w:rsidP="009C7D19">
      <w:r w:rsidRPr="009C7D19">
        <w:t>Registration should permit people to:</w:t>
      </w:r>
    </w:p>
    <w:p w14:paraId="48D0C61D" w14:textId="77777777" w:rsidR="009C7D19" w:rsidRPr="009C7D19" w:rsidRDefault="009C7D19" w:rsidP="009C7D19">
      <w:r w:rsidRPr="009C7D19">
        <w:lastRenderedPageBreak/>
        <w:t>create an account;</w:t>
      </w:r>
    </w:p>
    <w:p w14:paraId="0C4D2EB1" w14:textId="77777777" w:rsidR="009C7D19" w:rsidRPr="009C7D19" w:rsidRDefault="009C7D19" w:rsidP="009C7D19">
      <w:r w:rsidRPr="009C7D19">
        <w:t>obtain an institutional reference;</w:t>
      </w:r>
    </w:p>
    <w:p w14:paraId="0804EA3C" w14:textId="77777777" w:rsidR="009C7D19" w:rsidRPr="009C7D19" w:rsidRDefault="009C7D19" w:rsidP="009C7D19">
      <w:r w:rsidRPr="009C7D19">
        <w:t>manage relevant information;</w:t>
      </w:r>
    </w:p>
    <w:p w14:paraId="3F9AC089" w14:textId="77777777" w:rsidR="009C7D19" w:rsidRPr="009C7D19" w:rsidRDefault="009C7D19" w:rsidP="009C7D19">
      <w:r w:rsidRPr="009C7D19">
        <w:t>and</w:t>
      </w:r>
    </w:p>
    <w:p w14:paraId="2ED91F36" w14:textId="77777777" w:rsidR="009C7D19" w:rsidRPr="009C7D19" w:rsidRDefault="009C7D19" w:rsidP="009C7D19">
      <w:r w:rsidRPr="009C7D19">
        <w:t>participate according to their status.</w:t>
      </w:r>
    </w:p>
    <w:p w14:paraId="5A8F337B" w14:textId="77777777" w:rsidR="009C7D19" w:rsidRPr="009C7D19" w:rsidRDefault="009C7D19" w:rsidP="009C7D19">
      <w:r w:rsidRPr="009C7D19">
        <w:t>The process should collect only what is necessary.</w:t>
      </w:r>
    </w:p>
    <w:p w14:paraId="7CB6BD28" w14:textId="77777777" w:rsidR="009C7D19" w:rsidRPr="009C7D19" w:rsidRDefault="009C7D19" w:rsidP="009C7D19">
      <w:pPr>
        <w:spacing w:before="60" w:after="10" w:line="240" w:lineRule="auto"/>
        <w:rPr>
          <w:b/>
          <w:bCs/>
        </w:rPr>
      </w:pPr>
      <w:r w:rsidRPr="009C7D19">
        <w:rPr>
          <w:b/>
          <w:bCs/>
          <w:sz w:val="19"/>
        </w:rPr>
        <w:t>21.17 Reference identity</w:t>
      </w:r>
    </w:p>
    <w:p w14:paraId="09839741" w14:textId="77777777" w:rsidR="009C7D19" w:rsidRPr="009C7D19" w:rsidRDefault="009C7D19" w:rsidP="009C7D19">
      <w:r w:rsidRPr="009C7D19">
        <w:t>The reference number allows continuity without publicly exposing unnecessary personal information.</w:t>
      </w:r>
    </w:p>
    <w:p w14:paraId="184E4580" w14:textId="77777777" w:rsidR="009C7D19" w:rsidRPr="009C7D19" w:rsidRDefault="009C7D19" w:rsidP="009C7D19">
      <w:r w:rsidRPr="009C7D19">
        <w:t>The conceptual model is:</w:t>
      </w:r>
    </w:p>
    <w:p w14:paraId="0DCCEB69" w14:textId="77777777" w:rsidR="009C7D19" w:rsidRPr="009C7D19" w:rsidRDefault="009C7D19" w:rsidP="009C7D19">
      <w:pPr>
        <w:spacing w:line="184" w:lineRule="exact"/>
      </w:pPr>
      <w:r w:rsidRPr="009C7D19">
        <w:rPr>
          <w:b/>
          <w:bCs/>
          <w:sz w:val="17"/>
        </w:rPr>
        <w:t>PERSON</w:t>
      </w:r>
    </w:p>
    <w:p w14:paraId="096FDF8F" w14:textId="77777777" w:rsidR="009C7D19" w:rsidRPr="009C7D19" w:rsidRDefault="009C7D19" w:rsidP="009C7D19">
      <w:pPr>
        <w:spacing w:line="184" w:lineRule="exact"/>
      </w:pPr>
      <w:r w:rsidRPr="009C7D19">
        <w:rPr>
          <w:sz w:val="17"/>
        </w:rPr>
        <w:t>↓</w:t>
      </w:r>
    </w:p>
    <w:p w14:paraId="23E01E35" w14:textId="77777777" w:rsidR="009C7D19" w:rsidRPr="009C7D19" w:rsidRDefault="009C7D19" w:rsidP="009C7D19">
      <w:pPr>
        <w:spacing w:line="184" w:lineRule="exact"/>
      </w:pPr>
      <w:r w:rsidRPr="009C7D19">
        <w:rPr>
          <w:b/>
          <w:bCs/>
          <w:sz w:val="17"/>
        </w:rPr>
        <w:t>AUTHENTICATED ACCOUNT</w:t>
      </w:r>
    </w:p>
    <w:p w14:paraId="67F3A600" w14:textId="77777777" w:rsidR="009C7D19" w:rsidRPr="009C7D19" w:rsidRDefault="009C7D19" w:rsidP="009C7D19">
      <w:pPr>
        <w:spacing w:line="184" w:lineRule="exact"/>
      </w:pPr>
      <w:r w:rsidRPr="009C7D19">
        <w:rPr>
          <w:sz w:val="17"/>
        </w:rPr>
        <w:t>↓</w:t>
      </w:r>
    </w:p>
    <w:p w14:paraId="09344A89" w14:textId="77777777" w:rsidR="009C7D19" w:rsidRPr="009C7D19" w:rsidRDefault="009C7D19" w:rsidP="009C7D19">
      <w:pPr>
        <w:spacing w:line="184" w:lineRule="exact"/>
      </w:pPr>
      <w:r w:rsidRPr="009C7D19">
        <w:rPr>
          <w:b/>
          <w:bCs/>
          <w:sz w:val="17"/>
        </w:rPr>
        <w:t>REFERENCE NUMBER</w:t>
      </w:r>
    </w:p>
    <w:p w14:paraId="361C18E6" w14:textId="77777777" w:rsidR="009C7D19" w:rsidRPr="009C7D19" w:rsidRDefault="009C7D19" w:rsidP="009C7D19">
      <w:pPr>
        <w:spacing w:line="184" w:lineRule="exact"/>
      </w:pPr>
      <w:r w:rsidRPr="009C7D19">
        <w:rPr>
          <w:sz w:val="17"/>
        </w:rPr>
        <w:t>↓</w:t>
      </w:r>
    </w:p>
    <w:p w14:paraId="6EF4130F" w14:textId="77777777" w:rsidR="009C7D19" w:rsidRPr="009C7D19" w:rsidRDefault="009C7D19" w:rsidP="009C7D19">
      <w:pPr>
        <w:spacing w:line="184" w:lineRule="exact"/>
      </w:pPr>
      <w:r w:rsidRPr="009C7D19">
        <w:rPr>
          <w:b/>
          <w:bCs/>
          <w:sz w:val="17"/>
        </w:rPr>
        <w:t>INSTITUTIONAL ACTIVITY</w:t>
      </w:r>
    </w:p>
    <w:p w14:paraId="248C08AF" w14:textId="77777777" w:rsidR="009C7D19" w:rsidRPr="009C7D19" w:rsidRDefault="009C7D19" w:rsidP="009C7D19">
      <w:r w:rsidRPr="009C7D19">
        <w:t>The public identifier should remain distinct from secret authentication credentials.</w:t>
      </w:r>
    </w:p>
    <w:p w14:paraId="4BFE9C9A" w14:textId="77777777" w:rsidR="009C7D19" w:rsidRPr="009C7D19" w:rsidRDefault="009C7D19" w:rsidP="009C7D19">
      <w:pPr>
        <w:spacing w:before="60" w:after="10" w:line="240" w:lineRule="auto"/>
        <w:rPr>
          <w:b/>
          <w:bCs/>
        </w:rPr>
      </w:pPr>
      <w:r w:rsidRPr="009C7D19">
        <w:rPr>
          <w:b/>
          <w:bCs/>
          <w:sz w:val="19"/>
        </w:rPr>
        <w:t>21.18 Reference number integrity</w:t>
      </w:r>
    </w:p>
    <w:p w14:paraId="01CA8DA6" w14:textId="77777777" w:rsidR="009C7D19" w:rsidRPr="009C7D19" w:rsidRDefault="009C7D19" w:rsidP="009C7D19">
      <w:r w:rsidRPr="009C7D19">
        <w:t>Reference numbers should be:</w:t>
      </w:r>
    </w:p>
    <w:p w14:paraId="52A8DAA4" w14:textId="77777777" w:rsidR="009C7D19" w:rsidRPr="009C7D19" w:rsidRDefault="009C7D19" w:rsidP="009C7D19">
      <w:r w:rsidRPr="009C7D19">
        <w:t>unique;</w:t>
      </w:r>
    </w:p>
    <w:p w14:paraId="32D8AE68" w14:textId="77777777" w:rsidR="009C7D19" w:rsidRPr="009C7D19" w:rsidRDefault="009C7D19" w:rsidP="009C7D19">
      <w:r w:rsidRPr="009C7D19">
        <w:t>persistent;</w:t>
      </w:r>
    </w:p>
    <w:p w14:paraId="3DA79AAE" w14:textId="77777777" w:rsidR="009C7D19" w:rsidRPr="009C7D19" w:rsidRDefault="009C7D19" w:rsidP="009C7D19">
      <w:r w:rsidRPr="009C7D19">
        <w:t>auditable;</w:t>
      </w:r>
    </w:p>
    <w:p w14:paraId="61E5E950" w14:textId="77777777" w:rsidR="009C7D19" w:rsidRPr="009C7D19" w:rsidRDefault="009C7D19" w:rsidP="009C7D19">
      <w:r w:rsidRPr="009C7D19">
        <w:t>and</w:t>
      </w:r>
    </w:p>
    <w:p w14:paraId="4C3495AD" w14:textId="77777777" w:rsidR="009C7D19" w:rsidRPr="009C7D19" w:rsidRDefault="009C7D19" w:rsidP="009C7D19">
      <w:r w:rsidRPr="009C7D19">
        <w:t>non-</w:t>
      </w:r>
      <w:proofErr w:type="spellStart"/>
      <w:r w:rsidRPr="009C7D19">
        <w:t>reassignable</w:t>
      </w:r>
      <w:proofErr w:type="spellEnd"/>
      <w:r w:rsidRPr="009C7D19">
        <w:t>.</w:t>
      </w:r>
    </w:p>
    <w:p w14:paraId="185EF21B" w14:textId="77777777" w:rsidR="009C7D19" w:rsidRPr="009C7D19" w:rsidRDefault="009C7D19" w:rsidP="009C7D19">
      <w:r w:rsidRPr="009C7D19">
        <w:t>If an account becomes inactive, its number should not simply be transferred to another person.</w:t>
      </w:r>
    </w:p>
    <w:p w14:paraId="0D7AAAA3" w14:textId="77777777" w:rsidR="009C7D19" w:rsidRPr="009C7D19" w:rsidRDefault="009C7D19" w:rsidP="009C7D19">
      <w:r w:rsidRPr="009C7D19">
        <w:t>Identity integrity requires continuity.</w:t>
      </w:r>
    </w:p>
    <w:p w14:paraId="7588CE38" w14:textId="77777777" w:rsidR="009C7D19" w:rsidRPr="009C7D19" w:rsidRDefault="009C7D19" w:rsidP="009C7D19">
      <w:pPr>
        <w:spacing w:before="60" w:after="10" w:line="240" w:lineRule="auto"/>
        <w:rPr>
          <w:b/>
          <w:bCs/>
        </w:rPr>
      </w:pPr>
      <w:r w:rsidRPr="009C7D19">
        <w:rPr>
          <w:b/>
          <w:bCs/>
          <w:sz w:val="19"/>
        </w:rPr>
        <w:t>21.19 Registration is not verification</w:t>
      </w:r>
    </w:p>
    <w:p w14:paraId="1C5C35AE" w14:textId="77777777" w:rsidR="009C7D19" w:rsidRPr="009C7D19" w:rsidRDefault="009C7D19" w:rsidP="009C7D19">
      <w:r w:rsidRPr="009C7D19">
        <w:t>Registration means:</w:t>
      </w:r>
    </w:p>
    <w:p w14:paraId="18840717" w14:textId="77777777" w:rsidR="009C7D19" w:rsidRPr="009C7D19" w:rsidRDefault="009C7D19" w:rsidP="009C7D19">
      <w:r w:rsidRPr="009C7D19">
        <w:t>the person has entered the institutional system.</w:t>
      </w:r>
    </w:p>
    <w:p w14:paraId="1C10BDA5" w14:textId="77777777" w:rsidR="009C7D19" w:rsidRPr="009C7D19" w:rsidRDefault="009C7D19" w:rsidP="009C7D19">
      <w:r w:rsidRPr="009C7D19">
        <w:t>It does not mean:</w:t>
      </w:r>
    </w:p>
    <w:p w14:paraId="494836F0" w14:textId="77777777" w:rsidR="009C7D19" w:rsidRPr="009C7D19" w:rsidRDefault="009C7D19" w:rsidP="009C7D19">
      <w:r w:rsidRPr="009C7D19">
        <w:t>every identity claim has been independently verified.</w:t>
      </w:r>
    </w:p>
    <w:p w14:paraId="7270606A" w14:textId="77777777" w:rsidR="009C7D19" w:rsidRPr="009C7D19" w:rsidRDefault="009C7D19" w:rsidP="009C7D19">
      <w:r w:rsidRPr="009C7D19">
        <w:t>The status must remain explicit.</w:t>
      </w:r>
    </w:p>
    <w:p w14:paraId="2BAA3BC4" w14:textId="77777777" w:rsidR="009C7D19" w:rsidRPr="009C7D19" w:rsidRDefault="009C7D19" w:rsidP="009C7D19">
      <w:pPr>
        <w:spacing w:before="60" w:after="10" w:line="240" w:lineRule="auto"/>
        <w:rPr>
          <w:b/>
          <w:bCs/>
        </w:rPr>
      </w:pPr>
      <w:r w:rsidRPr="009C7D19">
        <w:rPr>
          <w:b/>
          <w:bCs/>
          <w:sz w:val="19"/>
        </w:rPr>
        <w:t>21.20 Data minimisation</w:t>
      </w:r>
    </w:p>
    <w:p w14:paraId="3CC3A712" w14:textId="77777777" w:rsidR="009C7D19" w:rsidRPr="009C7D19" w:rsidRDefault="009C7D19" w:rsidP="009C7D19">
      <w:r w:rsidRPr="009C7D19">
        <w:t>At registration, collect the minimum required information.</w:t>
      </w:r>
    </w:p>
    <w:p w14:paraId="38ED215A" w14:textId="77777777" w:rsidR="009C7D19" w:rsidRPr="009C7D19" w:rsidRDefault="009C7D19" w:rsidP="009C7D19">
      <w:r w:rsidRPr="009C7D19">
        <w:t>Additional information should be requested only when:</w:t>
      </w:r>
    </w:p>
    <w:p w14:paraId="7C253BEE" w14:textId="77777777" w:rsidR="009C7D19" w:rsidRPr="009C7D19" w:rsidRDefault="009C7D19" w:rsidP="009C7D19">
      <w:r w:rsidRPr="009C7D19">
        <w:t>membership;</w:t>
      </w:r>
    </w:p>
    <w:p w14:paraId="3B79092E" w14:textId="77777777" w:rsidR="009C7D19" w:rsidRPr="009C7D19" w:rsidRDefault="009C7D19" w:rsidP="009C7D19">
      <w:r w:rsidRPr="009C7D19">
        <w:t>verification;</w:t>
      </w:r>
    </w:p>
    <w:p w14:paraId="2D61FCF5" w14:textId="77777777" w:rsidR="009C7D19" w:rsidRPr="009C7D19" w:rsidRDefault="009C7D19" w:rsidP="009C7D19">
      <w:r w:rsidRPr="009C7D19">
        <w:t>support;</w:t>
      </w:r>
    </w:p>
    <w:p w14:paraId="23321547" w14:textId="77777777" w:rsidR="009C7D19" w:rsidRPr="009C7D19" w:rsidRDefault="009C7D19" w:rsidP="009C7D19">
      <w:r w:rsidRPr="009C7D19">
        <w:t>governance;</w:t>
      </w:r>
    </w:p>
    <w:p w14:paraId="53670934" w14:textId="77777777" w:rsidR="009C7D19" w:rsidRPr="009C7D19" w:rsidRDefault="009C7D19" w:rsidP="009C7D19">
      <w:r w:rsidRPr="009C7D19">
        <w:t>or</w:t>
      </w:r>
    </w:p>
    <w:p w14:paraId="32D8E383" w14:textId="77777777" w:rsidR="009C7D19" w:rsidRPr="009C7D19" w:rsidRDefault="009C7D19" w:rsidP="009C7D19">
      <w:r w:rsidRPr="009C7D19">
        <w:t>another defined function</w:t>
      </w:r>
    </w:p>
    <w:p w14:paraId="459CE757" w14:textId="77777777" w:rsidR="009C7D19" w:rsidRPr="009C7D19" w:rsidRDefault="009C7D19" w:rsidP="009C7D19">
      <w:r w:rsidRPr="009C7D19">
        <w:t>requires it.</w:t>
      </w:r>
    </w:p>
    <w:p w14:paraId="2F63CAC6" w14:textId="77777777" w:rsidR="009C7D19" w:rsidRPr="009C7D19" w:rsidRDefault="009C7D19" w:rsidP="009C7D19">
      <w:r w:rsidRPr="009C7D19">
        <w:t>The platform should resist unnecessary accumulation.</w:t>
      </w:r>
    </w:p>
    <w:p w14:paraId="602F89BD" w14:textId="77777777" w:rsidR="009C7D19" w:rsidRPr="009C7D19" w:rsidRDefault="009C7D19" w:rsidP="009C7D19">
      <w:pPr>
        <w:spacing w:before="100" w:after="20" w:line="240" w:lineRule="auto"/>
        <w:rPr>
          <w:b/>
          <w:bCs/>
        </w:rPr>
      </w:pPr>
      <w:r w:rsidRPr="009C7D19">
        <w:rPr>
          <w:b/>
          <w:bCs/>
          <w:sz w:val="21"/>
        </w:rPr>
        <w:t>PART IV — PHASE THREE: MEMBERSHIP</w:t>
      </w:r>
    </w:p>
    <w:p w14:paraId="1AC3F9E5" w14:textId="77777777" w:rsidR="009C7D19" w:rsidRPr="009C7D19" w:rsidRDefault="009C7D19" w:rsidP="009C7D19">
      <w:pPr>
        <w:spacing w:before="60" w:after="10" w:line="240" w:lineRule="auto"/>
        <w:rPr>
          <w:b/>
          <w:bCs/>
        </w:rPr>
      </w:pPr>
      <w:r w:rsidRPr="009C7D19">
        <w:rPr>
          <w:b/>
          <w:bCs/>
          <w:sz w:val="19"/>
        </w:rPr>
        <w:t>21.21 From user to member</w:t>
      </w:r>
    </w:p>
    <w:p w14:paraId="6B567EAF" w14:textId="77777777" w:rsidR="009C7D19" w:rsidRPr="009C7D19" w:rsidRDefault="009C7D19" w:rsidP="009C7D19">
      <w:r w:rsidRPr="009C7D19">
        <w:t>A website user is not automatically a member.</w:t>
      </w:r>
    </w:p>
    <w:p w14:paraId="7046FE20" w14:textId="77777777" w:rsidR="009C7D19" w:rsidRPr="009C7D19" w:rsidRDefault="009C7D19" w:rsidP="009C7D19">
      <w:r w:rsidRPr="009C7D19">
        <w:t>Membership should involve:</w:t>
      </w:r>
    </w:p>
    <w:p w14:paraId="6E9009E2" w14:textId="77777777" w:rsidR="009C7D19" w:rsidRPr="009C7D19" w:rsidRDefault="009C7D19" w:rsidP="009C7D19">
      <w:r w:rsidRPr="009C7D19">
        <w:t>acceptance of institutional rules;</w:t>
      </w:r>
    </w:p>
    <w:p w14:paraId="26D81179" w14:textId="77777777" w:rsidR="009C7D19" w:rsidRPr="009C7D19" w:rsidRDefault="009C7D19" w:rsidP="009C7D19">
      <w:r w:rsidRPr="009C7D19">
        <w:t>defined rights;</w:t>
      </w:r>
    </w:p>
    <w:p w14:paraId="4A2317DD" w14:textId="77777777" w:rsidR="009C7D19" w:rsidRPr="009C7D19" w:rsidRDefault="009C7D19" w:rsidP="009C7D19">
      <w:r w:rsidRPr="009C7D19">
        <w:t>defined responsibilities;</w:t>
      </w:r>
    </w:p>
    <w:p w14:paraId="3F574902" w14:textId="77777777" w:rsidR="009C7D19" w:rsidRPr="009C7D19" w:rsidRDefault="009C7D19" w:rsidP="009C7D19">
      <w:r w:rsidRPr="009C7D19">
        <w:t>and</w:t>
      </w:r>
    </w:p>
    <w:p w14:paraId="1298B5C2" w14:textId="77777777" w:rsidR="009C7D19" w:rsidRPr="009C7D19" w:rsidRDefault="009C7D19" w:rsidP="009C7D19">
      <w:r w:rsidRPr="009C7D19">
        <w:t>a recorded status.</w:t>
      </w:r>
    </w:p>
    <w:p w14:paraId="078199C3" w14:textId="77777777" w:rsidR="009C7D19" w:rsidRPr="009C7D19" w:rsidRDefault="009C7D19" w:rsidP="009C7D19">
      <w:r w:rsidRPr="009C7D19">
        <w:t>This is the first real constitutional relationship between person and institution.</w:t>
      </w:r>
    </w:p>
    <w:p w14:paraId="6E3F7902" w14:textId="77777777" w:rsidR="009C7D19" w:rsidRPr="009C7D19" w:rsidRDefault="009C7D19" w:rsidP="009C7D19">
      <w:pPr>
        <w:spacing w:before="60" w:after="10" w:line="240" w:lineRule="auto"/>
        <w:rPr>
          <w:b/>
          <w:bCs/>
        </w:rPr>
      </w:pPr>
      <w:r w:rsidRPr="009C7D19">
        <w:rPr>
          <w:b/>
          <w:bCs/>
          <w:sz w:val="19"/>
        </w:rPr>
        <w:t>21.22 Membership agreement</w:t>
      </w:r>
    </w:p>
    <w:p w14:paraId="14122143" w14:textId="77777777" w:rsidR="009C7D19" w:rsidRPr="009C7D19" w:rsidRDefault="009C7D19" w:rsidP="009C7D19">
      <w:r w:rsidRPr="009C7D19">
        <w:t>The institution should develop a clear membership agreement or terms of membership.</w:t>
      </w:r>
    </w:p>
    <w:p w14:paraId="1692D199" w14:textId="77777777" w:rsidR="009C7D19" w:rsidRPr="009C7D19" w:rsidRDefault="009C7D19" w:rsidP="009C7D19">
      <w:r w:rsidRPr="009C7D19">
        <w:t>It should state:</w:t>
      </w:r>
    </w:p>
    <w:p w14:paraId="197F8E49" w14:textId="77777777" w:rsidR="009C7D19" w:rsidRPr="009C7D19" w:rsidRDefault="009C7D19" w:rsidP="009C7D19">
      <w:r w:rsidRPr="009C7D19">
        <w:t>purpose;</w:t>
      </w:r>
    </w:p>
    <w:p w14:paraId="4D8246BC" w14:textId="77777777" w:rsidR="009C7D19" w:rsidRPr="009C7D19" w:rsidRDefault="009C7D19" w:rsidP="009C7D19">
      <w:r w:rsidRPr="009C7D19">
        <w:t>member rights;</w:t>
      </w:r>
    </w:p>
    <w:p w14:paraId="19E06753" w14:textId="77777777" w:rsidR="009C7D19" w:rsidRPr="009C7D19" w:rsidRDefault="009C7D19" w:rsidP="009C7D19">
      <w:r w:rsidRPr="009C7D19">
        <w:t>member responsibilities;</w:t>
      </w:r>
    </w:p>
    <w:p w14:paraId="50E8AA80" w14:textId="77777777" w:rsidR="009C7D19" w:rsidRPr="009C7D19" w:rsidRDefault="009C7D19" w:rsidP="009C7D19">
      <w:r w:rsidRPr="009C7D19">
        <w:t>conduct standards;</w:t>
      </w:r>
    </w:p>
    <w:p w14:paraId="08E1D80E" w14:textId="77777777" w:rsidR="009C7D19" w:rsidRPr="009C7D19" w:rsidRDefault="009C7D19" w:rsidP="009C7D19">
      <w:r w:rsidRPr="009C7D19">
        <w:t>privacy;</w:t>
      </w:r>
    </w:p>
    <w:p w14:paraId="5B2A459C" w14:textId="77777777" w:rsidR="009C7D19" w:rsidRPr="009C7D19" w:rsidRDefault="009C7D19" w:rsidP="009C7D19">
      <w:r w:rsidRPr="009C7D19">
        <w:t>governance;</w:t>
      </w:r>
    </w:p>
    <w:p w14:paraId="7FBD582C" w14:textId="77777777" w:rsidR="009C7D19" w:rsidRPr="009C7D19" w:rsidRDefault="009C7D19" w:rsidP="009C7D19">
      <w:r w:rsidRPr="009C7D19">
        <w:t>complaints;</w:t>
      </w:r>
    </w:p>
    <w:p w14:paraId="1DEC7C68" w14:textId="77777777" w:rsidR="009C7D19" w:rsidRPr="009C7D19" w:rsidRDefault="009C7D19" w:rsidP="009C7D19">
      <w:r w:rsidRPr="009C7D19">
        <w:t>discipline;</w:t>
      </w:r>
    </w:p>
    <w:p w14:paraId="146D7554" w14:textId="77777777" w:rsidR="009C7D19" w:rsidRPr="009C7D19" w:rsidRDefault="009C7D19" w:rsidP="009C7D19">
      <w:r w:rsidRPr="009C7D19">
        <w:t>and</w:t>
      </w:r>
    </w:p>
    <w:p w14:paraId="463ADF4C" w14:textId="77777777" w:rsidR="009C7D19" w:rsidRPr="009C7D19" w:rsidRDefault="009C7D19" w:rsidP="009C7D19">
      <w:r w:rsidRPr="009C7D19">
        <w:t>termination.</w:t>
      </w:r>
    </w:p>
    <w:p w14:paraId="5B9540E6" w14:textId="77777777" w:rsidR="009C7D19" w:rsidRPr="009C7D19" w:rsidRDefault="009C7D19" w:rsidP="009C7D19">
      <w:r w:rsidRPr="009C7D19">
        <w:t>Membership should not depend upon hidden rules.</w:t>
      </w:r>
    </w:p>
    <w:p w14:paraId="590C8982" w14:textId="77777777" w:rsidR="009C7D19" w:rsidRPr="009C7D19" w:rsidRDefault="009C7D19" w:rsidP="009C7D19">
      <w:pPr>
        <w:spacing w:before="60" w:after="10" w:line="240" w:lineRule="auto"/>
        <w:rPr>
          <w:b/>
          <w:bCs/>
        </w:rPr>
      </w:pPr>
      <w:r w:rsidRPr="009C7D19">
        <w:rPr>
          <w:b/>
          <w:bCs/>
          <w:sz w:val="19"/>
        </w:rPr>
        <w:t>21.23 Membership rights</w:t>
      </w:r>
    </w:p>
    <w:p w14:paraId="51043710" w14:textId="77777777" w:rsidR="009C7D19" w:rsidRPr="009C7D19" w:rsidRDefault="009C7D19" w:rsidP="009C7D19">
      <w:r w:rsidRPr="009C7D19">
        <w:t>Possible rights include:</w:t>
      </w:r>
    </w:p>
    <w:p w14:paraId="29C13DCD" w14:textId="77777777" w:rsidR="009C7D19" w:rsidRPr="009C7D19" w:rsidRDefault="009C7D19" w:rsidP="009C7D19">
      <w:r w:rsidRPr="009C7D19">
        <w:t>participation;</w:t>
      </w:r>
    </w:p>
    <w:p w14:paraId="756CA4E8" w14:textId="77777777" w:rsidR="009C7D19" w:rsidRPr="009C7D19" w:rsidRDefault="009C7D19" w:rsidP="009C7D19">
      <w:r w:rsidRPr="009C7D19">
        <w:t>division access;</w:t>
      </w:r>
    </w:p>
    <w:p w14:paraId="63FF4467" w14:textId="77777777" w:rsidR="009C7D19" w:rsidRPr="009C7D19" w:rsidRDefault="009C7D19" w:rsidP="009C7D19">
      <w:r w:rsidRPr="009C7D19">
        <w:lastRenderedPageBreak/>
        <w:t>voting where eligible;</w:t>
      </w:r>
    </w:p>
    <w:p w14:paraId="52F00174" w14:textId="77777777" w:rsidR="009C7D19" w:rsidRPr="009C7D19" w:rsidRDefault="009C7D19" w:rsidP="009C7D19">
      <w:r w:rsidRPr="009C7D19">
        <w:t>standing for defined roles;</w:t>
      </w:r>
    </w:p>
    <w:p w14:paraId="5C749768" w14:textId="77777777" w:rsidR="009C7D19" w:rsidRPr="009C7D19" w:rsidRDefault="009C7D19" w:rsidP="009C7D19">
      <w:r w:rsidRPr="009C7D19">
        <w:t>submitting racial-security concerns;</w:t>
      </w:r>
    </w:p>
    <w:p w14:paraId="7FE14991" w14:textId="77777777" w:rsidR="009C7D19" w:rsidRPr="009C7D19" w:rsidRDefault="009C7D19" w:rsidP="009C7D19">
      <w:r w:rsidRPr="009C7D19">
        <w:t>accessing institutional information;</w:t>
      </w:r>
    </w:p>
    <w:p w14:paraId="00D04940" w14:textId="77777777" w:rsidR="009C7D19" w:rsidRPr="009C7D19" w:rsidRDefault="009C7D19" w:rsidP="009C7D19">
      <w:r w:rsidRPr="009C7D19">
        <w:t>and</w:t>
      </w:r>
    </w:p>
    <w:p w14:paraId="5196BC3E" w14:textId="77777777" w:rsidR="009C7D19" w:rsidRPr="009C7D19" w:rsidRDefault="009C7D19" w:rsidP="009C7D19">
      <w:r w:rsidRPr="009C7D19">
        <w:t>using defined support functions.</w:t>
      </w:r>
    </w:p>
    <w:p w14:paraId="1EC085DF" w14:textId="77777777" w:rsidR="009C7D19" w:rsidRPr="009C7D19" w:rsidRDefault="009C7D19" w:rsidP="009C7D19">
      <w:r w:rsidRPr="009C7D19">
        <w:t>Rights should match membership category.</w:t>
      </w:r>
    </w:p>
    <w:p w14:paraId="56ECF1BA" w14:textId="77777777" w:rsidR="009C7D19" w:rsidRPr="009C7D19" w:rsidRDefault="009C7D19" w:rsidP="009C7D19">
      <w:pPr>
        <w:spacing w:before="60" w:after="10" w:line="240" w:lineRule="auto"/>
        <w:rPr>
          <w:b/>
          <w:bCs/>
        </w:rPr>
      </w:pPr>
      <w:r w:rsidRPr="009C7D19">
        <w:rPr>
          <w:b/>
          <w:bCs/>
          <w:sz w:val="19"/>
        </w:rPr>
        <w:t>21.24 Membership responsibilities</w:t>
      </w:r>
    </w:p>
    <w:p w14:paraId="5B0248E1" w14:textId="77777777" w:rsidR="009C7D19" w:rsidRPr="009C7D19" w:rsidRDefault="009C7D19" w:rsidP="009C7D19">
      <w:r w:rsidRPr="009C7D19">
        <w:t>Possible responsibilities include:</w:t>
      </w:r>
    </w:p>
    <w:p w14:paraId="01B2D78E" w14:textId="77777777" w:rsidR="009C7D19" w:rsidRPr="009C7D19" w:rsidRDefault="009C7D19" w:rsidP="009C7D19">
      <w:r w:rsidRPr="009C7D19">
        <w:t>respecting mutual racial security;</w:t>
      </w:r>
    </w:p>
    <w:p w14:paraId="450400B5" w14:textId="77777777" w:rsidR="009C7D19" w:rsidRPr="009C7D19" w:rsidRDefault="009C7D19" w:rsidP="009C7D19">
      <w:r w:rsidRPr="009C7D19">
        <w:t>following platform rules;</w:t>
      </w:r>
    </w:p>
    <w:p w14:paraId="459BFA58" w14:textId="77777777" w:rsidR="009C7D19" w:rsidRPr="009C7D19" w:rsidRDefault="009C7D19" w:rsidP="009C7D19">
      <w:r w:rsidRPr="009C7D19">
        <w:t>protecting confidentiality;</w:t>
      </w:r>
    </w:p>
    <w:p w14:paraId="0BDFE39B" w14:textId="77777777" w:rsidR="009C7D19" w:rsidRPr="009C7D19" w:rsidRDefault="009C7D19" w:rsidP="009C7D19">
      <w:r w:rsidRPr="009C7D19">
        <w:t>not misrepresenting institutional authority;</w:t>
      </w:r>
    </w:p>
    <w:p w14:paraId="272B586C" w14:textId="77777777" w:rsidR="009C7D19" w:rsidRPr="009C7D19" w:rsidRDefault="009C7D19" w:rsidP="009C7D19">
      <w:r w:rsidRPr="009C7D19">
        <w:t>and</w:t>
      </w:r>
    </w:p>
    <w:p w14:paraId="44EBFA08" w14:textId="77777777" w:rsidR="009C7D19" w:rsidRPr="009C7D19" w:rsidRDefault="009C7D19" w:rsidP="009C7D19">
      <w:r w:rsidRPr="009C7D19">
        <w:t>providing truthful information where verification is requested.</w:t>
      </w:r>
    </w:p>
    <w:p w14:paraId="2BE3D3BB" w14:textId="77777777" w:rsidR="009C7D19" w:rsidRPr="009C7D19" w:rsidRDefault="009C7D19" w:rsidP="009C7D19">
      <w:r w:rsidRPr="009C7D19">
        <w:t>Membership creates reciprocal obligations.</w:t>
      </w:r>
    </w:p>
    <w:p w14:paraId="2043A5EA" w14:textId="77777777" w:rsidR="009C7D19" w:rsidRPr="009C7D19" w:rsidRDefault="009C7D19" w:rsidP="009C7D19">
      <w:pPr>
        <w:spacing w:before="60" w:after="10" w:line="240" w:lineRule="auto"/>
        <w:rPr>
          <w:b/>
          <w:bCs/>
        </w:rPr>
      </w:pPr>
      <w:r w:rsidRPr="009C7D19">
        <w:rPr>
          <w:b/>
          <w:bCs/>
          <w:sz w:val="19"/>
        </w:rPr>
        <w:t>21.25 Membership register</w:t>
      </w:r>
    </w:p>
    <w:p w14:paraId="5E40BF86" w14:textId="77777777" w:rsidR="009C7D19" w:rsidRPr="009C7D19" w:rsidRDefault="009C7D19" w:rsidP="009C7D19">
      <w:r w:rsidRPr="009C7D19">
        <w:t>The institution should maintain an accurate membership register.</w:t>
      </w:r>
    </w:p>
    <w:p w14:paraId="75005663" w14:textId="77777777" w:rsidR="009C7D19" w:rsidRPr="009C7D19" w:rsidRDefault="009C7D19" w:rsidP="009C7D19">
      <w:r w:rsidRPr="009C7D19">
        <w:t>This becomes essential for:</w:t>
      </w:r>
    </w:p>
    <w:p w14:paraId="28FF0495" w14:textId="77777777" w:rsidR="009C7D19" w:rsidRPr="009C7D19" w:rsidRDefault="009C7D19" w:rsidP="009C7D19">
      <w:r w:rsidRPr="009C7D19">
        <w:t>governance;</w:t>
      </w:r>
    </w:p>
    <w:p w14:paraId="5A5FA244" w14:textId="77777777" w:rsidR="009C7D19" w:rsidRPr="009C7D19" w:rsidRDefault="009C7D19" w:rsidP="009C7D19">
      <w:r w:rsidRPr="009C7D19">
        <w:t>representation;</w:t>
      </w:r>
    </w:p>
    <w:p w14:paraId="21E0F840" w14:textId="77777777" w:rsidR="009C7D19" w:rsidRPr="009C7D19" w:rsidRDefault="009C7D19" w:rsidP="009C7D19">
      <w:r w:rsidRPr="009C7D19">
        <w:t>communications;</w:t>
      </w:r>
    </w:p>
    <w:p w14:paraId="4EA07828" w14:textId="77777777" w:rsidR="009C7D19" w:rsidRPr="009C7D19" w:rsidRDefault="009C7D19" w:rsidP="009C7D19">
      <w:r w:rsidRPr="009C7D19">
        <w:t>and</w:t>
      </w:r>
    </w:p>
    <w:p w14:paraId="7D2E6640" w14:textId="77777777" w:rsidR="009C7D19" w:rsidRPr="009C7D19" w:rsidRDefault="009C7D19" w:rsidP="009C7D19">
      <w:r w:rsidRPr="009C7D19">
        <w:t>constitutional decisions.</w:t>
      </w:r>
    </w:p>
    <w:p w14:paraId="7815AFA4" w14:textId="77777777" w:rsidR="009C7D19" w:rsidRPr="009C7D19" w:rsidRDefault="009C7D19" w:rsidP="009C7D19">
      <w:r w:rsidRPr="009C7D19">
        <w:t>A democratic system without a reliable membership register cannot know who the electorate is.</w:t>
      </w:r>
    </w:p>
    <w:p w14:paraId="64F13A07" w14:textId="77777777" w:rsidR="009C7D19" w:rsidRPr="009C7D19" w:rsidRDefault="009C7D19" w:rsidP="009C7D19">
      <w:pPr>
        <w:spacing w:before="100" w:after="20" w:line="240" w:lineRule="auto"/>
        <w:rPr>
          <w:b/>
          <w:bCs/>
        </w:rPr>
      </w:pPr>
      <w:r w:rsidRPr="009C7D19">
        <w:rPr>
          <w:b/>
          <w:bCs/>
          <w:sz w:val="21"/>
        </w:rPr>
        <w:t>PART V — PHASE FOUR: RACIAL-IDENTITY DIVISIONS</w:t>
      </w:r>
    </w:p>
    <w:p w14:paraId="154BFC48" w14:textId="77777777" w:rsidR="009C7D19" w:rsidRPr="009C7D19" w:rsidRDefault="009C7D19" w:rsidP="009C7D19">
      <w:pPr>
        <w:spacing w:before="60" w:after="10" w:line="240" w:lineRule="auto"/>
        <w:rPr>
          <w:b/>
          <w:bCs/>
        </w:rPr>
      </w:pPr>
      <w:r w:rsidRPr="009C7D19">
        <w:rPr>
          <w:b/>
          <w:bCs/>
          <w:sz w:val="19"/>
        </w:rPr>
        <w:t>21.26 Divisions should emerge after membership</w:t>
      </w:r>
    </w:p>
    <w:p w14:paraId="1F1A128D" w14:textId="77777777" w:rsidR="009C7D19" w:rsidRPr="009C7D19" w:rsidRDefault="009C7D19" w:rsidP="009C7D19">
      <w:r w:rsidRPr="009C7D19">
        <w:t>Divisions should not exist merely as decorative categories.</w:t>
      </w:r>
    </w:p>
    <w:p w14:paraId="46466E22" w14:textId="77777777" w:rsidR="009C7D19" w:rsidRPr="009C7D19" w:rsidRDefault="009C7D19" w:rsidP="009C7D19">
      <w:r w:rsidRPr="009C7D19">
        <w:t>They should become organised institutional spaces containing real members.</w:t>
      </w:r>
    </w:p>
    <w:p w14:paraId="16FBF010" w14:textId="77777777" w:rsidR="009C7D19" w:rsidRPr="009C7D19" w:rsidRDefault="009C7D19" w:rsidP="009C7D19">
      <w:r w:rsidRPr="009C7D19">
        <w:t>The sequence is:</w:t>
      </w:r>
    </w:p>
    <w:p w14:paraId="5A3543E4" w14:textId="77777777" w:rsidR="009C7D19" w:rsidRPr="009C7D19" w:rsidRDefault="009C7D19" w:rsidP="009C7D19">
      <w:pPr>
        <w:spacing w:line="184" w:lineRule="exact"/>
      </w:pPr>
      <w:r w:rsidRPr="009C7D19">
        <w:rPr>
          <w:b/>
          <w:bCs/>
          <w:sz w:val="17"/>
        </w:rPr>
        <w:t>MEMBERS</w:t>
      </w:r>
    </w:p>
    <w:p w14:paraId="487A76DE" w14:textId="77777777" w:rsidR="009C7D19" w:rsidRPr="009C7D19" w:rsidRDefault="009C7D19" w:rsidP="009C7D19">
      <w:pPr>
        <w:spacing w:line="184" w:lineRule="exact"/>
      </w:pPr>
      <w:r w:rsidRPr="009C7D19">
        <w:rPr>
          <w:sz w:val="17"/>
        </w:rPr>
        <w:t>↓</w:t>
      </w:r>
    </w:p>
    <w:p w14:paraId="1D2EF1DA" w14:textId="77777777" w:rsidR="009C7D19" w:rsidRPr="009C7D19" w:rsidRDefault="009C7D19" w:rsidP="009C7D19">
      <w:pPr>
        <w:spacing w:line="184" w:lineRule="exact"/>
      </w:pPr>
      <w:r w:rsidRPr="009C7D19">
        <w:rPr>
          <w:b/>
          <w:bCs/>
          <w:sz w:val="17"/>
        </w:rPr>
        <w:t>DIVISIONAL AFFILIATION</w:t>
      </w:r>
    </w:p>
    <w:p w14:paraId="2D00EB73" w14:textId="77777777" w:rsidR="009C7D19" w:rsidRPr="009C7D19" w:rsidRDefault="009C7D19" w:rsidP="009C7D19">
      <w:pPr>
        <w:spacing w:line="184" w:lineRule="exact"/>
      </w:pPr>
      <w:r w:rsidRPr="009C7D19">
        <w:rPr>
          <w:sz w:val="17"/>
        </w:rPr>
        <w:t>↓</w:t>
      </w:r>
    </w:p>
    <w:p w14:paraId="1755578C" w14:textId="77777777" w:rsidR="009C7D19" w:rsidRPr="009C7D19" w:rsidRDefault="009C7D19" w:rsidP="009C7D19">
      <w:pPr>
        <w:spacing w:line="184" w:lineRule="exact"/>
      </w:pPr>
      <w:r w:rsidRPr="009C7D19">
        <w:rPr>
          <w:b/>
          <w:bCs/>
          <w:sz w:val="17"/>
        </w:rPr>
        <w:t>DIVISIONAL PARTICIPATION</w:t>
      </w:r>
    </w:p>
    <w:p w14:paraId="400C5540" w14:textId="77777777" w:rsidR="009C7D19" w:rsidRPr="009C7D19" w:rsidRDefault="009C7D19" w:rsidP="009C7D19">
      <w:pPr>
        <w:spacing w:line="184" w:lineRule="exact"/>
      </w:pPr>
      <w:r w:rsidRPr="009C7D19">
        <w:rPr>
          <w:sz w:val="17"/>
        </w:rPr>
        <w:t>↓</w:t>
      </w:r>
    </w:p>
    <w:p w14:paraId="342F455A" w14:textId="77777777" w:rsidR="009C7D19" w:rsidRPr="009C7D19" w:rsidRDefault="009C7D19" w:rsidP="009C7D19">
      <w:pPr>
        <w:spacing w:line="184" w:lineRule="exact"/>
      </w:pPr>
      <w:r w:rsidRPr="009C7D19">
        <w:rPr>
          <w:b/>
          <w:bCs/>
          <w:sz w:val="17"/>
        </w:rPr>
        <w:t>DIVISIONAL GOVERNANCE</w:t>
      </w:r>
    </w:p>
    <w:p w14:paraId="14846404" w14:textId="77777777" w:rsidR="009C7D19" w:rsidRPr="009C7D19" w:rsidRDefault="009C7D19" w:rsidP="009C7D19">
      <w:r w:rsidRPr="009C7D19">
        <w:t>This creates meaningful autonomy.</w:t>
      </w:r>
    </w:p>
    <w:p w14:paraId="5F838B94" w14:textId="77777777" w:rsidR="009C7D19" w:rsidRPr="009C7D19" w:rsidRDefault="009C7D19" w:rsidP="009C7D19">
      <w:pPr>
        <w:spacing w:before="60" w:after="10" w:line="240" w:lineRule="auto"/>
        <w:rPr>
          <w:b/>
          <w:bCs/>
        </w:rPr>
      </w:pPr>
      <w:r w:rsidRPr="009C7D19">
        <w:rPr>
          <w:b/>
          <w:bCs/>
          <w:sz w:val="19"/>
        </w:rPr>
        <w:t>21.27 Divisional purpose</w:t>
      </w:r>
    </w:p>
    <w:p w14:paraId="548E8FBF" w14:textId="77777777" w:rsidR="009C7D19" w:rsidRPr="009C7D19" w:rsidRDefault="009C7D19" w:rsidP="009C7D19">
      <w:r w:rsidRPr="009C7D19">
        <w:t>A racial-identity division should provide a structure for:</w:t>
      </w:r>
    </w:p>
    <w:p w14:paraId="7C2D6A33" w14:textId="77777777" w:rsidR="009C7D19" w:rsidRPr="009C7D19" w:rsidRDefault="009C7D19" w:rsidP="009C7D19">
      <w:r w:rsidRPr="009C7D19">
        <w:t>identity;</w:t>
      </w:r>
    </w:p>
    <w:p w14:paraId="7550223B" w14:textId="77777777" w:rsidR="009C7D19" w:rsidRPr="009C7D19" w:rsidRDefault="009C7D19" w:rsidP="009C7D19">
      <w:r w:rsidRPr="009C7D19">
        <w:t>discussion;</w:t>
      </w:r>
    </w:p>
    <w:p w14:paraId="1E3E2D71" w14:textId="77777777" w:rsidR="009C7D19" w:rsidRPr="009C7D19" w:rsidRDefault="009C7D19" w:rsidP="009C7D19">
      <w:r w:rsidRPr="009C7D19">
        <w:t>cultural-security priorities;</w:t>
      </w:r>
    </w:p>
    <w:p w14:paraId="52621334" w14:textId="77777777" w:rsidR="009C7D19" w:rsidRPr="009C7D19" w:rsidRDefault="009C7D19" w:rsidP="009C7D19">
      <w:r w:rsidRPr="009C7D19">
        <w:t>risk identification;</w:t>
      </w:r>
    </w:p>
    <w:p w14:paraId="178792DA" w14:textId="77777777" w:rsidR="009C7D19" w:rsidRPr="009C7D19" w:rsidRDefault="009C7D19" w:rsidP="009C7D19">
      <w:r w:rsidRPr="009C7D19">
        <w:t>research;</w:t>
      </w:r>
    </w:p>
    <w:p w14:paraId="47196A52" w14:textId="77777777" w:rsidR="009C7D19" w:rsidRPr="009C7D19" w:rsidRDefault="009C7D19" w:rsidP="009C7D19">
      <w:r w:rsidRPr="009C7D19">
        <w:t>support;</w:t>
      </w:r>
    </w:p>
    <w:p w14:paraId="35109D50" w14:textId="77777777" w:rsidR="009C7D19" w:rsidRPr="009C7D19" w:rsidRDefault="009C7D19" w:rsidP="009C7D19">
      <w:r w:rsidRPr="009C7D19">
        <w:t>and</w:t>
      </w:r>
    </w:p>
    <w:p w14:paraId="596FD184" w14:textId="77777777" w:rsidR="009C7D19" w:rsidRPr="009C7D19" w:rsidRDefault="009C7D19" w:rsidP="009C7D19">
      <w:r w:rsidRPr="009C7D19">
        <w:t>representation.</w:t>
      </w:r>
    </w:p>
    <w:p w14:paraId="31C58B6C" w14:textId="77777777" w:rsidR="009C7D19" w:rsidRPr="009C7D19" w:rsidRDefault="009C7D19" w:rsidP="009C7D19">
      <w:r w:rsidRPr="009C7D19">
        <w:t>Divisions are functional units.</w:t>
      </w:r>
    </w:p>
    <w:p w14:paraId="0282793E" w14:textId="77777777" w:rsidR="009C7D19" w:rsidRPr="009C7D19" w:rsidRDefault="009C7D19" w:rsidP="009C7D19">
      <w:r w:rsidRPr="009C7D19">
        <w:t>Not simply labels.</w:t>
      </w:r>
    </w:p>
    <w:p w14:paraId="477E8471" w14:textId="77777777" w:rsidR="009C7D19" w:rsidRPr="009C7D19" w:rsidRDefault="009C7D19" w:rsidP="009C7D19">
      <w:pPr>
        <w:spacing w:before="60" w:after="10" w:line="240" w:lineRule="auto"/>
        <w:rPr>
          <w:b/>
          <w:bCs/>
        </w:rPr>
      </w:pPr>
      <w:r w:rsidRPr="009C7D19">
        <w:rPr>
          <w:b/>
          <w:bCs/>
          <w:sz w:val="19"/>
        </w:rPr>
        <w:t>21.28 Divisional constitution</w:t>
      </w:r>
    </w:p>
    <w:p w14:paraId="5BABCAD3" w14:textId="77777777" w:rsidR="009C7D19" w:rsidRPr="009C7D19" w:rsidRDefault="009C7D19" w:rsidP="009C7D19">
      <w:r w:rsidRPr="009C7D19">
        <w:t>Each division may eventually require a constitution or operating charter consistent with the national institution.</w:t>
      </w:r>
    </w:p>
    <w:p w14:paraId="6890F071" w14:textId="77777777" w:rsidR="009C7D19" w:rsidRPr="009C7D19" w:rsidRDefault="009C7D19" w:rsidP="009C7D19">
      <w:r w:rsidRPr="009C7D19">
        <w:t>It may define:</w:t>
      </w:r>
    </w:p>
    <w:p w14:paraId="1B651F8E" w14:textId="77777777" w:rsidR="009C7D19" w:rsidRPr="009C7D19" w:rsidRDefault="009C7D19" w:rsidP="009C7D19">
      <w:r w:rsidRPr="009C7D19">
        <w:t>internal leadership;</w:t>
      </w:r>
    </w:p>
    <w:p w14:paraId="117851C5" w14:textId="77777777" w:rsidR="009C7D19" w:rsidRPr="009C7D19" w:rsidRDefault="009C7D19" w:rsidP="009C7D19">
      <w:r w:rsidRPr="009C7D19">
        <w:t>meetings;</w:t>
      </w:r>
    </w:p>
    <w:p w14:paraId="4FE5BB79" w14:textId="77777777" w:rsidR="009C7D19" w:rsidRPr="009C7D19" w:rsidRDefault="009C7D19" w:rsidP="009C7D19">
      <w:r w:rsidRPr="009C7D19">
        <w:t>representation;</w:t>
      </w:r>
    </w:p>
    <w:p w14:paraId="3B55E0AE" w14:textId="77777777" w:rsidR="009C7D19" w:rsidRPr="009C7D19" w:rsidRDefault="009C7D19" w:rsidP="009C7D19">
      <w:r w:rsidRPr="009C7D19">
        <w:t>working groups;</w:t>
      </w:r>
    </w:p>
    <w:p w14:paraId="6899573D" w14:textId="77777777" w:rsidR="009C7D19" w:rsidRPr="009C7D19" w:rsidRDefault="009C7D19" w:rsidP="009C7D19">
      <w:r w:rsidRPr="009C7D19">
        <w:t>and</w:t>
      </w:r>
    </w:p>
    <w:p w14:paraId="5DB4ABCE" w14:textId="77777777" w:rsidR="009C7D19" w:rsidRPr="009C7D19" w:rsidRDefault="009C7D19" w:rsidP="009C7D19">
      <w:r w:rsidRPr="009C7D19">
        <w:t>decision procedures.</w:t>
      </w:r>
    </w:p>
    <w:p w14:paraId="772FE635" w14:textId="77777777" w:rsidR="009C7D19" w:rsidRPr="009C7D19" w:rsidRDefault="009C7D19" w:rsidP="009C7D19">
      <w:r w:rsidRPr="009C7D19">
        <w:t>Divisional autonomy should operate within the mutual-security framework.</w:t>
      </w:r>
    </w:p>
    <w:p w14:paraId="190EDB7F" w14:textId="77777777" w:rsidR="009C7D19" w:rsidRPr="009C7D19" w:rsidRDefault="009C7D19" w:rsidP="009C7D19">
      <w:pPr>
        <w:spacing w:before="60" w:after="10" w:line="240" w:lineRule="auto"/>
        <w:rPr>
          <w:b/>
          <w:bCs/>
        </w:rPr>
      </w:pPr>
      <w:r w:rsidRPr="009C7D19">
        <w:rPr>
          <w:b/>
          <w:bCs/>
          <w:sz w:val="19"/>
        </w:rPr>
        <w:t>21.29 Divisional autonomy</w:t>
      </w:r>
    </w:p>
    <w:p w14:paraId="6A076150" w14:textId="77777777" w:rsidR="009C7D19" w:rsidRPr="009C7D19" w:rsidRDefault="009C7D19" w:rsidP="009C7D19">
      <w:r w:rsidRPr="009C7D19">
        <w:t>The central institution should not unnecessarily dictate:</w:t>
      </w:r>
    </w:p>
    <w:p w14:paraId="382D3386" w14:textId="77777777" w:rsidR="009C7D19" w:rsidRPr="009C7D19" w:rsidRDefault="009C7D19" w:rsidP="009C7D19">
      <w:r w:rsidRPr="009C7D19">
        <w:t>culture;</w:t>
      </w:r>
    </w:p>
    <w:p w14:paraId="391E6004" w14:textId="77777777" w:rsidR="009C7D19" w:rsidRPr="009C7D19" w:rsidRDefault="009C7D19" w:rsidP="009C7D19">
      <w:r w:rsidRPr="009C7D19">
        <w:t>internal priorities;</w:t>
      </w:r>
    </w:p>
    <w:p w14:paraId="5D56461A" w14:textId="77777777" w:rsidR="009C7D19" w:rsidRPr="009C7D19" w:rsidRDefault="009C7D19" w:rsidP="009C7D19">
      <w:r w:rsidRPr="009C7D19">
        <w:t>or</w:t>
      </w:r>
    </w:p>
    <w:p w14:paraId="51CC4CAE" w14:textId="77777777" w:rsidR="009C7D19" w:rsidRPr="009C7D19" w:rsidRDefault="009C7D19" w:rsidP="009C7D19">
      <w:r w:rsidRPr="009C7D19">
        <w:t>identity interpretation</w:t>
      </w:r>
    </w:p>
    <w:p w14:paraId="25A68501" w14:textId="77777777" w:rsidR="009C7D19" w:rsidRPr="009C7D19" w:rsidRDefault="009C7D19" w:rsidP="009C7D19">
      <w:r w:rsidRPr="009C7D19">
        <w:t>to every division.</w:t>
      </w:r>
    </w:p>
    <w:p w14:paraId="00495062" w14:textId="77777777" w:rsidR="009C7D19" w:rsidRPr="009C7D19" w:rsidRDefault="009C7D19" w:rsidP="009C7D19">
      <w:r w:rsidRPr="009C7D19">
        <w:t>The purpose of the structure is partly to permit communities to participate in defining their own racial security.</w:t>
      </w:r>
    </w:p>
    <w:p w14:paraId="0D1E25E9" w14:textId="77777777" w:rsidR="009C7D19" w:rsidRPr="009C7D19" w:rsidRDefault="009C7D19" w:rsidP="009C7D19">
      <w:pPr>
        <w:spacing w:before="60" w:after="10" w:line="240" w:lineRule="auto"/>
        <w:rPr>
          <w:b/>
          <w:bCs/>
        </w:rPr>
      </w:pPr>
      <w:r w:rsidRPr="009C7D19">
        <w:rPr>
          <w:b/>
          <w:bCs/>
          <w:sz w:val="19"/>
        </w:rPr>
        <w:t>21.30 Common standards</w:t>
      </w:r>
    </w:p>
    <w:p w14:paraId="58A10DC0" w14:textId="77777777" w:rsidR="009C7D19" w:rsidRPr="009C7D19" w:rsidRDefault="009C7D19" w:rsidP="009C7D19">
      <w:r w:rsidRPr="009C7D19">
        <w:t>Autonomy should coexist with national standards concerning:</w:t>
      </w:r>
    </w:p>
    <w:p w14:paraId="3599744B" w14:textId="77777777" w:rsidR="009C7D19" w:rsidRPr="009C7D19" w:rsidRDefault="009C7D19" w:rsidP="009C7D19">
      <w:r w:rsidRPr="009C7D19">
        <w:t>evidence;</w:t>
      </w:r>
    </w:p>
    <w:p w14:paraId="5B0F42BA" w14:textId="77777777" w:rsidR="009C7D19" w:rsidRPr="009C7D19" w:rsidRDefault="009C7D19" w:rsidP="009C7D19">
      <w:r w:rsidRPr="009C7D19">
        <w:lastRenderedPageBreak/>
        <w:t>data;</w:t>
      </w:r>
    </w:p>
    <w:p w14:paraId="737FBF78" w14:textId="77777777" w:rsidR="009C7D19" w:rsidRPr="009C7D19" w:rsidRDefault="009C7D19" w:rsidP="009C7D19">
      <w:r w:rsidRPr="009C7D19">
        <w:t>finance;</w:t>
      </w:r>
    </w:p>
    <w:p w14:paraId="06E16000" w14:textId="77777777" w:rsidR="009C7D19" w:rsidRPr="009C7D19" w:rsidRDefault="009C7D19" w:rsidP="009C7D19">
      <w:r w:rsidRPr="009C7D19">
        <w:t>conduct;</w:t>
      </w:r>
    </w:p>
    <w:p w14:paraId="0F2C87CA" w14:textId="77777777" w:rsidR="009C7D19" w:rsidRPr="009C7D19" w:rsidRDefault="009C7D19" w:rsidP="009C7D19">
      <w:r w:rsidRPr="009C7D19">
        <w:t>safeguarding;</w:t>
      </w:r>
    </w:p>
    <w:p w14:paraId="3A62152B" w14:textId="77777777" w:rsidR="009C7D19" w:rsidRPr="009C7D19" w:rsidRDefault="009C7D19" w:rsidP="009C7D19">
      <w:r w:rsidRPr="009C7D19">
        <w:t>and</w:t>
      </w:r>
    </w:p>
    <w:p w14:paraId="5FD2E2B8" w14:textId="77777777" w:rsidR="009C7D19" w:rsidRPr="009C7D19" w:rsidRDefault="009C7D19" w:rsidP="009C7D19">
      <w:r w:rsidRPr="009C7D19">
        <w:t>mutual racial security.</w:t>
      </w:r>
    </w:p>
    <w:p w14:paraId="38508D5A" w14:textId="77777777" w:rsidR="009C7D19" w:rsidRPr="009C7D19" w:rsidRDefault="009C7D19" w:rsidP="009C7D19">
      <w:r w:rsidRPr="009C7D19">
        <w:t>The institutional model is therefore:</w:t>
      </w:r>
    </w:p>
    <w:p w14:paraId="054B8DBD" w14:textId="77777777" w:rsidR="009C7D19" w:rsidRPr="009C7D19" w:rsidRDefault="009C7D19" w:rsidP="009C7D19">
      <w:pPr>
        <w:spacing w:before="50" w:after="10" w:line="240" w:lineRule="auto"/>
      </w:pPr>
      <w:r w:rsidRPr="009C7D19">
        <w:rPr>
          <w:b/>
          <w:bCs/>
          <w:sz w:val="19"/>
        </w:rPr>
        <w:t>AUTONOMY WITHIN COMMON SECURITY STANDARDS.</w:t>
      </w:r>
    </w:p>
    <w:p w14:paraId="34BD7711" w14:textId="77777777" w:rsidR="009C7D19" w:rsidRPr="009C7D19" w:rsidRDefault="009C7D19" w:rsidP="009C7D19">
      <w:pPr>
        <w:spacing w:before="100" w:after="20" w:line="240" w:lineRule="auto"/>
        <w:rPr>
          <w:b/>
          <w:bCs/>
        </w:rPr>
      </w:pPr>
      <w:r w:rsidRPr="009C7D19">
        <w:rPr>
          <w:b/>
          <w:bCs/>
          <w:sz w:val="21"/>
        </w:rPr>
        <w:t>PART VI — PHASE FIVE: THE FIVE-PART IDENTITY FRAMEWORK</w:t>
      </w:r>
    </w:p>
    <w:p w14:paraId="638D8C68" w14:textId="77777777" w:rsidR="009C7D19" w:rsidRPr="009C7D19" w:rsidRDefault="009C7D19" w:rsidP="009C7D19">
      <w:pPr>
        <w:spacing w:before="60" w:after="10" w:line="240" w:lineRule="auto"/>
        <w:rPr>
          <w:b/>
          <w:bCs/>
        </w:rPr>
      </w:pPr>
      <w:r w:rsidRPr="009C7D19">
        <w:rPr>
          <w:b/>
          <w:bCs/>
          <w:sz w:val="19"/>
        </w:rPr>
        <w:t>21.31 Operationalise the identity model</w:t>
      </w:r>
    </w:p>
    <w:p w14:paraId="48506BB0" w14:textId="77777777" w:rsidR="009C7D19" w:rsidRPr="009C7D19" w:rsidRDefault="009C7D19" w:rsidP="009C7D19">
      <w:r w:rsidRPr="009C7D19">
        <w:t>The identity engine should preserve the five agreed aspects:</w:t>
      </w:r>
    </w:p>
    <w:p w14:paraId="50402D15" w14:textId="77777777" w:rsidR="009C7D19" w:rsidRPr="009C7D19" w:rsidRDefault="009C7D19" w:rsidP="009C7D19">
      <w:pPr>
        <w:spacing w:line="184" w:lineRule="exact"/>
      </w:pPr>
      <w:r w:rsidRPr="009C7D19">
        <w:rPr>
          <w:b/>
          <w:bCs/>
          <w:sz w:val="17"/>
        </w:rPr>
        <w:t>BIRTH PLACE — 12.5%</w:t>
      </w:r>
    </w:p>
    <w:p w14:paraId="490E58EB" w14:textId="77777777" w:rsidR="009C7D19" w:rsidRPr="009C7D19" w:rsidRDefault="009C7D19" w:rsidP="009C7D19">
      <w:pPr>
        <w:spacing w:line="184" w:lineRule="exact"/>
      </w:pPr>
      <w:r w:rsidRPr="009C7D19">
        <w:rPr>
          <w:b/>
          <w:bCs/>
          <w:sz w:val="17"/>
        </w:rPr>
        <w:t>LINEAGE — 12.5%</w:t>
      </w:r>
    </w:p>
    <w:p w14:paraId="4676047D" w14:textId="77777777" w:rsidR="009C7D19" w:rsidRPr="009C7D19" w:rsidRDefault="009C7D19" w:rsidP="009C7D19">
      <w:pPr>
        <w:spacing w:line="184" w:lineRule="exact"/>
      </w:pPr>
      <w:r w:rsidRPr="009C7D19">
        <w:rPr>
          <w:b/>
          <w:bCs/>
          <w:sz w:val="17"/>
        </w:rPr>
        <w:t>APPEARANCE — 12.5%</w:t>
      </w:r>
    </w:p>
    <w:p w14:paraId="38971670" w14:textId="77777777" w:rsidR="009C7D19" w:rsidRPr="009C7D19" w:rsidRDefault="009C7D19" w:rsidP="009C7D19">
      <w:pPr>
        <w:spacing w:line="184" w:lineRule="exact"/>
      </w:pPr>
      <w:r w:rsidRPr="009C7D19">
        <w:rPr>
          <w:b/>
          <w:bCs/>
          <w:sz w:val="17"/>
        </w:rPr>
        <w:t>CULTURE — 50%</w:t>
      </w:r>
    </w:p>
    <w:p w14:paraId="1744972A" w14:textId="77777777" w:rsidR="009C7D19" w:rsidRPr="009C7D19" w:rsidRDefault="009C7D19" w:rsidP="009C7D19">
      <w:pPr>
        <w:spacing w:line="184" w:lineRule="exact"/>
      </w:pPr>
      <w:r w:rsidRPr="009C7D19">
        <w:rPr>
          <w:b/>
          <w:bCs/>
          <w:sz w:val="17"/>
        </w:rPr>
        <w:t>DNA — 12.5%</w:t>
      </w:r>
    </w:p>
    <w:p w14:paraId="3D67DCE2" w14:textId="77777777" w:rsidR="009C7D19" w:rsidRPr="009C7D19" w:rsidRDefault="009C7D19" w:rsidP="009C7D19">
      <w:r w:rsidRPr="009C7D19">
        <w:t>This is the project's own racial-identity framework.</w:t>
      </w:r>
    </w:p>
    <w:p w14:paraId="54918D89" w14:textId="77777777" w:rsidR="009C7D19" w:rsidRPr="009C7D19" w:rsidRDefault="009C7D19" w:rsidP="009C7D19">
      <w:r w:rsidRPr="009C7D19">
        <w:t>It should be clearly distinguished from official government or police classifications.</w:t>
      </w:r>
    </w:p>
    <w:p w14:paraId="7BC884C9" w14:textId="77777777" w:rsidR="009C7D19" w:rsidRPr="009C7D19" w:rsidRDefault="009C7D19" w:rsidP="009C7D19">
      <w:pPr>
        <w:spacing w:before="60" w:after="10" w:line="240" w:lineRule="auto"/>
        <w:rPr>
          <w:b/>
          <w:bCs/>
        </w:rPr>
      </w:pPr>
      <w:r w:rsidRPr="009C7D19">
        <w:rPr>
          <w:b/>
          <w:bCs/>
          <w:sz w:val="19"/>
        </w:rPr>
        <w:t>21.32 Self-declared identity first</w:t>
      </w:r>
    </w:p>
    <w:p w14:paraId="569B0AD4" w14:textId="77777777" w:rsidR="009C7D19" w:rsidRPr="009C7D19" w:rsidRDefault="009C7D19" w:rsidP="009C7D19">
      <w:r w:rsidRPr="009C7D19">
        <w:t>A participant should be able to describe identity without first being forced through full evidential verification.</w:t>
      </w:r>
    </w:p>
    <w:p w14:paraId="14FB51F1" w14:textId="77777777" w:rsidR="009C7D19" w:rsidRPr="009C7D19" w:rsidRDefault="009C7D19" w:rsidP="009C7D19">
      <w:r w:rsidRPr="009C7D19">
        <w:t>The system should display status clearly:</w:t>
      </w:r>
    </w:p>
    <w:p w14:paraId="088345BF" w14:textId="77777777" w:rsidR="009C7D19" w:rsidRPr="009C7D19" w:rsidRDefault="009C7D19" w:rsidP="009C7D19">
      <w:pPr>
        <w:spacing w:line="184" w:lineRule="exact"/>
      </w:pPr>
      <w:r w:rsidRPr="009C7D19">
        <w:rPr>
          <w:b/>
          <w:bCs/>
          <w:sz w:val="17"/>
        </w:rPr>
        <w:t>SELF-DECLARED</w:t>
      </w:r>
    </w:p>
    <w:p w14:paraId="2F1776E5" w14:textId="77777777" w:rsidR="009C7D19" w:rsidRPr="009C7D19" w:rsidRDefault="009C7D19" w:rsidP="009C7D19">
      <w:r w:rsidRPr="009C7D19">
        <w:t>or</w:t>
      </w:r>
    </w:p>
    <w:p w14:paraId="3239061C" w14:textId="77777777" w:rsidR="009C7D19" w:rsidRPr="009C7D19" w:rsidRDefault="009C7D19" w:rsidP="009C7D19">
      <w:pPr>
        <w:spacing w:line="184" w:lineRule="exact"/>
      </w:pPr>
      <w:r w:rsidRPr="009C7D19">
        <w:rPr>
          <w:b/>
          <w:bCs/>
          <w:sz w:val="17"/>
        </w:rPr>
        <w:t>VERIFIED</w:t>
      </w:r>
    </w:p>
    <w:p w14:paraId="50AC2E9F" w14:textId="77777777" w:rsidR="009C7D19" w:rsidRPr="009C7D19" w:rsidRDefault="009C7D19" w:rsidP="009C7D19">
      <w:r w:rsidRPr="009C7D19">
        <w:t>where appropriate.</w:t>
      </w:r>
    </w:p>
    <w:p w14:paraId="78856A6B" w14:textId="77777777" w:rsidR="009C7D19" w:rsidRPr="009C7D19" w:rsidRDefault="009C7D19" w:rsidP="009C7D19">
      <w:r w:rsidRPr="009C7D19">
        <w:t>This preserves agency.</w:t>
      </w:r>
    </w:p>
    <w:p w14:paraId="760616E9" w14:textId="77777777" w:rsidR="009C7D19" w:rsidRPr="009C7D19" w:rsidRDefault="009C7D19" w:rsidP="009C7D19">
      <w:pPr>
        <w:spacing w:before="60" w:after="10" w:line="240" w:lineRule="auto"/>
        <w:rPr>
          <w:b/>
          <w:bCs/>
        </w:rPr>
      </w:pPr>
      <w:r w:rsidRPr="009C7D19">
        <w:rPr>
          <w:b/>
          <w:bCs/>
          <w:sz w:val="19"/>
        </w:rPr>
        <w:t>21.33 Optional description</w:t>
      </w:r>
    </w:p>
    <w:p w14:paraId="62A9DFEE" w14:textId="77777777" w:rsidR="009C7D19" w:rsidRPr="009C7D19" w:rsidRDefault="009C7D19" w:rsidP="009C7D19">
      <w:r w:rsidRPr="009C7D19">
        <w:t>People should be able to provide additional identity description where the fixed structure does not fully communicate their identity.</w:t>
      </w:r>
    </w:p>
    <w:p w14:paraId="2A008DE5" w14:textId="77777777" w:rsidR="009C7D19" w:rsidRPr="009C7D19" w:rsidRDefault="009C7D19" w:rsidP="009C7D19">
      <w:r w:rsidRPr="009C7D19">
        <w:t>Human identity cannot always be reduced to database categories.</w:t>
      </w:r>
    </w:p>
    <w:p w14:paraId="72505B43" w14:textId="77777777" w:rsidR="009C7D19" w:rsidRPr="009C7D19" w:rsidRDefault="009C7D19" w:rsidP="009C7D19">
      <w:r w:rsidRPr="009C7D19">
        <w:t>The structured system and free description can coexist.</w:t>
      </w:r>
    </w:p>
    <w:p w14:paraId="54969A06" w14:textId="77777777" w:rsidR="009C7D19" w:rsidRPr="009C7D19" w:rsidRDefault="009C7D19" w:rsidP="009C7D19">
      <w:pPr>
        <w:spacing w:before="60" w:after="10" w:line="240" w:lineRule="auto"/>
        <w:rPr>
          <w:b/>
          <w:bCs/>
        </w:rPr>
      </w:pPr>
      <w:r w:rsidRPr="009C7D19">
        <w:rPr>
          <w:b/>
          <w:bCs/>
          <w:sz w:val="19"/>
        </w:rPr>
        <w:t>21.34 Mixed identities</w:t>
      </w:r>
    </w:p>
    <w:p w14:paraId="309FA7E8" w14:textId="77777777" w:rsidR="009C7D19" w:rsidRPr="009C7D19" w:rsidRDefault="009C7D19" w:rsidP="009C7D19">
      <w:r w:rsidRPr="009C7D19">
        <w:t>The system must support people whose identity spans multiple racial, ethnic, cultural or lineage backgrounds.</w:t>
      </w:r>
    </w:p>
    <w:p w14:paraId="77F92CF2" w14:textId="77777777" w:rsidR="009C7D19" w:rsidRPr="009C7D19" w:rsidRDefault="009C7D19" w:rsidP="009C7D19">
      <w:r w:rsidRPr="009C7D19">
        <w:t>Mixed identity should not be treated as a technical error.</w:t>
      </w:r>
    </w:p>
    <w:p w14:paraId="2D3E2C90" w14:textId="77777777" w:rsidR="009C7D19" w:rsidRPr="009C7D19" w:rsidRDefault="009C7D19" w:rsidP="009C7D19">
      <w:r w:rsidRPr="009C7D19">
        <w:t>The architecture should be designed for complexity from the beginning.</w:t>
      </w:r>
    </w:p>
    <w:p w14:paraId="4FA8D4B5" w14:textId="77777777" w:rsidR="009C7D19" w:rsidRPr="009C7D19" w:rsidRDefault="009C7D19" w:rsidP="009C7D19">
      <w:pPr>
        <w:spacing w:before="100" w:after="20" w:line="240" w:lineRule="auto"/>
        <w:rPr>
          <w:b/>
          <w:bCs/>
        </w:rPr>
      </w:pPr>
      <w:r w:rsidRPr="009C7D19">
        <w:rPr>
          <w:b/>
          <w:bCs/>
          <w:sz w:val="21"/>
        </w:rPr>
        <w:t>PART VII — PHASE SIX: VERIFICATION</w:t>
      </w:r>
    </w:p>
    <w:p w14:paraId="1AF4FB0C" w14:textId="77777777" w:rsidR="009C7D19" w:rsidRPr="009C7D19" w:rsidRDefault="009C7D19" w:rsidP="009C7D19">
      <w:pPr>
        <w:spacing w:before="60" w:after="10" w:line="240" w:lineRule="auto"/>
        <w:rPr>
          <w:b/>
          <w:bCs/>
        </w:rPr>
      </w:pPr>
      <w:r w:rsidRPr="009C7D19">
        <w:rPr>
          <w:b/>
          <w:bCs/>
          <w:sz w:val="19"/>
        </w:rPr>
        <w:t>21.35 Verification should be introduced carefully</w:t>
      </w:r>
    </w:p>
    <w:p w14:paraId="434FC64A" w14:textId="77777777" w:rsidR="009C7D19" w:rsidRPr="009C7D19" w:rsidRDefault="009C7D19" w:rsidP="009C7D19">
      <w:r w:rsidRPr="009C7D19">
        <w:t>Verification creates institutional authority.</w:t>
      </w:r>
    </w:p>
    <w:p w14:paraId="6676D0EF" w14:textId="77777777" w:rsidR="009C7D19" w:rsidRPr="009C7D19" w:rsidRDefault="009C7D19" w:rsidP="009C7D19">
      <w:r w:rsidRPr="009C7D19">
        <w:t>Therefore it should not be fully operationalised until:</w:t>
      </w:r>
    </w:p>
    <w:p w14:paraId="773A48AC" w14:textId="77777777" w:rsidR="009C7D19" w:rsidRPr="009C7D19" w:rsidRDefault="009C7D19" w:rsidP="009C7D19">
      <w:r w:rsidRPr="009C7D19">
        <w:t>criteria;</w:t>
      </w:r>
    </w:p>
    <w:p w14:paraId="1202E540" w14:textId="77777777" w:rsidR="009C7D19" w:rsidRPr="009C7D19" w:rsidRDefault="009C7D19" w:rsidP="009C7D19">
      <w:r w:rsidRPr="009C7D19">
        <w:t>evidence standards;</w:t>
      </w:r>
    </w:p>
    <w:p w14:paraId="142177FB" w14:textId="77777777" w:rsidR="009C7D19" w:rsidRPr="009C7D19" w:rsidRDefault="009C7D19" w:rsidP="009C7D19">
      <w:r w:rsidRPr="009C7D19">
        <w:t>privacy;</w:t>
      </w:r>
    </w:p>
    <w:p w14:paraId="6304A6B5" w14:textId="77777777" w:rsidR="009C7D19" w:rsidRPr="009C7D19" w:rsidRDefault="009C7D19" w:rsidP="009C7D19">
      <w:r w:rsidRPr="009C7D19">
        <w:t>appeals;</w:t>
      </w:r>
    </w:p>
    <w:p w14:paraId="447C5561" w14:textId="77777777" w:rsidR="009C7D19" w:rsidRPr="009C7D19" w:rsidRDefault="009C7D19" w:rsidP="009C7D19">
      <w:r w:rsidRPr="009C7D19">
        <w:t>and</w:t>
      </w:r>
    </w:p>
    <w:p w14:paraId="70E44C18" w14:textId="77777777" w:rsidR="009C7D19" w:rsidRPr="009C7D19" w:rsidRDefault="009C7D19" w:rsidP="009C7D19">
      <w:r w:rsidRPr="009C7D19">
        <w:t>governance</w:t>
      </w:r>
    </w:p>
    <w:p w14:paraId="0148171B" w14:textId="77777777" w:rsidR="009C7D19" w:rsidRPr="009C7D19" w:rsidRDefault="009C7D19" w:rsidP="009C7D19">
      <w:r w:rsidRPr="009C7D19">
        <w:t>are sufficiently developed.</w:t>
      </w:r>
    </w:p>
    <w:p w14:paraId="45AB06F4" w14:textId="77777777" w:rsidR="009C7D19" w:rsidRPr="009C7D19" w:rsidRDefault="009C7D19" w:rsidP="009C7D19">
      <w:r w:rsidRPr="009C7D19">
        <w:t>A rushed verification system could damage legitimacy.</w:t>
      </w:r>
    </w:p>
    <w:p w14:paraId="421468DD" w14:textId="77777777" w:rsidR="009C7D19" w:rsidRPr="009C7D19" w:rsidRDefault="009C7D19" w:rsidP="009C7D19">
      <w:pPr>
        <w:spacing w:before="60" w:after="10" w:line="240" w:lineRule="auto"/>
        <w:rPr>
          <w:b/>
          <w:bCs/>
        </w:rPr>
      </w:pPr>
      <w:r w:rsidRPr="009C7D19">
        <w:rPr>
          <w:b/>
          <w:bCs/>
          <w:sz w:val="19"/>
        </w:rPr>
        <w:t>21.36 Verification methodology</w:t>
      </w:r>
    </w:p>
    <w:p w14:paraId="2407BEED" w14:textId="77777777" w:rsidR="009C7D19" w:rsidRPr="009C7D19" w:rsidRDefault="009C7D19" w:rsidP="009C7D19">
      <w:r w:rsidRPr="009C7D19">
        <w:t>The detailed methodology may remain controlled.</w:t>
      </w:r>
    </w:p>
    <w:p w14:paraId="58345F5D" w14:textId="77777777" w:rsidR="009C7D19" w:rsidRPr="009C7D19" w:rsidRDefault="009C7D19" w:rsidP="009C7D19">
      <w:r w:rsidRPr="009C7D19">
        <w:t>But the institution should publicly explain:</w:t>
      </w:r>
    </w:p>
    <w:p w14:paraId="6C3B67BF" w14:textId="77777777" w:rsidR="009C7D19" w:rsidRPr="009C7D19" w:rsidRDefault="009C7D19" w:rsidP="009C7D19">
      <w:r w:rsidRPr="009C7D19">
        <w:t>what is being verified;</w:t>
      </w:r>
    </w:p>
    <w:p w14:paraId="3E07F8FB" w14:textId="77777777" w:rsidR="009C7D19" w:rsidRPr="009C7D19" w:rsidRDefault="009C7D19" w:rsidP="009C7D19">
      <w:r w:rsidRPr="009C7D19">
        <w:t>what status means;</w:t>
      </w:r>
    </w:p>
    <w:p w14:paraId="52E792EB" w14:textId="77777777" w:rsidR="009C7D19" w:rsidRPr="009C7D19" w:rsidRDefault="009C7D19" w:rsidP="009C7D19">
      <w:r w:rsidRPr="009C7D19">
        <w:t>what evidence categories may be used;</w:t>
      </w:r>
    </w:p>
    <w:p w14:paraId="18FC2421" w14:textId="77777777" w:rsidR="009C7D19" w:rsidRPr="009C7D19" w:rsidRDefault="009C7D19" w:rsidP="009C7D19">
      <w:r w:rsidRPr="009C7D19">
        <w:t>what verification does not mean;</w:t>
      </w:r>
    </w:p>
    <w:p w14:paraId="1C02C8E7" w14:textId="77777777" w:rsidR="009C7D19" w:rsidRPr="009C7D19" w:rsidRDefault="009C7D19" w:rsidP="009C7D19">
      <w:r w:rsidRPr="009C7D19">
        <w:t>and</w:t>
      </w:r>
    </w:p>
    <w:p w14:paraId="31E20143" w14:textId="77777777" w:rsidR="009C7D19" w:rsidRPr="009C7D19" w:rsidRDefault="009C7D19" w:rsidP="009C7D19">
      <w:r w:rsidRPr="009C7D19">
        <w:t>how decisions can be challenged.</w:t>
      </w:r>
    </w:p>
    <w:p w14:paraId="46573BC9" w14:textId="77777777" w:rsidR="009C7D19" w:rsidRPr="009C7D19" w:rsidRDefault="009C7D19" w:rsidP="009C7D19">
      <w:r w:rsidRPr="009C7D19">
        <w:t>The result may be public while evidence remains private.</w:t>
      </w:r>
    </w:p>
    <w:p w14:paraId="7EF9E7DC" w14:textId="77777777" w:rsidR="009C7D19" w:rsidRPr="009C7D19" w:rsidRDefault="009C7D19" w:rsidP="009C7D19">
      <w:pPr>
        <w:spacing w:before="60" w:after="10" w:line="240" w:lineRule="auto"/>
        <w:rPr>
          <w:b/>
          <w:bCs/>
        </w:rPr>
      </w:pPr>
      <w:r w:rsidRPr="009C7D19">
        <w:rPr>
          <w:b/>
          <w:bCs/>
          <w:sz w:val="19"/>
        </w:rPr>
        <w:t>21.37 Verification evidence</w:t>
      </w:r>
    </w:p>
    <w:p w14:paraId="5440E2E6" w14:textId="77777777" w:rsidR="009C7D19" w:rsidRPr="009C7D19" w:rsidRDefault="009C7D19" w:rsidP="009C7D19">
      <w:r w:rsidRPr="009C7D19">
        <w:t>Evidence should be proportionate to the claim.</w:t>
      </w:r>
    </w:p>
    <w:p w14:paraId="584D74AF" w14:textId="77777777" w:rsidR="009C7D19" w:rsidRPr="009C7D19" w:rsidRDefault="009C7D19" w:rsidP="009C7D19">
      <w:r w:rsidRPr="009C7D19">
        <w:t>Possible evidence may concern:</w:t>
      </w:r>
    </w:p>
    <w:p w14:paraId="2E824354" w14:textId="77777777" w:rsidR="009C7D19" w:rsidRPr="009C7D19" w:rsidRDefault="009C7D19" w:rsidP="009C7D19">
      <w:r w:rsidRPr="009C7D19">
        <w:t>birth;</w:t>
      </w:r>
    </w:p>
    <w:p w14:paraId="565DBA9E" w14:textId="77777777" w:rsidR="009C7D19" w:rsidRPr="009C7D19" w:rsidRDefault="009C7D19" w:rsidP="009C7D19">
      <w:r w:rsidRPr="009C7D19">
        <w:t>lineage;</w:t>
      </w:r>
    </w:p>
    <w:p w14:paraId="64CD15B7" w14:textId="77777777" w:rsidR="009C7D19" w:rsidRPr="009C7D19" w:rsidRDefault="009C7D19" w:rsidP="009C7D19">
      <w:r w:rsidRPr="009C7D19">
        <w:t>culture;</w:t>
      </w:r>
    </w:p>
    <w:p w14:paraId="2AC6F0E9" w14:textId="77777777" w:rsidR="009C7D19" w:rsidRPr="009C7D19" w:rsidRDefault="009C7D19" w:rsidP="009C7D19">
      <w:r w:rsidRPr="009C7D19">
        <w:t>appearance;</w:t>
      </w:r>
    </w:p>
    <w:p w14:paraId="2D14F5E9" w14:textId="77777777" w:rsidR="009C7D19" w:rsidRPr="009C7D19" w:rsidRDefault="009C7D19" w:rsidP="009C7D19">
      <w:r w:rsidRPr="009C7D19">
        <w:t>or</w:t>
      </w:r>
    </w:p>
    <w:p w14:paraId="182AA844" w14:textId="77777777" w:rsidR="009C7D19" w:rsidRPr="009C7D19" w:rsidRDefault="009C7D19" w:rsidP="009C7D19">
      <w:pPr>
        <w:spacing w:line="184" w:lineRule="exact"/>
      </w:pPr>
      <w:r w:rsidRPr="009C7D19">
        <w:rPr>
          <w:sz w:val="17"/>
        </w:rPr>
        <w:t>DNA.</w:t>
      </w:r>
    </w:p>
    <w:p w14:paraId="3785EA28" w14:textId="77777777" w:rsidR="009C7D19" w:rsidRPr="009C7D19" w:rsidRDefault="009C7D19" w:rsidP="009C7D19">
      <w:r w:rsidRPr="009C7D19">
        <w:t>The institution should not demand evidence merely because it can.</w:t>
      </w:r>
    </w:p>
    <w:p w14:paraId="483DC7F1" w14:textId="77777777" w:rsidR="009C7D19" w:rsidRPr="009C7D19" w:rsidRDefault="009C7D19" w:rsidP="009C7D19">
      <w:pPr>
        <w:spacing w:before="60" w:after="10" w:line="240" w:lineRule="auto"/>
        <w:rPr>
          <w:b/>
          <w:bCs/>
        </w:rPr>
      </w:pPr>
      <w:r w:rsidRPr="009C7D19">
        <w:rPr>
          <w:b/>
          <w:bCs/>
          <w:sz w:val="19"/>
        </w:rPr>
        <w:t>21.38 Verification record</w:t>
      </w:r>
    </w:p>
    <w:p w14:paraId="052C5307" w14:textId="77777777" w:rsidR="009C7D19" w:rsidRPr="009C7D19" w:rsidRDefault="009C7D19" w:rsidP="009C7D19">
      <w:r w:rsidRPr="009C7D19">
        <w:t>Every verification decision should record:</w:t>
      </w:r>
    </w:p>
    <w:p w14:paraId="1079EB4B" w14:textId="77777777" w:rsidR="009C7D19" w:rsidRPr="009C7D19" w:rsidRDefault="009C7D19" w:rsidP="009C7D19">
      <w:r w:rsidRPr="009C7D19">
        <w:t>identity claim;</w:t>
      </w:r>
    </w:p>
    <w:p w14:paraId="3044551E" w14:textId="77777777" w:rsidR="009C7D19" w:rsidRPr="009C7D19" w:rsidRDefault="009C7D19" w:rsidP="009C7D19">
      <w:r w:rsidRPr="009C7D19">
        <w:lastRenderedPageBreak/>
        <w:t>evidence considered;</w:t>
      </w:r>
    </w:p>
    <w:p w14:paraId="48823491" w14:textId="77777777" w:rsidR="009C7D19" w:rsidRPr="009C7D19" w:rsidRDefault="009C7D19" w:rsidP="009C7D19">
      <w:r w:rsidRPr="009C7D19">
        <w:t>method;</w:t>
      </w:r>
    </w:p>
    <w:p w14:paraId="46278241" w14:textId="77777777" w:rsidR="009C7D19" w:rsidRPr="009C7D19" w:rsidRDefault="009C7D19" w:rsidP="009C7D19">
      <w:r w:rsidRPr="009C7D19">
        <w:t>decision;</w:t>
      </w:r>
    </w:p>
    <w:p w14:paraId="74BCE0CF" w14:textId="77777777" w:rsidR="009C7D19" w:rsidRPr="009C7D19" w:rsidRDefault="009C7D19" w:rsidP="009C7D19">
      <w:r w:rsidRPr="009C7D19">
        <w:t>reviewer;</w:t>
      </w:r>
    </w:p>
    <w:p w14:paraId="0D09664E" w14:textId="77777777" w:rsidR="009C7D19" w:rsidRPr="009C7D19" w:rsidRDefault="009C7D19" w:rsidP="009C7D19">
      <w:r w:rsidRPr="009C7D19">
        <w:t>date;</w:t>
      </w:r>
    </w:p>
    <w:p w14:paraId="3CA6709D" w14:textId="77777777" w:rsidR="009C7D19" w:rsidRPr="009C7D19" w:rsidRDefault="009C7D19" w:rsidP="009C7D19">
      <w:r w:rsidRPr="009C7D19">
        <w:t>status;</w:t>
      </w:r>
    </w:p>
    <w:p w14:paraId="583B0C4D" w14:textId="77777777" w:rsidR="009C7D19" w:rsidRPr="009C7D19" w:rsidRDefault="009C7D19" w:rsidP="009C7D19">
      <w:r w:rsidRPr="009C7D19">
        <w:t>and</w:t>
      </w:r>
    </w:p>
    <w:p w14:paraId="6C53DAEF" w14:textId="77777777" w:rsidR="009C7D19" w:rsidRPr="009C7D19" w:rsidRDefault="009C7D19" w:rsidP="009C7D19">
      <w:r w:rsidRPr="009C7D19">
        <w:t>appeal outcome if applicable.</w:t>
      </w:r>
    </w:p>
    <w:p w14:paraId="6802F16B" w14:textId="77777777" w:rsidR="009C7D19" w:rsidRPr="009C7D19" w:rsidRDefault="009C7D19" w:rsidP="009C7D19">
      <w:r w:rsidRPr="009C7D19">
        <w:t>This produces an audit trail.</w:t>
      </w:r>
    </w:p>
    <w:p w14:paraId="6403E410" w14:textId="77777777" w:rsidR="009C7D19" w:rsidRPr="009C7D19" w:rsidRDefault="009C7D19" w:rsidP="009C7D19">
      <w:pPr>
        <w:spacing w:before="60" w:after="10" w:line="240" w:lineRule="auto"/>
        <w:rPr>
          <w:b/>
          <w:bCs/>
        </w:rPr>
      </w:pPr>
      <w:r w:rsidRPr="009C7D19">
        <w:rPr>
          <w:b/>
          <w:bCs/>
          <w:sz w:val="19"/>
        </w:rPr>
        <w:t>21.39 Five verification indicators</w:t>
      </w:r>
    </w:p>
    <w:p w14:paraId="04512317" w14:textId="77777777" w:rsidR="009C7D19" w:rsidRPr="009C7D19" w:rsidRDefault="009C7D19" w:rsidP="009C7D19">
      <w:r w:rsidRPr="009C7D19">
        <w:t>The existing five-tick concept can provide a simple public status showing which components have been verified under the methodology.</w:t>
      </w:r>
    </w:p>
    <w:p w14:paraId="37BBE4B3" w14:textId="77777777" w:rsidR="009C7D19" w:rsidRPr="009C7D19" w:rsidRDefault="009C7D19" w:rsidP="009C7D19">
      <w:r w:rsidRPr="009C7D19">
        <w:t>The ticks should communicate verification status.</w:t>
      </w:r>
    </w:p>
    <w:p w14:paraId="3E417B79" w14:textId="77777777" w:rsidR="009C7D19" w:rsidRPr="009C7D19" w:rsidRDefault="009C7D19" w:rsidP="009C7D19">
      <w:r w:rsidRPr="009C7D19">
        <w:t>They should not imply a hierarchy of human worth.</w:t>
      </w:r>
    </w:p>
    <w:p w14:paraId="0B3AD90E" w14:textId="77777777" w:rsidR="009C7D19" w:rsidRPr="009C7D19" w:rsidRDefault="009C7D19" w:rsidP="009C7D19">
      <w:pPr>
        <w:spacing w:before="100" w:after="20" w:line="240" w:lineRule="auto"/>
        <w:rPr>
          <w:b/>
          <w:bCs/>
        </w:rPr>
      </w:pPr>
      <w:r w:rsidRPr="009C7D19">
        <w:rPr>
          <w:b/>
          <w:bCs/>
          <w:sz w:val="21"/>
        </w:rPr>
        <w:t>PART VIII — PHASE SEVEN: DISCUSSION AND COMMUNITY INTELLIGENCE</w:t>
      </w:r>
    </w:p>
    <w:p w14:paraId="6BA5A169" w14:textId="77777777" w:rsidR="009C7D19" w:rsidRPr="009C7D19" w:rsidRDefault="009C7D19" w:rsidP="009C7D19">
      <w:pPr>
        <w:spacing w:before="60" w:after="10" w:line="240" w:lineRule="auto"/>
        <w:rPr>
          <w:b/>
          <w:bCs/>
        </w:rPr>
      </w:pPr>
      <w:r w:rsidRPr="009C7D19">
        <w:rPr>
          <w:b/>
          <w:bCs/>
          <w:sz w:val="19"/>
        </w:rPr>
        <w:t>21.40 Discussion becomes operational capability</w:t>
      </w:r>
    </w:p>
    <w:p w14:paraId="4C2E233E" w14:textId="77777777" w:rsidR="009C7D19" w:rsidRPr="009C7D19" w:rsidRDefault="009C7D19" w:rsidP="009C7D19">
      <w:r w:rsidRPr="009C7D19">
        <w:t>The discussion system should not exist merely for conversation.</w:t>
      </w:r>
    </w:p>
    <w:p w14:paraId="210AE328" w14:textId="77777777" w:rsidR="009C7D19" w:rsidRPr="009C7D19" w:rsidRDefault="009C7D19" w:rsidP="009C7D19">
      <w:r w:rsidRPr="009C7D19">
        <w:t>It can become an early-warning layer.</w:t>
      </w:r>
    </w:p>
    <w:p w14:paraId="39B94302" w14:textId="77777777" w:rsidR="009C7D19" w:rsidRPr="009C7D19" w:rsidRDefault="009C7D19" w:rsidP="009C7D19">
      <w:r w:rsidRPr="009C7D19">
        <w:t>Members may identify:</w:t>
      </w:r>
    </w:p>
    <w:p w14:paraId="134C7686" w14:textId="77777777" w:rsidR="009C7D19" w:rsidRPr="009C7D19" w:rsidRDefault="009C7D19" w:rsidP="009C7D19">
      <w:r w:rsidRPr="009C7D19">
        <w:t>problems;</w:t>
      </w:r>
    </w:p>
    <w:p w14:paraId="776BC180" w14:textId="77777777" w:rsidR="009C7D19" w:rsidRPr="009C7D19" w:rsidRDefault="009C7D19" w:rsidP="009C7D19">
      <w:r w:rsidRPr="009C7D19">
        <w:t>changes;</w:t>
      </w:r>
    </w:p>
    <w:p w14:paraId="7BEB4EFF" w14:textId="77777777" w:rsidR="009C7D19" w:rsidRPr="009C7D19" w:rsidRDefault="009C7D19" w:rsidP="009C7D19">
      <w:r w:rsidRPr="009C7D19">
        <w:t>institutions;</w:t>
      </w:r>
    </w:p>
    <w:p w14:paraId="0D428473" w14:textId="77777777" w:rsidR="009C7D19" w:rsidRPr="009C7D19" w:rsidRDefault="009C7D19" w:rsidP="009C7D19">
      <w:r w:rsidRPr="009C7D19">
        <w:t>data;</w:t>
      </w:r>
    </w:p>
    <w:p w14:paraId="4BDFF456" w14:textId="77777777" w:rsidR="009C7D19" w:rsidRPr="009C7D19" w:rsidRDefault="009C7D19" w:rsidP="009C7D19">
      <w:r w:rsidRPr="009C7D19">
        <w:t>or</w:t>
      </w:r>
    </w:p>
    <w:p w14:paraId="69AD68CC" w14:textId="77777777" w:rsidR="009C7D19" w:rsidRPr="009C7D19" w:rsidRDefault="009C7D19" w:rsidP="009C7D19">
      <w:r w:rsidRPr="009C7D19">
        <w:t>experiences</w:t>
      </w:r>
    </w:p>
    <w:p w14:paraId="3C9A46FB" w14:textId="77777777" w:rsidR="009C7D19" w:rsidRPr="009C7D19" w:rsidRDefault="009C7D19" w:rsidP="009C7D19">
      <w:r w:rsidRPr="009C7D19">
        <w:t>requiring structured analysis.</w:t>
      </w:r>
    </w:p>
    <w:p w14:paraId="05A1E21B" w14:textId="77777777" w:rsidR="009C7D19" w:rsidRPr="009C7D19" w:rsidRDefault="009C7D19" w:rsidP="009C7D19">
      <w:r w:rsidRPr="009C7D19">
        <w:t>The system should permit discussion to feed formal risk reporting.</w:t>
      </w:r>
    </w:p>
    <w:p w14:paraId="78C6AAD9" w14:textId="77777777" w:rsidR="009C7D19" w:rsidRPr="009C7D19" w:rsidRDefault="009C7D19" w:rsidP="009C7D19">
      <w:pPr>
        <w:spacing w:before="60" w:after="10" w:line="240" w:lineRule="auto"/>
        <w:rPr>
          <w:b/>
          <w:bCs/>
        </w:rPr>
      </w:pPr>
      <w:r w:rsidRPr="009C7D19">
        <w:rPr>
          <w:b/>
          <w:bCs/>
          <w:sz w:val="19"/>
        </w:rPr>
        <w:t>21.41 Discussion is not evidence</w:t>
      </w:r>
    </w:p>
    <w:p w14:paraId="78952CCE" w14:textId="77777777" w:rsidR="009C7D19" w:rsidRPr="009C7D19" w:rsidRDefault="009C7D19" w:rsidP="009C7D19">
      <w:r w:rsidRPr="009C7D19">
        <w:t>A forum post should remain:</w:t>
      </w:r>
    </w:p>
    <w:p w14:paraId="0DE4E349" w14:textId="77777777" w:rsidR="009C7D19" w:rsidRPr="009C7D19" w:rsidRDefault="009C7D19" w:rsidP="009C7D19">
      <w:r w:rsidRPr="009C7D19">
        <w:t>a contribution;</w:t>
      </w:r>
    </w:p>
    <w:p w14:paraId="20F01228" w14:textId="77777777" w:rsidR="009C7D19" w:rsidRPr="009C7D19" w:rsidRDefault="009C7D19" w:rsidP="009C7D19">
      <w:r w:rsidRPr="009C7D19">
        <w:t>report;</w:t>
      </w:r>
    </w:p>
    <w:p w14:paraId="34F54992" w14:textId="77777777" w:rsidR="009C7D19" w:rsidRPr="009C7D19" w:rsidRDefault="009C7D19" w:rsidP="009C7D19">
      <w:r w:rsidRPr="009C7D19">
        <w:t>or</w:t>
      </w:r>
    </w:p>
    <w:p w14:paraId="411432FE" w14:textId="77777777" w:rsidR="009C7D19" w:rsidRPr="009C7D19" w:rsidRDefault="009C7D19" w:rsidP="009C7D19">
      <w:r w:rsidRPr="009C7D19">
        <w:t>opinion</w:t>
      </w:r>
    </w:p>
    <w:p w14:paraId="3EF502A8" w14:textId="77777777" w:rsidR="009C7D19" w:rsidRPr="009C7D19" w:rsidRDefault="009C7D19" w:rsidP="009C7D19">
      <w:r w:rsidRPr="009C7D19">
        <w:t>until evidential status changes.</w:t>
      </w:r>
    </w:p>
    <w:p w14:paraId="5873AC57" w14:textId="77777777" w:rsidR="009C7D19" w:rsidRPr="009C7D19" w:rsidRDefault="009C7D19" w:rsidP="009C7D19">
      <w:r w:rsidRPr="009C7D19">
        <w:t>The platform should preserve this distinction.</w:t>
      </w:r>
    </w:p>
    <w:p w14:paraId="781F48EB" w14:textId="77777777" w:rsidR="009C7D19" w:rsidRPr="009C7D19" w:rsidRDefault="009C7D19" w:rsidP="009C7D19">
      <w:pPr>
        <w:spacing w:before="60" w:after="10" w:line="240" w:lineRule="auto"/>
        <w:rPr>
          <w:b/>
          <w:bCs/>
        </w:rPr>
      </w:pPr>
      <w:r w:rsidRPr="009C7D19">
        <w:rPr>
          <w:b/>
          <w:bCs/>
          <w:sz w:val="19"/>
        </w:rPr>
        <w:t>21.42 Escalation from discussion</w:t>
      </w:r>
    </w:p>
    <w:p w14:paraId="633D6065" w14:textId="77777777" w:rsidR="009C7D19" w:rsidRPr="009C7D19" w:rsidRDefault="009C7D19" w:rsidP="009C7D19">
      <w:r w:rsidRPr="009C7D19">
        <w:t>A structured mechanism could allow a concern to move:</w:t>
      </w:r>
    </w:p>
    <w:p w14:paraId="44A7FACD" w14:textId="77777777" w:rsidR="009C7D19" w:rsidRPr="009C7D19" w:rsidRDefault="009C7D19" w:rsidP="009C7D19">
      <w:pPr>
        <w:spacing w:line="184" w:lineRule="exact"/>
      </w:pPr>
      <w:r w:rsidRPr="009C7D19">
        <w:rPr>
          <w:b/>
          <w:bCs/>
          <w:sz w:val="17"/>
        </w:rPr>
        <w:t>DISCUSSION</w:t>
      </w:r>
    </w:p>
    <w:p w14:paraId="7B4D6AD4" w14:textId="77777777" w:rsidR="009C7D19" w:rsidRPr="009C7D19" w:rsidRDefault="009C7D19" w:rsidP="009C7D19">
      <w:pPr>
        <w:spacing w:line="184" w:lineRule="exact"/>
      </w:pPr>
      <w:r w:rsidRPr="009C7D19">
        <w:rPr>
          <w:sz w:val="17"/>
        </w:rPr>
        <w:t>↓</w:t>
      </w:r>
    </w:p>
    <w:p w14:paraId="6408377B" w14:textId="77777777" w:rsidR="009C7D19" w:rsidRPr="009C7D19" w:rsidRDefault="009C7D19" w:rsidP="009C7D19">
      <w:pPr>
        <w:spacing w:line="184" w:lineRule="exact"/>
      </w:pPr>
      <w:r w:rsidRPr="009C7D19">
        <w:rPr>
          <w:b/>
          <w:bCs/>
          <w:sz w:val="17"/>
        </w:rPr>
        <w:t>FORMAL REPORT</w:t>
      </w:r>
    </w:p>
    <w:p w14:paraId="2A455C40" w14:textId="77777777" w:rsidR="009C7D19" w:rsidRPr="009C7D19" w:rsidRDefault="009C7D19" w:rsidP="009C7D19">
      <w:pPr>
        <w:spacing w:line="184" w:lineRule="exact"/>
      </w:pPr>
      <w:r w:rsidRPr="009C7D19">
        <w:rPr>
          <w:sz w:val="17"/>
        </w:rPr>
        <w:t>↓</w:t>
      </w:r>
    </w:p>
    <w:p w14:paraId="41F0D2AD" w14:textId="77777777" w:rsidR="009C7D19" w:rsidRPr="009C7D19" w:rsidRDefault="009C7D19" w:rsidP="009C7D19">
      <w:pPr>
        <w:spacing w:line="184" w:lineRule="exact"/>
      </w:pPr>
      <w:r w:rsidRPr="009C7D19">
        <w:rPr>
          <w:b/>
          <w:bCs/>
          <w:sz w:val="17"/>
        </w:rPr>
        <w:t>TRIAGE</w:t>
      </w:r>
    </w:p>
    <w:p w14:paraId="4ECEFF01" w14:textId="77777777" w:rsidR="009C7D19" w:rsidRPr="009C7D19" w:rsidRDefault="009C7D19" w:rsidP="009C7D19">
      <w:pPr>
        <w:spacing w:line="184" w:lineRule="exact"/>
      </w:pPr>
      <w:r w:rsidRPr="009C7D19">
        <w:rPr>
          <w:sz w:val="17"/>
        </w:rPr>
        <w:t>↓</w:t>
      </w:r>
    </w:p>
    <w:p w14:paraId="7619A021" w14:textId="77777777" w:rsidR="009C7D19" w:rsidRPr="009C7D19" w:rsidRDefault="009C7D19" w:rsidP="009C7D19">
      <w:pPr>
        <w:spacing w:line="184" w:lineRule="exact"/>
      </w:pPr>
      <w:r w:rsidRPr="009C7D19">
        <w:rPr>
          <w:b/>
          <w:bCs/>
          <w:sz w:val="17"/>
        </w:rPr>
        <w:t>EVIDENCE REVIEW</w:t>
      </w:r>
    </w:p>
    <w:p w14:paraId="5020F8DD" w14:textId="77777777" w:rsidR="009C7D19" w:rsidRPr="009C7D19" w:rsidRDefault="009C7D19" w:rsidP="009C7D19">
      <w:pPr>
        <w:spacing w:line="184" w:lineRule="exact"/>
      </w:pPr>
      <w:r w:rsidRPr="009C7D19">
        <w:rPr>
          <w:sz w:val="17"/>
        </w:rPr>
        <w:t>↓</w:t>
      </w:r>
    </w:p>
    <w:p w14:paraId="1BF81F43" w14:textId="77777777" w:rsidR="009C7D19" w:rsidRPr="009C7D19" w:rsidRDefault="009C7D19" w:rsidP="009C7D19">
      <w:pPr>
        <w:spacing w:line="184" w:lineRule="exact"/>
      </w:pPr>
      <w:r w:rsidRPr="009C7D19">
        <w:rPr>
          <w:b/>
          <w:bCs/>
          <w:sz w:val="17"/>
        </w:rPr>
        <w:t>RISK ASSESSMENT</w:t>
      </w:r>
    </w:p>
    <w:p w14:paraId="18D4132D" w14:textId="77777777" w:rsidR="009C7D19" w:rsidRPr="009C7D19" w:rsidRDefault="009C7D19" w:rsidP="009C7D19">
      <w:r w:rsidRPr="009C7D19">
        <w:t>This converts participation into security capability without treating every discussion as a case.</w:t>
      </w:r>
    </w:p>
    <w:p w14:paraId="1335D530" w14:textId="77777777" w:rsidR="009C7D19" w:rsidRPr="009C7D19" w:rsidRDefault="009C7D19" w:rsidP="009C7D19">
      <w:pPr>
        <w:spacing w:before="60" w:after="10" w:line="240" w:lineRule="auto"/>
        <w:rPr>
          <w:b/>
          <w:bCs/>
        </w:rPr>
      </w:pPr>
      <w:r w:rsidRPr="009C7D19">
        <w:rPr>
          <w:b/>
          <w:bCs/>
          <w:sz w:val="19"/>
        </w:rPr>
        <w:t>21.43 Moderation</w:t>
      </w:r>
    </w:p>
    <w:p w14:paraId="1340495D" w14:textId="77777777" w:rsidR="009C7D19" w:rsidRPr="009C7D19" w:rsidRDefault="009C7D19" w:rsidP="009C7D19">
      <w:r w:rsidRPr="009C7D19">
        <w:t>Moderation should protect:</w:t>
      </w:r>
    </w:p>
    <w:p w14:paraId="244B2DBC" w14:textId="77777777" w:rsidR="009C7D19" w:rsidRPr="009C7D19" w:rsidRDefault="009C7D19" w:rsidP="009C7D19">
      <w:r w:rsidRPr="009C7D19">
        <w:t>safety;</w:t>
      </w:r>
    </w:p>
    <w:p w14:paraId="73263A91" w14:textId="77777777" w:rsidR="009C7D19" w:rsidRPr="009C7D19" w:rsidRDefault="009C7D19" w:rsidP="009C7D19">
      <w:r w:rsidRPr="009C7D19">
        <w:t>lawful discussion;</w:t>
      </w:r>
    </w:p>
    <w:p w14:paraId="1CA1D280" w14:textId="77777777" w:rsidR="009C7D19" w:rsidRPr="009C7D19" w:rsidRDefault="009C7D19" w:rsidP="009C7D19">
      <w:r w:rsidRPr="009C7D19">
        <w:t>evidence integrity;</w:t>
      </w:r>
    </w:p>
    <w:p w14:paraId="07153BDD" w14:textId="77777777" w:rsidR="009C7D19" w:rsidRPr="009C7D19" w:rsidRDefault="009C7D19" w:rsidP="009C7D19">
      <w:r w:rsidRPr="009C7D19">
        <w:t>and</w:t>
      </w:r>
    </w:p>
    <w:p w14:paraId="54A64C13" w14:textId="77777777" w:rsidR="009C7D19" w:rsidRPr="009C7D19" w:rsidRDefault="009C7D19" w:rsidP="009C7D19">
      <w:r w:rsidRPr="009C7D19">
        <w:t>mutual racial security.</w:t>
      </w:r>
    </w:p>
    <w:p w14:paraId="0AC156FD" w14:textId="77777777" w:rsidR="009C7D19" w:rsidRPr="009C7D19" w:rsidRDefault="009C7D19" w:rsidP="009C7D19">
      <w:r w:rsidRPr="009C7D19">
        <w:t>It should not enforce ideological uniformity.</w:t>
      </w:r>
    </w:p>
    <w:p w14:paraId="3632D278" w14:textId="77777777" w:rsidR="009C7D19" w:rsidRPr="009C7D19" w:rsidRDefault="009C7D19" w:rsidP="009C7D19">
      <w:r w:rsidRPr="009C7D19">
        <w:t>Disagreement is not automatically a moderation failure.</w:t>
      </w:r>
    </w:p>
    <w:p w14:paraId="4ADCAB9D" w14:textId="77777777" w:rsidR="009C7D19" w:rsidRPr="009C7D19" w:rsidRDefault="009C7D19" w:rsidP="009C7D19">
      <w:pPr>
        <w:spacing w:before="100" w:after="20" w:line="240" w:lineRule="auto"/>
        <w:rPr>
          <w:b/>
          <w:bCs/>
        </w:rPr>
      </w:pPr>
      <w:r w:rsidRPr="009C7D19">
        <w:rPr>
          <w:b/>
          <w:bCs/>
          <w:sz w:val="21"/>
        </w:rPr>
        <w:t>PART IX — PHASE EIGHT: SUPPORT NETWORK</w:t>
      </w:r>
    </w:p>
    <w:p w14:paraId="0EB09468" w14:textId="77777777" w:rsidR="009C7D19" w:rsidRPr="009C7D19" w:rsidRDefault="009C7D19" w:rsidP="009C7D19">
      <w:pPr>
        <w:spacing w:before="60" w:after="10" w:line="240" w:lineRule="auto"/>
        <w:rPr>
          <w:b/>
          <w:bCs/>
        </w:rPr>
      </w:pPr>
      <w:r w:rsidRPr="009C7D19">
        <w:rPr>
          <w:b/>
          <w:bCs/>
          <w:sz w:val="19"/>
        </w:rPr>
        <w:t>21.44 Support should follow defined capability</w:t>
      </w:r>
    </w:p>
    <w:p w14:paraId="273A229D" w14:textId="77777777" w:rsidR="009C7D19" w:rsidRPr="009C7D19" w:rsidRDefault="009C7D19" w:rsidP="009C7D19">
      <w:r w:rsidRPr="009C7D19">
        <w:t>Members may need assistance concerning:</w:t>
      </w:r>
    </w:p>
    <w:p w14:paraId="7C4EA9CA" w14:textId="77777777" w:rsidR="009C7D19" w:rsidRPr="009C7D19" w:rsidRDefault="009C7D19" w:rsidP="009C7D19">
      <w:r w:rsidRPr="009C7D19">
        <w:t>documentation;</w:t>
      </w:r>
    </w:p>
    <w:p w14:paraId="70D49288" w14:textId="77777777" w:rsidR="009C7D19" w:rsidRPr="009C7D19" w:rsidRDefault="009C7D19" w:rsidP="009C7D19">
      <w:r w:rsidRPr="009C7D19">
        <w:t>institutional correspondence;</w:t>
      </w:r>
    </w:p>
    <w:p w14:paraId="260657D4" w14:textId="77777777" w:rsidR="009C7D19" w:rsidRPr="009C7D19" w:rsidRDefault="009C7D19" w:rsidP="009C7D19">
      <w:r w:rsidRPr="009C7D19">
        <w:t>complaints;</w:t>
      </w:r>
    </w:p>
    <w:p w14:paraId="5C64338F" w14:textId="77777777" w:rsidR="009C7D19" w:rsidRPr="009C7D19" w:rsidRDefault="009C7D19" w:rsidP="009C7D19">
      <w:r w:rsidRPr="009C7D19">
        <w:t>research;</w:t>
      </w:r>
    </w:p>
    <w:p w14:paraId="0B1AE319" w14:textId="77777777" w:rsidR="009C7D19" w:rsidRPr="009C7D19" w:rsidRDefault="009C7D19" w:rsidP="009C7D19">
      <w:r w:rsidRPr="009C7D19">
        <w:t>referral;</w:t>
      </w:r>
    </w:p>
    <w:p w14:paraId="2186EA02" w14:textId="77777777" w:rsidR="009C7D19" w:rsidRPr="009C7D19" w:rsidRDefault="009C7D19" w:rsidP="009C7D19">
      <w:r w:rsidRPr="009C7D19">
        <w:t>or</w:t>
      </w:r>
    </w:p>
    <w:p w14:paraId="4FCC23D8" w14:textId="77777777" w:rsidR="009C7D19" w:rsidRPr="009C7D19" w:rsidRDefault="009C7D19" w:rsidP="009C7D19">
      <w:r w:rsidRPr="009C7D19">
        <w:t>other racial-security matters.</w:t>
      </w:r>
    </w:p>
    <w:p w14:paraId="6587FC7E" w14:textId="77777777" w:rsidR="009C7D19" w:rsidRPr="009C7D19" w:rsidRDefault="009C7D19" w:rsidP="009C7D19">
      <w:r w:rsidRPr="009C7D19">
        <w:t>The institution should define what it can and cannot provide.</w:t>
      </w:r>
    </w:p>
    <w:p w14:paraId="2CEE649C" w14:textId="77777777" w:rsidR="009C7D19" w:rsidRPr="009C7D19" w:rsidRDefault="009C7D19" w:rsidP="009C7D19">
      <w:r w:rsidRPr="009C7D19">
        <w:t>It should not present unqualified volunteers as regulated professionals.</w:t>
      </w:r>
    </w:p>
    <w:p w14:paraId="3B5EC3D5" w14:textId="77777777" w:rsidR="009C7D19" w:rsidRPr="009C7D19" w:rsidRDefault="009C7D19" w:rsidP="009C7D19">
      <w:pPr>
        <w:spacing w:before="60" w:after="10" w:line="240" w:lineRule="auto"/>
        <w:rPr>
          <w:b/>
          <w:bCs/>
        </w:rPr>
      </w:pPr>
      <w:r w:rsidRPr="009C7D19">
        <w:rPr>
          <w:b/>
          <w:bCs/>
          <w:sz w:val="19"/>
        </w:rPr>
        <w:t>21.45 Support categories</w:t>
      </w:r>
    </w:p>
    <w:p w14:paraId="3D8B8823" w14:textId="77777777" w:rsidR="009C7D19" w:rsidRPr="009C7D19" w:rsidRDefault="009C7D19" w:rsidP="009C7D19">
      <w:r w:rsidRPr="009C7D19">
        <w:t>Support functions could include:</w:t>
      </w:r>
    </w:p>
    <w:p w14:paraId="2CF284AD" w14:textId="77777777" w:rsidR="009C7D19" w:rsidRPr="009C7D19" w:rsidRDefault="009C7D19" w:rsidP="009C7D19">
      <w:pPr>
        <w:spacing w:line="184" w:lineRule="exact"/>
      </w:pPr>
      <w:r w:rsidRPr="009C7D19">
        <w:rPr>
          <w:b/>
          <w:bCs/>
          <w:sz w:val="17"/>
        </w:rPr>
        <w:t>INFORMATION</w:t>
      </w:r>
    </w:p>
    <w:p w14:paraId="6ED8B224" w14:textId="77777777" w:rsidR="009C7D19" w:rsidRPr="009C7D19" w:rsidRDefault="009C7D19" w:rsidP="009C7D19">
      <w:pPr>
        <w:spacing w:line="184" w:lineRule="exact"/>
      </w:pPr>
      <w:r w:rsidRPr="009C7D19">
        <w:rPr>
          <w:b/>
          <w:bCs/>
          <w:sz w:val="17"/>
        </w:rPr>
        <w:lastRenderedPageBreak/>
        <w:t>DOCUMENTATION</w:t>
      </w:r>
    </w:p>
    <w:p w14:paraId="0A37125B" w14:textId="77777777" w:rsidR="009C7D19" w:rsidRPr="009C7D19" w:rsidRDefault="009C7D19" w:rsidP="009C7D19">
      <w:pPr>
        <w:spacing w:line="184" w:lineRule="exact"/>
      </w:pPr>
      <w:r w:rsidRPr="009C7D19">
        <w:rPr>
          <w:b/>
          <w:bCs/>
          <w:sz w:val="17"/>
        </w:rPr>
        <w:t>RESEARCH</w:t>
      </w:r>
    </w:p>
    <w:p w14:paraId="7DC7E986" w14:textId="77777777" w:rsidR="009C7D19" w:rsidRPr="009C7D19" w:rsidRDefault="009C7D19" w:rsidP="009C7D19">
      <w:pPr>
        <w:spacing w:line="184" w:lineRule="exact"/>
      </w:pPr>
      <w:r w:rsidRPr="009C7D19">
        <w:rPr>
          <w:b/>
          <w:bCs/>
          <w:sz w:val="17"/>
        </w:rPr>
        <w:t>REFERRAL</w:t>
      </w:r>
    </w:p>
    <w:p w14:paraId="7956A9EB" w14:textId="77777777" w:rsidR="009C7D19" w:rsidRPr="009C7D19" w:rsidRDefault="009C7D19" w:rsidP="009C7D19">
      <w:pPr>
        <w:spacing w:line="184" w:lineRule="exact"/>
      </w:pPr>
      <w:r w:rsidRPr="009C7D19">
        <w:rPr>
          <w:b/>
          <w:bCs/>
          <w:sz w:val="17"/>
        </w:rPr>
        <w:t>COMMUNITY SUPPORT</w:t>
      </w:r>
    </w:p>
    <w:p w14:paraId="0CC1A079" w14:textId="77777777" w:rsidR="009C7D19" w:rsidRPr="009C7D19" w:rsidRDefault="009C7D19" w:rsidP="009C7D19">
      <w:pPr>
        <w:spacing w:line="184" w:lineRule="exact"/>
      </w:pPr>
      <w:r w:rsidRPr="009C7D19">
        <w:rPr>
          <w:b/>
          <w:bCs/>
          <w:sz w:val="17"/>
        </w:rPr>
        <w:t>CULTURAL SUPPORT</w:t>
      </w:r>
    </w:p>
    <w:p w14:paraId="7B35FE6C" w14:textId="77777777" w:rsidR="009C7D19" w:rsidRPr="009C7D19" w:rsidRDefault="009C7D19" w:rsidP="009C7D19">
      <w:pPr>
        <w:spacing w:line="184" w:lineRule="exact"/>
      </w:pPr>
      <w:r w:rsidRPr="009C7D19">
        <w:rPr>
          <w:b/>
          <w:bCs/>
          <w:sz w:val="17"/>
        </w:rPr>
        <w:t>INSTITUTIONAL ENGAGEMENT</w:t>
      </w:r>
    </w:p>
    <w:p w14:paraId="616E657A" w14:textId="77777777" w:rsidR="009C7D19" w:rsidRPr="009C7D19" w:rsidRDefault="009C7D19" w:rsidP="009C7D19">
      <w:r w:rsidRPr="009C7D19">
        <w:t>Each function should have boundaries.</w:t>
      </w:r>
    </w:p>
    <w:p w14:paraId="704216D7" w14:textId="77777777" w:rsidR="009C7D19" w:rsidRPr="009C7D19" w:rsidRDefault="009C7D19" w:rsidP="009C7D19">
      <w:pPr>
        <w:spacing w:before="60" w:after="10" w:line="240" w:lineRule="auto"/>
        <w:rPr>
          <w:b/>
          <w:bCs/>
        </w:rPr>
      </w:pPr>
      <w:r w:rsidRPr="009C7D19">
        <w:rPr>
          <w:b/>
          <w:bCs/>
          <w:sz w:val="19"/>
        </w:rPr>
        <w:t>21.46 Referral network</w:t>
      </w:r>
    </w:p>
    <w:p w14:paraId="32731F62" w14:textId="77777777" w:rsidR="009C7D19" w:rsidRPr="009C7D19" w:rsidRDefault="009C7D19" w:rsidP="009C7D19">
      <w:r w:rsidRPr="009C7D19">
        <w:t>The institution should develop a directory of:</w:t>
      </w:r>
    </w:p>
    <w:p w14:paraId="0587AE06" w14:textId="77777777" w:rsidR="009C7D19" w:rsidRPr="009C7D19" w:rsidRDefault="009C7D19" w:rsidP="009C7D19">
      <w:r w:rsidRPr="009C7D19">
        <w:t>lawyers;</w:t>
      </w:r>
    </w:p>
    <w:p w14:paraId="412BD13B" w14:textId="77777777" w:rsidR="009C7D19" w:rsidRPr="009C7D19" w:rsidRDefault="009C7D19" w:rsidP="009C7D19">
      <w:r w:rsidRPr="009C7D19">
        <w:t>researchers;</w:t>
      </w:r>
    </w:p>
    <w:p w14:paraId="49068EFD" w14:textId="77777777" w:rsidR="009C7D19" w:rsidRPr="009C7D19" w:rsidRDefault="009C7D19" w:rsidP="009C7D19">
      <w:r w:rsidRPr="009C7D19">
        <w:t>archives;</w:t>
      </w:r>
    </w:p>
    <w:p w14:paraId="1BA84F7D" w14:textId="77777777" w:rsidR="009C7D19" w:rsidRPr="009C7D19" w:rsidRDefault="009C7D19" w:rsidP="009C7D19">
      <w:r w:rsidRPr="009C7D19">
        <w:t>community organisations;</w:t>
      </w:r>
    </w:p>
    <w:p w14:paraId="22FE1E24" w14:textId="77777777" w:rsidR="009C7D19" w:rsidRPr="009C7D19" w:rsidRDefault="009C7D19" w:rsidP="009C7D19">
      <w:r w:rsidRPr="009C7D19">
        <w:t>professional bodies;</w:t>
      </w:r>
    </w:p>
    <w:p w14:paraId="09D7199B" w14:textId="77777777" w:rsidR="009C7D19" w:rsidRPr="009C7D19" w:rsidRDefault="009C7D19" w:rsidP="009C7D19">
      <w:r w:rsidRPr="009C7D19">
        <w:t>regulators;</w:t>
      </w:r>
    </w:p>
    <w:p w14:paraId="1BFE1093" w14:textId="77777777" w:rsidR="009C7D19" w:rsidRPr="009C7D19" w:rsidRDefault="009C7D19" w:rsidP="009C7D19">
      <w:r w:rsidRPr="009C7D19">
        <w:t>and</w:t>
      </w:r>
    </w:p>
    <w:p w14:paraId="7CCE92E4" w14:textId="77777777" w:rsidR="009C7D19" w:rsidRPr="009C7D19" w:rsidRDefault="009C7D19" w:rsidP="009C7D19">
      <w:r w:rsidRPr="009C7D19">
        <w:t>other relevant services.</w:t>
      </w:r>
    </w:p>
    <w:p w14:paraId="1BE63D93" w14:textId="77777777" w:rsidR="009C7D19" w:rsidRPr="009C7D19" w:rsidRDefault="009C7D19" w:rsidP="009C7D19">
      <w:r w:rsidRPr="009C7D19">
        <w:t>Referral capability allows the institution to assist without pretending to provide every service internally.</w:t>
      </w:r>
    </w:p>
    <w:p w14:paraId="07111F91" w14:textId="77777777" w:rsidR="009C7D19" w:rsidRPr="009C7D19" w:rsidRDefault="009C7D19" w:rsidP="009C7D19">
      <w:pPr>
        <w:spacing w:before="100" w:after="20" w:line="240" w:lineRule="auto"/>
        <w:rPr>
          <w:b/>
          <w:bCs/>
        </w:rPr>
      </w:pPr>
      <w:r w:rsidRPr="009C7D19">
        <w:rPr>
          <w:b/>
          <w:bCs/>
          <w:sz w:val="21"/>
        </w:rPr>
        <w:t>PART X — PHASE NINE: WORKING GROUPS</w:t>
      </w:r>
    </w:p>
    <w:p w14:paraId="36F4A5C3" w14:textId="77777777" w:rsidR="009C7D19" w:rsidRPr="009C7D19" w:rsidRDefault="009C7D19" w:rsidP="009C7D19">
      <w:pPr>
        <w:spacing w:before="60" w:after="10" w:line="240" w:lineRule="auto"/>
        <w:rPr>
          <w:b/>
          <w:bCs/>
        </w:rPr>
      </w:pPr>
      <w:r w:rsidRPr="009C7D19">
        <w:rPr>
          <w:b/>
          <w:bCs/>
          <w:sz w:val="19"/>
        </w:rPr>
        <w:t>21.47 Working groups convert concern into expertise</w:t>
      </w:r>
    </w:p>
    <w:p w14:paraId="62880A7F" w14:textId="77777777" w:rsidR="009C7D19" w:rsidRPr="009C7D19" w:rsidRDefault="009C7D19" w:rsidP="009C7D19">
      <w:r w:rsidRPr="009C7D19">
        <w:t>Working groups should be created around defined sectors or risks.</w:t>
      </w:r>
    </w:p>
    <w:p w14:paraId="1807901E" w14:textId="77777777" w:rsidR="009C7D19" w:rsidRPr="009C7D19" w:rsidRDefault="009C7D19" w:rsidP="009C7D19">
      <w:r w:rsidRPr="009C7D19">
        <w:t>Possible groups include:</w:t>
      </w:r>
    </w:p>
    <w:p w14:paraId="75308A8A" w14:textId="77777777" w:rsidR="009C7D19" w:rsidRPr="009C7D19" w:rsidRDefault="009C7D19" w:rsidP="009C7D19">
      <w:pPr>
        <w:spacing w:line="184" w:lineRule="exact"/>
      </w:pPr>
      <w:r w:rsidRPr="009C7D19">
        <w:rPr>
          <w:b/>
          <w:bCs/>
          <w:sz w:val="17"/>
        </w:rPr>
        <w:t>POLICING</w:t>
      </w:r>
    </w:p>
    <w:p w14:paraId="623FC073" w14:textId="77777777" w:rsidR="009C7D19" w:rsidRPr="009C7D19" w:rsidRDefault="009C7D19" w:rsidP="009C7D19">
      <w:pPr>
        <w:spacing w:line="184" w:lineRule="exact"/>
      </w:pPr>
      <w:r w:rsidRPr="009C7D19">
        <w:rPr>
          <w:b/>
          <w:bCs/>
          <w:sz w:val="17"/>
        </w:rPr>
        <w:t>JUSTICE</w:t>
      </w:r>
    </w:p>
    <w:p w14:paraId="42C6E068" w14:textId="77777777" w:rsidR="009C7D19" w:rsidRPr="009C7D19" w:rsidRDefault="009C7D19" w:rsidP="009C7D19">
      <w:pPr>
        <w:spacing w:line="184" w:lineRule="exact"/>
      </w:pPr>
      <w:r w:rsidRPr="009C7D19">
        <w:rPr>
          <w:b/>
          <w:bCs/>
          <w:sz w:val="17"/>
        </w:rPr>
        <w:t>INSURANCE</w:t>
      </w:r>
    </w:p>
    <w:p w14:paraId="629BCD72" w14:textId="77777777" w:rsidR="009C7D19" w:rsidRPr="009C7D19" w:rsidRDefault="009C7D19" w:rsidP="009C7D19">
      <w:pPr>
        <w:spacing w:line="184" w:lineRule="exact"/>
      </w:pPr>
      <w:r w:rsidRPr="009C7D19">
        <w:rPr>
          <w:b/>
          <w:bCs/>
          <w:sz w:val="17"/>
        </w:rPr>
        <w:t>EMPLOYMENT</w:t>
      </w:r>
    </w:p>
    <w:p w14:paraId="0E257C30" w14:textId="77777777" w:rsidR="009C7D19" w:rsidRPr="009C7D19" w:rsidRDefault="009C7D19" w:rsidP="009C7D19">
      <w:pPr>
        <w:spacing w:line="184" w:lineRule="exact"/>
      </w:pPr>
      <w:r w:rsidRPr="009C7D19">
        <w:rPr>
          <w:b/>
          <w:bCs/>
          <w:sz w:val="17"/>
        </w:rPr>
        <w:t>EDUCATION</w:t>
      </w:r>
    </w:p>
    <w:p w14:paraId="4F19F4E2" w14:textId="77777777" w:rsidR="009C7D19" w:rsidRPr="009C7D19" w:rsidRDefault="009C7D19" w:rsidP="009C7D19">
      <w:pPr>
        <w:spacing w:line="184" w:lineRule="exact"/>
      </w:pPr>
      <w:r w:rsidRPr="009C7D19">
        <w:rPr>
          <w:b/>
          <w:bCs/>
          <w:sz w:val="17"/>
        </w:rPr>
        <w:t>HEALTH</w:t>
      </w:r>
    </w:p>
    <w:p w14:paraId="31D46BD4" w14:textId="77777777" w:rsidR="009C7D19" w:rsidRPr="009C7D19" w:rsidRDefault="009C7D19" w:rsidP="009C7D19">
      <w:pPr>
        <w:spacing w:line="184" w:lineRule="exact"/>
      </w:pPr>
      <w:r w:rsidRPr="009C7D19">
        <w:rPr>
          <w:b/>
          <w:bCs/>
          <w:sz w:val="17"/>
        </w:rPr>
        <w:t>SOCIAL SECURITY</w:t>
      </w:r>
    </w:p>
    <w:p w14:paraId="3D3962CE" w14:textId="77777777" w:rsidR="009C7D19" w:rsidRPr="009C7D19" w:rsidRDefault="009C7D19" w:rsidP="009C7D19">
      <w:pPr>
        <w:spacing w:line="184" w:lineRule="exact"/>
      </w:pPr>
      <w:r w:rsidRPr="009C7D19">
        <w:rPr>
          <w:b/>
          <w:bCs/>
          <w:sz w:val="17"/>
        </w:rPr>
        <w:t>HOUSING</w:t>
      </w:r>
    </w:p>
    <w:p w14:paraId="5D905AEA" w14:textId="77777777" w:rsidR="009C7D19" w:rsidRPr="009C7D19" w:rsidRDefault="009C7D19" w:rsidP="009C7D19">
      <w:pPr>
        <w:spacing w:line="184" w:lineRule="exact"/>
      </w:pPr>
      <w:r w:rsidRPr="009C7D19">
        <w:rPr>
          <w:b/>
          <w:bCs/>
          <w:sz w:val="17"/>
        </w:rPr>
        <w:t>AI AND DATA</w:t>
      </w:r>
    </w:p>
    <w:p w14:paraId="05FCBA4C" w14:textId="77777777" w:rsidR="009C7D19" w:rsidRPr="009C7D19" w:rsidRDefault="009C7D19" w:rsidP="009C7D19">
      <w:pPr>
        <w:spacing w:line="184" w:lineRule="exact"/>
      </w:pPr>
      <w:r w:rsidRPr="009C7D19">
        <w:rPr>
          <w:b/>
          <w:bCs/>
          <w:sz w:val="17"/>
        </w:rPr>
        <w:t>CULTURE AND HERITAGE</w:t>
      </w:r>
    </w:p>
    <w:p w14:paraId="4B83AFAE" w14:textId="77777777" w:rsidR="009C7D19" w:rsidRPr="009C7D19" w:rsidRDefault="009C7D19" w:rsidP="009C7D19">
      <w:pPr>
        <w:spacing w:line="184" w:lineRule="exact"/>
      </w:pPr>
      <w:r w:rsidRPr="009C7D19">
        <w:rPr>
          <w:b/>
          <w:bCs/>
          <w:sz w:val="17"/>
        </w:rPr>
        <w:t>ECONOMIC SECURITY</w:t>
      </w:r>
    </w:p>
    <w:p w14:paraId="15F77749" w14:textId="77777777" w:rsidR="009C7D19" w:rsidRPr="009C7D19" w:rsidRDefault="009C7D19" w:rsidP="009C7D19">
      <w:r w:rsidRPr="009C7D19">
        <w:t>Working groups create depth.</w:t>
      </w:r>
    </w:p>
    <w:p w14:paraId="33364AE0" w14:textId="77777777" w:rsidR="009C7D19" w:rsidRPr="009C7D19" w:rsidRDefault="009C7D19" w:rsidP="009C7D19">
      <w:pPr>
        <w:spacing w:before="60" w:after="10" w:line="240" w:lineRule="auto"/>
        <w:rPr>
          <w:b/>
          <w:bCs/>
        </w:rPr>
      </w:pPr>
      <w:r w:rsidRPr="009C7D19">
        <w:rPr>
          <w:b/>
          <w:bCs/>
          <w:sz w:val="19"/>
        </w:rPr>
        <w:t>21.48 A working group needs a mandate</w:t>
      </w:r>
    </w:p>
    <w:p w14:paraId="44E33C21" w14:textId="77777777" w:rsidR="009C7D19" w:rsidRPr="009C7D19" w:rsidRDefault="009C7D19" w:rsidP="009C7D19">
      <w:r w:rsidRPr="009C7D19">
        <w:t>Each group should define:</w:t>
      </w:r>
    </w:p>
    <w:p w14:paraId="5C86A623" w14:textId="77777777" w:rsidR="009C7D19" w:rsidRPr="009C7D19" w:rsidRDefault="009C7D19" w:rsidP="009C7D19">
      <w:r w:rsidRPr="009C7D19">
        <w:t>purpose;</w:t>
      </w:r>
    </w:p>
    <w:p w14:paraId="34A078FD" w14:textId="77777777" w:rsidR="009C7D19" w:rsidRPr="009C7D19" w:rsidRDefault="009C7D19" w:rsidP="009C7D19">
      <w:r w:rsidRPr="009C7D19">
        <w:t>scope;</w:t>
      </w:r>
    </w:p>
    <w:p w14:paraId="0B4E4772" w14:textId="77777777" w:rsidR="009C7D19" w:rsidRPr="009C7D19" w:rsidRDefault="009C7D19" w:rsidP="009C7D19">
      <w:r w:rsidRPr="009C7D19">
        <w:t>lead;</w:t>
      </w:r>
    </w:p>
    <w:p w14:paraId="5517A978" w14:textId="77777777" w:rsidR="009C7D19" w:rsidRPr="009C7D19" w:rsidRDefault="009C7D19" w:rsidP="009C7D19">
      <w:r w:rsidRPr="009C7D19">
        <w:t>membership;</w:t>
      </w:r>
    </w:p>
    <w:p w14:paraId="07CD3E42" w14:textId="77777777" w:rsidR="009C7D19" w:rsidRPr="009C7D19" w:rsidRDefault="009C7D19" w:rsidP="009C7D19">
      <w:r w:rsidRPr="009C7D19">
        <w:t>outputs;</w:t>
      </w:r>
    </w:p>
    <w:p w14:paraId="67DA1F66" w14:textId="77777777" w:rsidR="009C7D19" w:rsidRPr="009C7D19" w:rsidRDefault="009C7D19" w:rsidP="009C7D19">
      <w:r w:rsidRPr="009C7D19">
        <w:t>and</w:t>
      </w:r>
    </w:p>
    <w:p w14:paraId="35F37973" w14:textId="77777777" w:rsidR="009C7D19" w:rsidRPr="009C7D19" w:rsidRDefault="009C7D19" w:rsidP="009C7D19">
      <w:r w:rsidRPr="009C7D19">
        <w:t>reporting relationship.</w:t>
      </w:r>
    </w:p>
    <w:p w14:paraId="5887121C" w14:textId="77777777" w:rsidR="009C7D19" w:rsidRPr="009C7D19" w:rsidRDefault="009C7D19" w:rsidP="009C7D19">
      <w:r w:rsidRPr="009C7D19">
        <w:t>A working group without a mandate can become permanent discussion without delivery.</w:t>
      </w:r>
    </w:p>
    <w:p w14:paraId="2015E5FF" w14:textId="77777777" w:rsidR="009C7D19" w:rsidRPr="009C7D19" w:rsidRDefault="009C7D19" w:rsidP="009C7D19">
      <w:pPr>
        <w:spacing w:before="60" w:after="10" w:line="240" w:lineRule="auto"/>
        <w:rPr>
          <w:b/>
          <w:bCs/>
        </w:rPr>
      </w:pPr>
      <w:r w:rsidRPr="009C7D19">
        <w:rPr>
          <w:b/>
          <w:bCs/>
          <w:sz w:val="19"/>
        </w:rPr>
        <w:t>21.49 Evidence standards</w:t>
      </w:r>
    </w:p>
    <w:p w14:paraId="032534F7" w14:textId="77777777" w:rsidR="009C7D19" w:rsidRPr="009C7D19" w:rsidRDefault="009C7D19" w:rsidP="009C7D19">
      <w:r w:rsidRPr="009C7D19">
        <w:t>Working groups should use the common proposition hierarchy:</w:t>
      </w:r>
    </w:p>
    <w:p w14:paraId="456DAC97" w14:textId="77777777" w:rsidR="009C7D19" w:rsidRPr="009C7D19" w:rsidRDefault="009C7D19" w:rsidP="009C7D19">
      <w:pPr>
        <w:spacing w:line="184" w:lineRule="exact"/>
      </w:pPr>
      <w:r w:rsidRPr="009C7D19">
        <w:rPr>
          <w:b/>
          <w:bCs/>
          <w:sz w:val="17"/>
        </w:rPr>
        <w:t>FACT</w:t>
      </w:r>
    </w:p>
    <w:p w14:paraId="1B82F3ED" w14:textId="77777777" w:rsidR="009C7D19" w:rsidRPr="009C7D19" w:rsidRDefault="009C7D19" w:rsidP="009C7D19">
      <w:pPr>
        <w:spacing w:line="184" w:lineRule="exact"/>
      </w:pPr>
      <w:r w:rsidRPr="009C7D19">
        <w:rPr>
          <w:b/>
          <w:bCs/>
          <w:sz w:val="17"/>
        </w:rPr>
        <w:t>LEGAL DEFINITION</w:t>
      </w:r>
    </w:p>
    <w:p w14:paraId="09D49821" w14:textId="77777777" w:rsidR="009C7D19" w:rsidRPr="009C7D19" w:rsidRDefault="009C7D19" w:rsidP="009C7D19">
      <w:pPr>
        <w:spacing w:line="184" w:lineRule="exact"/>
      </w:pPr>
      <w:r w:rsidRPr="009C7D19">
        <w:rPr>
          <w:b/>
          <w:bCs/>
          <w:sz w:val="17"/>
        </w:rPr>
        <w:t>OFFICIAL CLASSIFICATION</w:t>
      </w:r>
    </w:p>
    <w:p w14:paraId="3BDCD2FA" w14:textId="77777777" w:rsidR="009C7D19" w:rsidRPr="009C7D19" w:rsidRDefault="009C7D19" w:rsidP="009C7D19">
      <w:pPr>
        <w:spacing w:line="184" w:lineRule="exact"/>
      </w:pPr>
      <w:r w:rsidRPr="009C7D19">
        <w:rPr>
          <w:b/>
          <w:bCs/>
          <w:sz w:val="17"/>
        </w:rPr>
        <w:t>TECHNICAL DEFINITION</w:t>
      </w:r>
    </w:p>
    <w:p w14:paraId="21968203" w14:textId="77777777" w:rsidR="009C7D19" w:rsidRPr="009C7D19" w:rsidRDefault="009C7D19" w:rsidP="009C7D19">
      <w:pPr>
        <w:spacing w:line="184" w:lineRule="exact"/>
      </w:pPr>
      <w:r w:rsidRPr="009C7D19">
        <w:rPr>
          <w:b/>
          <w:bCs/>
          <w:sz w:val="17"/>
        </w:rPr>
        <w:t>EVIDENCE-DERIVED PROPOSITION</w:t>
      </w:r>
    </w:p>
    <w:p w14:paraId="2606619E" w14:textId="77777777" w:rsidR="009C7D19" w:rsidRPr="009C7D19" w:rsidRDefault="009C7D19" w:rsidP="009C7D19">
      <w:pPr>
        <w:spacing w:line="184" w:lineRule="exact"/>
      </w:pPr>
      <w:r w:rsidRPr="009C7D19">
        <w:rPr>
          <w:b/>
          <w:bCs/>
          <w:sz w:val="17"/>
        </w:rPr>
        <w:t>INFERENCE</w:t>
      </w:r>
    </w:p>
    <w:p w14:paraId="5DDBAA89" w14:textId="77777777" w:rsidR="009C7D19" w:rsidRPr="009C7D19" w:rsidRDefault="009C7D19" w:rsidP="009C7D19">
      <w:pPr>
        <w:spacing w:line="184" w:lineRule="exact"/>
      </w:pPr>
      <w:r w:rsidRPr="009C7D19">
        <w:rPr>
          <w:b/>
          <w:bCs/>
          <w:sz w:val="17"/>
        </w:rPr>
        <w:t>DOCTRINE</w:t>
      </w:r>
    </w:p>
    <w:p w14:paraId="4F2A3631" w14:textId="77777777" w:rsidR="009C7D19" w:rsidRPr="009C7D19" w:rsidRDefault="009C7D19" w:rsidP="009C7D19">
      <w:pPr>
        <w:spacing w:line="184" w:lineRule="exact"/>
      </w:pPr>
      <w:r w:rsidRPr="009C7D19">
        <w:rPr>
          <w:b/>
          <w:bCs/>
          <w:sz w:val="17"/>
        </w:rPr>
        <w:t>CONCLUSION</w:t>
      </w:r>
    </w:p>
    <w:p w14:paraId="216DC946" w14:textId="77777777" w:rsidR="009C7D19" w:rsidRPr="009C7D19" w:rsidRDefault="009C7D19" w:rsidP="009C7D19">
      <w:r w:rsidRPr="009C7D19">
        <w:t>This protects cross-sector consistency.</w:t>
      </w:r>
    </w:p>
    <w:p w14:paraId="29537FEF" w14:textId="77777777" w:rsidR="009C7D19" w:rsidRPr="009C7D19" w:rsidRDefault="009C7D19" w:rsidP="009C7D19">
      <w:pPr>
        <w:spacing w:before="60" w:after="10" w:line="240" w:lineRule="auto"/>
        <w:rPr>
          <w:b/>
          <w:bCs/>
        </w:rPr>
      </w:pPr>
      <w:r w:rsidRPr="009C7D19">
        <w:rPr>
          <w:b/>
          <w:bCs/>
          <w:sz w:val="19"/>
        </w:rPr>
        <w:t>21.50 Working-group outputs</w:t>
      </w:r>
    </w:p>
    <w:p w14:paraId="035FC892" w14:textId="77777777" w:rsidR="009C7D19" w:rsidRPr="009C7D19" w:rsidRDefault="009C7D19" w:rsidP="009C7D19">
      <w:r w:rsidRPr="009C7D19">
        <w:t>Outputs may include:</w:t>
      </w:r>
    </w:p>
    <w:p w14:paraId="0C9E4D3A" w14:textId="77777777" w:rsidR="009C7D19" w:rsidRPr="009C7D19" w:rsidRDefault="009C7D19" w:rsidP="009C7D19">
      <w:r w:rsidRPr="009C7D19">
        <w:t>research;</w:t>
      </w:r>
    </w:p>
    <w:p w14:paraId="300568C9" w14:textId="77777777" w:rsidR="009C7D19" w:rsidRPr="009C7D19" w:rsidRDefault="009C7D19" w:rsidP="009C7D19">
      <w:r w:rsidRPr="009C7D19">
        <w:t>risk assessments;</w:t>
      </w:r>
    </w:p>
    <w:p w14:paraId="5A91C222" w14:textId="77777777" w:rsidR="009C7D19" w:rsidRPr="009C7D19" w:rsidRDefault="009C7D19" w:rsidP="009C7D19">
      <w:r w:rsidRPr="009C7D19">
        <w:t>institutional correspondence;</w:t>
      </w:r>
    </w:p>
    <w:p w14:paraId="24D16766" w14:textId="77777777" w:rsidR="009C7D19" w:rsidRPr="009C7D19" w:rsidRDefault="009C7D19" w:rsidP="009C7D19">
      <w:r w:rsidRPr="009C7D19">
        <w:t>sector reports;</w:t>
      </w:r>
    </w:p>
    <w:p w14:paraId="10786DC1" w14:textId="77777777" w:rsidR="009C7D19" w:rsidRPr="009C7D19" w:rsidRDefault="009C7D19" w:rsidP="009C7D19">
      <w:r w:rsidRPr="009C7D19">
        <w:t>safeguard recommendations;</w:t>
      </w:r>
    </w:p>
    <w:p w14:paraId="77173357" w14:textId="77777777" w:rsidR="009C7D19" w:rsidRPr="009C7D19" w:rsidRDefault="009C7D19" w:rsidP="009C7D19">
      <w:r w:rsidRPr="009C7D19">
        <w:t>and</w:t>
      </w:r>
    </w:p>
    <w:p w14:paraId="50199394" w14:textId="77777777" w:rsidR="009C7D19" w:rsidRPr="009C7D19" w:rsidRDefault="009C7D19" w:rsidP="009C7D19">
      <w:r w:rsidRPr="009C7D19">
        <w:t>risk-register entries.</w:t>
      </w:r>
    </w:p>
    <w:p w14:paraId="003F8217" w14:textId="77777777" w:rsidR="009C7D19" w:rsidRPr="009C7D19" w:rsidRDefault="009C7D19" w:rsidP="009C7D19">
      <w:r w:rsidRPr="009C7D19">
        <w:t>Their work should feed the wider national architecture.</w:t>
      </w:r>
    </w:p>
    <w:p w14:paraId="68735F25" w14:textId="77777777" w:rsidR="009C7D19" w:rsidRPr="009C7D19" w:rsidRDefault="009C7D19" w:rsidP="009C7D19">
      <w:pPr>
        <w:spacing w:before="100" w:after="20" w:line="240" w:lineRule="auto"/>
        <w:rPr>
          <w:b/>
          <w:bCs/>
        </w:rPr>
      </w:pPr>
      <w:r w:rsidRPr="009C7D19">
        <w:rPr>
          <w:b/>
          <w:bCs/>
          <w:sz w:val="21"/>
        </w:rPr>
        <w:t>PART XI — PHASE TEN: RISK REPORTING</w:t>
      </w:r>
    </w:p>
    <w:p w14:paraId="2D15FFBC" w14:textId="77777777" w:rsidR="009C7D19" w:rsidRPr="009C7D19" w:rsidRDefault="009C7D19" w:rsidP="009C7D19">
      <w:pPr>
        <w:spacing w:before="60" w:after="10" w:line="240" w:lineRule="auto"/>
        <w:rPr>
          <w:b/>
          <w:bCs/>
        </w:rPr>
      </w:pPr>
      <w:r w:rsidRPr="009C7D19">
        <w:rPr>
          <w:b/>
          <w:bCs/>
          <w:sz w:val="19"/>
        </w:rPr>
        <w:t>21.51 Create the formal Racial Security Report</w:t>
      </w:r>
    </w:p>
    <w:p w14:paraId="40009B59" w14:textId="77777777" w:rsidR="009C7D19" w:rsidRPr="009C7D19" w:rsidRDefault="009C7D19" w:rsidP="009C7D19">
      <w:r w:rsidRPr="009C7D19">
        <w:t>The project requires a standard method for reporting a suspected racial-security issue.</w:t>
      </w:r>
    </w:p>
    <w:p w14:paraId="72548D2E" w14:textId="77777777" w:rsidR="009C7D19" w:rsidRPr="009C7D19" w:rsidRDefault="009C7D19" w:rsidP="009C7D19">
      <w:r w:rsidRPr="009C7D19">
        <w:t>A report might contain:</w:t>
      </w:r>
    </w:p>
    <w:p w14:paraId="30B91479" w14:textId="77777777" w:rsidR="009C7D19" w:rsidRPr="009C7D19" w:rsidRDefault="009C7D19" w:rsidP="009C7D19">
      <w:r w:rsidRPr="009C7D19">
        <w:t>reference number;</w:t>
      </w:r>
    </w:p>
    <w:p w14:paraId="47533C0D" w14:textId="77777777" w:rsidR="009C7D19" w:rsidRPr="009C7D19" w:rsidRDefault="009C7D19" w:rsidP="009C7D19">
      <w:r w:rsidRPr="009C7D19">
        <w:t>date;</w:t>
      </w:r>
    </w:p>
    <w:p w14:paraId="5F338D3F" w14:textId="77777777" w:rsidR="009C7D19" w:rsidRPr="009C7D19" w:rsidRDefault="009C7D19" w:rsidP="009C7D19">
      <w:r w:rsidRPr="009C7D19">
        <w:t>sector;</w:t>
      </w:r>
    </w:p>
    <w:p w14:paraId="57BE9183" w14:textId="77777777" w:rsidR="009C7D19" w:rsidRPr="009C7D19" w:rsidRDefault="009C7D19" w:rsidP="009C7D19">
      <w:r w:rsidRPr="009C7D19">
        <w:t>institution;</w:t>
      </w:r>
    </w:p>
    <w:p w14:paraId="44E13072" w14:textId="77777777" w:rsidR="009C7D19" w:rsidRPr="009C7D19" w:rsidRDefault="009C7D19" w:rsidP="009C7D19">
      <w:r w:rsidRPr="009C7D19">
        <w:lastRenderedPageBreak/>
        <w:t>racial-identity division;</w:t>
      </w:r>
    </w:p>
    <w:p w14:paraId="0E0C67CC" w14:textId="77777777" w:rsidR="009C7D19" w:rsidRPr="009C7D19" w:rsidRDefault="009C7D19" w:rsidP="009C7D19">
      <w:r w:rsidRPr="009C7D19">
        <w:t>description;</w:t>
      </w:r>
    </w:p>
    <w:p w14:paraId="0CF6C38C" w14:textId="77777777" w:rsidR="009C7D19" w:rsidRPr="009C7D19" w:rsidRDefault="009C7D19" w:rsidP="009C7D19">
      <w:r w:rsidRPr="009C7D19">
        <w:t>documents;</w:t>
      </w:r>
    </w:p>
    <w:p w14:paraId="71B87B71" w14:textId="77777777" w:rsidR="009C7D19" w:rsidRPr="009C7D19" w:rsidRDefault="009C7D19" w:rsidP="009C7D19">
      <w:r w:rsidRPr="009C7D19">
        <w:t>known facts;</w:t>
      </w:r>
    </w:p>
    <w:p w14:paraId="4D6496FC" w14:textId="77777777" w:rsidR="009C7D19" w:rsidRPr="009C7D19" w:rsidRDefault="009C7D19" w:rsidP="009C7D19">
      <w:r w:rsidRPr="009C7D19">
        <w:t>reported claims;</w:t>
      </w:r>
    </w:p>
    <w:p w14:paraId="270121FB" w14:textId="77777777" w:rsidR="009C7D19" w:rsidRPr="009C7D19" w:rsidRDefault="009C7D19" w:rsidP="009C7D19">
      <w:r w:rsidRPr="009C7D19">
        <w:t>possible risk;</w:t>
      </w:r>
    </w:p>
    <w:p w14:paraId="71816B41" w14:textId="77777777" w:rsidR="009C7D19" w:rsidRPr="009C7D19" w:rsidRDefault="009C7D19" w:rsidP="009C7D19">
      <w:r w:rsidRPr="009C7D19">
        <w:t>and</w:t>
      </w:r>
    </w:p>
    <w:p w14:paraId="0CFC8AFC" w14:textId="77777777" w:rsidR="009C7D19" w:rsidRPr="009C7D19" w:rsidRDefault="009C7D19" w:rsidP="009C7D19">
      <w:r w:rsidRPr="009C7D19">
        <w:t>requested action.</w:t>
      </w:r>
    </w:p>
    <w:p w14:paraId="4F6CAE74" w14:textId="77777777" w:rsidR="009C7D19" w:rsidRPr="009C7D19" w:rsidRDefault="009C7D19" w:rsidP="009C7D19">
      <w:r w:rsidRPr="009C7D19">
        <w:t>The form should not require the person reporting to prove the entire case.</w:t>
      </w:r>
    </w:p>
    <w:p w14:paraId="5B366D50" w14:textId="77777777" w:rsidR="009C7D19" w:rsidRPr="009C7D19" w:rsidRDefault="009C7D19" w:rsidP="009C7D19">
      <w:pPr>
        <w:spacing w:before="60" w:after="10" w:line="240" w:lineRule="auto"/>
        <w:rPr>
          <w:b/>
          <w:bCs/>
        </w:rPr>
      </w:pPr>
      <w:r w:rsidRPr="009C7D19">
        <w:rPr>
          <w:b/>
          <w:bCs/>
          <w:sz w:val="19"/>
        </w:rPr>
        <w:t>21.52 Triage</w:t>
      </w:r>
    </w:p>
    <w:p w14:paraId="520C82B5" w14:textId="77777777" w:rsidR="009C7D19" w:rsidRPr="009C7D19" w:rsidRDefault="009C7D19" w:rsidP="009C7D19">
      <w:r w:rsidRPr="009C7D19">
        <w:t>Reports should be triaged.</w:t>
      </w:r>
    </w:p>
    <w:p w14:paraId="44FF4221" w14:textId="77777777" w:rsidR="009C7D19" w:rsidRPr="009C7D19" w:rsidRDefault="009C7D19" w:rsidP="009C7D19">
      <w:r w:rsidRPr="009C7D19">
        <w:t>Possible outcomes:</w:t>
      </w:r>
    </w:p>
    <w:p w14:paraId="0F98C6CE" w14:textId="77777777" w:rsidR="009C7D19" w:rsidRPr="009C7D19" w:rsidRDefault="009C7D19" w:rsidP="009C7D19">
      <w:pPr>
        <w:spacing w:line="184" w:lineRule="exact"/>
      </w:pPr>
      <w:r w:rsidRPr="009C7D19">
        <w:rPr>
          <w:b/>
          <w:bCs/>
          <w:sz w:val="17"/>
        </w:rPr>
        <w:t>INFORMATION ONLY</w:t>
      </w:r>
    </w:p>
    <w:p w14:paraId="730F8601" w14:textId="77777777" w:rsidR="009C7D19" w:rsidRPr="009C7D19" w:rsidRDefault="009C7D19" w:rsidP="009C7D19">
      <w:pPr>
        <w:spacing w:line="184" w:lineRule="exact"/>
      </w:pPr>
      <w:r w:rsidRPr="009C7D19">
        <w:rPr>
          <w:b/>
          <w:bCs/>
          <w:sz w:val="17"/>
        </w:rPr>
        <w:t>SUPPORT</w:t>
      </w:r>
    </w:p>
    <w:p w14:paraId="3594C4E8" w14:textId="77777777" w:rsidR="009C7D19" w:rsidRPr="009C7D19" w:rsidRDefault="009C7D19" w:rsidP="009C7D19">
      <w:pPr>
        <w:spacing w:line="184" w:lineRule="exact"/>
      </w:pPr>
      <w:r w:rsidRPr="009C7D19">
        <w:rPr>
          <w:b/>
          <w:bCs/>
          <w:sz w:val="17"/>
        </w:rPr>
        <w:t>FURTHER EVIDENCE REQUIRED</w:t>
      </w:r>
    </w:p>
    <w:p w14:paraId="2752CB87" w14:textId="77777777" w:rsidR="009C7D19" w:rsidRPr="009C7D19" w:rsidRDefault="009C7D19" w:rsidP="009C7D19">
      <w:pPr>
        <w:spacing w:line="184" w:lineRule="exact"/>
      </w:pPr>
      <w:r w:rsidRPr="009C7D19">
        <w:rPr>
          <w:b/>
          <w:bCs/>
          <w:sz w:val="17"/>
        </w:rPr>
        <w:t>WORKING-GROUP REVIEW</w:t>
      </w:r>
    </w:p>
    <w:p w14:paraId="2E56CC51" w14:textId="77777777" w:rsidR="009C7D19" w:rsidRPr="009C7D19" w:rsidRDefault="009C7D19" w:rsidP="009C7D19">
      <w:pPr>
        <w:spacing w:line="184" w:lineRule="exact"/>
      </w:pPr>
      <w:r w:rsidRPr="009C7D19">
        <w:rPr>
          <w:b/>
          <w:bCs/>
          <w:sz w:val="17"/>
        </w:rPr>
        <w:t>FORMAL RISK ASSESSMENT</w:t>
      </w:r>
    </w:p>
    <w:p w14:paraId="52E903D6" w14:textId="77777777" w:rsidR="009C7D19" w:rsidRPr="009C7D19" w:rsidRDefault="009C7D19" w:rsidP="009C7D19">
      <w:pPr>
        <w:spacing w:line="184" w:lineRule="exact"/>
      </w:pPr>
      <w:r w:rsidRPr="009C7D19">
        <w:rPr>
          <w:b/>
          <w:bCs/>
          <w:sz w:val="17"/>
        </w:rPr>
        <w:t>URGENT ESCALATION</w:t>
      </w:r>
    </w:p>
    <w:p w14:paraId="5044FC5D" w14:textId="77777777" w:rsidR="009C7D19" w:rsidRPr="009C7D19" w:rsidRDefault="009C7D19" w:rsidP="009C7D19">
      <w:r w:rsidRPr="009C7D19">
        <w:t>This prevents every submission entering the highest investigation level.</w:t>
      </w:r>
    </w:p>
    <w:p w14:paraId="64423FEF" w14:textId="77777777" w:rsidR="009C7D19" w:rsidRPr="009C7D19" w:rsidRDefault="009C7D19" w:rsidP="009C7D19">
      <w:pPr>
        <w:spacing w:before="60" w:after="10" w:line="240" w:lineRule="auto"/>
        <w:rPr>
          <w:b/>
          <w:bCs/>
        </w:rPr>
      </w:pPr>
      <w:r w:rsidRPr="009C7D19">
        <w:rPr>
          <w:b/>
          <w:bCs/>
          <w:sz w:val="19"/>
        </w:rPr>
        <w:t>21.53 Duplicate reports</w:t>
      </w:r>
    </w:p>
    <w:p w14:paraId="5C9BAFAE" w14:textId="77777777" w:rsidR="009C7D19" w:rsidRPr="009C7D19" w:rsidRDefault="009C7D19" w:rsidP="009C7D19">
      <w:r w:rsidRPr="009C7D19">
        <w:t>Multiple reports concerning the same issue should be linked.</w:t>
      </w:r>
    </w:p>
    <w:p w14:paraId="5BAF952E" w14:textId="77777777" w:rsidR="009C7D19" w:rsidRPr="009C7D19" w:rsidRDefault="009C7D19" w:rsidP="009C7D19">
      <w:r w:rsidRPr="009C7D19">
        <w:t>This may reveal patterns.</w:t>
      </w:r>
    </w:p>
    <w:p w14:paraId="79FADFEC" w14:textId="77777777" w:rsidR="009C7D19" w:rsidRPr="009C7D19" w:rsidRDefault="009C7D19" w:rsidP="009C7D19">
      <w:r w:rsidRPr="009C7D19">
        <w:t>But ten reports do not automatically prove the underlying allegation.</w:t>
      </w:r>
    </w:p>
    <w:p w14:paraId="286D5540" w14:textId="77777777" w:rsidR="009C7D19" w:rsidRPr="009C7D19" w:rsidRDefault="009C7D19" w:rsidP="009C7D19">
      <w:r w:rsidRPr="009C7D19">
        <w:t>Volume and evidential strength remain distinct.</w:t>
      </w:r>
    </w:p>
    <w:p w14:paraId="2471323E" w14:textId="77777777" w:rsidR="009C7D19" w:rsidRPr="009C7D19" w:rsidRDefault="009C7D19" w:rsidP="009C7D19">
      <w:pPr>
        <w:spacing w:before="100" w:after="20" w:line="240" w:lineRule="auto"/>
        <w:rPr>
          <w:b/>
          <w:bCs/>
        </w:rPr>
      </w:pPr>
      <w:r w:rsidRPr="009C7D19">
        <w:rPr>
          <w:b/>
          <w:bCs/>
          <w:sz w:val="21"/>
        </w:rPr>
        <w:t>PART XII — PHASE ELEVEN: RISK REGISTERS</w:t>
      </w:r>
    </w:p>
    <w:p w14:paraId="25A12A8C" w14:textId="77777777" w:rsidR="009C7D19" w:rsidRPr="009C7D19" w:rsidRDefault="009C7D19" w:rsidP="009C7D19">
      <w:pPr>
        <w:spacing w:before="60" w:after="10" w:line="240" w:lineRule="auto"/>
        <w:rPr>
          <w:b/>
          <w:bCs/>
        </w:rPr>
      </w:pPr>
      <w:r w:rsidRPr="009C7D19">
        <w:rPr>
          <w:b/>
          <w:bCs/>
          <w:sz w:val="19"/>
        </w:rPr>
        <w:t>21.54 Divisional risk registers</w:t>
      </w:r>
    </w:p>
    <w:p w14:paraId="32EA1547" w14:textId="77777777" w:rsidR="009C7D19" w:rsidRPr="009C7D19" w:rsidRDefault="009C7D19" w:rsidP="009C7D19">
      <w:r w:rsidRPr="009C7D19">
        <w:t>Each division should eventually maintain a structured register of material risks affecting its racial-security interests.</w:t>
      </w:r>
    </w:p>
    <w:p w14:paraId="593F0528" w14:textId="77777777" w:rsidR="009C7D19" w:rsidRPr="009C7D19" w:rsidRDefault="009C7D19" w:rsidP="009C7D19">
      <w:r w:rsidRPr="009C7D19">
        <w:t>Entries should contain:</w:t>
      </w:r>
    </w:p>
    <w:p w14:paraId="61B5AA7E" w14:textId="77777777" w:rsidR="009C7D19" w:rsidRPr="009C7D19" w:rsidRDefault="009C7D19" w:rsidP="009C7D19">
      <w:r w:rsidRPr="009C7D19">
        <w:t>risk;</w:t>
      </w:r>
    </w:p>
    <w:p w14:paraId="115A913F" w14:textId="77777777" w:rsidR="009C7D19" w:rsidRPr="009C7D19" w:rsidRDefault="009C7D19" w:rsidP="009C7D19">
      <w:r w:rsidRPr="009C7D19">
        <w:t>evidence;</w:t>
      </w:r>
    </w:p>
    <w:p w14:paraId="5A82DFD3" w14:textId="77777777" w:rsidR="009C7D19" w:rsidRPr="009C7D19" w:rsidRDefault="009C7D19" w:rsidP="009C7D19">
      <w:r w:rsidRPr="009C7D19">
        <w:t>likelihood;</w:t>
      </w:r>
    </w:p>
    <w:p w14:paraId="69D1757F" w14:textId="77777777" w:rsidR="009C7D19" w:rsidRPr="009C7D19" w:rsidRDefault="009C7D19" w:rsidP="009C7D19">
      <w:r w:rsidRPr="009C7D19">
        <w:t>impact;</w:t>
      </w:r>
    </w:p>
    <w:p w14:paraId="23956CCB" w14:textId="77777777" w:rsidR="009C7D19" w:rsidRPr="009C7D19" w:rsidRDefault="009C7D19" w:rsidP="009C7D19">
      <w:r w:rsidRPr="009C7D19">
        <w:t>controls;</w:t>
      </w:r>
    </w:p>
    <w:p w14:paraId="367B718D" w14:textId="77777777" w:rsidR="009C7D19" w:rsidRPr="009C7D19" w:rsidRDefault="009C7D19" w:rsidP="009C7D19">
      <w:r w:rsidRPr="009C7D19">
        <w:t>owner;</w:t>
      </w:r>
    </w:p>
    <w:p w14:paraId="38C004D7" w14:textId="77777777" w:rsidR="009C7D19" w:rsidRPr="009C7D19" w:rsidRDefault="009C7D19" w:rsidP="009C7D19">
      <w:r w:rsidRPr="009C7D19">
        <w:t>trend;</w:t>
      </w:r>
    </w:p>
    <w:p w14:paraId="3986850C" w14:textId="77777777" w:rsidR="009C7D19" w:rsidRPr="009C7D19" w:rsidRDefault="009C7D19" w:rsidP="009C7D19">
      <w:r w:rsidRPr="009C7D19">
        <w:t>and</w:t>
      </w:r>
    </w:p>
    <w:p w14:paraId="78AAE822" w14:textId="77777777" w:rsidR="009C7D19" w:rsidRPr="009C7D19" w:rsidRDefault="009C7D19" w:rsidP="009C7D19">
      <w:r w:rsidRPr="009C7D19">
        <w:t>status.</w:t>
      </w:r>
    </w:p>
    <w:p w14:paraId="4F986B31" w14:textId="77777777" w:rsidR="009C7D19" w:rsidRPr="009C7D19" w:rsidRDefault="009C7D19" w:rsidP="009C7D19">
      <w:r w:rsidRPr="009C7D19">
        <w:t>This converts community experience into organised risk intelligence.</w:t>
      </w:r>
    </w:p>
    <w:p w14:paraId="4EC4CEB6" w14:textId="77777777" w:rsidR="009C7D19" w:rsidRPr="009C7D19" w:rsidRDefault="009C7D19" w:rsidP="009C7D19">
      <w:pPr>
        <w:spacing w:before="60" w:after="10" w:line="240" w:lineRule="auto"/>
        <w:rPr>
          <w:b/>
          <w:bCs/>
        </w:rPr>
      </w:pPr>
      <w:r w:rsidRPr="009C7D19">
        <w:rPr>
          <w:b/>
          <w:bCs/>
          <w:sz w:val="19"/>
        </w:rPr>
        <w:t>21.55 Sector risk registers</w:t>
      </w:r>
    </w:p>
    <w:p w14:paraId="6F3AF50E" w14:textId="77777777" w:rsidR="009C7D19" w:rsidRPr="009C7D19" w:rsidRDefault="009C7D19" w:rsidP="009C7D19">
      <w:r w:rsidRPr="009C7D19">
        <w:t>Working groups should maintain sector-level risks.</w:t>
      </w:r>
    </w:p>
    <w:p w14:paraId="43D80B3A" w14:textId="77777777" w:rsidR="009C7D19" w:rsidRPr="009C7D19" w:rsidRDefault="009C7D19" w:rsidP="009C7D19">
      <w:r w:rsidRPr="009C7D19">
        <w:t>For example:</w:t>
      </w:r>
    </w:p>
    <w:p w14:paraId="523394B3" w14:textId="77777777" w:rsidR="009C7D19" w:rsidRPr="009C7D19" w:rsidRDefault="009C7D19" w:rsidP="009C7D19">
      <w:r w:rsidRPr="009C7D19">
        <w:t>the insurance group may identify risks concerning:</w:t>
      </w:r>
    </w:p>
    <w:p w14:paraId="1FDC6EB2" w14:textId="77777777" w:rsidR="009C7D19" w:rsidRPr="009C7D19" w:rsidRDefault="009C7D19" w:rsidP="009C7D19">
      <w:r w:rsidRPr="009C7D19">
        <w:t>pricing;</w:t>
      </w:r>
    </w:p>
    <w:p w14:paraId="668F6A12" w14:textId="77777777" w:rsidR="009C7D19" w:rsidRPr="009C7D19" w:rsidRDefault="009C7D19" w:rsidP="009C7D19">
      <w:r w:rsidRPr="009C7D19">
        <w:t>proxies;</w:t>
      </w:r>
    </w:p>
    <w:p w14:paraId="26E5125A" w14:textId="77777777" w:rsidR="009C7D19" w:rsidRPr="009C7D19" w:rsidRDefault="009C7D19" w:rsidP="009C7D19">
      <w:r w:rsidRPr="009C7D19">
        <w:t>data;</w:t>
      </w:r>
    </w:p>
    <w:p w14:paraId="3CFDCA0E" w14:textId="77777777" w:rsidR="009C7D19" w:rsidRPr="009C7D19" w:rsidRDefault="009C7D19" w:rsidP="009C7D19">
      <w:r w:rsidRPr="009C7D19">
        <w:t>access;</w:t>
      </w:r>
    </w:p>
    <w:p w14:paraId="6F3D603D" w14:textId="77777777" w:rsidR="009C7D19" w:rsidRPr="009C7D19" w:rsidRDefault="009C7D19" w:rsidP="009C7D19">
      <w:r w:rsidRPr="009C7D19">
        <w:t>or</w:t>
      </w:r>
    </w:p>
    <w:p w14:paraId="20A1E63E" w14:textId="77777777" w:rsidR="009C7D19" w:rsidRPr="009C7D19" w:rsidRDefault="009C7D19" w:rsidP="009C7D19">
      <w:r w:rsidRPr="009C7D19">
        <w:t>claims.</w:t>
      </w:r>
    </w:p>
    <w:p w14:paraId="7E0AA984" w14:textId="77777777" w:rsidR="009C7D19" w:rsidRPr="009C7D19" w:rsidRDefault="009C7D19" w:rsidP="009C7D19">
      <w:r w:rsidRPr="009C7D19">
        <w:t>Sector registers reveal recurring patterns.</w:t>
      </w:r>
    </w:p>
    <w:p w14:paraId="41D771CC" w14:textId="77777777" w:rsidR="009C7D19" w:rsidRPr="009C7D19" w:rsidRDefault="009C7D19" w:rsidP="009C7D19">
      <w:pPr>
        <w:spacing w:before="60" w:after="10" w:line="240" w:lineRule="auto"/>
        <w:rPr>
          <w:b/>
          <w:bCs/>
        </w:rPr>
      </w:pPr>
      <w:r w:rsidRPr="009C7D19">
        <w:rPr>
          <w:b/>
          <w:bCs/>
          <w:sz w:val="19"/>
        </w:rPr>
        <w:t>21.56 National racial-risk register</w:t>
      </w:r>
    </w:p>
    <w:p w14:paraId="01356792" w14:textId="77777777" w:rsidR="009C7D19" w:rsidRPr="009C7D19" w:rsidRDefault="009C7D19" w:rsidP="009C7D19">
      <w:r w:rsidRPr="009C7D19">
        <w:t>The Council or national function should later aggregate only risks meeting national criteria.</w:t>
      </w:r>
    </w:p>
    <w:p w14:paraId="78D2F1F3" w14:textId="77777777" w:rsidR="009C7D19" w:rsidRPr="009C7D19" w:rsidRDefault="009C7D19" w:rsidP="009C7D19">
      <w:r w:rsidRPr="009C7D19">
        <w:t>The national register should not simply copy every local report.</w:t>
      </w:r>
    </w:p>
    <w:p w14:paraId="4F98F409" w14:textId="77777777" w:rsidR="009C7D19" w:rsidRPr="009C7D19" w:rsidRDefault="009C7D19" w:rsidP="009C7D19">
      <w:r w:rsidRPr="009C7D19">
        <w:t>It should identify:</w:t>
      </w:r>
    </w:p>
    <w:p w14:paraId="39D6CCEB" w14:textId="77777777" w:rsidR="009C7D19" w:rsidRPr="009C7D19" w:rsidRDefault="009C7D19" w:rsidP="009C7D19">
      <w:r w:rsidRPr="009C7D19">
        <w:t>strategic;</w:t>
      </w:r>
    </w:p>
    <w:p w14:paraId="00803070" w14:textId="77777777" w:rsidR="009C7D19" w:rsidRPr="009C7D19" w:rsidRDefault="009C7D19" w:rsidP="009C7D19">
      <w:r w:rsidRPr="009C7D19">
        <w:t>cross-sector;</w:t>
      </w:r>
    </w:p>
    <w:p w14:paraId="50CEDCBA" w14:textId="77777777" w:rsidR="009C7D19" w:rsidRPr="009C7D19" w:rsidRDefault="009C7D19" w:rsidP="009C7D19">
      <w:r w:rsidRPr="009C7D19">
        <w:t>cross-divisional;</w:t>
      </w:r>
    </w:p>
    <w:p w14:paraId="2AF6B393" w14:textId="77777777" w:rsidR="009C7D19" w:rsidRPr="009C7D19" w:rsidRDefault="009C7D19" w:rsidP="009C7D19">
      <w:r w:rsidRPr="009C7D19">
        <w:t>systemic;</w:t>
      </w:r>
    </w:p>
    <w:p w14:paraId="5553D1D6" w14:textId="77777777" w:rsidR="009C7D19" w:rsidRPr="009C7D19" w:rsidRDefault="009C7D19" w:rsidP="009C7D19">
      <w:r w:rsidRPr="009C7D19">
        <w:t>or</w:t>
      </w:r>
    </w:p>
    <w:p w14:paraId="0BA5EADE" w14:textId="77777777" w:rsidR="009C7D19" w:rsidRPr="009C7D19" w:rsidRDefault="009C7D19" w:rsidP="009C7D19">
      <w:r w:rsidRPr="009C7D19">
        <w:t>nationally material</w:t>
      </w:r>
    </w:p>
    <w:p w14:paraId="772FFE3E" w14:textId="77777777" w:rsidR="009C7D19" w:rsidRPr="009C7D19" w:rsidRDefault="009C7D19" w:rsidP="009C7D19">
      <w:r w:rsidRPr="009C7D19">
        <w:t>risks.</w:t>
      </w:r>
    </w:p>
    <w:p w14:paraId="452A500F" w14:textId="77777777" w:rsidR="009C7D19" w:rsidRPr="009C7D19" w:rsidRDefault="009C7D19" w:rsidP="009C7D19">
      <w:pPr>
        <w:spacing w:before="100" w:after="20" w:line="240" w:lineRule="auto"/>
        <w:rPr>
          <w:b/>
          <w:bCs/>
        </w:rPr>
      </w:pPr>
      <w:r w:rsidRPr="009C7D19">
        <w:rPr>
          <w:b/>
          <w:bCs/>
          <w:sz w:val="21"/>
        </w:rPr>
        <w:t>PART XIII — PHASE TWELVE: AUDIT CAPABILITY</w:t>
      </w:r>
    </w:p>
    <w:p w14:paraId="034E3941" w14:textId="77777777" w:rsidR="009C7D19" w:rsidRPr="009C7D19" w:rsidRDefault="009C7D19" w:rsidP="009C7D19">
      <w:pPr>
        <w:spacing w:before="60" w:after="10" w:line="240" w:lineRule="auto"/>
        <w:rPr>
          <w:b/>
          <w:bCs/>
        </w:rPr>
      </w:pPr>
      <w:r w:rsidRPr="009C7D19">
        <w:rPr>
          <w:b/>
          <w:bCs/>
          <w:sz w:val="19"/>
        </w:rPr>
        <w:t>21.57 Audit should follow methodology</w:t>
      </w:r>
    </w:p>
    <w:p w14:paraId="6AF71202" w14:textId="77777777" w:rsidR="009C7D19" w:rsidRPr="009C7D19" w:rsidRDefault="009C7D19" w:rsidP="009C7D19">
      <w:r w:rsidRPr="009C7D19">
        <w:t>Before offering formal Racial Security audits, the institution should establish:</w:t>
      </w:r>
    </w:p>
    <w:p w14:paraId="237AB4B1" w14:textId="77777777" w:rsidR="009C7D19" w:rsidRPr="009C7D19" w:rsidRDefault="009C7D19" w:rsidP="009C7D19">
      <w:r w:rsidRPr="009C7D19">
        <w:t>audit criteria;</w:t>
      </w:r>
    </w:p>
    <w:p w14:paraId="3572AC50" w14:textId="77777777" w:rsidR="009C7D19" w:rsidRPr="009C7D19" w:rsidRDefault="009C7D19" w:rsidP="009C7D19">
      <w:r w:rsidRPr="009C7D19">
        <w:t>evidence standards;</w:t>
      </w:r>
    </w:p>
    <w:p w14:paraId="0B4953E1" w14:textId="77777777" w:rsidR="009C7D19" w:rsidRPr="009C7D19" w:rsidRDefault="009C7D19" w:rsidP="009C7D19">
      <w:r w:rsidRPr="009C7D19">
        <w:t>finding categories;</w:t>
      </w:r>
    </w:p>
    <w:p w14:paraId="172397E9" w14:textId="77777777" w:rsidR="009C7D19" w:rsidRPr="009C7D19" w:rsidRDefault="009C7D19" w:rsidP="009C7D19">
      <w:r w:rsidRPr="009C7D19">
        <w:t>review;</w:t>
      </w:r>
    </w:p>
    <w:p w14:paraId="4B878FD3" w14:textId="77777777" w:rsidR="009C7D19" w:rsidRPr="009C7D19" w:rsidRDefault="009C7D19" w:rsidP="009C7D19">
      <w:r w:rsidRPr="009C7D19">
        <w:t>conflicts;</w:t>
      </w:r>
    </w:p>
    <w:p w14:paraId="2AA564C0" w14:textId="77777777" w:rsidR="009C7D19" w:rsidRPr="009C7D19" w:rsidRDefault="009C7D19" w:rsidP="009C7D19">
      <w:r w:rsidRPr="009C7D19">
        <w:t>and</w:t>
      </w:r>
    </w:p>
    <w:p w14:paraId="2616DE16" w14:textId="77777777" w:rsidR="009C7D19" w:rsidRPr="009C7D19" w:rsidRDefault="009C7D19" w:rsidP="009C7D19">
      <w:r w:rsidRPr="009C7D19">
        <w:t>appeals or correction procedures.</w:t>
      </w:r>
    </w:p>
    <w:p w14:paraId="5652BEA5" w14:textId="77777777" w:rsidR="009C7D19" w:rsidRPr="009C7D19" w:rsidRDefault="009C7D19" w:rsidP="009C7D19">
      <w:r w:rsidRPr="009C7D19">
        <w:t>Audit authority must be earned through methodological competence.</w:t>
      </w:r>
    </w:p>
    <w:p w14:paraId="29D50B5B" w14:textId="77777777" w:rsidR="009C7D19" w:rsidRPr="009C7D19" w:rsidRDefault="009C7D19" w:rsidP="009C7D19">
      <w:pPr>
        <w:spacing w:before="60" w:after="10" w:line="240" w:lineRule="auto"/>
        <w:rPr>
          <w:b/>
          <w:bCs/>
        </w:rPr>
      </w:pPr>
      <w:r w:rsidRPr="009C7D19">
        <w:rPr>
          <w:b/>
          <w:bCs/>
          <w:sz w:val="19"/>
        </w:rPr>
        <w:lastRenderedPageBreak/>
        <w:t>21.58 Audit questions</w:t>
      </w:r>
    </w:p>
    <w:p w14:paraId="6D217B12" w14:textId="77777777" w:rsidR="009C7D19" w:rsidRPr="009C7D19" w:rsidRDefault="009C7D19" w:rsidP="009C7D19">
      <w:r w:rsidRPr="009C7D19">
        <w:t>The standard audit should ask:</w:t>
      </w:r>
    </w:p>
    <w:p w14:paraId="387B59A6" w14:textId="77777777" w:rsidR="009C7D19" w:rsidRPr="009C7D19" w:rsidRDefault="009C7D19" w:rsidP="009C7D19">
      <w:r w:rsidRPr="009C7D19">
        <w:t>What racial risk has been identified?</w:t>
      </w:r>
    </w:p>
    <w:p w14:paraId="6F2B15BC" w14:textId="77777777" w:rsidR="009C7D19" w:rsidRPr="009C7D19" w:rsidRDefault="009C7D19" w:rsidP="009C7D19">
      <w:r w:rsidRPr="009C7D19">
        <w:t>What safeguard addresses it?</w:t>
      </w:r>
    </w:p>
    <w:p w14:paraId="62EDC4BB" w14:textId="77777777" w:rsidR="009C7D19" w:rsidRPr="009C7D19" w:rsidRDefault="009C7D19" w:rsidP="009C7D19">
      <w:r w:rsidRPr="009C7D19">
        <w:t>Where is the safeguard documented?</w:t>
      </w:r>
    </w:p>
    <w:p w14:paraId="56A12874" w14:textId="77777777" w:rsidR="009C7D19" w:rsidRPr="009C7D19" w:rsidRDefault="009C7D19" w:rsidP="009C7D19">
      <w:r w:rsidRPr="009C7D19">
        <w:t>Who owns it?</w:t>
      </w:r>
    </w:p>
    <w:p w14:paraId="7F99C0E7" w14:textId="77777777" w:rsidR="009C7D19" w:rsidRPr="009C7D19" w:rsidRDefault="009C7D19" w:rsidP="009C7D19">
      <w:r w:rsidRPr="009C7D19">
        <w:t>How does it operate?</w:t>
      </w:r>
    </w:p>
    <w:p w14:paraId="488A6B28" w14:textId="77777777" w:rsidR="009C7D19" w:rsidRPr="009C7D19" w:rsidRDefault="009C7D19" w:rsidP="009C7D19">
      <w:r w:rsidRPr="009C7D19">
        <w:t>What evidence proves operation?</w:t>
      </w:r>
    </w:p>
    <w:p w14:paraId="013DC683" w14:textId="77777777" w:rsidR="009C7D19" w:rsidRPr="009C7D19" w:rsidRDefault="009C7D19" w:rsidP="009C7D19">
      <w:r w:rsidRPr="009C7D19">
        <w:t>How is failure detected?</w:t>
      </w:r>
    </w:p>
    <w:p w14:paraId="39F52F0F" w14:textId="77777777" w:rsidR="009C7D19" w:rsidRPr="009C7D19" w:rsidRDefault="009C7D19" w:rsidP="009C7D19">
      <w:r w:rsidRPr="009C7D19">
        <w:t>What corrective action occurs?</w:t>
      </w:r>
    </w:p>
    <w:p w14:paraId="0E1B3762" w14:textId="77777777" w:rsidR="009C7D19" w:rsidRPr="009C7D19" w:rsidRDefault="009C7D19" w:rsidP="009C7D19">
      <w:r w:rsidRPr="009C7D19">
        <w:t>How is effectiveness measured?</w:t>
      </w:r>
    </w:p>
    <w:p w14:paraId="45285CE1" w14:textId="77777777" w:rsidR="009C7D19" w:rsidRPr="009C7D19" w:rsidRDefault="009C7D19" w:rsidP="009C7D19">
      <w:r w:rsidRPr="009C7D19">
        <w:t>This is the operational safeguard test.</w:t>
      </w:r>
    </w:p>
    <w:p w14:paraId="20809054" w14:textId="77777777" w:rsidR="009C7D19" w:rsidRPr="009C7D19" w:rsidRDefault="009C7D19" w:rsidP="009C7D19">
      <w:pPr>
        <w:spacing w:before="60" w:after="10" w:line="240" w:lineRule="auto"/>
        <w:rPr>
          <w:b/>
          <w:bCs/>
        </w:rPr>
      </w:pPr>
      <w:r w:rsidRPr="009C7D19">
        <w:rPr>
          <w:b/>
          <w:bCs/>
          <w:sz w:val="19"/>
        </w:rPr>
        <w:t>21.59 Voluntary audit first</w:t>
      </w:r>
    </w:p>
    <w:p w14:paraId="7F2DAEBE" w14:textId="77777777" w:rsidR="009C7D19" w:rsidRPr="009C7D19" w:rsidRDefault="009C7D19" w:rsidP="009C7D19">
      <w:r w:rsidRPr="009C7D19">
        <w:t>Early audits may be voluntary and cooperative.</w:t>
      </w:r>
    </w:p>
    <w:p w14:paraId="1695B320" w14:textId="77777777" w:rsidR="009C7D19" w:rsidRPr="009C7D19" w:rsidRDefault="009C7D19" w:rsidP="009C7D19">
      <w:r w:rsidRPr="009C7D19">
        <w:t>This allows methodology to be tested before broader institutional claims are made.</w:t>
      </w:r>
    </w:p>
    <w:p w14:paraId="08058F19" w14:textId="77777777" w:rsidR="009C7D19" w:rsidRPr="009C7D19" w:rsidRDefault="009C7D19" w:rsidP="009C7D19">
      <w:r w:rsidRPr="009C7D19">
        <w:t>A willing organisation can help validate:</w:t>
      </w:r>
    </w:p>
    <w:p w14:paraId="584F5599" w14:textId="77777777" w:rsidR="009C7D19" w:rsidRPr="009C7D19" w:rsidRDefault="009C7D19" w:rsidP="009C7D19">
      <w:r w:rsidRPr="009C7D19">
        <w:t>questions;</w:t>
      </w:r>
    </w:p>
    <w:p w14:paraId="7693AC2A" w14:textId="77777777" w:rsidR="009C7D19" w:rsidRPr="009C7D19" w:rsidRDefault="009C7D19" w:rsidP="009C7D19">
      <w:r w:rsidRPr="009C7D19">
        <w:t>evidence requirements;</w:t>
      </w:r>
    </w:p>
    <w:p w14:paraId="1A40C271" w14:textId="77777777" w:rsidR="009C7D19" w:rsidRPr="009C7D19" w:rsidRDefault="009C7D19" w:rsidP="009C7D19">
      <w:r w:rsidRPr="009C7D19">
        <w:t>and</w:t>
      </w:r>
    </w:p>
    <w:p w14:paraId="41703434" w14:textId="77777777" w:rsidR="009C7D19" w:rsidRPr="009C7D19" w:rsidRDefault="009C7D19" w:rsidP="009C7D19">
      <w:r w:rsidRPr="009C7D19">
        <w:t>reporting structure.</w:t>
      </w:r>
    </w:p>
    <w:p w14:paraId="068E5353" w14:textId="77777777" w:rsidR="009C7D19" w:rsidRPr="009C7D19" w:rsidRDefault="009C7D19" w:rsidP="009C7D19">
      <w:pPr>
        <w:spacing w:before="60" w:after="10" w:line="240" w:lineRule="auto"/>
        <w:rPr>
          <w:b/>
          <w:bCs/>
        </w:rPr>
      </w:pPr>
      <w:r w:rsidRPr="009C7D19">
        <w:rPr>
          <w:b/>
          <w:bCs/>
          <w:sz w:val="19"/>
        </w:rPr>
        <w:t>21.60 Audit findings</w:t>
      </w:r>
    </w:p>
    <w:p w14:paraId="1D1F4250" w14:textId="77777777" w:rsidR="009C7D19" w:rsidRPr="009C7D19" w:rsidRDefault="009C7D19" w:rsidP="009C7D19">
      <w:r w:rsidRPr="009C7D19">
        <w:t>Findings should use controlled categories such as:</w:t>
      </w:r>
    </w:p>
    <w:p w14:paraId="533FC284" w14:textId="77777777" w:rsidR="009C7D19" w:rsidRPr="009C7D19" w:rsidRDefault="009C7D19" w:rsidP="009C7D19">
      <w:pPr>
        <w:spacing w:line="184" w:lineRule="exact"/>
      </w:pPr>
      <w:r w:rsidRPr="009C7D19">
        <w:rPr>
          <w:b/>
          <w:bCs/>
          <w:sz w:val="17"/>
        </w:rPr>
        <w:t>EFFECTIVE</w:t>
      </w:r>
    </w:p>
    <w:p w14:paraId="5016186B" w14:textId="77777777" w:rsidR="009C7D19" w:rsidRPr="009C7D19" w:rsidRDefault="009C7D19" w:rsidP="009C7D19">
      <w:pPr>
        <w:spacing w:line="184" w:lineRule="exact"/>
      </w:pPr>
      <w:r w:rsidRPr="009C7D19">
        <w:rPr>
          <w:b/>
          <w:bCs/>
          <w:sz w:val="17"/>
        </w:rPr>
        <w:t>PARTIALLY EFFECTIVE</w:t>
      </w:r>
    </w:p>
    <w:p w14:paraId="7AB3B23C" w14:textId="77777777" w:rsidR="009C7D19" w:rsidRPr="009C7D19" w:rsidRDefault="009C7D19" w:rsidP="009C7D19">
      <w:pPr>
        <w:spacing w:line="184" w:lineRule="exact"/>
      </w:pPr>
      <w:r w:rsidRPr="009C7D19">
        <w:rPr>
          <w:b/>
          <w:bCs/>
          <w:sz w:val="17"/>
        </w:rPr>
        <w:t>INEFFECTIVE</w:t>
      </w:r>
    </w:p>
    <w:p w14:paraId="5AC9A12E" w14:textId="77777777" w:rsidR="009C7D19" w:rsidRPr="009C7D19" w:rsidRDefault="009C7D19" w:rsidP="009C7D19">
      <w:pPr>
        <w:spacing w:line="184" w:lineRule="exact"/>
      </w:pPr>
      <w:r w:rsidRPr="009C7D19">
        <w:rPr>
          <w:b/>
          <w:bCs/>
          <w:sz w:val="17"/>
        </w:rPr>
        <w:t>NOT EVIDENCED</w:t>
      </w:r>
    </w:p>
    <w:p w14:paraId="04394572" w14:textId="77777777" w:rsidR="009C7D19" w:rsidRPr="009C7D19" w:rsidRDefault="009C7D19" w:rsidP="009C7D19">
      <w:pPr>
        <w:spacing w:line="184" w:lineRule="exact"/>
      </w:pPr>
      <w:r w:rsidRPr="009C7D19">
        <w:rPr>
          <w:b/>
          <w:bCs/>
          <w:sz w:val="17"/>
        </w:rPr>
        <w:t>NOT APPLICABLE</w:t>
      </w:r>
    </w:p>
    <w:p w14:paraId="2429D0D3" w14:textId="77777777" w:rsidR="009C7D19" w:rsidRPr="009C7D19" w:rsidRDefault="009C7D19" w:rsidP="009C7D19">
      <w:r w:rsidRPr="009C7D19">
        <w:t>These should correspond to documented criteria.</w:t>
      </w:r>
    </w:p>
    <w:p w14:paraId="0661E820" w14:textId="77777777" w:rsidR="009C7D19" w:rsidRPr="009C7D19" w:rsidRDefault="009C7D19" w:rsidP="009C7D19">
      <w:pPr>
        <w:spacing w:before="100" w:after="20" w:line="240" w:lineRule="auto"/>
        <w:rPr>
          <w:b/>
          <w:bCs/>
        </w:rPr>
      </w:pPr>
      <w:r w:rsidRPr="009C7D19">
        <w:rPr>
          <w:b/>
          <w:bCs/>
          <w:sz w:val="21"/>
        </w:rPr>
        <w:t>PART XIV — PHASE THIRTEEN: RESEARCH CAPABILITY</w:t>
      </w:r>
    </w:p>
    <w:p w14:paraId="7512B484" w14:textId="77777777" w:rsidR="009C7D19" w:rsidRPr="009C7D19" w:rsidRDefault="009C7D19" w:rsidP="009C7D19">
      <w:pPr>
        <w:spacing w:before="60" w:after="10" w:line="240" w:lineRule="auto"/>
        <w:rPr>
          <w:b/>
          <w:bCs/>
        </w:rPr>
      </w:pPr>
      <w:r w:rsidRPr="009C7D19">
        <w:rPr>
          <w:b/>
          <w:bCs/>
          <w:sz w:val="19"/>
        </w:rPr>
        <w:t>21.61 Research must become institutional</w:t>
      </w:r>
    </w:p>
    <w:p w14:paraId="69A42230" w14:textId="77777777" w:rsidR="009C7D19" w:rsidRPr="009C7D19" w:rsidRDefault="009C7D19" w:rsidP="009C7D19">
      <w:r w:rsidRPr="009C7D19">
        <w:t>The institution should gradually develop a research function capable of analysing:</w:t>
      </w:r>
    </w:p>
    <w:p w14:paraId="58C07D8D" w14:textId="77777777" w:rsidR="009C7D19" w:rsidRPr="009C7D19" w:rsidRDefault="009C7D19" w:rsidP="009C7D19">
      <w:r w:rsidRPr="009C7D19">
        <w:t>law;</w:t>
      </w:r>
    </w:p>
    <w:p w14:paraId="6B9D7C90" w14:textId="77777777" w:rsidR="009C7D19" w:rsidRPr="009C7D19" w:rsidRDefault="009C7D19" w:rsidP="009C7D19">
      <w:r w:rsidRPr="009C7D19">
        <w:t>data;</w:t>
      </w:r>
    </w:p>
    <w:p w14:paraId="13C08133" w14:textId="77777777" w:rsidR="009C7D19" w:rsidRPr="009C7D19" w:rsidRDefault="009C7D19" w:rsidP="009C7D19">
      <w:r w:rsidRPr="009C7D19">
        <w:t>insurance;</w:t>
      </w:r>
    </w:p>
    <w:p w14:paraId="5B292FC2" w14:textId="77777777" w:rsidR="009C7D19" w:rsidRPr="009C7D19" w:rsidRDefault="009C7D19" w:rsidP="009C7D19">
      <w:r w:rsidRPr="009C7D19">
        <w:t>economics;</w:t>
      </w:r>
    </w:p>
    <w:p w14:paraId="561A0216" w14:textId="77777777" w:rsidR="009C7D19" w:rsidRPr="009C7D19" w:rsidRDefault="009C7D19" w:rsidP="009C7D19">
      <w:r w:rsidRPr="009C7D19">
        <w:t>institutions;</w:t>
      </w:r>
    </w:p>
    <w:p w14:paraId="3ECEF350" w14:textId="77777777" w:rsidR="009C7D19" w:rsidRPr="009C7D19" w:rsidRDefault="009C7D19" w:rsidP="009C7D19">
      <w:r w:rsidRPr="009C7D19">
        <w:t>culture;</w:t>
      </w:r>
    </w:p>
    <w:p w14:paraId="24591E6E" w14:textId="77777777" w:rsidR="009C7D19" w:rsidRPr="009C7D19" w:rsidRDefault="009C7D19" w:rsidP="009C7D19">
      <w:r w:rsidRPr="009C7D19">
        <w:t>technology;</w:t>
      </w:r>
    </w:p>
    <w:p w14:paraId="09F117B0" w14:textId="77777777" w:rsidR="009C7D19" w:rsidRPr="009C7D19" w:rsidRDefault="009C7D19" w:rsidP="009C7D19">
      <w:r w:rsidRPr="009C7D19">
        <w:t>and</w:t>
      </w:r>
    </w:p>
    <w:p w14:paraId="0126777C" w14:textId="77777777" w:rsidR="009C7D19" w:rsidRPr="009C7D19" w:rsidRDefault="009C7D19" w:rsidP="009C7D19">
      <w:r w:rsidRPr="009C7D19">
        <w:t>national security.</w:t>
      </w:r>
    </w:p>
    <w:p w14:paraId="3BC27A88" w14:textId="77777777" w:rsidR="009C7D19" w:rsidRPr="009C7D19" w:rsidRDefault="009C7D19" w:rsidP="009C7D19">
      <w:r w:rsidRPr="009C7D19">
        <w:t>Research is the intellectual engine of Racial Security.</w:t>
      </w:r>
    </w:p>
    <w:p w14:paraId="6AA027AB" w14:textId="77777777" w:rsidR="009C7D19" w:rsidRPr="009C7D19" w:rsidRDefault="009C7D19" w:rsidP="009C7D19">
      <w:pPr>
        <w:spacing w:before="60" w:after="10" w:line="240" w:lineRule="auto"/>
        <w:rPr>
          <w:b/>
          <w:bCs/>
        </w:rPr>
      </w:pPr>
      <w:r w:rsidRPr="009C7D19">
        <w:rPr>
          <w:b/>
          <w:bCs/>
          <w:sz w:val="19"/>
        </w:rPr>
        <w:t>21.62 Research register</w:t>
      </w:r>
    </w:p>
    <w:p w14:paraId="1D1EB11A" w14:textId="77777777" w:rsidR="009C7D19" w:rsidRPr="009C7D19" w:rsidRDefault="009C7D19" w:rsidP="009C7D19">
      <w:r w:rsidRPr="009C7D19">
        <w:t>A public research register could identify:</w:t>
      </w:r>
    </w:p>
    <w:p w14:paraId="3D7CEE17" w14:textId="77777777" w:rsidR="009C7D19" w:rsidRPr="009C7D19" w:rsidRDefault="009C7D19" w:rsidP="009C7D19">
      <w:r w:rsidRPr="009C7D19">
        <w:t>question;</w:t>
      </w:r>
    </w:p>
    <w:p w14:paraId="7CC6B24E" w14:textId="77777777" w:rsidR="009C7D19" w:rsidRPr="009C7D19" w:rsidRDefault="009C7D19" w:rsidP="009C7D19">
      <w:r w:rsidRPr="009C7D19">
        <w:t>status;</w:t>
      </w:r>
    </w:p>
    <w:p w14:paraId="6DB36540" w14:textId="77777777" w:rsidR="009C7D19" w:rsidRPr="009C7D19" w:rsidRDefault="009C7D19" w:rsidP="009C7D19">
      <w:r w:rsidRPr="009C7D19">
        <w:t>working group;</w:t>
      </w:r>
    </w:p>
    <w:p w14:paraId="16403F77" w14:textId="77777777" w:rsidR="009C7D19" w:rsidRPr="009C7D19" w:rsidRDefault="009C7D19" w:rsidP="009C7D19">
      <w:r w:rsidRPr="009C7D19">
        <w:t>method;</w:t>
      </w:r>
    </w:p>
    <w:p w14:paraId="39CF6B68" w14:textId="77777777" w:rsidR="009C7D19" w:rsidRPr="009C7D19" w:rsidRDefault="009C7D19" w:rsidP="009C7D19">
      <w:r w:rsidRPr="009C7D19">
        <w:t>sources;</w:t>
      </w:r>
    </w:p>
    <w:p w14:paraId="655850F1" w14:textId="77777777" w:rsidR="009C7D19" w:rsidRPr="009C7D19" w:rsidRDefault="009C7D19" w:rsidP="009C7D19">
      <w:r w:rsidRPr="009C7D19">
        <w:t>and</w:t>
      </w:r>
    </w:p>
    <w:p w14:paraId="0826176E" w14:textId="77777777" w:rsidR="009C7D19" w:rsidRPr="009C7D19" w:rsidRDefault="009C7D19" w:rsidP="009C7D19">
      <w:r w:rsidRPr="009C7D19">
        <w:t>publication status.</w:t>
      </w:r>
    </w:p>
    <w:p w14:paraId="385D7D53" w14:textId="77777777" w:rsidR="009C7D19" w:rsidRPr="009C7D19" w:rsidRDefault="009C7D19" w:rsidP="009C7D19">
      <w:r w:rsidRPr="009C7D19">
        <w:t>This helps prevent duplication.</w:t>
      </w:r>
    </w:p>
    <w:p w14:paraId="3DE88BF2" w14:textId="77777777" w:rsidR="009C7D19" w:rsidRPr="009C7D19" w:rsidRDefault="009C7D19" w:rsidP="009C7D19">
      <w:pPr>
        <w:spacing w:before="60" w:after="10" w:line="240" w:lineRule="auto"/>
        <w:rPr>
          <w:b/>
          <w:bCs/>
        </w:rPr>
      </w:pPr>
      <w:r w:rsidRPr="009C7D19">
        <w:rPr>
          <w:b/>
          <w:bCs/>
          <w:sz w:val="19"/>
        </w:rPr>
        <w:t>21.63 Evidence archive</w:t>
      </w:r>
    </w:p>
    <w:p w14:paraId="1D4D9C75" w14:textId="77777777" w:rsidR="009C7D19" w:rsidRPr="009C7D19" w:rsidRDefault="009C7D19" w:rsidP="009C7D19">
      <w:r w:rsidRPr="009C7D19">
        <w:t>Sources underlying major research should be preserved where lawfully possible.</w:t>
      </w:r>
    </w:p>
    <w:p w14:paraId="4577EA4D" w14:textId="77777777" w:rsidR="009C7D19" w:rsidRPr="009C7D19" w:rsidRDefault="009C7D19" w:rsidP="009C7D19">
      <w:r w:rsidRPr="009C7D19">
        <w:t>This includes:</w:t>
      </w:r>
    </w:p>
    <w:p w14:paraId="246475D9" w14:textId="77777777" w:rsidR="009C7D19" w:rsidRPr="009C7D19" w:rsidRDefault="009C7D19" w:rsidP="009C7D19">
      <w:r w:rsidRPr="009C7D19">
        <w:t>documents;</w:t>
      </w:r>
    </w:p>
    <w:p w14:paraId="3D09D28F" w14:textId="77777777" w:rsidR="009C7D19" w:rsidRPr="009C7D19" w:rsidRDefault="009C7D19" w:rsidP="009C7D19">
      <w:r w:rsidRPr="009C7D19">
        <w:t>datasets;</w:t>
      </w:r>
    </w:p>
    <w:p w14:paraId="3CDF91CA" w14:textId="77777777" w:rsidR="009C7D19" w:rsidRPr="009C7D19" w:rsidRDefault="009C7D19" w:rsidP="009C7D19">
      <w:r w:rsidRPr="009C7D19">
        <w:t>correspondence;</w:t>
      </w:r>
    </w:p>
    <w:p w14:paraId="67E8C40D" w14:textId="77777777" w:rsidR="009C7D19" w:rsidRPr="009C7D19" w:rsidRDefault="009C7D19" w:rsidP="009C7D19">
      <w:r w:rsidRPr="009C7D19">
        <w:t>methodology;</w:t>
      </w:r>
    </w:p>
    <w:p w14:paraId="67B62679" w14:textId="77777777" w:rsidR="009C7D19" w:rsidRPr="009C7D19" w:rsidRDefault="009C7D19" w:rsidP="009C7D19">
      <w:r w:rsidRPr="009C7D19">
        <w:t>and</w:t>
      </w:r>
    </w:p>
    <w:p w14:paraId="51EEE48B" w14:textId="77777777" w:rsidR="009C7D19" w:rsidRPr="009C7D19" w:rsidRDefault="009C7D19" w:rsidP="009C7D19">
      <w:r w:rsidRPr="009C7D19">
        <w:t>versions.</w:t>
      </w:r>
    </w:p>
    <w:p w14:paraId="54C29A9C" w14:textId="77777777" w:rsidR="009C7D19" w:rsidRPr="009C7D19" w:rsidRDefault="009C7D19" w:rsidP="009C7D19">
      <w:r w:rsidRPr="009C7D19">
        <w:t>Published conclusions must remain traceable.</w:t>
      </w:r>
    </w:p>
    <w:p w14:paraId="7A0E64F8" w14:textId="77777777" w:rsidR="009C7D19" w:rsidRPr="009C7D19" w:rsidRDefault="009C7D19" w:rsidP="009C7D19">
      <w:pPr>
        <w:spacing w:before="60" w:after="10" w:line="240" w:lineRule="auto"/>
        <w:rPr>
          <w:b/>
          <w:bCs/>
        </w:rPr>
      </w:pPr>
      <w:r w:rsidRPr="009C7D19">
        <w:rPr>
          <w:b/>
          <w:bCs/>
          <w:sz w:val="19"/>
        </w:rPr>
        <w:t>21.64 Corrections</w:t>
      </w:r>
    </w:p>
    <w:p w14:paraId="154478FB" w14:textId="77777777" w:rsidR="009C7D19" w:rsidRPr="009C7D19" w:rsidRDefault="009C7D19" w:rsidP="009C7D19">
      <w:r w:rsidRPr="009C7D19">
        <w:t>Research errors should be correctable.</w:t>
      </w:r>
    </w:p>
    <w:p w14:paraId="7EE1E476" w14:textId="77777777" w:rsidR="009C7D19" w:rsidRPr="009C7D19" w:rsidRDefault="009C7D19" w:rsidP="009C7D19">
      <w:r w:rsidRPr="009C7D19">
        <w:t>The institution should publish corrections rather than silently alter significant conclusions.</w:t>
      </w:r>
    </w:p>
    <w:p w14:paraId="3B06744F" w14:textId="77777777" w:rsidR="009C7D19" w:rsidRPr="009C7D19" w:rsidRDefault="009C7D19" w:rsidP="009C7D19">
      <w:r w:rsidRPr="009C7D19">
        <w:t>This builds intellectual credibility.</w:t>
      </w:r>
    </w:p>
    <w:p w14:paraId="44FA034A" w14:textId="77777777" w:rsidR="009C7D19" w:rsidRPr="009C7D19" w:rsidRDefault="009C7D19" w:rsidP="009C7D19">
      <w:pPr>
        <w:spacing w:before="100" w:after="20" w:line="240" w:lineRule="auto"/>
        <w:rPr>
          <w:b/>
          <w:bCs/>
        </w:rPr>
      </w:pPr>
      <w:r w:rsidRPr="009C7D19">
        <w:rPr>
          <w:b/>
          <w:bCs/>
          <w:sz w:val="21"/>
        </w:rPr>
        <w:t>PART XV — PHASE FOURTEEN: CULTURAL SECURITY</w:t>
      </w:r>
    </w:p>
    <w:p w14:paraId="465CF6CA" w14:textId="77777777" w:rsidR="009C7D19" w:rsidRPr="009C7D19" w:rsidRDefault="009C7D19" w:rsidP="009C7D19">
      <w:pPr>
        <w:spacing w:before="60" w:after="10" w:line="240" w:lineRule="auto"/>
        <w:rPr>
          <w:b/>
          <w:bCs/>
        </w:rPr>
      </w:pPr>
      <w:r w:rsidRPr="009C7D19">
        <w:rPr>
          <w:b/>
          <w:bCs/>
          <w:sz w:val="19"/>
        </w:rPr>
        <w:t>21.65 Build the cultural-security programme</w:t>
      </w:r>
    </w:p>
    <w:p w14:paraId="77747E91" w14:textId="77777777" w:rsidR="009C7D19" w:rsidRPr="009C7D19" w:rsidRDefault="009C7D19" w:rsidP="009C7D19">
      <w:r w:rsidRPr="009C7D19">
        <w:t>Because culture represents 50 per cent of the project's identity framework, cultural security should not remain peripheral.</w:t>
      </w:r>
    </w:p>
    <w:p w14:paraId="4B28830D" w14:textId="77777777" w:rsidR="009C7D19" w:rsidRPr="009C7D19" w:rsidRDefault="009C7D19" w:rsidP="009C7D19">
      <w:r w:rsidRPr="009C7D19">
        <w:t>The institution should map:</w:t>
      </w:r>
    </w:p>
    <w:p w14:paraId="6C3865A8" w14:textId="77777777" w:rsidR="009C7D19" w:rsidRPr="009C7D19" w:rsidRDefault="009C7D19" w:rsidP="009C7D19">
      <w:r w:rsidRPr="009C7D19">
        <w:t>cultural institutions;</w:t>
      </w:r>
    </w:p>
    <w:p w14:paraId="4AA0D95D" w14:textId="77777777" w:rsidR="009C7D19" w:rsidRPr="009C7D19" w:rsidRDefault="009C7D19" w:rsidP="009C7D19">
      <w:r w:rsidRPr="009C7D19">
        <w:lastRenderedPageBreak/>
        <w:t>archives;</w:t>
      </w:r>
    </w:p>
    <w:p w14:paraId="17BF9E07" w14:textId="77777777" w:rsidR="009C7D19" w:rsidRPr="009C7D19" w:rsidRDefault="009C7D19" w:rsidP="009C7D19">
      <w:r w:rsidRPr="009C7D19">
        <w:t>sites;</w:t>
      </w:r>
    </w:p>
    <w:p w14:paraId="2D1E32D5" w14:textId="77777777" w:rsidR="009C7D19" w:rsidRPr="009C7D19" w:rsidRDefault="009C7D19" w:rsidP="009C7D19">
      <w:r w:rsidRPr="009C7D19">
        <w:t>events;</w:t>
      </w:r>
    </w:p>
    <w:p w14:paraId="7A90E95F" w14:textId="77777777" w:rsidR="009C7D19" w:rsidRPr="009C7D19" w:rsidRDefault="009C7D19" w:rsidP="009C7D19">
      <w:r w:rsidRPr="009C7D19">
        <w:t>knowledge;</w:t>
      </w:r>
    </w:p>
    <w:p w14:paraId="2455D31B" w14:textId="77777777" w:rsidR="009C7D19" w:rsidRPr="009C7D19" w:rsidRDefault="009C7D19" w:rsidP="009C7D19">
      <w:r w:rsidRPr="009C7D19">
        <w:t>and</w:t>
      </w:r>
    </w:p>
    <w:p w14:paraId="0B907460" w14:textId="77777777" w:rsidR="009C7D19" w:rsidRPr="009C7D19" w:rsidRDefault="009C7D19" w:rsidP="009C7D19">
      <w:r w:rsidRPr="009C7D19">
        <w:t>community assets.</w:t>
      </w:r>
    </w:p>
    <w:p w14:paraId="3EE584A3" w14:textId="77777777" w:rsidR="009C7D19" w:rsidRPr="009C7D19" w:rsidRDefault="009C7D19" w:rsidP="009C7D19">
      <w:pPr>
        <w:spacing w:before="60" w:after="10" w:line="240" w:lineRule="auto"/>
        <w:rPr>
          <w:b/>
          <w:bCs/>
        </w:rPr>
      </w:pPr>
      <w:r w:rsidRPr="009C7D19">
        <w:rPr>
          <w:b/>
          <w:bCs/>
          <w:sz w:val="19"/>
        </w:rPr>
        <w:t>21.66 Cultural Asset Register</w:t>
      </w:r>
    </w:p>
    <w:p w14:paraId="061E2926" w14:textId="77777777" w:rsidR="009C7D19" w:rsidRPr="009C7D19" w:rsidRDefault="009C7D19" w:rsidP="009C7D19">
      <w:r w:rsidRPr="009C7D19">
        <w:t xml:space="preserve">Each division could maintain a </w:t>
      </w:r>
      <w:r w:rsidRPr="009C7D19">
        <w:rPr>
          <w:b/>
          <w:bCs/>
        </w:rPr>
        <w:t>Cultural Asset Register</w:t>
      </w:r>
      <w:r w:rsidRPr="009C7D19">
        <w:t>.</w:t>
      </w:r>
    </w:p>
    <w:p w14:paraId="4E1D58AB" w14:textId="77777777" w:rsidR="009C7D19" w:rsidRPr="009C7D19" w:rsidRDefault="009C7D19" w:rsidP="009C7D19">
      <w:r w:rsidRPr="009C7D19">
        <w:t>Fields may include:</w:t>
      </w:r>
    </w:p>
    <w:p w14:paraId="56DF64FF" w14:textId="77777777" w:rsidR="009C7D19" w:rsidRPr="009C7D19" w:rsidRDefault="009C7D19" w:rsidP="009C7D19">
      <w:r w:rsidRPr="009C7D19">
        <w:t>asset;</w:t>
      </w:r>
    </w:p>
    <w:p w14:paraId="53327269" w14:textId="77777777" w:rsidR="009C7D19" w:rsidRPr="009C7D19" w:rsidRDefault="009C7D19" w:rsidP="009C7D19">
      <w:r w:rsidRPr="009C7D19">
        <w:t>location;</w:t>
      </w:r>
    </w:p>
    <w:p w14:paraId="515C15F0" w14:textId="77777777" w:rsidR="009C7D19" w:rsidRPr="009C7D19" w:rsidRDefault="009C7D19" w:rsidP="009C7D19">
      <w:r w:rsidRPr="009C7D19">
        <w:t>custodian;</w:t>
      </w:r>
    </w:p>
    <w:p w14:paraId="54C27253" w14:textId="77777777" w:rsidR="009C7D19" w:rsidRPr="009C7D19" w:rsidRDefault="009C7D19" w:rsidP="009C7D19">
      <w:r w:rsidRPr="009C7D19">
        <w:t>significance;</w:t>
      </w:r>
    </w:p>
    <w:p w14:paraId="42A8C7B3" w14:textId="77777777" w:rsidR="009C7D19" w:rsidRPr="009C7D19" w:rsidRDefault="009C7D19" w:rsidP="009C7D19">
      <w:r w:rsidRPr="009C7D19">
        <w:t>condition;</w:t>
      </w:r>
    </w:p>
    <w:p w14:paraId="6001E6EE" w14:textId="77777777" w:rsidR="009C7D19" w:rsidRPr="009C7D19" w:rsidRDefault="009C7D19" w:rsidP="009C7D19">
      <w:r w:rsidRPr="009C7D19">
        <w:t>financial risk;</w:t>
      </w:r>
    </w:p>
    <w:p w14:paraId="44052E8C" w14:textId="77777777" w:rsidR="009C7D19" w:rsidRPr="009C7D19" w:rsidRDefault="009C7D19" w:rsidP="009C7D19">
      <w:r w:rsidRPr="009C7D19">
        <w:t>digital backup;</w:t>
      </w:r>
    </w:p>
    <w:p w14:paraId="15D794E4" w14:textId="77777777" w:rsidR="009C7D19" w:rsidRPr="009C7D19" w:rsidRDefault="009C7D19" w:rsidP="009C7D19">
      <w:r w:rsidRPr="009C7D19">
        <w:t>succession;</w:t>
      </w:r>
    </w:p>
    <w:p w14:paraId="0A77B51D" w14:textId="77777777" w:rsidR="009C7D19" w:rsidRPr="009C7D19" w:rsidRDefault="009C7D19" w:rsidP="009C7D19">
      <w:r w:rsidRPr="009C7D19">
        <w:t>and</w:t>
      </w:r>
    </w:p>
    <w:p w14:paraId="2D6BDB8C" w14:textId="77777777" w:rsidR="009C7D19" w:rsidRPr="009C7D19" w:rsidRDefault="009C7D19" w:rsidP="009C7D19">
      <w:r w:rsidRPr="009C7D19">
        <w:t>criticality.</w:t>
      </w:r>
    </w:p>
    <w:p w14:paraId="1DD264AD" w14:textId="77777777" w:rsidR="009C7D19" w:rsidRPr="009C7D19" w:rsidRDefault="009C7D19" w:rsidP="009C7D19">
      <w:r w:rsidRPr="009C7D19">
        <w:t>This converts cultural protection into security planning.</w:t>
      </w:r>
    </w:p>
    <w:p w14:paraId="0EC05C00" w14:textId="77777777" w:rsidR="009C7D19" w:rsidRPr="009C7D19" w:rsidRDefault="009C7D19" w:rsidP="009C7D19">
      <w:pPr>
        <w:spacing w:before="60" w:after="10" w:line="240" w:lineRule="auto"/>
        <w:rPr>
          <w:b/>
          <w:bCs/>
        </w:rPr>
      </w:pPr>
      <w:r w:rsidRPr="009C7D19">
        <w:rPr>
          <w:b/>
          <w:bCs/>
          <w:sz w:val="19"/>
        </w:rPr>
        <w:t>21.67 Cultural Risk Register</w:t>
      </w:r>
    </w:p>
    <w:p w14:paraId="049618BC" w14:textId="77777777" w:rsidR="009C7D19" w:rsidRPr="009C7D19" w:rsidRDefault="009C7D19" w:rsidP="009C7D19">
      <w:r w:rsidRPr="009C7D19">
        <w:t>A corresponding risk register may identify:</w:t>
      </w:r>
    </w:p>
    <w:p w14:paraId="0D3FA8A3" w14:textId="77777777" w:rsidR="009C7D19" w:rsidRPr="009C7D19" w:rsidRDefault="009C7D19" w:rsidP="009C7D19">
      <w:r w:rsidRPr="009C7D19">
        <w:t>closure;</w:t>
      </w:r>
    </w:p>
    <w:p w14:paraId="5E351B80" w14:textId="77777777" w:rsidR="009C7D19" w:rsidRPr="009C7D19" w:rsidRDefault="009C7D19" w:rsidP="009C7D19">
      <w:r w:rsidRPr="009C7D19">
        <w:t>loss;</w:t>
      </w:r>
    </w:p>
    <w:p w14:paraId="366CF6BC" w14:textId="77777777" w:rsidR="009C7D19" w:rsidRPr="009C7D19" w:rsidRDefault="009C7D19" w:rsidP="009C7D19">
      <w:r w:rsidRPr="009C7D19">
        <w:t>sale;</w:t>
      </w:r>
    </w:p>
    <w:p w14:paraId="0D426018" w14:textId="77777777" w:rsidR="009C7D19" w:rsidRPr="009C7D19" w:rsidRDefault="009C7D19" w:rsidP="009C7D19">
      <w:r w:rsidRPr="009C7D19">
        <w:t>archive deterioration;</w:t>
      </w:r>
    </w:p>
    <w:p w14:paraId="466D2B5F" w14:textId="77777777" w:rsidR="009C7D19" w:rsidRPr="009C7D19" w:rsidRDefault="009C7D19" w:rsidP="009C7D19">
      <w:r w:rsidRPr="009C7D19">
        <w:t>funding dependency;</w:t>
      </w:r>
    </w:p>
    <w:p w14:paraId="6525AD42" w14:textId="77777777" w:rsidR="009C7D19" w:rsidRPr="009C7D19" w:rsidRDefault="009C7D19" w:rsidP="009C7D19">
      <w:r w:rsidRPr="009C7D19">
        <w:t>leadership failure;</w:t>
      </w:r>
    </w:p>
    <w:p w14:paraId="71749D55" w14:textId="77777777" w:rsidR="009C7D19" w:rsidRPr="009C7D19" w:rsidRDefault="009C7D19" w:rsidP="009C7D19">
      <w:r w:rsidRPr="009C7D19">
        <w:t>or</w:t>
      </w:r>
    </w:p>
    <w:p w14:paraId="21C4B659" w14:textId="77777777" w:rsidR="009C7D19" w:rsidRPr="009C7D19" w:rsidRDefault="009C7D19" w:rsidP="009C7D19">
      <w:r w:rsidRPr="009C7D19">
        <w:t>other threats.</w:t>
      </w:r>
    </w:p>
    <w:p w14:paraId="1294408A" w14:textId="77777777" w:rsidR="009C7D19" w:rsidRPr="009C7D19" w:rsidRDefault="009C7D19" w:rsidP="009C7D19">
      <w:r w:rsidRPr="009C7D19">
        <w:t>This allows early intervention.</w:t>
      </w:r>
    </w:p>
    <w:p w14:paraId="32C12152" w14:textId="77777777" w:rsidR="009C7D19" w:rsidRPr="009C7D19" w:rsidRDefault="009C7D19" w:rsidP="009C7D19">
      <w:pPr>
        <w:spacing w:before="100" w:after="20" w:line="240" w:lineRule="auto"/>
        <w:rPr>
          <w:b/>
          <w:bCs/>
        </w:rPr>
      </w:pPr>
      <w:r w:rsidRPr="009C7D19">
        <w:rPr>
          <w:b/>
          <w:bCs/>
          <w:sz w:val="21"/>
        </w:rPr>
        <w:t>PART XVI — PHASE FIFTEEN: INSTITUTIONAL SAFEGUARD AUDITS</w:t>
      </w:r>
    </w:p>
    <w:p w14:paraId="36281D8F" w14:textId="77777777" w:rsidR="009C7D19" w:rsidRPr="009C7D19" w:rsidRDefault="009C7D19" w:rsidP="009C7D19">
      <w:pPr>
        <w:spacing w:before="60" w:after="10" w:line="240" w:lineRule="auto"/>
        <w:rPr>
          <w:b/>
          <w:bCs/>
        </w:rPr>
      </w:pPr>
      <w:r w:rsidRPr="009C7D19">
        <w:rPr>
          <w:b/>
          <w:bCs/>
          <w:sz w:val="19"/>
        </w:rPr>
        <w:t>21.68 Move from incidents to systems</w:t>
      </w:r>
    </w:p>
    <w:p w14:paraId="3C02B777" w14:textId="77777777" w:rsidR="009C7D19" w:rsidRPr="009C7D19" w:rsidRDefault="009C7D19" w:rsidP="009C7D19">
      <w:r w:rsidRPr="009C7D19">
        <w:t>Once sufficient capability exists, Racial Security should move upstream.</w:t>
      </w:r>
    </w:p>
    <w:p w14:paraId="4F4512C4" w14:textId="77777777" w:rsidR="009C7D19" w:rsidRPr="009C7D19" w:rsidRDefault="009C7D19" w:rsidP="009C7D19">
      <w:r w:rsidRPr="009C7D19">
        <w:t>Rather than waiting for complaints, it can ask institutions:</w:t>
      </w:r>
    </w:p>
    <w:p w14:paraId="27EDCE6F" w14:textId="77777777" w:rsidR="009C7D19" w:rsidRPr="009C7D19" w:rsidRDefault="009C7D19" w:rsidP="009C7D19">
      <w:r w:rsidRPr="009C7D19">
        <w:t>What safeguards exist against racial risk?</w:t>
      </w:r>
    </w:p>
    <w:p w14:paraId="69153B02" w14:textId="77777777" w:rsidR="009C7D19" w:rsidRPr="009C7D19" w:rsidRDefault="009C7D19" w:rsidP="009C7D19">
      <w:r w:rsidRPr="009C7D19">
        <w:t>How are they tested?</w:t>
      </w:r>
    </w:p>
    <w:p w14:paraId="6E85AEE4" w14:textId="77777777" w:rsidR="009C7D19" w:rsidRPr="009C7D19" w:rsidRDefault="009C7D19" w:rsidP="009C7D19">
      <w:r w:rsidRPr="009C7D19">
        <w:t>What evidence demonstrates effectiveness?</w:t>
      </w:r>
    </w:p>
    <w:p w14:paraId="199341A3" w14:textId="77777777" w:rsidR="009C7D19" w:rsidRPr="009C7D19" w:rsidRDefault="009C7D19" w:rsidP="009C7D19">
      <w:r w:rsidRPr="009C7D19">
        <w:t>This is preventative audit.</w:t>
      </w:r>
    </w:p>
    <w:p w14:paraId="48E753F8" w14:textId="77777777" w:rsidR="009C7D19" w:rsidRPr="009C7D19" w:rsidRDefault="009C7D19" w:rsidP="009C7D19">
      <w:pPr>
        <w:spacing w:before="60" w:after="10" w:line="240" w:lineRule="auto"/>
        <w:rPr>
          <w:b/>
          <w:bCs/>
        </w:rPr>
      </w:pPr>
      <w:r w:rsidRPr="009C7D19">
        <w:rPr>
          <w:b/>
          <w:bCs/>
          <w:sz w:val="19"/>
        </w:rPr>
        <w:t>21.69 Sector pilots</w:t>
      </w:r>
    </w:p>
    <w:p w14:paraId="6D8D1BCB" w14:textId="77777777" w:rsidR="009C7D19" w:rsidRPr="009C7D19" w:rsidRDefault="009C7D19" w:rsidP="009C7D19">
      <w:r w:rsidRPr="009C7D19">
        <w:t>Audit methodology should initially be piloted in a small number of sectors.</w:t>
      </w:r>
    </w:p>
    <w:p w14:paraId="59703E9E" w14:textId="77777777" w:rsidR="009C7D19" w:rsidRPr="009C7D19" w:rsidRDefault="009C7D19" w:rsidP="009C7D19">
      <w:r w:rsidRPr="009C7D19">
        <w:t>Possible early sectors could include:</w:t>
      </w:r>
    </w:p>
    <w:p w14:paraId="421F279D" w14:textId="77777777" w:rsidR="009C7D19" w:rsidRPr="009C7D19" w:rsidRDefault="009C7D19" w:rsidP="009C7D19">
      <w:r w:rsidRPr="009C7D19">
        <w:t>insurance;</w:t>
      </w:r>
    </w:p>
    <w:p w14:paraId="403F814F" w14:textId="77777777" w:rsidR="009C7D19" w:rsidRPr="009C7D19" w:rsidRDefault="009C7D19" w:rsidP="009C7D19">
      <w:r w:rsidRPr="009C7D19">
        <w:t>cultural institutions;</w:t>
      </w:r>
    </w:p>
    <w:p w14:paraId="5F509448" w14:textId="77777777" w:rsidR="009C7D19" w:rsidRPr="009C7D19" w:rsidRDefault="009C7D19" w:rsidP="009C7D19">
      <w:r w:rsidRPr="009C7D19">
        <w:t>public administration;</w:t>
      </w:r>
    </w:p>
    <w:p w14:paraId="31556D2B" w14:textId="77777777" w:rsidR="009C7D19" w:rsidRPr="009C7D19" w:rsidRDefault="009C7D19" w:rsidP="009C7D19">
      <w:r w:rsidRPr="009C7D19">
        <w:t>or</w:t>
      </w:r>
    </w:p>
    <w:p w14:paraId="3549CA63" w14:textId="77777777" w:rsidR="009C7D19" w:rsidRPr="009C7D19" w:rsidRDefault="009C7D19" w:rsidP="009C7D19">
      <w:r w:rsidRPr="009C7D19">
        <w:t>another area where evidence and expertise are available.</w:t>
      </w:r>
    </w:p>
    <w:p w14:paraId="6AE6018B" w14:textId="77777777" w:rsidR="009C7D19" w:rsidRPr="009C7D19" w:rsidRDefault="009C7D19" w:rsidP="009C7D19">
      <w:r w:rsidRPr="009C7D19">
        <w:t>Pilot before national rollout.</w:t>
      </w:r>
    </w:p>
    <w:p w14:paraId="749FDB6A" w14:textId="77777777" w:rsidR="009C7D19" w:rsidRPr="009C7D19" w:rsidRDefault="009C7D19" w:rsidP="009C7D19">
      <w:pPr>
        <w:spacing w:before="60" w:after="10" w:line="240" w:lineRule="auto"/>
        <w:rPr>
          <w:b/>
          <w:bCs/>
        </w:rPr>
      </w:pPr>
      <w:r w:rsidRPr="009C7D19">
        <w:rPr>
          <w:b/>
          <w:bCs/>
          <w:sz w:val="19"/>
        </w:rPr>
        <w:t>21.70 Learn from pilots</w:t>
      </w:r>
    </w:p>
    <w:p w14:paraId="33B1687F" w14:textId="77777777" w:rsidR="009C7D19" w:rsidRPr="009C7D19" w:rsidRDefault="009C7D19" w:rsidP="009C7D19">
      <w:r w:rsidRPr="009C7D19">
        <w:t>Each pilot should produce:</w:t>
      </w:r>
    </w:p>
    <w:p w14:paraId="380294B2" w14:textId="77777777" w:rsidR="009C7D19" w:rsidRPr="009C7D19" w:rsidRDefault="009C7D19" w:rsidP="009C7D19">
      <w:r w:rsidRPr="009C7D19">
        <w:t>methodological lessons;</w:t>
      </w:r>
    </w:p>
    <w:p w14:paraId="560F5238" w14:textId="77777777" w:rsidR="009C7D19" w:rsidRPr="009C7D19" w:rsidRDefault="009C7D19" w:rsidP="009C7D19">
      <w:r w:rsidRPr="009C7D19">
        <w:t>revised questions;</w:t>
      </w:r>
    </w:p>
    <w:p w14:paraId="24D21B37" w14:textId="77777777" w:rsidR="009C7D19" w:rsidRPr="009C7D19" w:rsidRDefault="009C7D19" w:rsidP="009C7D19">
      <w:r w:rsidRPr="009C7D19">
        <w:t>better evidence standards;</w:t>
      </w:r>
    </w:p>
    <w:p w14:paraId="2B6AE3E6" w14:textId="77777777" w:rsidR="009C7D19" w:rsidRPr="009C7D19" w:rsidRDefault="009C7D19" w:rsidP="009C7D19">
      <w:r w:rsidRPr="009C7D19">
        <w:t>and</w:t>
      </w:r>
    </w:p>
    <w:p w14:paraId="3EB5BD01" w14:textId="77777777" w:rsidR="009C7D19" w:rsidRPr="009C7D19" w:rsidRDefault="009C7D19" w:rsidP="009C7D19">
      <w:r w:rsidRPr="009C7D19">
        <w:t>operational safeguards.</w:t>
      </w:r>
    </w:p>
    <w:p w14:paraId="5D20B005" w14:textId="77777777" w:rsidR="009C7D19" w:rsidRPr="009C7D19" w:rsidRDefault="009C7D19" w:rsidP="009C7D19">
      <w:r w:rsidRPr="009C7D19">
        <w:t>The methodology itself must be tested.</w:t>
      </w:r>
    </w:p>
    <w:p w14:paraId="06386EC2" w14:textId="77777777" w:rsidR="009C7D19" w:rsidRPr="009C7D19" w:rsidRDefault="009C7D19" w:rsidP="009C7D19">
      <w:pPr>
        <w:spacing w:before="100" w:after="20" w:line="240" w:lineRule="auto"/>
        <w:rPr>
          <w:b/>
          <w:bCs/>
        </w:rPr>
      </w:pPr>
      <w:r w:rsidRPr="009C7D19">
        <w:rPr>
          <w:b/>
          <w:bCs/>
          <w:sz w:val="21"/>
        </w:rPr>
        <w:t>PART XVII — PHASE SIXTEEN: REPRESENTATIVE GOVERNANCE</w:t>
      </w:r>
    </w:p>
    <w:p w14:paraId="3DFDAC11" w14:textId="77777777" w:rsidR="009C7D19" w:rsidRPr="009C7D19" w:rsidRDefault="009C7D19" w:rsidP="009C7D19">
      <w:pPr>
        <w:spacing w:before="60" w:after="10" w:line="240" w:lineRule="auto"/>
        <w:rPr>
          <w:b/>
          <w:bCs/>
        </w:rPr>
      </w:pPr>
      <w:r w:rsidRPr="009C7D19">
        <w:rPr>
          <w:b/>
          <w:bCs/>
          <w:sz w:val="19"/>
        </w:rPr>
        <w:t>21.71 Governance should grow with membership</w:t>
      </w:r>
    </w:p>
    <w:p w14:paraId="47BEECBB" w14:textId="77777777" w:rsidR="009C7D19" w:rsidRPr="009C7D19" w:rsidRDefault="009C7D19" w:rsidP="009C7D19">
      <w:r w:rsidRPr="009C7D19">
        <w:t>Representative governance should not be fabricated before real membership exists.</w:t>
      </w:r>
    </w:p>
    <w:p w14:paraId="028C92A3" w14:textId="77777777" w:rsidR="009C7D19" w:rsidRPr="009C7D19" w:rsidRDefault="009C7D19" w:rsidP="009C7D19">
      <w:r w:rsidRPr="009C7D19">
        <w:t>Once membership and divisions have sufficient participation, interim appointed governance should progressively give way to more representative structures.</w:t>
      </w:r>
    </w:p>
    <w:p w14:paraId="2E6792AD" w14:textId="77777777" w:rsidR="009C7D19" w:rsidRPr="009C7D19" w:rsidRDefault="009C7D19" w:rsidP="009C7D19">
      <w:pPr>
        <w:spacing w:before="60" w:after="10" w:line="240" w:lineRule="auto"/>
        <w:rPr>
          <w:b/>
          <w:bCs/>
        </w:rPr>
      </w:pPr>
      <w:r w:rsidRPr="009C7D19">
        <w:rPr>
          <w:b/>
          <w:bCs/>
          <w:sz w:val="19"/>
        </w:rPr>
        <w:t>21.72 Transitional governance</w:t>
      </w:r>
    </w:p>
    <w:p w14:paraId="5672D4BB" w14:textId="77777777" w:rsidR="009C7D19" w:rsidRPr="009C7D19" w:rsidRDefault="009C7D19" w:rsidP="009C7D19">
      <w:r w:rsidRPr="009C7D19">
        <w:t>A transitional model may include:</w:t>
      </w:r>
    </w:p>
    <w:p w14:paraId="0E57FAA1" w14:textId="77777777" w:rsidR="009C7D19" w:rsidRPr="009C7D19" w:rsidRDefault="009C7D19" w:rsidP="009C7D19">
      <w:r w:rsidRPr="009C7D19">
        <w:t>founder;</w:t>
      </w:r>
    </w:p>
    <w:p w14:paraId="6036AD28" w14:textId="77777777" w:rsidR="009C7D19" w:rsidRPr="009C7D19" w:rsidRDefault="009C7D19" w:rsidP="009C7D19">
      <w:r w:rsidRPr="009C7D19">
        <w:t>division representatives;</w:t>
      </w:r>
    </w:p>
    <w:p w14:paraId="2C9DB9FD" w14:textId="77777777" w:rsidR="009C7D19" w:rsidRPr="009C7D19" w:rsidRDefault="009C7D19" w:rsidP="009C7D19">
      <w:r w:rsidRPr="009C7D19">
        <w:t>technical advisers;</w:t>
      </w:r>
    </w:p>
    <w:p w14:paraId="39F4EC50" w14:textId="77777777" w:rsidR="009C7D19" w:rsidRPr="009C7D19" w:rsidRDefault="009C7D19" w:rsidP="009C7D19">
      <w:r w:rsidRPr="009C7D19">
        <w:t>and</w:t>
      </w:r>
    </w:p>
    <w:p w14:paraId="041A84E5" w14:textId="77777777" w:rsidR="009C7D19" w:rsidRPr="009C7D19" w:rsidRDefault="009C7D19" w:rsidP="009C7D19">
      <w:r w:rsidRPr="009C7D19">
        <w:t>independent governance members.</w:t>
      </w:r>
    </w:p>
    <w:p w14:paraId="0868F1C7" w14:textId="77777777" w:rsidR="009C7D19" w:rsidRPr="009C7D19" w:rsidRDefault="009C7D19" w:rsidP="009C7D19">
      <w:r w:rsidRPr="009C7D19">
        <w:t>Its purpose is to move from project control toward institutional control.</w:t>
      </w:r>
    </w:p>
    <w:p w14:paraId="2D1CFC32" w14:textId="77777777" w:rsidR="009C7D19" w:rsidRPr="009C7D19" w:rsidRDefault="009C7D19" w:rsidP="009C7D19">
      <w:pPr>
        <w:spacing w:before="60" w:after="10" w:line="240" w:lineRule="auto"/>
        <w:rPr>
          <w:b/>
          <w:bCs/>
        </w:rPr>
      </w:pPr>
      <w:r w:rsidRPr="009C7D19">
        <w:rPr>
          <w:b/>
          <w:bCs/>
          <w:sz w:val="19"/>
        </w:rPr>
        <w:t>21.73 Written transition plan</w:t>
      </w:r>
    </w:p>
    <w:p w14:paraId="4C03DC49" w14:textId="77777777" w:rsidR="009C7D19" w:rsidRPr="009C7D19" w:rsidRDefault="009C7D19" w:rsidP="009C7D19">
      <w:r w:rsidRPr="009C7D19">
        <w:lastRenderedPageBreak/>
        <w:t>The shift should be planned.</w:t>
      </w:r>
    </w:p>
    <w:p w14:paraId="4B26B95B" w14:textId="77777777" w:rsidR="009C7D19" w:rsidRPr="009C7D19" w:rsidRDefault="009C7D19" w:rsidP="009C7D19">
      <w:r w:rsidRPr="009C7D19">
        <w:t>A transition document should identify:</w:t>
      </w:r>
    </w:p>
    <w:p w14:paraId="27A1B3EC" w14:textId="77777777" w:rsidR="009C7D19" w:rsidRPr="009C7D19" w:rsidRDefault="009C7D19" w:rsidP="009C7D19">
      <w:r w:rsidRPr="009C7D19">
        <w:t>current authority;</w:t>
      </w:r>
    </w:p>
    <w:p w14:paraId="018032BD" w14:textId="77777777" w:rsidR="009C7D19" w:rsidRPr="009C7D19" w:rsidRDefault="009C7D19" w:rsidP="009C7D19">
      <w:r w:rsidRPr="009C7D19">
        <w:t>future authority;</w:t>
      </w:r>
    </w:p>
    <w:p w14:paraId="2E273382" w14:textId="77777777" w:rsidR="009C7D19" w:rsidRPr="009C7D19" w:rsidRDefault="009C7D19" w:rsidP="009C7D19">
      <w:r w:rsidRPr="009C7D19">
        <w:t>trigger conditions;</w:t>
      </w:r>
    </w:p>
    <w:p w14:paraId="30EFDA92" w14:textId="77777777" w:rsidR="009C7D19" w:rsidRPr="009C7D19" w:rsidRDefault="009C7D19" w:rsidP="009C7D19">
      <w:r w:rsidRPr="009C7D19">
        <w:t>election or appointment process;</w:t>
      </w:r>
    </w:p>
    <w:p w14:paraId="7CA0D7EF" w14:textId="77777777" w:rsidR="009C7D19" w:rsidRPr="009C7D19" w:rsidRDefault="009C7D19" w:rsidP="009C7D19">
      <w:r w:rsidRPr="009C7D19">
        <w:t>and</w:t>
      </w:r>
    </w:p>
    <w:p w14:paraId="4188D98F" w14:textId="77777777" w:rsidR="009C7D19" w:rsidRPr="009C7D19" w:rsidRDefault="009C7D19" w:rsidP="009C7D19">
      <w:r w:rsidRPr="009C7D19">
        <w:t>transfer of control.</w:t>
      </w:r>
    </w:p>
    <w:p w14:paraId="3A0F0A35" w14:textId="77777777" w:rsidR="009C7D19" w:rsidRPr="009C7D19" w:rsidRDefault="009C7D19" w:rsidP="009C7D19">
      <w:r w:rsidRPr="009C7D19">
        <w:t>This prevents uncertainty.</w:t>
      </w:r>
    </w:p>
    <w:p w14:paraId="2C72B498" w14:textId="77777777" w:rsidR="009C7D19" w:rsidRPr="009C7D19" w:rsidRDefault="009C7D19" w:rsidP="009C7D19">
      <w:pPr>
        <w:spacing w:before="100" w:after="20" w:line="240" w:lineRule="auto"/>
        <w:rPr>
          <w:b/>
          <w:bCs/>
        </w:rPr>
      </w:pPr>
      <w:r w:rsidRPr="009C7D19">
        <w:rPr>
          <w:b/>
          <w:bCs/>
          <w:sz w:val="21"/>
        </w:rPr>
        <w:t>PART XVIII — PHASE SEVENTEEN: RACIAL SECURITY COUNCIL</w:t>
      </w:r>
    </w:p>
    <w:p w14:paraId="4786E956" w14:textId="77777777" w:rsidR="009C7D19" w:rsidRPr="009C7D19" w:rsidRDefault="009C7D19" w:rsidP="009C7D19">
      <w:pPr>
        <w:spacing w:before="60" w:after="10" w:line="240" w:lineRule="auto"/>
        <w:rPr>
          <w:b/>
          <w:bCs/>
        </w:rPr>
      </w:pPr>
      <w:r w:rsidRPr="009C7D19">
        <w:rPr>
          <w:b/>
          <w:bCs/>
          <w:sz w:val="19"/>
        </w:rPr>
        <w:t>21.74 Council creation should be a milestone</w:t>
      </w:r>
    </w:p>
    <w:p w14:paraId="1DB251F9" w14:textId="77777777" w:rsidR="009C7D19" w:rsidRPr="009C7D19" w:rsidRDefault="009C7D19" w:rsidP="009C7D19">
      <w:r w:rsidRPr="009C7D19">
        <w:t>The Council should not be created as a title before the supporting institution exists.</w:t>
      </w:r>
    </w:p>
    <w:p w14:paraId="5CFF8D1B" w14:textId="77777777" w:rsidR="009C7D19" w:rsidRPr="009C7D19" w:rsidRDefault="009C7D19" w:rsidP="009C7D19">
      <w:r w:rsidRPr="009C7D19">
        <w:t>A credible Council requires:</w:t>
      </w:r>
    </w:p>
    <w:p w14:paraId="52D521DE" w14:textId="77777777" w:rsidR="009C7D19" w:rsidRPr="009C7D19" w:rsidRDefault="009C7D19" w:rsidP="009C7D19">
      <w:r w:rsidRPr="009C7D19">
        <w:t>members;</w:t>
      </w:r>
    </w:p>
    <w:p w14:paraId="5581326A" w14:textId="77777777" w:rsidR="009C7D19" w:rsidRPr="009C7D19" w:rsidRDefault="009C7D19" w:rsidP="009C7D19">
      <w:r w:rsidRPr="009C7D19">
        <w:t>divisions;</w:t>
      </w:r>
    </w:p>
    <w:p w14:paraId="5877F482" w14:textId="77777777" w:rsidR="009C7D19" w:rsidRPr="009C7D19" w:rsidRDefault="009C7D19" w:rsidP="009C7D19">
      <w:r w:rsidRPr="009C7D19">
        <w:t>governance;</w:t>
      </w:r>
    </w:p>
    <w:p w14:paraId="0CEBFD91" w14:textId="77777777" w:rsidR="009C7D19" w:rsidRPr="009C7D19" w:rsidRDefault="009C7D19" w:rsidP="009C7D19">
      <w:r w:rsidRPr="009C7D19">
        <w:t>risk capability;</w:t>
      </w:r>
    </w:p>
    <w:p w14:paraId="546B4B16" w14:textId="77777777" w:rsidR="009C7D19" w:rsidRPr="009C7D19" w:rsidRDefault="009C7D19" w:rsidP="009C7D19">
      <w:r w:rsidRPr="009C7D19">
        <w:t>working groups;</w:t>
      </w:r>
    </w:p>
    <w:p w14:paraId="332C79AA" w14:textId="77777777" w:rsidR="009C7D19" w:rsidRPr="009C7D19" w:rsidRDefault="009C7D19" w:rsidP="009C7D19">
      <w:r w:rsidRPr="009C7D19">
        <w:t>and</w:t>
      </w:r>
    </w:p>
    <w:p w14:paraId="4C442D19" w14:textId="77777777" w:rsidR="009C7D19" w:rsidRPr="009C7D19" w:rsidRDefault="009C7D19" w:rsidP="009C7D19">
      <w:r w:rsidRPr="009C7D19">
        <w:t>representation.</w:t>
      </w:r>
    </w:p>
    <w:p w14:paraId="6E82F6B7" w14:textId="77777777" w:rsidR="009C7D19" w:rsidRPr="009C7D19" w:rsidRDefault="009C7D19" w:rsidP="009C7D19">
      <w:r w:rsidRPr="009C7D19">
        <w:t>The Council should emerge from the system.</w:t>
      </w:r>
    </w:p>
    <w:p w14:paraId="73EE3452" w14:textId="77777777" w:rsidR="009C7D19" w:rsidRPr="009C7D19" w:rsidRDefault="009C7D19" w:rsidP="009C7D19">
      <w:pPr>
        <w:spacing w:before="60" w:after="10" w:line="240" w:lineRule="auto"/>
        <w:rPr>
          <w:b/>
          <w:bCs/>
        </w:rPr>
      </w:pPr>
      <w:r w:rsidRPr="009C7D19">
        <w:rPr>
          <w:b/>
          <w:bCs/>
          <w:sz w:val="19"/>
        </w:rPr>
        <w:t>21.75 Initial Council mandate</w:t>
      </w:r>
    </w:p>
    <w:p w14:paraId="145A21EE" w14:textId="77777777" w:rsidR="009C7D19" w:rsidRPr="009C7D19" w:rsidRDefault="009C7D19" w:rsidP="009C7D19">
      <w:r w:rsidRPr="009C7D19">
        <w:t>Its initial mandate could include:</w:t>
      </w:r>
    </w:p>
    <w:p w14:paraId="60D46FEA" w14:textId="77777777" w:rsidR="009C7D19" w:rsidRPr="009C7D19" w:rsidRDefault="009C7D19" w:rsidP="009C7D19">
      <w:r w:rsidRPr="009C7D19">
        <w:t>governance;</w:t>
      </w:r>
    </w:p>
    <w:p w14:paraId="50D656A6" w14:textId="77777777" w:rsidR="009C7D19" w:rsidRPr="009C7D19" w:rsidRDefault="009C7D19" w:rsidP="009C7D19">
      <w:r w:rsidRPr="009C7D19">
        <w:t>national coordination;</w:t>
      </w:r>
    </w:p>
    <w:p w14:paraId="49C6F4B2" w14:textId="77777777" w:rsidR="009C7D19" w:rsidRPr="009C7D19" w:rsidRDefault="009C7D19" w:rsidP="009C7D19">
      <w:r w:rsidRPr="009C7D19">
        <w:t>risk oversight;</w:t>
      </w:r>
    </w:p>
    <w:p w14:paraId="70A63B0F" w14:textId="77777777" w:rsidR="009C7D19" w:rsidRPr="009C7D19" w:rsidRDefault="009C7D19" w:rsidP="009C7D19">
      <w:r w:rsidRPr="009C7D19">
        <w:t>doctrine;</w:t>
      </w:r>
    </w:p>
    <w:p w14:paraId="3434ABF5" w14:textId="77777777" w:rsidR="009C7D19" w:rsidRPr="009C7D19" w:rsidRDefault="009C7D19" w:rsidP="009C7D19">
      <w:r w:rsidRPr="009C7D19">
        <w:t>research standards;</w:t>
      </w:r>
    </w:p>
    <w:p w14:paraId="63B59312" w14:textId="77777777" w:rsidR="009C7D19" w:rsidRPr="009C7D19" w:rsidRDefault="009C7D19" w:rsidP="009C7D19">
      <w:r w:rsidRPr="009C7D19">
        <w:t>cross-division matters;</w:t>
      </w:r>
    </w:p>
    <w:p w14:paraId="47D7F4CD" w14:textId="77777777" w:rsidR="009C7D19" w:rsidRPr="009C7D19" w:rsidRDefault="009C7D19" w:rsidP="009C7D19">
      <w:r w:rsidRPr="009C7D19">
        <w:t>and</w:t>
      </w:r>
    </w:p>
    <w:p w14:paraId="42D73F74" w14:textId="77777777" w:rsidR="009C7D19" w:rsidRPr="009C7D19" w:rsidRDefault="009C7D19" w:rsidP="009C7D19">
      <w:r w:rsidRPr="009C7D19">
        <w:t>institutional continuity.</w:t>
      </w:r>
    </w:p>
    <w:p w14:paraId="56AA1CF5" w14:textId="77777777" w:rsidR="009C7D19" w:rsidRPr="009C7D19" w:rsidRDefault="009C7D19" w:rsidP="009C7D19">
      <w:r w:rsidRPr="009C7D19">
        <w:t>Authority should expand only where capability supports it.</w:t>
      </w:r>
    </w:p>
    <w:p w14:paraId="5D1E03E6" w14:textId="77777777" w:rsidR="009C7D19" w:rsidRPr="009C7D19" w:rsidRDefault="009C7D19" w:rsidP="009C7D19">
      <w:pPr>
        <w:spacing w:before="60" w:after="10" w:line="240" w:lineRule="auto"/>
        <w:rPr>
          <w:b/>
          <w:bCs/>
        </w:rPr>
      </w:pPr>
      <w:r w:rsidRPr="009C7D19">
        <w:rPr>
          <w:b/>
          <w:bCs/>
          <w:sz w:val="19"/>
        </w:rPr>
        <w:t>21.76 Council legitimacy</w:t>
      </w:r>
    </w:p>
    <w:p w14:paraId="63887907" w14:textId="77777777" w:rsidR="009C7D19" w:rsidRPr="009C7D19" w:rsidRDefault="009C7D19" w:rsidP="009C7D19">
      <w:r w:rsidRPr="009C7D19">
        <w:t>The Council should be able to answer:</w:t>
      </w:r>
    </w:p>
    <w:p w14:paraId="0597DFA8" w14:textId="77777777" w:rsidR="009C7D19" w:rsidRPr="009C7D19" w:rsidRDefault="009C7D19" w:rsidP="009C7D19">
      <w:r w:rsidRPr="009C7D19">
        <w:t>Who appointed or elected you?</w:t>
      </w:r>
    </w:p>
    <w:p w14:paraId="2E6BE8E7" w14:textId="77777777" w:rsidR="009C7D19" w:rsidRPr="009C7D19" w:rsidRDefault="009C7D19" w:rsidP="009C7D19">
      <w:r w:rsidRPr="009C7D19">
        <w:t>Whom do you represent?</w:t>
      </w:r>
    </w:p>
    <w:p w14:paraId="7CD2BA95" w14:textId="77777777" w:rsidR="009C7D19" w:rsidRPr="009C7D19" w:rsidRDefault="009C7D19" w:rsidP="009C7D19">
      <w:r w:rsidRPr="009C7D19">
        <w:t>What authority do you possess?</w:t>
      </w:r>
    </w:p>
    <w:p w14:paraId="3B4CF013" w14:textId="77777777" w:rsidR="009C7D19" w:rsidRPr="009C7D19" w:rsidRDefault="009C7D19" w:rsidP="009C7D19">
      <w:r w:rsidRPr="009C7D19">
        <w:t>What rules limit you?</w:t>
      </w:r>
    </w:p>
    <w:p w14:paraId="11A2CBD1" w14:textId="77777777" w:rsidR="009C7D19" w:rsidRPr="009C7D19" w:rsidRDefault="009C7D19" w:rsidP="009C7D19">
      <w:r w:rsidRPr="009C7D19">
        <w:t>Who can challenge you?</w:t>
      </w:r>
    </w:p>
    <w:p w14:paraId="2D71CC45" w14:textId="77777777" w:rsidR="009C7D19" w:rsidRPr="009C7D19" w:rsidRDefault="009C7D19" w:rsidP="009C7D19">
      <w:r w:rsidRPr="009C7D19">
        <w:t>How are decisions recorded?</w:t>
      </w:r>
    </w:p>
    <w:p w14:paraId="01B64784" w14:textId="77777777" w:rsidR="009C7D19" w:rsidRPr="009C7D19" w:rsidRDefault="009C7D19" w:rsidP="009C7D19">
      <w:r w:rsidRPr="009C7D19">
        <w:t>These questions define institutional legitimacy.</w:t>
      </w:r>
    </w:p>
    <w:p w14:paraId="2A086EE8" w14:textId="77777777" w:rsidR="009C7D19" w:rsidRPr="009C7D19" w:rsidRDefault="009C7D19" w:rsidP="009C7D19">
      <w:pPr>
        <w:spacing w:before="100" w:after="20" w:line="240" w:lineRule="auto"/>
        <w:rPr>
          <w:b/>
          <w:bCs/>
        </w:rPr>
      </w:pPr>
      <w:r w:rsidRPr="009C7D19">
        <w:rPr>
          <w:b/>
          <w:bCs/>
          <w:sz w:val="21"/>
        </w:rPr>
        <w:t>PART XIX — PHASE EIGHTEEN: NATIONAL MEASUREMENT</w:t>
      </w:r>
    </w:p>
    <w:p w14:paraId="2093848A" w14:textId="77777777" w:rsidR="009C7D19" w:rsidRPr="009C7D19" w:rsidRDefault="009C7D19" w:rsidP="009C7D19">
      <w:pPr>
        <w:spacing w:before="60" w:after="10" w:line="240" w:lineRule="auto"/>
        <w:rPr>
          <w:b/>
          <w:bCs/>
        </w:rPr>
      </w:pPr>
      <w:r w:rsidRPr="009C7D19">
        <w:rPr>
          <w:b/>
          <w:bCs/>
          <w:sz w:val="19"/>
        </w:rPr>
        <w:t>21.77 Begin with reliable indicators</w:t>
      </w:r>
    </w:p>
    <w:p w14:paraId="565055D5" w14:textId="77777777" w:rsidR="009C7D19" w:rsidRPr="009C7D19" w:rsidRDefault="009C7D19" w:rsidP="009C7D19">
      <w:r w:rsidRPr="009C7D19">
        <w:t>The National Racial Security Index should not be rushed.</w:t>
      </w:r>
    </w:p>
    <w:p w14:paraId="62F9B2F4" w14:textId="77777777" w:rsidR="009C7D19" w:rsidRPr="009C7D19" w:rsidRDefault="009C7D19" w:rsidP="009C7D19">
      <w:r w:rsidRPr="009C7D19">
        <w:t>First establish:</w:t>
      </w:r>
    </w:p>
    <w:p w14:paraId="20532E08" w14:textId="77777777" w:rsidR="009C7D19" w:rsidRPr="009C7D19" w:rsidRDefault="009C7D19" w:rsidP="009C7D19">
      <w:r w:rsidRPr="009C7D19">
        <w:t>good data;</w:t>
      </w:r>
    </w:p>
    <w:p w14:paraId="3219B842" w14:textId="77777777" w:rsidR="009C7D19" w:rsidRPr="009C7D19" w:rsidRDefault="009C7D19" w:rsidP="009C7D19">
      <w:r w:rsidRPr="009C7D19">
        <w:t>stable definitions;</w:t>
      </w:r>
    </w:p>
    <w:p w14:paraId="1FBE7D2B" w14:textId="77777777" w:rsidR="009C7D19" w:rsidRPr="009C7D19" w:rsidRDefault="009C7D19" w:rsidP="009C7D19">
      <w:r w:rsidRPr="009C7D19">
        <w:t>sector metrics;</w:t>
      </w:r>
    </w:p>
    <w:p w14:paraId="69D48F25" w14:textId="77777777" w:rsidR="009C7D19" w:rsidRPr="009C7D19" w:rsidRDefault="009C7D19" w:rsidP="009C7D19">
      <w:r w:rsidRPr="009C7D19">
        <w:t>baseline information;</w:t>
      </w:r>
    </w:p>
    <w:p w14:paraId="1A8464F2" w14:textId="77777777" w:rsidR="009C7D19" w:rsidRPr="009C7D19" w:rsidRDefault="009C7D19" w:rsidP="009C7D19">
      <w:r w:rsidRPr="009C7D19">
        <w:t>and</w:t>
      </w:r>
    </w:p>
    <w:p w14:paraId="64215DF8" w14:textId="77777777" w:rsidR="009C7D19" w:rsidRPr="009C7D19" w:rsidRDefault="009C7D19" w:rsidP="009C7D19">
      <w:r w:rsidRPr="009C7D19">
        <w:t>measurement competence.</w:t>
      </w:r>
    </w:p>
    <w:p w14:paraId="6F1EECED" w14:textId="77777777" w:rsidR="009C7D19" w:rsidRPr="009C7D19" w:rsidRDefault="009C7D19" w:rsidP="009C7D19">
      <w:r w:rsidRPr="009C7D19">
        <w:t>Only then should composite national indicators be considered.</w:t>
      </w:r>
    </w:p>
    <w:p w14:paraId="531386EA" w14:textId="77777777" w:rsidR="009C7D19" w:rsidRPr="009C7D19" w:rsidRDefault="009C7D19" w:rsidP="009C7D19">
      <w:pPr>
        <w:spacing w:before="60" w:after="10" w:line="240" w:lineRule="auto"/>
        <w:rPr>
          <w:b/>
          <w:bCs/>
        </w:rPr>
      </w:pPr>
      <w:r w:rsidRPr="009C7D19">
        <w:rPr>
          <w:b/>
          <w:bCs/>
          <w:sz w:val="19"/>
        </w:rPr>
        <w:t>21.78 National Racial Security Review</w:t>
      </w:r>
    </w:p>
    <w:p w14:paraId="2F2B9AB9" w14:textId="77777777" w:rsidR="009C7D19" w:rsidRPr="009C7D19" w:rsidRDefault="009C7D19" w:rsidP="009C7D19">
      <w:r w:rsidRPr="009C7D19">
        <w:t>A more realistic earlier product is an annual:</w:t>
      </w:r>
    </w:p>
    <w:p w14:paraId="36DB6B46" w14:textId="77777777" w:rsidR="009C7D19" w:rsidRPr="009C7D19" w:rsidRDefault="009C7D19" w:rsidP="009C7D19">
      <w:pPr>
        <w:spacing w:before="50" w:after="10" w:line="240" w:lineRule="auto"/>
        <w:rPr>
          <w:b/>
          <w:bCs/>
        </w:rPr>
      </w:pPr>
      <w:r w:rsidRPr="009C7D19">
        <w:rPr>
          <w:b/>
          <w:bCs/>
          <w:sz w:val="19"/>
        </w:rPr>
        <w:t>NATIONAL RACIAL SECURITY REVIEW</w:t>
      </w:r>
    </w:p>
    <w:p w14:paraId="1AAF1B86" w14:textId="77777777" w:rsidR="009C7D19" w:rsidRPr="009C7D19" w:rsidRDefault="009C7D19" w:rsidP="009C7D19">
      <w:r w:rsidRPr="009C7D19">
        <w:t>This can combine qualitative and quantitative evidence without pretending all domains can yet be reduced to one score.</w:t>
      </w:r>
    </w:p>
    <w:p w14:paraId="32C06F16" w14:textId="77777777" w:rsidR="009C7D19" w:rsidRPr="009C7D19" w:rsidRDefault="009C7D19" w:rsidP="009C7D19">
      <w:pPr>
        <w:spacing w:before="60" w:after="10" w:line="240" w:lineRule="auto"/>
        <w:rPr>
          <w:b/>
          <w:bCs/>
        </w:rPr>
      </w:pPr>
      <w:r w:rsidRPr="009C7D19">
        <w:rPr>
          <w:b/>
          <w:bCs/>
          <w:sz w:val="19"/>
        </w:rPr>
        <w:t>21.79 First annual review</w:t>
      </w:r>
    </w:p>
    <w:p w14:paraId="1B725A90" w14:textId="77777777" w:rsidR="009C7D19" w:rsidRPr="009C7D19" w:rsidRDefault="009C7D19" w:rsidP="009C7D19">
      <w:r w:rsidRPr="009C7D19">
        <w:t>The first review might contain:</w:t>
      </w:r>
    </w:p>
    <w:p w14:paraId="0D09094D" w14:textId="77777777" w:rsidR="009C7D19" w:rsidRPr="009C7D19" w:rsidRDefault="009C7D19" w:rsidP="009C7D19">
      <w:r w:rsidRPr="009C7D19">
        <w:t>major project developments;</w:t>
      </w:r>
    </w:p>
    <w:p w14:paraId="2EB69149" w14:textId="77777777" w:rsidR="009C7D19" w:rsidRPr="009C7D19" w:rsidRDefault="009C7D19" w:rsidP="009C7D19">
      <w:r w:rsidRPr="009C7D19">
        <w:t>membership growth;</w:t>
      </w:r>
    </w:p>
    <w:p w14:paraId="2CF06DD8" w14:textId="77777777" w:rsidR="009C7D19" w:rsidRPr="009C7D19" w:rsidRDefault="009C7D19" w:rsidP="009C7D19">
      <w:r w:rsidRPr="009C7D19">
        <w:t>division status;</w:t>
      </w:r>
    </w:p>
    <w:p w14:paraId="1EB2C685" w14:textId="77777777" w:rsidR="009C7D19" w:rsidRPr="009C7D19" w:rsidRDefault="009C7D19" w:rsidP="009C7D19">
      <w:r w:rsidRPr="009C7D19">
        <w:t>sector research;</w:t>
      </w:r>
    </w:p>
    <w:p w14:paraId="4B76A7FE" w14:textId="77777777" w:rsidR="009C7D19" w:rsidRPr="009C7D19" w:rsidRDefault="009C7D19" w:rsidP="009C7D19">
      <w:r w:rsidRPr="009C7D19">
        <w:t>cultural risks;</w:t>
      </w:r>
    </w:p>
    <w:p w14:paraId="2217A6A6" w14:textId="77777777" w:rsidR="009C7D19" w:rsidRPr="009C7D19" w:rsidRDefault="009C7D19" w:rsidP="009C7D19">
      <w:r w:rsidRPr="009C7D19">
        <w:t>institutional safeguards;</w:t>
      </w:r>
    </w:p>
    <w:p w14:paraId="0060ECF3" w14:textId="77777777" w:rsidR="009C7D19" w:rsidRPr="009C7D19" w:rsidRDefault="009C7D19" w:rsidP="009C7D19">
      <w:r w:rsidRPr="009C7D19">
        <w:t>major racial-risk findings;</w:t>
      </w:r>
    </w:p>
    <w:p w14:paraId="216ED410" w14:textId="77777777" w:rsidR="009C7D19" w:rsidRPr="009C7D19" w:rsidRDefault="009C7D19" w:rsidP="009C7D19">
      <w:r w:rsidRPr="009C7D19">
        <w:t>unknowns;</w:t>
      </w:r>
    </w:p>
    <w:p w14:paraId="33CA1C9E" w14:textId="77777777" w:rsidR="009C7D19" w:rsidRPr="009C7D19" w:rsidRDefault="009C7D19" w:rsidP="009C7D19">
      <w:r w:rsidRPr="009C7D19">
        <w:t>and</w:t>
      </w:r>
    </w:p>
    <w:p w14:paraId="6BB8A11A" w14:textId="77777777" w:rsidR="009C7D19" w:rsidRPr="009C7D19" w:rsidRDefault="009C7D19" w:rsidP="009C7D19">
      <w:r w:rsidRPr="009C7D19">
        <w:t>next-year priorities.</w:t>
      </w:r>
    </w:p>
    <w:p w14:paraId="25095C21" w14:textId="77777777" w:rsidR="009C7D19" w:rsidRPr="009C7D19" w:rsidRDefault="009C7D19" w:rsidP="009C7D19">
      <w:r w:rsidRPr="009C7D19">
        <w:t>This creates institutional rhythm.</w:t>
      </w:r>
    </w:p>
    <w:p w14:paraId="35F392B9" w14:textId="77777777" w:rsidR="009C7D19" w:rsidRPr="009C7D19" w:rsidRDefault="009C7D19" w:rsidP="009C7D19">
      <w:pPr>
        <w:spacing w:before="100" w:after="20" w:line="240" w:lineRule="auto"/>
        <w:rPr>
          <w:b/>
          <w:bCs/>
        </w:rPr>
      </w:pPr>
      <w:r w:rsidRPr="009C7D19">
        <w:rPr>
          <w:b/>
          <w:bCs/>
          <w:sz w:val="21"/>
        </w:rPr>
        <w:lastRenderedPageBreak/>
        <w:t>PART XX — PHASE NINETEEN: EXTERNAL RECOGNITION</w:t>
      </w:r>
    </w:p>
    <w:p w14:paraId="5C50975A" w14:textId="77777777" w:rsidR="009C7D19" w:rsidRPr="009C7D19" w:rsidRDefault="009C7D19" w:rsidP="009C7D19">
      <w:pPr>
        <w:spacing w:before="60" w:after="10" w:line="240" w:lineRule="auto"/>
        <w:rPr>
          <w:b/>
          <w:bCs/>
        </w:rPr>
      </w:pPr>
      <w:r w:rsidRPr="009C7D19">
        <w:rPr>
          <w:b/>
          <w:bCs/>
          <w:sz w:val="19"/>
        </w:rPr>
        <w:t>21.80 Recognition should follow competence</w:t>
      </w:r>
    </w:p>
    <w:p w14:paraId="1ACB30DD" w14:textId="77777777" w:rsidR="009C7D19" w:rsidRPr="009C7D19" w:rsidRDefault="009C7D19" w:rsidP="009C7D19">
      <w:r w:rsidRPr="009C7D19">
        <w:t>The institution should not begin by demanding national authority.</w:t>
      </w:r>
    </w:p>
    <w:p w14:paraId="001E479C" w14:textId="77777777" w:rsidR="009C7D19" w:rsidRPr="009C7D19" w:rsidRDefault="009C7D19" w:rsidP="009C7D19">
      <w:r w:rsidRPr="009C7D19">
        <w:t>It should demonstrate value.</w:t>
      </w:r>
    </w:p>
    <w:p w14:paraId="24ADDD6D" w14:textId="77777777" w:rsidR="009C7D19" w:rsidRPr="009C7D19" w:rsidRDefault="009C7D19" w:rsidP="009C7D19">
      <w:r w:rsidRPr="009C7D19">
        <w:t>Recognition may follow from:</w:t>
      </w:r>
    </w:p>
    <w:p w14:paraId="3D146974" w14:textId="77777777" w:rsidR="009C7D19" w:rsidRPr="009C7D19" w:rsidRDefault="009C7D19" w:rsidP="009C7D19">
      <w:r w:rsidRPr="009C7D19">
        <w:t>credible research;</w:t>
      </w:r>
    </w:p>
    <w:p w14:paraId="531E5A9C" w14:textId="77777777" w:rsidR="009C7D19" w:rsidRPr="009C7D19" w:rsidRDefault="009C7D19" w:rsidP="009C7D19">
      <w:r w:rsidRPr="009C7D19">
        <w:t>effective intervention;</w:t>
      </w:r>
    </w:p>
    <w:p w14:paraId="4E86F9D9" w14:textId="77777777" w:rsidR="009C7D19" w:rsidRPr="009C7D19" w:rsidRDefault="009C7D19" w:rsidP="009C7D19">
      <w:r w:rsidRPr="009C7D19">
        <w:t>community participation;</w:t>
      </w:r>
    </w:p>
    <w:p w14:paraId="2B2BD83E" w14:textId="77777777" w:rsidR="009C7D19" w:rsidRPr="009C7D19" w:rsidRDefault="009C7D19" w:rsidP="009C7D19">
      <w:r w:rsidRPr="009C7D19">
        <w:t>institutional cooperation;</w:t>
      </w:r>
    </w:p>
    <w:p w14:paraId="4C139744" w14:textId="77777777" w:rsidR="009C7D19" w:rsidRPr="009C7D19" w:rsidRDefault="009C7D19" w:rsidP="009C7D19">
      <w:r w:rsidRPr="009C7D19">
        <w:t>and</w:t>
      </w:r>
    </w:p>
    <w:p w14:paraId="269EF641" w14:textId="77777777" w:rsidR="009C7D19" w:rsidRPr="009C7D19" w:rsidRDefault="009C7D19" w:rsidP="009C7D19">
      <w:r w:rsidRPr="009C7D19">
        <w:t>technical competence.</w:t>
      </w:r>
    </w:p>
    <w:p w14:paraId="3B59DA54" w14:textId="77777777" w:rsidR="009C7D19" w:rsidRPr="009C7D19" w:rsidRDefault="009C7D19" w:rsidP="009C7D19">
      <w:r w:rsidRPr="009C7D19">
        <w:t>Authority earned through performance is more durable than authority asserted prematurely.</w:t>
      </w:r>
    </w:p>
    <w:p w14:paraId="4FA72C88" w14:textId="77777777" w:rsidR="009C7D19" w:rsidRPr="009C7D19" w:rsidRDefault="009C7D19" w:rsidP="009C7D19">
      <w:pPr>
        <w:spacing w:before="60" w:after="10" w:line="240" w:lineRule="auto"/>
        <w:rPr>
          <w:b/>
          <w:bCs/>
        </w:rPr>
      </w:pPr>
      <w:r w:rsidRPr="009C7D19">
        <w:rPr>
          <w:b/>
          <w:bCs/>
          <w:sz w:val="19"/>
        </w:rPr>
        <w:t>21.81 Public bodies</w:t>
      </w:r>
    </w:p>
    <w:p w14:paraId="5B643D77" w14:textId="77777777" w:rsidR="009C7D19" w:rsidRPr="009C7D19" w:rsidRDefault="009C7D19" w:rsidP="009C7D19">
      <w:r w:rsidRPr="009C7D19">
        <w:t>The institution may eventually seek structured relationships with:</w:t>
      </w:r>
    </w:p>
    <w:p w14:paraId="2F96DE4A" w14:textId="77777777" w:rsidR="009C7D19" w:rsidRPr="009C7D19" w:rsidRDefault="009C7D19" w:rsidP="009C7D19">
      <w:r w:rsidRPr="009C7D19">
        <w:t>government departments;</w:t>
      </w:r>
    </w:p>
    <w:p w14:paraId="49DA917A" w14:textId="77777777" w:rsidR="009C7D19" w:rsidRPr="009C7D19" w:rsidRDefault="009C7D19" w:rsidP="009C7D19">
      <w:r w:rsidRPr="009C7D19">
        <w:t>local authorities;</w:t>
      </w:r>
    </w:p>
    <w:p w14:paraId="610BD1EE" w14:textId="77777777" w:rsidR="009C7D19" w:rsidRPr="009C7D19" w:rsidRDefault="009C7D19" w:rsidP="009C7D19">
      <w:r w:rsidRPr="009C7D19">
        <w:t>regulators;</w:t>
      </w:r>
    </w:p>
    <w:p w14:paraId="1D8184C9" w14:textId="77777777" w:rsidR="009C7D19" w:rsidRPr="009C7D19" w:rsidRDefault="009C7D19" w:rsidP="009C7D19">
      <w:r w:rsidRPr="009C7D19">
        <w:t>police;</w:t>
      </w:r>
    </w:p>
    <w:p w14:paraId="0CCFC706" w14:textId="77777777" w:rsidR="009C7D19" w:rsidRPr="009C7D19" w:rsidRDefault="009C7D19" w:rsidP="009C7D19">
      <w:r w:rsidRPr="009C7D19">
        <w:t>courts;</w:t>
      </w:r>
    </w:p>
    <w:p w14:paraId="1A12E6E8" w14:textId="77777777" w:rsidR="009C7D19" w:rsidRPr="009C7D19" w:rsidRDefault="009C7D19" w:rsidP="009C7D19">
      <w:r w:rsidRPr="009C7D19">
        <w:t>public services;</w:t>
      </w:r>
    </w:p>
    <w:p w14:paraId="62310ED2" w14:textId="77777777" w:rsidR="009C7D19" w:rsidRPr="009C7D19" w:rsidRDefault="009C7D19" w:rsidP="009C7D19">
      <w:r w:rsidRPr="009C7D19">
        <w:t>and</w:t>
      </w:r>
    </w:p>
    <w:p w14:paraId="0F128581" w14:textId="77777777" w:rsidR="009C7D19" w:rsidRPr="009C7D19" w:rsidRDefault="009C7D19" w:rsidP="009C7D19">
      <w:r w:rsidRPr="009C7D19">
        <w:t>other statutory systems.</w:t>
      </w:r>
    </w:p>
    <w:p w14:paraId="549858F7" w14:textId="77777777" w:rsidR="009C7D19" w:rsidRPr="009C7D19" w:rsidRDefault="009C7D19" w:rsidP="009C7D19">
      <w:r w:rsidRPr="009C7D19">
        <w:t>These relationships should preserve independence.</w:t>
      </w:r>
    </w:p>
    <w:p w14:paraId="6EF0DBBA" w14:textId="77777777" w:rsidR="009C7D19" w:rsidRPr="009C7D19" w:rsidRDefault="009C7D19" w:rsidP="009C7D19">
      <w:pPr>
        <w:spacing w:before="60" w:after="10" w:line="240" w:lineRule="auto"/>
        <w:rPr>
          <w:b/>
          <w:bCs/>
        </w:rPr>
      </w:pPr>
      <w:r w:rsidRPr="009C7D19">
        <w:rPr>
          <w:b/>
          <w:bCs/>
          <w:sz w:val="19"/>
        </w:rPr>
        <w:t>21.82 Private institutions</w:t>
      </w:r>
    </w:p>
    <w:p w14:paraId="292A614A" w14:textId="77777777" w:rsidR="009C7D19" w:rsidRPr="009C7D19" w:rsidRDefault="009C7D19" w:rsidP="009C7D19">
      <w:r w:rsidRPr="009C7D19">
        <w:t>Relationships should also include:</w:t>
      </w:r>
    </w:p>
    <w:p w14:paraId="59E30AF4" w14:textId="77777777" w:rsidR="009C7D19" w:rsidRPr="009C7D19" w:rsidRDefault="009C7D19" w:rsidP="009C7D19">
      <w:r w:rsidRPr="009C7D19">
        <w:t>insurers;</w:t>
      </w:r>
    </w:p>
    <w:p w14:paraId="76281FE2" w14:textId="77777777" w:rsidR="009C7D19" w:rsidRPr="009C7D19" w:rsidRDefault="009C7D19" w:rsidP="009C7D19">
      <w:r w:rsidRPr="009C7D19">
        <w:t>banks;</w:t>
      </w:r>
    </w:p>
    <w:p w14:paraId="7C5C1ADB" w14:textId="77777777" w:rsidR="009C7D19" w:rsidRPr="009C7D19" w:rsidRDefault="009C7D19" w:rsidP="009C7D19">
      <w:r w:rsidRPr="009C7D19">
        <w:t>employers;</w:t>
      </w:r>
    </w:p>
    <w:p w14:paraId="747F4A34" w14:textId="77777777" w:rsidR="009C7D19" w:rsidRPr="009C7D19" w:rsidRDefault="009C7D19" w:rsidP="009C7D19">
      <w:r w:rsidRPr="009C7D19">
        <w:t>technology companies;</w:t>
      </w:r>
    </w:p>
    <w:p w14:paraId="524E9677" w14:textId="77777777" w:rsidR="009C7D19" w:rsidRPr="009C7D19" w:rsidRDefault="009C7D19" w:rsidP="009C7D19">
      <w:r w:rsidRPr="009C7D19">
        <w:t>universities;</w:t>
      </w:r>
    </w:p>
    <w:p w14:paraId="2BEF2A86" w14:textId="77777777" w:rsidR="009C7D19" w:rsidRPr="009C7D19" w:rsidRDefault="009C7D19" w:rsidP="009C7D19">
      <w:r w:rsidRPr="009C7D19">
        <w:t>cultural institutions;</w:t>
      </w:r>
    </w:p>
    <w:p w14:paraId="113F219C" w14:textId="77777777" w:rsidR="009C7D19" w:rsidRPr="009C7D19" w:rsidRDefault="009C7D19" w:rsidP="009C7D19">
      <w:r w:rsidRPr="009C7D19">
        <w:t>and</w:t>
      </w:r>
    </w:p>
    <w:p w14:paraId="3DF929B9" w14:textId="77777777" w:rsidR="009C7D19" w:rsidRPr="009C7D19" w:rsidRDefault="009C7D19" w:rsidP="009C7D19">
      <w:r w:rsidRPr="009C7D19">
        <w:t>professional bodies.</w:t>
      </w:r>
    </w:p>
    <w:p w14:paraId="1AC2860F" w14:textId="77777777" w:rsidR="009C7D19" w:rsidRPr="009C7D19" w:rsidRDefault="009C7D19" w:rsidP="009C7D19">
      <w:r w:rsidRPr="009C7D19">
        <w:t>Racial risk exists across public and private systems.</w:t>
      </w:r>
    </w:p>
    <w:p w14:paraId="458903DA" w14:textId="77777777" w:rsidR="009C7D19" w:rsidRPr="009C7D19" w:rsidRDefault="009C7D19" w:rsidP="009C7D19">
      <w:pPr>
        <w:spacing w:before="60" w:after="10" w:line="240" w:lineRule="auto"/>
        <w:rPr>
          <w:b/>
          <w:bCs/>
        </w:rPr>
      </w:pPr>
      <w:r w:rsidRPr="009C7D19">
        <w:rPr>
          <w:b/>
          <w:bCs/>
          <w:sz w:val="19"/>
        </w:rPr>
        <w:t>21.83 Academic relationships</w:t>
      </w:r>
    </w:p>
    <w:p w14:paraId="346589C1" w14:textId="77777777" w:rsidR="009C7D19" w:rsidRPr="009C7D19" w:rsidRDefault="009C7D19" w:rsidP="009C7D19">
      <w:r w:rsidRPr="009C7D19">
        <w:t>Universities and independent researchers can contribute:</w:t>
      </w:r>
    </w:p>
    <w:p w14:paraId="3662767F" w14:textId="77777777" w:rsidR="009C7D19" w:rsidRPr="009C7D19" w:rsidRDefault="009C7D19" w:rsidP="009C7D19">
      <w:r w:rsidRPr="009C7D19">
        <w:t>methodology;</w:t>
      </w:r>
    </w:p>
    <w:p w14:paraId="7A68C79D" w14:textId="77777777" w:rsidR="009C7D19" w:rsidRPr="009C7D19" w:rsidRDefault="009C7D19" w:rsidP="009C7D19">
      <w:r w:rsidRPr="009C7D19">
        <w:t>peer review;</w:t>
      </w:r>
    </w:p>
    <w:p w14:paraId="20BEDE4E" w14:textId="77777777" w:rsidR="009C7D19" w:rsidRPr="009C7D19" w:rsidRDefault="009C7D19" w:rsidP="009C7D19">
      <w:r w:rsidRPr="009C7D19">
        <w:t>statistics;</w:t>
      </w:r>
    </w:p>
    <w:p w14:paraId="55630B02" w14:textId="77777777" w:rsidR="009C7D19" w:rsidRPr="009C7D19" w:rsidRDefault="009C7D19" w:rsidP="009C7D19">
      <w:r w:rsidRPr="009C7D19">
        <w:t>social research;</w:t>
      </w:r>
    </w:p>
    <w:p w14:paraId="53AA402A" w14:textId="77777777" w:rsidR="009C7D19" w:rsidRPr="009C7D19" w:rsidRDefault="009C7D19" w:rsidP="009C7D19">
      <w:r w:rsidRPr="009C7D19">
        <w:t>risk science;</w:t>
      </w:r>
    </w:p>
    <w:p w14:paraId="456C6F70" w14:textId="77777777" w:rsidR="009C7D19" w:rsidRPr="009C7D19" w:rsidRDefault="009C7D19" w:rsidP="009C7D19">
      <w:r w:rsidRPr="009C7D19">
        <w:t>and</w:t>
      </w:r>
    </w:p>
    <w:p w14:paraId="6BFBEFE8" w14:textId="77777777" w:rsidR="009C7D19" w:rsidRPr="009C7D19" w:rsidRDefault="009C7D19" w:rsidP="009C7D19">
      <w:r w:rsidRPr="009C7D19">
        <w:t>evaluation.</w:t>
      </w:r>
    </w:p>
    <w:p w14:paraId="3B2F776A" w14:textId="77777777" w:rsidR="009C7D19" w:rsidRPr="009C7D19" w:rsidRDefault="009C7D19" w:rsidP="009C7D19">
      <w:r w:rsidRPr="009C7D19">
        <w:t>External intellectual challenge can strengthen the doctrine.</w:t>
      </w:r>
    </w:p>
    <w:p w14:paraId="04D6DFE7" w14:textId="77777777" w:rsidR="009C7D19" w:rsidRPr="009C7D19" w:rsidRDefault="009C7D19" w:rsidP="009C7D19">
      <w:pPr>
        <w:spacing w:before="100" w:after="20" w:line="240" w:lineRule="auto"/>
        <w:rPr>
          <w:b/>
          <w:bCs/>
        </w:rPr>
      </w:pPr>
      <w:r w:rsidRPr="009C7D19">
        <w:rPr>
          <w:b/>
          <w:bCs/>
          <w:sz w:val="21"/>
        </w:rPr>
        <w:t>PART XXI — PHASE TWENTY: NATIONAL RACIAL SECURITY CENTRE</w:t>
      </w:r>
    </w:p>
    <w:p w14:paraId="42586421" w14:textId="77777777" w:rsidR="009C7D19" w:rsidRPr="009C7D19" w:rsidRDefault="009C7D19" w:rsidP="009C7D19">
      <w:pPr>
        <w:spacing w:before="60" w:after="10" w:line="240" w:lineRule="auto"/>
        <w:rPr>
          <w:b/>
          <w:bCs/>
        </w:rPr>
      </w:pPr>
      <w:r w:rsidRPr="009C7D19">
        <w:rPr>
          <w:b/>
          <w:bCs/>
          <w:sz w:val="19"/>
        </w:rPr>
        <w:t>21.84 Operational national capability</w:t>
      </w:r>
    </w:p>
    <w:p w14:paraId="54061D34" w14:textId="77777777" w:rsidR="009C7D19" w:rsidRPr="009C7D19" w:rsidRDefault="009C7D19" w:rsidP="009C7D19">
      <w:r w:rsidRPr="009C7D19">
        <w:t>Once sufficient scale exists, a National Racial Security Centre could coordinate:</w:t>
      </w:r>
    </w:p>
    <w:p w14:paraId="099B3E38" w14:textId="77777777" w:rsidR="009C7D19" w:rsidRPr="009C7D19" w:rsidRDefault="009C7D19" w:rsidP="009C7D19">
      <w:r w:rsidRPr="009C7D19">
        <w:t>national risk analysis;</w:t>
      </w:r>
    </w:p>
    <w:p w14:paraId="23AE9428" w14:textId="77777777" w:rsidR="009C7D19" w:rsidRPr="009C7D19" w:rsidRDefault="009C7D19" w:rsidP="009C7D19">
      <w:r w:rsidRPr="009C7D19">
        <w:t>research;</w:t>
      </w:r>
    </w:p>
    <w:p w14:paraId="7B7683A4" w14:textId="77777777" w:rsidR="009C7D19" w:rsidRPr="009C7D19" w:rsidRDefault="009C7D19" w:rsidP="009C7D19">
      <w:r w:rsidRPr="009C7D19">
        <w:t>incident coordination;</w:t>
      </w:r>
    </w:p>
    <w:p w14:paraId="0CA524DD" w14:textId="77777777" w:rsidR="009C7D19" w:rsidRPr="009C7D19" w:rsidRDefault="009C7D19" w:rsidP="009C7D19">
      <w:r w:rsidRPr="009C7D19">
        <w:t>strategic foresight;</w:t>
      </w:r>
    </w:p>
    <w:p w14:paraId="3683F68C" w14:textId="77777777" w:rsidR="009C7D19" w:rsidRPr="009C7D19" w:rsidRDefault="009C7D19" w:rsidP="009C7D19">
      <w:r w:rsidRPr="009C7D19">
        <w:t>and</w:t>
      </w:r>
    </w:p>
    <w:p w14:paraId="7F961E8A" w14:textId="77777777" w:rsidR="009C7D19" w:rsidRPr="009C7D19" w:rsidRDefault="009C7D19" w:rsidP="009C7D19">
      <w:r w:rsidRPr="009C7D19">
        <w:t>sector engagement.</w:t>
      </w:r>
    </w:p>
    <w:p w14:paraId="3D1E917D" w14:textId="77777777" w:rsidR="009C7D19" w:rsidRPr="009C7D19" w:rsidRDefault="009C7D19" w:rsidP="009C7D19">
      <w:r w:rsidRPr="009C7D19">
        <w:t>The Centre would be operational.</w:t>
      </w:r>
    </w:p>
    <w:p w14:paraId="58C03DE7" w14:textId="77777777" w:rsidR="009C7D19" w:rsidRPr="009C7D19" w:rsidRDefault="009C7D19" w:rsidP="009C7D19">
      <w:r w:rsidRPr="009C7D19">
        <w:t>The Council would be governing and representative.</w:t>
      </w:r>
    </w:p>
    <w:p w14:paraId="277DD378" w14:textId="77777777" w:rsidR="009C7D19" w:rsidRPr="009C7D19" w:rsidRDefault="009C7D19" w:rsidP="009C7D19">
      <w:pPr>
        <w:spacing w:before="60" w:after="10" w:line="240" w:lineRule="auto"/>
        <w:rPr>
          <w:b/>
          <w:bCs/>
        </w:rPr>
      </w:pPr>
      <w:r w:rsidRPr="009C7D19">
        <w:rPr>
          <w:b/>
          <w:bCs/>
          <w:sz w:val="19"/>
        </w:rPr>
        <w:t>21.85 Centre functions</w:t>
      </w:r>
    </w:p>
    <w:p w14:paraId="21265B18" w14:textId="77777777" w:rsidR="009C7D19" w:rsidRPr="009C7D19" w:rsidRDefault="009C7D19" w:rsidP="009C7D19">
      <w:r w:rsidRPr="009C7D19">
        <w:t>Possible functions:</w:t>
      </w:r>
    </w:p>
    <w:p w14:paraId="5781598C" w14:textId="77777777" w:rsidR="009C7D19" w:rsidRPr="009C7D19" w:rsidRDefault="009C7D19" w:rsidP="009C7D19">
      <w:pPr>
        <w:spacing w:line="184" w:lineRule="exact"/>
      </w:pPr>
      <w:r w:rsidRPr="009C7D19">
        <w:rPr>
          <w:b/>
          <w:bCs/>
          <w:sz w:val="17"/>
        </w:rPr>
        <w:t>NATIONAL RISK DESK</w:t>
      </w:r>
    </w:p>
    <w:p w14:paraId="185521AF" w14:textId="77777777" w:rsidR="009C7D19" w:rsidRPr="009C7D19" w:rsidRDefault="009C7D19" w:rsidP="009C7D19">
      <w:pPr>
        <w:spacing w:line="184" w:lineRule="exact"/>
      </w:pPr>
      <w:r w:rsidRPr="009C7D19">
        <w:rPr>
          <w:b/>
          <w:bCs/>
          <w:sz w:val="17"/>
        </w:rPr>
        <w:t>RESEARCH UNIT</w:t>
      </w:r>
    </w:p>
    <w:p w14:paraId="14F9F78A" w14:textId="77777777" w:rsidR="009C7D19" w:rsidRPr="009C7D19" w:rsidRDefault="009C7D19" w:rsidP="009C7D19">
      <w:pPr>
        <w:spacing w:line="184" w:lineRule="exact"/>
      </w:pPr>
      <w:r w:rsidRPr="009C7D19">
        <w:rPr>
          <w:b/>
          <w:bCs/>
          <w:sz w:val="17"/>
        </w:rPr>
        <w:t>DATA AND AI UNIT</w:t>
      </w:r>
    </w:p>
    <w:p w14:paraId="549A2F1D" w14:textId="77777777" w:rsidR="009C7D19" w:rsidRPr="009C7D19" w:rsidRDefault="009C7D19" w:rsidP="009C7D19">
      <w:pPr>
        <w:spacing w:line="184" w:lineRule="exact"/>
      </w:pPr>
      <w:r w:rsidRPr="009C7D19">
        <w:rPr>
          <w:b/>
          <w:bCs/>
          <w:sz w:val="17"/>
        </w:rPr>
        <w:t>INSURANCE UNIT</w:t>
      </w:r>
    </w:p>
    <w:p w14:paraId="3A0E5E67" w14:textId="77777777" w:rsidR="009C7D19" w:rsidRPr="009C7D19" w:rsidRDefault="009C7D19" w:rsidP="009C7D19">
      <w:pPr>
        <w:spacing w:line="184" w:lineRule="exact"/>
      </w:pPr>
      <w:r w:rsidRPr="009C7D19">
        <w:rPr>
          <w:b/>
          <w:bCs/>
          <w:sz w:val="17"/>
        </w:rPr>
        <w:t>CULTURAL SECURITY UNIT</w:t>
      </w:r>
    </w:p>
    <w:p w14:paraId="54485A5A" w14:textId="77777777" w:rsidR="009C7D19" w:rsidRPr="009C7D19" w:rsidRDefault="009C7D19" w:rsidP="009C7D19">
      <w:pPr>
        <w:spacing w:line="184" w:lineRule="exact"/>
      </w:pPr>
      <w:r w:rsidRPr="009C7D19">
        <w:rPr>
          <w:b/>
          <w:bCs/>
          <w:sz w:val="17"/>
        </w:rPr>
        <w:t>AUDIT UNIT</w:t>
      </w:r>
    </w:p>
    <w:p w14:paraId="76BF0CBA" w14:textId="77777777" w:rsidR="009C7D19" w:rsidRPr="009C7D19" w:rsidRDefault="009C7D19" w:rsidP="009C7D19">
      <w:pPr>
        <w:spacing w:line="184" w:lineRule="exact"/>
      </w:pPr>
      <w:r w:rsidRPr="009C7D19">
        <w:rPr>
          <w:b/>
          <w:bCs/>
          <w:sz w:val="17"/>
        </w:rPr>
        <w:t>EMERGING RISKS UNIT</w:t>
      </w:r>
    </w:p>
    <w:p w14:paraId="1A583A34" w14:textId="77777777" w:rsidR="009C7D19" w:rsidRPr="009C7D19" w:rsidRDefault="009C7D19" w:rsidP="009C7D19">
      <w:pPr>
        <w:spacing w:line="184" w:lineRule="exact"/>
      </w:pPr>
      <w:r w:rsidRPr="009C7D19">
        <w:rPr>
          <w:b/>
          <w:bCs/>
          <w:sz w:val="17"/>
        </w:rPr>
        <w:t>MEMBER SUPPORT COORDINATION</w:t>
      </w:r>
    </w:p>
    <w:p w14:paraId="45BD8F78" w14:textId="77777777" w:rsidR="009C7D19" w:rsidRPr="009C7D19" w:rsidRDefault="009C7D19" w:rsidP="009C7D19">
      <w:r w:rsidRPr="009C7D19">
        <w:t>The exact structure should develop from workload.</w:t>
      </w:r>
    </w:p>
    <w:p w14:paraId="6C1555FD" w14:textId="77777777" w:rsidR="009C7D19" w:rsidRPr="009C7D19" w:rsidRDefault="009C7D19" w:rsidP="009C7D19">
      <w:pPr>
        <w:spacing w:before="100" w:after="20" w:line="240" w:lineRule="auto"/>
        <w:rPr>
          <w:b/>
          <w:bCs/>
        </w:rPr>
      </w:pPr>
      <w:r w:rsidRPr="009C7D19">
        <w:rPr>
          <w:b/>
          <w:bCs/>
          <w:sz w:val="21"/>
        </w:rPr>
        <w:t>PART XXII — PHASE TWENTY-ONE: NATIONAL INSTITUTION</w:t>
      </w:r>
    </w:p>
    <w:p w14:paraId="0990BB02" w14:textId="77777777" w:rsidR="009C7D19" w:rsidRPr="009C7D19" w:rsidRDefault="009C7D19" w:rsidP="009C7D19">
      <w:pPr>
        <w:spacing w:before="60" w:after="10" w:line="240" w:lineRule="auto"/>
        <w:rPr>
          <w:b/>
          <w:bCs/>
        </w:rPr>
      </w:pPr>
      <w:r w:rsidRPr="009C7D19">
        <w:rPr>
          <w:b/>
          <w:bCs/>
          <w:sz w:val="19"/>
        </w:rPr>
        <w:t>21.86 The institutional threshold</w:t>
      </w:r>
    </w:p>
    <w:p w14:paraId="1062E504" w14:textId="77777777" w:rsidR="009C7D19" w:rsidRPr="009C7D19" w:rsidRDefault="009C7D19" w:rsidP="009C7D19">
      <w:r w:rsidRPr="009C7D19">
        <w:t>The project becomes a genuine national institution when it possesses:</w:t>
      </w:r>
    </w:p>
    <w:p w14:paraId="3CF88127" w14:textId="77777777" w:rsidR="009C7D19" w:rsidRPr="009C7D19" w:rsidRDefault="009C7D19" w:rsidP="009C7D19">
      <w:r w:rsidRPr="009C7D19">
        <w:t>stable membership;</w:t>
      </w:r>
    </w:p>
    <w:p w14:paraId="247F7F93" w14:textId="77777777" w:rsidR="009C7D19" w:rsidRPr="009C7D19" w:rsidRDefault="009C7D19" w:rsidP="009C7D19">
      <w:r w:rsidRPr="009C7D19">
        <w:t>representative governance;</w:t>
      </w:r>
    </w:p>
    <w:p w14:paraId="4A4DEC0A" w14:textId="77777777" w:rsidR="009C7D19" w:rsidRPr="009C7D19" w:rsidRDefault="009C7D19" w:rsidP="009C7D19">
      <w:r w:rsidRPr="009C7D19">
        <w:lastRenderedPageBreak/>
        <w:t>professional capability;</w:t>
      </w:r>
    </w:p>
    <w:p w14:paraId="2A6519F8" w14:textId="77777777" w:rsidR="009C7D19" w:rsidRPr="009C7D19" w:rsidRDefault="009C7D19" w:rsidP="009C7D19">
      <w:r w:rsidRPr="009C7D19">
        <w:t>credible research;</w:t>
      </w:r>
    </w:p>
    <w:p w14:paraId="03A20CE0" w14:textId="77777777" w:rsidR="009C7D19" w:rsidRPr="009C7D19" w:rsidRDefault="009C7D19" w:rsidP="009C7D19">
      <w:r w:rsidRPr="009C7D19">
        <w:t>financial continuity;</w:t>
      </w:r>
    </w:p>
    <w:p w14:paraId="7AD48F50" w14:textId="77777777" w:rsidR="009C7D19" w:rsidRPr="009C7D19" w:rsidRDefault="009C7D19" w:rsidP="009C7D19">
      <w:r w:rsidRPr="009C7D19">
        <w:t>national relationships;</w:t>
      </w:r>
    </w:p>
    <w:p w14:paraId="478AFB21" w14:textId="77777777" w:rsidR="009C7D19" w:rsidRPr="009C7D19" w:rsidRDefault="009C7D19" w:rsidP="009C7D19">
      <w:r w:rsidRPr="009C7D19">
        <w:t>operational independence;</w:t>
      </w:r>
    </w:p>
    <w:p w14:paraId="39D0FFA0" w14:textId="77777777" w:rsidR="009C7D19" w:rsidRPr="009C7D19" w:rsidRDefault="009C7D19" w:rsidP="009C7D19">
      <w:r w:rsidRPr="009C7D19">
        <w:t>documented methodology;</w:t>
      </w:r>
    </w:p>
    <w:p w14:paraId="21EB606A" w14:textId="77777777" w:rsidR="009C7D19" w:rsidRPr="009C7D19" w:rsidRDefault="009C7D19" w:rsidP="009C7D19">
      <w:r w:rsidRPr="009C7D19">
        <w:t>and</w:t>
      </w:r>
    </w:p>
    <w:p w14:paraId="5DDE7A54" w14:textId="77777777" w:rsidR="009C7D19" w:rsidRPr="009C7D19" w:rsidRDefault="009C7D19" w:rsidP="009C7D19">
      <w:r w:rsidRPr="009C7D19">
        <w:t>succession beyond its founders.</w:t>
      </w:r>
    </w:p>
    <w:p w14:paraId="3B07CEB8" w14:textId="77777777" w:rsidR="009C7D19" w:rsidRPr="009C7D19" w:rsidRDefault="009C7D19" w:rsidP="009C7D19">
      <w:r w:rsidRPr="009C7D19">
        <w:t xml:space="preserve">The word </w:t>
      </w:r>
      <w:r w:rsidRPr="009C7D19">
        <w:rPr>
          <w:b/>
          <w:bCs/>
        </w:rPr>
        <w:t>national</w:t>
      </w:r>
      <w:r w:rsidRPr="009C7D19">
        <w:t xml:space="preserve"> should describe actual scope.</w:t>
      </w:r>
    </w:p>
    <w:p w14:paraId="35923965" w14:textId="77777777" w:rsidR="009C7D19" w:rsidRPr="009C7D19" w:rsidRDefault="009C7D19" w:rsidP="009C7D19">
      <w:r w:rsidRPr="009C7D19">
        <w:t>Not ambition alone.</w:t>
      </w:r>
    </w:p>
    <w:p w14:paraId="225BD0D6" w14:textId="77777777" w:rsidR="009C7D19" w:rsidRPr="009C7D19" w:rsidRDefault="009C7D19" w:rsidP="009C7D19">
      <w:pPr>
        <w:spacing w:before="60" w:after="10" w:line="240" w:lineRule="auto"/>
        <w:rPr>
          <w:b/>
          <w:bCs/>
        </w:rPr>
      </w:pPr>
      <w:r w:rsidRPr="009C7D19">
        <w:rPr>
          <w:b/>
          <w:bCs/>
          <w:sz w:val="19"/>
        </w:rPr>
        <w:t>21.87 National does not require government ownership</w:t>
      </w:r>
    </w:p>
    <w:p w14:paraId="376767E0" w14:textId="77777777" w:rsidR="009C7D19" w:rsidRPr="009C7D19" w:rsidRDefault="009C7D19" w:rsidP="009C7D19">
      <w:r w:rsidRPr="009C7D19">
        <w:t>An institution can operate nationally without being a state body.</w:t>
      </w:r>
    </w:p>
    <w:p w14:paraId="1508D6D1" w14:textId="77777777" w:rsidR="009C7D19" w:rsidRPr="009C7D19" w:rsidRDefault="009C7D19" w:rsidP="009C7D19">
      <w:r w:rsidRPr="009C7D19">
        <w:t>Racial Security may remain:</w:t>
      </w:r>
    </w:p>
    <w:p w14:paraId="0F25CC9F" w14:textId="77777777" w:rsidR="009C7D19" w:rsidRPr="009C7D19" w:rsidRDefault="009C7D19" w:rsidP="009C7D19">
      <w:r w:rsidRPr="009C7D19">
        <w:t>private;</w:t>
      </w:r>
    </w:p>
    <w:p w14:paraId="3827A82F" w14:textId="77777777" w:rsidR="009C7D19" w:rsidRPr="009C7D19" w:rsidRDefault="009C7D19" w:rsidP="009C7D19">
      <w:r w:rsidRPr="009C7D19">
        <w:t>membership-based;</w:t>
      </w:r>
    </w:p>
    <w:p w14:paraId="646BE44B" w14:textId="77777777" w:rsidR="009C7D19" w:rsidRPr="009C7D19" w:rsidRDefault="009C7D19" w:rsidP="009C7D19">
      <w:r w:rsidRPr="009C7D19">
        <w:t>independent;</w:t>
      </w:r>
    </w:p>
    <w:p w14:paraId="1A220D8E" w14:textId="77777777" w:rsidR="009C7D19" w:rsidRPr="009C7D19" w:rsidRDefault="009C7D19" w:rsidP="009C7D19">
      <w:r w:rsidRPr="009C7D19">
        <w:t>and</w:t>
      </w:r>
    </w:p>
    <w:p w14:paraId="276EC12D" w14:textId="77777777" w:rsidR="009C7D19" w:rsidRPr="009C7D19" w:rsidRDefault="009C7D19" w:rsidP="009C7D19">
      <w:r w:rsidRPr="009C7D19">
        <w:t>national in reach.</w:t>
      </w:r>
    </w:p>
    <w:p w14:paraId="5EF5A4DA" w14:textId="77777777" w:rsidR="009C7D19" w:rsidRPr="009C7D19" w:rsidRDefault="009C7D19" w:rsidP="009C7D19">
      <w:r w:rsidRPr="009C7D19">
        <w:t>Its legal form and authority must remain accurately described.</w:t>
      </w:r>
    </w:p>
    <w:p w14:paraId="025E1367" w14:textId="77777777" w:rsidR="009C7D19" w:rsidRPr="009C7D19" w:rsidRDefault="009C7D19" w:rsidP="009C7D19">
      <w:pPr>
        <w:spacing w:before="60" w:after="10" w:line="240" w:lineRule="auto"/>
        <w:rPr>
          <w:b/>
          <w:bCs/>
        </w:rPr>
      </w:pPr>
      <w:r w:rsidRPr="009C7D19">
        <w:rPr>
          <w:b/>
          <w:bCs/>
          <w:sz w:val="19"/>
        </w:rPr>
        <w:t>21.88 Possible future statutory recognition</w:t>
      </w:r>
    </w:p>
    <w:p w14:paraId="6E1AF955" w14:textId="77777777" w:rsidR="009C7D19" w:rsidRPr="009C7D19" w:rsidRDefault="009C7D19" w:rsidP="009C7D19">
      <w:r w:rsidRPr="009C7D19">
        <w:t>In the future, government or Parliament could choose to recognise aspects of Racial Security formally.</w:t>
      </w:r>
    </w:p>
    <w:p w14:paraId="1BDC2473" w14:textId="77777777" w:rsidR="009C7D19" w:rsidRPr="009C7D19" w:rsidRDefault="009C7D19" w:rsidP="009C7D19">
      <w:r w:rsidRPr="009C7D19">
        <w:t>That is a separate constitutional question.</w:t>
      </w:r>
    </w:p>
    <w:p w14:paraId="676F0FD7" w14:textId="77777777" w:rsidR="009C7D19" w:rsidRPr="009C7D19" w:rsidRDefault="009C7D19" w:rsidP="009C7D19">
      <w:r w:rsidRPr="009C7D19">
        <w:t>The institution should not depend upon future statutory recognition for its basic legitimacy.</w:t>
      </w:r>
    </w:p>
    <w:p w14:paraId="2ABF908F" w14:textId="77777777" w:rsidR="009C7D19" w:rsidRPr="009C7D19" w:rsidRDefault="009C7D19" w:rsidP="009C7D19">
      <w:r w:rsidRPr="009C7D19">
        <w:t>Its first legitimacy comes from:</w:t>
      </w:r>
    </w:p>
    <w:p w14:paraId="1219958B" w14:textId="77777777" w:rsidR="009C7D19" w:rsidRPr="009C7D19" w:rsidRDefault="009C7D19" w:rsidP="009C7D19">
      <w:r w:rsidRPr="009C7D19">
        <w:t>members;</w:t>
      </w:r>
    </w:p>
    <w:p w14:paraId="7A8AB5EE" w14:textId="77777777" w:rsidR="009C7D19" w:rsidRPr="009C7D19" w:rsidRDefault="009C7D19" w:rsidP="009C7D19">
      <w:r w:rsidRPr="009C7D19">
        <w:t>evidence;</w:t>
      </w:r>
    </w:p>
    <w:p w14:paraId="367273C2" w14:textId="77777777" w:rsidR="009C7D19" w:rsidRPr="009C7D19" w:rsidRDefault="009C7D19" w:rsidP="009C7D19">
      <w:r w:rsidRPr="009C7D19">
        <w:t>governance;</w:t>
      </w:r>
    </w:p>
    <w:p w14:paraId="5FCF9C89" w14:textId="77777777" w:rsidR="009C7D19" w:rsidRPr="009C7D19" w:rsidRDefault="009C7D19" w:rsidP="009C7D19">
      <w:r w:rsidRPr="009C7D19">
        <w:t>and</w:t>
      </w:r>
    </w:p>
    <w:p w14:paraId="3AB5236A" w14:textId="77777777" w:rsidR="009C7D19" w:rsidRPr="009C7D19" w:rsidRDefault="009C7D19" w:rsidP="009C7D19">
      <w:r w:rsidRPr="009C7D19">
        <w:t>performance.</w:t>
      </w:r>
    </w:p>
    <w:p w14:paraId="2676C68B" w14:textId="77777777" w:rsidR="009C7D19" w:rsidRPr="009C7D19" w:rsidRDefault="009C7D19" w:rsidP="009C7D19">
      <w:pPr>
        <w:spacing w:before="100" w:after="20" w:line="240" w:lineRule="auto"/>
        <w:rPr>
          <w:b/>
          <w:bCs/>
        </w:rPr>
      </w:pPr>
      <w:r w:rsidRPr="009C7D19">
        <w:rPr>
          <w:b/>
          <w:bCs/>
          <w:sz w:val="21"/>
        </w:rPr>
        <w:t>PART XXIII — THE IMPLEMENTATION GOVERNANCE SYSTEM</w:t>
      </w:r>
    </w:p>
    <w:p w14:paraId="35AB8AA7" w14:textId="77777777" w:rsidR="009C7D19" w:rsidRPr="009C7D19" w:rsidRDefault="009C7D19" w:rsidP="009C7D19">
      <w:pPr>
        <w:spacing w:before="60" w:after="10" w:line="240" w:lineRule="auto"/>
        <w:rPr>
          <w:b/>
          <w:bCs/>
        </w:rPr>
      </w:pPr>
      <w:r w:rsidRPr="009C7D19">
        <w:rPr>
          <w:b/>
          <w:bCs/>
          <w:sz w:val="19"/>
        </w:rPr>
        <w:t>21.89 Every phase should have gates</w:t>
      </w:r>
    </w:p>
    <w:p w14:paraId="10F2FF70" w14:textId="77777777" w:rsidR="009C7D19" w:rsidRPr="009C7D19" w:rsidRDefault="009C7D19" w:rsidP="009C7D19">
      <w:r w:rsidRPr="009C7D19">
        <w:t>The roadmap should not progress merely because time has passed.</w:t>
      </w:r>
    </w:p>
    <w:p w14:paraId="553E2C33" w14:textId="77777777" w:rsidR="009C7D19" w:rsidRPr="009C7D19" w:rsidRDefault="009C7D19" w:rsidP="009C7D19">
      <w:r w:rsidRPr="009C7D19">
        <w:t>Each phase should have entry and exit criteria.</w:t>
      </w:r>
    </w:p>
    <w:p w14:paraId="4D32896D" w14:textId="77777777" w:rsidR="009C7D19" w:rsidRPr="009C7D19" w:rsidRDefault="009C7D19" w:rsidP="009C7D19">
      <w:r w:rsidRPr="009C7D19">
        <w:t>For example:</w:t>
      </w:r>
    </w:p>
    <w:p w14:paraId="26CEFFD4" w14:textId="77777777" w:rsidR="009C7D19" w:rsidRPr="009C7D19" w:rsidRDefault="009C7D19" w:rsidP="009C7D19">
      <w:pPr>
        <w:spacing w:before="50" w:after="10" w:line="240" w:lineRule="auto"/>
      </w:pPr>
      <w:r w:rsidRPr="009C7D19">
        <w:rPr>
          <w:b/>
          <w:bCs/>
          <w:sz w:val="19"/>
        </w:rPr>
        <w:t>VERIFICATION SHOULD NOT EXPAND</w:t>
      </w:r>
    </w:p>
    <w:p w14:paraId="6E392AB3" w14:textId="77777777" w:rsidR="009C7D19" w:rsidRPr="009C7D19" w:rsidRDefault="009C7D19" w:rsidP="009C7D19">
      <w:r w:rsidRPr="009C7D19">
        <w:t>until privacy and appeal safeguards operate.</w:t>
      </w:r>
    </w:p>
    <w:p w14:paraId="22280832" w14:textId="77777777" w:rsidR="009C7D19" w:rsidRPr="009C7D19" w:rsidRDefault="009C7D19" w:rsidP="009C7D19">
      <w:pPr>
        <w:spacing w:line="184" w:lineRule="exact"/>
      </w:pPr>
      <w:r w:rsidRPr="009C7D19">
        <w:rPr>
          <w:b/>
          <w:bCs/>
          <w:sz w:val="17"/>
        </w:rPr>
        <w:t>AUDIT SHOULD NOT EXPAND</w:t>
      </w:r>
    </w:p>
    <w:p w14:paraId="74CF20AE" w14:textId="77777777" w:rsidR="009C7D19" w:rsidRPr="009C7D19" w:rsidRDefault="009C7D19" w:rsidP="009C7D19">
      <w:r w:rsidRPr="009C7D19">
        <w:t>until methodology is tested.</w:t>
      </w:r>
    </w:p>
    <w:p w14:paraId="4925AE18" w14:textId="77777777" w:rsidR="009C7D19" w:rsidRPr="009C7D19" w:rsidRDefault="009C7D19" w:rsidP="009C7D19">
      <w:pPr>
        <w:spacing w:before="50" w:after="10" w:line="240" w:lineRule="auto"/>
      </w:pPr>
      <w:r w:rsidRPr="009C7D19">
        <w:rPr>
          <w:b/>
          <w:bCs/>
          <w:sz w:val="19"/>
        </w:rPr>
        <w:t>NATIONAL INDEXING SHOULD NOT EXPAND</w:t>
      </w:r>
    </w:p>
    <w:p w14:paraId="4594A45D" w14:textId="77777777" w:rsidR="009C7D19" w:rsidRPr="009C7D19" w:rsidRDefault="009C7D19" w:rsidP="009C7D19">
      <w:r w:rsidRPr="009C7D19">
        <w:t>until data quality is sufficient.</w:t>
      </w:r>
    </w:p>
    <w:p w14:paraId="72724EDC" w14:textId="77777777" w:rsidR="009C7D19" w:rsidRPr="009C7D19" w:rsidRDefault="009C7D19" w:rsidP="009C7D19">
      <w:r w:rsidRPr="009C7D19">
        <w:t>This is gated implementation.</w:t>
      </w:r>
    </w:p>
    <w:p w14:paraId="3EEFB31D" w14:textId="77777777" w:rsidR="009C7D19" w:rsidRPr="009C7D19" w:rsidRDefault="009C7D19" w:rsidP="009C7D19">
      <w:pPr>
        <w:spacing w:before="60" w:after="10" w:line="240" w:lineRule="auto"/>
        <w:rPr>
          <w:b/>
          <w:bCs/>
        </w:rPr>
      </w:pPr>
      <w:r w:rsidRPr="009C7D19">
        <w:rPr>
          <w:b/>
          <w:bCs/>
          <w:sz w:val="19"/>
        </w:rPr>
        <w:t>21.90 Implementation register</w:t>
      </w:r>
    </w:p>
    <w:p w14:paraId="0CB737A7" w14:textId="77777777" w:rsidR="009C7D19" w:rsidRPr="009C7D19" w:rsidRDefault="009C7D19" w:rsidP="009C7D19">
      <w:r w:rsidRPr="009C7D19">
        <w:t>The institution should maintain an Implementation Register.</w:t>
      </w:r>
    </w:p>
    <w:p w14:paraId="6BDECC85" w14:textId="77777777" w:rsidR="009C7D19" w:rsidRPr="009C7D19" w:rsidRDefault="009C7D19" w:rsidP="009C7D19">
      <w:r w:rsidRPr="009C7D19">
        <w:t>Fields may include:</w:t>
      </w:r>
    </w:p>
    <w:p w14:paraId="5D58F5C3" w14:textId="77777777" w:rsidR="009C7D19" w:rsidRPr="009C7D19" w:rsidRDefault="009C7D19" w:rsidP="009C7D19">
      <w:r w:rsidRPr="009C7D19">
        <w:t>phase;</w:t>
      </w:r>
    </w:p>
    <w:p w14:paraId="38D925F6" w14:textId="77777777" w:rsidR="009C7D19" w:rsidRPr="009C7D19" w:rsidRDefault="009C7D19" w:rsidP="009C7D19">
      <w:r w:rsidRPr="009C7D19">
        <w:t>deliverable;</w:t>
      </w:r>
    </w:p>
    <w:p w14:paraId="7D922C53" w14:textId="77777777" w:rsidR="009C7D19" w:rsidRPr="009C7D19" w:rsidRDefault="009C7D19" w:rsidP="009C7D19">
      <w:r w:rsidRPr="009C7D19">
        <w:t>owner;</w:t>
      </w:r>
    </w:p>
    <w:p w14:paraId="6BBB63CF" w14:textId="77777777" w:rsidR="009C7D19" w:rsidRPr="009C7D19" w:rsidRDefault="009C7D19" w:rsidP="009C7D19">
      <w:r w:rsidRPr="009C7D19">
        <w:t>dependencies;</w:t>
      </w:r>
    </w:p>
    <w:p w14:paraId="0EF0FF8D" w14:textId="77777777" w:rsidR="009C7D19" w:rsidRPr="009C7D19" w:rsidRDefault="009C7D19" w:rsidP="009C7D19">
      <w:r w:rsidRPr="009C7D19">
        <w:t>risk;</w:t>
      </w:r>
    </w:p>
    <w:p w14:paraId="4E8887BC" w14:textId="77777777" w:rsidR="009C7D19" w:rsidRPr="009C7D19" w:rsidRDefault="009C7D19" w:rsidP="009C7D19">
      <w:r w:rsidRPr="009C7D19">
        <w:t>status;</w:t>
      </w:r>
    </w:p>
    <w:p w14:paraId="66CC0405" w14:textId="77777777" w:rsidR="009C7D19" w:rsidRPr="009C7D19" w:rsidRDefault="009C7D19" w:rsidP="009C7D19">
      <w:r w:rsidRPr="009C7D19">
        <w:t>target;</w:t>
      </w:r>
    </w:p>
    <w:p w14:paraId="3BC33405" w14:textId="77777777" w:rsidR="009C7D19" w:rsidRPr="009C7D19" w:rsidRDefault="009C7D19" w:rsidP="009C7D19">
      <w:r w:rsidRPr="009C7D19">
        <w:t>evidence of completion;</w:t>
      </w:r>
    </w:p>
    <w:p w14:paraId="4AAF757D" w14:textId="77777777" w:rsidR="009C7D19" w:rsidRPr="009C7D19" w:rsidRDefault="009C7D19" w:rsidP="009C7D19">
      <w:r w:rsidRPr="009C7D19">
        <w:t>and</w:t>
      </w:r>
    </w:p>
    <w:p w14:paraId="483B15CD" w14:textId="77777777" w:rsidR="009C7D19" w:rsidRPr="009C7D19" w:rsidRDefault="009C7D19" w:rsidP="009C7D19">
      <w:r w:rsidRPr="009C7D19">
        <w:t>next action.</w:t>
      </w:r>
    </w:p>
    <w:p w14:paraId="1DC027B3" w14:textId="77777777" w:rsidR="009C7D19" w:rsidRPr="009C7D19" w:rsidRDefault="009C7D19" w:rsidP="009C7D19">
      <w:r w:rsidRPr="009C7D19">
        <w:t>This turns the roadmap into management infrastructure.</w:t>
      </w:r>
    </w:p>
    <w:p w14:paraId="2BACC9A3" w14:textId="77777777" w:rsidR="009C7D19" w:rsidRPr="009C7D19" w:rsidRDefault="009C7D19" w:rsidP="009C7D19">
      <w:pPr>
        <w:spacing w:before="60" w:after="10" w:line="240" w:lineRule="auto"/>
        <w:rPr>
          <w:b/>
          <w:bCs/>
        </w:rPr>
      </w:pPr>
      <w:r w:rsidRPr="009C7D19">
        <w:rPr>
          <w:b/>
          <w:bCs/>
          <w:sz w:val="19"/>
        </w:rPr>
        <w:t>21.91 Status categories</w:t>
      </w:r>
    </w:p>
    <w:p w14:paraId="1EC02CE3" w14:textId="77777777" w:rsidR="009C7D19" w:rsidRPr="009C7D19" w:rsidRDefault="009C7D19" w:rsidP="009C7D19">
      <w:r w:rsidRPr="009C7D19">
        <w:t>A simple system may use:</w:t>
      </w:r>
    </w:p>
    <w:p w14:paraId="4D86BC8F" w14:textId="77777777" w:rsidR="009C7D19" w:rsidRPr="009C7D19" w:rsidRDefault="009C7D19" w:rsidP="009C7D19">
      <w:pPr>
        <w:spacing w:line="184" w:lineRule="exact"/>
      </w:pPr>
      <w:r w:rsidRPr="009C7D19">
        <w:rPr>
          <w:b/>
          <w:bCs/>
          <w:sz w:val="17"/>
        </w:rPr>
        <w:t>NOT STARTED</w:t>
      </w:r>
    </w:p>
    <w:p w14:paraId="44FC875A" w14:textId="77777777" w:rsidR="009C7D19" w:rsidRPr="009C7D19" w:rsidRDefault="009C7D19" w:rsidP="009C7D19">
      <w:pPr>
        <w:spacing w:line="184" w:lineRule="exact"/>
      </w:pPr>
      <w:r w:rsidRPr="009C7D19">
        <w:rPr>
          <w:b/>
          <w:bCs/>
          <w:sz w:val="17"/>
        </w:rPr>
        <w:t>DESIGN</w:t>
      </w:r>
    </w:p>
    <w:p w14:paraId="26E15386" w14:textId="77777777" w:rsidR="009C7D19" w:rsidRPr="009C7D19" w:rsidRDefault="009C7D19" w:rsidP="009C7D19">
      <w:pPr>
        <w:spacing w:line="184" w:lineRule="exact"/>
      </w:pPr>
      <w:r w:rsidRPr="009C7D19">
        <w:rPr>
          <w:b/>
          <w:bCs/>
          <w:sz w:val="17"/>
        </w:rPr>
        <w:t>BUILD</w:t>
      </w:r>
    </w:p>
    <w:p w14:paraId="2D4E0EA0" w14:textId="77777777" w:rsidR="009C7D19" w:rsidRPr="009C7D19" w:rsidRDefault="009C7D19" w:rsidP="009C7D19">
      <w:pPr>
        <w:spacing w:line="184" w:lineRule="exact"/>
      </w:pPr>
      <w:r w:rsidRPr="009C7D19">
        <w:rPr>
          <w:b/>
          <w:bCs/>
          <w:sz w:val="17"/>
        </w:rPr>
        <w:t>TEST</w:t>
      </w:r>
    </w:p>
    <w:p w14:paraId="2693ECE3" w14:textId="77777777" w:rsidR="009C7D19" w:rsidRPr="009C7D19" w:rsidRDefault="009C7D19" w:rsidP="009C7D19">
      <w:pPr>
        <w:spacing w:line="184" w:lineRule="exact"/>
      </w:pPr>
      <w:r w:rsidRPr="009C7D19">
        <w:rPr>
          <w:b/>
          <w:bCs/>
          <w:sz w:val="17"/>
        </w:rPr>
        <w:t>LIVE</w:t>
      </w:r>
    </w:p>
    <w:p w14:paraId="13F3955D" w14:textId="77777777" w:rsidR="009C7D19" w:rsidRPr="009C7D19" w:rsidRDefault="009C7D19" w:rsidP="009C7D19">
      <w:pPr>
        <w:spacing w:line="184" w:lineRule="exact"/>
      </w:pPr>
      <w:r w:rsidRPr="009C7D19">
        <w:rPr>
          <w:b/>
          <w:bCs/>
          <w:sz w:val="17"/>
        </w:rPr>
        <w:t>REVIEW</w:t>
      </w:r>
    </w:p>
    <w:p w14:paraId="02B5BC8C" w14:textId="77777777" w:rsidR="009C7D19" w:rsidRPr="009C7D19" w:rsidRDefault="009C7D19" w:rsidP="009C7D19">
      <w:pPr>
        <w:spacing w:line="184" w:lineRule="exact"/>
      </w:pPr>
      <w:r w:rsidRPr="009C7D19">
        <w:rPr>
          <w:b/>
          <w:bCs/>
          <w:sz w:val="17"/>
        </w:rPr>
        <w:t>SUSPENDED</w:t>
      </w:r>
    </w:p>
    <w:p w14:paraId="110EFD56" w14:textId="77777777" w:rsidR="009C7D19" w:rsidRPr="009C7D19" w:rsidRDefault="009C7D19" w:rsidP="009C7D19">
      <w:r w:rsidRPr="009C7D19">
        <w:t>This provides operational clarity.</w:t>
      </w:r>
    </w:p>
    <w:p w14:paraId="78933B06" w14:textId="77777777" w:rsidR="009C7D19" w:rsidRPr="009C7D19" w:rsidRDefault="009C7D19" w:rsidP="009C7D19">
      <w:pPr>
        <w:spacing w:before="60" w:after="10" w:line="240" w:lineRule="auto"/>
        <w:rPr>
          <w:b/>
          <w:bCs/>
        </w:rPr>
      </w:pPr>
      <w:r w:rsidRPr="009C7D19">
        <w:rPr>
          <w:b/>
          <w:bCs/>
          <w:sz w:val="19"/>
        </w:rPr>
        <w:t>21.92 No false completion</w:t>
      </w:r>
    </w:p>
    <w:p w14:paraId="434C4FB0" w14:textId="77777777" w:rsidR="009C7D19" w:rsidRPr="009C7D19" w:rsidRDefault="009C7D19" w:rsidP="009C7D19">
      <w:r w:rsidRPr="009C7D19">
        <w:t>A function should not be marked complete merely because:</w:t>
      </w:r>
    </w:p>
    <w:p w14:paraId="6199EC2D" w14:textId="77777777" w:rsidR="009C7D19" w:rsidRPr="009C7D19" w:rsidRDefault="009C7D19" w:rsidP="009C7D19">
      <w:r w:rsidRPr="009C7D19">
        <w:t>a page exists;</w:t>
      </w:r>
    </w:p>
    <w:p w14:paraId="690660FF" w14:textId="77777777" w:rsidR="009C7D19" w:rsidRPr="009C7D19" w:rsidRDefault="009C7D19" w:rsidP="009C7D19">
      <w:r w:rsidRPr="009C7D19">
        <w:t>a policy was written;</w:t>
      </w:r>
    </w:p>
    <w:p w14:paraId="34C410FF" w14:textId="77777777" w:rsidR="009C7D19" w:rsidRPr="009C7D19" w:rsidRDefault="009C7D19" w:rsidP="009C7D19">
      <w:r w:rsidRPr="009C7D19">
        <w:t>or</w:t>
      </w:r>
    </w:p>
    <w:p w14:paraId="60CCD1DD" w14:textId="77777777" w:rsidR="009C7D19" w:rsidRPr="009C7D19" w:rsidRDefault="009C7D19" w:rsidP="009C7D19">
      <w:r w:rsidRPr="009C7D19">
        <w:t>a feature was coded.</w:t>
      </w:r>
    </w:p>
    <w:p w14:paraId="2C9BF336" w14:textId="77777777" w:rsidR="009C7D19" w:rsidRPr="009C7D19" w:rsidRDefault="009C7D19" w:rsidP="009C7D19">
      <w:r w:rsidRPr="009C7D19">
        <w:lastRenderedPageBreak/>
        <w:t>Completion means:</w:t>
      </w:r>
    </w:p>
    <w:p w14:paraId="75CE35FB" w14:textId="77777777" w:rsidR="009C7D19" w:rsidRPr="009C7D19" w:rsidRDefault="009C7D19" w:rsidP="009C7D19">
      <w:r w:rsidRPr="009C7D19">
        <w:t>the intended capability exists;</w:t>
      </w:r>
    </w:p>
    <w:p w14:paraId="02F9D673" w14:textId="77777777" w:rsidR="009C7D19" w:rsidRPr="009C7D19" w:rsidRDefault="009C7D19" w:rsidP="009C7D19">
      <w:r w:rsidRPr="009C7D19">
        <w:t>works;</w:t>
      </w:r>
    </w:p>
    <w:p w14:paraId="45A49B6C" w14:textId="77777777" w:rsidR="009C7D19" w:rsidRPr="009C7D19" w:rsidRDefault="009C7D19" w:rsidP="009C7D19">
      <w:r w:rsidRPr="009C7D19">
        <w:t>has been tested;</w:t>
      </w:r>
    </w:p>
    <w:p w14:paraId="56EB4711" w14:textId="77777777" w:rsidR="009C7D19" w:rsidRPr="009C7D19" w:rsidRDefault="009C7D19" w:rsidP="009C7D19">
      <w:r w:rsidRPr="009C7D19">
        <w:t>and</w:t>
      </w:r>
    </w:p>
    <w:p w14:paraId="1B1236F0" w14:textId="77777777" w:rsidR="009C7D19" w:rsidRPr="009C7D19" w:rsidRDefault="009C7D19" w:rsidP="009C7D19">
      <w:r w:rsidRPr="009C7D19">
        <w:t>has an owner.</w:t>
      </w:r>
    </w:p>
    <w:p w14:paraId="3303AA61" w14:textId="77777777" w:rsidR="009C7D19" w:rsidRPr="009C7D19" w:rsidRDefault="009C7D19" w:rsidP="009C7D19">
      <w:pPr>
        <w:spacing w:before="60" w:after="10" w:line="240" w:lineRule="auto"/>
        <w:rPr>
          <w:b/>
          <w:bCs/>
        </w:rPr>
      </w:pPr>
      <w:r w:rsidRPr="009C7D19">
        <w:rPr>
          <w:b/>
          <w:bCs/>
          <w:sz w:val="19"/>
        </w:rPr>
        <w:t>21.93 Minimum viable institution</w:t>
      </w:r>
    </w:p>
    <w:p w14:paraId="2EAC10B3" w14:textId="77777777" w:rsidR="009C7D19" w:rsidRPr="009C7D19" w:rsidRDefault="009C7D19" w:rsidP="009C7D19">
      <w:r w:rsidRPr="009C7D19">
        <w:t xml:space="preserve">Before national expansion, the project should possess a </w:t>
      </w:r>
      <w:r w:rsidRPr="009C7D19">
        <w:rPr>
          <w:b/>
          <w:bCs/>
        </w:rPr>
        <w:t>minimum viable institution</w:t>
      </w:r>
      <w:r w:rsidRPr="009C7D19">
        <w:t>.</w:t>
      </w:r>
    </w:p>
    <w:p w14:paraId="1A09651E" w14:textId="77777777" w:rsidR="009C7D19" w:rsidRPr="009C7D19" w:rsidRDefault="009C7D19" w:rsidP="009C7D19">
      <w:r w:rsidRPr="009C7D19">
        <w:t>That means at minimum:</w:t>
      </w:r>
    </w:p>
    <w:p w14:paraId="7578EB50" w14:textId="77777777" w:rsidR="009C7D19" w:rsidRPr="009C7D19" w:rsidRDefault="009C7D19" w:rsidP="009C7D19">
      <w:r w:rsidRPr="009C7D19">
        <w:t>stable platform;</w:t>
      </w:r>
    </w:p>
    <w:p w14:paraId="3AE85DD7" w14:textId="77777777" w:rsidR="009C7D19" w:rsidRPr="009C7D19" w:rsidRDefault="009C7D19" w:rsidP="009C7D19">
      <w:r w:rsidRPr="009C7D19">
        <w:t>membership;</w:t>
      </w:r>
    </w:p>
    <w:p w14:paraId="7F64CBA8" w14:textId="77777777" w:rsidR="009C7D19" w:rsidRPr="009C7D19" w:rsidRDefault="009C7D19" w:rsidP="009C7D19">
      <w:r w:rsidRPr="009C7D19">
        <w:t>identity system;</w:t>
      </w:r>
    </w:p>
    <w:p w14:paraId="58E5E1F8" w14:textId="77777777" w:rsidR="009C7D19" w:rsidRPr="009C7D19" w:rsidRDefault="009C7D19" w:rsidP="009C7D19">
      <w:r w:rsidRPr="009C7D19">
        <w:t>divisions;</w:t>
      </w:r>
    </w:p>
    <w:p w14:paraId="061ABD57" w14:textId="77777777" w:rsidR="009C7D19" w:rsidRPr="009C7D19" w:rsidRDefault="009C7D19" w:rsidP="009C7D19">
      <w:r w:rsidRPr="009C7D19">
        <w:t>basic governance;</w:t>
      </w:r>
    </w:p>
    <w:p w14:paraId="4ADE68B4" w14:textId="77777777" w:rsidR="009C7D19" w:rsidRPr="009C7D19" w:rsidRDefault="009C7D19" w:rsidP="009C7D19">
      <w:r w:rsidRPr="009C7D19">
        <w:t>risk reporting;</w:t>
      </w:r>
    </w:p>
    <w:p w14:paraId="5163A0C6" w14:textId="77777777" w:rsidR="009C7D19" w:rsidRPr="009C7D19" w:rsidRDefault="009C7D19" w:rsidP="009C7D19">
      <w:r w:rsidRPr="009C7D19">
        <w:t>evidence standards;</w:t>
      </w:r>
    </w:p>
    <w:p w14:paraId="761BAE88" w14:textId="77777777" w:rsidR="009C7D19" w:rsidRPr="009C7D19" w:rsidRDefault="009C7D19" w:rsidP="009C7D19">
      <w:r w:rsidRPr="009C7D19">
        <w:t>working groups;</w:t>
      </w:r>
    </w:p>
    <w:p w14:paraId="1F03991C" w14:textId="77777777" w:rsidR="009C7D19" w:rsidRPr="009C7D19" w:rsidRDefault="009C7D19" w:rsidP="009C7D19">
      <w:r w:rsidRPr="009C7D19">
        <w:t>data safeguards;</w:t>
      </w:r>
    </w:p>
    <w:p w14:paraId="68158AD4" w14:textId="77777777" w:rsidR="009C7D19" w:rsidRPr="009C7D19" w:rsidRDefault="009C7D19" w:rsidP="009C7D19">
      <w:r w:rsidRPr="009C7D19">
        <w:t>and</w:t>
      </w:r>
    </w:p>
    <w:p w14:paraId="1D7BE80B" w14:textId="77777777" w:rsidR="009C7D19" w:rsidRPr="009C7D19" w:rsidRDefault="009C7D19" w:rsidP="009C7D19">
      <w:r w:rsidRPr="009C7D19">
        <w:t>financial administration.</w:t>
      </w:r>
    </w:p>
    <w:p w14:paraId="3581BF98" w14:textId="77777777" w:rsidR="009C7D19" w:rsidRPr="009C7D19" w:rsidRDefault="009C7D19" w:rsidP="009C7D19">
      <w:r w:rsidRPr="009C7D19">
        <w:t>This is more important than launching every future feature.</w:t>
      </w:r>
    </w:p>
    <w:p w14:paraId="0DABF1ED" w14:textId="77777777" w:rsidR="009C7D19" w:rsidRPr="009C7D19" w:rsidRDefault="009C7D19" w:rsidP="009C7D19">
      <w:pPr>
        <w:spacing w:before="100" w:after="20" w:line="240" w:lineRule="auto"/>
        <w:rPr>
          <w:b/>
          <w:bCs/>
        </w:rPr>
      </w:pPr>
      <w:r w:rsidRPr="009C7D19">
        <w:rPr>
          <w:b/>
          <w:bCs/>
          <w:sz w:val="21"/>
        </w:rPr>
        <w:t>PART XXIV — RESOURCE PRIORITIES</w:t>
      </w:r>
    </w:p>
    <w:p w14:paraId="186CDC7A" w14:textId="77777777" w:rsidR="009C7D19" w:rsidRPr="009C7D19" w:rsidRDefault="009C7D19" w:rsidP="009C7D19">
      <w:pPr>
        <w:spacing w:before="60" w:after="10" w:line="240" w:lineRule="auto"/>
        <w:rPr>
          <w:b/>
          <w:bCs/>
        </w:rPr>
      </w:pPr>
      <w:r w:rsidRPr="009C7D19">
        <w:rPr>
          <w:b/>
          <w:bCs/>
          <w:sz w:val="19"/>
        </w:rPr>
        <w:t>21.94 Technology</w:t>
      </w:r>
    </w:p>
    <w:p w14:paraId="235303D2" w14:textId="77777777" w:rsidR="009C7D19" w:rsidRPr="009C7D19" w:rsidRDefault="009C7D19" w:rsidP="009C7D19">
      <w:r w:rsidRPr="009C7D19">
        <w:t>Technology should support:</w:t>
      </w:r>
    </w:p>
    <w:p w14:paraId="42C65E6A" w14:textId="77777777" w:rsidR="009C7D19" w:rsidRPr="009C7D19" w:rsidRDefault="009C7D19" w:rsidP="009C7D19">
      <w:r w:rsidRPr="009C7D19">
        <w:t>membership;</w:t>
      </w:r>
    </w:p>
    <w:p w14:paraId="4F20DB27" w14:textId="77777777" w:rsidR="009C7D19" w:rsidRPr="009C7D19" w:rsidRDefault="009C7D19" w:rsidP="009C7D19">
      <w:r w:rsidRPr="009C7D19">
        <w:t>data;</w:t>
      </w:r>
    </w:p>
    <w:p w14:paraId="3A844E6B" w14:textId="77777777" w:rsidR="009C7D19" w:rsidRPr="009C7D19" w:rsidRDefault="009C7D19" w:rsidP="009C7D19">
      <w:r w:rsidRPr="009C7D19">
        <w:t>communications;</w:t>
      </w:r>
    </w:p>
    <w:p w14:paraId="00C14441" w14:textId="77777777" w:rsidR="009C7D19" w:rsidRPr="009C7D19" w:rsidRDefault="009C7D19" w:rsidP="009C7D19">
      <w:r w:rsidRPr="009C7D19">
        <w:t>library;</w:t>
      </w:r>
    </w:p>
    <w:p w14:paraId="11641BE0" w14:textId="77777777" w:rsidR="009C7D19" w:rsidRPr="009C7D19" w:rsidRDefault="009C7D19" w:rsidP="009C7D19">
      <w:r w:rsidRPr="009C7D19">
        <w:t>risk reporting;</w:t>
      </w:r>
    </w:p>
    <w:p w14:paraId="488E24EF" w14:textId="77777777" w:rsidR="009C7D19" w:rsidRPr="009C7D19" w:rsidRDefault="009C7D19" w:rsidP="009C7D19">
      <w:r w:rsidRPr="009C7D19">
        <w:t>and</w:t>
      </w:r>
    </w:p>
    <w:p w14:paraId="102BD1E3" w14:textId="77777777" w:rsidR="009C7D19" w:rsidRPr="009C7D19" w:rsidRDefault="009C7D19" w:rsidP="009C7D19">
      <w:r w:rsidRPr="009C7D19">
        <w:t>governance.</w:t>
      </w:r>
    </w:p>
    <w:p w14:paraId="7C1FA037" w14:textId="77777777" w:rsidR="009C7D19" w:rsidRPr="009C7D19" w:rsidRDefault="009C7D19" w:rsidP="009C7D19">
      <w:r w:rsidRPr="009C7D19">
        <w:t>The system should avoid building technically complex functions before the institutional need exists.</w:t>
      </w:r>
    </w:p>
    <w:p w14:paraId="48EDEC0F" w14:textId="77777777" w:rsidR="009C7D19" w:rsidRPr="009C7D19" w:rsidRDefault="009C7D19" w:rsidP="009C7D19">
      <w:pPr>
        <w:spacing w:before="60" w:after="10" w:line="240" w:lineRule="auto"/>
        <w:rPr>
          <w:b/>
          <w:bCs/>
        </w:rPr>
      </w:pPr>
      <w:r w:rsidRPr="009C7D19">
        <w:rPr>
          <w:b/>
          <w:bCs/>
          <w:sz w:val="19"/>
        </w:rPr>
        <w:t>21.95 People</w:t>
      </w:r>
    </w:p>
    <w:p w14:paraId="6A85DF67" w14:textId="77777777" w:rsidR="009C7D19" w:rsidRPr="009C7D19" w:rsidRDefault="009C7D19" w:rsidP="009C7D19">
      <w:r w:rsidRPr="009C7D19">
        <w:t>The most important resource is people.</w:t>
      </w:r>
    </w:p>
    <w:p w14:paraId="2CD85819" w14:textId="77777777" w:rsidR="009C7D19" w:rsidRPr="009C7D19" w:rsidRDefault="009C7D19" w:rsidP="009C7D19">
      <w:r w:rsidRPr="009C7D19">
        <w:t>Future capability requires:</w:t>
      </w:r>
    </w:p>
    <w:p w14:paraId="02B87D38" w14:textId="77777777" w:rsidR="009C7D19" w:rsidRPr="009C7D19" w:rsidRDefault="009C7D19" w:rsidP="009C7D19">
      <w:r w:rsidRPr="009C7D19">
        <w:t>administrators;</w:t>
      </w:r>
    </w:p>
    <w:p w14:paraId="7AA8816A" w14:textId="77777777" w:rsidR="009C7D19" w:rsidRPr="009C7D19" w:rsidRDefault="009C7D19" w:rsidP="009C7D19">
      <w:r w:rsidRPr="009C7D19">
        <w:t>researchers;</w:t>
      </w:r>
    </w:p>
    <w:p w14:paraId="2D79C8EE" w14:textId="77777777" w:rsidR="009C7D19" w:rsidRPr="009C7D19" w:rsidRDefault="009C7D19" w:rsidP="009C7D19">
      <w:r w:rsidRPr="009C7D19">
        <w:t>community representatives;</w:t>
      </w:r>
    </w:p>
    <w:p w14:paraId="341E21F6" w14:textId="77777777" w:rsidR="009C7D19" w:rsidRPr="009C7D19" w:rsidRDefault="009C7D19" w:rsidP="009C7D19">
      <w:r w:rsidRPr="009C7D19">
        <w:t>developers;</w:t>
      </w:r>
    </w:p>
    <w:p w14:paraId="0309A97F" w14:textId="77777777" w:rsidR="009C7D19" w:rsidRPr="009C7D19" w:rsidRDefault="009C7D19" w:rsidP="009C7D19">
      <w:r w:rsidRPr="009C7D19">
        <w:t>risk specialists;</w:t>
      </w:r>
    </w:p>
    <w:p w14:paraId="24B8196C" w14:textId="77777777" w:rsidR="009C7D19" w:rsidRPr="009C7D19" w:rsidRDefault="009C7D19" w:rsidP="009C7D19">
      <w:r w:rsidRPr="009C7D19">
        <w:t>lawyers;</w:t>
      </w:r>
    </w:p>
    <w:p w14:paraId="45B40520" w14:textId="77777777" w:rsidR="009C7D19" w:rsidRPr="009C7D19" w:rsidRDefault="009C7D19" w:rsidP="009C7D19">
      <w:r w:rsidRPr="009C7D19">
        <w:t>actuaries;</w:t>
      </w:r>
    </w:p>
    <w:p w14:paraId="263572A5" w14:textId="77777777" w:rsidR="009C7D19" w:rsidRPr="009C7D19" w:rsidRDefault="009C7D19" w:rsidP="009C7D19">
      <w:r w:rsidRPr="009C7D19">
        <w:t>statisticians;</w:t>
      </w:r>
    </w:p>
    <w:p w14:paraId="6B7BEB7F" w14:textId="77777777" w:rsidR="009C7D19" w:rsidRPr="009C7D19" w:rsidRDefault="009C7D19" w:rsidP="009C7D19">
      <w:r w:rsidRPr="009C7D19">
        <w:t>archivists;</w:t>
      </w:r>
    </w:p>
    <w:p w14:paraId="0C0652E3" w14:textId="77777777" w:rsidR="009C7D19" w:rsidRPr="009C7D19" w:rsidRDefault="009C7D19" w:rsidP="009C7D19">
      <w:r w:rsidRPr="009C7D19">
        <w:t>and</w:t>
      </w:r>
    </w:p>
    <w:p w14:paraId="69A689BB" w14:textId="77777777" w:rsidR="009C7D19" w:rsidRPr="009C7D19" w:rsidRDefault="009C7D19" w:rsidP="009C7D19">
      <w:r w:rsidRPr="009C7D19">
        <w:t>governance expertise.</w:t>
      </w:r>
    </w:p>
    <w:p w14:paraId="34FEBEC6" w14:textId="77777777" w:rsidR="009C7D19" w:rsidRPr="009C7D19" w:rsidRDefault="009C7D19" w:rsidP="009C7D19">
      <w:r w:rsidRPr="009C7D19">
        <w:t>The institution cannot become national through software alone.</w:t>
      </w:r>
    </w:p>
    <w:p w14:paraId="3895A265" w14:textId="77777777" w:rsidR="009C7D19" w:rsidRPr="009C7D19" w:rsidRDefault="009C7D19" w:rsidP="009C7D19">
      <w:pPr>
        <w:spacing w:before="60" w:after="10" w:line="240" w:lineRule="auto"/>
        <w:rPr>
          <w:b/>
          <w:bCs/>
        </w:rPr>
      </w:pPr>
      <w:r w:rsidRPr="009C7D19">
        <w:rPr>
          <w:b/>
          <w:bCs/>
          <w:sz w:val="19"/>
        </w:rPr>
        <w:t>21.96 Volunteers</w:t>
      </w:r>
    </w:p>
    <w:p w14:paraId="5F83D9D3" w14:textId="77777777" w:rsidR="009C7D19" w:rsidRPr="009C7D19" w:rsidRDefault="009C7D19" w:rsidP="009C7D19">
      <w:r w:rsidRPr="009C7D19">
        <w:t>Early development may rely heavily on volunteers.</w:t>
      </w:r>
    </w:p>
    <w:p w14:paraId="60486B63" w14:textId="77777777" w:rsidR="009C7D19" w:rsidRPr="009C7D19" w:rsidRDefault="009C7D19" w:rsidP="009C7D19">
      <w:r w:rsidRPr="009C7D19">
        <w:t>Volunteer roles should have:</w:t>
      </w:r>
    </w:p>
    <w:p w14:paraId="554C98D8" w14:textId="77777777" w:rsidR="009C7D19" w:rsidRPr="009C7D19" w:rsidRDefault="009C7D19" w:rsidP="009C7D19">
      <w:r w:rsidRPr="009C7D19">
        <w:t>job descriptions;</w:t>
      </w:r>
    </w:p>
    <w:p w14:paraId="7690752D" w14:textId="77777777" w:rsidR="009C7D19" w:rsidRPr="009C7D19" w:rsidRDefault="009C7D19" w:rsidP="009C7D19">
      <w:r w:rsidRPr="009C7D19">
        <w:t>permissions;</w:t>
      </w:r>
    </w:p>
    <w:p w14:paraId="1EEC2FF8" w14:textId="77777777" w:rsidR="009C7D19" w:rsidRPr="009C7D19" w:rsidRDefault="009C7D19" w:rsidP="009C7D19">
      <w:r w:rsidRPr="009C7D19">
        <w:t>training;</w:t>
      </w:r>
    </w:p>
    <w:p w14:paraId="65F8F0DE" w14:textId="77777777" w:rsidR="009C7D19" w:rsidRPr="009C7D19" w:rsidRDefault="009C7D19" w:rsidP="009C7D19">
      <w:r w:rsidRPr="009C7D19">
        <w:t>and</w:t>
      </w:r>
    </w:p>
    <w:p w14:paraId="1A3D6232" w14:textId="77777777" w:rsidR="009C7D19" w:rsidRPr="009C7D19" w:rsidRDefault="009C7D19" w:rsidP="009C7D19">
      <w:r w:rsidRPr="009C7D19">
        <w:t>supervision.</w:t>
      </w:r>
    </w:p>
    <w:p w14:paraId="3FECE112" w14:textId="77777777" w:rsidR="009C7D19" w:rsidRPr="009C7D19" w:rsidRDefault="009C7D19" w:rsidP="009C7D19">
      <w:r w:rsidRPr="009C7D19">
        <w:t>Voluntary does not mean unstructured.</w:t>
      </w:r>
    </w:p>
    <w:p w14:paraId="2F1ED15F" w14:textId="77777777" w:rsidR="009C7D19" w:rsidRPr="009C7D19" w:rsidRDefault="009C7D19" w:rsidP="009C7D19">
      <w:pPr>
        <w:spacing w:before="60" w:after="10" w:line="240" w:lineRule="auto"/>
        <w:rPr>
          <w:b/>
          <w:bCs/>
        </w:rPr>
      </w:pPr>
      <w:r w:rsidRPr="009C7D19">
        <w:rPr>
          <w:b/>
          <w:bCs/>
          <w:sz w:val="19"/>
        </w:rPr>
        <w:t>21.97 Professionalisation threshold</w:t>
      </w:r>
    </w:p>
    <w:p w14:paraId="4C52EFDE" w14:textId="77777777" w:rsidR="009C7D19" w:rsidRPr="009C7D19" w:rsidRDefault="009C7D19" w:rsidP="009C7D19">
      <w:r w:rsidRPr="009C7D19">
        <w:t>Certain functions should become professional as risk increases.</w:t>
      </w:r>
    </w:p>
    <w:p w14:paraId="24C906FE" w14:textId="77777777" w:rsidR="009C7D19" w:rsidRPr="009C7D19" w:rsidRDefault="009C7D19" w:rsidP="009C7D19">
      <w:r w:rsidRPr="009C7D19">
        <w:t>Examples include:</w:t>
      </w:r>
    </w:p>
    <w:p w14:paraId="4F1E14F7" w14:textId="77777777" w:rsidR="009C7D19" w:rsidRPr="009C7D19" w:rsidRDefault="009C7D19" w:rsidP="009C7D19">
      <w:r w:rsidRPr="009C7D19">
        <w:t>financial management;</w:t>
      </w:r>
    </w:p>
    <w:p w14:paraId="501727A3" w14:textId="77777777" w:rsidR="009C7D19" w:rsidRPr="009C7D19" w:rsidRDefault="009C7D19" w:rsidP="009C7D19">
      <w:r w:rsidRPr="009C7D19">
        <w:t>data protection;</w:t>
      </w:r>
    </w:p>
    <w:p w14:paraId="2358853D" w14:textId="77777777" w:rsidR="009C7D19" w:rsidRPr="009C7D19" w:rsidRDefault="009C7D19" w:rsidP="009C7D19">
      <w:r w:rsidRPr="009C7D19">
        <w:t>cybersecurity;</w:t>
      </w:r>
    </w:p>
    <w:p w14:paraId="15FC33A7" w14:textId="77777777" w:rsidR="009C7D19" w:rsidRPr="009C7D19" w:rsidRDefault="009C7D19" w:rsidP="009C7D19">
      <w:r w:rsidRPr="009C7D19">
        <w:t>high-risk research;</w:t>
      </w:r>
    </w:p>
    <w:p w14:paraId="075653E1" w14:textId="77777777" w:rsidR="009C7D19" w:rsidRPr="009C7D19" w:rsidRDefault="009C7D19" w:rsidP="009C7D19">
      <w:r w:rsidRPr="009C7D19">
        <w:t>verification;</w:t>
      </w:r>
    </w:p>
    <w:p w14:paraId="15DC99C9" w14:textId="77777777" w:rsidR="009C7D19" w:rsidRPr="009C7D19" w:rsidRDefault="009C7D19" w:rsidP="009C7D19">
      <w:r w:rsidRPr="009C7D19">
        <w:t>and</w:t>
      </w:r>
    </w:p>
    <w:p w14:paraId="4B046C97" w14:textId="77777777" w:rsidR="009C7D19" w:rsidRPr="009C7D19" w:rsidRDefault="009C7D19" w:rsidP="009C7D19">
      <w:r w:rsidRPr="009C7D19">
        <w:t>formal auditing.</w:t>
      </w:r>
    </w:p>
    <w:p w14:paraId="03C6BC05" w14:textId="77777777" w:rsidR="009C7D19" w:rsidRPr="009C7D19" w:rsidRDefault="009C7D19" w:rsidP="009C7D19">
      <w:r w:rsidRPr="009C7D19">
        <w:t>The threshold is consequence.</w:t>
      </w:r>
    </w:p>
    <w:p w14:paraId="6010C6DE" w14:textId="77777777" w:rsidR="009C7D19" w:rsidRPr="009C7D19" w:rsidRDefault="009C7D19" w:rsidP="009C7D19">
      <w:pPr>
        <w:spacing w:before="60" w:after="10" w:line="240" w:lineRule="auto"/>
        <w:rPr>
          <w:b/>
          <w:bCs/>
        </w:rPr>
      </w:pPr>
      <w:r w:rsidRPr="009C7D19">
        <w:rPr>
          <w:b/>
          <w:bCs/>
          <w:sz w:val="19"/>
        </w:rPr>
        <w:t>21.98 Funding priorities</w:t>
      </w:r>
    </w:p>
    <w:p w14:paraId="7EAA1B78" w14:textId="77777777" w:rsidR="009C7D19" w:rsidRPr="009C7D19" w:rsidRDefault="009C7D19" w:rsidP="009C7D19">
      <w:r w:rsidRPr="009C7D19">
        <w:t>Early funding should prioritise infrastructure rather than prestige.</w:t>
      </w:r>
    </w:p>
    <w:p w14:paraId="5EECCF37" w14:textId="77777777" w:rsidR="009C7D19" w:rsidRPr="009C7D19" w:rsidRDefault="009C7D19" w:rsidP="009C7D19">
      <w:r w:rsidRPr="009C7D19">
        <w:t>Priority categories may include:</w:t>
      </w:r>
    </w:p>
    <w:p w14:paraId="3DD65E4D" w14:textId="77777777" w:rsidR="009C7D19" w:rsidRPr="009C7D19" w:rsidRDefault="009C7D19" w:rsidP="009C7D19">
      <w:r w:rsidRPr="009C7D19">
        <w:t>technical stability;</w:t>
      </w:r>
    </w:p>
    <w:p w14:paraId="63EC8A56" w14:textId="77777777" w:rsidR="009C7D19" w:rsidRPr="009C7D19" w:rsidRDefault="009C7D19" w:rsidP="009C7D19">
      <w:r w:rsidRPr="009C7D19">
        <w:lastRenderedPageBreak/>
        <w:t>data security;</w:t>
      </w:r>
    </w:p>
    <w:p w14:paraId="0483E155" w14:textId="77777777" w:rsidR="009C7D19" w:rsidRPr="009C7D19" w:rsidRDefault="009C7D19" w:rsidP="009C7D19">
      <w:r w:rsidRPr="009C7D19">
        <w:t>insurance;</w:t>
      </w:r>
    </w:p>
    <w:p w14:paraId="5268366C" w14:textId="77777777" w:rsidR="009C7D19" w:rsidRPr="009C7D19" w:rsidRDefault="009C7D19" w:rsidP="009C7D19">
      <w:r w:rsidRPr="009C7D19">
        <w:t>legal/governance support;</w:t>
      </w:r>
    </w:p>
    <w:p w14:paraId="02FC9E16" w14:textId="77777777" w:rsidR="009C7D19" w:rsidRPr="009C7D19" w:rsidRDefault="009C7D19" w:rsidP="009C7D19">
      <w:r w:rsidRPr="009C7D19">
        <w:t>archival preservation;</w:t>
      </w:r>
    </w:p>
    <w:p w14:paraId="30496518" w14:textId="77777777" w:rsidR="009C7D19" w:rsidRPr="009C7D19" w:rsidRDefault="009C7D19" w:rsidP="009C7D19">
      <w:r w:rsidRPr="009C7D19">
        <w:t>and</w:t>
      </w:r>
    </w:p>
    <w:p w14:paraId="0AB81EEB" w14:textId="77777777" w:rsidR="009C7D19" w:rsidRPr="009C7D19" w:rsidRDefault="009C7D19" w:rsidP="009C7D19">
      <w:r w:rsidRPr="009C7D19">
        <w:t>core staffing.</w:t>
      </w:r>
    </w:p>
    <w:p w14:paraId="5486D5A4" w14:textId="77777777" w:rsidR="009C7D19" w:rsidRPr="009C7D19" w:rsidRDefault="009C7D19" w:rsidP="009C7D19">
      <w:r w:rsidRPr="009C7D19">
        <w:t>Institutional survival comes before image.</w:t>
      </w:r>
    </w:p>
    <w:p w14:paraId="5C603541" w14:textId="77777777" w:rsidR="009C7D19" w:rsidRPr="009C7D19" w:rsidRDefault="009C7D19" w:rsidP="009C7D19">
      <w:pPr>
        <w:spacing w:before="100" w:after="20" w:line="240" w:lineRule="auto"/>
        <w:rPr>
          <w:b/>
          <w:bCs/>
        </w:rPr>
      </w:pPr>
      <w:r w:rsidRPr="009C7D19">
        <w:rPr>
          <w:b/>
          <w:bCs/>
          <w:sz w:val="21"/>
        </w:rPr>
        <w:t>PART XXV — FIRST NATIONAL PROGRAMMES</w:t>
      </w:r>
    </w:p>
    <w:p w14:paraId="71E7E4D0" w14:textId="77777777" w:rsidR="009C7D19" w:rsidRPr="009C7D19" w:rsidRDefault="009C7D19" w:rsidP="009C7D19">
      <w:pPr>
        <w:spacing w:before="60" w:after="10" w:line="240" w:lineRule="auto"/>
        <w:rPr>
          <w:b/>
          <w:bCs/>
        </w:rPr>
      </w:pPr>
      <w:r w:rsidRPr="009C7D19">
        <w:rPr>
          <w:b/>
          <w:bCs/>
          <w:sz w:val="19"/>
        </w:rPr>
        <w:t>21.99 Early programmes should prove the model</w:t>
      </w:r>
    </w:p>
    <w:p w14:paraId="6841F679" w14:textId="77777777" w:rsidR="009C7D19" w:rsidRPr="009C7D19" w:rsidRDefault="009C7D19" w:rsidP="009C7D19">
      <w:r w:rsidRPr="009C7D19">
        <w:t>The project should select a limited number of early programmes capable of demonstrating the doctrine in practice.</w:t>
      </w:r>
    </w:p>
    <w:p w14:paraId="459963FC" w14:textId="77777777" w:rsidR="009C7D19" w:rsidRPr="009C7D19" w:rsidRDefault="009C7D19" w:rsidP="009C7D19">
      <w:r w:rsidRPr="009C7D19">
        <w:t>The objective is:</w:t>
      </w:r>
    </w:p>
    <w:p w14:paraId="289DA732" w14:textId="77777777" w:rsidR="009C7D19" w:rsidRPr="009C7D19" w:rsidRDefault="009C7D19" w:rsidP="009C7D19">
      <w:r w:rsidRPr="009C7D19">
        <w:t>evidence of capability.</w:t>
      </w:r>
    </w:p>
    <w:p w14:paraId="4323EB2D" w14:textId="77777777" w:rsidR="009C7D19" w:rsidRPr="009C7D19" w:rsidRDefault="009C7D19" w:rsidP="009C7D19">
      <w:r w:rsidRPr="009C7D19">
        <w:t>Not maximum breadth.</w:t>
      </w:r>
    </w:p>
    <w:p w14:paraId="6A9A1C6D" w14:textId="77777777" w:rsidR="009C7D19" w:rsidRPr="009C7D19" w:rsidRDefault="009C7D19" w:rsidP="009C7D19">
      <w:pPr>
        <w:spacing w:before="60" w:after="10" w:line="240" w:lineRule="auto"/>
        <w:rPr>
          <w:b/>
          <w:bCs/>
        </w:rPr>
      </w:pPr>
      <w:r w:rsidRPr="009C7D19">
        <w:rPr>
          <w:b/>
          <w:bCs/>
          <w:sz w:val="19"/>
        </w:rPr>
        <w:t>21.100 Programme One — Cultural Security</w:t>
      </w:r>
    </w:p>
    <w:p w14:paraId="35417224" w14:textId="77777777" w:rsidR="009C7D19" w:rsidRPr="009C7D19" w:rsidRDefault="009C7D19" w:rsidP="009C7D19">
      <w:r w:rsidRPr="009C7D19">
        <w:t>A strong early programme could map:</w:t>
      </w:r>
    </w:p>
    <w:p w14:paraId="2AC4A22D" w14:textId="77777777" w:rsidR="009C7D19" w:rsidRPr="009C7D19" w:rsidRDefault="009C7D19" w:rsidP="009C7D19">
      <w:r w:rsidRPr="009C7D19">
        <w:t>Black and Mixed-Black cultural institutions;</w:t>
      </w:r>
    </w:p>
    <w:p w14:paraId="548E5CAE" w14:textId="77777777" w:rsidR="009C7D19" w:rsidRPr="009C7D19" w:rsidRDefault="009C7D19" w:rsidP="009C7D19">
      <w:r w:rsidRPr="009C7D19">
        <w:t>archives;</w:t>
      </w:r>
    </w:p>
    <w:p w14:paraId="74867239" w14:textId="77777777" w:rsidR="009C7D19" w:rsidRPr="009C7D19" w:rsidRDefault="009C7D19" w:rsidP="009C7D19">
      <w:r w:rsidRPr="009C7D19">
        <w:t>funding dependencies;</w:t>
      </w:r>
    </w:p>
    <w:p w14:paraId="64D8EDF0" w14:textId="77777777" w:rsidR="009C7D19" w:rsidRPr="009C7D19" w:rsidRDefault="009C7D19" w:rsidP="009C7D19">
      <w:r w:rsidRPr="009C7D19">
        <w:t>governance vulnerabilities;</w:t>
      </w:r>
    </w:p>
    <w:p w14:paraId="712D0C7E" w14:textId="77777777" w:rsidR="009C7D19" w:rsidRPr="009C7D19" w:rsidRDefault="009C7D19" w:rsidP="009C7D19">
      <w:r w:rsidRPr="009C7D19">
        <w:t>and</w:t>
      </w:r>
    </w:p>
    <w:p w14:paraId="684524B9" w14:textId="77777777" w:rsidR="009C7D19" w:rsidRPr="009C7D19" w:rsidRDefault="009C7D19" w:rsidP="009C7D19">
      <w:r w:rsidRPr="009C7D19">
        <w:t>preservation risks.</w:t>
      </w:r>
    </w:p>
    <w:p w14:paraId="3F9EBD3A" w14:textId="77777777" w:rsidR="009C7D19" w:rsidRPr="009C7D19" w:rsidRDefault="009C7D19" w:rsidP="009C7D19">
      <w:r w:rsidRPr="009C7D19">
        <w:t>This directly reflects the project's identity framework.</w:t>
      </w:r>
    </w:p>
    <w:p w14:paraId="4A1800EF" w14:textId="77777777" w:rsidR="009C7D19" w:rsidRPr="009C7D19" w:rsidRDefault="009C7D19" w:rsidP="009C7D19">
      <w:pPr>
        <w:spacing w:before="60" w:after="10" w:line="240" w:lineRule="auto"/>
        <w:rPr>
          <w:b/>
          <w:bCs/>
        </w:rPr>
      </w:pPr>
      <w:r w:rsidRPr="009C7D19">
        <w:rPr>
          <w:b/>
          <w:bCs/>
          <w:sz w:val="19"/>
        </w:rPr>
        <w:t>21.101 Programme Two — Insurance Security</w:t>
      </w:r>
    </w:p>
    <w:p w14:paraId="15E89ADB" w14:textId="77777777" w:rsidR="009C7D19" w:rsidRPr="009C7D19" w:rsidRDefault="009C7D19" w:rsidP="009C7D19">
      <w:r w:rsidRPr="009C7D19">
        <w:t>A second programme could examine:</w:t>
      </w:r>
    </w:p>
    <w:p w14:paraId="178988B8" w14:textId="77777777" w:rsidR="009C7D19" w:rsidRPr="009C7D19" w:rsidRDefault="009C7D19" w:rsidP="009C7D19">
      <w:r w:rsidRPr="009C7D19">
        <w:t>access;</w:t>
      </w:r>
    </w:p>
    <w:p w14:paraId="124EC76C" w14:textId="77777777" w:rsidR="009C7D19" w:rsidRPr="009C7D19" w:rsidRDefault="009C7D19" w:rsidP="009C7D19">
      <w:r w:rsidRPr="009C7D19">
        <w:t>pricing;</w:t>
      </w:r>
    </w:p>
    <w:p w14:paraId="73454622" w14:textId="77777777" w:rsidR="009C7D19" w:rsidRPr="009C7D19" w:rsidRDefault="009C7D19" w:rsidP="009C7D19">
      <w:r w:rsidRPr="009C7D19">
        <w:t>classification;</w:t>
      </w:r>
    </w:p>
    <w:p w14:paraId="43A086A1" w14:textId="77777777" w:rsidR="009C7D19" w:rsidRPr="009C7D19" w:rsidRDefault="009C7D19" w:rsidP="009C7D19">
      <w:r w:rsidRPr="009C7D19">
        <w:t>postcode effects;</w:t>
      </w:r>
    </w:p>
    <w:p w14:paraId="0059A722" w14:textId="77777777" w:rsidR="009C7D19" w:rsidRPr="009C7D19" w:rsidRDefault="009C7D19" w:rsidP="009C7D19">
      <w:r w:rsidRPr="009C7D19">
        <w:t>data;</w:t>
      </w:r>
    </w:p>
    <w:p w14:paraId="0A6D7243" w14:textId="77777777" w:rsidR="009C7D19" w:rsidRPr="009C7D19" w:rsidRDefault="009C7D19" w:rsidP="009C7D19">
      <w:r w:rsidRPr="009C7D19">
        <w:t>complaints;</w:t>
      </w:r>
    </w:p>
    <w:p w14:paraId="23C51C94" w14:textId="77777777" w:rsidR="009C7D19" w:rsidRPr="009C7D19" w:rsidRDefault="009C7D19" w:rsidP="009C7D19">
      <w:r w:rsidRPr="009C7D19">
        <w:t>and</w:t>
      </w:r>
    </w:p>
    <w:p w14:paraId="5BE6305F" w14:textId="77777777" w:rsidR="009C7D19" w:rsidRPr="009C7D19" w:rsidRDefault="009C7D19" w:rsidP="009C7D19">
      <w:r w:rsidRPr="009C7D19">
        <w:t>racially uneven outcomes</w:t>
      </w:r>
    </w:p>
    <w:p w14:paraId="28DA9C92" w14:textId="77777777" w:rsidR="009C7D19" w:rsidRPr="009C7D19" w:rsidRDefault="009C7D19" w:rsidP="009C7D19">
      <w:r w:rsidRPr="009C7D19">
        <w:t>using rigorous evidence standards.</w:t>
      </w:r>
    </w:p>
    <w:p w14:paraId="65B545FC" w14:textId="77777777" w:rsidR="009C7D19" w:rsidRPr="009C7D19" w:rsidRDefault="009C7D19" w:rsidP="009C7D19">
      <w:r w:rsidRPr="009C7D19">
        <w:t>This directly connects race, risk and insurance.</w:t>
      </w:r>
    </w:p>
    <w:p w14:paraId="2A55DA89" w14:textId="77777777" w:rsidR="009C7D19" w:rsidRPr="009C7D19" w:rsidRDefault="009C7D19" w:rsidP="009C7D19">
      <w:pPr>
        <w:spacing w:before="60" w:after="10" w:line="240" w:lineRule="auto"/>
        <w:rPr>
          <w:b/>
          <w:bCs/>
        </w:rPr>
      </w:pPr>
      <w:r w:rsidRPr="009C7D19">
        <w:rPr>
          <w:b/>
          <w:bCs/>
          <w:sz w:val="19"/>
        </w:rPr>
        <w:t>21.102 Programme Three — Institutional Safeguards</w:t>
      </w:r>
    </w:p>
    <w:p w14:paraId="3AAD7D21" w14:textId="77777777" w:rsidR="009C7D19" w:rsidRPr="009C7D19" w:rsidRDefault="009C7D19" w:rsidP="009C7D19">
      <w:r w:rsidRPr="009C7D19">
        <w:t>A third programme could ask selected institutions:</w:t>
      </w:r>
    </w:p>
    <w:p w14:paraId="2CA64025" w14:textId="77777777" w:rsidR="009C7D19" w:rsidRPr="009C7D19" w:rsidRDefault="009C7D19" w:rsidP="009C7D19">
      <w:r w:rsidRPr="009C7D19">
        <w:t>What safeguards protect against anti-Black racism and institutional racism in decision-making?</w:t>
      </w:r>
    </w:p>
    <w:p w14:paraId="00F7872A" w14:textId="77777777" w:rsidR="009C7D19" w:rsidRPr="009C7D19" w:rsidRDefault="009C7D19" w:rsidP="009C7D19">
      <w:r w:rsidRPr="009C7D19">
        <w:t>Where are they written?</w:t>
      </w:r>
    </w:p>
    <w:p w14:paraId="330900D1" w14:textId="77777777" w:rsidR="009C7D19" w:rsidRPr="009C7D19" w:rsidRDefault="009C7D19" w:rsidP="009C7D19">
      <w:r w:rsidRPr="009C7D19">
        <w:t>How are they tested?</w:t>
      </w:r>
    </w:p>
    <w:p w14:paraId="7B71325B" w14:textId="77777777" w:rsidR="009C7D19" w:rsidRPr="009C7D19" w:rsidRDefault="009C7D19" w:rsidP="009C7D19">
      <w:r w:rsidRPr="009C7D19">
        <w:t>What evidence demonstrates operation?</w:t>
      </w:r>
    </w:p>
    <w:p w14:paraId="40A5CFFF" w14:textId="77777777" w:rsidR="009C7D19" w:rsidRPr="009C7D19" w:rsidRDefault="009C7D19" w:rsidP="009C7D19">
      <w:r w:rsidRPr="009C7D19">
        <w:t>This directly applies the safeguard methodology.</w:t>
      </w:r>
    </w:p>
    <w:p w14:paraId="2D95B66D" w14:textId="77777777" w:rsidR="009C7D19" w:rsidRPr="009C7D19" w:rsidRDefault="009C7D19" w:rsidP="009C7D19">
      <w:pPr>
        <w:spacing w:before="60" w:after="10" w:line="240" w:lineRule="auto"/>
        <w:rPr>
          <w:b/>
          <w:bCs/>
        </w:rPr>
      </w:pPr>
      <w:r w:rsidRPr="009C7D19">
        <w:rPr>
          <w:b/>
          <w:bCs/>
          <w:sz w:val="19"/>
        </w:rPr>
        <w:t>21.103 Programme Four — Racial Data Integrity</w:t>
      </w:r>
    </w:p>
    <w:p w14:paraId="63843A41" w14:textId="77777777" w:rsidR="009C7D19" w:rsidRPr="009C7D19" w:rsidRDefault="009C7D19" w:rsidP="009C7D19">
      <w:r w:rsidRPr="009C7D19">
        <w:t>A fourth programme could investigate:</w:t>
      </w:r>
    </w:p>
    <w:p w14:paraId="62BBB477" w14:textId="77777777" w:rsidR="009C7D19" w:rsidRPr="009C7D19" w:rsidRDefault="009C7D19" w:rsidP="009C7D19">
      <w:r w:rsidRPr="009C7D19">
        <w:t>how race and ethnicity are classified;</w:t>
      </w:r>
    </w:p>
    <w:p w14:paraId="560725CD" w14:textId="77777777" w:rsidR="009C7D19" w:rsidRPr="009C7D19" w:rsidRDefault="009C7D19" w:rsidP="009C7D19">
      <w:r w:rsidRPr="009C7D19">
        <w:t>what codes are used;</w:t>
      </w:r>
    </w:p>
    <w:p w14:paraId="6B420AE1" w14:textId="77777777" w:rsidR="009C7D19" w:rsidRPr="009C7D19" w:rsidRDefault="009C7D19" w:rsidP="009C7D19">
      <w:r w:rsidRPr="009C7D19">
        <w:t>how records are corrected;</w:t>
      </w:r>
    </w:p>
    <w:p w14:paraId="5FA838AC" w14:textId="77777777" w:rsidR="009C7D19" w:rsidRPr="009C7D19" w:rsidRDefault="009C7D19" w:rsidP="009C7D19">
      <w:r w:rsidRPr="009C7D19">
        <w:t>and</w:t>
      </w:r>
    </w:p>
    <w:p w14:paraId="5392FDB8" w14:textId="77777777" w:rsidR="009C7D19" w:rsidRPr="009C7D19" w:rsidRDefault="009C7D19" w:rsidP="009C7D19">
      <w:r w:rsidRPr="009C7D19">
        <w:t>whether cross-system mappings are documented.</w:t>
      </w:r>
    </w:p>
    <w:p w14:paraId="491C5083" w14:textId="77777777" w:rsidR="009C7D19" w:rsidRPr="009C7D19" w:rsidRDefault="009C7D19" w:rsidP="009C7D19">
      <w:r w:rsidRPr="009C7D19">
        <w:t>This operationalises Chapter 10.</w:t>
      </w:r>
    </w:p>
    <w:p w14:paraId="47EC7BD2" w14:textId="77777777" w:rsidR="009C7D19" w:rsidRPr="009C7D19" w:rsidRDefault="009C7D19" w:rsidP="009C7D19">
      <w:pPr>
        <w:spacing w:before="60" w:after="10" w:line="240" w:lineRule="auto"/>
        <w:rPr>
          <w:b/>
          <w:bCs/>
        </w:rPr>
      </w:pPr>
      <w:r w:rsidRPr="009C7D19">
        <w:rPr>
          <w:b/>
          <w:bCs/>
          <w:sz w:val="19"/>
        </w:rPr>
        <w:t>21.104 Programme Five — Cultural Archive Preservation</w:t>
      </w:r>
    </w:p>
    <w:p w14:paraId="56570207" w14:textId="77777777" w:rsidR="009C7D19" w:rsidRPr="009C7D19" w:rsidRDefault="009C7D19" w:rsidP="009C7D19">
      <w:r w:rsidRPr="009C7D19">
        <w:t>A dedicated archive programme could:</w:t>
      </w:r>
    </w:p>
    <w:p w14:paraId="62F59F1B" w14:textId="77777777" w:rsidR="009C7D19" w:rsidRPr="009C7D19" w:rsidRDefault="009C7D19" w:rsidP="009C7D19">
      <w:r w:rsidRPr="009C7D19">
        <w:t>identify endangered records;</w:t>
      </w:r>
    </w:p>
    <w:p w14:paraId="03E5C37A" w14:textId="77777777" w:rsidR="009C7D19" w:rsidRPr="009C7D19" w:rsidRDefault="009C7D19" w:rsidP="009C7D19">
      <w:r w:rsidRPr="009C7D19">
        <w:t>digitise where lawful;</w:t>
      </w:r>
    </w:p>
    <w:p w14:paraId="2088CBAE" w14:textId="77777777" w:rsidR="009C7D19" w:rsidRPr="009C7D19" w:rsidRDefault="009C7D19" w:rsidP="009C7D19">
      <w:r w:rsidRPr="009C7D19">
        <w:t>improve backup;</w:t>
      </w:r>
    </w:p>
    <w:p w14:paraId="3AFA9A11" w14:textId="77777777" w:rsidR="009C7D19" w:rsidRPr="009C7D19" w:rsidRDefault="009C7D19" w:rsidP="009C7D19">
      <w:r w:rsidRPr="009C7D19">
        <w:t>record provenance;</w:t>
      </w:r>
    </w:p>
    <w:p w14:paraId="3AF55F6F" w14:textId="77777777" w:rsidR="009C7D19" w:rsidRPr="009C7D19" w:rsidRDefault="009C7D19" w:rsidP="009C7D19">
      <w:r w:rsidRPr="009C7D19">
        <w:t>and</w:t>
      </w:r>
    </w:p>
    <w:p w14:paraId="725AF652" w14:textId="77777777" w:rsidR="009C7D19" w:rsidRPr="009C7D19" w:rsidRDefault="009C7D19" w:rsidP="009C7D19">
      <w:r w:rsidRPr="009C7D19">
        <w:t>support community custody.</w:t>
      </w:r>
    </w:p>
    <w:p w14:paraId="26A88F31" w14:textId="77777777" w:rsidR="009C7D19" w:rsidRPr="009C7D19" w:rsidRDefault="009C7D19" w:rsidP="009C7D19">
      <w:r w:rsidRPr="009C7D19">
        <w:t>This produces visible racial-security outcomes.</w:t>
      </w:r>
    </w:p>
    <w:p w14:paraId="6BBE0F7E" w14:textId="77777777" w:rsidR="009C7D19" w:rsidRPr="009C7D19" w:rsidRDefault="009C7D19" w:rsidP="009C7D19">
      <w:pPr>
        <w:spacing w:before="100" w:after="20" w:line="240" w:lineRule="auto"/>
        <w:rPr>
          <w:b/>
          <w:bCs/>
        </w:rPr>
      </w:pPr>
      <w:r w:rsidRPr="009C7D19">
        <w:rPr>
          <w:b/>
          <w:bCs/>
          <w:sz w:val="21"/>
        </w:rPr>
        <w:t>PART XXVI — EARLY SUCCESS CRITERIA</w:t>
      </w:r>
    </w:p>
    <w:p w14:paraId="75654071" w14:textId="77777777" w:rsidR="009C7D19" w:rsidRPr="009C7D19" w:rsidRDefault="009C7D19" w:rsidP="009C7D19">
      <w:pPr>
        <w:spacing w:before="60" w:after="10" w:line="240" w:lineRule="auto"/>
        <w:rPr>
          <w:b/>
          <w:bCs/>
        </w:rPr>
      </w:pPr>
      <w:r w:rsidRPr="009C7D19">
        <w:rPr>
          <w:b/>
          <w:bCs/>
          <w:sz w:val="19"/>
        </w:rPr>
        <w:t>21.105 What would success look like after the early phase?</w:t>
      </w:r>
    </w:p>
    <w:p w14:paraId="48663001" w14:textId="77777777" w:rsidR="009C7D19" w:rsidRPr="009C7D19" w:rsidRDefault="009C7D19" w:rsidP="009C7D19">
      <w:r w:rsidRPr="009C7D19">
        <w:t>Success should not initially mean:</w:t>
      </w:r>
    </w:p>
    <w:p w14:paraId="134C6112" w14:textId="77777777" w:rsidR="009C7D19" w:rsidRPr="009C7D19" w:rsidRDefault="009C7D19" w:rsidP="009C7D19">
      <w:r w:rsidRPr="009C7D19">
        <w:t>millions of members;</w:t>
      </w:r>
    </w:p>
    <w:p w14:paraId="7434A6AF" w14:textId="77777777" w:rsidR="009C7D19" w:rsidRPr="009C7D19" w:rsidRDefault="009C7D19" w:rsidP="009C7D19">
      <w:r w:rsidRPr="009C7D19">
        <w:t>government recognition;</w:t>
      </w:r>
    </w:p>
    <w:p w14:paraId="22EB7BCA" w14:textId="77777777" w:rsidR="009C7D19" w:rsidRPr="009C7D19" w:rsidRDefault="009C7D19" w:rsidP="009C7D19">
      <w:r w:rsidRPr="009C7D19">
        <w:t>or</w:t>
      </w:r>
    </w:p>
    <w:p w14:paraId="3EF8C3BB" w14:textId="77777777" w:rsidR="009C7D19" w:rsidRPr="009C7D19" w:rsidRDefault="009C7D19" w:rsidP="009C7D19">
      <w:r w:rsidRPr="009C7D19">
        <w:t>large buildings.</w:t>
      </w:r>
    </w:p>
    <w:p w14:paraId="6879C47B" w14:textId="77777777" w:rsidR="009C7D19" w:rsidRPr="009C7D19" w:rsidRDefault="009C7D19" w:rsidP="009C7D19">
      <w:r w:rsidRPr="009C7D19">
        <w:t>Early success could mean:</w:t>
      </w:r>
    </w:p>
    <w:p w14:paraId="2273A3F0" w14:textId="77777777" w:rsidR="009C7D19" w:rsidRPr="009C7D19" w:rsidRDefault="009C7D19" w:rsidP="009C7D19">
      <w:r w:rsidRPr="009C7D19">
        <w:t>a stable system;</w:t>
      </w:r>
    </w:p>
    <w:p w14:paraId="4964EE53" w14:textId="77777777" w:rsidR="009C7D19" w:rsidRPr="009C7D19" w:rsidRDefault="009C7D19" w:rsidP="009C7D19">
      <w:r w:rsidRPr="009C7D19">
        <w:t>real members;</w:t>
      </w:r>
    </w:p>
    <w:p w14:paraId="4017D293" w14:textId="77777777" w:rsidR="009C7D19" w:rsidRPr="009C7D19" w:rsidRDefault="009C7D19" w:rsidP="009C7D19">
      <w:r w:rsidRPr="009C7D19">
        <w:t>active divisions;</w:t>
      </w:r>
    </w:p>
    <w:p w14:paraId="6CF624DF" w14:textId="77777777" w:rsidR="009C7D19" w:rsidRPr="009C7D19" w:rsidRDefault="009C7D19" w:rsidP="009C7D19">
      <w:r w:rsidRPr="009C7D19">
        <w:t>credible reports;</w:t>
      </w:r>
    </w:p>
    <w:p w14:paraId="39F16630" w14:textId="77777777" w:rsidR="009C7D19" w:rsidRPr="009C7D19" w:rsidRDefault="009C7D19" w:rsidP="009C7D19">
      <w:r w:rsidRPr="009C7D19">
        <w:lastRenderedPageBreak/>
        <w:t>documented safeguards;</w:t>
      </w:r>
    </w:p>
    <w:p w14:paraId="7CEA1DEB" w14:textId="77777777" w:rsidR="009C7D19" w:rsidRPr="009C7D19" w:rsidRDefault="009C7D19" w:rsidP="009C7D19">
      <w:r w:rsidRPr="009C7D19">
        <w:t>successful interventions;</w:t>
      </w:r>
    </w:p>
    <w:p w14:paraId="3C8AC272" w14:textId="77777777" w:rsidR="009C7D19" w:rsidRPr="009C7D19" w:rsidRDefault="009C7D19" w:rsidP="009C7D19">
      <w:r w:rsidRPr="009C7D19">
        <w:t>secure archives;</w:t>
      </w:r>
    </w:p>
    <w:p w14:paraId="325275D8" w14:textId="77777777" w:rsidR="009C7D19" w:rsidRPr="009C7D19" w:rsidRDefault="009C7D19" w:rsidP="009C7D19">
      <w:r w:rsidRPr="009C7D19">
        <w:t>and</w:t>
      </w:r>
    </w:p>
    <w:p w14:paraId="207F9E90" w14:textId="77777777" w:rsidR="009C7D19" w:rsidRPr="009C7D19" w:rsidRDefault="009C7D19" w:rsidP="009C7D19">
      <w:r w:rsidRPr="009C7D19">
        <w:t>reliable governance.</w:t>
      </w:r>
    </w:p>
    <w:p w14:paraId="5AF2AB8A" w14:textId="77777777" w:rsidR="009C7D19" w:rsidRPr="009C7D19" w:rsidRDefault="009C7D19" w:rsidP="009C7D19">
      <w:r w:rsidRPr="009C7D19">
        <w:t>These are foundations.</w:t>
      </w:r>
    </w:p>
    <w:p w14:paraId="1822B9C2" w14:textId="77777777" w:rsidR="009C7D19" w:rsidRPr="009C7D19" w:rsidRDefault="009C7D19" w:rsidP="009C7D19">
      <w:pPr>
        <w:spacing w:before="60" w:after="10" w:line="240" w:lineRule="auto"/>
        <w:rPr>
          <w:b/>
          <w:bCs/>
        </w:rPr>
      </w:pPr>
      <w:r w:rsidRPr="009C7D19">
        <w:rPr>
          <w:b/>
          <w:bCs/>
          <w:sz w:val="19"/>
        </w:rPr>
        <w:t>21.106 Evidence of institutional value</w:t>
      </w:r>
    </w:p>
    <w:p w14:paraId="073D0A77" w14:textId="77777777" w:rsidR="009C7D19" w:rsidRPr="009C7D19" w:rsidRDefault="009C7D19" w:rsidP="009C7D19">
      <w:r w:rsidRPr="009C7D19">
        <w:t>The institution should be able to show examples where it:</w:t>
      </w:r>
    </w:p>
    <w:p w14:paraId="4BC7398B" w14:textId="77777777" w:rsidR="009C7D19" w:rsidRPr="009C7D19" w:rsidRDefault="009C7D19" w:rsidP="009C7D19">
      <w:r w:rsidRPr="009C7D19">
        <w:t>identified a risk;</w:t>
      </w:r>
    </w:p>
    <w:p w14:paraId="34F759D2" w14:textId="77777777" w:rsidR="009C7D19" w:rsidRPr="009C7D19" w:rsidRDefault="009C7D19" w:rsidP="009C7D19">
      <w:r w:rsidRPr="009C7D19">
        <w:t>obtained evidence;</w:t>
      </w:r>
    </w:p>
    <w:p w14:paraId="103D9C57" w14:textId="77777777" w:rsidR="009C7D19" w:rsidRPr="009C7D19" w:rsidRDefault="009C7D19" w:rsidP="009C7D19">
      <w:r w:rsidRPr="009C7D19">
        <w:t>caused clarification;</w:t>
      </w:r>
    </w:p>
    <w:p w14:paraId="26A38149" w14:textId="77777777" w:rsidR="009C7D19" w:rsidRPr="009C7D19" w:rsidRDefault="009C7D19" w:rsidP="009C7D19">
      <w:r w:rsidRPr="009C7D19">
        <w:t>improved a safeguard;</w:t>
      </w:r>
    </w:p>
    <w:p w14:paraId="69A39287" w14:textId="77777777" w:rsidR="009C7D19" w:rsidRPr="009C7D19" w:rsidRDefault="009C7D19" w:rsidP="009C7D19">
      <w:r w:rsidRPr="009C7D19">
        <w:t>preserved an asset;</w:t>
      </w:r>
    </w:p>
    <w:p w14:paraId="43392A0C" w14:textId="77777777" w:rsidR="009C7D19" w:rsidRPr="009C7D19" w:rsidRDefault="009C7D19" w:rsidP="009C7D19">
      <w:r w:rsidRPr="009C7D19">
        <w:t>corrected data;</w:t>
      </w:r>
    </w:p>
    <w:p w14:paraId="030EE282" w14:textId="77777777" w:rsidR="009C7D19" w:rsidRPr="009C7D19" w:rsidRDefault="009C7D19" w:rsidP="009C7D19">
      <w:r w:rsidRPr="009C7D19">
        <w:t>or</w:t>
      </w:r>
    </w:p>
    <w:p w14:paraId="6D144807" w14:textId="77777777" w:rsidR="009C7D19" w:rsidRPr="009C7D19" w:rsidRDefault="009C7D19" w:rsidP="009C7D19">
      <w:r w:rsidRPr="009C7D19">
        <w:t>helped resolve an institutional problem.</w:t>
      </w:r>
    </w:p>
    <w:p w14:paraId="3E1C143B" w14:textId="77777777" w:rsidR="009C7D19" w:rsidRPr="009C7D19" w:rsidRDefault="009C7D19" w:rsidP="009C7D19">
      <w:r w:rsidRPr="009C7D19">
        <w:t>Demonstrated value builds legitimacy.</w:t>
      </w:r>
    </w:p>
    <w:p w14:paraId="127EED97" w14:textId="77777777" w:rsidR="009C7D19" w:rsidRPr="009C7D19" w:rsidRDefault="009C7D19" w:rsidP="009C7D19">
      <w:pPr>
        <w:spacing w:before="60" w:after="10" w:line="240" w:lineRule="auto"/>
        <w:rPr>
          <w:b/>
          <w:bCs/>
        </w:rPr>
      </w:pPr>
      <w:r w:rsidRPr="009C7D19">
        <w:rPr>
          <w:b/>
          <w:bCs/>
          <w:sz w:val="19"/>
        </w:rPr>
        <w:t>21.107 Measure failures too</w:t>
      </w:r>
    </w:p>
    <w:p w14:paraId="2A6D7FC4" w14:textId="77777777" w:rsidR="009C7D19" w:rsidRPr="009C7D19" w:rsidRDefault="009C7D19" w:rsidP="009C7D19">
      <w:r w:rsidRPr="009C7D19">
        <w:t>The implementation review should also record:</w:t>
      </w:r>
    </w:p>
    <w:p w14:paraId="45CB47BD" w14:textId="77777777" w:rsidR="009C7D19" w:rsidRPr="009C7D19" w:rsidRDefault="009C7D19" w:rsidP="009C7D19">
      <w:r w:rsidRPr="009C7D19">
        <w:t>features that failed;</w:t>
      </w:r>
    </w:p>
    <w:p w14:paraId="228BE6B8" w14:textId="77777777" w:rsidR="009C7D19" w:rsidRPr="009C7D19" w:rsidRDefault="009C7D19" w:rsidP="009C7D19">
      <w:r w:rsidRPr="009C7D19">
        <w:t>investigations that produced no finding;</w:t>
      </w:r>
    </w:p>
    <w:p w14:paraId="6C1ED823" w14:textId="77777777" w:rsidR="009C7D19" w:rsidRPr="009C7D19" w:rsidRDefault="009C7D19" w:rsidP="009C7D19">
      <w:r w:rsidRPr="009C7D19">
        <w:t>poorly designed controls;</w:t>
      </w:r>
    </w:p>
    <w:p w14:paraId="7656B8DD" w14:textId="77777777" w:rsidR="009C7D19" w:rsidRPr="009C7D19" w:rsidRDefault="009C7D19" w:rsidP="009C7D19">
      <w:r w:rsidRPr="009C7D19">
        <w:t>membership problems;</w:t>
      </w:r>
    </w:p>
    <w:p w14:paraId="77FEE3C1" w14:textId="77777777" w:rsidR="009C7D19" w:rsidRPr="009C7D19" w:rsidRDefault="009C7D19" w:rsidP="009C7D19">
      <w:r w:rsidRPr="009C7D19">
        <w:t>and</w:t>
      </w:r>
    </w:p>
    <w:p w14:paraId="08744B7E" w14:textId="77777777" w:rsidR="009C7D19" w:rsidRPr="009C7D19" w:rsidRDefault="009C7D19" w:rsidP="009C7D19">
      <w:r w:rsidRPr="009C7D19">
        <w:t>technical mistakes.</w:t>
      </w:r>
    </w:p>
    <w:p w14:paraId="7080D54C" w14:textId="77777777" w:rsidR="009C7D19" w:rsidRPr="009C7D19" w:rsidRDefault="009C7D19" w:rsidP="009C7D19">
      <w:r w:rsidRPr="009C7D19">
        <w:t>A truthful implementation history strengthens later planning.</w:t>
      </w:r>
    </w:p>
    <w:p w14:paraId="6B483D97" w14:textId="77777777" w:rsidR="009C7D19" w:rsidRPr="009C7D19" w:rsidRDefault="009C7D19" w:rsidP="009C7D19">
      <w:pPr>
        <w:spacing w:before="100" w:after="20" w:line="240" w:lineRule="auto"/>
        <w:rPr>
          <w:b/>
          <w:bCs/>
        </w:rPr>
      </w:pPr>
      <w:r w:rsidRPr="009C7D19">
        <w:rPr>
          <w:b/>
          <w:bCs/>
          <w:sz w:val="21"/>
        </w:rPr>
        <w:t>PART XXVII — FIVE-YEAR DEVELOPMENT MODEL</w:t>
      </w:r>
    </w:p>
    <w:p w14:paraId="4D6FC3B0" w14:textId="77777777" w:rsidR="009C7D19" w:rsidRPr="009C7D19" w:rsidRDefault="009C7D19" w:rsidP="009C7D19">
      <w:pPr>
        <w:spacing w:before="60" w:after="10" w:line="240" w:lineRule="auto"/>
        <w:rPr>
          <w:b/>
          <w:bCs/>
        </w:rPr>
      </w:pPr>
      <w:r w:rsidRPr="009C7D19">
        <w:rPr>
          <w:b/>
          <w:bCs/>
          <w:sz w:val="19"/>
        </w:rPr>
        <w:t>21.108 Year One — Foundation</w:t>
      </w:r>
    </w:p>
    <w:p w14:paraId="53B31E43" w14:textId="77777777" w:rsidR="009C7D19" w:rsidRPr="009C7D19" w:rsidRDefault="009C7D19" w:rsidP="009C7D19">
      <w:r w:rsidRPr="009C7D19">
        <w:t>Priority:</w:t>
      </w:r>
    </w:p>
    <w:p w14:paraId="199CDCB0" w14:textId="77777777" w:rsidR="009C7D19" w:rsidRPr="009C7D19" w:rsidRDefault="009C7D19" w:rsidP="009C7D19">
      <w:r w:rsidRPr="009C7D19">
        <w:t>doctrine;</w:t>
      </w:r>
    </w:p>
    <w:p w14:paraId="31CB1871" w14:textId="77777777" w:rsidR="009C7D19" w:rsidRPr="009C7D19" w:rsidRDefault="009C7D19" w:rsidP="009C7D19">
      <w:r w:rsidRPr="009C7D19">
        <w:t>platform;</w:t>
      </w:r>
    </w:p>
    <w:p w14:paraId="57756BFC" w14:textId="77777777" w:rsidR="009C7D19" w:rsidRPr="009C7D19" w:rsidRDefault="009C7D19" w:rsidP="009C7D19">
      <w:r w:rsidRPr="009C7D19">
        <w:t>membership;</w:t>
      </w:r>
    </w:p>
    <w:p w14:paraId="4EBC8095" w14:textId="77777777" w:rsidR="009C7D19" w:rsidRPr="009C7D19" w:rsidRDefault="009C7D19" w:rsidP="009C7D19">
      <w:r w:rsidRPr="009C7D19">
        <w:t>identity;</w:t>
      </w:r>
    </w:p>
    <w:p w14:paraId="309DAC65" w14:textId="77777777" w:rsidR="009C7D19" w:rsidRPr="009C7D19" w:rsidRDefault="009C7D19" w:rsidP="009C7D19">
      <w:r w:rsidRPr="009C7D19">
        <w:t>data protection;</w:t>
      </w:r>
    </w:p>
    <w:p w14:paraId="2BEB777C" w14:textId="77777777" w:rsidR="009C7D19" w:rsidRPr="009C7D19" w:rsidRDefault="009C7D19" w:rsidP="009C7D19">
      <w:r w:rsidRPr="009C7D19">
        <w:t>basic divisions;</w:t>
      </w:r>
    </w:p>
    <w:p w14:paraId="03538CE5" w14:textId="77777777" w:rsidR="009C7D19" w:rsidRPr="009C7D19" w:rsidRDefault="009C7D19" w:rsidP="009C7D19">
      <w:r w:rsidRPr="009C7D19">
        <w:t>and</w:t>
      </w:r>
    </w:p>
    <w:p w14:paraId="3750CD30" w14:textId="77777777" w:rsidR="009C7D19" w:rsidRPr="009C7D19" w:rsidRDefault="009C7D19" w:rsidP="009C7D19">
      <w:r w:rsidRPr="009C7D19">
        <w:t>governance.</w:t>
      </w:r>
    </w:p>
    <w:p w14:paraId="31DC736C" w14:textId="77777777" w:rsidR="009C7D19" w:rsidRPr="009C7D19" w:rsidRDefault="009C7D19" w:rsidP="009C7D19">
      <w:r w:rsidRPr="009C7D19">
        <w:t>The question is:</w:t>
      </w:r>
    </w:p>
    <w:p w14:paraId="7144BD90" w14:textId="77777777" w:rsidR="009C7D19" w:rsidRPr="009C7D19" w:rsidRDefault="009C7D19" w:rsidP="009C7D19">
      <w:pPr>
        <w:spacing w:before="50" w:after="10" w:line="240" w:lineRule="auto"/>
      </w:pPr>
      <w:r w:rsidRPr="009C7D19">
        <w:rPr>
          <w:b/>
          <w:bCs/>
          <w:sz w:val="19"/>
        </w:rPr>
        <w:t>CAN THE PROJECT OPERATE RELIABLY?</w:t>
      </w:r>
    </w:p>
    <w:p w14:paraId="49B6C7DF" w14:textId="77777777" w:rsidR="009C7D19" w:rsidRPr="009C7D19" w:rsidRDefault="009C7D19" w:rsidP="009C7D19">
      <w:pPr>
        <w:spacing w:before="60" w:after="10" w:line="240" w:lineRule="auto"/>
        <w:rPr>
          <w:b/>
          <w:bCs/>
        </w:rPr>
      </w:pPr>
      <w:r w:rsidRPr="009C7D19">
        <w:rPr>
          <w:b/>
          <w:bCs/>
          <w:sz w:val="19"/>
        </w:rPr>
        <w:t>21.109 Year Two — Capability</w:t>
      </w:r>
    </w:p>
    <w:p w14:paraId="041EA1D6" w14:textId="77777777" w:rsidR="009C7D19" w:rsidRPr="009C7D19" w:rsidRDefault="009C7D19" w:rsidP="009C7D19">
      <w:r w:rsidRPr="009C7D19">
        <w:t>Priority:</w:t>
      </w:r>
    </w:p>
    <w:p w14:paraId="263350D5" w14:textId="77777777" w:rsidR="009C7D19" w:rsidRPr="009C7D19" w:rsidRDefault="009C7D19" w:rsidP="009C7D19">
      <w:r w:rsidRPr="009C7D19">
        <w:t>working groups;</w:t>
      </w:r>
    </w:p>
    <w:p w14:paraId="19B0B6CD" w14:textId="77777777" w:rsidR="009C7D19" w:rsidRPr="009C7D19" w:rsidRDefault="009C7D19" w:rsidP="009C7D19">
      <w:r w:rsidRPr="009C7D19">
        <w:t>risk reporting;</w:t>
      </w:r>
    </w:p>
    <w:p w14:paraId="2B618B86" w14:textId="77777777" w:rsidR="009C7D19" w:rsidRPr="009C7D19" w:rsidRDefault="009C7D19" w:rsidP="009C7D19">
      <w:r w:rsidRPr="009C7D19">
        <w:t>research;</w:t>
      </w:r>
    </w:p>
    <w:p w14:paraId="58325E3B" w14:textId="77777777" w:rsidR="009C7D19" w:rsidRPr="009C7D19" w:rsidRDefault="009C7D19" w:rsidP="009C7D19">
      <w:r w:rsidRPr="009C7D19">
        <w:t>support;</w:t>
      </w:r>
    </w:p>
    <w:p w14:paraId="1F55F35F" w14:textId="77777777" w:rsidR="009C7D19" w:rsidRPr="009C7D19" w:rsidRDefault="009C7D19" w:rsidP="009C7D19">
      <w:r w:rsidRPr="009C7D19">
        <w:t>verification pilots;</w:t>
      </w:r>
    </w:p>
    <w:p w14:paraId="3F66599B" w14:textId="77777777" w:rsidR="009C7D19" w:rsidRPr="009C7D19" w:rsidRDefault="009C7D19" w:rsidP="009C7D19">
      <w:r w:rsidRPr="009C7D19">
        <w:t>and</w:t>
      </w:r>
    </w:p>
    <w:p w14:paraId="54885DD5" w14:textId="77777777" w:rsidR="009C7D19" w:rsidRPr="009C7D19" w:rsidRDefault="009C7D19" w:rsidP="009C7D19">
      <w:r w:rsidRPr="009C7D19">
        <w:t>cultural-security mapping.</w:t>
      </w:r>
    </w:p>
    <w:p w14:paraId="0E849C02" w14:textId="77777777" w:rsidR="009C7D19" w:rsidRPr="009C7D19" w:rsidRDefault="009C7D19" w:rsidP="009C7D19">
      <w:r w:rsidRPr="009C7D19">
        <w:t>The question becomes:</w:t>
      </w:r>
    </w:p>
    <w:p w14:paraId="1061B439" w14:textId="77777777" w:rsidR="009C7D19" w:rsidRPr="009C7D19" w:rsidRDefault="009C7D19" w:rsidP="009C7D19">
      <w:pPr>
        <w:spacing w:before="50" w:after="10" w:line="240" w:lineRule="auto"/>
      </w:pPr>
      <w:r w:rsidRPr="009C7D19">
        <w:rPr>
          <w:b/>
          <w:bCs/>
          <w:sz w:val="19"/>
        </w:rPr>
        <w:t>CAN THE PROJECT IDENTIFY AND ANALYSE REAL RACIAL RISKS?</w:t>
      </w:r>
    </w:p>
    <w:p w14:paraId="64E16800" w14:textId="77777777" w:rsidR="009C7D19" w:rsidRPr="009C7D19" w:rsidRDefault="009C7D19" w:rsidP="009C7D19">
      <w:pPr>
        <w:spacing w:before="60" w:after="10" w:line="240" w:lineRule="auto"/>
        <w:rPr>
          <w:b/>
          <w:bCs/>
        </w:rPr>
      </w:pPr>
      <w:r w:rsidRPr="009C7D19">
        <w:rPr>
          <w:b/>
          <w:bCs/>
          <w:sz w:val="19"/>
        </w:rPr>
        <w:t>21.110 Year Three — Intervention</w:t>
      </w:r>
    </w:p>
    <w:p w14:paraId="365FBE50" w14:textId="77777777" w:rsidR="009C7D19" w:rsidRPr="009C7D19" w:rsidRDefault="009C7D19" w:rsidP="009C7D19">
      <w:r w:rsidRPr="009C7D19">
        <w:t>Priority:</w:t>
      </w:r>
    </w:p>
    <w:p w14:paraId="1214D5A3" w14:textId="77777777" w:rsidR="009C7D19" w:rsidRPr="009C7D19" w:rsidRDefault="009C7D19" w:rsidP="009C7D19">
      <w:r w:rsidRPr="009C7D19">
        <w:t>institutional engagement;</w:t>
      </w:r>
    </w:p>
    <w:p w14:paraId="44548822" w14:textId="77777777" w:rsidR="009C7D19" w:rsidRPr="009C7D19" w:rsidRDefault="009C7D19" w:rsidP="009C7D19">
      <w:r w:rsidRPr="009C7D19">
        <w:t>audit pilots;</w:t>
      </w:r>
    </w:p>
    <w:p w14:paraId="79F769D9" w14:textId="77777777" w:rsidR="009C7D19" w:rsidRPr="009C7D19" w:rsidRDefault="009C7D19" w:rsidP="009C7D19">
      <w:r w:rsidRPr="009C7D19">
        <w:t>sector programmes;</w:t>
      </w:r>
    </w:p>
    <w:p w14:paraId="23A4A072" w14:textId="77777777" w:rsidR="009C7D19" w:rsidRPr="009C7D19" w:rsidRDefault="009C7D19" w:rsidP="009C7D19">
      <w:r w:rsidRPr="009C7D19">
        <w:t>corrective-action monitoring;</w:t>
      </w:r>
    </w:p>
    <w:p w14:paraId="7DABFD91" w14:textId="77777777" w:rsidR="009C7D19" w:rsidRPr="009C7D19" w:rsidRDefault="009C7D19" w:rsidP="009C7D19">
      <w:r w:rsidRPr="009C7D19">
        <w:t>and</w:t>
      </w:r>
    </w:p>
    <w:p w14:paraId="4A2BA0CE" w14:textId="77777777" w:rsidR="009C7D19" w:rsidRPr="009C7D19" w:rsidRDefault="009C7D19" w:rsidP="009C7D19">
      <w:r w:rsidRPr="009C7D19">
        <w:t>annual reporting.</w:t>
      </w:r>
    </w:p>
    <w:p w14:paraId="06C4E5DE" w14:textId="77777777" w:rsidR="009C7D19" w:rsidRPr="009C7D19" w:rsidRDefault="009C7D19" w:rsidP="009C7D19">
      <w:r w:rsidRPr="009C7D19">
        <w:t>The question becomes:</w:t>
      </w:r>
    </w:p>
    <w:p w14:paraId="4AB31FC2" w14:textId="77777777" w:rsidR="009C7D19" w:rsidRPr="009C7D19" w:rsidRDefault="009C7D19" w:rsidP="009C7D19">
      <w:pPr>
        <w:spacing w:before="50" w:after="10" w:line="240" w:lineRule="auto"/>
      </w:pPr>
      <w:r w:rsidRPr="009C7D19">
        <w:rPr>
          <w:b/>
          <w:bCs/>
          <w:sz w:val="19"/>
        </w:rPr>
        <w:t>CAN RACIAL SECURITY REDUCE RISK?</w:t>
      </w:r>
    </w:p>
    <w:p w14:paraId="385AC2AB" w14:textId="77777777" w:rsidR="009C7D19" w:rsidRPr="009C7D19" w:rsidRDefault="009C7D19" w:rsidP="009C7D19">
      <w:pPr>
        <w:spacing w:before="60" w:after="10" w:line="240" w:lineRule="auto"/>
        <w:rPr>
          <w:b/>
          <w:bCs/>
        </w:rPr>
      </w:pPr>
      <w:r w:rsidRPr="009C7D19">
        <w:rPr>
          <w:b/>
          <w:bCs/>
          <w:sz w:val="19"/>
        </w:rPr>
        <w:t>21.111 Year Four — Representation</w:t>
      </w:r>
    </w:p>
    <w:p w14:paraId="0CEADFE2" w14:textId="77777777" w:rsidR="009C7D19" w:rsidRPr="009C7D19" w:rsidRDefault="009C7D19" w:rsidP="009C7D19">
      <w:r w:rsidRPr="009C7D19">
        <w:t>Priority:</w:t>
      </w:r>
    </w:p>
    <w:p w14:paraId="299B98B3" w14:textId="77777777" w:rsidR="009C7D19" w:rsidRPr="009C7D19" w:rsidRDefault="009C7D19" w:rsidP="009C7D19">
      <w:r w:rsidRPr="009C7D19">
        <w:t>stronger divisional governance;</w:t>
      </w:r>
    </w:p>
    <w:p w14:paraId="513DDC53" w14:textId="77777777" w:rsidR="009C7D19" w:rsidRPr="009C7D19" w:rsidRDefault="009C7D19" w:rsidP="009C7D19">
      <w:r w:rsidRPr="009C7D19">
        <w:t>national representation;</w:t>
      </w:r>
    </w:p>
    <w:p w14:paraId="4D3A3910" w14:textId="77777777" w:rsidR="009C7D19" w:rsidRPr="009C7D19" w:rsidRDefault="009C7D19" w:rsidP="009C7D19">
      <w:r w:rsidRPr="009C7D19">
        <w:t>Council transition;</w:t>
      </w:r>
    </w:p>
    <w:p w14:paraId="4DABFDA4" w14:textId="77777777" w:rsidR="009C7D19" w:rsidRPr="009C7D19" w:rsidRDefault="009C7D19" w:rsidP="009C7D19">
      <w:r w:rsidRPr="009C7D19">
        <w:t>independent oversight;</w:t>
      </w:r>
    </w:p>
    <w:p w14:paraId="5A2E6CD2" w14:textId="77777777" w:rsidR="009C7D19" w:rsidRPr="009C7D19" w:rsidRDefault="009C7D19" w:rsidP="009C7D19">
      <w:r w:rsidRPr="009C7D19">
        <w:t>and</w:t>
      </w:r>
    </w:p>
    <w:p w14:paraId="421191E0" w14:textId="77777777" w:rsidR="009C7D19" w:rsidRPr="009C7D19" w:rsidRDefault="009C7D19" w:rsidP="009C7D19">
      <w:r w:rsidRPr="009C7D19">
        <w:t>professional capability.</w:t>
      </w:r>
    </w:p>
    <w:p w14:paraId="37161332" w14:textId="77777777" w:rsidR="009C7D19" w:rsidRPr="009C7D19" w:rsidRDefault="009C7D19" w:rsidP="009C7D19">
      <w:r w:rsidRPr="009C7D19">
        <w:t>The question becomes:</w:t>
      </w:r>
    </w:p>
    <w:p w14:paraId="64EB3051" w14:textId="77777777" w:rsidR="009C7D19" w:rsidRPr="009C7D19" w:rsidRDefault="009C7D19" w:rsidP="009C7D19">
      <w:pPr>
        <w:spacing w:before="50" w:after="10" w:line="240" w:lineRule="auto"/>
      </w:pPr>
      <w:r w:rsidRPr="009C7D19">
        <w:rPr>
          <w:b/>
          <w:bCs/>
          <w:sz w:val="19"/>
        </w:rPr>
        <w:t>CAN THE INSTITUTION GOVERN ITSELF LEGITIMATELY?</w:t>
      </w:r>
    </w:p>
    <w:p w14:paraId="58E2AF16" w14:textId="77777777" w:rsidR="009C7D19" w:rsidRPr="009C7D19" w:rsidRDefault="009C7D19" w:rsidP="009C7D19">
      <w:pPr>
        <w:spacing w:before="60" w:after="10" w:line="240" w:lineRule="auto"/>
        <w:rPr>
          <w:b/>
          <w:bCs/>
        </w:rPr>
      </w:pPr>
      <w:r w:rsidRPr="009C7D19">
        <w:rPr>
          <w:b/>
          <w:bCs/>
          <w:sz w:val="19"/>
        </w:rPr>
        <w:lastRenderedPageBreak/>
        <w:t>21.112 Year Five — National institution</w:t>
      </w:r>
    </w:p>
    <w:p w14:paraId="0B63D6E2" w14:textId="77777777" w:rsidR="009C7D19" w:rsidRPr="009C7D19" w:rsidRDefault="009C7D19" w:rsidP="009C7D19">
      <w:r w:rsidRPr="009C7D19">
        <w:t>Priority:</w:t>
      </w:r>
    </w:p>
    <w:p w14:paraId="10374132" w14:textId="77777777" w:rsidR="009C7D19" w:rsidRPr="009C7D19" w:rsidRDefault="009C7D19" w:rsidP="009C7D19">
      <w:r w:rsidRPr="009C7D19">
        <w:t>National Racial Security Council;</w:t>
      </w:r>
    </w:p>
    <w:p w14:paraId="32CCCB45" w14:textId="77777777" w:rsidR="009C7D19" w:rsidRPr="009C7D19" w:rsidRDefault="009C7D19" w:rsidP="009C7D19">
      <w:r w:rsidRPr="009C7D19">
        <w:t>national assessment;</w:t>
      </w:r>
    </w:p>
    <w:p w14:paraId="759EE111" w14:textId="77777777" w:rsidR="009C7D19" w:rsidRPr="009C7D19" w:rsidRDefault="009C7D19" w:rsidP="009C7D19">
      <w:r w:rsidRPr="009C7D19">
        <w:t>national sector network;</w:t>
      </w:r>
    </w:p>
    <w:p w14:paraId="6B2D428F" w14:textId="77777777" w:rsidR="009C7D19" w:rsidRPr="009C7D19" w:rsidRDefault="009C7D19" w:rsidP="009C7D19">
      <w:r w:rsidRPr="009C7D19">
        <w:t>formal partnerships;</w:t>
      </w:r>
    </w:p>
    <w:p w14:paraId="425F4BAE" w14:textId="77777777" w:rsidR="009C7D19" w:rsidRPr="009C7D19" w:rsidRDefault="009C7D19" w:rsidP="009C7D19">
      <w:r w:rsidRPr="009C7D19">
        <w:t>strategic foresight;</w:t>
      </w:r>
    </w:p>
    <w:p w14:paraId="5CE7230F" w14:textId="77777777" w:rsidR="009C7D19" w:rsidRPr="009C7D19" w:rsidRDefault="009C7D19" w:rsidP="009C7D19">
      <w:r w:rsidRPr="009C7D19">
        <w:t>and</w:t>
      </w:r>
    </w:p>
    <w:p w14:paraId="2A38CFEA" w14:textId="77777777" w:rsidR="009C7D19" w:rsidRPr="009C7D19" w:rsidRDefault="009C7D19" w:rsidP="009C7D19">
      <w:r w:rsidRPr="009C7D19">
        <w:t>institutional continuity.</w:t>
      </w:r>
    </w:p>
    <w:p w14:paraId="608D1933" w14:textId="77777777" w:rsidR="009C7D19" w:rsidRPr="009C7D19" w:rsidRDefault="009C7D19" w:rsidP="009C7D19">
      <w:r w:rsidRPr="009C7D19">
        <w:t>The question becomes:</w:t>
      </w:r>
    </w:p>
    <w:p w14:paraId="200CA786" w14:textId="77777777" w:rsidR="009C7D19" w:rsidRPr="009C7D19" w:rsidRDefault="009C7D19" w:rsidP="009C7D19">
      <w:r w:rsidRPr="009C7D19">
        <w:rPr>
          <w:b/>
          <w:bCs/>
        </w:rPr>
        <w:t>CAN THE SYSTEM OPERATE NATIONALLY WITHOUT DEPENDING UPON ITS FOUNDING phase?</w:t>
      </w:r>
    </w:p>
    <w:p w14:paraId="20838C09" w14:textId="77777777" w:rsidR="009C7D19" w:rsidRPr="009C7D19" w:rsidRDefault="009C7D19" w:rsidP="009C7D19">
      <w:r w:rsidRPr="009C7D19">
        <w:t>The timetable should remain adaptive.</w:t>
      </w:r>
    </w:p>
    <w:p w14:paraId="719FEC44" w14:textId="77777777" w:rsidR="009C7D19" w:rsidRPr="009C7D19" w:rsidRDefault="009C7D19" w:rsidP="009C7D19">
      <w:r w:rsidRPr="009C7D19">
        <w:t>Capability, not calendar alone, determines progression.</w:t>
      </w:r>
    </w:p>
    <w:p w14:paraId="3BA5BEC6" w14:textId="77777777" w:rsidR="009C7D19" w:rsidRPr="009C7D19" w:rsidRDefault="009C7D19" w:rsidP="009C7D19">
      <w:pPr>
        <w:spacing w:before="100" w:after="20" w:line="240" w:lineRule="auto"/>
        <w:rPr>
          <w:b/>
          <w:bCs/>
        </w:rPr>
      </w:pPr>
      <w:r w:rsidRPr="009C7D19">
        <w:rPr>
          <w:b/>
          <w:bCs/>
          <w:sz w:val="21"/>
        </w:rPr>
        <w:t>PART XXVIII — THE IMPLEMENTATION RISKS</w:t>
      </w:r>
    </w:p>
    <w:p w14:paraId="609498BB" w14:textId="77777777" w:rsidR="009C7D19" w:rsidRPr="009C7D19" w:rsidRDefault="009C7D19" w:rsidP="009C7D19">
      <w:pPr>
        <w:spacing w:before="60" w:after="10" w:line="240" w:lineRule="auto"/>
        <w:rPr>
          <w:b/>
          <w:bCs/>
        </w:rPr>
      </w:pPr>
      <w:r w:rsidRPr="009C7D19">
        <w:rPr>
          <w:b/>
          <w:bCs/>
          <w:sz w:val="19"/>
        </w:rPr>
        <w:t>21.113 Overbuilding</w:t>
      </w:r>
    </w:p>
    <w:p w14:paraId="3FB41FDD" w14:textId="77777777" w:rsidR="009C7D19" w:rsidRPr="009C7D19" w:rsidRDefault="009C7D19" w:rsidP="009C7D19">
      <w:r w:rsidRPr="009C7D19">
        <w:t>One major danger is trying to build the final institution immediately.</w:t>
      </w:r>
    </w:p>
    <w:p w14:paraId="7C374AA2" w14:textId="77777777" w:rsidR="009C7D19" w:rsidRPr="009C7D19" w:rsidRDefault="009C7D19" w:rsidP="009C7D19">
      <w:r w:rsidRPr="009C7D19">
        <w:t>This creates:</w:t>
      </w:r>
    </w:p>
    <w:p w14:paraId="70371186" w14:textId="77777777" w:rsidR="009C7D19" w:rsidRPr="009C7D19" w:rsidRDefault="009C7D19" w:rsidP="009C7D19">
      <w:r w:rsidRPr="009C7D19">
        <w:t>complexity;</w:t>
      </w:r>
    </w:p>
    <w:p w14:paraId="0BA83872" w14:textId="77777777" w:rsidR="009C7D19" w:rsidRPr="009C7D19" w:rsidRDefault="009C7D19" w:rsidP="009C7D19">
      <w:r w:rsidRPr="009C7D19">
        <w:t>cost;</w:t>
      </w:r>
    </w:p>
    <w:p w14:paraId="4F8A1D25" w14:textId="77777777" w:rsidR="009C7D19" w:rsidRPr="009C7D19" w:rsidRDefault="009C7D19" w:rsidP="009C7D19">
      <w:r w:rsidRPr="009C7D19">
        <w:t>unfinished systems;</w:t>
      </w:r>
    </w:p>
    <w:p w14:paraId="008CE2F8" w14:textId="77777777" w:rsidR="009C7D19" w:rsidRPr="009C7D19" w:rsidRDefault="009C7D19" w:rsidP="009C7D19">
      <w:r w:rsidRPr="009C7D19">
        <w:t>and</w:t>
      </w:r>
    </w:p>
    <w:p w14:paraId="37EC055B" w14:textId="77777777" w:rsidR="009C7D19" w:rsidRPr="009C7D19" w:rsidRDefault="009C7D19" w:rsidP="009C7D19">
      <w:r w:rsidRPr="009C7D19">
        <w:t>governance failure.</w:t>
      </w:r>
    </w:p>
    <w:p w14:paraId="749655EA" w14:textId="77777777" w:rsidR="009C7D19" w:rsidRPr="009C7D19" w:rsidRDefault="009C7D19" w:rsidP="009C7D19">
      <w:r w:rsidRPr="009C7D19">
        <w:t>The answer is staged development.</w:t>
      </w:r>
    </w:p>
    <w:p w14:paraId="0D1A9321" w14:textId="77777777" w:rsidR="009C7D19" w:rsidRPr="009C7D19" w:rsidRDefault="009C7D19" w:rsidP="009C7D19">
      <w:pPr>
        <w:spacing w:before="60" w:after="10" w:line="240" w:lineRule="auto"/>
        <w:rPr>
          <w:b/>
          <w:bCs/>
        </w:rPr>
      </w:pPr>
      <w:r w:rsidRPr="009C7D19">
        <w:rPr>
          <w:b/>
          <w:bCs/>
          <w:sz w:val="19"/>
        </w:rPr>
        <w:t>21.114 Underbuilding</w:t>
      </w:r>
    </w:p>
    <w:p w14:paraId="4F8AFFCD" w14:textId="77777777" w:rsidR="009C7D19" w:rsidRPr="009C7D19" w:rsidRDefault="009C7D19" w:rsidP="009C7D19">
      <w:r w:rsidRPr="009C7D19">
        <w:t>The opposite danger is remaining permanently a website and discussion forum.</w:t>
      </w:r>
    </w:p>
    <w:p w14:paraId="228438C3" w14:textId="77777777" w:rsidR="009C7D19" w:rsidRPr="009C7D19" w:rsidRDefault="009C7D19" w:rsidP="009C7D19">
      <w:r w:rsidRPr="009C7D19">
        <w:t>That would fail to realise the doctrine.</w:t>
      </w:r>
    </w:p>
    <w:p w14:paraId="458249C9" w14:textId="77777777" w:rsidR="009C7D19" w:rsidRPr="009C7D19" w:rsidRDefault="009C7D19" w:rsidP="009C7D19">
      <w:r w:rsidRPr="009C7D19">
        <w:t>The project must move from communication toward:</w:t>
      </w:r>
    </w:p>
    <w:p w14:paraId="32557FA8" w14:textId="77777777" w:rsidR="009C7D19" w:rsidRPr="009C7D19" w:rsidRDefault="009C7D19" w:rsidP="009C7D19">
      <w:r w:rsidRPr="009C7D19">
        <w:t>membership;</w:t>
      </w:r>
    </w:p>
    <w:p w14:paraId="150F2F7E" w14:textId="77777777" w:rsidR="009C7D19" w:rsidRPr="009C7D19" w:rsidRDefault="009C7D19" w:rsidP="009C7D19">
      <w:r w:rsidRPr="009C7D19">
        <w:t>risk;</w:t>
      </w:r>
    </w:p>
    <w:p w14:paraId="029DB7FD" w14:textId="77777777" w:rsidR="009C7D19" w:rsidRPr="009C7D19" w:rsidRDefault="009C7D19" w:rsidP="009C7D19">
      <w:r w:rsidRPr="009C7D19">
        <w:t>governance;</w:t>
      </w:r>
    </w:p>
    <w:p w14:paraId="77A815C3" w14:textId="77777777" w:rsidR="009C7D19" w:rsidRPr="009C7D19" w:rsidRDefault="009C7D19" w:rsidP="009C7D19">
      <w:r w:rsidRPr="009C7D19">
        <w:t>and</w:t>
      </w:r>
    </w:p>
    <w:p w14:paraId="0657C42B" w14:textId="77777777" w:rsidR="009C7D19" w:rsidRPr="009C7D19" w:rsidRDefault="009C7D19" w:rsidP="009C7D19">
      <w:r w:rsidRPr="009C7D19">
        <w:t>institutional capability.</w:t>
      </w:r>
    </w:p>
    <w:p w14:paraId="4D1F8EBC" w14:textId="77777777" w:rsidR="009C7D19" w:rsidRPr="009C7D19" w:rsidRDefault="009C7D19" w:rsidP="009C7D19">
      <w:pPr>
        <w:spacing w:before="60" w:after="10" w:line="240" w:lineRule="auto"/>
        <w:rPr>
          <w:b/>
          <w:bCs/>
        </w:rPr>
      </w:pPr>
      <w:r w:rsidRPr="009C7D19">
        <w:rPr>
          <w:b/>
          <w:bCs/>
          <w:sz w:val="19"/>
        </w:rPr>
        <w:t>21.115 Premature claims of authority</w:t>
      </w:r>
    </w:p>
    <w:p w14:paraId="4EB3970A" w14:textId="77777777" w:rsidR="009C7D19" w:rsidRPr="009C7D19" w:rsidRDefault="009C7D19" w:rsidP="009C7D19">
      <w:r w:rsidRPr="009C7D19">
        <w:t>Another risk is claiming:</w:t>
      </w:r>
    </w:p>
    <w:p w14:paraId="5AB6452E" w14:textId="77777777" w:rsidR="009C7D19" w:rsidRPr="009C7D19" w:rsidRDefault="009C7D19" w:rsidP="009C7D19">
      <w:r w:rsidRPr="009C7D19">
        <w:t>national representation;</w:t>
      </w:r>
    </w:p>
    <w:p w14:paraId="1D88DACB" w14:textId="77777777" w:rsidR="009C7D19" w:rsidRPr="009C7D19" w:rsidRDefault="009C7D19" w:rsidP="009C7D19">
      <w:r w:rsidRPr="009C7D19">
        <w:t>verification authority;</w:t>
      </w:r>
    </w:p>
    <w:p w14:paraId="263E527F" w14:textId="77777777" w:rsidR="009C7D19" w:rsidRPr="009C7D19" w:rsidRDefault="009C7D19" w:rsidP="009C7D19">
      <w:r w:rsidRPr="009C7D19">
        <w:t>audit authority;</w:t>
      </w:r>
    </w:p>
    <w:p w14:paraId="3FEFA72E" w14:textId="77777777" w:rsidR="009C7D19" w:rsidRPr="009C7D19" w:rsidRDefault="009C7D19" w:rsidP="009C7D19">
      <w:r w:rsidRPr="009C7D19">
        <w:t>or</w:t>
      </w:r>
    </w:p>
    <w:p w14:paraId="67ED6FC4" w14:textId="77777777" w:rsidR="009C7D19" w:rsidRPr="009C7D19" w:rsidRDefault="009C7D19" w:rsidP="009C7D19">
      <w:r w:rsidRPr="009C7D19">
        <w:t>national-security status</w:t>
      </w:r>
    </w:p>
    <w:p w14:paraId="1AE5AD2A" w14:textId="77777777" w:rsidR="009C7D19" w:rsidRPr="009C7D19" w:rsidRDefault="009C7D19" w:rsidP="009C7D19">
      <w:r w:rsidRPr="009C7D19">
        <w:t>before supporting institutions exist.</w:t>
      </w:r>
    </w:p>
    <w:p w14:paraId="7830DA81" w14:textId="77777777" w:rsidR="009C7D19" w:rsidRPr="009C7D19" w:rsidRDefault="009C7D19" w:rsidP="009C7D19">
      <w:r w:rsidRPr="009C7D19">
        <w:t>Authority should follow capability.</w:t>
      </w:r>
    </w:p>
    <w:p w14:paraId="54E50983" w14:textId="77777777" w:rsidR="009C7D19" w:rsidRPr="009C7D19" w:rsidRDefault="009C7D19" w:rsidP="009C7D19">
      <w:pPr>
        <w:spacing w:before="60" w:after="10" w:line="240" w:lineRule="auto"/>
        <w:rPr>
          <w:b/>
          <w:bCs/>
        </w:rPr>
      </w:pPr>
      <w:r w:rsidRPr="009C7D19">
        <w:rPr>
          <w:b/>
          <w:bCs/>
          <w:sz w:val="19"/>
        </w:rPr>
        <w:t>21.116 Mission drift</w:t>
      </w:r>
    </w:p>
    <w:p w14:paraId="71AAC9A4" w14:textId="77777777" w:rsidR="009C7D19" w:rsidRPr="009C7D19" w:rsidRDefault="009C7D19" w:rsidP="009C7D19">
      <w:r w:rsidRPr="009C7D19">
        <w:t>New opportunities may pull the organisation into unrelated areas.</w:t>
      </w:r>
    </w:p>
    <w:p w14:paraId="40069DBA" w14:textId="77777777" w:rsidR="009C7D19" w:rsidRPr="009C7D19" w:rsidRDefault="009C7D19" w:rsidP="009C7D19">
      <w:r w:rsidRPr="009C7D19">
        <w:t>Every proposed function should pass the test:</w:t>
      </w:r>
    </w:p>
    <w:p w14:paraId="58DDB9DE" w14:textId="77777777" w:rsidR="009C7D19" w:rsidRPr="009C7D19" w:rsidRDefault="009C7D19" w:rsidP="009C7D19">
      <w:pPr>
        <w:spacing w:before="50" w:after="10" w:line="240" w:lineRule="auto"/>
      </w:pPr>
      <w:r w:rsidRPr="009C7D19">
        <w:rPr>
          <w:b/>
          <w:bCs/>
          <w:sz w:val="19"/>
        </w:rPr>
        <w:t>HOW DOES THIS ADVANCE RACIAL SECURITY?</w:t>
      </w:r>
    </w:p>
    <w:p w14:paraId="4D30568F" w14:textId="77777777" w:rsidR="009C7D19" w:rsidRPr="009C7D19" w:rsidRDefault="009C7D19" w:rsidP="009C7D19">
      <w:r w:rsidRPr="009C7D19">
        <w:t>If the connection cannot be demonstrated, the activity may not belong in the institution.</w:t>
      </w:r>
    </w:p>
    <w:p w14:paraId="02F3588A" w14:textId="77777777" w:rsidR="009C7D19" w:rsidRPr="009C7D19" w:rsidRDefault="009C7D19" w:rsidP="009C7D19">
      <w:pPr>
        <w:spacing w:before="60" w:after="10" w:line="240" w:lineRule="auto"/>
        <w:rPr>
          <w:b/>
          <w:bCs/>
        </w:rPr>
      </w:pPr>
      <w:r w:rsidRPr="009C7D19">
        <w:rPr>
          <w:b/>
          <w:bCs/>
          <w:sz w:val="19"/>
        </w:rPr>
        <w:t>21.117 Burnout</w:t>
      </w:r>
    </w:p>
    <w:p w14:paraId="4C985D5B" w14:textId="77777777" w:rsidR="009C7D19" w:rsidRPr="009C7D19" w:rsidRDefault="009C7D19" w:rsidP="009C7D19">
      <w:r w:rsidRPr="009C7D19">
        <w:t>Founder and volunteer burnout are security risks.</w:t>
      </w:r>
    </w:p>
    <w:p w14:paraId="0C4240E2" w14:textId="77777777" w:rsidR="009C7D19" w:rsidRPr="009C7D19" w:rsidRDefault="009C7D19" w:rsidP="009C7D19">
      <w:r w:rsidRPr="009C7D19">
        <w:t>Too much institutional knowledge concentrated in people working continuously without redundancy can cause sudden failure.</w:t>
      </w:r>
    </w:p>
    <w:p w14:paraId="64BFD9E4" w14:textId="77777777" w:rsidR="009C7D19" w:rsidRPr="009C7D19" w:rsidRDefault="009C7D19" w:rsidP="009C7D19">
      <w:r w:rsidRPr="009C7D19">
        <w:t>The solution is:</w:t>
      </w:r>
    </w:p>
    <w:p w14:paraId="2F16FE15" w14:textId="77777777" w:rsidR="009C7D19" w:rsidRPr="009C7D19" w:rsidRDefault="009C7D19" w:rsidP="009C7D19">
      <w:r w:rsidRPr="009C7D19">
        <w:t>delegation;</w:t>
      </w:r>
    </w:p>
    <w:p w14:paraId="201E47F1" w14:textId="77777777" w:rsidR="009C7D19" w:rsidRPr="009C7D19" w:rsidRDefault="009C7D19" w:rsidP="009C7D19">
      <w:r w:rsidRPr="009C7D19">
        <w:t>documentation;</w:t>
      </w:r>
    </w:p>
    <w:p w14:paraId="44BAB9FF" w14:textId="77777777" w:rsidR="009C7D19" w:rsidRPr="009C7D19" w:rsidRDefault="009C7D19" w:rsidP="009C7D19">
      <w:r w:rsidRPr="009C7D19">
        <w:t>team development;</w:t>
      </w:r>
    </w:p>
    <w:p w14:paraId="4A7E567C" w14:textId="77777777" w:rsidR="009C7D19" w:rsidRPr="009C7D19" w:rsidRDefault="009C7D19" w:rsidP="009C7D19">
      <w:r w:rsidRPr="009C7D19">
        <w:t>and</w:t>
      </w:r>
    </w:p>
    <w:p w14:paraId="6BC8ADA2" w14:textId="77777777" w:rsidR="009C7D19" w:rsidRPr="009C7D19" w:rsidRDefault="009C7D19" w:rsidP="009C7D19">
      <w:r w:rsidRPr="009C7D19">
        <w:t>realistic sequencing.</w:t>
      </w:r>
    </w:p>
    <w:p w14:paraId="59250502" w14:textId="77777777" w:rsidR="009C7D19" w:rsidRPr="009C7D19" w:rsidRDefault="009C7D19" w:rsidP="009C7D19">
      <w:pPr>
        <w:spacing w:before="60" w:after="10" w:line="240" w:lineRule="auto"/>
        <w:rPr>
          <w:b/>
          <w:bCs/>
        </w:rPr>
      </w:pPr>
      <w:r w:rsidRPr="009C7D19">
        <w:rPr>
          <w:b/>
          <w:bCs/>
          <w:sz w:val="19"/>
        </w:rPr>
        <w:t>21.118 Financial overextension</w:t>
      </w:r>
    </w:p>
    <w:p w14:paraId="7C3E160F" w14:textId="77777777" w:rsidR="009C7D19" w:rsidRPr="009C7D19" w:rsidRDefault="009C7D19" w:rsidP="009C7D19">
      <w:r w:rsidRPr="009C7D19">
        <w:t>Permanent commitments should not be created from uncertain short-term funding.</w:t>
      </w:r>
    </w:p>
    <w:p w14:paraId="74E132B6" w14:textId="77777777" w:rsidR="009C7D19" w:rsidRPr="009C7D19" w:rsidRDefault="009C7D19" w:rsidP="009C7D19">
      <w:r w:rsidRPr="009C7D19">
        <w:t>The institution should distinguish:</w:t>
      </w:r>
    </w:p>
    <w:p w14:paraId="7E63544B" w14:textId="77777777" w:rsidR="009C7D19" w:rsidRPr="009C7D19" w:rsidRDefault="009C7D19" w:rsidP="009C7D19">
      <w:r w:rsidRPr="009C7D19">
        <w:t>pilot expenditure;</w:t>
      </w:r>
    </w:p>
    <w:p w14:paraId="43A5BBE7" w14:textId="77777777" w:rsidR="009C7D19" w:rsidRPr="009C7D19" w:rsidRDefault="009C7D19" w:rsidP="009C7D19">
      <w:r w:rsidRPr="009C7D19">
        <w:t>operating expenditure;</w:t>
      </w:r>
    </w:p>
    <w:p w14:paraId="48267418" w14:textId="77777777" w:rsidR="009C7D19" w:rsidRPr="009C7D19" w:rsidRDefault="009C7D19" w:rsidP="009C7D19">
      <w:r w:rsidRPr="009C7D19">
        <w:t>and</w:t>
      </w:r>
    </w:p>
    <w:p w14:paraId="06409B22" w14:textId="77777777" w:rsidR="009C7D19" w:rsidRPr="009C7D19" w:rsidRDefault="009C7D19" w:rsidP="009C7D19">
      <w:r w:rsidRPr="009C7D19">
        <w:t>long-term commitments.</w:t>
      </w:r>
    </w:p>
    <w:p w14:paraId="778C15BB" w14:textId="77777777" w:rsidR="009C7D19" w:rsidRPr="009C7D19" w:rsidRDefault="009C7D19" w:rsidP="009C7D19">
      <w:r w:rsidRPr="009C7D19">
        <w:t>Financial discipline protects mission.</w:t>
      </w:r>
    </w:p>
    <w:p w14:paraId="001C00EA" w14:textId="77777777" w:rsidR="009C7D19" w:rsidRPr="009C7D19" w:rsidRDefault="009C7D19" w:rsidP="009C7D19">
      <w:pPr>
        <w:spacing w:before="60" w:after="10" w:line="240" w:lineRule="auto"/>
        <w:rPr>
          <w:b/>
          <w:bCs/>
        </w:rPr>
      </w:pPr>
      <w:r w:rsidRPr="009C7D19">
        <w:rPr>
          <w:b/>
          <w:bCs/>
          <w:sz w:val="19"/>
        </w:rPr>
        <w:t>21.119 Technical dependency</w:t>
      </w:r>
    </w:p>
    <w:p w14:paraId="4D5BD3B2" w14:textId="77777777" w:rsidR="009C7D19" w:rsidRPr="009C7D19" w:rsidRDefault="009C7D19" w:rsidP="009C7D19">
      <w:r w:rsidRPr="009C7D19">
        <w:t>The institution should avoid becoming permanently dependent upon one:</w:t>
      </w:r>
    </w:p>
    <w:p w14:paraId="56D52077" w14:textId="77777777" w:rsidR="009C7D19" w:rsidRPr="009C7D19" w:rsidRDefault="009C7D19" w:rsidP="009C7D19">
      <w:r w:rsidRPr="009C7D19">
        <w:t>developer;</w:t>
      </w:r>
    </w:p>
    <w:p w14:paraId="494B646C" w14:textId="77777777" w:rsidR="009C7D19" w:rsidRPr="009C7D19" w:rsidRDefault="009C7D19" w:rsidP="009C7D19">
      <w:r w:rsidRPr="009C7D19">
        <w:t>hosting provider;</w:t>
      </w:r>
    </w:p>
    <w:p w14:paraId="6C58725A" w14:textId="77777777" w:rsidR="009C7D19" w:rsidRPr="009C7D19" w:rsidRDefault="009C7D19" w:rsidP="009C7D19">
      <w:r w:rsidRPr="009C7D19">
        <w:t>software package;</w:t>
      </w:r>
    </w:p>
    <w:p w14:paraId="1827CED9" w14:textId="77777777" w:rsidR="009C7D19" w:rsidRPr="009C7D19" w:rsidRDefault="009C7D19" w:rsidP="009C7D19">
      <w:r w:rsidRPr="009C7D19">
        <w:t>or</w:t>
      </w:r>
    </w:p>
    <w:p w14:paraId="4A3720E4" w14:textId="77777777" w:rsidR="009C7D19" w:rsidRPr="009C7D19" w:rsidRDefault="009C7D19" w:rsidP="009C7D19">
      <w:r w:rsidRPr="009C7D19">
        <w:t>platform.</w:t>
      </w:r>
    </w:p>
    <w:p w14:paraId="3FF59E4C" w14:textId="77777777" w:rsidR="009C7D19" w:rsidRPr="009C7D19" w:rsidRDefault="009C7D19" w:rsidP="009C7D19">
      <w:r w:rsidRPr="009C7D19">
        <w:lastRenderedPageBreak/>
        <w:t>Technical portability should be considered early.</w:t>
      </w:r>
    </w:p>
    <w:p w14:paraId="7D78ED6D" w14:textId="77777777" w:rsidR="009C7D19" w:rsidRPr="009C7D19" w:rsidRDefault="009C7D19" w:rsidP="009C7D19">
      <w:pPr>
        <w:spacing w:before="60" w:after="10" w:line="240" w:lineRule="auto"/>
        <w:rPr>
          <w:b/>
          <w:bCs/>
        </w:rPr>
      </w:pPr>
      <w:r w:rsidRPr="009C7D19">
        <w:rPr>
          <w:b/>
          <w:bCs/>
          <w:sz w:val="19"/>
        </w:rPr>
        <w:t>21.120 Reputational overextension</w:t>
      </w:r>
    </w:p>
    <w:p w14:paraId="233969B5" w14:textId="77777777" w:rsidR="009C7D19" w:rsidRPr="009C7D19" w:rsidRDefault="009C7D19" w:rsidP="009C7D19">
      <w:r w:rsidRPr="009C7D19">
        <w:t>Making claims before evidence is mature may damage credibility faster than the institution can build it.</w:t>
      </w:r>
    </w:p>
    <w:p w14:paraId="6C990903" w14:textId="77777777" w:rsidR="009C7D19" w:rsidRPr="009C7D19" w:rsidRDefault="009C7D19" w:rsidP="009C7D19">
      <w:r w:rsidRPr="009C7D19">
        <w:t>The implementation rule is:</w:t>
      </w:r>
    </w:p>
    <w:p w14:paraId="45FBA423" w14:textId="77777777" w:rsidR="009C7D19" w:rsidRPr="009C7D19" w:rsidRDefault="009C7D19" w:rsidP="009C7D19">
      <w:pPr>
        <w:spacing w:before="50" w:after="10" w:line="240" w:lineRule="auto"/>
      </w:pPr>
      <w:r w:rsidRPr="009C7D19">
        <w:rPr>
          <w:b/>
          <w:bCs/>
          <w:sz w:val="19"/>
        </w:rPr>
        <w:t>DO NOT CLAIM CAPABILITY THAT HAS NOT BEEN TESTED.</w:t>
      </w:r>
    </w:p>
    <w:p w14:paraId="368519EA" w14:textId="77777777" w:rsidR="009C7D19" w:rsidRPr="009C7D19" w:rsidRDefault="009C7D19" w:rsidP="009C7D19">
      <w:pPr>
        <w:spacing w:before="100" w:after="20" w:line="240" w:lineRule="auto"/>
        <w:rPr>
          <w:b/>
          <w:bCs/>
        </w:rPr>
      </w:pPr>
      <w:r w:rsidRPr="009C7D19">
        <w:rPr>
          <w:b/>
          <w:bCs/>
          <w:sz w:val="21"/>
        </w:rPr>
        <w:t>PART XXIX — IMPLEMENTATION PRINCIPLES</w:t>
      </w:r>
    </w:p>
    <w:p w14:paraId="2B3FFA4E" w14:textId="77777777" w:rsidR="009C7D19" w:rsidRPr="009C7D19" w:rsidRDefault="009C7D19" w:rsidP="009C7D19">
      <w:pPr>
        <w:spacing w:before="60" w:after="10" w:line="240" w:lineRule="auto"/>
        <w:rPr>
          <w:b/>
          <w:bCs/>
        </w:rPr>
      </w:pPr>
      <w:r w:rsidRPr="009C7D19">
        <w:rPr>
          <w:b/>
          <w:bCs/>
          <w:sz w:val="19"/>
        </w:rPr>
        <w:t>21.121 Principle One — Build in layers</w:t>
      </w:r>
    </w:p>
    <w:p w14:paraId="50724313" w14:textId="77777777" w:rsidR="009C7D19" w:rsidRPr="009C7D19" w:rsidRDefault="009C7D19" w:rsidP="009C7D19">
      <w:pPr>
        <w:spacing w:before="50" w:after="10" w:line="240" w:lineRule="auto"/>
      </w:pPr>
      <w:r w:rsidRPr="009C7D19">
        <w:rPr>
          <w:b/>
          <w:bCs/>
          <w:sz w:val="19"/>
        </w:rPr>
        <w:t>DO NOT BUILD THE COUNCIL BEFORE THE COMMUNITY.</w:t>
      </w:r>
    </w:p>
    <w:p w14:paraId="4A840758" w14:textId="77777777" w:rsidR="009C7D19" w:rsidRPr="009C7D19" w:rsidRDefault="009C7D19" w:rsidP="009C7D19">
      <w:pPr>
        <w:spacing w:before="50" w:after="10" w:line="240" w:lineRule="auto"/>
      </w:pPr>
      <w:r w:rsidRPr="009C7D19">
        <w:rPr>
          <w:b/>
          <w:bCs/>
          <w:sz w:val="19"/>
        </w:rPr>
        <w:t>DO NOT BUILD THE NATIONAL SYSTEM BEFORE THE DIVISIONS.</w:t>
      </w:r>
    </w:p>
    <w:p w14:paraId="461A93D5" w14:textId="77777777" w:rsidR="009C7D19" w:rsidRPr="009C7D19" w:rsidRDefault="009C7D19" w:rsidP="009C7D19">
      <w:pPr>
        <w:spacing w:before="50" w:after="10" w:line="240" w:lineRule="auto"/>
      </w:pPr>
      <w:r w:rsidRPr="009C7D19">
        <w:rPr>
          <w:b/>
          <w:bCs/>
          <w:sz w:val="19"/>
        </w:rPr>
        <w:t>DO NOT BUILD THE INDEX BEFORE THE DATA.</w:t>
      </w:r>
    </w:p>
    <w:p w14:paraId="04A63C8E" w14:textId="77777777" w:rsidR="009C7D19" w:rsidRPr="009C7D19" w:rsidRDefault="009C7D19" w:rsidP="009C7D19">
      <w:pPr>
        <w:spacing w:before="50" w:after="10" w:line="240" w:lineRule="auto"/>
      </w:pPr>
      <w:r w:rsidRPr="009C7D19">
        <w:rPr>
          <w:b/>
          <w:bCs/>
          <w:sz w:val="19"/>
        </w:rPr>
        <w:t>DO NOT BUILD CERTIFICATION BEFORE THE STANDARD.</w:t>
      </w:r>
    </w:p>
    <w:p w14:paraId="786DD5D2" w14:textId="77777777" w:rsidR="009C7D19" w:rsidRPr="009C7D19" w:rsidRDefault="009C7D19" w:rsidP="009C7D19">
      <w:r w:rsidRPr="009C7D19">
        <w:t>Sequence creates credibility.</w:t>
      </w:r>
    </w:p>
    <w:p w14:paraId="211C24F9" w14:textId="77777777" w:rsidR="009C7D19" w:rsidRPr="009C7D19" w:rsidRDefault="009C7D19" w:rsidP="009C7D19">
      <w:pPr>
        <w:spacing w:before="60" w:after="10" w:line="240" w:lineRule="auto"/>
        <w:rPr>
          <w:b/>
          <w:bCs/>
        </w:rPr>
      </w:pPr>
      <w:r w:rsidRPr="009C7D19">
        <w:rPr>
          <w:b/>
          <w:bCs/>
          <w:sz w:val="19"/>
        </w:rPr>
        <w:t>21.122 Principle Two — Test every layer</w:t>
      </w:r>
    </w:p>
    <w:p w14:paraId="4FC336BA" w14:textId="77777777" w:rsidR="009C7D19" w:rsidRPr="009C7D19" w:rsidRDefault="009C7D19" w:rsidP="009C7D19">
      <w:r w:rsidRPr="009C7D19">
        <w:t>Every new capability should be:</w:t>
      </w:r>
    </w:p>
    <w:p w14:paraId="0F176859" w14:textId="77777777" w:rsidR="009C7D19" w:rsidRPr="009C7D19" w:rsidRDefault="009C7D19" w:rsidP="009C7D19">
      <w:r w:rsidRPr="009C7D19">
        <w:t>built;</w:t>
      </w:r>
    </w:p>
    <w:p w14:paraId="100ACB98" w14:textId="77777777" w:rsidR="009C7D19" w:rsidRPr="009C7D19" w:rsidRDefault="009C7D19" w:rsidP="009C7D19">
      <w:r w:rsidRPr="009C7D19">
        <w:t>tested;</w:t>
      </w:r>
    </w:p>
    <w:p w14:paraId="09312E9C" w14:textId="77777777" w:rsidR="009C7D19" w:rsidRPr="009C7D19" w:rsidRDefault="009C7D19" w:rsidP="009C7D19">
      <w:r w:rsidRPr="009C7D19">
        <w:t>reviewed;</w:t>
      </w:r>
    </w:p>
    <w:p w14:paraId="3ED5C67A" w14:textId="77777777" w:rsidR="009C7D19" w:rsidRPr="009C7D19" w:rsidRDefault="009C7D19" w:rsidP="009C7D19">
      <w:r w:rsidRPr="009C7D19">
        <w:t>and</w:t>
      </w:r>
    </w:p>
    <w:p w14:paraId="2A2C0BD1" w14:textId="77777777" w:rsidR="009C7D19" w:rsidRPr="009C7D19" w:rsidRDefault="009C7D19" w:rsidP="009C7D19">
      <w:r w:rsidRPr="009C7D19">
        <w:t>improved</w:t>
      </w:r>
    </w:p>
    <w:p w14:paraId="76CE0E10" w14:textId="77777777" w:rsidR="009C7D19" w:rsidRPr="009C7D19" w:rsidRDefault="009C7D19" w:rsidP="009C7D19">
      <w:r w:rsidRPr="009C7D19">
        <w:t>before large-scale expansion.</w:t>
      </w:r>
    </w:p>
    <w:p w14:paraId="142A68B8" w14:textId="77777777" w:rsidR="009C7D19" w:rsidRPr="009C7D19" w:rsidRDefault="009C7D19" w:rsidP="009C7D19">
      <w:pPr>
        <w:spacing w:before="60" w:after="10" w:line="240" w:lineRule="auto"/>
        <w:rPr>
          <w:b/>
          <w:bCs/>
        </w:rPr>
      </w:pPr>
      <w:r w:rsidRPr="009C7D19">
        <w:rPr>
          <w:b/>
          <w:bCs/>
          <w:sz w:val="19"/>
        </w:rPr>
        <w:t>21.123 Principle Three — Preserve what already works</w:t>
      </w:r>
    </w:p>
    <w:p w14:paraId="3A0013A4" w14:textId="77777777" w:rsidR="009C7D19" w:rsidRPr="009C7D19" w:rsidRDefault="009C7D19" w:rsidP="009C7D19">
      <w:r w:rsidRPr="009C7D19">
        <w:t>Implementation should not repeatedly destroy reliable systems simply to redesign them.</w:t>
      </w:r>
    </w:p>
    <w:p w14:paraId="2FFE4848" w14:textId="77777777" w:rsidR="009C7D19" w:rsidRPr="009C7D19" w:rsidRDefault="009C7D19" w:rsidP="009C7D19">
      <w:r w:rsidRPr="009C7D19">
        <w:t>Where existing infrastructure works:</w:t>
      </w:r>
    </w:p>
    <w:p w14:paraId="4927B37E" w14:textId="77777777" w:rsidR="009C7D19" w:rsidRPr="009C7D19" w:rsidRDefault="009C7D19" w:rsidP="009C7D19">
      <w:r w:rsidRPr="009C7D19">
        <w:t>preserve it;</w:t>
      </w:r>
    </w:p>
    <w:p w14:paraId="131DD19A" w14:textId="77777777" w:rsidR="009C7D19" w:rsidRPr="009C7D19" w:rsidRDefault="009C7D19" w:rsidP="009C7D19">
      <w:r w:rsidRPr="009C7D19">
        <w:t>document it;</w:t>
      </w:r>
    </w:p>
    <w:p w14:paraId="79FEB8D7" w14:textId="77777777" w:rsidR="009C7D19" w:rsidRPr="009C7D19" w:rsidRDefault="009C7D19" w:rsidP="009C7D19">
      <w:r w:rsidRPr="009C7D19">
        <w:t>and</w:t>
      </w:r>
    </w:p>
    <w:p w14:paraId="3C05FD47" w14:textId="77777777" w:rsidR="009C7D19" w:rsidRPr="009C7D19" w:rsidRDefault="009C7D19" w:rsidP="009C7D19">
      <w:r w:rsidRPr="009C7D19">
        <w:t>extend it carefully.</w:t>
      </w:r>
    </w:p>
    <w:p w14:paraId="4CD2594B" w14:textId="77777777" w:rsidR="009C7D19" w:rsidRPr="009C7D19" w:rsidRDefault="009C7D19" w:rsidP="009C7D19">
      <w:r w:rsidRPr="009C7D19">
        <w:t>Institution-building requires continuity.</w:t>
      </w:r>
    </w:p>
    <w:p w14:paraId="0CB51B89" w14:textId="77777777" w:rsidR="009C7D19" w:rsidRPr="009C7D19" w:rsidRDefault="009C7D19" w:rsidP="009C7D19">
      <w:pPr>
        <w:spacing w:before="60" w:after="10" w:line="240" w:lineRule="auto"/>
        <w:rPr>
          <w:b/>
          <w:bCs/>
        </w:rPr>
      </w:pPr>
      <w:r w:rsidRPr="009C7D19">
        <w:rPr>
          <w:b/>
          <w:bCs/>
          <w:sz w:val="19"/>
        </w:rPr>
        <w:t>21.124 Principle Four — Separate public access from protected participation</w:t>
      </w:r>
    </w:p>
    <w:p w14:paraId="1AEE08AD" w14:textId="77777777" w:rsidR="009C7D19" w:rsidRPr="009C7D19" w:rsidRDefault="009C7D19" w:rsidP="009C7D19">
      <w:r w:rsidRPr="009C7D19">
        <w:t>The public may be able to read and learn broadly.</w:t>
      </w:r>
    </w:p>
    <w:p w14:paraId="38CF8746" w14:textId="77777777" w:rsidR="009C7D19" w:rsidRPr="009C7D19" w:rsidRDefault="009C7D19" w:rsidP="009C7D19">
      <w:r w:rsidRPr="009C7D19">
        <w:t>Protected functions may require:</w:t>
      </w:r>
    </w:p>
    <w:p w14:paraId="0C856BA3" w14:textId="77777777" w:rsidR="009C7D19" w:rsidRPr="009C7D19" w:rsidRDefault="009C7D19" w:rsidP="009C7D19">
      <w:r w:rsidRPr="009C7D19">
        <w:t>registration;</w:t>
      </w:r>
    </w:p>
    <w:p w14:paraId="757F1292" w14:textId="77777777" w:rsidR="009C7D19" w:rsidRPr="009C7D19" w:rsidRDefault="009C7D19" w:rsidP="009C7D19">
      <w:r w:rsidRPr="009C7D19">
        <w:t>membership;</w:t>
      </w:r>
    </w:p>
    <w:p w14:paraId="26F85A62" w14:textId="77777777" w:rsidR="009C7D19" w:rsidRPr="009C7D19" w:rsidRDefault="009C7D19" w:rsidP="009C7D19">
      <w:r w:rsidRPr="009C7D19">
        <w:t>verification;</w:t>
      </w:r>
    </w:p>
    <w:p w14:paraId="20B03872" w14:textId="77777777" w:rsidR="009C7D19" w:rsidRPr="009C7D19" w:rsidRDefault="009C7D19" w:rsidP="009C7D19">
      <w:r w:rsidRPr="009C7D19">
        <w:t>or</w:t>
      </w:r>
    </w:p>
    <w:p w14:paraId="237234E6" w14:textId="77777777" w:rsidR="009C7D19" w:rsidRPr="009C7D19" w:rsidRDefault="009C7D19" w:rsidP="009C7D19">
      <w:r w:rsidRPr="009C7D19">
        <w:t>role-based authority.</w:t>
      </w:r>
    </w:p>
    <w:p w14:paraId="6F6419F8" w14:textId="77777777" w:rsidR="009C7D19" w:rsidRPr="009C7D19" w:rsidRDefault="009C7D19" w:rsidP="009C7D19">
      <w:r w:rsidRPr="009C7D19">
        <w:t>Open information and controlled participation can coexist.</w:t>
      </w:r>
    </w:p>
    <w:p w14:paraId="6D9DA630" w14:textId="77777777" w:rsidR="009C7D19" w:rsidRPr="009C7D19" w:rsidRDefault="009C7D19" w:rsidP="009C7D19">
      <w:pPr>
        <w:spacing w:before="60" w:after="10" w:line="240" w:lineRule="auto"/>
        <w:rPr>
          <w:b/>
          <w:bCs/>
        </w:rPr>
      </w:pPr>
      <w:r w:rsidRPr="009C7D19">
        <w:rPr>
          <w:b/>
          <w:bCs/>
          <w:sz w:val="19"/>
        </w:rPr>
        <w:t>21.125 Principle Five — Let evidence determine scale</w:t>
      </w:r>
    </w:p>
    <w:p w14:paraId="53FD846F" w14:textId="77777777" w:rsidR="009C7D19" w:rsidRPr="009C7D19" w:rsidRDefault="009C7D19" w:rsidP="009C7D19">
      <w:r w:rsidRPr="009C7D19">
        <w:t>Do not create a national campaign because an issue sounds large.</w:t>
      </w:r>
    </w:p>
    <w:p w14:paraId="3FCE800C" w14:textId="77777777" w:rsidR="009C7D19" w:rsidRPr="009C7D19" w:rsidRDefault="009C7D19" w:rsidP="009C7D19">
      <w:r w:rsidRPr="009C7D19">
        <w:t>Create national action where evidence demonstrates national significance.</w:t>
      </w:r>
    </w:p>
    <w:p w14:paraId="70133183" w14:textId="77777777" w:rsidR="009C7D19" w:rsidRPr="009C7D19" w:rsidRDefault="009C7D19" w:rsidP="009C7D19">
      <w:r w:rsidRPr="009C7D19">
        <w:t>This keeps escalation disciplined.</w:t>
      </w:r>
    </w:p>
    <w:p w14:paraId="02A6A77C" w14:textId="77777777" w:rsidR="009C7D19" w:rsidRPr="009C7D19" w:rsidRDefault="009C7D19" w:rsidP="009C7D19">
      <w:pPr>
        <w:spacing w:before="60" w:after="10" w:line="240" w:lineRule="auto"/>
        <w:rPr>
          <w:b/>
          <w:bCs/>
        </w:rPr>
      </w:pPr>
      <w:r w:rsidRPr="009C7D19">
        <w:rPr>
          <w:b/>
          <w:bCs/>
          <w:sz w:val="19"/>
        </w:rPr>
        <w:t>21.126 Principle Six — Build safeguards before power</w:t>
      </w:r>
    </w:p>
    <w:p w14:paraId="4E740116" w14:textId="77777777" w:rsidR="009C7D19" w:rsidRPr="009C7D19" w:rsidRDefault="009C7D19" w:rsidP="009C7D19">
      <w:r w:rsidRPr="009C7D19">
        <w:t>Before giving anyone greater authority, establish:</w:t>
      </w:r>
    </w:p>
    <w:p w14:paraId="535A75F2" w14:textId="77777777" w:rsidR="009C7D19" w:rsidRPr="009C7D19" w:rsidRDefault="009C7D19" w:rsidP="009C7D19">
      <w:r w:rsidRPr="009C7D19">
        <w:t>limits;</w:t>
      </w:r>
    </w:p>
    <w:p w14:paraId="506BA44C" w14:textId="77777777" w:rsidR="009C7D19" w:rsidRPr="009C7D19" w:rsidRDefault="009C7D19" w:rsidP="009C7D19">
      <w:r w:rsidRPr="009C7D19">
        <w:t>records;</w:t>
      </w:r>
    </w:p>
    <w:p w14:paraId="4C8ADA37" w14:textId="77777777" w:rsidR="009C7D19" w:rsidRPr="009C7D19" w:rsidRDefault="009C7D19" w:rsidP="009C7D19">
      <w:r w:rsidRPr="009C7D19">
        <w:t>review;</w:t>
      </w:r>
    </w:p>
    <w:p w14:paraId="05E24B52" w14:textId="77777777" w:rsidR="009C7D19" w:rsidRPr="009C7D19" w:rsidRDefault="009C7D19" w:rsidP="009C7D19">
      <w:r w:rsidRPr="009C7D19">
        <w:t>and</w:t>
      </w:r>
    </w:p>
    <w:p w14:paraId="55704C60" w14:textId="77777777" w:rsidR="009C7D19" w:rsidRPr="009C7D19" w:rsidRDefault="009C7D19" w:rsidP="009C7D19">
      <w:r w:rsidRPr="009C7D19">
        <w:t>appeals.</w:t>
      </w:r>
    </w:p>
    <w:p w14:paraId="502ED292" w14:textId="77777777" w:rsidR="009C7D19" w:rsidRPr="009C7D19" w:rsidRDefault="009C7D19" w:rsidP="009C7D19">
      <w:r w:rsidRPr="009C7D19">
        <w:t>The rule is:</w:t>
      </w:r>
    </w:p>
    <w:p w14:paraId="2F5100C2" w14:textId="77777777" w:rsidR="009C7D19" w:rsidRPr="009C7D19" w:rsidRDefault="009C7D19" w:rsidP="009C7D19">
      <w:pPr>
        <w:spacing w:before="50" w:after="10" w:line="240" w:lineRule="auto"/>
      </w:pPr>
      <w:r w:rsidRPr="009C7D19">
        <w:rPr>
          <w:b/>
          <w:bCs/>
          <w:sz w:val="19"/>
        </w:rPr>
        <w:t>SAFEGUARD FIRST. POWER SECOND.</w:t>
      </w:r>
    </w:p>
    <w:p w14:paraId="24C9BE8D" w14:textId="77777777" w:rsidR="009C7D19" w:rsidRPr="009C7D19" w:rsidRDefault="009C7D19" w:rsidP="009C7D19">
      <w:pPr>
        <w:spacing w:before="60" w:after="10" w:line="240" w:lineRule="auto"/>
        <w:rPr>
          <w:b/>
          <w:bCs/>
        </w:rPr>
      </w:pPr>
      <w:r w:rsidRPr="009C7D19">
        <w:rPr>
          <w:b/>
          <w:bCs/>
          <w:sz w:val="19"/>
        </w:rPr>
        <w:t>21.127 Principle Seven — Build redundancy before dependency becomes permanent</w:t>
      </w:r>
    </w:p>
    <w:p w14:paraId="6A9FE0D7" w14:textId="77777777" w:rsidR="009C7D19" w:rsidRPr="009C7D19" w:rsidRDefault="009C7D19" w:rsidP="009C7D19">
      <w:r w:rsidRPr="009C7D19">
        <w:t>Duplicate:</w:t>
      </w:r>
    </w:p>
    <w:p w14:paraId="12818C19" w14:textId="77777777" w:rsidR="009C7D19" w:rsidRPr="009C7D19" w:rsidRDefault="009C7D19" w:rsidP="009C7D19">
      <w:r w:rsidRPr="009C7D19">
        <w:t>critical access;</w:t>
      </w:r>
    </w:p>
    <w:p w14:paraId="0EE85574" w14:textId="77777777" w:rsidR="009C7D19" w:rsidRPr="009C7D19" w:rsidRDefault="009C7D19" w:rsidP="009C7D19">
      <w:r w:rsidRPr="009C7D19">
        <w:t>knowledge;</w:t>
      </w:r>
    </w:p>
    <w:p w14:paraId="022309BA" w14:textId="77777777" w:rsidR="009C7D19" w:rsidRPr="009C7D19" w:rsidRDefault="009C7D19" w:rsidP="009C7D19">
      <w:r w:rsidRPr="009C7D19">
        <w:t>backups;</w:t>
      </w:r>
    </w:p>
    <w:p w14:paraId="1538DC18" w14:textId="77777777" w:rsidR="009C7D19" w:rsidRPr="009C7D19" w:rsidRDefault="009C7D19" w:rsidP="009C7D19">
      <w:r w:rsidRPr="009C7D19">
        <w:t>leadership capability;</w:t>
      </w:r>
    </w:p>
    <w:p w14:paraId="41604F0D" w14:textId="77777777" w:rsidR="009C7D19" w:rsidRPr="009C7D19" w:rsidRDefault="009C7D19" w:rsidP="009C7D19">
      <w:r w:rsidRPr="009C7D19">
        <w:t>and</w:t>
      </w:r>
    </w:p>
    <w:p w14:paraId="26C57765" w14:textId="77777777" w:rsidR="009C7D19" w:rsidRPr="009C7D19" w:rsidRDefault="009C7D19" w:rsidP="009C7D19">
      <w:r w:rsidRPr="009C7D19">
        <w:t>essential contacts.</w:t>
      </w:r>
    </w:p>
    <w:p w14:paraId="00823716" w14:textId="77777777" w:rsidR="009C7D19" w:rsidRPr="009C7D19" w:rsidRDefault="009C7D19" w:rsidP="009C7D19">
      <w:r w:rsidRPr="009C7D19">
        <w:t>No single point of failure should become normal.</w:t>
      </w:r>
    </w:p>
    <w:p w14:paraId="5FE31350" w14:textId="77777777" w:rsidR="009C7D19" w:rsidRPr="009C7D19" w:rsidRDefault="009C7D19" w:rsidP="009C7D19">
      <w:pPr>
        <w:spacing w:before="60" w:after="10" w:line="240" w:lineRule="auto"/>
        <w:rPr>
          <w:b/>
          <w:bCs/>
        </w:rPr>
      </w:pPr>
      <w:r w:rsidRPr="009C7D19">
        <w:rPr>
          <w:b/>
          <w:bCs/>
          <w:sz w:val="19"/>
        </w:rPr>
        <w:t>21.128 Principle Eight — Document as you build</w:t>
      </w:r>
    </w:p>
    <w:p w14:paraId="2568BB8B" w14:textId="77777777" w:rsidR="009C7D19" w:rsidRPr="009C7D19" w:rsidRDefault="009C7D19" w:rsidP="009C7D19">
      <w:r w:rsidRPr="009C7D19">
        <w:t>Every important decision should leave a record.</w:t>
      </w:r>
    </w:p>
    <w:p w14:paraId="3DEF8CA0" w14:textId="77777777" w:rsidR="009C7D19" w:rsidRPr="009C7D19" w:rsidRDefault="009C7D19" w:rsidP="009C7D19">
      <w:r w:rsidRPr="009C7D19">
        <w:t>Documentation should explain:</w:t>
      </w:r>
    </w:p>
    <w:p w14:paraId="29F2BAC1" w14:textId="77777777" w:rsidR="009C7D19" w:rsidRPr="009C7D19" w:rsidRDefault="009C7D19" w:rsidP="009C7D19">
      <w:r w:rsidRPr="009C7D19">
        <w:t>what was built;</w:t>
      </w:r>
    </w:p>
    <w:p w14:paraId="5FF355C7" w14:textId="77777777" w:rsidR="009C7D19" w:rsidRPr="009C7D19" w:rsidRDefault="009C7D19" w:rsidP="009C7D19">
      <w:r w:rsidRPr="009C7D19">
        <w:t>why;</w:t>
      </w:r>
    </w:p>
    <w:p w14:paraId="152EA111" w14:textId="77777777" w:rsidR="009C7D19" w:rsidRPr="009C7D19" w:rsidRDefault="009C7D19" w:rsidP="009C7D19">
      <w:r w:rsidRPr="009C7D19">
        <w:t>when;</w:t>
      </w:r>
    </w:p>
    <w:p w14:paraId="38E5C0A0" w14:textId="77777777" w:rsidR="009C7D19" w:rsidRPr="009C7D19" w:rsidRDefault="009C7D19" w:rsidP="009C7D19">
      <w:r w:rsidRPr="009C7D19">
        <w:t>by whom;</w:t>
      </w:r>
    </w:p>
    <w:p w14:paraId="611B7D7C" w14:textId="77777777" w:rsidR="009C7D19" w:rsidRPr="009C7D19" w:rsidRDefault="009C7D19" w:rsidP="009C7D19">
      <w:r w:rsidRPr="009C7D19">
        <w:t>and</w:t>
      </w:r>
    </w:p>
    <w:p w14:paraId="76A9E332" w14:textId="77777777" w:rsidR="009C7D19" w:rsidRPr="009C7D19" w:rsidRDefault="009C7D19" w:rsidP="009C7D19">
      <w:r w:rsidRPr="009C7D19">
        <w:t>under which version of the doctrine.</w:t>
      </w:r>
    </w:p>
    <w:p w14:paraId="6E7DFD9B" w14:textId="77777777" w:rsidR="009C7D19" w:rsidRPr="009C7D19" w:rsidRDefault="009C7D19" w:rsidP="009C7D19">
      <w:r w:rsidRPr="009C7D19">
        <w:lastRenderedPageBreak/>
        <w:t>This becomes institutional memory.</w:t>
      </w:r>
    </w:p>
    <w:p w14:paraId="5E46F998" w14:textId="77777777" w:rsidR="009C7D19" w:rsidRPr="009C7D19" w:rsidRDefault="009C7D19" w:rsidP="009C7D19">
      <w:pPr>
        <w:spacing w:before="60" w:after="10" w:line="240" w:lineRule="auto"/>
        <w:rPr>
          <w:b/>
          <w:bCs/>
        </w:rPr>
      </w:pPr>
      <w:r w:rsidRPr="009C7D19">
        <w:rPr>
          <w:b/>
          <w:bCs/>
          <w:sz w:val="19"/>
        </w:rPr>
        <w:t>21.129 Principle Nine — Measure before claiming success</w:t>
      </w:r>
    </w:p>
    <w:p w14:paraId="63E23693" w14:textId="77777777" w:rsidR="009C7D19" w:rsidRPr="009C7D19" w:rsidRDefault="009C7D19" w:rsidP="009C7D19">
      <w:r w:rsidRPr="009C7D19">
        <w:t>A new function should produce measurable outcomes.</w:t>
      </w:r>
    </w:p>
    <w:p w14:paraId="785496FE" w14:textId="77777777" w:rsidR="009C7D19" w:rsidRPr="009C7D19" w:rsidRDefault="009C7D19" w:rsidP="009C7D19">
      <w:r w:rsidRPr="009C7D19">
        <w:t>The question is not:</w:t>
      </w:r>
    </w:p>
    <w:p w14:paraId="60317633" w14:textId="77777777" w:rsidR="009C7D19" w:rsidRPr="009C7D19" w:rsidRDefault="009C7D19" w:rsidP="009C7D19">
      <w:r w:rsidRPr="009C7D19">
        <w:t>“Did we launch it?”</w:t>
      </w:r>
    </w:p>
    <w:p w14:paraId="649059F7" w14:textId="77777777" w:rsidR="009C7D19" w:rsidRPr="009C7D19" w:rsidRDefault="009C7D19" w:rsidP="009C7D19">
      <w:r w:rsidRPr="009C7D19">
        <w:t>It is:</w:t>
      </w:r>
    </w:p>
    <w:p w14:paraId="10D857F6" w14:textId="77777777" w:rsidR="009C7D19" w:rsidRPr="009C7D19" w:rsidRDefault="009C7D19" w:rsidP="009C7D19">
      <w:pPr>
        <w:spacing w:before="50" w:after="10" w:line="240" w:lineRule="auto"/>
      </w:pPr>
      <w:r w:rsidRPr="009C7D19">
        <w:rPr>
          <w:b/>
          <w:bCs/>
          <w:sz w:val="19"/>
        </w:rPr>
        <w:t>DID IT IMPROVE RACIAL SECURITY?</w:t>
      </w:r>
    </w:p>
    <w:p w14:paraId="351872F3" w14:textId="77777777" w:rsidR="009C7D19" w:rsidRPr="009C7D19" w:rsidRDefault="009C7D19" w:rsidP="009C7D19">
      <w:pPr>
        <w:spacing w:before="60" w:after="10" w:line="240" w:lineRule="auto"/>
        <w:rPr>
          <w:b/>
          <w:bCs/>
        </w:rPr>
      </w:pPr>
      <w:r w:rsidRPr="009C7D19">
        <w:rPr>
          <w:b/>
          <w:bCs/>
          <w:sz w:val="19"/>
        </w:rPr>
        <w:t>21.130 Principle Ten — Keep the final purpose visible</w:t>
      </w:r>
    </w:p>
    <w:p w14:paraId="05FE9DA3" w14:textId="77777777" w:rsidR="009C7D19" w:rsidRPr="009C7D19" w:rsidRDefault="009C7D19" w:rsidP="009C7D19">
      <w:r w:rsidRPr="009C7D19">
        <w:t>The website is not the purpose.</w:t>
      </w:r>
    </w:p>
    <w:p w14:paraId="13F22306" w14:textId="77777777" w:rsidR="009C7D19" w:rsidRPr="009C7D19" w:rsidRDefault="009C7D19" w:rsidP="009C7D19">
      <w:r w:rsidRPr="009C7D19">
        <w:t>The database is not the purpose.</w:t>
      </w:r>
    </w:p>
    <w:p w14:paraId="4B36687B" w14:textId="77777777" w:rsidR="009C7D19" w:rsidRPr="009C7D19" w:rsidRDefault="009C7D19" w:rsidP="009C7D19">
      <w:r w:rsidRPr="009C7D19">
        <w:t>The Council is not the purpose.</w:t>
      </w:r>
    </w:p>
    <w:p w14:paraId="01532595" w14:textId="77777777" w:rsidR="009C7D19" w:rsidRPr="009C7D19" w:rsidRDefault="009C7D19" w:rsidP="009C7D19">
      <w:r w:rsidRPr="009C7D19">
        <w:t>The institution is not the purpose.</w:t>
      </w:r>
    </w:p>
    <w:p w14:paraId="6DD57202" w14:textId="77777777" w:rsidR="009C7D19" w:rsidRPr="009C7D19" w:rsidRDefault="009C7D19" w:rsidP="009C7D19">
      <w:r w:rsidRPr="009C7D19">
        <w:t>The purpose is:</w:t>
      </w:r>
    </w:p>
    <w:p w14:paraId="3083AF5D" w14:textId="77777777" w:rsidR="009C7D19" w:rsidRPr="009C7D19" w:rsidRDefault="009C7D19" w:rsidP="009C7D19">
      <w:pPr>
        <w:spacing w:line="184" w:lineRule="exact"/>
        <w:rPr>
          <w:b/>
          <w:bCs/>
        </w:rPr>
      </w:pPr>
      <w:r w:rsidRPr="009C7D19">
        <w:rPr>
          <w:b/>
          <w:bCs/>
          <w:sz w:val="17"/>
        </w:rPr>
        <w:t>RACIAL SECURITY.</w:t>
      </w:r>
    </w:p>
    <w:p w14:paraId="46EB52BC" w14:textId="77777777" w:rsidR="009C7D19" w:rsidRPr="009C7D19" w:rsidRDefault="009C7D19" w:rsidP="009C7D19">
      <w:r w:rsidRPr="009C7D19">
        <w:t>Infrastructure exists to protect the security interests defined by the doctrine.</w:t>
      </w:r>
    </w:p>
    <w:p w14:paraId="2713CCEF" w14:textId="77777777" w:rsidR="009C7D19" w:rsidRPr="009C7D19" w:rsidRDefault="009C7D19" w:rsidP="009C7D19">
      <w:pPr>
        <w:spacing w:before="100" w:after="20" w:line="240" w:lineRule="auto"/>
        <w:rPr>
          <w:b/>
          <w:bCs/>
        </w:rPr>
      </w:pPr>
      <w:r w:rsidRPr="009C7D19">
        <w:rPr>
          <w:b/>
          <w:bCs/>
          <w:sz w:val="21"/>
        </w:rPr>
        <w:t>PART XXX — THE IMPLEMENTATION CHAIN</w:t>
      </w:r>
    </w:p>
    <w:p w14:paraId="3DA9AFF6" w14:textId="77777777" w:rsidR="009C7D19" w:rsidRPr="009C7D19" w:rsidRDefault="009C7D19" w:rsidP="009C7D19">
      <w:pPr>
        <w:spacing w:before="60" w:after="10" w:line="240" w:lineRule="auto"/>
        <w:rPr>
          <w:b/>
          <w:bCs/>
        </w:rPr>
      </w:pPr>
      <w:r w:rsidRPr="009C7D19">
        <w:rPr>
          <w:b/>
          <w:bCs/>
          <w:sz w:val="19"/>
        </w:rPr>
        <w:t>21.131 From today's project to tomorrow's institution</w:t>
      </w:r>
    </w:p>
    <w:p w14:paraId="31D0409E" w14:textId="77777777" w:rsidR="009C7D19" w:rsidRPr="009C7D19" w:rsidRDefault="009C7D19" w:rsidP="009C7D19">
      <w:r w:rsidRPr="009C7D19">
        <w:t>The complete roadmap can now be stated:</w:t>
      </w:r>
    </w:p>
    <w:p w14:paraId="1D4BB57B" w14:textId="77777777" w:rsidR="009C7D19" w:rsidRPr="009C7D19" w:rsidRDefault="009C7D19" w:rsidP="009C7D19">
      <w:pPr>
        <w:spacing w:line="184" w:lineRule="exact"/>
      </w:pPr>
      <w:r w:rsidRPr="009C7D19">
        <w:rPr>
          <w:b/>
          <w:bCs/>
          <w:sz w:val="17"/>
        </w:rPr>
        <w:t>DOCTRINE</w:t>
      </w:r>
    </w:p>
    <w:p w14:paraId="7C7DFF7B" w14:textId="77777777" w:rsidR="009C7D19" w:rsidRPr="009C7D19" w:rsidRDefault="009C7D19" w:rsidP="009C7D19">
      <w:pPr>
        <w:spacing w:line="184" w:lineRule="exact"/>
      </w:pPr>
      <w:r w:rsidRPr="009C7D19">
        <w:rPr>
          <w:sz w:val="17"/>
        </w:rPr>
        <w:t>↓</w:t>
      </w:r>
    </w:p>
    <w:p w14:paraId="08BEFCAF" w14:textId="77777777" w:rsidR="009C7D19" w:rsidRPr="009C7D19" w:rsidRDefault="009C7D19" w:rsidP="009C7D19">
      <w:pPr>
        <w:spacing w:line="184" w:lineRule="exact"/>
      </w:pPr>
      <w:r w:rsidRPr="009C7D19">
        <w:rPr>
          <w:b/>
          <w:bCs/>
          <w:sz w:val="17"/>
        </w:rPr>
        <w:t>STABLE DIGITAL PLATFORM</w:t>
      </w:r>
    </w:p>
    <w:p w14:paraId="21F087BD" w14:textId="77777777" w:rsidR="009C7D19" w:rsidRPr="009C7D19" w:rsidRDefault="009C7D19" w:rsidP="009C7D19">
      <w:pPr>
        <w:spacing w:line="184" w:lineRule="exact"/>
      </w:pPr>
      <w:r w:rsidRPr="009C7D19">
        <w:rPr>
          <w:sz w:val="17"/>
        </w:rPr>
        <w:t>↓</w:t>
      </w:r>
    </w:p>
    <w:p w14:paraId="2394200C" w14:textId="77777777" w:rsidR="009C7D19" w:rsidRPr="009C7D19" w:rsidRDefault="009C7D19" w:rsidP="009C7D19">
      <w:pPr>
        <w:spacing w:line="184" w:lineRule="exact"/>
      </w:pPr>
      <w:r w:rsidRPr="009C7D19">
        <w:rPr>
          <w:b/>
          <w:bCs/>
          <w:sz w:val="17"/>
        </w:rPr>
        <w:t>REGISTRATION</w:t>
      </w:r>
    </w:p>
    <w:p w14:paraId="049E43A8" w14:textId="77777777" w:rsidR="009C7D19" w:rsidRPr="009C7D19" w:rsidRDefault="009C7D19" w:rsidP="009C7D19">
      <w:pPr>
        <w:spacing w:line="184" w:lineRule="exact"/>
      </w:pPr>
      <w:r w:rsidRPr="009C7D19">
        <w:rPr>
          <w:sz w:val="17"/>
        </w:rPr>
        <w:t>↓</w:t>
      </w:r>
    </w:p>
    <w:p w14:paraId="46962899" w14:textId="77777777" w:rsidR="009C7D19" w:rsidRPr="009C7D19" w:rsidRDefault="009C7D19" w:rsidP="009C7D19">
      <w:pPr>
        <w:spacing w:line="184" w:lineRule="exact"/>
      </w:pPr>
      <w:r w:rsidRPr="009C7D19">
        <w:rPr>
          <w:b/>
          <w:bCs/>
          <w:sz w:val="17"/>
        </w:rPr>
        <w:t>REFERENCE IDENTITY</w:t>
      </w:r>
    </w:p>
    <w:p w14:paraId="09A041A3" w14:textId="77777777" w:rsidR="009C7D19" w:rsidRPr="009C7D19" w:rsidRDefault="009C7D19" w:rsidP="009C7D19">
      <w:pPr>
        <w:spacing w:line="184" w:lineRule="exact"/>
      </w:pPr>
      <w:r w:rsidRPr="009C7D19">
        <w:rPr>
          <w:sz w:val="17"/>
        </w:rPr>
        <w:t>↓</w:t>
      </w:r>
    </w:p>
    <w:p w14:paraId="6402CBB3" w14:textId="77777777" w:rsidR="009C7D19" w:rsidRPr="009C7D19" w:rsidRDefault="009C7D19" w:rsidP="009C7D19">
      <w:pPr>
        <w:spacing w:line="184" w:lineRule="exact"/>
      </w:pPr>
      <w:r w:rsidRPr="009C7D19">
        <w:rPr>
          <w:b/>
          <w:bCs/>
          <w:sz w:val="17"/>
        </w:rPr>
        <w:t>MEMBERSHIP</w:t>
      </w:r>
    </w:p>
    <w:p w14:paraId="5A4D88CA" w14:textId="77777777" w:rsidR="009C7D19" w:rsidRPr="009C7D19" w:rsidRDefault="009C7D19" w:rsidP="009C7D19">
      <w:pPr>
        <w:spacing w:line="184" w:lineRule="exact"/>
      </w:pPr>
      <w:r w:rsidRPr="009C7D19">
        <w:rPr>
          <w:sz w:val="17"/>
        </w:rPr>
        <w:t>↓</w:t>
      </w:r>
    </w:p>
    <w:p w14:paraId="6B858366" w14:textId="77777777" w:rsidR="009C7D19" w:rsidRPr="009C7D19" w:rsidRDefault="009C7D19" w:rsidP="009C7D19">
      <w:pPr>
        <w:spacing w:line="184" w:lineRule="exact"/>
      </w:pPr>
      <w:r w:rsidRPr="009C7D19">
        <w:rPr>
          <w:b/>
          <w:bCs/>
          <w:sz w:val="17"/>
        </w:rPr>
        <w:t>RACIAL-IDENTITY DIVISIONS</w:t>
      </w:r>
    </w:p>
    <w:p w14:paraId="7C0ECDF9" w14:textId="77777777" w:rsidR="009C7D19" w:rsidRPr="009C7D19" w:rsidRDefault="009C7D19" w:rsidP="009C7D19">
      <w:pPr>
        <w:spacing w:line="184" w:lineRule="exact"/>
      </w:pPr>
      <w:r w:rsidRPr="009C7D19">
        <w:rPr>
          <w:sz w:val="17"/>
        </w:rPr>
        <w:t>↓</w:t>
      </w:r>
    </w:p>
    <w:p w14:paraId="5F00B547" w14:textId="77777777" w:rsidR="009C7D19" w:rsidRPr="009C7D19" w:rsidRDefault="009C7D19" w:rsidP="009C7D19">
      <w:pPr>
        <w:spacing w:line="184" w:lineRule="exact"/>
      </w:pPr>
      <w:r w:rsidRPr="009C7D19">
        <w:rPr>
          <w:b/>
          <w:bCs/>
          <w:sz w:val="17"/>
        </w:rPr>
        <w:t>FIVE-PART IDENTITY FRAMEWORK</w:t>
      </w:r>
    </w:p>
    <w:p w14:paraId="39374D52" w14:textId="77777777" w:rsidR="009C7D19" w:rsidRPr="009C7D19" w:rsidRDefault="009C7D19" w:rsidP="009C7D19">
      <w:pPr>
        <w:spacing w:line="184" w:lineRule="exact"/>
      </w:pPr>
      <w:r w:rsidRPr="009C7D19">
        <w:rPr>
          <w:sz w:val="17"/>
        </w:rPr>
        <w:t>↓</w:t>
      </w:r>
    </w:p>
    <w:p w14:paraId="199E052E" w14:textId="77777777" w:rsidR="009C7D19" w:rsidRPr="009C7D19" w:rsidRDefault="009C7D19" w:rsidP="009C7D19">
      <w:pPr>
        <w:spacing w:line="184" w:lineRule="exact"/>
      </w:pPr>
      <w:r w:rsidRPr="009C7D19">
        <w:rPr>
          <w:b/>
          <w:bCs/>
          <w:sz w:val="17"/>
        </w:rPr>
        <w:t>VERIFICATION</w:t>
      </w:r>
    </w:p>
    <w:p w14:paraId="5E3966A3" w14:textId="77777777" w:rsidR="009C7D19" w:rsidRPr="009C7D19" w:rsidRDefault="009C7D19" w:rsidP="009C7D19">
      <w:pPr>
        <w:spacing w:line="184" w:lineRule="exact"/>
      </w:pPr>
      <w:r w:rsidRPr="009C7D19">
        <w:rPr>
          <w:sz w:val="17"/>
        </w:rPr>
        <w:t>↓</w:t>
      </w:r>
    </w:p>
    <w:p w14:paraId="5B236C81" w14:textId="77777777" w:rsidR="009C7D19" w:rsidRPr="009C7D19" w:rsidRDefault="009C7D19" w:rsidP="009C7D19">
      <w:pPr>
        <w:spacing w:line="184" w:lineRule="exact"/>
      </w:pPr>
      <w:r w:rsidRPr="009C7D19">
        <w:rPr>
          <w:b/>
          <w:bCs/>
          <w:sz w:val="17"/>
        </w:rPr>
        <w:t>DISCUSSION / EARLY WARNING</w:t>
      </w:r>
    </w:p>
    <w:p w14:paraId="79068347" w14:textId="77777777" w:rsidR="009C7D19" w:rsidRPr="009C7D19" w:rsidRDefault="009C7D19" w:rsidP="009C7D19">
      <w:pPr>
        <w:spacing w:line="184" w:lineRule="exact"/>
      </w:pPr>
      <w:r w:rsidRPr="009C7D19">
        <w:rPr>
          <w:sz w:val="17"/>
        </w:rPr>
        <w:t>↓</w:t>
      </w:r>
    </w:p>
    <w:p w14:paraId="09E722A6" w14:textId="77777777" w:rsidR="009C7D19" w:rsidRPr="009C7D19" w:rsidRDefault="009C7D19" w:rsidP="009C7D19">
      <w:pPr>
        <w:spacing w:line="184" w:lineRule="exact"/>
      </w:pPr>
      <w:r w:rsidRPr="009C7D19">
        <w:rPr>
          <w:b/>
          <w:bCs/>
          <w:sz w:val="17"/>
        </w:rPr>
        <w:t>SUPPORT NETWORK</w:t>
      </w:r>
    </w:p>
    <w:p w14:paraId="0328E47E" w14:textId="77777777" w:rsidR="009C7D19" w:rsidRPr="009C7D19" w:rsidRDefault="009C7D19" w:rsidP="009C7D19">
      <w:pPr>
        <w:spacing w:line="184" w:lineRule="exact"/>
      </w:pPr>
      <w:r w:rsidRPr="009C7D19">
        <w:rPr>
          <w:sz w:val="17"/>
        </w:rPr>
        <w:t>↓</w:t>
      </w:r>
    </w:p>
    <w:p w14:paraId="52D2735D" w14:textId="77777777" w:rsidR="009C7D19" w:rsidRPr="009C7D19" w:rsidRDefault="009C7D19" w:rsidP="009C7D19">
      <w:pPr>
        <w:spacing w:line="184" w:lineRule="exact"/>
      </w:pPr>
      <w:r w:rsidRPr="009C7D19">
        <w:rPr>
          <w:b/>
          <w:bCs/>
          <w:sz w:val="17"/>
        </w:rPr>
        <w:t>WORKING GROUPS</w:t>
      </w:r>
    </w:p>
    <w:p w14:paraId="6EA09C76" w14:textId="77777777" w:rsidR="009C7D19" w:rsidRPr="009C7D19" w:rsidRDefault="009C7D19" w:rsidP="009C7D19">
      <w:pPr>
        <w:spacing w:line="184" w:lineRule="exact"/>
      </w:pPr>
      <w:r w:rsidRPr="009C7D19">
        <w:rPr>
          <w:sz w:val="17"/>
        </w:rPr>
        <w:t>↓</w:t>
      </w:r>
    </w:p>
    <w:p w14:paraId="229F5E5E" w14:textId="77777777" w:rsidR="009C7D19" w:rsidRPr="009C7D19" w:rsidRDefault="009C7D19" w:rsidP="009C7D19">
      <w:pPr>
        <w:spacing w:line="184" w:lineRule="exact"/>
      </w:pPr>
      <w:r w:rsidRPr="009C7D19">
        <w:rPr>
          <w:b/>
          <w:bCs/>
          <w:sz w:val="17"/>
        </w:rPr>
        <w:t>FORMAL RISK REPORTING</w:t>
      </w:r>
    </w:p>
    <w:p w14:paraId="56F40D98" w14:textId="77777777" w:rsidR="009C7D19" w:rsidRPr="009C7D19" w:rsidRDefault="009C7D19" w:rsidP="009C7D19">
      <w:pPr>
        <w:spacing w:line="184" w:lineRule="exact"/>
      </w:pPr>
      <w:r w:rsidRPr="009C7D19">
        <w:rPr>
          <w:sz w:val="17"/>
        </w:rPr>
        <w:t>↓</w:t>
      </w:r>
    </w:p>
    <w:p w14:paraId="6BBA6B10" w14:textId="77777777" w:rsidR="009C7D19" w:rsidRPr="009C7D19" w:rsidRDefault="009C7D19" w:rsidP="009C7D19">
      <w:pPr>
        <w:spacing w:line="184" w:lineRule="exact"/>
      </w:pPr>
      <w:r w:rsidRPr="009C7D19">
        <w:rPr>
          <w:b/>
          <w:bCs/>
          <w:sz w:val="17"/>
        </w:rPr>
        <w:t>DIVISIONAL RISK REGISTERS</w:t>
      </w:r>
    </w:p>
    <w:p w14:paraId="69AA45C3" w14:textId="77777777" w:rsidR="009C7D19" w:rsidRPr="009C7D19" w:rsidRDefault="009C7D19" w:rsidP="009C7D19">
      <w:pPr>
        <w:spacing w:line="184" w:lineRule="exact"/>
      </w:pPr>
      <w:r w:rsidRPr="009C7D19">
        <w:rPr>
          <w:sz w:val="17"/>
        </w:rPr>
        <w:t>↓</w:t>
      </w:r>
    </w:p>
    <w:p w14:paraId="44433AE8" w14:textId="77777777" w:rsidR="009C7D19" w:rsidRPr="009C7D19" w:rsidRDefault="009C7D19" w:rsidP="009C7D19">
      <w:pPr>
        <w:spacing w:line="184" w:lineRule="exact"/>
      </w:pPr>
      <w:r w:rsidRPr="009C7D19">
        <w:rPr>
          <w:b/>
          <w:bCs/>
          <w:sz w:val="17"/>
        </w:rPr>
        <w:t>SECTOR RISK REGISTERS</w:t>
      </w:r>
    </w:p>
    <w:p w14:paraId="6237B3CA" w14:textId="77777777" w:rsidR="009C7D19" w:rsidRPr="009C7D19" w:rsidRDefault="009C7D19" w:rsidP="009C7D19">
      <w:pPr>
        <w:spacing w:line="184" w:lineRule="exact"/>
      </w:pPr>
      <w:r w:rsidRPr="009C7D19">
        <w:rPr>
          <w:sz w:val="17"/>
        </w:rPr>
        <w:t>↓</w:t>
      </w:r>
    </w:p>
    <w:p w14:paraId="0DF9409A" w14:textId="77777777" w:rsidR="009C7D19" w:rsidRPr="009C7D19" w:rsidRDefault="009C7D19" w:rsidP="009C7D19">
      <w:pPr>
        <w:spacing w:line="184" w:lineRule="exact"/>
      </w:pPr>
      <w:r w:rsidRPr="009C7D19">
        <w:rPr>
          <w:b/>
          <w:bCs/>
          <w:sz w:val="17"/>
        </w:rPr>
        <w:t>AUDIT CAPABILITY</w:t>
      </w:r>
    </w:p>
    <w:p w14:paraId="2E2FFCDC" w14:textId="77777777" w:rsidR="009C7D19" w:rsidRPr="009C7D19" w:rsidRDefault="009C7D19" w:rsidP="009C7D19">
      <w:pPr>
        <w:spacing w:line="184" w:lineRule="exact"/>
      </w:pPr>
      <w:r w:rsidRPr="009C7D19">
        <w:rPr>
          <w:sz w:val="17"/>
        </w:rPr>
        <w:t>↓</w:t>
      </w:r>
    </w:p>
    <w:p w14:paraId="02043E25" w14:textId="77777777" w:rsidR="009C7D19" w:rsidRPr="009C7D19" w:rsidRDefault="009C7D19" w:rsidP="009C7D19">
      <w:pPr>
        <w:spacing w:line="184" w:lineRule="exact"/>
      </w:pPr>
      <w:r w:rsidRPr="009C7D19">
        <w:rPr>
          <w:b/>
          <w:bCs/>
          <w:sz w:val="17"/>
        </w:rPr>
        <w:t>RESEARCH CAPABILITY</w:t>
      </w:r>
    </w:p>
    <w:p w14:paraId="77D0CA16" w14:textId="77777777" w:rsidR="009C7D19" w:rsidRPr="009C7D19" w:rsidRDefault="009C7D19" w:rsidP="009C7D19">
      <w:pPr>
        <w:spacing w:line="184" w:lineRule="exact"/>
      </w:pPr>
      <w:r w:rsidRPr="009C7D19">
        <w:rPr>
          <w:sz w:val="17"/>
        </w:rPr>
        <w:t>↓</w:t>
      </w:r>
    </w:p>
    <w:p w14:paraId="1FE59420" w14:textId="77777777" w:rsidR="009C7D19" w:rsidRPr="009C7D19" w:rsidRDefault="009C7D19" w:rsidP="009C7D19">
      <w:pPr>
        <w:spacing w:line="184" w:lineRule="exact"/>
      </w:pPr>
      <w:r w:rsidRPr="009C7D19">
        <w:rPr>
          <w:b/>
          <w:bCs/>
          <w:sz w:val="17"/>
        </w:rPr>
        <w:t>CULTURAL SECURITY</w:t>
      </w:r>
    </w:p>
    <w:p w14:paraId="457049D8" w14:textId="77777777" w:rsidR="009C7D19" w:rsidRPr="009C7D19" w:rsidRDefault="009C7D19" w:rsidP="009C7D19">
      <w:pPr>
        <w:spacing w:line="184" w:lineRule="exact"/>
      </w:pPr>
      <w:r w:rsidRPr="009C7D19">
        <w:rPr>
          <w:sz w:val="17"/>
        </w:rPr>
        <w:t>↓</w:t>
      </w:r>
    </w:p>
    <w:p w14:paraId="7FCDC279" w14:textId="77777777" w:rsidR="009C7D19" w:rsidRPr="009C7D19" w:rsidRDefault="009C7D19" w:rsidP="009C7D19">
      <w:pPr>
        <w:spacing w:before="50" w:after="10" w:line="240" w:lineRule="auto"/>
      </w:pPr>
      <w:r w:rsidRPr="009C7D19">
        <w:rPr>
          <w:b/>
          <w:bCs/>
          <w:sz w:val="19"/>
        </w:rPr>
        <w:t>INSTITUTIONAL SAFEGUARD AUDITS</w:t>
      </w:r>
    </w:p>
    <w:p w14:paraId="13AAA873" w14:textId="77777777" w:rsidR="009C7D19" w:rsidRPr="009C7D19" w:rsidRDefault="009C7D19" w:rsidP="009C7D19">
      <w:pPr>
        <w:spacing w:line="184" w:lineRule="exact"/>
      </w:pPr>
      <w:r w:rsidRPr="009C7D19">
        <w:rPr>
          <w:sz w:val="17"/>
        </w:rPr>
        <w:t>↓</w:t>
      </w:r>
    </w:p>
    <w:p w14:paraId="150D0D6F" w14:textId="77777777" w:rsidR="009C7D19" w:rsidRPr="009C7D19" w:rsidRDefault="009C7D19" w:rsidP="009C7D19">
      <w:pPr>
        <w:spacing w:line="184" w:lineRule="exact"/>
      </w:pPr>
      <w:r w:rsidRPr="009C7D19">
        <w:rPr>
          <w:b/>
          <w:bCs/>
          <w:sz w:val="17"/>
        </w:rPr>
        <w:t>REPRESENTATIVE GOVERNANCE</w:t>
      </w:r>
    </w:p>
    <w:p w14:paraId="30C92402" w14:textId="77777777" w:rsidR="009C7D19" w:rsidRPr="009C7D19" w:rsidRDefault="009C7D19" w:rsidP="009C7D19">
      <w:pPr>
        <w:spacing w:line="184" w:lineRule="exact"/>
      </w:pPr>
      <w:r w:rsidRPr="009C7D19">
        <w:rPr>
          <w:sz w:val="17"/>
        </w:rPr>
        <w:t>↓</w:t>
      </w:r>
    </w:p>
    <w:p w14:paraId="2F771B8C" w14:textId="77777777" w:rsidR="009C7D19" w:rsidRPr="009C7D19" w:rsidRDefault="009C7D19" w:rsidP="009C7D19">
      <w:pPr>
        <w:spacing w:line="184" w:lineRule="exact"/>
      </w:pPr>
      <w:r w:rsidRPr="009C7D19">
        <w:rPr>
          <w:b/>
          <w:bCs/>
          <w:sz w:val="17"/>
        </w:rPr>
        <w:t>RACIAL SECURITY COUNCIL</w:t>
      </w:r>
    </w:p>
    <w:p w14:paraId="076893E4" w14:textId="77777777" w:rsidR="009C7D19" w:rsidRPr="009C7D19" w:rsidRDefault="009C7D19" w:rsidP="009C7D19">
      <w:pPr>
        <w:spacing w:line="184" w:lineRule="exact"/>
      </w:pPr>
      <w:r w:rsidRPr="009C7D19">
        <w:rPr>
          <w:sz w:val="17"/>
        </w:rPr>
        <w:t>↓</w:t>
      </w:r>
    </w:p>
    <w:p w14:paraId="51FE56FC" w14:textId="77777777" w:rsidR="009C7D19" w:rsidRPr="009C7D19" w:rsidRDefault="009C7D19" w:rsidP="009C7D19">
      <w:pPr>
        <w:spacing w:before="50" w:after="10" w:line="240" w:lineRule="auto"/>
      </w:pPr>
      <w:r w:rsidRPr="009C7D19">
        <w:rPr>
          <w:b/>
          <w:bCs/>
          <w:sz w:val="19"/>
        </w:rPr>
        <w:t>NATIONAL RACIAL SECURITY REVIEW</w:t>
      </w:r>
    </w:p>
    <w:p w14:paraId="255BF47D" w14:textId="77777777" w:rsidR="009C7D19" w:rsidRPr="009C7D19" w:rsidRDefault="009C7D19" w:rsidP="009C7D19">
      <w:pPr>
        <w:spacing w:line="184" w:lineRule="exact"/>
      </w:pPr>
      <w:r w:rsidRPr="009C7D19">
        <w:rPr>
          <w:sz w:val="17"/>
        </w:rPr>
        <w:t>↓</w:t>
      </w:r>
    </w:p>
    <w:p w14:paraId="53BF2B50" w14:textId="77777777" w:rsidR="009C7D19" w:rsidRPr="009C7D19" w:rsidRDefault="009C7D19" w:rsidP="009C7D19">
      <w:pPr>
        <w:spacing w:before="50" w:after="10" w:line="240" w:lineRule="auto"/>
      </w:pPr>
      <w:r w:rsidRPr="009C7D19">
        <w:rPr>
          <w:b/>
          <w:bCs/>
          <w:sz w:val="19"/>
        </w:rPr>
        <w:t>NATIONAL RACIAL SECURITY CENTRE</w:t>
      </w:r>
    </w:p>
    <w:p w14:paraId="67ED75F9" w14:textId="77777777" w:rsidR="009C7D19" w:rsidRPr="009C7D19" w:rsidRDefault="009C7D19" w:rsidP="009C7D19">
      <w:pPr>
        <w:spacing w:line="184" w:lineRule="exact"/>
      </w:pPr>
      <w:r w:rsidRPr="009C7D19">
        <w:rPr>
          <w:sz w:val="17"/>
        </w:rPr>
        <w:t>↓</w:t>
      </w:r>
    </w:p>
    <w:p w14:paraId="1BD3D077" w14:textId="77777777" w:rsidR="009C7D19" w:rsidRPr="009C7D19" w:rsidRDefault="009C7D19" w:rsidP="009C7D19">
      <w:pPr>
        <w:spacing w:before="50" w:after="10" w:line="240" w:lineRule="auto"/>
        <w:rPr>
          <w:b/>
          <w:bCs/>
        </w:rPr>
      </w:pPr>
      <w:r w:rsidRPr="009C7D19">
        <w:rPr>
          <w:b/>
          <w:bCs/>
          <w:sz w:val="19"/>
        </w:rPr>
        <w:t>NATIONAL RACIAL SECURITY INSTITUTION</w:t>
      </w:r>
    </w:p>
    <w:p w14:paraId="27F11423" w14:textId="77777777" w:rsidR="009C7D19" w:rsidRPr="009C7D19" w:rsidRDefault="009C7D19" w:rsidP="009C7D19">
      <w:r w:rsidRPr="009C7D19">
        <w:t>This is not a single launch.</w:t>
      </w:r>
    </w:p>
    <w:p w14:paraId="669E5150" w14:textId="77777777" w:rsidR="009C7D19" w:rsidRPr="009C7D19" w:rsidRDefault="009C7D19" w:rsidP="009C7D19">
      <w:r w:rsidRPr="009C7D19">
        <w:t>It is institutional development.</w:t>
      </w:r>
    </w:p>
    <w:p w14:paraId="093002C5" w14:textId="77777777" w:rsidR="009C7D19" w:rsidRPr="009C7D19" w:rsidRDefault="009C7D19" w:rsidP="009C7D19">
      <w:pPr>
        <w:spacing w:before="60" w:after="10" w:line="240" w:lineRule="auto"/>
        <w:rPr>
          <w:b/>
          <w:bCs/>
        </w:rPr>
      </w:pPr>
      <w:r w:rsidRPr="009C7D19">
        <w:rPr>
          <w:b/>
          <w:bCs/>
          <w:sz w:val="19"/>
        </w:rPr>
        <w:t>21.132 The transition from theory to practice</w:t>
      </w:r>
    </w:p>
    <w:p w14:paraId="11E6FBF6" w14:textId="77777777" w:rsidR="009C7D19" w:rsidRPr="009C7D19" w:rsidRDefault="009C7D19" w:rsidP="009C7D19">
      <w:r w:rsidRPr="009C7D19">
        <w:t>The first twenty chapters established why Racial Security exists and how it should operate.</w:t>
      </w:r>
    </w:p>
    <w:p w14:paraId="655CCF47" w14:textId="77777777" w:rsidR="009C7D19" w:rsidRPr="009C7D19" w:rsidRDefault="009C7D19" w:rsidP="009C7D19">
      <w:r w:rsidRPr="009C7D19">
        <w:t>This chapter establishes how it should be built.</w:t>
      </w:r>
    </w:p>
    <w:p w14:paraId="3488B880" w14:textId="77777777" w:rsidR="009C7D19" w:rsidRPr="009C7D19" w:rsidRDefault="009C7D19" w:rsidP="009C7D19">
      <w:r w:rsidRPr="009C7D19">
        <w:t>The implementation principle is:</w:t>
      </w:r>
    </w:p>
    <w:p w14:paraId="7C1ADAF1" w14:textId="77777777" w:rsidR="009C7D19" w:rsidRPr="009C7D19" w:rsidRDefault="009C7D19" w:rsidP="009C7D19">
      <w:pPr>
        <w:spacing w:line="184" w:lineRule="exact"/>
      </w:pPr>
      <w:r w:rsidRPr="009C7D19">
        <w:rPr>
          <w:b/>
          <w:bCs/>
          <w:sz w:val="17"/>
        </w:rPr>
        <w:t>DOCTRINE BEFORE AUTHORITY.</w:t>
      </w:r>
    </w:p>
    <w:p w14:paraId="2D4E4497" w14:textId="77777777" w:rsidR="009C7D19" w:rsidRPr="009C7D19" w:rsidRDefault="009C7D19" w:rsidP="009C7D19">
      <w:pPr>
        <w:spacing w:line="184" w:lineRule="exact"/>
      </w:pPr>
      <w:r w:rsidRPr="009C7D19">
        <w:rPr>
          <w:b/>
          <w:bCs/>
          <w:sz w:val="17"/>
        </w:rPr>
        <w:t>INFRASTRUCTURE BEFORE SCALE.</w:t>
      </w:r>
    </w:p>
    <w:p w14:paraId="2EAA2435" w14:textId="77777777" w:rsidR="009C7D19" w:rsidRPr="009C7D19" w:rsidRDefault="009C7D19" w:rsidP="009C7D19">
      <w:pPr>
        <w:spacing w:before="50" w:after="10" w:line="240" w:lineRule="auto"/>
      </w:pPr>
      <w:r w:rsidRPr="009C7D19">
        <w:rPr>
          <w:b/>
          <w:bCs/>
          <w:sz w:val="19"/>
        </w:rPr>
        <w:t>MEMBERSHIP BEFORE REPRESENTATION.</w:t>
      </w:r>
    </w:p>
    <w:p w14:paraId="503BC671" w14:textId="77777777" w:rsidR="009C7D19" w:rsidRPr="009C7D19" w:rsidRDefault="009C7D19" w:rsidP="009C7D19">
      <w:pPr>
        <w:spacing w:line="184" w:lineRule="exact"/>
      </w:pPr>
      <w:r w:rsidRPr="009C7D19">
        <w:rPr>
          <w:b/>
          <w:bCs/>
          <w:sz w:val="17"/>
        </w:rPr>
        <w:t>METHOD BEFORE AUDIT.</w:t>
      </w:r>
    </w:p>
    <w:p w14:paraId="2038B7F1" w14:textId="77777777" w:rsidR="009C7D19" w:rsidRPr="009C7D19" w:rsidRDefault="009C7D19" w:rsidP="009C7D19">
      <w:pPr>
        <w:spacing w:line="184" w:lineRule="exact"/>
      </w:pPr>
      <w:r w:rsidRPr="009C7D19">
        <w:rPr>
          <w:b/>
          <w:bCs/>
          <w:sz w:val="17"/>
        </w:rPr>
        <w:t>EVIDENCE BEFORE FINDING.</w:t>
      </w:r>
    </w:p>
    <w:p w14:paraId="3AF558B1" w14:textId="77777777" w:rsidR="009C7D19" w:rsidRPr="009C7D19" w:rsidRDefault="009C7D19" w:rsidP="009C7D19">
      <w:pPr>
        <w:spacing w:line="184" w:lineRule="exact"/>
      </w:pPr>
      <w:r w:rsidRPr="009C7D19">
        <w:rPr>
          <w:b/>
          <w:bCs/>
          <w:sz w:val="17"/>
        </w:rPr>
        <w:lastRenderedPageBreak/>
        <w:t>SAFEGUARDS BEFORE POWER.</w:t>
      </w:r>
    </w:p>
    <w:p w14:paraId="7158445B" w14:textId="77777777" w:rsidR="009C7D19" w:rsidRPr="009C7D19" w:rsidRDefault="009C7D19" w:rsidP="009C7D19">
      <w:pPr>
        <w:spacing w:line="184" w:lineRule="exact"/>
      </w:pPr>
      <w:r w:rsidRPr="009C7D19">
        <w:rPr>
          <w:b/>
          <w:bCs/>
          <w:sz w:val="17"/>
        </w:rPr>
        <w:t>CAPABILITY BEFORE CLAIM.</w:t>
      </w:r>
    </w:p>
    <w:p w14:paraId="624350E4" w14:textId="77777777" w:rsidR="009C7D19" w:rsidRPr="009C7D19" w:rsidRDefault="009C7D19" w:rsidP="009C7D19">
      <w:pPr>
        <w:spacing w:before="50" w:after="10" w:line="240" w:lineRule="auto"/>
      </w:pPr>
      <w:r w:rsidRPr="009C7D19">
        <w:rPr>
          <w:b/>
          <w:bCs/>
          <w:sz w:val="19"/>
        </w:rPr>
        <w:t>CONTINUITY BEFORE NATIONAL EXPANSION.</w:t>
      </w:r>
    </w:p>
    <w:p w14:paraId="00C21E85" w14:textId="77777777" w:rsidR="009C7D19" w:rsidRPr="009C7D19" w:rsidRDefault="009C7D19" w:rsidP="009C7D19">
      <w:pPr>
        <w:spacing w:before="60" w:after="10" w:line="240" w:lineRule="auto"/>
        <w:rPr>
          <w:b/>
          <w:bCs/>
        </w:rPr>
      </w:pPr>
      <w:r w:rsidRPr="009C7D19">
        <w:rPr>
          <w:b/>
          <w:bCs/>
          <w:sz w:val="19"/>
        </w:rPr>
        <w:t>21.133 The proposition established by this chapter</w:t>
      </w:r>
    </w:p>
    <w:p w14:paraId="32197A75" w14:textId="77777777" w:rsidR="009C7D19" w:rsidRPr="009C7D19" w:rsidRDefault="009C7D19" w:rsidP="009C7D19">
      <w:r w:rsidRPr="009C7D19">
        <w:t>Racial Security can move from project to institution through deliberate staged development.</w:t>
      </w:r>
    </w:p>
    <w:p w14:paraId="167B9F71" w14:textId="77777777" w:rsidR="009C7D19" w:rsidRPr="009C7D19" w:rsidRDefault="009C7D19" w:rsidP="009C7D19">
      <w:r w:rsidRPr="009C7D19">
        <w:t>Its implementation should begin with what already exists:</w:t>
      </w:r>
    </w:p>
    <w:p w14:paraId="1FA0753A" w14:textId="77777777" w:rsidR="009C7D19" w:rsidRPr="009C7D19" w:rsidRDefault="009C7D19" w:rsidP="009C7D19">
      <w:r w:rsidRPr="009C7D19">
        <w:t>the website;</w:t>
      </w:r>
    </w:p>
    <w:p w14:paraId="69BDF29E" w14:textId="77777777" w:rsidR="009C7D19" w:rsidRPr="009C7D19" w:rsidRDefault="009C7D19" w:rsidP="009C7D19">
      <w:r w:rsidRPr="009C7D19">
        <w:t>identity framework;</w:t>
      </w:r>
    </w:p>
    <w:p w14:paraId="371196F7" w14:textId="77777777" w:rsidR="009C7D19" w:rsidRPr="009C7D19" w:rsidRDefault="009C7D19" w:rsidP="009C7D19">
      <w:r w:rsidRPr="009C7D19">
        <w:t>reference system;</w:t>
      </w:r>
    </w:p>
    <w:p w14:paraId="38D951C1" w14:textId="77777777" w:rsidR="009C7D19" w:rsidRPr="009C7D19" w:rsidRDefault="009C7D19" w:rsidP="009C7D19">
      <w:r w:rsidRPr="009C7D19">
        <w:t>membership architecture;</w:t>
      </w:r>
    </w:p>
    <w:p w14:paraId="042232A8" w14:textId="77777777" w:rsidR="009C7D19" w:rsidRPr="009C7D19" w:rsidRDefault="009C7D19" w:rsidP="009C7D19">
      <w:r w:rsidRPr="009C7D19">
        <w:t>and</w:t>
      </w:r>
    </w:p>
    <w:p w14:paraId="2EFE0CD5" w14:textId="77777777" w:rsidR="009C7D19" w:rsidRPr="009C7D19" w:rsidRDefault="009C7D19" w:rsidP="009C7D19">
      <w:r w:rsidRPr="009C7D19">
        <w:t>community participation.</w:t>
      </w:r>
    </w:p>
    <w:p w14:paraId="633F0AE3" w14:textId="77777777" w:rsidR="009C7D19" w:rsidRPr="009C7D19" w:rsidRDefault="009C7D19" w:rsidP="009C7D19">
      <w:r w:rsidRPr="009C7D19">
        <w:t>It should then add:</w:t>
      </w:r>
    </w:p>
    <w:p w14:paraId="0491998F" w14:textId="77777777" w:rsidR="009C7D19" w:rsidRPr="009C7D19" w:rsidRDefault="009C7D19" w:rsidP="009C7D19">
      <w:r w:rsidRPr="009C7D19">
        <w:t>divisions;</w:t>
      </w:r>
    </w:p>
    <w:p w14:paraId="60BCB66C" w14:textId="77777777" w:rsidR="009C7D19" w:rsidRPr="009C7D19" w:rsidRDefault="009C7D19" w:rsidP="009C7D19">
      <w:r w:rsidRPr="009C7D19">
        <w:t>verification;</w:t>
      </w:r>
    </w:p>
    <w:p w14:paraId="42AF4545" w14:textId="77777777" w:rsidR="009C7D19" w:rsidRPr="009C7D19" w:rsidRDefault="009C7D19" w:rsidP="009C7D19">
      <w:r w:rsidRPr="009C7D19">
        <w:t>support;</w:t>
      </w:r>
    </w:p>
    <w:p w14:paraId="59014174" w14:textId="77777777" w:rsidR="009C7D19" w:rsidRPr="009C7D19" w:rsidRDefault="009C7D19" w:rsidP="009C7D19">
      <w:r w:rsidRPr="009C7D19">
        <w:t>working groups;</w:t>
      </w:r>
    </w:p>
    <w:p w14:paraId="2038F3BB" w14:textId="77777777" w:rsidR="009C7D19" w:rsidRPr="009C7D19" w:rsidRDefault="009C7D19" w:rsidP="009C7D19">
      <w:r w:rsidRPr="009C7D19">
        <w:t>risk registers;</w:t>
      </w:r>
    </w:p>
    <w:p w14:paraId="43EB18B0" w14:textId="77777777" w:rsidR="009C7D19" w:rsidRPr="009C7D19" w:rsidRDefault="009C7D19" w:rsidP="009C7D19">
      <w:r w:rsidRPr="009C7D19">
        <w:t>research;</w:t>
      </w:r>
    </w:p>
    <w:p w14:paraId="2D1EE3EB" w14:textId="77777777" w:rsidR="009C7D19" w:rsidRPr="009C7D19" w:rsidRDefault="009C7D19" w:rsidP="009C7D19">
      <w:r w:rsidRPr="009C7D19">
        <w:t>audit;</w:t>
      </w:r>
    </w:p>
    <w:p w14:paraId="151A68E5" w14:textId="77777777" w:rsidR="009C7D19" w:rsidRPr="009C7D19" w:rsidRDefault="009C7D19" w:rsidP="009C7D19">
      <w:r w:rsidRPr="009C7D19">
        <w:t>governance;</w:t>
      </w:r>
    </w:p>
    <w:p w14:paraId="3136C759" w14:textId="77777777" w:rsidR="009C7D19" w:rsidRPr="009C7D19" w:rsidRDefault="009C7D19" w:rsidP="009C7D19">
      <w:r w:rsidRPr="009C7D19">
        <w:t>measurement;</w:t>
      </w:r>
    </w:p>
    <w:p w14:paraId="1D8A76FA" w14:textId="77777777" w:rsidR="009C7D19" w:rsidRPr="009C7D19" w:rsidRDefault="009C7D19" w:rsidP="009C7D19">
      <w:r w:rsidRPr="009C7D19">
        <w:t>and</w:t>
      </w:r>
    </w:p>
    <w:p w14:paraId="64031FE6" w14:textId="77777777" w:rsidR="009C7D19" w:rsidRPr="009C7D19" w:rsidRDefault="009C7D19" w:rsidP="009C7D19">
      <w:r w:rsidRPr="009C7D19">
        <w:t>national coordination</w:t>
      </w:r>
    </w:p>
    <w:p w14:paraId="66EB948B" w14:textId="77777777" w:rsidR="009C7D19" w:rsidRPr="009C7D19" w:rsidRDefault="009C7D19" w:rsidP="009C7D19">
      <w:r w:rsidRPr="009C7D19">
        <w:t>only as each earlier layer becomes sufficiently stable.</w:t>
      </w:r>
    </w:p>
    <w:p w14:paraId="76AE781A" w14:textId="77777777" w:rsidR="009C7D19" w:rsidRPr="009C7D19" w:rsidRDefault="009C7D19" w:rsidP="009C7D19">
      <w:r w:rsidRPr="009C7D19">
        <w:t>The objective is not rapid institutional appearance.</w:t>
      </w:r>
    </w:p>
    <w:p w14:paraId="1E4274F5" w14:textId="77777777" w:rsidR="009C7D19" w:rsidRPr="009C7D19" w:rsidRDefault="009C7D19" w:rsidP="009C7D19">
      <w:r w:rsidRPr="009C7D19">
        <w:t>The objective is durable institutional capability.</w:t>
      </w:r>
    </w:p>
    <w:p w14:paraId="768DAA0D" w14:textId="77777777" w:rsidR="009C7D19" w:rsidRPr="009C7D19" w:rsidRDefault="009C7D19" w:rsidP="009C7D19">
      <w:r w:rsidRPr="009C7D19">
        <w:t>Therefore:</w:t>
      </w:r>
    </w:p>
    <w:p w14:paraId="33C1A6C4" w14:textId="77777777" w:rsidR="009C7D19" w:rsidRPr="009C7D19" w:rsidRDefault="009C7D19" w:rsidP="009C7D19">
      <w:pPr>
        <w:spacing w:line="184" w:lineRule="exact"/>
        <w:rPr>
          <w:b/>
          <w:bCs/>
        </w:rPr>
      </w:pPr>
      <w:r w:rsidRPr="009C7D19">
        <w:rPr>
          <w:b/>
          <w:bCs/>
          <w:sz w:val="17"/>
        </w:rPr>
        <w:t>BUILD WHAT WORKS.</w:t>
      </w:r>
    </w:p>
    <w:p w14:paraId="2727725D" w14:textId="77777777" w:rsidR="009C7D19" w:rsidRPr="009C7D19" w:rsidRDefault="009C7D19" w:rsidP="009C7D19">
      <w:pPr>
        <w:spacing w:line="184" w:lineRule="exact"/>
        <w:rPr>
          <w:b/>
          <w:bCs/>
        </w:rPr>
      </w:pPr>
      <w:r w:rsidRPr="009C7D19">
        <w:rPr>
          <w:b/>
          <w:bCs/>
          <w:sz w:val="17"/>
        </w:rPr>
        <w:t>TEST WHAT IS BUILT.</w:t>
      </w:r>
    </w:p>
    <w:p w14:paraId="2F5B265D" w14:textId="77777777" w:rsidR="009C7D19" w:rsidRPr="009C7D19" w:rsidRDefault="009C7D19" w:rsidP="009C7D19">
      <w:pPr>
        <w:spacing w:line="184" w:lineRule="exact"/>
        <w:rPr>
          <w:b/>
          <w:bCs/>
        </w:rPr>
      </w:pPr>
      <w:r w:rsidRPr="009C7D19">
        <w:rPr>
          <w:b/>
          <w:bCs/>
          <w:sz w:val="17"/>
        </w:rPr>
        <w:t>DOCUMENT WHAT WORKS.</w:t>
      </w:r>
    </w:p>
    <w:p w14:paraId="56DB89B0" w14:textId="77777777" w:rsidR="009C7D19" w:rsidRPr="009C7D19" w:rsidRDefault="009C7D19" w:rsidP="009C7D19">
      <w:pPr>
        <w:spacing w:line="184" w:lineRule="exact"/>
        <w:rPr>
          <w:b/>
          <w:bCs/>
        </w:rPr>
      </w:pPr>
      <w:r w:rsidRPr="009C7D19">
        <w:rPr>
          <w:b/>
          <w:bCs/>
          <w:sz w:val="17"/>
        </w:rPr>
        <w:t>PROTECT IT WITH SAFEGUARDS.</w:t>
      </w:r>
    </w:p>
    <w:p w14:paraId="3F3DFEDA" w14:textId="77777777" w:rsidR="009C7D19" w:rsidRPr="009C7D19" w:rsidRDefault="009C7D19" w:rsidP="009C7D19">
      <w:pPr>
        <w:spacing w:line="184" w:lineRule="exact"/>
        <w:rPr>
          <w:b/>
          <w:bCs/>
        </w:rPr>
      </w:pPr>
      <w:r w:rsidRPr="009C7D19">
        <w:rPr>
          <w:b/>
          <w:bCs/>
          <w:sz w:val="17"/>
        </w:rPr>
        <w:t>THEN SCALE IT.</w:t>
      </w:r>
    </w:p>
    <w:p w14:paraId="4866C9D6" w14:textId="77777777" w:rsidR="009C7D19" w:rsidRPr="009C7D19" w:rsidRDefault="009C7D19" w:rsidP="009C7D19">
      <w:r w:rsidRPr="009C7D19">
        <w:t>The project now has a route from its present condition to its intended national form.</w:t>
      </w:r>
    </w:p>
    <w:p w14:paraId="2A59EC03" w14:textId="77777777" w:rsidR="009C7D19" w:rsidRPr="009C7D19" w:rsidRDefault="009C7D19" w:rsidP="009C7D19">
      <w:r w:rsidRPr="009C7D19">
        <w:t>The next task is to demonstrate how the doctrine operates across real institutional sectors:</w:t>
      </w:r>
    </w:p>
    <w:p w14:paraId="56BFFDB0" w14:textId="77777777" w:rsidR="009C7D19" w:rsidRPr="009C7D19" w:rsidRDefault="009C7D19" w:rsidP="009C7D19">
      <w:pPr>
        <w:rPr>
          <w:b/>
          <w:bCs/>
        </w:rPr>
      </w:pPr>
      <w:r w:rsidRPr="009C7D19">
        <w:rPr>
          <w:b/>
          <w:bCs/>
        </w:rPr>
        <w:t>WHAT DOES RACIAL SECURITY LOOK LIKE WHEN APPLIED TO POLICING, JUSTICE, INSURANCE, EMPLOYMENT, HEALTH, EDUCATION, CULTURE, SOCIAL SECURITY AND AI?</w:t>
      </w:r>
    </w:p>
    <w:p w14:paraId="1ED9BFA5" w14:textId="77777777" w:rsidR="00442622" w:rsidRPr="00442622" w:rsidRDefault="00442622" w:rsidP="00442622">
      <w:pPr>
        <w:pageBreakBefore/>
        <w:spacing w:after="20" w:line="240" w:lineRule="auto"/>
        <w:rPr>
          <w:b/>
          <w:bCs/>
        </w:rPr>
      </w:pPr>
      <w:r w:rsidRPr="00442622">
        <w:rPr>
          <w:b/>
          <w:bCs/>
          <w:sz w:val="23"/>
        </w:rPr>
        <w:lastRenderedPageBreak/>
        <w:t>CHAPTER 22</w:t>
      </w:r>
    </w:p>
    <w:p w14:paraId="2299F270" w14:textId="77777777" w:rsidR="00442622" w:rsidRPr="00442622" w:rsidRDefault="00442622" w:rsidP="00442622">
      <w:pPr>
        <w:spacing w:before="50" w:after="10" w:line="240" w:lineRule="auto"/>
        <w:rPr>
          <w:b/>
          <w:bCs/>
        </w:rPr>
      </w:pPr>
      <w:r w:rsidRPr="00442622">
        <w:rPr>
          <w:b/>
          <w:bCs/>
          <w:sz w:val="19"/>
        </w:rPr>
        <w:t>RACIAL SECURITY IN PRACTICE: APPLIED SECTOR MODELS</w:t>
      </w:r>
    </w:p>
    <w:p w14:paraId="06F66FD5" w14:textId="77777777" w:rsidR="00442622" w:rsidRPr="00442622" w:rsidRDefault="00442622" w:rsidP="00442622">
      <w:pPr>
        <w:spacing w:before="60" w:after="10" w:line="240" w:lineRule="auto"/>
        <w:rPr>
          <w:b/>
          <w:bCs/>
        </w:rPr>
      </w:pPr>
      <w:r w:rsidRPr="00442622">
        <w:rPr>
          <w:b/>
          <w:bCs/>
          <w:sz w:val="19"/>
        </w:rPr>
        <w:t>22.1 What does Racial Security look like in practice?</w:t>
      </w:r>
    </w:p>
    <w:p w14:paraId="372CFA3F" w14:textId="77777777" w:rsidR="00442622" w:rsidRPr="00442622" w:rsidRDefault="00442622" w:rsidP="00442622">
      <w:r w:rsidRPr="00442622">
        <w:t>The previous chapter ended with the question:</w:t>
      </w:r>
    </w:p>
    <w:p w14:paraId="538921BF" w14:textId="77777777" w:rsidR="00442622" w:rsidRPr="00442622" w:rsidRDefault="00442622" w:rsidP="00442622">
      <w:r w:rsidRPr="00442622">
        <w:rPr>
          <w:b/>
          <w:bCs/>
        </w:rPr>
        <w:t>WHAT DOES RACIAL SECURITY LOOK LIKE WHEN APPLIED TO POLICING, JUSTICE, INSURANCE, EMPLOYMENT, HEALTH, EDUCATION, CULTURE, SOCIAL SECURITY AND AI?</w:t>
      </w:r>
    </w:p>
    <w:p w14:paraId="4EE07494" w14:textId="77777777" w:rsidR="00442622" w:rsidRPr="00442622" w:rsidRDefault="00442622" w:rsidP="00442622">
      <w:r w:rsidRPr="00442622">
        <w:t>The doctrine must now be applied to institutions.</w:t>
      </w:r>
    </w:p>
    <w:p w14:paraId="13E52397" w14:textId="77777777" w:rsidR="00442622" w:rsidRPr="00442622" w:rsidRDefault="00442622" w:rsidP="00442622">
      <w:r w:rsidRPr="00442622">
        <w:t>The method remains constant.</w:t>
      </w:r>
    </w:p>
    <w:p w14:paraId="589318D1" w14:textId="77777777" w:rsidR="00442622" w:rsidRPr="00442622" w:rsidRDefault="00442622" w:rsidP="00442622">
      <w:r w:rsidRPr="00442622">
        <w:t>The sector changes.</w:t>
      </w:r>
    </w:p>
    <w:p w14:paraId="1E2BF646" w14:textId="77777777" w:rsidR="00442622" w:rsidRPr="00442622" w:rsidRDefault="00442622" w:rsidP="00442622">
      <w:r w:rsidRPr="00442622">
        <w:t>For every sector, the analysis should ask:</w:t>
      </w:r>
    </w:p>
    <w:p w14:paraId="1793A7EF" w14:textId="77777777" w:rsidR="00442622" w:rsidRPr="00442622" w:rsidRDefault="00442622" w:rsidP="00442622">
      <w:pPr>
        <w:spacing w:before="50" w:after="10" w:line="240" w:lineRule="auto"/>
      </w:pPr>
      <w:r w:rsidRPr="00442622">
        <w:rPr>
          <w:b/>
          <w:bCs/>
          <w:sz w:val="19"/>
        </w:rPr>
        <w:t>WHAT IS THE PROTECTED INTEREST?</w:t>
      </w:r>
    </w:p>
    <w:p w14:paraId="169E40C3" w14:textId="77777777" w:rsidR="00442622" w:rsidRPr="00442622" w:rsidRDefault="00442622" w:rsidP="00442622">
      <w:pPr>
        <w:spacing w:line="184" w:lineRule="exact"/>
      </w:pPr>
      <w:r w:rsidRPr="00442622">
        <w:rPr>
          <w:b/>
          <w:bCs/>
          <w:sz w:val="17"/>
        </w:rPr>
        <w:t>WHAT RACIAL RISK EXISTS?</w:t>
      </w:r>
    </w:p>
    <w:p w14:paraId="50273083" w14:textId="77777777" w:rsidR="00442622" w:rsidRPr="00442622" w:rsidRDefault="00442622" w:rsidP="00442622">
      <w:pPr>
        <w:spacing w:before="50" w:after="10" w:line="240" w:lineRule="auto"/>
      </w:pPr>
      <w:r w:rsidRPr="00442622">
        <w:rPr>
          <w:b/>
          <w:bCs/>
          <w:sz w:val="19"/>
        </w:rPr>
        <w:t>WHAT DATA OR CLASSIFICATION IS USED?</w:t>
      </w:r>
    </w:p>
    <w:p w14:paraId="0A7CE9DC" w14:textId="77777777" w:rsidR="00442622" w:rsidRPr="00442622" w:rsidRDefault="00442622" w:rsidP="00442622">
      <w:pPr>
        <w:spacing w:line="184" w:lineRule="exact"/>
      </w:pPr>
      <w:r w:rsidRPr="00442622">
        <w:rPr>
          <w:b/>
          <w:bCs/>
          <w:sz w:val="17"/>
        </w:rPr>
        <w:t>WHAT SAFEGUARDS EXIST?</w:t>
      </w:r>
    </w:p>
    <w:p w14:paraId="75244F58" w14:textId="77777777" w:rsidR="00442622" w:rsidRPr="00442622" w:rsidRDefault="00442622" w:rsidP="00442622">
      <w:pPr>
        <w:spacing w:line="184" w:lineRule="exact"/>
      </w:pPr>
      <w:r w:rsidRPr="00442622">
        <w:rPr>
          <w:b/>
          <w:bCs/>
          <w:sz w:val="17"/>
        </w:rPr>
        <w:t>WHO OWNS THE RISK?</w:t>
      </w:r>
    </w:p>
    <w:p w14:paraId="0D04EC8A" w14:textId="77777777" w:rsidR="00442622" w:rsidRPr="00442622" w:rsidRDefault="00442622" w:rsidP="00442622">
      <w:pPr>
        <w:spacing w:line="184" w:lineRule="exact"/>
      </w:pPr>
      <w:r w:rsidRPr="00442622">
        <w:rPr>
          <w:b/>
          <w:bCs/>
          <w:sz w:val="17"/>
        </w:rPr>
        <w:t>HOW IS THE SAFEGUARD TESTED?</w:t>
      </w:r>
    </w:p>
    <w:p w14:paraId="10F3307E" w14:textId="77777777" w:rsidR="00442622" w:rsidRPr="00442622" w:rsidRDefault="00442622" w:rsidP="00442622">
      <w:pPr>
        <w:spacing w:before="50" w:after="10" w:line="240" w:lineRule="auto"/>
      </w:pPr>
      <w:r w:rsidRPr="00442622">
        <w:rPr>
          <w:b/>
          <w:bCs/>
          <w:sz w:val="19"/>
        </w:rPr>
        <w:t>WHAT EVIDENCE DEMONSTRATES EFFECTIVENESS?</w:t>
      </w:r>
    </w:p>
    <w:p w14:paraId="5C981AC1" w14:textId="77777777" w:rsidR="00442622" w:rsidRPr="00442622" w:rsidRDefault="00442622" w:rsidP="00442622">
      <w:pPr>
        <w:spacing w:before="50" w:after="10" w:line="240" w:lineRule="auto"/>
      </w:pPr>
      <w:r w:rsidRPr="00442622">
        <w:rPr>
          <w:b/>
          <w:bCs/>
          <w:sz w:val="19"/>
        </w:rPr>
        <w:t>WHAT HAPPENS WHEN THE CONTROL FAILS?</w:t>
      </w:r>
    </w:p>
    <w:p w14:paraId="524734CE" w14:textId="77777777" w:rsidR="00442622" w:rsidRPr="00442622" w:rsidRDefault="00442622" w:rsidP="00442622">
      <w:pPr>
        <w:spacing w:before="50" w:after="10" w:line="240" w:lineRule="auto"/>
      </w:pPr>
      <w:r w:rsidRPr="00442622">
        <w:rPr>
          <w:b/>
          <w:bCs/>
          <w:sz w:val="19"/>
        </w:rPr>
        <w:t>CAN THE RISK BECOME SYSTEMIC?</w:t>
      </w:r>
    </w:p>
    <w:p w14:paraId="10C1A2BF" w14:textId="77777777" w:rsidR="00442622" w:rsidRPr="00442622" w:rsidRDefault="00442622" w:rsidP="00442622">
      <w:pPr>
        <w:spacing w:before="50" w:after="10" w:line="240" w:lineRule="auto"/>
      </w:pPr>
      <w:r w:rsidRPr="00442622">
        <w:rPr>
          <w:b/>
          <w:bCs/>
          <w:sz w:val="19"/>
        </w:rPr>
        <w:t>CAN IT REACH NATIONAL SIGNIFICANCE?</w:t>
      </w:r>
    </w:p>
    <w:p w14:paraId="6F8D400B" w14:textId="77777777" w:rsidR="00442622" w:rsidRPr="00442622" w:rsidRDefault="00442622" w:rsidP="00442622">
      <w:r w:rsidRPr="00442622">
        <w:t>This is the applied Racial Security method.</w:t>
      </w:r>
    </w:p>
    <w:p w14:paraId="3618D38E" w14:textId="77777777" w:rsidR="00442622" w:rsidRPr="00442622" w:rsidRDefault="00442622" w:rsidP="00442622">
      <w:pPr>
        <w:spacing w:before="100" w:after="20" w:line="240" w:lineRule="auto"/>
        <w:rPr>
          <w:b/>
          <w:bCs/>
        </w:rPr>
      </w:pPr>
      <w:r w:rsidRPr="00442622">
        <w:rPr>
          <w:b/>
          <w:bCs/>
          <w:sz w:val="21"/>
        </w:rPr>
        <w:t>PART I — THE COMMON SECTOR MODEL</w:t>
      </w:r>
    </w:p>
    <w:p w14:paraId="7178B790" w14:textId="77777777" w:rsidR="00442622" w:rsidRPr="00442622" w:rsidRDefault="00442622" w:rsidP="00442622">
      <w:pPr>
        <w:spacing w:before="60" w:after="10" w:line="240" w:lineRule="auto"/>
        <w:rPr>
          <w:b/>
          <w:bCs/>
        </w:rPr>
      </w:pPr>
      <w:r w:rsidRPr="00442622">
        <w:rPr>
          <w:b/>
          <w:bCs/>
          <w:sz w:val="19"/>
        </w:rPr>
        <w:t>22.2 A standard sector architecture</w:t>
      </w:r>
    </w:p>
    <w:p w14:paraId="3F270C5E" w14:textId="77777777" w:rsidR="00442622" w:rsidRPr="00442622" w:rsidRDefault="00442622" w:rsidP="00442622">
      <w:r w:rsidRPr="00442622">
        <w:t>Every sector should be examined through the same basic chain:</w:t>
      </w:r>
    </w:p>
    <w:p w14:paraId="58125221" w14:textId="77777777" w:rsidR="00442622" w:rsidRPr="00442622" w:rsidRDefault="00442622" w:rsidP="00442622">
      <w:pPr>
        <w:spacing w:line="184" w:lineRule="exact"/>
      </w:pPr>
      <w:r w:rsidRPr="00442622">
        <w:rPr>
          <w:b/>
          <w:bCs/>
          <w:sz w:val="17"/>
        </w:rPr>
        <w:t>PERSON</w:t>
      </w:r>
    </w:p>
    <w:p w14:paraId="51E5AFFA" w14:textId="77777777" w:rsidR="00442622" w:rsidRPr="00442622" w:rsidRDefault="00442622" w:rsidP="00442622">
      <w:pPr>
        <w:spacing w:line="184" w:lineRule="exact"/>
      </w:pPr>
      <w:r w:rsidRPr="00442622">
        <w:rPr>
          <w:sz w:val="17"/>
        </w:rPr>
        <w:t>↓</w:t>
      </w:r>
    </w:p>
    <w:p w14:paraId="739CEA8D" w14:textId="77777777" w:rsidR="00442622" w:rsidRPr="00442622" w:rsidRDefault="00442622" w:rsidP="00442622">
      <w:pPr>
        <w:spacing w:before="50" w:after="10" w:line="240" w:lineRule="auto"/>
      </w:pPr>
      <w:r w:rsidRPr="00442622">
        <w:rPr>
          <w:b/>
          <w:bCs/>
          <w:sz w:val="19"/>
        </w:rPr>
        <w:t>RACIAL / ETHNIC / IDENTITY INFORMATION</w:t>
      </w:r>
    </w:p>
    <w:p w14:paraId="65DF102B" w14:textId="77777777" w:rsidR="00442622" w:rsidRPr="00442622" w:rsidRDefault="00442622" w:rsidP="00442622">
      <w:pPr>
        <w:spacing w:line="184" w:lineRule="exact"/>
      </w:pPr>
      <w:r w:rsidRPr="00442622">
        <w:rPr>
          <w:sz w:val="17"/>
        </w:rPr>
        <w:t>↓</w:t>
      </w:r>
    </w:p>
    <w:p w14:paraId="397C1FA8" w14:textId="77777777" w:rsidR="00442622" w:rsidRPr="00442622" w:rsidRDefault="00442622" w:rsidP="00442622">
      <w:pPr>
        <w:spacing w:line="184" w:lineRule="exact"/>
      </w:pPr>
      <w:r w:rsidRPr="00442622">
        <w:rPr>
          <w:b/>
          <w:bCs/>
          <w:sz w:val="17"/>
        </w:rPr>
        <w:t>INSTITUTIONAL PROCESS</w:t>
      </w:r>
    </w:p>
    <w:p w14:paraId="69D7484B" w14:textId="77777777" w:rsidR="00442622" w:rsidRPr="00442622" w:rsidRDefault="00442622" w:rsidP="00442622">
      <w:pPr>
        <w:spacing w:line="184" w:lineRule="exact"/>
      </w:pPr>
      <w:r w:rsidRPr="00442622">
        <w:rPr>
          <w:sz w:val="17"/>
        </w:rPr>
        <w:t>↓</w:t>
      </w:r>
    </w:p>
    <w:p w14:paraId="02FD6467" w14:textId="77777777" w:rsidR="00442622" w:rsidRPr="00442622" w:rsidRDefault="00442622" w:rsidP="00442622">
      <w:pPr>
        <w:spacing w:line="184" w:lineRule="exact"/>
      </w:pPr>
      <w:r w:rsidRPr="00442622">
        <w:rPr>
          <w:b/>
          <w:bCs/>
          <w:sz w:val="17"/>
        </w:rPr>
        <w:t>DECISION</w:t>
      </w:r>
    </w:p>
    <w:p w14:paraId="4E018042" w14:textId="77777777" w:rsidR="00442622" w:rsidRPr="00442622" w:rsidRDefault="00442622" w:rsidP="00442622">
      <w:pPr>
        <w:spacing w:line="184" w:lineRule="exact"/>
      </w:pPr>
      <w:r w:rsidRPr="00442622">
        <w:rPr>
          <w:sz w:val="17"/>
        </w:rPr>
        <w:t>↓</w:t>
      </w:r>
    </w:p>
    <w:p w14:paraId="2AA250B4" w14:textId="77777777" w:rsidR="00442622" w:rsidRPr="00442622" w:rsidRDefault="00442622" w:rsidP="00442622">
      <w:pPr>
        <w:spacing w:line="184" w:lineRule="exact"/>
      </w:pPr>
      <w:r w:rsidRPr="00442622">
        <w:rPr>
          <w:b/>
          <w:bCs/>
          <w:sz w:val="17"/>
        </w:rPr>
        <w:t>OUTCOME</w:t>
      </w:r>
    </w:p>
    <w:p w14:paraId="2FFEC303" w14:textId="77777777" w:rsidR="00442622" w:rsidRPr="00442622" w:rsidRDefault="00442622" w:rsidP="00442622">
      <w:pPr>
        <w:spacing w:line="184" w:lineRule="exact"/>
      </w:pPr>
      <w:r w:rsidRPr="00442622">
        <w:rPr>
          <w:sz w:val="17"/>
        </w:rPr>
        <w:t>↓</w:t>
      </w:r>
    </w:p>
    <w:p w14:paraId="5B8C17B7" w14:textId="77777777" w:rsidR="00442622" w:rsidRPr="00442622" w:rsidRDefault="00442622" w:rsidP="00442622">
      <w:pPr>
        <w:spacing w:line="184" w:lineRule="exact"/>
      </w:pPr>
      <w:r w:rsidRPr="00442622">
        <w:rPr>
          <w:b/>
          <w:bCs/>
          <w:sz w:val="17"/>
        </w:rPr>
        <w:t>RACIAL EFFECT</w:t>
      </w:r>
    </w:p>
    <w:p w14:paraId="2876A837" w14:textId="77777777" w:rsidR="00442622" w:rsidRPr="00442622" w:rsidRDefault="00442622" w:rsidP="00442622">
      <w:pPr>
        <w:spacing w:line="184" w:lineRule="exact"/>
      </w:pPr>
      <w:r w:rsidRPr="00442622">
        <w:rPr>
          <w:sz w:val="17"/>
        </w:rPr>
        <w:t>↓</w:t>
      </w:r>
    </w:p>
    <w:p w14:paraId="6B200C90" w14:textId="77777777" w:rsidR="00442622" w:rsidRPr="00442622" w:rsidRDefault="00442622" w:rsidP="00442622">
      <w:pPr>
        <w:spacing w:line="184" w:lineRule="exact"/>
      </w:pPr>
      <w:r w:rsidRPr="00442622">
        <w:rPr>
          <w:b/>
          <w:bCs/>
          <w:sz w:val="17"/>
        </w:rPr>
        <w:t>SAFEGUARD</w:t>
      </w:r>
    </w:p>
    <w:p w14:paraId="478ECE33" w14:textId="77777777" w:rsidR="00442622" w:rsidRPr="00442622" w:rsidRDefault="00442622" w:rsidP="00442622">
      <w:pPr>
        <w:spacing w:line="184" w:lineRule="exact"/>
      </w:pPr>
      <w:r w:rsidRPr="00442622">
        <w:rPr>
          <w:sz w:val="17"/>
        </w:rPr>
        <w:t>↓</w:t>
      </w:r>
    </w:p>
    <w:p w14:paraId="4C8944EE" w14:textId="77777777" w:rsidR="00442622" w:rsidRPr="00442622" w:rsidRDefault="00442622" w:rsidP="00442622">
      <w:pPr>
        <w:spacing w:line="184" w:lineRule="exact"/>
      </w:pPr>
      <w:r w:rsidRPr="00442622">
        <w:rPr>
          <w:b/>
          <w:bCs/>
          <w:sz w:val="17"/>
        </w:rPr>
        <w:t>CONTROL TEST</w:t>
      </w:r>
    </w:p>
    <w:p w14:paraId="49264676" w14:textId="77777777" w:rsidR="00442622" w:rsidRPr="00442622" w:rsidRDefault="00442622" w:rsidP="00442622">
      <w:pPr>
        <w:spacing w:line="184" w:lineRule="exact"/>
      </w:pPr>
      <w:r w:rsidRPr="00442622">
        <w:rPr>
          <w:sz w:val="17"/>
        </w:rPr>
        <w:t>↓</w:t>
      </w:r>
    </w:p>
    <w:p w14:paraId="5C69FB33" w14:textId="77777777" w:rsidR="00442622" w:rsidRPr="00442622" w:rsidRDefault="00442622" w:rsidP="00442622">
      <w:pPr>
        <w:spacing w:line="184" w:lineRule="exact"/>
      </w:pPr>
      <w:r w:rsidRPr="00442622">
        <w:rPr>
          <w:b/>
          <w:bCs/>
          <w:sz w:val="17"/>
        </w:rPr>
        <w:t>CORRECTIVE ACTION</w:t>
      </w:r>
    </w:p>
    <w:p w14:paraId="68D6C7AA" w14:textId="77777777" w:rsidR="00442622" w:rsidRPr="00442622" w:rsidRDefault="00442622" w:rsidP="00442622">
      <w:pPr>
        <w:spacing w:line="184" w:lineRule="exact"/>
      </w:pPr>
      <w:r w:rsidRPr="00442622">
        <w:rPr>
          <w:sz w:val="17"/>
        </w:rPr>
        <w:t>↓</w:t>
      </w:r>
    </w:p>
    <w:p w14:paraId="12B6B36E" w14:textId="77777777" w:rsidR="00442622" w:rsidRPr="00442622" w:rsidRDefault="00442622" w:rsidP="00442622">
      <w:pPr>
        <w:spacing w:line="184" w:lineRule="exact"/>
      </w:pPr>
      <w:r w:rsidRPr="00442622">
        <w:rPr>
          <w:b/>
          <w:bCs/>
          <w:sz w:val="17"/>
        </w:rPr>
        <w:t>RESIDUAL RISK</w:t>
      </w:r>
    </w:p>
    <w:p w14:paraId="060E414E" w14:textId="77777777" w:rsidR="00442622" w:rsidRPr="00442622" w:rsidRDefault="00442622" w:rsidP="00442622">
      <w:r w:rsidRPr="00442622">
        <w:t>This enables comparison across very different institutions.</w:t>
      </w:r>
    </w:p>
    <w:p w14:paraId="589FF4F5" w14:textId="77777777" w:rsidR="00442622" w:rsidRPr="00442622" w:rsidRDefault="00442622" w:rsidP="00442622">
      <w:pPr>
        <w:spacing w:before="60" w:after="10" w:line="240" w:lineRule="auto"/>
        <w:rPr>
          <w:b/>
          <w:bCs/>
        </w:rPr>
      </w:pPr>
      <w:r w:rsidRPr="00442622">
        <w:rPr>
          <w:b/>
          <w:bCs/>
          <w:sz w:val="19"/>
        </w:rPr>
        <w:t>22.3 Sector risk is not automatically discrimination</w:t>
      </w:r>
    </w:p>
    <w:p w14:paraId="0B853958" w14:textId="77777777" w:rsidR="00442622" w:rsidRPr="00442622" w:rsidRDefault="00442622" w:rsidP="00442622">
      <w:r w:rsidRPr="00442622">
        <w:t>A poor racial outcome may arise through:</w:t>
      </w:r>
    </w:p>
    <w:p w14:paraId="10F58C62" w14:textId="77777777" w:rsidR="00442622" w:rsidRPr="00442622" w:rsidRDefault="00442622" w:rsidP="00442622">
      <w:r w:rsidRPr="00442622">
        <w:t>discrimination;</w:t>
      </w:r>
    </w:p>
    <w:p w14:paraId="371753E9" w14:textId="77777777" w:rsidR="00442622" w:rsidRPr="00442622" w:rsidRDefault="00442622" w:rsidP="00442622">
      <w:r w:rsidRPr="00442622">
        <w:t>classification error;</w:t>
      </w:r>
    </w:p>
    <w:p w14:paraId="14FACFFD" w14:textId="77777777" w:rsidR="00442622" w:rsidRPr="00442622" w:rsidRDefault="00442622" w:rsidP="00442622">
      <w:r w:rsidRPr="00442622">
        <w:t>policy design;</w:t>
      </w:r>
    </w:p>
    <w:p w14:paraId="7509D52E" w14:textId="77777777" w:rsidR="00442622" w:rsidRPr="00442622" w:rsidRDefault="00442622" w:rsidP="00442622">
      <w:r w:rsidRPr="00442622">
        <w:t>economic structure;</w:t>
      </w:r>
    </w:p>
    <w:p w14:paraId="15442F5D" w14:textId="77777777" w:rsidR="00442622" w:rsidRPr="00442622" w:rsidRDefault="00442622" w:rsidP="00442622">
      <w:r w:rsidRPr="00442622">
        <w:t>geography;</w:t>
      </w:r>
    </w:p>
    <w:p w14:paraId="73D9BAC1" w14:textId="77777777" w:rsidR="00442622" w:rsidRPr="00442622" w:rsidRDefault="00442622" w:rsidP="00442622">
      <w:r w:rsidRPr="00442622">
        <w:t>administrative failure;</w:t>
      </w:r>
    </w:p>
    <w:p w14:paraId="02DE7242" w14:textId="77777777" w:rsidR="00442622" w:rsidRPr="00442622" w:rsidRDefault="00442622" w:rsidP="00442622">
      <w:r w:rsidRPr="00442622">
        <w:t>data bias;</w:t>
      </w:r>
    </w:p>
    <w:p w14:paraId="2AD1F012" w14:textId="77777777" w:rsidR="00442622" w:rsidRPr="00442622" w:rsidRDefault="00442622" w:rsidP="00442622">
      <w:r w:rsidRPr="00442622">
        <w:t>resource allocation;</w:t>
      </w:r>
    </w:p>
    <w:p w14:paraId="52F3AED1" w14:textId="77777777" w:rsidR="00442622" w:rsidRPr="00442622" w:rsidRDefault="00442622" w:rsidP="00442622">
      <w:r w:rsidRPr="00442622">
        <w:t>or</w:t>
      </w:r>
    </w:p>
    <w:p w14:paraId="69867552" w14:textId="77777777" w:rsidR="00442622" w:rsidRPr="00442622" w:rsidRDefault="00442622" w:rsidP="00442622">
      <w:r w:rsidRPr="00442622">
        <w:t>other causes.</w:t>
      </w:r>
    </w:p>
    <w:p w14:paraId="664FAC1E" w14:textId="77777777" w:rsidR="00442622" w:rsidRPr="00442622" w:rsidRDefault="00442622" w:rsidP="00442622">
      <w:r w:rsidRPr="00442622">
        <w:t>The purpose of the Racial Security method is to identify the mechanism.</w:t>
      </w:r>
    </w:p>
    <w:p w14:paraId="198AF93B" w14:textId="77777777" w:rsidR="00442622" w:rsidRPr="00442622" w:rsidRDefault="00442622" w:rsidP="00442622">
      <w:r w:rsidRPr="00442622">
        <w:t>Therefore:</w:t>
      </w:r>
    </w:p>
    <w:p w14:paraId="0388095B" w14:textId="77777777" w:rsidR="00442622" w:rsidRPr="00442622" w:rsidRDefault="00442622" w:rsidP="00442622">
      <w:pPr>
        <w:spacing w:before="50" w:after="10" w:line="240" w:lineRule="auto"/>
      </w:pPr>
      <w:r w:rsidRPr="00442622">
        <w:rPr>
          <w:b/>
          <w:bCs/>
          <w:sz w:val="19"/>
        </w:rPr>
        <w:t>DO NOT START WITH THE CONCLUSION. START WITH THE SYSTEM.</w:t>
      </w:r>
    </w:p>
    <w:p w14:paraId="460A9E0A" w14:textId="77777777" w:rsidR="00442622" w:rsidRPr="00442622" w:rsidRDefault="00442622" w:rsidP="00442622">
      <w:pPr>
        <w:spacing w:before="60" w:after="10" w:line="240" w:lineRule="auto"/>
        <w:rPr>
          <w:b/>
          <w:bCs/>
        </w:rPr>
      </w:pPr>
      <w:r w:rsidRPr="00442622">
        <w:rPr>
          <w:b/>
          <w:bCs/>
          <w:sz w:val="19"/>
        </w:rPr>
        <w:t>22.4 The common sector file</w:t>
      </w:r>
    </w:p>
    <w:p w14:paraId="205DBCB4" w14:textId="77777777" w:rsidR="00442622" w:rsidRPr="00442622" w:rsidRDefault="00442622" w:rsidP="00442622">
      <w:r w:rsidRPr="00442622">
        <w:t>A standard sector file should contain:</w:t>
      </w:r>
    </w:p>
    <w:p w14:paraId="471CFB6A" w14:textId="77777777" w:rsidR="00442622" w:rsidRPr="00442622" w:rsidRDefault="00442622" w:rsidP="00442622">
      <w:r w:rsidRPr="00442622">
        <w:t>sector;</w:t>
      </w:r>
    </w:p>
    <w:p w14:paraId="3DE5E9EC" w14:textId="77777777" w:rsidR="00442622" w:rsidRPr="00442622" w:rsidRDefault="00442622" w:rsidP="00442622">
      <w:r w:rsidRPr="00442622">
        <w:t>institution;</w:t>
      </w:r>
    </w:p>
    <w:p w14:paraId="384BE976" w14:textId="77777777" w:rsidR="00442622" w:rsidRPr="00442622" w:rsidRDefault="00442622" w:rsidP="00442622">
      <w:r w:rsidRPr="00442622">
        <w:t>process;</w:t>
      </w:r>
    </w:p>
    <w:p w14:paraId="53482ED4" w14:textId="77777777" w:rsidR="00442622" w:rsidRPr="00442622" w:rsidRDefault="00442622" w:rsidP="00442622">
      <w:r w:rsidRPr="00442622">
        <w:t>protected interest;</w:t>
      </w:r>
    </w:p>
    <w:p w14:paraId="1339687D" w14:textId="77777777" w:rsidR="00442622" w:rsidRPr="00442622" w:rsidRDefault="00442622" w:rsidP="00442622">
      <w:r w:rsidRPr="00442622">
        <w:t>relevant population;</w:t>
      </w:r>
    </w:p>
    <w:p w14:paraId="1C6A4559" w14:textId="77777777" w:rsidR="00442622" w:rsidRPr="00442622" w:rsidRDefault="00442622" w:rsidP="00442622">
      <w:r w:rsidRPr="00442622">
        <w:t>data used;</w:t>
      </w:r>
    </w:p>
    <w:p w14:paraId="33F33B2E" w14:textId="77777777" w:rsidR="00442622" w:rsidRPr="00442622" w:rsidRDefault="00442622" w:rsidP="00442622">
      <w:r w:rsidRPr="00442622">
        <w:t>classification system;</w:t>
      </w:r>
    </w:p>
    <w:p w14:paraId="15321101" w14:textId="77777777" w:rsidR="00442622" w:rsidRPr="00442622" w:rsidRDefault="00442622" w:rsidP="00442622">
      <w:r w:rsidRPr="00442622">
        <w:t>decision pathway;</w:t>
      </w:r>
    </w:p>
    <w:p w14:paraId="3CC31D2B" w14:textId="77777777" w:rsidR="00442622" w:rsidRPr="00442622" w:rsidRDefault="00442622" w:rsidP="00442622">
      <w:r w:rsidRPr="00442622">
        <w:t>reported concern;</w:t>
      </w:r>
    </w:p>
    <w:p w14:paraId="2442D13D" w14:textId="77777777" w:rsidR="00442622" w:rsidRPr="00442622" w:rsidRDefault="00442622" w:rsidP="00442622">
      <w:r w:rsidRPr="00442622">
        <w:t>evidence;</w:t>
      </w:r>
    </w:p>
    <w:p w14:paraId="3261EA1A" w14:textId="77777777" w:rsidR="00442622" w:rsidRPr="00442622" w:rsidRDefault="00442622" w:rsidP="00442622">
      <w:r w:rsidRPr="00442622">
        <w:lastRenderedPageBreak/>
        <w:t>risk statement;</w:t>
      </w:r>
    </w:p>
    <w:p w14:paraId="715EB239" w14:textId="77777777" w:rsidR="00442622" w:rsidRPr="00442622" w:rsidRDefault="00442622" w:rsidP="00442622">
      <w:r w:rsidRPr="00442622">
        <w:t>existing safeguards;</w:t>
      </w:r>
    </w:p>
    <w:p w14:paraId="58E8192F" w14:textId="77777777" w:rsidR="00442622" w:rsidRPr="00442622" w:rsidRDefault="00442622" w:rsidP="00442622">
      <w:r w:rsidRPr="00442622">
        <w:t>control owner;</w:t>
      </w:r>
    </w:p>
    <w:p w14:paraId="5B1B103E" w14:textId="77777777" w:rsidR="00442622" w:rsidRPr="00442622" w:rsidRDefault="00442622" w:rsidP="00442622">
      <w:r w:rsidRPr="00442622">
        <w:t>control evidence;</w:t>
      </w:r>
    </w:p>
    <w:p w14:paraId="384AF124" w14:textId="77777777" w:rsidR="00442622" w:rsidRPr="00442622" w:rsidRDefault="00442622" w:rsidP="00442622">
      <w:r w:rsidRPr="00442622">
        <w:t>outcome data;</w:t>
      </w:r>
    </w:p>
    <w:p w14:paraId="2E11CB05" w14:textId="77777777" w:rsidR="00442622" w:rsidRPr="00442622" w:rsidRDefault="00442622" w:rsidP="00442622">
      <w:r w:rsidRPr="00442622">
        <w:t>corrective action;</w:t>
      </w:r>
    </w:p>
    <w:p w14:paraId="7BA64997" w14:textId="77777777" w:rsidR="00442622" w:rsidRPr="00442622" w:rsidRDefault="00442622" w:rsidP="00442622">
      <w:r w:rsidRPr="00442622">
        <w:t>residual risk;</w:t>
      </w:r>
    </w:p>
    <w:p w14:paraId="356230B3" w14:textId="77777777" w:rsidR="00442622" w:rsidRPr="00442622" w:rsidRDefault="00442622" w:rsidP="00442622">
      <w:r w:rsidRPr="00442622">
        <w:t>and</w:t>
      </w:r>
    </w:p>
    <w:p w14:paraId="12F30CD6" w14:textId="77777777" w:rsidR="00442622" w:rsidRPr="00442622" w:rsidRDefault="00442622" w:rsidP="00442622">
      <w:r w:rsidRPr="00442622">
        <w:t>escalation status.</w:t>
      </w:r>
    </w:p>
    <w:p w14:paraId="11401E00" w14:textId="77777777" w:rsidR="00442622" w:rsidRPr="00442622" w:rsidRDefault="00442622" w:rsidP="00442622">
      <w:r w:rsidRPr="00442622">
        <w:t>This creates consistency across sectors.</w:t>
      </w:r>
    </w:p>
    <w:p w14:paraId="14A9308C" w14:textId="77777777" w:rsidR="00442622" w:rsidRPr="00442622" w:rsidRDefault="00442622" w:rsidP="00442622">
      <w:pPr>
        <w:spacing w:before="100" w:after="20" w:line="240" w:lineRule="auto"/>
        <w:rPr>
          <w:b/>
          <w:bCs/>
        </w:rPr>
      </w:pPr>
      <w:r w:rsidRPr="00442622">
        <w:rPr>
          <w:b/>
          <w:bCs/>
          <w:sz w:val="21"/>
        </w:rPr>
        <w:t>PART II — POLICING</w:t>
      </w:r>
    </w:p>
    <w:p w14:paraId="39B828FA" w14:textId="77777777" w:rsidR="00442622" w:rsidRPr="00442622" w:rsidRDefault="00442622" w:rsidP="00442622">
      <w:pPr>
        <w:spacing w:before="60" w:after="10" w:line="240" w:lineRule="auto"/>
        <w:rPr>
          <w:b/>
          <w:bCs/>
        </w:rPr>
      </w:pPr>
      <w:r w:rsidRPr="00442622">
        <w:rPr>
          <w:b/>
          <w:bCs/>
          <w:sz w:val="19"/>
        </w:rPr>
        <w:t>22.5 Why policing matters</w:t>
      </w:r>
    </w:p>
    <w:p w14:paraId="6908C88C" w14:textId="77777777" w:rsidR="00442622" w:rsidRPr="00442622" w:rsidRDefault="00442622" w:rsidP="00442622">
      <w:r w:rsidRPr="00442622">
        <w:t>Policing is a direct point of contact between:</w:t>
      </w:r>
    </w:p>
    <w:p w14:paraId="110298E0" w14:textId="77777777" w:rsidR="00442622" w:rsidRPr="00442622" w:rsidRDefault="00442622" w:rsidP="00442622">
      <w:r w:rsidRPr="00442622">
        <w:t>individual;</w:t>
      </w:r>
    </w:p>
    <w:p w14:paraId="2BAF8013" w14:textId="77777777" w:rsidR="00442622" w:rsidRPr="00442622" w:rsidRDefault="00442622" w:rsidP="00442622">
      <w:r w:rsidRPr="00442622">
        <w:t>community;</w:t>
      </w:r>
    </w:p>
    <w:p w14:paraId="06D1234F" w14:textId="77777777" w:rsidR="00442622" w:rsidRPr="00442622" w:rsidRDefault="00442622" w:rsidP="00442622">
      <w:r w:rsidRPr="00442622">
        <w:t>state authority;</w:t>
      </w:r>
    </w:p>
    <w:p w14:paraId="20444F57" w14:textId="77777777" w:rsidR="00442622" w:rsidRPr="00442622" w:rsidRDefault="00442622" w:rsidP="00442622">
      <w:r w:rsidRPr="00442622">
        <w:t>law;</w:t>
      </w:r>
    </w:p>
    <w:p w14:paraId="77A47493" w14:textId="77777777" w:rsidR="00442622" w:rsidRPr="00442622" w:rsidRDefault="00442622" w:rsidP="00442622">
      <w:r w:rsidRPr="00442622">
        <w:t>and</w:t>
      </w:r>
    </w:p>
    <w:p w14:paraId="7B191F8A" w14:textId="77777777" w:rsidR="00442622" w:rsidRPr="00442622" w:rsidRDefault="00442622" w:rsidP="00442622">
      <w:r w:rsidRPr="00442622">
        <w:t>public order.</w:t>
      </w:r>
    </w:p>
    <w:p w14:paraId="0DDBDFF5" w14:textId="77777777" w:rsidR="00442622" w:rsidRPr="00442622" w:rsidRDefault="00442622" w:rsidP="00442622">
      <w:r w:rsidRPr="00442622">
        <w:t>Police powers may include:</w:t>
      </w:r>
    </w:p>
    <w:p w14:paraId="472B5FFE" w14:textId="77777777" w:rsidR="00442622" w:rsidRPr="00442622" w:rsidRDefault="00442622" w:rsidP="00442622">
      <w:r w:rsidRPr="00442622">
        <w:t>stop;</w:t>
      </w:r>
    </w:p>
    <w:p w14:paraId="660E70A2" w14:textId="77777777" w:rsidR="00442622" w:rsidRPr="00442622" w:rsidRDefault="00442622" w:rsidP="00442622">
      <w:r w:rsidRPr="00442622">
        <w:t>search;</w:t>
      </w:r>
    </w:p>
    <w:p w14:paraId="5303DD21" w14:textId="77777777" w:rsidR="00442622" w:rsidRPr="00442622" w:rsidRDefault="00442622" w:rsidP="00442622">
      <w:r w:rsidRPr="00442622">
        <w:t>arrest;</w:t>
      </w:r>
    </w:p>
    <w:p w14:paraId="56471281" w14:textId="77777777" w:rsidR="00442622" w:rsidRPr="00442622" w:rsidRDefault="00442622" w:rsidP="00442622">
      <w:r w:rsidRPr="00442622">
        <w:t>detention;</w:t>
      </w:r>
    </w:p>
    <w:p w14:paraId="7F9DBEB1" w14:textId="77777777" w:rsidR="00442622" w:rsidRPr="00442622" w:rsidRDefault="00442622" w:rsidP="00442622">
      <w:r w:rsidRPr="00442622">
        <w:t>investigation;</w:t>
      </w:r>
    </w:p>
    <w:p w14:paraId="61A998B7" w14:textId="77777777" w:rsidR="00442622" w:rsidRPr="00442622" w:rsidRDefault="00442622" w:rsidP="00442622">
      <w:r w:rsidRPr="00442622">
        <w:t>force;</w:t>
      </w:r>
    </w:p>
    <w:p w14:paraId="42548D9B" w14:textId="77777777" w:rsidR="00442622" w:rsidRPr="00442622" w:rsidRDefault="00442622" w:rsidP="00442622">
      <w:r w:rsidRPr="00442622">
        <w:t>and</w:t>
      </w:r>
    </w:p>
    <w:p w14:paraId="40C94714" w14:textId="77777777" w:rsidR="00442622" w:rsidRPr="00442622" w:rsidRDefault="00442622" w:rsidP="00442622">
      <w:r w:rsidRPr="00442622">
        <w:t>information recording.</w:t>
      </w:r>
    </w:p>
    <w:p w14:paraId="04B8A6F5" w14:textId="77777777" w:rsidR="00442622" w:rsidRPr="00442622" w:rsidRDefault="00442622" w:rsidP="00442622">
      <w:r w:rsidRPr="00442622">
        <w:t>The consequences of error can therefore be immediate and serious.</w:t>
      </w:r>
    </w:p>
    <w:p w14:paraId="318E0CEB" w14:textId="77777777" w:rsidR="00442622" w:rsidRPr="00442622" w:rsidRDefault="00442622" w:rsidP="00442622">
      <w:pPr>
        <w:spacing w:before="60" w:after="10" w:line="240" w:lineRule="auto"/>
        <w:rPr>
          <w:b/>
          <w:bCs/>
        </w:rPr>
      </w:pPr>
      <w:r w:rsidRPr="00442622">
        <w:rPr>
          <w:b/>
          <w:bCs/>
          <w:sz w:val="19"/>
        </w:rPr>
        <w:t>22.6 The protected interests in policing</w:t>
      </w:r>
    </w:p>
    <w:p w14:paraId="31926FD5" w14:textId="77777777" w:rsidR="00442622" w:rsidRPr="00442622" w:rsidRDefault="00442622" w:rsidP="00442622">
      <w:r w:rsidRPr="00442622">
        <w:t>Racial Security analysis may concern:</w:t>
      </w:r>
    </w:p>
    <w:p w14:paraId="59D91DC3" w14:textId="77777777" w:rsidR="00442622" w:rsidRPr="00442622" w:rsidRDefault="00442622" w:rsidP="00442622">
      <w:r w:rsidRPr="00442622">
        <w:t>personal safety;</w:t>
      </w:r>
    </w:p>
    <w:p w14:paraId="7957A471" w14:textId="77777777" w:rsidR="00442622" w:rsidRPr="00442622" w:rsidRDefault="00442622" w:rsidP="00442622">
      <w:r w:rsidRPr="00442622">
        <w:t>liberty;</w:t>
      </w:r>
    </w:p>
    <w:p w14:paraId="324C84C1" w14:textId="77777777" w:rsidR="00442622" w:rsidRPr="00442622" w:rsidRDefault="00442622" w:rsidP="00442622">
      <w:r w:rsidRPr="00442622">
        <w:t>dignity;</w:t>
      </w:r>
    </w:p>
    <w:p w14:paraId="3C8DA3C6" w14:textId="77777777" w:rsidR="00442622" w:rsidRPr="00442622" w:rsidRDefault="00442622" w:rsidP="00442622">
      <w:r w:rsidRPr="00442622">
        <w:t>identity integrity;</w:t>
      </w:r>
    </w:p>
    <w:p w14:paraId="20D0BD98" w14:textId="77777777" w:rsidR="00442622" w:rsidRPr="00442622" w:rsidRDefault="00442622" w:rsidP="00442622">
      <w:r w:rsidRPr="00442622">
        <w:t>equal treatment;</w:t>
      </w:r>
    </w:p>
    <w:p w14:paraId="030641D2" w14:textId="77777777" w:rsidR="00442622" w:rsidRPr="00442622" w:rsidRDefault="00442622" w:rsidP="00442622">
      <w:r w:rsidRPr="00442622">
        <w:t>lawful decision-making;</w:t>
      </w:r>
    </w:p>
    <w:p w14:paraId="2217C159" w14:textId="77777777" w:rsidR="00442622" w:rsidRPr="00442622" w:rsidRDefault="00442622" w:rsidP="00442622">
      <w:r w:rsidRPr="00442622">
        <w:t>evidential integrity;</w:t>
      </w:r>
    </w:p>
    <w:p w14:paraId="046145AF" w14:textId="77777777" w:rsidR="00442622" w:rsidRPr="00442622" w:rsidRDefault="00442622" w:rsidP="00442622">
      <w:r w:rsidRPr="00442622">
        <w:t>community trust;</w:t>
      </w:r>
    </w:p>
    <w:p w14:paraId="22BB0698" w14:textId="77777777" w:rsidR="00442622" w:rsidRPr="00442622" w:rsidRDefault="00442622" w:rsidP="00442622">
      <w:r w:rsidRPr="00442622">
        <w:t>and</w:t>
      </w:r>
    </w:p>
    <w:p w14:paraId="7BF8BBA6" w14:textId="77777777" w:rsidR="00442622" w:rsidRPr="00442622" w:rsidRDefault="00442622" w:rsidP="00442622">
      <w:r w:rsidRPr="00442622">
        <w:t>institutional legitimacy.</w:t>
      </w:r>
    </w:p>
    <w:p w14:paraId="1043C59F" w14:textId="77777777" w:rsidR="00442622" w:rsidRPr="00442622" w:rsidRDefault="00442622" w:rsidP="00442622">
      <w:r w:rsidRPr="00442622">
        <w:t>These are interconnected.</w:t>
      </w:r>
    </w:p>
    <w:p w14:paraId="2AF7BA40" w14:textId="77777777" w:rsidR="00442622" w:rsidRPr="00442622" w:rsidRDefault="00442622" w:rsidP="00442622">
      <w:pPr>
        <w:spacing w:before="60" w:after="10" w:line="240" w:lineRule="auto"/>
        <w:rPr>
          <w:b/>
          <w:bCs/>
        </w:rPr>
      </w:pPr>
      <w:r w:rsidRPr="00442622">
        <w:rPr>
          <w:b/>
          <w:bCs/>
          <w:sz w:val="19"/>
        </w:rPr>
        <w:t>22.7 Police racial-data systems</w:t>
      </w:r>
    </w:p>
    <w:p w14:paraId="7CB0E843" w14:textId="77777777" w:rsidR="00442622" w:rsidRPr="00442622" w:rsidRDefault="00442622" w:rsidP="00442622">
      <w:r w:rsidRPr="00442622">
        <w:t>Policing may use several identity-related systems for different purposes.</w:t>
      </w:r>
    </w:p>
    <w:p w14:paraId="29CB4954" w14:textId="77777777" w:rsidR="00442622" w:rsidRPr="00442622" w:rsidRDefault="00442622" w:rsidP="00442622">
      <w:r w:rsidRPr="00442622">
        <w:t>The Racial Security method must distinguish:</w:t>
      </w:r>
    </w:p>
    <w:p w14:paraId="76C8E012" w14:textId="77777777" w:rsidR="00442622" w:rsidRPr="00442622" w:rsidRDefault="00442622" w:rsidP="00442622">
      <w:r w:rsidRPr="00442622">
        <w:t>appearance classification;</w:t>
      </w:r>
    </w:p>
    <w:p w14:paraId="13491A76" w14:textId="77777777" w:rsidR="00442622" w:rsidRPr="00442622" w:rsidRDefault="00442622" w:rsidP="00442622">
      <w:r w:rsidRPr="00442622">
        <w:t>self-defined ethnicity;</w:t>
      </w:r>
    </w:p>
    <w:p w14:paraId="7688E786" w14:textId="77777777" w:rsidR="00442622" w:rsidRPr="00442622" w:rsidRDefault="00442622" w:rsidP="00442622">
      <w:r w:rsidRPr="00442622">
        <w:t>nationality;</w:t>
      </w:r>
    </w:p>
    <w:p w14:paraId="7D26E488" w14:textId="77777777" w:rsidR="00442622" w:rsidRPr="00442622" w:rsidRDefault="00442622" w:rsidP="00442622">
      <w:r w:rsidRPr="00442622">
        <w:t>citizenship;</w:t>
      </w:r>
    </w:p>
    <w:p w14:paraId="581A2220" w14:textId="77777777" w:rsidR="00442622" w:rsidRPr="00442622" w:rsidRDefault="00442622" w:rsidP="00442622">
      <w:r w:rsidRPr="00442622">
        <w:t>identity records;</w:t>
      </w:r>
    </w:p>
    <w:p w14:paraId="7D9C150A" w14:textId="77777777" w:rsidR="00442622" w:rsidRPr="00442622" w:rsidRDefault="00442622" w:rsidP="00442622">
      <w:r w:rsidRPr="00442622">
        <w:t>and</w:t>
      </w:r>
    </w:p>
    <w:p w14:paraId="67E024A8" w14:textId="77777777" w:rsidR="00442622" w:rsidRPr="00442622" w:rsidRDefault="00442622" w:rsidP="00442622">
      <w:r w:rsidRPr="00442622">
        <w:t>other administrative data.</w:t>
      </w:r>
    </w:p>
    <w:p w14:paraId="1CEB1CF9" w14:textId="77777777" w:rsidR="00442622" w:rsidRPr="00442622" w:rsidRDefault="00442622" w:rsidP="00442622">
      <w:r w:rsidRPr="00442622">
        <w:t>The rule remains:</w:t>
      </w:r>
    </w:p>
    <w:p w14:paraId="02C32B11" w14:textId="77777777" w:rsidR="00442622" w:rsidRPr="00442622" w:rsidRDefault="00442622" w:rsidP="00442622">
      <w:pPr>
        <w:spacing w:before="50" w:after="10" w:line="240" w:lineRule="auto"/>
      </w:pPr>
      <w:r w:rsidRPr="00442622">
        <w:rPr>
          <w:b/>
          <w:bCs/>
          <w:sz w:val="19"/>
        </w:rPr>
        <w:t>IC CODE ≠ ETHNICITY ≠ RACIAL IDENTITY.</w:t>
      </w:r>
    </w:p>
    <w:p w14:paraId="1457DDE8" w14:textId="77777777" w:rsidR="00442622" w:rsidRPr="00442622" w:rsidRDefault="00442622" w:rsidP="00442622">
      <w:r w:rsidRPr="00442622">
        <w:t>Different fields answer different questions.</w:t>
      </w:r>
    </w:p>
    <w:p w14:paraId="410C9D17" w14:textId="77777777" w:rsidR="00442622" w:rsidRPr="00442622" w:rsidRDefault="00442622" w:rsidP="00442622">
      <w:pPr>
        <w:spacing w:before="60" w:after="10" w:line="240" w:lineRule="auto"/>
        <w:rPr>
          <w:b/>
          <w:bCs/>
        </w:rPr>
      </w:pPr>
      <w:r w:rsidRPr="00442622">
        <w:rPr>
          <w:b/>
          <w:bCs/>
          <w:sz w:val="19"/>
        </w:rPr>
        <w:t>22.8 Police decision pathway</w:t>
      </w:r>
    </w:p>
    <w:p w14:paraId="1BF36322" w14:textId="77777777" w:rsidR="00442622" w:rsidRPr="00442622" w:rsidRDefault="00442622" w:rsidP="00442622">
      <w:r w:rsidRPr="00442622">
        <w:t>A simplified pathway may be:</w:t>
      </w:r>
    </w:p>
    <w:p w14:paraId="632ED8C8" w14:textId="77777777" w:rsidR="00442622" w:rsidRPr="00442622" w:rsidRDefault="00442622" w:rsidP="00442622">
      <w:pPr>
        <w:spacing w:line="184" w:lineRule="exact"/>
      </w:pPr>
      <w:r w:rsidRPr="00442622">
        <w:rPr>
          <w:b/>
          <w:bCs/>
          <w:sz w:val="17"/>
        </w:rPr>
        <w:t>OBSERVATION / INFORMATION</w:t>
      </w:r>
    </w:p>
    <w:p w14:paraId="173F4ACC" w14:textId="77777777" w:rsidR="00442622" w:rsidRPr="00442622" w:rsidRDefault="00442622" w:rsidP="00442622">
      <w:pPr>
        <w:spacing w:line="184" w:lineRule="exact"/>
      </w:pPr>
      <w:r w:rsidRPr="00442622">
        <w:rPr>
          <w:sz w:val="17"/>
        </w:rPr>
        <w:t>↓</w:t>
      </w:r>
    </w:p>
    <w:p w14:paraId="72253B4A" w14:textId="77777777" w:rsidR="00442622" w:rsidRPr="00442622" w:rsidRDefault="00442622" w:rsidP="00442622">
      <w:pPr>
        <w:spacing w:line="184" w:lineRule="exact"/>
      </w:pPr>
      <w:r w:rsidRPr="00442622">
        <w:rPr>
          <w:b/>
          <w:bCs/>
          <w:sz w:val="17"/>
        </w:rPr>
        <w:t>POLICE ASSESSMENT</w:t>
      </w:r>
    </w:p>
    <w:p w14:paraId="19607527" w14:textId="77777777" w:rsidR="00442622" w:rsidRPr="00442622" w:rsidRDefault="00442622" w:rsidP="00442622">
      <w:pPr>
        <w:spacing w:line="184" w:lineRule="exact"/>
      </w:pPr>
      <w:r w:rsidRPr="00442622">
        <w:rPr>
          <w:sz w:val="17"/>
        </w:rPr>
        <w:t>↓</w:t>
      </w:r>
    </w:p>
    <w:p w14:paraId="247B28F8" w14:textId="77777777" w:rsidR="00442622" w:rsidRPr="00442622" w:rsidRDefault="00442622" w:rsidP="00442622">
      <w:pPr>
        <w:spacing w:line="184" w:lineRule="exact"/>
      </w:pPr>
      <w:r w:rsidRPr="00442622">
        <w:rPr>
          <w:b/>
          <w:bCs/>
          <w:sz w:val="17"/>
        </w:rPr>
        <w:t>LEGAL POWER</w:t>
      </w:r>
    </w:p>
    <w:p w14:paraId="23DF76BB" w14:textId="77777777" w:rsidR="00442622" w:rsidRPr="00442622" w:rsidRDefault="00442622" w:rsidP="00442622">
      <w:pPr>
        <w:spacing w:line="184" w:lineRule="exact"/>
      </w:pPr>
      <w:r w:rsidRPr="00442622">
        <w:rPr>
          <w:sz w:val="17"/>
        </w:rPr>
        <w:t>↓</w:t>
      </w:r>
    </w:p>
    <w:p w14:paraId="4EDAA618" w14:textId="77777777" w:rsidR="00442622" w:rsidRPr="00442622" w:rsidRDefault="00442622" w:rsidP="00442622">
      <w:pPr>
        <w:spacing w:line="184" w:lineRule="exact"/>
      </w:pPr>
      <w:r w:rsidRPr="00442622">
        <w:rPr>
          <w:b/>
          <w:bCs/>
          <w:sz w:val="17"/>
        </w:rPr>
        <w:t>DECISION</w:t>
      </w:r>
    </w:p>
    <w:p w14:paraId="3522CF78" w14:textId="77777777" w:rsidR="00442622" w:rsidRPr="00442622" w:rsidRDefault="00442622" w:rsidP="00442622">
      <w:pPr>
        <w:spacing w:line="184" w:lineRule="exact"/>
      </w:pPr>
      <w:r w:rsidRPr="00442622">
        <w:rPr>
          <w:sz w:val="17"/>
        </w:rPr>
        <w:t>↓</w:t>
      </w:r>
    </w:p>
    <w:p w14:paraId="137E05E3" w14:textId="77777777" w:rsidR="00442622" w:rsidRPr="00442622" w:rsidRDefault="00442622" w:rsidP="00442622">
      <w:pPr>
        <w:spacing w:line="184" w:lineRule="exact"/>
      </w:pPr>
      <w:r w:rsidRPr="00442622">
        <w:rPr>
          <w:b/>
          <w:bCs/>
          <w:sz w:val="17"/>
        </w:rPr>
        <w:t>ACTION</w:t>
      </w:r>
    </w:p>
    <w:p w14:paraId="64B4A064" w14:textId="77777777" w:rsidR="00442622" w:rsidRPr="00442622" w:rsidRDefault="00442622" w:rsidP="00442622">
      <w:pPr>
        <w:spacing w:line="184" w:lineRule="exact"/>
      </w:pPr>
      <w:r w:rsidRPr="00442622">
        <w:rPr>
          <w:sz w:val="17"/>
        </w:rPr>
        <w:t>↓</w:t>
      </w:r>
    </w:p>
    <w:p w14:paraId="007A0EBF" w14:textId="77777777" w:rsidR="00442622" w:rsidRPr="00442622" w:rsidRDefault="00442622" w:rsidP="00442622">
      <w:pPr>
        <w:spacing w:line="184" w:lineRule="exact"/>
      </w:pPr>
      <w:r w:rsidRPr="00442622">
        <w:rPr>
          <w:b/>
          <w:bCs/>
          <w:sz w:val="17"/>
        </w:rPr>
        <w:t>RECORD</w:t>
      </w:r>
    </w:p>
    <w:p w14:paraId="659476DF" w14:textId="77777777" w:rsidR="00442622" w:rsidRPr="00442622" w:rsidRDefault="00442622" w:rsidP="00442622">
      <w:pPr>
        <w:spacing w:line="184" w:lineRule="exact"/>
      </w:pPr>
      <w:r w:rsidRPr="00442622">
        <w:rPr>
          <w:sz w:val="17"/>
        </w:rPr>
        <w:t>↓</w:t>
      </w:r>
    </w:p>
    <w:p w14:paraId="0BA13FC7" w14:textId="77777777" w:rsidR="00442622" w:rsidRPr="00442622" w:rsidRDefault="00442622" w:rsidP="00442622">
      <w:pPr>
        <w:spacing w:line="184" w:lineRule="exact"/>
      </w:pPr>
      <w:r w:rsidRPr="00442622">
        <w:rPr>
          <w:b/>
          <w:bCs/>
          <w:sz w:val="17"/>
        </w:rPr>
        <w:t>SUPERVISION / REVIEW</w:t>
      </w:r>
    </w:p>
    <w:p w14:paraId="44187069" w14:textId="77777777" w:rsidR="00442622" w:rsidRPr="00442622" w:rsidRDefault="00442622" w:rsidP="00442622">
      <w:r w:rsidRPr="00442622">
        <w:t>Every stage can contain safeguards or vulnerabilities.</w:t>
      </w:r>
    </w:p>
    <w:p w14:paraId="46617166" w14:textId="77777777" w:rsidR="00442622" w:rsidRPr="00442622" w:rsidRDefault="00442622" w:rsidP="00442622">
      <w:pPr>
        <w:spacing w:before="60" w:after="10" w:line="240" w:lineRule="auto"/>
        <w:rPr>
          <w:b/>
          <w:bCs/>
        </w:rPr>
      </w:pPr>
      <w:r w:rsidRPr="00442622">
        <w:rPr>
          <w:b/>
          <w:bCs/>
          <w:sz w:val="19"/>
        </w:rPr>
        <w:t>22.9 Stop and search</w:t>
      </w:r>
    </w:p>
    <w:p w14:paraId="23482435" w14:textId="77777777" w:rsidR="00442622" w:rsidRPr="00442622" w:rsidRDefault="00442622" w:rsidP="00442622">
      <w:r w:rsidRPr="00442622">
        <w:lastRenderedPageBreak/>
        <w:t>A Racial Security audit of stop and search might ask:</w:t>
      </w:r>
    </w:p>
    <w:p w14:paraId="21A1CA0A" w14:textId="77777777" w:rsidR="00442622" w:rsidRPr="00442622" w:rsidRDefault="00442622" w:rsidP="00442622">
      <w:r w:rsidRPr="00442622">
        <w:t>What legal power was used?</w:t>
      </w:r>
    </w:p>
    <w:p w14:paraId="56D0B1BB" w14:textId="77777777" w:rsidR="00442622" w:rsidRPr="00442622" w:rsidRDefault="00442622" w:rsidP="00442622">
      <w:r w:rsidRPr="00442622">
        <w:t>What grounds were recorded?</w:t>
      </w:r>
    </w:p>
    <w:p w14:paraId="1F3F3372" w14:textId="77777777" w:rsidR="00442622" w:rsidRPr="00442622" w:rsidRDefault="00442622" w:rsidP="00442622">
      <w:r w:rsidRPr="00442622">
        <w:t>What intelligence informed the stop?</w:t>
      </w:r>
    </w:p>
    <w:p w14:paraId="56A54E17" w14:textId="77777777" w:rsidR="00442622" w:rsidRPr="00442622" w:rsidRDefault="00442622" w:rsidP="00442622">
      <w:r w:rsidRPr="00442622">
        <w:t>Was race or appearance relevant?</w:t>
      </w:r>
    </w:p>
    <w:p w14:paraId="1EB1B29B" w14:textId="77777777" w:rsidR="00442622" w:rsidRPr="00442622" w:rsidRDefault="00442622" w:rsidP="00442622">
      <w:r w:rsidRPr="00442622">
        <w:t>If so, how and why?</w:t>
      </w:r>
    </w:p>
    <w:p w14:paraId="221DAD84" w14:textId="77777777" w:rsidR="00442622" w:rsidRPr="00442622" w:rsidRDefault="00442622" w:rsidP="00442622">
      <w:r w:rsidRPr="00442622">
        <w:t>What supervisory review exists?</w:t>
      </w:r>
    </w:p>
    <w:p w14:paraId="6796662F" w14:textId="77777777" w:rsidR="00442622" w:rsidRPr="00442622" w:rsidRDefault="00442622" w:rsidP="00442622">
      <w:r w:rsidRPr="00442622">
        <w:t>What disproportionality exists?</w:t>
      </w:r>
    </w:p>
    <w:p w14:paraId="0FDB12FC" w14:textId="77777777" w:rsidR="00442622" w:rsidRPr="00442622" w:rsidRDefault="00442622" w:rsidP="00442622">
      <w:r w:rsidRPr="00442622">
        <w:t>What denominator is used?</w:t>
      </w:r>
    </w:p>
    <w:p w14:paraId="62741554" w14:textId="77777777" w:rsidR="00442622" w:rsidRPr="00442622" w:rsidRDefault="00442622" w:rsidP="00442622">
      <w:r w:rsidRPr="00442622">
        <w:t>What explains the pattern?</w:t>
      </w:r>
    </w:p>
    <w:p w14:paraId="1A6311CF" w14:textId="77777777" w:rsidR="00442622" w:rsidRPr="00442622" w:rsidRDefault="00442622" w:rsidP="00442622">
      <w:r w:rsidRPr="00442622">
        <w:t>What evidence supports the explanation?</w:t>
      </w:r>
    </w:p>
    <w:p w14:paraId="65AEE0F4" w14:textId="77777777" w:rsidR="00442622" w:rsidRPr="00442622" w:rsidRDefault="00442622" w:rsidP="00442622">
      <w:r w:rsidRPr="00442622">
        <w:t>The objective is not merely to count stops.</w:t>
      </w:r>
    </w:p>
    <w:p w14:paraId="00F8D7AC" w14:textId="77777777" w:rsidR="00442622" w:rsidRPr="00442622" w:rsidRDefault="00442622" w:rsidP="00442622">
      <w:r w:rsidRPr="00442622">
        <w:t>It is to understand decision pathways.</w:t>
      </w:r>
    </w:p>
    <w:p w14:paraId="0FD62336" w14:textId="77777777" w:rsidR="00442622" w:rsidRPr="00442622" w:rsidRDefault="00442622" w:rsidP="00442622">
      <w:pPr>
        <w:spacing w:before="60" w:after="10" w:line="240" w:lineRule="auto"/>
        <w:rPr>
          <w:b/>
          <w:bCs/>
        </w:rPr>
      </w:pPr>
      <w:r w:rsidRPr="00442622">
        <w:rPr>
          <w:b/>
          <w:bCs/>
          <w:sz w:val="19"/>
        </w:rPr>
        <w:t>22.10 Disproportionality in policing</w:t>
      </w:r>
    </w:p>
    <w:p w14:paraId="25117728" w14:textId="77777777" w:rsidR="00442622" w:rsidRPr="00442622" w:rsidRDefault="00442622" w:rsidP="00442622">
      <w:r w:rsidRPr="00442622">
        <w:t>Disproportionality can be an important indicator.</w:t>
      </w:r>
    </w:p>
    <w:p w14:paraId="2A14F746" w14:textId="77777777" w:rsidR="00442622" w:rsidRPr="00442622" w:rsidRDefault="00442622" w:rsidP="00442622">
      <w:r w:rsidRPr="00442622">
        <w:t>But:</w:t>
      </w:r>
    </w:p>
    <w:p w14:paraId="015F05AF" w14:textId="77777777" w:rsidR="00442622" w:rsidRPr="00442622" w:rsidRDefault="00442622" w:rsidP="00442622">
      <w:pPr>
        <w:spacing w:before="50" w:after="10" w:line="240" w:lineRule="auto"/>
      </w:pPr>
      <w:r w:rsidRPr="00442622">
        <w:rPr>
          <w:b/>
          <w:bCs/>
          <w:sz w:val="19"/>
        </w:rPr>
        <w:t>DISPROPORTIONALITY IS NOT SELF-EXPLANATORY.</w:t>
      </w:r>
    </w:p>
    <w:p w14:paraId="3569C877" w14:textId="77777777" w:rsidR="00442622" w:rsidRPr="00442622" w:rsidRDefault="00442622" w:rsidP="00442622">
      <w:r w:rsidRPr="00442622">
        <w:t>The analysis should examine:</w:t>
      </w:r>
    </w:p>
    <w:p w14:paraId="363C586C" w14:textId="77777777" w:rsidR="00442622" w:rsidRPr="00442622" w:rsidRDefault="00442622" w:rsidP="00442622">
      <w:r w:rsidRPr="00442622">
        <w:t>exposure;</w:t>
      </w:r>
    </w:p>
    <w:p w14:paraId="4418E859" w14:textId="77777777" w:rsidR="00442622" w:rsidRPr="00442622" w:rsidRDefault="00442622" w:rsidP="00442622">
      <w:r w:rsidRPr="00442622">
        <w:t>geography;</w:t>
      </w:r>
    </w:p>
    <w:p w14:paraId="0A967241" w14:textId="77777777" w:rsidR="00442622" w:rsidRPr="00442622" w:rsidRDefault="00442622" w:rsidP="00442622">
      <w:r w:rsidRPr="00442622">
        <w:t>operational deployment;</w:t>
      </w:r>
    </w:p>
    <w:p w14:paraId="48A9EBDF" w14:textId="77777777" w:rsidR="00442622" w:rsidRPr="00442622" w:rsidRDefault="00442622" w:rsidP="00442622">
      <w:r w:rsidRPr="00442622">
        <w:t>crime reports;</w:t>
      </w:r>
    </w:p>
    <w:p w14:paraId="39CAB60F" w14:textId="77777777" w:rsidR="00442622" w:rsidRPr="00442622" w:rsidRDefault="00442622" w:rsidP="00442622">
      <w:r w:rsidRPr="00442622">
        <w:t>classification;</w:t>
      </w:r>
    </w:p>
    <w:p w14:paraId="30B73471" w14:textId="77777777" w:rsidR="00442622" w:rsidRPr="00442622" w:rsidRDefault="00442622" w:rsidP="00442622">
      <w:r w:rsidRPr="00442622">
        <w:t>discretion;</w:t>
      </w:r>
    </w:p>
    <w:p w14:paraId="7F63A877" w14:textId="77777777" w:rsidR="00442622" w:rsidRPr="00442622" w:rsidRDefault="00442622" w:rsidP="00442622">
      <w:r w:rsidRPr="00442622">
        <w:t>policy;</w:t>
      </w:r>
    </w:p>
    <w:p w14:paraId="2D42E022" w14:textId="77777777" w:rsidR="00442622" w:rsidRPr="00442622" w:rsidRDefault="00442622" w:rsidP="00442622">
      <w:r w:rsidRPr="00442622">
        <w:t>and</w:t>
      </w:r>
    </w:p>
    <w:p w14:paraId="799D3869" w14:textId="77777777" w:rsidR="00442622" w:rsidRPr="00442622" w:rsidRDefault="00442622" w:rsidP="00442622">
      <w:r w:rsidRPr="00442622">
        <w:t>other relevant variables.</w:t>
      </w:r>
    </w:p>
    <w:p w14:paraId="1F8A1FF7" w14:textId="77777777" w:rsidR="00442622" w:rsidRPr="00442622" w:rsidRDefault="00442622" w:rsidP="00442622">
      <w:r w:rsidRPr="00442622">
        <w:t>If disparity remains after relevant explanation, the investigation becomes more focused.</w:t>
      </w:r>
    </w:p>
    <w:p w14:paraId="3A53188C" w14:textId="77777777" w:rsidR="00442622" w:rsidRPr="00442622" w:rsidRDefault="00442622" w:rsidP="00442622">
      <w:pPr>
        <w:spacing w:before="60" w:after="10" w:line="240" w:lineRule="auto"/>
        <w:rPr>
          <w:b/>
          <w:bCs/>
        </w:rPr>
      </w:pPr>
      <w:r w:rsidRPr="00442622">
        <w:rPr>
          <w:b/>
          <w:bCs/>
          <w:sz w:val="19"/>
        </w:rPr>
        <w:t>22.11 Use of force</w:t>
      </w:r>
    </w:p>
    <w:p w14:paraId="20E18C8D" w14:textId="77777777" w:rsidR="00442622" w:rsidRPr="00442622" w:rsidRDefault="00442622" w:rsidP="00442622">
      <w:r w:rsidRPr="00442622">
        <w:t>Use-of-force analysis may examine:</w:t>
      </w:r>
    </w:p>
    <w:p w14:paraId="07D9C0F6" w14:textId="77777777" w:rsidR="00442622" w:rsidRPr="00442622" w:rsidRDefault="00442622" w:rsidP="00442622">
      <w:r w:rsidRPr="00442622">
        <w:t>frequency;</w:t>
      </w:r>
    </w:p>
    <w:p w14:paraId="47CC58A3" w14:textId="77777777" w:rsidR="00442622" w:rsidRPr="00442622" w:rsidRDefault="00442622" w:rsidP="00442622">
      <w:r w:rsidRPr="00442622">
        <w:t>type;</w:t>
      </w:r>
    </w:p>
    <w:p w14:paraId="057132B2" w14:textId="77777777" w:rsidR="00442622" w:rsidRPr="00442622" w:rsidRDefault="00442622" w:rsidP="00442622">
      <w:r w:rsidRPr="00442622">
        <w:t>severity;</w:t>
      </w:r>
    </w:p>
    <w:p w14:paraId="62B28318" w14:textId="77777777" w:rsidR="00442622" w:rsidRPr="00442622" w:rsidRDefault="00442622" w:rsidP="00442622">
      <w:r w:rsidRPr="00442622">
        <w:t>context;</w:t>
      </w:r>
    </w:p>
    <w:p w14:paraId="755C24E7" w14:textId="77777777" w:rsidR="00442622" w:rsidRPr="00442622" w:rsidRDefault="00442622" w:rsidP="00442622">
      <w:r w:rsidRPr="00442622">
        <w:t>outcome;</w:t>
      </w:r>
    </w:p>
    <w:p w14:paraId="6B00B56A" w14:textId="77777777" w:rsidR="00442622" w:rsidRPr="00442622" w:rsidRDefault="00442622" w:rsidP="00442622">
      <w:r w:rsidRPr="00442622">
        <w:t>officer;</w:t>
      </w:r>
    </w:p>
    <w:p w14:paraId="153C9B52" w14:textId="77777777" w:rsidR="00442622" w:rsidRPr="00442622" w:rsidRDefault="00442622" w:rsidP="00442622">
      <w:r w:rsidRPr="00442622">
        <w:t>location;</w:t>
      </w:r>
    </w:p>
    <w:p w14:paraId="511F5D59" w14:textId="77777777" w:rsidR="00442622" w:rsidRPr="00442622" w:rsidRDefault="00442622" w:rsidP="00442622">
      <w:r w:rsidRPr="00442622">
        <w:t>and</w:t>
      </w:r>
    </w:p>
    <w:p w14:paraId="3B4D00E4" w14:textId="77777777" w:rsidR="00442622" w:rsidRPr="00442622" w:rsidRDefault="00442622" w:rsidP="00442622">
      <w:r w:rsidRPr="00442622">
        <w:t>racial classification.</w:t>
      </w:r>
    </w:p>
    <w:p w14:paraId="1427F157" w14:textId="77777777" w:rsidR="00442622" w:rsidRPr="00442622" w:rsidRDefault="00442622" w:rsidP="00442622">
      <w:r w:rsidRPr="00442622">
        <w:t>The relevant security question is:</w:t>
      </w:r>
    </w:p>
    <w:p w14:paraId="5B624728" w14:textId="77777777" w:rsidR="00442622" w:rsidRPr="00442622" w:rsidRDefault="00442622" w:rsidP="00442622">
      <w:pPr>
        <w:spacing w:before="50" w:after="10" w:line="240" w:lineRule="auto"/>
      </w:pPr>
      <w:r w:rsidRPr="00442622">
        <w:rPr>
          <w:b/>
          <w:bCs/>
          <w:sz w:val="19"/>
        </w:rPr>
        <w:t>ARE SAFEGUARDS CAPABLE OF DETECTING UNJUSTIFIED OR SYSTEMATICALLY UNEQUAL USE OF FORCE?</w:t>
      </w:r>
    </w:p>
    <w:p w14:paraId="08A316A1" w14:textId="77777777" w:rsidR="00442622" w:rsidRPr="00442622" w:rsidRDefault="00442622" w:rsidP="00442622">
      <w:pPr>
        <w:spacing w:before="60" w:after="10" w:line="240" w:lineRule="auto"/>
        <w:rPr>
          <w:b/>
          <w:bCs/>
        </w:rPr>
      </w:pPr>
      <w:r w:rsidRPr="00442622">
        <w:rPr>
          <w:b/>
          <w:bCs/>
          <w:sz w:val="19"/>
        </w:rPr>
        <w:t>22.12 Custody</w:t>
      </w:r>
    </w:p>
    <w:p w14:paraId="73A7DE19" w14:textId="77777777" w:rsidR="00442622" w:rsidRPr="00442622" w:rsidRDefault="00442622" w:rsidP="00442622">
      <w:r w:rsidRPr="00442622">
        <w:t>Custody creates concentrated state responsibility.</w:t>
      </w:r>
    </w:p>
    <w:p w14:paraId="0A006D75" w14:textId="77777777" w:rsidR="00442622" w:rsidRPr="00442622" w:rsidRDefault="00442622" w:rsidP="00442622">
      <w:r w:rsidRPr="00442622">
        <w:t>A Racial Security audit may examine:</w:t>
      </w:r>
    </w:p>
    <w:p w14:paraId="4D73C518" w14:textId="77777777" w:rsidR="00442622" w:rsidRPr="00442622" w:rsidRDefault="00442622" w:rsidP="00442622">
      <w:r w:rsidRPr="00442622">
        <w:t>risk assessment;</w:t>
      </w:r>
    </w:p>
    <w:p w14:paraId="6D5D0E45" w14:textId="77777777" w:rsidR="00442622" w:rsidRPr="00442622" w:rsidRDefault="00442622" w:rsidP="00442622">
      <w:r w:rsidRPr="00442622">
        <w:t>medical access;</w:t>
      </w:r>
    </w:p>
    <w:p w14:paraId="25F96421" w14:textId="77777777" w:rsidR="00442622" w:rsidRPr="00442622" w:rsidRDefault="00442622" w:rsidP="00442622">
      <w:r w:rsidRPr="00442622">
        <w:t>appropriate support;</w:t>
      </w:r>
    </w:p>
    <w:p w14:paraId="6B831197" w14:textId="77777777" w:rsidR="00442622" w:rsidRPr="00442622" w:rsidRDefault="00442622" w:rsidP="00442622">
      <w:r w:rsidRPr="00442622">
        <w:t>property;</w:t>
      </w:r>
    </w:p>
    <w:p w14:paraId="1E46B243" w14:textId="77777777" w:rsidR="00442622" w:rsidRPr="00442622" w:rsidRDefault="00442622" w:rsidP="00442622">
      <w:r w:rsidRPr="00442622">
        <w:t>religious or cultural items;</w:t>
      </w:r>
    </w:p>
    <w:p w14:paraId="1931771B" w14:textId="77777777" w:rsidR="00442622" w:rsidRPr="00442622" w:rsidRDefault="00442622" w:rsidP="00442622">
      <w:r w:rsidRPr="00442622">
        <w:t>communication;</w:t>
      </w:r>
    </w:p>
    <w:p w14:paraId="19B2F438" w14:textId="77777777" w:rsidR="00442622" w:rsidRPr="00442622" w:rsidRDefault="00442622" w:rsidP="00442622">
      <w:r w:rsidRPr="00442622">
        <w:t>recording;</w:t>
      </w:r>
    </w:p>
    <w:p w14:paraId="014FBEAC" w14:textId="77777777" w:rsidR="00442622" w:rsidRPr="00442622" w:rsidRDefault="00442622" w:rsidP="00442622">
      <w:r w:rsidRPr="00442622">
        <w:t>supervision;</w:t>
      </w:r>
    </w:p>
    <w:p w14:paraId="6B52740B" w14:textId="77777777" w:rsidR="00442622" w:rsidRPr="00442622" w:rsidRDefault="00442622" w:rsidP="00442622">
      <w:r w:rsidRPr="00442622">
        <w:t>complaints;</w:t>
      </w:r>
    </w:p>
    <w:p w14:paraId="553AC69A" w14:textId="77777777" w:rsidR="00442622" w:rsidRPr="00442622" w:rsidRDefault="00442622" w:rsidP="00442622">
      <w:r w:rsidRPr="00442622">
        <w:t>and</w:t>
      </w:r>
    </w:p>
    <w:p w14:paraId="4AE1EA05" w14:textId="77777777" w:rsidR="00442622" w:rsidRPr="00442622" w:rsidRDefault="00442622" w:rsidP="00442622">
      <w:r w:rsidRPr="00442622">
        <w:t>release.</w:t>
      </w:r>
    </w:p>
    <w:p w14:paraId="57DBA71E" w14:textId="77777777" w:rsidR="00442622" w:rsidRPr="00442622" w:rsidRDefault="00442622" w:rsidP="00442622">
      <w:r w:rsidRPr="00442622">
        <w:t>Where race intersects with treatment, the system should preserve evidence.</w:t>
      </w:r>
    </w:p>
    <w:p w14:paraId="459A150D" w14:textId="77777777" w:rsidR="00442622" w:rsidRPr="00442622" w:rsidRDefault="00442622" w:rsidP="00442622">
      <w:pPr>
        <w:spacing w:before="60" w:after="10" w:line="240" w:lineRule="auto"/>
        <w:rPr>
          <w:b/>
          <w:bCs/>
        </w:rPr>
      </w:pPr>
      <w:r w:rsidRPr="00442622">
        <w:rPr>
          <w:b/>
          <w:bCs/>
          <w:sz w:val="19"/>
        </w:rPr>
        <w:t>22.13 Police complaints</w:t>
      </w:r>
    </w:p>
    <w:p w14:paraId="432674E8" w14:textId="77777777" w:rsidR="00442622" w:rsidRPr="00442622" w:rsidRDefault="00442622" w:rsidP="00442622">
      <w:r w:rsidRPr="00442622">
        <w:t>A complaint system is itself a safeguard.</w:t>
      </w:r>
    </w:p>
    <w:p w14:paraId="355FB250" w14:textId="77777777" w:rsidR="00442622" w:rsidRPr="00442622" w:rsidRDefault="00442622" w:rsidP="00442622">
      <w:r w:rsidRPr="00442622">
        <w:t>Therefore audit questions include:</w:t>
      </w:r>
    </w:p>
    <w:p w14:paraId="33486C39" w14:textId="77777777" w:rsidR="00442622" w:rsidRPr="00442622" w:rsidRDefault="00442622" w:rsidP="00442622">
      <w:r w:rsidRPr="00442622">
        <w:t>Can a complaint be made easily?</w:t>
      </w:r>
    </w:p>
    <w:p w14:paraId="7C6C9348" w14:textId="77777777" w:rsidR="00442622" w:rsidRPr="00442622" w:rsidRDefault="00442622" w:rsidP="00442622">
      <w:r w:rsidRPr="00442622">
        <w:t>Is it recorded accurately?</w:t>
      </w:r>
    </w:p>
    <w:p w14:paraId="6C5B236B" w14:textId="77777777" w:rsidR="00442622" w:rsidRPr="00442622" w:rsidRDefault="00442622" w:rsidP="00442622">
      <w:r w:rsidRPr="00442622">
        <w:t>Who investigates?</w:t>
      </w:r>
    </w:p>
    <w:p w14:paraId="7F6AC038" w14:textId="77777777" w:rsidR="00442622" w:rsidRPr="00442622" w:rsidRDefault="00442622" w:rsidP="00442622">
      <w:r w:rsidRPr="00442622">
        <w:t>Is the investigator independent?</w:t>
      </w:r>
    </w:p>
    <w:p w14:paraId="3D5D2A64" w14:textId="77777777" w:rsidR="00442622" w:rsidRPr="00442622" w:rsidRDefault="00442622" w:rsidP="00442622">
      <w:r w:rsidRPr="00442622">
        <w:t>How long does it take?</w:t>
      </w:r>
    </w:p>
    <w:p w14:paraId="3A301685" w14:textId="77777777" w:rsidR="00442622" w:rsidRPr="00442622" w:rsidRDefault="00442622" w:rsidP="00442622">
      <w:r w:rsidRPr="00442622">
        <w:t>How are racial issues classified?</w:t>
      </w:r>
    </w:p>
    <w:p w14:paraId="61DCBE23" w14:textId="77777777" w:rsidR="00442622" w:rsidRPr="00442622" w:rsidRDefault="00442622" w:rsidP="00442622">
      <w:r w:rsidRPr="00442622">
        <w:t>Are recurring themes aggregated?</w:t>
      </w:r>
    </w:p>
    <w:p w14:paraId="6C772C0A" w14:textId="77777777" w:rsidR="00442622" w:rsidRPr="00442622" w:rsidRDefault="00442622" w:rsidP="00442622">
      <w:r w:rsidRPr="00442622">
        <w:t>What happens after substantiated findings?</w:t>
      </w:r>
    </w:p>
    <w:p w14:paraId="32E167FB" w14:textId="77777777" w:rsidR="00442622" w:rsidRPr="00442622" w:rsidRDefault="00442622" w:rsidP="00442622">
      <w:r w:rsidRPr="00442622">
        <w:t>The quality of the complaints system is part of policing security.</w:t>
      </w:r>
    </w:p>
    <w:p w14:paraId="2D17E89D" w14:textId="77777777" w:rsidR="00442622" w:rsidRPr="00442622" w:rsidRDefault="00442622" w:rsidP="00442622">
      <w:pPr>
        <w:spacing w:before="60" w:after="10" w:line="240" w:lineRule="auto"/>
        <w:rPr>
          <w:b/>
          <w:bCs/>
        </w:rPr>
      </w:pPr>
      <w:r w:rsidRPr="00442622">
        <w:rPr>
          <w:b/>
          <w:bCs/>
          <w:sz w:val="19"/>
        </w:rPr>
        <w:t>22.14 Police institutional legitimacy</w:t>
      </w:r>
    </w:p>
    <w:p w14:paraId="0943A4D5" w14:textId="77777777" w:rsidR="00442622" w:rsidRPr="00442622" w:rsidRDefault="00442622" w:rsidP="00442622">
      <w:r w:rsidRPr="00442622">
        <w:t>Police rely upon public cooperation.</w:t>
      </w:r>
    </w:p>
    <w:p w14:paraId="03173209" w14:textId="77777777" w:rsidR="00442622" w:rsidRPr="00442622" w:rsidRDefault="00442622" w:rsidP="00442622">
      <w:r w:rsidRPr="00442622">
        <w:lastRenderedPageBreak/>
        <w:t>Trust affects:</w:t>
      </w:r>
    </w:p>
    <w:p w14:paraId="2BE72EA8" w14:textId="77777777" w:rsidR="00442622" w:rsidRPr="00442622" w:rsidRDefault="00442622" w:rsidP="00442622">
      <w:r w:rsidRPr="00442622">
        <w:t>reporting;</w:t>
      </w:r>
    </w:p>
    <w:p w14:paraId="5EF59D07" w14:textId="77777777" w:rsidR="00442622" w:rsidRPr="00442622" w:rsidRDefault="00442622" w:rsidP="00442622">
      <w:r w:rsidRPr="00442622">
        <w:t>witness participation;</w:t>
      </w:r>
    </w:p>
    <w:p w14:paraId="0F95F6A7" w14:textId="77777777" w:rsidR="00442622" w:rsidRPr="00442622" w:rsidRDefault="00442622" w:rsidP="00442622">
      <w:r w:rsidRPr="00442622">
        <w:t>compliance;</w:t>
      </w:r>
    </w:p>
    <w:p w14:paraId="072427BC" w14:textId="77777777" w:rsidR="00442622" w:rsidRPr="00442622" w:rsidRDefault="00442622" w:rsidP="00442622">
      <w:r w:rsidRPr="00442622">
        <w:t>intelligence;</w:t>
      </w:r>
    </w:p>
    <w:p w14:paraId="1114FA37" w14:textId="77777777" w:rsidR="00442622" w:rsidRPr="00442622" w:rsidRDefault="00442622" w:rsidP="00442622">
      <w:r w:rsidRPr="00442622">
        <w:t>and</w:t>
      </w:r>
    </w:p>
    <w:p w14:paraId="6CCFDC2E" w14:textId="77777777" w:rsidR="00442622" w:rsidRPr="00442622" w:rsidRDefault="00442622" w:rsidP="00442622">
      <w:r w:rsidRPr="00442622">
        <w:t>public order.</w:t>
      </w:r>
    </w:p>
    <w:p w14:paraId="7D3EC67F" w14:textId="77777777" w:rsidR="00442622" w:rsidRPr="00442622" w:rsidRDefault="00442622" w:rsidP="00442622">
      <w:r w:rsidRPr="00442622">
        <w:t>Therefore serious racial distrust can become an operational policing risk.</w:t>
      </w:r>
    </w:p>
    <w:p w14:paraId="6C51E4A7" w14:textId="77777777" w:rsidR="00442622" w:rsidRPr="00442622" w:rsidRDefault="00442622" w:rsidP="00442622">
      <w:r w:rsidRPr="00442622">
        <w:t>The chain may be:</w:t>
      </w:r>
    </w:p>
    <w:p w14:paraId="1CBDD7E0" w14:textId="77777777" w:rsidR="00442622" w:rsidRPr="00442622" w:rsidRDefault="00442622" w:rsidP="00442622">
      <w:pPr>
        <w:spacing w:before="50" w:after="10" w:line="240" w:lineRule="auto"/>
      </w:pPr>
      <w:r w:rsidRPr="00442622">
        <w:rPr>
          <w:b/>
          <w:bCs/>
          <w:sz w:val="19"/>
        </w:rPr>
        <w:t>PERCEIVED / ACTUAL RACIAL FAILURE</w:t>
      </w:r>
    </w:p>
    <w:p w14:paraId="3A0F73EF" w14:textId="77777777" w:rsidR="00442622" w:rsidRPr="00442622" w:rsidRDefault="00442622" w:rsidP="00442622">
      <w:pPr>
        <w:spacing w:line="184" w:lineRule="exact"/>
      </w:pPr>
      <w:r w:rsidRPr="00442622">
        <w:rPr>
          <w:sz w:val="17"/>
        </w:rPr>
        <w:t>↓</w:t>
      </w:r>
    </w:p>
    <w:p w14:paraId="7DDF5D34" w14:textId="77777777" w:rsidR="00442622" w:rsidRPr="00442622" w:rsidRDefault="00442622" w:rsidP="00442622">
      <w:pPr>
        <w:spacing w:line="184" w:lineRule="exact"/>
      </w:pPr>
      <w:r w:rsidRPr="00442622">
        <w:rPr>
          <w:b/>
          <w:bCs/>
          <w:sz w:val="17"/>
        </w:rPr>
        <w:t>LOSS OF TRUST</w:t>
      </w:r>
    </w:p>
    <w:p w14:paraId="7D079BBB" w14:textId="77777777" w:rsidR="00442622" w:rsidRPr="00442622" w:rsidRDefault="00442622" w:rsidP="00442622">
      <w:pPr>
        <w:spacing w:line="184" w:lineRule="exact"/>
      </w:pPr>
      <w:r w:rsidRPr="00442622">
        <w:rPr>
          <w:sz w:val="17"/>
        </w:rPr>
        <w:t>↓</w:t>
      </w:r>
    </w:p>
    <w:p w14:paraId="27EE6147" w14:textId="77777777" w:rsidR="00442622" w:rsidRPr="00442622" w:rsidRDefault="00442622" w:rsidP="00442622">
      <w:pPr>
        <w:spacing w:line="184" w:lineRule="exact"/>
      </w:pPr>
      <w:r w:rsidRPr="00442622">
        <w:rPr>
          <w:b/>
          <w:bCs/>
          <w:sz w:val="17"/>
        </w:rPr>
        <w:t>LOWER COOPERATION</w:t>
      </w:r>
    </w:p>
    <w:p w14:paraId="7F169C82" w14:textId="77777777" w:rsidR="00442622" w:rsidRPr="00442622" w:rsidRDefault="00442622" w:rsidP="00442622">
      <w:pPr>
        <w:spacing w:line="184" w:lineRule="exact"/>
      </w:pPr>
      <w:r w:rsidRPr="00442622">
        <w:rPr>
          <w:sz w:val="17"/>
        </w:rPr>
        <w:t>↓</w:t>
      </w:r>
    </w:p>
    <w:p w14:paraId="217F1E84" w14:textId="77777777" w:rsidR="00442622" w:rsidRPr="00442622" w:rsidRDefault="00442622" w:rsidP="00442622">
      <w:pPr>
        <w:spacing w:before="50" w:after="10" w:line="240" w:lineRule="auto"/>
      </w:pPr>
      <w:r w:rsidRPr="00442622">
        <w:rPr>
          <w:b/>
          <w:bCs/>
          <w:sz w:val="19"/>
        </w:rPr>
        <w:t>REDUCED POLICING EFFECTIVENESS</w:t>
      </w:r>
    </w:p>
    <w:p w14:paraId="24C26806" w14:textId="77777777" w:rsidR="00442622" w:rsidRPr="00442622" w:rsidRDefault="00442622" w:rsidP="00442622">
      <w:pPr>
        <w:spacing w:line="184" w:lineRule="exact"/>
      </w:pPr>
      <w:r w:rsidRPr="00442622">
        <w:rPr>
          <w:sz w:val="17"/>
        </w:rPr>
        <w:t>↓</w:t>
      </w:r>
    </w:p>
    <w:p w14:paraId="511D7F40" w14:textId="77777777" w:rsidR="00442622" w:rsidRPr="00442622" w:rsidRDefault="00442622" w:rsidP="00442622">
      <w:pPr>
        <w:spacing w:line="184" w:lineRule="exact"/>
      </w:pPr>
      <w:r w:rsidRPr="00442622">
        <w:rPr>
          <w:b/>
          <w:bCs/>
          <w:sz w:val="17"/>
        </w:rPr>
        <w:t>INCREASED COMMUNITY RISK</w:t>
      </w:r>
    </w:p>
    <w:p w14:paraId="73A7A89E" w14:textId="77777777" w:rsidR="00442622" w:rsidRPr="00442622" w:rsidRDefault="00442622" w:rsidP="00442622">
      <w:r w:rsidRPr="00442622">
        <w:t>This is why racial security can intersect with national security through policing.</w:t>
      </w:r>
    </w:p>
    <w:p w14:paraId="544323F9" w14:textId="77777777" w:rsidR="00442622" w:rsidRPr="00442622" w:rsidRDefault="00442622" w:rsidP="00442622">
      <w:pPr>
        <w:spacing w:before="100" w:after="20" w:line="240" w:lineRule="auto"/>
        <w:rPr>
          <w:b/>
          <w:bCs/>
        </w:rPr>
      </w:pPr>
      <w:r w:rsidRPr="00442622">
        <w:rPr>
          <w:b/>
          <w:bCs/>
          <w:sz w:val="21"/>
        </w:rPr>
        <w:t>PART III — JUSTICE</w:t>
      </w:r>
    </w:p>
    <w:p w14:paraId="2EC7EF9C" w14:textId="77777777" w:rsidR="00442622" w:rsidRPr="00442622" w:rsidRDefault="00442622" w:rsidP="00442622">
      <w:pPr>
        <w:spacing w:before="60" w:after="10" w:line="240" w:lineRule="auto"/>
        <w:rPr>
          <w:b/>
          <w:bCs/>
        </w:rPr>
      </w:pPr>
      <w:r w:rsidRPr="00442622">
        <w:rPr>
          <w:b/>
          <w:bCs/>
          <w:sz w:val="19"/>
        </w:rPr>
        <w:t>22.15 Justice as a security system</w:t>
      </w:r>
    </w:p>
    <w:p w14:paraId="47401095" w14:textId="77777777" w:rsidR="00442622" w:rsidRPr="00442622" w:rsidRDefault="00442622" w:rsidP="00442622">
      <w:r w:rsidRPr="00442622">
        <w:t>The justice system includes:</w:t>
      </w:r>
    </w:p>
    <w:p w14:paraId="7FC906F5" w14:textId="77777777" w:rsidR="00442622" w:rsidRPr="00442622" w:rsidRDefault="00442622" w:rsidP="00442622">
      <w:r w:rsidRPr="00442622">
        <w:t>courts;</w:t>
      </w:r>
    </w:p>
    <w:p w14:paraId="5E1CD53F" w14:textId="77777777" w:rsidR="00442622" w:rsidRPr="00442622" w:rsidRDefault="00442622" w:rsidP="00442622">
      <w:r w:rsidRPr="00442622">
        <w:t>prosecution;</w:t>
      </w:r>
    </w:p>
    <w:p w14:paraId="132DAFA0" w14:textId="77777777" w:rsidR="00442622" w:rsidRPr="00442622" w:rsidRDefault="00442622" w:rsidP="00442622">
      <w:r w:rsidRPr="00442622">
        <w:t>defence;</w:t>
      </w:r>
    </w:p>
    <w:p w14:paraId="5AB74984" w14:textId="77777777" w:rsidR="00442622" w:rsidRPr="00442622" w:rsidRDefault="00442622" w:rsidP="00442622">
      <w:r w:rsidRPr="00442622">
        <w:t>legal representation;</w:t>
      </w:r>
    </w:p>
    <w:p w14:paraId="448C363A" w14:textId="77777777" w:rsidR="00442622" w:rsidRPr="00442622" w:rsidRDefault="00442622" w:rsidP="00442622">
      <w:r w:rsidRPr="00442622">
        <w:t>prisons;</w:t>
      </w:r>
    </w:p>
    <w:p w14:paraId="520930C7" w14:textId="77777777" w:rsidR="00442622" w:rsidRPr="00442622" w:rsidRDefault="00442622" w:rsidP="00442622">
      <w:r w:rsidRPr="00442622">
        <w:t>probation;</w:t>
      </w:r>
    </w:p>
    <w:p w14:paraId="45A116BD" w14:textId="77777777" w:rsidR="00442622" w:rsidRPr="00442622" w:rsidRDefault="00442622" w:rsidP="00442622">
      <w:r w:rsidRPr="00442622">
        <w:t>and</w:t>
      </w:r>
    </w:p>
    <w:p w14:paraId="4FF21F56" w14:textId="77777777" w:rsidR="00442622" w:rsidRPr="00442622" w:rsidRDefault="00442622" w:rsidP="00442622">
      <w:r w:rsidRPr="00442622">
        <w:t>related institutions.</w:t>
      </w:r>
    </w:p>
    <w:p w14:paraId="16A8F572" w14:textId="77777777" w:rsidR="00442622" w:rsidRPr="00442622" w:rsidRDefault="00442622" w:rsidP="00442622">
      <w:r w:rsidRPr="00442622">
        <w:t>Its legitimacy depends upon the belief that law is applied fairly.</w:t>
      </w:r>
    </w:p>
    <w:p w14:paraId="6ADCC9AA" w14:textId="77777777" w:rsidR="00442622" w:rsidRPr="00442622" w:rsidRDefault="00442622" w:rsidP="00442622">
      <w:r w:rsidRPr="00442622">
        <w:t>Racial risk can therefore affect both individuals and institutional confidence.</w:t>
      </w:r>
    </w:p>
    <w:p w14:paraId="0885274C" w14:textId="77777777" w:rsidR="00442622" w:rsidRPr="00442622" w:rsidRDefault="00442622" w:rsidP="00442622">
      <w:pPr>
        <w:spacing w:before="60" w:after="10" w:line="240" w:lineRule="auto"/>
        <w:rPr>
          <w:b/>
          <w:bCs/>
        </w:rPr>
      </w:pPr>
      <w:r w:rsidRPr="00442622">
        <w:rPr>
          <w:b/>
          <w:bCs/>
          <w:sz w:val="19"/>
        </w:rPr>
        <w:t>22.16 Protected interests in justice</w:t>
      </w:r>
    </w:p>
    <w:p w14:paraId="77413C50" w14:textId="77777777" w:rsidR="00442622" w:rsidRPr="00442622" w:rsidRDefault="00442622" w:rsidP="00442622">
      <w:r w:rsidRPr="00442622">
        <w:t>Relevant interests include:</w:t>
      </w:r>
    </w:p>
    <w:p w14:paraId="1CB3C1A0" w14:textId="77777777" w:rsidR="00442622" w:rsidRPr="00442622" w:rsidRDefault="00442622" w:rsidP="00442622">
      <w:r w:rsidRPr="00442622">
        <w:t>liberty;</w:t>
      </w:r>
    </w:p>
    <w:p w14:paraId="3717D4A4" w14:textId="77777777" w:rsidR="00442622" w:rsidRPr="00442622" w:rsidRDefault="00442622" w:rsidP="00442622">
      <w:r w:rsidRPr="00442622">
        <w:t>fair hearing;</w:t>
      </w:r>
    </w:p>
    <w:p w14:paraId="2845764A" w14:textId="77777777" w:rsidR="00442622" w:rsidRPr="00442622" w:rsidRDefault="00442622" w:rsidP="00442622">
      <w:r w:rsidRPr="00442622">
        <w:t>effective participation;</w:t>
      </w:r>
    </w:p>
    <w:p w14:paraId="0BD7BF24" w14:textId="77777777" w:rsidR="00442622" w:rsidRPr="00442622" w:rsidRDefault="00442622" w:rsidP="00442622">
      <w:r w:rsidRPr="00442622">
        <w:t>evidential integrity;</w:t>
      </w:r>
    </w:p>
    <w:p w14:paraId="6ECC7BC7" w14:textId="77777777" w:rsidR="00442622" w:rsidRPr="00442622" w:rsidRDefault="00442622" w:rsidP="00442622">
      <w:r w:rsidRPr="00442622">
        <w:t>impartial decision-making;</w:t>
      </w:r>
    </w:p>
    <w:p w14:paraId="35B567DF" w14:textId="77777777" w:rsidR="00442622" w:rsidRPr="00442622" w:rsidRDefault="00442622" w:rsidP="00442622">
      <w:r w:rsidRPr="00442622">
        <w:t>access to representation;</w:t>
      </w:r>
    </w:p>
    <w:p w14:paraId="0B5EA31E" w14:textId="77777777" w:rsidR="00442622" w:rsidRPr="00442622" w:rsidRDefault="00442622" w:rsidP="00442622">
      <w:r w:rsidRPr="00442622">
        <w:t>and</w:t>
      </w:r>
    </w:p>
    <w:p w14:paraId="48A465DA" w14:textId="77777777" w:rsidR="00442622" w:rsidRPr="00442622" w:rsidRDefault="00442622" w:rsidP="00442622">
      <w:r w:rsidRPr="00442622">
        <w:t>public confidence.</w:t>
      </w:r>
    </w:p>
    <w:p w14:paraId="0069B864" w14:textId="77777777" w:rsidR="00442622" w:rsidRPr="00442622" w:rsidRDefault="00442622" w:rsidP="00442622">
      <w:pPr>
        <w:spacing w:before="60" w:after="10" w:line="240" w:lineRule="auto"/>
        <w:rPr>
          <w:b/>
          <w:bCs/>
        </w:rPr>
      </w:pPr>
      <w:r w:rsidRPr="00442622">
        <w:rPr>
          <w:b/>
          <w:bCs/>
          <w:sz w:val="19"/>
        </w:rPr>
        <w:t>22.17 Justice pathway</w:t>
      </w:r>
    </w:p>
    <w:p w14:paraId="72D390F1" w14:textId="77777777" w:rsidR="00442622" w:rsidRPr="00442622" w:rsidRDefault="00442622" w:rsidP="00442622">
      <w:r w:rsidRPr="00442622">
        <w:t>A simplified pathway is:</w:t>
      </w:r>
    </w:p>
    <w:p w14:paraId="396C6BBB" w14:textId="77777777" w:rsidR="00442622" w:rsidRPr="00442622" w:rsidRDefault="00442622" w:rsidP="00442622">
      <w:pPr>
        <w:spacing w:line="184" w:lineRule="exact"/>
      </w:pPr>
      <w:r w:rsidRPr="00442622">
        <w:rPr>
          <w:b/>
          <w:bCs/>
          <w:sz w:val="17"/>
        </w:rPr>
        <w:t>ALLEGATION</w:t>
      </w:r>
    </w:p>
    <w:p w14:paraId="0F6DC8AB" w14:textId="77777777" w:rsidR="00442622" w:rsidRPr="00442622" w:rsidRDefault="00442622" w:rsidP="00442622">
      <w:pPr>
        <w:spacing w:line="184" w:lineRule="exact"/>
      </w:pPr>
      <w:r w:rsidRPr="00442622">
        <w:rPr>
          <w:sz w:val="17"/>
        </w:rPr>
        <w:t>↓</w:t>
      </w:r>
    </w:p>
    <w:p w14:paraId="01B7F289" w14:textId="77777777" w:rsidR="00442622" w:rsidRPr="00442622" w:rsidRDefault="00442622" w:rsidP="00442622">
      <w:pPr>
        <w:spacing w:line="184" w:lineRule="exact"/>
      </w:pPr>
      <w:r w:rsidRPr="00442622">
        <w:rPr>
          <w:b/>
          <w:bCs/>
          <w:sz w:val="17"/>
        </w:rPr>
        <w:t>INVESTIGATION</w:t>
      </w:r>
    </w:p>
    <w:p w14:paraId="08E01DE8" w14:textId="77777777" w:rsidR="00442622" w:rsidRPr="00442622" w:rsidRDefault="00442622" w:rsidP="00442622">
      <w:pPr>
        <w:spacing w:line="184" w:lineRule="exact"/>
      </w:pPr>
      <w:r w:rsidRPr="00442622">
        <w:rPr>
          <w:sz w:val="17"/>
        </w:rPr>
        <w:t>↓</w:t>
      </w:r>
    </w:p>
    <w:p w14:paraId="18E8003D" w14:textId="77777777" w:rsidR="00442622" w:rsidRPr="00442622" w:rsidRDefault="00442622" w:rsidP="00442622">
      <w:pPr>
        <w:spacing w:line="184" w:lineRule="exact"/>
      </w:pPr>
      <w:r w:rsidRPr="00442622">
        <w:rPr>
          <w:b/>
          <w:bCs/>
          <w:sz w:val="17"/>
        </w:rPr>
        <w:t>CHARGE / DECISION</w:t>
      </w:r>
    </w:p>
    <w:p w14:paraId="175DDC0D" w14:textId="77777777" w:rsidR="00442622" w:rsidRPr="00442622" w:rsidRDefault="00442622" w:rsidP="00442622">
      <w:pPr>
        <w:spacing w:line="184" w:lineRule="exact"/>
      </w:pPr>
      <w:r w:rsidRPr="00442622">
        <w:rPr>
          <w:sz w:val="17"/>
        </w:rPr>
        <w:t>↓</w:t>
      </w:r>
    </w:p>
    <w:p w14:paraId="06CF9649" w14:textId="77777777" w:rsidR="00442622" w:rsidRPr="00442622" w:rsidRDefault="00442622" w:rsidP="00442622">
      <w:pPr>
        <w:spacing w:line="184" w:lineRule="exact"/>
      </w:pPr>
      <w:r w:rsidRPr="00442622">
        <w:rPr>
          <w:b/>
          <w:bCs/>
          <w:sz w:val="17"/>
        </w:rPr>
        <w:t>DISCLOSURE</w:t>
      </w:r>
    </w:p>
    <w:p w14:paraId="64C52926" w14:textId="77777777" w:rsidR="00442622" w:rsidRPr="00442622" w:rsidRDefault="00442622" w:rsidP="00442622">
      <w:pPr>
        <w:spacing w:line="184" w:lineRule="exact"/>
      </w:pPr>
      <w:r w:rsidRPr="00442622">
        <w:rPr>
          <w:sz w:val="17"/>
        </w:rPr>
        <w:t>↓</w:t>
      </w:r>
    </w:p>
    <w:p w14:paraId="7AC888F4" w14:textId="77777777" w:rsidR="00442622" w:rsidRPr="00442622" w:rsidRDefault="00442622" w:rsidP="00442622">
      <w:pPr>
        <w:spacing w:line="184" w:lineRule="exact"/>
      </w:pPr>
      <w:r w:rsidRPr="00442622">
        <w:rPr>
          <w:b/>
          <w:bCs/>
          <w:sz w:val="17"/>
        </w:rPr>
        <w:t>REPRESENTATION</w:t>
      </w:r>
    </w:p>
    <w:p w14:paraId="7A3B019B" w14:textId="77777777" w:rsidR="00442622" w:rsidRPr="00442622" w:rsidRDefault="00442622" w:rsidP="00442622">
      <w:pPr>
        <w:spacing w:line="184" w:lineRule="exact"/>
      </w:pPr>
      <w:r w:rsidRPr="00442622">
        <w:rPr>
          <w:sz w:val="17"/>
        </w:rPr>
        <w:t>↓</w:t>
      </w:r>
    </w:p>
    <w:p w14:paraId="44B99902" w14:textId="77777777" w:rsidR="00442622" w:rsidRPr="00442622" w:rsidRDefault="00442622" w:rsidP="00442622">
      <w:pPr>
        <w:spacing w:line="184" w:lineRule="exact"/>
      </w:pPr>
      <w:r w:rsidRPr="00442622">
        <w:rPr>
          <w:b/>
          <w:bCs/>
          <w:sz w:val="17"/>
        </w:rPr>
        <w:t>HEARING</w:t>
      </w:r>
    </w:p>
    <w:p w14:paraId="1F2FCBC1" w14:textId="77777777" w:rsidR="00442622" w:rsidRPr="00442622" w:rsidRDefault="00442622" w:rsidP="00442622">
      <w:pPr>
        <w:spacing w:line="184" w:lineRule="exact"/>
      </w:pPr>
      <w:r w:rsidRPr="00442622">
        <w:rPr>
          <w:sz w:val="17"/>
        </w:rPr>
        <w:t>↓</w:t>
      </w:r>
    </w:p>
    <w:p w14:paraId="07A85F6B" w14:textId="77777777" w:rsidR="00442622" w:rsidRPr="00442622" w:rsidRDefault="00442622" w:rsidP="00442622">
      <w:pPr>
        <w:spacing w:line="184" w:lineRule="exact"/>
      </w:pPr>
      <w:r w:rsidRPr="00442622">
        <w:rPr>
          <w:b/>
          <w:bCs/>
          <w:sz w:val="17"/>
        </w:rPr>
        <w:t>FINDING / VERDICT</w:t>
      </w:r>
    </w:p>
    <w:p w14:paraId="6161371A" w14:textId="77777777" w:rsidR="00442622" w:rsidRPr="00442622" w:rsidRDefault="00442622" w:rsidP="00442622">
      <w:pPr>
        <w:spacing w:line="184" w:lineRule="exact"/>
      </w:pPr>
      <w:r w:rsidRPr="00442622">
        <w:rPr>
          <w:sz w:val="17"/>
        </w:rPr>
        <w:t>↓</w:t>
      </w:r>
    </w:p>
    <w:p w14:paraId="698BD93A" w14:textId="77777777" w:rsidR="00442622" w:rsidRPr="00442622" w:rsidRDefault="00442622" w:rsidP="00442622">
      <w:pPr>
        <w:spacing w:line="184" w:lineRule="exact"/>
      </w:pPr>
      <w:r w:rsidRPr="00442622">
        <w:rPr>
          <w:b/>
          <w:bCs/>
          <w:sz w:val="17"/>
        </w:rPr>
        <w:t>SENTENCE / OUTCOME</w:t>
      </w:r>
    </w:p>
    <w:p w14:paraId="35197EC8" w14:textId="77777777" w:rsidR="00442622" w:rsidRPr="00442622" w:rsidRDefault="00442622" w:rsidP="00442622">
      <w:pPr>
        <w:spacing w:line="184" w:lineRule="exact"/>
      </w:pPr>
      <w:r w:rsidRPr="00442622">
        <w:rPr>
          <w:sz w:val="17"/>
        </w:rPr>
        <w:t>↓</w:t>
      </w:r>
    </w:p>
    <w:p w14:paraId="2E218A09" w14:textId="77777777" w:rsidR="00442622" w:rsidRPr="00442622" w:rsidRDefault="00442622" w:rsidP="00442622">
      <w:pPr>
        <w:spacing w:line="184" w:lineRule="exact"/>
      </w:pPr>
      <w:r w:rsidRPr="00442622">
        <w:rPr>
          <w:b/>
          <w:bCs/>
          <w:sz w:val="17"/>
        </w:rPr>
        <w:t>APPEAL / REVIEW</w:t>
      </w:r>
    </w:p>
    <w:p w14:paraId="57B94AC4" w14:textId="77777777" w:rsidR="00442622" w:rsidRPr="00442622" w:rsidRDefault="00442622" w:rsidP="00442622">
      <w:r w:rsidRPr="00442622">
        <w:t>Every stage should be capable of racial-risk analysis.</w:t>
      </w:r>
    </w:p>
    <w:p w14:paraId="241CF6F3" w14:textId="77777777" w:rsidR="00442622" w:rsidRPr="00442622" w:rsidRDefault="00442622" w:rsidP="00442622">
      <w:pPr>
        <w:spacing w:before="60" w:after="10" w:line="240" w:lineRule="auto"/>
        <w:rPr>
          <w:b/>
          <w:bCs/>
        </w:rPr>
      </w:pPr>
      <w:r w:rsidRPr="00442622">
        <w:rPr>
          <w:b/>
          <w:bCs/>
          <w:sz w:val="19"/>
        </w:rPr>
        <w:t>22.18 Effective participation</w:t>
      </w:r>
    </w:p>
    <w:p w14:paraId="063A893E" w14:textId="77777777" w:rsidR="00442622" w:rsidRPr="00442622" w:rsidRDefault="00442622" w:rsidP="00442622">
      <w:r w:rsidRPr="00442622">
        <w:t>A justice system is insecure if a person cannot understand or participate effectively in proceedings.</w:t>
      </w:r>
    </w:p>
    <w:p w14:paraId="0EAFD583" w14:textId="77777777" w:rsidR="00442622" w:rsidRPr="00442622" w:rsidRDefault="00442622" w:rsidP="00442622">
      <w:r w:rsidRPr="00442622">
        <w:t>Racial Security analysis may consider whether:</w:t>
      </w:r>
    </w:p>
    <w:p w14:paraId="0A9EA8BB" w14:textId="77777777" w:rsidR="00442622" w:rsidRPr="00442622" w:rsidRDefault="00442622" w:rsidP="00442622">
      <w:r w:rsidRPr="00442622">
        <w:t>language;</w:t>
      </w:r>
    </w:p>
    <w:p w14:paraId="03BBD2DF" w14:textId="77777777" w:rsidR="00442622" w:rsidRPr="00442622" w:rsidRDefault="00442622" w:rsidP="00442622">
      <w:r w:rsidRPr="00442622">
        <w:t>cultural misunderstanding;</w:t>
      </w:r>
    </w:p>
    <w:p w14:paraId="57956CAF" w14:textId="77777777" w:rsidR="00442622" w:rsidRPr="00442622" w:rsidRDefault="00442622" w:rsidP="00442622">
      <w:r w:rsidRPr="00442622">
        <w:t>stereotyping;</w:t>
      </w:r>
    </w:p>
    <w:p w14:paraId="1A774DD8" w14:textId="77777777" w:rsidR="00442622" w:rsidRPr="00442622" w:rsidRDefault="00442622" w:rsidP="00442622">
      <w:r w:rsidRPr="00442622">
        <w:t>representation;</w:t>
      </w:r>
    </w:p>
    <w:p w14:paraId="6DF209E5" w14:textId="77777777" w:rsidR="00442622" w:rsidRPr="00442622" w:rsidRDefault="00442622" w:rsidP="00442622">
      <w:r w:rsidRPr="00442622">
        <w:t>or</w:t>
      </w:r>
    </w:p>
    <w:p w14:paraId="79727965" w14:textId="77777777" w:rsidR="00442622" w:rsidRPr="00442622" w:rsidRDefault="00442622" w:rsidP="00442622">
      <w:r w:rsidRPr="00442622">
        <w:t>institutional process</w:t>
      </w:r>
    </w:p>
    <w:p w14:paraId="37A8046A" w14:textId="77777777" w:rsidR="00442622" w:rsidRPr="00442622" w:rsidRDefault="00442622" w:rsidP="00442622">
      <w:r w:rsidRPr="00442622">
        <w:t>affects participation.</w:t>
      </w:r>
    </w:p>
    <w:p w14:paraId="43BE1F90" w14:textId="77777777" w:rsidR="00442622" w:rsidRPr="00442622" w:rsidRDefault="00442622" w:rsidP="00442622">
      <w:r w:rsidRPr="00442622">
        <w:t>The issue is procedural integrity.</w:t>
      </w:r>
    </w:p>
    <w:p w14:paraId="41A4903F" w14:textId="77777777" w:rsidR="00442622" w:rsidRPr="00442622" w:rsidRDefault="00442622" w:rsidP="00442622">
      <w:pPr>
        <w:spacing w:before="60" w:after="10" w:line="240" w:lineRule="auto"/>
        <w:rPr>
          <w:b/>
          <w:bCs/>
        </w:rPr>
      </w:pPr>
      <w:r w:rsidRPr="00442622">
        <w:rPr>
          <w:b/>
          <w:bCs/>
          <w:sz w:val="19"/>
        </w:rPr>
        <w:lastRenderedPageBreak/>
        <w:t>22.19 Judicial decision-making</w:t>
      </w:r>
    </w:p>
    <w:p w14:paraId="613E87FE" w14:textId="77777777" w:rsidR="00442622" w:rsidRPr="00442622" w:rsidRDefault="00442622" w:rsidP="00442622">
      <w:r w:rsidRPr="00442622">
        <w:t>A Racial Security audit does not begin by assuming racial bias in a judge.</w:t>
      </w:r>
    </w:p>
    <w:p w14:paraId="36F40393" w14:textId="77777777" w:rsidR="00442622" w:rsidRPr="00442622" w:rsidRDefault="00442622" w:rsidP="00442622">
      <w:r w:rsidRPr="00442622">
        <w:t>It asks:</w:t>
      </w:r>
    </w:p>
    <w:p w14:paraId="4A39F23F" w14:textId="77777777" w:rsidR="00442622" w:rsidRPr="00442622" w:rsidRDefault="00442622" w:rsidP="00442622">
      <w:r w:rsidRPr="00442622">
        <w:t>What safeguards protect impartiality?</w:t>
      </w:r>
    </w:p>
    <w:p w14:paraId="2C0F3E8B" w14:textId="77777777" w:rsidR="00442622" w:rsidRPr="00442622" w:rsidRDefault="00442622" w:rsidP="00442622">
      <w:r w:rsidRPr="00442622">
        <w:t>What procedure exists for raising concern?</w:t>
      </w:r>
    </w:p>
    <w:p w14:paraId="5FDF244D" w14:textId="77777777" w:rsidR="00442622" w:rsidRPr="00442622" w:rsidRDefault="00442622" w:rsidP="00442622">
      <w:r w:rsidRPr="00442622">
        <w:t>What record exists?</w:t>
      </w:r>
    </w:p>
    <w:p w14:paraId="0E807498" w14:textId="77777777" w:rsidR="00442622" w:rsidRPr="00442622" w:rsidRDefault="00442622" w:rsidP="00442622">
      <w:r w:rsidRPr="00442622">
        <w:t>What reasons were given?</w:t>
      </w:r>
    </w:p>
    <w:p w14:paraId="71059DCB" w14:textId="77777777" w:rsidR="00442622" w:rsidRPr="00442622" w:rsidRDefault="00442622" w:rsidP="00442622">
      <w:r w:rsidRPr="00442622">
        <w:t>What review or appeal is available?</w:t>
      </w:r>
    </w:p>
    <w:p w14:paraId="7F8365E2" w14:textId="77777777" w:rsidR="00442622" w:rsidRPr="00442622" w:rsidRDefault="00442622" w:rsidP="00442622">
      <w:r w:rsidRPr="00442622">
        <w:t>The method is institutional rather than accusatory.</w:t>
      </w:r>
    </w:p>
    <w:p w14:paraId="6C6C6275" w14:textId="77777777" w:rsidR="00442622" w:rsidRPr="00442622" w:rsidRDefault="00442622" w:rsidP="00442622">
      <w:pPr>
        <w:spacing w:before="60" w:after="10" w:line="240" w:lineRule="auto"/>
        <w:rPr>
          <w:b/>
          <w:bCs/>
        </w:rPr>
      </w:pPr>
      <w:r w:rsidRPr="00442622">
        <w:rPr>
          <w:b/>
          <w:bCs/>
          <w:sz w:val="19"/>
        </w:rPr>
        <w:t>22.20 Jury systems</w:t>
      </w:r>
    </w:p>
    <w:p w14:paraId="150A1752" w14:textId="77777777" w:rsidR="00442622" w:rsidRPr="00442622" w:rsidRDefault="00442622" w:rsidP="00442622">
      <w:r w:rsidRPr="00442622">
        <w:t>Where juries are used, racial-security issues may arise through:</w:t>
      </w:r>
    </w:p>
    <w:p w14:paraId="3F2D5F29" w14:textId="77777777" w:rsidR="00442622" w:rsidRPr="00442622" w:rsidRDefault="00442622" w:rsidP="00442622">
      <w:r w:rsidRPr="00442622">
        <w:t>representation;</w:t>
      </w:r>
    </w:p>
    <w:p w14:paraId="4AA86E7A" w14:textId="77777777" w:rsidR="00442622" w:rsidRPr="00442622" w:rsidRDefault="00442622" w:rsidP="00442622">
      <w:r w:rsidRPr="00442622">
        <w:t>juror understanding;</w:t>
      </w:r>
    </w:p>
    <w:p w14:paraId="3AA31C35" w14:textId="77777777" w:rsidR="00442622" w:rsidRPr="00442622" w:rsidRDefault="00442622" w:rsidP="00442622">
      <w:r w:rsidRPr="00442622">
        <w:t>stereotype;</w:t>
      </w:r>
    </w:p>
    <w:p w14:paraId="1E7DE796" w14:textId="77777777" w:rsidR="00442622" w:rsidRPr="00442622" w:rsidRDefault="00442622" w:rsidP="00442622">
      <w:r w:rsidRPr="00442622">
        <w:t>evidence;</w:t>
      </w:r>
    </w:p>
    <w:p w14:paraId="5F2A2029" w14:textId="77777777" w:rsidR="00442622" w:rsidRPr="00442622" w:rsidRDefault="00442622" w:rsidP="00442622">
      <w:r w:rsidRPr="00442622">
        <w:t>and</w:t>
      </w:r>
    </w:p>
    <w:p w14:paraId="6E20A759" w14:textId="77777777" w:rsidR="00442622" w:rsidRPr="00442622" w:rsidRDefault="00442622" w:rsidP="00442622">
      <w:r w:rsidRPr="00442622">
        <w:t>directions on law.</w:t>
      </w:r>
    </w:p>
    <w:p w14:paraId="75C0F518" w14:textId="77777777" w:rsidR="00442622" w:rsidRPr="00442622" w:rsidRDefault="00442622" w:rsidP="00442622">
      <w:r w:rsidRPr="00442622">
        <w:t>The security question is whether the system contains safeguards against racially distorted decision-making.</w:t>
      </w:r>
    </w:p>
    <w:p w14:paraId="19121C8A" w14:textId="77777777" w:rsidR="00442622" w:rsidRPr="00442622" w:rsidRDefault="00442622" w:rsidP="00442622">
      <w:pPr>
        <w:spacing w:before="60" w:after="10" w:line="240" w:lineRule="auto"/>
        <w:rPr>
          <w:b/>
          <w:bCs/>
        </w:rPr>
      </w:pPr>
      <w:r w:rsidRPr="00442622">
        <w:rPr>
          <w:b/>
          <w:bCs/>
          <w:sz w:val="19"/>
        </w:rPr>
        <w:t>22.21 Sentencing and outcomes</w:t>
      </w:r>
    </w:p>
    <w:p w14:paraId="66DD9360" w14:textId="77777777" w:rsidR="00442622" w:rsidRPr="00442622" w:rsidRDefault="00442622" w:rsidP="00442622">
      <w:r w:rsidRPr="00442622">
        <w:t>Where racial disparities exist in sentencing or other outcomes, analysis should consider:</w:t>
      </w:r>
    </w:p>
    <w:p w14:paraId="5D6BC162" w14:textId="77777777" w:rsidR="00442622" w:rsidRPr="00442622" w:rsidRDefault="00442622" w:rsidP="00442622">
      <w:r w:rsidRPr="00442622">
        <w:t>offence;</w:t>
      </w:r>
    </w:p>
    <w:p w14:paraId="09E6C1F1" w14:textId="77777777" w:rsidR="00442622" w:rsidRPr="00442622" w:rsidRDefault="00442622" w:rsidP="00442622">
      <w:r w:rsidRPr="00442622">
        <w:t>criminal history;</w:t>
      </w:r>
    </w:p>
    <w:p w14:paraId="74AAFF42" w14:textId="77777777" w:rsidR="00442622" w:rsidRPr="00442622" w:rsidRDefault="00442622" w:rsidP="00442622">
      <w:r w:rsidRPr="00442622">
        <w:t>plea;</w:t>
      </w:r>
    </w:p>
    <w:p w14:paraId="5F0F7678" w14:textId="77777777" w:rsidR="00442622" w:rsidRPr="00442622" w:rsidRDefault="00442622" w:rsidP="00442622">
      <w:r w:rsidRPr="00442622">
        <w:t>aggravating and mitigating factors;</w:t>
      </w:r>
    </w:p>
    <w:p w14:paraId="6F40BE38" w14:textId="77777777" w:rsidR="00442622" w:rsidRPr="00442622" w:rsidRDefault="00442622" w:rsidP="00442622">
      <w:r w:rsidRPr="00442622">
        <w:t>representation;</w:t>
      </w:r>
    </w:p>
    <w:p w14:paraId="21CE6860" w14:textId="77777777" w:rsidR="00442622" w:rsidRPr="00442622" w:rsidRDefault="00442622" w:rsidP="00442622">
      <w:r w:rsidRPr="00442622">
        <w:t>geography;</w:t>
      </w:r>
    </w:p>
    <w:p w14:paraId="0686F26F" w14:textId="77777777" w:rsidR="00442622" w:rsidRPr="00442622" w:rsidRDefault="00442622" w:rsidP="00442622">
      <w:r w:rsidRPr="00442622">
        <w:t>and</w:t>
      </w:r>
    </w:p>
    <w:p w14:paraId="020F51B6" w14:textId="77777777" w:rsidR="00442622" w:rsidRPr="00442622" w:rsidRDefault="00442622" w:rsidP="00442622">
      <w:r w:rsidRPr="00442622">
        <w:t>other relevant variables.</w:t>
      </w:r>
    </w:p>
    <w:p w14:paraId="20BE6E3D" w14:textId="77777777" w:rsidR="00442622" w:rsidRPr="00442622" w:rsidRDefault="00442622" w:rsidP="00442622">
      <w:r w:rsidRPr="00442622">
        <w:t>Again:</w:t>
      </w:r>
    </w:p>
    <w:p w14:paraId="4497D9B4" w14:textId="77777777" w:rsidR="00442622" w:rsidRPr="00442622" w:rsidRDefault="00442622" w:rsidP="00442622">
      <w:pPr>
        <w:spacing w:before="50" w:after="10" w:line="240" w:lineRule="auto"/>
      </w:pPr>
      <w:r w:rsidRPr="00442622">
        <w:rPr>
          <w:b/>
          <w:bCs/>
          <w:sz w:val="19"/>
        </w:rPr>
        <w:t>OUTCOME DIFFERENCE IS A STARTING POINT FOR ANALYSIS, NOT THE END.</w:t>
      </w:r>
    </w:p>
    <w:p w14:paraId="3D2E698C" w14:textId="77777777" w:rsidR="00442622" w:rsidRPr="00442622" w:rsidRDefault="00442622" w:rsidP="00442622">
      <w:pPr>
        <w:spacing w:before="60" w:after="10" w:line="240" w:lineRule="auto"/>
        <w:rPr>
          <w:b/>
          <w:bCs/>
        </w:rPr>
      </w:pPr>
      <w:r w:rsidRPr="00442622">
        <w:rPr>
          <w:b/>
          <w:bCs/>
          <w:sz w:val="19"/>
        </w:rPr>
        <w:t>22.22 Justice-system legitimacy</w:t>
      </w:r>
    </w:p>
    <w:p w14:paraId="389404DD" w14:textId="77777777" w:rsidR="00442622" w:rsidRPr="00442622" w:rsidRDefault="00442622" w:rsidP="00442622">
      <w:r w:rsidRPr="00442622">
        <w:t>If racial communities cease to believe courts are capable of fair treatment, the consequence can extend beyond individual cases.</w:t>
      </w:r>
    </w:p>
    <w:p w14:paraId="218B666F" w14:textId="77777777" w:rsidR="00442622" w:rsidRPr="00442622" w:rsidRDefault="00442622" w:rsidP="00442622">
      <w:r w:rsidRPr="00442622">
        <w:t>It may affect:</w:t>
      </w:r>
    </w:p>
    <w:p w14:paraId="7BE5631F" w14:textId="77777777" w:rsidR="00442622" w:rsidRPr="00442622" w:rsidRDefault="00442622" w:rsidP="00442622">
      <w:r w:rsidRPr="00442622">
        <w:t>compliance;</w:t>
      </w:r>
    </w:p>
    <w:p w14:paraId="2A18A24F" w14:textId="77777777" w:rsidR="00442622" w:rsidRPr="00442622" w:rsidRDefault="00442622" w:rsidP="00442622">
      <w:r w:rsidRPr="00442622">
        <w:t>reporting;</w:t>
      </w:r>
    </w:p>
    <w:p w14:paraId="0E1788E5" w14:textId="77777777" w:rsidR="00442622" w:rsidRPr="00442622" w:rsidRDefault="00442622" w:rsidP="00442622">
      <w:r w:rsidRPr="00442622">
        <w:t>cooperation;</w:t>
      </w:r>
    </w:p>
    <w:p w14:paraId="37EB64A7" w14:textId="77777777" w:rsidR="00442622" w:rsidRPr="00442622" w:rsidRDefault="00442622" w:rsidP="00442622">
      <w:r w:rsidRPr="00442622">
        <w:t>and</w:t>
      </w:r>
    </w:p>
    <w:p w14:paraId="5C811BA1" w14:textId="77777777" w:rsidR="00442622" w:rsidRPr="00442622" w:rsidRDefault="00442622" w:rsidP="00442622">
      <w:r w:rsidRPr="00442622">
        <w:t>social stability.</w:t>
      </w:r>
    </w:p>
    <w:p w14:paraId="600DDBD5" w14:textId="77777777" w:rsidR="00442622" w:rsidRPr="00442622" w:rsidRDefault="00442622" w:rsidP="00442622">
      <w:r w:rsidRPr="00442622">
        <w:t>Therefore justice legitimacy is a national resilience interest.</w:t>
      </w:r>
    </w:p>
    <w:p w14:paraId="2DE6CED2" w14:textId="77777777" w:rsidR="00442622" w:rsidRPr="00442622" w:rsidRDefault="00442622" w:rsidP="00442622">
      <w:pPr>
        <w:spacing w:before="100" w:after="20" w:line="240" w:lineRule="auto"/>
        <w:rPr>
          <w:b/>
          <w:bCs/>
        </w:rPr>
      </w:pPr>
      <w:r w:rsidRPr="00442622">
        <w:rPr>
          <w:b/>
          <w:bCs/>
          <w:sz w:val="21"/>
        </w:rPr>
        <w:t>PART IV — INSURANCE</w:t>
      </w:r>
    </w:p>
    <w:p w14:paraId="0A992C54" w14:textId="77777777" w:rsidR="00442622" w:rsidRPr="00442622" w:rsidRDefault="00442622" w:rsidP="00442622">
      <w:pPr>
        <w:spacing w:before="60" w:after="10" w:line="240" w:lineRule="auto"/>
        <w:rPr>
          <w:b/>
          <w:bCs/>
        </w:rPr>
      </w:pPr>
      <w:r w:rsidRPr="00442622">
        <w:rPr>
          <w:b/>
          <w:bCs/>
          <w:sz w:val="19"/>
        </w:rPr>
        <w:t>22.23 Insurance as explicit risk classification</w:t>
      </w:r>
    </w:p>
    <w:p w14:paraId="3146446B" w14:textId="77777777" w:rsidR="00442622" w:rsidRPr="00442622" w:rsidRDefault="00442622" w:rsidP="00442622">
      <w:r w:rsidRPr="00442622">
        <w:t>Insurance is one of the clearest sectors for Racial Security analysis because it openly:</w:t>
      </w:r>
    </w:p>
    <w:p w14:paraId="6FBB95A9" w14:textId="77777777" w:rsidR="00442622" w:rsidRPr="00442622" w:rsidRDefault="00442622" w:rsidP="00442622">
      <w:r w:rsidRPr="00442622">
        <w:t>classifies risk;</w:t>
      </w:r>
    </w:p>
    <w:p w14:paraId="0A69579A" w14:textId="77777777" w:rsidR="00442622" w:rsidRPr="00442622" w:rsidRDefault="00442622" w:rsidP="00442622">
      <w:r w:rsidRPr="00442622">
        <w:t>prices risk;</w:t>
      </w:r>
    </w:p>
    <w:p w14:paraId="0652754F" w14:textId="77777777" w:rsidR="00442622" w:rsidRPr="00442622" w:rsidRDefault="00442622" w:rsidP="00442622">
      <w:r w:rsidRPr="00442622">
        <w:t>pools risk;</w:t>
      </w:r>
    </w:p>
    <w:p w14:paraId="246AFA51" w14:textId="77777777" w:rsidR="00442622" w:rsidRPr="00442622" w:rsidRDefault="00442622" w:rsidP="00442622">
      <w:r w:rsidRPr="00442622">
        <w:t>and</w:t>
      </w:r>
    </w:p>
    <w:p w14:paraId="3711CC1E" w14:textId="77777777" w:rsidR="00442622" w:rsidRPr="00442622" w:rsidRDefault="00442622" w:rsidP="00442622">
      <w:r w:rsidRPr="00442622">
        <w:t>transfers financial consequences.</w:t>
      </w:r>
    </w:p>
    <w:p w14:paraId="40D07ACF" w14:textId="77777777" w:rsidR="00442622" w:rsidRPr="00442622" w:rsidRDefault="00442622" w:rsidP="00442622">
      <w:r w:rsidRPr="00442622">
        <w:t>The central question is:</w:t>
      </w:r>
    </w:p>
    <w:p w14:paraId="19041DDC" w14:textId="77777777" w:rsidR="00442622" w:rsidRPr="00442622" w:rsidRDefault="00442622" w:rsidP="00442622">
      <w:pPr>
        <w:spacing w:before="50" w:after="10" w:line="240" w:lineRule="auto"/>
      </w:pPr>
      <w:r w:rsidRPr="00442622">
        <w:rPr>
          <w:b/>
          <w:bCs/>
          <w:sz w:val="19"/>
        </w:rPr>
        <w:t>HOW DOES RISK CLASSIFICATION PRODUCE RACIAL DISTRIBUTIONAL EFFECTS?</w:t>
      </w:r>
    </w:p>
    <w:p w14:paraId="145F8BB8" w14:textId="77777777" w:rsidR="00442622" w:rsidRPr="00442622" w:rsidRDefault="00442622" w:rsidP="00442622">
      <w:pPr>
        <w:spacing w:before="60" w:after="10" w:line="240" w:lineRule="auto"/>
        <w:rPr>
          <w:b/>
          <w:bCs/>
        </w:rPr>
      </w:pPr>
      <w:r w:rsidRPr="00442622">
        <w:rPr>
          <w:b/>
          <w:bCs/>
          <w:sz w:val="19"/>
        </w:rPr>
        <w:t>22.24 Insurance pathway</w:t>
      </w:r>
    </w:p>
    <w:p w14:paraId="307FCCE3" w14:textId="77777777" w:rsidR="00442622" w:rsidRPr="00442622" w:rsidRDefault="00442622" w:rsidP="00442622">
      <w:r w:rsidRPr="00442622">
        <w:t>A simplified pathway is:</w:t>
      </w:r>
    </w:p>
    <w:p w14:paraId="31E3FF66" w14:textId="77777777" w:rsidR="00442622" w:rsidRPr="00442622" w:rsidRDefault="00442622" w:rsidP="00442622">
      <w:pPr>
        <w:spacing w:line="184" w:lineRule="exact"/>
      </w:pPr>
      <w:r w:rsidRPr="00442622">
        <w:rPr>
          <w:b/>
          <w:bCs/>
          <w:sz w:val="17"/>
        </w:rPr>
        <w:t>APPLICANT</w:t>
      </w:r>
    </w:p>
    <w:p w14:paraId="12C9CB37" w14:textId="77777777" w:rsidR="00442622" w:rsidRPr="00442622" w:rsidRDefault="00442622" w:rsidP="00442622">
      <w:pPr>
        <w:spacing w:line="184" w:lineRule="exact"/>
      </w:pPr>
      <w:r w:rsidRPr="00442622">
        <w:rPr>
          <w:sz w:val="17"/>
        </w:rPr>
        <w:t>↓</w:t>
      </w:r>
    </w:p>
    <w:p w14:paraId="6285CAAE" w14:textId="77777777" w:rsidR="00442622" w:rsidRPr="00442622" w:rsidRDefault="00442622" w:rsidP="00442622">
      <w:pPr>
        <w:spacing w:line="184" w:lineRule="exact"/>
      </w:pPr>
      <w:r w:rsidRPr="00442622">
        <w:rPr>
          <w:b/>
          <w:bCs/>
          <w:sz w:val="17"/>
        </w:rPr>
        <w:t>DATA</w:t>
      </w:r>
    </w:p>
    <w:p w14:paraId="41BD5CE9" w14:textId="77777777" w:rsidR="00442622" w:rsidRPr="00442622" w:rsidRDefault="00442622" w:rsidP="00442622">
      <w:pPr>
        <w:spacing w:line="184" w:lineRule="exact"/>
      </w:pPr>
      <w:r w:rsidRPr="00442622">
        <w:rPr>
          <w:sz w:val="17"/>
        </w:rPr>
        <w:t>↓</w:t>
      </w:r>
    </w:p>
    <w:p w14:paraId="18A23F79" w14:textId="77777777" w:rsidR="00442622" w:rsidRPr="00442622" w:rsidRDefault="00442622" w:rsidP="00442622">
      <w:pPr>
        <w:spacing w:line="184" w:lineRule="exact"/>
      </w:pPr>
      <w:r w:rsidRPr="00442622">
        <w:rPr>
          <w:b/>
          <w:bCs/>
          <w:sz w:val="17"/>
        </w:rPr>
        <w:t>RISK VARIABLES</w:t>
      </w:r>
    </w:p>
    <w:p w14:paraId="2369BCDB" w14:textId="77777777" w:rsidR="00442622" w:rsidRPr="00442622" w:rsidRDefault="00442622" w:rsidP="00442622">
      <w:pPr>
        <w:spacing w:line="184" w:lineRule="exact"/>
      </w:pPr>
      <w:r w:rsidRPr="00442622">
        <w:rPr>
          <w:sz w:val="17"/>
        </w:rPr>
        <w:t>↓</w:t>
      </w:r>
    </w:p>
    <w:p w14:paraId="2A7EE45E" w14:textId="77777777" w:rsidR="00442622" w:rsidRPr="00442622" w:rsidRDefault="00442622" w:rsidP="00442622">
      <w:pPr>
        <w:spacing w:line="184" w:lineRule="exact"/>
      </w:pPr>
      <w:r w:rsidRPr="00442622">
        <w:rPr>
          <w:b/>
          <w:bCs/>
          <w:sz w:val="17"/>
        </w:rPr>
        <w:t>UNDERWRITING / MODEL</w:t>
      </w:r>
    </w:p>
    <w:p w14:paraId="610BB693" w14:textId="77777777" w:rsidR="00442622" w:rsidRPr="00442622" w:rsidRDefault="00442622" w:rsidP="00442622">
      <w:pPr>
        <w:spacing w:line="184" w:lineRule="exact"/>
      </w:pPr>
      <w:r w:rsidRPr="00442622">
        <w:rPr>
          <w:sz w:val="17"/>
        </w:rPr>
        <w:t>↓</w:t>
      </w:r>
    </w:p>
    <w:p w14:paraId="196809BC" w14:textId="77777777" w:rsidR="00442622" w:rsidRPr="00442622" w:rsidRDefault="00442622" w:rsidP="00442622">
      <w:pPr>
        <w:spacing w:line="184" w:lineRule="exact"/>
      </w:pPr>
      <w:r w:rsidRPr="00442622">
        <w:rPr>
          <w:b/>
          <w:bCs/>
          <w:sz w:val="17"/>
        </w:rPr>
        <w:t>PRICE / TERMS / DECLINE</w:t>
      </w:r>
    </w:p>
    <w:p w14:paraId="474A2D17" w14:textId="77777777" w:rsidR="00442622" w:rsidRPr="00442622" w:rsidRDefault="00442622" w:rsidP="00442622">
      <w:pPr>
        <w:spacing w:line="184" w:lineRule="exact"/>
      </w:pPr>
      <w:r w:rsidRPr="00442622">
        <w:rPr>
          <w:sz w:val="17"/>
        </w:rPr>
        <w:t>↓</w:t>
      </w:r>
    </w:p>
    <w:p w14:paraId="03B0A340" w14:textId="77777777" w:rsidR="00442622" w:rsidRPr="00442622" w:rsidRDefault="00442622" w:rsidP="00442622">
      <w:pPr>
        <w:spacing w:line="184" w:lineRule="exact"/>
      </w:pPr>
      <w:r w:rsidRPr="00442622">
        <w:rPr>
          <w:b/>
          <w:bCs/>
          <w:sz w:val="17"/>
        </w:rPr>
        <w:t>COVERAGE</w:t>
      </w:r>
    </w:p>
    <w:p w14:paraId="2A738433" w14:textId="77777777" w:rsidR="00442622" w:rsidRPr="00442622" w:rsidRDefault="00442622" w:rsidP="00442622">
      <w:pPr>
        <w:spacing w:line="184" w:lineRule="exact"/>
      </w:pPr>
      <w:r w:rsidRPr="00442622">
        <w:rPr>
          <w:sz w:val="17"/>
        </w:rPr>
        <w:t>↓</w:t>
      </w:r>
    </w:p>
    <w:p w14:paraId="2CA369FA" w14:textId="77777777" w:rsidR="00442622" w:rsidRPr="00442622" w:rsidRDefault="00442622" w:rsidP="00442622">
      <w:pPr>
        <w:spacing w:line="184" w:lineRule="exact"/>
      </w:pPr>
      <w:r w:rsidRPr="00442622">
        <w:rPr>
          <w:b/>
          <w:bCs/>
          <w:sz w:val="17"/>
        </w:rPr>
        <w:t>CLAIM</w:t>
      </w:r>
    </w:p>
    <w:p w14:paraId="1425604F" w14:textId="77777777" w:rsidR="00442622" w:rsidRPr="00442622" w:rsidRDefault="00442622" w:rsidP="00442622">
      <w:pPr>
        <w:spacing w:line="184" w:lineRule="exact"/>
      </w:pPr>
      <w:r w:rsidRPr="00442622">
        <w:rPr>
          <w:sz w:val="17"/>
        </w:rPr>
        <w:t>↓</w:t>
      </w:r>
    </w:p>
    <w:p w14:paraId="78EC6AEC" w14:textId="77777777" w:rsidR="00442622" w:rsidRPr="00442622" w:rsidRDefault="00442622" w:rsidP="00442622">
      <w:pPr>
        <w:spacing w:line="184" w:lineRule="exact"/>
      </w:pPr>
      <w:r w:rsidRPr="00442622">
        <w:rPr>
          <w:b/>
          <w:bCs/>
          <w:sz w:val="17"/>
        </w:rPr>
        <w:t>OUTCOME</w:t>
      </w:r>
    </w:p>
    <w:p w14:paraId="20CED0BA" w14:textId="77777777" w:rsidR="00442622" w:rsidRPr="00442622" w:rsidRDefault="00442622" w:rsidP="00442622">
      <w:r w:rsidRPr="00442622">
        <w:t>Each stage can be audited.</w:t>
      </w:r>
    </w:p>
    <w:p w14:paraId="25D09882" w14:textId="77777777" w:rsidR="00442622" w:rsidRPr="00442622" w:rsidRDefault="00442622" w:rsidP="00442622">
      <w:pPr>
        <w:spacing w:before="60" w:after="10" w:line="240" w:lineRule="auto"/>
        <w:rPr>
          <w:b/>
          <w:bCs/>
        </w:rPr>
      </w:pPr>
      <w:r w:rsidRPr="00442622">
        <w:rPr>
          <w:b/>
          <w:bCs/>
          <w:sz w:val="19"/>
        </w:rPr>
        <w:t>22.25 Direct race variables</w:t>
      </w:r>
    </w:p>
    <w:p w14:paraId="4E778220" w14:textId="77777777" w:rsidR="00442622" w:rsidRPr="00442622" w:rsidRDefault="00442622" w:rsidP="00442622">
      <w:r w:rsidRPr="00442622">
        <w:t>Where race or ethnicity is directly used, the institution should identify:</w:t>
      </w:r>
    </w:p>
    <w:p w14:paraId="59C7E9BA" w14:textId="77777777" w:rsidR="00442622" w:rsidRPr="00442622" w:rsidRDefault="00442622" w:rsidP="00442622">
      <w:r w:rsidRPr="00442622">
        <w:t>legal basis;</w:t>
      </w:r>
    </w:p>
    <w:p w14:paraId="655E782F" w14:textId="77777777" w:rsidR="00442622" w:rsidRPr="00442622" w:rsidRDefault="00442622" w:rsidP="00442622">
      <w:r w:rsidRPr="00442622">
        <w:t>purpose;</w:t>
      </w:r>
    </w:p>
    <w:p w14:paraId="74358753" w14:textId="77777777" w:rsidR="00442622" w:rsidRPr="00442622" w:rsidRDefault="00442622" w:rsidP="00442622">
      <w:r w:rsidRPr="00442622">
        <w:lastRenderedPageBreak/>
        <w:t>necessity;</w:t>
      </w:r>
    </w:p>
    <w:p w14:paraId="44957CB4" w14:textId="77777777" w:rsidR="00442622" w:rsidRPr="00442622" w:rsidRDefault="00442622" w:rsidP="00442622">
      <w:r w:rsidRPr="00442622">
        <w:t>and</w:t>
      </w:r>
    </w:p>
    <w:p w14:paraId="35DDE17A" w14:textId="77777777" w:rsidR="00442622" w:rsidRPr="00442622" w:rsidRDefault="00442622" w:rsidP="00442622">
      <w:r w:rsidRPr="00442622">
        <w:t>effect.</w:t>
      </w:r>
    </w:p>
    <w:p w14:paraId="1C1FE83A" w14:textId="77777777" w:rsidR="00442622" w:rsidRPr="00442622" w:rsidRDefault="00442622" w:rsidP="00442622">
      <w:r w:rsidRPr="00442622">
        <w:t>The mere existence of racial data does not itself establish discrimination.</w:t>
      </w:r>
    </w:p>
    <w:p w14:paraId="0F1CC9EC" w14:textId="77777777" w:rsidR="00442622" w:rsidRPr="00442622" w:rsidRDefault="00442622" w:rsidP="00442622">
      <w:r w:rsidRPr="00442622">
        <w:t>The use must be examined.</w:t>
      </w:r>
    </w:p>
    <w:p w14:paraId="330187F0" w14:textId="77777777" w:rsidR="00442622" w:rsidRPr="00442622" w:rsidRDefault="00442622" w:rsidP="00442622">
      <w:pPr>
        <w:spacing w:before="60" w:after="10" w:line="240" w:lineRule="auto"/>
        <w:rPr>
          <w:b/>
          <w:bCs/>
        </w:rPr>
      </w:pPr>
      <w:r w:rsidRPr="00442622">
        <w:rPr>
          <w:b/>
          <w:bCs/>
          <w:sz w:val="19"/>
        </w:rPr>
        <w:t>22.26 Proxy variables</w:t>
      </w:r>
    </w:p>
    <w:p w14:paraId="5CC8C9D1" w14:textId="77777777" w:rsidR="00442622" w:rsidRPr="00442622" w:rsidRDefault="00442622" w:rsidP="00442622">
      <w:r w:rsidRPr="00442622">
        <w:t>More difficult questions arise through:</w:t>
      </w:r>
    </w:p>
    <w:p w14:paraId="1DF349A5" w14:textId="77777777" w:rsidR="00442622" w:rsidRPr="00442622" w:rsidRDefault="00442622" w:rsidP="00442622">
      <w:r w:rsidRPr="00442622">
        <w:t>postcode;</w:t>
      </w:r>
    </w:p>
    <w:p w14:paraId="195CF5F1" w14:textId="77777777" w:rsidR="00442622" w:rsidRPr="00442622" w:rsidRDefault="00442622" w:rsidP="00442622">
      <w:r w:rsidRPr="00442622">
        <w:t>credit data;</w:t>
      </w:r>
    </w:p>
    <w:p w14:paraId="1E53DE78" w14:textId="77777777" w:rsidR="00442622" w:rsidRPr="00442622" w:rsidRDefault="00442622" w:rsidP="00442622">
      <w:r w:rsidRPr="00442622">
        <w:t>occupation;</w:t>
      </w:r>
    </w:p>
    <w:p w14:paraId="128A52C0" w14:textId="77777777" w:rsidR="00442622" w:rsidRPr="00442622" w:rsidRDefault="00442622" w:rsidP="00442622">
      <w:r w:rsidRPr="00442622">
        <w:t>claims history;</w:t>
      </w:r>
    </w:p>
    <w:p w14:paraId="5F954938" w14:textId="77777777" w:rsidR="00442622" w:rsidRPr="00442622" w:rsidRDefault="00442622" w:rsidP="00442622">
      <w:r w:rsidRPr="00442622">
        <w:t>property characteristics;</w:t>
      </w:r>
    </w:p>
    <w:p w14:paraId="7D26CF65" w14:textId="77777777" w:rsidR="00442622" w:rsidRPr="00442622" w:rsidRDefault="00442622" w:rsidP="00442622">
      <w:r w:rsidRPr="00442622">
        <w:t>or</w:t>
      </w:r>
    </w:p>
    <w:p w14:paraId="54EF3EAA" w14:textId="77777777" w:rsidR="00442622" w:rsidRPr="00442622" w:rsidRDefault="00442622" w:rsidP="00442622">
      <w:r w:rsidRPr="00442622">
        <w:t>other variables</w:t>
      </w:r>
    </w:p>
    <w:p w14:paraId="7943EC07" w14:textId="77777777" w:rsidR="00442622" w:rsidRPr="00442622" w:rsidRDefault="00442622" w:rsidP="00442622">
      <w:r w:rsidRPr="00442622">
        <w:t>that may correlate with racial populations.</w:t>
      </w:r>
    </w:p>
    <w:p w14:paraId="3DC2B471" w14:textId="77777777" w:rsidR="00442622" w:rsidRPr="00442622" w:rsidRDefault="00442622" w:rsidP="00442622">
      <w:r w:rsidRPr="00442622">
        <w:t>A proxy relationship should not be assumed.</w:t>
      </w:r>
    </w:p>
    <w:p w14:paraId="71911C1A" w14:textId="77777777" w:rsidR="00442622" w:rsidRPr="00442622" w:rsidRDefault="00442622" w:rsidP="00442622">
      <w:r w:rsidRPr="00442622">
        <w:t>It should be demonstrated.</w:t>
      </w:r>
    </w:p>
    <w:p w14:paraId="23747888" w14:textId="77777777" w:rsidR="00442622" w:rsidRPr="00442622" w:rsidRDefault="00442622" w:rsidP="00442622">
      <w:pPr>
        <w:spacing w:before="60" w:after="10" w:line="240" w:lineRule="auto"/>
        <w:rPr>
          <w:b/>
          <w:bCs/>
        </w:rPr>
      </w:pPr>
      <w:r w:rsidRPr="00442622">
        <w:rPr>
          <w:b/>
          <w:bCs/>
          <w:sz w:val="19"/>
        </w:rPr>
        <w:t>22.27 Postcode example</w:t>
      </w:r>
    </w:p>
    <w:p w14:paraId="4640CE60" w14:textId="77777777" w:rsidR="00442622" w:rsidRPr="00442622" w:rsidRDefault="00442622" w:rsidP="00442622">
      <w:r w:rsidRPr="00442622">
        <w:t>The correct chain is:</w:t>
      </w:r>
    </w:p>
    <w:p w14:paraId="3F3A11F7" w14:textId="77777777" w:rsidR="00442622" w:rsidRPr="00442622" w:rsidRDefault="00442622" w:rsidP="00442622">
      <w:pPr>
        <w:spacing w:line="184" w:lineRule="exact"/>
      </w:pPr>
      <w:r w:rsidRPr="00442622">
        <w:rPr>
          <w:b/>
          <w:bCs/>
          <w:sz w:val="17"/>
        </w:rPr>
        <w:t>POSTCODE</w:t>
      </w:r>
    </w:p>
    <w:p w14:paraId="31D00972" w14:textId="77777777" w:rsidR="00442622" w:rsidRPr="00442622" w:rsidRDefault="00442622" w:rsidP="00442622">
      <w:pPr>
        <w:spacing w:line="184" w:lineRule="exact"/>
      </w:pPr>
      <w:r w:rsidRPr="00442622">
        <w:rPr>
          <w:sz w:val="17"/>
        </w:rPr>
        <w:t>↓</w:t>
      </w:r>
    </w:p>
    <w:p w14:paraId="150736A7" w14:textId="77777777" w:rsidR="00442622" w:rsidRPr="00442622" w:rsidRDefault="00442622" w:rsidP="00442622">
      <w:pPr>
        <w:spacing w:line="184" w:lineRule="exact"/>
      </w:pPr>
      <w:r w:rsidRPr="00442622">
        <w:rPr>
          <w:b/>
          <w:bCs/>
          <w:sz w:val="17"/>
        </w:rPr>
        <w:t>GEOGRAPHIC RISK INFORMATION</w:t>
      </w:r>
    </w:p>
    <w:p w14:paraId="50C86F25" w14:textId="77777777" w:rsidR="00442622" w:rsidRPr="00442622" w:rsidRDefault="00442622" w:rsidP="00442622">
      <w:pPr>
        <w:spacing w:line="184" w:lineRule="exact"/>
      </w:pPr>
      <w:r w:rsidRPr="00442622">
        <w:rPr>
          <w:sz w:val="17"/>
        </w:rPr>
        <w:t>↓</w:t>
      </w:r>
    </w:p>
    <w:p w14:paraId="345CCD69" w14:textId="77777777" w:rsidR="00442622" w:rsidRPr="00442622" w:rsidRDefault="00442622" w:rsidP="00442622">
      <w:pPr>
        <w:spacing w:line="184" w:lineRule="exact"/>
      </w:pPr>
      <w:r w:rsidRPr="00442622">
        <w:rPr>
          <w:b/>
          <w:bCs/>
          <w:sz w:val="17"/>
        </w:rPr>
        <w:t>UNDERWRITING DECISION</w:t>
      </w:r>
    </w:p>
    <w:p w14:paraId="67410F5B" w14:textId="77777777" w:rsidR="00442622" w:rsidRPr="00442622" w:rsidRDefault="00442622" w:rsidP="00442622">
      <w:pPr>
        <w:spacing w:line="184" w:lineRule="exact"/>
      </w:pPr>
      <w:r w:rsidRPr="00442622">
        <w:rPr>
          <w:sz w:val="17"/>
        </w:rPr>
        <w:t>↓</w:t>
      </w:r>
    </w:p>
    <w:p w14:paraId="45F70A92" w14:textId="77777777" w:rsidR="00442622" w:rsidRPr="00442622" w:rsidRDefault="00442622" w:rsidP="00442622">
      <w:pPr>
        <w:spacing w:before="50" w:after="10" w:line="240" w:lineRule="auto"/>
      </w:pPr>
      <w:r w:rsidRPr="00442622">
        <w:rPr>
          <w:b/>
          <w:bCs/>
          <w:sz w:val="19"/>
        </w:rPr>
        <w:t>RACIALLY UNEVEN POPULATION DISTRIBUTION</w:t>
      </w:r>
    </w:p>
    <w:p w14:paraId="315D6E30" w14:textId="77777777" w:rsidR="00442622" w:rsidRPr="00442622" w:rsidRDefault="00442622" w:rsidP="00442622">
      <w:pPr>
        <w:spacing w:line="184" w:lineRule="exact"/>
      </w:pPr>
      <w:r w:rsidRPr="00442622">
        <w:rPr>
          <w:sz w:val="17"/>
        </w:rPr>
        <w:t>↓</w:t>
      </w:r>
    </w:p>
    <w:p w14:paraId="6858F789" w14:textId="77777777" w:rsidR="00442622" w:rsidRPr="00442622" w:rsidRDefault="00442622" w:rsidP="00442622">
      <w:pPr>
        <w:spacing w:line="184" w:lineRule="exact"/>
      </w:pPr>
      <w:r w:rsidRPr="00442622">
        <w:rPr>
          <w:b/>
          <w:bCs/>
          <w:sz w:val="17"/>
        </w:rPr>
        <w:t>POSSIBLE UNEVEN OUTCOME</w:t>
      </w:r>
    </w:p>
    <w:p w14:paraId="381D2347" w14:textId="77777777" w:rsidR="00442622" w:rsidRPr="00442622" w:rsidRDefault="00442622" w:rsidP="00442622">
      <w:r w:rsidRPr="00442622">
        <w:t>This does not automatically establish:</w:t>
      </w:r>
    </w:p>
    <w:p w14:paraId="50DF32D5" w14:textId="77777777" w:rsidR="00442622" w:rsidRPr="00442622" w:rsidRDefault="00442622" w:rsidP="00442622">
      <w:pPr>
        <w:spacing w:line="184" w:lineRule="exact"/>
      </w:pPr>
      <w:r w:rsidRPr="00442622">
        <w:rPr>
          <w:b/>
          <w:bCs/>
          <w:sz w:val="17"/>
        </w:rPr>
        <w:t>POSTCODE = RACE</w:t>
      </w:r>
    </w:p>
    <w:p w14:paraId="1DADFFA1" w14:textId="77777777" w:rsidR="00442622" w:rsidRPr="00442622" w:rsidRDefault="00442622" w:rsidP="00442622">
      <w:r w:rsidRPr="00442622">
        <w:t>or</w:t>
      </w:r>
    </w:p>
    <w:p w14:paraId="37348CB2" w14:textId="77777777" w:rsidR="00442622" w:rsidRPr="00442622" w:rsidRDefault="00442622" w:rsidP="00442622">
      <w:pPr>
        <w:spacing w:line="184" w:lineRule="exact"/>
      </w:pPr>
      <w:r w:rsidRPr="00442622">
        <w:rPr>
          <w:b/>
          <w:bCs/>
          <w:sz w:val="17"/>
        </w:rPr>
        <w:t>RACIAL DISCRIMINATION.</w:t>
      </w:r>
    </w:p>
    <w:p w14:paraId="76064DE5" w14:textId="77777777" w:rsidR="00442622" w:rsidRPr="00442622" w:rsidRDefault="00442622" w:rsidP="00442622">
      <w:r w:rsidRPr="00442622">
        <w:t>The causal pathway must be tested.</w:t>
      </w:r>
    </w:p>
    <w:p w14:paraId="452C614D" w14:textId="77777777" w:rsidR="00442622" w:rsidRPr="00442622" w:rsidRDefault="00442622" w:rsidP="00442622">
      <w:pPr>
        <w:spacing w:before="60" w:after="10" w:line="240" w:lineRule="auto"/>
        <w:rPr>
          <w:b/>
          <w:bCs/>
        </w:rPr>
      </w:pPr>
      <w:r w:rsidRPr="00442622">
        <w:rPr>
          <w:b/>
          <w:bCs/>
          <w:sz w:val="19"/>
        </w:rPr>
        <w:t>22.28 Insurance audit questions</w:t>
      </w:r>
    </w:p>
    <w:p w14:paraId="529DA84E" w14:textId="77777777" w:rsidR="00442622" w:rsidRPr="00442622" w:rsidRDefault="00442622" w:rsidP="00442622">
      <w:r w:rsidRPr="00442622">
        <w:t>The audit might ask:</w:t>
      </w:r>
    </w:p>
    <w:p w14:paraId="054E904E" w14:textId="77777777" w:rsidR="00442622" w:rsidRPr="00442622" w:rsidRDefault="00442622" w:rsidP="00442622">
      <w:r w:rsidRPr="00442622">
        <w:t>Which variables drive price?</w:t>
      </w:r>
    </w:p>
    <w:p w14:paraId="3202BD41" w14:textId="77777777" w:rsidR="00442622" w:rsidRPr="00442622" w:rsidRDefault="00442622" w:rsidP="00442622">
      <w:r w:rsidRPr="00442622">
        <w:t>Which variables drive decline?</w:t>
      </w:r>
    </w:p>
    <w:p w14:paraId="2E2333F1" w14:textId="77777777" w:rsidR="00442622" w:rsidRPr="00442622" w:rsidRDefault="00442622" w:rsidP="00442622">
      <w:r w:rsidRPr="00442622">
        <w:t>Which models are used?</w:t>
      </w:r>
    </w:p>
    <w:p w14:paraId="178C696A" w14:textId="77777777" w:rsidR="00442622" w:rsidRPr="00442622" w:rsidRDefault="00442622" w:rsidP="00442622">
      <w:r w:rsidRPr="00442622">
        <w:t>What third-party data are used?</w:t>
      </w:r>
    </w:p>
    <w:p w14:paraId="00B4B837" w14:textId="77777777" w:rsidR="00442622" w:rsidRPr="00442622" w:rsidRDefault="00442622" w:rsidP="00442622">
      <w:r w:rsidRPr="00442622">
        <w:t>What fairness testing exists?</w:t>
      </w:r>
    </w:p>
    <w:p w14:paraId="300BCC01" w14:textId="77777777" w:rsidR="00442622" w:rsidRPr="00442622" w:rsidRDefault="00442622" w:rsidP="00442622">
      <w:r w:rsidRPr="00442622">
        <w:t>How are proxy effects identified?</w:t>
      </w:r>
    </w:p>
    <w:p w14:paraId="4F9E1AC7" w14:textId="77777777" w:rsidR="00442622" w:rsidRPr="00442622" w:rsidRDefault="00442622" w:rsidP="00442622">
      <w:r w:rsidRPr="00442622">
        <w:t>Are outcomes analysed by race or ethnicity?</w:t>
      </w:r>
    </w:p>
    <w:p w14:paraId="7F763685" w14:textId="77777777" w:rsidR="00442622" w:rsidRPr="00442622" w:rsidRDefault="00442622" w:rsidP="00442622">
      <w:r w:rsidRPr="00442622">
        <w:t>What happens if unexplained disparities emerge?</w:t>
      </w:r>
    </w:p>
    <w:p w14:paraId="751675F6" w14:textId="77777777" w:rsidR="00442622" w:rsidRPr="00442622" w:rsidRDefault="00442622" w:rsidP="00442622">
      <w:r w:rsidRPr="00442622">
        <w:t>Can consumers challenge incorrect data?</w:t>
      </w:r>
    </w:p>
    <w:p w14:paraId="79B86310" w14:textId="77777777" w:rsidR="00442622" w:rsidRPr="00442622" w:rsidRDefault="00442622" w:rsidP="00442622">
      <w:r w:rsidRPr="00442622">
        <w:t>This is a proper racial-risk investigation.</w:t>
      </w:r>
    </w:p>
    <w:p w14:paraId="46DA48E4" w14:textId="77777777" w:rsidR="00442622" w:rsidRPr="00442622" w:rsidRDefault="00442622" w:rsidP="00442622">
      <w:pPr>
        <w:spacing w:before="60" w:after="10" w:line="240" w:lineRule="auto"/>
        <w:rPr>
          <w:b/>
          <w:bCs/>
        </w:rPr>
      </w:pPr>
      <w:r w:rsidRPr="00442622">
        <w:rPr>
          <w:b/>
          <w:bCs/>
          <w:sz w:val="19"/>
        </w:rPr>
        <w:t>22.29 Claims</w:t>
      </w:r>
    </w:p>
    <w:p w14:paraId="3F2B3A61" w14:textId="77777777" w:rsidR="00442622" w:rsidRPr="00442622" w:rsidRDefault="00442622" w:rsidP="00442622">
      <w:r w:rsidRPr="00442622">
        <w:t>Claims outcomes also require analysis.</w:t>
      </w:r>
    </w:p>
    <w:p w14:paraId="786B7620" w14:textId="77777777" w:rsidR="00442622" w:rsidRPr="00442622" w:rsidRDefault="00442622" w:rsidP="00442622">
      <w:r w:rsidRPr="00442622">
        <w:t>Questions include:</w:t>
      </w:r>
    </w:p>
    <w:p w14:paraId="4D9F9020" w14:textId="77777777" w:rsidR="00442622" w:rsidRPr="00442622" w:rsidRDefault="00442622" w:rsidP="00442622">
      <w:r w:rsidRPr="00442622">
        <w:t>Are claims accepted at different rates?</w:t>
      </w:r>
    </w:p>
    <w:p w14:paraId="7D69080B" w14:textId="77777777" w:rsidR="00442622" w:rsidRPr="00442622" w:rsidRDefault="00442622" w:rsidP="00442622">
      <w:r w:rsidRPr="00442622">
        <w:t>Are settlement times different?</w:t>
      </w:r>
    </w:p>
    <w:p w14:paraId="416687D4" w14:textId="77777777" w:rsidR="00442622" w:rsidRPr="00442622" w:rsidRDefault="00442622" w:rsidP="00442622">
      <w:r w:rsidRPr="00442622">
        <w:t>Are fraud flags distributed unevenly?</w:t>
      </w:r>
    </w:p>
    <w:p w14:paraId="1575B758" w14:textId="77777777" w:rsidR="00442622" w:rsidRPr="00442622" w:rsidRDefault="00442622" w:rsidP="00442622">
      <w:r w:rsidRPr="00442622">
        <w:t>Are differences explained by claim type or risk?</w:t>
      </w:r>
    </w:p>
    <w:p w14:paraId="600770F3" w14:textId="77777777" w:rsidR="00442622" w:rsidRPr="00442622" w:rsidRDefault="00442622" w:rsidP="00442622">
      <w:r w:rsidRPr="00442622">
        <w:t>Are human reviewers involved?</w:t>
      </w:r>
    </w:p>
    <w:p w14:paraId="18850D25" w14:textId="77777777" w:rsidR="00442622" w:rsidRPr="00442622" w:rsidRDefault="00442622" w:rsidP="00442622">
      <w:r w:rsidRPr="00442622">
        <w:t>What controls prevent model or decision error?</w:t>
      </w:r>
    </w:p>
    <w:p w14:paraId="56B285E9" w14:textId="77777777" w:rsidR="00442622" w:rsidRPr="00442622" w:rsidRDefault="00442622" w:rsidP="00442622">
      <w:pPr>
        <w:spacing w:before="60" w:after="10" w:line="240" w:lineRule="auto"/>
        <w:rPr>
          <w:b/>
          <w:bCs/>
        </w:rPr>
      </w:pPr>
      <w:r w:rsidRPr="00442622">
        <w:rPr>
          <w:b/>
          <w:bCs/>
          <w:sz w:val="19"/>
        </w:rPr>
        <w:t>22.30 Insurance and economic resilience</w:t>
      </w:r>
    </w:p>
    <w:p w14:paraId="19C813EA" w14:textId="77777777" w:rsidR="00442622" w:rsidRPr="00442622" w:rsidRDefault="00442622" w:rsidP="00442622">
      <w:r w:rsidRPr="00442622">
        <w:t>Insurance affects the ability to:</w:t>
      </w:r>
    </w:p>
    <w:p w14:paraId="2BB0AA70" w14:textId="77777777" w:rsidR="00442622" w:rsidRPr="00442622" w:rsidRDefault="00442622" w:rsidP="00442622">
      <w:r w:rsidRPr="00442622">
        <w:t>own assets;</w:t>
      </w:r>
    </w:p>
    <w:p w14:paraId="33874788" w14:textId="77777777" w:rsidR="00442622" w:rsidRPr="00442622" w:rsidRDefault="00442622" w:rsidP="00442622">
      <w:r w:rsidRPr="00442622">
        <w:t>operate businesses;</w:t>
      </w:r>
    </w:p>
    <w:p w14:paraId="67CFF2C3" w14:textId="77777777" w:rsidR="00442622" w:rsidRPr="00442622" w:rsidRDefault="00442622" w:rsidP="00442622">
      <w:r w:rsidRPr="00442622">
        <w:t>drive;</w:t>
      </w:r>
    </w:p>
    <w:p w14:paraId="2FA1122F" w14:textId="77777777" w:rsidR="00442622" w:rsidRPr="00442622" w:rsidRDefault="00442622" w:rsidP="00442622">
      <w:r w:rsidRPr="00442622">
        <w:t>borrow;</w:t>
      </w:r>
    </w:p>
    <w:p w14:paraId="51436BC4" w14:textId="77777777" w:rsidR="00442622" w:rsidRPr="00442622" w:rsidRDefault="00442622" w:rsidP="00442622">
      <w:r w:rsidRPr="00442622">
        <w:t>recover from loss;</w:t>
      </w:r>
    </w:p>
    <w:p w14:paraId="228A1E1D" w14:textId="77777777" w:rsidR="00442622" w:rsidRPr="00442622" w:rsidRDefault="00442622" w:rsidP="00442622">
      <w:r w:rsidRPr="00442622">
        <w:t>and</w:t>
      </w:r>
    </w:p>
    <w:p w14:paraId="27B20532" w14:textId="77777777" w:rsidR="00442622" w:rsidRPr="00442622" w:rsidRDefault="00442622" w:rsidP="00442622">
      <w:r w:rsidRPr="00442622">
        <w:t>protect wealth.</w:t>
      </w:r>
    </w:p>
    <w:p w14:paraId="737E0DA7" w14:textId="77777777" w:rsidR="00442622" w:rsidRPr="00442622" w:rsidRDefault="00442622" w:rsidP="00442622">
      <w:r w:rsidRPr="00442622">
        <w:t>Therefore exclusion from insurance can become economic-security exclusion.</w:t>
      </w:r>
    </w:p>
    <w:p w14:paraId="45DEAC3D" w14:textId="77777777" w:rsidR="00442622" w:rsidRPr="00442622" w:rsidRDefault="00442622" w:rsidP="00442622">
      <w:r w:rsidRPr="00442622">
        <w:t>At scale, this can affect community resilience.</w:t>
      </w:r>
    </w:p>
    <w:p w14:paraId="4BB4567B" w14:textId="77777777" w:rsidR="00442622" w:rsidRPr="00442622" w:rsidRDefault="00442622" w:rsidP="00442622">
      <w:pPr>
        <w:spacing w:before="60" w:after="10" w:line="240" w:lineRule="auto"/>
        <w:rPr>
          <w:b/>
          <w:bCs/>
        </w:rPr>
      </w:pPr>
      <w:r w:rsidRPr="00442622">
        <w:rPr>
          <w:b/>
          <w:bCs/>
          <w:sz w:val="19"/>
        </w:rPr>
        <w:t>22.31 Insurance and national security</w:t>
      </w:r>
    </w:p>
    <w:p w14:paraId="606687B8" w14:textId="77777777" w:rsidR="00442622" w:rsidRPr="00442622" w:rsidRDefault="00442622" w:rsidP="00442622">
      <w:r w:rsidRPr="00442622">
        <w:t>The national-security pathway may be:</w:t>
      </w:r>
    </w:p>
    <w:p w14:paraId="58719248" w14:textId="77777777" w:rsidR="00442622" w:rsidRPr="00442622" w:rsidRDefault="00442622" w:rsidP="00442622">
      <w:pPr>
        <w:spacing w:line="184" w:lineRule="exact"/>
      </w:pPr>
      <w:r w:rsidRPr="00442622">
        <w:rPr>
          <w:b/>
          <w:bCs/>
          <w:sz w:val="17"/>
        </w:rPr>
        <w:t>INSURANCE SYSTEM</w:t>
      </w:r>
    </w:p>
    <w:p w14:paraId="1805B857" w14:textId="77777777" w:rsidR="00442622" w:rsidRPr="00442622" w:rsidRDefault="00442622" w:rsidP="00442622">
      <w:pPr>
        <w:spacing w:line="184" w:lineRule="exact"/>
      </w:pPr>
      <w:r w:rsidRPr="00442622">
        <w:rPr>
          <w:sz w:val="17"/>
        </w:rPr>
        <w:t>↓</w:t>
      </w:r>
    </w:p>
    <w:p w14:paraId="2E7D8F77" w14:textId="77777777" w:rsidR="00442622" w:rsidRPr="00442622" w:rsidRDefault="00442622" w:rsidP="00442622">
      <w:pPr>
        <w:spacing w:before="50" w:after="10" w:line="240" w:lineRule="auto"/>
      </w:pPr>
      <w:r w:rsidRPr="00442622">
        <w:rPr>
          <w:b/>
          <w:bCs/>
          <w:sz w:val="19"/>
        </w:rPr>
        <w:t>HOUSEHOLD / BUSINESS RESILIENCE</w:t>
      </w:r>
    </w:p>
    <w:p w14:paraId="21F58201" w14:textId="77777777" w:rsidR="00442622" w:rsidRPr="00442622" w:rsidRDefault="00442622" w:rsidP="00442622">
      <w:pPr>
        <w:spacing w:line="184" w:lineRule="exact"/>
      </w:pPr>
      <w:r w:rsidRPr="00442622">
        <w:rPr>
          <w:sz w:val="17"/>
        </w:rPr>
        <w:t>↓</w:t>
      </w:r>
    </w:p>
    <w:p w14:paraId="62891590" w14:textId="77777777" w:rsidR="00442622" w:rsidRPr="00442622" w:rsidRDefault="00442622" w:rsidP="00442622">
      <w:pPr>
        <w:spacing w:line="184" w:lineRule="exact"/>
      </w:pPr>
      <w:r w:rsidRPr="00442622">
        <w:rPr>
          <w:b/>
          <w:bCs/>
          <w:sz w:val="17"/>
        </w:rPr>
        <w:t>ECONOMIC RESILIENCE</w:t>
      </w:r>
    </w:p>
    <w:p w14:paraId="400D0DCE" w14:textId="77777777" w:rsidR="00442622" w:rsidRPr="00442622" w:rsidRDefault="00442622" w:rsidP="00442622">
      <w:pPr>
        <w:spacing w:line="184" w:lineRule="exact"/>
      </w:pPr>
      <w:r w:rsidRPr="00442622">
        <w:rPr>
          <w:sz w:val="17"/>
        </w:rPr>
        <w:t>↓</w:t>
      </w:r>
    </w:p>
    <w:p w14:paraId="4FD75F2B" w14:textId="77777777" w:rsidR="00442622" w:rsidRPr="00442622" w:rsidRDefault="00442622" w:rsidP="00442622">
      <w:pPr>
        <w:spacing w:before="50" w:after="10" w:line="240" w:lineRule="auto"/>
      </w:pPr>
      <w:r w:rsidRPr="00442622">
        <w:rPr>
          <w:b/>
          <w:bCs/>
          <w:sz w:val="19"/>
        </w:rPr>
        <w:lastRenderedPageBreak/>
        <w:t>SYSTEMIC FINANCIAL / SOCIAL CONSEQUENCE</w:t>
      </w:r>
    </w:p>
    <w:p w14:paraId="146ACB77" w14:textId="77777777" w:rsidR="00442622" w:rsidRPr="00442622" w:rsidRDefault="00442622" w:rsidP="00442622">
      <w:pPr>
        <w:spacing w:line="184" w:lineRule="exact"/>
      </w:pPr>
      <w:r w:rsidRPr="00442622">
        <w:rPr>
          <w:sz w:val="17"/>
        </w:rPr>
        <w:t>↓</w:t>
      </w:r>
    </w:p>
    <w:p w14:paraId="600C5BB6" w14:textId="77777777" w:rsidR="00442622" w:rsidRPr="00442622" w:rsidRDefault="00442622" w:rsidP="00442622">
      <w:pPr>
        <w:spacing w:line="184" w:lineRule="exact"/>
      </w:pPr>
      <w:r w:rsidRPr="00442622">
        <w:rPr>
          <w:b/>
          <w:bCs/>
          <w:sz w:val="17"/>
        </w:rPr>
        <w:t>NATIONAL RESILIENCE</w:t>
      </w:r>
    </w:p>
    <w:p w14:paraId="552739E5" w14:textId="77777777" w:rsidR="00442622" w:rsidRPr="00442622" w:rsidRDefault="00442622" w:rsidP="00442622">
      <w:r w:rsidRPr="00442622">
        <w:t>This is why insurance belongs within the broader doctrine.</w:t>
      </w:r>
    </w:p>
    <w:p w14:paraId="5536B046" w14:textId="77777777" w:rsidR="00442622" w:rsidRPr="00442622" w:rsidRDefault="00442622" w:rsidP="00442622">
      <w:pPr>
        <w:spacing w:before="100" w:after="20" w:line="240" w:lineRule="auto"/>
        <w:rPr>
          <w:b/>
          <w:bCs/>
        </w:rPr>
      </w:pPr>
      <w:r w:rsidRPr="00442622">
        <w:rPr>
          <w:b/>
          <w:bCs/>
          <w:sz w:val="21"/>
        </w:rPr>
        <w:t>PART V — EMPLOYMENT</w:t>
      </w:r>
    </w:p>
    <w:p w14:paraId="2E154BFE" w14:textId="77777777" w:rsidR="00442622" w:rsidRPr="00442622" w:rsidRDefault="00442622" w:rsidP="00442622">
      <w:pPr>
        <w:spacing w:before="60" w:after="10" w:line="240" w:lineRule="auto"/>
        <w:rPr>
          <w:b/>
          <w:bCs/>
        </w:rPr>
      </w:pPr>
      <w:r w:rsidRPr="00442622">
        <w:rPr>
          <w:b/>
          <w:bCs/>
          <w:sz w:val="19"/>
        </w:rPr>
        <w:t>22.32 Employment as economic infrastructure</w:t>
      </w:r>
    </w:p>
    <w:p w14:paraId="02110B98" w14:textId="77777777" w:rsidR="00442622" w:rsidRPr="00442622" w:rsidRDefault="00442622" w:rsidP="00442622">
      <w:r w:rsidRPr="00442622">
        <w:t>Employment affects:</w:t>
      </w:r>
    </w:p>
    <w:p w14:paraId="62F68229" w14:textId="77777777" w:rsidR="00442622" w:rsidRPr="00442622" w:rsidRDefault="00442622" w:rsidP="00442622">
      <w:r w:rsidRPr="00442622">
        <w:t>income;</w:t>
      </w:r>
    </w:p>
    <w:p w14:paraId="25EC44BA" w14:textId="77777777" w:rsidR="00442622" w:rsidRPr="00442622" w:rsidRDefault="00442622" w:rsidP="00442622">
      <w:r w:rsidRPr="00442622">
        <w:t>skills;</w:t>
      </w:r>
    </w:p>
    <w:p w14:paraId="74155847" w14:textId="77777777" w:rsidR="00442622" w:rsidRPr="00442622" w:rsidRDefault="00442622" w:rsidP="00442622">
      <w:r w:rsidRPr="00442622">
        <w:t>status;</w:t>
      </w:r>
    </w:p>
    <w:p w14:paraId="71E88B49" w14:textId="77777777" w:rsidR="00442622" w:rsidRPr="00442622" w:rsidRDefault="00442622" w:rsidP="00442622">
      <w:r w:rsidRPr="00442622">
        <w:t>pensions;</w:t>
      </w:r>
    </w:p>
    <w:p w14:paraId="01345427" w14:textId="77777777" w:rsidR="00442622" w:rsidRPr="00442622" w:rsidRDefault="00442622" w:rsidP="00442622">
      <w:r w:rsidRPr="00442622">
        <w:t>National Insurance;</w:t>
      </w:r>
    </w:p>
    <w:p w14:paraId="4F8D0D8C" w14:textId="77777777" w:rsidR="00442622" w:rsidRPr="00442622" w:rsidRDefault="00442622" w:rsidP="00442622">
      <w:r w:rsidRPr="00442622">
        <w:t>housing;</w:t>
      </w:r>
    </w:p>
    <w:p w14:paraId="714D823C" w14:textId="77777777" w:rsidR="00442622" w:rsidRPr="00442622" w:rsidRDefault="00442622" w:rsidP="00442622">
      <w:r w:rsidRPr="00442622">
        <w:t>wealth;</w:t>
      </w:r>
    </w:p>
    <w:p w14:paraId="458A1CF3" w14:textId="77777777" w:rsidR="00442622" w:rsidRPr="00442622" w:rsidRDefault="00442622" w:rsidP="00442622">
      <w:r w:rsidRPr="00442622">
        <w:t>and</w:t>
      </w:r>
    </w:p>
    <w:p w14:paraId="5E857882" w14:textId="77777777" w:rsidR="00442622" w:rsidRPr="00442622" w:rsidRDefault="00442622" w:rsidP="00442622">
      <w:r w:rsidRPr="00442622">
        <w:t>economic participation.</w:t>
      </w:r>
    </w:p>
    <w:p w14:paraId="416CF216" w14:textId="77777777" w:rsidR="00442622" w:rsidRPr="00442622" w:rsidRDefault="00442622" w:rsidP="00442622">
      <w:r w:rsidRPr="00442622">
        <w:t>Racial employment risk is therefore broader than recruitment alone.</w:t>
      </w:r>
    </w:p>
    <w:p w14:paraId="307CF2E6" w14:textId="77777777" w:rsidR="00442622" w:rsidRPr="00442622" w:rsidRDefault="00442622" w:rsidP="00442622">
      <w:pPr>
        <w:spacing w:before="60" w:after="10" w:line="240" w:lineRule="auto"/>
        <w:rPr>
          <w:b/>
          <w:bCs/>
        </w:rPr>
      </w:pPr>
      <w:r w:rsidRPr="00442622">
        <w:rPr>
          <w:b/>
          <w:bCs/>
          <w:sz w:val="19"/>
        </w:rPr>
        <w:t>22.33 Employment pathway</w:t>
      </w:r>
    </w:p>
    <w:p w14:paraId="447F2284" w14:textId="77777777" w:rsidR="00442622" w:rsidRPr="00442622" w:rsidRDefault="00442622" w:rsidP="00442622">
      <w:r w:rsidRPr="00442622">
        <w:t>A typical pathway is:</w:t>
      </w:r>
    </w:p>
    <w:p w14:paraId="5C5C0E4C" w14:textId="77777777" w:rsidR="00442622" w:rsidRPr="00442622" w:rsidRDefault="00442622" w:rsidP="00442622">
      <w:pPr>
        <w:spacing w:line="184" w:lineRule="exact"/>
      </w:pPr>
      <w:r w:rsidRPr="00442622">
        <w:rPr>
          <w:b/>
          <w:bCs/>
          <w:sz w:val="17"/>
        </w:rPr>
        <w:t>APPLICANT / WORKER</w:t>
      </w:r>
    </w:p>
    <w:p w14:paraId="529D6C79" w14:textId="77777777" w:rsidR="00442622" w:rsidRPr="00442622" w:rsidRDefault="00442622" w:rsidP="00442622">
      <w:pPr>
        <w:spacing w:line="184" w:lineRule="exact"/>
      </w:pPr>
      <w:r w:rsidRPr="00442622">
        <w:rPr>
          <w:sz w:val="17"/>
        </w:rPr>
        <w:t>↓</w:t>
      </w:r>
    </w:p>
    <w:p w14:paraId="7C574940" w14:textId="77777777" w:rsidR="00442622" w:rsidRPr="00442622" w:rsidRDefault="00442622" w:rsidP="00442622">
      <w:pPr>
        <w:spacing w:line="184" w:lineRule="exact"/>
      </w:pPr>
      <w:r w:rsidRPr="00442622">
        <w:rPr>
          <w:b/>
          <w:bCs/>
          <w:sz w:val="17"/>
        </w:rPr>
        <w:t>RECRUITMENT</w:t>
      </w:r>
    </w:p>
    <w:p w14:paraId="3BA220A6" w14:textId="77777777" w:rsidR="00442622" w:rsidRPr="00442622" w:rsidRDefault="00442622" w:rsidP="00442622">
      <w:pPr>
        <w:spacing w:line="184" w:lineRule="exact"/>
      </w:pPr>
      <w:r w:rsidRPr="00442622">
        <w:rPr>
          <w:sz w:val="17"/>
        </w:rPr>
        <w:t>↓</w:t>
      </w:r>
    </w:p>
    <w:p w14:paraId="55CB58A5" w14:textId="77777777" w:rsidR="00442622" w:rsidRPr="00442622" w:rsidRDefault="00442622" w:rsidP="00442622">
      <w:pPr>
        <w:spacing w:line="184" w:lineRule="exact"/>
      </w:pPr>
      <w:r w:rsidRPr="00442622">
        <w:rPr>
          <w:b/>
          <w:bCs/>
          <w:sz w:val="17"/>
        </w:rPr>
        <w:t>HIRING</w:t>
      </w:r>
    </w:p>
    <w:p w14:paraId="751491B2" w14:textId="77777777" w:rsidR="00442622" w:rsidRPr="00442622" w:rsidRDefault="00442622" w:rsidP="00442622">
      <w:pPr>
        <w:spacing w:line="184" w:lineRule="exact"/>
      </w:pPr>
      <w:r w:rsidRPr="00442622">
        <w:rPr>
          <w:sz w:val="17"/>
        </w:rPr>
        <w:t>↓</w:t>
      </w:r>
    </w:p>
    <w:p w14:paraId="31265F1D" w14:textId="77777777" w:rsidR="00442622" w:rsidRPr="00442622" w:rsidRDefault="00442622" w:rsidP="00442622">
      <w:pPr>
        <w:spacing w:line="184" w:lineRule="exact"/>
      </w:pPr>
      <w:r w:rsidRPr="00442622">
        <w:rPr>
          <w:b/>
          <w:bCs/>
          <w:sz w:val="17"/>
        </w:rPr>
        <w:t>PAY</w:t>
      </w:r>
    </w:p>
    <w:p w14:paraId="281BA258" w14:textId="77777777" w:rsidR="00442622" w:rsidRPr="00442622" w:rsidRDefault="00442622" w:rsidP="00442622">
      <w:pPr>
        <w:spacing w:line="184" w:lineRule="exact"/>
      </w:pPr>
      <w:r w:rsidRPr="00442622">
        <w:rPr>
          <w:sz w:val="17"/>
        </w:rPr>
        <w:t>↓</w:t>
      </w:r>
    </w:p>
    <w:p w14:paraId="472FD665" w14:textId="77777777" w:rsidR="00442622" w:rsidRPr="00442622" w:rsidRDefault="00442622" w:rsidP="00442622">
      <w:pPr>
        <w:spacing w:line="184" w:lineRule="exact"/>
      </w:pPr>
      <w:r w:rsidRPr="00442622">
        <w:rPr>
          <w:b/>
          <w:bCs/>
          <w:sz w:val="17"/>
        </w:rPr>
        <w:t>ALLOCATION OF WORK</w:t>
      </w:r>
    </w:p>
    <w:p w14:paraId="1140C506" w14:textId="77777777" w:rsidR="00442622" w:rsidRPr="00442622" w:rsidRDefault="00442622" w:rsidP="00442622">
      <w:pPr>
        <w:spacing w:line="184" w:lineRule="exact"/>
      </w:pPr>
      <w:r w:rsidRPr="00442622">
        <w:rPr>
          <w:sz w:val="17"/>
        </w:rPr>
        <w:t>↓</w:t>
      </w:r>
    </w:p>
    <w:p w14:paraId="7CD332F8" w14:textId="77777777" w:rsidR="00442622" w:rsidRPr="00442622" w:rsidRDefault="00442622" w:rsidP="00442622">
      <w:pPr>
        <w:spacing w:line="184" w:lineRule="exact"/>
      </w:pPr>
      <w:r w:rsidRPr="00442622">
        <w:rPr>
          <w:b/>
          <w:bCs/>
          <w:sz w:val="17"/>
        </w:rPr>
        <w:t>APPRAISAL</w:t>
      </w:r>
    </w:p>
    <w:p w14:paraId="4D575259" w14:textId="77777777" w:rsidR="00442622" w:rsidRPr="00442622" w:rsidRDefault="00442622" w:rsidP="00442622">
      <w:pPr>
        <w:spacing w:line="184" w:lineRule="exact"/>
      </w:pPr>
      <w:r w:rsidRPr="00442622">
        <w:rPr>
          <w:sz w:val="17"/>
        </w:rPr>
        <w:t>↓</w:t>
      </w:r>
    </w:p>
    <w:p w14:paraId="29FEFCB8" w14:textId="77777777" w:rsidR="00442622" w:rsidRPr="00442622" w:rsidRDefault="00442622" w:rsidP="00442622">
      <w:pPr>
        <w:spacing w:line="184" w:lineRule="exact"/>
      </w:pPr>
      <w:r w:rsidRPr="00442622">
        <w:rPr>
          <w:b/>
          <w:bCs/>
          <w:sz w:val="17"/>
        </w:rPr>
        <w:t>PROMOTION</w:t>
      </w:r>
    </w:p>
    <w:p w14:paraId="3631F743" w14:textId="77777777" w:rsidR="00442622" w:rsidRPr="00442622" w:rsidRDefault="00442622" w:rsidP="00442622">
      <w:pPr>
        <w:spacing w:line="184" w:lineRule="exact"/>
      </w:pPr>
      <w:r w:rsidRPr="00442622">
        <w:rPr>
          <w:sz w:val="17"/>
        </w:rPr>
        <w:t>↓</w:t>
      </w:r>
    </w:p>
    <w:p w14:paraId="35E785B4" w14:textId="77777777" w:rsidR="00442622" w:rsidRPr="00442622" w:rsidRDefault="00442622" w:rsidP="00442622">
      <w:pPr>
        <w:spacing w:line="184" w:lineRule="exact"/>
      </w:pPr>
      <w:r w:rsidRPr="00442622">
        <w:rPr>
          <w:b/>
          <w:bCs/>
          <w:sz w:val="17"/>
        </w:rPr>
        <w:t>DISCIPLINE</w:t>
      </w:r>
    </w:p>
    <w:p w14:paraId="0E01255B" w14:textId="77777777" w:rsidR="00442622" w:rsidRPr="00442622" w:rsidRDefault="00442622" w:rsidP="00442622">
      <w:pPr>
        <w:spacing w:line="184" w:lineRule="exact"/>
      </w:pPr>
      <w:r w:rsidRPr="00442622">
        <w:rPr>
          <w:sz w:val="17"/>
        </w:rPr>
        <w:t>↓</w:t>
      </w:r>
    </w:p>
    <w:p w14:paraId="5D02DB2A" w14:textId="77777777" w:rsidR="00442622" w:rsidRPr="00442622" w:rsidRDefault="00442622" w:rsidP="00442622">
      <w:pPr>
        <w:spacing w:line="184" w:lineRule="exact"/>
      </w:pPr>
      <w:r w:rsidRPr="00442622">
        <w:rPr>
          <w:b/>
          <w:bCs/>
          <w:sz w:val="17"/>
        </w:rPr>
        <w:t>RETENTION / EXIT</w:t>
      </w:r>
    </w:p>
    <w:p w14:paraId="519EC28F" w14:textId="77777777" w:rsidR="00442622" w:rsidRPr="00442622" w:rsidRDefault="00442622" w:rsidP="00442622">
      <w:r w:rsidRPr="00442622">
        <w:t>Every stage can produce different patterns.</w:t>
      </w:r>
    </w:p>
    <w:p w14:paraId="15233E67" w14:textId="77777777" w:rsidR="00442622" w:rsidRPr="00442622" w:rsidRDefault="00442622" w:rsidP="00442622">
      <w:pPr>
        <w:spacing w:before="60" w:after="10" w:line="240" w:lineRule="auto"/>
        <w:rPr>
          <w:b/>
          <w:bCs/>
        </w:rPr>
      </w:pPr>
      <w:r w:rsidRPr="00442622">
        <w:rPr>
          <w:b/>
          <w:bCs/>
          <w:sz w:val="19"/>
        </w:rPr>
        <w:t>22.34 Recruitment</w:t>
      </w:r>
    </w:p>
    <w:p w14:paraId="041DBF3A" w14:textId="77777777" w:rsidR="00442622" w:rsidRPr="00442622" w:rsidRDefault="00442622" w:rsidP="00442622">
      <w:r w:rsidRPr="00442622">
        <w:t>Recruitment analysis may examine:</w:t>
      </w:r>
    </w:p>
    <w:p w14:paraId="043DC454" w14:textId="77777777" w:rsidR="00442622" w:rsidRPr="00442622" w:rsidRDefault="00442622" w:rsidP="00442622">
      <w:r w:rsidRPr="00442622">
        <w:t>application rates;</w:t>
      </w:r>
    </w:p>
    <w:p w14:paraId="50A17D17" w14:textId="77777777" w:rsidR="00442622" w:rsidRPr="00442622" w:rsidRDefault="00442622" w:rsidP="00442622">
      <w:r w:rsidRPr="00442622">
        <w:t>shortlisting;</w:t>
      </w:r>
    </w:p>
    <w:p w14:paraId="5E48CC7F" w14:textId="77777777" w:rsidR="00442622" w:rsidRPr="00442622" w:rsidRDefault="00442622" w:rsidP="00442622">
      <w:r w:rsidRPr="00442622">
        <w:t>interview;</w:t>
      </w:r>
    </w:p>
    <w:p w14:paraId="29DA089E" w14:textId="77777777" w:rsidR="00442622" w:rsidRPr="00442622" w:rsidRDefault="00442622" w:rsidP="00442622">
      <w:r w:rsidRPr="00442622">
        <w:t>offer rates;</w:t>
      </w:r>
    </w:p>
    <w:p w14:paraId="2C895F21" w14:textId="77777777" w:rsidR="00442622" w:rsidRPr="00442622" w:rsidRDefault="00442622" w:rsidP="00442622">
      <w:r w:rsidRPr="00442622">
        <w:t>screening systems;</w:t>
      </w:r>
    </w:p>
    <w:p w14:paraId="2D1344A3" w14:textId="77777777" w:rsidR="00442622" w:rsidRPr="00442622" w:rsidRDefault="00442622" w:rsidP="00442622">
      <w:r w:rsidRPr="00442622">
        <w:t>and</w:t>
      </w:r>
    </w:p>
    <w:p w14:paraId="573CFE46" w14:textId="77777777" w:rsidR="00442622" w:rsidRPr="00442622" w:rsidRDefault="00442622" w:rsidP="00442622">
      <w:r w:rsidRPr="00442622">
        <w:t>selection criteria.</w:t>
      </w:r>
    </w:p>
    <w:p w14:paraId="59F3B432" w14:textId="77777777" w:rsidR="00442622" w:rsidRPr="00442622" w:rsidRDefault="00442622" w:rsidP="00442622">
      <w:r w:rsidRPr="00442622">
        <w:t>The key question is:</w:t>
      </w:r>
    </w:p>
    <w:p w14:paraId="7554CA29" w14:textId="77777777" w:rsidR="00442622" w:rsidRPr="00442622" w:rsidRDefault="00442622" w:rsidP="00442622">
      <w:pPr>
        <w:spacing w:before="50" w:after="10" w:line="240" w:lineRule="auto"/>
      </w:pPr>
      <w:r w:rsidRPr="00442622">
        <w:rPr>
          <w:b/>
          <w:bCs/>
          <w:sz w:val="19"/>
        </w:rPr>
        <w:t>WHERE DOES THE DISPARITY ENTER THE PROCESS?</w:t>
      </w:r>
    </w:p>
    <w:p w14:paraId="37E41412" w14:textId="77777777" w:rsidR="00442622" w:rsidRPr="00442622" w:rsidRDefault="00442622" w:rsidP="00442622">
      <w:pPr>
        <w:spacing w:before="60" w:after="10" w:line="240" w:lineRule="auto"/>
        <w:rPr>
          <w:b/>
          <w:bCs/>
        </w:rPr>
      </w:pPr>
      <w:r w:rsidRPr="00442622">
        <w:rPr>
          <w:b/>
          <w:bCs/>
          <w:sz w:val="19"/>
        </w:rPr>
        <w:t>22.35 Names and inferred ethnicity</w:t>
      </w:r>
    </w:p>
    <w:p w14:paraId="43E2C5D0" w14:textId="77777777" w:rsidR="00442622" w:rsidRPr="00442622" w:rsidRDefault="00442622" w:rsidP="00442622">
      <w:r w:rsidRPr="00442622">
        <w:t>Employers or automated systems may infer identity from:</w:t>
      </w:r>
    </w:p>
    <w:p w14:paraId="6DCB9D25" w14:textId="77777777" w:rsidR="00442622" w:rsidRPr="00442622" w:rsidRDefault="00442622" w:rsidP="00442622">
      <w:r w:rsidRPr="00442622">
        <w:t>names;</w:t>
      </w:r>
    </w:p>
    <w:p w14:paraId="37587374" w14:textId="77777777" w:rsidR="00442622" w:rsidRPr="00442622" w:rsidRDefault="00442622" w:rsidP="00442622">
      <w:r w:rsidRPr="00442622">
        <w:t>addresses;</w:t>
      </w:r>
    </w:p>
    <w:p w14:paraId="5751E8E7" w14:textId="77777777" w:rsidR="00442622" w:rsidRPr="00442622" w:rsidRDefault="00442622" w:rsidP="00442622">
      <w:r w:rsidRPr="00442622">
        <w:t>schools;</w:t>
      </w:r>
    </w:p>
    <w:p w14:paraId="7C60D5DC" w14:textId="77777777" w:rsidR="00442622" w:rsidRPr="00442622" w:rsidRDefault="00442622" w:rsidP="00442622">
      <w:r w:rsidRPr="00442622">
        <w:t>language;</w:t>
      </w:r>
    </w:p>
    <w:p w14:paraId="29F94100" w14:textId="77777777" w:rsidR="00442622" w:rsidRPr="00442622" w:rsidRDefault="00442622" w:rsidP="00442622">
      <w:r w:rsidRPr="00442622">
        <w:t>or</w:t>
      </w:r>
    </w:p>
    <w:p w14:paraId="5A3F5C03" w14:textId="77777777" w:rsidR="00442622" w:rsidRPr="00442622" w:rsidRDefault="00442622" w:rsidP="00442622">
      <w:r w:rsidRPr="00442622">
        <w:t>other data.</w:t>
      </w:r>
    </w:p>
    <w:p w14:paraId="4BB9D613" w14:textId="77777777" w:rsidR="00442622" w:rsidRPr="00442622" w:rsidRDefault="00442622" w:rsidP="00442622">
      <w:r w:rsidRPr="00442622">
        <w:t>Where this possibility exists, the system should test outcomes rather than assume neutrality from the absence of an explicit race field.</w:t>
      </w:r>
    </w:p>
    <w:p w14:paraId="18BF5D36" w14:textId="77777777" w:rsidR="00442622" w:rsidRPr="00442622" w:rsidRDefault="00442622" w:rsidP="00442622">
      <w:pPr>
        <w:spacing w:before="60" w:after="10" w:line="240" w:lineRule="auto"/>
        <w:rPr>
          <w:b/>
          <w:bCs/>
        </w:rPr>
      </w:pPr>
      <w:r w:rsidRPr="00442622">
        <w:rPr>
          <w:b/>
          <w:bCs/>
          <w:sz w:val="19"/>
        </w:rPr>
        <w:t>22.36 Promotion</w:t>
      </w:r>
    </w:p>
    <w:p w14:paraId="0067A721" w14:textId="77777777" w:rsidR="00442622" w:rsidRPr="00442622" w:rsidRDefault="00442622" w:rsidP="00442622">
      <w:r w:rsidRPr="00442622">
        <w:t>Promotion systems may create racial risk through:</w:t>
      </w:r>
    </w:p>
    <w:p w14:paraId="23834D8B" w14:textId="77777777" w:rsidR="00442622" w:rsidRPr="00442622" w:rsidRDefault="00442622" w:rsidP="00442622">
      <w:r w:rsidRPr="00442622">
        <w:t>informal networks;</w:t>
      </w:r>
    </w:p>
    <w:p w14:paraId="7F429BF2" w14:textId="77777777" w:rsidR="00442622" w:rsidRPr="00442622" w:rsidRDefault="00442622" w:rsidP="00442622">
      <w:r w:rsidRPr="00442622">
        <w:t>manager discretion;</w:t>
      </w:r>
    </w:p>
    <w:p w14:paraId="396581F5" w14:textId="77777777" w:rsidR="00442622" w:rsidRPr="00442622" w:rsidRDefault="00442622" w:rsidP="00442622">
      <w:r w:rsidRPr="00442622">
        <w:t>performance ratings;</w:t>
      </w:r>
    </w:p>
    <w:p w14:paraId="06377557" w14:textId="77777777" w:rsidR="00442622" w:rsidRPr="00442622" w:rsidRDefault="00442622" w:rsidP="00442622">
      <w:r w:rsidRPr="00442622">
        <w:t>sponsorship;</w:t>
      </w:r>
    </w:p>
    <w:p w14:paraId="189D3C36" w14:textId="77777777" w:rsidR="00442622" w:rsidRPr="00442622" w:rsidRDefault="00442622" w:rsidP="00442622">
      <w:r w:rsidRPr="00442622">
        <w:t>or</w:t>
      </w:r>
    </w:p>
    <w:p w14:paraId="631BA088" w14:textId="77777777" w:rsidR="00442622" w:rsidRPr="00442622" w:rsidRDefault="00442622" w:rsidP="00442622">
      <w:r w:rsidRPr="00442622">
        <w:t>opaque criteria.</w:t>
      </w:r>
    </w:p>
    <w:p w14:paraId="35EA7519" w14:textId="77777777" w:rsidR="00442622" w:rsidRPr="00442622" w:rsidRDefault="00442622" w:rsidP="00442622">
      <w:r w:rsidRPr="00442622">
        <w:t>The audit should examine both formal policy and actual decision behaviour.</w:t>
      </w:r>
    </w:p>
    <w:p w14:paraId="1C19689F" w14:textId="77777777" w:rsidR="00442622" w:rsidRPr="00442622" w:rsidRDefault="00442622" w:rsidP="00442622">
      <w:pPr>
        <w:spacing w:before="60" w:after="10" w:line="240" w:lineRule="auto"/>
        <w:rPr>
          <w:b/>
          <w:bCs/>
        </w:rPr>
      </w:pPr>
      <w:r w:rsidRPr="00442622">
        <w:rPr>
          <w:b/>
          <w:bCs/>
          <w:sz w:val="19"/>
        </w:rPr>
        <w:t>22.37 Discipline</w:t>
      </w:r>
    </w:p>
    <w:p w14:paraId="15CF51F0" w14:textId="77777777" w:rsidR="00442622" w:rsidRPr="00442622" w:rsidRDefault="00442622" w:rsidP="00442622">
      <w:r w:rsidRPr="00442622">
        <w:t>Disciplinary analysis should consider:</w:t>
      </w:r>
    </w:p>
    <w:p w14:paraId="4D87242D" w14:textId="77777777" w:rsidR="00442622" w:rsidRPr="00442622" w:rsidRDefault="00442622" w:rsidP="00442622">
      <w:r w:rsidRPr="00442622">
        <w:t>who is referred;</w:t>
      </w:r>
    </w:p>
    <w:p w14:paraId="5483B0D5" w14:textId="77777777" w:rsidR="00442622" w:rsidRPr="00442622" w:rsidRDefault="00442622" w:rsidP="00442622">
      <w:r w:rsidRPr="00442622">
        <w:t>what conduct triggers action;</w:t>
      </w:r>
    </w:p>
    <w:p w14:paraId="5B23B717" w14:textId="77777777" w:rsidR="00442622" w:rsidRPr="00442622" w:rsidRDefault="00442622" w:rsidP="00442622">
      <w:r w:rsidRPr="00442622">
        <w:t>who investigates;</w:t>
      </w:r>
    </w:p>
    <w:p w14:paraId="0433D3C9" w14:textId="77777777" w:rsidR="00442622" w:rsidRPr="00442622" w:rsidRDefault="00442622" w:rsidP="00442622">
      <w:r w:rsidRPr="00442622">
        <w:t>what evidence is accepted;</w:t>
      </w:r>
    </w:p>
    <w:p w14:paraId="5350851C" w14:textId="77777777" w:rsidR="00442622" w:rsidRPr="00442622" w:rsidRDefault="00442622" w:rsidP="00442622">
      <w:r w:rsidRPr="00442622">
        <w:lastRenderedPageBreak/>
        <w:t>what sanction follows;</w:t>
      </w:r>
    </w:p>
    <w:p w14:paraId="530F5AC3" w14:textId="77777777" w:rsidR="00442622" w:rsidRPr="00442622" w:rsidRDefault="00442622" w:rsidP="00442622">
      <w:r w:rsidRPr="00442622">
        <w:t>and</w:t>
      </w:r>
    </w:p>
    <w:p w14:paraId="0F19D1A5" w14:textId="77777777" w:rsidR="00442622" w:rsidRPr="00442622" w:rsidRDefault="00442622" w:rsidP="00442622">
      <w:r w:rsidRPr="00442622">
        <w:t>whether comparable cases are treated similarly.</w:t>
      </w:r>
    </w:p>
    <w:p w14:paraId="6C8C6282" w14:textId="77777777" w:rsidR="00442622" w:rsidRPr="00442622" w:rsidRDefault="00442622" w:rsidP="00442622">
      <w:r w:rsidRPr="00442622">
        <w:t>This is a control question.</w:t>
      </w:r>
    </w:p>
    <w:p w14:paraId="4152363A" w14:textId="77777777" w:rsidR="00442622" w:rsidRPr="00442622" w:rsidRDefault="00442622" w:rsidP="00442622">
      <w:pPr>
        <w:spacing w:before="60" w:after="10" w:line="240" w:lineRule="auto"/>
        <w:rPr>
          <w:b/>
          <w:bCs/>
        </w:rPr>
      </w:pPr>
      <w:r w:rsidRPr="00442622">
        <w:rPr>
          <w:b/>
          <w:bCs/>
          <w:sz w:val="19"/>
        </w:rPr>
        <w:t>22.38 Workplace culture</w:t>
      </w:r>
    </w:p>
    <w:p w14:paraId="09F72D55" w14:textId="77777777" w:rsidR="00442622" w:rsidRPr="00442622" w:rsidRDefault="00442622" w:rsidP="00442622">
      <w:r w:rsidRPr="00442622">
        <w:t>Culture can influence:</w:t>
      </w:r>
    </w:p>
    <w:p w14:paraId="6A92DCAF" w14:textId="77777777" w:rsidR="00442622" w:rsidRPr="00442622" w:rsidRDefault="00442622" w:rsidP="00442622">
      <w:r w:rsidRPr="00442622">
        <w:t>belonging;</w:t>
      </w:r>
    </w:p>
    <w:p w14:paraId="1F29185E" w14:textId="77777777" w:rsidR="00442622" w:rsidRPr="00442622" w:rsidRDefault="00442622" w:rsidP="00442622">
      <w:r w:rsidRPr="00442622">
        <w:t>retention;</w:t>
      </w:r>
    </w:p>
    <w:p w14:paraId="06988C1E" w14:textId="77777777" w:rsidR="00442622" w:rsidRPr="00442622" w:rsidRDefault="00442622" w:rsidP="00442622">
      <w:r w:rsidRPr="00442622">
        <w:t>performance;</w:t>
      </w:r>
    </w:p>
    <w:p w14:paraId="254416B1" w14:textId="77777777" w:rsidR="00442622" w:rsidRPr="00442622" w:rsidRDefault="00442622" w:rsidP="00442622">
      <w:r w:rsidRPr="00442622">
        <w:t>and</w:t>
      </w:r>
    </w:p>
    <w:p w14:paraId="40275C31" w14:textId="77777777" w:rsidR="00442622" w:rsidRPr="00442622" w:rsidRDefault="00442622" w:rsidP="00442622">
      <w:r w:rsidRPr="00442622">
        <w:t>reporting.</w:t>
      </w:r>
    </w:p>
    <w:p w14:paraId="4108A01D" w14:textId="77777777" w:rsidR="00442622" w:rsidRPr="00442622" w:rsidRDefault="00442622" w:rsidP="00442622">
      <w:r w:rsidRPr="00442622">
        <w:t>But culture should not be assessed only through slogans.</w:t>
      </w:r>
    </w:p>
    <w:p w14:paraId="02F349FC" w14:textId="77777777" w:rsidR="00442622" w:rsidRPr="00442622" w:rsidRDefault="00442622" w:rsidP="00442622">
      <w:r w:rsidRPr="00442622">
        <w:t>Evidence may include:</w:t>
      </w:r>
    </w:p>
    <w:p w14:paraId="4A6A0D08" w14:textId="77777777" w:rsidR="00442622" w:rsidRPr="00442622" w:rsidRDefault="00442622" w:rsidP="00442622">
      <w:r w:rsidRPr="00442622">
        <w:t>survey data;</w:t>
      </w:r>
    </w:p>
    <w:p w14:paraId="6182C67F" w14:textId="77777777" w:rsidR="00442622" w:rsidRPr="00442622" w:rsidRDefault="00442622" w:rsidP="00442622">
      <w:r w:rsidRPr="00442622">
        <w:t>exit data;</w:t>
      </w:r>
    </w:p>
    <w:p w14:paraId="7105D7C4" w14:textId="77777777" w:rsidR="00442622" w:rsidRPr="00442622" w:rsidRDefault="00442622" w:rsidP="00442622">
      <w:r w:rsidRPr="00442622">
        <w:t>complaints;</w:t>
      </w:r>
    </w:p>
    <w:p w14:paraId="08336E0C" w14:textId="77777777" w:rsidR="00442622" w:rsidRPr="00442622" w:rsidRDefault="00442622" w:rsidP="00442622">
      <w:r w:rsidRPr="00442622">
        <w:t>turnover;</w:t>
      </w:r>
    </w:p>
    <w:p w14:paraId="38116EF1" w14:textId="77777777" w:rsidR="00442622" w:rsidRPr="00442622" w:rsidRDefault="00442622" w:rsidP="00442622">
      <w:r w:rsidRPr="00442622">
        <w:t>and</w:t>
      </w:r>
    </w:p>
    <w:p w14:paraId="0FD9F051" w14:textId="77777777" w:rsidR="00442622" w:rsidRPr="00442622" w:rsidRDefault="00442622" w:rsidP="00442622">
      <w:r w:rsidRPr="00442622">
        <w:t>qualitative research.</w:t>
      </w:r>
    </w:p>
    <w:p w14:paraId="0A88E621" w14:textId="77777777" w:rsidR="00442622" w:rsidRPr="00442622" w:rsidRDefault="00442622" w:rsidP="00442622">
      <w:pPr>
        <w:spacing w:before="60" w:after="10" w:line="240" w:lineRule="auto"/>
        <w:rPr>
          <w:b/>
          <w:bCs/>
        </w:rPr>
      </w:pPr>
      <w:r w:rsidRPr="00442622">
        <w:rPr>
          <w:b/>
          <w:bCs/>
          <w:sz w:val="19"/>
        </w:rPr>
        <w:t>22.39 Employment and national resilience</w:t>
      </w:r>
    </w:p>
    <w:p w14:paraId="40F13676" w14:textId="77777777" w:rsidR="00442622" w:rsidRPr="00442622" w:rsidRDefault="00442622" w:rsidP="00442622">
      <w:r w:rsidRPr="00442622">
        <w:t>Large-scale racial exclusion from employment can affect:</w:t>
      </w:r>
    </w:p>
    <w:p w14:paraId="00C328BC" w14:textId="77777777" w:rsidR="00442622" w:rsidRPr="00442622" w:rsidRDefault="00442622" w:rsidP="00442622">
      <w:r w:rsidRPr="00442622">
        <w:t>tax revenue;</w:t>
      </w:r>
    </w:p>
    <w:p w14:paraId="59FE5BEF" w14:textId="77777777" w:rsidR="00442622" w:rsidRPr="00442622" w:rsidRDefault="00442622" w:rsidP="00442622">
      <w:r w:rsidRPr="00442622">
        <w:t>National Insurance contributions;</w:t>
      </w:r>
    </w:p>
    <w:p w14:paraId="0E19BD0A" w14:textId="77777777" w:rsidR="00442622" w:rsidRPr="00442622" w:rsidRDefault="00442622" w:rsidP="00442622">
      <w:r w:rsidRPr="00442622">
        <w:t>household resilience;</w:t>
      </w:r>
    </w:p>
    <w:p w14:paraId="0C75E614" w14:textId="77777777" w:rsidR="00442622" w:rsidRPr="00442622" w:rsidRDefault="00442622" w:rsidP="00442622">
      <w:r w:rsidRPr="00442622">
        <w:t>skills utilisation;</w:t>
      </w:r>
    </w:p>
    <w:p w14:paraId="22083EA5" w14:textId="77777777" w:rsidR="00442622" w:rsidRPr="00442622" w:rsidRDefault="00442622" w:rsidP="00442622">
      <w:r w:rsidRPr="00442622">
        <w:t>productivity;</w:t>
      </w:r>
    </w:p>
    <w:p w14:paraId="31580E51" w14:textId="77777777" w:rsidR="00442622" w:rsidRPr="00442622" w:rsidRDefault="00442622" w:rsidP="00442622">
      <w:r w:rsidRPr="00442622">
        <w:t>and</w:t>
      </w:r>
    </w:p>
    <w:p w14:paraId="1A2A131E" w14:textId="77777777" w:rsidR="00442622" w:rsidRPr="00442622" w:rsidRDefault="00442622" w:rsidP="00442622">
      <w:r w:rsidRPr="00442622">
        <w:t>social cohesion.</w:t>
      </w:r>
    </w:p>
    <w:p w14:paraId="5B2C29A2" w14:textId="77777777" w:rsidR="00442622" w:rsidRPr="00442622" w:rsidRDefault="00442622" w:rsidP="00442622">
      <w:r w:rsidRPr="00442622">
        <w:t>Therefore systemic employment risk can become national risk.</w:t>
      </w:r>
    </w:p>
    <w:p w14:paraId="42801B86" w14:textId="77777777" w:rsidR="00442622" w:rsidRPr="00442622" w:rsidRDefault="00442622" w:rsidP="00442622">
      <w:pPr>
        <w:spacing w:before="100" w:after="20" w:line="240" w:lineRule="auto"/>
        <w:rPr>
          <w:b/>
          <w:bCs/>
        </w:rPr>
      </w:pPr>
      <w:r w:rsidRPr="00442622">
        <w:rPr>
          <w:b/>
          <w:bCs/>
          <w:sz w:val="21"/>
        </w:rPr>
        <w:t>PART VI — HEALTH</w:t>
      </w:r>
    </w:p>
    <w:p w14:paraId="47ACB67A" w14:textId="77777777" w:rsidR="00442622" w:rsidRPr="00442622" w:rsidRDefault="00442622" w:rsidP="00442622">
      <w:pPr>
        <w:spacing w:before="60" w:after="10" w:line="240" w:lineRule="auto"/>
        <w:rPr>
          <w:b/>
          <w:bCs/>
        </w:rPr>
      </w:pPr>
      <w:r w:rsidRPr="00442622">
        <w:rPr>
          <w:b/>
          <w:bCs/>
          <w:sz w:val="19"/>
        </w:rPr>
        <w:t>22.40 Health as a security interest</w:t>
      </w:r>
    </w:p>
    <w:p w14:paraId="47E13525" w14:textId="77777777" w:rsidR="00442622" w:rsidRPr="00442622" w:rsidRDefault="00442622" w:rsidP="00442622">
      <w:r w:rsidRPr="00442622">
        <w:t>Health systems protect life and population resilience.</w:t>
      </w:r>
    </w:p>
    <w:p w14:paraId="25C0A994" w14:textId="77777777" w:rsidR="00442622" w:rsidRPr="00442622" w:rsidRDefault="00442622" w:rsidP="00442622">
      <w:r w:rsidRPr="00442622">
        <w:t>Racial disparities in health may arise through:</w:t>
      </w:r>
    </w:p>
    <w:p w14:paraId="6B366423" w14:textId="77777777" w:rsidR="00442622" w:rsidRPr="00442622" w:rsidRDefault="00442622" w:rsidP="00442622">
      <w:r w:rsidRPr="00442622">
        <w:t>disease prevalence;</w:t>
      </w:r>
    </w:p>
    <w:p w14:paraId="20AC7699" w14:textId="77777777" w:rsidR="00442622" w:rsidRPr="00442622" w:rsidRDefault="00442622" w:rsidP="00442622">
      <w:r w:rsidRPr="00442622">
        <w:t>environment;</w:t>
      </w:r>
    </w:p>
    <w:p w14:paraId="134E8402" w14:textId="77777777" w:rsidR="00442622" w:rsidRPr="00442622" w:rsidRDefault="00442622" w:rsidP="00442622">
      <w:r w:rsidRPr="00442622">
        <w:t>income;</w:t>
      </w:r>
    </w:p>
    <w:p w14:paraId="462AEB96" w14:textId="77777777" w:rsidR="00442622" w:rsidRPr="00442622" w:rsidRDefault="00442622" w:rsidP="00442622">
      <w:r w:rsidRPr="00442622">
        <w:t>access;</w:t>
      </w:r>
    </w:p>
    <w:p w14:paraId="779CAF6F" w14:textId="77777777" w:rsidR="00442622" w:rsidRPr="00442622" w:rsidRDefault="00442622" w:rsidP="00442622">
      <w:r w:rsidRPr="00442622">
        <w:t>service design;</w:t>
      </w:r>
    </w:p>
    <w:p w14:paraId="51031C46" w14:textId="77777777" w:rsidR="00442622" w:rsidRPr="00442622" w:rsidRDefault="00442622" w:rsidP="00442622">
      <w:r w:rsidRPr="00442622">
        <w:t>biology;</w:t>
      </w:r>
    </w:p>
    <w:p w14:paraId="7F609972" w14:textId="77777777" w:rsidR="00442622" w:rsidRPr="00442622" w:rsidRDefault="00442622" w:rsidP="00442622">
      <w:r w:rsidRPr="00442622">
        <w:t>behaviour;</w:t>
      </w:r>
    </w:p>
    <w:p w14:paraId="37EB9975" w14:textId="77777777" w:rsidR="00442622" w:rsidRPr="00442622" w:rsidRDefault="00442622" w:rsidP="00442622">
      <w:r w:rsidRPr="00442622">
        <w:t>institutional process;</w:t>
      </w:r>
    </w:p>
    <w:p w14:paraId="646AFED5" w14:textId="77777777" w:rsidR="00442622" w:rsidRPr="00442622" w:rsidRDefault="00442622" w:rsidP="00442622">
      <w:r w:rsidRPr="00442622">
        <w:t>or</w:t>
      </w:r>
    </w:p>
    <w:p w14:paraId="77BF2FB4" w14:textId="77777777" w:rsidR="00442622" w:rsidRPr="00442622" w:rsidRDefault="00442622" w:rsidP="00442622">
      <w:r w:rsidRPr="00442622">
        <w:t>multiple interacting factors.</w:t>
      </w:r>
    </w:p>
    <w:p w14:paraId="7C961608" w14:textId="77777777" w:rsidR="00442622" w:rsidRPr="00442622" w:rsidRDefault="00442622" w:rsidP="00442622">
      <w:r w:rsidRPr="00442622">
        <w:t>The methodology must resist simplistic causation.</w:t>
      </w:r>
    </w:p>
    <w:p w14:paraId="1303A664" w14:textId="77777777" w:rsidR="00442622" w:rsidRPr="00442622" w:rsidRDefault="00442622" w:rsidP="00442622">
      <w:pPr>
        <w:spacing w:before="60" w:after="10" w:line="240" w:lineRule="auto"/>
        <w:rPr>
          <w:b/>
          <w:bCs/>
        </w:rPr>
      </w:pPr>
      <w:r w:rsidRPr="00442622">
        <w:rPr>
          <w:b/>
          <w:bCs/>
          <w:sz w:val="19"/>
        </w:rPr>
        <w:t>22.41 Health pathway</w:t>
      </w:r>
    </w:p>
    <w:p w14:paraId="0E12FDE2" w14:textId="77777777" w:rsidR="00442622" w:rsidRPr="00442622" w:rsidRDefault="00442622" w:rsidP="00442622">
      <w:r w:rsidRPr="00442622">
        <w:t>A simplified pathway:</w:t>
      </w:r>
    </w:p>
    <w:p w14:paraId="09A27962" w14:textId="77777777" w:rsidR="00442622" w:rsidRPr="00442622" w:rsidRDefault="00442622" w:rsidP="00442622">
      <w:pPr>
        <w:spacing w:line="184" w:lineRule="exact"/>
      </w:pPr>
      <w:r w:rsidRPr="00442622">
        <w:rPr>
          <w:b/>
          <w:bCs/>
          <w:sz w:val="17"/>
        </w:rPr>
        <w:t>PERSON</w:t>
      </w:r>
    </w:p>
    <w:p w14:paraId="39175382" w14:textId="77777777" w:rsidR="00442622" w:rsidRPr="00442622" w:rsidRDefault="00442622" w:rsidP="00442622">
      <w:pPr>
        <w:spacing w:line="184" w:lineRule="exact"/>
      </w:pPr>
      <w:r w:rsidRPr="00442622">
        <w:rPr>
          <w:sz w:val="17"/>
        </w:rPr>
        <w:t>↓</w:t>
      </w:r>
    </w:p>
    <w:p w14:paraId="4EEB70D3" w14:textId="77777777" w:rsidR="00442622" w:rsidRPr="00442622" w:rsidRDefault="00442622" w:rsidP="00442622">
      <w:pPr>
        <w:spacing w:line="184" w:lineRule="exact"/>
      </w:pPr>
      <w:r w:rsidRPr="00442622">
        <w:rPr>
          <w:b/>
          <w:bCs/>
          <w:sz w:val="17"/>
        </w:rPr>
        <w:t>ACCESS</w:t>
      </w:r>
    </w:p>
    <w:p w14:paraId="39543D3F" w14:textId="77777777" w:rsidR="00442622" w:rsidRPr="00442622" w:rsidRDefault="00442622" w:rsidP="00442622">
      <w:pPr>
        <w:spacing w:line="184" w:lineRule="exact"/>
      </w:pPr>
      <w:r w:rsidRPr="00442622">
        <w:rPr>
          <w:sz w:val="17"/>
        </w:rPr>
        <w:t>↓</w:t>
      </w:r>
    </w:p>
    <w:p w14:paraId="6FBE779F" w14:textId="77777777" w:rsidR="00442622" w:rsidRPr="00442622" w:rsidRDefault="00442622" w:rsidP="00442622">
      <w:pPr>
        <w:spacing w:line="184" w:lineRule="exact"/>
      </w:pPr>
      <w:r w:rsidRPr="00442622">
        <w:rPr>
          <w:b/>
          <w:bCs/>
          <w:sz w:val="17"/>
        </w:rPr>
        <w:t>ASSESSMENT</w:t>
      </w:r>
    </w:p>
    <w:p w14:paraId="78FFF184" w14:textId="77777777" w:rsidR="00442622" w:rsidRPr="00442622" w:rsidRDefault="00442622" w:rsidP="00442622">
      <w:pPr>
        <w:spacing w:line="184" w:lineRule="exact"/>
      </w:pPr>
      <w:r w:rsidRPr="00442622">
        <w:rPr>
          <w:sz w:val="17"/>
        </w:rPr>
        <w:t>↓</w:t>
      </w:r>
    </w:p>
    <w:p w14:paraId="0DE13E61" w14:textId="77777777" w:rsidR="00442622" w:rsidRPr="00442622" w:rsidRDefault="00442622" w:rsidP="00442622">
      <w:pPr>
        <w:spacing w:line="184" w:lineRule="exact"/>
      </w:pPr>
      <w:r w:rsidRPr="00442622">
        <w:rPr>
          <w:b/>
          <w:bCs/>
          <w:sz w:val="17"/>
        </w:rPr>
        <w:t>DIAGNOSIS</w:t>
      </w:r>
    </w:p>
    <w:p w14:paraId="1522D899" w14:textId="77777777" w:rsidR="00442622" w:rsidRPr="00442622" w:rsidRDefault="00442622" w:rsidP="00442622">
      <w:pPr>
        <w:spacing w:line="184" w:lineRule="exact"/>
      </w:pPr>
      <w:r w:rsidRPr="00442622">
        <w:rPr>
          <w:sz w:val="17"/>
        </w:rPr>
        <w:t>↓</w:t>
      </w:r>
    </w:p>
    <w:p w14:paraId="74DC1263" w14:textId="77777777" w:rsidR="00442622" w:rsidRPr="00442622" w:rsidRDefault="00442622" w:rsidP="00442622">
      <w:pPr>
        <w:spacing w:line="184" w:lineRule="exact"/>
      </w:pPr>
      <w:r w:rsidRPr="00442622">
        <w:rPr>
          <w:b/>
          <w:bCs/>
          <w:sz w:val="17"/>
        </w:rPr>
        <w:t>TREATMENT</w:t>
      </w:r>
    </w:p>
    <w:p w14:paraId="39BA51A2" w14:textId="77777777" w:rsidR="00442622" w:rsidRPr="00442622" w:rsidRDefault="00442622" w:rsidP="00442622">
      <w:pPr>
        <w:spacing w:line="184" w:lineRule="exact"/>
      </w:pPr>
      <w:r w:rsidRPr="00442622">
        <w:rPr>
          <w:sz w:val="17"/>
        </w:rPr>
        <w:t>↓</w:t>
      </w:r>
    </w:p>
    <w:p w14:paraId="3BDA7C75" w14:textId="77777777" w:rsidR="00442622" w:rsidRPr="00442622" w:rsidRDefault="00442622" w:rsidP="00442622">
      <w:pPr>
        <w:spacing w:line="184" w:lineRule="exact"/>
      </w:pPr>
      <w:r w:rsidRPr="00442622">
        <w:rPr>
          <w:b/>
          <w:bCs/>
          <w:sz w:val="17"/>
        </w:rPr>
        <w:t>FOLLOW-UP</w:t>
      </w:r>
    </w:p>
    <w:p w14:paraId="47E56EB8" w14:textId="77777777" w:rsidR="00442622" w:rsidRPr="00442622" w:rsidRDefault="00442622" w:rsidP="00442622">
      <w:pPr>
        <w:spacing w:line="184" w:lineRule="exact"/>
      </w:pPr>
      <w:r w:rsidRPr="00442622">
        <w:rPr>
          <w:sz w:val="17"/>
        </w:rPr>
        <w:t>↓</w:t>
      </w:r>
    </w:p>
    <w:p w14:paraId="47D556FE" w14:textId="77777777" w:rsidR="00442622" w:rsidRPr="00442622" w:rsidRDefault="00442622" w:rsidP="00442622">
      <w:pPr>
        <w:spacing w:line="184" w:lineRule="exact"/>
      </w:pPr>
      <w:r w:rsidRPr="00442622">
        <w:rPr>
          <w:b/>
          <w:bCs/>
          <w:sz w:val="17"/>
        </w:rPr>
        <w:t>OUTCOME</w:t>
      </w:r>
    </w:p>
    <w:p w14:paraId="5E77396B" w14:textId="77777777" w:rsidR="00442622" w:rsidRPr="00442622" w:rsidRDefault="00442622" w:rsidP="00442622">
      <w:pPr>
        <w:spacing w:line="184" w:lineRule="exact"/>
      </w:pPr>
      <w:r w:rsidRPr="00442622">
        <w:rPr>
          <w:sz w:val="17"/>
        </w:rPr>
        <w:t>↓</w:t>
      </w:r>
    </w:p>
    <w:p w14:paraId="1EE2B456" w14:textId="77777777" w:rsidR="00442622" w:rsidRPr="00442622" w:rsidRDefault="00442622" w:rsidP="00442622">
      <w:pPr>
        <w:spacing w:line="184" w:lineRule="exact"/>
      </w:pPr>
      <w:r w:rsidRPr="00442622">
        <w:rPr>
          <w:b/>
          <w:bCs/>
          <w:sz w:val="17"/>
        </w:rPr>
        <w:t>RECORD</w:t>
      </w:r>
    </w:p>
    <w:p w14:paraId="7A2D0162" w14:textId="77777777" w:rsidR="00442622" w:rsidRPr="00442622" w:rsidRDefault="00442622" w:rsidP="00442622">
      <w:r w:rsidRPr="00442622">
        <w:t>Each stage may contain racial-security vulnerabilities.</w:t>
      </w:r>
    </w:p>
    <w:p w14:paraId="76020FAF" w14:textId="77777777" w:rsidR="00442622" w:rsidRPr="00442622" w:rsidRDefault="00442622" w:rsidP="00442622">
      <w:pPr>
        <w:spacing w:before="60" w:after="10" w:line="240" w:lineRule="auto"/>
        <w:rPr>
          <w:b/>
          <w:bCs/>
        </w:rPr>
      </w:pPr>
      <w:r w:rsidRPr="00442622">
        <w:rPr>
          <w:b/>
          <w:bCs/>
          <w:sz w:val="19"/>
        </w:rPr>
        <w:t>22.42 Access</w:t>
      </w:r>
    </w:p>
    <w:p w14:paraId="4820A31C" w14:textId="77777777" w:rsidR="00442622" w:rsidRPr="00442622" w:rsidRDefault="00442622" w:rsidP="00442622">
      <w:r w:rsidRPr="00442622">
        <w:t>Access analysis may consider:</w:t>
      </w:r>
    </w:p>
    <w:p w14:paraId="271E50CD" w14:textId="77777777" w:rsidR="00442622" w:rsidRPr="00442622" w:rsidRDefault="00442622" w:rsidP="00442622">
      <w:r w:rsidRPr="00442622">
        <w:t>location;</w:t>
      </w:r>
    </w:p>
    <w:p w14:paraId="510E83F7" w14:textId="77777777" w:rsidR="00442622" w:rsidRPr="00442622" w:rsidRDefault="00442622" w:rsidP="00442622">
      <w:r w:rsidRPr="00442622">
        <w:t>waiting time;</w:t>
      </w:r>
    </w:p>
    <w:p w14:paraId="34E97D1D" w14:textId="77777777" w:rsidR="00442622" w:rsidRPr="00442622" w:rsidRDefault="00442622" w:rsidP="00442622">
      <w:r w:rsidRPr="00442622">
        <w:t>language;</w:t>
      </w:r>
    </w:p>
    <w:p w14:paraId="7C7187F7" w14:textId="77777777" w:rsidR="00442622" w:rsidRPr="00442622" w:rsidRDefault="00442622" w:rsidP="00442622">
      <w:r w:rsidRPr="00442622">
        <w:t>registration;</w:t>
      </w:r>
    </w:p>
    <w:p w14:paraId="2A7A050B" w14:textId="77777777" w:rsidR="00442622" w:rsidRPr="00442622" w:rsidRDefault="00442622" w:rsidP="00442622">
      <w:r w:rsidRPr="00442622">
        <w:t>digital access;</w:t>
      </w:r>
    </w:p>
    <w:p w14:paraId="262049A5" w14:textId="77777777" w:rsidR="00442622" w:rsidRPr="00442622" w:rsidRDefault="00442622" w:rsidP="00442622">
      <w:r w:rsidRPr="00442622">
        <w:t>and</w:t>
      </w:r>
    </w:p>
    <w:p w14:paraId="3FB5FFD4" w14:textId="77777777" w:rsidR="00442622" w:rsidRPr="00442622" w:rsidRDefault="00442622" w:rsidP="00442622">
      <w:r w:rsidRPr="00442622">
        <w:t>service availability.</w:t>
      </w:r>
    </w:p>
    <w:p w14:paraId="44244D65" w14:textId="77777777" w:rsidR="00442622" w:rsidRPr="00442622" w:rsidRDefault="00442622" w:rsidP="00442622">
      <w:r w:rsidRPr="00442622">
        <w:t>A racial disparity in outcome may begin with access rather than treatment.</w:t>
      </w:r>
    </w:p>
    <w:p w14:paraId="5AABA3FC" w14:textId="77777777" w:rsidR="00442622" w:rsidRPr="00442622" w:rsidRDefault="00442622" w:rsidP="00442622">
      <w:pPr>
        <w:spacing w:before="60" w:after="10" w:line="240" w:lineRule="auto"/>
        <w:rPr>
          <w:b/>
          <w:bCs/>
        </w:rPr>
      </w:pPr>
      <w:r w:rsidRPr="00442622">
        <w:rPr>
          <w:b/>
          <w:bCs/>
          <w:sz w:val="19"/>
        </w:rPr>
        <w:t>22.43 Diagnosis</w:t>
      </w:r>
    </w:p>
    <w:p w14:paraId="05BEDC1B" w14:textId="77777777" w:rsidR="00442622" w:rsidRPr="00442622" w:rsidRDefault="00442622" w:rsidP="00442622">
      <w:r w:rsidRPr="00442622">
        <w:lastRenderedPageBreak/>
        <w:t>Diagnostic systems may be affected by:</w:t>
      </w:r>
    </w:p>
    <w:p w14:paraId="060EBE52" w14:textId="77777777" w:rsidR="00442622" w:rsidRPr="00442622" w:rsidRDefault="00442622" w:rsidP="00442622">
      <w:r w:rsidRPr="00442622">
        <w:t>data quality;</w:t>
      </w:r>
    </w:p>
    <w:p w14:paraId="7EA80057" w14:textId="77777777" w:rsidR="00442622" w:rsidRPr="00442622" w:rsidRDefault="00442622" w:rsidP="00442622">
      <w:r w:rsidRPr="00442622">
        <w:t>clinical assumptions;</w:t>
      </w:r>
    </w:p>
    <w:p w14:paraId="0E21FE6C" w14:textId="77777777" w:rsidR="00442622" w:rsidRPr="00442622" w:rsidRDefault="00442622" w:rsidP="00442622">
      <w:r w:rsidRPr="00442622">
        <w:t>reference ranges;</w:t>
      </w:r>
    </w:p>
    <w:p w14:paraId="492A2F9A" w14:textId="77777777" w:rsidR="00442622" w:rsidRPr="00442622" w:rsidRDefault="00442622" w:rsidP="00442622">
      <w:r w:rsidRPr="00442622">
        <w:t>training;</w:t>
      </w:r>
    </w:p>
    <w:p w14:paraId="727113E3" w14:textId="77777777" w:rsidR="00442622" w:rsidRPr="00442622" w:rsidRDefault="00442622" w:rsidP="00442622">
      <w:r w:rsidRPr="00442622">
        <w:t>or</w:t>
      </w:r>
    </w:p>
    <w:p w14:paraId="7714EFB6" w14:textId="77777777" w:rsidR="00442622" w:rsidRPr="00442622" w:rsidRDefault="00442622" w:rsidP="00442622">
      <w:r w:rsidRPr="00442622">
        <w:t>technology.</w:t>
      </w:r>
    </w:p>
    <w:p w14:paraId="793D09E2" w14:textId="77777777" w:rsidR="00442622" w:rsidRPr="00442622" w:rsidRDefault="00442622" w:rsidP="00442622">
      <w:r w:rsidRPr="00442622">
        <w:t>Where race is used as a variable, its purpose and evidential basis should be explicit.</w:t>
      </w:r>
    </w:p>
    <w:p w14:paraId="6406A2B9" w14:textId="77777777" w:rsidR="00442622" w:rsidRPr="00442622" w:rsidRDefault="00442622" w:rsidP="00442622">
      <w:pPr>
        <w:spacing w:before="60" w:after="10" w:line="240" w:lineRule="auto"/>
        <w:rPr>
          <w:b/>
          <w:bCs/>
        </w:rPr>
      </w:pPr>
      <w:r w:rsidRPr="00442622">
        <w:rPr>
          <w:b/>
          <w:bCs/>
          <w:sz w:val="19"/>
        </w:rPr>
        <w:t>22.44 Treatment</w:t>
      </w:r>
    </w:p>
    <w:p w14:paraId="6D9D8A31" w14:textId="77777777" w:rsidR="00442622" w:rsidRPr="00442622" w:rsidRDefault="00442622" w:rsidP="00442622">
      <w:r w:rsidRPr="00442622">
        <w:t>Treatment disparity analysis should examine:</w:t>
      </w:r>
    </w:p>
    <w:p w14:paraId="4FCB64B9" w14:textId="77777777" w:rsidR="00442622" w:rsidRPr="00442622" w:rsidRDefault="00442622" w:rsidP="00442622">
      <w:r w:rsidRPr="00442622">
        <w:t>clinical need;</w:t>
      </w:r>
    </w:p>
    <w:p w14:paraId="48E3EED7" w14:textId="77777777" w:rsidR="00442622" w:rsidRPr="00442622" w:rsidRDefault="00442622" w:rsidP="00442622">
      <w:r w:rsidRPr="00442622">
        <w:t>contraindications;</w:t>
      </w:r>
    </w:p>
    <w:p w14:paraId="6B4E7B94" w14:textId="77777777" w:rsidR="00442622" w:rsidRPr="00442622" w:rsidRDefault="00442622" w:rsidP="00442622">
      <w:r w:rsidRPr="00442622">
        <w:t>patient preference;</w:t>
      </w:r>
    </w:p>
    <w:p w14:paraId="3CE7D5ED" w14:textId="77777777" w:rsidR="00442622" w:rsidRPr="00442622" w:rsidRDefault="00442622" w:rsidP="00442622">
      <w:r w:rsidRPr="00442622">
        <w:t>availability;</w:t>
      </w:r>
    </w:p>
    <w:p w14:paraId="2506B400" w14:textId="77777777" w:rsidR="00442622" w:rsidRPr="00442622" w:rsidRDefault="00442622" w:rsidP="00442622">
      <w:r w:rsidRPr="00442622">
        <w:t>and</w:t>
      </w:r>
    </w:p>
    <w:p w14:paraId="0D3421BF" w14:textId="77777777" w:rsidR="00442622" w:rsidRPr="00442622" w:rsidRDefault="00442622" w:rsidP="00442622">
      <w:r w:rsidRPr="00442622">
        <w:t>decision process.</w:t>
      </w:r>
    </w:p>
    <w:p w14:paraId="23FF4347" w14:textId="77777777" w:rsidR="00442622" w:rsidRPr="00442622" w:rsidRDefault="00442622" w:rsidP="00442622">
      <w:r w:rsidRPr="00442622">
        <w:t>Differences alone do not establish inappropriate treatment.</w:t>
      </w:r>
    </w:p>
    <w:p w14:paraId="12C4B8B0" w14:textId="77777777" w:rsidR="00442622" w:rsidRPr="00442622" w:rsidRDefault="00442622" w:rsidP="00442622">
      <w:r w:rsidRPr="00442622">
        <w:t>The audit must examine mechanism.</w:t>
      </w:r>
    </w:p>
    <w:p w14:paraId="05A0D0DB" w14:textId="77777777" w:rsidR="00442622" w:rsidRPr="00442622" w:rsidRDefault="00442622" w:rsidP="00442622">
      <w:pPr>
        <w:spacing w:before="60" w:after="10" w:line="240" w:lineRule="auto"/>
        <w:rPr>
          <w:b/>
          <w:bCs/>
        </w:rPr>
      </w:pPr>
      <w:r w:rsidRPr="00442622">
        <w:rPr>
          <w:b/>
          <w:bCs/>
          <w:sz w:val="19"/>
        </w:rPr>
        <w:t>22.45 Medical AI</w:t>
      </w:r>
    </w:p>
    <w:p w14:paraId="05791723" w14:textId="77777777" w:rsidR="00442622" w:rsidRPr="00442622" w:rsidRDefault="00442622" w:rsidP="00442622">
      <w:r w:rsidRPr="00442622">
        <w:t>As AI enters healthcare, Racial Security should examine:</w:t>
      </w:r>
    </w:p>
    <w:p w14:paraId="11794853" w14:textId="77777777" w:rsidR="00442622" w:rsidRPr="00442622" w:rsidRDefault="00442622" w:rsidP="00442622">
      <w:r w:rsidRPr="00442622">
        <w:t>training data;</w:t>
      </w:r>
    </w:p>
    <w:p w14:paraId="74D84AE0" w14:textId="77777777" w:rsidR="00442622" w:rsidRPr="00442622" w:rsidRDefault="00442622" w:rsidP="00442622">
      <w:r w:rsidRPr="00442622">
        <w:t>performance across groups;</w:t>
      </w:r>
    </w:p>
    <w:p w14:paraId="28BD7275" w14:textId="77777777" w:rsidR="00442622" w:rsidRPr="00442622" w:rsidRDefault="00442622" w:rsidP="00442622">
      <w:r w:rsidRPr="00442622">
        <w:t>missing populations;</w:t>
      </w:r>
    </w:p>
    <w:p w14:paraId="06DCA862" w14:textId="77777777" w:rsidR="00442622" w:rsidRPr="00442622" w:rsidRDefault="00442622" w:rsidP="00442622">
      <w:r w:rsidRPr="00442622">
        <w:t>false positives;</w:t>
      </w:r>
    </w:p>
    <w:p w14:paraId="5A345BB7" w14:textId="77777777" w:rsidR="00442622" w:rsidRPr="00442622" w:rsidRDefault="00442622" w:rsidP="00442622">
      <w:r w:rsidRPr="00442622">
        <w:t>false negatives;</w:t>
      </w:r>
    </w:p>
    <w:p w14:paraId="25AF6A74" w14:textId="77777777" w:rsidR="00442622" w:rsidRPr="00442622" w:rsidRDefault="00442622" w:rsidP="00442622">
      <w:r w:rsidRPr="00442622">
        <w:t>and</w:t>
      </w:r>
    </w:p>
    <w:p w14:paraId="559397FD" w14:textId="77777777" w:rsidR="00442622" w:rsidRPr="00442622" w:rsidRDefault="00442622" w:rsidP="00442622">
      <w:r w:rsidRPr="00442622">
        <w:t>human oversight.</w:t>
      </w:r>
    </w:p>
    <w:p w14:paraId="1A3AB96D" w14:textId="77777777" w:rsidR="00442622" w:rsidRPr="00442622" w:rsidRDefault="00442622" w:rsidP="00442622">
      <w:r w:rsidRPr="00442622">
        <w:t>A clinically useful model may still require subgroup testing.</w:t>
      </w:r>
    </w:p>
    <w:p w14:paraId="403A32B3" w14:textId="77777777" w:rsidR="00442622" w:rsidRPr="00442622" w:rsidRDefault="00442622" w:rsidP="00442622">
      <w:pPr>
        <w:spacing w:before="60" w:after="10" w:line="240" w:lineRule="auto"/>
        <w:rPr>
          <w:b/>
          <w:bCs/>
        </w:rPr>
      </w:pPr>
      <w:r w:rsidRPr="00442622">
        <w:rPr>
          <w:b/>
          <w:bCs/>
          <w:sz w:val="19"/>
        </w:rPr>
        <w:t>22.46 Health trust</w:t>
      </w:r>
    </w:p>
    <w:p w14:paraId="13B7DD8A" w14:textId="77777777" w:rsidR="00442622" w:rsidRPr="00442622" w:rsidRDefault="00442622" w:rsidP="00442622">
      <w:r w:rsidRPr="00442622">
        <w:t>Community trust matters in:</w:t>
      </w:r>
    </w:p>
    <w:p w14:paraId="0FBAA8D0" w14:textId="77777777" w:rsidR="00442622" w:rsidRPr="00442622" w:rsidRDefault="00442622" w:rsidP="00442622">
      <w:r w:rsidRPr="00442622">
        <w:t>vaccination;</w:t>
      </w:r>
    </w:p>
    <w:p w14:paraId="06EAF774" w14:textId="77777777" w:rsidR="00442622" w:rsidRPr="00442622" w:rsidRDefault="00442622" w:rsidP="00442622">
      <w:r w:rsidRPr="00442622">
        <w:t>screening;</w:t>
      </w:r>
    </w:p>
    <w:p w14:paraId="7F23BFFB" w14:textId="77777777" w:rsidR="00442622" w:rsidRPr="00442622" w:rsidRDefault="00442622" w:rsidP="00442622">
      <w:r w:rsidRPr="00442622">
        <w:t>public-health advice;</w:t>
      </w:r>
    </w:p>
    <w:p w14:paraId="1988EBC9" w14:textId="77777777" w:rsidR="00442622" w:rsidRPr="00442622" w:rsidRDefault="00442622" w:rsidP="00442622">
      <w:r w:rsidRPr="00442622">
        <w:t>and</w:t>
      </w:r>
    </w:p>
    <w:p w14:paraId="34CA2B34" w14:textId="77777777" w:rsidR="00442622" w:rsidRPr="00442622" w:rsidRDefault="00442622" w:rsidP="00442622">
      <w:r w:rsidRPr="00442622">
        <w:t>emergency response.</w:t>
      </w:r>
    </w:p>
    <w:p w14:paraId="4AE831AC" w14:textId="77777777" w:rsidR="00442622" w:rsidRPr="00442622" w:rsidRDefault="00442622" w:rsidP="00442622">
      <w:r w:rsidRPr="00442622">
        <w:t>Loss of trust may therefore reduce national health resilience.</w:t>
      </w:r>
    </w:p>
    <w:p w14:paraId="48C66DC6" w14:textId="77777777" w:rsidR="00442622" w:rsidRPr="00442622" w:rsidRDefault="00442622" w:rsidP="00442622">
      <w:r w:rsidRPr="00442622">
        <w:t>Racial-security safeguards can contribute to public-health security.</w:t>
      </w:r>
    </w:p>
    <w:p w14:paraId="3DEA2563" w14:textId="77777777" w:rsidR="00442622" w:rsidRPr="00442622" w:rsidRDefault="00442622" w:rsidP="00442622">
      <w:pPr>
        <w:spacing w:before="100" w:after="20" w:line="240" w:lineRule="auto"/>
        <w:rPr>
          <w:b/>
          <w:bCs/>
        </w:rPr>
      </w:pPr>
      <w:r w:rsidRPr="00442622">
        <w:rPr>
          <w:b/>
          <w:bCs/>
          <w:sz w:val="21"/>
        </w:rPr>
        <w:t>PART VII — EDUCATION</w:t>
      </w:r>
    </w:p>
    <w:p w14:paraId="5AA91783" w14:textId="77777777" w:rsidR="00442622" w:rsidRPr="00442622" w:rsidRDefault="00442622" w:rsidP="00442622">
      <w:pPr>
        <w:spacing w:before="60" w:after="10" w:line="240" w:lineRule="auto"/>
        <w:rPr>
          <w:b/>
          <w:bCs/>
        </w:rPr>
      </w:pPr>
      <w:r w:rsidRPr="00442622">
        <w:rPr>
          <w:b/>
          <w:bCs/>
          <w:sz w:val="19"/>
        </w:rPr>
        <w:t>22.47 Education and future capacity</w:t>
      </w:r>
    </w:p>
    <w:p w14:paraId="23F7E08C" w14:textId="77777777" w:rsidR="00442622" w:rsidRPr="00442622" w:rsidRDefault="00442622" w:rsidP="00442622">
      <w:r w:rsidRPr="00442622">
        <w:t>Education affects:</w:t>
      </w:r>
    </w:p>
    <w:p w14:paraId="776E1A2C" w14:textId="77777777" w:rsidR="00442622" w:rsidRPr="00442622" w:rsidRDefault="00442622" w:rsidP="00442622">
      <w:r w:rsidRPr="00442622">
        <w:t>skills;</w:t>
      </w:r>
    </w:p>
    <w:p w14:paraId="55EEF67B" w14:textId="77777777" w:rsidR="00442622" w:rsidRPr="00442622" w:rsidRDefault="00442622" w:rsidP="00442622">
      <w:r w:rsidRPr="00442622">
        <w:t>employment;</w:t>
      </w:r>
    </w:p>
    <w:p w14:paraId="4B72A71F" w14:textId="77777777" w:rsidR="00442622" w:rsidRPr="00442622" w:rsidRDefault="00442622" w:rsidP="00442622">
      <w:r w:rsidRPr="00442622">
        <w:t>identity;</w:t>
      </w:r>
    </w:p>
    <w:p w14:paraId="08823352" w14:textId="77777777" w:rsidR="00442622" w:rsidRPr="00442622" w:rsidRDefault="00442622" w:rsidP="00442622">
      <w:r w:rsidRPr="00442622">
        <w:t>social mobility;</w:t>
      </w:r>
    </w:p>
    <w:p w14:paraId="05F78937" w14:textId="77777777" w:rsidR="00442622" w:rsidRPr="00442622" w:rsidRDefault="00442622" w:rsidP="00442622">
      <w:r w:rsidRPr="00442622">
        <w:t>culture;</w:t>
      </w:r>
    </w:p>
    <w:p w14:paraId="0457ADD8" w14:textId="77777777" w:rsidR="00442622" w:rsidRPr="00442622" w:rsidRDefault="00442622" w:rsidP="00442622">
      <w:r w:rsidRPr="00442622">
        <w:t>and</w:t>
      </w:r>
    </w:p>
    <w:p w14:paraId="32B4E70D" w14:textId="77777777" w:rsidR="00442622" w:rsidRPr="00442622" w:rsidRDefault="00442622" w:rsidP="00442622">
      <w:r w:rsidRPr="00442622">
        <w:t>future leadership.</w:t>
      </w:r>
    </w:p>
    <w:p w14:paraId="61109E4F" w14:textId="77777777" w:rsidR="00442622" w:rsidRPr="00442622" w:rsidRDefault="00442622" w:rsidP="00442622">
      <w:r w:rsidRPr="00442622">
        <w:t>Racial risk in education can therefore have long-term consequences.</w:t>
      </w:r>
    </w:p>
    <w:p w14:paraId="7D3897C8" w14:textId="77777777" w:rsidR="00442622" w:rsidRPr="00442622" w:rsidRDefault="00442622" w:rsidP="00442622">
      <w:pPr>
        <w:spacing w:before="60" w:after="10" w:line="240" w:lineRule="auto"/>
        <w:rPr>
          <w:b/>
          <w:bCs/>
        </w:rPr>
      </w:pPr>
      <w:r w:rsidRPr="00442622">
        <w:rPr>
          <w:b/>
          <w:bCs/>
          <w:sz w:val="19"/>
        </w:rPr>
        <w:t>22.48 Education pathway</w:t>
      </w:r>
    </w:p>
    <w:p w14:paraId="7F23BD14" w14:textId="77777777" w:rsidR="00442622" w:rsidRPr="00442622" w:rsidRDefault="00442622" w:rsidP="00442622">
      <w:r w:rsidRPr="00442622">
        <w:t>A simplified pathway:</w:t>
      </w:r>
    </w:p>
    <w:p w14:paraId="191997FD" w14:textId="77777777" w:rsidR="00442622" w:rsidRPr="00442622" w:rsidRDefault="00442622" w:rsidP="00442622">
      <w:pPr>
        <w:spacing w:line="184" w:lineRule="exact"/>
      </w:pPr>
      <w:r w:rsidRPr="00442622">
        <w:rPr>
          <w:b/>
          <w:bCs/>
          <w:sz w:val="17"/>
        </w:rPr>
        <w:t>CHILD / STUDENT</w:t>
      </w:r>
    </w:p>
    <w:p w14:paraId="05E871CC" w14:textId="77777777" w:rsidR="00442622" w:rsidRPr="00442622" w:rsidRDefault="00442622" w:rsidP="00442622">
      <w:pPr>
        <w:spacing w:line="184" w:lineRule="exact"/>
      </w:pPr>
      <w:r w:rsidRPr="00442622">
        <w:rPr>
          <w:sz w:val="17"/>
        </w:rPr>
        <w:t>↓</w:t>
      </w:r>
    </w:p>
    <w:p w14:paraId="41624B05" w14:textId="77777777" w:rsidR="00442622" w:rsidRPr="00442622" w:rsidRDefault="00442622" w:rsidP="00442622">
      <w:pPr>
        <w:spacing w:line="184" w:lineRule="exact"/>
      </w:pPr>
      <w:r w:rsidRPr="00442622">
        <w:rPr>
          <w:b/>
          <w:bCs/>
          <w:sz w:val="17"/>
        </w:rPr>
        <w:t>ADMISSION</w:t>
      </w:r>
    </w:p>
    <w:p w14:paraId="72E4C339" w14:textId="77777777" w:rsidR="00442622" w:rsidRPr="00442622" w:rsidRDefault="00442622" w:rsidP="00442622">
      <w:pPr>
        <w:spacing w:line="184" w:lineRule="exact"/>
      </w:pPr>
      <w:r w:rsidRPr="00442622">
        <w:rPr>
          <w:sz w:val="17"/>
        </w:rPr>
        <w:t>↓</w:t>
      </w:r>
    </w:p>
    <w:p w14:paraId="4D225BB1" w14:textId="77777777" w:rsidR="00442622" w:rsidRPr="00442622" w:rsidRDefault="00442622" w:rsidP="00442622">
      <w:pPr>
        <w:spacing w:line="184" w:lineRule="exact"/>
      </w:pPr>
      <w:r w:rsidRPr="00442622">
        <w:rPr>
          <w:b/>
          <w:bCs/>
          <w:sz w:val="17"/>
        </w:rPr>
        <w:t>CLASSIFICATION</w:t>
      </w:r>
    </w:p>
    <w:p w14:paraId="3A24640D" w14:textId="77777777" w:rsidR="00442622" w:rsidRPr="00442622" w:rsidRDefault="00442622" w:rsidP="00442622">
      <w:pPr>
        <w:spacing w:line="184" w:lineRule="exact"/>
      </w:pPr>
      <w:r w:rsidRPr="00442622">
        <w:rPr>
          <w:sz w:val="17"/>
        </w:rPr>
        <w:t>↓</w:t>
      </w:r>
    </w:p>
    <w:p w14:paraId="211F1CE4" w14:textId="77777777" w:rsidR="00442622" w:rsidRPr="00442622" w:rsidRDefault="00442622" w:rsidP="00442622">
      <w:pPr>
        <w:spacing w:line="184" w:lineRule="exact"/>
      </w:pPr>
      <w:r w:rsidRPr="00442622">
        <w:rPr>
          <w:b/>
          <w:bCs/>
          <w:sz w:val="17"/>
        </w:rPr>
        <w:t>TEACHING</w:t>
      </w:r>
    </w:p>
    <w:p w14:paraId="41A42C52" w14:textId="77777777" w:rsidR="00442622" w:rsidRPr="00442622" w:rsidRDefault="00442622" w:rsidP="00442622">
      <w:pPr>
        <w:spacing w:line="184" w:lineRule="exact"/>
      </w:pPr>
      <w:r w:rsidRPr="00442622">
        <w:rPr>
          <w:sz w:val="17"/>
        </w:rPr>
        <w:t>↓</w:t>
      </w:r>
    </w:p>
    <w:p w14:paraId="5245294B" w14:textId="77777777" w:rsidR="00442622" w:rsidRPr="00442622" w:rsidRDefault="00442622" w:rsidP="00442622">
      <w:pPr>
        <w:spacing w:line="184" w:lineRule="exact"/>
      </w:pPr>
      <w:r w:rsidRPr="00442622">
        <w:rPr>
          <w:b/>
          <w:bCs/>
          <w:sz w:val="17"/>
        </w:rPr>
        <w:t>ASSESSMENT</w:t>
      </w:r>
    </w:p>
    <w:p w14:paraId="424E047A" w14:textId="77777777" w:rsidR="00442622" w:rsidRPr="00442622" w:rsidRDefault="00442622" w:rsidP="00442622">
      <w:pPr>
        <w:spacing w:line="184" w:lineRule="exact"/>
      </w:pPr>
      <w:r w:rsidRPr="00442622">
        <w:rPr>
          <w:sz w:val="17"/>
        </w:rPr>
        <w:t>↓</w:t>
      </w:r>
    </w:p>
    <w:p w14:paraId="460E9B2E" w14:textId="77777777" w:rsidR="00442622" w:rsidRPr="00442622" w:rsidRDefault="00442622" w:rsidP="00442622">
      <w:pPr>
        <w:spacing w:line="184" w:lineRule="exact"/>
      </w:pPr>
      <w:r w:rsidRPr="00442622">
        <w:rPr>
          <w:b/>
          <w:bCs/>
          <w:sz w:val="17"/>
        </w:rPr>
        <w:t>DISCIPLINE</w:t>
      </w:r>
    </w:p>
    <w:p w14:paraId="39640BE7" w14:textId="77777777" w:rsidR="00442622" w:rsidRPr="00442622" w:rsidRDefault="00442622" w:rsidP="00442622">
      <w:pPr>
        <w:spacing w:line="184" w:lineRule="exact"/>
      </w:pPr>
      <w:r w:rsidRPr="00442622">
        <w:rPr>
          <w:sz w:val="17"/>
        </w:rPr>
        <w:t>↓</w:t>
      </w:r>
    </w:p>
    <w:p w14:paraId="4E296EBD" w14:textId="77777777" w:rsidR="00442622" w:rsidRPr="00442622" w:rsidRDefault="00442622" w:rsidP="00442622">
      <w:pPr>
        <w:spacing w:line="184" w:lineRule="exact"/>
      </w:pPr>
      <w:r w:rsidRPr="00442622">
        <w:rPr>
          <w:b/>
          <w:bCs/>
          <w:sz w:val="17"/>
        </w:rPr>
        <w:t>QUALIFICATION</w:t>
      </w:r>
    </w:p>
    <w:p w14:paraId="268A2FFD" w14:textId="77777777" w:rsidR="00442622" w:rsidRPr="00442622" w:rsidRDefault="00442622" w:rsidP="00442622">
      <w:pPr>
        <w:spacing w:line="184" w:lineRule="exact"/>
      </w:pPr>
      <w:r w:rsidRPr="00442622">
        <w:rPr>
          <w:sz w:val="17"/>
        </w:rPr>
        <w:t>↓</w:t>
      </w:r>
    </w:p>
    <w:p w14:paraId="1E5FC2E5" w14:textId="77777777" w:rsidR="00442622" w:rsidRPr="00442622" w:rsidRDefault="00442622" w:rsidP="00442622">
      <w:pPr>
        <w:spacing w:line="184" w:lineRule="exact"/>
      </w:pPr>
      <w:r w:rsidRPr="00442622">
        <w:rPr>
          <w:b/>
          <w:bCs/>
          <w:sz w:val="17"/>
        </w:rPr>
        <w:t>PROGRESSION</w:t>
      </w:r>
    </w:p>
    <w:p w14:paraId="5AC497B1" w14:textId="77777777" w:rsidR="00442622" w:rsidRPr="00442622" w:rsidRDefault="00442622" w:rsidP="00442622">
      <w:r w:rsidRPr="00442622">
        <w:t>The system should analyse each stage separately.</w:t>
      </w:r>
    </w:p>
    <w:p w14:paraId="6413679D" w14:textId="77777777" w:rsidR="00442622" w:rsidRPr="00442622" w:rsidRDefault="00442622" w:rsidP="00442622">
      <w:pPr>
        <w:spacing w:before="60" w:after="10" w:line="240" w:lineRule="auto"/>
        <w:rPr>
          <w:b/>
          <w:bCs/>
        </w:rPr>
      </w:pPr>
      <w:r w:rsidRPr="00442622">
        <w:rPr>
          <w:b/>
          <w:bCs/>
          <w:sz w:val="19"/>
        </w:rPr>
        <w:t>22.49 Ethnicity coding</w:t>
      </w:r>
    </w:p>
    <w:p w14:paraId="577AF0AA" w14:textId="77777777" w:rsidR="00442622" w:rsidRPr="00442622" w:rsidRDefault="00442622" w:rsidP="00442622">
      <w:r w:rsidRPr="00442622">
        <w:t>Education systems may use ethnicity classifications for monitoring and administration.</w:t>
      </w:r>
    </w:p>
    <w:p w14:paraId="226F828D" w14:textId="77777777" w:rsidR="00442622" w:rsidRPr="00442622" w:rsidRDefault="00442622" w:rsidP="00442622">
      <w:r w:rsidRPr="00442622">
        <w:t>Racial Security should preserve:</w:t>
      </w:r>
    </w:p>
    <w:p w14:paraId="2AF01811" w14:textId="77777777" w:rsidR="00442622" w:rsidRPr="00442622" w:rsidRDefault="00442622" w:rsidP="00442622">
      <w:r w:rsidRPr="00442622">
        <w:t>codebook;</w:t>
      </w:r>
    </w:p>
    <w:p w14:paraId="57D80A88" w14:textId="77777777" w:rsidR="00442622" w:rsidRPr="00442622" w:rsidRDefault="00442622" w:rsidP="00442622">
      <w:r w:rsidRPr="00442622">
        <w:t>version;</w:t>
      </w:r>
    </w:p>
    <w:p w14:paraId="1618F2C1" w14:textId="77777777" w:rsidR="00442622" w:rsidRPr="00442622" w:rsidRDefault="00442622" w:rsidP="00442622">
      <w:r w:rsidRPr="00442622">
        <w:t>definition;</w:t>
      </w:r>
    </w:p>
    <w:p w14:paraId="56258671" w14:textId="77777777" w:rsidR="00442622" w:rsidRPr="00442622" w:rsidRDefault="00442622" w:rsidP="00442622">
      <w:r w:rsidRPr="00442622">
        <w:t>self-identification status;</w:t>
      </w:r>
    </w:p>
    <w:p w14:paraId="78A37CF5" w14:textId="77777777" w:rsidR="00442622" w:rsidRPr="00442622" w:rsidRDefault="00442622" w:rsidP="00442622">
      <w:r w:rsidRPr="00442622">
        <w:lastRenderedPageBreak/>
        <w:t>and</w:t>
      </w:r>
    </w:p>
    <w:p w14:paraId="32FDB007" w14:textId="77777777" w:rsidR="00442622" w:rsidRPr="00442622" w:rsidRDefault="00442622" w:rsidP="00442622">
      <w:r w:rsidRPr="00442622">
        <w:t>mapping rules.</w:t>
      </w:r>
    </w:p>
    <w:p w14:paraId="4956BB1C" w14:textId="77777777" w:rsidR="00442622" w:rsidRPr="00442622" w:rsidRDefault="00442622" w:rsidP="00442622">
      <w:r w:rsidRPr="00442622">
        <w:t>The lesson from Chapter 10 remains:</w:t>
      </w:r>
    </w:p>
    <w:p w14:paraId="1F54EE5A" w14:textId="77777777" w:rsidR="00442622" w:rsidRPr="00442622" w:rsidRDefault="00442622" w:rsidP="00442622">
      <w:pPr>
        <w:spacing w:before="50" w:after="10" w:line="240" w:lineRule="auto"/>
      </w:pPr>
      <w:r w:rsidRPr="00442622">
        <w:rPr>
          <w:b/>
          <w:bCs/>
          <w:sz w:val="19"/>
        </w:rPr>
        <w:t>DO NOT ASSUME THAT THE HEADING AND THE SAVED CODE ARE THE SAME THING.</w:t>
      </w:r>
    </w:p>
    <w:p w14:paraId="369FF1B5" w14:textId="77777777" w:rsidR="00442622" w:rsidRPr="00442622" w:rsidRDefault="00442622" w:rsidP="00442622">
      <w:pPr>
        <w:spacing w:before="60" w:after="10" w:line="240" w:lineRule="auto"/>
        <w:rPr>
          <w:b/>
          <w:bCs/>
        </w:rPr>
      </w:pPr>
      <w:r w:rsidRPr="00442622">
        <w:rPr>
          <w:b/>
          <w:bCs/>
          <w:sz w:val="19"/>
        </w:rPr>
        <w:t>22.50 Attainment disparities</w:t>
      </w:r>
    </w:p>
    <w:p w14:paraId="31088864" w14:textId="77777777" w:rsidR="00442622" w:rsidRPr="00442622" w:rsidRDefault="00442622" w:rsidP="00442622">
      <w:r w:rsidRPr="00442622">
        <w:t>Attainment differences may involve:</w:t>
      </w:r>
    </w:p>
    <w:p w14:paraId="2F6543CA" w14:textId="77777777" w:rsidR="00442622" w:rsidRPr="00442622" w:rsidRDefault="00442622" w:rsidP="00442622">
      <w:r w:rsidRPr="00442622">
        <w:t>economic factors;</w:t>
      </w:r>
    </w:p>
    <w:p w14:paraId="5AE65F98" w14:textId="77777777" w:rsidR="00442622" w:rsidRPr="00442622" w:rsidRDefault="00442622" w:rsidP="00442622">
      <w:r w:rsidRPr="00442622">
        <w:t>school quality;</w:t>
      </w:r>
    </w:p>
    <w:p w14:paraId="52EE216F" w14:textId="77777777" w:rsidR="00442622" w:rsidRPr="00442622" w:rsidRDefault="00442622" w:rsidP="00442622">
      <w:r w:rsidRPr="00442622">
        <w:t>prior attainment;</w:t>
      </w:r>
    </w:p>
    <w:p w14:paraId="148589A7" w14:textId="77777777" w:rsidR="00442622" w:rsidRPr="00442622" w:rsidRDefault="00442622" w:rsidP="00442622">
      <w:r w:rsidRPr="00442622">
        <w:t>language;</w:t>
      </w:r>
    </w:p>
    <w:p w14:paraId="61FE757A" w14:textId="77777777" w:rsidR="00442622" w:rsidRPr="00442622" w:rsidRDefault="00442622" w:rsidP="00442622">
      <w:r w:rsidRPr="00442622">
        <w:t>attendance;</w:t>
      </w:r>
    </w:p>
    <w:p w14:paraId="79EDB0CB" w14:textId="77777777" w:rsidR="00442622" w:rsidRPr="00442622" w:rsidRDefault="00442622" w:rsidP="00442622">
      <w:r w:rsidRPr="00442622">
        <w:t>special educational needs;</w:t>
      </w:r>
    </w:p>
    <w:p w14:paraId="2EA45608" w14:textId="77777777" w:rsidR="00442622" w:rsidRPr="00442622" w:rsidRDefault="00442622" w:rsidP="00442622">
      <w:r w:rsidRPr="00442622">
        <w:t>teacher expectations;</w:t>
      </w:r>
    </w:p>
    <w:p w14:paraId="7185352A" w14:textId="77777777" w:rsidR="00442622" w:rsidRPr="00442622" w:rsidRDefault="00442622" w:rsidP="00442622">
      <w:r w:rsidRPr="00442622">
        <w:t>or</w:t>
      </w:r>
    </w:p>
    <w:p w14:paraId="1E55784F" w14:textId="77777777" w:rsidR="00442622" w:rsidRPr="00442622" w:rsidRDefault="00442622" w:rsidP="00442622">
      <w:r w:rsidRPr="00442622">
        <w:t>other variables.</w:t>
      </w:r>
    </w:p>
    <w:p w14:paraId="4FF51F7A" w14:textId="77777777" w:rsidR="00442622" w:rsidRPr="00442622" w:rsidRDefault="00442622" w:rsidP="00442622">
      <w:r w:rsidRPr="00442622">
        <w:t>A rigorous inquiry should test these mechanisms.</w:t>
      </w:r>
    </w:p>
    <w:p w14:paraId="7633B724" w14:textId="77777777" w:rsidR="00442622" w:rsidRPr="00442622" w:rsidRDefault="00442622" w:rsidP="00442622">
      <w:pPr>
        <w:spacing w:before="60" w:after="10" w:line="240" w:lineRule="auto"/>
        <w:rPr>
          <w:b/>
          <w:bCs/>
        </w:rPr>
      </w:pPr>
      <w:r w:rsidRPr="00442622">
        <w:rPr>
          <w:b/>
          <w:bCs/>
          <w:sz w:val="19"/>
        </w:rPr>
        <w:t>22.51 Exclusions and discipline</w:t>
      </w:r>
    </w:p>
    <w:p w14:paraId="3905C72E" w14:textId="77777777" w:rsidR="00442622" w:rsidRPr="00442622" w:rsidRDefault="00442622" w:rsidP="00442622">
      <w:r w:rsidRPr="00442622">
        <w:t>Where racial disparities exist in exclusion or discipline, the audit should examine:</w:t>
      </w:r>
    </w:p>
    <w:p w14:paraId="2DB70727" w14:textId="77777777" w:rsidR="00442622" w:rsidRPr="00442622" w:rsidRDefault="00442622" w:rsidP="00442622">
      <w:r w:rsidRPr="00442622">
        <w:t>referral;</w:t>
      </w:r>
    </w:p>
    <w:p w14:paraId="619A3C08" w14:textId="77777777" w:rsidR="00442622" w:rsidRPr="00442622" w:rsidRDefault="00442622" w:rsidP="00442622">
      <w:r w:rsidRPr="00442622">
        <w:t>behaviour classification;</w:t>
      </w:r>
    </w:p>
    <w:p w14:paraId="74FDE914" w14:textId="77777777" w:rsidR="00442622" w:rsidRPr="00442622" w:rsidRDefault="00442622" w:rsidP="00442622">
      <w:r w:rsidRPr="00442622">
        <w:t>teacher discretion;</w:t>
      </w:r>
    </w:p>
    <w:p w14:paraId="4BE38CDD" w14:textId="77777777" w:rsidR="00442622" w:rsidRPr="00442622" w:rsidRDefault="00442622" w:rsidP="00442622">
      <w:r w:rsidRPr="00442622">
        <w:t>policy;</w:t>
      </w:r>
    </w:p>
    <w:p w14:paraId="739FEA00" w14:textId="77777777" w:rsidR="00442622" w:rsidRPr="00442622" w:rsidRDefault="00442622" w:rsidP="00442622">
      <w:r w:rsidRPr="00442622">
        <w:t>repeat incidents;</w:t>
      </w:r>
    </w:p>
    <w:p w14:paraId="58E0FB88" w14:textId="77777777" w:rsidR="00442622" w:rsidRPr="00442622" w:rsidRDefault="00442622" w:rsidP="00442622">
      <w:r w:rsidRPr="00442622">
        <w:t>and</w:t>
      </w:r>
    </w:p>
    <w:p w14:paraId="4A1E8239" w14:textId="77777777" w:rsidR="00442622" w:rsidRPr="00442622" w:rsidRDefault="00442622" w:rsidP="00442622">
      <w:r w:rsidRPr="00442622">
        <w:t>appeal.</w:t>
      </w:r>
    </w:p>
    <w:p w14:paraId="0F769B2D" w14:textId="77777777" w:rsidR="00442622" w:rsidRPr="00442622" w:rsidRDefault="00442622" w:rsidP="00442622">
      <w:r w:rsidRPr="00442622">
        <w:t>The point of entry into the disparity matters.</w:t>
      </w:r>
    </w:p>
    <w:p w14:paraId="3117C7B8" w14:textId="77777777" w:rsidR="00442622" w:rsidRPr="00442622" w:rsidRDefault="00442622" w:rsidP="00442622">
      <w:pPr>
        <w:spacing w:before="60" w:after="10" w:line="240" w:lineRule="auto"/>
        <w:rPr>
          <w:b/>
          <w:bCs/>
        </w:rPr>
      </w:pPr>
      <w:r w:rsidRPr="00442622">
        <w:rPr>
          <w:b/>
          <w:bCs/>
          <w:sz w:val="19"/>
        </w:rPr>
        <w:t>22.52 Curriculum and cultural security</w:t>
      </w:r>
    </w:p>
    <w:p w14:paraId="78559B35" w14:textId="77777777" w:rsidR="00442622" w:rsidRPr="00442622" w:rsidRDefault="00442622" w:rsidP="00442622">
      <w:r w:rsidRPr="00442622">
        <w:t>Education is also a cultural-security system.</w:t>
      </w:r>
    </w:p>
    <w:p w14:paraId="07303765" w14:textId="77777777" w:rsidR="00442622" w:rsidRPr="00442622" w:rsidRDefault="00442622" w:rsidP="00442622">
      <w:r w:rsidRPr="00442622">
        <w:t>Questions may include:</w:t>
      </w:r>
    </w:p>
    <w:p w14:paraId="5FC9C9F9" w14:textId="77777777" w:rsidR="00442622" w:rsidRPr="00442622" w:rsidRDefault="00442622" w:rsidP="00442622">
      <w:r w:rsidRPr="00442622">
        <w:t>What histories are preserved?</w:t>
      </w:r>
    </w:p>
    <w:p w14:paraId="5B563CB5" w14:textId="77777777" w:rsidR="00442622" w:rsidRPr="00442622" w:rsidRDefault="00442622" w:rsidP="00442622">
      <w:r w:rsidRPr="00442622">
        <w:t>What cultural knowledge is taught?</w:t>
      </w:r>
    </w:p>
    <w:p w14:paraId="1663D122" w14:textId="77777777" w:rsidR="00442622" w:rsidRPr="00442622" w:rsidRDefault="00442622" w:rsidP="00442622">
      <w:r w:rsidRPr="00442622">
        <w:t>Which communities participate in curriculum development?</w:t>
      </w:r>
    </w:p>
    <w:p w14:paraId="0E5AD5FA" w14:textId="77777777" w:rsidR="00442622" w:rsidRPr="00442622" w:rsidRDefault="00442622" w:rsidP="00442622">
      <w:r w:rsidRPr="00442622">
        <w:t>How are contested histories handled?</w:t>
      </w:r>
    </w:p>
    <w:p w14:paraId="4DCF9C61" w14:textId="77777777" w:rsidR="00442622" w:rsidRPr="00442622" w:rsidRDefault="00442622" w:rsidP="00442622">
      <w:r w:rsidRPr="00442622">
        <w:t>This is not merely about representation.</w:t>
      </w:r>
    </w:p>
    <w:p w14:paraId="30AF16CC" w14:textId="77777777" w:rsidR="00442622" w:rsidRPr="00442622" w:rsidRDefault="00442622" w:rsidP="00442622">
      <w:r w:rsidRPr="00442622">
        <w:t>It concerns transmission of national and racial memory.</w:t>
      </w:r>
    </w:p>
    <w:p w14:paraId="4FA9C251" w14:textId="77777777" w:rsidR="00442622" w:rsidRPr="00442622" w:rsidRDefault="00442622" w:rsidP="00442622">
      <w:pPr>
        <w:spacing w:before="60" w:after="10" w:line="240" w:lineRule="auto"/>
        <w:rPr>
          <w:b/>
          <w:bCs/>
        </w:rPr>
      </w:pPr>
      <w:r w:rsidRPr="00442622">
        <w:rPr>
          <w:b/>
          <w:bCs/>
          <w:sz w:val="19"/>
        </w:rPr>
        <w:t>22.53 Education and national security</w:t>
      </w:r>
    </w:p>
    <w:p w14:paraId="3E906BE0" w14:textId="77777777" w:rsidR="00442622" w:rsidRPr="00442622" w:rsidRDefault="00442622" w:rsidP="00442622">
      <w:r w:rsidRPr="00442622">
        <w:t>Education shapes future:</w:t>
      </w:r>
    </w:p>
    <w:p w14:paraId="45875108" w14:textId="77777777" w:rsidR="00442622" w:rsidRPr="00442622" w:rsidRDefault="00442622" w:rsidP="00442622">
      <w:r w:rsidRPr="00442622">
        <w:t>workforce capability;</w:t>
      </w:r>
    </w:p>
    <w:p w14:paraId="733C85E1" w14:textId="77777777" w:rsidR="00442622" w:rsidRPr="00442622" w:rsidRDefault="00442622" w:rsidP="00442622">
      <w:r w:rsidRPr="00442622">
        <w:t>civic knowledge;</w:t>
      </w:r>
    </w:p>
    <w:p w14:paraId="73E9111B" w14:textId="77777777" w:rsidR="00442622" w:rsidRPr="00442622" w:rsidRDefault="00442622" w:rsidP="00442622">
      <w:r w:rsidRPr="00442622">
        <w:t>institutional trust;</w:t>
      </w:r>
    </w:p>
    <w:p w14:paraId="4F422920" w14:textId="77777777" w:rsidR="00442622" w:rsidRPr="00442622" w:rsidRDefault="00442622" w:rsidP="00442622">
      <w:r w:rsidRPr="00442622">
        <w:t>and</w:t>
      </w:r>
    </w:p>
    <w:p w14:paraId="38309541" w14:textId="77777777" w:rsidR="00442622" w:rsidRPr="00442622" w:rsidRDefault="00442622" w:rsidP="00442622">
      <w:r w:rsidRPr="00442622">
        <w:t>social cohesion.</w:t>
      </w:r>
    </w:p>
    <w:p w14:paraId="3ADAB648" w14:textId="77777777" w:rsidR="00442622" w:rsidRPr="00442622" w:rsidRDefault="00442622" w:rsidP="00442622">
      <w:r w:rsidRPr="00442622">
        <w:t>Systemic racial failure in education can therefore create long-term national vulnerability.</w:t>
      </w:r>
    </w:p>
    <w:p w14:paraId="6A4F051F" w14:textId="77777777" w:rsidR="00442622" w:rsidRPr="00442622" w:rsidRDefault="00442622" w:rsidP="00442622">
      <w:pPr>
        <w:spacing w:before="100" w:after="20" w:line="240" w:lineRule="auto"/>
        <w:rPr>
          <w:b/>
          <w:bCs/>
        </w:rPr>
      </w:pPr>
      <w:r w:rsidRPr="00442622">
        <w:rPr>
          <w:b/>
          <w:bCs/>
          <w:sz w:val="21"/>
        </w:rPr>
        <w:t>PART VIII — CULTURE AND HERITAGE</w:t>
      </w:r>
    </w:p>
    <w:p w14:paraId="74845FFC" w14:textId="77777777" w:rsidR="00442622" w:rsidRPr="00442622" w:rsidRDefault="00442622" w:rsidP="00442622">
      <w:pPr>
        <w:spacing w:before="60" w:after="10" w:line="240" w:lineRule="auto"/>
        <w:rPr>
          <w:b/>
          <w:bCs/>
        </w:rPr>
      </w:pPr>
      <w:r w:rsidRPr="00442622">
        <w:rPr>
          <w:b/>
          <w:bCs/>
          <w:sz w:val="19"/>
        </w:rPr>
        <w:t>22.54 Culture as the central identity asset</w:t>
      </w:r>
    </w:p>
    <w:p w14:paraId="15632BB4" w14:textId="77777777" w:rsidR="00442622" w:rsidRPr="00442622" w:rsidRDefault="00442622" w:rsidP="00442622">
      <w:r w:rsidRPr="00442622">
        <w:t>Within the Racial Security identity framework:</w:t>
      </w:r>
    </w:p>
    <w:p w14:paraId="18905443" w14:textId="77777777" w:rsidR="00442622" w:rsidRPr="00442622" w:rsidRDefault="00442622" w:rsidP="00442622">
      <w:pPr>
        <w:spacing w:line="184" w:lineRule="exact"/>
      </w:pPr>
      <w:r w:rsidRPr="00442622">
        <w:rPr>
          <w:b/>
          <w:bCs/>
          <w:sz w:val="17"/>
        </w:rPr>
        <w:t>CULTURE = 50%</w:t>
      </w:r>
    </w:p>
    <w:p w14:paraId="73FD46D5" w14:textId="77777777" w:rsidR="00442622" w:rsidRPr="00442622" w:rsidRDefault="00442622" w:rsidP="00442622">
      <w:r w:rsidRPr="00442622">
        <w:t>Therefore cultural security is not peripheral.</w:t>
      </w:r>
    </w:p>
    <w:p w14:paraId="569357EF" w14:textId="77777777" w:rsidR="00442622" w:rsidRPr="00442622" w:rsidRDefault="00442622" w:rsidP="00442622">
      <w:r w:rsidRPr="00442622">
        <w:t>It is central.</w:t>
      </w:r>
    </w:p>
    <w:p w14:paraId="6DA13DB8" w14:textId="77777777" w:rsidR="00442622" w:rsidRPr="00442622" w:rsidRDefault="00442622" w:rsidP="00442622">
      <w:r w:rsidRPr="00442622">
        <w:t>Culture includes:</w:t>
      </w:r>
    </w:p>
    <w:p w14:paraId="5DC9AA23" w14:textId="77777777" w:rsidR="00442622" w:rsidRPr="00442622" w:rsidRDefault="00442622" w:rsidP="00442622">
      <w:r w:rsidRPr="00442622">
        <w:t>institutions;</w:t>
      </w:r>
    </w:p>
    <w:p w14:paraId="1C90E8F1" w14:textId="77777777" w:rsidR="00442622" w:rsidRPr="00442622" w:rsidRDefault="00442622" w:rsidP="00442622">
      <w:r w:rsidRPr="00442622">
        <w:t>archives;</w:t>
      </w:r>
    </w:p>
    <w:p w14:paraId="7E45326C" w14:textId="77777777" w:rsidR="00442622" w:rsidRPr="00442622" w:rsidRDefault="00442622" w:rsidP="00442622">
      <w:r w:rsidRPr="00442622">
        <w:t>art;</w:t>
      </w:r>
    </w:p>
    <w:p w14:paraId="3FAC6760" w14:textId="77777777" w:rsidR="00442622" w:rsidRPr="00442622" w:rsidRDefault="00442622" w:rsidP="00442622">
      <w:r w:rsidRPr="00442622">
        <w:t>memory;</w:t>
      </w:r>
    </w:p>
    <w:p w14:paraId="54069761" w14:textId="77777777" w:rsidR="00442622" w:rsidRPr="00442622" w:rsidRDefault="00442622" w:rsidP="00442622">
      <w:r w:rsidRPr="00442622">
        <w:t>history;</w:t>
      </w:r>
    </w:p>
    <w:p w14:paraId="1BEA4559" w14:textId="77777777" w:rsidR="00442622" w:rsidRPr="00442622" w:rsidRDefault="00442622" w:rsidP="00442622">
      <w:r w:rsidRPr="00442622">
        <w:t>language;</w:t>
      </w:r>
    </w:p>
    <w:p w14:paraId="05732A66" w14:textId="77777777" w:rsidR="00442622" w:rsidRPr="00442622" w:rsidRDefault="00442622" w:rsidP="00442622">
      <w:r w:rsidRPr="00442622">
        <w:t>ritual;</w:t>
      </w:r>
    </w:p>
    <w:p w14:paraId="2E2E2DF9" w14:textId="77777777" w:rsidR="00442622" w:rsidRPr="00442622" w:rsidRDefault="00442622" w:rsidP="00442622">
      <w:r w:rsidRPr="00442622">
        <w:t>knowledge;</w:t>
      </w:r>
    </w:p>
    <w:p w14:paraId="3CA675A9" w14:textId="77777777" w:rsidR="00442622" w:rsidRPr="00442622" w:rsidRDefault="00442622" w:rsidP="00442622">
      <w:r w:rsidRPr="00442622">
        <w:t>music;</w:t>
      </w:r>
    </w:p>
    <w:p w14:paraId="58FCA3D1" w14:textId="77777777" w:rsidR="00442622" w:rsidRPr="00442622" w:rsidRDefault="00442622" w:rsidP="00442622">
      <w:r w:rsidRPr="00442622">
        <w:t>community space;</w:t>
      </w:r>
    </w:p>
    <w:p w14:paraId="6F257771" w14:textId="77777777" w:rsidR="00442622" w:rsidRPr="00442622" w:rsidRDefault="00442622" w:rsidP="00442622">
      <w:r w:rsidRPr="00442622">
        <w:t>and</w:t>
      </w:r>
    </w:p>
    <w:p w14:paraId="0B64272F" w14:textId="77777777" w:rsidR="00442622" w:rsidRPr="00442622" w:rsidRDefault="00442622" w:rsidP="00442622">
      <w:r w:rsidRPr="00442622">
        <w:t>intergenerational transmission.</w:t>
      </w:r>
    </w:p>
    <w:p w14:paraId="5CE98122" w14:textId="77777777" w:rsidR="00442622" w:rsidRPr="00442622" w:rsidRDefault="00442622" w:rsidP="00442622">
      <w:pPr>
        <w:spacing w:before="60" w:after="10" w:line="240" w:lineRule="auto"/>
        <w:rPr>
          <w:b/>
          <w:bCs/>
        </w:rPr>
      </w:pPr>
      <w:r w:rsidRPr="00442622">
        <w:rPr>
          <w:b/>
          <w:bCs/>
          <w:sz w:val="19"/>
        </w:rPr>
        <w:t>22.55 Cultural-sector pathway</w:t>
      </w:r>
    </w:p>
    <w:p w14:paraId="050BD257" w14:textId="77777777" w:rsidR="00442622" w:rsidRPr="00442622" w:rsidRDefault="00442622" w:rsidP="00442622">
      <w:r w:rsidRPr="00442622">
        <w:t>A typical pathway may involve:</w:t>
      </w:r>
    </w:p>
    <w:p w14:paraId="3191170B" w14:textId="77777777" w:rsidR="00442622" w:rsidRPr="00442622" w:rsidRDefault="00442622" w:rsidP="00442622">
      <w:pPr>
        <w:spacing w:line="184" w:lineRule="exact"/>
      </w:pPr>
      <w:r w:rsidRPr="00442622">
        <w:rPr>
          <w:b/>
          <w:bCs/>
          <w:sz w:val="17"/>
        </w:rPr>
        <w:t>CULTURAL ASSET</w:t>
      </w:r>
    </w:p>
    <w:p w14:paraId="262DC6C2" w14:textId="77777777" w:rsidR="00442622" w:rsidRPr="00442622" w:rsidRDefault="00442622" w:rsidP="00442622">
      <w:pPr>
        <w:spacing w:line="184" w:lineRule="exact"/>
      </w:pPr>
      <w:r w:rsidRPr="00442622">
        <w:rPr>
          <w:sz w:val="17"/>
        </w:rPr>
        <w:t>↓</w:t>
      </w:r>
    </w:p>
    <w:p w14:paraId="452EB813" w14:textId="77777777" w:rsidR="00442622" w:rsidRPr="00442622" w:rsidRDefault="00442622" w:rsidP="00442622">
      <w:pPr>
        <w:spacing w:line="184" w:lineRule="exact"/>
      </w:pPr>
      <w:r w:rsidRPr="00442622">
        <w:rPr>
          <w:b/>
          <w:bCs/>
          <w:sz w:val="17"/>
        </w:rPr>
        <w:t>OWNERSHIP / CUSTODY</w:t>
      </w:r>
    </w:p>
    <w:p w14:paraId="2C588233" w14:textId="77777777" w:rsidR="00442622" w:rsidRPr="00442622" w:rsidRDefault="00442622" w:rsidP="00442622">
      <w:pPr>
        <w:spacing w:line="184" w:lineRule="exact"/>
      </w:pPr>
      <w:r w:rsidRPr="00442622">
        <w:rPr>
          <w:sz w:val="17"/>
        </w:rPr>
        <w:t>↓</w:t>
      </w:r>
    </w:p>
    <w:p w14:paraId="5A87BB70" w14:textId="77777777" w:rsidR="00442622" w:rsidRPr="00442622" w:rsidRDefault="00442622" w:rsidP="00442622">
      <w:pPr>
        <w:spacing w:line="184" w:lineRule="exact"/>
      </w:pPr>
      <w:r w:rsidRPr="00442622">
        <w:rPr>
          <w:b/>
          <w:bCs/>
          <w:sz w:val="17"/>
        </w:rPr>
        <w:t>GOVERNANCE</w:t>
      </w:r>
    </w:p>
    <w:p w14:paraId="242E9A85" w14:textId="77777777" w:rsidR="00442622" w:rsidRPr="00442622" w:rsidRDefault="00442622" w:rsidP="00442622">
      <w:pPr>
        <w:spacing w:line="184" w:lineRule="exact"/>
      </w:pPr>
      <w:r w:rsidRPr="00442622">
        <w:rPr>
          <w:sz w:val="17"/>
        </w:rPr>
        <w:t>↓</w:t>
      </w:r>
    </w:p>
    <w:p w14:paraId="2AEAAA33" w14:textId="77777777" w:rsidR="00442622" w:rsidRPr="00442622" w:rsidRDefault="00442622" w:rsidP="00442622">
      <w:pPr>
        <w:spacing w:line="184" w:lineRule="exact"/>
      </w:pPr>
      <w:r w:rsidRPr="00442622">
        <w:rPr>
          <w:b/>
          <w:bCs/>
          <w:sz w:val="17"/>
        </w:rPr>
        <w:t>FUNDING</w:t>
      </w:r>
    </w:p>
    <w:p w14:paraId="07901DC1" w14:textId="77777777" w:rsidR="00442622" w:rsidRPr="00442622" w:rsidRDefault="00442622" w:rsidP="00442622">
      <w:pPr>
        <w:spacing w:line="184" w:lineRule="exact"/>
      </w:pPr>
      <w:r w:rsidRPr="00442622">
        <w:rPr>
          <w:sz w:val="17"/>
        </w:rPr>
        <w:t>↓</w:t>
      </w:r>
    </w:p>
    <w:p w14:paraId="3ED22392" w14:textId="77777777" w:rsidR="00442622" w:rsidRPr="00442622" w:rsidRDefault="00442622" w:rsidP="00442622">
      <w:pPr>
        <w:spacing w:line="184" w:lineRule="exact"/>
      </w:pPr>
      <w:r w:rsidRPr="00442622">
        <w:rPr>
          <w:b/>
          <w:bCs/>
          <w:sz w:val="17"/>
        </w:rPr>
        <w:lastRenderedPageBreak/>
        <w:t>ACCESS</w:t>
      </w:r>
    </w:p>
    <w:p w14:paraId="1EAB6332" w14:textId="77777777" w:rsidR="00442622" w:rsidRPr="00442622" w:rsidRDefault="00442622" w:rsidP="00442622">
      <w:pPr>
        <w:spacing w:line="184" w:lineRule="exact"/>
      </w:pPr>
      <w:r w:rsidRPr="00442622">
        <w:rPr>
          <w:sz w:val="17"/>
        </w:rPr>
        <w:t>↓</w:t>
      </w:r>
    </w:p>
    <w:p w14:paraId="30092FC2" w14:textId="77777777" w:rsidR="00442622" w:rsidRPr="00442622" w:rsidRDefault="00442622" w:rsidP="00442622">
      <w:pPr>
        <w:spacing w:line="184" w:lineRule="exact"/>
      </w:pPr>
      <w:r w:rsidRPr="00442622">
        <w:rPr>
          <w:b/>
          <w:bCs/>
          <w:sz w:val="17"/>
        </w:rPr>
        <w:t>PRESERVATION</w:t>
      </w:r>
    </w:p>
    <w:p w14:paraId="6B7A00F6" w14:textId="77777777" w:rsidR="00442622" w:rsidRPr="00442622" w:rsidRDefault="00442622" w:rsidP="00442622">
      <w:pPr>
        <w:spacing w:line="184" w:lineRule="exact"/>
      </w:pPr>
      <w:r w:rsidRPr="00442622">
        <w:rPr>
          <w:sz w:val="17"/>
        </w:rPr>
        <w:t>↓</w:t>
      </w:r>
    </w:p>
    <w:p w14:paraId="4283D541" w14:textId="77777777" w:rsidR="00442622" w:rsidRPr="00442622" w:rsidRDefault="00442622" w:rsidP="00442622">
      <w:pPr>
        <w:spacing w:line="184" w:lineRule="exact"/>
      </w:pPr>
      <w:r w:rsidRPr="00442622">
        <w:rPr>
          <w:b/>
          <w:bCs/>
          <w:sz w:val="17"/>
        </w:rPr>
        <w:t>TRANSMISSION</w:t>
      </w:r>
    </w:p>
    <w:p w14:paraId="5698EA11" w14:textId="77777777" w:rsidR="00442622" w:rsidRPr="00442622" w:rsidRDefault="00442622" w:rsidP="00442622">
      <w:r w:rsidRPr="00442622">
        <w:t>Failure at any stage can threaten continuity.</w:t>
      </w:r>
    </w:p>
    <w:p w14:paraId="3119D8F2" w14:textId="77777777" w:rsidR="00442622" w:rsidRPr="00442622" w:rsidRDefault="00442622" w:rsidP="00442622">
      <w:pPr>
        <w:spacing w:before="60" w:after="10" w:line="240" w:lineRule="auto"/>
        <w:rPr>
          <w:b/>
          <w:bCs/>
        </w:rPr>
      </w:pPr>
      <w:r w:rsidRPr="00442622">
        <w:rPr>
          <w:b/>
          <w:bCs/>
          <w:sz w:val="19"/>
        </w:rPr>
        <w:t>22.56 Cultural funding</w:t>
      </w:r>
    </w:p>
    <w:p w14:paraId="47A48EEF" w14:textId="77777777" w:rsidR="00442622" w:rsidRPr="00442622" w:rsidRDefault="00442622" w:rsidP="00442622">
      <w:r w:rsidRPr="00442622">
        <w:t>Funding decisions can affect whether institutions survive.</w:t>
      </w:r>
    </w:p>
    <w:p w14:paraId="0F0C4A8F" w14:textId="77777777" w:rsidR="00442622" w:rsidRPr="00442622" w:rsidRDefault="00442622" w:rsidP="00442622">
      <w:r w:rsidRPr="00442622">
        <w:t>A Racial Security inquiry may ask:</w:t>
      </w:r>
    </w:p>
    <w:p w14:paraId="6594FA5B" w14:textId="77777777" w:rsidR="00442622" w:rsidRPr="00442622" w:rsidRDefault="00442622" w:rsidP="00442622">
      <w:r w:rsidRPr="00442622">
        <w:t>What criteria were used?</w:t>
      </w:r>
    </w:p>
    <w:p w14:paraId="1F556DEC" w14:textId="77777777" w:rsidR="00442622" w:rsidRPr="00442622" w:rsidRDefault="00442622" w:rsidP="00442622">
      <w:r w:rsidRPr="00442622">
        <w:t>Who made the decision?</w:t>
      </w:r>
    </w:p>
    <w:p w14:paraId="2B66A9B0" w14:textId="77777777" w:rsidR="00442622" w:rsidRPr="00442622" w:rsidRDefault="00442622" w:rsidP="00442622">
      <w:r w:rsidRPr="00442622">
        <w:t>What evidence was considered?</w:t>
      </w:r>
    </w:p>
    <w:p w14:paraId="1C888C32" w14:textId="77777777" w:rsidR="00442622" w:rsidRPr="00442622" w:rsidRDefault="00442622" w:rsidP="00442622">
      <w:r w:rsidRPr="00442622">
        <w:t>What equality or racial safeguards existed?</w:t>
      </w:r>
    </w:p>
    <w:p w14:paraId="3D772A0A" w14:textId="77777777" w:rsidR="00442622" w:rsidRPr="00442622" w:rsidRDefault="00442622" w:rsidP="00442622">
      <w:r w:rsidRPr="00442622">
        <w:t>What alternative funding existed?</w:t>
      </w:r>
    </w:p>
    <w:p w14:paraId="1F948D3D" w14:textId="77777777" w:rsidR="00442622" w:rsidRPr="00442622" w:rsidRDefault="00442622" w:rsidP="00442622">
      <w:r w:rsidRPr="00442622">
        <w:t>What was the consequence?</w:t>
      </w:r>
    </w:p>
    <w:p w14:paraId="20FB1B34" w14:textId="77777777" w:rsidR="00442622" w:rsidRPr="00442622" w:rsidRDefault="00442622" w:rsidP="00442622">
      <w:r w:rsidRPr="00442622">
        <w:t>This is a risk audit.</w:t>
      </w:r>
    </w:p>
    <w:p w14:paraId="5C4F5CA6" w14:textId="77777777" w:rsidR="00442622" w:rsidRPr="00442622" w:rsidRDefault="00442622" w:rsidP="00442622">
      <w:r w:rsidRPr="00442622">
        <w:t>It is not automatically an allegation of racism.</w:t>
      </w:r>
    </w:p>
    <w:p w14:paraId="4B751360" w14:textId="77777777" w:rsidR="00442622" w:rsidRPr="00442622" w:rsidRDefault="00442622" w:rsidP="00442622">
      <w:pPr>
        <w:spacing w:before="60" w:after="10" w:line="240" w:lineRule="auto"/>
        <w:rPr>
          <w:b/>
          <w:bCs/>
        </w:rPr>
      </w:pPr>
      <w:r w:rsidRPr="00442622">
        <w:rPr>
          <w:b/>
          <w:bCs/>
          <w:sz w:val="19"/>
        </w:rPr>
        <w:t>22.57 Cultural concentration</w:t>
      </w:r>
    </w:p>
    <w:p w14:paraId="657517E0" w14:textId="77777777" w:rsidR="00442622" w:rsidRPr="00442622" w:rsidRDefault="00442622" w:rsidP="00442622">
      <w:r w:rsidRPr="00442622">
        <w:t>If a community's history is concentrated in one institution, that institution may be a single point of failure.</w:t>
      </w:r>
    </w:p>
    <w:p w14:paraId="5821C996" w14:textId="77777777" w:rsidR="00442622" w:rsidRPr="00442622" w:rsidRDefault="00442622" w:rsidP="00442622">
      <w:r w:rsidRPr="00442622">
        <w:t>The system should therefore identify:</w:t>
      </w:r>
    </w:p>
    <w:p w14:paraId="233F57D6" w14:textId="77777777" w:rsidR="00442622" w:rsidRPr="00442622" w:rsidRDefault="00442622" w:rsidP="00442622">
      <w:r w:rsidRPr="00442622">
        <w:t>critical archives;</w:t>
      </w:r>
    </w:p>
    <w:p w14:paraId="50196623" w14:textId="77777777" w:rsidR="00442622" w:rsidRPr="00442622" w:rsidRDefault="00442622" w:rsidP="00442622">
      <w:r w:rsidRPr="00442622">
        <w:t>critical buildings;</w:t>
      </w:r>
    </w:p>
    <w:p w14:paraId="79702BCC" w14:textId="77777777" w:rsidR="00442622" w:rsidRPr="00442622" w:rsidRDefault="00442622" w:rsidP="00442622">
      <w:r w:rsidRPr="00442622">
        <w:t>critical collections;</w:t>
      </w:r>
    </w:p>
    <w:p w14:paraId="5F4D1E34" w14:textId="77777777" w:rsidR="00442622" w:rsidRPr="00442622" w:rsidRDefault="00442622" w:rsidP="00442622">
      <w:r w:rsidRPr="00442622">
        <w:t>and</w:t>
      </w:r>
    </w:p>
    <w:p w14:paraId="2C8C9CB7" w14:textId="77777777" w:rsidR="00442622" w:rsidRPr="00442622" w:rsidRDefault="00442622" w:rsidP="00442622">
      <w:r w:rsidRPr="00442622">
        <w:t>critical knowledge holders.</w:t>
      </w:r>
    </w:p>
    <w:p w14:paraId="1D21CE76" w14:textId="77777777" w:rsidR="00442622" w:rsidRPr="00442622" w:rsidRDefault="00442622" w:rsidP="00442622">
      <w:pPr>
        <w:spacing w:before="60" w:after="10" w:line="240" w:lineRule="auto"/>
        <w:rPr>
          <w:b/>
          <w:bCs/>
        </w:rPr>
      </w:pPr>
      <w:r w:rsidRPr="00442622">
        <w:rPr>
          <w:b/>
          <w:bCs/>
          <w:sz w:val="19"/>
        </w:rPr>
        <w:t>22.58 Cultural continuity planning</w:t>
      </w:r>
    </w:p>
    <w:p w14:paraId="34FA39EB" w14:textId="77777777" w:rsidR="00442622" w:rsidRPr="00442622" w:rsidRDefault="00442622" w:rsidP="00442622">
      <w:r w:rsidRPr="00442622">
        <w:t>Every critical cultural institution should ideally consider:</w:t>
      </w:r>
    </w:p>
    <w:p w14:paraId="7E8CB6EC" w14:textId="77777777" w:rsidR="00442622" w:rsidRPr="00442622" w:rsidRDefault="00442622" w:rsidP="00442622">
      <w:r w:rsidRPr="00442622">
        <w:t>backup;</w:t>
      </w:r>
    </w:p>
    <w:p w14:paraId="775271AB" w14:textId="77777777" w:rsidR="00442622" w:rsidRPr="00442622" w:rsidRDefault="00442622" w:rsidP="00442622">
      <w:r w:rsidRPr="00442622">
        <w:t>succession;</w:t>
      </w:r>
    </w:p>
    <w:p w14:paraId="30DFA9BA" w14:textId="77777777" w:rsidR="00442622" w:rsidRPr="00442622" w:rsidRDefault="00442622" w:rsidP="00442622">
      <w:r w:rsidRPr="00442622">
        <w:t>insurance;</w:t>
      </w:r>
    </w:p>
    <w:p w14:paraId="0F7F211C" w14:textId="77777777" w:rsidR="00442622" w:rsidRPr="00442622" w:rsidRDefault="00442622" w:rsidP="00442622">
      <w:r w:rsidRPr="00442622">
        <w:t>digital preservation;</w:t>
      </w:r>
    </w:p>
    <w:p w14:paraId="1B25EF2A" w14:textId="77777777" w:rsidR="00442622" w:rsidRPr="00442622" w:rsidRDefault="00442622" w:rsidP="00442622">
      <w:r w:rsidRPr="00442622">
        <w:t>emergency recovery;</w:t>
      </w:r>
    </w:p>
    <w:p w14:paraId="1954D662" w14:textId="77777777" w:rsidR="00442622" w:rsidRPr="00442622" w:rsidRDefault="00442622" w:rsidP="00442622">
      <w:r w:rsidRPr="00442622">
        <w:t>and</w:t>
      </w:r>
    </w:p>
    <w:p w14:paraId="66B122F3" w14:textId="77777777" w:rsidR="00442622" w:rsidRPr="00442622" w:rsidRDefault="00442622" w:rsidP="00442622">
      <w:r w:rsidRPr="00442622">
        <w:t>financial reserves.</w:t>
      </w:r>
    </w:p>
    <w:p w14:paraId="3496AAB5" w14:textId="77777777" w:rsidR="00442622" w:rsidRPr="00442622" w:rsidRDefault="00442622" w:rsidP="00442622">
      <w:r w:rsidRPr="00442622">
        <w:t>Cultural continuity is operational security.</w:t>
      </w:r>
    </w:p>
    <w:p w14:paraId="3F6A560F" w14:textId="77777777" w:rsidR="00442622" w:rsidRPr="00442622" w:rsidRDefault="00442622" w:rsidP="00442622">
      <w:pPr>
        <w:spacing w:before="60" w:after="10" w:line="240" w:lineRule="auto"/>
        <w:rPr>
          <w:b/>
          <w:bCs/>
        </w:rPr>
      </w:pPr>
      <w:r w:rsidRPr="00442622">
        <w:rPr>
          <w:b/>
          <w:bCs/>
          <w:sz w:val="19"/>
        </w:rPr>
        <w:t>22.59 Archive risk</w:t>
      </w:r>
    </w:p>
    <w:p w14:paraId="6D746440" w14:textId="77777777" w:rsidR="00442622" w:rsidRPr="00442622" w:rsidRDefault="00442622" w:rsidP="00442622">
      <w:r w:rsidRPr="00442622">
        <w:t>Archive risk may arise through:</w:t>
      </w:r>
    </w:p>
    <w:p w14:paraId="2536CD2F" w14:textId="77777777" w:rsidR="00442622" w:rsidRPr="00442622" w:rsidRDefault="00442622" w:rsidP="00442622">
      <w:r w:rsidRPr="00442622">
        <w:t>fire;</w:t>
      </w:r>
    </w:p>
    <w:p w14:paraId="426A4723" w14:textId="77777777" w:rsidR="00442622" w:rsidRPr="00442622" w:rsidRDefault="00442622" w:rsidP="00442622">
      <w:r w:rsidRPr="00442622">
        <w:t>water;</w:t>
      </w:r>
    </w:p>
    <w:p w14:paraId="0237D300" w14:textId="77777777" w:rsidR="00442622" w:rsidRPr="00442622" w:rsidRDefault="00442622" w:rsidP="00442622">
      <w:r w:rsidRPr="00442622">
        <w:t>poor storage;</w:t>
      </w:r>
    </w:p>
    <w:p w14:paraId="32A64CD7" w14:textId="77777777" w:rsidR="00442622" w:rsidRPr="00442622" w:rsidRDefault="00442622" w:rsidP="00442622">
      <w:r w:rsidRPr="00442622">
        <w:t>sale;</w:t>
      </w:r>
    </w:p>
    <w:p w14:paraId="30DEA388" w14:textId="77777777" w:rsidR="00442622" w:rsidRPr="00442622" w:rsidRDefault="00442622" w:rsidP="00442622">
      <w:r w:rsidRPr="00442622">
        <w:t>theft;</w:t>
      </w:r>
    </w:p>
    <w:p w14:paraId="68347790" w14:textId="77777777" w:rsidR="00442622" w:rsidRPr="00442622" w:rsidRDefault="00442622" w:rsidP="00442622">
      <w:r w:rsidRPr="00442622">
        <w:t>funding collapse;</w:t>
      </w:r>
    </w:p>
    <w:p w14:paraId="3FDBC360" w14:textId="77777777" w:rsidR="00442622" w:rsidRPr="00442622" w:rsidRDefault="00442622" w:rsidP="00442622">
      <w:r w:rsidRPr="00442622">
        <w:t>digital failure;</w:t>
      </w:r>
    </w:p>
    <w:p w14:paraId="6CE32193" w14:textId="77777777" w:rsidR="00442622" w:rsidRPr="00442622" w:rsidRDefault="00442622" w:rsidP="00442622">
      <w:r w:rsidRPr="00442622">
        <w:t>or</w:t>
      </w:r>
    </w:p>
    <w:p w14:paraId="608BED3A" w14:textId="77777777" w:rsidR="00442622" w:rsidRPr="00442622" w:rsidRDefault="00442622" w:rsidP="00442622">
      <w:r w:rsidRPr="00442622">
        <w:t>governance dispute.</w:t>
      </w:r>
    </w:p>
    <w:p w14:paraId="7318A867" w14:textId="77777777" w:rsidR="00442622" w:rsidRPr="00442622" w:rsidRDefault="00442622" w:rsidP="00442622">
      <w:r w:rsidRPr="00442622">
        <w:t>These are security risks whether or not discrimination is involved.</w:t>
      </w:r>
    </w:p>
    <w:p w14:paraId="14016B8F" w14:textId="77777777" w:rsidR="00442622" w:rsidRPr="00442622" w:rsidRDefault="00442622" w:rsidP="00442622">
      <w:r w:rsidRPr="00442622">
        <w:t>This illustrates an important principle:</w:t>
      </w:r>
    </w:p>
    <w:p w14:paraId="15881568" w14:textId="77777777" w:rsidR="00442622" w:rsidRPr="00442622" w:rsidRDefault="00442622" w:rsidP="00442622">
      <w:pPr>
        <w:spacing w:before="50" w:after="10" w:line="240" w:lineRule="auto"/>
      </w:pPr>
      <w:r w:rsidRPr="00442622">
        <w:rPr>
          <w:b/>
          <w:bCs/>
          <w:sz w:val="19"/>
        </w:rPr>
        <w:t>RACIAL SECURITY IS BROADER THAN RACIAL DISCRIMINATION.</w:t>
      </w:r>
    </w:p>
    <w:p w14:paraId="35442CD8" w14:textId="77777777" w:rsidR="00442622" w:rsidRPr="00442622" w:rsidRDefault="00442622" w:rsidP="00442622">
      <w:pPr>
        <w:spacing w:before="60" w:after="10" w:line="240" w:lineRule="auto"/>
        <w:rPr>
          <w:b/>
          <w:bCs/>
        </w:rPr>
      </w:pPr>
      <w:r w:rsidRPr="00442622">
        <w:rPr>
          <w:b/>
          <w:bCs/>
          <w:sz w:val="19"/>
        </w:rPr>
        <w:t>22.60 Cultural legitimacy</w:t>
      </w:r>
    </w:p>
    <w:p w14:paraId="13791E82" w14:textId="77777777" w:rsidR="00442622" w:rsidRPr="00442622" w:rsidRDefault="00442622" w:rsidP="00442622">
      <w:r w:rsidRPr="00442622">
        <w:t>Cultural institutions also influence who controls historical narrative.</w:t>
      </w:r>
    </w:p>
    <w:p w14:paraId="28941202" w14:textId="77777777" w:rsidR="00442622" w:rsidRPr="00442622" w:rsidRDefault="00442622" w:rsidP="00442622">
      <w:r w:rsidRPr="00442622">
        <w:t>Questions of:</w:t>
      </w:r>
    </w:p>
    <w:p w14:paraId="538393B8" w14:textId="77777777" w:rsidR="00442622" w:rsidRPr="00442622" w:rsidRDefault="00442622" w:rsidP="00442622">
      <w:r w:rsidRPr="00442622">
        <w:t>provenance;</w:t>
      </w:r>
    </w:p>
    <w:p w14:paraId="79C6CE23" w14:textId="77777777" w:rsidR="00442622" w:rsidRPr="00442622" w:rsidRDefault="00442622" w:rsidP="00442622">
      <w:r w:rsidRPr="00442622">
        <w:t>custody;</w:t>
      </w:r>
    </w:p>
    <w:p w14:paraId="5ADEFBD1" w14:textId="77777777" w:rsidR="00442622" w:rsidRPr="00442622" w:rsidRDefault="00442622" w:rsidP="00442622">
      <w:r w:rsidRPr="00442622">
        <w:t>interpretation;</w:t>
      </w:r>
    </w:p>
    <w:p w14:paraId="376F585E" w14:textId="77777777" w:rsidR="00442622" w:rsidRPr="00442622" w:rsidRDefault="00442622" w:rsidP="00442622">
      <w:r w:rsidRPr="00442622">
        <w:t>and</w:t>
      </w:r>
    </w:p>
    <w:p w14:paraId="459DE703" w14:textId="77777777" w:rsidR="00442622" w:rsidRPr="00442622" w:rsidRDefault="00442622" w:rsidP="00442622">
      <w:r w:rsidRPr="00442622">
        <w:t>community participation</w:t>
      </w:r>
    </w:p>
    <w:p w14:paraId="55B44843" w14:textId="77777777" w:rsidR="00442622" w:rsidRPr="00442622" w:rsidRDefault="00442622" w:rsidP="00442622">
      <w:r w:rsidRPr="00442622">
        <w:t>therefore matter.</w:t>
      </w:r>
    </w:p>
    <w:p w14:paraId="00451AF2" w14:textId="77777777" w:rsidR="00442622" w:rsidRPr="00442622" w:rsidRDefault="00442622" w:rsidP="00442622">
      <w:r w:rsidRPr="00442622">
        <w:t>Cultural authority should be examined as part of identity security.</w:t>
      </w:r>
    </w:p>
    <w:p w14:paraId="5E8A8F74" w14:textId="77777777" w:rsidR="00442622" w:rsidRPr="00442622" w:rsidRDefault="00442622" w:rsidP="00442622">
      <w:pPr>
        <w:spacing w:before="100" w:after="20" w:line="240" w:lineRule="auto"/>
        <w:rPr>
          <w:b/>
          <w:bCs/>
        </w:rPr>
      </w:pPr>
      <w:r w:rsidRPr="00442622">
        <w:rPr>
          <w:b/>
          <w:bCs/>
          <w:sz w:val="21"/>
        </w:rPr>
        <w:t>PART IX — SOCIAL SECURITY AND NATIONAL INSURANCE</w:t>
      </w:r>
    </w:p>
    <w:p w14:paraId="04AE2ED5" w14:textId="77777777" w:rsidR="00442622" w:rsidRPr="00442622" w:rsidRDefault="00442622" w:rsidP="00442622">
      <w:pPr>
        <w:spacing w:before="60" w:after="10" w:line="240" w:lineRule="auto"/>
        <w:rPr>
          <w:b/>
          <w:bCs/>
        </w:rPr>
      </w:pPr>
      <w:r w:rsidRPr="00442622">
        <w:rPr>
          <w:b/>
          <w:bCs/>
          <w:sz w:val="19"/>
        </w:rPr>
        <w:t>22.61 Social security as collective risk management</w:t>
      </w:r>
    </w:p>
    <w:p w14:paraId="2947651E" w14:textId="77777777" w:rsidR="00442622" w:rsidRPr="00442622" w:rsidRDefault="00442622" w:rsidP="00442622">
      <w:r w:rsidRPr="00442622">
        <w:t>Social security protects against:</w:t>
      </w:r>
    </w:p>
    <w:p w14:paraId="32FEEB2B" w14:textId="77777777" w:rsidR="00442622" w:rsidRPr="00442622" w:rsidRDefault="00442622" w:rsidP="00442622">
      <w:r w:rsidRPr="00442622">
        <w:t>unemployment;</w:t>
      </w:r>
    </w:p>
    <w:p w14:paraId="78909E18" w14:textId="77777777" w:rsidR="00442622" w:rsidRPr="00442622" w:rsidRDefault="00442622" w:rsidP="00442622">
      <w:r w:rsidRPr="00442622">
        <w:t>illness;</w:t>
      </w:r>
    </w:p>
    <w:p w14:paraId="5F0DF7E0" w14:textId="77777777" w:rsidR="00442622" w:rsidRPr="00442622" w:rsidRDefault="00442622" w:rsidP="00442622">
      <w:r w:rsidRPr="00442622">
        <w:t>disability;</w:t>
      </w:r>
    </w:p>
    <w:p w14:paraId="35EB41A4" w14:textId="77777777" w:rsidR="00442622" w:rsidRPr="00442622" w:rsidRDefault="00442622" w:rsidP="00442622">
      <w:r w:rsidRPr="00442622">
        <w:t>age;</w:t>
      </w:r>
    </w:p>
    <w:p w14:paraId="1D41EE52" w14:textId="77777777" w:rsidR="00442622" w:rsidRPr="00442622" w:rsidRDefault="00442622" w:rsidP="00442622">
      <w:r w:rsidRPr="00442622">
        <w:t>low income;</w:t>
      </w:r>
    </w:p>
    <w:p w14:paraId="05608D0B" w14:textId="77777777" w:rsidR="00442622" w:rsidRPr="00442622" w:rsidRDefault="00442622" w:rsidP="00442622">
      <w:r w:rsidRPr="00442622">
        <w:t>and</w:t>
      </w:r>
    </w:p>
    <w:p w14:paraId="640F9CE3" w14:textId="77777777" w:rsidR="00442622" w:rsidRPr="00442622" w:rsidRDefault="00442622" w:rsidP="00442622">
      <w:r w:rsidRPr="00442622">
        <w:t>other vulnerabilities.</w:t>
      </w:r>
    </w:p>
    <w:p w14:paraId="46028BA7" w14:textId="77777777" w:rsidR="00442622" w:rsidRPr="00442622" w:rsidRDefault="00442622" w:rsidP="00442622">
      <w:r w:rsidRPr="00442622">
        <w:t>It is part of national resilience.</w:t>
      </w:r>
    </w:p>
    <w:p w14:paraId="6AB461AD" w14:textId="77777777" w:rsidR="00442622" w:rsidRPr="00442622" w:rsidRDefault="00442622" w:rsidP="00442622">
      <w:r w:rsidRPr="00442622">
        <w:t>Racial Security asks whether access and administration create racially uneven risk.</w:t>
      </w:r>
    </w:p>
    <w:p w14:paraId="11EE82C7" w14:textId="77777777" w:rsidR="00442622" w:rsidRPr="00442622" w:rsidRDefault="00442622" w:rsidP="00442622">
      <w:pPr>
        <w:spacing w:before="60" w:after="10" w:line="240" w:lineRule="auto"/>
        <w:rPr>
          <w:b/>
          <w:bCs/>
        </w:rPr>
      </w:pPr>
      <w:r w:rsidRPr="00442622">
        <w:rPr>
          <w:b/>
          <w:bCs/>
          <w:sz w:val="19"/>
        </w:rPr>
        <w:lastRenderedPageBreak/>
        <w:t>22.62 Administrative pathway</w:t>
      </w:r>
    </w:p>
    <w:p w14:paraId="061BBF06" w14:textId="77777777" w:rsidR="00442622" w:rsidRPr="00442622" w:rsidRDefault="00442622" w:rsidP="00442622">
      <w:r w:rsidRPr="00442622">
        <w:t>A simplified pathway is:</w:t>
      </w:r>
    </w:p>
    <w:p w14:paraId="717BFB87" w14:textId="77777777" w:rsidR="00442622" w:rsidRPr="00442622" w:rsidRDefault="00442622" w:rsidP="00442622">
      <w:pPr>
        <w:spacing w:line="184" w:lineRule="exact"/>
      </w:pPr>
      <w:r w:rsidRPr="00442622">
        <w:rPr>
          <w:b/>
          <w:bCs/>
          <w:sz w:val="17"/>
        </w:rPr>
        <w:t>PERSON</w:t>
      </w:r>
    </w:p>
    <w:p w14:paraId="3C6D6CA5" w14:textId="77777777" w:rsidR="00442622" w:rsidRPr="00442622" w:rsidRDefault="00442622" w:rsidP="00442622">
      <w:pPr>
        <w:spacing w:line="184" w:lineRule="exact"/>
      </w:pPr>
      <w:r w:rsidRPr="00442622">
        <w:rPr>
          <w:sz w:val="17"/>
        </w:rPr>
        <w:t>↓</w:t>
      </w:r>
    </w:p>
    <w:p w14:paraId="4CEDC07F" w14:textId="77777777" w:rsidR="00442622" w:rsidRPr="00442622" w:rsidRDefault="00442622" w:rsidP="00442622">
      <w:pPr>
        <w:spacing w:line="184" w:lineRule="exact"/>
      </w:pPr>
      <w:r w:rsidRPr="00442622">
        <w:rPr>
          <w:b/>
          <w:bCs/>
          <w:sz w:val="17"/>
        </w:rPr>
        <w:t>IDENTITY</w:t>
      </w:r>
    </w:p>
    <w:p w14:paraId="57FE97B6" w14:textId="77777777" w:rsidR="00442622" w:rsidRPr="00442622" w:rsidRDefault="00442622" w:rsidP="00442622">
      <w:pPr>
        <w:spacing w:line="184" w:lineRule="exact"/>
      </w:pPr>
      <w:r w:rsidRPr="00442622">
        <w:rPr>
          <w:sz w:val="17"/>
        </w:rPr>
        <w:t>↓</w:t>
      </w:r>
    </w:p>
    <w:p w14:paraId="5D0EF735" w14:textId="77777777" w:rsidR="00442622" w:rsidRPr="00442622" w:rsidRDefault="00442622" w:rsidP="00442622">
      <w:pPr>
        <w:spacing w:line="184" w:lineRule="exact"/>
      </w:pPr>
      <w:r w:rsidRPr="00442622">
        <w:rPr>
          <w:b/>
          <w:bCs/>
          <w:sz w:val="17"/>
        </w:rPr>
        <w:t>ELIGIBILITY</w:t>
      </w:r>
    </w:p>
    <w:p w14:paraId="222EA125" w14:textId="77777777" w:rsidR="00442622" w:rsidRPr="00442622" w:rsidRDefault="00442622" w:rsidP="00442622">
      <w:pPr>
        <w:spacing w:line="184" w:lineRule="exact"/>
      </w:pPr>
      <w:r w:rsidRPr="00442622">
        <w:rPr>
          <w:sz w:val="17"/>
        </w:rPr>
        <w:t>↓</w:t>
      </w:r>
    </w:p>
    <w:p w14:paraId="71E8C9B4" w14:textId="77777777" w:rsidR="00442622" w:rsidRPr="00442622" w:rsidRDefault="00442622" w:rsidP="00442622">
      <w:pPr>
        <w:spacing w:line="184" w:lineRule="exact"/>
      </w:pPr>
      <w:r w:rsidRPr="00442622">
        <w:rPr>
          <w:b/>
          <w:bCs/>
          <w:sz w:val="17"/>
        </w:rPr>
        <w:t>CLAIM</w:t>
      </w:r>
    </w:p>
    <w:p w14:paraId="0A8EE040" w14:textId="77777777" w:rsidR="00442622" w:rsidRPr="00442622" w:rsidRDefault="00442622" w:rsidP="00442622">
      <w:pPr>
        <w:spacing w:line="184" w:lineRule="exact"/>
      </w:pPr>
      <w:r w:rsidRPr="00442622">
        <w:rPr>
          <w:sz w:val="17"/>
        </w:rPr>
        <w:t>↓</w:t>
      </w:r>
    </w:p>
    <w:p w14:paraId="263DB36B" w14:textId="77777777" w:rsidR="00442622" w:rsidRPr="00442622" w:rsidRDefault="00442622" w:rsidP="00442622">
      <w:pPr>
        <w:spacing w:line="184" w:lineRule="exact"/>
      </w:pPr>
      <w:r w:rsidRPr="00442622">
        <w:rPr>
          <w:b/>
          <w:bCs/>
          <w:sz w:val="17"/>
        </w:rPr>
        <w:t>EVIDENCE</w:t>
      </w:r>
    </w:p>
    <w:p w14:paraId="2818E43E" w14:textId="77777777" w:rsidR="00442622" w:rsidRPr="00442622" w:rsidRDefault="00442622" w:rsidP="00442622">
      <w:pPr>
        <w:spacing w:line="184" w:lineRule="exact"/>
      </w:pPr>
      <w:r w:rsidRPr="00442622">
        <w:rPr>
          <w:sz w:val="17"/>
        </w:rPr>
        <w:t>↓</w:t>
      </w:r>
    </w:p>
    <w:p w14:paraId="5DF8E63A" w14:textId="77777777" w:rsidR="00442622" w:rsidRPr="00442622" w:rsidRDefault="00442622" w:rsidP="00442622">
      <w:pPr>
        <w:spacing w:line="184" w:lineRule="exact"/>
      </w:pPr>
      <w:r w:rsidRPr="00442622">
        <w:rPr>
          <w:b/>
          <w:bCs/>
          <w:sz w:val="17"/>
        </w:rPr>
        <w:t>DECISION</w:t>
      </w:r>
    </w:p>
    <w:p w14:paraId="30A538C1" w14:textId="77777777" w:rsidR="00442622" w:rsidRPr="00442622" w:rsidRDefault="00442622" w:rsidP="00442622">
      <w:pPr>
        <w:spacing w:line="184" w:lineRule="exact"/>
      </w:pPr>
      <w:r w:rsidRPr="00442622">
        <w:rPr>
          <w:sz w:val="17"/>
        </w:rPr>
        <w:t>↓</w:t>
      </w:r>
    </w:p>
    <w:p w14:paraId="4D7F1D5A" w14:textId="77777777" w:rsidR="00442622" w:rsidRPr="00442622" w:rsidRDefault="00442622" w:rsidP="00442622">
      <w:pPr>
        <w:spacing w:line="184" w:lineRule="exact"/>
      </w:pPr>
      <w:r w:rsidRPr="00442622">
        <w:rPr>
          <w:b/>
          <w:bCs/>
          <w:sz w:val="17"/>
        </w:rPr>
        <w:t>PAYMENT / SANCTION / REFUSAL</w:t>
      </w:r>
    </w:p>
    <w:p w14:paraId="2095EC59" w14:textId="77777777" w:rsidR="00442622" w:rsidRPr="00442622" w:rsidRDefault="00442622" w:rsidP="00442622">
      <w:pPr>
        <w:spacing w:line="184" w:lineRule="exact"/>
      </w:pPr>
      <w:r w:rsidRPr="00442622">
        <w:rPr>
          <w:sz w:val="17"/>
        </w:rPr>
        <w:t>↓</w:t>
      </w:r>
    </w:p>
    <w:p w14:paraId="3298E654" w14:textId="77777777" w:rsidR="00442622" w:rsidRPr="00442622" w:rsidRDefault="00442622" w:rsidP="00442622">
      <w:pPr>
        <w:spacing w:line="184" w:lineRule="exact"/>
      </w:pPr>
      <w:r w:rsidRPr="00442622">
        <w:rPr>
          <w:b/>
          <w:bCs/>
          <w:sz w:val="17"/>
        </w:rPr>
        <w:t>REVIEW / APPEAL</w:t>
      </w:r>
    </w:p>
    <w:p w14:paraId="2EC8EFBF" w14:textId="77777777" w:rsidR="00442622" w:rsidRPr="00442622" w:rsidRDefault="00442622" w:rsidP="00442622">
      <w:r w:rsidRPr="00442622">
        <w:t>Every stage can be audited.</w:t>
      </w:r>
    </w:p>
    <w:p w14:paraId="02AFC8A6" w14:textId="77777777" w:rsidR="00442622" w:rsidRPr="00442622" w:rsidRDefault="00442622" w:rsidP="00442622">
      <w:pPr>
        <w:spacing w:before="60" w:after="10" w:line="240" w:lineRule="auto"/>
        <w:rPr>
          <w:b/>
          <w:bCs/>
        </w:rPr>
      </w:pPr>
      <w:r w:rsidRPr="00442622">
        <w:rPr>
          <w:b/>
          <w:bCs/>
          <w:sz w:val="19"/>
        </w:rPr>
        <w:t>22.63 Identity integrity</w:t>
      </w:r>
    </w:p>
    <w:p w14:paraId="2CB133FD" w14:textId="77777777" w:rsidR="00442622" w:rsidRPr="00442622" w:rsidRDefault="00442622" w:rsidP="00442622">
      <w:r w:rsidRPr="00442622">
        <w:t>Incorrect:</w:t>
      </w:r>
    </w:p>
    <w:p w14:paraId="252446C8" w14:textId="77777777" w:rsidR="00442622" w:rsidRPr="00442622" w:rsidRDefault="00442622" w:rsidP="00442622">
      <w:r w:rsidRPr="00442622">
        <w:t>name;</w:t>
      </w:r>
    </w:p>
    <w:p w14:paraId="7BBC3747" w14:textId="77777777" w:rsidR="00442622" w:rsidRPr="00442622" w:rsidRDefault="00442622" w:rsidP="00442622">
      <w:r w:rsidRPr="00442622">
        <w:t>status;</w:t>
      </w:r>
    </w:p>
    <w:p w14:paraId="7EA189B6" w14:textId="77777777" w:rsidR="00442622" w:rsidRPr="00442622" w:rsidRDefault="00442622" w:rsidP="00442622">
      <w:r w:rsidRPr="00442622">
        <w:t>address;</w:t>
      </w:r>
    </w:p>
    <w:p w14:paraId="162D131D" w14:textId="77777777" w:rsidR="00442622" w:rsidRPr="00442622" w:rsidRDefault="00442622" w:rsidP="00442622">
      <w:r w:rsidRPr="00442622">
        <w:t>ethnicity;</w:t>
      </w:r>
    </w:p>
    <w:p w14:paraId="5A430D16" w14:textId="77777777" w:rsidR="00442622" w:rsidRPr="00442622" w:rsidRDefault="00442622" w:rsidP="00442622">
      <w:r w:rsidRPr="00442622">
        <w:t>or</w:t>
      </w:r>
    </w:p>
    <w:p w14:paraId="5959DEC1" w14:textId="77777777" w:rsidR="00442622" w:rsidRPr="00442622" w:rsidRDefault="00442622" w:rsidP="00442622">
      <w:r w:rsidRPr="00442622">
        <w:t>other records</w:t>
      </w:r>
    </w:p>
    <w:p w14:paraId="67C3832E" w14:textId="77777777" w:rsidR="00442622" w:rsidRPr="00442622" w:rsidRDefault="00442622" w:rsidP="00442622">
      <w:r w:rsidRPr="00442622">
        <w:t>can affect administrative outcomes.</w:t>
      </w:r>
    </w:p>
    <w:p w14:paraId="528C5938" w14:textId="77777777" w:rsidR="00442622" w:rsidRPr="00442622" w:rsidRDefault="00442622" w:rsidP="00442622">
      <w:r w:rsidRPr="00442622">
        <w:t>Data correction is therefore a social-security safeguard.</w:t>
      </w:r>
    </w:p>
    <w:p w14:paraId="71DA1638" w14:textId="77777777" w:rsidR="00442622" w:rsidRPr="00442622" w:rsidRDefault="00442622" w:rsidP="00442622">
      <w:pPr>
        <w:spacing w:before="60" w:after="10" w:line="240" w:lineRule="auto"/>
        <w:rPr>
          <w:b/>
          <w:bCs/>
        </w:rPr>
      </w:pPr>
      <w:r w:rsidRPr="00442622">
        <w:rPr>
          <w:b/>
          <w:bCs/>
          <w:sz w:val="19"/>
        </w:rPr>
        <w:t>22.64 Automated decision risk</w:t>
      </w:r>
    </w:p>
    <w:p w14:paraId="56936970" w14:textId="77777777" w:rsidR="00442622" w:rsidRPr="00442622" w:rsidRDefault="00442622" w:rsidP="00442622">
      <w:r w:rsidRPr="00442622">
        <w:t>Automation may influence:</w:t>
      </w:r>
    </w:p>
    <w:p w14:paraId="7040DAB5" w14:textId="77777777" w:rsidR="00442622" w:rsidRPr="00442622" w:rsidRDefault="00442622" w:rsidP="00442622">
      <w:r w:rsidRPr="00442622">
        <w:t>fraud detection;</w:t>
      </w:r>
    </w:p>
    <w:p w14:paraId="0313369D" w14:textId="77777777" w:rsidR="00442622" w:rsidRPr="00442622" w:rsidRDefault="00442622" w:rsidP="00442622">
      <w:r w:rsidRPr="00442622">
        <w:t>risk flags;</w:t>
      </w:r>
    </w:p>
    <w:p w14:paraId="1322C508" w14:textId="77777777" w:rsidR="00442622" w:rsidRPr="00442622" w:rsidRDefault="00442622" w:rsidP="00442622">
      <w:r w:rsidRPr="00442622">
        <w:t>claim prioritisation;</w:t>
      </w:r>
    </w:p>
    <w:p w14:paraId="37ED8CE4" w14:textId="77777777" w:rsidR="00442622" w:rsidRPr="00442622" w:rsidRDefault="00442622" w:rsidP="00442622">
      <w:r w:rsidRPr="00442622">
        <w:t>or</w:t>
      </w:r>
    </w:p>
    <w:p w14:paraId="2F42CE29" w14:textId="77777777" w:rsidR="00442622" w:rsidRPr="00442622" w:rsidRDefault="00442622" w:rsidP="00442622">
      <w:r w:rsidRPr="00442622">
        <w:t>other administrative functions.</w:t>
      </w:r>
    </w:p>
    <w:p w14:paraId="30EBD1BD" w14:textId="77777777" w:rsidR="00442622" w:rsidRPr="00442622" w:rsidRDefault="00442622" w:rsidP="00442622">
      <w:r w:rsidRPr="00442622">
        <w:t>The audit should ask:</w:t>
      </w:r>
    </w:p>
    <w:p w14:paraId="61DA0724" w14:textId="77777777" w:rsidR="00442622" w:rsidRPr="00442622" w:rsidRDefault="00442622" w:rsidP="00442622">
      <w:r w:rsidRPr="00442622">
        <w:t>What model is used?</w:t>
      </w:r>
    </w:p>
    <w:p w14:paraId="0450D4DC" w14:textId="77777777" w:rsidR="00442622" w:rsidRPr="00442622" w:rsidRDefault="00442622" w:rsidP="00442622">
      <w:r w:rsidRPr="00442622">
        <w:t>What variables are used?</w:t>
      </w:r>
    </w:p>
    <w:p w14:paraId="2C02BB2A" w14:textId="77777777" w:rsidR="00442622" w:rsidRPr="00442622" w:rsidRDefault="00442622" w:rsidP="00442622">
      <w:r w:rsidRPr="00442622">
        <w:t>What human review exists?</w:t>
      </w:r>
    </w:p>
    <w:p w14:paraId="7FD2F96B" w14:textId="77777777" w:rsidR="00442622" w:rsidRPr="00442622" w:rsidRDefault="00442622" w:rsidP="00442622">
      <w:r w:rsidRPr="00442622">
        <w:t>How can an incorrect flag be challenged?</w:t>
      </w:r>
    </w:p>
    <w:p w14:paraId="5BB782CB" w14:textId="77777777" w:rsidR="00442622" w:rsidRPr="00442622" w:rsidRDefault="00442622" w:rsidP="00442622">
      <w:r w:rsidRPr="00442622">
        <w:t>Are outcomes monitored by race?</w:t>
      </w:r>
    </w:p>
    <w:p w14:paraId="63815FA5" w14:textId="77777777" w:rsidR="00442622" w:rsidRPr="00442622" w:rsidRDefault="00442622" w:rsidP="00442622">
      <w:pPr>
        <w:spacing w:before="60" w:after="10" w:line="240" w:lineRule="auto"/>
        <w:rPr>
          <w:b/>
          <w:bCs/>
        </w:rPr>
      </w:pPr>
      <w:r w:rsidRPr="00442622">
        <w:rPr>
          <w:b/>
          <w:bCs/>
          <w:sz w:val="19"/>
        </w:rPr>
        <w:t>22.65 Sanctions and adverse decisions</w:t>
      </w:r>
    </w:p>
    <w:p w14:paraId="753F1A86" w14:textId="77777777" w:rsidR="00442622" w:rsidRPr="00442622" w:rsidRDefault="00442622" w:rsidP="00442622">
      <w:r w:rsidRPr="00442622">
        <w:t>Where racial disparities appear in:</w:t>
      </w:r>
    </w:p>
    <w:p w14:paraId="10E981DD" w14:textId="77777777" w:rsidR="00442622" w:rsidRPr="00442622" w:rsidRDefault="00442622" w:rsidP="00442622">
      <w:r w:rsidRPr="00442622">
        <w:t>sanctions;</w:t>
      </w:r>
    </w:p>
    <w:p w14:paraId="6927C670" w14:textId="77777777" w:rsidR="00442622" w:rsidRPr="00442622" w:rsidRDefault="00442622" w:rsidP="00442622">
      <w:r w:rsidRPr="00442622">
        <w:t>refusals;</w:t>
      </w:r>
    </w:p>
    <w:p w14:paraId="35F497A5" w14:textId="77777777" w:rsidR="00442622" w:rsidRPr="00442622" w:rsidRDefault="00442622" w:rsidP="00442622">
      <w:r w:rsidRPr="00442622">
        <w:t>or</w:t>
      </w:r>
    </w:p>
    <w:p w14:paraId="036A706F" w14:textId="77777777" w:rsidR="00442622" w:rsidRPr="00442622" w:rsidRDefault="00442622" w:rsidP="00442622">
      <w:r w:rsidRPr="00442622">
        <w:t>reviews,</w:t>
      </w:r>
    </w:p>
    <w:p w14:paraId="2567FD7C" w14:textId="77777777" w:rsidR="00442622" w:rsidRPr="00442622" w:rsidRDefault="00442622" w:rsidP="00442622">
      <w:r w:rsidRPr="00442622">
        <w:t>the analysis should examine:</w:t>
      </w:r>
    </w:p>
    <w:p w14:paraId="21744980" w14:textId="77777777" w:rsidR="00442622" w:rsidRPr="00442622" w:rsidRDefault="00442622" w:rsidP="00442622">
      <w:r w:rsidRPr="00442622">
        <w:t>eligibility;</w:t>
      </w:r>
    </w:p>
    <w:p w14:paraId="053489F9" w14:textId="77777777" w:rsidR="00442622" w:rsidRPr="00442622" w:rsidRDefault="00442622" w:rsidP="00442622">
      <w:r w:rsidRPr="00442622">
        <w:t>claimant circumstances;</w:t>
      </w:r>
    </w:p>
    <w:p w14:paraId="4B9DBA19" w14:textId="77777777" w:rsidR="00442622" w:rsidRPr="00442622" w:rsidRDefault="00442622" w:rsidP="00442622">
      <w:r w:rsidRPr="00442622">
        <w:t>office;</w:t>
      </w:r>
    </w:p>
    <w:p w14:paraId="7CF92419" w14:textId="77777777" w:rsidR="00442622" w:rsidRPr="00442622" w:rsidRDefault="00442622" w:rsidP="00442622">
      <w:r w:rsidRPr="00442622">
        <w:t>decision-maker;</w:t>
      </w:r>
    </w:p>
    <w:p w14:paraId="7CEADD2C" w14:textId="77777777" w:rsidR="00442622" w:rsidRPr="00442622" w:rsidRDefault="00442622" w:rsidP="00442622">
      <w:r w:rsidRPr="00442622">
        <w:t>policy;</w:t>
      </w:r>
    </w:p>
    <w:p w14:paraId="5933D832" w14:textId="77777777" w:rsidR="00442622" w:rsidRPr="00442622" w:rsidRDefault="00442622" w:rsidP="00442622">
      <w:r w:rsidRPr="00442622">
        <w:t>and</w:t>
      </w:r>
    </w:p>
    <w:p w14:paraId="34F9CFB4" w14:textId="77777777" w:rsidR="00442622" w:rsidRPr="00442622" w:rsidRDefault="00442622" w:rsidP="00442622">
      <w:r w:rsidRPr="00442622">
        <w:t>appeal outcomes.</w:t>
      </w:r>
    </w:p>
    <w:p w14:paraId="6EA2088D" w14:textId="77777777" w:rsidR="00442622" w:rsidRPr="00442622" w:rsidRDefault="00442622" w:rsidP="00442622">
      <w:r w:rsidRPr="00442622">
        <w:t>The aim is to identify the decision mechanism.</w:t>
      </w:r>
    </w:p>
    <w:p w14:paraId="7930D2E1" w14:textId="77777777" w:rsidR="00442622" w:rsidRPr="00442622" w:rsidRDefault="00442622" w:rsidP="00442622">
      <w:pPr>
        <w:spacing w:before="60" w:after="10" w:line="240" w:lineRule="auto"/>
        <w:rPr>
          <w:b/>
          <w:bCs/>
        </w:rPr>
      </w:pPr>
      <w:r w:rsidRPr="00442622">
        <w:rPr>
          <w:b/>
          <w:bCs/>
          <w:sz w:val="19"/>
        </w:rPr>
        <w:t>22.66 National Insurance connection</w:t>
      </w:r>
    </w:p>
    <w:p w14:paraId="611708E8" w14:textId="77777777" w:rsidR="00442622" w:rsidRPr="00442622" w:rsidRDefault="00442622" w:rsidP="00442622">
      <w:r w:rsidRPr="00442622">
        <w:t>National Insurance links:</w:t>
      </w:r>
    </w:p>
    <w:p w14:paraId="4BBDA032" w14:textId="77777777" w:rsidR="00442622" w:rsidRPr="00442622" w:rsidRDefault="00442622" w:rsidP="00442622">
      <w:r w:rsidRPr="00442622">
        <w:t>employment;</w:t>
      </w:r>
    </w:p>
    <w:p w14:paraId="44B777EE" w14:textId="77777777" w:rsidR="00442622" w:rsidRPr="00442622" w:rsidRDefault="00442622" w:rsidP="00442622">
      <w:r w:rsidRPr="00442622">
        <w:t>contributions;</w:t>
      </w:r>
    </w:p>
    <w:p w14:paraId="4D80B02A" w14:textId="77777777" w:rsidR="00442622" w:rsidRPr="00442622" w:rsidRDefault="00442622" w:rsidP="00442622">
      <w:r w:rsidRPr="00442622">
        <w:t>entitlements;</w:t>
      </w:r>
    </w:p>
    <w:p w14:paraId="5CF318C4" w14:textId="77777777" w:rsidR="00442622" w:rsidRPr="00442622" w:rsidRDefault="00442622" w:rsidP="00442622">
      <w:r w:rsidRPr="00442622">
        <w:t>public finance;</w:t>
      </w:r>
    </w:p>
    <w:p w14:paraId="750A0B6A" w14:textId="77777777" w:rsidR="00442622" w:rsidRPr="00442622" w:rsidRDefault="00442622" w:rsidP="00442622">
      <w:r w:rsidRPr="00442622">
        <w:t>and</w:t>
      </w:r>
    </w:p>
    <w:p w14:paraId="1D64D726" w14:textId="77777777" w:rsidR="00442622" w:rsidRPr="00442622" w:rsidRDefault="00442622" w:rsidP="00442622">
      <w:r w:rsidRPr="00442622">
        <w:t>social provision.</w:t>
      </w:r>
    </w:p>
    <w:p w14:paraId="409E872D" w14:textId="77777777" w:rsidR="00442622" w:rsidRPr="00442622" w:rsidRDefault="00442622" w:rsidP="00442622">
      <w:r w:rsidRPr="00442622">
        <w:t>Racially uneven access to employment or administration can therefore have downstream effects on this national architecture.</w:t>
      </w:r>
    </w:p>
    <w:p w14:paraId="1CB48FEF" w14:textId="77777777" w:rsidR="00442622" w:rsidRPr="00442622" w:rsidRDefault="00442622" w:rsidP="00442622">
      <w:r w:rsidRPr="00442622">
        <w:t>This is an example of indirect racial risk.</w:t>
      </w:r>
    </w:p>
    <w:p w14:paraId="3842CFA9" w14:textId="77777777" w:rsidR="00442622" w:rsidRPr="00442622" w:rsidRDefault="00442622" w:rsidP="00442622">
      <w:pPr>
        <w:spacing w:before="60" w:after="10" w:line="240" w:lineRule="auto"/>
        <w:rPr>
          <w:b/>
          <w:bCs/>
        </w:rPr>
      </w:pPr>
      <w:r w:rsidRPr="00442622">
        <w:rPr>
          <w:b/>
          <w:bCs/>
          <w:sz w:val="19"/>
        </w:rPr>
        <w:t>22.67 Systemic social-security failure</w:t>
      </w:r>
    </w:p>
    <w:p w14:paraId="7625676C" w14:textId="77777777" w:rsidR="00442622" w:rsidRPr="00442622" w:rsidRDefault="00442622" w:rsidP="00442622">
      <w:r w:rsidRPr="00442622">
        <w:t>At sufficient scale, failure can affect:</w:t>
      </w:r>
    </w:p>
    <w:p w14:paraId="13FDA30E" w14:textId="77777777" w:rsidR="00442622" w:rsidRPr="00442622" w:rsidRDefault="00442622" w:rsidP="00442622">
      <w:r w:rsidRPr="00442622">
        <w:t>household stability;</w:t>
      </w:r>
    </w:p>
    <w:p w14:paraId="04651DA4" w14:textId="77777777" w:rsidR="00442622" w:rsidRPr="00442622" w:rsidRDefault="00442622" w:rsidP="00442622">
      <w:r w:rsidRPr="00442622">
        <w:t>poverty;</w:t>
      </w:r>
    </w:p>
    <w:p w14:paraId="362ECFFB" w14:textId="77777777" w:rsidR="00442622" w:rsidRPr="00442622" w:rsidRDefault="00442622" w:rsidP="00442622">
      <w:r w:rsidRPr="00442622">
        <w:t>public finances;</w:t>
      </w:r>
    </w:p>
    <w:p w14:paraId="3CED9AE3" w14:textId="77777777" w:rsidR="00442622" w:rsidRPr="00442622" w:rsidRDefault="00442622" w:rsidP="00442622">
      <w:r w:rsidRPr="00442622">
        <w:t>trust;</w:t>
      </w:r>
    </w:p>
    <w:p w14:paraId="025BD3FB" w14:textId="77777777" w:rsidR="00442622" w:rsidRPr="00442622" w:rsidRDefault="00442622" w:rsidP="00442622">
      <w:r w:rsidRPr="00442622">
        <w:t>government capacity;</w:t>
      </w:r>
    </w:p>
    <w:p w14:paraId="17DFEBAC" w14:textId="77777777" w:rsidR="00442622" w:rsidRPr="00442622" w:rsidRDefault="00442622" w:rsidP="00442622">
      <w:r w:rsidRPr="00442622">
        <w:t>and</w:t>
      </w:r>
    </w:p>
    <w:p w14:paraId="0460F4C4" w14:textId="77777777" w:rsidR="00442622" w:rsidRPr="00442622" w:rsidRDefault="00442622" w:rsidP="00442622">
      <w:r w:rsidRPr="00442622">
        <w:lastRenderedPageBreak/>
        <w:t>social cohesion.</w:t>
      </w:r>
    </w:p>
    <w:p w14:paraId="169AAE11" w14:textId="77777777" w:rsidR="00442622" w:rsidRPr="00442622" w:rsidRDefault="00442622" w:rsidP="00442622">
      <w:r w:rsidRPr="00442622">
        <w:t>This is the pathway from administrative failure to national risk.</w:t>
      </w:r>
    </w:p>
    <w:p w14:paraId="765CE010" w14:textId="77777777" w:rsidR="00442622" w:rsidRPr="00442622" w:rsidRDefault="00442622" w:rsidP="00442622">
      <w:pPr>
        <w:spacing w:before="100" w:after="20" w:line="240" w:lineRule="auto"/>
        <w:rPr>
          <w:b/>
          <w:bCs/>
        </w:rPr>
      </w:pPr>
      <w:r w:rsidRPr="00442622">
        <w:rPr>
          <w:b/>
          <w:bCs/>
          <w:sz w:val="21"/>
        </w:rPr>
        <w:t>PART X — HOUSING</w:t>
      </w:r>
    </w:p>
    <w:p w14:paraId="640CB5AE" w14:textId="77777777" w:rsidR="00442622" w:rsidRPr="00442622" w:rsidRDefault="00442622" w:rsidP="00442622">
      <w:pPr>
        <w:spacing w:before="60" w:after="10" w:line="240" w:lineRule="auto"/>
        <w:rPr>
          <w:b/>
          <w:bCs/>
        </w:rPr>
      </w:pPr>
      <w:r w:rsidRPr="00442622">
        <w:rPr>
          <w:b/>
          <w:bCs/>
          <w:sz w:val="19"/>
        </w:rPr>
        <w:t>22.68 Housing as security infrastructure</w:t>
      </w:r>
    </w:p>
    <w:p w14:paraId="56A2B564" w14:textId="77777777" w:rsidR="00442622" w:rsidRPr="00442622" w:rsidRDefault="00442622" w:rsidP="00442622">
      <w:r w:rsidRPr="00442622">
        <w:t>Housing affects:</w:t>
      </w:r>
    </w:p>
    <w:p w14:paraId="3B15ADB9" w14:textId="77777777" w:rsidR="00442622" w:rsidRPr="00442622" w:rsidRDefault="00442622" w:rsidP="00442622">
      <w:r w:rsidRPr="00442622">
        <w:t>safety;</w:t>
      </w:r>
    </w:p>
    <w:p w14:paraId="49B6575E" w14:textId="77777777" w:rsidR="00442622" w:rsidRPr="00442622" w:rsidRDefault="00442622" w:rsidP="00442622">
      <w:r w:rsidRPr="00442622">
        <w:t>wealth;</w:t>
      </w:r>
    </w:p>
    <w:p w14:paraId="73427DB9" w14:textId="77777777" w:rsidR="00442622" w:rsidRPr="00442622" w:rsidRDefault="00442622" w:rsidP="00442622">
      <w:r w:rsidRPr="00442622">
        <w:t>health;</w:t>
      </w:r>
    </w:p>
    <w:p w14:paraId="58DE1479" w14:textId="77777777" w:rsidR="00442622" w:rsidRPr="00442622" w:rsidRDefault="00442622" w:rsidP="00442622">
      <w:r w:rsidRPr="00442622">
        <w:t>education;</w:t>
      </w:r>
    </w:p>
    <w:p w14:paraId="5AC43FF2" w14:textId="77777777" w:rsidR="00442622" w:rsidRPr="00442622" w:rsidRDefault="00442622" w:rsidP="00442622">
      <w:r w:rsidRPr="00442622">
        <w:t>community continuity;</w:t>
      </w:r>
    </w:p>
    <w:p w14:paraId="35D60686" w14:textId="77777777" w:rsidR="00442622" w:rsidRPr="00442622" w:rsidRDefault="00442622" w:rsidP="00442622">
      <w:r w:rsidRPr="00442622">
        <w:t>and</w:t>
      </w:r>
    </w:p>
    <w:p w14:paraId="6EC513D3" w14:textId="77777777" w:rsidR="00442622" w:rsidRPr="00442622" w:rsidRDefault="00442622" w:rsidP="00442622">
      <w:r w:rsidRPr="00442622">
        <w:t>economic resilience.</w:t>
      </w:r>
    </w:p>
    <w:p w14:paraId="19967AFE" w14:textId="77777777" w:rsidR="00442622" w:rsidRPr="00442622" w:rsidRDefault="00442622" w:rsidP="00442622">
      <w:r w:rsidRPr="00442622">
        <w:t>Racial housing risk may involve:</w:t>
      </w:r>
    </w:p>
    <w:p w14:paraId="3CF92722" w14:textId="77777777" w:rsidR="00442622" w:rsidRPr="00442622" w:rsidRDefault="00442622" w:rsidP="00442622">
      <w:r w:rsidRPr="00442622">
        <w:t>access;</w:t>
      </w:r>
    </w:p>
    <w:p w14:paraId="3D5F1A6B" w14:textId="77777777" w:rsidR="00442622" w:rsidRPr="00442622" w:rsidRDefault="00442622" w:rsidP="00442622">
      <w:r w:rsidRPr="00442622">
        <w:t>allocation;</w:t>
      </w:r>
    </w:p>
    <w:p w14:paraId="04855743" w14:textId="77777777" w:rsidR="00442622" w:rsidRPr="00442622" w:rsidRDefault="00442622" w:rsidP="00442622">
      <w:r w:rsidRPr="00442622">
        <w:t>mortgage;</w:t>
      </w:r>
    </w:p>
    <w:p w14:paraId="0A715765" w14:textId="77777777" w:rsidR="00442622" w:rsidRPr="00442622" w:rsidRDefault="00442622" w:rsidP="00442622">
      <w:r w:rsidRPr="00442622">
        <w:t>insurance;</w:t>
      </w:r>
    </w:p>
    <w:p w14:paraId="39327E0E" w14:textId="77777777" w:rsidR="00442622" w:rsidRPr="00442622" w:rsidRDefault="00442622" w:rsidP="00442622">
      <w:r w:rsidRPr="00442622">
        <w:t>renting;</w:t>
      </w:r>
    </w:p>
    <w:p w14:paraId="611ABA0C" w14:textId="77777777" w:rsidR="00442622" w:rsidRPr="00442622" w:rsidRDefault="00442622" w:rsidP="00442622">
      <w:r w:rsidRPr="00442622">
        <w:t>quality;</w:t>
      </w:r>
    </w:p>
    <w:p w14:paraId="59604BD4" w14:textId="77777777" w:rsidR="00442622" w:rsidRPr="00442622" w:rsidRDefault="00442622" w:rsidP="00442622">
      <w:r w:rsidRPr="00442622">
        <w:t>or</w:t>
      </w:r>
    </w:p>
    <w:p w14:paraId="5E49EC50" w14:textId="77777777" w:rsidR="00442622" w:rsidRPr="00442622" w:rsidRDefault="00442622" w:rsidP="00442622">
      <w:r w:rsidRPr="00442622">
        <w:t>geography.</w:t>
      </w:r>
    </w:p>
    <w:p w14:paraId="571941B8" w14:textId="77777777" w:rsidR="00442622" w:rsidRPr="00442622" w:rsidRDefault="00442622" w:rsidP="00442622">
      <w:pPr>
        <w:spacing w:before="60" w:after="10" w:line="240" w:lineRule="auto"/>
        <w:rPr>
          <w:b/>
          <w:bCs/>
        </w:rPr>
      </w:pPr>
      <w:r w:rsidRPr="00442622">
        <w:rPr>
          <w:b/>
          <w:bCs/>
          <w:sz w:val="19"/>
        </w:rPr>
        <w:t>22.69 Housing pathway</w:t>
      </w:r>
    </w:p>
    <w:p w14:paraId="7EFB2002" w14:textId="77777777" w:rsidR="00442622" w:rsidRPr="00442622" w:rsidRDefault="00442622" w:rsidP="00442622">
      <w:r w:rsidRPr="00442622">
        <w:t>A simplified pathway:</w:t>
      </w:r>
    </w:p>
    <w:p w14:paraId="0307E9B6" w14:textId="77777777" w:rsidR="00442622" w:rsidRPr="00442622" w:rsidRDefault="00442622" w:rsidP="00442622">
      <w:pPr>
        <w:spacing w:line="184" w:lineRule="exact"/>
      </w:pPr>
      <w:r w:rsidRPr="00442622">
        <w:rPr>
          <w:b/>
          <w:bCs/>
          <w:sz w:val="17"/>
        </w:rPr>
        <w:t>PERSON / HOUSEHOLD</w:t>
      </w:r>
    </w:p>
    <w:p w14:paraId="619D9DB1" w14:textId="77777777" w:rsidR="00442622" w:rsidRPr="00442622" w:rsidRDefault="00442622" w:rsidP="00442622">
      <w:pPr>
        <w:spacing w:line="184" w:lineRule="exact"/>
      </w:pPr>
      <w:r w:rsidRPr="00442622">
        <w:rPr>
          <w:sz w:val="17"/>
        </w:rPr>
        <w:t>↓</w:t>
      </w:r>
    </w:p>
    <w:p w14:paraId="76B78071" w14:textId="77777777" w:rsidR="00442622" w:rsidRPr="00442622" w:rsidRDefault="00442622" w:rsidP="00442622">
      <w:pPr>
        <w:spacing w:line="184" w:lineRule="exact"/>
      </w:pPr>
      <w:r w:rsidRPr="00442622">
        <w:rPr>
          <w:b/>
          <w:bCs/>
          <w:sz w:val="17"/>
        </w:rPr>
        <w:t>APPLICATION / SEARCH</w:t>
      </w:r>
    </w:p>
    <w:p w14:paraId="78C76A88" w14:textId="77777777" w:rsidR="00442622" w:rsidRPr="00442622" w:rsidRDefault="00442622" w:rsidP="00442622">
      <w:pPr>
        <w:spacing w:line="184" w:lineRule="exact"/>
      </w:pPr>
      <w:r w:rsidRPr="00442622">
        <w:rPr>
          <w:sz w:val="17"/>
        </w:rPr>
        <w:t>↓</w:t>
      </w:r>
    </w:p>
    <w:p w14:paraId="154ECA70" w14:textId="77777777" w:rsidR="00442622" w:rsidRPr="00442622" w:rsidRDefault="00442622" w:rsidP="00442622">
      <w:pPr>
        <w:spacing w:line="184" w:lineRule="exact"/>
      </w:pPr>
      <w:r w:rsidRPr="00442622">
        <w:rPr>
          <w:b/>
          <w:bCs/>
          <w:sz w:val="17"/>
        </w:rPr>
        <w:t>ASSESSMENT</w:t>
      </w:r>
    </w:p>
    <w:p w14:paraId="0AB8D4E0" w14:textId="77777777" w:rsidR="00442622" w:rsidRPr="00442622" w:rsidRDefault="00442622" w:rsidP="00442622">
      <w:pPr>
        <w:spacing w:line="184" w:lineRule="exact"/>
      </w:pPr>
      <w:r w:rsidRPr="00442622">
        <w:rPr>
          <w:sz w:val="17"/>
        </w:rPr>
        <w:t>↓</w:t>
      </w:r>
    </w:p>
    <w:p w14:paraId="6FCB52F7" w14:textId="77777777" w:rsidR="00442622" w:rsidRPr="00442622" w:rsidRDefault="00442622" w:rsidP="00442622">
      <w:pPr>
        <w:spacing w:line="184" w:lineRule="exact"/>
      </w:pPr>
      <w:r w:rsidRPr="00442622">
        <w:rPr>
          <w:b/>
          <w:bCs/>
          <w:sz w:val="17"/>
        </w:rPr>
        <w:t>PRICE / ALLOCATION / CREDIT</w:t>
      </w:r>
    </w:p>
    <w:p w14:paraId="663AB368" w14:textId="77777777" w:rsidR="00442622" w:rsidRPr="00442622" w:rsidRDefault="00442622" w:rsidP="00442622">
      <w:pPr>
        <w:spacing w:line="184" w:lineRule="exact"/>
      </w:pPr>
      <w:r w:rsidRPr="00442622">
        <w:rPr>
          <w:sz w:val="17"/>
        </w:rPr>
        <w:t>↓</w:t>
      </w:r>
    </w:p>
    <w:p w14:paraId="75018959" w14:textId="77777777" w:rsidR="00442622" w:rsidRPr="00442622" w:rsidRDefault="00442622" w:rsidP="00442622">
      <w:pPr>
        <w:spacing w:line="184" w:lineRule="exact"/>
      </w:pPr>
      <w:r w:rsidRPr="00442622">
        <w:rPr>
          <w:b/>
          <w:bCs/>
          <w:sz w:val="17"/>
        </w:rPr>
        <w:t>TENURE</w:t>
      </w:r>
    </w:p>
    <w:p w14:paraId="56FF231A" w14:textId="77777777" w:rsidR="00442622" w:rsidRPr="00442622" w:rsidRDefault="00442622" w:rsidP="00442622">
      <w:pPr>
        <w:spacing w:line="184" w:lineRule="exact"/>
      </w:pPr>
      <w:r w:rsidRPr="00442622">
        <w:rPr>
          <w:sz w:val="17"/>
        </w:rPr>
        <w:t>↓</w:t>
      </w:r>
    </w:p>
    <w:p w14:paraId="14F27B62" w14:textId="77777777" w:rsidR="00442622" w:rsidRPr="00442622" w:rsidRDefault="00442622" w:rsidP="00442622">
      <w:pPr>
        <w:spacing w:line="184" w:lineRule="exact"/>
      </w:pPr>
      <w:r w:rsidRPr="00442622">
        <w:rPr>
          <w:b/>
          <w:bCs/>
          <w:sz w:val="17"/>
        </w:rPr>
        <w:t>PROPERTY CONDITION</w:t>
      </w:r>
    </w:p>
    <w:p w14:paraId="35741766" w14:textId="77777777" w:rsidR="00442622" w:rsidRPr="00442622" w:rsidRDefault="00442622" w:rsidP="00442622">
      <w:pPr>
        <w:spacing w:line="184" w:lineRule="exact"/>
      </w:pPr>
      <w:r w:rsidRPr="00442622">
        <w:rPr>
          <w:sz w:val="17"/>
        </w:rPr>
        <w:t>↓</w:t>
      </w:r>
    </w:p>
    <w:p w14:paraId="41B271C1" w14:textId="77777777" w:rsidR="00442622" w:rsidRPr="00442622" w:rsidRDefault="00442622" w:rsidP="00442622">
      <w:pPr>
        <w:spacing w:line="184" w:lineRule="exact"/>
      </w:pPr>
      <w:r w:rsidRPr="00442622">
        <w:rPr>
          <w:b/>
          <w:bCs/>
          <w:sz w:val="17"/>
        </w:rPr>
        <w:t>SECURITY / WEALTH OUTCOME</w:t>
      </w:r>
    </w:p>
    <w:p w14:paraId="75C2E0D0" w14:textId="77777777" w:rsidR="00442622" w:rsidRPr="00442622" w:rsidRDefault="00442622" w:rsidP="00442622">
      <w:r w:rsidRPr="00442622">
        <w:t>Housing therefore intersects with several systems.</w:t>
      </w:r>
    </w:p>
    <w:p w14:paraId="7A78D84C" w14:textId="77777777" w:rsidR="00442622" w:rsidRPr="00442622" w:rsidRDefault="00442622" w:rsidP="00442622">
      <w:pPr>
        <w:spacing w:before="60" w:after="10" w:line="240" w:lineRule="auto"/>
        <w:rPr>
          <w:b/>
          <w:bCs/>
        </w:rPr>
      </w:pPr>
      <w:r w:rsidRPr="00442622">
        <w:rPr>
          <w:b/>
          <w:bCs/>
          <w:sz w:val="19"/>
        </w:rPr>
        <w:t>22.70 Geography and race</w:t>
      </w:r>
    </w:p>
    <w:p w14:paraId="090ECFC0" w14:textId="77777777" w:rsidR="00442622" w:rsidRPr="00442622" w:rsidRDefault="00442622" w:rsidP="00442622">
      <w:r w:rsidRPr="00442622">
        <w:t>Residential geography may correlate with race or ethnicity.</w:t>
      </w:r>
    </w:p>
    <w:p w14:paraId="1844C135" w14:textId="77777777" w:rsidR="00442622" w:rsidRPr="00442622" w:rsidRDefault="00442622" w:rsidP="00442622">
      <w:r w:rsidRPr="00442622">
        <w:t>That does not mean:</w:t>
      </w:r>
    </w:p>
    <w:p w14:paraId="20B4DA88" w14:textId="77777777" w:rsidR="00442622" w:rsidRPr="00442622" w:rsidRDefault="00442622" w:rsidP="00442622">
      <w:r w:rsidRPr="00442622">
        <w:t>geography is race.</w:t>
      </w:r>
    </w:p>
    <w:p w14:paraId="553069CC" w14:textId="77777777" w:rsidR="00442622" w:rsidRPr="00442622" w:rsidRDefault="00442622" w:rsidP="00442622">
      <w:r w:rsidRPr="00442622">
        <w:t>But geographic policy can create racially uneven consequences where populations are unevenly distributed.</w:t>
      </w:r>
    </w:p>
    <w:p w14:paraId="3D57A182" w14:textId="77777777" w:rsidR="00442622" w:rsidRPr="00442622" w:rsidRDefault="00442622" w:rsidP="00442622">
      <w:r w:rsidRPr="00442622">
        <w:t>This requires careful spatial analysis.</w:t>
      </w:r>
    </w:p>
    <w:p w14:paraId="3CAF2C81" w14:textId="77777777" w:rsidR="00442622" w:rsidRPr="00442622" w:rsidRDefault="00442622" w:rsidP="00442622">
      <w:pPr>
        <w:spacing w:before="60" w:after="10" w:line="240" w:lineRule="auto"/>
        <w:rPr>
          <w:b/>
          <w:bCs/>
        </w:rPr>
      </w:pPr>
      <w:r w:rsidRPr="00442622">
        <w:rPr>
          <w:b/>
          <w:bCs/>
          <w:sz w:val="19"/>
        </w:rPr>
        <w:t>22.71 Housing and insurance</w:t>
      </w:r>
    </w:p>
    <w:p w14:paraId="274B2529" w14:textId="77777777" w:rsidR="00442622" w:rsidRPr="00442622" w:rsidRDefault="00442622" w:rsidP="00442622">
      <w:r w:rsidRPr="00442622">
        <w:t>Housing risk links directly to:</w:t>
      </w:r>
    </w:p>
    <w:p w14:paraId="08DD56A3" w14:textId="77777777" w:rsidR="00442622" w:rsidRPr="00442622" w:rsidRDefault="00442622" w:rsidP="00442622">
      <w:r w:rsidRPr="00442622">
        <w:t>property insurance;</w:t>
      </w:r>
    </w:p>
    <w:p w14:paraId="2E515C4B" w14:textId="77777777" w:rsidR="00442622" w:rsidRPr="00442622" w:rsidRDefault="00442622" w:rsidP="00442622">
      <w:r w:rsidRPr="00442622">
        <w:t>mortgage access;</w:t>
      </w:r>
    </w:p>
    <w:p w14:paraId="024E821D" w14:textId="77777777" w:rsidR="00442622" w:rsidRPr="00442622" w:rsidRDefault="00442622" w:rsidP="00442622">
      <w:r w:rsidRPr="00442622">
        <w:t>flood risk;</w:t>
      </w:r>
    </w:p>
    <w:p w14:paraId="18E25659" w14:textId="77777777" w:rsidR="00442622" w:rsidRPr="00442622" w:rsidRDefault="00442622" w:rsidP="00442622">
      <w:r w:rsidRPr="00442622">
        <w:t>crime data;</w:t>
      </w:r>
    </w:p>
    <w:p w14:paraId="3E175692" w14:textId="77777777" w:rsidR="00442622" w:rsidRPr="00442622" w:rsidRDefault="00442622" w:rsidP="00442622">
      <w:r w:rsidRPr="00442622">
        <w:t>and</w:t>
      </w:r>
    </w:p>
    <w:p w14:paraId="2060FF66" w14:textId="77777777" w:rsidR="00442622" w:rsidRPr="00442622" w:rsidRDefault="00442622" w:rsidP="00442622">
      <w:r w:rsidRPr="00442622">
        <w:t>valuation.</w:t>
      </w:r>
    </w:p>
    <w:p w14:paraId="4432B629" w14:textId="77777777" w:rsidR="00442622" w:rsidRPr="00442622" w:rsidRDefault="00442622" w:rsidP="00442622">
      <w:r w:rsidRPr="00442622">
        <w:t>This demonstrates how separate sectors can produce a combined racial-security effect.</w:t>
      </w:r>
    </w:p>
    <w:p w14:paraId="06E421A4" w14:textId="77777777" w:rsidR="00442622" w:rsidRPr="00442622" w:rsidRDefault="00442622" w:rsidP="00442622">
      <w:pPr>
        <w:spacing w:before="100" w:after="20" w:line="240" w:lineRule="auto"/>
        <w:rPr>
          <w:b/>
          <w:bCs/>
        </w:rPr>
      </w:pPr>
      <w:r w:rsidRPr="00442622">
        <w:rPr>
          <w:b/>
          <w:bCs/>
          <w:sz w:val="21"/>
        </w:rPr>
        <w:t>PART XI — FINANCE AND CREDIT</w:t>
      </w:r>
    </w:p>
    <w:p w14:paraId="78EB367D" w14:textId="77777777" w:rsidR="00442622" w:rsidRPr="00442622" w:rsidRDefault="00442622" w:rsidP="00442622">
      <w:pPr>
        <w:spacing w:before="60" w:after="10" w:line="240" w:lineRule="auto"/>
        <w:rPr>
          <w:b/>
          <w:bCs/>
        </w:rPr>
      </w:pPr>
      <w:r w:rsidRPr="00442622">
        <w:rPr>
          <w:b/>
          <w:bCs/>
          <w:sz w:val="19"/>
        </w:rPr>
        <w:t>22.72 Financial access</w:t>
      </w:r>
    </w:p>
    <w:p w14:paraId="7296562A" w14:textId="77777777" w:rsidR="00442622" w:rsidRPr="00442622" w:rsidRDefault="00442622" w:rsidP="00442622">
      <w:r w:rsidRPr="00442622">
        <w:t>Financial systems affect:</w:t>
      </w:r>
    </w:p>
    <w:p w14:paraId="0C7473BC" w14:textId="77777777" w:rsidR="00442622" w:rsidRPr="00442622" w:rsidRDefault="00442622" w:rsidP="00442622">
      <w:r w:rsidRPr="00442622">
        <w:t>business;</w:t>
      </w:r>
    </w:p>
    <w:p w14:paraId="6A88AB1E" w14:textId="77777777" w:rsidR="00442622" w:rsidRPr="00442622" w:rsidRDefault="00442622" w:rsidP="00442622">
      <w:r w:rsidRPr="00442622">
        <w:t>housing;</w:t>
      </w:r>
    </w:p>
    <w:p w14:paraId="1819841A" w14:textId="77777777" w:rsidR="00442622" w:rsidRPr="00442622" w:rsidRDefault="00442622" w:rsidP="00442622">
      <w:r w:rsidRPr="00442622">
        <w:t>investment;</w:t>
      </w:r>
    </w:p>
    <w:p w14:paraId="25EDA9FF" w14:textId="77777777" w:rsidR="00442622" w:rsidRPr="00442622" w:rsidRDefault="00442622" w:rsidP="00442622">
      <w:r w:rsidRPr="00442622">
        <w:t>consumption;</w:t>
      </w:r>
    </w:p>
    <w:p w14:paraId="299F593B" w14:textId="77777777" w:rsidR="00442622" w:rsidRPr="00442622" w:rsidRDefault="00442622" w:rsidP="00442622">
      <w:r w:rsidRPr="00442622">
        <w:t>and</w:t>
      </w:r>
    </w:p>
    <w:p w14:paraId="612EEBBF" w14:textId="77777777" w:rsidR="00442622" w:rsidRPr="00442622" w:rsidRDefault="00442622" w:rsidP="00442622">
      <w:r w:rsidRPr="00442622">
        <w:t>wealth.</w:t>
      </w:r>
    </w:p>
    <w:p w14:paraId="6016EAE2" w14:textId="77777777" w:rsidR="00442622" w:rsidRPr="00442622" w:rsidRDefault="00442622" w:rsidP="00442622">
      <w:r w:rsidRPr="00442622">
        <w:t>Racial-security questions can arise through:</w:t>
      </w:r>
    </w:p>
    <w:p w14:paraId="6A3DBA8A" w14:textId="77777777" w:rsidR="00442622" w:rsidRPr="00442622" w:rsidRDefault="00442622" w:rsidP="00442622">
      <w:r w:rsidRPr="00442622">
        <w:t>credit scoring;</w:t>
      </w:r>
    </w:p>
    <w:p w14:paraId="5D2A2330" w14:textId="77777777" w:rsidR="00442622" w:rsidRPr="00442622" w:rsidRDefault="00442622" w:rsidP="00442622">
      <w:r w:rsidRPr="00442622">
        <w:t>fraud systems;</w:t>
      </w:r>
    </w:p>
    <w:p w14:paraId="3494C739" w14:textId="77777777" w:rsidR="00442622" w:rsidRPr="00442622" w:rsidRDefault="00442622" w:rsidP="00442622">
      <w:r w:rsidRPr="00442622">
        <w:t>identity checks;</w:t>
      </w:r>
    </w:p>
    <w:p w14:paraId="4AABA6EE" w14:textId="77777777" w:rsidR="00442622" w:rsidRPr="00442622" w:rsidRDefault="00442622" w:rsidP="00442622">
      <w:r w:rsidRPr="00442622">
        <w:t>pricing;</w:t>
      </w:r>
    </w:p>
    <w:p w14:paraId="362FCE68" w14:textId="77777777" w:rsidR="00442622" w:rsidRPr="00442622" w:rsidRDefault="00442622" w:rsidP="00442622">
      <w:r w:rsidRPr="00442622">
        <w:t>and</w:t>
      </w:r>
    </w:p>
    <w:p w14:paraId="630E2C5E" w14:textId="77777777" w:rsidR="00442622" w:rsidRPr="00442622" w:rsidRDefault="00442622" w:rsidP="00442622">
      <w:r w:rsidRPr="00442622">
        <w:t>access.</w:t>
      </w:r>
    </w:p>
    <w:p w14:paraId="075F3490" w14:textId="77777777" w:rsidR="00442622" w:rsidRPr="00442622" w:rsidRDefault="00442622" w:rsidP="00442622">
      <w:pPr>
        <w:spacing w:before="60" w:after="10" w:line="240" w:lineRule="auto"/>
        <w:rPr>
          <w:b/>
          <w:bCs/>
        </w:rPr>
      </w:pPr>
      <w:r w:rsidRPr="00442622">
        <w:rPr>
          <w:b/>
          <w:bCs/>
          <w:sz w:val="19"/>
        </w:rPr>
        <w:t>22.73 Credit pathway</w:t>
      </w:r>
    </w:p>
    <w:p w14:paraId="6A703B5F" w14:textId="77777777" w:rsidR="00442622" w:rsidRPr="00442622" w:rsidRDefault="00442622" w:rsidP="00442622">
      <w:r w:rsidRPr="00442622">
        <w:t>A simplified pathway:</w:t>
      </w:r>
    </w:p>
    <w:p w14:paraId="6EA29B27" w14:textId="77777777" w:rsidR="00442622" w:rsidRPr="00442622" w:rsidRDefault="00442622" w:rsidP="00442622">
      <w:pPr>
        <w:spacing w:line="184" w:lineRule="exact"/>
      </w:pPr>
      <w:r w:rsidRPr="00442622">
        <w:rPr>
          <w:b/>
          <w:bCs/>
          <w:sz w:val="17"/>
        </w:rPr>
        <w:t>APPLICANT</w:t>
      </w:r>
    </w:p>
    <w:p w14:paraId="6F2719BB" w14:textId="77777777" w:rsidR="00442622" w:rsidRPr="00442622" w:rsidRDefault="00442622" w:rsidP="00442622">
      <w:pPr>
        <w:spacing w:line="184" w:lineRule="exact"/>
      </w:pPr>
      <w:r w:rsidRPr="00442622">
        <w:rPr>
          <w:sz w:val="17"/>
        </w:rPr>
        <w:t>↓</w:t>
      </w:r>
    </w:p>
    <w:p w14:paraId="4A1310CC" w14:textId="77777777" w:rsidR="00442622" w:rsidRPr="00442622" w:rsidRDefault="00442622" w:rsidP="00442622">
      <w:pPr>
        <w:spacing w:line="184" w:lineRule="exact"/>
      </w:pPr>
      <w:r w:rsidRPr="00442622">
        <w:rPr>
          <w:b/>
          <w:bCs/>
          <w:sz w:val="17"/>
        </w:rPr>
        <w:lastRenderedPageBreak/>
        <w:t>IDENTITY / FINANCIAL DATA</w:t>
      </w:r>
    </w:p>
    <w:p w14:paraId="5878314F" w14:textId="77777777" w:rsidR="00442622" w:rsidRPr="00442622" w:rsidRDefault="00442622" w:rsidP="00442622">
      <w:pPr>
        <w:spacing w:line="184" w:lineRule="exact"/>
      </w:pPr>
      <w:r w:rsidRPr="00442622">
        <w:rPr>
          <w:sz w:val="17"/>
        </w:rPr>
        <w:t>↓</w:t>
      </w:r>
    </w:p>
    <w:p w14:paraId="16087D51" w14:textId="77777777" w:rsidR="00442622" w:rsidRPr="00442622" w:rsidRDefault="00442622" w:rsidP="00442622">
      <w:pPr>
        <w:spacing w:line="184" w:lineRule="exact"/>
      </w:pPr>
      <w:r w:rsidRPr="00442622">
        <w:rPr>
          <w:b/>
          <w:bCs/>
          <w:sz w:val="17"/>
        </w:rPr>
        <w:t>CREDIT MODEL</w:t>
      </w:r>
    </w:p>
    <w:p w14:paraId="5EBC4931" w14:textId="77777777" w:rsidR="00442622" w:rsidRPr="00442622" w:rsidRDefault="00442622" w:rsidP="00442622">
      <w:pPr>
        <w:spacing w:line="184" w:lineRule="exact"/>
      </w:pPr>
      <w:r w:rsidRPr="00442622">
        <w:rPr>
          <w:sz w:val="17"/>
        </w:rPr>
        <w:t>↓</w:t>
      </w:r>
    </w:p>
    <w:p w14:paraId="7850C28D" w14:textId="77777777" w:rsidR="00442622" w:rsidRPr="00442622" w:rsidRDefault="00442622" w:rsidP="00442622">
      <w:pPr>
        <w:spacing w:line="184" w:lineRule="exact"/>
      </w:pPr>
      <w:r w:rsidRPr="00442622">
        <w:rPr>
          <w:b/>
          <w:bCs/>
          <w:sz w:val="17"/>
        </w:rPr>
        <w:t>RISK SCORE</w:t>
      </w:r>
    </w:p>
    <w:p w14:paraId="4D448EB0" w14:textId="77777777" w:rsidR="00442622" w:rsidRPr="00442622" w:rsidRDefault="00442622" w:rsidP="00442622">
      <w:pPr>
        <w:spacing w:line="184" w:lineRule="exact"/>
      </w:pPr>
      <w:r w:rsidRPr="00442622">
        <w:rPr>
          <w:sz w:val="17"/>
        </w:rPr>
        <w:t>↓</w:t>
      </w:r>
    </w:p>
    <w:p w14:paraId="5A22CC54" w14:textId="77777777" w:rsidR="00442622" w:rsidRPr="00442622" w:rsidRDefault="00442622" w:rsidP="00442622">
      <w:pPr>
        <w:spacing w:line="184" w:lineRule="exact"/>
      </w:pPr>
      <w:r w:rsidRPr="00442622">
        <w:rPr>
          <w:b/>
          <w:bCs/>
          <w:sz w:val="17"/>
        </w:rPr>
        <w:t>APPROVAL / DECLINE / PRICE</w:t>
      </w:r>
    </w:p>
    <w:p w14:paraId="04059CEB" w14:textId="77777777" w:rsidR="00442622" w:rsidRPr="00442622" w:rsidRDefault="00442622" w:rsidP="00442622">
      <w:pPr>
        <w:spacing w:line="184" w:lineRule="exact"/>
      </w:pPr>
      <w:r w:rsidRPr="00442622">
        <w:rPr>
          <w:sz w:val="17"/>
        </w:rPr>
        <w:t>↓</w:t>
      </w:r>
    </w:p>
    <w:p w14:paraId="66619426" w14:textId="77777777" w:rsidR="00442622" w:rsidRPr="00442622" w:rsidRDefault="00442622" w:rsidP="00442622">
      <w:pPr>
        <w:spacing w:line="184" w:lineRule="exact"/>
      </w:pPr>
      <w:r w:rsidRPr="00442622">
        <w:rPr>
          <w:b/>
          <w:bCs/>
          <w:sz w:val="17"/>
        </w:rPr>
        <w:t>ECONOMIC OUTCOME</w:t>
      </w:r>
    </w:p>
    <w:p w14:paraId="487D5929" w14:textId="77777777" w:rsidR="00442622" w:rsidRPr="00442622" w:rsidRDefault="00442622" w:rsidP="00442622">
      <w:r w:rsidRPr="00442622">
        <w:t>The model should be audited for both accuracy and distributional effect.</w:t>
      </w:r>
    </w:p>
    <w:p w14:paraId="1E0E6E8B" w14:textId="77777777" w:rsidR="00442622" w:rsidRPr="00442622" w:rsidRDefault="00442622" w:rsidP="00442622">
      <w:pPr>
        <w:spacing w:before="60" w:after="10" w:line="240" w:lineRule="auto"/>
        <w:rPr>
          <w:b/>
          <w:bCs/>
        </w:rPr>
      </w:pPr>
      <w:r w:rsidRPr="00442622">
        <w:rPr>
          <w:b/>
          <w:bCs/>
          <w:sz w:val="19"/>
        </w:rPr>
        <w:t>22.74 Fraud controls</w:t>
      </w:r>
    </w:p>
    <w:p w14:paraId="2AB37B93" w14:textId="77777777" w:rsidR="00442622" w:rsidRPr="00442622" w:rsidRDefault="00442622" w:rsidP="00442622">
      <w:r w:rsidRPr="00442622">
        <w:t>Fraud prevention is legitimate and necessary.</w:t>
      </w:r>
    </w:p>
    <w:p w14:paraId="42988F44" w14:textId="77777777" w:rsidR="00442622" w:rsidRPr="00442622" w:rsidRDefault="00442622" w:rsidP="00442622">
      <w:r w:rsidRPr="00442622">
        <w:t>But fraud models can create racial risk where:</w:t>
      </w:r>
    </w:p>
    <w:p w14:paraId="71BD0DE0" w14:textId="77777777" w:rsidR="00442622" w:rsidRPr="00442622" w:rsidRDefault="00442622" w:rsidP="00442622">
      <w:r w:rsidRPr="00442622">
        <w:t>identity data;</w:t>
      </w:r>
    </w:p>
    <w:p w14:paraId="7CCA32F9" w14:textId="77777777" w:rsidR="00442622" w:rsidRPr="00442622" w:rsidRDefault="00442622" w:rsidP="00442622">
      <w:r w:rsidRPr="00442622">
        <w:t>location;</w:t>
      </w:r>
    </w:p>
    <w:p w14:paraId="74126A2C" w14:textId="77777777" w:rsidR="00442622" w:rsidRPr="00442622" w:rsidRDefault="00442622" w:rsidP="00442622">
      <w:r w:rsidRPr="00442622">
        <w:t>behaviour;</w:t>
      </w:r>
    </w:p>
    <w:p w14:paraId="01801399" w14:textId="77777777" w:rsidR="00442622" w:rsidRPr="00442622" w:rsidRDefault="00442622" w:rsidP="00442622">
      <w:r w:rsidRPr="00442622">
        <w:t>or</w:t>
      </w:r>
    </w:p>
    <w:p w14:paraId="297C8091" w14:textId="77777777" w:rsidR="00442622" w:rsidRPr="00442622" w:rsidRDefault="00442622" w:rsidP="00442622">
      <w:r w:rsidRPr="00442622">
        <w:t>network variables</w:t>
      </w:r>
    </w:p>
    <w:p w14:paraId="285D060E" w14:textId="77777777" w:rsidR="00442622" w:rsidRPr="00442622" w:rsidRDefault="00442622" w:rsidP="00442622">
      <w:r w:rsidRPr="00442622">
        <w:t>produce uneven false positives.</w:t>
      </w:r>
    </w:p>
    <w:p w14:paraId="13BE2217" w14:textId="77777777" w:rsidR="00442622" w:rsidRPr="00442622" w:rsidRDefault="00442622" w:rsidP="00442622">
      <w:r w:rsidRPr="00442622">
        <w:t>The relevant question is:</w:t>
      </w:r>
    </w:p>
    <w:p w14:paraId="002E83C5" w14:textId="77777777" w:rsidR="00442622" w:rsidRPr="00442622" w:rsidRDefault="00442622" w:rsidP="00442622">
      <w:pPr>
        <w:spacing w:before="50" w:after="10" w:line="240" w:lineRule="auto"/>
      </w:pPr>
      <w:r w:rsidRPr="00442622">
        <w:rPr>
          <w:b/>
          <w:bCs/>
          <w:sz w:val="19"/>
        </w:rPr>
        <w:t>WHO IS INCORRECTLY FLAGGED, AND HOW CAN THE ERROR BE CORRECTED?</w:t>
      </w:r>
    </w:p>
    <w:p w14:paraId="7512E35F" w14:textId="77777777" w:rsidR="00442622" w:rsidRPr="00442622" w:rsidRDefault="00442622" w:rsidP="00442622">
      <w:pPr>
        <w:spacing w:before="100" w:after="20" w:line="240" w:lineRule="auto"/>
        <w:rPr>
          <w:b/>
          <w:bCs/>
        </w:rPr>
      </w:pPr>
      <w:r w:rsidRPr="00442622">
        <w:rPr>
          <w:b/>
          <w:bCs/>
          <w:sz w:val="21"/>
        </w:rPr>
        <w:t>PART XII — AI, DATA AND DIGITAL SYSTEMS</w:t>
      </w:r>
    </w:p>
    <w:p w14:paraId="70A9A3C5" w14:textId="77777777" w:rsidR="00442622" w:rsidRPr="00442622" w:rsidRDefault="00442622" w:rsidP="00442622">
      <w:pPr>
        <w:spacing w:before="60" w:after="10" w:line="240" w:lineRule="auto"/>
        <w:rPr>
          <w:b/>
          <w:bCs/>
        </w:rPr>
      </w:pPr>
      <w:r w:rsidRPr="00442622">
        <w:rPr>
          <w:b/>
          <w:bCs/>
          <w:sz w:val="19"/>
        </w:rPr>
        <w:t>22.75 AI is a cross-sector infrastructure</w:t>
      </w:r>
    </w:p>
    <w:p w14:paraId="36FCB8B9" w14:textId="77777777" w:rsidR="00442622" w:rsidRPr="00442622" w:rsidRDefault="00442622" w:rsidP="00442622">
      <w:r w:rsidRPr="00442622">
        <w:t>AI does not belong to one sector.</w:t>
      </w:r>
    </w:p>
    <w:p w14:paraId="18476A4D" w14:textId="77777777" w:rsidR="00442622" w:rsidRPr="00442622" w:rsidRDefault="00442622" w:rsidP="00442622">
      <w:r w:rsidRPr="00442622">
        <w:t>It increasingly sits inside:</w:t>
      </w:r>
    </w:p>
    <w:p w14:paraId="06C5BE54" w14:textId="77777777" w:rsidR="00442622" w:rsidRPr="00442622" w:rsidRDefault="00442622" w:rsidP="00442622">
      <w:r w:rsidRPr="00442622">
        <w:t>insurance;</w:t>
      </w:r>
    </w:p>
    <w:p w14:paraId="6B235263" w14:textId="77777777" w:rsidR="00442622" w:rsidRPr="00442622" w:rsidRDefault="00442622" w:rsidP="00442622">
      <w:r w:rsidRPr="00442622">
        <w:t>employment;</w:t>
      </w:r>
    </w:p>
    <w:p w14:paraId="451C90CF" w14:textId="77777777" w:rsidR="00442622" w:rsidRPr="00442622" w:rsidRDefault="00442622" w:rsidP="00442622">
      <w:r w:rsidRPr="00442622">
        <w:t>health;</w:t>
      </w:r>
    </w:p>
    <w:p w14:paraId="73EC1DF4" w14:textId="77777777" w:rsidR="00442622" w:rsidRPr="00442622" w:rsidRDefault="00442622" w:rsidP="00442622">
      <w:r w:rsidRPr="00442622">
        <w:t>justice;</w:t>
      </w:r>
    </w:p>
    <w:p w14:paraId="444601CB" w14:textId="77777777" w:rsidR="00442622" w:rsidRPr="00442622" w:rsidRDefault="00442622" w:rsidP="00442622">
      <w:r w:rsidRPr="00442622">
        <w:t>finance;</w:t>
      </w:r>
    </w:p>
    <w:p w14:paraId="4CBF8ECE" w14:textId="77777777" w:rsidR="00442622" w:rsidRPr="00442622" w:rsidRDefault="00442622" w:rsidP="00442622">
      <w:r w:rsidRPr="00442622">
        <w:t>government;</w:t>
      </w:r>
    </w:p>
    <w:p w14:paraId="6BD6484E" w14:textId="77777777" w:rsidR="00442622" w:rsidRPr="00442622" w:rsidRDefault="00442622" w:rsidP="00442622">
      <w:r w:rsidRPr="00442622">
        <w:t>and</w:t>
      </w:r>
    </w:p>
    <w:p w14:paraId="16A0BF84" w14:textId="77777777" w:rsidR="00442622" w:rsidRPr="00442622" w:rsidRDefault="00442622" w:rsidP="00442622">
      <w:r w:rsidRPr="00442622">
        <w:t>media.</w:t>
      </w:r>
    </w:p>
    <w:p w14:paraId="2FDFE313" w14:textId="77777777" w:rsidR="00442622" w:rsidRPr="00442622" w:rsidRDefault="00442622" w:rsidP="00442622">
      <w:r w:rsidRPr="00442622">
        <w:t>Therefore AI risk can propagate across multiple institutions.</w:t>
      </w:r>
    </w:p>
    <w:p w14:paraId="02F10C77" w14:textId="77777777" w:rsidR="00442622" w:rsidRPr="00442622" w:rsidRDefault="00442622" w:rsidP="00442622">
      <w:pPr>
        <w:spacing w:before="60" w:after="10" w:line="240" w:lineRule="auto"/>
        <w:rPr>
          <w:b/>
          <w:bCs/>
        </w:rPr>
      </w:pPr>
      <w:r w:rsidRPr="00442622">
        <w:rPr>
          <w:b/>
          <w:bCs/>
          <w:sz w:val="19"/>
        </w:rPr>
        <w:t>22.76 AI audit model</w:t>
      </w:r>
    </w:p>
    <w:p w14:paraId="7477F051" w14:textId="77777777" w:rsidR="00442622" w:rsidRPr="00442622" w:rsidRDefault="00442622" w:rsidP="00442622">
      <w:r w:rsidRPr="00442622">
        <w:t>A Racial Security AI audit should examine:</w:t>
      </w:r>
    </w:p>
    <w:p w14:paraId="384B5162" w14:textId="77777777" w:rsidR="00442622" w:rsidRPr="00442622" w:rsidRDefault="00442622" w:rsidP="00442622">
      <w:pPr>
        <w:spacing w:line="184" w:lineRule="exact"/>
      </w:pPr>
      <w:r w:rsidRPr="00442622">
        <w:rPr>
          <w:b/>
          <w:bCs/>
          <w:sz w:val="17"/>
        </w:rPr>
        <w:t>PURPOSE</w:t>
      </w:r>
    </w:p>
    <w:p w14:paraId="3C7DF40B" w14:textId="77777777" w:rsidR="00442622" w:rsidRPr="00442622" w:rsidRDefault="00442622" w:rsidP="00442622">
      <w:pPr>
        <w:spacing w:line="184" w:lineRule="exact"/>
      </w:pPr>
      <w:r w:rsidRPr="00442622">
        <w:rPr>
          <w:sz w:val="17"/>
        </w:rPr>
        <w:t>↓</w:t>
      </w:r>
    </w:p>
    <w:p w14:paraId="470822DC" w14:textId="77777777" w:rsidR="00442622" w:rsidRPr="00442622" w:rsidRDefault="00442622" w:rsidP="00442622">
      <w:pPr>
        <w:spacing w:line="184" w:lineRule="exact"/>
      </w:pPr>
      <w:r w:rsidRPr="00442622">
        <w:rPr>
          <w:b/>
          <w:bCs/>
          <w:sz w:val="17"/>
        </w:rPr>
        <w:t>TRAINING DATA</w:t>
      </w:r>
    </w:p>
    <w:p w14:paraId="1E2E3C19" w14:textId="77777777" w:rsidR="00442622" w:rsidRPr="00442622" w:rsidRDefault="00442622" w:rsidP="00442622">
      <w:pPr>
        <w:spacing w:line="184" w:lineRule="exact"/>
      </w:pPr>
      <w:r w:rsidRPr="00442622">
        <w:rPr>
          <w:sz w:val="17"/>
        </w:rPr>
        <w:t>↓</w:t>
      </w:r>
    </w:p>
    <w:p w14:paraId="6EC44D51" w14:textId="77777777" w:rsidR="00442622" w:rsidRPr="00442622" w:rsidRDefault="00442622" w:rsidP="00442622">
      <w:pPr>
        <w:spacing w:line="184" w:lineRule="exact"/>
      </w:pPr>
      <w:r w:rsidRPr="00442622">
        <w:rPr>
          <w:b/>
          <w:bCs/>
          <w:sz w:val="17"/>
        </w:rPr>
        <w:t>FEATURES</w:t>
      </w:r>
    </w:p>
    <w:p w14:paraId="7BD70C24" w14:textId="77777777" w:rsidR="00442622" w:rsidRPr="00442622" w:rsidRDefault="00442622" w:rsidP="00442622">
      <w:pPr>
        <w:spacing w:line="184" w:lineRule="exact"/>
      </w:pPr>
      <w:r w:rsidRPr="00442622">
        <w:rPr>
          <w:sz w:val="17"/>
        </w:rPr>
        <w:t>↓</w:t>
      </w:r>
    </w:p>
    <w:p w14:paraId="03F9BAB1" w14:textId="77777777" w:rsidR="00442622" w:rsidRPr="00442622" w:rsidRDefault="00442622" w:rsidP="00442622">
      <w:pPr>
        <w:spacing w:line="184" w:lineRule="exact"/>
      </w:pPr>
      <w:r w:rsidRPr="00442622">
        <w:rPr>
          <w:b/>
          <w:bCs/>
          <w:sz w:val="17"/>
        </w:rPr>
        <w:t>MODEL</w:t>
      </w:r>
    </w:p>
    <w:p w14:paraId="1E7BC449" w14:textId="77777777" w:rsidR="00442622" w:rsidRPr="00442622" w:rsidRDefault="00442622" w:rsidP="00442622">
      <w:pPr>
        <w:spacing w:line="184" w:lineRule="exact"/>
      </w:pPr>
      <w:r w:rsidRPr="00442622">
        <w:rPr>
          <w:sz w:val="17"/>
        </w:rPr>
        <w:t>↓</w:t>
      </w:r>
    </w:p>
    <w:p w14:paraId="0D25EFE7" w14:textId="77777777" w:rsidR="00442622" w:rsidRPr="00442622" w:rsidRDefault="00442622" w:rsidP="00442622">
      <w:pPr>
        <w:spacing w:line="184" w:lineRule="exact"/>
      </w:pPr>
      <w:r w:rsidRPr="00442622">
        <w:rPr>
          <w:b/>
          <w:bCs/>
          <w:sz w:val="17"/>
        </w:rPr>
        <w:t>OUTPUT</w:t>
      </w:r>
    </w:p>
    <w:p w14:paraId="03711A0F" w14:textId="77777777" w:rsidR="00442622" w:rsidRPr="00442622" w:rsidRDefault="00442622" w:rsidP="00442622">
      <w:pPr>
        <w:spacing w:line="184" w:lineRule="exact"/>
      </w:pPr>
      <w:r w:rsidRPr="00442622">
        <w:rPr>
          <w:sz w:val="17"/>
        </w:rPr>
        <w:t>↓</w:t>
      </w:r>
    </w:p>
    <w:p w14:paraId="25015A36" w14:textId="77777777" w:rsidR="00442622" w:rsidRPr="00442622" w:rsidRDefault="00442622" w:rsidP="00442622">
      <w:pPr>
        <w:spacing w:line="184" w:lineRule="exact"/>
      </w:pPr>
      <w:r w:rsidRPr="00442622">
        <w:rPr>
          <w:b/>
          <w:bCs/>
          <w:sz w:val="17"/>
        </w:rPr>
        <w:t>HUMAN DECISION</w:t>
      </w:r>
    </w:p>
    <w:p w14:paraId="3FEE9C43" w14:textId="77777777" w:rsidR="00442622" w:rsidRPr="00442622" w:rsidRDefault="00442622" w:rsidP="00442622">
      <w:pPr>
        <w:spacing w:line="184" w:lineRule="exact"/>
      </w:pPr>
      <w:r w:rsidRPr="00442622">
        <w:rPr>
          <w:sz w:val="17"/>
        </w:rPr>
        <w:t>↓</w:t>
      </w:r>
    </w:p>
    <w:p w14:paraId="3FED9D97" w14:textId="77777777" w:rsidR="00442622" w:rsidRPr="00442622" w:rsidRDefault="00442622" w:rsidP="00442622">
      <w:pPr>
        <w:spacing w:line="184" w:lineRule="exact"/>
      </w:pPr>
      <w:r w:rsidRPr="00442622">
        <w:rPr>
          <w:b/>
          <w:bCs/>
          <w:sz w:val="17"/>
        </w:rPr>
        <w:t>OUTCOME</w:t>
      </w:r>
    </w:p>
    <w:p w14:paraId="19C38F3C" w14:textId="77777777" w:rsidR="00442622" w:rsidRPr="00442622" w:rsidRDefault="00442622" w:rsidP="00442622">
      <w:pPr>
        <w:spacing w:line="184" w:lineRule="exact"/>
      </w:pPr>
      <w:r w:rsidRPr="00442622">
        <w:rPr>
          <w:sz w:val="17"/>
        </w:rPr>
        <w:t>↓</w:t>
      </w:r>
    </w:p>
    <w:p w14:paraId="7E5AC16B" w14:textId="77777777" w:rsidR="00442622" w:rsidRPr="00442622" w:rsidRDefault="00442622" w:rsidP="00442622">
      <w:pPr>
        <w:spacing w:line="184" w:lineRule="exact"/>
      </w:pPr>
      <w:r w:rsidRPr="00442622">
        <w:rPr>
          <w:b/>
          <w:bCs/>
          <w:sz w:val="17"/>
        </w:rPr>
        <w:t>RACIAL DISTRIBUTION</w:t>
      </w:r>
    </w:p>
    <w:p w14:paraId="7ABB10CA" w14:textId="77777777" w:rsidR="00442622" w:rsidRPr="00442622" w:rsidRDefault="00442622" w:rsidP="00442622">
      <w:pPr>
        <w:spacing w:line="184" w:lineRule="exact"/>
      </w:pPr>
      <w:r w:rsidRPr="00442622">
        <w:rPr>
          <w:sz w:val="17"/>
        </w:rPr>
        <w:t>↓</w:t>
      </w:r>
    </w:p>
    <w:p w14:paraId="75801D60" w14:textId="77777777" w:rsidR="00442622" w:rsidRPr="00442622" w:rsidRDefault="00442622" w:rsidP="00442622">
      <w:pPr>
        <w:spacing w:line="184" w:lineRule="exact"/>
      </w:pPr>
      <w:r w:rsidRPr="00442622">
        <w:rPr>
          <w:b/>
          <w:bCs/>
          <w:sz w:val="17"/>
        </w:rPr>
        <w:t>CHALLENGE / CORRECTION</w:t>
      </w:r>
    </w:p>
    <w:p w14:paraId="4EF3DFCA" w14:textId="77777777" w:rsidR="00442622" w:rsidRPr="00442622" w:rsidRDefault="00442622" w:rsidP="00442622">
      <w:r w:rsidRPr="00442622">
        <w:t>Every layer matters.</w:t>
      </w:r>
    </w:p>
    <w:p w14:paraId="4A76B661" w14:textId="77777777" w:rsidR="00442622" w:rsidRPr="00442622" w:rsidRDefault="00442622" w:rsidP="00442622">
      <w:pPr>
        <w:spacing w:before="60" w:after="10" w:line="240" w:lineRule="auto"/>
        <w:rPr>
          <w:b/>
          <w:bCs/>
        </w:rPr>
      </w:pPr>
      <w:r w:rsidRPr="00442622">
        <w:rPr>
          <w:b/>
          <w:bCs/>
          <w:sz w:val="19"/>
        </w:rPr>
        <w:t>22.77 Training data</w:t>
      </w:r>
    </w:p>
    <w:p w14:paraId="473F80C7" w14:textId="77777777" w:rsidR="00442622" w:rsidRPr="00442622" w:rsidRDefault="00442622" w:rsidP="00442622">
      <w:r w:rsidRPr="00442622">
        <w:t>Questions include:</w:t>
      </w:r>
    </w:p>
    <w:p w14:paraId="6A3C2E74" w14:textId="77777777" w:rsidR="00442622" w:rsidRPr="00442622" w:rsidRDefault="00442622" w:rsidP="00442622">
      <w:r w:rsidRPr="00442622">
        <w:t>Who is represented?</w:t>
      </w:r>
    </w:p>
    <w:p w14:paraId="21CF0204" w14:textId="77777777" w:rsidR="00442622" w:rsidRPr="00442622" w:rsidRDefault="00442622" w:rsidP="00442622">
      <w:r w:rsidRPr="00442622">
        <w:t>Who is missing?</w:t>
      </w:r>
    </w:p>
    <w:p w14:paraId="1D8D202F" w14:textId="77777777" w:rsidR="00442622" w:rsidRPr="00442622" w:rsidRDefault="00442622" w:rsidP="00442622">
      <w:r w:rsidRPr="00442622">
        <w:t>How are labels defined?</w:t>
      </w:r>
    </w:p>
    <w:p w14:paraId="4A185E8D" w14:textId="77777777" w:rsidR="00442622" w:rsidRPr="00442622" w:rsidRDefault="00442622" w:rsidP="00442622">
      <w:r w:rsidRPr="00442622">
        <w:t>What historical bias exists?</w:t>
      </w:r>
    </w:p>
    <w:p w14:paraId="23F018E6" w14:textId="77777777" w:rsidR="00442622" w:rsidRPr="00442622" w:rsidRDefault="00442622" w:rsidP="00442622">
      <w:r w:rsidRPr="00442622">
        <w:t>What measurement error exists?</w:t>
      </w:r>
    </w:p>
    <w:p w14:paraId="4CF7E295" w14:textId="77777777" w:rsidR="00442622" w:rsidRPr="00442622" w:rsidRDefault="00442622" w:rsidP="00442622">
      <w:r w:rsidRPr="00442622">
        <w:t>What data provenance exists?</w:t>
      </w:r>
    </w:p>
    <w:p w14:paraId="5CBC3C5A" w14:textId="77777777" w:rsidR="00442622" w:rsidRPr="00442622" w:rsidRDefault="00442622" w:rsidP="00442622">
      <w:r w:rsidRPr="00442622">
        <w:t>A model inherits limitations from its data.</w:t>
      </w:r>
    </w:p>
    <w:p w14:paraId="6C31098A" w14:textId="77777777" w:rsidR="00442622" w:rsidRPr="00442622" w:rsidRDefault="00442622" w:rsidP="00442622">
      <w:pPr>
        <w:spacing w:before="60" w:after="10" w:line="240" w:lineRule="auto"/>
        <w:rPr>
          <w:b/>
          <w:bCs/>
        </w:rPr>
      </w:pPr>
      <w:r w:rsidRPr="00442622">
        <w:rPr>
          <w:b/>
          <w:bCs/>
          <w:sz w:val="19"/>
        </w:rPr>
        <w:t>22.78 Model performance</w:t>
      </w:r>
    </w:p>
    <w:p w14:paraId="3047D404" w14:textId="77777777" w:rsidR="00442622" w:rsidRPr="00442622" w:rsidRDefault="00442622" w:rsidP="00442622">
      <w:r w:rsidRPr="00442622">
        <w:t>Overall accuracy can conceal subgroup failure.</w:t>
      </w:r>
    </w:p>
    <w:p w14:paraId="4E9D720C" w14:textId="77777777" w:rsidR="00442622" w:rsidRPr="00442622" w:rsidRDefault="00442622" w:rsidP="00442622">
      <w:r w:rsidRPr="00442622">
        <w:t>A model may perform well nationally but poorly for a smaller population.</w:t>
      </w:r>
    </w:p>
    <w:p w14:paraId="092D12F9" w14:textId="77777777" w:rsidR="00442622" w:rsidRPr="00442622" w:rsidRDefault="00442622" w:rsidP="00442622">
      <w:r w:rsidRPr="00442622">
        <w:t>Therefore performance should be tested across relevant groups where lawful and methodologically appropriate.</w:t>
      </w:r>
    </w:p>
    <w:p w14:paraId="546639DF" w14:textId="77777777" w:rsidR="00442622" w:rsidRPr="00442622" w:rsidRDefault="00442622" w:rsidP="00442622">
      <w:pPr>
        <w:spacing w:before="60" w:after="10" w:line="240" w:lineRule="auto"/>
        <w:rPr>
          <w:b/>
          <w:bCs/>
        </w:rPr>
      </w:pPr>
      <w:r w:rsidRPr="00442622">
        <w:rPr>
          <w:b/>
          <w:bCs/>
          <w:sz w:val="19"/>
        </w:rPr>
        <w:t>22.79 Proxy inference</w:t>
      </w:r>
    </w:p>
    <w:p w14:paraId="70C6FC19" w14:textId="77777777" w:rsidR="00442622" w:rsidRPr="00442622" w:rsidRDefault="00442622" w:rsidP="00442622">
      <w:r w:rsidRPr="00442622">
        <w:t>A system may reproduce racial information through variables such as:</w:t>
      </w:r>
    </w:p>
    <w:p w14:paraId="1CC22DFD" w14:textId="77777777" w:rsidR="00442622" w:rsidRPr="00442622" w:rsidRDefault="00442622" w:rsidP="00442622">
      <w:r w:rsidRPr="00442622">
        <w:t>location;</w:t>
      </w:r>
    </w:p>
    <w:p w14:paraId="606B13C2" w14:textId="77777777" w:rsidR="00442622" w:rsidRPr="00442622" w:rsidRDefault="00442622" w:rsidP="00442622">
      <w:r w:rsidRPr="00442622">
        <w:t>language;</w:t>
      </w:r>
    </w:p>
    <w:p w14:paraId="06E1D2F2" w14:textId="77777777" w:rsidR="00442622" w:rsidRPr="00442622" w:rsidRDefault="00442622" w:rsidP="00442622">
      <w:r w:rsidRPr="00442622">
        <w:t>social networks;</w:t>
      </w:r>
    </w:p>
    <w:p w14:paraId="20663CBF" w14:textId="77777777" w:rsidR="00442622" w:rsidRPr="00442622" w:rsidRDefault="00442622" w:rsidP="00442622">
      <w:r w:rsidRPr="00442622">
        <w:t>names;</w:t>
      </w:r>
    </w:p>
    <w:p w14:paraId="0D353306" w14:textId="77777777" w:rsidR="00442622" w:rsidRPr="00442622" w:rsidRDefault="00442622" w:rsidP="00442622">
      <w:r w:rsidRPr="00442622">
        <w:lastRenderedPageBreak/>
        <w:t>or</w:t>
      </w:r>
    </w:p>
    <w:p w14:paraId="4CF3132B" w14:textId="77777777" w:rsidR="00442622" w:rsidRPr="00442622" w:rsidRDefault="00442622" w:rsidP="00442622">
      <w:r w:rsidRPr="00442622">
        <w:t>behaviour.</w:t>
      </w:r>
    </w:p>
    <w:p w14:paraId="243335FC" w14:textId="77777777" w:rsidR="00442622" w:rsidRPr="00442622" w:rsidRDefault="00442622" w:rsidP="00442622">
      <w:r w:rsidRPr="00442622">
        <w:t>Therefore:</w:t>
      </w:r>
    </w:p>
    <w:p w14:paraId="5BAAC476" w14:textId="77777777" w:rsidR="00442622" w:rsidRPr="00442622" w:rsidRDefault="00442622" w:rsidP="00442622">
      <w:pPr>
        <w:spacing w:before="50" w:after="10" w:line="240" w:lineRule="auto"/>
      </w:pPr>
      <w:r w:rsidRPr="00442622">
        <w:rPr>
          <w:b/>
          <w:bCs/>
          <w:sz w:val="19"/>
        </w:rPr>
        <w:t>NO EXPLICIT RACE FIELD DOES NOT AUTOMATICALLY MEAN NO RACIAL EFFECT.</w:t>
      </w:r>
    </w:p>
    <w:p w14:paraId="413FBA62" w14:textId="77777777" w:rsidR="00442622" w:rsidRPr="00442622" w:rsidRDefault="00442622" w:rsidP="00442622">
      <w:r w:rsidRPr="00442622">
        <w:t>The pathway must be tested.</w:t>
      </w:r>
    </w:p>
    <w:p w14:paraId="18B58561" w14:textId="77777777" w:rsidR="00442622" w:rsidRPr="00442622" w:rsidRDefault="00442622" w:rsidP="00442622">
      <w:pPr>
        <w:spacing w:before="60" w:after="10" w:line="240" w:lineRule="auto"/>
        <w:rPr>
          <w:b/>
          <w:bCs/>
        </w:rPr>
      </w:pPr>
      <w:r w:rsidRPr="00442622">
        <w:rPr>
          <w:b/>
          <w:bCs/>
          <w:sz w:val="19"/>
        </w:rPr>
        <w:t>22.80 Human oversight</w:t>
      </w:r>
    </w:p>
    <w:p w14:paraId="06CA9CDA" w14:textId="77777777" w:rsidR="00442622" w:rsidRPr="00442622" w:rsidRDefault="00442622" w:rsidP="00442622">
      <w:r w:rsidRPr="00442622">
        <w:t>A human review process is only a safeguard if the human can:</w:t>
      </w:r>
    </w:p>
    <w:p w14:paraId="25F01D08" w14:textId="77777777" w:rsidR="00442622" w:rsidRPr="00442622" w:rsidRDefault="00442622" w:rsidP="00442622">
      <w:r w:rsidRPr="00442622">
        <w:t>understand;</w:t>
      </w:r>
    </w:p>
    <w:p w14:paraId="07967A7A" w14:textId="77777777" w:rsidR="00442622" w:rsidRPr="00442622" w:rsidRDefault="00442622" w:rsidP="00442622">
      <w:r w:rsidRPr="00442622">
        <w:t>challenge;</w:t>
      </w:r>
    </w:p>
    <w:p w14:paraId="32E54122" w14:textId="77777777" w:rsidR="00442622" w:rsidRPr="00442622" w:rsidRDefault="00442622" w:rsidP="00442622">
      <w:r w:rsidRPr="00442622">
        <w:t>and</w:t>
      </w:r>
    </w:p>
    <w:p w14:paraId="200092A4" w14:textId="77777777" w:rsidR="00442622" w:rsidRPr="00442622" w:rsidRDefault="00442622" w:rsidP="00442622">
      <w:r w:rsidRPr="00442622">
        <w:t>override</w:t>
      </w:r>
    </w:p>
    <w:p w14:paraId="51065686" w14:textId="77777777" w:rsidR="00442622" w:rsidRPr="00442622" w:rsidRDefault="00442622" w:rsidP="00442622">
      <w:r w:rsidRPr="00442622">
        <w:t>the model where necessary.</w:t>
      </w:r>
    </w:p>
    <w:p w14:paraId="7B322E50" w14:textId="77777777" w:rsidR="00442622" w:rsidRPr="00442622" w:rsidRDefault="00442622" w:rsidP="00442622">
      <w:r w:rsidRPr="00442622">
        <w:t>A person merely clicking “approve” does not create meaningful oversight.</w:t>
      </w:r>
    </w:p>
    <w:p w14:paraId="41EC9FD3" w14:textId="77777777" w:rsidR="00442622" w:rsidRPr="00442622" w:rsidRDefault="00442622" w:rsidP="00442622">
      <w:pPr>
        <w:spacing w:before="60" w:after="10" w:line="240" w:lineRule="auto"/>
        <w:rPr>
          <w:b/>
          <w:bCs/>
        </w:rPr>
      </w:pPr>
      <w:r w:rsidRPr="00442622">
        <w:rPr>
          <w:b/>
          <w:bCs/>
          <w:sz w:val="19"/>
        </w:rPr>
        <w:t>22.81 AI explainability</w:t>
      </w:r>
    </w:p>
    <w:p w14:paraId="2DBC46CF" w14:textId="77777777" w:rsidR="00442622" w:rsidRPr="00442622" w:rsidRDefault="00442622" w:rsidP="00442622">
      <w:r w:rsidRPr="00442622">
        <w:t>The level of explanation required should rise with:</w:t>
      </w:r>
    </w:p>
    <w:p w14:paraId="2AF52EEB" w14:textId="77777777" w:rsidR="00442622" w:rsidRPr="00442622" w:rsidRDefault="00442622" w:rsidP="00442622">
      <w:r w:rsidRPr="00442622">
        <w:t>consequence;</w:t>
      </w:r>
    </w:p>
    <w:p w14:paraId="1B15BE4C" w14:textId="77777777" w:rsidR="00442622" w:rsidRPr="00442622" w:rsidRDefault="00442622" w:rsidP="00442622">
      <w:r w:rsidRPr="00442622">
        <w:t>opacity;</w:t>
      </w:r>
    </w:p>
    <w:p w14:paraId="2C3223AE" w14:textId="77777777" w:rsidR="00442622" w:rsidRPr="00442622" w:rsidRDefault="00442622" w:rsidP="00442622">
      <w:r w:rsidRPr="00442622">
        <w:t>and</w:t>
      </w:r>
    </w:p>
    <w:p w14:paraId="1A8F9B49" w14:textId="77777777" w:rsidR="00442622" w:rsidRPr="00442622" w:rsidRDefault="00442622" w:rsidP="00442622">
      <w:r w:rsidRPr="00442622">
        <w:t>difficulty of correction.</w:t>
      </w:r>
    </w:p>
    <w:p w14:paraId="12450787" w14:textId="77777777" w:rsidR="00442622" w:rsidRPr="00442622" w:rsidRDefault="00442622" w:rsidP="00442622">
      <w:r w:rsidRPr="00442622">
        <w:t>High-impact systems require stronger accountability.</w:t>
      </w:r>
    </w:p>
    <w:p w14:paraId="63FBF021" w14:textId="77777777" w:rsidR="00442622" w:rsidRPr="00442622" w:rsidRDefault="00442622" w:rsidP="00442622">
      <w:pPr>
        <w:spacing w:before="60" w:after="10" w:line="240" w:lineRule="auto"/>
        <w:rPr>
          <w:b/>
          <w:bCs/>
        </w:rPr>
      </w:pPr>
      <w:r w:rsidRPr="00442622">
        <w:rPr>
          <w:b/>
          <w:bCs/>
          <w:sz w:val="19"/>
        </w:rPr>
        <w:t>22.82 AI and national security</w:t>
      </w:r>
    </w:p>
    <w:p w14:paraId="53380A36" w14:textId="77777777" w:rsidR="00442622" w:rsidRPr="00442622" w:rsidRDefault="00442622" w:rsidP="00442622">
      <w:r w:rsidRPr="00442622">
        <w:t>If the same model or data provider operates across critical national systems, a hidden racial classification failure could propagate at scale.</w:t>
      </w:r>
    </w:p>
    <w:p w14:paraId="27ECACDC" w14:textId="77777777" w:rsidR="00442622" w:rsidRPr="00442622" w:rsidRDefault="00442622" w:rsidP="00442622">
      <w:r w:rsidRPr="00442622">
        <w:t>This creates systemic model risk.</w:t>
      </w:r>
    </w:p>
    <w:p w14:paraId="3DB03556" w14:textId="77777777" w:rsidR="00442622" w:rsidRPr="00442622" w:rsidRDefault="00442622" w:rsidP="00442622">
      <w:r w:rsidRPr="00442622">
        <w:t>The national-security concern comes from:</w:t>
      </w:r>
    </w:p>
    <w:p w14:paraId="2BFAEDAC" w14:textId="77777777" w:rsidR="00442622" w:rsidRPr="00442622" w:rsidRDefault="00442622" w:rsidP="00442622">
      <w:r w:rsidRPr="00442622">
        <w:t>scale;</w:t>
      </w:r>
    </w:p>
    <w:p w14:paraId="547CB99F" w14:textId="77777777" w:rsidR="00442622" w:rsidRPr="00442622" w:rsidRDefault="00442622" w:rsidP="00442622">
      <w:r w:rsidRPr="00442622">
        <w:t>dependency;</w:t>
      </w:r>
    </w:p>
    <w:p w14:paraId="4FE9F64E" w14:textId="77777777" w:rsidR="00442622" w:rsidRPr="00442622" w:rsidRDefault="00442622" w:rsidP="00442622">
      <w:r w:rsidRPr="00442622">
        <w:t>and</w:t>
      </w:r>
    </w:p>
    <w:p w14:paraId="5D9AFD9A" w14:textId="77777777" w:rsidR="00442622" w:rsidRPr="00442622" w:rsidRDefault="00442622" w:rsidP="00442622">
      <w:r w:rsidRPr="00442622">
        <w:t>consequence.</w:t>
      </w:r>
    </w:p>
    <w:p w14:paraId="7F1B5DEF" w14:textId="77777777" w:rsidR="00442622" w:rsidRPr="00442622" w:rsidRDefault="00442622" w:rsidP="00442622">
      <w:pPr>
        <w:spacing w:before="100" w:after="20" w:line="240" w:lineRule="auto"/>
        <w:rPr>
          <w:b/>
          <w:bCs/>
        </w:rPr>
      </w:pPr>
      <w:r w:rsidRPr="00442622">
        <w:rPr>
          <w:b/>
          <w:bCs/>
          <w:sz w:val="21"/>
        </w:rPr>
        <w:t>PART XIII — MEDIA AND INFORMATION</w:t>
      </w:r>
    </w:p>
    <w:p w14:paraId="57EF8678" w14:textId="77777777" w:rsidR="00442622" w:rsidRPr="00442622" w:rsidRDefault="00442622" w:rsidP="00442622">
      <w:pPr>
        <w:spacing w:before="60" w:after="10" w:line="240" w:lineRule="auto"/>
        <w:rPr>
          <w:b/>
          <w:bCs/>
        </w:rPr>
      </w:pPr>
      <w:r w:rsidRPr="00442622">
        <w:rPr>
          <w:b/>
          <w:bCs/>
          <w:sz w:val="19"/>
        </w:rPr>
        <w:t>22.83 Information shapes racial security</w:t>
      </w:r>
    </w:p>
    <w:p w14:paraId="1B06921F" w14:textId="77777777" w:rsidR="00442622" w:rsidRPr="00442622" w:rsidRDefault="00442622" w:rsidP="00442622">
      <w:r w:rsidRPr="00442622">
        <w:t>Media and online systems influence:</w:t>
      </w:r>
    </w:p>
    <w:p w14:paraId="662071A5" w14:textId="77777777" w:rsidR="00442622" w:rsidRPr="00442622" w:rsidRDefault="00442622" w:rsidP="00442622">
      <w:r w:rsidRPr="00442622">
        <w:t>public understanding;</w:t>
      </w:r>
    </w:p>
    <w:p w14:paraId="05B4C49A" w14:textId="77777777" w:rsidR="00442622" w:rsidRPr="00442622" w:rsidRDefault="00442622" w:rsidP="00442622">
      <w:r w:rsidRPr="00442622">
        <w:t>identity;</w:t>
      </w:r>
    </w:p>
    <w:p w14:paraId="02E6EC84" w14:textId="77777777" w:rsidR="00442622" w:rsidRPr="00442622" w:rsidRDefault="00442622" w:rsidP="00442622">
      <w:r w:rsidRPr="00442622">
        <w:t>trust;</w:t>
      </w:r>
    </w:p>
    <w:p w14:paraId="700C29A4" w14:textId="77777777" w:rsidR="00442622" w:rsidRPr="00442622" w:rsidRDefault="00442622" w:rsidP="00442622">
      <w:r w:rsidRPr="00442622">
        <w:t>and</w:t>
      </w:r>
    </w:p>
    <w:p w14:paraId="1DA6606F" w14:textId="77777777" w:rsidR="00442622" w:rsidRPr="00442622" w:rsidRDefault="00442622" w:rsidP="00442622">
      <w:r w:rsidRPr="00442622">
        <w:t>inter-group relationships.</w:t>
      </w:r>
    </w:p>
    <w:p w14:paraId="12CE4371" w14:textId="77777777" w:rsidR="00442622" w:rsidRPr="00442622" w:rsidRDefault="00442622" w:rsidP="00442622">
      <w:r w:rsidRPr="00442622">
        <w:t>The security concern is not simply whether content is offensive.</w:t>
      </w:r>
    </w:p>
    <w:p w14:paraId="0DFDF39C" w14:textId="77777777" w:rsidR="00442622" w:rsidRPr="00442622" w:rsidRDefault="00442622" w:rsidP="00442622">
      <w:r w:rsidRPr="00442622">
        <w:t>It includes:</w:t>
      </w:r>
    </w:p>
    <w:p w14:paraId="62776BEE" w14:textId="77777777" w:rsidR="00442622" w:rsidRPr="00442622" w:rsidRDefault="00442622" w:rsidP="00442622">
      <w:r w:rsidRPr="00442622">
        <w:t>misinformation;</w:t>
      </w:r>
    </w:p>
    <w:p w14:paraId="1A747583" w14:textId="77777777" w:rsidR="00442622" w:rsidRPr="00442622" w:rsidRDefault="00442622" w:rsidP="00442622">
      <w:r w:rsidRPr="00442622">
        <w:t>fabrication;</w:t>
      </w:r>
    </w:p>
    <w:p w14:paraId="00CCD339" w14:textId="77777777" w:rsidR="00442622" w:rsidRPr="00442622" w:rsidRDefault="00442622" w:rsidP="00442622">
      <w:r w:rsidRPr="00442622">
        <w:t>collective blame;</w:t>
      </w:r>
    </w:p>
    <w:p w14:paraId="4CCFE0C3" w14:textId="77777777" w:rsidR="00442622" w:rsidRPr="00442622" w:rsidRDefault="00442622" w:rsidP="00442622">
      <w:r w:rsidRPr="00442622">
        <w:t>and</w:t>
      </w:r>
    </w:p>
    <w:p w14:paraId="5DEE7560" w14:textId="77777777" w:rsidR="00442622" w:rsidRPr="00442622" w:rsidRDefault="00442622" w:rsidP="00442622">
      <w:r w:rsidRPr="00442622">
        <w:t>systemic amplification.</w:t>
      </w:r>
    </w:p>
    <w:p w14:paraId="1A27BDC5" w14:textId="77777777" w:rsidR="00442622" w:rsidRPr="00442622" w:rsidRDefault="00442622" w:rsidP="00442622">
      <w:pPr>
        <w:spacing w:before="60" w:after="10" w:line="240" w:lineRule="auto"/>
        <w:rPr>
          <w:b/>
          <w:bCs/>
        </w:rPr>
      </w:pPr>
      <w:r w:rsidRPr="00442622">
        <w:rPr>
          <w:b/>
          <w:bCs/>
          <w:sz w:val="19"/>
        </w:rPr>
        <w:t>22.84 Racial misinformation</w:t>
      </w:r>
    </w:p>
    <w:p w14:paraId="01A7F993" w14:textId="77777777" w:rsidR="00442622" w:rsidRPr="00442622" w:rsidRDefault="00442622" w:rsidP="00442622">
      <w:r w:rsidRPr="00442622">
        <w:t>A high-impact racial claim should be assessed for:</w:t>
      </w:r>
    </w:p>
    <w:p w14:paraId="241E2910" w14:textId="77777777" w:rsidR="00442622" w:rsidRPr="00442622" w:rsidRDefault="00442622" w:rsidP="00442622">
      <w:r w:rsidRPr="00442622">
        <w:t>source;</w:t>
      </w:r>
    </w:p>
    <w:p w14:paraId="341A082E" w14:textId="77777777" w:rsidR="00442622" w:rsidRPr="00442622" w:rsidRDefault="00442622" w:rsidP="00442622">
      <w:r w:rsidRPr="00442622">
        <w:t>evidence;</w:t>
      </w:r>
    </w:p>
    <w:p w14:paraId="65B8A8FC" w14:textId="77777777" w:rsidR="00442622" w:rsidRPr="00442622" w:rsidRDefault="00442622" w:rsidP="00442622">
      <w:r w:rsidRPr="00442622">
        <w:t>context;</w:t>
      </w:r>
    </w:p>
    <w:p w14:paraId="7837ACB0" w14:textId="77777777" w:rsidR="00442622" w:rsidRPr="00442622" w:rsidRDefault="00442622" w:rsidP="00442622">
      <w:r w:rsidRPr="00442622">
        <w:t>manipulation;</w:t>
      </w:r>
    </w:p>
    <w:p w14:paraId="0AE8DC12" w14:textId="77777777" w:rsidR="00442622" w:rsidRPr="00442622" w:rsidRDefault="00442622" w:rsidP="00442622">
      <w:r w:rsidRPr="00442622">
        <w:t>and</w:t>
      </w:r>
    </w:p>
    <w:p w14:paraId="224F4308" w14:textId="77777777" w:rsidR="00442622" w:rsidRPr="00442622" w:rsidRDefault="00442622" w:rsidP="00442622">
      <w:r w:rsidRPr="00442622">
        <w:t>distribution.</w:t>
      </w:r>
    </w:p>
    <w:p w14:paraId="55CB4EFD" w14:textId="77777777" w:rsidR="00442622" w:rsidRPr="00442622" w:rsidRDefault="00442622" w:rsidP="00442622">
      <w:r w:rsidRPr="00442622">
        <w:t>The first task is factual integrity.</w:t>
      </w:r>
    </w:p>
    <w:p w14:paraId="2F7A4D20" w14:textId="77777777" w:rsidR="00442622" w:rsidRPr="00442622" w:rsidRDefault="00442622" w:rsidP="00442622">
      <w:pPr>
        <w:spacing w:before="60" w:after="10" w:line="240" w:lineRule="auto"/>
        <w:rPr>
          <w:b/>
          <w:bCs/>
        </w:rPr>
      </w:pPr>
      <w:r w:rsidRPr="00442622">
        <w:rPr>
          <w:b/>
          <w:bCs/>
          <w:sz w:val="19"/>
        </w:rPr>
        <w:t>22.85 Platform amplification</w:t>
      </w:r>
    </w:p>
    <w:p w14:paraId="01ED9E2B" w14:textId="77777777" w:rsidR="00442622" w:rsidRPr="00442622" w:rsidRDefault="00442622" w:rsidP="00442622">
      <w:r w:rsidRPr="00442622">
        <w:t>Algorithms may increase visibility of emotionally provocative material.</w:t>
      </w:r>
    </w:p>
    <w:p w14:paraId="13D98D6C" w14:textId="77777777" w:rsidR="00442622" w:rsidRPr="00442622" w:rsidRDefault="00442622" w:rsidP="00442622">
      <w:r w:rsidRPr="00442622">
        <w:t>If racial conflict produces high engagement, platform incentives may unintentionally amplify racial insecurity.</w:t>
      </w:r>
    </w:p>
    <w:p w14:paraId="1C132BC0" w14:textId="77777777" w:rsidR="00442622" w:rsidRPr="00442622" w:rsidRDefault="00442622" w:rsidP="00442622">
      <w:r w:rsidRPr="00442622">
        <w:t>This creates an information-system risk.</w:t>
      </w:r>
    </w:p>
    <w:p w14:paraId="6963A9AB" w14:textId="77777777" w:rsidR="00442622" w:rsidRPr="00442622" w:rsidRDefault="00442622" w:rsidP="00442622">
      <w:pPr>
        <w:spacing w:before="60" w:after="10" w:line="240" w:lineRule="auto"/>
        <w:rPr>
          <w:b/>
          <w:bCs/>
        </w:rPr>
      </w:pPr>
      <w:r w:rsidRPr="00442622">
        <w:rPr>
          <w:b/>
          <w:bCs/>
          <w:sz w:val="19"/>
        </w:rPr>
        <w:t>22.86 Freedom of expression</w:t>
      </w:r>
    </w:p>
    <w:p w14:paraId="2F70FDFB" w14:textId="77777777" w:rsidR="00442622" w:rsidRPr="00442622" w:rsidRDefault="00442622" w:rsidP="00442622">
      <w:r w:rsidRPr="00442622">
        <w:t>Racial Security should not treat disagreement or controversial speech as automatically insecure.</w:t>
      </w:r>
    </w:p>
    <w:p w14:paraId="1CCC5F80" w14:textId="77777777" w:rsidR="00442622" w:rsidRPr="00442622" w:rsidRDefault="00442622" w:rsidP="00442622">
      <w:r w:rsidRPr="00442622">
        <w:t>The system must distinguish:</w:t>
      </w:r>
    </w:p>
    <w:p w14:paraId="677878C1" w14:textId="77777777" w:rsidR="00442622" w:rsidRPr="00442622" w:rsidRDefault="00442622" w:rsidP="00442622">
      <w:r w:rsidRPr="00442622">
        <w:t>lawful disagreement;</w:t>
      </w:r>
    </w:p>
    <w:p w14:paraId="13BD7A5A" w14:textId="77777777" w:rsidR="00442622" w:rsidRPr="00442622" w:rsidRDefault="00442622" w:rsidP="00442622">
      <w:r w:rsidRPr="00442622">
        <w:t>false factual claims;</w:t>
      </w:r>
    </w:p>
    <w:p w14:paraId="670B9A4C" w14:textId="77777777" w:rsidR="00442622" w:rsidRPr="00442622" w:rsidRDefault="00442622" w:rsidP="00442622">
      <w:r w:rsidRPr="00442622">
        <w:t>targeted harassment;</w:t>
      </w:r>
    </w:p>
    <w:p w14:paraId="432B3A03" w14:textId="77777777" w:rsidR="00442622" w:rsidRPr="00442622" w:rsidRDefault="00442622" w:rsidP="00442622">
      <w:r w:rsidRPr="00442622">
        <w:t>incitement;</w:t>
      </w:r>
    </w:p>
    <w:p w14:paraId="6C5D6E36" w14:textId="77777777" w:rsidR="00442622" w:rsidRPr="00442622" w:rsidRDefault="00442622" w:rsidP="00442622">
      <w:r w:rsidRPr="00442622">
        <w:t>and</w:t>
      </w:r>
    </w:p>
    <w:p w14:paraId="575A07C0" w14:textId="77777777" w:rsidR="00442622" w:rsidRPr="00442622" w:rsidRDefault="00442622" w:rsidP="00442622">
      <w:r w:rsidRPr="00442622">
        <w:t>credible threats.</w:t>
      </w:r>
    </w:p>
    <w:p w14:paraId="33E82D96" w14:textId="77777777" w:rsidR="00442622" w:rsidRPr="00442622" w:rsidRDefault="00442622" w:rsidP="00442622">
      <w:r w:rsidRPr="00442622">
        <w:t>Precision is essential.</w:t>
      </w:r>
    </w:p>
    <w:p w14:paraId="7339040E" w14:textId="77777777" w:rsidR="00442622" w:rsidRPr="00442622" w:rsidRDefault="00442622" w:rsidP="00442622">
      <w:pPr>
        <w:spacing w:before="100" w:after="20" w:line="240" w:lineRule="auto"/>
        <w:rPr>
          <w:b/>
          <w:bCs/>
        </w:rPr>
      </w:pPr>
      <w:r w:rsidRPr="00442622">
        <w:rPr>
          <w:b/>
          <w:bCs/>
          <w:sz w:val="21"/>
        </w:rPr>
        <w:t>PART XIV — BUSINESS AND COMMERCE</w:t>
      </w:r>
    </w:p>
    <w:p w14:paraId="6D5D90BC" w14:textId="77777777" w:rsidR="00442622" w:rsidRPr="00442622" w:rsidRDefault="00442622" w:rsidP="00442622">
      <w:pPr>
        <w:spacing w:before="60" w:after="10" w:line="240" w:lineRule="auto"/>
        <w:rPr>
          <w:b/>
          <w:bCs/>
        </w:rPr>
      </w:pPr>
      <w:r w:rsidRPr="00442622">
        <w:rPr>
          <w:b/>
          <w:bCs/>
          <w:sz w:val="19"/>
        </w:rPr>
        <w:t>22.87 Commerce as racial-security infrastructure</w:t>
      </w:r>
    </w:p>
    <w:p w14:paraId="39865BAE" w14:textId="77777777" w:rsidR="00442622" w:rsidRPr="00442622" w:rsidRDefault="00442622" w:rsidP="00442622">
      <w:r w:rsidRPr="00442622">
        <w:lastRenderedPageBreak/>
        <w:t>Businesses affect:</w:t>
      </w:r>
    </w:p>
    <w:p w14:paraId="727804E4" w14:textId="77777777" w:rsidR="00442622" w:rsidRPr="00442622" w:rsidRDefault="00442622" w:rsidP="00442622">
      <w:r w:rsidRPr="00442622">
        <w:t>employment;</w:t>
      </w:r>
    </w:p>
    <w:p w14:paraId="01608123" w14:textId="77777777" w:rsidR="00442622" w:rsidRPr="00442622" w:rsidRDefault="00442622" w:rsidP="00442622">
      <w:r w:rsidRPr="00442622">
        <w:t>products;</w:t>
      </w:r>
    </w:p>
    <w:p w14:paraId="6E46DB2D" w14:textId="77777777" w:rsidR="00442622" w:rsidRPr="00442622" w:rsidRDefault="00442622" w:rsidP="00442622">
      <w:r w:rsidRPr="00442622">
        <w:t>services;</w:t>
      </w:r>
    </w:p>
    <w:p w14:paraId="2F5347C8" w14:textId="77777777" w:rsidR="00442622" w:rsidRPr="00442622" w:rsidRDefault="00442622" w:rsidP="00442622">
      <w:r w:rsidRPr="00442622">
        <w:t>finance;</w:t>
      </w:r>
    </w:p>
    <w:p w14:paraId="28F5A165" w14:textId="77777777" w:rsidR="00442622" w:rsidRPr="00442622" w:rsidRDefault="00442622" w:rsidP="00442622">
      <w:r w:rsidRPr="00442622">
        <w:t>property;</w:t>
      </w:r>
    </w:p>
    <w:p w14:paraId="723D5C15" w14:textId="77777777" w:rsidR="00442622" w:rsidRPr="00442622" w:rsidRDefault="00442622" w:rsidP="00442622">
      <w:r w:rsidRPr="00442622">
        <w:t>and</w:t>
      </w:r>
    </w:p>
    <w:p w14:paraId="37027AE7" w14:textId="77777777" w:rsidR="00442622" w:rsidRPr="00442622" w:rsidRDefault="00442622" w:rsidP="00442622">
      <w:r w:rsidRPr="00442622">
        <w:t>community wealth.</w:t>
      </w:r>
    </w:p>
    <w:p w14:paraId="7531D1B2" w14:textId="77777777" w:rsidR="00442622" w:rsidRPr="00442622" w:rsidRDefault="00442622" w:rsidP="00442622">
      <w:r w:rsidRPr="00442622">
        <w:t>Racial Security should therefore examine business systems where material risk exists.</w:t>
      </w:r>
    </w:p>
    <w:p w14:paraId="16C6089B" w14:textId="77777777" w:rsidR="00442622" w:rsidRPr="00442622" w:rsidRDefault="00442622" w:rsidP="00442622">
      <w:pPr>
        <w:spacing w:before="60" w:after="10" w:line="240" w:lineRule="auto"/>
        <w:rPr>
          <w:b/>
          <w:bCs/>
        </w:rPr>
      </w:pPr>
      <w:r w:rsidRPr="00442622">
        <w:rPr>
          <w:b/>
          <w:bCs/>
          <w:sz w:val="19"/>
        </w:rPr>
        <w:t>22.88 Supplier systems</w:t>
      </w:r>
    </w:p>
    <w:p w14:paraId="4644F1E2" w14:textId="77777777" w:rsidR="00442622" w:rsidRPr="00442622" w:rsidRDefault="00442622" w:rsidP="00442622">
      <w:r w:rsidRPr="00442622">
        <w:t>Procurement decisions may affect racial economic participation.</w:t>
      </w:r>
    </w:p>
    <w:p w14:paraId="5E004131" w14:textId="77777777" w:rsidR="00442622" w:rsidRPr="00442622" w:rsidRDefault="00442622" w:rsidP="00442622">
      <w:r w:rsidRPr="00442622">
        <w:t>Questions may include:</w:t>
      </w:r>
    </w:p>
    <w:p w14:paraId="4AD1E9B0" w14:textId="77777777" w:rsidR="00442622" w:rsidRPr="00442622" w:rsidRDefault="00442622" w:rsidP="00442622">
      <w:r w:rsidRPr="00442622">
        <w:t>eligibility;</w:t>
      </w:r>
    </w:p>
    <w:p w14:paraId="71FEEC90" w14:textId="77777777" w:rsidR="00442622" w:rsidRPr="00442622" w:rsidRDefault="00442622" w:rsidP="00442622">
      <w:r w:rsidRPr="00442622">
        <w:t>qualification;</w:t>
      </w:r>
    </w:p>
    <w:p w14:paraId="5BC6322B" w14:textId="77777777" w:rsidR="00442622" w:rsidRPr="00442622" w:rsidRDefault="00442622" w:rsidP="00442622">
      <w:r w:rsidRPr="00442622">
        <w:t>scoring;</w:t>
      </w:r>
    </w:p>
    <w:p w14:paraId="5D7F7E26" w14:textId="77777777" w:rsidR="00442622" w:rsidRPr="00442622" w:rsidRDefault="00442622" w:rsidP="00442622">
      <w:r w:rsidRPr="00442622">
        <w:t>network access;</w:t>
      </w:r>
    </w:p>
    <w:p w14:paraId="7F177289" w14:textId="77777777" w:rsidR="00442622" w:rsidRPr="00442622" w:rsidRDefault="00442622" w:rsidP="00442622">
      <w:r w:rsidRPr="00442622">
        <w:t>payment terms;</w:t>
      </w:r>
    </w:p>
    <w:p w14:paraId="4191DFD7" w14:textId="77777777" w:rsidR="00442622" w:rsidRPr="00442622" w:rsidRDefault="00442622" w:rsidP="00442622">
      <w:r w:rsidRPr="00442622">
        <w:t>and</w:t>
      </w:r>
    </w:p>
    <w:p w14:paraId="14450E81" w14:textId="77777777" w:rsidR="00442622" w:rsidRPr="00442622" w:rsidRDefault="00442622" w:rsidP="00442622">
      <w:r w:rsidRPr="00442622">
        <w:t>contract performance.</w:t>
      </w:r>
    </w:p>
    <w:p w14:paraId="384A24B5" w14:textId="77777777" w:rsidR="00442622" w:rsidRPr="00442622" w:rsidRDefault="00442622" w:rsidP="00442622">
      <w:r w:rsidRPr="00442622">
        <w:t>Again, outcomes should be analysed rather than presumed.</w:t>
      </w:r>
    </w:p>
    <w:p w14:paraId="33B6C2E4" w14:textId="77777777" w:rsidR="00442622" w:rsidRPr="00442622" w:rsidRDefault="00442622" w:rsidP="00442622">
      <w:pPr>
        <w:spacing w:before="60" w:after="10" w:line="240" w:lineRule="auto"/>
        <w:rPr>
          <w:b/>
          <w:bCs/>
        </w:rPr>
      </w:pPr>
      <w:r w:rsidRPr="00442622">
        <w:rPr>
          <w:b/>
          <w:bCs/>
          <w:sz w:val="19"/>
        </w:rPr>
        <w:t>22.89 Business resilience</w:t>
      </w:r>
    </w:p>
    <w:p w14:paraId="055F6C8A" w14:textId="77777777" w:rsidR="00442622" w:rsidRPr="00442622" w:rsidRDefault="00442622" w:rsidP="00442622">
      <w:r w:rsidRPr="00442622">
        <w:t>Racial-community businesses may also require resilience analysis concerning:</w:t>
      </w:r>
    </w:p>
    <w:p w14:paraId="38D39717" w14:textId="77777777" w:rsidR="00442622" w:rsidRPr="00442622" w:rsidRDefault="00442622" w:rsidP="00442622">
      <w:r w:rsidRPr="00442622">
        <w:t>insurance;</w:t>
      </w:r>
    </w:p>
    <w:p w14:paraId="28582699" w14:textId="77777777" w:rsidR="00442622" w:rsidRPr="00442622" w:rsidRDefault="00442622" w:rsidP="00442622">
      <w:r w:rsidRPr="00442622">
        <w:t>finance;</w:t>
      </w:r>
    </w:p>
    <w:p w14:paraId="58CD7BDF" w14:textId="77777777" w:rsidR="00442622" w:rsidRPr="00442622" w:rsidRDefault="00442622" w:rsidP="00442622">
      <w:r w:rsidRPr="00442622">
        <w:t>premises;</w:t>
      </w:r>
    </w:p>
    <w:p w14:paraId="5E15EE01" w14:textId="77777777" w:rsidR="00442622" w:rsidRPr="00442622" w:rsidRDefault="00442622" w:rsidP="00442622">
      <w:r w:rsidRPr="00442622">
        <w:t>digital systems;</w:t>
      </w:r>
    </w:p>
    <w:p w14:paraId="0A588DF5" w14:textId="77777777" w:rsidR="00442622" w:rsidRPr="00442622" w:rsidRDefault="00442622" w:rsidP="00442622">
      <w:r w:rsidRPr="00442622">
        <w:t>succession;</w:t>
      </w:r>
    </w:p>
    <w:p w14:paraId="024AB192" w14:textId="77777777" w:rsidR="00442622" w:rsidRPr="00442622" w:rsidRDefault="00442622" w:rsidP="00442622">
      <w:r w:rsidRPr="00442622">
        <w:t>and</w:t>
      </w:r>
    </w:p>
    <w:p w14:paraId="068ADF0C" w14:textId="77777777" w:rsidR="00442622" w:rsidRPr="00442622" w:rsidRDefault="00442622" w:rsidP="00442622">
      <w:r w:rsidRPr="00442622">
        <w:t>market concentration.</w:t>
      </w:r>
    </w:p>
    <w:p w14:paraId="189B7AE6" w14:textId="77777777" w:rsidR="00442622" w:rsidRPr="00442622" w:rsidRDefault="00442622" w:rsidP="00442622">
      <w:r w:rsidRPr="00442622">
        <w:t>Business security contributes to community economic security.</w:t>
      </w:r>
    </w:p>
    <w:p w14:paraId="1D7A88D0" w14:textId="77777777" w:rsidR="00442622" w:rsidRPr="00442622" w:rsidRDefault="00442622" w:rsidP="00442622">
      <w:pPr>
        <w:spacing w:before="100" w:after="20" w:line="240" w:lineRule="auto"/>
        <w:rPr>
          <w:b/>
          <w:bCs/>
        </w:rPr>
      </w:pPr>
      <w:r w:rsidRPr="00442622">
        <w:rPr>
          <w:b/>
          <w:bCs/>
          <w:sz w:val="21"/>
        </w:rPr>
        <w:t>PART XV — PUBLIC ADMINISTRATION</w:t>
      </w:r>
    </w:p>
    <w:p w14:paraId="00DF4F79" w14:textId="77777777" w:rsidR="00442622" w:rsidRPr="00442622" w:rsidRDefault="00442622" w:rsidP="00442622">
      <w:pPr>
        <w:spacing w:before="60" w:after="10" w:line="240" w:lineRule="auto"/>
        <w:rPr>
          <w:b/>
          <w:bCs/>
        </w:rPr>
      </w:pPr>
      <w:r w:rsidRPr="00442622">
        <w:rPr>
          <w:b/>
          <w:bCs/>
          <w:sz w:val="19"/>
        </w:rPr>
        <w:t>22.90 Administrative systems have broad reach</w:t>
      </w:r>
    </w:p>
    <w:p w14:paraId="11F87DC2" w14:textId="77777777" w:rsidR="00442622" w:rsidRPr="00442622" w:rsidRDefault="00442622" w:rsidP="00442622">
      <w:r w:rsidRPr="00442622">
        <w:t>Government departments and local authorities make decisions concerning:</w:t>
      </w:r>
    </w:p>
    <w:p w14:paraId="04FD3E6E" w14:textId="77777777" w:rsidR="00442622" w:rsidRPr="00442622" w:rsidRDefault="00442622" w:rsidP="00442622">
      <w:r w:rsidRPr="00442622">
        <w:t>housing;</w:t>
      </w:r>
    </w:p>
    <w:p w14:paraId="0250B91D" w14:textId="77777777" w:rsidR="00442622" w:rsidRPr="00442622" w:rsidRDefault="00442622" w:rsidP="00442622">
      <w:r w:rsidRPr="00442622">
        <w:t>licensing;</w:t>
      </w:r>
    </w:p>
    <w:p w14:paraId="6DDA3505" w14:textId="77777777" w:rsidR="00442622" w:rsidRPr="00442622" w:rsidRDefault="00442622" w:rsidP="00442622">
      <w:r w:rsidRPr="00442622">
        <w:t>planning;</w:t>
      </w:r>
    </w:p>
    <w:p w14:paraId="6730F674" w14:textId="77777777" w:rsidR="00442622" w:rsidRPr="00442622" w:rsidRDefault="00442622" w:rsidP="00442622">
      <w:r w:rsidRPr="00442622">
        <w:t>social security;</w:t>
      </w:r>
    </w:p>
    <w:p w14:paraId="5C6BB7CD" w14:textId="77777777" w:rsidR="00442622" w:rsidRPr="00442622" w:rsidRDefault="00442622" w:rsidP="00442622">
      <w:r w:rsidRPr="00442622">
        <w:t>education;</w:t>
      </w:r>
    </w:p>
    <w:p w14:paraId="2B771063" w14:textId="77777777" w:rsidR="00442622" w:rsidRPr="00442622" w:rsidRDefault="00442622" w:rsidP="00442622">
      <w:r w:rsidRPr="00442622">
        <w:t>procurement;</w:t>
      </w:r>
    </w:p>
    <w:p w14:paraId="11BC626F" w14:textId="77777777" w:rsidR="00442622" w:rsidRPr="00442622" w:rsidRDefault="00442622" w:rsidP="00442622">
      <w:r w:rsidRPr="00442622">
        <w:t>and</w:t>
      </w:r>
    </w:p>
    <w:p w14:paraId="03190635" w14:textId="77777777" w:rsidR="00442622" w:rsidRPr="00442622" w:rsidRDefault="00442622" w:rsidP="00442622">
      <w:r w:rsidRPr="00442622">
        <w:t>public services.</w:t>
      </w:r>
    </w:p>
    <w:p w14:paraId="720FD679" w14:textId="77777777" w:rsidR="00442622" w:rsidRPr="00442622" w:rsidRDefault="00442622" w:rsidP="00442622">
      <w:r w:rsidRPr="00442622">
        <w:t>Small process flaws can affect large populations.</w:t>
      </w:r>
    </w:p>
    <w:p w14:paraId="64A3DB24" w14:textId="77777777" w:rsidR="00442622" w:rsidRPr="00442622" w:rsidRDefault="00442622" w:rsidP="00442622">
      <w:r w:rsidRPr="00442622">
        <w:t>This creates systemic relevance.</w:t>
      </w:r>
    </w:p>
    <w:p w14:paraId="099C7390" w14:textId="77777777" w:rsidR="00442622" w:rsidRPr="00442622" w:rsidRDefault="00442622" w:rsidP="00442622">
      <w:pPr>
        <w:spacing w:before="60" w:after="10" w:line="240" w:lineRule="auto"/>
        <w:rPr>
          <w:b/>
          <w:bCs/>
        </w:rPr>
      </w:pPr>
      <w:r w:rsidRPr="00442622">
        <w:rPr>
          <w:b/>
          <w:bCs/>
          <w:sz w:val="19"/>
        </w:rPr>
        <w:t>22.91 Administrative safeguard model</w:t>
      </w:r>
    </w:p>
    <w:p w14:paraId="520A0D4A" w14:textId="77777777" w:rsidR="00442622" w:rsidRPr="00442622" w:rsidRDefault="00442622" w:rsidP="00442622">
      <w:r w:rsidRPr="00442622">
        <w:t>A public decision process should be able to answer:</w:t>
      </w:r>
    </w:p>
    <w:p w14:paraId="66ACAFA4" w14:textId="77777777" w:rsidR="00442622" w:rsidRPr="00442622" w:rsidRDefault="00442622" w:rsidP="00442622">
      <w:r w:rsidRPr="00442622">
        <w:t>What authority permits the decision?</w:t>
      </w:r>
    </w:p>
    <w:p w14:paraId="09DB05AA" w14:textId="77777777" w:rsidR="00442622" w:rsidRPr="00442622" w:rsidRDefault="00442622" w:rsidP="00442622">
      <w:r w:rsidRPr="00442622">
        <w:t>What criteria apply?</w:t>
      </w:r>
    </w:p>
    <w:p w14:paraId="3275117E" w14:textId="77777777" w:rsidR="00442622" w:rsidRPr="00442622" w:rsidRDefault="00442622" w:rsidP="00442622">
      <w:r w:rsidRPr="00442622">
        <w:t>What evidence is used?</w:t>
      </w:r>
    </w:p>
    <w:p w14:paraId="502CD43B" w14:textId="77777777" w:rsidR="00442622" w:rsidRPr="00442622" w:rsidRDefault="00442622" w:rsidP="00442622">
      <w:r w:rsidRPr="00442622">
        <w:t>What equality safeguards exist?</w:t>
      </w:r>
    </w:p>
    <w:p w14:paraId="62D6C3E2" w14:textId="77777777" w:rsidR="00442622" w:rsidRPr="00442622" w:rsidRDefault="00442622" w:rsidP="00442622">
      <w:r w:rsidRPr="00442622">
        <w:t>Who reviews?</w:t>
      </w:r>
    </w:p>
    <w:p w14:paraId="642596E2" w14:textId="77777777" w:rsidR="00442622" w:rsidRPr="00442622" w:rsidRDefault="00442622" w:rsidP="00442622">
      <w:r w:rsidRPr="00442622">
        <w:t>What records are preserved?</w:t>
      </w:r>
    </w:p>
    <w:p w14:paraId="111A3784" w14:textId="77777777" w:rsidR="00442622" w:rsidRPr="00442622" w:rsidRDefault="00442622" w:rsidP="00442622">
      <w:r w:rsidRPr="00442622">
        <w:t>What appeal exists?</w:t>
      </w:r>
    </w:p>
    <w:p w14:paraId="35D08D82" w14:textId="77777777" w:rsidR="00442622" w:rsidRPr="00442622" w:rsidRDefault="00442622" w:rsidP="00442622">
      <w:r w:rsidRPr="00442622">
        <w:t>How are racial outcomes monitored?</w:t>
      </w:r>
    </w:p>
    <w:p w14:paraId="1CD183CE" w14:textId="77777777" w:rsidR="00442622" w:rsidRPr="00442622" w:rsidRDefault="00442622" w:rsidP="00442622">
      <w:r w:rsidRPr="00442622">
        <w:t>This is institutional security.</w:t>
      </w:r>
    </w:p>
    <w:p w14:paraId="7C3FFA33" w14:textId="77777777" w:rsidR="00442622" w:rsidRPr="00442622" w:rsidRDefault="00442622" w:rsidP="00442622">
      <w:pPr>
        <w:spacing w:before="60" w:after="10" w:line="240" w:lineRule="auto"/>
        <w:rPr>
          <w:b/>
          <w:bCs/>
        </w:rPr>
      </w:pPr>
      <w:r w:rsidRPr="00442622">
        <w:rPr>
          <w:b/>
          <w:bCs/>
          <w:sz w:val="19"/>
        </w:rPr>
        <w:t>22.92 Policy versus implementation</w:t>
      </w:r>
    </w:p>
    <w:p w14:paraId="3D6E5E27" w14:textId="77777777" w:rsidR="00442622" w:rsidRPr="00442622" w:rsidRDefault="00442622" w:rsidP="00442622">
      <w:r w:rsidRPr="00442622">
        <w:t>A policy may be lawful and neutral on paper but implemented inconsistently.</w:t>
      </w:r>
    </w:p>
    <w:p w14:paraId="4E1EE019" w14:textId="77777777" w:rsidR="00442622" w:rsidRPr="00442622" w:rsidRDefault="00442622" w:rsidP="00442622">
      <w:r w:rsidRPr="00442622">
        <w:t>Conversely, a poor outcome may occur despite a sound policy.</w:t>
      </w:r>
    </w:p>
    <w:p w14:paraId="1188086F" w14:textId="77777777" w:rsidR="00442622" w:rsidRPr="00442622" w:rsidRDefault="00442622" w:rsidP="00442622">
      <w:r w:rsidRPr="00442622">
        <w:t>Audit must therefore distinguish:</w:t>
      </w:r>
    </w:p>
    <w:p w14:paraId="2AB84CA3" w14:textId="77777777" w:rsidR="00442622" w:rsidRPr="00442622" w:rsidRDefault="00442622" w:rsidP="00442622">
      <w:pPr>
        <w:spacing w:line="184" w:lineRule="exact"/>
      </w:pPr>
      <w:r w:rsidRPr="00442622">
        <w:rPr>
          <w:b/>
          <w:bCs/>
          <w:sz w:val="17"/>
        </w:rPr>
        <w:t>POLICY DESIGN</w:t>
      </w:r>
    </w:p>
    <w:p w14:paraId="7B60D989" w14:textId="77777777" w:rsidR="00442622" w:rsidRPr="00442622" w:rsidRDefault="00442622" w:rsidP="00442622">
      <w:r w:rsidRPr="00442622">
        <w:t>from</w:t>
      </w:r>
    </w:p>
    <w:p w14:paraId="4D86522F" w14:textId="77777777" w:rsidR="00442622" w:rsidRPr="00442622" w:rsidRDefault="00442622" w:rsidP="00442622">
      <w:pPr>
        <w:spacing w:line="184" w:lineRule="exact"/>
      </w:pPr>
      <w:r w:rsidRPr="00442622">
        <w:rPr>
          <w:b/>
          <w:bCs/>
          <w:sz w:val="17"/>
        </w:rPr>
        <w:t>OPERATIONAL DELIVERY.</w:t>
      </w:r>
    </w:p>
    <w:p w14:paraId="1A25B0FF" w14:textId="77777777" w:rsidR="00442622" w:rsidRPr="00442622" w:rsidRDefault="00442622" w:rsidP="00442622">
      <w:pPr>
        <w:spacing w:before="100" w:after="20" w:line="240" w:lineRule="auto"/>
        <w:rPr>
          <w:b/>
          <w:bCs/>
        </w:rPr>
      </w:pPr>
      <w:r w:rsidRPr="00442622">
        <w:rPr>
          <w:b/>
          <w:bCs/>
          <w:sz w:val="21"/>
        </w:rPr>
        <w:t>PART XVI — INTERCONNECTED SECTOR RISK</w:t>
      </w:r>
    </w:p>
    <w:p w14:paraId="3303E128" w14:textId="77777777" w:rsidR="00442622" w:rsidRPr="00442622" w:rsidRDefault="00442622" w:rsidP="00442622">
      <w:pPr>
        <w:spacing w:before="60" w:after="10" w:line="240" w:lineRule="auto"/>
        <w:rPr>
          <w:b/>
          <w:bCs/>
        </w:rPr>
      </w:pPr>
      <w:r w:rsidRPr="00442622">
        <w:rPr>
          <w:b/>
          <w:bCs/>
          <w:sz w:val="19"/>
        </w:rPr>
        <w:t>22.93 The sectors do not operate independently</w:t>
      </w:r>
    </w:p>
    <w:p w14:paraId="36E1900D" w14:textId="77777777" w:rsidR="00442622" w:rsidRPr="00442622" w:rsidRDefault="00442622" w:rsidP="00442622">
      <w:r w:rsidRPr="00442622">
        <w:t>A person may simultaneously interact with:</w:t>
      </w:r>
    </w:p>
    <w:p w14:paraId="0660185F" w14:textId="77777777" w:rsidR="00442622" w:rsidRPr="00442622" w:rsidRDefault="00442622" w:rsidP="00442622">
      <w:r w:rsidRPr="00442622">
        <w:t>employment;</w:t>
      </w:r>
    </w:p>
    <w:p w14:paraId="2F93993A" w14:textId="77777777" w:rsidR="00442622" w:rsidRPr="00442622" w:rsidRDefault="00442622" w:rsidP="00442622">
      <w:r w:rsidRPr="00442622">
        <w:t>insurance;</w:t>
      </w:r>
    </w:p>
    <w:p w14:paraId="4C6A200F" w14:textId="77777777" w:rsidR="00442622" w:rsidRPr="00442622" w:rsidRDefault="00442622" w:rsidP="00442622">
      <w:r w:rsidRPr="00442622">
        <w:t>housing;</w:t>
      </w:r>
    </w:p>
    <w:p w14:paraId="1E5CBF0F" w14:textId="77777777" w:rsidR="00442622" w:rsidRPr="00442622" w:rsidRDefault="00442622" w:rsidP="00442622">
      <w:r w:rsidRPr="00442622">
        <w:t>health;</w:t>
      </w:r>
    </w:p>
    <w:p w14:paraId="671A7398" w14:textId="77777777" w:rsidR="00442622" w:rsidRPr="00442622" w:rsidRDefault="00442622" w:rsidP="00442622">
      <w:r w:rsidRPr="00442622">
        <w:t>finance;</w:t>
      </w:r>
    </w:p>
    <w:p w14:paraId="7CD1838E" w14:textId="77777777" w:rsidR="00442622" w:rsidRPr="00442622" w:rsidRDefault="00442622" w:rsidP="00442622">
      <w:r w:rsidRPr="00442622">
        <w:t>and</w:t>
      </w:r>
    </w:p>
    <w:p w14:paraId="0CB0C9A9" w14:textId="77777777" w:rsidR="00442622" w:rsidRPr="00442622" w:rsidRDefault="00442622" w:rsidP="00442622">
      <w:r w:rsidRPr="00442622">
        <w:t>social security.</w:t>
      </w:r>
    </w:p>
    <w:p w14:paraId="75352199" w14:textId="77777777" w:rsidR="00442622" w:rsidRPr="00442622" w:rsidRDefault="00442622" w:rsidP="00442622">
      <w:r w:rsidRPr="00442622">
        <w:lastRenderedPageBreak/>
        <w:t>Therefore risks can compound.</w:t>
      </w:r>
    </w:p>
    <w:p w14:paraId="28637642" w14:textId="77777777" w:rsidR="00442622" w:rsidRPr="00442622" w:rsidRDefault="00442622" w:rsidP="00442622">
      <w:pPr>
        <w:spacing w:before="60" w:after="10" w:line="240" w:lineRule="auto"/>
        <w:rPr>
          <w:b/>
          <w:bCs/>
        </w:rPr>
      </w:pPr>
      <w:r w:rsidRPr="00442622">
        <w:rPr>
          <w:b/>
          <w:bCs/>
          <w:sz w:val="19"/>
        </w:rPr>
        <w:t>22.94 Example: employment cascade</w:t>
      </w:r>
    </w:p>
    <w:p w14:paraId="0ABC89C3" w14:textId="77777777" w:rsidR="00442622" w:rsidRPr="00442622" w:rsidRDefault="00442622" w:rsidP="00442622">
      <w:r w:rsidRPr="00442622">
        <w:t>A possible chain:</w:t>
      </w:r>
    </w:p>
    <w:p w14:paraId="7DFDB1C3" w14:textId="77777777" w:rsidR="00442622" w:rsidRPr="00442622" w:rsidRDefault="00442622" w:rsidP="00442622">
      <w:pPr>
        <w:spacing w:line="184" w:lineRule="exact"/>
      </w:pPr>
      <w:r w:rsidRPr="00442622">
        <w:rPr>
          <w:b/>
          <w:bCs/>
          <w:sz w:val="17"/>
        </w:rPr>
        <w:t>EMPLOYMENT LOSS</w:t>
      </w:r>
    </w:p>
    <w:p w14:paraId="08998153" w14:textId="77777777" w:rsidR="00442622" w:rsidRPr="00442622" w:rsidRDefault="00442622" w:rsidP="00442622">
      <w:pPr>
        <w:spacing w:line="184" w:lineRule="exact"/>
      </w:pPr>
      <w:r w:rsidRPr="00442622">
        <w:rPr>
          <w:sz w:val="17"/>
        </w:rPr>
        <w:t>↓</w:t>
      </w:r>
    </w:p>
    <w:p w14:paraId="04030DD2" w14:textId="77777777" w:rsidR="00442622" w:rsidRPr="00442622" w:rsidRDefault="00442622" w:rsidP="00442622">
      <w:pPr>
        <w:spacing w:line="184" w:lineRule="exact"/>
      </w:pPr>
      <w:r w:rsidRPr="00442622">
        <w:rPr>
          <w:b/>
          <w:bCs/>
          <w:sz w:val="17"/>
        </w:rPr>
        <w:t>LOWER INCOME</w:t>
      </w:r>
    </w:p>
    <w:p w14:paraId="0435DB67" w14:textId="77777777" w:rsidR="00442622" w:rsidRPr="00442622" w:rsidRDefault="00442622" w:rsidP="00442622">
      <w:pPr>
        <w:spacing w:line="184" w:lineRule="exact"/>
      </w:pPr>
      <w:r w:rsidRPr="00442622">
        <w:rPr>
          <w:sz w:val="17"/>
        </w:rPr>
        <w:t>↓</w:t>
      </w:r>
    </w:p>
    <w:p w14:paraId="212EB50B" w14:textId="77777777" w:rsidR="00442622" w:rsidRPr="00442622" w:rsidRDefault="00442622" w:rsidP="00442622">
      <w:pPr>
        <w:spacing w:before="50" w:after="10" w:line="240" w:lineRule="auto"/>
      </w:pPr>
      <w:r w:rsidRPr="00442622">
        <w:rPr>
          <w:b/>
          <w:bCs/>
          <w:sz w:val="19"/>
        </w:rPr>
        <w:t>REDUCED NATIONAL INSURANCE CONTRIBUTIONS</w:t>
      </w:r>
    </w:p>
    <w:p w14:paraId="17E42A6F" w14:textId="77777777" w:rsidR="00442622" w:rsidRPr="00442622" w:rsidRDefault="00442622" w:rsidP="00442622">
      <w:pPr>
        <w:spacing w:line="184" w:lineRule="exact"/>
      </w:pPr>
      <w:r w:rsidRPr="00442622">
        <w:rPr>
          <w:sz w:val="17"/>
        </w:rPr>
        <w:t>↓</w:t>
      </w:r>
    </w:p>
    <w:p w14:paraId="273CAA16" w14:textId="77777777" w:rsidR="00442622" w:rsidRPr="00442622" w:rsidRDefault="00442622" w:rsidP="00442622">
      <w:pPr>
        <w:spacing w:line="184" w:lineRule="exact"/>
      </w:pPr>
      <w:r w:rsidRPr="00442622">
        <w:rPr>
          <w:b/>
          <w:bCs/>
          <w:sz w:val="17"/>
        </w:rPr>
        <w:t>HOUSING PRESSURE</w:t>
      </w:r>
    </w:p>
    <w:p w14:paraId="5D55C596" w14:textId="77777777" w:rsidR="00442622" w:rsidRPr="00442622" w:rsidRDefault="00442622" w:rsidP="00442622">
      <w:pPr>
        <w:spacing w:line="184" w:lineRule="exact"/>
      </w:pPr>
      <w:r w:rsidRPr="00442622">
        <w:rPr>
          <w:sz w:val="17"/>
        </w:rPr>
        <w:t>↓</w:t>
      </w:r>
    </w:p>
    <w:p w14:paraId="3E8A0327" w14:textId="77777777" w:rsidR="00442622" w:rsidRPr="00442622" w:rsidRDefault="00442622" w:rsidP="00442622">
      <w:pPr>
        <w:spacing w:line="184" w:lineRule="exact"/>
      </w:pPr>
      <w:r w:rsidRPr="00442622">
        <w:rPr>
          <w:b/>
          <w:bCs/>
          <w:sz w:val="17"/>
        </w:rPr>
        <w:t>CREDIT DETERIORATION</w:t>
      </w:r>
    </w:p>
    <w:p w14:paraId="4FA7CC14" w14:textId="77777777" w:rsidR="00442622" w:rsidRPr="00442622" w:rsidRDefault="00442622" w:rsidP="00442622">
      <w:pPr>
        <w:spacing w:line="184" w:lineRule="exact"/>
      </w:pPr>
      <w:r w:rsidRPr="00442622">
        <w:rPr>
          <w:sz w:val="17"/>
        </w:rPr>
        <w:t>↓</w:t>
      </w:r>
    </w:p>
    <w:p w14:paraId="734CFE18" w14:textId="77777777" w:rsidR="00442622" w:rsidRPr="00442622" w:rsidRDefault="00442622" w:rsidP="00442622">
      <w:pPr>
        <w:spacing w:before="50" w:after="10" w:line="240" w:lineRule="auto"/>
      </w:pPr>
      <w:r w:rsidRPr="00442622">
        <w:rPr>
          <w:b/>
          <w:bCs/>
          <w:sz w:val="19"/>
        </w:rPr>
        <w:t>INSURANCE / FINANCE DIFFICULTY</w:t>
      </w:r>
    </w:p>
    <w:p w14:paraId="6BBCCEF6" w14:textId="77777777" w:rsidR="00442622" w:rsidRPr="00442622" w:rsidRDefault="00442622" w:rsidP="00442622">
      <w:pPr>
        <w:spacing w:line="184" w:lineRule="exact"/>
      </w:pPr>
      <w:r w:rsidRPr="00442622">
        <w:rPr>
          <w:sz w:val="17"/>
        </w:rPr>
        <w:t>↓</w:t>
      </w:r>
    </w:p>
    <w:p w14:paraId="455C911A" w14:textId="77777777" w:rsidR="00442622" w:rsidRPr="00442622" w:rsidRDefault="00442622" w:rsidP="00442622">
      <w:pPr>
        <w:spacing w:before="50" w:after="10" w:line="240" w:lineRule="auto"/>
      </w:pPr>
      <w:r w:rsidRPr="00442622">
        <w:rPr>
          <w:b/>
          <w:bCs/>
          <w:sz w:val="19"/>
        </w:rPr>
        <w:t>COMMUNITY ECONOMIC VULNERABILITY</w:t>
      </w:r>
    </w:p>
    <w:p w14:paraId="0B377547" w14:textId="77777777" w:rsidR="00442622" w:rsidRPr="00442622" w:rsidRDefault="00442622" w:rsidP="00442622">
      <w:r w:rsidRPr="00442622">
        <w:t>One institutional event can create multi-sector consequences.</w:t>
      </w:r>
    </w:p>
    <w:p w14:paraId="77C31A11" w14:textId="77777777" w:rsidR="00442622" w:rsidRPr="00442622" w:rsidRDefault="00442622" w:rsidP="00442622">
      <w:pPr>
        <w:spacing w:before="60" w:after="10" w:line="240" w:lineRule="auto"/>
        <w:rPr>
          <w:b/>
          <w:bCs/>
        </w:rPr>
      </w:pPr>
      <w:r w:rsidRPr="00442622">
        <w:rPr>
          <w:b/>
          <w:bCs/>
          <w:sz w:val="19"/>
        </w:rPr>
        <w:t>22.95 Example: data cascade</w:t>
      </w:r>
    </w:p>
    <w:p w14:paraId="12CBF95C" w14:textId="77777777" w:rsidR="00442622" w:rsidRPr="00442622" w:rsidRDefault="00442622" w:rsidP="00442622">
      <w:r w:rsidRPr="00442622">
        <w:t>A classification error may propagate:</w:t>
      </w:r>
    </w:p>
    <w:p w14:paraId="362A0993" w14:textId="77777777" w:rsidR="00442622" w:rsidRPr="00442622" w:rsidRDefault="00442622" w:rsidP="00442622">
      <w:pPr>
        <w:spacing w:line="184" w:lineRule="exact"/>
      </w:pPr>
      <w:r w:rsidRPr="00442622">
        <w:rPr>
          <w:b/>
          <w:bCs/>
          <w:sz w:val="17"/>
        </w:rPr>
        <w:t>SOURCE DATABASE</w:t>
      </w:r>
    </w:p>
    <w:p w14:paraId="05BE2D5D" w14:textId="77777777" w:rsidR="00442622" w:rsidRPr="00442622" w:rsidRDefault="00442622" w:rsidP="00442622">
      <w:pPr>
        <w:spacing w:line="184" w:lineRule="exact"/>
      </w:pPr>
      <w:r w:rsidRPr="00442622">
        <w:rPr>
          <w:sz w:val="17"/>
        </w:rPr>
        <w:t>↓</w:t>
      </w:r>
    </w:p>
    <w:p w14:paraId="6BDEFDE8" w14:textId="77777777" w:rsidR="00442622" w:rsidRPr="00442622" w:rsidRDefault="00442622" w:rsidP="00442622">
      <w:pPr>
        <w:spacing w:line="184" w:lineRule="exact"/>
      </w:pPr>
      <w:r w:rsidRPr="00442622">
        <w:rPr>
          <w:b/>
          <w:bCs/>
          <w:sz w:val="17"/>
        </w:rPr>
        <w:t>SHARED DATASET</w:t>
      </w:r>
    </w:p>
    <w:p w14:paraId="64BFA52A" w14:textId="77777777" w:rsidR="00442622" w:rsidRPr="00442622" w:rsidRDefault="00442622" w:rsidP="00442622">
      <w:pPr>
        <w:spacing w:line="184" w:lineRule="exact"/>
      </w:pPr>
      <w:r w:rsidRPr="00442622">
        <w:rPr>
          <w:sz w:val="17"/>
        </w:rPr>
        <w:t>↓</w:t>
      </w:r>
    </w:p>
    <w:p w14:paraId="27302E13" w14:textId="77777777" w:rsidR="00442622" w:rsidRPr="00442622" w:rsidRDefault="00442622" w:rsidP="00442622">
      <w:pPr>
        <w:spacing w:line="184" w:lineRule="exact"/>
      </w:pPr>
      <w:r w:rsidRPr="00442622">
        <w:rPr>
          <w:b/>
          <w:bCs/>
          <w:sz w:val="17"/>
        </w:rPr>
        <w:t>ALGORITHM</w:t>
      </w:r>
    </w:p>
    <w:p w14:paraId="7E64655E" w14:textId="77777777" w:rsidR="00442622" w:rsidRPr="00442622" w:rsidRDefault="00442622" w:rsidP="00442622">
      <w:pPr>
        <w:spacing w:line="184" w:lineRule="exact"/>
      </w:pPr>
      <w:r w:rsidRPr="00442622">
        <w:rPr>
          <w:sz w:val="17"/>
        </w:rPr>
        <w:t>↓</w:t>
      </w:r>
    </w:p>
    <w:p w14:paraId="6C91B883" w14:textId="77777777" w:rsidR="00442622" w:rsidRPr="00442622" w:rsidRDefault="00442622" w:rsidP="00442622">
      <w:pPr>
        <w:spacing w:line="184" w:lineRule="exact"/>
      </w:pPr>
      <w:r w:rsidRPr="00442622">
        <w:rPr>
          <w:b/>
          <w:bCs/>
          <w:sz w:val="17"/>
        </w:rPr>
        <w:t>MULTIPLE ORGANISATIONS</w:t>
      </w:r>
    </w:p>
    <w:p w14:paraId="2D60730D" w14:textId="77777777" w:rsidR="00442622" w:rsidRPr="00442622" w:rsidRDefault="00442622" w:rsidP="00442622">
      <w:pPr>
        <w:spacing w:line="184" w:lineRule="exact"/>
      </w:pPr>
      <w:r w:rsidRPr="00442622">
        <w:rPr>
          <w:sz w:val="17"/>
        </w:rPr>
        <w:t>↓</w:t>
      </w:r>
    </w:p>
    <w:p w14:paraId="682A7E21" w14:textId="77777777" w:rsidR="00442622" w:rsidRPr="00442622" w:rsidRDefault="00442622" w:rsidP="00442622">
      <w:pPr>
        <w:spacing w:line="184" w:lineRule="exact"/>
      </w:pPr>
      <w:r w:rsidRPr="00442622">
        <w:rPr>
          <w:b/>
          <w:bCs/>
          <w:sz w:val="17"/>
        </w:rPr>
        <w:t>MULTIPLE DECISIONS</w:t>
      </w:r>
    </w:p>
    <w:p w14:paraId="4135B1F9" w14:textId="77777777" w:rsidR="00442622" w:rsidRPr="00442622" w:rsidRDefault="00442622" w:rsidP="00442622">
      <w:r w:rsidRPr="00442622">
        <w:t>A small data error can become systemic through reuse.</w:t>
      </w:r>
    </w:p>
    <w:p w14:paraId="52B9036C" w14:textId="77777777" w:rsidR="00442622" w:rsidRPr="00442622" w:rsidRDefault="00442622" w:rsidP="00442622">
      <w:pPr>
        <w:spacing w:before="60" w:after="10" w:line="240" w:lineRule="auto"/>
        <w:rPr>
          <w:b/>
          <w:bCs/>
        </w:rPr>
      </w:pPr>
      <w:r w:rsidRPr="00442622">
        <w:rPr>
          <w:b/>
          <w:bCs/>
          <w:sz w:val="19"/>
        </w:rPr>
        <w:t>22.96 Example: cultural cascade</w:t>
      </w:r>
    </w:p>
    <w:p w14:paraId="1EC51BBB" w14:textId="77777777" w:rsidR="00442622" w:rsidRPr="00442622" w:rsidRDefault="00442622" w:rsidP="00442622">
      <w:r w:rsidRPr="00442622">
        <w:t>A cultural institution may lose funding.</w:t>
      </w:r>
    </w:p>
    <w:p w14:paraId="0AC59214" w14:textId="77777777" w:rsidR="00442622" w:rsidRPr="00442622" w:rsidRDefault="00442622" w:rsidP="00442622">
      <w:r w:rsidRPr="00442622">
        <w:t>This may lead to:</w:t>
      </w:r>
    </w:p>
    <w:p w14:paraId="5881C522" w14:textId="77777777" w:rsidR="00442622" w:rsidRPr="00442622" w:rsidRDefault="00442622" w:rsidP="00442622">
      <w:r w:rsidRPr="00442622">
        <w:t>closure;</w:t>
      </w:r>
    </w:p>
    <w:p w14:paraId="05748837" w14:textId="77777777" w:rsidR="00442622" w:rsidRPr="00442622" w:rsidRDefault="00442622" w:rsidP="00442622">
      <w:r w:rsidRPr="00442622">
        <w:t>archive dispersal;</w:t>
      </w:r>
    </w:p>
    <w:p w14:paraId="629A57CE" w14:textId="77777777" w:rsidR="00442622" w:rsidRPr="00442622" w:rsidRDefault="00442622" w:rsidP="00442622">
      <w:r w:rsidRPr="00442622">
        <w:t>loss of community space;</w:t>
      </w:r>
    </w:p>
    <w:p w14:paraId="56277205" w14:textId="77777777" w:rsidR="00442622" w:rsidRPr="00442622" w:rsidRDefault="00442622" w:rsidP="00442622">
      <w:r w:rsidRPr="00442622">
        <w:t>reduced intergenerational transmission;</w:t>
      </w:r>
    </w:p>
    <w:p w14:paraId="424E1125" w14:textId="77777777" w:rsidR="00442622" w:rsidRPr="00442622" w:rsidRDefault="00442622" w:rsidP="00442622">
      <w:r w:rsidRPr="00442622">
        <w:t>loss of employment;</w:t>
      </w:r>
    </w:p>
    <w:p w14:paraId="47F47E6D" w14:textId="77777777" w:rsidR="00442622" w:rsidRPr="00442622" w:rsidRDefault="00442622" w:rsidP="00442622">
      <w:r w:rsidRPr="00442622">
        <w:t>and</w:t>
      </w:r>
    </w:p>
    <w:p w14:paraId="09A2E81A" w14:textId="77777777" w:rsidR="00442622" w:rsidRPr="00442622" w:rsidRDefault="00442622" w:rsidP="00442622">
      <w:r w:rsidRPr="00442622">
        <w:t>declining community confidence.</w:t>
      </w:r>
    </w:p>
    <w:p w14:paraId="49AEF261" w14:textId="77777777" w:rsidR="00442622" w:rsidRPr="00442622" w:rsidRDefault="00442622" w:rsidP="00442622">
      <w:r w:rsidRPr="00442622">
        <w:t>The direct risk is funding loss.</w:t>
      </w:r>
    </w:p>
    <w:p w14:paraId="57955146" w14:textId="77777777" w:rsidR="00442622" w:rsidRPr="00442622" w:rsidRDefault="00442622" w:rsidP="00442622">
      <w:r w:rsidRPr="00442622">
        <w:t>The systemic consequence is broader.</w:t>
      </w:r>
    </w:p>
    <w:p w14:paraId="5948FF74" w14:textId="77777777" w:rsidR="00442622" w:rsidRPr="00442622" w:rsidRDefault="00442622" w:rsidP="00442622">
      <w:pPr>
        <w:spacing w:before="60" w:after="10" w:line="240" w:lineRule="auto"/>
        <w:rPr>
          <w:b/>
          <w:bCs/>
        </w:rPr>
      </w:pPr>
      <w:r w:rsidRPr="00442622">
        <w:rPr>
          <w:b/>
          <w:bCs/>
          <w:sz w:val="19"/>
        </w:rPr>
        <w:t>22.97 Example: policing and justice cascade</w:t>
      </w:r>
    </w:p>
    <w:p w14:paraId="607CE858" w14:textId="77777777" w:rsidR="00442622" w:rsidRPr="00442622" w:rsidRDefault="00442622" w:rsidP="00442622">
      <w:r w:rsidRPr="00442622">
        <w:t>A flawed initial classification or decision may influence:</w:t>
      </w:r>
    </w:p>
    <w:p w14:paraId="32EA64B1" w14:textId="77777777" w:rsidR="00442622" w:rsidRPr="00442622" w:rsidRDefault="00442622" w:rsidP="00442622">
      <w:r w:rsidRPr="00442622">
        <w:t>arrest;</w:t>
      </w:r>
    </w:p>
    <w:p w14:paraId="6525A347" w14:textId="77777777" w:rsidR="00442622" w:rsidRPr="00442622" w:rsidRDefault="00442622" w:rsidP="00442622">
      <w:r w:rsidRPr="00442622">
        <w:t>charge;</w:t>
      </w:r>
    </w:p>
    <w:p w14:paraId="6FF5D7D8" w14:textId="77777777" w:rsidR="00442622" w:rsidRPr="00442622" w:rsidRDefault="00442622" w:rsidP="00442622">
      <w:r w:rsidRPr="00442622">
        <w:t>disclosure;</w:t>
      </w:r>
    </w:p>
    <w:p w14:paraId="45667FBE" w14:textId="77777777" w:rsidR="00442622" w:rsidRPr="00442622" w:rsidRDefault="00442622" w:rsidP="00442622">
      <w:r w:rsidRPr="00442622">
        <w:t>court proceedings;</w:t>
      </w:r>
    </w:p>
    <w:p w14:paraId="083F62AF" w14:textId="77777777" w:rsidR="00442622" w:rsidRPr="00442622" w:rsidRDefault="00442622" w:rsidP="00442622">
      <w:r w:rsidRPr="00442622">
        <w:t>sentencing;</w:t>
      </w:r>
    </w:p>
    <w:p w14:paraId="02B99212" w14:textId="77777777" w:rsidR="00442622" w:rsidRPr="00442622" w:rsidRDefault="00442622" w:rsidP="00442622">
      <w:r w:rsidRPr="00442622">
        <w:t>and</w:t>
      </w:r>
    </w:p>
    <w:p w14:paraId="24255C63" w14:textId="77777777" w:rsidR="00442622" w:rsidRPr="00442622" w:rsidRDefault="00442622" w:rsidP="00442622">
      <w:r w:rsidRPr="00442622">
        <w:t>later records.</w:t>
      </w:r>
    </w:p>
    <w:p w14:paraId="4855FD03" w14:textId="77777777" w:rsidR="00442622" w:rsidRPr="00442622" w:rsidRDefault="00442622" w:rsidP="00442622">
      <w:r w:rsidRPr="00442622">
        <w:t>Therefore early-stage safeguards can have downstream value.</w:t>
      </w:r>
    </w:p>
    <w:p w14:paraId="710FEED9" w14:textId="77777777" w:rsidR="00442622" w:rsidRPr="00442622" w:rsidRDefault="00442622" w:rsidP="00442622">
      <w:pPr>
        <w:spacing w:before="100" w:after="20" w:line="240" w:lineRule="auto"/>
        <w:rPr>
          <w:b/>
          <w:bCs/>
        </w:rPr>
      </w:pPr>
      <w:r w:rsidRPr="00442622">
        <w:rPr>
          <w:b/>
          <w:bCs/>
          <w:sz w:val="21"/>
        </w:rPr>
        <w:t>PART XVII — COMMON SECTOR SAFEGUARDS</w:t>
      </w:r>
    </w:p>
    <w:p w14:paraId="0B4AEFB9" w14:textId="77777777" w:rsidR="00442622" w:rsidRPr="00442622" w:rsidRDefault="00442622" w:rsidP="00442622">
      <w:pPr>
        <w:spacing w:before="60" w:after="10" w:line="240" w:lineRule="auto"/>
        <w:rPr>
          <w:b/>
          <w:bCs/>
        </w:rPr>
      </w:pPr>
      <w:r w:rsidRPr="00442622">
        <w:rPr>
          <w:b/>
          <w:bCs/>
          <w:sz w:val="19"/>
        </w:rPr>
        <w:t>22.98 Safeguard One — Accurate classification</w:t>
      </w:r>
    </w:p>
    <w:p w14:paraId="54DB4D78" w14:textId="77777777" w:rsidR="00442622" w:rsidRPr="00442622" w:rsidRDefault="00442622" w:rsidP="00442622">
      <w:r w:rsidRPr="00442622">
        <w:t>Every sector should know:</w:t>
      </w:r>
    </w:p>
    <w:p w14:paraId="7C37D672" w14:textId="77777777" w:rsidR="00442622" w:rsidRPr="00442622" w:rsidRDefault="00442622" w:rsidP="00442622">
      <w:r w:rsidRPr="00442622">
        <w:t>what categories it uses;</w:t>
      </w:r>
    </w:p>
    <w:p w14:paraId="052ADC2A" w14:textId="77777777" w:rsidR="00442622" w:rsidRPr="00442622" w:rsidRDefault="00442622" w:rsidP="00442622">
      <w:r w:rsidRPr="00442622">
        <w:t>why;</w:t>
      </w:r>
    </w:p>
    <w:p w14:paraId="584CD767" w14:textId="77777777" w:rsidR="00442622" w:rsidRPr="00442622" w:rsidRDefault="00442622" w:rsidP="00442622">
      <w:r w:rsidRPr="00442622">
        <w:t>how they are defined;</w:t>
      </w:r>
    </w:p>
    <w:p w14:paraId="16F06156" w14:textId="77777777" w:rsidR="00442622" w:rsidRPr="00442622" w:rsidRDefault="00442622" w:rsidP="00442622">
      <w:r w:rsidRPr="00442622">
        <w:t>and</w:t>
      </w:r>
    </w:p>
    <w:p w14:paraId="1ED2EEB2" w14:textId="77777777" w:rsidR="00442622" w:rsidRPr="00442622" w:rsidRDefault="00442622" w:rsidP="00442622">
      <w:r w:rsidRPr="00442622">
        <w:t>how errors are corrected.</w:t>
      </w:r>
    </w:p>
    <w:p w14:paraId="50F888FB" w14:textId="77777777" w:rsidR="00442622" w:rsidRPr="00442622" w:rsidRDefault="00442622" w:rsidP="00442622">
      <w:pPr>
        <w:spacing w:before="60" w:after="10" w:line="240" w:lineRule="auto"/>
        <w:rPr>
          <w:b/>
          <w:bCs/>
        </w:rPr>
      </w:pPr>
      <w:r w:rsidRPr="00442622">
        <w:rPr>
          <w:b/>
          <w:bCs/>
          <w:sz w:val="19"/>
        </w:rPr>
        <w:t>22.99 Safeguard Two — Traceable decisions</w:t>
      </w:r>
    </w:p>
    <w:p w14:paraId="69ABE730" w14:textId="77777777" w:rsidR="00442622" w:rsidRPr="00442622" w:rsidRDefault="00442622" w:rsidP="00442622">
      <w:r w:rsidRPr="00442622">
        <w:t>Material decisions should be capable of reconstruction.</w:t>
      </w:r>
    </w:p>
    <w:p w14:paraId="02D10CC2" w14:textId="77777777" w:rsidR="00442622" w:rsidRPr="00442622" w:rsidRDefault="00442622" w:rsidP="00442622">
      <w:r w:rsidRPr="00442622">
        <w:t>The system should know:</w:t>
      </w:r>
    </w:p>
    <w:p w14:paraId="28E32CAB" w14:textId="77777777" w:rsidR="00442622" w:rsidRPr="00442622" w:rsidRDefault="00442622" w:rsidP="00442622">
      <w:r w:rsidRPr="00442622">
        <w:t>who decided;</w:t>
      </w:r>
    </w:p>
    <w:p w14:paraId="2E356CD3" w14:textId="77777777" w:rsidR="00442622" w:rsidRPr="00442622" w:rsidRDefault="00442622" w:rsidP="00442622">
      <w:r w:rsidRPr="00442622">
        <w:t>when;</w:t>
      </w:r>
    </w:p>
    <w:p w14:paraId="529C96D2" w14:textId="77777777" w:rsidR="00442622" w:rsidRPr="00442622" w:rsidRDefault="00442622" w:rsidP="00442622">
      <w:r w:rsidRPr="00442622">
        <w:t>under what rule;</w:t>
      </w:r>
    </w:p>
    <w:p w14:paraId="5C52CAA8" w14:textId="77777777" w:rsidR="00442622" w:rsidRPr="00442622" w:rsidRDefault="00442622" w:rsidP="00442622">
      <w:r w:rsidRPr="00442622">
        <w:t>using what information.</w:t>
      </w:r>
    </w:p>
    <w:p w14:paraId="6F357D19" w14:textId="77777777" w:rsidR="00442622" w:rsidRPr="00442622" w:rsidRDefault="00442622" w:rsidP="00442622">
      <w:r w:rsidRPr="00442622">
        <w:t>Opacity creates risk.</w:t>
      </w:r>
    </w:p>
    <w:p w14:paraId="7CD53570" w14:textId="77777777" w:rsidR="00442622" w:rsidRPr="00442622" w:rsidRDefault="00442622" w:rsidP="00442622">
      <w:pPr>
        <w:spacing w:before="60" w:after="10" w:line="240" w:lineRule="auto"/>
        <w:rPr>
          <w:b/>
          <w:bCs/>
        </w:rPr>
      </w:pPr>
      <w:r w:rsidRPr="00442622">
        <w:rPr>
          <w:b/>
          <w:bCs/>
          <w:sz w:val="19"/>
        </w:rPr>
        <w:t>22.100 Safeguard Three — Independent review</w:t>
      </w:r>
    </w:p>
    <w:p w14:paraId="1A7016C8" w14:textId="77777777" w:rsidR="00442622" w:rsidRPr="00442622" w:rsidRDefault="00442622" w:rsidP="00442622">
      <w:r w:rsidRPr="00442622">
        <w:t>Where consequence is significant, some form of meaningful review should exist.</w:t>
      </w:r>
    </w:p>
    <w:p w14:paraId="5926AB54" w14:textId="77777777" w:rsidR="00442622" w:rsidRPr="00442622" w:rsidRDefault="00442622" w:rsidP="00442622">
      <w:r w:rsidRPr="00442622">
        <w:t>The reviewer should have authority to correct error.</w:t>
      </w:r>
    </w:p>
    <w:p w14:paraId="5E8FD9D1" w14:textId="77777777" w:rsidR="00442622" w:rsidRPr="00442622" w:rsidRDefault="00442622" w:rsidP="00442622">
      <w:pPr>
        <w:spacing w:before="60" w:after="10" w:line="240" w:lineRule="auto"/>
        <w:rPr>
          <w:b/>
          <w:bCs/>
        </w:rPr>
      </w:pPr>
      <w:r w:rsidRPr="00442622">
        <w:rPr>
          <w:b/>
          <w:bCs/>
          <w:sz w:val="19"/>
        </w:rPr>
        <w:t>22.101 Safeguard Four — Outcome monitoring</w:t>
      </w:r>
    </w:p>
    <w:p w14:paraId="4FA42182" w14:textId="77777777" w:rsidR="00442622" w:rsidRPr="00442622" w:rsidRDefault="00442622" w:rsidP="00442622">
      <w:r w:rsidRPr="00442622">
        <w:lastRenderedPageBreak/>
        <w:t>Institutions should monitor whether decision systems produce significant racial disparities where such monitoring is lawful and relevant.</w:t>
      </w:r>
    </w:p>
    <w:p w14:paraId="66A6585C" w14:textId="77777777" w:rsidR="00442622" w:rsidRPr="00442622" w:rsidRDefault="00442622" w:rsidP="00442622">
      <w:r w:rsidRPr="00442622">
        <w:t>Monitoring is early warning.</w:t>
      </w:r>
    </w:p>
    <w:p w14:paraId="77CB4809" w14:textId="77777777" w:rsidR="00442622" w:rsidRPr="00442622" w:rsidRDefault="00442622" w:rsidP="00442622">
      <w:pPr>
        <w:spacing w:before="60" w:after="10" w:line="240" w:lineRule="auto"/>
        <w:rPr>
          <w:b/>
          <w:bCs/>
        </w:rPr>
      </w:pPr>
      <w:r w:rsidRPr="00442622">
        <w:rPr>
          <w:b/>
          <w:bCs/>
          <w:sz w:val="19"/>
        </w:rPr>
        <w:t>22.102 Safeguard Five — Root-cause investigation</w:t>
      </w:r>
    </w:p>
    <w:p w14:paraId="4C976EF7" w14:textId="77777777" w:rsidR="00442622" w:rsidRPr="00442622" w:rsidRDefault="00442622" w:rsidP="00442622">
      <w:r w:rsidRPr="00442622">
        <w:t>Where disparity or failure is identified, the institution should investigate mechanism.</w:t>
      </w:r>
    </w:p>
    <w:p w14:paraId="6888D092" w14:textId="77777777" w:rsidR="00442622" w:rsidRPr="00442622" w:rsidRDefault="00442622" w:rsidP="00442622">
      <w:r w:rsidRPr="00442622">
        <w:t>Do not stop at the statistic.</w:t>
      </w:r>
    </w:p>
    <w:p w14:paraId="6662E8E1" w14:textId="77777777" w:rsidR="00442622" w:rsidRPr="00442622" w:rsidRDefault="00442622" w:rsidP="00442622">
      <w:pPr>
        <w:spacing w:before="60" w:after="10" w:line="240" w:lineRule="auto"/>
        <w:rPr>
          <w:b/>
          <w:bCs/>
        </w:rPr>
      </w:pPr>
      <w:r w:rsidRPr="00442622">
        <w:rPr>
          <w:b/>
          <w:bCs/>
          <w:sz w:val="19"/>
        </w:rPr>
        <w:t>22.103 Safeguard Six — Corrective action</w:t>
      </w:r>
    </w:p>
    <w:p w14:paraId="7B8CE556" w14:textId="77777777" w:rsidR="00442622" w:rsidRPr="00442622" w:rsidRDefault="00442622" w:rsidP="00442622">
      <w:r w:rsidRPr="00442622">
        <w:t>A control failure should produce:</w:t>
      </w:r>
    </w:p>
    <w:p w14:paraId="67472022" w14:textId="77777777" w:rsidR="00442622" w:rsidRPr="00442622" w:rsidRDefault="00442622" w:rsidP="00442622">
      <w:r w:rsidRPr="00442622">
        <w:t>owner;</w:t>
      </w:r>
    </w:p>
    <w:p w14:paraId="2EA896FD" w14:textId="77777777" w:rsidR="00442622" w:rsidRPr="00442622" w:rsidRDefault="00442622" w:rsidP="00442622">
      <w:r w:rsidRPr="00442622">
        <w:t>action;</w:t>
      </w:r>
    </w:p>
    <w:p w14:paraId="14B52B33" w14:textId="77777777" w:rsidR="00442622" w:rsidRPr="00442622" w:rsidRDefault="00442622" w:rsidP="00442622">
      <w:r w:rsidRPr="00442622">
        <w:t>deadline;</w:t>
      </w:r>
    </w:p>
    <w:p w14:paraId="0546FB5A" w14:textId="77777777" w:rsidR="00442622" w:rsidRPr="00442622" w:rsidRDefault="00442622" w:rsidP="00442622">
      <w:r w:rsidRPr="00442622">
        <w:t>and</w:t>
      </w:r>
    </w:p>
    <w:p w14:paraId="0F256B8A" w14:textId="77777777" w:rsidR="00442622" w:rsidRPr="00442622" w:rsidRDefault="00442622" w:rsidP="00442622">
      <w:r w:rsidRPr="00442622">
        <w:t>verification.</w:t>
      </w:r>
    </w:p>
    <w:p w14:paraId="299B3752" w14:textId="77777777" w:rsidR="00442622" w:rsidRPr="00442622" w:rsidRDefault="00442622" w:rsidP="00442622">
      <w:r w:rsidRPr="00442622">
        <w:t>Without corrective action, audit is descriptive.</w:t>
      </w:r>
    </w:p>
    <w:p w14:paraId="75B628EA" w14:textId="77777777" w:rsidR="00442622" w:rsidRPr="00442622" w:rsidRDefault="00442622" w:rsidP="00442622">
      <w:pPr>
        <w:spacing w:before="60" w:after="10" w:line="240" w:lineRule="auto"/>
        <w:rPr>
          <w:b/>
          <w:bCs/>
        </w:rPr>
      </w:pPr>
      <w:r w:rsidRPr="00442622">
        <w:rPr>
          <w:b/>
          <w:bCs/>
          <w:sz w:val="19"/>
        </w:rPr>
        <w:t>22.104 Safeguard Seven — Community participation</w:t>
      </w:r>
    </w:p>
    <w:p w14:paraId="684C8580" w14:textId="77777777" w:rsidR="00442622" w:rsidRPr="00442622" w:rsidRDefault="00442622" w:rsidP="00442622">
      <w:r w:rsidRPr="00442622">
        <w:t>Affected communities should have appropriate mechanisms to:</w:t>
      </w:r>
    </w:p>
    <w:p w14:paraId="5AAA804D" w14:textId="77777777" w:rsidR="00442622" w:rsidRPr="00442622" w:rsidRDefault="00442622" w:rsidP="00442622">
      <w:r w:rsidRPr="00442622">
        <w:t>raise concerns;</w:t>
      </w:r>
    </w:p>
    <w:p w14:paraId="5A08ED07" w14:textId="77777777" w:rsidR="00442622" w:rsidRPr="00442622" w:rsidRDefault="00442622" w:rsidP="00442622">
      <w:r w:rsidRPr="00442622">
        <w:t>supply evidence;</w:t>
      </w:r>
    </w:p>
    <w:p w14:paraId="237A0454" w14:textId="77777777" w:rsidR="00442622" w:rsidRPr="00442622" w:rsidRDefault="00442622" w:rsidP="00442622">
      <w:r w:rsidRPr="00442622">
        <w:t>and</w:t>
      </w:r>
    </w:p>
    <w:p w14:paraId="1B04DBBE" w14:textId="77777777" w:rsidR="00442622" w:rsidRPr="00442622" w:rsidRDefault="00442622" w:rsidP="00442622">
      <w:r w:rsidRPr="00442622">
        <w:t>challenge findings.</w:t>
      </w:r>
    </w:p>
    <w:p w14:paraId="246EB79B" w14:textId="77777777" w:rsidR="00442622" w:rsidRPr="00442622" w:rsidRDefault="00442622" w:rsidP="00442622">
      <w:r w:rsidRPr="00442622">
        <w:t>Participation strengthens detection.</w:t>
      </w:r>
    </w:p>
    <w:p w14:paraId="2F65C210" w14:textId="77777777" w:rsidR="00442622" w:rsidRPr="00442622" w:rsidRDefault="00442622" w:rsidP="00442622">
      <w:pPr>
        <w:spacing w:before="60" w:after="10" w:line="240" w:lineRule="auto"/>
        <w:rPr>
          <w:b/>
          <w:bCs/>
        </w:rPr>
      </w:pPr>
      <w:r w:rsidRPr="00442622">
        <w:rPr>
          <w:b/>
          <w:bCs/>
          <w:sz w:val="19"/>
        </w:rPr>
        <w:t>22.105 Safeguard Eight — Data integrity</w:t>
      </w:r>
    </w:p>
    <w:p w14:paraId="6DD29A8E" w14:textId="77777777" w:rsidR="00442622" w:rsidRPr="00442622" w:rsidRDefault="00442622" w:rsidP="00442622">
      <w:r w:rsidRPr="00442622">
        <w:t>Every sector increasingly depends upon data.</w:t>
      </w:r>
    </w:p>
    <w:p w14:paraId="43802303" w14:textId="77777777" w:rsidR="00442622" w:rsidRPr="00442622" w:rsidRDefault="00442622" w:rsidP="00442622">
      <w:r w:rsidRPr="00442622">
        <w:t>Incorrect data can contaminate:</w:t>
      </w:r>
    </w:p>
    <w:p w14:paraId="25CBF372" w14:textId="77777777" w:rsidR="00442622" w:rsidRPr="00442622" w:rsidRDefault="00442622" w:rsidP="00442622">
      <w:r w:rsidRPr="00442622">
        <w:t>analysis;</w:t>
      </w:r>
    </w:p>
    <w:p w14:paraId="1C472F96" w14:textId="77777777" w:rsidR="00442622" w:rsidRPr="00442622" w:rsidRDefault="00442622" w:rsidP="00442622">
      <w:r w:rsidRPr="00442622">
        <w:t>automation;</w:t>
      </w:r>
    </w:p>
    <w:p w14:paraId="71F958CB" w14:textId="77777777" w:rsidR="00442622" w:rsidRPr="00442622" w:rsidRDefault="00442622" w:rsidP="00442622">
      <w:r w:rsidRPr="00442622">
        <w:t>and</w:t>
      </w:r>
    </w:p>
    <w:p w14:paraId="05D052A5" w14:textId="77777777" w:rsidR="00442622" w:rsidRPr="00442622" w:rsidRDefault="00442622" w:rsidP="00442622">
      <w:r w:rsidRPr="00442622">
        <w:t>decision-making.</w:t>
      </w:r>
    </w:p>
    <w:p w14:paraId="23FF30D3" w14:textId="77777777" w:rsidR="00442622" w:rsidRPr="00442622" w:rsidRDefault="00442622" w:rsidP="00442622">
      <w:r w:rsidRPr="00442622">
        <w:t>Data correction is therefore a cross-sector safeguard.</w:t>
      </w:r>
    </w:p>
    <w:p w14:paraId="0CC1A883" w14:textId="77777777" w:rsidR="00442622" w:rsidRPr="00442622" w:rsidRDefault="00442622" w:rsidP="00442622">
      <w:pPr>
        <w:spacing w:before="60" w:after="10" w:line="240" w:lineRule="auto"/>
        <w:rPr>
          <w:b/>
          <w:bCs/>
        </w:rPr>
      </w:pPr>
      <w:r w:rsidRPr="00442622">
        <w:rPr>
          <w:b/>
          <w:bCs/>
          <w:sz w:val="19"/>
        </w:rPr>
        <w:t>22.106 Safeguard Nine — Audit trail</w:t>
      </w:r>
    </w:p>
    <w:p w14:paraId="7C6A56D8" w14:textId="77777777" w:rsidR="00442622" w:rsidRPr="00442622" w:rsidRDefault="00442622" w:rsidP="00442622">
      <w:r w:rsidRPr="00442622">
        <w:t>Major decisions and investigations should preserve enough information for later review.</w:t>
      </w:r>
    </w:p>
    <w:p w14:paraId="16929196" w14:textId="77777777" w:rsidR="00442622" w:rsidRPr="00442622" w:rsidRDefault="00442622" w:rsidP="00442622">
      <w:r w:rsidRPr="00442622">
        <w:t>This protects both individuals and institutions.</w:t>
      </w:r>
    </w:p>
    <w:p w14:paraId="4C3E33F9" w14:textId="77777777" w:rsidR="00442622" w:rsidRPr="00442622" w:rsidRDefault="00442622" w:rsidP="00442622">
      <w:pPr>
        <w:spacing w:before="60" w:after="10" w:line="240" w:lineRule="auto"/>
        <w:rPr>
          <w:b/>
          <w:bCs/>
        </w:rPr>
      </w:pPr>
      <w:r w:rsidRPr="00442622">
        <w:rPr>
          <w:b/>
          <w:bCs/>
          <w:sz w:val="19"/>
        </w:rPr>
        <w:t>22.107 Safeguard Ten — Escalation</w:t>
      </w:r>
    </w:p>
    <w:p w14:paraId="095CB6D8" w14:textId="77777777" w:rsidR="00442622" w:rsidRPr="00442622" w:rsidRDefault="00442622" w:rsidP="00442622">
      <w:r w:rsidRPr="00442622">
        <w:t>Every sector should know when local controls are insufficient and the risk requires:</w:t>
      </w:r>
    </w:p>
    <w:p w14:paraId="44DF38B6" w14:textId="77777777" w:rsidR="00442622" w:rsidRPr="00442622" w:rsidRDefault="00442622" w:rsidP="00442622">
      <w:r w:rsidRPr="00442622">
        <w:t>senior review;</w:t>
      </w:r>
    </w:p>
    <w:p w14:paraId="428F7974" w14:textId="77777777" w:rsidR="00442622" w:rsidRPr="00442622" w:rsidRDefault="00442622" w:rsidP="00442622">
      <w:r w:rsidRPr="00442622">
        <w:t>regulatory referral;</w:t>
      </w:r>
    </w:p>
    <w:p w14:paraId="15334118" w14:textId="77777777" w:rsidR="00442622" w:rsidRPr="00442622" w:rsidRDefault="00442622" w:rsidP="00442622">
      <w:r w:rsidRPr="00442622">
        <w:t>cross-sector coordination;</w:t>
      </w:r>
    </w:p>
    <w:p w14:paraId="6A54E30C" w14:textId="77777777" w:rsidR="00442622" w:rsidRPr="00442622" w:rsidRDefault="00442622" w:rsidP="00442622">
      <w:r w:rsidRPr="00442622">
        <w:t>or</w:t>
      </w:r>
    </w:p>
    <w:p w14:paraId="55973F71" w14:textId="77777777" w:rsidR="00442622" w:rsidRPr="00442622" w:rsidRDefault="00442622" w:rsidP="00442622">
      <w:r w:rsidRPr="00442622">
        <w:t>national analysis.</w:t>
      </w:r>
    </w:p>
    <w:p w14:paraId="3DC928F3" w14:textId="77777777" w:rsidR="00442622" w:rsidRPr="00442622" w:rsidRDefault="00442622" w:rsidP="00442622">
      <w:pPr>
        <w:spacing w:before="100" w:after="20" w:line="240" w:lineRule="auto"/>
        <w:rPr>
          <w:b/>
          <w:bCs/>
        </w:rPr>
      </w:pPr>
      <w:r w:rsidRPr="00442622">
        <w:rPr>
          <w:b/>
          <w:bCs/>
          <w:sz w:val="21"/>
        </w:rPr>
        <w:t>PART XVIII — SECTOR MATURITY</w:t>
      </w:r>
    </w:p>
    <w:p w14:paraId="6934D242" w14:textId="77777777" w:rsidR="00442622" w:rsidRPr="00442622" w:rsidRDefault="00442622" w:rsidP="00442622">
      <w:pPr>
        <w:spacing w:before="60" w:after="10" w:line="240" w:lineRule="auto"/>
        <w:rPr>
          <w:b/>
          <w:bCs/>
        </w:rPr>
      </w:pPr>
      <w:r w:rsidRPr="00442622">
        <w:rPr>
          <w:b/>
          <w:bCs/>
          <w:sz w:val="19"/>
        </w:rPr>
        <w:t>22.108 Racial Security sector maturity</w:t>
      </w:r>
    </w:p>
    <w:p w14:paraId="2A7321F8" w14:textId="77777777" w:rsidR="00442622" w:rsidRPr="00442622" w:rsidRDefault="00442622" w:rsidP="00442622">
      <w:r w:rsidRPr="00442622">
        <w:t>Each sector may eventually be assessed against five maturity levels.</w:t>
      </w:r>
    </w:p>
    <w:p w14:paraId="1DEAE177" w14:textId="77777777" w:rsidR="00442622" w:rsidRPr="00442622" w:rsidRDefault="00442622" w:rsidP="00442622">
      <w:pPr>
        <w:spacing w:line="184" w:lineRule="exact"/>
        <w:rPr>
          <w:b/>
          <w:bCs/>
        </w:rPr>
      </w:pPr>
      <w:r w:rsidRPr="00442622">
        <w:rPr>
          <w:b/>
          <w:bCs/>
          <w:sz w:val="17"/>
        </w:rPr>
        <w:t>LEVEL 1 — UNAWARE</w:t>
      </w:r>
    </w:p>
    <w:p w14:paraId="56D858D0" w14:textId="77777777" w:rsidR="00442622" w:rsidRPr="00442622" w:rsidRDefault="00442622" w:rsidP="00442622">
      <w:r w:rsidRPr="00442622">
        <w:t>No systematic racial-risk identification.</w:t>
      </w:r>
    </w:p>
    <w:p w14:paraId="44D40173" w14:textId="77777777" w:rsidR="00442622" w:rsidRPr="00442622" w:rsidRDefault="00442622" w:rsidP="00442622">
      <w:pPr>
        <w:spacing w:line="184" w:lineRule="exact"/>
        <w:rPr>
          <w:b/>
          <w:bCs/>
        </w:rPr>
      </w:pPr>
      <w:r w:rsidRPr="00442622">
        <w:rPr>
          <w:b/>
          <w:bCs/>
          <w:sz w:val="17"/>
        </w:rPr>
        <w:t>LEVEL 2 — REACTIVE</w:t>
      </w:r>
    </w:p>
    <w:p w14:paraId="1448631C" w14:textId="77777777" w:rsidR="00442622" w:rsidRPr="00442622" w:rsidRDefault="00442622" w:rsidP="00442622">
      <w:r w:rsidRPr="00442622">
        <w:t>Responds mainly after incidents or complaints.</w:t>
      </w:r>
    </w:p>
    <w:p w14:paraId="380EE3D7" w14:textId="77777777" w:rsidR="00442622" w:rsidRPr="00442622" w:rsidRDefault="00442622" w:rsidP="00442622">
      <w:pPr>
        <w:spacing w:line="184" w:lineRule="exact"/>
        <w:rPr>
          <w:b/>
          <w:bCs/>
        </w:rPr>
      </w:pPr>
      <w:r w:rsidRPr="00442622">
        <w:rPr>
          <w:b/>
          <w:bCs/>
          <w:sz w:val="17"/>
        </w:rPr>
        <w:t>LEVEL 3 — CONTROLLED</w:t>
      </w:r>
    </w:p>
    <w:p w14:paraId="2E479190" w14:textId="77777777" w:rsidR="00442622" w:rsidRPr="00442622" w:rsidRDefault="00442622" w:rsidP="00442622">
      <w:r w:rsidRPr="00442622">
        <w:t>Defined policies and safeguards exist.</w:t>
      </w:r>
    </w:p>
    <w:p w14:paraId="0AA80EB8" w14:textId="77777777" w:rsidR="00442622" w:rsidRPr="00442622" w:rsidRDefault="00442622" w:rsidP="00442622">
      <w:pPr>
        <w:spacing w:line="184" w:lineRule="exact"/>
        <w:rPr>
          <w:b/>
          <w:bCs/>
        </w:rPr>
      </w:pPr>
      <w:r w:rsidRPr="00442622">
        <w:rPr>
          <w:b/>
          <w:bCs/>
          <w:sz w:val="17"/>
        </w:rPr>
        <w:t>LEVEL 4 — MEASURED</w:t>
      </w:r>
    </w:p>
    <w:p w14:paraId="6C494E4E" w14:textId="77777777" w:rsidR="00442622" w:rsidRPr="00442622" w:rsidRDefault="00442622" w:rsidP="00442622">
      <w:r w:rsidRPr="00442622">
        <w:t>Controls and racial outcomes are tested.</w:t>
      </w:r>
    </w:p>
    <w:p w14:paraId="534DFFA5" w14:textId="77777777" w:rsidR="00442622" w:rsidRPr="00442622" w:rsidRDefault="00442622" w:rsidP="00442622">
      <w:pPr>
        <w:spacing w:line="184" w:lineRule="exact"/>
        <w:rPr>
          <w:b/>
          <w:bCs/>
        </w:rPr>
      </w:pPr>
      <w:r w:rsidRPr="00442622">
        <w:rPr>
          <w:b/>
          <w:bCs/>
          <w:sz w:val="17"/>
        </w:rPr>
        <w:t>LEVEL 5 — RESILIENT</w:t>
      </w:r>
    </w:p>
    <w:p w14:paraId="725539C6" w14:textId="77777777" w:rsidR="00442622" w:rsidRPr="00442622" w:rsidRDefault="00442622" w:rsidP="00442622">
      <w:r w:rsidRPr="00442622">
        <w:t>The sector predicts, detects, corrects and learns systematically.</w:t>
      </w:r>
    </w:p>
    <w:p w14:paraId="4A966328" w14:textId="77777777" w:rsidR="00442622" w:rsidRPr="00442622" w:rsidRDefault="00442622" w:rsidP="00442622">
      <w:r w:rsidRPr="00442622">
        <w:t>This provides a common comparative architecture.</w:t>
      </w:r>
    </w:p>
    <w:p w14:paraId="2F6DD55C" w14:textId="77777777" w:rsidR="00442622" w:rsidRPr="00442622" w:rsidRDefault="00442622" w:rsidP="00442622">
      <w:pPr>
        <w:spacing w:before="60" w:after="10" w:line="240" w:lineRule="auto"/>
        <w:rPr>
          <w:b/>
          <w:bCs/>
        </w:rPr>
      </w:pPr>
      <w:r w:rsidRPr="00442622">
        <w:rPr>
          <w:b/>
          <w:bCs/>
          <w:sz w:val="19"/>
        </w:rPr>
        <w:t>22.109 Sector maturity is not a morality score</w:t>
      </w:r>
    </w:p>
    <w:p w14:paraId="239EFA86" w14:textId="77777777" w:rsidR="00442622" w:rsidRPr="00442622" w:rsidRDefault="00442622" w:rsidP="00442622">
      <w:r w:rsidRPr="00442622">
        <w:t>The maturity assessment does not ask:</w:t>
      </w:r>
    </w:p>
    <w:p w14:paraId="24FDA0D3" w14:textId="77777777" w:rsidR="00442622" w:rsidRPr="00442622" w:rsidRDefault="00442622" w:rsidP="00442622">
      <w:r w:rsidRPr="00442622">
        <w:t>“Is this sector good or bad?”</w:t>
      </w:r>
    </w:p>
    <w:p w14:paraId="310F96B2" w14:textId="77777777" w:rsidR="00442622" w:rsidRPr="00442622" w:rsidRDefault="00442622" w:rsidP="00442622">
      <w:r w:rsidRPr="00442622">
        <w:t>It asks:</w:t>
      </w:r>
    </w:p>
    <w:p w14:paraId="3E14EE8D" w14:textId="77777777" w:rsidR="00442622" w:rsidRPr="00442622" w:rsidRDefault="00442622" w:rsidP="00442622">
      <w:pPr>
        <w:spacing w:before="50" w:after="10" w:line="240" w:lineRule="auto"/>
      </w:pPr>
      <w:r w:rsidRPr="00442622">
        <w:rPr>
          <w:b/>
          <w:bCs/>
          <w:sz w:val="19"/>
        </w:rPr>
        <w:t>HOW CAPABLE IS THE SECTOR OF IDENTIFYING AND CONTROLLING RACIAL RISK?</w:t>
      </w:r>
    </w:p>
    <w:p w14:paraId="4410606D" w14:textId="77777777" w:rsidR="00442622" w:rsidRPr="00442622" w:rsidRDefault="00442622" w:rsidP="00442622">
      <w:r w:rsidRPr="00442622">
        <w:t>This is a more useful institutional question.</w:t>
      </w:r>
    </w:p>
    <w:p w14:paraId="74164EB5" w14:textId="77777777" w:rsidR="00442622" w:rsidRPr="00442622" w:rsidRDefault="00442622" w:rsidP="00442622">
      <w:pPr>
        <w:spacing w:before="100" w:after="20" w:line="240" w:lineRule="auto"/>
        <w:rPr>
          <w:b/>
          <w:bCs/>
        </w:rPr>
      </w:pPr>
      <w:r w:rsidRPr="00442622">
        <w:rPr>
          <w:b/>
          <w:bCs/>
          <w:sz w:val="21"/>
        </w:rPr>
        <w:t>PART XIX — NATIONAL SECTOR REPORTS</w:t>
      </w:r>
    </w:p>
    <w:p w14:paraId="16D663E7" w14:textId="77777777" w:rsidR="00442622" w:rsidRPr="00442622" w:rsidRDefault="00442622" w:rsidP="00442622">
      <w:pPr>
        <w:spacing w:before="60" w:after="10" w:line="240" w:lineRule="auto"/>
        <w:rPr>
          <w:b/>
          <w:bCs/>
        </w:rPr>
      </w:pPr>
      <w:r w:rsidRPr="00442622">
        <w:rPr>
          <w:b/>
          <w:bCs/>
          <w:sz w:val="19"/>
        </w:rPr>
        <w:t>22.110 National Racial Security Sector Reports</w:t>
      </w:r>
    </w:p>
    <w:p w14:paraId="39C348FE" w14:textId="77777777" w:rsidR="00442622" w:rsidRPr="00442622" w:rsidRDefault="00442622" w:rsidP="00442622">
      <w:r w:rsidRPr="00442622">
        <w:t>The Racial Security institution could eventually publish reports such as:</w:t>
      </w:r>
    </w:p>
    <w:p w14:paraId="13D41B55" w14:textId="77777777" w:rsidR="00442622" w:rsidRPr="00442622" w:rsidRDefault="00442622" w:rsidP="00442622">
      <w:pPr>
        <w:spacing w:before="50" w:after="10" w:line="240" w:lineRule="auto"/>
      </w:pPr>
      <w:r w:rsidRPr="00442622">
        <w:rPr>
          <w:b/>
          <w:bCs/>
          <w:sz w:val="19"/>
        </w:rPr>
        <w:t>NATIONAL RACIAL SECURITY — INSURANCE</w:t>
      </w:r>
    </w:p>
    <w:p w14:paraId="4B29444D" w14:textId="77777777" w:rsidR="00442622" w:rsidRPr="00442622" w:rsidRDefault="00442622" w:rsidP="00442622">
      <w:pPr>
        <w:spacing w:before="50" w:after="10" w:line="240" w:lineRule="auto"/>
      </w:pPr>
      <w:r w:rsidRPr="00442622">
        <w:rPr>
          <w:b/>
          <w:bCs/>
          <w:sz w:val="19"/>
        </w:rPr>
        <w:t>NATIONAL RACIAL SECURITY — POLICING</w:t>
      </w:r>
    </w:p>
    <w:p w14:paraId="092E0F33" w14:textId="77777777" w:rsidR="00442622" w:rsidRPr="00442622" w:rsidRDefault="00442622" w:rsidP="00442622">
      <w:pPr>
        <w:spacing w:before="50" w:after="10" w:line="240" w:lineRule="auto"/>
      </w:pPr>
      <w:r w:rsidRPr="00442622">
        <w:rPr>
          <w:b/>
          <w:bCs/>
          <w:sz w:val="19"/>
        </w:rPr>
        <w:t>NATIONAL RACIAL SECURITY — EMPLOYMENT</w:t>
      </w:r>
    </w:p>
    <w:p w14:paraId="4709C71B" w14:textId="77777777" w:rsidR="00442622" w:rsidRPr="00442622" w:rsidRDefault="00442622" w:rsidP="00442622">
      <w:pPr>
        <w:spacing w:before="50" w:after="10" w:line="240" w:lineRule="auto"/>
      </w:pPr>
      <w:r w:rsidRPr="00442622">
        <w:rPr>
          <w:b/>
          <w:bCs/>
          <w:sz w:val="19"/>
        </w:rPr>
        <w:t>NATIONAL RACIAL SECURITY — HEALTH</w:t>
      </w:r>
    </w:p>
    <w:p w14:paraId="5D283DC2" w14:textId="77777777" w:rsidR="00442622" w:rsidRPr="00442622" w:rsidRDefault="00442622" w:rsidP="00442622">
      <w:pPr>
        <w:spacing w:before="50" w:after="10" w:line="240" w:lineRule="auto"/>
      </w:pPr>
      <w:r w:rsidRPr="00442622">
        <w:rPr>
          <w:b/>
          <w:bCs/>
          <w:sz w:val="19"/>
        </w:rPr>
        <w:t>NATIONAL RACIAL SECURITY — CULTURE</w:t>
      </w:r>
    </w:p>
    <w:p w14:paraId="6BD62B58" w14:textId="77777777" w:rsidR="00442622" w:rsidRPr="00442622" w:rsidRDefault="00442622" w:rsidP="00442622">
      <w:r w:rsidRPr="00442622">
        <w:t>Each would use a common methodology.</w:t>
      </w:r>
    </w:p>
    <w:p w14:paraId="2FF4B254" w14:textId="77777777" w:rsidR="00442622" w:rsidRPr="00442622" w:rsidRDefault="00442622" w:rsidP="00442622">
      <w:pPr>
        <w:spacing w:before="60" w:after="10" w:line="240" w:lineRule="auto"/>
        <w:rPr>
          <w:b/>
          <w:bCs/>
        </w:rPr>
      </w:pPr>
      <w:r w:rsidRPr="00442622">
        <w:rPr>
          <w:b/>
          <w:bCs/>
          <w:sz w:val="19"/>
        </w:rPr>
        <w:lastRenderedPageBreak/>
        <w:t>22.111 Report structure</w:t>
      </w:r>
    </w:p>
    <w:p w14:paraId="596A09CB" w14:textId="77777777" w:rsidR="00442622" w:rsidRPr="00442622" w:rsidRDefault="00442622" w:rsidP="00442622">
      <w:r w:rsidRPr="00442622">
        <w:t>A national sector report might contain:</w:t>
      </w:r>
    </w:p>
    <w:p w14:paraId="5406A350" w14:textId="77777777" w:rsidR="00442622" w:rsidRPr="00442622" w:rsidRDefault="00442622" w:rsidP="00442622">
      <w:r w:rsidRPr="00442622">
        <w:t>sector overview;</w:t>
      </w:r>
    </w:p>
    <w:p w14:paraId="1DB4037D" w14:textId="77777777" w:rsidR="00442622" w:rsidRPr="00442622" w:rsidRDefault="00442622" w:rsidP="00442622">
      <w:r w:rsidRPr="00442622">
        <w:t>data and classification systems;</w:t>
      </w:r>
    </w:p>
    <w:p w14:paraId="1DF69A92" w14:textId="77777777" w:rsidR="00442622" w:rsidRPr="00442622" w:rsidRDefault="00442622" w:rsidP="00442622">
      <w:r w:rsidRPr="00442622">
        <w:t>principal racial risks;</w:t>
      </w:r>
    </w:p>
    <w:p w14:paraId="18948372" w14:textId="77777777" w:rsidR="00442622" w:rsidRPr="00442622" w:rsidRDefault="00442622" w:rsidP="00442622">
      <w:r w:rsidRPr="00442622">
        <w:t>safeguards;</w:t>
      </w:r>
    </w:p>
    <w:p w14:paraId="14836CEE" w14:textId="77777777" w:rsidR="00442622" w:rsidRPr="00442622" w:rsidRDefault="00442622" w:rsidP="00442622">
      <w:r w:rsidRPr="00442622">
        <w:t>major disparities;</w:t>
      </w:r>
    </w:p>
    <w:p w14:paraId="10F6A900" w14:textId="77777777" w:rsidR="00442622" w:rsidRPr="00442622" w:rsidRDefault="00442622" w:rsidP="00442622">
      <w:r w:rsidRPr="00442622">
        <w:t>evidence gaps;</w:t>
      </w:r>
    </w:p>
    <w:p w14:paraId="61BE23DD" w14:textId="77777777" w:rsidR="00442622" w:rsidRPr="00442622" w:rsidRDefault="00442622" w:rsidP="00442622">
      <w:r w:rsidRPr="00442622">
        <w:t>institutional responses;</w:t>
      </w:r>
    </w:p>
    <w:p w14:paraId="5672BE55" w14:textId="77777777" w:rsidR="00442622" w:rsidRPr="00442622" w:rsidRDefault="00442622" w:rsidP="00442622">
      <w:r w:rsidRPr="00442622">
        <w:t>risk register;</w:t>
      </w:r>
    </w:p>
    <w:p w14:paraId="0AFCB60C" w14:textId="77777777" w:rsidR="00442622" w:rsidRPr="00442622" w:rsidRDefault="00442622" w:rsidP="00442622">
      <w:r w:rsidRPr="00442622">
        <w:t>sector maturity;</w:t>
      </w:r>
    </w:p>
    <w:p w14:paraId="1BE0A4CE" w14:textId="77777777" w:rsidR="00442622" w:rsidRPr="00442622" w:rsidRDefault="00442622" w:rsidP="00442622">
      <w:r w:rsidRPr="00442622">
        <w:t>and</w:t>
      </w:r>
    </w:p>
    <w:p w14:paraId="141F4064" w14:textId="77777777" w:rsidR="00442622" w:rsidRPr="00442622" w:rsidRDefault="00442622" w:rsidP="00442622">
      <w:r w:rsidRPr="00442622">
        <w:t>recommendations.</w:t>
      </w:r>
    </w:p>
    <w:p w14:paraId="0DF5EFBB" w14:textId="77777777" w:rsidR="00442622" w:rsidRPr="00442622" w:rsidRDefault="00442622" w:rsidP="00442622">
      <w:r w:rsidRPr="00442622">
        <w:t>This creates repeatable national analysis.</w:t>
      </w:r>
    </w:p>
    <w:p w14:paraId="606481B9" w14:textId="77777777" w:rsidR="00442622" w:rsidRPr="00442622" w:rsidRDefault="00442622" w:rsidP="00442622">
      <w:pPr>
        <w:spacing w:before="60" w:after="10" w:line="240" w:lineRule="auto"/>
        <w:rPr>
          <w:b/>
          <w:bCs/>
        </w:rPr>
      </w:pPr>
      <w:r w:rsidRPr="00442622">
        <w:rPr>
          <w:b/>
          <w:bCs/>
          <w:sz w:val="19"/>
        </w:rPr>
        <w:t>22.112 Comparative sector risk</w:t>
      </w:r>
    </w:p>
    <w:p w14:paraId="0AD18A6D" w14:textId="77777777" w:rsidR="00442622" w:rsidRPr="00442622" w:rsidRDefault="00442622" w:rsidP="00442622">
      <w:r w:rsidRPr="00442622">
        <w:t>The national system could compare sectors using:</w:t>
      </w:r>
    </w:p>
    <w:p w14:paraId="23B82083" w14:textId="77777777" w:rsidR="00442622" w:rsidRPr="00442622" w:rsidRDefault="00442622" w:rsidP="00442622">
      <w:r w:rsidRPr="00442622">
        <w:t>risk severity;</w:t>
      </w:r>
    </w:p>
    <w:p w14:paraId="69C3FBCF" w14:textId="77777777" w:rsidR="00442622" w:rsidRPr="00442622" w:rsidRDefault="00442622" w:rsidP="00442622">
      <w:r w:rsidRPr="00442622">
        <w:t>control maturity;</w:t>
      </w:r>
    </w:p>
    <w:p w14:paraId="1EA01336" w14:textId="77777777" w:rsidR="00442622" w:rsidRPr="00442622" w:rsidRDefault="00442622" w:rsidP="00442622">
      <w:r w:rsidRPr="00442622">
        <w:t>evidence quality;</w:t>
      </w:r>
    </w:p>
    <w:p w14:paraId="7E0DBE61" w14:textId="77777777" w:rsidR="00442622" w:rsidRPr="00442622" w:rsidRDefault="00442622" w:rsidP="00442622">
      <w:r w:rsidRPr="00442622">
        <w:t>systemic dependency;</w:t>
      </w:r>
    </w:p>
    <w:p w14:paraId="704D7F2E" w14:textId="77777777" w:rsidR="00442622" w:rsidRPr="00442622" w:rsidRDefault="00442622" w:rsidP="00442622">
      <w:r w:rsidRPr="00442622">
        <w:t>and</w:t>
      </w:r>
    </w:p>
    <w:p w14:paraId="6814EFEF" w14:textId="77777777" w:rsidR="00442622" w:rsidRPr="00442622" w:rsidRDefault="00442622" w:rsidP="00442622">
      <w:r w:rsidRPr="00442622">
        <w:t>trend.</w:t>
      </w:r>
    </w:p>
    <w:p w14:paraId="06459725" w14:textId="77777777" w:rsidR="00442622" w:rsidRPr="00442622" w:rsidRDefault="00442622" w:rsidP="00442622">
      <w:r w:rsidRPr="00442622">
        <w:t>The purpose would be resource prioritisation.</w:t>
      </w:r>
    </w:p>
    <w:p w14:paraId="36C40876" w14:textId="77777777" w:rsidR="00442622" w:rsidRPr="00442622" w:rsidRDefault="00442622" w:rsidP="00442622">
      <w:r w:rsidRPr="00442622">
        <w:t>Not sensational ranking.</w:t>
      </w:r>
    </w:p>
    <w:p w14:paraId="2C2E04DD" w14:textId="77777777" w:rsidR="00442622" w:rsidRPr="00442622" w:rsidRDefault="00442622" w:rsidP="00442622">
      <w:pPr>
        <w:spacing w:before="100" w:after="20" w:line="240" w:lineRule="auto"/>
        <w:rPr>
          <w:b/>
          <w:bCs/>
        </w:rPr>
      </w:pPr>
      <w:r w:rsidRPr="00442622">
        <w:rPr>
          <w:b/>
          <w:bCs/>
          <w:sz w:val="21"/>
        </w:rPr>
        <w:t>PART XX — THE APPLIED NATIONAL-SECURITY TEST</w:t>
      </w:r>
    </w:p>
    <w:p w14:paraId="7C7D55F1" w14:textId="77777777" w:rsidR="00442622" w:rsidRPr="00442622" w:rsidRDefault="00442622" w:rsidP="00442622">
      <w:pPr>
        <w:spacing w:before="60" w:after="10" w:line="240" w:lineRule="auto"/>
        <w:rPr>
          <w:b/>
          <w:bCs/>
        </w:rPr>
      </w:pPr>
      <w:r w:rsidRPr="00442622">
        <w:rPr>
          <w:b/>
          <w:bCs/>
          <w:sz w:val="19"/>
        </w:rPr>
        <w:t>22.113 Sector problem versus national-security problem</w:t>
      </w:r>
    </w:p>
    <w:p w14:paraId="6F56FF93" w14:textId="77777777" w:rsidR="00442622" w:rsidRPr="00442622" w:rsidRDefault="00442622" w:rsidP="00442622">
      <w:r w:rsidRPr="00442622">
        <w:t>For every sector, the same threshold test applies.</w:t>
      </w:r>
    </w:p>
    <w:p w14:paraId="7797A282" w14:textId="77777777" w:rsidR="00442622" w:rsidRPr="00442622" w:rsidRDefault="00442622" w:rsidP="00442622">
      <w:r w:rsidRPr="00442622">
        <w:t>Ask:</w:t>
      </w:r>
    </w:p>
    <w:p w14:paraId="0F425C07" w14:textId="77777777" w:rsidR="00442622" w:rsidRPr="00442622" w:rsidRDefault="00442622" w:rsidP="00442622">
      <w:r w:rsidRPr="00442622">
        <w:t>Does the racial risk materially affect:</w:t>
      </w:r>
    </w:p>
    <w:p w14:paraId="7FD12353" w14:textId="77777777" w:rsidR="00442622" w:rsidRPr="00442622" w:rsidRDefault="00442622" w:rsidP="00442622">
      <w:r w:rsidRPr="00442622">
        <w:t>population safety?</w:t>
      </w:r>
    </w:p>
    <w:p w14:paraId="15451C7E" w14:textId="77777777" w:rsidR="00442622" w:rsidRPr="00442622" w:rsidRDefault="00442622" w:rsidP="00442622">
      <w:r w:rsidRPr="00442622">
        <w:t>economic capacity?</w:t>
      </w:r>
    </w:p>
    <w:p w14:paraId="1762D2A3" w14:textId="77777777" w:rsidR="00442622" w:rsidRPr="00442622" w:rsidRDefault="00442622" w:rsidP="00442622">
      <w:r w:rsidRPr="00442622">
        <w:t>institutional legitimacy?</w:t>
      </w:r>
    </w:p>
    <w:p w14:paraId="453767EB" w14:textId="77777777" w:rsidR="00442622" w:rsidRPr="00442622" w:rsidRDefault="00442622" w:rsidP="00442622">
      <w:r w:rsidRPr="00442622">
        <w:t>government functioning?</w:t>
      </w:r>
    </w:p>
    <w:p w14:paraId="799A7EC1" w14:textId="77777777" w:rsidR="00442622" w:rsidRPr="00442622" w:rsidRDefault="00442622" w:rsidP="00442622">
      <w:r w:rsidRPr="00442622">
        <w:t>essential systems?</w:t>
      </w:r>
    </w:p>
    <w:p w14:paraId="36FDB0E5" w14:textId="77777777" w:rsidR="00442622" w:rsidRPr="00442622" w:rsidRDefault="00442622" w:rsidP="00442622">
      <w:r w:rsidRPr="00442622">
        <w:t>social stability?</w:t>
      </w:r>
    </w:p>
    <w:p w14:paraId="3D78018E" w14:textId="77777777" w:rsidR="00442622" w:rsidRPr="00442622" w:rsidRDefault="00442622" w:rsidP="00442622">
      <w:r w:rsidRPr="00442622">
        <w:t>national resilience?</w:t>
      </w:r>
    </w:p>
    <w:p w14:paraId="3FE07F8D" w14:textId="77777777" w:rsidR="00442622" w:rsidRPr="00442622" w:rsidRDefault="00442622" w:rsidP="00442622">
      <w:r w:rsidRPr="00442622">
        <w:t>If not, the matter remains below the national-security threshold.</w:t>
      </w:r>
    </w:p>
    <w:p w14:paraId="24E17DD1" w14:textId="77777777" w:rsidR="00442622" w:rsidRPr="00442622" w:rsidRDefault="00442622" w:rsidP="00442622">
      <w:pPr>
        <w:spacing w:before="60" w:after="10" w:line="240" w:lineRule="auto"/>
        <w:rPr>
          <w:b/>
          <w:bCs/>
        </w:rPr>
      </w:pPr>
      <w:r w:rsidRPr="00442622">
        <w:rPr>
          <w:b/>
          <w:bCs/>
          <w:sz w:val="19"/>
        </w:rPr>
        <w:t>22.114 A domain can matter nationally without every case becoming national</w:t>
      </w:r>
    </w:p>
    <w:p w14:paraId="79A48EC4" w14:textId="77777777" w:rsidR="00442622" w:rsidRPr="00442622" w:rsidRDefault="00442622" w:rsidP="00442622">
      <w:r w:rsidRPr="00442622">
        <w:t>The principle remains:</w:t>
      </w:r>
    </w:p>
    <w:p w14:paraId="3905FF39" w14:textId="77777777" w:rsidR="00442622" w:rsidRPr="00442622" w:rsidRDefault="00442622" w:rsidP="00442622">
      <w:pPr>
        <w:spacing w:before="50" w:after="10" w:line="240" w:lineRule="auto"/>
      </w:pPr>
      <w:r w:rsidRPr="00442622">
        <w:rPr>
          <w:b/>
          <w:bCs/>
          <w:sz w:val="19"/>
        </w:rPr>
        <w:t>CYBERSECURITY CAN BE NATIONAL SECURITY</w:t>
      </w:r>
    </w:p>
    <w:p w14:paraId="361CF7AA" w14:textId="77777777" w:rsidR="00442622" w:rsidRPr="00442622" w:rsidRDefault="00442622" w:rsidP="00442622">
      <w:r w:rsidRPr="00442622">
        <w:t>without every phishing email becoming a national-security crisis.</w:t>
      </w:r>
    </w:p>
    <w:p w14:paraId="1055F2F4" w14:textId="77777777" w:rsidR="00442622" w:rsidRPr="00442622" w:rsidRDefault="00442622" w:rsidP="00442622">
      <w:r w:rsidRPr="00442622">
        <w:t>Likewise:</w:t>
      </w:r>
    </w:p>
    <w:p w14:paraId="4C5624FA" w14:textId="77777777" w:rsidR="00442622" w:rsidRPr="00442622" w:rsidRDefault="00442622" w:rsidP="00442622">
      <w:pPr>
        <w:spacing w:before="50" w:after="10" w:line="240" w:lineRule="auto"/>
      </w:pPr>
      <w:r w:rsidRPr="00442622">
        <w:rPr>
          <w:b/>
          <w:bCs/>
          <w:sz w:val="19"/>
        </w:rPr>
        <w:t>RACIAL SECURITY IS NATIONAL SECURITY</w:t>
      </w:r>
    </w:p>
    <w:p w14:paraId="1FD5565A" w14:textId="77777777" w:rsidR="00442622" w:rsidRPr="00442622" w:rsidRDefault="00442622" w:rsidP="00442622">
      <w:r w:rsidRPr="00442622">
        <w:t>without every workplace dispute or classification error becoming a national-security incident.</w:t>
      </w:r>
    </w:p>
    <w:p w14:paraId="565E71C4" w14:textId="77777777" w:rsidR="00442622" w:rsidRPr="00442622" w:rsidRDefault="00442622" w:rsidP="00442622">
      <w:r w:rsidRPr="00442622">
        <w:t>Sector application strengthens this distinction.</w:t>
      </w:r>
    </w:p>
    <w:p w14:paraId="1957642D" w14:textId="77777777" w:rsidR="00442622" w:rsidRPr="00442622" w:rsidRDefault="00442622" w:rsidP="00442622">
      <w:pPr>
        <w:spacing w:before="60" w:after="10" w:line="240" w:lineRule="auto"/>
        <w:rPr>
          <w:b/>
          <w:bCs/>
        </w:rPr>
      </w:pPr>
      <w:r w:rsidRPr="00442622">
        <w:rPr>
          <w:b/>
          <w:bCs/>
          <w:sz w:val="19"/>
        </w:rPr>
        <w:t>22.115 Policing pathway to national significance</w:t>
      </w:r>
    </w:p>
    <w:p w14:paraId="48AACC32" w14:textId="77777777" w:rsidR="00442622" w:rsidRPr="00442622" w:rsidRDefault="00442622" w:rsidP="00442622">
      <w:r w:rsidRPr="00442622">
        <w:t>A policing issue may become nationally significant where it creates:</w:t>
      </w:r>
    </w:p>
    <w:p w14:paraId="5B6864B3" w14:textId="77777777" w:rsidR="00442622" w:rsidRPr="00442622" w:rsidRDefault="00442622" w:rsidP="00442622">
      <w:r w:rsidRPr="00442622">
        <w:t>large-scale disorder;</w:t>
      </w:r>
    </w:p>
    <w:p w14:paraId="4EEBFE78" w14:textId="77777777" w:rsidR="00442622" w:rsidRPr="00442622" w:rsidRDefault="00442622" w:rsidP="00442622">
      <w:r w:rsidRPr="00442622">
        <w:t>major legitimacy collapse;</w:t>
      </w:r>
    </w:p>
    <w:p w14:paraId="4E8E1A75" w14:textId="77777777" w:rsidR="00442622" w:rsidRPr="00442622" w:rsidRDefault="00442622" w:rsidP="00442622">
      <w:r w:rsidRPr="00442622">
        <w:t>systemic unlawful practice;</w:t>
      </w:r>
    </w:p>
    <w:p w14:paraId="3C99E4AE" w14:textId="77777777" w:rsidR="00442622" w:rsidRPr="00442622" w:rsidRDefault="00442622" w:rsidP="00442622">
      <w:r w:rsidRPr="00442622">
        <w:t>or</w:t>
      </w:r>
    </w:p>
    <w:p w14:paraId="76E6A972" w14:textId="77777777" w:rsidR="00442622" w:rsidRPr="00442622" w:rsidRDefault="00442622" w:rsidP="00442622">
      <w:r w:rsidRPr="00442622">
        <w:t>severe cross-community conflict.</w:t>
      </w:r>
    </w:p>
    <w:p w14:paraId="26976D99" w14:textId="77777777" w:rsidR="00442622" w:rsidRPr="00442622" w:rsidRDefault="00442622" w:rsidP="00442622">
      <w:pPr>
        <w:spacing w:before="60" w:after="10" w:line="240" w:lineRule="auto"/>
        <w:rPr>
          <w:b/>
          <w:bCs/>
        </w:rPr>
      </w:pPr>
      <w:r w:rsidRPr="00442622">
        <w:rPr>
          <w:b/>
          <w:bCs/>
          <w:sz w:val="19"/>
        </w:rPr>
        <w:t>22.116 Insurance pathway to national significance</w:t>
      </w:r>
    </w:p>
    <w:p w14:paraId="1A5458DB" w14:textId="77777777" w:rsidR="00442622" w:rsidRPr="00442622" w:rsidRDefault="00442622" w:rsidP="00442622">
      <w:r w:rsidRPr="00442622">
        <w:t>Insurance may become nationally significant where:</w:t>
      </w:r>
    </w:p>
    <w:p w14:paraId="30E18DF8" w14:textId="77777777" w:rsidR="00442622" w:rsidRPr="00442622" w:rsidRDefault="00442622" w:rsidP="00442622">
      <w:r w:rsidRPr="00442622">
        <w:t>large populations become uninsurable;</w:t>
      </w:r>
    </w:p>
    <w:p w14:paraId="581036B6" w14:textId="77777777" w:rsidR="00442622" w:rsidRPr="00442622" w:rsidRDefault="00442622" w:rsidP="00442622">
      <w:r w:rsidRPr="00442622">
        <w:t>major markets fail;</w:t>
      </w:r>
    </w:p>
    <w:p w14:paraId="010FD93C" w14:textId="77777777" w:rsidR="00442622" w:rsidRPr="00442622" w:rsidRDefault="00442622" w:rsidP="00442622">
      <w:r w:rsidRPr="00442622">
        <w:t>systemic pricing or data problems spread;</w:t>
      </w:r>
    </w:p>
    <w:p w14:paraId="580D829A" w14:textId="77777777" w:rsidR="00442622" w:rsidRPr="00442622" w:rsidRDefault="00442622" w:rsidP="00442622">
      <w:r w:rsidRPr="00442622">
        <w:t>or</w:t>
      </w:r>
    </w:p>
    <w:p w14:paraId="19582371" w14:textId="77777777" w:rsidR="00442622" w:rsidRPr="00442622" w:rsidRDefault="00442622" w:rsidP="00442622">
      <w:r w:rsidRPr="00442622">
        <w:t>community economic resilience is materially impaired.</w:t>
      </w:r>
    </w:p>
    <w:p w14:paraId="7325FD3E" w14:textId="77777777" w:rsidR="00442622" w:rsidRPr="00442622" w:rsidRDefault="00442622" w:rsidP="00442622">
      <w:pPr>
        <w:spacing w:before="60" w:after="10" w:line="240" w:lineRule="auto"/>
        <w:rPr>
          <w:b/>
          <w:bCs/>
        </w:rPr>
      </w:pPr>
      <w:r w:rsidRPr="00442622">
        <w:rPr>
          <w:b/>
          <w:bCs/>
          <w:sz w:val="19"/>
        </w:rPr>
        <w:t>22.117 Employment pathway to national significance</w:t>
      </w:r>
    </w:p>
    <w:p w14:paraId="1371280A" w14:textId="77777777" w:rsidR="00442622" w:rsidRPr="00442622" w:rsidRDefault="00442622" w:rsidP="00442622">
      <w:r w:rsidRPr="00442622">
        <w:t>Employment risk may become nationally significant where it materially affects:</w:t>
      </w:r>
    </w:p>
    <w:p w14:paraId="7719CC7D" w14:textId="77777777" w:rsidR="00442622" w:rsidRPr="00442622" w:rsidRDefault="00442622" w:rsidP="00442622">
      <w:r w:rsidRPr="00442622">
        <w:t>labour supply;</w:t>
      </w:r>
    </w:p>
    <w:p w14:paraId="33C6D4D7" w14:textId="77777777" w:rsidR="00442622" w:rsidRPr="00442622" w:rsidRDefault="00442622" w:rsidP="00442622">
      <w:r w:rsidRPr="00442622">
        <w:t>productivity;</w:t>
      </w:r>
    </w:p>
    <w:p w14:paraId="6DE018A4" w14:textId="77777777" w:rsidR="00442622" w:rsidRPr="00442622" w:rsidRDefault="00442622" w:rsidP="00442622">
      <w:r w:rsidRPr="00442622">
        <w:t>tax revenue;</w:t>
      </w:r>
    </w:p>
    <w:p w14:paraId="491E31EE" w14:textId="77777777" w:rsidR="00442622" w:rsidRPr="00442622" w:rsidRDefault="00442622" w:rsidP="00442622">
      <w:r w:rsidRPr="00442622">
        <w:t>skills;</w:t>
      </w:r>
    </w:p>
    <w:p w14:paraId="266E5619" w14:textId="77777777" w:rsidR="00442622" w:rsidRPr="00442622" w:rsidRDefault="00442622" w:rsidP="00442622">
      <w:r w:rsidRPr="00442622">
        <w:t>or</w:t>
      </w:r>
    </w:p>
    <w:p w14:paraId="71E9C05D" w14:textId="77777777" w:rsidR="00442622" w:rsidRPr="00442622" w:rsidRDefault="00442622" w:rsidP="00442622">
      <w:r w:rsidRPr="00442622">
        <w:t>social stability.</w:t>
      </w:r>
    </w:p>
    <w:p w14:paraId="37640728" w14:textId="77777777" w:rsidR="00442622" w:rsidRPr="00442622" w:rsidRDefault="00442622" w:rsidP="00442622">
      <w:pPr>
        <w:spacing w:before="60" w:after="10" w:line="240" w:lineRule="auto"/>
        <w:rPr>
          <w:b/>
          <w:bCs/>
        </w:rPr>
      </w:pPr>
      <w:r w:rsidRPr="00442622">
        <w:rPr>
          <w:b/>
          <w:bCs/>
          <w:sz w:val="19"/>
        </w:rPr>
        <w:t>22.118 Health pathway to national significance</w:t>
      </w:r>
    </w:p>
    <w:p w14:paraId="1373610D" w14:textId="77777777" w:rsidR="00442622" w:rsidRPr="00442622" w:rsidRDefault="00442622" w:rsidP="00442622">
      <w:r w:rsidRPr="00442622">
        <w:t>Health risk may become nationally significant where:</w:t>
      </w:r>
    </w:p>
    <w:p w14:paraId="4C5EE931" w14:textId="77777777" w:rsidR="00442622" w:rsidRPr="00442622" w:rsidRDefault="00442622" w:rsidP="00442622">
      <w:r w:rsidRPr="00442622">
        <w:t>large populations experience avoidable vulnerability;</w:t>
      </w:r>
    </w:p>
    <w:p w14:paraId="7024E2DA" w14:textId="77777777" w:rsidR="00442622" w:rsidRPr="00442622" w:rsidRDefault="00442622" w:rsidP="00442622">
      <w:r w:rsidRPr="00442622">
        <w:lastRenderedPageBreak/>
        <w:t>public-health cooperation collapses;</w:t>
      </w:r>
    </w:p>
    <w:p w14:paraId="521FAE2B" w14:textId="77777777" w:rsidR="00442622" w:rsidRPr="00442622" w:rsidRDefault="00442622" w:rsidP="00442622">
      <w:r w:rsidRPr="00442622">
        <w:t>or</w:t>
      </w:r>
    </w:p>
    <w:p w14:paraId="246993E5" w14:textId="77777777" w:rsidR="00442622" w:rsidRPr="00442622" w:rsidRDefault="00442622" w:rsidP="00442622">
      <w:r w:rsidRPr="00442622">
        <w:t>systemic service failure reduces population resilience.</w:t>
      </w:r>
    </w:p>
    <w:p w14:paraId="2DF311A0" w14:textId="77777777" w:rsidR="00442622" w:rsidRPr="00442622" w:rsidRDefault="00442622" w:rsidP="00442622">
      <w:pPr>
        <w:spacing w:before="60" w:after="10" w:line="240" w:lineRule="auto"/>
        <w:rPr>
          <w:b/>
          <w:bCs/>
        </w:rPr>
      </w:pPr>
      <w:r w:rsidRPr="00442622">
        <w:rPr>
          <w:b/>
          <w:bCs/>
          <w:sz w:val="19"/>
        </w:rPr>
        <w:t>22.119 Cultural pathway to national significance</w:t>
      </w:r>
    </w:p>
    <w:p w14:paraId="60F804C9" w14:textId="77777777" w:rsidR="00442622" w:rsidRPr="00442622" w:rsidRDefault="00442622" w:rsidP="00442622">
      <w:r w:rsidRPr="00442622">
        <w:t>Cultural risk may become nationally significant where:</w:t>
      </w:r>
    </w:p>
    <w:p w14:paraId="25DC7A4F" w14:textId="77777777" w:rsidR="00442622" w:rsidRPr="00442622" w:rsidRDefault="00442622" w:rsidP="00442622">
      <w:r w:rsidRPr="00442622">
        <w:t>large-scale heritage loss;</w:t>
      </w:r>
    </w:p>
    <w:p w14:paraId="164CFE6C" w14:textId="77777777" w:rsidR="00442622" w:rsidRPr="00442622" w:rsidRDefault="00442622" w:rsidP="00442622">
      <w:r w:rsidRPr="00442622">
        <w:t>identity conflict;</w:t>
      </w:r>
    </w:p>
    <w:p w14:paraId="22C920EB" w14:textId="77777777" w:rsidR="00442622" w:rsidRPr="00442622" w:rsidRDefault="00442622" w:rsidP="00442622">
      <w:r w:rsidRPr="00442622">
        <w:t>or</w:t>
      </w:r>
    </w:p>
    <w:p w14:paraId="1900AD3E" w14:textId="77777777" w:rsidR="00442622" w:rsidRPr="00442622" w:rsidRDefault="00442622" w:rsidP="00442622">
      <w:r w:rsidRPr="00442622">
        <w:t>institutional collapse</w:t>
      </w:r>
    </w:p>
    <w:p w14:paraId="4A02DD25" w14:textId="77777777" w:rsidR="00442622" w:rsidRPr="00442622" w:rsidRDefault="00442622" w:rsidP="00442622">
      <w:r w:rsidRPr="00442622">
        <w:t>materially damages social cohesion or national legitimacy.</w:t>
      </w:r>
    </w:p>
    <w:p w14:paraId="465846E8" w14:textId="77777777" w:rsidR="00442622" w:rsidRPr="00442622" w:rsidRDefault="00442622" w:rsidP="00442622">
      <w:pPr>
        <w:spacing w:before="60" w:after="10" w:line="240" w:lineRule="auto"/>
        <w:rPr>
          <w:b/>
          <w:bCs/>
        </w:rPr>
      </w:pPr>
      <w:r w:rsidRPr="00442622">
        <w:rPr>
          <w:b/>
          <w:bCs/>
          <w:sz w:val="19"/>
        </w:rPr>
        <w:t>22.120 AI pathway to national significance</w:t>
      </w:r>
    </w:p>
    <w:p w14:paraId="43A51F4D" w14:textId="77777777" w:rsidR="00442622" w:rsidRPr="00442622" w:rsidRDefault="00442622" w:rsidP="00442622">
      <w:r w:rsidRPr="00442622">
        <w:t>AI risk may become nationally significant where one model or infrastructure produces widespread, correlated discriminatory or classification failure across multiple critical systems.</w:t>
      </w:r>
    </w:p>
    <w:p w14:paraId="30AEB1D4" w14:textId="77777777" w:rsidR="00442622" w:rsidRPr="00442622" w:rsidRDefault="00442622" w:rsidP="00442622">
      <w:r w:rsidRPr="00442622">
        <w:t>Scale transforms the category.</w:t>
      </w:r>
    </w:p>
    <w:p w14:paraId="57BBE41D" w14:textId="77777777" w:rsidR="00442622" w:rsidRPr="00442622" w:rsidRDefault="00442622" w:rsidP="00442622">
      <w:pPr>
        <w:spacing w:before="100" w:after="20" w:line="240" w:lineRule="auto"/>
        <w:rPr>
          <w:b/>
          <w:bCs/>
        </w:rPr>
      </w:pPr>
      <w:r w:rsidRPr="00442622">
        <w:rPr>
          <w:b/>
          <w:bCs/>
          <w:sz w:val="21"/>
        </w:rPr>
        <w:t>PART XXI — THE PRACTICAL RACIAL SECURITY TEST</w:t>
      </w:r>
    </w:p>
    <w:p w14:paraId="5E2B0B78" w14:textId="77777777" w:rsidR="00442622" w:rsidRPr="00442622" w:rsidRDefault="00442622" w:rsidP="00442622">
      <w:pPr>
        <w:spacing w:before="60" w:after="10" w:line="240" w:lineRule="auto"/>
        <w:rPr>
          <w:b/>
          <w:bCs/>
        </w:rPr>
      </w:pPr>
      <w:r w:rsidRPr="00442622">
        <w:rPr>
          <w:b/>
          <w:bCs/>
          <w:sz w:val="19"/>
        </w:rPr>
        <w:t>22.121 Eleven questions for any sector</w:t>
      </w:r>
    </w:p>
    <w:p w14:paraId="3463D9C1" w14:textId="77777777" w:rsidR="00442622" w:rsidRPr="00442622" w:rsidRDefault="00442622" w:rsidP="00442622">
      <w:r w:rsidRPr="00442622">
        <w:t>When Racial Security enters a new sector, it should ask:</w:t>
      </w:r>
    </w:p>
    <w:p w14:paraId="75A58ED0" w14:textId="77777777" w:rsidR="00442622" w:rsidRPr="00442622" w:rsidRDefault="00442622" w:rsidP="00442622">
      <w:pPr>
        <w:numPr>
          <w:ilvl w:val="0"/>
          <w:numId w:val="33"/>
        </w:numPr>
        <w:spacing w:before="50" w:after="10" w:line="240" w:lineRule="auto"/>
      </w:pPr>
      <w:r w:rsidRPr="00442622">
        <w:rPr>
          <w:b/>
          <w:bCs/>
          <w:sz w:val="19"/>
        </w:rPr>
        <w:t>WHAT SYSTEM ARE WE EXAMINING?</w:t>
      </w:r>
    </w:p>
    <w:p w14:paraId="6B64A943" w14:textId="77777777" w:rsidR="00442622" w:rsidRPr="00442622" w:rsidRDefault="00442622" w:rsidP="00442622">
      <w:pPr>
        <w:numPr>
          <w:ilvl w:val="0"/>
          <w:numId w:val="33"/>
        </w:numPr>
        <w:spacing w:line="184" w:lineRule="exact"/>
      </w:pPr>
      <w:r w:rsidRPr="00442622">
        <w:rPr>
          <w:b/>
          <w:bCs/>
          <w:sz w:val="17"/>
        </w:rPr>
        <w:t>WHAT DECISION DOES IT MAKE?</w:t>
      </w:r>
    </w:p>
    <w:p w14:paraId="0FBE582B" w14:textId="77777777" w:rsidR="00442622" w:rsidRPr="00442622" w:rsidRDefault="00442622" w:rsidP="00442622">
      <w:pPr>
        <w:numPr>
          <w:ilvl w:val="0"/>
          <w:numId w:val="33"/>
        </w:numPr>
        <w:spacing w:before="50" w:after="10" w:line="240" w:lineRule="auto"/>
      </w:pPr>
      <w:r w:rsidRPr="00442622">
        <w:rPr>
          <w:b/>
          <w:bCs/>
          <w:sz w:val="19"/>
        </w:rPr>
        <w:t>WHAT RACIAL OR IDENTITY INFORMATION DOES IT USE?</w:t>
      </w:r>
    </w:p>
    <w:p w14:paraId="14492198" w14:textId="77777777" w:rsidR="00442622" w:rsidRPr="00442622" w:rsidRDefault="00442622" w:rsidP="00442622">
      <w:pPr>
        <w:numPr>
          <w:ilvl w:val="0"/>
          <w:numId w:val="33"/>
        </w:numPr>
        <w:spacing w:before="50" w:after="10" w:line="240" w:lineRule="auto"/>
      </w:pPr>
      <w:r w:rsidRPr="00442622">
        <w:rPr>
          <w:b/>
          <w:bCs/>
          <w:sz w:val="19"/>
        </w:rPr>
        <w:t>WHAT RACIAL OUTCOME OR RISK HAS BEEN IDENTIFIED?</w:t>
      </w:r>
    </w:p>
    <w:p w14:paraId="549A91FE" w14:textId="77777777" w:rsidR="00442622" w:rsidRPr="00442622" w:rsidRDefault="00442622" w:rsidP="00442622">
      <w:pPr>
        <w:numPr>
          <w:ilvl w:val="0"/>
          <w:numId w:val="33"/>
        </w:numPr>
        <w:spacing w:before="50" w:after="10" w:line="240" w:lineRule="auto"/>
      </w:pPr>
      <w:r w:rsidRPr="00442622">
        <w:rPr>
          <w:b/>
          <w:bCs/>
          <w:sz w:val="19"/>
        </w:rPr>
        <w:t>WHAT EVIDENCE SUPPORTS THE CONCERN?</w:t>
      </w:r>
    </w:p>
    <w:p w14:paraId="48DFABF1" w14:textId="77777777" w:rsidR="00442622" w:rsidRPr="00442622" w:rsidRDefault="00442622" w:rsidP="00442622">
      <w:pPr>
        <w:numPr>
          <w:ilvl w:val="0"/>
          <w:numId w:val="33"/>
        </w:numPr>
        <w:spacing w:before="50" w:after="10" w:line="240" w:lineRule="auto"/>
      </w:pPr>
      <w:r w:rsidRPr="00442622">
        <w:rPr>
          <w:b/>
          <w:bCs/>
          <w:sz w:val="19"/>
        </w:rPr>
        <w:t>WHAT ALTERNATIVE EXPLANATIONS EXIST?</w:t>
      </w:r>
    </w:p>
    <w:p w14:paraId="47D42141" w14:textId="77777777" w:rsidR="00442622" w:rsidRPr="00442622" w:rsidRDefault="00442622" w:rsidP="00442622">
      <w:pPr>
        <w:numPr>
          <w:ilvl w:val="0"/>
          <w:numId w:val="33"/>
        </w:numPr>
        <w:spacing w:before="50" w:after="10" w:line="240" w:lineRule="auto"/>
      </w:pPr>
      <w:r w:rsidRPr="00442622">
        <w:rPr>
          <w:b/>
          <w:bCs/>
          <w:sz w:val="19"/>
        </w:rPr>
        <w:t>WHAT SAFEGUARD IS SUPPOSED TO CONTROL THE RISK?</w:t>
      </w:r>
    </w:p>
    <w:p w14:paraId="300C9940" w14:textId="77777777" w:rsidR="00442622" w:rsidRPr="00442622" w:rsidRDefault="00442622" w:rsidP="00442622">
      <w:pPr>
        <w:numPr>
          <w:ilvl w:val="0"/>
          <w:numId w:val="33"/>
        </w:numPr>
        <w:spacing w:before="50" w:after="10" w:line="240" w:lineRule="auto"/>
      </w:pPr>
      <w:r w:rsidRPr="00442622">
        <w:rPr>
          <w:b/>
          <w:bCs/>
          <w:sz w:val="19"/>
        </w:rPr>
        <w:t>WHERE IS THE EVIDENCE THAT THE SAFEGUARD OPERATES?</w:t>
      </w:r>
    </w:p>
    <w:p w14:paraId="6E5FEF88" w14:textId="77777777" w:rsidR="00442622" w:rsidRPr="00442622" w:rsidRDefault="00442622" w:rsidP="00442622">
      <w:pPr>
        <w:numPr>
          <w:ilvl w:val="0"/>
          <w:numId w:val="33"/>
        </w:numPr>
        <w:spacing w:line="184" w:lineRule="exact"/>
      </w:pPr>
      <w:r w:rsidRPr="00442622">
        <w:rPr>
          <w:b/>
          <w:bCs/>
          <w:sz w:val="17"/>
        </w:rPr>
        <w:t>WHAT HAPPENS WHEN IT FAILS?</w:t>
      </w:r>
    </w:p>
    <w:p w14:paraId="717538F4" w14:textId="77777777" w:rsidR="00442622" w:rsidRPr="00442622" w:rsidRDefault="00442622" w:rsidP="00442622">
      <w:pPr>
        <w:numPr>
          <w:ilvl w:val="0"/>
          <w:numId w:val="33"/>
        </w:numPr>
        <w:spacing w:line="184" w:lineRule="exact"/>
      </w:pPr>
      <w:r w:rsidRPr="00442622">
        <w:rPr>
          <w:b/>
          <w:bCs/>
          <w:sz w:val="17"/>
        </w:rPr>
        <w:t>CAN THE RISK PROPAGATE?</w:t>
      </w:r>
    </w:p>
    <w:p w14:paraId="3916CEEB" w14:textId="77777777" w:rsidR="00442622" w:rsidRPr="00442622" w:rsidRDefault="00442622" w:rsidP="00442622">
      <w:pPr>
        <w:numPr>
          <w:ilvl w:val="0"/>
          <w:numId w:val="33"/>
        </w:numPr>
        <w:spacing w:before="50" w:after="10" w:line="240" w:lineRule="auto"/>
      </w:pPr>
      <w:r w:rsidRPr="00442622">
        <w:rPr>
          <w:b/>
          <w:bCs/>
          <w:sz w:val="19"/>
        </w:rPr>
        <w:t>AT WHAT LEVEL SHOULD IT BE MANAGED?</w:t>
      </w:r>
    </w:p>
    <w:p w14:paraId="3B0CE4F7" w14:textId="77777777" w:rsidR="00442622" w:rsidRPr="00442622" w:rsidRDefault="00442622" w:rsidP="00442622">
      <w:r w:rsidRPr="00442622">
        <w:t>These questions are portable.</w:t>
      </w:r>
    </w:p>
    <w:p w14:paraId="5CB28B8D" w14:textId="77777777" w:rsidR="00442622" w:rsidRPr="00442622" w:rsidRDefault="00442622" w:rsidP="00442622">
      <w:pPr>
        <w:spacing w:before="60" w:after="10" w:line="240" w:lineRule="auto"/>
        <w:rPr>
          <w:b/>
          <w:bCs/>
        </w:rPr>
      </w:pPr>
      <w:r w:rsidRPr="00442622">
        <w:rPr>
          <w:b/>
          <w:bCs/>
          <w:sz w:val="19"/>
        </w:rPr>
        <w:t>22.122 What the sector model prevents</w:t>
      </w:r>
    </w:p>
    <w:p w14:paraId="48A089A6" w14:textId="77777777" w:rsidR="00442622" w:rsidRPr="00442622" w:rsidRDefault="00442622" w:rsidP="00442622">
      <w:r w:rsidRPr="00442622">
        <w:t>This methodology prevents:</w:t>
      </w:r>
    </w:p>
    <w:p w14:paraId="51CD6E95" w14:textId="77777777" w:rsidR="00442622" w:rsidRPr="00442622" w:rsidRDefault="00442622" w:rsidP="00442622">
      <w:r w:rsidRPr="00442622">
        <w:t>starting with accusation;</w:t>
      </w:r>
    </w:p>
    <w:p w14:paraId="51183CB2" w14:textId="77777777" w:rsidR="00442622" w:rsidRPr="00442622" w:rsidRDefault="00442622" w:rsidP="00442622">
      <w:r w:rsidRPr="00442622">
        <w:t>assuming causation from correlation;</w:t>
      </w:r>
    </w:p>
    <w:p w14:paraId="29DD4817" w14:textId="77777777" w:rsidR="00442622" w:rsidRPr="00442622" w:rsidRDefault="00442622" w:rsidP="00442622">
      <w:r w:rsidRPr="00442622">
        <w:t>confusing race with ethnicity;</w:t>
      </w:r>
    </w:p>
    <w:p w14:paraId="29236283" w14:textId="77777777" w:rsidR="00442622" w:rsidRPr="00442622" w:rsidRDefault="00442622" w:rsidP="00442622">
      <w:r w:rsidRPr="00442622">
        <w:t>confusing appearance with identity;</w:t>
      </w:r>
    </w:p>
    <w:p w14:paraId="4D87125B" w14:textId="77777777" w:rsidR="00442622" w:rsidRPr="00442622" w:rsidRDefault="00442622" w:rsidP="00442622">
      <w:r w:rsidRPr="00442622">
        <w:t>confusing disparity with discrimination;</w:t>
      </w:r>
    </w:p>
    <w:p w14:paraId="51D813EF" w14:textId="77777777" w:rsidR="00442622" w:rsidRPr="00442622" w:rsidRDefault="00442622" w:rsidP="00442622">
      <w:r w:rsidRPr="00442622">
        <w:t>confusing policy with safeguard effectiveness;</w:t>
      </w:r>
    </w:p>
    <w:p w14:paraId="6981A0B9" w14:textId="77777777" w:rsidR="00442622" w:rsidRPr="00442622" w:rsidRDefault="00442622" w:rsidP="00442622">
      <w:r w:rsidRPr="00442622">
        <w:t>confusing institutional failure with individual intent;</w:t>
      </w:r>
    </w:p>
    <w:p w14:paraId="2CFFBE70" w14:textId="77777777" w:rsidR="00442622" w:rsidRPr="00442622" w:rsidRDefault="00442622" w:rsidP="00442622">
      <w:r w:rsidRPr="00442622">
        <w:t>and</w:t>
      </w:r>
    </w:p>
    <w:p w14:paraId="6A39915F" w14:textId="77777777" w:rsidR="00442622" w:rsidRPr="00442622" w:rsidRDefault="00442622" w:rsidP="00442622">
      <w:r w:rsidRPr="00442622">
        <w:t>confusing serious racial harm with automatic national-security classification.</w:t>
      </w:r>
    </w:p>
    <w:p w14:paraId="3D8ADCAD" w14:textId="77777777" w:rsidR="00442622" w:rsidRPr="00442622" w:rsidRDefault="00442622" w:rsidP="00442622">
      <w:r w:rsidRPr="00442622">
        <w:t>Precision is the method.</w:t>
      </w:r>
    </w:p>
    <w:p w14:paraId="351F2F95" w14:textId="77777777" w:rsidR="00442622" w:rsidRPr="00442622" w:rsidRDefault="00442622" w:rsidP="00442622">
      <w:pPr>
        <w:spacing w:before="60" w:after="10" w:line="240" w:lineRule="auto"/>
        <w:rPr>
          <w:b/>
          <w:bCs/>
        </w:rPr>
      </w:pPr>
      <w:r w:rsidRPr="00442622">
        <w:rPr>
          <w:b/>
          <w:bCs/>
          <w:sz w:val="19"/>
        </w:rPr>
        <w:t>22.123 What the sector model enables</w:t>
      </w:r>
    </w:p>
    <w:p w14:paraId="087140E6" w14:textId="77777777" w:rsidR="00442622" w:rsidRPr="00442622" w:rsidRDefault="00442622" w:rsidP="00442622">
      <w:r w:rsidRPr="00442622">
        <w:t>It enables Racial Security to examine:</w:t>
      </w:r>
    </w:p>
    <w:p w14:paraId="7BD35BE4" w14:textId="77777777" w:rsidR="00442622" w:rsidRPr="00442622" w:rsidRDefault="00442622" w:rsidP="00442622">
      <w:r w:rsidRPr="00442622">
        <w:t>very different institutions;</w:t>
      </w:r>
    </w:p>
    <w:p w14:paraId="76793DB3" w14:textId="77777777" w:rsidR="00442622" w:rsidRPr="00442622" w:rsidRDefault="00442622" w:rsidP="00442622">
      <w:r w:rsidRPr="00442622">
        <w:t>using one common risk language;</w:t>
      </w:r>
    </w:p>
    <w:p w14:paraId="2440F03E" w14:textId="77777777" w:rsidR="00442622" w:rsidRPr="00442622" w:rsidRDefault="00442622" w:rsidP="00442622">
      <w:r w:rsidRPr="00442622">
        <w:t>without pretending those institutions operate identically.</w:t>
      </w:r>
    </w:p>
    <w:p w14:paraId="6A4D49DF" w14:textId="77777777" w:rsidR="00442622" w:rsidRPr="00442622" w:rsidRDefault="00442622" w:rsidP="00442622">
      <w:r w:rsidRPr="00442622">
        <w:t>That is the advantage of the doctrine.</w:t>
      </w:r>
    </w:p>
    <w:p w14:paraId="57B58A33" w14:textId="77777777" w:rsidR="00442622" w:rsidRPr="00442622" w:rsidRDefault="00442622" w:rsidP="00442622">
      <w:pPr>
        <w:spacing w:before="100" w:after="20" w:line="240" w:lineRule="auto"/>
        <w:rPr>
          <w:b/>
          <w:bCs/>
        </w:rPr>
      </w:pPr>
      <w:r w:rsidRPr="00442622">
        <w:rPr>
          <w:b/>
          <w:bCs/>
          <w:sz w:val="21"/>
        </w:rPr>
        <w:t>PART XXII — FROM SECTOR ANALYSIS TO NATIONAL SECURITY</w:t>
      </w:r>
    </w:p>
    <w:p w14:paraId="6A83AD07" w14:textId="77777777" w:rsidR="00442622" w:rsidRPr="00442622" w:rsidRDefault="00442622" w:rsidP="00442622">
      <w:pPr>
        <w:spacing w:before="60" w:after="10" w:line="240" w:lineRule="auto"/>
        <w:rPr>
          <w:b/>
          <w:bCs/>
        </w:rPr>
      </w:pPr>
      <w:r w:rsidRPr="00442622">
        <w:rPr>
          <w:b/>
          <w:bCs/>
          <w:sz w:val="19"/>
        </w:rPr>
        <w:t>22.124 The cross-sector chain</w:t>
      </w:r>
    </w:p>
    <w:p w14:paraId="5891D1F7" w14:textId="77777777" w:rsidR="00442622" w:rsidRPr="00442622" w:rsidRDefault="00442622" w:rsidP="00442622">
      <w:r w:rsidRPr="00442622">
        <w:t>The complete applied chain is:</w:t>
      </w:r>
    </w:p>
    <w:p w14:paraId="6D30C433" w14:textId="77777777" w:rsidR="00442622" w:rsidRPr="00442622" w:rsidRDefault="00442622" w:rsidP="00442622">
      <w:pPr>
        <w:spacing w:line="184" w:lineRule="exact"/>
      </w:pPr>
      <w:r w:rsidRPr="00442622">
        <w:rPr>
          <w:b/>
          <w:bCs/>
          <w:sz w:val="17"/>
        </w:rPr>
        <w:t>PERSON</w:t>
      </w:r>
    </w:p>
    <w:p w14:paraId="02E3BFB5" w14:textId="77777777" w:rsidR="00442622" w:rsidRPr="00442622" w:rsidRDefault="00442622" w:rsidP="00442622">
      <w:pPr>
        <w:spacing w:line="184" w:lineRule="exact"/>
      </w:pPr>
      <w:r w:rsidRPr="00442622">
        <w:rPr>
          <w:sz w:val="17"/>
        </w:rPr>
        <w:t>↓</w:t>
      </w:r>
    </w:p>
    <w:p w14:paraId="763E3ADF" w14:textId="77777777" w:rsidR="00442622" w:rsidRPr="00442622" w:rsidRDefault="00442622" w:rsidP="00442622">
      <w:pPr>
        <w:spacing w:line="184" w:lineRule="exact"/>
      </w:pPr>
      <w:r w:rsidRPr="00442622">
        <w:rPr>
          <w:b/>
          <w:bCs/>
          <w:sz w:val="17"/>
        </w:rPr>
        <w:t>RACIAL IDENTITY</w:t>
      </w:r>
    </w:p>
    <w:p w14:paraId="4C657F17" w14:textId="77777777" w:rsidR="00442622" w:rsidRPr="00442622" w:rsidRDefault="00442622" w:rsidP="00442622">
      <w:pPr>
        <w:spacing w:line="184" w:lineRule="exact"/>
      </w:pPr>
      <w:r w:rsidRPr="00442622">
        <w:rPr>
          <w:sz w:val="17"/>
        </w:rPr>
        <w:t>↓</w:t>
      </w:r>
    </w:p>
    <w:p w14:paraId="6CC96C7F" w14:textId="77777777" w:rsidR="00442622" w:rsidRPr="00442622" w:rsidRDefault="00442622" w:rsidP="00442622">
      <w:pPr>
        <w:spacing w:line="184" w:lineRule="exact"/>
      </w:pPr>
      <w:r w:rsidRPr="00442622">
        <w:rPr>
          <w:b/>
          <w:bCs/>
          <w:sz w:val="17"/>
        </w:rPr>
        <w:t>SECTOR SYSTEM</w:t>
      </w:r>
    </w:p>
    <w:p w14:paraId="0654277F" w14:textId="77777777" w:rsidR="00442622" w:rsidRPr="00442622" w:rsidRDefault="00442622" w:rsidP="00442622">
      <w:pPr>
        <w:spacing w:line="184" w:lineRule="exact"/>
      </w:pPr>
      <w:r w:rsidRPr="00442622">
        <w:rPr>
          <w:sz w:val="17"/>
        </w:rPr>
        <w:t>↓</w:t>
      </w:r>
    </w:p>
    <w:p w14:paraId="657BE137" w14:textId="77777777" w:rsidR="00442622" w:rsidRPr="00442622" w:rsidRDefault="00442622" w:rsidP="00442622">
      <w:pPr>
        <w:spacing w:line="184" w:lineRule="exact"/>
      </w:pPr>
      <w:r w:rsidRPr="00442622">
        <w:rPr>
          <w:b/>
          <w:bCs/>
          <w:sz w:val="17"/>
        </w:rPr>
        <w:t>DATA / CLASSIFICATION</w:t>
      </w:r>
    </w:p>
    <w:p w14:paraId="5C7BF004" w14:textId="77777777" w:rsidR="00442622" w:rsidRPr="00442622" w:rsidRDefault="00442622" w:rsidP="00442622">
      <w:pPr>
        <w:spacing w:line="184" w:lineRule="exact"/>
      </w:pPr>
      <w:r w:rsidRPr="00442622">
        <w:rPr>
          <w:sz w:val="17"/>
        </w:rPr>
        <w:t>↓</w:t>
      </w:r>
    </w:p>
    <w:p w14:paraId="19B3BF05" w14:textId="77777777" w:rsidR="00442622" w:rsidRPr="00442622" w:rsidRDefault="00442622" w:rsidP="00442622">
      <w:pPr>
        <w:spacing w:line="184" w:lineRule="exact"/>
      </w:pPr>
      <w:r w:rsidRPr="00442622">
        <w:rPr>
          <w:b/>
          <w:bCs/>
          <w:sz w:val="17"/>
        </w:rPr>
        <w:t>DECISION</w:t>
      </w:r>
    </w:p>
    <w:p w14:paraId="1FB3D612" w14:textId="77777777" w:rsidR="00442622" w:rsidRPr="00442622" w:rsidRDefault="00442622" w:rsidP="00442622">
      <w:pPr>
        <w:spacing w:line="184" w:lineRule="exact"/>
      </w:pPr>
      <w:r w:rsidRPr="00442622">
        <w:rPr>
          <w:sz w:val="17"/>
        </w:rPr>
        <w:t>↓</w:t>
      </w:r>
    </w:p>
    <w:p w14:paraId="51282D4E" w14:textId="77777777" w:rsidR="00442622" w:rsidRPr="00442622" w:rsidRDefault="00442622" w:rsidP="00442622">
      <w:pPr>
        <w:spacing w:line="184" w:lineRule="exact"/>
      </w:pPr>
      <w:r w:rsidRPr="00442622">
        <w:rPr>
          <w:b/>
          <w:bCs/>
          <w:sz w:val="17"/>
        </w:rPr>
        <w:t>OUTCOME</w:t>
      </w:r>
    </w:p>
    <w:p w14:paraId="0D5EEF18" w14:textId="77777777" w:rsidR="00442622" w:rsidRPr="00442622" w:rsidRDefault="00442622" w:rsidP="00442622">
      <w:pPr>
        <w:spacing w:line="184" w:lineRule="exact"/>
      </w:pPr>
      <w:r w:rsidRPr="00442622">
        <w:rPr>
          <w:sz w:val="17"/>
        </w:rPr>
        <w:t>↓</w:t>
      </w:r>
    </w:p>
    <w:p w14:paraId="0E071276" w14:textId="77777777" w:rsidR="00442622" w:rsidRPr="00442622" w:rsidRDefault="00442622" w:rsidP="00442622">
      <w:pPr>
        <w:spacing w:line="184" w:lineRule="exact"/>
      </w:pPr>
      <w:r w:rsidRPr="00442622">
        <w:rPr>
          <w:b/>
          <w:bCs/>
          <w:sz w:val="17"/>
        </w:rPr>
        <w:t>RACIAL RISK</w:t>
      </w:r>
    </w:p>
    <w:p w14:paraId="405BE8D2" w14:textId="77777777" w:rsidR="00442622" w:rsidRPr="00442622" w:rsidRDefault="00442622" w:rsidP="00442622">
      <w:pPr>
        <w:spacing w:line="184" w:lineRule="exact"/>
      </w:pPr>
      <w:r w:rsidRPr="00442622">
        <w:rPr>
          <w:sz w:val="17"/>
        </w:rPr>
        <w:t>↓</w:t>
      </w:r>
    </w:p>
    <w:p w14:paraId="20FFA3B9" w14:textId="77777777" w:rsidR="00442622" w:rsidRPr="00442622" w:rsidRDefault="00442622" w:rsidP="00442622">
      <w:pPr>
        <w:spacing w:line="184" w:lineRule="exact"/>
      </w:pPr>
      <w:r w:rsidRPr="00442622">
        <w:rPr>
          <w:b/>
          <w:bCs/>
          <w:sz w:val="17"/>
        </w:rPr>
        <w:t>SAFEGUARD</w:t>
      </w:r>
    </w:p>
    <w:p w14:paraId="0A38A51C" w14:textId="77777777" w:rsidR="00442622" w:rsidRPr="00442622" w:rsidRDefault="00442622" w:rsidP="00442622">
      <w:pPr>
        <w:spacing w:line="184" w:lineRule="exact"/>
      </w:pPr>
      <w:r w:rsidRPr="00442622">
        <w:rPr>
          <w:sz w:val="17"/>
        </w:rPr>
        <w:t>↓</w:t>
      </w:r>
    </w:p>
    <w:p w14:paraId="3A22DFCA" w14:textId="77777777" w:rsidR="00442622" w:rsidRPr="00442622" w:rsidRDefault="00442622" w:rsidP="00442622">
      <w:pPr>
        <w:spacing w:line="184" w:lineRule="exact"/>
      </w:pPr>
      <w:r w:rsidRPr="00442622">
        <w:rPr>
          <w:b/>
          <w:bCs/>
          <w:sz w:val="17"/>
        </w:rPr>
        <w:t>CONTROL EFFECTIVENESS</w:t>
      </w:r>
    </w:p>
    <w:p w14:paraId="66F02032" w14:textId="77777777" w:rsidR="00442622" w:rsidRPr="00442622" w:rsidRDefault="00442622" w:rsidP="00442622">
      <w:pPr>
        <w:spacing w:line="184" w:lineRule="exact"/>
      </w:pPr>
      <w:r w:rsidRPr="00442622">
        <w:rPr>
          <w:sz w:val="17"/>
        </w:rPr>
        <w:t>↓</w:t>
      </w:r>
    </w:p>
    <w:p w14:paraId="251019DF" w14:textId="77777777" w:rsidR="00442622" w:rsidRPr="00442622" w:rsidRDefault="00442622" w:rsidP="00442622">
      <w:pPr>
        <w:spacing w:line="184" w:lineRule="exact"/>
      </w:pPr>
      <w:r w:rsidRPr="00442622">
        <w:rPr>
          <w:b/>
          <w:bCs/>
          <w:sz w:val="17"/>
        </w:rPr>
        <w:t>RESIDUAL RISK</w:t>
      </w:r>
    </w:p>
    <w:p w14:paraId="75BD5594" w14:textId="77777777" w:rsidR="00442622" w:rsidRPr="00442622" w:rsidRDefault="00442622" w:rsidP="00442622">
      <w:pPr>
        <w:spacing w:line="184" w:lineRule="exact"/>
      </w:pPr>
      <w:r w:rsidRPr="00442622">
        <w:rPr>
          <w:sz w:val="17"/>
        </w:rPr>
        <w:t>↓</w:t>
      </w:r>
    </w:p>
    <w:p w14:paraId="7B88F93C" w14:textId="77777777" w:rsidR="00442622" w:rsidRPr="00442622" w:rsidRDefault="00442622" w:rsidP="00442622">
      <w:pPr>
        <w:spacing w:line="184" w:lineRule="exact"/>
      </w:pPr>
      <w:r w:rsidRPr="00442622">
        <w:rPr>
          <w:b/>
          <w:bCs/>
          <w:sz w:val="17"/>
        </w:rPr>
        <w:lastRenderedPageBreak/>
        <w:t>CROSS-SECTOR PROPAGATION</w:t>
      </w:r>
    </w:p>
    <w:p w14:paraId="50CE7758" w14:textId="77777777" w:rsidR="00442622" w:rsidRPr="00442622" w:rsidRDefault="00442622" w:rsidP="00442622">
      <w:pPr>
        <w:spacing w:line="184" w:lineRule="exact"/>
      </w:pPr>
      <w:r w:rsidRPr="00442622">
        <w:rPr>
          <w:sz w:val="17"/>
        </w:rPr>
        <w:t>↓</w:t>
      </w:r>
    </w:p>
    <w:p w14:paraId="1BC55140" w14:textId="77777777" w:rsidR="00442622" w:rsidRPr="00442622" w:rsidRDefault="00442622" w:rsidP="00442622">
      <w:pPr>
        <w:spacing w:line="184" w:lineRule="exact"/>
      </w:pPr>
      <w:r w:rsidRPr="00442622">
        <w:rPr>
          <w:b/>
          <w:bCs/>
          <w:sz w:val="17"/>
        </w:rPr>
        <w:t>SYSTEMIC RISK</w:t>
      </w:r>
    </w:p>
    <w:p w14:paraId="7BCAB566" w14:textId="77777777" w:rsidR="00442622" w:rsidRPr="00442622" w:rsidRDefault="00442622" w:rsidP="00442622">
      <w:pPr>
        <w:spacing w:line="184" w:lineRule="exact"/>
      </w:pPr>
      <w:r w:rsidRPr="00442622">
        <w:rPr>
          <w:sz w:val="17"/>
        </w:rPr>
        <w:t>↓</w:t>
      </w:r>
    </w:p>
    <w:p w14:paraId="2A9E1041" w14:textId="77777777" w:rsidR="00442622" w:rsidRPr="00442622" w:rsidRDefault="00442622" w:rsidP="00442622">
      <w:pPr>
        <w:spacing w:line="184" w:lineRule="exact"/>
      </w:pPr>
      <w:r w:rsidRPr="00442622">
        <w:rPr>
          <w:b/>
          <w:bCs/>
          <w:sz w:val="17"/>
        </w:rPr>
        <w:t>NATIONAL RISK</w:t>
      </w:r>
    </w:p>
    <w:p w14:paraId="0CE24D61" w14:textId="77777777" w:rsidR="00442622" w:rsidRPr="00442622" w:rsidRDefault="00442622" w:rsidP="00442622">
      <w:pPr>
        <w:spacing w:line="184" w:lineRule="exact"/>
      </w:pPr>
      <w:r w:rsidRPr="00442622">
        <w:rPr>
          <w:sz w:val="17"/>
        </w:rPr>
        <w:t>↓</w:t>
      </w:r>
    </w:p>
    <w:p w14:paraId="60BF4BD1" w14:textId="77777777" w:rsidR="00442622" w:rsidRPr="00442622" w:rsidRDefault="00442622" w:rsidP="00442622">
      <w:pPr>
        <w:spacing w:line="184" w:lineRule="exact"/>
      </w:pPr>
      <w:r w:rsidRPr="00442622">
        <w:rPr>
          <w:b/>
          <w:bCs/>
          <w:sz w:val="17"/>
        </w:rPr>
        <w:t>WHERE MATERIAL</w:t>
      </w:r>
    </w:p>
    <w:p w14:paraId="25CC7901" w14:textId="77777777" w:rsidR="00442622" w:rsidRPr="00442622" w:rsidRDefault="00442622" w:rsidP="00442622">
      <w:pPr>
        <w:spacing w:line="184" w:lineRule="exact"/>
        <w:rPr>
          <w:b/>
          <w:bCs/>
        </w:rPr>
      </w:pPr>
      <w:r w:rsidRPr="00442622">
        <w:rPr>
          <w:b/>
          <w:bCs/>
          <w:sz w:val="17"/>
        </w:rPr>
        <w:t>NATIONAL SECURITY</w:t>
      </w:r>
    </w:p>
    <w:p w14:paraId="304ADA4E" w14:textId="77777777" w:rsidR="00442622" w:rsidRPr="00442622" w:rsidRDefault="00442622" w:rsidP="00442622">
      <w:r w:rsidRPr="00442622">
        <w:t>This is Racial Security in practice.</w:t>
      </w:r>
    </w:p>
    <w:p w14:paraId="68C3F7F4" w14:textId="77777777" w:rsidR="00442622" w:rsidRPr="00442622" w:rsidRDefault="00442622" w:rsidP="00442622">
      <w:pPr>
        <w:spacing w:before="60" w:after="10" w:line="240" w:lineRule="auto"/>
        <w:rPr>
          <w:b/>
          <w:bCs/>
        </w:rPr>
      </w:pPr>
      <w:r w:rsidRPr="00442622">
        <w:rPr>
          <w:b/>
          <w:bCs/>
          <w:sz w:val="19"/>
        </w:rPr>
        <w:t>22.125 The central applied proposition</w:t>
      </w:r>
    </w:p>
    <w:p w14:paraId="410C2CD3" w14:textId="77777777" w:rsidR="00442622" w:rsidRPr="00442622" w:rsidRDefault="00442622" w:rsidP="00442622">
      <w:r w:rsidRPr="00442622">
        <w:t>Racial Security does not require every sector to become a racial institution.</w:t>
      </w:r>
    </w:p>
    <w:p w14:paraId="0B2064AF" w14:textId="77777777" w:rsidR="00442622" w:rsidRPr="00442622" w:rsidRDefault="00442622" w:rsidP="00442622">
      <w:r w:rsidRPr="00442622">
        <w:t>It requires sectors whose systems affect racial security to be capable of answering:</w:t>
      </w:r>
    </w:p>
    <w:p w14:paraId="74C352BB" w14:textId="77777777" w:rsidR="00442622" w:rsidRPr="00442622" w:rsidRDefault="00442622" w:rsidP="00442622">
      <w:pPr>
        <w:spacing w:before="50" w:after="10" w:line="240" w:lineRule="auto"/>
      </w:pPr>
      <w:r w:rsidRPr="00442622">
        <w:rPr>
          <w:b/>
          <w:bCs/>
          <w:sz w:val="19"/>
        </w:rPr>
        <w:t>WHAT RACIAL RISKS DOES THIS SYSTEM CREATE OR MANAGE?</w:t>
      </w:r>
    </w:p>
    <w:p w14:paraId="0449C2E1" w14:textId="77777777" w:rsidR="00442622" w:rsidRPr="00442622" w:rsidRDefault="00442622" w:rsidP="00442622">
      <w:pPr>
        <w:spacing w:line="184" w:lineRule="exact"/>
      </w:pPr>
      <w:r w:rsidRPr="00442622">
        <w:rPr>
          <w:b/>
          <w:bCs/>
          <w:sz w:val="17"/>
        </w:rPr>
        <w:t>WHAT SAFEGUARDS EXIST?</w:t>
      </w:r>
    </w:p>
    <w:p w14:paraId="1CC5D76E" w14:textId="77777777" w:rsidR="00442622" w:rsidRPr="00442622" w:rsidRDefault="00442622" w:rsidP="00442622">
      <w:pPr>
        <w:spacing w:line="184" w:lineRule="exact"/>
      </w:pPr>
      <w:r w:rsidRPr="00442622">
        <w:rPr>
          <w:b/>
          <w:bCs/>
          <w:sz w:val="17"/>
        </w:rPr>
        <w:t>HOW DO YOU KNOW THEY WORK?</w:t>
      </w:r>
    </w:p>
    <w:p w14:paraId="6CE65872" w14:textId="77777777" w:rsidR="00442622" w:rsidRPr="00442622" w:rsidRDefault="00442622" w:rsidP="00442622">
      <w:r w:rsidRPr="00442622">
        <w:t>These are security questions.</w:t>
      </w:r>
    </w:p>
    <w:p w14:paraId="22990871" w14:textId="77777777" w:rsidR="00442622" w:rsidRPr="00442622" w:rsidRDefault="00442622" w:rsidP="00442622">
      <w:pPr>
        <w:spacing w:before="60" w:after="10" w:line="240" w:lineRule="auto"/>
        <w:rPr>
          <w:b/>
          <w:bCs/>
        </w:rPr>
      </w:pPr>
      <w:r w:rsidRPr="00442622">
        <w:rPr>
          <w:b/>
          <w:bCs/>
          <w:sz w:val="19"/>
        </w:rPr>
        <w:t>22.126 The proposition established by this chapter</w:t>
      </w:r>
    </w:p>
    <w:p w14:paraId="63E5A593" w14:textId="77777777" w:rsidR="00442622" w:rsidRPr="00442622" w:rsidRDefault="00442622" w:rsidP="00442622">
      <w:r w:rsidRPr="00442622">
        <w:t>Racial Security can be applied consistently across:</w:t>
      </w:r>
    </w:p>
    <w:p w14:paraId="7C0DE006" w14:textId="77777777" w:rsidR="00442622" w:rsidRPr="00442622" w:rsidRDefault="00442622" w:rsidP="00442622">
      <w:r w:rsidRPr="00442622">
        <w:t>policing;</w:t>
      </w:r>
    </w:p>
    <w:p w14:paraId="3B584E66" w14:textId="77777777" w:rsidR="00442622" w:rsidRPr="00442622" w:rsidRDefault="00442622" w:rsidP="00442622">
      <w:r w:rsidRPr="00442622">
        <w:t>justice;</w:t>
      </w:r>
    </w:p>
    <w:p w14:paraId="45C48196" w14:textId="77777777" w:rsidR="00442622" w:rsidRPr="00442622" w:rsidRDefault="00442622" w:rsidP="00442622">
      <w:r w:rsidRPr="00442622">
        <w:t>insurance;</w:t>
      </w:r>
    </w:p>
    <w:p w14:paraId="1EAC2BDD" w14:textId="77777777" w:rsidR="00442622" w:rsidRPr="00442622" w:rsidRDefault="00442622" w:rsidP="00442622">
      <w:r w:rsidRPr="00442622">
        <w:t>employment;</w:t>
      </w:r>
    </w:p>
    <w:p w14:paraId="4E1B84FE" w14:textId="77777777" w:rsidR="00442622" w:rsidRPr="00442622" w:rsidRDefault="00442622" w:rsidP="00442622">
      <w:r w:rsidRPr="00442622">
        <w:t>health;</w:t>
      </w:r>
    </w:p>
    <w:p w14:paraId="10C9D799" w14:textId="77777777" w:rsidR="00442622" w:rsidRPr="00442622" w:rsidRDefault="00442622" w:rsidP="00442622">
      <w:r w:rsidRPr="00442622">
        <w:t>education;</w:t>
      </w:r>
    </w:p>
    <w:p w14:paraId="2A60BB76" w14:textId="77777777" w:rsidR="00442622" w:rsidRPr="00442622" w:rsidRDefault="00442622" w:rsidP="00442622">
      <w:r w:rsidRPr="00442622">
        <w:t>culture;</w:t>
      </w:r>
    </w:p>
    <w:p w14:paraId="5C045E27" w14:textId="77777777" w:rsidR="00442622" w:rsidRPr="00442622" w:rsidRDefault="00442622" w:rsidP="00442622">
      <w:r w:rsidRPr="00442622">
        <w:t>social security;</w:t>
      </w:r>
    </w:p>
    <w:p w14:paraId="2E9CF887" w14:textId="77777777" w:rsidR="00442622" w:rsidRPr="00442622" w:rsidRDefault="00442622" w:rsidP="00442622">
      <w:r w:rsidRPr="00442622">
        <w:t>housing;</w:t>
      </w:r>
    </w:p>
    <w:p w14:paraId="56F71E45" w14:textId="77777777" w:rsidR="00442622" w:rsidRPr="00442622" w:rsidRDefault="00442622" w:rsidP="00442622">
      <w:r w:rsidRPr="00442622">
        <w:t>finance;</w:t>
      </w:r>
    </w:p>
    <w:p w14:paraId="615124FE" w14:textId="77777777" w:rsidR="00442622" w:rsidRPr="00442622" w:rsidRDefault="00442622" w:rsidP="00442622">
      <w:pPr>
        <w:spacing w:line="184" w:lineRule="exact"/>
      </w:pPr>
      <w:r w:rsidRPr="00442622">
        <w:rPr>
          <w:sz w:val="17"/>
        </w:rPr>
        <w:t>AI;</w:t>
      </w:r>
    </w:p>
    <w:p w14:paraId="0104FBA5" w14:textId="77777777" w:rsidR="00442622" w:rsidRPr="00442622" w:rsidRDefault="00442622" w:rsidP="00442622">
      <w:r w:rsidRPr="00442622">
        <w:t>media;</w:t>
      </w:r>
    </w:p>
    <w:p w14:paraId="3736947A" w14:textId="77777777" w:rsidR="00442622" w:rsidRPr="00442622" w:rsidRDefault="00442622" w:rsidP="00442622">
      <w:r w:rsidRPr="00442622">
        <w:t>commerce;</w:t>
      </w:r>
    </w:p>
    <w:p w14:paraId="43EAD441" w14:textId="77777777" w:rsidR="00442622" w:rsidRPr="00442622" w:rsidRDefault="00442622" w:rsidP="00442622">
      <w:r w:rsidRPr="00442622">
        <w:t>and</w:t>
      </w:r>
    </w:p>
    <w:p w14:paraId="22DD8EF1" w14:textId="77777777" w:rsidR="00442622" w:rsidRPr="00442622" w:rsidRDefault="00442622" w:rsidP="00442622">
      <w:r w:rsidRPr="00442622">
        <w:t>public administration.</w:t>
      </w:r>
    </w:p>
    <w:p w14:paraId="28C17869" w14:textId="77777777" w:rsidR="00442622" w:rsidRPr="00442622" w:rsidRDefault="00442622" w:rsidP="00442622">
      <w:r w:rsidRPr="00442622">
        <w:t>The exact risk changes by sector.</w:t>
      </w:r>
    </w:p>
    <w:p w14:paraId="21352B37" w14:textId="77777777" w:rsidR="00442622" w:rsidRPr="00442622" w:rsidRDefault="00442622" w:rsidP="00442622">
      <w:r w:rsidRPr="00442622">
        <w:t>The analytical method does not.</w:t>
      </w:r>
    </w:p>
    <w:p w14:paraId="0FC79302" w14:textId="77777777" w:rsidR="00442622" w:rsidRPr="00442622" w:rsidRDefault="00442622" w:rsidP="00442622">
      <w:r w:rsidRPr="00442622">
        <w:t>The method is:</w:t>
      </w:r>
    </w:p>
    <w:p w14:paraId="765F65C7" w14:textId="77777777" w:rsidR="00442622" w:rsidRPr="00442622" w:rsidRDefault="00442622" w:rsidP="00442622">
      <w:pPr>
        <w:spacing w:line="184" w:lineRule="exact"/>
        <w:rPr>
          <w:b/>
          <w:bCs/>
        </w:rPr>
      </w:pPr>
      <w:r w:rsidRPr="00442622">
        <w:rPr>
          <w:b/>
          <w:bCs/>
          <w:sz w:val="17"/>
        </w:rPr>
        <w:t>IDENTIFY THE SYSTEM.</w:t>
      </w:r>
    </w:p>
    <w:p w14:paraId="44D06A05" w14:textId="77777777" w:rsidR="00442622" w:rsidRPr="00442622" w:rsidRDefault="00442622" w:rsidP="00442622">
      <w:pPr>
        <w:spacing w:line="184" w:lineRule="exact"/>
        <w:rPr>
          <w:b/>
          <w:bCs/>
        </w:rPr>
      </w:pPr>
      <w:r w:rsidRPr="00442622">
        <w:rPr>
          <w:b/>
          <w:bCs/>
          <w:sz w:val="17"/>
        </w:rPr>
        <w:t>IDENTIFY THE DECISION.</w:t>
      </w:r>
    </w:p>
    <w:p w14:paraId="0A801CDC" w14:textId="77777777" w:rsidR="00442622" w:rsidRPr="00442622" w:rsidRDefault="00442622" w:rsidP="00442622">
      <w:pPr>
        <w:spacing w:line="184" w:lineRule="exact"/>
        <w:rPr>
          <w:b/>
          <w:bCs/>
        </w:rPr>
      </w:pPr>
      <w:r w:rsidRPr="00442622">
        <w:rPr>
          <w:b/>
          <w:bCs/>
          <w:sz w:val="17"/>
        </w:rPr>
        <w:t>IDENTIFY THE DATA.</w:t>
      </w:r>
    </w:p>
    <w:p w14:paraId="6FDFCBA2" w14:textId="77777777" w:rsidR="00442622" w:rsidRPr="00442622" w:rsidRDefault="00442622" w:rsidP="00442622">
      <w:pPr>
        <w:spacing w:line="184" w:lineRule="exact"/>
        <w:rPr>
          <w:b/>
          <w:bCs/>
        </w:rPr>
      </w:pPr>
      <w:r w:rsidRPr="00442622">
        <w:rPr>
          <w:b/>
          <w:bCs/>
          <w:sz w:val="17"/>
        </w:rPr>
        <w:t>IDENTIFY THE RISK.</w:t>
      </w:r>
    </w:p>
    <w:p w14:paraId="7793EA07" w14:textId="77777777" w:rsidR="00442622" w:rsidRPr="00442622" w:rsidRDefault="00442622" w:rsidP="00442622">
      <w:pPr>
        <w:spacing w:line="184" w:lineRule="exact"/>
        <w:rPr>
          <w:b/>
          <w:bCs/>
        </w:rPr>
      </w:pPr>
      <w:r w:rsidRPr="00442622">
        <w:rPr>
          <w:b/>
          <w:bCs/>
          <w:sz w:val="17"/>
        </w:rPr>
        <w:t>IDENTIFY THE SAFEGUARD.</w:t>
      </w:r>
    </w:p>
    <w:p w14:paraId="00860934" w14:textId="77777777" w:rsidR="00442622" w:rsidRPr="00442622" w:rsidRDefault="00442622" w:rsidP="00442622">
      <w:pPr>
        <w:spacing w:line="184" w:lineRule="exact"/>
        <w:rPr>
          <w:b/>
          <w:bCs/>
        </w:rPr>
      </w:pPr>
      <w:r w:rsidRPr="00442622">
        <w:rPr>
          <w:b/>
          <w:bCs/>
          <w:sz w:val="17"/>
        </w:rPr>
        <w:t>TEST THE SAFEGUARD.</w:t>
      </w:r>
    </w:p>
    <w:p w14:paraId="311BD0B4" w14:textId="77777777" w:rsidR="00442622" w:rsidRPr="00442622" w:rsidRDefault="00442622" w:rsidP="00442622">
      <w:pPr>
        <w:spacing w:line="184" w:lineRule="exact"/>
        <w:rPr>
          <w:b/>
          <w:bCs/>
        </w:rPr>
      </w:pPr>
      <w:r w:rsidRPr="00442622">
        <w:rPr>
          <w:b/>
          <w:bCs/>
          <w:sz w:val="17"/>
        </w:rPr>
        <w:t>MEASURE THE OUTCOME.</w:t>
      </w:r>
    </w:p>
    <w:p w14:paraId="132267CE" w14:textId="77777777" w:rsidR="00442622" w:rsidRPr="00442622" w:rsidRDefault="00442622" w:rsidP="00442622">
      <w:pPr>
        <w:spacing w:line="184" w:lineRule="exact"/>
        <w:rPr>
          <w:b/>
          <w:bCs/>
        </w:rPr>
      </w:pPr>
      <w:r w:rsidRPr="00442622">
        <w:rPr>
          <w:b/>
          <w:bCs/>
          <w:sz w:val="17"/>
        </w:rPr>
        <w:t>CORRECT THE FAILURE.</w:t>
      </w:r>
    </w:p>
    <w:p w14:paraId="29F503B8" w14:textId="77777777" w:rsidR="00442622" w:rsidRPr="00442622" w:rsidRDefault="00442622" w:rsidP="00442622">
      <w:pPr>
        <w:spacing w:before="50" w:after="10" w:line="240" w:lineRule="auto"/>
        <w:rPr>
          <w:b/>
          <w:bCs/>
        </w:rPr>
      </w:pPr>
      <w:r w:rsidRPr="00442622">
        <w:rPr>
          <w:b/>
          <w:bCs/>
          <w:sz w:val="19"/>
        </w:rPr>
        <w:t>ESCALATE ONLY WHERE MATERIAL.</w:t>
      </w:r>
    </w:p>
    <w:p w14:paraId="379C7CAE" w14:textId="77777777" w:rsidR="00442622" w:rsidRPr="00442622" w:rsidRDefault="00442622" w:rsidP="00442622">
      <w:r w:rsidRPr="00442622">
        <w:t>This is how Racial Security moves from doctrine into real institutions.</w:t>
      </w:r>
    </w:p>
    <w:p w14:paraId="0967DE57" w14:textId="77777777" w:rsidR="00442622" w:rsidRPr="00442622" w:rsidRDefault="00442622" w:rsidP="00442622">
      <w:r w:rsidRPr="00442622">
        <w:t>But a serious doctrine must survive challenge.</w:t>
      </w:r>
    </w:p>
    <w:p w14:paraId="70C97789" w14:textId="77777777" w:rsidR="00442622" w:rsidRPr="00442622" w:rsidRDefault="00442622" w:rsidP="00442622">
      <w:r w:rsidRPr="00442622">
        <w:t>It must therefore face the strongest objections that can be made against it.</w:t>
      </w:r>
    </w:p>
    <w:p w14:paraId="7BFBAAFE" w14:textId="77777777" w:rsidR="00442622" w:rsidRPr="00442622" w:rsidRDefault="00442622" w:rsidP="00442622">
      <w:r w:rsidRPr="00442622">
        <w:t>The next question is:</w:t>
      </w:r>
    </w:p>
    <w:p w14:paraId="00DBC598" w14:textId="77777777" w:rsidR="00442622" w:rsidRPr="00442622" w:rsidRDefault="00442622" w:rsidP="00442622">
      <w:pPr>
        <w:spacing w:before="50" w:after="10" w:line="240" w:lineRule="auto"/>
        <w:rPr>
          <w:b/>
          <w:bCs/>
        </w:rPr>
      </w:pPr>
      <w:r w:rsidRPr="00442622">
        <w:rPr>
          <w:b/>
          <w:bCs/>
          <w:sz w:val="19"/>
        </w:rPr>
        <w:t>WHAT WOULD A WELL-INFORMED CRITIC SAY IS WRONG WITH RACIAL SECURITY — AND DOES THE DOCTRINE SURVIVE THE CHALLENGE?</w:t>
      </w:r>
    </w:p>
    <w:p w14:paraId="5745A0EF" w14:textId="77777777" w:rsidR="002927C1" w:rsidRPr="002927C1" w:rsidRDefault="002927C1" w:rsidP="002927C1">
      <w:pPr>
        <w:pageBreakBefore/>
        <w:spacing w:after="20" w:line="240" w:lineRule="auto"/>
        <w:rPr>
          <w:b/>
          <w:bCs/>
        </w:rPr>
      </w:pPr>
      <w:r w:rsidRPr="002927C1">
        <w:rPr>
          <w:b/>
          <w:bCs/>
          <w:sz w:val="23"/>
        </w:rPr>
        <w:lastRenderedPageBreak/>
        <w:t>CHAPTER 23</w:t>
      </w:r>
    </w:p>
    <w:p w14:paraId="253BD980" w14:textId="77777777" w:rsidR="002927C1" w:rsidRPr="002927C1" w:rsidRDefault="002927C1" w:rsidP="002927C1">
      <w:pPr>
        <w:spacing w:before="50" w:after="10" w:line="240" w:lineRule="auto"/>
        <w:rPr>
          <w:b/>
          <w:bCs/>
        </w:rPr>
      </w:pPr>
      <w:r w:rsidRPr="002927C1">
        <w:rPr>
          <w:b/>
          <w:bCs/>
          <w:sz w:val="19"/>
        </w:rPr>
        <w:t>TESTING THE DOCTRINE: OBJECTIONS, COUNTERARGUMENTS AND THE BURDEN OF PROOF</w:t>
      </w:r>
    </w:p>
    <w:p w14:paraId="0413D3D4" w14:textId="77777777" w:rsidR="002927C1" w:rsidRPr="002927C1" w:rsidRDefault="002927C1" w:rsidP="002927C1">
      <w:pPr>
        <w:spacing w:before="60" w:after="10" w:line="240" w:lineRule="auto"/>
        <w:rPr>
          <w:b/>
          <w:bCs/>
        </w:rPr>
      </w:pPr>
      <w:r w:rsidRPr="002927C1">
        <w:rPr>
          <w:b/>
          <w:bCs/>
          <w:sz w:val="19"/>
        </w:rPr>
        <w:t>23.1 A doctrine that cannot be challenged cannot be trusted</w:t>
      </w:r>
    </w:p>
    <w:p w14:paraId="07B214B5" w14:textId="77777777" w:rsidR="002927C1" w:rsidRPr="002927C1" w:rsidRDefault="002927C1" w:rsidP="002927C1">
      <w:r w:rsidRPr="002927C1">
        <w:t>The previous chapter ended with the question:</w:t>
      </w:r>
    </w:p>
    <w:p w14:paraId="55D10911" w14:textId="77777777" w:rsidR="002927C1" w:rsidRPr="002927C1" w:rsidRDefault="002927C1" w:rsidP="002927C1">
      <w:pPr>
        <w:spacing w:before="50" w:after="10" w:line="240" w:lineRule="auto"/>
      </w:pPr>
      <w:r w:rsidRPr="002927C1">
        <w:rPr>
          <w:b/>
          <w:bCs/>
          <w:sz w:val="19"/>
        </w:rPr>
        <w:t>WHAT WOULD A WELL-INFORMED CRITIC SAY IS WRONG WITH RACIAL SECURITY — AND DOES THE DOCTRINE SURVIVE THE CHALLENGE?</w:t>
      </w:r>
    </w:p>
    <w:p w14:paraId="4F55BC8C" w14:textId="77777777" w:rsidR="002927C1" w:rsidRPr="002927C1" w:rsidRDefault="002927C1" w:rsidP="002927C1">
      <w:r w:rsidRPr="002927C1">
        <w:t>That question must be answered seriously.</w:t>
      </w:r>
    </w:p>
    <w:p w14:paraId="272F2BDD" w14:textId="77777777" w:rsidR="002927C1" w:rsidRPr="002927C1" w:rsidRDefault="002927C1" w:rsidP="002927C1">
      <w:r w:rsidRPr="002927C1">
        <w:t>The purpose of this chapter is not to construct weak objections so that they can easily be defeated.</w:t>
      </w:r>
    </w:p>
    <w:p w14:paraId="57B2916E" w14:textId="77777777" w:rsidR="002927C1" w:rsidRPr="002927C1" w:rsidRDefault="002927C1" w:rsidP="002927C1">
      <w:r w:rsidRPr="002927C1">
        <w:t>It is to identify the strongest reasonable challenges to the doctrine developed throughout this book.</w:t>
      </w:r>
    </w:p>
    <w:p w14:paraId="7882021F" w14:textId="77777777" w:rsidR="002927C1" w:rsidRPr="002927C1" w:rsidRDefault="002927C1" w:rsidP="002927C1">
      <w:r w:rsidRPr="002927C1">
        <w:t>The central proposition is:</w:t>
      </w:r>
    </w:p>
    <w:p w14:paraId="2E98654F" w14:textId="77777777" w:rsidR="002927C1" w:rsidRPr="002927C1" w:rsidRDefault="002927C1" w:rsidP="002927C1">
      <w:pPr>
        <w:spacing w:before="50" w:after="10" w:line="240" w:lineRule="auto"/>
        <w:rPr>
          <w:b/>
          <w:bCs/>
        </w:rPr>
      </w:pPr>
      <w:r w:rsidRPr="002927C1">
        <w:rPr>
          <w:b/>
          <w:bCs/>
          <w:sz w:val="19"/>
        </w:rPr>
        <w:t>RACIAL SECURITY IS NATIONAL SECURITY.</w:t>
      </w:r>
    </w:p>
    <w:p w14:paraId="27735FE4" w14:textId="77777777" w:rsidR="002927C1" w:rsidRPr="002927C1" w:rsidRDefault="002927C1" w:rsidP="002927C1">
      <w:r w:rsidRPr="002927C1">
        <w:t>If that proposition is intellectually defensible, it should survive:</w:t>
      </w:r>
    </w:p>
    <w:p w14:paraId="10327FA7" w14:textId="77777777" w:rsidR="002927C1" w:rsidRPr="002927C1" w:rsidRDefault="002927C1" w:rsidP="002927C1">
      <w:r w:rsidRPr="002927C1">
        <w:t>definition;</w:t>
      </w:r>
    </w:p>
    <w:p w14:paraId="7C57EAA1" w14:textId="77777777" w:rsidR="002927C1" w:rsidRPr="002927C1" w:rsidRDefault="002927C1" w:rsidP="002927C1">
      <w:r w:rsidRPr="002927C1">
        <w:t>evidence;</w:t>
      </w:r>
    </w:p>
    <w:p w14:paraId="53D10ED5" w14:textId="77777777" w:rsidR="002927C1" w:rsidRPr="002927C1" w:rsidRDefault="002927C1" w:rsidP="002927C1">
      <w:r w:rsidRPr="002927C1">
        <w:t>logic;</w:t>
      </w:r>
    </w:p>
    <w:p w14:paraId="1632F466" w14:textId="77777777" w:rsidR="002927C1" w:rsidRPr="002927C1" w:rsidRDefault="002927C1" w:rsidP="002927C1">
      <w:r w:rsidRPr="002927C1">
        <w:t>comparison;</w:t>
      </w:r>
    </w:p>
    <w:p w14:paraId="3BD69990" w14:textId="77777777" w:rsidR="002927C1" w:rsidRPr="002927C1" w:rsidRDefault="002927C1" w:rsidP="002927C1">
      <w:r w:rsidRPr="002927C1">
        <w:t>and</w:t>
      </w:r>
    </w:p>
    <w:p w14:paraId="32CDFF1B" w14:textId="77777777" w:rsidR="002927C1" w:rsidRPr="002927C1" w:rsidRDefault="002927C1" w:rsidP="002927C1">
      <w:r w:rsidRPr="002927C1">
        <w:t>counterargument.</w:t>
      </w:r>
    </w:p>
    <w:p w14:paraId="23C087D3" w14:textId="77777777" w:rsidR="002927C1" w:rsidRPr="002927C1" w:rsidRDefault="002927C1" w:rsidP="002927C1">
      <w:r w:rsidRPr="002927C1">
        <w:t>If part of the argument fails, that part should be corrected.</w:t>
      </w:r>
    </w:p>
    <w:p w14:paraId="2C277B67" w14:textId="77777777" w:rsidR="002927C1" w:rsidRPr="002927C1" w:rsidRDefault="002927C1" w:rsidP="002927C1">
      <w:r w:rsidRPr="002927C1">
        <w:t>The standard remains:</w:t>
      </w:r>
    </w:p>
    <w:p w14:paraId="01B5D86B" w14:textId="77777777" w:rsidR="002927C1" w:rsidRPr="002927C1" w:rsidRDefault="002927C1" w:rsidP="002927C1">
      <w:pPr>
        <w:spacing w:line="184" w:lineRule="exact"/>
      </w:pPr>
      <w:r w:rsidRPr="002927C1">
        <w:rPr>
          <w:b/>
          <w:bCs/>
          <w:sz w:val="17"/>
        </w:rPr>
        <w:t>EVIDENCE BEFORE CONCLUSION.</w:t>
      </w:r>
    </w:p>
    <w:p w14:paraId="383C249D" w14:textId="77777777" w:rsidR="002927C1" w:rsidRPr="002927C1" w:rsidRDefault="002927C1" w:rsidP="002927C1">
      <w:r w:rsidRPr="002927C1">
        <w:t>That standard applies to the doctrine itself.</w:t>
      </w:r>
    </w:p>
    <w:p w14:paraId="456395B7" w14:textId="77777777" w:rsidR="002927C1" w:rsidRPr="002927C1" w:rsidRDefault="002927C1" w:rsidP="002927C1">
      <w:pPr>
        <w:spacing w:before="100" w:after="20" w:line="240" w:lineRule="auto"/>
        <w:rPr>
          <w:b/>
          <w:bCs/>
        </w:rPr>
      </w:pPr>
      <w:r w:rsidRPr="002927C1">
        <w:rPr>
          <w:b/>
          <w:bCs/>
          <w:sz w:val="21"/>
        </w:rPr>
        <w:t>PART I — THE BURDEN OF PROOF</w:t>
      </w:r>
    </w:p>
    <w:p w14:paraId="18737735" w14:textId="77777777" w:rsidR="002927C1" w:rsidRPr="002927C1" w:rsidRDefault="002927C1" w:rsidP="002927C1">
      <w:pPr>
        <w:spacing w:before="60" w:after="10" w:line="240" w:lineRule="auto"/>
        <w:rPr>
          <w:b/>
          <w:bCs/>
        </w:rPr>
      </w:pPr>
      <w:r w:rsidRPr="002927C1">
        <w:rPr>
          <w:b/>
          <w:bCs/>
          <w:sz w:val="19"/>
        </w:rPr>
        <w:t>23.2 What exactly must be proved?</w:t>
      </w:r>
    </w:p>
    <w:p w14:paraId="20B0EB0C" w14:textId="77777777" w:rsidR="002927C1" w:rsidRPr="002927C1" w:rsidRDefault="002927C1" w:rsidP="002927C1">
      <w:r w:rsidRPr="002927C1">
        <w:t xml:space="preserve">The proposition does </w:t>
      </w:r>
      <w:r w:rsidRPr="002927C1">
        <w:rPr>
          <w:b/>
          <w:bCs/>
        </w:rPr>
        <w:t>not</w:t>
      </w:r>
      <w:r w:rsidRPr="002927C1">
        <w:t xml:space="preserve"> require proof that:</w:t>
      </w:r>
    </w:p>
    <w:p w14:paraId="3E35E714" w14:textId="77777777" w:rsidR="002927C1" w:rsidRPr="002927C1" w:rsidRDefault="002927C1" w:rsidP="002927C1">
      <w:r w:rsidRPr="002927C1">
        <w:t>every racial matter is a national-security incident;</w:t>
      </w:r>
    </w:p>
    <w:p w14:paraId="34EEBB30" w14:textId="77777777" w:rsidR="002927C1" w:rsidRPr="002927C1" w:rsidRDefault="002927C1" w:rsidP="002927C1">
      <w:r w:rsidRPr="002927C1">
        <w:t>every racial disparity is discrimination;</w:t>
      </w:r>
    </w:p>
    <w:p w14:paraId="459000DF" w14:textId="77777777" w:rsidR="002927C1" w:rsidRPr="002927C1" w:rsidRDefault="002927C1" w:rsidP="002927C1">
      <w:r w:rsidRPr="002927C1">
        <w:t>every institutional failure is institutional racism;</w:t>
      </w:r>
    </w:p>
    <w:p w14:paraId="407E3C16" w14:textId="77777777" w:rsidR="002927C1" w:rsidRPr="002927C1" w:rsidRDefault="002927C1" w:rsidP="002927C1">
      <w:r w:rsidRPr="002927C1">
        <w:t>every threat to racial identity threatens the state;</w:t>
      </w:r>
    </w:p>
    <w:p w14:paraId="45D3E000" w14:textId="77777777" w:rsidR="002927C1" w:rsidRPr="002927C1" w:rsidRDefault="002927C1" w:rsidP="002927C1">
      <w:r w:rsidRPr="002927C1">
        <w:t>or</w:t>
      </w:r>
    </w:p>
    <w:p w14:paraId="6C4528D4" w14:textId="77777777" w:rsidR="002927C1" w:rsidRPr="002927C1" w:rsidRDefault="002927C1" w:rsidP="002927C1">
      <w:r w:rsidRPr="002927C1">
        <w:t>every racial dispute requires national-security intervention.</w:t>
      </w:r>
    </w:p>
    <w:p w14:paraId="343C3C23" w14:textId="77777777" w:rsidR="002927C1" w:rsidRPr="002927C1" w:rsidRDefault="002927C1" w:rsidP="002927C1">
      <w:r w:rsidRPr="002927C1">
        <w:t>Those are not the propositions advanced by this book.</w:t>
      </w:r>
    </w:p>
    <w:p w14:paraId="05DBCC95" w14:textId="77777777" w:rsidR="002927C1" w:rsidRPr="002927C1" w:rsidRDefault="002927C1" w:rsidP="002927C1">
      <w:r w:rsidRPr="002927C1">
        <w:t>The actual proposition is structural.</w:t>
      </w:r>
    </w:p>
    <w:p w14:paraId="5C4416A4" w14:textId="77777777" w:rsidR="002927C1" w:rsidRPr="002927C1" w:rsidRDefault="002927C1" w:rsidP="002927C1">
      <w:r w:rsidRPr="002927C1">
        <w:t>It is that racial security forms part of the wider security architecture of the nation because racial risks can affect:</w:t>
      </w:r>
    </w:p>
    <w:p w14:paraId="3B25795B" w14:textId="77777777" w:rsidR="002927C1" w:rsidRPr="002927C1" w:rsidRDefault="002927C1" w:rsidP="002927C1">
      <w:r w:rsidRPr="002927C1">
        <w:t>people;</w:t>
      </w:r>
    </w:p>
    <w:p w14:paraId="27AD617D" w14:textId="77777777" w:rsidR="002927C1" w:rsidRPr="002927C1" w:rsidRDefault="002927C1" w:rsidP="002927C1">
      <w:r w:rsidRPr="002927C1">
        <w:t>communities;</w:t>
      </w:r>
    </w:p>
    <w:p w14:paraId="4181D28D" w14:textId="77777777" w:rsidR="002927C1" w:rsidRPr="002927C1" w:rsidRDefault="002927C1" w:rsidP="002927C1">
      <w:r w:rsidRPr="002927C1">
        <w:t>institutions;</w:t>
      </w:r>
    </w:p>
    <w:p w14:paraId="2C773268" w14:textId="77777777" w:rsidR="002927C1" w:rsidRPr="002927C1" w:rsidRDefault="002927C1" w:rsidP="002927C1">
      <w:r w:rsidRPr="002927C1">
        <w:t>economic systems;</w:t>
      </w:r>
    </w:p>
    <w:p w14:paraId="73D588AF" w14:textId="77777777" w:rsidR="002927C1" w:rsidRPr="002927C1" w:rsidRDefault="002927C1" w:rsidP="002927C1">
      <w:r w:rsidRPr="002927C1">
        <w:t>social systems;</w:t>
      </w:r>
    </w:p>
    <w:p w14:paraId="61E997A9" w14:textId="77777777" w:rsidR="002927C1" w:rsidRPr="002927C1" w:rsidRDefault="002927C1" w:rsidP="002927C1">
      <w:r w:rsidRPr="002927C1">
        <w:t>information systems;</w:t>
      </w:r>
    </w:p>
    <w:p w14:paraId="596C126C" w14:textId="77777777" w:rsidR="002927C1" w:rsidRPr="002927C1" w:rsidRDefault="002927C1" w:rsidP="002927C1">
      <w:r w:rsidRPr="002927C1">
        <w:t>legitimacy;</w:t>
      </w:r>
    </w:p>
    <w:p w14:paraId="220BA5E2" w14:textId="77777777" w:rsidR="002927C1" w:rsidRPr="002927C1" w:rsidRDefault="002927C1" w:rsidP="002927C1">
      <w:r w:rsidRPr="002927C1">
        <w:t>cohesion;</w:t>
      </w:r>
    </w:p>
    <w:p w14:paraId="33E7911D" w14:textId="77777777" w:rsidR="002927C1" w:rsidRPr="002927C1" w:rsidRDefault="002927C1" w:rsidP="002927C1">
      <w:r w:rsidRPr="002927C1">
        <w:t>resilience;</w:t>
      </w:r>
    </w:p>
    <w:p w14:paraId="55B6E059" w14:textId="77777777" w:rsidR="002927C1" w:rsidRPr="002927C1" w:rsidRDefault="002927C1" w:rsidP="002927C1">
      <w:r w:rsidRPr="002927C1">
        <w:t>and</w:t>
      </w:r>
    </w:p>
    <w:p w14:paraId="63C995DD" w14:textId="77777777" w:rsidR="002927C1" w:rsidRPr="002927C1" w:rsidRDefault="002927C1" w:rsidP="002927C1">
      <w:r w:rsidRPr="002927C1">
        <w:t>other systems upon which national security depends.</w:t>
      </w:r>
    </w:p>
    <w:p w14:paraId="2842AB1D" w14:textId="77777777" w:rsidR="002927C1" w:rsidRPr="002927C1" w:rsidRDefault="002927C1" w:rsidP="002927C1">
      <w:pPr>
        <w:spacing w:before="60" w:after="10" w:line="240" w:lineRule="auto"/>
        <w:rPr>
          <w:b/>
          <w:bCs/>
        </w:rPr>
      </w:pPr>
      <w:r w:rsidRPr="002927C1">
        <w:rPr>
          <w:b/>
          <w:bCs/>
          <w:sz w:val="19"/>
        </w:rPr>
        <w:t>23.3 Domain and incident</w:t>
      </w:r>
    </w:p>
    <w:p w14:paraId="20AB3BDF" w14:textId="77777777" w:rsidR="002927C1" w:rsidRPr="002927C1" w:rsidRDefault="002927C1" w:rsidP="002927C1">
      <w:r w:rsidRPr="002927C1">
        <w:t>The distinction must again be made between:</w:t>
      </w:r>
    </w:p>
    <w:p w14:paraId="6424A6A9" w14:textId="77777777" w:rsidR="002927C1" w:rsidRPr="002927C1" w:rsidRDefault="002927C1" w:rsidP="002927C1">
      <w:pPr>
        <w:spacing w:line="184" w:lineRule="exact"/>
      </w:pPr>
      <w:r w:rsidRPr="002927C1">
        <w:rPr>
          <w:b/>
          <w:bCs/>
          <w:sz w:val="17"/>
        </w:rPr>
        <w:t>SECURITY DOMAIN</w:t>
      </w:r>
    </w:p>
    <w:p w14:paraId="6D1A9AA0" w14:textId="77777777" w:rsidR="002927C1" w:rsidRPr="002927C1" w:rsidRDefault="002927C1" w:rsidP="002927C1">
      <w:r w:rsidRPr="002927C1">
        <w:t>and</w:t>
      </w:r>
    </w:p>
    <w:p w14:paraId="30AAE848" w14:textId="77777777" w:rsidR="002927C1" w:rsidRPr="002927C1" w:rsidRDefault="002927C1" w:rsidP="002927C1">
      <w:pPr>
        <w:spacing w:before="50" w:after="10" w:line="240" w:lineRule="auto"/>
      </w:pPr>
      <w:r w:rsidRPr="002927C1">
        <w:rPr>
          <w:b/>
          <w:bCs/>
          <w:sz w:val="19"/>
        </w:rPr>
        <w:t>INDIVIDUAL SECURITY INCIDENT.</w:t>
      </w:r>
    </w:p>
    <w:p w14:paraId="279DEB3F" w14:textId="77777777" w:rsidR="002927C1" w:rsidRPr="002927C1" w:rsidRDefault="002927C1" w:rsidP="002927C1">
      <w:r w:rsidRPr="002927C1">
        <w:t>Cybersecurity can form part of national security without every lost password becoming a national-security incident.</w:t>
      </w:r>
    </w:p>
    <w:p w14:paraId="7056A899" w14:textId="77777777" w:rsidR="002927C1" w:rsidRPr="002927C1" w:rsidRDefault="002927C1" w:rsidP="002927C1">
      <w:r w:rsidRPr="002927C1">
        <w:t>Financial security can form part of national security without every unpaid invoice becoming a national-security incident.</w:t>
      </w:r>
    </w:p>
    <w:p w14:paraId="478EF82F" w14:textId="77777777" w:rsidR="002927C1" w:rsidRPr="002927C1" w:rsidRDefault="002927C1" w:rsidP="002927C1">
      <w:r w:rsidRPr="002927C1">
        <w:t>Public-health security can form part of national security without every illness becoming a national-security incident.</w:t>
      </w:r>
    </w:p>
    <w:p w14:paraId="52D3EDA1" w14:textId="77777777" w:rsidR="002927C1" w:rsidRPr="002927C1" w:rsidRDefault="002927C1" w:rsidP="002927C1">
      <w:r w:rsidRPr="002927C1">
        <w:t>Likewise:</w:t>
      </w:r>
    </w:p>
    <w:p w14:paraId="27500910" w14:textId="77777777" w:rsidR="002927C1" w:rsidRPr="002927C1" w:rsidRDefault="002927C1" w:rsidP="002927C1">
      <w:pPr>
        <w:spacing w:before="50" w:after="10" w:line="240" w:lineRule="auto"/>
      </w:pPr>
      <w:r w:rsidRPr="002927C1">
        <w:rPr>
          <w:b/>
          <w:bCs/>
          <w:sz w:val="19"/>
        </w:rPr>
        <w:t>RACIAL SECURITY CAN FORM PART OF NATIONAL SECURITY WITHOUT EVERY RACIAL INCIDENT BECOMING A NATIONAL-SECURITY INCIDENT.</w:t>
      </w:r>
    </w:p>
    <w:p w14:paraId="447880E8" w14:textId="77777777" w:rsidR="002927C1" w:rsidRPr="002927C1" w:rsidRDefault="002927C1" w:rsidP="002927C1">
      <w:r w:rsidRPr="002927C1">
        <w:t>This distinction answers several objections before they arise.</w:t>
      </w:r>
    </w:p>
    <w:p w14:paraId="443C5076" w14:textId="77777777" w:rsidR="002927C1" w:rsidRPr="002927C1" w:rsidRDefault="002927C1" w:rsidP="002927C1">
      <w:pPr>
        <w:spacing w:before="60" w:after="10" w:line="240" w:lineRule="auto"/>
        <w:rPr>
          <w:b/>
          <w:bCs/>
        </w:rPr>
      </w:pPr>
      <w:r w:rsidRPr="002927C1">
        <w:rPr>
          <w:b/>
          <w:bCs/>
          <w:sz w:val="19"/>
        </w:rPr>
        <w:t>23.4 The formal burden</w:t>
      </w:r>
    </w:p>
    <w:p w14:paraId="58E7A0B9" w14:textId="77777777" w:rsidR="002927C1" w:rsidRPr="002927C1" w:rsidRDefault="002927C1" w:rsidP="002927C1">
      <w:r w:rsidRPr="002927C1">
        <w:t>The doctrine must establish at least the following:</w:t>
      </w:r>
    </w:p>
    <w:p w14:paraId="490DBB96" w14:textId="77777777" w:rsidR="002927C1" w:rsidRPr="002927C1" w:rsidRDefault="002927C1" w:rsidP="002927C1">
      <w:pPr>
        <w:numPr>
          <w:ilvl w:val="0"/>
          <w:numId w:val="34"/>
        </w:numPr>
      </w:pPr>
      <w:r w:rsidRPr="002927C1">
        <w:t>Race possesses recognised legal and institutional significance.</w:t>
      </w:r>
    </w:p>
    <w:p w14:paraId="2EE2564A" w14:textId="77777777" w:rsidR="002927C1" w:rsidRPr="002927C1" w:rsidRDefault="002927C1" w:rsidP="002927C1">
      <w:pPr>
        <w:numPr>
          <w:ilvl w:val="0"/>
          <w:numId w:val="34"/>
        </w:numPr>
      </w:pPr>
      <w:r w:rsidRPr="002927C1">
        <w:t>Racial identity exists within the population and institutional systems of the nation.</w:t>
      </w:r>
    </w:p>
    <w:p w14:paraId="3C1524D5" w14:textId="77777777" w:rsidR="002927C1" w:rsidRPr="002927C1" w:rsidRDefault="002927C1" w:rsidP="002927C1">
      <w:pPr>
        <w:numPr>
          <w:ilvl w:val="0"/>
          <w:numId w:val="34"/>
        </w:numPr>
      </w:pPr>
      <w:r w:rsidRPr="002927C1">
        <w:t>Those systems contain risks capable of producing racial consequences.</w:t>
      </w:r>
    </w:p>
    <w:p w14:paraId="1232D1F4" w14:textId="77777777" w:rsidR="002927C1" w:rsidRPr="002927C1" w:rsidRDefault="002927C1" w:rsidP="002927C1">
      <w:pPr>
        <w:numPr>
          <w:ilvl w:val="0"/>
          <w:numId w:val="34"/>
        </w:numPr>
      </w:pPr>
      <w:r w:rsidRPr="002927C1">
        <w:t>Racial risks can extend beyond individual incidents.</w:t>
      </w:r>
    </w:p>
    <w:p w14:paraId="42AD378F" w14:textId="77777777" w:rsidR="002927C1" w:rsidRPr="002927C1" w:rsidRDefault="002927C1" w:rsidP="002927C1">
      <w:pPr>
        <w:numPr>
          <w:ilvl w:val="0"/>
          <w:numId w:val="34"/>
        </w:numPr>
      </w:pPr>
      <w:r w:rsidRPr="002927C1">
        <w:t>Some racial risks can become institutional, cross-institutional or systemic.</w:t>
      </w:r>
    </w:p>
    <w:p w14:paraId="0A395274" w14:textId="77777777" w:rsidR="002927C1" w:rsidRPr="002927C1" w:rsidRDefault="002927C1" w:rsidP="002927C1">
      <w:pPr>
        <w:numPr>
          <w:ilvl w:val="0"/>
          <w:numId w:val="34"/>
        </w:numPr>
      </w:pPr>
      <w:r w:rsidRPr="002927C1">
        <w:t>Systemic risks can affect systems relevant to national resilience.</w:t>
      </w:r>
    </w:p>
    <w:p w14:paraId="541CD606" w14:textId="77777777" w:rsidR="002927C1" w:rsidRPr="002927C1" w:rsidRDefault="002927C1" w:rsidP="002927C1">
      <w:pPr>
        <w:numPr>
          <w:ilvl w:val="0"/>
          <w:numId w:val="34"/>
        </w:numPr>
      </w:pPr>
      <w:r w:rsidRPr="002927C1">
        <w:t>Material risks to national resilience can enter national-security analysis.</w:t>
      </w:r>
    </w:p>
    <w:p w14:paraId="714B929F" w14:textId="77777777" w:rsidR="002927C1" w:rsidRPr="002927C1" w:rsidRDefault="002927C1" w:rsidP="002927C1">
      <w:pPr>
        <w:numPr>
          <w:ilvl w:val="0"/>
          <w:numId w:val="34"/>
        </w:numPr>
      </w:pPr>
      <w:r w:rsidRPr="002927C1">
        <w:t>Therefore racial security belongs within the wider national-security architecture.</w:t>
      </w:r>
    </w:p>
    <w:p w14:paraId="7B44D3EC" w14:textId="77777777" w:rsidR="002927C1" w:rsidRPr="002927C1" w:rsidRDefault="002927C1" w:rsidP="002927C1">
      <w:r w:rsidRPr="002927C1">
        <w:t>This is the burden.</w:t>
      </w:r>
    </w:p>
    <w:p w14:paraId="2C36A168" w14:textId="77777777" w:rsidR="002927C1" w:rsidRPr="002927C1" w:rsidRDefault="002927C1" w:rsidP="002927C1">
      <w:pPr>
        <w:spacing w:before="100" w:after="20" w:line="240" w:lineRule="auto"/>
        <w:rPr>
          <w:b/>
          <w:bCs/>
        </w:rPr>
      </w:pPr>
      <w:r w:rsidRPr="002927C1">
        <w:rPr>
          <w:b/>
          <w:bCs/>
          <w:sz w:val="21"/>
        </w:rPr>
        <w:t>PART II — OBJECTION ONE: “RACE IS NOT NATIONAL SECURITY”</w:t>
      </w:r>
    </w:p>
    <w:p w14:paraId="46DAD804" w14:textId="77777777" w:rsidR="002927C1" w:rsidRPr="002927C1" w:rsidRDefault="002927C1" w:rsidP="002927C1">
      <w:pPr>
        <w:spacing w:before="60" w:after="10" w:line="240" w:lineRule="auto"/>
        <w:rPr>
          <w:b/>
          <w:bCs/>
        </w:rPr>
      </w:pPr>
      <w:r w:rsidRPr="002927C1">
        <w:rPr>
          <w:b/>
          <w:bCs/>
          <w:sz w:val="19"/>
        </w:rPr>
        <w:lastRenderedPageBreak/>
        <w:t>23.5 The objection</w:t>
      </w:r>
    </w:p>
    <w:p w14:paraId="549DE4FF" w14:textId="77777777" w:rsidR="002927C1" w:rsidRPr="002927C1" w:rsidRDefault="002927C1" w:rsidP="002927C1">
      <w:r w:rsidRPr="002927C1">
        <w:t>A critic may say:</w:t>
      </w:r>
    </w:p>
    <w:p w14:paraId="4866F8C8" w14:textId="77777777" w:rsidR="002927C1" w:rsidRPr="002927C1" w:rsidRDefault="002927C1" w:rsidP="002927C1">
      <w:r w:rsidRPr="002927C1">
        <w:t>“Race is a protected characteristic. National security concerns terrorism, war, espionage, borders and hostile states. The two subjects are completely different.”</w:t>
      </w:r>
    </w:p>
    <w:p w14:paraId="3162EAF2" w14:textId="77777777" w:rsidR="002927C1" w:rsidRPr="002927C1" w:rsidRDefault="002927C1" w:rsidP="002927C1">
      <w:r w:rsidRPr="002927C1">
        <w:t>This is a serious objection because it challenges the category itself.</w:t>
      </w:r>
    </w:p>
    <w:p w14:paraId="2905E8EF" w14:textId="77777777" w:rsidR="002927C1" w:rsidRPr="002927C1" w:rsidRDefault="002927C1" w:rsidP="002927C1">
      <w:pPr>
        <w:spacing w:before="60" w:after="10" w:line="240" w:lineRule="auto"/>
        <w:rPr>
          <w:b/>
          <w:bCs/>
        </w:rPr>
      </w:pPr>
      <w:r w:rsidRPr="002927C1">
        <w:rPr>
          <w:b/>
          <w:bCs/>
          <w:sz w:val="19"/>
        </w:rPr>
        <w:t>23.6 The response</w:t>
      </w:r>
    </w:p>
    <w:p w14:paraId="62C5E94C" w14:textId="77777777" w:rsidR="002927C1" w:rsidRPr="002927C1" w:rsidRDefault="002927C1" w:rsidP="002927C1">
      <w:r w:rsidRPr="002927C1">
        <w:t>The doctrine does not say:</w:t>
      </w:r>
    </w:p>
    <w:p w14:paraId="5D93E598" w14:textId="77777777" w:rsidR="002927C1" w:rsidRPr="002927C1" w:rsidRDefault="002927C1" w:rsidP="002927C1">
      <w:pPr>
        <w:spacing w:line="184" w:lineRule="exact"/>
      </w:pPr>
      <w:r w:rsidRPr="002927C1">
        <w:rPr>
          <w:b/>
          <w:bCs/>
          <w:sz w:val="17"/>
        </w:rPr>
        <w:t>RACE = NATIONAL SECURITY.</w:t>
      </w:r>
    </w:p>
    <w:p w14:paraId="0DDBE205" w14:textId="77777777" w:rsidR="002927C1" w:rsidRPr="002927C1" w:rsidRDefault="002927C1" w:rsidP="002927C1">
      <w:r w:rsidRPr="002927C1">
        <w:t>It says:</w:t>
      </w:r>
    </w:p>
    <w:p w14:paraId="477A9F93" w14:textId="77777777" w:rsidR="002927C1" w:rsidRPr="002927C1" w:rsidRDefault="002927C1" w:rsidP="002927C1">
      <w:pPr>
        <w:spacing w:before="50" w:after="10" w:line="240" w:lineRule="auto"/>
      </w:pPr>
      <w:r w:rsidRPr="002927C1">
        <w:rPr>
          <w:b/>
          <w:bCs/>
          <w:sz w:val="19"/>
        </w:rPr>
        <w:t>RACIAL SECURITY IS NATIONAL SECURITY.</w:t>
      </w:r>
    </w:p>
    <w:p w14:paraId="4648A85D" w14:textId="77777777" w:rsidR="002927C1" w:rsidRPr="002927C1" w:rsidRDefault="002927C1" w:rsidP="002927C1">
      <w:r w:rsidRPr="002927C1">
        <w:t>These are different propositions.</w:t>
      </w:r>
    </w:p>
    <w:p w14:paraId="6C6FC914" w14:textId="77777777" w:rsidR="002927C1" w:rsidRPr="002927C1" w:rsidRDefault="002927C1" w:rsidP="002927C1">
      <w:r w:rsidRPr="002927C1">
        <w:t>Race is the protected characteristic.</w:t>
      </w:r>
    </w:p>
    <w:p w14:paraId="1782078B" w14:textId="77777777" w:rsidR="002927C1" w:rsidRPr="002927C1" w:rsidRDefault="002927C1" w:rsidP="002927C1">
      <w:r w:rsidRPr="002927C1">
        <w:t>Racial security concerns the organisation of protection against risks affecting racial identity and associated institutional systems.</w:t>
      </w:r>
    </w:p>
    <w:p w14:paraId="72681BF6" w14:textId="77777777" w:rsidR="002927C1" w:rsidRPr="002927C1" w:rsidRDefault="002927C1" w:rsidP="002927C1">
      <w:r w:rsidRPr="002927C1">
        <w:t>National security concerns protection of the nation and state against sufficiently material risks.</w:t>
      </w:r>
    </w:p>
    <w:p w14:paraId="1F059C9D" w14:textId="77777777" w:rsidR="002927C1" w:rsidRPr="002927C1" w:rsidRDefault="002927C1" w:rsidP="002927C1">
      <w:r w:rsidRPr="002927C1">
        <w:t>The bridge is:</w:t>
      </w:r>
    </w:p>
    <w:p w14:paraId="3555EA68" w14:textId="77777777" w:rsidR="002927C1" w:rsidRPr="002927C1" w:rsidRDefault="002927C1" w:rsidP="002927C1">
      <w:pPr>
        <w:spacing w:line="184" w:lineRule="exact"/>
      </w:pPr>
      <w:r w:rsidRPr="002927C1">
        <w:rPr>
          <w:b/>
          <w:bCs/>
          <w:sz w:val="17"/>
        </w:rPr>
        <w:t>RISK</w:t>
      </w:r>
    </w:p>
    <w:p w14:paraId="3C0E7A8A" w14:textId="77777777" w:rsidR="002927C1" w:rsidRPr="002927C1" w:rsidRDefault="002927C1" w:rsidP="002927C1">
      <w:r w:rsidRPr="002927C1">
        <w:t>and</w:t>
      </w:r>
    </w:p>
    <w:p w14:paraId="127FC30C" w14:textId="77777777" w:rsidR="002927C1" w:rsidRPr="002927C1" w:rsidRDefault="002927C1" w:rsidP="002927C1">
      <w:pPr>
        <w:spacing w:line="184" w:lineRule="exact"/>
      </w:pPr>
      <w:r w:rsidRPr="002927C1">
        <w:rPr>
          <w:b/>
          <w:bCs/>
          <w:sz w:val="17"/>
        </w:rPr>
        <w:t>SYSTEMIC CONSEQUENCE.</w:t>
      </w:r>
    </w:p>
    <w:p w14:paraId="6DBFF3D5" w14:textId="77777777" w:rsidR="002927C1" w:rsidRPr="002927C1" w:rsidRDefault="002927C1" w:rsidP="002927C1">
      <w:pPr>
        <w:spacing w:before="60" w:after="10" w:line="240" w:lineRule="auto"/>
        <w:rPr>
          <w:b/>
          <w:bCs/>
        </w:rPr>
      </w:pPr>
      <w:r w:rsidRPr="002927C1">
        <w:rPr>
          <w:b/>
          <w:bCs/>
          <w:sz w:val="19"/>
        </w:rPr>
        <w:t>23.7 The category error in the objection</w:t>
      </w:r>
    </w:p>
    <w:p w14:paraId="77FA276A" w14:textId="77777777" w:rsidR="002927C1" w:rsidRPr="002927C1" w:rsidRDefault="002927C1" w:rsidP="002927C1">
      <w:r w:rsidRPr="002927C1">
        <w:t>The objection compares:</w:t>
      </w:r>
    </w:p>
    <w:p w14:paraId="52C70338" w14:textId="77777777" w:rsidR="002927C1" w:rsidRPr="002927C1" w:rsidRDefault="002927C1" w:rsidP="002927C1">
      <w:pPr>
        <w:spacing w:line="184" w:lineRule="exact"/>
      </w:pPr>
      <w:r w:rsidRPr="002927C1">
        <w:rPr>
          <w:b/>
          <w:bCs/>
          <w:sz w:val="17"/>
        </w:rPr>
        <w:t>RACE</w:t>
      </w:r>
    </w:p>
    <w:p w14:paraId="37D362F8" w14:textId="77777777" w:rsidR="002927C1" w:rsidRPr="002927C1" w:rsidRDefault="002927C1" w:rsidP="002927C1">
      <w:r w:rsidRPr="002927C1">
        <w:t>with</w:t>
      </w:r>
    </w:p>
    <w:p w14:paraId="4388A5F3" w14:textId="77777777" w:rsidR="002927C1" w:rsidRPr="002927C1" w:rsidRDefault="002927C1" w:rsidP="002927C1">
      <w:pPr>
        <w:spacing w:line="184" w:lineRule="exact"/>
      </w:pPr>
      <w:r w:rsidRPr="002927C1">
        <w:rPr>
          <w:b/>
          <w:bCs/>
          <w:sz w:val="17"/>
        </w:rPr>
        <w:t>NATIONAL SECURITY</w:t>
      </w:r>
    </w:p>
    <w:p w14:paraId="6C533DA8" w14:textId="77777777" w:rsidR="002927C1" w:rsidRPr="002927C1" w:rsidRDefault="002927C1" w:rsidP="002927C1">
      <w:r w:rsidRPr="002927C1">
        <w:t>when the doctrine compares:</w:t>
      </w:r>
    </w:p>
    <w:p w14:paraId="507142D4" w14:textId="77777777" w:rsidR="002927C1" w:rsidRPr="002927C1" w:rsidRDefault="002927C1" w:rsidP="002927C1">
      <w:pPr>
        <w:spacing w:line="184" w:lineRule="exact"/>
      </w:pPr>
      <w:r w:rsidRPr="002927C1">
        <w:rPr>
          <w:b/>
          <w:bCs/>
          <w:sz w:val="17"/>
        </w:rPr>
        <w:t>RACIAL SECURITY</w:t>
      </w:r>
    </w:p>
    <w:p w14:paraId="241D8EF7" w14:textId="77777777" w:rsidR="002927C1" w:rsidRPr="002927C1" w:rsidRDefault="002927C1" w:rsidP="002927C1">
      <w:r w:rsidRPr="002927C1">
        <w:t>with</w:t>
      </w:r>
    </w:p>
    <w:p w14:paraId="1D026C4E" w14:textId="77777777" w:rsidR="002927C1" w:rsidRPr="002927C1" w:rsidRDefault="002927C1" w:rsidP="002927C1">
      <w:pPr>
        <w:spacing w:line="184" w:lineRule="exact"/>
      </w:pPr>
      <w:r w:rsidRPr="002927C1">
        <w:rPr>
          <w:b/>
          <w:bCs/>
          <w:sz w:val="17"/>
        </w:rPr>
        <w:t>NATIONAL SECURITY.</w:t>
      </w:r>
    </w:p>
    <w:p w14:paraId="0101A642" w14:textId="77777777" w:rsidR="002927C1" w:rsidRPr="002927C1" w:rsidRDefault="002927C1" w:rsidP="002927C1">
      <w:r w:rsidRPr="002927C1">
        <w:t>The appropriate comparison is therefore between security domains.</w:t>
      </w:r>
    </w:p>
    <w:p w14:paraId="3753F51D" w14:textId="77777777" w:rsidR="002927C1" w:rsidRPr="002927C1" w:rsidRDefault="002927C1" w:rsidP="002927C1">
      <w:r w:rsidRPr="002927C1">
        <w:t>For example:</w:t>
      </w:r>
    </w:p>
    <w:p w14:paraId="2AEF29C9" w14:textId="77777777" w:rsidR="002927C1" w:rsidRPr="002927C1" w:rsidRDefault="002927C1" w:rsidP="002927C1">
      <w:r w:rsidRPr="002927C1">
        <w:t>cyber activity is not national security in itself.</w:t>
      </w:r>
    </w:p>
    <w:p w14:paraId="3422D791" w14:textId="77777777" w:rsidR="002927C1" w:rsidRPr="002927C1" w:rsidRDefault="002927C1" w:rsidP="002927C1">
      <w:r w:rsidRPr="002927C1">
        <w:t>But cybersecurity can be national security.</w:t>
      </w:r>
    </w:p>
    <w:p w14:paraId="37B49D75" w14:textId="77777777" w:rsidR="002927C1" w:rsidRPr="002927C1" w:rsidRDefault="002927C1" w:rsidP="002927C1">
      <w:r w:rsidRPr="002927C1">
        <w:t>Finance is not national security in itself.</w:t>
      </w:r>
    </w:p>
    <w:p w14:paraId="27096BCB" w14:textId="77777777" w:rsidR="002927C1" w:rsidRPr="002927C1" w:rsidRDefault="002927C1" w:rsidP="002927C1">
      <w:r w:rsidRPr="002927C1">
        <w:t>But financial security can be national security.</w:t>
      </w:r>
    </w:p>
    <w:p w14:paraId="2F791FDE" w14:textId="77777777" w:rsidR="002927C1" w:rsidRPr="002927C1" w:rsidRDefault="002927C1" w:rsidP="002927C1">
      <w:r w:rsidRPr="002927C1">
        <w:t>Health is not national security in itself.</w:t>
      </w:r>
    </w:p>
    <w:p w14:paraId="54C84850" w14:textId="77777777" w:rsidR="002927C1" w:rsidRPr="002927C1" w:rsidRDefault="002927C1" w:rsidP="002927C1">
      <w:r w:rsidRPr="002927C1">
        <w:t>But health security can be national security.</w:t>
      </w:r>
    </w:p>
    <w:p w14:paraId="228AF58A" w14:textId="77777777" w:rsidR="002927C1" w:rsidRPr="002927C1" w:rsidRDefault="002927C1" w:rsidP="002927C1">
      <w:r w:rsidRPr="002927C1">
        <w:t>The same structural reasoning can be tested for racial security.</w:t>
      </w:r>
    </w:p>
    <w:p w14:paraId="6C1E86E9" w14:textId="77777777" w:rsidR="002927C1" w:rsidRPr="002927C1" w:rsidRDefault="002927C1" w:rsidP="002927C1">
      <w:pPr>
        <w:spacing w:before="100" w:after="20" w:line="240" w:lineRule="auto"/>
        <w:rPr>
          <w:b/>
          <w:bCs/>
        </w:rPr>
      </w:pPr>
      <w:r w:rsidRPr="002927C1">
        <w:rPr>
          <w:b/>
          <w:bCs/>
          <w:sz w:val="21"/>
        </w:rPr>
        <w:t>PART III — OBJECTION TWO: “YOU ARE TURNING EVERY RACIAL ISSUE INTO A SECURITY ISSUE”</w:t>
      </w:r>
    </w:p>
    <w:p w14:paraId="6A2A84C4" w14:textId="77777777" w:rsidR="002927C1" w:rsidRPr="002927C1" w:rsidRDefault="002927C1" w:rsidP="002927C1">
      <w:pPr>
        <w:spacing w:before="60" w:after="10" w:line="240" w:lineRule="auto"/>
        <w:rPr>
          <w:b/>
          <w:bCs/>
        </w:rPr>
      </w:pPr>
      <w:r w:rsidRPr="002927C1">
        <w:rPr>
          <w:b/>
          <w:bCs/>
          <w:sz w:val="19"/>
        </w:rPr>
        <w:t>23.8 The objection</w:t>
      </w:r>
    </w:p>
    <w:p w14:paraId="7C34313C" w14:textId="77777777" w:rsidR="002927C1" w:rsidRPr="002927C1" w:rsidRDefault="002927C1" w:rsidP="002927C1">
      <w:r w:rsidRPr="002927C1">
        <w:t>A critic may argue that the doctrine unnecessarily securitises ordinary racial matters.</w:t>
      </w:r>
    </w:p>
    <w:p w14:paraId="7951C96C" w14:textId="77777777" w:rsidR="002927C1" w:rsidRPr="002927C1" w:rsidRDefault="002927C1" w:rsidP="002927C1">
      <w:r w:rsidRPr="002927C1">
        <w:t>They may fear that:</w:t>
      </w:r>
    </w:p>
    <w:p w14:paraId="51A93389" w14:textId="77777777" w:rsidR="002927C1" w:rsidRPr="002927C1" w:rsidRDefault="002927C1" w:rsidP="002927C1">
      <w:r w:rsidRPr="002927C1">
        <w:t>employment disputes;</w:t>
      </w:r>
    </w:p>
    <w:p w14:paraId="632AFFFC" w14:textId="77777777" w:rsidR="002927C1" w:rsidRPr="002927C1" w:rsidRDefault="002927C1" w:rsidP="002927C1">
      <w:r w:rsidRPr="002927C1">
        <w:t>cultural disagreements;</w:t>
      </w:r>
    </w:p>
    <w:p w14:paraId="03AB5200" w14:textId="77777777" w:rsidR="002927C1" w:rsidRPr="002927C1" w:rsidRDefault="002927C1" w:rsidP="002927C1">
      <w:r w:rsidRPr="002927C1">
        <w:t>classification problems;</w:t>
      </w:r>
    </w:p>
    <w:p w14:paraId="5E75693E" w14:textId="77777777" w:rsidR="002927C1" w:rsidRPr="002927C1" w:rsidRDefault="002927C1" w:rsidP="002927C1">
      <w:r w:rsidRPr="002927C1">
        <w:t>or</w:t>
      </w:r>
    </w:p>
    <w:p w14:paraId="595365E9" w14:textId="77777777" w:rsidR="002927C1" w:rsidRPr="002927C1" w:rsidRDefault="002927C1" w:rsidP="002927C1">
      <w:r w:rsidRPr="002927C1">
        <w:t>individual complaints</w:t>
      </w:r>
    </w:p>
    <w:p w14:paraId="6F79752E" w14:textId="77777777" w:rsidR="002927C1" w:rsidRPr="002927C1" w:rsidRDefault="002927C1" w:rsidP="002927C1">
      <w:r w:rsidRPr="002927C1">
        <w:t>will be transformed into national-security matters.</w:t>
      </w:r>
    </w:p>
    <w:p w14:paraId="6258AFD2" w14:textId="77777777" w:rsidR="002927C1" w:rsidRPr="002927C1" w:rsidRDefault="002927C1" w:rsidP="002927C1">
      <w:pPr>
        <w:spacing w:before="60" w:after="10" w:line="240" w:lineRule="auto"/>
        <w:rPr>
          <w:b/>
          <w:bCs/>
        </w:rPr>
      </w:pPr>
      <w:r w:rsidRPr="002927C1">
        <w:rPr>
          <w:b/>
          <w:bCs/>
          <w:sz w:val="19"/>
        </w:rPr>
        <w:t>23.9 The response</w:t>
      </w:r>
    </w:p>
    <w:p w14:paraId="7F5DE5F3" w14:textId="77777777" w:rsidR="002927C1" w:rsidRPr="002927C1" w:rsidRDefault="002927C1" w:rsidP="002927C1">
      <w:r w:rsidRPr="002927C1">
        <w:t>The doctrine expressly rejects this.</w:t>
      </w:r>
    </w:p>
    <w:p w14:paraId="504B933D" w14:textId="77777777" w:rsidR="002927C1" w:rsidRPr="002927C1" w:rsidRDefault="002927C1" w:rsidP="002927C1">
      <w:r w:rsidRPr="002927C1">
        <w:t>It contains multiple levels:</w:t>
      </w:r>
    </w:p>
    <w:p w14:paraId="7E5C5DA7" w14:textId="77777777" w:rsidR="002927C1" w:rsidRPr="002927C1" w:rsidRDefault="002927C1" w:rsidP="002927C1">
      <w:pPr>
        <w:spacing w:line="184" w:lineRule="exact"/>
      </w:pPr>
      <w:r w:rsidRPr="002927C1">
        <w:rPr>
          <w:b/>
          <w:bCs/>
          <w:sz w:val="17"/>
        </w:rPr>
        <w:t>INDIVIDUAL</w:t>
      </w:r>
    </w:p>
    <w:p w14:paraId="3881CF59" w14:textId="77777777" w:rsidR="002927C1" w:rsidRPr="002927C1" w:rsidRDefault="002927C1" w:rsidP="002927C1">
      <w:pPr>
        <w:spacing w:line="184" w:lineRule="exact"/>
      </w:pPr>
      <w:r w:rsidRPr="002927C1">
        <w:rPr>
          <w:sz w:val="17"/>
        </w:rPr>
        <w:t>↓</w:t>
      </w:r>
    </w:p>
    <w:p w14:paraId="66FC5096" w14:textId="77777777" w:rsidR="002927C1" w:rsidRPr="002927C1" w:rsidRDefault="002927C1" w:rsidP="002927C1">
      <w:pPr>
        <w:spacing w:line="184" w:lineRule="exact"/>
      </w:pPr>
      <w:r w:rsidRPr="002927C1">
        <w:rPr>
          <w:b/>
          <w:bCs/>
          <w:sz w:val="17"/>
        </w:rPr>
        <w:t>COMMUNITY</w:t>
      </w:r>
    </w:p>
    <w:p w14:paraId="78AC80BA" w14:textId="77777777" w:rsidR="002927C1" w:rsidRPr="002927C1" w:rsidRDefault="002927C1" w:rsidP="002927C1">
      <w:pPr>
        <w:spacing w:line="184" w:lineRule="exact"/>
      </w:pPr>
      <w:r w:rsidRPr="002927C1">
        <w:rPr>
          <w:sz w:val="17"/>
        </w:rPr>
        <w:t>↓</w:t>
      </w:r>
    </w:p>
    <w:p w14:paraId="0CD3518A" w14:textId="77777777" w:rsidR="002927C1" w:rsidRPr="002927C1" w:rsidRDefault="002927C1" w:rsidP="002927C1">
      <w:pPr>
        <w:spacing w:line="184" w:lineRule="exact"/>
      </w:pPr>
      <w:r w:rsidRPr="002927C1">
        <w:rPr>
          <w:b/>
          <w:bCs/>
          <w:sz w:val="17"/>
        </w:rPr>
        <w:t>INSTITUTIONAL</w:t>
      </w:r>
    </w:p>
    <w:p w14:paraId="21EBD940" w14:textId="77777777" w:rsidR="002927C1" w:rsidRPr="002927C1" w:rsidRDefault="002927C1" w:rsidP="002927C1">
      <w:pPr>
        <w:spacing w:line="184" w:lineRule="exact"/>
      </w:pPr>
      <w:r w:rsidRPr="002927C1">
        <w:rPr>
          <w:sz w:val="17"/>
        </w:rPr>
        <w:t>↓</w:t>
      </w:r>
    </w:p>
    <w:p w14:paraId="6FFA35FA" w14:textId="77777777" w:rsidR="002927C1" w:rsidRPr="002927C1" w:rsidRDefault="002927C1" w:rsidP="002927C1">
      <w:pPr>
        <w:spacing w:line="184" w:lineRule="exact"/>
      </w:pPr>
      <w:r w:rsidRPr="002927C1">
        <w:rPr>
          <w:b/>
          <w:bCs/>
          <w:sz w:val="17"/>
        </w:rPr>
        <w:t>CROSS-INSTITUTIONAL</w:t>
      </w:r>
    </w:p>
    <w:p w14:paraId="6CF5ADD4" w14:textId="77777777" w:rsidR="002927C1" w:rsidRPr="002927C1" w:rsidRDefault="002927C1" w:rsidP="002927C1">
      <w:pPr>
        <w:spacing w:line="184" w:lineRule="exact"/>
      </w:pPr>
      <w:r w:rsidRPr="002927C1">
        <w:rPr>
          <w:sz w:val="17"/>
        </w:rPr>
        <w:t>↓</w:t>
      </w:r>
    </w:p>
    <w:p w14:paraId="281AA184" w14:textId="77777777" w:rsidR="002927C1" w:rsidRPr="002927C1" w:rsidRDefault="002927C1" w:rsidP="002927C1">
      <w:pPr>
        <w:spacing w:line="184" w:lineRule="exact"/>
      </w:pPr>
      <w:r w:rsidRPr="002927C1">
        <w:rPr>
          <w:b/>
          <w:bCs/>
          <w:sz w:val="17"/>
        </w:rPr>
        <w:t>SYSTEMIC</w:t>
      </w:r>
    </w:p>
    <w:p w14:paraId="20B31667" w14:textId="77777777" w:rsidR="002927C1" w:rsidRPr="002927C1" w:rsidRDefault="002927C1" w:rsidP="002927C1">
      <w:pPr>
        <w:spacing w:line="184" w:lineRule="exact"/>
      </w:pPr>
      <w:r w:rsidRPr="002927C1">
        <w:rPr>
          <w:sz w:val="17"/>
        </w:rPr>
        <w:t>↓</w:t>
      </w:r>
    </w:p>
    <w:p w14:paraId="116F31E8" w14:textId="77777777" w:rsidR="002927C1" w:rsidRPr="002927C1" w:rsidRDefault="002927C1" w:rsidP="002927C1">
      <w:pPr>
        <w:spacing w:line="184" w:lineRule="exact"/>
      </w:pPr>
      <w:r w:rsidRPr="002927C1">
        <w:rPr>
          <w:b/>
          <w:bCs/>
          <w:sz w:val="17"/>
        </w:rPr>
        <w:t>NATIONAL</w:t>
      </w:r>
    </w:p>
    <w:p w14:paraId="71DA4581" w14:textId="77777777" w:rsidR="002927C1" w:rsidRPr="002927C1" w:rsidRDefault="002927C1" w:rsidP="002927C1">
      <w:pPr>
        <w:spacing w:line="184" w:lineRule="exact"/>
      </w:pPr>
      <w:r w:rsidRPr="002927C1">
        <w:rPr>
          <w:sz w:val="17"/>
        </w:rPr>
        <w:t>↓</w:t>
      </w:r>
    </w:p>
    <w:p w14:paraId="5DA956DB" w14:textId="77777777" w:rsidR="002927C1" w:rsidRPr="002927C1" w:rsidRDefault="002927C1" w:rsidP="002927C1">
      <w:pPr>
        <w:spacing w:line="184" w:lineRule="exact"/>
      </w:pPr>
      <w:r w:rsidRPr="002927C1">
        <w:rPr>
          <w:b/>
          <w:bCs/>
          <w:sz w:val="17"/>
        </w:rPr>
        <w:t>NATIONAL SECURITY</w:t>
      </w:r>
    </w:p>
    <w:p w14:paraId="4475E61A" w14:textId="77777777" w:rsidR="002927C1" w:rsidRPr="002927C1" w:rsidRDefault="002927C1" w:rsidP="002927C1">
      <w:r w:rsidRPr="002927C1">
        <w:t>Most racial issues will remain below the final levels.</w:t>
      </w:r>
    </w:p>
    <w:p w14:paraId="50B8E8C5" w14:textId="77777777" w:rsidR="002927C1" w:rsidRPr="002927C1" w:rsidRDefault="002927C1" w:rsidP="002927C1">
      <w:pPr>
        <w:spacing w:before="60" w:after="10" w:line="240" w:lineRule="auto"/>
        <w:rPr>
          <w:b/>
          <w:bCs/>
        </w:rPr>
      </w:pPr>
      <w:r w:rsidRPr="002927C1">
        <w:rPr>
          <w:b/>
          <w:bCs/>
          <w:sz w:val="19"/>
        </w:rPr>
        <w:t>23.10 Materiality controls escalation</w:t>
      </w:r>
    </w:p>
    <w:p w14:paraId="60C6B1BE" w14:textId="77777777" w:rsidR="002927C1" w:rsidRPr="002927C1" w:rsidRDefault="002927C1" w:rsidP="002927C1">
      <w:r w:rsidRPr="002927C1">
        <w:t>The doctrine requires consideration of:</w:t>
      </w:r>
    </w:p>
    <w:p w14:paraId="419DC09B" w14:textId="77777777" w:rsidR="002927C1" w:rsidRPr="002927C1" w:rsidRDefault="002927C1" w:rsidP="002927C1">
      <w:r w:rsidRPr="002927C1">
        <w:t>scale;</w:t>
      </w:r>
    </w:p>
    <w:p w14:paraId="5BF2DA71" w14:textId="77777777" w:rsidR="002927C1" w:rsidRPr="002927C1" w:rsidRDefault="002927C1" w:rsidP="002927C1">
      <w:r w:rsidRPr="002927C1">
        <w:t>severity;</w:t>
      </w:r>
    </w:p>
    <w:p w14:paraId="0EB2FC9E" w14:textId="77777777" w:rsidR="002927C1" w:rsidRPr="002927C1" w:rsidRDefault="002927C1" w:rsidP="002927C1">
      <w:r w:rsidRPr="002927C1">
        <w:t>dependency;</w:t>
      </w:r>
    </w:p>
    <w:p w14:paraId="0391EB88" w14:textId="77777777" w:rsidR="002927C1" w:rsidRPr="002927C1" w:rsidRDefault="002927C1" w:rsidP="002927C1">
      <w:r w:rsidRPr="002927C1">
        <w:t>propagation;</w:t>
      </w:r>
    </w:p>
    <w:p w14:paraId="10056161" w14:textId="77777777" w:rsidR="002927C1" w:rsidRPr="002927C1" w:rsidRDefault="002927C1" w:rsidP="002927C1">
      <w:r w:rsidRPr="002927C1">
        <w:t>duration;</w:t>
      </w:r>
    </w:p>
    <w:p w14:paraId="397576B8" w14:textId="77777777" w:rsidR="002927C1" w:rsidRPr="002927C1" w:rsidRDefault="002927C1" w:rsidP="002927C1">
      <w:r w:rsidRPr="002927C1">
        <w:t>recoverability;</w:t>
      </w:r>
    </w:p>
    <w:p w14:paraId="6A583853" w14:textId="77777777" w:rsidR="002927C1" w:rsidRPr="002927C1" w:rsidRDefault="002927C1" w:rsidP="002927C1">
      <w:r w:rsidRPr="002927C1">
        <w:t>and</w:t>
      </w:r>
    </w:p>
    <w:p w14:paraId="5575ACEE" w14:textId="77777777" w:rsidR="002927C1" w:rsidRPr="002927C1" w:rsidRDefault="002927C1" w:rsidP="002927C1">
      <w:r w:rsidRPr="002927C1">
        <w:lastRenderedPageBreak/>
        <w:t>systemic consequence.</w:t>
      </w:r>
    </w:p>
    <w:p w14:paraId="1E780C11" w14:textId="77777777" w:rsidR="002927C1" w:rsidRPr="002927C1" w:rsidRDefault="002927C1" w:rsidP="002927C1">
      <w:r w:rsidRPr="002927C1">
        <w:t>Therefore:</w:t>
      </w:r>
    </w:p>
    <w:p w14:paraId="7E73A756" w14:textId="77777777" w:rsidR="002927C1" w:rsidRPr="002927C1" w:rsidRDefault="002927C1" w:rsidP="002927C1">
      <w:pPr>
        <w:spacing w:before="50" w:after="10" w:line="240" w:lineRule="auto"/>
      </w:pPr>
      <w:r w:rsidRPr="002927C1">
        <w:rPr>
          <w:b/>
          <w:bCs/>
          <w:sz w:val="19"/>
        </w:rPr>
        <w:t>THE EXISTENCE OF RACIAL RISK DOES NOT AUTOMATICALLY ESTABLISH NATIONAL-SECURITY MATERIALITY.</w:t>
      </w:r>
    </w:p>
    <w:p w14:paraId="35E7932A" w14:textId="77777777" w:rsidR="002927C1" w:rsidRPr="002927C1" w:rsidRDefault="002927C1" w:rsidP="002927C1">
      <w:r w:rsidRPr="002927C1">
        <w:t>The doctrine expands analytical capability.</w:t>
      </w:r>
    </w:p>
    <w:p w14:paraId="10059517" w14:textId="77777777" w:rsidR="002927C1" w:rsidRPr="002927C1" w:rsidRDefault="002927C1" w:rsidP="002927C1">
      <w:r w:rsidRPr="002927C1">
        <w:t>It does not abolish thresholds.</w:t>
      </w:r>
    </w:p>
    <w:p w14:paraId="3746A462" w14:textId="77777777" w:rsidR="002927C1" w:rsidRPr="002927C1" w:rsidRDefault="002927C1" w:rsidP="002927C1">
      <w:pPr>
        <w:spacing w:before="100" w:after="20" w:line="240" w:lineRule="auto"/>
        <w:rPr>
          <w:b/>
          <w:bCs/>
        </w:rPr>
      </w:pPr>
      <w:r w:rsidRPr="002927C1">
        <w:rPr>
          <w:b/>
          <w:bCs/>
          <w:sz w:val="21"/>
        </w:rPr>
        <w:t>PART IV — OBJECTION THREE: “SECURITY LANGUAGE MAKES RACIAL COMMUNITIES LOOK DANGEROUS”</w:t>
      </w:r>
    </w:p>
    <w:p w14:paraId="2C1D186C" w14:textId="77777777" w:rsidR="002927C1" w:rsidRPr="002927C1" w:rsidRDefault="002927C1" w:rsidP="002927C1">
      <w:pPr>
        <w:spacing w:before="60" w:after="10" w:line="240" w:lineRule="auto"/>
        <w:rPr>
          <w:b/>
          <w:bCs/>
        </w:rPr>
      </w:pPr>
      <w:r w:rsidRPr="002927C1">
        <w:rPr>
          <w:b/>
          <w:bCs/>
          <w:sz w:val="19"/>
        </w:rPr>
        <w:t>23.11 The objection</w:t>
      </w:r>
    </w:p>
    <w:p w14:paraId="733EB262" w14:textId="77777777" w:rsidR="002927C1" w:rsidRPr="002927C1" w:rsidRDefault="002927C1" w:rsidP="002927C1">
      <w:r w:rsidRPr="002927C1">
        <w:t>This is one of the most important challenges.</w:t>
      </w:r>
    </w:p>
    <w:p w14:paraId="474E60EC" w14:textId="77777777" w:rsidR="002927C1" w:rsidRPr="002927C1" w:rsidRDefault="002927C1" w:rsidP="002927C1">
      <w:r w:rsidRPr="002927C1">
        <w:t>Historically, security systems can treat populations as threats.</w:t>
      </w:r>
    </w:p>
    <w:p w14:paraId="24E91960" w14:textId="77777777" w:rsidR="002927C1" w:rsidRPr="002927C1" w:rsidRDefault="002927C1" w:rsidP="002927C1">
      <w:r w:rsidRPr="002927C1">
        <w:t>A critic may therefore fear that describing race through security terminology could encourage:</w:t>
      </w:r>
    </w:p>
    <w:p w14:paraId="1D7F30F9" w14:textId="77777777" w:rsidR="002927C1" w:rsidRPr="002927C1" w:rsidRDefault="002927C1" w:rsidP="002927C1">
      <w:r w:rsidRPr="002927C1">
        <w:t>racial surveillance;</w:t>
      </w:r>
    </w:p>
    <w:p w14:paraId="338683AB" w14:textId="77777777" w:rsidR="002927C1" w:rsidRPr="002927C1" w:rsidRDefault="002927C1" w:rsidP="002927C1">
      <w:r w:rsidRPr="002927C1">
        <w:t>profiling;</w:t>
      </w:r>
    </w:p>
    <w:p w14:paraId="4A760E56" w14:textId="77777777" w:rsidR="002927C1" w:rsidRPr="002927C1" w:rsidRDefault="002927C1" w:rsidP="002927C1">
      <w:r w:rsidRPr="002927C1">
        <w:t>state suspicion;</w:t>
      </w:r>
    </w:p>
    <w:p w14:paraId="2E10E391" w14:textId="77777777" w:rsidR="002927C1" w:rsidRPr="002927C1" w:rsidRDefault="002927C1" w:rsidP="002927C1">
      <w:r w:rsidRPr="002927C1">
        <w:t>or</w:t>
      </w:r>
    </w:p>
    <w:p w14:paraId="58F701D9" w14:textId="77777777" w:rsidR="002927C1" w:rsidRPr="002927C1" w:rsidRDefault="002927C1" w:rsidP="002927C1">
      <w:r w:rsidRPr="002927C1">
        <w:t>collective blame.</w:t>
      </w:r>
    </w:p>
    <w:p w14:paraId="2D4DAF9F" w14:textId="77777777" w:rsidR="002927C1" w:rsidRPr="002927C1" w:rsidRDefault="002927C1" w:rsidP="002927C1">
      <w:pPr>
        <w:spacing w:before="60" w:after="10" w:line="240" w:lineRule="auto"/>
        <w:rPr>
          <w:b/>
          <w:bCs/>
        </w:rPr>
      </w:pPr>
      <w:r w:rsidRPr="002927C1">
        <w:rPr>
          <w:b/>
          <w:bCs/>
          <w:sz w:val="19"/>
        </w:rPr>
        <w:t>23.12 The response</w:t>
      </w:r>
    </w:p>
    <w:p w14:paraId="18572B06" w14:textId="77777777" w:rsidR="002927C1" w:rsidRPr="002927C1" w:rsidRDefault="002927C1" w:rsidP="002927C1">
      <w:r w:rsidRPr="002927C1">
        <w:t>The doctrine reverses the direction of security analysis.</w:t>
      </w:r>
    </w:p>
    <w:p w14:paraId="631A4ADC" w14:textId="77777777" w:rsidR="002927C1" w:rsidRPr="002927C1" w:rsidRDefault="002927C1" w:rsidP="002927C1">
      <w:r w:rsidRPr="002927C1">
        <w:t>It does not say:</w:t>
      </w:r>
    </w:p>
    <w:p w14:paraId="02B6D748" w14:textId="77777777" w:rsidR="002927C1" w:rsidRPr="002927C1" w:rsidRDefault="002927C1" w:rsidP="002927C1">
      <w:pPr>
        <w:spacing w:before="50" w:after="10" w:line="240" w:lineRule="auto"/>
      </w:pPr>
      <w:r w:rsidRPr="002927C1">
        <w:rPr>
          <w:b/>
          <w:bCs/>
          <w:sz w:val="19"/>
        </w:rPr>
        <w:t>PROTECT THE STATE FROM RACIAL COMMUNITIES.</w:t>
      </w:r>
    </w:p>
    <w:p w14:paraId="3B6D9436" w14:textId="77777777" w:rsidR="002927C1" w:rsidRPr="002927C1" w:rsidRDefault="002927C1" w:rsidP="002927C1">
      <w:r w:rsidRPr="002927C1">
        <w:t>It says:</w:t>
      </w:r>
    </w:p>
    <w:p w14:paraId="75DBB827" w14:textId="77777777" w:rsidR="002927C1" w:rsidRPr="002927C1" w:rsidRDefault="002927C1" w:rsidP="002927C1">
      <w:pPr>
        <w:spacing w:before="50" w:after="10" w:line="240" w:lineRule="auto"/>
      </w:pPr>
      <w:r w:rsidRPr="002927C1">
        <w:rPr>
          <w:b/>
          <w:bCs/>
          <w:sz w:val="19"/>
        </w:rPr>
        <w:t>PROTECT RACIAL COMMUNITIES AND RACIAL IDENTITY FROM IDENTIFIED RISKS.</w:t>
      </w:r>
    </w:p>
    <w:p w14:paraId="0934AD87" w14:textId="77777777" w:rsidR="002927C1" w:rsidRPr="002927C1" w:rsidRDefault="002927C1" w:rsidP="002927C1">
      <w:r w:rsidRPr="002927C1">
        <w:t>The protected object is racial security.</w:t>
      </w:r>
    </w:p>
    <w:p w14:paraId="44F1C32C" w14:textId="77777777" w:rsidR="002927C1" w:rsidRPr="002927C1" w:rsidRDefault="002927C1" w:rsidP="002927C1">
      <w:r w:rsidRPr="002927C1">
        <w:t>The racial group is not automatically the threat.</w:t>
      </w:r>
    </w:p>
    <w:p w14:paraId="713E67A3" w14:textId="77777777" w:rsidR="002927C1" w:rsidRPr="002927C1" w:rsidRDefault="002927C1" w:rsidP="002927C1">
      <w:pPr>
        <w:spacing w:before="60" w:after="10" w:line="240" w:lineRule="auto"/>
        <w:rPr>
          <w:b/>
          <w:bCs/>
        </w:rPr>
      </w:pPr>
      <w:r w:rsidRPr="002927C1">
        <w:rPr>
          <w:b/>
          <w:bCs/>
          <w:sz w:val="19"/>
        </w:rPr>
        <w:t>23.13 The anti-securitisation rule</w:t>
      </w:r>
    </w:p>
    <w:p w14:paraId="021ADD71" w14:textId="77777777" w:rsidR="002927C1" w:rsidRPr="002927C1" w:rsidRDefault="002927C1" w:rsidP="002927C1">
      <w:r w:rsidRPr="002927C1">
        <w:t>The doctrine therefore establishes:</w:t>
      </w:r>
    </w:p>
    <w:p w14:paraId="5BADEA07" w14:textId="77777777" w:rsidR="002927C1" w:rsidRPr="002927C1" w:rsidRDefault="002927C1" w:rsidP="002927C1">
      <w:pPr>
        <w:spacing w:line="184" w:lineRule="exact"/>
        <w:rPr>
          <w:b/>
          <w:bCs/>
        </w:rPr>
      </w:pPr>
      <w:r w:rsidRPr="002927C1">
        <w:rPr>
          <w:b/>
          <w:bCs/>
          <w:sz w:val="17"/>
        </w:rPr>
        <w:t>RACE IS NOT THE THREAT.</w:t>
      </w:r>
    </w:p>
    <w:p w14:paraId="39F7EE4E" w14:textId="77777777" w:rsidR="002927C1" w:rsidRPr="002927C1" w:rsidRDefault="002927C1" w:rsidP="002927C1">
      <w:pPr>
        <w:spacing w:before="50" w:after="10" w:line="240" w:lineRule="auto"/>
        <w:rPr>
          <w:b/>
          <w:bCs/>
        </w:rPr>
      </w:pPr>
      <w:r w:rsidRPr="002927C1">
        <w:rPr>
          <w:b/>
          <w:bCs/>
          <w:sz w:val="19"/>
        </w:rPr>
        <w:t>RACIAL GROUPS ARE SECURITY STAKEHOLDERS.</w:t>
      </w:r>
    </w:p>
    <w:p w14:paraId="777DF60E" w14:textId="77777777" w:rsidR="002927C1" w:rsidRPr="002927C1" w:rsidRDefault="002927C1" w:rsidP="002927C1">
      <w:r w:rsidRPr="002927C1">
        <w:t>Security analysis should focus upon:</w:t>
      </w:r>
    </w:p>
    <w:p w14:paraId="3655817B" w14:textId="77777777" w:rsidR="002927C1" w:rsidRPr="002927C1" w:rsidRDefault="002927C1" w:rsidP="002927C1">
      <w:r w:rsidRPr="002927C1">
        <w:t>behaviour;</w:t>
      </w:r>
    </w:p>
    <w:p w14:paraId="0955120C" w14:textId="77777777" w:rsidR="002927C1" w:rsidRPr="002927C1" w:rsidRDefault="002927C1" w:rsidP="002927C1">
      <w:r w:rsidRPr="002927C1">
        <w:t>systems;</w:t>
      </w:r>
    </w:p>
    <w:p w14:paraId="1FA1F8FB" w14:textId="77777777" w:rsidR="002927C1" w:rsidRPr="002927C1" w:rsidRDefault="002927C1" w:rsidP="002927C1">
      <w:r w:rsidRPr="002927C1">
        <w:t>institutional processes;</w:t>
      </w:r>
    </w:p>
    <w:p w14:paraId="23D96584" w14:textId="77777777" w:rsidR="002927C1" w:rsidRPr="002927C1" w:rsidRDefault="002927C1" w:rsidP="002927C1">
      <w:r w:rsidRPr="002927C1">
        <w:t>threats;</w:t>
      </w:r>
    </w:p>
    <w:p w14:paraId="6618327F" w14:textId="77777777" w:rsidR="002927C1" w:rsidRPr="002927C1" w:rsidRDefault="002927C1" w:rsidP="002927C1">
      <w:r w:rsidRPr="002927C1">
        <w:t>vulnerabilities;</w:t>
      </w:r>
    </w:p>
    <w:p w14:paraId="49561F28" w14:textId="77777777" w:rsidR="002927C1" w:rsidRPr="002927C1" w:rsidRDefault="002927C1" w:rsidP="002927C1">
      <w:r w:rsidRPr="002927C1">
        <w:t>and</w:t>
      </w:r>
    </w:p>
    <w:p w14:paraId="07F62663" w14:textId="77777777" w:rsidR="002927C1" w:rsidRPr="002927C1" w:rsidRDefault="002927C1" w:rsidP="002927C1">
      <w:r w:rsidRPr="002927C1">
        <w:t>consequences.</w:t>
      </w:r>
    </w:p>
    <w:p w14:paraId="092B6A2D" w14:textId="77777777" w:rsidR="002927C1" w:rsidRPr="002927C1" w:rsidRDefault="002927C1" w:rsidP="002927C1">
      <w:r w:rsidRPr="002927C1">
        <w:t>Race alone does not establish dangerousness.</w:t>
      </w:r>
    </w:p>
    <w:p w14:paraId="2B7D0A44" w14:textId="77777777" w:rsidR="002927C1" w:rsidRPr="002927C1" w:rsidRDefault="002927C1" w:rsidP="002927C1">
      <w:pPr>
        <w:spacing w:before="60" w:after="10" w:line="240" w:lineRule="auto"/>
        <w:rPr>
          <w:b/>
          <w:bCs/>
        </w:rPr>
      </w:pPr>
      <w:r w:rsidRPr="002927C1">
        <w:rPr>
          <w:b/>
          <w:bCs/>
          <w:sz w:val="19"/>
        </w:rPr>
        <w:t>23.14 The safeguard against misuse</w:t>
      </w:r>
    </w:p>
    <w:p w14:paraId="76FF8B7F" w14:textId="77777777" w:rsidR="002927C1" w:rsidRPr="002927C1" w:rsidRDefault="002927C1" w:rsidP="002927C1">
      <w:r w:rsidRPr="002927C1">
        <w:t>Any institution applying Racial Security should be required to answer:</w:t>
      </w:r>
    </w:p>
    <w:p w14:paraId="44977B33" w14:textId="77777777" w:rsidR="002927C1" w:rsidRPr="002927C1" w:rsidRDefault="002927C1" w:rsidP="002927C1">
      <w:r w:rsidRPr="002927C1">
        <w:t>What is the specific risk?</w:t>
      </w:r>
    </w:p>
    <w:p w14:paraId="025E3B4F" w14:textId="77777777" w:rsidR="002927C1" w:rsidRPr="002927C1" w:rsidRDefault="002927C1" w:rsidP="002927C1">
      <w:r w:rsidRPr="002927C1">
        <w:t>What evidence establishes it?</w:t>
      </w:r>
    </w:p>
    <w:p w14:paraId="7415E8C3" w14:textId="77777777" w:rsidR="002927C1" w:rsidRPr="002927C1" w:rsidRDefault="002927C1" w:rsidP="002927C1">
      <w:r w:rsidRPr="002927C1">
        <w:t>Who or what is exposed?</w:t>
      </w:r>
    </w:p>
    <w:p w14:paraId="078F8159" w14:textId="77777777" w:rsidR="002927C1" w:rsidRPr="002927C1" w:rsidRDefault="002927C1" w:rsidP="002927C1">
      <w:r w:rsidRPr="002927C1">
        <w:t>What behaviour, process or condition creates the threat?</w:t>
      </w:r>
    </w:p>
    <w:p w14:paraId="2761EB28" w14:textId="77777777" w:rsidR="002927C1" w:rsidRPr="002927C1" w:rsidRDefault="002927C1" w:rsidP="002927C1">
      <w:r w:rsidRPr="002927C1">
        <w:t>Why is racial information necessary?</w:t>
      </w:r>
    </w:p>
    <w:p w14:paraId="72871D5E" w14:textId="77777777" w:rsidR="002927C1" w:rsidRPr="002927C1" w:rsidRDefault="002927C1" w:rsidP="002927C1">
      <w:r w:rsidRPr="002927C1">
        <w:t>What safeguards prevent profiling?</w:t>
      </w:r>
    </w:p>
    <w:p w14:paraId="447E960F" w14:textId="77777777" w:rsidR="002927C1" w:rsidRPr="002927C1" w:rsidRDefault="002927C1" w:rsidP="002927C1">
      <w:r w:rsidRPr="002927C1">
        <w:t>Without answers, security terminology should not be used merely to justify surveillance.</w:t>
      </w:r>
    </w:p>
    <w:p w14:paraId="54F2B1F7" w14:textId="77777777" w:rsidR="002927C1" w:rsidRPr="002927C1" w:rsidRDefault="002927C1" w:rsidP="002927C1">
      <w:pPr>
        <w:spacing w:before="100" w:after="20" w:line="240" w:lineRule="auto"/>
        <w:rPr>
          <w:b/>
          <w:bCs/>
        </w:rPr>
      </w:pPr>
      <w:r w:rsidRPr="002927C1">
        <w:rPr>
          <w:b/>
          <w:bCs/>
          <w:sz w:val="21"/>
        </w:rPr>
        <w:t>PART V — OBJECTION FOUR: “RACE IS A SOCIAL CONSTRUCT, SO RACIAL SECURITY HAS NO STABLE OBJECT”</w:t>
      </w:r>
    </w:p>
    <w:p w14:paraId="7DA2391A" w14:textId="77777777" w:rsidR="002927C1" w:rsidRPr="002927C1" w:rsidRDefault="002927C1" w:rsidP="002927C1">
      <w:pPr>
        <w:spacing w:before="60" w:after="10" w:line="240" w:lineRule="auto"/>
        <w:rPr>
          <w:b/>
          <w:bCs/>
        </w:rPr>
      </w:pPr>
      <w:r w:rsidRPr="002927C1">
        <w:rPr>
          <w:b/>
          <w:bCs/>
          <w:sz w:val="19"/>
        </w:rPr>
        <w:t>23.15 The objection</w:t>
      </w:r>
    </w:p>
    <w:p w14:paraId="53759B9F" w14:textId="77777777" w:rsidR="002927C1" w:rsidRPr="002927C1" w:rsidRDefault="002927C1" w:rsidP="002927C1">
      <w:r w:rsidRPr="002927C1">
        <w:t>A critic may argue that race is historically contingent, socially constructed and differently classified across societies.</w:t>
      </w:r>
    </w:p>
    <w:p w14:paraId="61E0024B" w14:textId="77777777" w:rsidR="002927C1" w:rsidRPr="002927C1" w:rsidRDefault="002927C1" w:rsidP="002927C1">
      <w:r w:rsidRPr="002927C1">
        <w:t>Therefore, they may say, it cannot form the basis of a coherent security system.</w:t>
      </w:r>
    </w:p>
    <w:p w14:paraId="41FD037A" w14:textId="77777777" w:rsidR="002927C1" w:rsidRPr="002927C1" w:rsidRDefault="002927C1" w:rsidP="002927C1">
      <w:pPr>
        <w:spacing w:before="60" w:after="10" w:line="240" w:lineRule="auto"/>
        <w:rPr>
          <w:b/>
          <w:bCs/>
        </w:rPr>
      </w:pPr>
      <w:r w:rsidRPr="002927C1">
        <w:rPr>
          <w:b/>
          <w:bCs/>
          <w:sz w:val="19"/>
        </w:rPr>
        <w:t>23.16 The response</w:t>
      </w:r>
    </w:p>
    <w:p w14:paraId="227B4A05" w14:textId="77777777" w:rsidR="002927C1" w:rsidRPr="002927C1" w:rsidRDefault="002927C1" w:rsidP="002927C1">
      <w:r w:rsidRPr="002927C1">
        <w:t>A category does not need to be biologically immutable to have:</w:t>
      </w:r>
    </w:p>
    <w:p w14:paraId="6ED36E77" w14:textId="77777777" w:rsidR="002927C1" w:rsidRPr="002927C1" w:rsidRDefault="002927C1" w:rsidP="002927C1">
      <w:r w:rsidRPr="002927C1">
        <w:t>legal;</w:t>
      </w:r>
    </w:p>
    <w:p w14:paraId="4041C477" w14:textId="77777777" w:rsidR="002927C1" w:rsidRPr="002927C1" w:rsidRDefault="002927C1" w:rsidP="002927C1">
      <w:r w:rsidRPr="002927C1">
        <w:t>administrative;</w:t>
      </w:r>
    </w:p>
    <w:p w14:paraId="361ADF2D" w14:textId="77777777" w:rsidR="002927C1" w:rsidRPr="002927C1" w:rsidRDefault="002927C1" w:rsidP="002927C1">
      <w:r w:rsidRPr="002927C1">
        <w:t>social;</w:t>
      </w:r>
    </w:p>
    <w:p w14:paraId="3FF081F0" w14:textId="77777777" w:rsidR="002927C1" w:rsidRPr="002927C1" w:rsidRDefault="002927C1" w:rsidP="002927C1">
      <w:r w:rsidRPr="002927C1">
        <w:t>economic;</w:t>
      </w:r>
    </w:p>
    <w:p w14:paraId="08B59DB2" w14:textId="77777777" w:rsidR="002927C1" w:rsidRPr="002927C1" w:rsidRDefault="002927C1" w:rsidP="002927C1">
      <w:r w:rsidRPr="002927C1">
        <w:t>and</w:t>
      </w:r>
    </w:p>
    <w:p w14:paraId="3A6F7069" w14:textId="77777777" w:rsidR="002927C1" w:rsidRPr="002927C1" w:rsidRDefault="002927C1" w:rsidP="002927C1">
      <w:r w:rsidRPr="002927C1">
        <w:t>institutional</w:t>
      </w:r>
    </w:p>
    <w:p w14:paraId="60382F34" w14:textId="77777777" w:rsidR="002927C1" w:rsidRPr="002927C1" w:rsidRDefault="002927C1" w:rsidP="002927C1">
      <w:r w:rsidRPr="002927C1">
        <w:t>consequences.</w:t>
      </w:r>
    </w:p>
    <w:p w14:paraId="6677CD88" w14:textId="77777777" w:rsidR="002927C1" w:rsidRPr="002927C1" w:rsidRDefault="002927C1" w:rsidP="002927C1">
      <w:r w:rsidRPr="002927C1">
        <w:t>Money is socially constructed.</w:t>
      </w:r>
    </w:p>
    <w:p w14:paraId="1D14CCF9" w14:textId="77777777" w:rsidR="002927C1" w:rsidRPr="002927C1" w:rsidRDefault="002927C1" w:rsidP="002927C1">
      <w:r w:rsidRPr="002927C1">
        <w:t>Citizenship is legally constructed.</w:t>
      </w:r>
    </w:p>
    <w:p w14:paraId="42083BE2" w14:textId="77777777" w:rsidR="002927C1" w:rsidRPr="002927C1" w:rsidRDefault="002927C1" w:rsidP="002927C1">
      <w:r w:rsidRPr="002927C1">
        <w:t>Corporate personality is legally constructed.</w:t>
      </w:r>
    </w:p>
    <w:p w14:paraId="50EE1542" w14:textId="77777777" w:rsidR="002927C1" w:rsidRPr="002927C1" w:rsidRDefault="002927C1" w:rsidP="002927C1">
      <w:r w:rsidRPr="002927C1">
        <w:t>Borders are politically constructed.</w:t>
      </w:r>
    </w:p>
    <w:p w14:paraId="58B25BBE" w14:textId="77777777" w:rsidR="002927C1" w:rsidRPr="002927C1" w:rsidRDefault="002927C1" w:rsidP="002927C1">
      <w:r w:rsidRPr="002927C1">
        <w:t>Their constructed character does not make their consequences unreal.</w:t>
      </w:r>
    </w:p>
    <w:p w14:paraId="53895674" w14:textId="77777777" w:rsidR="002927C1" w:rsidRPr="002927C1" w:rsidRDefault="002927C1" w:rsidP="002927C1">
      <w:pPr>
        <w:spacing w:before="60" w:after="10" w:line="240" w:lineRule="auto"/>
        <w:rPr>
          <w:b/>
          <w:bCs/>
        </w:rPr>
      </w:pPr>
      <w:r w:rsidRPr="002927C1">
        <w:rPr>
          <w:b/>
          <w:bCs/>
          <w:sz w:val="19"/>
        </w:rPr>
        <w:t>23.17 The relevant question</w:t>
      </w:r>
    </w:p>
    <w:p w14:paraId="56C6855E" w14:textId="77777777" w:rsidR="002927C1" w:rsidRPr="002927C1" w:rsidRDefault="002927C1" w:rsidP="002927C1">
      <w:r w:rsidRPr="002927C1">
        <w:t>The Racial Security doctrine does not require a universal biological theory of race.</w:t>
      </w:r>
    </w:p>
    <w:p w14:paraId="18F75033" w14:textId="77777777" w:rsidR="002927C1" w:rsidRPr="002927C1" w:rsidRDefault="002927C1" w:rsidP="002927C1">
      <w:r w:rsidRPr="002927C1">
        <w:lastRenderedPageBreak/>
        <w:t>It asks:</w:t>
      </w:r>
    </w:p>
    <w:p w14:paraId="62CC8154" w14:textId="77777777" w:rsidR="002927C1" w:rsidRPr="002927C1" w:rsidRDefault="002927C1" w:rsidP="002927C1">
      <w:pPr>
        <w:spacing w:before="50" w:after="10" w:line="240" w:lineRule="auto"/>
      </w:pPr>
      <w:r w:rsidRPr="002927C1">
        <w:rPr>
          <w:b/>
          <w:bCs/>
          <w:sz w:val="19"/>
        </w:rPr>
        <w:t>DO RACIAL CLASSIFICATIONS, RACIAL IDENTITIES AND RACIAL RELATIONSHIPS HAVE REAL CONSEQUENCES WITHIN SOCIAL AND INSTITUTIONAL SYSTEMS?</w:t>
      </w:r>
    </w:p>
    <w:p w14:paraId="5A8A5452" w14:textId="77777777" w:rsidR="002927C1" w:rsidRPr="002927C1" w:rsidRDefault="002927C1" w:rsidP="002927C1">
      <w:r w:rsidRPr="002927C1">
        <w:t>Where the answer is yes, those consequences can be analysed as risks.</w:t>
      </w:r>
    </w:p>
    <w:p w14:paraId="1500F028" w14:textId="77777777" w:rsidR="002927C1" w:rsidRPr="002927C1" w:rsidRDefault="002927C1" w:rsidP="002927C1">
      <w:pPr>
        <w:spacing w:before="60" w:after="10" w:line="240" w:lineRule="auto"/>
        <w:rPr>
          <w:b/>
          <w:bCs/>
        </w:rPr>
      </w:pPr>
      <w:r w:rsidRPr="002927C1">
        <w:rPr>
          <w:b/>
          <w:bCs/>
          <w:sz w:val="19"/>
        </w:rPr>
        <w:t>23.18 The five-part framework</w:t>
      </w:r>
    </w:p>
    <w:p w14:paraId="6009F93C" w14:textId="77777777" w:rsidR="002927C1" w:rsidRPr="002927C1" w:rsidRDefault="002927C1" w:rsidP="002927C1">
      <w:r w:rsidRPr="002927C1">
        <w:t>The project also avoids reducing racial identity to one biological variable.</w:t>
      </w:r>
    </w:p>
    <w:p w14:paraId="79AB504E" w14:textId="77777777" w:rsidR="002927C1" w:rsidRPr="002927C1" w:rsidRDefault="002927C1" w:rsidP="002927C1">
      <w:r w:rsidRPr="002927C1">
        <w:t>It uses:</w:t>
      </w:r>
    </w:p>
    <w:p w14:paraId="3C34B48D" w14:textId="77777777" w:rsidR="002927C1" w:rsidRPr="002927C1" w:rsidRDefault="002927C1" w:rsidP="002927C1">
      <w:pPr>
        <w:spacing w:line="184" w:lineRule="exact"/>
      </w:pPr>
      <w:r w:rsidRPr="002927C1">
        <w:rPr>
          <w:b/>
          <w:bCs/>
          <w:sz w:val="17"/>
        </w:rPr>
        <w:t>BIRTH PLACE</w:t>
      </w:r>
    </w:p>
    <w:p w14:paraId="4CFF5492" w14:textId="77777777" w:rsidR="002927C1" w:rsidRPr="002927C1" w:rsidRDefault="002927C1" w:rsidP="002927C1">
      <w:pPr>
        <w:spacing w:line="184" w:lineRule="exact"/>
      </w:pPr>
      <w:r w:rsidRPr="002927C1">
        <w:rPr>
          <w:b/>
          <w:bCs/>
          <w:sz w:val="17"/>
        </w:rPr>
        <w:t>LINEAGE</w:t>
      </w:r>
    </w:p>
    <w:p w14:paraId="7A5C4C96" w14:textId="77777777" w:rsidR="002927C1" w:rsidRPr="002927C1" w:rsidRDefault="002927C1" w:rsidP="002927C1">
      <w:pPr>
        <w:spacing w:line="184" w:lineRule="exact"/>
      </w:pPr>
      <w:r w:rsidRPr="002927C1">
        <w:rPr>
          <w:b/>
          <w:bCs/>
          <w:sz w:val="17"/>
        </w:rPr>
        <w:t>APPEARANCE</w:t>
      </w:r>
    </w:p>
    <w:p w14:paraId="41F317BE" w14:textId="77777777" w:rsidR="002927C1" w:rsidRPr="002927C1" w:rsidRDefault="002927C1" w:rsidP="002927C1">
      <w:pPr>
        <w:spacing w:line="184" w:lineRule="exact"/>
      </w:pPr>
      <w:r w:rsidRPr="002927C1">
        <w:rPr>
          <w:b/>
          <w:bCs/>
          <w:sz w:val="17"/>
        </w:rPr>
        <w:t>CULTURE</w:t>
      </w:r>
    </w:p>
    <w:p w14:paraId="25E2BA9A" w14:textId="77777777" w:rsidR="002927C1" w:rsidRPr="002927C1" w:rsidRDefault="002927C1" w:rsidP="002927C1">
      <w:r w:rsidRPr="002927C1">
        <w:t>and</w:t>
      </w:r>
    </w:p>
    <w:p w14:paraId="061D72FA" w14:textId="77777777" w:rsidR="002927C1" w:rsidRPr="002927C1" w:rsidRDefault="002927C1" w:rsidP="002927C1">
      <w:pPr>
        <w:spacing w:line="184" w:lineRule="exact"/>
      </w:pPr>
      <w:r w:rsidRPr="002927C1">
        <w:rPr>
          <w:b/>
          <w:bCs/>
          <w:sz w:val="17"/>
        </w:rPr>
        <w:t>DNA</w:t>
      </w:r>
    </w:p>
    <w:p w14:paraId="32D089CF" w14:textId="77777777" w:rsidR="002927C1" w:rsidRPr="002927C1" w:rsidRDefault="002927C1" w:rsidP="002927C1">
      <w:r w:rsidRPr="002927C1">
        <w:t>with culture carrying the greatest weighting.</w:t>
      </w:r>
    </w:p>
    <w:p w14:paraId="05438B64" w14:textId="77777777" w:rsidR="002927C1" w:rsidRPr="002927C1" w:rsidRDefault="002927C1" w:rsidP="002927C1">
      <w:r w:rsidRPr="002927C1">
        <w:t>This is an institutional model developed by Racial Security.</w:t>
      </w:r>
    </w:p>
    <w:p w14:paraId="0B472FDB" w14:textId="77777777" w:rsidR="002927C1" w:rsidRPr="002927C1" w:rsidRDefault="002927C1" w:rsidP="002927C1">
      <w:r w:rsidRPr="002927C1">
        <w:t>It is not presented as a universal scientific definition of race.</w:t>
      </w:r>
    </w:p>
    <w:p w14:paraId="37D22D16" w14:textId="77777777" w:rsidR="002927C1" w:rsidRPr="002927C1" w:rsidRDefault="002927C1" w:rsidP="002927C1">
      <w:pPr>
        <w:spacing w:before="100" w:after="20" w:line="240" w:lineRule="auto"/>
        <w:rPr>
          <w:b/>
          <w:bCs/>
        </w:rPr>
      </w:pPr>
      <w:r w:rsidRPr="002927C1">
        <w:rPr>
          <w:b/>
          <w:bCs/>
          <w:sz w:val="21"/>
        </w:rPr>
        <w:t>PART VI — OBJECTION FIVE: “YOUR FIVE-PART MODEL IS ARBITRARY”</w:t>
      </w:r>
    </w:p>
    <w:p w14:paraId="15187877" w14:textId="77777777" w:rsidR="002927C1" w:rsidRPr="002927C1" w:rsidRDefault="002927C1" w:rsidP="002927C1">
      <w:pPr>
        <w:spacing w:before="60" w:after="10" w:line="240" w:lineRule="auto"/>
        <w:rPr>
          <w:b/>
          <w:bCs/>
        </w:rPr>
      </w:pPr>
      <w:r w:rsidRPr="002927C1">
        <w:rPr>
          <w:b/>
          <w:bCs/>
          <w:sz w:val="19"/>
        </w:rPr>
        <w:t>23.19 The objection</w:t>
      </w:r>
    </w:p>
    <w:p w14:paraId="66D22E0B" w14:textId="77777777" w:rsidR="002927C1" w:rsidRPr="002927C1" w:rsidRDefault="002927C1" w:rsidP="002927C1">
      <w:r w:rsidRPr="002927C1">
        <w:t>A critic may reasonably ask:</w:t>
      </w:r>
    </w:p>
    <w:p w14:paraId="283D3A68" w14:textId="77777777" w:rsidR="002927C1" w:rsidRPr="002927C1" w:rsidRDefault="002927C1" w:rsidP="002927C1">
      <w:r w:rsidRPr="002927C1">
        <w:t>Why these five factors?</w:t>
      </w:r>
    </w:p>
    <w:p w14:paraId="4FF67C86" w14:textId="77777777" w:rsidR="002927C1" w:rsidRPr="002927C1" w:rsidRDefault="002927C1" w:rsidP="002927C1">
      <w:r w:rsidRPr="002927C1">
        <w:t>Why these percentages?</w:t>
      </w:r>
    </w:p>
    <w:p w14:paraId="3E140B3A" w14:textId="77777777" w:rsidR="002927C1" w:rsidRPr="002927C1" w:rsidRDefault="002927C1" w:rsidP="002927C1">
      <w:r w:rsidRPr="002927C1">
        <w:t>Why should culture be 50 per cent?</w:t>
      </w:r>
    </w:p>
    <w:p w14:paraId="21FF9527" w14:textId="77777777" w:rsidR="002927C1" w:rsidRPr="002927C1" w:rsidRDefault="002927C1" w:rsidP="002927C1">
      <w:r w:rsidRPr="002927C1">
        <w:t>Why should DNA be 12.5 per cent?</w:t>
      </w:r>
    </w:p>
    <w:p w14:paraId="6509ADEA" w14:textId="77777777" w:rsidR="002927C1" w:rsidRPr="002927C1" w:rsidRDefault="002927C1" w:rsidP="002927C1">
      <w:r w:rsidRPr="002927C1">
        <w:t>Where is the scientific proof?</w:t>
      </w:r>
    </w:p>
    <w:p w14:paraId="29AAF391" w14:textId="77777777" w:rsidR="002927C1" w:rsidRPr="002927C1" w:rsidRDefault="002927C1" w:rsidP="002927C1">
      <w:pPr>
        <w:spacing w:before="60" w:after="10" w:line="240" w:lineRule="auto"/>
        <w:rPr>
          <w:b/>
          <w:bCs/>
        </w:rPr>
      </w:pPr>
      <w:r w:rsidRPr="002927C1">
        <w:rPr>
          <w:b/>
          <w:bCs/>
          <w:sz w:val="19"/>
        </w:rPr>
        <w:t>23.20 The response</w:t>
      </w:r>
    </w:p>
    <w:p w14:paraId="1E4ED646" w14:textId="77777777" w:rsidR="002927C1" w:rsidRPr="002927C1" w:rsidRDefault="002927C1" w:rsidP="002927C1">
      <w:r w:rsidRPr="002927C1">
        <w:t>The correct response is not to pretend the weighting is a discovered law of nature.</w:t>
      </w:r>
    </w:p>
    <w:p w14:paraId="517EF1AD" w14:textId="77777777" w:rsidR="002927C1" w:rsidRPr="002927C1" w:rsidRDefault="002927C1" w:rsidP="002927C1">
      <w:r w:rsidRPr="002927C1">
        <w:t>It is a designed Racial Security framework.</w:t>
      </w:r>
    </w:p>
    <w:p w14:paraId="0E0A672C" w14:textId="77777777" w:rsidR="002927C1" w:rsidRPr="002927C1" w:rsidRDefault="002927C1" w:rsidP="002927C1">
      <w:r w:rsidRPr="002927C1">
        <w:t>Therefore the intellectual status of the model must remain explicit.</w:t>
      </w:r>
    </w:p>
    <w:p w14:paraId="4024B6FC" w14:textId="77777777" w:rsidR="002927C1" w:rsidRPr="002927C1" w:rsidRDefault="002927C1" w:rsidP="002927C1">
      <w:r w:rsidRPr="002927C1">
        <w:t>It is:</w:t>
      </w:r>
    </w:p>
    <w:p w14:paraId="5B8CBDA2" w14:textId="77777777" w:rsidR="002927C1" w:rsidRPr="002927C1" w:rsidRDefault="002927C1" w:rsidP="002927C1">
      <w:pPr>
        <w:spacing w:before="50" w:after="10" w:line="240" w:lineRule="auto"/>
      </w:pPr>
      <w:r w:rsidRPr="002927C1">
        <w:rPr>
          <w:b/>
          <w:bCs/>
          <w:sz w:val="19"/>
        </w:rPr>
        <w:t>PROJECT DOCTRINE / METHODOLOGY</w:t>
      </w:r>
    </w:p>
    <w:p w14:paraId="4153D2C2" w14:textId="77777777" w:rsidR="002927C1" w:rsidRPr="002927C1" w:rsidRDefault="002927C1" w:rsidP="002927C1">
      <w:r w:rsidRPr="002927C1">
        <w:t>not</w:t>
      </w:r>
    </w:p>
    <w:p w14:paraId="47C92D53" w14:textId="77777777" w:rsidR="002927C1" w:rsidRPr="002927C1" w:rsidRDefault="002927C1" w:rsidP="002927C1">
      <w:pPr>
        <w:spacing w:line="184" w:lineRule="exact"/>
      </w:pPr>
      <w:r w:rsidRPr="002927C1">
        <w:rPr>
          <w:b/>
          <w:bCs/>
          <w:sz w:val="17"/>
        </w:rPr>
        <w:t>ESTABLISHED BIOLOGICAL LAW.</w:t>
      </w:r>
    </w:p>
    <w:p w14:paraId="2A575C98" w14:textId="77777777" w:rsidR="002927C1" w:rsidRPr="002927C1" w:rsidRDefault="002927C1" w:rsidP="002927C1">
      <w:pPr>
        <w:spacing w:before="60" w:after="10" w:line="240" w:lineRule="auto"/>
        <w:rPr>
          <w:b/>
          <w:bCs/>
        </w:rPr>
      </w:pPr>
      <w:r w:rsidRPr="002927C1">
        <w:rPr>
          <w:b/>
          <w:bCs/>
          <w:sz w:val="19"/>
        </w:rPr>
        <w:t>23.21 The burden created by the model</w:t>
      </w:r>
    </w:p>
    <w:p w14:paraId="7487FAD9" w14:textId="77777777" w:rsidR="002927C1" w:rsidRPr="002927C1" w:rsidRDefault="002927C1" w:rsidP="002927C1">
      <w:r w:rsidRPr="002927C1">
        <w:t>Because the framework is designed rather than discovered, Racial Security bears responsibility for testing whether it is:</w:t>
      </w:r>
    </w:p>
    <w:p w14:paraId="1FAF498D" w14:textId="77777777" w:rsidR="002927C1" w:rsidRPr="002927C1" w:rsidRDefault="002927C1" w:rsidP="002927C1">
      <w:r w:rsidRPr="002927C1">
        <w:t>coherent;</w:t>
      </w:r>
    </w:p>
    <w:p w14:paraId="22A55D4C" w14:textId="77777777" w:rsidR="002927C1" w:rsidRPr="002927C1" w:rsidRDefault="002927C1" w:rsidP="002927C1">
      <w:r w:rsidRPr="002927C1">
        <w:t>useful;</w:t>
      </w:r>
    </w:p>
    <w:p w14:paraId="3CF8F37E" w14:textId="77777777" w:rsidR="002927C1" w:rsidRPr="002927C1" w:rsidRDefault="002927C1" w:rsidP="002927C1">
      <w:r w:rsidRPr="002927C1">
        <w:t>fair;</w:t>
      </w:r>
    </w:p>
    <w:p w14:paraId="35A1FC2B" w14:textId="77777777" w:rsidR="002927C1" w:rsidRPr="002927C1" w:rsidRDefault="002927C1" w:rsidP="002927C1">
      <w:r w:rsidRPr="002927C1">
        <w:t>understandable;</w:t>
      </w:r>
    </w:p>
    <w:p w14:paraId="2253DDD5" w14:textId="77777777" w:rsidR="002927C1" w:rsidRPr="002927C1" w:rsidRDefault="002927C1" w:rsidP="002927C1">
      <w:r w:rsidRPr="002927C1">
        <w:t>operationally reliable;</w:t>
      </w:r>
    </w:p>
    <w:p w14:paraId="0671F08D" w14:textId="77777777" w:rsidR="002927C1" w:rsidRPr="002927C1" w:rsidRDefault="002927C1" w:rsidP="002927C1">
      <w:r w:rsidRPr="002927C1">
        <w:t>and</w:t>
      </w:r>
    </w:p>
    <w:p w14:paraId="5C25FF3A" w14:textId="77777777" w:rsidR="002927C1" w:rsidRPr="002927C1" w:rsidRDefault="002927C1" w:rsidP="002927C1">
      <w:r w:rsidRPr="002927C1">
        <w:t>capable of dealing with complex identities.</w:t>
      </w:r>
    </w:p>
    <w:p w14:paraId="38BD4224" w14:textId="77777777" w:rsidR="002927C1" w:rsidRPr="002927C1" w:rsidRDefault="002927C1" w:rsidP="002927C1">
      <w:r w:rsidRPr="002927C1">
        <w:t>The weighting should remain open to evidence-based challenge.</w:t>
      </w:r>
    </w:p>
    <w:p w14:paraId="295D4C4C" w14:textId="77777777" w:rsidR="002927C1" w:rsidRPr="002927C1" w:rsidRDefault="002927C1" w:rsidP="002927C1">
      <w:pPr>
        <w:spacing w:before="60" w:after="10" w:line="240" w:lineRule="auto"/>
        <w:rPr>
          <w:b/>
          <w:bCs/>
        </w:rPr>
      </w:pPr>
      <w:r w:rsidRPr="002927C1">
        <w:rPr>
          <w:b/>
          <w:bCs/>
          <w:sz w:val="19"/>
        </w:rPr>
        <w:t>23.22 Why this strengthens rather than weakens the doctrine</w:t>
      </w:r>
    </w:p>
    <w:p w14:paraId="7B44BFE5" w14:textId="77777777" w:rsidR="002927C1" w:rsidRPr="002927C1" w:rsidRDefault="002927C1" w:rsidP="002927C1">
      <w:r w:rsidRPr="002927C1">
        <w:t>The doctrine does not need to claim scientific inevitability where none has been established.</w:t>
      </w:r>
    </w:p>
    <w:p w14:paraId="1782AE8D" w14:textId="77777777" w:rsidR="002927C1" w:rsidRPr="002927C1" w:rsidRDefault="002927C1" w:rsidP="002927C1">
      <w:r w:rsidRPr="002927C1">
        <w:t>Its stronger position is:</w:t>
      </w:r>
    </w:p>
    <w:p w14:paraId="0B6F2287" w14:textId="77777777" w:rsidR="002927C1" w:rsidRPr="002927C1" w:rsidRDefault="002927C1" w:rsidP="002927C1">
      <w:pPr>
        <w:spacing w:before="50" w:after="10" w:line="240" w:lineRule="auto"/>
      </w:pPr>
      <w:r w:rsidRPr="002927C1">
        <w:rPr>
          <w:b/>
          <w:bCs/>
          <w:sz w:val="19"/>
        </w:rPr>
        <w:t>THIS IS THE FRAMEWORK WE HAVE DESIGNED. THESE ARE ITS PURPOSES. THESE ARE ITS RULES. THESE ARE ITS LIMITATIONS. TEST IT.</w:t>
      </w:r>
    </w:p>
    <w:p w14:paraId="418C5D93" w14:textId="77777777" w:rsidR="002927C1" w:rsidRPr="002927C1" w:rsidRDefault="002927C1" w:rsidP="002927C1">
      <w:r w:rsidRPr="002927C1">
        <w:t>That is intellectually defensible.</w:t>
      </w:r>
    </w:p>
    <w:p w14:paraId="1E08E994" w14:textId="77777777" w:rsidR="002927C1" w:rsidRPr="002927C1" w:rsidRDefault="002927C1" w:rsidP="002927C1">
      <w:pPr>
        <w:spacing w:before="100" w:after="20" w:line="240" w:lineRule="auto"/>
        <w:rPr>
          <w:b/>
          <w:bCs/>
        </w:rPr>
      </w:pPr>
      <w:r w:rsidRPr="002927C1">
        <w:rPr>
          <w:b/>
          <w:bCs/>
          <w:sz w:val="21"/>
        </w:rPr>
        <w:t>PART VII — OBJECTION SIX: “RACIAL IDENTITY IS ENTIRELY SELF-DEFINED”</w:t>
      </w:r>
    </w:p>
    <w:p w14:paraId="56F5972D" w14:textId="77777777" w:rsidR="002927C1" w:rsidRPr="002927C1" w:rsidRDefault="002927C1" w:rsidP="002927C1">
      <w:pPr>
        <w:spacing w:before="60" w:after="10" w:line="240" w:lineRule="auto"/>
        <w:rPr>
          <w:b/>
          <w:bCs/>
        </w:rPr>
      </w:pPr>
      <w:r w:rsidRPr="002927C1">
        <w:rPr>
          <w:b/>
          <w:bCs/>
          <w:sz w:val="19"/>
        </w:rPr>
        <w:t>23.23 The objection</w:t>
      </w:r>
    </w:p>
    <w:p w14:paraId="26B56CF8" w14:textId="77777777" w:rsidR="002927C1" w:rsidRPr="002927C1" w:rsidRDefault="002927C1" w:rsidP="002927C1">
      <w:r w:rsidRPr="002927C1">
        <w:t>Another critic may argue that no institution should verify racial identity because identity belongs entirely to the individual.</w:t>
      </w:r>
    </w:p>
    <w:p w14:paraId="192234D9" w14:textId="77777777" w:rsidR="002927C1" w:rsidRPr="002927C1" w:rsidRDefault="002927C1" w:rsidP="002927C1">
      <w:r w:rsidRPr="002927C1">
        <w:t>Any verification system, they may argue, becomes racial gatekeeping.</w:t>
      </w:r>
    </w:p>
    <w:p w14:paraId="7887FAB4" w14:textId="77777777" w:rsidR="002927C1" w:rsidRPr="002927C1" w:rsidRDefault="002927C1" w:rsidP="002927C1">
      <w:pPr>
        <w:spacing w:before="60" w:after="10" w:line="240" w:lineRule="auto"/>
        <w:rPr>
          <w:b/>
          <w:bCs/>
        </w:rPr>
      </w:pPr>
      <w:r w:rsidRPr="002927C1">
        <w:rPr>
          <w:b/>
          <w:bCs/>
          <w:sz w:val="19"/>
        </w:rPr>
        <w:t>23.24 The response</w:t>
      </w:r>
    </w:p>
    <w:p w14:paraId="13A9D543" w14:textId="77777777" w:rsidR="002927C1" w:rsidRPr="002927C1" w:rsidRDefault="002927C1" w:rsidP="002927C1">
      <w:r w:rsidRPr="002927C1">
        <w:t>The Racial Security framework distinguishes:</w:t>
      </w:r>
    </w:p>
    <w:p w14:paraId="75672734" w14:textId="77777777" w:rsidR="002927C1" w:rsidRPr="002927C1" w:rsidRDefault="002927C1" w:rsidP="002927C1">
      <w:pPr>
        <w:spacing w:line="184" w:lineRule="exact"/>
      </w:pPr>
      <w:r w:rsidRPr="002927C1">
        <w:rPr>
          <w:b/>
          <w:bCs/>
          <w:sz w:val="17"/>
        </w:rPr>
        <w:t>SELF-DECLARED IDENTITY</w:t>
      </w:r>
    </w:p>
    <w:p w14:paraId="1157FB1E" w14:textId="77777777" w:rsidR="002927C1" w:rsidRPr="002927C1" w:rsidRDefault="002927C1" w:rsidP="002927C1">
      <w:r w:rsidRPr="002927C1">
        <w:t>from</w:t>
      </w:r>
    </w:p>
    <w:p w14:paraId="77495FDF" w14:textId="77777777" w:rsidR="002927C1" w:rsidRPr="002927C1" w:rsidRDefault="002927C1" w:rsidP="002927C1">
      <w:pPr>
        <w:spacing w:before="50" w:after="10" w:line="240" w:lineRule="auto"/>
      </w:pPr>
      <w:r w:rsidRPr="002927C1">
        <w:rPr>
          <w:b/>
          <w:bCs/>
          <w:sz w:val="19"/>
        </w:rPr>
        <w:t>VERIFIED STATUS UNDER A PARTICULAR INSTITUTIONAL METHODOLOGY.</w:t>
      </w:r>
    </w:p>
    <w:p w14:paraId="54EFF422" w14:textId="77777777" w:rsidR="002927C1" w:rsidRPr="002927C1" w:rsidRDefault="002927C1" w:rsidP="002927C1">
      <w:r w:rsidRPr="002927C1">
        <w:t>A person can self-identify without institutional verification.</w:t>
      </w:r>
    </w:p>
    <w:p w14:paraId="14759B97" w14:textId="77777777" w:rsidR="002927C1" w:rsidRPr="002927C1" w:rsidRDefault="002927C1" w:rsidP="002927C1">
      <w:r w:rsidRPr="002927C1">
        <w:t>Verification answers a different question:</w:t>
      </w:r>
    </w:p>
    <w:p w14:paraId="7EDE9E28" w14:textId="77777777" w:rsidR="002927C1" w:rsidRPr="002927C1" w:rsidRDefault="002927C1" w:rsidP="002927C1">
      <w:pPr>
        <w:spacing w:before="50" w:after="10" w:line="240" w:lineRule="auto"/>
      </w:pPr>
      <w:r w:rsidRPr="002927C1">
        <w:rPr>
          <w:b/>
          <w:bCs/>
          <w:sz w:val="19"/>
        </w:rPr>
        <w:t>HAS THIS CLAIM MET THE DEFINED EVIDENTIAL REQUIREMENTS OF THIS PARTICULAR SYSTEM?</w:t>
      </w:r>
    </w:p>
    <w:p w14:paraId="1DA9013C" w14:textId="77777777" w:rsidR="002927C1" w:rsidRPr="002927C1" w:rsidRDefault="002927C1" w:rsidP="002927C1">
      <w:pPr>
        <w:spacing w:before="60" w:after="10" w:line="240" w:lineRule="auto"/>
        <w:rPr>
          <w:b/>
          <w:bCs/>
        </w:rPr>
      </w:pPr>
      <w:r w:rsidRPr="002927C1">
        <w:rPr>
          <w:b/>
          <w:bCs/>
          <w:sz w:val="19"/>
        </w:rPr>
        <w:t>23.25 Verification does not own identity</w:t>
      </w:r>
    </w:p>
    <w:p w14:paraId="77A11623" w14:textId="77777777" w:rsidR="002927C1" w:rsidRPr="002927C1" w:rsidRDefault="002927C1" w:rsidP="002927C1">
      <w:r w:rsidRPr="002927C1">
        <w:t>A failed verification does not necessarily mean:</w:t>
      </w:r>
    </w:p>
    <w:p w14:paraId="79DB3785" w14:textId="77777777" w:rsidR="002927C1" w:rsidRPr="002927C1" w:rsidRDefault="002927C1" w:rsidP="002927C1">
      <w:r w:rsidRPr="002927C1">
        <w:t>“You are not who you say you are.”</w:t>
      </w:r>
    </w:p>
    <w:p w14:paraId="69EDDE6D" w14:textId="77777777" w:rsidR="002927C1" w:rsidRPr="002927C1" w:rsidRDefault="002927C1" w:rsidP="002927C1">
      <w:r w:rsidRPr="002927C1">
        <w:t>It may mean:</w:t>
      </w:r>
    </w:p>
    <w:p w14:paraId="657AF834" w14:textId="77777777" w:rsidR="002927C1" w:rsidRPr="002927C1" w:rsidRDefault="002927C1" w:rsidP="002927C1">
      <w:r w:rsidRPr="002927C1">
        <w:t>“The evidence presented does not satisfy this institution's verification standard.”</w:t>
      </w:r>
    </w:p>
    <w:p w14:paraId="3990BF5A" w14:textId="77777777" w:rsidR="002927C1" w:rsidRPr="002927C1" w:rsidRDefault="002927C1" w:rsidP="002927C1">
      <w:r w:rsidRPr="002927C1">
        <w:t>That distinction is fundamental.</w:t>
      </w:r>
    </w:p>
    <w:p w14:paraId="6DF444DE" w14:textId="77777777" w:rsidR="002927C1" w:rsidRPr="002927C1" w:rsidRDefault="002927C1" w:rsidP="002927C1">
      <w:pPr>
        <w:spacing w:before="60" w:after="10" w:line="240" w:lineRule="auto"/>
        <w:rPr>
          <w:b/>
          <w:bCs/>
        </w:rPr>
      </w:pPr>
      <w:r w:rsidRPr="002927C1">
        <w:rPr>
          <w:b/>
          <w:bCs/>
          <w:sz w:val="19"/>
        </w:rPr>
        <w:t>23.26 The danger remains real</w:t>
      </w:r>
    </w:p>
    <w:p w14:paraId="4F02FA5A" w14:textId="77777777" w:rsidR="002927C1" w:rsidRPr="002927C1" w:rsidRDefault="002927C1" w:rsidP="002927C1">
      <w:r w:rsidRPr="002927C1">
        <w:t>Verification can still become abusive.</w:t>
      </w:r>
    </w:p>
    <w:p w14:paraId="404B1DE5" w14:textId="77777777" w:rsidR="002927C1" w:rsidRPr="002927C1" w:rsidRDefault="002927C1" w:rsidP="002927C1">
      <w:r w:rsidRPr="002927C1">
        <w:lastRenderedPageBreak/>
        <w:t>Therefore it requires:</w:t>
      </w:r>
    </w:p>
    <w:p w14:paraId="1CC6B3CF" w14:textId="77777777" w:rsidR="002927C1" w:rsidRPr="002927C1" w:rsidRDefault="002927C1" w:rsidP="002927C1">
      <w:r w:rsidRPr="002927C1">
        <w:t>defined criteria;</w:t>
      </w:r>
    </w:p>
    <w:p w14:paraId="0DECC8F8" w14:textId="77777777" w:rsidR="002927C1" w:rsidRPr="002927C1" w:rsidRDefault="002927C1" w:rsidP="002927C1">
      <w:r w:rsidRPr="002927C1">
        <w:t>privacy;</w:t>
      </w:r>
    </w:p>
    <w:p w14:paraId="4FE6917C" w14:textId="77777777" w:rsidR="002927C1" w:rsidRPr="002927C1" w:rsidRDefault="002927C1" w:rsidP="002927C1">
      <w:r w:rsidRPr="002927C1">
        <w:t>proportionality;</w:t>
      </w:r>
    </w:p>
    <w:p w14:paraId="5B680F26" w14:textId="77777777" w:rsidR="002927C1" w:rsidRPr="002927C1" w:rsidRDefault="002927C1" w:rsidP="002927C1">
      <w:r w:rsidRPr="002927C1">
        <w:t>appeal;</w:t>
      </w:r>
    </w:p>
    <w:p w14:paraId="4219FB1F" w14:textId="77777777" w:rsidR="002927C1" w:rsidRPr="002927C1" w:rsidRDefault="002927C1" w:rsidP="002927C1">
      <w:r w:rsidRPr="002927C1">
        <w:t>independence;</w:t>
      </w:r>
    </w:p>
    <w:p w14:paraId="79C3B7B0" w14:textId="77777777" w:rsidR="002927C1" w:rsidRPr="002927C1" w:rsidRDefault="002927C1" w:rsidP="002927C1">
      <w:r w:rsidRPr="002927C1">
        <w:t>and</w:t>
      </w:r>
    </w:p>
    <w:p w14:paraId="646ADC90" w14:textId="77777777" w:rsidR="002927C1" w:rsidRPr="002927C1" w:rsidRDefault="002927C1" w:rsidP="002927C1">
      <w:r w:rsidRPr="002927C1">
        <w:t>limitations.</w:t>
      </w:r>
    </w:p>
    <w:p w14:paraId="729C6371" w14:textId="77777777" w:rsidR="002927C1" w:rsidRPr="002927C1" w:rsidRDefault="002927C1" w:rsidP="002927C1">
      <w:r w:rsidRPr="002927C1">
        <w:t>The objection identifies a genuine risk.</w:t>
      </w:r>
    </w:p>
    <w:p w14:paraId="749FCBCD" w14:textId="77777777" w:rsidR="002927C1" w:rsidRPr="002927C1" w:rsidRDefault="002927C1" w:rsidP="002927C1">
      <w:r w:rsidRPr="002927C1">
        <w:t>The correct response is governance.</w:t>
      </w:r>
    </w:p>
    <w:p w14:paraId="315A6B17" w14:textId="77777777" w:rsidR="002927C1" w:rsidRPr="002927C1" w:rsidRDefault="002927C1" w:rsidP="002927C1">
      <w:r w:rsidRPr="002927C1">
        <w:t>Not denial of the risk.</w:t>
      </w:r>
    </w:p>
    <w:p w14:paraId="2D179EF2" w14:textId="77777777" w:rsidR="002927C1" w:rsidRPr="002927C1" w:rsidRDefault="002927C1" w:rsidP="002927C1">
      <w:pPr>
        <w:spacing w:before="100" w:after="20" w:line="240" w:lineRule="auto"/>
        <w:rPr>
          <w:b/>
          <w:bCs/>
        </w:rPr>
      </w:pPr>
      <w:r w:rsidRPr="002927C1">
        <w:rPr>
          <w:b/>
          <w:bCs/>
          <w:sz w:val="21"/>
        </w:rPr>
        <w:t>PART VIII — OBJECTION SEVEN: “THE EQUALITY ACT ALREADY PROTECTS RACE, SO RACIAL SECURITY IS UNNECESSARY”</w:t>
      </w:r>
    </w:p>
    <w:p w14:paraId="7E3981F4" w14:textId="77777777" w:rsidR="002927C1" w:rsidRPr="002927C1" w:rsidRDefault="002927C1" w:rsidP="002927C1">
      <w:pPr>
        <w:spacing w:before="60" w:after="10" w:line="240" w:lineRule="auto"/>
        <w:rPr>
          <w:b/>
          <w:bCs/>
        </w:rPr>
      </w:pPr>
      <w:r w:rsidRPr="002927C1">
        <w:rPr>
          <w:b/>
          <w:bCs/>
          <w:sz w:val="19"/>
        </w:rPr>
        <w:t>23.27 The objection</w:t>
      </w:r>
    </w:p>
    <w:p w14:paraId="7F3B57E3" w14:textId="77777777" w:rsidR="002927C1" w:rsidRPr="002927C1" w:rsidRDefault="002927C1" w:rsidP="002927C1">
      <w:r w:rsidRPr="002927C1">
        <w:t>A critic may say:</w:t>
      </w:r>
    </w:p>
    <w:p w14:paraId="22A78F2F" w14:textId="77777777" w:rsidR="002927C1" w:rsidRPr="002927C1" w:rsidRDefault="002927C1" w:rsidP="002927C1">
      <w:r w:rsidRPr="002927C1">
        <w:t>Race is already legally protected.</w:t>
      </w:r>
    </w:p>
    <w:p w14:paraId="112CD153" w14:textId="77777777" w:rsidR="002927C1" w:rsidRPr="002927C1" w:rsidRDefault="002927C1" w:rsidP="002927C1">
      <w:r w:rsidRPr="002927C1">
        <w:t>Discrimination law exists.</w:t>
      </w:r>
    </w:p>
    <w:p w14:paraId="7F67090F" w14:textId="77777777" w:rsidR="002927C1" w:rsidRPr="002927C1" w:rsidRDefault="002927C1" w:rsidP="002927C1">
      <w:r w:rsidRPr="002927C1">
        <w:t>Regulators exist.</w:t>
      </w:r>
    </w:p>
    <w:p w14:paraId="2ED36F39" w14:textId="77777777" w:rsidR="002927C1" w:rsidRPr="002927C1" w:rsidRDefault="002927C1" w:rsidP="002927C1">
      <w:r w:rsidRPr="002927C1">
        <w:t>Courts exist.</w:t>
      </w:r>
    </w:p>
    <w:p w14:paraId="005EB168" w14:textId="77777777" w:rsidR="002927C1" w:rsidRPr="002927C1" w:rsidRDefault="002927C1" w:rsidP="002927C1">
      <w:r w:rsidRPr="002927C1">
        <w:t>Therefore a separate Racial Security framework adds nothing.</w:t>
      </w:r>
    </w:p>
    <w:p w14:paraId="689B1AC3" w14:textId="77777777" w:rsidR="002927C1" w:rsidRPr="002927C1" w:rsidRDefault="002927C1" w:rsidP="002927C1">
      <w:pPr>
        <w:spacing w:before="60" w:after="10" w:line="240" w:lineRule="auto"/>
        <w:rPr>
          <w:b/>
          <w:bCs/>
        </w:rPr>
      </w:pPr>
      <w:r w:rsidRPr="002927C1">
        <w:rPr>
          <w:b/>
          <w:bCs/>
          <w:sz w:val="19"/>
        </w:rPr>
        <w:t>23.28 The response</w:t>
      </w:r>
    </w:p>
    <w:p w14:paraId="215E8F19" w14:textId="77777777" w:rsidR="002927C1" w:rsidRPr="002927C1" w:rsidRDefault="002927C1" w:rsidP="002927C1">
      <w:r w:rsidRPr="002927C1">
        <w:t>Legal protection and security architecture are different functions.</w:t>
      </w:r>
    </w:p>
    <w:p w14:paraId="43A466E8" w14:textId="77777777" w:rsidR="002927C1" w:rsidRPr="002927C1" w:rsidRDefault="002927C1" w:rsidP="002927C1">
      <w:r w:rsidRPr="002927C1">
        <w:t>Law can:</w:t>
      </w:r>
    </w:p>
    <w:p w14:paraId="150CAE4C" w14:textId="77777777" w:rsidR="002927C1" w:rsidRPr="002927C1" w:rsidRDefault="002927C1" w:rsidP="002927C1">
      <w:r w:rsidRPr="002927C1">
        <w:t>prohibit;</w:t>
      </w:r>
    </w:p>
    <w:p w14:paraId="22874F2F" w14:textId="77777777" w:rsidR="002927C1" w:rsidRPr="002927C1" w:rsidRDefault="002927C1" w:rsidP="002927C1">
      <w:r w:rsidRPr="002927C1">
        <w:t>require;</w:t>
      </w:r>
    </w:p>
    <w:p w14:paraId="3BF5930B" w14:textId="77777777" w:rsidR="002927C1" w:rsidRPr="002927C1" w:rsidRDefault="002927C1" w:rsidP="002927C1">
      <w:r w:rsidRPr="002927C1">
        <w:t>remedy;</w:t>
      </w:r>
    </w:p>
    <w:p w14:paraId="5716E616" w14:textId="77777777" w:rsidR="002927C1" w:rsidRPr="002927C1" w:rsidRDefault="002927C1" w:rsidP="002927C1">
      <w:r w:rsidRPr="002927C1">
        <w:t>and</w:t>
      </w:r>
    </w:p>
    <w:p w14:paraId="2485B2B6" w14:textId="77777777" w:rsidR="002927C1" w:rsidRPr="002927C1" w:rsidRDefault="002927C1" w:rsidP="002927C1">
      <w:r w:rsidRPr="002927C1">
        <w:t>sanction.</w:t>
      </w:r>
    </w:p>
    <w:p w14:paraId="3825A5FE" w14:textId="77777777" w:rsidR="002927C1" w:rsidRPr="002927C1" w:rsidRDefault="002927C1" w:rsidP="002927C1">
      <w:r w:rsidRPr="002927C1">
        <w:t>Security architecture can additionally:</w:t>
      </w:r>
    </w:p>
    <w:p w14:paraId="175DCBC1" w14:textId="77777777" w:rsidR="002927C1" w:rsidRPr="002927C1" w:rsidRDefault="002927C1" w:rsidP="002927C1">
      <w:r w:rsidRPr="002927C1">
        <w:t>identify emerging risk;</w:t>
      </w:r>
    </w:p>
    <w:p w14:paraId="045E73B9" w14:textId="77777777" w:rsidR="002927C1" w:rsidRPr="002927C1" w:rsidRDefault="002927C1" w:rsidP="002927C1">
      <w:r w:rsidRPr="002927C1">
        <w:t>map vulnerabilities;</w:t>
      </w:r>
    </w:p>
    <w:p w14:paraId="368A340F" w14:textId="77777777" w:rsidR="002927C1" w:rsidRPr="002927C1" w:rsidRDefault="002927C1" w:rsidP="002927C1">
      <w:r w:rsidRPr="002927C1">
        <w:t>monitor safeguards;</w:t>
      </w:r>
    </w:p>
    <w:p w14:paraId="6EFBF199" w14:textId="77777777" w:rsidR="002927C1" w:rsidRPr="002927C1" w:rsidRDefault="002927C1" w:rsidP="002927C1">
      <w:r w:rsidRPr="002927C1">
        <w:t>preserve assets;</w:t>
      </w:r>
    </w:p>
    <w:p w14:paraId="527065BB" w14:textId="77777777" w:rsidR="002927C1" w:rsidRPr="002927C1" w:rsidRDefault="002927C1" w:rsidP="002927C1">
      <w:r w:rsidRPr="002927C1">
        <w:t>coordinate communities;</w:t>
      </w:r>
    </w:p>
    <w:p w14:paraId="3CFB872F" w14:textId="77777777" w:rsidR="002927C1" w:rsidRPr="002927C1" w:rsidRDefault="002927C1" w:rsidP="002927C1">
      <w:r w:rsidRPr="002927C1">
        <w:t>analyse systems;</w:t>
      </w:r>
    </w:p>
    <w:p w14:paraId="187DDE28" w14:textId="77777777" w:rsidR="002927C1" w:rsidRPr="002927C1" w:rsidRDefault="002927C1" w:rsidP="002927C1">
      <w:r w:rsidRPr="002927C1">
        <w:t>and</w:t>
      </w:r>
    </w:p>
    <w:p w14:paraId="2FC07455" w14:textId="77777777" w:rsidR="002927C1" w:rsidRPr="002927C1" w:rsidRDefault="002927C1" w:rsidP="002927C1">
      <w:r w:rsidRPr="002927C1">
        <w:t>build resilience.</w:t>
      </w:r>
    </w:p>
    <w:p w14:paraId="053BA584" w14:textId="77777777" w:rsidR="002927C1" w:rsidRPr="002927C1" w:rsidRDefault="002927C1" w:rsidP="002927C1">
      <w:r w:rsidRPr="002927C1">
        <w:t>The functions overlap.</w:t>
      </w:r>
    </w:p>
    <w:p w14:paraId="5C497B1D" w14:textId="77777777" w:rsidR="002927C1" w:rsidRPr="002927C1" w:rsidRDefault="002927C1" w:rsidP="002927C1">
      <w:r w:rsidRPr="002927C1">
        <w:t>They are not identical.</w:t>
      </w:r>
    </w:p>
    <w:p w14:paraId="7A82F7CF" w14:textId="77777777" w:rsidR="002927C1" w:rsidRPr="002927C1" w:rsidRDefault="002927C1" w:rsidP="002927C1">
      <w:pPr>
        <w:spacing w:before="60" w:after="10" w:line="240" w:lineRule="auto"/>
        <w:rPr>
          <w:b/>
          <w:bCs/>
        </w:rPr>
      </w:pPr>
      <w:r w:rsidRPr="002927C1">
        <w:rPr>
          <w:b/>
          <w:bCs/>
          <w:sz w:val="19"/>
        </w:rPr>
        <w:t>23.29 Prevention versus remedy</w:t>
      </w:r>
    </w:p>
    <w:p w14:paraId="0D69B17F" w14:textId="77777777" w:rsidR="002927C1" w:rsidRPr="002927C1" w:rsidRDefault="002927C1" w:rsidP="002927C1">
      <w:r w:rsidRPr="002927C1">
        <w:t>A discrimination claim often arises after an alleged event.</w:t>
      </w:r>
    </w:p>
    <w:p w14:paraId="2ACAFAD4" w14:textId="77777777" w:rsidR="002927C1" w:rsidRPr="002927C1" w:rsidRDefault="002927C1" w:rsidP="002927C1">
      <w:r w:rsidRPr="002927C1">
        <w:t>Racial Security seeks also to ask before harm:</w:t>
      </w:r>
    </w:p>
    <w:p w14:paraId="48055881" w14:textId="77777777" w:rsidR="002927C1" w:rsidRPr="002927C1" w:rsidRDefault="002927C1" w:rsidP="002927C1">
      <w:r w:rsidRPr="002927C1">
        <w:t>What risk exists?</w:t>
      </w:r>
    </w:p>
    <w:p w14:paraId="10211D44" w14:textId="77777777" w:rsidR="002927C1" w:rsidRPr="002927C1" w:rsidRDefault="002927C1" w:rsidP="002927C1">
      <w:r w:rsidRPr="002927C1">
        <w:t>What safeguard exists?</w:t>
      </w:r>
    </w:p>
    <w:p w14:paraId="616C695B" w14:textId="77777777" w:rsidR="002927C1" w:rsidRPr="002927C1" w:rsidRDefault="002927C1" w:rsidP="002927C1">
      <w:r w:rsidRPr="002927C1">
        <w:t>Does it work?</w:t>
      </w:r>
    </w:p>
    <w:p w14:paraId="1712B5FB" w14:textId="77777777" w:rsidR="002927C1" w:rsidRPr="002927C1" w:rsidRDefault="002927C1" w:rsidP="002927C1">
      <w:r w:rsidRPr="002927C1">
        <w:t>What happens if it fails?</w:t>
      </w:r>
    </w:p>
    <w:p w14:paraId="43DC2391" w14:textId="77777777" w:rsidR="002927C1" w:rsidRPr="002927C1" w:rsidRDefault="002927C1" w:rsidP="002927C1">
      <w:r w:rsidRPr="002927C1">
        <w:t>That is preventative.</w:t>
      </w:r>
    </w:p>
    <w:p w14:paraId="047C0B70" w14:textId="77777777" w:rsidR="002927C1" w:rsidRPr="002927C1" w:rsidRDefault="002927C1" w:rsidP="002927C1">
      <w:pPr>
        <w:spacing w:before="60" w:after="10" w:line="240" w:lineRule="auto"/>
        <w:rPr>
          <w:b/>
          <w:bCs/>
        </w:rPr>
      </w:pPr>
      <w:r w:rsidRPr="002927C1">
        <w:rPr>
          <w:b/>
          <w:bCs/>
          <w:sz w:val="19"/>
        </w:rPr>
        <w:t>23.30 Racial Security does not replace equality law</w:t>
      </w:r>
    </w:p>
    <w:p w14:paraId="25CF7C5D" w14:textId="77777777" w:rsidR="002927C1" w:rsidRPr="002927C1" w:rsidRDefault="002927C1" w:rsidP="002927C1">
      <w:r w:rsidRPr="002927C1">
        <w:t>The relationship is:</w:t>
      </w:r>
    </w:p>
    <w:p w14:paraId="23E2C9DD" w14:textId="77777777" w:rsidR="002927C1" w:rsidRPr="002927C1" w:rsidRDefault="002927C1" w:rsidP="002927C1">
      <w:pPr>
        <w:spacing w:line="184" w:lineRule="exact"/>
      </w:pPr>
      <w:r w:rsidRPr="002927C1">
        <w:rPr>
          <w:b/>
          <w:bCs/>
          <w:sz w:val="17"/>
        </w:rPr>
        <w:t>LAW</w:t>
      </w:r>
    </w:p>
    <w:p w14:paraId="4E66E11A" w14:textId="77777777" w:rsidR="002927C1" w:rsidRPr="002927C1" w:rsidRDefault="002927C1" w:rsidP="002927C1">
      <w:r w:rsidRPr="002927C1">
        <w:t>sets legal rights and duties.</w:t>
      </w:r>
    </w:p>
    <w:p w14:paraId="5BD676AA" w14:textId="77777777" w:rsidR="002927C1" w:rsidRPr="002927C1" w:rsidRDefault="002927C1" w:rsidP="002927C1">
      <w:pPr>
        <w:spacing w:line="184" w:lineRule="exact"/>
      </w:pPr>
      <w:r w:rsidRPr="002927C1">
        <w:rPr>
          <w:b/>
          <w:bCs/>
          <w:sz w:val="17"/>
        </w:rPr>
        <w:t>RACIAL SECURITY</w:t>
      </w:r>
    </w:p>
    <w:p w14:paraId="4D9337E4" w14:textId="77777777" w:rsidR="002927C1" w:rsidRPr="002927C1" w:rsidRDefault="002927C1" w:rsidP="002927C1">
      <w:r w:rsidRPr="002927C1">
        <w:t>organises additional risk analysis, participation, prevention and resilience.</w:t>
      </w:r>
    </w:p>
    <w:p w14:paraId="23D40164" w14:textId="77777777" w:rsidR="002927C1" w:rsidRPr="002927C1" w:rsidRDefault="002927C1" w:rsidP="002927C1">
      <w:r w:rsidRPr="002927C1">
        <w:t>Therefore:</w:t>
      </w:r>
    </w:p>
    <w:p w14:paraId="174631D2" w14:textId="77777777" w:rsidR="002927C1" w:rsidRPr="002927C1" w:rsidRDefault="002927C1" w:rsidP="002927C1">
      <w:pPr>
        <w:spacing w:line="184" w:lineRule="exact"/>
      </w:pPr>
      <w:r w:rsidRPr="002927C1">
        <w:rPr>
          <w:b/>
          <w:bCs/>
          <w:sz w:val="17"/>
        </w:rPr>
        <w:t>THE STATE PROTECTS RACE.</w:t>
      </w:r>
    </w:p>
    <w:p w14:paraId="7AF20C9E" w14:textId="77777777" w:rsidR="002927C1" w:rsidRPr="002927C1" w:rsidRDefault="002927C1" w:rsidP="002927C1">
      <w:pPr>
        <w:spacing w:before="50" w:after="10" w:line="240" w:lineRule="auto"/>
      </w:pPr>
      <w:r w:rsidRPr="002927C1">
        <w:rPr>
          <w:b/>
          <w:bCs/>
          <w:sz w:val="19"/>
        </w:rPr>
        <w:t>RACIAL SECURITY PROTECTS RACIAL IDENTITY.</w:t>
      </w:r>
    </w:p>
    <w:p w14:paraId="32DB069B" w14:textId="77777777" w:rsidR="002927C1" w:rsidRPr="002927C1" w:rsidRDefault="002927C1" w:rsidP="002927C1">
      <w:r w:rsidRPr="002927C1">
        <w:t>The two layers can coexist.</w:t>
      </w:r>
    </w:p>
    <w:p w14:paraId="6ACE1D08" w14:textId="77777777" w:rsidR="002927C1" w:rsidRPr="002927C1" w:rsidRDefault="002927C1" w:rsidP="002927C1">
      <w:pPr>
        <w:spacing w:before="100" w:after="20" w:line="240" w:lineRule="auto"/>
        <w:rPr>
          <w:b/>
          <w:bCs/>
        </w:rPr>
      </w:pPr>
      <w:r w:rsidRPr="002927C1">
        <w:rPr>
          <w:b/>
          <w:bCs/>
          <w:sz w:val="21"/>
        </w:rPr>
        <w:t>PART IX — OBJECTION EIGHT: “RACIAL SECURITY DUPLICATES EXISTING REGULATORS”</w:t>
      </w:r>
    </w:p>
    <w:p w14:paraId="003C9D64" w14:textId="77777777" w:rsidR="002927C1" w:rsidRPr="002927C1" w:rsidRDefault="002927C1" w:rsidP="002927C1">
      <w:pPr>
        <w:spacing w:before="60" w:after="10" w:line="240" w:lineRule="auto"/>
        <w:rPr>
          <w:b/>
          <w:bCs/>
        </w:rPr>
      </w:pPr>
      <w:r w:rsidRPr="002927C1">
        <w:rPr>
          <w:b/>
          <w:bCs/>
          <w:sz w:val="19"/>
        </w:rPr>
        <w:t>23.31 The objection</w:t>
      </w:r>
    </w:p>
    <w:p w14:paraId="306EC4F2" w14:textId="77777777" w:rsidR="002927C1" w:rsidRPr="002927C1" w:rsidRDefault="002927C1" w:rsidP="002927C1">
      <w:r w:rsidRPr="002927C1">
        <w:t>A similar criticism is that:</w:t>
      </w:r>
    </w:p>
    <w:p w14:paraId="2486338F" w14:textId="77777777" w:rsidR="002927C1" w:rsidRPr="002927C1" w:rsidRDefault="002927C1" w:rsidP="002927C1">
      <w:r w:rsidRPr="002927C1">
        <w:t>police oversight bodies;</w:t>
      </w:r>
    </w:p>
    <w:p w14:paraId="4B74CD4A" w14:textId="77777777" w:rsidR="002927C1" w:rsidRPr="002927C1" w:rsidRDefault="002927C1" w:rsidP="002927C1">
      <w:r w:rsidRPr="002927C1">
        <w:t>financial regulators;</w:t>
      </w:r>
    </w:p>
    <w:p w14:paraId="5AF46FA4" w14:textId="77777777" w:rsidR="002927C1" w:rsidRPr="002927C1" w:rsidRDefault="002927C1" w:rsidP="002927C1">
      <w:r w:rsidRPr="002927C1">
        <w:t>courts;</w:t>
      </w:r>
    </w:p>
    <w:p w14:paraId="6E6BC5A9" w14:textId="77777777" w:rsidR="002927C1" w:rsidRPr="002927C1" w:rsidRDefault="002927C1" w:rsidP="002927C1">
      <w:r w:rsidRPr="002927C1">
        <w:t>employment tribunals;</w:t>
      </w:r>
    </w:p>
    <w:p w14:paraId="378AD17E" w14:textId="77777777" w:rsidR="002927C1" w:rsidRPr="002927C1" w:rsidRDefault="002927C1" w:rsidP="002927C1">
      <w:r w:rsidRPr="002927C1">
        <w:t>health regulators;</w:t>
      </w:r>
    </w:p>
    <w:p w14:paraId="6393943B" w14:textId="77777777" w:rsidR="002927C1" w:rsidRPr="002927C1" w:rsidRDefault="002927C1" w:rsidP="002927C1">
      <w:r w:rsidRPr="002927C1">
        <w:t>and</w:t>
      </w:r>
    </w:p>
    <w:p w14:paraId="2FAA83E3" w14:textId="77777777" w:rsidR="002927C1" w:rsidRPr="002927C1" w:rsidRDefault="002927C1" w:rsidP="002927C1">
      <w:r w:rsidRPr="002927C1">
        <w:t>other institutions</w:t>
      </w:r>
    </w:p>
    <w:p w14:paraId="3B9256E2" w14:textId="77777777" w:rsidR="002927C1" w:rsidRPr="002927C1" w:rsidRDefault="002927C1" w:rsidP="002927C1">
      <w:r w:rsidRPr="002927C1">
        <w:t>already supervise their respective sectors.</w:t>
      </w:r>
    </w:p>
    <w:p w14:paraId="781BF783" w14:textId="77777777" w:rsidR="002927C1" w:rsidRPr="002927C1" w:rsidRDefault="002927C1" w:rsidP="002927C1">
      <w:r w:rsidRPr="002927C1">
        <w:t>Why create another organisation?</w:t>
      </w:r>
    </w:p>
    <w:p w14:paraId="07F143E1" w14:textId="77777777" w:rsidR="002927C1" w:rsidRPr="002927C1" w:rsidRDefault="002927C1" w:rsidP="002927C1">
      <w:pPr>
        <w:spacing w:before="60" w:after="10" w:line="240" w:lineRule="auto"/>
        <w:rPr>
          <w:b/>
          <w:bCs/>
        </w:rPr>
      </w:pPr>
      <w:r w:rsidRPr="002927C1">
        <w:rPr>
          <w:b/>
          <w:bCs/>
          <w:sz w:val="19"/>
        </w:rPr>
        <w:t>23.32 The response</w:t>
      </w:r>
    </w:p>
    <w:p w14:paraId="4DC5C56F" w14:textId="77777777" w:rsidR="002927C1" w:rsidRPr="002927C1" w:rsidRDefault="002927C1" w:rsidP="002927C1">
      <w:r w:rsidRPr="002927C1">
        <w:lastRenderedPageBreak/>
        <w:t>Racial Security is cross-sector.</w:t>
      </w:r>
    </w:p>
    <w:p w14:paraId="37342418" w14:textId="77777777" w:rsidR="002927C1" w:rsidRPr="002927C1" w:rsidRDefault="002927C1" w:rsidP="002927C1">
      <w:r w:rsidRPr="002927C1">
        <w:t>Existing regulators usually operate within defined jurisdictions.</w:t>
      </w:r>
    </w:p>
    <w:p w14:paraId="66596E5B" w14:textId="77777777" w:rsidR="002927C1" w:rsidRPr="002927C1" w:rsidRDefault="002927C1" w:rsidP="002927C1">
      <w:r w:rsidRPr="002927C1">
        <w:t>A racial-security risk can move through:</w:t>
      </w:r>
    </w:p>
    <w:p w14:paraId="0FEB7766" w14:textId="77777777" w:rsidR="002927C1" w:rsidRPr="002927C1" w:rsidRDefault="002927C1" w:rsidP="002927C1">
      <w:r w:rsidRPr="002927C1">
        <w:t>employment;</w:t>
      </w:r>
    </w:p>
    <w:p w14:paraId="57502B77" w14:textId="77777777" w:rsidR="002927C1" w:rsidRPr="002927C1" w:rsidRDefault="002927C1" w:rsidP="002927C1">
      <w:r w:rsidRPr="002927C1">
        <w:t>finance;</w:t>
      </w:r>
    </w:p>
    <w:p w14:paraId="39A062E6" w14:textId="77777777" w:rsidR="002927C1" w:rsidRPr="002927C1" w:rsidRDefault="002927C1" w:rsidP="002927C1">
      <w:r w:rsidRPr="002927C1">
        <w:t>insurance;</w:t>
      </w:r>
    </w:p>
    <w:p w14:paraId="58FEF642" w14:textId="77777777" w:rsidR="002927C1" w:rsidRPr="002927C1" w:rsidRDefault="002927C1" w:rsidP="002927C1">
      <w:r w:rsidRPr="002927C1">
        <w:t>housing;</w:t>
      </w:r>
    </w:p>
    <w:p w14:paraId="483A209C" w14:textId="77777777" w:rsidR="002927C1" w:rsidRPr="002927C1" w:rsidRDefault="002927C1" w:rsidP="002927C1">
      <w:r w:rsidRPr="002927C1">
        <w:t>social security;</w:t>
      </w:r>
    </w:p>
    <w:p w14:paraId="7901EA51" w14:textId="77777777" w:rsidR="002927C1" w:rsidRPr="002927C1" w:rsidRDefault="002927C1" w:rsidP="002927C1">
      <w:r w:rsidRPr="002927C1">
        <w:t>and</w:t>
      </w:r>
    </w:p>
    <w:p w14:paraId="598729F9" w14:textId="77777777" w:rsidR="002927C1" w:rsidRPr="002927C1" w:rsidRDefault="002927C1" w:rsidP="002927C1">
      <w:r w:rsidRPr="002927C1">
        <w:t>data</w:t>
      </w:r>
    </w:p>
    <w:p w14:paraId="31621BBC" w14:textId="77777777" w:rsidR="002927C1" w:rsidRPr="002927C1" w:rsidRDefault="002927C1" w:rsidP="002927C1">
      <w:r w:rsidRPr="002927C1">
        <w:t>simultaneously.</w:t>
      </w:r>
    </w:p>
    <w:p w14:paraId="1BCED2D1" w14:textId="77777777" w:rsidR="002927C1" w:rsidRPr="002927C1" w:rsidRDefault="002927C1" w:rsidP="002927C1">
      <w:r w:rsidRPr="002927C1">
        <w:t>The cross-sector view may therefore reveal dependencies invisible within individual regulatory silos.</w:t>
      </w:r>
    </w:p>
    <w:p w14:paraId="382AE9BF" w14:textId="77777777" w:rsidR="002927C1" w:rsidRPr="002927C1" w:rsidRDefault="002927C1" w:rsidP="002927C1">
      <w:pPr>
        <w:spacing w:before="60" w:after="10" w:line="240" w:lineRule="auto"/>
        <w:rPr>
          <w:b/>
          <w:bCs/>
        </w:rPr>
      </w:pPr>
      <w:r w:rsidRPr="002927C1">
        <w:rPr>
          <w:b/>
          <w:bCs/>
          <w:sz w:val="19"/>
        </w:rPr>
        <w:t>23.33 Complementarity</w:t>
      </w:r>
    </w:p>
    <w:p w14:paraId="615606FF" w14:textId="77777777" w:rsidR="002927C1" w:rsidRPr="002927C1" w:rsidRDefault="002927C1" w:rsidP="002927C1">
      <w:r w:rsidRPr="002927C1">
        <w:t>Racial Security need not possess statutory enforcement power to contribute:</w:t>
      </w:r>
    </w:p>
    <w:p w14:paraId="3C5750D5" w14:textId="77777777" w:rsidR="002927C1" w:rsidRPr="002927C1" w:rsidRDefault="002927C1" w:rsidP="002927C1">
      <w:r w:rsidRPr="002927C1">
        <w:t>research;</w:t>
      </w:r>
    </w:p>
    <w:p w14:paraId="7CC4E04E" w14:textId="77777777" w:rsidR="002927C1" w:rsidRPr="002927C1" w:rsidRDefault="002927C1" w:rsidP="002927C1">
      <w:r w:rsidRPr="002927C1">
        <w:t>community intelligence;</w:t>
      </w:r>
    </w:p>
    <w:p w14:paraId="27DE03E1" w14:textId="77777777" w:rsidR="002927C1" w:rsidRPr="002927C1" w:rsidRDefault="002927C1" w:rsidP="002927C1">
      <w:r w:rsidRPr="002927C1">
        <w:t>risk assessment;</w:t>
      </w:r>
    </w:p>
    <w:p w14:paraId="0B4785D0" w14:textId="77777777" w:rsidR="002927C1" w:rsidRPr="002927C1" w:rsidRDefault="002927C1" w:rsidP="002927C1">
      <w:r w:rsidRPr="002927C1">
        <w:t>audit questions;</w:t>
      </w:r>
    </w:p>
    <w:p w14:paraId="51E54372" w14:textId="77777777" w:rsidR="002927C1" w:rsidRPr="002927C1" w:rsidRDefault="002927C1" w:rsidP="002927C1">
      <w:r w:rsidRPr="002927C1">
        <w:t>cross-sector analysis;</w:t>
      </w:r>
    </w:p>
    <w:p w14:paraId="63593FCF" w14:textId="77777777" w:rsidR="002927C1" w:rsidRPr="002927C1" w:rsidRDefault="002927C1" w:rsidP="002927C1">
      <w:r w:rsidRPr="002927C1">
        <w:t>or</w:t>
      </w:r>
    </w:p>
    <w:p w14:paraId="71F1C868" w14:textId="77777777" w:rsidR="002927C1" w:rsidRPr="002927C1" w:rsidRDefault="002927C1" w:rsidP="002927C1">
      <w:r w:rsidRPr="002927C1">
        <w:t>evidence.</w:t>
      </w:r>
    </w:p>
    <w:p w14:paraId="63A2204F" w14:textId="77777777" w:rsidR="002927C1" w:rsidRPr="002927C1" w:rsidRDefault="002927C1" w:rsidP="002927C1">
      <w:r w:rsidRPr="002927C1">
        <w:t>Where statutory action is required, the matter can be referred to the competent authority.</w:t>
      </w:r>
    </w:p>
    <w:p w14:paraId="6E1556E6" w14:textId="77777777" w:rsidR="002927C1" w:rsidRPr="002927C1" w:rsidRDefault="002927C1" w:rsidP="002927C1">
      <w:pPr>
        <w:spacing w:before="100" w:after="20" w:line="240" w:lineRule="auto"/>
        <w:rPr>
          <w:b/>
          <w:bCs/>
        </w:rPr>
      </w:pPr>
      <w:r w:rsidRPr="002927C1">
        <w:rPr>
          <w:b/>
          <w:bCs/>
          <w:sz w:val="21"/>
        </w:rPr>
        <w:t>PART X — OBJECTION NINE: “INSTITUTIONAL RACISM IS TOO POLITICAL OR SUBJECTIVE FOR SECURITY ANALYSIS”</w:t>
      </w:r>
    </w:p>
    <w:p w14:paraId="43B3AB1E" w14:textId="77777777" w:rsidR="002927C1" w:rsidRPr="002927C1" w:rsidRDefault="002927C1" w:rsidP="002927C1">
      <w:pPr>
        <w:spacing w:before="60" w:after="10" w:line="240" w:lineRule="auto"/>
        <w:rPr>
          <w:b/>
          <w:bCs/>
        </w:rPr>
      </w:pPr>
      <w:r w:rsidRPr="002927C1">
        <w:rPr>
          <w:b/>
          <w:bCs/>
          <w:sz w:val="19"/>
        </w:rPr>
        <w:t>23.34 The objection</w:t>
      </w:r>
    </w:p>
    <w:p w14:paraId="5EB87796" w14:textId="77777777" w:rsidR="002927C1" w:rsidRPr="002927C1" w:rsidRDefault="002927C1" w:rsidP="002927C1">
      <w:r w:rsidRPr="002927C1">
        <w:t>A critic may argue that institutional racism is contested terminology and therefore unsuitable for rigorous risk analysis.</w:t>
      </w:r>
    </w:p>
    <w:p w14:paraId="0F87457E" w14:textId="77777777" w:rsidR="002927C1" w:rsidRPr="002927C1" w:rsidRDefault="002927C1" w:rsidP="002927C1">
      <w:pPr>
        <w:spacing w:before="60" w:after="10" w:line="240" w:lineRule="auto"/>
        <w:rPr>
          <w:b/>
          <w:bCs/>
        </w:rPr>
      </w:pPr>
      <w:r w:rsidRPr="002927C1">
        <w:rPr>
          <w:b/>
          <w:bCs/>
          <w:sz w:val="19"/>
        </w:rPr>
        <w:t>23.35 The response</w:t>
      </w:r>
    </w:p>
    <w:p w14:paraId="538199E3" w14:textId="77777777" w:rsidR="002927C1" w:rsidRPr="002927C1" w:rsidRDefault="002927C1" w:rsidP="002927C1">
      <w:r w:rsidRPr="002927C1">
        <w:t>The security method does not require the analyst to begin by declaring:</w:t>
      </w:r>
    </w:p>
    <w:p w14:paraId="2DF96C43" w14:textId="77777777" w:rsidR="002927C1" w:rsidRPr="002927C1" w:rsidRDefault="002927C1" w:rsidP="002927C1">
      <w:r w:rsidRPr="002927C1">
        <w:t>“This institution is institutionally racist.”</w:t>
      </w:r>
    </w:p>
    <w:p w14:paraId="54BB152A" w14:textId="77777777" w:rsidR="002927C1" w:rsidRPr="002927C1" w:rsidRDefault="002927C1" w:rsidP="002927C1">
      <w:r w:rsidRPr="002927C1">
        <w:t>It begins with:</w:t>
      </w:r>
    </w:p>
    <w:p w14:paraId="2827C965" w14:textId="77777777" w:rsidR="002927C1" w:rsidRPr="002927C1" w:rsidRDefault="002927C1" w:rsidP="002927C1">
      <w:r w:rsidRPr="002927C1">
        <w:t>What system exists?</w:t>
      </w:r>
    </w:p>
    <w:p w14:paraId="1965F911" w14:textId="77777777" w:rsidR="002927C1" w:rsidRPr="002927C1" w:rsidRDefault="002927C1" w:rsidP="002927C1">
      <w:r w:rsidRPr="002927C1">
        <w:t>What outcome occurred?</w:t>
      </w:r>
    </w:p>
    <w:p w14:paraId="7810BEB0" w14:textId="77777777" w:rsidR="002927C1" w:rsidRPr="002927C1" w:rsidRDefault="002927C1" w:rsidP="002927C1">
      <w:r w:rsidRPr="002927C1">
        <w:t>What pattern exists?</w:t>
      </w:r>
    </w:p>
    <w:p w14:paraId="35706B03" w14:textId="77777777" w:rsidR="002927C1" w:rsidRPr="002927C1" w:rsidRDefault="002927C1" w:rsidP="002927C1">
      <w:r w:rsidRPr="002927C1">
        <w:t>What safeguards exist?</w:t>
      </w:r>
    </w:p>
    <w:p w14:paraId="34C61C58" w14:textId="77777777" w:rsidR="002927C1" w:rsidRPr="002927C1" w:rsidRDefault="002927C1" w:rsidP="002927C1">
      <w:r w:rsidRPr="002927C1">
        <w:t>What failed?</w:t>
      </w:r>
    </w:p>
    <w:p w14:paraId="2F3A3609" w14:textId="77777777" w:rsidR="002927C1" w:rsidRPr="002927C1" w:rsidRDefault="002927C1" w:rsidP="002927C1">
      <w:r w:rsidRPr="002927C1">
        <w:t>What evidence explains the result?</w:t>
      </w:r>
    </w:p>
    <w:p w14:paraId="6737B77B" w14:textId="77777777" w:rsidR="002927C1" w:rsidRPr="002927C1" w:rsidRDefault="002927C1" w:rsidP="002927C1">
      <w:r w:rsidRPr="002927C1">
        <w:t>Only then should classification follow.</w:t>
      </w:r>
    </w:p>
    <w:p w14:paraId="53DBF140" w14:textId="77777777" w:rsidR="002927C1" w:rsidRPr="002927C1" w:rsidRDefault="002927C1" w:rsidP="002927C1">
      <w:pPr>
        <w:spacing w:before="60" w:after="10" w:line="240" w:lineRule="auto"/>
        <w:rPr>
          <w:b/>
          <w:bCs/>
        </w:rPr>
      </w:pPr>
      <w:r w:rsidRPr="002927C1">
        <w:rPr>
          <w:b/>
          <w:bCs/>
          <w:sz w:val="19"/>
        </w:rPr>
        <w:t>23.36 Systems analysis reduces rhetorical dependence</w:t>
      </w:r>
    </w:p>
    <w:p w14:paraId="37C30BCD" w14:textId="77777777" w:rsidR="002927C1" w:rsidRPr="002927C1" w:rsidRDefault="002927C1" w:rsidP="002927C1">
      <w:r w:rsidRPr="002927C1">
        <w:t>The strongest question is often not:</w:t>
      </w:r>
    </w:p>
    <w:p w14:paraId="50A8925C" w14:textId="77777777" w:rsidR="002927C1" w:rsidRPr="002927C1" w:rsidRDefault="002927C1" w:rsidP="002927C1">
      <w:r w:rsidRPr="002927C1">
        <w:t>“Are you institutionally racist?”</w:t>
      </w:r>
    </w:p>
    <w:p w14:paraId="6E03B9EC" w14:textId="77777777" w:rsidR="002927C1" w:rsidRPr="002927C1" w:rsidRDefault="002927C1" w:rsidP="002927C1">
      <w:r w:rsidRPr="002927C1">
        <w:t>It is:</w:t>
      </w:r>
    </w:p>
    <w:p w14:paraId="20007F28" w14:textId="77777777" w:rsidR="002927C1" w:rsidRPr="002927C1" w:rsidRDefault="002927C1" w:rsidP="002927C1">
      <w:pPr>
        <w:spacing w:before="50" w:after="10" w:line="240" w:lineRule="auto"/>
      </w:pPr>
      <w:r w:rsidRPr="002927C1">
        <w:rPr>
          <w:b/>
          <w:bCs/>
          <w:sz w:val="19"/>
        </w:rPr>
        <w:t>WHAT SAFEGUARDS EXIST AGAINST RACIAL FAILURE IN THIS DECISION-MAKING SYSTEM, AND WHAT EVIDENCE SHOWS THAT THEY WORK?</w:t>
      </w:r>
    </w:p>
    <w:p w14:paraId="4E1AF513" w14:textId="77777777" w:rsidR="002927C1" w:rsidRPr="002927C1" w:rsidRDefault="002927C1" w:rsidP="002927C1">
      <w:r w:rsidRPr="002927C1">
        <w:t>That question can be answered empirically.</w:t>
      </w:r>
    </w:p>
    <w:p w14:paraId="4C5F4EA6" w14:textId="77777777" w:rsidR="002927C1" w:rsidRPr="002927C1" w:rsidRDefault="002927C1" w:rsidP="002927C1">
      <w:pPr>
        <w:spacing w:before="60" w:after="10" w:line="240" w:lineRule="auto"/>
        <w:rPr>
          <w:b/>
          <w:bCs/>
        </w:rPr>
      </w:pPr>
      <w:r w:rsidRPr="002927C1">
        <w:rPr>
          <w:b/>
          <w:bCs/>
          <w:sz w:val="19"/>
        </w:rPr>
        <w:t>23.37 Intention is not the only systems variable</w:t>
      </w:r>
    </w:p>
    <w:p w14:paraId="7F590B7F" w14:textId="77777777" w:rsidR="002927C1" w:rsidRPr="002927C1" w:rsidRDefault="002927C1" w:rsidP="002927C1">
      <w:r w:rsidRPr="002927C1">
        <w:t>A system can produce harmful outcomes without every participant intending them.</w:t>
      </w:r>
    </w:p>
    <w:p w14:paraId="161AF522" w14:textId="77777777" w:rsidR="002927C1" w:rsidRPr="002927C1" w:rsidRDefault="002927C1" w:rsidP="002927C1">
      <w:r w:rsidRPr="002927C1">
        <w:t>Security engineering already understands this principle.</w:t>
      </w:r>
    </w:p>
    <w:p w14:paraId="233AE5B5" w14:textId="77777777" w:rsidR="002927C1" w:rsidRPr="002927C1" w:rsidRDefault="002927C1" w:rsidP="002927C1">
      <w:r w:rsidRPr="002927C1">
        <w:t>Failures can arise through:</w:t>
      </w:r>
    </w:p>
    <w:p w14:paraId="258B07C1" w14:textId="77777777" w:rsidR="002927C1" w:rsidRPr="002927C1" w:rsidRDefault="002927C1" w:rsidP="002927C1">
      <w:r w:rsidRPr="002927C1">
        <w:t>design;</w:t>
      </w:r>
    </w:p>
    <w:p w14:paraId="61B53706" w14:textId="77777777" w:rsidR="002927C1" w:rsidRPr="002927C1" w:rsidRDefault="002927C1" w:rsidP="002927C1">
      <w:r w:rsidRPr="002927C1">
        <w:t>process;</w:t>
      </w:r>
    </w:p>
    <w:p w14:paraId="000CDF10" w14:textId="77777777" w:rsidR="002927C1" w:rsidRPr="002927C1" w:rsidRDefault="002927C1" w:rsidP="002927C1">
      <w:r w:rsidRPr="002927C1">
        <w:t>data;</w:t>
      </w:r>
    </w:p>
    <w:p w14:paraId="08D62249" w14:textId="77777777" w:rsidR="002927C1" w:rsidRPr="002927C1" w:rsidRDefault="002927C1" w:rsidP="002927C1">
      <w:r w:rsidRPr="002927C1">
        <w:t>training;</w:t>
      </w:r>
    </w:p>
    <w:p w14:paraId="19EE0A36" w14:textId="77777777" w:rsidR="002927C1" w:rsidRPr="002927C1" w:rsidRDefault="002927C1" w:rsidP="002927C1">
      <w:r w:rsidRPr="002927C1">
        <w:t>incentives;</w:t>
      </w:r>
    </w:p>
    <w:p w14:paraId="5C0A89E2" w14:textId="77777777" w:rsidR="002927C1" w:rsidRPr="002927C1" w:rsidRDefault="002927C1" w:rsidP="002927C1">
      <w:r w:rsidRPr="002927C1">
        <w:t>oversight;</w:t>
      </w:r>
    </w:p>
    <w:p w14:paraId="1B5889B3" w14:textId="77777777" w:rsidR="002927C1" w:rsidRPr="002927C1" w:rsidRDefault="002927C1" w:rsidP="002927C1">
      <w:r w:rsidRPr="002927C1">
        <w:t>or</w:t>
      </w:r>
    </w:p>
    <w:p w14:paraId="2EA75D30" w14:textId="77777777" w:rsidR="002927C1" w:rsidRPr="002927C1" w:rsidRDefault="002927C1" w:rsidP="002927C1">
      <w:r w:rsidRPr="002927C1">
        <w:t>interaction between components.</w:t>
      </w:r>
    </w:p>
    <w:p w14:paraId="65AEC703" w14:textId="77777777" w:rsidR="002927C1" w:rsidRPr="002927C1" w:rsidRDefault="002927C1" w:rsidP="002927C1">
      <w:r w:rsidRPr="002927C1">
        <w:t>Therefore institutional analysis is compatible with risk methodology.</w:t>
      </w:r>
    </w:p>
    <w:p w14:paraId="441B6CF9" w14:textId="77777777" w:rsidR="002927C1" w:rsidRPr="002927C1" w:rsidRDefault="002927C1" w:rsidP="002927C1">
      <w:pPr>
        <w:spacing w:before="100" w:after="20" w:line="240" w:lineRule="auto"/>
        <w:rPr>
          <w:b/>
          <w:bCs/>
        </w:rPr>
      </w:pPr>
      <w:r w:rsidRPr="002927C1">
        <w:rPr>
          <w:b/>
          <w:bCs/>
          <w:sz w:val="21"/>
        </w:rPr>
        <w:t>PART XI — OBJECTION TEN: “DISPARITY DOES NOT PROVE RACISM”</w:t>
      </w:r>
    </w:p>
    <w:p w14:paraId="6B306518" w14:textId="77777777" w:rsidR="002927C1" w:rsidRPr="002927C1" w:rsidRDefault="002927C1" w:rsidP="002927C1">
      <w:pPr>
        <w:spacing w:before="60" w:after="10" w:line="240" w:lineRule="auto"/>
        <w:rPr>
          <w:b/>
          <w:bCs/>
        </w:rPr>
      </w:pPr>
      <w:r w:rsidRPr="002927C1">
        <w:rPr>
          <w:b/>
          <w:bCs/>
          <w:sz w:val="19"/>
        </w:rPr>
        <w:t>23.38 The objection</w:t>
      </w:r>
    </w:p>
    <w:p w14:paraId="3AA3455A" w14:textId="77777777" w:rsidR="002927C1" w:rsidRPr="002927C1" w:rsidRDefault="002927C1" w:rsidP="002927C1">
      <w:r w:rsidRPr="002927C1">
        <w:t>Correct.</w:t>
      </w:r>
    </w:p>
    <w:p w14:paraId="24A85C72" w14:textId="77777777" w:rsidR="002927C1" w:rsidRPr="002927C1" w:rsidRDefault="002927C1" w:rsidP="002927C1">
      <w:r w:rsidRPr="002927C1">
        <w:t>This objection is accepted.</w:t>
      </w:r>
    </w:p>
    <w:p w14:paraId="69EF5794" w14:textId="77777777" w:rsidR="002927C1" w:rsidRPr="002927C1" w:rsidRDefault="002927C1" w:rsidP="002927C1">
      <w:r w:rsidRPr="002927C1">
        <w:t>A disparity does not by itself establish:</w:t>
      </w:r>
    </w:p>
    <w:p w14:paraId="1DFFC4A0" w14:textId="77777777" w:rsidR="002927C1" w:rsidRPr="002927C1" w:rsidRDefault="002927C1" w:rsidP="002927C1">
      <w:r w:rsidRPr="002927C1">
        <w:t>discrimination;</w:t>
      </w:r>
    </w:p>
    <w:p w14:paraId="7826EB43" w14:textId="77777777" w:rsidR="002927C1" w:rsidRPr="002927C1" w:rsidRDefault="002927C1" w:rsidP="002927C1">
      <w:r w:rsidRPr="002927C1">
        <w:t>racism;</w:t>
      </w:r>
    </w:p>
    <w:p w14:paraId="081C71F0" w14:textId="77777777" w:rsidR="002927C1" w:rsidRPr="002927C1" w:rsidRDefault="002927C1" w:rsidP="002927C1">
      <w:r w:rsidRPr="002927C1">
        <w:t>institutional racism;</w:t>
      </w:r>
    </w:p>
    <w:p w14:paraId="464BBCC2" w14:textId="77777777" w:rsidR="002927C1" w:rsidRPr="002927C1" w:rsidRDefault="002927C1" w:rsidP="002927C1">
      <w:r w:rsidRPr="002927C1">
        <w:t>or</w:t>
      </w:r>
    </w:p>
    <w:p w14:paraId="62953DA2" w14:textId="77777777" w:rsidR="002927C1" w:rsidRPr="002927C1" w:rsidRDefault="002927C1" w:rsidP="002927C1">
      <w:r w:rsidRPr="002927C1">
        <w:t>causation.</w:t>
      </w:r>
    </w:p>
    <w:p w14:paraId="1687EFB6" w14:textId="77777777" w:rsidR="002927C1" w:rsidRPr="002927C1" w:rsidRDefault="002927C1" w:rsidP="002927C1">
      <w:pPr>
        <w:spacing w:before="60" w:after="10" w:line="240" w:lineRule="auto"/>
        <w:rPr>
          <w:b/>
          <w:bCs/>
        </w:rPr>
      </w:pPr>
      <w:r w:rsidRPr="002927C1">
        <w:rPr>
          <w:b/>
          <w:bCs/>
          <w:sz w:val="19"/>
        </w:rPr>
        <w:t>23.39 The doctrine's response</w:t>
      </w:r>
    </w:p>
    <w:p w14:paraId="7803DB93" w14:textId="77777777" w:rsidR="002927C1" w:rsidRPr="002927C1" w:rsidRDefault="002927C1" w:rsidP="002927C1">
      <w:r w:rsidRPr="002927C1">
        <w:t>The doctrine already treats disparity as:</w:t>
      </w:r>
    </w:p>
    <w:p w14:paraId="470B9B06" w14:textId="77777777" w:rsidR="002927C1" w:rsidRPr="002927C1" w:rsidRDefault="002927C1" w:rsidP="002927C1">
      <w:pPr>
        <w:spacing w:before="50" w:after="10" w:line="240" w:lineRule="auto"/>
      </w:pPr>
      <w:r w:rsidRPr="002927C1">
        <w:rPr>
          <w:b/>
          <w:bCs/>
          <w:sz w:val="19"/>
        </w:rPr>
        <w:lastRenderedPageBreak/>
        <w:t>A SIGNAL REQUIRING EXPLANATION.</w:t>
      </w:r>
    </w:p>
    <w:p w14:paraId="23472281" w14:textId="77777777" w:rsidR="002927C1" w:rsidRPr="002927C1" w:rsidRDefault="002927C1" w:rsidP="002927C1">
      <w:r w:rsidRPr="002927C1">
        <w:t>The analytical sequence is:</w:t>
      </w:r>
    </w:p>
    <w:p w14:paraId="7B0362DC" w14:textId="77777777" w:rsidR="002927C1" w:rsidRPr="002927C1" w:rsidRDefault="002927C1" w:rsidP="002927C1">
      <w:pPr>
        <w:spacing w:line="184" w:lineRule="exact"/>
      </w:pPr>
      <w:r w:rsidRPr="002927C1">
        <w:rPr>
          <w:b/>
          <w:bCs/>
          <w:sz w:val="17"/>
        </w:rPr>
        <w:t>OBSERVE DISPARITY</w:t>
      </w:r>
    </w:p>
    <w:p w14:paraId="4BF4945F" w14:textId="77777777" w:rsidR="002927C1" w:rsidRPr="002927C1" w:rsidRDefault="002927C1" w:rsidP="002927C1">
      <w:pPr>
        <w:spacing w:line="184" w:lineRule="exact"/>
      </w:pPr>
      <w:r w:rsidRPr="002927C1">
        <w:rPr>
          <w:sz w:val="17"/>
        </w:rPr>
        <w:t>↓</w:t>
      </w:r>
    </w:p>
    <w:p w14:paraId="00ECE37F" w14:textId="77777777" w:rsidR="002927C1" w:rsidRPr="002927C1" w:rsidRDefault="002927C1" w:rsidP="002927C1">
      <w:pPr>
        <w:spacing w:line="184" w:lineRule="exact"/>
      </w:pPr>
      <w:r w:rsidRPr="002927C1">
        <w:rPr>
          <w:b/>
          <w:bCs/>
          <w:sz w:val="17"/>
        </w:rPr>
        <w:t>VERIFY DATA</w:t>
      </w:r>
    </w:p>
    <w:p w14:paraId="1AE03098" w14:textId="77777777" w:rsidR="002927C1" w:rsidRPr="002927C1" w:rsidRDefault="002927C1" w:rsidP="002927C1">
      <w:pPr>
        <w:spacing w:line="184" w:lineRule="exact"/>
      </w:pPr>
      <w:r w:rsidRPr="002927C1">
        <w:rPr>
          <w:sz w:val="17"/>
        </w:rPr>
        <w:t>↓</w:t>
      </w:r>
    </w:p>
    <w:p w14:paraId="25B4E634" w14:textId="77777777" w:rsidR="002927C1" w:rsidRPr="002927C1" w:rsidRDefault="002927C1" w:rsidP="002927C1">
      <w:pPr>
        <w:spacing w:line="184" w:lineRule="exact"/>
      </w:pPr>
      <w:r w:rsidRPr="002927C1">
        <w:rPr>
          <w:b/>
          <w:bCs/>
          <w:sz w:val="17"/>
        </w:rPr>
        <w:t>CHECK DENOMINATOR</w:t>
      </w:r>
    </w:p>
    <w:p w14:paraId="27F01399" w14:textId="77777777" w:rsidR="002927C1" w:rsidRPr="002927C1" w:rsidRDefault="002927C1" w:rsidP="002927C1">
      <w:pPr>
        <w:spacing w:line="184" w:lineRule="exact"/>
      </w:pPr>
      <w:r w:rsidRPr="002927C1">
        <w:rPr>
          <w:sz w:val="17"/>
        </w:rPr>
        <w:t>↓</w:t>
      </w:r>
    </w:p>
    <w:p w14:paraId="402CA757" w14:textId="77777777" w:rsidR="002927C1" w:rsidRPr="002927C1" w:rsidRDefault="002927C1" w:rsidP="002927C1">
      <w:pPr>
        <w:spacing w:before="50" w:after="10" w:line="240" w:lineRule="auto"/>
      </w:pPr>
      <w:r w:rsidRPr="002927C1">
        <w:rPr>
          <w:b/>
          <w:bCs/>
          <w:sz w:val="19"/>
        </w:rPr>
        <w:t>CONTROL FOR RELEVANT VARIABLES</w:t>
      </w:r>
    </w:p>
    <w:p w14:paraId="0C1C9322" w14:textId="77777777" w:rsidR="002927C1" w:rsidRPr="002927C1" w:rsidRDefault="002927C1" w:rsidP="002927C1">
      <w:pPr>
        <w:spacing w:line="184" w:lineRule="exact"/>
      </w:pPr>
      <w:r w:rsidRPr="002927C1">
        <w:rPr>
          <w:sz w:val="17"/>
        </w:rPr>
        <w:t>↓</w:t>
      </w:r>
    </w:p>
    <w:p w14:paraId="3F4524F7" w14:textId="77777777" w:rsidR="002927C1" w:rsidRPr="002927C1" w:rsidRDefault="002927C1" w:rsidP="002927C1">
      <w:pPr>
        <w:spacing w:line="184" w:lineRule="exact"/>
      </w:pPr>
      <w:r w:rsidRPr="002927C1">
        <w:rPr>
          <w:b/>
          <w:bCs/>
          <w:sz w:val="17"/>
        </w:rPr>
        <w:t>IDENTIFY DECISION PATHWAY</w:t>
      </w:r>
    </w:p>
    <w:p w14:paraId="5AA7F89D" w14:textId="77777777" w:rsidR="002927C1" w:rsidRPr="002927C1" w:rsidRDefault="002927C1" w:rsidP="002927C1">
      <w:pPr>
        <w:spacing w:line="184" w:lineRule="exact"/>
      </w:pPr>
      <w:r w:rsidRPr="002927C1">
        <w:rPr>
          <w:sz w:val="17"/>
        </w:rPr>
        <w:t>↓</w:t>
      </w:r>
    </w:p>
    <w:p w14:paraId="78F9738D" w14:textId="77777777" w:rsidR="002927C1" w:rsidRPr="002927C1" w:rsidRDefault="002927C1" w:rsidP="002927C1">
      <w:pPr>
        <w:spacing w:before="50" w:after="10" w:line="240" w:lineRule="auto"/>
      </w:pPr>
      <w:r w:rsidRPr="002927C1">
        <w:rPr>
          <w:b/>
          <w:bCs/>
          <w:sz w:val="19"/>
        </w:rPr>
        <w:t>TEST ALTERNATIVE EXPLANATIONS</w:t>
      </w:r>
    </w:p>
    <w:p w14:paraId="14D2E43B" w14:textId="77777777" w:rsidR="002927C1" w:rsidRPr="002927C1" w:rsidRDefault="002927C1" w:rsidP="002927C1">
      <w:pPr>
        <w:spacing w:line="184" w:lineRule="exact"/>
      </w:pPr>
      <w:r w:rsidRPr="002927C1">
        <w:rPr>
          <w:sz w:val="17"/>
        </w:rPr>
        <w:t>↓</w:t>
      </w:r>
    </w:p>
    <w:p w14:paraId="798A7695" w14:textId="77777777" w:rsidR="002927C1" w:rsidRPr="002927C1" w:rsidRDefault="002927C1" w:rsidP="002927C1">
      <w:pPr>
        <w:spacing w:line="184" w:lineRule="exact"/>
      </w:pPr>
      <w:r w:rsidRPr="002927C1">
        <w:rPr>
          <w:b/>
          <w:bCs/>
          <w:sz w:val="17"/>
        </w:rPr>
        <w:t>EXAMINE SAFEGUARDS</w:t>
      </w:r>
    </w:p>
    <w:p w14:paraId="4FF43973" w14:textId="77777777" w:rsidR="002927C1" w:rsidRPr="002927C1" w:rsidRDefault="002927C1" w:rsidP="002927C1">
      <w:pPr>
        <w:spacing w:line="184" w:lineRule="exact"/>
      </w:pPr>
      <w:r w:rsidRPr="002927C1">
        <w:rPr>
          <w:sz w:val="17"/>
        </w:rPr>
        <w:t>↓</w:t>
      </w:r>
    </w:p>
    <w:p w14:paraId="674CCC6A" w14:textId="77777777" w:rsidR="002927C1" w:rsidRPr="002927C1" w:rsidRDefault="002927C1" w:rsidP="002927C1">
      <w:pPr>
        <w:spacing w:before="50" w:after="10" w:line="240" w:lineRule="auto"/>
      </w:pPr>
      <w:r w:rsidRPr="002927C1">
        <w:rPr>
          <w:b/>
          <w:bCs/>
          <w:sz w:val="19"/>
        </w:rPr>
        <w:t>DRAW EVIDENCE-BASED CONCLUSION</w:t>
      </w:r>
    </w:p>
    <w:p w14:paraId="084ADDF8" w14:textId="77777777" w:rsidR="002927C1" w:rsidRPr="002927C1" w:rsidRDefault="002927C1" w:rsidP="002927C1">
      <w:r w:rsidRPr="002927C1">
        <w:t>Therefore the objection reinforces the methodology rather than defeating it.</w:t>
      </w:r>
    </w:p>
    <w:p w14:paraId="105A258E" w14:textId="77777777" w:rsidR="002927C1" w:rsidRPr="002927C1" w:rsidRDefault="002927C1" w:rsidP="002927C1">
      <w:pPr>
        <w:spacing w:before="100" w:after="20" w:line="240" w:lineRule="auto"/>
        <w:rPr>
          <w:b/>
          <w:bCs/>
        </w:rPr>
      </w:pPr>
      <w:r w:rsidRPr="002927C1">
        <w:rPr>
          <w:b/>
          <w:bCs/>
          <w:sz w:val="21"/>
        </w:rPr>
        <w:t>PART XII — OBJECTION ELEVEN: “CORRELATION WITH RACE DOES NOT MAKE A VARIABLE RACIAL”</w:t>
      </w:r>
    </w:p>
    <w:p w14:paraId="6D5F7C8B" w14:textId="77777777" w:rsidR="002927C1" w:rsidRPr="002927C1" w:rsidRDefault="002927C1" w:rsidP="002927C1">
      <w:pPr>
        <w:spacing w:before="60" w:after="10" w:line="240" w:lineRule="auto"/>
        <w:rPr>
          <w:b/>
          <w:bCs/>
        </w:rPr>
      </w:pPr>
      <w:r w:rsidRPr="002927C1">
        <w:rPr>
          <w:b/>
          <w:bCs/>
          <w:sz w:val="19"/>
        </w:rPr>
        <w:t>23.40 The objection</w:t>
      </w:r>
    </w:p>
    <w:p w14:paraId="0339D709" w14:textId="77777777" w:rsidR="002927C1" w:rsidRPr="002927C1" w:rsidRDefault="002927C1" w:rsidP="002927C1">
      <w:r w:rsidRPr="002927C1">
        <w:t>Correct again.</w:t>
      </w:r>
    </w:p>
    <w:p w14:paraId="5CFB3588" w14:textId="77777777" w:rsidR="002927C1" w:rsidRPr="002927C1" w:rsidRDefault="002927C1" w:rsidP="002927C1">
      <w:r w:rsidRPr="002927C1">
        <w:t>A postcode may correlate with ethnicity.</w:t>
      </w:r>
    </w:p>
    <w:p w14:paraId="2C418444" w14:textId="77777777" w:rsidR="002927C1" w:rsidRPr="002927C1" w:rsidRDefault="002927C1" w:rsidP="002927C1">
      <w:r w:rsidRPr="002927C1">
        <w:t>A name may correlate with ethnic background.</w:t>
      </w:r>
    </w:p>
    <w:p w14:paraId="687BF7B9" w14:textId="77777777" w:rsidR="002927C1" w:rsidRPr="002927C1" w:rsidRDefault="002927C1" w:rsidP="002927C1">
      <w:r w:rsidRPr="002927C1">
        <w:t>An occupation may have racially uneven representation.</w:t>
      </w:r>
    </w:p>
    <w:p w14:paraId="76DB57EF" w14:textId="77777777" w:rsidR="002927C1" w:rsidRPr="002927C1" w:rsidRDefault="002927C1" w:rsidP="002927C1">
      <w:r w:rsidRPr="002927C1">
        <w:t>None of those facts means:</w:t>
      </w:r>
    </w:p>
    <w:p w14:paraId="57C962F6" w14:textId="77777777" w:rsidR="002927C1" w:rsidRPr="002927C1" w:rsidRDefault="002927C1" w:rsidP="002927C1">
      <w:r w:rsidRPr="002927C1">
        <w:t>postcode is race;</w:t>
      </w:r>
    </w:p>
    <w:p w14:paraId="63E64A03" w14:textId="77777777" w:rsidR="002927C1" w:rsidRPr="002927C1" w:rsidRDefault="002927C1" w:rsidP="002927C1">
      <w:r w:rsidRPr="002927C1">
        <w:t>name is race;</w:t>
      </w:r>
    </w:p>
    <w:p w14:paraId="14B23C58" w14:textId="77777777" w:rsidR="002927C1" w:rsidRPr="002927C1" w:rsidRDefault="002927C1" w:rsidP="002927C1">
      <w:r w:rsidRPr="002927C1">
        <w:t>or</w:t>
      </w:r>
    </w:p>
    <w:p w14:paraId="14C1BAFD" w14:textId="77777777" w:rsidR="002927C1" w:rsidRPr="002927C1" w:rsidRDefault="002927C1" w:rsidP="002927C1">
      <w:r w:rsidRPr="002927C1">
        <w:t>occupation is race.</w:t>
      </w:r>
    </w:p>
    <w:p w14:paraId="16D82A8C" w14:textId="77777777" w:rsidR="002927C1" w:rsidRPr="002927C1" w:rsidRDefault="002927C1" w:rsidP="002927C1">
      <w:pPr>
        <w:spacing w:before="60" w:after="10" w:line="240" w:lineRule="auto"/>
        <w:rPr>
          <w:b/>
          <w:bCs/>
        </w:rPr>
      </w:pPr>
      <w:r w:rsidRPr="002927C1">
        <w:rPr>
          <w:b/>
          <w:bCs/>
          <w:sz w:val="19"/>
        </w:rPr>
        <w:t>23.41 The response</w:t>
      </w:r>
    </w:p>
    <w:p w14:paraId="7DE4F80D" w14:textId="77777777" w:rsidR="002927C1" w:rsidRPr="002927C1" w:rsidRDefault="002927C1" w:rsidP="002927C1">
      <w:r w:rsidRPr="002927C1">
        <w:t>The doctrine distinguishes:</w:t>
      </w:r>
    </w:p>
    <w:p w14:paraId="540CF798" w14:textId="77777777" w:rsidR="002927C1" w:rsidRPr="002927C1" w:rsidRDefault="002927C1" w:rsidP="002927C1">
      <w:pPr>
        <w:spacing w:line="184" w:lineRule="exact"/>
      </w:pPr>
      <w:r w:rsidRPr="002927C1">
        <w:rPr>
          <w:b/>
          <w:bCs/>
          <w:sz w:val="17"/>
        </w:rPr>
        <w:t>VARIABLE</w:t>
      </w:r>
    </w:p>
    <w:p w14:paraId="10835937" w14:textId="77777777" w:rsidR="002927C1" w:rsidRPr="002927C1" w:rsidRDefault="002927C1" w:rsidP="002927C1">
      <w:r w:rsidRPr="002927C1">
        <w:t>from</w:t>
      </w:r>
    </w:p>
    <w:p w14:paraId="1A02420A" w14:textId="77777777" w:rsidR="002927C1" w:rsidRPr="002927C1" w:rsidRDefault="002927C1" w:rsidP="002927C1">
      <w:pPr>
        <w:spacing w:before="50" w:after="10" w:line="240" w:lineRule="auto"/>
      </w:pPr>
      <w:r w:rsidRPr="002927C1">
        <w:rPr>
          <w:b/>
          <w:bCs/>
          <w:sz w:val="19"/>
        </w:rPr>
        <w:t>RACIAL DISTRIBUTIONAL EFFECT.</w:t>
      </w:r>
    </w:p>
    <w:p w14:paraId="63AC2FCE" w14:textId="77777777" w:rsidR="002927C1" w:rsidRPr="002927C1" w:rsidRDefault="002927C1" w:rsidP="002927C1">
      <w:r w:rsidRPr="002927C1">
        <w:t>The question is whether a variable creates a pathway through which decisions produce materially different racial outcomes.</w:t>
      </w:r>
    </w:p>
    <w:p w14:paraId="5FB2D830" w14:textId="77777777" w:rsidR="002927C1" w:rsidRPr="002927C1" w:rsidRDefault="002927C1" w:rsidP="002927C1">
      <w:r w:rsidRPr="002927C1">
        <w:t>That must be demonstrated.</w:t>
      </w:r>
    </w:p>
    <w:p w14:paraId="6B1C87EB" w14:textId="77777777" w:rsidR="002927C1" w:rsidRPr="002927C1" w:rsidRDefault="002927C1" w:rsidP="002927C1">
      <w:r w:rsidRPr="002927C1">
        <w:t>Not assumed.</w:t>
      </w:r>
    </w:p>
    <w:p w14:paraId="0629AFD8" w14:textId="77777777" w:rsidR="002927C1" w:rsidRPr="002927C1" w:rsidRDefault="002927C1" w:rsidP="002927C1">
      <w:pPr>
        <w:spacing w:before="60" w:after="10" w:line="240" w:lineRule="auto"/>
        <w:rPr>
          <w:b/>
          <w:bCs/>
        </w:rPr>
      </w:pPr>
      <w:r w:rsidRPr="002927C1">
        <w:rPr>
          <w:b/>
          <w:bCs/>
          <w:sz w:val="19"/>
        </w:rPr>
        <w:t>23.42 Proxy analysis requires evidence</w:t>
      </w:r>
    </w:p>
    <w:p w14:paraId="084BB090" w14:textId="77777777" w:rsidR="002927C1" w:rsidRPr="002927C1" w:rsidRDefault="002927C1" w:rsidP="002927C1">
      <w:r w:rsidRPr="002927C1">
        <w:t>A proper proxy analysis should establish:</w:t>
      </w:r>
    </w:p>
    <w:p w14:paraId="5AC1358A" w14:textId="77777777" w:rsidR="002927C1" w:rsidRPr="002927C1" w:rsidRDefault="002927C1" w:rsidP="002927C1">
      <w:r w:rsidRPr="002927C1">
        <w:t>relationship;</w:t>
      </w:r>
    </w:p>
    <w:p w14:paraId="412FD5EF" w14:textId="77777777" w:rsidR="002927C1" w:rsidRPr="002927C1" w:rsidRDefault="002927C1" w:rsidP="002927C1">
      <w:r w:rsidRPr="002927C1">
        <w:t>strength;</w:t>
      </w:r>
    </w:p>
    <w:p w14:paraId="632F13C1" w14:textId="77777777" w:rsidR="002927C1" w:rsidRPr="002927C1" w:rsidRDefault="002927C1" w:rsidP="002927C1">
      <w:r w:rsidRPr="002927C1">
        <w:t>context;</w:t>
      </w:r>
    </w:p>
    <w:p w14:paraId="2015BC77" w14:textId="77777777" w:rsidR="002927C1" w:rsidRPr="002927C1" w:rsidRDefault="002927C1" w:rsidP="002927C1">
      <w:r w:rsidRPr="002927C1">
        <w:t>decision relevance;</w:t>
      </w:r>
    </w:p>
    <w:p w14:paraId="7CEBE38A" w14:textId="77777777" w:rsidR="002927C1" w:rsidRPr="002927C1" w:rsidRDefault="002927C1" w:rsidP="002927C1">
      <w:r w:rsidRPr="002927C1">
        <w:t>and</w:t>
      </w:r>
    </w:p>
    <w:p w14:paraId="00851BD3" w14:textId="77777777" w:rsidR="002927C1" w:rsidRPr="002927C1" w:rsidRDefault="002927C1" w:rsidP="002927C1">
      <w:r w:rsidRPr="002927C1">
        <w:t>outcome.</w:t>
      </w:r>
    </w:p>
    <w:p w14:paraId="0D891658" w14:textId="77777777" w:rsidR="002927C1" w:rsidRPr="002927C1" w:rsidRDefault="002927C1" w:rsidP="002927C1">
      <w:r w:rsidRPr="002927C1">
        <w:t>Therefore:</w:t>
      </w:r>
    </w:p>
    <w:p w14:paraId="5F2AD348" w14:textId="77777777" w:rsidR="002927C1" w:rsidRPr="002927C1" w:rsidRDefault="002927C1" w:rsidP="002927C1">
      <w:pPr>
        <w:spacing w:before="50" w:after="10" w:line="240" w:lineRule="auto"/>
      </w:pPr>
      <w:r w:rsidRPr="002927C1">
        <w:rPr>
          <w:b/>
          <w:bCs/>
          <w:sz w:val="19"/>
        </w:rPr>
        <w:t>CORRELATION IS EVIDENCE OF ASSOCIATION. IT IS NOT AUTOMATICALLY EVIDENCE OF CAUSATION OR DISCRIMINATION.</w:t>
      </w:r>
    </w:p>
    <w:p w14:paraId="3CBBC83C" w14:textId="77777777" w:rsidR="002927C1" w:rsidRPr="002927C1" w:rsidRDefault="002927C1" w:rsidP="002927C1">
      <w:pPr>
        <w:spacing w:before="100" w:after="20" w:line="240" w:lineRule="auto"/>
        <w:rPr>
          <w:b/>
          <w:bCs/>
        </w:rPr>
      </w:pPr>
      <w:r w:rsidRPr="002927C1">
        <w:rPr>
          <w:b/>
          <w:bCs/>
          <w:sz w:val="21"/>
        </w:rPr>
        <w:t>PART XIII — OBJECTION TWELVE: “YOU CANNOT CONNECT EVERY ADMINISTRATIVE CLASSIFICATION SYSTEM”</w:t>
      </w:r>
    </w:p>
    <w:p w14:paraId="0AFD6AA9" w14:textId="77777777" w:rsidR="002927C1" w:rsidRPr="002927C1" w:rsidRDefault="002927C1" w:rsidP="002927C1">
      <w:pPr>
        <w:spacing w:before="60" w:after="10" w:line="240" w:lineRule="auto"/>
        <w:rPr>
          <w:b/>
          <w:bCs/>
        </w:rPr>
      </w:pPr>
      <w:r w:rsidRPr="002927C1">
        <w:rPr>
          <w:b/>
          <w:bCs/>
          <w:sz w:val="19"/>
        </w:rPr>
        <w:t>23.43 The objection</w:t>
      </w:r>
    </w:p>
    <w:p w14:paraId="36F18619" w14:textId="77777777" w:rsidR="002927C1" w:rsidRPr="002927C1" w:rsidRDefault="002927C1" w:rsidP="002927C1">
      <w:r w:rsidRPr="002927C1">
        <w:t>A critic may challenge claims that police, education, health, census and other racial classifications can simply be connected.</w:t>
      </w:r>
    </w:p>
    <w:p w14:paraId="6AB24977" w14:textId="77777777" w:rsidR="002927C1" w:rsidRPr="002927C1" w:rsidRDefault="002927C1" w:rsidP="002927C1">
      <w:r w:rsidRPr="002927C1">
        <w:t>This objection is important.</w:t>
      </w:r>
    </w:p>
    <w:p w14:paraId="65988874" w14:textId="77777777" w:rsidR="002927C1" w:rsidRPr="002927C1" w:rsidRDefault="002927C1" w:rsidP="002927C1">
      <w:pPr>
        <w:spacing w:before="60" w:after="10" w:line="240" w:lineRule="auto"/>
        <w:rPr>
          <w:b/>
          <w:bCs/>
        </w:rPr>
      </w:pPr>
      <w:r w:rsidRPr="002927C1">
        <w:rPr>
          <w:b/>
          <w:bCs/>
          <w:sz w:val="19"/>
        </w:rPr>
        <w:t>23.44 The response</w:t>
      </w:r>
    </w:p>
    <w:p w14:paraId="27B7A51B" w14:textId="77777777" w:rsidR="002927C1" w:rsidRPr="002927C1" w:rsidRDefault="002927C1" w:rsidP="002927C1">
      <w:r w:rsidRPr="002927C1">
        <w:t>They cannot automatically be connected.</w:t>
      </w:r>
    </w:p>
    <w:p w14:paraId="4B45C3EA" w14:textId="77777777" w:rsidR="002927C1" w:rsidRPr="002927C1" w:rsidRDefault="002927C1" w:rsidP="002927C1">
      <w:r w:rsidRPr="002927C1">
        <w:t>Different systems may measure:</w:t>
      </w:r>
    </w:p>
    <w:p w14:paraId="4E79D04F" w14:textId="77777777" w:rsidR="002927C1" w:rsidRPr="002927C1" w:rsidRDefault="002927C1" w:rsidP="002927C1">
      <w:r w:rsidRPr="002927C1">
        <w:t>appearance;</w:t>
      </w:r>
    </w:p>
    <w:p w14:paraId="32393A8C" w14:textId="77777777" w:rsidR="002927C1" w:rsidRPr="002927C1" w:rsidRDefault="002927C1" w:rsidP="002927C1">
      <w:r w:rsidRPr="002927C1">
        <w:t>ethnicity;</w:t>
      </w:r>
    </w:p>
    <w:p w14:paraId="5887CA26" w14:textId="77777777" w:rsidR="002927C1" w:rsidRPr="002927C1" w:rsidRDefault="002927C1" w:rsidP="002927C1">
      <w:r w:rsidRPr="002927C1">
        <w:t>nationality;</w:t>
      </w:r>
    </w:p>
    <w:p w14:paraId="6C6303F8" w14:textId="77777777" w:rsidR="002927C1" w:rsidRPr="002927C1" w:rsidRDefault="002927C1" w:rsidP="002927C1">
      <w:r w:rsidRPr="002927C1">
        <w:t>citizenship;</w:t>
      </w:r>
    </w:p>
    <w:p w14:paraId="2D9C3E13" w14:textId="77777777" w:rsidR="002927C1" w:rsidRPr="002927C1" w:rsidRDefault="002927C1" w:rsidP="002927C1">
      <w:r w:rsidRPr="002927C1">
        <w:t>ancestry;</w:t>
      </w:r>
    </w:p>
    <w:p w14:paraId="5E0637D7" w14:textId="77777777" w:rsidR="002927C1" w:rsidRPr="002927C1" w:rsidRDefault="002927C1" w:rsidP="002927C1">
      <w:r w:rsidRPr="002927C1">
        <w:t>or</w:t>
      </w:r>
    </w:p>
    <w:p w14:paraId="2F992440" w14:textId="77777777" w:rsidR="002927C1" w:rsidRPr="002927C1" w:rsidRDefault="002927C1" w:rsidP="002927C1">
      <w:r w:rsidRPr="002927C1">
        <w:t>other concepts.</w:t>
      </w:r>
    </w:p>
    <w:p w14:paraId="2110695E" w14:textId="77777777" w:rsidR="002927C1" w:rsidRPr="002927C1" w:rsidRDefault="002927C1" w:rsidP="002927C1">
      <w:r w:rsidRPr="002927C1">
        <w:t>A crosswalk must be evidenced.</w:t>
      </w:r>
    </w:p>
    <w:p w14:paraId="0DA704E2" w14:textId="77777777" w:rsidR="002927C1" w:rsidRPr="002927C1" w:rsidRDefault="002927C1" w:rsidP="002927C1">
      <w:r w:rsidRPr="002927C1">
        <w:t>Therefore the doctrine requires:</w:t>
      </w:r>
    </w:p>
    <w:p w14:paraId="5B72FB63" w14:textId="77777777" w:rsidR="002927C1" w:rsidRPr="002927C1" w:rsidRDefault="002927C1" w:rsidP="002927C1">
      <w:pPr>
        <w:spacing w:before="50" w:after="10" w:line="240" w:lineRule="auto"/>
      </w:pPr>
      <w:r w:rsidRPr="002927C1">
        <w:rPr>
          <w:b/>
          <w:bCs/>
          <w:sz w:val="19"/>
        </w:rPr>
        <w:t>NEVER ASSUME A CROSSWALK. PRODUCE THE CROSSWALK.</w:t>
      </w:r>
    </w:p>
    <w:p w14:paraId="0645F0F3" w14:textId="77777777" w:rsidR="002927C1" w:rsidRPr="002927C1" w:rsidRDefault="002927C1" w:rsidP="002927C1">
      <w:pPr>
        <w:spacing w:before="60" w:after="10" w:line="240" w:lineRule="auto"/>
        <w:rPr>
          <w:b/>
          <w:bCs/>
        </w:rPr>
      </w:pPr>
      <w:r w:rsidRPr="002927C1">
        <w:rPr>
          <w:b/>
          <w:bCs/>
          <w:sz w:val="19"/>
        </w:rPr>
        <w:t>23.45 No universal racial database is assumed</w:t>
      </w:r>
    </w:p>
    <w:p w14:paraId="44395BEA" w14:textId="77777777" w:rsidR="002927C1" w:rsidRPr="002927C1" w:rsidRDefault="002927C1" w:rsidP="002927C1">
      <w:r w:rsidRPr="002927C1">
        <w:t>The Racial Security doctrine does not require the existence of one universal state racial classification.</w:t>
      </w:r>
    </w:p>
    <w:p w14:paraId="6787FE57" w14:textId="77777777" w:rsidR="002927C1" w:rsidRPr="002927C1" w:rsidRDefault="002927C1" w:rsidP="002927C1">
      <w:r w:rsidRPr="002927C1">
        <w:lastRenderedPageBreak/>
        <w:t>Indeed, differences between systems are themselves important.</w:t>
      </w:r>
    </w:p>
    <w:p w14:paraId="673543BE" w14:textId="77777777" w:rsidR="002927C1" w:rsidRPr="002927C1" w:rsidRDefault="002927C1" w:rsidP="002927C1">
      <w:r w:rsidRPr="002927C1">
        <w:t>The analytical task is to document them.</w:t>
      </w:r>
    </w:p>
    <w:p w14:paraId="76C47100" w14:textId="77777777" w:rsidR="002927C1" w:rsidRPr="002927C1" w:rsidRDefault="002927C1" w:rsidP="002927C1">
      <w:pPr>
        <w:spacing w:before="100" w:after="20" w:line="240" w:lineRule="auto"/>
        <w:rPr>
          <w:b/>
          <w:bCs/>
        </w:rPr>
      </w:pPr>
      <w:r w:rsidRPr="002927C1">
        <w:rPr>
          <w:b/>
          <w:bCs/>
          <w:sz w:val="21"/>
        </w:rPr>
        <w:t>PART XIV — OBJECTION THIRTEEN: “BRITISHNESS IS NOT WHITENESS”</w:t>
      </w:r>
    </w:p>
    <w:p w14:paraId="693011FF" w14:textId="77777777" w:rsidR="002927C1" w:rsidRPr="002927C1" w:rsidRDefault="002927C1" w:rsidP="002927C1">
      <w:pPr>
        <w:spacing w:before="60" w:after="10" w:line="240" w:lineRule="auto"/>
        <w:rPr>
          <w:b/>
          <w:bCs/>
        </w:rPr>
      </w:pPr>
      <w:r w:rsidRPr="002927C1">
        <w:rPr>
          <w:b/>
          <w:bCs/>
          <w:sz w:val="19"/>
        </w:rPr>
        <w:t>23.46 The objection</w:t>
      </w:r>
    </w:p>
    <w:p w14:paraId="742F58E6" w14:textId="77777777" w:rsidR="002927C1" w:rsidRPr="002927C1" w:rsidRDefault="002927C1" w:rsidP="002927C1">
      <w:r w:rsidRPr="002927C1">
        <w:t xml:space="preserve">A critic may challenge the earlier proposition developed in </w:t>
      </w:r>
      <w:r w:rsidRPr="002927C1">
        <w:rPr>
          <w:i/>
          <w:iCs/>
        </w:rPr>
        <w:t>Britishness = Whiteness</w:t>
      </w:r>
      <w:r w:rsidRPr="002927C1">
        <w:t>.</w:t>
      </w:r>
    </w:p>
    <w:p w14:paraId="577253A8" w14:textId="77777777" w:rsidR="002927C1" w:rsidRPr="002927C1" w:rsidRDefault="002927C1" w:rsidP="002927C1">
      <w:r w:rsidRPr="002927C1">
        <w:t>They may correctly point out that British:</w:t>
      </w:r>
    </w:p>
    <w:p w14:paraId="580047A5" w14:textId="77777777" w:rsidR="002927C1" w:rsidRPr="002927C1" w:rsidRDefault="002927C1" w:rsidP="002927C1">
      <w:r w:rsidRPr="002927C1">
        <w:t>citizenship;</w:t>
      </w:r>
    </w:p>
    <w:p w14:paraId="1DC96933" w14:textId="77777777" w:rsidR="002927C1" w:rsidRPr="002927C1" w:rsidRDefault="002927C1" w:rsidP="002927C1">
      <w:r w:rsidRPr="002927C1">
        <w:t>nationality;</w:t>
      </w:r>
    </w:p>
    <w:p w14:paraId="52D57E5A" w14:textId="77777777" w:rsidR="002927C1" w:rsidRPr="002927C1" w:rsidRDefault="002927C1" w:rsidP="002927C1">
      <w:r w:rsidRPr="002927C1">
        <w:t>and</w:t>
      </w:r>
    </w:p>
    <w:p w14:paraId="635D1EB5" w14:textId="77777777" w:rsidR="002927C1" w:rsidRPr="002927C1" w:rsidRDefault="002927C1" w:rsidP="002927C1">
      <w:r w:rsidRPr="002927C1">
        <w:t>national identity</w:t>
      </w:r>
    </w:p>
    <w:p w14:paraId="066FE1B2" w14:textId="77777777" w:rsidR="002927C1" w:rsidRPr="002927C1" w:rsidRDefault="002927C1" w:rsidP="002927C1">
      <w:r w:rsidRPr="002927C1">
        <w:t>are not legally restricted to White people.</w:t>
      </w:r>
    </w:p>
    <w:p w14:paraId="55D9E828" w14:textId="77777777" w:rsidR="002927C1" w:rsidRPr="002927C1" w:rsidRDefault="002927C1" w:rsidP="002927C1">
      <w:pPr>
        <w:spacing w:before="60" w:after="10" w:line="240" w:lineRule="auto"/>
        <w:rPr>
          <w:b/>
          <w:bCs/>
        </w:rPr>
      </w:pPr>
      <w:r w:rsidRPr="002927C1">
        <w:rPr>
          <w:b/>
          <w:bCs/>
          <w:sz w:val="19"/>
        </w:rPr>
        <w:t>23.47 The response</w:t>
      </w:r>
    </w:p>
    <w:p w14:paraId="23AC1F40" w14:textId="77777777" w:rsidR="002927C1" w:rsidRPr="002927C1" w:rsidRDefault="002927C1" w:rsidP="002927C1">
      <w:r w:rsidRPr="002927C1">
        <w:t>The earlier administrative argument must be stated precisely.</w:t>
      </w:r>
    </w:p>
    <w:p w14:paraId="1D379020" w14:textId="77777777" w:rsidR="002927C1" w:rsidRPr="002927C1" w:rsidRDefault="002927C1" w:rsidP="002927C1">
      <w:r w:rsidRPr="002927C1">
        <w:t>It concerns particular ethnic-group classification structures in which a British identity label appears within a broader White category.</w:t>
      </w:r>
    </w:p>
    <w:p w14:paraId="77A0E61A" w14:textId="77777777" w:rsidR="002927C1" w:rsidRPr="002927C1" w:rsidRDefault="002927C1" w:rsidP="002927C1">
      <w:r w:rsidRPr="002927C1">
        <w:t>It does not establish:</w:t>
      </w:r>
    </w:p>
    <w:p w14:paraId="72A86269" w14:textId="77777777" w:rsidR="002927C1" w:rsidRPr="002927C1" w:rsidRDefault="002927C1" w:rsidP="002927C1">
      <w:r w:rsidRPr="002927C1">
        <w:t>“Only White people are British.”</w:t>
      </w:r>
    </w:p>
    <w:p w14:paraId="40D456CC" w14:textId="77777777" w:rsidR="002927C1" w:rsidRPr="002927C1" w:rsidRDefault="002927C1" w:rsidP="002927C1">
      <w:r w:rsidRPr="002927C1">
        <w:t>Nor does it establish:</w:t>
      </w:r>
    </w:p>
    <w:p w14:paraId="2D12A54E" w14:textId="77777777" w:rsidR="002927C1" w:rsidRPr="002927C1" w:rsidRDefault="002927C1" w:rsidP="002927C1">
      <w:r w:rsidRPr="002927C1">
        <w:t>“British citizenship is White.”</w:t>
      </w:r>
    </w:p>
    <w:p w14:paraId="3F5C68F8" w14:textId="77777777" w:rsidR="002927C1" w:rsidRPr="002927C1" w:rsidRDefault="002927C1" w:rsidP="002927C1">
      <w:r w:rsidRPr="002927C1">
        <w:t>Those would be different propositions.</w:t>
      </w:r>
    </w:p>
    <w:p w14:paraId="771DF8C6" w14:textId="77777777" w:rsidR="002927C1" w:rsidRPr="002927C1" w:rsidRDefault="002927C1" w:rsidP="002927C1">
      <w:pPr>
        <w:spacing w:before="60" w:after="10" w:line="240" w:lineRule="auto"/>
        <w:rPr>
          <w:b/>
          <w:bCs/>
        </w:rPr>
      </w:pPr>
      <w:r w:rsidRPr="002927C1">
        <w:rPr>
          <w:b/>
          <w:bCs/>
          <w:sz w:val="19"/>
        </w:rPr>
        <w:t>23.48 The methodological lesson</w:t>
      </w:r>
    </w:p>
    <w:p w14:paraId="53DDAA35" w14:textId="77777777" w:rsidR="002927C1" w:rsidRPr="002927C1" w:rsidRDefault="002927C1" w:rsidP="002927C1">
      <w:r w:rsidRPr="002927C1">
        <w:t>The important contribution of the earlier work is therefore broader than the slogan.</w:t>
      </w:r>
    </w:p>
    <w:p w14:paraId="79D78AD8" w14:textId="77777777" w:rsidR="002927C1" w:rsidRPr="002927C1" w:rsidRDefault="002927C1" w:rsidP="002927C1">
      <w:r w:rsidRPr="002927C1">
        <w:t>It demonstrates why analysts must distinguish:</w:t>
      </w:r>
    </w:p>
    <w:p w14:paraId="5CF66745" w14:textId="77777777" w:rsidR="002927C1" w:rsidRPr="002927C1" w:rsidRDefault="002927C1" w:rsidP="002927C1">
      <w:pPr>
        <w:spacing w:line="184" w:lineRule="exact"/>
      </w:pPr>
      <w:r w:rsidRPr="002927C1">
        <w:rPr>
          <w:b/>
          <w:bCs/>
          <w:sz w:val="17"/>
        </w:rPr>
        <w:t>HEADING</w:t>
      </w:r>
    </w:p>
    <w:p w14:paraId="73E4A3FF" w14:textId="77777777" w:rsidR="002927C1" w:rsidRPr="002927C1" w:rsidRDefault="002927C1" w:rsidP="002927C1">
      <w:pPr>
        <w:spacing w:line="184" w:lineRule="exact"/>
      </w:pPr>
      <w:r w:rsidRPr="002927C1">
        <w:rPr>
          <w:b/>
          <w:bCs/>
          <w:sz w:val="17"/>
        </w:rPr>
        <w:t>CODE</w:t>
      </w:r>
    </w:p>
    <w:p w14:paraId="257456FD" w14:textId="77777777" w:rsidR="002927C1" w:rsidRPr="002927C1" w:rsidRDefault="002927C1" w:rsidP="002927C1">
      <w:pPr>
        <w:spacing w:line="184" w:lineRule="exact"/>
      </w:pPr>
      <w:r w:rsidRPr="002927C1">
        <w:rPr>
          <w:b/>
          <w:bCs/>
          <w:sz w:val="17"/>
        </w:rPr>
        <w:t>CATEGORY</w:t>
      </w:r>
    </w:p>
    <w:p w14:paraId="7B39EA5E" w14:textId="77777777" w:rsidR="002927C1" w:rsidRPr="002927C1" w:rsidRDefault="002927C1" w:rsidP="002927C1">
      <w:pPr>
        <w:spacing w:line="184" w:lineRule="exact"/>
      </w:pPr>
      <w:r w:rsidRPr="002927C1">
        <w:rPr>
          <w:b/>
          <w:bCs/>
          <w:sz w:val="17"/>
        </w:rPr>
        <w:t>IDENTITY</w:t>
      </w:r>
    </w:p>
    <w:p w14:paraId="77E11CC5" w14:textId="77777777" w:rsidR="002927C1" w:rsidRPr="002927C1" w:rsidRDefault="002927C1" w:rsidP="002927C1">
      <w:pPr>
        <w:spacing w:line="184" w:lineRule="exact"/>
      </w:pPr>
      <w:r w:rsidRPr="002927C1">
        <w:rPr>
          <w:b/>
          <w:bCs/>
          <w:sz w:val="17"/>
        </w:rPr>
        <w:t>NATIONALITY</w:t>
      </w:r>
    </w:p>
    <w:p w14:paraId="12199EE4" w14:textId="77777777" w:rsidR="002927C1" w:rsidRPr="002927C1" w:rsidRDefault="002927C1" w:rsidP="002927C1">
      <w:pPr>
        <w:spacing w:line="184" w:lineRule="exact"/>
      </w:pPr>
      <w:r w:rsidRPr="002927C1">
        <w:rPr>
          <w:b/>
          <w:bCs/>
          <w:sz w:val="17"/>
        </w:rPr>
        <w:t>CITIZENSHIP</w:t>
      </w:r>
    </w:p>
    <w:p w14:paraId="7BF144E6" w14:textId="77777777" w:rsidR="002927C1" w:rsidRPr="002927C1" w:rsidRDefault="002927C1" w:rsidP="002927C1">
      <w:r w:rsidRPr="002927C1">
        <w:t>and</w:t>
      </w:r>
    </w:p>
    <w:p w14:paraId="71ED34F8" w14:textId="77777777" w:rsidR="002927C1" w:rsidRPr="002927C1" w:rsidRDefault="002927C1" w:rsidP="002927C1">
      <w:pPr>
        <w:spacing w:line="184" w:lineRule="exact"/>
      </w:pPr>
      <w:r w:rsidRPr="002927C1">
        <w:rPr>
          <w:b/>
          <w:bCs/>
          <w:sz w:val="17"/>
        </w:rPr>
        <w:t>ADMINISTRATIVE PLACEMENT.</w:t>
      </w:r>
    </w:p>
    <w:p w14:paraId="34161364" w14:textId="77777777" w:rsidR="002927C1" w:rsidRPr="002927C1" w:rsidRDefault="002927C1" w:rsidP="002927C1">
      <w:r w:rsidRPr="002927C1">
        <w:t>That methodological lesson survives even where a rhetorical formulation requires narrowing.</w:t>
      </w:r>
    </w:p>
    <w:p w14:paraId="751EE2FB" w14:textId="77777777" w:rsidR="002927C1" w:rsidRPr="002927C1" w:rsidRDefault="002927C1" w:rsidP="002927C1">
      <w:pPr>
        <w:spacing w:before="100" w:after="20" w:line="240" w:lineRule="auto"/>
        <w:rPr>
          <w:b/>
          <w:bCs/>
        </w:rPr>
      </w:pPr>
      <w:r w:rsidRPr="002927C1">
        <w:rPr>
          <w:b/>
          <w:bCs/>
          <w:sz w:val="21"/>
        </w:rPr>
        <w:t>PART XV — OBJECTION FOURTEEN: “NATIONAL INSURANCE IS NOT INSURANCE OF THE NATION”</w:t>
      </w:r>
    </w:p>
    <w:p w14:paraId="3CF69AC4" w14:textId="77777777" w:rsidR="002927C1" w:rsidRPr="002927C1" w:rsidRDefault="002927C1" w:rsidP="002927C1">
      <w:pPr>
        <w:spacing w:before="60" w:after="10" w:line="240" w:lineRule="auto"/>
        <w:rPr>
          <w:b/>
          <w:bCs/>
        </w:rPr>
      </w:pPr>
      <w:r w:rsidRPr="002927C1">
        <w:rPr>
          <w:b/>
          <w:bCs/>
          <w:sz w:val="19"/>
        </w:rPr>
        <w:t>23.49 The objection</w:t>
      </w:r>
    </w:p>
    <w:p w14:paraId="5B9C141D" w14:textId="77777777" w:rsidR="002927C1" w:rsidRPr="002927C1" w:rsidRDefault="002927C1" w:rsidP="002927C1">
      <w:r w:rsidRPr="002927C1">
        <w:t xml:space="preserve">A critic may say that the phrase </w:t>
      </w:r>
      <w:r w:rsidRPr="002927C1">
        <w:rPr>
          <w:b/>
          <w:bCs/>
        </w:rPr>
        <w:t>National Insurance</w:t>
      </w:r>
      <w:r w:rsidRPr="002927C1">
        <w:t xml:space="preserve"> is being exploited rhetorically.</w:t>
      </w:r>
    </w:p>
    <w:p w14:paraId="0DBC7E3F" w14:textId="77777777" w:rsidR="002927C1" w:rsidRPr="002927C1" w:rsidRDefault="002927C1" w:rsidP="002927C1">
      <w:r w:rsidRPr="002927C1">
        <w:t>National Insurance is a particular statutory fiscal and social system.</w:t>
      </w:r>
    </w:p>
    <w:p w14:paraId="1343E4F8" w14:textId="77777777" w:rsidR="002927C1" w:rsidRPr="002927C1" w:rsidRDefault="002927C1" w:rsidP="002927C1">
      <w:r w:rsidRPr="002927C1">
        <w:t>It should not be redefined as literal insurance of the nation.</w:t>
      </w:r>
    </w:p>
    <w:p w14:paraId="2EB3CCC5" w14:textId="77777777" w:rsidR="002927C1" w:rsidRPr="002927C1" w:rsidRDefault="002927C1" w:rsidP="002927C1">
      <w:r w:rsidRPr="002927C1">
        <w:t>This objection is valid if the two concepts are presented as identical.</w:t>
      </w:r>
    </w:p>
    <w:p w14:paraId="5EC9E8D1" w14:textId="77777777" w:rsidR="002927C1" w:rsidRPr="002927C1" w:rsidRDefault="002927C1" w:rsidP="002927C1">
      <w:pPr>
        <w:spacing w:before="60" w:after="10" w:line="240" w:lineRule="auto"/>
        <w:rPr>
          <w:b/>
          <w:bCs/>
        </w:rPr>
      </w:pPr>
      <w:r w:rsidRPr="002927C1">
        <w:rPr>
          <w:b/>
          <w:bCs/>
          <w:sz w:val="19"/>
        </w:rPr>
        <w:t>23.50 The response</w:t>
      </w:r>
    </w:p>
    <w:p w14:paraId="02F57D0F" w14:textId="77777777" w:rsidR="002927C1" w:rsidRPr="002927C1" w:rsidRDefault="002927C1" w:rsidP="002927C1">
      <w:r w:rsidRPr="002927C1">
        <w:t>The doctrine does not require that historical or statutory equation.</w:t>
      </w:r>
    </w:p>
    <w:p w14:paraId="1ECB67D7" w14:textId="77777777" w:rsidR="002927C1" w:rsidRPr="002927C1" w:rsidRDefault="002927C1" w:rsidP="002927C1">
      <w:r w:rsidRPr="002927C1">
        <w:t>It distinguishes:</w:t>
      </w:r>
    </w:p>
    <w:p w14:paraId="7C5B7035" w14:textId="77777777" w:rsidR="002927C1" w:rsidRPr="002927C1" w:rsidRDefault="002927C1" w:rsidP="002927C1">
      <w:pPr>
        <w:spacing w:line="184" w:lineRule="exact"/>
      </w:pPr>
      <w:r w:rsidRPr="002927C1">
        <w:rPr>
          <w:b/>
          <w:bCs/>
          <w:sz w:val="17"/>
        </w:rPr>
        <w:t>NATIONAL INSURANCE</w:t>
      </w:r>
    </w:p>
    <w:p w14:paraId="5AEC8E93" w14:textId="77777777" w:rsidR="002927C1" w:rsidRPr="002927C1" w:rsidRDefault="002927C1" w:rsidP="002927C1">
      <w:r w:rsidRPr="002927C1">
        <w:t>from</w:t>
      </w:r>
    </w:p>
    <w:p w14:paraId="402677D7" w14:textId="77777777" w:rsidR="002927C1" w:rsidRPr="002927C1" w:rsidRDefault="002927C1" w:rsidP="002927C1">
      <w:r w:rsidRPr="002927C1">
        <w:t>the book's analytical concept:</w:t>
      </w:r>
    </w:p>
    <w:p w14:paraId="1ED0562A" w14:textId="77777777" w:rsidR="002927C1" w:rsidRPr="002927C1" w:rsidRDefault="002927C1" w:rsidP="002927C1">
      <w:pPr>
        <w:spacing w:line="184" w:lineRule="exact"/>
      </w:pPr>
      <w:r w:rsidRPr="002927C1">
        <w:rPr>
          <w:b/>
          <w:bCs/>
          <w:sz w:val="17"/>
        </w:rPr>
        <w:t>INSURANCE OF THE NATION.</w:t>
      </w:r>
    </w:p>
    <w:p w14:paraId="398641AE" w14:textId="77777777" w:rsidR="002927C1" w:rsidRPr="002927C1" w:rsidRDefault="002927C1" w:rsidP="002927C1">
      <w:r w:rsidRPr="002927C1">
        <w:t>National Insurance demonstrates organised collective management of social and economic contingencies.</w:t>
      </w:r>
    </w:p>
    <w:p w14:paraId="6E92816E" w14:textId="77777777" w:rsidR="002927C1" w:rsidRPr="002927C1" w:rsidRDefault="002927C1" w:rsidP="002927C1">
      <w:r w:rsidRPr="002927C1">
        <w:t>The wider conceptual question is how nations organise protection against risk.</w:t>
      </w:r>
    </w:p>
    <w:p w14:paraId="0DDFF8BC" w14:textId="77777777" w:rsidR="002927C1" w:rsidRPr="002927C1" w:rsidRDefault="002927C1" w:rsidP="002927C1">
      <w:pPr>
        <w:spacing w:before="60" w:after="10" w:line="240" w:lineRule="auto"/>
        <w:rPr>
          <w:b/>
          <w:bCs/>
        </w:rPr>
      </w:pPr>
      <w:r w:rsidRPr="002927C1">
        <w:rPr>
          <w:b/>
          <w:bCs/>
          <w:sz w:val="19"/>
        </w:rPr>
        <w:t>23.51 The argument survives without the terminology</w:t>
      </w:r>
    </w:p>
    <w:p w14:paraId="6455EE68" w14:textId="77777777" w:rsidR="002927C1" w:rsidRPr="002927C1" w:rsidRDefault="002927C1" w:rsidP="002927C1">
      <w:r w:rsidRPr="002927C1">
        <w:t xml:space="preserve">Even if the phrase </w:t>
      </w:r>
      <w:r w:rsidRPr="002927C1">
        <w:rPr>
          <w:b/>
          <w:bCs/>
        </w:rPr>
        <w:t>insurance of the nation</w:t>
      </w:r>
      <w:r w:rsidRPr="002927C1">
        <w:t xml:space="preserve"> were removed entirely, the substantive argument would remain:</w:t>
      </w:r>
    </w:p>
    <w:p w14:paraId="4FA7E8C4" w14:textId="77777777" w:rsidR="002927C1" w:rsidRPr="002927C1" w:rsidRDefault="002927C1" w:rsidP="002927C1">
      <w:r w:rsidRPr="002927C1">
        <w:t>states identify collective risks;</w:t>
      </w:r>
    </w:p>
    <w:p w14:paraId="77999100" w14:textId="77777777" w:rsidR="002927C1" w:rsidRPr="002927C1" w:rsidRDefault="002927C1" w:rsidP="002927C1">
      <w:r w:rsidRPr="002927C1">
        <w:t>states pool resources;</w:t>
      </w:r>
    </w:p>
    <w:p w14:paraId="595C991F" w14:textId="77777777" w:rsidR="002927C1" w:rsidRPr="002927C1" w:rsidRDefault="002927C1" w:rsidP="002927C1">
      <w:r w:rsidRPr="002927C1">
        <w:t>states build safeguards;</w:t>
      </w:r>
    </w:p>
    <w:p w14:paraId="506B184C" w14:textId="77777777" w:rsidR="002927C1" w:rsidRPr="002927C1" w:rsidRDefault="002927C1" w:rsidP="002927C1">
      <w:r w:rsidRPr="002927C1">
        <w:t>states maintain reserves and capabilities;</w:t>
      </w:r>
    </w:p>
    <w:p w14:paraId="378FF3E0" w14:textId="77777777" w:rsidR="002927C1" w:rsidRPr="002927C1" w:rsidRDefault="002927C1" w:rsidP="002927C1">
      <w:r w:rsidRPr="002927C1">
        <w:t>states respond to shocks;</w:t>
      </w:r>
    </w:p>
    <w:p w14:paraId="288BB12B" w14:textId="77777777" w:rsidR="002927C1" w:rsidRPr="002927C1" w:rsidRDefault="002927C1" w:rsidP="002927C1">
      <w:r w:rsidRPr="002927C1">
        <w:t>and</w:t>
      </w:r>
    </w:p>
    <w:p w14:paraId="12187B77" w14:textId="77777777" w:rsidR="002927C1" w:rsidRPr="002927C1" w:rsidRDefault="002927C1" w:rsidP="002927C1">
      <w:r w:rsidRPr="002927C1">
        <w:t>states seek resilience.</w:t>
      </w:r>
    </w:p>
    <w:p w14:paraId="50454A96" w14:textId="77777777" w:rsidR="002927C1" w:rsidRPr="002927C1" w:rsidRDefault="002927C1" w:rsidP="002927C1">
      <w:r w:rsidRPr="002927C1">
        <w:t>Therefore the national-risk argument does not depend upon wordplay.</w:t>
      </w:r>
    </w:p>
    <w:p w14:paraId="1CA92770" w14:textId="77777777" w:rsidR="002927C1" w:rsidRPr="002927C1" w:rsidRDefault="002927C1" w:rsidP="002927C1">
      <w:pPr>
        <w:spacing w:before="100" w:after="20" w:line="240" w:lineRule="auto"/>
        <w:rPr>
          <w:b/>
          <w:bCs/>
        </w:rPr>
      </w:pPr>
      <w:r w:rsidRPr="002927C1">
        <w:rPr>
          <w:b/>
          <w:bCs/>
          <w:sz w:val="21"/>
        </w:rPr>
        <w:t>PART XVI — OBJECTION FIFTEEN: “INSURANCE IS A COMMERCIAL CONCEPT, NOT A SECURITY THEORY”</w:t>
      </w:r>
    </w:p>
    <w:p w14:paraId="205AAD3C" w14:textId="77777777" w:rsidR="002927C1" w:rsidRPr="002927C1" w:rsidRDefault="002927C1" w:rsidP="002927C1">
      <w:pPr>
        <w:spacing w:before="60" w:after="10" w:line="240" w:lineRule="auto"/>
        <w:rPr>
          <w:b/>
          <w:bCs/>
        </w:rPr>
      </w:pPr>
      <w:r w:rsidRPr="002927C1">
        <w:rPr>
          <w:b/>
          <w:bCs/>
          <w:sz w:val="19"/>
        </w:rPr>
        <w:t>23.52 The objection</w:t>
      </w:r>
    </w:p>
    <w:p w14:paraId="51B49D74" w14:textId="77777777" w:rsidR="002927C1" w:rsidRPr="002927C1" w:rsidRDefault="002927C1" w:rsidP="002927C1">
      <w:r w:rsidRPr="002927C1">
        <w:t>Insurance transfers financial consequences.</w:t>
      </w:r>
    </w:p>
    <w:p w14:paraId="19094FFF" w14:textId="77777777" w:rsidR="002927C1" w:rsidRPr="002927C1" w:rsidRDefault="002927C1" w:rsidP="002927C1">
      <w:r w:rsidRPr="002927C1">
        <w:t>Security seeks to prevent or control threats.</w:t>
      </w:r>
    </w:p>
    <w:p w14:paraId="154EAFD9" w14:textId="77777777" w:rsidR="002927C1" w:rsidRPr="002927C1" w:rsidRDefault="002927C1" w:rsidP="002927C1">
      <w:r w:rsidRPr="002927C1">
        <w:t>They are not the same discipline.</w:t>
      </w:r>
    </w:p>
    <w:p w14:paraId="06BCD2E1" w14:textId="77777777" w:rsidR="002927C1" w:rsidRPr="002927C1" w:rsidRDefault="002927C1" w:rsidP="002927C1">
      <w:r w:rsidRPr="002927C1">
        <w:t>Correct.</w:t>
      </w:r>
    </w:p>
    <w:p w14:paraId="3EE247DC" w14:textId="77777777" w:rsidR="002927C1" w:rsidRPr="002927C1" w:rsidRDefault="002927C1" w:rsidP="002927C1">
      <w:pPr>
        <w:spacing w:before="60" w:after="10" w:line="240" w:lineRule="auto"/>
        <w:rPr>
          <w:b/>
          <w:bCs/>
        </w:rPr>
      </w:pPr>
      <w:r w:rsidRPr="002927C1">
        <w:rPr>
          <w:b/>
          <w:bCs/>
          <w:sz w:val="19"/>
        </w:rPr>
        <w:t>23.53 The response</w:t>
      </w:r>
    </w:p>
    <w:p w14:paraId="09EB90A0" w14:textId="77777777" w:rsidR="002927C1" w:rsidRPr="002927C1" w:rsidRDefault="002927C1" w:rsidP="002927C1">
      <w:r w:rsidRPr="002927C1">
        <w:t>The doctrine does not equate them.</w:t>
      </w:r>
    </w:p>
    <w:p w14:paraId="2D180B77" w14:textId="77777777" w:rsidR="002927C1" w:rsidRPr="002927C1" w:rsidRDefault="002927C1" w:rsidP="002927C1">
      <w:r w:rsidRPr="002927C1">
        <w:t>It identifies their common analytical object:</w:t>
      </w:r>
    </w:p>
    <w:p w14:paraId="0E7C96B2" w14:textId="77777777" w:rsidR="002927C1" w:rsidRPr="002927C1" w:rsidRDefault="002927C1" w:rsidP="002927C1">
      <w:pPr>
        <w:spacing w:line="184" w:lineRule="exact"/>
        <w:rPr>
          <w:b/>
          <w:bCs/>
        </w:rPr>
      </w:pPr>
      <w:r w:rsidRPr="002927C1">
        <w:rPr>
          <w:b/>
          <w:bCs/>
          <w:sz w:val="17"/>
        </w:rPr>
        <w:t>RISK.</w:t>
      </w:r>
    </w:p>
    <w:p w14:paraId="5CADE28F" w14:textId="77777777" w:rsidR="002927C1" w:rsidRPr="002927C1" w:rsidRDefault="002927C1" w:rsidP="002927C1">
      <w:r w:rsidRPr="002927C1">
        <w:t>Insurance asks:</w:t>
      </w:r>
    </w:p>
    <w:p w14:paraId="15D9751F" w14:textId="77777777" w:rsidR="002927C1" w:rsidRPr="002927C1" w:rsidRDefault="002927C1" w:rsidP="002927C1">
      <w:r w:rsidRPr="002927C1">
        <w:t>What risk exists?</w:t>
      </w:r>
    </w:p>
    <w:p w14:paraId="526EF2B0" w14:textId="77777777" w:rsidR="002927C1" w:rsidRPr="002927C1" w:rsidRDefault="002927C1" w:rsidP="002927C1">
      <w:r w:rsidRPr="002927C1">
        <w:lastRenderedPageBreak/>
        <w:t>How likely is it?</w:t>
      </w:r>
    </w:p>
    <w:p w14:paraId="05612E45" w14:textId="77777777" w:rsidR="002927C1" w:rsidRPr="002927C1" w:rsidRDefault="002927C1" w:rsidP="002927C1">
      <w:r w:rsidRPr="002927C1">
        <w:t>What consequence follows?</w:t>
      </w:r>
    </w:p>
    <w:p w14:paraId="7C38C8DB" w14:textId="77777777" w:rsidR="002927C1" w:rsidRPr="002927C1" w:rsidRDefault="002927C1" w:rsidP="002927C1">
      <w:r w:rsidRPr="002927C1">
        <w:t>How can the financial consequence be distributed?</w:t>
      </w:r>
    </w:p>
    <w:p w14:paraId="297E77D1" w14:textId="77777777" w:rsidR="002927C1" w:rsidRPr="002927C1" w:rsidRDefault="002927C1" w:rsidP="002927C1">
      <w:r w:rsidRPr="002927C1">
        <w:t>Security asks:</w:t>
      </w:r>
    </w:p>
    <w:p w14:paraId="73C742F2" w14:textId="77777777" w:rsidR="002927C1" w:rsidRPr="002927C1" w:rsidRDefault="002927C1" w:rsidP="002927C1">
      <w:r w:rsidRPr="002927C1">
        <w:t>What risk exists?</w:t>
      </w:r>
    </w:p>
    <w:p w14:paraId="3E603CB1" w14:textId="77777777" w:rsidR="002927C1" w:rsidRPr="002927C1" w:rsidRDefault="002927C1" w:rsidP="002927C1">
      <w:r w:rsidRPr="002927C1">
        <w:t>What threat and vulnerability produce it?</w:t>
      </w:r>
    </w:p>
    <w:p w14:paraId="0D053908" w14:textId="77777777" w:rsidR="002927C1" w:rsidRPr="002927C1" w:rsidRDefault="002927C1" w:rsidP="002927C1">
      <w:r w:rsidRPr="002927C1">
        <w:t>How can it be prevented, controlled and recovered from?</w:t>
      </w:r>
    </w:p>
    <w:p w14:paraId="1C699C82" w14:textId="77777777" w:rsidR="002927C1" w:rsidRPr="002927C1" w:rsidRDefault="002927C1" w:rsidP="002927C1">
      <w:r w:rsidRPr="002927C1">
        <w:t>The disciplines differ.</w:t>
      </w:r>
    </w:p>
    <w:p w14:paraId="1AA5EE56" w14:textId="77777777" w:rsidR="002927C1" w:rsidRPr="002927C1" w:rsidRDefault="002927C1" w:rsidP="002927C1">
      <w:r w:rsidRPr="002927C1">
        <w:t>The common language is risk.</w:t>
      </w:r>
    </w:p>
    <w:p w14:paraId="40E0878E" w14:textId="77777777" w:rsidR="002927C1" w:rsidRPr="002927C1" w:rsidRDefault="002927C1" w:rsidP="002927C1">
      <w:pPr>
        <w:spacing w:before="100" w:after="20" w:line="240" w:lineRule="auto"/>
        <w:rPr>
          <w:b/>
          <w:bCs/>
        </w:rPr>
      </w:pPr>
      <w:r w:rsidRPr="002927C1">
        <w:rPr>
          <w:b/>
          <w:bCs/>
          <w:sz w:val="21"/>
        </w:rPr>
        <w:t>PART XVII — OBJECTION SIXTEEN: “THE STATE DOES NOT PROTECT RACIAL IDENTITY”</w:t>
      </w:r>
    </w:p>
    <w:p w14:paraId="00BD363F" w14:textId="77777777" w:rsidR="002927C1" w:rsidRPr="002927C1" w:rsidRDefault="002927C1" w:rsidP="002927C1">
      <w:pPr>
        <w:spacing w:before="60" w:after="10" w:line="240" w:lineRule="auto"/>
        <w:rPr>
          <w:b/>
          <w:bCs/>
        </w:rPr>
      </w:pPr>
      <w:r w:rsidRPr="002927C1">
        <w:rPr>
          <w:b/>
          <w:bCs/>
          <w:sz w:val="19"/>
        </w:rPr>
        <w:t>23.54 The objection</w:t>
      </w:r>
    </w:p>
    <w:p w14:paraId="75D6B253" w14:textId="77777777" w:rsidR="002927C1" w:rsidRPr="002927C1" w:rsidRDefault="002927C1" w:rsidP="002927C1">
      <w:r w:rsidRPr="002927C1">
        <w:t>A critic may say that the Equality Act protects against discrimination associated with race but does not create the five-part Racial Security concept of racial identity.</w:t>
      </w:r>
    </w:p>
    <w:p w14:paraId="48841722" w14:textId="77777777" w:rsidR="002927C1" w:rsidRPr="002927C1" w:rsidRDefault="002927C1" w:rsidP="002927C1">
      <w:r w:rsidRPr="002927C1">
        <w:t>This distinction is correct.</w:t>
      </w:r>
    </w:p>
    <w:p w14:paraId="39CE501C" w14:textId="77777777" w:rsidR="002927C1" w:rsidRPr="002927C1" w:rsidRDefault="002927C1" w:rsidP="002927C1">
      <w:pPr>
        <w:spacing w:before="60" w:after="10" w:line="240" w:lineRule="auto"/>
        <w:rPr>
          <w:b/>
          <w:bCs/>
        </w:rPr>
      </w:pPr>
      <w:r w:rsidRPr="002927C1">
        <w:rPr>
          <w:b/>
          <w:bCs/>
          <w:sz w:val="19"/>
        </w:rPr>
        <w:t>23.55 The response</w:t>
      </w:r>
    </w:p>
    <w:p w14:paraId="3AE411D2" w14:textId="77777777" w:rsidR="002927C1" w:rsidRPr="002927C1" w:rsidRDefault="002927C1" w:rsidP="002927C1">
      <w:r w:rsidRPr="002927C1">
        <w:t>That is why the doctrine states:</w:t>
      </w:r>
    </w:p>
    <w:p w14:paraId="5A8C8259" w14:textId="77777777" w:rsidR="002927C1" w:rsidRPr="002927C1" w:rsidRDefault="002927C1" w:rsidP="002927C1">
      <w:pPr>
        <w:spacing w:line="184" w:lineRule="exact"/>
      </w:pPr>
      <w:r w:rsidRPr="002927C1">
        <w:rPr>
          <w:b/>
          <w:bCs/>
          <w:sz w:val="17"/>
        </w:rPr>
        <w:t>THE STATE PROTECTS RACE.</w:t>
      </w:r>
    </w:p>
    <w:p w14:paraId="5B718119" w14:textId="77777777" w:rsidR="002927C1" w:rsidRPr="002927C1" w:rsidRDefault="002927C1" w:rsidP="002927C1">
      <w:r w:rsidRPr="002927C1">
        <w:t>and</w:t>
      </w:r>
    </w:p>
    <w:p w14:paraId="2C728416" w14:textId="77777777" w:rsidR="002927C1" w:rsidRPr="002927C1" w:rsidRDefault="002927C1" w:rsidP="002927C1">
      <w:pPr>
        <w:spacing w:before="50" w:after="10" w:line="240" w:lineRule="auto"/>
      </w:pPr>
      <w:r w:rsidRPr="002927C1">
        <w:rPr>
          <w:b/>
          <w:bCs/>
          <w:sz w:val="19"/>
        </w:rPr>
        <w:t>RACIAL SECURITY PROTECTS RACIAL IDENTITY.</w:t>
      </w:r>
    </w:p>
    <w:p w14:paraId="4041F7F7" w14:textId="77777777" w:rsidR="002927C1" w:rsidRPr="002927C1" w:rsidRDefault="002927C1" w:rsidP="002927C1">
      <w:r w:rsidRPr="002927C1">
        <w:t>The second proposition is an institutional doctrine introduced by the project.</w:t>
      </w:r>
    </w:p>
    <w:p w14:paraId="3DD28C82" w14:textId="77777777" w:rsidR="002927C1" w:rsidRPr="002927C1" w:rsidRDefault="002927C1" w:rsidP="002927C1">
      <w:r w:rsidRPr="002927C1">
        <w:t>It should not be falsely attributed to statute.</w:t>
      </w:r>
    </w:p>
    <w:p w14:paraId="51651F88" w14:textId="77777777" w:rsidR="002927C1" w:rsidRPr="002927C1" w:rsidRDefault="002927C1" w:rsidP="002927C1">
      <w:r w:rsidRPr="002927C1">
        <w:t>The distinction strengthens legal accuracy.</w:t>
      </w:r>
    </w:p>
    <w:p w14:paraId="17D3D5CF" w14:textId="77777777" w:rsidR="002927C1" w:rsidRPr="002927C1" w:rsidRDefault="002927C1" w:rsidP="002927C1">
      <w:pPr>
        <w:spacing w:before="100" w:after="20" w:line="240" w:lineRule="auto"/>
        <w:rPr>
          <w:b/>
          <w:bCs/>
        </w:rPr>
      </w:pPr>
      <w:r w:rsidRPr="002927C1">
        <w:rPr>
          <w:b/>
          <w:bCs/>
          <w:sz w:val="21"/>
        </w:rPr>
        <w:t>PART XVIII — OBJECTION SEVENTEEN: “A PRIVATE ORGANISATION CANNOT DECLARE SOMETHING TO BE NATIONAL SECURITY”</w:t>
      </w:r>
    </w:p>
    <w:p w14:paraId="34BE297C" w14:textId="77777777" w:rsidR="002927C1" w:rsidRPr="002927C1" w:rsidRDefault="002927C1" w:rsidP="002927C1">
      <w:pPr>
        <w:spacing w:before="60" w:after="10" w:line="240" w:lineRule="auto"/>
        <w:rPr>
          <w:b/>
          <w:bCs/>
        </w:rPr>
      </w:pPr>
      <w:r w:rsidRPr="002927C1">
        <w:rPr>
          <w:b/>
          <w:bCs/>
          <w:sz w:val="19"/>
        </w:rPr>
        <w:t>23.56 The objection</w:t>
      </w:r>
    </w:p>
    <w:p w14:paraId="7E4A583A" w14:textId="77777777" w:rsidR="002927C1" w:rsidRPr="002927C1" w:rsidRDefault="002927C1" w:rsidP="002927C1">
      <w:r w:rsidRPr="002927C1">
        <w:t>A critic may argue that only the state determines national-security policy.</w:t>
      </w:r>
    </w:p>
    <w:p w14:paraId="0527B5A4" w14:textId="77777777" w:rsidR="002927C1" w:rsidRPr="002927C1" w:rsidRDefault="002927C1" w:rsidP="002927C1">
      <w:r w:rsidRPr="002927C1">
        <w:t>Therefore a private membership organisation cannot simply declare itself a national-security institution.</w:t>
      </w:r>
    </w:p>
    <w:p w14:paraId="668D62CB" w14:textId="77777777" w:rsidR="002927C1" w:rsidRPr="002927C1" w:rsidRDefault="002927C1" w:rsidP="002927C1">
      <w:pPr>
        <w:spacing w:before="60" w:after="10" w:line="240" w:lineRule="auto"/>
        <w:rPr>
          <w:b/>
          <w:bCs/>
        </w:rPr>
      </w:pPr>
      <w:r w:rsidRPr="002927C1">
        <w:rPr>
          <w:b/>
          <w:bCs/>
          <w:sz w:val="19"/>
        </w:rPr>
        <w:t>23.57 The response</w:t>
      </w:r>
    </w:p>
    <w:p w14:paraId="5913EB6C" w14:textId="77777777" w:rsidR="002927C1" w:rsidRPr="002927C1" w:rsidRDefault="002927C1" w:rsidP="002927C1">
      <w:r w:rsidRPr="002927C1">
        <w:t>The doctrine distinguishes:</w:t>
      </w:r>
    </w:p>
    <w:p w14:paraId="6C3B7ABA" w14:textId="77777777" w:rsidR="002927C1" w:rsidRPr="002927C1" w:rsidRDefault="002927C1" w:rsidP="002927C1">
      <w:pPr>
        <w:spacing w:line="184" w:lineRule="exact"/>
      </w:pPr>
      <w:r w:rsidRPr="002927C1">
        <w:rPr>
          <w:b/>
          <w:bCs/>
          <w:sz w:val="17"/>
        </w:rPr>
        <w:t>ANALYTICAL CLASSIFICATION</w:t>
      </w:r>
    </w:p>
    <w:p w14:paraId="40E0325F" w14:textId="77777777" w:rsidR="002927C1" w:rsidRPr="002927C1" w:rsidRDefault="002927C1" w:rsidP="002927C1">
      <w:r w:rsidRPr="002927C1">
        <w:t>from</w:t>
      </w:r>
    </w:p>
    <w:p w14:paraId="73F949A4" w14:textId="77777777" w:rsidR="002927C1" w:rsidRPr="002927C1" w:rsidRDefault="002927C1" w:rsidP="002927C1">
      <w:pPr>
        <w:spacing w:line="184" w:lineRule="exact"/>
      </w:pPr>
      <w:r w:rsidRPr="002927C1">
        <w:rPr>
          <w:b/>
          <w:bCs/>
          <w:sz w:val="17"/>
        </w:rPr>
        <w:t>STATE AUTHORITY.</w:t>
      </w:r>
    </w:p>
    <w:p w14:paraId="3D8AFE55" w14:textId="77777777" w:rsidR="002927C1" w:rsidRPr="002927C1" w:rsidRDefault="002927C1" w:rsidP="002927C1">
      <w:r w:rsidRPr="002927C1">
        <w:t>A private institution can analyse whether a risk has national-security characteristics.</w:t>
      </w:r>
    </w:p>
    <w:p w14:paraId="184BD022" w14:textId="77777777" w:rsidR="002927C1" w:rsidRPr="002927C1" w:rsidRDefault="002927C1" w:rsidP="002927C1">
      <w:r w:rsidRPr="002927C1">
        <w:t>It cannot thereby grant itself:</w:t>
      </w:r>
    </w:p>
    <w:p w14:paraId="2F7C663E" w14:textId="77777777" w:rsidR="002927C1" w:rsidRPr="002927C1" w:rsidRDefault="002927C1" w:rsidP="002927C1">
      <w:r w:rsidRPr="002927C1">
        <w:t>police powers;</w:t>
      </w:r>
    </w:p>
    <w:p w14:paraId="526B33B6" w14:textId="77777777" w:rsidR="002927C1" w:rsidRPr="002927C1" w:rsidRDefault="002927C1" w:rsidP="002927C1">
      <w:r w:rsidRPr="002927C1">
        <w:t>intelligence powers;</w:t>
      </w:r>
    </w:p>
    <w:p w14:paraId="75ABA920" w14:textId="77777777" w:rsidR="002927C1" w:rsidRPr="002927C1" w:rsidRDefault="002927C1" w:rsidP="002927C1">
      <w:r w:rsidRPr="002927C1">
        <w:t>regulatory powers;</w:t>
      </w:r>
    </w:p>
    <w:p w14:paraId="558432ED" w14:textId="77777777" w:rsidR="002927C1" w:rsidRPr="002927C1" w:rsidRDefault="002927C1" w:rsidP="002927C1">
      <w:r w:rsidRPr="002927C1">
        <w:t>or</w:t>
      </w:r>
    </w:p>
    <w:p w14:paraId="4BA28324" w14:textId="77777777" w:rsidR="002927C1" w:rsidRPr="002927C1" w:rsidRDefault="002927C1" w:rsidP="002927C1">
      <w:r w:rsidRPr="002927C1">
        <w:t>governmental authority.</w:t>
      </w:r>
    </w:p>
    <w:p w14:paraId="4142FF4F" w14:textId="77777777" w:rsidR="002927C1" w:rsidRPr="002927C1" w:rsidRDefault="002927C1" w:rsidP="002927C1">
      <w:pPr>
        <w:spacing w:before="60" w:after="10" w:line="240" w:lineRule="auto"/>
        <w:rPr>
          <w:b/>
          <w:bCs/>
        </w:rPr>
      </w:pPr>
      <w:r w:rsidRPr="002927C1">
        <w:rPr>
          <w:b/>
          <w:bCs/>
          <w:sz w:val="19"/>
        </w:rPr>
        <w:t>23.58 Authority remains bounded</w:t>
      </w:r>
    </w:p>
    <w:p w14:paraId="42495650" w14:textId="77777777" w:rsidR="002927C1" w:rsidRPr="002927C1" w:rsidRDefault="002927C1" w:rsidP="002927C1">
      <w:r w:rsidRPr="002927C1">
        <w:t>The Racial Security institution can:</w:t>
      </w:r>
    </w:p>
    <w:p w14:paraId="12810206" w14:textId="77777777" w:rsidR="002927C1" w:rsidRPr="002927C1" w:rsidRDefault="002927C1" w:rsidP="002927C1">
      <w:r w:rsidRPr="002927C1">
        <w:t>research;</w:t>
      </w:r>
    </w:p>
    <w:p w14:paraId="7A37542D" w14:textId="77777777" w:rsidR="002927C1" w:rsidRPr="002927C1" w:rsidRDefault="002927C1" w:rsidP="002927C1">
      <w:r w:rsidRPr="002927C1">
        <w:t>assess;</w:t>
      </w:r>
    </w:p>
    <w:p w14:paraId="37A544CC" w14:textId="77777777" w:rsidR="002927C1" w:rsidRPr="002927C1" w:rsidRDefault="002927C1" w:rsidP="002927C1">
      <w:r w:rsidRPr="002927C1">
        <w:t>audit;</w:t>
      </w:r>
    </w:p>
    <w:p w14:paraId="5A4D2917" w14:textId="77777777" w:rsidR="002927C1" w:rsidRPr="002927C1" w:rsidRDefault="002927C1" w:rsidP="002927C1">
      <w:r w:rsidRPr="002927C1">
        <w:t>publish;</w:t>
      </w:r>
    </w:p>
    <w:p w14:paraId="5D2E2F2C" w14:textId="77777777" w:rsidR="002927C1" w:rsidRPr="002927C1" w:rsidRDefault="002927C1" w:rsidP="002927C1">
      <w:r w:rsidRPr="002927C1">
        <w:t>organise;</w:t>
      </w:r>
    </w:p>
    <w:p w14:paraId="4FD48054" w14:textId="77777777" w:rsidR="002927C1" w:rsidRPr="002927C1" w:rsidRDefault="002927C1" w:rsidP="002927C1">
      <w:r w:rsidRPr="002927C1">
        <w:t>represent members;</w:t>
      </w:r>
    </w:p>
    <w:p w14:paraId="264BEC16" w14:textId="77777777" w:rsidR="002927C1" w:rsidRPr="002927C1" w:rsidRDefault="002927C1" w:rsidP="002927C1">
      <w:r w:rsidRPr="002927C1">
        <w:t>and</w:t>
      </w:r>
    </w:p>
    <w:p w14:paraId="49ACCC1A" w14:textId="77777777" w:rsidR="002927C1" w:rsidRPr="002927C1" w:rsidRDefault="002927C1" w:rsidP="002927C1">
      <w:r w:rsidRPr="002927C1">
        <w:t>refer.</w:t>
      </w:r>
    </w:p>
    <w:p w14:paraId="051EDF8F" w14:textId="77777777" w:rsidR="002927C1" w:rsidRPr="002927C1" w:rsidRDefault="002927C1" w:rsidP="002927C1">
      <w:r w:rsidRPr="002927C1">
        <w:t>Where statutory authority is required, competent state bodies retain their lawful powers.</w:t>
      </w:r>
    </w:p>
    <w:p w14:paraId="0C7329D3" w14:textId="77777777" w:rsidR="002927C1" w:rsidRPr="002927C1" w:rsidRDefault="002927C1" w:rsidP="002927C1">
      <w:r w:rsidRPr="002927C1">
        <w:t>Therefore:</w:t>
      </w:r>
    </w:p>
    <w:p w14:paraId="391831F5" w14:textId="77777777" w:rsidR="002927C1" w:rsidRPr="002927C1" w:rsidRDefault="002927C1" w:rsidP="002927C1">
      <w:pPr>
        <w:spacing w:before="50" w:after="10" w:line="240" w:lineRule="auto"/>
      </w:pPr>
      <w:r w:rsidRPr="002927C1">
        <w:rPr>
          <w:b/>
          <w:bCs/>
          <w:sz w:val="19"/>
        </w:rPr>
        <w:t>NATIONAL-SECURITY ANALYSIS DOES NOT CREATE NATIONAL-SECURITY POWERS.</w:t>
      </w:r>
    </w:p>
    <w:p w14:paraId="182FA855" w14:textId="77777777" w:rsidR="002927C1" w:rsidRPr="002927C1" w:rsidRDefault="002927C1" w:rsidP="002927C1">
      <w:pPr>
        <w:spacing w:before="100" w:after="20" w:line="240" w:lineRule="auto"/>
        <w:rPr>
          <w:b/>
          <w:bCs/>
        </w:rPr>
      </w:pPr>
      <w:r w:rsidRPr="002927C1">
        <w:rPr>
          <w:b/>
          <w:bCs/>
          <w:sz w:val="21"/>
        </w:rPr>
        <w:t>PART XIX — OBJECTION EIGHTEEN: “THE TERM NATIONAL SECURITY IS BEING STRETCHED TOO FAR”</w:t>
      </w:r>
    </w:p>
    <w:p w14:paraId="77597940" w14:textId="77777777" w:rsidR="002927C1" w:rsidRPr="002927C1" w:rsidRDefault="002927C1" w:rsidP="002927C1">
      <w:pPr>
        <w:spacing w:before="60" w:after="10" w:line="240" w:lineRule="auto"/>
        <w:rPr>
          <w:b/>
          <w:bCs/>
        </w:rPr>
      </w:pPr>
      <w:r w:rsidRPr="002927C1">
        <w:rPr>
          <w:b/>
          <w:bCs/>
          <w:sz w:val="19"/>
        </w:rPr>
        <w:t>23.59 The objection</w:t>
      </w:r>
    </w:p>
    <w:p w14:paraId="3E8D8B2E" w14:textId="77777777" w:rsidR="002927C1" w:rsidRPr="002927C1" w:rsidRDefault="002927C1" w:rsidP="002927C1">
      <w:r w:rsidRPr="002927C1">
        <w:t>If national security includes:</w:t>
      </w:r>
    </w:p>
    <w:p w14:paraId="57213229" w14:textId="77777777" w:rsidR="002927C1" w:rsidRPr="002927C1" w:rsidRDefault="002927C1" w:rsidP="002927C1">
      <w:r w:rsidRPr="002927C1">
        <w:t>economics;</w:t>
      </w:r>
    </w:p>
    <w:p w14:paraId="2F8E2F8E" w14:textId="77777777" w:rsidR="002927C1" w:rsidRPr="002927C1" w:rsidRDefault="002927C1" w:rsidP="002927C1">
      <w:r w:rsidRPr="002927C1">
        <w:t>health;</w:t>
      </w:r>
    </w:p>
    <w:p w14:paraId="7CC31A32" w14:textId="77777777" w:rsidR="002927C1" w:rsidRPr="002927C1" w:rsidRDefault="002927C1" w:rsidP="002927C1">
      <w:r w:rsidRPr="002927C1">
        <w:t>data;</w:t>
      </w:r>
    </w:p>
    <w:p w14:paraId="63D0F888" w14:textId="77777777" w:rsidR="002927C1" w:rsidRPr="002927C1" w:rsidRDefault="002927C1" w:rsidP="002927C1">
      <w:r w:rsidRPr="002927C1">
        <w:t>institutions;</w:t>
      </w:r>
    </w:p>
    <w:p w14:paraId="62DB69B9" w14:textId="77777777" w:rsidR="002927C1" w:rsidRPr="002927C1" w:rsidRDefault="002927C1" w:rsidP="002927C1">
      <w:r w:rsidRPr="002927C1">
        <w:t>social stability;</w:t>
      </w:r>
    </w:p>
    <w:p w14:paraId="1673C2C3" w14:textId="77777777" w:rsidR="002927C1" w:rsidRPr="002927C1" w:rsidRDefault="002927C1" w:rsidP="002927C1">
      <w:r w:rsidRPr="002927C1">
        <w:t>culture;</w:t>
      </w:r>
    </w:p>
    <w:p w14:paraId="72038389" w14:textId="77777777" w:rsidR="002927C1" w:rsidRPr="002927C1" w:rsidRDefault="002927C1" w:rsidP="002927C1">
      <w:r w:rsidRPr="002927C1">
        <w:t>and</w:t>
      </w:r>
    </w:p>
    <w:p w14:paraId="0BDA10AA" w14:textId="77777777" w:rsidR="002927C1" w:rsidRPr="002927C1" w:rsidRDefault="002927C1" w:rsidP="002927C1">
      <w:r w:rsidRPr="002927C1">
        <w:t>race,</w:t>
      </w:r>
    </w:p>
    <w:p w14:paraId="47BE00D4" w14:textId="77777777" w:rsidR="002927C1" w:rsidRPr="002927C1" w:rsidRDefault="002927C1" w:rsidP="002927C1">
      <w:r w:rsidRPr="002927C1">
        <w:t>a critic may argue that the concept becomes so broad that it means everything.</w:t>
      </w:r>
    </w:p>
    <w:p w14:paraId="36ED87BC" w14:textId="77777777" w:rsidR="002927C1" w:rsidRPr="002927C1" w:rsidRDefault="002927C1" w:rsidP="002927C1">
      <w:pPr>
        <w:spacing w:before="60" w:after="10" w:line="240" w:lineRule="auto"/>
        <w:rPr>
          <w:b/>
          <w:bCs/>
        </w:rPr>
      </w:pPr>
      <w:r w:rsidRPr="002927C1">
        <w:rPr>
          <w:b/>
          <w:bCs/>
          <w:sz w:val="19"/>
        </w:rPr>
        <w:t>23.60 The response</w:t>
      </w:r>
    </w:p>
    <w:p w14:paraId="517D1781" w14:textId="77777777" w:rsidR="002927C1" w:rsidRPr="002927C1" w:rsidRDefault="002927C1" w:rsidP="002927C1">
      <w:r w:rsidRPr="002927C1">
        <w:t>This is precisely why materiality is essential.</w:t>
      </w:r>
    </w:p>
    <w:p w14:paraId="46FB9265" w14:textId="77777777" w:rsidR="002927C1" w:rsidRPr="002927C1" w:rsidRDefault="002927C1" w:rsidP="002927C1">
      <w:r w:rsidRPr="002927C1">
        <w:t>A matter enters national-security analysis only where consequence is sufficiently significant.</w:t>
      </w:r>
    </w:p>
    <w:p w14:paraId="3C2C0110" w14:textId="77777777" w:rsidR="002927C1" w:rsidRPr="002927C1" w:rsidRDefault="002927C1" w:rsidP="002927C1">
      <w:r w:rsidRPr="002927C1">
        <w:t>The doctrine therefore uses:</w:t>
      </w:r>
    </w:p>
    <w:p w14:paraId="7F318A84" w14:textId="77777777" w:rsidR="002927C1" w:rsidRPr="002927C1" w:rsidRDefault="002927C1" w:rsidP="002927C1">
      <w:r w:rsidRPr="002927C1">
        <w:lastRenderedPageBreak/>
        <w:t>threshold;</w:t>
      </w:r>
    </w:p>
    <w:p w14:paraId="2A9BE3A3" w14:textId="77777777" w:rsidR="002927C1" w:rsidRPr="002927C1" w:rsidRDefault="002927C1" w:rsidP="002927C1">
      <w:r w:rsidRPr="002927C1">
        <w:t>scale;</w:t>
      </w:r>
    </w:p>
    <w:p w14:paraId="3978BD75" w14:textId="77777777" w:rsidR="002927C1" w:rsidRPr="002927C1" w:rsidRDefault="002927C1" w:rsidP="002927C1">
      <w:r w:rsidRPr="002927C1">
        <w:t>dependency;</w:t>
      </w:r>
    </w:p>
    <w:p w14:paraId="6808F1CA" w14:textId="77777777" w:rsidR="002927C1" w:rsidRPr="002927C1" w:rsidRDefault="002927C1" w:rsidP="002927C1">
      <w:r w:rsidRPr="002927C1">
        <w:t>systemic propagation;</w:t>
      </w:r>
    </w:p>
    <w:p w14:paraId="3A30CCBE" w14:textId="77777777" w:rsidR="002927C1" w:rsidRPr="002927C1" w:rsidRDefault="002927C1" w:rsidP="002927C1">
      <w:r w:rsidRPr="002927C1">
        <w:t>and</w:t>
      </w:r>
    </w:p>
    <w:p w14:paraId="7D2B603F" w14:textId="77777777" w:rsidR="002927C1" w:rsidRPr="002927C1" w:rsidRDefault="002927C1" w:rsidP="002927C1">
      <w:r w:rsidRPr="002927C1">
        <w:t>national consequence</w:t>
      </w:r>
    </w:p>
    <w:p w14:paraId="04185F2E" w14:textId="77777777" w:rsidR="002927C1" w:rsidRPr="002927C1" w:rsidRDefault="002927C1" w:rsidP="002927C1">
      <w:r w:rsidRPr="002927C1">
        <w:t>to prevent conceptual inflation.</w:t>
      </w:r>
    </w:p>
    <w:p w14:paraId="6FABD63F" w14:textId="77777777" w:rsidR="002927C1" w:rsidRPr="002927C1" w:rsidRDefault="002927C1" w:rsidP="002927C1">
      <w:pPr>
        <w:spacing w:before="60" w:after="10" w:line="240" w:lineRule="auto"/>
        <w:rPr>
          <w:b/>
          <w:bCs/>
        </w:rPr>
      </w:pPr>
      <w:r w:rsidRPr="002927C1">
        <w:rPr>
          <w:b/>
          <w:bCs/>
          <w:sz w:val="19"/>
        </w:rPr>
        <w:t>23.61 The limiting principle</w:t>
      </w:r>
    </w:p>
    <w:p w14:paraId="2E471910" w14:textId="77777777" w:rsidR="002927C1" w:rsidRPr="002927C1" w:rsidRDefault="002927C1" w:rsidP="002927C1">
      <w:r w:rsidRPr="002927C1">
        <w:t>The limiting rule is:</w:t>
      </w:r>
    </w:p>
    <w:p w14:paraId="78993D1F" w14:textId="77777777" w:rsidR="002927C1" w:rsidRPr="002927C1" w:rsidRDefault="002927C1" w:rsidP="002927C1">
      <w:pPr>
        <w:spacing w:before="50" w:after="10" w:line="240" w:lineRule="auto"/>
      </w:pPr>
      <w:r w:rsidRPr="002927C1">
        <w:rPr>
          <w:b/>
          <w:bCs/>
          <w:sz w:val="19"/>
        </w:rPr>
        <w:t>NOT EVERYTHING IMPORTANT IS NATIONAL SECURITY.</w:t>
      </w:r>
    </w:p>
    <w:p w14:paraId="29CAC4F3" w14:textId="77777777" w:rsidR="002927C1" w:rsidRPr="002927C1" w:rsidRDefault="002927C1" w:rsidP="002927C1">
      <w:r w:rsidRPr="002927C1">
        <w:t>A matter becomes a national-security concern where its potential consequences materially affect the security, functioning, sovereignty, stability or resilience of the nation or state.</w:t>
      </w:r>
    </w:p>
    <w:p w14:paraId="62F26D53" w14:textId="77777777" w:rsidR="002927C1" w:rsidRPr="002927C1" w:rsidRDefault="002927C1" w:rsidP="002927C1">
      <w:r w:rsidRPr="002927C1">
        <w:t>This preserves analytical boundaries.</w:t>
      </w:r>
    </w:p>
    <w:p w14:paraId="35A9722D" w14:textId="77777777" w:rsidR="002927C1" w:rsidRPr="002927C1" w:rsidRDefault="002927C1" w:rsidP="002927C1">
      <w:pPr>
        <w:spacing w:before="100" w:after="20" w:line="240" w:lineRule="auto"/>
        <w:rPr>
          <w:b/>
          <w:bCs/>
        </w:rPr>
      </w:pPr>
      <w:r w:rsidRPr="002927C1">
        <w:rPr>
          <w:b/>
          <w:bCs/>
          <w:sz w:val="21"/>
        </w:rPr>
        <w:t>PART XX — OBJECTION NINETEEN: “RACIAL SECURITY COULD INCREASE RACIAL DIVISION”</w:t>
      </w:r>
    </w:p>
    <w:p w14:paraId="408DE6FD" w14:textId="77777777" w:rsidR="002927C1" w:rsidRPr="002927C1" w:rsidRDefault="002927C1" w:rsidP="002927C1">
      <w:pPr>
        <w:spacing w:before="60" w:after="10" w:line="240" w:lineRule="auto"/>
        <w:rPr>
          <w:b/>
          <w:bCs/>
        </w:rPr>
      </w:pPr>
      <w:r w:rsidRPr="002927C1">
        <w:rPr>
          <w:b/>
          <w:bCs/>
          <w:sz w:val="19"/>
        </w:rPr>
        <w:t>23.62 The objection</w:t>
      </w:r>
    </w:p>
    <w:p w14:paraId="1EE34C0F" w14:textId="77777777" w:rsidR="002927C1" w:rsidRPr="002927C1" w:rsidRDefault="002927C1" w:rsidP="002927C1">
      <w:r w:rsidRPr="002927C1">
        <w:t>Creating separate racial-identity divisions may strengthen racial boundaries.</w:t>
      </w:r>
    </w:p>
    <w:p w14:paraId="10E98E41" w14:textId="77777777" w:rsidR="002927C1" w:rsidRPr="002927C1" w:rsidRDefault="002927C1" w:rsidP="002927C1">
      <w:r w:rsidRPr="002927C1">
        <w:t>Critics may argue that this could increase:</w:t>
      </w:r>
    </w:p>
    <w:p w14:paraId="6B030CEE" w14:textId="77777777" w:rsidR="002927C1" w:rsidRPr="002927C1" w:rsidRDefault="002927C1" w:rsidP="002927C1">
      <w:r w:rsidRPr="002927C1">
        <w:t>tribalism;</w:t>
      </w:r>
    </w:p>
    <w:p w14:paraId="6F1404F0" w14:textId="77777777" w:rsidR="002927C1" w:rsidRPr="002927C1" w:rsidRDefault="002927C1" w:rsidP="002927C1">
      <w:r w:rsidRPr="002927C1">
        <w:t>competition;</w:t>
      </w:r>
    </w:p>
    <w:p w14:paraId="6E0E5C67" w14:textId="77777777" w:rsidR="002927C1" w:rsidRPr="002927C1" w:rsidRDefault="002927C1" w:rsidP="002927C1">
      <w:r w:rsidRPr="002927C1">
        <w:t>separatism;</w:t>
      </w:r>
    </w:p>
    <w:p w14:paraId="37FBC6F1" w14:textId="77777777" w:rsidR="002927C1" w:rsidRPr="002927C1" w:rsidRDefault="002927C1" w:rsidP="002927C1">
      <w:r w:rsidRPr="002927C1">
        <w:t>or</w:t>
      </w:r>
    </w:p>
    <w:p w14:paraId="510BD834" w14:textId="77777777" w:rsidR="002927C1" w:rsidRPr="002927C1" w:rsidRDefault="002927C1" w:rsidP="002927C1">
      <w:r w:rsidRPr="002927C1">
        <w:t>hostility.</w:t>
      </w:r>
    </w:p>
    <w:p w14:paraId="4E7215C3" w14:textId="77777777" w:rsidR="002927C1" w:rsidRPr="002927C1" w:rsidRDefault="002927C1" w:rsidP="002927C1">
      <w:r w:rsidRPr="002927C1">
        <w:t>This is a substantial institutional risk.</w:t>
      </w:r>
    </w:p>
    <w:p w14:paraId="3393B2DE" w14:textId="77777777" w:rsidR="002927C1" w:rsidRPr="002927C1" w:rsidRDefault="002927C1" w:rsidP="002927C1">
      <w:pPr>
        <w:spacing w:before="60" w:after="10" w:line="240" w:lineRule="auto"/>
        <w:rPr>
          <w:b/>
          <w:bCs/>
        </w:rPr>
      </w:pPr>
      <w:r w:rsidRPr="002927C1">
        <w:rPr>
          <w:b/>
          <w:bCs/>
          <w:sz w:val="19"/>
        </w:rPr>
        <w:t>23.63 The response</w:t>
      </w:r>
    </w:p>
    <w:p w14:paraId="4441C065" w14:textId="77777777" w:rsidR="002927C1" w:rsidRPr="002927C1" w:rsidRDefault="002927C1" w:rsidP="002927C1">
      <w:r w:rsidRPr="002927C1">
        <w:t>The architecture deliberately combines:</w:t>
      </w:r>
    </w:p>
    <w:p w14:paraId="297EC30D" w14:textId="77777777" w:rsidR="002927C1" w:rsidRPr="002927C1" w:rsidRDefault="002927C1" w:rsidP="002927C1">
      <w:pPr>
        <w:spacing w:line="184" w:lineRule="exact"/>
      </w:pPr>
      <w:r w:rsidRPr="002927C1">
        <w:rPr>
          <w:b/>
          <w:bCs/>
          <w:sz w:val="17"/>
        </w:rPr>
        <w:t>DIVISIONAL AUTONOMY</w:t>
      </w:r>
    </w:p>
    <w:p w14:paraId="7F0D93D3" w14:textId="77777777" w:rsidR="002927C1" w:rsidRPr="002927C1" w:rsidRDefault="002927C1" w:rsidP="002927C1">
      <w:r w:rsidRPr="002927C1">
        <w:t>with</w:t>
      </w:r>
    </w:p>
    <w:p w14:paraId="46ECF825" w14:textId="77777777" w:rsidR="002927C1" w:rsidRPr="002927C1" w:rsidRDefault="002927C1" w:rsidP="002927C1">
      <w:pPr>
        <w:spacing w:line="184" w:lineRule="exact"/>
      </w:pPr>
      <w:r w:rsidRPr="002927C1">
        <w:rPr>
          <w:b/>
          <w:bCs/>
          <w:sz w:val="17"/>
        </w:rPr>
        <w:t>MUTUAL RACIAL SECURITY.</w:t>
      </w:r>
    </w:p>
    <w:p w14:paraId="0BF86BE7" w14:textId="77777777" w:rsidR="002927C1" w:rsidRPr="002927C1" w:rsidRDefault="002927C1" w:rsidP="002927C1">
      <w:r w:rsidRPr="002927C1">
        <w:t>The governing principle is:</w:t>
      </w:r>
    </w:p>
    <w:p w14:paraId="545022D5" w14:textId="77777777" w:rsidR="002927C1" w:rsidRPr="002927C1" w:rsidRDefault="002927C1" w:rsidP="002927C1">
      <w:pPr>
        <w:spacing w:before="50" w:after="10" w:line="240" w:lineRule="auto"/>
      </w:pPr>
      <w:r w:rsidRPr="002927C1">
        <w:rPr>
          <w:b/>
          <w:bCs/>
          <w:sz w:val="19"/>
        </w:rPr>
        <w:t>PROTECT YOUR RACIAL IDENTITY.</w:t>
      </w:r>
    </w:p>
    <w:p w14:paraId="21551BC6" w14:textId="77777777" w:rsidR="002927C1" w:rsidRPr="002927C1" w:rsidRDefault="002927C1" w:rsidP="002927C1">
      <w:pPr>
        <w:spacing w:before="50" w:after="10" w:line="240" w:lineRule="auto"/>
      </w:pPr>
      <w:r w:rsidRPr="002927C1">
        <w:rPr>
          <w:b/>
          <w:bCs/>
          <w:sz w:val="19"/>
        </w:rPr>
        <w:t>RESPECT THE RIGHT OF OTHERS TO PROTECT THEIRS.</w:t>
      </w:r>
    </w:p>
    <w:p w14:paraId="59173EF7" w14:textId="77777777" w:rsidR="002927C1" w:rsidRPr="002927C1" w:rsidRDefault="002927C1" w:rsidP="002927C1">
      <w:pPr>
        <w:spacing w:before="50" w:after="10" w:line="240" w:lineRule="auto"/>
      </w:pPr>
      <w:r w:rsidRPr="002927C1">
        <w:rPr>
          <w:b/>
          <w:bCs/>
          <w:sz w:val="19"/>
        </w:rPr>
        <w:t>WORK TOGETHER WHERE RACIAL SECURITY IS A COMMON INTEREST.</w:t>
      </w:r>
    </w:p>
    <w:p w14:paraId="6BD760DF" w14:textId="77777777" w:rsidR="002927C1" w:rsidRPr="002927C1" w:rsidRDefault="002927C1" w:rsidP="002927C1">
      <w:r w:rsidRPr="002927C1">
        <w:t>The divisions are not designed as hostile camps.</w:t>
      </w:r>
    </w:p>
    <w:p w14:paraId="40AC2E5E" w14:textId="77777777" w:rsidR="002927C1" w:rsidRPr="002927C1" w:rsidRDefault="002927C1" w:rsidP="002927C1">
      <w:r w:rsidRPr="002927C1">
        <w:t>They are security constituencies inside a common framework.</w:t>
      </w:r>
    </w:p>
    <w:p w14:paraId="29CCB5E5" w14:textId="77777777" w:rsidR="002927C1" w:rsidRPr="002927C1" w:rsidRDefault="002927C1" w:rsidP="002927C1">
      <w:pPr>
        <w:spacing w:before="60" w:after="10" w:line="240" w:lineRule="auto"/>
        <w:rPr>
          <w:b/>
          <w:bCs/>
        </w:rPr>
      </w:pPr>
      <w:r w:rsidRPr="002927C1">
        <w:rPr>
          <w:b/>
          <w:bCs/>
          <w:sz w:val="19"/>
        </w:rPr>
        <w:t>23.64 The zero-sum prohibition</w:t>
      </w:r>
    </w:p>
    <w:p w14:paraId="2D6AE164" w14:textId="77777777" w:rsidR="002927C1" w:rsidRPr="002927C1" w:rsidRDefault="002927C1" w:rsidP="002927C1">
      <w:r w:rsidRPr="002927C1">
        <w:t>The doctrine therefore states:</w:t>
      </w:r>
    </w:p>
    <w:p w14:paraId="785592F0" w14:textId="77777777" w:rsidR="002927C1" w:rsidRPr="002927C1" w:rsidRDefault="002927C1" w:rsidP="002927C1">
      <w:pPr>
        <w:spacing w:before="50" w:after="10" w:line="240" w:lineRule="auto"/>
      </w:pPr>
      <w:r w:rsidRPr="002927C1">
        <w:rPr>
          <w:b/>
          <w:bCs/>
          <w:sz w:val="19"/>
        </w:rPr>
        <w:t>THE RACIAL SECURITY OF ONE COMMUNITY SHOULD NOT REQUIRE THE RACIAL INSECURITY OF ANOTHER.</w:t>
      </w:r>
    </w:p>
    <w:p w14:paraId="05F30AAF" w14:textId="77777777" w:rsidR="002927C1" w:rsidRPr="002927C1" w:rsidRDefault="002927C1" w:rsidP="002927C1">
      <w:r w:rsidRPr="002927C1">
        <w:t>If a proposed policy increases one division's security by unnecessarily degrading another's, the policy should be challenged.</w:t>
      </w:r>
    </w:p>
    <w:p w14:paraId="57ED9B0A" w14:textId="77777777" w:rsidR="002927C1" w:rsidRPr="002927C1" w:rsidRDefault="002927C1" w:rsidP="002927C1">
      <w:r w:rsidRPr="002927C1">
        <w:t>Mutual security is the control against racial competition becoming racial domination.</w:t>
      </w:r>
    </w:p>
    <w:p w14:paraId="29ABA597" w14:textId="77777777" w:rsidR="002927C1" w:rsidRPr="002927C1" w:rsidRDefault="002927C1" w:rsidP="002927C1">
      <w:pPr>
        <w:spacing w:before="100" w:after="20" w:line="240" w:lineRule="auto"/>
        <w:rPr>
          <w:b/>
          <w:bCs/>
        </w:rPr>
      </w:pPr>
      <w:r w:rsidRPr="002927C1">
        <w:rPr>
          <w:b/>
          <w:bCs/>
          <w:sz w:val="21"/>
        </w:rPr>
        <w:t>PART XXI — OBJECTION TWENTY: “RACIAL DIVISIONS CANNOT REPRESENT EVERYONE”</w:t>
      </w:r>
    </w:p>
    <w:p w14:paraId="38FC4F4C" w14:textId="77777777" w:rsidR="002927C1" w:rsidRPr="002927C1" w:rsidRDefault="002927C1" w:rsidP="002927C1">
      <w:pPr>
        <w:spacing w:before="60" w:after="10" w:line="240" w:lineRule="auto"/>
        <w:rPr>
          <w:b/>
          <w:bCs/>
        </w:rPr>
      </w:pPr>
      <w:r w:rsidRPr="002927C1">
        <w:rPr>
          <w:b/>
          <w:bCs/>
          <w:sz w:val="19"/>
        </w:rPr>
        <w:t>23.65 The objection</w:t>
      </w:r>
    </w:p>
    <w:p w14:paraId="427AEE5A" w14:textId="77777777" w:rsidR="002927C1" w:rsidRPr="002927C1" w:rsidRDefault="002927C1" w:rsidP="002927C1">
      <w:r w:rsidRPr="002927C1">
        <w:t>No racial division can legitimately claim to speak for every person sharing a racial classification.</w:t>
      </w:r>
    </w:p>
    <w:p w14:paraId="0116C113" w14:textId="77777777" w:rsidR="002927C1" w:rsidRPr="002927C1" w:rsidRDefault="002927C1" w:rsidP="002927C1">
      <w:r w:rsidRPr="002927C1">
        <w:t>Correct.</w:t>
      </w:r>
    </w:p>
    <w:p w14:paraId="64DE002B" w14:textId="77777777" w:rsidR="002927C1" w:rsidRPr="002927C1" w:rsidRDefault="002927C1" w:rsidP="002927C1">
      <w:pPr>
        <w:spacing w:before="60" w:after="10" w:line="240" w:lineRule="auto"/>
        <w:rPr>
          <w:b/>
          <w:bCs/>
        </w:rPr>
      </w:pPr>
      <w:r w:rsidRPr="002927C1">
        <w:rPr>
          <w:b/>
          <w:bCs/>
          <w:sz w:val="19"/>
        </w:rPr>
        <w:t>23.66 The response</w:t>
      </w:r>
    </w:p>
    <w:p w14:paraId="33B95EB8" w14:textId="77777777" w:rsidR="002927C1" w:rsidRPr="002927C1" w:rsidRDefault="002927C1" w:rsidP="002927C1">
      <w:r w:rsidRPr="002927C1">
        <w:t>Representation must be based upon:</w:t>
      </w:r>
    </w:p>
    <w:p w14:paraId="69737E4D" w14:textId="77777777" w:rsidR="002927C1" w:rsidRPr="002927C1" w:rsidRDefault="002927C1" w:rsidP="002927C1">
      <w:r w:rsidRPr="002927C1">
        <w:t>membership;</w:t>
      </w:r>
    </w:p>
    <w:p w14:paraId="0EC1386D" w14:textId="77777777" w:rsidR="002927C1" w:rsidRPr="002927C1" w:rsidRDefault="002927C1" w:rsidP="002927C1">
      <w:r w:rsidRPr="002927C1">
        <w:t>mandate;</w:t>
      </w:r>
    </w:p>
    <w:p w14:paraId="259E6905" w14:textId="77777777" w:rsidR="002927C1" w:rsidRPr="002927C1" w:rsidRDefault="002927C1" w:rsidP="002927C1">
      <w:r w:rsidRPr="002927C1">
        <w:t>election;</w:t>
      </w:r>
    </w:p>
    <w:p w14:paraId="492F99DE" w14:textId="77777777" w:rsidR="002927C1" w:rsidRPr="002927C1" w:rsidRDefault="002927C1" w:rsidP="002927C1">
      <w:r w:rsidRPr="002927C1">
        <w:t>appointment;</w:t>
      </w:r>
    </w:p>
    <w:p w14:paraId="422EA434" w14:textId="77777777" w:rsidR="002927C1" w:rsidRPr="002927C1" w:rsidRDefault="002927C1" w:rsidP="002927C1">
      <w:r w:rsidRPr="002927C1">
        <w:t>or</w:t>
      </w:r>
    </w:p>
    <w:p w14:paraId="125E2E78" w14:textId="77777777" w:rsidR="002927C1" w:rsidRPr="002927C1" w:rsidRDefault="002927C1" w:rsidP="002927C1">
      <w:r w:rsidRPr="002927C1">
        <w:t>another documented basis.</w:t>
      </w:r>
    </w:p>
    <w:p w14:paraId="42296153" w14:textId="77777777" w:rsidR="002927C1" w:rsidRPr="002927C1" w:rsidRDefault="002927C1" w:rsidP="002927C1">
      <w:r w:rsidRPr="002927C1">
        <w:t>The institution should say:</w:t>
      </w:r>
    </w:p>
    <w:p w14:paraId="48877BAD" w14:textId="77777777" w:rsidR="002927C1" w:rsidRPr="002927C1" w:rsidRDefault="002927C1" w:rsidP="002927C1">
      <w:pPr>
        <w:spacing w:before="50" w:after="10" w:line="240" w:lineRule="auto"/>
      </w:pPr>
      <w:r w:rsidRPr="002927C1">
        <w:rPr>
          <w:b/>
          <w:bCs/>
          <w:sz w:val="19"/>
        </w:rPr>
        <w:t>WE REPRESENT OUR MEMBERS AND OUR DEFINED MANDATE.</w:t>
      </w:r>
    </w:p>
    <w:p w14:paraId="10A0837A" w14:textId="77777777" w:rsidR="002927C1" w:rsidRPr="002927C1" w:rsidRDefault="002927C1" w:rsidP="002927C1">
      <w:r w:rsidRPr="002927C1">
        <w:t>It should not claim universal racial authority merely because it has created a division.</w:t>
      </w:r>
    </w:p>
    <w:p w14:paraId="5B9FFFF1" w14:textId="77777777" w:rsidR="002927C1" w:rsidRPr="002927C1" w:rsidRDefault="002927C1" w:rsidP="002927C1">
      <w:pPr>
        <w:spacing w:before="100" w:after="20" w:line="240" w:lineRule="auto"/>
        <w:rPr>
          <w:b/>
          <w:bCs/>
        </w:rPr>
      </w:pPr>
      <w:r w:rsidRPr="002927C1">
        <w:rPr>
          <w:b/>
          <w:bCs/>
          <w:sz w:val="21"/>
        </w:rPr>
        <w:t>PART XXII — OBJECTION TWENTY-ONE: “MIXED PEOPLE BREAK THE MODEL”</w:t>
      </w:r>
    </w:p>
    <w:p w14:paraId="242AAD6C" w14:textId="77777777" w:rsidR="002927C1" w:rsidRPr="002927C1" w:rsidRDefault="002927C1" w:rsidP="002927C1">
      <w:pPr>
        <w:spacing w:before="60" w:after="10" w:line="240" w:lineRule="auto"/>
        <w:rPr>
          <w:b/>
          <w:bCs/>
        </w:rPr>
      </w:pPr>
      <w:r w:rsidRPr="002927C1">
        <w:rPr>
          <w:b/>
          <w:bCs/>
          <w:sz w:val="19"/>
        </w:rPr>
        <w:t>23.67 The objection</w:t>
      </w:r>
    </w:p>
    <w:p w14:paraId="144BDF27" w14:textId="77777777" w:rsidR="002927C1" w:rsidRPr="002927C1" w:rsidRDefault="002927C1" w:rsidP="002927C1">
      <w:r w:rsidRPr="002927C1">
        <w:t>Rigid racial categories can fail people with:</w:t>
      </w:r>
    </w:p>
    <w:p w14:paraId="3DBCA99E" w14:textId="77777777" w:rsidR="002927C1" w:rsidRPr="002927C1" w:rsidRDefault="002927C1" w:rsidP="002927C1">
      <w:r w:rsidRPr="002927C1">
        <w:t>mixed ancestry;</w:t>
      </w:r>
    </w:p>
    <w:p w14:paraId="09C3F30F" w14:textId="77777777" w:rsidR="002927C1" w:rsidRPr="002927C1" w:rsidRDefault="002927C1" w:rsidP="002927C1">
      <w:r w:rsidRPr="002927C1">
        <w:t>multiple cultures;</w:t>
      </w:r>
    </w:p>
    <w:p w14:paraId="3D504610" w14:textId="77777777" w:rsidR="002927C1" w:rsidRPr="002927C1" w:rsidRDefault="002927C1" w:rsidP="002927C1">
      <w:r w:rsidRPr="002927C1">
        <w:t>complex lineage;</w:t>
      </w:r>
    </w:p>
    <w:p w14:paraId="4B9CB5D1" w14:textId="77777777" w:rsidR="002927C1" w:rsidRPr="002927C1" w:rsidRDefault="002927C1" w:rsidP="002927C1">
      <w:r w:rsidRPr="002927C1">
        <w:t>or</w:t>
      </w:r>
    </w:p>
    <w:p w14:paraId="55F8033E" w14:textId="77777777" w:rsidR="002927C1" w:rsidRPr="002927C1" w:rsidRDefault="002927C1" w:rsidP="002927C1">
      <w:r w:rsidRPr="002927C1">
        <w:t>changing identity.</w:t>
      </w:r>
    </w:p>
    <w:p w14:paraId="26A14614" w14:textId="77777777" w:rsidR="002927C1" w:rsidRPr="002927C1" w:rsidRDefault="002927C1" w:rsidP="002927C1">
      <w:r w:rsidRPr="002927C1">
        <w:t>If Racial Security cannot accommodate such people, the architecture is incomplete.</w:t>
      </w:r>
    </w:p>
    <w:p w14:paraId="67F7F842" w14:textId="77777777" w:rsidR="002927C1" w:rsidRPr="002927C1" w:rsidRDefault="002927C1" w:rsidP="002927C1">
      <w:pPr>
        <w:spacing w:before="60" w:after="10" w:line="240" w:lineRule="auto"/>
        <w:rPr>
          <w:b/>
          <w:bCs/>
        </w:rPr>
      </w:pPr>
      <w:r w:rsidRPr="002927C1">
        <w:rPr>
          <w:b/>
          <w:bCs/>
          <w:sz w:val="19"/>
        </w:rPr>
        <w:t>23.68 The response</w:t>
      </w:r>
    </w:p>
    <w:p w14:paraId="2EFBD96A" w14:textId="77777777" w:rsidR="002927C1" w:rsidRPr="002927C1" w:rsidRDefault="002927C1" w:rsidP="002927C1">
      <w:r w:rsidRPr="002927C1">
        <w:t>Mixed identity must be treated as a normal feature of the system.</w:t>
      </w:r>
    </w:p>
    <w:p w14:paraId="0ED07E65" w14:textId="77777777" w:rsidR="002927C1" w:rsidRPr="002927C1" w:rsidRDefault="002927C1" w:rsidP="002927C1">
      <w:r w:rsidRPr="002927C1">
        <w:t>The five-part framework exists partly because identity can involve multiple dimensions.</w:t>
      </w:r>
    </w:p>
    <w:p w14:paraId="6F8D95B9" w14:textId="77777777" w:rsidR="002927C1" w:rsidRPr="002927C1" w:rsidRDefault="002927C1" w:rsidP="002927C1">
      <w:r w:rsidRPr="002927C1">
        <w:lastRenderedPageBreak/>
        <w:t>A person may possess:</w:t>
      </w:r>
    </w:p>
    <w:p w14:paraId="25B5BA6B" w14:textId="77777777" w:rsidR="002927C1" w:rsidRPr="002927C1" w:rsidRDefault="002927C1" w:rsidP="002927C1">
      <w:r w:rsidRPr="002927C1">
        <w:t>multiple lineages;</w:t>
      </w:r>
    </w:p>
    <w:p w14:paraId="47BD570A" w14:textId="77777777" w:rsidR="002927C1" w:rsidRPr="002927C1" w:rsidRDefault="002927C1" w:rsidP="002927C1">
      <w:r w:rsidRPr="002927C1">
        <w:t>multiple cultural affiliations;</w:t>
      </w:r>
    </w:p>
    <w:p w14:paraId="45C0EF01" w14:textId="77777777" w:rsidR="002927C1" w:rsidRPr="002927C1" w:rsidRDefault="002927C1" w:rsidP="002927C1">
      <w:r w:rsidRPr="002927C1">
        <w:t>and</w:t>
      </w:r>
    </w:p>
    <w:p w14:paraId="159DC113" w14:textId="77777777" w:rsidR="002927C1" w:rsidRPr="002927C1" w:rsidRDefault="002927C1" w:rsidP="002927C1">
      <w:r w:rsidRPr="002927C1">
        <w:t>complex appearance or ancestry.</w:t>
      </w:r>
    </w:p>
    <w:p w14:paraId="6004A2DC" w14:textId="77777777" w:rsidR="002927C1" w:rsidRPr="002927C1" w:rsidRDefault="002927C1" w:rsidP="002927C1">
      <w:r w:rsidRPr="002927C1">
        <w:t>The system should represent complexity rather than force false simplicity.</w:t>
      </w:r>
    </w:p>
    <w:p w14:paraId="74FB2A8B" w14:textId="77777777" w:rsidR="002927C1" w:rsidRPr="002927C1" w:rsidRDefault="002927C1" w:rsidP="002927C1">
      <w:pPr>
        <w:spacing w:before="100" w:after="20" w:line="240" w:lineRule="auto"/>
        <w:rPr>
          <w:b/>
          <w:bCs/>
        </w:rPr>
      </w:pPr>
      <w:r w:rsidRPr="002927C1">
        <w:rPr>
          <w:b/>
          <w:bCs/>
          <w:sz w:val="21"/>
        </w:rPr>
        <w:t>PART XXIII — OBJECTION TWENTY-TWO: “DNA WILL TURN RACIAL SECURITY INTO BIOLOGICAL RACIALISM”</w:t>
      </w:r>
    </w:p>
    <w:p w14:paraId="629C10DA" w14:textId="77777777" w:rsidR="002927C1" w:rsidRPr="002927C1" w:rsidRDefault="002927C1" w:rsidP="002927C1">
      <w:pPr>
        <w:spacing w:before="60" w:after="10" w:line="240" w:lineRule="auto"/>
        <w:rPr>
          <w:b/>
          <w:bCs/>
        </w:rPr>
      </w:pPr>
      <w:r w:rsidRPr="002927C1">
        <w:rPr>
          <w:b/>
          <w:bCs/>
          <w:sz w:val="19"/>
        </w:rPr>
        <w:t>23.69 The objection</w:t>
      </w:r>
    </w:p>
    <w:p w14:paraId="183F6CDD" w14:textId="77777777" w:rsidR="002927C1" w:rsidRPr="002927C1" w:rsidRDefault="002927C1" w:rsidP="002927C1">
      <w:r w:rsidRPr="002927C1">
        <w:t>Including DNA creates a danger that the system could begin treating genetic ancestry as proof of racial worth or authenticity.</w:t>
      </w:r>
    </w:p>
    <w:p w14:paraId="544022D1" w14:textId="77777777" w:rsidR="002927C1" w:rsidRPr="002927C1" w:rsidRDefault="002927C1" w:rsidP="002927C1">
      <w:r w:rsidRPr="002927C1">
        <w:t>This is a genuine governance risk.</w:t>
      </w:r>
    </w:p>
    <w:p w14:paraId="650F8D41" w14:textId="77777777" w:rsidR="002927C1" w:rsidRPr="002927C1" w:rsidRDefault="002927C1" w:rsidP="002927C1">
      <w:pPr>
        <w:spacing w:before="60" w:after="10" w:line="240" w:lineRule="auto"/>
        <w:rPr>
          <w:b/>
          <w:bCs/>
        </w:rPr>
      </w:pPr>
      <w:r w:rsidRPr="002927C1">
        <w:rPr>
          <w:b/>
          <w:bCs/>
          <w:sz w:val="19"/>
        </w:rPr>
        <w:t>23.70 The response</w:t>
      </w:r>
    </w:p>
    <w:p w14:paraId="20AAE163" w14:textId="77777777" w:rsidR="002927C1" w:rsidRPr="002927C1" w:rsidRDefault="002927C1" w:rsidP="002927C1">
      <w:r w:rsidRPr="002927C1">
        <w:t>DNA represents only one component of the project framework.</w:t>
      </w:r>
    </w:p>
    <w:p w14:paraId="56956695" w14:textId="77777777" w:rsidR="002927C1" w:rsidRPr="002927C1" w:rsidRDefault="002927C1" w:rsidP="002927C1">
      <w:r w:rsidRPr="002927C1">
        <w:t>It does not determine:</w:t>
      </w:r>
    </w:p>
    <w:p w14:paraId="3C8D573E" w14:textId="77777777" w:rsidR="002927C1" w:rsidRPr="002927C1" w:rsidRDefault="002927C1" w:rsidP="002927C1">
      <w:r w:rsidRPr="002927C1">
        <w:t>culture;</w:t>
      </w:r>
    </w:p>
    <w:p w14:paraId="1558BBB2" w14:textId="77777777" w:rsidR="002927C1" w:rsidRPr="002927C1" w:rsidRDefault="002927C1" w:rsidP="002927C1">
      <w:r w:rsidRPr="002927C1">
        <w:t>nationality;</w:t>
      </w:r>
    </w:p>
    <w:p w14:paraId="08254ACC" w14:textId="77777777" w:rsidR="002927C1" w:rsidRPr="002927C1" w:rsidRDefault="002927C1" w:rsidP="002927C1">
      <w:r w:rsidRPr="002927C1">
        <w:t>citizenship;</w:t>
      </w:r>
    </w:p>
    <w:p w14:paraId="19B33141" w14:textId="77777777" w:rsidR="002927C1" w:rsidRPr="002927C1" w:rsidRDefault="002927C1" w:rsidP="002927C1">
      <w:r w:rsidRPr="002927C1">
        <w:t>human worth;</w:t>
      </w:r>
    </w:p>
    <w:p w14:paraId="0A75467C" w14:textId="77777777" w:rsidR="002927C1" w:rsidRPr="002927C1" w:rsidRDefault="002927C1" w:rsidP="002927C1">
      <w:r w:rsidRPr="002927C1">
        <w:t>or</w:t>
      </w:r>
    </w:p>
    <w:p w14:paraId="501DBB8B" w14:textId="77777777" w:rsidR="002927C1" w:rsidRPr="002927C1" w:rsidRDefault="002927C1" w:rsidP="002927C1">
      <w:r w:rsidRPr="002927C1">
        <w:t>total identity.</w:t>
      </w:r>
    </w:p>
    <w:p w14:paraId="1FB09BB0" w14:textId="77777777" w:rsidR="002927C1" w:rsidRPr="002927C1" w:rsidRDefault="002927C1" w:rsidP="002927C1">
      <w:r w:rsidRPr="002927C1">
        <w:t>The doctrine rejects DNA determinism.</w:t>
      </w:r>
    </w:p>
    <w:p w14:paraId="32C579CE" w14:textId="77777777" w:rsidR="002927C1" w:rsidRPr="002927C1" w:rsidRDefault="002927C1" w:rsidP="002927C1">
      <w:pPr>
        <w:spacing w:before="60" w:after="10" w:line="240" w:lineRule="auto"/>
        <w:rPr>
          <w:b/>
          <w:bCs/>
        </w:rPr>
      </w:pPr>
      <w:r w:rsidRPr="002927C1">
        <w:rPr>
          <w:b/>
          <w:bCs/>
          <w:sz w:val="19"/>
        </w:rPr>
        <w:t>23.71 The safeguard</w:t>
      </w:r>
    </w:p>
    <w:p w14:paraId="5CDE99D1" w14:textId="77777777" w:rsidR="002927C1" w:rsidRPr="002927C1" w:rsidRDefault="002927C1" w:rsidP="002927C1">
      <w:r w:rsidRPr="002927C1">
        <w:t>DNA should not become compulsory merely because verification technology exists.</w:t>
      </w:r>
    </w:p>
    <w:p w14:paraId="62BFD9CA" w14:textId="77777777" w:rsidR="002927C1" w:rsidRPr="002927C1" w:rsidRDefault="002927C1" w:rsidP="002927C1">
      <w:r w:rsidRPr="002927C1">
        <w:t>Its use should be:</w:t>
      </w:r>
    </w:p>
    <w:p w14:paraId="751305AD" w14:textId="77777777" w:rsidR="002927C1" w:rsidRPr="002927C1" w:rsidRDefault="002927C1" w:rsidP="002927C1">
      <w:r w:rsidRPr="002927C1">
        <w:t>purpose-limited;</w:t>
      </w:r>
    </w:p>
    <w:p w14:paraId="75CDC23E" w14:textId="77777777" w:rsidR="002927C1" w:rsidRPr="002927C1" w:rsidRDefault="002927C1" w:rsidP="002927C1">
      <w:r w:rsidRPr="002927C1">
        <w:t>proportionate;</w:t>
      </w:r>
    </w:p>
    <w:p w14:paraId="71A1C339" w14:textId="77777777" w:rsidR="002927C1" w:rsidRPr="002927C1" w:rsidRDefault="002927C1" w:rsidP="002927C1">
      <w:r w:rsidRPr="002927C1">
        <w:t>secure;</w:t>
      </w:r>
    </w:p>
    <w:p w14:paraId="65CB67E7" w14:textId="77777777" w:rsidR="002927C1" w:rsidRPr="002927C1" w:rsidRDefault="002927C1" w:rsidP="002927C1">
      <w:r w:rsidRPr="002927C1">
        <w:t>and</w:t>
      </w:r>
    </w:p>
    <w:p w14:paraId="475DEF0C" w14:textId="77777777" w:rsidR="002927C1" w:rsidRPr="002927C1" w:rsidRDefault="002927C1" w:rsidP="002927C1">
      <w:r w:rsidRPr="002927C1">
        <w:t>subject to consent and governance.</w:t>
      </w:r>
    </w:p>
    <w:p w14:paraId="79A868F0" w14:textId="77777777" w:rsidR="002927C1" w:rsidRPr="002927C1" w:rsidRDefault="002927C1" w:rsidP="002927C1">
      <w:r w:rsidRPr="002927C1">
        <w:t>The system must not allow genetic evidence to dominate identity.</w:t>
      </w:r>
    </w:p>
    <w:p w14:paraId="2EF39AB8" w14:textId="77777777" w:rsidR="002927C1" w:rsidRPr="002927C1" w:rsidRDefault="002927C1" w:rsidP="002927C1">
      <w:pPr>
        <w:spacing w:before="100" w:after="20" w:line="240" w:lineRule="auto"/>
        <w:rPr>
          <w:b/>
          <w:bCs/>
        </w:rPr>
      </w:pPr>
      <w:r w:rsidRPr="002927C1">
        <w:rPr>
          <w:b/>
          <w:bCs/>
          <w:sz w:val="21"/>
        </w:rPr>
        <w:t>PART XXIV — OBJECTION TWENTY-THREE: “CULTURE CANNOT BE MEASURED AS 50 PER CENT”</w:t>
      </w:r>
    </w:p>
    <w:p w14:paraId="52835577" w14:textId="77777777" w:rsidR="002927C1" w:rsidRPr="002927C1" w:rsidRDefault="002927C1" w:rsidP="002927C1">
      <w:pPr>
        <w:spacing w:before="60" w:after="10" w:line="240" w:lineRule="auto"/>
        <w:rPr>
          <w:b/>
          <w:bCs/>
        </w:rPr>
      </w:pPr>
      <w:r w:rsidRPr="002927C1">
        <w:rPr>
          <w:b/>
          <w:bCs/>
          <w:sz w:val="19"/>
        </w:rPr>
        <w:t>23.72 The objection</w:t>
      </w:r>
    </w:p>
    <w:p w14:paraId="1372A128" w14:textId="77777777" w:rsidR="002927C1" w:rsidRPr="002927C1" w:rsidRDefault="002927C1" w:rsidP="002927C1">
      <w:r w:rsidRPr="002927C1">
        <w:t>Culture is:</w:t>
      </w:r>
    </w:p>
    <w:p w14:paraId="2F9D36BA" w14:textId="77777777" w:rsidR="002927C1" w:rsidRPr="002927C1" w:rsidRDefault="002927C1" w:rsidP="002927C1">
      <w:r w:rsidRPr="002927C1">
        <w:t>dynamic;</w:t>
      </w:r>
    </w:p>
    <w:p w14:paraId="3D494414" w14:textId="77777777" w:rsidR="002927C1" w:rsidRPr="002927C1" w:rsidRDefault="002927C1" w:rsidP="002927C1">
      <w:r w:rsidRPr="002927C1">
        <w:t>plural;</w:t>
      </w:r>
    </w:p>
    <w:p w14:paraId="3EC58A2F" w14:textId="77777777" w:rsidR="002927C1" w:rsidRPr="002927C1" w:rsidRDefault="002927C1" w:rsidP="002927C1">
      <w:r w:rsidRPr="002927C1">
        <w:t>subjective;</w:t>
      </w:r>
    </w:p>
    <w:p w14:paraId="3B52FB86" w14:textId="77777777" w:rsidR="002927C1" w:rsidRPr="002927C1" w:rsidRDefault="002927C1" w:rsidP="002927C1">
      <w:r w:rsidRPr="002927C1">
        <w:t>and</w:t>
      </w:r>
    </w:p>
    <w:p w14:paraId="79882456" w14:textId="77777777" w:rsidR="002927C1" w:rsidRPr="002927C1" w:rsidRDefault="002927C1" w:rsidP="002927C1">
      <w:r w:rsidRPr="002927C1">
        <w:t>difficult to quantify.</w:t>
      </w:r>
    </w:p>
    <w:p w14:paraId="76E6DD37" w14:textId="77777777" w:rsidR="002927C1" w:rsidRPr="002927C1" w:rsidRDefault="002927C1" w:rsidP="002927C1">
      <w:r w:rsidRPr="002927C1">
        <w:t>Assigning it a numerical weighting may imply precision that does not exist.</w:t>
      </w:r>
    </w:p>
    <w:p w14:paraId="49A81998" w14:textId="77777777" w:rsidR="002927C1" w:rsidRPr="002927C1" w:rsidRDefault="002927C1" w:rsidP="002927C1">
      <w:pPr>
        <w:spacing w:before="60" w:after="10" w:line="240" w:lineRule="auto"/>
        <w:rPr>
          <w:b/>
          <w:bCs/>
        </w:rPr>
      </w:pPr>
      <w:r w:rsidRPr="002927C1">
        <w:rPr>
          <w:b/>
          <w:bCs/>
          <w:sz w:val="19"/>
        </w:rPr>
        <w:t>23.73 The response</w:t>
      </w:r>
    </w:p>
    <w:p w14:paraId="50EAC39E" w14:textId="77777777" w:rsidR="002927C1" w:rsidRPr="002927C1" w:rsidRDefault="002927C1" w:rsidP="002927C1">
      <w:r w:rsidRPr="002927C1">
        <w:t>The 50 per cent weighting expresses the project's doctrinal emphasis on culture.</w:t>
      </w:r>
    </w:p>
    <w:p w14:paraId="595F77B6" w14:textId="77777777" w:rsidR="002927C1" w:rsidRPr="002927C1" w:rsidRDefault="002927C1" w:rsidP="002927C1">
      <w:r w:rsidRPr="002927C1">
        <w:t>It should not be misrepresented as a laboratory measurement.</w:t>
      </w:r>
    </w:p>
    <w:p w14:paraId="3E806FDD" w14:textId="77777777" w:rsidR="002927C1" w:rsidRPr="002927C1" w:rsidRDefault="002927C1" w:rsidP="002927C1">
      <w:r w:rsidRPr="002927C1">
        <w:t>The institution must therefore distinguish:</w:t>
      </w:r>
    </w:p>
    <w:p w14:paraId="60503698" w14:textId="77777777" w:rsidR="002927C1" w:rsidRPr="002927C1" w:rsidRDefault="002927C1" w:rsidP="002927C1">
      <w:pPr>
        <w:spacing w:before="50" w:after="10" w:line="240" w:lineRule="auto"/>
      </w:pPr>
      <w:r w:rsidRPr="002927C1">
        <w:rPr>
          <w:b/>
          <w:bCs/>
          <w:sz w:val="19"/>
        </w:rPr>
        <w:t>WEIGHTING WITHIN A DESIGNED FRAMEWORK</w:t>
      </w:r>
    </w:p>
    <w:p w14:paraId="004B3FBD" w14:textId="77777777" w:rsidR="002927C1" w:rsidRPr="002927C1" w:rsidRDefault="002927C1" w:rsidP="002927C1">
      <w:r w:rsidRPr="002927C1">
        <w:t>from</w:t>
      </w:r>
    </w:p>
    <w:p w14:paraId="61D8D2F5" w14:textId="77777777" w:rsidR="002927C1" w:rsidRPr="002927C1" w:rsidRDefault="002927C1" w:rsidP="002927C1">
      <w:pPr>
        <w:spacing w:before="50" w:after="10" w:line="240" w:lineRule="auto"/>
      </w:pPr>
      <w:r w:rsidRPr="002927C1">
        <w:rPr>
          <w:b/>
          <w:bCs/>
          <w:sz w:val="19"/>
        </w:rPr>
        <w:t>EMPIRICALLY MEASURED PERCENTAGE OF A HUMAN IDENTITY.</w:t>
      </w:r>
    </w:p>
    <w:p w14:paraId="5621DBAB" w14:textId="77777777" w:rsidR="002927C1" w:rsidRPr="002927C1" w:rsidRDefault="002927C1" w:rsidP="002927C1">
      <w:r w:rsidRPr="002927C1">
        <w:t>These are not the same.</w:t>
      </w:r>
    </w:p>
    <w:p w14:paraId="33514C6F" w14:textId="77777777" w:rsidR="002927C1" w:rsidRPr="002927C1" w:rsidRDefault="002927C1" w:rsidP="002927C1">
      <w:pPr>
        <w:spacing w:before="60" w:after="10" w:line="240" w:lineRule="auto"/>
        <w:rPr>
          <w:b/>
          <w:bCs/>
        </w:rPr>
      </w:pPr>
      <w:r w:rsidRPr="002927C1">
        <w:rPr>
          <w:b/>
          <w:bCs/>
          <w:sz w:val="19"/>
        </w:rPr>
        <w:t>23.74 Future testing</w:t>
      </w:r>
    </w:p>
    <w:p w14:paraId="50EE1F0E" w14:textId="77777777" w:rsidR="002927C1" w:rsidRPr="002927C1" w:rsidRDefault="002927C1" w:rsidP="002927C1">
      <w:r w:rsidRPr="002927C1">
        <w:t>Operational experience may show that:</w:t>
      </w:r>
    </w:p>
    <w:p w14:paraId="5A2A4908" w14:textId="77777777" w:rsidR="002927C1" w:rsidRPr="002927C1" w:rsidRDefault="002927C1" w:rsidP="002927C1">
      <w:r w:rsidRPr="002927C1">
        <w:t>criteria;</w:t>
      </w:r>
    </w:p>
    <w:p w14:paraId="234095CB" w14:textId="77777777" w:rsidR="002927C1" w:rsidRPr="002927C1" w:rsidRDefault="002927C1" w:rsidP="002927C1">
      <w:r w:rsidRPr="002927C1">
        <w:t>weighting;</w:t>
      </w:r>
    </w:p>
    <w:p w14:paraId="7FBF5712" w14:textId="77777777" w:rsidR="002927C1" w:rsidRPr="002927C1" w:rsidRDefault="002927C1" w:rsidP="002927C1">
      <w:r w:rsidRPr="002927C1">
        <w:t>or</w:t>
      </w:r>
    </w:p>
    <w:p w14:paraId="6A7C54EF" w14:textId="77777777" w:rsidR="002927C1" w:rsidRPr="002927C1" w:rsidRDefault="002927C1" w:rsidP="002927C1">
      <w:r w:rsidRPr="002927C1">
        <w:t>presentation</w:t>
      </w:r>
    </w:p>
    <w:p w14:paraId="3ED3375B" w14:textId="77777777" w:rsidR="002927C1" w:rsidRPr="002927C1" w:rsidRDefault="002927C1" w:rsidP="002927C1">
      <w:r w:rsidRPr="002927C1">
        <w:t>requires modification.</w:t>
      </w:r>
    </w:p>
    <w:p w14:paraId="47FF726D" w14:textId="77777777" w:rsidR="002927C1" w:rsidRPr="002927C1" w:rsidRDefault="002927C1" w:rsidP="002927C1">
      <w:r w:rsidRPr="002927C1">
        <w:t>The doctrine should permit evidence-led revision.</w:t>
      </w:r>
    </w:p>
    <w:p w14:paraId="2DD5ADAB" w14:textId="77777777" w:rsidR="002927C1" w:rsidRPr="002927C1" w:rsidRDefault="002927C1" w:rsidP="002927C1">
      <w:r w:rsidRPr="002927C1">
        <w:t>A designed model should be judged partly by whether it works.</w:t>
      </w:r>
    </w:p>
    <w:p w14:paraId="7DA56449" w14:textId="77777777" w:rsidR="002927C1" w:rsidRPr="002927C1" w:rsidRDefault="002927C1" w:rsidP="002927C1">
      <w:pPr>
        <w:spacing w:before="100" w:after="20" w:line="240" w:lineRule="auto"/>
        <w:rPr>
          <w:b/>
          <w:bCs/>
        </w:rPr>
      </w:pPr>
      <w:r w:rsidRPr="002927C1">
        <w:rPr>
          <w:b/>
          <w:bCs/>
          <w:sz w:val="21"/>
        </w:rPr>
        <w:t>PART XXV — OBJECTION TWENTY-FOUR: “YOU CANNOT MEASURE RACIAL SECURITY”</w:t>
      </w:r>
    </w:p>
    <w:p w14:paraId="4D05519C" w14:textId="77777777" w:rsidR="002927C1" w:rsidRPr="002927C1" w:rsidRDefault="002927C1" w:rsidP="002927C1">
      <w:pPr>
        <w:spacing w:before="60" w:after="10" w:line="240" w:lineRule="auto"/>
        <w:rPr>
          <w:b/>
          <w:bCs/>
        </w:rPr>
      </w:pPr>
      <w:r w:rsidRPr="002927C1">
        <w:rPr>
          <w:b/>
          <w:bCs/>
          <w:sz w:val="19"/>
        </w:rPr>
        <w:t>23.75 The objection</w:t>
      </w:r>
    </w:p>
    <w:p w14:paraId="6018A8B5" w14:textId="77777777" w:rsidR="002927C1" w:rsidRPr="002927C1" w:rsidRDefault="002927C1" w:rsidP="002927C1">
      <w:r w:rsidRPr="002927C1">
        <w:t>Racial security includes:</w:t>
      </w:r>
    </w:p>
    <w:p w14:paraId="2D0D1C32" w14:textId="77777777" w:rsidR="002927C1" w:rsidRPr="002927C1" w:rsidRDefault="002927C1" w:rsidP="002927C1">
      <w:r w:rsidRPr="002927C1">
        <w:t>identity;</w:t>
      </w:r>
    </w:p>
    <w:p w14:paraId="6AFF67FA" w14:textId="77777777" w:rsidR="002927C1" w:rsidRPr="002927C1" w:rsidRDefault="002927C1" w:rsidP="002927C1">
      <w:r w:rsidRPr="002927C1">
        <w:t>culture;</w:t>
      </w:r>
    </w:p>
    <w:p w14:paraId="6344DC67" w14:textId="77777777" w:rsidR="002927C1" w:rsidRPr="002927C1" w:rsidRDefault="002927C1" w:rsidP="002927C1">
      <w:r w:rsidRPr="002927C1">
        <w:t>trust;</w:t>
      </w:r>
    </w:p>
    <w:p w14:paraId="63C83B8D" w14:textId="77777777" w:rsidR="002927C1" w:rsidRPr="002927C1" w:rsidRDefault="002927C1" w:rsidP="002927C1">
      <w:r w:rsidRPr="002927C1">
        <w:t>institutional legitimacy;</w:t>
      </w:r>
    </w:p>
    <w:p w14:paraId="13A16BCA" w14:textId="77777777" w:rsidR="002927C1" w:rsidRPr="002927C1" w:rsidRDefault="002927C1" w:rsidP="002927C1">
      <w:r w:rsidRPr="002927C1">
        <w:t>and</w:t>
      </w:r>
    </w:p>
    <w:p w14:paraId="32B0D683" w14:textId="77777777" w:rsidR="002927C1" w:rsidRPr="002927C1" w:rsidRDefault="002927C1" w:rsidP="002927C1">
      <w:r w:rsidRPr="002927C1">
        <w:t>resilience.</w:t>
      </w:r>
    </w:p>
    <w:p w14:paraId="452226EC" w14:textId="77777777" w:rsidR="002927C1" w:rsidRPr="002927C1" w:rsidRDefault="002927C1" w:rsidP="002927C1">
      <w:r w:rsidRPr="002927C1">
        <w:t>These are difficult to quantify.</w:t>
      </w:r>
    </w:p>
    <w:p w14:paraId="4A3C0293" w14:textId="77777777" w:rsidR="002927C1" w:rsidRPr="002927C1" w:rsidRDefault="002927C1" w:rsidP="002927C1">
      <w:r w:rsidRPr="002927C1">
        <w:t>Therefore, a critic may argue, the system cannot be objectively measured.</w:t>
      </w:r>
    </w:p>
    <w:p w14:paraId="3BBEE8AA" w14:textId="77777777" w:rsidR="002927C1" w:rsidRPr="002927C1" w:rsidRDefault="002927C1" w:rsidP="002927C1">
      <w:pPr>
        <w:spacing w:before="60" w:after="10" w:line="240" w:lineRule="auto"/>
        <w:rPr>
          <w:b/>
          <w:bCs/>
        </w:rPr>
      </w:pPr>
      <w:r w:rsidRPr="002927C1">
        <w:rPr>
          <w:b/>
          <w:bCs/>
          <w:sz w:val="19"/>
        </w:rPr>
        <w:t>23.76 The response</w:t>
      </w:r>
    </w:p>
    <w:p w14:paraId="25F0A770" w14:textId="77777777" w:rsidR="002927C1" w:rsidRPr="002927C1" w:rsidRDefault="002927C1" w:rsidP="002927C1">
      <w:r w:rsidRPr="002927C1">
        <w:lastRenderedPageBreak/>
        <w:t>Not every component needs to be reduced to one number.</w:t>
      </w:r>
    </w:p>
    <w:p w14:paraId="1C5439D3" w14:textId="77777777" w:rsidR="002927C1" w:rsidRPr="002927C1" w:rsidRDefault="002927C1" w:rsidP="002927C1">
      <w:r w:rsidRPr="002927C1">
        <w:t>Measurement can combine:</w:t>
      </w:r>
    </w:p>
    <w:p w14:paraId="663B07BA" w14:textId="77777777" w:rsidR="002927C1" w:rsidRPr="002927C1" w:rsidRDefault="002927C1" w:rsidP="002927C1">
      <w:r w:rsidRPr="002927C1">
        <w:t>quantitative indicators;</w:t>
      </w:r>
    </w:p>
    <w:p w14:paraId="01A44DA1" w14:textId="77777777" w:rsidR="002927C1" w:rsidRPr="002927C1" w:rsidRDefault="002927C1" w:rsidP="002927C1">
      <w:r w:rsidRPr="002927C1">
        <w:t>qualitative evidence;</w:t>
      </w:r>
    </w:p>
    <w:p w14:paraId="1742D1E9" w14:textId="77777777" w:rsidR="002927C1" w:rsidRPr="002927C1" w:rsidRDefault="002927C1" w:rsidP="002927C1">
      <w:r w:rsidRPr="002927C1">
        <w:t>risk assessments;</w:t>
      </w:r>
    </w:p>
    <w:p w14:paraId="797BA8DD" w14:textId="77777777" w:rsidR="002927C1" w:rsidRPr="002927C1" w:rsidRDefault="002927C1" w:rsidP="002927C1">
      <w:r w:rsidRPr="002927C1">
        <w:t>audit findings;</w:t>
      </w:r>
    </w:p>
    <w:p w14:paraId="180A2E18" w14:textId="77777777" w:rsidR="002927C1" w:rsidRPr="002927C1" w:rsidRDefault="002927C1" w:rsidP="002927C1">
      <w:r w:rsidRPr="002927C1">
        <w:t>case studies;</w:t>
      </w:r>
    </w:p>
    <w:p w14:paraId="59971E11" w14:textId="77777777" w:rsidR="002927C1" w:rsidRPr="002927C1" w:rsidRDefault="002927C1" w:rsidP="002927C1">
      <w:r w:rsidRPr="002927C1">
        <w:t>and</w:t>
      </w:r>
    </w:p>
    <w:p w14:paraId="156959BB" w14:textId="77777777" w:rsidR="002927C1" w:rsidRPr="002927C1" w:rsidRDefault="002927C1" w:rsidP="002927C1">
      <w:r w:rsidRPr="002927C1">
        <w:t>trend analysis.</w:t>
      </w:r>
    </w:p>
    <w:p w14:paraId="05A40F76" w14:textId="77777777" w:rsidR="002927C1" w:rsidRPr="002927C1" w:rsidRDefault="002927C1" w:rsidP="002927C1">
      <w:r w:rsidRPr="002927C1">
        <w:t>The doctrine explicitly rejects premature pseudo-precision.</w:t>
      </w:r>
    </w:p>
    <w:p w14:paraId="37782CC9" w14:textId="77777777" w:rsidR="002927C1" w:rsidRPr="002927C1" w:rsidRDefault="002927C1" w:rsidP="002927C1">
      <w:pPr>
        <w:spacing w:before="60" w:after="10" w:line="240" w:lineRule="auto"/>
        <w:rPr>
          <w:b/>
          <w:bCs/>
        </w:rPr>
      </w:pPr>
      <w:r w:rsidRPr="002927C1">
        <w:rPr>
          <w:b/>
          <w:bCs/>
          <w:sz w:val="19"/>
        </w:rPr>
        <w:t>23.77 The National Racial Security Index</w:t>
      </w:r>
    </w:p>
    <w:p w14:paraId="185AEE7F" w14:textId="77777777" w:rsidR="002927C1" w:rsidRPr="002927C1" w:rsidRDefault="002927C1" w:rsidP="002927C1">
      <w:r w:rsidRPr="002927C1">
        <w:t>Any future National Racial Security Index must therefore follow:</w:t>
      </w:r>
    </w:p>
    <w:p w14:paraId="737C2F96" w14:textId="77777777" w:rsidR="002927C1" w:rsidRPr="002927C1" w:rsidRDefault="002927C1" w:rsidP="002927C1">
      <w:r w:rsidRPr="002927C1">
        <w:t>stable definitions;</w:t>
      </w:r>
    </w:p>
    <w:p w14:paraId="7E3A8932" w14:textId="77777777" w:rsidR="002927C1" w:rsidRPr="002927C1" w:rsidRDefault="002927C1" w:rsidP="002927C1">
      <w:r w:rsidRPr="002927C1">
        <w:t>baseline data;</w:t>
      </w:r>
    </w:p>
    <w:p w14:paraId="26AE3F2C" w14:textId="77777777" w:rsidR="002927C1" w:rsidRPr="002927C1" w:rsidRDefault="002927C1" w:rsidP="002927C1">
      <w:r w:rsidRPr="002927C1">
        <w:t>validated indicators;</w:t>
      </w:r>
    </w:p>
    <w:p w14:paraId="05BA4624" w14:textId="77777777" w:rsidR="002927C1" w:rsidRPr="002927C1" w:rsidRDefault="002927C1" w:rsidP="002927C1">
      <w:r w:rsidRPr="002927C1">
        <w:t>documented weighting;</w:t>
      </w:r>
    </w:p>
    <w:p w14:paraId="56218DAC" w14:textId="77777777" w:rsidR="002927C1" w:rsidRPr="002927C1" w:rsidRDefault="002927C1" w:rsidP="002927C1">
      <w:r w:rsidRPr="002927C1">
        <w:t>methodological review;</w:t>
      </w:r>
    </w:p>
    <w:p w14:paraId="6044DAF8" w14:textId="77777777" w:rsidR="002927C1" w:rsidRPr="002927C1" w:rsidRDefault="002927C1" w:rsidP="002927C1">
      <w:r w:rsidRPr="002927C1">
        <w:t>and</w:t>
      </w:r>
    </w:p>
    <w:p w14:paraId="4C9153FB" w14:textId="77777777" w:rsidR="002927C1" w:rsidRPr="002927C1" w:rsidRDefault="002927C1" w:rsidP="002927C1">
      <w:r w:rsidRPr="002927C1">
        <w:t>confidence assessment.</w:t>
      </w:r>
    </w:p>
    <w:p w14:paraId="7E4F8FA2" w14:textId="77777777" w:rsidR="002927C1" w:rsidRPr="002927C1" w:rsidRDefault="002927C1" w:rsidP="002927C1">
      <w:r w:rsidRPr="002927C1">
        <w:t>The index must emerge from evidence.</w:t>
      </w:r>
    </w:p>
    <w:p w14:paraId="4D4636AE" w14:textId="77777777" w:rsidR="002927C1" w:rsidRPr="002927C1" w:rsidRDefault="002927C1" w:rsidP="002927C1">
      <w:r w:rsidRPr="002927C1">
        <w:t>The evidence must not be forced to serve the index.</w:t>
      </w:r>
    </w:p>
    <w:p w14:paraId="0EEB9A88" w14:textId="77777777" w:rsidR="002927C1" w:rsidRPr="002927C1" w:rsidRDefault="002927C1" w:rsidP="002927C1">
      <w:pPr>
        <w:spacing w:before="100" w:after="20" w:line="240" w:lineRule="auto"/>
        <w:rPr>
          <w:b/>
          <w:bCs/>
        </w:rPr>
      </w:pPr>
      <w:r w:rsidRPr="002927C1">
        <w:rPr>
          <w:b/>
          <w:bCs/>
          <w:sz w:val="21"/>
        </w:rPr>
        <w:t>PART XXVI — OBJECTION TWENTY-FIVE: “MORE COMPLAINTS MEAN RACIAL SECURITY IS FAILING”</w:t>
      </w:r>
    </w:p>
    <w:p w14:paraId="7F940887" w14:textId="77777777" w:rsidR="002927C1" w:rsidRPr="002927C1" w:rsidRDefault="002927C1" w:rsidP="002927C1">
      <w:pPr>
        <w:spacing w:before="60" w:after="10" w:line="240" w:lineRule="auto"/>
        <w:rPr>
          <w:b/>
          <w:bCs/>
        </w:rPr>
      </w:pPr>
      <w:r w:rsidRPr="002927C1">
        <w:rPr>
          <w:b/>
          <w:bCs/>
          <w:sz w:val="19"/>
        </w:rPr>
        <w:t>23.78 The objection</w:t>
      </w:r>
    </w:p>
    <w:p w14:paraId="6D181AED" w14:textId="77777777" w:rsidR="002927C1" w:rsidRPr="002927C1" w:rsidRDefault="002927C1" w:rsidP="002927C1">
      <w:r w:rsidRPr="002927C1">
        <w:t>A critic may judge success by counting complaints.</w:t>
      </w:r>
    </w:p>
    <w:p w14:paraId="50CDE7EA" w14:textId="77777777" w:rsidR="002927C1" w:rsidRPr="002927C1" w:rsidRDefault="002927C1" w:rsidP="002927C1">
      <w:r w:rsidRPr="002927C1">
        <w:t>More complaints could appear to indicate worsening racial security.</w:t>
      </w:r>
    </w:p>
    <w:p w14:paraId="66083D31" w14:textId="77777777" w:rsidR="002927C1" w:rsidRPr="002927C1" w:rsidRDefault="002927C1" w:rsidP="002927C1">
      <w:pPr>
        <w:spacing w:before="60" w:after="10" w:line="240" w:lineRule="auto"/>
        <w:rPr>
          <w:b/>
          <w:bCs/>
        </w:rPr>
      </w:pPr>
      <w:r w:rsidRPr="002927C1">
        <w:rPr>
          <w:b/>
          <w:bCs/>
          <w:sz w:val="19"/>
        </w:rPr>
        <w:t>23.79 The response</w:t>
      </w:r>
    </w:p>
    <w:p w14:paraId="65207610" w14:textId="77777777" w:rsidR="002927C1" w:rsidRPr="002927C1" w:rsidRDefault="002927C1" w:rsidP="002927C1">
      <w:r w:rsidRPr="002927C1">
        <w:t>Not necessarily.</w:t>
      </w:r>
    </w:p>
    <w:p w14:paraId="295E27EB" w14:textId="77777777" w:rsidR="002927C1" w:rsidRPr="002927C1" w:rsidRDefault="002927C1" w:rsidP="002927C1">
      <w:r w:rsidRPr="002927C1">
        <w:t>An increase in reporting may reflect:</w:t>
      </w:r>
    </w:p>
    <w:p w14:paraId="1C2E2FA0" w14:textId="77777777" w:rsidR="002927C1" w:rsidRPr="002927C1" w:rsidRDefault="002927C1" w:rsidP="002927C1">
      <w:r w:rsidRPr="002927C1">
        <w:t>greater trust;</w:t>
      </w:r>
    </w:p>
    <w:p w14:paraId="32E5CB04" w14:textId="77777777" w:rsidR="002927C1" w:rsidRPr="002927C1" w:rsidRDefault="002927C1" w:rsidP="002927C1">
      <w:r w:rsidRPr="002927C1">
        <w:t>better detection;</w:t>
      </w:r>
    </w:p>
    <w:p w14:paraId="34AA33A4" w14:textId="77777777" w:rsidR="002927C1" w:rsidRPr="002927C1" w:rsidRDefault="002927C1" w:rsidP="002927C1">
      <w:r w:rsidRPr="002927C1">
        <w:t>improved access;</w:t>
      </w:r>
    </w:p>
    <w:p w14:paraId="008BF698" w14:textId="77777777" w:rsidR="002927C1" w:rsidRPr="002927C1" w:rsidRDefault="002927C1" w:rsidP="002927C1">
      <w:r w:rsidRPr="002927C1">
        <w:t>or</w:t>
      </w:r>
    </w:p>
    <w:p w14:paraId="147FDACC" w14:textId="77777777" w:rsidR="002927C1" w:rsidRPr="002927C1" w:rsidRDefault="002927C1" w:rsidP="002927C1">
      <w:r w:rsidRPr="002927C1">
        <w:t>previously hidden problems becoming visible.</w:t>
      </w:r>
    </w:p>
    <w:p w14:paraId="07F972B8" w14:textId="77777777" w:rsidR="002927C1" w:rsidRPr="002927C1" w:rsidRDefault="002927C1" w:rsidP="002927C1">
      <w:r w:rsidRPr="002927C1">
        <w:t>Therefore:</w:t>
      </w:r>
    </w:p>
    <w:p w14:paraId="07B2BB13" w14:textId="77777777" w:rsidR="002927C1" w:rsidRPr="002927C1" w:rsidRDefault="002927C1" w:rsidP="002927C1">
      <w:pPr>
        <w:spacing w:line="184" w:lineRule="exact"/>
      </w:pPr>
      <w:r w:rsidRPr="002927C1">
        <w:rPr>
          <w:b/>
          <w:bCs/>
          <w:sz w:val="17"/>
        </w:rPr>
        <w:t>MEASURED INCIDENCE</w:t>
      </w:r>
    </w:p>
    <w:p w14:paraId="6EBF88E6" w14:textId="77777777" w:rsidR="002927C1" w:rsidRPr="002927C1" w:rsidRDefault="002927C1" w:rsidP="002927C1">
      <w:r w:rsidRPr="002927C1">
        <w:t>is not automatically:</w:t>
      </w:r>
    </w:p>
    <w:p w14:paraId="44F3E291" w14:textId="77777777" w:rsidR="002927C1" w:rsidRPr="002927C1" w:rsidRDefault="002927C1" w:rsidP="002927C1">
      <w:pPr>
        <w:spacing w:line="184" w:lineRule="exact"/>
      </w:pPr>
      <w:r w:rsidRPr="002927C1">
        <w:rPr>
          <w:b/>
          <w:bCs/>
          <w:sz w:val="17"/>
        </w:rPr>
        <w:t>UNDERLYING INCIDENCE.</w:t>
      </w:r>
    </w:p>
    <w:p w14:paraId="5B47B269" w14:textId="77777777" w:rsidR="002927C1" w:rsidRPr="002927C1" w:rsidRDefault="002927C1" w:rsidP="002927C1">
      <w:r w:rsidRPr="002927C1">
        <w:t>The interpretation requires context.</w:t>
      </w:r>
    </w:p>
    <w:p w14:paraId="1BBD88D5" w14:textId="77777777" w:rsidR="002927C1" w:rsidRPr="002927C1" w:rsidRDefault="002927C1" w:rsidP="002927C1">
      <w:pPr>
        <w:spacing w:before="60" w:after="10" w:line="240" w:lineRule="auto"/>
        <w:rPr>
          <w:b/>
          <w:bCs/>
        </w:rPr>
      </w:pPr>
      <w:r w:rsidRPr="002927C1">
        <w:rPr>
          <w:b/>
          <w:bCs/>
          <w:sz w:val="19"/>
        </w:rPr>
        <w:t>23.80 Zero complaints can also be dangerous</w:t>
      </w:r>
    </w:p>
    <w:p w14:paraId="51370EB9" w14:textId="77777777" w:rsidR="002927C1" w:rsidRPr="002927C1" w:rsidRDefault="002927C1" w:rsidP="002927C1">
      <w:r w:rsidRPr="002927C1">
        <w:t>An institution with no complaints may be excellent.</w:t>
      </w:r>
    </w:p>
    <w:p w14:paraId="483CA3A7" w14:textId="77777777" w:rsidR="002927C1" w:rsidRPr="002927C1" w:rsidRDefault="002927C1" w:rsidP="002927C1">
      <w:r w:rsidRPr="002927C1">
        <w:t>Or nobody may trust its complaints system.</w:t>
      </w:r>
    </w:p>
    <w:p w14:paraId="595F0C57" w14:textId="77777777" w:rsidR="002927C1" w:rsidRPr="002927C1" w:rsidRDefault="002927C1" w:rsidP="002927C1">
      <w:r w:rsidRPr="002927C1">
        <w:t>Therefore:</w:t>
      </w:r>
    </w:p>
    <w:p w14:paraId="2E695B2B" w14:textId="77777777" w:rsidR="002927C1" w:rsidRPr="002927C1" w:rsidRDefault="002927C1" w:rsidP="002927C1">
      <w:pPr>
        <w:spacing w:before="50" w:after="10" w:line="240" w:lineRule="auto"/>
      </w:pPr>
      <w:r w:rsidRPr="002927C1">
        <w:rPr>
          <w:b/>
          <w:bCs/>
          <w:sz w:val="19"/>
        </w:rPr>
        <w:t>ZERO REPORTED FAILURE IS NOT AUTOMATICALLY EVIDENCE OF ZERO FAILURE.</w:t>
      </w:r>
    </w:p>
    <w:p w14:paraId="1ADB5A3D" w14:textId="77777777" w:rsidR="002927C1" w:rsidRPr="002927C1" w:rsidRDefault="002927C1" w:rsidP="002927C1">
      <w:r w:rsidRPr="002927C1">
        <w:t>Security measurement requires multiple indicators.</w:t>
      </w:r>
    </w:p>
    <w:p w14:paraId="5F0E73D9" w14:textId="77777777" w:rsidR="002927C1" w:rsidRPr="002927C1" w:rsidRDefault="002927C1" w:rsidP="002927C1">
      <w:pPr>
        <w:spacing w:before="100" w:after="20" w:line="240" w:lineRule="auto"/>
        <w:rPr>
          <w:b/>
          <w:bCs/>
        </w:rPr>
      </w:pPr>
      <w:r w:rsidRPr="002927C1">
        <w:rPr>
          <w:b/>
          <w:bCs/>
          <w:sz w:val="21"/>
        </w:rPr>
        <w:t>PART XXVII — OBJECTION TWENTY-SIX: “THE PROJECT WILL SIMPLY CONFIRM WHAT ITS MEMBERS ALREADY BELIEVE”</w:t>
      </w:r>
    </w:p>
    <w:p w14:paraId="487F3F72" w14:textId="77777777" w:rsidR="002927C1" w:rsidRPr="002927C1" w:rsidRDefault="002927C1" w:rsidP="002927C1">
      <w:pPr>
        <w:spacing w:before="60" w:after="10" w:line="240" w:lineRule="auto"/>
        <w:rPr>
          <w:b/>
          <w:bCs/>
        </w:rPr>
      </w:pPr>
      <w:r w:rsidRPr="002927C1">
        <w:rPr>
          <w:b/>
          <w:bCs/>
          <w:sz w:val="19"/>
        </w:rPr>
        <w:t>23.81 The objection</w:t>
      </w:r>
    </w:p>
    <w:p w14:paraId="54B1DCAB" w14:textId="77777777" w:rsidR="002927C1" w:rsidRPr="002927C1" w:rsidRDefault="002927C1" w:rsidP="002927C1">
      <w:r w:rsidRPr="002927C1">
        <w:t>A membership institution concerned with racial security may attract people who already believe racial problems exist.</w:t>
      </w:r>
    </w:p>
    <w:p w14:paraId="466B674F" w14:textId="77777777" w:rsidR="002927C1" w:rsidRPr="002927C1" w:rsidRDefault="002927C1" w:rsidP="002927C1">
      <w:r w:rsidRPr="002927C1">
        <w:t>This creates potential confirmation bias.</w:t>
      </w:r>
    </w:p>
    <w:p w14:paraId="21671DB7" w14:textId="77777777" w:rsidR="002927C1" w:rsidRPr="002927C1" w:rsidRDefault="002927C1" w:rsidP="002927C1">
      <w:r w:rsidRPr="002927C1">
        <w:t>The criticism is legitimate.</w:t>
      </w:r>
    </w:p>
    <w:p w14:paraId="6B0E0D0D" w14:textId="77777777" w:rsidR="002927C1" w:rsidRPr="002927C1" w:rsidRDefault="002927C1" w:rsidP="002927C1">
      <w:pPr>
        <w:spacing w:before="60" w:after="10" w:line="240" w:lineRule="auto"/>
        <w:rPr>
          <w:b/>
          <w:bCs/>
        </w:rPr>
      </w:pPr>
      <w:r w:rsidRPr="002927C1">
        <w:rPr>
          <w:b/>
          <w:bCs/>
          <w:sz w:val="19"/>
        </w:rPr>
        <w:t>23.82 The response</w:t>
      </w:r>
    </w:p>
    <w:p w14:paraId="1517AB2E" w14:textId="77777777" w:rsidR="002927C1" w:rsidRPr="002927C1" w:rsidRDefault="002927C1" w:rsidP="002927C1">
      <w:r w:rsidRPr="002927C1">
        <w:t>The safeguards are methodological:</w:t>
      </w:r>
    </w:p>
    <w:p w14:paraId="480EB623" w14:textId="77777777" w:rsidR="002927C1" w:rsidRPr="002927C1" w:rsidRDefault="002927C1" w:rsidP="002927C1">
      <w:r w:rsidRPr="002927C1">
        <w:t>alternative hypotheses;</w:t>
      </w:r>
    </w:p>
    <w:p w14:paraId="776E3FEB" w14:textId="77777777" w:rsidR="002927C1" w:rsidRPr="002927C1" w:rsidRDefault="002927C1" w:rsidP="002927C1">
      <w:r w:rsidRPr="002927C1">
        <w:t>independent review;</w:t>
      </w:r>
    </w:p>
    <w:p w14:paraId="5B970717" w14:textId="77777777" w:rsidR="002927C1" w:rsidRPr="002927C1" w:rsidRDefault="002927C1" w:rsidP="002927C1">
      <w:r w:rsidRPr="002927C1">
        <w:t>red-team challenge;</w:t>
      </w:r>
    </w:p>
    <w:p w14:paraId="4BF7ECC6" w14:textId="77777777" w:rsidR="002927C1" w:rsidRPr="002927C1" w:rsidRDefault="002927C1" w:rsidP="002927C1">
      <w:r w:rsidRPr="002927C1">
        <w:t>controlled evidential categories;</w:t>
      </w:r>
    </w:p>
    <w:p w14:paraId="01434598" w14:textId="77777777" w:rsidR="002927C1" w:rsidRPr="002927C1" w:rsidRDefault="002927C1" w:rsidP="002927C1">
      <w:r w:rsidRPr="002927C1">
        <w:t>right of response;</w:t>
      </w:r>
    </w:p>
    <w:p w14:paraId="0CD18DA5" w14:textId="77777777" w:rsidR="002927C1" w:rsidRPr="002927C1" w:rsidRDefault="002927C1" w:rsidP="002927C1">
      <w:r w:rsidRPr="002927C1">
        <w:t>correction;</w:t>
      </w:r>
    </w:p>
    <w:p w14:paraId="5E33B9F9" w14:textId="77777777" w:rsidR="002927C1" w:rsidRPr="002927C1" w:rsidRDefault="002927C1" w:rsidP="002927C1">
      <w:r w:rsidRPr="002927C1">
        <w:t>and</w:t>
      </w:r>
    </w:p>
    <w:p w14:paraId="0172724B" w14:textId="77777777" w:rsidR="002927C1" w:rsidRPr="002927C1" w:rsidRDefault="002927C1" w:rsidP="002927C1">
      <w:r w:rsidRPr="002927C1">
        <w:t>publication of unsupported findings where appropriate.</w:t>
      </w:r>
    </w:p>
    <w:p w14:paraId="1E976789" w14:textId="77777777" w:rsidR="002927C1" w:rsidRPr="002927C1" w:rsidRDefault="002927C1" w:rsidP="002927C1">
      <w:r w:rsidRPr="002927C1">
        <w:t>The institution must be capable of saying:</w:t>
      </w:r>
    </w:p>
    <w:p w14:paraId="316BC6C4" w14:textId="77777777" w:rsidR="002927C1" w:rsidRPr="002927C1" w:rsidRDefault="002927C1" w:rsidP="002927C1">
      <w:pPr>
        <w:spacing w:before="50" w:after="10" w:line="240" w:lineRule="auto"/>
      </w:pPr>
      <w:r w:rsidRPr="002927C1">
        <w:rPr>
          <w:b/>
          <w:bCs/>
          <w:sz w:val="19"/>
        </w:rPr>
        <w:t>THE EVIDENCE DID NOT SUPPORT THE ORIGINAL CONCERN.</w:t>
      </w:r>
    </w:p>
    <w:p w14:paraId="0EB523F0" w14:textId="77777777" w:rsidR="002927C1" w:rsidRPr="002927C1" w:rsidRDefault="002927C1" w:rsidP="002927C1">
      <w:r w:rsidRPr="002927C1">
        <w:t>Without that capability, it is not conducting security analysis.</w:t>
      </w:r>
    </w:p>
    <w:p w14:paraId="17AE290D" w14:textId="77777777" w:rsidR="002927C1" w:rsidRPr="002927C1" w:rsidRDefault="002927C1" w:rsidP="002927C1">
      <w:pPr>
        <w:spacing w:before="100" w:after="20" w:line="240" w:lineRule="auto"/>
        <w:rPr>
          <w:b/>
          <w:bCs/>
        </w:rPr>
      </w:pPr>
      <w:r w:rsidRPr="002927C1">
        <w:rPr>
          <w:b/>
          <w:bCs/>
          <w:sz w:val="21"/>
        </w:rPr>
        <w:t>PART XXVIII — OBJECTION TWENTY-SEVEN: “THE PROJECT COULD BECOME AN ACCUSATION MACHINE”</w:t>
      </w:r>
    </w:p>
    <w:p w14:paraId="0F69965E" w14:textId="77777777" w:rsidR="002927C1" w:rsidRPr="002927C1" w:rsidRDefault="002927C1" w:rsidP="002927C1">
      <w:pPr>
        <w:spacing w:before="60" w:after="10" w:line="240" w:lineRule="auto"/>
        <w:rPr>
          <w:b/>
          <w:bCs/>
        </w:rPr>
      </w:pPr>
      <w:r w:rsidRPr="002927C1">
        <w:rPr>
          <w:b/>
          <w:bCs/>
          <w:sz w:val="19"/>
        </w:rPr>
        <w:t>23.83 The objection</w:t>
      </w:r>
    </w:p>
    <w:p w14:paraId="60BA41EE" w14:textId="77777777" w:rsidR="002927C1" w:rsidRPr="002927C1" w:rsidRDefault="002927C1" w:rsidP="002927C1">
      <w:r w:rsidRPr="002927C1">
        <w:t xml:space="preserve">A system collecting racial complaints could become a mechanism for publicly accusing institutions and individuals without </w:t>
      </w:r>
      <w:r w:rsidRPr="002927C1">
        <w:lastRenderedPageBreak/>
        <w:t>sufficient evidence.</w:t>
      </w:r>
    </w:p>
    <w:p w14:paraId="648020A0" w14:textId="77777777" w:rsidR="002927C1" w:rsidRPr="002927C1" w:rsidRDefault="002927C1" w:rsidP="002927C1">
      <w:r w:rsidRPr="002927C1">
        <w:t>That would create legal, ethical and security risks.</w:t>
      </w:r>
    </w:p>
    <w:p w14:paraId="4FFDD250" w14:textId="77777777" w:rsidR="002927C1" w:rsidRPr="002927C1" w:rsidRDefault="002927C1" w:rsidP="002927C1">
      <w:pPr>
        <w:spacing w:before="60" w:after="10" w:line="240" w:lineRule="auto"/>
        <w:rPr>
          <w:b/>
          <w:bCs/>
        </w:rPr>
      </w:pPr>
      <w:r w:rsidRPr="002927C1">
        <w:rPr>
          <w:b/>
          <w:bCs/>
          <w:sz w:val="19"/>
        </w:rPr>
        <w:t>23.84 The response</w:t>
      </w:r>
    </w:p>
    <w:p w14:paraId="577A3847" w14:textId="77777777" w:rsidR="002927C1" w:rsidRPr="002927C1" w:rsidRDefault="002927C1" w:rsidP="002927C1">
      <w:r w:rsidRPr="002927C1">
        <w:t>The architecture explicitly separates:</w:t>
      </w:r>
    </w:p>
    <w:p w14:paraId="06CDE73E" w14:textId="77777777" w:rsidR="002927C1" w:rsidRPr="002927C1" w:rsidRDefault="002927C1" w:rsidP="002927C1">
      <w:pPr>
        <w:spacing w:line="184" w:lineRule="exact"/>
      </w:pPr>
      <w:r w:rsidRPr="002927C1">
        <w:rPr>
          <w:b/>
          <w:bCs/>
          <w:sz w:val="17"/>
        </w:rPr>
        <w:t>CONCERN</w:t>
      </w:r>
    </w:p>
    <w:p w14:paraId="242CFB22" w14:textId="77777777" w:rsidR="002927C1" w:rsidRPr="002927C1" w:rsidRDefault="002927C1" w:rsidP="002927C1">
      <w:pPr>
        <w:spacing w:line="184" w:lineRule="exact"/>
      </w:pPr>
      <w:r w:rsidRPr="002927C1">
        <w:rPr>
          <w:b/>
          <w:bCs/>
          <w:sz w:val="17"/>
        </w:rPr>
        <w:t>REPORT</w:t>
      </w:r>
    </w:p>
    <w:p w14:paraId="6CAB175F" w14:textId="77777777" w:rsidR="002927C1" w:rsidRPr="002927C1" w:rsidRDefault="002927C1" w:rsidP="002927C1">
      <w:pPr>
        <w:spacing w:line="184" w:lineRule="exact"/>
      </w:pPr>
      <w:r w:rsidRPr="002927C1">
        <w:rPr>
          <w:b/>
          <w:bCs/>
          <w:sz w:val="17"/>
        </w:rPr>
        <w:t>ALLEGATION</w:t>
      </w:r>
    </w:p>
    <w:p w14:paraId="7AAC9769" w14:textId="77777777" w:rsidR="002927C1" w:rsidRPr="002927C1" w:rsidRDefault="002927C1" w:rsidP="002927C1">
      <w:pPr>
        <w:spacing w:line="184" w:lineRule="exact"/>
      </w:pPr>
      <w:r w:rsidRPr="002927C1">
        <w:rPr>
          <w:b/>
          <w:bCs/>
          <w:sz w:val="17"/>
        </w:rPr>
        <w:t>EVIDENCE</w:t>
      </w:r>
    </w:p>
    <w:p w14:paraId="4A3999BF" w14:textId="77777777" w:rsidR="002927C1" w:rsidRPr="002927C1" w:rsidRDefault="002927C1" w:rsidP="002927C1">
      <w:pPr>
        <w:spacing w:line="184" w:lineRule="exact"/>
      </w:pPr>
      <w:r w:rsidRPr="002927C1">
        <w:rPr>
          <w:b/>
          <w:bCs/>
          <w:sz w:val="17"/>
        </w:rPr>
        <w:t>ASSESSMENT</w:t>
      </w:r>
    </w:p>
    <w:p w14:paraId="1ECBFEF1" w14:textId="77777777" w:rsidR="002927C1" w:rsidRPr="002927C1" w:rsidRDefault="002927C1" w:rsidP="002927C1">
      <w:pPr>
        <w:spacing w:line="184" w:lineRule="exact"/>
      </w:pPr>
      <w:r w:rsidRPr="002927C1">
        <w:rPr>
          <w:b/>
          <w:bCs/>
          <w:sz w:val="17"/>
        </w:rPr>
        <w:t>FINDING</w:t>
      </w:r>
    </w:p>
    <w:p w14:paraId="13003321" w14:textId="77777777" w:rsidR="002927C1" w:rsidRPr="002927C1" w:rsidRDefault="002927C1" w:rsidP="002927C1">
      <w:pPr>
        <w:spacing w:line="184" w:lineRule="exact"/>
      </w:pPr>
      <w:r w:rsidRPr="002927C1">
        <w:rPr>
          <w:b/>
          <w:bCs/>
          <w:sz w:val="17"/>
        </w:rPr>
        <w:t>CONCLUSION</w:t>
      </w:r>
    </w:p>
    <w:p w14:paraId="09B628B9" w14:textId="77777777" w:rsidR="002927C1" w:rsidRPr="002927C1" w:rsidRDefault="002927C1" w:rsidP="002927C1">
      <w:r w:rsidRPr="002927C1">
        <w:t>These terms must not be collapsed.</w:t>
      </w:r>
    </w:p>
    <w:p w14:paraId="6AB9A2C6" w14:textId="77777777" w:rsidR="002927C1" w:rsidRPr="002927C1" w:rsidRDefault="002927C1" w:rsidP="002927C1">
      <w:pPr>
        <w:spacing w:before="60" w:after="10" w:line="240" w:lineRule="auto"/>
        <w:rPr>
          <w:b/>
          <w:bCs/>
        </w:rPr>
      </w:pPr>
      <w:r w:rsidRPr="002927C1">
        <w:rPr>
          <w:b/>
          <w:bCs/>
          <w:sz w:val="19"/>
        </w:rPr>
        <w:t>23.85 The operating rule</w:t>
      </w:r>
    </w:p>
    <w:p w14:paraId="6EA667C9" w14:textId="77777777" w:rsidR="002927C1" w:rsidRPr="002927C1" w:rsidRDefault="002927C1" w:rsidP="002927C1">
      <w:r w:rsidRPr="002927C1">
        <w:t>The institution should repeatedly state:</w:t>
      </w:r>
    </w:p>
    <w:p w14:paraId="00E86C68" w14:textId="77777777" w:rsidR="002927C1" w:rsidRPr="002927C1" w:rsidRDefault="002927C1" w:rsidP="002927C1">
      <w:pPr>
        <w:spacing w:before="50" w:after="10" w:line="240" w:lineRule="auto"/>
      </w:pPr>
      <w:r w:rsidRPr="002927C1">
        <w:rPr>
          <w:b/>
          <w:bCs/>
          <w:sz w:val="19"/>
        </w:rPr>
        <w:t>THE IDENTIFICATION AND AUDIT OF RACIAL RISK DOES NOT REQUIRE A PRIOR ACCUSATION OF RACIAL WRONGDOING.</w:t>
      </w:r>
    </w:p>
    <w:p w14:paraId="6F9371EC" w14:textId="77777777" w:rsidR="002927C1" w:rsidRPr="002927C1" w:rsidRDefault="002927C1" w:rsidP="002927C1">
      <w:r w:rsidRPr="002927C1">
        <w:t>It can ask questions without accusing anyone.</w:t>
      </w:r>
    </w:p>
    <w:p w14:paraId="06866805" w14:textId="77777777" w:rsidR="002927C1" w:rsidRPr="002927C1" w:rsidRDefault="002927C1" w:rsidP="002927C1">
      <w:r w:rsidRPr="002927C1">
        <w:t>That is one of the doctrine's strongest procedural safeguards.</w:t>
      </w:r>
    </w:p>
    <w:p w14:paraId="60623DA8" w14:textId="77777777" w:rsidR="002927C1" w:rsidRPr="002927C1" w:rsidRDefault="002927C1" w:rsidP="002927C1">
      <w:pPr>
        <w:spacing w:before="100" w:after="20" w:line="240" w:lineRule="auto"/>
        <w:rPr>
          <w:b/>
          <w:bCs/>
        </w:rPr>
      </w:pPr>
      <w:r w:rsidRPr="002927C1">
        <w:rPr>
          <w:b/>
          <w:bCs/>
          <w:sz w:val="21"/>
        </w:rPr>
        <w:t>PART XXIX — OBJECTION TWENTY-EIGHT: “THE ABSENCE OF A SAFEGUARD PROVES RACISM”</w:t>
      </w:r>
    </w:p>
    <w:p w14:paraId="33E44D8B" w14:textId="77777777" w:rsidR="002927C1" w:rsidRPr="002927C1" w:rsidRDefault="002927C1" w:rsidP="002927C1">
      <w:pPr>
        <w:spacing w:before="60" w:after="10" w:line="240" w:lineRule="auto"/>
        <w:rPr>
          <w:b/>
          <w:bCs/>
        </w:rPr>
      </w:pPr>
      <w:r w:rsidRPr="002927C1">
        <w:rPr>
          <w:b/>
          <w:bCs/>
          <w:sz w:val="19"/>
        </w:rPr>
        <w:t>23.86 The objection</w:t>
      </w:r>
    </w:p>
    <w:p w14:paraId="587F9C78" w14:textId="77777777" w:rsidR="002927C1" w:rsidRPr="002927C1" w:rsidRDefault="002927C1" w:rsidP="002927C1">
      <w:r w:rsidRPr="002927C1">
        <w:t>No.</w:t>
      </w:r>
    </w:p>
    <w:p w14:paraId="32A292AB" w14:textId="77777777" w:rsidR="002927C1" w:rsidRPr="002927C1" w:rsidRDefault="002927C1" w:rsidP="002927C1">
      <w:r w:rsidRPr="002927C1">
        <w:t>The doctrine rejects this proposition.</w:t>
      </w:r>
    </w:p>
    <w:p w14:paraId="21E17341" w14:textId="77777777" w:rsidR="002927C1" w:rsidRPr="002927C1" w:rsidRDefault="002927C1" w:rsidP="002927C1">
      <w:r w:rsidRPr="002927C1">
        <w:t>Absence of an evidenced safeguard may establish:</w:t>
      </w:r>
    </w:p>
    <w:p w14:paraId="610F42E1" w14:textId="77777777" w:rsidR="002927C1" w:rsidRPr="002927C1" w:rsidRDefault="002927C1" w:rsidP="002927C1">
      <w:r w:rsidRPr="002927C1">
        <w:t>a control gap;</w:t>
      </w:r>
    </w:p>
    <w:p w14:paraId="21858968" w14:textId="77777777" w:rsidR="002927C1" w:rsidRPr="002927C1" w:rsidRDefault="002927C1" w:rsidP="002927C1">
      <w:r w:rsidRPr="002927C1">
        <w:t>an assurance gap;</w:t>
      </w:r>
    </w:p>
    <w:p w14:paraId="1AF52231" w14:textId="77777777" w:rsidR="002927C1" w:rsidRPr="002927C1" w:rsidRDefault="002927C1" w:rsidP="002927C1">
      <w:r w:rsidRPr="002927C1">
        <w:t>or</w:t>
      </w:r>
    </w:p>
    <w:p w14:paraId="492D693F" w14:textId="77777777" w:rsidR="002927C1" w:rsidRPr="002927C1" w:rsidRDefault="002927C1" w:rsidP="002927C1">
      <w:r w:rsidRPr="002927C1">
        <w:t>an unanswered risk.</w:t>
      </w:r>
    </w:p>
    <w:p w14:paraId="6E2B7F9C" w14:textId="77777777" w:rsidR="002927C1" w:rsidRPr="002927C1" w:rsidRDefault="002927C1" w:rsidP="002927C1">
      <w:r w:rsidRPr="002927C1">
        <w:t>It does not by itself establish:</w:t>
      </w:r>
    </w:p>
    <w:p w14:paraId="15CB68D4" w14:textId="77777777" w:rsidR="002927C1" w:rsidRPr="002927C1" w:rsidRDefault="002927C1" w:rsidP="002927C1">
      <w:r w:rsidRPr="002927C1">
        <w:t>racial discrimination;</w:t>
      </w:r>
    </w:p>
    <w:p w14:paraId="378148E2" w14:textId="77777777" w:rsidR="002927C1" w:rsidRPr="002927C1" w:rsidRDefault="002927C1" w:rsidP="002927C1">
      <w:r w:rsidRPr="002927C1">
        <w:t>racist intent;</w:t>
      </w:r>
    </w:p>
    <w:p w14:paraId="75D5E4F5" w14:textId="77777777" w:rsidR="002927C1" w:rsidRPr="002927C1" w:rsidRDefault="002927C1" w:rsidP="002927C1">
      <w:r w:rsidRPr="002927C1">
        <w:t>or</w:t>
      </w:r>
    </w:p>
    <w:p w14:paraId="29BD898F" w14:textId="77777777" w:rsidR="002927C1" w:rsidRPr="002927C1" w:rsidRDefault="002927C1" w:rsidP="002927C1">
      <w:r w:rsidRPr="002927C1">
        <w:t>institutional racism.</w:t>
      </w:r>
    </w:p>
    <w:p w14:paraId="76EDC0C3" w14:textId="77777777" w:rsidR="002927C1" w:rsidRPr="002927C1" w:rsidRDefault="002927C1" w:rsidP="002927C1">
      <w:pPr>
        <w:spacing w:before="60" w:after="10" w:line="240" w:lineRule="auto"/>
        <w:rPr>
          <w:b/>
          <w:bCs/>
        </w:rPr>
      </w:pPr>
      <w:r w:rsidRPr="002927C1">
        <w:rPr>
          <w:b/>
          <w:bCs/>
          <w:sz w:val="19"/>
        </w:rPr>
        <w:t>23.87 The correct conclusion</w:t>
      </w:r>
    </w:p>
    <w:p w14:paraId="1A08E111" w14:textId="77777777" w:rsidR="002927C1" w:rsidRPr="002927C1" w:rsidRDefault="002927C1" w:rsidP="002927C1">
      <w:r w:rsidRPr="002927C1">
        <w:t>Where no safeguard can be evidenced, the correct finding may simply be:</w:t>
      </w:r>
    </w:p>
    <w:p w14:paraId="61AF1620" w14:textId="77777777" w:rsidR="002927C1" w:rsidRPr="002927C1" w:rsidRDefault="002927C1" w:rsidP="002927C1">
      <w:pPr>
        <w:spacing w:before="50" w:after="10" w:line="240" w:lineRule="auto"/>
      </w:pPr>
      <w:r w:rsidRPr="002927C1">
        <w:rPr>
          <w:b/>
          <w:bCs/>
          <w:sz w:val="19"/>
        </w:rPr>
        <w:t>NO EFFECTIVE SAFEGUARD HAS YET BEEN EVIDENCED TO THIS INQUIRY.</w:t>
      </w:r>
    </w:p>
    <w:p w14:paraId="14F0B85F" w14:textId="77777777" w:rsidR="002927C1" w:rsidRPr="002927C1" w:rsidRDefault="002927C1" w:rsidP="002927C1">
      <w:r w:rsidRPr="002927C1">
        <w:t>That is materially different from accusing the institution of racism.</w:t>
      </w:r>
    </w:p>
    <w:p w14:paraId="71DDD9D1" w14:textId="77777777" w:rsidR="002927C1" w:rsidRPr="002927C1" w:rsidRDefault="002927C1" w:rsidP="002927C1">
      <w:r w:rsidRPr="002927C1">
        <w:t>Precision protects everyone.</w:t>
      </w:r>
    </w:p>
    <w:p w14:paraId="25D5CD80" w14:textId="77777777" w:rsidR="002927C1" w:rsidRPr="002927C1" w:rsidRDefault="002927C1" w:rsidP="002927C1">
      <w:pPr>
        <w:spacing w:before="100" w:after="20" w:line="240" w:lineRule="auto"/>
        <w:rPr>
          <w:b/>
          <w:bCs/>
        </w:rPr>
      </w:pPr>
      <w:r w:rsidRPr="002927C1">
        <w:rPr>
          <w:b/>
          <w:bCs/>
          <w:sz w:val="21"/>
        </w:rPr>
        <w:t>PART XXX — OBJECTION TWENTY-NINE: “YOU ARE USING NATIONAL SECURITY TO MAKE RACIAL SECURITY SOUND MORE IMPORTANT”</w:t>
      </w:r>
    </w:p>
    <w:p w14:paraId="16395BCE" w14:textId="77777777" w:rsidR="002927C1" w:rsidRPr="002927C1" w:rsidRDefault="002927C1" w:rsidP="002927C1">
      <w:pPr>
        <w:spacing w:before="60" w:after="10" w:line="240" w:lineRule="auto"/>
        <w:rPr>
          <w:b/>
          <w:bCs/>
        </w:rPr>
      </w:pPr>
      <w:r w:rsidRPr="002927C1">
        <w:rPr>
          <w:b/>
          <w:bCs/>
          <w:sz w:val="19"/>
        </w:rPr>
        <w:t>23.88 The objection</w:t>
      </w:r>
    </w:p>
    <w:p w14:paraId="31839912" w14:textId="77777777" w:rsidR="002927C1" w:rsidRPr="002927C1" w:rsidRDefault="002927C1" w:rsidP="002927C1">
      <w:r w:rsidRPr="002927C1">
        <w:t>A critic may argue that the national-security language is rhetorical inflation intended to elevate the project.</w:t>
      </w:r>
    </w:p>
    <w:p w14:paraId="209419F6" w14:textId="77777777" w:rsidR="002927C1" w:rsidRPr="002927C1" w:rsidRDefault="002927C1" w:rsidP="002927C1">
      <w:r w:rsidRPr="002927C1">
        <w:t>This objection goes directly to motive and logic.</w:t>
      </w:r>
    </w:p>
    <w:p w14:paraId="6DEB6BDB" w14:textId="77777777" w:rsidR="002927C1" w:rsidRPr="002927C1" w:rsidRDefault="002927C1" w:rsidP="002927C1">
      <w:pPr>
        <w:spacing w:before="60" w:after="10" w:line="240" w:lineRule="auto"/>
        <w:rPr>
          <w:b/>
          <w:bCs/>
        </w:rPr>
      </w:pPr>
      <w:r w:rsidRPr="002927C1">
        <w:rPr>
          <w:b/>
          <w:bCs/>
          <w:sz w:val="19"/>
        </w:rPr>
        <w:t>23.89 The response</w:t>
      </w:r>
    </w:p>
    <w:p w14:paraId="7B95A691" w14:textId="77777777" w:rsidR="002927C1" w:rsidRPr="002927C1" w:rsidRDefault="002927C1" w:rsidP="002927C1">
      <w:r w:rsidRPr="002927C1">
        <w:t>The doctrine must therefore stand even if the reader dislikes the terminology.</w:t>
      </w:r>
    </w:p>
    <w:p w14:paraId="37240C2D" w14:textId="77777777" w:rsidR="002927C1" w:rsidRPr="002927C1" w:rsidRDefault="002927C1" w:rsidP="002927C1">
      <w:r w:rsidRPr="002927C1">
        <w:t>Ask only:</w:t>
      </w:r>
    </w:p>
    <w:p w14:paraId="7CF3EBCB" w14:textId="77777777" w:rsidR="002927C1" w:rsidRPr="002927C1" w:rsidRDefault="002927C1" w:rsidP="002927C1">
      <w:r w:rsidRPr="002927C1">
        <w:t>Can racial risks affect institutions?</w:t>
      </w:r>
    </w:p>
    <w:p w14:paraId="34A9B598" w14:textId="77777777" w:rsidR="002927C1" w:rsidRPr="002927C1" w:rsidRDefault="002927C1" w:rsidP="002927C1">
      <w:r w:rsidRPr="002927C1">
        <w:t>Can institutional risks become systemic?</w:t>
      </w:r>
    </w:p>
    <w:p w14:paraId="6DA862F4" w14:textId="77777777" w:rsidR="002927C1" w:rsidRPr="002927C1" w:rsidRDefault="002927C1" w:rsidP="002927C1">
      <w:r w:rsidRPr="002927C1">
        <w:t>Can systemic racial risks affect social stability, economic capacity, legitimacy or resilience?</w:t>
      </w:r>
    </w:p>
    <w:p w14:paraId="6FE92991" w14:textId="77777777" w:rsidR="002927C1" w:rsidRPr="002927C1" w:rsidRDefault="002927C1" w:rsidP="002927C1">
      <w:r w:rsidRPr="002927C1">
        <w:t>Can sufficiently material risks to those systems become national-security concerns?</w:t>
      </w:r>
    </w:p>
    <w:p w14:paraId="5EEC947D" w14:textId="77777777" w:rsidR="002927C1" w:rsidRPr="002927C1" w:rsidRDefault="002927C1" w:rsidP="002927C1">
      <w:r w:rsidRPr="002927C1">
        <w:t>If the answers are yes, the relationship exists regardless of whether the phrase is politically convenient.</w:t>
      </w:r>
    </w:p>
    <w:p w14:paraId="43BA3206" w14:textId="77777777" w:rsidR="002927C1" w:rsidRPr="002927C1" w:rsidRDefault="002927C1" w:rsidP="002927C1">
      <w:pPr>
        <w:spacing w:before="60" w:after="10" w:line="240" w:lineRule="auto"/>
        <w:rPr>
          <w:b/>
          <w:bCs/>
        </w:rPr>
      </w:pPr>
      <w:r w:rsidRPr="002927C1">
        <w:rPr>
          <w:b/>
          <w:bCs/>
          <w:sz w:val="19"/>
        </w:rPr>
        <w:t>23.90 Importance does not establish category</w:t>
      </w:r>
    </w:p>
    <w:p w14:paraId="591DEE10" w14:textId="77777777" w:rsidR="002927C1" w:rsidRPr="002927C1" w:rsidRDefault="002927C1" w:rsidP="002927C1">
      <w:r w:rsidRPr="002927C1">
        <w:t>The doctrine does not argue:</w:t>
      </w:r>
    </w:p>
    <w:p w14:paraId="6C42CC81" w14:textId="77777777" w:rsidR="002927C1" w:rsidRPr="002927C1" w:rsidRDefault="002927C1" w:rsidP="002927C1">
      <w:r w:rsidRPr="002927C1">
        <w:t>“Race is important, therefore it is national security.”</w:t>
      </w:r>
    </w:p>
    <w:p w14:paraId="59AC51E5" w14:textId="77777777" w:rsidR="002927C1" w:rsidRPr="002927C1" w:rsidRDefault="002927C1" w:rsidP="002927C1">
      <w:r w:rsidRPr="002927C1">
        <w:t>That would be invalid.</w:t>
      </w:r>
    </w:p>
    <w:p w14:paraId="42CEA0B9" w14:textId="77777777" w:rsidR="002927C1" w:rsidRPr="002927C1" w:rsidRDefault="002927C1" w:rsidP="002927C1">
      <w:r w:rsidRPr="002927C1">
        <w:t>The argument is:</w:t>
      </w:r>
    </w:p>
    <w:p w14:paraId="0BF8AD94" w14:textId="77777777" w:rsidR="002927C1" w:rsidRPr="002927C1" w:rsidRDefault="002927C1" w:rsidP="002927C1">
      <w:pPr>
        <w:spacing w:line="184" w:lineRule="exact"/>
      </w:pPr>
      <w:r w:rsidRPr="002927C1">
        <w:rPr>
          <w:b/>
          <w:bCs/>
          <w:sz w:val="17"/>
        </w:rPr>
        <w:t>RACIAL RISK</w:t>
      </w:r>
    </w:p>
    <w:p w14:paraId="5E27CE78" w14:textId="77777777" w:rsidR="002927C1" w:rsidRPr="002927C1" w:rsidRDefault="002927C1" w:rsidP="002927C1">
      <w:pPr>
        <w:spacing w:line="184" w:lineRule="exact"/>
      </w:pPr>
      <w:r w:rsidRPr="002927C1">
        <w:rPr>
          <w:sz w:val="17"/>
        </w:rPr>
        <w:t>↓</w:t>
      </w:r>
    </w:p>
    <w:p w14:paraId="3828CB47" w14:textId="77777777" w:rsidR="002927C1" w:rsidRPr="002927C1" w:rsidRDefault="002927C1" w:rsidP="002927C1">
      <w:pPr>
        <w:spacing w:before="50" w:after="10" w:line="240" w:lineRule="auto"/>
      </w:pPr>
      <w:r w:rsidRPr="002927C1">
        <w:rPr>
          <w:b/>
          <w:bCs/>
          <w:sz w:val="19"/>
        </w:rPr>
        <w:t>INSTITUTIONAL INTERDEPENDENCE</w:t>
      </w:r>
    </w:p>
    <w:p w14:paraId="100B3C09" w14:textId="77777777" w:rsidR="002927C1" w:rsidRPr="002927C1" w:rsidRDefault="002927C1" w:rsidP="002927C1">
      <w:pPr>
        <w:spacing w:line="184" w:lineRule="exact"/>
      </w:pPr>
      <w:r w:rsidRPr="002927C1">
        <w:rPr>
          <w:sz w:val="17"/>
        </w:rPr>
        <w:t>↓</w:t>
      </w:r>
    </w:p>
    <w:p w14:paraId="1A0AE590" w14:textId="77777777" w:rsidR="002927C1" w:rsidRPr="002927C1" w:rsidRDefault="002927C1" w:rsidP="002927C1">
      <w:pPr>
        <w:spacing w:line="184" w:lineRule="exact"/>
      </w:pPr>
      <w:r w:rsidRPr="002927C1">
        <w:rPr>
          <w:b/>
          <w:bCs/>
          <w:sz w:val="17"/>
        </w:rPr>
        <w:t>SYSTEMIC PROPAGATION</w:t>
      </w:r>
    </w:p>
    <w:p w14:paraId="2F1572F2" w14:textId="77777777" w:rsidR="002927C1" w:rsidRPr="002927C1" w:rsidRDefault="002927C1" w:rsidP="002927C1">
      <w:pPr>
        <w:spacing w:line="184" w:lineRule="exact"/>
      </w:pPr>
      <w:r w:rsidRPr="002927C1">
        <w:rPr>
          <w:sz w:val="17"/>
        </w:rPr>
        <w:t>↓</w:t>
      </w:r>
    </w:p>
    <w:p w14:paraId="64E77924" w14:textId="77777777" w:rsidR="002927C1" w:rsidRPr="002927C1" w:rsidRDefault="002927C1" w:rsidP="002927C1">
      <w:pPr>
        <w:spacing w:line="184" w:lineRule="exact"/>
      </w:pPr>
      <w:r w:rsidRPr="002927C1">
        <w:rPr>
          <w:b/>
          <w:bCs/>
          <w:sz w:val="17"/>
        </w:rPr>
        <w:t>NATIONAL CONSEQUENCE</w:t>
      </w:r>
    </w:p>
    <w:p w14:paraId="1F1F4202" w14:textId="77777777" w:rsidR="002927C1" w:rsidRPr="002927C1" w:rsidRDefault="002927C1" w:rsidP="002927C1">
      <w:pPr>
        <w:spacing w:line="184" w:lineRule="exact"/>
      </w:pPr>
      <w:r w:rsidRPr="002927C1">
        <w:rPr>
          <w:sz w:val="17"/>
        </w:rPr>
        <w:t>↓</w:t>
      </w:r>
    </w:p>
    <w:p w14:paraId="0D33F7BC" w14:textId="77777777" w:rsidR="002927C1" w:rsidRPr="002927C1" w:rsidRDefault="002927C1" w:rsidP="002927C1">
      <w:pPr>
        <w:spacing w:before="50" w:after="10" w:line="240" w:lineRule="auto"/>
      </w:pPr>
      <w:r w:rsidRPr="002927C1">
        <w:rPr>
          <w:b/>
          <w:bCs/>
          <w:sz w:val="19"/>
        </w:rPr>
        <w:t>NATIONAL-SECURITY MATERIALITY</w:t>
      </w:r>
    </w:p>
    <w:p w14:paraId="1DB392D5" w14:textId="77777777" w:rsidR="002927C1" w:rsidRPr="002927C1" w:rsidRDefault="002927C1" w:rsidP="002927C1">
      <w:r w:rsidRPr="002927C1">
        <w:t>The category is established through risk architecture.</w:t>
      </w:r>
    </w:p>
    <w:p w14:paraId="0D14BD50" w14:textId="77777777" w:rsidR="002927C1" w:rsidRPr="002927C1" w:rsidRDefault="002927C1" w:rsidP="002927C1">
      <w:r w:rsidRPr="002927C1">
        <w:t>Not emotional importance.</w:t>
      </w:r>
    </w:p>
    <w:p w14:paraId="3732BBFA" w14:textId="77777777" w:rsidR="002927C1" w:rsidRPr="002927C1" w:rsidRDefault="002927C1" w:rsidP="002927C1">
      <w:pPr>
        <w:spacing w:before="100" w:after="20" w:line="240" w:lineRule="auto"/>
        <w:rPr>
          <w:b/>
          <w:bCs/>
        </w:rPr>
      </w:pPr>
      <w:r w:rsidRPr="002927C1">
        <w:rPr>
          <w:b/>
          <w:bCs/>
          <w:sz w:val="21"/>
        </w:rPr>
        <w:t>PART XXXI — OBJECTION THIRTY: “THE WHOLE ARGUMENT IS JUST A CHAIN OF WORDS”</w:t>
      </w:r>
    </w:p>
    <w:p w14:paraId="30622762" w14:textId="77777777" w:rsidR="002927C1" w:rsidRPr="002927C1" w:rsidRDefault="002927C1" w:rsidP="002927C1">
      <w:pPr>
        <w:spacing w:before="60" w:after="10" w:line="240" w:lineRule="auto"/>
        <w:rPr>
          <w:b/>
          <w:bCs/>
        </w:rPr>
      </w:pPr>
      <w:r w:rsidRPr="002927C1">
        <w:rPr>
          <w:b/>
          <w:bCs/>
          <w:sz w:val="19"/>
        </w:rPr>
        <w:t>23.91 The objection</w:t>
      </w:r>
    </w:p>
    <w:p w14:paraId="408DB1F8" w14:textId="77777777" w:rsidR="002927C1" w:rsidRPr="002927C1" w:rsidRDefault="002927C1" w:rsidP="002927C1">
      <w:r w:rsidRPr="002927C1">
        <w:t>A critic might say:</w:t>
      </w:r>
    </w:p>
    <w:p w14:paraId="16F148FE" w14:textId="77777777" w:rsidR="002927C1" w:rsidRPr="002927C1" w:rsidRDefault="002927C1" w:rsidP="002927C1">
      <w:r w:rsidRPr="002927C1">
        <w:lastRenderedPageBreak/>
        <w:t>Race is connected to ethnicity.</w:t>
      </w:r>
    </w:p>
    <w:p w14:paraId="418A0034" w14:textId="77777777" w:rsidR="002927C1" w:rsidRPr="002927C1" w:rsidRDefault="002927C1" w:rsidP="002927C1">
      <w:r w:rsidRPr="002927C1">
        <w:t>Ethnicity is connected to identity.</w:t>
      </w:r>
    </w:p>
    <w:p w14:paraId="6636B31D" w14:textId="77777777" w:rsidR="002927C1" w:rsidRPr="002927C1" w:rsidRDefault="002927C1" w:rsidP="002927C1">
      <w:r w:rsidRPr="002927C1">
        <w:t>Identity is connected to institutions.</w:t>
      </w:r>
    </w:p>
    <w:p w14:paraId="5B8252C6" w14:textId="77777777" w:rsidR="002927C1" w:rsidRPr="002927C1" w:rsidRDefault="002927C1" w:rsidP="002927C1">
      <w:r w:rsidRPr="002927C1">
        <w:t>Institutions are connected to the state.</w:t>
      </w:r>
    </w:p>
    <w:p w14:paraId="31AE5DB5" w14:textId="77777777" w:rsidR="002927C1" w:rsidRPr="002927C1" w:rsidRDefault="002927C1" w:rsidP="002927C1">
      <w:r w:rsidRPr="002927C1">
        <w:t>The state is connected to national security.</w:t>
      </w:r>
    </w:p>
    <w:p w14:paraId="094DB230" w14:textId="77777777" w:rsidR="002927C1" w:rsidRPr="002927C1" w:rsidRDefault="002927C1" w:rsidP="002927C1">
      <w:r w:rsidRPr="002927C1">
        <w:t>Therefore race is national security.</w:t>
      </w:r>
    </w:p>
    <w:p w14:paraId="04B98F38" w14:textId="77777777" w:rsidR="002927C1" w:rsidRPr="002927C1" w:rsidRDefault="002927C1" w:rsidP="002927C1">
      <w:r w:rsidRPr="002927C1">
        <w:t>That would indeed be an invalid argument if mere connection were sufficient.</w:t>
      </w:r>
    </w:p>
    <w:p w14:paraId="75B82C29" w14:textId="77777777" w:rsidR="002927C1" w:rsidRPr="002927C1" w:rsidRDefault="002927C1" w:rsidP="002927C1">
      <w:pPr>
        <w:spacing w:before="60" w:after="10" w:line="240" w:lineRule="auto"/>
        <w:rPr>
          <w:b/>
          <w:bCs/>
        </w:rPr>
      </w:pPr>
      <w:r w:rsidRPr="002927C1">
        <w:rPr>
          <w:b/>
          <w:bCs/>
          <w:sz w:val="19"/>
        </w:rPr>
        <w:t>23.92 The response</w:t>
      </w:r>
    </w:p>
    <w:p w14:paraId="358316FC" w14:textId="77777777" w:rsidR="002927C1" w:rsidRPr="002927C1" w:rsidRDefault="002927C1" w:rsidP="002927C1">
      <w:r w:rsidRPr="002927C1">
        <w:t>The doctrine requires more than semantic connection.</w:t>
      </w:r>
    </w:p>
    <w:p w14:paraId="01157F38" w14:textId="77777777" w:rsidR="002927C1" w:rsidRPr="002927C1" w:rsidRDefault="002927C1" w:rsidP="002927C1">
      <w:r w:rsidRPr="002927C1">
        <w:t>It requires demonstrable pathways of:</w:t>
      </w:r>
    </w:p>
    <w:p w14:paraId="30BE2744" w14:textId="77777777" w:rsidR="002927C1" w:rsidRPr="002927C1" w:rsidRDefault="002927C1" w:rsidP="002927C1">
      <w:r w:rsidRPr="002927C1">
        <w:t>dependency;</w:t>
      </w:r>
    </w:p>
    <w:p w14:paraId="09F51DB8" w14:textId="77777777" w:rsidR="002927C1" w:rsidRPr="002927C1" w:rsidRDefault="002927C1" w:rsidP="002927C1">
      <w:r w:rsidRPr="002927C1">
        <w:t>decision;</w:t>
      </w:r>
    </w:p>
    <w:p w14:paraId="1B81DBCC" w14:textId="77777777" w:rsidR="002927C1" w:rsidRPr="002927C1" w:rsidRDefault="002927C1" w:rsidP="002927C1">
      <w:r w:rsidRPr="002927C1">
        <w:t>risk;</w:t>
      </w:r>
    </w:p>
    <w:p w14:paraId="5FD9E8ED" w14:textId="77777777" w:rsidR="002927C1" w:rsidRPr="002927C1" w:rsidRDefault="002927C1" w:rsidP="002927C1">
      <w:r w:rsidRPr="002927C1">
        <w:t>control;</w:t>
      </w:r>
    </w:p>
    <w:p w14:paraId="45C9BD0D" w14:textId="77777777" w:rsidR="002927C1" w:rsidRPr="002927C1" w:rsidRDefault="002927C1" w:rsidP="002927C1">
      <w:r w:rsidRPr="002927C1">
        <w:t>and</w:t>
      </w:r>
    </w:p>
    <w:p w14:paraId="676681EC" w14:textId="77777777" w:rsidR="002927C1" w:rsidRPr="002927C1" w:rsidRDefault="002927C1" w:rsidP="002927C1">
      <w:r w:rsidRPr="002927C1">
        <w:t>consequence.</w:t>
      </w:r>
    </w:p>
    <w:p w14:paraId="629331A5" w14:textId="77777777" w:rsidR="002927C1" w:rsidRPr="002927C1" w:rsidRDefault="002927C1" w:rsidP="002927C1">
      <w:r w:rsidRPr="002927C1">
        <w:t>The operative chain is not:</w:t>
      </w:r>
    </w:p>
    <w:p w14:paraId="43E46AE5" w14:textId="77777777" w:rsidR="002927C1" w:rsidRPr="002927C1" w:rsidRDefault="002927C1" w:rsidP="002927C1">
      <w:pPr>
        <w:spacing w:line="184" w:lineRule="exact"/>
      </w:pPr>
      <w:r w:rsidRPr="002927C1">
        <w:rPr>
          <w:b/>
          <w:bCs/>
          <w:sz w:val="17"/>
        </w:rPr>
        <w:t>A IS RELATED TO B.</w:t>
      </w:r>
    </w:p>
    <w:p w14:paraId="2CE5B8DF" w14:textId="77777777" w:rsidR="002927C1" w:rsidRPr="002927C1" w:rsidRDefault="002927C1" w:rsidP="002927C1">
      <w:r w:rsidRPr="002927C1">
        <w:t>It is:</w:t>
      </w:r>
    </w:p>
    <w:p w14:paraId="03F20926" w14:textId="77777777" w:rsidR="002927C1" w:rsidRPr="002927C1" w:rsidRDefault="002927C1" w:rsidP="002927C1">
      <w:pPr>
        <w:spacing w:before="50" w:after="10" w:line="240" w:lineRule="auto"/>
      </w:pPr>
      <w:r w:rsidRPr="002927C1">
        <w:rPr>
          <w:b/>
          <w:bCs/>
          <w:sz w:val="19"/>
        </w:rPr>
        <w:t>A CREATES OR RECEIVES A MATERIAL RISK</w:t>
      </w:r>
    </w:p>
    <w:p w14:paraId="7755AAE0" w14:textId="77777777" w:rsidR="002927C1" w:rsidRPr="002927C1" w:rsidRDefault="002927C1" w:rsidP="002927C1">
      <w:pPr>
        <w:spacing w:line="184" w:lineRule="exact"/>
      </w:pPr>
      <w:r w:rsidRPr="002927C1">
        <w:rPr>
          <w:sz w:val="17"/>
        </w:rPr>
        <w:t>↓</w:t>
      </w:r>
    </w:p>
    <w:p w14:paraId="2C895CCC" w14:textId="77777777" w:rsidR="002927C1" w:rsidRPr="002927C1" w:rsidRDefault="002927C1" w:rsidP="002927C1">
      <w:pPr>
        <w:spacing w:before="50" w:after="10" w:line="240" w:lineRule="auto"/>
      </w:pPr>
      <w:r w:rsidRPr="002927C1">
        <w:rPr>
          <w:b/>
          <w:bCs/>
          <w:sz w:val="19"/>
        </w:rPr>
        <w:t>THE RISK PROPAGATES THROUGH IDENTIFIABLE SYSTEM DEPENDENCIES</w:t>
      </w:r>
    </w:p>
    <w:p w14:paraId="2CB9B6AF" w14:textId="77777777" w:rsidR="002927C1" w:rsidRPr="002927C1" w:rsidRDefault="002927C1" w:rsidP="002927C1">
      <w:pPr>
        <w:spacing w:line="184" w:lineRule="exact"/>
      </w:pPr>
      <w:r w:rsidRPr="002927C1">
        <w:rPr>
          <w:sz w:val="17"/>
        </w:rPr>
        <w:t>↓</w:t>
      </w:r>
    </w:p>
    <w:p w14:paraId="6BA2105E" w14:textId="77777777" w:rsidR="002927C1" w:rsidRPr="002927C1" w:rsidRDefault="002927C1" w:rsidP="002927C1">
      <w:pPr>
        <w:spacing w:before="50" w:after="10" w:line="240" w:lineRule="auto"/>
      </w:pPr>
      <w:r w:rsidRPr="002927C1">
        <w:rPr>
          <w:b/>
          <w:bCs/>
          <w:sz w:val="19"/>
        </w:rPr>
        <w:t>THE CONSEQUENCE REACHES A PROTECTED NATIONAL INTEREST</w:t>
      </w:r>
    </w:p>
    <w:p w14:paraId="435ADA36" w14:textId="77777777" w:rsidR="002927C1" w:rsidRPr="002927C1" w:rsidRDefault="002927C1" w:rsidP="002927C1">
      <w:r w:rsidRPr="002927C1">
        <w:t>This is causal and systemic analysis.</w:t>
      </w:r>
    </w:p>
    <w:p w14:paraId="2ADDB91F" w14:textId="77777777" w:rsidR="002927C1" w:rsidRPr="002927C1" w:rsidRDefault="002927C1" w:rsidP="002927C1">
      <w:pPr>
        <w:spacing w:before="60" w:after="10" w:line="240" w:lineRule="auto"/>
        <w:rPr>
          <w:b/>
          <w:bCs/>
        </w:rPr>
      </w:pPr>
      <w:r w:rsidRPr="002927C1">
        <w:rPr>
          <w:b/>
          <w:bCs/>
          <w:sz w:val="19"/>
        </w:rPr>
        <w:t>23.93 The challenge to the doctrine</w:t>
      </w:r>
    </w:p>
    <w:p w14:paraId="1713B467" w14:textId="77777777" w:rsidR="002927C1" w:rsidRPr="002927C1" w:rsidRDefault="002927C1" w:rsidP="002927C1">
      <w:r w:rsidRPr="002927C1">
        <w:t>A critic who wishes to defeat a particular national-security claim can therefore challenge:</w:t>
      </w:r>
    </w:p>
    <w:p w14:paraId="69FC9A99" w14:textId="77777777" w:rsidR="002927C1" w:rsidRPr="002927C1" w:rsidRDefault="002927C1" w:rsidP="002927C1">
      <w:r w:rsidRPr="002927C1">
        <w:t>the alleged risk;</w:t>
      </w:r>
    </w:p>
    <w:p w14:paraId="1AC3CEDA" w14:textId="77777777" w:rsidR="002927C1" w:rsidRPr="002927C1" w:rsidRDefault="002927C1" w:rsidP="002927C1">
      <w:r w:rsidRPr="002927C1">
        <w:t>the dependency;</w:t>
      </w:r>
    </w:p>
    <w:p w14:paraId="64E350EB" w14:textId="77777777" w:rsidR="002927C1" w:rsidRPr="002927C1" w:rsidRDefault="002927C1" w:rsidP="002927C1">
      <w:r w:rsidRPr="002927C1">
        <w:t>the propagation mechanism;</w:t>
      </w:r>
    </w:p>
    <w:p w14:paraId="7FA42B66" w14:textId="77777777" w:rsidR="002927C1" w:rsidRPr="002927C1" w:rsidRDefault="002927C1" w:rsidP="002927C1">
      <w:r w:rsidRPr="002927C1">
        <w:t>the scale;</w:t>
      </w:r>
    </w:p>
    <w:p w14:paraId="5821D4B3" w14:textId="77777777" w:rsidR="002927C1" w:rsidRPr="002927C1" w:rsidRDefault="002927C1" w:rsidP="002927C1">
      <w:r w:rsidRPr="002927C1">
        <w:t>the evidence;</w:t>
      </w:r>
    </w:p>
    <w:p w14:paraId="24E9BF8E" w14:textId="77777777" w:rsidR="002927C1" w:rsidRPr="002927C1" w:rsidRDefault="002927C1" w:rsidP="002927C1">
      <w:r w:rsidRPr="002927C1">
        <w:t>or</w:t>
      </w:r>
    </w:p>
    <w:p w14:paraId="36666CF9" w14:textId="77777777" w:rsidR="002927C1" w:rsidRPr="002927C1" w:rsidRDefault="002927C1" w:rsidP="002927C1">
      <w:r w:rsidRPr="002927C1">
        <w:t>the claimed consequence.</w:t>
      </w:r>
    </w:p>
    <w:p w14:paraId="126F63C0" w14:textId="77777777" w:rsidR="002927C1" w:rsidRPr="002927C1" w:rsidRDefault="002927C1" w:rsidP="002927C1">
      <w:r w:rsidRPr="002927C1">
        <w:t>That is exactly how the doctrine should be tested.</w:t>
      </w:r>
    </w:p>
    <w:p w14:paraId="372BEA44" w14:textId="77777777" w:rsidR="002927C1" w:rsidRPr="002927C1" w:rsidRDefault="002927C1" w:rsidP="002927C1">
      <w:pPr>
        <w:spacing w:before="100" w:after="20" w:line="240" w:lineRule="auto"/>
        <w:rPr>
          <w:b/>
          <w:bCs/>
        </w:rPr>
      </w:pPr>
      <w:r w:rsidRPr="002927C1">
        <w:rPr>
          <w:b/>
          <w:bCs/>
          <w:sz w:val="21"/>
        </w:rPr>
        <w:t>PART XXXII — THE STRONGEST OBJECTION</w:t>
      </w:r>
    </w:p>
    <w:p w14:paraId="2AC6F431" w14:textId="77777777" w:rsidR="002927C1" w:rsidRPr="002927C1" w:rsidRDefault="002927C1" w:rsidP="002927C1">
      <w:pPr>
        <w:spacing w:before="60" w:after="10" w:line="240" w:lineRule="auto"/>
        <w:rPr>
          <w:b/>
          <w:bCs/>
        </w:rPr>
      </w:pPr>
      <w:r w:rsidRPr="002927C1">
        <w:rPr>
          <w:b/>
          <w:bCs/>
          <w:sz w:val="19"/>
        </w:rPr>
        <w:t>23.94 The strongest possible objection</w:t>
      </w:r>
    </w:p>
    <w:p w14:paraId="2D92CC33" w14:textId="77777777" w:rsidR="002927C1" w:rsidRPr="002927C1" w:rsidRDefault="002927C1" w:rsidP="002927C1">
      <w:r w:rsidRPr="002927C1">
        <w:t>The strongest criticism is not:</w:t>
      </w:r>
    </w:p>
    <w:p w14:paraId="73B0968B" w14:textId="77777777" w:rsidR="002927C1" w:rsidRPr="002927C1" w:rsidRDefault="002927C1" w:rsidP="002927C1">
      <w:r w:rsidRPr="002927C1">
        <w:t>“Race has nothing to do with security.”</w:t>
      </w:r>
    </w:p>
    <w:p w14:paraId="588C406A" w14:textId="77777777" w:rsidR="002927C1" w:rsidRPr="002927C1" w:rsidRDefault="002927C1" w:rsidP="002927C1">
      <w:r w:rsidRPr="002927C1">
        <w:t>That is too simple.</w:t>
      </w:r>
    </w:p>
    <w:p w14:paraId="17900E55" w14:textId="77777777" w:rsidR="002927C1" w:rsidRPr="002927C1" w:rsidRDefault="002927C1" w:rsidP="002927C1">
      <w:r w:rsidRPr="002927C1">
        <w:t>The stronger challenge is:</w:t>
      </w:r>
    </w:p>
    <w:p w14:paraId="0C8294F8" w14:textId="77777777" w:rsidR="002927C1" w:rsidRPr="002927C1" w:rsidRDefault="002927C1" w:rsidP="002927C1">
      <w:r w:rsidRPr="002927C1">
        <w:rPr>
          <w:b/>
          <w:bCs/>
        </w:rPr>
        <w:t>EVEN IF SOME RACIAL RISKS CAN BECOME NATIONAL-SECURITY RISKS, WHY DOES THAT JUSTIFY THE GENERAL PROPOSITION “RACIAL SECURITY IS NATIONAL SECURITY”?</w:t>
      </w:r>
    </w:p>
    <w:p w14:paraId="0899A984" w14:textId="77777777" w:rsidR="002927C1" w:rsidRPr="002927C1" w:rsidRDefault="002927C1" w:rsidP="002927C1">
      <w:r w:rsidRPr="002927C1">
        <w:t>This reaches the centre of the doctrine.</w:t>
      </w:r>
    </w:p>
    <w:p w14:paraId="11D30AEC" w14:textId="77777777" w:rsidR="002927C1" w:rsidRPr="002927C1" w:rsidRDefault="002927C1" w:rsidP="002927C1">
      <w:pPr>
        <w:spacing w:before="60" w:after="10" w:line="240" w:lineRule="auto"/>
        <w:rPr>
          <w:b/>
          <w:bCs/>
        </w:rPr>
      </w:pPr>
      <w:r w:rsidRPr="002927C1">
        <w:rPr>
          <w:b/>
          <w:bCs/>
          <w:sz w:val="19"/>
        </w:rPr>
        <w:t>23.95 The answer</w:t>
      </w:r>
    </w:p>
    <w:p w14:paraId="6856A8F1" w14:textId="77777777" w:rsidR="002927C1" w:rsidRPr="002927C1" w:rsidRDefault="002927C1" w:rsidP="002927C1">
      <w:r w:rsidRPr="002927C1">
        <w:t>Because national-security domains are not defined by the proposition that every event within them reaches national-security significance.</w:t>
      </w:r>
    </w:p>
    <w:p w14:paraId="5F9C2201" w14:textId="77777777" w:rsidR="002927C1" w:rsidRPr="002927C1" w:rsidRDefault="002927C1" w:rsidP="002927C1">
      <w:r w:rsidRPr="002927C1">
        <w:t>They are defined by the existence of a structured class of risks whose material manifestations can affect national security and therefore require:</w:t>
      </w:r>
    </w:p>
    <w:p w14:paraId="03D17541" w14:textId="77777777" w:rsidR="002927C1" w:rsidRPr="002927C1" w:rsidRDefault="002927C1" w:rsidP="002927C1">
      <w:r w:rsidRPr="002927C1">
        <w:t>prevention;</w:t>
      </w:r>
    </w:p>
    <w:p w14:paraId="158BFFE1" w14:textId="77777777" w:rsidR="002927C1" w:rsidRPr="002927C1" w:rsidRDefault="002927C1" w:rsidP="002927C1">
      <w:r w:rsidRPr="002927C1">
        <w:t>preparedness;</w:t>
      </w:r>
    </w:p>
    <w:p w14:paraId="36E4163B" w14:textId="77777777" w:rsidR="002927C1" w:rsidRPr="002927C1" w:rsidRDefault="002927C1" w:rsidP="002927C1">
      <w:r w:rsidRPr="002927C1">
        <w:t>resilience;</w:t>
      </w:r>
    </w:p>
    <w:p w14:paraId="6735B7D0" w14:textId="77777777" w:rsidR="002927C1" w:rsidRPr="002927C1" w:rsidRDefault="002927C1" w:rsidP="002927C1">
      <w:r w:rsidRPr="002927C1">
        <w:t>monitoring;</w:t>
      </w:r>
    </w:p>
    <w:p w14:paraId="12D9935D" w14:textId="77777777" w:rsidR="002927C1" w:rsidRPr="002927C1" w:rsidRDefault="002927C1" w:rsidP="002927C1">
      <w:r w:rsidRPr="002927C1">
        <w:t>and</w:t>
      </w:r>
    </w:p>
    <w:p w14:paraId="3FF7005F" w14:textId="77777777" w:rsidR="002927C1" w:rsidRPr="002927C1" w:rsidRDefault="002927C1" w:rsidP="002927C1">
      <w:r w:rsidRPr="002927C1">
        <w:t>escalation architecture.</w:t>
      </w:r>
    </w:p>
    <w:p w14:paraId="01D60F16" w14:textId="77777777" w:rsidR="002927C1" w:rsidRPr="002927C1" w:rsidRDefault="002927C1" w:rsidP="002927C1">
      <w:r w:rsidRPr="002927C1">
        <w:t>Racial Security satisfies that structural test if its risks can systematically intersect with national systems and, at sufficient materiality, national security.</w:t>
      </w:r>
    </w:p>
    <w:p w14:paraId="7BE46C24" w14:textId="77777777" w:rsidR="002927C1" w:rsidRPr="002927C1" w:rsidRDefault="002927C1" w:rsidP="002927C1">
      <w:pPr>
        <w:spacing w:before="60" w:after="10" w:line="240" w:lineRule="auto"/>
        <w:rPr>
          <w:b/>
          <w:bCs/>
        </w:rPr>
      </w:pPr>
      <w:r w:rsidRPr="002927C1">
        <w:rPr>
          <w:b/>
          <w:bCs/>
          <w:sz w:val="19"/>
        </w:rPr>
        <w:t>23.96 The domain proposition</w:t>
      </w:r>
    </w:p>
    <w:p w14:paraId="0515AEB0" w14:textId="77777777" w:rsidR="002927C1" w:rsidRPr="002927C1" w:rsidRDefault="002927C1" w:rsidP="002927C1">
      <w:r w:rsidRPr="002927C1">
        <w:t>The doctrine therefore makes two propositions simultaneously:</w:t>
      </w:r>
    </w:p>
    <w:p w14:paraId="2BDB45D1" w14:textId="77777777" w:rsidR="002927C1" w:rsidRPr="002927C1" w:rsidRDefault="002927C1" w:rsidP="002927C1">
      <w:pPr>
        <w:spacing w:line="184" w:lineRule="exact"/>
        <w:rPr>
          <w:b/>
          <w:bCs/>
        </w:rPr>
      </w:pPr>
      <w:r w:rsidRPr="002927C1">
        <w:rPr>
          <w:b/>
          <w:bCs/>
          <w:sz w:val="17"/>
        </w:rPr>
        <w:t>DOMAIN PROPOSITION</w:t>
      </w:r>
    </w:p>
    <w:p w14:paraId="16123F64" w14:textId="77777777" w:rsidR="002927C1" w:rsidRPr="002927C1" w:rsidRDefault="002927C1" w:rsidP="002927C1">
      <w:pPr>
        <w:spacing w:before="50" w:after="10" w:line="240" w:lineRule="auto"/>
      </w:pPr>
      <w:r w:rsidRPr="002927C1">
        <w:rPr>
          <w:b/>
          <w:bCs/>
          <w:sz w:val="19"/>
        </w:rPr>
        <w:t>RACIAL SECURITY IS NATIONAL SECURITY.</w:t>
      </w:r>
    </w:p>
    <w:p w14:paraId="55169859" w14:textId="77777777" w:rsidR="002927C1" w:rsidRPr="002927C1" w:rsidRDefault="002927C1" w:rsidP="002927C1">
      <w:pPr>
        <w:spacing w:line="184" w:lineRule="exact"/>
        <w:rPr>
          <w:b/>
          <w:bCs/>
        </w:rPr>
      </w:pPr>
      <w:r w:rsidRPr="002927C1">
        <w:rPr>
          <w:b/>
          <w:bCs/>
          <w:sz w:val="17"/>
        </w:rPr>
        <w:t>INCIDENT PROPOSITION</w:t>
      </w:r>
    </w:p>
    <w:p w14:paraId="5EDF70F0" w14:textId="77777777" w:rsidR="002927C1" w:rsidRPr="002927C1" w:rsidRDefault="002927C1" w:rsidP="002927C1">
      <w:pPr>
        <w:spacing w:before="50" w:after="10" w:line="240" w:lineRule="auto"/>
      </w:pPr>
      <w:r w:rsidRPr="002927C1">
        <w:rPr>
          <w:b/>
          <w:bCs/>
          <w:sz w:val="19"/>
        </w:rPr>
        <w:t>WHETHER A PARTICULAR RACIAL-SECURITY INCIDENT REACHES NATIONAL-SECURITY SIGNIFICANCE MUST BE DETERMINED BY EVIDENCE AND MATERIALITY.</w:t>
      </w:r>
    </w:p>
    <w:p w14:paraId="3CFC8287" w14:textId="77777777" w:rsidR="002927C1" w:rsidRPr="002927C1" w:rsidRDefault="002927C1" w:rsidP="002927C1">
      <w:r w:rsidRPr="002927C1">
        <w:t>The second proposition controls the first.</w:t>
      </w:r>
    </w:p>
    <w:p w14:paraId="3E2838A1" w14:textId="77777777" w:rsidR="002927C1" w:rsidRPr="002927C1" w:rsidRDefault="002927C1" w:rsidP="002927C1">
      <w:r w:rsidRPr="002927C1">
        <w:t>Together they prevent both dilution and exaggeration.</w:t>
      </w:r>
    </w:p>
    <w:p w14:paraId="3AA47CCB" w14:textId="77777777" w:rsidR="002927C1" w:rsidRPr="002927C1" w:rsidRDefault="002927C1" w:rsidP="002927C1">
      <w:pPr>
        <w:spacing w:before="100" w:after="20" w:line="240" w:lineRule="auto"/>
        <w:rPr>
          <w:b/>
          <w:bCs/>
        </w:rPr>
      </w:pPr>
      <w:r w:rsidRPr="002927C1">
        <w:rPr>
          <w:b/>
          <w:bCs/>
          <w:sz w:val="21"/>
        </w:rPr>
        <w:t>PART XXXIII — WHAT WOULD FALSIFY THE DOCTRINE?</w:t>
      </w:r>
    </w:p>
    <w:p w14:paraId="535449CB" w14:textId="77777777" w:rsidR="002927C1" w:rsidRPr="002927C1" w:rsidRDefault="002927C1" w:rsidP="002927C1">
      <w:pPr>
        <w:spacing w:before="60" w:after="10" w:line="240" w:lineRule="auto"/>
        <w:rPr>
          <w:b/>
          <w:bCs/>
        </w:rPr>
      </w:pPr>
      <w:r w:rsidRPr="002927C1">
        <w:rPr>
          <w:b/>
          <w:bCs/>
          <w:sz w:val="19"/>
        </w:rPr>
        <w:t>23.97 A serious doctrine must be falsifiable</w:t>
      </w:r>
    </w:p>
    <w:p w14:paraId="639FC69D" w14:textId="77777777" w:rsidR="002927C1" w:rsidRPr="002927C1" w:rsidRDefault="002927C1" w:rsidP="002927C1">
      <w:r w:rsidRPr="002927C1">
        <w:t>The institution should identify what evidence would undermine its propositions.</w:t>
      </w:r>
    </w:p>
    <w:p w14:paraId="03935506" w14:textId="77777777" w:rsidR="002927C1" w:rsidRPr="002927C1" w:rsidRDefault="002927C1" w:rsidP="002927C1">
      <w:r w:rsidRPr="002927C1">
        <w:lastRenderedPageBreak/>
        <w:t>For example, the national-security thesis would be weakened if it could be demonstrated that racial risks:</w:t>
      </w:r>
    </w:p>
    <w:p w14:paraId="46316E71" w14:textId="77777777" w:rsidR="002927C1" w:rsidRPr="002927C1" w:rsidRDefault="002927C1" w:rsidP="002927C1">
      <w:r w:rsidRPr="002927C1">
        <w:t>cannot materially affect institutional systems;</w:t>
      </w:r>
    </w:p>
    <w:p w14:paraId="7166C5C8" w14:textId="77777777" w:rsidR="002927C1" w:rsidRPr="002927C1" w:rsidRDefault="002927C1" w:rsidP="002927C1">
      <w:r w:rsidRPr="002927C1">
        <w:t>cannot propagate beyond isolated individuals;</w:t>
      </w:r>
    </w:p>
    <w:p w14:paraId="0EBE769B" w14:textId="77777777" w:rsidR="002927C1" w:rsidRPr="002927C1" w:rsidRDefault="002927C1" w:rsidP="002927C1">
      <w:r w:rsidRPr="002927C1">
        <w:t>cannot affect national resilience;</w:t>
      </w:r>
    </w:p>
    <w:p w14:paraId="3BD8CFFB" w14:textId="77777777" w:rsidR="002927C1" w:rsidRPr="002927C1" w:rsidRDefault="002927C1" w:rsidP="002927C1">
      <w:r w:rsidRPr="002927C1">
        <w:t>and</w:t>
      </w:r>
    </w:p>
    <w:p w14:paraId="07AFA874" w14:textId="77777777" w:rsidR="002927C1" w:rsidRPr="002927C1" w:rsidRDefault="002927C1" w:rsidP="002927C1">
      <w:r w:rsidRPr="002927C1">
        <w:t>have no plausible pathway to nationally material consequence.</w:t>
      </w:r>
    </w:p>
    <w:p w14:paraId="78DE1C90" w14:textId="77777777" w:rsidR="002927C1" w:rsidRPr="002927C1" w:rsidRDefault="002927C1" w:rsidP="002927C1">
      <w:r w:rsidRPr="002927C1">
        <w:t>That would attack the causal architecture.</w:t>
      </w:r>
    </w:p>
    <w:p w14:paraId="5F1FA975" w14:textId="77777777" w:rsidR="002927C1" w:rsidRPr="002927C1" w:rsidRDefault="002927C1" w:rsidP="002927C1">
      <w:pPr>
        <w:spacing w:before="60" w:after="10" w:line="240" w:lineRule="auto"/>
        <w:rPr>
          <w:b/>
          <w:bCs/>
        </w:rPr>
      </w:pPr>
      <w:r w:rsidRPr="002927C1">
        <w:rPr>
          <w:b/>
          <w:bCs/>
          <w:sz w:val="19"/>
        </w:rPr>
        <w:t>23.98 Individual propositions can fail independently</w:t>
      </w:r>
    </w:p>
    <w:p w14:paraId="5CB4DCEC" w14:textId="77777777" w:rsidR="002927C1" w:rsidRPr="002927C1" w:rsidRDefault="002927C1" w:rsidP="002927C1">
      <w:r w:rsidRPr="002927C1">
        <w:t>A particular claim may fail without destroying the entire doctrine.</w:t>
      </w:r>
    </w:p>
    <w:p w14:paraId="218C2766" w14:textId="77777777" w:rsidR="002927C1" w:rsidRPr="002927C1" w:rsidRDefault="002927C1" w:rsidP="002927C1">
      <w:r w:rsidRPr="002927C1">
        <w:t>For example:</w:t>
      </w:r>
    </w:p>
    <w:p w14:paraId="18D0297B" w14:textId="77777777" w:rsidR="002927C1" w:rsidRPr="002927C1" w:rsidRDefault="002927C1" w:rsidP="002927C1">
      <w:r w:rsidRPr="002927C1">
        <w:t>a claimed insurance disparity may disappear after proper adjustment;</w:t>
      </w:r>
    </w:p>
    <w:p w14:paraId="04D41AB8" w14:textId="77777777" w:rsidR="002927C1" w:rsidRPr="002927C1" w:rsidRDefault="002927C1" w:rsidP="002927C1">
      <w:r w:rsidRPr="002927C1">
        <w:t>a supposed crosswalk may not exist;</w:t>
      </w:r>
    </w:p>
    <w:p w14:paraId="5811BFD0" w14:textId="77777777" w:rsidR="002927C1" w:rsidRPr="002927C1" w:rsidRDefault="002927C1" w:rsidP="002927C1">
      <w:r w:rsidRPr="002927C1">
        <w:t>an alleged safeguard failure may be disproved;</w:t>
      </w:r>
    </w:p>
    <w:p w14:paraId="3BF86687" w14:textId="77777777" w:rsidR="002927C1" w:rsidRPr="002927C1" w:rsidRDefault="002927C1" w:rsidP="002927C1">
      <w:r w:rsidRPr="002927C1">
        <w:t>or</w:t>
      </w:r>
    </w:p>
    <w:p w14:paraId="43822C53" w14:textId="77777777" w:rsidR="002927C1" w:rsidRPr="002927C1" w:rsidRDefault="002927C1" w:rsidP="002927C1">
      <w:r w:rsidRPr="002927C1">
        <w:t>a particular institutional-racism hypothesis may not be supported.</w:t>
      </w:r>
    </w:p>
    <w:p w14:paraId="73EB397A" w14:textId="77777777" w:rsidR="002927C1" w:rsidRPr="002927C1" w:rsidRDefault="002927C1" w:rsidP="002927C1">
      <w:r w:rsidRPr="002927C1">
        <w:t>The doctrine must allow these results.</w:t>
      </w:r>
    </w:p>
    <w:p w14:paraId="4ACDF3A3" w14:textId="77777777" w:rsidR="002927C1" w:rsidRPr="002927C1" w:rsidRDefault="002927C1" w:rsidP="002927C1">
      <w:pPr>
        <w:spacing w:before="60" w:after="10" w:line="240" w:lineRule="auto"/>
        <w:rPr>
          <w:b/>
          <w:bCs/>
        </w:rPr>
      </w:pPr>
      <w:r w:rsidRPr="002927C1">
        <w:rPr>
          <w:b/>
          <w:bCs/>
          <w:sz w:val="19"/>
        </w:rPr>
        <w:t>23.99 Correction is not defeat</w:t>
      </w:r>
    </w:p>
    <w:p w14:paraId="5A089792" w14:textId="77777777" w:rsidR="002927C1" w:rsidRPr="002927C1" w:rsidRDefault="002927C1" w:rsidP="002927C1">
      <w:r w:rsidRPr="002927C1">
        <w:t>If evidence disproves a proposition, correction strengthens the methodology.</w:t>
      </w:r>
    </w:p>
    <w:p w14:paraId="16AB9056" w14:textId="77777777" w:rsidR="002927C1" w:rsidRPr="002927C1" w:rsidRDefault="002927C1" w:rsidP="002927C1">
      <w:r w:rsidRPr="002927C1">
        <w:t>The dangerous alternative would be to protect the doctrine by ignoring contrary evidence.</w:t>
      </w:r>
    </w:p>
    <w:p w14:paraId="4ECCF3FB" w14:textId="77777777" w:rsidR="002927C1" w:rsidRPr="002927C1" w:rsidRDefault="002927C1" w:rsidP="002927C1">
      <w:r w:rsidRPr="002927C1">
        <w:t>Therefore:</w:t>
      </w:r>
    </w:p>
    <w:p w14:paraId="27B8BBA0" w14:textId="77777777" w:rsidR="002927C1" w:rsidRPr="002927C1" w:rsidRDefault="002927C1" w:rsidP="002927C1">
      <w:pPr>
        <w:spacing w:before="50" w:after="10" w:line="240" w:lineRule="auto"/>
      </w:pPr>
      <w:r w:rsidRPr="002927C1">
        <w:rPr>
          <w:b/>
          <w:bCs/>
          <w:sz w:val="19"/>
        </w:rPr>
        <w:t>RACIAL SECURITY MUST BE CAPABLE OF PROVING ITSELF WRONG.</w:t>
      </w:r>
    </w:p>
    <w:p w14:paraId="7502C1FD" w14:textId="77777777" w:rsidR="002927C1" w:rsidRPr="002927C1" w:rsidRDefault="002927C1" w:rsidP="002927C1">
      <w:r w:rsidRPr="002927C1">
        <w:t>That is a security control against dogma.</w:t>
      </w:r>
    </w:p>
    <w:p w14:paraId="6EA59B4D" w14:textId="77777777" w:rsidR="002927C1" w:rsidRPr="002927C1" w:rsidRDefault="002927C1" w:rsidP="002927C1">
      <w:pPr>
        <w:spacing w:before="100" w:after="20" w:line="240" w:lineRule="auto"/>
        <w:rPr>
          <w:b/>
          <w:bCs/>
        </w:rPr>
      </w:pPr>
      <w:r w:rsidRPr="002927C1">
        <w:rPr>
          <w:b/>
          <w:bCs/>
          <w:sz w:val="21"/>
        </w:rPr>
        <w:t>PART XXXIV — THE BURDEN ON THE CRITIC</w:t>
      </w:r>
    </w:p>
    <w:p w14:paraId="6243CFA8" w14:textId="77777777" w:rsidR="002927C1" w:rsidRPr="002927C1" w:rsidRDefault="002927C1" w:rsidP="002927C1">
      <w:pPr>
        <w:spacing w:before="60" w:after="10" w:line="240" w:lineRule="auto"/>
        <w:rPr>
          <w:b/>
          <w:bCs/>
        </w:rPr>
      </w:pPr>
      <w:r w:rsidRPr="002927C1">
        <w:rPr>
          <w:b/>
          <w:bCs/>
          <w:sz w:val="19"/>
        </w:rPr>
        <w:t>23.100 Criticism also requires precision</w:t>
      </w:r>
    </w:p>
    <w:p w14:paraId="5E825571" w14:textId="77777777" w:rsidR="002927C1" w:rsidRPr="002927C1" w:rsidRDefault="002927C1" w:rsidP="002927C1">
      <w:r w:rsidRPr="002927C1">
        <w:t>A critic should not be permitted to defeat the doctrine merely by saying:</w:t>
      </w:r>
    </w:p>
    <w:p w14:paraId="4914C217" w14:textId="77777777" w:rsidR="002927C1" w:rsidRPr="002927C1" w:rsidRDefault="002927C1" w:rsidP="002927C1">
      <w:r w:rsidRPr="002927C1">
        <w:t>“I disagree.”</w:t>
      </w:r>
    </w:p>
    <w:p w14:paraId="3C66D7BA" w14:textId="77777777" w:rsidR="002927C1" w:rsidRPr="002927C1" w:rsidRDefault="002927C1" w:rsidP="002927C1">
      <w:r w:rsidRPr="002927C1">
        <w:t>A serious challenge should identify:</w:t>
      </w:r>
    </w:p>
    <w:p w14:paraId="506EDF93" w14:textId="77777777" w:rsidR="002927C1" w:rsidRPr="002927C1" w:rsidRDefault="002927C1" w:rsidP="002927C1">
      <w:r w:rsidRPr="002927C1">
        <w:t>which proposition;</w:t>
      </w:r>
    </w:p>
    <w:p w14:paraId="4883DE8C" w14:textId="77777777" w:rsidR="002927C1" w:rsidRPr="002927C1" w:rsidRDefault="002927C1" w:rsidP="002927C1">
      <w:r w:rsidRPr="002927C1">
        <w:t>which definition;</w:t>
      </w:r>
    </w:p>
    <w:p w14:paraId="05FD7A07" w14:textId="77777777" w:rsidR="002927C1" w:rsidRPr="002927C1" w:rsidRDefault="002927C1" w:rsidP="002927C1">
      <w:r w:rsidRPr="002927C1">
        <w:t>which evidence;</w:t>
      </w:r>
    </w:p>
    <w:p w14:paraId="683F17DC" w14:textId="77777777" w:rsidR="002927C1" w:rsidRPr="002927C1" w:rsidRDefault="002927C1" w:rsidP="002927C1">
      <w:r w:rsidRPr="002927C1">
        <w:t>which inference;</w:t>
      </w:r>
    </w:p>
    <w:p w14:paraId="57835166" w14:textId="77777777" w:rsidR="002927C1" w:rsidRPr="002927C1" w:rsidRDefault="002927C1" w:rsidP="002927C1">
      <w:r w:rsidRPr="002927C1">
        <w:t>or</w:t>
      </w:r>
    </w:p>
    <w:p w14:paraId="63D6A745" w14:textId="77777777" w:rsidR="002927C1" w:rsidRPr="002927C1" w:rsidRDefault="002927C1" w:rsidP="002927C1">
      <w:r w:rsidRPr="002927C1">
        <w:t>which logical step</w:t>
      </w:r>
    </w:p>
    <w:p w14:paraId="3CDBED84" w14:textId="77777777" w:rsidR="002927C1" w:rsidRPr="002927C1" w:rsidRDefault="002927C1" w:rsidP="002927C1">
      <w:r w:rsidRPr="002927C1">
        <w:t>is disputed.</w:t>
      </w:r>
    </w:p>
    <w:p w14:paraId="4489B256" w14:textId="77777777" w:rsidR="002927C1" w:rsidRPr="002927C1" w:rsidRDefault="002927C1" w:rsidP="002927C1">
      <w:pPr>
        <w:spacing w:before="60" w:after="10" w:line="240" w:lineRule="auto"/>
        <w:rPr>
          <w:b/>
          <w:bCs/>
        </w:rPr>
      </w:pPr>
      <w:r w:rsidRPr="002927C1">
        <w:rPr>
          <w:b/>
          <w:bCs/>
          <w:sz w:val="19"/>
        </w:rPr>
        <w:t>23.101 The written challenge model</w:t>
      </w:r>
    </w:p>
    <w:p w14:paraId="718B66C7" w14:textId="77777777" w:rsidR="002927C1" w:rsidRPr="002927C1" w:rsidRDefault="002927C1" w:rsidP="002927C1">
      <w:r w:rsidRPr="002927C1">
        <w:t>A formal challenge could therefore contain:</w:t>
      </w:r>
    </w:p>
    <w:p w14:paraId="0BF2E2D2" w14:textId="77777777" w:rsidR="002927C1" w:rsidRPr="002927C1" w:rsidRDefault="002927C1" w:rsidP="002927C1">
      <w:pPr>
        <w:spacing w:line="184" w:lineRule="exact"/>
      </w:pPr>
      <w:r w:rsidRPr="002927C1">
        <w:rPr>
          <w:b/>
          <w:bCs/>
          <w:sz w:val="17"/>
        </w:rPr>
        <w:t>PROPOSITION CHALLENGED</w:t>
      </w:r>
    </w:p>
    <w:p w14:paraId="7FF455F2" w14:textId="77777777" w:rsidR="002927C1" w:rsidRPr="002927C1" w:rsidRDefault="002927C1" w:rsidP="002927C1">
      <w:pPr>
        <w:spacing w:line="184" w:lineRule="exact"/>
      </w:pPr>
      <w:r w:rsidRPr="002927C1">
        <w:rPr>
          <w:b/>
          <w:bCs/>
          <w:sz w:val="17"/>
        </w:rPr>
        <w:t>BASIS OF CHALLENGE</w:t>
      </w:r>
    </w:p>
    <w:p w14:paraId="5B9225F0" w14:textId="77777777" w:rsidR="002927C1" w:rsidRPr="002927C1" w:rsidRDefault="002927C1" w:rsidP="002927C1">
      <w:pPr>
        <w:spacing w:line="184" w:lineRule="exact"/>
      </w:pPr>
      <w:r w:rsidRPr="002927C1">
        <w:rPr>
          <w:b/>
          <w:bCs/>
          <w:sz w:val="17"/>
        </w:rPr>
        <w:t>EVIDENCE</w:t>
      </w:r>
    </w:p>
    <w:p w14:paraId="10C6604D" w14:textId="77777777" w:rsidR="002927C1" w:rsidRPr="002927C1" w:rsidRDefault="002927C1" w:rsidP="002927C1">
      <w:pPr>
        <w:spacing w:before="50" w:after="10" w:line="240" w:lineRule="auto"/>
      </w:pPr>
      <w:r w:rsidRPr="002927C1">
        <w:rPr>
          <w:b/>
          <w:bCs/>
          <w:sz w:val="19"/>
        </w:rPr>
        <w:t>ALTERNATIVE DEFINITION OR EXPLANATION</w:t>
      </w:r>
    </w:p>
    <w:p w14:paraId="256923F8" w14:textId="77777777" w:rsidR="002927C1" w:rsidRPr="002927C1" w:rsidRDefault="002927C1" w:rsidP="002927C1">
      <w:pPr>
        <w:spacing w:line="184" w:lineRule="exact"/>
      </w:pPr>
      <w:r w:rsidRPr="002927C1">
        <w:rPr>
          <w:b/>
          <w:bCs/>
          <w:sz w:val="17"/>
        </w:rPr>
        <w:t>LOGICAL DEFECT CLAIMED</w:t>
      </w:r>
    </w:p>
    <w:p w14:paraId="4D95AB33" w14:textId="77777777" w:rsidR="002927C1" w:rsidRPr="002927C1" w:rsidRDefault="002927C1" w:rsidP="002927C1">
      <w:pPr>
        <w:spacing w:line="184" w:lineRule="exact"/>
      </w:pPr>
      <w:r w:rsidRPr="002927C1">
        <w:rPr>
          <w:b/>
          <w:bCs/>
          <w:sz w:val="17"/>
        </w:rPr>
        <w:t>PROPOSED CORRECTION</w:t>
      </w:r>
    </w:p>
    <w:p w14:paraId="01D58FA9" w14:textId="77777777" w:rsidR="002927C1" w:rsidRPr="002927C1" w:rsidRDefault="002927C1" w:rsidP="002927C1">
      <w:r w:rsidRPr="002927C1">
        <w:t>This creates constructive intellectual opposition.</w:t>
      </w:r>
    </w:p>
    <w:p w14:paraId="6687CFB0" w14:textId="77777777" w:rsidR="002927C1" w:rsidRPr="002927C1" w:rsidRDefault="002927C1" w:rsidP="002927C1">
      <w:pPr>
        <w:spacing w:before="60" w:after="10" w:line="240" w:lineRule="auto"/>
        <w:rPr>
          <w:b/>
          <w:bCs/>
        </w:rPr>
      </w:pPr>
      <w:r w:rsidRPr="002927C1">
        <w:rPr>
          <w:b/>
          <w:bCs/>
          <w:sz w:val="19"/>
        </w:rPr>
        <w:t>23.102 Doctrine Challenge Register</w:t>
      </w:r>
    </w:p>
    <w:p w14:paraId="03378069" w14:textId="77777777" w:rsidR="002927C1" w:rsidRPr="002927C1" w:rsidRDefault="002927C1" w:rsidP="002927C1">
      <w:r w:rsidRPr="002927C1">
        <w:t>The future Racial Security institution could maintain a:</w:t>
      </w:r>
    </w:p>
    <w:p w14:paraId="0345FE16" w14:textId="77777777" w:rsidR="002927C1" w:rsidRPr="002927C1" w:rsidRDefault="002927C1" w:rsidP="002927C1">
      <w:pPr>
        <w:spacing w:line="184" w:lineRule="exact"/>
        <w:rPr>
          <w:b/>
          <w:bCs/>
        </w:rPr>
      </w:pPr>
      <w:r w:rsidRPr="002927C1">
        <w:rPr>
          <w:b/>
          <w:bCs/>
          <w:sz w:val="17"/>
        </w:rPr>
        <w:t>DOCTRINE CHALLENGE REGISTER</w:t>
      </w:r>
    </w:p>
    <w:p w14:paraId="2F313F7A" w14:textId="77777777" w:rsidR="002927C1" w:rsidRPr="002927C1" w:rsidRDefault="002927C1" w:rsidP="002927C1">
      <w:r w:rsidRPr="002927C1">
        <w:t>It could record:</w:t>
      </w:r>
    </w:p>
    <w:p w14:paraId="0F5CFF9D" w14:textId="77777777" w:rsidR="002927C1" w:rsidRPr="002927C1" w:rsidRDefault="002927C1" w:rsidP="002927C1">
      <w:r w:rsidRPr="002927C1">
        <w:t>challenge;</w:t>
      </w:r>
    </w:p>
    <w:p w14:paraId="7DC6E321" w14:textId="77777777" w:rsidR="002927C1" w:rsidRPr="002927C1" w:rsidRDefault="002927C1" w:rsidP="002927C1">
      <w:r w:rsidRPr="002927C1">
        <w:t>date;</w:t>
      </w:r>
    </w:p>
    <w:p w14:paraId="52045290" w14:textId="77777777" w:rsidR="002927C1" w:rsidRPr="002927C1" w:rsidRDefault="002927C1" w:rsidP="002927C1">
      <w:r w:rsidRPr="002927C1">
        <w:t>challenger where identified;</w:t>
      </w:r>
    </w:p>
    <w:p w14:paraId="0AE0359C" w14:textId="77777777" w:rsidR="002927C1" w:rsidRPr="002927C1" w:rsidRDefault="002927C1" w:rsidP="002927C1">
      <w:r w:rsidRPr="002927C1">
        <w:t>evidence;</w:t>
      </w:r>
    </w:p>
    <w:p w14:paraId="5675463C" w14:textId="77777777" w:rsidR="002927C1" w:rsidRPr="002927C1" w:rsidRDefault="002927C1" w:rsidP="002927C1">
      <w:r w:rsidRPr="002927C1">
        <w:t>institutional response;</w:t>
      </w:r>
    </w:p>
    <w:p w14:paraId="6C145E36" w14:textId="77777777" w:rsidR="002927C1" w:rsidRPr="002927C1" w:rsidRDefault="002927C1" w:rsidP="002927C1">
      <w:r w:rsidRPr="002927C1">
        <w:t>status;</w:t>
      </w:r>
    </w:p>
    <w:p w14:paraId="646F2577" w14:textId="77777777" w:rsidR="002927C1" w:rsidRPr="002927C1" w:rsidRDefault="002927C1" w:rsidP="002927C1">
      <w:r w:rsidRPr="002927C1">
        <w:t>and</w:t>
      </w:r>
    </w:p>
    <w:p w14:paraId="16FD3D25" w14:textId="77777777" w:rsidR="002927C1" w:rsidRPr="002927C1" w:rsidRDefault="002927C1" w:rsidP="002927C1">
      <w:r w:rsidRPr="002927C1">
        <w:t>resulting amendment if any.</w:t>
      </w:r>
    </w:p>
    <w:p w14:paraId="0C1F7209" w14:textId="77777777" w:rsidR="002927C1" w:rsidRPr="002927C1" w:rsidRDefault="002927C1" w:rsidP="002927C1">
      <w:r w:rsidRPr="002927C1">
        <w:t>The doctrine would develop visibly.</w:t>
      </w:r>
    </w:p>
    <w:p w14:paraId="50AC7AA0" w14:textId="77777777" w:rsidR="002927C1" w:rsidRPr="002927C1" w:rsidRDefault="002927C1" w:rsidP="002927C1">
      <w:pPr>
        <w:spacing w:before="100" w:after="20" w:line="240" w:lineRule="auto"/>
        <w:rPr>
          <w:b/>
          <w:bCs/>
        </w:rPr>
      </w:pPr>
      <w:r w:rsidRPr="002927C1">
        <w:rPr>
          <w:b/>
          <w:bCs/>
          <w:sz w:val="21"/>
        </w:rPr>
        <w:t>PART XXXV — THE BURDEN ON RACIAL SECURITY</w:t>
      </w:r>
    </w:p>
    <w:p w14:paraId="03E92691" w14:textId="77777777" w:rsidR="002927C1" w:rsidRPr="002927C1" w:rsidRDefault="002927C1" w:rsidP="002927C1">
      <w:pPr>
        <w:spacing w:before="60" w:after="10" w:line="240" w:lineRule="auto"/>
        <w:rPr>
          <w:b/>
          <w:bCs/>
        </w:rPr>
      </w:pPr>
      <w:r w:rsidRPr="002927C1">
        <w:rPr>
          <w:b/>
          <w:bCs/>
          <w:sz w:val="19"/>
        </w:rPr>
        <w:t>23.103 Racial Security carries the greater burden when exercising authority</w:t>
      </w:r>
    </w:p>
    <w:p w14:paraId="2279455F" w14:textId="77777777" w:rsidR="002927C1" w:rsidRPr="002927C1" w:rsidRDefault="002927C1" w:rsidP="002927C1">
      <w:r w:rsidRPr="002927C1">
        <w:t>If Racial Security merely asks a question, the evidential burden is limited.</w:t>
      </w:r>
    </w:p>
    <w:p w14:paraId="216705EF" w14:textId="77777777" w:rsidR="002927C1" w:rsidRPr="002927C1" w:rsidRDefault="002927C1" w:rsidP="002927C1">
      <w:r w:rsidRPr="002927C1">
        <w:t>If it publishes a serious finding, the burden rises.</w:t>
      </w:r>
    </w:p>
    <w:p w14:paraId="085B730D" w14:textId="77777777" w:rsidR="002927C1" w:rsidRPr="002927C1" w:rsidRDefault="002927C1" w:rsidP="002927C1">
      <w:r w:rsidRPr="002927C1">
        <w:t>If it accuses an institution of systemic failure, the burden rises further.</w:t>
      </w:r>
    </w:p>
    <w:p w14:paraId="3759694E" w14:textId="77777777" w:rsidR="002927C1" w:rsidRPr="002927C1" w:rsidRDefault="002927C1" w:rsidP="002927C1">
      <w:r w:rsidRPr="002927C1">
        <w:t>If it classifies something as a national-security risk, the analytical burden becomes greater still.</w:t>
      </w:r>
    </w:p>
    <w:p w14:paraId="7C2995EC" w14:textId="77777777" w:rsidR="002927C1" w:rsidRPr="002927C1" w:rsidRDefault="002927C1" w:rsidP="002927C1">
      <w:r w:rsidRPr="002927C1">
        <w:t>Therefore:</w:t>
      </w:r>
    </w:p>
    <w:p w14:paraId="62696E9A" w14:textId="77777777" w:rsidR="002927C1" w:rsidRPr="002927C1" w:rsidRDefault="002927C1" w:rsidP="002927C1">
      <w:pPr>
        <w:spacing w:before="50" w:after="10" w:line="240" w:lineRule="auto"/>
      </w:pPr>
      <w:r w:rsidRPr="002927C1">
        <w:rPr>
          <w:b/>
          <w:bCs/>
          <w:sz w:val="19"/>
        </w:rPr>
        <w:t>THE GREATER THE CLAIM, THE GREATER THE REQUIRED EVIDENTIAL DISCIPLINE.</w:t>
      </w:r>
    </w:p>
    <w:p w14:paraId="7A7D1B04" w14:textId="77777777" w:rsidR="002927C1" w:rsidRPr="002927C1" w:rsidRDefault="002927C1" w:rsidP="002927C1">
      <w:pPr>
        <w:spacing w:before="60" w:after="10" w:line="240" w:lineRule="auto"/>
        <w:rPr>
          <w:b/>
          <w:bCs/>
        </w:rPr>
      </w:pPr>
      <w:r w:rsidRPr="002927C1">
        <w:rPr>
          <w:b/>
          <w:bCs/>
          <w:sz w:val="19"/>
        </w:rPr>
        <w:t>23.104 The escalation of proof</w:t>
      </w:r>
    </w:p>
    <w:p w14:paraId="2C8253FB" w14:textId="77777777" w:rsidR="002927C1" w:rsidRPr="002927C1" w:rsidRDefault="002927C1" w:rsidP="002927C1">
      <w:r w:rsidRPr="002927C1">
        <w:t>The system should recognise a progression:</w:t>
      </w:r>
    </w:p>
    <w:p w14:paraId="1EDC8167" w14:textId="77777777" w:rsidR="002927C1" w:rsidRPr="002927C1" w:rsidRDefault="002927C1" w:rsidP="002927C1">
      <w:pPr>
        <w:spacing w:line="184" w:lineRule="exact"/>
      </w:pPr>
      <w:r w:rsidRPr="002927C1">
        <w:rPr>
          <w:b/>
          <w:bCs/>
          <w:sz w:val="17"/>
        </w:rPr>
        <w:t>QUESTION</w:t>
      </w:r>
    </w:p>
    <w:p w14:paraId="0C5D0F42" w14:textId="77777777" w:rsidR="002927C1" w:rsidRPr="002927C1" w:rsidRDefault="002927C1" w:rsidP="002927C1">
      <w:pPr>
        <w:spacing w:line="184" w:lineRule="exact"/>
      </w:pPr>
      <w:r w:rsidRPr="002927C1">
        <w:rPr>
          <w:sz w:val="17"/>
        </w:rPr>
        <w:t>↓</w:t>
      </w:r>
    </w:p>
    <w:p w14:paraId="691F0B59" w14:textId="77777777" w:rsidR="002927C1" w:rsidRPr="002927C1" w:rsidRDefault="002927C1" w:rsidP="002927C1">
      <w:pPr>
        <w:spacing w:line="184" w:lineRule="exact"/>
      </w:pPr>
      <w:r w:rsidRPr="002927C1">
        <w:rPr>
          <w:b/>
          <w:bCs/>
          <w:sz w:val="17"/>
        </w:rPr>
        <w:t>CONCERN</w:t>
      </w:r>
    </w:p>
    <w:p w14:paraId="67035442" w14:textId="77777777" w:rsidR="002927C1" w:rsidRPr="002927C1" w:rsidRDefault="002927C1" w:rsidP="002927C1">
      <w:pPr>
        <w:spacing w:line="184" w:lineRule="exact"/>
      </w:pPr>
      <w:r w:rsidRPr="002927C1">
        <w:rPr>
          <w:sz w:val="17"/>
        </w:rPr>
        <w:t>↓</w:t>
      </w:r>
    </w:p>
    <w:p w14:paraId="05C45CA5" w14:textId="77777777" w:rsidR="002927C1" w:rsidRPr="002927C1" w:rsidRDefault="002927C1" w:rsidP="002927C1">
      <w:pPr>
        <w:spacing w:line="184" w:lineRule="exact"/>
      </w:pPr>
      <w:r w:rsidRPr="002927C1">
        <w:rPr>
          <w:b/>
          <w:bCs/>
          <w:sz w:val="17"/>
        </w:rPr>
        <w:lastRenderedPageBreak/>
        <w:t>HYPOTHESIS</w:t>
      </w:r>
    </w:p>
    <w:p w14:paraId="5922D24C" w14:textId="77777777" w:rsidR="002927C1" w:rsidRPr="002927C1" w:rsidRDefault="002927C1" w:rsidP="002927C1">
      <w:pPr>
        <w:spacing w:line="184" w:lineRule="exact"/>
      </w:pPr>
      <w:r w:rsidRPr="002927C1">
        <w:rPr>
          <w:sz w:val="17"/>
        </w:rPr>
        <w:t>↓</w:t>
      </w:r>
    </w:p>
    <w:p w14:paraId="27EA9BD5" w14:textId="77777777" w:rsidR="002927C1" w:rsidRPr="002927C1" w:rsidRDefault="002927C1" w:rsidP="002927C1">
      <w:pPr>
        <w:spacing w:line="184" w:lineRule="exact"/>
      </w:pPr>
      <w:r w:rsidRPr="002927C1">
        <w:rPr>
          <w:b/>
          <w:bCs/>
          <w:sz w:val="17"/>
        </w:rPr>
        <w:t>PRELIMINARY ASSESSMENT</w:t>
      </w:r>
    </w:p>
    <w:p w14:paraId="6E68F545" w14:textId="77777777" w:rsidR="002927C1" w:rsidRPr="002927C1" w:rsidRDefault="002927C1" w:rsidP="002927C1">
      <w:pPr>
        <w:spacing w:line="184" w:lineRule="exact"/>
      </w:pPr>
      <w:r w:rsidRPr="002927C1">
        <w:rPr>
          <w:sz w:val="17"/>
        </w:rPr>
        <w:t>↓</w:t>
      </w:r>
    </w:p>
    <w:p w14:paraId="4B964F6D" w14:textId="77777777" w:rsidR="002927C1" w:rsidRPr="002927C1" w:rsidRDefault="002927C1" w:rsidP="002927C1">
      <w:pPr>
        <w:spacing w:line="184" w:lineRule="exact"/>
      </w:pPr>
      <w:r w:rsidRPr="002927C1">
        <w:rPr>
          <w:b/>
          <w:bCs/>
          <w:sz w:val="17"/>
        </w:rPr>
        <w:t>SUPPORTED FINDING</w:t>
      </w:r>
    </w:p>
    <w:p w14:paraId="6071F012" w14:textId="77777777" w:rsidR="002927C1" w:rsidRPr="002927C1" w:rsidRDefault="002927C1" w:rsidP="002927C1">
      <w:pPr>
        <w:spacing w:line="184" w:lineRule="exact"/>
      </w:pPr>
      <w:r w:rsidRPr="002927C1">
        <w:rPr>
          <w:sz w:val="17"/>
        </w:rPr>
        <w:t>↓</w:t>
      </w:r>
    </w:p>
    <w:p w14:paraId="0E13DCD3" w14:textId="77777777" w:rsidR="002927C1" w:rsidRPr="002927C1" w:rsidRDefault="002927C1" w:rsidP="002927C1">
      <w:pPr>
        <w:spacing w:line="184" w:lineRule="exact"/>
      </w:pPr>
      <w:r w:rsidRPr="002927C1">
        <w:rPr>
          <w:b/>
          <w:bCs/>
          <w:sz w:val="17"/>
        </w:rPr>
        <w:t>SYSTEMIC FINDING</w:t>
      </w:r>
    </w:p>
    <w:p w14:paraId="2B0B4EEA" w14:textId="77777777" w:rsidR="002927C1" w:rsidRPr="002927C1" w:rsidRDefault="002927C1" w:rsidP="002927C1">
      <w:pPr>
        <w:spacing w:line="184" w:lineRule="exact"/>
      </w:pPr>
      <w:r w:rsidRPr="002927C1">
        <w:rPr>
          <w:sz w:val="17"/>
        </w:rPr>
        <w:t>↓</w:t>
      </w:r>
    </w:p>
    <w:p w14:paraId="6BDF2CB0" w14:textId="77777777" w:rsidR="002927C1" w:rsidRPr="002927C1" w:rsidRDefault="002927C1" w:rsidP="002927C1">
      <w:pPr>
        <w:spacing w:line="184" w:lineRule="exact"/>
      </w:pPr>
      <w:r w:rsidRPr="002927C1">
        <w:rPr>
          <w:b/>
          <w:bCs/>
          <w:sz w:val="17"/>
        </w:rPr>
        <w:t>NATIONAL-RISK ASSESSMENT</w:t>
      </w:r>
    </w:p>
    <w:p w14:paraId="6BC2594A" w14:textId="77777777" w:rsidR="002927C1" w:rsidRPr="002927C1" w:rsidRDefault="002927C1" w:rsidP="002927C1">
      <w:pPr>
        <w:spacing w:line="184" w:lineRule="exact"/>
      </w:pPr>
      <w:r w:rsidRPr="002927C1">
        <w:rPr>
          <w:sz w:val="17"/>
        </w:rPr>
        <w:t>↓</w:t>
      </w:r>
    </w:p>
    <w:p w14:paraId="19E867BE" w14:textId="77777777" w:rsidR="002927C1" w:rsidRPr="002927C1" w:rsidRDefault="002927C1" w:rsidP="002927C1">
      <w:pPr>
        <w:spacing w:line="184" w:lineRule="exact"/>
      </w:pPr>
      <w:r w:rsidRPr="002927C1">
        <w:rPr>
          <w:b/>
          <w:bCs/>
          <w:sz w:val="17"/>
        </w:rPr>
        <w:t>NATIONAL-SECURITY ASSESSMENT</w:t>
      </w:r>
    </w:p>
    <w:p w14:paraId="03E0A13E" w14:textId="77777777" w:rsidR="002927C1" w:rsidRPr="002927C1" w:rsidRDefault="002927C1" w:rsidP="002927C1">
      <w:r w:rsidRPr="002927C1">
        <w:t>Each stage requires increasing evidence.</w:t>
      </w:r>
    </w:p>
    <w:p w14:paraId="3946C629" w14:textId="77777777" w:rsidR="002927C1" w:rsidRPr="002927C1" w:rsidRDefault="002927C1" w:rsidP="002927C1">
      <w:pPr>
        <w:spacing w:before="100" w:after="20" w:line="240" w:lineRule="auto"/>
        <w:rPr>
          <w:b/>
          <w:bCs/>
        </w:rPr>
      </w:pPr>
      <w:r w:rsidRPr="002927C1">
        <w:rPr>
          <w:b/>
          <w:bCs/>
          <w:sz w:val="21"/>
        </w:rPr>
        <w:t>PART XXXVI — WHAT THE CHALLENGE PROCESS HAS ESTABLISHED</w:t>
      </w:r>
    </w:p>
    <w:p w14:paraId="6B2CEB75" w14:textId="77777777" w:rsidR="002927C1" w:rsidRPr="002927C1" w:rsidRDefault="002927C1" w:rsidP="002927C1">
      <w:pPr>
        <w:spacing w:before="60" w:after="10" w:line="240" w:lineRule="auto"/>
        <w:rPr>
          <w:b/>
          <w:bCs/>
        </w:rPr>
      </w:pPr>
      <w:r w:rsidRPr="002927C1">
        <w:rPr>
          <w:b/>
          <w:bCs/>
          <w:sz w:val="19"/>
        </w:rPr>
        <w:t>23.105 Several objections are correct</w:t>
      </w:r>
    </w:p>
    <w:p w14:paraId="3551DC2B" w14:textId="77777777" w:rsidR="002927C1" w:rsidRPr="002927C1" w:rsidRDefault="002927C1" w:rsidP="002927C1">
      <w:r w:rsidRPr="002927C1">
        <w:t>This chapter has deliberately accepted several criticisms.</w:t>
      </w:r>
    </w:p>
    <w:p w14:paraId="2078306B" w14:textId="77777777" w:rsidR="002927C1" w:rsidRPr="002927C1" w:rsidRDefault="002927C1" w:rsidP="002927C1">
      <w:r w:rsidRPr="002927C1">
        <w:t>It is correct that:</w:t>
      </w:r>
    </w:p>
    <w:p w14:paraId="3DE647B2" w14:textId="77777777" w:rsidR="002927C1" w:rsidRPr="002927C1" w:rsidRDefault="002927C1" w:rsidP="002927C1">
      <w:r w:rsidRPr="002927C1">
        <w:t>disparity does not prove discrimination;</w:t>
      </w:r>
    </w:p>
    <w:p w14:paraId="465954CD" w14:textId="77777777" w:rsidR="002927C1" w:rsidRPr="002927C1" w:rsidRDefault="002927C1" w:rsidP="002927C1">
      <w:r w:rsidRPr="002927C1">
        <w:t>correlation does not prove causation;</w:t>
      </w:r>
    </w:p>
    <w:p w14:paraId="6C170DD8" w14:textId="77777777" w:rsidR="002927C1" w:rsidRPr="002927C1" w:rsidRDefault="002927C1" w:rsidP="002927C1">
      <w:r w:rsidRPr="002927C1">
        <w:t>race categories differ between systems;</w:t>
      </w:r>
    </w:p>
    <w:p w14:paraId="4B7AFB59" w14:textId="77777777" w:rsidR="002927C1" w:rsidRPr="002927C1" w:rsidRDefault="002927C1" w:rsidP="002927C1">
      <w:r w:rsidRPr="002927C1">
        <w:t>crosswalks cannot be assumed;</w:t>
      </w:r>
    </w:p>
    <w:p w14:paraId="4809641E" w14:textId="77777777" w:rsidR="002927C1" w:rsidRPr="002927C1" w:rsidRDefault="002927C1" w:rsidP="002927C1">
      <w:r w:rsidRPr="002927C1">
        <w:t>British citizenship is not a White category;</w:t>
      </w:r>
    </w:p>
    <w:p w14:paraId="2B52A41F" w14:textId="77777777" w:rsidR="002927C1" w:rsidRPr="002927C1" w:rsidRDefault="002927C1" w:rsidP="002927C1">
      <w:r w:rsidRPr="002927C1">
        <w:t>National Insurance is not literally a statutory definition of “insurance of the nation”;</w:t>
      </w:r>
    </w:p>
    <w:p w14:paraId="1C6F0F35" w14:textId="77777777" w:rsidR="002927C1" w:rsidRPr="002927C1" w:rsidRDefault="002927C1" w:rsidP="002927C1">
      <w:r w:rsidRPr="002927C1">
        <w:t>the five-part identity weighting is a designed framework;</w:t>
      </w:r>
    </w:p>
    <w:p w14:paraId="6BA724D7" w14:textId="77777777" w:rsidR="002927C1" w:rsidRPr="002927C1" w:rsidRDefault="002927C1" w:rsidP="002927C1">
      <w:r w:rsidRPr="002927C1">
        <w:t>verification can create gatekeeping risk;</w:t>
      </w:r>
    </w:p>
    <w:p w14:paraId="063D3BFA" w14:textId="77777777" w:rsidR="002927C1" w:rsidRPr="002927C1" w:rsidRDefault="002927C1" w:rsidP="002927C1">
      <w:r w:rsidRPr="002927C1">
        <w:t>DNA can create biological-determinist risk;</w:t>
      </w:r>
    </w:p>
    <w:p w14:paraId="7632A0A3" w14:textId="77777777" w:rsidR="002927C1" w:rsidRPr="002927C1" w:rsidRDefault="002927C1" w:rsidP="002927C1">
      <w:r w:rsidRPr="002927C1">
        <w:t>racial divisions can create fragmentation risk;</w:t>
      </w:r>
    </w:p>
    <w:p w14:paraId="0F497D9C" w14:textId="77777777" w:rsidR="002927C1" w:rsidRPr="002927C1" w:rsidRDefault="002927C1" w:rsidP="002927C1">
      <w:r w:rsidRPr="002927C1">
        <w:t>security terminology can create surveillance risk;</w:t>
      </w:r>
    </w:p>
    <w:p w14:paraId="11648ED5" w14:textId="77777777" w:rsidR="002927C1" w:rsidRPr="002927C1" w:rsidRDefault="002927C1" w:rsidP="002927C1">
      <w:r w:rsidRPr="002927C1">
        <w:t>and</w:t>
      </w:r>
    </w:p>
    <w:p w14:paraId="59C84DF4" w14:textId="77777777" w:rsidR="002927C1" w:rsidRPr="002927C1" w:rsidRDefault="002927C1" w:rsidP="002927C1">
      <w:r w:rsidRPr="002927C1">
        <w:t>a private organisation does not acquire state powers by using national-security language.</w:t>
      </w:r>
    </w:p>
    <w:p w14:paraId="74637BE7" w14:textId="77777777" w:rsidR="002927C1" w:rsidRPr="002927C1" w:rsidRDefault="002927C1" w:rsidP="002927C1">
      <w:r w:rsidRPr="002927C1">
        <w:t>These limitations should remain explicit.</w:t>
      </w:r>
    </w:p>
    <w:p w14:paraId="25BF4FCE" w14:textId="77777777" w:rsidR="002927C1" w:rsidRPr="002927C1" w:rsidRDefault="002927C1" w:rsidP="002927C1">
      <w:pPr>
        <w:spacing w:before="60" w:after="10" w:line="240" w:lineRule="auto"/>
        <w:rPr>
          <w:b/>
          <w:bCs/>
        </w:rPr>
      </w:pPr>
      <w:r w:rsidRPr="002927C1">
        <w:rPr>
          <w:b/>
          <w:bCs/>
          <w:sz w:val="19"/>
        </w:rPr>
        <w:t>23.106 None of these defeats the central proposition</w:t>
      </w:r>
    </w:p>
    <w:p w14:paraId="3765671B" w14:textId="77777777" w:rsidR="002927C1" w:rsidRPr="002927C1" w:rsidRDefault="002927C1" w:rsidP="002927C1">
      <w:r w:rsidRPr="002927C1">
        <w:t>The central proposition does not depend upon denying those limitations.</w:t>
      </w:r>
    </w:p>
    <w:p w14:paraId="48314568" w14:textId="77777777" w:rsidR="002927C1" w:rsidRPr="002927C1" w:rsidRDefault="002927C1" w:rsidP="002927C1">
      <w:r w:rsidRPr="002927C1">
        <w:t>Indeed, the doctrine becomes stronger by incorporating them as safeguards.</w:t>
      </w:r>
    </w:p>
    <w:p w14:paraId="25409561" w14:textId="77777777" w:rsidR="002927C1" w:rsidRPr="002927C1" w:rsidRDefault="002927C1" w:rsidP="002927C1">
      <w:r w:rsidRPr="002927C1">
        <w:t>The remaining structural argument is:</w:t>
      </w:r>
    </w:p>
    <w:p w14:paraId="39AF619C" w14:textId="77777777" w:rsidR="002927C1" w:rsidRPr="002927C1" w:rsidRDefault="002927C1" w:rsidP="002927C1">
      <w:r w:rsidRPr="002927C1">
        <w:t>race has legal and institutional significance;</w:t>
      </w:r>
    </w:p>
    <w:p w14:paraId="1840806E" w14:textId="77777777" w:rsidR="002927C1" w:rsidRPr="002927C1" w:rsidRDefault="002927C1" w:rsidP="002927C1">
      <w:r w:rsidRPr="002927C1">
        <w:t>racial identity exists within national populations;</w:t>
      </w:r>
    </w:p>
    <w:p w14:paraId="7D8BBEDE" w14:textId="77777777" w:rsidR="002927C1" w:rsidRPr="002927C1" w:rsidRDefault="002927C1" w:rsidP="002927C1">
      <w:r w:rsidRPr="002927C1">
        <w:t>racial risks can affect institutional systems;</w:t>
      </w:r>
    </w:p>
    <w:p w14:paraId="752652B7" w14:textId="77777777" w:rsidR="002927C1" w:rsidRPr="002927C1" w:rsidRDefault="002927C1" w:rsidP="002927C1">
      <w:r w:rsidRPr="002927C1">
        <w:t>institutional systems are interconnected;</w:t>
      </w:r>
    </w:p>
    <w:p w14:paraId="5A403149" w14:textId="77777777" w:rsidR="002927C1" w:rsidRPr="002927C1" w:rsidRDefault="002927C1" w:rsidP="002927C1">
      <w:r w:rsidRPr="002927C1">
        <w:t>risk can propagate;</w:t>
      </w:r>
    </w:p>
    <w:p w14:paraId="6BAFB2A1" w14:textId="77777777" w:rsidR="002927C1" w:rsidRPr="002927C1" w:rsidRDefault="002927C1" w:rsidP="002927C1">
      <w:r w:rsidRPr="002927C1">
        <w:t>systemic consequences can affect national resilience;</w:t>
      </w:r>
    </w:p>
    <w:p w14:paraId="4E64C705" w14:textId="77777777" w:rsidR="002927C1" w:rsidRPr="002927C1" w:rsidRDefault="002927C1" w:rsidP="002927C1">
      <w:r w:rsidRPr="002927C1">
        <w:t>and</w:t>
      </w:r>
    </w:p>
    <w:p w14:paraId="0B33E077" w14:textId="77777777" w:rsidR="002927C1" w:rsidRPr="002927C1" w:rsidRDefault="002927C1" w:rsidP="002927C1">
      <w:r w:rsidRPr="002927C1">
        <w:t>sufficiently material consequences can become national-security concerns.</w:t>
      </w:r>
    </w:p>
    <w:p w14:paraId="6036D9F2" w14:textId="77777777" w:rsidR="002927C1" w:rsidRPr="002927C1" w:rsidRDefault="002927C1" w:rsidP="002927C1">
      <w:r w:rsidRPr="002927C1">
        <w:t>Therefore racial security belongs within national-security analysis.</w:t>
      </w:r>
    </w:p>
    <w:p w14:paraId="369A6787" w14:textId="77777777" w:rsidR="002927C1" w:rsidRPr="002927C1" w:rsidRDefault="002927C1" w:rsidP="002927C1">
      <w:pPr>
        <w:spacing w:before="100" w:after="20" w:line="240" w:lineRule="auto"/>
        <w:rPr>
          <w:b/>
          <w:bCs/>
        </w:rPr>
      </w:pPr>
      <w:r w:rsidRPr="002927C1">
        <w:rPr>
          <w:b/>
          <w:bCs/>
          <w:sz w:val="21"/>
        </w:rPr>
        <w:t>PART XXXVII — THE FORMAL RESTATEMENT</w:t>
      </w:r>
    </w:p>
    <w:p w14:paraId="5C827730" w14:textId="77777777" w:rsidR="002927C1" w:rsidRPr="002927C1" w:rsidRDefault="002927C1" w:rsidP="002927C1">
      <w:pPr>
        <w:spacing w:before="60" w:after="10" w:line="240" w:lineRule="auto"/>
        <w:rPr>
          <w:b/>
          <w:bCs/>
        </w:rPr>
      </w:pPr>
      <w:r w:rsidRPr="002927C1">
        <w:rPr>
          <w:b/>
          <w:bCs/>
          <w:sz w:val="19"/>
        </w:rPr>
        <w:t>23.107 Premise One</w:t>
      </w:r>
    </w:p>
    <w:p w14:paraId="142361C7" w14:textId="77777777" w:rsidR="002927C1" w:rsidRPr="002927C1" w:rsidRDefault="002927C1" w:rsidP="002927C1">
      <w:r w:rsidRPr="002927C1">
        <w:t>Race possesses recognised legal significance within the state.</w:t>
      </w:r>
    </w:p>
    <w:p w14:paraId="1953F37F" w14:textId="77777777" w:rsidR="002927C1" w:rsidRPr="002927C1" w:rsidRDefault="002927C1" w:rsidP="002927C1">
      <w:pPr>
        <w:spacing w:before="60" w:after="10" w:line="240" w:lineRule="auto"/>
        <w:rPr>
          <w:b/>
          <w:bCs/>
        </w:rPr>
      </w:pPr>
      <w:r w:rsidRPr="002927C1">
        <w:rPr>
          <w:b/>
          <w:bCs/>
          <w:sz w:val="19"/>
        </w:rPr>
        <w:t>23.108 Premise Two</w:t>
      </w:r>
    </w:p>
    <w:p w14:paraId="44B10D67" w14:textId="77777777" w:rsidR="002927C1" w:rsidRPr="002927C1" w:rsidRDefault="002927C1" w:rsidP="002927C1">
      <w:r w:rsidRPr="002927C1">
        <w:t>Race and racial identity concern people who constitute part of the national population.</w:t>
      </w:r>
    </w:p>
    <w:p w14:paraId="7F7C1365" w14:textId="77777777" w:rsidR="002927C1" w:rsidRPr="002927C1" w:rsidRDefault="002927C1" w:rsidP="002927C1">
      <w:pPr>
        <w:spacing w:before="60" w:after="10" w:line="240" w:lineRule="auto"/>
        <w:rPr>
          <w:b/>
          <w:bCs/>
        </w:rPr>
      </w:pPr>
      <w:r w:rsidRPr="002927C1">
        <w:rPr>
          <w:b/>
          <w:bCs/>
          <w:sz w:val="19"/>
        </w:rPr>
        <w:t>23.109 Premise Three</w:t>
      </w:r>
    </w:p>
    <w:p w14:paraId="56010DDD" w14:textId="77777777" w:rsidR="002927C1" w:rsidRPr="002927C1" w:rsidRDefault="002927C1" w:rsidP="002927C1">
      <w:r w:rsidRPr="002927C1">
        <w:t>Those people interact with interconnected systems including:</w:t>
      </w:r>
    </w:p>
    <w:p w14:paraId="017DC103" w14:textId="77777777" w:rsidR="002927C1" w:rsidRPr="002927C1" w:rsidRDefault="002927C1" w:rsidP="002927C1">
      <w:r w:rsidRPr="002927C1">
        <w:t>government;</w:t>
      </w:r>
    </w:p>
    <w:p w14:paraId="50624EE1" w14:textId="77777777" w:rsidR="002927C1" w:rsidRPr="002927C1" w:rsidRDefault="002927C1" w:rsidP="002927C1">
      <w:r w:rsidRPr="002927C1">
        <w:t>employment;</w:t>
      </w:r>
    </w:p>
    <w:p w14:paraId="6678EFD2" w14:textId="77777777" w:rsidR="002927C1" w:rsidRPr="002927C1" w:rsidRDefault="002927C1" w:rsidP="002927C1">
      <w:r w:rsidRPr="002927C1">
        <w:t>finance;</w:t>
      </w:r>
    </w:p>
    <w:p w14:paraId="489527AD" w14:textId="77777777" w:rsidR="002927C1" w:rsidRPr="002927C1" w:rsidRDefault="002927C1" w:rsidP="002927C1">
      <w:r w:rsidRPr="002927C1">
        <w:t>insurance;</w:t>
      </w:r>
    </w:p>
    <w:p w14:paraId="1D1FF044" w14:textId="77777777" w:rsidR="002927C1" w:rsidRPr="002927C1" w:rsidRDefault="002927C1" w:rsidP="002927C1">
      <w:r w:rsidRPr="002927C1">
        <w:t>social security;</w:t>
      </w:r>
    </w:p>
    <w:p w14:paraId="6D512110" w14:textId="77777777" w:rsidR="002927C1" w:rsidRPr="002927C1" w:rsidRDefault="002927C1" w:rsidP="002927C1">
      <w:r w:rsidRPr="002927C1">
        <w:t>policing;</w:t>
      </w:r>
    </w:p>
    <w:p w14:paraId="5C6E6423" w14:textId="77777777" w:rsidR="002927C1" w:rsidRPr="002927C1" w:rsidRDefault="002927C1" w:rsidP="002927C1">
      <w:r w:rsidRPr="002927C1">
        <w:t>justice;</w:t>
      </w:r>
    </w:p>
    <w:p w14:paraId="12048057" w14:textId="77777777" w:rsidR="002927C1" w:rsidRPr="002927C1" w:rsidRDefault="002927C1" w:rsidP="002927C1">
      <w:r w:rsidRPr="002927C1">
        <w:t>health;</w:t>
      </w:r>
    </w:p>
    <w:p w14:paraId="51BC331D" w14:textId="77777777" w:rsidR="002927C1" w:rsidRPr="002927C1" w:rsidRDefault="002927C1" w:rsidP="002927C1">
      <w:r w:rsidRPr="002927C1">
        <w:t>education;</w:t>
      </w:r>
    </w:p>
    <w:p w14:paraId="3C01D180" w14:textId="77777777" w:rsidR="002927C1" w:rsidRPr="002927C1" w:rsidRDefault="002927C1" w:rsidP="002927C1">
      <w:r w:rsidRPr="002927C1">
        <w:t>culture;</w:t>
      </w:r>
    </w:p>
    <w:p w14:paraId="2CCEFFE8" w14:textId="77777777" w:rsidR="002927C1" w:rsidRPr="002927C1" w:rsidRDefault="002927C1" w:rsidP="002927C1">
      <w:r w:rsidRPr="002927C1">
        <w:t>and</w:t>
      </w:r>
    </w:p>
    <w:p w14:paraId="1C3C2A0B" w14:textId="77777777" w:rsidR="002927C1" w:rsidRPr="002927C1" w:rsidRDefault="002927C1" w:rsidP="002927C1">
      <w:r w:rsidRPr="002927C1">
        <w:t>technology.</w:t>
      </w:r>
    </w:p>
    <w:p w14:paraId="01A12AE5" w14:textId="77777777" w:rsidR="002927C1" w:rsidRPr="002927C1" w:rsidRDefault="002927C1" w:rsidP="002927C1">
      <w:pPr>
        <w:spacing w:before="60" w:after="10" w:line="240" w:lineRule="auto"/>
        <w:rPr>
          <w:b/>
          <w:bCs/>
        </w:rPr>
      </w:pPr>
      <w:r w:rsidRPr="002927C1">
        <w:rPr>
          <w:b/>
          <w:bCs/>
          <w:sz w:val="19"/>
        </w:rPr>
        <w:t>23.110 Premise Four</w:t>
      </w:r>
    </w:p>
    <w:p w14:paraId="1EF73AC2" w14:textId="77777777" w:rsidR="002927C1" w:rsidRPr="002927C1" w:rsidRDefault="002927C1" w:rsidP="002927C1">
      <w:r w:rsidRPr="002927C1">
        <w:t>Failures within those systems can produce racial risks.</w:t>
      </w:r>
    </w:p>
    <w:p w14:paraId="48008F05" w14:textId="77777777" w:rsidR="002927C1" w:rsidRPr="002927C1" w:rsidRDefault="002927C1" w:rsidP="002927C1">
      <w:pPr>
        <w:spacing w:before="60" w:after="10" w:line="240" w:lineRule="auto"/>
        <w:rPr>
          <w:b/>
          <w:bCs/>
        </w:rPr>
      </w:pPr>
      <w:r w:rsidRPr="002927C1">
        <w:rPr>
          <w:b/>
          <w:bCs/>
          <w:sz w:val="19"/>
        </w:rPr>
        <w:t>23.111 Premise Five</w:t>
      </w:r>
    </w:p>
    <w:p w14:paraId="587BA0D9" w14:textId="77777777" w:rsidR="002927C1" w:rsidRPr="002927C1" w:rsidRDefault="002927C1" w:rsidP="002927C1">
      <w:r w:rsidRPr="002927C1">
        <w:t>Racial risks can be:</w:t>
      </w:r>
    </w:p>
    <w:p w14:paraId="19D687E4" w14:textId="77777777" w:rsidR="002927C1" w:rsidRPr="002927C1" w:rsidRDefault="002927C1" w:rsidP="002927C1">
      <w:r w:rsidRPr="002927C1">
        <w:t>individual;</w:t>
      </w:r>
    </w:p>
    <w:p w14:paraId="5627EE40" w14:textId="77777777" w:rsidR="002927C1" w:rsidRPr="002927C1" w:rsidRDefault="002927C1" w:rsidP="002927C1">
      <w:r w:rsidRPr="002927C1">
        <w:t>institutional;</w:t>
      </w:r>
    </w:p>
    <w:p w14:paraId="54EBDE79" w14:textId="77777777" w:rsidR="002927C1" w:rsidRPr="002927C1" w:rsidRDefault="002927C1" w:rsidP="002927C1">
      <w:r w:rsidRPr="002927C1">
        <w:t>cross-institutional;</w:t>
      </w:r>
    </w:p>
    <w:p w14:paraId="77C29DE6" w14:textId="77777777" w:rsidR="002927C1" w:rsidRPr="002927C1" w:rsidRDefault="002927C1" w:rsidP="002927C1">
      <w:r w:rsidRPr="002927C1">
        <w:t>and</w:t>
      </w:r>
    </w:p>
    <w:p w14:paraId="00306783" w14:textId="77777777" w:rsidR="002927C1" w:rsidRPr="002927C1" w:rsidRDefault="002927C1" w:rsidP="002927C1">
      <w:r w:rsidRPr="002927C1">
        <w:t>systemic.</w:t>
      </w:r>
    </w:p>
    <w:p w14:paraId="7B0B39C8" w14:textId="77777777" w:rsidR="002927C1" w:rsidRPr="002927C1" w:rsidRDefault="002927C1" w:rsidP="002927C1">
      <w:pPr>
        <w:spacing w:before="60" w:after="10" w:line="240" w:lineRule="auto"/>
        <w:rPr>
          <w:b/>
          <w:bCs/>
        </w:rPr>
      </w:pPr>
      <w:r w:rsidRPr="002927C1">
        <w:rPr>
          <w:b/>
          <w:bCs/>
          <w:sz w:val="19"/>
        </w:rPr>
        <w:lastRenderedPageBreak/>
        <w:t>23.112 Premise Six</w:t>
      </w:r>
    </w:p>
    <w:p w14:paraId="78B49D39" w14:textId="77777777" w:rsidR="002927C1" w:rsidRPr="002927C1" w:rsidRDefault="002927C1" w:rsidP="002927C1">
      <w:r w:rsidRPr="002927C1">
        <w:t>Systemic racial risks can affect:</w:t>
      </w:r>
    </w:p>
    <w:p w14:paraId="44007F61" w14:textId="77777777" w:rsidR="002927C1" w:rsidRPr="002927C1" w:rsidRDefault="002927C1" w:rsidP="002927C1">
      <w:r w:rsidRPr="002927C1">
        <w:t>economic resilience;</w:t>
      </w:r>
    </w:p>
    <w:p w14:paraId="622386D3" w14:textId="77777777" w:rsidR="002927C1" w:rsidRPr="002927C1" w:rsidRDefault="002927C1" w:rsidP="002927C1">
      <w:r w:rsidRPr="002927C1">
        <w:t>institutional legitimacy;</w:t>
      </w:r>
    </w:p>
    <w:p w14:paraId="07F83DA6" w14:textId="77777777" w:rsidR="002927C1" w:rsidRPr="002927C1" w:rsidRDefault="002927C1" w:rsidP="002927C1">
      <w:r w:rsidRPr="002927C1">
        <w:t>social cohesion;</w:t>
      </w:r>
    </w:p>
    <w:p w14:paraId="5961B97B" w14:textId="77777777" w:rsidR="002927C1" w:rsidRPr="002927C1" w:rsidRDefault="002927C1" w:rsidP="002927C1">
      <w:r w:rsidRPr="002927C1">
        <w:t>population resilience;</w:t>
      </w:r>
    </w:p>
    <w:p w14:paraId="15159C05" w14:textId="77777777" w:rsidR="002927C1" w:rsidRPr="002927C1" w:rsidRDefault="002927C1" w:rsidP="002927C1">
      <w:r w:rsidRPr="002927C1">
        <w:t>information integrity;</w:t>
      </w:r>
    </w:p>
    <w:p w14:paraId="790F3AB6" w14:textId="77777777" w:rsidR="002927C1" w:rsidRPr="002927C1" w:rsidRDefault="002927C1" w:rsidP="002927C1">
      <w:r w:rsidRPr="002927C1">
        <w:t>and</w:t>
      </w:r>
    </w:p>
    <w:p w14:paraId="584C6295" w14:textId="77777777" w:rsidR="002927C1" w:rsidRPr="002927C1" w:rsidRDefault="002927C1" w:rsidP="002927C1">
      <w:r w:rsidRPr="002927C1">
        <w:t>governmental capacity.</w:t>
      </w:r>
    </w:p>
    <w:p w14:paraId="09D71A48" w14:textId="77777777" w:rsidR="002927C1" w:rsidRPr="002927C1" w:rsidRDefault="002927C1" w:rsidP="002927C1">
      <w:pPr>
        <w:spacing w:before="60" w:after="10" w:line="240" w:lineRule="auto"/>
        <w:rPr>
          <w:b/>
          <w:bCs/>
        </w:rPr>
      </w:pPr>
      <w:r w:rsidRPr="002927C1">
        <w:rPr>
          <w:b/>
          <w:bCs/>
          <w:sz w:val="19"/>
        </w:rPr>
        <w:t>23.113 Premise Seven</w:t>
      </w:r>
    </w:p>
    <w:p w14:paraId="1C17F0FC" w14:textId="77777777" w:rsidR="002927C1" w:rsidRPr="002927C1" w:rsidRDefault="002927C1" w:rsidP="002927C1">
      <w:r w:rsidRPr="002927C1">
        <w:t>These are systems and conditions capable, at sufficient materiality, of affecting national security.</w:t>
      </w:r>
    </w:p>
    <w:p w14:paraId="455BBF1A" w14:textId="77777777" w:rsidR="002927C1" w:rsidRPr="002927C1" w:rsidRDefault="002927C1" w:rsidP="002927C1">
      <w:pPr>
        <w:spacing w:before="60" w:after="10" w:line="240" w:lineRule="auto"/>
        <w:rPr>
          <w:b/>
          <w:bCs/>
        </w:rPr>
      </w:pPr>
      <w:r w:rsidRPr="002927C1">
        <w:rPr>
          <w:b/>
          <w:bCs/>
          <w:sz w:val="19"/>
        </w:rPr>
        <w:t>23.114 Premise Eight</w:t>
      </w:r>
    </w:p>
    <w:p w14:paraId="6BBF1D69" w14:textId="77777777" w:rsidR="002927C1" w:rsidRPr="002927C1" w:rsidRDefault="002927C1" w:rsidP="002927C1">
      <w:r w:rsidRPr="002927C1">
        <w:t>Security architecture exists to:</w:t>
      </w:r>
    </w:p>
    <w:p w14:paraId="1DD8449A" w14:textId="77777777" w:rsidR="002927C1" w:rsidRPr="002927C1" w:rsidRDefault="002927C1" w:rsidP="002927C1">
      <w:r w:rsidRPr="002927C1">
        <w:t>identify;</w:t>
      </w:r>
    </w:p>
    <w:p w14:paraId="0CCC7A60" w14:textId="77777777" w:rsidR="002927C1" w:rsidRPr="002927C1" w:rsidRDefault="002927C1" w:rsidP="002927C1">
      <w:r w:rsidRPr="002927C1">
        <w:t>prevent;</w:t>
      </w:r>
    </w:p>
    <w:p w14:paraId="1B7F71B8" w14:textId="77777777" w:rsidR="002927C1" w:rsidRPr="002927C1" w:rsidRDefault="002927C1" w:rsidP="002927C1">
      <w:r w:rsidRPr="002927C1">
        <w:t>control;</w:t>
      </w:r>
    </w:p>
    <w:p w14:paraId="033A6635" w14:textId="77777777" w:rsidR="002927C1" w:rsidRPr="002927C1" w:rsidRDefault="002927C1" w:rsidP="002927C1">
      <w:r w:rsidRPr="002927C1">
        <w:t>respond to;</w:t>
      </w:r>
    </w:p>
    <w:p w14:paraId="726FA1DE" w14:textId="77777777" w:rsidR="002927C1" w:rsidRPr="002927C1" w:rsidRDefault="002927C1" w:rsidP="002927C1">
      <w:r w:rsidRPr="002927C1">
        <w:t>and</w:t>
      </w:r>
    </w:p>
    <w:p w14:paraId="3FA1BEB5" w14:textId="77777777" w:rsidR="002927C1" w:rsidRPr="002927C1" w:rsidRDefault="002927C1" w:rsidP="002927C1">
      <w:r w:rsidRPr="002927C1">
        <w:t>recover from</w:t>
      </w:r>
    </w:p>
    <w:p w14:paraId="3B1DF64D" w14:textId="77777777" w:rsidR="002927C1" w:rsidRPr="002927C1" w:rsidRDefault="002927C1" w:rsidP="002927C1">
      <w:r w:rsidRPr="002927C1">
        <w:t>material risks.</w:t>
      </w:r>
    </w:p>
    <w:p w14:paraId="266228C7" w14:textId="77777777" w:rsidR="002927C1" w:rsidRPr="002927C1" w:rsidRDefault="002927C1" w:rsidP="002927C1">
      <w:pPr>
        <w:spacing w:before="60" w:after="10" w:line="240" w:lineRule="auto"/>
        <w:rPr>
          <w:b/>
          <w:bCs/>
        </w:rPr>
      </w:pPr>
      <w:r w:rsidRPr="002927C1">
        <w:rPr>
          <w:b/>
          <w:bCs/>
          <w:sz w:val="19"/>
        </w:rPr>
        <w:t>23.115 Conclusion</w:t>
      </w:r>
    </w:p>
    <w:p w14:paraId="1EC3206E" w14:textId="77777777" w:rsidR="002927C1" w:rsidRPr="002927C1" w:rsidRDefault="002927C1" w:rsidP="002927C1">
      <w:r w:rsidRPr="002927C1">
        <w:t>Therefore an organised system for identifying, preventing and reducing material racial risks contributes to national security.</w:t>
      </w:r>
    </w:p>
    <w:p w14:paraId="3EBFD009" w14:textId="77777777" w:rsidR="002927C1" w:rsidRPr="002927C1" w:rsidRDefault="002927C1" w:rsidP="002927C1">
      <w:r w:rsidRPr="002927C1">
        <w:t>That organised system is:</w:t>
      </w:r>
    </w:p>
    <w:p w14:paraId="5F9CCC53" w14:textId="77777777" w:rsidR="002927C1" w:rsidRPr="002927C1" w:rsidRDefault="002927C1" w:rsidP="002927C1">
      <w:pPr>
        <w:spacing w:line="184" w:lineRule="exact"/>
        <w:rPr>
          <w:b/>
          <w:bCs/>
        </w:rPr>
      </w:pPr>
      <w:r w:rsidRPr="002927C1">
        <w:rPr>
          <w:b/>
          <w:bCs/>
          <w:sz w:val="17"/>
        </w:rPr>
        <w:t>RACIAL SECURITY.</w:t>
      </w:r>
    </w:p>
    <w:p w14:paraId="1D576AF0" w14:textId="77777777" w:rsidR="002927C1" w:rsidRPr="002927C1" w:rsidRDefault="002927C1" w:rsidP="002927C1">
      <w:r w:rsidRPr="002927C1">
        <w:t>Therefore:</w:t>
      </w:r>
    </w:p>
    <w:p w14:paraId="3DAE4A69" w14:textId="77777777" w:rsidR="002927C1" w:rsidRPr="002927C1" w:rsidRDefault="002927C1" w:rsidP="002927C1">
      <w:pPr>
        <w:spacing w:before="50" w:after="10" w:line="240" w:lineRule="auto"/>
        <w:rPr>
          <w:b/>
          <w:bCs/>
        </w:rPr>
      </w:pPr>
      <w:r w:rsidRPr="002927C1">
        <w:rPr>
          <w:b/>
          <w:bCs/>
          <w:sz w:val="19"/>
        </w:rPr>
        <w:t>RACIAL SECURITY IS NATIONAL SECURITY.</w:t>
      </w:r>
    </w:p>
    <w:p w14:paraId="029756F3" w14:textId="77777777" w:rsidR="002927C1" w:rsidRPr="002927C1" w:rsidRDefault="002927C1" w:rsidP="002927C1">
      <w:pPr>
        <w:spacing w:before="100" w:after="20" w:line="240" w:lineRule="auto"/>
        <w:rPr>
          <w:b/>
          <w:bCs/>
        </w:rPr>
      </w:pPr>
      <w:r w:rsidRPr="002927C1">
        <w:rPr>
          <w:b/>
          <w:bCs/>
          <w:sz w:val="21"/>
        </w:rPr>
        <w:t>PART XXXVIII — THE DOCTRINE AFTER CHALLENGE</w:t>
      </w:r>
    </w:p>
    <w:p w14:paraId="02EF4B6C" w14:textId="77777777" w:rsidR="002927C1" w:rsidRPr="002927C1" w:rsidRDefault="002927C1" w:rsidP="002927C1">
      <w:pPr>
        <w:spacing w:before="60" w:after="10" w:line="240" w:lineRule="auto"/>
        <w:rPr>
          <w:b/>
          <w:bCs/>
        </w:rPr>
      </w:pPr>
      <w:r w:rsidRPr="002927C1">
        <w:rPr>
          <w:b/>
          <w:bCs/>
          <w:sz w:val="19"/>
        </w:rPr>
        <w:t>23.116 The doctrine is narrower than a slogan and stronger than a slogan</w:t>
      </w:r>
    </w:p>
    <w:p w14:paraId="312D28FB" w14:textId="77777777" w:rsidR="002927C1" w:rsidRPr="002927C1" w:rsidRDefault="002927C1" w:rsidP="002927C1">
      <w:r w:rsidRPr="002927C1">
        <w:t>The phrase:</w:t>
      </w:r>
    </w:p>
    <w:p w14:paraId="2C89FF3F" w14:textId="77777777" w:rsidR="002927C1" w:rsidRPr="002927C1" w:rsidRDefault="002927C1" w:rsidP="002927C1">
      <w:pPr>
        <w:spacing w:before="50" w:after="10" w:line="240" w:lineRule="auto"/>
        <w:rPr>
          <w:b/>
          <w:bCs/>
        </w:rPr>
      </w:pPr>
      <w:r w:rsidRPr="002927C1">
        <w:rPr>
          <w:b/>
          <w:bCs/>
          <w:sz w:val="19"/>
        </w:rPr>
        <w:t>RACIAL SECURITY IS NATIONAL SECURITY</w:t>
      </w:r>
    </w:p>
    <w:p w14:paraId="4511CC75" w14:textId="77777777" w:rsidR="002927C1" w:rsidRPr="002927C1" w:rsidRDefault="002927C1" w:rsidP="002927C1">
      <w:r w:rsidRPr="002927C1">
        <w:t>is short.</w:t>
      </w:r>
    </w:p>
    <w:p w14:paraId="56DD83A9" w14:textId="77777777" w:rsidR="002927C1" w:rsidRPr="002927C1" w:rsidRDefault="002927C1" w:rsidP="002927C1">
      <w:r w:rsidRPr="002927C1">
        <w:t>The doctrine behind it is not.</w:t>
      </w:r>
    </w:p>
    <w:p w14:paraId="0B10DE76" w14:textId="77777777" w:rsidR="002927C1" w:rsidRPr="002927C1" w:rsidRDefault="002927C1" w:rsidP="002927C1">
      <w:r w:rsidRPr="002927C1">
        <w:t>It contains:</w:t>
      </w:r>
    </w:p>
    <w:p w14:paraId="21331635" w14:textId="77777777" w:rsidR="002927C1" w:rsidRPr="002927C1" w:rsidRDefault="002927C1" w:rsidP="002927C1">
      <w:r w:rsidRPr="002927C1">
        <w:t>definitions;</w:t>
      </w:r>
    </w:p>
    <w:p w14:paraId="3FE7B1B7" w14:textId="77777777" w:rsidR="002927C1" w:rsidRPr="002927C1" w:rsidRDefault="002927C1" w:rsidP="002927C1">
      <w:r w:rsidRPr="002927C1">
        <w:t>thresholds;</w:t>
      </w:r>
    </w:p>
    <w:p w14:paraId="369997BE" w14:textId="77777777" w:rsidR="002927C1" w:rsidRPr="002927C1" w:rsidRDefault="002927C1" w:rsidP="002927C1">
      <w:r w:rsidRPr="002927C1">
        <w:t>risk pathways;</w:t>
      </w:r>
    </w:p>
    <w:p w14:paraId="3D5F1AD5" w14:textId="77777777" w:rsidR="002927C1" w:rsidRPr="002927C1" w:rsidRDefault="002927C1" w:rsidP="002927C1">
      <w:r w:rsidRPr="002927C1">
        <w:t>evidential standards;</w:t>
      </w:r>
    </w:p>
    <w:p w14:paraId="049529CF" w14:textId="77777777" w:rsidR="002927C1" w:rsidRPr="002927C1" w:rsidRDefault="002927C1" w:rsidP="002927C1">
      <w:r w:rsidRPr="002927C1">
        <w:t>institutional safeguards;</w:t>
      </w:r>
    </w:p>
    <w:p w14:paraId="6971A82A" w14:textId="77777777" w:rsidR="002927C1" w:rsidRPr="002927C1" w:rsidRDefault="002927C1" w:rsidP="002927C1">
      <w:r w:rsidRPr="002927C1">
        <w:t>governance;</w:t>
      </w:r>
    </w:p>
    <w:p w14:paraId="484D356A" w14:textId="77777777" w:rsidR="002927C1" w:rsidRPr="002927C1" w:rsidRDefault="002927C1" w:rsidP="002927C1">
      <w:r w:rsidRPr="002927C1">
        <w:t>measurement;</w:t>
      </w:r>
    </w:p>
    <w:p w14:paraId="5506FB66" w14:textId="77777777" w:rsidR="002927C1" w:rsidRPr="002927C1" w:rsidRDefault="002927C1" w:rsidP="002927C1">
      <w:r w:rsidRPr="002927C1">
        <w:t>and</w:t>
      </w:r>
    </w:p>
    <w:p w14:paraId="07E7545F" w14:textId="77777777" w:rsidR="002927C1" w:rsidRPr="002927C1" w:rsidRDefault="002927C1" w:rsidP="002927C1">
      <w:r w:rsidRPr="002927C1">
        <w:t>limits.</w:t>
      </w:r>
    </w:p>
    <w:p w14:paraId="509C6B98" w14:textId="77777777" w:rsidR="002927C1" w:rsidRPr="002927C1" w:rsidRDefault="002927C1" w:rsidP="002927C1">
      <w:r w:rsidRPr="002927C1">
        <w:t>The slogan is the conclusion.</w:t>
      </w:r>
    </w:p>
    <w:p w14:paraId="1BD89112" w14:textId="77777777" w:rsidR="002927C1" w:rsidRPr="002927C1" w:rsidRDefault="002927C1" w:rsidP="002927C1">
      <w:r w:rsidRPr="002927C1">
        <w:t>The preceding architecture is the argument.</w:t>
      </w:r>
    </w:p>
    <w:p w14:paraId="27FD10D5" w14:textId="77777777" w:rsidR="002927C1" w:rsidRPr="002927C1" w:rsidRDefault="002927C1" w:rsidP="002927C1">
      <w:pPr>
        <w:spacing w:before="60" w:after="10" w:line="240" w:lineRule="auto"/>
        <w:rPr>
          <w:b/>
          <w:bCs/>
        </w:rPr>
      </w:pPr>
      <w:r w:rsidRPr="002927C1">
        <w:rPr>
          <w:b/>
          <w:bCs/>
          <w:sz w:val="19"/>
        </w:rPr>
        <w:t>23.117 The doctrine does not require agreement</w:t>
      </w:r>
    </w:p>
    <w:p w14:paraId="327B91EC" w14:textId="77777777" w:rsidR="002927C1" w:rsidRPr="002927C1" w:rsidRDefault="002927C1" w:rsidP="002927C1">
      <w:r w:rsidRPr="002927C1">
        <w:t>A reader may still disagree.</w:t>
      </w:r>
    </w:p>
    <w:p w14:paraId="4999DCB5" w14:textId="77777777" w:rsidR="002927C1" w:rsidRPr="002927C1" w:rsidRDefault="002927C1" w:rsidP="002927C1">
      <w:r w:rsidRPr="002927C1">
        <w:t>That is legitimate.</w:t>
      </w:r>
    </w:p>
    <w:p w14:paraId="2EB4DAA8" w14:textId="77777777" w:rsidR="002927C1" w:rsidRPr="002927C1" w:rsidRDefault="002927C1" w:rsidP="002927C1">
      <w:r w:rsidRPr="002927C1">
        <w:t>But the disagreement should now be capable of precise location.</w:t>
      </w:r>
    </w:p>
    <w:p w14:paraId="6B351CC5" w14:textId="77777777" w:rsidR="002927C1" w:rsidRPr="002927C1" w:rsidRDefault="002927C1" w:rsidP="002927C1">
      <w:r w:rsidRPr="002927C1">
        <w:t>Is the disagreement with:</w:t>
      </w:r>
    </w:p>
    <w:p w14:paraId="6F9DA52E" w14:textId="77777777" w:rsidR="002927C1" w:rsidRPr="002927C1" w:rsidRDefault="002927C1" w:rsidP="002927C1">
      <w:r w:rsidRPr="002927C1">
        <w:t>the definition of race?</w:t>
      </w:r>
    </w:p>
    <w:p w14:paraId="0DD6BA0B" w14:textId="77777777" w:rsidR="002927C1" w:rsidRPr="002927C1" w:rsidRDefault="002927C1" w:rsidP="002927C1">
      <w:r w:rsidRPr="002927C1">
        <w:t>the definition of racial identity?</w:t>
      </w:r>
    </w:p>
    <w:p w14:paraId="01ABF3DE" w14:textId="77777777" w:rsidR="002927C1" w:rsidRPr="002927C1" w:rsidRDefault="002927C1" w:rsidP="002927C1">
      <w:r w:rsidRPr="002927C1">
        <w:t>the risk model?</w:t>
      </w:r>
    </w:p>
    <w:p w14:paraId="3CB74425" w14:textId="77777777" w:rsidR="002927C1" w:rsidRPr="002927C1" w:rsidRDefault="002927C1" w:rsidP="002927C1">
      <w:r w:rsidRPr="002927C1">
        <w:t>the systemic-risk pathway?</w:t>
      </w:r>
    </w:p>
    <w:p w14:paraId="5DBE17A2" w14:textId="77777777" w:rsidR="002927C1" w:rsidRPr="002927C1" w:rsidRDefault="002927C1" w:rsidP="002927C1">
      <w:r w:rsidRPr="002927C1">
        <w:t>the definition of national security?</w:t>
      </w:r>
    </w:p>
    <w:p w14:paraId="609D8AAD" w14:textId="77777777" w:rsidR="002927C1" w:rsidRPr="002927C1" w:rsidRDefault="002927C1" w:rsidP="002927C1">
      <w:r w:rsidRPr="002927C1">
        <w:t>the materiality threshold?</w:t>
      </w:r>
    </w:p>
    <w:p w14:paraId="16DDED1C" w14:textId="77777777" w:rsidR="002927C1" w:rsidRPr="002927C1" w:rsidRDefault="002927C1" w:rsidP="002927C1">
      <w:r w:rsidRPr="002927C1">
        <w:t>or</w:t>
      </w:r>
    </w:p>
    <w:p w14:paraId="5ADE11FA" w14:textId="77777777" w:rsidR="002927C1" w:rsidRPr="002927C1" w:rsidRDefault="002927C1" w:rsidP="002927C1">
      <w:r w:rsidRPr="002927C1">
        <w:t>the conclusion drawn from them?</w:t>
      </w:r>
    </w:p>
    <w:p w14:paraId="1464969D" w14:textId="77777777" w:rsidR="002927C1" w:rsidRPr="002927C1" w:rsidRDefault="002927C1" w:rsidP="002927C1">
      <w:r w:rsidRPr="002927C1">
        <w:t>That is progress.</w:t>
      </w:r>
    </w:p>
    <w:p w14:paraId="092FB929" w14:textId="77777777" w:rsidR="002927C1" w:rsidRPr="002927C1" w:rsidRDefault="002927C1" w:rsidP="002927C1">
      <w:pPr>
        <w:spacing w:before="60" w:after="10" w:line="240" w:lineRule="auto"/>
        <w:rPr>
          <w:b/>
          <w:bCs/>
        </w:rPr>
      </w:pPr>
      <w:r w:rsidRPr="002927C1">
        <w:rPr>
          <w:b/>
          <w:bCs/>
          <w:sz w:val="19"/>
        </w:rPr>
        <w:t>23.118 The doctrine invites challenge</w:t>
      </w:r>
    </w:p>
    <w:p w14:paraId="06DF0B93" w14:textId="77777777" w:rsidR="002927C1" w:rsidRPr="002927C1" w:rsidRDefault="002927C1" w:rsidP="002927C1">
      <w:r w:rsidRPr="002927C1">
        <w:t>Racial Security should therefore state openly:</w:t>
      </w:r>
    </w:p>
    <w:p w14:paraId="35CBCA4A" w14:textId="77777777" w:rsidR="002927C1" w:rsidRPr="002927C1" w:rsidRDefault="002927C1" w:rsidP="002927C1">
      <w:pPr>
        <w:spacing w:line="184" w:lineRule="exact"/>
      </w:pPr>
      <w:r w:rsidRPr="002927C1">
        <w:rPr>
          <w:b/>
          <w:bCs/>
          <w:sz w:val="17"/>
        </w:rPr>
        <w:t>CHALLENGE THE DEFINITIONS.</w:t>
      </w:r>
    </w:p>
    <w:p w14:paraId="661C4216" w14:textId="77777777" w:rsidR="002927C1" w:rsidRPr="002927C1" w:rsidRDefault="002927C1" w:rsidP="002927C1">
      <w:pPr>
        <w:spacing w:line="184" w:lineRule="exact"/>
      </w:pPr>
      <w:r w:rsidRPr="002927C1">
        <w:rPr>
          <w:b/>
          <w:bCs/>
          <w:sz w:val="17"/>
        </w:rPr>
        <w:t>CHALLENGE THE EVIDENCE.</w:t>
      </w:r>
    </w:p>
    <w:p w14:paraId="65203196" w14:textId="77777777" w:rsidR="002927C1" w:rsidRPr="002927C1" w:rsidRDefault="002927C1" w:rsidP="002927C1">
      <w:pPr>
        <w:spacing w:line="184" w:lineRule="exact"/>
      </w:pPr>
      <w:r w:rsidRPr="002927C1">
        <w:rPr>
          <w:b/>
          <w:bCs/>
          <w:sz w:val="17"/>
        </w:rPr>
        <w:t>CHALLENGE THE INFERENCES.</w:t>
      </w:r>
    </w:p>
    <w:p w14:paraId="1F1B4167" w14:textId="77777777" w:rsidR="002927C1" w:rsidRPr="002927C1" w:rsidRDefault="002927C1" w:rsidP="002927C1">
      <w:pPr>
        <w:spacing w:line="184" w:lineRule="exact"/>
      </w:pPr>
      <w:r w:rsidRPr="002927C1">
        <w:rPr>
          <w:b/>
          <w:bCs/>
          <w:sz w:val="17"/>
        </w:rPr>
        <w:t>CHALLENGE THE METHODOLOGY.</w:t>
      </w:r>
    </w:p>
    <w:p w14:paraId="73A8D432" w14:textId="77777777" w:rsidR="002927C1" w:rsidRPr="002927C1" w:rsidRDefault="002927C1" w:rsidP="002927C1">
      <w:pPr>
        <w:spacing w:line="184" w:lineRule="exact"/>
      </w:pPr>
      <w:r w:rsidRPr="002927C1">
        <w:rPr>
          <w:b/>
          <w:bCs/>
          <w:sz w:val="17"/>
        </w:rPr>
        <w:t>CHALLENGE THE CONCLUSION.</w:t>
      </w:r>
    </w:p>
    <w:p w14:paraId="2EE182D1" w14:textId="77777777" w:rsidR="002927C1" w:rsidRPr="002927C1" w:rsidRDefault="002927C1" w:rsidP="002927C1">
      <w:r w:rsidRPr="002927C1">
        <w:t>But identify precisely what is being challenged.</w:t>
      </w:r>
    </w:p>
    <w:p w14:paraId="1C64611F" w14:textId="77777777" w:rsidR="002927C1" w:rsidRPr="002927C1" w:rsidRDefault="002927C1" w:rsidP="002927C1">
      <w:r w:rsidRPr="002927C1">
        <w:t>And provide evidence.</w:t>
      </w:r>
    </w:p>
    <w:p w14:paraId="4BF8828B" w14:textId="77777777" w:rsidR="002927C1" w:rsidRPr="002927C1" w:rsidRDefault="002927C1" w:rsidP="002927C1">
      <w:pPr>
        <w:spacing w:before="60" w:after="10" w:line="240" w:lineRule="auto"/>
        <w:rPr>
          <w:b/>
          <w:bCs/>
        </w:rPr>
      </w:pPr>
      <w:r w:rsidRPr="002927C1">
        <w:rPr>
          <w:b/>
          <w:bCs/>
          <w:sz w:val="19"/>
        </w:rPr>
        <w:t>23.119 The final intellectual safeguard</w:t>
      </w:r>
    </w:p>
    <w:p w14:paraId="17B4EBDC" w14:textId="77777777" w:rsidR="002927C1" w:rsidRPr="002927C1" w:rsidRDefault="002927C1" w:rsidP="002927C1">
      <w:r w:rsidRPr="002927C1">
        <w:t>The strongest safeguard against ideological drift is not agreement.</w:t>
      </w:r>
    </w:p>
    <w:p w14:paraId="12C916D7" w14:textId="77777777" w:rsidR="002927C1" w:rsidRPr="002927C1" w:rsidRDefault="002927C1" w:rsidP="002927C1">
      <w:r w:rsidRPr="002927C1">
        <w:t>It is method.</w:t>
      </w:r>
    </w:p>
    <w:p w14:paraId="477DE742" w14:textId="77777777" w:rsidR="002927C1" w:rsidRPr="002927C1" w:rsidRDefault="002927C1" w:rsidP="002927C1">
      <w:r w:rsidRPr="002927C1">
        <w:lastRenderedPageBreak/>
        <w:t>The method is:</w:t>
      </w:r>
    </w:p>
    <w:p w14:paraId="441DAECF" w14:textId="77777777" w:rsidR="002927C1" w:rsidRPr="002927C1" w:rsidRDefault="002927C1" w:rsidP="002927C1">
      <w:pPr>
        <w:spacing w:line="184" w:lineRule="exact"/>
      </w:pPr>
      <w:r w:rsidRPr="002927C1">
        <w:rPr>
          <w:b/>
          <w:bCs/>
          <w:sz w:val="17"/>
        </w:rPr>
        <w:t>DEFINE</w:t>
      </w:r>
    </w:p>
    <w:p w14:paraId="41C82140" w14:textId="77777777" w:rsidR="002927C1" w:rsidRPr="002927C1" w:rsidRDefault="002927C1" w:rsidP="002927C1">
      <w:pPr>
        <w:spacing w:line="184" w:lineRule="exact"/>
      </w:pPr>
      <w:r w:rsidRPr="002927C1">
        <w:rPr>
          <w:sz w:val="17"/>
        </w:rPr>
        <w:t>↓</w:t>
      </w:r>
    </w:p>
    <w:p w14:paraId="35B07D3A" w14:textId="77777777" w:rsidR="002927C1" w:rsidRPr="002927C1" w:rsidRDefault="002927C1" w:rsidP="002927C1">
      <w:pPr>
        <w:spacing w:line="184" w:lineRule="exact"/>
      </w:pPr>
      <w:r w:rsidRPr="002927C1">
        <w:rPr>
          <w:b/>
          <w:bCs/>
          <w:sz w:val="17"/>
        </w:rPr>
        <w:t>EVIDENCE</w:t>
      </w:r>
    </w:p>
    <w:p w14:paraId="4EC0DFE7" w14:textId="77777777" w:rsidR="002927C1" w:rsidRPr="002927C1" w:rsidRDefault="002927C1" w:rsidP="002927C1">
      <w:pPr>
        <w:spacing w:line="184" w:lineRule="exact"/>
      </w:pPr>
      <w:r w:rsidRPr="002927C1">
        <w:rPr>
          <w:sz w:val="17"/>
        </w:rPr>
        <w:t>↓</w:t>
      </w:r>
    </w:p>
    <w:p w14:paraId="585A85D8" w14:textId="77777777" w:rsidR="002927C1" w:rsidRPr="002927C1" w:rsidRDefault="002927C1" w:rsidP="002927C1">
      <w:pPr>
        <w:spacing w:line="184" w:lineRule="exact"/>
      </w:pPr>
      <w:r w:rsidRPr="002927C1">
        <w:rPr>
          <w:b/>
          <w:bCs/>
          <w:sz w:val="17"/>
        </w:rPr>
        <w:t>TEST</w:t>
      </w:r>
    </w:p>
    <w:p w14:paraId="23CDA303" w14:textId="77777777" w:rsidR="002927C1" w:rsidRPr="002927C1" w:rsidRDefault="002927C1" w:rsidP="002927C1">
      <w:pPr>
        <w:spacing w:line="184" w:lineRule="exact"/>
      </w:pPr>
      <w:r w:rsidRPr="002927C1">
        <w:rPr>
          <w:sz w:val="17"/>
        </w:rPr>
        <w:t>↓</w:t>
      </w:r>
    </w:p>
    <w:p w14:paraId="22F36104" w14:textId="77777777" w:rsidR="002927C1" w:rsidRPr="002927C1" w:rsidRDefault="002927C1" w:rsidP="002927C1">
      <w:pPr>
        <w:spacing w:line="184" w:lineRule="exact"/>
      </w:pPr>
      <w:r w:rsidRPr="002927C1">
        <w:rPr>
          <w:b/>
          <w:bCs/>
          <w:sz w:val="17"/>
        </w:rPr>
        <w:t>CHALLENGE</w:t>
      </w:r>
    </w:p>
    <w:p w14:paraId="6DDD8F65" w14:textId="77777777" w:rsidR="002927C1" w:rsidRPr="002927C1" w:rsidRDefault="002927C1" w:rsidP="002927C1">
      <w:pPr>
        <w:spacing w:line="184" w:lineRule="exact"/>
      </w:pPr>
      <w:r w:rsidRPr="002927C1">
        <w:rPr>
          <w:sz w:val="17"/>
        </w:rPr>
        <w:t>↓</w:t>
      </w:r>
    </w:p>
    <w:p w14:paraId="67D317B1" w14:textId="77777777" w:rsidR="002927C1" w:rsidRPr="002927C1" w:rsidRDefault="002927C1" w:rsidP="002927C1">
      <w:pPr>
        <w:spacing w:line="184" w:lineRule="exact"/>
      </w:pPr>
      <w:r w:rsidRPr="002927C1">
        <w:rPr>
          <w:b/>
          <w:bCs/>
          <w:sz w:val="17"/>
        </w:rPr>
        <w:t>CORRECT</w:t>
      </w:r>
    </w:p>
    <w:p w14:paraId="2840C0D6" w14:textId="77777777" w:rsidR="002927C1" w:rsidRPr="002927C1" w:rsidRDefault="002927C1" w:rsidP="002927C1">
      <w:pPr>
        <w:spacing w:line="184" w:lineRule="exact"/>
      </w:pPr>
      <w:r w:rsidRPr="002927C1">
        <w:rPr>
          <w:sz w:val="17"/>
        </w:rPr>
        <w:t>↓</w:t>
      </w:r>
    </w:p>
    <w:p w14:paraId="57329BEC" w14:textId="77777777" w:rsidR="002927C1" w:rsidRPr="002927C1" w:rsidRDefault="002927C1" w:rsidP="002927C1">
      <w:pPr>
        <w:spacing w:line="184" w:lineRule="exact"/>
      </w:pPr>
      <w:r w:rsidRPr="002927C1">
        <w:rPr>
          <w:b/>
          <w:bCs/>
          <w:sz w:val="17"/>
        </w:rPr>
        <w:t>RETEST</w:t>
      </w:r>
    </w:p>
    <w:p w14:paraId="4B947FD4" w14:textId="77777777" w:rsidR="002927C1" w:rsidRPr="002927C1" w:rsidRDefault="002927C1" w:rsidP="002927C1">
      <w:r w:rsidRPr="002927C1">
        <w:t>Therefore:</w:t>
      </w:r>
    </w:p>
    <w:p w14:paraId="1AF8D2B7" w14:textId="77777777" w:rsidR="002927C1" w:rsidRPr="002927C1" w:rsidRDefault="002927C1" w:rsidP="002927C1">
      <w:pPr>
        <w:spacing w:before="50" w:after="10" w:line="240" w:lineRule="auto"/>
        <w:rPr>
          <w:b/>
          <w:bCs/>
        </w:rPr>
      </w:pPr>
      <w:r w:rsidRPr="002927C1">
        <w:rPr>
          <w:b/>
          <w:bCs/>
          <w:sz w:val="19"/>
        </w:rPr>
        <w:t>NO PROPOSITION IS STRENGTHENED BY PROTECTING IT FROM EVIDENCE.</w:t>
      </w:r>
    </w:p>
    <w:p w14:paraId="7F8B8238" w14:textId="77777777" w:rsidR="002927C1" w:rsidRPr="002927C1" w:rsidRDefault="002927C1" w:rsidP="002927C1">
      <w:pPr>
        <w:spacing w:before="60" w:after="10" w:line="240" w:lineRule="auto"/>
        <w:rPr>
          <w:b/>
          <w:bCs/>
        </w:rPr>
      </w:pPr>
      <w:r w:rsidRPr="002927C1">
        <w:rPr>
          <w:b/>
          <w:bCs/>
          <w:sz w:val="19"/>
        </w:rPr>
        <w:t>23.120 The proposition established by this chapter</w:t>
      </w:r>
    </w:p>
    <w:p w14:paraId="260F9A80" w14:textId="77777777" w:rsidR="002927C1" w:rsidRPr="002927C1" w:rsidRDefault="002927C1" w:rsidP="002927C1">
      <w:r w:rsidRPr="002927C1">
        <w:t>The Racial Security doctrine survives the principal conceptual objections provided its distinctions and safeguards are preserved.</w:t>
      </w:r>
    </w:p>
    <w:p w14:paraId="3FA6F997" w14:textId="77777777" w:rsidR="002927C1" w:rsidRPr="002927C1" w:rsidRDefault="002927C1" w:rsidP="002927C1">
      <w:r w:rsidRPr="002927C1">
        <w:t>It must not claim:</w:t>
      </w:r>
    </w:p>
    <w:p w14:paraId="03C1EE93" w14:textId="77777777" w:rsidR="002927C1" w:rsidRPr="002927C1" w:rsidRDefault="002927C1" w:rsidP="002927C1">
      <w:r w:rsidRPr="002927C1">
        <w:t>that every racial issue is national security;</w:t>
      </w:r>
    </w:p>
    <w:p w14:paraId="41EA3347" w14:textId="77777777" w:rsidR="002927C1" w:rsidRPr="002927C1" w:rsidRDefault="002927C1" w:rsidP="002927C1">
      <w:r w:rsidRPr="002927C1">
        <w:t>that disparity proves discrimination;</w:t>
      </w:r>
    </w:p>
    <w:p w14:paraId="50BDF545" w14:textId="77777777" w:rsidR="002927C1" w:rsidRPr="002927C1" w:rsidRDefault="002927C1" w:rsidP="002927C1">
      <w:r w:rsidRPr="002927C1">
        <w:t>that correlation proves causation;</w:t>
      </w:r>
    </w:p>
    <w:p w14:paraId="2277470A" w14:textId="77777777" w:rsidR="002927C1" w:rsidRPr="002927C1" w:rsidRDefault="002927C1" w:rsidP="002927C1">
      <w:r w:rsidRPr="002927C1">
        <w:t>that all racial classifications are equivalent;</w:t>
      </w:r>
    </w:p>
    <w:p w14:paraId="54ECFE7B" w14:textId="77777777" w:rsidR="002927C1" w:rsidRPr="002927C1" w:rsidRDefault="002927C1" w:rsidP="002927C1">
      <w:r w:rsidRPr="002927C1">
        <w:t>that racial communities are security threats;</w:t>
      </w:r>
    </w:p>
    <w:p w14:paraId="22EBA933" w14:textId="77777777" w:rsidR="002927C1" w:rsidRPr="002927C1" w:rsidRDefault="002927C1" w:rsidP="002927C1">
      <w:r w:rsidRPr="002927C1">
        <w:t>that its identity framework is universal scientific fact;</w:t>
      </w:r>
    </w:p>
    <w:p w14:paraId="45C6CE50" w14:textId="77777777" w:rsidR="002927C1" w:rsidRPr="002927C1" w:rsidRDefault="002927C1" w:rsidP="002927C1">
      <w:r w:rsidRPr="002927C1">
        <w:t>that private institutional authority is state authority;</w:t>
      </w:r>
    </w:p>
    <w:p w14:paraId="76E5A328" w14:textId="77777777" w:rsidR="002927C1" w:rsidRPr="002927C1" w:rsidRDefault="002927C1" w:rsidP="002927C1">
      <w:r w:rsidRPr="002927C1">
        <w:t>or</w:t>
      </w:r>
    </w:p>
    <w:p w14:paraId="62B13C66" w14:textId="77777777" w:rsidR="002927C1" w:rsidRPr="002927C1" w:rsidRDefault="002927C1" w:rsidP="002927C1">
      <w:r w:rsidRPr="002927C1">
        <w:t>that national-security language eliminates ordinary legal thresholds.</w:t>
      </w:r>
    </w:p>
    <w:p w14:paraId="44671375" w14:textId="77777777" w:rsidR="002927C1" w:rsidRPr="002927C1" w:rsidRDefault="002927C1" w:rsidP="002927C1">
      <w:r w:rsidRPr="002927C1">
        <w:t>Those propositions are unnecessary.</w:t>
      </w:r>
    </w:p>
    <w:p w14:paraId="416259C1" w14:textId="77777777" w:rsidR="002927C1" w:rsidRPr="002927C1" w:rsidRDefault="002927C1" w:rsidP="002927C1">
      <w:r w:rsidRPr="002927C1">
        <w:t>The stronger doctrine is:</w:t>
      </w:r>
    </w:p>
    <w:p w14:paraId="751A0A51" w14:textId="77777777" w:rsidR="002927C1" w:rsidRPr="002927C1" w:rsidRDefault="002927C1" w:rsidP="002927C1">
      <w:r w:rsidRPr="002927C1">
        <w:rPr>
          <w:b/>
          <w:bCs/>
        </w:rPr>
        <w:t>RACIAL SECURITY IS A DISTINCT SECURITY DOMAIN CONCERNED WITH IDENTIFYING, PREVENTING, CONTROLLING AND REDUCING RISKS TO RACIAL IDENTITY AND ASSOCIATED INSTITUTIONAL SYSTEMS.</w:t>
      </w:r>
    </w:p>
    <w:p w14:paraId="030AB107" w14:textId="77777777" w:rsidR="002927C1" w:rsidRPr="002927C1" w:rsidRDefault="002927C1" w:rsidP="002927C1">
      <w:r w:rsidRPr="002927C1">
        <w:rPr>
          <w:b/>
          <w:bCs/>
        </w:rPr>
        <w:t>BECAUSE THOSE SYSTEMS ARE INTERCONNECTED WITH THE SOCIAL, ECONOMIC, INSTITUTIONAL AND INFORMATIONAL SYSTEMS UPON WHICH NATIONAL RESILIENCE DEPENDS, RACIAL RISKS CAN PROPAGATE INTO NATIONAL RISK.</w:t>
      </w:r>
    </w:p>
    <w:p w14:paraId="4C3606B9" w14:textId="77777777" w:rsidR="002927C1" w:rsidRPr="002927C1" w:rsidRDefault="002927C1" w:rsidP="002927C1">
      <w:pPr>
        <w:spacing w:before="50" w:after="10" w:line="240" w:lineRule="auto"/>
      </w:pPr>
      <w:r w:rsidRPr="002927C1">
        <w:rPr>
          <w:b/>
          <w:bCs/>
          <w:sz w:val="19"/>
        </w:rPr>
        <w:t>WHERE THAT RISK REACHES SUFFICIENT MATERIALITY, IT ENTERS NATIONAL-SECURITY ANALYSIS.</w:t>
      </w:r>
    </w:p>
    <w:p w14:paraId="4FACD55A" w14:textId="77777777" w:rsidR="002927C1" w:rsidRPr="002927C1" w:rsidRDefault="002927C1" w:rsidP="002927C1">
      <w:r w:rsidRPr="002927C1">
        <w:t>Therefore the domain proposition stands:</w:t>
      </w:r>
    </w:p>
    <w:p w14:paraId="3481CEFD" w14:textId="77777777" w:rsidR="002927C1" w:rsidRPr="002927C1" w:rsidRDefault="002927C1" w:rsidP="002927C1">
      <w:pPr>
        <w:spacing w:before="50" w:after="10" w:line="240" w:lineRule="auto"/>
        <w:rPr>
          <w:b/>
          <w:bCs/>
        </w:rPr>
      </w:pPr>
      <w:r w:rsidRPr="002927C1">
        <w:rPr>
          <w:b/>
          <w:bCs/>
          <w:sz w:val="19"/>
        </w:rPr>
        <w:t>RACIAL SECURITY IS NATIONAL SECURITY.</w:t>
      </w:r>
    </w:p>
    <w:p w14:paraId="72EE8BF6" w14:textId="77777777" w:rsidR="002927C1" w:rsidRPr="002927C1" w:rsidRDefault="002927C1" w:rsidP="002927C1">
      <w:r w:rsidRPr="002927C1">
        <w:t>But it stands subject to the discipline that gives the proposition meaning:</w:t>
      </w:r>
    </w:p>
    <w:p w14:paraId="447C4438" w14:textId="77777777" w:rsidR="002927C1" w:rsidRPr="002927C1" w:rsidRDefault="002927C1" w:rsidP="002927C1">
      <w:pPr>
        <w:spacing w:line="184" w:lineRule="exact"/>
        <w:rPr>
          <w:b/>
          <w:bCs/>
        </w:rPr>
      </w:pPr>
      <w:r w:rsidRPr="002927C1">
        <w:rPr>
          <w:b/>
          <w:bCs/>
          <w:sz w:val="17"/>
        </w:rPr>
        <w:t>EVIDENCE BEFORE CONCLUSION.</w:t>
      </w:r>
    </w:p>
    <w:p w14:paraId="6E51E8E4" w14:textId="77777777" w:rsidR="002927C1" w:rsidRPr="002927C1" w:rsidRDefault="002927C1" w:rsidP="002927C1">
      <w:pPr>
        <w:spacing w:before="50" w:after="10" w:line="240" w:lineRule="auto"/>
        <w:rPr>
          <w:b/>
          <w:bCs/>
        </w:rPr>
      </w:pPr>
      <w:r w:rsidRPr="002927C1">
        <w:rPr>
          <w:b/>
          <w:bCs/>
          <w:sz w:val="19"/>
        </w:rPr>
        <w:t>MATERIALITY BEFORE ESCALATION.</w:t>
      </w:r>
    </w:p>
    <w:p w14:paraId="576056C8" w14:textId="77777777" w:rsidR="002927C1" w:rsidRPr="002927C1" w:rsidRDefault="002927C1" w:rsidP="002927C1">
      <w:pPr>
        <w:spacing w:line="184" w:lineRule="exact"/>
        <w:rPr>
          <w:b/>
          <w:bCs/>
        </w:rPr>
      </w:pPr>
      <w:r w:rsidRPr="002927C1">
        <w:rPr>
          <w:b/>
          <w:bCs/>
          <w:sz w:val="17"/>
        </w:rPr>
        <w:t>SAFEGUARDS BEFORE POWER.</w:t>
      </w:r>
    </w:p>
    <w:p w14:paraId="25EE1C7C" w14:textId="77777777" w:rsidR="002927C1" w:rsidRPr="002927C1" w:rsidRDefault="002927C1" w:rsidP="002927C1">
      <w:pPr>
        <w:spacing w:line="184" w:lineRule="exact"/>
        <w:rPr>
          <w:b/>
          <w:bCs/>
        </w:rPr>
      </w:pPr>
      <w:r w:rsidRPr="002927C1">
        <w:rPr>
          <w:b/>
          <w:bCs/>
          <w:sz w:val="17"/>
        </w:rPr>
        <w:t>RACE IS NOT THE THREAT.</w:t>
      </w:r>
    </w:p>
    <w:p w14:paraId="3AC7951E" w14:textId="77777777" w:rsidR="002927C1" w:rsidRPr="002927C1" w:rsidRDefault="002927C1" w:rsidP="002927C1">
      <w:pPr>
        <w:spacing w:before="50" w:after="10" w:line="240" w:lineRule="auto"/>
        <w:rPr>
          <w:b/>
          <w:bCs/>
        </w:rPr>
      </w:pPr>
      <w:r w:rsidRPr="002927C1">
        <w:rPr>
          <w:b/>
          <w:bCs/>
          <w:sz w:val="19"/>
        </w:rPr>
        <w:t>RACIAL GROUPS ARE SECURITY STAKEHOLDERS.</w:t>
      </w:r>
    </w:p>
    <w:p w14:paraId="15B07219" w14:textId="77777777" w:rsidR="002927C1" w:rsidRPr="002927C1" w:rsidRDefault="002927C1" w:rsidP="002927C1">
      <w:pPr>
        <w:spacing w:before="50" w:after="10" w:line="240" w:lineRule="auto"/>
        <w:rPr>
          <w:b/>
          <w:bCs/>
        </w:rPr>
      </w:pPr>
      <w:r w:rsidRPr="002927C1">
        <w:rPr>
          <w:b/>
          <w:bCs/>
          <w:sz w:val="19"/>
        </w:rPr>
        <w:t>THE RACIAL SECURITY OF ONE COMMUNITY SHOULD NOT REQUIRE THE RACIAL INSECURITY OF ANOTHER.</w:t>
      </w:r>
    </w:p>
    <w:p w14:paraId="2D15E686" w14:textId="77777777" w:rsidR="002927C1" w:rsidRPr="002927C1" w:rsidRDefault="002927C1" w:rsidP="002927C1">
      <w:r w:rsidRPr="002927C1">
        <w:t>The doctrine has now been:</w:t>
      </w:r>
    </w:p>
    <w:p w14:paraId="3C397A6C" w14:textId="77777777" w:rsidR="002927C1" w:rsidRPr="002927C1" w:rsidRDefault="002927C1" w:rsidP="002927C1">
      <w:r w:rsidRPr="002927C1">
        <w:t>defined;</w:t>
      </w:r>
    </w:p>
    <w:p w14:paraId="041A4F9D" w14:textId="77777777" w:rsidR="002927C1" w:rsidRPr="002927C1" w:rsidRDefault="002927C1" w:rsidP="002927C1">
      <w:r w:rsidRPr="002927C1">
        <w:t>constructed;</w:t>
      </w:r>
    </w:p>
    <w:p w14:paraId="006CED5E" w14:textId="77777777" w:rsidR="002927C1" w:rsidRPr="002927C1" w:rsidRDefault="002927C1" w:rsidP="002927C1">
      <w:r w:rsidRPr="002927C1">
        <w:t>operationalised;</w:t>
      </w:r>
    </w:p>
    <w:p w14:paraId="6DDACC85" w14:textId="77777777" w:rsidR="002927C1" w:rsidRPr="002927C1" w:rsidRDefault="002927C1" w:rsidP="002927C1">
      <w:r w:rsidRPr="002927C1">
        <w:t>and</w:t>
      </w:r>
    </w:p>
    <w:p w14:paraId="7DE4EBF2" w14:textId="77777777" w:rsidR="002927C1" w:rsidRPr="002927C1" w:rsidRDefault="002927C1" w:rsidP="002927C1">
      <w:r w:rsidRPr="002927C1">
        <w:t>challenged.</w:t>
      </w:r>
    </w:p>
    <w:p w14:paraId="523CA25E" w14:textId="77777777" w:rsidR="002927C1" w:rsidRPr="002927C1" w:rsidRDefault="002927C1" w:rsidP="002927C1">
      <w:r w:rsidRPr="002927C1">
        <w:t>The next task is to reduce the entire architecture to a concise constitutional statement of principles, rights, duties and mutual obligations:</w:t>
      </w:r>
    </w:p>
    <w:p w14:paraId="7B2DC8EF" w14:textId="77777777" w:rsidR="002927C1" w:rsidRPr="002927C1" w:rsidRDefault="002927C1" w:rsidP="002927C1">
      <w:pPr>
        <w:spacing w:line="184" w:lineRule="exact"/>
        <w:rPr>
          <w:b/>
          <w:bCs/>
        </w:rPr>
      </w:pPr>
      <w:r w:rsidRPr="002927C1">
        <w:rPr>
          <w:b/>
          <w:bCs/>
          <w:sz w:val="17"/>
        </w:rPr>
        <w:t>THE RACIAL SECURITY COMPACT.</w:t>
      </w:r>
    </w:p>
    <w:p w14:paraId="615C10B4" w14:textId="77777777" w:rsidR="005F5B93" w:rsidRPr="005F5B93" w:rsidRDefault="005F5B93" w:rsidP="005F5B93">
      <w:pPr>
        <w:pageBreakBefore/>
        <w:spacing w:after="20" w:line="240" w:lineRule="auto"/>
        <w:rPr>
          <w:b/>
          <w:bCs/>
        </w:rPr>
      </w:pPr>
      <w:r w:rsidRPr="005F5B93">
        <w:rPr>
          <w:b/>
          <w:bCs/>
          <w:sz w:val="23"/>
        </w:rPr>
        <w:lastRenderedPageBreak/>
        <w:t>CHAPTER 23</w:t>
      </w:r>
    </w:p>
    <w:p w14:paraId="23F9C2A0" w14:textId="77777777" w:rsidR="005F5B93" w:rsidRPr="005F5B93" w:rsidRDefault="005F5B93" w:rsidP="005F5B93">
      <w:pPr>
        <w:spacing w:before="50" w:after="10" w:line="240" w:lineRule="auto"/>
        <w:rPr>
          <w:b/>
          <w:bCs/>
        </w:rPr>
      </w:pPr>
      <w:r w:rsidRPr="005F5B93">
        <w:rPr>
          <w:b/>
          <w:bCs/>
          <w:sz w:val="19"/>
        </w:rPr>
        <w:t>TESTING THE DOCTRINE: OBJECTIONS, COUNTERARGUMENTS AND THE BURDEN OF PROOF</w:t>
      </w:r>
    </w:p>
    <w:p w14:paraId="3FAC49EB" w14:textId="77777777" w:rsidR="005F5B93" w:rsidRPr="005F5B93" w:rsidRDefault="005F5B93" w:rsidP="005F5B93">
      <w:pPr>
        <w:spacing w:before="60" w:after="10" w:line="240" w:lineRule="auto"/>
        <w:rPr>
          <w:b/>
          <w:bCs/>
        </w:rPr>
      </w:pPr>
      <w:r w:rsidRPr="005F5B93">
        <w:rPr>
          <w:b/>
          <w:bCs/>
          <w:sz w:val="19"/>
        </w:rPr>
        <w:t>23.1 A doctrine that cannot be challenged cannot be trusted</w:t>
      </w:r>
    </w:p>
    <w:p w14:paraId="4F9C9563" w14:textId="77777777" w:rsidR="005F5B93" w:rsidRPr="005F5B93" w:rsidRDefault="005F5B93" w:rsidP="005F5B93">
      <w:r w:rsidRPr="005F5B93">
        <w:t>The previous chapter ended with the question:</w:t>
      </w:r>
    </w:p>
    <w:p w14:paraId="451BC8B6" w14:textId="77777777" w:rsidR="005F5B93" w:rsidRPr="005F5B93" w:rsidRDefault="005F5B93" w:rsidP="005F5B93">
      <w:pPr>
        <w:spacing w:before="50" w:after="10" w:line="240" w:lineRule="auto"/>
      </w:pPr>
      <w:r w:rsidRPr="005F5B93">
        <w:rPr>
          <w:b/>
          <w:bCs/>
          <w:sz w:val="19"/>
        </w:rPr>
        <w:t>WHAT WOULD A WELL-INFORMED CRITIC SAY IS WRONG WITH RACIAL SECURITY — AND DOES THE DOCTRINE SURVIVE THE CHALLENGE?</w:t>
      </w:r>
    </w:p>
    <w:p w14:paraId="55EFCE79" w14:textId="77777777" w:rsidR="005F5B93" w:rsidRPr="005F5B93" w:rsidRDefault="005F5B93" w:rsidP="005F5B93">
      <w:r w:rsidRPr="005F5B93">
        <w:t>That question must be answered seriously.</w:t>
      </w:r>
    </w:p>
    <w:p w14:paraId="6BD0E86C" w14:textId="77777777" w:rsidR="005F5B93" w:rsidRPr="005F5B93" w:rsidRDefault="005F5B93" w:rsidP="005F5B93">
      <w:r w:rsidRPr="005F5B93">
        <w:t>The purpose of this chapter is not to construct weak objections so that they can easily be defeated.</w:t>
      </w:r>
    </w:p>
    <w:p w14:paraId="487169BA" w14:textId="77777777" w:rsidR="005F5B93" w:rsidRPr="005F5B93" w:rsidRDefault="005F5B93" w:rsidP="005F5B93">
      <w:r w:rsidRPr="005F5B93">
        <w:t>It is to identify the strongest reasonable challenges to the doctrine developed throughout this book.</w:t>
      </w:r>
    </w:p>
    <w:p w14:paraId="41F1CD07" w14:textId="77777777" w:rsidR="005F5B93" w:rsidRPr="005F5B93" w:rsidRDefault="005F5B93" w:rsidP="005F5B93">
      <w:r w:rsidRPr="005F5B93">
        <w:t>The central proposition is:</w:t>
      </w:r>
    </w:p>
    <w:p w14:paraId="745351D1" w14:textId="77777777" w:rsidR="005F5B93" w:rsidRPr="005F5B93" w:rsidRDefault="005F5B93" w:rsidP="005F5B93">
      <w:pPr>
        <w:spacing w:before="50" w:after="10" w:line="240" w:lineRule="auto"/>
        <w:rPr>
          <w:b/>
          <w:bCs/>
        </w:rPr>
      </w:pPr>
      <w:r w:rsidRPr="005F5B93">
        <w:rPr>
          <w:b/>
          <w:bCs/>
          <w:sz w:val="19"/>
        </w:rPr>
        <w:t>RACIAL SECURITY IS NATIONAL SECURITY.</w:t>
      </w:r>
    </w:p>
    <w:p w14:paraId="3B76BBAF" w14:textId="77777777" w:rsidR="005F5B93" w:rsidRPr="005F5B93" w:rsidRDefault="005F5B93" w:rsidP="005F5B93">
      <w:r w:rsidRPr="005F5B93">
        <w:t>If that proposition is intellectually defensible, it should survive:</w:t>
      </w:r>
    </w:p>
    <w:p w14:paraId="550AECAF" w14:textId="77777777" w:rsidR="005F5B93" w:rsidRPr="005F5B93" w:rsidRDefault="005F5B93" w:rsidP="005F5B93">
      <w:r w:rsidRPr="005F5B93">
        <w:t>definition;</w:t>
      </w:r>
    </w:p>
    <w:p w14:paraId="1F26D3B0" w14:textId="77777777" w:rsidR="005F5B93" w:rsidRPr="005F5B93" w:rsidRDefault="005F5B93" w:rsidP="005F5B93">
      <w:r w:rsidRPr="005F5B93">
        <w:t>evidence;</w:t>
      </w:r>
    </w:p>
    <w:p w14:paraId="2F93BFCF" w14:textId="77777777" w:rsidR="005F5B93" w:rsidRPr="005F5B93" w:rsidRDefault="005F5B93" w:rsidP="005F5B93">
      <w:r w:rsidRPr="005F5B93">
        <w:t>logic;</w:t>
      </w:r>
    </w:p>
    <w:p w14:paraId="52323CDE" w14:textId="77777777" w:rsidR="005F5B93" w:rsidRPr="005F5B93" w:rsidRDefault="005F5B93" w:rsidP="005F5B93">
      <w:r w:rsidRPr="005F5B93">
        <w:t>comparison;</w:t>
      </w:r>
    </w:p>
    <w:p w14:paraId="6C55F43A" w14:textId="77777777" w:rsidR="005F5B93" w:rsidRPr="005F5B93" w:rsidRDefault="005F5B93" w:rsidP="005F5B93">
      <w:r w:rsidRPr="005F5B93">
        <w:t>and</w:t>
      </w:r>
    </w:p>
    <w:p w14:paraId="38873E45" w14:textId="77777777" w:rsidR="005F5B93" w:rsidRPr="005F5B93" w:rsidRDefault="005F5B93" w:rsidP="005F5B93">
      <w:r w:rsidRPr="005F5B93">
        <w:t>counterargument.</w:t>
      </w:r>
    </w:p>
    <w:p w14:paraId="376CB7CE" w14:textId="77777777" w:rsidR="005F5B93" w:rsidRPr="005F5B93" w:rsidRDefault="005F5B93" w:rsidP="005F5B93">
      <w:r w:rsidRPr="005F5B93">
        <w:t>If part of the argument fails, that part should be corrected.</w:t>
      </w:r>
    </w:p>
    <w:p w14:paraId="60D43266" w14:textId="77777777" w:rsidR="005F5B93" w:rsidRPr="005F5B93" w:rsidRDefault="005F5B93" w:rsidP="005F5B93">
      <w:r w:rsidRPr="005F5B93">
        <w:t>The standard remains:</w:t>
      </w:r>
    </w:p>
    <w:p w14:paraId="479E67B8" w14:textId="77777777" w:rsidR="005F5B93" w:rsidRPr="005F5B93" w:rsidRDefault="005F5B93" w:rsidP="005F5B93">
      <w:pPr>
        <w:spacing w:line="184" w:lineRule="exact"/>
      </w:pPr>
      <w:r w:rsidRPr="005F5B93">
        <w:rPr>
          <w:b/>
          <w:bCs/>
          <w:sz w:val="17"/>
        </w:rPr>
        <w:t>EVIDENCE BEFORE CONCLUSION.</w:t>
      </w:r>
    </w:p>
    <w:p w14:paraId="22FDD091" w14:textId="77777777" w:rsidR="005F5B93" w:rsidRPr="005F5B93" w:rsidRDefault="005F5B93" w:rsidP="005F5B93">
      <w:r w:rsidRPr="005F5B93">
        <w:t>That standard applies to the doctrine itself.</w:t>
      </w:r>
    </w:p>
    <w:p w14:paraId="21CECCAA" w14:textId="77777777" w:rsidR="005F5B93" w:rsidRPr="005F5B93" w:rsidRDefault="005F5B93" w:rsidP="005F5B93">
      <w:pPr>
        <w:spacing w:before="100" w:after="20" w:line="240" w:lineRule="auto"/>
        <w:rPr>
          <w:b/>
          <w:bCs/>
        </w:rPr>
      </w:pPr>
      <w:r w:rsidRPr="005F5B93">
        <w:rPr>
          <w:b/>
          <w:bCs/>
          <w:sz w:val="21"/>
        </w:rPr>
        <w:t>PART I — THE BURDEN OF PROOF</w:t>
      </w:r>
    </w:p>
    <w:p w14:paraId="158E66E8" w14:textId="77777777" w:rsidR="005F5B93" w:rsidRPr="005F5B93" w:rsidRDefault="005F5B93" w:rsidP="005F5B93">
      <w:pPr>
        <w:spacing w:before="60" w:after="10" w:line="240" w:lineRule="auto"/>
        <w:rPr>
          <w:b/>
          <w:bCs/>
        </w:rPr>
      </w:pPr>
      <w:r w:rsidRPr="005F5B93">
        <w:rPr>
          <w:b/>
          <w:bCs/>
          <w:sz w:val="19"/>
        </w:rPr>
        <w:t>23.2 What exactly must be proved?</w:t>
      </w:r>
    </w:p>
    <w:p w14:paraId="130EA142" w14:textId="77777777" w:rsidR="005F5B93" w:rsidRPr="005F5B93" w:rsidRDefault="005F5B93" w:rsidP="005F5B93">
      <w:r w:rsidRPr="005F5B93">
        <w:t xml:space="preserve">The proposition does </w:t>
      </w:r>
      <w:r w:rsidRPr="005F5B93">
        <w:rPr>
          <w:b/>
          <w:bCs/>
        </w:rPr>
        <w:t>not</w:t>
      </w:r>
      <w:r w:rsidRPr="005F5B93">
        <w:t xml:space="preserve"> require proof that:</w:t>
      </w:r>
    </w:p>
    <w:p w14:paraId="334D25B0" w14:textId="77777777" w:rsidR="005F5B93" w:rsidRPr="005F5B93" w:rsidRDefault="005F5B93" w:rsidP="005F5B93">
      <w:r w:rsidRPr="005F5B93">
        <w:t>every racial matter is a national-security incident;</w:t>
      </w:r>
    </w:p>
    <w:p w14:paraId="31AB9A12" w14:textId="77777777" w:rsidR="005F5B93" w:rsidRPr="005F5B93" w:rsidRDefault="005F5B93" w:rsidP="005F5B93">
      <w:r w:rsidRPr="005F5B93">
        <w:t>every racial disparity is discrimination;</w:t>
      </w:r>
    </w:p>
    <w:p w14:paraId="1F4262CF" w14:textId="77777777" w:rsidR="005F5B93" w:rsidRPr="005F5B93" w:rsidRDefault="005F5B93" w:rsidP="005F5B93">
      <w:r w:rsidRPr="005F5B93">
        <w:t>every institutional failure is institutional racism;</w:t>
      </w:r>
    </w:p>
    <w:p w14:paraId="50D55080" w14:textId="77777777" w:rsidR="005F5B93" w:rsidRPr="005F5B93" w:rsidRDefault="005F5B93" w:rsidP="005F5B93">
      <w:r w:rsidRPr="005F5B93">
        <w:t>every threat to racial identity threatens the state;</w:t>
      </w:r>
    </w:p>
    <w:p w14:paraId="227E2C46" w14:textId="77777777" w:rsidR="005F5B93" w:rsidRPr="005F5B93" w:rsidRDefault="005F5B93" w:rsidP="005F5B93">
      <w:r w:rsidRPr="005F5B93">
        <w:t>or</w:t>
      </w:r>
    </w:p>
    <w:p w14:paraId="5D7530E0" w14:textId="77777777" w:rsidR="005F5B93" w:rsidRPr="005F5B93" w:rsidRDefault="005F5B93" w:rsidP="005F5B93">
      <w:r w:rsidRPr="005F5B93">
        <w:t>every racial dispute requires national-security intervention.</w:t>
      </w:r>
    </w:p>
    <w:p w14:paraId="73E0EB19" w14:textId="77777777" w:rsidR="005F5B93" w:rsidRPr="005F5B93" w:rsidRDefault="005F5B93" w:rsidP="005F5B93">
      <w:r w:rsidRPr="005F5B93">
        <w:t>Those are not the propositions advanced by this book.</w:t>
      </w:r>
    </w:p>
    <w:p w14:paraId="16A8033D" w14:textId="77777777" w:rsidR="005F5B93" w:rsidRPr="005F5B93" w:rsidRDefault="005F5B93" w:rsidP="005F5B93">
      <w:r w:rsidRPr="005F5B93">
        <w:t>The actual proposition is structural.</w:t>
      </w:r>
    </w:p>
    <w:p w14:paraId="4690F707" w14:textId="77777777" w:rsidR="005F5B93" w:rsidRPr="005F5B93" w:rsidRDefault="005F5B93" w:rsidP="005F5B93">
      <w:r w:rsidRPr="005F5B93">
        <w:t>It is that racial security forms part of the wider security architecture of the nation because racial risks can affect:</w:t>
      </w:r>
    </w:p>
    <w:p w14:paraId="4261A667" w14:textId="77777777" w:rsidR="005F5B93" w:rsidRPr="005F5B93" w:rsidRDefault="005F5B93" w:rsidP="005F5B93">
      <w:r w:rsidRPr="005F5B93">
        <w:t>people;</w:t>
      </w:r>
    </w:p>
    <w:p w14:paraId="3739959C" w14:textId="77777777" w:rsidR="005F5B93" w:rsidRPr="005F5B93" w:rsidRDefault="005F5B93" w:rsidP="005F5B93">
      <w:r w:rsidRPr="005F5B93">
        <w:t>communities;</w:t>
      </w:r>
    </w:p>
    <w:p w14:paraId="372D537F" w14:textId="77777777" w:rsidR="005F5B93" w:rsidRPr="005F5B93" w:rsidRDefault="005F5B93" w:rsidP="005F5B93">
      <w:r w:rsidRPr="005F5B93">
        <w:t>institutions;</w:t>
      </w:r>
    </w:p>
    <w:p w14:paraId="60E8F019" w14:textId="77777777" w:rsidR="005F5B93" w:rsidRPr="005F5B93" w:rsidRDefault="005F5B93" w:rsidP="005F5B93">
      <w:r w:rsidRPr="005F5B93">
        <w:t>economic systems;</w:t>
      </w:r>
    </w:p>
    <w:p w14:paraId="634FDB6D" w14:textId="77777777" w:rsidR="005F5B93" w:rsidRPr="005F5B93" w:rsidRDefault="005F5B93" w:rsidP="005F5B93">
      <w:r w:rsidRPr="005F5B93">
        <w:t>social systems;</w:t>
      </w:r>
    </w:p>
    <w:p w14:paraId="09A1D777" w14:textId="77777777" w:rsidR="005F5B93" w:rsidRPr="005F5B93" w:rsidRDefault="005F5B93" w:rsidP="005F5B93">
      <w:r w:rsidRPr="005F5B93">
        <w:t>information systems;</w:t>
      </w:r>
    </w:p>
    <w:p w14:paraId="20D3B52B" w14:textId="77777777" w:rsidR="005F5B93" w:rsidRPr="005F5B93" w:rsidRDefault="005F5B93" w:rsidP="005F5B93">
      <w:r w:rsidRPr="005F5B93">
        <w:t>legitimacy;</w:t>
      </w:r>
    </w:p>
    <w:p w14:paraId="74D9EA4A" w14:textId="77777777" w:rsidR="005F5B93" w:rsidRPr="005F5B93" w:rsidRDefault="005F5B93" w:rsidP="005F5B93">
      <w:r w:rsidRPr="005F5B93">
        <w:t>cohesion;</w:t>
      </w:r>
    </w:p>
    <w:p w14:paraId="66FE1782" w14:textId="77777777" w:rsidR="005F5B93" w:rsidRPr="005F5B93" w:rsidRDefault="005F5B93" w:rsidP="005F5B93">
      <w:r w:rsidRPr="005F5B93">
        <w:t>resilience;</w:t>
      </w:r>
    </w:p>
    <w:p w14:paraId="3CD8D588" w14:textId="77777777" w:rsidR="005F5B93" w:rsidRPr="005F5B93" w:rsidRDefault="005F5B93" w:rsidP="005F5B93">
      <w:r w:rsidRPr="005F5B93">
        <w:t>and</w:t>
      </w:r>
    </w:p>
    <w:p w14:paraId="65848D2F" w14:textId="77777777" w:rsidR="005F5B93" w:rsidRPr="005F5B93" w:rsidRDefault="005F5B93" w:rsidP="005F5B93">
      <w:r w:rsidRPr="005F5B93">
        <w:t>other systems upon which national security depends.</w:t>
      </w:r>
    </w:p>
    <w:p w14:paraId="2B059951" w14:textId="77777777" w:rsidR="005F5B93" w:rsidRPr="005F5B93" w:rsidRDefault="005F5B93" w:rsidP="005F5B93">
      <w:pPr>
        <w:spacing w:before="60" w:after="10" w:line="240" w:lineRule="auto"/>
        <w:rPr>
          <w:b/>
          <w:bCs/>
        </w:rPr>
      </w:pPr>
      <w:r w:rsidRPr="005F5B93">
        <w:rPr>
          <w:b/>
          <w:bCs/>
          <w:sz w:val="19"/>
        </w:rPr>
        <w:t>23.3 Domain and incident</w:t>
      </w:r>
    </w:p>
    <w:p w14:paraId="10D78814" w14:textId="77777777" w:rsidR="005F5B93" w:rsidRPr="005F5B93" w:rsidRDefault="005F5B93" w:rsidP="005F5B93">
      <w:r w:rsidRPr="005F5B93">
        <w:t>The distinction must again be made between:</w:t>
      </w:r>
    </w:p>
    <w:p w14:paraId="378C1DF7" w14:textId="77777777" w:rsidR="005F5B93" w:rsidRPr="005F5B93" w:rsidRDefault="005F5B93" w:rsidP="005F5B93">
      <w:pPr>
        <w:spacing w:line="184" w:lineRule="exact"/>
      </w:pPr>
      <w:r w:rsidRPr="005F5B93">
        <w:rPr>
          <w:b/>
          <w:bCs/>
          <w:sz w:val="17"/>
        </w:rPr>
        <w:t>SECURITY DOMAIN</w:t>
      </w:r>
    </w:p>
    <w:p w14:paraId="15665723" w14:textId="77777777" w:rsidR="005F5B93" w:rsidRPr="005F5B93" w:rsidRDefault="005F5B93" w:rsidP="005F5B93">
      <w:r w:rsidRPr="005F5B93">
        <w:t>and</w:t>
      </w:r>
    </w:p>
    <w:p w14:paraId="12299B5B" w14:textId="77777777" w:rsidR="005F5B93" w:rsidRPr="005F5B93" w:rsidRDefault="005F5B93" w:rsidP="005F5B93">
      <w:pPr>
        <w:spacing w:before="50" w:after="10" w:line="240" w:lineRule="auto"/>
      </w:pPr>
      <w:r w:rsidRPr="005F5B93">
        <w:rPr>
          <w:b/>
          <w:bCs/>
          <w:sz w:val="19"/>
        </w:rPr>
        <w:t>INDIVIDUAL SECURITY INCIDENT.</w:t>
      </w:r>
    </w:p>
    <w:p w14:paraId="6139AA07" w14:textId="77777777" w:rsidR="005F5B93" w:rsidRPr="005F5B93" w:rsidRDefault="005F5B93" w:rsidP="005F5B93">
      <w:r w:rsidRPr="005F5B93">
        <w:t>Cybersecurity can form part of national security without every lost password becoming a national-security incident.</w:t>
      </w:r>
    </w:p>
    <w:p w14:paraId="7C3CC2AE" w14:textId="77777777" w:rsidR="005F5B93" w:rsidRPr="005F5B93" w:rsidRDefault="005F5B93" w:rsidP="005F5B93">
      <w:r w:rsidRPr="005F5B93">
        <w:t>Financial security can form part of national security without every unpaid invoice becoming a national-security incident.</w:t>
      </w:r>
    </w:p>
    <w:p w14:paraId="42057BE1" w14:textId="77777777" w:rsidR="005F5B93" w:rsidRPr="005F5B93" w:rsidRDefault="005F5B93" w:rsidP="005F5B93">
      <w:r w:rsidRPr="005F5B93">
        <w:t>Public-health security can form part of national security without every illness becoming a national-security incident.</w:t>
      </w:r>
    </w:p>
    <w:p w14:paraId="676E4B84" w14:textId="77777777" w:rsidR="005F5B93" w:rsidRPr="005F5B93" w:rsidRDefault="005F5B93" w:rsidP="005F5B93">
      <w:r w:rsidRPr="005F5B93">
        <w:t>Likewise:</w:t>
      </w:r>
    </w:p>
    <w:p w14:paraId="0D53EC8F" w14:textId="77777777" w:rsidR="005F5B93" w:rsidRPr="005F5B93" w:rsidRDefault="005F5B93" w:rsidP="005F5B93">
      <w:pPr>
        <w:spacing w:before="50" w:after="10" w:line="240" w:lineRule="auto"/>
      </w:pPr>
      <w:r w:rsidRPr="005F5B93">
        <w:rPr>
          <w:b/>
          <w:bCs/>
          <w:sz w:val="19"/>
        </w:rPr>
        <w:t>RACIAL SECURITY CAN FORM PART OF NATIONAL SECURITY WITHOUT EVERY RACIAL INCIDENT BECOMING A NATIONAL-SECURITY INCIDENT.</w:t>
      </w:r>
    </w:p>
    <w:p w14:paraId="67A6E91D" w14:textId="77777777" w:rsidR="005F5B93" w:rsidRPr="005F5B93" w:rsidRDefault="005F5B93" w:rsidP="005F5B93">
      <w:r w:rsidRPr="005F5B93">
        <w:t>This distinction answers several objections before they arise.</w:t>
      </w:r>
    </w:p>
    <w:p w14:paraId="718D6766" w14:textId="77777777" w:rsidR="005F5B93" w:rsidRPr="005F5B93" w:rsidRDefault="005F5B93" w:rsidP="005F5B93">
      <w:pPr>
        <w:spacing w:before="60" w:after="10" w:line="240" w:lineRule="auto"/>
        <w:rPr>
          <w:b/>
          <w:bCs/>
        </w:rPr>
      </w:pPr>
      <w:r w:rsidRPr="005F5B93">
        <w:rPr>
          <w:b/>
          <w:bCs/>
          <w:sz w:val="19"/>
        </w:rPr>
        <w:t>23.4 The formal burden</w:t>
      </w:r>
    </w:p>
    <w:p w14:paraId="58C4965C" w14:textId="77777777" w:rsidR="005F5B93" w:rsidRPr="005F5B93" w:rsidRDefault="005F5B93" w:rsidP="005F5B93">
      <w:r w:rsidRPr="005F5B93">
        <w:t>The doctrine must establish at least the following:</w:t>
      </w:r>
    </w:p>
    <w:p w14:paraId="08C92D41" w14:textId="77777777" w:rsidR="005F5B93" w:rsidRPr="005F5B93" w:rsidRDefault="005F5B93" w:rsidP="005F5B93">
      <w:pPr>
        <w:numPr>
          <w:ilvl w:val="0"/>
          <w:numId w:val="35"/>
        </w:numPr>
      </w:pPr>
      <w:r w:rsidRPr="005F5B93">
        <w:t>Race possesses recognised legal and institutional significance.</w:t>
      </w:r>
    </w:p>
    <w:p w14:paraId="28D9C452" w14:textId="77777777" w:rsidR="005F5B93" w:rsidRPr="005F5B93" w:rsidRDefault="005F5B93" w:rsidP="005F5B93">
      <w:pPr>
        <w:numPr>
          <w:ilvl w:val="0"/>
          <w:numId w:val="35"/>
        </w:numPr>
      </w:pPr>
      <w:r w:rsidRPr="005F5B93">
        <w:t>Racial identity exists within the population and institutional systems of the nation.</w:t>
      </w:r>
    </w:p>
    <w:p w14:paraId="454D4FFC" w14:textId="77777777" w:rsidR="005F5B93" w:rsidRPr="005F5B93" w:rsidRDefault="005F5B93" w:rsidP="005F5B93">
      <w:pPr>
        <w:numPr>
          <w:ilvl w:val="0"/>
          <w:numId w:val="35"/>
        </w:numPr>
      </w:pPr>
      <w:r w:rsidRPr="005F5B93">
        <w:t>Those systems contain risks capable of producing racial consequences.</w:t>
      </w:r>
    </w:p>
    <w:p w14:paraId="42025A5A" w14:textId="77777777" w:rsidR="005F5B93" w:rsidRPr="005F5B93" w:rsidRDefault="005F5B93" w:rsidP="005F5B93">
      <w:pPr>
        <w:numPr>
          <w:ilvl w:val="0"/>
          <w:numId w:val="35"/>
        </w:numPr>
      </w:pPr>
      <w:r w:rsidRPr="005F5B93">
        <w:t>Racial risks can extend beyond individual incidents.</w:t>
      </w:r>
    </w:p>
    <w:p w14:paraId="6F51066F" w14:textId="77777777" w:rsidR="005F5B93" w:rsidRPr="005F5B93" w:rsidRDefault="005F5B93" w:rsidP="005F5B93">
      <w:pPr>
        <w:numPr>
          <w:ilvl w:val="0"/>
          <w:numId w:val="35"/>
        </w:numPr>
      </w:pPr>
      <w:r w:rsidRPr="005F5B93">
        <w:t>Some racial risks can become institutional, cross-institutional or systemic.</w:t>
      </w:r>
    </w:p>
    <w:p w14:paraId="1270C511" w14:textId="77777777" w:rsidR="005F5B93" w:rsidRPr="005F5B93" w:rsidRDefault="005F5B93" w:rsidP="005F5B93">
      <w:pPr>
        <w:numPr>
          <w:ilvl w:val="0"/>
          <w:numId w:val="35"/>
        </w:numPr>
      </w:pPr>
      <w:r w:rsidRPr="005F5B93">
        <w:t>Systemic risks can affect systems relevant to national resilience.</w:t>
      </w:r>
    </w:p>
    <w:p w14:paraId="0B44D0A8" w14:textId="77777777" w:rsidR="005F5B93" w:rsidRPr="005F5B93" w:rsidRDefault="005F5B93" w:rsidP="005F5B93">
      <w:pPr>
        <w:numPr>
          <w:ilvl w:val="0"/>
          <w:numId w:val="35"/>
        </w:numPr>
      </w:pPr>
      <w:r w:rsidRPr="005F5B93">
        <w:t>Material risks to national resilience can enter national-security analysis.</w:t>
      </w:r>
    </w:p>
    <w:p w14:paraId="6A056856" w14:textId="77777777" w:rsidR="005F5B93" w:rsidRPr="005F5B93" w:rsidRDefault="005F5B93" w:rsidP="005F5B93">
      <w:pPr>
        <w:numPr>
          <w:ilvl w:val="0"/>
          <w:numId w:val="35"/>
        </w:numPr>
      </w:pPr>
      <w:r w:rsidRPr="005F5B93">
        <w:t>Therefore racial security belongs within the wider national-security architecture.</w:t>
      </w:r>
    </w:p>
    <w:p w14:paraId="6C80AAFE" w14:textId="77777777" w:rsidR="005F5B93" w:rsidRPr="005F5B93" w:rsidRDefault="005F5B93" w:rsidP="005F5B93">
      <w:r w:rsidRPr="005F5B93">
        <w:t>This is the burden.</w:t>
      </w:r>
    </w:p>
    <w:p w14:paraId="13D5D80A" w14:textId="77777777" w:rsidR="005F5B93" w:rsidRPr="005F5B93" w:rsidRDefault="005F5B93" w:rsidP="005F5B93">
      <w:pPr>
        <w:spacing w:before="100" w:after="20" w:line="240" w:lineRule="auto"/>
        <w:rPr>
          <w:b/>
          <w:bCs/>
        </w:rPr>
      </w:pPr>
      <w:r w:rsidRPr="005F5B93">
        <w:rPr>
          <w:b/>
          <w:bCs/>
          <w:sz w:val="21"/>
        </w:rPr>
        <w:t>PART II — OBJECTION ONE: “RACE IS NOT NATIONAL SECURITY”</w:t>
      </w:r>
    </w:p>
    <w:p w14:paraId="0DCDC39D" w14:textId="77777777" w:rsidR="005F5B93" w:rsidRPr="005F5B93" w:rsidRDefault="005F5B93" w:rsidP="005F5B93">
      <w:pPr>
        <w:spacing w:before="60" w:after="10" w:line="240" w:lineRule="auto"/>
        <w:rPr>
          <w:b/>
          <w:bCs/>
        </w:rPr>
      </w:pPr>
      <w:r w:rsidRPr="005F5B93">
        <w:rPr>
          <w:b/>
          <w:bCs/>
          <w:sz w:val="19"/>
        </w:rPr>
        <w:lastRenderedPageBreak/>
        <w:t>23.5 The objection</w:t>
      </w:r>
    </w:p>
    <w:p w14:paraId="29D6188E" w14:textId="77777777" w:rsidR="005F5B93" w:rsidRPr="005F5B93" w:rsidRDefault="005F5B93" w:rsidP="005F5B93">
      <w:r w:rsidRPr="005F5B93">
        <w:t>A critic may say:</w:t>
      </w:r>
    </w:p>
    <w:p w14:paraId="1578D41C" w14:textId="77777777" w:rsidR="005F5B93" w:rsidRPr="005F5B93" w:rsidRDefault="005F5B93" w:rsidP="005F5B93">
      <w:r w:rsidRPr="005F5B93">
        <w:t>“Race is a protected characteristic. National security concerns terrorism, war, espionage, borders and hostile states. The two subjects are completely different.”</w:t>
      </w:r>
    </w:p>
    <w:p w14:paraId="576DE573" w14:textId="77777777" w:rsidR="005F5B93" w:rsidRPr="005F5B93" w:rsidRDefault="005F5B93" w:rsidP="005F5B93">
      <w:r w:rsidRPr="005F5B93">
        <w:t>This is a serious objection because it challenges the category itself.</w:t>
      </w:r>
    </w:p>
    <w:p w14:paraId="12136456" w14:textId="77777777" w:rsidR="005F5B93" w:rsidRPr="005F5B93" w:rsidRDefault="005F5B93" w:rsidP="005F5B93">
      <w:pPr>
        <w:spacing w:before="60" w:after="10" w:line="240" w:lineRule="auto"/>
        <w:rPr>
          <w:b/>
          <w:bCs/>
        </w:rPr>
      </w:pPr>
      <w:r w:rsidRPr="005F5B93">
        <w:rPr>
          <w:b/>
          <w:bCs/>
          <w:sz w:val="19"/>
        </w:rPr>
        <w:t>23.6 The response</w:t>
      </w:r>
    </w:p>
    <w:p w14:paraId="0CFCF07E" w14:textId="77777777" w:rsidR="005F5B93" w:rsidRPr="005F5B93" w:rsidRDefault="005F5B93" w:rsidP="005F5B93">
      <w:r w:rsidRPr="005F5B93">
        <w:t>The doctrine does not say:</w:t>
      </w:r>
    </w:p>
    <w:p w14:paraId="5EA2BC8E" w14:textId="77777777" w:rsidR="005F5B93" w:rsidRPr="005F5B93" w:rsidRDefault="005F5B93" w:rsidP="005F5B93">
      <w:pPr>
        <w:spacing w:line="184" w:lineRule="exact"/>
      </w:pPr>
      <w:r w:rsidRPr="005F5B93">
        <w:rPr>
          <w:b/>
          <w:bCs/>
          <w:sz w:val="17"/>
        </w:rPr>
        <w:t>RACE = NATIONAL SECURITY.</w:t>
      </w:r>
    </w:p>
    <w:p w14:paraId="242888ED" w14:textId="77777777" w:rsidR="005F5B93" w:rsidRPr="005F5B93" w:rsidRDefault="005F5B93" w:rsidP="005F5B93">
      <w:r w:rsidRPr="005F5B93">
        <w:t>It says:</w:t>
      </w:r>
    </w:p>
    <w:p w14:paraId="4219B0CF" w14:textId="77777777" w:rsidR="005F5B93" w:rsidRPr="005F5B93" w:rsidRDefault="005F5B93" w:rsidP="005F5B93">
      <w:pPr>
        <w:spacing w:before="50" w:after="10" w:line="240" w:lineRule="auto"/>
      </w:pPr>
      <w:r w:rsidRPr="005F5B93">
        <w:rPr>
          <w:b/>
          <w:bCs/>
          <w:sz w:val="19"/>
        </w:rPr>
        <w:t>RACIAL SECURITY IS NATIONAL SECURITY.</w:t>
      </w:r>
    </w:p>
    <w:p w14:paraId="6EA0BE54" w14:textId="77777777" w:rsidR="005F5B93" w:rsidRPr="005F5B93" w:rsidRDefault="005F5B93" w:rsidP="005F5B93">
      <w:r w:rsidRPr="005F5B93">
        <w:t>These are different propositions.</w:t>
      </w:r>
    </w:p>
    <w:p w14:paraId="27B28125" w14:textId="77777777" w:rsidR="005F5B93" w:rsidRPr="005F5B93" w:rsidRDefault="005F5B93" w:rsidP="005F5B93">
      <w:r w:rsidRPr="005F5B93">
        <w:t>Race is the protected characteristic.</w:t>
      </w:r>
    </w:p>
    <w:p w14:paraId="06114030" w14:textId="77777777" w:rsidR="005F5B93" w:rsidRPr="005F5B93" w:rsidRDefault="005F5B93" w:rsidP="005F5B93">
      <w:r w:rsidRPr="005F5B93">
        <w:t>Racial security concerns the organisation of protection against risks affecting racial identity and associated institutional systems.</w:t>
      </w:r>
    </w:p>
    <w:p w14:paraId="5ED81973" w14:textId="77777777" w:rsidR="005F5B93" w:rsidRPr="005F5B93" w:rsidRDefault="005F5B93" w:rsidP="005F5B93">
      <w:r w:rsidRPr="005F5B93">
        <w:t>National security concerns protection of the nation and state against sufficiently material risks.</w:t>
      </w:r>
    </w:p>
    <w:p w14:paraId="23552A78" w14:textId="77777777" w:rsidR="005F5B93" w:rsidRPr="005F5B93" w:rsidRDefault="005F5B93" w:rsidP="005F5B93">
      <w:r w:rsidRPr="005F5B93">
        <w:t>The bridge is:</w:t>
      </w:r>
    </w:p>
    <w:p w14:paraId="154B0155" w14:textId="77777777" w:rsidR="005F5B93" w:rsidRPr="005F5B93" w:rsidRDefault="005F5B93" w:rsidP="005F5B93">
      <w:pPr>
        <w:spacing w:line="184" w:lineRule="exact"/>
      </w:pPr>
      <w:r w:rsidRPr="005F5B93">
        <w:rPr>
          <w:b/>
          <w:bCs/>
          <w:sz w:val="17"/>
        </w:rPr>
        <w:t>RISK</w:t>
      </w:r>
    </w:p>
    <w:p w14:paraId="797ED525" w14:textId="77777777" w:rsidR="005F5B93" w:rsidRPr="005F5B93" w:rsidRDefault="005F5B93" w:rsidP="005F5B93">
      <w:r w:rsidRPr="005F5B93">
        <w:t>and</w:t>
      </w:r>
    </w:p>
    <w:p w14:paraId="11C3E049" w14:textId="77777777" w:rsidR="005F5B93" w:rsidRPr="005F5B93" w:rsidRDefault="005F5B93" w:rsidP="005F5B93">
      <w:pPr>
        <w:spacing w:line="184" w:lineRule="exact"/>
      </w:pPr>
      <w:r w:rsidRPr="005F5B93">
        <w:rPr>
          <w:b/>
          <w:bCs/>
          <w:sz w:val="17"/>
        </w:rPr>
        <w:t>SYSTEMIC CONSEQUENCE.</w:t>
      </w:r>
    </w:p>
    <w:p w14:paraId="231DAB35" w14:textId="77777777" w:rsidR="005F5B93" w:rsidRPr="005F5B93" w:rsidRDefault="005F5B93" w:rsidP="005F5B93">
      <w:pPr>
        <w:spacing w:before="60" w:after="10" w:line="240" w:lineRule="auto"/>
        <w:rPr>
          <w:b/>
          <w:bCs/>
        </w:rPr>
      </w:pPr>
      <w:r w:rsidRPr="005F5B93">
        <w:rPr>
          <w:b/>
          <w:bCs/>
          <w:sz w:val="19"/>
        </w:rPr>
        <w:t>23.7 The category error in the objection</w:t>
      </w:r>
    </w:p>
    <w:p w14:paraId="443DE526" w14:textId="77777777" w:rsidR="005F5B93" w:rsidRPr="005F5B93" w:rsidRDefault="005F5B93" w:rsidP="005F5B93">
      <w:r w:rsidRPr="005F5B93">
        <w:t>The objection compares:</w:t>
      </w:r>
    </w:p>
    <w:p w14:paraId="158CB4EE" w14:textId="77777777" w:rsidR="005F5B93" w:rsidRPr="005F5B93" w:rsidRDefault="005F5B93" w:rsidP="005F5B93">
      <w:pPr>
        <w:spacing w:line="184" w:lineRule="exact"/>
      </w:pPr>
      <w:r w:rsidRPr="005F5B93">
        <w:rPr>
          <w:b/>
          <w:bCs/>
          <w:sz w:val="17"/>
        </w:rPr>
        <w:t>RACE</w:t>
      </w:r>
    </w:p>
    <w:p w14:paraId="5205C4EF" w14:textId="77777777" w:rsidR="005F5B93" w:rsidRPr="005F5B93" w:rsidRDefault="005F5B93" w:rsidP="005F5B93">
      <w:r w:rsidRPr="005F5B93">
        <w:t>with</w:t>
      </w:r>
    </w:p>
    <w:p w14:paraId="4260E0B0" w14:textId="77777777" w:rsidR="005F5B93" w:rsidRPr="005F5B93" w:rsidRDefault="005F5B93" w:rsidP="005F5B93">
      <w:pPr>
        <w:spacing w:line="184" w:lineRule="exact"/>
      </w:pPr>
      <w:r w:rsidRPr="005F5B93">
        <w:rPr>
          <w:b/>
          <w:bCs/>
          <w:sz w:val="17"/>
        </w:rPr>
        <w:t>NATIONAL SECURITY</w:t>
      </w:r>
    </w:p>
    <w:p w14:paraId="19988DF1" w14:textId="77777777" w:rsidR="005F5B93" w:rsidRPr="005F5B93" w:rsidRDefault="005F5B93" w:rsidP="005F5B93">
      <w:r w:rsidRPr="005F5B93">
        <w:t>when the doctrine compares:</w:t>
      </w:r>
    </w:p>
    <w:p w14:paraId="0C8A0D67" w14:textId="77777777" w:rsidR="005F5B93" w:rsidRPr="005F5B93" w:rsidRDefault="005F5B93" w:rsidP="005F5B93">
      <w:pPr>
        <w:spacing w:line="184" w:lineRule="exact"/>
      </w:pPr>
      <w:r w:rsidRPr="005F5B93">
        <w:rPr>
          <w:b/>
          <w:bCs/>
          <w:sz w:val="17"/>
        </w:rPr>
        <w:t>RACIAL SECURITY</w:t>
      </w:r>
    </w:p>
    <w:p w14:paraId="2730DA66" w14:textId="77777777" w:rsidR="005F5B93" w:rsidRPr="005F5B93" w:rsidRDefault="005F5B93" w:rsidP="005F5B93">
      <w:r w:rsidRPr="005F5B93">
        <w:t>with</w:t>
      </w:r>
    </w:p>
    <w:p w14:paraId="18373474" w14:textId="77777777" w:rsidR="005F5B93" w:rsidRPr="005F5B93" w:rsidRDefault="005F5B93" w:rsidP="005F5B93">
      <w:pPr>
        <w:spacing w:line="184" w:lineRule="exact"/>
      </w:pPr>
      <w:r w:rsidRPr="005F5B93">
        <w:rPr>
          <w:b/>
          <w:bCs/>
          <w:sz w:val="17"/>
        </w:rPr>
        <w:t>NATIONAL SECURITY.</w:t>
      </w:r>
    </w:p>
    <w:p w14:paraId="18E3FEDD" w14:textId="77777777" w:rsidR="005F5B93" w:rsidRPr="005F5B93" w:rsidRDefault="005F5B93" w:rsidP="005F5B93">
      <w:r w:rsidRPr="005F5B93">
        <w:t>The appropriate comparison is therefore between security domains.</w:t>
      </w:r>
    </w:p>
    <w:p w14:paraId="7DB52B04" w14:textId="77777777" w:rsidR="005F5B93" w:rsidRPr="005F5B93" w:rsidRDefault="005F5B93" w:rsidP="005F5B93">
      <w:r w:rsidRPr="005F5B93">
        <w:t>For example:</w:t>
      </w:r>
    </w:p>
    <w:p w14:paraId="2A402447" w14:textId="77777777" w:rsidR="005F5B93" w:rsidRPr="005F5B93" w:rsidRDefault="005F5B93" w:rsidP="005F5B93">
      <w:r w:rsidRPr="005F5B93">
        <w:t>cyber activity is not national security in itself.</w:t>
      </w:r>
    </w:p>
    <w:p w14:paraId="79BC79F4" w14:textId="77777777" w:rsidR="005F5B93" w:rsidRPr="005F5B93" w:rsidRDefault="005F5B93" w:rsidP="005F5B93">
      <w:r w:rsidRPr="005F5B93">
        <w:t>But cybersecurity can be national security.</w:t>
      </w:r>
    </w:p>
    <w:p w14:paraId="4E9F6E64" w14:textId="77777777" w:rsidR="005F5B93" w:rsidRPr="005F5B93" w:rsidRDefault="005F5B93" w:rsidP="005F5B93">
      <w:r w:rsidRPr="005F5B93">
        <w:t>Finance is not national security in itself.</w:t>
      </w:r>
    </w:p>
    <w:p w14:paraId="555AC9C5" w14:textId="77777777" w:rsidR="005F5B93" w:rsidRPr="005F5B93" w:rsidRDefault="005F5B93" w:rsidP="005F5B93">
      <w:r w:rsidRPr="005F5B93">
        <w:t>But financial security can be national security.</w:t>
      </w:r>
    </w:p>
    <w:p w14:paraId="16FB636F" w14:textId="77777777" w:rsidR="005F5B93" w:rsidRPr="005F5B93" w:rsidRDefault="005F5B93" w:rsidP="005F5B93">
      <w:r w:rsidRPr="005F5B93">
        <w:t>Health is not national security in itself.</w:t>
      </w:r>
    </w:p>
    <w:p w14:paraId="45225D22" w14:textId="77777777" w:rsidR="005F5B93" w:rsidRPr="005F5B93" w:rsidRDefault="005F5B93" w:rsidP="005F5B93">
      <w:r w:rsidRPr="005F5B93">
        <w:t>But health security can be national security.</w:t>
      </w:r>
    </w:p>
    <w:p w14:paraId="525BC9F3" w14:textId="77777777" w:rsidR="005F5B93" w:rsidRPr="005F5B93" w:rsidRDefault="005F5B93" w:rsidP="005F5B93">
      <w:r w:rsidRPr="005F5B93">
        <w:t>The same structural reasoning can be tested for racial security.</w:t>
      </w:r>
    </w:p>
    <w:p w14:paraId="33CC2FCF" w14:textId="77777777" w:rsidR="005F5B93" w:rsidRPr="005F5B93" w:rsidRDefault="005F5B93" w:rsidP="005F5B93">
      <w:pPr>
        <w:spacing w:before="100" w:after="20" w:line="240" w:lineRule="auto"/>
        <w:rPr>
          <w:b/>
          <w:bCs/>
        </w:rPr>
      </w:pPr>
      <w:r w:rsidRPr="005F5B93">
        <w:rPr>
          <w:b/>
          <w:bCs/>
          <w:sz w:val="21"/>
        </w:rPr>
        <w:t>PART III — OBJECTION TWO: “YOU ARE TURNING EVERY RACIAL ISSUE INTO A SECURITY ISSUE”</w:t>
      </w:r>
    </w:p>
    <w:p w14:paraId="3B52E381" w14:textId="77777777" w:rsidR="005F5B93" w:rsidRPr="005F5B93" w:rsidRDefault="005F5B93" w:rsidP="005F5B93">
      <w:pPr>
        <w:spacing w:before="60" w:after="10" w:line="240" w:lineRule="auto"/>
        <w:rPr>
          <w:b/>
          <w:bCs/>
        </w:rPr>
      </w:pPr>
      <w:r w:rsidRPr="005F5B93">
        <w:rPr>
          <w:b/>
          <w:bCs/>
          <w:sz w:val="19"/>
        </w:rPr>
        <w:t>23.8 The objection</w:t>
      </w:r>
    </w:p>
    <w:p w14:paraId="75EE9464" w14:textId="77777777" w:rsidR="005F5B93" w:rsidRPr="005F5B93" w:rsidRDefault="005F5B93" w:rsidP="005F5B93">
      <w:r w:rsidRPr="005F5B93">
        <w:t>A critic may argue that the doctrine unnecessarily securitises ordinary racial matters.</w:t>
      </w:r>
    </w:p>
    <w:p w14:paraId="5CBFB9EF" w14:textId="77777777" w:rsidR="005F5B93" w:rsidRPr="005F5B93" w:rsidRDefault="005F5B93" w:rsidP="005F5B93">
      <w:r w:rsidRPr="005F5B93">
        <w:t>They may fear that:</w:t>
      </w:r>
    </w:p>
    <w:p w14:paraId="424CFE89" w14:textId="77777777" w:rsidR="005F5B93" w:rsidRPr="005F5B93" w:rsidRDefault="005F5B93" w:rsidP="005F5B93">
      <w:r w:rsidRPr="005F5B93">
        <w:t>employment disputes;</w:t>
      </w:r>
    </w:p>
    <w:p w14:paraId="1ECD9926" w14:textId="77777777" w:rsidR="005F5B93" w:rsidRPr="005F5B93" w:rsidRDefault="005F5B93" w:rsidP="005F5B93">
      <w:r w:rsidRPr="005F5B93">
        <w:t>cultural disagreements;</w:t>
      </w:r>
    </w:p>
    <w:p w14:paraId="5079164E" w14:textId="77777777" w:rsidR="005F5B93" w:rsidRPr="005F5B93" w:rsidRDefault="005F5B93" w:rsidP="005F5B93">
      <w:r w:rsidRPr="005F5B93">
        <w:t>classification problems;</w:t>
      </w:r>
    </w:p>
    <w:p w14:paraId="50597D76" w14:textId="77777777" w:rsidR="005F5B93" w:rsidRPr="005F5B93" w:rsidRDefault="005F5B93" w:rsidP="005F5B93">
      <w:r w:rsidRPr="005F5B93">
        <w:t>or</w:t>
      </w:r>
    </w:p>
    <w:p w14:paraId="142EEA84" w14:textId="77777777" w:rsidR="005F5B93" w:rsidRPr="005F5B93" w:rsidRDefault="005F5B93" w:rsidP="005F5B93">
      <w:r w:rsidRPr="005F5B93">
        <w:t>individual complaints</w:t>
      </w:r>
    </w:p>
    <w:p w14:paraId="66E78AD7" w14:textId="77777777" w:rsidR="005F5B93" w:rsidRPr="005F5B93" w:rsidRDefault="005F5B93" w:rsidP="005F5B93">
      <w:r w:rsidRPr="005F5B93">
        <w:t>will be transformed into national-security matters.</w:t>
      </w:r>
    </w:p>
    <w:p w14:paraId="5F7E48AB" w14:textId="77777777" w:rsidR="005F5B93" w:rsidRPr="005F5B93" w:rsidRDefault="005F5B93" w:rsidP="005F5B93">
      <w:pPr>
        <w:spacing w:before="60" w:after="10" w:line="240" w:lineRule="auto"/>
        <w:rPr>
          <w:b/>
          <w:bCs/>
        </w:rPr>
      </w:pPr>
      <w:r w:rsidRPr="005F5B93">
        <w:rPr>
          <w:b/>
          <w:bCs/>
          <w:sz w:val="19"/>
        </w:rPr>
        <w:t>23.9 The response</w:t>
      </w:r>
    </w:p>
    <w:p w14:paraId="0AB6B30C" w14:textId="77777777" w:rsidR="005F5B93" w:rsidRPr="005F5B93" w:rsidRDefault="005F5B93" w:rsidP="005F5B93">
      <w:r w:rsidRPr="005F5B93">
        <w:t>The doctrine expressly rejects this.</w:t>
      </w:r>
    </w:p>
    <w:p w14:paraId="1DFF8E8E" w14:textId="77777777" w:rsidR="005F5B93" w:rsidRPr="005F5B93" w:rsidRDefault="005F5B93" w:rsidP="005F5B93">
      <w:r w:rsidRPr="005F5B93">
        <w:t>It contains multiple levels:</w:t>
      </w:r>
    </w:p>
    <w:p w14:paraId="700CA417" w14:textId="77777777" w:rsidR="005F5B93" w:rsidRPr="005F5B93" w:rsidRDefault="005F5B93" w:rsidP="005F5B93">
      <w:pPr>
        <w:spacing w:line="184" w:lineRule="exact"/>
      </w:pPr>
      <w:r w:rsidRPr="005F5B93">
        <w:rPr>
          <w:b/>
          <w:bCs/>
          <w:sz w:val="17"/>
        </w:rPr>
        <w:t>INDIVIDUAL</w:t>
      </w:r>
    </w:p>
    <w:p w14:paraId="300003A3" w14:textId="77777777" w:rsidR="005F5B93" w:rsidRPr="005F5B93" w:rsidRDefault="005F5B93" w:rsidP="005F5B93">
      <w:pPr>
        <w:spacing w:line="184" w:lineRule="exact"/>
      </w:pPr>
      <w:r w:rsidRPr="005F5B93">
        <w:rPr>
          <w:sz w:val="17"/>
        </w:rPr>
        <w:t>↓</w:t>
      </w:r>
    </w:p>
    <w:p w14:paraId="0B9852AB" w14:textId="77777777" w:rsidR="005F5B93" w:rsidRPr="005F5B93" w:rsidRDefault="005F5B93" w:rsidP="005F5B93">
      <w:pPr>
        <w:spacing w:line="184" w:lineRule="exact"/>
      </w:pPr>
      <w:r w:rsidRPr="005F5B93">
        <w:rPr>
          <w:b/>
          <w:bCs/>
          <w:sz w:val="17"/>
        </w:rPr>
        <w:t>COMMUNITY</w:t>
      </w:r>
    </w:p>
    <w:p w14:paraId="6DA8246A" w14:textId="77777777" w:rsidR="005F5B93" w:rsidRPr="005F5B93" w:rsidRDefault="005F5B93" w:rsidP="005F5B93">
      <w:pPr>
        <w:spacing w:line="184" w:lineRule="exact"/>
      </w:pPr>
      <w:r w:rsidRPr="005F5B93">
        <w:rPr>
          <w:sz w:val="17"/>
        </w:rPr>
        <w:t>↓</w:t>
      </w:r>
    </w:p>
    <w:p w14:paraId="6689DC7C" w14:textId="77777777" w:rsidR="005F5B93" w:rsidRPr="005F5B93" w:rsidRDefault="005F5B93" w:rsidP="005F5B93">
      <w:pPr>
        <w:spacing w:line="184" w:lineRule="exact"/>
      </w:pPr>
      <w:r w:rsidRPr="005F5B93">
        <w:rPr>
          <w:b/>
          <w:bCs/>
          <w:sz w:val="17"/>
        </w:rPr>
        <w:t>INSTITUTIONAL</w:t>
      </w:r>
    </w:p>
    <w:p w14:paraId="51DC6321" w14:textId="77777777" w:rsidR="005F5B93" w:rsidRPr="005F5B93" w:rsidRDefault="005F5B93" w:rsidP="005F5B93">
      <w:pPr>
        <w:spacing w:line="184" w:lineRule="exact"/>
      </w:pPr>
      <w:r w:rsidRPr="005F5B93">
        <w:rPr>
          <w:sz w:val="17"/>
        </w:rPr>
        <w:t>↓</w:t>
      </w:r>
    </w:p>
    <w:p w14:paraId="0ED3B9EA" w14:textId="77777777" w:rsidR="005F5B93" w:rsidRPr="005F5B93" w:rsidRDefault="005F5B93" w:rsidP="005F5B93">
      <w:pPr>
        <w:spacing w:line="184" w:lineRule="exact"/>
      </w:pPr>
      <w:r w:rsidRPr="005F5B93">
        <w:rPr>
          <w:b/>
          <w:bCs/>
          <w:sz w:val="17"/>
        </w:rPr>
        <w:t>CROSS-INSTITUTIONAL</w:t>
      </w:r>
    </w:p>
    <w:p w14:paraId="6B900013" w14:textId="77777777" w:rsidR="005F5B93" w:rsidRPr="005F5B93" w:rsidRDefault="005F5B93" w:rsidP="005F5B93">
      <w:pPr>
        <w:spacing w:line="184" w:lineRule="exact"/>
      </w:pPr>
      <w:r w:rsidRPr="005F5B93">
        <w:rPr>
          <w:sz w:val="17"/>
        </w:rPr>
        <w:t>↓</w:t>
      </w:r>
    </w:p>
    <w:p w14:paraId="0E5FD057" w14:textId="77777777" w:rsidR="005F5B93" w:rsidRPr="005F5B93" w:rsidRDefault="005F5B93" w:rsidP="005F5B93">
      <w:pPr>
        <w:spacing w:line="184" w:lineRule="exact"/>
      </w:pPr>
      <w:r w:rsidRPr="005F5B93">
        <w:rPr>
          <w:b/>
          <w:bCs/>
          <w:sz w:val="17"/>
        </w:rPr>
        <w:t>SYSTEMIC</w:t>
      </w:r>
    </w:p>
    <w:p w14:paraId="0CC861C4" w14:textId="77777777" w:rsidR="005F5B93" w:rsidRPr="005F5B93" w:rsidRDefault="005F5B93" w:rsidP="005F5B93">
      <w:pPr>
        <w:spacing w:line="184" w:lineRule="exact"/>
      </w:pPr>
      <w:r w:rsidRPr="005F5B93">
        <w:rPr>
          <w:sz w:val="17"/>
        </w:rPr>
        <w:t>↓</w:t>
      </w:r>
    </w:p>
    <w:p w14:paraId="7E5B4C9A" w14:textId="77777777" w:rsidR="005F5B93" w:rsidRPr="005F5B93" w:rsidRDefault="005F5B93" w:rsidP="005F5B93">
      <w:pPr>
        <w:spacing w:line="184" w:lineRule="exact"/>
      </w:pPr>
      <w:r w:rsidRPr="005F5B93">
        <w:rPr>
          <w:b/>
          <w:bCs/>
          <w:sz w:val="17"/>
        </w:rPr>
        <w:t>NATIONAL</w:t>
      </w:r>
    </w:p>
    <w:p w14:paraId="0F96BD30" w14:textId="77777777" w:rsidR="005F5B93" w:rsidRPr="005F5B93" w:rsidRDefault="005F5B93" w:rsidP="005F5B93">
      <w:pPr>
        <w:spacing w:line="184" w:lineRule="exact"/>
      </w:pPr>
      <w:r w:rsidRPr="005F5B93">
        <w:rPr>
          <w:sz w:val="17"/>
        </w:rPr>
        <w:t>↓</w:t>
      </w:r>
    </w:p>
    <w:p w14:paraId="24E49D0D" w14:textId="77777777" w:rsidR="005F5B93" w:rsidRPr="005F5B93" w:rsidRDefault="005F5B93" w:rsidP="005F5B93">
      <w:pPr>
        <w:spacing w:line="184" w:lineRule="exact"/>
      </w:pPr>
      <w:r w:rsidRPr="005F5B93">
        <w:rPr>
          <w:b/>
          <w:bCs/>
          <w:sz w:val="17"/>
        </w:rPr>
        <w:t>NATIONAL SECURITY</w:t>
      </w:r>
    </w:p>
    <w:p w14:paraId="7169C18E" w14:textId="77777777" w:rsidR="005F5B93" w:rsidRPr="005F5B93" w:rsidRDefault="005F5B93" w:rsidP="005F5B93">
      <w:r w:rsidRPr="005F5B93">
        <w:t>Most racial issues will remain below the final levels.</w:t>
      </w:r>
    </w:p>
    <w:p w14:paraId="27981A35" w14:textId="77777777" w:rsidR="005F5B93" w:rsidRPr="005F5B93" w:rsidRDefault="005F5B93" w:rsidP="005F5B93">
      <w:pPr>
        <w:spacing w:before="60" w:after="10" w:line="240" w:lineRule="auto"/>
        <w:rPr>
          <w:b/>
          <w:bCs/>
        </w:rPr>
      </w:pPr>
      <w:r w:rsidRPr="005F5B93">
        <w:rPr>
          <w:b/>
          <w:bCs/>
          <w:sz w:val="19"/>
        </w:rPr>
        <w:t>23.10 Materiality controls escalation</w:t>
      </w:r>
    </w:p>
    <w:p w14:paraId="11322126" w14:textId="77777777" w:rsidR="005F5B93" w:rsidRPr="005F5B93" w:rsidRDefault="005F5B93" w:rsidP="005F5B93">
      <w:r w:rsidRPr="005F5B93">
        <w:t>The doctrine requires consideration of:</w:t>
      </w:r>
    </w:p>
    <w:p w14:paraId="4B2E6F21" w14:textId="77777777" w:rsidR="005F5B93" w:rsidRPr="005F5B93" w:rsidRDefault="005F5B93" w:rsidP="005F5B93">
      <w:r w:rsidRPr="005F5B93">
        <w:t>scale;</w:t>
      </w:r>
    </w:p>
    <w:p w14:paraId="4F6A2FA6" w14:textId="77777777" w:rsidR="005F5B93" w:rsidRPr="005F5B93" w:rsidRDefault="005F5B93" w:rsidP="005F5B93">
      <w:r w:rsidRPr="005F5B93">
        <w:t>severity;</w:t>
      </w:r>
    </w:p>
    <w:p w14:paraId="37B2CF9E" w14:textId="77777777" w:rsidR="005F5B93" w:rsidRPr="005F5B93" w:rsidRDefault="005F5B93" w:rsidP="005F5B93">
      <w:r w:rsidRPr="005F5B93">
        <w:t>dependency;</w:t>
      </w:r>
    </w:p>
    <w:p w14:paraId="61D3B1D8" w14:textId="77777777" w:rsidR="005F5B93" w:rsidRPr="005F5B93" w:rsidRDefault="005F5B93" w:rsidP="005F5B93">
      <w:r w:rsidRPr="005F5B93">
        <w:t>propagation;</w:t>
      </w:r>
    </w:p>
    <w:p w14:paraId="115A9652" w14:textId="77777777" w:rsidR="005F5B93" w:rsidRPr="005F5B93" w:rsidRDefault="005F5B93" w:rsidP="005F5B93">
      <w:r w:rsidRPr="005F5B93">
        <w:t>duration;</w:t>
      </w:r>
    </w:p>
    <w:p w14:paraId="5B457C03" w14:textId="77777777" w:rsidR="005F5B93" w:rsidRPr="005F5B93" w:rsidRDefault="005F5B93" w:rsidP="005F5B93">
      <w:r w:rsidRPr="005F5B93">
        <w:t>recoverability;</w:t>
      </w:r>
    </w:p>
    <w:p w14:paraId="13B37016" w14:textId="77777777" w:rsidR="005F5B93" w:rsidRPr="005F5B93" w:rsidRDefault="005F5B93" w:rsidP="005F5B93">
      <w:r w:rsidRPr="005F5B93">
        <w:t>and</w:t>
      </w:r>
    </w:p>
    <w:p w14:paraId="65DFAC2B" w14:textId="77777777" w:rsidR="005F5B93" w:rsidRPr="005F5B93" w:rsidRDefault="005F5B93" w:rsidP="005F5B93">
      <w:r w:rsidRPr="005F5B93">
        <w:lastRenderedPageBreak/>
        <w:t>systemic consequence.</w:t>
      </w:r>
    </w:p>
    <w:p w14:paraId="50DCE5F5" w14:textId="77777777" w:rsidR="005F5B93" w:rsidRPr="005F5B93" w:rsidRDefault="005F5B93" w:rsidP="005F5B93">
      <w:r w:rsidRPr="005F5B93">
        <w:t>Therefore:</w:t>
      </w:r>
    </w:p>
    <w:p w14:paraId="456EB6E7" w14:textId="77777777" w:rsidR="005F5B93" w:rsidRPr="005F5B93" w:rsidRDefault="005F5B93" w:rsidP="005F5B93">
      <w:pPr>
        <w:spacing w:before="50" w:after="10" w:line="240" w:lineRule="auto"/>
      </w:pPr>
      <w:r w:rsidRPr="005F5B93">
        <w:rPr>
          <w:b/>
          <w:bCs/>
          <w:sz w:val="19"/>
        </w:rPr>
        <w:t>THE EXISTENCE OF RACIAL RISK DOES NOT AUTOMATICALLY ESTABLISH NATIONAL-SECURITY MATERIALITY.</w:t>
      </w:r>
    </w:p>
    <w:p w14:paraId="436BA006" w14:textId="77777777" w:rsidR="005F5B93" w:rsidRPr="005F5B93" w:rsidRDefault="005F5B93" w:rsidP="005F5B93">
      <w:r w:rsidRPr="005F5B93">
        <w:t>The doctrine expands analytical capability.</w:t>
      </w:r>
    </w:p>
    <w:p w14:paraId="12E6D36F" w14:textId="77777777" w:rsidR="005F5B93" w:rsidRPr="005F5B93" w:rsidRDefault="005F5B93" w:rsidP="005F5B93">
      <w:r w:rsidRPr="005F5B93">
        <w:t>It does not abolish thresholds.</w:t>
      </w:r>
    </w:p>
    <w:p w14:paraId="7F03A42A" w14:textId="77777777" w:rsidR="005F5B93" w:rsidRPr="005F5B93" w:rsidRDefault="005F5B93" w:rsidP="005F5B93">
      <w:pPr>
        <w:spacing w:before="100" w:after="20" w:line="240" w:lineRule="auto"/>
        <w:rPr>
          <w:b/>
          <w:bCs/>
        </w:rPr>
      </w:pPr>
      <w:r w:rsidRPr="005F5B93">
        <w:rPr>
          <w:b/>
          <w:bCs/>
          <w:sz w:val="21"/>
        </w:rPr>
        <w:t>PART IV — OBJECTION THREE: “SECURITY LANGUAGE MAKES RACIAL COMMUNITIES LOOK DANGEROUS”</w:t>
      </w:r>
    </w:p>
    <w:p w14:paraId="49BDE1A2" w14:textId="77777777" w:rsidR="005F5B93" w:rsidRPr="005F5B93" w:rsidRDefault="005F5B93" w:rsidP="005F5B93">
      <w:pPr>
        <w:spacing w:before="60" w:after="10" w:line="240" w:lineRule="auto"/>
        <w:rPr>
          <w:b/>
          <w:bCs/>
        </w:rPr>
      </w:pPr>
      <w:r w:rsidRPr="005F5B93">
        <w:rPr>
          <w:b/>
          <w:bCs/>
          <w:sz w:val="19"/>
        </w:rPr>
        <w:t>23.11 The objection</w:t>
      </w:r>
    </w:p>
    <w:p w14:paraId="1485DFCB" w14:textId="77777777" w:rsidR="005F5B93" w:rsidRPr="005F5B93" w:rsidRDefault="005F5B93" w:rsidP="005F5B93">
      <w:r w:rsidRPr="005F5B93">
        <w:t>This is one of the most important challenges.</w:t>
      </w:r>
    </w:p>
    <w:p w14:paraId="6EE71D59" w14:textId="77777777" w:rsidR="005F5B93" w:rsidRPr="005F5B93" w:rsidRDefault="005F5B93" w:rsidP="005F5B93">
      <w:r w:rsidRPr="005F5B93">
        <w:t>Historically, security systems can treat populations as threats.</w:t>
      </w:r>
    </w:p>
    <w:p w14:paraId="335DDEC9" w14:textId="77777777" w:rsidR="005F5B93" w:rsidRPr="005F5B93" w:rsidRDefault="005F5B93" w:rsidP="005F5B93">
      <w:r w:rsidRPr="005F5B93">
        <w:t>A critic may therefore fear that describing race through security terminology could encourage:</w:t>
      </w:r>
    </w:p>
    <w:p w14:paraId="33389DD0" w14:textId="77777777" w:rsidR="005F5B93" w:rsidRPr="005F5B93" w:rsidRDefault="005F5B93" w:rsidP="005F5B93">
      <w:r w:rsidRPr="005F5B93">
        <w:t>racial surveillance;</w:t>
      </w:r>
    </w:p>
    <w:p w14:paraId="1E0AF168" w14:textId="77777777" w:rsidR="005F5B93" w:rsidRPr="005F5B93" w:rsidRDefault="005F5B93" w:rsidP="005F5B93">
      <w:r w:rsidRPr="005F5B93">
        <w:t>profiling;</w:t>
      </w:r>
    </w:p>
    <w:p w14:paraId="24DBE924" w14:textId="77777777" w:rsidR="005F5B93" w:rsidRPr="005F5B93" w:rsidRDefault="005F5B93" w:rsidP="005F5B93">
      <w:r w:rsidRPr="005F5B93">
        <w:t>state suspicion;</w:t>
      </w:r>
    </w:p>
    <w:p w14:paraId="238BD30F" w14:textId="77777777" w:rsidR="005F5B93" w:rsidRPr="005F5B93" w:rsidRDefault="005F5B93" w:rsidP="005F5B93">
      <w:r w:rsidRPr="005F5B93">
        <w:t>or</w:t>
      </w:r>
    </w:p>
    <w:p w14:paraId="462CBD24" w14:textId="77777777" w:rsidR="005F5B93" w:rsidRPr="005F5B93" w:rsidRDefault="005F5B93" w:rsidP="005F5B93">
      <w:r w:rsidRPr="005F5B93">
        <w:t>collective blame.</w:t>
      </w:r>
    </w:p>
    <w:p w14:paraId="4A96C991" w14:textId="77777777" w:rsidR="005F5B93" w:rsidRPr="005F5B93" w:rsidRDefault="005F5B93" w:rsidP="005F5B93">
      <w:pPr>
        <w:spacing w:before="60" w:after="10" w:line="240" w:lineRule="auto"/>
        <w:rPr>
          <w:b/>
          <w:bCs/>
        </w:rPr>
      </w:pPr>
      <w:r w:rsidRPr="005F5B93">
        <w:rPr>
          <w:b/>
          <w:bCs/>
          <w:sz w:val="19"/>
        </w:rPr>
        <w:t>23.12 The response</w:t>
      </w:r>
    </w:p>
    <w:p w14:paraId="15BFA488" w14:textId="77777777" w:rsidR="005F5B93" w:rsidRPr="005F5B93" w:rsidRDefault="005F5B93" w:rsidP="005F5B93">
      <w:r w:rsidRPr="005F5B93">
        <w:t>The doctrine reverses the direction of security analysis.</w:t>
      </w:r>
    </w:p>
    <w:p w14:paraId="7417BB9C" w14:textId="77777777" w:rsidR="005F5B93" w:rsidRPr="005F5B93" w:rsidRDefault="005F5B93" w:rsidP="005F5B93">
      <w:r w:rsidRPr="005F5B93">
        <w:t>It does not say:</w:t>
      </w:r>
    </w:p>
    <w:p w14:paraId="4D855771" w14:textId="77777777" w:rsidR="005F5B93" w:rsidRPr="005F5B93" w:rsidRDefault="005F5B93" w:rsidP="005F5B93">
      <w:pPr>
        <w:spacing w:before="50" w:after="10" w:line="240" w:lineRule="auto"/>
      </w:pPr>
      <w:r w:rsidRPr="005F5B93">
        <w:rPr>
          <w:b/>
          <w:bCs/>
          <w:sz w:val="19"/>
        </w:rPr>
        <w:t>PROTECT THE STATE FROM RACIAL COMMUNITIES.</w:t>
      </w:r>
    </w:p>
    <w:p w14:paraId="0F7868FD" w14:textId="77777777" w:rsidR="005F5B93" w:rsidRPr="005F5B93" w:rsidRDefault="005F5B93" w:rsidP="005F5B93">
      <w:r w:rsidRPr="005F5B93">
        <w:t>It says:</w:t>
      </w:r>
    </w:p>
    <w:p w14:paraId="19606AB5" w14:textId="77777777" w:rsidR="005F5B93" w:rsidRPr="005F5B93" w:rsidRDefault="005F5B93" w:rsidP="005F5B93">
      <w:pPr>
        <w:spacing w:before="50" w:after="10" w:line="240" w:lineRule="auto"/>
      </w:pPr>
      <w:r w:rsidRPr="005F5B93">
        <w:rPr>
          <w:b/>
          <w:bCs/>
          <w:sz w:val="19"/>
        </w:rPr>
        <w:t>PROTECT RACIAL COMMUNITIES AND RACIAL IDENTITY FROM IDENTIFIED RISKS.</w:t>
      </w:r>
    </w:p>
    <w:p w14:paraId="22EA6F75" w14:textId="77777777" w:rsidR="005F5B93" w:rsidRPr="005F5B93" w:rsidRDefault="005F5B93" w:rsidP="005F5B93">
      <w:r w:rsidRPr="005F5B93">
        <w:t>The protected object is racial security.</w:t>
      </w:r>
    </w:p>
    <w:p w14:paraId="16C29CD8" w14:textId="77777777" w:rsidR="005F5B93" w:rsidRPr="005F5B93" w:rsidRDefault="005F5B93" w:rsidP="005F5B93">
      <w:r w:rsidRPr="005F5B93">
        <w:t>The racial group is not automatically the threat.</w:t>
      </w:r>
    </w:p>
    <w:p w14:paraId="1D4DA4B9" w14:textId="77777777" w:rsidR="005F5B93" w:rsidRPr="005F5B93" w:rsidRDefault="005F5B93" w:rsidP="005F5B93">
      <w:pPr>
        <w:spacing w:before="60" w:after="10" w:line="240" w:lineRule="auto"/>
        <w:rPr>
          <w:b/>
          <w:bCs/>
        </w:rPr>
      </w:pPr>
      <w:r w:rsidRPr="005F5B93">
        <w:rPr>
          <w:b/>
          <w:bCs/>
          <w:sz w:val="19"/>
        </w:rPr>
        <w:t>23.13 The anti-securitisation rule</w:t>
      </w:r>
    </w:p>
    <w:p w14:paraId="46B51404" w14:textId="77777777" w:rsidR="005F5B93" w:rsidRPr="005F5B93" w:rsidRDefault="005F5B93" w:rsidP="005F5B93">
      <w:r w:rsidRPr="005F5B93">
        <w:t>The doctrine therefore establishes:</w:t>
      </w:r>
    </w:p>
    <w:p w14:paraId="2BCDA9E2" w14:textId="77777777" w:rsidR="005F5B93" w:rsidRPr="005F5B93" w:rsidRDefault="005F5B93" w:rsidP="005F5B93">
      <w:pPr>
        <w:spacing w:line="184" w:lineRule="exact"/>
        <w:rPr>
          <w:b/>
          <w:bCs/>
        </w:rPr>
      </w:pPr>
      <w:r w:rsidRPr="005F5B93">
        <w:rPr>
          <w:b/>
          <w:bCs/>
          <w:sz w:val="17"/>
        </w:rPr>
        <w:t>RACE IS NOT THE THREAT.</w:t>
      </w:r>
    </w:p>
    <w:p w14:paraId="0BFB0112" w14:textId="77777777" w:rsidR="005F5B93" w:rsidRPr="005F5B93" w:rsidRDefault="005F5B93" w:rsidP="005F5B93">
      <w:pPr>
        <w:spacing w:before="50" w:after="10" w:line="240" w:lineRule="auto"/>
        <w:rPr>
          <w:b/>
          <w:bCs/>
        </w:rPr>
      </w:pPr>
      <w:r w:rsidRPr="005F5B93">
        <w:rPr>
          <w:b/>
          <w:bCs/>
          <w:sz w:val="19"/>
        </w:rPr>
        <w:t>RACIAL GROUPS ARE SECURITY STAKEHOLDERS.</w:t>
      </w:r>
    </w:p>
    <w:p w14:paraId="3764CB55" w14:textId="77777777" w:rsidR="005F5B93" w:rsidRPr="005F5B93" w:rsidRDefault="005F5B93" w:rsidP="005F5B93">
      <w:r w:rsidRPr="005F5B93">
        <w:t>Security analysis should focus upon:</w:t>
      </w:r>
    </w:p>
    <w:p w14:paraId="30D953C5" w14:textId="77777777" w:rsidR="005F5B93" w:rsidRPr="005F5B93" w:rsidRDefault="005F5B93" w:rsidP="005F5B93">
      <w:r w:rsidRPr="005F5B93">
        <w:t>behaviour;</w:t>
      </w:r>
    </w:p>
    <w:p w14:paraId="1C6F88E1" w14:textId="77777777" w:rsidR="005F5B93" w:rsidRPr="005F5B93" w:rsidRDefault="005F5B93" w:rsidP="005F5B93">
      <w:r w:rsidRPr="005F5B93">
        <w:t>systems;</w:t>
      </w:r>
    </w:p>
    <w:p w14:paraId="7DE2F12F" w14:textId="77777777" w:rsidR="005F5B93" w:rsidRPr="005F5B93" w:rsidRDefault="005F5B93" w:rsidP="005F5B93">
      <w:r w:rsidRPr="005F5B93">
        <w:t>institutional processes;</w:t>
      </w:r>
    </w:p>
    <w:p w14:paraId="064B82ED" w14:textId="77777777" w:rsidR="005F5B93" w:rsidRPr="005F5B93" w:rsidRDefault="005F5B93" w:rsidP="005F5B93">
      <w:r w:rsidRPr="005F5B93">
        <w:t>threats;</w:t>
      </w:r>
    </w:p>
    <w:p w14:paraId="19EA727A" w14:textId="77777777" w:rsidR="005F5B93" w:rsidRPr="005F5B93" w:rsidRDefault="005F5B93" w:rsidP="005F5B93">
      <w:r w:rsidRPr="005F5B93">
        <w:t>vulnerabilities;</w:t>
      </w:r>
    </w:p>
    <w:p w14:paraId="52366486" w14:textId="77777777" w:rsidR="005F5B93" w:rsidRPr="005F5B93" w:rsidRDefault="005F5B93" w:rsidP="005F5B93">
      <w:r w:rsidRPr="005F5B93">
        <w:t>and</w:t>
      </w:r>
    </w:p>
    <w:p w14:paraId="0BBB36FC" w14:textId="77777777" w:rsidR="005F5B93" w:rsidRPr="005F5B93" w:rsidRDefault="005F5B93" w:rsidP="005F5B93">
      <w:r w:rsidRPr="005F5B93">
        <w:t>consequences.</w:t>
      </w:r>
    </w:p>
    <w:p w14:paraId="28390DE8" w14:textId="77777777" w:rsidR="005F5B93" w:rsidRPr="005F5B93" w:rsidRDefault="005F5B93" w:rsidP="005F5B93">
      <w:r w:rsidRPr="005F5B93">
        <w:t>Race alone does not establish dangerousness.</w:t>
      </w:r>
    </w:p>
    <w:p w14:paraId="708430F8" w14:textId="77777777" w:rsidR="005F5B93" w:rsidRPr="005F5B93" w:rsidRDefault="005F5B93" w:rsidP="005F5B93">
      <w:pPr>
        <w:spacing w:before="60" w:after="10" w:line="240" w:lineRule="auto"/>
        <w:rPr>
          <w:b/>
          <w:bCs/>
        </w:rPr>
      </w:pPr>
      <w:r w:rsidRPr="005F5B93">
        <w:rPr>
          <w:b/>
          <w:bCs/>
          <w:sz w:val="19"/>
        </w:rPr>
        <w:t>23.14 The safeguard against misuse</w:t>
      </w:r>
    </w:p>
    <w:p w14:paraId="1A579175" w14:textId="77777777" w:rsidR="005F5B93" w:rsidRPr="005F5B93" w:rsidRDefault="005F5B93" w:rsidP="005F5B93">
      <w:r w:rsidRPr="005F5B93">
        <w:t>Any institution applying Racial Security should be required to answer:</w:t>
      </w:r>
    </w:p>
    <w:p w14:paraId="2C73F69E" w14:textId="77777777" w:rsidR="005F5B93" w:rsidRPr="005F5B93" w:rsidRDefault="005F5B93" w:rsidP="005F5B93">
      <w:r w:rsidRPr="005F5B93">
        <w:t>What is the specific risk?</w:t>
      </w:r>
    </w:p>
    <w:p w14:paraId="77C8DF51" w14:textId="77777777" w:rsidR="005F5B93" w:rsidRPr="005F5B93" w:rsidRDefault="005F5B93" w:rsidP="005F5B93">
      <w:r w:rsidRPr="005F5B93">
        <w:t>What evidence establishes it?</w:t>
      </w:r>
    </w:p>
    <w:p w14:paraId="702C110C" w14:textId="77777777" w:rsidR="005F5B93" w:rsidRPr="005F5B93" w:rsidRDefault="005F5B93" w:rsidP="005F5B93">
      <w:r w:rsidRPr="005F5B93">
        <w:t>Who or what is exposed?</w:t>
      </w:r>
    </w:p>
    <w:p w14:paraId="6596E57B" w14:textId="77777777" w:rsidR="005F5B93" w:rsidRPr="005F5B93" w:rsidRDefault="005F5B93" w:rsidP="005F5B93">
      <w:r w:rsidRPr="005F5B93">
        <w:t>What behaviour, process or condition creates the threat?</w:t>
      </w:r>
    </w:p>
    <w:p w14:paraId="68EE7DB7" w14:textId="77777777" w:rsidR="005F5B93" w:rsidRPr="005F5B93" w:rsidRDefault="005F5B93" w:rsidP="005F5B93">
      <w:r w:rsidRPr="005F5B93">
        <w:t>Why is racial information necessary?</w:t>
      </w:r>
    </w:p>
    <w:p w14:paraId="2059D41D" w14:textId="77777777" w:rsidR="005F5B93" w:rsidRPr="005F5B93" w:rsidRDefault="005F5B93" w:rsidP="005F5B93">
      <w:r w:rsidRPr="005F5B93">
        <w:t>What safeguards prevent profiling?</w:t>
      </w:r>
    </w:p>
    <w:p w14:paraId="312B0EF7" w14:textId="77777777" w:rsidR="005F5B93" w:rsidRPr="005F5B93" w:rsidRDefault="005F5B93" w:rsidP="005F5B93">
      <w:r w:rsidRPr="005F5B93">
        <w:t>Without answers, security terminology should not be used merely to justify surveillance.</w:t>
      </w:r>
    </w:p>
    <w:p w14:paraId="34D98BC3" w14:textId="77777777" w:rsidR="005F5B93" w:rsidRPr="005F5B93" w:rsidRDefault="005F5B93" w:rsidP="005F5B93">
      <w:pPr>
        <w:spacing w:before="100" w:after="20" w:line="240" w:lineRule="auto"/>
        <w:rPr>
          <w:b/>
          <w:bCs/>
        </w:rPr>
      </w:pPr>
      <w:r w:rsidRPr="005F5B93">
        <w:rPr>
          <w:b/>
          <w:bCs/>
          <w:sz w:val="21"/>
        </w:rPr>
        <w:t>PART V — OBJECTION FOUR: “RACE IS A SOCIAL CONSTRUCT, SO RACIAL SECURITY HAS NO STABLE OBJECT”</w:t>
      </w:r>
    </w:p>
    <w:p w14:paraId="18D380D3" w14:textId="77777777" w:rsidR="005F5B93" w:rsidRPr="005F5B93" w:rsidRDefault="005F5B93" w:rsidP="005F5B93">
      <w:pPr>
        <w:spacing w:before="60" w:after="10" w:line="240" w:lineRule="auto"/>
        <w:rPr>
          <w:b/>
          <w:bCs/>
        </w:rPr>
      </w:pPr>
      <w:r w:rsidRPr="005F5B93">
        <w:rPr>
          <w:b/>
          <w:bCs/>
          <w:sz w:val="19"/>
        </w:rPr>
        <w:t>23.15 The objection</w:t>
      </w:r>
    </w:p>
    <w:p w14:paraId="0501CEFC" w14:textId="77777777" w:rsidR="005F5B93" w:rsidRPr="005F5B93" w:rsidRDefault="005F5B93" w:rsidP="005F5B93">
      <w:r w:rsidRPr="005F5B93">
        <w:t>A critic may argue that race is historically contingent, socially constructed and differently classified across societies.</w:t>
      </w:r>
    </w:p>
    <w:p w14:paraId="316E5318" w14:textId="77777777" w:rsidR="005F5B93" w:rsidRPr="005F5B93" w:rsidRDefault="005F5B93" w:rsidP="005F5B93">
      <w:r w:rsidRPr="005F5B93">
        <w:t>Therefore, they may say, it cannot form the basis of a coherent security system.</w:t>
      </w:r>
    </w:p>
    <w:p w14:paraId="0E0DF5BB" w14:textId="77777777" w:rsidR="005F5B93" w:rsidRPr="005F5B93" w:rsidRDefault="005F5B93" w:rsidP="005F5B93">
      <w:pPr>
        <w:spacing w:before="60" w:after="10" w:line="240" w:lineRule="auto"/>
        <w:rPr>
          <w:b/>
          <w:bCs/>
        </w:rPr>
      </w:pPr>
      <w:r w:rsidRPr="005F5B93">
        <w:rPr>
          <w:b/>
          <w:bCs/>
          <w:sz w:val="19"/>
        </w:rPr>
        <w:t>23.16 The response</w:t>
      </w:r>
    </w:p>
    <w:p w14:paraId="4898CD4B" w14:textId="77777777" w:rsidR="005F5B93" w:rsidRPr="005F5B93" w:rsidRDefault="005F5B93" w:rsidP="005F5B93">
      <w:r w:rsidRPr="005F5B93">
        <w:t>A category does not need to be biologically immutable to have:</w:t>
      </w:r>
    </w:p>
    <w:p w14:paraId="29087F3A" w14:textId="77777777" w:rsidR="005F5B93" w:rsidRPr="005F5B93" w:rsidRDefault="005F5B93" w:rsidP="005F5B93">
      <w:r w:rsidRPr="005F5B93">
        <w:t>legal;</w:t>
      </w:r>
    </w:p>
    <w:p w14:paraId="4605AAC3" w14:textId="77777777" w:rsidR="005F5B93" w:rsidRPr="005F5B93" w:rsidRDefault="005F5B93" w:rsidP="005F5B93">
      <w:r w:rsidRPr="005F5B93">
        <w:t>administrative;</w:t>
      </w:r>
    </w:p>
    <w:p w14:paraId="6274DABF" w14:textId="77777777" w:rsidR="005F5B93" w:rsidRPr="005F5B93" w:rsidRDefault="005F5B93" w:rsidP="005F5B93">
      <w:r w:rsidRPr="005F5B93">
        <w:t>social;</w:t>
      </w:r>
    </w:p>
    <w:p w14:paraId="37F8BE68" w14:textId="77777777" w:rsidR="005F5B93" w:rsidRPr="005F5B93" w:rsidRDefault="005F5B93" w:rsidP="005F5B93">
      <w:r w:rsidRPr="005F5B93">
        <w:t>economic;</w:t>
      </w:r>
    </w:p>
    <w:p w14:paraId="5CAD80A2" w14:textId="77777777" w:rsidR="005F5B93" w:rsidRPr="005F5B93" w:rsidRDefault="005F5B93" w:rsidP="005F5B93">
      <w:r w:rsidRPr="005F5B93">
        <w:t>and</w:t>
      </w:r>
    </w:p>
    <w:p w14:paraId="072CB36D" w14:textId="77777777" w:rsidR="005F5B93" w:rsidRPr="005F5B93" w:rsidRDefault="005F5B93" w:rsidP="005F5B93">
      <w:r w:rsidRPr="005F5B93">
        <w:t>institutional</w:t>
      </w:r>
    </w:p>
    <w:p w14:paraId="58EC17A4" w14:textId="77777777" w:rsidR="005F5B93" w:rsidRPr="005F5B93" w:rsidRDefault="005F5B93" w:rsidP="005F5B93">
      <w:r w:rsidRPr="005F5B93">
        <w:t>consequences.</w:t>
      </w:r>
    </w:p>
    <w:p w14:paraId="7453CD82" w14:textId="77777777" w:rsidR="005F5B93" w:rsidRPr="005F5B93" w:rsidRDefault="005F5B93" w:rsidP="005F5B93">
      <w:r w:rsidRPr="005F5B93">
        <w:t>Money is socially constructed.</w:t>
      </w:r>
    </w:p>
    <w:p w14:paraId="4DFFF9C0" w14:textId="77777777" w:rsidR="005F5B93" w:rsidRPr="005F5B93" w:rsidRDefault="005F5B93" w:rsidP="005F5B93">
      <w:r w:rsidRPr="005F5B93">
        <w:t>Citizenship is legally constructed.</w:t>
      </w:r>
    </w:p>
    <w:p w14:paraId="701D0899" w14:textId="77777777" w:rsidR="005F5B93" w:rsidRPr="005F5B93" w:rsidRDefault="005F5B93" w:rsidP="005F5B93">
      <w:r w:rsidRPr="005F5B93">
        <w:t>Corporate personality is legally constructed.</w:t>
      </w:r>
    </w:p>
    <w:p w14:paraId="24DFCB39" w14:textId="77777777" w:rsidR="005F5B93" w:rsidRPr="005F5B93" w:rsidRDefault="005F5B93" w:rsidP="005F5B93">
      <w:r w:rsidRPr="005F5B93">
        <w:t>Borders are politically constructed.</w:t>
      </w:r>
    </w:p>
    <w:p w14:paraId="38840414" w14:textId="77777777" w:rsidR="005F5B93" w:rsidRPr="005F5B93" w:rsidRDefault="005F5B93" w:rsidP="005F5B93">
      <w:r w:rsidRPr="005F5B93">
        <w:t>Their constructed character does not make their consequences unreal.</w:t>
      </w:r>
    </w:p>
    <w:p w14:paraId="19C117B8" w14:textId="77777777" w:rsidR="005F5B93" w:rsidRPr="005F5B93" w:rsidRDefault="005F5B93" w:rsidP="005F5B93">
      <w:pPr>
        <w:spacing w:before="60" w:after="10" w:line="240" w:lineRule="auto"/>
        <w:rPr>
          <w:b/>
          <w:bCs/>
        </w:rPr>
      </w:pPr>
      <w:r w:rsidRPr="005F5B93">
        <w:rPr>
          <w:b/>
          <w:bCs/>
          <w:sz w:val="19"/>
        </w:rPr>
        <w:t>23.17 The relevant question</w:t>
      </w:r>
    </w:p>
    <w:p w14:paraId="1FB7B82D" w14:textId="77777777" w:rsidR="005F5B93" w:rsidRPr="005F5B93" w:rsidRDefault="005F5B93" w:rsidP="005F5B93">
      <w:r w:rsidRPr="005F5B93">
        <w:t>The Racial Security doctrine does not require a universal biological theory of race.</w:t>
      </w:r>
    </w:p>
    <w:p w14:paraId="66215104" w14:textId="77777777" w:rsidR="005F5B93" w:rsidRPr="005F5B93" w:rsidRDefault="005F5B93" w:rsidP="005F5B93">
      <w:r w:rsidRPr="005F5B93">
        <w:lastRenderedPageBreak/>
        <w:t>It asks:</w:t>
      </w:r>
    </w:p>
    <w:p w14:paraId="272DE8E9" w14:textId="77777777" w:rsidR="005F5B93" w:rsidRPr="005F5B93" w:rsidRDefault="005F5B93" w:rsidP="005F5B93">
      <w:pPr>
        <w:spacing w:before="50" w:after="10" w:line="240" w:lineRule="auto"/>
      </w:pPr>
      <w:r w:rsidRPr="005F5B93">
        <w:rPr>
          <w:b/>
          <w:bCs/>
          <w:sz w:val="19"/>
        </w:rPr>
        <w:t>DO RACIAL CLASSIFICATIONS, RACIAL IDENTITIES AND RACIAL RELATIONSHIPS HAVE REAL CONSEQUENCES WITHIN SOCIAL AND INSTITUTIONAL SYSTEMS?</w:t>
      </w:r>
    </w:p>
    <w:p w14:paraId="274D000C" w14:textId="77777777" w:rsidR="005F5B93" w:rsidRPr="005F5B93" w:rsidRDefault="005F5B93" w:rsidP="005F5B93">
      <w:r w:rsidRPr="005F5B93">
        <w:t>Where the answer is yes, those consequences can be analysed as risks.</w:t>
      </w:r>
    </w:p>
    <w:p w14:paraId="4E663C62" w14:textId="77777777" w:rsidR="005F5B93" w:rsidRPr="005F5B93" w:rsidRDefault="005F5B93" w:rsidP="005F5B93">
      <w:pPr>
        <w:spacing w:before="60" w:after="10" w:line="240" w:lineRule="auto"/>
        <w:rPr>
          <w:b/>
          <w:bCs/>
        </w:rPr>
      </w:pPr>
      <w:r w:rsidRPr="005F5B93">
        <w:rPr>
          <w:b/>
          <w:bCs/>
          <w:sz w:val="19"/>
        </w:rPr>
        <w:t>23.18 The five-part framework</w:t>
      </w:r>
    </w:p>
    <w:p w14:paraId="4327585D" w14:textId="77777777" w:rsidR="005F5B93" w:rsidRPr="005F5B93" w:rsidRDefault="005F5B93" w:rsidP="005F5B93">
      <w:r w:rsidRPr="005F5B93">
        <w:t>The project also avoids reducing racial identity to one biological variable.</w:t>
      </w:r>
    </w:p>
    <w:p w14:paraId="5775BCAE" w14:textId="77777777" w:rsidR="005F5B93" w:rsidRPr="005F5B93" w:rsidRDefault="005F5B93" w:rsidP="005F5B93">
      <w:r w:rsidRPr="005F5B93">
        <w:t>It uses:</w:t>
      </w:r>
    </w:p>
    <w:p w14:paraId="5AD43155" w14:textId="77777777" w:rsidR="005F5B93" w:rsidRPr="005F5B93" w:rsidRDefault="005F5B93" w:rsidP="005F5B93">
      <w:pPr>
        <w:spacing w:line="184" w:lineRule="exact"/>
      </w:pPr>
      <w:r w:rsidRPr="005F5B93">
        <w:rPr>
          <w:b/>
          <w:bCs/>
          <w:sz w:val="17"/>
        </w:rPr>
        <w:t>BIRTH PLACE</w:t>
      </w:r>
    </w:p>
    <w:p w14:paraId="197566B8" w14:textId="77777777" w:rsidR="005F5B93" w:rsidRPr="005F5B93" w:rsidRDefault="005F5B93" w:rsidP="005F5B93">
      <w:pPr>
        <w:spacing w:line="184" w:lineRule="exact"/>
      </w:pPr>
      <w:r w:rsidRPr="005F5B93">
        <w:rPr>
          <w:b/>
          <w:bCs/>
          <w:sz w:val="17"/>
        </w:rPr>
        <w:t>LINEAGE</w:t>
      </w:r>
    </w:p>
    <w:p w14:paraId="47F25658" w14:textId="77777777" w:rsidR="005F5B93" w:rsidRPr="005F5B93" w:rsidRDefault="005F5B93" w:rsidP="005F5B93">
      <w:pPr>
        <w:spacing w:line="184" w:lineRule="exact"/>
      </w:pPr>
      <w:r w:rsidRPr="005F5B93">
        <w:rPr>
          <w:b/>
          <w:bCs/>
          <w:sz w:val="17"/>
        </w:rPr>
        <w:t>APPEARANCE</w:t>
      </w:r>
    </w:p>
    <w:p w14:paraId="36E73BF8" w14:textId="77777777" w:rsidR="005F5B93" w:rsidRPr="005F5B93" w:rsidRDefault="005F5B93" w:rsidP="005F5B93">
      <w:pPr>
        <w:spacing w:line="184" w:lineRule="exact"/>
      </w:pPr>
      <w:r w:rsidRPr="005F5B93">
        <w:rPr>
          <w:b/>
          <w:bCs/>
          <w:sz w:val="17"/>
        </w:rPr>
        <w:t>CULTURE</w:t>
      </w:r>
    </w:p>
    <w:p w14:paraId="5FF4764E" w14:textId="77777777" w:rsidR="005F5B93" w:rsidRPr="005F5B93" w:rsidRDefault="005F5B93" w:rsidP="005F5B93">
      <w:r w:rsidRPr="005F5B93">
        <w:t>and</w:t>
      </w:r>
    </w:p>
    <w:p w14:paraId="406B66AD" w14:textId="77777777" w:rsidR="005F5B93" w:rsidRPr="005F5B93" w:rsidRDefault="005F5B93" w:rsidP="005F5B93">
      <w:pPr>
        <w:spacing w:line="184" w:lineRule="exact"/>
      </w:pPr>
      <w:r w:rsidRPr="005F5B93">
        <w:rPr>
          <w:b/>
          <w:bCs/>
          <w:sz w:val="17"/>
        </w:rPr>
        <w:t>DNA</w:t>
      </w:r>
    </w:p>
    <w:p w14:paraId="734EDA9A" w14:textId="77777777" w:rsidR="005F5B93" w:rsidRPr="005F5B93" w:rsidRDefault="005F5B93" w:rsidP="005F5B93">
      <w:r w:rsidRPr="005F5B93">
        <w:t>with culture carrying the greatest weighting.</w:t>
      </w:r>
    </w:p>
    <w:p w14:paraId="33254B65" w14:textId="77777777" w:rsidR="005F5B93" w:rsidRPr="005F5B93" w:rsidRDefault="005F5B93" w:rsidP="005F5B93">
      <w:r w:rsidRPr="005F5B93">
        <w:t>This is an institutional model developed by Racial Security.</w:t>
      </w:r>
    </w:p>
    <w:p w14:paraId="38CA2880" w14:textId="77777777" w:rsidR="005F5B93" w:rsidRPr="005F5B93" w:rsidRDefault="005F5B93" w:rsidP="005F5B93">
      <w:r w:rsidRPr="005F5B93">
        <w:t>It is not presented as a universal scientific definition of race.</w:t>
      </w:r>
    </w:p>
    <w:p w14:paraId="632BA26D" w14:textId="77777777" w:rsidR="005F5B93" w:rsidRPr="005F5B93" w:rsidRDefault="005F5B93" w:rsidP="005F5B93">
      <w:pPr>
        <w:spacing w:before="100" w:after="20" w:line="240" w:lineRule="auto"/>
        <w:rPr>
          <w:b/>
          <w:bCs/>
        </w:rPr>
      </w:pPr>
      <w:r w:rsidRPr="005F5B93">
        <w:rPr>
          <w:b/>
          <w:bCs/>
          <w:sz w:val="21"/>
        </w:rPr>
        <w:t>PART VI — OBJECTION FIVE: “YOUR FIVE-PART MODEL IS ARBITRARY”</w:t>
      </w:r>
    </w:p>
    <w:p w14:paraId="1C0311C2" w14:textId="77777777" w:rsidR="005F5B93" w:rsidRPr="005F5B93" w:rsidRDefault="005F5B93" w:rsidP="005F5B93">
      <w:pPr>
        <w:spacing w:before="60" w:after="10" w:line="240" w:lineRule="auto"/>
        <w:rPr>
          <w:b/>
          <w:bCs/>
        </w:rPr>
      </w:pPr>
      <w:r w:rsidRPr="005F5B93">
        <w:rPr>
          <w:b/>
          <w:bCs/>
          <w:sz w:val="19"/>
        </w:rPr>
        <w:t>23.19 The objection</w:t>
      </w:r>
    </w:p>
    <w:p w14:paraId="3CCCF101" w14:textId="77777777" w:rsidR="005F5B93" w:rsidRPr="005F5B93" w:rsidRDefault="005F5B93" w:rsidP="005F5B93">
      <w:r w:rsidRPr="005F5B93">
        <w:t>A critic may reasonably ask:</w:t>
      </w:r>
    </w:p>
    <w:p w14:paraId="1D468FAD" w14:textId="77777777" w:rsidR="005F5B93" w:rsidRPr="005F5B93" w:rsidRDefault="005F5B93" w:rsidP="005F5B93">
      <w:r w:rsidRPr="005F5B93">
        <w:t>Why these five factors?</w:t>
      </w:r>
    </w:p>
    <w:p w14:paraId="3702B14C" w14:textId="77777777" w:rsidR="005F5B93" w:rsidRPr="005F5B93" w:rsidRDefault="005F5B93" w:rsidP="005F5B93">
      <w:r w:rsidRPr="005F5B93">
        <w:t>Why these percentages?</w:t>
      </w:r>
    </w:p>
    <w:p w14:paraId="7D587517" w14:textId="77777777" w:rsidR="005F5B93" w:rsidRPr="005F5B93" w:rsidRDefault="005F5B93" w:rsidP="005F5B93">
      <w:r w:rsidRPr="005F5B93">
        <w:t>Why should culture be 50 per cent?</w:t>
      </w:r>
    </w:p>
    <w:p w14:paraId="4590F44F" w14:textId="77777777" w:rsidR="005F5B93" w:rsidRPr="005F5B93" w:rsidRDefault="005F5B93" w:rsidP="005F5B93">
      <w:r w:rsidRPr="005F5B93">
        <w:t>Why should DNA be 12.5 per cent?</w:t>
      </w:r>
    </w:p>
    <w:p w14:paraId="64F94567" w14:textId="77777777" w:rsidR="005F5B93" w:rsidRPr="005F5B93" w:rsidRDefault="005F5B93" w:rsidP="005F5B93">
      <w:r w:rsidRPr="005F5B93">
        <w:t>Where is the scientific proof?</w:t>
      </w:r>
    </w:p>
    <w:p w14:paraId="7268414F" w14:textId="77777777" w:rsidR="005F5B93" w:rsidRPr="005F5B93" w:rsidRDefault="005F5B93" w:rsidP="005F5B93">
      <w:pPr>
        <w:spacing w:before="60" w:after="10" w:line="240" w:lineRule="auto"/>
        <w:rPr>
          <w:b/>
          <w:bCs/>
        </w:rPr>
      </w:pPr>
      <w:r w:rsidRPr="005F5B93">
        <w:rPr>
          <w:b/>
          <w:bCs/>
          <w:sz w:val="19"/>
        </w:rPr>
        <w:t>23.20 The response</w:t>
      </w:r>
    </w:p>
    <w:p w14:paraId="249E6957" w14:textId="77777777" w:rsidR="005F5B93" w:rsidRPr="005F5B93" w:rsidRDefault="005F5B93" w:rsidP="005F5B93">
      <w:r w:rsidRPr="005F5B93">
        <w:t>The correct response is not to pretend the weighting is a discovered law of nature.</w:t>
      </w:r>
    </w:p>
    <w:p w14:paraId="6C3BE8F9" w14:textId="77777777" w:rsidR="005F5B93" w:rsidRPr="005F5B93" w:rsidRDefault="005F5B93" w:rsidP="005F5B93">
      <w:r w:rsidRPr="005F5B93">
        <w:t>It is a designed Racial Security framework.</w:t>
      </w:r>
    </w:p>
    <w:p w14:paraId="51658567" w14:textId="77777777" w:rsidR="005F5B93" w:rsidRPr="005F5B93" w:rsidRDefault="005F5B93" w:rsidP="005F5B93">
      <w:r w:rsidRPr="005F5B93">
        <w:t>Therefore the intellectual status of the model must remain explicit.</w:t>
      </w:r>
    </w:p>
    <w:p w14:paraId="3EBB9E74" w14:textId="77777777" w:rsidR="005F5B93" w:rsidRPr="005F5B93" w:rsidRDefault="005F5B93" w:rsidP="005F5B93">
      <w:r w:rsidRPr="005F5B93">
        <w:t>It is:</w:t>
      </w:r>
    </w:p>
    <w:p w14:paraId="3EBAA068" w14:textId="77777777" w:rsidR="005F5B93" w:rsidRPr="005F5B93" w:rsidRDefault="005F5B93" w:rsidP="005F5B93">
      <w:pPr>
        <w:spacing w:before="50" w:after="10" w:line="240" w:lineRule="auto"/>
      </w:pPr>
      <w:r w:rsidRPr="005F5B93">
        <w:rPr>
          <w:b/>
          <w:bCs/>
          <w:sz w:val="19"/>
        </w:rPr>
        <w:t>PROJECT DOCTRINE / METHODOLOGY</w:t>
      </w:r>
    </w:p>
    <w:p w14:paraId="18A88E93" w14:textId="77777777" w:rsidR="005F5B93" w:rsidRPr="005F5B93" w:rsidRDefault="005F5B93" w:rsidP="005F5B93">
      <w:r w:rsidRPr="005F5B93">
        <w:t>not</w:t>
      </w:r>
    </w:p>
    <w:p w14:paraId="15725A3F" w14:textId="77777777" w:rsidR="005F5B93" w:rsidRPr="005F5B93" w:rsidRDefault="005F5B93" w:rsidP="005F5B93">
      <w:pPr>
        <w:spacing w:line="184" w:lineRule="exact"/>
      </w:pPr>
      <w:r w:rsidRPr="005F5B93">
        <w:rPr>
          <w:b/>
          <w:bCs/>
          <w:sz w:val="17"/>
        </w:rPr>
        <w:t>ESTABLISHED BIOLOGICAL LAW.</w:t>
      </w:r>
    </w:p>
    <w:p w14:paraId="278CDEDE" w14:textId="77777777" w:rsidR="005F5B93" w:rsidRPr="005F5B93" w:rsidRDefault="005F5B93" w:rsidP="005F5B93">
      <w:pPr>
        <w:spacing w:before="60" w:after="10" w:line="240" w:lineRule="auto"/>
        <w:rPr>
          <w:b/>
          <w:bCs/>
        </w:rPr>
      </w:pPr>
      <w:r w:rsidRPr="005F5B93">
        <w:rPr>
          <w:b/>
          <w:bCs/>
          <w:sz w:val="19"/>
        </w:rPr>
        <w:t>23.21 The burden created by the model</w:t>
      </w:r>
    </w:p>
    <w:p w14:paraId="624EC157" w14:textId="77777777" w:rsidR="005F5B93" w:rsidRPr="005F5B93" w:rsidRDefault="005F5B93" w:rsidP="005F5B93">
      <w:r w:rsidRPr="005F5B93">
        <w:t>Because the framework is designed rather than discovered, Racial Security bears responsibility for testing whether it is:</w:t>
      </w:r>
    </w:p>
    <w:p w14:paraId="025C0685" w14:textId="77777777" w:rsidR="005F5B93" w:rsidRPr="005F5B93" w:rsidRDefault="005F5B93" w:rsidP="005F5B93">
      <w:r w:rsidRPr="005F5B93">
        <w:t>coherent;</w:t>
      </w:r>
    </w:p>
    <w:p w14:paraId="1F72BC9D" w14:textId="77777777" w:rsidR="005F5B93" w:rsidRPr="005F5B93" w:rsidRDefault="005F5B93" w:rsidP="005F5B93">
      <w:r w:rsidRPr="005F5B93">
        <w:t>useful;</w:t>
      </w:r>
    </w:p>
    <w:p w14:paraId="0FBA9188" w14:textId="77777777" w:rsidR="005F5B93" w:rsidRPr="005F5B93" w:rsidRDefault="005F5B93" w:rsidP="005F5B93">
      <w:r w:rsidRPr="005F5B93">
        <w:t>fair;</w:t>
      </w:r>
    </w:p>
    <w:p w14:paraId="036DC542" w14:textId="77777777" w:rsidR="005F5B93" w:rsidRPr="005F5B93" w:rsidRDefault="005F5B93" w:rsidP="005F5B93">
      <w:r w:rsidRPr="005F5B93">
        <w:t>understandable;</w:t>
      </w:r>
    </w:p>
    <w:p w14:paraId="253526F5" w14:textId="77777777" w:rsidR="005F5B93" w:rsidRPr="005F5B93" w:rsidRDefault="005F5B93" w:rsidP="005F5B93">
      <w:r w:rsidRPr="005F5B93">
        <w:t>operationally reliable;</w:t>
      </w:r>
    </w:p>
    <w:p w14:paraId="03243E67" w14:textId="77777777" w:rsidR="005F5B93" w:rsidRPr="005F5B93" w:rsidRDefault="005F5B93" w:rsidP="005F5B93">
      <w:r w:rsidRPr="005F5B93">
        <w:t>and</w:t>
      </w:r>
    </w:p>
    <w:p w14:paraId="207AAE24" w14:textId="77777777" w:rsidR="005F5B93" w:rsidRPr="005F5B93" w:rsidRDefault="005F5B93" w:rsidP="005F5B93">
      <w:r w:rsidRPr="005F5B93">
        <w:t>capable of dealing with complex identities.</w:t>
      </w:r>
    </w:p>
    <w:p w14:paraId="1D7761D1" w14:textId="77777777" w:rsidR="005F5B93" w:rsidRPr="005F5B93" w:rsidRDefault="005F5B93" w:rsidP="005F5B93">
      <w:r w:rsidRPr="005F5B93">
        <w:t>The weighting should remain open to evidence-based challenge.</w:t>
      </w:r>
    </w:p>
    <w:p w14:paraId="2794D691" w14:textId="77777777" w:rsidR="005F5B93" w:rsidRPr="005F5B93" w:rsidRDefault="005F5B93" w:rsidP="005F5B93">
      <w:pPr>
        <w:spacing w:before="60" w:after="10" w:line="240" w:lineRule="auto"/>
        <w:rPr>
          <w:b/>
          <w:bCs/>
        </w:rPr>
      </w:pPr>
      <w:r w:rsidRPr="005F5B93">
        <w:rPr>
          <w:b/>
          <w:bCs/>
          <w:sz w:val="19"/>
        </w:rPr>
        <w:t>23.22 Why this strengthens rather than weakens the doctrine</w:t>
      </w:r>
    </w:p>
    <w:p w14:paraId="13F834EC" w14:textId="77777777" w:rsidR="005F5B93" w:rsidRPr="005F5B93" w:rsidRDefault="005F5B93" w:rsidP="005F5B93">
      <w:r w:rsidRPr="005F5B93">
        <w:t>The doctrine does not need to claim scientific inevitability where none has been established.</w:t>
      </w:r>
    </w:p>
    <w:p w14:paraId="3412F6B6" w14:textId="77777777" w:rsidR="005F5B93" w:rsidRPr="005F5B93" w:rsidRDefault="005F5B93" w:rsidP="005F5B93">
      <w:r w:rsidRPr="005F5B93">
        <w:t>Its stronger position is:</w:t>
      </w:r>
    </w:p>
    <w:p w14:paraId="568F67B4" w14:textId="77777777" w:rsidR="005F5B93" w:rsidRPr="005F5B93" w:rsidRDefault="005F5B93" w:rsidP="005F5B93">
      <w:pPr>
        <w:spacing w:before="50" w:after="10" w:line="240" w:lineRule="auto"/>
      </w:pPr>
      <w:r w:rsidRPr="005F5B93">
        <w:rPr>
          <w:b/>
          <w:bCs/>
          <w:sz w:val="19"/>
        </w:rPr>
        <w:t>THIS IS THE FRAMEWORK WE HAVE DESIGNED. THESE ARE ITS PURPOSES. THESE ARE ITS RULES. THESE ARE ITS LIMITATIONS. TEST IT.</w:t>
      </w:r>
    </w:p>
    <w:p w14:paraId="568A3816" w14:textId="77777777" w:rsidR="005F5B93" w:rsidRPr="005F5B93" w:rsidRDefault="005F5B93" w:rsidP="005F5B93">
      <w:r w:rsidRPr="005F5B93">
        <w:t>That is intellectually defensible.</w:t>
      </w:r>
    </w:p>
    <w:p w14:paraId="1AC80D2B" w14:textId="77777777" w:rsidR="005F5B93" w:rsidRPr="005F5B93" w:rsidRDefault="005F5B93" w:rsidP="005F5B93">
      <w:pPr>
        <w:spacing w:before="100" w:after="20" w:line="240" w:lineRule="auto"/>
        <w:rPr>
          <w:b/>
          <w:bCs/>
        </w:rPr>
      </w:pPr>
      <w:r w:rsidRPr="005F5B93">
        <w:rPr>
          <w:b/>
          <w:bCs/>
          <w:sz w:val="21"/>
        </w:rPr>
        <w:t>PART VII — OBJECTION SIX: “RACIAL IDENTITY IS ENTIRELY SELF-DEFINED”</w:t>
      </w:r>
    </w:p>
    <w:p w14:paraId="07ADDA21" w14:textId="77777777" w:rsidR="005F5B93" w:rsidRPr="005F5B93" w:rsidRDefault="005F5B93" w:rsidP="005F5B93">
      <w:pPr>
        <w:spacing w:before="60" w:after="10" w:line="240" w:lineRule="auto"/>
        <w:rPr>
          <w:b/>
          <w:bCs/>
        </w:rPr>
      </w:pPr>
      <w:r w:rsidRPr="005F5B93">
        <w:rPr>
          <w:b/>
          <w:bCs/>
          <w:sz w:val="19"/>
        </w:rPr>
        <w:t>23.23 The objection</w:t>
      </w:r>
    </w:p>
    <w:p w14:paraId="3395DD9C" w14:textId="77777777" w:rsidR="005F5B93" w:rsidRPr="005F5B93" w:rsidRDefault="005F5B93" w:rsidP="005F5B93">
      <w:r w:rsidRPr="005F5B93">
        <w:t>Another critic may argue that no institution should verify racial identity because identity belongs entirely to the individual.</w:t>
      </w:r>
    </w:p>
    <w:p w14:paraId="1763774D" w14:textId="77777777" w:rsidR="005F5B93" w:rsidRPr="005F5B93" w:rsidRDefault="005F5B93" w:rsidP="005F5B93">
      <w:r w:rsidRPr="005F5B93">
        <w:t>Any verification system, they may argue, becomes racial gatekeeping.</w:t>
      </w:r>
    </w:p>
    <w:p w14:paraId="21F6198E" w14:textId="77777777" w:rsidR="005F5B93" w:rsidRPr="005F5B93" w:rsidRDefault="005F5B93" w:rsidP="005F5B93">
      <w:pPr>
        <w:spacing w:before="60" w:after="10" w:line="240" w:lineRule="auto"/>
        <w:rPr>
          <w:b/>
          <w:bCs/>
        </w:rPr>
      </w:pPr>
      <w:r w:rsidRPr="005F5B93">
        <w:rPr>
          <w:b/>
          <w:bCs/>
          <w:sz w:val="19"/>
        </w:rPr>
        <w:t>23.24 The response</w:t>
      </w:r>
    </w:p>
    <w:p w14:paraId="793F141B" w14:textId="77777777" w:rsidR="005F5B93" w:rsidRPr="005F5B93" w:rsidRDefault="005F5B93" w:rsidP="005F5B93">
      <w:r w:rsidRPr="005F5B93">
        <w:t>The Racial Security framework distinguishes:</w:t>
      </w:r>
    </w:p>
    <w:p w14:paraId="03F34081" w14:textId="77777777" w:rsidR="005F5B93" w:rsidRPr="005F5B93" w:rsidRDefault="005F5B93" w:rsidP="005F5B93">
      <w:pPr>
        <w:spacing w:line="184" w:lineRule="exact"/>
      </w:pPr>
      <w:r w:rsidRPr="005F5B93">
        <w:rPr>
          <w:b/>
          <w:bCs/>
          <w:sz w:val="17"/>
        </w:rPr>
        <w:t>SELF-DECLARED IDENTITY</w:t>
      </w:r>
    </w:p>
    <w:p w14:paraId="25FE4F89" w14:textId="77777777" w:rsidR="005F5B93" w:rsidRPr="005F5B93" w:rsidRDefault="005F5B93" w:rsidP="005F5B93">
      <w:r w:rsidRPr="005F5B93">
        <w:t>from</w:t>
      </w:r>
    </w:p>
    <w:p w14:paraId="283DF6DD" w14:textId="77777777" w:rsidR="005F5B93" w:rsidRPr="005F5B93" w:rsidRDefault="005F5B93" w:rsidP="005F5B93">
      <w:pPr>
        <w:spacing w:before="50" w:after="10" w:line="240" w:lineRule="auto"/>
      </w:pPr>
      <w:r w:rsidRPr="005F5B93">
        <w:rPr>
          <w:b/>
          <w:bCs/>
          <w:sz w:val="19"/>
        </w:rPr>
        <w:t>VERIFIED STATUS UNDER A PARTICULAR INSTITUTIONAL METHODOLOGY.</w:t>
      </w:r>
    </w:p>
    <w:p w14:paraId="6C3449AF" w14:textId="77777777" w:rsidR="005F5B93" w:rsidRPr="005F5B93" w:rsidRDefault="005F5B93" w:rsidP="005F5B93">
      <w:r w:rsidRPr="005F5B93">
        <w:t>A person can self-identify without institutional verification.</w:t>
      </w:r>
    </w:p>
    <w:p w14:paraId="2CFBB0C4" w14:textId="77777777" w:rsidR="005F5B93" w:rsidRPr="005F5B93" w:rsidRDefault="005F5B93" w:rsidP="005F5B93">
      <w:r w:rsidRPr="005F5B93">
        <w:t>Verification answers a different question:</w:t>
      </w:r>
    </w:p>
    <w:p w14:paraId="4EB92226" w14:textId="77777777" w:rsidR="005F5B93" w:rsidRPr="005F5B93" w:rsidRDefault="005F5B93" w:rsidP="005F5B93">
      <w:pPr>
        <w:spacing w:before="50" w:after="10" w:line="240" w:lineRule="auto"/>
      </w:pPr>
      <w:r w:rsidRPr="005F5B93">
        <w:rPr>
          <w:b/>
          <w:bCs/>
          <w:sz w:val="19"/>
        </w:rPr>
        <w:t>HAS THIS CLAIM MET THE DEFINED EVIDENTIAL REQUIREMENTS OF THIS PARTICULAR SYSTEM?</w:t>
      </w:r>
    </w:p>
    <w:p w14:paraId="0D69D793" w14:textId="77777777" w:rsidR="005F5B93" w:rsidRPr="005F5B93" w:rsidRDefault="005F5B93" w:rsidP="005F5B93">
      <w:pPr>
        <w:spacing w:before="60" w:after="10" w:line="240" w:lineRule="auto"/>
        <w:rPr>
          <w:b/>
          <w:bCs/>
        </w:rPr>
      </w:pPr>
      <w:r w:rsidRPr="005F5B93">
        <w:rPr>
          <w:b/>
          <w:bCs/>
          <w:sz w:val="19"/>
        </w:rPr>
        <w:t>23.25 Verification does not own identity</w:t>
      </w:r>
    </w:p>
    <w:p w14:paraId="307FCE29" w14:textId="77777777" w:rsidR="005F5B93" w:rsidRPr="005F5B93" w:rsidRDefault="005F5B93" w:rsidP="005F5B93">
      <w:r w:rsidRPr="005F5B93">
        <w:t>A failed verification does not necessarily mean:</w:t>
      </w:r>
    </w:p>
    <w:p w14:paraId="3214D7BB" w14:textId="77777777" w:rsidR="005F5B93" w:rsidRPr="005F5B93" w:rsidRDefault="005F5B93" w:rsidP="005F5B93">
      <w:r w:rsidRPr="005F5B93">
        <w:t>“You are not who you say you are.”</w:t>
      </w:r>
    </w:p>
    <w:p w14:paraId="64A4FCCB" w14:textId="77777777" w:rsidR="005F5B93" w:rsidRPr="005F5B93" w:rsidRDefault="005F5B93" w:rsidP="005F5B93">
      <w:r w:rsidRPr="005F5B93">
        <w:t>It may mean:</w:t>
      </w:r>
    </w:p>
    <w:p w14:paraId="2882EC1D" w14:textId="77777777" w:rsidR="005F5B93" w:rsidRPr="005F5B93" w:rsidRDefault="005F5B93" w:rsidP="005F5B93">
      <w:r w:rsidRPr="005F5B93">
        <w:t>“The evidence presented does not satisfy this institution's verification standard.”</w:t>
      </w:r>
    </w:p>
    <w:p w14:paraId="41A8CB62" w14:textId="77777777" w:rsidR="005F5B93" w:rsidRPr="005F5B93" w:rsidRDefault="005F5B93" w:rsidP="005F5B93">
      <w:r w:rsidRPr="005F5B93">
        <w:t>That distinction is fundamental.</w:t>
      </w:r>
    </w:p>
    <w:p w14:paraId="2AA16B50" w14:textId="77777777" w:rsidR="005F5B93" w:rsidRPr="005F5B93" w:rsidRDefault="005F5B93" w:rsidP="005F5B93">
      <w:pPr>
        <w:spacing w:before="60" w:after="10" w:line="240" w:lineRule="auto"/>
        <w:rPr>
          <w:b/>
          <w:bCs/>
        </w:rPr>
      </w:pPr>
      <w:r w:rsidRPr="005F5B93">
        <w:rPr>
          <w:b/>
          <w:bCs/>
          <w:sz w:val="19"/>
        </w:rPr>
        <w:t>23.26 The danger remains real</w:t>
      </w:r>
    </w:p>
    <w:p w14:paraId="0D9E94C9" w14:textId="77777777" w:rsidR="005F5B93" w:rsidRPr="005F5B93" w:rsidRDefault="005F5B93" w:rsidP="005F5B93">
      <w:r w:rsidRPr="005F5B93">
        <w:t>Verification can still become abusive.</w:t>
      </w:r>
    </w:p>
    <w:p w14:paraId="17BEA9C1" w14:textId="77777777" w:rsidR="005F5B93" w:rsidRPr="005F5B93" w:rsidRDefault="005F5B93" w:rsidP="005F5B93">
      <w:r w:rsidRPr="005F5B93">
        <w:lastRenderedPageBreak/>
        <w:t>Therefore it requires:</w:t>
      </w:r>
    </w:p>
    <w:p w14:paraId="08831693" w14:textId="77777777" w:rsidR="005F5B93" w:rsidRPr="005F5B93" w:rsidRDefault="005F5B93" w:rsidP="005F5B93">
      <w:r w:rsidRPr="005F5B93">
        <w:t>defined criteria;</w:t>
      </w:r>
    </w:p>
    <w:p w14:paraId="2805C77E" w14:textId="77777777" w:rsidR="005F5B93" w:rsidRPr="005F5B93" w:rsidRDefault="005F5B93" w:rsidP="005F5B93">
      <w:r w:rsidRPr="005F5B93">
        <w:t>privacy;</w:t>
      </w:r>
    </w:p>
    <w:p w14:paraId="00C2E832" w14:textId="77777777" w:rsidR="005F5B93" w:rsidRPr="005F5B93" w:rsidRDefault="005F5B93" w:rsidP="005F5B93">
      <w:r w:rsidRPr="005F5B93">
        <w:t>proportionality;</w:t>
      </w:r>
    </w:p>
    <w:p w14:paraId="50527B36" w14:textId="77777777" w:rsidR="005F5B93" w:rsidRPr="005F5B93" w:rsidRDefault="005F5B93" w:rsidP="005F5B93">
      <w:r w:rsidRPr="005F5B93">
        <w:t>appeal;</w:t>
      </w:r>
    </w:p>
    <w:p w14:paraId="074DB78A" w14:textId="77777777" w:rsidR="005F5B93" w:rsidRPr="005F5B93" w:rsidRDefault="005F5B93" w:rsidP="005F5B93">
      <w:r w:rsidRPr="005F5B93">
        <w:t>independence;</w:t>
      </w:r>
    </w:p>
    <w:p w14:paraId="4B86DDCF" w14:textId="77777777" w:rsidR="005F5B93" w:rsidRPr="005F5B93" w:rsidRDefault="005F5B93" w:rsidP="005F5B93">
      <w:r w:rsidRPr="005F5B93">
        <w:t>and</w:t>
      </w:r>
    </w:p>
    <w:p w14:paraId="0FF81C47" w14:textId="77777777" w:rsidR="005F5B93" w:rsidRPr="005F5B93" w:rsidRDefault="005F5B93" w:rsidP="005F5B93">
      <w:r w:rsidRPr="005F5B93">
        <w:t>limitations.</w:t>
      </w:r>
    </w:p>
    <w:p w14:paraId="3C618D9C" w14:textId="77777777" w:rsidR="005F5B93" w:rsidRPr="005F5B93" w:rsidRDefault="005F5B93" w:rsidP="005F5B93">
      <w:r w:rsidRPr="005F5B93">
        <w:t>The objection identifies a genuine risk.</w:t>
      </w:r>
    </w:p>
    <w:p w14:paraId="05826DE5" w14:textId="77777777" w:rsidR="005F5B93" w:rsidRPr="005F5B93" w:rsidRDefault="005F5B93" w:rsidP="005F5B93">
      <w:r w:rsidRPr="005F5B93">
        <w:t>The correct response is governance.</w:t>
      </w:r>
    </w:p>
    <w:p w14:paraId="77BEA3F5" w14:textId="77777777" w:rsidR="005F5B93" w:rsidRPr="005F5B93" w:rsidRDefault="005F5B93" w:rsidP="005F5B93">
      <w:r w:rsidRPr="005F5B93">
        <w:t>Not denial of the risk.</w:t>
      </w:r>
    </w:p>
    <w:p w14:paraId="3D95561A" w14:textId="77777777" w:rsidR="005F5B93" w:rsidRPr="005F5B93" w:rsidRDefault="005F5B93" w:rsidP="005F5B93">
      <w:pPr>
        <w:spacing w:before="100" w:after="20" w:line="240" w:lineRule="auto"/>
        <w:rPr>
          <w:b/>
          <w:bCs/>
        </w:rPr>
      </w:pPr>
      <w:r w:rsidRPr="005F5B93">
        <w:rPr>
          <w:b/>
          <w:bCs/>
          <w:sz w:val="21"/>
        </w:rPr>
        <w:t>PART VIII — OBJECTION SEVEN: “THE EQUALITY ACT ALREADY PROTECTS RACE, SO RACIAL SECURITY IS UNNECESSARY”</w:t>
      </w:r>
    </w:p>
    <w:p w14:paraId="2514F8B7" w14:textId="77777777" w:rsidR="005F5B93" w:rsidRPr="005F5B93" w:rsidRDefault="005F5B93" w:rsidP="005F5B93">
      <w:pPr>
        <w:spacing w:before="60" w:after="10" w:line="240" w:lineRule="auto"/>
        <w:rPr>
          <w:b/>
          <w:bCs/>
        </w:rPr>
      </w:pPr>
      <w:r w:rsidRPr="005F5B93">
        <w:rPr>
          <w:b/>
          <w:bCs/>
          <w:sz w:val="19"/>
        </w:rPr>
        <w:t>23.27 The objection</w:t>
      </w:r>
    </w:p>
    <w:p w14:paraId="30965315" w14:textId="77777777" w:rsidR="005F5B93" w:rsidRPr="005F5B93" w:rsidRDefault="005F5B93" w:rsidP="005F5B93">
      <w:r w:rsidRPr="005F5B93">
        <w:t>A critic may say:</w:t>
      </w:r>
    </w:p>
    <w:p w14:paraId="11FE14DD" w14:textId="77777777" w:rsidR="005F5B93" w:rsidRPr="005F5B93" w:rsidRDefault="005F5B93" w:rsidP="005F5B93">
      <w:r w:rsidRPr="005F5B93">
        <w:t>Race is already legally protected.</w:t>
      </w:r>
    </w:p>
    <w:p w14:paraId="5B7319A8" w14:textId="77777777" w:rsidR="005F5B93" w:rsidRPr="005F5B93" w:rsidRDefault="005F5B93" w:rsidP="005F5B93">
      <w:r w:rsidRPr="005F5B93">
        <w:t>Discrimination law exists.</w:t>
      </w:r>
    </w:p>
    <w:p w14:paraId="69AC24C9" w14:textId="77777777" w:rsidR="005F5B93" w:rsidRPr="005F5B93" w:rsidRDefault="005F5B93" w:rsidP="005F5B93">
      <w:r w:rsidRPr="005F5B93">
        <w:t>Regulators exist.</w:t>
      </w:r>
    </w:p>
    <w:p w14:paraId="0C0C1C4C" w14:textId="77777777" w:rsidR="005F5B93" w:rsidRPr="005F5B93" w:rsidRDefault="005F5B93" w:rsidP="005F5B93">
      <w:r w:rsidRPr="005F5B93">
        <w:t>Courts exist.</w:t>
      </w:r>
    </w:p>
    <w:p w14:paraId="47A64AF4" w14:textId="77777777" w:rsidR="005F5B93" w:rsidRPr="005F5B93" w:rsidRDefault="005F5B93" w:rsidP="005F5B93">
      <w:r w:rsidRPr="005F5B93">
        <w:t>Therefore a separate Racial Security framework adds nothing.</w:t>
      </w:r>
    </w:p>
    <w:p w14:paraId="0D31E5AC" w14:textId="77777777" w:rsidR="005F5B93" w:rsidRPr="005F5B93" w:rsidRDefault="005F5B93" w:rsidP="005F5B93">
      <w:pPr>
        <w:spacing w:before="60" w:after="10" w:line="240" w:lineRule="auto"/>
        <w:rPr>
          <w:b/>
          <w:bCs/>
        </w:rPr>
      </w:pPr>
      <w:r w:rsidRPr="005F5B93">
        <w:rPr>
          <w:b/>
          <w:bCs/>
          <w:sz w:val="19"/>
        </w:rPr>
        <w:t>23.28 The response</w:t>
      </w:r>
    </w:p>
    <w:p w14:paraId="4E44A052" w14:textId="77777777" w:rsidR="005F5B93" w:rsidRPr="005F5B93" w:rsidRDefault="005F5B93" w:rsidP="005F5B93">
      <w:r w:rsidRPr="005F5B93">
        <w:t>Legal protection and security architecture are different functions.</w:t>
      </w:r>
    </w:p>
    <w:p w14:paraId="39C74367" w14:textId="77777777" w:rsidR="005F5B93" w:rsidRPr="005F5B93" w:rsidRDefault="005F5B93" w:rsidP="005F5B93">
      <w:r w:rsidRPr="005F5B93">
        <w:t>Law can:</w:t>
      </w:r>
    </w:p>
    <w:p w14:paraId="2C71A98D" w14:textId="77777777" w:rsidR="005F5B93" w:rsidRPr="005F5B93" w:rsidRDefault="005F5B93" w:rsidP="005F5B93">
      <w:r w:rsidRPr="005F5B93">
        <w:t>prohibit;</w:t>
      </w:r>
    </w:p>
    <w:p w14:paraId="1F82459D" w14:textId="77777777" w:rsidR="005F5B93" w:rsidRPr="005F5B93" w:rsidRDefault="005F5B93" w:rsidP="005F5B93">
      <w:r w:rsidRPr="005F5B93">
        <w:t>require;</w:t>
      </w:r>
    </w:p>
    <w:p w14:paraId="63B56522" w14:textId="77777777" w:rsidR="005F5B93" w:rsidRPr="005F5B93" w:rsidRDefault="005F5B93" w:rsidP="005F5B93">
      <w:r w:rsidRPr="005F5B93">
        <w:t>remedy;</w:t>
      </w:r>
    </w:p>
    <w:p w14:paraId="40F5C608" w14:textId="77777777" w:rsidR="005F5B93" w:rsidRPr="005F5B93" w:rsidRDefault="005F5B93" w:rsidP="005F5B93">
      <w:r w:rsidRPr="005F5B93">
        <w:t>and</w:t>
      </w:r>
    </w:p>
    <w:p w14:paraId="2FBB0456" w14:textId="77777777" w:rsidR="005F5B93" w:rsidRPr="005F5B93" w:rsidRDefault="005F5B93" w:rsidP="005F5B93">
      <w:r w:rsidRPr="005F5B93">
        <w:t>sanction.</w:t>
      </w:r>
    </w:p>
    <w:p w14:paraId="34A23282" w14:textId="77777777" w:rsidR="005F5B93" w:rsidRPr="005F5B93" w:rsidRDefault="005F5B93" w:rsidP="005F5B93">
      <w:r w:rsidRPr="005F5B93">
        <w:t>Security architecture can additionally:</w:t>
      </w:r>
    </w:p>
    <w:p w14:paraId="4D7861D8" w14:textId="77777777" w:rsidR="005F5B93" w:rsidRPr="005F5B93" w:rsidRDefault="005F5B93" w:rsidP="005F5B93">
      <w:r w:rsidRPr="005F5B93">
        <w:t>identify emerging risk;</w:t>
      </w:r>
    </w:p>
    <w:p w14:paraId="1E4E7349" w14:textId="77777777" w:rsidR="005F5B93" w:rsidRPr="005F5B93" w:rsidRDefault="005F5B93" w:rsidP="005F5B93">
      <w:r w:rsidRPr="005F5B93">
        <w:t>map vulnerabilities;</w:t>
      </w:r>
    </w:p>
    <w:p w14:paraId="42A98CDD" w14:textId="77777777" w:rsidR="005F5B93" w:rsidRPr="005F5B93" w:rsidRDefault="005F5B93" w:rsidP="005F5B93">
      <w:r w:rsidRPr="005F5B93">
        <w:t>monitor safeguards;</w:t>
      </w:r>
    </w:p>
    <w:p w14:paraId="7D8DCFDA" w14:textId="77777777" w:rsidR="005F5B93" w:rsidRPr="005F5B93" w:rsidRDefault="005F5B93" w:rsidP="005F5B93">
      <w:r w:rsidRPr="005F5B93">
        <w:t>preserve assets;</w:t>
      </w:r>
    </w:p>
    <w:p w14:paraId="446BC8AB" w14:textId="77777777" w:rsidR="005F5B93" w:rsidRPr="005F5B93" w:rsidRDefault="005F5B93" w:rsidP="005F5B93">
      <w:r w:rsidRPr="005F5B93">
        <w:t>coordinate communities;</w:t>
      </w:r>
    </w:p>
    <w:p w14:paraId="75FE264E" w14:textId="77777777" w:rsidR="005F5B93" w:rsidRPr="005F5B93" w:rsidRDefault="005F5B93" w:rsidP="005F5B93">
      <w:r w:rsidRPr="005F5B93">
        <w:t>analyse systems;</w:t>
      </w:r>
    </w:p>
    <w:p w14:paraId="3210648A" w14:textId="77777777" w:rsidR="005F5B93" w:rsidRPr="005F5B93" w:rsidRDefault="005F5B93" w:rsidP="005F5B93">
      <w:r w:rsidRPr="005F5B93">
        <w:t>and</w:t>
      </w:r>
    </w:p>
    <w:p w14:paraId="39EDD2AE" w14:textId="77777777" w:rsidR="005F5B93" w:rsidRPr="005F5B93" w:rsidRDefault="005F5B93" w:rsidP="005F5B93">
      <w:r w:rsidRPr="005F5B93">
        <w:t>build resilience.</w:t>
      </w:r>
    </w:p>
    <w:p w14:paraId="73B8412A" w14:textId="77777777" w:rsidR="005F5B93" w:rsidRPr="005F5B93" w:rsidRDefault="005F5B93" w:rsidP="005F5B93">
      <w:r w:rsidRPr="005F5B93">
        <w:t>The functions overlap.</w:t>
      </w:r>
    </w:p>
    <w:p w14:paraId="7EA8CDEF" w14:textId="77777777" w:rsidR="005F5B93" w:rsidRPr="005F5B93" w:rsidRDefault="005F5B93" w:rsidP="005F5B93">
      <w:r w:rsidRPr="005F5B93">
        <w:t>They are not identical.</w:t>
      </w:r>
    </w:p>
    <w:p w14:paraId="3CC0A22C" w14:textId="77777777" w:rsidR="005F5B93" w:rsidRPr="005F5B93" w:rsidRDefault="005F5B93" w:rsidP="005F5B93">
      <w:pPr>
        <w:spacing w:before="60" w:after="10" w:line="240" w:lineRule="auto"/>
        <w:rPr>
          <w:b/>
          <w:bCs/>
        </w:rPr>
      </w:pPr>
      <w:r w:rsidRPr="005F5B93">
        <w:rPr>
          <w:b/>
          <w:bCs/>
          <w:sz w:val="19"/>
        </w:rPr>
        <w:t>23.29 Prevention versus remedy</w:t>
      </w:r>
    </w:p>
    <w:p w14:paraId="451A57E3" w14:textId="77777777" w:rsidR="005F5B93" w:rsidRPr="005F5B93" w:rsidRDefault="005F5B93" w:rsidP="005F5B93">
      <w:r w:rsidRPr="005F5B93">
        <w:t>A discrimination claim often arises after an alleged event.</w:t>
      </w:r>
    </w:p>
    <w:p w14:paraId="1EAA7A81" w14:textId="77777777" w:rsidR="005F5B93" w:rsidRPr="005F5B93" w:rsidRDefault="005F5B93" w:rsidP="005F5B93">
      <w:r w:rsidRPr="005F5B93">
        <w:t>Racial Security seeks also to ask before harm:</w:t>
      </w:r>
    </w:p>
    <w:p w14:paraId="0D2A74F1" w14:textId="77777777" w:rsidR="005F5B93" w:rsidRPr="005F5B93" w:rsidRDefault="005F5B93" w:rsidP="005F5B93">
      <w:r w:rsidRPr="005F5B93">
        <w:t>What risk exists?</w:t>
      </w:r>
    </w:p>
    <w:p w14:paraId="30D4FF5E" w14:textId="77777777" w:rsidR="005F5B93" w:rsidRPr="005F5B93" w:rsidRDefault="005F5B93" w:rsidP="005F5B93">
      <w:r w:rsidRPr="005F5B93">
        <w:t>What safeguard exists?</w:t>
      </w:r>
    </w:p>
    <w:p w14:paraId="76558D5D" w14:textId="77777777" w:rsidR="005F5B93" w:rsidRPr="005F5B93" w:rsidRDefault="005F5B93" w:rsidP="005F5B93">
      <w:r w:rsidRPr="005F5B93">
        <w:t>Does it work?</w:t>
      </w:r>
    </w:p>
    <w:p w14:paraId="4B1D2F48" w14:textId="77777777" w:rsidR="005F5B93" w:rsidRPr="005F5B93" w:rsidRDefault="005F5B93" w:rsidP="005F5B93">
      <w:r w:rsidRPr="005F5B93">
        <w:t>What happens if it fails?</w:t>
      </w:r>
    </w:p>
    <w:p w14:paraId="39ABB8CB" w14:textId="77777777" w:rsidR="005F5B93" w:rsidRPr="005F5B93" w:rsidRDefault="005F5B93" w:rsidP="005F5B93">
      <w:r w:rsidRPr="005F5B93">
        <w:t>That is preventative.</w:t>
      </w:r>
    </w:p>
    <w:p w14:paraId="3D9C6B77" w14:textId="77777777" w:rsidR="005F5B93" w:rsidRPr="005F5B93" w:rsidRDefault="005F5B93" w:rsidP="005F5B93">
      <w:pPr>
        <w:spacing w:before="60" w:after="10" w:line="240" w:lineRule="auto"/>
        <w:rPr>
          <w:b/>
          <w:bCs/>
        </w:rPr>
      </w:pPr>
      <w:r w:rsidRPr="005F5B93">
        <w:rPr>
          <w:b/>
          <w:bCs/>
          <w:sz w:val="19"/>
        </w:rPr>
        <w:t>23.30 Racial Security does not replace equality law</w:t>
      </w:r>
    </w:p>
    <w:p w14:paraId="34D38B73" w14:textId="77777777" w:rsidR="005F5B93" w:rsidRPr="005F5B93" w:rsidRDefault="005F5B93" w:rsidP="005F5B93">
      <w:r w:rsidRPr="005F5B93">
        <w:t>The relationship is:</w:t>
      </w:r>
    </w:p>
    <w:p w14:paraId="32997EBD" w14:textId="77777777" w:rsidR="005F5B93" w:rsidRPr="005F5B93" w:rsidRDefault="005F5B93" w:rsidP="005F5B93">
      <w:pPr>
        <w:spacing w:line="184" w:lineRule="exact"/>
      </w:pPr>
      <w:r w:rsidRPr="005F5B93">
        <w:rPr>
          <w:b/>
          <w:bCs/>
          <w:sz w:val="17"/>
        </w:rPr>
        <w:t>LAW</w:t>
      </w:r>
    </w:p>
    <w:p w14:paraId="459FE8D5" w14:textId="77777777" w:rsidR="005F5B93" w:rsidRPr="005F5B93" w:rsidRDefault="005F5B93" w:rsidP="005F5B93">
      <w:r w:rsidRPr="005F5B93">
        <w:t>sets legal rights and duties.</w:t>
      </w:r>
    </w:p>
    <w:p w14:paraId="22B41ADB" w14:textId="77777777" w:rsidR="005F5B93" w:rsidRPr="005F5B93" w:rsidRDefault="005F5B93" w:rsidP="005F5B93">
      <w:pPr>
        <w:spacing w:line="184" w:lineRule="exact"/>
      </w:pPr>
      <w:r w:rsidRPr="005F5B93">
        <w:rPr>
          <w:b/>
          <w:bCs/>
          <w:sz w:val="17"/>
        </w:rPr>
        <w:t>RACIAL SECURITY</w:t>
      </w:r>
    </w:p>
    <w:p w14:paraId="7277177A" w14:textId="77777777" w:rsidR="005F5B93" w:rsidRPr="005F5B93" w:rsidRDefault="005F5B93" w:rsidP="005F5B93">
      <w:r w:rsidRPr="005F5B93">
        <w:t>organises additional risk analysis, participation, prevention and resilience.</w:t>
      </w:r>
    </w:p>
    <w:p w14:paraId="5DCC8DF1" w14:textId="77777777" w:rsidR="005F5B93" w:rsidRPr="005F5B93" w:rsidRDefault="005F5B93" w:rsidP="005F5B93">
      <w:r w:rsidRPr="005F5B93">
        <w:t>Therefore:</w:t>
      </w:r>
    </w:p>
    <w:p w14:paraId="0B6E42AD" w14:textId="77777777" w:rsidR="005F5B93" w:rsidRPr="005F5B93" w:rsidRDefault="005F5B93" w:rsidP="005F5B93">
      <w:pPr>
        <w:spacing w:line="184" w:lineRule="exact"/>
      </w:pPr>
      <w:r w:rsidRPr="005F5B93">
        <w:rPr>
          <w:b/>
          <w:bCs/>
          <w:sz w:val="17"/>
        </w:rPr>
        <w:t>THE STATE PROTECTS RACE.</w:t>
      </w:r>
    </w:p>
    <w:p w14:paraId="20009E72" w14:textId="77777777" w:rsidR="005F5B93" w:rsidRPr="005F5B93" w:rsidRDefault="005F5B93" w:rsidP="005F5B93">
      <w:pPr>
        <w:spacing w:before="50" w:after="10" w:line="240" w:lineRule="auto"/>
      </w:pPr>
      <w:r w:rsidRPr="005F5B93">
        <w:rPr>
          <w:b/>
          <w:bCs/>
          <w:sz w:val="19"/>
        </w:rPr>
        <w:t>RACIAL SECURITY PROTECTS RACIAL IDENTITY.</w:t>
      </w:r>
    </w:p>
    <w:p w14:paraId="52CB4CB6" w14:textId="77777777" w:rsidR="005F5B93" w:rsidRPr="005F5B93" w:rsidRDefault="005F5B93" w:rsidP="005F5B93">
      <w:r w:rsidRPr="005F5B93">
        <w:t>The two layers can coexist.</w:t>
      </w:r>
    </w:p>
    <w:p w14:paraId="3A8F5260" w14:textId="77777777" w:rsidR="005F5B93" w:rsidRPr="005F5B93" w:rsidRDefault="005F5B93" w:rsidP="005F5B93">
      <w:pPr>
        <w:spacing w:before="100" w:after="20" w:line="240" w:lineRule="auto"/>
        <w:rPr>
          <w:b/>
          <w:bCs/>
        </w:rPr>
      </w:pPr>
      <w:r w:rsidRPr="005F5B93">
        <w:rPr>
          <w:b/>
          <w:bCs/>
          <w:sz w:val="21"/>
        </w:rPr>
        <w:t>PART IX — OBJECTION EIGHT: “RACIAL SECURITY DUPLICATES EXISTING REGULATORS”</w:t>
      </w:r>
    </w:p>
    <w:p w14:paraId="2757F6C2" w14:textId="77777777" w:rsidR="005F5B93" w:rsidRPr="005F5B93" w:rsidRDefault="005F5B93" w:rsidP="005F5B93">
      <w:pPr>
        <w:spacing w:before="60" w:after="10" w:line="240" w:lineRule="auto"/>
        <w:rPr>
          <w:b/>
          <w:bCs/>
        </w:rPr>
      </w:pPr>
      <w:r w:rsidRPr="005F5B93">
        <w:rPr>
          <w:b/>
          <w:bCs/>
          <w:sz w:val="19"/>
        </w:rPr>
        <w:t>23.31 The objection</w:t>
      </w:r>
    </w:p>
    <w:p w14:paraId="74A227B2" w14:textId="77777777" w:rsidR="005F5B93" w:rsidRPr="005F5B93" w:rsidRDefault="005F5B93" w:rsidP="005F5B93">
      <w:r w:rsidRPr="005F5B93">
        <w:t>A similar criticism is that:</w:t>
      </w:r>
    </w:p>
    <w:p w14:paraId="0BD9D2DA" w14:textId="77777777" w:rsidR="005F5B93" w:rsidRPr="005F5B93" w:rsidRDefault="005F5B93" w:rsidP="005F5B93">
      <w:r w:rsidRPr="005F5B93">
        <w:t>police oversight bodies;</w:t>
      </w:r>
    </w:p>
    <w:p w14:paraId="3E7A99FC" w14:textId="77777777" w:rsidR="005F5B93" w:rsidRPr="005F5B93" w:rsidRDefault="005F5B93" w:rsidP="005F5B93">
      <w:r w:rsidRPr="005F5B93">
        <w:t>financial regulators;</w:t>
      </w:r>
    </w:p>
    <w:p w14:paraId="00723982" w14:textId="77777777" w:rsidR="005F5B93" w:rsidRPr="005F5B93" w:rsidRDefault="005F5B93" w:rsidP="005F5B93">
      <w:r w:rsidRPr="005F5B93">
        <w:t>courts;</w:t>
      </w:r>
    </w:p>
    <w:p w14:paraId="3914E55A" w14:textId="77777777" w:rsidR="005F5B93" w:rsidRPr="005F5B93" w:rsidRDefault="005F5B93" w:rsidP="005F5B93">
      <w:r w:rsidRPr="005F5B93">
        <w:t>employment tribunals;</w:t>
      </w:r>
    </w:p>
    <w:p w14:paraId="71AF7F37" w14:textId="77777777" w:rsidR="005F5B93" w:rsidRPr="005F5B93" w:rsidRDefault="005F5B93" w:rsidP="005F5B93">
      <w:r w:rsidRPr="005F5B93">
        <w:t>health regulators;</w:t>
      </w:r>
    </w:p>
    <w:p w14:paraId="74B05E42" w14:textId="77777777" w:rsidR="005F5B93" w:rsidRPr="005F5B93" w:rsidRDefault="005F5B93" w:rsidP="005F5B93">
      <w:r w:rsidRPr="005F5B93">
        <w:t>and</w:t>
      </w:r>
    </w:p>
    <w:p w14:paraId="2D1CFECB" w14:textId="77777777" w:rsidR="005F5B93" w:rsidRPr="005F5B93" w:rsidRDefault="005F5B93" w:rsidP="005F5B93">
      <w:r w:rsidRPr="005F5B93">
        <w:t>other institutions</w:t>
      </w:r>
    </w:p>
    <w:p w14:paraId="4C676C1D" w14:textId="77777777" w:rsidR="005F5B93" w:rsidRPr="005F5B93" w:rsidRDefault="005F5B93" w:rsidP="005F5B93">
      <w:r w:rsidRPr="005F5B93">
        <w:t>already supervise their respective sectors.</w:t>
      </w:r>
    </w:p>
    <w:p w14:paraId="36AB817B" w14:textId="77777777" w:rsidR="005F5B93" w:rsidRPr="005F5B93" w:rsidRDefault="005F5B93" w:rsidP="005F5B93">
      <w:r w:rsidRPr="005F5B93">
        <w:t>Why create another organisation?</w:t>
      </w:r>
    </w:p>
    <w:p w14:paraId="64AE905E" w14:textId="77777777" w:rsidR="005F5B93" w:rsidRPr="005F5B93" w:rsidRDefault="005F5B93" w:rsidP="005F5B93">
      <w:pPr>
        <w:spacing w:before="60" w:after="10" w:line="240" w:lineRule="auto"/>
        <w:rPr>
          <w:b/>
          <w:bCs/>
        </w:rPr>
      </w:pPr>
      <w:r w:rsidRPr="005F5B93">
        <w:rPr>
          <w:b/>
          <w:bCs/>
          <w:sz w:val="19"/>
        </w:rPr>
        <w:t>23.32 The response</w:t>
      </w:r>
    </w:p>
    <w:p w14:paraId="17E5472F" w14:textId="77777777" w:rsidR="005F5B93" w:rsidRPr="005F5B93" w:rsidRDefault="005F5B93" w:rsidP="005F5B93">
      <w:r w:rsidRPr="005F5B93">
        <w:lastRenderedPageBreak/>
        <w:t>Racial Security is cross-sector.</w:t>
      </w:r>
    </w:p>
    <w:p w14:paraId="51E8922A" w14:textId="77777777" w:rsidR="005F5B93" w:rsidRPr="005F5B93" w:rsidRDefault="005F5B93" w:rsidP="005F5B93">
      <w:r w:rsidRPr="005F5B93">
        <w:t>Existing regulators usually operate within defined jurisdictions.</w:t>
      </w:r>
    </w:p>
    <w:p w14:paraId="623C4905" w14:textId="77777777" w:rsidR="005F5B93" w:rsidRPr="005F5B93" w:rsidRDefault="005F5B93" w:rsidP="005F5B93">
      <w:r w:rsidRPr="005F5B93">
        <w:t>A racial-security risk can move through:</w:t>
      </w:r>
    </w:p>
    <w:p w14:paraId="3DCA3702" w14:textId="77777777" w:rsidR="005F5B93" w:rsidRPr="005F5B93" w:rsidRDefault="005F5B93" w:rsidP="005F5B93">
      <w:r w:rsidRPr="005F5B93">
        <w:t>employment;</w:t>
      </w:r>
    </w:p>
    <w:p w14:paraId="11AD1AAD" w14:textId="77777777" w:rsidR="005F5B93" w:rsidRPr="005F5B93" w:rsidRDefault="005F5B93" w:rsidP="005F5B93">
      <w:r w:rsidRPr="005F5B93">
        <w:t>finance;</w:t>
      </w:r>
    </w:p>
    <w:p w14:paraId="38E5153F" w14:textId="77777777" w:rsidR="005F5B93" w:rsidRPr="005F5B93" w:rsidRDefault="005F5B93" w:rsidP="005F5B93">
      <w:r w:rsidRPr="005F5B93">
        <w:t>insurance;</w:t>
      </w:r>
    </w:p>
    <w:p w14:paraId="476CE6C8" w14:textId="77777777" w:rsidR="005F5B93" w:rsidRPr="005F5B93" w:rsidRDefault="005F5B93" w:rsidP="005F5B93">
      <w:r w:rsidRPr="005F5B93">
        <w:t>housing;</w:t>
      </w:r>
    </w:p>
    <w:p w14:paraId="37DE58C7" w14:textId="77777777" w:rsidR="005F5B93" w:rsidRPr="005F5B93" w:rsidRDefault="005F5B93" w:rsidP="005F5B93">
      <w:r w:rsidRPr="005F5B93">
        <w:t>social security;</w:t>
      </w:r>
    </w:p>
    <w:p w14:paraId="6800A721" w14:textId="77777777" w:rsidR="005F5B93" w:rsidRPr="005F5B93" w:rsidRDefault="005F5B93" w:rsidP="005F5B93">
      <w:r w:rsidRPr="005F5B93">
        <w:t>and</w:t>
      </w:r>
    </w:p>
    <w:p w14:paraId="7C1878D9" w14:textId="77777777" w:rsidR="005F5B93" w:rsidRPr="005F5B93" w:rsidRDefault="005F5B93" w:rsidP="005F5B93">
      <w:r w:rsidRPr="005F5B93">
        <w:t>data</w:t>
      </w:r>
    </w:p>
    <w:p w14:paraId="51E11132" w14:textId="77777777" w:rsidR="005F5B93" w:rsidRPr="005F5B93" w:rsidRDefault="005F5B93" w:rsidP="005F5B93">
      <w:r w:rsidRPr="005F5B93">
        <w:t>simultaneously.</w:t>
      </w:r>
    </w:p>
    <w:p w14:paraId="425D8873" w14:textId="77777777" w:rsidR="005F5B93" w:rsidRPr="005F5B93" w:rsidRDefault="005F5B93" w:rsidP="005F5B93">
      <w:r w:rsidRPr="005F5B93">
        <w:t>The cross-sector view may therefore reveal dependencies invisible within individual regulatory silos.</w:t>
      </w:r>
    </w:p>
    <w:p w14:paraId="0DD9BEA2" w14:textId="77777777" w:rsidR="005F5B93" w:rsidRPr="005F5B93" w:rsidRDefault="005F5B93" w:rsidP="005F5B93">
      <w:pPr>
        <w:spacing w:before="60" w:after="10" w:line="240" w:lineRule="auto"/>
        <w:rPr>
          <w:b/>
          <w:bCs/>
        </w:rPr>
      </w:pPr>
      <w:r w:rsidRPr="005F5B93">
        <w:rPr>
          <w:b/>
          <w:bCs/>
          <w:sz w:val="19"/>
        </w:rPr>
        <w:t>23.33 Complementarity</w:t>
      </w:r>
    </w:p>
    <w:p w14:paraId="757305F2" w14:textId="77777777" w:rsidR="005F5B93" w:rsidRPr="005F5B93" w:rsidRDefault="005F5B93" w:rsidP="005F5B93">
      <w:r w:rsidRPr="005F5B93">
        <w:t>Racial Security need not possess statutory enforcement power to contribute:</w:t>
      </w:r>
    </w:p>
    <w:p w14:paraId="58B7FE7D" w14:textId="77777777" w:rsidR="005F5B93" w:rsidRPr="005F5B93" w:rsidRDefault="005F5B93" w:rsidP="005F5B93">
      <w:r w:rsidRPr="005F5B93">
        <w:t>research;</w:t>
      </w:r>
    </w:p>
    <w:p w14:paraId="25AAD8B4" w14:textId="77777777" w:rsidR="005F5B93" w:rsidRPr="005F5B93" w:rsidRDefault="005F5B93" w:rsidP="005F5B93">
      <w:r w:rsidRPr="005F5B93">
        <w:t>community intelligence;</w:t>
      </w:r>
    </w:p>
    <w:p w14:paraId="26483C52" w14:textId="77777777" w:rsidR="005F5B93" w:rsidRPr="005F5B93" w:rsidRDefault="005F5B93" w:rsidP="005F5B93">
      <w:r w:rsidRPr="005F5B93">
        <w:t>risk assessment;</w:t>
      </w:r>
    </w:p>
    <w:p w14:paraId="3C3EE1D8" w14:textId="77777777" w:rsidR="005F5B93" w:rsidRPr="005F5B93" w:rsidRDefault="005F5B93" w:rsidP="005F5B93">
      <w:r w:rsidRPr="005F5B93">
        <w:t>audit questions;</w:t>
      </w:r>
    </w:p>
    <w:p w14:paraId="536ADCF5" w14:textId="77777777" w:rsidR="005F5B93" w:rsidRPr="005F5B93" w:rsidRDefault="005F5B93" w:rsidP="005F5B93">
      <w:r w:rsidRPr="005F5B93">
        <w:t>cross-sector analysis;</w:t>
      </w:r>
    </w:p>
    <w:p w14:paraId="45AB7367" w14:textId="77777777" w:rsidR="005F5B93" w:rsidRPr="005F5B93" w:rsidRDefault="005F5B93" w:rsidP="005F5B93">
      <w:r w:rsidRPr="005F5B93">
        <w:t>or</w:t>
      </w:r>
    </w:p>
    <w:p w14:paraId="5D770C6F" w14:textId="77777777" w:rsidR="005F5B93" w:rsidRPr="005F5B93" w:rsidRDefault="005F5B93" w:rsidP="005F5B93">
      <w:r w:rsidRPr="005F5B93">
        <w:t>evidence.</w:t>
      </w:r>
    </w:p>
    <w:p w14:paraId="3B24EC3F" w14:textId="77777777" w:rsidR="005F5B93" w:rsidRPr="005F5B93" w:rsidRDefault="005F5B93" w:rsidP="005F5B93">
      <w:r w:rsidRPr="005F5B93">
        <w:t>Where statutory action is required, the matter can be referred to the competent authority.</w:t>
      </w:r>
    </w:p>
    <w:p w14:paraId="0466228D" w14:textId="77777777" w:rsidR="005F5B93" w:rsidRPr="005F5B93" w:rsidRDefault="005F5B93" w:rsidP="005F5B93">
      <w:pPr>
        <w:spacing w:before="100" w:after="20" w:line="240" w:lineRule="auto"/>
        <w:rPr>
          <w:b/>
          <w:bCs/>
        </w:rPr>
      </w:pPr>
      <w:r w:rsidRPr="005F5B93">
        <w:rPr>
          <w:b/>
          <w:bCs/>
          <w:sz w:val="21"/>
        </w:rPr>
        <w:t>PART X — OBJECTION NINE: “INSTITUTIONAL RACISM IS TOO POLITICAL OR SUBJECTIVE FOR SECURITY ANALYSIS”</w:t>
      </w:r>
    </w:p>
    <w:p w14:paraId="5D483AC3" w14:textId="77777777" w:rsidR="005F5B93" w:rsidRPr="005F5B93" w:rsidRDefault="005F5B93" w:rsidP="005F5B93">
      <w:pPr>
        <w:spacing w:before="60" w:after="10" w:line="240" w:lineRule="auto"/>
        <w:rPr>
          <w:b/>
          <w:bCs/>
        </w:rPr>
      </w:pPr>
      <w:r w:rsidRPr="005F5B93">
        <w:rPr>
          <w:b/>
          <w:bCs/>
          <w:sz w:val="19"/>
        </w:rPr>
        <w:t>23.34 The objection</w:t>
      </w:r>
    </w:p>
    <w:p w14:paraId="370325E1" w14:textId="77777777" w:rsidR="005F5B93" w:rsidRPr="005F5B93" w:rsidRDefault="005F5B93" w:rsidP="005F5B93">
      <w:r w:rsidRPr="005F5B93">
        <w:t>A critic may argue that institutional racism is contested terminology and therefore unsuitable for rigorous risk analysis.</w:t>
      </w:r>
    </w:p>
    <w:p w14:paraId="01996DBF" w14:textId="77777777" w:rsidR="005F5B93" w:rsidRPr="005F5B93" w:rsidRDefault="005F5B93" w:rsidP="005F5B93">
      <w:pPr>
        <w:spacing w:before="60" w:after="10" w:line="240" w:lineRule="auto"/>
        <w:rPr>
          <w:b/>
          <w:bCs/>
        </w:rPr>
      </w:pPr>
      <w:r w:rsidRPr="005F5B93">
        <w:rPr>
          <w:b/>
          <w:bCs/>
          <w:sz w:val="19"/>
        </w:rPr>
        <w:t>23.35 The response</w:t>
      </w:r>
    </w:p>
    <w:p w14:paraId="7613E63D" w14:textId="77777777" w:rsidR="005F5B93" w:rsidRPr="005F5B93" w:rsidRDefault="005F5B93" w:rsidP="005F5B93">
      <w:r w:rsidRPr="005F5B93">
        <w:t>The security method does not require the analyst to begin by declaring:</w:t>
      </w:r>
    </w:p>
    <w:p w14:paraId="7474B8A8" w14:textId="77777777" w:rsidR="005F5B93" w:rsidRPr="005F5B93" w:rsidRDefault="005F5B93" w:rsidP="005F5B93">
      <w:r w:rsidRPr="005F5B93">
        <w:t>“This institution is institutionally racist.”</w:t>
      </w:r>
    </w:p>
    <w:p w14:paraId="3CDCEC35" w14:textId="77777777" w:rsidR="005F5B93" w:rsidRPr="005F5B93" w:rsidRDefault="005F5B93" w:rsidP="005F5B93">
      <w:r w:rsidRPr="005F5B93">
        <w:t>It begins with:</w:t>
      </w:r>
    </w:p>
    <w:p w14:paraId="025E8BBE" w14:textId="77777777" w:rsidR="005F5B93" w:rsidRPr="005F5B93" w:rsidRDefault="005F5B93" w:rsidP="005F5B93">
      <w:r w:rsidRPr="005F5B93">
        <w:t>What system exists?</w:t>
      </w:r>
    </w:p>
    <w:p w14:paraId="0023AD60" w14:textId="77777777" w:rsidR="005F5B93" w:rsidRPr="005F5B93" w:rsidRDefault="005F5B93" w:rsidP="005F5B93">
      <w:r w:rsidRPr="005F5B93">
        <w:t>What outcome occurred?</w:t>
      </w:r>
    </w:p>
    <w:p w14:paraId="73BEFBF0" w14:textId="77777777" w:rsidR="005F5B93" w:rsidRPr="005F5B93" w:rsidRDefault="005F5B93" w:rsidP="005F5B93">
      <w:r w:rsidRPr="005F5B93">
        <w:t>What pattern exists?</w:t>
      </w:r>
    </w:p>
    <w:p w14:paraId="00D422A4" w14:textId="77777777" w:rsidR="005F5B93" w:rsidRPr="005F5B93" w:rsidRDefault="005F5B93" w:rsidP="005F5B93">
      <w:r w:rsidRPr="005F5B93">
        <w:t>What safeguards exist?</w:t>
      </w:r>
    </w:p>
    <w:p w14:paraId="6541ABFE" w14:textId="77777777" w:rsidR="005F5B93" w:rsidRPr="005F5B93" w:rsidRDefault="005F5B93" w:rsidP="005F5B93">
      <w:r w:rsidRPr="005F5B93">
        <w:t>What failed?</w:t>
      </w:r>
    </w:p>
    <w:p w14:paraId="237014E1" w14:textId="77777777" w:rsidR="005F5B93" w:rsidRPr="005F5B93" w:rsidRDefault="005F5B93" w:rsidP="005F5B93">
      <w:r w:rsidRPr="005F5B93">
        <w:t>What evidence explains the result?</w:t>
      </w:r>
    </w:p>
    <w:p w14:paraId="1DDDC65F" w14:textId="77777777" w:rsidR="005F5B93" w:rsidRPr="005F5B93" w:rsidRDefault="005F5B93" w:rsidP="005F5B93">
      <w:r w:rsidRPr="005F5B93">
        <w:t>Only then should classification follow.</w:t>
      </w:r>
    </w:p>
    <w:p w14:paraId="5B458A45" w14:textId="77777777" w:rsidR="005F5B93" w:rsidRPr="005F5B93" w:rsidRDefault="005F5B93" w:rsidP="005F5B93">
      <w:pPr>
        <w:spacing w:before="60" w:after="10" w:line="240" w:lineRule="auto"/>
        <w:rPr>
          <w:b/>
          <w:bCs/>
        </w:rPr>
      </w:pPr>
      <w:r w:rsidRPr="005F5B93">
        <w:rPr>
          <w:b/>
          <w:bCs/>
          <w:sz w:val="19"/>
        </w:rPr>
        <w:t>23.36 Systems analysis reduces rhetorical dependence</w:t>
      </w:r>
    </w:p>
    <w:p w14:paraId="15D66E55" w14:textId="77777777" w:rsidR="005F5B93" w:rsidRPr="005F5B93" w:rsidRDefault="005F5B93" w:rsidP="005F5B93">
      <w:r w:rsidRPr="005F5B93">
        <w:t>The strongest question is often not:</w:t>
      </w:r>
    </w:p>
    <w:p w14:paraId="5E53709E" w14:textId="77777777" w:rsidR="005F5B93" w:rsidRPr="005F5B93" w:rsidRDefault="005F5B93" w:rsidP="005F5B93">
      <w:r w:rsidRPr="005F5B93">
        <w:t>“Are you institutionally racist?”</w:t>
      </w:r>
    </w:p>
    <w:p w14:paraId="42145103" w14:textId="77777777" w:rsidR="005F5B93" w:rsidRPr="005F5B93" w:rsidRDefault="005F5B93" w:rsidP="005F5B93">
      <w:r w:rsidRPr="005F5B93">
        <w:t>It is:</w:t>
      </w:r>
    </w:p>
    <w:p w14:paraId="2074C459" w14:textId="77777777" w:rsidR="005F5B93" w:rsidRPr="005F5B93" w:rsidRDefault="005F5B93" w:rsidP="005F5B93">
      <w:pPr>
        <w:spacing w:before="50" w:after="10" w:line="240" w:lineRule="auto"/>
      </w:pPr>
      <w:r w:rsidRPr="005F5B93">
        <w:rPr>
          <w:b/>
          <w:bCs/>
          <w:sz w:val="19"/>
        </w:rPr>
        <w:t>WHAT SAFEGUARDS EXIST AGAINST RACIAL FAILURE IN THIS DECISION-MAKING SYSTEM, AND WHAT EVIDENCE SHOWS THAT THEY WORK?</w:t>
      </w:r>
    </w:p>
    <w:p w14:paraId="3A9D3F28" w14:textId="77777777" w:rsidR="005F5B93" w:rsidRPr="005F5B93" w:rsidRDefault="005F5B93" w:rsidP="005F5B93">
      <w:r w:rsidRPr="005F5B93">
        <w:t>That question can be answered empirically.</w:t>
      </w:r>
    </w:p>
    <w:p w14:paraId="5B50596F" w14:textId="77777777" w:rsidR="005F5B93" w:rsidRPr="005F5B93" w:rsidRDefault="005F5B93" w:rsidP="005F5B93">
      <w:pPr>
        <w:spacing w:before="60" w:after="10" w:line="240" w:lineRule="auto"/>
        <w:rPr>
          <w:b/>
          <w:bCs/>
        </w:rPr>
      </w:pPr>
      <w:r w:rsidRPr="005F5B93">
        <w:rPr>
          <w:b/>
          <w:bCs/>
          <w:sz w:val="19"/>
        </w:rPr>
        <w:t>23.37 Intention is not the only systems variable</w:t>
      </w:r>
    </w:p>
    <w:p w14:paraId="3483CC4B" w14:textId="77777777" w:rsidR="005F5B93" w:rsidRPr="005F5B93" w:rsidRDefault="005F5B93" w:rsidP="005F5B93">
      <w:r w:rsidRPr="005F5B93">
        <w:t>A system can produce harmful outcomes without every participant intending them.</w:t>
      </w:r>
    </w:p>
    <w:p w14:paraId="3F413256" w14:textId="77777777" w:rsidR="005F5B93" w:rsidRPr="005F5B93" w:rsidRDefault="005F5B93" w:rsidP="005F5B93">
      <w:r w:rsidRPr="005F5B93">
        <w:t>Security engineering already understands this principle.</w:t>
      </w:r>
    </w:p>
    <w:p w14:paraId="4334E5F5" w14:textId="77777777" w:rsidR="005F5B93" w:rsidRPr="005F5B93" w:rsidRDefault="005F5B93" w:rsidP="005F5B93">
      <w:r w:rsidRPr="005F5B93">
        <w:t>Failures can arise through:</w:t>
      </w:r>
    </w:p>
    <w:p w14:paraId="5F66C43D" w14:textId="77777777" w:rsidR="005F5B93" w:rsidRPr="005F5B93" w:rsidRDefault="005F5B93" w:rsidP="005F5B93">
      <w:r w:rsidRPr="005F5B93">
        <w:t>design;</w:t>
      </w:r>
    </w:p>
    <w:p w14:paraId="04834902" w14:textId="77777777" w:rsidR="005F5B93" w:rsidRPr="005F5B93" w:rsidRDefault="005F5B93" w:rsidP="005F5B93">
      <w:r w:rsidRPr="005F5B93">
        <w:t>process;</w:t>
      </w:r>
    </w:p>
    <w:p w14:paraId="3B9473F8" w14:textId="77777777" w:rsidR="005F5B93" w:rsidRPr="005F5B93" w:rsidRDefault="005F5B93" w:rsidP="005F5B93">
      <w:r w:rsidRPr="005F5B93">
        <w:t>data;</w:t>
      </w:r>
    </w:p>
    <w:p w14:paraId="4931CB4F" w14:textId="77777777" w:rsidR="005F5B93" w:rsidRPr="005F5B93" w:rsidRDefault="005F5B93" w:rsidP="005F5B93">
      <w:r w:rsidRPr="005F5B93">
        <w:t>training;</w:t>
      </w:r>
    </w:p>
    <w:p w14:paraId="165163DA" w14:textId="77777777" w:rsidR="005F5B93" w:rsidRPr="005F5B93" w:rsidRDefault="005F5B93" w:rsidP="005F5B93">
      <w:r w:rsidRPr="005F5B93">
        <w:t>incentives;</w:t>
      </w:r>
    </w:p>
    <w:p w14:paraId="4B7066FB" w14:textId="77777777" w:rsidR="005F5B93" w:rsidRPr="005F5B93" w:rsidRDefault="005F5B93" w:rsidP="005F5B93">
      <w:r w:rsidRPr="005F5B93">
        <w:t>oversight;</w:t>
      </w:r>
    </w:p>
    <w:p w14:paraId="322B7B48" w14:textId="77777777" w:rsidR="005F5B93" w:rsidRPr="005F5B93" w:rsidRDefault="005F5B93" w:rsidP="005F5B93">
      <w:r w:rsidRPr="005F5B93">
        <w:t>or</w:t>
      </w:r>
    </w:p>
    <w:p w14:paraId="492559AA" w14:textId="77777777" w:rsidR="005F5B93" w:rsidRPr="005F5B93" w:rsidRDefault="005F5B93" w:rsidP="005F5B93">
      <w:r w:rsidRPr="005F5B93">
        <w:t>interaction between components.</w:t>
      </w:r>
    </w:p>
    <w:p w14:paraId="38EDA6CD" w14:textId="77777777" w:rsidR="005F5B93" w:rsidRPr="005F5B93" w:rsidRDefault="005F5B93" w:rsidP="005F5B93">
      <w:r w:rsidRPr="005F5B93">
        <w:t>Therefore institutional analysis is compatible with risk methodology.</w:t>
      </w:r>
    </w:p>
    <w:p w14:paraId="6E73F4A0" w14:textId="77777777" w:rsidR="005F5B93" w:rsidRPr="005F5B93" w:rsidRDefault="005F5B93" w:rsidP="005F5B93">
      <w:pPr>
        <w:spacing w:before="100" w:after="20" w:line="240" w:lineRule="auto"/>
        <w:rPr>
          <w:b/>
          <w:bCs/>
        </w:rPr>
      </w:pPr>
      <w:r w:rsidRPr="005F5B93">
        <w:rPr>
          <w:b/>
          <w:bCs/>
          <w:sz w:val="21"/>
        </w:rPr>
        <w:t>PART XI — OBJECTION TEN: “DISPARITY DOES NOT PROVE RACISM”</w:t>
      </w:r>
    </w:p>
    <w:p w14:paraId="717C89B8" w14:textId="77777777" w:rsidR="005F5B93" w:rsidRPr="005F5B93" w:rsidRDefault="005F5B93" w:rsidP="005F5B93">
      <w:pPr>
        <w:spacing w:before="60" w:after="10" w:line="240" w:lineRule="auto"/>
        <w:rPr>
          <w:b/>
          <w:bCs/>
        </w:rPr>
      </w:pPr>
      <w:r w:rsidRPr="005F5B93">
        <w:rPr>
          <w:b/>
          <w:bCs/>
          <w:sz w:val="19"/>
        </w:rPr>
        <w:t>23.38 The objection</w:t>
      </w:r>
    </w:p>
    <w:p w14:paraId="51BC51C0" w14:textId="77777777" w:rsidR="005F5B93" w:rsidRPr="005F5B93" w:rsidRDefault="005F5B93" w:rsidP="005F5B93">
      <w:r w:rsidRPr="005F5B93">
        <w:t>Correct.</w:t>
      </w:r>
    </w:p>
    <w:p w14:paraId="409920F8" w14:textId="77777777" w:rsidR="005F5B93" w:rsidRPr="005F5B93" w:rsidRDefault="005F5B93" w:rsidP="005F5B93">
      <w:r w:rsidRPr="005F5B93">
        <w:t>This objection is accepted.</w:t>
      </w:r>
    </w:p>
    <w:p w14:paraId="4D92AB5A" w14:textId="77777777" w:rsidR="005F5B93" w:rsidRPr="005F5B93" w:rsidRDefault="005F5B93" w:rsidP="005F5B93">
      <w:r w:rsidRPr="005F5B93">
        <w:t>A disparity does not by itself establish:</w:t>
      </w:r>
    </w:p>
    <w:p w14:paraId="0EC46CB2" w14:textId="77777777" w:rsidR="005F5B93" w:rsidRPr="005F5B93" w:rsidRDefault="005F5B93" w:rsidP="005F5B93">
      <w:r w:rsidRPr="005F5B93">
        <w:t>discrimination;</w:t>
      </w:r>
    </w:p>
    <w:p w14:paraId="208AA9B4" w14:textId="77777777" w:rsidR="005F5B93" w:rsidRPr="005F5B93" w:rsidRDefault="005F5B93" w:rsidP="005F5B93">
      <w:r w:rsidRPr="005F5B93">
        <w:t>racism;</w:t>
      </w:r>
    </w:p>
    <w:p w14:paraId="029D2B59" w14:textId="77777777" w:rsidR="005F5B93" w:rsidRPr="005F5B93" w:rsidRDefault="005F5B93" w:rsidP="005F5B93">
      <w:r w:rsidRPr="005F5B93">
        <w:t>institutional racism;</w:t>
      </w:r>
    </w:p>
    <w:p w14:paraId="62949759" w14:textId="77777777" w:rsidR="005F5B93" w:rsidRPr="005F5B93" w:rsidRDefault="005F5B93" w:rsidP="005F5B93">
      <w:r w:rsidRPr="005F5B93">
        <w:t>or</w:t>
      </w:r>
    </w:p>
    <w:p w14:paraId="797F1D01" w14:textId="77777777" w:rsidR="005F5B93" w:rsidRPr="005F5B93" w:rsidRDefault="005F5B93" w:rsidP="005F5B93">
      <w:r w:rsidRPr="005F5B93">
        <w:t>causation.</w:t>
      </w:r>
    </w:p>
    <w:p w14:paraId="4090B8C5" w14:textId="77777777" w:rsidR="005F5B93" w:rsidRPr="005F5B93" w:rsidRDefault="005F5B93" w:rsidP="005F5B93">
      <w:pPr>
        <w:spacing w:before="60" w:after="10" w:line="240" w:lineRule="auto"/>
        <w:rPr>
          <w:b/>
          <w:bCs/>
        </w:rPr>
      </w:pPr>
      <w:r w:rsidRPr="005F5B93">
        <w:rPr>
          <w:b/>
          <w:bCs/>
          <w:sz w:val="19"/>
        </w:rPr>
        <w:t>23.39 The doctrine's response</w:t>
      </w:r>
    </w:p>
    <w:p w14:paraId="0B0D4007" w14:textId="77777777" w:rsidR="005F5B93" w:rsidRPr="005F5B93" w:rsidRDefault="005F5B93" w:rsidP="005F5B93">
      <w:r w:rsidRPr="005F5B93">
        <w:t>The doctrine already treats disparity as:</w:t>
      </w:r>
    </w:p>
    <w:p w14:paraId="165DF395" w14:textId="77777777" w:rsidR="005F5B93" w:rsidRPr="005F5B93" w:rsidRDefault="005F5B93" w:rsidP="005F5B93">
      <w:pPr>
        <w:spacing w:before="50" w:after="10" w:line="240" w:lineRule="auto"/>
      </w:pPr>
      <w:r w:rsidRPr="005F5B93">
        <w:rPr>
          <w:b/>
          <w:bCs/>
          <w:sz w:val="19"/>
        </w:rPr>
        <w:lastRenderedPageBreak/>
        <w:t>A SIGNAL REQUIRING EXPLANATION.</w:t>
      </w:r>
    </w:p>
    <w:p w14:paraId="2D5666F5" w14:textId="77777777" w:rsidR="005F5B93" w:rsidRPr="005F5B93" w:rsidRDefault="005F5B93" w:rsidP="005F5B93">
      <w:r w:rsidRPr="005F5B93">
        <w:t>The analytical sequence is:</w:t>
      </w:r>
    </w:p>
    <w:p w14:paraId="66B897F3" w14:textId="77777777" w:rsidR="005F5B93" w:rsidRPr="005F5B93" w:rsidRDefault="005F5B93" w:rsidP="005F5B93">
      <w:pPr>
        <w:spacing w:line="184" w:lineRule="exact"/>
      </w:pPr>
      <w:r w:rsidRPr="005F5B93">
        <w:rPr>
          <w:b/>
          <w:bCs/>
          <w:sz w:val="17"/>
        </w:rPr>
        <w:t>OBSERVE DISPARITY</w:t>
      </w:r>
    </w:p>
    <w:p w14:paraId="52AA220A" w14:textId="77777777" w:rsidR="005F5B93" w:rsidRPr="005F5B93" w:rsidRDefault="005F5B93" w:rsidP="005F5B93">
      <w:pPr>
        <w:spacing w:line="184" w:lineRule="exact"/>
      </w:pPr>
      <w:r w:rsidRPr="005F5B93">
        <w:rPr>
          <w:sz w:val="17"/>
        </w:rPr>
        <w:t>↓</w:t>
      </w:r>
    </w:p>
    <w:p w14:paraId="63E8AE86" w14:textId="77777777" w:rsidR="005F5B93" w:rsidRPr="005F5B93" w:rsidRDefault="005F5B93" w:rsidP="005F5B93">
      <w:pPr>
        <w:spacing w:line="184" w:lineRule="exact"/>
      </w:pPr>
      <w:r w:rsidRPr="005F5B93">
        <w:rPr>
          <w:b/>
          <w:bCs/>
          <w:sz w:val="17"/>
        </w:rPr>
        <w:t>VERIFY DATA</w:t>
      </w:r>
    </w:p>
    <w:p w14:paraId="707C4329" w14:textId="77777777" w:rsidR="005F5B93" w:rsidRPr="005F5B93" w:rsidRDefault="005F5B93" w:rsidP="005F5B93">
      <w:pPr>
        <w:spacing w:line="184" w:lineRule="exact"/>
      </w:pPr>
      <w:r w:rsidRPr="005F5B93">
        <w:rPr>
          <w:sz w:val="17"/>
        </w:rPr>
        <w:t>↓</w:t>
      </w:r>
    </w:p>
    <w:p w14:paraId="6A297F17" w14:textId="77777777" w:rsidR="005F5B93" w:rsidRPr="005F5B93" w:rsidRDefault="005F5B93" w:rsidP="005F5B93">
      <w:pPr>
        <w:spacing w:line="184" w:lineRule="exact"/>
      </w:pPr>
      <w:r w:rsidRPr="005F5B93">
        <w:rPr>
          <w:b/>
          <w:bCs/>
          <w:sz w:val="17"/>
        </w:rPr>
        <w:t>CHECK DENOMINATOR</w:t>
      </w:r>
    </w:p>
    <w:p w14:paraId="54FD97A8" w14:textId="77777777" w:rsidR="005F5B93" w:rsidRPr="005F5B93" w:rsidRDefault="005F5B93" w:rsidP="005F5B93">
      <w:pPr>
        <w:spacing w:line="184" w:lineRule="exact"/>
      </w:pPr>
      <w:r w:rsidRPr="005F5B93">
        <w:rPr>
          <w:sz w:val="17"/>
        </w:rPr>
        <w:t>↓</w:t>
      </w:r>
    </w:p>
    <w:p w14:paraId="1FAFDD01" w14:textId="77777777" w:rsidR="005F5B93" w:rsidRPr="005F5B93" w:rsidRDefault="005F5B93" w:rsidP="005F5B93">
      <w:pPr>
        <w:spacing w:before="50" w:after="10" w:line="240" w:lineRule="auto"/>
      </w:pPr>
      <w:r w:rsidRPr="005F5B93">
        <w:rPr>
          <w:b/>
          <w:bCs/>
          <w:sz w:val="19"/>
        </w:rPr>
        <w:t>CONTROL FOR RELEVANT VARIABLES</w:t>
      </w:r>
    </w:p>
    <w:p w14:paraId="38BE2217" w14:textId="77777777" w:rsidR="005F5B93" w:rsidRPr="005F5B93" w:rsidRDefault="005F5B93" w:rsidP="005F5B93">
      <w:pPr>
        <w:spacing w:line="184" w:lineRule="exact"/>
      </w:pPr>
      <w:r w:rsidRPr="005F5B93">
        <w:rPr>
          <w:sz w:val="17"/>
        </w:rPr>
        <w:t>↓</w:t>
      </w:r>
    </w:p>
    <w:p w14:paraId="712EA511" w14:textId="77777777" w:rsidR="005F5B93" w:rsidRPr="005F5B93" w:rsidRDefault="005F5B93" w:rsidP="005F5B93">
      <w:pPr>
        <w:spacing w:line="184" w:lineRule="exact"/>
      </w:pPr>
      <w:r w:rsidRPr="005F5B93">
        <w:rPr>
          <w:b/>
          <w:bCs/>
          <w:sz w:val="17"/>
        </w:rPr>
        <w:t>IDENTIFY DECISION PATHWAY</w:t>
      </w:r>
    </w:p>
    <w:p w14:paraId="257F7FC7" w14:textId="77777777" w:rsidR="005F5B93" w:rsidRPr="005F5B93" w:rsidRDefault="005F5B93" w:rsidP="005F5B93">
      <w:pPr>
        <w:spacing w:line="184" w:lineRule="exact"/>
      </w:pPr>
      <w:r w:rsidRPr="005F5B93">
        <w:rPr>
          <w:sz w:val="17"/>
        </w:rPr>
        <w:t>↓</w:t>
      </w:r>
    </w:p>
    <w:p w14:paraId="2755BFD9" w14:textId="77777777" w:rsidR="005F5B93" w:rsidRPr="005F5B93" w:rsidRDefault="005F5B93" w:rsidP="005F5B93">
      <w:pPr>
        <w:spacing w:before="50" w:after="10" w:line="240" w:lineRule="auto"/>
      </w:pPr>
      <w:r w:rsidRPr="005F5B93">
        <w:rPr>
          <w:b/>
          <w:bCs/>
          <w:sz w:val="19"/>
        </w:rPr>
        <w:t>TEST ALTERNATIVE EXPLANATIONS</w:t>
      </w:r>
    </w:p>
    <w:p w14:paraId="1FADB768" w14:textId="77777777" w:rsidR="005F5B93" w:rsidRPr="005F5B93" w:rsidRDefault="005F5B93" w:rsidP="005F5B93">
      <w:pPr>
        <w:spacing w:line="184" w:lineRule="exact"/>
      </w:pPr>
      <w:r w:rsidRPr="005F5B93">
        <w:rPr>
          <w:sz w:val="17"/>
        </w:rPr>
        <w:t>↓</w:t>
      </w:r>
    </w:p>
    <w:p w14:paraId="6661E6DF" w14:textId="77777777" w:rsidR="005F5B93" w:rsidRPr="005F5B93" w:rsidRDefault="005F5B93" w:rsidP="005F5B93">
      <w:pPr>
        <w:spacing w:line="184" w:lineRule="exact"/>
      </w:pPr>
      <w:r w:rsidRPr="005F5B93">
        <w:rPr>
          <w:b/>
          <w:bCs/>
          <w:sz w:val="17"/>
        </w:rPr>
        <w:t>EXAMINE SAFEGUARDS</w:t>
      </w:r>
    </w:p>
    <w:p w14:paraId="54E2EDE6" w14:textId="77777777" w:rsidR="005F5B93" w:rsidRPr="005F5B93" w:rsidRDefault="005F5B93" w:rsidP="005F5B93">
      <w:pPr>
        <w:spacing w:line="184" w:lineRule="exact"/>
      </w:pPr>
      <w:r w:rsidRPr="005F5B93">
        <w:rPr>
          <w:sz w:val="17"/>
        </w:rPr>
        <w:t>↓</w:t>
      </w:r>
    </w:p>
    <w:p w14:paraId="20CD782F" w14:textId="77777777" w:rsidR="005F5B93" w:rsidRPr="005F5B93" w:rsidRDefault="005F5B93" w:rsidP="005F5B93">
      <w:pPr>
        <w:spacing w:before="50" w:after="10" w:line="240" w:lineRule="auto"/>
      </w:pPr>
      <w:r w:rsidRPr="005F5B93">
        <w:rPr>
          <w:b/>
          <w:bCs/>
          <w:sz w:val="19"/>
        </w:rPr>
        <w:t>DRAW EVIDENCE-BASED CONCLUSION</w:t>
      </w:r>
    </w:p>
    <w:p w14:paraId="05885E92" w14:textId="77777777" w:rsidR="005F5B93" w:rsidRPr="005F5B93" w:rsidRDefault="005F5B93" w:rsidP="005F5B93">
      <w:r w:rsidRPr="005F5B93">
        <w:t>Therefore the objection reinforces the methodology rather than defeating it.</w:t>
      </w:r>
    </w:p>
    <w:p w14:paraId="4167DCE2" w14:textId="77777777" w:rsidR="005F5B93" w:rsidRPr="005F5B93" w:rsidRDefault="005F5B93" w:rsidP="005F5B93">
      <w:pPr>
        <w:spacing w:before="100" w:after="20" w:line="240" w:lineRule="auto"/>
        <w:rPr>
          <w:b/>
          <w:bCs/>
        </w:rPr>
      </w:pPr>
      <w:r w:rsidRPr="005F5B93">
        <w:rPr>
          <w:b/>
          <w:bCs/>
          <w:sz w:val="21"/>
        </w:rPr>
        <w:t>PART XII — OBJECTION ELEVEN: “CORRELATION WITH RACE DOES NOT MAKE A VARIABLE RACIAL”</w:t>
      </w:r>
    </w:p>
    <w:p w14:paraId="48919A0D" w14:textId="77777777" w:rsidR="005F5B93" w:rsidRPr="005F5B93" w:rsidRDefault="005F5B93" w:rsidP="005F5B93">
      <w:pPr>
        <w:spacing w:before="60" w:after="10" w:line="240" w:lineRule="auto"/>
        <w:rPr>
          <w:b/>
          <w:bCs/>
        </w:rPr>
      </w:pPr>
      <w:r w:rsidRPr="005F5B93">
        <w:rPr>
          <w:b/>
          <w:bCs/>
          <w:sz w:val="19"/>
        </w:rPr>
        <w:t>23.40 The objection</w:t>
      </w:r>
    </w:p>
    <w:p w14:paraId="14CFB74C" w14:textId="77777777" w:rsidR="005F5B93" w:rsidRPr="005F5B93" w:rsidRDefault="005F5B93" w:rsidP="005F5B93">
      <w:r w:rsidRPr="005F5B93">
        <w:t>Correct again.</w:t>
      </w:r>
    </w:p>
    <w:p w14:paraId="7FB79886" w14:textId="77777777" w:rsidR="005F5B93" w:rsidRPr="005F5B93" w:rsidRDefault="005F5B93" w:rsidP="005F5B93">
      <w:r w:rsidRPr="005F5B93">
        <w:t>A postcode may correlate with ethnicity.</w:t>
      </w:r>
    </w:p>
    <w:p w14:paraId="41635C8B" w14:textId="77777777" w:rsidR="005F5B93" w:rsidRPr="005F5B93" w:rsidRDefault="005F5B93" w:rsidP="005F5B93">
      <w:r w:rsidRPr="005F5B93">
        <w:t>A name may correlate with ethnic background.</w:t>
      </w:r>
    </w:p>
    <w:p w14:paraId="1BE210BF" w14:textId="77777777" w:rsidR="005F5B93" w:rsidRPr="005F5B93" w:rsidRDefault="005F5B93" w:rsidP="005F5B93">
      <w:r w:rsidRPr="005F5B93">
        <w:t>An occupation may have racially uneven representation.</w:t>
      </w:r>
    </w:p>
    <w:p w14:paraId="4AA93778" w14:textId="77777777" w:rsidR="005F5B93" w:rsidRPr="005F5B93" w:rsidRDefault="005F5B93" w:rsidP="005F5B93">
      <w:r w:rsidRPr="005F5B93">
        <w:t>None of those facts means:</w:t>
      </w:r>
    </w:p>
    <w:p w14:paraId="58C1C664" w14:textId="77777777" w:rsidR="005F5B93" w:rsidRPr="005F5B93" w:rsidRDefault="005F5B93" w:rsidP="005F5B93">
      <w:r w:rsidRPr="005F5B93">
        <w:t>postcode is race;</w:t>
      </w:r>
    </w:p>
    <w:p w14:paraId="1CE4D554" w14:textId="77777777" w:rsidR="005F5B93" w:rsidRPr="005F5B93" w:rsidRDefault="005F5B93" w:rsidP="005F5B93">
      <w:r w:rsidRPr="005F5B93">
        <w:t>name is race;</w:t>
      </w:r>
    </w:p>
    <w:p w14:paraId="11D8B9AE" w14:textId="77777777" w:rsidR="005F5B93" w:rsidRPr="005F5B93" w:rsidRDefault="005F5B93" w:rsidP="005F5B93">
      <w:r w:rsidRPr="005F5B93">
        <w:t>or</w:t>
      </w:r>
    </w:p>
    <w:p w14:paraId="42580A99" w14:textId="77777777" w:rsidR="005F5B93" w:rsidRPr="005F5B93" w:rsidRDefault="005F5B93" w:rsidP="005F5B93">
      <w:r w:rsidRPr="005F5B93">
        <w:t>occupation is race.</w:t>
      </w:r>
    </w:p>
    <w:p w14:paraId="52C66A4D" w14:textId="77777777" w:rsidR="005F5B93" w:rsidRPr="005F5B93" w:rsidRDefault="005F5B93" w:rsidP="005F5B93">
      <w:pPr>
        <w:spacing w:before="60" w:after="10" w:line="240" w:lineRule="auto"/>
        <w:rPr>
          <w:b/>
          <w:bCs/>
        </w:rPr>
      </w:pPr>
      <w:r w:rsidRPr="005F5B93">
        <w:rPr>
          <w:b/>
          <w:bCs/>
          <w:sz w:val="19"/>
        </w:rPr>
        <w:t>23.41 The response</w:t>
      </w:r>
    </w:p>
    <w:p w14:paraId="20E8FE64" w14:textId="77777777" w:rsidR="005F5B93" w:rsidRPr="005F5B93" w:rsidRDefault="005F5B93" w:rsidP="005F5B93">
      <w:r w:rsidRPr="005F5B93">
        <w:t>The doctrine distinguishes:</w:t>
      </w:r>
    </w:p>
    <w:p w14:paraId="257403D1" w14:textId="77777777" w:rsidR="005F5B93" w:rsidRPr="005F5B93" w:rsidRDefault="005F5B93" w:rsidP="005F5B93">
      <w:pPr>
        <w:spacing w:line="184" w:lineRule="exact"/>
      </w:pPr>
      <w:r w:rsidRPr="005F5B93">
        <w:rPr>
          <w:b/>
          <w:bCs/>
          <w:sz w:val="17"/>
        </w:rPr>
        <w:t>VARIABLE</w:t>
      </w:r>
    </w:p>
    <w:p w14:paraId="6EC33952" w14:textId="77777777" w:rsidR="005F5B93" w:rsidRPr="005F5B93" w:rsidRDefault="005F5B93" w:rsidP="005F5B93">
      <w:r w:rsidRPr="005F5B93">
        <w:t>from</w:t>
      </w:r>
    </w:p>
    <w:p w14:paraId="527AFB2B" w14:textId="77777777" w:rsidR="005F5B93" w:rsidRPr="005F5B93" w:rsidRDefault="005F5B93" w:rsidP="005F5B93">
      <w:pPr>
        <w:spacing w:before="50" w:after="10" w:line="240" w:lineRule="auto"/>
      </w:pPr>
      <w:r w:rsidRPr="005F5B93">
        <w:rPr>
          <w:b/>
          <w:bCs/>
          <w:sz w:val="19"/>
        </w:rPr>
        <w:t>RACIAL DISTRIBUTIONAL EFFECT.</w:t>
      </w:r>
    </w:p>
    <w:p w14:paraId="53028E8A" w14:textId="77777777" w:rsidR="005F5B93" w:rsidRPr="005F5B93" w:rsidRDefault="005F5B93" w:rsidP="005F5B93">
      <w:r w:rsidRPr="005F5B93">
        <w:t>The question is whether a variable creates a pathway through which decisions produce materially different racial outcomes.</w:t>
      </w:r>
    </w:p>
    <w:p w14:paraId="24232FE2" w14:textId="77777777" w:rsidR="005F5B93" w:rsidRPr="005F5B93" w:rsidRDefault="005F5B93" w:rsidP="005F5B93">
      <w:r w:rsidRPr="005F5B93">
        <w:t>That must be demonstrated.</w:t>
      </w:r>
    </w:p>
    <w:p w14:paraId="74F0AC38" w14:textId="77777777" w:rsidR="005F5B93" w:rsidRPr="005F5B93" w:rsidRDefault="005F5B93" w:rsidP="005F5B93">
      <w:r w:rsidRPr="005F5B93">
        <w:t>Not assumed.</w:t>
      </w:r>
    </w:p>
    <w:p w14:paraId="6EC139EC" w14:textId="77777777" w:rsidR="005F5B93" w:rsidRPr="005F5B93" w:rsidRDefault="005F5B93" w:rsidP="005F5B93">
      <w:pPr>
        <w:spacing w:before="60" w:after="10" w:line="240" w:lineRule="auto"/>
        <w:rPr>
          <w:b/>
          <w:bCs/>
        </w:rPr>
      </w:pPr>
      <w:r w:rsidRPr="005F5B93">
        <w:rPr>
          <w:b/>
          <w:bCs/>
          <w:sz w:val="19"/>
        </w:rPr>
        <w:t>23.42 Proxy analysis requires evidence</w:t>
      </w:r>
    </w:p>
    <w:p w14:paraId="05D8072D" w14:textId="77777777" w:rsidR="005F5B93" w:rsidRPr="005F5B93" w:rsidRDefault="005F5B93" w:rsidP="005F5B93">
      <w:r w:rsidRPr="005F5B93">
        <w:t>A proper proxy analysis should establish:</w:t>
      </w:r>
    </w:p>
    <w:p w14:paraId="4B980750" w14:textId="77777777" w:rsidR="005F5B93" w:rsidRPr="005F5B93" w:rsidRDefault="005F5B93" w:rsidP="005F5B93">
      <w:r w:rsidRPr="005F5B93">
        <w:t>relationship;</w:t>
      </w:r>
    </w:p>
    <w:p w14:paraId="225D6A38" w14:textId="77777777" w:rsidR="005F5B93" w:rsidRPr="005F5B93" w:rsidRDefault="005F5B93" w:rsidP="005F5B93">
      <w:r w:rsidRPr="005F5B93">
        <w:t>strength;</w:t>
      </w:r>
    </w:p>
    <w:p w14:paraId="74C0BE3B" w14:textId="77777777" w:rsidR="005F5B93" w:rsidRPr="005F5B93" w:rsidRDefault="005F5B93" w:rsidP="005F5B93">
      <w:r w:rsidRPr="005F5B93">
        <w:t>context;</w:t>
      </w:r>
    </w:p>
    <w:p w14:paraId="214EE01C" w14:textId="77777777" w:rsidR="005F5B93" w:rsidRPr="005F5B93" w:rsidRDefault="005F5B93" w:rsidP="005F5B93">
      <w:r w:rsidRPr="005F5B93">
        <w:t>decision relevance;</w:t>
      </w:r>
    </w:p>
    <w:p w14:paraId="69F8639E" w14:textId="77777777" w:rsidR="005F5B93" w:rsidRPr="005F5B93" w:rsidRDefault="005F5B93" w:rsidP="005F5B93">
      <w:r w:rsidRPr="005F5B93">
        <w:t>and</w:t>
      </w:r>
    </w:p>
    <w:p w14:paraId="79128F3E" w14:textId="77777777" w:rsidR="005F5B93" w:rsidRPr="005F5B93" w:rsidRDefault="005F5B93" w:rsidP="005F5B93">
      <w:r w:rsidRPr="005F5B93">
        <w:t>outcome.</w:t>
      </w:r>
    </w:p>
    <w:p w14:paraId="580E3E79" w14:textId="77777777" w:rsidR="005F5B93" w:rsidRPr="005F5B93" w:rsidRDefault="005F5B93" w:rsidP="005F5B93">
      <w:r w:rsidRPr="005F5B93">
        <w:t>Therefore:</w:t>
      </w:r>
    </w:p>
    <w:p w14:paraId="357F9906" w14:textId="77777777" w:rsidR="005F5B93" w:rsidRPr="005F5B93" w:rsidRDefault="005F5B93" w:rsidP="005F5B93">
      <w:pPr>
        <w:spacing w:before="50" w:after="10" w:line="240" w:lineRule="auto"/>
      </w:pPr>
      <w:r w:rsidRPr="005F5B93">
        <w:rPr>
          <w:b/>
          <w:bCs/>
          <w:sz w:val="19"/>
        </w:rPr>
        <w:t>CORRELATION IS EVIDENCE OF ASSOCIATION. IT IS NOT AUTOMATICALLY EVIDENCE OF CAUSATION OR DISCRIMINATION.</w:t>
      </w:r>
    </w:p>
    <w:p w14:paraId="563D4C26" w14:textId="77777777" w:rsidR="005F5B93" w:rsidRPr="005F5B93" w:rsidRDefault="005F5B93" w:rsidP="005F5B93">
      <w:pPr>
        <w:spacing w:before="100" w:after="20" w:line="240" w:lineRule="auto"/>
        <w:rPr>
          <w:b/>
          <w:bCs/>
        </w:rPr>
      </w:pPr>
      <w:r w:rsidRPr="005F5B93">
        <w:rPr>
          <w:b/>
          <w:bCs/>
          <w:sz w:val="21"/>
        </w:rPr>
        <w:t>PART XIII — OBJECTION TWELVE: “YOU CANNOT CONNECT EVERY ADMINISTRATIVE CLASSIFICATION SYSTEM”</w:t>
      </w:r>
    </w:p>
    <w:p w14:paraId="089F4385" w14:textId="77777777" w:rsidR="005F5B93" w:rsidRPr="005F5B93" w:rsidRDefault="005F5B93" w:rsidP="005F5B93">
      <w:pPr>
        <w:spacing w:before="60" w:after="10" w:line="240" w:lineRule="auto"/>
        <w:rPr>
          <w:b/>
          <w:bCs/>
        </w:rPr>
      </w:pPr>
      <w:r w:rsidRPr="005F5B93">
        <w:rPr>
          <w:b/>
          <w:bCs/>
          <w:sz w:val="19"/>
        </w:rPr>
        <w:t>23.43 The objection</w:t>
      </w:r>
    </w:p>
    <w:p w14:paraId="60EE0681" w14:textId="77777777" w:rsidR="005F5B93" w:rsidRPr="005F5B93" w:rsidRDefault="005F5B93" w:rsidP="005F5B93">
      <w:r w:rsidRPr="005F5B93">
        <w:t>A critic may challenge claims that police, education, health, census and other racial classifications can simply be connected.</w:t>
      </w:r>
    </w:p>
    <w:p w14:paraId="267C5DC1" w14:textId="77777777" w:rsidR="005F5B93" w:rsidRPr="005F5B93" w:rsidRDefault="005F5B93" w:rsidP="005F5B93">
      <w:r w:rsidRPr="005F5B93">
        <w:t>This objection is important.</w:t>
      </w:r>
    </w:p>
    <w:p w14:paraId="141004AD" w14:textId="77777777" w:rsidR="005F5B93" w:rsidRPr="005F5B93" w:rsidRDefault="005F5B93" w:rsidP="005F5B93">
      <w:pPr>
        <w:spacing w:before="60" w:after="10" w:line="240" w:lineRule="auto"/>
        <w:rPr>
          <w:b/>
          <w:bCs/>
        </w:rPr>
      </w:pPr>
      <w:r w:rsidRPr="005F5B93">
        <w:rPr>
          <w:b/>
          <w:bCs/>
          <w:sz w:val="19"/>
        </w:rPr>
        <w:t>23.44 The response</w:t>
      </w:r>
    </w:p>
    <w:p w14:paraId="45900DF4" w14:textId="77777777" w:rsidR="005F5B93" w:rsidRPr="005F5B93" w:rsidRDefault="005F5B93" w:rsidP="005F5B93">
      <w:r w:rsidRPr="005F5B93">
        <w:t>They cannot automatically be connected.</w:t>
      </w:r>
    </w:p>
    <w:p w14:paraId="427430D1" w14:textId="77777777" w:rsidR="005F5B93" w:rsidRPr="005F5B93" w:rsidRDefault="005F5B93" w:rsidP="005F5B93">
      <w:r w:rsidRPr="005F5B93">
        <w:t>Different systems may measure:</w:t>
      </w:r>
    </w:p>
    <w:p w14:paraId="7E81A055" w14:textId="77777777" w:rsidR="005F5B93" w:rsidRPr="005F5B93" w:rsidRDefault="005F5B93" w:rsidP="005F5B93">
      <w:r w:rsidRPr="005F5B93">
        <w:t>appearance;</w:t>
      </w:r>
    </w:p>
    <w:p w14:paraId="4DF0D7FC" w14:textId="77777777" w:rsidR="005F5B93" w:rsidRPr="005F5B93" w:rsidRDefault="005F5B93" w:rsidP="005F5B93">
      <w:r w:rsidRPr="005F5B93">
        <w:t>ethnicity;</w:t>
      </w:r>
    </w:p>
    <w:p w14:paraId="2B9AC92C" w14:textId="77777777" w:rsidR="005F5B93" w:rsidRPr="005F5B93" w:rsidRDefault="005F5B93" w:rsidP="005F5B93">
      <w:r w:rsidRPr="005F5B93">
        <w:t>nationality;</w:t>
      </w:r>
    </w:p>
    <w:p w14:paraId="6C2462AA" w14:textId="77777777" w:rsidR="005F5B93" w:rsidRPr="005F5B93" w:rsidRDefault="005F5B93" w:rsidP="005F5B93">
      <w:r w:rsidRPr="005F5B93">
        <w:t>citizenship;</w:t>
      </w:r>
    </w:p>
    <w:p w14:paraId="4AEA111D" w14:textId="77777777" w:rsidR="005F5B93" w:rsidRPr="005F5B93" w:rsidRDefault="005F5B93" w:rsidP="005F5B93">
      <w:r w:rsidRPr="005F5B93">
        <w:t>ancestry;</w:t>
      </w:r>
    </w:p>
    <w:p w14:paraId="109F5B08" w14:textId="77777777" w:rsidR="005F5B93" w:rsidRPr="005F5B93" w:rsidRDefault="005F5B93" w:rsidP="005F5B93">
      <w:r w:rsidRPr="005F5B93">
        <w:t>or</w:t>
      </w:r>
    </w:p>
    <w:p w14:paraId="4C73FF0C" w14:textId="77777777" w:rsidR="005F5B93" w:rsidRPr="005F5B93" w:rsidRDefault="005F5B93" w:rsidP="005F5B93">
      <w:r w:rsidRPr="005F5B93">
        <w:t>other concepts.</w:t>
      </w:r>
    </w:p>
    <w:p w14:paraId="190C5198" w14:textId="77777777" w:rsidR="005F5B93" w:rsidRPr="005F5B93" w:rsidRDefault="005F5B93" w:rsidP="005F5B93">
      <w:r w:rsidRPr="005F5B93">
        <w:t>A crosswalk must be evidenced.</w:t>
      </w:r>
    </w:p>
    <w:p w14:paraId="08A2ECB8" w14:textId="77777777" w:rsidR="005F5B93" w:rsidRPr="005F5B93" w:rsidRDefault="005F5B93" w:rsidP="005F5B93">
      <w:r w:rsidRPr="005F5B93">
        <w:t>Therefore the doctrine requires:</w:t>
      </w:r>
    </w:p>
    <w:p w14:paraId="6D6000AB" w14:textId="77777777" w:rsidR="005F5B93" w:rsidRPr="005F5B93" w:rsidRDefault="005F5B93" w:rsidP="005F5B93">
      <w:pPr>
        <w:spacing w:before="50" w:after="10" w:line="240" w:lineRule="auto"/>
      </w:pPr>
      <w:r w:rsidRPr="005F5B93">
        <w:rPr>
          <w:b/>
          <w:bCs/>
          <w:sz w:val="19"/>
        </w:rPr>
        <w:t>NEVER ASSUME A CROSSWALK. PRODUCE THE CROSSWALK.</w:t>
      </w:r>
    </w:p>
    <w:p w14:paraId="730DCFA9" w14:textId="77777777" w:rsidR="005F5B93" w:rsidRPr="005F5B93" w:rsidRDefault="005F5B93" w:rsidP="005F5B93">
      <w:pPr>
        <w:spacing w:before="60" w:after="10" w:line="240" w:lineRule="auto"/>
        <w:rPr>
          <w:b/>
          <w:bCs/>
        </w:rPr>
      </w:pPr>
      <w:r w:rsidRPr="005F5B93">
        <w:rPr>
          <w:b/>
          <w:bCs/>
          <w:sz w:val="19"/>
        </w:rPr>
        <w:t>23.45 No universal racial database is assumed</w:t>
      </w:r>
    </w:p>
    <w:p w14:paraId="73E472BD" w14:textId="77777777" w:rsidR="005F5B93" w:rsidRPr="005F5B93" w:rsidRDefault="005F5B93" w:rsidP="005F5B93">
      <w:r w:rsidRPr="005F5B93">
        <w:t>The Racial Security doctrine does not require the existence of one universal state racial classification.</w:t>
      </w:r>
    </w:p>
    <w:p w14:paraId="1E12AFAD" w14:textId="77777777" w:rsidR="005F5B93" w:rsidRPr="005F5B93" w:rsidRDefault="005F5B93" w:rsidP="005F5B93">
      <w:r w:rsidRPr="005F5B93">
        <w:lastRenderedPageBreak/>
        <w:t>Indeed, differences between systems are themselves important.</w:t>
      </w:r>
    </w:p>
    <w:p w14:paraId="4DEA52CB" w14:textId="77777777" w:rsidR="005F5B93" w:rsidRPr="005F5B93" w:rsidRDefault="005F5B93" w:rsidP="005F5B93">
      <w:r w:rsidRPr="005F5B93">
        <w:t>The analytical task is to document them.</w:t>
      </w:r>
    </w:p>
    <w:p w14:paraId="400DDA1F" w14:textId="77777777" w:rsidR="005F5B93" w:rsidRPr="005F5B93" w:rsidRDefault="005F5B93" w:rsidP="005F5B93">
      <w:pPr>
        <w:spacing w:before="100" w:after="20" w:line="240" w:lineRule="auto"/>
        <w:rPr>
          <w:b/>
          <w:bCs/>
        </w:rPr>
      </w:pPr>
      <w:r w:rsidRPr="005F5B93">
        <w:rPr>
          <w:b/>
          <w:bCs/>
          <w:sz w:val="21"/>
        </w:rPr>
        <w:t>PART XIV — OBJECTION THIRTEEN: “BRITISHNESS IS NOT WHITENESS”</w:t>
      </w:r>
    </w:p>
    <w:p w14:paraId="6E75A961" w14:textId="77777777" w:rsidR="005F5B93" w:rsidRPr="005F5B93" w:rsidRDefault="005F5B93" w:rsidP="005F5B93">
      <w:pPr>
        <w:spacing w:before="60" w:after="10" w:line="240" w:lineRule="auto"/>
        <w:rPr>
          <w:b/>
          <w:bCs/>
        </w:rPr>
      </w:pPr>
      <w:r w:rsidRPr="005F5B93">
        <w:rPr>
          <w:b/>
          <w:bCs/>
          <w:sz w:val="19"/>
        </w:rPr>
        <w:t>23.46 The objection</w:t>
      </w:r>
    </w:p>
    <w:p w14:paraId="32EFF170" w14:textId="77777777" w:rsidR="005F5B93" w:rsidRPr="005F5B93" w:rsidRDefault="005F5B93" w:rsidP="005F5B93">
      <w:r w:rsidRPr="005F5B93">
        <w:t xml:space="preserve">A critic may challenge the earlier proposition developed in </w:t>
      </w:r>
      <w:r w:rsidRPr="005F5B93">
        <w:rPr>
          <w:i/>
          <w:iCs/>
        </w:rPr>
        <w:t>Britishness = Whiteness</w:t>
      </w:r>
      <w:r w:rsidRPr="005F5B93">
        <w:t>.</w:t>
      </w:r>
    </w:p>
    <w:p w14:paraId="3A0E31A0" w14:textId="77777777" w:rsidR="005F5B93" w:rsidRPr="005F5B93" w:rsidRDefault="005F5B93" w:rsidP="005F5B93">
      <w:r w:rsidRPr="005F5B93">
        <w:t>They may correctly point out that British:</w:t>
      </w:r>
    </w:p>
    <w:p w14:paraId="4D929C18" w14:textId="77777777" w:rsidR="005F5B93" w:rsidRPr="005F5B93" w:rsidRDefault="005F5B93" w:rsidP="005F5B93">
      <w:r w:rsidRPr="005F5B93">
        <w:t>citizenship;</w:t>
      </w:r>
    </w:p>
    <w:p w14:paraId="0C7B1DD0" w14:textId="77777777" w:rsidR="005F5B93" w:rsidRPr="005F5B93" w:rsidRDefault="005F5B93" w:rsidP="005F5B93">
      <w:r w:rsidRPr="005F5B93">
        <w:t>nationality;</w:t>
      </w:r>
    </w:p>
    <w:p w14:paraId="6A3366E9" w14:textId="77777777" w:rsidR="005F5B93" w:rsidRPr="005F5B93" w:rsidRDefault="005F5B93" w:rsidP="005F5B93">
      <w:r w:rsidRPr="005F5B93">
        <w:t>and</w:t>
      </w:r>
    </w:p>
    <w:p w14:paraId="50FFFB3E" w14:textId="77777777" w:rsidR="005F5B93" w:rsidRPr="005F5B93" w:rsidRDefault="005F5B93" w:rsidP="005F5B93">
      <w:r w:rsidRPr="005F5B93">
        <w:t>national identity</w:t>
      </w:r>
    </w:p>
    <w:p w14:paraId="07566A5F" w14:textId="77777777" w:rsidR="005F5B93" w:rsidRPr="005F5B93" w:rsidRDefault="005F5B93" w:rsidP="005F5B93">
      <w:r w:rsidRPr="005F5B93">
        <w:t>are not legally restricted to White people.</w:t>
      </w:r>
    </w:p>
    <w:p w14:paraId="15FBA654" w14:textId="77777777" w:rsidR="005F5B93" w:rsidRPr="005F5B93" w:rsidRDefault="005F5B93" w:rsidP="005F5B93">
      <w:pPr>
        <w:spacing w:before="60" w:after="10" w:line="240" w:lineRule="auto"/>
        <w:rPr>
          <w:b/>
          <w:bCs/>
        </w:rPr>
      </w:pPr>
      <w:r w:rsidRPr="005F5B93">
        <w:rPr>
          <w:b/>
          <w:bCs/>
          <w:sz w:val="19"/>
        </w:rPr>
        <w:t>23.47 The response</w:t>
      </w:r>
    </w:p>
    <w:p w14:paraId="7228B2AA" w14:textId="77777777" w:rsidR="005F5B93" w:rsidRPr="005F5B93" w:rsidRDefault="005F5B93" w:rsidP="005F5B93">
      <w:r w:rsidRPr="005F5B93">
        <w:t>The earlier administrative argument must be stated precisely.</w:t>
      </w:r>
    </w:p>
    <w:p w14:paraId="1E5B0EE8" w14:textId="77777777" w:rsidR="005F5B93" w:rsidRPr="005F5B93" w:rsidRDefault="005F5B93" w:rsidP="005F5B93">
      <w:r w:rsidRPr="005F5B93">
        <w:t>It concerns particular ethnic-group classification structures in which a British identity label appears within a broader White category.</w:t>
      </w:r>
    </w:p>
    <w:p w14:paraId="2657AA88" w14:textId="77777777" w:rsidR="005F5B93" w:rsidRPr="005F5B93" w:rsidRDefault="005F5B93" w:rsidP="005F5B93">
      <w:r w:rsidRPr="005F5B93">
        <w:t>It does not establish:</w:t>
      </w:r>
    </w:p>
    <w:p w14:paraId="0C35EB7E" w14:textId="77777777" w:rsidR="005F5B93" w:rsidRPr="005F5B93" w:rsidRDefault="005F5B93" w:rsidP="005F5B93">
      <w:r w:rsidRPr="005F5B93">
        <w:t>“Only White people are British.”</w:t>
      </w:r>
    </w:p>
    <w:p w14:paraId="0B97EA36" w14:textId="77777777" w:rsidR="005F5B93" w:rsidRPr="005F5B93" w:rsidRDefault="005F5B93" w:rsidP="005F5B93">
      <w:r w:rsidRPr="005F5B93">
        <w:t>Nor does it establish:</w:t>
      </w:r>
    </w:p>
    <w:p w14:paraId="5E00DE40" w14:textId="77777777" w:rsidR="005F5B93" w:rsidRPr="005F5B93" w:rsidRDefault="005F5B93" w:rsidP="005F5B93">
      <w:r w:rsidRPr="005F5B93">
        <w:t>“British citizenship is White.”</w:t>
      </w:r>
    </w:p>
    <w:p w14:paraId="625B25C6" w14:textId="77777777" w:rsidR="005F5B93" w:rsidRPr="005F5B93" w:rsidRDefault="005F5B93" w:rsidP="005F5B93">
      <w:r w:rsidRPr="005F5B93">
        <w:t>Those would be different propositions.</w:t>
      </w:r>
    </w:p>
    <w:p w14:paraId="6A77BB80" w14:textId="77777777" w:rsidR="005F5B93" w:rsidRPr="005F5B93" w:rsidRDefault="005F5B93" w:rsidP="005F5B93">
      <w:pPr>
        <w:spacing w:before="60" w:after="10" w:line="240" w:lineRule="auto"/>
        <w:rPr>
          <w:b/>
          <w:bCs/>
        </w:rPr>
      </w:pPr>
      <w:r w:rsidRPr="005F5B93">
        <w:rPr>
          <w:b/>
          <w:bCs/>
          <w:sz w:val="19"/>
        </w:rPr>
        <w:t>23.48 The methodological lesson</w:t>
      </w:r>
    </w:p>
    <w:p w14:paraId="0E610ECC" w14:textId="77777777" w:rsidR="005F5B93" w:rsidRPr="005F5B93" w:rsidRDefault="005F5B93" w:rsidP="005F5B93">
      <w:r w:rsidRPr="005F5B93">
        <w:t>The important contribution of the earlier work is therefore broader than the slogan.</w:t>
      </w:r>
    </w:p>
    <w:p w14:paraId="3C814DCD" w14:textId="77777777" w:rsidR="005F5B93" w:rsidRPr="005F5B93" w:rsidRDefault="005F5B93" w:rsidP="005F5B93">
      <w:r w:rsidRPr="005F5B93">
        <w:t>It demonstrates why analysts must distinguish:</w:t>
      </w:r>
    </w:p>
    <w:p w14:paraId="479272F6" w14:textId="77777777" w:rsidR="005F5B93" w:rsidRPr="005F5B93" w:rsidRDefault="005F5B93" w:rsidP="005F5B93">
      <w:pPr>
        <w:spacing w:line="184" w:lineRule="exact"/>
      </w:pPr>
      <w:r w:rsidRPr="005F5B93">
        <w:rPr>
          <w:b/>
          <w:bCs/>
          <w:sz w:val="17"/>
        </w:rPr>
        <w:t>HEADING</w:t>
      </w:r>
    </w:p>
    <w:p w14:paraId="585117C4" w14:textId="77777777" w:rsidR="005F5B93" w:rsidRPr="005F5B93" w:rsidRDefault="005F5B93" w:rsidP="005F5B93">
      <w:pPr>
        <w:spacing w:line="184" w:lineRule="exact"/>
      </w:pPr>
      <w:r w:rsidRPr="005F5B93">
        <w:rPr>
          <w:b/>
          <w:bCs/>
          <w:sz w:val="17"/>
        </w:rPr>
        <w:t>CODE</w:t>
      </w:r>
    </w:p>
    <w:p w14:paraId="3A099039" w14:textId="77777777" w:rsidR="005F5B93" w:rsidRPr="005F5B93" w:rsidRDefault="005F5B93" w:rsidP="005F5B93">
      <w:pPr>
        <w:spacing w:line="184" w:lineRule="exact"/>
      </w:pPr>
      <w:r w:rsidRPr="005F5B93">
        <w:rPr>
          <w:b/>
          <w:bCs/>
          <w:sz w:val="17"/>
        </w:rPr>
        <w:t>CATEGORY</w:t>
      </w:r>
    </w:p>
    <w:p w14:paraId="1BEEA244" w14:textId="77777777" w:rsidR="005F5B93" w:rsidRPr="005F5B93" w:rsidRDefault="005F5B93" w:rsidP="005F5B93">
      <w:pPr>
        <w:spacing w:line="184" w:lineRule="exact"/>
      </w:pPr>
      <w:r w:rsidRPr="005F5B93">
        <w:rPr>
          <w:b/>
          <w:bCs/>
          <w:sz w:val="17"/>
        </w:rPr>
        <w:t>IDENTITY</w:t>
      </w:r>
    </w:p>
    <w:p w14:paraId="2CD3D017" w14:textId="77777777" w:rsidR="005F5B93" w:rsidRPr="005F5B93" w:rsidRDefault="005F5B93" w:rsidP="005F5B93">
      <w:pPr>
        <w:spacing w:line="184" w:lineRule="exact"/>
      </w:pPr>
      <w:r w:rsidRPr="005F5B93">
        <w:rPr>
          <w:b/>
          <w:bCs/>
          <w:sz w:val="17"/>
        </w:rPr>
        <w:t>NATIONALITY</w:t>
      </w:r>
    </w:p>
    <w:p w14:paraId="54E2BD79" w14:textId="77777777" w:rsidR="005F5B93" w:rsidRPr="005F5B93" w:rsidRDefault="005F5B93" w:rsidP="005F5B93">
      <w:pPr>
        <w:spacing w:line="184" w:lineRule="exact"/>
      </w:pPr>
      <w:r w:rsidRPr="005F5B93">
        <w:rPr>
          <w:b/>
          <w:bCs/>
          <w:sz w:val="17"/>
        </w:rPr>
        <w:t>CITIZENSHIP</w:t>
      </w:r>
    </w:p>
    <w:p w14:paraId="198BB0DD" w14:textId="77777777" w:rsidR="005F5B93" w:rsidRPr="005F5B93" w:rsidRDefault="005F5B93" w:rsidP="005F5B93">
      <w:r w:rsidRPr="005F5B93">
        <w:t>and</w:t>
      </w:r>
    </w:p>
    <w:p w14:paraId="1F0CC2F6" w14:textId="77777777" w:rsidR="005F5B93" w:rsidRPr="005F5B93" w:rsidRDefault="005F5B93" w:rsidP="005F5B93">
      <w:pPr>
        <w:spacing w:line="184" w:lineRule="exact"/>
      </w:pPr>
      <w:r w:rsidRPr="005F5B93">
        <w:rPr>
          <w:b/>
          <w:bCs/>
          <w:sz w:val="17"/>
        </w:rPr>
        <w:t>ADMINISTRATIVE PLACEMENT.</w:t>
      </w:r>
    </w:p>
    <w:p w14:paraId="47A02571" w14:textId="77777777" w:rsidR="005F5B93" w:rsidRPr="005F5B93" w:rsidRDefault="005F5B93" w:rsidP="005F5B93">
      <w:r w:rsidRPr="005F5B93">
        <w:t>That methodological lesson survives even where a rhetorical formulation requires narrowing.</w:t>
      </w:r>
    </w:p>
    <w:p w14:paraId="754B5FA6" w14:textId="77777777" w:rsidR="005F5B93" w:rsidRPr="005F5B93" w:rsidRDefault="005F5B93" w:rsidP="005F5B93">
      <w:pPr>
        <w:spacing w:before="100" w:after="20" w:line="240" w:lineRule="auto"/>
        <w:rPr>
          <w:b/>
          <w:bCs/>
        </w:rPr>
      </w:pPr>
      <w:r w:rsidRPr="005F5B93">
        <w:rPr>
          <w:b/>
          <w:bCs/>
          <w:sz w:val="21"/>
        </w:rPr>
        <w:t>PART XV — OBJECTION FOURTEEN: “NATIONAL INSURANCE IS NOT INSURANCE OF THE NATION”</w:t>
      </w:r>
    </w:p>
    <w:p w14:paraId="67A169CD" w14:textId="77777777" w:rsidR="005F5B93" w:rsidRPr="005F5B93" w:rsidRDefault="005F5B93" w:rsidP="005F5B93">
      <w:pPr>
        <w:spacing w:before="60" w:after="10" w:line="240" w:lineRule="auto"/>
        <w:rPr>
          <w:b/>
          <w:bCs/>
        </w:rPr>
      </w:pPr>
      <w:r w:rsidRPr="005F5B93">
        <w:rPr>
          <w:b/>
          <w:bCs/>
          <w:sz w:val="19"/>
        </w:rPr>
        <w:t>23.49 The objection</w:t>
      </w:r>
    </w:p>
    <w:p w14:paraId="3664B91C" w14:textId="77777777" w:rsidR="005F5B93" w:rsidRPr="005F5B93" w:rsidRDefault="005F5B93" w:rsidP="005F5B93">
      <w:r w:rsidRPr="005F5B93">
        <w:t xml:space="preserve">A critic may say that the phrase </w:t>
      </w:r>
      <w:r w:rsidRPr="005F5B93">
        <w:rPr>
          <w:b/>
          <w:bCs/>
        </w:rPr>
        <w:t>National Insurance</w:t>
      </w:r>
      <w:r w:rsidRPr="005F5B93">
        <w:t xml:space="preserve"> is being exploited rhetorically.</w:t>
      </w:r>
    </w:p>
    <w:p w14:paraId="511E46A1" w14:textId="77777777" w:rsidR="005F5B93" w:rsidRPr="005F5B93" w:rsidRDefault="005F5B93" w:rsidP="005F5B93">
      <w:r w:rsidRPr="005F5B93">
        <w:t>National Insurance is a particular statutory fiscal and social system.</w:t>
      </w:r>
    </w:p>
    <w:p w14:paraId="11887811" w14:textId="77777777" w:rsidR="005F5B93" w:rsidRPr="005F5B93" w:rsidRDefault="005F5B93" w:rsidP="005F5B93">
      <w:r w:rsidRPr="005F5B93">
        <w:t>It should not be redefined as literal insurance of the nation.</w:t>
      </w:r>
    </w:p>
    <w:p w14:paraId="3B72D508" w14:textId="77777777" w:rsidR="005F5B93" w:rsidRPr="005F5B93" w:rsidRDefault="005F5B93" w:rsidP="005F5B93">
      <w:r w:rsidRPr="005F5B93">
        <w:t>This objection is valid if the two concepts are presented as identical.</w:t>
      </w:r>
    </w:p>
    <w:p w14:paraId="612EAFD2" w14:textId="77777777" w:rsidR="005F5B93" w:rsidRPr="005F5B93" w:rsidRDefault="005F5B93" w:rsidP="005F5B93">
      <w:pPr>
        <w:spacing w:before="60" w:after="10" w:line="240" w:lineRule="auto"/>
        <w:rPr>
          <w:b/>
          <w:bCs/>
        </w:rPr>
      </w:pPr>
      <w:r w:rsidRPr="005F5B93">
        <w:rPr>
          <w:b/>
          <w:bCs/>
          <w:sz w:val="19"/>
        </w:rPr>
        <w:t>23.50 The response</w:t>
      </w:r>
    </w:p>
    <w:p w14:paraId="571BF2C4" w14:textId="77777777" w:rsidR="005F5B93" w:rsidRPr="005F5B93" w:rsidRDefault="005F5B93" w:rsidP="005F5B93">
      <w:r w:rsidRPr="005F5B93">
        <w:t>The doctrine does not require that historical or statutory equation.</w:t>
      </w:r>
    </w:p>
    <w:p w14:paraId="663D1D1F" w14:textId="77777777" w:rsidR="005F5B93" w:rsidRPr="005F5B93" w:rsidRDefault="005F5B93" w:rsidP="005F5B93">
      <w:r w:rsidRPr="005F5B93">
        <w:t>It distinguishes:</w:t>
      </w:r>
    </w:p>
    <w:p w14:paraId="519318E2" w14:textId="77777777" w:rsidR="005F5B93" w:rsidRPr="005F5B93" w:rsidRDefault="005F5B93" w:rsidP="005F5B93">
      <w:pPr>
        <w:spacing w:line="184" w:lineRule="exact"/>
      </w:pPr>
      <w:r w:rsidRPr="005F5B93">
        <w:rPr>
          <w:b/>
          <w:bCs/>
          <w:sz w:val="17"/>
        </w:rPr>
        <w:t>NATIONAL INSURANCE</w:t>
      </w:r>
    </w:p>
    <w:p w14:paraId="132E8227" w14:textId="77777777" w:rsidR="005F5B93" w:rsidRPr="005F5B93" w:rsidRDefault="005F5B93" w:rsidP="005F5B93">
      <w:r w:rsidRPr="005F5B93">
        <w:t>from</w:t>
      </w:r>
    </w:p>
    <w:p w14:paraId="7A43C2CB" w14:textId="77777777" w:rsidR="005F5B93" w:rsidRPr="005F5B93" w:rsidRDefault="005F5B93" w:rsidP="005F5B93">
      <w:r w:rsidRPr="005F5B93">
        <w:t>the book's analytical concept:</w:t>
      </w:r>
    </w:p>
    <w:p w14:paraId="1494E188" w14:textId="77777777" w:rsidR="005F5B93" w:rsidRPr="005F5B93" w:rsidRDefault="005F5B93" w:rsidP="005F5B93">
      <w:pPr>
        <w:spacing w:line="184" w:lineRule="exact"/>
      </w:pPr>
      <w:r w:rsidRPr="005F5B93">
        <w:rPr>
          <w:b/>
          <w:bCs/>
          <w:sz w:val="17"/>
        </w:rPr>
        <w:t>INSURANCE OF THE NATION.</w:t>
      </w:r>
    </w:p>
    <w:p w14:paraId="2E9CD495" w14:textId="77777777" w:rsidR="005F5B93" w:rsidRPr="005F5B93" w:rsidRDefault="005F5B93" w:rsidP="005F5B93">
      <w:r w:rsidRPr="005F5B93">
        <w:t>National Insurance demonstrates organised collective management of social and economic contingencies.</w:t>
      </w:r>
    </w:p>
    <w:p w14:paraId="5194181E" w14:textId="77777777" w:rsidR="005F5B93" w:rsidRPr="005F5B93" w:rsidRDefault="005F5B93" w:rsidP="005F5B93">
      <w:r w:rsidRPr="005F5B93">
        <w:t>The wider conceptual question is how nations organise protection against risk.</w:t>
      </w:r>
    </w:p>
    <w:p w14:paraId="4F372C50" w14:textId="77777777" w:rsidR="005F5B93" w:rsidRPr="005F5B93" w:rsidRDefault="005F5B93" w:rsidP="005F5B93">
      <w:pPr>
        <w:spacing w:before="60" w:after="10" w:line="240" w:lineRule="auto"/>
        <w:rPr>
          <w:b/>
          <w:bCs/>
        </w:rPr>
      </w:pPr>
      <w:r w:rsidRPr="005F5B93">
        <w:rPr>
          <w:b/>
          <w:bCs/>
          <w:sz w:val="19"/>
        </w:rPr>
        <w:t>23.51 The argument survives without the terminology</w:t>
      </w:r>
    </w:p>
    <w:p w14:paraId="12ABDF7E" w14:textId="77777777" w:rsidR="005F5B93" w:rsidRPr="005F5B93" w:rsidRDefault="005F5B93" w:rsidP="005F5B93">
      <w:r w:rsidRPr="005F5B93">
        <w:t xml:space="preserve">Even if the phrase </w:t>
      </w:r>
      <w:r w:rsidRPr="005F5B93">
        <w:rPr>
          <w:b/>
          <w:bCs/>
        </w:rPr>
        <w:t>insurance of the nation</w:t>
      </w:r>
      <w:r w:rsidRPr="005F5B93">
        <w:t xml:space="preserve"> were removed entirely, the substantive argument would remain:</w:t>
      </w:r>
    </w:p>
    <w:p w14:paraId="66A9A3DC" w14:textId="77777777" w:rsidR="005F5B93" w:rsidRPr="005F5B93" w:rsidRDefault="005F5B93" w:rsidP="005F5B93">
      <w:r w:rsidRPr="005F5B93">
        <w:t>states identify collective risks;</w:t>
      </w:r>
    </w:p>
    <w:p w14:paraId="15002CE1" w14:textId="77777777" w:rsidR="005F5B93" w:rsidRPr="005F5B93" w:rsidRDefault="005F5B93" w:rsidP="005F5B93">
      <w:r w:rsidRPr="005F5B93">
        <w:t>states pool resources;</w:t>
      </w:r>
    </w:p>
    <w:p w14:paraId="42C6742D" w14:textId="77777777" w:rsidR="005F5B93" w:rsidRPr="005F5B93" w:rsidRDefault="005F5B93" w:rsidP="005F5B93">
      <w:r w:rsidRPr="005F5B93">
        <w:t>states build safeguards;</w:t>
      </w:r>
    </w:p>
    <w:p w14:paraId="5263C447" w14:textId="77777777" w:rsidR="005F5B93" w:rsidRPr="005F5B93" w:rsidRDefault="005F5B93" w:rsidP="005F5B93">
      <w:r w:rsidRPr="005F5B93">
        <w:t>states maintain reserves and capabilities;</w:t>
      </w:r>
    </w:p>
    <w:p w14:paraId="586DC124" w14:textId="77777777" w:rsidR="005F5B93" w:rsidRPr="005F5B93" w:rsidRDefault="005F5B93" w:rsidP="005F5B93">
      <w:r w:rsidRPr="005F5B93">
        <w:t>states respond to shocks;</w:t>
      </w:r>
    </w:p>
    <w:p w14:paraId="05976AC2" w14:textId="77777777" w:rsidR="005F5B93" w:rsidRPr="005F5B93" w:rsidRDefault="005F5B93" w:rsidP="005F5B93">
      <w:r w:rsidRPr="005F5B93">
        <w:t>and</w:t>
      </w:r>
    </w:p>
    <w:p w14:paraId="1CE73E70" w14:textId="77777777" w:rsidR="005F5B93" w:rsidRPr="005F5B93" w:rsidRDefault="005F5B93" w:rsidP="005F5B93">
      <w:r w:rsidRPr="005F5B93">
        <w:t>states seek resilience.</w:t>
      </w:r>
    </w:p>
    <w:p w14:paraId="6E531DBC" w14:textId="77777777" w:rsidR="005F5B93" w:rsidRPr="005F5B93" w:rsidRDefault="005F5B93" w:rsidP="005F5B93">
      <w:r w:rsidRPr="005F5B93">
        <w:t>Therefore the national-risk argument does not depend upon wordplay.</w:t>
      </w:r>
    </w:p>
    <w:p w14:paraId="322879C4" w14:textId="77777777" w:rsidR="005F5B93" w:rsidRPr="005F5B93" w:rsidRDefault="005F5B93" w:rsidP="005F5B93">
      <w:pPr>
        <w:spacing w:before="100" w:after="20" w:line="240" w:lineRule="auto"/>
        <w:rPr>
          <w:b/>
          <w:bCs/>
        </w:rPr>
      </w:pPr>
      <w:r w:rsidRPr="005F5B93">
        <w:rPr>
          <w:b/>
          <w:bCs/>
          <w:sz w:val="21"/>
        </w:rPr>
        <w:t>PART XVI — OBJECTION FIFTEEN: “INSURANCE IS A COMMERCIAL CONCEPT, NOT A SECURITY THEORY”</w:t>
      </w:r>
    </w:p>
    <w:p w14:paraId="55D420C7" w14:textId="77777777" w:rsidR="005F5B93" w:rsidRPr="005F5B93" w:rsidRDefault="005F5B93" w:rsidP="005F5B93">
      <w:pPr>
        <w:spacing w:before="60" w:after="10" w:line="240" w:lineRule="auto"/>
        <w:rPr>
          <w:b/>
          <w:bCs/>
        </w:rPr>
      </w:pPr>
      <w:r w:rsidRPr="005F5B93">
        <w:rPr>
          <w:b/>
          <w:bCs/>
          <w:sz w:val="19"/>
        </w:rPr>
        <w:t>23.52 The objection</w:t>
      </w:r>
    </w:p>
    <w:p w14:paraId="45FA648F" w14:textId="77777777" w:rsidR="005F5B93" w:rsidRPr="005F5B93" w:rsidRDefault="005F5B93" w:rsidP="005F5B93">
      <w:r w:rsidRPr="005F5B93">
        <w:t>Insurance transfers financial consequences.</w:t>
      </w:r>
    </w:p>
    <w:p w14:paraId="31F09BDD" w14:textId="77777777" w:rsidR="005F5B93" w:rsidRPr="005F5B93" w:rsidRDefault="005F5B93" w:rsidP="005F5B93">
      <w:r w:rsidRPr="005F5B93">
        <w:t>Security seeks to prevent or control threats.</w:t>
      </w:r>
    </w:p>
    <w:p w14:paraId="769845EC" w14:textId="77777777" w:rsidR="005F5B93" w:rsidRPr="005F5B93" w:rsidRDefault="005F5B93" w:rsidP="005F5B93">
      <w:r w:rsidRPr="005F5B93">
        <w:t>They are not the same discipline.</w:t>
      </w:r>
    </w:p>
    <w:p w14:paraId="4ABF6A5E" w14:textId="77777777" w:rsidR="005F5B93" w:rsidRPr="005F5B93" w:rsidRDefault="005F5B93" w:rsidP="005F5B93">
      <w:r w:rsidRPr="005F5B93">
        <w:t>Correct.</w:t>
      </w:r>
    </w:p>
    <w:p w14:paraId="09585BBA" w14:textId="77777777" w:rsidR="005F5B93" w:rsidRPr="005F5B93" w:rsidRDefault="005F5B93" w:rsidP="005F5B93">
      <w:pPr>
        <w:spacing w:before="60" w:after="10" w:line="240" w:lineRule="auto"/>
        <w:rPr>
          <w:b/>
          <w:bCs/>
        </w:rPr>
      </w:pPr>
      <w:r w:rsidRPr="005F5B93">
        <w:rPr>
          <w:b/>
          <w:bCs/>
          <w:sz w:val="19"/>
        </w:rPr>
        <w:t>23.53 The response</w:t>
      </w:r>
    </w:p>
    <w:p w14:paraId="1DC39DB4" w14:textId="77777777" w:rsidR="005F5B93" w:rsidRPr="005F5B93" w:rsidRDefault="005F5B93" w:rsidP="005F5B93">
      <w:r w:rsidRPr="005F5B93">
        <w:t>The doctrine does not equate them.</w:t>
      </w:r>
    </w:p>
    <w:p w14:paraId="7485BF87" w14:textId="77777777" w:rsidR="005F5B93" w:rsidRPr="005F5B93" w:rsidRDefault="005F5B93" w:rsidP="005F5B93">
      <w:r w:rsidRPr="005F5B93">
        <w:t>It identifies their common analytical object:</w:t>
      </w:r>
    </w:p>
    <w:p w14:paraId="4A11A6A3" w14:textId="77777777" w:rsidR="005F5B93" w:rsidRPr="005F5B93" w:rsidRDefault="005F5B93" w:rsidP="005F5B93">
      <w:pPr>
        <w:spacing w:line="184" w:lineRule="exact"/>
        <w:rPr>
          <w:b/>
          <w:bCs/>
        </w:rPr>
      </w:pPr>
      <w:r w:rsidRPr="005F5B93">
        <w:rPr>
          <w:b/>
          <w:bCs/>
          <w:sz w:val="17"/>
        </w:rPr>
        <w:t>RISK.</w:t>
      </w:r>
    </w:p>
    <w:p w14:paraId="22329A27" w14:textId="77777777" w:rsidR="005F5B93" w:rsidRPr="005F5B93" w:rsidRDefault="005F5B93" w:rsidP="005F5B93">
      <w:r w:rsidRPr="005F5B93">
        <w:t>Insurance asks:</w:t>
      </w:r>
    </w:p>
    <w:p w14:paraId="0A5082F8" w14:textId="77777777" w:rsidR="005F5B93" w:rsidRPr="005F5B93" w:rsidRDefault="005F5B93" w:rsidP="005F5B93">
      <w:r w:rsidRPr="005F5B93">
        <w:t>What risk exists?</w:t>
      </w:r>
    </w:p>
    <w:p w14:paraId="4DBD0B6E" w14:textId="77777777" w:rsidR="005F5B93" w:rsidRPr="005F5B93" w:rsidRDefault="005F5B93" w:rsidP="005F5B93">
      <w:r w:rsidRPr="005F5B93">
        <w:lastRenderedPageBreak/>
        <w:t>How likely is it?</w:t>
      </w:r>
    </w:p>
    <w:p w14:paraId="686C62A9" w14:textId="77777777" w:rsidR="005F5B93" w:rsidRPr="005F5B93" w:rsidRDefault="005F5B93" w:rsidP="005F5B93">
      <w:r w:rsidRPr="005F5B93">
        <w:t>What consequence follows?</w:t>
      </w:r>
    </w:p>
    <w:p w14:paraId="2111D639" w14:textId="77777777" w:rsidR="005F5B93" w:rsidRPr="005F5B93" w:rsidRDefault="005F5B93" w:rsidP="005F5B93">
      <w:r w:rsidRPr="005F5B93">
        <w:t>How can the financial consequence be distributed?</w:t>
      </w:r>
    </w:p>
    <w:p w14:paraId="4454009B" w14:textId="77777777" w:rsidR="005F5B93" w:rsidRPr="005F5B93" w:rsidRDefault="005F5B93" w:rsidP="005F5B93">
      <w:r w:rsidRPr="005F5B93">
        <w:t>Security asks:</w:t>
      </w:r>
    </w:p>
    <w:p w14:paraId="65A8011D" w14:textId="77777777" w:rsidR="005F5B93" w:rsidRPr="005F5B93" w:rsidRDefault="005F5B93" w:rsidP="005F5B93">
      <w:r w:rsidRPr="005F5B93">
        <w:t>What risk exists?</w:t>
      </w:r>
    </w:p>
    <w:p w14:paraId="793FA852" w14:textId="77777777" w:rsidR="005F5B93" w:rsidRPr="005F5B93" w:rsidRDefault="005F5B93" w:rsidP="005F5B93">
      <w:r w:rsidRPr="005F5B93">
        <w:t>What threat and vulnerability produce it?</w:t>
      </w:r>
    </w:p>
    <w:p w14:paraId="1A295C7C" w14:textId="77777777" w:rsidR="005F5B93" w:rsidRPr="005F5B93" w:rsidRDefault="005F5B93" w:rsidP="005F5B93">
      <w:r w:rsidRPr="005F5B93">
        <w:t>How can it be prevented, controlled and recovered from?</w:t>
      </w:r>
    </w:p>
    <w:p w14:paraId="3FCDBCEA" w14:textId="77777777" w:rsidR="005F5B93" w:rsidRPr="005F5B93" w:rsidRDefault="005F5B93" w:rsidP="005F5B93">
      <w:r w:rsidRPr="005F5B93">
        <w:t>The disciplines differ.</w:t>
      </w:r>
    </w:p>
    <w:p w14:paraId="52D53BDE" w14:textId="77777777" w:rsidR="005F5B93" w:rsidRPr="005F5B93" w:rsidRDefault="005F5B93" w:rsidP="005F5B93">
      <w:r w:rsidRPr="005F5B93">
        <w:t>The common language is risk.</w:t>
      </w:r>
    </w:p>
    <w:p w14:paraId="4E0F88ED" w14:textId="77777777" w:rsidR="005F5B93" w:rsidRPr="005F5B93" w:rsidRDefault="005F5B93" w:rsidP="005F5B93">
      <w:pPr>
        <w:spacing w:before="100" w:after="20" w:line="240" w:lineRule="auto"/>
        <w:rPr>
          <w:b/>
          <w:bCs/>
        </w:rPr>
      </w:pPr>
      <w:r w:rsidRPr="005F5B93">
        <w:rPr>
          <w:b/>
          <w:bCs/>
          <w:sz w:val="21"/>
        </w:rPr>
        <w:t>PART XVII — OBJECTION SIXTEEN: “THE STATE DOES NOT PROTECT RACIAL IDENTITY”</w:t>
      </w:r>
    </w:p>
    <w:p w14:paraId="4504D36C" w14:textId="77777777" w:rsidR="005F5B93" w:rsidRPr="005F5B93" w:rsidRDefault="005F5B93" w:rsidP="005F5B93">
      <w:pPr>
        <w:spacing w:before="60" w:after="10" w:line="240" w:lineRule="auto"/>
        <w:rPr>
          <w:b/>
          <w:bCs/>
        </w:rPr>
      </w:pPr>
      <w:r w:rsidRPr="005F5B93">
        <w:rPr>
          <w:b/>
          <w:bCs/>
          <w:sz w:val="19"/>
        </w:rPr>
        <w:t>23.54 The objection</w:t>
      </w:r>
    </w:p>
    <w:p w14:paraId="652FC294" w14:textId="77777777" w:rsidR="005F5B93" w:rsidRPr="005F5B93" w:rsidRDefault="005F5B93" w:rsidP="005F5B93">
      <w:r w:rsidRPr="005F5B93">
        <w:t>A critic may say that the Equality Act protects against discrimination associated with race but does not create the five-part Racial Security concept of racial identity.</w:t>
      </w:r>
    </w:p>
    <w:p w14:paraId="74489AA1" w14:textId="77777777" w:rsidR="005F5B93" w:rsidRPr="005F5B93" w:rsidRDefault="005F5B93" w:rsidP="005F5B93">
      <w:r w:rsidRPr="005F5B93">
        <w:t>This distinction is correct.</w:t>
      </w:r>
    </w:p>
    <w:p w14:paraId="43F4E60E" w14:textId="77777777" w:rsidR="005F5B93" w:rsidRPr="005F5B93" w:rsidRDefault="005F5B93" w:rsidP="005F5B93">
      <w:pPr>
        <w:spacing w:before="60" w:after="10" w:line="240" w:lineRule="auto"/>
        <w:rPr>
          <w:b/>
          <w:bCs/>
        </w:rPr>
      </w:pPr>
      <w:r w:rsidRPr="005F5B93">
        <w:rPr>
          <w:b/>
          <w:bCs/>
          <w:sz w:val="19"/>
        </w:rPr>
        <w:t>23.55 The response</w:t>
      </w:r>
    </w:p>
    <w:p w14:paraId="252A7F5A" w14:textId="77777777" w:rsidR="005F5B93" w:rsidRPr="005F5B93" w:rsidRDefault="005F5B93" w:rsidP="005F5B93">
      <w:r w:rsidRPr="005F5B93">
        <w:t>That is why the doctrine states:</w:t>
      </w:r>
    </w:p>
    <w:p w14:paraId="6A64787C" w14:textId="77777777" w:rsidR="005F5B93" w:rsidRPr="005F5B93" w:rsidRDefault="005F5B93" w:rsidP="005F5B93">
      <w:pPr>
        <w:spacing w:line="184" w:lineRule="exact"/>
      </w:pPr>
      <w:r w:rsidRPr="005F5B93">
        <w:rPr>
          <w:b/>
          <w:bCs/>
          <w:sz w:val="17"/>
        </w:rPr>
        <w:t>THE STATE PROTECTS RACE.</w:t>
      </w:r>
    </w:p>
    <w:p w14:paraId="2B6F1041" w14:textId="77777777" w:rsidR="005F5B93" w:rsidRPr="005F5B93" w:rsidRDefault="005F5B93" w:rsidP="005F5B93">
      <w:r w:rsidRPr="005F5B93">
        <w:t>and</w:t>
      </w:r>
    </w:p>
    <w:p w14:paraId="5ECF53F8" w14:textId="77777777" w:rsidR="005F5B93" w:rsidRPr="005F5B93" w:rsidRDefault="005F5B93" w:rsidP="005F5B93">
      <w:pPr>
        <w:spacing w:before="50" w:after="10" w:line="240" w:lineRule="auto"/>
      </w:pPr>
      <w:r w:rsidRPr="005F5B93">
        <w:rPr>
          <w:b/>
          <w:bCs/>
          <w:sz w:val="19"/>
        </w:rPr>
        <w:t>RACIAL SECURITY PROTECTS RACIAL IDENTITY.</w:t>
      </w:r>
    </w:p>
    <w:p w14:paraId="52D54070" w14:textId="77777777" w:rsidR="005F5B93" w:rsidRPr="005F5B93" w:rsidRDefault="005F5B93" w:rsidP="005F5B93">
      <w:r w:rsidRPr="005F5B93">
        <w:t>The second proposition is an institutional doctrine introduced by the project.</w:t>
      </w:r>
    </w:p>
    <w:p w14:paraId="5A15DF61" w14:textId="77777777" w:rsidR="005F5B93" w:rsidRPr="005F5B93" w:rsidRDefault="005F5B93" w:rsidP="005F5B93">
      <w:r w:rsidRPr="005F5B93">
        <w:t>It should not be falsely attributed to statute.</w:t>
      </w:r>
    </w:p>
    <w:p w14:paraId="14276C26" w14:textId="77777777" w:rsidR="005F5B93" w:rsidRPr="005F5B93" w:rsidRDefault="005F5B93" w:rsidP="005F5B93">
      <w:r w:rsidRPr="005F5B93">
        <w:t>The distinction strengthens legal accuracy.</w:t>
      </w:r>
    </w:p>
    <w:p w14:paraId="3053F7B9" w14:textId="77777777" w:rsidR="005F5B93" w:rsidRPr="005F5B93" w:rsidRDefault="005F5B93" w:rsidP="005F5B93">
      <w:pPr>
        <w:spacing w:before="100" w:after="20" w:line="240" w:lineRule="auto"/>
        <w:rPr>
          <w:b/>
          <w:bCs/>
        </w:rPr>
      </w:pPr>
      <w:r w:rsidRPr="005F5B93">
        <w:rPr>
          <w:b/>
          <w:bCs/>
          <w:sz w:val="21"/>
        </w:rPr>
        <w:t>PART XVIII — OBJECTION SEVENTEEN: “A PRIVATE ORGANISATION CANNOT DECLARE SOMETHING TO BE NATIONAL SECURITY”</w:t>
      </w:r>
    </w:p>
    <w:p w14:paraId="20533A6B" w14:textId="77777777" w:rsidR="005F5B93" w:rsidRPr="005F5B93" w:rsidRDefault="005F5B93" w:rsidP="005F5B93">
      <w:pPr>
        <w:spacing w:before="60" w:after="10" w:line="240" w:lineRule="auto"/>
        <w:rPr>
          <w:b/>
          <w:bCs/>
        </w:rPr>
      </w:pPr>
      <w:r w:rsidRPr="005F5B93">
        <w:rPr>
          <w:b/>
          <w:bCs/>
          <w:sz w:val="19"/>
        </w:rPr>
        <w:t>23.56 The objection</w:t>
      </w:r>
    </w:p>
    <w:p w14:paraId="33F4D5EA" w14:textId="77777777" w:rsidR="005F5B93" w:rsidRPr="005F5B93" w:rsidRDefault="005F5B93" w:rsidP="005F5B93">
      <w:r w:rsidRPr="005F5B93">
        <w:t>A critic may argue that only the state determines national-security policy.</w:t>
      </w:r>
    </w:p>
    <w:p w14:paraId="52BF50F1" w14:textId="77777777" w:rsidR="005F5B93" w:rsidRPr="005F5B93" w:rsidRDefault="005F5B93" w:rsidP="005F5B93">
      <w:r w:rsidRPr="005F5B93">
        <w:t>Therefore a private membership organisation cannot simply declare itself a national-security institution.</w:t>
      </w:r>
    </w:p>
    <w:p w14:paraId="27A16FD2" w14:textId="77777777" w:rsidR="005F5B93" w:rsidRPr="005F5B93" w:rsidRDefault="005F5B93" w:rsidP="005F5B93">
      <w:pPr>
        <w:spacing w:before="60" w:after="10" w:line="240" w:lineRule="auto"/>
        <w:rPr>
          <w:b/>
          <w:bCs/>
        </w:rPr>
      </w:pPr>
      <w:r w:rsidRPr="005F5B93">
        <w:rPr>
          <w:b/>
          <w:bCs/>
          <w:sz w:val="19"/>
        </w:rPr>
        <w:t>23.57 The response</w:t>
      </w:r>
    </w:p>
    <w:p w14:paraId="774B8CA0" w14:textId="77777777" w:rsidR="005F5B93" w:rsidRPr="005F5B93" w:rsidRDefault="005F5B93" w:rsidP="005F5B93">
      <w:r w:rsidRPr="005F5B93">
        <w:t>The doctrine distinguishes:</w:t>
      </w:r>
    </w:p>
    <w:p w14:paraId="285EBEF4" w14:textId="77777777" w:rsidR="005F5B93" w:rsidRPr="005F5B93" w:rsidRDefault="005F5B93" w:rsidP="005F5B93">
      <w:pPr>
        <w:spacing w:line="184" w:lineRule="exact"/>
      </w:pPr>
      <w:r w:rsidRPr="005F5B93">
        <w:rPr>
          <w:b/>
          <w:bCs/>
          <w:sz w:val="17"/>
        </w:rPr>
        <w:t>ANALYTICAL CLASSIFICATION</w:t>
      </w:r>
    </w:p>
    <w:p w14:paraId="55D04E9C" w14:textId="77777777" w:rsidR="005F5B93" w:rsidRPr="005F5B93" w:rsidRDefault="005F5B93" w:rsidP="005F5B93">
      <w:r w:rsidRPr="005F5B93">
        <w:t>from</w:t>
      </w:r>
    </w:p>
    <w:p w14:paraId="3364AAD0" w14:textId="77777777" w:rsidR="005F5B93" w:rsidRPr="005F5B93" w:rsidRDefault="005F5B93" w:rsidP="005F5B93">
      <w:pPr>
        <w:spacing w:line="184" w:lineRule="exact"/>
      </w:pPr>
      <w:r w:rsidRPr="005F5B93">
        <w:rPr>
          <w:b/>
          <w:bCs/>
          <w:sz w:val="17"/>
        </w:rPr>
        <w:t>STATE AUTHORITY.</w:t>
      </w:r>
    </w:p>
    <w:p w14:paraId="37F9B5DE" w14:textId="77777777" w:rsidR="005F5B93" w:rsidRPr="005F5B93" w:rsidRDefault="005F5B93" w:rsidP="005F5B93">
      <w:r w:rsidRPr="005F5B93">
        <w:t>A private institution can analyse whether a risk has national-security characteristics.</w:t>
      </w:r>
    </w:p>
    <w:p w14:paraId="01C2EA5B" w14:textId="77777777" w:rsidR="005F5B93" w:rsidRPr="005F5B93" w:rsidRDefault="005F5B93" w:rsidP="005F5B93">
      <w:r w:rsidRPr="005F5B93">
        <w:t>It cannot thereby grant itself:</w:t>
      </w:r>
    </w:p>
    <w:p w14:paraId="2DA55D55" w14:textId="77777777" w:rsidR="005F5B93" w:rsidRPr="005F5B93" w:rsidRDefault="005F5B93" w:rsidP="005F5B93">
      <w:r w:rsidRPr="005F5B93">
        <w:t>police powers;</w:t>
      </w:r>
    </w:p>
    <w:p w14:paraId="3BFA492B" w14:textId="77777777" w:rsidR="005F5B93" w:rsidRPr="005F5B93" w:rsidRDefault="005F5B93" w:rsidP="005F5B93">
      <w:r w:rsidRPr="005F5B93">
        <w:t>intelligence powers;</w:t>
      </w:r>
    </w:p>
    <w:p w14:paraId="0BD5C573" w14:textId="77777777" w:rsidR="005F5B93" w:rsidRPr="005F5B93" w:rsidRDefault="005F5B93" w:rsidP="005F5B93">
      <w:r w:rsidRPr="005F5B93">
        <w:t>regulatory powers;</w:t>
      </w:r>
    </w:p>
    <w:p w14:paraId="2304838D" w14:textId="77777777" w:rsidR="005F5B93" w:rsidRPr="005F5B93" w:rsidRDefault="005F5B93" w:rsidP="005F5B93">
      <w:r w:rsidRPr="005F5B93">
        <w:t>or</w:t>
      </w:r>
    </w:p>
    <w:p w14:paraId="7F378997" w14:textId="77777777" w:rsidR="005F5B93" w:rsidRPr="005F5B93" w:rsidRDefault="005F5B93" w:rsidP="005F5B93">
      <w:r w:rsidRPr="005F5B93">
        <w:t>governmental authority.</w:t>
      </w:r>
    </w:p>
    <w:p w14:paraId="5C274DDD" w14:textId="77777777" w:rsidR="005F5B93" w:rsidRPr="005F5B93" w:rsidRDefault="005F5B93" w:rsidP="005F5B93">
      <w:pPr>
        <w:spacing w:before="60" w:after="10" w:line="240" w:lineRule="auto"/>
        <w:rPr>
          <w:b/>
          <w:bCs/>
        </w:rPr>
      </w:pPr>
      <w:r w:rsidRPr="005F5B93">
        <w:rPr>
          <w:b/>
          <w:bCs/>
          <w:sz w:val="19"/>
        </w:rPr>
        <w:t>23.58 Authority remains bounded</w:t>
      </w:r>
    </w:p>
    <w:p w14:paraId="6AE30EDE" w14:textId="77777777" w:rsidR="005F5B93" w:rsidRPr="005F5B93" w:rsidRDefault="005F5B93" w:rsidP="005F5B93">
      <w:r w:rsidRPr="005F5B93">
        <w:t>The Racial Security institution can:</w:t>
      </w:r>
    </w:p>
    <w:p w14:paraId="23BE56F5" w14:textId="77777777" w:rsidR="005F5B93" w:rsidRPr="005F5B93" w:rsidRDefault="005F5B93" w:rsidP="005F5B93">
      <w:r w:rsidRPr="005F5B93">
        <w:t>research;</w:t>
      </w:r>
    </w:p>
    <w:p w14:paraId="581AB5AA" w14:textId="77777777" w:rsidR="005F5B93" w:rsidRPr="005F5B93" w:rsidRDefault="005F5B93" w:rsidP="005F5B93">
      <w:r w:rsidRPr="005F5B93">
        <w:t>assess;</w:t>
      </w:r>
    </w:p>
    <w:p w14:paraId="13B83199" w14:textId="77777777" w:rsidR="005F5B93" w:rsidRPr="005F5B93" w:rsidRDefault="005F5B93" w:rsidP="005F5B93">
      <w:r w:rsidRPr="005F5B93">
        <w:t>audit;</w:t>
      </w:r>
    </w:p>
    <w:p w14:paraId="1C537135" w14:textId="77777777" w:rsidR="005F5B93" w:rsidRPr="005F5B93" w:rsidRDefault="005F5B93" w:rsidP="005F5B93">
      <w:r w:rsidRPr="005F5B93">
        <w:t>publish;</w:t>
      </w:r>
    </w:p>
    <w:p w14:paraId="482AC1B0" w14:textId="77777777" w:rsidR="005F5B93" w:rsidRPr="005F5B93" w:rsidRDefault="005F5B93" w:rsidP="005F5B93">
      <w:r w:rsidRPr="005F5B93">
        <w:t>organise;</w:t>
      </w:r>
    </w:p>
    <w:p w14:paraId="2B556910" w14:textId="77777777" w:rsidR="005F5B93" w:rsidRPr="005F5B93" w:rsidRDefault="005F5B93" w:rsidP="005F5B93">
      <w:r w:rsidRPr="005F5B93">
        <w:t>represent members;</w:t>
      </w:r>
    </w:p>
    <w:p w14:paraId="06AC426A" w14:textId="77777777" w:rsidR="005F5B93" w:rsidRPr="005F5B93" w:rsidRDefault="005F5B93" w:rsidP="005F5B93">
      <w:r w:rsidRPr="005F5B93">
        <w:t>and</w:t>
      </w:r>
    </w:p>
    <w:p w14:paraId="197C8772" w14:textId="77777777" w:rsidR="005F5B93" w:rsidRPr="005F5B93" w:rsidRDefault="005F5B93" w:rsidP="005F5B93">
      <w:r w:rsidRPr="005F5B93">
        <w:t>refer.</w:t>
      </w:r>
    </w:p>
    <w:p w14:paraId="5964D6F6" w14:textId="77777777" w:rsidR="005F5B93" w:rsidRPr="005F5B93" w:rsidRDefault="005F5B93" w:rsidP="005F5B93">
      <w:r w:rsidRPr="005F5B93">
        <w:t>Where statutory authority is required, competent state bodies retain their lawful powers.</w:t>
      </w:r>
    </w:p>
    <w:p w14:paraId="0C977E33" w14:textId="77777777" w:rsidR="005F5B93" w:rsidRPr="005F5B93" w:rsidRDefault="005F5B93" w:rsidP="005F5B93">
      <w:r w:rsidRPr="005F5B93">
        <w:t>Therefore:</w:t>
      </w:r>
    </w:p>
    <w:p w14:paraId="2AD13469" w14:textId="77777777" w:rsidR="005F5B93" w:rsidRPr="005F5B93" w:rsidRDefault="005F5B93" w:rsidP="005F5B93">
      <w:pPr>
        <w:spacing w:before="50" w:after="10" w:line="240" w:lineRule="auto"/>
      </w:pPr>
      <w:r w:rsidRPr="005F5B93">
        <w:rPr>
          <w:b/>
          <w:bCs/>
          <w:sz w:val="19"/>
        </w:rPr>
        <w:t>NATIONAL-SECURITY ANALYSIS DOES NOT CREATE NATIONAL-SECURITY POWERS.</w:t>
      </w:r>
    </w:p>
    <w:p w14:paraId="0B2885F9" w14:textId="77777777" w:rsidR="005F5B93" w:rsidRPr="005F5B93" w:rsidRDefault="005F5B93" w:rsidP="005F5B93">
      <w:pPr>
        <w:spacing w:before="100" w:after="20" w:line="240" w:lineRule="auto"/>
        <w:rPr>
          <w:b/>
          <w:bCs/>
        </w:rPr>
      </w:pPr>
      <w:r w:rsidRPr="005F5B93">
        <w:rPr>
          <w:b/>
          <w:bCs/>
          <w:sz w:val="21"/>
        </w:rPr>
        <w:t>PART XIX — OBJECTION EIGHTEEN: “THE TERM NATIONAL SECURITY IS BEING STRETCHED TOO FAR”</w:t>
      </w:r>
    </w:p>
    <w:p w14:paraId="2CA84640" w14:textId="77777777" w:rsidR="005F5B93" w:rsidRPr="005F5B93" w:rsidRDefault="005F5B93" w:rsidP="005F5B93">
      <w:pPr>
        <w:spacing w:before="60" w:after="10" w:line="240" w:lineRule="auto"/>
        <w:rPr>
          <w:b/>
          <w:bCs/>
        </w:rPr>
      </w:pPr>
      <w:r w:rsidRPr="005F5B93">
        <w:rPr>
          <w:b/>
          <w:bCs/>
          <w:sz w:val="19"/>
        </w:rPr>
        <w:t>23.59 The objection</w:t>
      </w:r>
    </w:p>
    <w:p w14:paraId="4E9BBFD8" w14:textId="77777777" w:rsidR="005F5B93" w:rsidRPr="005F5B93" w:rsidRDefault="005F5B93" w:rsidP="005F5B93">
      <w:r w:rsidRPr="005F5B93">
        <w:t>If national security includes:</w:t>
      </w:r>
    </w:p>
    <w:p w14:paraId="481B9CF5" w14:textId="77777777" w:rsidR="005F5B93" w:rsidRPr="005F5B93" w:rsidRDefault="005F5B93" w:rsidP="005F5B93">
      <w:r w:rsidRPr="005F5B93">
        <w:t>economics;</w:t>
      </w:r>
    </w:p>
    <w:p w14:paraId="66613486" w14:textId="77777777" w:rsidR="005F5B93" w:rsidRPr="005F5B93" w:rsidRDefault="005F5B93" w:rsidP="005F5B93">
      <w:r w:rsidRPr="005F5B93">
        <w:t>health;</w:t>
      </w:r>
    </w:p>
    <w:p w14:paraId="3A28EA7F" w14:textId="77777777" w:rsidR="005F5B93" w:rsidRPr="005F5B93" w:rsidRDefault="005F5B93" w:rsidP="005F5B93">
      <w:r w:rsidRPr="005F5B93">
        <w:t>data;</w:t>
      </w:r>
    </w:p>
    <w:p w14:paraId="4EB8E09A" w14:textId="77777777" w:rsidR="005F5B93" w:rsidRPr="005F5B93" w:rsidRDefault="005F5B93" w:rsidP="005F5B93">
      <w:r w:rsidRPr="005F5B93">
        <w:t>institutions;</w:t>
      </w:r>
    </w:p>
    <w:p w14:paraId="258D6550" w14:textId="77777777" w:rsidR="005F5B93" w:rsidRPr="005F5B93" w:rsidRDefault="005F5B93" w:rsidP="005F5B93">
      <w:r w:rsidRPr="005F5B93">
        <w:t>social stability;</w:t>
      </w:r>
    </w:p>
    <w:p w14:paraId="3C748115" w14:textId="77777777" w:rsidR="005F5B93" w:rsidRPr="005F5B93" w:rsidRDefault="005F5B93" w:rsidP="005F5B93">
      <w:r w:rsidRPr="005F5B93">
        <w:t>culture;</w:t>
      </w:r>
    </w:p>
    <w:p w14:paraId="5C88E65B" w14:textId="77777777" w:rsidR="005F5B93" w:rsidRPr="005F5B93" w:rsidRDefault="005F5B93" w:rsidP="005F5B93">
      <w:r w:rsidRPr="005F5B93">
        <w:t>and</w:t>
      </w:r>
    </w:p>
    <w:p w14:paraId="0AFA2833" w14:textId="77777777" w:rsidR="005F5B93" w:rsidRPr="005F5B93" w:rsidRDefault="005F5B93" w:rsidP="005F5B93">
      <w:r w:rsidRPr="005F5B93">
        <w:t>race,</w:t>
      </w:r>
    </w:p>
    <w:p w14:paraId="39E4D8A9" w14:textId="77777777" w:rsidR="005F5B93" w:rsidRPr="005F5B93" w:rsidRDefault="005F5B93" w:rsidP="005F5B93">
      <w:r w:rsidRPr="005F5B93">
        <w:t>a critic may argue that the concept becomes so broad that it means everything.</w:t>
      </w:r>
    </w:p>
    <w:p w14:paraId="32B3A160" w14:textId="77777777" w:rsidR="005F5B93" w:rsidRPr="005F5B93" w:rsidRDefault="005F5B93" w:rsidP="005F5B93">
      <w:pPr>
        <w:spacing w:before="60" w:after="10" w:line="240" w:lineRule="auto"/>
        <w:rPr>
          <w:b/>
          <w:bCs/>
        </w:rPr>
      </w:pPr>
      <w:r w:rsidRPr="005F5B93">
        <w:rPr>
          <w:b/>
          <w:bCs/>
          <w:sz w:val="19"/>
        </w:rPr>
        <w:t>23.60 The response</w:t>
      </w:r>
    </w:p>
    <w:p w14:paraId="3042AFC0" w14:textId="77777777" w:rsidR="005F5B93" w:rsidRPr="005F5B93" w:rsidRDefault="005F5B93" w:rsidP="005F5B93">
      <w:r w:rsidRPr="005F5B93">
        <w:t>This is precisely why materiality is essential.</w:t>
      </w:r>
    </w:p>
    <w:p w14:paraId="095D245B" w14:textId="77777777" w:rsidR="005F5B93" w:rsidRPr="005F5B93" w:rsidRDefault="005F5B93" w:rsidP="005F5B93">
      <w:r w:rsidRPr="005F5B93">
        <w:t>A matter enters national-security analysis only where consequence is sufficiently significant.</w:t>
      </w:r>
    </w:p>
    <w:p w14:paraId="55487519" w14:textId="77777777" w:rsidR="005F5B93" w:rsidRPr="005F5B93" w:rsidRDefault="005F5B93" w:rsidP="005F5B93">
      <w:r w:rsidRPr="005F5B93">
        <w:t>The doctrine therefore uses:</w:t>
      </w:r>
    </w:p>
    <w:p w14:paraId="57C12935" w14:textId="77777777" w:rsidR="005F5B93" w:rsidRPr="005F5B93" w:rsidRDefault="005F5B93" w:rsidP="005F5B93">
      <w:r w:rsidRPr="005F5B93">
        <w:lastRenderedPageBreak/>
        <w:t>threshold;</w:t>
      </w:r>
    </w:p>
    <w:p w14:paraId="2856AA07" w14:textId="77777777" w:rsidR="005F5B93" w:rsidRPr="005F5B93" w:rsidRDefault="005F5B93" w:rsidP="005F5B93">
      <w:r w:rsidRPr="005F5B93">
        <w:t>scale;</w:t>
      </w:r>
    </w:p>
    <w:p w14:paraId="1FC584DE" w14:textId="77777777" w:rsidR="005F5B93" w:rsidRPr="005F5B93" w:rsidRDefault="005F5B93" w:rsidP="005F5B93">
      <w:r w:rsidRPr="005F5B93">
        <w:t>dependency;</w:t>
      </w:r>
    </w:p>
    <w:p w14:paraId="77870692" w14:textId="77777777" w:rsidR="005F5B93" w:rsidRPr="005F5B93" w:rsidRDefault="005F5B93" w:rsidP="005F5B93">
      <w:r w:rsidRPr="005F5B93">
        <w:t>systemic propagation;</w:t>
      </w:r>
    </w:p>
    <w:p w14:paraId="12140BA6" w14:textId="77777777" w:rsidR="005F5B93" w:rsidRPr="005F5B93" w:rsidRDefault="005F5B93" w:rsidP="005F5B93">
      <w:r w:rsidRPr="005F5B93">
        <w:t>and</w:t>
      </w:r>
    </w:p>
    <w:p w14:paraId="260F957B" w14:textId="77777777" w:rsidR="005F5B93" w:rsidRPr="005F5B93" w:rsidRDefault="005F5B93" w:rsidP="005F5B93">
      <w:r w:rsidRPr="005F5B93">
        <w:t>national consequence</w:t>
      </w:r>
    </w:p>
    <w:p w14:paraId="3EE64FAC" w14:textId="77777777" w:rsidR="005F5B93" w:rsidRPr="005F5B93" w:rsidRDefault="005F5B93" w:rsidP="005F5B93">
      <w:r w:rsidRPr="005F5B93">
        <w:t>to prevent conceptual inflation.</w:t>
      </w:r>
    </w:p>
    <w:p w14:paraId="10BAA0CF" w14:textId="77777777" w:rsidR="005F5B93" w:rsidRPr="005F5B93" w:rsidRDefault="005F5B93" w:rsidP="005F5B93">
      <w:pPr>
        <w:spacing w:before="60" w:after="10" w:line="240" w:lineRule="auto"/>
        <w:rPr>
          <w:b/>
          <w:bCs/>
        </w:rPr>
      </w:pPr>
      <w:r w:rsidRPr="005F5B93">
        <w:rPr>
          <w:b/>
          <w:bCs/>
          <w:sz w:val="19"/>
        </w:rPr>
        <w:t>23.61 The limiting principle</w:t>
      </w:r>
    </w:p>
    <w:p w14:paraId="62B7E543" w14:textId="77777777" w:rsidR="005F5B93" w:rsidRPr="005F5B93" w:rsidRDefault="005F5B93" w:rsidP="005F5B93">
      <w:r w:rsidRPr="005F5B93">
        <w:t>The limiting rule is:</w:t>
      </w:r>
    </w:p>
    <w:p w14:paraId="43E320CB" w14:textId="77777777" w:rsidR="005F5B93" w:rsidRPr="005F5B93" w:rsidRDefault="005F5B93" w:rsidP="005F5B93">
      <w:pPr>
        <w:spacing w:before="50" w:after="10" w:line="240" w:lineRule="auto"/>
      </w:pPr>
      <w:r w:rsidRPr="005F5B93">
        <w:rPr>
          <w:b/>
          <w:bCs/>
          <w:sz w:val="19"/>
        </w:rPr>
        <w:t>NOT EVERYTHING IMPORTANT IS NATIONAL SECURITY.</w:t>
      </w:r>
    </w:p>
    <w:p w14:paraId="7B6DE355" w14:textId="77777777" w:rsidR="005F5B93" w:rsidRPr="005F5B93" w:rsidRDefault="005F5B93" w:rsidP="005F5B93">
      <w:r w:rsidRPr="005F5B93">
        <w:t>A matter becomes a national-security concern where its potential consequences materially affect the security, functioning, sovereignty, stability or resilience of the nation or state.</w:t>
      </w:r>
    </w:p>
    <w:p w14:paraId="41B7410B" w14:textId="77777777" w:rsidR="005F5B93" w:rsidRPr="005F5B93" w:rsidRDefault="005F5B93" w:rsidP="005F5B93">
      <w:r w:rsidRPr="005F5B93">
        <w:t>This preserves analytical boundaries.</w:t>
      </w:r>
    </w:p>
    <w:p w14:paraId="7A608172" w14:textId="77777777" w:rsidR="005F5B93" w:rsidRPr="005F5B93" w:rsidRDefault="005F5B93" w:rsidP="005F5B93">
      <w:pPr>
        <w:spacing w:before="100" w:after="20" w:line="240" w:lineRule="auto"/>
        <w:rPr>
          <w:b/>
          <w:bCs/>
        </w:rPr>
      </w:pPr>
      <w:r w:rsidRPr="005F5B93">
        <w:rPr>
          <w:b/>
          <w:bCs/>
          <w:sz w:val="21"/>
        </w:rPr>
        <w:t>PART XX — OBJECTION NINETEEN: “RACIAL SECURITY COULD INCREASE RACIAL DIVISION”</w:t>
      </w:r>
    </w:p>
    <w:p w14:paraId="6352DB16" w14:textId="77777777" w:rsidR="005F5B93" w:rsidRPr="005F5B93" w:rsidRDefault="005F5B93" w:rsidP="005F5B93">
      <w:pPr>
        <w:spacing w:before="60" w:after="10" w:line="240" w:lineRule="auto"/>
        <w:rPr>
          <w:b/>
          <w:bCs/>
        </w:rPr>
      </w:pPr>
      <w:r w:rsidRPr="005F5B93">
        <w:rPr>
          <w:b/>
          <w:bCs/>
          <w:sz w:val="19"/>
        </w:rPr>
        <w:t>23.62 The objection</w:t>
      </w:r>
    </w:p>
    <w:p w14:paraId="7CABD1C0" w14:textId="77777777" w:rsidR="005F5B93" w:rsidRPr="005F5B93" w:rsidRDefault="005F5B93" w:rsidP="005F5B93">
      <w:r w:rsidRPr="005F5B93">
        <w:t>Creating separate racial-identity divisions may strengthen racial boundaries.</w:t>
      </w:r>
    </w:p>
    <w:p w14:paraId="669AAF21" w14:textId="77777777" w:rsidR="005F5B93" w:rsidRPr="005F5B93" w:rsidRDefault="005F5B93" w:rsidP="005F5B93">
      <w:r w:rsidRPr="005F5B93">
        <w:t>Critics may argue that this could increase:</w:t>
      </w:r>
    </w:p>
    <w:p w14:paraId="573D72E8" w14:textId="77777777" w:rsidR="005F5B93" w:rsidRPr="005F5B93" w:rsidRDefault="005F5B93" w:rsidP="005F5B93">
      <w:r w:rsidRPr="005F5B93">
        <w:t>tribalism;</w:t>
      </w:r>
    </w:p>
    <w:p w14:paraId="6B6E1A07" w14:textId="77777777" w:rsidR="005F5B93" w:rsidRPr="005F5B93" w:rsidRDefault="005F5B93" w:rsidP="005F5B93">
      <w:r w:rsidRPr="005F5B93">
        <w:t>competition;</w:t>
      </w:r>
    </w:p>
    <w:p w14:paraId="79E96005" w14:textId="77777777" w:rsidR="005F5B93" w:rsidRPr="005F5B93" w:rsidRDefault="005F5B93" w:rsidP="005F5B93">
      <w:r w:rsidRPr="005F5B93">
        <w:t>separatism;</w:t>
      </w:r>
    </w:p>
    <w:p w14:paraId="0915AC29" w14:textId="77777777" w:rsidR="005F5B93" w:rsidRPr="005F5B93" w:rsidRDefault="005F5B93" w:rsidP="005F5B93">
      <w:r w:rsidRPr="005F5B93">
        <w:t>or</w:t>
      </w:r>
    </w:p>
    <w:p w14:paraId="1F7A5C9D" w14:textId="77777777" w:rsidR="005F5B93" w:rsidRPr="005F5B93" w:rsidRDefault="005F5B93" w:rsidP="005F5B93">
      <w:r w:rsidRPr="005F5B93">
        <w:t>hostility.</w:t>
      </w:r>
    </w:p>
    <w:p w14:paraId="343FC3F5" w14:textId="77777777" w:rsidR="005F5B93" w:rsidRPr="005F5B93" w:rsidRDefault="005F5B93" w:rsidP="005F5B93">
      <w:r w:rsidRPr="005F5B93">
        <w:t>This is a substantial institutional risk.</w:t>
      </w:r>
    </w:p>
    <w:p w14:paraId="6E928FC2" w14:textId="77777777" w:rsidR="005F5B93" w:rsidRPr="005F5B93" w:rsidRDefault="005F5B93" w:rsidP="005F5B93">
      <w:pPr>
        <w:spacing w:before="60" w:after="10" w:line="240" w:lineRule="auto"/>
        <w:rPr>
          <w:b/>
          <w:bCs/>
        </w:rPr>
      </w:pPr>
      <w:r w:rsidRPr="005F5B93">
        <w:rPr>
          <w:b/>
          <w:bCs/>
          <w:sz w:val="19"/>
        </w:rPr>
        <w:t>23.63 The response</w:t>
      </w:r>
    </w:p>
    <w:p w14:paraId="07A1F3DA" w14:textId="77777777" w:rsidR="005F5B93" w:rsidRPr="005F5B93" w:rsidRDefault="005F5B93" w:rsidP="005F5B93">
      <w:r w:rsidRPr="005F5B93">
        <w:t>The architecture deliberately combines:</w:t>
      </w:r>
    </w:p>
    <w:p w14:paraId="6B1494BC" w14:textId="77777777" w:rsidR="005F5B93" w:rsidRPr="005F5B93" w:rsidRDefault="005F5B93" w:rsidP="005F5B93">
      <w:pPr>
        <w:spacing w:line="184" w:lineRule="exact"/>
      </w:pPr>
      <w:r w:rsidRPr="005F5B93">
        <w:rPr>
          <w:b/>
          <w:bCs/>
          <w:sz w:val="17"/>
        </w:rPr>
        <w:t>DIVISIONAL AUTONOMY</w:t>
      </w:r>
    </w:p>
    <w:p w14:paraId="0F9AE663" w14:textId="77777777" w:rsidR="005F5B93" w:rsidRPr="005F5B93" w:rsidRDefault="005F5B93" w:rsidP="005F5B93">
      <w:r w:rsidRPr="005F5B93">
        <w:t>with</w:t>
      </w:r>
    </w:p>
    <w:p w14:paraId="448521A2" w14:textId="77777777" w:rsidR="005F5B93" w:rsidRPr="005F5B93" w:rsidRDefault="005F5B93" w:rsidP="005F5B93">
      <w:pPr>
        <w:spacing w:line="184" w:lineRule="exact"/>
      </w:pPr>
      <w:r w:rsidRPr="005F5B93">
        <w:rPr>
          <w:b/>
          <w:bCs/>
          <w:sz w:val="17"/>
        </w:rPr>
        <w:t>MUTUAL RACIAL SECURITY.</w:t>
      </w:r>
    </w:p>
    <w:p w14:paraId="42680A22" w14:textId="77777777" w:rsidR="005F5B93" w:rsidRPr="005F5B93" w:rsidRDefault="005F5B93" w:rsidP="005F5B93">
      <w:r w:rsidRPr="005F5B93">
        <w:t>The governing principle is:</w:t>
      </w:r>
    </w:p>
    <w:p w14:paraId="2C59A2BA" w14:textId="77777777" w:rsidR="005F5B93" w:rsidRPr="005F5B93" w:rsidRDefault="005F5B93" w:rsidP="005F5B93">
      <w:pPr>
        <w:spacing w:before="50" w:after="10" w:line="240" w:lineRule="auto"/>
      </w:pPr>
      <w:r w:rsidRPr="005F5B93">
        <w:rPr>
          <w:b/>
          <w:bCs/>
          <w:sz w:val="19"/>
        </w:rPr>
        <w:t>PROTECT YOUR RACIAL IDENTITY.</w:t>
      </w:r>
    </w:p>
    <w:p w14:paraId="05C49463" w14:textId="77777777" w:rsidR="005F5B93" w:rsidRPr="005F5B93" w:rsidRDefault="005F5B93" w:rsidP="005F5B93">
      <w:pPr>
        <w:spacing w:before="50" w:after="10" w:line="240" w:lineRule="auto"/>
      </w:pPr>
      <w:r w:rsidRPr="005F5B93">
        <w:rPr>
          <w:b/>
          <w:bCs/>
          <w:sz w:val="19"/>
        </w:rPr>
        <w:t>RESPECT THE RIGHT OF OTHERS TO PROTECT THEIRS.</w:t>
      </w:r>
    </w:p>
    <w:p w14:paraId="617D5322" w14:textId="77777777" w:rsidR="005F5B93" w:rsidRPr="005F5B93" w:rsidRDefault="005F5B93" w:rsidP="005F5B93">
      <w:pPr>
        <w:spacing w:before="50" w:after="10" w:line="240" w:lineRule="auto"/>
      </w:pPr>
      <w:r w:rsidRPr="005F5B93">
        <w:rPr>
          <w:b/>
          <w:bCs/>
          <w:sz w:val="19"/>
        </w:rPr>
        <w:t>WORK TOGETHER WHERE RACIAL SECURITY IS A COMMON INTEREST.</w:t>
      </w:r>
    </w:p>
    <w:p w14:paraId="1FEB2FE5" w14:textId="77777777" w:rsidR="005F5B93" w:rsidRPr="005F5B93" w:rsidRDefault="005F5B93" w:rsidP="005F5B93">
      <w:r w:rsidRPr="005F5B93">
        <w:t>The divisions are not designed as hostile camps.</w:t>
      </w:r>
    </w:p>
    <w:p w14:paraId="1C99374A" w14:textId="77777777" w:rsidR="005F5B93" w:rsidRPr="005F5B93" w:rsidRDefault="005F5B93" w:rsidP="005F5B93">
      <w:r w:rsidRPr="005F5B93">
        <w:t>They are security constituencies inside a common framework.</w:t>
      </w:r>
    </w:p>
    <w:p w14:paraId="1828EF00" w14:textId="77777777" w:rsidR="005F5B93" w:rsidRPr="005F5B93" w:rsidRDefault="005F5B93" w:rsidP="005F5B93">
      <w:pPr>
        <w:spacing w:before="60" w:after="10" w:line="240" w:lineRule="auto"/>
        <w:rPr>
          <w:b/>
          <w:bCs/>
        </w:rPr>
      </w:pPr>
      <w:r w:rsidRPr="005F5B93">
        <w:rPr>
          <w:b/>
          <w:bCs/>
          <w:sz w:val="19"/>
        </w:rPr>
        <w:t>23.64 The zero-sum prohibition</w:t>
      </w:r>
    </w:p>
    <w:p w14:paraId="75657F81" w14:textId="77777777" w:rsidR="005F5B93" w:rsidRPr="005F5B93" w:rsidRDefault="005F5B93" w:rsidP="005F5B93">
      <w:r w:rsidRPr="005F5B93">
        <w:t>The doctrine therefore states:</w:t>
      </w:r>
    </w:p>
    <w:p w14:paraId="51D97405" w14:textId="77777777" w:rsidR="005F5B93" w:rsidRPr="005F5B93" w:rsidRDefault="005F5B93" w:rsidP="005F5B93">
      <w:pPr>
        <w:spacing w:before="50" w:after="10" w:line="240" w:lineRule="auto"/>
      </w:pPr>
      <w:r w:rsidRPr="005F5B93">
        <w:rPr>
          <w:b/>
          <w:bCs/>
          <w:sz w:val="19"/>
        </w:rPr>
        <w:t>THE RACIAL SECURITY OF ONE COMMUNITY SHOULD NOT REQUIRE THE RACIAL INSECURITY OF ANOTHER.</w:t>
      </w:r>
    </w:p>
    <w:p w14:paraId="1E44BCE9" w14:textId="77777777" w:rsidR="005F5B93" w:rsidRPr="005F5B93" w:rsidRDefault="005F5B93" w:rsidP="005F5B93">
      <w:r w:rsidRPr="005F5B93">
        <w:t>If a proposed policy increases one division's security by unnecessarily degrading another's, the policy should be challenged.</w:t>
      </w:r>
    </w:p>
    <w:p w14:paraId="4E0FE8FF" w14:textId="77777777" w:rsidR="005F5B93" w:rsidRPr="005F5B93" w:rsidRDefault="005F5B93" w:rsidP="005F5B93">
      <w:r w:rsidRPr="005F5B93">
        <w:t>Mutual security is the control against racial competition becoming racial domination.</w:t>
      </w:r>
    </w:p>
    <w:p w14:paraId="322D0DDB" w14:textId="77777777" w:rsidR="005F5B93" w:rsidRPr="005F5B93" w:rsidRDefault="005F5B93" w:rsidP="005F5B93">
      <w:pPr>
        <w:spacing w:before="100" w:after="20" w:line="240" w:lineRule="auto"/>
        <w:rPr>
          <w:b/>
          <w:bCs/>
        </w:rPr>
      </w:pPr>
      <w:r w:rsidRPr="005F5B93">
        <w:rPr>
          <w:b/>
          <w:bCs/>
          <w:sz w:val="21"/>
        </w:rPr>
        <w:t>PART XXI — OBJECTION TWENTY: “RACIAL DIVISIONS CANNOT REPRESENT EVERYONE”</w:t>
      </w:r>
    </w:p>
    <w:p w14:paraId="0579532B" w14:textId="77777777" w:rsidR="005F5B93" w:rsidRPr="005F5B93" w:rsidRDefault="005F5B93" w:rsidP="005F5B93">
      <w:pPr>
        <w:spacing w:before="60" w:after="10" w:line="240" w:lineRule="auto"/>
        <w:rPr>
          <w:b/>
          <w:bCs/>
        </w:rPr>
      </w:pPr>
      <w:r w:rsidRPr="005F5B93">
        <w:rPr>
          <w:b/>
          <w:bCs/>
          <w:sz w:val="19"/>
        </w:rPr>
        <w:t>23.65 The objection</w:t>
      </w:r>
    </w:p>
    <w:p w14:paraId="1A784C79" w14:textId="77777777" w:rsidR="005F5B93" w:rsidRPr="005F5B93" w:rsidRDefault="005F5B93" w:rsidP="005F5B93">
      <w:r w:rsidRPr="005F5B93">
        <w:t>No racial division can legitimately claim to speak for every person sharing a racial classification.</w:t>
      </w:r>
    </w:p>
    <w:p w14:paraId="141A8C1C" w14:textId="77777777" w:rsidR="005F5B93" w:rsidRPr="005F5B93" w:rsidRDefault="005F5B93" w:rsidP="005F5B93">
      <w:r w:rsidRPr="005F5B93">
        <w:t>Correct.</w:t>
      </w:r>
    </w:p>
    <w:p w14:paraId="4B12D11A" w14:textId="77777777" w:rsidR="005F5B93" w:rsidRPr="005F5B93" w:rsidRDefault="005F5B93" w:rsidP="005F5B93">
      <w:pPr>
        <w:spacing w:before="60" w:after="10" w:line="240" w:lineRule="auto"/>
        <w:rPr>
          <w:b/>
          <w:bCs/>
        </w:rPr>
      </w:pPr>
      <w:r w:rsidRPr="005F5B93">
        <w:rPr>
          <w:b/>
          <w:bCs/>
          <w:sz w:val="19"/>
        </w:rPr>
        <w:t>23.66 The response</w:t>
      </w:r>
    </w:p>
    <w:p w14:paraId="2BECB2F4" w14:textId="77777777" w:rsidR="005F5B93" w:rsidRPr="005F5B93" w:rsidRDefault="005F5B93" w:rsidP="005F5B93">
      <w:r w:rsidRPr="005F5B93">
        <w:t>Representation must be based upon:</w:t>
      </w:r>
    </w:p>
    <w:p w14:paraId="329A12AF" w14:textId="77777777" w:rsidR="005F5B93" w:rsidRPr="005F5B93" w:rsidRDefault="005F5B93" w:rsidP="005F5B93">
      <w:r w:rsidRPr="005F5B93">
        <w:t>membership;</w:t>
      </w:r>
    </w:p>
    <w:p w14:paraId="5BCB8775" w14:textId="77777777" w:rsidR="005F5B93" w:rsidRPr="005F5B93" w:rsidRDefault="005F5B93" w:rsidP="005F5B93">
      <w:r w:rsidRPr="005F5B93">
        <w:t>mandate;</w:t>
      </w:r>
    </w:p>
    <w:p w14:paraId="2A188313" w14:textId="77777777" w:rsidR="005F5B93" w:rsidRPr="005F5B93" w:rsidRDefault="005F5B93" w:rsidP="005F5B93">
      <w:r w:rsidRPr="005F5B93">
        <w:t>election;</w:t>
      </w:r>
    </w:p>
    <w:p w14:paraId="09693524" w14:textId="77777777" w:rsidR="005F5B93" w:rsidRPr="005F5B93" w:rsidRDefault="005F5B93" w:rsidP="005F5B93">
      <w:r w:rsidRPr="005F5B93">
        <w:t>appointment;</w:t>
      </w:r>
    </w:p>
    <w:p w14:paraId="24285343" w14:textId="77777777" w:rsidR="005F5B93" w:rsidRPr="005F5B93" w:rsidRDefault="005F5B93" w:rsidP="005F5B93">
      <w:r w:rsidRPr="005F5B93">
        <w:t>or</w:t>
      </w:r>
    </w:p>
    <w:p w14:paraId="3A0EF91F" w14:textId="77777777" w:rsidR="005F5B93" w:rsidRPr="005F5B93" w:rsidRDefault="005F5B93" w:rsidP="005F5B93">
      <w:r w:rsidRPr="005F5B93">
        <w:t>another documented basis.</w:t>
      </w:r>
    </w:p>
    <w:p w14:paraId="6B77F48C" w14:textId="77777777" w:rsidR="005F5B93" w:rsidRPr="005F5B93" w:rsidRDefault="005F5B93" w:rsidP="005F5B93">
      <w:r w:rsidRPr="005F5B93">
        <w:t>The institution should say:</w:t>
      </w:r>
    </w:p>
    <w:p w14:paraId="73ED9A57" w14:textId="77777777" w:rsidR="005F5B93" w:rsidRPr="005F5B93" w:rsidRDefault="005F5B93" w:rsidP="005F5B93">
      <w:pPr>
        <w:spacing w:before="50" w:after="10" w:line="240" w:lineRule="auto"/>
      </w:pPr>
      <w:r w:rsidRPr="005F5B93">
        <w:rPr>
          <w:b/>
          <w:bCs/>
          <w:sz w:val="19"/>
        </w:rPr>
        <w:t>WE REPRESENT OUR MEMBERS AND OUR DEFINED MANDATE.</w:t>
      </w:r>
    </w:p>
    <w:p w14:paraId="7D46E2A1" w14:textId="77777777" w:rsidR="005F5B93" w:rsidRPr="005F5B93" w:rsidRDefault="005F5B93" w:rsidP="005F5B93">
      <w:r w:rsidRPr="005F5B93">
        <w:t>It should not claim universal racial authority merely because it has created a division.</w:t>
      </w:r>
    </w:p>
    <w:p w14:paraId="4880FA15" w14:textId="77777777" w:rsidR="005F5B93" w:rsidRPr="005F5B93" w:rsidRDefault="005F5B93" w:rsidP="005F5B93">
      <w:pPr>
        <w:spacing w:before="100" w:after="20" w:line="240" w:lineRule="auto"/>
        <w:rPr>
          <w:b/>
          <w:bCs/>
        </w:rPr>
      </w:pPr>
      <w:r w:rsidRPr="005F5B93">
        <w:rPr>
          <w:b/>
          <w:bCs/>
          <w:sz w:val="21"/>
        </w:rPr>
        <w:t>PART XXII — OBJECTION TWENTY-ONE: “MIXED PEOPLE BREAK THE MODEL”</w:t>
      </w:r>
    </w:p>
    <w:p w14:paraId="1706E447" w14:textId="77777777" w:rsidR="005F5B93" w:rsidRPr="005F5B93" w:rsidRDefault="005F5B93" w:rsidP="005F5B93">
      <w:pPr>
        <w:spacing w:before="60" w:after="10" w:line="240" w:lineRule="auto"/>
        <w:rPr>
          <w:b/>
          <w:bCs/>
        </w:rPr>
      </w:pPr>
      <w:r w:rsidRPr="005F5B93">
        <w:rPr>
          <w:b/>
          <w:bCs/>
          <w:sz w:val="19"/>
        </w:rPr>
        <w:t>23.67 The objection</w:t>
      </w:r>
    </w:p>
    <w:p w14:paraId="7E7039CD" w14:textId="77777777" w:rsidR="005F5B93" w:rsidRPr="005F5B93" w:rsidRDefault="005F5B93" w:rsidP="005F5B93">
      <w:r w:rsidRPr="005F5B93">
        <w:t>Rigid racial categories can fail people with:</w:t>
      </w:r>
    </w:p>
    <w:p w14:paraId="32666EA6" w14:textId="77777777" w:rsidR="005F5B93" w:rsidRPr="005F5B93" w:rsidRDefault="005F5B93" w:rsidP="005F5B93">
      <w:r w:rsidRPr="005F5B93">
        <w:t>mixed ancestry;</w:t>
      </w:r>
    </w:p>
    <w:p w14:paraId="1EAFB5D7" w14:textId="77777777" w:rsidR="005F5B93" w:rsidRPr="005F5B93" w:rsidRDefault="005F5B93" w:rsidP="005F5B93">
      <w:r w:rsidRPr="005F5B93">
        <w:t>multiple cultures;</w:t>
      </w:r>
    </w:p>
    <w:p w14:paraId="55DFC349" w14:textId="77777777" w:rsidR="005F5B93" w:rsidRPr="005F5B93" w:rsidRDefault="005F5B93" w:rsidP="005F5B93">
      <w:r w:rsidRPr="005F5B93">
        <w:t>complex lineage;</w:t>
      </w:r>
    </w:p>
    <w:p w14:paraId="04539A9E" w14:textId="77777777" w:rsidR="005F5B93" w:rsidRPr="005F5B93" w:rsidRDefault="005F5B93" w:rsidP="005F5B93">
      <w:r w:rsidRPr="005F5B93">
        <w:t>or</w:t>
      </w:r>
    </w:p>
    <w:p w14:paraId="165F63BC" w14:textId="77777777" w:rsidR="005F5B93" w:rsidRPr="005F5B93" w:rsidRDefault="005F5B93" w:rsidP="005F5B93">
      <w:r w:rsidRPr="005F5B93">
        <w:t>changing identity.</w:t>
      </w:r>
    </w:p>
    <w:p w14:paraId="6481EFF2" w14:textId="77777777" w:rsidR="005F5B93" w:rsidRPr="005F5B93" w:rsidRDefault="005F5B93" w:rsidP="005F5B93">
      <w:r w:rsidRPr="005F5B93">
        <w:t>If Racial Security cannot accommodate such people, the architecture is incomplete.</w:t>
      </w:r>
    </w:p>
    <w:p w14:paraId="737B5798" w14:textId="77777777" w:rsidR="005F5B93" w:rsidRPr="005F5B93" w:rsidRDefault="005F5B93" w:rsidP="005F5B93">
      <w:pPr>
        <w:spacing w:before="60" w:after="10" w:line="240" w:lineRule="auto"/>
        <w:rPr>
          <w:b/>
          <w:bCs/>
        </w:rPr>
      </w:pPr>
      <w:r w:rsidRPr="005F5B93">
        <w:rPr>
          <w:b/>
          <w:bCs/>
          <w:sz w:val="19"/>
        </w:rPr>
        <w:t>23.68 The response</w:t>
      </w:r>
    </w:p>
    <w:p w14:paraId="5DDC6198" w14:textId="77777777" w:rsidR="005F5B93" w:rsidRPr="005F5B93" w:rsidRDefault="005F5B93" w:rsidP="005F5B93">
      <w:r w:rsidRPr="005F5B93">
        <w:t>Mixed identity must be treated as a normal feature of the system.</w:t>
      </w:r>
    </w:p>
    <w:p w14:paraId="6A98FC54" w14:textId="77777777" w:rsidR="005F5B93" w:rsidRPr="005F5B93" w:rsidRDefault="005F5B93" w:rsidP="005F5B93">
      <w:r w:rsidRPr="005F5B93">
        <w:t>The five-part framework exists partly because identity can involve multiple dimensions.</w:t>
      </w:r>
    </w:p>
    <w:p w14:paraId="0A1502E1" w14:textId="77777777" w:rsidR="005F5B93" w:rsidRPr="005F5B93" w:rsidRDefault="005F5B93" w:rsidP="005F5B93">
      <w:r w:rsidRPr="005F5B93">
        <w:lastRenderedPageBreak/>
        <w:t>A person may possess:</w:t>
      </w:r>
    </w:p>
    <w:p w14:paraId="631C157A" w14:textId="77777777" w:rsidR="005F5B93" w:rsidRPr="005F5B93" w:rsidRDefault="005F5B93" w:rsidP="005F5B93">
      <w:r w:rsidRPr="005F5B93">
        <w:t>multiple lineages;</w:t>
      </w:r>
    </w:p>
    <w:p w14:paraId="4770DBD0" w14:textId="77777777" w:rsidR="005F5B93" w:rsidRPr="005F5B93" w:rsidRDefault="005F5B93" w:rsidP="005F5B93">
      <w:r w:rsidRPr="005F5B93">
        <w:t>multiple cultural affiliations;</w:t>
      </w:r>
    </w:p>
    <w:p w14:paraId="4FAD8304" w14:textId="77777777" w:rsidR="005F5B93" w:rsidRPr="005F5B93" w:rsidRDefault="005F5B93" w:rsidP="005F5B93">
      <w:r w:rsidRPr="005F5B93">
        <w:t>and</w:t>
      </w:r>
    </w:p>
    <w:p w14:paraId="4E882318" w14:textId="77777777" w:rsidR="005F5B93" w:rsidRPr="005F5B93" w:rsidRDefault="005F5B93" w:rsidP="005F5B93">
      <w:r w:rsidRPr="005F5B93">
        <w:t>complex appearance or ancestry.</w:t>
      </w:r>
    </w:p>
    <w:p w14:paraId="57B7261C" w14:textId="77777777" w:rsidR="005F5B93" w:rsidRPr="005F5B93" w:rsidRDefault="005F5B93" w:rsidP="005F5B93">
      <w:r w:rsidRPr="005F5B93">
        <w:t>The system should represent complexity rather than force false simplicity.</w:t>
      </w:r>
    </w:p>
    <w:p w14:paraId="6A5CBA2E" w14:textId="77777777" w:rsidR="005F5B93" w:rsidRPr="005F5B93" w:rsidRDefault="005F5B93" w:rsidP="005F5B93">
      <w:pPr>
        <w:spacing w:before="100" w:after="20" w:line="240" w:lineRule="auto"/>
        <w:rPr>
          <w:b/>
          <w:bCs/>
        </w:rPr>
      </w:pPr>
      <w:r w:rsidRPr="005F5B93">
        <w:rPr>
          <w:b/>
          <w:bCs/>
          <w:sz w:val="21"/>
        </w:rPr>
        <w:t>PART XXIII — OBJECTION TWENTY-TWO: “DNA WILL TURN RACIAL SECURITY INTO BIOLOGICAL RACIALISM”</w:t>
      </w:r>
    </w:p>
    <w:p w14:paraId="025F5A12" w14:textId="77777777" w:rsidR="005F5B93" w:rsidRPr="005F5B93" w:rsidRDefault="005F5B93" w:rsidP="005F5B93">
      <w:pPr>
        <w:spacing w:before="60" w:after="10" w:line="240" w:lineRule="auto"/>
        <w:rPr>
          <w:b/>
          <w:bCs/>
        </w:rPr>
      </w:pPr>
      <w:r w:rsidRPr="005F5B93">
        <w:rPr>
          <w:b/>
          <w:bCs/>
          <w:sz w:val="19"/>
        </w:rPr>
        <w:t>23.69 The objection</w:t>
      </w:r>
    </w:p>
    <w:p w14:paraId="1F0F1279" w14:textId="77777777" w:rsidR="005F5B93" w:rsidRPr="005F5B93" w:rsidRDefault="005F5B93" w:rsidP="005F5B93">
      <w:r w:rsidRPr="005F5B93">
        <w:t>Including DNA creates a danger that the system could begin treating genetic ancestry as proof of racial worth or authenticity.</w:t>
      </w:r>
    </w:p>
    <w:p w14:paraId="20446CB3" w14:textId="77777777" w:rsidR="005F5B93" w:rsidRPr="005F5B93" w:rsidRDefault="005F5B93" w:rsidP="005F5B93">
      <w:r w:rsidRPr="005F5B93">
        <w:t>This is a genuine governance risk.</w:t>
      </w:r>
    </w:p>
    <w:p w14:paraId="46EB1CF8" w14:textId="77777777" w:rsidR="005F5B93" w:rsidRPr="005F5B93" w:rsidRDefault="005F5B93" w:rsidP="005F5B93">
      <w:pPr>
        <w:spacing w:before="60" w:after="10" w:line="240" w:lineRule="auto"/>
        <w:rPr>
          <w:b/>
          <w:bCs/>
        </w:rPr>
      </w:pPr>
      <w:r w:rsidRPr="005F5B93">
        <w:rPr>
          <w:b/>
          <w:bCs/>
          <w:sz w:val="19"/>
        </w:rPr>
        <w:t>23.70 The response</w:t>
      </w:r>
    </w:p>
    <w:p w14:paraId="44C3412B" w14:textId="77777777" w:rsidR="005F5B93" w:rsidRPr="005F5B93" w:rsidRDefault="005F5B93" w:rsidP="005F5B93">
      <w:r w:rsidRPr="005F5B93">
        <w:t>DNA represents only one component of the project framework.</w:t>
      </w:r>
    </w:p>
    <w:p w14:paraId="11A7D7C1" w14:textId="77777777" w:rsidR="005F5B93" w:rsidRPr="005F5B93" w:rsidRDefault="005F5B93" w:rsidP="005F5B93">
      <w:r w:rsidRPr="005F5B93">
        <w:t>It does not determine:</w:t>
      </w:r>
    </w:p>
    <w:p w14:paraId="6F0CC560" w14:textId="77777777" w:rsidR="005F5B93" w:rsidRPr="005F5B93" w:rsidRDefault="005F5B93" w:rsidP="005F5B93">
      <w:r w:rsidRPr="005F5B93">
        <w:t>culture;</w:t>
      </w:r>
    </w:p>
    <w:p w14:paraId="57FCF1E7" w14:textId="77777777" w:rsidR="005F5B93" w:rsidRPr="005F5B93" w:rsidRDefault="005F5B93" w:rsidP="005F5B93">
      <w:r w:rsidRPr="005F5B93">
        <w:t>nationality;</w:t>
      </w:r>
    </w:p>
    <w:p w14:paraId="1DD918D7" w14:textId="77777777" w:rsidR="005F5B93" w:rsidRPr="005F5B93" w:rsidRDefault="005F5B93" w:rsidP="005F5B93">
      <w:r w:rsidRPr="005F5B93">
        <w:t>citizenship;</w:t>
      </w:r>
    </w:p>
    <w:p w14:paraId="2C9AB57E" w14:textId="77777777" w:rsidR="005F5B93" w:rsidRPr="005F5B93" w:rsidRDefault="005F5B93" w:rsidP="005F5B93">
      <w:r w:rsidRPr="005F5B93">
        <w:t>human worth;</w:t>
      </w:r>
    </w:p>
    <w:p w14:paraId="46315DE4" w14:textId="77777777" w:rsidR="005F5B93" w:rsidRPr="005F5B93" w:rsidRDefault="005F5B93" w:rsidP="005F5B93">
      <w:r w:rsidRPr="005F5B93">
        <w:t>or</w:t>
      </w:r>
    </w:p>
    <w:p w14:paraId="6EEBD9BA" w14:textId="77777777" w:rsidR="005F5B93" w:rsidRPr="005F5B93" w:rsidRDefault="005F5B93" w:rsidP="005F5B93">
      <w:r w:rsidRPr="005F5B93">
        <w:t>total identity.</w:t>
      </w:r>
    </w:p>
    <w:p w14:paraId="690CB5F8" w14:textId="77777777" w:rsidR="005F5B93" w:rsidRPr="005F5B93" w:rsidRDefault="005F5B93" w:rsidP="005F5B93">
      <w:r w:rsidRPr="005F5B93">
        <w:t>The doctrine rejects DNA determinism.</w:t>
      </w:r>
    </w:p>
    <w:p w14:paraId="54682875" w14:textId="77777777" w:rsidR="005F5B93" w:rsidRPr="005F5B93" w:rsidRDefault="005F5B93" w:rsidP="005F5B93">
      <w:pPr>
        <w:spacing w:before="60" w:after="10" w:line="240" w:lineRule="auto"/>
        <w:rPr>
          <w:b/>
          <w:bCs/>
        </w:rPr>
      </w:pPr>
      <w:r w:rsidRPr="005F5B93">
        <w:rPr>
          <w:b/>
          <w:bCs/>
          <w:sz w:val="19"/>
        </w:rPr>
        <w:t>23.71 The safeguard</w:t>
      </w:r>
    </w:p>
    <w:p w14:paraId="3AE4E09A" w14:textId="77777777" w:rsidR="005F5B93" w:rsidRPr="005F5B93" w:rsidRDefault="005F5B93" w:rsidP="005F5B93">
      <w:r w:rsidRPr="005F5B93">
        <w:t>DNA should not become compulsory merely because verification technology exists.</w:t>
      </w:r>
    </w:p>
    <w:p w14:paraId="79895473" w14:textId="77777777" w:rsidR="005F5B93" w:rsidRPr="005F5B93" w:rsidRDefault="005F5B93" w:rsidP="005F5B93">
      <w:r w:rsidRPr="005F5B93">
        <w:t>Its use should be:</w:t>
      </w:r>
    </w:p>
    <w:p w14:paraId="2479BE2F" w14:textId="77777777" w:rsidR="005F5B93" w:rsidRPr="005F5B93" w:rsidRDefault="005F5B93" w:rsidP="005F5B93">
      <w:r w:rsidRPr="005F5B93">
        <w:t>purpose-limited;</w:t>
      </w:r>
    </w:p>
    <w:p w14:paraId="6D81D508" w14:textId="77777777" w:rsidR="005F5B93" w:rsidRPr="005F5B93" w:rsidRDefault="005F5B93" w:rsidP="005F5B93">
      <w:r w:rsidRPr="005F5B93">
        <w:t>proportionate;</w:t>
      </w:r>
    </w:p>
    <w:p w14:paraId="28D68A72" w14:textId="77777777" w:rsidR="005F5B93" w:rsidRPr="005F5B93" w:rsidRDefault="005F5B93" w:rsidP="005F5B93">
      <w:r w:rsidRPr="005F5B93">
        <w:t>secure;</w:t>
      </w:r>
    </w:p>
    <w:p w14:paraId="4989F8AD" w14:textId="77777777" w:rsidR="005F5B93" w:rsidRPr="005F5B93" w:rsidRDefault="005F5B93" w:rsidP="005F5B93">
      <w:r w:rsidRPr="005F5B93">
        <w:t>and</w:t>
      </w:r>
    </w:p>
    <w:p w14:paraId="4D15E6B4" w14:textId="77777777" w:rsidR="005F5B93" w:rsidRPr="005F5B93" w:rsidRDefault="005F5B93" w:rsidP="005F5B93">
      <w:r w:rsidRPr="005F5B93">
        <w:t>subject to consent and governance.</w:t>
      </w:r>
    </w:p>
    <w:p w14:paraId="5C4069C5" w14:textId="77777777" w:rsidR="005F5B93" w:rsidRPr="005F5B93" w:rsidRDefault="005F5B93" w:rsidP="005F5B93">
      <w:r w:rsidRPr="005F5B93">
        <w:t>The system must not allow genetic evidence to dominate identity.</w:t>
      </w:r>
    </w:p>
    <w:p w14:paraId="19899ABC" w14:textId="77777777" w:rsidR="005F5B93" w:rsidRPr="005F5B93" w:rsidRDefault="005F5B93" w:rsidP="005F5B93">
      <w:pPr>
        <w:spacing w:before="100" w:after="20" w:line="240" w:lineRule="auto"/>
        <w:rPr>
          <w:b/>
          <w:bCs/>
        </w:rPr>
      </w:pPr>
      <w:r w:rsidRPr="005F5B93">
        <w:rPr>
          <w:b/>
          <w:bCs/>
          <w:sz w:val="21"/>
        </w:rPr>
        <w:t>PART XXIV — OBJECTION TWENTY-THREE: “CULTURE CANNOT BE MEASURED AS 50 PER CENT”</w:t>
      </w:r>
    </w:p>
    <w:p w14:paraId="4F01F0DE" w14:textId="77777777" w:rsidR="005F5B93" w:rsidRPr="005F5B93" w:rsidRDefault="005F5B93" w:rsidP="005F5B93">
      <w:pPr>
        <w:spacing w:before="60" w:after="10" w:line="240" w:lineRule="auto"/>
        <w:rPr>
          <w:b/>
          <w:bCs/>
        </w:rPr>
      </w:pPr>
      <w:r w:rsidRPr="005F5B93">
        <w:rPr>
          <w:b/>
          <w:bCs/>
          <w:sz w:val="19"/>
        </w:rPr>
        <w:t>23.72 The objection</w:t>
      </w:r>
    </w:p>
    <w:p w14:paraId="188254EF" w14:textId="77777777" w:rsidR="005F5B93" w:rsidRPr="005F5B93" w:rsidRDefault="005F5B93" w:rsidP="005F5B93">
      <w:r w:rsidRPr="005F5B93">
        <w:t>Culture is:</w:t>
      </w:r>
    </w:p>
    <w:p w14:paraId="5B0117F5" w14:textId="77777777" w:rsidR="005F5B93" w:rsidRPr="005F5B93" w:rsidRDefault="005F5B93" w:rsidP="005F5B93">
      <w:r w:rsidRPr="005F5B93">
        <w:t>dynamic;</w:t>
      </w:r>
    </w:p>
    <w:p w14:paraId="5401089D" w14:textId="77777777" w:rsidR="005F5B93" w:rsidRPr="005F5B93" w:rsidRDefault="005F5B93" w:rsidP="005F5B93">
      <w:r w:rsidRPr="005F5B93">
        <w:t>plural;</w:t>
      </w:r>
    </w:p>
    <w:p w14:paraId="46B45D7B" w14:textId="77777777" w:rsidR="005F5B93" w:rsidRPr="005F5B93" w:rsidRDefault="005F5B93" w:rsidP="005F5B93">
      <w:r w:rsidRPr="005F5B93">
        <w:t>subjective;</w:t>
      </w:r>
    </w:p>
    <w:p w14:paraId="1073077C" w14:textId="77777777" w:rsidR="005F5B93" w:rsidRPr="005F5B93" w:rsidRDefault="005F5B93" w:rsidP="005F5B93">
      <w:r w:rsidRPr="005F5B93">
        <w:t>and</w:t>
      </w:r>
    </w:p>
    <w:p w14:paraId="27F2E4AF" w14:textId="77777777" w:rsidR="005F5B93" w:rsidRPr="005F5B93" w:rsidRDefault="005F5B93" w:rsidP="005F5B93">
      <w:r w:rsidRPr="005F5B93">
        <w:t>difficult to quantify.</w:t>
      </w:r>
    </w:p>
    <w:p w14:paraId="2C3BCFBD" w14:textId="77777777" w:rsidR="005F5B93" w:rsidRPr="005F5B93" w:rsidRDefault="005F5B93" w:rsidP="005F5B93">
      <w:r w:rsidRPr="005F5B93">
        <w:t>Assigning it a numerical weighting may imply precision that does not exist.</w:t>
      </w:r>
    </w:p>
    <w:p w14:paraId="65E1CBA6" w14:textId="77777777" w:rsidR="005F5B93" w:rsidRPr="005F5B93" w:rsidRDefault="005F5B93" w:rsidP="005F5B93">
      <w:pPr>
        <w:spacing w:before="60" w:after="10" w:line="240" w:lineRule="auto"/>
        <w:rPr>
          <w:b/>
          <w:bCs/>
        </w:rPr>
      </w:pPr>
      <w:r w:rsidRPr="005F5B93">
        <w:rPr>
          <w:b/>
          <w:bCs/>
          <w:sz w:val="19"/>
        </w:rPr>
        <w:t>23.73 The response</w:t>
      </w:r>
    </w:p>
    <w:p w14:paraId="224E9099" w14:textId="77777777" w:rsidR="005F5B93" w:rsidRPr="005F5B93" w:rsidRDefault="005F5B93" w:rsidP="005F5B93">
      <w:r w:rsidRPr="005F5B93">
        <w:t>The 50 per cent weighting expresses the project's doctrinal emphasis on culture.</w:t>
      </w:r>
    </w:p>
    <w:p w14:paraId="3B0E09A3" w14:textId="77777777" w:rsidR="005F5B93" w:rsidRPr="005F5B93" w:rsidRDefault="005F5B93" w:rsidP="005F5B93">
      <w:r w:rsidRPr="005F5B93">
        <w:t>It should not be misrepresented as a laboratory measurement.</w:t>
      </w:r>
    </w:p>
    <w:p w14:paraId="249473B4" w14:textId="77777777" w:rsidR="005F5B93" w:rsidRPr="005F5B93" w:rsidRDefault="005F5B93" w:rsidP="005F5B93">
      <w:r w:rsidRPr="005F5B93">
        <w:t>The institution must therefore distinguish:</w:t>
      </w:r>
    </w:p>
    <w:p w14:paraId="6E2790C9" w14:textId="77777777" w:rsidR="005F5B93" w:rsidRPr="005F5B93" w:rsidRDefault="005F5B93" w:rsidP="005F5B93">
      <w:pPr>
        <w:spacing w:before="50" w:after="10" w:line="240" w:lineRule="auto"/>
      </w:pPr>
      <w:r w:rsidRPr="005F5B93">
        <w:rPr>
          <w:b/>
          <w:bCs/>
          <w:sz w:val="19"/>
        </w:rPr>
        <w:t>WEIGHTING WITHIN A DESIGNED FRAMEWORK</w:t>
      </w:r>
    </w:p>
    <w:p w14:paraId="7EEA6B66" w14:textId="77777777" w:rsidR="005F5B93" w:rsidRPr="005F5B93" w:rsidRDefault="005F5B93" w:rsidP="005F5B93">
      <w:r w:rsidRPr="005F5B93">
        <w:t>from</w:t>
      </w:r>
    </w:p>
    <w:p w14:paraId="022715FB" w14:textId="77777777" w:rsidR="005F5B93" w:rsidRPr="005F5B93" w:rsidRDefault="005F5B93" w:rsidP="005F5B93">
      <w:pPr>
        <w:spacing w:before="50" w:after="10" w:line="240" w:lineRule="auto"/>
      </w:pPr>
      <w:r w:rsidRPr="005F5B93">
        <w:rPr>
          <w:b/>
          <w:bCs/>
          <w:sz w:val="19"/>
        </w:rPr>
        <w:t>EMPIRICALLY MEASURED PERCENTAGE OF A HUMAN IDENTITY.</w:t>
      </w:r>
    </w:p>
    <w:p w14:paraId="3082DD48" w14:textId="77777777" w:rsidR="005F5B93" w:rsidRPr="005F5B93" w:rsidRDefault="005F5B93" w:rsidP="005F5B93">
      <w:r w:rsidRPr="005F5B93">
        <w:t>These are not the same.</w:t>
      </w:r>
    </w:p>
    <w:p w14:paraId="0854A450" w14:textId="77777777" w:rsidR="005F5B93" w:rsidRPr="005F5B93" w:rsidRDefault="005F5B93" w:rsidP="005F5B93">
      <w:pPr>
        <w:spacing w:before="60" w:after="10" w:line="240" w:lineRule="auto"/>
        <w:rPr>
          <w:b/>
          <w:bCs/>
        </w:rPr>
      </w:pPr>
      <w:r w:rsidRPr="005F5B93">
        <w:rPr>
          <w:b/>
          <w:bCs/>
          <w:sz w:val="19"/>
        </w:rPr>
        <w:t>23.74 Future testing</w:t>
      </w:r>
    </w:p>
    <w:p w14:paraId="32303D0C" w14:textId="77777777" w:rsidR="005F5B93" w:rsidRPr="005F5B93" w:rsidRDefault="005F5B93" w:rsidP="005F5B93">
      <w:r w:rsidRPr="005F5B93">
        <w:t>Operational experience may show that:</w:t>
      </w:r>
    </w:p>
    <w:p w14:paraId="7FA2C0BC" w14:textId="77777777" w:rsidR="005F5B93" w:rsidRPr="005F5B93" w:rsidRDefault="005F5B93" w:rsidP="005F5B93">
      <w:r w:rsidRPr="005F5B93">
        <w:t>criteria;</w:t>
      </w:r>
    </w:p>
    <w:p w14:paraId="21C8E229" w14:textId="77777777" w:rsidR="005F5B93" w:rsidRPr="005F5B93" w:rsidRDefault="005F5B93" w:rsidP="005F5B93">
      <w:r w:rsidRPr="005F5B93">
        <w:t>weighting;</w:t>
      </w:r>
    </w:p>
    <w:p w14:paraId="32990E18" w14:textId="77777777" w:rsidR="005F5B93" w:rsidRPr="005F5B93" w:rsidRDefault="005F5B93" w:rsidP="005F5B93">
      <w:r w:rsidRPr="005F5B93">
        <w:t>or</w:t>
      </w:r>
    </w:p>
    <w:p w14:paraId="34BE8856" w14:textId="77777777" w:rsidR="005F5B93" w:rsidRPr="005F5B93" w:rsidRDefault="005F5B93" w:rsidP="005F5B93">
      <w:r w:rsidRPr="005F5B93">
        <w:t>presentation</w:t>
      </w:r>
    </w:p>
    <w:p w14:paraId="0C810803" w14:textId="77777777" w:rsidR="005F5B93" w:rsidRPr="005F5B93" w:rsidRDefault="005F5B93" w:rsidP="005F5B93">
      <w:r w:rsidRPr="005F5B93">
        <w:t>requires modification.</w:t>
      </w:r>
    </w:p>
    <w:p w14:paraId="4D1D1A7B" w14:textId="77777777" w:rsidR="005F5B93" w:rsidRPr="005F5B93" w:rsidRDefault="005F5B93" w:rsidP="005F5B93">
      <w:r w:rsidRPr="005F5B93">
        <w:t>The doctrine should permit evidence-led revision.</w:t>
      </w:r>
    </w:p>
    <w:p w14:paraId="708DADC8" w14:textId="77777777" w:rsidR="005F5B93" w:rsidRPr="005F5B93" w:rsidRDefault="005F5B93" w:rsidP="005F5B93">
      <w:r w:rsidRPr="005F5B93">
        <w:t>A designed model should be judged partly by whether it works.</w:t>
      </w:r>
    </w:p>
    <w:p w14:paraId="65089CAC" w14:textId="77777777" w:rsidR="005F5B93" w:rsidRPr="005F5B93" w:rsidRDefault="005F5B93" w:rsidP="005F5B93">
      <w:pPr>
        <w:spacing w:before="100" w:after="20" w:line="240" w:lineRule="auto"/>
        <w:rPr>
          <w:b/>
          <w:bCs/>
        </w:rPr>
      </w:pPr>
      <w:r w:rsidRPr="005F5B93">
        <w:rPr>
          <w:b/>
          <w:bCs/>
          <w:sz w:val="21"/>
        </w:rPr>
        <w:t>PART XXV — OBJECTION TWENTY-FOUR: “YOU CANNOT MEASURE RACIAL SECURITY”</w:t>
      </w:r>
    </w:p>
    <w:p w14:paraId="166F4DC0" w14:textId="77777777" w:rsidR="005F5B93" w:rsidRPr="005F5B93" w:rsidRDefault="005F5B93" w:rsidP="005F5B93">
      <w:pPr>
        <w:spacing w:before="60" w:after="10" w:line="240" w:lineRule="auto"/>
        <w:rPr>
          <w:b/>
          <w:bCs/>
        </w:rPr>
      </w:pPr>
      <w:r w:rsidRPr="005F5B93">
        <w:rPr>
          <w:b/>
          <w:bCs/>
          <w:sz w:val="19"/>
        </w:rPr>
        <w:t>23.75 The objection</w:t>
      </w:r>
    </w:p>
    <w:p w14:paraId="47067B5E" w14:textId="77777777" w:rsidR="005F5B93" w:rsidRPr="005F5B93" w:rsidRDefault="005F5B93" w:rsidP="005F5B93">
      <w:r w:rsidRPr="005F5B93">
        <w:t>Racial security includes:</w:t>
      </w:r>
    </w:p>
    <w:p w14:paraId="5EB79CF6" w14:textId="77777777" w:rsidR="005F5B93" w:rsidRPr="005F5B93" w:rsidRDefault="005F5B93" w:rsidP="005F5B93">
      <w:r w:rsidRPr="005F5B93">
        <w:t>identity;</w:t>
      </w:r>
    </w:p>
    <w:p w14:paraId="450D8513" w14:textId="77777777" w:rsidR="005F5B93" w:rsidRPr="005F5B93" w:rsidRDefault="005F5B93" w:rsidP="005F5B93">
      <w:r w:rsidRPr="005F5B93">
        <w:t>culture;</w:t>
      </w:r>
    </w:p>
    <w:p w14:paraId="32B6FF79" w14:textId="77777777" w:rsidR="005F5B93" w:rsidRPr="005F5B93" w:rsidRDefault="005F5B93" w:rsidP="005F5B93">
      <w:r w:rsidRPr="005F5B93">
        <w:t>trust;</w:t>
      </w:r>
    </w:p>
    <w:p w14:paraId="31738911" w14:textId="77777777" w:rsidR="005F5B93" w:rsidRPr="005F5B93" w:rsidRDefault="005F5B93" w:rsidP="005F5B93">
      <w:r w:rsidRPr="005F5B93">
        <w:t>institutional legitimacy;</w:t>
      </w:r>
    </w:p>
    <w:p w14:paraId="385E2F49" w14:textId="77777777" w:rsidR="005F5B93" w:rsidRPr="005F5B93" w:rsidRDefault="005F5B93" w:rsidP="005F5B93">
      <w:r w:rsidRPr="005F5B93">
        <w:t>and</w:t>
      </w:r>
    </w:p>
    <w:p w14:paraId="1048E2C2" w14:textId="77777777" w:rsidR="005F5B93" w:rsidRPr="005F5B93" w:rsidRDefault="005F5B93" w:rsidP="005F5B93">
      <w:r w:rsidRPr="005F5B93">
        <w:t>resilience.</w:t>
      </w:r>
    </w:p>
    <w:p w14:paraId="572FDAC8" w14:textId="77777777" w:rsidR="005F5B93" w:rsidRPr="005F5B93" w:rsidRDefault="005F5B93" w:rsidP="005F5B93">
      <w:r w:rsidRPr="005F5B93">
        <w:t>These are difficult to quantify.</w:t>
      </w:r>
    </w:p>
    <w:p w14:paraId="61E90E3C" w14:textId="77777777" w:rsidR="005F5B93" w:rsidRPr="005F5B93" w:rsidRDefault="005F5B93" w:rsidP="005F5B93">
      <w:r w:rsidRPr="005F5B93">
        <w:t>Therefore, a critic may argue, the system cannot be objectively measured.</w:t>
      </w:r>
    </w:p>
    <w:p w14:paraId="139D9D61" w14:textId="77777777" w:rsidR="005F5B93" w:rsidRPr="005F5B93" w:rsidRDefault="005F5B93" w:rsidP="005F5B93">
      <w:pPr>
        <w:spacing w:before="60" w:after="10" w:line="240" w:lineRule="auto"/>
        <w:rPr>
          <w:b/>
          <w:bCs/>
        </w:rPr>
      </w:pPr>
      <w:r w:rsidRPr="005F5B93">
        <w:rPr>
          <w:b/>
          <w:bCs/>
          <w:sz w:val="19"/>
        </w:rPr>
        <w:t>23.76 The response</w:t>
      </w:r>
    </w:p>
    <w:p w14:paraId="20AB4471" w14:textId="77777777" w:rsidR="005F5B93" w:rsidRPr="005F5B93" w:rsidRDefault="005F5B93" w:rsidP="005F5B93">
      <w:r w:rsidRPr="005F5B93">
        <w:lastRenderedPageBreak/>
        <w:t>Not every component needs to be reduced to one number.</w:t>
      </w:r>
    </w:p>
    <w:p w14:paraId="656D7159" w14:textId="77777777" w:rsidR="005F5B93" w:rsidRPr="005F5B93" w:rsidRDefault="005F5B93" w:rsidP="005F5B93">
      <w:r w:rsidRPr="005F5B93">
        <w:t>Measurement can combine:</w:t>
      </w:r>
    </w:p>
    <w:p w14:paraId="32A25C6B" w14:textId="77777777" w:rsidR="005F5B93" w:rsidRPr="005F5B93" w:rsidRDefault="005F5B93" w:rsidP="005F5B93">
      <w:r w:rsidRPr="005F5B93">
        <w:t>quantitative indicators;</w:t>
      </w:r>
    </w:p>
    <w:p w14:paraId="19C03CBB" w14:textId="77777777" w:rsidR="005F5B93" w:rsidRPr="005F5B93" w:rsidRDefault="005F5B93" w:rsidP="005F5B93">
      <w:r w:rsidRPr="005F5B93">
        <w:t>qualitative evidence;</w:t>
      </w:r>
    </w:p>
    <w:p w14:paraId="7EE68CD3" w14:textId="77777777" w:rsidR="005F5B93" w:rsidRPr="005F5B93" w:rsidRDefault="005F5B93" w:rsidP="005F5B93">
      <w:r w:rsidRPr="005F5B93">
        <w:t>risk assessments;</w:t>
      </w:r>
    </w:p>
    <w:p w14:paraId="6DB57203" w14:textId="77777777" w:rsidR="005F5B93" w:rsidRPr="005F5B93" w:rsidRDefault="005F5B93" w:rsidP="005F5B93">
      <w:r w:rsidRPr="005F5B93">
        <w:t>audit findings;</w:t>
      </w:r>
    </w:p>
    <w:p w14:paraId="64E3C490" w14:textId="77777777" w:rsidR="005F5B93" w:rsidRPr="005F5B93" w:rsidRDefault="005F5B93" w:rsidP="005F5B93">
      <w:r w:rsidRPr="005F5B93">
        <w:t>case studies;</w:t>
      </w:r>
    </w:p>
    <w:p w14:paraId="10F8C2AC" w14:textId="77777777" w:rsidR="005F5B93" w:rsidRPr="005F5B93" w:rsidRDefault="005F5B93" w:rsidP="005F5B93">
      <w:r w:rsidRPr="005F5B93">
        <w:t>and</w:t>
      </w:r>
    </w:p>
    <w:p w14:paraId="32510BB7" w14:textId="77777777" w:rsidR="005F5B93" w:rsidRPr="005F5B93" w:rsidRDefault="005F5B93" w:rsidP="005F5B93">
      <w:r w:rsidRPr="005F5B93">
        <w:t>trend analysis.</w:t>
      </w:r>
    </w:p>
    <w:p w14:paraId="6A3B2D0A" w14:textId="77777777" w:rsidR="005F5B93" w:rsidRPr="005F5B93" w:rsidRDefault="005F5B93" w:rsidP="005F5B93">
      <w:r w:rsidRPr="005F5B93">
        <w:t>The doctrine explicitly rejects premature pseudo-precision.</w:t>
      </w:r>
    </w:p>
    <w:p w14:paraId="419B7FAF" w14:textId="77777777" w:rsidR="005F5B93" w:rsidRPr="005F5B93" w:rsidRDefault="005F5B93" w:rsidP="005F5B93">
      <w:pPr>
        <w:spacing w:before="60" w:after="10" w:line="240" w:lineRule="auto"/>
        <w:rPr>
          <w:b/>
          <w:bCs/>
        </w:rPr>
      </w:pPr>
      <w:r w:rsidRPr="005F5B93">
        <w:rPr>
          <w:b/>
          <w:bCs/>
          <w:sz w:val="19"/>
        </w:rPr>
        <w:t>23.77 The National Racial Security Index</w:t>
      </w:r>
    </w:p>
    <w:p w14:paraId="057E2496" w14:textId="77777777" w:rsidR="005F5B93" w:rsidRPr="005F5B93" w:rsidRDefault="005F5B93" w:rsidP="005F5B93">
      <w:r w:rsidRPr="005F5B93">
        <w:t>Any future National Racial Security Index must therefore follow:</w:t>
      </w:r>
    </w:p>
    <w:p w14:paraId="534E30F5" w14:textId="77777777" w:rsidR="005F5B93" w:rsidRPr="005F5B93" w:rsidRDefault="005F5B93" w:rsidP="005F5B93">
      <w:r w:rsidRPr="005F5B93">
        <w:t>stable definitions;</w:t>
      </w:r>
    </w:p>
    <w:p w14:paraId="79B9161F" w14:textId="77777777" w:rsidR="005F5B93" w:rsidRPr="005F5B93" w:rsidRDefault="005F5B93" w:rsidP="005F5B93">
      <w:r w:rsidRPr="005F5B93">
        <w:t>baseline data;</w:t>
      </w:r>
    </w:p>
    <w:p w14:paraId="4C928B69" w14:textId="77777777" w:rsidR="005F5B93" w:rsidRPr="005F5B93" w:rsidRDefault="005F5B93" w:rsidP="005F5B93">
      <w:r w:rsidRPr="005F5B93">
        <w:t>validated indicators;</w:t>
      </w:r>
    </w:p>
    <w:p w14:paraId="2CFB2791" w14:textId="77777777" w:rsidR="005F5B93" w:rsidRPr="005F5B93" w:rsidRDefault="005F5B93" w:rsidP="005F5B93">
      <w:r w:rsidRPr="005F5B93">
        <w:t>documented weighting;</w:t>
      </w:r>
    </w:p>
    <w:p w14:paraId="3A29B926" w14:textId="77777777" w:rsidR="005F5B93" w:rsidRPr="005F5B93" w:rsidRDefault="005F5B93" w:rsidP="005F5B93">
      <w:r w:rsidRPr="005F5B93">
        <w:t>methodological review;</w:t>
      </w:r>
    </w:p>
    <w:p w14:paraId="6DB0A79D" w14:textId="77777777" w:rsidR="005F5B93" w:rsidRPr="005F5B93" w:rsidRDefault="005F5B93" w:rsidP="005F5B93">
      <w:r w:rsidRPr="005F5B93">
        <w:t>and</w:t>
      </w:r>
    </w:p>
    <w:p w14:paraId="2D1B36CF" w14:textId="77777777" w:rsidR="005F5B93" w:rsidRPr="005F5B93" w:rsidRDefault="005F5B93" w:rsidP="005F5B93">
      <w:r w:rsidRPr="005F5B93">
        <w:t>confidence assessment.</w:t>
      </w:r>
    </w:p>
    <w:p w14:paraId="081277F2" w14:textId="77777777" w:rsidR="005F5B93" w:rsidRPr="005F5B93" w:rsidRDefault="005F5B93" w:rsidP="005F5B93">
      <w:r w:rsidRPr="005F5B93">
        <w:t>The index must emerge from evidence.</w:t>
      </w:r>
    </w:p>
    <w:p w14:paraId="47904319" w14:textId="77777777" w:rsidR="005F5B93" w:rsidRPr="005F5B93" w:rsidRDefault="005F5B93" w:rsidP="005F5B93">
      <w:r w:rsidRPr="005F5B93">
        <w:t>The evidence must not be forced to serve the index.</w:t>
      </w:r>
    </w:p>
    <w:p w14:paraId="17322F03" w14:textId="77777777" w:rsidR="005F5B93" w:rsidRPr="005F5B93" w:rsidRDefault="005F5B93" w:rsidP="005F5B93">
      <w:pPr>
        <w:spacing w:before="100" w:after="20" w:line="240" w:lineRule="auto"/>
        <w:rPr>
          <w:b/>
          <w:bCs/>
        </w:rPr>
      </w:pPr>
      <w:r w:rsidRPr="005F5B93">
        <w:rPr>
          <w:b/>
          <w:bCs/>
          <w:sz w:val="21"/>
        </w:rPr>
        <w:t>PART XXVI — OBJECTION TWENTY-FIVE: “MORE COMPLAINTS MEAN RACIAL SECURITY IS FAILING”</w:t>
      </w:r>
    </w:p>
    <w:p w14:paraId="7B4234C4" w14:textId="77777777" w:rsidR="005F5B93" w:rsidRPr="005F5B93" w:rsidRDefault="005F5B93" w:rsidP="005F5B93">
      <w:pPr>
        <w:spacing w:before="60" w:after="10" w:line="240" w:lineRule="auto"/>
        <w:rPr>
          <w:b/>
          <w:bCs/>
        </w:rPr>
      </w:pPr>
      <w:r w:rsidRPr="005F5B93">
        <w:rPr>
          <w:b/>
          <w:bCs/>
          <w:sz w:val="19"/>
        </w:rPr>
        <w:t>23.78 The objection</w:t>
      </w:r>
    </w:p>
    <w:p w14:paraId="35EF49A0" w14:textId="77777777" w:rsidR="005F5B93" w:rsidRPr="005F5B93" w:rsidRDefault="005F5B93" w:rsidP="005F5B93">
      <w:r w:rsidRPr="005F5B93">
        <w:t>A critic may judge success by counting complaints.</w:t>
      </w:r>
    </w:p>
    <w:p w14:paraId="37E853DF" w14:textId="77777777" w:rsidR="005F5B93" w:rsidRPr="005F5B93" w:rsidRDefault="005F5B93" w:rsidP="005F5B93">
      <w:r w:rsidRPr="005F5B93">
        <w:t>More complaints could appear to indicate worsening racial security.</w:t>
      </w:r>
    </w:p>
    <w:p w14:paraId="2D85A13E" w14:textId="77777777" w:rsidR="005F5B93" w:rsidRPr="005F5B93" w:rsidRDefault="005F5B93" w:rsidP="005F5B93">
      <w:pPr>
        <w:spacing w:before="60" w:after="10" w:line="240" w:lineRule="auto"/>
        <w:rPr>
          <w:b/>
          <w:bCs/>
        </w:rPr>
      </w:pPr>
      <w:r w:rsidRPr="005F5B93">
        <w:rPr>
          <w:b/>
          <w:bCs/>
          <w:sz w:val="19"/>
        </w:rPr>
        <w:t>23.79 The response</w:t>
      </w:r>
    </w:p>
    <w:p w14:paraId="7A87A2A2" w14:textId="77777777" w:rsidR="005F5B93" w:rsidRPr="005F5B93" w:rsidRDefault="005F5B93" w:rsidP="005F5B93">
      <w:r w:rsidRPr="005F5B93">
        <w:t>Not necessarily.</w:t>
      </w:r>
    </w:p>
    <w:p w14:paraId="40771C42" w14:textId="77777777" w:rsidR="005F5B93" w:rsidRPr="005F5B93" w:rsidRDefault="005F5B93" w:rsidP="005F5B93">
      <w:r w:rsidRPr="005F5B93">
        <w:t>An increase in reporting may reflect:</w:t>
      </w:r>
    </w:p>
    <w:p w14:paraId="3483F01C" w14:textId="77777777" w:rsidR="005F5B93" w:rsidRPr="005F5B93" w:rsidRDefault="005F5B93" w:rsidP="005F5B93">
      <w:r w:rsidRPr="005F5B93">
        <w:t>greater trust;</w:t>
      </w:r>
    </w:p>
    <w:p w14:paraId="449F3DBC" w14:textId="77777777" w:rsidR="005F5B93" w:rsidRPr="005F5B93" w:rsidRDefault="005F5B93" w:rsidP="005F5B93">
      <w:r w:rsidRPr="005F5B93">
        <w:t>better detection;</w:t>
      </w:r>
    </w:p>
    <w:p w14:paraId="2C102DCA" w14:textId="77777777" w:rsidR="005F5B93" w:rsidRPr="005F5B93" w:rsidRDefault="005F5B93" w:rsidP="005F5B93">
      <w:r w:rsidRPr="005F5B93">
        <w:t>improved access;</w:t>
      </w:r>
    </w:p>
    <w:p w14:paraId="03B965B8" w14:textId="77777777" w:rsidR="005F5B93" w:rsidRPr="005F5B93" w:rsidRDefault="005F5B93" w:rsidP="005F5B93">
      <w:r w:rsidRPr="005F5B93">
        <w:t>or</w:t>
      </w:r>
    </w:p>
    <w:p w14:paraId="7A7FF452" w14:textId="77777777" w:rsidR="005F5B93" w:rsidRPr="005F5B93" w:rsidRDefault="005F5B93" w:rsidP="005F5B93">
      <w:r w:rsidRPr="005F5B93">
        <w:t>previously hidden problems becoming visible.</w:t>
      </w:r>
    </w:p>
    <w:p w14:paraId="19CCDBA3" w14:textId="77777777" w:rsidR="005F5B93" w:rsidRPr="005F5B93" w:rsidRDefault="005F5B93" w:rsidP="005F5B93">
      <w:r w:rsidRPr="005F5B93">
        <w:t>Therefore:</w:t>
      </w:r>
    </w:p>
    <w:p w14:paraId="6312BAC7" w14:textId="77777777" w:rsidR="005F5B93" w:rsidRPr="005F5B93" w:rsidRDefault="005F5B93" w:rsidP="005F5B93">
      <w:pPr>
        <w:spacing w:line="184" w:lineRule="exact"/>
      </w:pPr>
      <w:r w:rsidRPr="005F5B93">
        <w:rPr>
          <w:b/>
          <w:bCs/>
          <w:sz w:val="17"/>
        </w:rPr>
        <w:t>MEASURED INCIDENCE</w:t>
      </w:r>
    </w:p>
    <w:p w14:paraId="609457D5" w14:textId="77777777" w:rsidR="005F5B93" w:rsidRPr="005F5B93" w:rsidRDefault="005F5B93" w:rsidP="005F5B93">
      <w:r w:rsidRPr="005F5B93">
        <w:t>is not automatically:</w:t>
      </w:r>
    </w:p>
    <w:p w14:paraId="35FA63AA" w14:textId="77777777" w:rsidR="005F5B93" w:rsidRPr="005F5B93" w:rsidRDefault="005F5B93" w:rsidP="005F5B93">
      <w:pPr>
        <w:spacing w:line="184" w:lineRule="exact"/>
      </w:pPr>
      <w:r w:rsidRPr="005F5B93">
        <w:rPr>
          <w:b/>
          <w:bCs/>
          <w:sz w:val="17"/>
        </w:rPr>
        <w:t>UNDERLYING INCIDENCE.</w:t>
      </w:r>
    </w:p>
    <w:p w14:paraId="61CE5011" w14:textId="77777777" w:rsidR="005F5B93" w:rsidRPr="005F5B93" w:rsidRDefault="005F5B93" w:rsidP="005F5B93">
      <w:r w:rsidRPr="005F5B93">
        <w:t>The interpretation requires context.</w:t>
      </w:r>
    </w:p>
    <w:p w14:paraId="051B4606" w14:textId="77777777" w:rsidR="005F5B93" w:rsidRPr="005F5B93" w:rsidRDefault="005F5B93" w:rsidP="005F5B93">
      <w:pPr>
        <w:spacing w:before="60" w:after="10" w:line="240" w:lineRule="auto"/>
        <w:rPr>
          <w:b/>
          <w:bCs/>
        </w:rPr>
      </w:pPr>
      <w:r w:rsidRPr="005F5B93">
        <w:rPr>
          <w:b/>
          <w:bCs/>
          <w:sz w:val="19"/>
        </w:rPr>
        <w:t>23.80 Zero complaints can also be dangerous</w:t>
      </w:r>
    </w:p>
    <w:p w14:paraId="025A1765" w14:textId="77777777" w:rsidR="005F5B93" w:rsidRPr="005F5B93" w:rsidRDefault="005F5B93" w:rsidP="005F5B93">
      <w:r w:rsidRPr="005F5B93">
        <w:t>An institution with no complaints may be excellent.</w:t>
      </w:r>
    </w:p>
    <w:p w14:paraId="55402E8B" w14:textId="77777777" w:rsidR="005F5B93" w:rsidRPr="005F5B93" w:rsidRDefault="005F5B93" w:rsidP="005F5B93">
      <w:r w:rsidRPr="005F5B93">
        <w:t>Or nobody may trust its complaints system.</w:t>
      </w:r>
    </w:p>
    <w:p w14:paraId="1A4674D3" w14:textId="77777777" w:rsidR="005F5B93" w:rsidRPr="005F5B93" w:rsidRDefault="005F5B93" w:rsidP="005F5B93">
      <w:r w:rsidRPr="005F5B93">
        <w:t>Therefore:</w:t>
      </w:r>
    </w:p>
    <w:p w14:paraId="1BFC8378" w14:textId="77777777" w:rsidR="005F5B93" w:rsidRPr="005F5B93" w:rsidRDefault="005F5B93" w:rsidP="005F5B93">
      <w:pPr>
        <w:spacing w:before="50" w:after="10" w:line="240" w:lineRule="auto"/>
      </w:pPr>
      <w:r w:rsidRPr="005F5B93">
        <w:rPr>
          <w:b/>
          <w:bCs/>
          <w:sz w:val="19"/>
        </w:rPr>
        <w:t>ZERO REPORTED FAILURE IS NOT AUTOMATICALLY EVIDENCE OF ZERO FAILURE.</w:t>
      </w:r>
    </w:p>
    <w:p w14:paraId="414C4AA4" w14:textId="77777777" w:rsidR="005F5B93" w:rsidRPr="005F5B93" w:rsidRDefault="005F5B93" w:rsidP="005F5B93">
      <w:r w:rsidRPr="005F5B93">
        <w:t>Security measurement requires multiple indicators.</w:t>
      </w:r>
    </w:p>
    <w:p w14:paraId="52A81656" w14:textId="77777777" w:rsidR="005F5B93" w:rsidRPr="005F5B93" w:rsidRDefault="005F5B93" w:rsidP="005F5B93">
      <w:pPr>
        <w:spacing w:before="100" w:after="20" w:line="240" w:lineRule="auto"/>
        <w:rPr>
          <w:b/>
          <w:bCs/>
        </w:rPr>
      </w:pPr>
      <w:r w:rsidRPr="005F5B93">
        <w:rPr>
          <w:b/>
          <w:bCs/>
          <w:sz w:val="21"/>
        </w:rPr>
        <w:t>PART XXVII — OBJECTION TWENTY-SIX: “THE PROJECT WILL SIMPLY CONFIRM WHAT ITS MEMBERS ALREADY BELIEVE”</w:t>
      </w:r>
    </w:p>
    <w:p w14:paraId="156DC653" w14:textId="77777777" w:rsidR="005F5B93" w:rsidRPr="005F5B93" w:rsidRDefault="005F5B93" w:rsidP="005F5B93">
      <w:pPr>
        <w:spacing w:before="60" w:after="10" w:line="240" w:lineRule="auto"/>
        <w:rPr>
          <w:b/>
          <w:bCs/>
        </w:rPr>
      </w:pPr>
      <w:r w:rsidRPr="005F5B93">
        <w:rPr>
          <w:b/>
          <w:bCs/>
          <w:sz w:val="19"/>
        </w:rPr>
        <w:t>23.81 The objection</w:t>
      </w:r>
    </w:p>
    <w:p w14:paraId="2F5E12E7" w14:textId="77777777" w:rsidR="005F5B93" w:rsidRPr="005F5B93" w:rsidRDefault="005F5B93" w:rsidP="005F5B93">
      <w:r w:rsidRPr="005F5B93">
        <w:t>A membership institution concerned with racial security may attract people who already believe racial problems exist.</w:t>
      </w:r>
    </w:p>
    <w:p w14:paraId="4707FCF6" w14:textId="77777777" w:rsidR="005F5B93" w:rsidRPr="005F5B93" w:rsidRDefault="005F5B93" w:rsidP="005F5B93">
      <w:r w:rsidRPr="005F5B93">
        <w:t>This creates potential confirmation bias.</w:t>
      </w:r>
    </w:p>
    <w:p w14:paraId="1880496E" w14:textId="77777777" w:rsidR="005F5B93" w:rsidRPr="005F5B93" w:rsidRDefault="005F5B93" w:rsidP="005F5B93">
      <w:r w:rsidRPr="005F5B93">
        <w:t>The criticism is legitimate.</w:t>
      </w:r>
    </w:p>
    <w:p w14:paraId="3286C76A" w14:textId="77777777" w:rsidR="005F5B93" w:rsidRPr="005F5B93" w:rsidRDefault="005F5B93" w:rsidP="005F5B93">
      <w:pPr>
        <w:spacing w:before="60" w:after="10" w:line="240" w:lineRule="auto"/>
        <w:rPr>
          <w:b/>
          <w:bCs/>
        </w:rPr>
      </w:pPr>
      <w:r w:rsidRPr="005F5B93">
        <w:rPr>
          <w:b/>
          <w:bCs/>
          <w:sz w:val="19"/>
        </w:rPr>
        <w:t>23.82 The response</w:t>
      </w:r>
    </w:p>
    <w:p w14:paraId="779CF476" w14:textId="77777777" w:rsidR="005F5B93" w:rsidRPr="005F5B93" w:rsidRDefault="005F5B93" w:rsidP="005F5B93">
      <w:r w:rsidRPr="005F5B93">
        <w:t>The safeguards are methodological:</w:t>
      </w:r>
    </w:p>
    <w:p w14:paraId="5B5B5398" w14:textId="77777777" w:rsidR="005F5B93" w:rsidRPr="005F5B93" w:rsidRDefault="005F5B93" w:rsidP="005F5B93">
      <w:r w:rsidRPr="005F5B93">
        <w:t>alternative hypotheses;</w:t>
      </w:r>
    </w:p>
    <w:p w14:paraId="59A2CA74" w14:textId="77777777" w:rsidR="005F5B93" w:rsidRPr="005F5B93" w:rsidRDefault="005F5B93" w:rsidP="005F5B93">
      <w:r w:rsidRPr="005F5B93">
        <w:t>independent review;</w:t>
      </w:r>
    </w:p>
    <w:p w14:paraId="553DB4FB" w14:textId="77777777" w:rsidR="005F5B93" w:rsidRPr="005F5B93" w:rsidRDefault="005F5B93" w:rsidP="005F5B93">
      <w:r w:rsidRPr="005F5B93">
        <w:t>red-team challenge;</w:t>
      </w:r>
    </w:p>
    <w:p w14:paraId="3B54F027" w14:textId="77777777" w:rsidR="005F5B93" w:rsidRPr="005F5B93" w:rsidRDefault="005F5B93" w:rsidP="005F5B93">
      <w:r w:rsidRPr="005F5B93">
        <w:t>controlled evidential categories;</w:t>
      </w:r>
    </w:p>
    <w:p w14:paraId="448DE262" w14:textId="77777777" w:rsidR="005F5B93" w:rsidRPr="005F5B93" w:rsidRDefault="005F5B93" w:rsidP="005F5B93">
      <w:r w:rsidRPr="005F5B93">
        <w:t>right of response;</w:t>
      </w:r>
    </w:p>
    <w:p w14:paraId="123297C1" w14:textId="77777777" w:rsidR="005F5B93" w:rsidRPr="005F5B93" w:rsidRDefault="005F5B93" w:rsidP="005F5B93">
      <w:r w:rsidRPr="005F5B93">
        <w:t>correction;</w:t>
      </w:r>
    </w:p>
    <w:p w14:paraId="39F48BE6" w14:textId="77777777" w:rsidR="005F5B93" w:rsidRPr="005F5B93" w:rsidRDefault="005F5B93" w:rsidP="005F5B93">
      <w:r w:rsidRPr="005F5B93">
        <w:t>and</w:t>
      </w:r>
    </w:p>
    <w:p w14:paraId="75A7C6A6" w14:textId="77777777" w:rsidR="005F5B93" w:rsidRPr="005F5B93" w:rsidRDefault="005F5B93" w:rsidP="005F5B93">
      <w:r w:rsidRPr="005F5B93">
        <w:t>publication of unsupported findings where appropriate.</w:t>
      </w:r>
    </w:p>
    <w:p w14:paraId="407CD52D" w14:textId="77777777" w:rsidR="005F5B93" w:rsidRPr="005F5B93" w:rsidRDefault="005F5B93" w:rsidP="005F5B93">
      <w:r w:rsidRPr="005F5B93">
        <w:t>The institution must be capable of saying:</w:t>
      </w:r>
    </w:p>
    <w:p w14:paraId="100AF764" w14:textId="77777777" w:rsidR="005F5B93" w:rsidRPr="005F5B93" w:rsidRDefault="005F5B93" w:rsidP="005F5B93">
      <w:pPr>
        <w:spacing w:before="50" w:after="10" w:line="240" w:lineRule="auto"/>
      </w:pPr>
      <w:r w:rsidRPr="005F5B93">
        <w:rPr>
          <w:b/>
          <w:bCs/>
          <w:sz w:val="19"/>
        </w:rPr>
        <w:t>THE EVIDENCE DID NOT SUPPORT THE ORIGINAL CONCERN.</w:t>
      </w:r>
    </w:p>
    <w:p w14:paraId="0FC17B37" w14:textId="77777777" w:rsidR="005F5B93" w:rsidRPr="005F5B93" w:rsidRDefault="005F5B93" w:rsidP="005F5B93">
      <w:r w:rsidRPr="005F5B93">
        <w:t>Without that capability, it is not conducting security analysis.</w:t>
      </w:r>
    </w:p>
    <w:p w14:paraId="0C7A14AD" w14:textId="77777777" w:rsidR="005F5B93" w:rsidRPr="005F5B93" w:rsidRDefault="005F5B93" w:rsidP="005F5B93">
      <w:pPr>
        <w:spacing w:before="100" w:after="20" w:line="240" w:lineRule="auto"/>
        <w:rPr>
          <w:b/>
          <w:bCs/>
        </w:rPr>
      </w:pPr>
      <w:r w:rsidRPr="005F5B93">
        <w:rPr>
          <w:b/>
          <w:bCs/>
          <w:sz w:val="21"/>
        </w:rPr>
        <w:t>PART XXVIII — OBJECTION TWENTY-SEVEN: “THE PROJECT COULD BECOME AN ACCUSATION MACHINE”</w:t>
      </w:r>
    </w:p>
    <w:p w14:paraId="4277DE08" w14:textId="77777777" w:rsidR="005F5B93" w:rsidRPr="005F5B93" w:rsidRDefault="005F5B93" w:rsidP="005F5B93">
      <w:pPr>
        <w:spacing w:before="60" w:after="10" w:line="240" w:lineRule="auto"/>
        <w:rPr>
          <w:b/>
          <w:bCs/>
        </w:rPr>
      </w:pPr>
      <w:r w:rsidRPr="005F5B93">
        <w:rPr>
          <w:b/>
          <w:bCs/>
          <w:sz w:val="19"/>
        </w:rPr>
        <w:t>23.83 The objection</w:t>
      </w:r>
    </w:p>
    <w:p w14:paraId="0B8DA0B1" w14:textId="77777777" w:rsidR="005F5B93" w:rsidRPr="005F5B93" w:rsidRDefault="005F5B93" w:rsidP="005F5B93">
      <w:r w:rsidRPr="005F5B93">
        <w:t xml:space="preserve">A system collecting racial complaints could become a mechanism for publicly accusing institutions and individuals without </w:t>
      </w:r>
      <w:r w:rsidRPr="005F5B93">
        <w:lastRenderedPageBreak/>
        <w:t>sufficient evidence.</w:t>
      </w:r>
    </w:p>
    <w:p w14:paraId="535A5A3A" w14:textId="77777777" w:rsidR="005F5B93" w:rsidRPr="005F5B93" w:rsidRDefault="005F5B93" w:rsidP="005F5B93">
      <w:r w:rsidRPr="005F5B93">
        <w:t>That would create legal, ethical and security risks.</w:t>
      </w:r>
    </w:p>
    <w:p w14:paraId="702C7076" w14:textId="77777777" w:rsidR="005F5B93" w:rsidRPr="005F5B93" w:rsidRDefault="005F5B93" w:rsidP="005F5B93">
      <w:pPr>
        <w:spacing w:before="60" w:after="10" w:line="240" w:lineRule="auto"/>
        <w:rPr>
          <w:b/>
          <w:bCs/>
        </w:rPr>
      </w:pPr>
      <w:r w:rsidRPr="005F5B93">
        <w:rPr>
          <w:b/>
          <w:bCs/>
          <w:sz w:val="19"/>
        </w:rPr>
        <w:t>23.84 The response</w:t>
      </w:r>
    </w:p>
    <w:p w14:paraId="73E355B3" w14:textId="77777777" w:rsidR="005F5B93" w:rsidRPr="005F5B93" w:rsidRDefault="005F5B93" w:rsidP="005F5B93">
      <w:r w:rsidRPr="005F5B93">
        <w:t>The architecture explicitly separates:</w:t>
      </w:r>
    </w:p>
    <w:p w14:paraId="735BB786" w14:textId="77777777" w:rsidR="005F5B93" w:rsidRPr="005F5B93" w:rsidRDefault="005F5B93" w:rsidP="005F5B93">
      <w:pPr>
        <w:spacing w:line="184" w:lineRule="exact"/>
      </w:pPr>
      <w:r w:rsidRPr="005F5B93">
        <w:rPr>
          <w:b/>
          <w:bCs/>
          <w:sz w:val="17"/>
        </w:rPr>
        <w:t>CONCERN</w:t>
      </w:r>
    </w:p>
    <w:p w14:paraId="209C877E" w14:textId="77777777" w:rsidR="005F5B93" w:rsidRPr="005F5B93" w:rsidRDefault="005F5B93" w:rsidP="005F5B93">
      <w:pPr>
        <w:spacing w:line="184" w:lineRule="exact"/>
      </w:pPr>
      <w:r w:rsidRPr="005F5B93">
        <w:rPr>
          <w:b/>
          <w:bCs/>
          <w:sz w:val="17"/>
        </w:rPr>
        <w:t>REPORT</w:t>
      </w:r>
    </w:p>
    <w:p w14:paraId="3006B156" w14:textId="77777777" w:rsidR="005F5B93" w:rsidRPr="005F5B93" w:rsidRDefault="005F5B93" w:rsidP="005F5B93">
      <w:pPr>
        <w:spacing w:line="184" w:lineRule="exact"/>
      </w:pPr>
      <w:r w:rsidRPr="005F5B93">
        <w:rPr>
          <w:b/>
          <w:bCs/>
          <w:sz w:val="17"/>
        </w:rPr>
        <w:t>ALLEGATION</w:t>
      </w:r>
    </w:p>
    <w:p w14:paraId="0BCDEB70" w14:textId="77777777" w:rsidR="005F5B93" w:rsidRPr="005F5B93" w:rsidRDefault="005F5B93" w:rsidP="005F5B93">
      <w:pPr>
        <w:spacing w:line="184" w:lineRule="exact"/>
      </w:pPr>
      <w:r w:rsidRPr="005F5B93">
        <w:rPr>
          <w:b/>
          <w:bCs/>
          <w:sz w:val="17"/>
        </w:rPr>
        <w:t>EVIDENCE</w:t>
      </w:r>
    </w:p>
    <w:p w14:paraId="75CDEE31" w14:textId="77777777" w:rsidR="005F5B93" w:rsidRPr="005F5B93" w:rsidRDefault="005F5B93" w:rsidP="005F5B93">
      <w:pPr>
        <w:spacing w:line="184" w:lineRule="exact"/>
      </w:pPr>
      <w:r w:rsidRPr="005F5B93">
        <w:rPr>
          <w:b/>
          <w:bCs/>
          <w:sz w:val="17"/>
        </w:rPr>
        <w:t>ASSESSMENT</w:t>
      </w:r>
    </w:p>
    <w:p w14:paraId="7837CB14" w14:textId="77777777" w:rsidR="005F5B93" w:rsidRPr="005F5B93" w:rsidRDefault="005F5B93" w:rsidP="005F5B93">
      <w:pPr>
        <w:spacing w:line="184" w:lineRule="exact"/>
      </w:pPr>
      <w:r w:rsidRPr="005F5B93">
        <w:rPr>
          <w:b/>
          <w:bCs/>
          <w:sz w:val="17"/>
        </w:rPr>
        <w:t>FINDING</w:t>
      </w:r>
    </w:p>
    <w:p w14:paraId="0F76B315" w14:textId="77777777" w:rsidR="005F5B93" w:rsidRPr="005F5B93" w:rsidRDefault="005F5B93" w:rsidP="005F5B93">
      <w:pPr>
        <w:spacing w:line="184" w:lineRule="exact"/>
      </w:pPr>
      <w:r w:rsidRPr="005F5B93">
        <w:rPr>
          <w:b/>
          <w:bCs/>
          <w:sz w:val="17"/>
        </w:rPr>
        <w:t>CONCLUSION</w:t>
      </w:r>
    </w:p>
    <w:p w14:paraId="57C0E6FF" w14:textId="77777777" w:rsidR="005F5B93" w:rsidRPr="005F5B93" w:rsidRDefault="005F5B93" w:rsidP="005F5B93">
      <w:r w:rsidRPr="005F5B93">
        <w:t>These terms must not be collapsed.</w:t>
      </w:r>
    </w:p>
    <w:p w14:paraId="7E2B7F03" w14:textId="77777777" w:rsidR="005F5B93" w:rsidRPr="005F5B93" w:rsidRDefault="005F5B93" w:rsidP="005F5B93">
      <w:pPr>
        <w:spacing w:before="60" w:after="10" w:line="240" w:lineRule="auto"/>
        <w:rPr>
          <w:b/>
          <w:bCs/>
        </w:rPr>
      </w:pPr>
      <w:r w:rsidRPr="005F5B93">
        <w:rPr>
          <w:b/>
          <w:bCs/>
          <w:sz w:val="19"/>
        </w:rPr>
        <w:t>23.85 The operating rule</w:t>
      </w:r>
    </w:p>
    <w:p w14:paraId="65B486C8" w14:textId="77777777" w:rsidR="005F5B93" w:rsidRPr="005F5B93" w:rsidRDefault="005F5B93" w:rsidP="005F5B93">
      <w:r w:rsidRPr="005F5B93">
        <w:t>The institution should repeatedly state:</w:t>
      </w:r>
    </w:p>
    <w:p w14:paraId="59A387B0" w14:textId="77777777" w:rsidR="005F5B93" w:rsidRPr="005F5B93" w:rsidRDefault="005F5B93" w:rsidP="005F5B93">
      <w:pPr>
        <w:spacing w:before="50" w:after="10" w:line="240" w:lineRule="auto"/>
      </w:pPr>
      <w:r w:rsidRPr="005F5B93">
        <w:rPr>
          <w:b/>
          <w:bCs/>
          <w:sz w:val="19"/>
        </w:rPr>
        <w:t>THE IDENTIFICATION AND AUDIT OF RACIAL RISK DOES NOT REQUIRE A PRIOR ACCUSATION OF RACIAL WRONGDOING.</w:t>
      </w:r>
    </w:p>
    <w:p w14:paraId="71994D64" w14:textId="77777777" w:rsidR="005F5B93" w:rsidRPr="005F5B93" w:rsidRDefault="005F5B93" w:rsidP="005F5B93">
      <w:r w:rsidRPr="005F5B93">
        <w:t>It can ask questions without accusing anyone.</w:t>
      </w:r>
    </w:p>
    <w:p w14:paraId="213AE918" w14:textId="77777777" w:rsidR="005F5B93" w:rsidRPr="005F5B93" w:rsidRDefault="005F5B93" w:rsidP="005F5B93">
      <w:r w:rsidRPr="005F5B93">
        <w:t>That is one of the doctrine's strongest procedural safeguards.</w:t>
      </w:r>
    </w:p>
    <w:p w14:paraId="4B36F2AD" w14:textId="77777777" w:rsidR="005F5B93" w:rsidRPr="005F5B93" w:rsidRDefault="005F5B93" w:rsidP="005F5B93">
      <w:pPr>
        <w:spacing w:before="100" w:after="20" w:line="240" w:lineRule="auto"/>
        <w:rPr>
          <w:b/>
          <w:bCs/>
        </w:rPr>
      </w:pPr>
      <w:r w:rsidRPr="005F5B93">
        <w:rPr>
          <w:b/>
          <w:bCs/>
          <w:sz w:val="21"/>
        </w:rPr>
        <w:t>PART XXIX — OBJECTION TWENTY-EIGHT: “THE ABSENCE OF A SAFEGUARD PROVES RACISM”</w:t>
      </w:r>
    </w:p>
    <w:p w14:paraId="1608AF7E" w14:textId="77777777" w:rsidR="005F5B93" w:rsidRPr="005F5B93" w:rsidRDefault="005F5B93" w:rsidP="005F5B93">
      <w:pPr>
        <w:spacing w:before="60" w:after="10" w:line="240" w:lineRule="auto"/>
        <w:rPr>
          <w:b/>
          <w:bCs/>
        </w:rPr>
      </w:pPr>
      <w:r w:rsidRPr="005F5B93">
        <w:rPr>
          <w:b/>
          <w:bCs/>
          <w:sz w:val="19"/>
        </w:rPr>
        <w:t>23.86 The objection</w:t>
      </w:r>
    </w:p>
    <w:p w14:paraId="664123AD" w14:textId="77777777" w:rsidR="005F5B93" w:rsidRPr="005F5B93" w:rsidRDefault="005F5B93" w:rsidP="005F5B93">
      <w:r w:rsidRPr="005F5B93">
        <w:t>No.</w:t>
      </w:r>
    </w:p>
    <w:p w14:paraId="6C0298CF" w14:textId="77777777" w:rsidR="005F5B93" w:rsidRPr="005F5B93" w:rsidRDefault="005F5B93" w:rsidP="005F5B93">
      <w:r w:rsidRPr="005F5B93">
        <w:t>The doctrine rejects this proposition.</w:t>
      </w:r>
    </w:p>
    <w:p w14:paraId="3AAD2BCB" w14:textId="77777777" w:rsidR="005F5B93" w:rsidRPr="005F5B93" w:rsidRDefault="005F5B93" w:rsidP="005F5B93">
      <w:r w:rsidRPr="005F5B93">
        <w:t>Absence of an evidenced safeguard may establish:</w:t>
      </w:r>
    </w:p>
    <w:p w14:paraId="2075E87C" w14:textId="77777777" w:rsidR="005F5B93" w:rsidRPr="005F5B93" w:rsidRDefault="005F5B93" w:rsidP="005F5B93">
      <w:r w:rsidRPr="005F5B93">
        <w:t>a control gap;</w:t>
      </w:r>
    </w:p>
    <w:p w14:paraId="66649970" w14:textId="77777777" w:rsidR="005F5B93" w:rsidRPr="005F5B93" w:rsidRDefault="005F5B93" w:rsidP="005F5B93">
      <w:r w:rsidRPr="005F5B93">
        <w:t>an assurance gap;</w:t>
      </w:r>
    </w:p>
    <w:p w14:paraId="3C5F46F6" w14:textId="77777777" w:rsidR="005F5B93" w:rsidRPr="005F5B93" w:rsidRDefault="005F5B93" w:rsidP="005F5B93">
      <w:r w:rsidRPr="005F5B93">
        <w:t>or</w:t>
      </w:r>
    </w:p>
    <w:p w14:paraId="2E322D13" w14:textId="77777777" w:rsidR="005F5B93" w:rsidRPr="005F5B93" w:rsidRDefault="005F5B93" w:rsidP="005F5B93">
      <w:r w:rsidRPr="005F5B93">
        <w:t>an unanswered risk.</w:t>
      </w:r>
    </w:p>
    <w:p w14:paraId="55F80658" w14:textId="77777777" w:rsidR="005F5B93" w:rsidRPr="005F5B93" w:rsidRDefault="005F5B93" w:rsidP="005F5B93">
      <w:r w:rsidRPr="005F5B93">
        <w:t>It does not by itself establish:</w:t>
      </w:r>
    </w:p>
    <w:p w14:paraId="27185302" w14:textId="77777777" w:rsidR="005F5B93" w:rsidRPr="005F5B93" w:rsidRDefault="005F5B93" w:rsidP="005F5B93">
      <w:r w:rsidRPr="005F5B93">
        <w:t>racial discrimination;</w:t>
      </w:r>
    </w:p>
    <w:p w14:paraId="6B3542EC" w14:textId="77777777" w:rsidR="005F5B93" w:rsidRPr="005F5B93" w:rsidRDefault="005F5B93" w:rsidP="005F5B93">
      <w:r w:rsidRPr="005F5B93">
        <w:t>racist intent;</w:t>
      </w:r>
    </w:p>
    <w:p w14:paraId="755557B5" w14:textId="77777777" w:rsidR="005F5B93" w:rsidRPr="005F5B93" w:rsidRDefault="005F5B93" w:rsidP="005F5B93">
      <w:r w:rsidRPr="005F5B93">
        <w:t>or</w:t>
      </w:r>
    </w:p>
    <w:p w14:paraId="6612C43F" w14:textId="77777777" w:rsidR="005F5B93" w:rsidRPr="005F5B93" w:rsidRDefault="005F5B93" w:rsidP="005F5B93">
      <w:r w:rsidRPr="005F5B93">
        <w:t>institutional racism.</w:t>
      </w:r>
    </w:p>
    <w:p w14:paraId="7E79628C" w14:textId="77777777" w:rsidR="005F5B93" w:rsidRPr="005F5B93" w:rsidRDefault="005F5B93" w:rsidP="005F5B93">
      <w:pPr>
        <w:spacing w:before="60" w:after="10" w:line="240" w:lineRule="auto"/>
        <w:rPr>
          <w:b/>
          <w:bCs/>
        </w:rPr>
      </w:pPr>
      <w:r w:rsidRPr="005F5B93">
        <w:rPr>
          <w:b/>
          <w:bCs/>
          <w:sz w:val="19"/>
        </w:rPr>
        <w:t>23.87 The correct conclusion</w:t>
      </w:r>
    </w:p>
    <w:p w14:paraId="11C68D92" w14:textId="77777777" w:rsidR="005F5B93" w:rsidRPr="005F5B93" w:rsidRDefault="005F5B93" w:rsidP="005F5B93">
      <w:r w:rsidRPr="005F5B93">
        <w:t>Where no safeguard can be evidenced, the correct finding may simply be:</w:t>
      </w:r>
    </w:p>
    <w:p w14:paraId="0931E57F" w14:textId="77777777" w:rsidR="005F5B93" w:rsidRPr="005F5B93" w:rsidRDefault="005F5B93" w:rsidP="005F5B93">
      <w:pPr>
        <w:spacing w:before="50" w:after="10" w:line="240" w:lineRule="auto"/>
      </w:pPr>
      <w:r w:rsidRPr="005F5B93">
        <w:rPr>
          <w:b/>
          <w:bCs/>
          <w:sz w:val="19"/>
        </w:rPr>
        <w:t>NO EFFECTIVE SAFEGUARD HAS YET BEEN EVIDENCED TO THIS INQUIRY.</w:t>
      </w:r>
    </w:p>
    <w:p w14:paraId="5A3DE93D" w14:textId="77777777" w:rsidR="005F5B93" w:rsidRPr="005F5B93" w:rsidRDefault="005F5B93" w:rsidP="005F5B93">
      <w:r w:rsidRPr="005F5B93">
        <w:t>That is materially different from accusing the institution of racism.</w:t>
      </w:r>
    </w:p>
    <w:p w14:paraId="1429BA88" w14:textId="77777777" w:rsidR="005F5B93" w:rsidRPr="005F5B93" w:rsidRDefault="005F5B93" w:rsidP="005F5B93">
      <w:r w:rsidRPr="005F5B93">
        <w:t>Precision protects everyone.</w:t>
      </w:r>
    </w:p>
    <w:p w14:paraId="473A698B" w14:textId="77777777" w:rsidR="005F5B93" w:rsidRPr="005F5B93" w:rsidRDefault="005F5B93" w:rsidP="005F5B93">
      <w:pPr>
        <w:spacing w:before="100" w:after="20" w:line="240" w:lineRule="auto"/>
        <w:rPr>
          <w:b/>
          <w:bCs/>
        </w:rPr>
      </w:pPr>
      <w:r w:rsidRPr="005F5B93">
        <w:rPr>
          <w:b/>
          <w:bCs/>
          <w:sz w:val="21"/>
        </w:rPr>
        <w:t>PART XXX — OBJECTION TWENTY-NINE: “YOU ARE USING NATIONAL SECURITY TO MAKE RACIAL SECURITY SOUND MORE IMPORTANT”</w:t>
      </w:r>
    </w:p>
    <w:p w14:paraId="26EFCA45" w14:textId="77777777" w:rsidR="005F5B93" w:rsidRPr="005F5B93" w:rsidRDefault="005F5B93" w:rsidP="005F5B93">
      <w:pPr>
        <w:spacing w:before="60" w:after="10" w:line="240" w:lineRule="auto"/>
        <w:rPr>
          <w:b/>
          <w:bCs/>
        </w:rPr>
      </w:pPr>
      <w:r w:rsidRPr="005F5B93">
        <w:rPr>
          <w:b/>
          <w:bCs/>
          <w:sz w:val="19"/>
        </w:rPr>
        <w:t>23.88 The objection</w:t>
      </w:r>
    </w:p>
    <w:p w14:paraId="582F8B90" w14:textId="77777777" w:rsidR="005F5B93" w:rsidRPr="005F5B93" w:rsidRDefault="005F5B93" w:rsidP="005F5B93">
      <w:r w:rsidRPr="005F5B93">
        <w:t>A critic may argue that the national-security language is rhetorical inflation intended to elevate the project.</w:t>
      </w:r>
    </w:p>
    <w:p w14:paraId="3309ECA1" w14:textId="77777777" w:rsidR="005F5B93" w:rsidRPr="005F5B93" w:rsidRDefault="005F5B93" w:rsidP="005F5B93">
      <w:r w:rsidRPr="005F5B93">
        <w:t>This objection goes directly to motive and logic.</w:t>
      </w:r>
    </w:p>
    <w:p w14:paraId="6BE1A642" w14:textId="77777777" w:rsidR="005F5B93" w:rsidRPr="005F5B93" w:rsidRDefault="005F5B93" w:rsidP="005F5B93">
      <w:pPr>
        <w:spacing w:before="60" w:after="10" w:line="240" w:lineRule="auto"/>
        <w:rPr>
          <w:b/>
          <w:bCs/>
        </w:rPr>
      </w:pPr>
      <w:r w:rsidRPr="005F5B93">
        <w:rPr>
          <w:b/>
          <w:bCs/>
          <w:sz w:val="19"/>
        </w:rPr>
        <w:t>23.89 The response</w:t>
      </w:r>
    </w:p>
    <w:p w14:paraId="4AB423F1" w14:textId="77777777" w:rsidR="005F5B93" w:rsidRPr="005F5B93" w:rsidRDefault="005F5B93" w:rsidP="005F5B93">
      <w:r w:rsidRPr="005F5B93">
        <w:t>The doctrine must therefore stand even if the reader dislikes the terminology.</w:t>
      </w:r>
    </w:p>
    <w:p w14:paraId="7BD3B907" w14:textId="77777777" w:rsidR="005F5B93" w:rsidRPr="005F5B93" w:rsidRDefault="005F5B93" w:rsidP="005F5B93">
      <w:r w:rsidRPr="005F5B93">
        <w:t>Ask only:</w:t>
      </w:r>
    </w:p>
    <w:p w14:paraId="046E31A4" w14:textId="77777777" w:rsidR="005F5B93" w:rsidRPr="005F5B93" w:rsidRDefault="005F5B93" w:rsidP="005F5B93">
      <w:r w:rsidRPr="005F5B93">
        <w:t>Can racial risks affect institutions?</w:t>
      </w:r>
    </w:p>
    <w:p w14:paraId="127309DE" w14:textId="77777777" w:rsidR="005F5B93" w:rsidRPr="005F5B93" w:rsidRDefault="005F5B93" w:rsidP="005F5B93">
      <w:r w:rsidRPr="005F5B93">
        <w:t>Can institutional risks become systemic?</w:t>
      </w:r>
    </w:p>
    <w:p w14:paraId="624E4058" w14:textId="77777777" w:rsidR="005F5B93" w:rsidRPr="005F5B93" w:rsidRDefault="005F5B93" w:rsidP="005F5B93">
      <w:r w:rsidRPr="005F5B93">
        <w:t>Can systemic racial risks affect social stability, economic capacity, legitimacy or resilience?</w:t>
      </w:r>
    </w:p>
    <w:p w14:paraId="6F0760BC" w14:textId="77777777" w:rsidR="005F5B93" w:rsidRPr="005F5B93" w:rsidRDefault="005F5B93" w:rsidP="005F5B93">
      <w:r w:rsidRPr="005F5B93">
        <w:t>Can sufficiently material risks to those systems become national-security concerns?</w:t>
      </w:r>
    </w:p>
    <w:p w14:paraId="0916F44D" w14:textId="77777777" w:rsidR="005F5B93" w:rsidRPr="005F5B93" w:rsidRDefault="005F5B93" w:rsidP="005F5B93">
      <w:r w:rsidRPr="005F5B93">
        <w:t>If the answers are yes, the relationship exists regardless of whether the phrase is politically convenient.</w:t>
      </w:r>
    </w:p>
    <w:p w14:paraId="2DD042B1" w14:textId="77777777" w:rsidR="005F5B93" w:rsidRPr="005F5B93" w:rsidRDefault="005F5B93" w:rsidP="005F5B93">
      <w:pPr>
        <w:spacing w:before="60" w:after="10" w:line="240" w:lineRule="auto"/>
        <w:rPr>
          <w:b/>
          <w:bCs/>
        </w:rPr>
      </w:pPr>
      <w:r w:rsidRPr="005F5B93">
        <w:rPr>
          <w:b/>
          <w:bCs/>
          <w:sz w:val="19"/>
        </w:rPr>
        <w:t>23.90 Importance does not establish category</w:t>
      </w:r>
    </w:p>
    <w:p w14:paraId="299B489C" w14:textId="77777777" w:rsidR="005F5B93" w:rsidRPr="005F5B93" w:rsidRDefault="005F5B93" w:rsidP="005F5B93">
      <w:r w:rsidRPr="005F5B93">
        <w:t>The doctrine does not argue:</w:t>
      </w:r>
    </w:p>
    <w:p w14:paraId="453D4703" w14:textId="77777777" w:rsidR="005F5B93" w:rsidRPr="005F5B93" w:rsidRDefault="005F5B93" w:rsidP="005F5B93">
      <w:r w:rsidRPr="005F5B93">
        <w:t>“Race is important, therefore it is national security.”</w:t>
      </w:r>
    </w:p>
    <w:p w14:paraId="5ADA1CB9" w14:textId="77777777" w:rsidR="005F5B93" w:rsidRPr="005F5B93" w:rsidRDefault="005F5B93" w:rsidP="005F5B93">
      <w:r w:rsidRPr="005F5B93">
        <w:t>That would be invalid.</w:t>
      </w:r>
    </w:p>
    <w:p w14:paraId="7C8CCEDA" w14:textId="77777777" w:rsidR="005F5B93" w:rsidRPr="005F5B93" w:rsidRDefault="005F5B93" w:rsidP="005F5B93">
      <w:r w:rsidRPr="005F5B93">
        <w:t>The argument is:</w:t>
      </w:r>
    </w:p>
    <w:p w14:paraId="40E885BE" w14:textId="77777777" w:rsidR="005F5B93" w:rsidRPr="005F5B93" w:rsidRDefault="005F5B93" w:rsidP="005F5B93">
      <w:pPr>
        <w:spacing w:line="184" w:lineRule="exact"/>
      </w:pPr>
      <w:r w:rsidRPr="005F5B93">
        <w:rPr>
          <w:b/>
          <w:bCs/>
          <w:sz w:val="17"/>
        </w:rPr>
        <w:t>RACIAL RISK</w:t>
      </w:r>
    </w:p>
    <w:p w14:paraId="335FB04D" w14:textId="77777777" w:rsidR="005F5B93" w:rsidRPr="005F5B93" w:rsidRDefault="005F5B93" w:rsidP="005F5B93">
      <w:pPr>
        <w:spacing w:line="184" w:lineRule="exact"/>
      </w:pPr>
      <w:r w:rsidRPr="005F5B93">
        <w:rPr>
          <w:sz w:val="17"/>
        </w:rPr>
        <w:t>↓</w:t>
      </w:r>
    </w:p>
    <w:p w14:paraId="78FB517C" w14:textId="77777777" w:rsidR="005F5B93" w:rsidRPr="005F5B93" w:rsidRDefault="005F5B93" w:rsidP="005F5B93">
      <w:pPr>
        <w:spacing w:before="50" w:after="10" w:line="240" w:lineRule="auto"/>
      </w:pPr>
      <w:r w:rsidRPr="005F5B93">
        <w:rPr>
          <w:b/>
          <w:bCs/>
          <w:sz w:val="19"/>
        </w:rPr>
        <w:t>INSTITUTIONAL INTERDEPENDENCE</w:t>
      </w:r>
    </w:p>
    <w:p w14:paraId="5C72083E" w14:textId="77777777" w:rsidR="005F5B93" w:rsidRPr="005F5B93" w:rsidRDefault="005F5B93" w:rsidP="005F5B93">
      <w:pPr>
        <w:spacing w:line="184" w:lineRule="exact"/>
      </w:pPr>
      <w:r w:rsidRPr="005F5B93">
        <w:rPr>
          <w:sz w:val="17"/>
        </w:rPr>
        <w:t>↓</w:t>
      </w:r>
    </w:p>
    <w:p w14:paraId="1DB318A7" w14:textId="77777777" w:rsidR="005F5B93" w:rsidRPr="005F5B93" w:rsidRDefault="005F5B93" w:rsidP="005F5B93">
      <w:pPr>
        <w:spacing w:line="184" w:lineRule="exact"/>
      </w:pPr>
      <w:r w:rsidRPr="005F5B93">
        <w:rPr>
          <w:b/>
          <w:bCs/>
          <w:sz w:val="17"/>
        </w:rPr>
        <w:t>SYSTEMIC PROPAGATION</w:t>
      </w:r>
    </w:p>
    <w:p w14:paraId="7AC5883F" w14:textId="77777777" w:rsidR="005F5B93" w:rsidRPr="005F5B93" w:rsidRDefault="005F5B93" w:rsidP="005F5B93">
      <w:pPr>
        <w:spacing w:line="184" w:lineRule="exact"/>
      </w:pPr>
      <w:r w:rsidRPr="005F5B93">
        <w:rPr>
          <w:sz w:val="17"/>
        </w:rPr>
        <w:t>↓</w:t>
      </w:r>
    </w:p>
    <w:p w14:paraId="0708C0F7" w14:textId="77777777" w:rsidR="005F5B93" w:rsidRPr="005F5B93" w:rsidRDefault="005F5B93" w:rsidP="005F5B93">
      <w:pPr>
        <w:spacing w:line="184" w:lineRule="exact"/>
      </w:pPr>
      <w:r w:rsidRPr="005F5B93">
        <w:rPr>
          <w:b/>
          <w:bCs/>
          <w:sz w:val="17"/>
        </w:rPr>
        <w:t>NATIONAL CONSEQUENCE</w:t>
      </w:r>
    </w:p>
    <w:p w14:paraId="75DF82BE" w14:textId="77777777" w:rsidR="005F5B93" w:rsidRPr="005F5B93" w:rsidRDefault="005F5B93" w:rsidP="005F5B93">
      <w:pPr>
        <w:spacing w:line="184" w:lineRule="exact"/>
      </w:pPr>
      <w:r w:rsidRPr="005F5B93">
        <w:rPr>
          <w:sz w:val="17"/>
        </w:rPr>
        <w:t>↓</w:t>
      </w:r>
    </w:p>
    <w:p w14:paraId="1AA7AA03" w14:textId="77777777" w:rsidR="005F5B93" w:rsidRPr="005F5B93" w:rsidRDefault="005F5B93" w:rsidP="005F5B93">
      <w:pPr>
        <w:spacing w:before="50" w:after="10" w:line="240" w:lineRule="auto"/>
      </w:pPr>
      <w:r w:rsidRPr="005F5B93">
        <w:rPr>
          <w:b/>
          <w:bCs/>
          <w:sz w:val="19"/>
        </w:rPr>
        <w:t>NATIONAL-SECURITY MATERIALITY</w:t>
      </w:r>
    </w:p>
    <w:p w14:paraId="2D31F9A7" w14:textId="77777777" w:rsidR="005F5B93" w:rsidRPr="005F5B93" w:rsidRDefault="005F5B93" w:rsidP="005F5B93">
      <w:r w:rsidRPr="005F5B93">
        <w:t>The category is established through risk architecture.</w:t>
      </w:r>
    </w:p>
    <w:p w14:paraId="714336DC" w14:textId="77777777" w:rsidR="005F5B93" w:rsidRPr="005F5B93" w:rsidRDefault="005F5B93" w:rsidP="005F5B93">
      <w:r w:rsidRPr="005F5B93">
        <w:t>Not emotional importance.</w:t>
      </w:r>
    </w:p>
    <w:p w14:paraId="21527CBD" w14:textId="77777777" w:rsidR="005F5B93" w:rsidRPr="005F5B93" w:rsidRDefault="005F5B93" w:rsidP="005F5B93">
      <w:pPr>
        <w:spacing w:before="100" w:after="20" w:line="240" w:lineRule="auto"/>
        <w:rPr>
          <w:b/>
          <w:bCs/>
        </w:rPr>
      </w:pPr>
      <w:r w:rsidRPr="005F5B93">
        <w:rPr>
          <w:b/>
          <w:bCs/>
          <w:sz w:val="21"/>
        </w:rPr>
        <w:t>PART XXXI — OBJECTION THIRTY: “THE WHOLE ARGUMENT IS JUST A CHAIN OF WORDS”</w:t>
      </w:r>
    </w:p>
    <w:p w14:paraId="74883413" w14:textId="77777777" w:rsidR="005F5B93" w:rsidRPr="005F5B93" w:rsidRDefault="005F5B93" w:rsidP="005F5B93">
      <w:pPr>
        <w:spacing w:before="60" w:after="10" w:line="240" w:lineRule="auto"/>
        <w:rPr>
          <w:b/>
          <w:bCs/>
        </w:rPr>
      </w:pPr>
      <w:r w:rsidRPr="005F5B93">
        <w:rPr>
          <w:b/>
          <w:bCs/>
          <w:sz w:val="19"/>
        </w:rPr>
        <w:t>23.91 The objection</w:t>
      </w:r>
    </w:p>
    <w:p w14:paraId="2842BFCE" w14:textId="77777777" w:rsidR="005F5B93" w:rsidRPr="005F5B93" w:rsidRDefault="005F5B93" w:rsidP="005F5B93">
      <w:r w:rsidRPr="005F5B93">
        <w:t>A critic might say:</w:t>
      </w:r>
    </w:p>
    <w:p w14:paraId="23C501E7" w14:textId="77777777" w:rsidR="005F5B93" w:rsidRPr="005F5B93" w:rsidRDefault="005F5B93" w:rsidP="005F5B93">
      <w:r w:rsidRPr="005F5B93">
        <w:lastRenderedPageBreak/>
        <w:t>Race is connected to ethnicity.</w:t>
      </w:r>
    </w:p>
    <w:p w14:paraId="57E6BA02" w14:textId="77777777" w:rsidR="005F5B93" w:rsidRPr="005F5B93" w:rsidRDefault="005F5B93" w:rsidP="005F5B93">
      <w:r w:rsidRPr="005F5B93">
        <w:t>Ethnicity is connected to identity.</w:t>
      </w:r>
    </w:p>
    <w:p w14:paraId="497AB651" w14:textId="77777777" w:rsidR="005F5B93" w:rsidRPr="005F5B93" w:rsidRDefault="005F5B93" w:rsidP="005F5B93">
      <w:r w:rsidRPr="005F5B93">
        <w:t>Identity is connected to institutions.</w:t>
      </w:r>
    </w:p>
    <w:p w14:paraId="03B1283B" w14:textId="77777777" w:rsidR="005F5B93" w:rsidRPr="005F5B93" w:rsidRDefault="005F5B93" w:rsidP="005F5B93">
      <w:r w:rsidRPr="005F5B93">
        <w:t>Institutions are connected to the state.</w:t>
      </w:r>
    </w:p>
    <w:p w14:paraId="3E611B01" w14:textId="77777777" w:rsidR="005F5B93" w:rsidRPr="005F5B93" w:rsidRDefault="005F5B93" w:rsidP="005F5B93">
      <w:r w:rsidRPr="005F5B93">
        <w:t>The state is connected to national security.</w:t>
      </w:r>
    </w:p>
    <w:p w14:paraId="2E55B85A" w14:textId="77777777" w:rsidR="005F5B93" w:rsidRPr="005F5B93" w:rsidRDefault="005F5B93" w:rsidP="005F5B93">
      <w:r w:rsidRPr="005F5B93">
        <w:t>Therefore race is national security.</w:t>
      </w:r>
    </w:p>
    <w:p w14:paraId="298E1702" w14:textId="77777777" w:rsidR="005F5B93" w:rsidRPr="005F5B93" w:rsidRDefault="005F5B93" w:rsidP="005F5B93">
      <w:r w:rsidRPr="005F5B93">
        <w:t>That would indeed be an invalid argument if mere connection were sufficient.</w:t>
      </w:r>
    </w:p>
    <w:p w14:paraId="11AB59C6" w14:textId="77777777" w:rsidR="005F5B93" w:rsidRPr="005F5B93" w:rsidRDefault="005F5B93" w:rsidP="005F5B93">
      <w:pPr>
        <w:spacing w:before="60" w:after="10" w:line="240" w:lineRule="auto"/>
        <w:rPr>
          <w:b/>
          <w:bCs/>
        </w:rPr>
      </w:pPr>
      <w:r w:rsidRPr="005F5B93">
        <w:rPr>
          <w:b/>
          <w:bCs/>
          <w:sz w:val="19"/>
        </w:rPr>
        <w:t>23.92 The response</w:t>
      </w:r>
    </w:p>
    <w:p w14:paraId="759FCC9B" w14:textId="77777777" w:rsidR="005F5B93" w:rsidRPr="005F5B93" w:rsidRDefault="005F5B93" w:rsidP="005F5B93">
      <w:r w:rsidRPr="005F5B93">
        <w:t>The doctrine requires more than semantic connection.</w:t>
      </w:r>
    </w:p>
    <w:p w14:paraId="0E7941AF" w14:textId="77777777" w:rsidR="005F5B93" w:rsidRPr="005F5B93" w:rsidRDefault="005F5B93" w:rsidP="005F5B93">
      <w:r w:rsidRPr="005F5B93">
        <w:t>It requires demonstrable pathways of:</w:t>
      </w:r>
    </w:p>
    <w:p w14:paraId="5CD9954A" w14:textId="77777777" w:rsidR="005F5B93" w:rsidRPr="005F5B93" w:rsidRDefault="005F5B93" w:rsidP="005F5B93">
      <w:r w:rsidRPr="005F5B93">
        <w:t>dependency;</w:t>
      </w:r>
    </w:p>
    <w:p w14:paraId="224112FF" w14:textId="77777777" w:rsidR="005F5B93" w:rsidRPr="005F5B93" w:rsidRDefault="005F5B93" w:rsidP="005F5B93">
      <w:r w:rsidRPr="005F5B93">
        <w:t>decision;</w:t>
      </w:r>
    </w:p>
    <w:p w14:paraId="358295AE" w14:textId="77777777" w:rsidR="005F5B93" w:rsidRPr="005F5B93" w:rsidRDefault="005F5B93" w:rsidP="005F5B93">
      <w:r w:rsidRPr="005F5B93">
        <w:t>risk;</w:t>
      </w:r>
    </w:p>
    <w:p w14:paraId="6DB51444" w14:textId="77777777" w:rsidR="005F5B93" w:rsidRPr="005F5B93" w:rsidRDefault="005F5B93" w:rsidP="005F5B93">
      <w:r w:rsidRPr="005F5B93">
        <w:t>control;</w:t>
      </w:r>
    </w:p>
    <w:p w14:paraId="56D76FA9" w14:textId="77777777" w:rsidR="005F5B93" w:rsidRPr="005F5B93" w:rsidRDefault="005F5B93" w:rsidP="005F5B93">
      <w:r w:rsidRPr="005F5B93">
        <w:t>and</w:t>
      </w:r>
    </w:p>
    <w:p w14:paraId="21E38315" w14:textId="77777777" w:rsidR="005F5B93" w:rsidRPr="005F5B93" w:rsidRDefault="005F5B93" w:rsidP="005F5B93">
      <w:r w:rsidRPr="005F5B93">
        <w:t>consequence.</w:t>
      </w:r>
    </w:p>
    <w:p w14:paraId="30288A8E" w14:textId="77777777" w:rsidR="005F5B93" w:rsidRPr="005F5B93" w:rsidRDefault="005F5B93" w:rsidP="005F5B93">
      <w:r w:rsidRPr="005F5B93">
        <w:t>The operative chain is not:</w:t>
      </w:r>
    </w:p>
    <w:p w14:paraId="1E583FD5" w14:textId="77777777" w:rsidR="005F5B93" w:rsidRPr="005F5B93" w:rsidRDefault="005F5B93" w:rsidP="005F5B93">
      <w:pPr>
        <w:spacing w:line="184" w:lineRule="exact"/>
      </w:pPr>
      <w:r w:rsidRPr="005F5B93">
        <w:rPr>
          <w:b/>
          <w:bCs/>
          <w:sz w:val="17"/>
        </w:rPr>
        <w:t>A IS RELATED TO B.</w:t>
      </w:r>
    </w:p>
    <w:p w14:paraId="3A95847A" w14:textId="77777777" w:rsidR="005F5B93" w:rsidRPr="005F5B93" w:rsidRDefault="005F5B93" w:rsidP="005F5B93">
      <w:r w:rsidRPr="005F5B93">
        <w:t>It is:</w:t>
      </w:r>
    </w:p>
    <w:p w14:paraId="15081BB5" w14:textId="77777777" w:rsidR="005F5B93" w:rsidRPr="005F5B93" w:rsidRDefault="005F5B93" w:rsidP="005F5B93">
      <w:pPr>
        <w:spacing w:before="50" w:after="10" w:line="240" w:lineRule="auto"/>
      </w:pPr>
      <w:r w:rsidRPr="005F5B93">
        <w:rPr>
          <w:b/>
          <w:bCs/>
          <w:sz w:val="19"/>
        </w:rPr>
        <w:t>A CREATES OR RECEIVES A MATERIAL RISK</w:t>
      </w:r>
    </w:p>
    <w:p w14:paraId="731BAAFE" w14:textId="77777777" w:rsidR="005F5B93" w:rsidRPr="005F5B93" w:rsidRDefault="005F5B93" w:rsidP="005F5B93">
      <w:pPr>
        <w:spacing w:line="184" w:lineRule="exact"/>
      </w:pPr>
      <w:r w:rsidRPr="005F5B93">
        <w:rPr>
          <w:sz w:val="17"/>
        </w:rPr>
        <w:t>↓</w:t>
      </w:r>
    </w:p>
    <w:p w14:paraId="077BD3FA" w14:textId="77777777" w:rsidR="005F5B93" w:rsidRPr="005F5B93" w:rsidRDefault="005F5B93" w:rsidP="005F5B93">
      <w:pPr>
        <w:spacing w:before="50" w:after="10" w:line="240" w:lineRule="auto"/>
      </w:pPr>
      <w:r w:rsidRPr="005F5B93">
        <w:rPr>
          <w:b/>
          <w:bCs/>
          <w:sz w:val="19"/>
        </w:rPr>
        <w:t>THE RISK PROPAGATES THROUGH IDENTIFIABLE SYSTEM DEPENDENCIES</w:t>
      </w:r>
    </w:p>
    <w:p w14:paraId="347FE17B" w14:textId="77777777" w:rsidR="005F5B93" w:rsidRPr="005F5B93" w:rsidRDefault="005F5B93" w:rsidP="005F5B93">
      <w:pPr>
        <w:spacing w:line="184" w:lineRule="exact"/>
      </w:pPr>
      <w:r w:rsidRPr="005F5B93">
        <w:rPr>
          <w:sz w:val="17"/>
        </w:rPr>
        <w:t>↓</w:t>
      </w:r>
    </w:p>
    <w:p w14:paraId="28FA0659" w14:textId="77777777" w:rsidR="005F5B93" w:rsidRPr="005F5B93" w:rsidRDefault="005F5B93" w:rsidP="005F5B93">
      <w:pPr>
        <w:spacing w:before="50" w:after="10" w:line="240" w:lineRule="auto"/>
      </w:pPr>
      <w:r w:rsidRPr="005F5B93">
        <w:rPr>
          <w:b/>
          <w:bCs/>
          <w:sz w:val="19"/>
        </w:rPr>
        <w:t>THE CONSEQUENCE REACHES A PROTECTED NATIONAL INTEREST</w:t>
      </w:r>
    </w:p>
    <w:p w14:paraId="1AD255EE" w14:textId="77777777" w:rsidR="005F5B93" w:rsidRPr="005F5B93" w:rsidRDefault="005F5B93" w:rsidP="005F5B93">
      <w:r w:rsidRPr="005F5B93">
        <w:t>This is causal and systemic analysis.</w:t>
      </w:r>
    </w:p>
    <w:p w14:paraId="71197972" w14:textId="77777777" w:rsidR="005F5B93" w:rsidRPr="005F5B93" w:rsidRDefault="005F5B93" w:rsidP="005F5B93">
      <w:pPr>
        <w:spacing w:before="60" w:after="10" w:line="240" w:lineRule="auto"/>
        <w:rPr>
          <w:b/>
          <w:bCs/>
        </w:rPr>
      </w:pPr>
      <w:r w:rsidRPr="005F5B93">
        <w:rPr>
          <w:b/>
          <w:bCs/>
          <w:sz w:val="19"/>
        </w:rPr>
        <w:t>23.93 The challenge to the doctrine</w:t>
      </w:r>
    </w:p>
    <w:p w14:paraId="7954FC27" w14:textId="77777777" w:rsidR="005F5B93" w:rsidRPr="005F5B93" w:rsidRDefault="005F5B93" w:rsidP="005F5B93">
      <w:r w:rsidRPr="005F5B93">
        <w:t>A critic who wishes to defeat a particular national-security claim can therefore challenge:</w:t>
      </w:r>
    </w:p>
    <w:p w14:paraId="4C5A5A2E" w14:textId="77777777" w:rsidR="005F5B93" w:rsidRPr="005F5B93" w:rsidRDefault="005F5B93" w:rsidP="005F5B93">
      <w:r w:rsidRPr="005F5B93">
        <w:t>the alleged risk;</w:t>
      </w:r>
    </w:p>
    <w:p w14:paraId="414273D9" w14:textId="77777777" w:rsidR="005F5B93" w:rsidRPr="005F5B93" w:rsidRDefault="005F5B93" w:rsidP="005F5B93">
      <w:r w:rsidRPr="005F5B93">
        <w:t>the dependency;</w:t>
      </w:r>
    </w:p>
    <w:p w14:paraId="2D631D35" w14:textId="77777777" w:rsidR="005F5B93" w:rsidRPr="005F5B93" w:rsidRDefault="005F5B93" w:rsidP="005F5B93">
      <w:r w:rsidRPr="005F5B93">
        <w:t>the propagation mechanism;</w:t>
      </w:r>
    </w:p>
    <w:p w14:paraId="4E6437C5" w14:textId="77777777" w:rsidR="005F5B93" w:rsidRPr="005F5B93" w:rsidRDefault="005F5B93" w:rsidP="005F5B93">
      <w:r w:rsidRPr="005F5B93">
        <w:t>the scale;</w:t>
      </w:r>
    </w:p>
    <w:p w14:paraId="75BC5F46" w14:textId="77777777" w:rsidR="005F5B93" w:rsidRPr="005F5B93" w:rsidRDefault="005F5B93" w:rsidP="005F5B93">
      <w:r w:rsidRPr="005F5B93">
        <w:t>the evidence;</w:t>
      </w:r>
    </w:p>
    <w:p w14:paraId="569FF10C" w14:textId="77777777" w:rsidR="005F5B93" w:rsidRPr="005F5B93" w:rsidRDefault="005F5B93" w:rsidP="005F5B93">
      <w:r w:rsidRPr="005F5B93">
        <w:t>or</w:t>
      </w:r>
    </w:p>
    <w:p w14:paraId="50EF337F" w14:textId="77777777" w:rsidR="005F5B93" w:rsidRPr="005F5B93" w:rsidRDefault="005F5B93" w:rsidP="005F5B93">
      <w:r w:rsidRPr="005F5B93">
        <w:t>the claimed consequence.</w:t>
      </w:r>
    </w:p>
    <w:p w14:paraId="03977CB0" w14:textId="77777777" w:rsidR="005F5B93" w:rsidRPr="005F5B93" w:rsidRDefault="005F5B93" w:rsidP="005F5B93">
      <w:r w:rsidRPr="005F5B93">
        <w:t>That is exactly how the doctrine should be tested.</w:t>
      </w:r>
    </w:p>
    <w:p w14:paraId="6F135468" w14:textId="77777777" w:rsidR="005F5B93" w:rsidRPr="005F5B93" w:rsidRDefault="005F5B93" w:rsidP="005F5B93">
      <w:pPr>
        <w:spacing w:before="100" w:after="20" w:line="240" w:lineRule="auto"/>
        <w:rPr>
          <w:b/>
          <w:bCs/>
        </w:rPr>
      </w:pPr>
      <w:r w:rsidRPr="005F5B93">
        <w:rPr>
          <w:b/>
          <w:bCs/>
          <w:sz w:val="21"/>
        </w:rPr>
        <w:t>PART XXXII — THE STRONGEST OBJECTION</w:t>
      </w:r>
    </w:p>
    <w:p w14:paraId="5399FDCF" w14:textId="77777777" w:rsidR="005F5B93" w:rsidRPr="005F5B93" w:rsidRDefault="005F5B93" w:rsidP="005F5B93">
      <w:pPr>
        <w:spacing w:before="60" w:after="10" w:line="240" w:lineRule="auto"/>
        <w:rPr>
          <w:b/>
          <w:bCs/>
        </w:rPr>
      </w:pPr>
      <w:r w:rsidRPr="005F5B93">
        <w:rPr>
          <w:b/>
          <w:bCs/>
          <w:sz w:val="19"/>
        </w:rPr>
        <w:t>23.94 The strongest possible objection</w:t>
      </w:r>
    </w:p>
    <w:p w14:paraId="55AADAEB" w14:textId="77777777" w:rsidR="005F5B93" w:rsidRPr="005F5B93" w:rsidRDefault="005F5B93" w:rsidP="005F5B93">
      <w:r w:rsidRPr="005F5B93">
        <w:t>The strongest criticism is not:</w:t>
      </w:r>
    </w:p>
    <w:p w14:paraId="169D58B8" w14:textId="77777777" w:rsidR="005F5B93" w:rsidRPr="005F5B93" w:rsidRDefault="005F5B93" w:rsidP="005F5B93">
      <w:r w:rsidRPr="005F5B93">
        <w:t>“Race has nothing to do with security.”</w:t>
      </w:r>
    </w:p>
    <w:p w14:paraId="2D613B2D" w14:textId="77777777" w:rsidR="005F5B93" w:rsidRPr="005F5B93" w:rsidRDefault="005F5B93" w:rsidP="005F5B93">
      <w:r w:rsidRPr="005F5B93">
        <w:t>That is too simple.</w:t>
      </w:r>
    </w:p>
    <w:p w14:paraId="0627E6E5" w14:textId="77777777" w:rsidR="005F5B93" w:rsidRPr="005F5B93" w:rsidRDefault="005F5B93" w:rsidP="005F5B93">
      <w:r w:rsidRPr="005F5B93">
        <w:t>The stronger challenge is:</w:t>
      </w:r>
    </w:p>
    <w:p w14:paraId="43D1A5D9" w14:textId="77777777" w:rsidR="005F5B93" w:rsidRPr="005F5B93" w:rsidRDefault="005F5B93" w:rsidP="005F5B93">
      <w:r w:rsidRPr="005F5B93">
        <w:rPr>
          <w:b/>
          <w:bCs/>
        </w:rPr>
        <w:t>EVEN IF SOME RACIAL RISKS CAN BECOME NATIONAL-SECURITY RISKS, WHY DOES THAT JUSTIFY THE GENERAL PROPOSITION “RACIAL SECURITY IS NATIONAL SECURITY”?</w:t>
      </w:r>
    </w:p>
    <w:p w14:paraId="5CD45AAF" w14:textId="77777777" w:rsidR="005F5B93" w:rsidRPr="005F5B93" w:rsidRDefault="005F5B93" w:rsidP="005F5B93">
      <w:r w:rsidRPr="005F5B93">
        <w:t>This reaches the centre of the doctrine.</w:t>
      </w:r>
    </w:p>
    <w:p w14:paraId="171BE4DA" w14:textId="77777777" w:rsidR="005F5B93" w:rsidRPr="005F5B93" w:rsidRDefault="005F5B93" w:rsidP="005F5B93">
      <w:pPr>
        <w:spacing w:before="60" w:after="10" w:line="240" w:lineRule="auto"/>
        <w:rPr>
          <w:b/>
          <w:bCs/>
        </w:rPr>
      </w:pPr>
      <w:r w:rsidRPr="005F5B93">
        <w:rPr>
          <w:b/>
          <w:bCs/>
          <w:sz w:val="19"/>
        </w:rPr>
        <w:t>23.95 The answer</w:t>
      </w:r>
    </w:p>
    <w:p w14:paraId="242737C5" w14:textId="77777777" w:rsidR="005F5B93" w:rsidRPr="005F5B93" w:rsidRDefault="005F5B93" w:rsidP="005F5B93">
      <w:r w:rsidRPr="005F5B93">
        <w:t>Because national-security domains are not defined by the proposition that every event within them reaches national-security significance.</w:t>
      </w:r>
    </w:p>
    <w:p w14:paraId="0F93395E" w14:textId="77777777" w:rsidR="005F5B93" w:rsidRPr="005F5B93" w:rsidRDefault="005F5B93" w:rsidP="005F5B93">
      <w:r w:rsidRPr="005F5B93">
        <w:t>They are defined by the existence of a structured class of risks whose material manifestations can affect national security and therefore require:</w:t>
      </w:r>
    </w:p>
    <w:p w14:paraId="1E0C727D" w14:textId="77777777" w:rsidR="005F5B93" w:rsidRPr="005F5B93" w:rsidRDefault="005F5B93" w:rsidP="005F5B93">
      <w:r w:rsidRPr="005F5B93">
        <w:t>prevention;</w:t>
      </w:r>
    </w:p>
    <w:p w14:paraId="5E90E6BF" w14:textId="77777777" w:rsidR="005F5B93" w:rsidRPr="005F5B93" w:rsidRDefault="005F5B93" w:rsidP="005F5B93">
      <w:r w:rsidRPr="005F5B93">
        <w:t>preparedness;</w:t>
      </w:r>
    </w:p>
    <w:p w14:paraId="77F11635" w14:textId="77777777" w:rsidR="005F5B93" w:rsidRPr="005F5B93" w:rsidRDefault="005F5B93" w:rsidP="005F5B93">
      <w:r w:rsidRPr="005F5B93">
        <w:t>resilience;</w:t>
      </w:r>
    </w:p>
    <w:p w14:paraId="76EDF3E0" w14:textId="77777777" w:rsidR="005F5B93" w:rsidRPr="005F5B93" w:rsidRDefault="005F5B93" w:rsidP="005F5B93">
      <w:r w:rsidRPr="005F5B93">
        <w:t>monitoring;</w:t>
      </w:r>
    </w:p>
    <w:p w14:paraId="21B1C5B3" w14:textId="77777777" w:rsidR="005F5B93" w:rsidRPr="005F5B93" w:rsidRDefault="005F5B93" w:rsidP="005F5B93">
      <w:r w:rsidRPr="005F5B93">
        <w:t>and</w:t>
      </w:r>
    </w:p>
    <w:p w14:paraId="3BFA181A" w14:textId="77777777" w:rsidR="005F5B93" w:rsidRPr="005F5B93" w:rsidRDefault="005F5B93" w:rsidP="005F5B93">
      <w:r w:rsidRPr="005F5B93">
        <w:t>escalation architecture.</w:t>
      </w:r>
    </w:p>
    <w:p w14:paraId="047B8081" w14:textId="77777777" w:rsidR="005F5B93" w:rsidRPr="005F5B93" w:rsidRDefault="005F5B93" w:rsidP="005F5B93">
      <w:r w:rsidRPr="005F5B93">
        <w:t>Racial Security satisfies that structural test if its risks can systematically intersect with national systems and, at sufficient materiality, national security.</w:t>
      </w:r>
    </w:p>
    <w:p w14:paraId="6A21FABD" w14:textId="77777777" w:rsidR="005F5B93" w:rsidRPr="005F5B93" w:rsidRDefault="005F5B93" w:rsidP="005F5B93">
      <w:pPr>
        <w:spacing w:before="60" w:after="10" w:line="240" w:lineRule="auto"/>
        <w:rPr>
          <w:b/>
          <w:bCs/>
        </w:rPr>
      </w:pPr>
      <w:r w:rsidRPr="005F5B93">
        <w:rPr>
          <w:b/>
          <w:bCs/>
          <w:sz w:val="19"/>
        </w:rPr>
        <w:t>23.96 The domain proposition</w:t>
      </w:r>
    </w:p>
    <w:p w14:paraId="349D20F8" w14:textId="77777777" w:rsidR="005F5B93" w:rsidRPr="005F5B93" w:rsidRDefault="005F5B93" w:rsidP="005F5B93">
      <w:r w:rsidRPr="005F5B93">
        <w:t>The doctrine therefore makes two propositions simultaneously:</w:t>
      </w:r>
    </w:p>
    <w:p w14:paraId="0B068AAF" w14:textId="77777777" w:rsidR="005F5B93" w:rsidRPr="005F5B93" w:rsidRDefault="005F5B93" w:rsidP="005F5B93">
      <w:pPr>
        <w:spacing w:line="184" w:lineRule="exact"/>
        <w:rPr>
          <w:b/>
          <w:bCs/>
        </w:rPr>
      </w:pPr>
      <w:r w:rsidRPr="005F5B93">
        <w:rPr>
          <w:b/>
          <w:bCs/>
          <w:sz w:val="17"/>
        </w:rPr>
        <w:t>DOMAIN PROPOSITION</w:t>
      </w:r>
    </w:p>
    <w:p w14:paraId="15032515" w14:textId="77777777" w:rsidR="005F5B93" w:rsidRPr="005F5B93" w:rsidRDefault="005F5B93" w:rsidP="005F5B93">
      <w:pPr>
        <w:spacing w:before="50" w:after="10" w:line="240" w:lineRule="auto"/>
      </w:pPr>
      <w:r w:rsidRPr="005F5B93">
        <w:rPr>
          <w:b/>
          <w:bCs/>
          <w:sz w:val="19"/>
        </w:rPr>
        <w:t>RACIAL SECURITY IS NATIONAL SECURITY.</w:t>
      </w:r>
    </w:p>
    <w:p w14:paraId="34B25160" w14:textId="77777777" w:rsidR="005F5B93" w:rsidRPr="005F5B93" w:rsidRDefault="005F5B93" w:rsidP="005F5B93">
      <w:pPr>
        <w:spacing w:line="184" w:lineRule="exact"/>
        <w:rPr>
          <w:b/>
          <w:bCs/>
        </w:rPr>
      </w:pPr>
      <w:r w:rsidRPr="005F5B93">
        <w:rPr>
          <w:b/>
          <w:bCs/>
          <w:sz w:val="17"/>
        </w:rPr>
        <w:t>INCIDENT PROPOSITION</w:t>
      </w:r>
    </w:p>
    <w:p w14:paraId="37E892F0" w14:textId="77777777" w:rsidR="005F5B93" w:rsidRPr="005F5B93" w:rsidRDefault="005F5B93" w:rsidP="005F5B93">
      <w:pPr>
        <w:spacing w:before="50" w:after="10" w:line="240" w:lineRule="auto"/>
      </w:pPr>
      <w:r w:rsidRPr="005F5B93">
        <w:rPr>
          <w:b/>
          <w:bCs/>
          <w:sz w:val="19"/>
        </w:rPr>
        <w:t>WHETHER A PARTICULAR RACIAL-SECURITY INCIDENT REACHES NATIONAL-SECURITY SIGNIFICANCE MUST BE DETERMINED BY EVIDENCE AND MATERIALITY.</w:t>
      </w:r>
    </w:p>
    <w:p w14:paraId="7059CA77" w14:textId="77777777" w:rsidR="005F5B93" w:rsidRPr="005F5B93" w:rsidRDefault="005F5B93" w:rsidP="005F5B93">
      <w:r w:rsidRPr="005F5B93">
        <w:t>The second proposition controls the first.</w:t>
      </w:r>
    </w:p>
    <w:p w14:paraId="3FB929CC" w14:textId="77777777" w:rsidR="005F5B93" w:rsidRPr="005F5B93" w:rsidRDefault="005F5B93" w:rsidP="005F5B93">
      <w:r w:rsidRPr="005F5B93">
        <w:t>Together they prevent both dilution and exaggeration.</w:t>
      </w:r>
    </w:p>
    <w:p w14:paraId="3CF29DCC" w14:textId="77777777" w:rsidR="005F5B93" w:rsidRPr="005F5B93" w:rsidRDefault="005F5B93" w:rsidP="005F5B93">
      <w:pPr>
        <w:spacing w:before="100" w:after="20" w:line="240" w:lineRule="auto"/>
        <w:rPr>
          <w:b/>
          <w:bCs/>
        </w:rPr>
      </w:pPr>
      <w:r w:rsidRPr="005F5B93">
        <w:rPr>
          <w:b/>
          <w:bCs/>
          <w:sz w:val="21"/>
        </w:rPr>
        <w:t>PART XXXIII — WHAT WOULD FALSIFY THE DOCTRINE?</w:t>
      </w:r>
    </w:p>
    <w:p w14:paraId="429C6DC1" w14:textId="77777777" w:rsidR="005F5B93" w:rsidRPr="005F5B93" w:rsidRDefault="005F5B93" w:rsidP="005F5B93">
      <w:pPr>
        <w:spacing w:before="60" w:after="10" w:line="240" w:lineRule="auto"/>
        <w:rPr>
          <w:b/>
          <w:bCs/>
        </w:rPr>
      </w:pPr>
      <w:r w:rsidRPr="005F5B93">
        <w:rPr>
          <w:b/>
          <w:bCs/>
          <w:sz w:val="19"/>
        </w:rPr>
        <w:t>23.97 A serious doctrine must be falsifiable</w:t>
      </w:r>
    </w:p>
    <w:p w14:paraId="062B6C5E" w14:textId="77777777" w:rsidR="005F5B93" w:rsidRPr="005F5B93" w:rsidRDefault="005F5B93" w:rsidP="005F5B93">
      <w:r w:rsidRPr="005F5B93">
        <w:t>The institution should identify what evidence would undermine its propositions.</w:t>
      </w:r>
    </w:p>
    <w:p w14:paraId="4AE9112A" w14:textId="77777777" w:rsidR="005F5B93" w:rsidRPr="005F5B93" w:rsidRDefault="005F5B93" w:rsidP="005F5B93">
      <w:r w:rsidRPr="005F5B93">
        <w:lastRenderedPageBreak/>
        <w:t>For example, the national-security thesis would be weakened if it could be demonstrated that racial risks:</w:t>
      </w:r>
    </w:p>
    <w:p w14:paraId="6A4448E1" w14:textId="77777777" w:rsidR="005F5B93" w:rsidRPr="005F5B93" w:rsidRDefault="005F5B93" w:rsidP="005F5B93">
      <w:r w:rsidRPr="005F5B93">
        <w:t>cannot materially affect institutional systems;</w:t>
      </w:r>
    </w:p>
    <w:p w14:paraId="58ACCAA9" w14:textId="77777777" w:rsidR="005F5B93" w:rsidRPr="005F5B93" w:rsidRDefault="005F5B93" w:rsidP="005F5B93">
      <w:r w:rsidRPr="005F5B93">
        <w:t>cannot propagate beyond isolated individuals;</w:t>
      </w:r>
    </w:p>
    <w:p w14:paraId="77E796F3" w14:textId="77777777" w:rsidR="005F5B93" w:rsidRPr="005F5B93" w:rsidRDefault="005F5B93" w:rsidP="005F5B93">
      <w:r w:rsidRPr="005F5B93">
        <w:t>cannot affect national resilience;</w:t>
      </w:r>
    </w:p>
    <w:p w14:paraId="0A96D527" w14:textId="77777777" w:rsidR="005F5B93" w:rsidRPr="005F5B93" w:rsidRDefault="005F5B93" w:rsidP="005F5B93">
      <w:r w:rsidRPr="005F5B93">
        <w:t>and</w:t>
      </w:r>
    </w:p>
    <w:p w14:paraId="577BE9CC" w14:textId="77777777" w:rsidR="005F5B93" w:rsidRPr="005F5B93" w:rsidRDefault="005F5B93" w:rsidP="005F5B93">
      <w:r w:rsidRPr="005F5B93">
        <w:t>have no plausible pathway to nationally material consequence.</w:t>
      </w:r>
    </w:p>
    <w:p w14:paraId="47C50C87" w14:textId="77777777" w:rsidR="005F5B93" w:rsidRPr="005F5B93" w:rsidRDefault="005F5B93" w:rsidP="005F5B93">
      <w:r w:rsidRPr="005F5B93">
        <w:t>That would attack the causal architecture.</w:t>
      </w:r>
    </w:p>
    <w:p w14:paraId="2724DB1F" w14:textId="77777777" w:rsidR="005F5B93" w:rsidRPr="005F5B93" w:rsidRDefault="005F5B93" w:rsidP="005F5B93">
      <w:pPr>
        <w:spacing w:before="60" w:after="10" w:line="240" w:lineRule="auto"/>
        <w:rPr>
          <w:b/>
          <w:bCs/>
        </w:rPr>
      </w:pPr>
      <w:r w:rsidRPr="005F5B93">
        <w:rPr>
          <w:b/>
          <w:bCs/>
          <w:sz w:val="19"/>
        </w:rPr>
        <w:t>23.98 Individual propositions can fail independently</w:t>
      </w:r>
    </w:p>
    <w:p w14:paraId="4BF6EC88" w14:textId="77777777" w:rsidR="005F5B93" w:rsidRPr="005F5B93" w:rsidRDefault="005F5B93" w:rsidP="005F5B93">
      <w:r w:rsidRPr="005F5B93">
        <w:t>A particular claim may fail without destroying the entire doctrine.</w:t>
      </w:r>
    </w:p>
    <w:p w14:paraId="5ADD070E" w14:textId="77777777" w:rsidR="005F5B93" w:rsidRPr="005F5B93" w:rsidRDefault="005F5B93" w:rsidP="005F5B93">
      <w:r w:rsidRPr="005F5B93">
        <w:t>For example:</w:t>
      </w:r>
    </w:p>
    <w:p w14:paraId="6C648245" w14:textId="77777777" w:rsidR="005F5B93" w:rsidRPr="005F5B93" w:rsidRDefault="005F5B93" w:rsidP="005F5B93">
      <w:r w:rsidRPr="005F5B93">
        <w:t>a claimed insurance disparity may disappear after proper adjustment;</w:t>
      </w:r>
    </w:p>
    <w:p w14:paraId="66E67744" w14:textId="77777777" w:rsidR="005F5B93" w:rsidRPr="005F5B93" w:rsidRDefault="005F5B93" w:rsidP="005F5B93">
      <w:r w:rsidRPr="005F5B93">
        <w:t>a supposed crosswalk may not exist;</w:t>
      </w:r>
    </w:p>
    <w:p w14:paraId="327A629E" w14:textId="77777777" w:rsidR="005F5B93" w:rsidRPr="005F5B93" w:rsidRDefault="005F5B93" w:rsidP="005F5B93">
      <w:r w:rsidRPr="005F5B93">
        <w:t>an alleged safeguard failure may be disproved;</w:t>
      </w:r>
    </w:p>
    <w:p w14:paraId="1C2604FE" w14:textId="77777777" w:rsidR="005F5B93" w:rsidRPr="005F5B93" w:rsidRDefault="005F5B93" w:rsidP="005F5B93">
      <w:r w:rsidRPr="005F5B93">
        <w:t>or</w:t>
      </w:r>
    </w:p>
    <w:p w14:paraId="799A4396" w14:textId="77777777" w:rsidR="005F5B93" w:rsidRPr="005F5B93" w:rsidRDefault="005F5B93" w:rsidP="005F5B93">
      <w:r w:rsidRPr="005F5B93">
        <w:t>a particular institutional-racism hypothesis may not be supported.</w:t>
      </w:r>
    </w:p>
    <w:p w14:paraId="2E1FBDFD" w14:textId="77777777" w:rsidR="005F5B93" w:rsidRPr="005F5B93" w:rsidRDefault="005F5B93" w:rsidP="005F5B93">
      <w:r w:rsidRPr="005F5B93">
        <w:t>The doctrine must allow these results.</w:t>
      </w:r>
    </w:p>
    <w:p w14:paraId="2E17D263" w14:textId="77777777" w:rsidR="005F5B93" w:rsidRPr="005F5B93" w:rsidRDefault="005F5B93" w:rsidP="005F5B93">
      <w:pPr>
        <w:spacing w:before="60" w:after="10" w:line="240" w:lineRule="auto"/>
        <w:rPr>
          <w:b/>
          <w:bCs/>
        </w:rPr>
      </w:pPr>
      <w:r w:rsidRPr="005F5B93">
        <w:rPr>
          <w:b/>
          <w:bCs/>
          <w:sz w:val="19"/>
        </w:rPr>
        <w:t>23.99 Correction is not defeat</w:t>
      </w:r>
    </w:p>
    <w:p w14:paraId="62EEFEBF" w14:textId="77777777" w:rsidR="005F5B93" w:rsidRPr="005F5B93" w:rsidRDefault="005F5B93" w:rsidP="005F5B93">
      <w:r w:rsidRPr="005F5B93">
        <w:t>If evidence disproves a proposition, correction strengthens the methodology.</w:t>
      </w:r>
    </w:p>
    <w:p w14:paraId="05AFDCFA" w14:textId="77777777" w:rsidR="005F5B93" w:rsidRPr="005F5B93" w:rsidRDefault="005F5B93" w:rsidP="005F5B93">
      <w:r w:rsidRPr="005F5B93">
        <w:t>The dangerous alternative would be to protect the doctrine by ignoring contrary evidence.</w:t>
      </w:r>
    </w:p>
    <w:p w14:paraId="46BD1266" w14:textId="77777777" w:rsidR="005F5B93" w:rsidRPr="005F5B93" w:rsidRDefault="005F5B93" w:rsidP="005F5B93">
      <w:r w:rsidRPr="005F5B93">
        <w:t>Therefore:</w:t>
      </w:r>
    </w:p>
    <w:p w14:paraId="5E77BA01" w14:textId="77777777" w:rsidR="005F5B93" w:rsidRPr="005F5B93" w:rsidRDefault="005F5B93" w:rsidP="005F5B93">
      <w:pPr>
        <w:spacing w:before="50" w:after="10" w:line="240" w:lineRule="auto"/>
      </w:pPr>
      <w:r w:rsidRPr="005F5B93">
        <w:rPr>
          <w:b/>
          <w:bCs/>
          <w:sz w:val="19"/>
        </w:rPr>
        <w:t>RACIAL SECURITY MUST BE CAPABLE OF PROVING ITSELF WRONG.</w:t>
      </w:r>
    </w:p>
    <w:p w14:paraId="3227A83B" w14:textId="77777777" w:rsidR="005F5B93" w:rsidRPr="005F5B93" w:rsidRDefault="005F5B93" w:rsidP="005F5B93">
      <w:r w:rsidRPr="005F5B93">
        <w:t>That is a security control against dogma.</w:t>
      </w:r>
    </w:p>
    <w:p w14:paraId="2B80578F" w14:textId="77777777" w:rsidR="005F5B93" w:rsidRPr="005F5B93" w:rsidRDefault="005F5B93" w:rsidP="005F5B93">
      <w:pPr>
        <w:spacing w:before="100" w:after="20" w:line="240" w:lineRule="auto"/>
        <w:rPr>
          <w:b/>
          <w:bCs/>
        </w:rPr>
      </w:pPr>
      <w:r w:rsidRPr="005F5B93">
        <w:rPr>
          <w:b/>
          <w:bCs/>
          <w:sz w:val="21"/>
        </w:rPr>
        <w:t>PART XXXIV — THE BURDEN ON THE CRITIC</w:t>
      </w:r>
    </w:p>
    <w:p w14:paraId="75ABD23A" w14:textId="77777777" w:rsidR="005F5B93" w:rsidRPr="005F5B93" w:rsidRDefault="005F5B93" w:rsidP="005F5B93">
      <w:pPr>
        <w:spacing w:before="60" w:after="10" w:line="240" w:lineRule="auto"/>
        <w:rPr>
          <w:b/>
          <w:bCs/>
        </w:rPr>
      </w:pPr>
      <w:r w:rsidRPr="005F5B93">
        <w:rPr>
          <w:b/>
          <w:bCs/>
          <w:sz w:val="19"/>
        </w:rPr>
        <w:t>23.100 Criticism also requires precision</w:t>
      </w:r>
    </w:p>
    <w:p w14:paraId="5BACEDA2" w14:textId="77777777" w:rsidR="005F5B93" w:rsidRPr="005F5B93" w:rsidRDefault="005F5B93" w:rsidP="005F5B93">
      <w:r w:rsidRPr="005F5B93">
        <w:t>A critic should not be permitted to defeat the doctrine merely by saying:</w:t>
      </w:r>
    </w:p>
    <w:p w14:paraId="142555B7" w14:textId="77777777" w:rsidR="005F5B93" w:rsidRPr="005F5B93" w:rsidRDefault="005F5B93" w:rsidP="005F5B93">
      <w:r w:rsidRPr="005F5B93">
        <w:t>“I disagree.”</w:t>
      </w:r>
    </w:p>
    <w:p w14:paraId="77561C9A" w14:textId="77777777" w:rsidR="005F5B93" w:rsidRPr="005F5B93" w:rsidRDefault="005F5B93" w:rsidP="005F5B93">
      <w:r w:rsidRPr="005F5B93">
        <w:t>A serious challenge should identify:</w:t>
      </w:r>
    </w:p>
    <w:p w14:paraId="3D9438F4" w14:textId="77777777" w:rsidR="005F5B93" w:rsidRPr="005F5B93" w:rsidRDefault="005F5B93" w:rsidP="005F5B93">
      <w:r w:rsidRPr="005F5B93">
        <w:t>which proposition;</w:t>
      </w:r>
    </w:p>
    <w:p w14:paraId="7A59CFF7" w14:textId="77777777" w:rsidR="005F5B93" w:rsidRPr="005F5B93" w:rsidRDefault="005F5B93" w:rsidP="005F5B93">
      <w:r w:rsidRPr="005F5B93">
        <w:t>which definition;</w:t>
      </w:r>
    </w:p>
    <w:p w14:paraId="628C2313" w14:textId="77777777" w:rsidR="005F5B93" w:rsidRPr="005F5B93" w:rsidRDefault="005F5B93" w:rsidP="005F5B93">
      <w:r w:rsidRPr="005F5B93">
        <w:t>which evidence;</w:t>
      </w:r>
    </w:p>
    <w:p w14:paraId="352A82EB" w14:textId="77777777" w:rsidR="005F5B93" w:rsidRPr="005F5B93" w:rsidRDefault="005F5B93" w:rsidP="005F5B93">
      <w:r w:rsidRPr="005F5B93">
        <w:t>which inference;</w:t>
      </w:r>
    </w:p>
    <w:p w14:paraId="3AED443E" w14:textId="77777777" w:rsidR="005F5B93" w:rsidRPr="005F5B93" w:rsidRDefault="005F5B93" w:rsidP="005F5B93">
      <w:r w:rsidRPr="005F5B93">
        <w:t>or</w:t>
      </w:r>
    </w:p>
    <w:p w14:paraId="3B5FD451" w14:textId="77777777" w:rsidR="005F5B93" w:rsidRPr="005F5B93" w:rsidRDefault="005F5B93" w:rsidP="005F5B93">
      <w:r w:rsidRPr="005F5B93">
        <w:t>which logical step</w:t>
      </w:r>
    </w:p>
    <w:p w14:paraId="66610070" w14:textId="77777777" w:rsidR="005F5B93" w:rsidRPr="005F5B93" w:rsidRDefault="005F5B93" w:rsidP="005F5B93">
      <w:r w:rsidRPr="005F5B93">
        <w:t>is disputed.</w:t>
      </w:r>
    </w:p>
    <w:p w14:paraId="5EA33277" w14:textId="77777777" w:rsidR="005F5B93" w:rsidRPr="005F5B93" w:rsidRDefault="005F5B93" w:rsidP="005F5B93">
      <w:pPr>
        <w:spacing w:before="60" w:after="10" w:line="240" w:lineRule="auto"/>
        <w:rPr>
          <w:b/>
          <w:bCs/>
        </w:rPr>
      </w:pPr>
      <w:r w:rsidRPr="005F5B93">
        <w:rPr>
          <w:b/>
          <w:bCs/>
          <w:sz w:val="19"/>
        </w:rPr>
        <w:t>23.101 The written challenge model</w:t>
      </w:r>
    </w:p>
    <w:p w14:paraId="35D3EFB3" w14:textId="77777777" w:rsidR="005F5B93" w:rsidRPr="005F5B93" w:rsidRDefault="005F5B93" w:rsidP="005F5B93">
      <w:r w:rsidRPr="005F5B93">
        <w:t>A formal challenge could therefore contain:</w:t>
      </w:r>
    </w:p>
    <w:p w14:paraId="1E9F7228" w14:textId="77777777" w:rsidR="005F5B93" w:rsidRPr="005F5B93" w:rsidRDefault="005F5B93" w:rsidP="005F5B93">
      <w:pPr>
        <w:spacing w:line="184" w:lineRule="exact"/>
      </w:pPr>
      <w:r w:rsidRPr="005F5B93">
        <w:rPr>
          <w:b/>
          <w:bCs/>
          <w:sz w:val="17"/>
        </w:rPr>
        <w:t>PROPOSITION CHALLENGED</w:t>
      </w:r>
    </w:p>
    <w:p w14:paraId="65EB30FC" w14:textId="77777777" w:rsidR="005F5B93" w:rsidRPr="005F5B93" w:rsidRDefault="005F5B93" w:rsidP="005F5B93">
      <w:pPr>
        <w:spacing w:line="184" w:lineRule="exact"/>
      </w:pPr>
      <w:r w:rsidRPr="005F5B93">
        <w:rPr>
          <w:b/>
          <w:bCs/>
          <w:sz w:val="17"/>
        </w:rPr>
        <w:t>BASIS OF CHALLENGE</w:t>
      </w:r>
    </w:p>
    <w:p w14:paraId="0AC32631" w14:textId="77777777" w:rsidR="005F5B93" w:rsidRPr="005F5B93" w:rsidRDefault="005F5B93" w:rsidP="005F5B93">
      <w:pPr>
        <w:spacing w:line="184" w:lineRule="exact"/>
      </w:pPr>
      <w:r w:rsidRPr="005F5B93">
        <w:rPr>
          <w:b/>
          <w:bCs/>
          <w:sz w:val="17"/>
        </w:rPr>
        <w:t>EVIDENCE</w:t>
      </w:r>
    </w:p>
    <w:p w14:paraId="7B9CD5D4" w14:textId="77777777" w:rsidR="005F5B93" w:rsidRPr="005F5B93" w:rsidRDefault="005F5B93" w:rsidP="005F5B93">
      <w:pPr>
        <w:spacing w:before="50" w:after="10" w:line="240" w:lineRule="auto"/>
      </w:pPr>
      <w:r w:rsidRPr="005F5B93">
        <w:rPr>
          <w:b/>
          <w:bCs/>
          <w:sz w:val="19"/>
        </w:rPr>
        <w:t>ALTERNATIVE DEFINITION OR EXPLANATION</w:t>
      </w:r>
    </w:p>
    <w:p w14:paraId="4AC4106A" w14:textId="77777777" w:rsidR="005F5B93" w:rsidRPr="005F5B93" w:rsidRDefault="005F5B93" w:rsidP="005F5B93">
      <w:pPr>
        <w:spacing w:line="184" w:lineRule="exact"/>
      </w:pPr>
      <w:r w:rsidRPr="005F5B93">
        <w:rPr>
          <w:b/>
          <w:bCs/>
          <w:sz w:val="17"/>
        </w:rPr>
        <w:t>LOGICAL DEFECT CLAIMED</w:t>
      </w:r>
    </w:p>
    <w:p w14:paraId="5EB689A6" w14:textId="77777777" w:rsidR="005F5B93" w:rsidRPr="005F5B93" w:rsidRDefault="005F5B93" w:rsidP="005F5B93">
      <w:pPr>
        <w:spacing w:line="184" w:lineRule="exact"/>
      </w:pPr>
      <w:r w:rsidRPr="005F5B93">
        <w:rPr>
          <w:b/>
          <w:bCs/>
          <w:sz w:val="17"/>
        </w:rPr>
        <w:t>PROPOSED CORRECTION</w:t>
      </w:r>
    </w:p>
    <w:p w14:paraId="1BCB88AA" w14:textId="77777777" w:rsidR="005F5B93" w:rsidRPr="005F5B93" w:rsidRDefault="005F5B93" w:rsidP="005F5B93">
      <w:r w:rsidRPr="005F5B93">
        <w:t>This creates constructive intellectual opposition.</w:t>
      </w:r>
    </w:p>
    <w:p w14:paraId="30033A0A" w14:textId="77777777" w:rsidR="005F5B93" w:rsidRPr="005F5B93" w:rsidRDefault="005F5B93" w:rsidP="005F5B93">
      <w:pPr>
        <w:spacing w:before="60" w:after="10" w:line="240" w:lineRule="auto"/>
        <w:rPr>
          <w:b/>
          <w:bCs/>
        </w:rPr>
      </w:pPr>
      <w:r w:rsidRPr="005F5B93">
        <w:rPr>
          <w:b/>
          <w:bCs/>
          <w:sz w:val="19"/>
        </w:rPr>
        <w:t>23.102 Doctrine Challenge Register</w:t>
      </w:r>
    </w:p>
    <w:p w14:paraId="06D66914" w14:textId="77777777" w:rsidR="005F5B93" w:rsidRPr="005F5B93" w:rsidRDefault="005F5B93" w:rsidP="005F5B93">
      <w:r w:rsidRPr="005F5B93">
        <w:t>The future Racial Security institution could maintain a:</w:t>
      </w:r>
    </w:p>
    <w:p w14:paraId="6A89D6C4" w14:textId="77777777" w:rsidR="005F5B93" w:rsidRPr="005F5B93" w:rsidRDefault="005F5B93" w:rsidP="005F5B93">
      <w:pPr>
        <w:spacing w:line="184" w:lineRule="exact"/>
        <w:rPr>
          <w:b/>
          <w:bCs/>
        </w:rPr>
      </w:pPr>
      <w:r w:rsidRPr="005F5B93">
        <w:rPr>
          <w:b/>
          <w:bCs/>
          <w:sz w:val="17"/>
        </w:rPr>
        <w:t>DOCTRINE CHALLENGE REGISTER</w:t>
      </w:r>
    </w:p>
    <w:p w14:paraId="45010760" w14:textId="77777777" w:rsidR="005F5B93" w:rsidRPr="005F5B93" w:rsidRDefault="005F5B93" w:rsidP="005F5B93">
      <w:r w:rsidRPr="005F5B93">
        <w:t>It could record:</w:t>
      </w:r>
    </w:p>
    <w:p w14:paraId="5384D679" w14:textId="77777777" w:rsidR="005F5B93" w:rsidRPr="005F5B93" w:rsidRDefault="005F5B93" w:rsidP="005F5B93">
      <w:r w:rsidRPr="005F5B93">
        <w:t>challenge;</w:t>
      </w:r>
    </w:p>
    <w:p w14:paraId="2A24CFAD" w14:textId="77777777" w:rsidR="005F5B93" w:rsidRPr="005F5B93" w:rsidRDefault="005F5B93" w:rsidP="005F5B93">
      <w:r w:rsidRPr="005F5B93">
        <w:t>date;</w:t>
      </w:r>
    </w:p>
    <w:p w14:paraId="613FF304" w14:textId="77777777" w:rsidR="005F5B93" w:rsidRPr="005F5B93" w:rsidRDefault="005F5B93" w:rsidP="005F5B93">
      <w:r w:rsidRPr="005F5B93">
        <w:t>challenger where identified;</w:t>
      </w:r>
    </w:p>
    <w:p w14:paraId="6D5AD21E" w14:textId="77777777" w:rsidR="005F5B93" w:rsidRPr="005F5B93" w:rsidRDefault="005F5B93" w:rsidP="005F5B93">
      <w:r w:rsidRPr="005F5B93">
        <w:t>evidence;</w:t>
      </w:r>
    </w:p>
    <w:p w14:paraId="503BB7CB" w14:textId="77777777" w:rsidR="005F5B93" w:rsidRPr="005F5B93" w:rsidRDefault="005F5B93" w:rsidP="005F5B93">
      <w:r w:rsidRPr="005F5B93">
        <w:t>institutional response;</w:t>
      </w:r>
    </w:p>
    <w:p w14:paraId="1E06B9FE" w14:textId="77777777" w:rsidR="005F5B93" w:rsidRPr="005F5B93" w:rsidRDefault="005F5B93" w:rsidP="005F5B93">
      <w:r w:rsidRPr="005F5B93">
        <w:t>status;</w:t>
      </w:r>
    </w:p>
    <w:p w14:paraId="031A178C" w14:textId="77777777" w:rsidR="005F5B93" w:rsidRPr="005F5B93" w:rsidRDefault="005F5B93" w:rsidP="005F5B93">
      <w:r w:rsidRPr="005F5B93">
        <w:t>and</w:t>
      </w:r>
    </w:p>
    <w:p w14:paraId="1B061A46" w14:textId="77777777" w:rsidR="005F5B93" w:rsidRPr="005F5B93" w:rsidRDefault="005F5B93" w:rsidP="005F5B93">
      <w:r w:rsidRPr="005F5B93">
        <w:t>resulting amendment if any.</w:t>
      </w:r>
    </w:p>
    <w:p w14:paraId="542A9CB0" w14:textId="77777777" w:rsidR="005F5B93" w:rsidRPr="005F5B93" w:rsidRDefault="005F5B93" w:rsidP="005F5B93">
      <w:r w:rsidRPr="005F5B93">
        <w:t>The doctrine would develop visibly.</w:t>
      </w:r>
    </w:p>
    <w:p w14:paraId="3B49E067" w14:textId="77777777" w:rsidR="005F5B93" w:rsidRPr="005F5B93" w:rsidRDefault="005F5B93" w:rsidP="005F5B93">
      <w:pPr>
        <w:spacing w:before="100" w:after="20" w:line="240" w:lineRule="auto"/>
        <w:rPr>
          <w:b/>
          <w:bCs/>
        </w:rPr>
      </w:pPr>
      <w:r w:rsidRPr="005F5B93">
        <w:rPr>
          <w:b/>
          <w:bCs/>
          <w:sz w:val="21"/>
        </w:rPr>
        <w:t>PART XXXV — THE BURDEN ON RACIAL SECURITY</w:t>
      </w:r>
    </w:p>
    <w:p w14:paraId="1C32A5BD" w14:textId="77777777" w:rsidR="005F5B93" w:rsidRPr="005F5B93" w:rsidRDefault="005F5B93" w:rsidP="005F5B93">
      <w:pPr>
        <w:spacing w:before="60" w:after="10" w:line="240" w:lineRule="auto"/>
        <w:rPr>
          <w:b/>
          <w:bCs/>
        </w:rPr>
      </w:pPr>
      <w:r w:rsidRPr="005F5B93">
        <w:rPr>
          <w:b/>
          <w:bCs/>
          <w:sz w:val="19"/>
        </w:rPr>
        <w:t>23.103 Racial Security carries the greater burden when exercising authority</w:t>
      </w:r>
    </w:p>
    <w:p w14:paraId="5E0D17BA" w14:textId="77777777" w:rsidR="005F5B93" w:rsidRPr="005F5B93" w:rsidRDefault="005F5B93" w:rsidP="005F5B93">
      <w:r w:rsidRPr="005F5B93">
        <w:t>If Racial Security merely asks a question, the evidential burden is limited.</w:t>
      </w:r>
    </w:p>
    <w:p w14:paraId="37543321" w14:textId="77777777" w:rsidR="005F5B93" w:rsidRPr="005F5B93" w:rsidRDefault="005F5B93" w:rsidP="005F5B93">
      <w:r w:rsidRPr="005F5B93">
        <w:t>If it publishes a serious finding, the burden rises.</w:t>
      </w:r>
    </w:p>
    <w:p w14:paraId="343A5CCB" w14:textId="77777777" w:rsidR="005F5B93" w:rsidRPr="005F5B93" w:rsidRDefault="005F5B93" w:rsidP="005F5B93">
      <w:r w:rsidRPr="005F5B93">
        <w:t>If it accuses an institution of systemic failure, the burden rises further.</w:t>
      </w:r>
    </w:p>
    <w:p w14:paraId="3E06AF7D" w14:textId="77777777" w:rsidR="005F5B93" w:rsidRPr="005F5B93" w:rsidRDefault="005F5B93" w:rsidP="005F5B93">
      <w:r w:rsidRPr="005F5B93">
        <w:t>If it classifies something as a national-security risk, the analytical burden becomes greater still.</w:t>
      </w:r>
    </w:p>
    <w:p w14:paraId="21871CCA" w14:textId="77777777" w:rsidR="005F5B93" w:rsidRPr="005F5B93" w:rsidRDefault="005F5B93" w:rsidP="005F5B93">
      <w:r w:rsidRPr="005F5B93">
        <w:t>Therefore:</w:t>
      </w:r>
    </w:p>
    <w:p w14:paraId="576824B5" w14:textId="77777777" w:rsidR="005F5B93" w:rsidRPr="005F5B93" w:rsidRDefault="005F5B93" w:rsidP="005F5B93">
      <w:pPr>
        <w:spacing w:before="50" w:after="10" w:line="240" w:lineRule="auto"/>
      </w:pPr>
      <w:r w:rsidRPr="005F5B93">
        <w:rPr>
          <w:b/>
          <w:bCs/>
          <w:sz w:val="19"/>
        </w:rPr>
        <w:t>THE GREATER THE CLAIM, THE GREATER THE REQUIRED EVIDENTIAL DISCIPLINE.</w:t>
      </w:r>
    </w:p>
    <w:p w14:paraId="496715D4" w14:textId="77777777" w:rsidR="005F5B93" w:rsidRPr="005F5B93" w:rsidRDefault="005F5B93" w:rsidP="005F5B93">
      <w:pPr>
        <w:spacing w:before="60" w:after="10" w:line="240" w:lineRule="auto"/>
        <w:rPr>
          <w:b/>
          <w:bCs/>
        </w:rPr>
      </w:pPr>
      <w:r w:rsidRPr="005F5B93">
        <w:rPr>
          <w:b/>
          <w:bCs/>
          <w:sz w:val="19"/>
        </w:rPr>
        <w:t>23.104 The escalation of proof</w:t>
      </w:r>
    </w:p>
    <w:p w14:paraId="12BD337F" w14:textId="77777777" w:rsidR="005F5B93" w:rsidRPr="005F5B93" w:rsidRDefault="005F5B93" w:rsidP="005F5B93">
      <w:r w:rsidRPr="005F5B93">
        <w:t>The system should recognise a progression:</w:t>
      </w:r>
    </w:p>
    <w:p w14:paraId="7F6D3B91" w14:textId="77777777" w:rsidR="005F5B93" w:rsidRPr="005F5B93" w:rsidRDefault="005F5B93" w:rsidP="005F5B93">
      <w:pPr>
        <w:spacing w:line="184" w:lineRule="exact"/>
      </w:pPr>
      <w:r w:rsidRPr="005F5B93">
        <w:rPr>
          <w:b/>
          <w:bCs/>
          <w:sz w:val="17"/>
        </w:rPr>
        <w:t>QUESTION</w:t>
      </w:r>
    </w:p>
    <w:p w14:paraId="1C931EDE" w14:textId="77777777" w:rsidR="005F5B93" w:rsidRPr="005F5B93" w:rsidRDefault="005F5B93" w:rsidP="005F5B93">
      <w:pPr>
        <w:spacing w:line="184" w:lineRule="exact"/>
      </w:pPr>
      <w:r w:rsidRPr="005F5B93">
        <w:rPr>
          <w:sz w:val="17"/>
        </w:rPr>
        <w:t>↓</w:t>
      </w:r>
    </w:p>
    <w:p w14:paraId="5313E16C" w14:textId="77777777" w:rsidR="005F5B93" w:rsidRPr="005F5B93" w:rsidRDefault="005F5B93" w:rsidP="005F5B93">
      <w:pPr>
        <w:spacing w:line="184" w:lineRule="exact"/>
      </w:pPr>
      <w:r w:rsidRPr="005F5B93">
        <w:rPr>
          <w:b/>
          <w:bCs/>
          <w:sz w:val="17"/>
        </w:rPr>
        <w:t>CONCERN</w:t>
      </w:r>
    </w:p>
    <w:p w14:paraId="3CBBBD9B" w14:textId="77777777" w:rsidR="005F5B93" w:rsidRPr="005F5B93" w:rsidRDefault="005F5B93" w:rsidP="005F5B93">
      <w:pPr>
        <w:spacing w:line="184" w:lineRule="exact"/>
      </w:pPr>
      <w:r w:rsidRPr="005F5B93">
        <w:rPr>
          <w:sz w:val="17"/>
        </w:rPr>
        <w:t>↓</w:t>
      </w:r>
    </w:p>
    <w:p w14:paraId="0965C731" w14:textId="77777777" w:rsidR="005F5B93" w:rsidRPr="005F5B93" w:rsidRDefault="005F5B93" w:rsidP="005F5B93">
      <w:pPr>
        <w:spacing w:line="184" w:lineRule="exact"/>
      </w:pPr>
      <w:r w:rsidRPr="005F5B93">
        <w:rPr>
          <w:b/>
          <w:bCs/>
          <w:sz w:val="17"/>
        </w:rPr>
        <w:lastRenderedPageBreak/>
        <w:t>HYPOTHESIS</w:t>
      </w:r>
    </w:p>
    <w:p w14:paraId="20975B26" w14:textId="77777777" w:rsidR="005F5B93" w:rsidRPr="005F5B93" w:rsidRDefault="005F5B93" w:rsidP="005F5B93">
      <w:pPr>
        <w:spacing w:line="184" w:lineRule="exact"/>
      </w:pPr>
      <w:r w:rsidRPr="005F5B93">
        <w:rPr>
          <w:sz w:val="17"/>
        </w:rPr>
        <w:t>↓</w:t>
      </w:r>
    </w:p>
    <w:p w14:paraId="69908B0E" w14:textId="77777777" w:rsidR="005F5B93" w:rsidRPr="005F5B93" w:rsidRDefault="005F5B93" w:rsidP="005F5B93">
      <w:pPr>
        <w:spacing w:line="184" w:lineRule="exact"/>
      </w:pPr>
      <w:r w:rsidRPr="005F5B93">
        <w:rPr>
          <w:b/>
          <w:bCs/>
          <w:sz w:val="17"/>
        </w:rPr>
        <w:t>PRELIMINARY ASSESSMENT</w:t>
      </w:r>
    </w:p>
    <w:p w14:paraId="69339883" w14:textId="77777777" w:rsidR="005F5B93" w:rsidRPr="005F5B93" w:rsidRDefault="005F5B93" w:rsidP="005F5B93">
      <w:pPr>
        <w:spacing w:line="184" w:lineRule="exact"/>
      </w:pPr>
      <w:r w:rsidRPr="005F5B93">
        <w:rPr>
          <w:sz w:val="17"/>
        </w:rPr>
        <w:t>↓</w:t>
      </w:r>
    </w:p>
    <w:p w14:paraId="7B6EC02A" w14:textId="77777777" w:rsidR="005F5B93" w:rsidRPr="005F5B93" w:rsidRDefault="005F5B93" w:rsidP="005F5B93">
      <w:pPr>
        <w:spacing w:line="184" w:lineRule="exact"/>
      </w:pPr>
      <w:r w:rsidRPr="005F5B93">
        <w:rPr>
          <w:b/>
          <w:bCs/>
          <w:sz w:val="17"/>
        </w:rPr>
        <w:t>SUPPORTED FINDING</w:t>
      </w:r>
    </w:p>
    <w:p w14:paraId="62CEFEA5" w14:textId="77777777" w:rsidR="005F5B93" w:rsidRPr="005F5B93" w:rsidRDefault="005F5B93" w:rsidP="005F5B93">
      <w:pPr>
        <w:spacing w:line="184" w:lineRule="exact"/>
      </w:pPr>
      <w:r w:rsidRPr="005F5B93">
        <w:rPr>
          <w:sz w:val="17"/>
        </w:rPr>
        <w:t>↓</w:t>
      </w:r>
    </w:p>
    <w:p w14:paraId="3A0BF5A8" w14:textId="77777777" w:rsidR="005F5B93" w:rsidRPr="005F5B93" w:rsidRDefault="005F5B93" w:rsidP="005F5B93">
      <w:pPr>
        <w:spacing w:line="184" w:lineRule="exact"/>
      </w:pPr>
      <w:r w:rsidRPr="005F5B93">
        <w:rPr>
          <w:b/>
          <w:bCs/>
          <w:sz w:val="17"/>
        </w:rPr>
        <w:t>SYSTEMIC FINDING</w:t>
      </w:r>
    </w:p>
    <w:p w14:paraId="77DBEF37" w14:textId="77777777" w:rsidR="005F5B93" w:rsidRPr="005F5B93" w:rsidRDefault="005F5B93" w:rsidP="005F5B93">
      <w:pPr>
        <w:spacing w:line="184" w:lineRule="exact"/>
      </w:pPr>
      <w:r w:rsidRPr="005F5B93">
        <w:rPr>
          <w:sz w:val="17"/>
        </w:rPr>
        <w:t>↓</w:t>
      </w:r>
    </w:p>
    <w:p w14:paraId="4B75123B" w14:textId="77777777" w:rsidR="005F5B93" w:rsidRPr="005F5B93" w:rsidRDefault="005F5B93" w:rsidP="005F5B93">
      <w:pPr>
        <w:spacing w:line="184" w:lineRule="exact"/>
      </w:pPr>
      <w:r w:rsidRPr="005F5B93">
        <w:rPr>
          <w:b/>
          <w:bCs/>
          <w:sz w:val="17"/>
        </w:rPr>
        <w:t>NATIONAL-RISK ASSESSMENT</w:t>
      </w:r>
    </w:p>
    <w:p w14:paraId="65494802" w14:textId="77777777" w:rsidR="005F5B93" w:rsidRPr="005F5B93" w:rsidRDefault="005F5B93" w:rsidP="005F5B93">
      <w:pPr>
        <w:spacing w:line="184" w:lineRule="exact"/>
      </w:pPr>
      <w:r w:rsidRPr="005F5B93">
        <w:rPr>
          <w:sz w:val="17"/>
        </w:rPr>
        <w:t>↓</w:t>
      </w:r>
    </w:p>
    <w:p w14:paraId="475C681E" w14:textId="77777777" w:rsidR="005F5B93" w:rsidRPr="005F5B93" w:rsidRDefault="005F5B93" w:rsidP="005F5B93">
      <w:pPr>
        <w:spacing w:line="184" w:lineRule="exact"/>
      </w:pPr>
      <w:r w:rsidRPr="005F5B93">
        <w:rPr>
          <w:b/>
          <w:bCs/>
          <w:sz w:val="17"/>
        </w:rPr>
        <w:t>NATIONAL-SECURITY ASSESSMENT</w:t>
      </w:r>
    </w:p>
    <w:p w14:paraId="3F13163F" w14:textId="77777777" w:rsidR="005F5B93" w:rsidRPr="005F5B93" w:rsidRDefault="005F5B93" w:rsidP="005F5B93">
      <w:r w:rsidRPr="005F5B93">
        <w:t>Each stage requires increasing evidence.</w:t>
      </w:r>
    </w:p>
    <w:p w14:paraId="4A85E193" w14:textId="77777777" w:rsidR="005F5B93" w:rsidRPr="005F5B93" w:rsidRDefault="005F5B93" w:rsidP="005F5B93">
      <w:pPr>
        <w:spacing w:before="100" w:after="20" w:line="240" w:lineRule="auto"/>
        <w:rPr>
          <w:b/>
          <w:bCs/>
        </w:rPr>
      </w:pPr>
      <w:r w:rsidRPr="005F5B93">
        <w:rPr>
          <w:b/>
          <w:bCs/>
          <w:sz w:val="21"/>
        </w:rPr>
        <w:t>PART XXXVI — WHAT THE CHALLENGE PROCESS HAS ESTABLISHED</w:t>
      </w:r>
    </w:p>
    <w:p w14:paraId="0D2BAAE8" w14:textId="77777777" w:rsidR="005F5B93" w:rsidRPr="005F5B93" w:rsidRDefault="005F5B93" w:rsidP="005F5B93">
      <w:pPr>
        <w:spacing w:before="60" w:after="10" w:line="240" w:lineRule="auto"/>
        <w:rPr>
          <w:b/>
          <w:bCs/>
        </w:rPr>
      </w:pPr>
      <w:r w:rsidRPr="005F5B93">
        <w:rPr>
          <w:b/>
          <w:bCs/>
          <w:sz w:val="19"/>
        </w:rPr>
        <w:t>23.105 Several objections are correct</w:t>
      </w:r>
    </w:p>
    <w:p w14:paraId="5F484C56" w14:textId="77777777" w:rsidR="005F5B93" w:rsidRPr="005F5B93" w:rsidRDefault="005F5B93" w:rsidP="005F5B93">
      <w:r w:rsidRPr="005F5B93">
        <w:t>This chapter has deliberately accepted several criticisms.</w:t>
      </w:r>
    </w:p>
    <w:p w14:paraId="73A57913" w14:textId="77777777" w:rsidR="005F5B93" w:rsidRPr="005F5B93" w:rsidRDefault="005F5B93" w:rsidP="005F5B93">
      <w:r w:rsidRPr="005F5B93">
        <w:t>It is correct that:</w:t>
      </w:r>
    </w:p>
    <w:p w14:paraId="2E22B514" w14:textId="77777777" w:rsidR="005F5B93" w:rsidRPr="005F5B93" w:rsidRDefault="005F5B93" w:rsidP="005F5B93">
      <w:r w:rsidRPr="005F5B93">
        <w:t>disparity does not prove discrimination;</w:t>
      </w:r>
    </w:p>
    <w:p w14:paraId="04899EC1" w14:textId="77777777" w:rsidR="005F5B93" w:rsidRPr="005F5B93" w:rsidRDefault="005F5B93" w:rsidP="005F5B93">
      <w:r w:rsidRPr="005F5B93">
        <w:t>correlation does not prove causation;</w:t>
      </w:r>
    </w:p>
    <w:p w14:paraId="2E9C0777" w14:textId="77777777" w:rsidR="005F5B93" w:rsidRPr="005F5B93" w:rsidRDefault="005F5B93" w:rsidP="005F5B93">
      <w:r w:rsidRPr="005F5B93">
        <w:t>race categories differ between systems;</w:t>
      </w:r>
    </w:p>
    <w:p w14:paraId="32D7204C" w14:textId="77777777" w:rsidR="005F5B93" w:rsidRPr="005F5B93" w:rsidRDefault="005F5B93" w:rsidP="005F5B93">
      <w:r w:rsidRPr="005F5B93">
        <w:t>crosswalks cannot be assumed;</w:t>
      </w:r>
    </w:p>
    <w:p w14:paraId="01FEC2B4" w14:textId="77777777" w:rsidR="005F5B93" w:rsidRPr="005F5B93" w:rsidRDefault="005F5B93" w:rsidP="005F5B93">
      <w:r w:rsidRPr="005F5B93">
        <w:t>British citizenship is not a White category;</w:t>
      </w:r>
    </w:p>
    <w:p w14:paraId="2580249F" w14:textId="77777777" w:rsidR="005F5B93" w:rsidRPr="005F5B93" w:rsidRDefault="005F5B93" w:rsidP="005F5B93">
      <w:r w:rsidRPr="005F5B93">
        <w:t>National Insurance is not literally a statutory definition of “insurance of the nation”;</w:t>
      </w:r>
    </w:p>
    <w:p w14:paraId="4009A834" w14:textId="77777777" w:rsidR="005F5B93" w:rsidRPr="005F5B93" w:rsidRDefault="005F5B93" w:rsidP="005F5B93">
      <w:r w:rsidRPr="005F5B93">
        <w:t>the five-part identity weighting is a designed framework;</w:t>
      </w:r>
    </w:p>
    <w:p w14:paraId="4D86A576" w14:textId="77777777" w:rsidR="005F5B93" w:rsidRPr="005F5B93" w:rsidRDefault="005F5B93" w:rsidP="005F5B93">
      <w:r w:rsidRPr="005F5B93">
        <w:t>verification can create gatekeeping risk;</w:t>
      </w:r>
    </w:p>
    <w:p w14:paraId="41868026" w14:textId="77777777" w:rsidR="005F5B93" w:rsidRPr="005F5B93" w:rsidRDefault="005F5B93" w:rsidP="005F5B93">
      <w:r w:rsidRPr="005F5B93">
        <w:t>DNA can create biological-determinist risk;</w:t>
      </w:r>
    </w:p>
    <w:p w14:paraId="5FEF1B4D" w14:textId="77777777" w:rsidR="005F5B93" w:rsidRPr="005F5B93" w:rsidRDefault="005F5B93" w:rsidP="005F5B93">
      <w:r w:rsidRPr="005F5B93">
        <w:t>racial divisions can create fragmentation risk;</w:t>
      </w:r>
    </w:p>
    <w:p w14:paraId="72F74F95" w14:textId="77777777" w:rsidR="005F5B93" w:rsidRPr="005F5B93" w:rsidRDefault="005F5B93" w:rsidP="005F5B93">
      <w:r w:rsidRPr="005F5B93">
        <w:t>security terminology can create surveillance risk;</w:t>
      </w:r>
    </w:p>
    <w:p w14:paraId="14B4F594" w14:textId="77777777" w:rsidR="005F5B93" w:rsidRPr="005F5B93" w:rsidRDefault="005F5B93" w:rsidP="005F5B93">
      <w:r w:rsidRPr="005F5B93">
        <w:t>and</w:t>
      </w:r>
    </w:p>
    <w:p w14:paraId="7D3DD859" w14:textId="77777777" w:rsidR="005F5B93" w:rsidRPr="005F5B93" w:rsidRDefault="005F5B93" w:rsidP="005F5B93">
      <w:r w:rsidRPr="005F5B93">
        <w:t>a private organisation does not acquire state powers by using national-security language.</w:t>
      </w:r>
    </w:p>
    <w:p w14:paraId="48A1C744" w14:textId="77777777" w:rsidR="005F5B93" w:rsidRPr="005F5B93" w:rsidRDefault="005F5B93" w:rsidP="005F5B93">
      <w:r w:rsidRPr="005F5B93">
        <w:t>These limitations should remain explicit.</w:t>
      </w:r>
    </w:p>
    <w:p w14:paraId="4EE97BC9" w14:textId="77777777" w:rsidR="005F5B93" w:rsidRPr="005F5B93" w:rsidRDefault="005F5B93" w:rsidP="005F5B93">
      <w:pPr>
        <w:spacing w:before="60" w:after="10" w:line="240" w:lineRule="auto"/>
        <w:rPr>
          <w:b/>
          <w:bCs/>
        </w:rPr>
      </w:pPr>
      <w:r w:rsidRPr="005F5B93">
        <w:rPr>
          <w:b/>
          <w:bCs/>
          <w:sz w:val="19"/>
        </w:rPr>
        <w:t>23.106 None of these defeats the central proposition</w:t>
      </w:r>
    </w:p>
    <w:p w14:paraId="6E3EBC63" w14:textId="77777777" w:rsidR="005F5B93" w:rsidRPr="005F5B93" w:rsidRDefault="005F5B93" w:rsidP="005F5B93">
      <w:r w:rsidRPr="005F5B93">
        <w:t>The central proposition does not depend upon denying those limitations.</w:t>
      </w:r>
    </w:p>
    <w:p w14:paraId="77CE1C9F" w14:textId="77777777" w:rsidR="005F5B93" w:rsidRPr="005F5B93" w:rsidRDefault="005F5B93" w:rsidP="005F5B93">
      <w:r w:rsidRPr="005F5B93">
        <w:t>Indeed, the doctrine becomes stronger by incorporating them as safeguards.</w:t>
      </w:r>
    </w:p>
    <w:p w14:paraId="392CE6F0" w14:textId="77777777" w:rsidR="005F5B93" w:rsidRPr="005F5B93" w:rsidRDefault="005F5B93" w:rsidP="005F5B93">
      <w:r w:rsidRPr="005F5B93">
        <w:t>The remaining structural argument is:</w:t>
      </w:r>
    </w:p>
    <w:p w14:paraId="0AA463AD" w14:textId="77777777" w:rsidR="005F5B93" w:rsidRPr="005F5B93" w:rsidRDefault="005F5B93" w:rsidP="005F5B93">
      <w:r w:rsidRPr="005F5B93">
        <w:t>race has legal and institutional significance;</w:t>
      </w:r>
    </w:p>
    <w:p w14:paraId="5F909932" w14:textId="77777777" w:rsidR="005F5B93" w:rsidRPr="005F5B93" w:rsidRDefault="005F5B93" w:rsidP="005F5B93">
      <w:r w:rsidRPr="005F5B93">
        <w:t>racial identity exists within national populations;</w:t>
      </w:r>
    </w:p>
    <w:p w14:paraId="4951F997" w14:textId="77777777" w:rsidR="005F5B93" w:rsidRPr="005F5B93" w:rsidRDefault="005F5B93" w:rsidP="005F5B93">
      <w:r w:rsidRPr="005F5B93">
        <w:t>racial risks can affect institutional systems;</w:t>
      </w:r>
    </w:p>
    <w:p w14:paraId="68E0FB4E" w14:textId="77777777" w:rsidR="005F5B93" w:rsidRPr="005F5B93" w:rsidRDefault="005F5B93" w:rsidP="005F5B93">
      <w:r w:rsidRPr="005F5B93">
        <w:t>institutional systems are interconnected;</w:t>
      </w:r>
    </w:p>
    <w:p w14:paraId="1A15DD4B" w14:textId="77777777" w:rsidR="005F5B93" w:rsidRPr="005F5B93" w:rsidRDefault="005F5B93" w:rsidP="005F5B93">
      <w:r w:rsidRPr="005F5B93">
        <w:t>risk can propagate;</w:t>
      </w:r>
    </w:p>
    <w:p w14:paraId="53D746AF" w14:textId="77777777" w:rsidR="005F5B93" w:rsidRPr="005F5B93" w:rsidRDefault="005F5B93" w:rsidP="005F5B93">
      <w:r w:rsidRPr="005F5B93">
        <w:t>systemic consequences can affect national resilience;</w:t>
      </w:r>
    </w:p>
    <w:p w14:paraId="04BF8982" w14:textId="77777777" w:rsidR="005F5B93" w:rsidRPr="005F5B93" w:rsidRDefault="005F5B93" w:rsidP="005F5B93">
      <w:r w:rsidRPr="005F5B93">
        <w:t>and</w:t>
      </w:r>
    </w:p>
    <w:p w14:paraId="430B0336" w14:textId="77777777" w:rsidR="005F5B93" w:rsidRPr="005F5B93" w:rsidRDefault="005F5B93" w:rsidP="005F5B93">
      <w:r w:rsidRPr="005F5B93">
        <w:t>sufficiently material consequences can become national-security concerns.</w:t>
      </w:r>
    </w:p>
    <w:p w14:paraId="1887174B" w14:textId="77777777" w:rsidR="005F5B93" w:rsidRPr="005F5B93" w:rsidRDefault="005F5B93" w:rsidP="005F5B93">
      <w:r w:rsidRPr="005F5B93">
        <w:t>Therefore racial security belongs within national-security analysis.</w:t>
      </w:r>
    </w:p>
    <w:p w14:paraId="2BD97817" w14:textId="77777777" w:rsidR="005F5B93" w:rsidRPr="005F5B93" w:rsidRDefault="005F5B93" w:rsidP="005F5B93">
      <w:pPr>
        <w:spacing w:before="100" w:after="20" w:line="240" w:lineRule="auto"/>
        <w:rPr>
          <w:b/>
          <w:bCs/>
        </w:rPr>
      </w:pPr>
      <w:r w:rsidRPr="005F5B93">
        <w:rPr>
          <w:b/>
          <w:bCs/>
          <w:sz w:val="21"/>
        </w:rPr>
        <w:t>PART XXXVII — THE FORMAL RESTATEMENT</w:t>
      </w:r>
    </w:p>
    <w:p w14:paraId="50E0D608" w14:textId="77777777" w:rsidR="005F5B93" w:rsidRPr="005F5B93" w:rsidRDefault="005F5B93" w:rsidP="005F5B93">
      <w:pPr>
        <w:spacing w:before="60" w:after="10" w:line="240" w:lineRule="auto"/>
        <w:rPr>
          <w:b/>
          <w:bCs/>
        </w:rPr>
      </w:pPr>
      <w:r w:rsidRPr="005F5B93">
        <w:rPr>
          <w:b/>
          <w:bCs/>
          <w:sz w:val="19"/>
        </w:rPr>
        <w:t>23.107 Premise One</w:t>
      </w:r>
    </w:p>
    <w:p w14:paraId="5C7FDC47" w14:textId="77777777" w:rsidR="005F5B93" w:rsidRPr="005F5B93" w:rsidRDefault="005F5B93" w:rsidP="005F5B93">
      <w:r w:rsidRPr="005F5B93">
        <w:t>Race possesses recognised legal significance within the state.</w:t>
      </w:r>
    </w:p>
    <w:p w14:paraId="1AB78A42" w14:textId="77777777" w:rsidR="005F5B93" w:rsidRPr="005F5B93" w:rsidRDefault="005F5B93" w:rsidP="005F5B93">
      <w:pPr>
        <w:spacing w:before="60" w:after="10" w:line="240" w:lineRule="auto"/>
        <w:rPr>
          <w:b/>
          <w:bCs/>
        </w:rPr>
      </w:pPr>
      <w:r w:rsidRPr="005F5B93">
        <w:rPr>
          <w:b/>
          <w:bCs/>
          <w:sz w:val="19"/>
        </w:rPr>
        <w:t>23.108 Premise Two</w:t>
      </w:r>
    </w:p>
    <w:p w14:paraId="0E3FB8C8" w14:textId="77777777" w:rsidR="005F5B93" w:rsidRPr="005F5B93" w:rsidRDefault="005F5B93" w:rsidP="005F5B93">
      <w:r w:rsidRPr="005F5B93">
        <w:t>Race and racial identity concern people who constitute part of the national population.</w:t>
      </w:r>
    </w:p>
    <w:p w14:paraId="52DA13EF" w14:textId="77777777" w:rsidR="005F5B93" w:rsidRPr="005F5B93" w:rsidRDefault="005F5B93" w:rsidP="005F5B93">
      <w:pPr>
        <w:spacing w:before="60" w:after="10" w:line="240" w:lineRule="auto"/>
        <w:rPr>
          <w:b/>
          <w:bCs/>
        </w:rPr>
      </w:pPr>
      <w:r w:rsidRPr="005F5B93">
        <w:rPr>
          <w:b/>
          <w:bCs/>
          <w:sz w:val="19"/>
        </w:rPr>
        <w:t>23.109 Premise Three</w:t>
      </w:r>
    </w:p>
    <w:p w14:paraId="133BA90B" w14:textId="77777777" w:rsidR="005F5B93" w:rsidRPr="005F5B93" w:rsidRDefault="005F5B93" w:rsidP="005F5B93">
      <w:r w:rsidRPr="005F5B93">
        <w:t>Those people interact with interconnected systems including:</w:t>
      </w:r>
    </w:p>
    <w:p w14:paraId="72D0D014" w14:textId="77777777" w:rsidR="005F5B93" w:rsidRPr="005F5B93" w:rsidRDefault="005F5B93" w:rsidP="005F5B93">
      <w:r w:rsidRPr="005F5B93">
        <w:t>government;</w:t>
      </w:r>
    </w:p>
    <w:p w14:paraId="4FCB7B3D" w14:textId="77777777" w:rsidR="005F5B93" w:rsidRPr="005F5B93" w:rsidRDefault="005F5B93" w:rsidP="005F5B93">
      <w:r w:rsidRPr="005F5B93">
        <w:t>employment;</w:t>
      </w:r>
    </w:p>
    <w:p w14:paraId="4C43A342" w14:textId="77777777" w:rsidR="005F5B93" w:rsidRPr="005F5B93" w:rsidRDefault="005F5B93" w:rsidP="005F5B93">
      <w:r w:rsidRPr="005F5B93">
        <w:t>finance;</w:t>
      </w:r>
    </w:p>
    <w:p w14:paraId="59DAFB7C" w14:textId="77777777" w:rsidR="005F5B93" w:rsidRPr="005F5B93" w:rsidRDefault="005F5B93" w:rsidP="005F5B93">
      <w:r w:rsidRPr="005F5B93">
        <w:t>insurance;</w:t>
      </w:r>
    </w:p>
    <w:p w14:paraId="40EE9C16" w14:textId="77777777" w:rsidR="005F5B93" w:rsidRPr="005F5B93" w:rsidRDefault="005F5B93" w:rsidP="005F5B93">
      <w:r w:rsidRPr="005F5B93">
        <w:t>social security;</w:t>
      </w:r>
    </w:p>
    <w:p w14:paraId="1CE6E23E" w14:textId="77777777" w:rsidR="005F5B93" w:rsidRPr="005F5B93" w:rsidRDefault="005F5B93" w:rsidP="005F5B93">
      <w:r w:rsidRPr="005F5B93">
        <w:t>policing;</w:t>
      </w:r>
    </w:p>
    <w:p w14:paraId="60822DBA" w14:textId="77777777" w:rsidR="005F5B93" w:rsidRPr="005F5B93" w:rsidRDefault="005F5B93" w:rsidP="005F5B93">
      <w:r w:rsidRPr="005F5B93">
        <w:t>justice;</w:t>
      </w:r>
    </w:p>
    <w:p w14:paraId="7D21242A" w14:textId="77777777" w:rsidR="005F5B93" w:rsidRPr="005F5B93" w:rsidRDefault="005F5B93" w:rsidP="005F5B93">
      <w:r w:rsidRPr="005F5B93">
        <w:t>health;</w:t>
      </w:r>
    </w:p>
    <w:p w14:paraId="7B75592A" w14:textId="77777777" w:rsidR="005F5B93" w:rsidRPr="005F5B93" w:rsidRDefault="005F5B93" w:rsidP="005F5B93">
      <w:r w:rsidRPr="005F5B93">
        <w:t>education;</w:t>
      </w:r>
    </w:p>
    <w:p w14:paraId="5FEA8E7A" w14:textId="77777777" w:rsidR="005F5B93" w:rsidRPr="005F5B93" w:rsidRDefault="005F5B93" w:rsidP="005F5B93">
      <w:r w:rsidRPr="005F5B93">
        <w:t>culture;</w:t>
      </w:r>
    </w:p>
    <w:p w14:paraId="4468BFA7" w14:textId="77777777" w:rsidR="005F5B93" w:rsidRPr="005F5B93" w:rsidRDefault="005F5B93" w:rsidP="005F5B93">
      <w:r w:rsidRPr="005F5B93">
        <w:t>and</w:t>
      </w:r>
    </w:p>
    <w:p w14:paraId="018D41A3" w14:textId="77777777" w:rsidR="005F5B93" w:rsidRPr="005F5B93" w:rsidRDefault="005F5B93" w:rsidP="005F5B93">
      <w:r w:rsidRPr="005F5B93">
        <w:t>technology.</w:t>
      </w:r>
    </w:p>
    <w:p w14:paraId="7BB330AD" w14:textId="77777777" w:rsidR="005F5B93" w:rsidRPr="005F5B93" w:rsidRDefault="005F5B93" w:rsidP="005F5B93">
      <w:pPr>
        <w:spacing w:before="60" w:after="10" w:line="240" w:lineRule="auto"/>
        <w:rPr>
          <w:b/>
          <w:bCs/>
        </w:rPr>
      </w:pPr>
      <w:r w:rsidRPr="005F5B93">
        <w:rPr>
          <w:b/>
          <w:bCs/>
          <w:sz w:val="19"/>
        </w:rPr>
        <w:t>23.110 Premise Four</w:t>
      </w:r>
    </w:p>
    <w:p w14:paraId="245F5393" w14:textId="77777777" w:rsidR="005F5B93" w:rsidRPr="005F5B93" w:rsidRDefault="005F5B93" w:rsidP="005F5B93">
      <w:r w:rsidRPr="005F5B93">
        <w:t>Failures within those systems can produce racial risks.</w:t>
      </w:r>
    </w:p>
    <w:p w14:paraId="7C5331B7" w14:textId="77777777" w:rsidR="005F5B93" w:rsidRPr="005F5B93" w:rsidRDefault="005F5B93" w:rsidP="005F5B93">
      <w:pPr>
        <w:spacing w:before="60" w:after="10" w:line="240" w:lineRule="auto"/>
        <w:rPr>
          <w:b/>
          <w:bCs/>
        </w:rPr>
      </w:pPr>
      <w:r w:rsidRPr="005F5B93">
        <w:rPr>
          <w:b/>
          <w:bCs/>
          <w:sz w:val="19"/>
        </w:rPr>
        <w:t>23.111 Premise Five</w:t>
      </w:r>
    </w:p>
    <w:p w14:paraId="1EA73231" w14:textId="77777777" w:rsidR="005F5B93" w:rsidRPr="005F5B93" w:rsidRDefault="005F5B93" w:rsidP="005F5B93">
      <w:r w:rsidRPr="005F5B93">
        <w:t>Racial risks can be:</w:t>
      </w:r>
    </w:p>
    <w:p w14:paraId="0F3D4D42" w14:textId="77777777" w:rsidR="005F5B93" w:rsidRPr="005F5B93" w:rsidRDefault="005F5B93" w:rsidP="005F5B93">
      <w:r w:rsidRPr="005F5B93">
        <w:t>individual;</w:t>
      </w:r>
    </w:p>
    <w:p w14:paraId="3DC98D15" w14:textId="77777777" w:rsidR="005F5B93" w:rsidRPr="005F5B93" w:rsidRDefault="005F5B93" w:rsidP="005F5B93">
      <w:r w:rsidRPr="005F5B93">
        <w:t>institutional;</w:t>
      </w:r>
    </w:p>
    <w:p w14:paraId="783629A1" w14:textId="77777777" w:rsidR="005F5B93" w:rsidRPr="005F5B93" w:rsidRDefault="005F5B93" w:rsidP="005F5B93">
      <w:r w:rsidRPr="005F5B93">
        <w:t>cross-institutional;</w:t>
      </w:r>
    </w:p>
    <w:p w14:paraId="50E7FEDF" w14:textId="77777777" w:rsidR="005F5B93" w:rsidRPr="005F5B93" w:rsidRDefault="005F5B93" w:rsidP="005F5B93">
      <w:r w:rsidRPr="005F5B93">
        <w:t>and</w:t>
      </w:r>
    </w:p>
    <w:p w14:paraId="6F2994BD" w14:textId="77777777" w:rsidR="005F5B93" w:rsidRPr="005F5B93" w:rsidRDefault="005F5B93" w:rsidP="005F5B93">
      <w:r w:rsidRPr="005F5B93">
        <w:t>systemic.</w:t>
      </w:r>
    </w:p>
    <w:p w14:paraId="7FEA1DC0" w14:textId="77777777" w:rsidR="005F5B93" w:rsidRPr="005F5B93" w:rsidRDefault="005F5B93" w:rsidP="005F5B93">
      <w:pPr>
        <w:spacing w:before="60" w:after="10" w:line="240" w:lineRule="auto"/>
        <w:rPr>
          <w:b/>
          <w:bCs/>
        </w:rPr>
      </w:pPr>
      <w:r w:rsidRPr="005F5B93">
        <w:rPr>
          <w:b/>
          <w:bCs/>
          <w:sz w:val="19"/>
        </w:rPr>
        <w:lastRenderedPageBreak/>
        <w:t>23.112 Premise Six</w:t>
      </w:r>
    </w:p>
    <w:p w14:paraId="53845C5D" w14:textId="77777777" w:rsidR="005F5B93" w:rsidRPr="005F5B93" w:rsidRDefault="005F5B93" w:rsidP="005F5B93">
      <w:r w:rsidRPr="005F5B93">
        <w:t>Systemic racial risks can affect:</w:t>
      </w:r>
    </w:p>
    <w:p w14:paraId="17D84151" w14:textId="77777777" w:rsidR="005F5B93" w:rsidRPr="005F5B93" w:rsidRDefault="005F5B93" w:rsidP="005F5B93">
      <w:r w:rsidRPr="005F5B93">
        <w:t>economic resilience;</w:t>
      </w:r>
    </w:p>
    <w:p w14:paraId="5E4E789F" w14:textId="77777777" w:rsidR="005F5B93" w:rsidRPr="005F5B93" w:rsidRDefault="005F5B93" w:rsidP="005F5B93">
      <w:r w:rsidRPr="005F5B93">
        <w:t>institutional legitimacy;</w:t>
      </w:r>
    </w:p>
    <w:p w14:paraId="03764E72" w14:textId="77777777" w:rsidR="005F5B93" w:rsidRPr="005F5B93" w:rsidRDefault="005F5B93" w:rsidP="005F5B93">
      <w:r w:rsidRPr="005F5B93">
        <w:t>social cohesion;</w:t>
      </w:r>
    </w:p>
    <w:p w14:paraId="6CAC275B" w14:textId="77777777" w:rsidR="005F5B93" w:rsidRPr="005F5B93" w:rsidRDefault="005F5B93" w:rsidP="005F5B93">
      <w:r w:rsidRPr="005F5B93">
        <w:t>population resilience;</w:t>
      </w:r>
    </w:p>
    <w:p w14:paraId="236EB3E3" w14:textId="77777777" w:rsidR="005F5B93" w:rsidRPr="005F5B93" w:rsidRDefault="005F5B93" w:rsidP="005F5B93">
      <w:r w:rsidRPr="005F5B93">
        <w:t>information integrity;</w:t>
      </w:r>
    </w:p>
    <w:p w14:paraId="68F7DF9B" w14:textId="77777777" w:rsidR="005F5B93" w:rsidRPr="005F5B93" w:rsidRDefault="005F5B93" w:rsidP="005F5B93">
      <w:r w:rsidRPr="005F5B93">
        <w:t>and</w:t>
      </w:r>
    </w:p>
    <w:p w14:paraId="084A3CD7" w14:textId="77777777" w:rsidR="005F5B93" w:rsidRPr="005F5B93" w:rsidRDefault="005F5B93" w:rsidP="005F5B93">
      <w:r w:rsidRPr="005F5B93">
        <w:t>governmental capacity.</w:t>
      </w:r>
    </w:p>
    <w:p w14:paraId="3ACBD6B7" w14:textId="77777777" w:rsidR="005F5B93" w:rsidRPr="005F5B93" w:rsidRDefault="005F5B93" w:rsidP="005F5B93">
      <w:pPr>
        <w:spacing w:before="60" w:after="10" w:line="240" w:lineRule="auto"/>
        <w:rPr>
          <w:b/>
          <w:bCs/>
        </w:rPr>
      </w:pPr>
      <w:r w:rsidRPr="005F5B93">
        <w:rPr>
          <w:b/>
          <w:bCs/>
          <w:sz w:val="19"/>
        </w:rPr>
        <w:t>23.113 Premise Seven</w:t>
      </w:r>
    </w:p>
    <w:p w14:paraId="38F8F556" w14:textId="77777777" w:rsidR="005F5B93" w:rsidRPr="005F5B93" w:rsidRDefault="005F5B93" w:rsidP="005F5B93">
      <w:r w:rsidRPr="005F5B93">
        <w:t>These are systems and conditions capable, at sufficient materiality, of affecting national security.</w:t>
      </w:r>
    </w:p>
    <w:p w14:paraId="15B4C120" w14:textId="77777777" w:rsidR="005F5B93" w:rsidRPr="005F5B93" w:rsidRDefault="005F5B93" w:rsidP="005F5B93">
      <w:pPr>
        <w:spacing w:before="60" w:after="10" w:line="240" w:lineRule="auto"/>
        <w:rPr>
          <w:b/>
          <w:bCs/>
        </w:rPr>
      </w:pPr>
      <w:r w:rsidRPr="005F5B93">
        <w:rPr>
          <w:b/>
          <w:bCs/>
          <w:sz w:val="19"/>
        </w:rPr>
        <w:t>23.114 Premise Eight</w:t>
      </w:r>
    </w:p>
    <w:p w14:paraId="5261B8A6" w14:textId="77777777" w:rsidR="005F5B93" w:rsidRPr="005F5B93" w:rsidRDefault="005F5B93" w:rsidP="005F5B93">
      <w:r w:rsidRPr="005F5B93">
        <w:t>Security architecture exists to:</w:t>
      </w:r>
    </w:p>
    <w:p w14:paraId="09F591D9" w14:textId="77777777" w:rsidR="005F5B93" w:rsidRPr="005F5B93" w:rsidRDefault="005F5B93" w:rsidP="005F5B93">
      <w:r w:rsidRPr="005F5B93">
        <w:t>identify;</w:t>
      </w:r>
    </w:p>
    <w:p w14:paraId="2CE8E7A2" w14:textId="77777777" w:rsidR="005F5B93" w:rsidRPr="005F5B93" w:rsidRDefault="005F5B93" w:rsidP="005F5B93">
      <w:r w:rsidRPr="005F5B93">
        <w:t>prevent;</w:t>
      </w:r>
    </w:p>
    <w:p w14:paraId="7E0AF55C" w14:textId="77777777" w:rsidR="005F5B93" w:rsidRPr="005F5B93" w:rsidRDefault="005F5B93" w:rsidP="005F5B93">
      <w:r w:rsidRPr="005F5B93">
        <w:t>control;</w:t>
      </w:r>
    </w:p>
    <w:p w14:paraId="0573BD84" w14:textId="77777777" w:rsidR="005F5B93" w:rsidRPr="005F5B93" w:rsidRDefault="005F5B93" w:rsidP="005F5B93">
      <w:r w:rsidRPr="005F5B93">
        <w:t>respond to;</w:t>
      </w:r>
    </w:p>
    <w:p w14:paraId="443A246E" w14:textId="77777777" w:rsidR="005F5B93" w:rsidRPr="005F5B93" w:rsidRDefault="005F5B93" w:rsidP="005F5B93">
      <w:r w:rsidRPr="005F5B93">
        <w:t>and</w:t>
      </w:r>
    </w:p>
    <w:p w14:paraId="059461A3" w14:textId="77777777" w:rsidR="005F5B93" w:rsidRPr="005F5B93" w:rsidRDefault="005F5B93" w:rsidP="005F5B93">
      <w:r w:rsidRPr="005F5B93">
        <w:t>recover from</w:t>
      </w:r>
    </w:p>
    <w:p w14:paraId="28725D3E" w14:textId="77777777" w:rsidR="005F5B93" w:rsidRPr="005F5B93" w:rsidRDefault="005F5B93" w:rsidP="005F5B93">
      <w:r w:rsidRPr="005F5B93">
        <w:t>material risks.</w:t>
      </w:r>
    </w:p>
    <w:p w14:paraId="4D344E81" w14:textId="77777777" w:rsidR="005F5B93" w:rsidRPr="005F5B93" w:rsidRDefault="005F5B93" w:rsidP="005F5B93">
      <w:pPr>
        <w:spacing w:before="60" w:after="10" w:line="240" w:lineRule="auto"/>
        <w:rPr>
          <w:b/>
          <w:bCs/>
        </w:rPr>
      </w:pPr>
      <w:r w:rsidRPr="005F5B93">
        <w:rPr>
          <w:b/>
          <w:bCs/>
          <w:sz w:val="19"/>
        </w:rPr>
        <w:t>23.115 Conclusion</w:t>
      </w:r>
    </w:p>
    <w:p w14:paraId="6AB476D7" w14:textId="77777777" w:rsidR="005F5B93" w:rsidRPr="005F5B93" w:rsidRDefault="005F5B93" w:rsidP="005F5B93">
      <w:r w:rsidRPr="005F5B93">
        <w:t>Therefore an organised system for identifying, preventing and reducing material racial risks contributes to national security.</w:t>
      </w:r>
    </w:p>
    <w:p w14:paraId="283FF6FD" w14:textId="77777777" w:rsidR="005F5B93" w:rsidRPr="005F5B93" w:rsidRDefault="005F5B93" w:rsidP="005F5B93">
      <w:r w:rsidRPr="005F5B93">
        <w:t>That organised system is:</w:t>
      </w:r>
    </w:p>
    <w:p w14:paraId="38F31C6E" w14:textId="77777777" w:rsidR="005F5B93" w:rsidRPr="005F5B93" w:rsidRDefault="005F5B93" w:rsidP="005F5B93">
      <w:pPr>
        <w:spacing w:line="184" w:lineRule="exact"/>
        <w:rPr>
          <w:b/>
          <w:bCs/>
        </w:rPr>
      </w:pPr>
      <w:r w:rsidRPr="005F5B93">
        <w:rPr>
          <w:b/>
          <w:bCs/>
          <w:sz w:val="17"/>
        </w:rPr>
        <w:t>RACIAL SECURITY.</w:t>
      </w:r>
    </w:p>
    <w:p w14:paraId="61967D9A" w14:textId="77777777" w:rsidR="005F5B93" w:rsidRPr="005F5B93" w:rsidRDefault="005F5B93" w:rsidP="005F5B93">
      <w:r w:rsidRPr="005F5B93">
        <w:t>Therefore:</w:t>
      </w:r>
    </w:p>
    <w:p w14:paraId="655D6E63" w14:textId="77777777" w:rsidR="005F5B93" w:rsidRPr="005F5B93" w:rsidRDefault="005F5B93" w:rsidP="005F5B93">
      <w:pPr>
        <w:spacing w:before="50" w:after="10" w:line="240" w:lineRule="auto"/>
        <w:rPr>
          <w:b/>
          <w:bCs/>
        </w:rPr>
      </w:pPr>
      <w:r w:rsidRPr="005F5B93">
        <w:rPr>
          <w:b/>
          <w:bCs/>
          <w:sz w:val="19"/>
        </w:rPr>
        <w:t>RACIAL SECURITY IS NATIONAL SECURITY.</w:t>
      </w:r>
    </w:p>
    <w:p w14:paraId="32CB6140" w14:textId="77777777" w:rsidR="005F5B93" w:rsidRPr="005F5B93" w:rsidRDefault="005F5B93" w:rsidP="005F5B93">
      <w:pPr>
        <w:spacing w:before="100" w:after="20" w:line="240" w:lineRule="auto"/>
        <w:rPr>
          <w:b/>
          <w:bCs/>
        </w:rPr>
      </w:pPr>
      <w:r w:rsidRPr="005F5B93">
        <w:rPr>
          <w:b/>
          <w:bCs/>
          <w:sz w:val="21"/>
        </w:rPr>
        <w:t>PART XXXVIII — THE DOCTRINE AFTER CHALLENGE</w:t>
      </w:r>
    </w:p>
    <w:p w14:paraId="3F5EA566" w14:textId="77777777" w:rsidR="005F5B93" w:rsidRPr="005F5B93" w:rsidRDefault="005F5B93" w:rsidP="005F5B93">
      <w:pPr>
        <w:spacing w:before="60" w:after="10" w:line="240" w:lineRule="auto"/>
        <w:rPr>
          <w:b/>
          <w:bCs/>
        </w:rPr>
      </w:pPr>
      <w:r w:rsidRPr="005F5B93">
        <w:rPr>
          <w:b/>
          <w:bCs/>
          <w:sz w:val="19"/>
        </w:rPr>
        <w:t>23.116 The doctrine is narrower than a slogan and stronger than a slogan</w:t>
      </w:r>
    </w:p>
    <w:p w14:paraId="2CFC0908" w14:textId="77777777" w:rsidR="005F5B93" w:rsidRPr="005F5B93" w:rsidRDefault="005F5B93" w:rsidP="005F5B93">
      <w:r w:rsidRPr="005F5B93">
        <w:t>The phrase:</w:t>
      </w:r>
    </w:p>
    <w:p w14:paraId="5BF33C9D" w14:textId="77777777" w:rsidR="005F5B93" w:rsidRPr="005F5B93" w:rsidRDefault="005F5B93" w:rsidP="005F5B93">
      <w:pPr>
        <w:spacing w:before="50" w:after="10" w:line="240" w:lineRule="auto"/>
        <w:rPr>
          <w:b/>
          <w:bCs/>
        </w:rPr>
      </w:pPr>
      <w:r w:rsidRPr="005F5B93">
        <w:rPr>
          <w:b/>
          <w:bCs/>
          <w:sz w:val="19"/>
        </w:rPr>
        <w:t>RACIAL SECURITY IS NATIONAL SECURITY</w:t>
      </w:r>
    </w:p>
    <w:p w14:paraId="1D694288" w14:textId="77777777" w:rsidR="005F5B93" w:rsidRPr="005F5B93" w:rsidRDefault="005F5B93" w:rsidP="005F5B93">
      <w:r w:rsidRPr="005F5B93">
        <w:t>is short.</w:t>
      </w:r>
    </w:p>
    <w:p w14:paraId="6A2A19AB" w14:textId="77777777" w:rsidR="005F5B93" w:rsidRPr="005F5B93" w:rsidRDefault="005F5B93" w:rsidP="005F5B93">
      <w:r w:rsidRPr="005F5B93">
        <w:t>The doctrine behind it is not.</w:t>
      </w:r>
    </w:p>
    <w:p w14:paraId="6C27B326" w14:textId="77777777" w:rsidR="005F5B93" w:rsidRPr="005F5B93" w:rsidRDefault="005F5B93" w:rsidP="005F5B93">
      <w:r w:rsidRPr="005F5B93">
        <w:t>It contains:</w:t>
      </w:r>
    </w:p>
    <w:p w14:paraId="4A10A693" w14:textId="77777777" w:rsidR="005F5B93" w:rsidRPr="005F5B93" w:rsidRDefault="005F5B93" w:rsidP="005F5B93">
      <w:r w:rsidRPr="005F5B93">
        <w:t>definitions;</w:t>
      </w:r>
    </w:p>
    <w:p w14:paraId="7BD33349" w14:textId="77777777" w:rsidR="005F5B93" w:rsidRPr="005F5B93" w:rsidRDefault="005F5B93" w:rsidP="005F5B93">
      <w:r w:rsidRPr="005F5B93">
        <w:t>thresholds;</w:t>
      </w:r>
    </w:p>
    <w:p w14:paraId="70636836" w14:textId="77777777" w:rsidR="005F5B93" w:rsidRPr="005F5B93" w:rsidRDefault="005F5B93" w:rsidP="005F5B93">
      <w:r w:rsidRPr="005F5B93">
        <w:t>risk pathways;</w:t>
      </w:r>
    </w:p>
    <w:p w14:paraId="30A1C0A7" w14:textId="77777777" w:rsidR="005F5B93" w:rsidRPr="005F5B93" w:rsidRDefault="005F5B93" w:rsidP="005F5B93">
      <w:r w:rsidRPr="005F5B93">
        <w:t>evidential standards;</w:t>
      </w:r>
    </w:p>
    <w:p w14:paraId="486882D6" w14:textId="77777777" w:rsidR="005F5B93" w:rsidRPr="005F5B93" w:rsidRDefault="005F5B93" w:rsidP="005F5B93">
      <w:r w:rsidRPr="005F5B93">
        <w:t>institutional safeguards;</w:t>
      </w:r>
    </w:p>
    <w:p w14:paraId="6C70201C" w14:textId="77777777" w:rsidR="005F5B93" w:rsidRPr="005F5B93" w:rsidRDefault="005F5B93" w:rsidP="005F5B93">
      <w:r w:rsidRPr="005F5B93">
        <w:t>governance;</w:t>
      </w:r>
    </w:p>
    <w:p w14:paraId="248CC03E" w14:textId="77777777" w:rsidR="005F5B93" w:rsidRPr="005F5B93" w:rsidRDefault="005F5B93" w:rsidP="005F5B93">
      <w:r w:rsidRPr="005F5B93">
        <w:t>measurement;</w:t>
      </w:r>
    </w:p>
    <w:p w14:paraId="46B7DDEB" w14:textId="77777777" w:rsidR="005F5B93" w:rsidRPr="005F5B93" w:rsidRDefault="005F5B93" w:rsidP="005F5B93">
      <w:r w:rsidRPr="005F5B93">
        <w:t>and</w:t>
      </w:r>
    </w:p>
    <w:p w14:paraId="16C96095" w14:textId="77777777" w:rsidR="005F5B93" w:rsidRPr="005F5B93" w:rsidRDefault="005F5B93" w:rsidP="005F5B93">
      <w:r w:rsidRPr="005F5B93">
        <w:t>limits.</w:t>
      </w:r>
    </w:p>
    <w:p w14:paraId="468AF04C" w14:textId="77777777" w:rsidR="005F5B93" w:rsidRPr="005F5B93" w:rsidRDefault="005F5B93" w:rsidP="005F5B93">
      <w:r w:rsidRPr="005F5B93">
        <w:t>The slogan is the conclusion.</w:t>
      </w:r>
    </w:p>
    <w:p w14:paraId="5B3167FA" w14:textId="77777777" w:rsidR="005F5B93" w:rsidRPr="005F5B93" w:rsidRDefault="005F5B93" w:rsidP="005F5B93">
      <w:r w:rsidRPr="005F5B93">
        <w:t>The preceding architecture is the argument.</w:t>
      </w:r>
    </w:p>
    <w:p w14:paraId="632A3126" w14:textId="77777777" w:rsidR="005F5B93" w:rsidRPr="005F5B93" w:rsidRDefault="005F5B93" w:rsidP="005F5B93">
      <w:pPr>
        <w:spacing w:before="60" w:after="10" w:line="240" w:lineRule="auto"/>
        <w:rPr>
          <w:b/>
          <w:bCs/>
        </w:rPr>
      </w:pPr>
      <w:r w:rsidRPr="005F5B93">
        <w:rPr>
          <w:b/>
          <w:bCs/>
          <w:sz w:val="19"/>
        </w:rPr>
        <w:t>23.117 The doctrine does not require agreement</w:t>
      </w:r>
    </w:p>
    <w:p w14:paraId="64AC580B" w14:textId="77777777" w:rsidR="005F5B93" w:rsidRPr="005F5B93" w:rsidRDefault="005F5B93" w:rsidP="005F5B93">
      <w:r w:rsidRPr="005F5B93">
        <w:t>A reader may still disagree.</w:t>
      </w:r>
    </w:p>
    <w:p w14:paraId="42BA84A6" w14:textId="77777777" w:rsidR="005F5B93" w:rsidRPr="005F5B93" w:rsidRDefault="005F5B93" w:rsidP="005F5B93">
      <w:r w:rsidRPr="005F5B93">
        <w:t>That is legitimate.</w:t>
      </w:r>
    </w:p>
    <w:p w14:paraId="087FA84E" w14:textId="77777777" w:rsidR="005F5B93" w:rsidRPr="005F5B93" w:rsidRDefault="005F5B93" w:rsidP="005F5B93">
      <w:r w:rsidRPr="005F5B93">
        <w:t>But the disagreement should now be capable of precise location.</w:t>
      </w:r>
    </w:p>
    <w:p w14:paraId="24685D34" w14:textId="77777777" w:rsidR="005F5B93" w:rsidRPr="005F5B93" w:rsidRDefault="005F5B93" w:rsidP="005F5B93">
      <w:r w:rsidRPr="005F5B93">
        <w:t>Is the disagreement with:</w:t>
      </w:r>
    </w:p>
    <w:p w14:paraId="52CC5574" w14:textId="77777777" w:rsidR="005F5B93" w:rsidRPr="005F5B93" w:rsidRDefault="005F5B93" w:rsidP="005F5B93">
      <w:r w:rsidRPr="005F5B93">
        <w:t>the definition of race?</w:t>
      </w:r>
    </w:p>
    <w:p w14:paraId="03F71A83" w14:textId="77777777" w:rsidR="005F5B93" w:rsidRPr="005F5B93" w:rsidRDefault="005F5B93" w:rsidP="005F5B93">
      <w:r w:rsidRPr="005F5B93">
        <w:t>the definition of racial identity?</w:t>
      </w:r>
    </w:p>
    <w:p w14:paraId="39C0BF20" w14:textId="77777777" w:rsidR="005F5B93" w:rsidRPr="005F5B93" w:rsidRDefault="005F5B93" w:rsidP="005F5B93">
      <w:r w:rsidRPr="005F5B93">
        <w:t>the risk model?</w:t>
      </w:r>
    </w:p>
    <w:p w14:paraId="3270F68F" w14:textId="77777777" w:rsidR="005F5B93" w:rsidRPr="005F5B93" w:rsidRDefault="005F5B93" w:rsidP="005F5B93">
      <w:r w:rsidRPr="005F5B93">
        <w:t>the systemic-risk pathway?</w:t>
      </w:r>
    </w:p>
    <w:p w14:paraId="32AF8DD0" w14:textId="77777777" w:rsidR="005F5B93" w:rsidRPr="005F5B93" w:rsidRDefault="005F5B93" w:rsidP="005F5B93">
      <w:r w:rsidRPr="005F5B93">
        <w:t>the definition of national security?</w:t>
      </w:r>
    </w:p>
    <w:p w14:paraId="13E03171" w14:textId="77777777" w:rsidR="005F5B93" w:rsidRPr="005F5B93" w:rsidRDefault="005F5B93" w:rsidP="005F5B93">
      <w:r w:rsidRPr="005F5B93">
        <w:t>the materiality threshold?</w:t>
      </w:r>
    </w:p>
    <w:p w14:paraId="1AD57D77" w14:textId="77777777" w:rsidR="005F5B93" w:rsidRPr="005F5B93" w:rsidRDefault="005F5B93" w:rsidP="005F5B93">
      <w:r w:rsidRPr="005F5B93">
        <w:t>or</w:t>
      </w:r>
    </w:p>
    <w:p w14:paraId="0B3B07AA" w14:textId="77777777" w:rsidR="005F5B93" w:rsidRPr="005F5B93" w:rsidRDefault="005F5B93" w:rsidP="005F5B93">
      <w:r w:rsidRPr="005F5B93">
        <w:t>the conclusion drawn from them?</w:t>
      </w:r>
    </w:p>
    <w:p w14:paraId="72A1B888" w14:textId="77777777" w:rsidR="005F5B93" w:rsidRPr="005F5B93" w:rsidRDefault="005F5B93" w:rsidP="005F5B93">
      <w:r w:rsidRPr="005F5B93">
        <w:t>That is progress.</w:t>
      </w:r>
    </w:p>
    <w:p w14:paraId="15B027B3" w14:textId="77777777" w:rsidR="005F5B93" w:rsidRPr="005F5B93" w:rsidRDefault="005F5B93" w:rsidP="005F5B93">
      <w:pPr>
        <w:spacing w:before="60" w:after="10" w:line="240" w:lineRule="auto"/>
        <w:rPr>
          <w:b/>
          <w:bCs/>
        </w:rPr>
      </w:pPr>
      <w:r w:rsidRPr="005F5B93">
        <w:rPr>
          <w:b/>
          <w:bCs/>
          <w:sz w:val="19"/>
        </w:rPr>
        <w:t>23.118 The doctrine invites challenge</w:t>
      </w:r>
    </w:p>
    <w:p w14:paraId="21EFB554" w14:textId="77777777" w:rsidR="005F5B93" w:rsidRPr="005F5B93" w:rsidRDefault="005F5B93" w:rsidP="005F5B93">
      <w:r w:rsidRPr="005F5B93">
        <w:t>Racial Security should therefore state openly:</w:t>
      </w:r>
    </w:p>
    <w:p w14:paraId="040C0CF2" w14:textId="77777777" w:rsidR="005F5B93" w:rsidRPr="005F5B93" w:rsidRDefault="005F5B93" w:rsidP="005F5B93">
      <w:pPr>
        <w:spacing w:line="184" w:lineRule="exact"/>
      </w:pPr>
      <w:r w:rsidRPr="005F5B93">
        <w:rPr>
          <w:b/>
          <w:bCs/>
          <w:sz w:val="17"/>
        </w:rPr>
        <w:t>CHALLENGE THE DEFINITIONS.</w:t>
      </w:r>
    </w:p>
    <w:p w14:paraId="5D594095" w14:textId="77777777" w:rsidR="005F5B93" w:rsidRPr="005F5B93" w:rsidRDefault="005F5B93" w:rsidP="005F5B93">
      <w:pPr>
        <w:spacing w:line="184" w:lineRule="exact"/>
      </w:pPr>
      <w:r w:rsidRPr="005F5B93">
        <w:rPr>
          <w:b/>
          <w:bCs/>
          <w:sz w:val="17"/>
        </w:rPr>
        <w:t>CHALLENGE THE EVIDENCE.</w:t>
      </w:r>
    </w:p>
    <w:p w14:paraId="440F7576" w14:textId="77777777" w:rsidR="005F5B93" w:rsidRPr="005F5B93" w:rsidRDefault="005F5B93" w:rsidP="005F5B93">
      <w:pPr>
        <w:spacing w:line="184" w:lineRule="exact"/>
      </w:pPr>
      <w:r w:rsidRPr="005F5B93">
        <w:rPr>
          <w:b/>
          <w:bCs/>
          <w:sz w:val="17"/>
        </w:rPr>
        <w:t>CHALLENGE THE INFERENCES.</w:t>
      </w:r>
    </w:p>
    <w:p w14:paraId="201A07D6" w14:textId="77777777" w:rsidR="005F5B93" w:rsidRPr="005F5B93" w:rsidRDefault="005F5B93" w:rsidP="005F5B93">
      <w:pPr>
        <w:spacing w:line="184" w:lineRule="exact"/>
      </w:pPr>
      <w:r w:rsidRPr="005F5B93">
        <w:rPr>
          <w:b/>
          <w:bCs/>
          <w:sz w:val="17"/>
        </w:rPr>
        <w:t>CHALLENGE THE METHODOLOGY.</w:t>
      </w:r>
    </w:p>
    <w:p w14:paraId="21AB59A9" w14:textId="77777777" w:rsidR="005F5B93" w:rsidRPr="005F5B93" w:rsidRDefault="005F5B93" w:rsidP="005F5B93">
      <w:pPr>
        <w:spacing w:line="184" w:lineRule="exact"/>
      </w:pPr>
      <w:r w:rsidRPr="005F5B93">
        <w:rPr>
          <w:b/>
          <w:bCs/>
          <w:sz w:val="17"/>
        </w:rPr>
        <w:t>CHALLENGE THE CONCLUSION.</w:t>
      </w:r>
    </w:p>
    <w:p w14:paraId="459B75B8" w14:textId="77777777" w:rsidR="005F5B93" w:rsidRPr="005F5B93" w:rsidRDefault="005F5B93" w:rsidP="005F5B93">
      <w:r w:rsidRPr="005F5B93">
        <w:t>But identify precisely what is being challenged.</w:t>
      </w:r>
    </w:p>
    <w:p w14:paraId="77FFFF10" w14:textId="77777777" w:rsidR="005F5B93" w:rsidRPr="005F5B93" w:rsidRDefault="005F5B93" w:rsidP="005F5B93">
      <w:r w:rsidRPr="005F5B93">
        <w:t>And provide evidence.</w:t>
      </w:r>
    </w:p>
    <w:p w14:paraId="30A15510" w14:textId="77777777" w:rsidR="005F5B93" w:rsidRPr="005F5B93" w:rsidRDefault="005F5B93" w:rsidP="005F5B93">
      <w:pPr>
        <w:spacing w:before="60" w:after="10" w:line="240" w:lineRule="auto"/>
        <w:rPr>
          <w:b/>
          <w:bCs/>
        </w:rPr>
      </w:pPr>
      <w:r w:rsidRPr="005F5B93">
        <w:rPr>
          <w:b/>
          <w:bCs/>
          <w:sz w:val="19"/>
        </w:rPr>
        <w:t>23.119 The final intellectual safeguard</w:t>
      </w:r>
    </w:p>
    <w:p w14:paraId="384906CD" w14:textId="77777777" w:rsidR="005F5B93" w:rsidRPr="005F5B93" w:rsidRDefault="005F5B93" w:rsidP="005F5B93">
      <w:r w:rsidRPr="005F5B93">
        <w:t>The strongest safeguard against ideological drift is not agreement.</w:t>
      </w:r>
    </w:p>
    <w:p w14:paraId="6496C4F5" w14:textId="77777777" w:rsidR="005F5B93" w:rsidRPr="005F5B93" w:rsidRDefault="005F5B93" w:rsidP="005F5B93">
      <w:r w:rsidRPr="005F5B93">
        <w:t>It is method.</w:t>
      </w:r>
    </w:p>
    <w:p w14:paraId="070EC6B8" w14:textId="77777777" w:rsidR="005F5B93" w:rsidRPr="005F5B93" w:rsidRDefault="005F5B93" w:rsidP="005F5B93">
      <w:r w:rsidRPr="005F5B93">
        <w:lastRenderedPageBreak/>
        <w:t>The method is:</w:t>
      </w:r>
    </w:p>
    <w:p w14:paraId="5CEA40E8" w14:textId="77777777" w:rsidR="005F5B93" w:rsidRPr="005F5B93" w:rsidRDefault="005F5B93" w:rsidP="005F5B93">
      <w:pPr>
        <w:spacing w:line="184" w:lineRule="exact"/>
      </w:pPr>
      <w:r w:rsidRPr="005F5B93">
        <w:rPr>
          <w:b/>
          <w:bCs/>
          <w:sz w:val="17"/>
        </w:rPr>
        <w:t>DEFINE</w:t>
      </w:r>
    </w:p>
    <w:p w14:paraId="21C8E9BC" w14:textId="77777777" w:rsidR="005F5B93" w:rsidRPr="005F5B93" w:rsidRDefault="005F5B93" w:rsidP="005F5B93">
      <w:pPr>
        <w:spacing w:line="184" w:lineRule="exact"/>
      </w:pPr>
      <w:r w:rsidRPr="005F5B93">
        <w:rPr>
          <w:sz w:val="17"/>
        </w:rPr>
        <w:t>↓</w:t>
      </w:r>
    </w:p>
    <w:p w14:paraId="33BBA8E4" w14:textId="77777777" w:rsidR="005F5B93" w:rsidRPr="005F5B93" w:rsidRDefault="005F5B93" w:rsidP="005F5B93">
      <w:pPr>
        <w:spacing w:line="184" w:lineRule="exact"/>
      </w:pPr>
      <w:r w:rsidRPr="005F5B93">
        <w:rPr>
          <w:b/>
          <w:bCs/>
          <w:sz w:val="17"/>
        </w:rPr>
        <w:t>EVIDENCE</w:t>
      </w:r>
    </w:p>
    <w:p w14:paraId="414AF344" w14:textId="77777777" w:rsidR="005F5B93" w:rsidRPr="005F5B93" w:rsidRDefault="005F5B93" w:rsidP="005F5B93">
      <w:pPr>
        <w:spacing w:line="184" w:lineRule="exact"/>
      </w:pPr>
      <w:r w:rsidRPr="005F5B93">
        <w:rPr>
          <w:sz w:val="17"/>
        </w:rPr>
        <w:t>↓</w:t>
      </w:r>
    </w:p>
    <w:p w14:paraId="736359A2" w14:textId="77777777" w:rsidR="005F5B93" w:rsidRPr="005F5B93" w:rsidRDefault="005F5B93" w:rsidP="005F5B93">
      <w:pPr>
        <w:spacing w:line="184" w:lineRule="exact"/>
      </w:pPr>
      <w:r w:rsidRPr="005F5B93">
        <w:rPr>
          <w:b/>
          <w:bCs/>
          <w:sz w:val="17"/>
        </w:rPr>
        <w:t>TEST</w:t>
      </w:r>
    </w:p>
    <w:p w14:paraId="45728533" w14:textId="77777777" w:rsidR="005F5B93" w:rsidRPr="005F5B93" w:rsidRDefault="005F5B93" w:rsidP="005F5B93">
      <w:pPr>
        <w:spacing w:line="184" w:lineRule="exact"/>
      </w:pPr>
      <w:r w:rsidRPr="005F5B93">
        <w:rPr>
          <w:sz w:val="17"/>
        </w:rPr>
        <w:t>↓</w:t>
      </w:r>
    </w:p>
    <w:p w14:paraId="556CDE5A" w14:textId="77777777" w:rsidR="005F5B93" w:rsidRPr="005F5B93" w:rsidRDefault="005F5B93" w:rsidP="005F5B93">
      <w:pPr>
        <w:spacing w:line="184" w:lineRule="exact"/>
      </w:pPr>
      <w:r w:rsidRPr="005F5B93">
        <w:rPr>
          <w:b/>
          <w:bCs/>
          <w:sz w:val="17"/>
        </w:rPr>
        <w:t>CHALLENGE</w:t>
      </w:r>
    </w:p>
    <w:p w14:paraId="4C9B00F4" w14:textId="77777777" w:rsidR="005F5B93" w:rsidRPr="005F5B93" w:rsidRDefault="005F5B93" w:rsidP="005F5B93">
      <w:pPr>
        <w:spacing w:line="184" w:lineRule="exact"/>
      </w:pPr>
      <w:r w:rsidRPr="005F5B93">
        <w:rPr>
          <w:sz w:val="17"/>
        </w:rPr>
        <w:t>↓</w:t>
      </w:r>
    </w:p>
    <w:p w14:paraId="71807DCF" w14:textId="77777777" w:rsidR="005F5B93" w:rsidRPr="005F5B93" w:rsidRDefault="005F5B93" w:rsidP="005F5B93">
      <w:pPr>
        <w:spacing w:line="184" w:lineRule="exact"/>
      </w:pPr>
      <w:r w:rsidRPr="005F5B93">
        <w:rPr>
          <w:b/>
          <w:bCs/>
          <w:sz w:val="17"/>
        </w:rPr>
        <w:t>CORRECT</w:t>
      </w:r>
    </w:p>
    <w:p w14:paraId="696760FD" w14:textId="77777777" w:rsidR="005F5B93" w:rsidRPr="005F5B93" w:rsidRDefault="005F5B93" w:rsidP="005F5B93">
      <w:pPr>
        <w:spacing w:line="184" w:lineRule="exact"/>
      </w:pPr>
      <w:r w:rsidRPr="005F5B93">
        <w:rPr>
          <w:sz w:val="17"/>
        </w:rPr>
        <w:t>↓</w:t>
      </w:r>
    </w:p>
    <w:p w14:paraId="3E00AE3D" w14:textId="77777777" w:rsidR="005F5B93" w:rsidRPr="005F5B93" w:rsidRDefault="005F5B93" w:rsidP="005F5B93">
      <w:pPr>
        <w:spacing w:line="184" w:lineRule="exact"/>
      </w:pPr>
      <w:r w:rsidRPr="005F5B93">
        <w:rPr>
          <w:b/>
          <w:bCs/>
          <w:sz w:val="17"/>
        </w:rPr>
        <w:t>RETEST</w:t>
      </w:r>
    </w:p>
    <w:p w14:paraId="3B293C51" w14:textId="77777777" w:rsidR="005F5B93" w:rsidRPr="005F5B93" w:rsidRDefault="005F5B93" w:rsidP="005F5B93">
      <w:r w:rsidRPr="005F5B93">
        <w:t>Therefore:</w:t>
      </w:r>
    </w:p>
    <w:p w14:paraId="37FBC751" w14:textId="77777777" w:rsidR="005F5B93" w:rsidRPr="005F5B93" w:rsidRDefault="005F5B93" w:rsidP="005F5B93">
      <w:pPr>
        <w:spacing w:before="50" w:after="10" w:line="240" w:lineRule="auto"/>
        <w:rPr>
          <w:b/>
          <w:bCs/>
        </w:rPr>
      </w:pPr>
      <w:r w:rsidRPr="005F5B93">
        <w:rPr>
          <w:b/>
          <w:bCs/>
          <w:sz w:val="19"/>
        </w:rPr>
        <w:t>NO PROPOSITION IS STRENGTHENED BY PROTECTING IT FROM EVIDENCE.</w:t>
      </w:r>
    </w:p>
    <w:p w14:paraId="78B2061B" w14:textId="77777777" w:rsidR="005F5B93" w:rsidRPr="005F5B93" w:rsidRDefault="005F5B93" w:rsidP="005F5B93">
      <w:pPr>
        <w:spacing w:before="60" w:after="10" w:line="240" w:lineRule="auto"/>
        <w:rPr>
          <w:b/>
          <w:bCs/>
        </w:rPr>
      </w:pPr>
      <w:r w:rsidRPr="005F5B93">
        <w:rPr>
          <w:b/>
          <w:bCs/>
          <w:sz w:val="19"/>
        </w:rPr>
        <w:t>23.120 The proposition established by this chapter</w:t>
      </w:r>
    </w:p>
    <w:p w14:paraId="60A124A8" w14:textId="77777777" w:rsidR="005F5B93" w:rsidRPr="005F5B93" w:rsidRDefault="005F5B93" w:rsidP="005F5B93">
      <w:r w:rsidRPr="005F5B93">
        <w:t>The Racial Security doctrine survives the principal conceptual objections provided its distinctions and safeguards are preserved.</w:t>
      </w:r>
    </w:p>
    <w:p w14:paraId="21081BC6" w14:textId="77777777" w:rsidR="005F5B93" w:rsidRPr="005F5B93" w:rsidRDefault="005F5B93" w:rsidP="005F5B93">
      <w:r w:rsidRPr="005F5B93">
        <w:t>It must not claim:</w:t>
      </w:r>
    </w:p>
    <w:p w14:paraId="4F1E2D22" w14:textId="77777777" w:rsidR="005F5B93" w:rsidRPr="005F5B93" w:rsidRDefault="005F5B93" w:rsidP="005F5B93">
      <w:r w:rsidRPr="005F5B93">
        <w:t>that every racial issue is national security;</w:t>
      </w:r>
    </w:p>
    <w:p w14:paraId="53B63FA7" w14:textId="77777777" w:rsidR="005F5B93" w:rsidRPr="005F5B93" w:rsidRDefault="005F5B93" w:rsidP="005F5B93">
      <w:r w:rsidRPr="005F5B93">
        <w:t>that disparity proves discrimination;</w:t>
      </w:r>
    </w:p>
    <w:p w14:paraId="11B4BC64" w14:textId="77777777" w:rsidR="005F5B93" w:rsidRPr="005F5B93" w:rsidRDefault="005F5B93" w:rsidP="005F5B93">
      <w:r w:rsidRPr="005F5B93">
        <w:t>that correlation proves causation;</w:t>
      </w:r>
    </w:p>
    <w:p w14:paraId="5DAC102F" w14:textId="77777777" w:rsidR="005F5B93" w:rsidRPr="005F5B93" w:rsidRDefault="005F5B93" w:rsidP="005F5B93">
      <w:r w:rsidRPr="005F5B93">
        <w:t>that all racial classifications are equivalent;</w:t>
      </w:r>
    </w:p>
    <w:p w14:paraId="2CF5BC55" w14:textId="77777777" w:rsidR="005F5B93" w:rsidRPr="005F5B93" w:rsidRDefault="005F5B93" w:rsidP="005F5B93">
      <w:r w:rsidRPr="005F5B93">
        <w:t>that racial communities are security threats;</w:t>
      </w:r>
    </w:p>
    <w:p w14:paraId="6A46D9E0" w14:textId="77777777" w:rsidR="005F5B93" w:rsidRPr="005F5B93" w:rsidRDefault="005F5B93" w:rsidP="005F5B93">
      <w:r w:rsidRPr="005F5B93">
        <w:t>that its identity framework is universal scientific fact;</w:t>
      </w:r>
    </w:p>
    <w:p w14:paraId="3B214DC7" w14:textId="77777777" w:rsidR="005F5B93" w:rsidRPr="005F5B93" w:rsidRDefault="005F5B93" w:rsidP="005F5B93">
      <w:r w:rsidRPr="005F5B93">
        <w:t>that private institutional authority is state authority;</w:t>
      </w:r>
    </w:p>
    <w:p w14:paraId="07B19840" w14:textId="77777777" w:rsidR="005F5B93" w:rsidRPr="005F5B93" w:rsidRDefault="005F5B93" w:rsidP="005F5B93">
      <w:r w:rsidRPr="005F5B93">
        <w:t>or</w:t>
      </w:r>
    </w:p>
    <w:p w14:paraId="432A7145" w14:textId="77777777" w:rsidR="005F5B93" w:rsidRPr="005F5B93" w:rsidRDefault="005F5B93" w:rsidP="005F5B93">
      <w:r w:rsidRPr="005F5B93">
        <w:t>that national-security language eliminates ordinary legal thresholds.</w:t>
      </w:r>
    </w:p>
    <w:p w14:paraId="4E482960" w14:textId="77777777" w:rsidR="005F5B93" w:rsidRPr="005F5B93" w:rsidRDefault="005F5B93" w:rsidP="005F5B93">
      <w:r w:rsidRPr="005F5B93">
        <w:t>Those propositions are unnecessary.</w:t>
      </w:r>
    </w:p>
    <w:p w14:paraId="41682263" w14:textId="77777777" w:rsidR="005F5B93" w:rsidRPr="005F5B93" w:rsidRDefault="005F5B93" w:rsidP="005F5B93">
      <w:r w:rsidRPr="005F5B93">
        <w:t>The stronger doctrine is:</w:t>
      </w:r>
    </w:p>
    <w:p w14:paraId="52FC19FD" w14:textId="77777777" w:rsidR="005F5B93" w:rsidRPr="005F5B93" w:rsidRDefault="005F5B93" w:rsidP="005F5B93">
      <w:r w:rsidRPr="005F5B93">
        <w:rPr>
          <w:b/>
          <w:bCs/>
        </w:rPr>
        <w:t>RACIAL SECURITY IS A DISTINCT SECURITY DOMAIN CONCERNED WITH IDENTIFYING, PREVENTING, CONTROLLING AND REDUCING RISKS TO RACIAL IDENTITY AND ASSOCIATED INSTITUTIONAL SYSTEMS.</w:t>
      </w:r>
    </w:p>
    <w:p w14:paraId="2C7DD993" w14:textId="77777777" w:rsidR="005F5B93" w:rsidRPr="005F5B93" w:rsidRDefault="005F5B93" w:rsidP="005F5B93">
      <w:r w:rsidRPr="005F5B93">
        <w:rPr>
          <w:b/>
          <w:bCs/>
        </w:rPr>
        <w:t>BECAUSE THOSE SYSTEMS ARE INTERCONNECTED WITH THE SOCIAL, ECONOMIC, INSTITUTIONAL AND INFORMATIONAL SYSTEMS UPON WHICH NATIONAL RESILIENCE DEPENDS, RACIAL RISKS CAN PROPAGATE INTO NATIONAL RISK.</w:t>
      </w:r>
    </w:p>
    <w:p w14:paraId="7310ADFF" w14:textId="77777777" w:rsidR="005F5B93" w:rsidRPr="005F5B93" w:rsidRDefault="005F5B93" w:rsidP="005F5B93">
      <w:pPr>
        <w:spacing w:before="50" w:after="10" w:line="240" w:lineRule="auto"/>
      </w:pPr>
      <w:r w:rsidRPr="005F5B93">
        <w:rPr>
          <w:b/>
          <w:bCs/>
          <w:sz w:val="19"/>
        </w:rPr>
        <w:t>WHERE THAT RISK REACHES SUFFICIENT MATERIALITY, IT ENTERS NATIONAL-SECURITY ANALYSIS.</w:t>
      </w:r>
    </w:p>
    <w:p w14:paraId="61F0086B" w14:textId="77777777" w:rsidR="005F5B93" w:rsidRPr="005F5B93" w:rsidRDefault="005F5B93" w:rsidP="005F5B93">
      <w:r w:rsidRPr="005F5B93">
        <w:t>Therefore the domain proposition stands:</w:t>
      </w:r>
    </w:p>
    <w:p w14:paraId="507FE994" w14:textId="77777777" w:rsidR="005F5B93" w:rsidRPr="005F5B93" w:rsidRDefault="005F5B93" w:rsidP="005F5B93">
      <w:pPr>
        <w:spacing w:before="50" w:after="10" w:line="240" w:lineRule="auto"/>
        <w:rPr>
          <w:b/>
          <w:bCs/>
        </w:rPr>
      </w:pPr>
      <w:r w:rsidRPr="005F5B93">
        <w:rPr>
          <w:b/>
          <w:bCs/>
          <w:sz w:val="19"/>
        </w:rPr>
        <w:t>RACIAL SECURITY IS NATIONAL SECURITY.</w:t>
      </w:r>
    </w:p>
    <w:p w14:paraId="5630C481" w14:textId="77777777" w:rsidR="005F5B93" w:rsidRPr="005F5B93" w:rsidRDefault="005F5B93" w:rsidP="005F5B93">
      <w:r w:rsidRPr="005F5B93">
        <w:t>But it stands subject to the discipline that gives the proposition meaning:</w:t>
      </w:r>
    </w:p>
    <w:p w14:paraId="27EF7EBA" w14:textId="77777777" w:rsidR="005F5B93" w:rsidRPr="005F5B93" w:rsidRDefault="005F5B93" w:rsidP="005F5B93">
      <w:pPr>
        <w:spacing w:line="184" w:lineRule="exact"/>
        <w:rPr>
          <w:b/>
          <w:bCs/>
        </w:rPr>
      </w:pPr>
      <w:r w:rsidRPr="005F5B93">
        <w:rPr>
          <w:b/>
          <w:bCs/>
          <w:sz w:val="17"/>
        </w:rPr>
        <w:t>EVIDENCE BEFORE CONCLUSION.</w:t>
      </w:r>
    </w:p>
    <w:p w14:paraId="29DD74B2" w14:textId="77777777" w:rsidR="005F5B93" w:rsidRPr="005F5B93" w:rsidRDefault="005F5B93" w:rsidP="005F5B93">
      <w:pPr>
        <w:spacing w:before="50" w:after="10" w:line="240" w:lineRule="auto"/>
        <w:rPr>
          <w:b/>
          <w:bCs/>
        </w:rPr>
      </w:pPr>
      <w:r w:rsidRPr="005F5B93">
        <w:rPr>
          <w:b/>
          <w:bCs/>
          <w:sz w:val="19"/>
        </w:rPr>
        <w:t>MATERIALITY BEFORE ESCALATION.</w:t>
      </w:r>
    </w:p>
    <w:p w14:paraId="2FD2A350" w14:textId="77777777" w:rsidR="005F5B93" w:rsidRPr="005F5B93" w:rsidRDefault="005F5B93" w:rsidP="005F5B93">
      <w:pPr>
        <w:spacing w:line="184" w:lineRule="exact"/>
        <w:rPr>
          <w:b/>
          <w:bCs/>
        </w:rPr>
      </w:pPr>
      <w:r w:rsidRPr="005F5B93">
        <w:rPr>
          <w:b/>
          <w:bCs/>
          <w:sz w:val="17"/>
        </w:rPr>
        <w:t>SAFEGUARDS BEFORE POWER.</w:t>
      </w:r>
    </w:p>
    <w:p w14:paraId="3ECFF4F3" w14:textId="77777777" w:rsidR="005F5B93" w:rsidRPr="005F5B93" w:rsidRDefault="005F5B93" w:rsidP="005F5B93">
      <w:pPr>
        <w:spacing w:line="184" w:lineRule="exact"/>
        <w:rPr>
          <w:b/>
          <w:bCs/>
        </w:rPr>
      </w:pPr>
      <w:r w:rsidRPr="005F5B93">
        <w:rPr>
          <w:b/>
          <w:bCs/>
          <w:sz w:val="17"/>
        </w:rPr>
        <w:t>RACE IS NOT THE THREAT.</w:t>
      </w:r>
    </w:p>
    <w:p w14:paraId="4AF4F3A8" w14:textId="77777777" w:rsidR="005F5B93" w:rsidRPr="005F5B93" w:rsidRDefault="005F5B93" w:rsidP="005F5B93">
      <w:pPr>
        <w:spacing w:before="50" w:after="10" w:line="240" w:lineRule="auto"/>
        <w:rPr>
          <w:b/>
          <w:bCs/>
        </w:rPr>
      </w:pPr>
      <w:r w:rsidRPr="005F5B93">
        <w:rPr>
          <w:b/>
          <w:bCs/>
          <w:sz w:val="19"/>
        </w:rPr>
        <w:t>RACIAL GROUPS ARE SECURITY STAKEHOLDERS.</w:t>
      </w:r>
    </w:p>
    <w:p w14:paraId="323444A8" w14:textId="77777777" w:rsidR="005F5B93" w:rsidRPr="005F5B93" w:rsidRDefault="005F5B93" w:rsidP="005F5B93">
      <w:pPr>
        <w:spacing w:before="50" w:after="10" w:line="240" w:lineRule="auto"/>
        <w:rPr>
          <w:b/>
          <w:bCs/>
        </w:rPr>
      </w:pPr>
      <w:r w:rsidRPr="005F5B93">
        <w:rPr>
          <w:b/>
          <w:bCs/>
          <w:sz w:val="19"/>
        </w:rPr>
        <w:t>THE RACIAL SECURITY OF ONE COMMUNITY SHOULD NOT REQUIRE THE RACIAL INSECURITY OF ANOTHER.</w:t>
      </w:r>
    </w:p>
    <w:p w14:paraId="1A3AA598" w14:textId="77777777" w:rsidR="005F5B93" w:rsidRPr="005F5B93" w:rsidRDefault="005F5B93" w:rsidP="005F5B93">
      <w:r w:rsidRPr="005F5B93">
        <w:t>The doctrine has now been:</w:t>
      </w:r>
    </w:p>
    <w:p w14:paraId="56EF7369" w14:textId="77777777" w:rsidR="005F5B93" w:rsidRPr="005F5B93" w:rsidRDefault="005F5B93" w:rsidP="005F5B93">
      <w:r w:rsidRPr="005F5B93">
        <w:t>defined;</w:t>
      </w:r>
    </w:p>
    <w:p w14:paraId="3B2B7004" w14:textId="77777777" w:rsidR="005F5B93" w:rsidRPr="005F5B93" w:rsidRDefault="005F5B93" w:rsidP="005F5B93">
      <w:r w:rsidRPr="005F5B93">
        <w:t>constructed;</w:t>
      </w:r>
    </w:p>
    <w:p w14:paraId="0C752060" w14:textId="77777777" w:rsidR="005F5B93" w:rsidRPr="005F5B93" w:rsidRDefault="005F5B93" w:rsidP="005F5B93">
      <w:r w:rsidRPr="005F5B93">
        <w:t>operationalised;</w:t>
      </w:r>
    </w:p>
    <w:p w14:paraId="0467AAF7" w14:textId="77777777" w:rsidR="005F5B93" w:rsidRPr="005F5B93" w:rsidRDefault="005F5B93" w:rsidP="005F5B93">
      <w:r w:rsidRPr="005F5B93">
        <w:t>and</w:t>
      </w:r>
    </w:p>
    <w:p w14:paraId="18168007" w14:textId="77777777" w:rsidR="005F5B93" w:rsidRPr="005F5B93" w:rsidRDefault="005F5B93" w:rsidP="005F5B93">
      <w:r w:rsidRPr="005F5B93">
        <w:t>challenged.</w:t>
      </w:r>
    </w:p>
    <w:p w14:paraId="323A4C29" w14:textId="77777777" w:rsidR="005F5B93" w:rsidRPr="005F5B93" w:rsidRDefault="005F5B93" w:rsidP="005F5B93">
      <w:r w:rsidRPr="005F5B93">
        <w:t>The next task is to reduce the entire architecture to a concise constitutional statement of principles, rights, duties and mutual obligations:</w:t>
      </w:r>
    </w:p>
    <w:p w14:paraId="01887C8B" w14:textId="77777777" w:rsidR="005F5B93" w:rsidRPr="005F5B93" w:rsidRDefault="005F5B93" w:rsidP="005F5B93">
      <w:pPr>
        <w:spacing w:line="184" w:lineRule="exact"/>
        <w:rPr>
          <w:b/>
          <w:bCs/>
        </w:rPr>
      </w:pPr>
      <w:r w:rsidRPr="005F5B93">
        <w:rPr>
          <w:b/>
          <w:bCs/>
          <w:sz w:val="17"/>
        </w:rPr>
        <w:t>THE RACIAL SECURITY COMPACT.</w:t>
      </w:r>
    </w:p>
    <w:p w14:paraId="272480CA" w14:textId="77777777" w:rsidR="00E2120F" w:rsidRPr="00E2120F" w:rsidRDefault="00E2120F" w:rsidP="00E2120F">
      <w:pPr>
        <w:pageBreakBefore/>
        <w:spacing w:after="20" w:line="240" w:lineRule="auto"/>
        <w:rPr>
          <w:b/>
          <w:bCs/>
        </w:rPr>
      </w:pPr>
      <w:r w:rsidRPr="00E2120F">
        <w:rPr>
          <w:b/>
          <w:bCs/>
          <w:sz w:val="23"/>
        </w:rPr>
        <w:lastRenderedPageBreak/>
        <w:t>CHAPTER 25</w:t>
      </w:r>
    </w:p>
    <w:p w14:paraId="3E6DA01F" w14:textId="77777777" w:rsidR="00E2120F" w:rsidRPr="00E2120F" w:rsidRDefault="00E2120F" w:rsidP="00E2120F">
      <w:pPr>
        <w:spacing w:before="50" w:after="10" w:line="240" w:lineRule="auto"/>
        <w:rPr>
          <w:b/>
          <w:bCs/>
        </w:rPr>
      </w:pPr>
      <w:r w:rsidRPr="00E2120F">
        <w:rPr>
          <w:b/>
          <w:bCs/>
          <w:sz w:val="19"/>
        </w:rPr>
        <w:t>CONCLUSION: RACIAL SECURITY IS NATIONAL SECURITY</w:t>
      </w:r>
    </w:p>
    <w:p w14:paraId="0EA49DD5" w14:textId="77777777" w:rsidR="00E2120F" w:rsidRPr="00E2120F" w:rsidRDefault="00E2120F" w:rsidP="00E2120F">
      <w:pPr>
        <w:spacing w:before="60" w:after="10" w:line="240" w:lineRule="auto"/>
        <w:rPr>
          <w:b/>
          <w:bCs/>
        </w:rPr>
      </w:pPr>
      <w:r w:rsidRPr="00E2120F">
        <w:rPr>
          <w:b/>
          <w:bCs/>
          <w:sz w:val="19"/>
        </w:rPr>
        <w:t>25.1 The proposition</w:t>
      </w:r>
    </w:p>
    <w:p w14:paraId="5C479C50" w14:textId="77777777" w:rsidR="00E2120F" w:rsidRPr="00E2120F" w:rsidRDefault="00E2120F" w:rsidP="00E2120F">
      <w:r w:rsidRPr="00E2120F">
        <w:t>This book began with a proposition:</w:t>
      </w:r>
    </w:p>
    <w:p w14:paraId="4244A226" w14:textId="77777777" w:rsidR="00E2120F" w:rsidRPr="00E2120F" w:rsidRDefault="00E2120F" w:rsidP="00E2120F">
      <w:pPr>
        <w:spacing w:before="50" w:after="10" w:line="240" w:lineRule="auto"/>
        <w:rPr>
          <w:b/>
          <w:bCs/>
        </w:rPr>
      </w:pPr>
      <w:r w:rsidRPr="00E2120F">
        <w:rPr>
          <w:b/>
          <w:bCs/>
          <w:sz w:val="19"/>
        </w:rPr>
        <w:t>RACIAL SECURITY IS NATIONAL SECURITY.</w:t>
      </w:r>
    </w:p>
    <w:p w14:paraId="5E0D53A9" w14:textId="77777777" w:rsidR="00E2120F" w:rsidRPr="00E2120F" w:rsidRDefault="00E2120F" w:rsidP="00E2120F">
      <w:r w:rsidRPr="00E2120F">
        <w:t>That proposition was not intended to stand alone as a slogan.</w:t>
      </w:r>
    </w:p>
    <w:p w14:paraId="404F5BA7" w14:textId="77777777" w:rsidR="00E2120F" w:rsidRPr="00E2120F" w:rsidRDefault="00E2120F" w:rsidP="00E2120F">
      <w:r w:rsidRPr="00E2120F">
        <w:t>It required an argument.</w:t>
      </w:r>
    </w:p>
    <w:p w14:paraId="3F7BE6AA" w14:textId="77777777" w:rsidR="00E2120F" w:rsidRPr="00E2120F" w:rsidRDefault="00E2120F" w:rsidP="00E2120F">
      <w:r w:rsidRPr="00E2120F">
        <w:t>That argument has now been constructed.</w:t>
      </w:r>
    </w:p>
    <w:p w14:paraId="0F4CEF2A" w14:textId="77777777" w:rsidR="00E2120F" w:rsidRPr="00E2120F" w:rsidRDefault="00E2120F" w:rsidP="00E2120F">
      <w:r w:rsidRPr="00E2120F">
        <w:t>It began with race.</w:t>
      </w:r>
    </w:p>
    <w:p w14:paraId="157FC4D9" w14:textId="77777777" w:rsidR="00E2120F" w:rsidRPr="00E2120F" w:rsidRDefault="00E2120F" w:rsidP="00E2120F">
      <w:r w:rsidRPr="00E2120F">
        <w:t>It moved through:</w:t>
      </w:r>
    </w:p>
    <w:p w14:paraId="61AF8136" w14:textId="77777777" w:rsidR="00E2120F" w:rsidRPr="00E2120F" w:rsidRDefault="00E2120F" w:rsidP="00E2120F">
      <w:r w:rsidRPr="00E2120F">
        <w:t>law;</w:t>
      </w:r>
    </w:p>
    <w:p w14:paraId="24FCE04B" w14:textId="77777777" w:rsidR="00E2120F" w:rsidRPr="00E2120F" w:rsidRDefault="00E2120F" w:rsidP="00E2120F">
      <w:r w:rsidRPr="00E2120F">
        <w:t>identity;</w:t>
      </w:r>
    </w:p>
    <w:p w14:paraId="14355166" w14:textId="77777777" w:rsidR="00E2120F" w:rsidRPr="00E2120F" w:rsidRDefault="00E2120F" w:rsidP="00E2120F">
      <w:r w:rsidRPr="00E2120F">
        <w:t>risk;</w:t>
      </w:r>
    </w:p>
    <w:p w14:paraId="5C8079B7" w14:textId="77777777" w:rsidR="00E2120F" w:rsidRPr="00E2120F" w:rsidRDefault="00E2120F" w:rsidP="00E2120F">
      <w:r w:rsidRPr="00E2120F">
        <w:t>security;</w:t>
      </w:r>
    </w:p>
    <w:p w14:paraId="47CA3C25" w14:textId="77777777" w:rsidR="00E2120F" w:rsidRPr="00E2120F" w:rsidRDefault="00E2120F" w:rsidP="00E2120F">
      <w:r w:rsidRPr="00E2120F">
        <w:t>institutions;</w:t>
      </w:r>
    </w:p>
    <w:p w14:paraId="3472290A" w14:textId="77777777" w:rsidR="00E2120F" w:rsidRPr="00E2120F" w:rsidRDefault="00E2120F" w:rsidP="00E2120F">
      <w:r w:rsidRPr="00E2120F">
        <w:t>classification;</w:t>
      </w:r>
    </w:p>
    <w:p w14:paraId="1A9D370E" w14:textId="77777777" w:rsidR="00E2120F" w:rsidRPr="00E2120F" w:rsidRDefault="00E2120F" w:rsidP="00E2120F">
      <w:r w:rsidRPr="00E2120F">
        <w:t>insurance;</w:t>
      </w:r>
    </w:p>
    <w:p w14:paraId="1C55E66F" w14:textId="77777777" w:rsidR="00E2120F" w:rsidRPr="00E2120F" w:rsidRDefault="00E2120F" w:rsidP="00E2120F">
      <w:r w:rsidRPr="00E2120F">
        <w:t>social security;</w:t>
      </w:r>
    </w:p>
    <w:p w14:paraId="2675FBB4" w14:textId="77777777" w:rsidR="00E2120F" w:rsidRPr="00E2120F" w:rsidRDefault="00E2120F" w:rsidP="00E2120F">
      <w:r w:rsidRPr="00E2120F">
        <w:t>national systems;</w:t>
      </w:r>
    </w:p>
    <w:p w14:paraId="1745F7E4" w14:textId="77777777" w:rsidR="00E2120F" w:rsidRPr="00E2120F" w:rsidRDefault="00E2120F" w:rsidP="00E2120F">
      <w:r w:rsidRPr="00E2120F">
        <w:t>governance;</w:t>
      </w:r>
    </w:p>
    <w:p w14:paraId="7243B4F3" w14:textId="77777777" w:rsidR="00E2120F" w:rsidRPr="00E2120F" w:rsidRDefault="00E2120F" w:rsidP="00E2120F">
      <w:r w:rsidRPr="00E2120F">
        <w:t>measurement;</w:t>
      </w:r>
    </w:p>
    <w:p w14:paraId="2A81C74A" w14:textId="77777777" w:rsidR="00E2120F" w:rsidRPr="00E2120F" w:rsidRDefault="00E2120F" w:rsidP="00E2120F">
      <w:r w:rsidRPr="00E2120F">
        <w:t>resilience;</w:t>
      </w:r>
    </w:p>
    <w:p w14:paraId="4FC722D8" w14:textId="77777777" w:rsidR="00E2120F" w:rsidRPr="00E2120F" w:rsidRDefault="00E2120F" w:rsidP="00E2120F">
      <w:r w:rsidRPr="00E2120F">
        <w:t>and</w:t>
      </w:r>
    </w:p>
    <w:p w14:paraId="2590A4D1" w14:textId="77777777" w:rsidR="00E2120F" w:rsidRPr="00E2120F" w:rsidRDefault="00E2120F" w:rsidP="00E2120F">
      <w:r w:rsidRPr="00E2120F">
        <w:t>national security.</w:t>
      </w:r>
    </w:p>
    <w:p w14:paraId="390FB26E" w14:textId="77777777" w:rsidR="00E2120F" w:rsidRPr="00E2120F" w:rsidRDefault="00E2120F" w:rsidP="00E2120F">
      <w:r w:rsidRPr="00E2120F">
        <w:t>The purpose of this final chapter is to bring those parts together.</w:t>
      </w:r>
    </w:p>
    <w:p w14:paraId="7E0C3139" w14:textId="77777777" w:rsidR="00E2120F" w:rsidRPr="00E2120F" w:rsidRDefault="00E2120F" w:rsidP="00E2120F">
      <w:pPr>
        <w:spacing w:before="100" w:after="20" w:line="240" w:lineRule="auto"/>
        <w:rPr>
          <w:b/>
          <w:bCs/>
        </w:rPr>
      </w:pPr>
      <w:r w:rsidRPr="00E2120F">
        <w:rPr>
          <w:b/>
          <w:bCs/>
          <w:sz w:val="21"/>
        </w:rPr>
        <w:t>PART I — THE STARTING POINT</w:t>
      </w:r>
    </w:p>
    <w:p w14:paraId="34C95656" w14:textId="77777777" w:rsidR="00E2120F" w:rsidRPr="00E2120F" w:rsidRDefault="00E2120F" w:rsidP="00E2120F">
      <w:pPr>
        <w:spacing w:before="60" w:after="10" w:line="240" w:lineRule="auto"/>
        <w:rPr>
          <w:b/>
          <w:bCs/>
        </w:rPr>
      </w:pPr>
      <w:r w:rsidRPr="00E2120F">
        <w:rPr>
          <w:b/>
          <w:bCs/>
          <w:sz w:val="19"/>
        </w:rPr>
        <w:t>25.2 Race is legally significant</w:t>
      </w:r>
    </w:p>
    <w:p w14:paraId="2B01FA2F" w14:textId="77777777" w:rsidR="00E2120F" w:rsidRPr="00E2120F" w:rsidRDefault="00E2120F" w:rsidP="00E2120F">
      <w:r w:rsidRPr="00E2120F">
        <w:t>The starting point is simple:</w:t>
      </w:r>
    </w:p>
    <w:p w14:paraId="05E7A7DB" w14:textId="77777777" w:rsidR="00E2120F" w:rsidRPr="00E2120F" w:rsidRDefault="00E2120F" w:rsidP="00E2120F">
      <w:pPr>
        <w:spacing w:before="50" w:after="10" w:line="240" w:lineRule="auto"/>
        <w:rPr>
          <w:b/>
          <w:bCs/>
        </w:rPr>
      </w:pPr>
      <w:r w:rsidRPr="00E2120F">
        <w:rPr>
          <w:b/>
          <w:bCs/>
          <w:sz w:val="19"/>
        </w:rPr>
        <w:t>RACE IS A PROTECTED CHARACTERISTIC.</w:t>
      </w:r>
    </w:p>
    <w:p w14:paraId="231F3AAD" w14:textId="77777777" w:rsidR="00E2120F" w:rsidRPr="00E2120F" w:rsidRDefault="00E2120F" w:rsidP="00E2120F">
      <w:r w:rsidRPr="00E2120F">
        <w:t>Within UK equality law, race is not an administratively meaningless description.</w:t>
      </w:r>
    </w:p>
    <w:p w14:paraId="001AC895" w14:textId="77777777" w:rsidR="00E2120F" w:rsidRPr="00E2120F" w:rsidRDefault="00E2120F" w:rsidP="00E2120F">
      <w:r w:rsidRPr="00E2120F">
        <w:t>It is legally recognised.</w:t>
      </w:r>
    </w:p>
    <w:p w14:paraId="1E8DA56B" w14:textId="77777777" w:rsidR="00E2120F" w:rsidRPr="00E2120F" w:rsidRDefault="00E2120F" w:rsidP="00E2120F">
      <w:r w:rsidRPr="00E2120F">
        <w:t>Its statutory meaning includes:</w:t>
      </w:r>
    </w:p>
    <w:p w14:paraId="3B0FB092" w14:textId="77777777" w:rsidR="00E2120F" w:rsidRPr="00E2120F" w:rsidRDefault="00E2120F" w:rsidP="00E2120F">
      <w:r w:rsidRPr="00E2120F">
        <w:t>colour;</w:t>
      </w:r>
    </w:p>
    <w:p w14:paraId="63F5A9D4" w14:textId="77777777" w:rsidR="00E2120F" w:rsidRPr="00E2120F" w:rsidRDefault="00E2120F" w:rsidP="00E2120F">
      <w:r w:rsidRPr="00E2120F">
        <w:t>nationality;</w:t>
      </w:r>
    </w:p>
    <w:p w14:paraId="62810D38" w14:textId="77777777" w:rsidR="00E2120F" w:rsidRPr="00E2120F" w:rsidRDefault="00E2120F" w:rsidP="00E2120F">
      <w:r w:rsidRPr="00E2120F">
        <w:t>and</w:t>
      </w:r>
    </w:p>
    <w:p w14:paraId="0BE50A11" w14:textId="77777777" w:rsidR="00E2120F" w:rsidRPr="00E2120F" w:rsidRDefault="00E2120F" w:rsidP="00E2120F">
      <w:r w:rsidRPr="00E2120F">
        <w:t>ethnic or national origins.</w:t>
      </w:r>
    </w:p>
    <w:p w14:paraId="6CBFF727" w14:textId="77777777" w:rsidR="00E2120F" w:rsidRPr="00E2120F" w:rsidRDefault="00E2120F" w:rsidP="00E2120F">
      <w:r w:rsidRPr="00E2120F">
        <w:t>That legal recognition produces consequences.</w:t>
      </w:r>
    </w:p>
    <w:p w14:paraId="1B79903A" w14:textId="77777777" w:rsidR="00E2120F" w:rsidRPr="00E2120F" w:rsidRDefault="00E2120F" w:rsidP="00E2120F">
      <w:r w:rsidRPr="00E2120F">
        <w:t>It creates relationships involving:</w:t>
      </w:r>
    </w:p>
    <w:p w14:paraId="219EBAB1" w14:textId="77777777" w:rsidR="00E2120F" w:rsidRPr="00E2120F" w:rsidRDefault="00E2120F" w:rsidP="00E2120F">
      <w:r w:rsidRPr="00E2120F">
        <w:t>rights;</w:t>
      </w:r>
    </w:p>
    <w:p w14:paraId="616CE5ED" w14:textId="77777777" w:rsidR="00E2120F" w:rsidRPr="00E2120F" w:rsidRDefault="00E2120F" w:rsidP="00E2120F">
      <w:r w:rsidRPr="00E2120F">
        <w:t>prohibitions;</w:t>
      </w:r>
    </w:p>
    <w:p w14:paraId="29BD95D5" w14:textId="77777777" w:rsidR="00E2120F" w:rsidRPr="00E2120F" w:rsidRDefault="00E2120F" w:rsidP="00E2120F">
      <w:r w:rsidRPr="00E2120F">
        <w:t>duties;</w:t>
      </w:r>
    </w:p>
    <w:p w14:paraId="6929D2F6" w14:textId="77777777" w:rsidR="00E2120F" w:rsidRPr="00E2120F" w:rsidRDefault="00E2120F" w:rsidP="00E2120F">
      <w:r w:rsidRPr="00E2120F">
        <w:t>responsibilities;</w:t>
      </w:r>
    </w:p>
    <w:p w14:paraId="048F0542" w14:textId="77777777" w:rsidR="00E2120F" w:rsidRPr="00E2120F" w:rsidRDefault="00E2120F" w:rsidP="00E2120F">
      <w:r w:rsidRPr="00E2120F">
        <w:t>institutional decisions;</w:t>
      </w:r>
    </w:p>
    <w:p w14:paraId="7DC958F0" w14:textId="77777777" w:rsidR="00E2120F" w:rsidRPr="00E2120F" w:rsidRDefault="00E2120F" w:rsidP="00E2120F">
      <w:r w:rsidRPr="00E2120F">
        <w:t>compliance;</w:t>
      </w:r>
    </w:p>
    <w:p w14:paraId="3065F696" w14:textId="77777777" w:rsidR="00E2120F" w:rsidRPr="00E2120F" w:rsidRDefault="00E2120F" w:rsidP="00E2120F">
      <w:r w:rsidRPr="00E2120F">
        <w:t>remedies;</w:t>
      </w:r>
    </w:p>
    <w:p w14:paraId="52B194A9" w14:textId="77777777" w:rsidR="00E2120F" w:rsidRPr="00E2120F" w:rsidRDefault="00E2120F" w:rsidP="00E2120F">
      <w:r w:rsidRPr="00E2120F">
        <w:t>and</w:t>
      </w:r>
    </w:p>
    <w:p w14:paraId="01A0EBC5" w14:textId="77777777" w:rsidR="00E2120F" w:rsidRPr="00E2120F" w:rsidRDefault="00E2120F" w:rsidP="00E2120F">
      <w:r w:rsidRPr="00E2120F">
        <w:t>risk.</w:t>
      </w:r>
    </w:p>
    <w:p w14:paraId="158185EA" w14:textId="77777777" w:rsidR="00E2120F" w:rsidRPr="00E2120F" w:rsidRDefault="00E2120F" w:rsidP="00E2120F">
      <w:r w:rsidRPr="00E2120F">
        <w:t>Race therefore exists inside the legal and institutional architecture of the state.</w:t>
      </w:r>
    </w:p>
    <w:p w14:paraId="4E79FE79" w14:textId="77777777" w:rsidR="00E2120F" w:rsidRPr="00E2120F" w:rsidRDefault="00E2120F" w:rsidP="00E2120F">
      <w:pPr>
        <w:spacing w:before="60" w:after="10" w:line="240" w:lineRule="auto"/>
        <w:rPr>
          <w:b/>
          <w:bCs/>
        </w:rPr>
      </w:pPr>
      <w:r w:rsidRPr="00E2120F">
        <w:rPr>
          <w:b/>
          <w:bCs/>
          <w:sz w:val="19"/>
        </w:rPr>
        <w:t>25.3 Legal protection establishes the first security question</w:t>
      </w:r>
    </w:p>
    <w:p w14:paraId="392436E5" w14:textId="77777777" w:rsidR="00E2120F" w:rsidRPr="00E2120F" w:rsidRDefault="00E2120F" w:rsidP="00E2120F">
      <w:r w:rsidRPr="00E2120F">
        <w:t>Once something is protected, a security question follows:</w:t>
      </w:r>
    </w:p>
    <w:p w14:paraId="3D5AC390" w14:textId="77777777" w:rsidR="00E2120F" w:rsidRPr="00E2120F" w:rsidRDefault="00E2120F" w:rsidP="00E2120F">
      <w:pPr>
        <w:spacing w:line="184" w:lineRule="exact"/>
      </w:pPr>
      <w:r w:rsidRPr="00E2120F">
        <w:rPr>
          <w:b/>
          <w:bCs/>
          <w:sz w:val="17"/>
        </w:rPr>
        <w:t>PROTECTED AGAINST WHAT?</w:t>
      </w:r>
    </w:p>
    <w:p w14:paraId="5E0D3304" w14:textId="77777777" w:rsidR="00E2120F" w:rsidRPr="00E2120F" w:rsidRDefault="00E2120F" w:rsidP="00E2120F">
      <w:r w:rsidRPr="00E2120F">
        <w:t>Protection exists because something capable of being valued can also be:</w:t>
      </w:r>
    </w:p>
    <w:p w14:paraId="3B6B1A23" w14:textId="77777777" w:rsidR="00E2120F" w:rsidRPr="00E2120F" w:rsidRDefault="00E2120F" w:rsidP="00E2120F">
      <w:r w:rsidRPr="00E2120F">
        <w:t>harmed;</w:t>
      </w:r>
    </w:p>
    <w:p w14:paraId="16D689F5" w14:textId="77777777" w:rsidR="00E2120F" w:rsidRPr="00E2120F" w:rsidRDefault="00E2120F" w:rsidP="00E2120F">
      <w:r w:rsidRPr="00E2120F">
        <w:t>denied;</w:t>
      </w:r>
    </w:p>
    <w:p w14:paraId="3F773C4B" w14:textId="77777777" w:rsidR="00E2120F" w:rsidRPr="00E2120F" w:rsidRDefault="00E2120F" w:rsidP="00E2120F">
      <w:r w:rsidRPr="00E2120F">
        <w:t>distorted;</w:t>
      </w:r>
    </w:p>
    <w:p w14:paraId="5C50DD3D" w14:textId="77777777" w:rsidR="00E2120F" w:rsidRPr="00E2120F" w:rsidRDefault="00E2120F" w:rsidP="00E2120F">
      <w:r w:rsidRPr="00E2120F">
        <w:t>lost;</w:t>
      </w:r>
    </w:p>
    <w:p w14:paraId="25445EC1" w14:textId="77777777" w:rsidR="00E2120F" w:rsidRPr="00E2120F" w:rsidRDefault="00E2120F" w:rsidP="00E2120F">
      <w:r w:rsidRPr="00E2120F">
        <w:t>damaged;</w:t>
      </w:r>
    </w:p>
    <w:p w14:paraId="4AF3D3AD" w14:textId="77777777" w:rsidR="00E2120F" w:rsidRPr="00E2120F" w:rsidRDefault="00E2120F" w:rsidP="00E2120F">
      <w:r w:rsidRPr="00E2120F">
        <w:t>or</w:t>
      </w:r>
    </w:p>
    <w:p w14:paraId="070C6B38" w14:textId="77777777" w:rsidR="00E2120F" w:rsidRPr="00E2120F" w:rsidRDefault="00E2120F" w:rsidP="00E2120F">
      <w:r w:rsidRPr="00E2120F">
        <w:t>placed at risk.</w:t>
      </w:r>
    </w:p>
    <w:p w14:paraId="0279EEE2" w14:textId="77777777" w:rsidR="00E2120F" w:rsidRPr="00E2120F" w:rsidRDefault="00E2120F" w:rsidP="00E2120F">
      <w:r w:rsidRPr="00E2120F">
        <w:t>This does not mean that equality law is itself a complete security system.</w:t>
      </w:r>
    </w:p>
    <w:p w14:paraId="1ACDF5AC" w14:textId="77777777" w:rsidR="00E2120F" w:rsidRPr="00E2120F" w:rsidRDefault="00E2120F" w:rsidP="00E2120F">
      <w:r w:rsidRPr="00E2120F">
        <w:t>It means that legal protection establishes an institutional interest capable of being exposed to risk.</w:t>
      </w:r>
    </w:p>
    <w:p w14:paraId="14DFFF37" w14:textId="77777777" w:rsidR="00E2120F" w:rsidRPr="00E2120F" w:rsidRDefault="00E2120F" w:rsidP="00E2120F">
      <w:pPr>
        <w:spacing w:before="60" w:after="10" w:line="240" w:lineRule="auto"/>
        <w:rPr>
          <w:b/>
          <w:bCs/>
        </w:rPr>
      </w:pPr>
      <w:r w:rsidRPr="00E2120F">
        <w:rPr>
          <w:b/>
          <w:bCs/>
          <w:sz w:val="19"/>
        </w:rPr>
        <w:t>25.4 The first progression</w:t>
      </w:r>
    </w:p>
    <w:p w14:paraId="704E9953" w14:textId="77777777" w:rsidR="00E2120F" w:rsidRPr="00E2120F" w:rsidRDefault="00E2120F" w:rsidP="00E2120F">
      <w:r w:rsidRPr="00E2120F">
        <w:t>The first chain established by this book is:</w:t>
      </w:r>
    </w:p>
    <w:p w14:paraId="125CF5C6" w14:textId="77777777" w:rsidR="00E2120F" w:rsidRPr="00E2120F" w:rsidRDefault="00E2120F" w:rsidP="00E2120F">
      <w:pPr>
        <w:spacing w:line="184" w:lineRule="exact"/>
      </w:pPr>
      <w:r w:rsidRPr="00E2120F">
        <w:rPr>
          <w:b/>
          <w:bCs/>
          <w:sz w:val="17"/>
        </w:rPr>
        <w:t>RACE</w:t>
      </w:r>
    </w:p>
    <w:p w14:paraId="134D60B5" w14:textId="77777777" w:rsidR="00E2120F" w:rsidRPr="00E2120F" w:rsidRDefault="00E2120F" w:rsidP="00E2120F">
      <w:pPr>
        <w:spacing w:line="184" w:lineRule="exact"/>
      </w:pPr>
      <w:r w:rsidRPr="00E2120F">
        <w:rPr>
          <w:sz w:val="17"/>
        </w:rPr>
        <w:t>↓</w:t>
      </w:r>
    </w:p>
    <w:p w14:paraId="1A83C6F0" w14:textId="77777777" w:rsidR="00E2120F" w:rsidRPr="00E2120F" w:rsidRDefault="00E2120F" w:rsidP="00E2120F">
      <w:pPr>
        <w:spacing w:line="184" w:lineRule="exact"/>
      </w:pPr>
      <w:r w:rsidRPr="00E2120F">
        <w:rPr>
          <w:b/>
          <w:bCs/>
          <w:sz w:val="17"/>
        </w:rPr>
        <w:t>LEGAL RECOGNITION</w:t>
      </w:r>
    </w:p>
    <w:p w14:paraId="4C73AE18" w14:textId="77777777" w:rsidR="00E2120F" w:rsidRPr="00E2120F" w:rsidRDefault="00E2120F" w:rsidP="00E2120F">
      <w:pPr>
        <w:spacing w:line="184" w:lineRule="exact"/>
      </w:pPr>
      <w:r w:rsidRPr="00E2120F">
        <w:rPr>
          <w:sz w:val="17"/>
        </w:rPr>
        <w:t>↓</w:t>
      </w:r>
    </w:p>
    <w:p w14:paraId="0CEA9E72" w14:textId="77777777" w:rsidR="00E2120F" w:rsidRPr="00E2120F" w:rsidRDefault="00E2120F" w:rsidP="00E2120F">
      <w:pPr>
        <w:spacing w:line="184" w:lineRule="exact"/>
      </w:pPr>
      <w:r w:rsidRPr="00E2120F">
        <w:rPr>
          <w:b/>
          <w:bCs/>
          <w:sz w:val="17"/>
        </w:rPr>
        <w:t>PROTECTED CHARACTERISTIC</w:t>
      </w:r>
    </w:p>
    <w:p w14:paraId="1FCD3915" w14:textId="77777777" w:rsidR="00E2120F" w:rsidRPr="00E2120F" w:rsidRDefault="00E2120F" w:rsidP="00E2120F">
      <w:pPr>
        <w:spacing w:line="184" w:lineRule="exact"/>
      </w:pPr>
      <w:r w:rsidRPr="00E2120F">
        <w:rPr>
          <w:sz w:val="17"/>
        </w:rPr>
        <w:t>↓</w:t>
      </w:r>
    </w:p>
    <w:p w14:paraId="1F13A0EA" w14:textId="77777777" w:rsidR="00E2120F" w:rsidRPr="00E2120F" w:rsidRDefault="00E2120F" w:rsidP="00E2120F">
      <w:pPr>
        <w:spacing w:before="50" w:after="10" w:line="240" w:lineRule="auto"/>
      </w:pPr>
      <w:r w:rsidRPr="00E2120F">
        <w:rPr>
          <w:b/>
          <w:bCs/>
          <w:sz w:val="19"/>
        </w:rPr>
        <w:t>RIGHTS / DUTIES / PROHIBITIONS</w:t>
      </w:r>
    </w:p>
    <w:p w14:paraId="4F10F305" w14:textId="77777777" w:rsidR="00E2120F" w:rsidRPr="00E2120F" w:rsidRDefault="00E2120F" w:rsidP="00E2120F">
      <w:pPr>
        <w:spacing w:line="184" w:lineRule="exact"/>
      </w:pPr>
      <w:r w:rsidRPr="00E2120F">
        <w:rPr>
          <w:sz w:val="17"/>
        </w:rPr>
        <w:t>↓</w:t>
      </w:r>
    </w:p>
    <w:p w14:paraId="5847E1A1" w14:textId="77777777" w:rsidR="00E2120F" w:rsidRPr="00E2120F" w:rsidRDefault="00E2120F" w:rsidP="00E2120F">
      <w:pPr>
        <w:spacing w:line="184" w:lineRule="exact"/>
      </w:pPr>
      <w:r w:rsidRPr="00E2120F">
        <w:rPr>
          <w:b/>
          <w:bCs/>
          <w:sz w:val="17"/>
        </w:rPr>
        <w:lastRenderedPageBreak/>
        <w:t>INSTITUTIONAL RESPONSIBILITY</w:t>
      </w:r>
    </w:p>
    <w:p w14:paraId="58A7BD05" w14:textId="77777777" w:rsidR="00E2120F" w:rsidRPr="00E2120F" w:rsidRDefault="00E2120F" w:rsidP="00E2120F">
      <w:pPr>
        <w:spacing w:line="184" w:lineRule="exact"/>
      </w:pPr>
      <w:r w:rsidRPr="00E2120F">
        <w:rPr>
          <w:sz w:val="17"/>
        </w:rPr>
        <w:t>↓</w:t>
      </w:r>
    </w:p>
    <w:p w14:paraId="360B595C" w14:textId="77777777" w:rsidR="00E2120F" w:rsidRPr="00E2120F" w:rsidRDefault="00E2120F" w:rsidP="00E2120F">
      <w:pPr>
        <w:spacing w:line="184" w:lineRule="exact"/>
      </w:pPr>
      <w:r w:rsidRPr="00E2120F">
        <w:rPr>
          <w:b/>
          <w:bCs/>
          <w:sz w:val="17"/>
        </w:rPr>
        <w:t>POSSIBILITY OF FAILURE</w:t>
      </w:r>
    </w:p>
    <w:p w14:paraId="6C6FF184" w14:textId="77777777" w:rsidR="00E2120F" w:rsidRPr="00E2120F" w:rsidRDefault="00E2120F" w:rsidP="00E2120F">
      <w:pPr>
        <w:spacing w:line="184" w:lineRule="exact"/>
      </w:pPr>
      <w:r w:rsidRPr="00E2120F">
        <w:rPr>
          <w:sz w:val="17"/>
        </w:rPr>
        <w:t>↓</w:t>
      </w:r>
    </w:p>
    <w:p w14:paraId="1D913FA7" w14:textId="77777777" w:rsidR="00E2120F" w:rsidRPr="00E2120F" w:rsidRDefault="00E2120F" w:rsidP="00E2120F">
      <w:pPr>
        <w:spacing w:line="184" w:lineRule="exact"/>
      </w:pPr>
      <w:r w:rsidRPr="00E2120F">
        <w:rPr>
          <w:b/>
          <w:bCs/>
          <w:sz w:val="17"/>
        </w:rPr>
        <w:t>RISK</w:t>
      </w:r>
    </w:p>
    <w:p w14:paraId="6843B651" w14:textId="77777777" w:rsidR="00E2120F" w:rsidRPr="00E2120F" w:rsidRDefault="00E2120F" w:rsidP="00E2120F">
      <w:r w:rsidRPr="00E2120F">
        <w:t>The concept of risk is therefore not imported artificially into the subject.</w:t>
      </w:r>
    </w:p>
    <w:p w14:paraId="08B63AAA" w14:textId="77777777" w:rsidR="00E2120F" w:rsidRPr="00E2120F" w:rsidRDefault="00E2120F" w:rsidP="00E2120F">
      <w:r w:rsidRPr="00E2120F">
        <w:t>It follows from protection.</w:t>
      </w:r>
    </w:p>
    <w:p w14:paraId="47EC7974" w14:textId="77777777" w:rsidR="00E2120F" w:rsidRPr="00E2120F" w:rsidRDefault="00E2120F" w:rsidP="00E2120F">
      <w:pPr>
        <w:spacing w:before="100" w:after="20" w:line="240" w:lineRule="auto"/>
        <w:rPr>
          <w:b/>
          <w:bCs/>
        </w:rPr>
      </w:pPr>
      <w:r w:rsidRPr="00E2120F">
        <w:rPr>
          <w:b/>
          <w:bCs/>
          <w:sz w:val="21"/>
        </w:rPr>
        <w:t>PART II — FROM RACE TO RACIAL IDENTITY</w:t>
      </w:r>
    </w:p>
    <w:p w14:paraId="55FC28E3" w14:textId="77777777" w:rsidR="00E2120F" w:rsidRPr="00E2120F" w:rsidRDefault="00E2120F" w:rsidP="00E2120F">
      <w:pPr>
        <w:spacing w:before="60" w:after="10" w:line="240" w:lineRule="auto"/>
        <w:rPr>
          <w:b/>
          <w:bCs/>
        </w:rPr>
      </w:pPr>
      <w:r w:rsidRPr="00E2120F">
        <w:rPr>
          <w:b/>
          <w:bCs/>
          <w:sz w:val="19"/>
        </w:rPr>
        <w:t>25.5 Race and racial identity are not identical</w:t>
      </w:r>
    </w:p>
    <w:p w14:paraId="45B96CD3" w14:textId="77777777" w:rsidR="00E2120F" w:rsidRPr="00E2120F" w:rsidRDefault="00E2120F" w:rsidP="00E2120F">
      <w:r w:rsidRPr="00E2120F">
        <w:t>The book has maintained a distinction between:</w:t>
      </w:r>
    </w:p>
    <w:p w14:paraId="7590A4C1" w14:textId="77777777" w:rsidR="00E2120F" w:rsidRPr="00E2120F" w:rsidRDefault="00E2120F" w:rsidP="00E2120F">
      <w:pPr>
        <w:spacing w:line="184" w:lineRule="exact"/>
      </w:pPr>
      <w:r w:rsidRPr="00E2120F">
        <w:rPr>
          <w:b/>
          <w:bCs/>
          <w:sz w:val="17"/>
        </w:rPr>
        <w:t>RACE</w:t>
      </w:r>
    </w:p>
    <w:p w14:paraId="490D729A" w14:textId="77777777" w:rsidR="00E2120F" w:rsidRPr="00E2120F" w:rsidRDefault="00E2120F" w:rsidP="00E2120F">
      <w:r w:rsidRPr="00E2120F">
        <w:t>and</w:t>
      </w:r>
    </w:p>
    <w:p w14:paraId="23F26CC4" w14:textId="77777777" w:rsidR="00E2120F" w:rsidRPr="00E2120F" w:rsidRDefault="00E2120F" w:rsidP="00E2120F">
      <w:pPr>
        <w:spacing w:line="184" w:lineRule="exact"/>
      </w:pPr>
      <w:r w:rsidRPr="00E2120F">
        <w:rPr>
          <w:b/>
          <w:bCs/>
          <w:sz w:val="17"/>
        </w:rPr>
        <w:t>RACIAL IDENTITY.</w:t>
      </w:r>
    </w:p>
    <w:p w14:paraId="2643677B" w14:textId="77777777" w:rsidR="00E2120F" w:rsidRPr="00E2120F" w:rsidRDefault="00E2120F" w:rsidP="00E2120F">
      <w:r w:rsidRPr="00E2120F">
        <w:t>The first has established legal significance.</w:t>
      </w:r>
    </w:p>
    <w:p w14:paraId="02E5B014" w14:textId="77777777" w:rsidR="00E2120F" w:rsidRPr="00E2120F" w:rsidRDefault="00E2120F" w:rsidP="00E2120F">
      <w:r w:rsidRPr="00E2120F">
        <w:t>The second is developed within the Racial Security doctrine as a wider identity interest.</w:t>
      </w:r>
    </w:p>
    <w:p w14:paraId="40A0B34D" w14:textId="77777777" w:rsidR="00E2120F" w:rsidRPr="00E2120F" w:rsidRDefault="00E2120F" w:rsidP="00E2120F">
      <w:r w:rsidRPr="00E2120F">
        <w:t>Therefore:</w:t>
      </w:r>
    </w:p>
    <w:p w14:paraId="700B681D" w14:textId="77777777" w:rsidR="00E2120F" w:rsidRPr="00E2120F" w:rsidRDefault="00E2120F" w:rsidP="00E2120F">
      <w:pPr>
        <w:spacing w:line="184" w:lineRule="exact"/>
        <w:rPr>
          <w:b/>
          <w:bCs/>
        </w:rPr>
      </w:pPr>
      <w:r w:rsidRPr="00E2120F">
        <w:rPr>
          <w:b/>
          <w:bCs/>
          <w:sz w:val="17"/>
        </w:rPr>
        <w:t>THE STATE PROTECTS RACE.</w:t>
      </w:r>
    </w:p>
    <w:p w14:paraId="00A61AE6" w14:textId="77777777" w:rsidR="00E2120F" w:rsidRPr="00E2120F" w:rsidRDefault="00E2120F" w:rsidP="00E2120F">
      <w:pPr>
        <w:spacing w:before="50" w:after="10" w:line="240" w:lineRule="auto"/>
        <w:rPr>
          <w:b/>
          <w:bCs/>
        </w:rPr>
      </w:pPr>
      <w:r w:rsidRPr="00E2120F">
        <w:rPr>
          <w:b/>
          <w:bCs/>
          <w:sz w:val="19"/>
        </w:rPr>
        <w:t>RACIAL SECURITY PROTECTS RACIAL IDENTITY.</w:t>
      </w:r>
    </w:p>
    <w:p w14:paraId="7F628E7E" w14:textId="77777777" w:rsidR="00E2120F" w:rsidRPr="00E2120F" w:rsidRDefault="00E2120F" w:rsidP="00E2120F">
      <w:r w:rsidRPr="00E2120F">
        <w:t>This distinction must remain.</w:t>
      </w:r>
    </w:p>
    <w:p w14:paraId="67CC8CE7" w14:textId="77777777" w:rsidR="00E2120F" w:rsidRPr="00E2120F" w:rsidRDefault="00E2120F" w:rsidP="00E2120F">
      <w:pPr>
        <w:spacing w:before="60" w:after="10" w:line="240" w:lineRule="auto"/>
        <w:rPr>
          <w:b/>
          <w:bCs/>
        </w:rPr>
      </w:pPr>
      <w:r w:rsidRPr="00E2120F">
        <w:rPr>
          <w:b/>
          <w:bCs/>
          <w:sz w:val="19"/>
        </w:rPr>
        <w:t>25.6 The five-part identity framework</w:t>
      </w:r>
    </w:p>
    <w:p w14:paraId="2D467182" w14:textId="77777777" w:rsidR="00E2120F" w:rsidRPr="00E2120F" w:rsidRDefault="00E2120F" w:rsidP="00E2120F">
      <w:r w:rsidRPr="00E2120F">
        <w:t>Racial Security has developed racial identity through five aspects:</w:t>
      </w:r>
    </w:p>
    <w:p w14:paraId="027D4ED0" w14:textId="77777777" w:rsidR="00E2120F" w:rsidRPr="00E2120F" w:rsidRDefault="00E2120F" w:rsidP="00E2120F">
      <w:pPr>
        <w:spacing w:line="184" w:lineRule="exact"/>
      </w:pPr>
      <w:r w:rsidRPr="00E2120F">
        <w:rPr>
          <w:b/>
          <w:bCs/>
          <w:sz w:val="17"/>
        </w:rPr>
        <w:t>BIRTH PLACE — 12.5%</w:t>
      </w:r>
    </w:p>
    <w:p w14:paraId="1C453916" w14:textId="77777777" w:rsidR="00E2120F" w:rsidRPr="00E2120F" w:rsidRDefault="00E2120F" w:rsidP="00E2120F">
      <w:pPr>
        <w:spacing w:line="184" w:lineRule="exact"/>
      </w:pPr>
      <w:r w:rsidRPr="00E2120F">
        <w:rPr>
          <w:b/>
          <w:bCs/>
          <w:sz w:val="17"/>
        </w:rPr>
        <w:t>LINEAGE — 12.5%</w:t>
      </w:r>
    </w:p>
    <w:p w14:paraId="26ABCB53" w14:textId="77777777" w:rsidR="00E2120F" w:rsidRPr="00E2120F" w:rsidRDefault="00E2120F" w:rsidP="00E2120F">
      <w:pPr>
        <w:spacing w:line="184" w:lineRule="exact"/>
      </w:pPr>
      <w:r w:rsidRPr="00E2120F">
        <w:rPr>
          <w:b/>
          <w:bCs/>
          <w:sz w:val="17"/>
        </w:rPr>
        <w:t>APPEARANCE — 12.5%</w:t>
      </w:r>
    </w:p>
    <w:p w14:paraId="27A400D3" w14:textId="77777777" w:rsidR="00E2120F" w:rsidRPr="00E2120F" w:rsidRDefault="00E2120F" w:rsidP="00E2120F">
      <w:pPr>
        <w:spacing w:line="184" w:lineRule="exact"/>
      </w:pPr>
      <w:r w:rsidRPr="00E2120F">
        <w:rPr>
          <w:b/>
          <w:bCs/>
          <w:sz w:val="17"/>
        </w:rPr>
        <w:t>CULTURE — 50%</w:t>
      </w:r>
    </w:p>
    <w:p w14:paraId="59C0780A" w14:textId="77777777" w:rsidR="00E2120F" w:rsidRPr="00E2120F" w:rsidRDefault="00E2120F" w:rsidP="00E2120F">
      <w:pPr>
        <w:spacing w:line="184" w:lineRule="exact"/>
      </w:pPr>
      <w:r w:rsidRPr="00E2120F">
        <w:rPr>
          <w:b/>
          <w:bCs/>
          <w:sz w:val="17"/>
        </w:rPr>
        <w:t>DNA — 12.5%</w:t>
      </w:r>
    </w:p>
    <w:p w14:paraId="47CA0C39" w14:textId="77777777" w:rsidR="00E2120F" w:rsidRPr="00E2120F" w:rsidRDefault="00E2120F" w:rsidP="00E2120F">
      <w:r w:rsidRPr="00E2120F">
        <w:t>This is the project's framework.</w:t>
      </w:r>
    </w:p>
    <w:p w14:paraId="2D43B276" w14:textId="77777777" w:rsidR="00E2120F" w:rsidRPr="00E2120F" w:rsidRDefault="00E2120F" w:rsidP="00E2120F">
      <w:r w:rsidRPr="00E2120F">
        <w:t>It is not presented as a universal biological law.</w:t>
      </w:r>
    </w:p>
    <w:p w14:paraId="192224D9" w14:textId="77777777" w:rsidR="00E2120F" w:rsidRPr="00E2120F" w:rsidRDefault="00E2120F" w:rsidP="00E2120F">
      <w:r w:rsidRPr="00E2120F">
        <w:t>It is an institutional model designed to prevent racial identity from being reduced to one variable.</w:t>
      </w:r>
    </w:p>
    <w:p w14:paraId="7E467836" w14:textId="77777777" w:rsidR="00E2120F" w:rsidRPr="00E2120F" w:rsidRDefault="00E2120F" w:rsidP="00E2120F">
      <w:pPr>
        <w:spacing w:before="60" w:after="10" w:line="240" w:lineRule="auto"/>
        <w:rPr>
          <w:b/>
          <w:bCs/>
        </w:rPr>
      </w:pPr>
      <w:r w:rsidRPr="00E2120F">
        <w:rPr>
          <w:b/>
          <w:bCs/>
          <w:sz w:val="19"/>
        </w:rPr>
        <w:t>25.7 Culture</w:t>
      </w:r>
    </w:p>
    <w:p w14:paraId="707EAB9F" w14:textId="77777777" w:rsidR="00E2120F" w:rsidRPr="00E2120F" w:rsidRDefault="00E2120F" w:rsidP="00E2120F">
      <w:r w:rsidRPr="00E2120F">
        <w:t>Culture receives the largest weighting because racial identity is not merely a question of appearance or genetic ancestry.</w:t>
      </w:r>
    </w:p>
    <w:p w14:paraId="468AE447" w14:textId="77777777" w:rsidR="00E2120F" w:rsidRPr="00E2120F" w:rsidRDefault="00E2120F" w:rsidP="00E2120F">
      <w:r w:rsidRPr="00E2120F">
        <w:t>It can involve:</w:t>
      </w:r>
    </w:p>
    <w:p w14:paraId="596458D3" w14:textId="77777777" w:rsidR="00E2120F" w:rsidRPr="00E2120F" w:rsidRDefault="00E2120F" w:rsidP="00E2120F">
      <w:r w:rsidRPr="00E2120F">
        <w:t>history;</w:t>
      </w:r>
    </w:p>
    <w:p w14:paraId="79B0791B" w14:textId="77777777" w:rsidR="00E2120F" w:rsidRPr="00E2120F" w:rsidRDefault="00E2120F" w:rsidP="00E2120F">
      <w:r w:rsidRPr="00E2120F">
        <w:t>memory;</w:t>
      </w:r>
    </w:p>
    <w:p w14:paraId="0222F494" w14:textId="77777777" w:rsidR="00E2120F" w:rsidRPr="00E2120F" w:rsidRDefault="00E2120F" w:rsidP="00E2120F">
      <w:r w:rsidRPr="00E2120F">
        <w:t>language;</w:t>
      </w:r>
    </w:p>
    <w:p w14:paraId="120D774F" w14:textId="77777777" w:rsidR="00E2120F" w:rsidRPr="00E2120F" w:rsidRDefault="00E2120F" w:rsidP="00E2120F">
      <w:r w:rsidRPr="00E2120F">
        <w:t>custom;</w:t>
      </w:r>
    </w:p>
    <w:p w14:paraId="29A6C541" w14:textId="77777777" w:rsidR="00E2120F" w:rsidRPr="00E2120F" w:rsidRDefault="00E2120F" w:rsidP="00E2120F">
      <w:r w:rsidRPr="00E2120F">
        <w:t>community;</w:t>
      </w:r>
    </w:p>
    <w:p w14:paraId="7DEA17E4" w14:textId="77777777" w:rsidR="00E2120F" w:rsidRPr="00E2120F" w:rsidRDefault="00E2120F" w:rsidP="00E2120F">
      <w:r w:rsidRPr="00E2120F">
        <w:t>institutions;</w:t>
      </w:r>
    </w:p>
    <w:p w14:paraId="18A37865" w14:textId="77777777" w:rsidR="00E2120F" w:rsidRPr="00E2120F" w:rsidRDefault="00E2120F" w:rsidP="00E2120F">
      <w:r w:rsidRPr="00E2120F">
        <w:t>knowledge;</w:t>
      </w:r>
    </w:p>
    <w:p w14:paraId="524E8A31" w14:textId="77777777" w:rsidR="00E2120F" w:rsidRPr="00E2120F" w:rsidRDefault="00E2120F" w:rsidP="00E2120F">
      <w:r w:rsidRPr="00E2120F">
        <w:t>art;</w:t>
      </w:r>
    </w:p>
    <w:p w14:paraId="2A1848ED" w14:textId="77777777" w:rsidR="00E2120F" w:rsidRPr="00E2120F" w:rsidRDefault="00E2120F" w:rsidP="00E2120F">
      <w:r w:rsidRPr="00E2120F">
        <w:t>belief;</w:t>
      </w:r>
    </w:p>
    <w:p w14:paraId="00B27EBF" w14:textId="77777777" w:rsidR="00E2120F" w:rsidRPr="00E2120F" w:rsidRDefault="00E2120F" w:rsidP="00E2120F">
      <w:r w:rsidRPr="00E2120F">
        <w:t>ritual;</w:t>
      </w:r>
    </w:p>
    <w:p w14:paraId="5AB52646" w14:textId="77777777" w:rsidR="00E2120F" w:rsidRPr="00E2120F" w:rsidRDefault="00E2120F" w:rsidP="00E2120F">
      <w:r w:rsidRPr="00E2120F">
        <w:t>and</w:t>
      </w:r>
    </w:p>
    <w:p w14:paraId="728A30CE" w14:textId="77777777" w:rsidR="00E2120F" w:rsidRPr="00E2120F" w:rsidRDefault="00E2120F" w:rsidP="00E2120F">
      <w:r w:rsidRPr="00E2120F">
        <w:t>intergenerational transmission.</w:t>
      </w:r>
    </w:p>
    <w:p w14:paraId="3A7F5149" w14:textId="77777777" w:rsidR="00E2120F" w:rsidRPr="00E2120F" w:rsidRDefault="00E2120F" w:rsidP="00E2120F">
      <w:r w:rsidRPr="00E2120F">
        <w:t>Therefore cultural security is racial security.</w:t>
      </w:r>
    </w:p>
    <w:p w14:paraId="57DD4651" w14:textId="77777777" w:rsidR="00E2120F" w:rsidRPr="00E2120F" w:rsidRDefault="00E2120F" w:rsidP="00E2120F">
      <w:pPr>
        <w:spacing w:before="60" w:after="10" w:line="240" w:lineRule="auto"/>
        <w:rPr>
          <w:b/>
          <w:bCs/>
        </w:rPr>
      </w:pPr>
      <w:r w:rsidRPr="00E2120F">
        <w:rPr>
          <w:b/>
          <w:bCs/>
          <w:sz w:val="19"/>
        </w:rPr>
        <w:t>25.8 Identity requires infrastructure</w:t>
      </w:r>
    </w:p>
    <w:p w14:paraId="5EDF66C4" w14:textId="77777777" w:rsidR="00E2120F" w:rsidRPr="00E2120F" w:rsidRDefault="00E2120F" w:rsidP="00E2120F">
      <w:r w:rsidRPr="00E2120F">
        <w:t>If racial identity is to be preserved across time, intention alone is insufficient.</w:t>
      </w:r>
    </w:p>
    <w:p w14:paraId="3B766923" w14:textId="77777777" w:rsidR="00E2120F" w:rsidRPr="00E2120F" w:rsidRDefault="00E2120F" w:rsidP="00E2120F">
      <w:r w:rsidRPr="00E2120F">
        <w:t>It requires infrastructure.</w:t>
      </w:r>
    </w:p>
    <w:p w14:paraId="48AC27D3" w14:textId="77777777" w:rsidR="00E2120F" w:rsidRPr="00E2120F" w:rsidRDefault="00E2120F" w:rsidP="00E2120F">
      <w:r w:rsidRPr="00E2120F">
        <w:t>That may include:</w:t>
      </w:r>
    </w:p>
    <w:p w14:paraId="0F80A7C4" w14:textId="77777777" w:rsidR="00E2120F" w:rsidRPr="00E2120F" w:rsidRDefault="00E2120F" w:rsidP="00E2120F">
      <w:r w:rsidRPr="00E2120F">
        <w:t>archives;</w:t>
      </w:r>
    </w:p>
    <w:p w14:paraId="55B0C313" w14:textId="77777777" w:rsidR="00E2120F" w:rsidRPr="00E2120F" w:rsidRDefault="00E2120F" w:rsidP="00E2120F">
      <w:r w:rsidRPr="00E2120F">
        <w:t>libraries;</w:t>
      </w:r>
    </w:p>
    <w:p w14:paraId="79388491" w14:textId="77777777" w:rsidR="00E2120F" w:rsidRPr="00E2120F" w:rsidRDefault="00E2120F" w:rsidP="00E2120F">
      <w:r w:rsidRPr="00E2120F">
        <w:t>cultural institutions;</w:t>
      </w:r>
    </w:p>
    <w:p w14:paraId="0842B89F" w14:textId="77777777" w:rsidR="00E2120F" w:rsidRPr="00E2120F" w:rsidRDefault="00E2120F" w:rsidP="00E2120F">
      <w:r w:rsidRPr="00E2120F">
        <w:t>membership;</w:t>
      </w:r>
    </w:p>
    <w:p w14:paraId="02B16EAD" w14:textId="77777777" w:rsidR="00E2120F" w:rsidRPr="00E2120F" w:rsidRDefault="00E2120F" w:rsidP="00E2120F">
      <w:r w:rsidRPr="00E2120F">
        <w:t>research;</w:t>
      </w:r>
    </w:p>
    <w:p w14:paraId="6BEF9E30" w14:textId="77777777" w:rsidR="00E2120F" w:rsidRPr="00E2120F" w:rsidRDefault="00E2120F" w:rsidP="00E2120F">
      <w:r w:rsidRPr="00E2120F">
        <w:t>records;</w:t>
      </w:r>
    </w:p>
    <w:p w14:paraId="6294923F" w14:textId="77777777" w:rsidR="00E2120F" w:rsidRPr="00E2120F" w:rsidRDefault="00E2120F" w:rsidP="00E2120F">
      <w:r w:rsidRPr="00E2120F">
        <w:t>verification;</w:t>
      </w:r>
    </w:p>
    <w:p w14:paraId="78BB6090" w14:textId="77777777" w:rsidR="00E2120F" w:rsidRPr="00E2120F" w:rsidRDefault="00E2120F" w:rsidP="00E2120F">
      <w:r w:rsidRPr="00E2120F">
        <w:t>support;</w:t>
      </w:r>
    </w:p>
    <w:p w14:paraId="477460CF" w14:textId="77777777" w:rsidR="00E2120F" w:rsidRPr="00E2120F" w:rsidRDefault="00E2120F" w:rsidP="00E2120F">
      <w:r w:rsidRPr="00E2120F">
        <w:t>governance;</w:t>
      </w:r>
    </w:p>
    <w:p w14:paraId="56B2BFA3" w14:textId="77777777" w:rsidR="00E2120F" w:rsidRPr="00E2120F" w:rsidRDefault="00E2120F" w:rsidP="00E2120F">
      <w:r w:rsidRPr="00E2120F">
        <w:t>finance;</w:t>
      </w:r>
    </w:p>
    <w:p w14:paraId="226EB346" w14:textId="77777777" w:rsidR="00E2120F" w:rsidRPr="00E2120F" w:rsidRDefault="00E2120F" w:rsidP="00E2120F">
      <w:r w:rsidRPr="00E2120F">
        <w:t>technology;</w:t>
      </w:r>
    </w:p>
    <w:p w14:paraId="0BE03CDB" w14:textId="77777777" w:rsidR="00E2120F" w:rsidRPr="00E2120F" w:rsidRDefault="00E2120F" w:rsidP="00E2120F">
      <w:r w:rsidRPr="00E2120F">
        <w:t>and</w:t>
      </w:r>
    </w:p>
    <w:p w14:paraId="348B486B" w14:textId="77777777" w:rsidR="00E2120F" w:rsidRPr="00E2120F" w:rsidRDefault="00E2120F" w:rsidP="00E2120F">
      <w:r w:rsidRPr="00E2120F">
        <w:t>succession.</w:t>
      </w:r>
    </w:p>
    <w:p w14:paraId="5E6606D0" w14:textId="77777777" w:rsidR="00E2120F" w:rsidRPr="00E2120F" w:rsidRDefault="00E2120F" w:rsidP="00E2120F">
      <w:r w:rsidRPr="00E2120F">
        <w:t>Therefore:</w:t>
      </w:r>
    </w:p>
    <w:p w14:paraId="0B204084" w14:textId="77777777" w:rsidR="00E2120F" w:rsidRPr="00E2120F" w:rsidRDefault="00E2120F" w:rsidP="00E2120F">
      <w:pPr>
        <w:spacing w:before="50" w:after="10" w:line="240" w:lineRule="auto"/>
        <w:rPr>
          <w:b/>
          <w:bCs/>
        </w:rPr>
      </w:pPr>
      <w:r w:rsidRPr="00E2120F">
        <w:rPr>
          <w:b/>
          <w:bCs/>
          <w:sz w:val="19"/>
        </w:rPr>
        <w:t>RACIAL IDENTITY REQUIRES RACIAL INFRASTRUCTURE.</w:t>
      </w:r>
    </w:p>
    <w:p w14:paraId="170B569D" w14:textId="77777777" w:rsidR="00E2120F" w:rsidRPr="00E2120F" w:rsidRDefault="00E2120F" w:rsidP="00E2120F">
      <w:pPr>
        <w:spacing w:before="100" w:after="20" w:line="240" w:lineRule="auto"/>
        <w:rPr>
          <w:b/>
          <w:bCs/>
        </w:rPr>
      </w:pPr>
      <w:r w:rsidRPr="00E2120F">
        <w:rPr>
          <w:b/>
          <w:bCs/>
          <w:sz w:val="21"/>
        </w:rPr>
        <w:t>PART III — THE COMMON LANGUAGE IS RISK</w:t>
      </w:r>
    </w:p>
    <w:p w14:paraId="29068819" w14:textId="77777777" w:rsidR="00E2120F" w:rsidRPr="00E2120F" w:rsidRDefault="00E2120F" w:rsidP="00E2120F">
      <w:pPr>
        <w:spacing w:before="60" w:after="10" w:line="240" w:lineRule="auto"/>
        <w:rPr>
          <w:b/>
          <w:bCs/>
        </w:rPr>
      </w:pPr>
      <w:r w:rsidRPr="00E2120F">
        <w:rPr>
          <w:b/>
          <w:bCs/>
          <w:sz w:val="19"/>
        </w:rPr>
        <w:t>25.9 Risk connects the doctrine</w:t>
      </w:r>
    </w:p>
    <w:p w14:paraId="7A9FF05C" w14:textId="77777777" w:rsidR="00E2120F" w:rsidRPr="00E2120F" w:rsidRDefault="00E2120F" w:rsidP="00E2120F">
      <w:r w:rsidRPr="00E2120F">
        <w:t>The central analytical concept developed throughout this book is:</w:t>
      </w:r>
    </w:p>
    <w:p w14:paraId="64D4EBFC" w14:textId="77777777" w:rsidR="00E2120F" w:rsidRPr="00E2120F" w:rsidRDefault="00E2120F" w:rsidP="00E2120F">
      <w:pPr>
        <w:spacing w:line="184" w:lineRule="exact"/>
        <w:rPr>
          <w:b/>
          <w:bCs/>
        </w:rPr>
      </w:pPr>
      <w:r w:rsidRPr="00E2120F">
        <w:rPr>
          <w:b/>
          <w:bCs/>
          <w:sz w:val="17"/>
        </w:rPr>
        <w:t>RISK.</w:t>
      </w:r>
    </w:p>
    <w:p w14:paraId="576E1868" w14:textId="77777777" w:rsidR="00E2120F" w:rsidRPr="00E2120F" w:rsidRDefault="00E2120F" w:rsidP="00E2120F">
      <w:r w:rsidRPr="00E2120F">
        <w:t>Risk connects:</w:t>
      </w:r>
    </w:p>
    <w:p w14:paraId="35AB4345" w14:textId="77777777" w:rsidR="00E2120F" w:rsidRPr="00E2120F" w:rsidRDefault="00E2120F" w:rsidP="00E2120F">
      <w:r w:rsidRPr="00E2120F">
        <w:t>law;</w:t>
      </w:r>
    </w:p>
    <w:p w14:paraId="064080B7" w14:textId="77777777" w:rsidR="00E2120F" w:rsidRPr="00E2120F" w:rsidRDefault="00E2120F" w:rsidP="00E2120F">
      <w:r w:rsidRPr="00E2120F">
        <w:t>protection;</w:t>
      </w:r>
    </w:p>
    <w:p w14:paraId="7396AD5E" w14:textId="77777777" w:rsidR="00E2120F" w:rsidRPr="00E2120F" w:rsidRDefault="00E2120F" w:rsidP="00E2120F">
      <w:r w:rsidRPr="00E2120F">
        <w:t>insurance;</w:t>
      </w:r>
    </w:p>
    <w:p w14:paraId="7685D486" w14:textId="77777777" w:rsidR="00E2120F" w:rsidRPr="00E2120F" w:rsidRDefault="00E2120F" w:rsidP="00E2120F">
      <w:r w:rsidRPr="00E2120F">
        <w:lastRenderedPageBreak/>
        <w:t>security;</w:t>
      </w:r>
    </w:p>
    <w:p w14:paraId="07370FBF" w14:textId="77777777" w:rsidR="00E2120F" w:rsidRPr="00E2120F" w:rsidRDefault="00E2120F" w:rsidP="00E2120F">
      <w:r w:rsidRPr="00E2120F">
        <w:t>governance;</w:t>
      </w:r>
    </w:p>
    <w:p w14:paraId="6663B7A0" w14:textId="77777777" w:rsidR="00E2120F" w:rsidRPr="00E2120F" w:rsidRDefault="00E2120F" w:rsidP="00E2120F">
      <w:r w:rsidRPr="00E2120F">
        <w:t>resilience;</w:t>
      </w:r>
    </w:p>
    <w:p w14:paraId="1A885988" w14:textId="77777777" w:rsidR="00E2120F" w:rsidRPr="00E2120F" w:rsidRDefault="00E2120F" w:rsidP="00E2120F">
      <w:r w:rsidRPr="00E2120F">
        <w:t>and</w:t>
      </w:r>
    </w:p>
    <w:p w14:paraId="7BDF792A" w14:textId="77777777" w:rsidR="00E2120F" w:rsidRPr="00E2120F" w:rsidRDefault="00E2120F" w:rsidP="00E2120F">
      <w:r w:rsidRPr="00E2120F">
        <w:t>national security.</w:t>
      </w:r>
    </w:p>
    <w:p w14:paraId="5324EB2A" w14:textId="77777777" w:rsidR="00E2120F" w:rsidRPr="00E2120F" w:rsidRDefault="00E2120F" w:rsidP="00E2120F">
      <w:pPr>
        <w:spacing w:before="60" w:after="10" w:line="240" w:lineRule="auto"/>
        <w:rPr>
          <w:b/>
          <w:bCs/>
        </w:rPr>
      </w:pPr>
      <w:r w:rsidRPr="00E2120F">
        <w:rPr>
          <w:b/>
          <w:bCs/>
          <w:sz w:val="19"/>
        </w:rPr>
        <w:t>25.10 Risk is not harm</w:t>
      </w:r>
    </w:p>
    <w:p w14:paraId="4A5E861F" w14:textId="77777777" w:rsidR="00E2120F" w:rsidRPr="00E2120F" w:rsidRDefault="00E2120F" w:rsidP="00E2120F">
      <w:r w:rsidRPr="00E2120F">
        <w:t>A risk exists before the unwanted consequence necessarily occurs.</w:t>
      </w:r>
    </w:p>
    <w:p w14:paraId="274C2144" w14:textId="77777777" w:rsidR="00E2120F" w:rsidRPr="00E2120F" w:rsidRDefault="00E2120F" w:rsidP="00E2120F">
      <w:r w:rsidRPr="00E2120F">
        <w:t>That distinction permits prevention.</w:t>
      </w:r>
    </w:p>
    <w:p w14:paraId="2EA4E48D" w14:textId="77777777" w:rsidR="00E2120F" w:rsidRPr="00E2120F" w:rsidRDefault="00E2120F" w:rsidP="00E2120F">
      <w:r w:rsidRPr="00E2120F">
        <w:t>The security cycle is therefore:</w:t>
      </w:r>
    </w:p>
    <w:p w14:paraId="06E0CD91" w14:textId="77777777" w:rsidR="00E2120F" w:rsidRPr="00E2120F" w:rsidRDefault="00E2120F" w:rsidP="00E2120F">
      <w:pPr>
        <w:spacing w:line="184" w:lineRule="exact"/>
      </w:pPr>
      <w:r w:rsidRPr="00E2120F">
        <w:rPr>
          <w:b/>
          <w:bCs/>
          <w:sz w:val="17"/>
        </w:rPr>
        <w:t>IDENTIFY</w:t>
      </w:r>
    </w:p>
    <w:p w14:paraId="793AED11" w14:textId="77777777" w:rsidR="00E2120F" w:rsidRPr="00E2120F" w:rsidRDefault="00E2120F" w:rsidP="00E2120F">
      <w:pPr>
        <w:spacing w:line="184" w:lineRule="exact"/>
      </w:pPr>
      <w:r w:rsidRPr="00E2120F">
        <w:rPr>
          <w:sz w:val="17"/>
        </w:rPr>
        <w:t>↓</w:t>
      </w:r>
    </w:p>
    <w:p w14:paraId="64A5AA9F" w14:textId="77777777" w:rsidR="00E2120F" w:rsidRPr="00E2120F" w:rsidRDefault="00E2120F" w:rsidP="00E2120F">
      <w:pPr>
        <w:spacing w:line="184" w:lineRule="exact"/>
      </w:pPr>
      <w:r w:rsidRPr="00E2120F">
        <w:rPr>
          <w:b/>
          <w:bCs/>
          <w:sz w:val="17"/>
        </w:rPr>
        <w:t>ASSESS</w:t>
      </w:r>
    </w:p>
    <w:p w14:paraId="428F82EF" w14:textId="77777777" w:rsidR="00E2120F" w:rsidRPr="00E2120F" w:rsidRDefault="00E2120F" w:rsidP="00E2120F">
      <w:pPr>
        <w:spacing w:line="184" w:lineRule="exact"/>
      </w:pPr>
      <w:r w:rsidRPr="00E2120F">
        <w:rPr>
          <w:sz w:val="17"/>
        </w:rPr>
        <w:t>↓</w:t>
      </w:r>
    </w:p>
    <w:p w14:paraId="169ED741" w14:textId="77777777" w:rsidR="00E2120F" w:rsidRPr="00E2120F" w:rsidRDefault="00E2120F" w:rsidP="00E2120F">
      <w:pPr>
        <w:spacing w:line="184" w:lineRule="exact"/>
      </w:pPr>
      <w:r w:rsidRPr="00E2120F">
        <w:rPr>
          <w:b/>
          <w:bCs/>
          <w:sz w:val="17"/>
        </w:rPr>
        <w:t>PREVENT</w:t>
      </w:r>
    </w:p>
    <w:p w14:paraId="66B49694" w14:textId="77777777" w:rsidR="00E2120F" w:rsidRPr="00E2120F" w:rsidRDefault="00E2120F" w:rsidP="00E2120F">
      <w:pPr>
        <w:spacing w:line="184" w:lineRule="exact"/>
      </w:pPr>
      <w:r w:rsidRPr="00E2120F">
        <w:rPr>
          <w:sz w:val="17"/>
        </w:rPr>
        <w:t>↓</w:t>
      </w:r>
    </w:p>
    <w:p w14:paraId="39018DEC" w14:textId="77777777" w:rsidR="00E2120F" w:rsidRPr="00E2120F" w:rsidRDefault="00E2120F" w:rsidP="00E2120F">
      <w:pPr>
        <w:spacing w:line="184" w:lineRule="exact"/>
      </w:pPr>
      <w:r w:rsidRPr="00E2120F">
        <w:rPr>
          <w:b/>
          <w:bCs/>
          <w:sz w:val="17"/>
        </w:rPr>
        <w:t>PROTECT</w:t>
      </w:r>
    </w:p>
    <w:p w14:paraId="0BAE6EA1" w14:textId="77777777" w:rsidR="00E2120F" w:rsidRPr="00E2120F" w:rsidRDefault="00E2120F" w:rsidP="00E2120F">
      <w:pPr>
        <w:spacing w:line="184" w:lineRule="exact"/>
      </w:pPr>
      <w:r w:rsidRPr="00E2120F">
        <w:rPr>
          <w:sz w:val="17"/>
        </w:rPr>
        <w:t>↓</w:t>
      </w:r>
    </w:p>
    <w:p w14:paraId="3DD6CC70" w14:textId="77777777" w:rsidR="00E2120F" w:rsidRPr="00E2120F" w:rsidRDefault="00E2120F" w:rsidP="00E2120F">
      <w:pPr>
        <w:spacing w:line="184" w:lineRule="exact"/>
      </w:pPr>
      <w:r w:rsidRPr="00E2120F">
        <w:rPr>
          <w:b/>
          <w:bCs/>
          <w:sz w:val="17"/>
        </w:rPr>
        <w:t>RESPOND</w:t>
      </w:r>
    </w:p>
    <w:p w14:paraId="746DB622" w14:textId="77777777" w:rsidR="00E2120F" w:rsidRPr="00E2120F" w:rsidRDefault="00E2120F" w:rsidP="00E2120F">
      <w:pPr>
        <w:spacing w:line="184" w:lineRule="exact"/>
      </w:pPr>
      <w:r w:rsidRPr="00E2120F">
        <w:rPr>
          <w:sz w:val="17"/>
        </w:rPr>
        <w:t>↓</w:t>
      </w:r>
    </w:p>
    <w:p w14:paraId="2FF12133" w14:textId="77777777" w:rsidR="00E2120F" w:rsidRPr="00E2120F" w:rsidRDefault="00E2120F" w:rsidP="00E2120F">
      <w:pPr>
        <w:spacing w:line="184" w:lineRule="exact"/>
      </w:pPr>
      <w:r w:rsidRPr="00E2120F">
        <w:rPr>
          <w:b/>
          <w:bCs/>
          <w:sz w:val="17"/>
        </w:rPr>
        <w:t>RECOVER</w:t>
      </w:r>
    </w:p>
    <w:p w14:paraId="50937C44" w14:textId="77777777" w:rsidR="00E2120F" w:rsidRPr="00E2120F" w:rsidRDefault="00E2120F" w:rsidP="00E2120F">
      <w:pPr>
        <w:spacing w:line="184" w:lineRule="exact"/>
      </w:pPr>
      <w:r w:rsidRPr="00E2120F">
        <w:rPr>
          <w:sz w:val="17"/>
        </w:rPr>
        <w:t>↓</w:t>
      </w:r>
    </w:p>
    <w:p w14:paraId="45131545" w14:textId="77777777" w:rsidR="00E2120F" w:rsidRPr="00E2120F" w:rsidRDefault="00E2120F" w:rsidP="00E2120F">
      <w:pPr>
        <w:spacing w:line="184" w:lineRule="exact"/>
      </w:pPr>
      <w:r w:rsidRPr="00E2120F">
        <w:rPr>
          <w:b/>
          <w:bCs/>
          <w:sz w:val="17"/>
        </w:rPr>
        <w:t>LEARN</w:t>
      </w:r>
    </w:p>
    <w:p w14:paraId="0823C65F" w14:textId="77777777" w:rsidR="00E2120F" w:rsidRPr="00E2120F" w:rsidRDefault="00E2120F" w:rsidP="00E2120F">
      <w:pPr>
        <w:spacing w:line="184" w:lineRule="exact"/>
      </w:pPr>
      <w:r w:rsidRPr="00E2120F">
        <w:rPr>
          <w:sz w:val="17"/>
        </w:rPr>
        <w:t>↓</w:t>
      </w:r>
    </w:p>
    <w:p w14:paraId="5F7DD6DE" w14:textId="77777777" w:rsidR="00E2120F" w:rsidRPr="00E2120F" w:rsidRDefault="00E2120F" w:rsidP="00E2120F">
      <w:pPr>
        <w:spacing w:line="184" w:lineRule="exact"/>
      </w:pPr>
      <w:r w:rsidRPr="00E2120F">
        <w:rPr>
          <w:b/>
          <w:bCs/>
          <w:sz w:val="17"/>
        </w:rPr>
        <w:t>IMPROVE</w:t>
      </w:r>
    </w:p>
    <w:p w14:paraId="79A8F0DD" w14:textId="77777777" w:rsidR="00E2120F" w:rsidRPr="00E2120F" w:rsidRDefault="00E2120F" w:rsidP="00E2120F">
      <w:r w:rsidRPr="00E2120F">
        <w:t>A system that acts only after harm is incomplete.</w:t>
      </w:r>
    </w:p>
    <w:p w14:paraId="2345766E" w14:textId="77777777" w:rsidR="00E2120F" w:rsidRPr="00E2120F" w:rsidRDefault="00E2120F" w:rsidP="00E2120F">
      <w:pPr>
        <w:spacing w:before="60" w:after="10" w:line="240" w:lineRule="auto"/>
        <w:rPr>
          <w:b/>
          <w:bCs/>
        </w:rPr>
      </w:pPr>
      <w:r w:rsidRPr="00E2120F">
        <w:rPr>
          <w:b/>
          <w:bCs/>
          <w:sz w:val="19"/>
        </w:rPr>
        <w:t>25.11 Direct risk</w:t>
      </w:r>
    </w:p>
    <w:p w14:paraId="3ADD28F0" w14:textId="77777777" w:rsidR="00E2120F" w:rsidRPr="00E2120F" w:rsidRDefault="00E2120F" w:rsidP="00E2120F">
      <w:r w:rsidRPr="00E2120F">
        <w:t>Some racial risks are direct.</w:t>
      </w:r>
    </w:p>
    <w:p w14:paraId="517843E5" w14:textId="77777777" w:rsidR="00E2120F" w:rsidRPr="00E2120F" w:rsidRDefault="00E2120F" w:rsidP="00E2120F">
      <w:r w:rsidRPr="00E2120F">
        <w:t>A decision may immediately affect:</w:t>
      </w:r>
    </w:p>
    <w:p w14:paraId="0DD197B0" w14:textId="77777777" w:rsidR="00E2120F" w:rsidRPr="00E2120F" w:rsidRDefault="00E2120F" w:rsidP="00E2120F">
      <w:r w:rsidRPr="00E2120F">
        <w:t>a person;</w:t>
      </w:r>
    </w:p>
    <w:p w14:paraId="3CB4F934" w14:textId="77777777" w:rsidR="00E2120F" w:rsidRPr="00E2120F" w:rsidRDefault="00E2120F" w:rsidP="00E2120F">
      <w:r w:rsidRPr="00E2120F">
        <w:t>a community;</w:t>
      </w:r>
    </w:p>
    <w:p w14:paraId="05C91790" w14:textId="77777777" w:rsidR="00E2120F" w:rsidRPr="00E2120F" w:rsidRDefault="00E2120F" w:rsidP="00E2120F">
      <w:r w:rsidRPr="00E2120F">
        <w:t>an institution;</w:t>
      </w:r>
    </w:p>
    <w:p w14:paraId="0E99905C" w14:textId="77777777" w:rsidR="00E2120F" w:rsidRPr="00E2120F" w:rsidRDefault="00E2120F" w:rsidP="00E2120F">
      <w:r w:rsidRPr="00E2120F">
        <w:t>or</w:t>
      </w:r>
    </w:p>
    <w:p w14:paraId="3443D0DF" w14:textId="77777777" w:rsidR="00E2120F" w:rsidRPr="00E2120F" w:rsidRDefault="00E2120F" w:rsidP="00E2120F">
      <w:r w:rsidRPr="00E2120F">
        <w:t>a racial-identity asset.</w:t>
      </w:r>
    </w:p>
    <w:p w14:paraId="1F8427AB" w14:textId="77777777" w:rsidR="00E2120F" w:rsidRPr="00E2120F" w:rsidRDefault="00E2120F" w:rsidP="00E2120F">
      <w:pPr>
        <w:spacing w:before="60" w:after="10" w:line="240" w:lineRule="auto"/>
        <w:rPr>
          <w:b/>
          <w:bCs/>
        </w:rPr>
      </w:pPr>
      <w:r w:rsidRPr="00E2120F">
        <w:rPr>
          <w:b/>
          <w:bCs/>
          <w:sz w:val="19"/>
        </w:rPr>
        <w:t>25.12 Indirect risk</w:t>
      </w:r>
    </w:p>
    <w:p w14:paraId="2BF286D7" w14:textId="77777777" w:rsidR="00E2120F" w:rsidRPr="00E2120F" w:rsidRDefault="00E2120F" w:rsidP="00E2120F">
      <w:r w:rsidRPr="00E2120F">
        <w:t>Other risks are indirect.</w:t>
      </w:r>
    </w:p>
    <w:p w14:paraId="122BB708" w14:textId="77777777" w:rsidR="00E2120F" w:rsidRPr="00E2120F" w:rsidRDefault="00E2120F" w:rsidP="00E2120F">
      <w:r w:rsidRPr="00E2120F">
        <w:t>An event may affect one system which affects another.</w:t>
      </w:r>
    </w:p>
    <w:p w14:paraId="321967FA" w14:textId="77777777" w:rsidR="00E2120F" w:rsidRPr="00E2120F" w:rsidRDefault="00E2120F" w:rsidP="00E2120F">
      <w:r w:rsidRPr="00E2120F">
        <w:t>Therefore:</w:t>
      </w:r>
    </w:p>
    <w:p w14:paraId="13B6B2E5" w14:textId="77777777" w:rsidR="00E2120F" w:rsidRPr="00E2120F" w:rsidRDefault="00E2120F" w:rsidP="00E2120F">
      <w:pPr>
        <w:spacing w:before="50" w:after="10" w:line="240" w:lineRule="auto"/>
      </w:pPr>
      <w:r w:rsidRPr="00E2120F">
        <w:rPr>
          <w:b/>
          <w:bCs/>
          <w:sz w:val="19"/>
        </w:rPr>
        <w:t>INDIRECT DOES NOT MEAN IRRELEVANT.</w:t>
      </w:r>
    </w:p>
    <w:p w14:paraId="62F9C332" w14:textId="77777777" w:rsidR="00E2120F" w:rsidRPr="00E2120F" w:rsidRDefault="00E2120F" w:rsidP="00E2120F">
      <w:r w:rsidRPr="00E2120F">
        <w:t>A risk should be assessed partly by where it can propagate.</w:t>
      </w:r>
    </w:p>
    <w:p w14:paraId="11C5462E" w14:textId="77777777" w:rsidR="00E2120F" w:rsidRPr="00E2120F" w:rsidRDefault="00E2120F" w:rsidP="00E2120F">
      <w:pPr>
        <w:spacing w:before="60" w:after="10" w:line="240" w:lineRule="auto"/>
        <w:rPr>
          <w:b/>
          <w:bCs/>
        </w:rPr>
      </w:pPr>
      <w:r w:rsidRPr="00E2120F">
        <w:rPr>
          <w:b/>
          <w:bCs/>
          <w:sz w:val="19"/>
        </w:rPr>
        <w:t>25.13 Cascading risk</w:t>
      </w:r>
    </w:p>
    <w:p w14:paraId="5822147F" w14:textId="77777777" w:rsidR="00E2120F" w:rsidRPr="00E2120F" w:rsidRDefault="00E2120F" w:rsidP="00E2120F">
      <w:r w:rsidRPr="00E2120F">
        <w:t>Interconnected systems permit cascading consequences.</w:t>
      </w:r>
    </w:p>
    <w:p w14:paraId="2E793869" w14:textId="77777777" w:rsidR="00E2120F" w:rsidRPr="00E2120F" w:rsidRDefault="00E2120F" w:rsidP="00E2120F">
      <w:r w:rsidRPr="00E2120F">
        <w:t>A failure can move:</w:t>
      </w:r>
    </w:p>
    <w:p w14:paraId="7B75D9AD" w14:textId="77777777" w:rsidR="00E2120F" w:rsidRPr="00E2120F" w:rsidRDefault="00E2120F" w:rsidP="00E2120F">
      <w:pPr>
        <w:spacing w:line="184" w:lineRule="exact"/>
      </w:pPr>
      <w:r w:rsidRPr="00E2120F">
        <w:rPr>
          <w:b/>
          <w:bCs/>
          <w:sz w:val="17"/>
        </w:rPr>
        <w:t>SYSTEM A</w:t>
      </w:r>
    </w:p>
    <w:p w14:paraId="732CB143" w14:textId="77777777" w:rsidR="00E2120F" w:rsidRPr="00E2120F" w:rsidRDefault="00E2120F" w:rsidP="00E2120F">
      <w:pPr>
        <w:spacing w:line="184" w:lineRule="exact"/>
      </w:pPr>
      <w:r w:rsidRPr="00E2120F">
        <w:rPr>
          <w:sz w:val="17"/>
        </w:rPr>
        <w:t>↓</w:t>
      </w:r>
    </w:p>
    <w:p w14:paraId="14995B71" w14:textId="77777777" w:rsidR="00E2120F" w:rsidRPr="00E2120F" w:rsidRDefault="00E2120F" w:rsidP="00E2120F">
      <w:pPr>
        <w:spacing w:line="184" w:lineRule="exact"/>
      </w:pPr>
      <w:r w:rsidRPr="00E2120F">
        <w:rPr>
          <w:b/>
          <w:bCs/>
          <w:sz w:val="17"/>
        </w:rPr>
        <w:t>SYSTEM B</w:t>
      </w:r>
    </w:p>
    <w:p w14:paraId="5A55BA84" w14:textId="77777777" w:rsidR="00E2120F" w:rsidRPr="00E2120F" w:rsidRDefault="00E2120F" w:rsidP="00E2120F">
      <w:pPr>
        <w:spacing w:line="184" w:lineRule="exact"/>
      </w:pPr>
      <w:r w:rsidRPr="00E2120F">
        <w:rPr>
          <w:sz w:val="17"/>
        </w:rPr>
        <w:t>↓</w:t>
      </w:r>
    </w:p>
    <w:p w14:paraId="25E14A33" w14:textId="77777777" w:rsidR="00E2120F" w:rsidRPr="00E2120F" w:rsidRDefault="00E2120F" w:rsidP="00E2120F">
      <w:pPr>
        <w:spacing w:line="184" w:lineRule="exact"/>
      </w:pPr>
      <w:r w:rsidRPr="00E2120F">
        <w:rPr>
          <w:b/>
          <w:bCs/>
          <w:sz w:val="17"/>
        </w:rPr>
        <w:t>SYSTEM C</w:t>
      </w:r>
    </w:p>
    <w:p w14:paraId="4EE83DC0" w14:textId="77777777" w:rsidR="00E2120F" w:rsidRPr="00E2120F" w:rsidRDefault="00E2120F" w:rsidP="00E2120F">
      <w:pPr>
        <w:spacing w:line="184" w:lineRule="exact"/>
      </w:pPr>
      <w:r w:rsidRPr="00E2120F">
        <w:rPr>
          <w:sz w:val="17"/>
        </w:rPr>
        <w:t>↓</w:t>
      </w:r>
    </w:p>
    <w:p w14:paraId="3E95C392" w14:textId="77777777" w:rsidR="00E2120F" w:rsidRPr="00E2120F" w:rsidRDefault="00E2120F" w:rsidP="00E2120F">
      <w:pPr>
        <w:spacing w:line="184" w:lineRule="exact"/>
      </w:pPr>
      <w:r w:rsidRPr="00E2120F">
        <w:rPr>
          <w:b/>
          <w:bCs/>
          <w:sz w:val="17"/>
        </w:rPr>
        <w:t>SYSTEM D</w:t>
      </w:r>
    </w:p>
    <w:p w14:paraId="127C8332" w14:textId="77777777" w:rsidR="00E2120F" w:rsidRPr="00E2120F" w:rsidRDefault="00E2120F" w:rsidP="00E2120F">
      <w:r w:rsidRPr="00E2120F">
        <w:t>The original event may appear small compared with the final consequence.</w:t>
      </w:r>
    </w:p>
    <w:p w14:paraId="1F4C20F7" w14:textId="77777777" w:rsidR="00E2120F" w:rsidRPr="00E2120F" w:rsidRDefault="00E2120F" w:rsidP="00E2120F">
      <w:pPr>
        <w:spacing w:before="60" w:after="10" w:line="240" w:lineRule="auto"/>
        <w:rPr>
          <w:b/>
          <w:bCs/>
        </w:rPr>
      </w:pPr>
      <w:r w:rsidRPr="00E2120F">
        <w:rPr>
          <w:b/>
          <w:bCs/>
          <w:sz w:val="19"/>
        </w:rPr>
        <w:t>25.14 Systemic risk</w:t>
      </w:r>
    </w:p>
    <w:p w14:paraId="46997541" w14:textId="77777777" w:rsidR="00E2120F" w:rsidRPr="00E2120F" w:rsidRDefault="00E2120F" w:rsidP="00E2120F">
      <w:r w:rsidRPr="00E2120F">
        <w:t>Where risk propagates through institutions or dependencies, it can become systemic.</w:t>
      </w:r>
    </w:p>
    <w:p w14:paraId="08340A12" w14:textId="77777777" w:rsidR="00E2120F" w:rsidRPr="00E2120F" w:rsidRDefault="00E2120F" w:rsidP="00E2120F">
      <w:r w:rsidRPr="00E2120F">
        <w:t>The progression may be:</w:t>
      </w:r>
    </w:p>
    <w:p w14:paraId="4F7304A4" w14:textId="77777777" w:rsidR="00E2120F" w:rsidRPr="00E2120F" w:rsidRDefault="00E2120F" w:rsidP="00E2120F">
      <w:pPr>
        <w:spacing w:line="184" w:lineRule="exact"/>
      </w:pPr>
      <w:r w:rsidRPr="00E2120F">
        <w:rPr>
          <w:b/>
          <w:bCs/>
          <w:sz w:val="17"/>
        </w:rPr>
        <w:t>INCIDENT</w:t>
      </w:r>
    </w:p>
    <w:p w14:paraId="0A85F8F3" w14:textId="77777777" w:rsidR="00E2120F" w:rsidRPr="00E2120F" w:rsidRDefault="00E2120F" w:rsidP="00E2120F">
      <w:pPr>
        <w:spacing w:line="184" w:lineRule="exact"/>
      </w:pPr>
      <w:r w:rsidRPr="00E2120F">
        <w:rPr>
          <w:sz w:val="17"/>
        </w:rPr>
        <w:t>↓</w:t>
      </w:r>
    </w:p>
    <w:p w14:paraId="50AC2EEF" w14:textId="77777777" w:rsidR="00E2120F" w:rsidRPr="00E2120F" w:rsidRDefault="00E2120F" w:rsidP="00E2120F">
      <w:pPr>
        <w:spacing w:line="184" w:lineRule="exact"/>
      </w:pPr>
      <w:r w:rsidRPr="00E2120F">
        <w:rPr>
          <w:b/>
          <w:bCs/>
          <w:sz w:val="17"/>
        </w:rPr>
        <w:t>PATTERN</w:t>
      </w:r>
    </w:p>
    <w:p w14:paraId="78916A8D" w14:textId="77777777" w:rsidR="00E2120F" w:rsidRPr="00E2120F" w:rsidRDefault="00E2120F" w:rsidP="00E2120F">
      <w:pPr>
        <w:spacing w:line="184" w:lineRule="exact"/>
      </w:pPr>
      <w:r w:rsidRPr="00E2120F">
        <w:rPr>
          <w:sz w:val="17"/>
        </w:rPr>
        <w:t>↓</w:t>
      </w:r>
    </w:p>
    <w:p w14:paraId="7DB19A5B" w14:textId="77777777" w:rsidR="00E2120F" w:rsidRPr="00E2120F" w:rsidRDefault="00E2120F" w:rsidP="00E2120F">
      <w:pPr>
        <w:spacing w:line="184" w:lineRule="exact"/>
      </w:pPr>
      <w:r w:rsidRPr="00E2120F">
        <w:rPr>
          <w:b/>
          <w:bCs/>
          <w:sz w:val="17"/>
        </w:rPr>
        <w:t>INSTITUTIONAL FAILURE</w:t>
      </w:r>
    </w:p>
    <w:p w14:paraId="217B8E12" w14:textId="77777777" w:rsidR="00E2120F" w:rsidRPr="00E2120F" w:rsidRDefault="00E2120F" w:rsidP="00E2120F">
      <w:pPr>
        <w:spacing w:line="184" w:lineRule="exact"/>
      </w:pPr>
      <w:r w:rsidRPr="00E2120F">
        <w:rPr>
          <w:sz w:val="17"/>
        </w:rPr>
        <w:t>↓</w:t>
      </w:r>
    </w:p>
    <w:p w14:paraId="1C060981" w14:textId="77777777" w:rsidR="00E2120F" w:rsidRPr="00E2120F" w:rsidRDefault="00E2120F" w:rsidP="00E2120F">
      <w:pPr>
        <w:spacing w:line="184" w:lineRule="exact"/>
      </w:pPr>
      <w:r w:rsidRPr="00E2120F">
        <w:rPr>
          <w:b/>
          <w:bCs/>
          <w:sz w:val="17"/>
        </w:rPr>
        <w:t>CROSS-INSTITUTIONAL EFFECT</w:t>
      </w:r>
    </w:p>
    <w:p w14:paraId="2EA75FD9" w14:textId="77777777" w:rsidR="00E2120F" w:rsidRPr="00E2120F" w:rsidRDefault="00E2120F" w:rsidP="00E2120F">
      <w:pPr>
        <w:spacing w:line="184" w:lineRule="exact"/>
      </w:pPr>
      <w:r w:rsidRPr="00E2120F">
        <w:rPr>
          <w:sz w:val="17"/>
        </w:rPr>
        <w:t>↓</w:t>
      </w:r>
    </w:p>
    <w:p w14:paraId="6614D455" w14:textId="77777777" w:rsidR="00E2120F" w:rsidRPr="00E2120F" w:rsidRDefault="00E2120F" w:rsidP="00E2120F">
      <w:pPr>
        <w:spacing w:line="184" w:lineRule="exact"/>
      </w:pPr>
      <w:r w:rsidRPr="00E2120F">
        <w:rPr>
          <w:b/>
          <w:bCs/>
          <w:sz w:val="17"/>
        </w:rPr>
        <w:t>SYSTEMIC RISK</w:t>
      </w:r>
    </w:p>
    <w:p w14:paraId="4822AC2D" w14:textId="77777777" w:rsidR="00E2120F" w:rsidRPr="00E2120F" w:rsidRDefault="00E2120F" w:rsidP="00E2120F">
      <w:r w:rsidRPr="00E2120F">
        <w:t>This is one of the principal bridges between racial security and national security.</w:t>
      </w:r>
    </w:p>
    <w:p w14:paraId="6A983FDD" w14:textId="77777777" w:rsidR="00E2120F" w:rsidRPr="00E2120F" w:rsidRDefault="00E2120F" w:rsidP="00E2120F">
      <w:pPr>
        <w:spacing w:before="100" w:after="20" w:line="240" w:lineRule="auto"/>
        <w:rPr>
          <w:b/>
          <w:bCs/>
        </w:rPr>
      </w:pPr>
      <w:r w:rsidRPr="00E2120F">
        <w:rPr>
          <w:b/>
          <w:bCs/>
          <w:sz w:val="21"/>
        </w:rPr>
        <w:t>PART IV — RACE EXISTS INSIDE SYSTEMS</w:t>
      </w:r>
    </w:p>
    <w:p w14:paraId="6DD70096" w14:textId="77777777" w:rsidR="00E2120F" w:rsidRPr="00E2120F" w:rsidRDefault="00E2120F" w:rsidP="00E2120F">
      <w:pPr>
        <w:spacing w:before="60" w:after="10" w:line="240" w:lineRule="auto"/>
        <w:rPr>
          <w:b/>
          <w:bCs/>
        </w:rPr>
      </w:pPr>
      <w:r w:rsidRPr="00E2120F">
        <w:rPr>
          <w:b/>
          <w:bCs/>
          <w:sz w:val="19"/>
        </w:rPr>
        <w:t>25.15 Race does not exist institutionally in isolation</w:t>
      </w:r>
    </w:p>
    <w:p w14:paraId="6C3E6BA2" w14:textId="77777777" w:rsidR="00E2120F" w:rsidRPr="00E2120F" w:rsidRDefault="00E2120F" w:rsidP="00E2120F">
      <w:r w:rsidRPr="00E2120F">
        <w:t>People interact with:</w:t>
      </w:r>
    </w:p>
    <w:p w14:paraId="31B40A7B" w14:textId="77777777" w:rsidR="00E2120F" w:rsidRPr="00E2120F" w:rsidRDefault="00E2120F" w:rsidP="00E2120F">
      <w:r w:rsidRPr="00E2120F">
        <w:t>employment;</w:t>
      </w:r>
    </w:p>
    <w:p w14:paraId="6302E86C" w14:textId="77777777" w:rsidR="00E2120F" w:rsidRPr="00E2120F" w:rsidRDefault="00E2120F" w:rsidP="00E2120F">
      <w:r w:rsidRPr="00E2120F">
        <w:t>policing;</w:t>
      </w:r>
    </w:p>
    <w:p w14:paraId="019B6BFA" w14:textId="77777777" w:rsidR="00E2120F" w:rsidRPr="00E2120F" w:rsidRDefault="00E2120F" w:rsidP="00E2120F">
      <w:r w:rsidRPr="00E2120F">
        <w:t>justice;</w:t>
      </w:r>
    </w:p>
    <w:p w14:paraId="428A0925" w14:textId="77777777" w:rsidR="00E2120F" w:rsidRPr="00E2120F" w:rsidRDefault="00E2120F" w:rsidP="00E2120F">
      <w:r w:rsidRPr="00E2120F">
        <w:t>health;</w:t>
      </w:r>
    </w:p>
    <w:p w14:paraId="448DBA8B" w14:textId="77777777" w:rsidR="00E2120F" w:rsidRPr="00E2120F" w:rsidRDefault="00E2120F" w:rsidP="00E2120F">
      <w:r w:rsidRPr="00E2120F">
        <w:t>education;</w:t>
      </w:r>
    </w:p>
    <w:p w14:paraId="0C3A2D3B" w14:textId="77777777" w:rsidR="00E2120F" w:rsidRPr="00E2120F" w:rsidRDefault="00E2120F" w:rsidP="00E2120F">
      <w:r w:rsidRPr="00E2120F">
        <w:t>housing;</w:t>
      </w:r>
    </w:p>
    <w:p w14:paraId="2EE5F5E5" w14:textId="77777777" w:rsidR="00E2120F" w:rsidRPr="00E2120F" w:rsidRDefault="00E2120F" w:rsidP="00E2120F">
      <w:r w:rsidRPr="00E2120F">
        <w:t>finance;</w:t>
      </w:r>
    </w:p>
    <w:p w14:paraId="47171447" w14:textId="77777777" w:rsidR="00E2120F" w:rsidRPr="00E2120F" w:rsidRDefault="00E2120F" w:rsidP="00E2120F">
      <w:r w:rsidRPr="00E2120F">
        <w:t>insurance;</w:t>
      </w:r>
    </w:p>
    <w:p w14:paraId="5B71C993" w14:textId="77777777" w:rsidR="00E2120F" w:rsidRPr="00E2120F" w:rsidRDefault="00E2120F" w:rsidP="00E2120F">
      <w:r w:rsidRPr="00E2120F">
        <w:lastRenderedPageBreak/>
        <w:t>social security;</w:t>
      </w:r>
    </w:p>
    <w:p w14:paraId="374EE7D1" w14:textId="77777777" w:rsidR="00E2120F" w:rsidRPr="00E2120F" w:rsidRDefault="00E2120F" w:rsidP="00E2120F">
      <w:r w:rsidRPr="00E2120F">
        <w:t>taxation;</w:t>
      </w:r>
    </w:p>
    <w:p w14:paraId="6920077A" w14:textId="77777777" w:rsidR="00E2120F" w:rsidRPr="00E2120F" w:rsidRDefault="00E2120F" w:rsidP="00E2120F">
      <w:r w:rsidRPr="00E2120F">
        <w:t>culture;</w:t>
      </w:r>
    </w:p>
    <w:p w14:paraId="0CCBC943" w14:textId="77777777" w:rsidR="00E2120F" w:rsidRPr="00E2120F" w:rsidRDefault="00E2120F" w:rsidP="00E2120F">
      <w:r w:rsidRPr="00E2120F">
        <w:t>technology;</w:t>
      </w:r>
    </w:p>
    <w:p w14:paraId="00F4BF13" w14:textId="77777777" w:rsidR="00E2120F" w:rsidRPr="00E2120F" w:rsidRDefault="00E2120F" w:rsidP="00E2120F">
      <w:r w:rsidRPr="00E2120F">
        <w:t>and</w:t>
      </w:r>
    </w:p>
    <w:p w14:paraId="4852E410" w14:textId="77777777" w:rsidR="00E2120F" w:rsidRPr="00E2120F" w:rsidRDefault="00E2120F" w:rsidP="00E2120F">
      <w:r w:rsidRPr="00E2120F">
        <w:t>government.</w:t>
      </w:r>
    </w:p>
    <w:p w14:paraId="2F042171" w14:textId="77777777" w:rsidR="00E2120F" w:rsidRPr="00E2120F" w:rsidRDefault="00E2120F" w:rsidP="00E2120F">
      <w:r w:rsidRPr="00E2120F">
        <w:t>Race and racial identity therefore exist within an interconnected institutional environment.</w:t>
      </w:r>
    </w:p>
    <w:p w14:paraId="73772E16" w14:textId="77777777" w:rsidR="00E2120F" w:rsidRPr="00E2120F" w:rsidRDefault="00E2120F" w:rsidP="00E2120F">
      <w:pPr>
        <w:spacing w:before="60" w:after="10" w:line="240" w:lineRule="auto"/>
        <w:rPr>
          <w:b/>
          <w:bCs/>
        </w:rPr>
      </w:pPr>
      <w:r w:rsidRPr="00E2120F">
        <w:rPr>
          <w:b/>
          <w:bCs/>
          <w:sz w:val="19"/>
        </w:rPr>
        <w:t>25.16 The central proposition</w:t>
      </w:r>
    </w:p>
    <w:p w14:paraId="3E300471" w14:textId="77777777" w:rsidR="00E2120F" w:rsidRPr="00E2120F" w:rsidRDefault="00E2120F" w:rsidP="00E2120F">
      <w:r w:rsidRPr="00E2120F">
        <w:t>The book has repeatedly advanced:</w:t>
      </w:r>
    </w:p>
    <w:p w14:paraId="53274608" w14:textId="77777777" w:rsidR="00E2120F" w:rsidRPr="00E2120F" w:rsidRDefault="00E2120F" w:rsidP="00E2120F">
      <w:r w:rsidRPr="00E2120F">
        <w:rPr>
          <w:b/>
          <w:bCs/>
        </w:rPr>
        <w:t>RACE FORMS PART OF AN INTERCONNECTED SYSTEM OF LEGALLY RECOGNISED INTERESTS, RIGHTS, OBLIGATIONS AND INSTITUTIONAL RISKS WITHIN THE STATE. CONSEQUENTLY, RACIAL MATTERS AND RACIAL IDENTITY WILL HAVE DIRECT AND/OR INDIRECT RELATIONSHIPS WITH SYSTEMS WHOSE INTEGRITY CONTRIBUTES TO NATIONAL SECURITY.</w:t>
      </w:r>
    </w:p>
    <w:p w14:paraId="24B678B9" w14:textId="77777777" w:rsidR="00E2120F" w:rsidRPr="00E2120F" w:rsidRDefault="00E2120F" w:rsidP="00E2120F">
      <w:r w:rsidRPr="00E2120F">
        <w:t>This is the structural foundation of the doctrine.</w:t>
      </w:r>
    </w:p>
    <w:p w14:paraId="0FCDC4CB" w14:textId="77777777" w:rsidR="00E2120F" w:rsidRPr="00E2120F" w:rsidRDefault="00E2120F" w:rsidP="00E2120F">
      <w:pPr>
        <w:spacing w:before="60" w:after="10" w:line="240" w:lineRule="auto"/>
        <w:rPr>
          <w:b/>
          <w:bCs/>
        </w:rPr>
      </w:pPr>
      <w:r w:rsidRPr="00E2120F">
        <w:rPr>
          <w:b/>
          <w:bCs/>
          <w:sz w:val="19"/>
        </w:rPr>
        <w:t>25.17 The person connects the systems</w:t>
      </w:r>
    </w:p>
    <w:p w14:paraId="640363DB" w14:textId="77777777" w:rsidR="00E2120F" w:rsidRPr="00E2120F" w:rsidRDefault="00E2120F" w:rsidP="00E2120F">
      <w:r w:rsidRPr="00E2120F">
        <w:t>The same person can simultaneously be:</w:t>
      </w:r>
    </w:p>
    <w:p w14:paraId="711AA6AA" w14:textId="77777777" w:rsidR="00E2120F" w:rsidRPr="00E2120F" w:rsidRDefault="00E2120F" w:rsidP="00E2120F">
      <w:r w:rsidRPr="00E2120F">
        <w:t>a worker;</w:t>
      </w:r>
    </w:p>
    <w:p w14:paraId="2678CD5B" w14:textId="77777777" w:rsidR="00E2120F" w:rsidRPr="00E2120F" w:rsidRDefault="00E2120F" w:rsidP="00E2120F">
      <w:r w:rsidRPr="00E2120F">
        <w:t>taxpayer;</w:t>
      </w:r>
    </w:p>
    <w:p w14:paraId="036AF0CE" w14:textId="77777777" w:rsidR="00E2120F" w:rsidRPr="00E2120F" w:rsidRDefault="00E2120F" w:rsidP="00E2120F">
      <w:r w:rsidRPr="00E2120F">
        <w:t>National Insurance contributor;</w:t>
      </w:r>
    </w:p>
    <w:p w14:paraId="38A4D305" w14:textId="77777777" w:rsidR="00E2120F" w:rsidRPr="00E2120F" w:rsidRDefault="00E2120F" w:rsidP="00E2120F">
      <w:r w:rsidRPr="00E2120F">
        <w:t>patient;</w:t>
      </w:r>
    </w:p>
    <w:p w14:paraId="26404BE6" w14:textId="77777777" w:rsidR="00E2120F" w:rsidRPr="00E2120F" w:rsidRDefault="00E2120F" w:rsidP="00E2120F">
      <w:r w:rsidRPr="00E2120F">
        <w:t>consumer;</w:t>
      </w:r>
    </w:p>
    <w:p w14:paraId="0BAC6B4F" w14:textId="77777777" w:rsidR="00E2120F" w:rsidRPr="00E2120F" w:rsidRDefault="00E2120F" w:rsidP="00E2120F">
      <w:r w:rsidRPr="00E2120F">
        <w:t>insured person;</w:t>
      </w:r>
    </w:p>
    <w:p w14:paraId="709D6460" w14:textId="77777777" w:rsidR="00E2120F" w:rsidRPr="00E2120F" w:rsidRDefault="00E2120F" w:rsidP="00E2120F">
      <w:r w:rsidRPr="00E2120F">
        <w:t>tenant;</w:t>
      </w:r>
    </w:p>
    <w:p w14:paraId="6120BD4B" w14:textId="77777777" w:rsidR="00E2120F" w:rsidRPr="00E2120F" w:rsidRDefault="00E2120F" w:rsidP="00E2120F">
      <w:r w:rsidRPr="00E2120F">
        <w:t>homeowner;</w:t>
      </w:r>
    </w:p>
    <w:p w14:paraId="400AE15B" w14:textId="77777777" w:rsidR="00E2120F" w:rsidRPr="00E2120F" w:rsidRDefault="00E2120F" w:rsidP="00E2120F">
      <w:r w:rsidRPr="00E2120F">
        <w:t>parent;</w:t>
      </w:r>
    </w:p>
    <w:p w14:paraId="7C74243D" w14:textId="77777777" w:rsidR="00E2120F" w:rsidRPr="00E2120F" w:rsidRDefault="00E2120F" w:rsidP="00E2120F">
      <w:r w:rsidRPr="00E2120F">
        <w:t>student;</w:t>
      </w:r>
    </w:p>
    <w:p w14:paraId="0E9F439B" w14:textId="77777777" w:rsidR="00E2120F" w:rsidRPr="00E2120F" w:rsidRDefault="00E2120F" w:rsidP="00E2120F">
      <w:r w:rsidRPr="00E2120F">
        <w:t>voter;</w:t>
      </w:r>
    </w:p>
    <w:p w14:paraId="0EF14623" w14:textId="77777777" w:rsidR="00E2120F" w:rsidRPr="00E2120F" w:rsidRDefault="00E2120F" w:rsidP="00E2120F">
      <w:r w:rsidRPr="00E2120F">
        <w:t>citizen;</w:t>
      </w:r>
    </w:p>
    <w:p w14:paraId="591C625D" w14:textId="77777777" w:rsidR="00E2120F" w:rsidRPr="00E2120F" w:rsidRDefault="00E2120F" w:rsidP="00E2120F">
      <w:r w:rsidRPr="00E2120F">
        <w:t>community member;</w:t>
      </w:r>
    </w:p>
    <w:p w14:paraId="30F665B9" w14:textId="77777777" w:rsidR="00E2120F" w:rsidRPr="00E2120F" w:rsidRDefault="00E2120F" w:rsidP="00E2120F">
      <w:r w:rsidRPr="00E2120F">
        <w:t>and</w:t>
      </w:r>
    </w:p>
    <w:p w14:paraId="77A93F2C" w14:textId="77777777" w:rsidR="00E2120F" w:rsidRPr="00E2120F" w:rsidRDefault="00E2120F" w:rsidP="00E2120F">
      <w:r w:rsidRPr="00E2120F">
        <w:t>participant in cultural life.</w:t>
      </w:r>
    </w:p>
    <w:p w14:paraId="32E97A70" w14:textId="77777777" w:rsidR="00E2120F" w:rsidRPr="00E2120F" w:rsidRDefault="00E2120F" w:rsidP="00E2120F">
      <w:r w:rsidRPr="00E2120F">
        <w:t>Institutional categories divide systems for administrative purposes.</w:t>
      </w:r>
    </w:p>
    <w:p w14:paraId="420AF37A" w14:textId="77777777" w:rsidR="00E2120F" w:rsidRPr="00E2120F" w:rsidRDefault="00E2120F" w:rsidP="00E2120F">
      <w:r w:rsidRPr="00E2120F">
        <w:t>The human being remains interconnected.</w:t>
      </w:r>
    </w:p>
    <w:p w14:paraId="52D56B66" w14:textId="77777777" w:rsidR="00E2120F" w:rsidRPr="00E2120F" w:rsidRDefault="00E2120F" w:rsidP="00E2120F">
      <w:pPr>
        <w:spacing w:before="100" w:after="20" w:line="240" w:lineRule="auto"/>
        <w:rPr>
          <w:b/>
          <w:bCs/>
        </w:rPr>
      </w:pPr>
      <w:r w:rsidRPr="00E2120F">
        <w:rPr>
          <w:b/>
          <w:bCs/>
          <w:sz w:val="21"/>
        </w:rPr>
        <w:t>PART V — CLASSIFICATION AND INFORMATION</w:t>
      </w:r>
    </w:p>
    <w:p w14:paraId="60861765" w14:textId="77777777" w:rsidR="00E2120F" w:rsidRPr="00E2120F" w:rsidRDefault="00E2120F" w:rsidP="00E2120F">
      <w:pPr>
        <w:spacing w:before="60" w:after="10" w:line="240" w:lineRule="auto"/>
        <w:rPr>
          <w:b/>
          <w:bCs/>
        </w:rPr>
      </w:pPr>
      <w:r w:rsidRPr="00E2120F">
        <w:rPr>
          <w:b/>
          <w:bCs/>
          <w:sz w:val="19"/>
        </w:rPr>
        <w:t>25.18 Systems convert identity into data</w:t>
      </w:r>
    </w:p>
    <w:p w14:paraId="133C7AC0" w14:textId="77777777" w:rsidR="00E2120F" w:rsidRPr="00E2120F" w:rsidRDefault="00E2120F" w:rsidP="00E2120F">
      <w:r w:rsidRPr="00E2120F">
        <w:t>Institutions frequently transform human information into:</w:t>
      </w:r>
    </w:p>
    <w:p w14:paraId="123DD14C" w14:textId="77777777" w:rsidR="00E2120F" w:rsidRPr="00E2120F" w:rsidRDefault="00E2120F" w:rsidP="00E2120F">
      <w:r w:rsidRPr="00E2120F">
        <w:t>categories;</w:t>
      </w:r>
    </w:p>
    <w:p w14:paraId="68931744" w14:textId="77777777" w:rsidR="00E2120F" w:rsidRPr="00E2120F" w:rsidRDefault="00E2120F" w:rsidP="00E2120F">
      <w:r w:rsidRPr="00E2120F">
        <w:t>fields;</w:t>
      </w:r>
    </w:p>
    <w:p w14:paraId="6DF0708E" w14:textId="77777777" w:rsidR="00E2120F" w:rsidRPr="00E2120F" w:rsidRDefault="00E2120F" w:rsidP="00E2120F">
      <w:r w:rsidRPr="00E2120F">
        <w:t>codes;</w:t>
      </w:r>
    </w:p>
    <w:p w14:paraId="3C1AE428" w14:textId="77777777" w:rsidR="00E2120F" w:rsidRPr="00E2120F" w:rsidRDefault="00E2120F" w:rsidP="00E2120F">
      <w:r w:rsidRPr="00E2120F">
        <w:t>records;</w:t>
      </w:r>
    </w:p>
    <w:p w14:paraId="6EAFB403" w14:textId="77777777" w:rsidR="00E2120F" w:rsidRPr="00E2120F" w:rsidRDefault="00E2120F" w:rsidP="00E2120F">
      <w:r w:rsidRPr="00E2120F">
        <w:t>statistics;</w:t>
      </w:r>
    </w:p>
    <w:p w14:paraId="6599BCFE" w14:textId="77777777" w:rsidR="00E2120F" w:rsidRPr="00E2120F" w:rsidRDefault="00E2120F" w:rsidP="00E2120F">
      <w:r w:rsidRPr="00E2120F">
        <w:t>and</w:t>
      </w:r>
    </w:p>
    <w:p w14:paraId="55F4374F" w14:textId="77777777" w:rsidR="00E2120F" w:rsidRPr="00E2120F" w:rsidRDefault="00E2120F" w:rsidP="00E2120F">
      <w:r w:rsidRPr="00E2120F">
        <w:t>models.</w:t>
      </w:r>
    </w:p>
    <w:p w14:paraId="14FAC624" w14:textId="77777777" w:rsidR="00E2120F" w:rsidRPr="00E2120F" w:rsidRDefault="00E2120F" w:rsidP="00E2120F">
      <w:r w:rsidRPr="00E2120F">
        <w:t>The administrative chain is:</w:t>
      </w:r>
    </w:p>
    <w:p w14:paraId="739010E4" w14:textId="77777777" w:rsidR="00E2120F" w:rsidRPr="00E2120F" w:rsidRDefault="00E2120F" w:rsidP="00E2120F">
      <w:pPr>
        <w:spacing w:line="184" w:lineRule="exact"/>
      </w:pPr>
      <w:r w:rsidRPr="00E2120F">
        <w:rPr>
          <w:b/>
          <w:bCs/>
          <w:sz w:val="17"/>
        </w:rPr>
        <w:t>PERSON</w:t>
      </w:r>
    </w:p>
    <w:p w14:paraId="78E4F568" w14:textId="77777777" w:rsidR="00E2120F" w:rsidRPr="00E2120F" w:rsidRDefault="00E2120F" w:rsidP="00E2120F">
      <w:pPr>
        <w:spacing w:line="184" w:lineRule="exact"/>
      </w:pPr>
      <w:r w:rsidRPr="00E2120F">
        <w:rPr>
          <w:sz w:val="17"/>
        </w:rPr>
        <w:t>↓</w:t>
      </w:r>
    </w:p>
    <w:p w14:paraId="02A79D48" w14:textId="77777777" w:rsidR="00E2120F" w:rsidRPr="00E2120F" w:rsidRDefault="00E2120F" w:rsidP="00E2120F">
      <w:pPr>
        <w:spacing w:line="184" w:lineRule="exact"/>
      </w:pPr>
      <w:r w:rsidRPr="00E2120F">
        <w:rPr>
          <w:b/>
          <w:bCs/>
          <w:sz w:val="17"/>
        </w:rPr>
        <w:t>IDENTITY INFORMATION</w:t>
      </w:r>
    </w:p>
    <w:p w14:paraId="7349886D" w14:textId="77777777" w:rsidR="00E2120F" w:rsidRPr="00E2120F" w:rsidRDefault="00E2120F" w:rsidP="00E2120F">
      <w:pPr>
        <w:spacing w:line="184" w:lineRule="exact"/>
      </w:pPr>
      <w:r w:rsidRPr="00E2120F">
        <w:rPr>
          <w:sz w:val="17"/>
        </w:rPr>
        <w:t>↓</w:t>
      </w:r>
    </w:p>
    <w:p w14:paraId="6703C36B" w14:textId="77777777" w:rsidR="00E2120F" w:rsidRPr="00E2120F" w:rsidRDefault="00E2120F" w:rsidP="00E2120F">
      <w:pPr>
        <w:spacing w:line="184" w:lineRule="exact"/>
      </w:pPr>
      <w:r w:rsidRPr="00E2120F">
        <w:rPr>
          <w:b/>
          <w:bCs/>
          <w:sz w:val="17"/>
        </w:rPr>
        <w:t>CLASSIFICATION</w:t>
      </w:r>
    </w:p>
    <w:p w14:paraId="166CE087" w14:textId="77777777" w:rsidR="00E2120F" w:rsidRPr="00E2120F" w:rsidRDefault="00E2120F" w:rsidP="00E2120F">
      <w:pPr>
        <w:spacing w:line="184" w:lineRule="exact"/>
      </w:pPr>
      <w:r w:rsidRPr="00E2120F">
        <w:rPr>
          <w:sz w:val="17"/>
        </w:rPr>
        <w:t>↓</w:t>
      </w:r>
    </w:p>
    <w:p w14:paraId="69EE49CC" w14:textId="77777777" w:rsidR="00E2120F" w:rsidRPr="00E2120F" w:rsidRDefault="00E2120F" w:rsidP="00E2120F">
      <w:pPr>
        <w:spacing w:line="184" w:lineRule="exact"/>
      </w:pPr>
      <w:r w:rsidRPr="00E2120F">
        <w:rPr>
          <w:b/>
          <w:bCs/>
          <w:sz w:val="17"/>
        </w:rPr>
        <w:t>CODE</w:t>
      </w:r>
    </w:p>
    <w:p w14:paraId="7591FE22" w14:textId="77777777" w:rsidR="00E2120F" w:rsidRPr="00E2120F" w:rsidRDefault="00E2120F" w:rsidP="00E2120F">
      <w:pPr>
        <w:spacing w:line="184" w:lineRule="exact"/>
      </w:pPr>
      <w:r w:rsidRPr="00E2120F">
        <w:rPr>
          <w:sz w:val="17"/>
        </w:rPr>
        <w:t>↓</w:t>
      </w:r>
    </w:p>
    <w:p w14:paraId="7CCF552F" w14:textId="77777777" w:rsidR="00E2120F" w:rsidRPr="00E2120F" w:rsidRDefault="00E2120F" w:rsidP="00E2120F">
      <w:pPr>
        <w:spacing w:line="184" w:lineRule="exact"/>
      </w:pPr>
      <w:r w:rsidRPr="00E2120F">
        <w:rPr>
          <w:b/>
          <w:bCs/>
          <w:sz w:val="17"/>
        </w:rPr>
        <w:t>DATABASE</w:t>
      </w:r>
    </w:p>
    <w:p w14:paraId="3903EF93" w14:textId="77777777" w:rsidR="00E2120F" w:rsidRPr="00E2120F" w:rsidRDefault="00E2120F" w:rsidP="00E2120F">
      <w:pPr>
        <w:spacing w:line="184" w:lineRule="exact"/>
      </w:pPr>
      <w:r w:rsidRPr="00E2120F">
        <w:rPr>
          <w:sz w:val="17"/>
        </w:rPr>
        <w:t>↓</w:t>
      </w:r>
    </w:p>
    <w:p w14:paraId="670AABD9" w14:textId="77777777" w:rsidR="00E2120F" w:rsidRPr="00E2120F" w:rsidRDefault="00E2120F" w:rsidP="00E2120F">
      <w:pPr>
        <w:spacing w:line="184" w:lineRule="exact"/>
      </w:pPr>
      <w:r w:rsidRPr="00E2120F">
        <w:rPr>
          <w:b/>
          <w:bCs/>
          <w:sz w:val="17"/>
        </w:rPr>
        <w:t>AGGREGATION</w:t>
      </w:r>
    </w:p>
    <w:p w14:paraId="1F6F8EAF" w14:textId="77777777" w:rsidR="00E2120F" w:rsidRPr="00E2120F" w:rsidRDefault="00E2120F" w:rsidP="00E2120F">
      <w:pPr>
        <w:spacing w:line="184" w:lineRule="exact"/>
      </w:pPr>
      <w:r w:rsidRPr="00E2120F">
        <w:rPr>
          <w:sz w:val="17"/>
        </w:rPr>
        <w:t>↓</w:t>
      </w:r>
    </w:p>
    <w:p w14:paraId="15C183CD" w14:textId="77777777" w:rsidR="00E2120F" w:rsidRPr="00E2120F" w:rsidRDefault="00E2120F" w:rsidP="00E2120F">
      <w:pPr>
        <w:spacing w:line="184" w:lineRule="exact"/>
      </w:pPr>
      <w:r w:rsidRPr="00E2120F">
        <w:rPr>
          <w:b/>
          <w:bCs/>
          <w:sz w:val="17"/>
        </w:rPr>
        <w:t>STATISTICS</w:t>
      </w:r>
    </w:p>
    <w:p w14:paraId="3BEA1A1A" w14:textId="77777777" w:rsidR="00E2120F" w:rsidRPr="00E2120F" w:rsidRDefault="00E2120F" w:rsidP="00E2120F">
      <w:pPr>
        <w:spacing w:line="184" w:lineRule="exact"/>
      </w:pPr>
      <w:r w:rsidRPr="00E2120F">
        <w:rPr>
          <w:sz w:val="17"/>
        </w:rPr>
        <w:t>↓</w:t>
      </w:r>
    </w:p>
    <w:p w14:paraId="1EF82DFD" w14:textId="77777777" w:rsidR="00E2120F" w:rsidRPr="00E2120F" w:rsidRDefault="00E2120F" w:rsidP="00E2120F">
      <w:pPr>
        <w:spacing w:line="184" w:lineRule="exact"/>
      </w:pPr>
      <w:r w:rsidRPr="00E2120F">
        <w:rPr>
          <w:b/>
          <w:bCs/>
          <w:sz w:val="17"/>
        </w:rPr>
        <w:t>ANALYSIS</w:t>
      </w:r>
    </w:p>
    <w:p w14:paraId="320914E2" w14:textId="77777777" w:rsidR="00E2120F" w:rsidRPr="00E2120F" w:rsidRDefault="00E2120F" w:rsidP="00E2120F">
      <w:pPr>
        <w:spacing w:line="184" w:lineRule="exact"/>
      </w:pPr>
      <w:r w:rsidRPr="00E2120F">
        <w:rPr>
          <w:sz w:val="17"/>
        </w:rPr>
        <w:t>↓</w:t>
      </w:r>
    </w:p>
    <w:p w14:paraId="2172F101" w14:textId="77777777" w:rsidR="00E2120F" w:rsidRPr="00E2120F" w:rsidRDefault="00E2120F" w:rsidP="00E2120F">
      <w:pPr>
        <w:spacing w:line="184" w:lineRule="exact"/>
      </w:pPr>
      <w:r w:rsidRPr="00E2120F">
        <w:rPr>
          <w:b/>
          <w:bCs/>
          <w:sz w:val="17"/>
        </w:rPr>
        <w:t>POLICY / DECISION</w:t>
      </w:r>
    </w:p>
    <w:p w14:paraId="5194711A" w14:textId="77777777" w:rsidR="00E2120F" w:rsidRPr="00E2120F" w:rsidRDefault="00E2120F" w:rsidP="00E2120F">
      <w:pPr>
        <w:spacing w:line="184" w:lineRule="exact"/>
      </w:pPr>
      <w:r w:rsidRPr="00E2120F">
        <w:rPr>
          <w:sz w:val="17"/>
        </w:rPr>
        <w:t>↓</w:t>
      </w:r>
    </w:p>
    <w:p w14:paraId="46C3E60F" w14:textId="77777777" w:rsidR="00E2120F" w:rsidRPr="00E2120F" w:rsidRDefault="00E2120F" w:rsidP="00E2120F">
      <w:pPr>
        <w:spacing w:line="184" w:lineRule="exact"/>
      </w:pPr>
      <w:r w:rsidRPr="00E2120F">
        <w:rPr>
          <w:b/>
          <w:bCs/>
          <w:sz w:val="17"/>
        </w:rPr>
        <w:t>PERSON</w:t>
      </w:r>
    </w:p>
    <w:p w14:paraId="645DB1B4" w14:textId="77777777" w:rsidR="00E2120F" w:rsidRPr="00E2120F" w:rsidRDefault="00E2120F" w:rsidP="00E2120F">
      <w:r w:rsidRPr="00E2120F">
        <w:t>This is a feedback loop.</w:t>
      </w:r>
    </w:p>
    <w:p w14:paraId="6A5006C6" w14:textId="77777777" w:rsidR="00E2120F" w:rsidRPr="00E2120F" w:rsidRDefault="00E2120F" w:rsidP="00E2120F">
      <w:pPr>
        <w:spacing w:before="60" w:after="10" w:line="240" w:lineRule="auto"/>
        <w:rPr>
          <w:b/>
          <w:bCs/>
        </w:rPr>
      </w:pPr>
      <w:r w:rsidRPr="00E2120F">
        <w:rPr>
          <w:b/>
          <w:bCs/>
          <w:sz w:val="19"/>
        </w:rPr>
        <w:t>25.19 Headings and codes</w:t>
      </w:r>
    </w:p>
    <w:p w14:paraId="1B20DC3C" w14:textId="77777777" w:rsidR="00E2120F" w:rsidRPr="00E2120F" w:rsidRDefault="00E2120F" w:rsidP="00E2120F">
      <w:r w:rsidRPr="00E2120F">
        <w:t>A principle inherited and developed through this work is:</w:t>
      </w:r>
    </w:p>
    <w:p w14:paraId="56AD9867" w14:textId="77777777" w:rsidR="00E2120F" w:rsidRPr="00E2120F" w:rsidRDefault="00E2120F" w:rsidP="00E2120F">
      <w:pPr>
        <w:spacing w:before="50" w:after="10" w:line="240" w:lineRule="auto"/>
        <w:rPr>
          <w:b/>
          <w:bCs/>
        </w:rPr>
      </w:pPr>
      <w:r w:rsidRPr="00E2120F">
        <w:rPr>
          <w:b/>
          <w:bCs/>
          <w:sz w:val="19"/>
        </w:rPr>
        <w:t>HEADINGS ARE WHAT YOU SEE. CODES ARE WHAT THE SYSTEM SAVES.</w:t>
      </w:r>
    </w:p>
    <w:p w14:paraId="5CBC8082" w14:textId="77777777" w:rsidR="00E2120F" w:rsidRPr="00E2120F" w:rsidRDefault="00E2120F" w:rsidP="00E2120F">
      <w:r w:rsidRPr="00E2120F">
        <w:t>The distinction matters because administrative visibility depends upon how information is actually recorded.</w:t>
      </w:r>
    </w:p>
    <w:p w14:paraId="3CC1A0CA" w14:textId="77777777" w:rsidR="00E2120F" w:rsidRPr="00E2120F" w:rsidRDefault="00E2120F" w:rsidP="00E2120F">
      <w:pPr>
        <w:spacing w:before="60" w:after="10" w:line="240" w:lineRule="auto"/>
        <w:rPr>
          <w:b/>
          <w:bCs/>
        </w:rPr>
      </w:pPr>
      <w:r w:rsidRPr="00E2120F">
        <w:rPr>
          <w:b/>
          <w:bCs/>
          <w:sz w:val="19"/>
        </w:rPr>
        <w:t>25.20 Classification is not identity</w:t>
      </w:r>
    </w:p>
    <w:p w14:paraId="6B422FDC" w14:textId="77777777" w:rsidR="00E2120F" w:rsidRPr="00E2120F" w:rsidRDefault="00E2120F" w:rsidP="00E2120F">
      <w:r w:rsidRPr="00E2120F">
        <w:t>This book has repeatedly insisted:</w:t>
      </w:r>
    </w:p>
    <w:p w14:paraId="6532F9E4" w14:textId="77777777" w:rsidR="00E2120F" w:rsidRPr="00E2120F" w:rsidRDefault="00E2120F" w:rsidP="00E2120F">
      <w:pPr>
        <w:spacing w:before="50" w:after="10" w:line="240" w:lineRule="auto"/>
        <w:rPr>
          <w:b/>
          <w:bCs/>
        </w:rPr>
      </w:pPr>
      <w:r w:rsidRPr="00E2120F">
        <w:rPr>
          <w:b/>
          <w:bCs/>
          <w:sz w:val="19"/>
        </w:rPr>
        <w:t>CLASSIFICATION IS NOT IDENTITY.</w:t>
      </w:r>
    </w:p>
    <w:p w14:paraId="6FA97A1D" w14:textId="77777777" w:rsidR="00E2120F" w:rsidRPr="00E2120F" w:rsidRDefault="00E2120F" w:rsidP="00E2120F">
      <w:r w:rsidRPr="00E2120F">
        <w:t>And:</w:t>
      </w:r>
    </w:p>
    <w:p w14:paraId="53BEA604" w14:textId="77777777" w:rsidR="00E2120F" w:rsidRPr="00E2120F" w:rsidRDefault="00E2120F" w:rsidP="00E2120F">
      <w:pPr>
        <w:spacing w:before="50" w:after="10" w:line="240" w:lineRule="auto"/>
        <w:rPr>
          <w:b/>
          <w:bCs/>
        </w:rPr>
      </w:pPr>
      <w:r w:rsidRPr="00E2120F">
        <w:rPr>
          <w:b/>
          <w:bCs/>
          <w:sz w:val="19"/>
        </w:rPr>
        <w:lastRenderedPageBreak/>
        <w:t>IC CODE ≠ ETHNICITY CATEGORY ≠ RACIAL SECURITY IDENTITY.</w:t>
      </w:r>
    </w:p>
    <w:p w14:paraId="53F3CE7B" w14:textId="77777777" w:rsidR="00E2120F" w:rsidRPr="00E2120F" w:rsidRDefault="00E2120F" w:rsidP="00E2120F">
      <w:r w:rsidRPr="00E2120F">
        <w:t>Appearance;</w:t>
      </w:r>
    </w:p>
    <w:p w14:paraId="4B451528" w14:textId="77777777" w:rsidR="00E2120F" w:rsidRPr="00E2120F" w:rsidRDefault="00E2120F" w:rsidP="00E2120F">
      <w:r w:rsidRPr="00E2120F">
        <w:t>ethnicity;</w:t>
      </w:r>
    </w:p>
    <w:p w14:paraId="34497C85" w14:textId="77777777" w:rsidR="00E2120F" w:rsidRPr="00E2120F" w:rsidRDefault="00E2120F" w:rsidP="00E2120F">
      <w:r w:rsidRPr="00E2120F">
        <w:t>nationality;</w:t>
      </w:r>
    </w:p>
    <w:p w14:paraId="023ABDC2" w14:textId="77777777" w:rsidR="00E2120F" w:rsidRPr="00E2120F" w:rsidRDefault="00E2120F" w:rsidP="00E2120F">
      <w:r w:rsidRPr="00E2120F">
        <w:t>citizenship;</w:t>
      </w:r>
    </w:p>
    <w:p w14:paraId="228E5AE0" w14:textId="77777777" w:rsidR="00E2120F" w:rsidRPr="00E2120F" w:rsidRDefault="00E2120F" w:rsidP="00E2120F">
      <w:r w:rsidRPr="00E2120F">
        <w:t>and</w:t>
      </w:r>
    </w:p>
    <w:p w14:paraId="4A40FAF9" w14:textId="77777777" w:rsidR="00E2120F" w:rsidRPr="00E2120F" w:rsidRDefault="00E2120F" w:rsidP="00E2120F">
      <w:r w:rsidRPr="00E2120F">
        <w:t>racial identity</w:t>
      </w:r>
    </w:p>
    <w:p w14:paraId="39E90AC2" w14:textId="77777777" w:rsidR="00E2120F" w:rsidRPr="00E2120F" w:rsidRDefault="00E2120F" w:rsidP="00E2120F">
      <w:r w:rsidRPr="00E2120F">
        <w:t>must not be silently collapsed.</w:t>
      </w:r>
    </w:p>
    <w:p w14:paraId="2BD09572" w14:textId="77777777" w:rsidR="00E2120F" w:rsidRPr="00E2120F" w:rsidRDefault="00E2120F" w:rsidP="00E2120F">
      <w:pPr>
        <w:spacing w:before="60" w:after="10" w:line="240" w:lineRule="auto"/>
        <w:rPr>
          <w:b/>
          <w:bCs/>
        </w:rPr>
      </w:pPr>
      <w:r w:rsidRPr="00E2120F">
        <w:rPr>
          <w:b/>
          <w:bCs/>
          <w:sz w:val="19"/>
        </w:rPr>
        <w:t>25.21 Crosswalks</w:t>
      </w:r>
    </w:p>
    <w:p w14:paraId="7C020037" w14:textId="77777777" w:rsidR="00E2120F" w:rsidRPr="00E2120F" w:rsidRDefault="00E2120F" w:rsidP="00E2120F">
      <w:r w:rsidRPr="00E2120F">
        <w:t>Different classification systems cannot simply be declared equivalent.</w:t>
      </w:r>
    </w:p>
    <w:p w14:paraId="73CF3AF5" w14:textId="77777777" w:rsidR="00E2120F" w:rsidRPr="00E2120F" w:rsidRDefault="00E2120F" w:rsidP="00E2120F">
      <w:r w:rsidRPr="00E2120F">
        <w:t>Therefore:</w:t>
      </w:r>
    </w:p>
    <w:p w14:paraId="7015C84E" w14:textId="77777777" w:rsidR="00E2120F" w:rsidRPr="00E2120F" w:rsidRDefault="00E2120F" w:rsidP="00E2120F">
      <w:pPr>
        <w:spacing w:before="50" w:after="10" w:line="240" w:lineRule="auto"/>
        <w:rPr>
          <w:b/>
          <w:bCs/>
        </w:rPr>
      </w:pPr>
      <w:r w:rsidRPr="00E2120F">
        <w:rPr>
          <w:b/>
          <w:bCs/>
          <w:sz w:val="19"/>
        </w:rPr>
        <w:t>NEVER ASSUME A CROSSWALK. PRODUCE THE CROSSWALK.</w:t>
      </w:r>
    </w:p>
    <w:p w14:paraId="0EB2498E" w14:textId="77777777" w:rsidR="00E2120F" w:rsidRPr="00E2120F" w:rsidRDefault="00E2120F" w:rsidP="00E2120F">
      <w:r w:rsidRPr="00E2120F">
        <w:t>Where mappings exist, they should be:</w:t>
      </w:r>
    </w:p>
    <w:p w14:paraId="68BC91BE" w14:textId="77777777" w:rsidR="00E2120F" w:rsidRPr="00E2120F" w:rsidRDefault="00E2120F" w:rsidP="00E2120F">
      <w:r w:rsidRPr="00E2120F">
        <w:t>identified;</w:t>
      </w:r>
    </w:p>
    <w:p w14:paraId="253018F7" w14:textId="77777777" w:rsidR="00E2120F" w:rsidRPr="00E2120F" w:rsidRDefault="00E2120F" w:rsidP="00E2120F">
      <w:r w:rsidRPr="00E2120F">
        <w:t>documented;</w:t>
      </w:r>
    </w:p>
    <w:p w14:paraId="413A87A2" w14:textId="77777777" w:rsidR="00E2120F" w:rsidRPr="00E2120F" w:rsidRDefault="00E2120F" w:rsidP="00E2120F">
      <w:r w:rsidRPr="00E2120F">
        <w:t>tested;</w:t>
      </w:r>
    </w:p>
    <w:p w14:paraId="7D722BC3" w14:textId="77777777" w:rsidR="00E2120F" w:rsidRPr="00E2120F" w:rsidRDefault="00E2120F" w:rsidP="00E2120F">
      <w:r w:rsidRPr="00E2120F">
        <w:t>and</w:t>
      </w:r>
    </w:p>
    <w:p w14:paraId="2005D6D8" w14:textId="77777777" w:rsidR="00E2120F" w:rsidRPr="00E2120F" w:rsidRDefault="00E2120F" w:rsidP="00E2120F">
      <w:r w:rsidRPr="00E2120F">
        <w:t>qualified.</w:t>
      </w:r>
    </w:p>
    <w:p w14:paraId="4DBC8E21" w14:textId="77777777" w:rsidR="00E2120F" w:rsidRPr="00E2120F" w:rsidRDefault="00E2120F" w:rsidP="00E2120F">
      <w:pPr>
        <w:spacing w:before="60" w:after="10" w:line="240" w:lineRule="auto"/>
        <w:rPr>
          <w:b/>
          <w:bCs/>
        </w:rPr>
      </w:pPr>
      <w:r w:rsidRPr="00E2120F">
        <w:rPr>
          <w:b/>
          <w:bCs/>
          <w:sz w:val="19"/>
        </w:rPr>
        <w:t>25.22 Information integrity is security</w:t>
      </w:r>
    </w:p>
    <w:p w14:paraId="55A57276" w14:textId="77777777" w:rsidR="00E2120F" w:rsidRPr="00E2120F" w:rsidRDefault="00E2120F" w:rsidP="00E2120F">
      <w:r w:rsidRPr="00E2120F">
        <w:t>Incorrect identity information can affect:</w:t>
      </w:r>
    </w:p>
    <w:p w14:paraId="4724F6FA" w14:textId="77777777" w:rsidR="00E2120F" w:rsidRPr="00E2120F" w:rsidRDefault="00E2120F" w:rsidP="00E2120F">
      <w:r w:rsidRPr="00E2120F">
        <w:t>statistics;</w:t>
      </w:r>
    </w:p>
    <w:p w14:paraId="7023B40D" w14:textId="77777777" w:rsidR="00E2120F" w:rsidRPr="00E2120F" w:rsidRDefault="00E2120F" w:rsidP="00E2120F">
      <w:r w:rsidRPr="00E2120F">
        <w:t>research;</w:t>
      </w:r>
    </w:p>
    <w:p w14:paraId="24BF51C2" w14:textId="77777777" w:rsidR="00E2120F" w:rsidRPr="00E2120F" w:rsidRDefault="00E2120F" w:rsidP="00E2120F">
      <w:r w:rsidRPr="00E2120F">
        <w:t>algorithms;</w:t>
      </w:r>
    </w:p>
    <w:p w14:paraId="5AB03CD7" w14:textId="77777777" w:rsidR="00E2120F" w:rsidRPr="00E2120F" w:rsidRDefault="00E2120F" w:rsidP="00E2120F">
      <w:r w:rsidRPr="00E2120F">
        <w:t>institutional decisions;</w:t>
      </w:r>
    </w:p>
    <w:p w14:paraId="361AFB3E" w14:textId="77777777" w:rsidR="00E2120F" w:rsidRPr="00E2120F" w:rsidRDefault="00E2120F" w:rsidP="00E2120F">
      <w:r w:rsidRPr="00E2120F">
        <w:t>and</w:t>
      </w:r>
    </w:p>
    <w:p w14:paraId="44254C05" w14:textId="77777777" w:rsidR="00E2120F" w:rsidRPr="00E2120F" w:rsidRDefault="00E2120F" w:rsidP="00E2120F">
      <w:r w:rsidRPr="00E2120F">
        <w:t>public understanding.</w:t>
      </w:r>
    </w:p>
    <w:p w14:paraId="65E23521" w14:textId="77777777" w:rsidR="00E2120F" w:rsidRPr="00E2120F" w:rsidRDefault="00E2120F" w:rsidP="00E2120F">
      <w:r w:rsidRPr="00E2120F">
        <w:t>Therefore:</w:t>
      </w:r>
    </w:p>
    <w:p w14:paraId="321D209C" w14:textId="77777777" w:rsidR="00E2120F" w:rsidRPr="00E2120F" w:rsidRDefault="00E2120F" w:rsidP="00E2120F">
      <w:pPr>
        <w:spacing w:before="50" w:after="10" w:line="240" w:lineRule="auto"/>
        <w:rPr>
          <w:b/>
          <w:bCs/>
        </w:rPr>
      </w:pPr>
      <w:r w:rsidRPr="00E2120F">
        <w:rPr>
          <w:b/>
          <w:bCs/>
          <w:sz w:val="19"/>
        </w:rPr>
        <w:t>RACIAL DATA SECURITY IS A COMPONENT OF RACIAL SECURITY.</w:t>
      </w:r>
    </w:p>
    <w:p w14:paraId="0FE55677" w14:textId="77777777" w:rsidR="00E2120F" w:rsidRPr="00E2120F" w:rsidRDefault="00E2120F" w:rsidP="00E2120F">
      <w:pPr>
        <w:spacing w:before="100" w:after="20" w:line="240" w:lineRule="auto"/>
        <w:rPr>
          <w:b/>
          <w:bCs/>
        </w:rPr>
      </w:pPr>
      <w:r w:rsidRPr="00E2120F">
        <w:rPr>
          <w:b/>
          <w:bCs/>
          <w:sz w:val="21"/>
        </w:rPr>
        <w:t>PART VI — INSURANCE AND THE LOGIC OF COLLECTIVE RISK</w:t>
      </w:r>
    </w:p>
    <w:p w14:paraId="6C32D145" w14:textId="77777777" w:rsidR="00E2120F" w:rsidRPr="00E2120F" w:rsidRDefault="00E2120F" w:rsidP="00E2120F">
      <w:pPr>
        <w:spacing w:before="60" w:after="10" w:line="240" w:lineRule="auto"/>
        <w:rPr>
          <w:b/>
          <w:bCs/>
        </w:rPr>
      </w:pPr>
      <w:r w:rsidRPr="00E2120F">
        <w:rPr>
          <w:b/>
          <w:bCs/>
          <w:sz w:val="19"/>
        </w:rPr>
        <w:t>25.23 Insurance made risk explicit</w:t>
      </w:r>
    </w:p>
    <w:p w14:paraId="74932D30" w14:textId="77777777" w:rsidR="00E2120F" w:rsidRPr="00E2120F" w:rsidRDefault="00E2120F" w:rsidP="00E2120F">
      <w:r w:rsidRPr="00E2120F">
        <w:t>Insurance demonstrates a simple principle:</w:t>
      </w:r>
    </w:p>
    <w:p w14:paraId="4D3984A5" w14:textId="77777777" w:rsidR="00E2120F" w:rsidRPr="00E2120F" w:rsidRDefault="00E2120F" w:rsidP="00E2120F">
      <w:r w:rsidRPr="00E2120F">
        <w:t>individual risks can be:</w:t>
      </w:r>
    </w:p>
    <w:p w14:paraId="32A291AC" w14:textId="77777777" w:rsidR="00E2120F" w:rsidRPr="00E2120F" w:rsidRDefault="00E2120F" w:rsidP="00E2120F">
      <w:r w:rsidRPr="00E2120F">
        <w:t>identified;</w:t>
      </w:r>
    </w:p>
    <w:p w14:paraId="21BB4442" w14:textId="77777777" w:rsidR="00E2120F" w:rsidRPr="00E2120F" w:rsidRDefault="00E2120F" w:rsidP="00E2120F">
      <w:r w:rsidRPr="00E2120F">
        <w:t>classified;</w:t>
      </w:r>
    </w:p>
    <w:p w14:paraId="28366A79" w14:textId="77777777" w:rsidR="00E2120F" w:rsidRPr="00E2120F" w:rsidRDefault="00E2120F" w:rsidP="00E2120F">
      <w:r w:rsidRPr="00E2120F">
        <w:t>priced;</w:t>
      </w:r>
    </w:p>
    <w:p w14:paraId="4A9F7D45" w14:textId="77777777" w:rsidR="00E2120F" w:rsidRPr="00E2120F" w:rsidRDefault="00E2120F" w:rsidP="00E2120F">
      <w:r w:rsidRPr="00E2120F">
        <w:t>pooled;</w:t>
      </w:r>
    </w:p>
    <w:p w14:paraId="6395ADAF" w14:textId="77777777" w:rsidR="00E2120F" w:rsidRPr="00E2120F" w:rsidRDefault="00E2120F" w:rsidP="00E2120F">
      <w:r w:rsidRPr="00E2120F">
        <w:t>transferred;</w:t>
      </w:r>
    </w:p>
    <w:p w14:paraId="003508D1" w14:textId="77777777" w:rsidR="00E2120F" w:rsidRPr="00E2120F" w:rsidRDefault="00E2120F" w:rsidP="00E2120F">
      <w:r w:rsidRPr="00E2120F">
        <w:t>and</w:t>
      </w:r>
    </w:p>
    <w:p w14:paraId="0D9FDF2B" w14:textId="77777777" w:rsidR="00E2120F" w:rsidRPr="00E2120F" w:rsidRDefault="00E2120F" w:rsidP="00E2120F">
      <w:r w:rsidRPr="00E2120F">
        <w:t>managed collectively.</w:t>
      </w:r>
    </w:p>
    <w:p w14:paraId="494132AA" w14:textId="77777777" w:rsidR="00E2120F" w:rsidRPr="00E2120F" w:rsidRDefault="00E2120F" w:rsidP="00E2120F">
      <w:r w:rsidRPr="00E2120F">
        <w:t>Insurance does not equal security.</w:t>
      </w:r>
    </w:p>
    <w:p w14:paraId="654174E2" w14:textId="77777777" w:rsidR="00E2120F" w:rsidRPr="00E2120F" w:rsidRDefault="00E2120F" w:rsidP="00E2120F">
      <w:r w:rsidRPr="00E2120F">
        <w:t>But both disciplines are organised around risk.</w:t>
      </w:r>
    </w:p>
    <w:p w14:paraId="4EA8412E" w14:textId="77777777" w:rsidR="00E2120F" w:rsidRPr="00E2120F" w:rsidRDefault="00E2120F" w:rsidP="00E2120F">
      <w:pPr>
        <w:spacing w:before="60" w:after="10" w:line="240" w:lineRule="auto"/>
        <w:rPr>
          <w:b/>
          <w:bCs/>
        </w:rPr>
      </w:pPr>
      <w:r w:rsidRPr="00E2120F">
        <w:rPr>
          <w:b/>
          <w:bCs/>
          <w:sz w:val="19"/>
        </w:rPr>
        <w:t>25.24 Underwriting</w:t>
      </w:r>
    </w:p>
    <w:p w14:paraId="27D9667E" w14:textId="77777777" w:rsidR="00E2120F" w:rsidRPr="00E2120F" w:rsidRDefault="00E2120F" w:rsidP="00E2120F">
      <w:r w:rsidRPr="00E2120F">
        <w:t>Underwriting demonstrates that risk management depends upon:</w:t>
      </w:r>
    </w:p>
    <w:p w14:paraId="5A3DAF03" w14:textId="77777777" w:rsidR="00E2120F" w:rsidRPr="00E2120F" w:rsidRDefault="00E2120F" w:rsidP="00E2120F">
      <w:r w:rsidRPr="00E2120F">
        <w:t>information;</w:t>
      </w:r>
    </w:p>
    <w:p w14:paraId="0B6FEB9F" w14:textId="77777777" w:rsidR="00E2120F" w:rsidRPr="00E2120F" w:rsidRDefault="00E2120F" w:rsidP="00E2120F">
      <w:r w:rsidRPr="00E2120F">
        <w:t>classification;</w:t>
      </w:r>
    </w:p>
    <w:p w14:paraId="5FAEEAF5" w14:textId="77777777" w:rsidR="00E2120F" w:rsidRPr="00E2120F" w:rsidRDefault="00E2120F" w:rsidP="00E2120F">
      <w:r w:rsidRPr="00E2120F">
        <w:t>prediction;</w:t>
      </w:r>
    </w:p>
    <w:p w14:paraId="54789BAF" w14:textId="77777777" w:rsidR="00E2120F" w:rsidRPr="00E2120F" w:rsidRDefault="00E2120F" w:rsidP="00E2120F">
      <w:r w:rsidRPr="00E2120F">
        <w:t>and</w:t>
      </w:r>
    </w:p>
    <w:p w14:paraId="31F96AE2" w14:textId="77777777" w:rsidR="00E2120F" w:rsidRPr="00E2120F" w:rsidRDefault="00E2120F" w:rsidP="00E2120F">
      <w:r w:rsidRPr="00E2120F">
        <w:t>decision.</w:t>
      </w:r>
    </w:p>
    <w:p w14:paraId="48861F91" w14:textId="77777777" w:rsidR="00E2120F" w:rsidRPr="00E2120F" w:rsidRDefault="00E2120F" w:rsidP="00E2120F">
      <w:r w:rsidRPr="00E2120F">
        <w:t>Poor information can produce poor risk assessment.</w:t>
      </w:r>
    </w:p>
    <w:p w14:paraId="5C75D1BE" w14:textId="77777777" w:rsidR="00E2120F" w:rsidRPr="00E2120F" w:rsidRDefault="00E2120F" w:rsidP="00E2120F">
      <w:r w:rsidRPr="00E2120F">
        <w:t>Poor classification can produce distorted decisions.</w:t>
      </w:r>
    </w:p>
    <w:p w14:paraId="2EFC5E96" w14:textId="77777777" w:rsidR="00E2120F" w:rsidRPr="00E2120F" w:rsidRDefault="00E2120F" w:rsidP="00E2120F">
      <w:r w:rsidRPr="00E2120F">
        <w:t>This lesson extends beyond commercial insurance.</w:t>
      </w:r>
    </w:p>
    <w:p w14:paraId="08B17192" w14:textId="77777777" w:rsidR="00E2120F" w:rsidRPr="00E2120F" w:rsidRDefault="00E2120F" w:rsidP="00E2120F">
      <w:pPr>
        <w:spacing w:before="60" w:after="10" w:line="240" w:lineRule="auto"/>
        <w:rPr>
          <w:b/>
          <w:bCs/>
        </w:rPr>
      </w:pPr>
      <w:r w:rsidRPr="00E2120F">
        <w:rPr>
          <w:b/>
          <w:bCs/>
          <w:sz w:val="19"/>
        </w:rPr>
        <w:t>25.25 National Insurance</w:t>
      </w:r>
    </w:p>
    <w:p w14:paraId="1A5E960E" w14:textId="77777777" w:rsidR="00E2120F" w:rsidRPr="00E2120F" w:rsidRDefault="00E2120F" w:rsidP="00E2120F">
      <w:r w:rsidRPr="00E2120F">
        <w:t>National Insurance is not simply private insurance enlarged to national scale.</w:t>
      </w:r>
    </w:p>
    <w:p w14:paraId="39AF4A6A" w14:textId="77777777" w:rsidR="00E2120F" w:rsidRPr="00E2120F" w:rsidRDefault="00E2120F" w:rsidP="00E2120F">
      <w:r w:rsidRPr="00E2120F">
        <w:t>It is part of the UK's statutory fiscal and social architecture.</w:t>
      </w:r>
    </w:p>
    <w:p w14:paraId="14C6883F" w14:textId="77777777" w:rsidR="00E2120F" w:rsidRPr="00E2120F" w:rsidRDefault="00E2120F" w:rsidP="00E2120F">
      <w:r w:rsidRPr="00E2120F">
        <w:t>Its relevance to the doctrine lies in the broader principle of organised collective management of social and economic contingencies.</w:t>
      </w:r>
    </w:p>
    <w:p w14:paraId="16F19003" w14:textId="77777777" w:rsidR="00E2120F" w:rsidRPr="00E2120F" w:rsidRDefault="00E2120F" w:rsidP="00E2120F">
      <w:pPr>
        <w:spacing w:before="60" w:after="10" w:line="240" w:lineRule="auto"/>
        <w:rPr>
          <w:b/>
          <w:bCs/>
        </w:rPr>
      </w:pPr>
      <w:r w:rsidRPr="00E2120F">
        <w:rPr>
          <w:b/>
          <w:bCs/>
          <w:sz w:val="19"/>
        </w:rPr>
        <w:t>25.26 Insurance of the nation</w:t>
      </w:r>
    </w:p>
    <w:p w14:paraId="4C2E6F86" w14:textId="77777777" w:rsidR="00E2120F" w:rsidRPr="00E2120F" w:rsidRDefault="00E2120F" w:rsidP="00E2120F">
      <w:r w:rsidRPr="00E2120F">
        <w:t xml:space="preserve">This book has used </w:t>
      </w:r>
      <w:r w:rsidRPr="00E2120F">
        <w:rPr>
          <w:b/>
          <w:bCs/>
        </w:rPr>
        <w:t>insurance of the nation</w:t>
      </w:r>
      <w:r w:rsidRPr="00E2120F">
        <w:t xml:space="preserve"> as an analytical concept.</w:t>
      </w:r>
    </w:p>
    <w:p w14:paraId="2C793681" w14:textId="77777777" w:rsidR="00E2120F" w:rsidRPr="00E2120F" w:rsidRDefault="00E2120F" w:rsidP="00E2120F">
      <w:r w:rsidRPr="00E2120F">
        <w:t>It is not presented as the statutory definition of National Insurance.</w:t>
      </w:r>
    </w:p>
    <w:p w14:paraId="412CD000" w14:textId="77777777" w:rsidR="00E2120F" w:rsidRPr="00E2120F" w:rsidRDefault="00E2120F" w:rsidP="00E2120F">
      <w:r w:rsidRPr="00E2120F">
        <w:t>The concept asks a larger question:</w:t>
      </w:r>
    </w:p>
    <w:p w14:paraId="6F34615F" w14:textId="77777777" w:rsidR="00E2120F" w:rsidRPr="00E2120F" w:rsidRDefault="00E2120F" w:rsidP="00E2120F">
      <w:pPr>
        <w:spacing w:before="50" w:after="10" w:line="240" w:lineRule="auto"/>
      </w:pPr>
      <w:r w:rsidRPr="00E2120F">
        <w:rPr>
          <w:b/>
          <w:bCs/>
          <w:sz w:val="19"/>
        </w:rPr>
        <w:t>HOW DOES A NATION IDENTIFY, DISTRIBUTE, ABSORB AND RECOVER FROM RISKS THAT THREATEN ITS PEOPLE AND SYSTEMS?</w:t>
      </w:r>
    </w:p>
    <w:p w14:paraId="47885D64" w14:textId="77777777" w:rsidR="00E2120F" w:rsidRPr="00E2120F" w:rsidRDefault="00E2120F" w:rsidP="00E2120F">
      <w:r w:rsidRPr="00E2120F">
        <w:t>That is a resilience question.</w:t>
      </w:r>
    </w:p>
    <w:p w14:paraId="506BBDC2" w14:textId="77777777" w:rsidR="00E2120F" w:rsidRPr="00E2120F" w:rsidRDefault="00E2120F" w:rsidP="00E2120F">
      <w:pPr>
        <w:spacing w:before="100" w:after="20" w:line="240" w:lineRule="auto"/>
        <w:rPr>
          <w:b/>
          <w:bCs/>
        </w:rPr>
      </w:pPr>
      <w:r w:rsidRPr="00E2120F">
        <w:rPr>
          <w:b/>
          <w:bCs/>
          <w:sz w:val="21"/>
        </w:rPr>
        <w:t>PART VII — THE STATE AS RISK MANAGER</w:t>
      </w:r>
    </w:p>
    <w:p w14:paraId="505B916B" w14:textId="77777777" w:rsidR="00E2120F" w:rsidRPr="00E2120F" w:rsidRDefault="00E2120F" w:rsidP="00E2120F">
      <w:pPr>
        <w:spacing w:before="60" w:after="10" w:line="240" w:lineRule="auto"/>
        <w:rPr>
          <w:b/>
          <w:bCs/>
        </w:rPr>
      </w:pPr>
      <w:r w:rsidRPr="00E2120F">
        <w:rPr>
          <w:b/>
          <w:bCs/>
          <w:sz w:val="19"/>
        </w:rPr>
        <w:t>25.27 The state does more than make law</w:t>
      </w:r>
    </w:p>
    <w:p w14:paraId="63E69CD2" w14:textId="77777777" w:rsidR="00E2120F" w:rsidRPr="00E2120F" w:rsidRDefault="00E2120F" w:rsidP="00E2120F">
      <w:r w:rsidRPr="00E2120F">
        <w:t>The state also manages collective risks.</w:t>
      </w:r>
    </w:p>
    <w:p w14:paraId="211B1429" w14:textId="77777777" w:rsidR="00E2120F" w:rsidRPr="00E2120F" w:rsidRDefault="00E2120F" w:rsidP="00E2120F">
      <w:r w:rsidRPr="00E2120F">
        <w:t>It maintains systems concerned with:</w:t>
      </w:r>
    </w:p>
    <w:p w14:paraId="26E123A4" w14:textId="77777777" w:rsidR="00E2120F" w:rsidRPr="00E2120F" w:rsidRDefault="00E2120F" w:rsidP="00E2120F">
      <w:r w:rsidRPr="00E2120F">
        <w:t>health;</w:t>
      </w:r>
    </w:p>
    <w:p w14:paraId="26210DA4" w14:textId="77777777" w:rsidR="00E2120F" w:rsidRPr="00E2120F" w:rsidRDefault="00E2120F" w:rsidP="00E2120F">
      <w:r w:rsidRPr="00E2120F">
        <w:t>economic stability;</w:t>
      </w:r>
    </w:p>
    <w:p w14:paraId="5D1515DB" w14:textId="77777777" w:rsidR="00E2120F" w:rsidRPr="00E2120F" w:rsidRDefault="00E2120F" w:rsidP="00E2120F">
      <w:r w:rsidRPr="00E2120F">
        <w:lastRenderedPageBreak/>
        <w:t>public order;</w:t>
      </w:r>
    </w:p>
    <w:p w14:paraId="0CF46521" w14:textId="77777777" w:rsidR="00E2120F" w:rsidRPr="00E2120F" w:rsidRDefault="00E2120F" w:rsidP="00E2120F">
      <w:r w:rsidRPr="00E2120F">
        <w:t>social protection;</w:t>
      </w:r>
    </w:p>
    <w:p w14:paraId="16D84C0D" w14:textId="77777777" w:rsidR="00E2120F" w:rsidRPr="00E2120F" w:rsidRDefault="00E2120F" w:rsidP="00E2120F">
      <w:r w:rsidRPr="00E2120F">
        <w:t>infrastructure;</w:t>
      </w:r>
    </w:p>
    <w:p w14:paraId="02EA56E2" w14:textId="77777777" w:rsidR="00E2120F" w:rsidRPr="00E2120F" w:rsidRDefault="00E2120F" w:rsidP="00E2120F">
      <w:r w:rsidRPr="00E2120F">
        <w:t>borders;</w:t>
      </w:r>
    </w:p>
    <w:p w14:paraId="7313CC81" w14:textId="77777777" w:rsidR="00E2120F" w:rsidRPr="00E2120F" w:rsidRDefault="00E2120F" w:rsidP="00E2120F">
      <w:r w:rsidRPr="00E2120F">
        <w:t>defence;</w:t>
      </w:r>
    </w:p>
    <w:p w14:paraId="599957BE" w14:textId="77777777" w:rsidR="00E2120F" w:rsidRPr="00E2120F" w:rsidRDefault="00E2120F" w:rsidP="00E2120F">
      <w:r w:rsidRPr="00E2120F">
        <w:t>emergencies;</w:t>
      </w:r>
    </w:p>
    <w:p w14:paraId="6AC7ED8F" w14:textId="77777777" w:rsidR="00E2120F" w:rsidRPr="00E2120F" w:rsidRDefault="00E2120F" w:rsidP="00E2120F">
      <w:r w:rsidRPr="00E2120F">
        <w:t>and</w:t>
      </w:r>
    </w:p>
    <w:p w14:paraId="12F1897A" w14:textId="77777777" w:rsidR="00E2120F" w:rsidRPr="00E2120F" w:rsidRDefault="00E2120F" w:rsidP="00E2120F">
      <w:r w:rsidRPr="00E2120F">
        <w:t>administrative continuity.</w:t>
      </w:r>
    </w:p>
    <w:p w14:paraId="5733D0FB" w14:textId="77777777" w:rsidR="00E2120F" w:rsidRPr="00E2120F" w:rsidRDefault="00E2120F" w:rsidP="00E2120F">
      <w:r w:rsidRPr="00E2120F">
        <w:t>Therefore:</w:t>
      </w:r>
    </w:p>
    <w:p w14:paraId="79E507D8" w14:textId="77777777" w:rsidR="00E2120F" w:rsidRPr="00E2120F" w:rsidRDefault="00E2120F" w:rsidP="00E2120F">
      <w:pPr>
        <w:spacing w:before="50" w:after="10" w:line="240" w:lineRule="auto"/>
        <w:rPr>
          <w:b/>
          <w:bCs/>
        </w:rPr>
      </w:pPr>
      <w:r w:rsidRPr="00E2120F">
        <w:rPr>
          <w:b/>
          <w:bCs/>
          <w:sz w:val="19"/>
        </w:rPr>
        <w:t>THE STATE IS NOT MERELY A LAW-MAKER.</w:t>
      </w:r>
    </w:p>
    <w:p w14:paraId="626AE16D" w14:textId="77777777" w:rsidR="00E2120F" w:rsidRPr="00E2120F" w:rsidRDefault="00E2120F" w:rsidP="00E2120F">
      <w:pPr>
        <w:spacing w:before="50" w:after="10" w:line="240" w:lineRule="auto"/>
        <w:rPr>
          <w:b/>
          <w:bCs/>
        </w:rPr>
      </w:pPr>
      <w:r w:rsidRPr="00E2120F">
        <w:rPr>
          <w:b/>
          <w:bCs/>
          <w:sz w:val="19"/>
        </w:rPr>
        <w:t>IT IS ALSO A MANAGER OF COLLECTIVE RISK.</w:t>
      </w:r>
    </w:p>
    <w:p w14:paraId="5B5F60D1" w14:textId="77777777" w:rsidR="00E2120F" w:rsidRPr="00E2120F" w:rsidRDefault="00E2120F" w:rsidP="00E2120F">
      <w:pPr>
        <w:spacing w:before="60" w:after="10" w:line="240" w:lineRule="auto"/>
        <w:rPr>
          <w:b/>
          <w:bCs/>
        </w:rPr>
      </w:pPr>
      <w:r w:rsidRPr="00E2120F">
        <w:rPr>
          <w:b/>
          <w:bCs/>
          <w:sz w:val="19"/>
        </w:rPr>
        <w:t>25.28 Scale transforms category</w:t>
      </w:r>
    </w:p>
    <w:p w14:paraId="75121F8B" w14:textId="77777777" w:rsidR="00E2120F" w:rsidRPr="00E2120F" w:rsidRDefault="00E2120F" w:rsidP="00E2120F">
      <w:r w:rsidRPr="00E2120F">
        <w:t>An individual problem can remain individual.</w:t>
      </w:r>
    </w:p>
    <w:p w14:paraId="53510DBB" w14:textId="77777777" w:rsidR="00E2120F" w:rsidRPr="00E2120F" w:rsidRDefault="00E2120F" w:rsidP="00E2120F">
      <w:r w:rsidRPr="00E2120F">
        <w:t>But aggregation can change its significance.</w:t>
      </w:r>
    </w:p>
    <w:p w14:paraId="6788B10C" w14:textId="77777777" w:rsidR="00E2120F" w:rsidRPr="00E2120F" w:rsidRDefault="00E2120F" w:rsidP="00E2120F">
      <w:r w:rsidRPr="00E2120F">
        <w:t>Therefore:</w:t>
      </w:r>
    </w:p>
    <w:p w14:paraId="01FD0BB4" w14:textId="77777777" w:rsidR="00E2120F" w:rsidRPr="00E2120F" w:rsidRDefault="00E2120F" w:rsidP="00E2120F">
      <w:pPr>
        <w:spacing w:before="50" w:after="10" w:line="240" w:lineRule="auto"/>
        <w:rPr>
          <w:b/>
          <w:bCs/>
        </w:rPr>
      </w:pPr>
      <w:r w:rsidRPr="00E2120F">
        <w:rPr>
          <w:b/>
          <w:bCs/>
          <w:sz w:val="19"/>
        </w:rPr>
        <w:t>SCALE CAN TRANSFORM CATEGORY.</w:t>
      </w:r>
    </w:p>
    <w:p w14:paraId="63B6B2E8" w14:textId="77777777" w:rsidR="00E2120F" w:rsidRPr="00E2120F" w:rsidRDefault="00E2120F" w:rsidP="00E2120F">
      <w:r w:rsidRPr="00E2120F">
        <w:t>The same principle applies to:</w:t>
      </w:r>
    </w:p>
    <w:p w14:paraId="72FA692A" w14:textId="77777777" w:rsidR="00E2120F" w:rsidRPr="00E2120F" w:rsidRDefault="00E2120F" w:rsidP="00E2120F">
      <w:r w:rsidRPr="00E2120F">
        <w:t>financial failure;</w:t>
      </w:r>
    </w:p>
    <w:p w14:paraId="0BA15CE8" w14:textId="77777777" w:rsidR="00E2120F" w:rsidRPr="00E2120F" w:rsidRDefault="00E2120F" w:rsidP="00E2120F">
      <w:r w:rsidRPr="00E2120F">
        <w:t>disease;</w:t>
      </w:r>
    </w:p>
    <w:p w14:paraId="4875F271" w14:textId="77777777" w:rsidR="00E2120F" w:rsidRPr="00E2120F" w:rsidRDefault="00E2120F" w:rsidP="00E2120F">
      <w:r w:rsidRPr="00E2120F">
        <w:t>cyber incidents;</w:t>
      </w:r>
    </w:p>
    <w:p w14:paraId="6FE2C1CC" w14:textId="77777777" w:rsidR="00E2120F" w:rsidRPr="00E2120F" w:rsidRDefault="00E2120F" w:rsidP="00E2120F">
      <w:r w:rsidRPr="00E2120F">
        <w:t>infrastructure;</w:t>
      </w:r>
    </w:p>
    <w:p w14:paraId="6931ACC3" w14:textId="77777777" w:rsidR="00E2120F" w:rsidRPr="00E2120F" w:rsidRDefault="00E2120F" w:rsidP="00E2120F">
      <w:r w:rsidRPr="00E2120F">
        <w:t>and</w:t>
      </w:r>
    </w:p>
    <w:p w14:paraId="31BDA635" w14:textId="77777777" w:rsidR="00E2120F" w:rsidRPr="00E2120F" w:rsidRDefault="00E2120F" w:rsidP="00E2120F">
      <w:r w:rsidRPr="00E2120F">
        <w:t>racial risk.</w:t>
      </w:r>
    </w:p>
    <w:p w14:paraId="722FEB28" w14:textId="77777777" w:rsidR="00E2120F" w:rsidRPr="00E2120F" w:rsidRDefault="00E2120F" w:rsidP="00E2120F">
      <w:pPr>
        <w:spacing w:before="100" w:after="20" w:line="240" w:lineRule="auto"/>
        <w:rPr>
          <w:b/>
          <w:bCs/>
        </w:rPr>
      </w:pPr>
      <w:r w:rsidRPr="00E2120F">
        <w:rPr>
          <w:b/>
          <w:bCs/>
          <w:sz w:val="21"/>
        </w:rPr>
        <w:t>PART VIII — NATION, STATE AND PEOPLE</w:t>
      </w:r>
    </w:p>
    <w:p w14:paraId="335D54AB" w14:textId="77777777" w:rsidR="00E2120F" w:rsidRPr="00E2120F" w:rsidRDefault="00E2120F" w:rsidP="00E2120F">
      <w:pPr>
        <w:spacing w:before="60" w:after="10" w:line="240" w:lineRule="auto"/>
        <w:rPr>
          <w:b/>
          <w:bCs/>
        </w:rPr>
      </w:pPr>
      <w:r w:rsidRPr="00E2120F">
        <w:rPr>
          <w:b/>
          <w:bCs/>
          <w:sz w:val="19"/>
        </w:rPr>
        <w:t>25.29 A nation concerns people</w:t>
      </w:r>
    </w:p>
    <w:p w14:paraId="1E85F6C5" w14:textId="77777777" w:rsidR="00E2120F" w:rsidRPr="00E2120F" w:rsidRDefault="00E2120F" w:rsidP="00E2120F">
      <w:r w:rsidRPr="00E2120F">
        <w:t>The doctrine has distinguished:</w:t>
      </w:r>
    </w:p>
    <w:p w14:paraId="1458A475" w14:textId="77777777" w:rsidR="00E2120F" w:rsidRPr="00E2120F" w:rsidRDefault="00E2120F" w:rsidP="00E2120F">
      <w:r w:rsidRPr="00E2120F">
        <w:t>nation;</w:t>
      </w:r>
    </w:p>
    <w:p w14:paraId="27A9DB85" w14:textId="77777777" w:rsidR="00E2120F" w:rsidRPr="00E2120F" w:rsidRDefault="00E2120F" w:rsidP="00E2120F">
      <w:r w:rsidRPr="00E2120F">
        <w:t>state;</w:t>
      </w:r>
    </w:p>
    <w:p w14:paraId="3A574DF1" w14:textId="77777777" w:rsidR="00E2120F" w:rsidRPr="00E2120F" w:rsidRDefault="00E2120F" w:rsidP="00E2120F">
      <w:r w:rsidRPr="00E2120F">
        <w:t>government;</w:t>
      </w:r>
    </w:p>
    <w:p w14:paraId="4255DB1C" w14:textId="77777777" w:rsidR="00E2120F" w:rsidRPr="00E2120F" w:rsidRDefault="00E2120F" w:rsidP="00E2120F">
      <w:r w:rsidRPr="00E2120F">
        <w:t>country;</w:t>
      </w:r>
    </w:p>
    <w:p w14:paraId="72C3A2BA" w14:textId="77777777" w:rsidR="00E2120F" w:rsidRPr="00E2120F" w:rsidRDefault="00E2120F" w:rsidP="00E2120F">
      <w:r w:rsidRPr="00E2120F">
        <w:t>nationality;</w:t>
      </w:r>
    </w:p>
    <w:p w14:paraId="5646A671" w14:textId="77777777" w:rsidR="00E2120F" w:rsidRPr="00E2120F" w:rsidRDefault="00E2120F" w:rsidP="00E2120F">
      <w:r w:rsidRPr="00E2120F">
        <w:t>citizenship;</w:t>
      </w:r>
    </w:p>
    <w:p w14:paraId="6F6C140A" w14:textId="77777777" w:rsidR="00E2120F" w:rsidRPr="00E2120F" w:rsidRDefault="00E2120F" w:rsidP="00E2120F">
      <w:r w:rsidRPr="00E2120F">
        <w:t>and</w:t>
      </w:r>
    </w:p>
    <w:p w14:paraId="2049BF6B" w14:textId="77777777" w:rsidR="00E2120F" w:rsidRPr="00E2120F" w:rsidRDefault="00E2120F" w:rsidP="00E2120F">
      <w:r w:rsidRPr="00E2120F">
        <w:t>national identity.</w:t>
      </w:r>
    </w:p>
    <w:p w14:paraId="4841220B" w14:textId="77777777" w:rsidR="00E2120F" w:rsidRPr="00E2120F" w:rsidRDefault="00E2120F" w:rsidP="00E2120F">
      <w:r w:rsidRPr="00E2120F">
        <w:t>At the centre remains the population.</w:t>
      </w:r>
    </w:p>
    <w:p w14:paraId="4768C2D1" w14:textId="77777777" w:rsidR="00E2120F" w:rsidRPr="00E2120F" w:rsidRDefault="00E2120F" w:rsidP="00E2120F">
      <w:pPr>
        <w:spacing w:before="60" w:after="10" w:line="240" w:lineRule="auto"/>
        <w:rPr>
          <w:b/>
          <w:bCs/>
        </w:rPr>
      </w:pPr>
      <w:r w:rsidRPr="00E2120F">
        <w:rPr>
          <w:b/>
          <w:bCs/>
          <w:sz w:val="19"/>
        </w:rPr>
        <w:t>25.30 The state</w:t>
      </w:r>
    </w:p>
    <w:p w14:paraId="1906A7A4" w14:textId="77777777" w:rsidR="00E2120F" w:rsidRPr="00E2120F" w:rsidRDefault="00E2120F" w:rsidP="00E2120F">
      <w:r w:rsidRPr="00E2120F">
        <w:t>The state provides organised legal and political authority.</w:t>
      </w:r>
    </w:p>
    <w:p w14:paraId="2F59FEA5" w14:textId="77777777" w:rsidR="00E2120F" w:rsidRPr="00E2120F" w:rsidRDefault="00E2120F" w:rsidP="00E2120F">
      <w:r w:rsidRPr="00E2120F">
        <w:t>It maintains systems through which people are:</w:t>
      </w:r>
    </w:p>
    <w:p w14:paraId="2A8ABF08" w14:textId="77777777" w:rsidR="00E2120F" w:rsidRPr="00E2120F" w:rsidRDefault="00E2120F" w:rsidP="00E2120F">
      <w:r w:rsidRPr="00E2120F">
        <w:t>identified;</w:t>
      </w:r>
    </w:p>
    <w:p w14:paraId="27CF6D80" w14:textId="77777777" w:rsidR="00E2120F" w:rsidRPr="00E2120F" w:rsidRDefault="00E2120F" w:rsidP="00E2120F">
      <w:r w:rsidRPr="00E2120F">
        <w:t>governed;</w:t>
      </w:r>
    </w:p>
    <w:p w14:paraId="5BA887F0" w14:textId="77777777" w:rsidR="00E2120F" w:rsidRPr="00E2120F" w:rsidRDefault="00E2120F" w:rsidP="00E2120F">
      <w:r w:rsidRPr="00E2120F">
        <w:t>protected;</w:t>
      </w:r>
    </w:p>
    <w:p w14:paraId="6B73E41E" w14:textId="77777777" w:rsidR="00E2120F" w:rsidRPr="00E2120F" w:rsidRDefault="00E2120F" w:rsidP="00E2120F">
      <w:r w:rsidRPr="00E2120F">
        <w:t>regulated;</w:t>
      </w:r>
    </w:p>
    <w:p w14:paraId="58033C3F" w14:textId="77777777" w:rsidR="00E2120F" w:rsidRPr="00E2120F" w:rsidRDefault="00E2120F" w:rsidP="00E2120F">
      <w:r w:rsidRPr="00E2120F">
        <w:t>taxed;</w:t>
      </w:r>
    </w:p>
    <w:p w14:paraId="0F2B25B7" w14:textId="77777777" w:rsidR="00E2120F" w:rsidRPr="00E2120F" w:rsidRDefault="00E2120F" w:rsidP="00E2120F">
      <w:r w:rsidRPr="00E2120F">
        <w:t>and</w:t>
      </w:r>
    </w:p>
    <w:p w14:paraId="05529562" w14:textId="77777777" w:rsidR="00E2120F" w:rsidRPr="00E2120F" w:rsidRDefault="00E2120F" w:rsidP="00E2120F">
      <w:r w:rsidRPr="00E2120F">
        <w:t>provided with public services.</w:t>
      </w:r>
    </w:p>
    <w:p w14:paraId="4C39710C" w14:textId="77777777" w:rsidR="00E2120F" w:rsidRPr="00E2120F" w:rsidRDefault="00E2120F" w:rsidP="00E2120F">
      <w:r w:rsidRPr="00E2120F">
        <w:t>The integrity of these systems matters to national security.</w:t>
      </w:r>
    </w:p>
    <w:p w14:paraId="2A8EF45A" w14:textId="77777777" w:rsidR="00E2120F" w:rsidRPr="00E2120F" w:rsidRDefault="00E2120F" w:rsidP="00E2120F">
      <w:pPr>
        <w:spacing w:before="60" w:after="10" w:line="240" w:lineRule="auto"/>
        <w:rPr>
          <w:b/>
          <w:bCs/>
        </w:rPr>
      </w:pPr>
      <w:r w:rsidRPr="00E2120F">
        <w:rPr>
          <w:b/>
          <w:bCs/>
          <w:sz w:val="19"/>
        </w:rPr>
        <w:t>25.31 Identity and membership</w:t>
      </w:r>
    </w:p>
    <w:p w14:paraId="4940DC7D" w14:textId="77777777" w:rsidR="00E2120F" w:rsidRPr="00E2120F" w:rsidRDefault="00E2120F" w:rsidP="00E2120F">
      <w:r w:rsidRPr="00E2120F">
        <w:t>Systems concerning:</w:t>
      </w:r>
    </w:p>
    <w:p w14:paraId="58577F4D" w14:textId="77777777" w:rsidR="00E2120F" w:rsidRPr="00E2120F" w:rsidRDefault="00E2120F" w:rsidP="00E2120F">
      <w:r w:rsidRPr="00E2120F">
        <w:t>identity;</w:t>
      </w:r>
    </w:p>
    <w:p w14:paraId="2FBB8949" w14:textId="77777777" w:rsidR="00E2120F" w:rsidRPr="00E2120F" w:rsidRDefault="00E2120F" w:rsidP="00E2120F">
      <w:r w:rsidRPr="00E2120F">
        <w:t>nationality;</w:t>
      </w:r>
    </w:p>
    <w:p w14:paraId="488E86F7" w14:textId="77777777" w:rsidR="00E2120F" w:rsidRPr="00E2120F" w:rsidRDefault="00E2120F" w:rsidP="00E2120F">
      <w:r w:rsidRPr="00E2120F">
        <w:t>citizenship;</w:t>
      </w:r>
    </w:p>
    <w:p w14:paraId="1EDC9C95" w14:textId="77777777" w:rsidR="00E2120F" w:rsidRPr="00E2120F" w:rsidRDefault="00E2120F" w:rsidP="00E2120F">
      <w:r w:rsidRPr="00E2120F">
        <w:t>immigration status;</w:t>
      </w:r>
    </w:p>
    <w:p w14:paraId="106FB45B" w14:textId="77777777" w:rsidR="00E2120F" w:rsidRPr="00E2120F" w:rsidRDefault="00E2120F" w:rsidP="00E2120F">
      <w:r w:rsidRPr="00E2120F">
        <w:t>and</w:t>
      </w:r>
    </w:p>
    <w:p w14:paraId="2866D1B0" w14:textId="77777777" w:rsidR="00E2120F" w:rsidRPr="00E2120F" w:rsidRDefault="00E2120F" w:rsidP="00E2120F">
      <w:r w:rsidRPr="00E2120F">
        <w:t>border administration</w:t>
      </w:r>
    </w:p>
    <w:p w14:paraId="0B87237C" w14:textId="77777777" w:rsidR="00E2120F" w:rsidRPr="00E2120F" w:rsidRDefault="00E2120F" w:rsidP="00E2120F">
      <w:r w:rsidRPr="00E2120F">
        <w:t>help determine who possesses which legal status and rights.</w:t>
      </w:r>
    </w:p>
    <w:p w14:paraId="5A68F7A7" w14:textId="77777777" w:rsidR="00E2120F" w:rsidRPr="00E2120F" w:rsidRDefault="00E2120F" w:rsidP="00E2120F">
      <w:r w:rsidRPr="00E2120F">
        <w:t>These are security-sensitive functions.</w:t>
      </w:r>
    </w:p>
    <w:p w14:paraId="5F03AC90" w14:textId="77777777" w:rsidR="00E2120F" w:rsidRPr="00E2120F" w:rsidRDefault="00E2120F" w:rsidP="00E2120F">
      <w:pPr>
        <w:spacing w:before="60" w:after="10" w:line="240" w:lineRule="auto"/>
        <w:rPr>
          <w:b/>
          <w:bCs/>
        </w:rPr>
      </w:pPr>
      <w:r w:rsidRPr="00E2120F">
        <w:rPr>
          <w:b/>
          <w:bCs/>
          <w:sz w:val="19"/>
        </w:rPr>
        <w:t>25.32 Racial identity is distinct</w:t>
      </w:r>
    </w:p>
    <w:p w14:paraId="2B0003EE" w14:textId="77777777" w:rsidR="00E2120F" w:rsidRPr="00E2120F" w:rsidRDefault="00E2120F" w:rsidP="00E2120F">
      <w:r w:rsidRPr="00E2120F">
        <w:t>Racial identity is not:</w:t>
      </w:r>
    </w:p>
    <w:p w14:paraId="3AA37F5A" w14:textId="77777777" w:rsidR="00E2120F" w:rsidRPr="00E2120F" w:rsidRDefault="00E2120F" w:rsidP="00E2120F">
      <w:r w:rsidRPr="00E2120F">
        <w:t>citizenship;</w:t>
      </w:r>
    </w:p>
    <w:p w14:paraId="2D597AE2" w14:textId="77777777" w:rsidR="00E2120F" w:rsidRPr="00E2120F" w:rsidRDefault="00E2120F" w:rsidP="00E2120F">
      <w:r w:rsidRPr="00E2120F">
        <w:t>nationality;</w:t>
      </w:r>
    </w:p>
    <w:p w14:paraId="5CCC0C1D" w14:textId="77777777" w:rsidR="00E2120F" w:rsidRPr="00E2120F" w:rsidRDefault="00E2120F" w:rsidP="00E2120F">
      <w:r w:rsidRPr="00E2120F">
        <w:t>or</w:t>
      </w:r>
    </w:p>
    <w:p w14:paraId="1AF9907A" w14:textId="77777777" w:rsidR="00E2120F" w:rsidRPr="00E2120F" w:rsidRDefault="00E2120F" w:rsidP="00E2120F">
      <w:r w:rsidRPr="00E2120F">
        <w:t>immigration status.</w:t>
      </w:r>
    </w:p>
    <w:p w14:paraId="732846EC" w14:textId="77777777" w:rsidR="00E2120F" w:rsidRPr="00E2120F" w:rsidRDefault="00E2120F" w:rsidP="00E2120F">
      <w:r w:rsidRPr="00E2120F">
        <w:t>But it exists within the same person.</w:t>
      </w:r>
    </w:p>
    <w:p w14:paraId="6B35CB2F" w14:textId="77777777" w:rsidR="00E2120F" w:rsidRPr="00E2120F" w:rsidRDefault="00E2120F" w:rsidP="00E2120F">
      <w:r w:rsidRPr="00E2120F">
        <w:t>Therefore racial identity is not outside the national system.</w:t>
      </w:r>
    </w:p>
    <w:p w14:paraId="43F4995A" w14:textId="77777777" w:rsidR="00E2120F" w:rsidRPr="00E2120F" w:rsidRDefault="00E2120F" w:rsidP="00E2120F">
      <w:pPr>
        <w:spacing w:before="100" w:after="20" w:line="240" w:lineRule="auto"/>
        <w:rPr>
          <w:b/>
          <w:bCs/>
        </w:rPr>
      </w:pPr>
      <w:r w:rsidRPr="00E2120F">
        <w:rPr>
          <w:b/>
          <w:bCs/>
          <w:sz w:val="21"/>
        </w:rPr>
        <w:t>PART IX — NATIONAL SECURITY</w:t>
      </w:r>
    </w:p>
    <w:p w14:paraId="19ABDF06" w14:textId="77777777" w:rsidR="00E2120F" w:rsidRPr="00E2120F" w:rsidRDefault="00E2120F" w:rsidP="00E2120F">
      <w:pPr>
        <w:spacing w:before="60" w:after="10" w:line="240" w:lineRule="auto"/>
        <w:rPr>
          <w:b/>
          <w:bCs/>
        </w:rPr>
      </w:pPr>
      <w:r w:rsidRPr="00E2120F">
        <w:rPr>
          <w:b/>
          <w:bCs/>
          <w:sz w:val="19"/>
        </w:rPr>
        <w:t>25.33 National security is broader than defence</w:t>
      </w:r>
    </w:p>
    <w:p w14:paraId="7197AE09" w14:textId="77777777" w:rsidR="00E2120F" w:rsidRPr="00E2120F" w:rsidRDefault="00E2120F" w:rsidP="00E2120F">
      <w:r w:rsidRPr="00E2120F">
        <w:t>National defence concerns protection against particular forms of threat.</w:t>
      </w:r>
    </w:p>
    <w:p w14:paraId="62FC8CB3" w14:textId="77777777" w:rsidR="00E2120F" w:rsidRPr="00E2120F" w:rsidRDefault="00E2120F" w:rsidP="00E2120F">
      <w:r w:rsidRPr="00E2120F">
        <w:t>National security is wider.</w:t>
      </w:r>
    </w:p>
    <w:p w14:paraId="0DAE8B91" w14:textId="77777777" w:rsidR="00E2120F" w:rsidRPr="00E2120F" w:rsidRDefault="00E2120F" w:rsidP="00E2120F">
      <w:r w:rsidRPr="00E2120F">
        <w:t>This book has defined it as:</w:t>
      </w:r>
    </w:p>
    <w:p w14:paraId="7C2CF9A9" w14:textId="77777777" w:rsidR="00E2120F" w:rsidRPr="00E2120F" w:rsidRDefault="00E2120F" w:rsidP="00E2120F">
      <w:r w:rsidRPr="00E2120F">
        <w:rPr>
          <w:b/>
          <w:bCs/>
        </w:rPr>
        <w:lastRenderedPageBreak/>
        <w:t>NATIONAL SECURITY IS THE PROTECTION OF THE NATION AND STATE AGAINST RISKS AND THREATS CAPABLE OF MATERIALLY AFFECTING THEIR SECURITY, SOVEREIGNTY, STABILITY, RESILIENCE, POPULATION, ESSENTIAL SYSTEMS OR CONTINUED FUNCTIONING.</w:t>
      </w:r>
    </w:p>
    <w:p w14:paraId="23389F50" w14:textId="77777777" w:rsidR="00E2120F" w:rsidRPr="00E2120F" w:rsidRDefault="00E2120F" w:rsidP="00E2120F">
      <w:pPr>
        <w:spacing w:before="60" w:after="10" w:line="240" w:lineRule="auto"/>
        <w:rPr>
          <w:b/>
          <w:bCs/>
        </w:rPr>
      </w:pPr>
      <w:r w:rsidRPr="00E2120F">
        <w:rPr>
          <w:b/>
          <w:bCs/>
          <w:sz w:val="19"/>
        </w:rPr>
        <w:t>25.34 Security does not require an enemy</w:t>
      </w:r>
    </w:p>
    <w:p w14:paraId="4E448718" w14:textId="77777777" w:rsidR="00E2120F" w:rsidRPr="00E2120F" w:rsidRDefault="00E2120F" w:rsidP="00E2120F">
      <w:r w:rsidRPr="00E2120F">
        <w:t>One of the doctrine's most important principles is:</w:t>
      </w:r>
    </w:p>
    <w:p w14:paraId="35FF850D" w14:textId="77777777" w:rsidR="00E2120F" w:rsidRPr="00E2120F" w:rsidRDefault="00E2120F" w:rsidP="00E2120F">
      <w:pPr>
        <w:spacing w:before="50" w:after="10" w:line="240" w:lineRule="auto"/>
        <w:rPr>
          <w:b/>
          <w:bCs/>
        </w:rPr>
      </w:pPr>
      <w:r w:rsidRPr="00E2120F">
        <w:rPr>
          <w:b/>
          <w:bCs/>
          <w:sz w:val="19"/>
        </w:rPr>
        <w:t>SECURITY DOES NOT REQUIRE AN ENEMY.</w:t>
      </w:r>
    </w:p>
    <w:p w14:paraId="26A01BB1" w14:textId="77777777" w:rsidR="00E2120F" w:rsidRPr="00E2120F" w:rsidRDefault="00E2120F" w:rsidP="00E2120F">
      <w:r w:rsidRPr="00E2120F">
        <w:t>A nation can face serious security risk through:</w:t>
      </w:r>
    </w:p>
    <w:p w14:paraId="67531237" w14:textId="77777777" w:rsidR="00E2120F" w:rsidRPr="00E2120F" w:rsidRDefault="00E2120F" w:rsidP="00E2120F">
      <w:r w:rsidRPr="00E2120F">
        <w:t>system failure;</w:t>
      </w:r>
    </w:p>
    <w:p w14:paraId="78EEBBAB" w14:textId="77777777" w:rsidR="00E2120F" w:rsidRPr="00E2120F" w:rsidRDefault="00E2120F" w:rsidP="00E2120F">
      <w:r w:rsidRPr="00E2120F">
        <w:t>economic crisis;</w:t>
      </w:r>
    </w:p>
    <w:p w14:paraId="79A27A57" w14:textId="77777777" w:rsidR="00E2120F" w:rsidRPr="00E2120F" w:rsidRDefault="00E2120F" w:rsidP="00E2120F">
      <w:r w:rsidRPr="00E2120F">
        <w:t>pandemic;</w:t>
      </w:r>
    </w:p>
    <w:p w14:paraId="693C591C" w14:textId="77777777" w:rsidR="00E2120F" w:rsidRPr="00E2120F" w:rsidRDefault="00E2120F" w:rsidP="00E2120F">
      <w:r w:rsidRPr="00E2120F">
        <w:t>infrastructure collapse;</w:t>
      </w:r>
    </w:p>
    <w:p w14:paraId="4B336A9A" w14:textId="77777777" w:rsidR="00E2120F" w:rsidRPr="00E2120F" w:rsidRDefault="00E2120F" w:rsidP="00E2120F">
      <w:r w:rsidRPr="00E2120F">
        <w:t>technology;</w:t>
      </w:r>
    </w:p>
    <w:p w14:paraId="0E8D7136" w14:textId="77777777" w:rsidR="00E2120F" w:rsidRPr="00E2120F" w:rsidRDefault="00E2120F" w:rsidP="00E2120F">
      <w:r w:rsidRPr="00E2120F">
        <w:t>natural hazard;</w:t>
      </w:r>
    </w:p>
    <w:p w14:paraId="633CE13B" w14:textId="77777777" w:rsidR="00E2120F" w:rsidRPr="00E2120F" w:rsidRDefault="00E2120F" w:rsidP="00E2120F">
      <w:r w:rsidRPr="00E2120F">
        <w:t>or</w:t>
      </w:r>
    </w:p>
    <w:p w14:paraId="3199929D" w14:textId="77777777" w:rsidR="00E2120F" w:rsidRPr="00E2120F" w:rsidRDefault="00E2120F" w:rsidP="00E2120F">
      <w:r w:rsidRPr="00E2120F">
        <w:t>institutional weakness.</w:t>
      </w:r>
    </w:p>
    <w:p w14:paraId="6B9A6660" w14:textId="77777777" w:rsidR="00E2120F" w:rsidRPr="00E2120F" w:rsidRDefault="00E2120F" w:rsidP="00E2120F">
      <w:r w:rsidRPr="00E2120F">
        <w:t>Therefore security analysis should not automatically search for a hostile racial actor.</w:t>
      </w:r>
    </w:p>
    <w:p w14:paraId="17990576" w14:textId="77777777" w:rsidR="00E2120F" w:rsidRPr="00E2120F" w:rsidRDefault="00E2120F" w:rsidP="00E2120F">
      <w:pPr>
        <w:spacing w:before="60" w:after="10" w:line="240" w:lineRule="auto"/>
        <w:rPr>
          <w:b/>
          <w:bCs/>
        </w:rPr>
      </w:pPr>
      <w:r w:rsidRPr="00E2120F">
        <w:rPr>
          <w:b/>
          <w:bCs/>
          <w:sz w:val="19"/>
        </w:rPr>
        <w:t>25.35 Race is not the threat</w:t>
      </w:r>
    </w:p>
    <w:p w14:paraId="6473458C" w14:textId="77777777" w:rsidR="00E2120F" w:rsidRPr="00E2120F" w:rsidRDefault="00E2120F" w:rsidP="00E2120F">
      <w:r w:rsidRPr="00E2120F">
        <w:t>The doctrine establishes:</w:t>
      </w:r>
    </w:p>
    <w:p w14:paraId="35400937" w14:textId="77777777" w:rsidR="00E2120F" w:rsidRPr="00E2120F" w:rsidRDefault="00E2120F" w:rsidP="00E2120F">
      <w:pPr>
        <w:spacing w:line="184" w:lineRule="exact"/>
        <w:rPr>
          <w:b/>
          <w:bCs/>
        </w:rPr>
      </w:pPr>
      <w:r w:rsidRPr="00E2120F">
        <w:rPr>
          <w:b/>
          <w:bCs/>
          <w:sz w:val="17"/>
        </w:rPr>
        <w:t>RACE IS NOT THE THREAT.</w:t>
      </w:r>
    </w:p>
    <w:p w14:paraId="74AE5865" w14:textId="77777777" w:rsidR="00E2120F" w:rsidRPr="00E2120F" w:rsidRDefault="00E2120F" w:rsidP="00E2120F">
      <w:pPr>
        <w:spacing w:before="50" w:after="10" w:line="240" w:lineRule="auto"/>
        <w:rPr>
          <w:b/>
          <w:bCs/>
        </w:rPr>
      </w:pPr>
      <w:r w:rsidRPr="00E2120F">
        <w:rPr>
          <w:b/>
          <w:bCs/>
          <w:sz w:val="19"/>
        </w:rPr>
        <w:t>RACIAL GROUPS ARE SECURITY STAKEHOLDERS.</w:t>
      </w:r>
    </w:p>
    <w:p w14:paraId="5F821D97" w14:textId="77777777" w:rsidR="00E2120F" w:rsidRPr="00E2120F" w:rsidRDefault="00E2120F" w:rsidP="00E2120F">
      <w:r w:rsidRPr="00E2120F">
        <w:t>This is essential.</w:t>
      </w:r>
    </w:p>
    <w:p w14:paraId="1DB61049" w14:textId="77777777" w:rsidR="00E2120F" w:rsidRPr="00E2120F" w:rsidRDefault="00E2120F" w:rsidP="00E2120F">
      <w:r w:rsidRPr="00E2120F">
        <w:t>Racial Security is intended to protect racial communities from risk.</w:t>
      </w:r>
    </w:p>
    <w:p w14:paraId="6C9B7F9B" w14:textId="77777777" w:rsidR="00E2120F" w:rsidRPr="00E2120F" w:rsidRDefault="00E2120F" w:rsidP="00E2120F">
      <w:r w:rsidRPr="00E2120F">
        <w:t>It is not a doctrine for protecting the state from racial communities merely because they are racial communities.</w:t>
      </w:r>
    </w:p>
    <w:p w14:paraId="2B690038" w14:textId="77777777" w:rsidR="00E2120F" w:rsidRPr="00E2120F" w:rsidRDefault="00E2120F" w:rsidP="00E2120F">
      <w:pPr>
        <w:spacing w:before="100" w:after="20" w:line="240" w:lineRule="auto"/>
        <w:rPr>
          <w:b/>
          <w:bCs/>
        </w:rPr>
      </w:pPr>
      <w:r w:rsidRPr="00E2120F">
        <w:rPr>
          <w:b/>
          <w:bCs/>
          <w:sz w:val="21"/>
        </w:rPr>
        <w:t>PART X — INSTITUTIONAL RACIAL RISK</w:t>
      </w:r>
    </w:p>
    <w:p w14:paraId="763A26E1" w14:textId="77777777" w:rsidR="00E2120F" w:rsidRPr="00E2120F" w:rsidRDefault="00E2120F" w:rsidP="00E2120F">
      <w:pPr>
        <w:spacing w:before="60" w:after="10" w:line="240" w:lineRule="auto"/>
        <w:rPr>
          <w:b/>
          <w:bCs/>
        </w:rPr>
      </w:pPr>
      <w:r w:rsidRPr="00E2120F">
        <w:rPr>
          <w:b/>
          <w:bCs/>
          <w:sz w:val="19"/>
        </w:rPr>
        <w:t>25.36 Institutional systems can fail</w:t>
      </w:r>
    </w:p>
    <w:p w14:paraId="2FF26AF8" w14:textId="77777777" w:rsidR="00E2120F" w:rsidRPr="00E2120F" w:rsidRDefault="00E2120F" w:rsidP="00E2120F">
      <w:r w:rsidRPr="00E2120F">
        <w:t>Institutional failure can arise through:</w:t>
      </w:r>
    </w:p>
    <w:p w14:paraId="01FE6EDC" w14:textId="77777777" w:rsidR="00E2120F" w:rsidRPr="00E2120F" w:rsidRDefault="00E2120F" w:rsidP="00E2120F">
      <w:r w:rsidRPr="00E2120F">
        <w:t>policy;</w:t>
      </w:r>
    </w:p>
    <w:p w14:paraId="18EF9B55" w14:textId="77777777" w:rsidR="00E2120F" w:rsidRPr="00E2120F" w:rsidRDefault="00E2120F" w:rsidP="00E2120F">
      <w:r w:rsidRPr="00E2120F">
        <w:t>procedure;</w:t>
      </w:r>
    </w:p>
    <w:p w14:paraId="3B26C234" w14:textId="77777777" w:rsidR="00E2120F" w:rsidRPr="00E2120F" w:rsidRDefault="00E2120F" w:rsidP="00E2120F">
      <w:r w:rsidRPr="00E2120F">
        <w:t>classification;</w:t>
      </w:r>
    </w:p>
    <w:p w14:paraId="58F529D1" w14:textId="77777777" w:rsidR="00E2120F" w:rsidRPr="00E2120F" w:rsidRDefault="00E2120F" w:rsidP="00E2120F">
      <w:r w:rsidRPr="00E2120F">
        <w:t>data;</w:t>
      </w:r>
    </w:p>
    <w:p w14:paraId="50522A77" w14:textId="77777777" w:rsidR="00E2120F" w:rsidRPr="00E2120F" w:rsidRDefault="00E2120F" w:rsidP="00E2120F">
      <w:r w:rsidRPr="00E2120F">
        <w:t>training;</w:t>
      </w:r>
    </w:p>
    <w:p w14:paraId="7B33F483" w14:textId="77777777" w:rsidR="00E2120F" w:rsidRPr="00E2120F" w:rsidRDefault="00E2120F" w:rsidP="00E2120F">
      <w:r w:rsidRPr="00E2120F">
        <w:t>oversight;</w:t>
      </w:r>
    </w:p>
    <w:p w14:paraId="13384B44" w14:textId="77777777" w:rsidR="00E2120F" w:rsidRPr="00E2120F" w:rsidRDefault="00E2120F" w:rsidP="00E2120F">
      <w:r w:rsidRPr="00E2120F">
        <w:t>technology;</w:t>
      </w:r>
    </w:p>
    <w:p w14:paraId="71AC24F9" w14:textId="77777777" w:rsidR="00E2120F" w:rsidRPr="00E2120F" w:rsidRDefault="00E2120F" w:rsidP="00E2120F">
      <w:r w:rsidRPr="00E2120F">
        <w:t>culture;</w:t>
      </w:r>
    </w:p>
    <w:p w14:paraId="74136A47" w14:textId="77777777" w:rsidR="00E2120F" w:rsidRPr="00E2120F" w:rsidRDefault="00E2120F" w:rsidP="00E2120F">
      <w:r w:rsidRPr="00E2120F">
        <w:t>or</w:t>
      </w:r>
    </w:p>
    <w:p w14:paraId="27E10F85" w14:textId="77777777" w:rsidR="00E2120F" w:rsidRPr="00E2120F" w:rsidRDefault="00E2120F" w:rsidP="00E2120F">
      <w:r w:rsidRPr="00E2120F">
        <w:t>governance.</w:t>
      </w:r>
    </w:p>
    <w:p w14:paraId="001D202F" w14:textId="77777777" w:rsidR="00E2120F" w:rsidRPr="00E2120F" w:rsidRDefault="00E2120F" w:rsidP="00E2120F">
      <w:r w:rsidRPr="00E2120F">
        <w:t>Malicious intention is not required for every form of systemic failure.</w:t>
      </w:r>
    </w:p>
    <w:p w14:paraId="59479EA4" w14:textId="77777777" w:rsidR="00E2120F" w:rsidRPr="00E2120F" w:rsidRDefault="00E2120F" w:rsidP="00E2120F">
      <w:pPr>
        <w:spacing w:before="60" w:after="10" w:line="240" w:lineRule="auto"/>
        <w:rPr>
          <w:b/>
          <w:bCs/>
        </w:rPr>
      </w:pPr>
      <w:r w:rsidRPr="00E2120F">
        <w:rPr>
          <w:b/>
          <w:bCs/>
          <w:sz w:val="19"/>
        </w:rPr>
        <w:t>25.37 Institutional racism</w:t>
      </w:r>
    </w:p>
    <w:p w14:paraId="2B9DE8D9" w14:textId="77777777" w:rsidR="00E2120F" w:rsidRPr="00E2120F" w:rsidRDefault="00E2120F" w:rsidP="00E2120F">
      <w:r w:rsidRPr="00E2120F">
        <w:t>The doctrine therefore treats institutional racism primarily as a systems question requiring evidence.</w:t>
      </w:r>
    </w:p>
    <w:p w14:paraId="63FA9C8E" w14:textId="77777777" w:rsidR="00E2120F" w:rsidRPr="00E2120F" w:rsidRDefault="00E2120F" w:rsidP="00E2120F">
      <w:r w:rsidRPr="00E2120F">
        <w:t>The inquiry begins:</w:t>
      </w:r>
    </w:p>
    <w:p w14:paraId="2054D79E" w14:textId="77777777" w:rsidR="00E2120F" w:rsidRPr="00E2120F" w:rsidRDefault="00E2120F" w:rsidP="00E2120F">
      <w:pPr>
        <w:spacing w:line="184" w:lineRule="exact"/>
      </w:pPr>
      <w:r w:rsidRPr="00E2120F">
        <w:rPr>
          <w:b/>
          <w:bCs/>
          <w:sz w:val="17"/>
        </w:rPr>
        <w:t>WHAT DID THE SYSTEM DO?</w:t>
      </w:r>
    </w:p>
    <w:p w14:paraId="71E08EAE" w14:textId="77777777" w:rsidR="00E2120F" w:rsidRPr="00E2120F" w:rsidRDefault="00E2120F" w:rsidP="00E2120F">
      <w:r w:rsidRPr="00E2120F">
        <w:t>Then:</w:t>
      </w:r>
    </w:p>
    <w:p w14:paraId="4ECE9196" w14:textId="77777777" w:rsidR="00E2120F" w:rsidRPr="00E2120F" w:rsidRDefault="00E2120F" w:rsidP="00E2120F">
      <w:r w:rsidRPr="00E2120F">
        <w:t>What process produced the outcome?</w:t>
      </w:r>
    </w:p>
    <w:p w14:paraId="65B40261" w14:textId="77777777" w:rsidR="00E2120F" w:rsidRPr="00E2120F" w:rsidRDefault="00E2120F" w:rsidP="00E2120F">
      <w:r w:rsidRPr="00E2120F">
        <w:t>What safeguards existed?</w:t>
      </w:r>
    </w:p>
    <w:p w14:paraId="45CC29BD" w14:textId="77777777" w:rsidR="00E2120F" w:rsidRPr="00E2120F" w:rsidRDefault="00E2120F" w:rsidP="00E2120F">
      <w:r w:rsidRPr="00E2120F">
        <w:t>Did they operate?</w:t>
      </w:r>
    </w:p>
    <w:p w14:paraId="446A2415" w14:textId="77777777" w:rsidR="00E2120F" w:rsidRPr="00E2120F" w:rsidRDefault="00E2120F" w:rsidP="00E2120F">
      <w:r w:rsidRPr="00E2120F">
        <w:t>What evidence demonstrates effectiveness?</w:t>
      </w:r>
    </w:p>
    <w:p w14:paraId="36F70D1A" w14:textId="77777777" w:rsidR="00E2120F" w:rsidRPr="00E2120F" w:rsidRDefault="00E2120F" w:rsidP="00E2120F">
      <w:r w:rsidRPr="00E2120F">
        <w:t>What failed?</w:t>
      </w:r>
    </w:p>
    <w:p w14:paraId="3EBE5F42" w14:textId="77777777" w:rsidR="00E2120F" w:rsidRPr="00E2120F" w:rsidRDefault="00E2120F" w:rsidP="00E2120F">
      <w:r w:rsidRPr="00E2120F">
        <w:t>What should change?</w:t>
      </w:r>
    </w:p>
    <w:p w14:paraId="03C7BBB6" w14:textId="77777777" w:rsidR="00E2120F" w:rsidRPr="00E2120F" w:rsidRDefault="00E2120F" w:rsidP="00E2120F">
      <w:pPr>
        <w:spacing w:before="60" w:after="10" w:line="240" w:lineRule="auto"/>
        <w:rPr>
          <w:b/>
          <w:bCs/>
        </w:rPr>
      </w:pPr>
      <w:r w:rsidRPr="00E2120F">
        <w:rPr>
          <w:b/>
          <w:bCs/>
          <w:sz w:val="19"/>
        </w:rPr>
        <w:t>25.38 Safeguards</w:t>
      </w:r>
    </w:p>
    <w:p w14:paraId="2078F94E" w14:textId="77777777" w:rsidR="00E2120F" w:rsidRPr="00E2120F" w:rsidRDefault="00E2120F" w:rsidP="00E2120F">
      <w:r w:rsidRPr="00E2120F">
        <w:t>The institutional question is not satisfied merely by statements such as:</w:t>
      </w:r>
    </w:p>
    <w:p w14:paraId="5C00E40D" w14:textId="77777777" w:rsidR="00E2120F" w:rsidRPr="00E2120F" w:rsidRDefault="00E2120F" w:rsidP="00E2120F">
      <w:r w:rsidRPr="00E2120F">
        <w:t>“We value equality.”</w:t>
      </w:r>
    </w:p>
    <w:p w14:paraId="2939A1D6" w14:textId="77777777" w:rsidR="00E2120F" w:rsidRPr="00E2120F" w:rsidRDefault="00E2120F" w:rsidP="00E2120F">
      <w:r w:rsidRPr="00E2120F">
        <w:t>The security question is:</w:t>
      </w:r>
    </w:p>
    <w:p w14:paraId="230263CA" w14:textId="77777777" w:rsidR="00E2120F" w:rsidRPr="00E2120F" w:rsidRDefault="00E2120F" w:rsidP="00E2120F">
      <w:pPr>
        <w:spacing w:before="50" w:after="10" w:line="240" w:lineRule="auto"/>
      </w:pPr>
      <w:r w:rsidRPr="00E2120F">
        <w:rPr>
          <w:b/>
          <w:bCs/>
          <w:sz w:val="19"/>
        </w:rPr>
        <w:t>WHAT SAFEGUARD EXISTS, WHO OWNS IT, HOW DOES IT OPERATE, HOW IS IT TESTED, AND WHAT EVIDENCE SHOWS THAT IT WORKS?</w:t>
      </w:r>
    </w:p>
    <w:p w14:paraId="2DBAF614" w14:textId="77777777" w:rsidR="00E2120F" w:rsidRPr="00E2120F" w:rsidRDefault="00E2120F" w:rsidP="00E2120F">
      <w:r w:rsidRPr="00E2120F">
        <w:t>That converts assurance into an auditable proposition.</w:t>
      </w:r>
    </w:p>
    <w:p w14:paraId="42A8A189" w14:textId="77777777" w:rsidR="00E2120F" w:rsidRPr="00E2120F" w:rsidRDefault="00E2120F" w:rsidP="00E2120F">
      <w:pPr>
        <w:spacing w:before="100" w:after="20" w:line="240" w:lineRule="auto"/>
        <w:rPr>
          <w:b/>
          <w:bCs/>
        </w:rPr>
      </w:pPr>
      <w:r w:rsidRPr="00E2120F">
        <w:rPr>
          <w:b/>
          <w:bCs/>
          <w:sz w:val="21"/>
        </w:rPr>
        <w:t>PART XI — THE RACIAL SECURITY METHOD</w:t>
      </w:r>
    </w:p>
    <w:p w14:paraId="5A49CBBA" w14:textId="77777777" w:rsidR="00E2120F" w:rsidRPr="00E2120F" w:rsidRDefault="00E2120F" w:rsidP="00E2120F">
      <w:pPr>
        <w:spacing w:before="60" w:after="10" w:line="240" w:lineRule="auto"/>
        <w:rPr>
          <w:b/>
          <w:bCs/>
        </w:rPr>
      </w:pPr>
      <w:r w:rsidRPr="00E2120F">
        <w:rPr>
          <w:b/>
          <w:bCs/>
          <w:sz w:val="19"/>
        </w:rPr>
        <w:t>25.39 The method</w:t>
      </w:r>
    </w:p>
    <w:p w14:paraId="5C1978EF" w14:textId="77777777" w:rsidR="00E2120F" w:rsidRPr="00E2120F" w:rsidRDefault="00E2120F" w:rsidP="00E2120F">
      <w:r w:rsidRPr="00E2120F">
        <w:t>The operational method can now be stated:</w:t>
      </w:r>
    </w:p>
    <w:p w14:paraId="584144E9" w14:textId="77777777" w:rsidR="00E2120F" w:rsidRPr="00E2120F" w:rsidRDefault="00E2120F" w:rsidP="00E2120F">
      <w:pPr>
        <w:spacing w:line="184" w:lineRule="exact"/>
      </w:pPr>
      <w:r w:rsidRPr="00E2120F">
        <w:rPr>
          <w:b/>
          <w:bCs/>
          <w:sz w:val="17"/>
        </w:rPr>
        <w:t>OBSERVE</w:t>
      </w:r>
    </w:p>
    <w:p w14:paraId="5AFD818C" w14:textId="77777777" w:rsidR="00E2120F" w:rsidRPr="00E2120F" w:rsidRDefault="00E2120F" w:rsidP="00E2120F">
      <w:pPr>
        <w:spacing w:line="184" w:lineRule="exact"/>
      </w:pPr>
      <w:r w:rsidRPr="00E2120F">
        <w:rPr>
          <w:sz w:val="17"/>
        </w:rPr>
        <w:t>↓</w:t>
      </w:r>
    </w:p>
    <w:p w14:paraId="4A5FCF12" w14:textId="77777777" w:rsidR="00E2120F" w:rsidRPr="00E2120F" w:rsidRDefault="00E2120F" w:rsidP="00E2120F">
      <w:pPr>
        <w:spacing w:line="184" w:lineRule="exact"/>
      </w:pPr>
      <w:r w:rsidRPr="00E2120F">
        <w:rPr>
          <w:b/>
          <w:bCs/>
          <w:sz w:val="17"/>
        </w:rPr>
        <w:t>REPORT</w:t>
      </w:r>
    </w:p>
    <w:p w14:paraId="5897BF01" w14:textId="77777777" w:rsidR="00E2120F" w:rsidRPr="00E2120F" w:rsidRDefault="00E2120F" w:rsidP="00E2120F">
      <w:pPr>
        <w:spacing w:line="184" w:lineRule="exact"/>
      </w:pPr>
      <w:r w:rsidRPr="00E2120F">
        <w:rPr>
          <w:sz w:val="17"/>
        </w:rPr>
        <w:t>↓</w:t>
      </w:r>
    </w:p>
    <w:p w14:paraId="50875E8E" w14:textId="77777777" w:rsidR="00E2120F" w:rsidRPr="00E2120F" w:rsidRDefault="00E2120F" w:rsidP="00E2120F">
      <w:pPr>
        <w:spacing w:line="184" w:lineRule="exact"/>
      </w:pPr>
      <w:r w:rsidRPr="00E2120F">
        <w:rPr>
          <w:b/>
          <w:bCs/>
          <w:sz w:val="17"/>
        </w:rPr>
        <w:t>PRESERVE</w:t>
      </w:r>
    </w:p>
    <w:p w14:paraId="74435B94" w14:textId="77777777" w:rsidR="00E2120F" w:rsidRPr="00E2120F" w:rsidRDefault="00E2120F" w:rsidP="00E2120F">
      <w:pPr>
        <w:spacing w:line="184" w:lineRule="exact"/>
      </w:pPr>
      <w:r w:rsidRPr="00E2120F">
        <w:rPr>
          <w:sz w:val="17"/>
        </w:rPr>
        <w:t>↓</w:t>
      </w:r>
    </w:p>
    <w:p w14:paraId="571D2F7B" w14:textId="77777777" w:rsidR="00E2120F" w:rsidRPr="00E2120F" w:rsidRDefault="00E2120F" w:rsidP="00E2120F">
      <w:pPr>
        <w:spacing w:line="184" w:lineRule="exact"/>
      </w:pPr>
      <w:r w:rsidRPr="00E2120F">
        <w:rPr>
          <w:b/>
          <w:bCs/>
          <w:sz w:val="17"/>
        </w:rPr>
        <w:t>VERIFY</w:t>
      </w:r>
    </w:p>
    <w:p w14:paraId="15B35F1F" w14:textId="77777777" w:rsidR="00E2120F" w:rsidRPr="00E2120F" w:rsidRDefault="00E2120F" w:rsidP="00E2120F">
      <w:pPr>
        <w:spacing w:line="184" w:lineRule="exact"/>
      </w:pPr>
      <w:r w:rsidRPr="00E2120F">
        <w:rPr>
          <w:sz w:val="17"/>
        </w:rPr>
        <w:t>↓</w:t>
      </w:r>
    </w:p>
    <w:p w14:paraId="1D54EF25" w14:textId="77777777" w:rsidR="00E2120F" w:rsidRPr="00E2120F" w:rsidRDefault="00E2120F" w:rsidP="00E2120F">
      <w:pPr>
        <w:spacing w:line="184" w:lineRule="exact"/>
      </w:pPr>
      <w:r w:rsidRPr="00E2120F">
        <w:rPr>
          <w:b/>
          <w:bCs/>
          <w:sz w:val="17"/>
        </w:rPr>
        <w:t>ASSESS</w:t>
      </w:r>
    </w:p>
    <w:p w14:paraId="5E6731D6" w14:textId="77777777" w:rsidR="00E2120F" w:rsidRPr="00E2120F" w:rsidRDefault="00E2120F" w:rsidP="00E2120F">
      <w:pPr>
        <w:spacing w:line="184" w:lineRule="exact"/>
      </w:pPr>
      <w:r w:rsidRPr="00E2120F">
        <w:rPr>
          <w:sz w:val="17"/>
        </w:rPr>
        <w:t>↓</w:t>
      </w:r>
    </w:p>
    <w:p w14:paraId="37EFBEF3" w14:textId="77777777" w:rsidR="00E2120F" w:rsidRPr="00E2120F" w:rsidRDefault="00E2120F" w:rsidP="00E2120F">
      <w:pPr>
        <w:spacing w:line="184" w:lineRule="exact"/>
      </w:pPr>
      <w:r w:rsidRPr="00E2120F">
        <w:rPr>
          <w:b/>
          <w:bCs/>
          <w:sz w:val="17"/>
        </w:rPr>
        <w:t>ENGAGE</w:t>
      </w:r>
    </w:p>
    <w:p w14:paraId="037D52D0" w14:textId="77777777" w:rsidR="00E2120F" w:rsidRPr="00E2120F" w:rsidRDefault="00E2120F" w:rsidP="00E2120F">
      <w:pPr>
        <w:spacing w:line="184" w:lineRule="exact"/>
      </w:pPr>
      <w:r w:rsidRPr="00E2120F">
        <w:rPr>
          <w:sz w:val="17"/>
        </w:rPr>
        <w:t>↓</w:t>
      </w:r>
    </w:p>
    <w:p w14:paraId="79DEA391" w14:textId="77777777" w:rsidR="00E2120F" w:rsidRPr="00E2120F" w:rsidRDefault="00E2120F" w:rsidP="00E2120F">
      <w:pPr>
        <w:spacing w:line="184" w:lineRule="exact"/>
      </w:pPr>
      <w:r w:rsidRPr="00E2120F">
        <w:rPr>
          <w:b/>
          <w:bCs/>
          <w:sz w:val="17"/>
        </w:rPr>
        <w:t>CONTROL</w:t>
      </w:r>
    </w:p>
    <w:p w14:paraId="6D35DFBE" w14:textId="77777777" w:rsidR="00E2120F" w:rsidRPr="00E2120F" w:rsidRDefault="00E2120F" w:rsidP="00E2120F">
      <w:pPr>
        <w:spacing w:line="184" w:lineRule="exact"/>
      </w:pPr>
      <w:r w:rsidRPr="00E2120F">
        <w:rPr>
          <w:sz w:val="17"/>
        </w:rPr>
        <w:lastRenderedPageBreak/>
        <w:t>↓</w:t>
      </w:r>
    </w:p>
    <w:p w14:paraId="46D575C8" w14:textId="77777777" w:rsidR="00E2120F" w:rsidRPr="00E2120F" w:rsidRDefault="00E2120F" w:rsidP="00E2120F">
      <w:pPr>
        <w:spacing w:line="184" w:lineRule="exact"/>
      </w:pPr>
      <w:r w:rsidRPr="00E2120F">
        <w:rPr>
          <w:b/>
          <w:bCs/>
          <w:sz w:val="17"/>
        </w:rPr>
        <w:t>MONITOR</w:t>
      </w:r>
    </w:p>
    <w:p w14:paraId="061459F1" w14:textId="77777777" w:rsidR="00E2120F" w:rsidRPr="00E2120F" w:rsidRDefault="00E2120F" w:rsidP="00E2120F">
      <w:pPr>
        <w:spacing w:line="184" w:lineRule="exact"/>
      </w:pPr>
      <w:r w:rsidRPr="00E2120F">
        <w:rPr>
          <w:sz w:val="17"/>
        </w:rPr>
        <w:t>↓</w:t>
      </w:r>
    </w:p>
    <w:p w14:paraId="55CB35AF" w14:textId="77777777" w:rsidR="00E2120F" w:rsidRPr="00E2120F" w:rsidRDefault="00E2120F" w:rsidP="00E2120F">
      <w:pPr>
        <w:spacing w:line="184" w:lineRule="exact"/>
      </w:pPr>
      <w:r w:rsidRPr="00E2120F">
        <w:rPr>
          <w:b/>
          <w:bCs/>
          <w:sz w:val="17"/>
        </w:rPr>
        <w:t>AUDIT</w:t>
      </w:r>
    </w:p>
    <w:p w14:paraId="6FD7712F" w14:textId="77777777" w:rsidR="00E2120F" w:rsidRPr="00E2120F" w:rsidRDefault="00E2120F" w:rsidP="00E2120F">
      <w:pPr>
        <w:spacing w:line="184" w:lineRule="exact"/>
      </w:pPr>
      <w:r w:rsidRPr="00E2120F">
        <w:rPr>
          <w:sz w:val="17"/>
        </w:rPr>
        <w:t>↓</w:t>
      </w:r>
    </w:p>
    <w:p w14:paraId="371E0685" w14:textId="77777777" w:rsidR="00E2120F" w:rsidRPr="00E2120F" w:rsidRDefault="00E2120F" w:rsidP="00E2120F">
      <w:pPr>
        <w:spacing w:line="184" w:lineRule="exact"/>
      </w:pPr>
      <w:r w:rsidRPr="00E2120F">
        <w:rPr>
          <w:b/>
          <w:bCs/>
          <w:sz w:val="17"/>
        </w:rPr>
        <w:t>CORRECT</w:t>
      </w:r>
    </w:p>
    <w:p w14:paraId="15ECEC45" w14:textId="77777777" w:rsidR="00E2120F" w:rsidRPr="00E2120F" w:rsidRDefault="00E2120F" w:rsidP="00E2120F">
      <w:pPr>
        <w:spacing w:line="184" w:lineRule="exact"/>
      </w:pPr>
      <w:r w:rsidRPr="00E2120F">
        <w:rPr>
          <w:sz w:val="17"/>
        </w:rPr>
        <w:t>↓</w:t>
      </w:r>
    </w:p>
    <w:p w14:paraId="3D30BF46" w14:textId="77777777" w:rsidR="00E2120F" w:rsidRPr="00E2120F" w:rsidRDefault="00E2120F" w:rsidP="00E2120F">
      <w:pPr>
        <w:spacing w:line="184" w:lineRule="exact"/>
      </w:pPr>
      <w:r w:rsidRPr="00E2120F">
        <w:rPr>
          <w:b/>
          <w:bCs/>
          <w:sz w:val="17"/>
        </w:rPr>
        <w:t>REASSESS</w:t>
      </w:r>
    </w:p>
    <w:p w14:paraId="1226C0B7" w14:textId="77777777" w:rsidR="00E2120F" w:rsidRPr="00E2120F" w:rsidRDefault="00E2120F" w:rsidP="00E2120F">
      <w:pPr>
        <w:spacing w:line="184" w:lineRule="exact"/>
      </w:pPr>
      <w:r w:rsidRPr="00E2120F">
        <w:rPr>
          <w:sz w:val="17"/>
        </w:rPr>
        <w:t>↓</w:t>
      </w:r>
    </w:p>
    <w:p w14:paraId="73BBEF9D" w14:textId="77777777" w:rsidR="00E2120F" w:rsidRPr="00E2120F" w:rsidRDefault="00E2120F" w:rsidP="00E2120F">
      <w:pPr>
        <w:spacing w:line="184" w:lineRule="exact"/>
      </w:pPr>
      <w:r w:rsidRPr="00E2120F">
        <w:rPr>
          <w:b/>
          <w:bCs/>
          <w:sz w:val="17"/>
        </w:rPr>
        <w:t>CLOSE OR ESCALATE</w:t>
      </w:r>
    </w:p>
    <w:p w14:paraId="0BE450A6" w14:textId="77777777" w:rsidR="00E2120F" w:rsidRPr="00E2120F" w:rsidRDefault="00E2120F" w:rsidP="00E2120F">
      <w:r w:rsidRPr="00E2120F">
        <w:t>This is the Racial Security intervention cycle.</w:t>
      </w:r>
    </w:p>
    <w:p w14:paraId="240F5DA3" w14:textId="77777777" w:rsidR="00E2120F" w:rsidRPr="00E2120F" w:rsidRDefault="00E2120F" w:rsidP="00E2120F">
      <w:pPr>
        <w:spacing w:before="60" w:after="10" w:line="240" w:lineRule="auto"/>
        <w:rPr>
          <w:b/>
          <w:bCs/>
        </w:rPr>
      </w:pPr>
      <w:r w:rsidRPr="00E2120F">
        <w:rPr>
          <w:b/>
          <w:bCs/>
          <w:sz w:val="19"/>
        </w:rPr>
        <w:t>25.40 Evidence before conclusion</w:t>
      </w:r>
    </w:p>
    <w:p w14:paraId="7C87F6BA" w14:textId="77777777" w:rsidR="00E2120F" w:rsidRPr="00E2120F" w:rsidRDefault="00E2120F" w:rsidP="00E2120F">
      <w:r w:rsidRPr="00E2120F">
        <w:t>The governing evidential principle is:</w:t>
      </w:r>
    </w:p>
    <w:p w14:paraId="07112679" w14:textId="77777777" w:rsidR="00E2120F" w:rsidRPr="00E2120F" w:rsidRDefault="00E2120F" w:rsidP="00E2120F">
      <w:pPr>
        <w:spacing w:line="184" w:lineRule="exact"/>
        <w:rPr>
          <w:b/>
          <w:bCs/>
        </w:rPr>
      </w:pPr>
      <w:r w:rsidRPr="00E2120F">
        <w:rPr>
          <w:b/>
          <w:bCs/>
          <w:sz w:val="17"/>
        </w:rPr>
        <w:t>EVIDENCE BEFORE CONCLUSION.</w:t>
      </w:r>
    </w:p>
    <w:p w14:paraId="37FDAED3" w14:textId="77777777" w:rsidR="00E2120F" w:rsidRPr="00E2120F" w:rsidRDefault="00E2120F" w:rsidP="00E2120F">
      <w:r w:rsidRPr="00E2120F">
        <w:t>The institution must distinguish:</w:t>
      </w:r>
    </w:p>
    <w:p w14:paraId="1A289757" w14:textId="77777777" w:rsidR="00E2120F" w:rsidRPr="00E2120F" w:rsidRDefault="00E2120F" w:rsidP="00E2120F">
      <w:r w:rsidRPr="00E2120F">
        <w:t>question;</w:t>
      </w:r>
    </w:p>
    <w:p w14:paraId="2242B169" w14:textId="77777777" w:rsidR="00E2120F" w:rsidRPr="00E2120F" w:rsidRDefault="00E2120F" w:rsidP="00E2120F">
      <w:r w:rsidRPr="00E2120F">
        <w:t>concern;</w:t>
      </w:r>
    </w:p>
    <w:p w14:paraId="739CC396" w14:textId="77777777" w:rsidR="00E2120F" w:rsidRPr="00E2120F" w:rsidRDefault="00E2120F" w:rsidP="00E2120F">
      <w:r w:rsidRPr="00E2120F">
        <w:t>suspicion;</w:t>
      </w:r>
    </w:p>
    <w:p w14:paraId="60084568" w14:textId="77777777" w:rsidR="00E2120F" w:rsidRPr="00E2120F" w:rsidRDefault="00E2120F" w:rsidP="00E2120F">
      <w:r w:rsidRPr="00E2120F">
        <w:t>allegation;</w:t>
      </w:r>
    </w:p>
    <w:p w14:paraId="385B809F" w14:textId="77777777" w:rsidR="00E2120F" w:rsidRPr="00E2120F" w:rsidRDefault="00E2120F" w:rsidP="00E2120F">
      <w:r w:rsidRPr="00E2120F">
        <w:t>evidence;</w:t>
      </w:r>
    </w:p>
    <w:p w14:paraId="2962256F" w14:textId="77777777" w:rsidR="00E2120F" w:rsidRPr="00E2120F" w:rsidRDefault="00E2120F" w:rsidP="00E2120F">
      <w:r w:rsidRPr="00E2120F">
        <w:t>hypothesis;</w:t>
      </w:r>
    </w:p>
    <w:p w14:paraId="3542ECB7" w14:textId="77777777" w:rsidR="00E2120F" w:rsidRPr="00E2120F" w:rsidRDefault="00E2120F" w:rsidP="00E2120F">
      <w:r w:rsidRPr="00E2120F">
        <w:t>finding;</w:t>
      </w:r>
    </w:p>
    <w:p w14:paraId="637FF6B4" w14:textId="77777777" w:rsidR="00E2120F" w:rsidRPr="00E2120F" w:rsidRDefault="00E2120F" w:rsidP="00E2120F">
      <w:r w:rsidRPr="00E2120F">
        <w:t>analysis;</w:t>
      </w:r>
    </w:p>
    <w:p w14:paraId="3F284982" w14:textId="77777777" w:rsidR="00E2120F" w:rsidRPr="00E2120F" w:rsidRDefault="00E2120F" w:rsidP="00E2120F">
      <w:r w:rsidRPr="00E2120F">
        <w:t>and</w:t>
      </w:r>
    </w:p>
    <w:p w14:paraId="0798CC35" w14:textId="77777777" w:rsidR="00E2120F" w:rsidRPr="00E2120F" w:rsidRDefault="00E2120F" w:rsidP="00E2120F">
      <w:r w:rsidRPr="00E2120F">
        <w:t>conclusion.</w:t>
      </w:r>
    </w:p>
    <w:p w14:paraId="7CA2CB72" w14:textId="77777777" w:rsidR="00E2120F" w:rsidRPr="00E2120F" w:rsidRDefault="00E2120F" w:rsidP="00E2120F">
      <w:pPr>
        <w:spacing w:before="60" w:after="10" w:line="240" w:lineRule="auto"/>
        <w:rPr>
          <w:b/>
          <w:bCs/>
        </w:rPr>
      </w:pPr>
      <w:r w:rsidRPr="00E2120F">
        <w:rPr>
          <w:b/>
          <w:bCs/>
          <w:sz w:val="19"/>
        </w:rPr>
        <w:t>25.41 No accusation required</w:t>
      </w:r>
    </w:p>
    <w:p w14:paraId="0C63D06D" w14:textId="77777777" w:rsidR="00E2120F" w:rsidRPr="00E2120F" w:rsidRDefault="00E2120F" w:rsidP="00E2120F">
      <w:r w:rsidRPr="00E2120F">
        <w:t>The doctrine also establishes:</w:t>
      </w:r>
    </w:p>
    <w:p w14:paraId="6C3F8A63" w14:textId="77777777" w:rsidR="00E2120F" w:rsidRPr="00E2120F" w:rsidRDefault="00E2120F" w:rsidP="00E2120F">
      <w:pPr>
        <w:spacing w:before="50" w:after="10" w:line="240" w:lineRule="auto"/>
      </w:pPr>
      <w:r w:rsidRPr="00E2120F">
        <w:rPr>
          <w:b/>
          <w:bCs/>
          <w:sz w:val="19"/>
        </w:rPr>
        <w:t>THE IDENTIFICATION AND AUDIT OF RACIAL RISK DOES NOT REQUIRE A PRIOR ACCUSATION OF RACIAL WRONGDOING.</w:t>
      </w:r>
    </w:p>
    <w:p w14:paraId="5CACD8EC" w14:textId="77777777" w:rsidR="00E2120F" w:rsidRPr="00E2120F" w:rsidRDefault="00E2120F" w:rsidP="00E2120F">
      <w:r w:rsidRPr="00E2120F">
        <w:t>A person can ask for:</w:t>
      </w:r>
    </w:p>
    <w:p w14:paraId="6E0AB15F" w14:textId="77777777" w:rsidR="00E2120F" w:rsidRPr="00E2120F" w:rsidRDefault="00E2120F" w:rsidP="00E2120F">
      <w:r w:rsidRPr="00E2120F">
        <w:t>facts;</w:t>
      </w:r>
    </w:p>
    <w:p w14:paraId="2B4368F9" w14:textId="77777777" w:rsidR="00E2120F" w:rsidRPr="00E2120F" w:rsidRDefault="00E2120F" w:rsidP="00E2120F">
      <w:r w:rsidRPr="00E2120F">
        <w:t>authority;</w:t>
      </w:r>
    </w:p>
    <w:p w14:paraId="541EDBD1" w14:textId="77777777" w:rsidR="00E2120F" w:rsidRPr="00E2120F" w:rsidRDefault="00E2120F" w:rsidP="00E2120F">
      <w:r w:rsidRPr="00E2120F">
        <w:t>records;</w:t>
      </w:r>
    </w:p>
    <w:p w14:paraId="3EE3C614" w14:textId="77777777" w:rsidR="00E2120F" w:rsidRPr="00E2120F" w:rsidRDefault="00E2120F" w:rsidP="00E2120F">
      <w:r w:rsidRPr="00E2120F">
        <w:t>safeguards;</w:t>
      </w:r>
    </w:p>
    <w:p w14:paraId="4332CF59" w14:textId="77777777" w:rsidR="00E2120F" w:rsidRPr="00E2120F" w:rsidRDefault="00E2120F" w:rsidP="00E2120F">
      <w:r w:rsidRPr="00E2120F">
        <w:t>and</w:t>
      </w:r>
    </w:p>
    <w:p w14:paraId="0F495A42" w14:textId="77777777" w:rsidR="00E2120F" w:rsidRPr="00E2120F" w:rsidRDefault="00E2120F" w:rsidP="00E2120F">
      <w:r w:rsidRPr="00E2120F">
        <w:t>evidence</w:t>
      </w:r>
    </w:p>
    <w:p w14:paraId="0C18500D" w14:textId="77777777" w:rsidR="00E2120F" w:rsidRPr="00E2120F" w:rsidRDefault="00E2120F" w:rsidP="00E2120F">
      <w:r w:rsidRPr="00E2120F">
        <w:t>without first declaring guilt.</w:t>
      </w:r>
    </w:p>
    <w:p w14:paraId="1BC3AD6F" w14:textId="77777777" w:rsidR="00E2120F" w:rsidRPr="00E2120F" w:rsidRDefault="00E2120F" w:rsidP="00E2120F">
      <w:r w:rsidRPr="00E2120F">
        <w:t>This permits preventative investigation.</w:t>
      </w:r>
    </w:p>
    <w:p w14:paraId="28E0DCB6" w14:textId="77777777" w:rsidR="00E2120F" w:rsidRPr="00E2120F" w:rsidRDefault="00E2120F" w:rsidP="00E2120F">
      <w:pPr>
        <w:spacing w:before="60" w:after="10" w:line="240" w:lineRule="auto"/>
        <w:rPr>
          <w:b/>
          <w:bCs/>
        </w:rPr>
      </w:pPr>
      <w:r w:rsidRPr="00E2120F">
        <w:rPr>
          <w:b/>
          <w:bCs/>
          <w:sz w:val="19"/>
        </w:rPr>
        <w:t>25.42 Preserve first</w:t>
      </w:r>
    </w:p>
    <w:p w14:paraId="557FFADF" w14:textId="77777777" w:rsidR="00E2120F" w:rsidRPr="00E2120F" w:rsidRDefault="00E2120F" w:rsidP="00E2120F">
      <w:r w:rsidRPr="00E2120F">
        <w:t>Where material evidence is vulnerable:</w:t>
      </w:r>
    </w:p>
    <w:p w14:paraId="29C8252A" w14:textId="77777777" w:rsidR="00E2120F" w:rsidRPr="00E2120F" w:rsidRDefault="00E2120F" w:rsidP="00E2120F">
      <w:pPr>
        <w:spacing w:before="50" w:after="10" w:line="240" w:lineRule="auto"/>
        <w:rPr>
          <w:b/>
          <w:bCs/>
        </w:rPr>
      </w:pPr>
      <w:r w:rsidRPr="00E2120F">
        <w:rPr>
          <w:b/>
          <w:bCs/>
          <w:sz w:val="19"/>
        </w:rPr>
        <w:t>PRESERVE FIRST. INTERPRET SECOND.</w:t>
      </w:r>
    </w:p>
    <w:p w14:paraId="7E46822A" w14:textId="77777777" w:rsidR="00E2120F" w:rsidRPr="00E2120F" w:rsidRDefault="00E2120F" w:rsidP="00E2120F">
      <w:r w:rsidRPr="00E2120F">
        <w:t>Security analysis without evidence becomes speculation.</w:t>
      </w:r>
    </w:p>
    <w:p w14:paraId="7C8DD495" w14:textId="77777777" w:rsidR="00E2120F" w:rsidRPr="00E2120F" w:rsidRDefault="00E2120F" w:rsidP="00E2120F">
      <w:pPr>
        <w:spacing w:before="100" w:after="20" w:line="240" w:lineRule="auto"/>
        <w:rPr>
          <w:b/>
          <w:bCs/>
        </w:rPr>
      </w:pPr>
      <w:r w:rsidRPr="00E2120F">
        <w:rPr>
          <w:b/>
          <w:bCs/>
          <w:sz w:val="21"/>
        </w:rPr>
        <w:t>PART XII — FROM PERSON TO INSTITUTION</w:t>
      </w:r>
    </w:p>
    <w:p w14:paraId="68215C3A" w14:textId="77777777" w:rsidR="00E2120F" w:rsidRPr="00E2120F" w:rsidRDefault="00E2120F" w:rsidP="00E2120F">
      <w:pPr>
        <w:spacing w:before="60" w:after="10" w:line="240" w:lineRule="auto"/>
        <w:rPr>
          <w:b/>
          <w:bCs/>
        </w:rPr>
      </w:pPr>
      <w:r w:rsidRPr="00E2120F">
        <w:rPr>
          <w:b/>
          <w:bCs/>
          <w:sz w:val="19"/>
        </w:rPr>
        <w:t>25.43 Racial Security begins with participation</w:t>
      </w:r>
    </w:p>
    <w:p w14:paraId="62DBFFE6" w14:textId="77777777" w:rsidR="00E2120F" w:rsidRPr="00E2120F" w:rsidRDefault="00E2120F" w:rsidP="00E2120F">
      <w:r w:rsidRPr="00E2120F">
        <w:t>The system begins with the individual.</w:t>
      </w:r>
    </w:p>
    <w:p w14:paraId="2CF50ACC" w14:textId="77777777" w:rsidR="00E2120F" w:rsidRPr="00E2120F" w:rsidRDefault="00E2120F" w:rsidP="00E2120F">
      <w:r w:rsidRPr="00E2120F">
        <w:t>The principle is:</w:t>
      </w:r>
    </w:p>
    <w:p w14:paraId="4FAC11B2" w14:textId="77777777" w:rsidR="00E2120F" w:rsidRPr="00E2120F" w:rsidRDefault="00E2120F" w:rsidP="00E2120F">
      <w:pPr>
        <w:spacing w:before="50" w:after="10" w:line="240" w:lineRule="auto"/>
        <w:rPr>
          <w:b/>
          <w:bCs/>
        </w:rPr>
      </w:pPr>
      <w:r w:rsidRPr="00E2120F">
        <w:rPr>
          <w:b/>
          <w:bCs/>
          <w:sz w:val="19"/>
        </w:rPr>
        <w:t>PEOPLE PARTICIPATE IN DEFINING THE SECURITY OF THEIR OWN RACIAL IDENTITY.</w:t>
      </w:r>
    </w:p>
    <w:p w14:paraId="172FAE7C" w14:textId="77777777" w:rsidR="00E2120F" w:rsidRPr="00E2120F" w:rsidRDefault="00E2120F" w:rsidP="00E2120F">
      <w:r w:rsidRPr="00E2120F">
        <w:t>This differentiates Racial Security from systems in which racial communities are merely objects of administrative classification.</w:t>
      </w:r>
    </w:p>
    <w:p w14:paraId="57A0037C" w14:textId="77777777" w:rsidR="00E2120F" w:rsidRPr="00E2120F" w:rsidRDefault="00E2120F" w:rsidP="00E2120F">
      <w:pPr>
        <w:spacing w:before="60" w:after="10" w:line="240" w:lineRule="auto"/>
        <w:rPr>
          <w:b/>
          <w:bCs/>
        </w:rPr>
      </w:pPr>
      <w:r w:rsidRPr="00E2120F">
        <w:rPr>
          <w:b/>
          <w:bCs/>
          <w:sz w:val="19"/>
        </w:rPr>
        <w:t>25.44 Membership</w:t>
      </w:r>
    </w:p>
    <w:p w14:paraId="30B28789" w14:textId="77777777" w:rsidR="00E2120F" w:rsidRPr="00E2120F" w:rsidRDefault="00E2120F" w:rsidP="00E2120F">
      <w:r w:rsidRPr="00E2120F">
        <w:t>Membership creates an organised constituency.</w:t>
      </w:r>
    </w:p>
    <w:p w14:paraId="4C06644B" w14:textId="77777777" w:rsidR="00E2120F" w:rsidRPr="00E2120F" w:rsidRDefault="00E2120F" w:rsidP="00E2120F">
      <w:r w:rsidRPr="00E2120F">
        <w:t>It can establish:</w:t>
      </w:r>
    </w:p>
    <w:p w14:paraId="2C425CB3" w14:textId="77777777" w:rsidR="00E2120F" w:rsidRPr="00E2120F" w:rsidRDefault="00E2120F" w:rsidP="00E2120F">
      <w:r w:rsidRPr="00E2120F">
        <w:t>participation;</w:t>
      </w:r>
    </w:p>
    <w:p w14:paraId="08EB1580" w14:textId="77777777" w:rsidR="00E2120F" w:rsidRPr="00E2120F" w:rsidRDefault="00E2120F" w:rsidP="00E2120F">
      <w:r w:rsidRPr="00E2120F">
        <w:t>rights;</w:t>
      </w:r>
    </w:p>
    <w:p w14:paraId="3DA47424" w14:textId="77777777" w:rsidR="00E2120F" w:rsidRPr="00E2120F" w:rsidRDefault="00E2120F" w:rsidP="00E2120F">
      <w:r w:rsidRPr="00E2120F">
        <w:t>duties;</w:t>
      </w:r>
    </w:p>
    <w:p w14:paraId="69085C19" w14:textId="77777777" w:rsidR="00E2120F" w:rsidRPr="00E2120F" w:rsidRDefault="00E2120F" w:rsidP="00E2120F">
      <w:r w:rsidRPr="00E2120F">
        <w:t>representation;</w:t>
      </w:r>
    </w:p>
    <w:p w14:paraId="00C20ED1" w14:textId="77777777" w:rsidR="00E2120F" w:rsidRPr="00E2120F" w:rsidRDefault="00E2120F" w:rsidP="00E2120F">
      <w:r w:rsidRPr="00E2120F">
        <w:t>and</w:t>
      </w:r>
    </w:p>
    <w:p w14:paraId="2FBF1256" w14:textId="77777777" w:rsidR="00E2120F" w:rsidRPr="00E2120F" w:rsidRDefault="00E2120F" w:rsidP="00E2120F">
      <w:r w:rsidRPr="00E2120F">
        <w:t>institutional continuity.</w:t>
      </w:r>
    </w:p>
    <w:p w14:paraId="502F3FBD" w14:textId="77777777" w:rsidR="00E2120F" w:rsidRPr="00E2120F" w:rsidRDefault="00E2120F" w:rsidP="00E2120F">
      <w:r w:rsidRPr="00E2120F">
        <w:t>Membership does not create citizenship.</w:t>
      </w:r>
    </w:p>
    <w:p w14:paraId="3FAD1A7A" w14:textId="77777777" w:rsidR="00E2120F" w:rsidRPr="00E2120F" w:rsidRDefault="00E2120F" w:rsidP="00E2120F">
      <w:r w:rsidRPr="00E2120F">
        <w:t>It creates membership of the Racial Security institution.</w:t>
      </w:r>
    </w:p>
    <w:p w14:paraId="44F1616C" w14:textId="77777777" w:rsidR="00E2120F" w:rsidRPr="00E2120F" w:rsidRDefault="00E2120F" w:rsidP="00E2120F">
      <w:pPr>
        <w:spacing w:before="60" w:after="10" w:line="240" w:lineRule="auto"/>
        <w:rPr>
          <w:b/>
          <w:bCs/>
        </w:rPr>
      </w:pPr>
      <w:r w:rsidRPr="00E2120F">
        <w:rPr>
          <w:b/>
          <w:bCs/>
          <w:sz w:val="19"/>
        </w:rPr>
        <w:t>25.45 Divisions</w:t>
      </w:r>
    </w:p>
    <w:p w14:paraId="7B3339EF" w14:textId="77777777" w:rsidR="00E2120F" w:rsidRPr="00E2120F" w:rsidRDefault="00E2120F" w:rsidP="00E2120F">
      <w:r w:rsidRPr="00E2120F">
        <w:t>Racial-identity divisions allow communities to organise around their own identity and security priorities.</w:t>
      </w:r>
    </w:p>
    <w:p w14:paraId="77426D86" w14:textId="77777777" w:rsidR="00E2120F" w:rsidRPr="00E2120F" w:rsidRDefault="00E2120F" w:rsidP="00E2120F">
      <w:r w:rsidRPr="00E2120F">
        <w:t>But autonomy must coexist with common standards.</w:t>
      </w:r>
    </w:p>
    <w:p w14:paraId="5C4AB132" w14:textId="77777777" w:rsidR="00E2120F" w:rsidRPr="00E2120F" w:rsidRDefault="00E2120F" w:rsidP="00E2120F">
      <w:pPr>
        <w:spacing w:before="60" w:after="10" w:line="240" w:lineRule="auto"/>
        <w:rPr>
          <w:b/>
          <w:bCs/>
        </w:rPr>
      </w:pPr>
      <w:r w:rsidRPr="00E2120F">
        <w:rPr>
          <w:b/>
          <w:bCs/>
          <w:sz w:val="19"/>
        </w:rPr>
        <w:t>25.46 Mutual racial security</w:t>
      </w:r>
    </w:p>
    <w:p w14:paraId="387CBF4E" w14:textId="77777777" w:rsidR="00E2120F" w:rsidRPr="00E2120F" w:rsidRDefault="00E2120F" w:rsidP="00E2120F">
      <w:r w:rsidRPr="00E2120F">
        <w:t>The governing principle is:</w:t>
      </w:r>
    </w:p>
    <w:p w14:paraId="24C3DBA5" w14:textId="77777777" w:rsidR="00E2120F" w:rsidRPr="00E2120F" w:rsidRDefault="00E2120F" w:rsidP="00E2120F">
      <w:pPr>
        <w:spacing w:before="50" w:after="10" w:line="240" w:lineRule="auto"/>
      </w:pPr>
      <w:r w:rsidRPr="00E2120F">
        <w:rPr>
          <w:b/>
          <w:bCs/>
          <w:sz w:val="19"/>
        </w:rPr>
        <w:t>PROTECT YOUR RACIAL IDENTITY.</w:t>
      </w:r>
    </w:p>
    <w:p w14:paraId="08CE0749" w14:textId="77777777" w:rsidR="00E2120F" w:rsidRPr="00E2120F" w:rsidRDefault="00E2120F" w:rsidP="00E2120F">
      <w:pPr>
        <w:spacing w:before="50" w:after="10" w:line="240" w:lineRule="auto"/>
      </w:pPr>
      <w:r w:rsidRPr="00E2120F">
        <w:rPr>
          <w:b/>
          <w:bCs/>
          <w:sz w:val="19"/>
        </w:rPr>
        <w:t>RESPECT THE RIGHT OF OTHERS TO PROTECT THEIRS.</w:t>
      </w:r>
    </w:p>
    <w:p w14:paraId="62FA33CA" w14:textId="77777777" w:rsidR="00E2120F" w:rsidRPr="00E2120F" w:rsidRDefault="00E2120F" w:rsidP="00E2120F">
      <w:pPr>
        <w:spacing w:before="50" w:after="10" w:line="240" w:lineRule="auto"/>
      </w:pPr>
      <w:r w:rsidRPr="00E2120F">
        <w:rPr>
          <w:b/>
          <w:bCs/>
          <w:sz w:val="19"/>
        </w:rPr>
        <w:t>WORK TOGETHER WHERE RACIAL SECURITY IS A COMMON INTEREST.</w:t>
      </w:r>
    </w:p>
    <w:p w14:paraId="33A1B608" w14:textId="77777777" w:rsidR="00E2120F" w:rsidRPr="00E2120F" w:rsidRDefault="00E2120F" w:rsidP="00E2120F">
      <w:r w:rsidRPr="00E2120F">
        <w:t>This is not an optional moral decoration.</w:t>
      </w:r>
    </w:p>
    <w:p w14:paraId="5DD12F17" w14:textId="77777777" w:rsidR="00E2120F" w:rsidRPr="00E2120F" w:rsidRDefault="00E2120F" w:rsidP="00E2120F">
      <w:r w:rsidRPr="00E2120F">
        <w:t>It is an institutional security mechanism.</w:t>
      </w:r>
    </w:p>
    <w:p w14:paraId="07131D80" w14:textId="77777777" w:rsidR="00E2120F" w:rsidRPr="00E2120F" w:rsidRDefault="00E2120F" w:rsidP="00E2120F">
      <w:pPr>
        <w:spacing w:before="60" w:after="10" w:line="240" w:lineRule="auto"/>
        <w:rPr>
          <w:b/>
          <w:bCs/>
        </w:rPr>
      </w:pPr>
      <w:r w:rsidRPr="00E2120F">
        <w:rPr>
          <w:b/>
          <w:bCs/>
          <w:sz w:val="19"/>
        </w:rPr>
        <w:lastRenderedPageBreak/>
        <w:t>25.47 The anti-zero-sum principle</w:t>
      </w:r>
    </w:p>
    <w:p w14:paraId="035F7518" w14:textId="77777777" w:rsidR="00E2120F" w:rsidRPr="00E2120F" w:rsidRDefault="00E2120F" w:rsidP="00E2120F">
      <w:r w:rsidRPr="00E2120F">
        <w:t>The doctrine therefore establishes:</w:t>
      </w:r>
    </w:p>
    <w:p w14:paraId="001BD90A" w14:textId="77777777" w:rsidR="00E2120F" w:rsidRPr="00E2120F" w:rsidRDefault="00E2120F" w:rsidP="00E2120F">
      <w:pPr>
        <w:spacing w:before="50" w:after="10" w:line="240" w:lineRule="auto"/>
        <w:rPr>
          <w:b/>
          <w:bCs/>
        </w:rPr>
      </w:pPr>
      <w:r w:rsidRPr="00E2120F">
        <w:rPr>
          <w:b/>
          <w:bCs/>
          <w:sz w:val="19"/>
        </w:rPr>
        <w:t>THE RACIAL SECURITY OF ONE COMMUNITY SHOULD NOT REQUIRE THE RACIAL INSECURITY OF ANOTHER.</w:t>
      </w:r>
    </w:p>
    <w:p w14:paraId="4761F467" w14:textId="77777777" w:rsidR="00E2120F" w:rsidRPr="00E2120F" w:rsidRDefault="00E2120F" w:rsidP="00E2120F">
      <w:r w:rsidRPr="00E2120F">
        <w:t>Security obtained through unnecessary domination creates new insecurity.</w:t>
      </w:r>
    </w:p>
    <w:p w14:paraId="1056DC01" w14:textId="77777777" w:rsidR="00E2120F" w:rsidRPr="00E2120F" w:rsidRDefault="00E2120F" w:rsidP="00E2120F">
      <w:pPr>
        <w:spacing w:before="100" w:after="20" w:line="240" w:lineRule="auto"/>
        <w:rPr>
          <w:b/>
          <w:bCs/>
        </w:rPr>
      </w:pPr>
      <w:r w:rsidRPr="00E2120F">
        <w:rPr>
          <w:b/>
          <w:bCs/>
          <w:sz w:val="21"/>
        </w:rPr>
        <w:t>PART XIII — FROM PROJECT TO INSTITUTION</w:t>
      </w:r>
    </w:p>
    <w:p w14:paraId="6F42C5FC" w14:textId="77777777" w:rsidR="00E2120F" w:rsidRPr="00E2120F" w:rsidRDefault="00E2120F" w:rsidP="00E2120F">
      <w:pPr>
        <w:spacing w:before="60" w:after="10" w:line="240" w:lineRule="auto"/>
        <w:rPr>
          <w:b/>
          <w:bCs/>
        </w:rPr>
      </w:pPr>
      <w:r w:rsidRPr="00E2120F">
        <w:rPr>
          <w:b/>
          <w:bCs/>
          <w:sz w:val="19"/>
        </w:rPr>
        <w:t>25.48 A website is not the objective</w:t>
      </w:r>
    </w:p>
    <w:p w14:paraId="6FB25A84" w14:textId="77777777" w:rsidR="00E2120F" w:rsidRPr="00E2120F" w:rsidRDefault="00E2120F" w:rsidP="00E2120F">
      <w:r w:rsidRPr="00E2120F">
        <w:t>The website is infrastructure.</w:t>
      </w:r>
    </w:p>
    <w:p w14:paraId="28477177" w14:textId="77777777" w:rsidR="00E2120F" w:rsidRPr="00E2120F" w:rsidRDefault="00E2120F" w:rsidP="00E2120F">
      <w:r w:rsidRPr="00E2120F">
        <w:t>It is not the final institution.</w:t>
      </w:r>
    </w:p>
    <w:p w14:paraId="57D8B147" w14:textId="77777777" w:rsidR="00E2120F" w:rsidRPr="00E2120F" w:rsidRDefault="00E2120F" w:rsidP="00E2120F">
      <w:r w:rsidRPr="00E2120F">
        <w:t>The development pathway is:</w:t>
      </w:r>
    </w:p>
    <w:p w14:paraId="2F15E2D6" w14:textId="77777777" w:rsidR="00E2120F" w:rsidRPr="00E2120F" w:rsidRDefault="00E2120F" w:rsidP="00E2120F">
      <w:pPr>
        <w:spacing w:line="184" w:lineRule="exact"/>
      </w:pPr>
      <w:r w:rsidRPr="00E2120F">
        <w:rPr>
          <w:b/>
          <w:bCs/>
          <w:sz w:val="17"/>
        </w:rPr>
        <w:t>WEBSITE</w:t>
      </w:r>
    </w:p>
    <w:p w14:paraId="75ABF0C0" w14:textId="77777777" w:rsidR="00E2120F" w:rsidRPr="00E2120F" w:rsidRDefault="00E2120F" w:rsidP="00E2120F">
      <w:pPr>
        <w:spacing w:line="184" w:lineRule="exact"/>
      </w:pPr>
      <w:r w:rsidRPr="00E2120F">
        <w:rPr>
          <w:sz w:val="17"/>
        </w:rPr>
        <w:t>↓</w:t>
      </w:r>
    </w:p>
    <w:p w14:paraId="603FDAC0" w14:textId="77777777" w:rsidR="00E2120F" w:rsidRPr="00E2120F" w:rsidRDefault="00E2120F" w:rsidP="00E2120F">
      <w:pPr>
        <w:spacing w:line="184" w:lineRule="exact"/>
      </w:pPr>
      <w:r w:rsidRPr="00E2120F">
        <w:rPr>
          <w:b/>
          <w:bCs/>
          <w:sz w:val="17"/>
        </w:rPr>
        <w:t>DISCUSSION COMMUNITY</w:t>
      </w:r>
    </w:p>
    <w:p w14:paraId="0CB7F243" w14:textId="77777777" w:rsidR="00E2120F" w:rsidRPr="00E2120F" w:rsidRDefault="00E2120F" w:rsidP="00E2120F">
      <w:pPr>
        <w:spacing w:line="184" w:lineRule="exact"/>
      </w:pPr>
      <w:r w:rsidRPr="00E2120F">
        <w:rPr>
          <w:sz w:val="17"/>
        </w:rPr>
        <w:t>↓</w:t>
      </w:r>
    </w:p>
    <w:p w14:paraId="07D5A725" w14:textId="77777777" w:rsidR="00E2120F" w:rsidRPr="00E2120F" w:rsidRDefault="00E2120F" w:rsidP="00E2120F">
      <w:pPr>
        <w:spacing w:line="184" w:lineRule="exact"/>
      </w:pPr>
      <w:r w:rsidRPr="00E2120F">
        <w:rPr>
          <w:b/>
          <w:bCs/>
          <w:sz w:val="17"/>
        </w:rPr>
        <w:t>MEMBERSHIP CLUB</w:t>
      </w:r>
    </w:p>
    <w:p w14:paraId="2A79EFC3" w14:textId="77777777" w:rsidR="00E2120F" w:rsidRPr="00E2120F" w:rsidRDefault="00E2120F" w:rsidP="00E2120F">
      <w:pPr>
        <w:spacing w:line="184" w:lineRule="exact"/>
      </w:pPr>
      <w:r w:rsidRPr="00E2120F">
        <w:rPr>
          <w:sz w:val="17"/>
        </w:rPr>
        <w:t>↓</w:t>
      </w:r>
    </w:p>
    <w:p w14:paraId="22EFE3F5" w14:textId="77777777" w:rsidR="00E2120F" w:rsidRPr="00E2120F" w:rsidRDefault="00E2120F" w:rsidP="00E2120F">
      <w:pPr>
        <w:spacing w:line="184" w:lineRule="exact"/>
      </w:pPr>
      <w:r w:rsidRPr="00E2120F">
        <w:rPr>
          <w:b/>
          <w:bCs/>
          <w:sz w:val="17"/>
        </w:rPr>
        <w:t>RACIAL-IDENTITY DIVISIONS</w:t>
      </w:r>
    </w:p>
    <w:p w14:paraId="6808F8DB" w14:textId="77777777" w:rsidR="00E2120F" w:rsidRPr="00E2120F" w:rsidRDefault="00E2120F" w:rsidP="00E2120F">
      <w:pPr>
        <w:spacing w:line="184" w:lineRule="exact"/>
      </w:pPr>
      <w:r w:rsidRPr="00E2120F">
        <w:rPr>
          <w:sz w:val="17"/>
        </w:rPr>
        <w:t>↓</w:t>
      </w:r>
    </w:p>
    <w:p w14:paraId="3B3FD502" w14:textId="77777777" w:rsidR="00E2120F" w:rsidRPr="00E2120F" w:rsidRDefault="00E2120F" w:rsidP="00E2120F">
      <w:pPr>
        <w:spacing w:line="184" w:lineRule="exact"/>
      </w:pPr>
      <w:r w:rsidRPr="00E2120F">
        <w:rPr>
          <w:b/>
          <w:bCs/>
          <w:sz w:val="17"/>
        </w:rPr>
        <w:t>SUPPORT NETWORK</w:t>
      </w:r>
    </w:p>
    <w:p w14:paraId="1ADB7356" w14:textId="77777777" w:rsidR="00E2120F" w:rsidRPr="00E2120F" w:rsidRDefault="00E2120F" w:rsidP="00E2120F">
      <w:pPr>
        <w:spacing w:line="184" w:lineRule="exact"/>
      </w:pPr>
      <w:r w:rsidRPr="00E2120F">
        <w:rPr>
          <w:sz w:val="17"/>
        </w:rPr>
        <w:t>↓</w:t>
      </w:r>
    </w:p>
    <w:p w14:paraId="6FE47A43" w14:textId="77777777" w:rsidR="00E2120F" w:rsidRPr="00E2120F" w:rsidRDefault="00E2120F" w:rsidP="00E2120F">
      <w:pPr>
        <w:spacing w:line="184" w:lineRule="exact"/>
      </w:pPr>
      <w:r w:rsidRPr="00E2120F">
        <w:rPr>
          <w:b/>
          <w:bCs/>
          <w:sz w:val="17"/>
        </w:rPr>
        <w:t>VERIFICATION SYSTEM</w:t>
      </w:r>
    </w:p>
    <w:p w14:paraId="2B335C3E" w14:textId="77777777" w:rsidR="00E2120F" w:rsidRPr="00E2120F" w:rsidRDefault="00E2120F" w:rsidP="00E2120F">
      <w:pPr>
        <w:spacing w:line="184" w:lineRule="exact"/>
      </w:pPr>
      <w:r w:rsidRPr="00E2120F">
        <w:rPr>
          <w:sz w:val="17"/>
        </w:rPr>
        <w:t>↓</w:t>
      </w:r>
    </w:p>
    <w:p w14:paraId="6C6692C2" w14:textId="77777777" w:rsidR="00E2120F" w:rsidRPr="00E2120F" w:rsidRDefault="00E2120F" w:rsidP="00E2120F">
      <w:pPr>
        <w:spacing w:line="184" w:lineRule="exact"/>
      </w:pPr>
      <w:r w:rsidRPr="00E2120F">
        <w:rPr>
          <w:b/>
          <w:bCs/>
          <w:sz w:val="17"/>
        </w:rPr>
        <w:t>REPRESENTATIVE GOVERNANCE</w:t>
      </w:r>
    </w:p>
    <w:p w14:paraId="36190D52" w14:textId="77777777" w:rsidR="00E2120F" w:rsidRPr="00E2120F" w:rsidRDefault="00E2120F" w:rsidP="00E2120F">
      <w:pPr>
        <w:spacing w:line="184" w:lineRule="exact"/>
      </w:pPr>
      <w:r w:rsidRPr="00E2120F">
        <w:rPr>
          <w:sz w:val="17"/>
        </w:rPr>
        <w:t>↓</w:t>
      </w:r>
    </w:p>
    <w:p w14:paraId="7A20CB8B" w14:textId="77777777" w:rsidR="00E2120F" w:rsidRPr="00E2120F" w:rsidRDefault="00E2120F" w:rsidP="00E2120F">
      <w:pPr>
        <w:spacing w:line="184" w:lineRule="exact"/>
        <w:rPr>
          <w:b/>
          <w:bCs/>
        </w:rPr>
      </w:pPr>
      <w:r w:rsidRPr="00E2120F">
        <w:rPr>
          <w:b/>
          <w:bCs/>
          <w:sz w:val="17"/>
        </w:rPr>
        <w:t>RACIAL SECURITY INSTITUTION</w:t>
      </w:r>
    </w:p>
    <w:p w14:paraId="06ED555E" w14:textId="77777777" w:rsidR="00E2120F" w:rsidRPr="00E2120F" w:rsidRDefault="00E2120F" w:rsidP="00E2120F">
      <w:pPr>
        <w:spacing w:before="60" w:after="10" w:line="240" w:lineRule="auto"/>
        <w:rPr>
          <w:b/>
          <w:bCs/>
        </w:rPr>
      </w:pPr>
      <w:r w:rsidRPr="00E2120F">
        <w:rPr>
          <w:b/>
          <w:bCs/>
          <w:sz w:val="19"/>
        </w:rPr>
        <w:t>25.49 Institutional permanence</w:t>
      </w:r>
    </w:p>
    <w:p w14:paraId="59F0A441" w14:textId="77777777" w:rsidR="00E2120F" w:rsidRPr="00E2120F" w:rsidRDefault="00E2120F" w:rsidP="00E2120F">
      <w:r w:rsidRPr="00E2120F">
        <w:t>An institution requires more than enthusiasm.</w:t>
      </w:r>
    </w:p>
    <w:p w14:paraId="7FDA38C9" w14:textId="77777777" w:rsidR="00E2120F" w:rsidRPr="00E2120F" w:rsidRDefault="00E2120F" w:rsidP="00E2120F">
      <w:r w:rsidRPr="00E2120F">
        <w:t>It requires:</w:t>
      </w:r>
    </w:p>
    <w:p w14:paraId="71C17BCA" w14:textId="77777777" w:rsidR="00E2120F" w:rsidRPr="00E2120F" w:rsidRDefault="00E2120F" w:rsidP="00E2120F">
      <w:r w:rsidRPr="00E2120F">
        <w:t>rules;</w:t>
      </w:r>
    </w:p>
    <w:p w14:paraId="26B6EF7E" w14:textId="77777777" w:rsidR="00E2120F" w:rsidRPr="00E2120F" w:rsidRDefault="00E2120F" w:rsidP="00E2120F">
      <w:r w:rsidRPr="00E2120F">
        <w:t>roles;</w:t>
      </w:r>
    </w:p>
    <w:p w14:paraId="530E7908" w14:textId="77777777" w:rsidR="00E2120F" w:rsidRPr="00E2120F" w:rsidRDefault="00E2120F" w:rsidP="00E2120F">
      <w:r w:rsidRPr="00E2120F">
        <w:t>records;</w:t>
      </w:r>
    </w:p>
    <w:p w14:paraId="6D4613F3" w14:textId="77777777" w:rsidR="00E2120F" w:rsidRPr="00E2120F" w:rsidRDefault="00E2120F" w:rsidP="00E2120F">
      <w:r w:rsidRPr="00E2120F">
        <w:t>resources;</w:t>
      </w:r>
    </w:p>
    <w:p w14:paraId="34784EA2" w14:textId="77777777" w:rsidR="00E2120F" w:rsidRPr="00E2120F" w:rsidRDefault="00E2120F" w:rsidP="00E2120F">
      <w:r w:rsidRPr="00E2120F">
        <w:t>representation;</w:t>
      </w:r>
    </w:p>
    <w:p w14:paraId="066D7259" w14:textId="77777777" w:rsidR="00E2120F" w:rsidRPr="00E2120F" w:rsidRDefault="00E2120F" w:rsidP="00E2120F">
      <w:r w:rsidRPr="00E2120F">
        <w:t>competence;</w:t>
      </w:r>
    </w:p>
    <w:p w14:paraId="2FC87D7A" w14:textId="77777777" w:rsidR="00E2120F" w:rsidRPr="00E2120F" w:rsidRDefault="00E2120F" w:rsidP="00E2120F">
      <w:r w:rsidRPr="00E2120F">
        <w:t>assets;</w:t>
      </w:r>
    </w:p>
    <w:p w14:paraId="39826D30" w14:textId="77777777" w:rsidR="00E2120F" w:rsidRPr="00E2120F" w:rsidRDefault="00E2120F" w:rsidP="00E2120F">
      <w:r w:rsidRPr="00E2120F">
        <w:t>governance;</w:t>
      </w:r>
    </w:p>
    <w:p w14:paraId="5BA3A94C" w14:textId="77777777" w:rsidR="00E2120F" w:rsidRPr="00E2120F" w:rsidRDefault="00E2120F" w:rsidP="00E2120F">
      <w:r w:rsidRPr="00E2120F">
        <w:t>and</w:t>
      </w:r>
    </w:p>
    <w:p w14:paraId="30A2A0CD" w14:textId="77777777" w:rsidR="00E2120F" w:rsidRPr="00E2120F" w:rsidRDefault="00E2120F" w:rsidP="00E2120F">
      <w:r w:rsidRPr="00E2120F">
        <w:t>succession.</w:t>
      </w:r>
    </w:p>
    <w:p w14:paraId="1034E693" w14:textId="77777777" w:rsidR="00E2120F" w:rsidRPr="00E2120F" w:rsidRDefault="00E2120F" w:rsidP="00E2120F">
      <w:pPr>
        <w:spacing w:before="60" w:after="10" w:line="240" w:lineRule="auto"/>
        <w:rPr>
          <w:b/>
          <w:bCs/>
        </w:rPr>
      </w:pPr>
      <w:r w:rsidRPr="00E2120F">
        <w:rPr>
          <w:b/>
          <w:bCs/>
          <w:sz w:val="19"/>
        </w:rPr>
        <w:t>25.50 Founder transition</w:t>
      </w:r>
    </w:p>
    <w:p w14:paraId="587E5B62" w14:textId="77777777" w:rsidR="00E2120F" w:rsidRPr="00E2120F" w:rsidRDefault="00E2120F" w:rsidP="00E2120F">
      <w:r w:rsidRPr="00E2120F">
        <w:t>The founder can establish the doctrine and begin the institution.</w:t>
      </w:r>
    </w:p>
    <w:p w14:paraId="0284B179" w14:textId="77777777" w:rsidR="00E2120F" w:rsidRPr="00E2120F" w:rsidRDefault="00E2120F" w:rsidP="00E2120F">
      <w:r w:rsidRPr="00E2120F">
        <w:t>But founder dependence is itself a security vulnerability.</w:t>
      </w:r>
    </w:p>
    <w:p w14:paraId="37990D87" w14:textId="77777777" w:rsidR="00E2120F" w:rsidRPr="00E2120F" w:rsidRDefault="00E2120F" w:rsidP="00E2120F">
      <w:r w:rsidRPr="00E2120F">
        <w:t>Therefore:</w:t>
      </w:r>
    </w:p>
    <w:p w14:paraId="05A8D216" w14:textId="77777777" w:rsidR="00E2120F" w:rsidRPr="00E2120F" w:rsidRDefault="00E2120F" w:rsidP="00E2120F">
      <w:pPr>
        <w:spacing w:before="50" w:after="10" w:line="240" w:lineRule="auto"/>
        <w:rPr>
          <w:b/>
          <w:bCs/>
        </w:rPr>
      </w:pPr>
      <w:r w:rsidRPr="00E2120F">
        <w:rPr>
          <w:b/>
          <w:bCs/>
          <w:sz w:val="19"/>
        </w:rPr>
        <w:t>THE FOUNDER CAN BEGIN RACIAL SECURITY.</w:t>
      </w:r>
    </w:p>
    <w:p w14:paraId="38903889" w14:textId="77777777" w:rsidR="00E2120F" w:rsidRPr="00E2120F" w:rsidRDefault="00E2120F" w:rsidP="00E2120F">
      <w:pPr>
        <w:spacing w:before="50" w:after="10" w:line="240" w:lineRule="auto"/>
        <w:rPr>
          <w:b/>
          <w:bCs/>
        </w:rPr>
      </w:pPr>
      <w:r w:rsidRPr="00E2120F">
        <w:rPr>
          <w:b/>
          <w:bCs/>
          <w:sz w:val="19"/>
        </w:rPr>
        <w:t>THE INSTITUTION MUST BE ABLE TO CONTINUE RACIAL SECURITY WITHOUT THE FOUNDER.</w:t>
      </w:r>
    </w:p>
    <w:p w14:paraId="0FD5AF7F" w14:textId="77777777" w:rsidR="00E2120F" w:rsidRPr="00E2120F" w:rsidRDefault="00E2120F" w:rsidP="00E2120F">
      <w:r w:rsidRPr="00E2120F">
        <w:t>That is institutional maturity.</w:t>
      </w:r>
    </w:p>
    <w:p w14:paraId="6EED9D1E" w14:textId="77777777" w:rsidR="00E2120F" w:rsidRPr="00E2120F" w:rsidRDefault="00E2120F" w:rsidP="00E2120F">
      <w:pPr>
        <w:spacing w:before="100" w:after="20" w:line="240" w:lineRule="auto"/>
        <w:rPr>
          <w:b/>
          <w:bCs/>
        </w:rPr>
      </w:pPr>
      <w:r w:rsidRPr="00E2120F">
        <w:rPr>
          <w:b/>
          <w:bCs/>
          <w:sz w:val="21"/>
        </w:rPr>
        <w:t>PART XIV — GOVERNANCE</w:t>
      </w:r>
    </w:p>
    <w:p w14:paraId="2CB17046" w14:textId="77777777" w:rsidR="00E2120F" w:rsidRPr="00E2120F" w:rsidRDefault="00E2120F" w:rsidP="00E2120F">
      <w:pPr>
        <w:spacing w:before="60" w:after="10" w:line="240" w:lineRule="auto"/>
        <w:rPr>
          <w:b/>
          <w:bCs/>
        </w:rPr>
      </w:pPr>
      <w:r w:rsidRPr="00E2120F">
        <w:rPr>
          <w:b/>
          <w:bCs/>
          <w:sz w:val="19"/>
        </w:rPr>
        <w:t>25.51 Racial Security must secure itself</w:t>
      </w:r>
    </w:p>
    <w:p w14:paraId="2E2D0852" w14:textId="77777777" w:rsidR="00E2120F" w:rsidRPr="00E2120F" w:rsidRDefault="00E2120F" w:rsidP="00E2120F">
      <w:r w:rsidRPr="00E2120F">
        <w:t>An organisation that audits the security of others while ignoring its own vulnerabilities would contradict its doctrine.</w:t>
      </w:r>
    </w:p>
    <w:p w14:paraId="10A4F1EE" w14:textId="77777777" w:rsidR="00E2120F" w:rsidRPr="00E2120F" w:rsidRDefault="00E2120F" w:rsidP="00E2120F">
      <w:r w:rsidRPr="00E2120F">
        <w:t>Therefore:</w:t>
      </w:r>
    </w:p>
    <w:p w14:paraId="22E1FD85" w14:textId="77777777" w:rsidR="00E2120F" w:rsidRPr="00E2120F" w:rsidRDefault="00E2120F" w:rsidP="00E2120F">
      <w:pPr>
        <w:spacing w:before="50" w:after="10" w:line="240" w:lineRule="auto"/>
        <w:rPr>
          <w:b/>
          <w:bCs/>
        </w:rPr>
      </w:pPr>
      <w:r w:rsidRPr="00E2120F">
        <w:rPr>
          <w:b/>
          <w:bCs/>
          <w:sz w:val="19"/>
        </w:rPr>
        <w:t>THE SECURITY INSTITUTION MUST ITSELF BE SECURE.</w:t>
      </w:r>
    </w:p>
    <w:p w14:paraId="50EFC832" w14:textId="77777777" w:rsidR="00E2120F" w:rsidRPr="00E2120F" w:rsidRDefault="00E2120F" w:rsidP="00E2120F">
      <w:pPr>
        <w:spacing w:before="60" w:after="10" w:line="240" w:lineRule="auto"/>
        <w:rPr>
          <w:b/>
          <w:bCs/>
        </w:rPr>
      </w:pPr>
      <w:r w:rsidRPr="00E2120F">
        <w:rPr>
          <w:b/>
          <w:bCs/>
          <w:sz w:val="19"/>
        </w:rPr>
        <w:t>25.52 Power</w:t>
      </w:r>
    </w:p>
    <w:p w14:paraId="19E00494" w14:textId="77777777" w:rsidR="00E2120F" w:rsidRPr="00E2120F" w:rsidRDefault="00E2120F" w:rsidP="00E2120F">
      <w:r w:rsidRPr="00E2120F">
        <w:t>The rules established are:</w:t>
      </w:r>
    </w:p>
    <w:p w14:paraId="421C5025" w14:textId="77777777" w:rsidR="00E2120F" w:rsidRPr="00E2120F" w:rsidRDefault="00E2120F" w:rsidP="00E2120F">
      <w:pPr>
        <w:spacing w:line="184" w:lineRule="exact"/>
        <w:rPr>
          <w:b/>
          <w:bCs/>
        </w:rPr>
      </w:pPr>
      <w:r w:rsidRPr="00E2120F">
        <w:rPr>
          <w:b/>
          <w:bCs/>
          <w:sz w:val="17"/>
        </w:rPr>
        <w:t>POWER MUST BE DEFINED.</w:t>
      </w:r>
    </w:p>
    <w:p w14:paraId="533B85FD" w14:textId="77777777" w:rsidR="00E2120F" w:rsidRPr="00E2120F" w:rsidRDefault="00E2120F" w:rsidP="00E2120F">
      <w:pPr>
        <w:spacing w:line="184" w:lineRule="exact"/>
        <w:rPr>
          <w:b/>
          <w:bCs/>
        </w:rPr>
      </w:pPr>
      <w:r w:rsidRPr="00E2120F">
        <w:rPr>
          <w:b/>
          <w:bCs/>
          <w:sz w:val="17"/>
        </w:rPr>
        <w:t>POWER MUST BE LIMITED.</w:t>
      </w:r>
    </w:p>
    <w:p w14:paraId="2D901FFD" w14:textId="77777777" w:rsidR="00E2120F" w:rsidRPr="00E2120F" w:rsidRDefault="00E2120F" w:rsidP="00E2120F">
      <w:pPr>
        <w:spacing w:line="184" w:lineRule="exact"/>
        <w:rPr>
          <w:b/>
          <w:bCs/>
        </w:rPr>
      </w:pPr>
      <w:r w:rsidRPr="00E2120F">
        <w:rPr>
          <w:b/>
          <w:bCs/>
          <w:sz w:val="17"/>
        </w:rPr>
        <w:t>POWER MUST BE RECORDED.</w:t>
      </w:r>
    </w:p>
    <w:p w14:paraId="0D280807" w14:textId="77777777" w:rsidR="00E2120F" w:rsidRPr="00E2120F" w:rsidRDefault="00E2120F" w:rsidP="00E2120F">
      <w:pPr>
        <w:spacing w:line="184" w:lineRule="exact"/>
        <w:rPr>
          <w:b/>
          <w:bCs/>
        </w:rPr>
      </w:pPr>
      <w:r w:rsidRPr="00E2120F">
        <w:rPr>
          <w:b/>
          <w:bCs/>
          <w:sz w:val="17"/>
        </w:rPr>
        <w:t>POWER MUST BE CHALLENGEABLE.</w:t>
      </w:r>
    </w:p>
    <w:p w14:paraId="53C8A339" w14:textId="77777777" w:rsidR="00E2120F" w:rsidRPr="00E2120F" w:rsidRDefault="00E2120F" w:rsidP="00E2120F">
      <w:pPr>
        <w:spacing w:line="184" w:lineRule="exact"/>
        <w:rPr>
          <w:b/>
          <w:bCs/>
        </w:rPr>
      </w:pPr>
      <w:r w:rsidRPr="00E2120F">
        <w:rPr>
          <w:b/>
          <w:bCs/>
          <w:sz w:val="17"/>
        </w:rPr>
        <w:t>POWER MUST BE AUDITED.</w:t>
      </w:r>
    </w:p>
    <w:p w14:paraId="532AA1C4" w14:textId="77777777" w:rsidR="00E2120F" w:rsidRPr="00E2120F" w:rsidRDefault="00E2120F" w:rsidP="00E2120F">
      <w:r w:rsidRPr="00E2120F">
        <w:t>These rules apply to founders, officers, divisions, investigators and future councils.</w:t>
      </w:r>
    </w:p>
    <w:p w14:paraId="21675EB9" w14:textId="77777777" w:rsidR="00E2120F" w:rsidRPr="00E2120F" w:rsidRDefault="00E2120F" w:rsidP="00E2120F">
      <w:pPr>
        <w:spacing w:before="60" w:after="10" w:line="240" w:lineRule="auto"/>
        <w:rPr>
          <w:b/>
          <w:bCs/>
        </w:rPr>
      </w:pPr>
      <w:r w:rsidRPr="00E2120F">
        <w:rPr>
          <w:b/>
          <w:bCs/>
          <w:sz w:val="19"/>
        </w:rPr>
        <w:t>25.53 Capture</w:t>
      </w:r>
    </w:p>
    <w:p w14:paraId="15A9A62B" w14:textId="77777777" w:rsidR="00E2120F" w:rsidRPr="00E2120F" w:rsidRDefault="00E2120F" w:rsidP="00E2120F">
      <w:r w:rsidRPr="00E2120F">
        <w:t>The institution must protect against:</w:t>
      </w:r>
    </w:p>
    <w:p w14:paraId="285873A0" w14:textId="77777777" w:rsidR="00E2120F" w:rsidRPr="00E2120F" w:rsidRDefault="00E2120F" w:rsidP="00E2120F">
      <w:r w:rsidRPr="00E2120F">
        <w:t>political capture;</w:t>
      </w:r>
    </w:p>
    <w:p w14:paraId="645876D9" w14:textId="77777777" w:rsidR="00E2120F" w:rsidRPr="00E2120F" w:rsidRDefault="00E2120F" w:rsidP="00E2120F">
      <w:r w:rsidRPr="00E2120F">
        <w:t>government capture;</w:t>
      </w:r>
    </w:p>
    <w:p w14:paraId="30D445BD" w14:textId="77777777" w:rsidR="00E2120F" w:rsidRPr="00E2120F" w:rsidRDefault="00E2120F" w:rsidP="00E2120F">
      <w:r w:rsidRPr="00E2120F">
        <w:t>commercial capture;</w:t>
      </w:r>
    </w:p>
    <w:p w14:paraId="5A843482" w14:textId="77777777" w:rsidR="00E2120F" w:rsidRPr="00E2120F" w:rsidRDefault="00E2120F" w:rsidP="00E2120F">
      <w:r w:rsidRPr="00E2120F">
        <w:t>donor capture;</w:t>
      </w:r>
    </w:p>
    <w:p w14:paraId="1CDF38B2" w14:textId="77777777" w:rsidR="00E2120F" w:rsidRPr="00E2120F" w:rsidRDefault="00E2120F" w:rsidP="00E2120F">
      <w:r w:rsidRPr="00E2120F">
        <w:t>founder capture;</w:t>
      </w:r>
    </w:p>
    <w:p w14:paraId="3A8EB37F" w14:textId="77777777" w:rsidR="00E2120F" w:rsidRPr="00E2120F" w:rsidRDefault="00E2120F" w:rsidP="00E2120F">
      <w:r w:rsidRPr="00E2120F">
        <w:t>and</w:t>
      </w:r>
    </w:p>
    <w:p w14:paraId="0F88D6C5" w14:textId="77777777" w:rsidR="00E2120F" w:rsidRPr="00E2120F" w:rsidRDefault="00E2120F" w:rsidP="00E2120F">
      <w:r w:rsidRPr="00E2120F">
        <w:t>racial capture.</w:t>
      </w:r>
    </w:p>
    <w:p w14:paraId="0FA40FEC" w14:textId="77777777" w:rsidR="00E2120F" w:rsidRPr="00E2120F" w:rsidRDefault="00E2120F" w:rsidP="00E2120F">
      <w:r w:rsidRPr="00E2120F">
        <w:t>The objective is:</w:t>
      </w:r>
    </w:p>
    <w:p w14:paraId="240387BC" w14:textId="77777777" w:rsidR="00E2120F" w:rsidRPr="00E2120F" w:rsidRDefault="00E2120F" w:rsidP="00E2120F">
      <w:pPr>
        <w:spacing w:line="184" w:lineRule="exact"/>
        <w:rPr>
          <w:b/>
          <w:bCs/>
        </w:rPr>
      </w:pPr>
      <w:r w:rsidRPr="00E2120F">
        <w:rPr>
          <w:b/>
          <w:bCs/>
          <w:sz w:val="17"/>
        </w:rPr>
        <w:t>COOPERATION WITHOUT CAPTURE.</w:t>
      </w:r>
    </w:p>
    <w:p w14:paraId="266AAA23" w14:textId="77777777" w:rsidR="00E2120F" w:rsidRPr="00E2120F" w:rsidRDefault="00E2120F" w:rsidP="00E2120F">
      <w:pPr>
        <w:spacing w:before="100" w:after="20" w:line="240" w:lineRule="auto"/>
        <w:rPr>
          <w:b/>
          <w:bCs/>
        </w:rPr>
      </w:pPr>
      <w:r w:rsidRPr="00E2120F">
        <w:rPr>
          <w:b/>
          <w:bCs/>
          <w:sz w:val="21"/>
        </w:rPr>
        <w:t>PART XV — THE RACIAL SECURITY COUNCIL</w:t>
      </w:r>
    </w:p>
    <w:p w14:paraId="650DBA2F" w14:textId="77777777" w:rsidR="00E2120F" w:rsidRPr="00E2120F" w:rsidRDefault="00E2120F" w:rsidP="00E2120F">
      <w:pPr>
        <w:spacing w:before="60" w:after="10" w:line="240" w:lineRule="auto"/>
        <w:rPr>
          <w:b/>
          <w:bCs/>
        </w:rPr>
      </w:pPr>
      <w:r w:rsidRPr="00E2120F">
        <w:rPr>
          <w:b/>
          <w:bCs/>
          <w:sz w:val="19"/>
        </w:rPr>
        <w:lastRenderedPageBreak/>
        <w:t>25.54 Representative governance</w:t>
      </w:r>
    </w:p>
    <w:p w14:paraId="5AAC8320" w14:textId="77777777" w:rsidR="00E2120F" w:rsidRPr="00E2120F" w:rsidRDefault="00E2120F" w:rsidP="00E2120F">
      <w:r w:rsidRPr="00E2120F">
        <w:t>The long-term architecture anticipates a representative Racial Security Council.</w:t>
      </w:r>
    </w:p>
    <w:p w14:paraId="272F4B9A" w14:textId="77777777" w:rsidR="00E2120F" w:rsidRPr="00E2120F" w:rsidRDefault="00E2120F" w:rsidP="00E2120F">
      <w:r w:rsidRPr="00E2120F">
        <w:t>Its legitimacy would need to arise from:</w:t>
      </w:r>
    </w:p>
    <w:p w14:paraId="5C7418C7" w14:textId="77777777" w:rsidR="00E2120F" w:rsidRPr="00E2120F" w:rsidRDefault="00E2120F" w:rsidP="00E2120F">
      <w:r w:rsidRPr="00E2120F">
        <w:t>membership;</w:t>
      </w:r>
    </w:p>
    <w:p w14:paraId="6CE76F38" w14:textId="77777777" w:rsidR="00E2120F" w:rsidRPr="00E2120F" w:rsidRDefault="00E2120F" w:rsidP="00E2120F">
      <w:r w:rsidRPr="00E2120F">
        <w:t>representation;</w:t>
      </w:r>
    </w:p>
    <w:p w14:paraId="05A2AAE3" w14:textId="77777777" w:rsidR="00E2120F" w:rsidRPr="00E2120F" w:rsidRDefault="00E2120F" w:rsidP="00E2120F">
      <w:r w:rsidRPr="00E2120F">
        <w:t>defined authority;</w:t>
      </w:r>
    </w:p>
    <w:p w14:paraId="4C827D89" w14:textId="77777777" w:rsidR="00E2120F" w:rsidRPr="00E2120F" w:rsidRDefault="00E2120F" w:rsidP="00E2120F">
      <w:r w:rsidRPr="00E2120F">
        <w:t>competence;</w:t>
      </w:r>
    </w:p>
    <w:p w14:paraId="4516DE04" w14:textId="77777777" w:rsidR="00E2120F" w:rsidRPr="00E2120F" w:rsidRDefault="00E2120F" w:rsidP="00E2120F">
      <w:r w:rsidRPr="00E2120F">
        <w:t>accountability;</w:t>
      </w:r>
    </w:p>
    <w:p w14:paraId="195012DA" w14:textId="77777777" w:rsidR="00E2120F" w:rsidRPr="00E2120F" w:rsidRDefault="00E2120F" w:rsidP="00E2120F">
      <w:r w:rsidRPr="00E2120F">
        <w:t>and</w:t>
      </w:r>
    </w:p>
    <w:p w14:paraId="2FEFEF0B" w14:textId="77777777" w:rsidR="00E2120F" w:rsidRPr="00E2120F" w:rsidRDefault="00E2120F" w:rsidP="00E2120F">
      <w:r w:rsidRPr="00E2120F">
        <w:t>procedural fairness.</w:t>
      </w:r>
    </w:p>
    <w:p w14:paraId="22B2352A" w14:textId="77777777" w:rsidR="00E2120F" w:rsidRPr="00E2120F" w:rsidRDefault="00E2120F" w:rsidP="00E2120F">
      <w:r w:rsidRPr="00E2120F">
        <w:t>The title alone would create no authority.</w:t>
      </w:r>
    </w:p>
    <w:p w14:paraId="21BDC832" w14:textId="77777777" w:rsidR="00E2120F" w:rsidRPr="00E2120F" w:rsidRDefault="00E2120F" w:rsidP="00E2120F">
      <w:pPr>
        <w:spacing w:before="60" w:after="10" w:line="240" w:lineRule="auto"/>
        <w:rPr>
          <w:b/>
          <w:bCs/>
        </w:rPr>
      </w:pPr>
      <w:r w:rsidRPr="00E2120F">
        <w:rPr>
          <w:b/>
          <w:bCs/>
          <w:sz w:val="19"/>
        </w:rPr>
        <w:t>25.55 Function</w:t>
      </w:r>
    </w:p>
    <w:p w14:paraId="08B5F97D" w14:textId="77777777" w:rsidR="00E2120F" w:rsidRPr="00E2120F" w:rsidRDefault="00E2120F" w:rsidP="00E2120F">
      <w:r w:rsidRPr="00E2120F">
        <w:t>A mature Council could coordinate:</w:t>
      </w:r>
    </w:p>
    <w:p w14:paraId="4830E349" w14:textId="77777777" w:rsidR="00E2120F" w:rsidRPr="00E2120F" w:rsidRDefault="00E2120F" w:rsidP="00E2120F">
      <w:r w:rsidRPr="00E2120F">
        <w:t>national racial-risk analysis;</w:t>
      </w:r>
    </w:p>
    <w:p w14:paraId="168C4E2D" w14:textId="77777777" w:rsidR="00E2120F" w:rsidRPr="00E2120F" w:rsidRDefault="00E2120F" w:rsidP="00E2120F">
      <w:r w:rsidRPr="00E2120F">
        <w:t>cross-divisional risks;</w:t>
      </w:r>
    </w:p>
    <w:p w14:paraId="1F9FC1FB" w14:textId="77777777" w:rsidR="00E2120F" w:rsidRPr="00E2120F" w:rsidRDefault="00E2120F" w:rsidP="00E2120F">
      <w:r w:rsidRPr="00E2120F">
        <w:t>sector working groups;</w:t>
      </w:r>
    </w:p>
    <w:p w14:paraId="4EE18569" w14:textId="77777777" w:rsidR="00E2120F" w:rsidRPr="00E2120F" w:rsidRDefault="00E2120F" w:rsidP="00E2120F">
      <w:r w:rsidRPr="00E2120F">
        <w:t>research;</w:t>
      </w:r>
    </w:p>
    <w:p w14:paraId="3CC7F512" w14:textId="77777777" w:rsidR="00E2120F" w:rsidRPr="00E2120F" w:rsidRDefault="00E2120F" w:rsidP="00E2120F">
      <w:r w:rsidRPr="00E2120F">
        <w:t>standards;</w:t>
      </w:r>
    </w:p>
    <w:p w14:paraId="5E118AE7" w14:textId="77777777" w:rsidR="00E2120F" w:rsidRPr="00E2120F" w:rsidRDefault="00E2120F" w:rsidP="00E2120F">
      <w:r w:rsidRPr="00E2120F">
        <w:t>risk registers;</w:t>
      </w:r>
    </w:p>
    <w:p w14:paraId="620AB82D" w14:textId="77777777" w:rsidR="00E2120F" w:rsidRPr="00E2120F" w:rsidRDefault="00E2120F" w:rsidP="00E2120F">
      <w:r w:rsidRPr="00E2120F">
        <w:t>annual assessments;</w:t>
      </w:r>
    </w:p>
    <w:p w14:paraId="504884A4" w14:textId="77777777" w:rsidR="00E2120F" w:rsidRPr="00E2120F" w:rsidRDefault="00E2120F" w:rsidP="00E2120F">
      <w:r w:rsidRPr="00E2120F">
        <w:t>and</w:t>
      </w:r>
    </w:p>
    <w:p w14:paraId="09156FCF" w14:textId="77777777" w:rsidR="00E2120F" w:rsidRPr="00E2120F" w:rsidRDefault="00E2120F" w:rsidP="00E2120F">
      <w:r w:rsidRPr="00E2120F">
        <w:t>institutional engagement.</w:t>
      </w:r>
    </w:p>
    <w:p w14:paraId="166EFEB7" w14:textId="77777777" w:rsidR="00E2120F" w:rsidRPr="00E2120F" w:rsidRDefault="00E2120F" w:rsidP="00E2120F">
      <w:r w:rsidRPr="00E2120F">
        <w:t>Its authority would remain bounded by its constitutional and legal position.</w:t>
      </w:r>
    </w:p>
    <w:p w14:paraId="0020E1A0" w14:textId="77777777" w:rsidR="00E2120F" w:rsidRPr="00E2120F" w:rsidRDefault="00E2120F" w:rsidP="00E2120F">
      <w:pPr>
        <w:spacing w:before="60" w:after="10" w:line="240" w:lineRule="auto"/>
        <w:rPr>
          <w:b/>
          <w:bCs/>
        </w:rPr>
      </w:pPr>
      <w:r w:rsidRPr="00E2120F">
        <w:rPr>
          <w:b/>
          <w:bCs/>
          <w:sz w:val="19"/>
        </w:rPr>
        <w:t>25.56 Not a shadow state</w:t>
      </w:r>
    </w:p>
    <w:p w14:paraId="087C6AE7" w14:textId="77777777" w:rsidR="00E2120F" w:rsidRPr="00E2120F" w:rsidRDefault="00E2120F" w:rsidP="00E2120F">
      <w:r w:rsidRPr="00E2120F">
        <w:t>The Racial Security institution does not need to pretend to be government.</w:t>
      </w:r>
    </w:p>
    <w:p w14:paraId="281DE71A" w14:textId="77777777" w:rsidR="00E2120F" w:rsidRPr="00E2120F" w:rsidRDefault="00E2120F" w:rsidP="00E2120F">
      <w:r w:rsidRPr="00E2120F">
        <w:t>It does not automatically possess:</w:t>
      </w:r>
    </w:p>
    <w:p w14:paraId="1E37A7BB" w14:textId="77777777" w:rsidR="00E2120F" w:rsidRPr="00E2120F" w:rsidRDefault="00E2120F" w:rsidP="00E2120F">
      <w:r w:rsidRPr="00E2120F">
        <w:t>police powers;</w:t>
      </w:r>
    </w:p>
    <w:p w14:paraId="582A6C9D" w14:textId="77777777" w:rsidR="00E2120F" w:rsidRPr="00E2120F" w:rsidRDefault="00E2120F" w:rsidP="00E2120F">
      <w:r w:rsidRPr="00E2120F">
        <w:t>regulatory powers;</w:t>
      </w:r>
    </w:p>
    <w:p w14:paraId="6E95A3A7" w14:textId="77777777" w:rsidR="00E2120F" w:rsidRPr="00E2120F" w:rsidRDefault="00E2120F" w:rsidP="00E2120F">
      <w:r w:rsidRPr="00E2120F">
        <w:t>judicial powers;</w:t>
      </w:r>
    </w:p>
    <w:p w14:paraId="7DB4334D" w14:textId="77777777" w:rsidR="00E2120F" w:rsidRPr="00E2120F" w:rsidRDefault="00E2120F" w:rsidP="00E2120F">
      <w:r w:rsidRPr="00E2120F">
        <w:t>or</w:t>
      </w:r>
    </w:p>
    <w:p w14:paraId="05211813" w14:textId="77777777" w:rsidR="00E2120F" w:rsidRPr="00E2120F" w:rsidRDefault="00E2120F" w:rsidP="00E2120F">
      <w:r w:rsidRPr="00E2120F">
        <w:t>intelligence powers.</w:t>
      </w:r>
    </w:p>
    <w:p w14:paraId="61A53132" w14:textId="77777777" w:rsidR="00E2120F" w:rsidRPr="00E2120F" w:rsidRDefault="00E2120F" w:rsidP="00E2120F">
      <w:r w:rsidRPr="00E2120F">
        <w:t>Where statutory authority is required, the competent authority remains relevant.</w:t>
      </w:r>
    </w:p>
    <w:p w14:paraId="2707F607" w14:textId="77777777" w:rsidR="00E2120F" w:rsidRPr="00E2120F" w:rsidRDefault="00E2120F" w:rsidP="00E2120F">
      <w:pPr>
        <w:spacing w:before="100" w:after="20" w:line="240" w:lineRule="auto"/>
        <w:rPr>
          <w:b/>
          <w:bCs/>
        </w:rPr>
      </w:pPr>
      <w:r w:rsidRPr="00E2120F">
        <w:rPr>
          <w:b/>
          <w:bCs/>
          <w:sz w:val="21"/>
        </w:rPr>
        <w:t>PART XVI — MEASUREMENT</w:t>
      </w:r>
    </w:p>
    <w:p w14:paraId="77762595" w14:textId="77777777" w:rsidR="00E2120F" w:rsidRPr="00E2120F" w:rsidRDefault="00E2120F" w:rsidP="00E2120F">
      <w:pPr>
        <w:spacing w:before="60" w:after="10" w:line="240" w:lineRule="auto"/>
        <w:rPr>
          <w:b/>
          <w:bCs/>
        </w:rPr>
      </w:pPr>
      <w:r w:rsidRPr="00E2120F">
        <w:rPr>
          <w:b/>
          <w:bCs/>
          <w:sz w:val="19"/>
        </w:rPr>
        <w:t>25.57 Security must be measurable</w:t>
      </w:r>
    </w:p>
    <w:p w14:paraId="0A8CCA6E" w14:textId="77777777" w:rsidR="00E2120F" w:rsidRPr="00E2120F" w:rsidRDefault="00E2120F" w:rsidP="00E2120F">
      <w:r w:rsidRPr="00E2120F">
        <w:t>A doctrine that claims to reduce risk should eventually be capable of testing whether risk actually declined.</w:t>
      </w:r>
    </w:p>
    <w:p w14:paraId="563E96D5" w14:textId="77777777" w:rsidR="00E2120F" w:rsidRPr="00E2120F" w:rsidRDefault="00E2120F" w:rsidP="00E2120F">
      <w:r w:rsidRPr="00E2120F">
        <w:t>Therefore:</w:t>
      </w:r>
    </w:p>
    <w:p w14:paraId="3A2D3E0C" w14:textId="77777777" w:rsidR="00E2120F" w:rsidRPr="00E2120F" w:rsidRDefault="00E2120F" w:rsidP="00E2120F">
      <w:pPr>
        <w:spacing w:before="50" w:after="10" w:line="240" w:lineRule="auto"/>
        <w:rPr>
          <w:b/>
          <w:bCs/>
        </w:rPr>
      </w:pPr>
      <w:r w:rsidRPr="00E2120F">
        <w:rPr>
          <w:b/>
          <w:bCs/>
          <w:sz w:val="19"/>
        </w:rPr>
        <w:t>RACIAL RISK MUST BE MEASURABLE.</w:t>
      </w:r>
    </w:p>
    <w:p w14:paraId="73CC2162" w14:textId="77777777" w:rsidR="00E2120F" w:rsidRPr="00E2120F" w:rsidRDefault="00E2120F" w:rsidP="00E2120F">
      <w:pPr>
        <w:spacing w:before="60" w:after="10" w:line="240" w:lineRule="auto"/>
        <w:rPr>
          <w:b/>
          <w:bCs/>
        </w:rPr>
      </w:pPr>
      <w:r w:rsidRPr="00E2120F">
        <w:rPr>
          <w:b/>
          <w:bCs/>
          <w:sz w:val="19"/>
        </w:rPr>
        <w:t>25.58 Measurement hierarchy</w:t>
      </w:r>
    </w:p>
    <w:p w14:paraId="7929ADB3" w14:textId="77777777" w:rsidR="00E2120F" w:rsidRPr="00E2120F" w:rsidRDefault="00E2120F" w:rsidP="00E2120F">
      <w:r w:rsidRPr="00E2120F">
        <w:t>The system distinguishes:</w:t>
      </w:r>
    </w:p>
    <w:p w14:paraId="4EF9AB08" w14:textId="77777777" w:rsidR="00E2120F" w:rsidRPr="00E2120F" w:rsidRDefault="00E2120F" w:rsidP="00E2120F">
      <w:pPr>
        <w:spacing w:line="184" w:lineRule="exact"/>
      </w:pPr>
      <w:r w:rsidRPr="00E2120F">
        <w:rPr>
          <w:b/>
          <w:bCs/>
          <w:sz w:val="17"/>
        </w:rPr>
        <w:t>INPUT</w:t>
      </w:r>
    </w:p>
    <w:p w14:paraId="5B232740" w14:textId="77777777" w:rsidR="00E2120F" w:rsidRPr="00E2120F" w:rsidRDefault="00E2120F" w:rsidP="00E2120F">
      <w:pPr>
        <w:spacing w:line="184" w:lineRule="exact"/>
      </w:pPr>
      <w:r w:rsidRPr="00E2120F">
        <w:rPr>
          <w:sz w:val="17"/>
        </w:rPr>
        <w:t>↓</w:t>
      </w:r>
    </w:p>
    <w:p w14:paraId="6EA597D1" w14:textId="77777777" w:rsidR="00E2120F" w:rsidRPr="00E2120F" w:rsidRDefault="00E2120F" w:rsidP="00E2120F">
      <w:pPr>
        <w:spacing w:line="184" w:lineRule="exact"/>
      </w:pPr>
      <w:r w:rsidRPr="00E2120F">
        <w:rPr>
          <w:b/>
          <w:bCs/>
          <w:sz w:val="17"/>
        </w:rPr>
        <w:t>ACTIVITY</w:t>
      </w:r>
    </w:p>
    <w:p w14:paraId="61BE1766" w14:textId="77777777" w:rsidR="00E2120F" w:rsidRPr="00E2120F" w:rsidRDefault="00E2120F" w:rsidP="00E2120F">
      <w:pPr>
        <w:spacing w:line="184" w:lineRule="exact"/>
      </w:pPr>
      <w:r w:rsidRPr="00E2120F">
        <w:rPr>
          <w:sz w:val="17"/>
        </w:rPr>
        <w:t>↓</w:t>
      </w:r>
    </w:p>
    <w:p w14:paraId="5494823D" w14:textId="77777777" w:rsidR="00E2120F" w:rsidRPr="00E2120F" w:rsidRDefault="00E2120F" w:rsidP="00E2120F">
      <w:pPr>
        <w:spacing w:line="184" w:lineRule="exact"/>
      </w:pPr>
      <w:r w:rsidRPr="00E2120F">
        <w:rPr>
          <w:b/>
          <w:bCs/>
          <w:sz w:val="17"/>
        </w:rPr>
        <w:t>OUTPUT</w:t>
      </w:r>
    </w:p>
    <w:p w14:paraId="6055445C" w14:textId="77777777" w:rsidR="00E2120F" w:rsidRPr="00E2120F" w:rsidRDefault="00E2120F" w:rsidP="00E2120F">
      <w:pPr>
        <w:spacing w:line="184" w:lineRule="exact"/>
      </w:pPr>
      <w:r w:rsidRPr="00E2120F">
        <w:rPr>
          <w:sz w:val="17"/>
        </w:rPr>
        <w:t>↓</w:t>
      </w:r>
    </w:p>
    <w:p w14:paraId="422C7455" w14:textId="77777777" w:rsidR="00E2120F" w:rsidRPr="00E2120F" w:rsidRDefault="00E2120F" w:rsidP="00E2120F">
      <w:pPr>
        <w:spacing w:line="184" w:lineRule="exact"/>
      </w:pPr>
      <w:r w:rsidRPr="00E2120F">
        <w:rPr>
          <w:b/>
          <w:bCs/>
          <w:sz w:val="17"/>
        </w:rPr>
        <w:t>OUTCOME</w:t>
      </w:r>
    </w:p>
    <w:p w14:paraId="3E77C4D5" w14:textId="77777777" w:rsidR="00E2120F" w:rsidRPr="00E2120F" w:rsidRDefault="00E2120F" w:rsidP="00E2120F">
      <w:pPr>
        <w:spacing w:line="184" w:lineRule="exact"/>
      </w:pPr>
      <w:r w:rsidRPr="00E2120F">
        <w:rPr>
          <w:sz w:val="17"/>
        </w:rPr>
        <w:t>↓</w:t>
      </w:r>
    </w:p>
    <w:p w14:paraId="13C7050F" w14:textId="77777777" w:rsidR="00E2120F" w:rsidRPr="00E2120F" w:rsidRDefault="00E2120F" w:rsidP="00E2120F">
      <w:pPr>
        <w:spacing w:line="184" w:lineRule="exact"/>
      </w:pPr>
      <w:r w:rsidRPr="00E2120F">
        <w:rPr>
          <w:b/>
          <w:bCs/>
          <w:sz w:val="17"/>
        </w:rPr>
        <w:t>IMPACT</w:t>
      </w:r>
    </w:p>
    <w:p w14:paraId="5519D695" w14:textId="77777777" w:rsidR="00E2120F" w:rsidRPr="00E2120F" w:rsidRDefault="00E2120F" w:rsidP="00E2120F">
      <w:r w:rsidRPr="00E2120F">
        <w:t>Meetings and reports are outputs.</w:t>
      </w:r>
    </w:p>
    <w:p w14:paraId="5B49EC91" w14:textId="77777777" w:rsidR="00E2120F" w:rsidRPr="00E2120F" w:rsidRDefault="00E2120F" w:rsidP="00E2120F">
      <w:r w:rsidRPr="00E2120F">
        <w:t>Reduced risk is an outcome.</w:t>
      </w:r>
    </w:p>
    <w:p w14:paraId="3E0559BB" w14:textId="77777777" w:rsidR="00E2120F" w:rsidRPr="00E2120F" w:rsidRDefault="00E2120F" w:rsidP="00E2120F">
      <w:r w:rsidRPr="00E2120F">
        <w:t>Greater resilience is an impact.</w:t>
      </w:r>
    </w:p>
    <w:p w14:paraId="16C31912" w14:textId="77777777" w:rsidR="00E2120F" w:rsidRPr="00E2120F" w:rsidRDefault="00E2120F" w:rsidP="00E2120F">
      <w:pPr>
        <w:spacing w:before="60" w:after="10" w:line="240" w:lineRule="auto"/>
        <w:rPr>
          <w:b/>
          <w:bCs/>
        </w:rPr>
      </w:pPr>
      <w:r w:rsidRPr="00E2120F">
        <w:rPr>
          <w:b/>
          <w:bCs/>
          <w:sz w:val="19"/>
        </w:rPr>
        <w:t>25.59 The central measurement question</w:t>
      </w:r>
    </w:p>
    <w:p w14:paraId="55A5771E" w14:textId="77777777" w:rsidR="00E2120F" w:rsidRPr="00E2120F" w:rsidRDefault="00E2120F" w:rsidP="00E2120F">
      <w:r w:rsidRPr="00E2120F">
        <w:t>The most important question is:</w:t>
      </w:r>
    </w:p>
    <w:p w14:paraId="47D7A0DA" w14:textId="77777777" w:rsidR="00E2120F" w:rsidRPr="00E2120F" w:rsidRDefault="00E2120F" w:rsidP="00E2120F">
      <w:pPr>
        <w:spacing w:line="184" w:lineRule="exact"/>
        <w:rPr>
          <w:b/>
          <w:bCs/>
        </w:rPr>
      </w:pPr>
      <w:r w:rsidRPr="00E2120F">
        <w:rPr>
          <w:b/>
          <w:bCs/>
          <w:sz w:val="17"/>
        </w:rPr>
        <w:t>DID THE RISK REDUCE?</w:t>
      </w:r>
    </w:p>
    <w:p w14:paraId="364294B3" w14:textId="77777777" w:rsidR="00E2120F" w:rsidRPr="00E2120F" w:rsidRDefault="00E2120F" w:rsidP="00E2120F">
      <w:r w:rsidRPr="00E2120F">
        <w:t>Not:</w:t>
      </w:r>
    </w:p>
    <w:p w14:paraId="334F7823" w14:textId="77777777" w:rsidR="00E2120F" w:rsidRPr="00E2120F" w:rsidRDefault="00E2120F" w:rsidP="00E2120F">
      <w:r w:rsidRPr="00E2120F">
        <w:t>How many reports were published?</w:t>
      </w:r>
    </w:p>
    <w:p w14:paraId="0AC099C7" w14:textId="77777777" w:rsidR="00E2120F" w:rsidRPr="00E2120F" w:rsidRDefault="00E2120F" w:rsidP="00E2120F">
      <w:r w:rsidRPr="00E2120F">
        <w:t>Not:</w:t>
      </w:r>
    </w:p>
    <w:p w14:paraId="19D83093" w14:textId="77777777" w:rsidR="00E2120F" w:rsidRPr="00E2120F" w:rsidRDefault="00E2120F" w:rsidP="00E2120F">
      <w:r w:rsidRPr="00E2120F">
        <w:t>How many meetings were held?</w:t>
      </w:r>
    </w:p>
    <w:p w14:paraId="15CC439B" w14:textId="77777777" w:rsidR="00E2120F" w:rsidRPr="00E2120F" w:rsidRDefault="00E2120F" w:rsidP="00E2120F">
      <w:r w:rsidRPr="00E2120F">
        <w:t>Not:</w:t>
      </w:r>
    </w:p>
    <w:p w14:paraId="584A60BB" w14:textId="77777777" w:rsidR="00E2120F" w:rsidRPr="00E2120F" w:rsidRDefault="00E2120F" w:rsidP="00E2120F">
      <w:r w:rsidRPr="00E2120F">
        <w:t>How many people visited the website?</w:t>
      </w:r>
    </w:p>
    <w:p w14:paraId="386DD474" w14:textId="77777777" w:rsidR="00E2120F" w:rsidRPr="00E2120F" w:rsidRDefault="00E2120F" w:rsidP="00E2120F">
      <w:r w:rsidRPr="00E2120F">
        <w:t>Those can matter.</w:t>
      </w:r>
    </w:p>
    <w:p w14:paraId="687C3CE8" w14:textId="77777777" w:rsidR="00E2120F" w:rsidRPr="00E2120F" w:rsidRDefault="00E2120F" w:rsidP="00E2120F">
      <w:r w:rsidRPr="00E2120F">
        <w:t>They do not prove security.</w:t>
      </w:r>
    </w:p>
    <w:p w14:paraId="149D226F" w14:textId="77777777" w:rsidR="00E2120F" w:rsidRPr="00E2120F" w:rsidRDefault="00E2120F" w:rsidP="00E2120F">
      <w:pPr>
        <w:spacing w:before="60" w:after="10" w:line="240" w:lineRule="auto"/>
        <w:rPr>
          <w:b/>
          <w:bCs/>
        </w:rPr>
      </w:pPr>
      <w:r w:rsidRPr="00E2120F">
        <w:rPr>
          <w:b/>
          <w:bCs/>
          <w:sz w:val="19"/>
        </w:rPr>
        <w:t>25.60 National Racial Security Index</w:t>
      </w:r>
    </w:p>
    <w:p w14:paraId="6B3EBB30" w14:textId="77777777" w:rsidR="00E2120F" w:rsidRPr="00E2120F" w:rsidRDefault="00E2120F" w:rsidP="00E2120F">
      <w:r w:rsidRPr="00E2120F">
        <w:t>A future National Racial Security Index may become useful.</w:t>
      </w:r>
    </w:p>
    <w:p w14:paraId="60A014FD" w14:textId="77777777" w:rsidR="00E2120F" w:rsidRPr="00E2120F" w:rsidRDefault="00E2120F" w:rsidP="00E2120F">
      <w:r w:rsidRPr="00E2120F">
        <w:t>But it should only be developed when:</w:t>
      </w:r>
    </w:p>
    <w:p w14:paraId="78520965" w14:textId="77777777" w:rsidR="00E2120F" w:rsidRPr="00E2120F" w:rsidRDefault="00E2120F" w:rsidP="00E2120F">
      <w:r w:rsidRPr="00E2120F">
        <w:t>definitions;</w:t>
      </w:r>
    </w:p>
    <w:p w14:paraId="7E3F5F93" w14:textId="77777777" w:rsidR="00E2120F" w:rsidRPr="00E2120F" w:rsidRDefault="00E2120F" w:rsidP="00E2120F">
      <w:r w:rsidRPr="00E2120F">
        <w:t>data;</w:t>
      </w:r>
    </w:p>
    <w:p w14:paraId="60427C37" w14:textId="77777777" w:rsidR="00E2120F" w:rsidRPr="00E2120F" w:rsidRDefault="00E2120F" w:rsidP="00E2120F">
      <w:r w:rsidRPr="00E2120F">
        <w:t>methodology;</w:t>
      </w:r>
    </w:p>
    <w:p w14:paraId="71A446E2" w14:textId="77777777" w:rsidR="00E2120F" w:rsidRPr="00E2120F" w:rsidRDefault="00E2120F" w:rsidP="00E2120F">
      <w:r w:rsidRPr="00E2120F">
        <w:t>weighting;</w:t>
      </w:r>
    </w:p>
    <w:p w14:paraId="46404470" w14:textId="77777777" w:rsidR="00E2120F" w:rsidRPr="00E2120F" w:rsidRDefault="00E2120F" w:rsidP="00E2120F">
      <w:r w:rsidRPr="00E2120F">
        <w:t>and</w:t>
      </w:r>
    </w:p>
    <w:p w14:paraId="2A8E4BBD" w14:textId="77777777" w:rsidR="00E2120F" w:rsidRPr="00E2120F" w:rsidRDefault="00E2120F" w:rsidP="00E2120F">
      <w:r w:rsidRPr="00E2120F">
        <w:t>validation</w:t>
      </w:r>
    </w:p>
    <w:p w14:paraId="2FFC5D57" w14:textId="77777777" w:rsidR="00E2120F" w:rsidRPr="00E2120F" w:rsidRDefault="00E2120F" w:rsidP="00E2120F">
      <w:r w:rsidRPr="00E2120F">
        <w:t>are sufficiently mature.</w:t>
      </w:r>
    </w:p>
    <w:p w14:paraId="7F95979C" w14:textId="77777777" w:rsidR="00E2120F" w:rsidRPr="00E2120F" w:rsidRDefault="00E2120F" w:rsidP="00E2120F">
      <w:r w:rsidRPr="00E2120F">
        <w:lastRenderedPageBreak/>
        <w:t>The index must follow the evidence.</w:t>
      </w:r>
    </w:p>
    <w:p w14:paraId="28E6470A" w14:textId="77777777" w:rsidR="00E2120F" w:rsidRPr="00E2120F" w:rsidRDefault="00E2120F" w:rsidP="00E2120F">
      <w:r w:rsidRPr="00E2120F">
        <w:t>The evidence must not be manipulated to create the index.</w:t>
      </w:r>
    </w:p>
    <w:p w14:paraId="27E99176" w14:textId="77777777" w:rsidR="00E2120F" w:rsidRPr="00E2120F" w:rsidRDefault="00E2120F" w:rsidP="00E2120F">
      <w:pPr>
        <w:spacing w:before="100" w:after="20" w:line="240" w:lineRule="auto"/>
        <w:rPr>
          <w:b/>
          <w:bCs/>
        </w:rPr>
      </w:pPr>
      <w:r w:rsidRPr="00E2120F">
        <w:rPr>
          <w:b/>
          <w:bCs/>
          <w:sz w:val="21"/>
        </w:rPr>
        <w:t>PART XVII — FUTURE SECURITY</w:t>
      </w:r>
    </w:p>
    <w:p w14:paraId="467E1530" w14:textId="77777777" w:rsidR="00E2120F" w:rsidRPr="00E2120F" w:rsidRDefault="00E2120F" w:rsidP="00E2120F">
      <w:pPr>
        <w:spacing w:before="60" w:after="10" w:line="240" w:lineRule="auto"/>
        <w:rPr>
          <w:b/>
          <w:bCs/>
        </w:rPr>
      </w:pPr>
      <w:r w:rsidRPr="00E2120F">
        <w:rPr>
          <w:b/>
          <w:bCs/>
          <w:sz w:val="19"/>
        </w:rPr>
        <w:t>25.61 Racial Security cannot remain fixed in 2026</w:t>
      </w:r>
    </w:p>
    <w:p w14:paraId="6DFFAA8D" w14:textId="77777777" w:rsidR="00E2120F" w:rsidRPr="00E2120F" w:rsidRDefault="00E2120F" w:rsidP="00E2120F">
      <w:r w:rsidRPr="00E2120F">
        <w:t>Future risks will arise through:</w:t>
      </w:r>
    </w:p>
    <w:p w14:paraId="043ED471" w14:textId="77777777" w:rsidR="00E2120F" w:rsidRPr="00E2120F" w:rsidRDefault="00E2120F" w:rsidP="00E2120F">
      <w:pPr>
        <w:spacing w:line="184" w:lineRule="exact"/>
      </w:pPr>
      <w:r w:rsidRPr="00E2120F">
        <w:rPr>
          <w:sz w:val="17"/>
        </w:rPr>
        <w:t>AI;</w:t>
      </w:r>
    </w:p>
    <w:p w14:paraId="7968B835" w14:textId="77777777" w:rsidR="00E2120F" w:rsidRPr="00E2120F" w:rsidRDefault="00E2120F" w:rsidP="00E2120F">
      <w:r w:rsidRPr="00E2120F">
        <w:t>automation;</w:t>
      </w:r>
    </w:p>
    <w:p w14:paraId="416FBC32" w14:textId="77777777" w:rsidR="00E2120F" w:rsidRPr="00E2120F" w:rsidRDefault="00E2120F" w:rsidP="00E2120F">
      <w:r w:rsidRPr="00E2120F">
        <w:t>biometrics;</w:t>
      </w:r>
    </w:p>
    <w:p w14:paraId="76939637" w14:textId="77777777" w:rsidR="00E2120F" w:rsidRPr="00E2120F" w:rsidRDefault="00E2120F" w:rsidP="00E2120F">
      <w:r w:rsidRPr="00E2120F">
        <w:t>digital identity;</w:t>
      </w:r>
    </w:p>
    <w:p w14:paraId="16F6A3D5" w14:textId="77777777" w:rsidR="00E2120F" w:rsidRPr="00E2120F" w:rsidRDefault="00E2120F" w:rsidP="00E2120F">
      <w:r w:rsidRPr="00E2120F">
        <w:t>genetic technology;</w:t>
      </w:r>
    </w:p>
    <w:p w14:paraId="0EF7F2EE" w14:textId="77777777" w:rsidR="00E2120F" w:rsidRPr="00E2120F" w:rsidRDefault="00E2120F" w:rsidP="00E2120F">
      <w:r w:rsidRPr="00E2120F">
        <w:t>climate;</w:t>
      </w:r>
    </w:p>
    <w:p w14:paraId="592F520D" w14:textId="77777777" w:rsidR="00E2120F" w:rsidRPr="00E2120F" w:rsidRDefault="00E2120F" w:rsidP="00E2120F">
      <w:r w:rsidRPr="00E2120F">
        <w:t>migration;</w:t>
      </w:r>
    </w:p>
    <w:p w14:paraId="076BA267" w14:textId="77777777" w:rsidR="00E2120F" w:rsidRPr="00E2120F" w:rsidRDefault="00E2120F" w:rsidP="00E2120F">
      <w:r w:rsidRPr="00E2120F">
        <w:t>demographic change;</w:t>
      </w:r>
    </w:p>
    <w:p w14:paraId="47420F8D" w14:textId="77777777" w:rsidR="00E2120F" w:rsidRPr="00E2120F" w:rsidRDefault="00E2120F" w:rsidP="00E2120F">
      <w:r w:rsidRPr="00E2120F">
        <w:t>economic transformation;</w:t>
      </w:r>
    </w:p>
    <w:p w14:paraId="4C5B6EA9" w14:textId="77777777" w:rsidR="00E2120F" w:rsidRPr="00E2120F" w:rsidRDefault="00E2120F" w:rsidP="00E2120F">
      <w:r w:rsidRPr="00E2120F">
        <w:t>information warfare;</w:t>
      </w:r>
    </w:p>
    <w:p w14:paraId="6AB12C73" w14:textId="77777777" w:rsidR="00E2120F" w:rsidRPr="00E2120F" w:rsidRDefault="00E2120F" w:rsidP="00E2120F">
      <w:r w:rsidRPr="00E2120F">
        <w:t>and</w:t>
      </w:r>
    </w:p>
    <w:p w14:paraId="2A031690" w14:textId="77777777" w:rsidR="00E2120F" w:rsidRPr="00E2120F" w:rsidRDefault="00E2120F" w:rsidP="00E2120F">
      <w:r w:rsidRPr="00E2120F">
        <w:t>new institutional systems.</w:t>
      </w:r>
    </w:p>
    <w:p w14:paraId="53856389" w14:textId="77777777" w:rsidR="00E2120F" w:rsidRPr="00E2120F" w:rsidRDefault="00E2120F" w:rsidP="00E2120F">
      <w:r w:rsidRPr="00E2120F">
        <w:t>Therefore Racial Security requires foresight.</w:t>
      </w:r>
    </w:p>
    <w:p w14:paraId="54E6B111" w14:textId="77777777" w:rsidR="00E2120F" w:rsidRPr="00E2120F" w:rsidRDefault="00E2120F" w:rsidP="00E2120F">
      <w:pPr>
        <w:spacing w:before="60" w:after="10" w:line="240" w:lineRule="auto"/>
        <w:rPr>
          <w:b/>
          <w:bCs/>
        </w:rPr>
      </w:pPr>
      <w:r w:rsidRPr="00E2120F">
        <w:rPr>
          <w:b/>
          <w:bCs/>
          <w:sz w:val="19"/>
        </w:rPr>
        <w:t>25.62 AI</w:t>
      </w:r>
    </w:p>
    <w:p w14:paraId="3123C90C" w14:textId="77777777" w:rsidR="00E2120F" w:rsidRPr="00E2120F" w:rsidRDefault="00E2120F" w:rsidP="00E2120F">
      <w:r w:rsidRPr="00E2120F">
        <w:t>AI can multiply both:</w:t>
      </w:r>
    </w:p>
    <w:p w14:paraId="44E48C1A" w14:textId="77777777" w:rsidR="00E2120F" w:rsidRPr="00E2120F" w:rsidRDefault="00E2120F" w:rsidP="00E2120F">
      <w:r w:rsidRPr="00E2120F">
        <w:t>capability;</w:t>
      </w:r>
    </w:p>
    <w:p w14:paraId="0EDFAADF" w14:textId="77777777" w:rsidR="00E2120F" w:rsidRPr="00E2120F" w:rsidRDefault="00E2120F" w:rsidP="00E2120F">
      <w:r w:rsidRPr="00E2120F">
        <w:t>and</w:t>
      </w:r>
    </w:p>
    <w:p w14:paraId="35AAF64B" w14:textId="77777777" w:rsidR="00E2120F" w:rsidRPr="00E2120F" w:rsidRDefault="00E2120F" w:rsidP="00E2120F">
      <w:r w:rsidRPr="00E2120F">
        <w:t>error.</w:t>
      </w:r>
    </w:p>
    <w:p w14:paraId="7AB76772" w14:textId="77777777" w:rsidR="00E2120F" w:rsidRPr="00E2120F" w:rsidRDefault="00E2120F" w:rsidP="00E2120F">
      <w:r w:rsidRPr="00E2120F">
        <w:t>Therefore:</w:t>
      </w:r>
    </w:p>
    <w:p w14:paraId="69087633" w14:textId="77777777" w:rsidR="00E2120F" w:rsidRPr="00E2120F" w:rsidRDefault="00E2120F" w:rsidP="00E2120F">
      <w:pPr>
        <w:spacing w:before="50" w:after="10" w:line="240" w:lineRule="auto"/>
        <w:rPr>
          <w:b/>
          <w:bCs/>
        </w:rPr>
      </w:pPr>
      <w:r w:rsidRPr="00E2120F">
        <w:rPr>
          <w:b/>
          <w:bCs/>
          <w:sz w:val="19"/>
        </w:rPr>
        <w:t>AUTOMATION MULTIPLIES BOTH CAPABILITY AND ERROR.</w:t>
      </w:r>
    </w:p>
    <w:p w14:paraId="04AB710D" w14:textId="77777777" w:rsidR="00E2120F" w:rsidRPr="00E2120F" w:rsidRDefault="00E2120F" w:rsidP="00E2120F">
      <w:r w:rsidRPr="00E2120F">
        <w:t>If a flawed model is reused across many institutions, a small classification problem can become correlated systemic risk.</w:t>
      </w:r>
    </w:p>
    <w:p w14:paraId="279DA281" w14:textId="77777777" w:rsidR="00E2120F" w:rsidRPr="00E2120F" w:rsidRDefault="00E2120F" w:rsidP="00E2120F">
      <w:pPr>
        <w:spacing w:before="60" w:after="10" w:line="240" w:lineRule="auto"/>
        <w:rPr>
          <w:b/>
          <w:bCs/>
        </w:rPr>
      </w:pPr>
      <w:r w:rsidRPr="00E2120F">
        <w:rPr>
          <w:b/>
          <w:bCs/>
          <w:sz w:val="19"/>
        </w:rPr>
        <w:t>25.63 AI responsibility</w:t>
      </w:r>
    </w:p>
    <w:p w14:paraId="656FF166" w14:textId="77777777" w:rsidR="00E2120F" w:rsidRPr="00E2120F" w:rsidRDefault="00E2120F" w:rsidP="00E2120F">
      <w:r w:rsidRPr="00E2120F">
        <w:t>The rule remains:</w:t>
      </w:r>
    </w:p>
    <w:p w14:paraId="128CBB49" w14:textId="77777777" w:rsidR="00E2120F" w:rsidRPr="00E2120F" w:rsidRDefault="00E2120F" w:rsidP="00E2120F">
      <w:pPr>
        <w:spacing w:before="50" w:after="10" w:line="240" w:lineRule="auto"/>
        <w:rPr>
          <w:b/>
          <w:bCs/>
        </w:rPr>
      </w:pPr>
      <w:r w:rsidRPr="00E2120F">
        <w:rPr>
          <w:b/>
          <w:bCs/>
          <w:sz w:val="19"/>
        </w:rPr>
        <w:t>AI MAY INFORM A DECISION. IT DOES NOT REMOVE RESPONSIBILITY FOR THE DECISION.</w:t>
      </w:r>
    </w:p>
    <w:p w14:paraId="3BF9A235" w14:textId="77777777" w:rsidR="00E2120F" w:rsidRPr="00E2120F" w:rsidRDefault="00E2120F" w:rsidP="00E2120F">
      <w:r w:rsidRPr="00E2120F">
        <w:t>Accountability cannot disappear into software.</w:t>
      </w:r>
    </w:p>
    <w:p w14:paraId="476631E5" w14:textId="77777777" w:rsidR="00E2120F" w:rsidRPr="00E2120F" w:rsidRDefault="00E2120F" w:rsidP="00E2120F">
      <w:pPr>
        <w:spacing w:before="60" w:after="10" w:line="240" w:lineRule="auto"/>
        <w:rPr>
          <w:b/>
          <w:bCs/>
        </w:rPr>
      </w:pPr>
      <w:r w:rsidRPr="00E2120F">
        <w:rPr>
          <w:b/>
          <w:bCs/>
          <w:sz w:val="19"/>
        </w:rPr>
        <w:t>25.64 Future uncertainty</w:t>
      </w:r>
    </w:p>
    <w:p w14:paraId="3694EBBE" w14:textId="77777777" w:rsidR="00E2120F" w:rsidRPr="00E2120F" w:rsidRDefault="00E2120F" w:rsidP="00E2120F">
      <w:r w:rsidRPr="00E2120F">
        <w:t>The doctrine accepts:</w:t>
      </w:r>
    </w:p>
    <w:p w14:paraId="0A24B1CB" w14:textId="77777777" w:rsidR="00E2120F" w:rsidRPr="00E2120F" w:rsidRDefault="00E2120F" w:rsidP="00E2120F">
      <w:pPr>
        <w:spacing w:before="50" w:after="10" w:line="240" w:lineRule="auto"/>
      </w:pPr>
      <w:r w:rsidRPr="00E2120F">
        <w:rPr>
          <w:b/>
          <w:bCs/>
          <w:sz w:val="19"/>
        </w:rPr>
        <w:t>UNCERTAINTY DOES NOT REQUIRE INACTION, BUT IT DOES REQUIRE HONESTY ABOUT WHAT IS UNKNOWN.</w:t>
      </w:r>
    </w:p>
    <w:p w14:paraId="3CC55D16" w14:textId="77777777" w:rsidR="00E2120F" w:rsidRPr="00E2120F" w:rsidRDefault="00E2120F" w:rsidP="00E2120F">
      <w:r w:rsidRPr="00E2120F">
        <w:t>And:</w:t>
      </w:r>
    </w:p>
    <w:p w14:paraId="7A90F280" w14:textId="77777777" w:rsidR="00E2120F" w:rsidRPr="00E2120F" w:rsidRDefault="00E2120F" w:rsidP="00E2120F">
      <w:pPr>
        <w:spacing w:before="50" w:after="10" w:line="240" w:lineRule="auto"/>
        <w:rPr>
          <w:b/>
          <w:bCs/>
        </w:rPr>
      </w:pPr>
      <w:r w:rsidRPr="00E2120F">
        <w:rPr>
          <w:b/>
          <w:bCs/>
          <w:sz w:val="19"/>
        </w:rPr>
        <w:t>WHERE THE FUTURE CANNOT BE PREDICTED, BUILD RESILIENCE.</w:t>
      </w:r>
    </w:p>
    <w:p w14:paraId="075897D5" w14:textId="77777777" w:rsidR="00E2120F" w:rsidRPr="00E2120F" w:rsidRDefault="00E2120F" w:rsidP="00E2120F">
      <w:pPr>
        <w:spacing w:before="100" w:after="20" w:line="240" w:lineRule="auto"/>
        <w:rPr>
          <w:b/>
          <w:bCs/>
        </w:rPr>
      </w:pPr>
      <w:r w:rsidRPr="00E2120F">
        <w:rPr>
          <w:b/>
          <w:bCs/>
          <w:sz w:val="21"/>
        </w:rPr>
        <w:t>PART XVIII — THE DOCTRINE WAS CHALLENGED</w:t>
      </w:r>
    </w:p>
    <w:p w14:paraId="6CC58790" w14:textId="77777777" w:rsidR="00E2120F" w:rsidRPr="00E2120F" w:rsidRDefault="00E2120F" w:rsidP="00E2120F">
      <w:pPr>
        <w:spacing w:before="60" w:after="10" w:line="240" w:lineRule="auto"/>
        <w:rPr>
          <w:b/>
          <w:bCs/>
        </w:rPr>
      </w:pPr>
      <w:r w:rsidRPr="00E2120F">
        <w:rPr>
          <w:b/>
          <w:bCs/>
          <w:sz w:val="19"/>
        </w:rPr>
        <w:t>25.65 The objections mattered</w:t>
      </w:r>
    </w:p>
    <w:p w14:paraId="70EEA090" w14:textId="77777777" w:rsidR="00E2120F" w:rsidRPr="00E2120F" w:rsidRDefault="00E2120F" w:rsidP="00E2120F">
      <w:r w:rsidRPr="00E2120F">
        <w:t>This book has not required the reader to accept:</w:t>
      </w:r>
    </w:p>
    <w:p w14:paraId="0D929AE5" w14:textId="77777777" w:rsidR="00E2120F" w:rsidRPr="00E2120F" w:rsidRDefault="00E2120F" w:rsidP="00E2120F">
      <w:r w:rsidRPr="00E2120F">
        <w:t>that disparity automatically proves discrimination;</w:t>
      </w:r>
    </w:p>
    <w:p w14:paraId="4C4CE9EE" w14:textId="77777777" w:rsidR="00E2120F" w:rsidRPr="00E2120F" w:rsidRDefault="00E2120F" w:rsidP="00E2120F">
      <w:r w:rsidRPr="00E2120F">
        <w:t>that correlation automatically proves causation;</w:t>
      </w:r>
    </w:p>
    <w:p w14:paraId="3DB725C7" w14:textId="77777777" w:rsidR="00E2120F" w:rsidRPr="00E2120F" w:rsidRDefault="00E2120F" w:rsidP="00E2120F">
      <w:r w:rsidRPr="00E2120F">
        <w:t>that all racial classifications are equivalent;</w:t>
      </w:r>
    </w:p>
    <w:p w14:paraId="363126B9" w14:textId="77777777" w:rsidR="00E2120F" w:rsidRPr="00E2120F" w:rsidRDefault="00E2120F" w:rsidP="00E2120F">
      <w:r w:rsidRPr="00E2120F">
        <w:t>that National Insurance literally means insurance of the nation;</w:t>
      </w:r>
    </w:p>
    <w:p w14:paraId="16A76279" w14:textId="77777777" w:rsidR="00E2120F" w:rsidRPr="00E2120F" w:rsidRDefault="00E2120F" w:rsidP="00E2120F">
      <w:r w:rsidRPr="00E2120F">
        <w:t>that the five-part identity framework is scientific law;</w:t>
      </w:r>
    </w:p>
    <w:p w14:paraId="2E797893" w14:textId="77777777" w:rsidR="00E2120F" w:rsidRPr="00E2120F" w:rsidRDefault="00E2120F" w:rsidP="00E2120F">
      <w:r w:rsidRPr="00E2120F">
        <w:t>that racial groups are threats;</w:t>
      </w:r>
    </w:p>
    <w:p w14:paraId="05137739" w14:textId="77777777" w:rsidR="00E2120F" w:rsidRPr="00E2120F" w:rsidRDefault="00E2120F" w:rsidP="00E2120F">
      <w:r w:rsidRPr="00E2120F">
        <w:t>that private institutions possess state powers;</w:t>
      </w:r>
    </w:p>
    <w:p w14:paraId="56D174B0" w14:textId="77777777" w:rsidR="00E2120F" w:rsidRPr="00E2120F" w:rsidRDefault="00E2120F" w:rsidP="00E2120F">
      <w:r w:rsidRPr="00E2120F">
        <w:t>or</w:t>
      </w:r>
    </w:p>
    <w:p w14:paraId="3C765982" w14:textId="77777777" w:rsidR="00E2120F" w:rsidRPr="00E2120F" w:rsidRDefault="00E2120F" w:rsidP="00E2120F">
      <w:r w:rsidRPr="00E2120F">
        <w:t>that every racial matter is national security.</w:t>
      </w:r>
    </w:p>
    <w:p w14:paraId="23549457" w14:textId="77777777" w:rsidR="00E2120F" w:rsidRPr="00E2120F" w:rsidRDefault="00E2120F" w:rsidP="00E2120F">
      <w:r w:rsidRPr="00E2120F">
        <w:t>Those propositions were unnecessary.</w:t>
      </w:r>
    </w:p>
    <w:p w14:paraId="60C7ACED" w14:textId="77777777" w:rsidR="00E2120F" w:rsidRPr="00E2120F" w:rsidRDefault="00E2120F" w:rsidP="00E2120F">
      <w:pPr>
        <w:spacing w:before="60" w:after="10" w:line="240" w:lineRule="auto"/>
        <w:rPr>
          <w:b/>
          <w:bCs/>
        </w:rPr>
      </w:pPr>
      <w:r w:rsidRPr="00E2120F">
        <w:rPr>
          <w:b/>
          <w:bCs/>
          <w:sz w:val="19"/>
        </w:rPr>
        <w:t>25.66 The doctrine after challenge</w:t>
      </w:r>
    </w:p>
    <w:p w14:paraId="6741FB34" w14:textId="77777777" w:rsidR="00E2120F" w:rsidRPr="00E2120F" w:rsidRDefault="00E2120F" w:rsidP="00E2120F">
      <w:r w:rsidRPr="00E2120F">
        <w:t>What remains is stronger:</w:t>
      </w:r>
    </w:p>
    <w:p w14:paraId="694EE470" w14:textId="77777777" w:rsidR="00E2120F" w:rsidRPr="00E2120F" w:rsidRDefault="00E2120F" w:rsidP="00E2120F">
      <w:r w:rsidRPr="00E2120F">
        <w:t>racial risks exist;</w:t>
      </w:r>
    </w:p>
    <w:p w14:paraId="129E81C5" w14:textId="77777777" w:rsidR="00E2120F" w:rsidRPr="00E2120F" w:rsidRDefault="00E2120F" w:rsidP="00E2120F">
      <w:r w:rsidRPr="00E2120F">
        <w:t>institutions manage racial information and racial consequences;</w:t>
      </w:r>
    </w:p>
    <w:p w14:paraId="65E51750" w14:textId="77777777" w:rsidR="00E2120F" w:rsidRPr="00E2120F" w:rsidRDefault="00E2120F" w:rsidP="00E2120F">
      <w:r w:rsidRPr="00E2120F">
        <w:t>institutional systems are interconnected;</w:t>
      </w:r>
    </w:p>
    <w:p w14:paraId="20BC5379" w14:textId="77777777" w:rsidR="00E2120F" w:rsidRPr="00E2120F" w:rsidRDefault="00E2120F" w:rsidP="00E2120F">
      <w:r w:rsidRPr="00E2120F">
        <w:t>risk can propagate;</w:t>
      </w:r>
    </w:p>
    <w:p w14:paraId="73DB02A6" w14:textId="77777777" w:rsidR="00E2120F" w:rsidRPr="00E2120F" w:rsidRDefault="00E2120F" w:rsidP="00E2120F">
      <w:r w:rsidRPr="00E2120F">
        <w:t>systemic racial risk can affect national resilience;</w:t>
      </w:r>
    </w:p>
    <w:p w14:paraId="34019543" w14:textId="77777777" w:rsidR="00E2120F" w:rsidRPr="00E2120F" w:rsidRDefault="00E2120F" w:rsidP="00E2120F">
      <w:r w:rsidRPr="00E2120F">
        <w:t>and</w:t>
      </w:r>
    </w:p>
    <w:p w14:paraId="3BC80807" w14:textId="77777777" w:rsidR="00E2120F" w:rsidRPr="00E2120F" w:rsidRDefault="00E2120F" w:rsidP="00E2120F">
      <w:r w:rsidRPr="00E2120F">
        <w:t>nationally material risk belongs within national-security analysis.</w:t>
      </w:r>
    </w:p>
    <w:p w14:paraId="03E8C279" w14:textId="77777777" w:rsidR="00E2120F" w:rsidRPr="00E2120F" w:rsidRDefault="00E2120F" w:rsidP="00E2120F">
      <w:r w:rsidRPr="00E2120F">
        <w:t>The doctrine survives because its central argument does not depend upon the propositions it rejects.</w:t>
      </w:r>
    </w:p>
    <w:p w14:paraId="2F5F2D34" w14:textId="77777777" w:rsidR="00E2120F" w:rsidRPr="00E2120F" w:rsidRDefault="00E2120F" w:rsidP="00E2120F">
      <w:pPr>
        <w:spacing w:before="100" w:after="20" w:line="240" w:lineRule="auto"/>
        <w:rPr>
          <w:b/>
          <w:bCs/>
        </w:rPr>
      </w:pPr>
      <w:r w:rsidRPr="00E2120F">
        <w:rPr>
          <w:b/>
          <w:bCs/>
          <w:sz w:val="21"/>
        </w:rPr>
        <w:t>PART XIX — THE FORMAL ARGUMENT</w:t>
      </w:r>
    </w:p>
    <w:p w14:paraId="71560346" w14:textId="77777777" w:rsidR="00E2120F" w:rsidRPr="00E2120F" w:rsidRDefault="00E2120F" w:rsidP="00E2120F">
      <w:pPr>
        <w:spacing w:before="60" w:after="10" w:line="240" w:lineRule="auto"/>
        <w:rPr>
          <w:b/>
          <w:bCs/>
        </w:rPr>
      </w:pPr>
      <w:r w:rsidRPr="00E2120F">
        <w:rPr>
          <w:b/>
          <w:bCs/>
          <w:sz w:val="19"/>
        </w:rPr>
        <w:t>25.67 Premise One</w:t>
      </w:r>
    </w:p>
    <w:p w14:paraId="0BC8770A" w14:textId="77777777" w:rsidR="00E2120F" w:rsidRPr="00E2120F" w:rsidRDefault="00E2120F" w:rsidP="00E2120F">
      <w:r w:rsidRPr="00E2120F">
        <w:t>Race is a legally protected characteristic and therefore possesses recognised legal and institutional significance.</w:t>
      </w:r>
    </w:p>
    <w:p w14:paraId="14457743" w14:textId="77777777" w:rsidR="00E2120F" w:rsidRPr="00E2120F" w:rsidRDefault="00E2120F" w:rsidP="00E2120F">
      <w:pPr>
        <w:spacing w:before="60" w:after="10" w:line="240" w:lineRule="auto"/>
        <w:rPr>
          <w:b/>
          <w:bCs/>
        </w:rPr>
      </w:pPr>
      <w:r w:rsidRPr="00E2120F">
        <w:rPr>
          <w:b/>
          <w:bCs/>
          <w:sz w:val="19"/>
        </w:rPr>
        <w:t>25.68 Premise Two</w:t>
      </w:r>
    </w:p>
    <w:p w14:paraId="47FCF2AC" w14:textId="77777777" w:rsidR="00E2120F" w:rsidRPr="00E2120F" w:rsidRDefault="00E2120F" w:rsidP="00E2120F">
      <w:r w:rsidRPr="00E2120F">
        <w:t>Racial identity concerns people who form part of the population of the nation.</w:t>
      </w:r>
    </w:p>
    <w:p w14:paraId="05874AF1" w14:textId="77777777" w:rsidR="00E2120F" w:rsidRPr="00E2120F" w:rsidRDefault="00E2120F" w:rsidP="00E2120F">
      <w:pPr>
        <w:spacing w:before="60" w:after="10" w:line="240" w:lineRule="auto"/>
        <w:rPr>
          <w:b/>
          <w:bCs/>
        </w:rPr>
      </w:pPr>
      <w:r w:rsidRPr="00E2120F">
        <w:rPr>
          <w:b/>
          <w:bCs/>
          <w:sz w:val="19"/>
        </w:rPr>
        <w:t>25.69 Premise Three</w:t>
      </w:r>
    </w:p>
    <w:p w14:paraId="3252AF0E" w14:textId="77777777" w:rsidR="00E2120F" w:rsidRPr="00E2120F" w:rsidRDefault="00E2120F" w:rsidP="00E2120F">
      <w:r w:rsidRPr="00E2120F">
        <w:t>Those people participate in interconnected national systems.</w:t>
      </w:r>
    </w:p>
    <w:p w14:paraId="47945C2A" w14:textId="77777777" w:rsidR="00E2120F" w:rsidRPr="00E2120F" w:rsidRDefault="00E2120F" w:rsidP="00E2120F">
      <w:pPr>
        <w:spacing w:before="60" w:after="10" w:line="240" w:lineRule="auto"/>
        <w:rPr>
          <w:b/>
          <w:bCs/>
        </w:rPr>
      </w:pPr>
      <w:r w:rsidRPr="00E2120F">
        <w:rPr>
          <w:b/>
          <w:bCs/>
          <w:sz w:val="19"/>
        </w:rPr>
        <w:t>25.70 Premise Four</w:t>
      </w:r>
    </w:p>
    <w:p w14:paraId="21A097FE" w14:textId="77777777" w:rsidR="00E2120F" w:rsidRPr="00E2120F" w:rsidRDefault="00E2120F" w:rsidP="00E2120F">
      <w:r w:rsidRPr="00E2120F">
        <w:lastRenderedPageBreak/>
        <w:t>Those systems can create, receive, transmit or amplify racial risks.</w:t>
      </w:r>
    </w:p>
    <w:p w14:paraId="27FAFC72" w14:textId="77777777" w:rsidR="00E2120F" w:rsidRPr="00E2120F" w:rsidRDefault="00E2120F" w:rsidP="00E2120F">
      <w:pPr>
        <w:spacing w:before="60" w:after="10" w:line="240" w:lineRule="auto"/>
        <w:rPr>
          <w:b/>
          <w:bCs/>
        </w:rPr>
      </w:pPr>
      <w:r w:rsidRPr="00E2120F">
        <w:rPr>
          <w:b/>
          <w:bCs/>
          <w:sz w:val="19"/>
        </w:rPr>
        <w:t>25.71 Premise Five</w:t>
      </w:r>
    </w:p>
    <w:p w14:paraId="62B36BBE" w14:textId="77777777" w:rsidR="00E2120F" w:rsidRPr="00E2120F" w:rsidRDefault="00E2120F" w:rsidP="00E2120F">
      <w:r w:rsidRPr="00E2120F">
        <w:t>Racial risks can move from individual to institutional and systemic levels.</w:t>
      </w:r>
    </w:p>
    <w:p w14:paraId="664EB08A" w14:textId="77777777" w:rsidR="00E2120F" w:rsidRPr="00E2120F" w:rsidRDefault="00E2120F" w:rsidP="00E2120F">
      <w:pPr>
        <w:spacing w:before="60" w:after="10" w:line="240" w:lineRule="auto"/>
        <w:rPr>
          <w:b/>
          <w:bCs/>
        </w:rPr>
      </w:pPr>
      <w:r w:rsidRPr="00E2120F">
        <w:rPr>
          <w:b/>
          <w:bCs/>
          <w:sz w:val="19"/>
        </w:rPr>
        <w:t>25.72 Premise Six</w:t>
      </w:r>
    </w:p>
    <w:p w14:paraId="73D791E5" w14:textId="77777777" w:rsidR="00E2120F" w:rsidRPr="00E2120F" w:rsidRDefault="00E2120F" w:rsidP="00E2120F">
      <w:r w:rsidRPr="00E2120F">
        <w:t>Systemic racial risks can materially affect:</w:t>
      </w:r>
    </w:p>
    <w:p w14:paraId="3004F062" w14:textId="77777777" w:rsidR="00E2120F" w:rsidRPr="00E2120F" w:rsidRDefault="00E2120F" w:rsidP="00E2120F">
      <w:r w:rsidRPr="00E2120F">
        <w:t>institutional legitimacy;</w:t>
      </w:r>
    </w:p>
    <w:p w14:paraId="4886B28C" w14:textId="77777777" w:rsidR="00E2120F" w:rsidRPr="00E2120F" w:rsidRDefault="00E2120F" w:rsidP="00E2120F">
      <w:r w:rsidRPr="00E2120F">
        <w:t>economic resilience;</w:t>
      </w:r>
    </w:p>
    <w:p w14:paraId="727C819E" w14:textId="77777777" w:rsidR="00E2120F" w:rsidRPr="00E2120F" w:rsidRDefault="00E2120F" w:rsidP="00E2120F">
      <w:r w:rsidRPr="00E2120F">
        <w:t>population resilience;</w:t>
      </w:r>
    </w:p>
    <w:p w14:paraId="2D8585A8" w14:textId="77777777" w:rsidR="00E2120F" w:rsidRPr="00E2120F" w:rsidRDefault="00E2120F" w:rsidP="00E2120F">
      <w:r w:rsidRPr="00E2120F">
        <w:t>social cohesion;</w:t>
      </w:r>
    </w:p>
    <w:p w14:paraId="76655039" w14:textId="77777777" w:rsidR="00E2120F" w:rsidRPr="00E2120F" w:rsidRDefault="00E2120F" w:rsidP="00E2120F">
      <w:r w:rsidRPr="00E2120F">
        <w:t>information integrity;</w:t>
      </w:r>
    </w:p>
    <w:p w14:paraId="27C3A4E0" w14:textId="77777777" w:rsidR="00E2120F" w:rsidRPr="00E2120F" w:rsidRDefault="00E2120F" w:rsidP="00E2120F">
      <w:r w:rsidRPr="00E2120F">
        <w:t>public order;</w:t>
      </w:r>
    </w:p>
    <w:p w14:paraId="1798FD1E" w14:textId="77777777" w:rsidR="00E2120F" w:rsidRPr="00E2120F" w:rsidRDefault="00E2120F" w:rsidP="00E2120F">
      <w:r w:rsidRPr="00E2120F">
        <w:t>and</w:t>
      </w:r>
    </w:p>
    <w:p w14:paraId="63333646" w14:textId="77777777" w:rsidR="00E2120F" w:rsidRPr="00E2120F" w:rsidRDefault="00E2120F" w:rsidP="00E2120F">
      <w:r w:rsidRPr="00E2120F">
        <w:t>governmental capacity.</w:t>
      </w:r>
    </w:p>
    <w:p w14:paraId="658969FF" w14:textId="77777777" w:rsidR="00E2120F" w:rsidRPr="00E2120F" w:rsidRDefault="00E2120F" w:rsidP="00E2120F">
      <w:pPr>
        <w:spacing w:before="60" w:after="10" w:line="240" w:lineRule="auto"/>
        <w:rPr>
          <w:b/>
          <w:bCs/>
        </w:rPr>
      </w:pPr>
      <w:r w:rsidRPr="00E2120F">
        <w:rPr>
          <w:b/>
          <w:bCs/>
          <w:sz w:val="19"/>
        </w:rPr>
        <w:t>25.73 Premise Seven</w:t>
      </w:r>
    </w:p>
    <w:p w14:paraId="63B43D44" w14:textId="77777777" w:rsidR="00E2120F" w:rsidRPr="00E2120F" w:rsidRDefault="00E2120F" w:rsidP="00E2120F">
      <w:r w:rsidRPr="00E2120F">
        <w:t>These are interests relevant to the security and resilience of the nation and state.</w:t>
      </w:r>
    </w:p>
    <w:p w14:paraId="3E6EA04B" w14:textId="77777777" w:rsidR="00E2120F" w:rsidRPr="00E2120F" w:rsidRDefault="00E2120F" w:rsidP="00E2120F">
      <w:pPr>
        <w:spacing w:before="60" w:after="10" w:line="240" w:lineRule="auto"/>
        <w:rPr>
          <w:b/>
          <w:bCs/>
        </w:rPr>
      </w:pPr>
      <w:r w:rsidRPr="00E2120F">
        <w:rPr>
          <w:b/>
          <w:bCs/>
          <w:sz w:val="19"/>
        </w:rPr>
        <w:t>25.74 Premise Eight</w:t>
      </w:r>
    </w:p>
    <w:p w14:paraId="35082C12" w14:textId="77777777" w:rsidR="00E2120F" w:rsidRPr="00E2120F" w:rsidRDefault="00E2120F" w:rsidP="00E2120F">
      <w:r w:rsidRPr="00E2120F">
        <w:t>Where risk to those interests reaches sufficient materiality, it becomes a matter of national-security significance.</w:t>
      </w:r>
    </w:p>
    <w:p w14:paraId="3EEE3D38" w14:textId="77777777" w:rsidR="00E2120F" w:rsidRPr="00E2120F" w:rsidRDefault="00E2120F" w:rsidP="00E2120F">
      <w:pPr>
        <w:spacing w:before="60" w:after="10" w:line="240" w:lineRule="auto"/>
        <w:rPr>
          <w:b/>
          <w:bCs/>
        </w:rPr>
      </w:pPr>
      <w:r w:rsidRPr="00E2120F">
        <w:rPr>
          <w:b/>
          <w:bCs/>
          <w:sz w:val="19"/>
        </w:rPr>
        <w:t>25.75 Premise Nine</w:t>
      </w:r>
    </w:p>
    <w:p w14:paraId="54AF7139" w14:textId="77777777" w:rsidR="00E2120F" w:rsidRPr="00E2120F" w:rsidRDefault="00E2120F" w:rsidP="00E2120F">
      <w:r w:rsidRPr="00E2120F">
        <w:t>Security architecture exists to identify, prevent, control, respond to and recover from material risks.</w:t>
      </w:r>
    </w:p>
    <w:p w14:paraId="72A6B11F" w14:textId="77777777" w:rsidR="00E2120F" w:rsidRPr="00E2120F" w:rsidRDefault="00E2120F" w:rsidP="00E2120F">
      <w:pPr>
        <w:spacing w:before="60" w:after="10" w:line="240" w:lineRule="auto"/>
        <w:rPr>
          <w:b/>
          <w:bCs/>
        </w:rPr>
      </w:pPr>
      <w:r w:rsidRPr="00E2120F">
        <w:rPr>
          <w:b/>
          <w:bCs/>
          <w:sz w:val="19"/>
        </w:rPr>
        <w:t>25.76 Conclusion</w:t>
      </w:r>
    </w:p>
    <w:p w14:paraId="7FE5F2AF" w14:textId="77777777" w:rsidR="00E2120F" w:rsidRPr="00E2120F" w:rsidRDefault="00E2120F" w:rsidP="00E2120F">
      <w:r w:rsidRPr="00E2120F">
        <w:t>An organised architecture for identifying, preventing, controlling and reducing racial risk therefore forms part of the wider architecture through which national security can be protected.</w:t>
      </w:r>
    </w:p>
    <w:p w14:paraId="339C30AA" w14:textId="77777777" w:rsidR="00E2120F" w:rsidRPr="00E2120F" w:rsidRDefault="00E2120F" w:rsidP="00E2120F">
      <w:r w:rsidRPr="00E2120F">
        <w:t>That architecture is:</w:t>
      </w:r>
    </w:p>
    <w:p w14:paraId="0A03C4CD" w14:textId="77777777" w:rsidR="00E2120F" w:rsidRPr="00E2120F" w:rsidRDefault="00E2120F" w:rsidP="00E2120F">
      <w:pPr>
        <w:spacing w:line="184" w:lineRule="exact"/>
        <w:rPr>
          <w:b/>
          <w:bCs/>
        </w:rPr>
      </w:pPr>
      <w:r w:rsidRPr="00E2120F">
        <w:rPr>
          <w:b/>
          <w:bCs/>
          <w:sz w:val="17"/>
        </w:rPr>
        <w:t>RACIAL SECURITY.</w:t>
      </w:r>
    </w:p>
    <w:p w14:paraId="4DA1942F" w14:textId="77777777" w:rsidR="00E2120F" w:rsidRPr="00E2120F" w:rsidRDefault="00E2120F" w:rsidP="00E2120F">
      <w:r w:rsidRPr="00E2120F">
        <w:t>Therefore:</w:t>
      </w:r>
    </w:p>
    <w:p w14:paraId="4ABEB341" w14:textId="77777777" w:rsidR="00E2120F" w:rsidRPr="00E2120F" w:rsidRDefault="00E2120F" w:rsidP="00E2120F">
      <w:pPr>
        <w:spacing w:before="50" w:after="10" w:line="240" w:lineRule="auto"/>
        <w:rPr>
          <w:b/>
          <w:bCs/>
        </w:rPr>
      </w:pPr>
      <w:r w:rsidRPr="00E2120F">
        <w:rPr>
          <w:b/>
          <w:bCs/>
          <w:sz w:val="19"/>
        </w:rPr>
        <w:t>RACIAL SECURITY IS NATIONAL SECURITY.</w:t>
      </w:r>
    </w:p>
    <w:p w14:paraId="52C70383" w14:textId="77777777" w:rsidR="00E2120F" w:rsidRPr="00E2120F" w:rsidRDefault="00E2120F" w:rsidP="00E2120F">
      <w:pPr>
        <w:spacing w:before="100" w:after="20" w:line="240" w:lineRule="auto"/>
        <w:rPr>
          <w:b/>
          <w:bCs/>
        </w:rPr>
      </w:pPr>
      <w:r w:rsidRPr="00E2120F">
        <w:rPr>
          <w:b/>
          <w:bCs/>
          <w:sz w:val="21"/>
        </w:rPr>
        <w:t>PART XX — DOMAIN AND INCIDENT</w:t>
      </w:r>
    </w:p>
    <w:p w14:paraId="37DE9427" w14:textId="77777777" w:rsidR="00E2120F" w:rsidRPr="00E2120F" w:rsidRDefault="00E2120F" w:rsidP="00E2120F">
      <w:pPr>
        <w:spacing w:before="60" w:after="10" w:line="240" w:lineRule="auto"/>
        <w:rPr>
          <w:b/>
          <w:bCs/>
        </w:rPr>
      </w:pPr>
      <w:r w:rsidRPr="00E2120F">
        <w:rPr>
          <w:b/>
          <w:bCs/>
          <w:sz w:val="19"/>
        </w:rPr>
        <w:t>25.77 The distinction that protects the doctrine</w:t>
      </w:r>
    </w:p>
    <w:p w14:paraId="70E674A8" w14:textId="77777777" w:rsidR="00E2120F" w:rsidRPr="00E2120F" w:rsidRDefault="00E2120F" w:rsidP="00E2120F">
      <w:r w:rsidRPr="00E2120F">
        <w:t>Two propositions must always remain together.</w:t>
      </w:r>
    </w:p>
    <w:p w14:paraId="54163EBA" w14:textId="77777777" w:rsidR="00E2120F" w:rsidRPr="00E2120F" w:rsidRDefault="00E2120F" w:rsidP="00E2120F">
      <w:pPr>
        <w:spacing w:line="184" w:lineRule="exact"/>
        <w:rPr>
          <w:b/>
          <w:bCs/>
        </w:rPr>
      </w:pPr>
      <w:r w:rsidRPr="00E2120F">
        <w:rPr>
          <w:b/>
          <w:bCs/>
          <w:sz w:val="17"/>
        </w:rPr>
        <w:t>THE DOMAIN PROPOSITION</w:t>
      </w:r>
    </w:p>
    <w:p w14:paraId="74713C69" w14:textId="77777777" w:rsidR="00E2120F" w:rsidRPr="00E2120F" w:rsidRDefault="00E2120F" w:rsidP="00E2120F">
      <w:pPr>
        <w:spacing w:before="50" w:after="10" w:line="240" w:lineRule="auto"/>
        <w:rPr>
          <w:b/>
          <w:bCs/>
        </w:rPr>
      </w:pPr>
      <w:r w:rsidRPr="00E2120F">
        <w:rPr>
          <w:b/>
          <w:bCs/>
          <w:sz w:val="19"/>
        </w:rPr>
        <w:t>RACIAL SECURITY IS NATIONAL SECURITY.</w:t>
      </w:r>
    </w:p>
    <w:p w14:paraId="372775FE" w14:textId="77777777" w:rsidR="00E2120F" w:rsidRPr="00E2120F" w:rsidRDefault="00E2120F" w:rsidP="00E2120F">
      <w:pPr>
        <w:spacing w:line="184" w:lineRule="exact"/>
        <w:rPr>
          <w:b/>
          <w:bCs/>
        </w:rPr>
      </w:pPr>
      <w:r w:rsidRPr="00E2120F">
        <w:rPr>
          <w:b/>
          <w:bCs/>
          <w:sz w:val="17"/>
        </w:rPr>
        <w:t>THE INCIDENT PROPOSITION</w:t>
      </w:r>
    </w:p>
    <w:p w14:paraId="7FE64FD6" w14:textId="77777777" w:rsidR="00E2120F" w:rsidRPr="00E2120F" w:rsidRDefault="00E2120F" w:rsidP="00E2120F">
      <w:r w:rsidRPr="00E2120F">
        <w:rPr>
          <w:b/>
          <w:bCs/>
        </w:rPr>
        <w:t>WHETHER A PARTICULAR RACIAL-SECURITY MATTER REACHES NATIONAL-SECURITY SIGNIFICANCE DEPENDS UPON EVIDENCE, SCALE, SYSTEMIC CONNECTION AND MATERIALITY.</w:t>
      </w:r>
    </w:p>
    <w:p w14:paraId="4191B848" w14:textId="77777777" w:rsidR="00E2120F" w:rsidRPr="00E2120F" w:rsidRDefault="00E2120F" w:rsidP="00E2120F">
      <w:r w:rsidRPr="00E2120F">
        <w:t>Remove the first and the doctrine is diluted.</w:t>
      </w:r>
    </w:p>
    <w:p w14:paraId="0E577F98" w14:textId="77777777" w:rsidR="00E2120F" w:rsidRPr="00E2120F" w:rsidRDefault="00E2120F" w:rsidP="00E2120F">
      <w:r w:rsidRPr="00E2120F">
        <w:t>Remove the second and the doctrine becomes exaggerated.</w:t>
      </w:r>
    </w:p>
    <w:p w14:paraId="4DC6B11A" w14:textId="77777777" w:rsidR="00E2120F" w:rsidRPr="00E2120F" w:rsidRDefault="00E2120F" w:rsidP="00E2120F">
      <w:r w:rsidRPr="00E2120F">
        <w:t>Both are necessary.</w:t>
      </w:r>
    </w:p>
    <w:p w14:paraId="3C3DE950" w14:textId="77777777" w:rsidR="00E2120F" w:rsidRPr="00E2120F" w:rsidRDefault="00E2120F" w:rsidP="00E2120F">
      <w:pPr>
        <w:spacing w:before="100" w:after="20" w:line="240" w:lineRule="auto"/>
        <w:rPr>
          <w:b/>
          <w:bCs/>
        </w:rPr>
      </w:pPr>
      <w:r w:rsidRPr="00E2120F">
        <w:rPr>
          <w:b/>
          <w:bCs/>
          <w:sz w:val="21"/>
        </w:rPr>
        <w:t>PART XXI — WHAT ACCEPTING THE DOCTRINE CHANGES</w:t>
      </w:r>
    </w:p>
    <w:p w14:paraId="2E2C8498" w14:textId="77777777" w:rsidR="00E2120F" w:rsidRPr="00E2120F" w:rsidRDefault="00E2120F" w:rsidP="00E2120F">
      <w:pPr>
        <w:spacing w:before="60" w:after="10" w:line="240" w:lineRule="auto"/>
        <w:rPr>
          <w:b/>
          <w:bCs/>
        </w:rPr>
      </w:pPr>
      <w:r w:rsidRPr="00E2120F">
        <w:rPr>
          <w:b/>
          <w:bCs/>
          <w:sz w:val="19"/>
        </w:rPr>
        <w:t>25.78 The question changes</w:t>
      </w:r>
    </w:p>
    <w:p w14:paraId="7CE78F96" w14:textId="77777777" w:rsidR="00E2120F" w:rsidRPr="00E2120F" w:rsidRDefault="00E2120F" w:rsidP="00E2120F">
      <w:r w:rsidRPr="00E2120F">
        <w:t>Instead of asking only:</w:t>
      </w:r>
    </w:p>
    <w:p w14:paraId="5A7C5B90" w14:textId="77777777" w:rsidR="00E2120F" w:rsidRPr="00E2120F" w:rsidRDefault="00E2120F" w:rsidP="00E2120F">
      <w:r w:rsidRPr="00E2120F">
        <w:t>“Was someone discriminated against?”</w:t>
      </w:r>
    </w:p>
    <w:p w14:paraId="6FD176B5" w14:textId="77777777" w:rsidR="00E2120F" w:rsidRPr="00E2120F" w:rsidRDefault="00E2120F" w:rsidP="00E2120F">
      <w:r w:rsidRPr="00E2120F">
        <w:t>Racial Security also asks:</w:t>
      </w:r>
    </w:p>
    <w:p w14:paraId="51C3DDF6" w14:textId="77777777" w:rsidR="00E2120F" w:rsidRPr="00E2120F" w:rsidRDefault="00E2120F" w:rsidP="00E2120F">
      <w:r w:rsidRPr="00E2120F">
        <w:t>What risk exists?</w:t>
      </w:r>
    </w:p>
    <w:p w14:paraId="622708E5" w14:textId="77777777" w:rsidR="00E2120F" w:rsidRPr="00E2120F" w:rsidRDefault="00E2120F" w:rsidP="00E2120F">
      <w:r w:rsidRPr="00E2120F">
        <w:t>What system produced it?</w:t>
      </w:r>
    </w:p>
    <w:p w14:paraId="0E8D33ED" w14:textId="77777777" w:rsidR="00E2120F" w:rsidRPr="00E2120F" w:rsidRDefault="00E2120F" w:rsidP="00E2120F">
      <w:r w:rsidRPr="00E2120F">
        <w:t>What safeguard exists?</w:t>
      </w:r>
    </w:p>
    <w:p w14:paraId="5A0DD2CE" w14:textId="77777777" w:rsidR="00E2120F" w:rsidRPr="00E2120F" w:rsidRDefault="00E2120F" w:rsidP="00E2120F">
      <w:r w:rsidRPr="00E2120F">
        <w:t>Who owns the safeguard?</w:t>
      </w:r>
    </w:p>
    <w:p w14:paraId="5F5CFC28" w14:textId="77777777" w:rsidR="00E2120F" w:rsidRPr="00E2120F" w:rsidRDefault="00E2120F" w:rsidP="00E2120F">
      <w:r w:rsidRPr="00E2120F">
        <w:t>Does it work?</w:t>
      </w:r>
    </w:p>
    <w:p w14:paraId="0D4263C6" w14:textId="77777777" w:rsidR="00E2120F" w:rsidRPr="00E2120F" w:rsidRDefault="00E2120F" w:rsidP="00E2120F">
      <w:r w:rsidRPr="00E2120F">
        <w:t>What evidence proves that?</w:t>
      </w:r>
    </w:p>
    <w:p w14:paraId="46FA6338" w14:textId="77777777" w:rsidR="00E2120F" w:rsidRPr="00E2120F" w:rsidRDefault="00E2120F" w:rsidP="00E2120F">
      <w:r w:rsidRPr="00E2120F">
        <w:t>Can the failure recur?</w:t>
      </w:r>
    </w:p>
    <w:p w14:paraId="0EBD2F57" w14:textId="77777777" w:rsidR="00E2120F" w:rsidRPr="00E2120F" w:rsidRDefault="00E2120F" w:rsidP="00E2120F">
      <w:r w:rsidRPr="00E2120F">
        <w:t>Can it spread?</w:t>
      </w:r>
    </w:p>
    <w:p w14:paraId="0ACDE7D6" w14:textId="77777777" w:rsidR="00E2120F" w:rsidRPr="00E2120F" w:rsidRDefault="00E2120F" w:rsidP="00E2120F">
      <w:r w:rsidRPr="00E2120F">
        <w:t>Who else is exposed?</w:t>
      </w:r>
    </w:p>
    <w:p w14:paraId="1843BE4F" w14:textId="77777777" w:rsidR="00E2120F" w:rsidRPr="00E2120F" w:rsidRDefault="00E2120F" w:rsidP="00E2120F">
      <w:r w:rsidRPr="00E2120F">
        <w:t>What should be corrected?</w:t>
      </w:r>
    </w:p>
    <w:p w14:paraId="79E88DB3" w14:textId="77777777" w:rsidR="00E2120F" w:rsidRPr="00E2120F" w:rsidRDefault="00E2120F" w:rsidP="00E2120F">
      <w:r w:rsidRPr="00E2120F">
        <w:t>At what level should the risk be managed?</w:t>
      </w:r>
    </w:p>
    <w:p w14:paraId="69910449" w14:textId="77777777" w:rsidR="00E2120F" w:rsidRPr="00E2120F" w:rsidRDefault="00E2120F" w:rsidP="00E2120F">
      <w:r w:rsidRPr="00E2120F">
        <w:t>This changes the analytical frame from purely reactive remedy to preventative security.</w:t>
      </w:r>
    </w:p>
    <w:p w14:paraId="6C9EBDA8" w14:textId="77777777" w:rsidR="00E2120F" w:rsidRPr="00E2120F" w:rsidRDefault="00E2120F" w:rsidP="00E2120F">
      <w:pPr>
        <w:spacing w:before="60" w:after="10" w:line="240" w:lineRule="auto"/>
        <w:rPr>
          <w:b/>
          <w:bCs/>
        </w:rPr>
      </w:pPr>
      <w:r w:rsidRPr="00E2120F">
        <w:rPr>
          <w:b/>
          <w:bCs/>
          <w:sz w:val="19"/>
        </w:rPr>
        <w:t>25.79 Equality remains necessary</w:t>
      </w:r>
    </w:p>
    <w:p w14:paraId="20DEC527" w14:textId="77777777" w:rsidR="00E2120F" w:rsidRPr="00E2120F" w:rsidRDefault="00E2120F" w:rsidP="00E2120F">
      <w:r w:rsidRPr="00E2120F">
        <w:t>Equality law remains important.</w:t>
      </w:r>
    </w:p>
    <w:p w14:paraId="1D3E2B08" w14:textId="77777777" w:rsidR="00E2120F" w:rsidRPr="00E2120F" w:rsidRDefault="00E2120F" w:rsidP="00E2120F">
      <w:r w:rsidRPr="00E2120F">
        <w:t>Racial Security does not replace it.</w:t>
      </w:r>
    </w:p>
    <w:p w14:paraId="75059EC8" w14:textId="77777777" w:rsidR="00E2120F" w:rsidRPr="00E2120F" w:rsidRDefault="00E2120F" w:rsidP="00E2120F">
      <w:r w:rsidRPr="00E2120F">
        <w:t>But equality and security ask overlapping, not identical, questions.</w:t>
      </w:r>
    </w:p>
    <w:p w14:paraId="73A9466E" w14:textId="77777777" w:rsidR="00E2120F" w:rsidRPr="00E2120F" w:rsidRDefault="00E2120F" w:rsidP="00E2120F">
      <w:r w:rsidRPr="00E2120F">
        <w:t>Equality may ask:</w:t>
      </w:r>
    </w:p>
    <w:p w14:paraId="3FFFD9D4" w14:textId="77777777" w:rsidR="00E2120F" w:rsidRPr="00E2120F" w:rsidRDefault="00E2120F" w:rsidP="00E2120F">
      <w:pPr>
        <w:spacing w:before="50" w:after="10" w:line="240" w:lineRule="auto"/>
      </w:pPr>
      <w:r w:rsidRPr="00E2120F">
        <w:rPr>
          <w:b/>
          <w:bCs/>
          <w:sz w:val="19"/>
        </w:rPr>
        <w:t>WAS THE PERSON TREATED UNLAWFULLY?</w:t>
      </w:r>
    </w:p>
    <w:p w14:paraId="55547B32" w14:textId="77777777" w:rsidR="00E2120F" w:rsidRPr="00E2120F" w:rsidRDefault="00E2120F" w:rsidP="00E2120F">
      <w:r w:rsidRPr="00E2120F">
        <w:t>Racial Security may additionally ask:</w:t>
      </w:r>
    </w:p>
    <w:p w14:paraId="25071D8F" w14:textId="77777777" w:rsidR="00E2120F" w:rsidRPr="00E2120F" w:rsidRDefault="00E2120F" w:rsidP="00E2120F">
      <w:pPr>
        <w:spacing w:before="50" w:after="10" w:line="240" w:lineRule="auto"/>
      </w:pPr>
      <w:r w:rsidRPr="00E2120F">
        <w:rPr>
          <w:b/>
          <w:bCs/>
          <w:sz w:val="19"/>
        </w:rPr>
        <w:t>WHAT SYSTEM ALLOWED THE RISK TO ARISE, AND WHAT WILL PREVENT IT FROM RECURRING?</w:t>
      </w:r>
    </w:p>
    <w:p w14:paraId="000E4AC1" w14:textId="77777777" w:rsidR="00E2120F" w:rsidRPr="00E2120F" w:rsidRDefault="00E2120F" w:rsidP="00E2120F">
      <w:pPr>
        <w:spacing w:before="60" w:after="10" w:line="240" w:lineRule="auto"/>
        <w:rPr>
          <w:b/>
          <w:bCs/>
        </w:rPr>
      </w:pPr>
      <w:r w:rsidRPr="00E2120F">
        <w:rPr>
          <w:b/>
          <w:bCs/>
          <w:sz w:val="19"/>
        </w:rPr>
        <w:t>25.80 The institutional question changes</w:t>
      </w:r>
    </w:p>
    <w:p w14:paraId="3F5673A7" w14:textId="77777777" w:rsidR="00E2120F" w:rsidRPr="00E2120F" w:rsidRDefault="00E2120F" w:rsidP="00E2120F">
      <w:r w:rsidRPr="00E2120F">
        <w:t>An institution should no longer be satisfied merely by saying:</w:t>
      </w:r>
    </w:p>
    <w:p w14:paraId="729FA795" w14:textId="77777777" w:rsidR="00E2120F" w:rsidRPr="00E2120F" w:rsidRDefault="00E2120F" w:rsidP="00E2120F">
      <w:r w:rsidRPr="00E2120F">
        <w:t>“We have an equality policy.”</w:t>
      </w:r>
    </w:p>
    <w:p w14:paraId="71ECE567" w14:textId="77777777" w:rsidR="00E2120F" w:rsidRPr="00E2120F" w:rsidRDefault="00E2120F" w:rsidP="00E2120F">
      <w:r w:rsidRPr="00E2120F">
        <w:t>The stronger question is:</w:t>
      </w:r>
    </w:p>
    <w:p w14:paraId="28299E60" w14:textId="77777777" w:rsidR="00E2120F" w:rsidRPr="00E2120F" w:rsidRDefault="00E2120F" w:rsidP="00E2120F">
      <w:pPr>
        <w:spacing w:line="184" w:lineRule="exact"/>
      </w:pPr>
      <w:r w:rsidRPr="00E2120F">
        <w:rPr>
          <w:b/>
          <w:bCs/>
          <w:sz w:val="17"/>
        </w:rPr>
        <w:t>SHOW THE SAFEGUARD.</w:t>
      </w:r>
    </w:p>
    <w:p w14:paraId="5FAD8963" w14:textId="77777777" w:rsidR="00E2120F" w:rsidRPr="00E2120F" w:rsidRDefault="00E2120F" w:rsidP="00E2120F">
      <w:r w:rsidRPr="00E2120F">
        <w:t>Then:</w:t>
      </w:r>
    </w:p>
    <w:p w14:paraId="1F7C83DE" w14:textId="77777777" w:rsidR="00E2120F" w:rsidRPr="00E2120F" w:rsidRDefault="00E2120F" w:rsidP="00E2120F">
      <w:pPr>
        <w:spacing w:line="184" w:lineRule="exact"/>
      </w:pPr>
      <w:r w:rsidRPr="00E2120F">
        <w:rPr>
          <w:b/>
          <w:bCs/>
          <w:sz w:val="17"/>
        </w:rPr>
        <w:lastRenderedPageBreak/>
        <w:t>SHOW THAT IT OPERATES.</w:t>
      </w:r>
    </w:p>
    <w:p w14:paraId="06DB9A84" w14:textId="77777777" w:rsidR="00E2120F" w:rsidRPr="00E2120F" w:rsidRDefault="00E2120F" w:rsidP="00E2120F">
      <w:r w:rsidRPr="00E2120F">
        <w:t>Then:</w:t>
      </w:r>
    </w:p>
    <w:p w14:paraId="31C37CA4" w14:textId="77777777" w:rsidR="00E2120F" w:rsidRPr="00E2120F" w:rsidRDefault="00E2120F" w:rsidP="00E2120F">
      <w:pPr>
        <w:spacing w:line="184" w:lineRule="exact"/>
      </w:pPr>
      <w:r w:rsidRPr="00E2120F">
        <w:rPr>
          <w:b/>
          <w:bCs/>
          <w:sz w:val="17"/>
        </w:rPr>
        <w:t>SHOW THAT IT IS TESTED.</w:t>
      </w:r>
    </w:p>
    <w:p w14:paraId="33916C61" w14:textId="77777777" w:rsidR="00E2120F" w:rsidRPr="00E2120F" w:rsidRDefault="00E2120F" w:rsidP="00E2120F">
      <w:r w:rsidRPr="00E2120F">
        <w:t>Then:</w:t>
      </w:r>
    </w:p>
    <w:p w14:paraId="6CF7A60B" w14:textId="77777777" w:rsidR="00E2120F" w:rsidRPr="00E2120F" w:rsidRDefault="00E2120F" w:rsidP="00E2120F">
      <w:pPr>
        <w:spacing w:before="50" w:after="10" w:line="240" w:lineRule="auto"/>
      </w:pPr>
      <w:r w:rsidRPr="00E2120F">
        <w:rPr>
          <w:b/>
          <w:bCs/>
          <w:sz w:val="19"/>
        </w:rPr>
        <w:t>SHOW WHAT HAPPENS WHEN IT FAILS.</w:t>
      </w:r>
    </w:p>
    <w:p w14:paraId="73A9E7E8" w14:textId="77777777" w:rsidR="00E2120F" w:rsidRPr="00E2120F" w:rsidRDefault="00E2120F" w:rsidP="00E2120F">
      <w:r w:rsidRPr="00E2120F">
        <w:t>That is security discipline.</w:t>
      </w:r>
    </w:p>
    <w:p w14:paraId="2B82F9CC" w14:textId="77777777" w:rsidR="00E2120F" w:rsidRPr="00E2120F" w:rsidRDefault="00E2120F" w:rsidP="00E2120F">
      <w:pPr>
        <w:spacing w:before="60" w:after="10" w:line="240" w:lineRule="auto"/>
        <w:rPr>
          <w:b/>
          <w:bCs/>
        </w:rPr>
      </w:pPr>
      <w:r w:rsidRPr="00E2120F">
        <w:rPr>
          <w:b/>
          <w:bCs/>
          <w:sz w:val="19"/>
        </w:rPr>
        <w:t>25.81 Community participation changes</w:t>
      </w:r>
    </w:p>
    <w:p w14:paraId="5AB5C11A" w14:textId="77777777" w:rsidR="00E2120F" w:rsidRPr="00E2120F" w:rsidRDefault="00E2120F" w:rsidP="00E2120F">
      <w:r w:rsidRPr="00E2120F">
        <w:t>Communities cease to be merely populations upon whom institutions act.</w:t>
      </w:r>
    </w:p>
    <w:p w14:paraId="09BDF2EB" w14:textId="77777777" w:rsidR="00E2120F" w:rsidRPr="00E2120F" w:rsidRDefault="00E2120F" w:rsidP="00E2120F">
      <w:r w:rsidRPr="00E2120F">
        <w:t>They become participants in:</w:t>
      </w:r>
    </w:p>
    <w:p w14:paraId="571CC722" w14:textId="77777777" w:rsidR="00E2120F" w:rsidRPr="00E2120F" w:rsidRDefault="00E2120F" w:rsidP="00E2120F">
      <w:r w:rsidRPr="00E2120F">
        <w:t>risk identification;</w:t>
      </w:r>
    </w:p>
    <w:p w14:paraId="0610522D" w14:textId="77777777" w:rsidR="00E2120F" w:rsidRPr="00E2120F" w:rsidRDefault="00E2120F" w:rsidP="00E2120F">
      <w:r w:rsidRPr="00E2120F">
        <w:t>evidence;</w:t>
      </w:r>
    </w:p>
    <w:p w14:paraId="3B2D2E43" w14:textId="77777777" w:rsidR="00E2120F" w:rsidRPr="00E2120F" w:rsidRDefault="00E2120F" w:rsidP="00E2120F">
      <w:r w:rsidRPr="00E2120F">
        <w:t>prioritisation;</w:t>
      </w:r>
    </w:p>
    <w:p w14:paraId="4F5496BB" w14:textId="77777777" w:rsidR="00E2120F" w:rsidRPr="00E2120F" w:rsidRDefault="00E2120F" w:rsidP="00E2120F">
      <w:r w:rsidRPr="00E2120F">
        <w:t>cultural preservation;</w:t>
      </w:r>
    </w:p>
    <w:p w14:paraId="7B276E54" w14:textId="77777777" w:rsidR="00E2120F" w:rsidRPr="00E2120F" w:rsidRDefault="00E2120F" w:rsidP="00E2120F">
      <w:r w:rsidRPr="00E2120F">
        <w:t>institutional scrutiny;</w:t>
      </w:r>
    </w:p>
    <w:p w14:paraId="32C08A06" w14:textId="77777777" w:rsidR="00E2120F" w:rsidRPr="00E2120F" w:rsidRDefault="00E2120F" w:rsidP="00E2120F">
      <w:r w:rsidRPr="00E2120F">
        <w:t>and</w:t>
      </w:r>
    </w:p>
    <w:p w14:paraId="1F7BC540" w14:textId="77777777" w:rsidR="00E2120F" w:rsidRPr="00E2120F" w:rsidRDefault="00E2120F" w:rsidP="00E2120F">
      <w:r w:rsidRPr="00E2120F">
        <w:t>resilience.</w:t>
      </w:r>
    </w:p>
    <w:p w14:paraId="6A4ADD26" w14:textId="77777777" w:rsidR="00E2120F" w:rsidRPr="00E2120F" w:rsidRDefault="00E2120F" w:rsidP="00E2120F">
      <w:r w:rsidRPr="00E2120F">
        <w:t>Therefore:</w:t>
      </w:r>
    </w:p>
    <w:p w14:paraId="5512DDC9" w14:textId="77777777" w:rsidR="00E2120F" w:rsidRPr="00E2120F" w:rsidRDefault="00E2120F" w:rsidP="00E2120F">
      <w:pPr>
        <w:spacing w:before="50" w:after="10" w:line="240" w:lineRule="auto"/>
        <w:rPr>
          <w:b/>
          <w:bCs/>
        </w:rPr>
      </w:pPr>
      <w:r w:rsidRPr="00E2120F">
        <w:rPr>
          <w:b/>
          <w:bCs/>
          <w:sz w:val="19"/>
        </w:rPr>
        <w:t>PEOPLE PARTICIPATE IN DEFINING THE SECURITY OF THEIR OWN RACIAL IDENTITY.</w:t>
      </w:r>
    </w:p>
    <w:p w14:paraId="7644CA15" w14:textId="77777777" w:rsidR="00E2120F" w:rsidRPr="00E2120F" w:rsidRDefault="00E2120F" w:rsidP="00E2120F">
      <w:pPr>
        <w:spacing w:before="100" w:after="20" w:line="240" w:lineRule="auto"/>
        <w:rPr>
          <w:b/>
          <w:bCs/>
        </w:rPr>
      </w:pPr>
      <w:r w:rsidRPr="00E2120F">
        <w:rPr>
          <w:b/>
          <w:bCs/>
          <w:sz w:val="21"/>
        </w:rPr>
        <w:t>PART XXII — WHAT ACCEPTING THE DOCTRINE DOES NOT CHANGE</w:t>
      </w:r>
    </w:p>
    <w:p w14:paraId="4809838F" w14:textId="77777777" w:rsidR="00E2120F" w:rsidRPr="00E2120F" w:rsidRDefault="00E2120F" w:rsidP="00E2120F">
      <w:pPr>
        <w:spacing w:before="60" w:after="10" w:line="240" w:lineRule="auto"/>
        <w:rPr>
          <w:b/>
          <w:bCs/>
        </w:rPr>
      </w:pPr>
      <w:r w:rsidRPr="00E2120F">
        <w:rPr>
          <w:b/>
          <w:bCs/>
          <w:sz w:val="19"/>
        </w:rPr>
        <w:t>25.82 Evidence remains necessary</w:t>
      </w:r>
    </w:p>
    <w:p w14:paraId="3008EF93" w14:textId="77777777" w:rsidR="00E2120F" w:rsidRPr="00E2120F" w:rsidRDefault="00E2120F" w:rsidP="00E2120F">
      <w:r w:rsidRPr="00E2120F">
        <w:t>Calling something Racial Security does not prove the underlying claim.</w:t>
      </w:r>
    </w:p>
    <w:p w14:paraId="419942FC" w14:textId="77777777" w:rsidR="00E2120F" w:rsidRPr="00E2120F" w:rsidRDefault="00E2120F" w:rsidP="00E2120F">
      <w:pPr>
        <w:spacing w:before="60" w:after="10" w:line="240" w:lineRule="auto"/>
        <w:rPr>
          <w:b/>
          <w:bCs/>
        </w:rPr>
      </w:pPr>
      <w:r w:rsidRPr="00E2120F">
        <w:rPr>
          <w:b/>
          <w:bCs/>
          <w:sz w:val="19"/>
        </w:rPr>
        <w:t>25.83 Law remains law</w:t>
      </w:r>
    </w:p>
    <w:p w14:paraId="2FAB92F7" w14:textId="77777777" w:rsidR="00E2120F" w:rsidRPr="00E2120F" w:rsidRDefault="00E2120F" w:rsidP="00E2120F">
      <w:r w:rsidRPr="00E2120F">
        <w:t>Racial Security does not invent statutory rights merely by naming them.</w:t>
      </w:r>
    </w:p>
    <w:p w14:paraId="69F5190E" w14:textId="77777777" w:rsidR="00E2120F" w:rsidRPr="00E2120F" w:rsidRDefault="00E2120F" w:rsidP="00E2120F">
      <w:pPr>
        <w:spacing w:before="60" w:after="10" w:line="240" w:lineRule="auto"/>
        <w:rPr>
          <w:b/>
          <w:bCs/>
        </w:rPr>
      </w:pPr>
      <w:r w:rsidRPr="00E2120F">
        <w:rPr>
          <w:b/>
          <w:bCs/>
          <w:sz w:val="19"/>
        </w:rPr>
        <w:t>25.84 State authority remains state authority</w:t>
      </w:r>
    </w:p>
    <w:p w14:paraId="7ACF0C91" w14:textId="77777777" w:rsidR="00E2120F" w:rsidRPr="00E2120F" w:rsidRDefault="00E2120F" w:rsidP="00E2120F">
      <w:r w:rsidRPr="00E2120F">
        <w:t>Private organisation does not become governmental power by declaration.</w:t>
      </w:r>
    </w:p>
    <w:p w14:paraId="5B1C642D" w14:textId="77777777" w:rsidR="00E2120F" w:rsidRPr="00E2120F" w:rsidRDefault="00E2120F" w:rsidP="00E2120F">
      <w:pPr>
        <w:spacing w:before="60" w:after="10" w:line="240" w:lineRule="auto"/>
        <w:rPr>
          <w:b/>
          <w:bCs/>
        </w:rPr>
      </w:pPr>
      <w:r w:rsidRPr="00E2120F">
        <w:rPr>
          <w:b/>
          <w:bCs/>
          <w:sz w:val="19"/>
        </w:rPr>
        <w:t>25.85 Race remains distinct from nationality and citizenship</w:t>
      </w:r>
    </w:p>
    <w:p w14:paraId="6B3BF7E0" w14:textId="77777777" w:rsidR="00E2120F" w:rsidRPr="00E2120F" w:rsidRDefault="00E2120F" w:rsidP="00E2120F">
      <w:r w:rsidRPr="00E2120F">
        <w:t>The doctrine does not require those concepts to collapse.</w:t>
      </w:r>
    </w:p>
    <w:p w14:paraId="1FF8F5A8" w14:textId="77777777" w:rsidR="00E2120F" w:rsidRPr="00E2120F" w:rsidRDefault="00E2120F" w:rsidP="00E2120F">
      <w:pPr>
        <w:spacing w:before="60" w:after="10" w:line="240" w:lineRule="auto"/>
        <w:rPr>
          <w:b/>
          <w:bCs/>
        </w:rPr>
      </w:pPr>
      <w:r w:rsidRPr="00E2120F">
        <w:rPr>
          <w:b/>
          <w:bCs/>
          <w:sz w:val="19"/>
        </w:rPr>
        <w:t>25.86 Communities remain internally diverse</w:t>
      </w:r>
    </w:p>
    <w:p w14:paraId="2CF4F7FD" w14:textId="77777777" w:rsidR="00E2120F" w:rsidRPr="00E2120F" w:rsidRDefault="00E2120F" w:rsidP="00E2120F">
      <w:r w:rsidRPr="00E2120F">
        <w:t>No division automatically speaks for everyone sharing its racial label.</w:t>
      </w:r>
    </w:p>
    <w:p w14:paraId="7118AD24" w14:textId="77777777" w:rsidR="00E2120F" w:rsidRPr="00E2120F" w:rsidRDefault="00E2120F" w:rsidP="00E2120F">
      <w:pPr>
        <w:spacing w:before="60" w:after="10" w:line="240" w:lineRule="auto"/>
        <w:rPr>
          <w:b/>
          <w:bCs/>
        </w:rPr>
      </w:pPr>
      <w:r w:rsidRPr="00E2120F">
        <w:rPr>
          <w:b/>
          <w:bCs/>
          <w:sz w:val="19"/>
        </w:rPr>
        <w:t>25.87 National security retains a threshold</w:t>
      </w:r>
    </w:p>
    <w:p w14:paraId="5AB72FF8" w14:textId="77777777" w:rsidR="00E2120F" w:rsidRPr="00E2120F" w:rsidRDefault="00E2120F" w:rsidP="00E2120F">
      <w:r w:rsidRPr="00E2120F">
        <w:t>Not every serious problem becomes national security.</w:t>
      </w:r>
    </w:p>
    <w:p w14:paraId="40B81A88" w14:textId="77777777" w:rsidR="00E2120F" w:rsidRPr="00E2120F" w:rsidRDefault="00E2120F" w:rsidP="00E2120F">
      <w:r w:rsidRPr="00E2120F">
        <w:t>Materiality remains necessary.</w:t>
      </w:r>
    </w:p>
    <w:p w14:paraId="03D1DC48" w14:textId="77777777" w:rsidR="00E2120F" w:rsidRPr="00E2120F" w:rsidRDefault="00E2120F" w:rsidP="00E2120F">
      <w:pPr>
        <w:spacing w:before="100" w:after="20" w:line="240" w:lineRule="auto"/>
        <w:rPr>
          <w:b/>
          <w:bCs/>
        </w:rPr>
      </w:pPr>
      <w:r w:rsidRPr="00E2120F">
        <w:rPr>
          <w:b/>
          <w:bCs/>
          <w:sz w:val="21"/>
        </w:rPr>
        <w:t>PART XXIII — THE COMPACT</w:t>
      </w:r>
    </w:p>
    <w:p w14:paraId="24FC7014" w14:textId="77777777" w:rsidR="00E2120F" w:rsidRPr="00E2120F" w:rsidRDefault="00E2120F" w:rsidP="00E2120F">
      <w:pPr>
        <w:spacing w:before="60" w:after="10" w:line="240" w:lineRule="auto"/>
        <w:rPr>
          <w:b/>
          <w:bCs/>
        </w:rPr>
      </w:pPr>
      <w:r w:rsidRPr="00E2120F">
        <w:rPr>
          <w:b/>
          <w:bCs/>
          <w:sz w:val="19"/>
        </w:rPr>
        <w:t>25.88 The institutional ethic</w:t>
      </w:r>
    </w:p>
    <w:p w14:paraId="03647268" w14:textId="77777777" w:rsidR="00E2120F" w:rsidRPr="00E2120F" w:rsidRDefault="00E2120F" w:rsidP="00E2120F">
      <w:r w:rsidRPr="00E2120F">
        <w:t>The doctrine has been condensed into the Racial Security Compact.</w:t>
      </w:r>
    </w:p>
    <w:p w14:paraId="3F85A9AB" w14:textId="77777777" w:rsidR="00E2120F" w:rsidRPr="00E2120F" w:rsidRDefault="00E2120F" w:rsidP="00E2120F">
      <w:r w:rsidRPr="00E2120F">
        <w:t>Its core commitments include:</w:t>
      </w:r>
    </w:p>
    <w:p w14:paraId="05CACD35" w14:textId="77777777" w:rsidR="00E2120F" w:rsidRPr="00E2120F" w:rsidRDefault="00E2120F" w:rsidP="00E2120F">
      <w:pPr>
        <w:spacing w:line="184" w:lineRule="exact"/>
        <w:rPr>
          <w:b/>
          <w:bCs/>
        </w:rPr>
      </w:pPr>
      <w:r w:rsidRPr="00E2120F">
        <w:rPr>
          <w:b/>
          <w:bCs/>
          <w:sz w:val="17"/>
        </w:rPr>
        <w:t>THE STATE PROTECTS RACE.</w:t>
      </w:r>
    </w:p>
    <w:p w14:paraId="502F13B0" w14:textId="77777777" w:rsidR="00E2120F" w:rsidRPr="00E2120F" w:rsidRDefault="00E2120F" w:rsidP="00E2120F">
      <w:pPr>
        <w:spacing w:before="50" w:after="10" w:line="240" w:lineRule="auto"/>
        <w:rPr>
          <w:b/>
          <w:bCs/>
        </w:rPr>
      </w:pPr>
      <w:r w:rsidRPr="00E2120F">
        <w:rPr>
          <w:b/>
          <w:bCs/>
          <w:sz w:val="19"/>
        </w:rPr>
        <w:t>RACIAL SECURITY PROTECTS RACIAL IDENTITY.</w:t>
      </w:r>
    </w:p>
    <w:p w14:paraId="391331F0" w14:textId="77777777" w:rsidR="00E2120F" w:rsidRPr="00E2120F" w:rsidRDefault="00E2120F" w:rsidP="00E2120F">
      <w:pPr>
        <w:spacing w:before="50" w:after="10" w:line="240" w:lineRule="auto"/>
        <w:rPr>
          <w:b/>
          <w:bCs/>
        </w:rPr>
      </w:pPr>
      <w:r w:rsidRPr="00E2120F">
        <w:rPr>
          <w:b/>
          <w:bCs/>
          <w:sz w:val="19"/>
        </w:rPr>
        <w:t>RACIAL SECURITY IS NATIONAL SECURITY.</w:t>
      </w:r>
    </w:p>
    <w:p w14:paraId="306F865A" w14:textId="77777777" w:rsidR="00E2120F" w:rsidRPr="00E2120F" w:rsidRDefault="00E2120F" w:rsidP="00E2120F">
      <w:pPr>
        <w:spacing w:line="184" w:lineRule="exact"/>
        <w:rPr>
          <w:b/>
          <w:bCs/>
        </w:rPr>
      </w:pPr>
      <w:r w:rsidRPr="00E2120F">
        <w:rPr>
          <w:b/>
          <w:bCs/>
          <w:sz w:val="17"/>
        </w:rPr>
        <w:t>RACE IS NOT THE THREAT.</w:t>
      </w:r>
    </w:p>
    <w:p w14:paraId="4181ED15" w14:textId="77777777" w:rsidR="00E2120F" w:rsidRPr="00E2120F" w:rsidRDefault="00E2120F" w:rsidP="00E2120F">
      <w:pPr>
        <w:spacing w:before="50" w:after="10" w:line="240" w:lineRule="auto"/>
        <w:rPr>
          <w:b/>
          <w:bCs/>
        </w:rPr>
      </w:pPr>
      <w:r w:rsidRPr="00E2120F">
        <w:rPr>
          <w:b/>
          <w:bCs/>
          <w:sz w:val="19"/>
        </w:rPr>
        <w:t>RACIAL GROUPS ARE SECURITY STAKEHOLDERS.</w:t>
      </w:r>
    </w:p>
    <w:p w14:paraId="307115EC" w14:textId="77777777" w:rsidR="00E2120F" w:rsidRPr="00E2120F" w:rsidRDefault="00E2120F" w:rsidP="00E2120F">
      <w:pPr>
        <w:spacing w:line="184" w:lineRule="exact"/>
        <w:rPr>
          <w:b/>
          <w:bCs/>
        </w:rPr>
      </w:pPr>
      <w:r w:rsidRPr="00E2120F">
        <w:rPr>
          <w:b/>
          <w:bCs/>
          <w:sz w:val="17"/>
        </w:rPr>
        <w:t>EVIDENCE BEFORE CONCLUSION.</w:t>
      </w:r>
    </w:p>
    <w:p w14:paraId="7D62C9A9" w14:textId="77777777" w:rsidR="00E2120F" w:rsidRPr="00E2120F" w:rsidRDefault="00E2120F" w:rsidP="00E2120F">
      <w:pPr>
        <w:spacing w:before="50" w:after="10" w:line="240" w:lineRule="auto"/>
        <w:rPr>
          <w:b/>
          <w:bCs/>
        </w:rPr>
      </w:pPr>
      <w:r w:rsidRPr="00E2120F">
        <w:rPr>
          <w:b/>
          <w:bCs/>
          <w:sz w:val="19"/>
        </w:rPr>
        <w:t>MATERIALITY BEFORE ESCALATION.</w:t>
      </w:r>
    </w:p>
    <w:p w14:paraId="51DF4ACF" w14:textId="77777777" w:rsidR="00E2120F" w:rsidRPr="00E2120F" w:rsidRDefault="00E2120F" w:rsidP="00E2120F">
      <w:pPr>
        <w:spacing w:line="184" w:lineRule="exact"/>
        <w:rPr>
          <w:b/>
          <w:bCs/>
        </w:rPr>
      </w:pPr>
      <w:r w:rsidRPr="00E2120F">
        <w:rPr>
          <w:b/>
          <w:bCs/>
          <w:sz w:val="17"/>
        </w:rPr>
        <w:t>SAFEGUARDS BEFORE POWER.</w:t>
      </w:r>
    </w:p>
    <w:p w14:paraId="7E45CF1F" w14:textId="77777777" w:rsidR="00E2120F" w:rsidRPr="00E2120F" w:rsidRDefault="00E2120F" w:rsidP="00E2120F">
      <w:pPr>
        <w:spacing w:line="184" w:lineRule="exact"/>
        <w:rPr>
          <w:b/>
          <w:bCs/>
        </w:rPr>
      </w:pPr>
      <w:r w:rsidRPr="00E2120F">
        <w:rPr>
          <w:b/>
          <w:bCs/>
          <w:sz w:val="17"/>
        </w:rPr>
        <w:t>COOPERATION WITHOUT CAPTURE.</w:t>
      </w:r>
    </w:p>
    <w:p w14:paraId="5727D5FE" w14:textId="77777777" w:rsidR="00E2120F" w:rsidRPr="00E2120F" w:rsidRDefault="00E2120F" w:rsidP="00E2120F">
      <w:pPr>
        <w:spacing w:before="50" w:after="10" w:line="240" w:lineRule="auto"/>
        <w:rPr>
          <w:b/>
          <w:bCs/>
        </w:rPr>
      </w:pPr>
      <w:r w:rsidRPr="00E2120F">
        <w:rPr>
          <w:b/>
          <w:bCs/>
          <w:sz w:val="19"/>
        </w:rPr>
        <w:t>THE SECURITY INSTITUTION MUST ITSELF BE SECURE.</w:t>
      </w:r>
    </w:p>
    <w:p w14:paraId="2E494352" w14:textId="77777777" w:rsidR="00E2120F" w:rsidRPr="00E2120F" w:rsidRDefault="00E2120F" w:rsidP="00E2120F">
      <w:r w:rsidRPr="00E2120F">
        <w:t>These principles should survive changes in leadership and political circumstance.</w:t>
      </w:r>
    </w:p>
    <w:p w14:paraId="18DCEB04" w14:textId="77777777" w:rsidR="00E2120F" w:rsidRPr="00E2120F" w:rsidRDefault="00E2120F" w:rsidP="00E2120F">
      <w:pPr>
        <w:spacing w:before="100" w:after="20" w:line="240" w:lineRule="auto"/>
        <w:rPr>
          <w:b/>
          <w:bCs/>
        </w:rPr>
      </w:pPr>
      <w:r w:rsidRPr="00E2120F">
        <w:rPr>
          <w:b/>
          <w:bCs/>
          <w:sz w:val="21"/>
        </w:rPr>
        <w:t>PART XXIV — THE NATIONAL RACIAL SECURITY QUESTION</w:t>
      </w:r>
    </w:p>
    <w:p w14:paraId="6E30C614" w14:textId="77777777" w:rsidR="00E2120F" w:rsidRPr="00E2120F" w:rsidRDefault="00E2120F" w:rsidP="00E2120F">
      <w:pPr>
        <w:spacing w:before="60" w:after="10" w:line="240" w:lineRule="auto"/>
        <w:rPr>
          <w:b/>
          <w:bCs/>
        </w:rPr>
      </w:pPr>
      <w:r w:rsidRPr="00E2120F">
        <w:rPr>
          <w:b/>
          <w:bCs/>
          <w:sz w:val="19"/>
        </w:rPr>
        <w:t>25.89 The question for institutions</w:t>
      </w:r>
    </w:p>
    <w:p w14:paraId="602BCDFF" w14:textId="77777777" w:rsidR="00E2120F" w:rsidRPr="00E2120F" w:rsidRDefault="00E2120F" w:rsidP="00E2120F">
      <w:r w:rsidRPr="00E2120F">
        <w:t>Every institution materially affecting racial security should eventually be capable of answering:</w:t>
      </w:r>
    </w:p>
    <w:p w14:paraId="0B8A9CA9" w14:textId="77777777" w:rsidR="00E2120F" w:rsidRPr="00E2120F" w:rsidRDefault="00E2120F" w:rsidP="00E2120F">
      <w:pPr>
        <w:spacing w:before="50" w:after="10" w:line="240" w:lineRule="auto"/>
        <w:rPr>
          <w:b/>
          <w:bCs/>
        </w:rPr>
      </w:pPr>
      <w:r w:rsidRPr="00E2120F">
        <w:rPr>
          <w:b/>
          <w:bCs/>
          <w:sz w:val="19"/>
        </w:rPr>
        <w:t>WHAT RACIAL RISKS EXIST WITHIN YOUR SYSTEM?</w:t>
      </w:r>
    </w:p>
    <w:p w14:paraId="5FA8BDE2" w14:textId="77777777" w:rsidR="00E2120F" w:rsidRPr="00E2120F" w:rsidRDefault="00E2120F" w:rsidP="00E2120F">
      <w:pPr>
        <w:spacing w:before="50" w:after="10" w:line="240" w:lineRule="auto"/>
        <w:rPr>
          <w:b/>
          <w:bCs/>
        </w:rPr>
      </w:pPr>
      <w:r w:rsidRPr="00E2120F">
        <w:rPr>
          <w:b/>
          <w:bCs/>
          <w:sz w:val="19"/>
        </w:rPr>
        <w:t>WHAT SAFEGUARDS CONTROL THEM?</w:t>
      </w:r>
    </w:p>
    <w:p w14:paraId="678973AC" w14:textId="77777777" w:rsidR="00E2120F" w:rsidRPr="00E2120F" w:rsidRDefault="00E2120F" w:rsidP="00E2120F">
      <w:pPr>
        <w:spacing w:line="184" w:lineRule="exact"/>
        <w:rPr>
          <w:b/>
          <w:bCs/>
        </w:rPr>
      </w:pPr>
      <w:r w:rsidRPr="00E2120F">
        <w:rPr>
          <w:b/>
          <w:bCs/>
          <w:sz w:val="17"/>
        </w:rPr>
        <w:t>WHO OWNS THOSE SAFEGUARDS?</w:t>
      </w:r>
    </w:p>
    <w:p w14:paraId="1F276EE5" w14:textId="77777777" w:rsidR="00E2120F" w:rsidRPr="00E2120F" w:rsidRDefault="00E2120F" w:rsidP="00E2120F">
      <w:pPr>
        <w:spacing w:line="184" w:lineRule="exact"/>
        <w:rPr>
          <w:b/>
          <w:bCs/>
        </w:rPr>
      </w:pPr>
      <w:r w:rsidRPr="00E2120F">
        <w:rPr>
          <w:b/>
          <w:bCs/>
          <w:sz w:val="17"/>
        </w:rPr>
        <w:t>HOW ARE THEY TESTED?</w:t>
      </w:r>
    </w:p>
    <w:p w14:paraId="46D5FFC3" w14:textId="77777777" w:rsidR="00E2120F" w:rsidRPr="00E2120F" w:rsidRDefault="00E2120F" w:rsidP="00E2120F">
      <w:pPr>
        <w:spacing w:before="50" w:after="10" w:line="240" w:lineRule="auto"/>
        <w:rPr>
          <w:b/>
          <w:bCs/>
        </w:rPr>
      </w:pPr>
      <w:r w:rsidRPr="00E2120F">
        <w:rPr>
          <w:b/>
          <w:bCs/>
          <w:sz w:val="19"/>
        </w:rPr>
        <w:t>WHAT EVIDENCE SHOWS THAT THEY WORK?</w:t>
      </w:r>
    </w:p>
    <w:p w14:paraId="1AC1BB00" w14:textId="77777777" w:rsidR="00E2120F" w:rsidRPr="00E2120F" w:rsidRDefault="00E2120F" w:rsidP="00E2120F">
      <w:pPr>
        <w:spacing w:line="184" w:lineRule="exact"/>
        <w:rPr>
          <w:b/>
          <w:bCs/>
        </w:rPr>
      </w:pPr>
      <w:r w:rsidRPr="00E2120F">
        <w:rPr>
          <w:b/>
          <w:bCs/>
          <w:sz w:val="17"/>
        </w:rPr>
        <w:t>WHAT HAPPENS WHEN THEY FAIL?</w:t>
      </w:r>
    </w:p>
    <w:p w14:paraId="152FBCB4" w14:textId="77777777" w:rsidR="00E2120F" w:rsidRPr="00E2120F" w:rsidRDefault="00E2120F" w:rsidP="00E2120F">
      <w:r w:rsidRPr="00E2120F">
        <w:t>Those questions do not accuse.</w:t>
      </w:r>
    </w:p>
    <w:p w14:paraId="636706BA" w14:textId="77777777" w:rsidR="00E2120F" w:rsidRPr="00E2120F" w:rsidRDefault="00E2120F" w:rsidP="00E2120F">
      <w:r w:rsidRPr="00E2120F">
        <w:t>They audit.</w:t>
      </w:r>
    </w:p>
    <w:p w14:paraId="1BEE5EF4" w14:textId="77777777" w:rsidR="00E2120F" w:rsidRPr="00E2120F" w:rsidRDefault="00E2120F" w:rsidP="00E2120F">
      <w:pPr>
        <w:spacing w:before="60" w:after="10" w:line="240" w:lineRule="auto"/>
        <w:rPr>
          <w:b/>
          <w:bCs/>
        </w:rPr>
      </w:pPr>
      <w:r w:rsidRPr="00E2120F">
        <w:rPr>
          <w:b/>
          <w:bCs/>
          <w:sz w:val="19"/>
        </w:rPr>
        <w:t>25.90 The question for government</w:t>
      </w:r>
    </w:p>
    <w:p w14:paraId="22BD7D74" w14:textId="77777777" w:rsidR="00E2120F" w:rsidRPr="00E2120F" w:rsidRDefault="00E2120F" w:rsidP="00E2120F">
      <w:r w:rsidRPr="00E2120F">
        <w:t>The doctrine creates a larger question for the state:</w:t>
      </w:r>
    </w:p>
    <w:p w14:paraId="5A828835" w14:textId="77777777" w:rsidR="00E2120F" w:rsidRPr="00E2120F" w:rsidRDefault="00E2120F" w:rsidP="00E2120F">
      <w:r w:rsidRPr="00E2120F">
        <w:rPr>
          <w:b/>
          <w:bCs/>
        </w:rPr>
        <w:t>HOW DOES THE STATE IDENTIFY, COORDINATE AND MANAGE RACIAL RISKS THAT CROSS THE BOUNDARIES BETWEEN INDIVIDUAL GOVERNMENT DEPARTMENTS, REGULATORS, PUBLIC AUTHORITIES AND PRIVATE SYSTEMS?</w:t>
      </w:r>
    </w:p>
    <w:p w14:paraId="5CB03484" w14:textId="77777777" w:rsidR="00E2120F" w:rsidRPr="00E2120F" w:rsidRDefault="00E2120F" w:rsidP="00E2120F">
      <w:r w:rsidRPr="00E2120F">
        <w:t>If the risks are interconnected, governance must eventually recognise the connections.</w:t>
      </w:r>
    </w:p>
    <w:p w14:paraId="78073EA3" w14:textId="77777777" w:rsidR="00E2120F" w:rsidRPr="00E2120F" w:rsidRDefault="00E2120F" w:rsidP="00E2120F">
      <w:pPr>
        <w:spacing w:before="60" w:after="10" w:line="240" w:lineRule="auto"/>
        <w:rPr>
          <w:b/>
          <w:bCs/>
        </w:rPr>
      </w:pPr>
      <w:r w:rsidRPr="00E2120F">
        <w:rPr>
          <w:b/>
          <w:bCs/>
          <w:sz w:val="19"/>
        </w:rPr>
        <w:t>25.91 The question for racial communities</w:t>
      </w:r>
    </w:p>
    <w:p w14:paraId="48FAEEEC" w14:textId="77777777" w:rsidR="00E2120F" w:rsidRPr="00E2120F" w:rsidRDefault="00E2120F" w:rsidP="00E2120F">
      <w:r w:rsidRPr="00E2120F">
        <w:lastRenderedPageBreak/>
        <w:t>Communities must also ask:</w:t>
      </w:r>
    </w:p>
    <w:p w14:paraId="5DACA960" w14:textId="77777777" w:rsidR="00E2120F" w:rsidRPr="00E2120F" w:rsidRDefault="00E2120F" w:rsidP="00E2120F">
      <w:r w:rsidRPr="00E2120F">
        <w:t>What do we need to secure?</w:t>
      </w:r>
    </w:p>
    <w:p w14:paraId="43EAB951" w14:textId="77777777" w:rsidR="00E2120F" w:rsidRPr="00E2120F" w:rsidRDefault="00E2120F" w:rsidP="00E2120F">
      <w:r w:rsidRPr="00E2120F">
        <w:t>What cultural assets are vulnerable?</w:t>
      </w:r>
    </w:p>
    <w:p w14:paraId="1ED4326B" w14:textId="77777777" w:rsidR="00E2120F" w:rsidRPr="00E2120F" w:rsidRDefault="00E2120F" w:rsidP="00E2120F">
      <w:r w:rsidRPr="00E2120F">
        <w:t>What knowledge may disappear?</w:t>
      </w:r>
    </w:p>
    <w:p w14:paraId="4D9EEC1E" w14:textId="77777777" w:rsidR="00E2120F" w:rsidRPr="00E2120F" w:rsidRDefault="00E2120F" w:rsidP="00E2120F">
      <w:r w:rsidRPr="00E2120F">
        <w:t>What institutions are critical?</w:t>
      </w:r>
    </w:p>
    <w:p w14:paraId="64D50C0B" w14:textId="77777777" w:rsidR="00E2120F" w:rsidRPr="00E2120F" w:rsidRDefault="00E2120F" w:rsidP="00E2120F">
      <w:r w:rsidRPr="00E2120F">
        <w:t>What economic risks exist?</w:t>
      </w:r>
    </w:p>
    <w:p w14:paraId="5C3BF755" w14:textId="77777777" w:rsidR="00E2120F" w:rsidRPr="00E2120F" w:rsidRDefault="00E2120F" w:rsidP="00E2120F">
      <w:r w:rsidRPr="00E2120F">
        <w:t>What data describe us?</w:t>
      </w:r>
    </w:p>
    <w:p w14:paraId="038C62F5" w14:textId="77777777" w:rsidR="00E2120F" w:rsidRPr="00E2120F" w:rsidRDefault="00E2120F" w:rsidP="00E2120F">
      <w:r w:rsidRPr="00E2120F">
        <w:t>Who controls those data?</w:t>
      </w:r>
    </w:p>
    <w:p w14:paraId="3BBCF3C5" w14:textId="77777777" w:rsidR="00E2120F" w:rsidRPr="00E2120F" w:rsidRDefault="00E2120F" w:rsidP="00E2120F">
      <w:r w:rsidRPr="00E2120F">
        <w:t>What safeguards do we require?</w:t>
      </w:r>
    </w:p>
    <w:p w14:paraId="5AE0B132" w14:textId="77777777" w:rsidR="00E2120F" w:rsidRPr="00E2120F" w:rsidRDefault="00E2120F" w:rsidP="00E2120F">
      <w:r w:rsidRPr="00E2120F">
        <w:t>What can we build ourselves?</w:t>
      </w:r>
    </w:p>
    <w:p w14:paraId="78FAA2D4" w14:textId="77777777" w:rsidR="00E2120F" w:rsidRPr="00E2120F" w:rsidRDefault="00E2120F" w:rsidP="00E2120F">
      <w:r w:rsidRPr="00E2120F">
        <w:t>Racial Security is not solely a demand upon government.</w:t>
      </w:r>
    </w:p>
    <w:p w14:paraId="42458CC9" w14:textId="77777777" w:rsidR="00E2120F" w:rsidRPr="00E2120F" w:rsidRDefault="00E2120F" w:rsidP="00E2120F">
      <w:r w:rsidRPr="00E2120F">
        <w:t>It is also an organisational responsibility.</w:t>
      </w:r>
    </w:p>
    <w:p w14:paraId="302C069D" w14:textId="77777777" w:rsidR="00E2120F" w:rsidRPr="00E2120F" w:rsidRDefault="00E2120F" w:rsidP="00E2120F">
      <w:pPr>
        <w:spacing w:before="100" w:after="20" w:line="240" w:lineRule="auto"/>
        <w:rPr>
          <w:b/>
          <w:bCs/>
        </w:rPr>
      </w:pPr>
      <w:r w:rsidRPr="00E2120F">
        <w:rPr>
          <w:b/>
          <w:bCs/>
          <w:sz w:val="21"/>
        </w:rPr>
        <w:t>PART XXV — THE NATIONAL RACIAL SECURITY ARCHITECTURE</w:t>
      </w:r>
    </w:p>
    <w:p w14:paraId="24066FB5" w14:textId="77777777" w:rsidR="00E2120F" w:rsidRPr="00E2120F" w:rsidRDefault="00E2120F" w:rsidP="00E2120F">
      <w:pPr>
        <w:spacing w:before="60" w:after="10" w:line="240" w:lineRule="auto"/>
        <w:rPr>
          <w:b/>
          <w:bCs/>
        </w:rPr>
      </w:pPr>
      <w:r w:rsidRPr="00E2120F">
        <w:rPr>
          <w:b/>
          <w:bCs/>
          <w:sz w:val="19"/>
        </w:rPr>
        <w:t>25.92 The complete architecture</w:t>
      </w:r>
    </w:p>
    <w:p w14:paraId="25F83A5A" w14:textId="77777777" w:rsidR="00E2120F" w:rsidRPr="00E2120F" w:rsidRDefault="00E2120F" w:rsidP="00E2120F">
      <w:r w:rsidRPr="00E2120F">
        <w:t>The doctrine developed in this book can now be expressed as one system:</w:t>
      </w:r>
    </w:p>
    <w:p w14:paraId="3EE34462" w14:textId="77777777" w:rsidR="00E2120F" w:rsidRPr="00E2120F" w:rsidRDefault="00E2120F" w:rsidP="00E2120F">
      <w:pPr>
        <w:spacing w:line="184" w:lineRule="exact"/>
      </w:pPr>
      <w:r w:rsidRPr="00E2120F">
        <w:rPr>
          <w:b/>
          <w:bCs/>
          <w:sz w:val="17"/>
        </w:rPr>
        <w:t>PERSON</w:t>
      </w:r>
    </w:p>
    <w:p w14:paraId="2FC32FD8" w14:textId="77777777" w:rsidR="00E2120F" w:rsidRPr="00E2120F" w:rsidRDefault="00E2120F" w:rsidP="00E2120F">
      <w:pPr>
        <w:spacing w:line="184" w:lineRule="exact"/>
      </w:pPr>
      <w:r w:rsidRPr="00E2120F">
        <w:rPr>
          <w:sz w:val="17"/>
        </w:rPr>
        <w:t>↓</w:t>
      </w:r>
    </w:p>
    <w:p w14:paraId="6E0F3128" w14:textId="77777777" w:rsidR="00E2120F" w:rsidRPr="00E2120F" w:rsidRDefault="00E2120F" w:rsidP="00E2120F">
      <w:pPr>
        <w:spacing w:line="184" w:lineRule="exact"/>
      </w:pPr>
      <w:r w:rsidRPr="00E2120F">
        <w:rPr>
          <w:b/>
          <w:bCs/>
          <w:sz w:val="17"/>
        </w:rPr>
        <w:t>RACIAL IDENTITY</w:t>
      </w:r>
    </w:p>
    <w:p w14:paraId="57DDB481" w14:textId="77777777" w:rsidR="00E2120F" w:rsidRPr="00E2120F" w:rsidRDefault="00E2120F" w:rsidP="00E2120F">
      <w:pPr>
        <w:spacing w:line="184" w:lineRule="exact"/>
      </w:pPr>
      <w:r w:rsidRPr="00E2120F">
        <w:rPr>
          <w:sz w:val="17"/>
        </w:rPr>
        <w:t>↓</w:t>
      </w:r>
    </w:p>
    <w:p w14:paraId="6F62A522" w14:textId="77777777" w:rsidR="00E2120F" w:rsidRPr="00E2120F" w:rsidRDefault="00E2120F" w:rsidP="00E2120F">
      <w:pPr>
        <w:spacing w:line="184" w:lineRule="exact"/>
      </w:pPr>
      <w:r w:rsidRPr="00E2120F">
        <w:rPr>
          <w:b/>
          <w:bCs/>
          <w:sz w:val="17"/>
        </w:rPr>
        <w:t>MEMBERSHIP / PARTICIPATION</w:t>
      </w:r>
    </w:p>
    <w:p w14:paraId="3665F540" w14:textId="77777777" w:rsidR="00E2120F" w:rsidRPr="00E2120F" w:rsidRDefault="00E2120F" w:rsidP="00E2120F">
      <w:pPr>
        <w:spacing w:line="184" w:lineRule="exact"/>
      </w:pPr>
      <w:r w:rsidRPr="00E2120F">
        <w:rPr>
          <w:sz w:val="17"/>
        </w:rPr>
        <w:t>↓</w:t>
      </w:r>
    </w:p>
    <w:p w14:paraId="007E614F" w14:textId="77777777" w:rsidR="00E2120F" w:rsidRPr="00E2120F" w:rsidRDefault="00E2120F" w:rsidP="00E2120F">
      <w:pPr>
        <w:spacing w:line="184" w:lineRule="exact"/>
      </w:pPr>
      <w:r w:rsidRPr="00E2120F">
        <w:rPr>
          <w:b/>
          <w:bCs/>
          <w:sz w:val="17"/>
        </w:rPr>
        <w:t>RACIAL-IDENTITY DIVISION</w:t>
      </w:r>
    </w:p>
    <w:p w14:paraId="0B67CB00" w14:textId="77777777" w:rsidR="00E2120F" w:rsidRPr="00E2120F" w:rsidRDefault="00E2120F" w:rsidP="00E2120F">
      <w:pPr>
        <w:spacing w:line="184" w:lineRule="exact"/>
      </w:pPr>
      <w:r w:rsidRPr="00E2120F">
        <w:rPr>
          <w:sz w:val="17"/>
        </w:rPr>
        <w:t>↓</w:t>
      </w:r>
    </w:p>
    <w:p w14:paraId="27E3746D" w14:textId="77777777" w:rsidR="00E2120F" w:rsidRPr="00E2120F" w:rsidRDefault="00E2120F" w:rsidP="00E2120F">
      <w:pPr>
        <w:spacing w:before="50" w:after="10" w:line="240" w:lineRule="auto"/>
      </w:pPr>
      <w:r w:rsidRPr="00E2120F">
        <w:rPr>
          <w:b/>
          <w:bCs/>
          <w:sz w:val="19"/>
        </w:rPr>
        <w:t>CULTURAL / ECONOMIC / INSTITUTIONAL ASSETS</w:t>
      </w:r>
    </w:p>
    <w:p w14:paraId="5BF64C21" w14:textId="77777777" w:rsidR="00E2120F" w:rsidRPr="00E2120F" w:rsidRDefault="00E2120F" w:rsidP="00E2120F">
      <w:pPr>
        <w:spacing w:line="184" w:lineRule="exact"/>
      </w:pPr>
      <w:r w:rsidRPr="00E2120F">
        <w:rPr>
          <w:sz w:val="17"/>
        </w:rPr>
        <w:t>↓</w:t>
      </w:r>
    </w:p>
    <w:p w14:paraId="12D37DF9" w14:textId="77777777" w:rsidR="00E2120F" w:rsidRPr="00E2120F" w:rsidRDefault="00E2120F" w:rsidP="00E2120F">
      <w:pPr>
        <w:spacing w:line="184" w:lineRule="exact"/>
      </w:pPr>
      <w:r w:rsidRPr="00E2120F">
        <w:rPr>
          <w:b/>
          <w:bCs/>
          <w:sz w:val="17"/>
        </w:rPr>
        <w:t>INCIDENT AND RISK REPORTING</w:t>
      </w:r>
    </w:p>
    <w:p w14:paraId="56946B82" w14:textId="77777777" w:rsidR="00E2120F" w:rsidRPr="00E2120F" w:rsidRDefault="00E2120F" w:rsidP="00E2120F">
      <w:pPr>
        <w:spacing w:line="184" w:lineRule="exact"/>
      </w:pPr>
      <w:r w:rsidRPr="00E2120F">
        <w:rPr>
          <w:sz w:val="17"/>
        </w:rPr>
        <w:t>↓</w:t>
      </w:r>
    </w:p>
    <w:p w14:paraId="16ED40F5" w14:textId="77777777" w:rsidR="00E2120F" w:rsidRPr="00E2120F" w:rsidRDefault="00E2120F" w:rsidP="00E2120F">
      <w:pPr>
        <w:spacing w:line="184" w:lineRule="exact"/>
      </w:pPr>
      <w:r w:rsidRPr="00E2120F">
        <w:rPr>
          <w:b/>
          <w:bCs/>
          <w:sz w:val="17"/>
        </w:rPr>
        <w:t>EVIDENCE PRESERVATION</w:t>
      </w:r>
    </w:p>
    <w:p w14:paraId="26E1AB9B" w14:textId="77777777" w:rsidR="00E2120F" w:rsidRPr="00E2120F" w:rsidRDefault="00E2120F" w:rsidP="00E2120F">
      <w:pPr>
        <w:spacing w:line="184" w:lineRule="exact"/>
      </w:pPr>
      <w:r w:rsidRPr="00E2120F">
        <w:rPr>
          <w:sz w:val="17"/>
        </w:rPr>
        <w:t>↓</w:t>
      </w:r>
    </w:p>
    <w:p w14:paraId="3A81206B" w14:textId="77777777" w:rsidR="00E2120F" w:rsidRPr="00E2120F" w:rsidRDefault="00E2120F" w:rsidP="00E2120F">
      <w:pPr>
        <w:spacing w:line="184" w:lineRule="exact"/>
      </w:pPr>
      <w:r w:rsidRPr="00E2120F">
        <w:rPr>
          <w:b/>
          <w:bCs/>
          <w:sz w:val="17"/>
        </w:rPr>
        <w:t>RISK ASSESSMENT</w:t>
      </w:r>
    </w:p>
    <w:p w14:paraId="06C56AD0" w14:textId="77777777" w:rsidR="00E2120F" w:rsidRPr="00E2120F" w:rsidRDefault="00E2120F" w:rsidP="00E2120F">
      <w:pPr>
        <w:spacing w:line="184" w:lineRule="exact"/>
      </w:pPr>
      <w:r w:rsidRPr="00E2120F">
        <w:rPr>
          <w:sz w:val="17"/>
        </w:rPr>
        <w:t>↓</w:t>
      </w:r>
    </w:p>
    <w:p w14:paraId="5E9F5B0B" w14:textId="77777777" w:rsidR="00E2120F" w:rsidRPr="00E2120F" w:rsidRDefault="00E2120F" w:rsidP="00E2120F">
      <w:pPr>
        <w:spacing w:line="184" w:lineRule="exact"/>
      </w:pPr>
      <w:r w:rsidRPr="00E2120F">
        <w:rPr>
          <w:b/>
          <w:bCs/>
          <w:sz w:val="17"/>
        </w:rPr>
        <w:t>SAFEGUARD ANALYSIS</w:t>
      </w:r>
    </w:p>
    <w:p w14:paraId="227498A7" w14:textId="77777777" w:rsidR="00E2120F" w:rsidRPr="00E2120F" w:rsidRDefault="00E2120F" w:rsidP="00E2120F">
      <w:pPr>
        <w:spacing w:line="184" w:lineRule="exact"/>
      </w:pPr>
      <w:r w:rsidRPr="00E2120F">
        <w:rPr>
          <w:sz w:val="17"/>
        </w:rPr>
        <w:t>↓</w:t>
      </w:r>
    </w:p>
    <w:p w14:paraId="6E110878" w14:textId="77777777" w:rsidR="00E2120F" w:rsidRPr="00E2120F" w:rsidRDefault="00E2120F" w:rsidP="00E2120F">
      <w:pPr>
        <w:spacing w:line="184" w:lineRule="exact"/>
      </w:pPr>
      <w:r w:rsidRPr="00E2120F">
        <w:rPr>
          <w:b/>
          <w:bCs/>
          <w:sz w:val="17"/>
        </w:rPr>
        <w:t>SECTOR WORKING GROUP</w:t>
      </w:r>
    </w:p>
    <w:p w14:paraId="1E7EE094" w14:textId="77777777" w:rsidR="00E2120F" w:rsidRPr="00E2120F" w:rsidRDefault="00E2120F" w:rsidP="00E2120F">
      <w:pPr>
        <w:spacing w:line="184" w:lineRule="exact"/>
      </w:pPr>
      <w:r w:rsidRPr="00E2120F">
        <w:rPr>
          <w:sz w:val="17"/>
        </w:rPr>
        <w:t>↓</w:t>
      </w:r>
    </w:p>
    <w:p w14:paraId="047A4059" w14:textId="77777777" w:rsidR="00E2120F" w:rsidRPr="00E2120F" w:rsidRDefault="00E2120F" w:rsidP="00E2120F">
      <w:pPr>
        <w:spacing w:line="184" w:lineRule="exact"/>
      </w:pPr>
      <w:r w:rsidRPr="00E2120F">
        <w:rPr>
          <w:b/>
          <w:bCs/>
          <w:sz w:val="17"/>
        </w:rPr>
        <w:t>DIVISIONAL RISK REGISTER</w:t>
      </w:r>
    </w:p>
    <w:p w14:paraId="61033ABF" w14:textId="77777777" w:rsidR="00E2120F" w:rsidRPr="00E2120F" w:rsidRDefault="00E2120F" w:rsidP="00E2120F">
      <w:pPr>
        <w:spacing w:line="184" w:lineRule="exact"/>
      </w:pPr>
      <w:r w:rsidRPr="00E2120F">
        <w:rPr>
          <w:sz w:val="17"/>
        </w:rPr>
        <w:t>↓</w:t>
      </w:r>
    </w:p>
    <w:p w14:paraId="53F195DD" w14:textId="77777777" w:rsidR="00E2120F" w:rsidRPr="00E2120F" w:rsidRDefault="00E2120F" w:rsidP="00E2120F">
      <w:pPr>
        <w:spacing w:line="184" w:lineRule="exact"/>
      </w:pPr>
      <w:r w:rsidRPr="00E2120F">
        <w:rPr>
          <w:b/>
          <w:bCs/>
          <w:sz w:val="17"/>
        </w:rPr>
        <w:t>CROSS-DIVISION REVIEW</w:t>
      </w:r>
    </w:p>
    <w:p w14:paraId="760F2F60" w14:textId="77777777" w:rsidR="00E2120F" w:rsidRPr="00E2120F" w:rsidRDefault="00E2120F" w:rsidP="00E2120F">
      <w:pPr>
        <w:spacing w:line="184" w:lineRule="exact"/>
      </w:pPr>
      <w:r w:rsidRPr="00E2120F">
        <w:rPr>
          <w:sz w:val="17"/>
        </w:rPr>
        <w:t>↓</w:t>
      </w:r>
    </w:p>
    <w:p w14:paraId="3F996BE3" w14:textId="77777777" w:rsidR="00E2120F" w:rsidRPr="00E2120F" w:rsidRDefault="00E2120F" w:rsidP="00E2120F">
      <w:pPr>
        <w:spacing w:line="184" w:lineRule="exact"/>
      </w:pPr>
      <w:r w:rsidRPr="00E2120F">
        <w:rPr>
          <w:b/>
          <w:bCs/>
          <w:sz w:val="17"/>
        </w:rPr>
        <w:t>SECTOR RISK REGISTER</w:t>
      </w:r>
    </w:p>
    <w:p w14:paraId="7BCCC099" w14:textId="77777777" w:rsidR="00E2120F" w:rsidRPr="00E2120F" w:rsidRDefault="00E2120F" w:rsidP="00E2120F">
      <w:pPr>
        <w:spacing w:line="184" w:lineRule="exact"/>
      </w:pPr>
      <w:r w:rsidRPr="00E2120F">
        <w:rPr>
          <w:sz w:val="17"/>
        </w:rPr>
        <w:t>↓</w:t>
      </w:r>
    </w:p>
    <w:p w14:paraId="7905A550" w14:textId="77777777" w:rsidR="00E2120F" w:rsidRPr="00E2120F" w:rsidRDefault="00E2120F" w:rsidP="00E2120F">
      <w:pPr>
        <w:spacing w:before="50" w:after="10" w:line="240" w:lineRule="auto"/>
      </w:pPr>
      <w:r w:rsidRPr="00E2120F">
        <w:rPr>
          <w:b/>
          <w:bCs/>
          <w:sz w:val="19"/>
        </w:rPr>
        <w:t>NATIONAL RACIAL-RISK REGISTER</w:t>
      </w:r>
    </w:p>
    <w:p w14:paraId="68A3F874" w14:textId="77777777" w:rsidR="00E2120F" w:rsidRPr="00E2120F" w:rsidRDefault="00E2120F" w:rsidP="00E2120F">
      <w:pPr>
        <w:spacing w:line="184" w:lineRule="exact"/>
      </w:pPr>
      <w:r w:rsidRPr="00E2120F">
        <w:rPr>
          <w:sz w:val="17"/>
        </w:rPr>
        <w:t>↓</w:t>
      </w:r>
    </w:p>
    <w:p w14:paraId="757F66DC" w14:textId="77777777" w:rsidR="00E2120F" w:rsidRPr="00E2120F" w:rsidRDefault="00E2120F" w:rsidP="00E2120F">
      <w:pPr>
        <w:spacing w:line="184" w:lineRule="exact"/>
      </w:pPr>
      <w:r w:rsidRPr="00E2120F">
        <w:rPr>
          <w:b/>
          <w:bCs/>
          <w:sz w:val="17"/>
        </w:rPr>
        <w:t>RACIAL SECURITY COUNCIL</w:t>
      </w:r>
    </w:p>
    <w:p w14:paraId="3399F544" w14:textId="77777777" w:rsidR="00E2120F" w:rsidRPr="00E2120F" w:rsidRDefault="00E2120F" w:rsidP="00E2120F">
      <w:pPr>
        <w:spacing w:line="184" w:lineRule="exact"/>
      </w:pPr>
      <w:r w:rsidRPr="00E2120F">
        <w:rPr>
          <w:sz w:val="17"/>
        </w:rPr>
        <w:t>↓</w:t>
      </w:r>
    </w:p>
    <w:p w14:paraId="3463088C" w14:textId="77777777" w:rsidR="00E2120F" w:rsidRPr="00E2120F" w:rsidRDefault="00E2120F" w:rsidP="00E2120F">
      <w:pPr>
        <w:spacing w:before="50" w:after="10" w:line="240" w:lineRule="auto"/>
      </w:pPr>
      <w:r w:rsidRPr="00E2120F">
        <w:rPr>
          <w:b/>
          <w:bCs/>
          <w:sz w:val="19"/>
        </w:rPr>
        <w:t>CORRECTIVE ACTION / COOPERATION / REFERRAL</w:t>
      </w:r>
    </w:p>
    <w:p w14:paraId="564BAA57" w14:textId="77777777" w:rsidR="00E2120F" w:rsidRPr="00E2120F" w:rsidRDefault="00E2120F" w:rsidP="00E2120F">
      <w:pPr>
        <w:spacing w:line="184" w:lineRule="exact"/>
      </w:pPr>
      <w:r w:rsidRPr="00E2120F">
        <w:rPr>
          <w:sz w:val="17"/>
        </w:rPr>
        <w:t>↓</w:t>
      </w:r>
    </w:p>
    <w:p w14:paraId="2FD2B063" w14:textId="77777777" w:rsidR="00E2120F" w:rsidRPr="00E2120F" w:rsidRDefault="00E2120F" w:rsidP="00E2120F">
      <w:pPr>
        <w:spacing w:line="184" w:lineRule="exact"/>
      </w:pPr>
      <w:r w:rsidRPr="00E2120F">
        <w:rPr>
          <w:b/>
          <w:bCs/>
          <w:sz w:val="17"/>
        </w:rPr>
        <w:t>WHERE MATERIAL</w:t>
      </w:r>
    </w:p>
    <w:p w14:paraId="40C58534" w14:textId="77777777" w:rsidR="00E2120F" w:rsidRPr="00E2120F" w:rsidRDefault="00E2120F" w:rsidP="00E2120F">
      <w:pPr>
        <w:spacing w:line="184" w:lineRule="exact"/>
        <w:rPr>
          <w:b/>
          <w:bCs/>
        </w:rPr>
      </w:pPr>
      <w:r w:rsidRPr="00E2120F">
        <w:rPr>
          <w:b/>
          <w:bCs/>
          <w:sz w:val="17"/>
        </w:rPr>
        <w:t>NATIONAL-SECURITY INTERFACE</w:t>
      </w:r>
    </w:p>
    <w:p w14:paraId="7494016A" w14:textId="77777777" w:rsidR="00E2120F" w:rsidRPr="00E2120F" w:rsidRDefault="00E2120F" w:rsidP="00E2120F">
      <w:r w:rsidRPr="00E2120F">
        <w:t>This is the institutional expression of the doctrine.</w:t>
      </w:r>
    </w:p>
    <w:p w14:paraId="4AD912CB" w14:textId="77777777" w:rsidR="00E2120F" w:rsidRPr="00E2120F" w:rsidRDefault="00E2120F" w:rsidP="00E2120F">
      <w:pPr>
        <w:spacing w:before="100" w:after="20" w:line="240" w:lineRule="auto"/>
        <w:rPr>
          <w:b/>
          <w:bCs/>
        </w:rPr>
      </w:pPr>
      <w:r w:rsidRPr="00E2120F">
        <w:rPr>
          <w:b/>
          <w:bCs/>
          <w:sz w:val="21"/>
        </w:rPr>
        <w:t>PART XXVI — FROM REACTION TO PREVENTION</w:t>
      </w:r>
    </w:p>
    <w:p w14:paraId="04B2BFB4" w14:textId="77777777" w:rsidR="00E2120F" w:rsidRPr="00E2120F" w:rsidRDefault="00E2120F" w:rsidP="00E2120F">
      <w:pPr>
        <w:spacing w:before="60" w:after="10" w:line="240" w:lineRule="auto"/>
        <w:rPr>
          <w:b/>
          <w:bCs/>
        </w:rPr>
      </w:pPr>
      <w:r w:rsidRPr="00E2120F">
        <w:rPr>
          <w:b/>
          <w:bCs/>
          <w:sz w:val="19"/>
        </w:rPr>
        <w:t>25.93 The old sequence</w:t>
      </w:r>
    </w:p>
    <w:p w14:paraId="58711A94" w14:textId="77777777" w:rsidR="00E2120F" w:rsidRPr="00E2120F" w:rsidRDefault="00E2120F" w:rsidP="00E2120F">
      <w:r w:rsidRPr="00E2120F">
        <w:t>A reactive system often operates:</w:t>
      </w:r>
    </w:p>
    <w:p w14:paraId="061596D5" w14:textId="77777777" w:rsidR="00E2120F" w:rsidRPr="00E2120F" w:rsidRDefault="00E2120F" w:rsidP="00E2120F">
      <w:pPr>
        <w:spacing w:line="184" w:lineRule="exact"/>
      </w:pPr>
      <w:r w:rsidRPr="00E2120F">
        <w:rPr>
          <w:b/>
          <w:bCs/>
          <w:sz w:val="17"/>
        </w:rPr>
        <w:t>HARM</w:t>
      </w:r>
    </w:p>
    <w:p w14:paraId="05480E8C" w14:textId="77777777" w:rsidR="00E2120F" w:rsidRPr="00E2120F" w:rsidRDefault="00E2120F" w:rsidP="00E2120F">
      <w:pPr>
        <w:spacing w:line="184" w:lineRule="exact"/>
      </w:pPr>
      <w:r w:rsidRPr="00E2120F">
        <w:rPr>
          <w:sz w:val="17"/>
        </w:rPr>
        <w:t>↓</w:t>
      </w:r>
    </w:p>
    <w:p w14:paraId="3862C7EF" w14:textId="77777777" w:rsidR="00E2120F" w:rsidRPr="00E2120F" w:rsidRDefault="00E2120F" w:rsidP="00E2120F">
      <w:pPr>
        <w:spacing w:line="184" w:lineRule="exact"/>
      </w:pPr>
      <w:r w:rsidRPr="00E2120F">
        <w:rPr>
          <w:b/>
          <w:bCs/>
          <w:sz w:val="17"/>
        </w:rPr>
        <w:t>COMPLAINT</w:t>
      </w:r>
    </w:p>
    <w:p w14:paraId="409CE2B5" w14:textId="77777777" w:rsidR="00E2120F" w:rsidRPr="00E2120F" w:rsidRDefault="00E2120F" w:rsidP="00E2120F">
      <w:pPr>
        <w:spacing w:line="184" w:lineRule="exact"/>
      </w:pPr>
      <w:r w:rsidRPr="00E2120F">
        <w:rPr>
          <w:sz w:val="17"/>
        </w:rPr>
        <w:t>↓</w:t>
      </w:r>
    </w:p>
    <w:p w14:paraId="5DB20D26" w14:textId="77777777" w:rsidR="00E2120F" w:rsidRPr="00E2120F" w:rsidRDefault="00E2120F" w:rsidP="00E2120F">
      <w:pPr>
        <w:spacing w:line="184" w:lineRule="exact"/>
      </w:pPr>
      <w:r w:rsidRPr="00E2120F">
        <w:rPr>
          <w:b/>
          <w:bCs/>
          <w:sz w:val="17"/>
        </w:rPr>
        <w:t>DISPUTE</w:t>
      </w:r>
    </w:p>
    <w:p w14:paraId="12AF4B04" w14:textId="77777777" w:rsidR="00E2120F" w:rsidRPr="00E2120F" w:rsidRDefault="00E2120F" w:rsidP="00E2120F">
      <w:pPr>
        <w:spacing w:line="184" w:lineRule="exact"/>
      </w:pPr>
      <w:r w:rsidRPr="00E2120F">
        <w:rPr>
          <w:sz w:val="17"/>
        </w:rPr>
        <w:t>↓</w:t>
      </w:r>
    </w:p>
    <w:p w14:paraId="69DD949E" w14:textId="77777777" w:rsidR="00E2120F" w:rsidRPr="00E2120F" w:rsidRDefault="00E2120F" w:rsidP="00E2120F">
      <w:pPr>
        <w:spacing w:line="184" w:lineRule="exact"/>
      </w:pPr>
      <w:r w:rsidRPr="00E2120F">
        <w:rPr>
          <w:b/>
          <w:bCs/>
          <w:sz w:val="17"/>
        </w:rPr>
        <w:t>INVESTIGATION</w:t>
      </w:r>
    </w:p>
    <w:p w14:paraId="749B6C21" w14:textId="77777777" w:rsidR="00E2120F" w:rsidRPr="00E2120F" w:rsidRDefault="00E2120F" w:rsidP="00E2120F">
      <w:pPr>
        <w:spacing w:line="184" w:lineRule="exact"/>
      </w:pPr>
      <w:r w:rsidRPr="00E2120F">
        <w:rPr>
          <w:sz w:val="17"/>
        </w:rPr>
        <w:t>↓</w:t>
      </w:r>
    </w:p>
    <w:p w14:paraId="09901C10" w14:textId="77777777" w:rsidR="00E2120F" w:rsidRPr="00E2120F" w:rsidRDefault="00E2120F" w:rsidP="00E2120F">
      <w:pPr>
        <w:spacing w:line="184" w:lineRule="exact"/>
      </w:pPr>
      <w:r w:rsidRPr="00E2120F">
        <w:rPr>
          <w:b/>
          <w:bCs/>
          <w:sz w:val="17"/>
        </w:rPr>
        <w:t>REMEDY</w:t>
      </w:r>
    </w:p>
    <w:p w14:paraId="78913ED7" w14:textId="77777777" w:rsidR="00E2120F" w:rsidRPr="00E2120F" w:rsidRDefault="00E2120F" w:rsidP="00E2120F">
      <w:r w:rsidRPr="00E2120F">
        <w:t>This remains necessary.</w:t>
      </w:r>
    </w:p>
    <w:p w14:paraId="7724C4AC" w14:textId="77777777" w:rsidR="00E2120F" w:rsidRPr="00E2120F" w:rsidRDefault="00E2120F" w:rsidP="00E2120F">
      <w:r w:rsidRPr="00E2120F">
        <w:t>But it begins after harm.</w:t>
      </w:r>
    </w:p>
    <w:p w14:paraId="278074AF" w14:textId="77777777" w:rsidR="00E2120F" w:rsidRPr="00E2120F" w:rsidRDefault="00E2120F" w:rsidP="00E2120F">
      <w:pPr>
        <w:spacing w:before="60" w:after="10" w:line="240" w:lineRule="auto"/>
        <w:rPr>
          <w:b/>
          <w:bCs/>
        </w:rPr>
      </w:pPr>
      <w:r w:rsidRPr="00E2120F">
        <w:rPr>
          <w:b/>
          <w:bCs/>
          <w:sz w:val="19"/>
        </w:rPr>
        <w:t>25.94 The Racial Security sequence</w:t>
      </w:r>
    </w:p>
    <w:p w14:paraId="06092C41" w14:textId="77777777" w:rsidR="00E2120F" w:rsidRPr="00E2120F" w:rsidRDefault="00E2120F" w:rsidP="00E2120F">
      <w:r w:rsidRPr="00E2120F">
        <w:t>Racial Security seeks:</w:t>
      </w:r>
    </w:p>
    <w:p w14:paraId="28F36273" w14:textId="77777777" w:rsidR="00E2120F" w:rsidRPr="00E2120F" w:rsidRDefault="00E2120F" w:rsidP="00E2120F">
      <w:pPr>
        <w:spacing w:line="184" w:lineRule="exact"/>
      </w:pPr>
      <w:r w:rsidRPr="00E2120F">
        <w:rPr>
          <w:b/>
          <w:bCs/>
          <w:sz w:val="17"/>
        </w:rPr>
        <w:t>IDENTITY / ASSET</w:t>
      </w:r>
    </w:p>
    <w:p w14:paraId="1C14AF65" w14:textId="77777777" w:rsidR="00E2120F" w:rsidRPr="00E2120F" w:rsidRDefault="00E2120F" w:rsidP="00E2120F">
      <w:pPr>
        <w:spacing w:line="184" w:lineRule="exact"/>
      </w:pPr>
      <w:r w:rsidRPr="00E2120F">
        <w:rPr>
          <w:sz w:val="17"/>
        </w:rPr>
        <w:t>↓</w:t>
      </w:r>
    </w:p>
    <w:p w14:paraId="60997275" w14:textId="77777777" w:rsidR="00E2120F" w:rsidRPr="00E2120F" w:rsidRDefault="00E2120F" w:rsidP="00E2120F">
      <w:pPr>
        <w:spacing w:line="184" w:lineRule="exact"/>
      </w:pPr>
      <w:r w:rsidRPr="00E2120F">
        <w:rPr>
          <w:b/>
          <w:bCs/>
          <w:sz w:val="17"/>
        </w:rPr>
        <w:t>RISK</w:t>
      </w:r>
    </w:p>
    <w:p w14:paraId="79C8D841" w14:textId="77777777" w:rsidR="00E2120F" w:rsidRPr="00E2120F" w:rsidRDefault="00E2120F" w:rsidP="00E2120F">
      <w:pPr>
        <w:spacing w:line="184" w:lineRule="exact"/>
      </w:pPr>
      <w:r w:rsidRPr="00E2120F">
        <w:rPr>
          <w:sz w:val="17"/>
        </w:rPr>
        <w:t>↓</w:t>
      </w:r>
    </w:p>
    <w:p w14:paraId="291D2914" w14:textId="77777777" w:rsidR="00E2120F" w:rsidRPr="00E2120F" w:rsidRDefault="00E2120F" w:rsidP="00E2120F">
      <w:pPr>
        <w:spacing w:line="184" w:lineRule="exact"/>
      </w:pPr>
      <w:r w:rsidRPr="00E2120F">
        <w:rPr>
          <w:b/>
          <w:bCs/>
          <w:sz w:val="17"/>
        </w:rPr>
        <w:t>VULNERABILITY</w:t>
      </w:r>
    </w:p>
    <w:p w14:paraId="5EBDBAA8" w14:textId="77777777" w:rsidR="00E2120F" w:rsidRPr="00E2120F" w:rsidRDefault="00E2120F" w:rsidP="00E2120F">
      <w:pPr>
        <w:spacing w:line="184" w:lineRule="exact"/>
      </w:pPr>
      <w:r w:rsidRPr="00E2120F">
        <w:rPr>
          <w:sz w:val="17"/>
        </w:rPr>
        <w:t>↓</w:t>
      </w:r>
    </w:p>
    <w:p w14:paraId="2FAEA96E" w14:textId="77777777" w:rsidR="00E2120F" w:rsidRPr="00E2120F" w:rsidRDefault="00E2120F" w:rsidP="00E2120F">
      <w:pPr>
        <w:spacing w:line="184" w:lineRule="exact"/>
      </w:pPr>
      <w:r w:rsidRPr="00E2120F">
        <w:rPr>
          <w:b/>
          <w:bCs/>
          <w:sz w:val="17"/>
        </w:rPr>
        <w:t>SAFEGUARD</w:t>
      </w:r>
    </w:p>
    <w:p w14:paraId="5AA6B81A" w14:textId="77777777" w:rsidR="00E2120F" w:rsidRPr="00E2120F" w:rsidRDefault="00E2120F" w:rsidP="00E2120F">
      <w:pPr>
        <w:spacing w:line="184" w:lineRule="exact"/>
      </w:pPr>
      <w:r w:rsidRPr="00E2120F">
        <w:rPr>
          <w:sz w:val="17"/>
        </w:rPr>
        <w:t>↓</w:t>
      </w:r>
    </w:p>
    <w:p w14:paraId="48F1A0CD" w14:textId="77777777" w:rsidR="00E2120F" w:rsidRPr="00E2120F" w:rsidRDefault="00E2120F" w:rsidP="00E2120F">
      <w:pPr>
        <w:spacing w:line="184" w:lineRule="exact"/>
      </w:pPr>
      <w:r w:rsidRPr="00E2120F">
        <w:rPr>
          <w:b/>
          <w:bCs/>
          <w:sz w:val="17"/>
        </w:rPr>
        <w:t>MONITORING</w:t>
      </w:r>
    </w:p>
    <w:p w14:paraId="78B2ACC4" w14:textId="77777777" w:rsidR="00E2120F" w:rsidRPr="00E2120F" w:rsidRDefault="00E2120F" w:rsidP="00E2120F">
      <w:pPr>
        <w:spacing w:line="184" w:lineRule="exact"/>
      </w:pPr>
      <w:r w:rsidRPr="00E2120F">
        <w:rPr>
          <w:sz w:val="17"/>
        </w:rPr>
        <w:lastRenderedPageBreak/>
        <w:t>↓</w:t>
      </w:r>
    </w:p>
    <w:p w14:paraId="799AC24D" w14:textId="77777777" w:rsidR="00E2120F" w:rsidRPr="00E2120F" w:rsidRDefault="00E2120F" w:rsidP="00E2120F">
      <w:pPr>
        <w:spacing w:line="184" w:lineRule="exact"/>
      </w:pPr>
      <w:r w:rsidRPr="00E2120F">
        <w:rPr>
          <w:b/>
          <w:bCs/>
          <w:sz w:val="17"/>
        </w:rPr>
        <w:t>EARLY WARNING</w:t>
      </w:r>
    </w:p>
    <w:p w14:paraId="411D01C7" w14:textId="77777777" w:rsidR="00E2120F" w:rsidRPr="00E2120F" w:rsidRDefault="00E2120F" w:rsidP="00E2120F">
      <w:pPr>
        <w:spacing w:line="184" w:lineRule="exact"/>
      </w:pPr>
      <w:r w:rsidRPr="00E2120F">
        <w:rPr>
          <w:sz w:val="17"/>
        </w:rPr>
        <w:t>↓</w:t>
      </w:r>
    </w:p>
    <w:p w14:paraId="10DA083C" w14:textId="77777777" w:rsidR="00E2120F" w:rsidRPr="00E2120F" w:rsidRDefault="00E2120F" w:rsidP="00E2120F">
      <w:pPr>
        <w:spacing w:line="184" w:lineRule="exact"/>
      </w:pPr>
      <w:r w:rsidRPr="00E2120F">
        <w:rPr>
          <w:b/>
          <w:bCs/>
          <w:sz w:val="17"/>
        </w:rPr>
        <w:t>CORRECTIVE ACTION</w:t>
      </w:r>
    </w:p>
    <w:p w14:paraId="177AB094" w14:textId="77777777" w:rsidR="00E2120F" w:rsidRPr="00E2120F" w:rsidRDefault="00E2120F" w:rsidP="00E2120F">
      <w:pPr>
        <w:spacing w:line="184" w:lineRule="exact"/>
      </w:pPr>
      <w:r w:rsidRPr="00E2120F">
        <w:rPr>
          <w:sz w:val="17"/>
        </w:rPr>
        <w:t>↓</w:t>
      </w:r>
    </w:p>
    <w:p w14:paraId="58D4DBE1" w14:textId="77777777" w:rsidR="00E2120F" w:rsidRPr="00E2120F" w:rsidRDefault="00E2120F" w:rsidP="00E2120F">
      <w:pPr>
        <w:spacing w:line="184" w:lineRule="exact"/>
      </w:pPr>
      <w:r w:rsidRPr="00E2120F">
        <w:rPr>
          <w:b/>
          <w:bCs/>
          <w:sz w:val="17"/>
        </w:rPr>
        <w:t>RESILIENCE</w:t>
      </w:r>
    </w:p>
    <w:p w14:paraId="790436D4" w14:textId="77777777" w:rsidR="00E2120F" w:rsidRPr="00E2120F" w:rsidRDefault="00E2120F" w:rsidP="00E2120F">
      <w:r w:rsidRPr="00E2120F">
        <w:t>The objective is not merely justice after failure.</w:t>
      </w:r>
    </w:p>
    <w:p w14:paraId="31B85907" w14:textId="77777777" w:rsidR="00E2120F" w:rsidRPr="00E2120F" w:rsidRDefault="00E2120F" w:rsidP="00E2120F">
      <w:r w:rsidRPr="00E2120F">
        <w:t>It is reduced probability and consequence of failure.</w:t>
      </w:r>
    </w:p>
    <w:p w14:paraId="0A3D6A96" w14:textId="77777777" w:rsidR="00E2120F" w:rsidRPr="00E2120F" w:rsidRDefault="00E2120F" w:rsidP="00E2120F">
      <w:pPr>
        <w:spacing w:before="60" w:after="10" w:line="240" w:lineRule="auto"/>
        <w:rPr>
          <w:b/>
          <w:bCs/>
        </w:rPr>
      </w:pPr>
      <w:r w:rsidRPr="00E2120F">
        <w:rPr>
          <w:b/>
          <w:bCs/>
          <w:sz w:val="19"/>
        </w:rPr>
        <w:t>25.95 Preventative racial security</w:t>
      </w:r>
    </w:p>
    <w:p w14:paraId="712EBA01" w14:textId="77777777" w:rsidR="00E2120F" w:rsidRPr="00E2120F" w:rsidRDefault="00E2120F" w:rsidP="00E2120F">
      <w:r w:rsidRPr="00E2120F">
        <w:t>Therefore:</w:t>
      </w:r>
    </w:p>
    <w:p w14:paraId="28A2BD70" w14:textId="77777777" w:rsidR="00E2120F" w:rsidRPr="00E2120F" w:rsidRDefault="00E2120F" w:rsidP="00E2120F">
      <w:pPr>
        <w:spacing w:before="50" w:after="10" w:line="240" w:lineRule="auto"/>
        <w:rPr>
          <w:b/>
          <w:bCs/>
        </w:rPr>
      </w:pPr>
      <w:r w:rsidRPr="00E2120F">
        <w:rPr>
          <w:b/>
          <w:bCs/>
          <w:sz w:val="19"/>
        </w:rPr>
        <w:t>RACIAL SECURITY INTERVENTION IS PREVENTATIVE SECURITY.</w:t>
      </w:r>
    </w:p>
    <w:p w14:paraId="064A3BF2" w14:textId="77777777" w:rsidR="00E2120F" w:rsidRPr="00E2120F" w:rsidRDefault="00E2120F" w:rsidP="00E2120F">
      <w:r w:rsidRPr="00E2120F">
        <w:t>Its success may sometimes be invisible precisely because the feared event never occurs.</w:t>
      </w:r>
    </w:p>
    <w:p w14:paraId="68EA669D" w14:textId="77777777" w:rsidR="00E2120F" w:rsidRPr="00E2120F" w:rsidRDefault="00E2120F" w:rsidP="00E2120F">
      <w:r w:rsidRPr="00E2120F">
        <w:t>This is why measurement and counterfactual discipline matter.</w:t>
      </w:r>
    </w:p>
    <w:p w14:paraId="66E6030F" w14:textId="77777777" w:rsidR="00E2120F" w:rsidRPr="00E2120F" w:rsidRDefault="00E2120F" w:rsidP="00E2120F">
      <w:pPr>
        <w:spacing w:before="100" w:after="20" w:line="240" w:lineRule="auto"/>
        <w:rPr>
          <w:b/>
          <w:bCs/>
        </w:rPr>
      </w:pPr>
      <w:r w:rsidRPr="00E2120F">
        <w:rPr>
          <w:b/>
          <w:bCs/>
          <w:sz w:val="21"/>
        </w:rPr>
        <w:t>PART XXVII — FROM PROTECTION TO RESILIENCE</w:t>
      </w:r>
    </w:p>
    <w:p w14:paraId="21104C2A" w14:textId="77777777" w:rsidR="00E2120F" w:rsidRPr="00E2120F" w:rsidRDefault="00E2120F" w:rsidP="00E2120F">
      <w:pPr>
        <w:spacing w:before="60" w:after="10" w:line="240" w:lineRule="auto"/>
        <w:rPr>
          <w:b/>
          <w:bCs/>
        </w:rPr>
      </w:pPr>
      <w:r w:rsidRPr="00E2120F">
        <w:rPr>
          <w:b/>
          <w:bCs/>
          <w:sz w:val="19"/>
        </w:rPr>
        <w:t>25.96 Protection is not enough</w:t>
      </w:r>
    </w:p>
    <w:p w14:paraId="0946A873" w14:textId="77777777" w:rsidR="00E2120F" w:rsidRPr="00E2120F" w:rsidRDefault="00E2120F" w:rsidP="00E2120F">
      <w:r w:rsidRPr="00E2120F">
        <w:t>A perfectly protected system may be impossible.</w:t>
      </w:r>
    </w:p>
    <w:p w14:paraId="76B8F84D" w14:textId="77777777" w:rsidR="00E2120F" w:rsidRPr="00E2120F" w:rsidRDefault="00E2120F" w:rsidP="00E2120F">
      <w:r w:rsidRPr="00E2120F">
        <w:t>Failures will occur.</w:t>
      </w:r>
    </w:p>
    <w:p w14:paraId="311A887A" w14:textId="77777777" w:rsidR="00E2120F" w:rsidRPr="00E2120F" w:rsidRDefault="00E2120F" w:rsidP="00E2120F">
      <w:r w:rsidRPr="00E2120F">
        <w:t>Shocks will occur.</w:t>
      </w:r>
    </w:p>
    <w:p w14:paraId="61F27660" w14:textId="77777777" w:rsidR="00E2120F" w:rsidRPr="00E2120F" w:rsidRDefault="00E2120F" w:rsidP="00E2120F">
      <w:r w:rsidRPr="00E2120F">
        <w:t>Technology will change.</w:t>
      </w:r>
    </w:p>
    <w:p w14:paraId="2DB43AB6" w14:textId="77777777" w:rsidR="00E2120F" w:rsidRPr="00E2120F" w:rsidRDefault="00E2120F" w:rsidP="00E2120F">
      <w:r w:rsidRPr="00E2120F">
        <w:t>Institutions will fail.</w:t>
      </w:r>
    </w:p>
    <w:p w14:paraId="763D18ED" w14:textId="77777777" w:rsidR="00E2120F" w:rsidRPr="00E2120F" w:rsidRDefault="00E2120F" w:rsidP="00E2120F">
      <w:r w:rsidRPr="00E2120F">
        <w:t>Therefore security also requires the capacity to recover.</w:t>
      </w:r>
    </w:p>
    <w:p w14:paraId="08AF7FC2" w14:textId="77777777" w:rsidR="00E2120F" w:rsidRPr="00E2120F" w:rsidRDefault="00E2120F" w:rsidP="00E2120F">
      <w:pPr>
        <w:spacing w:before="60" w:after="10" w:line="240" w:lineRule="auto"/>
        <w:rPr>
          <w:b/>
          <w:bCs/>
        </w:rPr>
      </w:pPr>
      <w:r w:rsidRPr="00E2120F">
        <w:rPr>
          <w:b/>
          <w:bCs/>
          <w:sz w:val="19"/>
        </w:rPr>
        <w:t>25.97 Racial resilience</w:t>
      </w:r>
    </w:p>
    <w:p w14:paraId="4FC4F9A9" w14:textId="77777777" w:rsidR="00E2120F" w:rsidRPr="00E2120F" w:rsidRDefault="00E2120F" w:rsidP="00E2120F">
      <w:r w:rsidRPr="00E2120F">
        <w:t>Racial resilience includes the capacity of racial communities and their institutions to:</w:t>
      </w:r>
    </w:p>
    <w:p w14:paraId="52AAAD79" w14:textId="77777777" w:rsidR="00E2120F" w:rsidRPr="00E2120F" w:rsidRDefault="00E2120F" w:rsidP="00E2120F">
      <w:r w:rsidRPr="00E2120F">
        <w:t>withstand;</w:t>
      </w:r>
    </w:p>
    <w:p w14:paraId="78CDD611" w14:textId="77777777" w:rsidR="00E2120F" w:rsidRPr="00E2120F" w:rsidRDefault="00E2120F" w:rsidP="00E2120F">
      <w:r w:rsidRPr="00E2120F">
        <w:t>adapt;</w:t>
      </w:r>
    </w:p>
    <w:p w14:paraId="0B9A4596" w14:textId="77777777" w:rsidR="00E2120F" w:rsidRPr="00E2120F" w:rsidRDefault="00E2120F" w:rsidP="00E2120F">
      <w:r w:rsidRPr="00E2120F">
        <w:t>recover;</w:t>
      </w:r>
    </w:p>
    <w:p w14:paraId="386C4543" w14:textId="77777777" w:rsidR="00E2120F" w:rsidRPr="00E2120F" w:rsidRDefault="00E2120F" w:rsidP="00E2120F">
      <w:r w:rsidRPr="00E2120F">
        <w:t>learn;</w:t>
      </w:r>
    </w:p>
    <w:p w14:paraId="2CA9F6E7" w14:textId="77777777" w:rsidR="00E2120F" w:rsidRPr="00E2120F" w:rsidRDefault="00E2120F" w:rsidP="00E2120F">
      <w:r w:rsidRPr="00E2120F">
        <w:t>and</w:t>
      </w:r>
    </w:p>
    <w:p w14:paraId="0F71D469" w14:textId="77777777" w:rsidR="00E2120F" w:rsidRPr="00E2120F" w:rsidRDefault="00E2120F" w:rsidP="00E2120F">
      <w:r w:rsidRPr="00E2120F">
        <w:t>continue.</w:t>
      </w:r>
    </w:p>
    <w:p w14:paraId="1CEE877B" w14:textId="77777777" w:rsidR="00E2120F" w:rsidRPr="00E2120F" w:rsidRDefault="00E2120F" w:rsidP="00E2120F">
      <w:r w:rsidRPr="00E2120F">
        <w:t>This may involve:</w:t>
      </w:r>
    </w:p>
    <w:p w14:paraId="05D02A2B" w14:textId="77777777" w:rsidR="00E2120F" w:rsidRPr="00E2120F" w:rsidRDefault="00E2120F" w:rsidP="00E2120F">
      <w:r w:rsidRPr="00E2120F">
        <w:t>cultural continuity;</w:t>
      </w:r>
    </w:p>
    <w:p w14:paraId="1DEE54BE" w14:textId="77777777" w:rsidR="00E2120F" w:rsidRPr="00E2120F" w:rsidRDefault="00E2120F" w:rsidP="00E2120F">
      <w:r w:rsidRPr="00E2120F">
        <w:t>economic buffers;</w:t>
      </w:r>
    </w:p>
    <w:p w14:paraId="5B35BB70" w14:textId="77777777" w:rsidR="00E2120F" w:rsidRPr="00E2120F" w:rsidRDefault="00E2120F" w:rsidP="00E2120F">
      <w:r w:rsidRPr="00E2120F">
        <w:t>archives;</w:t>
      </w:r>
    </w:p>
    <w:p w14:paraId="37649D4B" w14:textId="77777777" w:rsidR="00E2120F" w:rsidRPr="00E2120F" w:rsidRDefault="00E2120F" w:rsidP="00E2120F">
      <w:r w:rsidRPr="00E2120F">
        <w:t>networks;</w:t>
      </w:r>
    </w:p>
    <w:p w14:paraId="29F3056A" w14:textId="77777777" w:rsidR="00E2120F" w:rsidRPr="00E2120F" w:rsidRDefault="00E2120F" w:rsidP="00E2120F">
      <w:r w:rsidRPr="00E2120F">
        <w:t>knowledge;</w:t>
      </w:r>
    </w:p>
    <w:p w14:paraId="6B236BB4" w14:textId="77777777" w:rsidR="00E2120F" w:rsidRPr="00E2120F" w:rsidRDefault="00E2120F" w:rsidP="00E2120F">
      <w:r w:rsidRPr="00E2120F">
        <w:t>leadership;</w:t>
      </w:r>
    </w:p>
    <w:p w14:paraId="48E7BB12" w14:textId="77777777" w:rsidR="00E2120F" w:rsidRPr="00E2120F" w:rsidRDefault="00E2120F" w:rsidP="00E2120F">
      <w:r w:rsidRPr="00E2120F">
        <w:t>and</w:t>
      </w:r>
    </w:p>
    <w:p w14:paraId="7D0083EB" w14:textId="77777777" w:rsidR="00E2120F" w:rsidRPr="00E2120F" w:rsidRDefault="00E2120F" w:rsidP="00E2120F">
      <w:r w:rsidRPr="00E2120F">
        <w:t>institutional redundancy.</w:t>
      </w:r>
    </w:p>
    <w:p w14:paraId="64063091" w14:textId="77777777" w:rsidR="00E2120F" w:rsidRPr="00E2120F" w:rsidRDefault="00E2120F" w:rsidP="00E2120F">
      <w:pPr>
        <w:spacing w:before="60" w:after="10" w:line="240" w:lineRule="auto"/>
        <w:rPr>
          <w:b/>
          <w:bCs/>
        </w:rPr>
      </w:pPr>
      <w:r w:rsidRPr="00E2120F">
        <w:rPr>
          <w:b/>
          <w:bCs/>
          <w:sz w:val="19"/>
        </w:rPr>
        <w:t>25.98 National resilience</w:t>
      </w:r>
    </w:p>
    <w:p w14:paraId="5C82239C" w14:textId="77777777" w:rsidR="00E2120F" w:rsidRPr="00E2120F" w:rsidRDefault="00E2120F" w:rsidP="00E2120F">
      <w:r w:rsidRPr="00E2120F">
        <w:t>Where communities are more resilient, the nation can become more resilient.</w:t>
      </w:r>
    </w:p>
    <w:p w14:paraId="079CF7F5" w14:textId="77777777" w:rsidR="00E2120F" w:rsidRPr="00E2120F" w:rsidRDefault="00E2120F" w:rsidP="00E2120F">
      <w:r w:rsidRPr="00E2120F">
        <w:t>This supports one of the book's principal conclusions:</w:t>
      </w:r>
    </w:p>
    <w:p w14:paraId="2BE13524" w14:textId="77777777" w:rsidR="00E2120F" w:rsidRPr="00E2120F" w:rsidRDefault="00E2120F" w:rsidP="00E2120F">
      <w:pPr>
        <w:spacing w:before="50" w:after="10" w:line="240" w:lineRule="auto"/>
        <w:rPr>
          <w:b/>
          <w:bCs/>
        </w:rPr>
      </w:pPr>
      <w:r w:rsidRPr="00E2120F">
        <w:rPr>
          <w:b/>
          <w:bCs/>
          <w:sz w:val="19"/>
        </w:rPr>
        <w:t>RACIAL SECURITY IS A COMPONENT OF NATIONAL RESILIENCE.</w:t>
      </w:r>
    </w:p>
    <w:p w14:paraId="79C07653" w14:textId="77777777" w:rsidR="00E2120F" w:rsidRPr="00E2120F" w:rsidRDefault="00E2120F" w:rsidP="00E2120F">
      <w:r w:rsidRPr="00E2120F">
        <w:t>And national resilience is a central concern of national security.</w:t>
      </w:r>
    </w:p>
    <w:p w14:paraId="70898987" w14:textId="77777777" w:rsidR="00E2120F" w:rsidRPr="00E2120F" w:rsidRDefault="00E2120F" w:rsidP="00E2120F">
      <w:pPr>
        <w:spacing w:before="100" w:after="20" w:line="240" w:lineRule="auto"/>
        <w:rPr>
          <w:b/>
          <w:bCs/>
        </w:rPr>
      </w:pPr>
      <w:r w:rsidRPr="00E2120F">
        <w:rPr>
          <w:b/>
          <w:bCs/>
          <w:sz w:val="21"/>
        </w:rPr>
        <w:t>PART XXVIII — THE INTERGENERATIONAL DUTY</w:t>
      </w:r>
    </w:p>
    <w:p w14:paraId="676DF8FA" w14:textId="77777777" w:rsidR="00E2120F" w:rsidRPr="00E2120F" w:rsidRDefault="00E2120F" w:rsidP="00E2120F">
      <w:pPr>
        <w:spacing w:before="60" w:after="10" w:line="240" w:lineRule="auto"/>
        <w:rPr>
          <w:b/>
          <w:bCs/>
        </w:rPr>
      </w:pPr>
      <w:r w:rsidRPr="00E2120F">
        <w:rPr>
          <w:b/>
          <w:bCs/>
          <w:sz w:val="19"/>
        </w:rPr>
        <w:t>25.99 Security across time</w:t>
      </w:r>
    </w:p>
    <w:p w14:paraId="00F56F42" w14:textId="77777777" w:rsidR="00E2120F" w:rsidRPr="00E2120F" w:rsidRDefault="00E2120F" w:rsidP="00E2120F">
      <w:r w:rsidRPr="00E2120F">
        <w:t>Security is not only protection of the present population.</w:t>
      </w:r>
    </w:p>
    <w:p w14:paraId="62B9E1AF" w14:textId="77777777" w:rsidR="00E2120F" w:rsidRPr="00E2120F" w:rsidRDefault="00E2120F" w:rsidP="00E2120F">
      <w:r w:rsidRPr="00E2120F">
        <w:t>It concerns continuity.</w:t>
      </w:r>
    </w:p>
    <w:p w14:paraId="1013E4F3" w14:textId="77777777" w:rsidR="00E2120F" w:rsidRPr="00E2120F" w:rsidRDefault="00E2120F" w:rsidP="00E2120F">
      <w:r w:rsidRPr="00E2120F">
        <w:t>The doctrine therefore includes future generations.</w:t>
      </w:r>
    </w:p>
    <w:p w14:paraId="306C945B" w14:textId="77777777" w:rsidR="00E2120F" w:rsidRPr="00E2120F" w:rsidRDefault="00E2120F" w:rsidP="00E2120F">
      <w:pPr>
        <w:spacing w:before="60" w:after="10" w:line="240" w:lineRule="auto"/>
        <w:rPr>
          <w:b/>
          <w:bCs/>
        </w:rPr>
      </w:pPr>
      <w:r w:rsidRPr="00E2120F">
        <w:rPr>
          <w:b/>
          <w:bCs/>
          <w:sz w:val="19"/>
        </w:rPr>
        <w:t>25.100 Intergenerational racial security</w:t>
      </w:r>
    </w:p>
    <w:p w14:paraId="50843E80" w14:textId="77777777" w:rsidR="00E2120F" w:rsidRPr="00E2120F" w:rsidRDefault="00E2120F" w:rsidP="00E2120F">
      <w:r w:rsidRPr="00E2120F">
        <w:t>The definition established is:</w:t>
      </w:r>
    </w:p>
    <w:p w14:paraId="7C5E8D5D" w14:textId="77777777" w:rsidR="00E2120F" w:rsidRPr="00E2120F" w:rsidRDefault="00E2120F" w:rsidP="00E2120F">
      <w:r w:rsidRPr="00E2120F">
        <w:rPr>
          <w:b/>
          <w:bCs/>
        </w:rPr>
        <w:t>INTERGENERATIONAL RACIAL SECURITY IS THE CAPACITY TO PRESERVE AND TRANSMIT RACIAL-IDENTITY ASSETS, KNOWLEDGE, INSTITUTIONS AND RESILIENCE TO FUTURE GENERATIONS WITHOUT PREVENTING THOSE GENERATIONS FROM DEVELOPING THEIR OWN IDENTITY.</w:t>
      </w:r>
    </w:p>
    <w:p w14:paraId="526212F5" w14:textId="77777777" w:rsidR="00E2120F" w:rsidRPr="00E2120F" w:rsidRDefault="00E2120F" w:rsidP="00E2120F">
      <w:r w:rsidRPr="00E2120F">
        <w:t>This prevents preservation from becoming stagnation.</w:t>
      </w:r>
    </w:p>
    <w:p w14:paraId="5E11C888" w14:textId="77777777" w:rsidR="00E2120F" w:rsidRPr="00E2120F" w:rsidRDefault="00E2120F" w:rsidP="00E2120F">
      <w:pPr>
        <w:spacing w:before="60" w:after="10" w:line="240" w:lineRule="auto"/>
        <w:rPr>
          <w:b/>
          <w:bCs/>
        </w:rPr>
      </w:pPr>
      <w:r w:rsidRPr="00E2120F">
        <w:rPr>
          <w:b/>
          <w:bCs/>
          <w:sz w:val="19"/>
        </w:rPr>
        <w:t>25.101 What must survive</w:t>
      </w:r>
    </w:p>
    <w:p w14:paraId="6B46FED1" w14:textId="77777777" w:rsidR="00E2120F" w:rsidRPr="00E2120F" w:rsidRDefault="00E2120F" w:rsidP="00E2120F">
      <w:r w:rsidRPr="00E2120F">
        <w:t>The institution should seek to preserve:</w:t>
      </w:r>
    </w:p>
    <w:p w14:paraId="1DAA89F8" w14:textId="77777777" w:rsidR="00E2120F" w:rsidRPr="00E2120F" w:rsidRDefault="00E2120F" w:rsidP="00E2120F">
      <w:r w:rsidRPr="00E2120F">
        <w:t>evidence;</w:t>
      </w:r>
    </w:p>
    <w:p w14:paraId="327BB441" w14:textId="77777777" w:rsidR="00E2120F" w:rsidRPr="00E2120F" w:rsidRDefault="00E2120F" w:rsidP="00E2120F">
      <w:r w:rsidRPr="00E2120F">
        <w:t>archives;</w:t>
      </w:r>
    </w:p>
    <w:p w14:paraId="4EBEEE30" w14:textId="77777777" w:rsidR="00E2120F" w:rsidRPr="00E2120F" w:rsidRDefault="00E2120F" w:rsidP="00E2120F">
      <w:r w:rsidRPr="00E2120F">
        <w:t>institutional memory;</w:t>
      </w:r>
    </w:p>
    <w:p w14:paraId="0DC499B5" w14:textId="77777777" w:rsidR="00E2120F" w:rsidRPr="00E2120F" w:rsidRDefault="00E2120F" w:rsidP="00E2120F">
      <w:r w:rsidRPr="00E2120F">
        <w:t>cultural knowledge;</w:t>
      </w:r>
    </w:p>
    <w:p w14:paraId="4A49684E" w14:textId="77777777" w:rsidR="00E2120F" w:rsidRPr="00E2120F" w:rsidRDefault="00E2120F" w:rsidP="00E2120F">
      <w:r w:rsidRPr="00E2120F">
        <w:t>methodology;</w:t>
      </w:r>
    </w:p>
    <w:p w14:paraId="7D3350F9" w14:textId="77777777" w:rsidR="00E2120F" w:rsidRPr="00E2120F" w:rsidRDefault="00E2120F" w:rsidP="00E2120F">
      <w:r w:rsidRPr="00E2120F">
        <w:t>governance lessons;</w:t>
      </w:r>
    </w:p>
    <w:p w14:paraId="34B65C17" w14:textId="77777777" w:rsidR="00E2120F" w:rsidRPr="00E2120F" w:rsidRDefault="00E2120F" w:rsidP="00E2120F">
      <w:r w:rsidRPr="00E2120F">
        <w:t>and</w:t>
      </w:r>
    </w:p>
    <w:p w14:paraId="52F7AD1B" w14:textId="77777777" w:rsidR="00E2120F" w:rsidRPr="00E2120F" w:rsidRDefault="00E2120F" w:rsidP="00E2120F">
      <w:r w:rsidRPr="00E2120F">
        <w:t>the ability to organise.</w:t>
      </w:r>
    </w:p>
    <w:p w14:paraId="02B8BAFB" w14:textId="77777777" w:rsidR="00E2120F" w:rsidRPr="00E2120F" w:rsidRDefault="00E2120F" w:rsidP="00E2120F">
      <w:r w:rsidRPr="00E2120F">
        <w:t>Future generations should not have to rebuild everything from zero.</w:t>
      </w:r>
    </w:p>
    <w:p w14:paraId="3E028692" w14:textId="77777777" w:rsidR="00E2120F" w:rsidRPr="00E2120F" w:rsidRDefault="00E2120F" w:rsidP="00E2120F">
      <w:pPr>
        <w:spacing w:before="100" w:after="20" w:line="240" w:lineRule="auto"/>
        <w:rPr>
          <w:b/>
          <w:bCs/>
        </w:rPr>
      </w:pPr>
      <w:r w:rsidRPr="00E2120F">
        <w:rPr>
          <w:b/>
          <w:bCs/>
          <w:sz w:val="21"/>
        </w:rPr>
        <w:t>PART XXIX — THE FINAL SAFEGUARD</w:t>
      </w:r>
    </w:p>
    <w:p w14:paraId="01F161E8" w14:textId="77777777" w:rsidR="00E2120F" w:rsidRPr="00E2120F" w:rsidRDefault="00E2120F" w:rsidP="00E2120F">
      <w:pPr>
        <w:spacing w:before="60" w:after="10" w:line="240" w:lineRule="auto"/>
        <w:rPr>
          <w:b/>
          <w:bCs/>
        </w:rPr>
      </w:pPr>
      <w:r w:rsidRPr="00E2120F">
        <w:rPr>
          <w:b/>
          <w:bCs/>
          <w:sz w:val="19"/>
        </w:rPr>
        <w:t>25.102 The doctrine must remain challengeable</w:t>
      </w:r>
    </w:p>
    <w:p w14:paraId="2445A16D" w14:textId="77777777" w:rsidR="00E2120F" w:rsidRPr="00E2120F" w:rsidRDefault="00E2120F" w:rsidP="00E2120F">
      <w:r w:rsidRPr="00E2120F">
        <w:t>The greatest long-term danger to a doctrine may eventually be its own success.</w:t>
      </w:r>
    </w:p>
    <w:p w14:paraId="1E4EA985" w14:textId="77777777" w:rsidR="00E2120F" w:rsidRPr="00E2120F" w:rsidRDefault="00E2120F" w:rsidP="00E2120F">
      <w:r w:rsidRPr="00E2120F">
        <w:t>Once institutions form around an idea, they can begin protecting the institution instead of the purpose.</w:t>
      </w:r>
    </w:p>
    <w:p w14:paraId="4ACA1268" w14:textId="77777777" w:rsidR="00E2120F" w:rsidRPr="00E2120F" w:rsidRDefault="00E2120F" w:rsidP="00E2120F">
      <w:r w:rsidRPr="00E2120F">
        <w:lastRenderedPageBreak/>
        <w:t>Therefore Racial Security must preserve:</w:t>
      </w:r>
    </w:p>
    <w:p w14:paraId="4530F75F" w14:textId="77777777" w:rsidR="00E2120F" w:rsidRPr="00E2120F" w:rsidRDefault="00E2120F" w:rsidP="00E2120F">
      <w:r w:rsidRPr="00E2120F">
        <w:t>criticism;</w:t>
      </w:r>
    </w:p>
    <w:p w14:paraId="028EDE51" w14:textId="77777777" w:rsidR="00E2120F" w:rsidRPr="00E2120F" w:rsidRDefault="00E2120F" w:rsidP="00E2120F">
      <w:r w:rsidRPr="00E2120F">
        <w:t>audit;</w:t>
      </w:r>
    </w:p>
    <w:p w14:paraId="3DF384FF" w14:textId="77777777" w:rsidR="00E2120F" w:rsidRPr="00E2120F" w:rsidRDefault="00E2120F" w:rsidP="00E2120F">
      <w:r w:rsidRPr="00E2120F">
        <w:t>appeal;</w:t>
      </w:r>
    </w:p>
    <w:p w14:paraId="4241EDA0" w14:textId="77777777" w:rsidR="00E2120F" w:rsidRPr="00E2120F" w:rsidRDefault="00E2120F" w:rsidP="00E2120F">
      <w:r w:rsidRPr="00E2120F">
        <w:t>independent review;</w:t>
      </w:r>
    </w:p>
    <w:p w14:paraId="7645EC70" w14:textId="77777777" w:rsidR="00E2120F" w:rsidRPr="00E2120F" w:rsidRDefault="00E2120F" w:rsidP="00E2120F">
      <w:r w:rsidRPr="00E2120F">
        <w:t>minority reports;</w:t>
      </w:r>
    </w:p>
    <w:p w14:paraId="738C724E" w14:textId="77777777" w:rsidR="00E2120F" w:rsidRPr="00E2120F" w:rsidRDefault="00E2120F" w:rsidP="00E2120F">
      <w:r w:rsidRPr="00E2120F">
        <w:t>correction;</w:t>
      </w:r>
    </w:p>
    <w:p w14:paraId="6E0A10A5" w14:textId="77777777" w:rsidR="00E2120F" w:rsidRPr="00E2120F" w:rsidRDefault="00E2120F" w:rsidP="00E2120F">
      <w:r w:rsidRPr="00E2120F">
        <w:t>and</w:t>
      </w:r>
    </w:p>
    <w:p w14:paraId="132D82F4" w14:textId="77777777" w:rsidR="00E2120F" w:rsidRPr="00E2120F" w:rsidRDefault="00E2120F" w:rsidP="00E2120F">
      <w:r w:rsidRPr="00E2120F">
        <w:t>doctrine challenge.</w:t>
      </w:r>
    </w:p>
    <w:p w14:paraId="73C97F4A" w14:textId="77777777" w:rsidR="00E2120F" w:rsidRPr="00E2120F" w:rsidRDefault="00E2120F" w:rsidP="00E2120F">
      <w:pPr>
        <w:spacing w:before="60" w:after="10" w:line="240" w:lineRule="auto"/>
        <w:rPr>
          <w:b/>
          <w:bCs/>
        </w:rPr>
      </w:pPr>
      <w:r w:rsidRPr="00E2120F">
        <w:rPr>
          <w:b/>
          <w:bCs/>
          <w:sz w:val="19"/>
        </w:rPr>
        <w:t>25.103 The organisation is not the purpose</w:t>
      </w:r>
    </w:p>
    <w:p w14:paraId="14252CC0" w14:textId="77777777" w:rsidR="00E2120F" w:rsidRPr="00E2120F" w:rsidRDefault="00E2120F" w:rsidP="00E2120F">
      <w:r w:rsidRPr="00E2120F">
        <w:t>The ultimate principle is:</w:t>
      </w:r>
    </w:p>
    <w:p w14:paraId="713286C2" w14:textId="77777777" w:rsidR="00E2120F" w:rsidRPr="00E2120F" w:rsidRDefault="00E2120F" w:rsidP="00E2120F">
      <w:pPr>
        <w:spacing w:before="50" w:after="10" w:line="240" w:lineRule="auto"/>
        <w:rPr>
          <w:b/>
          <w:bCs/>
        </w:rPr>
      </w:pPr>
      <w:r w:rsidRPr="00E2120F">
        <w:rPr>
          <w:b/>
          <w:bCs/>
          <w:sz w:val="19"/>
        </w:rPr>
        <w:t>THE PURPOSE IS NOT TO PRESERVE THE ORGANISATION AT ALL COSTS.</w:t>
      </w:r>
    </w:p>
    <w:p w14:paraId="3A68A57B" w14:textId="77777777" w:rsidR="00E2120F" w:rsidRPr="00E2120F" w:rsidRDefault="00E2120F" w:rsidP="00E2120F">
      <w:pPr>
        <w:spacing w:before="50" w:after="10" w:line="240" w:lineRule="auto"/>
        <w:rPr>
          <w:b/>
          <w:bCs/>
        </w:rPr>
      </w:pPr>
      <w:r w:rsidRPr="00E2120F">
        <w:rPr>
          <w:b/>
          <w:bCs/>
          <w:sz w:val="19"/>
        </w:rPr>
        <w:t>THE PURPOSE IS TO PRESERVE RACIAL SECURITY.</w:t>
      </w:r>
    </w:p>
    <w:p w14:paraId="5BA133D4" w14:textId="77777777" w:rsidR="00E2120F" w:rsidRPr="00E2120F" w:rsidRDefault="00E2120F" w:rsidP="00E2120F">
      <w:r w:rsidRPr="00E2120F">
        <w:t>If the institution ceases to serve the doctrine responsibly, it should be capable of reform.</w:t>
      </w:r>
    </w:p>
    <w:p w14:paraId="524E252E" w14:textId="77777777" w:rsidR="00E2120F" w:rsidRPr="00E2120F" w:rsidRDefault="00E2120F" w:rsidP="00E2120F">
      <w:r w:rsidRPr="00E2120F">
        <w:t>If necessary, it should be capable of replacement.</w:t>
      </w:r>
    </w:p>
    <w:p w14:paraId="4C0E3BCF" w14:textId="77777777" w:rsidR="00E2120F" w:rsidRPr="00E2120F" w:rsidRDefault="00E2120F" w:rsidP="00E2120F">
      <w:pPr>
        <w:spacing w:before="100" w:after="20" w:line="240" w:lineRule="auto"/>
        <w:rPr>
          <w:b/>
          <w:bCs/>
        </w:rPr>
      </w:pPr>
      <w:r w:rsidRPr="00E2120F">
        <w:rPr>
          <w:b/>
          <w:bCs/>
          <w:sz w:val="21"/>
        </w:rPr>
        <w:t>PART XXX — THE FINAL TEST</w:t>
      </w:r>
    </w:p>
    <w:p w14:paraId="59193F0D" w14:textId="77777777" w:rsidR="00E2120F" w:rsidRPr="00E2120F" w:rsidRDefault="00E2120F" w:rsidP="00E2120F">
      <w:pPr>
        <w:spacing w:before="60" w:after="10" w:line="240" w:lineRule="auto"/>
        <w:rPr>
          <w:b/>
          <w:bCs/>
        </w:rPr>
      </w:pPr>
      <w:r w:rsidRPr="00E2120F">
        <w:rPr>
          <w:b/>
          <w:bCs/>
          <w:sz w:val="19"/>
        </w:rPr>
        <w:t>25.104 The doctrine can be tested in one sequence</w:t>
      </w:r>
    </w:p>
    <w:p w14:paraId="3894C12C" w14:textId="77777777" w:rsidR="00E2120F" w:rsidRPr="00E2120F" w:rsidRDefault="00E2120F" w:rsidP="00E2120F">
      <w:r w:rsidRPr="00E2120F">
        <w:t>Ask:</w:t>
      </w:r>
    </w:p>
    <w:p w14:paraId="3DC37A98" w14:textId="77777777" w:rsidR="00E2120F" w:rsidRPr="00E2120F" w:rsidRDefault="00E2120F" w:rsidP="00E2120F">
      <w:pPr>
        <w:spacing w:before="50" w:after="10" w:line="240" w:lineRule="auto"/>
      </w:pPr>
      <w:r w:rsidRPr="00E2120F">
        <w:rPr>
          <w:b/>
          <w:bCs/>
          <w:sz w:val="19"/>
        </w:rPr>
        <w:t>IS RACE LEGALLY AND INSTITUTIONALLY SIGNIFICANT?</w:t>
      </w:r>
    </w:p>
    <w:p w14:paraId="0F42E93F" w14:textId="77777777" w:rsidR="00E2120F" w:rsidRPr="00E2120F" w:rsidRDefault="00E2120F" w:rsidP="00E2120F">
      <w:r w:rsidRPr="00E2120F">
        <w:t>Yes.</w:t>
      </w:r>
    </w:p>
    <w:p w14:paraId="14FAC911" w14:textId="77777777" w:rsidR="00E2120F" w:rsidRPr="00E2120F" w:rsidRDefault="00E2120F" w:rsidP="00E2120F">
      <w:pPr>
        <w:spacing w:line="184" w:lineRule="exact"/>
      </w:pPr>
      <w:r w:rsidRPr="00E2120F">
        <w:rPr>
          <w:sz w:val="17"/>
        </w:rPr>
        <w:t>↓</w:t>
      </w:r>
    </w:p>
    <w:p w14:paraId="740046F9" w14:textId="77777777" w:rsidR="00E2120F" w:rsidRPr="00E2120F" w:rsidRDefault="00E2120F" w:rsidP="00E2120F">
      <w:pPr>
        <w:spacing w:before="50" w:after="10" w:line="240" w:lineRule="auto"/>
      </w:pPr>
      <w:r w:rsidRPr="00E2120F">
        <w:rPr>
          <w:b/>
          <w:bCs/>
          <w:sz w:val="19"/>
        </w:rPr>
        <w:t>CAN RACIAL IDENTITY AND RACIAL INTERESTS BE EXPOSED TO RISK?</w:t>
      </w:r>
    </w:p>
    <w:p w14:paraId="49AFA855" w14:textId="77777777" w:rsidR="00E2120F" w:rsidRPr="00E2120F" w:rsidRDefault="00E2120F" w:rsidP="00E2120F">
      <w:r w:rsidRPr="00E2120F">
        <w:t>Yes.</w:t>
      </w:r>
    </w:p>
    <w:p w14:paraId="72D991AD" w14:textId="77777777" w:rsidR="00E2120F" w:rsidRPr="00E2120F" w:rsidRDefault="00E2120F" w:rsidP="00E2120F">
      <w:pPr>
        <w:spacing w:line="184" w:lineRule="exact"/>
      </w:pPr>
      <w:r w:rsidRPr="00E2120F">
        <w:rPr>
          <w:sz w:val="17"/>
        </w:rPr>
        <w:t>↓</w:t>
      </w:r>
    </w:p>
    <w:p w14:paraId="1FB6A105" w14:textId="77777777" w:rsidR="00E2120F" w:rsidRPr="00E2120F" w:rsidRDefault="00E2120F" w:rsidP="00E2120F">
      <w:pPr>
        <w:spacing w:before="50" w:after="10" w:line="240" w:lineRule="auto"/>
      </w:pPr>
      <w:r w:rsidRPr="00E2120F">
        <w:rPr>
          <w:b/>
          <w:bCs/>
          <w:sz w:val="19"/>
        </w:rPr>
        <w:t>CAN THOSE RISKS OPERATE THROUGH INSTITUTIONAL SYSTEMS?</w:t>
      </w:r>
    </w:p>
    <w:p w14:paraId="3C4C0A5E" w14:textId="77777777" w:rsidR="00E2120F" w:rsidRPr="00E2120F" w:rsidRDefault="00E2120F" w:rsidP="00E2120F">
      <w:r w:rsidRPr="00E2120F">
        <w:t>Yes.</w:t>
      </w:r>
    </w:p>
    <w:p w14:paraId="4C3691EA" w14:textId="77777777" w:rsidR="00E2120F" w:rsidRPr="00E2120F" w:rsidRDefault="00E2120F" w:rsidP="00E2120F">
      <w:pPr>
        <w:spacing w:line="184" w:lineRule="exact"/>
      </w:pPr>
      <w:r w:rsidRPr="00E2120F">
        <w:rPr>
          <w:sz w:val="17"/>
        </w:rPr>
        <w:t>↓</w:t>
      </w:r>
    </w:p>
    <w:p w14:paraId="648888B6" w14:textId="77777777" w:rsidR="00E2120F" w:rsidRPr="00E2120F" w:rsidRDefault="00E2120F" w:rsidP="00E2120F">
      <w:pPr>
        <w:spacing w:before="50" w:after="10" w:line="240" w:lineRule="auto"/>
      </w:pPr>
      <w:r w:rsidRPr="00E2120F">
        <w:rPr>
          <w:b/>
          <w:bCs/>
          <w:sz w:val="19"/>
        </w:rPr>
        <w:t>ARE THOSE SYSTEMS INTERCONNECTED?</w:t>
      </w:r>
    </w:p>
    <w:p w14:paraId="64F18BA0" w14:textId="77777777" w:rsidR="00E2120F" w:rsidRPr="00E2120F" w:rsidRDefault="00E2120F" w:rsidP="00E2120F">
      <w:r w:rsidRPr="00E2120F">
        <w:t>Yes.</w:t>
      </w:r>
    </w:p>
    <w:p w14:paraId="21866D57" w14:textId="77777777" w:rsidR="00E2120F" w:rsidRPr="00E2120F" w:rsidRDefault="00E2120F" w:rsidP="00E2120F">
      <w:pPr>
        <w:spacing w:line="184" w:lineRule="exact"/>
      </w:pPr>
      <w:r w:rsidRPr="00E2120F">
        <w:rPr>
          <w:sz w:val="17"/>
        </w:rPr>
        <w:t>↓</w:t>
      </w:r>
    </w:p>
    <w:p w14:paraId="3D1D71E1" w14:textId="77777777" w:rsidR="00E2120F" w:rsidRPr="00E2120F" w:rsidRDefault="00E2120F" w:rsidP="00E2120F">
      <w:pPr>
        <w:spacing w:before="50" w:after="10" w:line="240" w:lineRule="auto"/>
      </w:pPr>
      <w:r w:rsidRPr="00E2120F">
        <w:rPr>
          <w:b/>
          <w:bCs/>
          <w:sz w:val="19"/>
        </w:rPr>
        <w:t>CAN RISK PROPAGATE ACROSS INTERCONNECTED SYSTEMS?</w:t>
      </w:r>
    </w:p>
    <w:p w14:paraId="2DA6A553" w14:textId="77777777" w:rsidR="00E2120F" w:rsidRPr="00E2120F" w:rsidRDefault="00E2120F" w:rsidP="00E2120F">
      <w:r w:rsidRPr="00E2120F">
        <w:t>Yes.</w:t>
      </w:r>
    </w:p>
    <w:p w14:paraId="6D2119CC" w14:textId="77777777" w:rsidR="00E2120F" w:rsidRPr="00E2120F" w:rsidRDefault="00E2120F" w:rsidP="00E2120F">
      <w:pPr>
        <w:spacing w:line="184" w:lineRule="exact"/>
      </w:pPr>
      <w:r w:rsidRPr="00E2120F">
        <w:rPr>
          <w:sz w:val="17"/>
        </w:rPr>
        <w:t>↓</w:t>
      </w:r>
    </w:p>
    <w:p w14:paraId="29E78D3D" w14:textId="77777777" w:rsidR="00E2120F" w:rsidRPr="00E2120F" w:rsidRDefault="00E2120F" w:rsidP="00E2120F">
      <w:pPr>
        <w:spacing w:before="50" w:after="10" w:line="240" w:lineRule="auto"/>
      </w:pPr>
      <w:r w:rsidRPr="00E2120F">
        <w:rPr>
          <w:b/>
          <w:bCs/>
          <w:sz w:val="19"/>
        </w:rPr>
        <w:t>CAN SYSTEMIC FAILURE AFFECT NATIONAL RESILIENCE?</w:t>
      </w:r>
    </w:p>
    <w:p w14:paraId="332226D1" w14:textId="77777777" w:rsidR="00E2120F" w:rsidRPr="00E2120F" w:rsidRDefault="00E2120F" w:rsidP="00E2120F">
      <w:r w:rsidRPr="00E2120F">
        <w:t>Yes.</w:t>
      </w:r>
    </w:p>
    <w:p w14:paraId="4037E89B" w14:textId="77777777" w:rsidR="00E2120F" w:rsidRPr="00E2120F" w:rsidRDefault="00E2120F" w:rsidP="00E2120F">
      <w:pPr>
        <w:spacing w:line="184" w:lineRule="exact"/>
      </w:pPr>
      <w:r w:rsidRPr="00E2120F">
        <w:rPr>
          <w:sz w:val="17"/>
        </w:rPr>
        <w:t>↓</w:t>
      </w:r>
    </w:p>
    <w:p w14:paraId="3BE3637E" w14:textId="77777777" w:rsidR="00E2120F" w:rsidRPr="00E2120F" w:rsidRDefault="00E2120F" w:rsidP="00E2120F">
      <w:pPr>
        <w:spacing w:before="50" w:after="10" w:line="240" w:lineRule="auto"/>
      </w:pPr>
      <w:r w:rsidRPr="00E2120F">
        <w:rPr>
          <w:b/>
          <w:bCs/>
          <w:sz w:val="19"/>
        </w:rPr>
        <w:t>CAN MATERIAL THREATS TO NATIONAL RESILIENCE BECOME NATIONAL-SECURITY RISKS?</w:t>
      </w:r>
    </w:p>
    <w:p w14:paraId="1D6CA2CE" w14:textId="77777777" w:rsidR="00E2120F" w:rsidRPr="00E2120F" w:rsidRDefault="00E2120F" w:rsidP="00E2120F">
      <w:r w:rsidRPr="00E2120F">
        <w:t>Yes.</w:t>
      </w:r>
    </w:p>
    <w:p w14:paraId="6BAE7DFE" w14:textId="77777777" w:rsidR="00E2120F" w:rsidRPr="00E2120F" w:rsidRDefault="00E2120F" w:rsidP="00E2120F">
      <w:pPr>
        <w:spacing w:line="184" w:lineRule="exact"/>
      </w:pPr>
      <w:r w:rsidRPr="00E2120F">
        <w:rPr>
          <w:sz w:val="17"/>
        </w:rPr>
        <w:t>↓</w:t>
      </w:r>
    </w:p>
    <w:p w14:paraId="20246C37" w14:textId="77777777" w:rsidR="00E2120F" w:rsidRPr="00E2120F" w:rsidRDefault="00E2120F" w:rsidP="00E2120F">
      <w:pPr>
        <w:spacing w:before="50" w:after="10" w:line="240" w:lineRule="auto"/>
      </w:pPr>
      <w:r w:rsidRPr="00E2120F">
        <w:rPr>
          <w:b/>
          <w:bCs/>
          <w:sz w:val="19"/>
        </w:rPr>
        <w:t>DOES IT FOLLOW THAT RACIAL SECURITY HAS A PLACE WITHIN NATIONAL-SECURITY ARCHITECTURE?</w:t>
      </w:r>
    </w:p>
    <w:p w14:paraId="30584609" w14:textId="77777777" w:rsidR="00E2120F" w:rsidRPr="00E2120F" w:rsidRDefault="00E2120F" w:rsidP="00E2120F">
      <w:r w:rsidRPr="00E2120F">
        <w:t>Yes.</w:t>
      </w:r>
    </w:p>
    <w:p w14:paraId="458388C2" w14:textId="77777777" w:rsidR="00E2120F" w:rsidRPr="00E2120F" w:rsidRDefault="00E2120F" w:rsidP="00E2120F">
      <w:r w:rsidRPr="00E2120F">
        <w:t>That is the argument.</w:t>
      </w:r>
    </w:p>
    <w:p w14:paraId="589F4964" w14:textId="77777777" w:rsidR="00E2120F" w:rsidRPr="00E2120F" w:rsidRDefault="00E2120F" w:rsidP="00E2120F">
      <w:pPr>
        <w:spacing w:before="100" w:after="20" w:line="240" w:lineRule="auto"/>
        <w:rPr>
          <w:b/>
          <w:bCs/>
        </w:rPr>
      </w:pPr>
      <w:r w:rsidRPr="00E2120F">
        <w:rPr>
          <w:b/>
          <w:bCs/>
          <w:sz w:val="21"/>
        </w:rPr>
        <w:t>PART XXXI — THE ANSWER</w:t>
      </w:r>
    </w:p>
    <w:p w14:paraId="71CF6F3F" w14:textId="77777777" w:rsidR="00E2120F" w:rsidRPr="00E2120F" w:rsidRDefault="00E2120F" w:rsidP="00E2120F">
      <w:pPr>
        <w:spacing w:before="60" w:after="10" w:line="240" w:lineRule="auto"/>
        <w:rPr>
          <w:b/>
          <w:bCs/>
        </w:rPr>
      </w:pPr>
      <w:r w:rsidRPr="00E2120F">
        <w:rPr>
          <w:b/>
          <w:bCs/>
          <w:sz w:val="19"/>
        </w:rPr>
        <w:t>25.105 The book began with three propositions</w:t>
      </w:r>
    </w:p>
    <w:p w14:paraId="3DEBAFA2" w14:textId="77777777" w:rsidR="00E2120F" w:rsidRPr="00E2120F" w:rsidRDefault="00E2120F" w:rsidP="00E2120F">
      <w:r w:rsidRPr="00E2120F">
        <w:t>The first:</w:t>
      </w:r>
    </w:p>
    <w:p w14:paraId="15BDBB7C" w14:textId="77777777" w:rsidR="00E2120F" w:rsidRPr="00E2120F" w:rsidRDefault="00E2120F" w:rsidP="00E2120F">
      <w:pPr>
        <w:spacing w:line="184" w:lineRule="exact"/>
        <w:rPr>
          <w:b/>
          <w:bCs/>
        </w:rPr>
      </w:pPr>
      <w:r w:rsidRPr="00E2120F">
        <w:rPr>
          <w:b/>
          <w:bCs/>
          <w:sz w:val="17"/>
        </w:rPr>
        <w:t>THE STATE PROTECTS RACE.</w:t>
      </w:r>
    </w:p>
    <w:p w14:paraId="2ACE5186" w14:textId="77777777" w:rsidR="00E2120F" w:rsidRPr="00E2120F" w:rsidRDefault="00E2120F" w:rsidP="00E2120F">
      <w:r w:rsidRPr="00E2120F">
        <w:t>The second:</w:t>
      </w:r>
    </w:p>
    <w:p w14:paraId="481A547A" w14:textId="77777777" w:rsidR="00E2120F" w:rsidRPr="00E2120F" w:rsidRDefault="00E2120F" w:rsidP="00E2120F">
      <w:pPr>
        <w:spacing w:before="50" w:after="10" w:line="240" w:lineRule="auto"/>
        <w:rPr>
          <w:b/>
          <w:bCs/>
        </w:rPr>
      </w:pPr>
      <w:r w:rsidRPr="00E2120F">
        <w:rPr>
          <w:b/>
          <w:bCs/>
          <w:sz w:val="19"/>
        </w:rPr>
        <w:t>RACIAL SECURITY PROTECTS RACIAL IDENTITY.</w:t>
      </w:r>
    </w:p>
    <w:p w14:paraId="35279B25" w14:textId="77777777" w:rsidR="00E2120F" w:rsidRPr="00E2120F" w:rsidRDefault="00E2120F" w:rsidP="00E2120F">
      <w:r w:rsidRPr="00E2120F">
        <w:t>The third:</w:t>
      </w:r>
    </w:p>
    <w:p w14:paraId="4B77B794" w14:textId="77777777" w:rsidR="00E2120F" w:rsidRPr="00E2120F" w:rsidRDefault="00E2120F" w:rsidP="00E2120F">
      <w:pPr>
        <w:spacing w:before="50" w:after="10" w:line="240" w:lineRule="auto"/>
        <w:rPr>
          <w:b/>
          <w:bCs/>
        </w:rPr>
      </w:pPr>
      <w:r w:rsidRPr="00E2120F">
        <w:rPr>
          <w:b/>
          <w:bCs/>
          <w:sz w:val="19"/>
        </w:rPr>
        <w:t>RACIAL SECURITY IS NATIONAL SECURITY.</w:t>
      </w:r>
    </w:p>
    <w:p w14:paraId="4ACA7A23" w14:textId="77777777" w:rsidR="00E2120F" w:rsidRPr="00E2120F" w:rsidRDefault="00E2120F" w:rsidP="00E2120F">
      <w:r w:rsidRPr="00E2120F">
        <w:t>The chapters between the opening proposition and this conclusion have supplied the architecture connecting them.</w:t>
      </w:r>
    </w:p>
    <w:p w14:paraId="5CD1C9ED" w14:textId="77777777" w:rsidR="00E2120F" w:rsidRPr="00E2120F" w:rsidRDefault="00E2120F" w:rsidP="00E2120F">
      <w:pPr>
        <w:spacing w:before="60" w:after="10" w:line="240" w:lineRule="auto"/>
        <w:rPr>
          <w:b/>
          <w:bCs/>
        </w:rPr>
      </w:pPr>
      <w:r w:rsidRPr="00E2120F">
        <w:rPr>
          <w:b/>
          <w:bCs/>
          <w:sz w:val="19"/>
        </w:rPr>
        <w:t>25.106 The doctrine in one paragraph</w:t>
      </w:r>
    </w:p>
    <w:p w14:paraId="773C79B6" w14:textId="77777777" w:rsidR="00E2120F" w:rsidRPr="00E2120F" w:rsidRDefault="00E2120F" w:rsidP="00E2120F">
      <w:r w:rsidRPr="00E2120F">
        <w:t>Race is legally recognised and institutionally consequential. Racial identity exists within people and communities that participate in interconnected social, economic, administrative, cultural and governmental systems. Those systems contain vulnerabilities and can produce racial risks. Such risks can remain individual, but they can also aggregate, propagate and become institutional or systemic. Where systemic racial risks materially affect population resilience, economic capacity, institutional legitimacy, social stability, governmental functioning or other systems upon which the nation depends, they become relevant to national security. Racial Security is the organised process of identifying, assessing, preventing, controlling, responding to and recovering from those risks while protecting racial identity, maintaining evidential discipline, respecting the security of other racial communities and limiting institutional power.</w:t>
      </w:r>
    </w:p>
    <w:p w14:paraId="66163B8B" w14:textId="77777777" w:rsidR="00E2120F" w:rsidRPr="00E2120F" w:rsidRDefault="00E2120F" w:rsidP="00E2120F">
      <w:r w:rsidRPr="00E2120F">
        <w:t>Therefore:</w:t>
      </w:r>
    </w:p>
    <w:p w14:paraId="7DF72A38" w14:textId="77777777" w:rsidR="00E2120F" w:rsidRPr="00E2120F" w:rsidRDefault="00E2120F" w:rsidP="00E2120F">
      <w:pPr>
        <w:spacing w:before="50" w:after="10" w:line="240" w:lineRule="auto"/>
        <w:rPr>
          <w:b/>
          <w:bCs/>
        </w:rPr>
      </w:pPr>
      <w:r w:rsidRPr="00E2120F">
        <w:rPr>
          <w:b/>
          <w:bCs/>
          <w:sz w:val="19"/>
        </w:rPr>
        <w:t>RACIAL SECURITY IS NATIONAL SECURITY.</w:t>
      </w:r>
    </w:p>
    <w:p w14:paraId="55FC38BD" w14:textId="77777777" w:rsidR="00E2120F" w:rsidRPr="00E2120F" w:rsidRDefault="00E2120F" w:rsidP="00E2120F">
      <w:pPr>
        <w:spacing w:before="100" w:after="20" w:line="240" w:lineRule="auto"/>
        <w:rPr>
          <w:b/>
          <w:bCs/>
        </w:rPr>
      </w:pPr>
      <w:r w:rsidRPr="00E2120F">
        <w:rPr>
          <w:b/>
          <w:bCs/>
          <w:sz w:val="21"/>
        </w:rPr>
        <w:t>PART XXXII — FINAL DECLARATION</w:t>
      </w:r>
    </w:p>
    <w:p w14:paraId="4819A0E6" w14:textId="77777777" w:rsidR="00E2120F" w:rsidRPr="00E2120F" w:rsidRDefault="00E2120F" w:rsidP="00E2120F">
      <w:pPr>
        <w:spacing w:before="60" w:after="10" w:line="240" w:lineRule="auto"/>
        <w:rPr>
          <w:b/>
          <w:bCs/>
        </w:rPr>
      </w:pPr>
      <w:r w:rsidRPr="00E2120F">
        <w:rPr>
          <w:b/>
          <w:bCs/>
          <w:sz w:val="19"/>
        </w:rPr>
        <w:t>25.107 Racial Security</w:t>
      </w:r>
    </w:p>
    <w:p w14:paraId="1A3E6329" w14:textId="77777777" w:rsidR="00E2120F" w:rsidRPr="00E2120F" w:rsidRDefault="00E2120F" w:rsidP="00E2120F">
      <w:r w:rsidRPr="00E2120F">
        <w:t>Racial Security is not merely:</w:t>
      </w:r>
    </w:p>
    <w:p w14:paraId="666ED9EF" w14:textId="77777777" w:rsidR="00E2120F" w:rsidRPr="00E2120F" w:rsidRDefault="00E2120F" w:rsidP="00E2120F">
      <w:r w:rsidRPr="00E2120F">
        <w:t>a website;</w:t>
      </w:r>
    </w:p>
    <w:p w14:paraId="45AB8EF3" w14:textId="77777777" w:rsidR="00E2120F" w:rsidRPr="00E2120F" w:rsidRDefault="00E2120F" w:rsidP="00E2120F">
      <w:r w:rsidRPr="00E2120F">
        <w:lastRenderedPageBreak/>
        <w:t>a campaign;</w:t>
      </w:r>
    </w:p>
    <w:p w14:paraId="6197D40C" w14:textId="77777777" w:rsidR="00E2120F" w:rsidRPr="00E2120F" w:rsidRDefault="00E2120F" w:rsidP="00E2120F">
      <w:r w:rsidRPr="00E2120F">
        <w:t>a complaint system;</w:t>
      </w:r>
    </w:p>
    <w:p w14:paraId="18AEAD0C" w14:textId="77777777" w:rsidR="00E2120F" w:rsidRPr="00E2120F" w:rsidRDefault="00E2120F" w:rsidP="00E2120F">
      <w:r w:rsidRPr="00E2120F">
        <w:t>an equality project;</w:t>
      </w:r>
    </w:p>
    <w:p w14:paraId="0031734A" w14:textId="77777777" w:rsidR="00E2120F" w:rsidRPr="00E2120F" w:rsidRDefault="00E2120F" w:rsidP="00E2120F">
      <w:r w:rsidRPr="00E2120F">
        <w:t>a racial classification system;</w:t>
      </w:r>
    </w:p>
    <w:p w14:paraId="04208DC4" w14:textId="77777777" w:rsidR="00E2120F" w:rsidRPr="00E2120F" w:rsidRDefault="00E2120F" w:rsidP="00E2120F">
      <w:r w:rsidRPr="00E2120F">
        <w:t>or</w:t>
      </w:r>
    </w:p>
    <w:p w14:paraId="6FEB4E4D" w14:textId="77777777" w:rsidR="00E2120F" w:rsidRPr="00E2120F" w:rsidRDefault="00E2120F" w:rsidP="00E2120F">
      <w:r w:rsidRPr="00E2120F">
        <w:t>a slogan.</w:t>
      </w:r>
    </w:p>
    <w:p w14:paraId="3127CDBB" w14:textId="77777777" w:rsidR="00E2120F" w:rsidRPr="00E2120F" w:rsidRDefault="00E2120F" w:rsidP="00E2120F">
      <w:r w:rsidRPr="00E2120F">
        <w:t>It is proposed as a security discipline.</w:t>
      </w:r>
    </w:p>
    <w:p w14:paraId="5F0C45E4" w14:textId="77777777" w:rsidR="00E2120F" w:rsidRPr="00E2120F" w:rsidRDefault="00E2120F" w:rsidP="00E2120F">
      <w:r w:rsidRPr="00E2120F">
        <w:t>Its object is racial identity.</w:t>
      </w:r>
    </w:p>
    <w:p w14:paraId="74E21630" w14:textId="77777777" w:rsidR="00E2120F" w:rsidRPr="00E2120F" w:rsidRDefault="00E2120F" w:rsidP="00E2120F">
      <w:r w:rsidRPr="00E2120F">
        <w:t>Its language is risk.</w:t>
      </w:r>
    </w:p>
    <w:p w14:paraId="207A31E4" w14:textId="77777777" w:rsidR="00E2120F" w:rsidRPr="00E2120F" w:rsidRDefault="00E2120F" w:rsidP="00E2120F">
      <w:r w:rsidRPr="00E2120F">
        <w:t>Its method is evidence.</w:t>
      </w:r>
    </w:p>
    <w:p w14:paraId="0AD8B473" w14:textId="77777777" w:rsidR="00E2120F" w:rsidRPr="00E2120F" w:rsidRDefault="00E2120F" w:rsidP="00E2120F">
      <w:r w:rsidRPr="00E2120F">
        <w:t>Its mechanism is safeguards.</w:t>
      </w:r>
    </w:p>
    <w:p w14:paraId="368F513B" w14:textId="77777777" w:rsidR="00E2120F" w:rsidRPr="00E2120F" w:rsidRDefault="00E2120F" w:rsidP="00E2120F">
      <w:r w:rsidRPr="00E2120F">
        <w:t>Its structure is participation.</w:t>
      </w:r>
    </w:p>
    <w:p w14:paraId="332C19C7" w14:textId="77777777" w:rsidR="00E2120F" w:rsidRPr="00E2120F" w:rsidRDefault="00E2120F" w:rsidP="00E2120F">
      <w:r w:rsidRPr="00E2120F">
        <w:t>Its discipline is accountability.</w:t>
      </w:r>
    </w:p>
    <w:p w14:paraId="3DE5BCDD" w14:textId="77777777" w:rsidR="00E2120F" w:rsidRPr="00E2120F" w:rsidRDefault="00E2120F" w:rsidP="00E2120F">
      <w:r w:rsidRPr="00E2120F">
        <w:t>Its operating principle is mutual security.</w:t>
      </w:r>
    </w:p>
    <w:p w14:paraId="318B2E65" w14:textId="77777777" w:rsidR="00E2120F" w:rsidRPr="00E2120F" w:rsidRDefault="00E2120F" w:rsidP="00E2120F">
      <w:r w:rsidRPr="00E2120F">
        <w:t>Its objective is resilience.</w:t>
      </w:r>
    </w:p>
    <w:p w14:paraId="437FB6CD" w14:textId="77777777" w:rsidR="00E2120F" w:rsidRPr="00E2120F" w:rsidRDefault="00E2120F" w:rsidP="00E2120F">
      <w:r w:rsidRPr="00E2120F">
        <w:t>Its national significance arises through interconnected systems.</w:t>
      </w:r>
    </w:p>
    <w:p w14:paraId="050BB56D" w14:textId="77777777" w:rsidR="00E2120F" w:rsidRPr="00E2120F" w:rsidRDefault="00E2120F" w:rsidP="00E2120F">
      <w:pPr>
        <w:spacing w:before="60" w:after="10" w:line="240" w:lineRule="auto"/>
        <w:rPr>
          <w:b/>
          <w:bCs/>
        </w:rPr>
      </w:pPr>
      <w:r w:rsidRPr="00E2120F">
        <w:rPr>
          <w:b/>
          <w:bCs/>
          <w:sz w:val="19"/>
        </w:rPr>
        <w:t>25.108 The final principles</w:t>
      </w:r>
    </w:p>
    <w:p w14:paraId="2D3BD3D1" w14:textId="77777777" w:rsidR="00E2120F" w:rsidRPr="00E2120F" w:rsidRDefault="00E2120F" w:rsidP="00E2120F">
      <w:pPr>
        <w:spacing w:line="184" w:lineRule="exact"/>
        <w:rPr>
          <w:b/>
          <w:bCs/>
        </w:rPr>
      </w:pPr>
      <w:r w:rsidRPr="00E2120F">
        <w:rPr>
          <w:b/>
          <w:bCs/>
          <w:sz w:val="17"/>
        </w:rPr>
        <w:t>PROTECT RACIAL IDENTITY.</w:t>
      </w:r>
    </w:p>
    <w:p w14:paraId="6B39BBC2" w14:textId="77777777" w:rsidR="00E2120F" w:rsidRPr="00E2120F" w:rsidRDefault="00E2120F" w:rsidP="00E2120F">
      <w:pPr>
        <w:spacing w:line="184" w:lineRule="exact"/>
        <w:rPr>
          <w:b/>
          <w:bCs/>
        </w:rPr>
      </w:pPr>
      <w:r w:rsidRPr="00E2120F">
        <w:rPr>
          <w:b/>
          <w:bCs/>
          <w:sz w:val="17"/>
        </w:rPr>
        <w:t>PRESERVE CULTURE.</w:t>
      </w:r>
    </w:p>
    <w:p w14:paraId="20E50295" w14:textId="77777777" w:rsidR="00E2120F" w:rsidRPr="00E2120F" w:rsidRDefault="00E2120F" w:rsidP="00E2120F">
      <w:pPr>
        <w:spacing w:line="184" w:lineRule="exact"/>
        <w:rPr>
          <w:b/>
          <w:bCs/>
        </w:rPr>
      </w:pPr>
      <w:r w:rsidRPr="00E2120F">
        <w:rPr>
          <w:b/>
          <w:bCs/>
          <w:sz w:val="17"/>
        </w:rPr>
        <w:t>SECURE EVIDENCE.</w:t>
      </w:r>
    </w:p>
    <w:p w14:paraId="0CA0C069" w14:textId="77777777" w:rsidR="00E2120F" w:rsidRPr="00E2120F" w:rsidRDefault="00E2120F" w:rsidP="00E2120F">
      <w:pPr>
        <w:spacing w:line="184" w:lineRule="exact"/>
        <w:rPr>
          <w:b/>
          <w:bCs/>
        </w:rPr>
      </w:pPr>
      <w:r w:rsidRPr="00E2120F">
        <w:rPr>
          <w:b/>
          <w:bCs/>
          <w:sz w:val="17"/>
        </w:rPr>
        <w:t>IDENTIFY RISK.</w:t>
      </w:r>
    </w:p>
    <w:p w14:paraId="0E022B0E" w14:textId="77777777" w:rsidR="00E2120F" w:rsidRPr="00E2120F" w:rsidRDefault="00E2120F" w:rsidP="00E2120F">
      <w:pPr>
        <w:spacing w:line="184" w:lineRule="exact"/>
        <w:rPr>
          <w:b/>
          <w:bCs/>
        </w:rPr>
      </w:pPr>
      <w:r w:rsidRPr="00E2120F">
        <w:rPr>
          <w:b/>
          <w:bCs/>
          <w:sz w:val="17"/>
        </w:rPr>
        <w:t>TEST SAFEGUARDS.</w:t>
      </w:r>
    </w:p>
    <w:p w14:paraId="043A6054" w14:textId="77777777" w:rsidR="00E2120F" w:rsidRPr="00E2120F" w:rsidRDefault="00E2120F" w:rsidP="00E2120F">
      <w:pPr>
        <w:spacing w:line="184" w:lineRule="exact"/>
        <w:rPr>
          <w:b/>
          <w:bCs/>
        </w:rPr>
      </w:pPr>
      <w:r w:rsidRPr="00E2120F">
        <w:rPr>
          <w:b/>
          <w:bCs/>
          <w:sz w:val="17"/>
        </w:rPr>
        <w:t>CORRECT FAILURE.</w:t>
      </w:r>
    </w:p>
    <w:p w14:paraId="4E8E1862" w14:textId="77777777" w:rsidR="00E2120F" w:rsidRPr="00E2120F" w:rsidRDefault="00E2120F" w:rsidP="00E2120F">
      <w:pPr>
        <w:spacing w:line="184" w:lineRule="exact"/>
        <w:rPr>
          <w:b/>
          <w:bCs/>
        </w:rPr>
      </w:pPr>
      <w:r w:rsidRPr="00E2120F">
        <w:rPr>
          <w:b/>
          <w:bCs/>
          <w:sz w:val="17"/>
        </w:rPr>
        <w:t>MEASURE OUTCOMES.</w:t>
      </w:r>
    </w:p>
    <w:p w14:paraId="3C4A4556" w14:textId="77777777" w:rsidR="00E2120F" w:rsidRPr="00E2120F" w:rsidRDefault="00E2120F" w:rsidP="00E2120F">
      <w:pPr>
        <w:spacing w:line="184" w:lineRule="exact"/>
        <w:rPr>
          <w:b/>
          <w:bCs/>
        </w:rPr>
      </w:pPr>
      <w:r w:rsidRPr="00E2120F">
        <w:rPr>
          <w:b/>
          <w:bCs/>
          <w:sz w:val="17"/>
        </w:rPr>
        <w:t>LIMIT POWER.</w:t>
      </w:r>
    </w:p>
    <w:p w14:paraId="0852D700" w14:textId="77777777" w:rsidR="00E2120F" w:rsidRPr="00E2120F" w:rsidRDefault="00E2120F" w:rsidP="00E2120F">
      <w:pPr>
        <w:spacing w:line="184" w:lineRule="exact"/>
        <w:rPr>
          <w:b/>
          <w:bCs/>
        </w:rPr>
      </w:pPr>
      <w:r w:rsidRPr="00E2120F">
        <w:rPr>
          <w:b/>
          <w:bCs/>
          <w:sz w:val="17"/>
        </w:rPr>
        <w:t>BUILD RESILIENCE.</w:t>
      </w:r>
    </w:p>
    <w:p w14:paraId="6D0EDDE9" w14:textId="77777777" w:rsidR="00E2120F" w:rsidRPr="00E2120F" w:rsidRDefault="00E2120F" w:rsidP="00E2120F">
      <w:pPr>
        <w:spacing w:before="50" w:after="10" w:line="240" w:lineRule="auto"/>
        <w:rPr>
          <w:b/>
          <w:bCs/>
        </w:rPr>
      </w:pPr>
      <w:r w:rsidRPr="00E2120F">
        <w:rPr>
          <w:b/>
          <w:bCs/>
          <w:sz w:val="19"/>
        </w:rPr>
        <w:t>RESPECT THE RACIAL SECURITY OF OTHERS.</w:t>
      </w:r>
    </w:p>
    <w:p w14:paraId="6E641559" w14:textId="77777777" w:rsidR="00E2120F" w:rsidRPr="00E2120F" w:rsidRDefault="00E2120F" w:rsidP="00E2120F">
      <w:pPr>
        <w:spacing w:before="50" w:after="10" w:line="240" w:lineRule="auto"/>
        <w:rPr>
          <w:b/>
          <w:bCs/>
        </w:rPr>
      </w:pPr>
      <w:r w:rsidRPr="00E2120F">
        <w:rPr>
          <w:b/>
          <w:bCs/>
          <w:sz w:val="19"/>
        </w:rPr>
        <w:t>ESCALATE ACCORDING TO EVIDENCE AND MATERIALITY.</w:t>
      </w:r>
    </w:p>
    <w:p w14:paraId="16BD1DD5" w14:textId="77777777" w:rsidR="00E2120F" w:rsidRPr="00E2120F" w:rsidRDefault="00E2120F" w:rsidP="00E2120F">
      <w:pPr>
        <w:spacing w:before="60" w:after="10" w:line="240" w:lineRule="auto"/>
        <w:rPr>
          <w:b/>
          <w:bCs/>
        </w:rPr>
      </w:pPr>
      <w:r w:rsidRPr="00E2120F">
        <w:rPr>
          <w:b/>
          <w:bCs/>
          <w:sz w:val="19"/>
        </w:rPr>
        <w:t>25.109 The final warning</w:t>
      </w:r>
    </w:p>
    <w:p w14:paraId="702E242E" w14:textId="77777777" w:rsidR="00E2120F" w:rsidRPr="00E2120F" w:rsidRDefault="00E2120F" w:rsidP="00E2120F">
      <w:r w:rsidRPr="00E2120F">
        <w:t>Racial Security must never become an excuse for:</w:t>
      </w:r>
    </w:p>
    <w:p w14:paraId="352EF492" w14:textId="77777777" w:rsidR="00E2120F" w:rsidRPr="00E2120F" w:rsidRDefault="00E2120F" w:rsidP="00E2120F">
      <w:r w:rsidRPr="00E2120F">
        <w:t>racial supremacy;</w:t>
      </w:r>
    </w:p>
    <w:p w14:paraId="65694241" w14:textId="77777777" w:rsidR="00E2120F" w:rsidRPr="00E2120F" w:rsidRDefault="00E2120F" w:rsidP="00E2120F">
      <w:r w:rsidRPr="00E2120F">
        <w:t>collective guilt;</w:t>
      </w:r>
    </w:p>
    <w:p w14:paraId="121FA0D1" w14:textId="77777777" w:rsidR="00E2120F" w:rsidRPr="00E2120F" w:rsidRDefault="00E2120F" w:rsidP="00E2120F">
      <w:r w:rsidRPr="00E2120F">
        <w:t>racial surveillance without justification;</w:t>
      </w:r>
    </w:p>
    <w:p w14:paraId="6269264D" w14:textId="77777777" w:rsidR="00E2120F" w:rsidRPr="00E2120F" w:rsidRDefault="00E2120F" w:rsidP="00E2120F">
      <w:r w:rsidRPr="00E2120F">
        <w:t>biological determinism;</w:t>
      </w:r>
    </w:p>
    <w:p w14:paraId="76EF3089" w14:textId="77777777" w:rsidR="00E2120F" w:rsidRPr="00E2120F" w:rsidRDefault="00E2120F" w:rsidP="00E2120F">
      <w:r w:rsidRPr="00E2120F">
        <w:t>manufactured accusation;</w:t>
      </w:r>
    </w:p>
    <w:p w14:paraId="5125EC6F" w14:textId="77777777" w:rsidR="00E2120F" w:rsidRPr="00E2120F" w:rsidRDefault="00E2120F" w:rsidP="00E2120F">
      <w:r w:rsidRPr="00E2120F">
        <w:t>political capture;</w:t>
      </w:r>
    </w:p>
    <w:p w14:paraId="36EC311F" w14:textId="77777777" w:rsidR="00E2120F" w:rsidRPr="00E2120F" w:rsidRDefault="00E2120F" w:rsidP="00E2120F">
      <w:r w:rsidRPr="00E2120F">
        <w:t>or</w:t>
      </w:r>
    </w:p>
    <w:p w14:paraId="1E254117" w14:textId="77777777" w:rsidR="00E2120F" w:rsidRPr="00E2120F" w:rsidRDefault="00E2120F" w:rsidP="00E2120F">
      <w:r w:rsidRPr="00E2120F">
        <w:t>unaccountable power.</w:t>
      </w:r>
    </w:p>
    <w:p w14:paraId="163EC622" w14:textId="77777777" w:rsidR="00E2120F" w:rsidRPr="00E2120F" w:rsidRDefault="00E2120F" w:rsidP="00E2120F">
      <w:r w:rsidRPr="00E2120F">
        <w:t>If it creates more racial insecurity than it prevents, it has contradicted its own purpose.</w:t>
      </w:r>
    </w:p>
    <w:p w14:paraId="0143B15D" w14:textId="77777777" w:rsidR="00E2120F" w:rsidRPr="00E2120F" w:rsidRDefault="00E2120F" w:rsidP="00E2120F">
      <w:r w:rsidRPr="00E2120F">
        <w:t>Therefore:</w:t>
      </w:r>
    </w:p>
    <w:p w14:paraId="1CF7FA4E" w14:textId="77777777" w:rsidR="00E2120F" w:rsidRPr="00E2120F" w:rsidRDefault="00E2120F" w:rsidP="00E2120F">
      <w:pPr>
        <w:spacing w:before="50" w:after="10" w:line="240" w:lineRule="auto"/>
        <w:rPr>
          <w:b/>
          <w:bCs/>
        </w:rPr>
      </w:pPr>
      <w:r w:rsidRPr="00E2120F">
        <w:rPr>
          <w:b/>
          <w:bCs/>
          <w:sz w:val="19"/>
        </w:rPr>
        <w:t>RACIAL SECURITY MUST NEVER CREATE MORE RACIAL INSECURITY THAN IT PREVENTS.</w:t>
      </w:r>
    </w:p>
    <w:p w14:paraId="6ABA2154" w14:textId="77777777" w:rsidR="00E2120F" w:rsidRPr="00E2120F" w:rsidRDefault="00E2120F" w:rsidP="00E2120F">
      <w:pPr>
        <w:spacing w:before="60" w:after="10" w:line="240" w:lineRule="auto"/>
        <w:rPr>
          <w:b/>
          <w:bCs/>
        </w:rPr>
      </w:pPr>
      <w:r w:rsidRPr="00E2120F">
        <w:rPr>
          <w:b/>
          <w:bCs/>
          <w:sz w:val="19"/>
        </w:rPr>
        <w:t>25.110 The final commitment</w:t>
      </w:r>
    </w:p>
    <w:p w14:paraId="019D7C58" w14:textId="77777777" w:rsidR="00E2120F" w:rsidRPr="00E2120F" w:rsidRDefault="00E2120F" w:rsidP="00E2120F">
      <w:r w:rsidRPr="00E2120F">
        <w:t>The task is not to guarantee that racial conflict, discrimination, institutional failure or cultural loss will never occur.</w:t>
      </w:r>
    </w:p>
    <w:p w14:paraId="11B7F3DE" w14:textId="77777777" w:rsidR="00E2120F" w:rsidRPr="00E2120F" w:rsidRDefault="00E2120F" w:rsidP="00E2120F">
      <w:r w:rsidRPr="00E2120F">
        <w:t>No serious security discipline promises zero risk.</w:t>
      </w:r>
    </w:p>
    <w:p w14:paraId="59135275" w14:textId="77777777" w:rsidR="00E2120F" w:rsidRPr="00E2120F" w:rsidRDefault="00E2120F" w:rsidP="00E2120F">
      <w:r w:rsidRPr="00E2120F">
        <w:t>The task is to build the capacity to:</w:t>
      </w:r>
    </w:p>
    <w:p w14:paraId="554F2A6E" w14:textId="77777777" w:rsidR="00E2120F" w:rsidRPr="00E2120F" w:rsidRDefault="00E2120F" w:rsidP="00E2120F">
      <w:r w:rsidRPr="00E2120F">
        <w:t>see risk earlier;</w:t>
      </w:r>
    </w:p>
    <w:p w14:paraId="591BB0E6" w14:textId="77777777" w:rsidR="00E2120F" w:rsidRPr="00E2120F" w:rsidRDefault="00E2120F" w:rsidP="00E2120F">
      <w:r w:rsidRPr="00E2120F">
        <w:t>understand it better;</w:t>
      </w:r>
    </w:p>
    <w:p w14:paraId="165E59D3" w14:textId="77777777" w:rsidR="00E2120F" w:rsidRPr="00E2120F" w:rsidRDefault="00E2120F" w:rsidP="00E2120F">
      <w:r w:rsidRPr="00E2120F">
        <w:t>preserve the evidence;</w:t>
      </w:r>
    </w:p>
    <w:p w14:paraId="3CA8A734" w14:textId="77777777" w:rsidR="00E2120F" w:rsidRPr="00E2120F" w:rsidRDefault="00E2120F" w:rsidP="00E2120F">
      <w:r w:rsidRPr="00E2120F">
        <w:t>identify vulnerabilities;</w:t>
      </w:r>
    </w:p>
    <w:p w14:paraId="2D234E88" w14:textId="77777777" w:rsidR="00E2120F" w:rsidRPr="00E2120F" w:rsidRDefault="00E2120F" w:rsidP="00E2120F">
      <w:r w:rsidRPr="00E2120F">
        <w:t>build safeguards;</w:t>
      </w:r>
    </w:p>
    <w:p w14:paraId="3E888CAD" w14:textId="77777777" w:rsidR="00E2120F" w:rsidRPr="00E2120F" w:rsidRDefault="00E2120F" w:rsidP="00E2120F">
      <w:r w:rsidRPr="00E2120F">
        <w:t>test those safeguards;</w:t>
      </w:r>
    </w:p>
    <w:p w14:paraId="17899773" w14:textId="77777777" w:rsidR="00E2120F" w:rsidRPr="00E2120F" w:rsidRDefault="00E2120F" w:rsidP="00E2120F">
      <w:r w:rsidRPr="00E2120F">
        <w:t>correct failure;</w:t>
      </w:r>
    </w:p>
    <w:p w14:paraId="1483DF03" w14:textId="77777777" w:rsidR="00E2120F" w:rsidRPr="00E2120F" w:rsidRDefault="00E2120F" w:rsidP="00E2120F">
      <w:r w:rsidRPr="00E2120F">
        <w:t>recover from harm;</w:t>
      </w:r>
    </w:p>
    <w:p w14:paraId="220F2D77" w14:textId="77777777" w:rsidR="00E2120F" w:rsidRPr="00E2120F" w:rsidRDefault="00E2120F" w:rsidP="00E2120F">
      <w:r w:rsidRPr="00E2120F">
        <w:t>learn from experience;</w:t>
      </w:r>
    </w:p>
    <w:p w14:paraId="3B4FEAA0" w14:textId="77777777" w:rsidR="00E2120F" w:rsidRPr="00E2120F" w:rsidRDefault="00E2120F" w:rsidP="00E2120F">
      <w:r w:rsidRPr="00E2120F">
        <w:t>and</w:t>
      </w:r>
    </w:p>
    <w:p w14:paraId="03E8BF0A" w14:textId="77777777" w:rsidR="00E2120F" w:rsidRPr="00E2120F" w:rsidRDefault="00E2120F" w:rsidP="00E2120F">
      <w:r w:rsidRPr="00E2120F">
        <w:t>prevent recurrence.</w:t>
      </w:r>
    </w:p>
    <w:p w14:paraId="12F59DFB" w14:textId="77777777" w:rsidR="00E2120F" w:rsidRPr="00E2120F" w:rsidRDefault="00E2120F" w:rsidP="00E2120F">
      <w:r w:rsidRPr="00E2120F">
        <w:t>That is security.</w:t>
      </w:r>
    </w:p>
    <w:p w14:paraId="73BA5443" w14:textId="77777777" w:rsidR="00E2120F" w:rsidRPr="00E2120F" w:rsidRDefault="00E2120F" w:rsidP="00E2120F">
      <w:r w:rsidRPr="00E2120F">
        <w:t>When the protected interest is racial identity:</w:t>
      </w:r>
    </w:p>
    <w:p w14:paraId="4E3F8361" w14:textId="77777777" w:rsidR="00E2120F" w:rsidRPr="00E2120F" w:rsidRDefault="00E2120F" w:rsidP="00E2120F">
      <w:r w:rsidRPr="00E2120F">
        <w:t>that is Racial Security.</w:t>
      </w:r>
    </w:p>
    <w:p w14:paraId="759FEF96" w14:textId="77777777" w:rsidR="00E2120F" w:rsidRPr="00E2120F" w:rsidRDefault="00E2120F" w:rsidP="00E2120F">
      <w:r w:rsidRPr="00E2120F">
        <w:t>When the consequences intersect materially with the systems upon which the nation depends:</w:t>
      </w:r>
    </w:p>
    <w:p w14:paraId="13B7350C" w14:textId="77777777" w:rsidR="00E2120F" w:rsidRPr="00E2120F" w:rsidRDefault="00E2120F" w:rsidP="00E2120F">
      <w:r w:rsidRPr="00E2120F">
        <w:t>that is national security.</w:t>
      </w:r>
    </w:p>
    <w:p w14:paraId="767AC208" w14:textId="77777777" w:rsidR="00E2120F" w:rsidRPr="00E2120F" w:rsidRDefault="00E2120F" w:rsidP="00E2120F">
      <w:r w:rsidRPr="00E2120F">
        <w:t>The relationship is therefore not rhetorical.</w:t>
      </w:r>
    </w:p>
    <w:p w14:paraId="5E72A158" w14:textId="77777777" w:rsidR="00E2120F" w:rsidRPr="00E2120F" w:rsidRDefault="00E2120F" w:rsidP="00E2120F">
      <w:r w:rsidRPr="00E2120F">
        <w:t>It is structural.</w:t>
      </w:r>
    </w:p>
    <w:p w14:paraId="6EA4914C" w14:textId="77777777" w:rsidR="00E2120F" w:rsidRPr="00E2120F" w:rsidRDefault="00E2120F" w:rsidP="00E2120F">
      <w:r w:rsidRPr="00E2120F">
        <w:t>It is institutional.</w:t>
      </w:r>
    </w:p>
    <w:p w14:paraId="3A66F2C4" w14:textId="77777777" w:rsidR="00E2120F" w:rsidRPr="00E2120F" w:rsidRDefault="00E2120F" w:rsidP="00E2120F">
      <w:r w:rsidRPr="00E2120F">
        <w:t>It is systemic.</w:t>
      </w:r>
    </w:p>
    <w:p w14:paraId="1A7C213F" w14:textId="77777777" w:rsidR="00E2120F" w:rsidRPr="00E2120F" w:rsidRDefault="00E2120F" w:rsidP="00E2120F">
      <w:r w:rsidRPr="00E2120F">
        <w:t>It is risk-based.</w:t>
      </w:r>
    </w:p>
    <w:p w14:paraId="271431C6" w14:textId="77777777" w:rsidR="00E2120F" w:rsidRPr="00E2120F" w:rsidRDefault="00E2120F" w:rsidP="00E2120F">
      <w:r w:rsidRPr="00E2120F">
        <w:t>And it is testable.</w:t>
      </w:r>
    </w:p>
    <w:p w14:paraId="4CC64222" w14:textId="77777777" w:rsidR="00E2120F" w:rsidRPr="00E2120F" w:rsidRDefault="00E2120F" w:rsidP="00E2120F">
      <w:r w:rsidRPr="00E2120F">
        <w:t>The proposition with which this book began can therefore stand as the proposition with which it ends:</w:t>
      </w:r>
    </w:p>
    <w:p w14:paraId="6CE3FDF2" w14:textId="77777777" w:rsidR="00E2120F" w:rsidRPr="00E2120F" w:rsidRDefault="00E2120F" w:rsidP="00E2120F">
      <w:pPr>
        <w:spacing w:line="184" w:lineRule="exact"/>
        <w:rPr>
          <w:b/>
          <w:bCs/>
        </w:rPr>
      </w:pPr>
      <w:r w:rsidRPr="00E2120F">
        <w:rPr>
          <w:b/>
          <w:bCs/>
          <w:sz w:val="17"/>
        </w:rPr>
        <w:t>THE STATE PROTECTS RACE.</w:t>
      </w:r>
    </w:p>
    <w:p w14:paraId="019226D4" w14:textId="77777777" w:rsidR="00E2120F" w:rsidRPr="00E2120F" w:rsidRDefault="00E2120F" w:rsidP="00E2120F">
      <w:pPr>
        <w:spacing w:before="50" w:after="10" w:line="240" w:lineRule="auto"/>
        <w:rPr>
          <w:b/>
          <w:bCs/>
        </w:rPr>
      </w:pPr>
      <w:r w:rsidRPr="00E2120F">
        <w:rPr>
          <w:b/>
          <w:bCs/>
          <w:sz w:val="19"/>
        </w:rPr>
        <w:t>RACIAL SECURITY PROTECTS RACIAL IDENTITY.</w:t>
      </w:r>
    </w:p>
    <w:p w14:paraId="5EE83482" w14:textId="77777777" w:rsidR="00E2120F" w:rsidRPr="00E2120F" w:rsidRDefault="00E2120F" w:rsidP="00E2120F">
      <w:pPr>
        <w:spacing w:before="50" w:after="10" w:line="240" w:lineRule="auto"/>
        <w:rPr>
          <w:b/>
          <w:bCs/>
        </w:rPr>
      </w:pPr>
      <w:r w:rsidRPr="00E2120F">
        <w:rPr>
          <w:b/>
          <w:bCs/>
          <w:sz w:val="19"/>
        </w:rPr>
        <w:t>RACIAL SECURITY IS NATIONAL SECURITY.</w:t>
      </w:r>
    </w:p>
    <w:p w14:paraId="0E7139E7" w14:textId="77777777" w:rsidR="00726C1B" w:rsidRPr="00726C1B" w:rsidRDefault="00726C1B" w:rsidP="00726C1B">
      <w:pPr>
        <w:spacing w:line="184" w:lineRule="exact"/>
        <w:rPr>
          <w:b/>
          <w:bCs/>
        </w:rPr>
      </w:pPr>
      <w:r w:rsidRPr="00726C1B">
        <w:rPr>
          <w:b/>
          <w:bCs/>
          <w:sz w:val="17"/>
        </w:rPr>
        <w:t>BACK MATTER</w:t>
      </w:r>
    </w:p>
    <w:p w14:paraId="28C71023" w14:textId="77777777" w:rsidR="00726C1B" w:rsidRPr="00726C1B" w:rsidRDefault="00726C1B" w:rsidP="00726C1B">
      <w:pPr>
        <w:spacing w:line="184" w:lineRule="exact"/>
        <w:rPr>
          <w:b/>
          <w:bCs/>
        </w:rPr>
      </w:pPr>
      <w:r w:rsidRPr="00726C1B">
        <w:rPr>
          <w:b/>
          <w:bCs/>
          <w:sz w:val="17"/>
        </w:rPr>
        <w:t>GLOSSARY OF CONTROLLED TERMS</w:t>
      </w:r>
    </w:p>
    <w:p w14:paraId="77C2D18C" w14:textId="77777777" w:rsidR="00726C1B" w:rsidRPr="00726C1B" w:rsidRDefault="00726C1B" w:rsidP="00726C1B">
      <w:r w:rsidRPr="00726C1B">
        <w:lastRenderedPageBreak/>
        <w:t>The following glossary consolidates the principal terms used throughout this book. Where a term has a legal, administrative, technical or project-specific meaning, that distinction should be preserved.</w:t>
      </w:r>
    </w:p>
    <w:p w14:paraId="4D0EFE02" w14:textId="77777777" w:rsidR="00726C1B" w:rsidRPr="00726C1B" w:rsidRDefault="00726C1B" w:rsidP="00726C1B">
      <w:pPr>
        <w:rPr>
          <w:b/>
          <w:bCs/>
        </w:rPr>
      </w:pPr>
      <w:r w:rsidRPr="00726C1B">
        <w:rPr>
          <w:b/>
          <w:bCs/>
        </w:rPr>
        <w:t>Race</w:t>
      </w:r>
    </w:p>
    <w:p w14:paraId="533367FE" w14:textId="77777777" w:rsidR="00726C1B" w:rsidRPr="00726C1B" w:rsidRDefault="00726C1B" w:rsidP="00726C1B">
      <w:r w:rsidRPr="00726C1B">
        <w:t>A legally protected characteristic under UK equality law.</w:t>
      </w:r>
    </w:p>
    <w:p w14:paraId="7629703C" w14:textId="77777777" w:rsidR="00726C1B" w:rsidRPr="00726C1B" w:rsidRDefault="00726C1B" w:rsidP="00726C1B">
      <w:r w:rsidRPr="00726C1B">
        <w:t>Within the Equality Act 2010, race includes:</w:t>
      </w:r>
    </w:p>
    <w:p w14:paraId="2EC39C64" w14:textId="77777777" w:rsidR="00726C1B" w:rsidRPr="00726C1B" w:rsidRDefault="00726C1B" w:rsidP="00726C1B">
      <w:r w:rsidRPr="00726C1B">
        <w:t>colour;</w:t>
      </w:r>
    </w:p>
    <w:p w14:paraId="21538611" w14:textId="77777777" w:rsidR="00726C1B" w:rsidRPr="00726C1B" w:rsidRDefault="00726C1B" w:rsidP="00726C1B">
      <w:r w:rsidRPr="00726C1B">
        <w:t>nationality;</w:t>
      </w:r>
    </w:p>
    <w:p w14:paraId="1C4AF692" w14:textId="77777777" w:rsidR="00726C1B" w:rsidRPr="00726C1B" w:rsidRDefault="00726C1B" w:rsidP="00726C1B">
      <w:r w:rsidRPr="00726C1B">
        <w:t>ethnic origins;</w:t>
      </w:r>
    </w:p>
    <w:p w14:paraId="02E201F4" w14:textId="77777777" w:rsidR="00726C1B" w:rsidRPr="00726C1B" w:rsidRDefault="00726C1B" w:rsidP="00726C1B">
      <w:r w:rsidRPr="00726C1B">
        <w:t>and</w:t>
      </w:r>
    </w:p>
    <w:p w14:paraId="3371A8FC" w14:textId="77777777" w:rsidR="00726C1B" w:rsidRPr="00726C1B" w:rsidRDefault="00726C1B" w:rsidP="00726C1B">
      <w:r w:rsidRPr="00726C1B">
        <w:t>national origins.</w:t>
      </w:r>
    </w:p>
    <w:p w14:paraId="2A6C9FFF" w14:textId="77777777" w:rsidR="00726C1B" w:rsidRPr="00726C1B" w:rsidRDefault="00726C1B" w:rsidP="00726C1B">
      <w:r w:rsidRPr="00726C1B">
        <w:t>In this book, race is treated as a legally and institutionally significant category.</w:t>
      </w:r>
    </w:p>
    <w:p w14:paraId="2EBE2EC6" w14:textId="77777777" w:rsidR="00726C1B" w:rsidRPr="00726C1B" w:rsidRDefault="00726C1B" w:rsidP="00726C1B">
      <w:pPr>
        <w:rPr>
          <w:b/>
          <w:bCs/>
        </w:rPr>
      </w:pPr>
      <w:r w:rsidRPr="00726C1B">
        <w:rPr>
          <w:b/>
          <w:bCs/>
        </w:rPr>
        <w:t>Ethnicity</w:t>
      </w:r>
    </w:p>
    <w:p w14:paraId="51153C5E" w14:textId="77777777" w:rsidR="00726C1B" w:rsidRPr="00726C1B" w:rsidRDefault="00726C1B" w:rsidP="00726C1B">
      <w:r w:rsidRPr="00726C1B">
        <w:t>A social and administrative concept concerning identity, ancestry, culture, heritage, language, national or ethnic background and related forms of belonging.</w:t>
      </w:r>
    </w:p>
    <w:p w14:paraId="36B9C534" w14:textId="77777777" w:rsidR="00726C1B" w:rsidRPr="00726C1B" w:rsidRDefault="00726C1B" w:rsidP="00726C1B">
      <w:r w:rsidRPr="00726C1B">
        <w:t>Ethnicity should not automatically be treated as interchangeable with race.</w:t>
      </w:r>
    </w:p>
    <w:p w14:paraId="1C0AD013" w14:textId="77777777" w:rsidR="00726C1B" w:rsidRPr="00726C1B" w:rsidRDefault="00726C1B" w:rsidP="00726C1B">
      <w:pPr>
        <w:rPr>
          <w:b/>
          <w:bCs/>
        </w:rPr>
      </w:pPr>
      <w:r w:rsidRPr="00726C1B">
        <w:rPr>
          <w:b/>
          <w:bCs/>
        </w:rPr>
        <w:t>Ethnic Origin</w:t>
      </w:r>
    </w:p>
    <w:p w14:paraId="65DD187B" w14:textId="77777777" w:rsidR="00726C1B" w:rsidRPr="00726C1B" w:rsidRDefault="00726C1B" w:rsidP="00726C1B">
      <w:r w:rsidRPr="00726C1B">
        <w:t>A concept expressly included within the statutory meaning of race under UK equality law.</w:t>
      </w:r>
    </w:p>
    <w:p w14:paraId="6E010DA2" w14:textId="77777777" w:rsidR="00726C1B" w:rsidRPr="00726C1B" w:rsidRDefault="00726C1B" w:rsidP="00726C1B">
      <w:r w:rsidRPr="00726C1B">
        <w:t>Ethnic origin is therefore relevant to the legal architecture of racial protection.</w:t>
      </w:r>
    </w:p>
    <w:p w14:paraId="561D4706" w14:textId="77777777" w:rsidR="00726C1B" w:rsidRPr="00726C1B" w:rsidRDefault="00726C1B" w:rsidP="00726C1B">
      <w:pPr>
        <w:rPr>
          <w:b/>
          <w:bCs/>
        </w:rPr>
      </w:pPr>
      <w:r w:rsidRPr="00726C1B">
        <w:rPr>
          <w:b/>
          <w:bCs/>
        </w:rPr>
        <w:t>Racial Identity</w:t>
      </w:r>
    </w:p>
    <w:p w14:paraId="3C3AA193" w14:textId="77777777" w:rsidR="00726C1B" w:rsidRPr="00726C1B" w:rsidRDefault="00726C1B" w:rsidP="00726C1B">
      <w:r w:rsidRPr="00726C1B">
        <w:t>Within the Racial Security doctrine, racial identity is the structured identity interest developed through five aspects:</w:t>
      </w:r>
    </w:p>
    <w:p w14:paraId="30554990" w14:textId="77777777" w:rsidR="00726C1B" w:rsidRPr="00726C1B" w:rsidRDefault="00726C1B" w:rsidP="00726C1B">
      <w:r w:rsidRPr="00726C1B">
        <w:rPr>
          <w:b/>
          <w:bCs/>
        </w:rPr>
        <w:t>Birth Place — 12.5%</w:t>
      </w:r>
    </w:p>
    <w:p w14:paraId="52F3E5E3" w14:textId="77777777" w:rsidR="00726C1B" w:rsidRPr="00726C1B" w:rsidRDefault="00726C1B" w:rsidP="00726C1B">
      <w:r w:rsidRPr="00726C1B">
        <w:rPr>
          <w:b/>
          <w:bCs/>
        </w:rPr>
        <w:t>Lineage — 12.5%</w:t>
      </w:r>
    </w:p>
    <w:p w14:paraId="71C727BA" w14:textId="77777777" w:rsidR="00726C1B" w:rsidRPr="00726C1B" w:rsidRDefault="00726C1B" w:rsidP="00726C1B">
      <w:r w:rsidRPr="00726C1B">
        <w:rPr>
          <w:b/>
          <w:bCs/>
        </w:rPr>
        <w:t>Appearance — 12.5%</w:t>
      </w:r>
    </w:p>
    <w:p w14:paraId="004C0ADA" w14:textId="77777777" w:rsidR="00726C1B" w:rsidRPr="00726C1B" w:rsidRDefault="00726C1B" w:rsidP="00726C1B">
      <w:r w:rsidRPr="00726C1B">
        <w:rPr>
          <w:b/>
          <w:bCs/>
        </w:rPr>
        <w:t>Culture — 50%</w:t>
      </w:r>
    </w:p>
    <w:p w14:paraId="0048FF7A" w14:textId="77777777" w:rsidR="00726C1B" w:rsidRPr="00726C1B" w:rsidRDefault="00726C1B" w:rsidP="00726C1B">
      <w:pPr>
        <w:spacing w:line="184" w:lineRule="exact"/>
      </w:pPr>
      <w:r w:rsidRPr="00726C1B">
        <w:rPr>
          <w:b/>
          <w:bCs/>
          <w:sz w:val="17"/>
        </w:rPr>
        <w:t>DNA — 12.5%</w:t>
      </w:r>
    </w:p>
    <w:p w14:paraId="0B7D9A3B" w14:textId="77777777" w:rsidR="00726C1B" w:rsidRPr="00726C1B" w:rsidRDefault="00726C1B" w:rsidP="00726C1B">
      <w:r w:rsidRPr="00726C1B">
        <w:t>This is a project framework.</w:t>
      </w:r>
    </w:p>
    <w:p w14:paraId="6C92800B" w14:textId="77777777" w:rsidR="00726C1B" w:rsidRPr="00726C1B" w:rsidRDefault="00726C1B" w:rsidP="00726C1B">
      <w:r w:rsidRPr="00726C1B">
        <w:t>It is not presented as a universal scientific definition.</w:t>
      </w:r>
    </w:p>
    <w:p w14:paraId="7F5D7C9D" w14:textId="77777777" w:rsidR="00726C1B" w:rsidRPr="00726C1B" w:rsidRDefault="00726C1B" w:rsidP="00726C1B">
      <w:pPr>
        <w:rPr>
          <w:b/>
          <w:bCs/>
        </w:rPr>
      </w:pPr>
      <w:r w:rsidRPr="00726C1B">
        <w:rPr>
          <w:b/>
          <w:bCs/>
        </w:rPr>
        <w:t>Birth Place</w:t>
      </w:r>
    </w:p>
    <w:p w14:paraId="40829C4E" w14:textId="77777777" w:rsidR="00726C1B" w:rsidRPr="00726C1B" w:rsidRDefault="00726C1B" w:rsidP="00726C1B">
      <w:r w:rsidRPr="00726C1B">
        <w:t>The place or places associated with the birth of the person and, where relevant, the broader geographical context connected to identity.</w:t>
      </w:r>
    </w:p>
    <w:p w14:paraId="6DB32D2E" w14:textId="77777777" w:rsidR="00726C1B" w:rsidRPr="00726C1B" w:rsidRDefault="00726C1B" w:rsidP="00726C1B">
      <w:r w:rsidRPr="00726C1B">
        <w:t>Within the Racial Security framework it carries a 12.5% weighting.</w:t>
      </w:r>
    </w:p>
    <w:p w14:paraId="621AAC79" w14:textId="77777777" w:rsidR="00726C1B" w:rsidRPr="00726C1B" w:rsidRDefault="00726C1B" w:rsidP="00726C1B">
      <w:pPr>
        <w:rPr>
          <w:b/>
          <w:bCs/>
        </w:rPr>
      </w:pPr>
      <w:r w:rsidRPr="00726C1B">
        <w:rPr>
          <w:b/>
          <w:bCs/>
        </w:rPr>
        <w:t>Lineage</w:t>
      </w:r>
    </w:p>
    <w:p w14:paraId="345799E4" w14:textId="77777777" w:rsidR="00726C1B" w:rsidRPr="00726C1B" w:rsidRDefault="00726C1B" w:rsidP="00726C1B">
      <w:r w:rsidRPr="00726C1B">
        <w:t>The familial and ancestral line through which identity, descent and heritage may be traced.</w:t>
      </w:r>
    </w:p>
    <w:p w14:paraId="1FB783F1" w14:textId="77777777" w:rsidR="00726C1B" w:rsidRPr="00726C1B" w:rsidRDefault="00726C1B" w:rsidP="00726C1B">
      <w:r w:rsidRPr="00726C1B">
        <w:t>Within the Racial Security framework it carries a 12.5% weighting.</w:t>
      </w:r>
    </w:p>
    <w:p w14:paraId="5B407ED8" w14:textId="77777777" w:rsidR="00726C1B" w:rsidRPr="00726C1B" w:rsidRDefault="00726C1B" w:rsidP="00726C1B">
      <w:pPr>
        <w:rPr>
          <w:b/>
          <w:bCs/>
        </w:rPr>
      </w:pPr>
      <w:r w:rsidRPr="00726C1B">
        <w:rPr>
          <w:b/>
          <w:bCs/>
        </w:rPr>
        <w:t>Appearance</w:t>
      </w:r>
    </w:p>
    <w:p w14:paraId="544EF923" w14:textId="77777777" w:rsidR="00726C1B" w:rsidRPr="00726C1B" w:rsidRDefault="00726C1B" w:rsidP="00726C1B">
      <w:r w:rsidRPr="00726C1B">
        <w:t>The visible or perceived physical presentation of a person.</w:t>
      </w:r>
    </w:p>
    <w:p w14:paraId="74B8974B" w14:textId="77777777" w:rsidR="00726C1B" w:rsidRPr="00726C1B" w:rsidRDefault="00726C1B" w:rsidP="00726C1B">
      <w:r w:rsidRPr="00726C1B">
        <w:t>Appearance may influence external classification but should not automatically be treated as equivalent to self-defined ethnicity or racial identity.</w:t>
      </w:r>
    </w:p>
    <w:p w14:paraId="68910171" w14:textId="77777777" w:rsidR="00726C1B" w:rsidRPr="00726C1B" w:rsidRDefault="00726C1B" w:rsidP="00726C1B">
      <w:r w:rsidRPr="00726C1B">
        <w:t>Within the Racial Security framework it carries a 12.5% weighting.</w:t>
      </w:r>
    </w:p>
    <w:p w14:paraId="4D29A9BC" w14:textId="77777777" w:rsidR="00726C1B" w:rsidRPr="00726C1B" w:rsidRDefault="00726C1B" w:rsidP="00726C1B">
      <w:pPr>
        <w:rPr>
          <w:b/>
          <w:bCs/>
        </w:rPr>
      </w:pPr>
      <w:r w:rsidRPr="00726C1B">
        <w:rPr>
          <w:b/>
          <w:bCs/>
        </w:rPr>
        <w:t>Culture</w:t>
      </w:r>
    </w:p>
    <w:p w14:paraId="52615F99" w14:textId="77777777" w:rsidR="00726C1B" w:rsidRPr="00726C1B" w:rsidRDefault="00726C1B" w:rsidP="00726C1B">
      <w:r w:rsidRPr="00726C1B">
        <w:t>The practices, institutions, values, histories, languages, beliefs, customs, memories, arts, knowledge and forms of social transmission through which identity is lived and reproduced.</w:t>
      </w:r>
    </w:p>
    <w:p w14:paraId="7C9D434D" w14:textId="77777777" w:rsidR="00726C1B" w:rsidRPr="00726C1B" w:rsidRDefault="00726C1B" w:rsidP="00726C1B">
      <w:r w:rsidRPr="00726C1B">
        <w:t>Within the Racial Security framework it carries a 50% weighting.</w:t>
      </w:r>
    </w:p>
    <w:p w14:paraId="03B86C23" w14:textId="77777777" w:rsidR="00726C1B" w:rsidRPr="00726C1B" w:rsidRDefault="00726C1B" w:rsidP="00726C1B">
      <w:pPr>
        <w:spacing w:line="184" w:lineRule="exact"/>
        <w:rPr>
          <w:b/>
          <w:bCs/>
        </w:rPr>
      </w:pPr>
      <w:r w:rsidRPr="00726C1B">
        <w:rPr>
          <w:b/>
          <w:bCs/>
          <w:sz w:val="17"/>
        </w:rPr>
        <w:t>DNA</w:t>
      </w:r>
    </w:p>
    <w:p w14:paraId="55192C51" w14:textId="77777777" w:rsidR="00726C1B" w:rsidRPr="00726C1B" w:rsidRDefault="00726C1B" w:rsidP="00726C1B">
      <w:r w:rsidRPr="00726C1B">
        <w:t>Genetic information that may contribute to ancestry analysis.</w:t>
      </w:r>
    </w:p>
    <w:p w14:paraId="41C602B5" w14:textId="77777777" w:rsidR="00726C1B" w:rsidRPr="00726C1B" w:rsidRDefault="00726C1B" w:rsidP="00726C1B">
      <w:r w:rsidRPr="00726C1B">
        <w:t>Within the Racial Security framework it carries a 12.5% weighting.</w:t>
      </w:r>
    </w:p>
    <w:p w14:paraId="6462A714" w14:textId="77777777" w:rsidR="00726C1B" w:rsidRPr="00726C1B" w:rsidRDefault="00726C1B" w:rsidP="00726C1B">
      <w:r w:rsidRPr="00726C1B">
        <w:t>DNA does not determine the totality of racial identity, human worth, nationality or citizenship.</w:t>
      </w:r>
    </w:p>
    <w:p w14:paraId="0C63B37B" w14:textId="77777777" w:rsidR="00726C1B" w:rsidRPr="00726C1B" w:rsidRDefault="00726C1B" w:rsidP="00726C1B">
      <w:pPr>
        <w:rPr>
          <w:b/>
          <w:bCs/>
        </w:rPr>
      </w:pPr>
      <w:r w:rsidRPr="00726C1B">
        <w:rPr>
          <w:b/>
          <w:bCs/>
        </w:rPr>
        <w:t>Protected Characteristic</w:t>
      </w:r>
    </w:p>
    <w:p w14:paraId="67E92BB4" w14:textId="77777777" w:rsidR="00726C1B" w:rsidRPr="00726C1B" w:rsidRDefault="00726C1B" w:rsidP="00726C1B">
      <w:r w:rsidRPr="00726C1B">
        <w:t>A characteristic protected under equality law.</w:t>
      </w:r>
    </w:p>
    <w:p w14:paraId="773E972B" w14:textId="77777777" w:rsidR="00726C1B" w:rsidRPr="00726C1B" w:rsidRDefault="00726C1B" w:rsidP="00726C1B">
      <w:r w:rsidRPr="00726C1B">
        <w:t>Race is one of the protected characteristics recognised under UK law.</w:t>
      </w:r>
    </w:p>
    <w:p w14:paraId="4ED0B85F" w14:textId="77777777" w:rsidR="00726C1B" w:rsidRPr="00726C1B" w:rsidRDefault="00726C1B" w:rsidP="00726C1B">
      <w:pPr>
        <w:rPr>
          <w:b/>
          <w:bCs/>
        </w:rPr>
      </w:pPr>
      <w:r w:rsidRPr="00726C1B">
        <w:rPr>
          <w:b/>
          <w:bCs/>
        </w:rPr>
        <w:t>Self-Declared Identity</w:t>
      </w:r>
    </w:p>
    <w:p w14:paraId="383DE296" w14:textId="77777777" w:rsidR="00726C1B" w:rsidRPr="00726C1B" w:rsidRDefault="00726C1B" w:rsidP="00726C1B">
      <w:r w:rsidRPr="00726C1B">
        <w:t>Identity information supplied by the individual without independent institutional verification.</w:t>
      </w:r>
    </w:p>
    <w:p w14:paraId="2D6432B5" w14:textId="77777777" w:rsidR="00726C1B" w:rsidRPr="00726C1B" w:rsidRDefault="00726C1B" w:rsidP="00726C1B">
      <w:pPr>
        <w:rPr>
          <w:b/>
          <w:bCs/>
        </w:rPr>
      </w:pPr>
      <w:r w:rsidRPr="00726C1B">
        <w:rPr>
          <w:b/>
          <w:bCs/>
        </w:rPr>
        <w:t>Verified Identity</w:t>
      </w:r>
    </w:p>
    <w:p w14:paraId="77FA0385" w14:textId="77777777" w:rsidR="00726C1B" w:rsidRPr="00726C1B" w:rsidRDefault="00726C1B" w:rsidP="00726C1B">
      <w:r w:rsidRPr="00726C1B">
        <w:t>A status indicating that defined elements of an identity claim have satisfied a particular Racial Security verification methodology.</w:t>
      </w:r>
    </w:p>
    <w:p w14:paraId="4D66073E" w14:textId="77777777" w:rsidR="00726C1B" w:rsidRPr="00726C1B" w:rsidRDefault="00726C1B" w:rsidP="00726C1B">
      <w:r w:rsidRPr="00726C1B">
        <w:t>Verification does not mean that the institution owns or creates the person's identity.</w:t>
      </w:r>
    </w:p>
    <w:p w14:paraId="0C965688" w14:textId="77777777" w:rsidR="00726C1B" w:rsidRPr="00726C1B" w:rsidRDefault="00726C1B" w:rsidP="00726C1B">
      <w:pPr>
        <w:rPr>
          <w:b/>
          <w:bCs/>
        </w:rPr>
      </w:pPr>
      <w:r w:rsidRPr="00726C1B">
        <w:rPr>
          <w:b/>
          <w:bCs/>
        </w:rPr>
        <w:t>Classification</w:t>
      </w:r>
    </w:p>
    <w:p w14:paraId="7E8247A4" w14:textId="77777777" w:rsidR="00726C1B" w:rsidRPr="00726C1B" w:rsidRDefault="00726C1B" w:rsidP="00726C1B">
      <w:r w:rsidRPr="00726C1B">
        <w:t>The placement of a person, characteristic, event or data item into a defined administrative, analytical or operational category.</w:t>
      </w:r>
    </w:p>
    <w:p w14:paraId="67034D2C" w14:textId="77777777" w:rsidR="00726C1B" w:rsidRPr="00726C1B" w:rsidRDefault="00726C1B" w:rsidP="00726C1B">
      <w:r w:rsidRPr="00726C1B">
        <w:t>Classification is not identical to identity.</w:t>
      </w:r>
    </w:p>
    <w:p w14:paraId="19086B9A" w14:textId="77777777" w:rsidR="00726C1B" w:rsidRPr="00726C1B" w:rsidRDefault="00726C1B" w:rsidP="00726C1B">
      <w:pPr>
        <w:rPr>
          <w:b/>
          <w:bCs/>
        </w:rPr>
      </w:pPr>
      <w:r w:rsidRPr="00726C1B">
        <w:rPr>
          <w:b/>
          <w:bCs/>
        </w:rPr>
        <w:t>Administrative Classification</w:t>
      </w:r>
    </w:p>
    <w:p w14:paraId="7314B5DA" w14:textId="77777777" w:rsidR="00726C1B" w:rsidRPr="00726C1B" w:rsidRDefault="00726C1B" w:rsidP="00726C1B">
      <w:r w:rsidRPr="00726C1B">
        <w:t>A classification used by an institution for defined operational or statistical purposes.</w:t>
      </w:r>
    </w:p>
    <w:p w14:paraId="7C917443" w14:textId="77777777" w:rsidR="00726C1B" w:rsidRPr="00726C1B" w:rsidRDefault="00726C1B" w:rsidP="00726C1B">
      <w:r w:rsidRPr="00726C1B">
        <w:t>Different institutions may classify the same person differently because they are measuring different things.</w:t>
      </w:r>
    </w:p>
    <w:p w14:paraId="1A05658F" w14:textId="77777777" w:rsidR="00726C1B" w:rsidRPr="00726C1B" w:rsidRDefault="00726C1B" w:rsidP="00726C1B">
      <w:pPr>
        <w:rPr>
          <w:b/>
          <w:bCs/>
        </w:rPr>
      </w:pPr>
      <w:r w:rsidRPr="00726C1B">
        <w:rPr>
          <w:b/>
          <w:bCs/>
        </w:rPr>
        <w:t>Appearance Classification</w:t>
      </w:r>
    </w:p>
    <w:p w14:paraId="5C15CED4" w14:textId="77777777" w:rsidR="00726C1B" w:rsidRPr="00726C1B" w:rsidRDefault="00726C1B" w:rsidP="00726C1B">
      <w:r w:rsidRPr="00726C1B">
        <w:t>A classification based primarily upon perceived physical appearance.</w:t>
      </w:r>
    </w:p>
    <w:p w14:paraId="4BAC777A" w14:textId="77777777" w:rsidR="00726C1B" w:rsidRPr="00726C1B" w:rsidRDefault="00726C1B" w:rsidP="00726C1B">
      <w:r w:rsidRPr="00726C1B">
        <w:t>It should not automatically be treated as equivalent to ethnicity.</w:t>
      </w:r>
    </w:p>
    <w:p w14:paraId="1C877600" w14:textId="77777777" w:rsidR="00726C1B" w:rsidRPr="00726C1B" w:rsidRDefault="00726C1B" w:rsidP="00726C1B">
      <w:pPr>
        <w:rPr>
          <w:b/>
          <w:bCs/>
        </w:rPr>
      </w:pPr>
      <w:r w:rsidRPr="00726C1B">
        <w:rPr>
          <w:b/>
          <w:bCs/>
        </w:rPr>
        <w:t>Self-Defined Ethnicity</w:t>
      </w:r>
    </w:p>
    <w:p w14:paraId="13C692FA" w14:textId="77777777" w:rsidR="00726C1B" w:rsidRPr="00726C1B" w:rsidRDefault="00726C1B" w:rsidP="00726C1B">
      <w:r w:rsidRPr="00726C1B">
        <w:t>An ethnicity category selected or stated by the person themselves within a particular administrative framework.</w:t>
      </w:r>
    </w:p>
    <w:p w14:paraId="7FAA1D79" w14:textId="77777777" w:rsidR="00726C1B" w:rsidRPr="00726C1B" w:rsidRDefault="00726C1B" w:rsidP="00726C1B">
      <w:pPr>
        <w:rPr>
          <w:b/>
          <w:bCs/>
        </w:rPr>
      </w:pPr>
      <w:r w:rsidRPr="00726C1B">
        <w:rPr>
          <w:b/>
          <w:bCs/>
        </w:rPr>
        <w:t>Crosswalk</w:t>
      </w:r>
    </w:p>
    <w:p w14:paraId="3C39A70A" w14:textId="77777777" w:rsidR="00726C1B" w:rsidRPr="00726C1B" w:rsidRDefault="00726C1B" w:rsidP="00726C1B">
      <w:r w:rsidRPr="00726C1B">
        <w:t>A documented mapping between categories used in different classification systems.</w:t>
      </w:r>
    </w:p>
    <w:p w14:paraId="0AC9FCAF" w14:textId="77777777" w:rsidR="00726C1B" w:rsidRPr="00726C1B" w:rsidRDefault="00726C1B" w:rsidP="00726C1B">
      <w:r w:rsidRPr="00726C1B">
        <w:t>A crosswalk should not be assumed.</w:t>
      </w:r>
    </w:p>
    <w:p w14:paraId="01EF7515" w14:textId="77777777" w:rsidR="00726C1B" w:rsidRPr="00726C1B" w:rsidRDefault="00726C1B" w:rsidP="00726C1B">
      <w:r w:rsidRPr="00726C1B">
        <w:t>It should be produced and evidenced.</w:t>
      </w:r>
    </w:p>
    <w:p w14:paraId="645844E0" w14:textId="77777777" w:rsidR="00726C1B" w:rsidRPr="00726C1B" w:rsidRDefault="00726C1B" w:rsidP="00726C1B">
      <w:pPr>
        <w:rPr>
          <w:b/>
          <w:bCs/>
        </w:rPr>
      </w:pPr>
      <w:r w:rsidRPr="00726C1B">
        <w:rPr>
          <w:b/>
          <w:bCs/>
        </w:rPr>
        <w:t>Data Integrity</w:t>
      </w:r>
    </w:p>
    <w:p w14:paraId="29573D1D" w14:textId="77777777" w:rsidR="00726C1B" w:rsidRPr="00726C1B" w:rsidRDefault="00726C1B" w:rsidP="00726C1B">
      <w:r w:rsidRPr="00726C1B">
        <w:t>The quality of information being:</w:t>
      </w:r>
    </w:p>
    <w:p w14:paraId="12D03F0E" w14:textId="77777777" w:rsidR="00726C1B" w:rsidRPr="00726C1B" w:rsidRDefault="00726C1B" w:rsidP="00726C1B">
      <w:r w:rsidRPr="00726C1B">
        <w:t>accurate;</w:t>
      </w:r>
    </w:p>
    <w:p w14:paraId="5A0FB46E" w14:textId="77777777" w:rsidR="00726C1B" w:rsidRPr="00726C1B" w:rsidRDefault="00726C1B" w:rsidP="00726C1B">
      <w:r w:rsidRPr="00726C1B">
        <w:lastRenderedPageBreak/>
        <w:t>complete;</w:t>
      </w:r>
    </w:p>
    <w:p w14:paraId="2789D094" w14:textId="77777777" w:rsidR="00726C1B" w:rsidRPr="00726C1B" w:rsidRDefault="00726C1B" w:rsidP="00726C1B">
      <w:r w:rsidRPr="00726C1B">
        <w:t>consistent;</w:t>
      </w:r>
    </w:p>
    <w:p w14:paraId="6D1397D4" w14:textId="77777777" w:rsidR="00726C1B" w:rsidRPr="00726C1B" w:rsidRDefault="00726C1B" w:rsidP="00726C1B">
      <w:r w:rsidRPr="00726C1B">
        <w:t>traceable;</w:t>
      </w:r>
    </w:p>
    <w:p w14:paraId="23B48698" w14:textId="77777777" w:rsidR="00726C1B" w:rsidRPr="00726C1B" w:rsidRDefault="00726C1B" w:rsidP="00726C1B">
      <w:r w:rsidRPr="00726C1B">
        <w:t>and</w:t>
      </w:r>
    </w:p>
    <w:p w14:paraId="5F9C4252" w14:textId="77777777" w:rsidR="00726C1B" w:rsidRPr="00726C1B" w:rsidRDefault="00726C1B" w:rsidP="00726C1B">
      <w:r w:rsidRPr="00726C1B">
        <w:t>appropriately maintained.</w:t>
      </w:r>
    </w:p>
    <w:p w14:paraId="08A91A1C" w14:textId="77777777" w:rsidR="00726C1B" w:rsidRPr="00726C1B" w:rsidRDefault="00726C1B" w:rsidP="00726C1B">
      <w:r w:rsidRPr="00726C1B">
        <w:t>Racial data integrity is part of Racial Security.</w:t>
      </w:r>
    </w:p>
    <w:p w14:paraId="7EAE3C6B" w14:textId="77777777" w:rsidR="00726C1B" w:rsidRPr="00726C1B" w:rsidRDefault="00726C1B" w:rsidP="00726C1B">
      <w:pPr>
        <w:rPr>
          <w:b/>
          <w:bCs/>
        </w:rPr>
      </w:pPr>
      <w:r w:rsidRPr="00726C1B">
        <w:rPr>
          <w:b/>
          <w:bCs/>
        </w:rPr>
        <w:t>Risk</w:t>
      </w:r>
    </w:p>
    <w:p w14:paraId="7D50DE36" w14:textId="77777777" w:rsidR="00726C1B" w:rsidRPr="00726C1B" w:rsidRDefault="00726C1B" w:rsidP="00726C1B">
      <w:r w:rsidRPr="00726C1B">
        <w:t>The possibility that an event, condition or process may produce an unwanted consequence.</w:t>
      </w:r>
    </w:p>
    <w:p w14:paraId="2269BBE0" w14:textId="77777777" w:rsidR="00726C1B" w:rsidRPr="00726C1B" w:rsidRDefault="00726C1B" w:rsidP="00726C1B">
      <w:r w:rsidRPr="00726C1B">
        <w:t>Risk is not the same as actual harm.</w:t>
      </w:r>
    </w:p>
    <w:p w14:paraId="7288BF78" w14:textId="77777777" w:rsidR="00726C1B" w:rsidRPr="00726C1B" w:rsidRDefault="00726C1B" w:rsidP="00726C1B">
      <w:pPr>
        <w:rPr>
          <w:b/>
          <w:bCs/>
        </w:rPr>
      </w:pPr>
      <w:r w:rsidRPr="00726C1B">
        <w:rPr>
          <w:b/>
          <w:bCs/>
        </w:rPr>
        <w:t>Threat</w:t>
      </w:r>
    </w:p>
    <w:p w14:paraId="03264553" w14:textId="77777777" w:rsidR="00726C1B" w:rsidRPr="00726C1B" w:rsidRDefault="00726C1B" w:rsidP="00726C1B">
      <w:r w:rsidRPr="00726C1B">
        <w:t>An actor, process, condition or source capable of causing harm.</w:t>
      </w:r>
    </w:p>
    <w:p w14:paraId="6E3E35D3" w14:textId="77777777" w:rsidR="00726C1B" w:rsidRPr="00726C1B" w:rsidRDefault="00726C1B" w:rsidP="00726C1B">
      <w:r w:rsidRPr="00726C1B">
        <w:t>A threat may be deliberate or non-deliberate.</w:t>
      </w:r>
    </w:p>
    <w:p w14:paraId="1F0C719D" w14:textId="77777777" w:rsidR="00726C1B" w:rsidRPr="00726C1B" w:rsidRDefault="00726C1B" w:rsidP="00726C1B">
      <w:pPr>
        <w:rPr>
          <w:b/>
          <w:bCs/>
        </w:rPr>
      </w:pPr>
      <w:r w:rsidRPr="00726C1B">
        <w:rPr>
          <w:b/>
          <w:bCs/>
        </w:rPr>
        <w:t>Hazard</w:t>
      </w:r>
    </w:p>
    <w:p w14:paraId="3B6F6628" w14:textId="77777777" w:rsidR="00726C1B" w:rsidRPr="00726C1B" w:rsidRDefault="00726C1B" w:rsidP="00726C1B">
      <w:r w:rsidRPr="00726C1B">
        <w:t>A source or condition capable of producing harm without necessarily involving hostile intent.</w:t>
      </w:r>
    </w:p>
    <w:p w14:paraId="403B9703" w14:textId="77777777" w:rsidR="00726C1B" w:rsidRPr="00726C1B" w:rsidRDefault="00726C1B" w:rsidP="00726C1B">
      <w:pPr>
        <w:rPr>
          <w:b/>
          <w:bCs/>
        </w:rPr>
      </w:pPr>
      <w:r w:rsidRPr="00726C1B">
        <w:rPr>
          <w:b/>
          <w:bCs/>
        </w:rPr>
        <w:t>Vulnerability</w:t>
      </w:r>
    </w:p>
    <w:p w14:paraId="491D1C17" w14:textId="77777777" w:rsidR="00726C1B" w:rsidRPr="00726C1B" w:rsidRDefault="00726C1B" w:rsidP="00726C1B">
      <w:r w:rsidRPr="00726C1B">
        <w:t>A weakness that increases exposure to threat or hazard.</w:t>
      </w:r>
    </w:p>
    <w:p w14:paraId="25504205" w14:textId="77777777" w:rsidR="00726C1B" w:rsidRPr="00726C1B" w:rsidRDefault="00726C1B" w:rsidP="00726C1B">
      <w:pPr>
        <w:rPr>
          <w:b/>
          <w:bCs/>
        </w:rPr>
      </w:pPr>
      <w:r w:rsidRPr="00726C1B">
        <w:rPr>
          <w:b/>
          <w:bCs/>
        </w:rPr>
        <w:t>Exposure</w:t>
      </w:r>
    </w:p>
    <w:p w14:paraId="1301734A" w14:textId="77777777" w:rsidR="00726C1B" w:rsidRPr="00726C1B" w:rsidRDefault="00726C1B" w:rsidP="00726C1B">
      <w:r w:rsidRPr="00726C1B">
        <w:t>The degree to which a person, community, institution, asset or system is subject to a risk.</w:t>
      </w:r>
    </w:p>
    <w:p w14:paraId="4799D303" w14:textId="77777777" w:rsidR="00726C1B" w:rsidRPr="00726C1B" w:rsidRDefault="00726C1B" w:rsidP="00726C1B">
      <w:pPr>
        <w:rPr>
          <w:b/>
          <w:bCs/>
        </w:rPr>
      </w:pPr>
      <w:r w:rsidRPr="00726C1B">
        <w:rPr>
          <w:b/>
          <w:bCs/>
        </w:rPr>
        <w:t>Likelihood</w:t>
      </w:r>
    </w:p>
    <w:p w14:paraId="73410649" w14:textId="77777777" w:rsidR="00726C1B" w:rsidRPr="00726C1B" w:rsidRDefault="00726C1B" w:rsidP="00726C1B">
      <w:r w:rsidRPr="00726C1B">
        <w:t>The assessed probability or plausibility that a risk event will occur.</w:t>
      </w:r>
    </w:p>
    <w:p w14:paraId="75E02007" w14:textId="77777777" w:rsidR="00726C1B" w:rsidRPr="00726C1B" w:rsidRDefault="00726C1B" w:rsidP="00726C1B">
      <w:pPr>
        <w:rPr>
          <w:b/>
          <w:bCs/>
        </w:rPr>
      </w:pPr>
      <w:r w:rsidRPr="00726C1B">
        <w:rPr>
          <w:b/>
          <w:bCs/>
        </w:rPr>
        <w:t>Impact</w:t>
      </w:r>
    </w:p>
    <w:p w14:paraId="323990CC" w14:textId="77777777" w:rsidR="00726C1B" w:rsidRPr="00726C1B" w:rsidRDefault="00726C1B" w:rsidP="00726C1B">
      <w:r w:rsidRPr="00726C1B">
        <w:t>The assessed consequence if the event occurs.</w:t>
      </w:r>
    </w:p>
    <w:p w14:paraId="4A94A85D" w14:textId="77777777" w:rsidR="00726C1B" w:rsidRPr="00726C1B" w:rsidRDefault="00726C1B" w:rsidP="00726C1B">
      <w:pPr>
        <w:rPr>
          <w:b/>
          <w:bCs/>
        </w:rPr>
      </w:pPr>
      <w:r w:rsidRPr="00726C1B">
        <w:rPr>
          <w:b/>
          <w:bCs/>
        </w:rPr>
        <w:t>Materiality</w:t>
      </w:r>
    </w:p>
    <w:p w14:paraId="440BCB7B" w14:textId="77777777" w:rsidR="00726C1B" w:rsidRPr="00726C1B" w:rsidRDefault="00726C1B" w:rsidP="00726C1B">
      <w:r w:rsidRPr="00726C1B">
        <w:t>The significance of a risk having regard to matters such as:</w:t>
      </w:r>
    </w:p>
    <w:p w14:paraId="138A0368" w14:textId="77777777" w:rsidR="00726C1B" w:rsidRPr="00726C1B" w:rsidRDefault="00726C1B" w:rsidP="00726C1B">
      <w:r w:rsidRPr="00726C1B">
        <w:t>scale;</w:t>
      </w:r>
    </w:p>
    <w:p w14:paraId="30B15877" w14:textId="77777777" w:rsidR="00726C1B" w:rsidRPr="00726C1B" w:rsidRDefault="00726C1B" w:rsidP="00726C1B">
      <w:r w:rsidRPr="00726C1B">
        <w:t>severity;</w:t>
      </w:r>
    </w:p>
    <w:p w14:paraId="1E9BA31A" w14:textId="77777777" w:rsidR="00726C1B" w:rsidRPr="00726C1B" w:rsidRDefault="00726C1B" w:rsidP="00726C1B">
      <w:r w:rsidRPr="00726C1B">
        <w:t>duration;</w:t>
      </w:r>
    </w:p>
    <w:p w14:paraId="53CCD610" w14:textId="77777777" w:rsidR="00726C1B" w:rsidRPr="00726C1B" w:rsidRDefault="00726C1B" w:rsidP="00726C1B">
      <w:r w:rsidRPr="00726C1B">
        <w:t>dependency;</w:t>
      </w:r>
    </w:p>
    <w:p w14:paraId="743D17CC" w14:textId="77777777" w:rsidR="00726C1B" w:rsidRPr="00726C1B" w:rsidRDefault="00726C1B" w:rsidP="00726C1B">
      <w:r w:rsidRPr="00726C1B">
        <w:t>propagation;</w:t>
      </w:r>
    </w:p>
    <w:p w14:paraId="66C6F434" w14:textId="77777777" w:rsidR="00726C1B" w:rsidRPr="00726C1B" w:rsidRDefault="00726C1B" w:rsidP="00726C1B">
      <w:r w:rsidRPr="00726C1B">
        <w:t>and</w:t>
      </w:r>
    </w:p>
    <w:p w14:paraId="79935BE8" w14:textId="77777777" w:rsidR="00726C1B" w:rsidRPr="00726C1B" w:rsidRDefault="00726C1B" w:rsidP="00726C1B">
      <w:r w:rsidRPr="00726C1B">
        <w:t>consequence.</w:t>
      </w:r>
    </w:p>
    <w:p w14:paraId="2539DE80" w14:textId="77777777" w:rsidR="00726C1B" w:rsidRPr="00726C1B" w:rsidRDefault="00726C1B" w:rsidP="00726C1B">
      <w:r w:rsidRPr="00726C1B">
        <w:t>Materiality determines whether escalation is justified.</w:t>
      </w:r>
    </w:p>
    <w:p w14:paraId="4956B2E7" w14:textId="77777777" w:rsidR="00726C1B" w:rsidRPr="00726C1B" w:rsidRDefault="00726C1B" w:rsidP="00726C1B">
      <w:pPr>
        <w:rPr>
          <w:b/>
          <w:bCs/>
        </w:rPr>
      </w:pPr>
      <w:r w:rsidRPr="00726C1B">
        <w:rPr>
          <w:b/>
          <w:bCs/>
        </w:rPr>
        <w:t>Direct Risk</w:t>
      </w:r>
    </w:p>
    <w:p w14:paraId="1E1A1E9D" w14:textId="77777777" w:rsidR="00726C1B" w:rsidRPr="00726C1B" w:rsidRDefault="00726C1B" w:rsidP="00726C1B">
      <w:r w:rsidRPr="00726C1B">
        <w:t>A risk that acts immediately upon a protected interest, person, community, asset or system.</w:t>
      </w:r>
    </w:p>
    <w:p w14:paraId="2575E8CA" w14:textId="77777777" w:rsidR="00726C1B" w:rsidRPr="00726C1B" w:rsidRDefault="00726C1B" w:rsidP="00726C1B">
      <w:pPr>
        <w:rPr>
          <w:b/>
          <w:bCs/>
        </w:rPr>
      </w:pPr>
      <w:r w:rsidRPr="00726C1B">
        <w:rPr>
          <w:b/>
          <w:bCs/>
        </w:rPr>
        <w:t>Indirect Risk</w:t>
      </w:r>
    </w:p>
    <w:p w14:paraId="37704BF3" w14:textId="77777777" w:rsidR="00726C1B" w:rsidRPr="00726C1B" w:rsidRDefault="00726C1B" w:rsidP="00726C1B">
      <w:r w:rsidRPr="00726C1B">
        <w:t>A risk that affects one system through another dependency.</w:t>
      </w:r>
    </w:p>
    <w:p w14:paraId="6A1E7674" w14:textId="77777777" w:rsidR="00726C1B" w:rsidRPr="00726C1B" w:rsidRDefault="00726C1B" w:rsidP="00726C1B">
      <w:r w:rsidRPr="00726C1B">
        <w:t>Indirect does not mean irrelevant.</w:t>
      </w:r>
    </w:p>
    <w:p w14:paraId="4B7CBDE8" w14:textId="77777777" w:rsidR="00726C1B" w:rsidRPr="00726C1B" w:rsidRDefault="00726C1B" w:rsidP="00726C1B">
      <w:pPr>
        <w:rPr>
          <w:b/>
          <w:bCs/>
        </w:rPr>
      </w:pPr>
      <w:r w:rsidRPr="00726C1B">
        <w:rPr>
          <w:b/>
          <w:bCs/>
        </w:rPr>
        <w:t>Cascading Risk</w:t>
      </w:r>
    </w:p>
    <w:p w14:paraId="0B8E48EC" w14:textId="77777777" w:rsidR="00726C1B" w:rsidRPr="00726C1B" w:rsidRDefault="00726C1B" w:rsidP="00726C1B">
      <w:r w:rsidRPr="00726C1B">
        <w:t>A risk that produces sequential consequences across interconnected systems.</w:t>
      </w:r>
    </w:p>
    <w:p w14:paraId="74C73496" w14:textId="77777777" w:rsidR="00726C1B" w:rsidRPr="00726C1B" w:rsidRDefault="00726C1B" w:rsidP="00726C1B">
      <w:pPr>
        <w:rPr>
          <w:b/>
          <w:bCs/>
        </w:rPr>
      </w:pPr>
      <w:r w:rsidRPr="00726C1B">
        <w:rPr>
          <w:b/>
          <w:bCs/>
        </w:rPr>
        <w:t>Systemic Risk</w:t>
      </w:r>
    </w:p>
    <w:p w14:paraId="19395C26" w14:textId="77777777" w:rsidR="00726C1B" w:rsidRPr="00726C1B" w:rsidRDefault="00726C1B" w:rsidP="00726C1B">
      <w:r w:rsidRPr="00726C1B">
        <w:t>A risk capable of affecting multiple parts of an interconnected institutional or social system.</w:t>
      </w:r>
    </w:p>
    <w:p w14:paraId="7A402037" w14:textId="77777777" w:rsidR="00726C1B" w:rsidRPr="00726C1B" w:rsidRDefault="00726C1B" w:rsidP="00726C1B">
      <w:pPr>
        <w:rPr>
          <w:b/>
          <w:bCs/>
        </w:rPr>
      </w:pPr>
      <w:r w:rsidRPr="00726C1B">
        <w:rPr>
          <w:b/>
          <w:bCs/>
        </w:rPr>
        <w:t>Residual Risk</w:t>
      </w:r>
    </w:p>
    <w:p w14:paraId="0920E814" w14:textId="77777777" w:rsidR="00726C1B" w:rsidRPr="00726C1B" w:rsidRDefault="00726C1B" w:rsidP="00726C1B">
      <w:r w:rsidRPr="00726C1B">
        <w:t>The risk remaining after safeguards or corrective actions have been applied.</w:t>
      </w:r>
    </w:p>
    <w:p w14:paraId="510E2C37" w14:textId="77777777" w:rsidR="00726C1B" w:rsidRPr="00726C1B" w:rsidRDefault="00726C1B" w:rsidP="00726C1B">
      <w:pPr>
        <w:rPr>
          <w:b/>
          <w:bCs/>
        </w:rPr>
      </w:pPr>
      <w:r w:rsidRPr="00726C1B">
        <w:rPr>
          <w:b/>
          <w:bCs/>
        </w:rPr>
        <w:t>Risk Owner</w:t>
      </w:r>
    </w:p>
    <w:p w14:paraId="27C30F2D" w14:textId="77777777" w:rsidR="00726C1B" w:rsidRPr="00726C1B" w:rsidRDefault="00726C1B" w:rsidP="00726C1B">
      <w:r w:rsidRPr="00726C1B">
        <w:t>The person or role responsible for managing a defined risk.</w:t>
      </w:r>
    </w:p>
    <w:p w14:paraId="42418189" w14:textId="77777777" w:rsidR="00726C1B" w:rsidRPr="00726C1B" w:rsidRDefault="00726C1B" w:rsidP="00726C1B">
      <w:pPr>
        <w:rPr>
          <w:b/>
          <w:bCs/>
        </w:rPr>
      </w:pPr>
      <w:r w:rsidRPr="00726C1B">
        <w:rPr>
          <w:b/>
          <w:bCs/>
        </w:rPr>
        <w:t>Risk Register</w:t>
      </w:r>
    </w:p>
    <w:p w14:paraId="66134221" w14:textId="77777777" w:rsidR="00726C1B" w:rsidRPr="00726C1B" w:rsidRDefault="00726C1B" w:rsidP="00726C1B">
      <w:r w:rsidRPr="00726C1B">
        <w:t>A structured record of identified risks, their assessment, controls, owners and status.</w:t>
      </w:r>
    </w:p>
    <w:p w14:paraId="33331E6F" w14:textId="77777777" w:rsidR="00726C1B" w:rsidRPr="00726C1B" w:rsidRDefault="00726C1B" w:rsidP="00726C1B">
      <w:pPr>
        <w:rPr>
          <w:b/>
          <w:bCs/>
        </w:rPr>
      </w:pPr>
      <w:r w:rsidRPr="00726C1B">
        <w:rPr>
          <w:b/>
          <w:bCs/>
        </w:rPr>
        <w:t>Racial Risk</w:t>
      </w:r>
    </w:p>
    <w:p w14:paraId="4B235773" w14:textId="77777777" w:rsidR="00726C1B" w:rsidRPr="00726C1B" w:rsidRDefault="00726C1B" w:rsidP="00726C1B">
      <w:r w:rsidRPr="00726C1B">
        <w:t>A risk capable of affecting racial identity, racial communities, racial assets, racial participation or institutional systems in racially significant ways.</w:t>
      </w:r>
    </w:p>
    <w:p w14:paraId="6A167B7C" w14:textId="77777777" w:rsidR="00726C1B" w:rsidRPr="00726C1B" w:rsidRDefault="00726C1B" w:rsidP="00726C1B">
      <w:pPr>
        <w:rPr>
          <w:b/>
          <w:bCs/>
        </w:rPr>
      </w:pPr>
      <w:r w:rsidRPr="00726C1B">
        <w:rPr>
          <w:b/>
          <w:bCs/>
        </w:rPr>
        <w:t>Racial Security</w:t>
      </w:r>
    </w:p>
    <w:p w14:paraId="7B8C296C" w14:textId="77777777" w:rsidR="00726C1B" w:rsidRPr="00726C1B" w:rsidRDefault="00726C1B" w:rsidP="00726C1B">
      <w:r w:rsidRPr="00726C1B">
        <w:t>The organised identification, assessment, prevention, control, response, recovery and learning associated with risks to racial identity and related institutional systems.</w:t>
      </w:r>
    </w:p>
    <w:p w14:paraId="5AA14E44" w14:textId="77777777" w:rsidR="00726C1B" w:rsidRPr="00726C1B" w:rsidRDefault="00726C1B" w:rsidP="00726C1B">
      <w:pPr>
        <w:rPr>
          <w:b/>
          <w:bCs/>
        </w:rPr>
      </w:pPr>
      <w:r w:rsidRPr="00726C1B">
        <w:rPr>
          <w:b/>
          <w:bCs/>
        </w:rPr>
        <w:t>Mutual Racial Security</w:t>
      </w:r>
    </w:p>
    <w:p w14:paraId="79446842" w14:textId="77777777" w:rsidR="00726C1B" w:rsidRPr="00726C1B" w:rsidRDefault="00726C1B" w:rsidP="00726C1B">
      <w:r w:rsidRPr="00726C1B">
        <w:t>The principle that each racial community may protect its racial identity while respecting the corresponding right of other communities to protect theirs.</w:t>
      </w:r>
    </w:p>
    <w:p w14:paraId="506098D9" w14:textId="77777777" w:rsidR="00726C1B" w:rsidRPr="00726C1B" w:rsidRDefault="00726C1B" w:rsidP="00726C1B">
      <w:r w:rsidRPr="00726C1B">
        <w:t>The core rule is:</w:t>
      </w:r>
    </w:p>
    <w:p w14:paraId="24D493D3" w14:textId="77777777" w:rsidR="00726C1B" w:rsidRPr="00726C1B" w:rsidRDefault="00726C1B" w:rsidP="00726C1B">
      <w:pPr>
        <w:spacing w:before="50" w:after="10" w:line="240" w:lineRule="auto"/>
      </w:pPr>
      <w:r w:rsidRPr="00726C1B">
        <w:rPr>
          <w:b/>
          <w:bCs/>
          <w:sz w:val="19"/>
        </w:rPr>
        <w:t>THE RACIAL SECURITY OF ONE COMMUNITY SHOULD NOT REQUIRE THE RACIAL INSECURITY OF ANOTHER.</w:t>
      </w:r>
    </w:p>
    <w:p w14:paraId="1BDC1E14" w14:textId="77777777" w:rsidR="00726C1B" w:rsidRPr="00726C1B" w:rsidRDefault="00726C1B" w:rsidP="00726C1B">
      <w:pPr>
        <w:rPr>
          <w:b/>
          <w:bCs/>
        </w:rPr>
      </w:pPr>
      <w:r w:rsidRPr="00726C1B">
        <w:rPr>
          <w:b/>
          <w:bCs/>
        </w:rPr>
        <w:t>Safeguard</w:t>
      </w:r>
    </w:p>
    <w:p w14:paraId="667AA541" w14:textId="77777777" w:rsidR="00726C1B" w:rsidRPr="00726C1B" w:rsidRDefault="00726C1B" w:rsidP="00726C1B">
      <w:r w:rsidRPr="00726C1B">
        <w:t>A measure designed to:</w:t>
      </w:r>
    </w:p>
    <w:p w14:paraId="0A228D1A" w14:textId="77777777" w:rsidR="00726C1B" w:rsidRPr="00726C1B" w:rsidRDefault="00726C1B" w:rsidP="00726C1B">
      <w:r w:rsidRPr="00726C1B">
        <w:t>prevent;</w:t>
      </w:r>
    </w:p>
    <w:p w14:paraId="6A8BD3CB" w14:textId="77777777" w:rsidR="00726C1B" w:rsidRPr="00726C1B" w:rsidRDefault="00726C1B" w:rsidP="00726C1B">
      <w:r w:rsidRPr="00726C1B">
        <w:t>detect;</w:t>
      </w:r>
    </w:p>
    <w:p w14:paraId="1148F92D" w14:textId="77777777" w:rsidR="00726C1B" w:rsidRPr="00726C1B" w:rsidRDefault="00726C1B" w:rsidP="00726C1B">
      <w:r w:rsidRPr="00726C1B">
        <w:t>reduce;</w:t>
      </w:r>
    </w:p>
    <w:p w14:paraId="378BF270" w14:textId="77777777" w:rsidR="00726C1B" w:rsidRPr="00726C1B" w:rsidRDefault="00726C1B" w:rsidP="00726C1B">
      <w:r w:rsidRPr="00726C1B">
        <w:t>correct;</w:t>
      </w:r>
    </w:p>
    <w:p w14:paraId="0EE08A48" w14:textId="77777777" w:rsidR="00726C1B" w:rsidRPr="00726C1B" w:rsidRDefault="00726C1B" w:rsidP="00726C1B">
      <w:r w:rsidRPr="00726C1B">
        <w:t>or</w:t>
      </w:r>
    </w:p>
    <w:p w14:paraId="5725AC98" w14:textId="77777777" w:rsidR="00726C1B" w:rsidRPr="00726C1B" w:rsidRDefault="00726C1B" w:rsidP="00726C1B">
      <w:r w:rsidRPr="00726C1B">
        <w:t>recover from</w:t>
      </w:r>
    </w:p>
    <w:p w14:paraId="5B5B2526" w14:textId="77777777" w:rsidR="00726C1B" w:rsidRPr="00726C1B" w:rsidRDefault="00726C1B" w:rsidP="00726C1B">
      <w:r w:rsidRPr="00726C1B">
        <w:t>a defined risk.</w:t>
      </w:r>
    </w:p>
    <w:p w14:paraId="53B81CD8" w14:textId="77777777" w:rsidR="00726C1B" w:rsidRPr="00726C1B" w:rsidRDefault="00726C1B" w:rsidP="00726C1B">
      <w:pPr>
        <w:rPr>
          <w:b/>
          <w:bCs/>
        </w:rPr>
      </w:pPr>
      <w:r w:rsidRPr="00726C1B">
        <w:rPr>
          <w:b/>
          <w:bCs/>
        </w:rPr>
        <w:t>Preventative Safeguard</w:t>
      </w:r>
    </w:p>
    <w:p w14:paraId="59375ACA" w14:textId="77777777" w:rsidR="00726C1B" w:rsidRPr="00726C1B" w:rsidRDefault="00726C1B" w:rsidP="00726C1B">
      <w:r w:rsidRPr="00726C1B">
        <w:t>A control intended to prevent a risk event from occurring.</w:t>
      </w:r>
    </w:p>
    <w:p w14:paraId="746319C9" w14:textId="77777777" w:rsidR="00726C1B" w:rsidRPr="00726C1B" w:rsidRDefault="00726C1B" w:rsidP="00726C1B">
      <w:pPr>
        <w:rPr>
          <w:b/>
          <w:bCs/>
        </w:rPr>
      </w:pPr>
      <w:r w:rsidRPr="00726C1B">
        <w:rPr>
          <w:b/>
          <w:bCs/>
        </w:rPr>
        <w:t>Detective Safeguard</w:t>
      </w:r>
    </w:p>
    <w:p w14:paraId="18E11F65" w14:textId="77777777" w:rsidR="00726C1B" w:rsidRPr="00726C1B" w:rsidRDefault="00726C1B" w:rsidP="00726C1B">
      <w:r w:rsidRPr="00726C1B">
        <w:t>A control intended to identify an event or failure when it occurs.</w:t>
      </w:r>
    </w:p>
    <w:p w14:paraId="754784E4" w14:textId="77777777" w:rsidR="00726C1B" w:rsidRPr="00726C1B" w:rsidRDefault="00726C1B" w:rsidP="00726C1B">
      <w:pPr>
        <w:rPr>
          <w:b/>
          <w:bCs/>
        </w:rPr>
      </w:pPr>
      <w:r w:rsidRPr="00726C1B">
        <w:rPr>
          <w:b/>
          <w:bCs/>
        </w:rPr>
        <w:t>Corrective Safeguard</w:t>
      </w:r>
    </w:p>
    <w:p w14:paraId="53C21A3C" w14:textId="77777777" w:rsidR="00726C1B" w:rsidRPr="00726C1B" w:rsidRDefault="00726C1B" w:rsidP="00726C1B">
      <w:r w:rsidRPr="00726C1B">
        <w:t>A control intended to correct a failure or reduce its consequences.</w:t>
      </w:r>
    </w:p>
    <w:p w14:paraId="27883906" w14:textId="77777777" w:rsidR="00726C1B" w:rsidRPr="00726C1B" w:rsidRDefault="00726C1B" w:rsidP="00726C1B">
      <w:pPr>
        <w:rPr>
          <w:b/>
          <w:bCs/>
        </w:rPr>
      </w:pPr>
      <w:r w:rsidRPr="00726C1B">
        <w:rPr>
          <w:b/>
          <w:bCs/>
        </w:rPr>
        <w:lastRenderedPageBreak/>
        <w:t>Recovery Safeguard</w:t>
      </w:r>
    </w:p>
    <w:p w14:paraId="300073AC" w14:textId="77777777" w:rsidR="00726C1B" w:rsidRPr="00726C1B" w:rsidRDefault="00726C1B" w:rsidP="00726C1B">
      <w:r w:rsidRPr="00726C1B">
        <w:t>A control intended to restore function following disruption or harm.</w:t>
      </w:r>
    </w:p>
    <w:p w14:paraId="035CACC6" w14:textId="77777777" w:rsidR="00726C1B" w:rsidRPr="00726C1B" w:rsidRDefault="00726C1B" w:rsidP="00726C1B">
      <w:pPr>
        <w:rPr>
          <w:b/>
          <w:bCs/>
        </w:rPr>
      </w:pPr>
      <w:r w:rsidRPr="00726C1B">
        <w:rPr>
          <w:b/>
          <w:bCs/>
        </w:rPr>
        <w:t>Compensating Safeguard</w:t>
      </w:r>
    </w:p>
    <w:p w14:paraId="155CC90D" w14:textId="77777777" w:rsidR="00726C1B" w:rsidRPr="00726C1B" w:rsidRDefault="00726C1B" w:rsidP="00726C1B">
      <w:r w:rsidRPr="00726C1B">
        <w:t>A substitute control used where a preferred control cannot reasonably operate.</w:t>
      </w:r>
    </w:p>
    <w:p w14:paraId="5AED4251" w14:textId="77777777" w:rsidR="00726C1B" w:rsidRPr="00726C1B" w:rsidRDefault="00726C1B" w:rsidP="00726C1B">
      <w:pPr>
        <w:rPr>
          <w:b/>
          <w:bCs/>
        </w:rPr>
      </w:pPr>
      <w:r w:rsidRPr="00726C1B">
        <w:rPr>
          <w:b/>
          <w:bCs/>
        </w:rPr>
        <w:t>Control Effectiveness</w:t>
      </w:r>
    </w:p>
    <w:p w14:paraId="5B1602F4" w14:textId="77777777" w:rsidR="00726C1B" w:rsidRPr="00726C1B" w:rsidRDefault="00726C1B" w:rsidP="00726C1B">
      <w:r w:rsidRPr="00726C1B">
        <w:t>The degree to which a safeguard actually reduces the risk it was designed to address.</w:t>
      </w:r>
    </w:p>
    <w:p w14:paraId="14456C36" w14:textId="77777777" w:rsidR="00726C1B" w:rsidRPr="00726C1B" w:rsidRDefault="00726C1B" w:rsidP="00726C1B">
      <w:pPr>
        <w:rPr>
          <w:b/>
          <w:bCs/>
        </w:rPr>
      </w:pPr>
      <w:r w:rsidRPr="00726C1B">
        <w:rPr>
          <w:b/>
          <w:bCs/>
        </w:rPr>
        <w:t>Safeguard Gap</w:t>
      </w:r>
    </w:p>
    <w:p w14:paraId="46550FA2" w14:textId="77777777" w:rsidR="00726C1B" w:rsidRPr="00726C1B" w:rsidRDefault="00726C1B" w:rsidP="00726C1B">
      <w:r w:rsidRPr="00726C1B">
        <w:t>The absence, weakness or inadequacy of a control needed to manage a defined risk.</w:t>
      </w:r>
    </w:p>
    <w:p w14:paraId="3316FE41" w14:textId="77777777" w:rsidR="00726C1B" w:rsidRPr="00726C1B" w:rsidRDefault="00726C1B" w:rsidP="00726C1B">
      <w:pPr>
        <w:rPr>
          <w:b/>
          <w:bCs/>
        </w:rPr>
      </w:pPr>
      <w:r w:rsidRPr="00726C1B">
        <w:rPr>
          <w:b/>
          <w:bCs/>
        </w:rPr>
        <w:t>Assurance Gap</w:t>
      </w:r>
    </w:p>
    <w:p w14:paraId="1424D630" w14:textId="77777777" w:rsidR="00726C1B" w:rsidRPr="00726C1B" w:rsidRDefault="00726C1B" w:rsidP="00726C1B">
      <w:r w:rsidRPr="00726C1B">
        <w:t>The inability to demonstrate through evidence that a safeguard operates effectively.</w:t>
      </w:r>
    </w:p>
    <w:p w14:paraId="1322F190" w14:textId="77777777" w:rsidR="00726C1B" w:rsidRPr="00726C1B" w:rsidRDefault="00726C1B" w:rsidP="00726C1B">
      <w:pPr>
        <w:rPr>
          <w:b/>
          <w:bCs/>
        </w:rPr>
      </w:pPr>
      <w:r w:rsidRPr="00726C1B">
        <w:rPr>
          <w:b/>
          <w:bCs/>
        </w:rPr>
        <w:t>Institutional Racism</w:t>
      </w:r>
    </w:p>
    <w:p w14:paraId="3E99CB33" w14:textId="77777777" w:rsidR="00726C1B" w:rsidRPr="00726C1B" w:rsidRDefault="00726C1B" w:rsidP="00726C1B">
      <w:r w:rsidRPr="00726C1B">
        <w:t>A systems-level concept concerning institutional processes, practices, structures or outcomes capable of producing racially discriminatory or disadvantageous effects.</w:t>
      </w:r>
    </w:p>
    <w:p w14:paraId="2D152B9C" w14:textId="77777777" w:rsidR="00726C1B" w:rsidRPr="00726C1B" w:rsidRDefault="00726C1B" w:rsidP="00726C1B">
      <w:r w:rsidRPr="00726C1B">
        <w:t>Within Racial Security, it should be investigated through evidence, systems analysis and safeguards rather than used as a rhetorical conclusion in advance of inquiry.</w:t>
      </w:r>
    </w:p>
    <w:p w14:paraId="71C21997" w14:textId="77777777" w:rsidR="00726C1B" w:rsidRPr="00726C1B" w:rsidRDefault="00726C1B" w:rsidP="00726C1B">
      <w:pPr>
        <w:rPr>
          <w:b/>
          <w:bCs/>
        </w:rPr>
      </w:pPr>
      <w:r w:rsidRPr="00726C1B">
        <w:rPr>
          <w:b/>
          <w:bCs/>
        </w:rPr>
        <w:t>Institutional Security</w:t>
      </w:r>
    </w:p>
    <w:p w14:paraId="3E5C9E62" w14:textId="77777777" w:rsidR="00726C1B" w:rsidRPr="00726C1B" w:rsidRDefault="00726C1B" w:rsidP="00726C1B">
      <w:r w:rsidRPr="00726C1B">
        <w:t>The protection of an institution's:</w:t>
      </w:r>
    </w:p>
    <w:p w14:paraId="0234D811" w14:textId="77777777" w:rsidR="00726C1B" w:rsidRPr="00726C1B" w:rsidRDefault="00726C1B" w:rsidP="00726C1B">
      <w:r w:rsidRPr="00726C1B">
        <w:t>governance;</w:t>
      </w:r>
    </w:p>
    <w:p w14:paraId="4051BC13" w14:textId="77777777" w:rsidR="00726C1B" w:rsidRPr="00726C1B" w:rsidRDefault="00726C1B" w:rsidP="00726C1B">
      <w:r w:rsidRPr="00726C1B">
        <w:t>data;</w:t>
      </w:r>
    </w:p>
    <w:p w14:paraId="1AA8EBB7" w14:textId="77777777" w:rsidR="00726C1B" w:rsidRPr="00726C1B" w:rsidRDefault="00726C1B" w:rsidP="00726C1B">
      <w:r w:rsidRPr="00726C1B">
        <w:t>people;</w:t>
      </w:r>
    </w:p>
    <w:p w14:paraId="5D67888C" w14:textId="77777777" w:rsidR="00726C1B" w:rsidRPr="00726C1B" w:rsidRDefault="00726C1B" w:rsidP="00726C1B">
      <w:r w:rsidRPr="00726C1B">
        <w:t>operations;</w:t>
      </w:r>
    </w:p>
    <w:p w14:paraId="67EE3E1F" w14:textId="77777777" w:rsidR="00726C1B" w:rsidRPr="00726C1B" w:rsidRDefault="00726C1B" w:rsidP="00726C1B">
      <w:r w:rsidRPr="00726C1B">
        <w:t>assets;</w:t>
      </w:r>
    </w:p>
    <w:p w14:paraId="39D20E3E" w14:textId="77777777" w:rsidR="00726C1B" w:rsidRPr="00726C1B" w:rsidRDefault="00726C1B" w:rsidP="00726C1B">
      <w:r w:rsidRPr="00726C1B">
        <w:t>authority;</w:t>
      </w:r>
    </w:p>
    <w:p w14:paraId="4A793857" w14:textId="77777777" w:rsidR="00726C1B" w:rsidRPr="00726C1B" w:rsidRDefault="00726C1B" w:rsidP="00726C1B">
      <w:r w:rsidRPr="00726C1B">
        <w:t>continuity;</w:t>
      </w:r>
    </w:p>
    <w:p w14:paraId="277336F3" w14:textId="77777777" w:rsidR="00726C1B" w:rsidRPr="00726C1B" w:rsidRDefault="00726C1B" w:rsidP="00726C1B">
      <w:r w:rsidRPr="00726C1B">
        <w:t>and</w:t>
      </w:r>
    </w:p>
    <w:p w14:paraId="0A0FDDD9" w14:textId="77777777" w:rsidR="00726C1B" w:rsidRPr="00726C1B" w:rsidRDefault="00726C1B" w:rsidP="00726C1B">
      <w:r w:rsidRPr="00726C1B">
        <w:t>legitimacy.</w:t>
      </w:r>
    </w:p>
    <w:p w14:paraId="32F1A8A9" w14:textId="77777777" w:rsidR="00726C1B" w:rsidRPr="00726C1B" w:rsidRDefault="00726C1B" w:rsidP="00726C1B">
      <w:pPr>
        <w:rPr>
          <w:b/>
          <w:bCs/>
        </w:rPr>
      </w:pPr>
      <w:r w:rsidRPr="00726C1B">
        <w:rPr>
          <w:b/>
          <w:bCs/>
        </w:rPr>
        <w:t>Social Cohesion</w:t>
      </w:r>
    </w:p>
    <w:p w14:paraId="7BE03AA0" w14:textId="77777777" w:rsidR="00726C1B" w:rsidRPr="00726C1B" w:rsidRDefault="00726C1B" w:rsidP="00726C1B">
      <w:r w:rsidRPr="00726C1B">
        <w:t>The capacity of people and communities within a society to coexist, cooperate and maintain functional relationships within shared institutions.</w:t>
      </w:r>
    </w:p>
    <w:p w14:paraId="07BD6D44" w14:textId="77777777" w:rsidR="00726C1B" w:rsidRPr="00726C1B" w:rsidRDefault="00726C1B" w:rsidP="00726C1B">
      <w:pPr>
        <w:rPr>
          <w:b/>
          <w:bCs/>
        </w:rPr>
      </w:pPr>
      <w:r w:rsidRPr="00726C1B">
        <w:rPr>
          <w:b/>
          <w:bCs/>
        </w:rPr>
        <w:t>Resilience</w:t>
      </w:r>
    </w:p>
    <w:p w14:paraId="0915741E" w14:textId="77777777" w:rsidR="00726C1B" w:rsidRPr="00726C1B" w:rsidRDefault="00726C1B" w:rsidP="00726C1B">
      <w:r w:rsidRPr="00726C1B">
        <w:t>The capacity to:</w:t>
      </w:r>
    </w:p>
    <w:p w14:paraId="17144F09" w14:textId="77777777" w:rsidR="00726C1B" w:rsidRPr="00726C1B" w:rsidRDefault="00726C1B" w:rsidP="00726C1B">
      <w:r w:rsidRPr="00726C1B">
        <w:t>withstand;</w:t>
      </w:r>
    </w:p>
    <w:p w14:paraId="0128BF3A" w14:textId="77777777" w:rsidR="00726C1B" w:rsidRPr="00726C1B" w:rsidRDefault="00726C1B" w:rsidP="00726C1B">
      <w:r w:rsidRPr="00726C1B">
        <w:t>adapt;</w:t>
      </w:r>
    </w:p>
    <w:p w14:paraId="133CB4F8" w14:textId="77777777" w:rsidR="00726C1B" w:rsidRPr="00726C1B" w:rsidRDefault="00726C1B" w:rsidP="00726C1B">
      <w:r w:rsidRPr="00726C1B">
        <w:t>recover;</w:t>
      </w:r>
    </w:p>
    <w:p w14:paraId="1AF7379C" w14:textId="77777777" w:rsidR="00726C1B" w:rsidRPr="00726C1B" w:rsidRDefault="00726C1B" w:rsidP="00726C1B">
      <w:r w:rsidRPr="00726C1B">
        <w:t>learn;</w:t>
      </w:r>
    </w:p>
    <w:p w14:paraId="191D0C6A" w14:textId="77777777" w:rsidR="00726C1B" w:rsidRPr="00726C1B" w:rsidRDefault="00726C1B" w:rsidP="00726C1B">
      <w:r w:rsidRPr="00726C1B">
        <w:t>and</w:t>
      </w:r>
    </w:p>
    <w:p w14:paraId="0A720B33" w14:textId="77777777" w:rsidR="00726C1B" w:rsidRPr="00726C1B" w:rsidRDefault="00726C1B" w:rsidP="00726C1B">
      <w:r w:rsidRPr="00726C1B">
        <w:t>continue</w:t>
      </w:r>
    </w:p>
    <w:p w14:paraId="542466B3" w14:textId="77777777" w:rsidR="00726C1B" w:rsidRPr="00726C1B" w:rsidRDefault="00726C1B" w:rsidP="00726C1B">
      <w:r w:rsidRPr="00726C1B">
        <w:t>following disruption.</w:t>
      </w:r>
    </w:p>
    <w:p w14:paraId="67F741B7" w14:textId="77777777" w:rsidR="00726C1B" w:rsidRPr="00726C1B" w:rsidRDefault="00726C1B" w:rsidP="00726C1B">
      <w:pPr>
        <w:rPr>
          <w:b/>
          <w:bCs/>
        </w:rPr>
      </w:pPr>
      <w:r w:rsidRPr="00726C1B">
        <w:rPr>
          <w:b/>
          <w:bCs/>
        </w:rPr>
        <w:t>Racial Resilience</w:t>
      </w:r>
    </w:p>
    <w:p w14:paraId="13A0E92B" w14:textId="77777777" w:rsidR="00726C1B" w:rsidRPr="00726C1B" w:rsidRDefault="00726C1B" w:rsidP="00726C1B">
      <w:r w:rsidRPr="00726C1B">
        <w:t>The capacity of racial communities and their institutions to withstand, adapt to and recover from racial-security threats or failures while preserving identity and continuity.</w:t>
      </w:r>
    </w:p>
    <w:p w14:paraId="549CD5BA" w14:textId="77777777" w:rsidR="00726C1B" w:rsidRPr="00726C1B" w:rsidRDefault="00726C1B" w:rsidP="00726C1B">
      <w:pPr>
        <w:rPr>
          <w:b/>
          <w:bCs/>
        </w:rPr>
      </w:pPr>
      <w:r w:rsidRPr="00726C1B">
        <w:rPr>
          <w:b/>
          <w:bCs/>
        </w:rPr>
        <w:t>National Resilience</w:t>
      </w:r>
    </w:p>
    <w:p w14:paraId="1FC02C05" w14:textId="77777777" w:rsidR="00726C1B" w:rsidRPr="00726C1B" w:rsidRDefault="00726C1B" w:rsidP="00726C1B">
      <w:r w:rsidRPr="00726C1B">
        <w:t>The capacity of the nation and state to withstand, adapt to and recover from major disruption while maintaining essential functions.</w:t>
      </w:r>
    </w:p>
    <w:p w14:paraId="132302A0" w14:textId="77777777" w:rsidR="00726C1B" w:rsidRPr="00726C1B" w:rsidRDefault="00726C1B" w:rsidP="00726C1B">
      <w:pPr>
        <w:rPr>
          <w:b/>
          <w:bCs/>
        </w:rPr>
      </w:pPr>
      <w:r w:rsidRPr="00726C1B">
        <w:rPr>
          <w:b/>
          <w:bCs/>
        </w:rPr>
        <w:t>National Security</w:t>
      </w:r>
    </w:p>
    <w:p w14:paraId="4128674D" w14:textId="77777777" w:rsidR="00726C1B" w:rsidRPr="00726C1B" w:rsidRDefault="00726C1B" w:rsidP="00726C1B">
      <w:r w:rsidRPr="00726C1B">
        <w:t>The protection of the nation and state against risks and threats capable of materially affecting their:</w:t>
      </w:r>
    </w:p>
    <w:p w14:paraId="460FD122" w14:textId="77777777" w:rsidR="00726C1B" w:rsidRPr="00726C1B" w:rsidRDefault="00726C1B" w:rsidP="00726C1B">
      <w:r w:rsidRPr="00726C1B">
        <w:t>security;</w:t>
      </w:r>
    </w:p>
    <w:p w14:paraId="67D6EF39" w14:textId="77777777" w:rsidR="00726C1B" w:rsidRPr="00726C1B" w:rsidRDefault="00726C1B" w:rsidP="00726C1B">
      <w:r w:rsidRPr="00726C1B">
        <w:t>sovereignty;</w:t>
      </w:r>
    </w:p>
    <w:p w14:paraId="3BA450CC" w14:textId="77777777" w:rsidR="00726C1B" w:rsidRPr="00726C1B" w:rsidRDefault="00726C1B" w:rsidP="00726C1B">
      <w:r w:rsidRPr="00726C1B">
        <w:t>stability;</w:t>
      </w:r>
    </w:p>
    <w:p w14:paraId="29BC7BF3" w14:textId="77777777" w:rsidR="00726C1B" w:rsidRPr="00726C1B" w:rsidRDefault="00726C1B" w:rsidP="00726C1B">
      <w:r w:rsidRPr="00726C1B">
        <w:t>resilience;</w:t>
      </w:r>
    </w:p>
    <w:p w14:paraId="3EEBEAF3" w14:textId="77777777" w:rsidR="00726C1B" w:rsidRPr="00726C1B" w:rsidRDefault="00726C1B" w:rsidP="00726C1B">
      <w:r w:rsidRPr="00726C1B">
        <w:t>population;</w:t>
      </w:r>
    </w:p>
    <w:p w14:paraId="7BA145AA" w14:textId="77777777" w:rsidR="00726C1B" w:rsidRPr="00726C1B" w:rsidRDefault="00726C1B" w:rsidP="00726C1B">
      <w:r w:rsidRPr="00726C1B">
        <w:t>essential systems;</w:t>
      </w:r>
    </w:p>
    <w:p w14:paraId="74FA7F58" w14:textId="77777777" w:rsidR="00726C1B" w:rsidRPr="00726C1B" w:rsidRDefault="00726C1B" w:rsidP="00726C1B">
      <w:r w:rsidRPr="00726C1B">
        <w:t>or</w:t>
      </w:r>
    </w:p>
    <w:p w14:paraId="48F44516" w14:textId="77777777" w:rsidR="00726C1B" w:rsidRPr="00726C1B" w:rsidRDefault="00726C1B" w:rsidP="00726C1B">
      <w:r w:rsidRPr="00726C1B">
        <w:t>continued functioning.</w:t>
      </w:r>
    </w:p>
    <w:p w14:paraId="6D3272D8" w14:textId="77777777" w:rsidR="00726C1B" w:rsidRPr="00726C1B" w:rsidRDefault="00726C1B" w:rsidP="00726C1B">
      <w:pPr>
        <w:rPr>
          <w:b/>
          <w:bCs/>
        </w:rPr>
      </w:pPr>
      <w:r w:rsidRPr="00726C1B">
        <w:rPr>
          <w:b/>
          <w:bCs/>
        </w:rPr>
        <w:t>National-Security Significance</w:t>
      </w:r>
    </w:p>
    <w:p w14:paraId="436CBF3B" w14:textId="77777777" w:rsidR="00726C1B" w:rsidRPr="00726C1B" w:rsidRDefault="00726C1B" w:rsidP="00726C1B">
      <w:r w:rsidRPr="00726C1B">
        <w:t>The point at which a particular risk becomes sufficiently material in scale, consequence or systemic effect to enter national-security analysis.</w:t>
      </w:r>
    </w:p>
    <w:p w14:paraId="6413D991" w14:textId="77777777" w:rsidR="00726C1B" w:rsidRPr="00726C1B" w:rsidRDefault="00726C1B" w:rsidP="00726C1B">
      <w:pPr>
        <w:rPr>
          <w:b/>
          <w:bCs/>
        </w:rPr>
      </w:pPr>
      <w:r w:rsidRPr="00726C1B">
        <w:rPr>
          <w:b/>
          <w:bCs/>
        </w:rPr>
        <w:t>Security Domain</w:t>
      </w:r>
    </w:p>
    <w:p w14:paraId="688E774D" w14:textId="77777777" w:rsidR="00726C1B" w:rsidRPr="00726C1B" w:rsidRDefault="00726C1B" w:rsidP="00726C1B">
      <w:r w:rsidRPr="00726C1B">
        <w:t>A category of risk and protection capable, in material circumstances, of affecting national security.</w:t>
      </w:r>
    </w:p>
    <w:p w14:paraId="3C83A6D4" w14:textId="77777777" w:rsidR="00726C1B" w:rsidRPr="00726C1B" w:rsidRDefault="00726C1B" w:rsidP="00726C1B">
      <w:r w:rsidRPr="00726C1B">
        <w:t>The doctrine holds that Racial Security is such a domain.</w:t>
      </w:r>
    </w:p>
    <w:p w14:paraId="2A0A107D" w14:textId="77777777" w:rsidR="00726C1B" w:rsidRPr="00726C1B" w:rsidRDefault="00726C1B" w:rsidP="00726C1B">
      <w:pPr>
        <w:rPr>
          <w:b/>
          <w:bCs/>
        </w:rPr>
      </w:pPr>
      <w:r w:rsidRPr="00726C1B">
        <w:rPr>
          <w:b/>
          <w:bCs/>
        </w:rPr>
        <w:t>Security Incident</w:t>
      </w:r>
    </w:p>
    <w:p w14:paraId="5F275B5B" w14:textId="77777777" w:rsidR="00726C1B" w:rsidRPr="00726C1B" w:rsidRDefault="00726C1B" w:rsidP="00726C1B">
      <w:r w:rsidRPr="00726C1B">
        <w:t>A particular event occurring within a security domain.</w:t>
      </w:r>
    </w:p>
    <w:p w14:paraId="03E8AAFF" w14:textId="77777777" w:rsidR="00726C1B" w:rsidRPr="00726C1B" w:rsidRDefault="00726C1B" w:rsidP="00726C1B">
      <w:r w:rsidRPr="00726C1B">
        <w:t>Not every incident within a security domain reaches national-security significance.</w:t>
      </w:r>
    </w:p>
    <w:p w14:paraId="3972DB16" w14:textId="77777777" w:rsidR="00726C1B" w:rsidRPr="00726C1B" w:rsidRDefault="00726C1B" w:rsidP="00726C1B">
      <w:pPr>
        <w:rPr>
          <w:b/>
          <w:bCs/>
        </w:rPr>
      </w:pPr>
      <w:r w:rsidRPr="00726C1B">
        <w:rPr>
          <w:b/>
          <w:bCs/>
        </w:rPr>
        <w:t>National Risk</w:t>
      </w:r>
    </w:p>
    <w:p w14:paraId="064BAB3F" w14:textId="77777777" w:rsidR="00726C1B" w:rsidRPr="00726C1B" w:rsidRDefault="00726C1B" w:rsidP="00726C1B">
      <w:r w:rsidRPr="00726C1B">
        <w:t>A risk capable of materially affecting the nation, state or population at significant scale.</w:t>
      </w:r>
    </w:p>
    <w:p w14:paraId="1C7CD71C" w14:textId="77777777" w:rsidR="00726C1B" w:rsidRPr="00726C1B" w:rsidRDefault="00726C1B" w:rsidP="00726C1B">
      <w:pPr>
        <w:rPr>
          <w:b/>
          <w:bCs/>
        </w:rPr>
      </w:pPr>
      <w:r w:rsidRPr="00726C1B">
        <w:rPr>
          <w:b/>
          <w:bCs/>
        </w:rPr>
        <w:t>National Defence</w:t>
      </w:r>
    </w:p>
    <w:p w14:paraId="7C5511CE" w14:textId="77777777" w:rsidR="00726C1B" w:rsidRPr="00726C1B" w:rsidRDefault="00726C1B" w:rsidP="00726C1B">
      <w:r w:rsidRPr="00726C1B">
        <w:t>The protection of the state against military or related external threats.</w:t>
      </w:r>
    </w:p>
    <w:p w14:paraId="6698F45C" w14:textId="77777777" w:rsidR="00726C1B" w:rsidRPr="00726C1B" w:rsidRDefault="00726C1B" w:rsidP="00726C1B">
      <w:r w:rsidRPr="00726C1B">
        <w:t>National defence is a component of national security but does not exhaust the concept.</w:t>
      </w:r>
    </w:p>
    <w:p w14:paraId="70708D25" w14:textId="77777777" w:rsidR="00726C1B" w:rsidRPr="00726C1B" w:rsidRDefault="00726C1B" w:rsidP="00726C1B">
      <w:pPr>
        <w:rPr>
          <w:b/>
          <w:bCs/>
        </w:rPr>
      </w:pPr>
      <w:r w:rsidRPr="00726C1B">
        <w:rPr>
          <w:b/>
          <w:bCs/>
        </w:rPr>
        <w:t>Nation</w:t>
      </w:r>
    </w:p>
    <w:p w14:paraId="28E3B19D" w14:textId="77777777" w:rsidR="00726C1B" w:rsidRPr="00726C1B" w:rsidRDefault="00726C1B" w:rsidP="00726C1B">
      <w:r w:rsidRPr="00726C1B">
        <w:t>A body of people connected through shared forms of identity, history, culture, institutions, territory, political organisation or other collective relationships.</w:t>
      </w:r>
    </w:p>
    <w:p w14:paraId="1F189312" w14:textId="77777777" w:rsidR="00726C1B" w:rsidRPr="00726C1B" w:rsidRDefault="00726C1B" w:rsidP="00726C1B">
      <w:pPr>
        <w:rPr>
          <w:b/>
          <w:bCs/>
        </w:rPr>
      </w:pPr>
      <w:r w:rsidRPr="00726C1B">
        <w:rPr>
          <w:b/>
          <w:bCs/>
        </w:rPr>
        <w:t>State</w:t>
      </w:r>
    </w:p>
    <w:p w14:paraId="0CCED137" w14:textId="77777777" w:rsidR="00726C1B" w:rsidRPr="00726C1B" w:rsidRDefault="00726C1B" w:rsidP="00726C1B">
      <w:r w:rsidRPr="00726C1B">
        <w:t>The organised legal and political authority exercising jurisdiction over a territory and population.</w:t>
      </w:r>
    </w:p>
    <w:p w14:paraId="3AF2A2E4" w14:textId="77777777" w:rsidR="00726C1B" w:rsidRPr="00726C1B" w:rsidRDefault="00726C1B" w:rsidP="00726C1B">
      <w:pPr>
        <w:rPr>
          <w:b/>
          <w:bCs/>
        </w:rPr>
      </w:pPr>
      <w:r w:rsidRPr="00726C1B">
        <w:rPr>
          <w:b/>
          <w:bCs/>
        </w:rPr>
        <w:t>Government</w:t>
      </w:r>
    </w:p>
    <w:p w14:paraId="095FE81D" w14:textId="77777777" w:rsidR="00726C1B" w:rsidRPr="00726C1B" w:rsidRDefault="00726C1B" w:rsidP="00726C1B">
      <w:r w:rsidRPr="00726C1B">
        <w:lastRenderedPageBreak/>
        <w:t>The group or institutions exercising executive or political authority within the state at a particular time.</w:t>
      </w:r>
    </w:p>
    <w:p w14:paraId="3F584780" w14:textId="77777777" w:rsidR="00726C1B" w:rsidRPr="00726C1B" w:rsidRDefault="00726C1B" w:rsidP="00726C1B">
      <w:r w:rsidRPr="00726C1B">
        <w:t>Government is not identical to the state.</w:t>
      </w:r>
    </w:p>
    <w:p w14:paraId="1582A67E" w14:textId="77777777" w:rsidR="00726C1B" w:rsidRPr="00726C1B" w:rsidRDefault="00726C1B" w:rsidP="00726C1B">
      <w:pPr>
        <w:rPr>
          <w:b/>
          <w:bCs/>
        </w:rPr>
      </w:pPr>
      <w:r w:rsidRPr="00726C1B">
        <w:rPr>
          <w:b/>
          <w:bCs/>
        </w:rPr>
        <w:t>Nationality</w:t>
      </w:r>
    </w:p>
    <w:p w14:paraId="5039E5CC" w14:textId="77777777" w:rsidR="00726C1B" w:rsidRPr="00726C1B" w:rsidRDefault="00726C1B" w:rsidP="00726C1B">
      <w:r w:rsidRPr="00726C1B">
        <w:t>A legal or political relationship connecting a person with a state or nation.</w:t>
      </w:r>
    </w:p>
    <w:p w14:paraId="58319B86" w14:textId="77777777" w:rsidR="00726C1B" w:rsidRPr="00726C1B" w:rsidRDefault="00726C1B" w:rsidP="00726C1B">
      <w:r w:rsidRPr="00726C1B">
        <w:t>Within UK equality law, nationality is included within the statutory concept of race.</w:t>
      </w:r>
    </w:p>
    <w:p w14:paraId="02284A69" w14:textId="77777777" w:rsidR="00726C1B" w:rsidRPr="00726C1B" w:rsidRDefault="00726C1B" w:rsidP="00726C1B">
      <w:r w:rsidRPr="00726C1B">
        <w:t>Nationality should not be confused with racial identity.</w:t>
      </w:r>
    </w:p>
    <w:p w14:paraId="5362307F" w14:textId="77777777" w:rsidR="00726C1B" w:rsidRPr="00726C1B" w:rsidRDefault="00726C1B" w:rsidP="00726C1B">
      <w:pPr>
        <w:rPr>
          <w:b/>
          <w:bCs/>
        </w:rPr>
      </w:pPr>
      <w:r w:rsidRPr="00726C1B">
        <w:rPr>
          <w:b/>
          <w:bCs/>
        </w:rPr>
        <w:t>Citizenship</w:t>
      </w:r>
    </w:p>
    <w:p w14:paraId="78EB5113" w14:textId="77777777" w:rsidR="00726C1B" w:rsidRPr="00726C1B" w:rsidRDefault="00726C1B" w:rsidP="00726C1B">
      <w:r w:rsidRPr="00726C1B">
        <w:t>A legal status defining membership of a political state together with associated rights and duties.</w:t>
      </w:r>
    </w:p>
    <w:p w14:paraId="7692370B" w14:textId="77777777" w:rsidR="00726C1B" w:rsidRPr="00726C1B" w:rsidRDefault="00726C1B" w:rsidP="00726C1B">
      <w:r w:rsidRPr="00726C1B">
        <w:t>Citizenship is not the same as race or racial identity.</w:t>
      </w:r>
    </w:p>
    <w:p w14:paraId="2C5122DE" w14:textId="77777777" w:rsidR="00726C1B" w:rsidRPr="00726C1B" w:rsidRDefault="00726C1B" w:rsidP="00726C1B">
      <w:pPr>
        <w:rPr>
          <w:b/>
          <w:bCs/>
        </w:rPr>
      </w:pPr>
      <w:r w:rsidRPr="00726C1B">
        <w:rPr>
          <w:b/>
          <w:bCs/>
        </w:rPr>
        <w:t>National Identity</w:t>
      </w:r>
    </w:p>
    <w:p w14:paraId="3FB36D06" w14:textId="77777777" w:rsidR="00726C1B" w:rsidRPr="00726C1B" w:rsidRDefault="00726C1B" w:rsidP="00726C1B">
      <w:r w:rsidRPr="00726C1B">
        <w:t>A person's identification with a nation.</w:t>
      </w:r>
    </w:p>
    <w:p w14:paraId="616A58DE" w14:textId="77777777" w:rsidR="00726C1B" w:rsidRPr="00726C1B" w:rsidRDefault="00726C1B" w:rsidP="00726C1B">
      <w:r w:rsidRPr="00726C1B">
        <w:t>National identity may overlap with but is not identical to nationality, citizenship or race.</w:t>
      </w:r>
    </w:p>
    <w:p w14:paraId="7D3B4F04" w14:textId="77777777" w:rsidR="00726C1B" w:rsidRPr="00726C1B" w:rsidRDefault="00726C1B" w:rsidP="00726C1B">
      <w:pPr>
        <w:rPr>
          <w:b/>
          <w:bCs/>
        </w:rPr>
      </w:pPr>
      <w:r w:rsidRPr="00726C1B">
        <w:rPr>
          <w:b/>
          <w:bCs/>
        </w:rPr>
        <w:t>Insurance</w:t>
      </w:r>
    </w:p>
    <w:p w14:paraId="6753404A" w14:textId="77777777" w:rsidR="00726C1B" w:rsidRPr="00726C1B" w:rsidRDefault="00726C1B" w:rsidP="00726C1B">
      <w:r w:rsidRPr="00726C1B">
        <w:t>A mechanism through which financial risk is priced, pooled, transferred or shared.</w:t>
      </w:r>
    </w:p>
    <w:p w14:paraId="5BCF4490" w14:textId="77777777" w:rsidR="00726C1B" w:rsidRPr="00726C1B" w:rsidRDefault="00726C1B" w:rsidP="00726C1B">
      <w:pPr>
        <w:rPr>
          <w:b/>
          <w:bCs/>
        </w:rPr>
      </w:pPr>
      <w:r w:rsidRPr="00726C1B">
        <w:rPr>
          <w:b/>
          <w:bCs/>
        </w:rPr>
        <w:t>Underwriting</w:t>
      </w:r>
    </w:p>
    <w:p w14:paraId="39861D5B" w14:textId="77777777" w:rsidR="00726C1B" w:rsidRPr="00726C1B" w:rsidRDefault="00726C1B" w:rsidP="00726C1B">
      <w:r w:rsidRPr="00726C1B">
        <w:t>The process through which an insurer assesses and classifies risk in order to determine whether and on what terms cover will be provided.</w:t>
      </w:r>
    </w:p>
    <w:p w14:paraId="33DAAF7E" w14:textId="77777777" w:rsidR="00726C1B" w:rsidRPr="00726C1B" w:rsidRDefault="00726C1B" w:rsidP="00726C1B">
      <w:pPr>
        <w:rPr>
          <w:b/>
          <w:bCs/>
        </w:rPr>
      </w:pPr>
      <w:r w:rsidRPr="00726C1B">
        <w:rPr>
          <w:b/>
          <w:bCs/>
        </w:rPr>
        <w:t>Risk Pooling</w:t>
      </w:r>
    </w:p>
    <w:p w14:paraId="678B5162" w14:textId="77777777" w:rsidR="00726C1B" w:rsidRPr="00726C1B" w:rsidRDefault="00726C1B" w:rsidP="00726C1B">
      <w:r w:rsidRPr="00726C1B">
        <w:t>The distribution of financial risk across a larger group.</w:t>
      </w:r>
    </w:p>
    <w:p w14:paraId="238F7D1A" w14:textId="77777777" w:rsidR="00726C1B" w:rsidRPr="00726C1B" w:rsidRDefault="00726C1B" w:rsidP="00726C1B">
      <w:pPr>
        <w:rPr>
          <w:b/>
          <w:bCs/>
        </w:rPr>
      </w:pPr>
      <w:r w:rsidRPr="00726C1B">
        <w:rPr>
          <w:b/>
          <w:bCs/>
        </w:rPr>
        <w:t>Risk Transfer</w:t>
      </w:r>
    </w:p>
    <w:p w14:paraId="52BF042B" w14:textId="77777777" w:rsidR="00726C1B" w:rsidRPr="00726C1B" w:rsidRDefault="00726C1B" w:rsidP="00726C1B">
      <w:r w:rsidRPr="00726C1B">
        <w:t>The transfer of defined financial consequences from one party to another under an insurance or similar arrangement.</w:t>
      </w:r>
    </w:p>
    <w:p w14:paraId="498CB3E4" w14:textId="77777777" w:rsidR="00726C1B" w:rsidRPr="00726C1B" w:rsidRDefault="00726C1B" w:rsidP="00726C1B">
      <w:pPr>
        <w:rPr>
          <w:b/>
          <w:bCs/>
        </w:rPr>
      </w:pPr>
      <w:r w:rsidRPr="00726C1B">
        <w:rPr>
          <w:b/>
          <w:bCs/>
        </w:rPr>
        <w:t>National Insurance</w:t>
      </w:r>
    </w:p>
    <w:p w14:paraId="35DE0B4B" w14:textId="77777777" w:rsidR="00726C1B" w:rsidRPr="00726C1B" w:rsidRDefault="00726C1B" w:rsidP="00726C1B">
      <w:r w:rsidRPr="00726C1B">
        <w:t>A statutory UK system connected to contributions, entitlements and social provision.</w:t>
      </w:r>
    </w:p>
    <w:p w14:paraId="22641171" w14:textId="77777777" w:rsidR="00726C1B" w:rsidRPr="00726C1B" w:rsidRDefault="00726C1B" w:rsidP="00726C1B">
      <w:r w:rsidRPr="00726C1B">
        <w:t>It should not be confused with the book's analytical concept of “insurance of the nation.”</w:t>
      </w:r>
    </w:p>
    <w:p w14:paraId="6E147CEC" w14:textId="77777777" w:rsidR="00726C1B" w:rsidRPr="00726C1B" w:rsidRDefault="00726C1B" w:rsidP="00726C1B">
      <w:pPr>
        <w:rPr>
          <w:b/>
          <w:bCs/>
        </w:rPr>
      </w:pPr>
      <w:r w:rsidRPr="00726C1B">
        <w:rPr>
          <w:b/>
          <w:bCs/>
        </w:rPr>
        <w:t>Insurance of the Nation</w:t>
      </w:r>
    </w:p>
    <w:p w14:paraId="23096D89" w14:textId="77777777" w:rsidR="00726C1B" w:rsidRPr="00726C1B" w:rsidRDefault="00726C1B" w:rsidP="00726C1B">
      <w:r w:rsidRPr="00726C1B">
        <w:t>A conceptual phrase used in this book to describe the broader organisation of collective risk, resilience and protection at national scale.</w:t>
      </w:r>
    </w:p>
    <w:p w14:paraId="3BBBE7BA" w14:textId="77777777" w:rsidR="00726C1B" w:rsidRPr="00726C1B" w:rsidRDefault="00726C1B" w:rsidP="00726C1B">
      <w:r w:rsidRPr="00726C1B">
        <w:t>It is not presented as the statutory definition of National Insurance.</w:t>
      </w:r>
    </w:p>
    <w:p w14:paraId="7D8540E8" w14:textId="77777777" w:rsidR="00726C1B" w:rsidRPr="00726C1B" w:rsidRDefault="00726C1B" w:rsidP="00726C1B">
      <w:pPr>
        <w:rPr>
          <w:b/>
          <w:bCs/>
        </w:rPr>
      </w:pPr>
      <w:r w:rsidRPr="00726C1B">
        <w:rPr>
          <w:b/>
          <w:bCs/>
        </w:rPr>
        <w:t>Social Security</w:t>
      </w:r>
    </w:p>
    <w:p w14:paraId="7C180D8C" w14:textId="77777777" w:rsidR="00726C1B" w:rsidRPr="00726C1B" w:rsidRDefault="00726C1B" w:rsidP="00726C1B">
      <w:r w:rsidRPr="00726C1B">
        <w:t>Institutional arrangements designed to protect individuals and households against defined social and economic risks.</w:t>
      </w:r>
    </w:p>
    <w:p w14:paraId="63CBAB14" w14:textId="77777777" w:rsidR="00726C1B" w:rsidRPr="00726C1B" w:rsidRDefault="00726C1B" w:rsidP="00726C1B">
      <w:pPr>
        <w:rPr>
          <w:b/>
          <w:bCs/>
        </w:rPr>
      </w:pPr>
      <w:r w:rsidRPr="00726C1B">
        <w:rPr>
          <w:b/>
          <w:bCs/>
        </w:rPr>
        <w:t>Community Intelligence</w:t>
      </w:r>
    </w:p>
    <w:p w14:paraId="176EFA6E" w14:textId="77777777" w:rsidR="00726C1B" w:rsidRPr="00726C1B" w:rsidRDefault="00726C1B" w:rsidP="00726C1B">
      <w:r w:rsidRPr="00726C1B">
        <w:t>Information derived from community reporting, observation, documents and participation that is assessed and analysed for possible racial-security relevance.</w:t>
      </w:r>
    </w:p>
    <w:p w14:paraId="178A1179" w14:textId="77777777" w:rsidR="00726C1B" w:rsidRPr="00726C1B" w:rsidRDefault="00726C1B" w:rsidP="00726C1B">
      <w:r w:rsidRPr="00726C1B">
        <w:t>It is not automatically secret intelligence or state intelligence.</w:t>
      </w:r>
    </w:p>
    <w:p w14:paraId="25ABE26A" w14:textId="77777777" w:rsidR="00726C1B" w:rsidRPr="00726C1B" w:rsidRDefault="00726C1B" w:rsidP="00726C1B">
      <w:pPr>
        <w:rPr>
          <w:b/>
          <w:bCs/>
        </w:rPr>
      </w:pPr>
      <w:r w:rsidRPr="00726C1B">
        <w:rPr>
          <w:b/>
          <w:bCs/>
        </w:rPr>
        <w:t>Intelligence</w:t>
      </w:r>
    </w:p>
    <w:p w14:paraId="4E19CE2E" w14:textId="77777777" w:rsidR="00726C1B" w:rsidRPr="00726C1B" w:rsidRDefault="00726C1B" w:rsidP="00726C1B">
      <w:r w:rsidRPr="00726C1B">
        <w:t>Information that has been:</w:t>
      </w:r>
    </w:p>
    <w:p w14:paraId="4F07941A" w14:textId="77777777" w:rsidR="00726C1B" w:rsidRPr="00726C1B" w:rsidRDefault="00726C1B" w:rsidP="00726C1B">
      <w:r w:rsidRPr="00726C1B">
        <w:t>evaluated;</w:t>
      </w:r>
    </w:p>
    <w:p w14:paraId="70C977AB" w14:textId="77777777" w:rsidR="00726C1B" w:rsidRPr="00726C1B" w:rsidRDefault="00726C1B" w:rsidP="00726C1B">
      <w:r w:rsidRPr="00726C1B">
        <w:t>verified where possible;</w:t>
      </w:r>
    </w:p>
    <w:p w14:paraId="7C00CD3C" w14:textId="77777777" w:rsidR="00726C1B" w:rsidRPr="00726C1B" w:rsidRDefault="00726C1B" w:rsidP="00726C1B">
      <w:r w:rsidRPr="00726C1B">
        <w:t>contextualised;</w:t>
      </w:r>
    </w:p>
    <w:p w14:paraId="45CE6936" w14:textId="77777777" w:rsidR="00726C1B" w:rsidRPr="00726C1B" w:rsidRDefault="00726C1B" w:rsidP="00726C1B">
      <w:r w:rsidRPr="00726C1B">
        <w:t>analysed;</w:t>
      </w:r>
    </w:p>
    <w:p w14:paraId="1AA7248C" w14:textId="77777777" w:rsidR="00726C1B" w:rsidRPr="00726C1B" w:rsidRDefault="00726C1B" w:rsidP="00726C1B">
      <w:r w:rsidRPr="00726C1B">
        <w:t>and</w:t>
      </w:r>
    </w:p>
    <w:p w14:paraId="1931BFDD" w14:textId="77777777" w:rsidR="00726C1B" w:rsidRPr="00726C1B" w:rsidRDefault="00726C1B" w:rsidP="00726C1B">
      <w:r w:rsidRPr="00726C1B">
        <w:t>made useful for decision-making.</w:t>
      </w:r>
    </w:p>
    <w:p w14:paraId="4F75FA01" w14:textId="77777777" w:rsidR="00726C1B" w:rsidRPr="00726C1B" w:rsidRDefault="00726C1B" w:rsidP="00726C1B">
      <w:pPr>
        <w:rPr>
          <w:b/>
          <w:bCs/>
        </w:rPr>
      </w:pPr>
      <w:r w:rsidRPr="00726C1B">
        <w:rPr>
          <w:b/>
          <w:bCs/>
        </w:rPr>
        <w:t>Open-Source Intelligence</w:t>
      </w:r>
    </w:p>
    <w:p w14:paraId="7C04E096" w14:textId="77777777" w:rsidR="00726C1B" w:rsidRPr="00726C1B" w:rsidRDefault="00726C1B" w:rsidP="00726C1B">
      <w:r w:rsidRPr="00726C1B">
        <w:t>Information derived from publicly available sources and systematically analysed for operational relevance.</w:t>
      </w:r>
    </w:p>
    <w:p w14:paraId="526966DC" w14:textId="77777777" w:rsidR="00726C1B" w:rsidRPr="00726C1B" w:rsidRDefault="00726C1B" w:rsidP="00726C1B">
      <w:pPr>
        <w:rPr>
          <w:b/>
          <w:bCs/>
        </w:rPr>
      </w:pPr>
      <w:r w:rsidRPr="00726C1B">
        <w:rPr>
          <w:b/>
          <w:bCs/>
        </w:rPr>
        <w:t>Early Warning</w:t>
      </w:r>
    </w:p>
    <w:p w14:paraId="309BDD4A" w14:textId="77777777" w:rsidR="00726C1B" w:rsidRPr="00726C1B" w:rsidRDefault="00726C1B" w:rsidP="00726C1B">
      <w:r w:rsidRPr="00726C1B">
        <w:t>Information suggesting that a risk may be emerging before full harm occurs.</w:t>
      </w:r>
    </w:p>
    <w:p w14:paraId="1ED38D97" w14:textId="77777777" w:rsidR="00726C1B" w:rsidRPr="00726C1B" w:rsidRDefault="00726C1B" w:rsidP="00726C1B">
      <w:pPr>
        <w:rPr>
          <w:b/>
          <w:bCs/>
        </w:rPr>
      </w:pPr>
      <w:r w:rsidRPr="00726C1B">
        <w:rPr>
          <w:b/>
          <w:bCs/>
        </w:rPr>
        <w:t>Horizon Scanning</w:t>
      </w:r>
    </w:p>
    <w:p w14:paraId="34EB9BB8" w14:textId="77777777" w:rsidR="00726C1B" w:rsidRPr="00726C1B" w:rsidRDefault="00726C1B" w:rsidP="00726C1B">
      <w:r w:rsidRPr="00726C1B">
        <w:t>Structured monitoring of developments that may create future risks or opportunities.</w:t>
      </w:r>
    </w:p>
    <w:p w14:paraId="1A58B09F" w14:textId="77777777" w:rsidR="00726C1B" w:rsidRPr="00726C1B" w:rsidRDefault="00726C1B" w:rsidP="00726C1B">
      <w:pPr>
        <w:rPr>
          <w:b/>
          <w:bCs/>
        </w:rPr>
      </w:pPr>
      <w:r w:rsidRPr="00726C1B">
        <w:rPr>
          <w:b/>
          <w:bCs/>
        </w:rPr>
        <w:t>Strategic Foresight</w:t>
      </w:r>
    </w:p>
    <w:p w14:paraId="577C8D31" w14:textId="77777777" w:rsidR="00726C1B" w:rsidRPr="00726C1B" w:rsidRDefault="00726C1B" w:rsidP="00726C1B">
      <w:r w:rsidRPr="00726C1B">
        <w:t>The use of scenarios, trends, weak signals and other techniques to explore plausible future conditions.</w:t>
      </w:r>
    </w:p>
    <w:p w14:paraId="60416AF0" w14:textId="77777777" w:rsidR="00726C1B" w:rsidRPr="00726C1B" w:rsidRDefault="00726C1B" w:rsidP="00726C1B">
      <w:r w:rsidRPr="00726C1B">
        <w:t>Foresight is not prediction.</w:t>
      </w:r>
    </w:p>
    <w:p w14:paraId="32620334" w14:textId="77777777" w:rsidR="00726C1B" w:rsidRPr="00726C1B" w:rsidRDefault="00726C1B" w:rsidP="00726C1B">
      <w:pPr>
        <w:rPr>
          <w:b/>
          <w:bCs/>
        </w:rPr>
      </w:pPr>
      <w:r w:rsidRPr="00726C1B">
        <w:rPr>
          <w:b/>
          <w:bCs/>
        </w:rPr>
        <w:t>Scenario</w:t>
      </w:r>
    </w:p>
    <w:p w14:paraId="7521B19D" w14:textId="77777777" w:rsidR="00726C1B" w:rsidRPr="00726C1B" w:rsidRDefault="00726C1B" w:rsidP="00726C1B">
      <w:r w:rsidRPr="00726C1B">
        <w:t>A structured description of a plausible future condition used for planning and testing.</w:t>
      </w:r>
    </w:p>
    <w:p w14:paraId="454D2A89" w14:textId="77777777" w:rsidR="00726C1B" w:rsidRPr="00726C1B" w:rsidRDefault="00726C1B" w:rsidP="00726C1B">
      <w:pPr>
        <w:rPr>
          <w:b/>
          <w:bCs/>
        </w:rPr>
      </w:pPr>
      <w:r w:rsidRPr="00726C1B">
        <w:rPr>
          <w:b/>
          <w:bCs/>
        </w:rPr>
        <w:t>Stress Test</w:t>
      </w:r>
    </w:p>
    <w:p w14:paraId="3C6592C0" w14:textId="77777777" w:rsidR="00726C1B" w:rsidRPr="00726C1B" w:rsidRDefault="00726C1B" w:rsidP="00726C1B">
      <w:r w:rsidRPr="00726C1B">
        <w:t>A method of examining how a system performs under severe or unusual conditions.</w:t>
      </w:r>
    </w:p>
    <w:p w14:paraId="7CED1CF5" w14:textId="77777777" w:rsidR="00726C1B" w:rsidRPr="00726C1B" w:rsidRDefault="00726C1B" w:rsidP="00726C1B">
      <w:pPr>
        <w:rPr>
          <w:b/>
          <w:bCs/>
        </w:rPr>
      </w:pPr>
      <w:r w:rsidRPr="00726C1B">
        <w:rPr>
          <w:b/>
          <w:bCs/>
        </w:rPr>
        <w:t>Verification</w:t>
      </w:r>
    </w:p>
    <w:p w14:paraId="2F7CD007" w14:textId="77777777" w:rsidR="00726C1B" w:rsidRPr="00726C1B" w:rsidRDefault="00726C1B" w:rsidP="00726C1B">
      <w:r w:rsidRPr="00726C1B">
        <w:t>The institutional process of testing a claim against defined criteria and evidence.</w:t>
      </w:r>
    </w:p>
    <w:p w14:paraId="19C50E5A" w14:textId="77777777" w:rsidR="00726C1B" w:rsidRPr="00726C1B" w:rsidRDefault="00726C1B" w:rsidP="00726C1B">
      <w:pPr>
        <w:rPr>
          <w:b/>
          <w:bCs/>
        </w:rPr>
      </w:pPr>
      <w:r w:rsidRPr="00726C1B">
        <w:rPr>
          <w:b/>
          <w:bCs/>
        </w:rPr>
        <w:t>Audit</w:t>
      </w:r>
    </w:p>
    <w:p w14:paraId="37C4499E" w14:textId="77777777" w:rsidR="00726C1B" w:rsidRPr="00726C1B" w:rsidRDefault="00726C1B" w:rsidP="00726C1B">
      <w:r w:rsidRPr="00726C1B">
        <w:t>A structured examination of whether defined controls, processes or standards exist and operate as claimed.</w:t>
      </w:r>
    </w:p>
    <w:p w14:paraId="0E392865" w14:textId="77777777" w:rsidR="00726C1B" w:rsidRPr="00726C1B" w:rsidRDefault="00726C1B" w:rsidP="00726C1B">
      <w:pPr>
        <w:rPr>
          <w:b/>
          <w:bCs/>
        </w:rPr>
      </w:pPr>
      <w:r w:rsidRPr="00726C1B">
        <w:rPr>
          <w:b/>
          <w:bCs/>
        </w:rPr>
        <w:t>Finding</w:t>
      </w:r>
    </w:p>
    <w:p w14:paraId="41CF63CA" w14:textId="77777777" w:rsidR="00726C1B" w:rsidRPr="00726C1B" w:rsidRDefault="00726C1B" w:rsidP="00726C1B">
      <w:r w:rsidRPr="00726C1B">
        <w:t>A conclusion supported by the evidence and methodology applied within a defined review.</w:t>
      </w:r>
    </w:p>
    <w:p w14:paraId="040870A9" w14:textId="77777777" w:rsidR="00726C1B" w:rsidRPr="00726C1B" w:rsidRDefault="00726C1B" w:rsidP="00726C1B">
      <w:pPr>
        <w:rPr>
          <w:b/>
          <w:bCs/>
        </w:rPr>
      </w:pPr>
      <w:r w:rsidRPr="00726C1B">
        <w:rPr>
          <w:b/>
          <w:bCs/>
        </w:rPr>
        <w:t>Concern</w:t>
      </w:r>
    </w:p>
    <w:p w14:paraId="52D6B226" w14:textId="77777777" w:rsidR="00726C1B" w:rsidRPr="00726C1B" w:rsidRDefault="00726C1B" w:rsidP="00726C1B">
      <w:r w:rsidRPr="00726C1B">
        <w:t>A matter requiring attention or investigation.</w:t>
      </w:r>
    </w:p>
    <w:p w14:paraId="117D42D6" w14:textId="77777777" w:rsidR="00726C1B" w:rsidRPr="00726C1B" w:rsidRDefault="00726C1B" w:rsidP="00726C1B">
      <w:r w:rsidRPr="00726C1B">
        <w:t>A concern is not itself proof of wrongdoing.</w:t>
      </w:r>
    </w:p>
    <w:p w14:paraId="1142492F" w14:textId="77777777" w:rsidR="00726C1B" w:rsidRPr="00726C1B" w:rsidRDefault="00726C1B" w:rsidP="00726C1B">
      <w:pPr>
        <w:rPr>
          <w:b/>
          <w:bCs/>
        </w:rPr>
      </w:pPr>
      <w:r w:rsidRPr="00726C1B">
        <w:rPr>
          <w:b/>
          <w:bCs/>
        </w:rPr>
        <w:t>Allegation</w:t>
      </w:r>
    </w:p>
    <w:p w14:paraId="36FE5383" w14:textId="77777777" w:rsidR="00726C1B" w:rsidRPr="00726C1B" w:rsidRDefault="00726C1B" w:rsidP="00726C1B">
      <w:r w:rsidRPr="00726C1B">
        <w:t>A claim that a person or institution has done something wrongful or improper.</w:t>
      </w:r>
    </w:p>
    <w:p w14:paraId="55D68E59" w14:textId="77777777" w:rsidR="00726C1B" w:rsidRPr="00726C1B" w:rsidRDefault="00726C1B" w:rsidP="00726C1B">
      <w:r w:rsidRPr="00726C1B">
        <w:t>An allegation remains a claim unless established by evidence and appropriate process.</w:t>
      </w:r>
    </w:p>
    <w:p w14:paraId="15A0708C" w14:textId="77777777" w:rsidR="00726C1B" w:rsidRPr="00726C1B" w:rsidRDefault="00726C1B" w:rsidP="00726C1B">
      <w:pPr>
        <w:rPr>
          <w:b/>
          <w:bCs/>
        </w:rPr>
      </w:pPr>
      <w:r w:rsidRPr="00726C1B">
        <w:rPr>
          <w:b/>
          <w:bCs/>
        </w:rPr>
        <w:t>Hypothesis</w:t>
      </w:r>
    </w:p>
    <w:p w14:paraId="470A6168" w14:textId="77777777" w:rsidR="00726C1B" w:rsidRPr="00726C1B" w:rsidRDefault="00726C1B" w:rsidP="00726C1B">
      <w:r w:rsidRPr="00726C1B">
        <w:t>A proposed explanation or possibility capable of being tested.</w:t>
      </w:r>
    </w:p>
    <w:p w14:paraId="7E0F11E9" w14:textId="77777777" w:rsidR="00726C1B" w:rsidRPr="00726C1B" w:rsidRDefault="00726C1B" w:rsidP="00726C1B">
      <w:pPr>
        <w:rPr>
          <w:b/>
          <w:bCs/>
        </w:rPr>
      </w:pPr>
      <w:r w:rsidRPr="00726C1B">
        <w:rPr>
          <w:b/>
          <w:bCs/>
        </w:rPr>
        <w:t>Inference</w:t>
      </w:r>
    </w:p>
    <w:p w14:paraId="232F1BBF" w14:textId="77777777" w:rsidR="00726C1B" w:rsidRPr="00726C1B" w:rsidRDefault="00726C1B" w:rsidP="00726C1B">
      <w:r w:rsidRPr="00726C1B">
        <w:t>A conclusion derived from evidence and reasoning rather than directly observed as fact.</w:t>
      </w:r>
    </w:p>
    <w:p w14:paraId="28A0DD71" w14:textId="77777777" w:rsidR="00726C1B" w:rsidRPr="00726C1B" w:rsidRDefault="00726C1B" w:rsidP="00726C1B">
      <w:pPr>
        <w:rPr>
          <w:b/>
          <w:bCs/>
        </w:rPr>
      </w:pPr>
      <w:r w:rsidRPr="00726C1B">
        <w:rPr>
          <w:b/>
          <w:bCs/>
        </w:rPr>
        <w:t>Doctrine</w:t>
      </w:r>
    </w:p>
    <w:p w14:paraId="3E5BEF46" w14:textId="77777777" w:rsidR="00726C1B" w:rsidRPr="00726C1B" w:rsidRDefault="00726C1B" w:rsidP="00726C1B">
      <w:r w:rsidRPr="00726C1B">
        <w:t>A structured body of principles and propositions adopted by the Racial Security framework.</w:t>
      </w:r>
    </w:p>
    <w:p w14:paraId="0F5CD368" w14:textId="77777777" w:rsidR="00726C1B" w:rsidRPr="00726C1B" w:rsidRDefault="00726C1B" w:rsidP="00726C1B">
      <w:pPr>
        <w:rPr>
          <w:b/>
          <w:bCs/>
        </w:rPr>
      </w:pPr>
      <w:r w:rsidRPr="00726C1B">
        <w:rPr>
          <w:b/>
          <w:bCs/>
        </w:rPr>
        <w:t>Representation</w:t>
      </w:r>
    </w:p>
    <w:p w14:paraId="7726F75F" w14:textId="77777777" w:rsidR="00726C1B" w:rsidRPr="00726C1B" w:rsidRDefault="00726C1B" w:rsidP="00726C1B">
      <w:r w:rsidRPr="00726C1B">
        <w:lastRenderedPageBreak/>
        <w:t>Authority to speak or act on behalf of defined people or interests.</w:t>
      </w:r>
    </w:p>
    <w:p w14:paraId="2CECF95D" w14:textId="77777777" w:rsidR="00726C1B" w:rsidRPr="00726C1B" w:rsidRDefault="00726C1B" w:rsidP="00726C1B">
      <w:r w:rsidRPr="00726C1B">
        <w:t>Representation must be supported by mandate.</w:t>
      </w:r>
    </w:p>
    <w:p w14:paraId="6D5E2005" w14:textId="77777777" w:rsidR="00726C1B" w:rsidRPr="00726C1B" w:rsidRDefault="00726C1B" w:rsidP="00726C1B">
      <w:pPr>
        <w:rPr>
          <w:b/>
          <w:bCs/>
        </w:rPr>
      </w:pPr>
      <w:r w:rsidRPr="00726C1B">
        <w:rPr>
          <w:b/>
          <w:bCs/>
        </w:rPr>
        <w:t>Mandate</w:t>
      </w:r>
    </w:p>
    <w:p w14:paraId="4EFF5886" w14:textId="77777777" w:rsidR="00726C1B" w:rsidRPr="00726C1B" w:rsidRDefault="00726C1B" w:rsidP="00726C1B">
      <w:r w:rsidRPr="00726C1B">
        <w:t>The basis upon which representative authority has been granted.</w:t>
      </w:r>
    </w:p>
    <w:p w14:paraId="0F77249B" w14:textId="77777777" w:rsidR="00726C1B" w:rsidRPr="00726C1B" w:rsidRDefault="00726C1B" w:rsidP="00726C1B">
      <w:pPr>
        <w:rPr>
          <w:b/>
          <w:bCs/>
        </w:rPr>
      </w:pPr>
      <w:r w:rsidRPr="00726C1B">
        <w:rPr>
          <w:b/>
          <w:bCs/>
        </w:rPr>
        <w:t>Legitimacy</w:t>
      </w:r>
    </w:p>
    <w:p w14:paraId="68C4194F" w14:textId="77777777" w:rsidR="00726C1B" w:rsidRPr="00726C1B" w:rsidRDefault="00726C1B" w:rsidP="00726C1B">
      <w:r w:rsidRPr="00726C1B">
        <w:t>The recognised justification for institutional authority based upon factors such as:</w:t>
      </w:r>
    </w:p>
    <w:p w14:paraId="460BE515" w14:textId="77777777" w:rsidR="00726C1B" w:rsidRPr="00726C1B" w:rsidRDefault="00726C1B" w:rsidP="00726C1B">
      <w:r w:rsidRPr="00726C1B">
        <w:t>mandate;</w:t>
      </w:r>
    </w:p>
    <w:p w14:paraId="51603A5C" w14:textId="77777777" w:rsidR="00726C1B" w:rsidRPr="00726C1B" w:rsidRDefault="00726C1B" w:rsidP="00726C1B">
      <w:r w:rsidRPr="00726C1B">
        <w:t>competence;</w:t>
      </w:r>
    </w:p>
    <w:p w14:paraId="73ABAC31" w14:textId="77777777" w:rsidR="00726C1B" w:rsidRPr="00726C1B" w:rsidRDefault="00726C1B" w:rsidP="00726C1B">
      <w:r w:rsidRPr="00726C1B">
        <w:t>fairness;</w:t>
      </w:r>
    </w:p>
    <w:p w14:paraId="1BF9CCAA" w14:textId="77777777" w:rsidR="00726C1B" w:rsidRPr="00726C1B" w:rsidRDefault="00726C1B" w:rsidP="00726C1B">
      <w:r w:rsidRPr="00726C1B">
        <w:t>evidence;</w:t>
      </w:r>
    </w:p>
    <w:p w14:paraId="592D48C8" w14:textId="77777777" w:rsidR="00726C1B" w:rsidRPr="00726C1B" w:rsidRDefault="00726C1B" w:rsidP="00726C1B">
      <w:r w:rsidRPr="00726C1B">
        <w:t>governance;</w:t>
      </w:r>
    </w:p>
    <w:p w14:paraId="394E153F" w14:textId="77777777" w:rsidR="00726C1B" w:rsidRPr="00726C1B" w:rsidRDefault="00726C1B" w:rsidP="00726C1B">
      <w:r w:rsidRPr="00726C1B">
        <w:t>and</w:t>
      </w:r>
    </w:p>
    <w:p w14:paraId="0391DDA5" w14:textId="77777777" w:rsidR="00726C1B" w:rsidRPr="00726C1B" w:rsidRDefault="00726C1B" w:rsidP="00726C1B">
      <w:r w:rsidRPr="00726C1B">
        <w:t>performance.</w:t>
      </w:r>
    </w:p>
    <w:p w14:paraId="647F3077" w14:textId="77777777" w:rsidR="00726C1B" w:rsidRPr="00726C1B" w:rsidRDefault="00726C1B" w:rsidP="00726C1B">
      <w:pPr>
        <w:rPr>
          <w:b/>
          <w:bCs/>
        </w:rPr>
      </w:pPr>
      <w:r w:rsidRPr="00726C1B">
        <w:rPr>
          <w:b/>
          <w:bCs/>
        </w:rPr>
        <w:t>Capture</w:t>
      </w:r>
    </w:p>
    <w:p w14:paraId="7E73401C" w14:textId="77777777" w:rsidR="00726C1B" w:rsidRPr="00726C1B" w:rsidRDefault="00726C1B" w:rsidP="00726C1B">
      <w:r w:rsidRPr="00726C1B">
        <w:t>A condition in which an institution's independence or judgment becomes improperly controlled by a person, faction, funder, political body, government, commercial entity or other interest.</w:t>
      </w:r>
    </w:p>
    <w:p w14:paraId="1BE2A5DE" w14:textId="77777777" w:rsidR="00726C1B" w:rsidRPr="00726C1B" w:rsidRDefault="00726C1B" w:rsidP="00726C1B">
      <w:pPr>
        <w:rPr>
          <w:b/>
          <w:bCs/>
        </w:rPr>
      </w:pPr>
      <w:r w:rsidRPr="00726C1B">
        <w:rPr>
          <w:b/>
          <w:bCs/>
        </w:rPr>
        <w:t>Cooperation Without Capture</w:t>
      </w:r>
    </w:p>
    <w:p w14:paraId="6101F03E" w14:textId="77777777" w:rsidR="00726C1B" w:rsidRPr="00726C1B" w:rsidRDefault="00726C1B" w:rsidP="00726C1B">
      <w:r w:rsidRPr="00726C1B">
        <w:t>The principle that Racial Security should cooperate with external institutions without surrendering analytical independence.</w:t>
      </w:r>
    </w:p>
    <w:p w14:paraId="6472829C" w14:textId="77777777" w:rsidR="00726C1B" w:rsidRPr="00726C1B" w:rsidRDefault="00726C1B" w:rsidP="00726C1B">
      <w:pPr>
        <w:rPr>
          <w:b/>
          <w:bCs/>
        </w:rPr>
      </w:pPr>
      <w:r w:rsidRPr="00726C1B">
        <w:rPr>
          <w:b/>
          <w:bCs/>
        </w:rPr>
        <w:t>Founder Dependency</w:t>
      </w:r>
    </w:p>
    <w:p w14:paraId="18098C7E" w14:textId="77777777" w:rsidR="00726C1B" w:rsidRPr="00726C1B" w:rsidRDefault="00726C1B" w:rsidP="00726C1B">
      <w:r w:rsidRPr="00726C1B">
        <w:t>A structural vulnerability in which an institution cannot operate effectively without its founder.</w:t>
      </w:r>
    </w:p>
    <w:p w14:paraId="05071BBF" w14:textId="77777777" w:rsidR="00726C1B" w:rsidRPr="00726C1B" w:rsidRDefault="00726C1B" w:rsidP="00726C1B">
      <w:pPr>
        <w:rPr>
          <w:b/>
          <w:bCs/>
        </w:rPr>
      </w:pPr>
      <w:r w:rsidRPr="00726C1B">
        <w:rPr>
          <w:b/>
          <w:bCs/>
        </w:rPr>
        <w:t>Succession</w:t>
      </w:r>
    </w:p>
    <w:p w14:paraId="7CC01B0A" w14:textId="77777777" w:rsidR="00726C1B" w:rsidRPr="00726C1B" w:rsidRDefault="00726C1B" w:rsidP="00726C1B">
      <w:r w:rsidRPr="00726C1B">
        <w:t>The planned transfer of leadership, knowledge and operational capability to future office holders.</w:t>
      </w:r>
    </w:p>
    <w:p w14:paraId="038AA86C" w14:textId="77777777" w:rsidR="00726C1B" w:rsidRPr="00726C1B" w:rsidRDefault="00726C1B" w:rsidP="00726C1B">
      <w:pPr>
        <w:rPr>
          <w:b/>
          <w:bCs/>
        </w:rPr>
      </w:pPr>
      <w:r w:rsidRPr="00726C1B">
        <w:rPr>
          <w:b/>
          <w:bCs/>
        </w:rPr>
        <w:t>Continuity</w:t>
      </w:r>
    </w:p>
    <w:p w14:paraId="796BEA68" w14:textId="77777777" w:rsidR="00726C1B" w:rsidRPr="00726C1B" w:rsidRDefault="00726C1B" w:rsidP="00726C1B">
      <w:r w:rsidRPr="00726C1B">
        <w:t>The capacity of an institution to continue functioning despite disruption, loss or leadership change.</w:t>
      </w:r>
    </w:p>
    <w:p w14:paraId="4A888C5C" w14:textId="77777777" w:rsidR="00726C1B" w:rsidRPr="00726C1B" w:rsidRDefault="00726C1B" w:rsidP="00726C1B">
      <w:pPr>
        <w:rPr>
          <w:b/>
          <w:bCs/>
        </w:rPr>
      </w:pPr>
      <w:r w:rsidRPr="00726C1B">
        <w:rPr>
          <w:b/>
          <w:bCs/>
        </w:rPr>
        <w:t>Critical Racial Infrastructure</w:t>
      </w:r>
    </w:p>
    <w:p w14:paraId="737D8015" w14:textId="77777777" w:rsidR="00726C1B" w:rsidRPr="00726C1B" w:rsidRDefault="00726C1B" w:rsidP="00726C1B">
      <w:r w:rsidRPr="00726C1B">
        <w:t>Assets or systems regarded within Racial Security as especially important to racial identity, continuity, culture or resilience.</w:t>
      </w:r>
    </w:p>
    <w:p w14:paraId="30A79D97" w14:textId="77777777" w:rsidR="00726C1B" w:rsidRPr="00726C1B" w:rsidRDefault="00726C1B" w:rsidP="00726C1B">
      <w:r w:rsidRPr="00726C1B">
        <w:t>The term does not automatically mean official Critical National Infrastructure.</w:t>
      </w:r>
    </w:p>
    <w:p w14:paraId="4F906202" w14:textId="77777777" w:rsidR="00726C1B" w:rsidRPr="00726C1B" w:rsidRDefault="00726C1B" w:rsidP="00726C1B">
      <w:pPr>
        <w:rPr>
          <w:b/>
          <w:bCs/>
        </w:rPr>
      </w:pPr>
      <w:r w:rsidRPr="00726C1B">
        <w:rPr>
          <w:b/>
          <w:bCs/>
        </w:rPr>
        <w:t>Cultural Asset</w:t>
      </w:r>
    </w:p>
    <w:p w14:paraId="710CD458" w14:textId="77777777" w:rsidR="00726C1B" w:rsidRPr="00726C1B" w:rsidRDefault="00726C1B" w:rsidP="00726C1B">
      <w:r w:rsidRPr="00726C1B">
        <w:t>A cultural institution, archive, collection, site, body of knowledge, practice or other resource considered important to racial identity and continuity.</w:t>
      </w:r>
    </w:p>
    <w:p w14:paraId="3CCEFF02" w14:textId="77777777" w:rsidR="00726C1B" w:rsidRPr="00726C1B" w:rsidRDefault="00726C1B" w:rsidP="00726C1B">
      <w:pPr>
        <w:rPr>
          <w:b/>
          <w:bCs/>
        </w:rPr>
      </w:pPr>
      <w:r w:rsidRPr="00726C1B">
        <w:rPr>
          <w:b/>
          <w:bCs/>
        </w:rPr>
        <w:t>Cultural Security</w:t>
      </w:r>
    </w:p>
    <w:p w14:paraId="6C19BBB4" w14:textId="77777777" w:rsidR="00726C1B" w:rsidRPr="00726C1B" w:rsidRDefault="00726C1B" w:rsidP="00726C1B">
      <w:r w:rsidRPr="00726C1B">
        <w:t>The protection, continuity and resilience of cultural identity, institutions, archives, knowledge and transmission.</w:t>
      </w:r>
    </w:p>
    <w:p w14:paraId="47305706" w14:textId="77777777" w:rsidR="00726C1B" w:rsidRPr="00726C1B" w:rsidRDefault="00726C1B" w:rsidP="00726C1B">
      <w:pPr>
        <w:rPr>
          <w:b/>
          <w:bCs/>
        </w:rPr>
      </w:pPr>
      <w:r w:rsidRPr="00726C1B">
        <w:rPr>
          <w:b/>
          <w:bCs/>
        </w:rPr>
        <w:t>Archival Security</w:t>
      </w:r>
    </w:p>
    <w:p w14:paraId="24875DCB" w14:textId="77777777" w:rsidR="00726C1B" w:rsidRPr="00726C1B" w:rsidRDefault="00726C1B" w:rsidP="00726C1B">
      <w:r w:rsidRPr="00726C1B">
        <w:t>The preservation and protection of archives against:</w:t>
      </w:r>
    </w:p>
    <w:p w14:paraId="7825FBB3" w14:textId="77777777" w:rsidR="00726C1B" w:rsidRPr="00726C1B" w:rsidRDefault="00726C1B" w:rsidP="00726C1B">
      <w:r w:rsidRPr="00726C1B">
        <w:t>loss;</w:t>
      </w:r>
    </w:p>
    <w:p w14:paraId="643602C1" w14:textId="77777777" w:rsidR="00726C1B" w:rsidRPr="00726C1B" w:rsidRDefault="00726C1B" w:rsidP="00726C1B">
      <w:r w:rsidRPr="00726C1B">
        <w:t>destruction;</w:t>
      </w:r>
    </w:p>
    <w:p w14:paraId="0714825B" w14:textId="77777777" w:rsidR="00726C1B" w:rsidRPr="00726C1B" w:rsidRDefault="00726C1B" w:rsidP="00726C1B">
      <w:r w:rsidRPr="00726C1B">
        <w:t>corruption;</w:t>
      </w:r>
    </w:p>
    <w:p w14:paraId="38D9812D" w14:textId="77777777" w:rsidR="00726C1B" w:rsidRPr="00726C1B" w:rsidRDefault="00726C1B" w:rsidP="00726C1B">
      <w:r w:rsidRPr="00726C1B">
        <w:t>unauthorised alteration;</w:t>
      </w:r>
    </w:p>
    <w:p w14:paraId="0B3D63F5" w14:textId="77777777" w:rsidR="00726C1B" w:rsidRPr="00726C1B" w:rsidRDefault="00726C1B" w:rsidP="00726C1B">
      <w:r w:rsidRPr="00726C1B">
        <w:t>or</w:t>
      </w:r>
    </w:p>
    <w:p w14:paraId="4D3061DB" w14:textId="77777777" w:rsidR="00726C1B" w:rsidRPr="00726C1B" w:rsidRDefault="00726C1B" w:rsidP="00726C1B">
      <w:r w:rsidRPr="00726C1B">
        <w:t>institutional disappearance.</w:t>
      </w:r>
    </w:p>
    <w:p w14:paraId="71EDF6E6" w14:textId="77777777" w:rsidR="00726C1B" w:rsidRPr="00726C1B" w:rsidRDefault="00726C1B" w:rsidP="00726C1B">
      <w:pPr>
        <w:rPr>
          <w:b/>
          <w:bCs/>
        </w:rPr>
      </w:pPr>
      <w:r w:rsidRPr="00726C1B">
        <w:rPr>
          <w:b/>
          <w:bCs/>
        </w:rPr>
        <w:t>Intergenerational Racial Security</w:t>
      </w:r>
    </w:p>
    <w:p w14:paraId="5125CC04" w14:textId="77777777" w:rsidR="00726C1B" w:rsidRPr="00726C1B" w:rsidRDefault="00726C1B" w:rsidP="00726C1B">
      <w:r w:rsidRPr="00726C1B">
        <w:t>The capacity to preserve and transmit racial-identity assets, knowledge, institutions and resilience to future generations without preventing those generations from developing their own identity.</w:t>
      </w:r>
    </w:p>
    <w:p w14:paraId="4158B647" w14:textId="77777777" w:rsidR="00726C1B" w:rsidRPr="00726C1B" w:rsidRDefault="00726C1B" w:rsidP="00726C1B">
      <w:pPr>
        <w:pageBreakBefore/>
        <w:spacing w:after="20" w:line="240" w:lineRule="auto"/>
        <w:rPr>
          <w:b/>
          <w:bCs/>
        </w:rPr>
      </w:pPr>
      <w:r w:rsidRPr="00726C1B">
        <w:rPr>
          <w:b/>
          <w:bCs/>
          <w:sz w:val="22"/>
        </w:rPr>
        <w:lastRenderedPageBreak/>
        <w:t>APPENDIX A</w:t>
      </w:r>
    </w:p>
    <w:p w14:paraId="0355A7ED" w14:textId="77777777" w:rsidR="00726C1B" w:rsidRPr="00726C1B" w:rsidRDefault="00726C1B" w:rsidP="00726C1B">
      <w:pPr>
        <w:spacing w:before="50" w:after="10" w:line="240" w:lineRule="auto"/>
        <w:rPr>
          <w:b/>
          <w:bCs/>
        </w:rPr>
      </w:pPr>
      <w:r w:rsidRPr="00726C1B">
        <w:rPr>
          <w:b/>
          <w:bCs/>
          <w:sz w:val="19"/>
        </w:rPr>
        <w:t>THE CORE RACIAL SECURITY DOCTRINE</w:t>
      </w:r>
    </w:p>
    <w:p w14:paraId="0817D251" w14:textId="77777777" w:rsidR="00726C1B" w:rsidRPr="00726C1B" w:rsidRDefault="00726C1B" w:rsidP="00726C1B">
      <w:r w:rsidRPr="00726C1B">
        <w:t>The doctrine can be reduced to the following statements:</w:t>
      </w:r>
    </w:p>
    <w:p w14:paraId="14EC2F24" w14:textId="77777777" w:rsidR="00726C1B" w:rsidRPr="00726C1B" w:rsidRDefault="00726C1B" w:rsidP="00726C1B">
      <w:pPr>
        <w:spacing w:line="184" w:lineRule="exact"/>
        <w:rPr>
          <w:b/>
          <w:bCs/>
        </w:rPr>
      </w:pPr>
      <w:r w:rsidRPr="00726C1B">
        <w:rPr>
          <w:b/>
          <w:bCs/>
          <w:sz w:val="17"/>
        </w:rPr>
        <w:t>THE STATE PROTECTS RACE.</w:t>
      </w:r>
    </w:p>
    <w:p w14:paraId="43D93705" w14:textId="77777777" w:rsidR="00726C1B" w:rsidRPr="00726C1B" w:rsidRDefault="00726C1B" w:rsidP="00726C1B">
      <w:pPr>
        <w:spacing w:before="50" w:after="10" w:line="240" w:lineRule="auto"/>
        <w:rPr>
          <w:b/>
          <w:bCs/>
        </w:rPr>
      </w:pPr>
      <w:r w:rsidRPr="00726C1B">
        <w:rPr>
          <w:b/>
          <w:bCs/>
          <w:sz w:val="19"/>
        </w:rPr>
        <w:t>RACIAL SECURITY PROTECTS RACIAL IDENTITY.</w:t>
      </w:r>
    </w:p>
    <w:p w14:paraId="7F208478" w14:textId="77777777" w:rsidR="00726C1B" w:rsidRPr="00726C1B" w:rsidRDefault="00726C1B" w:rsidP="00726C1B">
      <w:pPr>
        <w:spacing w:before="50" w:after="10" w:line="240" w:lineRule="auto"/>
        <w:rPr>
          <w:b/>
          <w:bCs/>
        </w:rPr>
      </w:pPr>
      <w:r w:rsidRPr="00726C1B">
        <w:rPr>
          <w:b/>
          <w:bCs/>
          <w:sz w:val="19"/>
        </w:rPr>
        <w:t>RACIAL SECURITY IS NATIONAL SECURITY.</w:t>
      </w:r>
    </w:p>
    <w:p w14:paraId="1D86DEA4" w14:textId="77777777" w:rsidR="00726C1B" w:rsidRPr="00726C1B" w:rsidRDefault="00726C1B" w:rsidP="00726C1B">
      <w:pPr>
        <w:spacing w:before="50" w:after="10" w:line="240" w:lineRule="auto"/>
        <w:rPr>
          <w:b/>
          <w:bCs/>
        </w:rPr>
      </w:pPr>
      <w:r w:rsidRPr="00726C1B">
        <w:rPr>
          <w:b/>
          <w:bCs/>
          <w:sz w:val="19"/>
        </w:rPr>
        <w:t>PEOPLE PARTICIPATE IN DEFINING THE SECURITY OF THEIR OWN RACIAL IDENTITY.</w:t>
      </w:r>
    </w:p>
    <w:p w14:paraId="5A17F48C" w14:textId="77777777" w:rsidR="00726C1B" w:rsidRPr="00726C1B" w:rsidRDefault="00726C1B" w:rsidP="00726C1B">
      <w:pPr>
        <w:spacing w:line="184" w:lineRule="exact"/>
        <w:rPr>
          <w:b/>
          <w:bCs/>
        </w:rPr>
      </w:pPr>
      <w:r w:rsidRPr="00726C1B">
        <w:rPr>
          <w:b/>
          <w:bCs/>
          <w:sz w:val="17"/>
        </w:rPr>
        <w:t>RACE IS NOT THE THREAT.</w:t>
      </w:r>
    </w:p>
    <w:p w14:paraId="640D76D3" w14:textId="77777777" w:rsidR="00726C1B" w:rsidRPr="00726C1B" w:rsidRDefault="00726C1B" w:rsidP="00726C1B">
      <w:pPr>
        <w:spacing w:before="50" w:after="10" w:line="240" w:lineRule="auto"/>
        <w:rPr>
          <w:b/>
          <w:bCs/>
        </w:rPr>
      </w:pPr>
      <w:r w:rsidRPr="00726C1B">
        <w:rPr>
          <w:b/>
          <w:bCs/>
          <w:sz w:val="19"/>
        </w:rPr>
        <w:t>RACIAL GROUPS ARE SECURITY STAKEHOLDERS.</w:t>
      </w:r>
    </w:p>
    <w:p w14:paraId="73945FEE" w14:textId="77777777" w:rsidR="00726C1B" w:rsidRPr="00726C1B" w:rsidRDefault="00726C1B" w:rsidP="00726C1B">
      <w:pPr>
        <w:spacing w:before="50" w:after="10" w:line="240" w:lineRule="auto"/>
        <w:rPr>
          <w:b/>
          <w:bCs/>
        </w:rPr>
      </w:pPr>
      <w:r w:rsidRPr="00726C1B">
        <w:rPr>
          <w:b/>
          <w:bCs/>
          <w:sz w:val="19"/>
        </w:rPr>
        <w:t>THE RACIAL SECURITY OF ONE COMMUNITY SHOULD NOT REQUIRE THE RACIAL INSECURITY OF ANOTHER.</w:t>
      </w:r>
    </w:p>
    <w:p w14:paraId="1E312127" w14:textId="77777777" w:rsidR="00726C1B" w:rsidRPr="00726C1B" w:rsidRDefault="00726C1B" w:rsidP="00726C1B">
      <w:pPr>
        <w:spacing w:line="184" w:lineRule="exact"/>
        <w:rPr>
          <w:b/>
          <w:bCs/>
        </w:rPr>
      </w:pPr>
      <w:r w:rsidRPr="00726C1B">
        <w:rPr>
          <w:b/>
          <w:bCs/>
          <w:sz w:val="17"/>
        </w:rPr>
        <w:t>EVIDENCE BEFORE CONCLUSION.</w:t>
      </w:r>
    </w:p>
    <w:p w14:paraId="5DD19A07" w14:textId="77777777" w:rsidR="00726C1B" w:rsidRPr="00726C1B" w:rsidRDefault="00726C1B" w:rsidP="00726C1B">
      <w:pPr>
        <w:spacing w:before="50" w:after="10" w:line="240" w:lineRule="auto"/>
        <w:rPr>
          <w:b/>
          <w:bCs/>
        </w:rPr>
      </w:pPr>
      <w:r w:rsidRPr="00726C1B">
        <w:rPr>
          <w:b/>
          <w:bCs/>
          <w:sz w:val="19"/>
        </w:rPr>
        <w:t>MATERIALITY BEFORE ESCALATION.</w:t>
      </w:r>
    </w:p>
    <w:p w14:paraId="4D0ED59C" w14:textId="77777777" w:rsidR="00726C1B" w:rsidRPr="00726C1B" w:rsidRDefault="00726C1B" w:rsidP="00726C1B">
      <w:pPr>
        <w:spacing w:line="184" w:lineRule="exact"/>
        <w:rPr>
          <w:b/>
          <w:bCs/>
        </w:rPr>
      </w:pPr>
      <w:r w:rsidRPr="00726C1B">
        <w:rPr>
          <w:b/>
          <w:bCs/>
          <w:sz w:val="17"/>
        </w:rPr>
        <w:t>SAFEGUARDS BEFORE POWER.</w:t>
      </w:r>
    </w:p>
    <w:p w14:paraId="4D259E0F" w14:textId="77777777" w:rsidR="00726C1B" w:rsidRPr="00726C1B" w:rsidRDefault="00726C1B" w:rsidP="00726C1B">
      <w:pPr>
        <w:spacing w:before="50" w:after="10" w:line="240" w:lineRule="auto"/>
        <w:rPr>
          <w:b/>
          <w:bCs/>
        </w:rPr>
      </w:pPr>
      <w:r w:rsidRPr="00726C1B">
        <w:rPr>
          <w:b/>
          <w:bCs/>
          <w:sz w:val="19"/>
        </w:rPr>
        <w:t>PRESERVE FIRST. INTERPRET SECOND.</w:t>
      </w:r>
    </w:p>
    <w:p w14:paraId="372D7DDE" w14:textId="77777777" w:rsidR="00726C1B" w:rsidRPr="00726C1B" w:rsidRDefault="00726C1B" w:rsidP="00726C1B">
      <w:pPr>
        <w:spacing w:before="50" w:after="10" w:line="240" w:lineRule="auto"/>
        <w:rPr>
          <w:b/>
          <w:bCs/>
        </w:rPr>
      </w:pPr>
      <w:r w:rsidRPr="00726C1B">
        <w:rPr>
          <w:b/>
          <w:bCs/>
          <w:sz w:val="19"/>
        </w:rPr>
        <w:t>CLASSIFICATION IS NOT IDENTITY.</w:t>
      </w:r>
    </w:p>
    <w:p w14:paraId="67426E03" w14:textId="77777777" w:rsidR="00726C1B" w:rsidRPr="00726C1B" w:rsidRDefault="00726C1B" w:rsidP="00726C1B">
      <w:pPr>
        <w:spacing w:before="50" w:after="10" w:line="240" w:lineRule="auto"/>
        <w:rPr>
          <w:b/>
          <w:bCs/>
        </w:rPr>
      </w:pPr>
      <w:r w:rsidRPr="00726C1B">
        <w:rPr>
          <w:b/>
          <w:bCs/>
          <w:sz w:val="19"/>
        </w:rPr>
        <w:t>NEVER ASSUME A CROSSWALK. PRODUCE THE CROSSWALK.</w:t>
      </w:r>
    </w:p>
    <w:p w14:paraId="7A83440D" w14:textId="77777777" w:rsidR="00726C1B" w:rsidRPr="00726C1B" w:rsidRDefault="00726C1B" w:rsidP="00726C1B">
      <w:pPr>
        <w:spacing w:before="50" w:after="10" w:line="240" w:lineRule="auto"/>
        <w:rPr>
          <w:b/>
          <w:bCs/>
        </w:rPr>
      </w:pPr>
      <w:r w:rsidRPr="00726C1B">
        <w:rPr>
          <w:b/>
          <w:bCs/>
          <w:sz w:val="19"/>
        </w:rPr>
        <w:t>THE GREATER THE CLAIM, THE GREATER THE EVIDENTIAL DISCIPLINE.</w:t>
      </w:r>
    </w:p>
    <w:p w14:paraId="18D69432" w14:textId="77777777" w:rsidR="00726C1B" w:rsidRPr="00726C1B" w:rsidRDefault="00726C1B" w:rsidP="00726C1B">
      <w:pPr>
        <w:spacing w:before="50" w:after="10" w:line="240" w:lineRule="auto"/>
        <w:rPr>
          <w:b/>
          <w:bCs/>
        </w:rPr>
      </w:pPr>
      <w:r w:rsidRPr="00726C1B">
        <w:rPr>
          <w:b/>
          <w:bCs/>
          <w:sz w:val="19"/>
        </w:rPr>
        <w:t>THE STANDARDS APPLIED OUTWARD MUST ALSO APPLY INWARD.</w:t>
      </w:r>
    </w:p>
    <w:p w14:paraId="7B00042C" w14:textId="77777777" w:rsidR="00726C1B" w:rsidRPr="00726C1B" w:rsidRDefault="00726C1B" w:rsidP="00726C1B">
      <w:pPr>
        <w:spacing w:before="50" w:after="10" w:line="240" w:lineRule="auto"/>
        <w:rPr>
          <w:b/>
          <w:bCs/>
        </w:rPr>
      </w:pPr>
      <w:r w:rsidRPr="00726C1B">
        <w:rPr>
          <w:b/>
          <w:bCs/>
          <w:sz w:val="19"/>
        </w:rPr>
        <w:t>THE SECURITY INSTITUTION MUST ITSELF BE SECURE.</w:t>
      </w:r>
    </w:p>
    <w:p w14:paraId="4AAD0D29" w14:textId="77777777" w:rsidR="00726C1B" w:rsidRPr="00726C1B" w:rsidRDefault="00726C1B" w:rsidP="00726C1B">
      <w:pPr>
        <w:spacing w:line="184" w:lineRule="exact"/>
        <w:rPr>
          <w:b/>
          <w:bCs/>
        </w:rPr>
      </w:pPr>
      <w:r w:rsidRPr="00726C1B">
        <w:rPr>
          <w:b/>
          <w:bCs/>
          <w:sz w:val="17"/>
        </w:rPr>
        <w:t>COOPERATION WITHOUT CAPTURE.</w:t>
      </w:r>
    </w:p>
    <w:p w14:paraId="6BDEBD6D" w14:textId="77777777" w:rsidR="00726C1B" w:rsidRPr="00726C1B" w:rsidRDefault="00726C1B" w:rsidP="00726C1B">
      <w:pPr>
        <w:spacing w:before="50" w:after="10" w:line="240" w:lineRule="auto"/>
        <w:rPr>
          <w:b/>
          <w:bCs/>
        </w:rPr>
      </w:pPr>
      <w:r w:rsidRPr="00726C1B">
        <w:rPr>
          <w:b/>
          <w:bCs/>
          <w:sz w:val="19"/>
        </w:rPr>
        <w:t>RACIAL SECURITY INTERVENTION IS PREVENTATIVE SECURITY.</w:t>
      </w:r>
    </w:p>
    <w:p w14:paraId="5B15EF23" w14:textId="77777777" w:rsidR="00726C1B" w:rsidRPr="00726C1B" w:rsidRDefault="00726C1B" w:rsidP="00726C1B">
      <w:pPr>
        <w:spacing w:before="50" w:after="10" w:line="240" w:lineRule="auto"/>
        <w:rPr>
          <w:b/>
          <w:bCs/>
        </w:rPr>
      </w:pPr>
      <w:r w:rsidRPr="00726C1B">
        <w:rPr>
          <w:b/>
          <w:bCs/>
          <w:sz w:val="19"/>
        </w:rPr>
        <w:t>RACIAL SECURITY IS A COMPONENT OF NATIONAL RESILIENCE.</w:t>
      </w:r>
    </w:p>
    <w:p w14:paraId="73840B52" w14:textId="77777777" w:rsidR="00726C1B" w:rsidRPr="00726C1B" w:rsidRDefault="00726C1B" w:rsidP="00726C1B">
      <w:pPr>
        <w:spacing w:before="50" w:after="10" w:line="240" w:lineRule="auto"/>
        <w:rPr>
          <w:b/>
          <w:bCs/>
        </w:rPr>
      </w:pPr>
      <w:r w:rsidRPr="00726C1B">
        <w:rPr>
          <w:b/>
          <w:bCs/>
          <w:sz w:val="19"/>
        </w:rPr>
        <w:t>NO MATERIAL FAILURE SHOULD BE ALLOWED TO TEACH THE SYSTEM NOTHING.</w:t>
      </w:r>
    </w:p>
    <w:p w14:paraId="16E1B729" w14:textId="77777777" w:rsidR="00726C1B" w:rsidRPr="00726C1B" w:rsidRDefault="00726C1B" w:rsidP="00726C1B">
      <w:pPr>
        <w:pageBreakBefore/>
        <w:spacing w:after="20" w:line="240" w:lineRule="auto"/>
        <w:rPr>
          <w:b/>
          <w:bCs/>
        </w:rPr>
      </w:pPr>
      <w:r w:rsidRPr="00726C1B">
        <w:rPr>
          <w:b/>
          <w:bCs/>
          <w:sz w:val="22"/>
        </w:rPr>
        <w:lastRenderedPageBreak/>
        <w:t>APPENDIX B</w:t>
      </w:r>
    </w:p>
    <w:p w14:paraId="6C3C5B16" w14:textId="77777777" w:rsidR="00726C1B" w:rsidRPr="00726C1B" w:rsidRDefault="00726C1B" w:rsidP="00726C1B">
      <w:pPr>
        <w:spacing w:line="184" w:lineRule="exact"/>
        <w:rPr>
          <w:b/>
          <w:bCs/>
        </w:rPr>
      </w:pPr>
      <w:r w:rsidRPr="00726C1B">
        <w:rPr>
          <w:b/>
          <w:bCs/>
          <w:sz w:val="17"/>
        </w:rPr>
        <w:t>THE FORMAL ARGUMENT</w:t>
      </w:r>
    </w:p>
    <w:p w14:paraId="627F47DC" w14:textId="77777777" w:rsidR="00726C1B" w:rsidRPr="00726C1B" w:rsidRDefault="00726C1B" w:rsidP="00726C1B">
      <w:pPr>
        <w:rPr>
          <w:b/>
          <w:bCs/>
        </w:rPr>
      </w:pPr>
      <w:r w:rsidRPr="00726C1B">
        <w:rPr>
          <w:b/>
          <w:bCs/>
        </w:rPr>
        <w:t>Proposition 1</w:t>
      </w:r>
    </w:p>
    <w:p w14:paraId="47F4C047" w14:textId="77777777" w:rsidR="00726C1B" w:rsidRPr="00726C1B" w:rsidRDefault="00726C1B" w:rsidP="00726C1B">
      <w:r w:rsidRPr="00726C1B">
        <w:t>Race possesses recognised legal and institutional significance.</w:t>
      </w:r>
    </w:p>
    <w:p w14:paraId="13813937" w14:textId="77777777" w:rsidR="00726C1B" w:rsidRPr="00726C1B" w:rsidRDefault="00726C1B" w:rsidP="00726C1B">
      <w:pPr>
        <w:rPr>
          <w:b/>
          <w:bCs/>
        </w:rPr>
      </w:pPr>
      <w:r w:rsidRPr="00726C1B">
        <w:rPr>
          <w:b/>
          <w:bCs/>
        </w:rPr>
        <w:t>Proposition 2</w:t>
      </w:r>
    </w:p>
    <w:p w14:paraId="5F7CA927" w14:textId="77777777" w:rsidR="00726C1B" w:rsidRPr="00726C1B" w:rsidRDefault="00726C1B" w:rsidP="00726C1B">
      <w:r w:rsidRPr="00726C1B">
        <w:t>Racial identity concerns people who form part of the population of the nation.</w:t>
      </w:r>
    </w:p>
    <w:p w14:paraId="4C722385" w14:textId="77777777" w:rsidR="00726C1B" w:rsidRPr="00726C1B" w:rsidRDefault="00726C1B" w:rsidP="00726C1B">
      <w:pPr>
        <w:rPr>
          <w:b/>
          <w:bCs/>
        </w:rPr>
      </w:pPr>
      <w:r w:rsidRPr="00726C1B">
        <w:rPr>
          <w:b/>
          <w:bCs/>
        </w:rPr>
        <w:t>Proposition 3</w:t>
      </w:r>
    </w:p>
    <w:p w14:paraId="51C983CD" w14:textId="77777777" w:rsidR="00726C1B" w:rsidRPr="00726C1B" w:rsidRDefault="00726C1B" w:rsidP="00726C1B">
      <w:r w:rsidRPr="00726C1B">
        <w:t>Those people participate in interconnected:</w:t>
      </w:r>
    </w:p>
    <w:p w14:paraId="3AD22B2F" w14:textId="77777777" w:rsidR="00726C1B" w:rsidRPr="00726C1B" w:rsidRDefault="00726C1B" w:rsidP="00726C1B">
      <w:r w:rsidRPr="00726C1B">
        <w:t>social;</w:t>
      </w:r>
    </w:p>
    <w:p w14:paraId="2BCF9081" w14:textId="77777777" w:rsidR="00726C1B" w:rsidRPr="00726C1B" w:rsidRDefault="00726C1B" w:rsidP="00726C1B">
      <w:r w:rsidRPr="00726C1B">
        <w:t>economic;</w:t>
      </w:r>
    </w:p>
    <w:p w14:paraId="54E763F4" w14:textId="77777777" w:rsidR="00726C1B" w:rsidRPr="00726C1B" w:rsidRDefault="00726C1B" w:rsidP="00726C1B">
      <w:r w:rsidRPr="00726C1B">
        <w:t>administrative;</w:t>
      </w:r>
    </w:p>
    <w:p w14:paraId="4BF25F3B" w14:textId="77777777" w:rsidR="00726C1B" w:rsidRPr="00726C1B" w:rsidRDefault="00726C1B" w:rsidP="00726C1B">
      <w:r w:rsidRPr="00726C1B">
        <w:t>cultural;</w:t>
      </w:r>
    </w:p>
    <w:p w14:paraId="2C3C413D" w14:textId="77777777" w:rsidR="00726C1B" w:rsidRPr="00726C1B" w:rsidRDefault="00726C1B" w:rsidP="00726C1B">
      <w:r w:rsidRPr="00726C1B">
        <w:t>commercial;</w:t>
      </w:r>
    </w:p>
    <w:p w14:paraId="1E9F7CBB" w14:textId="77777777" w:rsidR="00726C1B" w:rsidRPr="00726C1B" w:rsidRDefault="00726C1B" w:rsidP="00726C1B">
      <w:r w:rsidRPr="00726C1B">
        <w:t>and</w:t>
      </w:r>
    </w:p>
    <w:p w14:paraId="6780D4EB" w14:textId="77777777" w:rsidR="00726C1B" w:rsidRPr="00726C1B" w:rsidRDefault="00726C1B" w:rsidP="00726C1B">
      <w:r w:rsidRPr="00726C1B">
        <w:t>governmental systems.</w:t>
      </w:r>
    </w:p>
    <w:p w14:paraId="5475240C" w14:textId="77777777" w:rsidR="00726C1B" w:rsidRPr="00726C1B" w:rsidRDefault="00726C1B" w:rsidP="00726C1B">
      <w:pPr>
        <w:rPr>
          <w:b/>
          <w:bCs/>
        </w:rPr>
      </w:pPr>
      <w:r w:rsidRPr="00726C1B">
        <w:rPr>
          <w:b/>
          <w:bCs/>
        </w:rPr>
        <w:t>Proposition 4</w:t>
      </w:r>
    </w:p>
    <w:p w14:paraId="2CF4B0AF" w14:textId="77777777" w:rsidR="00726C1B" w:rsidRPr="00726C1B" w:rsidRDefault="00726C1B" w:rsidP="00726C1B">
      <w:r w:rsidRPr="00726C1B">
        <w:t>Those systems can create, transmit, receive and amplify racial risks.</w:t>
      </w:r>
    </w:p>
    <w:p w14:paraId="422AF8A0" w14:textId="77777777" w:rsidR="00726C1B" w:rsidRPr="00726C1B" w:rsidRDefault="00726C1B" w:rsidP="00726C1B">
      <w:pPr>
        <w:rPr>
          <w:b/>
          <w:bCs/>
        </w:rPr>
      </w:pPr>
      <w:r w:rsidRPr="00726C1B">
        <w:rPr>
          <w:b/>
          <w:bCs/>
        </w:rPr>
        <w:t>Proposition 5</w:t>
      </w:r>
    </w:p>
    <w:p w14:paraId="0590DDCE" w14:textId="77777777" w:rsidR="00726C1B" w:rsidRPr="00726C1B" w:rsidRDefault="00726C1B" w:rsidP="00726C1B">
      <w:r w:rsidRPr="00726C1B">
        <w:t>Racial risks can operate at:</w:t>
      </w:r>
    </w:p>
    <w:p w14:paraId="2199ECD9" w14:textId="77777777" w:rsidR="00726C1B" w:rsidRPr="00726C1B" w:rsidRDefault="00726C1B" w:rsidP="00726C1B">
      <w:r w:rsidRPr="00726C1B">
        <w:t>individual;</w:t>
      </w:r>
    </w:p>
    <w:p w14:paraId="291FFF79" w14:textId="77777777" w:rsidR="00726C1B" w:rsidRPr="00726C1B" w:rsidRDefault="00726C1B" w:rsidP="00726C1B">
      <w:r w:rsidRPr="00726C1B">
        <w:t>community;</w:t>
      </w:r>
    </w:p>
    <w:p w14:paraId="4B98991A" w14:textId="77777777" w:rsidR="00726C1B" w:rsidRPr="00726C1B" w:rsidRDefault="00726C1B" w:rsidP="00726C1B">
      <w:r w:rsidRPr="00726C1B">
        <w:t>institutional;</w:t>
      </w:r>
    </w:p>
    <w:p w14:paraId="3836539C" w14:textId="77777777" w:rsidR="00726C1B" w:rsidRPr="00726C1B" w:rsidRDefault="00726C1B" w:rsidP="00726C1B">
      <w:r w:rsidRPr="00726C1B">
        <w:t>cross-institutional;</w:t>
      </w:r>
    </w:p>
    <w:p w14:paraId="1732675C" w14:textId="77777777" w:rsidR="00726C1B" w:rsidRPr="00726C1B" w:rsidRDefault="00726C1B" w:rsidP="00726C1B">
      <w:r w:rsidRPr="00726C1B">
        <w:t>and</w:t>
      </w:r>
    </w:p>
    <w:p w14:paraId="03B3E62E" w14:textId="77777777" w:rsidR="00726C1B" w:rsidRPr="00726C1B" w:rsidRDefault="00726C1B" w:rsidP="00726C1B">
      <w:r w:rsidRPr="00726C1B">
        <w:t>systemic</w:t>
      </w:r>
    </w:p>
    <w:p w14:paraId="27921734" w14:textId="77777777" w:rsidR="00726C1B" w:rsidRPr="00726C1B" w:rsidRDefault="00726C1B" w:rsidP="00726C1B">
      <w:r w:rsidRPr="00726C1B">
        <w:t>levels.</w:t>
      </w:r>
    </w:p>
    <w:p w14:paraId="2A90EAFA" w14:textId="77777777" w:rsidR="00726C1B" w:rsidRPr="00726C1B" w:rsidRDefault="00726C1B" w:rsidP="00726C1B">
      <w:pPr>
        <w:rPr>
          <w:b/>
          <w:bCs/>
        </w:rPr>
      </w:pPr>
      <w:r w:rsidRPr="00726C1B">
        <w:rPr>
          <w:b/>
          <w:bCs/>
        </w:rPr>
        <w:t>Proposition 6</w:t>
      </w:r>
    </w:p>
    <w:p w14:paraId="14933E6F" w14:textId="77777777" w:rsidR="00726C1B" w:rsidRPr="00726C1B" w:rsidRDefault="00726C1B" w:rsidP="00726C1B">
      <w:r w:rsidRPr="00726C1B">
        <w:t>Systemic racial risks can affect:</w:t>
      </w:r>
    </w:p>
    <w:p w14:paraId="6FCED1FB" w14:textId="77777777" w:rsidR="00726C1B" w:rsidRPr="00726C1B" w:rsidRDefault="00726C1B" w:rsidP="00726C1B">
      <w:r w:rsidRPr="00726C1B">
        <w:t>institutional legitimacy;</w:t>
      </w:r>
    </w:p>
    <w:p w14:paraId="6C5A8A15" w14:textId="77777777" w:rsidR="00726C1B" w:rsidRPr="00726C1B" w:rsidRDefault="00726C1B" w:rsidP="00726C1B">
      <w:r w:rsidRPr="00726C1B">
        <w:t>economic resilience;</w:t>
      </w:r>
    </w:p>
    <w:p w14:paraId="68704A3A" w14:textId="77777777" w:rsidR="00726C1B" w:rsidRPr="00726C1B" w:rsidRDefault="00726C1B" w:rsidP="00726C1B">
      <w:r w:rsidRPr="00726C1B">
        <w:t>social cohesion;</w:t>
      </w:r>
    </w:p>
    <w:p w14:paraId="36DC83FD" w14:textId="77777777" w:rsidR="00726C1B" w:rsidRPr="00726C1B" w:rsidRDefault="00726C1B" w:rsidP="00726C1B">
      <w:r w:rsidRPr="00726C1B">
        <w:t>population resilience;</w:t>
      </w:r>
    </w:p>
    <w:p w14:paraId="44C0507C" w14:textId="77777777" w:rsidR="00726C1B" w:rsidRPr="00726C1B" w:rsidRDefault="00726C1B" w:rsidP="00726C1B">
      <w:r w:rsidRPr="00726C1B">
        <w:t>information integrity;</w:t>
      </w:r>
    </w:p>
    <w:p w14:paraId="20DC7B24" w14:textId="77777777" w:rsidR="00726C1B" w:rsidRPr="00726C1B" w:rsidRDefault="00726C1B" w:rsidP="00726C1B">
      <w:r w:rsidRPr="00726C1B">
        <w:t>public order;</w:t>
      </w:r>
    </w:p>
    <w:p w14:paraId="456CE29A" w14:textId="77777777" w:rsidR="00726C1B" w:rsidRPr="00726C1B" w:rsidRDefault="00726C1B" w:rsidP="00726C1B">
      <w:r w:rsidRPr="00726C1B">
        <w:t>and</w:t>
      </w:r>
    </w:p>
    <w:p w14:paraId="7D3E1591" w14:textId="77777777" w:rsidR="00726C1B" w:rsidRPr="00726C1B" w:rsidRDefault="00726C1B" w:rsidP="00726C1B">
      <w:r w:rsidRPr="00726C1B">
        <w:t>governmental capacity.</w:t>
      </w:r>
    </w:p>
    <w:p w14:paraId="51CE63E5" w14:textId="77777777" w:rsidR="00726C1B" w:rsidRPr="00726C1B" w:rsidRDefault="00726C1B" w:rsidP="00726C1B">
      <w:pPr>
        <w:rPr>
          <w:b/>
          <w:bCs/>
        </w:rPr>
      </w:pPr>
      <w:r w:rsidRPr="00726C1B">
        <w:rPr>
          <w:b/>
          <w:bCs/>
        </w:rPr>
        <w:t>Proposition 7</w:t>
      </w:r>
    </w:p>
    <w:p w14:paraId="75DB2AB8" w14:textId="77777777" w:rsidR="00726C1B" w:rsidRPr="00726C1B" w:rsidRDefault="00726C1B" w:rsidP="00726C1B">
      <w:r w:rsidRPr="00726C1B">
        <w:t>These are systems and conditions capable of contributing to national security.</w:t>
      </w:r>
    </w:p>
    <w:p w14:paraId="7402CF93" w14:textId="77777777" w:rsidR="00726C1B" w:rsidRPr="00726C1B" w:rsidRDefault="00726C1B" w:rsidP="00726C1B">
      <w:pPr>
        <w:rPr>
          <w:b/>
          <w:bCs/>
        </w:rPr>
      </w:pPr>
      <w:r w:rsidRPr="00726C1B">
        <w:rPr>
          <w:b/>
          <w:bCs/>
        </w:rPr>
        <w:t>Proposition 8</w:t>
      </w:r>
    </w:p>
    <w:p w14:paraId="2AE228A0" w14:textId="77777777" w:rsidR="00726C1B" w:rsidRPr="00726C1B" w:rsidRDefault="00726C1B" w:rsidP="00726C1B">
      <w:r w:rsidRPr="00726C1B">
        <w:t>Where racial risk reaches sufficient materiality, it can become a national-security risk.</w:t>
      </w:r>
    </w:p>
    <w:p w14:paraId="413D3D18" w14:textId="77777777" w:rsidR="00726C1B" w:rsidRPr="00726C1B" w:rsidRDefault="00726C1B" w:rsidP="00726C1B">
      <w:pPr>
        <w:rPr>
          <w:b/>
          <w:bCs/>
        </w:rPr>
      </w:pPr>
      <w:r w:rsidRPr="00726C1B">
        <w:rPr>
          <w:b/>
          <w:bCs/>
        </w:rPr>
        <w:t>Proposition 9</w:t>
      </w:r>
    </w:p>
    <w:p w14:paraId="655D99AF" w14:textId="77777777" w:rsidR="00726C1B" w:rsidRPr="00726C1B" w:rsidRDefault="00726C1B" w:rsidP="00726C1B">
      <w:r w:rsidRPr="00726C1B">
        <w:t>Security architecture exists to identify, prevent, control, respond to and recover from material risks.</w:t>
      </w:r>
    </w:p>
    <w:p w14:paraId="52DDB1DA" w14:textId="77777777" w:rsidR="00726C1B" w:rsidRPr="00726C1B" w:rsidRDefault="00726C1B" w:rsidP="00726C1B">
      <w:pPr>
        <w:rPr>
          <w:b/>
          <w:bCs/>
        </w:rPr>
      </w:pPr>
      <w:r w:rsidRPr="00726C1B">
        <w:rPr>
          <w:b/>
          <w:bCs/>
        </w:rPr>
        <w:t>Conclusion</w:t>
      </w:r>
    </w:p>
    <w:p w14:paraId="1DFCEBE3" w14:textId="77777777" w:rsidR="00726C1B" w:rsidRPr="00726C1B" w:rsidRDefault="00726C1B" w:rsidP="00726C1B">
      <w:r w:rsidRPr="00726C1B">
        <w:t>An organised architecture for identifying, preventing, controlling and reducing racial risk forms part of the wider architecture of national security.</w:t>
      </w:r>
    </w:p>
    <w:p w14:paraId="0AF22854" w14:textId="77777777" w:rsidR="00726C1B" w:rsidRPr="00726C1B" w:rsidRDefault="00726C1B" w:rsidP="00726C1B">
      <w:r w:rsidRPr="00726C1B">
        <w:t>That architecture is:</w:t>
      </w:r>
    </w:p>
    <w:p w14:paraId="0701CF39" w14:textId="77777777" w:rsidR="00726C1B" w:rsidRPr="00726C1B" w:rsidRDefault="00726C1B" w:rsidP="00726C1B">
      <w:pPr>
        <w:spacing w:line="184" w:lineRule="exact"/>
        <w:rPr>
          <w:b/>
          <w:bCs/>
        </w:rPr>
      </w:pPr>
      <w:r w:rsidRPr="00726C1B">
        <w:rPr>
          <w:b/>
          <w:bCs/>
          <w:sz w:val="17"/>
        </w:rPr>
        <w:t>RACIAL SECURITY.</w:t>
      </w:r>
    </w:p>
    <w:p w14:paraId="6B7773BA" w14:textId="77777777" w:rsidR="00726C1B" w:rsidRPr="00726C1B" w:rsidRDefault="00726C1B" w:rsidP="00726C1B">
      <w:r w:rsidRPr="00726C1B">
        <w:t>Therefore:</w:t>
      </w:r>
    </w:p>
    <w:p w14:paraId="609FA559" w14:textId="77777777" w:rsidR="00726C1B" w:rsidRPr="00726C1B" w:rsidRDefault="00726C1B" w:rsidP="00726C1B">
      <w:pPr>
        <w:spacing w:before="50" w:after="10" w:line="240" w:lineRule="auto"/>
        <w:rPr>
          <w:b/>
          <w:bCs/>
        </w:rPr>
      </w:pPr>
      <w:r w:rsidRPr="00726C1B">
        <w:rPr>
          <w:b/>
          <w:bCs/>
          <w:sz w:val="19"/>
        </w:rPr>
        <w:t>RACIAL SECURITY IS NATIONAL SECURITY.</w:t>
      </w:r>
    </w:p>
    <w:p w14:paraId="2DCED06A" w14:textId="77777777" w:rsidR="00726C1B" w:rsidRPr="00726C1B" w:rsidRDefault="00726C1B" w:rsidP="00726C1B">
      <w:pPr>
        <w:pageBreakBefore/>
        <w:spacing w:after="20" w:line="240" w:lineRule="auto"/>
        <w:rPr>
          <w:b/>
          <w:bCs/>
        </w:rPr>
      </w:pPr>
      <w:r w:rsidRPr="00726C1B">
        <w:rPr>
          <w:b/>
          <w:bCs/>
          <w:sz w:val="22"/>
        </w:rPr>
        <w:lastRenderedPageBreak/>
        <w:t>APPENDIX C</w:t>
      </w:r>
    </w:p>
    <w:p w14:paraId="721E399D" w14:textId="77777777" w:rsidR="00726C1B" w:rsidRPr="00726C1B" w:rsidRDefault="00726C1B" w:rsidP="00726C1B">
      <w:pPr>
        <w:spacing w:line="184" w:lineRule="exact"/>
        <w:rPr>
          <w:b/>
          <w:bCs/>
        </w:rPr>
      </w:pPr>
      <w:r w:rsidRPr="00726C1B">
        <w:rPr>
          <w:b/>
          <w:bCs/>
          <w:sz w:val="17"/>
        </w:rPr>
        <w:t>DOMAIN VERSUS INCIDENT TEST</w:t>
      </w:r>
    </w:p>
    <w:p w14:paraId="0C952457" w14:textId="77777777" w:rsidR="00726C1B" w:rsidRPr="00726C1B" w:rsidRDefault="00726C1B" w:rsidP="00726C1B">
      <w:r w:rsidRPr="00726C1B">
        <w:t>The doctrine must always preserve two distinct propositions.</w:t>
      </w:r>
    </w:p>
    <w:p w14:paraId="509FCB16" w14:textId="77777777" w:rsidR="00726C1B" w:rsidRPr="00726C1B" w:rsidRDefault="00726C1B" w:rsidP="00726C1B">
      <w:pPr>
        <w:rPr>
          <w:b/>
          <w:bCs/>
        </w:rPr>
      </w:pPr>
      <w:r w:rsidRPr="00726C1B">
        <w:rPr>
          <w:b/>
          <w:bCs/>
        </w:rPr>
        <w:t>Domain Proposition</w:t>
      </w:r>
    </w:p>
    <w:p w14:paraId="1D3EEEA6" w14:textId="77777777" w:rsidR="00726C1B" w:rsidRPr="00726C1B" w:rsidRDefault="00726C1B" w:rsidP="00726C1B">
      <w:pPr>
        <w:spacing w:before="50" w:after="10" w:line="240" w:lineRule="auto"/>
        <w:rPr>
          <w:b/>
          <w:bCs/>
        </w:rPr>
      </w:pPr>
      <w:r w:rsidRPr="00726C1B">
        <w:rPr>
          <w:b/>
          <w:bCs/>
          <w:sz w:val="19"/>
        </w:rPr>
        <w:t>RACIAL SECURITY IS NATIONAL SECURITY.</w:t>
      </w:r>
    </w:p>
    <w:p w14:paraId="1256201D" w14:textId="77777777" w:rsidR="00726C1B" w:rsidRPr="00726C1B" w:rsidRDefault="00726C1B" w:rsidP="00726C1B">
      <w:pPr>
        <w:rPr>
          <w:b/>
          <w:bCs/>
        </w:rPr>
      </w:pPr>
      <w:r w:rsidRPr="00726C1B">
        <w:rPr>
          <w:b/>
          <w:bCs/>
        </w:rPr>
        <w:t>Incident Proposition</w:t>
      </w:r>
    </w:p>
    <w:p w14:paraId="0D1AA8CB" w14:textId="77777777" w:rsidR="00726C1B" w:rsidRPr="00726C1B" w:rsidRDefault="00726C1B" w:rsidP="00726C1B">
      <w:r w:rsidRPr="00726C1B">
        <w:rPr>
          <w:b/>
          <w:bCs/>
        </w:rPr>
        <w:t>WHETHER A PARTICULAR RACIAL-SECURITY MATTER REACHES NATIONAL-SECURITY SIGNIFICANCE DEPENDS UPON EVIDENCE, SCALE, SYSTEMIC CONNECTION AND MATERIALITY.</w:t>
      </w:r>
    </w:p>
    <w:p w14:paraId="52CA2652" w14:textId="77777777" w:rsidR="00726C1B" w:rsidRPr="00726C1B" w:rsidRDefault="00726C1B" w:rsidP="00726C1B">
      <w:r w:rsidRPr="00726C1B">
        <w:t>The first proposition establishes the security domain.</w:t>
      </w:r>
    </w:p>
    <w:p w14:paraId="302D08EF" w14:textId="77777777" w:rsidR="00726C1B" w:rsidRPr="00726C1B" w:rsidRDefault="00726C1B" w:rsidP="00726C1B">
      <w:r w:rsidRPr="00726C1B">
        <w:t>The second determines whether a particular matter reaches the national-security threshold.</w:t>
      </w:r>
    </w:p>
    <w:p w14:paraId="3B2BC548" w14:textId="77777777" w:rsidR="00726C1B" w:rsidRPr="00726C1B" w:rsidRDefault="00726C1B" w:rsidP="00726C1B">
      <w:pPr>
        <w:pageBreakBefore/>
        <w:spacing w:after="20" w:line="240" w:lineRule="auto"/>
        <w:rPr>
          <w:b/>
          <w:bCs/>
        </w:rPr>
      </w:pPr>
      <w:r w:rsidRPr="00726C1B">
        <w:rPr>
          <w:b/>
          <w:bCs/>
          <w:sz w:val="22"/>
        </w:rPr>
        <w:lastRenderedPageBreak/>
        <w:t>APPENDIX D</w:t>
      </w:r>
    </w:p>
    <w:p w14:paraId="193C2ACF" w14:textId="77777777" w:rsidR="00726C1B" w:rsidRPr="00726C1B" w:rsidRDefault="00726C1B" w:rsidP="00726C1B">
      <w:pPr>
        <w:spacing w:before="50" w:after="10" w:line="240" w:lineRule="auto"/>
        <w:rPr>
          <w:b/>
          <w:bCs/>
        </w:rPr>
      </w:pPr>
      <w:r w:rsidRPr="00726C1B">
        <w:rPr>
          <w:b/>
          <w:bCs/>
          <w:sz w:val="19"/>
        </w:rPr>
        <w:t>THE FIVE-PART RACIAL IDENTITY FRAMEWORK</w:t>
      </w:r>
    </w:p>
    <w:p w14:paraId="3442FDE6" w14:textId="77777777" w:rsidR="00726C1B" w:rsidRPr="00726C1B" w:rsidRDefault="00726C1B" w:rsidP="00726C1B">
      <w:r w:rsidRPr="00726C1B">
        <w:t>The Racial Security identity model consists of: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0"/>
        <w:gridCol w:w="639"/>
      </w:tblGrid>
      <w:tr w:rsidR="00726C1B" w:rsidRPr="00726C1B" w14:paraId="75BBC1B2" w14:textId="77777777">
        <w:trPr>
          <w:tblHeader/>
          <w:tblCellSpacing w:w="15" w:type="dxa"/>
        </w:trPr>
        <w:tc>
          <w:tcPr>
            <w:tcW w:w="0" w:type="auto"/>
            <w:vAlign w:val="center"/>
            <w:hideMark/>
          </w:tcPr>
          <w:p w14:paraId="09132AF6" w14:textId="77777777" w:rsidR="00726C1B" w:rsidRPr="00726C1B" w:rsidRDefault="00726C1B" w:rsidP="00726C1B">
            <w:pPr>
              <w:spacing w:line="190" w:lineRule="exact"/>
              <w:rPr>
                <w:b/>
                <w:bCs/>
              </w:rPr>
            </w:pPr>
            <w:r w:rsidRPr="00726C1B">
              <w:rPr>
                <w:b/>
                <w:bCs/>
                <w:sz w:val="17"/>
              </w:rPr>
              <w:t>Component</w:t>
            </w:r>
          </w:p>
        </w:tc>
        <w:tc>
          <w:tcPr>
            <w:tcW w:w="0" w:type="auto"/>
            <w:vAlign w:val="center"/>
            <w:hideMark/>
          </w:tcPr>
          <w:p w14:paraId="3F63E101" w14:textId="77777777" w:rsidR="00726C1B" w:rsidRPr="00726C1B" w:rsidRDefault="00726C1B" w:rsidP="00726C1B">
            <w:pPr>
              <w:spacing w:line="190" w:lineRule="exact"/>
              <w:rPr>
                <w:b/>
                <w:bCs/>
              </w:rPr>
            </w:pPr>
            <w:r w:rsidRPr="00726C1B">
              <w:rPr>
                <w:b/>
                <w:bCs/>
                <w:sz w:val="17"/>
              </w:rPr>
              <w:t>Weight</w:t>
            </w:r>
          </w:p>
        </w:tc>
      </w:tr>
      <w:tr w:rsidR="00726C1B" w:rsidRPr="00726C1B" w14:paraId="766D1985" w14:textId="77777777">
        <w:trPr>
          <w:tblCellSpacing w:w="15" w:type="dxa"/>
        </w:trPr>
        <w:tc>
          <w:tcPr>
            <w:tcW w:w="0" w:type="auto"/>
            <w:vAlign w:val="center"/>
            <w:hideMark/>
          </w:tcPr>
          <w:p w14:paraId="3F02BDCE" w14:textId="77777777" w:rsidR="00726C1B" w:rsidRPr="00726C1B" w:rsidRDefault="00726C1B" w:rsidP="00726C1B">
            <w:pPr>
              <w:spacing w:line="190" w:lineRule="exact"/>
            </w:pPr>
            <w:r w:rsidRPr="00726C1B">
              <w:rPr>
                <w:sz w:val="17"/>
              </w:rPr>
              <w:t>Birth Place</w:t>
            </w:r>
          </w:p>
        </w:tc>
        <w:tc>
          <w:tcPr>
            <w:tcW w:w="0" w:type="auto"/>
            <w:vAlign w:val="center"/>
            <w:hideMark/>
          </w:tcPr>
          <w:p w14:paraId="6738504A" w14:textId="77777777" w:rsidR="00726C1B" w:rsidRPr="00726C1B" w:rsidRDefault="00726C1B" w:rsidP="00726C1B">
            <w:pPr>
              <w:spacing w:line="190" w:lineRule="exact"/>
            </w:pPr>
            <w:r w:rsidRPr="00726C1B">
              <w:rPr>
                <w:sz w:val="17"/>
              </w:rPr>
              <w:t>12.5%</w:t>
            </w:r>
          </w:p>
        </w:tc>
      </w:tr>
      <w:tr w:rsidR="00726C1B" w:rsidRPr="00726C1B" w14:paraId="57085A33" w14:textId="77777777">
        <w:trPr>
          <w:tblCellSpacing w:w="15" w:type="dxa"/>
        </w:trPr>
        <w:tc>
          <w:tcPr>
            <w:tcW w:w="0" w:type="auto"/>
            <w:vAlign w:val="center"/>
            <w:hideMark/>
          </w:tcPr>
          <w:p w14:paraId="52790012" w14:textId="77777777" w:rsidR="00726C1B" w:rsidRPr="00726C1B" w:rsidRDefault="00726C1B" w:rsidP="00726C1B">
            <w:pPr>
              <w:spacing w:line="190" w:lineRule="exact"/>
            </w:pPr>
            <w:r w:rsidRPr="00726C1B">
              <w:rPr>
                <w:sz w:val="17"/>
              </w:rPr>
              <w:t>Lineage</w:t>
            </w:r>
          </w:p>
        </w:tc>
        <w:tc>
          <w:tcPr>
            <w:tcW w:w="0" w:type="auto"/>
            <w:vAlign w:val="center"/>
            <w:hideMark/>
          </w:tcPr>
          <w:p w14:paraId="07049D04" w14:textId="77777777" w:rsidR="00726C1B" w:rsidRPr="00726C1B" w:rsidRDefault="00726C1B" w:rsidP="00726C1B">
            <w:pPr>
              <w:spacing w:line="190" w:lineRule="exact"/>
            </w:pPr>
            <w:r w:rsidRPr="00726C1B">
              <w:rPr>
                <w:sz w:val="17"/>
              </w:rPr>
              <w:t>12.5%</w:t>
            </w:r>
          </w:p>
        </w:tc>
      </w:tr>
      <w:tr w:rsidR="00726C1B" w:rsidRPr="00726C1B" w14:paraId="43A0B4F5" w14:textId="77777777">
        <w:trPr>
          <w:tblCellSpacing w:w="15" w:type="dxa"/>
        </w:trPr>
        <w:tc>
          <w:tcPr>
            <w:tcW w:w="0" w:type="auto"/>
            <w:vAlign w:val="center"/>
            <w:hideMark/>
          </w:tcPr>
          <w:p w14:paraId="767935C2" w14:textId="77777777" w:rsidR="00726C1B" w:rsidRPr="00726C1B" w:rsidRDefault="00726C1B" w:rsidP="00726C1B">
            <w:pPr>
              <w:spacing w:line="190" w:lineRule="exact"/>
            </w:pPr>
            <w:r w:rsidRPr="00726C1B">
              <w:rPr>
                <w:sz w:val="17"/>
              </w:rPr>
              <w:t>Appearance</w:t>
            </w:r>
          </w:p>
        </w:tc>
        <w:tc>
          <w:tcPr>
            <w:tcW w:w="0" w:type="auto"/>
            <w:vAlign w:val="center"/>
            <w:hideMark/>
          </w:tcPr>
          <w:p w14:paraId="23104E83" w14:textId="77777777" w:rsidR="00726C1B" w:rsidRPr="00726C1B" w:rsidRDefault="00726C1B" w:rsidP="00726C1B">
            <w:pPr>
              <w:spacing w:line="190" w:lineRule="exact"/>
            </w:pPr>
            <w:r w:rsidRPr="00726C1B">
              <w:rPr>
                <w:sz w:val="17"/>
              </w:rPr>
              <w:t>12.5%</w:t>
            </w:r>
          </w:p>
        </w:tc>
      </w:tr>
      <w:tr w:rsidR="00726C1B" w:rsidRPr="00726C1B" w14:paraId="2C5235B3" w14:textId="77777777">
        <w:trPr>
          <w:tblCellSpacing w:w="15" w:type="dxa"/>
        </w:trPr>
        <w:tc>
          <w:tcPr>
            <w:tcW w:w="0" w:type="auto"/>
            <w:vAlign w:val="center"/>
            <w:hideMark/>
          </w:tcPr>
          <w:p w14:paraId="074AEBC8" w14:textId="77777777" w:rsidR="00726C1B" w:rsidRPr="00726C1B" w:rsidRDefault="00726C1B" w:rsidP="00726C1B">
            <w:pPr>
              <w:spacing w:line="190" w:lineRule="exact"/>
            </w:pPr>
            <w:r w:rsidRPr="00726C1B">
              <w:rPr>
                <w:sz w:val="17"/>
              </w:rPr>
              <w:t>Culture</w:t>
            </w:r>
          </w:p>
        </w:tc>
        <w:tc>
          <w:tcPr>
            <w:tcW w:w="0" w:type="auto"/>
            <w:vAlign w:val="center"/>
            <w:hideMark/>
          </w:tcPr>
          <w:p w14:paraId="604403CA" w14:textId="77777777" w:rsidR="00726C1B" w:rsidRPr="00726C1B" w:rsidRDefault="00726C1B" w:rsidP="00726C1B">
            <w:pPr>
              <w:spacing w:line="190" w:lineRule="exact"/>
            </w:pPr>
            <w:r w:rsidRPr="00726C1B">
              <w:rPr>
                <w:sz w:val="17"/>
              </w:rPr>
              <w:t>50%</w:t>
            </w:r>
          </w:p>
        </w:tc>
      </w:tr>
      <w:tr w:rsidR="00726C1B" w:rsidRPr="00726C1B" w14:paraId="3409A14C" w14:textId="77777777">
        <w:trPr>
          <w:tblCellSpacing w:w="15" w:type="dxa"/>
        </w:trPr>
        <w:tc>
          <w:tcPr>
            <w:tcW w:w="0" w:type="auto"/>
            <w:vAlign w:val="center"/>
            <w:hideMark/>
          </w:tcPr>
          <w:p w14:paraId="68E2DB48" w14:textId="77777777" w:rsidR="00726C1B" w:rsidRPr="00726C1B" w:rsidRDefault="00726C1B" w:rsidP="00726C1B">
            <w:pPr>
              <w:spacing w:line="190" w:lineRule="exact"/>
            </w:pPr>
            <w:r w:rsidRPr="00726C1B">
              <w:rPr>
                <w:sz w:val="17"/>
              </w:rPr>
              <w:t>DNA</w:t>
            </w:r>
          </w:p>
        </w:tc>
        <w:tc>
          <w:tcPr>
            <w:tcW w:w="0" w:type="auto"/>
            <w:vAlign w:val="center"/>
            <w:hideMark/>
          </w:tcPr>
          <w:p w14:paraId="62034F64" w14:textId="77777777" w:rsidR="00726C1B" w:rsidRPr="00726C1B" w:rsidRDefault="00726C1B" w:rsidP="00726C1B">
            <w:pPr>
              <w:spacing w:line="190" w:lineRule="exact"/>
            </w:pPr>
            <w:r w:rsidRPr="00726C1B">
              <w:rPr>
                <w:sz w:val="17"/>
              </w:rPr>
              <w:t>12.5%</w:t>
            </w:r>
          </w:p>
        </w:tc>
      </w:tr>
    </w:tbl>
    <w:p w14:paraId="707D9EA6" w14:textId="77777777" w:rsidR="00726C1B" w:rsidRPr="00726C1B" w:rsidRDefault="00726C1B" w:rsidP="00726C1B">
      <w:r w:rsidRPr="00726C1B">
        <w:t>The weighting is part of the Racial Security methodology.</w:t>
      </w:r>
    </w:p>
    <w:p w14:paraId="1E3C2F6E" w14:textId="77777777" w:rsidR="00726C1B" w:rsidRPr="00726C1B" w:rsidRDefault="00726C1B" w:rsidP="00726C1B">
      <w:r w:rsidRPr="00726C1B">
        <w:t>It does not represent a universal scientific measurement of human identity.</w:t>
      </w:r>
    </w:p>
    <w:p w14:paraId="05F462CF" w14:textId="77777777" w:rsidR="00726C1B" w:rsidRPr="00726C1B" w:rsidRDefault="00726C1B" w:rsidP="00726C1B">
      <w:r w:rsidRPr="00726C1B">
        <w:t>The framework should distinguish:</w:t>
      </w:r>
    </w:p>
    <w:p w14:paraId="0B7F5C7E" w14:textId="77777777" w:rsidR="00726C1B" w:rsidRPr="00726C1B" w:rsidRDefault="00726C1B" w:rsidP="00726C1B">
      <w:r w:rsidRPr="00726C1B">
        <w:t>self-declared status;</w:t>
      </w:r>
    </w:p>
    <w:p w14:paraId="300C1794" w14:textId="77777777" w:rsidR="00726C1B" w:rsidRPr="00726C1B" w:rsidRDefault="00726C1B" w:rsidP="00726C1B">
      <w:r w:rsidRPr="00726C1B">
        <w:t>verified status;</w:t>
      </w:r>
    </w:p>
    <w:p w14:paraId="5AF15F62" w14:textId="77777777" w:rsidR="00726C1B" w:rsidRPr="00726C1B" w:rsidRDefault="00726C1B" w:rsidP="00726C1B">
      <w:r w:rsidRPr="00726C1B">
        <w:t>and</w:t>
      </w:r>
    </w:p>
    <w:p w14:paraId="78E50B8A" w14:textId="77777777" w:rsidR="00726C1B" w:rsidRPr="00726C1B" w:rsidRDefault="00726C1B" w:rsidP="00726C1B">
      <w:r w:rsidRPr="00726C1B">
        <w:t>external or administrative classification.</w:t>
      </w:r>
    </w:p>
    <w:p w14:paraId="2DDCC80F" w14:textId="77777777" w:rsidR="00726C1B" w:rsidRPr="00726C1B" w:rsidRDefault="00726C1B" w:rsidP="00726C1B">
      <w:pPr>
        <w:pageBreakBefore/>
        <w:spacing w:after="20" w:line="240" w:lineRule="auto"/>
        <w:rPr>
          <w:b/>
          <w:bCs/>
        </w:rPr>
      </w:pPr>
      <w:r w:rsidRPr="00726C1B">
        <w:rPr>
          <w:b/>
          <w:bCs/>
          <w:sz w:val="22"/>
        </w:rPr>
        <w:lastRenderedPageBreak/>
        <w:t>APPENDIX E</w:t>
      </w:r>
    </w:p>
    <w:p w14:paraId="09F3BF1E" w14:textId="77777777" w:rsidR="00726C1B" w:rsidRPr="00726C1B" w:rsidRDefault="00726C1B" w:rsidP="00726C1B">
      <w:pPr>
        <w:spacing w:before="50" w:after="10" w:line="240" w:lineRule="auto"/>
        <w:rPr>
          <w:b/>
          <w:bCs/>
        </w:rPr>
      </w:pPr>
      <w:r w:rsidRPr="00726C1B">
        <w:rPr>
          <w:b/>
          <w:bCs/>
          <w:sz w:val="19"/>
        </w:rPr>
        <w:t>RACIAL SECURITY RISK STATEMENT TEMPLATE</w:t>
      </w:r>
    </w:p>
    <w:p w14:paraId="66F7A94E" w14:textId="77777777" w:rsidR="00726C1B" w:rsidRPr="00726C1B" w:rsidRDefault="00726C1B" w:rsidP="00726C1B">
      <w:r w:rsidRPr="00726C1B">
        <w:t>A standard racial-security risk statement should identify:</w:t>
      </w:r>
    </w:p>
    <w:p w14:paraId="4626F325" w14:textId="77777777" w:rsidR="00726C1B" w:rsidRPr="00726C1B" w:rsidRDefault="00726C1B" w:rsidP="00726C1B">
      <w:pPr>
        <w:spacing w:line="184" w:lineRule="exact"/>
      </w:pPr>
      <w:r w:rsidRPr="00726C1B">
        <w:rPr>
          <w:b/>
          <w:bCs/>
          <w:sz w:val="17"/>
        </w:rPr>
        <w:t>PROTECTED INTEREST</w:t>
      </w:r>
    </w:p>
    <w:p w14:paraId="5F4ABC2A" w14:textId="77777777" w:rsidR="00726C1B" w:rsidRPr="00726C1B" w:rsidRDefault="00726C1B" w:rsidP="00726C1B">
      <w:r w:rsidRPr="00726C1B">
        <w:t>What person, identity, community, institution, asset or system requires protection?</w:t>
      </w:r>
    </w:p>
    <w:p w14:paraId="51217C69" w14:textId="77777777" w:rsidR="00726C1B" w:rsidRPr="00726C1B" w:rsidRDefault="00726C1B" w:rsidP="00726C1B">
      <w:pPr>
        <w:spacing w:line="184" w:lineRule="exact"/>
      </w:pPr>
      <w:r w:rsidRPr="00726C1B">
        <w:rPr>
          <w:b/>
          <w:bCs/>
          <w:sz w:val="17"/>
        </w:rPr>
        <w:t>THREAT OR HAZARD</w:t>
      </w:r>
    </w:p>
    <w:p w14:paraId="0CAEAA3B" w14:textId="77777777" w:rsidR="00726C1B" w:rsidRPr="00726C1B" w:rsidRDefault="00726C1B" w:rsidP="00726C1B">
      <w:r w:rsidRPr="00726C1B">
        <w:t>What condition, behaviour, process or event could cause harm?</w:t>
      </w:r>
    </w:p>
    <w:p w14:paraId="23C543FF" w14:textId="77777777" w:rsidR="00726C1B" w:rsidRPr="00726C1B" w:rsidRDefault="00726C1B" w:rsidP="00726C1B">
      <w:pPr>
        <w:spacing w:line="184" w:lineRule="exact"/>
      </w:pPr>
      <w:r w:rsidRPr="00726C1B">
        <w:rPr>
          <w:b/>
          <w:bCs/>
          <w:sz w:val="17"/>
        </w:rPr>
        <w:t>VULNERABILITY</w:t>
      </w:r>
    </w:p>
    <w:p w14:paraId="61CE47B4" w14:textId="77777777" w:rsidR="00726C1B" w:rsidRPr="00726C1B" w:rsidRDefault="00726C1B" w:rsidP="00726C1B">
      <w:r w:rsidRPr="00726C1B">
        <w:t>What weakness permits the risk to arise?</w:t>
      </w:r>
    </w:p>
    <w:p w14:paraId="41A1BBD4" w14:textId="77777777" w:rsidR="00726C1B" w:rsidRPr="00726C1B" w:rsidRDefault="00726C1B" w:rsidP="00726C1B">
      <w:pPr>
        <w:spacing w:line="184" w:lineRule="exact"/>
      </w:pPr>
      <w:r w:rsidRPr="00726C1B">
        <w:rPr>
          <w:b/>
          <w:bCs/>
          <w:sz w:val="17"/>
        </w:rPr>
        <w:t>EXPOSURE</w:t>
      </w:r>
    </w:p>
    <w:p w14:paraId="74AF7C05" w14:textId="77777777" w:rsidR="00726C1B" w:rsidRPr="00726C1B" w:rsidRDefault="00726C1B" w:rsidP="00726C1B">
      <w:r w:rsidRPr="00726C1B">
        <w:t>Who or what is exposed?</w:t>
      </w:r>
    </w:p>
    <w:p w14:paraId="0B35BB03" w14:textId="77777777" w:rsidR="00726C1B" w:rsidRPr="00726C1B" w:rsidRDefault="00726C1B" w:rsidP="00726C1B">
      <w:pPr>
        <w:spacing w:line="184" w:lineRule="exact"/>
      </w:pPr>
      <w:r w:rsidRPr="00726C1B">
        <w:rPr>
          <w:b/>
          <w:bCs/>
          <w:sz w:val="17"/>
        </w:rPr>
        <w:t>EVENT</w:t>
      </w:r>
    </w:p>
    <w:p w14:paraId="27542AD9" w14:textId="77777777" w:rsidR="00726C1B" w:rsidRPr="00726C1B" w:rsidRDefault="00726C1B" w:rsidP="00726C1B">
      <w:r w:rsidRPr="00726C1B">
        <w:t>What could occur?</w:t>
      </w:r>
    </w:p>
    <w:p w14:paraId="62FC889E" w14:textId="77777777" w:rsidR="00726C1B" w:rsidRPr="00726C1B" w:rsidRDefault="00726C1B" w:rsidP="00726C1B">
      <w:pPr>
        <w:spacing w:line="184" w:lineRule="exact"/>
      </w:pPr>
      <w:r w:rsidRPr="00726C1B">
        <w:rPr>
          <w:b/>
          <w:bCs/>
          <w:sz w:val="17"/>
        </w:rPr>
        <w:t>CONSEQUENCE</w:t>
      </w:r>
    </w:p>
    <w:p w14:paraId="0D1201AC" w14:textId="77777777" w:rsidR="00726C1B" w:rsidRPr="00726C1B" w:rsidRDefault="00726C1B" w:rsidP="00726C1B">
      <w:r w:rsidRPr="00726C1B">
        <w:t>What would happen if it occurred?</w:t>
      </w:r>
    </w:p>
    <w:p w14:paraId="06D6E906" w14:textId="77777777" w:rsidR="00726C1B" w:rsidRPr="00726C1B" w:rsidRDefault="00726C1B" w:rsidP="00726C1B">
      <w:pPr>
        <w:spacing w:line="184" w:lineRule="exact"/>
      </w:pPr>
      <w:r w:rsidRPr="00726C1B">
        <w:rPr>
          <w:b/>
          <w:bCs/>
          <w:sz w:val="17"/>
        </w:rPr>
        <w:t>LIKELIHOOD</w:t>
      </w:r>
    </w:p>
    <w:p w14:paraId="7DB62DDE" w14:textId="77777777" w:rsidR="00726C1B" w:rsidRPr="00726C1B" w:rsidRDefault="00726C1B" w:rsidP="00726C1B">
      <w:r w:rsidRPr="00726C1B">
        <w:t>How plausible is the event?</w:t>
      </w:r>
    </w:p>
    <w:p w14:paraId="510AA1AC" w14:textId="77777777" w:rsidR="00726C1B" w:rsidRPr="00726C1B" w:rsidRDefault="00726C1B" w:rsidP="00726C1B">
      <w:pPr>
        <w:spacing w:line="184" w:lineRule="exact"/>
      </w:pPr>
      <w:r w:rsidRPr="00726C1B">
        <w:rPr>
          <w:b/>
          <w:bCs/>
          <w:sz w:val="17"/>
        </w:rPr>
        <w:t>IMPACT</w:t>
      </w:r>
    </w:p>
    <w:p w14:paraId="1FE91F6C" w14:textId="77777777" w:rsidR="00726C1B" w:rsidRPr="00726C1B" w:rsidRDefault="00726C1B" w:rsidP="00726C1B">
      <w:r w:rsidRPr="00726C1B">
        <w:t>How serious would the consequence be?</w:t>
      </w:r>
    </w:p>
    <w:p w14:paraId="4D674734" w14:textId="77777777" w:rsidR="00726C1B" w:rsidRPr="00726C1B" w:rsidRDefault="00726C1B" w:rsidP="00726C1B">
      <w:pPr>
        <w:spacing w:line="184" w:lineRule="exact"/>
      </w:pPr>
      <w:r w:rsidRPr="00726C1B">
        <w:rPr>
          <w:b/>
          <w:bCs/>
          <w:sz w:val="17"/>
        </w:rPr>
        <w:t>SAFEGUARDS</w:t>
      </w:r>
    </w:p>
    <w:p w14:paraId="0E236EFC" w14:textId="77777777" w:rsidR="00726C1B" w:rsidRPr="00726C1B" w:rsidRDefault="00726C1B" w:rsidP="00726C1B">
      <w:r w:rsidRPr="00726C1B">
        <w:t>What controls currently address the risk?</w:t>
      </w:r>
    </w:p>
    <w:p w14:paraId="00656BE7" w14:textId="77777777" w:rsidR="00726C1B" w:rsidRPr="00726C1B" w:rsidRDefault="00726C1B" w:rsidP="00726C1B">
      <w:pPr>
        <w:spacing w:line="184" w:lineRule="exact"/>
      </w:pPr>
      <w:r w:rsidRPr="00726C1B">
        <w:rPr>
          <w:b/>
          <w:bCs/>
          <w:sz w:val="17"/>
        </w:rPr>
        <w:t>CONTROL OWNER</w:t>
      </w:r>
    </w:p>
    <w:p w14:paraId="4DE932CA" w14:textId="77777777" w:rsidR="00726C1B" w:rsidRPr="00726C1B" w:rsidRDefault="00726C1B" w:rsidP="00726C1B">
      <w:r w:rsidRPr="00726C1B">
        <w:t>Who is responsible?</w:t>
      </w:r>
    </w:p>
    <w:p w14:paraId="064E603B" w14:textId="77777777" w:rsidR="00726C1B" w:rsidRPr="00726C1B" w:rsidRDefault="00726C1B" w:rsidP="00726C1B">
      <w:pPr>
        <w:spacing w:line="184" w:lineRule="exact"/>
      </w:pPr>
      <w:r w:rsidRPr="00726C1B">
        <w:rPr>
          <w:b/>
          <w:bCs/>
          <w:sz w:val="17"/>
        </w:rPr>
        <w:t>CONTROL EFFECTIVENESS</w:t>
      </w:r>
    </w:p>
    <w:p w14:paraId="07CE6811" w14:textId="77777777" w:rsidR="00726C1B" w:rsidRPr="00726C1B" w:rsidRDefault="00726C1B" w:rsidP="00726C1B">
      <w:r w:rsidRPr="00726C1B">
        <w:t>What evidence shows whether the safeguard works?</w:t>
      </w:r>
    </w:p>
    <w:p w14:paraId="147B033C" w14:textId="77777777" w:rsidR="00726C1B" w:rsidRPr="00726C1B" w:rsidRDefault="00726C1B" w:rsidP="00726C1B">
      <w:pPr>
        <w:spacing w:line="184" w:lineRule="exact"/>
      </w:pPr>
      <w:r w:rsidRPr="00726C1B">
        <w:rPr>
          <w:b/>
          <w:bCs/>
          <w:sz w:val="17"/>
        </w:rPr>
        <w:t>RESIDUAL RISK</w:t>
      </w:r>
    </w:p>
    <w:p w14:paraId="4E37CAF8" w14:textId="77777777" w:rsidR="00726C1B" w:rsidRPr="00726C1B" w:rsidRDefault="00726C1B" w:rsidP="00726C1B">
      <w:r w:rsidRPr="00726C1B">
        <w:t>What remains after the controls operate?</w:t>
      </w:r>
    </w:p>
    <w:p w14:paraId="4D727272" w14:textId="77777777" w:rsidR="00726C1B" w:rsidRPr="00726C1B" w:rsidRDefault="00726C1B" w:rsidP="00726C1B">
      <w:pPr>
        <w:spacing w:line="184" w:lineRule="exact"/>
      </w:pPr>
      <w:r w:rsidRPr="00726C1B">
        <w:rPr>
          <w:b/>
          <w:bCs/>
          <w:sz w:val="17"/>
        </w:rPr>
        <w:t>ESCALATION LEVEL</w:t>
      </w:r>
    </w:p>
    <w:p w14:paraId="3A9D5DE6" w14:textId="77777777" w:rsidR="00726C1B" w:rsidRPr="00726C1B" w:rsidRDefault="00726C1B" w:rsidP="00726C1B">
      <w:r w:rsidRPr="00726C1B">
        <w:t>At what level should the risk be managed?</w:t>
      </w:r>
    </w:p>
    <w:p w14:paraId="17D14322" w14:textId="77777777" w:rsidR="00726C1B" w:rsidRPr="00726C1B" w:rsidRDefault="00726C1B" w:rsidP="00726C1B">
      <w:pPr>
        <w:pageBreakBefore/>
        <w:spacing w:after="20" w:line="240" w:lineRule="auto"/>
        <w:rPr>
          <w:b/>
          <w:bCs/>
        </w:rPr>
      </w:pPr>
      <w:r w:rsidRPr="00726C1B">
        <w:rPr>
          <w:b/>
          <w:bCs/>
          <w:sz w:val="22"/>
        </w:rPr>
        <w:lastRenderedPageBreak/>
        <w:t>APPENDIX F</w:t>
      </w:r>
    </w:p>
    <w:p w14:paraId="52092E71" w14:textId="77777777" w:rsidR="00726C1B" w:rsidRPr="00726C1B" w:rsidRDefault="00726C1B" w:rsidP="00726C1B">
      <w:pPr>
        <w:spacing w:line="184" w:lineRule="exact"/>
        <w:rPr>
          <w:b/>
          <w:bCs/>
        </w:rPr>
      </w:pPr>
      <w:r w:rsidRPr="00726C1B">
        <w:rPr>
          <w:b/>
          <w:bCs/>
          <w:sz w:val="17"/>
        </w:rPr>
        <w:t>BASIC RISK SCORING MODEL</w:t>
      </w:r>
    </w:p>
    <w:p w14:paraId="45477CA4" w14:textId="77777777" w:rsidR="00726C1B" w:rsidRPr="00726C1B" w:rsidRDefault="00726C1B" w:rsidP="00726C1B">
      <w:r w:rsidRPr="00726C1B">
        <w:t>A simple risk score may use:</w:t>
      </w:r>
    </w:p>
    <w:p w14:paraId="62858661" w14:textId="77777777" w:rsidR="00726C1B" w:rsidRPr="00726C1B" w:rsidRDefault="00726C1B" w:rsidP="00726C1B">
      <w:r w:rsidRPr="00726C1B">
        <w:rPr>
          <w:b/>
          <w:bCs/>
        </w:rPr>
        <w:t>Likelihood × Impact</w:t>
      </w:r>
    </w:p>
    <w:p w14:paraId="3781192C" w14:textId="77777777" w:rsidR="00726C1B" w:rsidRPr="00726C1B" w:rsidRDefault="00726C1B" w:rsidP="00726C1B">
      <w:r w:rsidRPr="00726C1B">
        <w:t>Each can be scored from 1 to 5.</w:t>
      </w:r>
    </w:p>
    <w:p w14:paraId="6EAF6FF8" w14:textId="77777777" w:rsidR="00726C1B" w:rsidRPr="00726C1B" w:rsidRDefault="00726C1B" w:rsidP="00726C1B">
      <w:pPr>
        <w:rPr>
          <w:b/>
          <w:bCs/>
        </w:rPr>
      </w:pPr>
      <w:r w:rsidRPr="00726C1B">
        <w:rPr>
          <w:b/>
          <w:bCs/>
        </w:rPr>
        <w:t>Likelihood</w:t>
      </w:r>
    </w:p>
    <w:p w14:paraId="5B6765C4" w14:textId="77777777" w:rsidR="00726C1B" w:rsidRPr="00726C1B" w:rsidRDefault="00726C1B" w:rsidP="00726C1B">
      <w:r w:rsidRPr="00726C1B">
        <w:t>1 — Rare</w:t>
      </w:r>
      <w:r w:rsidRPr="00726C1B">
        <w:br/>
        <w:t>2 — Unlikely</w:t>
      </w:r>
      <w:r w:rsidRPr="00726C1B">
        <w:br/>
        <w:t>3 — Possible</w:t>
      </w:r>
      <w:r w:rsidRPr="00726C1B">
        <w:br/>
        <w:t>4 — Likely</w:t>
      </w:r>
      <w:r w:rsidRPr="00726C1B">
        <w:br/>
        <w:t>5 — Highly Likely</w:t>
      </w:r>
    </w:p>
    <w:p w14:paraId="28B806F7" w14:textId="77777777" w:rsidR="00726C1B" w:rsidRPr="00726C1B" w:rsidRDefault="00726C1B" w:rsidP="00726C1B">
      <w:pPr>
        <w:rPr>
          <w:b/>
          <w:bCs/>
        </w:rPr>
      </w:pPr>
      <w:r w:rsidRPr="00726C1B">
        <w:rPr>
          <w:b/>
          <w:bCs/>
        </w:rPr>
        <w:t>Impact</w:t>
      </w:r>
    </w:p>
    <w:p w14:paraId="36F007C0" w14:textId="77777777" w:rsidR="00726C1B" w:rsidRPr="00726C1B" w:rsidRDefault="00726C1B" w:rsidP="00726C1B">
      <w:r w:rsidRPr="00726C1B">
        <w:t>1 — Minimal</w:t>
      </w:r>
      <w:r w:rsidRPr="00726C1B">
        <w:br/>
        <w:t>2 — Minor</w:t>
      </w:r>
      <w:r w:rsidRPr="00726C1B">
        <w:br/>
        <w:t>3 — Moderate</w:t>
      </w:r>
      <w:r w:rsidRPr="00726C1B">
        <w:br/>
        <w:t>4 — Major</w:t>
      </w:r>
      <w:r w:rsidRPr="00726C1B">
        <w:br/>
        <w:t>5 — Severe</w:t>
      </w:r>
    </w:p>
    <w:p w14:paraId="3166184F" w14:textId="77777777" w:rsidR="00726C1B" w:rsidRPr="00726C1B" w:rsidRDefault="00726C1B" w:rsidP="00726C1B">
      <w:r w:rsidRPr="00726C1B">
        <w:t>The score should not replace judgement.</w:t>
      </w:r>
    </w:p>
    <w:p w14:paraId="34BF5415" w14:textId="77777777" w:rsidR="00726C1B" w:rsidRPr="00726C1B" w:rsidRDefault="00726C1B" w:rsidP="00726C1B">
      <w:r w:rsidRPr="00726C1B">
        <w:t>Materiality should also consider:</w:t>
      </w:r>
    </w:p>
    <w:p w14:paraId="2B098B1D" w14:textId="77777777" w:rsidR="00726C1B" w:rsidRPr="00726C1B" w:rsidRDefault="00726C1B" w:rsidP="00726C1B">
      <w:r w:rsidRPr="00726C1B">
        <w:t>scale;</w:t>
      </w:r>
    </w:p>
    <w:p w14:paraId="282A9713" w14:textId="77777777" w:rsidR="00726C1B" w:rsidRPr="00726C1B" w:rsidRDefault="00726C1B" w:rsidP="00726C1B">
      <w:r w:rsidRPr="00726C1B">
        <w:t>duration;</w:t>
      </w:r>
    </w:p>
    <w:p w14:paraId="04F28EF2" w14:textId="77777777" w:rsidR="00726C1B" w:rsidRPr="00726C1B" w:rsidRDefault="00726C1B" w:rsidP="00726C1B">
      <w:r w:rsidRPr="00726C1B">
        <w:t>dependency;</w:t>
      </w:r>
    </w:p>
    <w:p w14:paraId="686281A0" w14:textId="77777777" w:rsidR="00726C1B" w:rsidRPr="00726C1B" w:rsidRDefault="00726C1B" w:rsidP="00726C1B">
      <w:r w:rsidRPr="00726C1B">
        <w:t>concentration;</w:t>
      </w:r>
    </w:p>
    <w:p w14:paraId="2613BB4E" w14:textId="77777777" w:rsidR="00726C1B" w:rsidRPr="00726C1B" w:rsidRDefault="00726C1B" w:rsidP="00726C1B">
      <w:r w:rsidRPr="00726C1B">
        <w:t>risk velocity;</w:t>
      </w:r>
    </w:p>
    <w:p w14:paraId="5E05738E" w14:textId="77777777" w:rsidR="00726C1B" w:rsidRPr="00726C1B" w:rsidRDefault="00726C1B" w:rsidP="00726C1B">
      <w:r w:rsidRPr="00726C1B">
        <w:t>recoverability;</w:t>
      </w:r>
    </w:p>
    <w:p w14:paraId="122EEEB9" w14:textId="77777777" w:rsidR="00726C1B" w:rsidRPr="00726C1B" w:rsidRDefault="00726C1B" w:rsidP="00726C1B">
      <w:r w:rsidRPr="00726C1B">
        <w:t>and</w:t>
      </w:r>
    </w:p>
    <w:p w14:paraId="2D88E468" w14:textId="77777777" w:rsidR="00726C1B" w:rsidRPr="00726C1B" w:rsidRDefault="00726C1B" w:rsidP="00726C1B">
      <w:r w:rsidRPr="00726C1B">
        <w:t>systemic propagation.</w:t>
      </w:r>
    </w:p>
    <w:p w14:paraId="198E3EC4" w14:textId="77777777" w:rsidR="00726C1B" w:rsidRPr="00726C1B" w:rsidRDefault="00726C1B" w:rsidP="00726C1B">
      <w:pPr>
        <w:pageBreakBefore/>
        <w:spacing w:after="20" w:line="240" w:lineRule="auto"/>
        <w:rPr>
          <w:b/>
          <w:bCs/>
        </w:rPr>
      </w:pPr>
      <w:r w:rsidRPr="00726C1B">
        <w:rPr>
          <w:b/>
          <w:bCs/>
          <w:sz w:val="22"/>
        </w:rPr>
        <w:lastRenderedPageBreak/>
        <w:t>APPENDIX G</w:t>
      </w:r>
    </w:p>
    <w:p w14:paraId="010A95B0" w14:textId="77777777" w:rsidR="00726C1B" w:rsidRPr="00726C1B" w:rsidRDefault="00726C1B" w:rsidP="00726C1B">
      <w:pPr>
        <w:spacing w:before="50" w:after="10" w:line="240" w:lineRule="auto"/>
        <w:rPr>
          <w:b/>
          <w:bCs/>
        </w:rPr>
      </w:pPr>
      <w:r w:rsidRPr="00726C1B">
        <w:rPr>
          <w:b/>
          <w:bCs/>
          <w:sz w:val="19"/>
        </w:rPr>
        <w:t>RACIAL SECURITY ESCALATION MODEL</w:t>
      </w:r>
    </w:p>
    <w:p w14:paraId="0E1D220F" w14:textId="77777777" w:rsidR="00726C1B" w:rsidRPr="00726C1B" w:rsidRDefault="00726C1B" w:rsidP="00726C1B">
      <w:pPr>
        <w:rPr>
          <w:b/>
          <w:bCs/>
        </w:rPr>
      </w:pPr>
      <w:r w:rsidRPr="00726C1B">
        <w:rPr>
          <w:b/>
          <w:bCs/>
        </w:rPr>
        <w:t>Level 1 — Individual / Local</w:t>
      </w:r>
    </w:p>
    <w:p w14:paraId="0EB057DE" w14:textId="77777777" w:rsidR="00726C1B" w:rsidRPr="00726C1B" w:rsidRDefault="00726C1B" w:rsidP="00726C1B">
      <w:r w:rsidRPr="00726C1B">
        <w:t>Limited impact affecting a person or specific local matter.</w:t>
      </w:r>
    </w:p>
    <w:p w14:paraId="1E27AA64" w14:textId="77777777" w:rsidR="00726C1B" w:rsidRPr="00726C1B" w:rsidRDefault="00726C1B" w:rsidP="00726C1B">
      <w:pPr>
        <w:rPr>
          <w:b/>
          <w:bCs/>
        </w:rPr>
      </w:pPr>
      <w:r w:rsidRPr="00726C1B">
        <w:rPr>
          <w:b/>
          <w:bCs/>
        </w:rPr>
        <w:t>Level 2 — Divisional</w:t>
      </w:r>
    </w:p>
    <w:p w14:paraId="72C08C23" w14:textId="77777777" w:rsidR="00726C1B" w:rsidRPr="00726C1B" w:rsidRDefault="00726C1B" w:rsidP="00726C1B">
      <w:r w:rsidRPr="00726C1B">
        <w:t>Affects the interests of a racial-identity division or multiple members.</w:t>
      </w:r>
    </w:p>
    <w:p w14:paraId="5FCD200C" w14:textId="77777777" w:rsidR="00726C1B" w:rsidRPr="00726C1B" w:rsidRDefault="00726C1B" w:rsidP="00726C1B">
      <w:pPr>
        <w:rPr>
          <w:b/>
          <w:bCs/>
        </w:rPr>
      </w:pPr>
      <w:r w:rsidRPr="00726C1B">
        <w:rPr>
          <w:b/>
          <w:bCs/>
        </w:rPr>
        <w:t>Level 3 — Sector</w:t>
      </w:r>
    </w:p>
    <w:p w14:paraId="5B536238" w14:textId="77777777" w:rsidR="00726C1B" w:rsidRPr="00726C1B" w:rsidRDefault="00726C1B" w:rsidP="00726C1B">
      <w:r w:rsidRPr="00726C1B">
        <w:t>Affects a defined sector, profession or institutional category.</w:t>
      </w:r>
    </w:p>
    <w:p w14:paraId="28EBF3D5" w14:textId="77777777" w:rsidR="00726C1B" w:rsidRPr="00726C1B" w:rsidRDefault="00726C1B" w:rsidP="00726C1B">
      <w:pPr>
        <w:rPr>
          <w:b/>
          <w:bCs/>
        </w:rPr>
      </w:pPr>
      <w:r w:rsidRPr="00726C1B">
        <w:rPr>
          <w:b/>
          <w:bCs/>
        </w:rPr>
        <w:t>Level 4 — Systemic</w:t>
      </w:r>
    </w:p>
    <w:p w14:paraId="7EF60505" w14:textId="77777777" w:rsidR="00726C1B" w:rsidRPr="00726C1B" w:rsidRDefault="00726C1B" w:rsidP="00726C1B">
      <w:r w:rsidRPr="00726C1B">
        <w:t>Evidence suggests cross-institutional or system-wide consequences.</w:t>
      </w:r>
    </w:p>
    <w:p w14:paraId="3F2B9E6E" w14:textId="77777777" w:rsidR="00726C1B" w:rsidRPr="00726C1B" w:rsidRDefault="00726C1B" w:rsidP="00726C1B">
      <w:pPr>
        <w:rPr>
          <w:b/>
          <w:bCs/>
        </w:rPr>
      </w:pPr>
      <w:r w:rsidRPr="00726C1B">
        <w:rPr>
          <w:b/>
          <w:bCs/>
        </w:rPr>
        <w:t>Level 5 — National</w:t>
      </w:r>
    </w:p>
    <w:p w14:paraId="0769C77E" w14:textId="77777777" w:rsidR="00726C1B" w:rsidRPr="00726C1B" w:rsidRDefault="00726C1B" w:rsidP="00726C1B">
      <w:r w:rsidRPr="00726C1B">
        <w:t>Risk materially affects national populations, systems or resilience.</w:t>
      </w:r>
    </w:p>
    <w:p w14:paraId="0016E4F9" w14:textId="77777777" w:rsidR="00726C1B" w:rsidRPr="00726C1B" w:rsidRDefault="00726C1B" w:rsidP="00726C1B">
      <w:pPr>
        <w:rPr>
          <w:b/>
          <w:bCs/>
        </w:rPr>
      </w:pPr>
      <w:r w:rsidRPr="00726C1B">
        <w:rPr>
          <w:b/>
          <w:bCs/>
        </w:rPr>
        <w:t>Level 6 — National-Security Significance</w:t>
      </w:r>
    </w:p>
    <w:p w14:paraId="095AE0C7" w14:textId="77777777" w:rsidR="00726C1B" w:rsidRPr="00726C1B" w:rsidRDefault="00726C1B" w:rsidP="00726C1B">
      <w:r w:rsidRPr="00726C1B">
        <w:t>Risk reaches sufficient scale, systemic connection or consequence to justify national-security analysis or referral to competent authorities.</w:t>
      </w:r>
    </w:p>
    <w:p w14:paraId="7E6DEE3C" w14:textId="77777777" w:rsidR="00726C1B" w:rsidRPr="00726C1B" w:rsidRDefault="00726C1B" w:rsidP="00726C1B">
      <w:r w:rsidRPr="00726C1B">
        <w:t>Escalation must follow evidence and materiality.</w:t>
      </w:r>
    </w:p>
    <w:p w14:paraId="32DC03C2" w14:textId="77777777" w:rsidR="00726C1B" w:rsidRPr="00726C1B" w:rsidRDefault="00726C1B" w:rsidP="00726C1B">
      <w:pPr>
        <w:pageBreakBefore/>
        <w:spacing w:after="20" w:line="240" w:lineRule="auto"/>
        <w:rPr>
          <w:b/>
          <w:bCs/>
        </w:rPr>
      </w:pPr>
      <w:r w:rsidRPr="00726C1B">
        <w:rPr>
          <w:b/>
          <w:bCs/>
          <w:sz w:val="22"/>
        </w:rPr>
        <w:lastRenderedPageBreak/>
        <w:t>APPENDIX H</w:t>
      </w:r>
    </w:p>
    <w:p w14:paraId="3D88F1B5" w14:textId="77777777" w:rsidR="00726C1B" w:rsidRPr="00726C1B" w:rsidRDefault="00726C1B" w:rsidP="00726C1B">
      <w:pPr>
        <w:spacing w:line="184" w:lineRule="exact"/>
        <w:rPr>
          <w:b/>
          <w:bCs/>
        </w:rPr>
      </w:pPr>
      <w:r w:rsidRPr="00726C1B">
        <w:rPr>
          <w:b/>
          <w:bCs/>
          <w:sz w:val="17"/>
        </w:rPr>
        <w:t>SAFEGUARD AUDIT QUESTIONS</w:t>
      </w:r>
    </w:p>
    <w:p w14:paraId="49AD8A7D" w14:textId="77777777" w:rsidR="00726C1B" w:rsidRPr="00726C1B" w:rsidRDefault="00726C1B" w:rsidP="00726C1B">
      <w:r w:rsidRPr="00726C1B">
        <w:t>Every significant safeguard audit should ask:</w:t>
      </w:r>
    </w:p>
    <w:p w14:paraId="21A6C02B" w14:textId="77777777" w:rsidR="00726C1B" w:rsidRPr="00726C1B" w:rsidRDefault="00726C1B" w:rsidP="00726C1B">
      <w:pPr>
        <w:numPr>
          <w:ilvl w:val="0"/>
          <w:numId w:val="37"/>
        </w:numPr>
      </w:pPr>
      <w:r w:rsidRPr="00726C1B">
        <w:t>What racial risk has been identified?</w:t>
      </w:r>
    </w:p>
    <w:p w14:paraId="1526F489" w14:textId="77777777" w:rsidR="00726C1B" w:rsidRPr="00726C1B" w:rsidRDefault="00726C1B" w:rsidP="00726C1B">
      <w:pPr>
        <w:numPr>
          <w:ilvl w:val="0"/>
          <w:numId w:val="37"/>
        </w:numPr>
      </w:pPr>
      <w:r w:rsidRPr="00726C1B">
        <w:t>What protected interest is exposed?</w:t>
      </w:r>
    </w:p>
    <w:p w14:paraId="127FE71E" w14:textId="77777777" w:rsidR="00726C1B" w:rsidRPr="00726C1B" w:rsidRDefault="00726C1B" w:rsidP="00726C1B">
      <w:pPr>
        <w:numPr>
          <w:ilvl w:val="0"/>
          <w:numId w:val="37"/>
        </w:numPr>
      </w:pPr>
      <w:r w:rsidRPr="00726C1B">
        <w:t>What safeguard is intended to control the risk?</w:t>
      </w:r>
    </w:p>
    <w:p w14:paraId="4FD217FB" w14:textId="77777777" w:rsidR="00726C1B" w:rsidRPr="00726C1B" w:rsidRDefault="00726C1B" w:rsidP="00726C1B">
      <w:pPr>
        <w:numPr>
          <w:ilvl w:val="0"/>
          <w:numId w:val="37"/>
        </w:numPr>
      </w:pPr>
      <w:r w:rsidRPr="00726C1B">
        <w:t>Where is the safeguard documented?</w:t>
      </w:r>
    </w:p>
    <w:p w14:paraId="49EEC6DC" w14:textId="77777777" w:rsidR="00726C1B" w:rsidRPr="00726C1B" w:rsidRDefault="00726C1B" w:rsidP="00726C1B">
      <w:pPr>
        <w:numPr>
          <w:ilvl w:val="0"/>
          <w:numId w:val="37"/>
        </w:numPr>
      </w:pPr>
      <w:r w:rsidRPr="00726C1B">
        <w:t>Who owns the safeguard?</w:t>
      </w:r>
    </w:p>
    <w:p w14:paraId="684FB51E" w14:textId="77777777" w:rsidR="00726C1B" w:rsidRPr="00726C1B" w:rsidRDefault="00726C1B" w:rsidP="00726C1B">
      <w:pPr>
        <w:numPr>
          <w:ilvl w:val="0"/>
          <w:numId w:val="37"/>
        </w:numPr>
      </w:pPr>
      <w:r w:rsidRPr="00726C1B">
        <w:t>How is it implemented?</w:t>
      </w:r>
    </w:p>
    <w:p w14:paraId="54E43FE0" w14:textId="77777777" w:rsidR="00726C1B" w:rsidRPr="00726C1B" w:rsidRDefault="00726C1B" w:rsidP="00726C1B">
      <w:pPr>
        <w:numPr>
          <w:ilvl w:val="0"/>
          <w:numId w:val="37"/>
        </w:numPr>
      </w:pPr>
      <w:r w:rsidRPr="00726C1B">
        <w:t>How is compliance monitored?</w:t>
      </w:r>
    </w:p>
    <w:p w14:paraId="53735781" w14:textId="77777777" w:rsidR="00726C1B" w:rsidRPr="00726C1B" w:rsidRDefault="00726C1B" w:rsidP="00726C1B">
      <w:pPr>
        <w:numPr>
          <w:ilvl w:val="0"/>
          <w:numId w:val="37"/>
        </w:numPr>
      </w:pPr>
      <w:r w:rsidRPr="00726C1B">
        <w:t>How is effectiveness tested?</w:t>
      </w:r>
    </w:p>
    <w:p w14:paraId="0AF0D59F" w14:textId="77777777" w:rsidR="00726C1B" w:rsidRPr="00726C1B" w:rsidRDefault="00726C1B" w:rsidP="00726C1B">
      <w:pPr>
        <w:numPr>
          <w:ilvl w:val="0"/>
          <w:numId w:val="37"/>
        </w:numPr>
      </w:pPr>
      <w:r w:rsidRPr="00726C1B">
        <w:t>What evidence demonstrates operation?</w:t>
      </w:r>
    </w:p>
    <w:p w14:paraId="543FDB80" w14:textId="77777777" w:rsidR="00726C1B" w:rsidRPr="00726C1B" w:rsidRDefault="00726C1B" w:rsidP="00726C1B">
      <w:pPr>
        <w:numPr>
          <w:ilvl w:val="0"/>
          <w:numId w:val="37"/>
        </w:numPr>
      </w:pPr>
      <w:r w:rsidRPr="00726C1B">
        <w:t>What evidence demonstrates effectiveness?</w:t>
      </w:r>
    </w:p>
    <w:p w14:paraId="30D493D2" w14:textId="77777777" w:rsidR="00726C1B" w:rsidRPr="00726C1B" w:rsidRDefault="00726C1B" w:rsidP="00726C1B">
      <w:pPr>
        <w:numPr>
          <w:ilvl w:val="0"/>
          <w:numId w:val="37"/>
        </w:numPr>
      </w:pPr>
      <w:r w:rsidRPr="00726C1B">
        <w:t>What happens when the safeguard fails?</w:t>
      </w:r>
    </w:p>
    <w:p w14:paraId="66379C5B" w14:textId="77777777" w:rsidR="00726C1B" w:rsidRPr="00726C1B" w:rsidRDefault="00726C1B" w:rsidP="00726C1B">
      <w:pPr>
        <w:numPr>
          <w:ilvl w:val="0"/>
          <w:numId w:val="37"/>
        </w:numPr>
      </w:pPr>
      <w:r w:rsidRPr="00726C1B">
        <w:t>What corrective action follows?</w:t>
      </w:r>
    </w:p>
    <w:p w14:paraId="7E762A51" w14:textId="77777777" w:rsidR="00726C1B" w:rsidRPr="00726C1B" w:rsidRDefault="00726C1B" w:rsidP="00726C1B">
      <w:pPr>
        <w:numPr>
          <w:ilvl w:val="0"/>
          <w:numId w:val="37"/>
        </w:numPr>
      </w:pPr>
      <w:r w:rsidRPr="00726C1B">
        <w:t>How is corrective action verified?</w:t>
      </w:r>
    </w:p>
    <w:p w14:paraId="16426EC6" w14:textId="77777777" w:rsidR="00726C1B" w:rsidRPr="00726C1B" w:rsidRDefault="00726C1B" w:rsidP="00726C1B">
      <w:pPr>
        <w:numPr>
          <w:ilvl w:val="0"/>
          <w:numId w:val="37"/>
        </w:numPr>
      </w:pPr>
      <w:r w:rsidRPr="00726C1B">
        <w:t>What residual risk remains?</w:t>
      </w:r>
    </w:p>
    <w:p w14:paraId="0DA05376" w14:textId="77777777" w:rsidR="00726C1B" w:rsidRPr="00726C1B" w:rsidRDefault="00726C1B" w:rsidP="00726C1B">
      <w:pPr>
        <w:numPr>
          <w:ilvl w:val="0"/>
          <w:numId w:val="37"/>
        </w:numPr>
      </w:pPr>
      <w:r w:rsidRPr="00726C1B">
        <w:t>When is the safeguard reviewed?</w:t>
      </w:r>
    </w:p>
    <w:p w14:paraId="5AAE8BD0" w14:textId="77777777" w:rsidR="00726C1B" w:rsidRPr="00726C1B" w:rsidRDefault="00726C1B" w:rsidP="00726C1B">
      <w:r w:rsidRPr="00726C1B">
        <w:t>The core principle is:</w:t>
      </w:r>
    </w:p>
    <w:p w14:paraId="7536A25F" w14:textId="77777777" w:rsidR="00726C1B" w:rsidRPr="00726C1B" w:rsidRDefault="00726C1B" w:rsidP="00726C1B">
      <w:pPr>
        <w:spacing w:line="184" w:lineRule="exact"/>
        <w:rPr>
          <w:b/>
          <w:bCs/>
        </w:rPr>
      </w:pPr>
      <w:r w:rsidRPr="00726C1B">
        <w:rPr>
          <w:b/>
          <w:bCs/>
          <w:sz w:val="17"/>
        </w:rPr>
        <w:t>SHOW THE SAFEGUARD.</w:t>
      </w:r>
    </w:p>
    <w:p w14:paraId="4C00015C" w14:textId="77777777" w:rsidR="00726C1B" w:rsidRPr="00726C1B" w:rsidRDefault="00726C1B" w:rsidP="00726C1B">
      <w:pPr>
        <w:spacing w:line="184" w:lineRule="exact"/>
        <w:rPr>
          <w:b/>
          <w:bCs/>
        </w:rPr>
      </w:pPr>
      <w:r w:rsidRPr="00726C1B">
        <w:rPr>
          <w:b/>
          <w:bCs/>
          <w:sz w:val="17"/>
        </w:rPr>
        <w:t>SHOW THAT IT OPERATES.</w:t>
      </w:r>
    </w:p>
    <w:p w14:paraId="37410129" w14:textId="77777777" w:rsidR="00726C1B" w:rsidRPr="00726C1B" w:rsidRDefault="00726C1B" w:rsidP="00726C1B">
      <w:pPr>
        <w:spacing w:line="184" w:lineRule="exact"/>
        <w:rPr>
          <w:b/>
          <w:bCs/>
        </w:rPr>
      </w:pPr>
      <w:r w:rsidRPr="00726C1B">
        <w:rPr>
          <w:b/>
          <w:bCs/>
          <w:sz w:val="17"/>
        </w:rPr>
        <w:t>SHOW THAT IT IS TESTED.</w:t>
      </w:r>
    </w:p>
    <w:p w14:paraId="53D65A75" w14:textId="77777777" w:rsidR="00726C1B" w:rsidRPr="00726C1B" w:rsidRDefault="00726C1B" w:rsidP="00726C1B">
      <w:pPr>
        <w:spacing w:before="50" w:after="10" w:line="240" w:lineRule="auto"/>
        <w:rPr>
          <w:b/>
          <w:bCs/>
        </w:rPr>
      </w:pPr>
      <w:r w:rsidRPr="00726C1B">
        <w:rPr>
          <w:b/>
          <w:bCs/>
          <w:sz w:val="19"/>
        </w:rPr>
        <w:t>SHOW WHAT HAPPENS WHEN IT FAILS.</w:t>
      </w:r>
    </w:p>
    <w:p w14:paraId="35735758" w14:textId="77777777" w:rsidR="00726C1B" w:rsidRPr="00726C1B" w:rsidRDefault="00726C1B" w:rsidP="00726C1B">
      <w:pPr>
        <w:pageBreakBefore/>
        <w:spacing w:after="20" w:line="240" w:lineRule="auto"/>
        <w:rPr>
          <w:b/>
          <w:bCs/>
        </w:rPr>
      </w:pPr>
      <w:r w:rsidRPr="00726C1B">
        <w:rPr>
          <w:b/>
          <w:bCs/>
          <w:sz w:val="22"/>
        </w:rPr>
        <w:lastRenderedPageBreak/>
        <w:t>APPENDIX I</w:t>
      </w:r>
    </w:p>
    <w:p w14:paraId="24EA92D4" w14:textId="77777777" w:rsidR="00726C1B" w:rsidRPr="00726C1B" w:rsidRDefault="00726C1B" w:rsidP="00726C1B">
      <w:pPr>
        <w:spacing w:line="184" w:lineRule="exact"/>
        <w:rPr>
          <w:b/>
          <w:bCs/>
        </w:rPr>
      </w:pPr>
      <w:r w:rsidRPr="00726C1B">
        <w:rPr>
          <w:b/>
          <w:bCs/>
          <w:sz w:val="17"/>
        </w:rPr>
        <w:t>EVIDENTIAL STATUS FRAMEWORK</w:t>
      </w:r>
    </w:p>
    <w:p w14:paraId="560F89E9" w14:textId="77777777" w:rsidR="00726C1B" w:rsidRPr="00726C1B" w:rsidRDefault="00726C1B" w:rsidP="00726C1B">
      <w:r w:rsidRPr="00726C1B">
        <w:t>Racial Security should distinguish:</w:t>
      </w:r>
    </w:p>
    <w:p w14:paraId="2D2A80A5" w14:textId="77777777" w:rsidR="00726C1B" w:rsidRPr="00726C1B" w:rsidRDefault="00726C1B" w:rsidP="00726C1B">
      <w:pPr>
        <w:rPr>
          <w:b/>
          <w:bCs/>
        </w:rPr>
      </w:pPr>
      <w:r w:rsidRPr="00726C1B">
        <w:rPr>
          <w:b/>
          <w:bCs/>
        </w:rPr>
        <w:t>1. Question</w:t>
      </w:r>
    </w:p>
    <w:p w14:paraId="5295FAFA" w14:textId="77777777" w:rsidR="00726C1B" w:rsidRPr="00726C1B" w:rsidRDefault="00726C1B" w:rsidP="00726C1B">
      <w:r w:rsidRPr="00726C1B">
        <w:t>An issue requiring an answer.</w:t>
      </w:r>
    </w:p>
    <w:p w14:paraId="5ECA3C22" w14:textId="77777777" w:rsidR="00726C1B" w:rsidRPr="00726C1B" w:rsidRDefault="00726C1B" w:rsidP="00726C1B">
      <w:pPr>
        <w:rPr>
          <w:b/>
          <w:bCs/>
        </w:rPr>
      </w:pPr>
      <w:r w:rsidRPr="00726C1B">
        <w:rPr>
          <w:b/>
          <w:bCs/>
        </w:rPr>
        <w:t>2. Concern</w:t>
      </w:r>
    </w:p>
    <w:p w14:paraId="0F71D319" w14:textId="77777777" w:rsidR="00726C1B" w:rsidRPr="00726C1B" w:rsidRDefault="00726C1B" w:rsidP="00726C1B">
      <w:r w:rsidRPr="00726C1B">
        <w:t>A matter considered potentially significant.</w:t>
      </w:r>
    </w:p>
    <w:p w14:paraId="1CBC2B65" w14:textId="77777777" w:rsidR="00726C1B" w:rsidRPr="00726C1B" w:rsidRDefault="00726C1B" w:rsidP="00726C1B">
      <w:pPr>
        <w:rPr>
          <w:b/>
          <w:bCs/>
        </w:rPr>
      </w:pPr>
      <w:r w:rsidRPr="00726C1B">
        <w:rPr>
          <w:b/>
          <w:bCs/>
        </w:rPr>
        <w:t>3. Report</w:t>
      </w:r>
    </w:p>
    <w:p w14:paraId="79D975D7" w14:textId="77777777" w:rsidR="00726C1B" w:rsidRPr="00726C1B" w:rsidRDefault="00726C1B" w:rsidP="00726C1B">
      <w:r w:rsidRPr="00726C1B">
        <w:t>Information supplied by a person or source.</w:t>
      </w:r>
    </w:p>
    <w:p w14:paraId="268AA322" w14:textId="77777777" w:rsidR="00726C1B" w:rsidRPr="00726C1B" w:rsidRDefault="00726C1B" w:rsidP="00726C1B">
      <w:pPr>
        <w:rPr>
          <w:b/>
          <w:bCs/>
        </w:rPr>
      </w:pPr>
      <w:r w:rsidRPr="00726C1B">
        <w:rPr>
          <w:b/>
          <w:bCs/>
        </w:rPr>
        <w:t>4. Allegation</w:t>
      </w:r>
    </w:p>
    <w:p w14:paraId="2FA103BA" w14:textId="77777777" w:rsidR="00726C1B" w:rsidRPr="00726C1B" w:rsidRDefault="00726C1B" w:rsidP="00726C1B">
      <w:r w:rsidRPr="00726C1B">
        <w:t>A claim of wrongdoing or improper conduct.</w:t>
      </w:r>
    </w:p>
    <w:p w14:paraId="4F18CF23" w14:textId="77777777" w:rsidR="00726C1B" w:rsidRPr="00726C1B" w:rsidRDefault="00726C1B" w:rsidP="00726C1B">
      <w:pPr>
        <w:rPr>
          <w:b/>
          <w:bCs/>
        </w:rPr>
      </w:pPr>
      <w:r w:rsidRPr="00726C1B">
        <w:rPr>
          <w:b/>
          <w:bCs/>
        </w:rPr>
        <w:t>5. Evidence</w:t>
      </w:r>
    </w:p>
    <w:p w14:paraId="05CF4005" w14:textId="77777777" w:rsidR="00726C1B" w:rsidRPr="00726C1B" w:rsidRDefault="00726C1B" w:rsidP="00726C1B">
      <w:r w:rsidRPr="00726C1B">
        <w:t>Material capable of supporting or contradicting a proposition.</w:t>
      </w:r>
    </w:p>
    <w:p w14:paraId="7AD7AC2C" w14:textId="77777777" w:rsidR="00726C1B" w:rsidRPr="00726C1B" w:rsidRDefault="00726C1B" w:rsidP="00726C1B">
      <w:pPr>
        <w:rPr>
          <w:b/>
          <w:bCs/>
        </w:rPr>
      </w:pPr>
      <w:r w:rsidRPr="00726C1B">
        <w:rPr>
          <w:b/>
          <w:bCs/>
        </w:rPr>
        <w:t>6. Fact</w:t>
      </w:r>
    </w:p>
    <w:p w14:paraId="3EF50234" w14:textId="77777777" w:rsidR="00726C1B" w:rsidRPr="00726C1B" w:rsidRDefault="00726C1B" w:rsidP="00726C1B">
      <w:r w:rsidRPr="00726C1B">
        <w:t>A proposition sufficiently established for the purpose of the analysis.</w:t>
      </w:r>
    </w:p>
    <w:p w14:paraId="58626639" w14:textId="77777777" w:rsidR="00726C1B" w:rsidRPr="00726C1B" w:rsidRDefault="00726C1B" w:rsidP="00726C1B">
      <w:pPr>
        <w:rPr>
          <w:b/>
          <w:bCs/>
        </w:rPr>
      </w:pPr>
      <w:r w:rsidRPr="00726C1B">
        <w:rPr>
          <w:b/>
          <w:bCs/>
        </w:rPr>
        <w:t>7. Hypothesis</w:t>
      </w:r>
    </w:p>
    <w:p w14:paraId="51F870AC" w14:textId="77777777" w:rsidR="00726C1B" w:rsidRPr="00726C1B" w:rsidRDefault="00726C1B" w:rsidP="00726C1B">
      <w:r w:rsidRPr="00726C1B">
        <w:t>A possible explanation to be tested.</w:t>
      </w:r>
    </w:p>
    <w:p w14:paraId="430759C4" w14:textId="77777777" w:rsidR="00726C1B" w:rsidRPr="00726C1B" w:rsidRDefault="00726C1B" w:rsidP="00726C1B">
      <w:pPr>
        <w:rPr>
          <w:b/>
          <w:bCs/>
        </w:rPr>
      </w:pPr>
      <w:r w:rsidRPr="00726C1B">
        <w:rPr>
          <w:b/>
          <w:bCs/>
        </w:rPr>
        <w:t>8. Inference</w:t>
      </w:r>
    </w:p>
    <w:p w14:paraId="0C0B8188" w14:textId="77777777" w:rsidR="00726C1B" w:rsidRPr="00726C1B" w:rsidRDefault="00726C1B" w:rsidP="00726C1B">
      <w:r w:rsidRPr="00726C1B">
        <w:t>A conclusion derived through reasoning from evidence.</w:t>
      </w:r>
    </w:p>
    <w:p w14:paraId="30750344" w14:textId="77777777" w:rsidR="00726C1B" w:rsidRPr="00726C1B" w:rsidRDefault="00726C1B" w:rsidP="00726C1B">
      <w:pPr>
        <w:rPr>
          <w:b/>
          <w:bCs/>
        </w:rPr>
      </w:pPr>
      <w:r w:rsidRPr="00726C1B">
        <w:rPr>
          <w:b/>
          <w:bCs/>
        </w:rPr>
        <w:t>9. Finding</w:t>
      </w:r>
    </w:p>
    <w:p w14:paraId="140B1EC6" w14:textId="77777777" w:rsidR="00726C1B" w:rsidRPr="00726C1B" w:rsidRDefault="00726C1B" w:rsidP="00726C1B">
      <w:r w:rsidRPr="00726C1B">
        <w:t>A conclusion reached through an identified methodology.</w:t>
      </w:r>
    </w:p>
    <w:p w14:paraId="09A847F5" w14:textId="77777777" w:rsidR="00726C1B" w:rsidRPr="00726C1B" w:rsidRDefault="00726C1B" w:rsidP="00726C1B">
      <w:pPr>
        <w:rPr>
          <w:b/>
          <w:bCs/>
        </w:rPr>
      </w:pPr>
      <w:r w:rsidRPr="00726C1B">
        <w:rPr>
          <w:b/>
          <w:bCs/>
        </w:rPr>
        <w:t>10. Doctrine</w:t>
      </w:r>
    </w:p>
    <w:p w14:paraId="17DD340F" w14:textId="77777777" w:rsidR="00726C1B" w:rsidRPr="00726C1B" w:rsidRDefault="00726C1B" w:rsidP="00726C1B">
      <w:r w:rsidRPr="00726C1B">
        <w:t>A principle adopted within the Racial Security framework.</w:t>
      </w:r>
    </w:p>
    <w:p w14:paraId="1C22E3D1" w14:textId="77777777" w:rsidR="00726C1B" w:rsidRPr="00726C1B" w:rsidRDefault="00726C1B" w:rsidP="00726C1B">
      <w:pPr>
        <w:rPr>
          <w:b/>
          <w:bCs/>
        </w:rPr>
      </w:pPr>
      <w:r w:rsidRPr="00726C1B">
        <w:rPr>
          <w:b/>
          <w:bCs/>
        </w:rPr>
        <w:t>11. Conclusion</w:t>
      </w:r>
    </w:p>
    <w:p w14:paraId="018A7D88" w14:textId="77777777" w:rsidR="00726C1B" w:rsidRPr="00726C1B" w:rsidRDefault="00726C1B" w:rsidP="00726C1B">
      <w:r w:rsidRPr="00726C1B">
        <w:t>The final analytical position reached after consideration of evidence and reasoning.</w:t>
      </w:r>
    </w:p>
    <w:p w14:paraId="38FE6B27" w14:textId="77777777" w:rsidR="00726C1B" w:rsidRPr="00726C1B" w:rsidRDefault="00726C1B" w:rsidP="00726C1B">
      <w:r w:rsidRPr="00726C1B">
        <w:t>These statuses should never be silently collapsed.</w:t>
      </w:r>
    </w:p>
    <w:p w14:paraId="1D6FE01F" w14:textId="77777777" w:rsidR="00726C1B" w:rsidRPr="00726C1B" w:rsidRDefault="00726C1B" w:rsidP="00726C1B">
      <w:pPr>
        <w:pageBreakBefore/>
        <w:spacing w:after="20" w:line="240" w:lineRule="auto"/>
        <w:rPr>
          <w:b/>
          <w:bCs/>
        </w:rPr>
      </w:pPr>
      <w:r w:rsidRPr="00726C1B">
        <w:rPr>
          <w:b/>
          <w:bCs/>
          <w:sz w:val="22"/>
        </w:rPr>
        <w:lastRenderedPageBreak/>
        <w:t>APPENDIX J</w:t>
      </w:r>
    </w:p>
    <w:p w14:paraId="67F5BA89" w14:textId="77777777" w:rsidR="00726C1B" w:rsidRPr="00726C1B" w:rsidRDefault="00726C1B" w:rsidP="00726C1B">
      <w:pPr>
        <w:spacing w:before="50" w:after="10" w:line="240" w:lineRule="auto"/>
        <w:rPr>
          <w:b/>
          <w:bCs/>
        </w:rPr>
      </w:pPr>
      <w:r w:rsidRPr="00726C1B">
        <w:rPr>
          <w:b/>
          <w:bCs/>
          <w:sz w:val="19"/>
        </w:rPr>
        <w:t>PROPOSITION CLASSIFICATION SYSTEM</w:t>
      </w:r>
    </w:p>
    <w:p w14:paraId="5901F93A" w14:textId="77777777" w:rsidR="00726C1B" w:rsidRPr="00726C1B" w:rsidRDefault="00726C1B" w:rsidP="00726C1B">
      <w:r w:rsidRPr="00726C1B">
        <w:t>For research and drafting purposes, propositions may be classified as:</w:t>
      </w:r>
    </w:p>
    <w:p w14:paraId="3BC30FA5" w14:textId="77777777" w:rsidR="00726C1B" w:rsidRPr="00726C1B" w:rsidRDefault="00726C1B" w:rsidP="00726C1B">
      <w:pPr>
        <w:rPr>
          <w:b/>
          <w:bCs/>
        </w:rPr>
      </w:pPr>
      <w:r w:rsidRPr="00726C1B">
        <w:rPr>
          <w:b/>
          <w:bCs/>
        </w:rPr>
        <w:t>A — Established Fact</w:t>
      </w:r>
    </w:p>
    <w:p w14:paraId="453C0428" w14:textId="77777777" w:rsidR="00726C1B" w:rsidRPr="00726C1B" w:rsidRDefault="00726C1B" w:rsidP="00726C1B">
      <w:r w:rsidRPr="00726C1B">
        <w:t>Directly supported factual information.</w:t>
      </w:r>
    </w:p>
    <w:p w14:paraId="2A785CDB" w14:textId="77777777" w:rsidR="00726C1B" w:rsidRPr="00726C1B" w:rsidRDefault="00726C1B" w:rsidP="00726C1B">
      <w:pPr>
        <w:rPr>
          <w:b/>
          <w:bCs/>
        </w:rPr>
      </w:pPr>
      <w:r w:rsidRPr="00726C1B">
        <w:rPr>
          <w:b/>
          <w:bCs/>
        </w:rPr>
        <w:t>B — Legal or Statutory Definition</w:t>
      </w:r>
    </w:p>
    <w:p w14:paraId="668F0DBB" w14:textId="77777777" w:rsidR="00726C1B" w:rsidRPr="00726C1B" w:rsidRDefault="00726C1B" w:rsidP="00726C1B">
      <w:r w:rsidRPr="00726C1B">
        <w:t>A proposition grounded in legislation, case law or formal legal authority.</w:t>
      </w:r>
    </w:p>
    <w:p w14:paraId="190EA66A" w14:textId="77777777" w:rsidR="00726C1B" w:rsidRPr="00726C1B" w:rsidRDefault="00726C1B" w:rsidP="00726C1B">
      <w:pPr>
        <w:rPr>
          <w:b/>
          <w:bCs/>
        </w:rPr>
      </w:pPr>
      <w:r w:rsidRPr="00726C1B">
        <w:rPr>
          <w:b/>
          <w:bCs/>
        </w:rPr>
        <w:t>C — Official Administrative Classification</w:t>
      </w:r>
    </w:p>
    <w:p w14:paraId="6212DE10" w14:textId="77777777" w:rsidR="00726C1B" w:rsidRPr="00726C1B" w:rsidRDefault="00726C1B" w:rsidP="00726C1B">
      <w:r w:rsidRPr="00726C1B">
        <w:t>A category or definition formally used by a government or institutional system.</w:t>
      </w:r>
    </w:p>
    <w:p w14:paraId="08DDF670" w14:textId="77777777" w:rsidR="00726C1B" w:rsidRPr="00726C1B" w:rsidRDefault="00726C1B" w:rsidP="00726C1B">
      <w:pPr>
        <w:rPr>
          <w:b/>
          <w:bCs/>
        </w:rPr>
      </w:pPr>
      <w:r w:rsidRPr="00726C1B">
        <w:rPr>
          <w:b/>
          <w:bCs/>
        </w:rPr>
        <w:t>D — Technical Definition</w:t>
      </w:r>
    </w:p>
    <w:p w14:paraId="4643EC5F" w14:textId="77777777" w:rsidR="00726C1B" w:rsidRPr="00726C1B" w:rsidRDefault="00726C1B" w:rsidP="00726C1B">
      <w:r w:rsidRPr="00726C1B">
        <w:t>A definition derived from a professional or technical discipline.</w:t>
      </w:r>
    </w:p>
    <w:p w14:paraId="36CFCF81" w14:textId="77777777" w:rsidR="00726C1B" w:rsidRPr="00726C1B" w:rsidRDefault="00726C1B" w:rsidP="00726C1B">
      <w:pPr>
        <w:rPr>
          <w:b/>
          <w:bCs/>
        </w:rPr>
      </w:pPr>
      <w:r w:rsidRPr="00726C1B">
        <w:rPr>
          <w:b/>
          <w:bCs/>
        </w:rPr>
        <w:t>E — Evidence-Derived Proposition</w:t>
      </w:r>
    </w:p>
    <w:p w14:paraId="5D585D48" w14:textId="77777777" w:rsidR="00726C1B" w:rsidRPr="00726C1B" w:rsidRDefault="00726C1B" w:rsidP="00726C1B">
      <w:r w:rsidRPr="00726C1B">
        <w:t>A proposition arising from documented evidence.</w:t>
      </w:r>
    </w:p>
    <w:p w14:paraId="21FF6FB2" w14:textId="77777777" w:rsidR="00726C1B" w:rsidRPr="00726C1B" w:rsidRDefault="00726C1B" w:rsidP="00726C1B">
      <w:pPr>
        <w:rPr>
          <w:b/>
          <w:bCs/>
        </w:rPr>
      </w:pPr>
      <w:r w:rsidRPr="00726C1B">
        <w:rPr>
          <w:b/>
          <w:bCs/>
        </w:rPr>
        <w:t>F — Logical or Systems Inference</w:t>
      </w:r>
    </w:p>
    <w:p w14:paraId="5F6CBFA7" w14:textId="77777777" w:rsidR="00726C1B" w:rsidRPr="00726C1B" w:rsidRDefault="00726C1B" w:rsidP="00726C1B">
      <w:r w:rsidRPr="00726C1B">
        <w:t>A conclusion derived from established propositions and causal or systems reasoning.</w:t>
      </w:r>
    </w:p>
    <w:p w14:paraId="6A014826" w14:textId="77777777" w:rsidR="00726C1B" w:rsidRPr="00726C1B" w:rsidRDefault="00726C1B" w:rsidP="00726C1B">
      <w:pPr>
        <w:rPr>
          <w:b/>
          <w:bCs/>
        </w:rPr>
      </w:pPr>
      <w:r w:rsidRPr="00726C1B">
        <w:rPr>
          <w:b/>
          <w:bCs/>
        </w:rPr>
        <w:t>G — Racial Security Doctrine</w:t>
      </w:r>
    </w:p>
    <w:p w14:paraId="4E39DBE1" w14:textId="77777777" w:rsidR="00726C1B" w:rsidRPr="00726C1B" w:rsidRDefault="00726C1B" w:rsidP="00726C1B">
      <w:r w:rsidRPr="00726C1B">
        <w:t>A definition, principle or framework created and adopted by the Racial Security project.</w:t>
      </w:r>
    </w:p>
    <w:p w14:paraId="1CB52D2B" w14:textId="77777777" w:rsidR="00726C1B" w:rsidRPr="00726C1B" w:rsidRDefault="00726C1B" w:rsidP="00726C1B">
      <w:pPr>
        <w:rPr>
          <w:b/>
          <w:bCs/>
        </w:rPr>
      </w:pPr>
      <w:r w:rsidRPr="00726C1B">
        <w:rPr>
          <w:b/>
          <w:bCs/>
        </w:rPr>
        <w:t>H — Ultimate Conclusion</w:t>
      </w:r>
    </w:p>
    <w:p w14:paraId="6D9289B5" w14:textId="77777777" w:rsidR="00726C1B" w:rsidRPr="00726C1B" w:rsidRDefault="00726C1B" w:rsidP="00726C1B">
      <w:r w:rsidRPr="00726C1B">
        <w:t>A high-level conclusion derived from earlier propositions.</w:t>
      </w:r>
    </w:p>
    <w:p w14:paraId="29B9E2B6" w14:textId="77777777" w:rsidR="00726C1B" w:rsidRPr="00726C1B" w:rsidRDefault="00726C1B" w:rsidP="00726C1B">
      <w:r w:rsidRPr="00726C1B">
        <w:t>This framework helps prevent doctrine from being misrepresented as fact and fact from being diluted into opinion.</w:t>
      </w:r>
    </w:p>
    <w:p w14:paraId="065FA964" w14:textId="77777777" w:rsidR="00726C1B" w:rsidRPr="00726C1B" w:rsidRDefault="00726C1B" w:rsidP="00726C1B">
      <w:pPr>
        <w:pageBreakBefore/>
        <w:spacing w:after="20" w:line="240" w:lineRule="auto"/>
        <w:rPr>
          <w:b/>
          <w:bCs/>
        </w:rPr>
      </w:pPr>
      <w:r w:rsidRPr="00726C1B">
        <w:rPr>
          <w:b/>
          <w:bCs/>
          <w:sz w:val="22"/>
        </w:rPr>
        <w:lastRenderedPageBreak/>
        <w:t>APPENDIX K</w:t>
      </w:r>
    </w:p>
    <w:p w14:paraId="1EF22032" w14:textId="77777777" w:rsidR="00726C1B" w:rsidRPr="00726C1B" w:rsidRDefault="00726C1B" w:rsidP="00726C1B">
      <w:pPr>
        <w:spacing w:before="50" w:after="10" w:line="240" w:lineRule="auto"/>
        <w:rPr>
          <w:b/>
          <w:bCs/>
        </w:rPr>
      </w:pPr>
      <w:r w:rsidRPr="00726C1B">
        <w:rPr>
          <w:b/>
          <w:bCs/>
          <w:sz w:val="19"/>
        </w:rPr>
        <w:t>CLASSIFICATION INTEGRITY TEST</w:t>
      </w:r>
    </w:p>
    <w:p w14:paraId="49C9E0DA" w14:textId="77777777" w:rsidR="00726C1B" w:rsidRPr="00726C1B" w:rsidRDefault="00726C1B" w:rsidP="00726C1B">
      <w:r w:rsidRPr="00726C1B">
        <w:t>Before using a racial or identity category, ask:</w:t>
      </w:r>
    </w:p>
    <w:p w14:paraId="60C3D7FF" w14:textId="77777777" w:rsidR="00726C1B" w:rsidRPr="00726C1B" w:rsidRDefault="00726C1B" w:rsidP="00726C1B">
      <w:pPr>
        <w:numPr>
          <w:ilvl w:val="0"/>
          <w:numId w:val="38"/>
        </w:numPr>
      </w:pPr>
      <w:r w:rsidRPr="00726C1B">
        <w:t>What system created the category?</w:t>
      </w:r>
    </w:p>
    <w:p w14:paraId="54423271" w14:textId="77777777" w:rsidR="00726C1B" w:rsidRPr="00726C1B" w:rsidRDefault="00726C1B" w:rsidP="00726C1B">
      <w:pPr>
        <w:numPr>
          <w:ilvl w:val="0"/>
          <w:numId w:val="38"/>
        </w:numPr>
      </w:pPr>
      <w:r w:rsidRPr="00726C1B">
        <w:t>What is the exact category name?</w:t>
      </w:r>
    </w:p>
    <w:p w14:paraId="0A960CF8" w14:textId="77777777" w:rsidR="00726C1B" w:rsidRPr="00726C1B" w:rsidRDefault="00726C1B" w:rsidP="00726C1B">
      <w:pPr>
        <w:numPr>
          <w:ilvl w:val="0"/>
          <w:numId w:val="38"/>
        </w:numPr>
      </w:pPr>
      <w:r w:rsidRPr="00726C1B">
        <w:t>What does it measure?</w:t>
      </w:r>
    </w:p>
    <w:p w14:paraId="397C397F" w14:textId="77777777" w:rsidR="00726C1B" w:rsidRPr="00726C1B" w:rsidRDefault="00726C1B" w:rsidP="00726C1B">
      <w:pPr>
        <w:numPr>
          <w:ilvl w:val="0"/>
          <w:numId w:val="38"/>
        </w:numPr>
      </w:pPr>
      <w:r w:rsidRPr="00726C1B">
        <w:t>Is it self-defined, externally observed, inferred or verified?</w:t>
      </w:r>
    </w:p>
    <w:p w14:paraId="6DB687D6" w14:textId="77777777" w:rsidR="00726C1B" w:rsidRPr="00726C1B" w:rsidRDefault="00726C1B" w:rsidP="00726C1B">
      <w:pPr>
        <w:numPr>
          <w:ilvl w:val="0"/>
          <w:numId w:val="38"/>
        </w:numPr>
      </w:pPr>
      <w:r w:rsidRPr="00726C1B">
        <w:t>What code is stored?</w:t>
      </w:r>
    </w:p>
    <w:p w14:paraId="0E86209F" w14:textId="77777777" w:rsidR="00726C1B" w:rsidRPr="00726C1B" w:rsidRDefault="00726C1B" w:rsidP="00726C1B">
      <w:pPr>
        <w:numPr>
          <w:ilvl w:val="0"/>
          <w:numId w:val="38"/>
        </w:numPr>
      </w:pPr>
      <w:r w:rsidRPr="00726C1B">
        <w:t>What version of the classification is being used?</w:t>
      </w:r>
    </w:p>
    <w:p w14:paraId="4A9E1B40" w14:textId="77777777" w:rsidR="00726C1B" w:rsidRPr="00726C1B" w:rsidRDefault="00726C1B" w:rsidP="00726C1B">
      <w:pPr>
        <w:numPr>
          <w:ilvl w:val="0"/>
          <w:numId w:val="38"/>
        </w:numPr>
      </w:pPr>
      <w:r w:rsidRPr="00726C1B">
        <w:t>Is the category hierarchical?</w:t>
      </w:r>
    </w:p>
    <w:p w14:paraId="2E883587" w14:textId="77777777" w:rsidR="00726C1B" w:rsidRPr="00726C1B" w:rsidRDefault="00726C1B" w:rsidP="00726C1B">
      <w:pPr>
        <w:numPr>
          <w:ilvl w:val="0"/>
          <w:numId w:val="38"/>
        </w:numPr>
      </w:pPr>
      <w:r w:rsidRPr="00726C1B">
        <w:t>Is it comparable with another system?</w:t>
      </w:r>
    </w:p>
    <w:p w14:paraId="3A7A3643" w14:textId="77777777" w:rsidR="00726C1B" w:rsidRPr="00726C1B" w:rsidRDefault="00726C1B" w:rsidP="00726C1B">
      <w:pPr>
        <w:numPr>
          <w:ilvl w:val="0"/>
          <w:numId w:val="38"/>
        </w:numPr>
      </w:pPr>
      <w:r w:rsidRPr="00726C1B">
        <w:t>Is a documented crosswalk available?</w:t>
      </w:r>
    </w:p>
    <w:p w14:paraId="7D808758" w14:textId="77777777" w:rsidR="00726C1B" w:rsidRPr="00726C1B" w:rsidRDefault="00726C1B" w:rsidP="00726C1B">
      <w:pPr>
        <w:numPr>
          <w:ilvl w:val="0"/>
          <w:numId w:val="38"/>
        </w:numPr>
      </w:pPr>
      <w:r w:rsidRPr="00726C1B">
        <w:t>What information is lost when categories are mapped?</w:t>
      </w:r>
    </w:p>
    <w:p w14:paraId="46D54776" w14:textId="77777777" w:rsidR="00726C1B" w:rsidRPr="00726C1B" w:rsidRDefault="00726C1B" w:rsidP="00726C1B">
      <w:r w:rsidRPr="00726C1B">
        <w:t>The core principle is:</w:t>
      </w:r>
    </w:p>
    <w:p w14:paraId="7F234385" w14:textId="77777777" w:rsidR="00726C1B" w:rsidRPr="00726C1B" w:rsidRDefault="00726C1B" w:rsidP="00726C1B">
      <w:pPr>
        <w:spacing w:before="50" w:after="10" w:line="240" w:lineRule="auto"/>
        <w:rPr>
          <w:b/>
          <w:bCs/>
        </w:rPr>
      </w:pPr>
      <w:r w:rsidRPr="00726C1B">
        <w:rPr>
          <w:b/>
          <w:bCs/>
          <w:sz w:val="19"/>
        </w:rPr>
        <w:t>CHECK THE CLASSIFICATION BEFORE INTERPRETING THE STATISTIC.</w:t>
      </w:r>
    </w:p>
    <w:p w14:paraId="2EFF8EC1" w14:textId="77777777" w:rsidR="00726C1B" w:rsidRPr="00726C1B" w:rsidRDefault="00726C1B" w:rsidP="00726C1B">
      <w:pPr>
        <w:pageBreakBefore/>
        <w:spacing w:after="20" w:line="240" w:lineRule="auto"/>
        <w:rPr>
          <w:b/>
          <w:bCs/>
        </w:rPr>
      </w:pPr>
      <w:r w:rsidRPr="00726C1B">
        <w:rPr>
          <w:b/>
          <w:bCs/>
          <w:sz w:val="22"/>
        </w:rPr>
        <w:lastRenderedPageBreak/>
        <w:t>APPENDIX L</w:t>
      </w:r>
    </w:p>
    <w:p w14:paraId="1D145A15" w14:textId="77777777" w:rsidR="00726C1B" w:rsidRPr="00726C1B" w:rsidRDefault="00726C1B" w:rsidP="00726C1B">
      <w:pPr>
        <w:spacing w:line="184" w:lineRule="exact"/>
        <w:rPr>
          <w:b/>
          <w:bCs/>
        </w:rPr>
      </w:pPr>
      <w:r w:rsidRPr="00726C1B">
        <w:rPr>
          <w:b/>
          <w:bCs/>
          <w:sz w:val="17"/>
        </w:rPr>
        <w:t>DATA INTEGRITY CHECKLIST</w:t>
      </w:r>
    </w:p>
    <w:p w14:paraId="30D0948C" w14:textId="77777777" w:rsidR="00726C1B" w:rsidRPr="00726C1B" w:rsidRDefault="00726C1B" w:rsidP="00726C1B">
      <w:r w:rsidRPr="00726C1B">
        <w:t>Before analysing racial data, establish:</w:t>
      </w:r>
    </w:p>
    <w:p w14:paraId="4CDF8C2F" w14:textId="77777777" w:rsidR="00726C1B" w:rsidRPr="00726C1B" w:rsidRDefault="00726C1B" w:rsidP="00726C1B">
      <w:r w:rsidRPr="00726C1B">
        <w:t>source;</w:t>
      </w:r>
    </w:p>
    <w:p w14:paraId="3711D24C" w14:textId="77777777" w:rsidR="00726C1B" w:rsidRPr="00726C1B" w:rsidRDefault="00726C1B" w:rsidP="00726C1B">
      <w:r w:rsidRPr="00726C1B">
        <w:t>date;</w:t>
      </w:r>
    </w:p>
    <w:p w14:paraId="41BD84AD" w14:textId="77777777" w:rsidR="00726C1B" w:rsidRPr="00726C1B" w:rsidRDefault="00726C1B" w:rsidP="00726C1B">
      <w:r w:rsidRPr="00726C1B">
        <w:t>classification system;</w:t>
      </w:r>
    </w:p>
    <w:p w14:paraId="1E97BD3D" w14:textId="77777777" w:rsidR="00726C1B" w:rsidRPr="00726C1B" w:rsidRDefault="00726C1B" w:rsidP="00726C1B">
      <w:r w:rsidRPr="00726C1B">
        <w:t>version;</w:t>
      </w:r>
    </w:p>
    <w:p w14:paraId="3E437F36" w14:textId="77777777" w:rsidR="00726C1B" w:rsidRPr="00726C1B" w:rsidRDefault="00726C1B" w:rsidP="00726C1B">
      <w:r w:rsidRPr="00726C1B">
        <w:t>population;</w:t>
      </w:r>
    </w:p>
    <w:p w14:paraId="3E742158" w14:textId="77777777" w:rsidR="00726C1B" w:rsidRPr="00726C1B" w:rsidRDefault="00726C1B" w:rsidP="00726C1B">
      <w:r w:rsidRPr="00726C1B">
        <w:t>denominator;</w:t>
      </w:r>
    </w:p>
    <w:p w14:paraId="083007EF" w14:textId="77777777" w:rsidR="00726C1B" w:rsidRPr="00726C1B" w:rsidRDefault="00726C1B" w:rsidP="00726C1B">
      <w:r w:rsidRPr="00726C1B">
        <w:t>missing data;</w:t>
      </w:r>
    </w:p>
    <w:p w14:paraId="35AD22EF" w14:textId="77777777" w:rsidR="00726C1B" w:rsidRPr="00726C1B" w:rsidRDefault="00726C1B" w:rsidP="00726C1B">
      <w:r w:rsidRPr="00726C1B">
        <w:t>unknown values;</w:t>
      </w:r>
    </w:p>
    <w:p w14:paraId="4E21ECC3" w14:textId="77777777" w:rsidR="00726C1B" w:rsidRPr="00726C1B" w:rsidRDefault="00726C1B" w:rsidP="00726C1B">
      <w:r w:rsidRPr="00726C1B">
        <w:t>geographical coverage;</w:t>
      </w:r>
    </w:p>
    <w:p w14:paraId="0684C8B0" w14:textId="77777777" w:rsidR="00726C1B" w:rsidRPr="00726C1B" w:rsidRDefault="00726C1B" w:rsidP="00726C1B">
      <w:r w:rsidRPr="00726C1B">
        <w:t>time period;</w:t>
      </w:r>
    </w:p>
    <w:p w14:paraId="2F13C53B" w14:textId="77777777" w:rsidR="00726C1B" w:rsidRPr="00726C1B" w:rsidRDefault="00726C1B" w:rsidP="00726C1B">
      <w:r w:rsidRPr="00726C1B">
        <w:t>method of collection;</w:t>
      </w:r>
    </w:p>
    <w:p w14:paraId="2482323D" w14:textId="77777777" w:rsidR="00726C1B" w:rsidRPr="00726C1B" w:rsidRDefault="00726C1B" w:rsidP="00726C1B">
      <w:r w:rsidRPr="00726C1B">
        <w:t>self-defined or inferred status;</w:t>
      </w:r>
    </w:p>
    <w:p w14:paraId="31CE24C7" w14:textId="77777777" w:rsidR="00726C1B" w:rsidRPr="00726C1B" w:rsidRDefault="00726C1B" w:rsidP="00726C1B">
      <w:r w:rsidRPr="00726C1B">
        <w:t>corrections;</w:t>
      </w:r>
    </w:p>
    <w:p w14:paraId="4C65BF3B" w14:textId="77777777" w:rsidR="00726C1B" w:rsidRPr="00726C1B" w:rsidRDefault="00726C1B" w:rsidP="00726C1B">
      <w:r w:rsidRPr="00726C1B">
        <w:t>and</w:t>
      </w:r>
    </w:p>
    <w:p w14:paraId="76662B93" w14:textId="77777777" w:rsidR="00726C1B" w:rsidRPr="00726C1B" w:rsidRDefault="00726C1B" w:rsidP="00726C1B">
      <w:r w:rsidRPr="00726C1B">
        <w:t>known limitations.</w:t>
      </w:r>
    </w:p>
    <w:p w14:paraId="48A28AE2" w14:textId="77777777" w:rsidR="00726C1B" w:rsidRPr="00726C1B" w:rsidRDefault="00726C1B" w:rsidP="00726C1B">
      <w:r w:rsidRPr="00726C1B">
        <w:t>Then ask:</w:t>
      </w:r>
    </w:p>
    <w:p w14:paraId="1EB6C9E9" w14:textId="77777777" w:rsidR="00726C1B" w:rsidRPr="00726C1B" w:rsidRDefault="00726C1B" w:rsidP="00726C1B">
      <w:r w:rsidRPr="00726C1B">
        <w:t>Is the comparison valid?</w:t>
      </w:r>
    </w:p>
    <w:p w14:paraId="656C9FE5" w14:textId="77777777" w:rsidR="00726C1B" w:rsidRPr="00726C1B" w:rsidRDefault="00726C1B" w:rsidP="00726C1B">
      <w:r w:rsidRPr="00726C1B">
        <w:t>Is the denominator appropriate?</w:t>
      </w:r>
    </w:p>
    <w:p w14:paraId="133F137F" w14:textId="77777777" w:rsidR="00726C1B" w:rsidRPr="00726C1B" w:rsidRDefault="00726C1B" w:rsidP="00726C1B">
      <w:r w:rsidRPr="00726C1B">
        <w:t>Is the sample sufficient?</w:t>
      </w:r>
    </w:p>
    <w:p w14:paraId="75DBB9EA" w14:textId="77777777" w:rsidR="00726C1B" w:rsidRPr="00726C1B" w:rsidRDefault="00726C1B" w:rsidP="00726C1B">
      <w:r w:rsidRPr="00726C1B">
        <w:t>Are exposure levels comparable?</w:t>
      </w:r>
    </w:p>
    <w:p w14:paraId="09782A7E" w14:textId="77777777" w:rsidR="00726C1B" w:rsidRPr="00726C1B" w:rsidRDefault="00726C1B" w:rsidP="00726C1B">
      <w:r w:rsidRPr="00726C1B">
        <w:t>Could geographic or institutional differences explain part of the pattern?</w:t>
      </w:r>
    </w:p>
    <w:p w14:paraId="6202C736" w14:textId="77777777" w:rsidR="00726C1B" w:rsidRPr="00726C1B" w:rsidRDefault="00726C1B" w:rsidP="00726C1B">
      <w:r w:rsidRPr="00726C1B">
        <w:t>Has the data changed definition over time?</w:t>
      </w:r>
    </w:p>
    <w:p w14:paraId="1FA15F9A" w14:textId="77777777" w:rsidR="00726C1B" w:rsidRPr="00726C1B" w:rsidRDefault="00726C1B" w:rsidP="00726C1B">
      <w:r w:rsidRPr="00726C1B">
        <w:t>The governing principle is:</w:t>
      </w:r>
    </w:p>
    <w:p w14:paraId="0CDD4986" w14:textId="77777777" w:rsidR="00726C1B" w:rsidRPr="00726C1B" w:rsidRDefault="00726C1B" w:rsidP="00726C1B">
      <w:pPr>
        <w:spacing w:before="50" w:after="10" w:line="240" w:lineRule="auto"/>
        <w:rPr>
          <w:b/>
          <w:bCs/>
        </w:rPr>
      </w:pPr>
      <w:r w:rsidRPr="00726C1B">
        <w:rPr>
          <w:b/>
          <w:bCs/>
          <w:sz w:val="19"/>
        </w:rPr>
        <w:t>CHECK THE DATA BEFORE EXPLAINING THE DISPARITY.</w:t>
      </w:r>
    </w:p>
    <w:p w14:paraId="46CCC0FC" w14:textId="77777777" w:rsidR="00726C1B" w:rsidRPr="00726C1B" w:rsidRDefault="00726C1B" w:rsidP="00726C1B">
      <w:pPr>
        <w:pageBreakBefore/>
        <w:spacing w:after="20" w:line="240" w:lineRule="auto"/>
        <w:rPr>
          <w:b/>
          <w:bCs/>
        </w:rPr>
      </w:pPr>
      <w:r w:rsidRPr="00726C1B">
        <w:rPr>
          <w:b/>
          <w:bCs/>
          <w:sz w:val="22"/>
        </w:rPr>
        <w:lastRenderedPageBreak/>
        <w:t>APPENDIX M</w:t>
      </w:r>
    </w:p>
    <w:p w14:paraId="38144D47" w14:textId="77777777" w:rsidR="00726C1B" w:rsidRPr="00726C1B" w:rsidRDefault="00726C1B" w:rsidP="00726C1B">
      <w:pPr>
        <w:spacing w:before="50" w:after="10" w:line="240" w:lineRule="auto"/>
        <w:rPr>
          <w:b/>
          <w:bCs/>
        </w:rPr>
      </w:pPr>
      <w:r w:rsidRPr="00726C1B">
        <w:rPr>
          <w:b/>
          <w:bCs/>
          <w:sz w:val="19"/>
        </w:rPr>
        <w:t>INSTITUTIONAL RACIAL-RISK REVIEW</w:t>
      </w:r>
    </w:p>
    <w:p w14:paraId="7DE56C70" w14:textId="77777777" w:rsidR="00726C1B" w:rsidRPr="00726C1B" w:rsidRDefault="00726C1B" w:rsidP="00726C1B">
      <w:r w:rsidRPr="00726C1B">
        <w:t>A structured institutional review may examine:</w:t>
      </w:r>
    </w:p>
    <w:p w14:paraId="657E081C" w14:textId="77777777" w:rsidR="00726C1B" w:rsidRPr="00726C1B" w:rsidRDefault="00726C1B" w:rsidP="00726C1B">
      <w:pPr>
        <w:spacing w:line="184" w:lineRule="exact"/>
      </w:pPr>
      <w:r w:rsidRPr="00726C1B">
        <w:rPr>
          <w:b/>
          <w:bCs/>
          <w:sz w:val="17"/>
        </w:rPr>
        <w:t>GOVERNANCE</w:t>
      </w:r>
    </w:p>
    <w:p w14:paraId="2F0A0B17" w14:textId="77777777" w:rsidR="00726C1B" w:rsidRPr="00726C1B" w:rsidRDefault="00726C1B" w:rsidP="00726C1B">
      <w:r w:rsidRPr="00726C1B">
        <w:t>Who owns racial risk?</w:t>
      </w:r>
    </w:p>
    <w:p w14:paraId="2F5840EE" w14:textId="77777777" w:rsidR="00726C1B" w:rsidRPr="00726C1B" w:rsidRDefault="00726C1B" w:rsidP="00726C1B">
      <w:pPr>
        <w:spacing w:line="184" w:lineRule="exact"/>
      </w:pPr>
      <w:r w:rsidRPr="00726C1B">
        <w:rPr>
          <w:b/>
          <w:bCs/>
          <w:sz w:val="17"/>
        </w:rPr>
        <w:t>POLICY</w:t>
      </w:r>
    </w:p>
    <w:p w14:paraId="67BFC08D" w14:textId="77777777" w:rsidR="00726C1B" w:rsidRPr="00726C1B" w:rsidRDefault="00726C1B" w:rsidP="00726C1B">
      <w:r w:rsidRPr="00726C1B">
        <w:t>What formal rules exist?</w:t>
      </w:r>
    </w:p>
    <w:p w14:paraId="424AD61C" w14:textId="77777777" w:rsidR="00726C1B" w:rsidRPr="00726C1B" w:rsidRDefault="00726C1B" w:rsidP="00726C1B">
      <w:pPr>
        <w:spacing w:line="184" w:lineRule="exact"/>
      </w:pPr>
      <w:r w:rsidRPr="00726C1B">
        <w:rPr>
          <w:b/>
          <w:bCs/>
          <w:sz w:val="17"/>
        </w:rPr>
        <w:t>PROCESS</w:t>
      </w:r>
    </w:p>
    <w:p w14:paraId="4C04D7CC" w14:textId="77777777" w:rsidR="00726C1B" w:rsidRPr="00726C1B" w:rsidRDefault="00726C1B" w:rsidP="00726C1B">
      <w:r w:rsidRPr="00726C1B">
        <w:t>How are decisions made?</w:t>
      </w:r>
    </w:p>
    <w:p w14:paraId="70D78EF7" w14:textId="77777777" w:rsidR="00726C1B" w:rsidRPr="00726C1B" w:rsidRDefault="00726C1B" w:rsidP="00726C1B">
      <w:pPr>
        <w:spacing w:line="184" w:lineRule="exact"/>
      </w:pPr>
      <w:r w:rsidRPr="00726C1B">
        <w:rPr>
          <w:b/>
          <w:bCs/>
          <w:sz w:val="17"/>
        </w:rPr>
        <w:t>DATA</w:t>
      </w:r>
    </w:p>
    <w:p w14:paraId="18947C1D" w14:textId="77777777" w:rsidR="00726C1B" w:rsidRPr="00726C1B" w:rsidRDefault="00726C1B" w:rsidP="00726C1B">
      <w:r w:rsidRPr="00726C1B">
        <w:t>What race or ethnicity data are used?</w:t>
      </w:r>
    </w:p>
    <w:p w14:paraId="136A2B0C" w14:textId="77777777" w:rsidR="00726C1B" w:rsidRPr="00726C1B" w:rsidRDefault="00726C1B" w:rsidP="00726C1B">
      <w:pPr>
        <w:spacing w:line="184" w:lineRule="exact"/>
      </w:pPr>
      <w:r w:rsidRPr="00726C1B">
        <w:rPr>
          <w:b/>
          <w:bCs/>
          <w:sz w:val="17"/>
        </w:rPr>
        <w:t>CLASSIFICATION</w:t>
      </w:r>
    </w:p>
    <w:p w14:paraId="6B021BE9" w14:textId="77777777" w:rsidR="00726C1B" w:rsidRPr="00726C1B" w:rsidRDefault="00726C1B" w:rsidP="00726C1B">
      <w:r w:rsidRPr="00726C1B">
        <w:t>What categories and codes operate?</w:t>
      </w:r>
    </w:p>
    <w:p w14:paraId="4AF5AE75" w14:textId="77777777" w:rsidR="00726C1B" w:rsidRPr="00726C1B" w:rsidRDefault="00726C1B" w:rsidP="00726C1B">
      <w:pPr>
        <w:spacing w:line="184" w:lineRule="exact"/>
      </w:pPr>
      <w:r w:rsidRPr="00726C1B">
        <w:rPr>
          <w:b/>
          <w:bCs/>
          <w:sz w:val="17"/>
        </w:rPr>
        <w:t>PEOPLE</w:t>
      </w:r>
    </w:p>
    <w:p w14:paraId="4E329F3C" w14:textId="77777777" w:rsidR="00726C1B" w:rsidRPr="00726C1B" w:rsidRDefault="00726C1B" w:rsidP="00726C1B">
      <w:r w:rsidRPr="00726C1B">
        <w:t>What roles exercise discretion?</w:t>
      </w:r>
    </w:p>
    <w:p w14:paraId="0713ADBF" w14:textId="77777777" w:rsidR="00726C1B" w:rsidRPr="00726C1B" w:rsidRDefault="00726C1B" w:rsidP="00726C1B">
      <w:pPr>
        <w:spacing w:line="184" w:lineRule="exact"/>
      </w:pPr>
      <w:r w:rsidRPr="00726C1B">
        <w:rPr>
          <w:b/>
          <w:bCs/>
          <w:sz w:val="17"/>
        </w:rPr>
        <w:t>TECHNOLOGY</w:t>
      </w:r>
    </w:p>
    <w:p w14:paraId="18FD2FE9" w14:textId="77777777" w:rsidR="00726C1B" w:rsidRPr="00726C1B" w:rsidRDefault="00726C1B" w:rsidP="00726C1B">
      <w:r w:rsidRPr="00726C1B">
        <w:t>What automated systems influence decisions?</w:t>
      </w:r>
    </w:p>
    <w:p w14:paraId="4423C7F9" w14:textId="77777777" w:rsidR="00726C1B" w:rsidRPr="00726C1B" w:rsidRDefault="00726C1B" w:rsidP="00726C1B">
      <w:pPr>
        <w:spacing w:line="184" w:lineRule="exact"/>
      </w:pPr>
      <w:r w:rsidRPr="00726C1B">
        <w:rPr>
          <w:b/>
          <w:bCs/>
          <w:sz w:val="17"/>
        </w:rPr>
        <w:t>SAFEGUARDS</w:t>
      </w:r>
    </w:p>
    <w:p w14:paraId="2BBB7C7E" w14:textId="77777777" w:rsidR="00726C1B" w:rsidRPr="00726C1B" w:rsidRDefault="00726C1B" w:rsidP="00726C1B">
      <w:r w:rsidRPr="00726C1B">
        <w:t>What controls exist?</w:t>
      </w:r>
    </w:p>
    <w:p w14:paraId="52A3A9DD" w14:textId="77777777" w:rsidR="00726C1B" w:rsidRPr="00726C1B" w:rsidRDefault="00726C1B" w:rsidP="00726C1B">
      <w:pPr>
        <w:spacing w:line="184" w:lineRule="exact"/>
      </w:pPr>
      <w:r w:rsidRPr="00726C1B">
        <w:rPr>
          <w:b/>
          <w:bCs/>
          <w:sz w:val="17"/>
        </w:rPr>
        <w:t>MONITORING</w:t>
      </w:r>
    </w:p>
    <w:p w14:paraId="6BB8770C" w14:textId="77777777" w:rsidR="00726C1B" w:rsidRPr="00726C1B" w:rsidRDefault="00726C1B" w:rsidP="00726C1B">
      <w:r w:rsidRPr="00726C1B">
        <w:t>How are racial outcomes measured?</w:t>
      </w:r>
    </w:p>
    <w:p w14:paraId="1EBBF98D" w14:textId="77777777" w:rsidR="00726C1B" w:rsidRPr="00726C1B" w:rsidRDefault="00726C1B" w:rsidP="00726C1B">
      <w:pPr>
        <w:spacing w:line="184" w:lineRule="exact"/>
      </w:pPr>
      <w:r w:rsidRPr="00726C1B">
        <w:rPr>
          <w:b/>
          <w:bCs/>
          <w:sz w:val="17"/>
        </w:rPr>
        <w:t>COMPLAINTS</w:t>
      </w:r>
    </w:p>
    <w:p w14:paraId="2C61692B" w14:textId="77777777" w:rsidR="00726C1B" w:rsidRPr="00726C1B" w:rsidRDefault="00726C1B" w:rsidP="00726C1B">
      <w:r w:rsidRPr="00726C1B">
        <w:t>How are concerns raised and investigated?</w:t>
      </w:r>
    </w:p>
    <w:p w14:paraId="300C7362" w14:textId="77777777" w:rsidR="00726C1B" w:rsidRPr="00726C1B" w:rsidRDefault="00726C1B" w:rsidP="00726C1B">
      <w:pPr>
        <w:spacing w:line="184" w:lineRule="exact"/>
      </w:pPr>
      <w:r w:rsidRPr="00726C1B">
        <w:rPr>
          <w:b/>
          <w:bCs/>
          <w:sz w:val="17"/>
        </w:rPr>
        <w:t>CORRECTIVE ACTION</w:t>
      </w:r>
    </w:p>
    <w:p w14:paraId="68B34B7E" w14:textId="77777777" w:rsidR="00726C1B" w:rsidRPr="00726C1B" w:rsidRDefault="00726C1B" w:rsidP="00726C1B">
      <w:r w:rsidRPr="00726C1B">
        <w:t>What happens when failure is identified?</w:t>
      </w:r>
    </w:p>
    <w:p w14:paraId="41641942" w14:textId="77777777" w:rsidR="00726C1B" w:rsidRPr="00726C1B" w:rsidRDefault="00726C1B" w:rsidP="00726C1B">
      <w:pPr>
        <w:spacing w:line="184" w:lineRule="exact"/>
      </w:pPr>
      <w:r w:rsidRPr="00726C1B">
        <w:rPr>
          <w:b/>
          <w:bCs/>
          <w:sz w:val="17"/>
        </w:rPr>
        <w:t>RESILIENCE</w:t>
      </w:r>
    </w:p>
    <w:p w14:paraId="3829D5D0" w14:textId="77777777" w:rsidR="00726C1B" w:rsidRPr="00726C1B" w:rsidRDefault="00726C1B" w:rsidP="00726C1B">
      <w:r w:rsidRPr="00726C1B">
        <w:t>Can the institution recover and learn?</w:t>
      </w:r>
    </w:p>
    <w:p w14:paraId="693EEB99" w14:textId="77777777" w:rsidR="00726C1B" w:rsidRPr="00726C1B" w:rsidRDefault="00726C1B" w:rsidP="00726C1B">
      <w:pPr>
        <w:pageBreakBefore/>
        <w:spacing w:after="20" w:line="240" w:lineRule="auto"/>
        <w:rPr>
          <w:b/>
          <w:bCs/>
        </w:rPr>
      </w:pPr>
      <w:r w:rsidRPr="00726C1B">
        <w:rPr>
          <w:b/>
          <w:bCs/>
          <w:sz w:val="22"/>
        </w:rPr>
        <w:lastRenderedPageBreak/>
        <w:t>APPENDIX N</w:t>
      </w:r>
    </w:p>
    <w:p w14:paraId="2DE129CB" w14:textId="77777777" w:rsidR="00726C1B" w:rsidRPr="00726C1B" w:rsidRDefault="00726C1B" w:rsidP="00726C1B">
      <w:pPr>
        <w:spacing w:before="50" w:after="10" w:line="240" w:lineRule="auto"/>
        <w:rPr>
          <w:b/>
          <w:bCs/>
        </w:rPr>
      </w:pPr>
      <w:r w:rsidRPr="00726C1B">
        <w:rPr>
          <w:b/>
          <w:bCs/>
          <w:sz w:val="19"/>
        </w:rPr>
        <w:t>NATIONAL-SECURITY MATERIALITY TEST</w:t>
      </w:r>
    </w:p>
    <w:p w14:paraId="320D2916" w14:textId="77777777" w:rsidR="00726C1B" w:rsidRPr="00726C1B" w:rsidRDefault="00726C1B" w:rsidP="00726C1B">
      <w:r w:rsidRPr="00726C1B">
        <w:t>A racial-security matter should not be classified as nationally significant merely because it is serious.</w:t>
      </w:r>
    </w:p>
    <w:p w14:paraId="3DEE10C0" w14:textId="77777777" w:rsidR="00726C1B" w:rsidRPr="00726C1B" w:rsidRDefault="00726C1B" w:rsidP="00726C1B">
      <w:r w:rsidRPr="00726C1B">
        <w:t>Ask whether the risk materially affects:</w:t>
      </w:r>
    </w:p>
    <w:p w14:paraId="710574D5" w14:textId="77777777" w:rsidR="00726C1B" w:rsidRPr="00726C1B" w:rsidRDefault="00726C1B" w:rsidP="00726C1B">
      <w:pPr>
        <w:numPr>
          <w:ilvl w:val="0"/>
          <w:numId w:val="39"/>
        </w:numPr>
      </w:pPr>
      <w:r w:rsidRPr="00726C1B">
        <w:t>Population safety.</w:t>
      </w:r>
    </w:p>
    <w:p w14:paraId="795FFC79" w14:textId="77777777" w:rsidR="00726C1B" w:rsidRPr="00726C1B" w:rsidRDefault="00726C1B" w:rsidP="00726C1B">
      <w:pPr>
        <w:numPr>
          <w:ilvl w:val="0"/>
          <w:numId w:val="39"/>
        </w:numPr>
      </w:pPr>
      <w:r w:rsidRPr="00726C1B">
        <w:t>Public order.</w:t>
      </w:r>
    </w:p>
    <w:p w14:paraId="726599C7" w14:textId="77777777" w:rsidR="00726C1B" w:rsidRPr="00726C1B" w:rsidRDefault="00726C1B" w:rsidP="00726C1B">
      <w:pPr>
        <w:numPr>
          <w:ilvl w:val="0"/>
          <w:numId w:val="39"/>
        </w:numPr>
      </w:pPr>
      <w:r w:rsidRPr="00726C1B">
        <w:t>Economic capacity.</w:t>
      </w:r>
    </w:p>
    <w:p w14:paraId="3EC94FD1" w14:textId="77777777" w:rsidR="00726C1B" w:rsidRPr="00726C1B" w:rsidRDefault="00726C1B" w:rsidP="00726C1B">
      <w:pPr>
        <w:numPr>
          <w:ilvl w:val="0"/>
          <w:numId w:val="39"/>
        </w:numPr>
      </w:pPr>
      <w:r w:rsidRPr="00726C1B">
        <w:t>Governmental functioning.</w:t>
      </w:r>
    </w:p>
    <w:p w14:paraId="4C07EDC0" w14:textId="77777777" w:rsidR="00726C1B" w:rsidRPr="00726C1B" w:rsidRDefault="00726C1B" w:rsidP="00726C1B">
      <w:pPr>
        <w:numPr>
          <w:ilvl w:val="0"/>
          <w:numId w:val="39"/>
        </w:numPr>
      </w:pPr>
      <w:r w:rsidRPr="00726C1B">
        <w:t>Institutional legitimacy.</w:t>
      </w:r>
    </w:p>
    <w:p w14:paraId="6738BD02" w14:textId="77777777" w:rsidR="00726C1B" w:rsidRPr="00726C1B" w:rsidRDefault="00726C1B" w:rsidP="00726C1B">
      <w:pPr>
        <w:numPr>
          <w:ilvl w:val="0"/>
          <w:numId w:val="39"/>
        </w:numPr>
      </w:pPr>
      <w:r w:rsidRPr="00726C1B">
        <w:t>Essential systems.</w:t>
      </w:r>
    </w:p>
    <w:p w14:paraId="06B7E2E7" w14:textId="77777777" w:rsidR="00726C1B" w:rsidRPr="00726C1B" w:rsidRDefault="00726C1B" w:rsidP="00726C1B">
      <w:pPr>
        <w:numPr>
          <w:ilvl w:val="0"/>
          <w:numId w:val="39"/>
        </w:numPr>
      </w:pPr>
      <w:r w:rsidRPr="00726C1B">
        <w:t>National information integrity.</w:t>
      </w:r>
    </w:p>
    <w:p w14:paraId="57885DFB" w14:textId="77777777" w:rsidR="00726C1B" w:rsidRPr="00726C1B" w:rsidRDefault="00726C1B" w:rsidP="00726C1B">
      <w:pPr>
        <w:numPr>
          <w:ilvl w:val="0"/>
          <w:numId w:val="39"/>
        </w:numPr>
      </w:pPr>
      <w:r w:rsidRPr="00726C1B">
        <w:t>Social cohesion.</w:t>
      </w:r>
    </w:p>
    <w:p w14:paraId="258A4A84" w14:textId="77777777" w:rsidR="00726C1B" w:rsidRPr="00726C1B" w:rsidRDefault="00726C1B" w:rsidP="00726C1B">
      <w:pPr>
        <w:numPr>
          <w:ilvl w:val="0"/>
          <w:numId w:val="39"/>
        </w:numPr>
      </w:pPr>
      <w:r w:rsidRPr="00726C1B">
        <w:t>National resilience.</w:t>
      </w:r>
    </w:p>
    <w:p w14:paraId="455965BF" w14:textId="77777777" w:rsidR="00726C1B" w:rsidRPr="00726C1B" w:rsidRDefault="00726C1B" w:rsidP="00726C1B">
      <w:pPr>
        <w:numPr>
          <w:ilvl w:val="0"/>
          <w:numId w:val="39"/>
        </w:numPr>
      </w:pPr>
      <w:r w:rsidRPr="00726C1B">
        <w:t>Sovereignty or continued functioning of the state.</w:t>
      </w:r>
    </w:p>
    <w:p w14:paraId="11A12848" w14:textId="77777777" w:rsidR="00726C1B" w:rsidRPr="00726C1B" w:rsidRDefault="00726C1B" w:rsidP="00726C1B">
      <w:r w:rsidRPr="00726C1B">
        <w:t>Then assess:</w:t>
      </w:r>
    </w:p>
    <w:p w14:paraId="6E93081A" w14:textId="77777777" w:rsidR="00726C1B" w:rsidRPr="00726C1B" w:rsidRDefault="00726C1B" w:rsidP="00726C1B">
      <w:r w:rsidRPr="00726C1B">
        <w:t>scale;</w:t>
      </w:r>
    </w:p>
    <w:p w14:paraId="19AAC542" w14:textId="77777777" w:rsidR="00726C1B" w:rsidRPr="00726C1B" w:rsidRDefault="00726C1B" w:rsidP="00726C1B">
      <w:r w:rsidRPr="00726C1B">
        <w:t>severity;</w:t>
      </w:r>
    </w:p>
    <w:p w14:paraId="475E3989" w14:textId="77777777" w:rsidR="00726C1B" w:rsidRPr="00726C1B" w:rsidRDefault="00726C1B" w:rsidP="00726C1B">
      <w:r w:rsidRPr="00726C1B">
        <w:t>duration;</w:t>
      </w:r>
    </w:p>
    <w:p w14:paraId="04D21E55" w14:textId="77777777" w:rsidR="00726C1B" w:rsidRPr="00726C1B" w:rsidRDefault="00726C1B" w:rsidP="00726C1B">
      <w:r w:rsidRPr="00726C1B">
        <w:t>systemic dependency;</w:t>
      </w:r>
    </w:p>
    <w:p w14:paraId="0BE24307" w14:textId="77777777" w:rsidR="00726C1B" w:rsidRPr="00726C1B" w:rsidRDefault="00726C1B" w:rsidP="00726C1B">
      <w:r w:rsidRPr="00726C1B">
        <w:t>risk velocity;</w:t>
      </w:r>
    </w:p>
    <w:p w14:paraId="0232141A" w14:textId="77777777" w:rsidR="00726C1B" w:rsidRPr="00726C1B" w:rsidRDefault="00726C1B" w:rsidP="00726C1B">
      <w:r w:rsidRPr="00726C1B">
        <w:t>recoverability;</w:t>
      </w:r>
    </w:p>
    <w:p w14:paraId="5639D188" w14:textId="77777777" w:rsidR="00726C1B" w:rsidRPr="00726C1B" w:rsidRDefault="00726C1B" w:rsidP="00726C1B">
      <w:r w:rsidRPr="00726C1B">
        <w:t>and</w:t>
      </w:r>
    </w:p>
    <w:p w14:paraId="03282F12" w14:textId="77777777" w:rsidR="00726C1B" w:rsidRPr="00726C1B" w:rsidRDefault="00726C1B" w:rsidP="00726C1B">
      <w:r w:rsidRPr="00726C1B">
        <w:t>cross-sector propagation.</w:t>
      </w:r>
    </w:p>
    <w:p w14:paraId="37A275CB" w14:textId="77777777" w:rsidR="00726C1B" w:rsidRPr="00726C1B" w:rsidRDefault="00726C1B" w:rsidP="00726C1B">
      <w:r w:rsidRPr="00726C1B">
        <w:t>Only where the evidence supports sufficient materiality should national-security significance be considered.</w:t>
      </w:r>
    </w:p>
    <w:p w14:paraId="4FE5D2B8" w14:textId="77777777" w:rsidR="00726C1B" w:rsidRPr="00726C1B" w:rsidRDefault="00726C1B" w:rsidP="00726C1B">
      <w:pPr>
        <w:pageBreakBefore/>
        <w:spacing w:after="20" w:line="240" w:lineRule="auto"/>
        <w:rPr>
          <w:b/>
          <w:bCs/>
        </w:rPr>
      </w:pPr>
      <w:r w:rsidRPr="00726C1B">
        <w:rPr>
          <w:b/>
          <w:bCs/>
          <w:sz w:val="22"/>
        </w:rPr>
        <w:lastRenderedPageBreak/>
        <w:t>APPENDIX O</w:t>
      </w:r>
    </w:p>
    <w:p w14:paraId="3ED1B855" w14:textId="77777777" w:rsidR="00726C1B" w:rsidRPr="00726C1B" w:rsidRDefault="00726C1B" w:rsidP="00726C1B">
      <w:pPr>
        <w:spacing w:line="184" w:lineRule="exact"/>
        <w:rPr>
          <w:b/>
          <w:bCs/>
        </w:rPr>
      </w:pPr>
      <w:r w:rsidRPr="00726C1B">
        <w:rPr>
          <w:b/>
          <w:bCs/>
          <w:sz w:val="17"/>
        </w:rPr>
        <w:t>MUTUAL RACIAL SECURITY TEST</w:t>
      </w:r>
    </w:p>
    <w:p w14:paraId="0E996667" w14:textId="77777777" w:rsidR="00726C1B" w:rsidRPr="00726C1B" w:rsidRDefault="00726C1B" w:rsidP="00726C1B">
      <w:r w:rsidRPr="00726C1B">
        <w:t>Before adopting a policy or intervention, ask:</w:t>
      </w:r>
    </w:p>
    <w:p w14:paraId="2DFA48DF" w14:textId="77777777" w:rsidR="00726C1B" w:rsidRPr="00726C1B" w:rsidRDefault="00726C1B" w:rsidP="00726C1B">
      <w:pPr>
        <w:numPr>
          <w:ilvl w:val="0"/>
          <w:numId w:val="40"/>
        </w:numPr>
      </w:pPr>
      <w:r w:rsidRPr="00726C1B">
        <w:t>Which racial community gains security?</w:t>
      </w:r>
    </w:p>
    <w:p w14:paraId="75CA697A" w14:textId="77777777" w:rsidR="00726C1B" w:rsidRPr="00726C1B" w:rsidRDefault="00726C1B" w:rsidP="00726C1B">
      <w:pPr>
        <w:numPr>
          <w:ilvl w:val="0"/>
          <w:numId w:val="40"/>
        </w:numPr>
      </w:pPr>
      <w:r w:rsidRPr="00726C1B">
        <w:t>Which other communities may be affected?</w:t>
      </w:r>
    </w:p>
    <w:p w14:paraId="713D5EAF" w14:textId="77777777" w:rsidR="00726C1B" w:rsidRPr="00726C1B" w:rsidRDefault="00726C1B" w:rsidP="00726C1B">
      <w:pPr>
        <w:numPr>
          <w:ilvl w:val="0"/>
          <w:numId w:val="40"/>
        </w:numPr>
      </w:pPr>
      <w:r w:rsidRPr="00726C1B">
        <w:t>Does the intervention unnecessarily reduce another community's security?</w:t>
      </w:r>
    </w:p>
    <w:p w14:paraId="5A665908" w14:textId="77777777" w:rsidR="00726C1B" w:rsidRPr="00726C1B" w:rsidRDefault="00726C1B" w:rsidP="00726C1B">
      <w:pPr>
        <w:numPr>
          <w:ilvl w:val="0"/>
          <w:numId w:val="40"/>
        </w:numPr>
      </w:pPr>
      <w:r w:rsidRPr="00726C1B">
        <w:t>Is the burden proportionate?</w:t>
      </w:r>
    </w:p>
    <w:p w14:paraId="237272AE" w14:textId="77777777" w:rsidR="00726C1B" w:rsidRPr="00726C1B" w:rsidRDefault="00726C1B" w:rsidP="00726C1B">
      <w:pPr>
        <w:numPr>
          <w:ilvl w:val="0"/>
          <w:numId w:val="40"/>
        </w:numPr>
      </w:pPr>
      <w:r w:rsidRPr="00726C1B">
        <w:t>Is there a less harmful alternative?</w:t>
      </w:r>
    </w:p>
    <w:p w14:paraId="78A650D4" w14:textId="77777777" w:rsidR="00726C1B" w:rsidRPr="00726C1B" w:rsidRDefault="00726C1B" w:rsidP="00726C1B">
      <w:pPr>
        <w:numPr>
          <w:ilvl w:val="0"/>
          <w:numId w:val="40"/>
        </w:numPr>
      </w:pPr>
      <w:r w:rsidRPr="00726C1B">
        <w:t>Have affected divisions been consulted where appropriate?</w:t>
      </w:r>
    </w:p>
    <w:p w14:paraId="1F77CA22" w14:textId="77777777" w:rsidR="00726C1B" w:rsidRPr="00726C1B" w:rsidRDefault="00726C1B" w:rsidP="00726C1B">
      <w:pPr>
        <w:numPr>
          <w:ilvl w:val="0"/>
          <w:numId w:val="40"/>
        </w:numPr>
      </w:pPr>
      <w:r w:rsidRPr="00726C1B">
        <w:t>Does the intervention depend upon collective guilt?</w:t>
      </w:r>
    </w:p>
    <w:p w14:paraId="51922A3B" w14:textId="77777777" w:rsidR="00726C1B" w:rsidRPr="00726C1B" w:rsidRDefault="00726C1B" w:rsidP="00726C1B">
      <w:pPr>
        <w:numPr>
          <w:ilvl w:val="0"/>
          <w:numId w:val="40"/>
        </w:numPr>
      </w:pPr>
      <w:r w:rsidRPr="00726C1B">
        <w:t>Does it treat race itself as a threat?</w:t>
      </w:r>
    </w:p>
    <w:p w14:paraId="6F6AF5E4" w14:textId="77777777" w:rsidR="00726C1B" w:rsidRPr="00726C1B" w:rsidRDefault="00726C1B" w:rsidP="00726C1B">
      <w:pPr>
        <w:numPr>
          <w:ilvl w:val="0"/>
          <w:numId w:val="40"/>
        </w:numPr>
      </w:pPr>
      <w:r w:rsidRPr="00726C1B">
        <w:t>Does it respect lawful identity autonomy?</w:t>
      </w:r>
    </w:p>
    <w:p w14:paraId="75683192" w14:textId="77777777" w:rsidR="00726C1B" w:rsidRPr="00726C1B" w:rsidRDefault="00726C1B" w:rsidP="00726C1B">
      <w:pPr>
        <w:numPr>
          <w:ilvl w:val="0"/>
          <w:numId w:val="40"/>
        </w:numPr>
      </w:pPr>
      <w:r w:rsidRPr="00726C1B">
        <w:t>Does it strengthen shared security where possible?</w:t>
      </w:r>
    </w:p>
    <w:p w14:paraId="3942B715" w14:textId="77777777" w:rsidR="00726C1B" w:rsidRPr="00726C1B" w:rsidRDefault="00726C1B" w:rsidP="00726C1B">
      <w:r w:rsidRPr="00726C1B">
        <w:t>The governing rule is:</w:t>
      </w:r>
    </w:p>
    <w:p w14:paraId="4F768302" w14:textId="77777777" w:rsidR="00726C1B" w:rsidRPr="00726C1B" w:rsidRDefault="00726C1B" w:rsidP="00726C1B">
      <w:pPr>
        <w:spacing w:before="50" w:after="10" w:line="240" w:lineRule="auto"/>
        <w:rPr>
          <w:b/>
          <w:bCs/>
        </w:rPr>
      </w:pPr>
      <w:r w:rsidRPr="00726C1B">
        <w:rPr>
          <w:b/>
          <w:bCs/>
          <w:sz w:val="19"/>
        </w:rPr>
        <w:t>THE RACIAL SECURITY OF ONE COMMUNITY SHOULD NOT REQUIRE THE RACIAL INSECURITY OF ANOTHER.</w:t>
      </w:r>
    </w:p>
    <w:p w14:paraId="052874A2" w14:textId="77777777" w:rsidR="00726C1B" w:rsidRPr="00726C1B" w:rsidRDefault="00726C1B" w:rsidP="00726C1B">
      <w:pPr>
        <w:pageBreakBefore/>
        <w:spacing w:after="20" w:line="240" w:lineRule="auto"/>
        <w:rPr>
          <w:b/>
          <w:bCs/>
        </w:rPr>
      </w:pPr>
      <w:r w:rsidRPr="00726C1B">
        <w:rPr>
          <w:b/>
          <w:bCs/>
          <w:sz w:val="22"/>
        </w:rPr>
        <w:lastRenderedPageBreak/>
        <w:t>APPENDIX P</w:t>
      </w:r>
    </w:p>
    <w:p w14:paraId="7C0F170E" w14:textId="77777777" w:rsidR="00726C1B" w:rsidRPr="00726C1B" w:rsidRDefault="00726C1B" w:rsidP="00726C1B">
      <w:pPr>
        <w:spacing w:before="50" w:after="10" w:line="240" w:lineRule="auto"/>
        <w:rPr>
          <w:b/>
          <w:bCs/>
        </w:rPr>
      </w:pPr>
      <w:r w:rsidRPr="00726C1B">
        <w:rPr>
          <w:b/>
          <w:bCs/>
          <w:sz w:val="19"/>
        </w:rPr>
        <w:t>RACIAL SECURITY IMPACT ASSESSMENT</w:t>
      </w:r>
    </w:p>
    <w:p w14:paraId="69F47ABB" w14:textId="77777777" w:rsidR="00726C1B" w:rsidRPr="00726C1B" w:rsidRDefault="00726C1B" w:rsidP="00726C1B">
      <w:r w:rsidRPr="00726C1B">
        <w:t>Before implementing a major institutional policy, technology or system, assess:</w:t>
      </w:r>
    </w:p>
    <w:p w14:paraId="63154181" w14:textId="77777777" w:rsidR="00726C1B" w:rsidRPr="00726C1B" w:rsidRDefault="00726C1B" w:rsidP="00726C1B">
      <w:pPr>
        <w:spacing w:line="184" w:lineRule="exact"/>
      </w:pPr>
      <w:r w:rsidRPr="00726C1B">
        <w:rPr>
          <w:b/>
          <w:bCs/>
          <w:sz w:val="17"/>
        </w:rPr>
        <w:t>PURPOSE</w:t>
      </w:r>
    </w:p>
    <w:p w14:paraId="417EEF71" w14:textId="77777777" w:rsidR="00726C1B" w:rsidRPr="00726C1B" w:rsidRDefault="00726C1B" w:rsidP="00726C1B">
      <w:r w:rsidRPr="00726C1B">
        <w:t>What is the intended function?</w:t>
      </w:r>
    </w:p>
    <w:p w14:paraId="3DB4AC60" w14:textId="77777777" w:rsidR="00726C1B" w:rsidRPr="00726C1B" w:rsidRDefault="00726C1B" w:rsidP="00726C1B">
      <w:pPr>
        <w:spacing w:line="184" w:lineRule="exact"/>
      </w:pPr>
      <w:r w:rsidRPr="00726C1B">
        <w:rPr>
          <w:b/>
          <w:bCs/>
          <w:sz w:val="17"/>
        </w:rPr>
        <w:t>RACIAL DATA</w:t>
      </w:r>
    </w:p>
    <w:p w14:paraId="5745AF0C" w14:textId="77777777" w:rsidR="00726C1B" w:rsidRPr="00726C1B" w:rsidRDefault="00726C1B" w:rsidP="00726C1B">
      <w:r w:rsidRPr="00726C1B">
        <w:t>What racial, ethnic, identity or proxy information is used?</w:t>
      </w:r>
    </w:p>
    <w:p w14:paraId="275946D6" w14:textId="77777777" w:rsidR="00726C1B" w:rsidRPr="00726C1B" w:rsidRDefault="00726C1B" w:rsidP="00726C1B">
      <w:pPr>
        <w:spacing w:line="184" w:lineRule="exact"/>
      </w:pPr>
      <w:r w:rsidRPr="00726C1B">
        <w:rPr>
          <w:b/>
          <w:bCs/>
          <w:sz w:val="17"/>
        </w:rPr>
        <w:t>DECISION</w:t>
      </w:r>
    </w:p>
    <w:p w14:paraId="26FF53AA" w14:textId="77777777" w:rsidR="00726C1B" w:rsidRPr="00726C1B" w:rsidRDefault="00726C1B" w:rsidP="00726C1B">
      <w:r w:rsidRPr="00726C1B">
        <w:t>What decisions will be influenced?</w:t>
      </w:r>
    </w:p>
    <w:p w14:paraId="2C396505" w14:textId="77777777" w:rsidR="00726C1B" w:rsidRPr="00726C1B" w:rsidRDefault="00726C1B" w:rsidP="00726C1B">
      <w:pPr>
        <w:spacing w:line="184" w:lineRule="exact"/>
      </w:pPr>
      <w:r w:rsidRPr="00726C1B">
        <w:rPr>
          <w:b/>
          <w:bCs/>
          <w:sz w:val="17"/>
        </w:rPr>
        <w:t>POPULATION</w:t>
      </w:r>
    </w:p>
    <w:p w14:paraId="30E53680" w14:textId="77777777" w:rsidR="00726C1B" w:rsidRPr="00726C1B" w:rsidRDefault="00726C1B" w:rsidP="00726C1B">
      <w:r w:rsidRPr="00726C1B">
        <w:t>Who is affected?</w:t>
      </w:r>
    </w:p>
    <w:p w14:paraId="6468A37D" w14:textId="77777777" w:rsidR="00726C1B" w:rsidRPr="00726C1B" w:rsidRDefault="00726C1B" w:rsidP="00726C1B">
      <w:pPr>
        <w:spacing w:line="184" w:lineRule="exact"/>
      </w:pPr>
      <w:r w:rsidRPr="00726C1B">
        <w:rPr>
          <w:b/>
          <w:bCs/>
          <w:sz w:val="17"/>
        </w:rPr>
        <w:t>RISK</w:t>
      </w:r>
    </w:p>
    <w:p w14:paraId="1D54EE32" w14:textId="77777777" w:rsidR="00726C1B" w:rsidRPr="00726C1B" w:rsidRDefault="00726C1B" w:rsidP="00726C1B">
      <w:r w:rsidRPr="00726C1B">
        <w:t>What racial-security risks could arise?</w:t>
      </w:r>
    </w:p>
    <w:p w14:paraId="5E42AA56" w14:textId="77777777" w:rsidR="00726C1B" w:rsidRPr="00726C1B" w:rsidRDefault="00726C1B" w:rsidP="00726C1B">
      <w:pPr>
        <w:spacing w:line="184" w:lineRule="exact"/>
      </w:pPr>
      <w:r w:rsidRPr="00726C1B">
        <w:rPr>
          <w:b/>
          <w:bCs/>
          <w:sz w:val="17"/>
        </w:rPr>
        <w:t>DISPARITY</w:t>
      </w:r>
    </w:p>
    <w:p w14:paraId="3E8D8B98" w14:textId="77777777" w:rsidR="00726C1B" w:rsidRPr="00726C1B" w:rsidRDefault="00726C1B" w:rsidP="00726C1B">
      <w:r w:rsidRPr="00726C1B">
        <w:t>Could outcomes differ materially between groups?</w:t>
      </w:r>
    </w:p>
    <w:p w14:paraId="573124B4" w14:textId="77777777" w:rsidR="00726C1B" w:rsidRPr="00726C1B" w:rsidRDefault="00726C1B" w:rsidP="00726C1B">
      <w:pPr>
        <w:spacing w:line="184" w:lineRule="exact"/>
      </w:pPr>
      <w:r w:rsidRPr="00726C1B">
        <w:rPr>
          <w:b/>
          <w:bCs/>
          <w:sz w:val="17"/>
        </w:rPr>
        <w:t>CAUSE</w:t>
      </w:r>
    </w:p>
    <w:p w14:paraId="1359E91B" w14:textId="77777777" w:rsidR="00726C1B" w:rsidRPr="00726C1B" w:rsidRDefault="00726C1B" w:rsidP="00726C1B">
      <w:r w:rsidRPr="00726C1B">
        <w:t>What mechanisms could produce those differences?</w:t>
      </w:r>
    </w:p>
    <w:p w14:paraId="7B5070DE" w14:textId="77777777" w:rsidR="00726C1B" w:rsidRPr="00726C1B" w:rsidRDefault="00726C1B" w:rsidP="00726C1B">
      <w:pPr>
        <w:spacing w:line="184" w:lineRule="exact"/>
      </w:pPr>
      <w:r w:rsidRPr="00726C1B">
        <w:rPr>
          <w:b/>
          <w:bCs/>
          <w:sz w:val="17"/>
        </w:rPr>
        <w:t>SAFEGUARDS</w:t>
      </w:r>
    </w:p>
    <w:p w14:paraId="58070077" w14:textId="77777777" w:rsidR="00726C1B" w:rsidRPr="00726C1B" w:rsidRDefault="00726C1B" w:rsidP="00726C1B">
      <w:r w:rsidRPr="00726C1B">
        <w:t>What controls reduce the risk?</w:t>
      </w:r>
    </w:p>
    <w:p w14:paraId="1FA9ACF9" w14:textId="77777777" w:rsidR="00726C1B" w:rsidRPr="00726C1B" w:rsidRDefault="00726C1B" w:rsidP="00726C1B">
      <w:pPr>
        <w:spacing w:line="184" w:lineRule="exact"/>
      </w:pPr>
      <w:r w:rsidRPr="00726C1B">
        <w:rPr>
          <w:b/>
          <w:bCs/>
          <w:sz w:val="17"/>
        </w:rPr>
        <w:t>CHALLENGE</w:t>
      </w:r>
    </w:p>
    <w:p w14:paraId="4B5D9AD5" w14:textId="77777777" w:rsidR="00726C1B" w:rsidRPr="00726C1B" w:rsidRDefault="00726C1B" w:rsidP="00726C1B">
      <w:r w:rsidRPr="00726C1B">
        <w:t>How can errors be corrected?</w:t>
      </w:r>
    </w:p>
    <w:p w14:paraId="6109B711" w14:textId="77777777" w:rsidR="00726C1B" w:rsidRPr="00726C1B" w:rsidRDefault="00726C1B" w:rsidP="00726C1B">
      <w:pPr>
        <w:spacing w:line="184" w:lineRule="exact"/>
      </w:pPr>
      <w:r w:rsidRPr="00726C1B">
        <w:rPr>
          <w:b/>
          <w:bCs/>
          <w:sz w:val="17"/>
        </w:rPr>
        <w:t>MONITORING</w:t>
      </w:r>
    </w:p>
    <w:p w14:paraId="4CC0F146" w14:textId="77777777" w:rsidR="00726C1B" w:rsidRPr="00726C1B" w:rsidRDefault="00726C1B" w:rsidP="00726C1B">
      <w:r w:rsidRPr="00726C1B">
        <w:t>How will outcomes be assessed?</w:t>
      </w:r>
    </w:p>
    <w:p w14:paraId="20F4EC10" w14:textId="77777777" w:rsidR="00726C1B" w:rsidRPr="00726C1B" w:rsidRDefault="00726C1B" w:rsidP="00726C1B">
      <w:pPr>
        <w:spacing w:line="184" w:lineRule="exact"/>
      </w:pPr>
      <w:r w:rsidRPr="00726C1B">
        <w:rPr>
          <w:b/>
          <w:bCs/>
          <w:sz w:val="17"/>
        </w:rPr>
        <w:t>ESCALATION</w:t>
      </w:r>
    </w:p>
    <w:p w14:paraId="6F10EF49" w14:textId="77777777" w:rsidR="00726C1B" w:rsidRPr="00726C1B" w:rsidRDefault="00726C1B" w:rsidP="00726C1B">
      <w:r w:rsidRPr="00726C1B">
        <w:t>What happens if risk exceeds tolerance?</w:t>
      </w:r>
    </w:p>
    <w:p w14:paraId="052B2E1D" w14:textId="77777777" w:rsidR="00726C1B" w:rsidRPr="00726C1B" w:rsidRDefault="00726C1B" w:rsidP="00726C1B">
      <w:pPr>
        <w:pageBreakBefore/>
        <w:spacing w:after="20" w:line="240" w:lineRule="auto"/>
        <w:rPr>
          <w:b/>
          <w:bCs/>
        </w:rPr>
      </w:pPr>
      <w:r w:rsidRPr="00726C1B">
        <w:rPr>
          <w:b/>
          <w:bCs/>
          <w:sz w:val="22"/>
        </w:rPr>
        <w:lastRenderedPageBreak/>
        <w:t>APPENDIX Q</w:t>
      </w:r>
    </w:p>
    <w:p w14:paraId="6494CC59" w14:textId="77777777" w:rsidR="00726C1B" w:rsidRPr="00726C1B" w:rsidRDefault="00726C1B" w:rsidP="00726C1B">
      <w:pPr>
        <w:spacing w:line="184" w:lineRule="exact"/>
        <w:rPr>
          <w:b/>
          <w:bCs/>
        </w:rPr>
      </w:pPr>
      <w:r w:rsidRPr="00726C1B">
        <w:rPr>
          <w:b/>
          <w:bCs/>
          <w:sz w:val="17"/>
        </w:rPr>
        <w:t>AI RACIAL SECURITY REVIEW</w:t>
      </w:r>
    </w:p>
    <w:p w14:paraId="3B706CEA" w14:textId="77777777" w:rsidR="00726C1B" w:rsidRPr="00726C1B" w:rsidRDefault="00726C1B" w:rsidP="00726C1B">
      <w:r w:rsidRPr="00726C1B">
        <w:t>For any high-impact AI system, examine:</w:t>
      </w:r>
    </w:p>
    <w:p w14:paraId="630F2D24" w14:textId="77777777" w:rsidR="00726C1B" w:rsidRPr="00726C1B" w:rsidRDefault="00726C1B" w:rsidP="00726C1B">
      <w:r w:rsidRPr="00726C1B">
        <w:t>purpose;</w:t>
      </w:r>
    </w:p>
    <w:p w14:paraId="584399A4" w14:textId="77777777" w:rsidR="00726C1B" w:rsidRPr="00726C1B" w:rsidRDefault="00726C1B" w:rsidP="00726C1B">
      <w:r w:rsidRPr="00726C1B">
        <w:t>training data;</w:t>
      </w:r>
    </w:p>
    <w:p w14:paraId="346A0112" w14:textId="77777777" w:rsidR="00726C1B" w:rsidRPr="00726C1B" w:rsidRDefault="00726C1B" w:rsidP="00726C1B">
      <w:r w:rsidRPr="00726C1B">
        <w:t>labels;</w:t>
      </w:r>
    </w:p>
    <w:p w14:paraId="61B7D6DE" w14:textId="77777777" w:rsidR="00726C1B" w:rsidRPr="00726C1B" w:rsidRDefault="00726C1B" w:rsidP="00726C1B">
      <w:r w:rsidRPr="00726C1B">
        <w:t>feature selection;</w:t>
      </w:r>
    </w:p>
    <w:p w14:paraId="64BAFFDA" w14:textId="77777777" w:rsidR="00726C1B" w:rsidRPr="00726C1B" w:rsidRDefault="00726C1B" w:rsidP="00726C1B">
      <w:r w:rsidRPr="00726C1B">
        <w:t>proxy variables;</w:t>
      </w:r>
    </w:p>
    <w:p w14:paraId="74F63C0A" w14:textId="77777777" w:rsidR="00726C1B" w:rsidRPr="00726C1B" w:rsidRDefault="00726C1B" w:rsidP="00726C1B">
      <w:r w:rsidRPr="00726C1B">
        <w:t>subgroup representation;</w:t>
      </w:r>
    </w:p>
    <w:p w14:paraId="256A306A" w14:textId="77777777" w:rsidR="00726C1B" w:rsidRPr="00726C1B" w:rsidRDefault="00726C1B" w:rsidP="00726C1B">
      <w:r w:rsidRPr="00726C1B">
        <w:t>accuracy;</w:t>
      </w:r>
    </w:p>
    <w:p w14:paraId="75D011D2" w14:textId="77777777" w:rsidR="00726C1B" w:rsidRPr="00726C1B" w:rsidRDefault="00726C1B" w:rsidP="00726C1B">
      <w:r w:rsidRPr="00726C1B">
        <w:t>false positives;</w:t>
      </w:r>
    </w:p>
    <w:p w14:paraId="4A4891C9" w14:textId="77777777" w:rsidR="00726C1B" w:rsidRPr="00726C1B" w:rsidRDefault="00726C1B" w:rsidP="00726C1B">
      <w:r w:rsidRPr="00726C1B">
        <w:t>false negatives;</w:t>
      </w:r>
    </w:p>
    <w:p w14:paraId="5D0DA675" w14:textId="77777777" w:rsidR="00726C1B" w:rsidRPr="00726C1B" w:rsidRDefault="00726C1B" w:rsidP="00726C1B">
      <w:r w:rsidRPr="00726C1B">
        <w:t>human oversight;</w:t>
      </w:r>
    </w:p>
    <w:p w14:paraId="6FB7B98E" w14:textId="77777777" w:rsidR="00726C1B" w:rsidRPr="00726C1B" w:rsidRDefault="00726C1B" w:rsidP="00726C1B">
      <w:r w:rsidRPr="00726C1B">
        <w:t>explainability;</w:t>
      </w:r>
    </w:p>
    <w:p w14:paraId="765681BB" w14:textId="77777777" w:rsidR="00726C1B" w:rsidRPr="00726C1B" w:rsidRDefault="00726C1B" w:rsidP="00726C1B">
      <w:r w:rsidRPr="00726C1B">
        <w:t>appeal;</w:t>
      </w:r>
    </w:p>
    <w:p w14:paraId="6FBBDA97" w14:textId="77777777" w:rsidR="00726C1B" w:rsidRPr="00726C1B" w:rsidRDefault="00726C1B" w:rsidP="00726C1B">
      <w:r w:rsidRPr="00726C1B">
        <w:t>data provenance;</w:t>
      </w:r>
    </w:p>
    <w:p w14:paraId="14BDD635" w14:textId="77777777" w:rsidR="00726C1B" w:rsidRPr="00726C1B" w:rsidRDefault="00726C1B" w:rsidP="00726C1B">
      <w:r w:rsidRPr="00726C1B">
        <w:t>drift;</w:t>
      </w:r>
    </w:p>
    <w:p w14:paraId="51CF72C3" w14:textId="77777777" w:rsidR="00726C1B" w:rsidRPr="00726C1B" w:rsidRDefault="00726C1B" w:rsidP="00726C1B">
      <w:r w:rsidRPr="00726C1B">
        <w:t>vendor dependency;</w:t>
      </w:r>
    </w:p>
    <w:p w14:paraId="1E7295EF" w14:textId="77777777" w:rsidR="00726C1B" w:rsidRPr="00726C1B" w:rsidRDefault="00726C1B" w:rsidP="00726C1B">
      <w:r w:rsidRPr="00726C1B">
        <w:t>and</w:t>
      </w:r>
    </w:p>
    <w:p w14:paraId="2CEEA54D" w14:textId="77777777" w:rsidR="00726C1B" w:rsidRPr="00726C1B" w:rsidRDefault="00726C1B" w:rsidP="00726C1B">
      <w:r w:rsidRPr="00726C1B">
        <w:t>cross-system reuse.</w:t>
      </w:r>
    </w:p>
    <w:p w14:paraId="5A484CA5" w14:textId="77777777" w:rsidR="00726C1B" w:rsidRPr="00726C1B" w:rsidRDefault="00726C1B" w:rsidP="00726C1B">
      <w:r w:rsidRPr="00726C1B">
        <w:t>The governing principles are:</w:t>
      </w:r>
    </w:p>
    <w:p w14:paraId="22B12F55" w14:textId="77777777" w:rsidR="00726C1B" w:rsidRPr="00726C1B" w:rsidRDefault="00726C1B" w:rsidP="00726C1B">
      <w:pPr>
        <w:spacing w:before="50" w:after="10" w:line="240" w:lineRule="auto"/>
        <w:rPr>
          <w:b/>
          <w:bCs/>
        </w:rPr>
      </w:pPr>
      <w:r w:rsidRPr="00726C1B">
        <w:rPr>
          <w:b/>
          <w:bCs/>
          <w:sz w:val="19"/>
        </w:rPr>
        <w:t>AUTOMATION MULTIPLIES BOTH CAPABILITY AND ERROR.</w:t>
      </w:r>
    </w:p>
    <w:p w14:paraId="02719E1C" w14:textId="77777777" w:rsidR="00726C1B" w:rsidRPr="00726C1B" w:rsidRDefault="00726C1B" w:rsidP="00726C1B">
      <w:r w:rsidRPr="00726C1B">
        <w:t>and</w:t>
      </w:r>
    </w:p>
    <w:p w14:paraId="5BCB3D8F" w14:textId="77777777" w:rsidR="00726C1B" w:rsidRPr="00726C1B" w:rsidRDefault="00726C1B" w:rsidP="00726C1B">
      <w:pPr>
        <w:spacing w:before="50" w:after="10" w:line="240" w:lineRule="auto"/>
        <w:rPr>
          <w:b/>
          <w:bCs/>
        </w:rPr>
      </w:pPr>
      <w:r w:rsidRPr="00726C1B">
        <w:rPr>
          <w:b/>
          <w:bCs/>
          <w:sz w:val="19"/>
        </w:rPr>
        <w:t>AI MAY INFORM A DECISION. IT DOES NOT REMOVE RESPONSIBILITY FOR THE DECISION.</w:t>
      </w:r>
    </w:p>
    <w:p w14:paraId="3270D3C5" w14:textId="77777777" w:rsidR="00726C1B" w:rsidRPr="00726C1B" w:rsidRDefault="00726C1B" w:rsidP="00726C1B">
      <w:pPr>
        <w:pageBreakBefore/>
        <w:spacing w:after="20" w:line="240" w:lineRule="auto"/>
        <w:rPr>
          <w:b/>
          <w:bCs/>
        </w:rPr>
      </w:pPr>
      <w:r w:rsidRPr="00726C1B">
        <w:rPr>
          <w:b/>
          <w:bCs/>
          <w:sz w:val="22"/>
        </w:rPr>
        <w:lastRenderedPageBreak/>
        <w:t>APPENDIX R</w:t>
      </w:r>
    </w:p>
    <w:p w14:paraId="2D78F805" w14:textId="77777777" w:rsidR="00726C1B" w:rsidRPr="00726C1B" w:rsidRDefault="00726C1B" w:rsidP="00726C1B">
      <w:pPr>
        <w:spacing w:line="184" w:lineRule="exact"/>
        <w:rPr>
          <w:b/>
          <w:bCs/>
        </w:rPr>
      </w:pPr>
      <w:r w:rsidRPr="00726C1B">
        <w:rPr>
          <w:b/>
          <w:bCs/>
          <w:sz w:val="17"/>
        </w:rPr>
        <w:t>CULTURAL SECURITY REGISTER</w:t>
      </w:r>
    </w:p>
    <w:p w14:paraId="14CFAE49" w14:textId="77777777" w:rsidR="00726C1B" w:rsidRPr="00726C1B" w:rsidRDefault="00726C1B" w:rsidP="00726C1B">
      <w:r w:rsidRPr="00726C1B">
        <w:t>A Cultural Asset Register may include:</w:t>
      </w:r>
    </w:p>
    <w:p w14:paraId="7E5DF185" w14:textId="77777777" w:rsidR="00726C1B" w:rsidRPr="00726C1B" w:rsidRDefault="00726C1B" w:rsidP="00726C1B">
      <w:pPr>
        <w:spacing w:line="184" w:lineRule="exact"/>
      </w:pPr>
      <w:r w:rsidRPr="00726C1B">
        <w:rPr>
          <w:b/>
          <w:bCs/>
          <w:sz w:val="17"/>
        </w:rPr>
        <w:t>ASSET NAME</w:t>
      </w:r>
    </w:p>
    <w:p w14:paraId="750774B3" w14:textId="77777777" w:rsidR="00726C1B" w:rsidRPr="00726C1B" w:rsidRDefault="00726C1B" w:rsidP="00726C1B">
      <w:pPr>
        <w:spacing w:line="184" w:lineRule="exact"/>
      </w:pPr>
      <w:r w:rsidRPr="00726C1B">
        <w:rPr>
          <w:b/>
          <w:bCs/>
          <w:sz w:val="17"/>
        </w:rPr>
        <w:t>TYPE</w:t>
      </w:r>
    </w:p>
    <w:p w14:paraId="3A14DAC2" w14:textId="77777777" w:rsidR="00726C1B" w:rsidRPr="00726C1B" w:rsidRDefault="00726C1B" w:rsidP="00726C1B">
      <w:r w:rsidRPr="00726C1B">
        <w:t>Archive, building, institution, collection, knowledge system, cultural practice, digital resource or other asset.</w:t>
      </w:r>
    </w:p>
    <w:p w14:paraId="4D191553" w14:textId="77777777" w:rsidR="00726C1B" w:rsidRPr="00726C1B" w:rsidRDefault="00726C1B" w:rsidP="00726C1B">
      <w:pPr>
        <w:spacing w:line="184" w:lineRule="exact"/>
      </w:pPr>
      <w:r w:rsidRPr="00726C1B">
        <w:rPr>
          <w:b/>
          <w:bCs/>
          <w:sz w:val="17"/>
        </w:rPr>
        <w:t>RACIAL-IDENTITY DIVISION</w:t>
      </w:r>
    </w:p>
    <w:p w14:paraId="5653EA9E" w14:textId="77777777" w:rsidR="00726C1B" w:rsidRPr="00726C1B" w:rsidRDefault="00726C1B" w:rsidP="00726C1B">
      <w:pPr>
        <w:spacing w:line="184" w:lineRule="exact"/>
      </w:pPr>
      <w:r w:rsidRPr="00726C1B">
        <w:rPr>
          <w:b/>
          <w:bCs/>
          <w:sz w:val="17"/>
        </w:rPr>
        <w:t>LOCATION</w:t>
      </w:r>
    </w:p>
    <w:p w14:paraId="6C5C8497" w14:textId="77777777" w:rsidR="00726C1B" w:rsidRPr="00726C1B" w:rsidRDefault="00726C1B" w:rsidP="00726C1B">
      <w:pPr>
        <w:spacing w:line="184" w:lineRule="exact"/>
      </w:pPr>
      <w:r w:rsidRPr="00726C1B">
        <w:rPr>
          <w:b/>
          <w:bCs/>
          <w:sz w:val="17"/>
        </w:rPr>
        <w:t>CUSTODIAN</w:t>
      </w:r>
    </w:p>
    <w:p w14:paraId="345782DA" w14:textId="77777777" w:rsidR="00726C1B" w:rsidRPr="00726C1B" w:rsidRDefault="00726C1B" w:rsidP="00726C1B">
      <w:pPr>
        <w:spacing w:line="184" w:lineRule="exact"/>
      </w:pPr>
      <w:r w:rsidRPr="00726C1B">
        <w:rPr>
          <w:b/>
          <w:bCs/>
          <w:sz w:val="17"/>
        </w:rPr>
        <w:t>SIGNIFICANCE</w:t>
      </w:r>
    </w:p>
    <w:p w14:paraId="1C43B18D" w14:textId="77777777" w:rsidR="00726C1B" w:rsidRPr="00726C1B" w:rsidRDefault="00726C1B" w:rsidP="00726C1B">
      <w:pPr>
        <w:spacing w:line="184" w:lineRule="exact"/>
      </w:pPr>
      <w:r w:rsidRPr="00726C1B">
        <w:rPr>
          <w:b/>
          <w:bCs/>
          <w:sz w:val="17"/>
        </w:rPr>
        <w:t>OWNERSHIP</w:t>
      </w:r>
    </w:p>
    <w:p w14:paraId="6BFF2538" w14:textId="77777777" w:rsidR="00726C1B" w:rsidRPr="00726C1B" w:rsidRDefault="00726C1B" w:rsidP="00726C1B">
      <w:pPr>
        <w:spacing w:line="184" w:lineRule="exact"/>
      </w:pPr>
      <w:r w:rsidRPr="00726C1B">
        <w:rPr>
          <w:b/>
          <w:bCs/>
          <w:sz w:val="17"/>
        </w:rPr>
        <w:t>FUNDING DEPENDENCY</w:t>
      </w:r>
    </w:p>
    <w:p w14:paraId="3643BB9F" w14:textId="77777777" w:rsidR="00726C1B" w:rsidRPr="00726C1B" w:rsidRDefault="00726C1B" w:rsidP="00726C1B">
      <w:pPr>
        <w:spacing w:line="184" w:lineRule="exact"/>
      </w:pPr>
      <w:r w:rsidRPr="00726C1B">
        <w:rPr>
          <w:b/>
          <w:bCs/>
          <w:sz w:val="17"/>
        </w:rPr>
        <w:t>INSURANCE STATUS</w:t>
      </w:r>
    </w:p>
    <w:p w14:paraId="5F819A5A" w14:textId="77777777" w:rsidR="00726C1B" w:rsidRPr="00726C1B" w:rsidRDefault="00726C1B" w:rsidP="00726C1B">
      <w:pPr>
        <w:spacing w:line="184" w:lineRule="exact"/>
      </w:pPr>
      <w:r w:rsidRPr="00726C1B">
        <w:rPr>
          <w:b/>
          <w:bCs/>
          <w:sz w:val="17"/>
        </w:rPr>
        <w:t>PHYSICAL RISK</w:t>
      </w:r>
    </w:p>
    <w:p w14:paraId="0A0B5580" w14:textId="77777777" w:rsidR="00726C1B" w:rsidRPr="00726C1B" w:rsidRDefault="00726C1B" w:rsidP="00726C1B">
      <w:pPr>
        <w:spacing w:line="184" w:lineRule="exact"/>
      </w:pPr>
      <w:r w:rsidRPr="00726C1B">
        <w:rPr>
          <w:b/>
          <w:bCs/>
          <w:sz w:val="17"/>
        </w:rPr>
        <w:t>DIGITAL RISK</w:t>
      </w:r>
    </w:p>
    <w:p w14:paraId="6FDBCB11" w14:textId="77777777" w:rsidR="00726C1B" w:rsidRPr="00726C1B" w:rsidRDefault="00726C1B" w:rsidP="00726C1B">
      <w:pPr>
        <w:spacing w:line="184" w:lineRule="exact"/>
      </w:pPr>
      <w:r w:rsidRPr="00726C1B">
        <w:rPr>
          <w:b/>
          <w:bCs/>
          <w:sz w:val="17"/>
        </w:rPr>
        <w:t>GOVERNANCE RISK</w:t>
      </w:r>
    </w:p>
    <w:p w14:paraId="5E0A3486" w14:textId="77777777" w:rsidR="00726C1B" w:rsidRPr="00726C1B" w:rsidRDefault="00726C1B" w:rsidP="00726C1B">
      <w:pPr>
        <w:spacing w:line="184" w:lineRule="exact"/>
      </w:pPr>
      <w:r w:rsidRPr="00726C1B">
        <w:rPr>
          <w:b/>
          <w:bCs/>
          <w:sz w:val="17"/>
        </w:rPr>
        <w:t>SUCCESSION RISK</w:t>
      </w:r>
    </w:p>
    <w:p w14:paraId="488DE181" w14:textId="77777777" w:rsidR="00726C1B" w:rsidRPr="00726C1B" w:rsidRDefault="00726C1B" w:rsidP="00726C1B">
      <w:pPr>
        <w:spacing w:line="184" w:lineRule="exact"/>
      </w:pPr>
      <w:r w:rsidRPr="00726C1B">
        <w:rPr>
          <w:b/>
          <w:bCs/>
          <w:sz w:val="17"/>
        </w:rPr>
        <w:t>BACKUP STATUS</w:t>
      </w:r>
    </w:p>
    <w:p w14:paraId="0610F020" w14:textId="77777777" w:rsidR="00726C1B" w:rsidRPr="00726C1B" w:rsidRDefault="00726C1B" w:rsidP="00726C1B">
      <w:pPr>
        <w:spacing w:line="184" w:lineRule="exact"/>
      </w:pPr>
      <w:r w:rsidRPr="00726C1B">
        <w:rPr>
          <w:b/>
          <w:bCs/>
          <w:sz w:val="17"/>
        </w:rPr>
        <w:t>RECOVERY PLAN</w:t>
      </w:r>
    </w:p>
    <w:p w14:paraId="52D8C26E" w14:textId="77777777" w:rsidR="00726C1B" w:rsidRPr="00726C1B" w:rsidRDefault="00726C1B" w:rsidP="00726C1B">
      <w:pPr>
        <w:spacing w:line="184" w:lineRule="exact"/>
      </w:pPr>
      <w:r w:rsidRPr="00726C1B">
        <w:rPr>
          <w:b/>
          <w:bCs/>
          <w:sz w:val="17"/>
        </w:rPr>
        <w:t>CRITICALITY</w:t>
      </w:r>
    </w:p>
    <w:p w14:paraId="60A7E8C0" w14:textId="77777777" w:rsidR="00726C1B" w:rsidRPr="00726C1B" w:rsidRDefault="00726C1B" w:rsidP="00726C1B">
      <w:pPr>
        <w:spacing w:line="184" w:lineRule="exact"/>
      </w:pPr>
      <w:r w:rsidRPr="00726C1B">
        <w:rPr>
          <w:b/>
          <w:bCs/>
          <w:sz w:val="17"/>
        </w:rPr>
        <w:t>CURRENT RISK LEVEL</w:t>
      </w:r>
    </w:p>
    <w:p w14:paraId="1A8BCB6D" w14:textId="77777777" w:rsidR="00726C1B" w:rsidRPr="00726C1B" w:rsidRDefault="00726C1B" w:rsidP="00726C1B">
      <w:pPr>
        <w:pageBreakBefore/>
        <w:spacing w:after="20" w:line="240" w:lineRule="auto"/>
        <w:rPr>
          <w:b/>
          <w:bCs/>
        </w:rPr>
      </w:pPr>
      <w:r w:rsidRPr="00726C1B">
        <w:rPr>
          <w:b/>
          <w:bCs/>
          <w:sz w:val="22"/>
        </w:rPr>
        <w:lastRenderedPageBreak/>
        <w:t>APPENDIX S</w:t>
      </w:r>
    </w:p>
    <w:p w14:paraId="0007C621" w14:textId="77777777" w:rsidR="00726C1B" w:rsidRPr="00726C1B" w:rsidRDefault="00726C1B" w:rsidP="00726C1B">
      <w:pPr>
        <w:spacing w:before="50" w:after="10" w:line="240" w:lineRule="auto"/>
        <w:rPr>
          <w:b/>
          <w:bCs/>
        </w:rPr>
      </w:pPr>
      <w:r w:rsidRPr="00726C1B">
        <w:rPr>
          <w:b/>
          <w:bCs/>
          <w:sz w:val="19"/>
        </w:rPr>
        <w:t>RACIAL SECURITY INCIDENT REPORT</w:t>
      </w:r>
    </w:p>
    <w:p w14:paraId="454895F0" w14:textId="77777777" w:rsidR="00726C1B" w:rsidRPr="00726C1B" w:rsidRDefault="00726C1B" w:rsidP="00726C1B">
      <w:r w:rsidRPr="00726C1B">
        <w:t>A standard incident report may contain:</w:t>
      </w:r>
    </w:p>
    <w:p w14:paraId="0CACE9A4" w14:textId="77777777" w:rsidR="00726C1B" w:rsidRPr="00726C1B" w:rsidRDefault="00726C1B" w:rsidP="00726C1B">
      <w:r w:rsidRPr="00726C1B">
        <w:t>Reference number;</w:t>
      </w:r>
    </w:p>
    <w:p w14:paraId="608BE456" w14:textId="77777777" w:rsidR="00726C1B" w:rsidRPr="00726C1B" w:rsidRDefault="00726C1B" w:rsidP="00726C1B">
      <w:r w:rsidRPr="00726C1B">
        <w:t>date;</w:t>
      </w:r>
    </w:p>
    <w:p w14:paraId="71C39413" w14:textId="77777777" w:rsidR="00726C1B" w:rsidRPr="00726C1B" w:rsidRDefault="00726C1B" w:rsidP="00726C1B">
      <w:r w:rsidRPr="00726C1B">
        <w:t>reporter status;</w:t>
      </w:r>
    </w:p>
    <w:p w14:paraId="77149F20" w14:textId="77777777" w:rsidR="00726C1B" w:rsidRPr="00726C1B" w:rsidRDefault="00726C1B" w:rsidP="00726C1B">
      <w:r w:rsidRPr="00726C1B">
        <w:t>division;</w:t>
      </w:r>
    </w:p>
    <w:p w14:paraId="6D298323" w14:textId="77777777" w:rsidR="00726C1B" w:rsidRPr="00726C1B" w:rsidRDefault="00726C1B" w:rsidP="00726C1B">
      <w:r w:rsidRPr="00726C1B">
        <w:t>institution or sector;</w:t>
      </w:r>
    </w:p>
    <w:p w14:paraId="6C98C0EF" w14:textId="77777777" w:rsidR="00726C1B" w:rsidRPr="00726C1B" w:rsidRDefault="00726C1B" w:rsidP="00726C1B">
      <w:r w:rsidRPr="00726C1B">
        <w:t>description;</w:t>
      </w:r>
    </w:p>
    <w:p w14:paraId="3B2E8E54" w14:textId="77777777" w:rsidR="00726C1B" w:rsidRPr="00726C1B" w:rsidRDefault="00726C1B" w:rsidP="00726C1B">
      <w:r w:rsidRPr="00726C1B">
        <w:t>location;</w:t>
      </w:r>
    </w:p>
    <w:p w14:paraId="04170FF3" w14:textId="77777777" w:rsidR="00726C1B" w:rsidRPr="00726C1B" w:rsidRDefault="00726C1B" w:rsidP="00726C1B">
      <w:r w:rsidRPr="00726C1B">
        <w:t>persons involved;</w:t>
      </w:r>
    </w:p>
    <w:p w14:paraId="03CB922E" w14:textId="77777777" w:rsidR="00726C1B" w:rsidRPr="00726C1B" w:rsidRDefault="00726C1B" w:rsidP="00726C1B">
      <w:r w:rsidRPr="00726C1B">
        <w:t>identity information relevant to the matter;</w:t>
      </w:r>
    </w:p>
    <w:p w14:paraId="33B3AB54" w14:textId="77777777" w:rsidR="00726C1B" w:rsidRPr="00726C1B" w:rsidRDefault="00726C1B" w:rsidP="00726C1B">
      <w:r w:rsidRPr="00726C1B">
        <w:t>documents available;</w:t>
      </w:r>
    </w:p>
    <w:p w14:paraId="0EC08D56" w14:textId="77777777" w:rsidR="00726C1B" w:rsidRPr="00726C1B" w:rsidRDefault="00726C1B" w:rsidP="00726C1B">
      <w:r w:rsidRPr="00726C1B">
        <w:t>evidence preserved;</w:t>
      </w:r>
    </w:p>
    <w:p w14:paraId="0BFACB3A" w14:textId="77777777" w:rsidR="00726C1B" w:rsidRPr="00726C1B" w:rsidRDefault="00726C1B" w:rsidP="00726C1B">
      <w:r w:rsidRPr="00726C1B">
        <w:t>immediate risk;</w:t>
      </w:r>
    </w:p>
    <w:p w14:paraId="2F531F47" w14:textId="77777777" w:rsidR="00726C1B" w:rsidRPr="00726C1B" w:rsidRDefault="00726C1B" w:rsidP="00726C1B">
      <w:r w:rsidRPr="00726C1B">
        <w:t>possible safeguard failure;</w:t>
      </w:r>
    </w:p>
    <w:p w14:paraId="22E3AAE8" w14:textId="77777777" w:rsidR="00726C1B" w:rsidRPr="00726C1B" w:rsidRDefault="00726C1B" w:rsidP="00726C1B">
      <w:r w:rsidRPr="00726C1B">
        <w:t>urgent actions;</w:t>
      </w:r>
    </w:p>
    <w:p w14:paraId="13203E08" w14:textId="77777777" w:rsidR="00726C1B" w:rsidRPr="00726C1B" w:rsidRDefault="00726C1B" w:rsidP="00726C1B">
      <w:r w:rsidRPr="00726C1B">
        <w:t>requested review;</w:t>
      </w:r>
    </w:p>
    <w:p w14:paraId="56F871C7" w14:textId="77777777" w:rsidR="00726C1B" w:rsidRPr="00726C1B" w:rsidRDefault="00726C1B" w:rsidP="00726C1B">
      <w:r w:rsidRPr="00726C1B">
        <w:t>and</w:t>
      </w:r>
    </w:p>
    <w:p w14:paraId="1431B3F7" w14:textId="77777777" w:rsidR="00726C1B" w:rsidRPr="00726C1B" w:rsidRDefault="00726C1B" w:rsidP="00726C1B">
      <w:r w:rsidRPr="00726C1B">
        <w:t>confidentiality status.</w:t>
      </w:r>
    </w:p>
    <w:p w14:paraId="51D1C7F2" w14:textId="77777777" w:rsidR="00726C1B" w:rsidRPr="00726C1B" w:rsidRDefault="00726C1B" w:rsidP="00726C1B">
      <w:r w:rsidRPr="00726C1B">
        <w:t>The existence of an incident report does not establish wrongdoing.</w:t>
      </w:r>
    </w:p>
    <w:p w14:paraId="5F3CCB46" w14:textId="77777777" w:rsidR="00726C1B" w:rsidRPr="00726C1B" w:rsidRDefault="00726C1B" w:rsidP="00726C1B">
      <w:pPr>
        <w:pageBreakBefore/>
        <w:spacing w:after="20" w:line="240" w:lineRule="auto"/>
        <w:rPr>
          <w:b/>
          <w:bCs/>
        </w:rPr>
      </w:pPr>
      <w:r w:rsidRPr="00726C1B">
        <w:rPr>
          <w:b/>
          <w:bCs/>
          <w:sz w:val="22"/>
        </w:rPr>
        <w:lastRenderedPageBreak/>
        <w:t>APPENDIX T</w:t>
      </w:r>
    </w:p>
    <w:p w14:paraId="3A4F1512" w14:textId="77777777" w:rsidR="00726C1B" w:rsidRPr="00726C1B" w:rsidRDefault="00726C1B" w:rsidP="00726C1B">
      <w:pPr>
        <w:spacing w:line="184" w:lineRule="exact"/>
        <w:rPr>
          <w:b/>
          <w:bCs/>
        </w:rPr>
      </w:pPr>
      <w:r w:rsidRPr="00726C1B">
        <w:rPr>
          <w:b/>
          <w:bCs/>
          <w:sz w:val="17"/>
        </w:rPr>
        <w:t>CORRECTIVE ACTION PLAN</w:t>
      </w:r>
    </w:p>
    <w:p w14:paraId="06E828D0" w14:textId="77777777" w:rsidR="00726C1B" w:rsidRPr="00726C1B" w:rsidRDefault="00726C1B" w:rsidP="00726C1B">
      <w:r w:rsidRPr="00726C1B">
        <w:t>For each confirmed control failure record:</w:t>
      </w:r>
    </w:p>
    <w:p w14:paraId="13725BCD" w14:textId="77777777" w:rsidR="00726C1B" w:rsidRPr="00726C1B" w:rsidRDefault="00726C1B" w:rsidP="00726C1B">
      <w:pPr>
        <w:spacing w:line="184" w:lineRule="exact"/>
      </w:pPr>
      <w:r w:rsidRPr="00726C1B">
        <w:rPr>
          <w:b/>
          <w:bCs/>
          <w:sz w:val="17"/>
        </w:rPr>
        <w:t>FINDING</w:t>
      </w:r>
    </w:p>
    <w:p w14:paraId="25388FB5" w14:textId="77777777" w:rsidR="00726C1B" w:rsidRPr="00726C1B" w:rsidRDefault="00726C1B" w:rsidP="00726C1B">
      <w:pPr>
        <w:spacing w:line="184" w:lineRule="exact"/>
      </w:pPr>
      <w:r w:rsidRPr="00726C1B">
        <w:rPr>
          <w:b/>
          <w:bCs/>
          <w:sz w:val="17"/>
        </w:rPr>
        <w:t>ROOT CAUSE</w:t>
      </w:r>
    </w:p>
    <w:p w14:paraId="05EDCA21" w14:textId="77777777" w:rsidR="00726C1B" w:rsidRPr="00726C1B" w:rsidRDefault="00726C1B" w:rsidP="00726C1B">
      <w:pPr>
        <w:spacing w:line="184" w:lineRule="exact"/>
      </w:pPr>
      <w:r w:rsidRPr="00726C1B">
        <w:rPr>
          <w:b/>
          <w:bCs/>
          <w:sz w:val="17"/>
        </w:rPr>
        <w:t>CORRECTIVE ACTION</w:t>
      </w:r>
    </w:p>
    <w:p w14:paraId="0E701062" w14:textId="77777777" w:rsidR="00726C1B" w:rsidRPr="00726C1B" w:rsidRDefault="00726C1B" w:rsidP="00726C1B">
      <w:pPr>
        <w:spacing w:line="184" w:lineRule="exact"/>
      </w:pPr>
      <w:r w:rsidRPr="00726C1B">
        <w:rPr>
          <w:b/>
          <w:bCs/>
          <w:sz w:val="17"/>
        </w:rPr>
        <w:t>OWNER</w:t>
      </w:r>
    </w:p>
    <w:p w14:paraId="7C314282" w14:textId="77777777" w:rsidR="00726C1B" w:rsidRPr="00726C1B" w:rsidRDefault="00726C1B" w:rsidP="00726C1B">
      <w:pPr>
        <w:spacing w:line="184" w:lineRule="exact"/>
      </w:pPr>
      <w:r w:rsidRPr="00726C1B">
        <w:rPr>
          <w:b/>
          <w:bCs/>
          <w:sz w:val="17"/>
        </w:rPr>
        <w:t>TARGET DATE</w:t>
      </w:r>
    </w:p>
    <w:p w14:paraId="08D17D4D" w14:textId="77777777" w:rsidR="00726C1B" w:rsidRPr="00726C1B" w:rsidRDefault="00726C1B" w:rsidP="00726C1B">
      <w:pPr>
        <w:spacing w:line="184" w:lineRule="exact"/>
      </w:pPr>
      <w:r w:rsidRPr="00726C1B">
        <w:rPr>
          <w:b/>
          <w:bCs/>
          <w:sz w:val="17"/>
        </w:rPr>
        <w:t>INTERIM SAFEGUARD</w:t>
      </w:r>
    </w:p>
    <w:p w14:paraId="67C0A10D" w14:textId="77777777" w:rsidR="00726C1B" w:rsidRPr="00726C1B" w:rsidRDefault="00726C1B" w:rsidP="00726C1B">
      <w:pPr>
        <w:spacing w:line="184" w:lineRule="exact"/>
      </w:pPr>
      <w:r w:rsidRPr="00726C1B">
        <w:rPr>
          <w:b/>
          <w:bCs/>
          <w:sz w:val="17"/>
        </w:rPr>
        <w:t>EVIDENCE OF COMPLETION</w:t>
      </w:r>
    </w:p>
    <w:p w14:paraId="63EF64C2" w14:textId="77777777" w:rsidR="00726C1B" w:rsidRPr="00726C1B" w:rsidRDefault="00726C1B" w:rsidP="00726C1B">
      <w:pPr>
        <w:spacing w:line="184" w:lineRule="exact"/>
      </w:pPr>
      <w:r w:rsidRPr="00726C1B">
        <w:rPr>
          <w:b/>
          <w:bCs/>
          <w:sz w:val="17"/>
        </w:rPr>
        <w:t>EFFECTIVENESS TEST</w:t>
      </w:r>
    </w:p>
    <w:p w14:paraId="71F95C09" w14:textId="77777777" w:rsidR="00726C1B" w:rsidRPr="00726C1B" w:rsidRDefault="00726C1B" w:rsidP="00726C1B">
      <w:pPr>
        <w:spacing w:line="184" w:lineRule="exact"/>
      </w:pPr>
      <w:r w:rsidRPr="00726C1B">
        <w:rPr>
          <w:b/>
          <w:bCs/>
          <w:sz w:val="17"/>
        </w:rPr>
        <w:t>RESIDUAL RISK</w:t>
      </w:r>
    </w:p>
    <w:p w14:paraId="064CC540" w14:textId="77777777" w:rsidR="00726C1B" w:rsidRPr="00726C1B" w:rsidRDefault="00726C1B" w:rsidP="00726C1B">
      <w:pPr>
        <w:spacing w:line="184" w:lineRule="exact"/>
      </w:pPr>
      <w:r w:rsidRPr="00726C1B">
        <w:rPr>
          <w:b/>
          <w:bCs/>
          <w:sz w:val="17"/>
        </w:rPr>
        <w:t>REVIEW DATE</w:t>
      </w:r>
    </w:p>
    <w:p w14:paraId="4A37E504" w14:textId="77777777" w:rsidR="00726C1B" w:rsidRPr="00726C1B" w:rsidRDefault="00726C1B" w:rsidP="00726C1B">
      <w:pPr>
        <w:spacing w:line="184" w:lineRule="exact"/>
      </w:pPr>
      <w:r w:rsidRPr="00726C1B">
        <w:rPr>
          <w:b/>
          <w:bCs/>
          <w:sz w:val="17"/>
        </w:rPr>
        <w:t>CLOSURE AUTHORITY</w:t>
      </w:r>
    </w:p>
    <w:p w14:paraId="5D59B034" w14:textId="77777777" w:rsidR="00726C1B" w:rsidRPr="00726C1B" w:rsidRDefault="00726C1B" w:rsidP="00726C1B">
      <w:r w:rsidRPr="00726C1B">
        <w:t>The governing question is:</w:t>
      </w:r>
    </w:p>
    <w:p w14:paraId="54C9AE5B" w14:textId="77777777" w:rsidR="00726C1B" w:rsidRPr="00726C1B" w:rsidRDefault="00726C1B" w:rsidP="00726C1B">
      <w:pPr>
        <w:spacing w:before="50" w:after="10" w:line="240" w:lineRule="auto"/>
        <w:rPr>
          <w:b/>
          <w:bCs/>
        </w:rPr>
      </w:pPr>
      <w:r w:rsidRPr="00726C1B">
        <w:rPr>
          <w:b/>
          <w:bCs/>
          <w:sz w:val="19"/>
        </w:rPr>
        <w:t>HAS THE RISK BEEN REDUCED, OR HAS THE CONSEQUENCE MERELY BEEN PAID FOR?</w:t>
      </w:r>
    </w:p>
    <w:p w14:paraId="2B7ED94E" w14:textId="77777777" w:rsidR="00726C1B" w:rsidRPr="00726C1B" w:rsidRDefault="00726C1B" w:rsidP="00726C1B">
      <w:pPr>
        <w:pageBreakBefore/>
        <w:spacing w:after="20" w:line="240" w:lineRule="auto"/>
        <w:rPr>
          <w:b/>
          <w:bCs/>
        </w:rPr>
      </w:pPr>
      <w:r w:rsidRPr="00726C1B">
        <w:rPr>
          <w:b/>
          <w:bCs/>
          <w:sz w:val="22"/>
        </w:rPr>
        <w:lastRenderedPageBreak/>
        <w:t>APPENDIX U</w:t>
      </w:r>
    </w:p>
    <w:p w14:paraId="3C636099" w14:textId="77777777" w:rsidR="00726C1B" w:rsidRPr="00726C1B" w:rsidRDefault="00726C1B" w:rsidP="00726C1B">
      <w:pPr>
        <w:spacing w:before="50" w:after="10" w:line="240" w:lineRule="auto"/>
        <w:rPr>
          <w:b/>
          <w:bCs/>
        </w:rPr>
      </w:pPr>
      <w:r w:rsidRPr="00726C1B">
        <w:rPr>
          <w:b/>
          <w:bCs/>
          <w:sz w:val="19"/>
        </w:rPr>
        <w:t>NATIONAL RACIAL SECURITY SYSTEM</w:t>
      </w:r>
    </w:p>
    <w:p w14:paraId="4B7DB090" w14:textId="77777777" w:rsidR="00726C1B" w:rsidRPr="00726C1B" w:rsidRDefault="00726C1B" w:rsidP="00726C1B">
      <w:r w:rsidRPr="00726C1B">
        <w:t>The operational architecture proposed by this book is:</w:t>
      </w:r>
    </w:p>
    <w:p w14:paraId="2FEB5C21" w14:textId="77777777" w:rsidR="00726C1B" w:rsidRPr="00726C1B" w:rsidRDefault="00726C1B" w:rsidP="00726C1B">
      <w:pPr>
        <w:spacing w:line="184" w:lineRule="exact"/>
      </w:pPr>
      <w:r w:rsidRPr="00726C1B">
        <w:rPr>
          <w:b/>
          <w:bCs/>
          <w:sz w:val="17"/>
        </w:rPr>
        <w:t>INDIVIDUAL</w:t>
      </w:r>
    </w:p>
    <w:p w14:paraId="733A3354" w14:textId="77777777" w:rsidR="00726C1B" w:rsidRPr="00726C1B" w:rsidRDefault="00726C1B" w:rsidP="00726C1B">
      <w:pPr>
        <w:spacing w:line="184" w:lineRule="exact"/>
      </w:pPr>
      <w:r w:rsidRPr="00726C1B">
        <w:rPr>
          <w:sz w:val="17"/>
        </w:rPr>
        <w:t>↓</w:t>
      </w:r>
    </w:p>
    <w:p w14:paraId="1AD01973" w14:textId="77777777" w:rsidR="00726C1B" w:rsidRPr="00726C1B" w:rsidRDefault="00726C1B" w:rsidP="00726C1B">
      <w:pPr>
        <w:spacing w:line="184" w:lineRule="exact"/>
      </w:pPr>
      <w:r w:rsidRPr="00726C1B">
        <w:rPr>
          <w:b/>
          <w:bCs/>
          <w:sz w:val="17"/>
        </w:rPr>
        <w:t>RACIAL IDENTITY</w:t>
      </w:r>
    </w:p>
    <w:p w14:paraId="3C6D150A" w14:textId="77777777" w:rsidR="00726C1B" w:rsidRPr="00726C1B" w:rsidRDefault="00726C1B" w:rsidP="00726C1B">
      <w:pPr>
        <w:spacing w:line="184" w:lineRule="exact"/>
      </w:pPr>
      <w:r w:rsidRPr="00726C1B">
        <w:rPr>
          <w:sz w:val="17"/>
        </w:rPr>
        <w:t>↓</w:t>
      </w:r>
    </w:p>
    <w:p w14:paraId="3FCCE651" w14:textId="77777777" w:rsidR="00726C1B" w:rsidRPr="00726C1B" w:rsidRDefault="00726C1B" w:rsidP="00726C1B">
      <w:pPr>
        <w:spacing w:line="184" w:lineRule="exact"/>
      </w:pPr>
      <w:r w:rsidRPr="00726C1B">
        <w:rPr>
          <w:b/>
          <w:bCs/>
          <w:sz w:val="17"/>
        </w:rPr>
        <w:t>REGISTRATION / MEMBERSHIP</w:t>
      </w:r>
    </w:p>
    <w:p w14:paraId="32AC886B" w14:textId="77777777" w:rsidR="00726C1B" w:rsidRPr="00726C1B" w:rsidRDefault="00726C1B" w:rsidP="00726C1B">
      <w:pPr>
        <w:spacing w:line="184" w:lineRule="exact"/>
      </w:pPr>
      <w:r w:rsidRPr="00726C1B">
        <w:rPr>
          <w:sz w:val="17"/>
        </w:rPr>
        <w:t>↓</w:t>
      </w:r>
    </w:p>
    <w:p w14:paraId="1FFA464B" w14:textId="77777777" w:rsidR="00726C1B" w:rsidRPr="00726C1B" w:rsidRDefault="00726C1B" w:rsidP="00726C1B">
      <w:pPr>
        <w:spacing w:line="184" w:lineRule="exact"/>
      </w:pPr>
      <w:r w:rsidRPr="00726C1B">
        <w:rPr>
          <w:b/>
          <w:bCs/>
          <w:sz w:val="17"/>
        </w:rPr>
        <w:t>RACIAL-IDENTITY DIVISION</w:t>
      </w:r>
    </w:p>
    <w:p w14:paraId="5F67616B" w14:textId="77777777" w:rsidR="00726C1B" w:rsidRPr="00726C1B" w:rsidRDefault="00726C1B" w:rsidP="00726C1B">
      <w:pPr>
        <w:spacing w:line="184" w:lineRule="exact"/>
      </w:pPr>
      <w:r w:rsidRPr="00726C1B">
        <w:rPr>
          <w:sz w:val="17"/>
        </w:rPr>
        <w:t>↓</w:t>
      </w:r>
    </w:p>
    <w:p w14:paraId="1C112C3A" w14:textId="77777777" w:rsidR="00726C1B" w:rsidRPr="00726C1B" w:rsidRDefault="00726C1B" w:rsidP="00726C1B">
      <w:pPr>
        <w:spacing w:line="184" w:lineRule="exact"/>
      </w:pPr>
      <w:r w:rsidRPr="00726C1B">
        <w:rPr>
          <w:b/>
          <w:bCs/>
          <w:sz w:val="17"/>
        </w:rPr>
        <w:t>COMMUNITY REPORTING</w:t>
      </w:r>
    </w:p>
    <w:p w14:paraId="59DA6531" w14:textId="77777777" w:rsidR="00726C1B" w:rsidRPr="00726C1B" w:rsidRDefault="00726C1B" w:rsidP="00726C1B">
      <w:pPr>
        <w:spacing w:line="184" w:lineRule="exact"/>
      </w:pPr>
      <w:r w:rsidRPr="00726C1B">
        <w:rPr>
          <w:sz w:val="17"/>
        </w:rPr>
        <w:t>↓</w:t>
      </w:r>
    </w:p>
    <w:p w14:paraId="2A68E484" w14:textId="77777777" w:rsidR="00726C1B" w:rsidRPr="00726C1B" w:rsidRDefault="00726C1B" w:rsidP="00726C1B">
      <w:pPr>
        <w:spacing w:line="184" w:lineRule="exact"/>
      </w:pPr>
      <w:r w:rsidRPr="00726C1B">
        <w:rPr>
          <w:b/>
          <w:bCs/>
          <w:sz w:val="17"/>
        </w:rPr>
        <w:t>EVIDENCE PRESERVATION</w:t>
      </w:r>
    </w:p>
    <w:p w14:paraId="15135C05" w14:textId="77777777" w:rsidR="00726C1B" w:rsidRPr="00726C1B" w:rsidRDefault="00726C1B" w:rsidP="00726C1B">
      <w:pPr>
        <w:spacing w:line="184" w:lineRule="exact"/>
      </w:pPr>
      <w:r w:rsidRPr="00726C1B">
        <w:rPr>
          <w:sz w:val="17"/>
        </w:rPr>
        <w:t>↓</w:t>
      </w:r>
    </w:p>
    <w:p w14:paraId="22BDEAE8" w14:textId="77777777" w:rsidR="00726C1B" w:rsidRPr="00726C1B" w:rsidRDefault="00726C1B" w:rsidP="00726C1B">
      <w:pPr>
        <w:spacing w:line="184" w:lineRule="exact"/>
      </w:pPr>
      <w:r w:rsidRPr="00726C1B">
        <w:rPr>
          <w:b/>
          <w:bCs/>
          <w:sz w:val="17"/>
        </w:rPr>
        <w:t>RISK ASSESSMENT</w:t>
      </w:r>
    </w:p>
    <w:p w14:paraId="6AE99DDF" w14:textId="77777777" w:rsidR="00726C1B" w:rsidRPr="00726C1B" w:rsidRDefault="00726C1B" w:rsidP="00726C1B">
      <w:pPr>
        <w:spacing w:line="184" w:lineRule="exact"/>
      </w:pPr>
      <w:r w:rsidRPr="00726C1B">
        <w:rPr>
          <w:sz w:val="17"/>
        </w:rPr>
        <w:t>↓</w:t>
      </w:r>
    </w:p>
    <w:p w14:paraId="1F5A5AD1" w14:textId="77777777" w:rsidR="00726C1B" w:rsidRPr="00726C1B" w:rsidRDefault="00726C1B" w:rsidP="00726C1B">
      <w:pPr>
        <w:spacing w:line="184" w:lineRule="exact"/>
      </w:pPr>
      <w:r w:rsidRPr="00726C1B">
        <w:rPr>
          <w:b/>
          <w:bCs/>
          <w:sz w:val="17"/>
        </w:rPr>
        <w:t>WORKING GROUP</w:t>
      </w:r>
    </w:p>
    <w:p w14:paraId="685ABF7E" w14:textId="77777777" w:rsidR="00726C1B" w:rsidRPr="00726C1B" w:rsidRDefault="00726C1B" w:rsidP="00726C1B">
      <w:pPr>
        <w:spacing w:line="184" w:lineRule="exact"/>
      </w:pPr>
      <w:r w:rsidRPr="00726C1B">
        <w:rPr>
          <w:sz w:val="17"/>
        </w:rPr>
        <w:t>↓</w:t>
      </w:r>
    </w:p>
    <w:p w14:paraId="7C712E1F" w14:textId="77777777" w:rsidR="00726C1B" w:rsidRPr="00726C1B" w:rsidRDefault="00726C1B" w:rsidP="00726C1B">
      <w:pPr>
        <w:spacing w:line="184" w:lineRule="exact"/>
      </w:pPr>
      <w:r w:rsidRPr="00726C1B">
        <w:rPr>
          <w:b/>
          <w:bCs/>
          <w:sz w:val="17"/>
        </w:rPr>
        <w:t>SAFEGUARD ANALYSIS</w:t>
      </w:r>
    </w:p>
    <w:p w14:paraId="1D0343F0" w14:textId="77777777" w:rsidR="00726C1B" w:rsidRPr="00726C1B" w:rsidRDefault="00726C1B" w:rsidP="00726C1B">
      <w:pPr>
        <w:spacing w:line="184" w:lineRule="exact"/>
      </w:pPr>
      <w:r w:rsidRPr="00726C1B">
        <w:rPr>
          <w:sz w:val="17"/>
        </w:rPr>
        <w:t>↓</w:t>
      </w:r>
    </w:p>
    <w:p w14:paraId="21521E96" w14:textId="77777777" w:rsidR="00726C1B" w:rsidRPr="00726C1B" w:rsidRDefault="00726C1B" w:rsidP="00726C1B">
      <w:pPr>
        <w:spacing w:line="184" w:lineRule="exact"/>
      </w:pPr>
      <w:r w:rsidRPr="00726C1B">
        <w:rPr>
          <w:b/>
          <w:bCs/>
          <w:sz w:val="17"/>
        </w:rPr>
        <w:t>DIVISIONAL RISK REGISTER</w:t>
      </w:r>
    </w:p>
    <w:p w14:paraId="666C3682" w14:textId="77777777" w:rsidR="00726C1B" w:rsidRPr="00726C1B" w:rsidRDefault="00726C1B" w:rsidP="00726C1B">
      <w:pPr>
        <w:spacing w:line="184" w:lineRule="exact"/>
      </w:pPr>
      <w:r w:rsidRPr="00726C1B">
        <w:rPr>
          <w:sz w:val="17"/>
        </w:rPr>
        <w:t>↓</w:t>
      </w:r>
    </w:p>
    <w:p w14:paraId="60740725" w14:textId="77777777" w:rsidR="00726C1B" w:rsidRPr="00726C1B" w:rsidRDefault="00726C1B" w:rsidP="00726C1B">
      <w:pPr>
        <w:spacing w:line="184" w:lineRule="exact"/>
      </w:pPr>
      <w:r w:rsidRPr="00726C1B">
        <w:rPr>
          <w:b/>
          <w:bCs/>
          <w:sz w:val="17"/>
        </w:rPr>
        <w:t>SECTOR RISK REGISTER</w:t>
      </w:r>
    </w:p>
    <w:p w14:paraId="5E430230" w14:textId="77777777" w:rsidR="00726C1B" w:rsidRPr="00726C1B" w:rsidRDefault="00726C1B" w:rsidP="00726C1B">
      <w:pPr>
        <w:spacing w:line="184" w:lineRule="exact"/>
      </w:pPr>
      <w:r w:rsidRPr="00726C1B">
        <w:rPr>
          <w:sz w:val="17"/>
        </w:rPr>
        <w:t>↓</w:t>
      </w:r>
    </w:p>
    <w:p w14:paraId="4BB7CCEB" w14:textId="77777777" w:rsidR="00726C1B" w:rsidRPr="00726C1B" w:rsidRDefault="00726C1B" w:rsidP="00726C1B">
      <w:pPr>
        <w:spacing w:line="184" w:lineRule="exact"/>
      </w:pPr>
      <w:r w:rsidRPr="00726C1B">
        <w:rPr>
          <w:b/>
          <w:bCs/>
          <w:sz w:val="17"/>
        </w:rPr>
        <w:t>CROSS-DIVISION REVIEW</w:t>
      </w:r>
    </w:p>
    <w:p w14:paraId="653D3946" w14:textId="77777777" w:rsidR="00726C1B" w:rsidRPr="00726C1B" w:rsidRDefault="00726C1B" w:rsidP="00726C1B">
      <w:pPr>
        <w:spacing w:line="184" w:lineRule="exact"/>
      </w:pPr>
      <w:r w:rsidRPr="00726C1B">
        <w:rPr>
          <w:sz w:val="17"/>
        </w:rPr>
        <w:t>↓</w:t>
      </w:r>
    </w:p>
    <w:p w14:paraId="78CB0D77" w14:textId="77777777" w:rsidR="00726C1B" w:rsidRPr="00726C1B" w:rsidRDefault="00726C1B" w:rsidP="00726C1B">
      <w:pPr>
        <w:spacing w:before="50" w:after="10" w:line="240" w:lineRule="auto"/>
      </w:pPr>
      <w:r w:rsidRPr="00726C1B">
        <w:rPr>
          <w:b/>
          <w:bCs/>
          <w:sz w:val="19"/>
        </w:rPr>
        <w:t>NATIONAL RACIAL-RISK REGISTER</w:t>
      </w:r>
    </w:p>
    <w:p w14:paraId="20D082AC" w14:textId="77777777" w:rsidR="00726C1B" w:rsidRPr="00726C1B" w:rsidRDefault="00726C1B" w:rsidP="00726C1B">
      <w:pPr>
        <w:spacing w:line="184" w:lineRule="exact"/>
      </w:pPr>
      <w:r w:rsidRPr="00726C1B">
        <w:rPr>
          <w:sz w:val="17"/>
        </w:rPr>
        <w:t>↓</w:t>
      </w:r>
    </w:p>
    <w:p w14:paraId="7A31BE72" w14:textId="77777777" w:rsidR="00726C1B" w:rsidRPr="00726C1B" w:rsidRDefault="00726C1B" w:rsidP="00726C1B">
      <w:pPr>
        <w:spacing w:line="184" w:lineRule="exact"/>
      </w:pPr>
      <w:r w:rsidRPr="00726C1B">
        <w:rPr>
          <w:b/>
          <w:bCs/>
          <w:sz w:val="17"/>
        </w:rPr>
        <w:t>RACIAL SECURITY COUNCIL</w:t>
      </w:r>
    </w:p>
    <w:p w14:paraId="616423EF" w14:textId="77777777" w:rsidR="00726C1B" w:rsidRPr="00726C1B" w:rsidRDefault="00726C1B" w:rsidP="00726C1B">
      <w:pPr>
        <w:spacing w:line="184" w:lineRule="exact"/>
      </w:pPr>
      <w:r w:rsidRPr="00726C1B">
        <w:rPr>
          <w:sz w:val="17"/>
        </w:rPr>
        <w:t>↓</w:t>
      </w:r>
    </w:p>
    <w:p w14:paraId="59C35FDD" w14:textId="77777777" w:rsidR="00726C1B" w:rsidRPr="00726C1B" w:rsidRDefault="00726C1B" w:rsidP="00726C1B">
      <w:pPr>
        <w:spacing w:before="50" w:after="10" w:line="240" w:lineRule="auto"/>
      </w:pPr>
      <w:r w:rsidRPr="00726C1B">
        <w:rPr>
          <w:b/>
          <w:bCs/>
          <w:sz w:val="19"/>
        </w:rPr>
        <w:t>CORRECTIVE ACTION / COOPERATION / REFERRAL</w:t>
      </w:r>
    </w:p>
    <w:p w14:paraId="37418B89" w14:textId="77777777" w:rsidR="00726C1B" w:rsidRPr="00726C1B" w:rsidRDefault="00726C1B" w:rsidP="00726C1B">
      <w:pPr>
        <w:spacing w:line="184" w:lineRule="exact"/>
      </w:pPr>
      <w:r w:rsidRPr="00726C1B">
        <w:rPr>
          <w:sz w:val="17"/>
        </w:rPr>
        <w:t>↓</w:t>
      </w:r>
    </w:p>
    <w:p w14:paraId="6892CFF9" w14:textId="77777777" w:rsidR="00726C1B" w:rsidRPr="00726C1B" w:rsidRDefault="00726C1B" w:rsidP="00726C1B">
      <w:pPr>
        <w:spacing w:line="184" w:lineRule="exact"/>
      </w:pPr>
      <w:r w:rsidRPr="00726C1B">
        <w:rPr>
          <w:b/>
          <w:bCs/>
          <w:sz w:val="17"/>
        </w:rPr>
        <w:t>WHERE MATERIAL</w:t>
      </w:r>
    </w:p>
    <w:p w14:paraId="63416F0D" w14:textId="77777777" w:rsidR="00726C1B" w:rsidRPr="00726C1B" w:rsidRDefault="00726C1B" w:rsidP="00726C1B">
      <w:pPr>
        <w:spacing w:line="184" w:lineRule="exact"/>
        <w:rPr>
          <w:b/>
          <w:bCs/>
        </w:rPr>
      </w:pPr>
      <w:r w:rsidRPr="00726C1B">
        <w:rPr>
          <w:b/>
          <w:bCs/>
          <w:sz w:val="17"/>
        </w:rPr>
        <w:t>NATIONAL-SECURITY INTERFACE</w:t>
      </w:r>
    </w:p>
    <w:p w14:paraId="34EBF1A2" w14:textId="77777777" w:rsidR="00726C1B" w:rsidRPr="00726C1B" w:rsidRDefault="00726C1B" w:rsidP="00726C1B">
      <w:pPr>
        <w:pageBreakBefore/>
        <w:spacing w:after="20" w:line="240" w:lineRule="auto"/>
        <w:rPr>
          <w:b/>
          <w:bCs/>
        </w:rPr>
      </w:pPr>
      <w:r w:rsidRPr="00726C1B">
        <w:rPr>
          <w:b/>
          <w:bCs/>
          <w:sz w:val="22"/>
        </w:rPr>
        <w:lastRenderedPageBreak/>
        <w:t>APPENDIX V</w:t>
      </w:r>
    </w:p>
    <w:p w14:paraId="5AA1AE24" w14:textId="77777777" w:rsidR="00726C1B" w:rsidRPr="00726C1B" w:rsidRDefault="00726C1B" w:rsidP="00726C1B">
      <w:pPr>
        <w:spacing w:line="184" w:lineRule="exact"/>
        <w:rPr>
          <w:b/>
          <w:bCs/>
        </w:rPr>
      </w:pPr>
      <w:r w:rsidRPr="00726C1B">
        <w:rPr>
          <w:b/>
          <w:bCs/>
          <w:sz w:val="17"/>
        </w:rPr>
        <w:t>IMPLEMENTATION ROADMAP</w:t>
      </w:r>
    </w:p>
    <w:p w14:paraId="07A27033" w14:textId="77777777" w:rsidR="00726C1B" w:rsidRPr="00726C1B" w:rsidRDefault="00726C1B" w:rsidP="00726C1B">
      <w:r w:rsidRPr="00726C1B">
        <w:t>The institutional development sequence is:</w:t>
      </w:r>
    </w:p>
    <w:p w14:paraId="7DB71530" w14:textId="77777777" w:rsidR="00726C1B" w:rsidRPr="00726C1B" w:rsidRDefault="00726C1B" w:rsidP="00726C1B">
      <w:pPr>
        <w:spacing w:line="184" w:lineRule="exact"/>
      </w:pPr>
      <w:r w:rsidRPr="00726C1B">
        <w:rPr>
          <w:b/>
          <w:bCs/>
          <w:sz w:val="17"/>
        </w:rPr>
        <w:t>DOCTRINE</w:t>
      </w:r>
    </w:p>
    <w:p w14:paraId="73B4C945" w14:textId="77777777" w:rsidR="00726C1B" w:rsidRPr="00726C1B" w:rsidRDefault="00726C1B" w:rsidP="00726C1B">
      <w:pPr>
        <w:spacing w:line="184" w:lineRule="exact"/>
      </w:pPr>
      <w:r w:rsidRPr="00726C1B">
        <w:rPr>
          <w:sz w:val="17"/>
        </w:rPr>
        <w:t>↓</w:t>
      </w:r>
    </w:p>
    <w:p w14:paraId="799A5F90" w14:textId="77777777" w:rsidR="00726C1B" w:rsidRPr="00726C1B" w:rsidRDefault="00726C1B" w:rsidP="00726C1B">
      <w:pPr>
        <w:spacing w:line="184" w:lineRule="exact"/>
      </w:pPr>
      <w:r w:rsidRPr="00726C1B">
        <w:rPr>
          <w:b/>
          <w:bCs/>
          <w:sz w:val="17"/>
        </w:rPr>
        <w:t>WEBSITE</w:t>
      </w:r>
    </w:p>
    <w:p w14:paraId="32510F20" w14:textId="77777777" w:rsidR="00726C1B" w:rsidRPr="00726C1B" w:rsidRDefault="00726C1B" w:rsidP="00726C1B">
      <w:pPr>
        <w:spacing w:line="184" w:lineRule="exact"/>
      </w:pPr>
      <w:r w:rsidRPr="00726C1B">
        <w:rPr>
          <w:sz w:val="17"/>
        </w:rPr>
        <w:t>↓</w:t>
      </w:r>
    </w:p>
    <w:p w14:paraId="6ABE032F" w14:textId="77777777" w:rsidR="00726C1B" w:rsidRPr="00726C1B" w:rsidRDefault="00726C1B" w:rsidP="00726C1B">
      <w:pPr>
        <w:spacing w:line="184" w:lineRule="exact"/>
      </w:pPr>
      <w:r w:rsidRPr="00726C1B">
        <w:rPr>
          <w:b/>
          <w:bCs/>
          <w:sz w:val="17"/>
        </w:rPr>
        <w:t>DISCUSSION COMMUNITY</w:t>
      </w:r>
    </w:p>
    <w:p w14:paraId="168D03A2" w14:textId="77777777" w:rsidR="00726C1B" w:rsidRPr="00726C1B" w:rsidRDefault="00726C1B" w:rsidP="00726C1B">
      <w:pPr>
        <w:spacing w:line="184" w:lineRule="exact"/>
      </w:pPr>
      <w:r w:rsidRPr="00726C1B">
        <w:rPr>
          <w:sz w:val="17"/>
        </w:rPr>
        <w:t>↓</w:t>
      </w:r>
    </w:p>
    <w:p w14:paraId="3AD1245C" w14:textId="77777777" w:rsidR="00726C1B" w:rsidRPr="00726C1B" w:rsidRDefault="00726C1B" w:rsidP="00726C1B">
      <w:pPr>
        <w:spacing w:line="184" w:lineRule="exact"/>
      </w:pPr>
      <w:r w:rsidRPr="00726C1B">
        <w:rPr>
          <w:b/>
          <w:bCs/>
          <w:sz w:val="17"/>
        </w:rPr>
        <w:t>REGISTRATION</w:t>
      </w:r>
    </w:p>
    <w:p w14:paraId="046CB458" w14:textId="77777777" w:rsidR="00726C1B" w:rsidRPr="00726C1B" w:rsidRDefault="00726C1B" w:rsidP="00726C1B">
      <w:pPr>
        <w:spacing w:line="184" w:lineRule="exact"/>
      </w:pPr>
      <w:r w:rsidRPr="00726C1B">
        <w:rPr>
          <w:sz w:val="17"/>
        </w:rPr>
        <w:t>↓</w:t>
      </w:r>
    </w:p>
    <w:p w14:paraId="594F3C0E" w14:textId="77777777" w:rsidR="00726C1B" w:rsidRPr="00726C1B" w:rsidRDefault="00726C1B" w:rsidP="00726C1B">
      <w:pPr>
        <w:spacing w:line="184" w:lineRule="exact"/>
      </w:pPr>
      <w:r w:rsidRPr="00726C1B">
        <w:rPr>
          <w:b/>
          <w:bCs/>
          <w:sz w:val="17"/>
        </w:rPr>
        <w:t>REFERENCE IDENTITY</w:t>
      </w:r>
    </w:p>
    <w:p w14:paraId="4FBFC5BE" w14:textId="77777777" w:rsidR="00726C1B" w:rsidRPr="00726C1B" w:rsidRDefault="00726C1B" w:rsidP="00726C1B">
      <w:pPr>
        <w:spacing w:line="184" w:lineRule="exact"/>
      </w:pPr>
      <w:r w:rsidRPr="00726C1B">
        <w:rPr>
          <w:sz w:val="17"/>
        </w:rPr>
        <w:t>↓</w:t>
      </w:r>
    </w:p>
    <w:p w14:paraId="0B11F001" w14:textId="77777777" w:rsidR="00726C1B" w:rsidRPr="00726C1B" w:rsidRDefault="00726C1B" w:rsidP="00726C1B">
      <w:pPr>
        <w:spacing w:line="184" w:lineRule="exact"/>
      </w:pPr>
      <w:r w:rsidRPr="00726C1B">
        <w:rPr>
          <w:b/>
          <w:bCs/>
          <w:sz w:val="17"/>
        </w:rPr>
        <w:t>MEMBERSHIP CLUB</w:t>
      </w:r>
    </w:p>
    <w:p w14:paraId="4A311202" w14:textId="77777777" w:rsidR="00726C1B" w:rsidRPr="00726C1B" w:rsidRDefault="00726C1B" w:rsidP="00726C1B">
      <w:pPr>
        <w:spacing w:line="184" w:lineRule="exact"/>
      </w:pPr>
      <w:r w:rsidRPr="00726C1B">
        <w:rPr>
          <w:sz w:val="17"/>
        </w:rPr>
        <w:t>↓</w:t>
      </w:r>
    </w:p>
    <w:p w14:paraId="578CA0AE" w14:textId="77777777" w:rsidR="00726C1B" w:rsidRPr="00726C1B" w:rsidRDefault="00726C1B" w:rsidP="00726C1B">
      <w:pPr>
        <w:spacing w:line="184" w:lineRule="exact"/>
      </w:pPr>
      <w:r w:rsidRPr="00726C1B">
        <w:rPr>
          <w:b/>
          <w:bCs/>
          <w:sz w:val="17"/>
        </w:rPr>
        <w:t>RACIAL-IDENTITY DIVISIONS</w:t>
      </w:r>
    </w:p>
    <w:p w14:paraId="48FD17C4" w14:textId="77777777" w:rsidR="00726C1B" w:rsidRPr="00726C1B" w:rsidRDefault="00726C1B" w:rsidP="00726C1B">
      <w:pPr>
        <w:spacing w:line="184" w:lineRule="exact"/>
      </w:pPr>
      <w:r w:rsidRPr="00726C1B">
        <w:rPr>
          <w:sz w:val="17"/>
        </w:rPr>
        <w:t>↓</w:t>
      </w:r>
    </w:p>
    <w:p w14:paraId="30858AE7" w14:textId="77777777" w:rsidR="00726C1B" w:rsidRPr="00726C1B" w:rsidRDefault="00726C1B" w:rsidP="00726C1B">
      <w:pPr>
        <w:spacing w:line="184" w:lineRule="exact"/>
      </w:pPr>
      <w:r w:rsidRPr="00726C1B">
        <w:rPr>
          <w:b/>
          <w:bCs/>
          <w:sz w:val="17"/>
        </w:rPr>
        <w:t>IDENTITY FRAMEWORK</w:t>
      </w:r>
    </w:p>
    <w:p w14:paraId="0E2E8B73" w14:textId="77777777" w:rsidR="00726C1B" w:rsidRPr="00726C1B" w:rsidRDefault="00726C1B" w:rsidP="00726C1B">
      <w:pPr>
        <w:spacing w:line="184" w:lineRule="exact"/>
      </w:pPr>
      <w:r w:rsidRPr="00726C1B">
        <w:rPr>
          <w:sz w:val="17"/>
        </w:rPr>
        <w:t>↓</w:t>
      </w:r>
    </w:p>
    <w:p w14:paraId="2AA871DA" w14:textId="77777777" w:rsidR="00726C1B" w:rsidRPr="00726C1B" w:rsidRDefault="00726C1B" w:rsidP="00726C1B">
      <w:pPr>
        <w:spacing w:line="184" w:lineRule="exact"/>
      </w:pPr>
      <w:r w:rsidRPr="00726C1B">
        <w:rPr>
          <w:b/>
          <w:bCs/>
          <w:sz w:val="17"/>
        </w:rPr>
        <w:t>VERIFICATION</w:t>
      </w:r>
    </w:p>
    <w:p w14:paraId="1B247F14" w14:textId="77777777" w:rsidR="00726C1B" w:rsidRPr="00726C1B" w:rsidRDefault="00726C1B" w:rsidP="00726C1B">
      <w:pPr>
        <w:spacing w:line="184" w:lineRule="exact"/>
      </w:pPr>
      <w:r w:rsidRPr="00726C1B">
        <w:rPr>
          <w:sz w:val="17"/>
        </w:rPr>
        <w:t>↓</w:t>
      </w:r>
    </w:p>
    <w:p w14:paraId="622BF5A9" w14:textId="77777777" w:rsidR="00726C1B" w:rsidRPr="00726C1B" w:rsidRDefault="00726C1B" w:rsidP="00726C1B">
      <w:pPr>
        <w:spacing w:line="184" w:lineRule="exact"/>
      </w:pPr>
      <w:r w:rsidRPr="00726C1B">
        <w:rPr>
          <w:b/>
          <w:bCs/>
          <w:sz w:val="17"/>
        </w:rPr>
        <w:t>SUPPORT NETWORK</w:t>
      </w:r>
    </w:p>
    <w:p w14:paraId="4B7C349A" w14:textId="77777777" w:rsidR="00726C1B" w:rsidRPr="00726C1B" w:rsidRDefault="00726C1B" w:rsidP="00726C1B">
      <w:pPr>
        <w:spacing w:line="184" w:lineRule="exact"/>
      </w:pPr>
      <w:r w:rsidRPr="00726C1B">
        <w:rPr>
          <w:sz w:val="17"/>
        </w:rPr>
        <w:t>↓</w:t>
      </w:r>
    </w:p>
    <w:p w14:paraId="76FADA79" w14:textId="77777777" w:rsidR="00726C1B" w:rsidRPr="00726C1B" w:rsidRDefault="00726C1B" w:rsidP="00726C1B">
      <w:pPr>
        <w:spacing w:line="184" w:lineRule="exact"/>
      </w:pPr>
      <w:r w:rsidRPr="00726C1B">
        <w:rPr>
          <w:b/>
          <w:bCs/>
          <w:sz w:val="17"/>
        </w:rPr>
        <w:t>WORKING GROUPS</w:t>
      </w:r>
    </w:p>
    <w:p w14:paraId="109C4EB1" w14:textId="77777777" w:rsidR="00726C1B" w:rsidRPr="00726C1B" w:rsidRDefault="00726C1B" w:rsidP="00726C1B">
      <w:pPr>
        <w:spacing w:line="184" w:lineRule="exact"/>
      </w:pPr>
      <w:r w:rsidRPr="00726C1B">
        <w:rPr>
          <w:sz w:val="17"/>
        </w:rPr>
        <w:t>↓</w:t>
      </w:r>
    </w:p>
    <w:p w14:paraId="5783A428" w14:textId="77777777" w:rsidR="00726C1B" w:rsidRPr="00726C1B" w:rsidRDefault="00726C1B" w:rsidP="00726C1B">
      <w:pPr>
        <w:spacing w:line="184" w:lineRule="exact"/>
      </w:pPr>
      <w:r w:rsidRPr="00726C1B">
        <w:rPr>
          <w:b/>
          <w:bCs/>
          <w:sz w:val="17"/>
        </w:rPr>
        <w:t>RISK REPORTING</w:t>
      </w:r>
    </w:p>
    <w:p w14:paraId="703D73C9" w14:textId="77777777" w:rsidR="00726C1B" w:rsidRPr="00726C1B" w:rsidRDefault="00726C1B" w:rsidP="00726C1B">
      <w:pPr>
        <w:spacing w:line="184" w:lineRule="exact"/>
      </w:pPr>
      <w:r w:rsidRPr="00726C1B">
        <w:rPr>
          <w:sz w:val="17"/>
        </w:rPr>
        <w:t>↓</w:t>
      </w:r>
    </w:p>
    <w:p w14:paraId="008FDD62" w14:textId="77777777" w:rsidR="00726C1B" w:rsidRPr="00726C1B" w:rsidRDefault="00726C1B" w:rsidP="00726C1B">
      <w:pPr>
        <w:spacing w:line="184" w:lineRule="exact"/>
      </w:pPr>
      <w:r w:rsidRPr="00726C1B">
        <w:rPr>
          <w:b/>
          <w:bCs/>
          <w:sz w:val="17"/>
        </w:rPr>
        <w:t>RISK REGISTERS</w:t>
      </w:r>
    </w:p>
    <w:p w14:paraId="2A2CB9B7" w14:textId="77777777" w:rsidR="00726C1B" w:rsidRPr="00726C1B" w:rsidRDefault="00726C1B" w:rsidP="00726C1B">
      <w:pPr>
        <w:spacing w:line="184" w:lineRule="exact"/>
      </w:pPr>
      <w:r w:rsidRPr="00726C1B">
        <w:rPr>
          <w:sz w:val="17"/>
        </w:rPr>
        <w:t>↓</w:t>
      </w:r>
    </w:p>
    <w:p w14:paraId="10DD7568" w14:textId="77777777" w:rsidR="00726C1B" w:rsidRPr="00726C1B" w:rsidRDefault="00726C1B" w:rsidP="00726C1B">
      <w:pPr>
        <w:spacing w:line="184" w:lineRule="exact"/>
      </w:pPr>
      <w:r w:rsidRPr="00726C1B">
        <w:rPr>
          <w:b/>
          <w:bCs/>
          <w:sz w:val="17"/>
        </w:rPr>
        <w:t>RESEARCH</w:t>
      </w:r>
    </w:p>
    <w:p w14:paraId="1AEDC02F" w14:textId="77777777" w:rsidR="00726C1B" w:rsidRPr="00726C1B" w:rsidRDefault="00726C1B" w:rsidP="00726C1B">
      <w:pPr>
        <w:spacing w:line="184" w:lineRule="exact"/>
      </w:pPr>
      <w:r w:rsidRPr="00726C1B">
        <w:rPr>
          <w:sz w:val="17"/>
        </w:rPr>
        <w:t>↓</w:t>
      </w:r>
    </w:p>
    <w:p w14:paraId="2DF2790B" w14:textId="77777777" w:rsidR="00726C1B" w:rsidRPr="00726C1B" w:rsidRDefault="00726C1B" w:rsidP="00726C1B">
      <w:pPr>
        <w:spacing w:line="184" w:lineRule="exact"/>
      </w:pPr>
      <w:r w:rsidRPr="00726C1B">
        <w:rPr>
          <w:b/>
          <w:bCs/>
          <w:sz w:val="17"/>
        </w:rPr>
        <w:t>AUDIT</w:t>
      </w:r>
    </w:p>
    <w:p w14:paraId="4A1A7266" w14:textId="77777777" w:rsidR="00726C1B" w:rsidRPr="00726C1B" w:rsidRDefault="00726C1B" w:rsidP="00726C1B">
      <w:pPr>
        <w:spacing w:line="184" w:lineRule="exact"/>
      </w:pPr>
      <w:r w:rsidRPr="00726C1B">
        <w:rPr>
          <w:sz w:val="17"/>
        </w:rPr>
        <w:t>↓</w:t>
      </w:r>
    </w:p>
    <w:p w14:paraId="73A39B9D" w14:textId="77777777" w:rsidR="00726C1B" w:rsidRPr="00726C1B" w:rsidRDefault="00726C1B" w:rsidP="00726C1B">
      <w:pPr>
        <w:spacing w:line="184" w:lineRule="exact"/>
      </w:pPr>
      <w:r w:rsidRPr="00726C1B">
        <w:rPr>
          <w:b/>
          <w:bCs/>
          <w:sz w:val="17"/>
        </w:rPr>
        <w:t>CULTURAL SECURITY</w:t>
      </w:r>
    </w:p>
    <w:p w14:paraId="6695D569" w14:textId="77777777" w:rsidR="00726C1B" w:rsidRPr="00726C1B" w:rsidRDefault="00726C1B" w:rsidP="00726C1B">
      <w:pPr>
        <w:spacing w:line="184" w:lineRule="exact"/>
      </w:pPr>
      <w:r w:rsidRPr="00726C1B">
        <w:rPr>
          <w:sz w:val="17"/>
        </w:rPr>
        <w:t>↓</w:t>
      </w:r>
    </w:p>
    <w:p w14:paraId="1D291542" w14:textId="77777777" w:rsidR="00726C1B" w:rsidRPr="00726C1B" w:rsidRDefault="00726C1B" w:rsidP="00726C1B">
      <w:pPr>
        <w:spacing w:line="184" w:lineRule="exact"/>
      </w:pPr>
      <w:r w:rsidRPr="00726C1B">
        <w:rPr>
          <w:b/>
          <w:bCs/>
          <w:sz w:val="17"/>
        </w:rPr>
        <w:t>REPRESENTATIVE GOVERNANCE</w:t>
      </w:r>
    </w:p>
    <w:p w14:paraId="4C213EF8" w14:textId="77777777" w:rsidR="00726C1B" w:rsidRPr="00726C1B" w:rsidRDefault="00726C1B" w:rsidP="00726C1B">
      <w:pPr>
        <w:spacing w:line="184" w:lineRule="exact"/>
      </w:pPr>
      <w:r w:rsidRPr="00726C1B">
        <w:rPr>
          <w:sz w:val="17"/>
        </w:rPr>
        <w:t>↓</w:t>
      </w:r>
    </w:p>
    <w:p w14:paraId="3279A090" w14:textId="77777777" w:rsidR="00726C1B" w:rsidRPr="00726C1B" w:rsidRDefault="00726C1B" w:rsidP="00726C1B">
      <w:pPr>
        <w:spacing w:line="184" w:lineRule="exact"/>
      </w:pPr>
      <w:r w:rsidRPr="00726C1B">
        <w:rPr>
          <w:b/>
          <w:bCs/>
          <w:sz w:val="17"/>
        </w:rPr>
        <w:t>RACIAL SECURITY COUNCIL</w:t>
      </w:r>
    </w:p>
    <w:p w14:paraId="7F118070" w14:textId="77777777" w:rsidR="00726C1B" w:rsidRPr="00726C1B" w:rsidRDefault="00726C1B" w:rsidP="00726C1B">
      <w:pPr>
        <w:spacing w:line="184" w:lineRule="exact"/>
      </w:pPr>
      <w:r w:rsidRPr="00726C1B">
        <w:rPr>
          <w:sz w:val="17"/>
        </w:rPr>
        <w:t>↓</w:t>
      </w:r>
    </w:p>
    <w:p w14:paraId="5D793781" w14:textId="77777777" w:rsidR="00726C1B" w:rsidRPr="00726C1B" w:rsidRDefault="00726C1B" w:rsidP="00726C1B">
      <w:pPr>
        <w:spacing w:before="50" w:after="10" w:line="240" w:lineRule="auto"/>
      </w:pPr>
      <w:r w:rsidRPr="00726C1B">
        <w:rPr>
          <w:b/>
          <w:bCs/>
          <w:sz w:val="19"/>
        </w:rPr>
        <w:t>NATIONAL RACIAL SECURITY REVIEW</w:t>
      </w:r>
    </w:p>
    <w:p w14:paraId="0E534295" w14:textId="77777777" w:rsidR="00726C1B" w:rsidRPr="00726C1B" w:rsidRDefault="00726C1B" w:rsidP="00726C1B">
      <w:pPr>
        <w:spacing w:line="184" w:lineRule="exact"/>
      </w:pPr>
      <w:r w:rsidRPr="00726C1B">
        <w:rPr>
          <w:sz w:val="17"/>
        </w:rPr>
        <w:t>↓</w:t>
      </w:r>
    </w:p>
    <w:p w14:paraId="2B2E0521" w14:textId="77777777" w:rsidR="00726C1B" w:rsidRPr="00726C1B" w:rsidRDefault="00726C1B" w:rsidP="00726C1B">
      <w:pPr>
        <w:spacing w:before="50" w:after="10" w:line="240" w:lineRule="auto"/>
      </w:pPr>
      <w:r w:rsidRPr="00726C1B">
        <w:rPr>
          <w:b/>
          <w:bCs/>
          <w:sz w:val="19"/>
        </w:rPr>
        <w:t>NATIONAL RACIAL SECURITY CENTRE</w:t>
      </w:r>
    </w:p>
    <w:p w14:paraId="1F8782E8" w14:textId="77777777" w:rsidR="00726C1B" w:rsidRPr="00726C1B" w:rsidRDefault="00726C1B" w:rsidP="00726C1B">
      <w:pPr>
        <w:spacing w:line="184" w:lineRule="exact"/>
      </w:pPr>
      <w:r w:rsidRPr="00726C1B">
        <w:rPr>
          <w:sz w:val="17"/>
        </w:rPr>
        <w:t>↓</w:t>
      </w:r>
    </w:p>
    <w:p w14:paraId="2CB5AF70" w14:textId="77777777" w:rsidR="00726C1B" w:rsidRPr="00726C1B" w:rsidRDefault="00726C1B" w:rsidP="00726C1B">
      <w:pPr>
        <w:spacing w:line="184" w:lineRule="exact"/>
        <w:rPr>
          <w:b/>
          <w:bCs/>
        </w:rPr>
      </w:pPr>
      <w:r w:rsidRPr="00726C1B">
        <w:rPr>
          <w:b/>
          <w:bCs/>
          <w:sz w:val="17"/>
        </w:rPr>
        <w:t>RACIAL SECURITY INSTITUTION</w:t>
      </w:r>
    </w:p>
    <w:p w14:paraId="51181528" w14:textId="77777777" w:rsidR="00726C1B" w:rsidRPr="00726C1B" w:rsidRDefault="00726C1B" w:rsidP="00726C1B">
      <w:r w:rsidRPr="00726C1B">
        <w:t>The implementation rule is:</w:t>
      </w:r>
    </w:p>
    <w:p w14:paraId="23F08596" w14:textId="77777777" w:rsidR="00726C1B" w:rsidRPr="00726C1B" w:rsidRDefault="00726C1B" w:rsidP="00726C1B">
      <w:pPr>
        <w:spacing w:line="184" w:lineRule="exact"/>
        <w:rPr>
          <w:b/>
          <w:bCs/>
        </w:rPr>
      </w:pPr>
      <w:r w:rsidRPr="00726C1B">
        <w:rPr>
          <w:b/>
          <w:bCs/>
          <w:sz w:val="17"/>
        </w:rPr>
        <w:t>BUILD WHAT WORKS.</w:t>
      </w:r>
    </w:p>
    <w:p w14:paraId="5D418E1A" w14:textId="77777777" w:rsidR="00726C1B" w:rsidRPr="00726C1B" w:rsidRDefault="00726C1B" w:rsidP="00726C1B">
      <w:pPr>
        <w:spacing w:line="184" w:lineRule="exact"/>
        <w:rPr>
          <w:b/>
          <w:bCs/>
        </w:rPr>
      </w:pPr>
      <w:r w:rsidRPr="00726C1B">
        <w:rPr>
          <w:b/>
          <w:bCs/>
          <w:sz w:val="17"/>
        </w:rPr>
        <w:t>TEST WHAT IS BUILT.</w:t>
      </w:r>
    </w:p>
    <w:p w14:paraId="36F567A5" w14:textId="77777777" w:rsidR="00726C1B" w:rsidRPr="00726C1B" w:rsidRDefault="00726C1B" w:rsidP="00726C1B">
      <w:pPr>
        <w:spacing w:line="184" w:lineRule="exact"/>
        <w:rPr>
          <w:b/>
          <w:bCs/>
        </w:rPr>
      </w:pPr>
      <w:r w:rsidRPr="00726C1B">
        <w:rPr>
          <w:b/>
          <w:bCs/>
          <w:sz w:val="17"/>
        </w:rPr>
        <w:t>DOCUMENT WHAT WORKS.</w:t>
      </w:r>
    </w:p>
    <w:p w14:paraId="7F95E381" w14:textId="77777777" w:rsidR="00726C1B" w:rsidRPr="00726C1B" w:rsidRDefault="00726C1B" w:rsidP="00726C1B">
      <w:pPr>
        <w:spacing w:line="184" w:lineRule="exact"/>
        <w:rPr>
          <w:b/>
          <w:bCs/>
        </w:rPr>
      </w:pPr>
      <w:r w:rsidRPr="00726C1B">
        <w:rPr>
          <w:b/>
          <w:bCs/>
          <w:sz w:val="17"/>
        </w:rPr>
        <w:t>PROTECT IT WITH SAFEGUARDS.</w:t>
      </w:r>
    </w:p>
    <w:p w14:paraId="3445BF67" w14:textId="77777777" w:rsidR="00726C1B" w:rsidRPr="00726C1B" w:rsidRDefault="00726C1B" w:rsidP="00726C1B">
      <w:pPr>
        <w:spacing w:line="184" w:lineRule="exact"/>
        <w:rPr>
          <w:b/>
          <w:bCs/>
        </w:rPr>
      </w:pPr>
      <w:r w:rsidRPr="00726C1B">
        <w:rPr>
          <w:b/>
          <w:bCs/>
          <w:sz w:val="17"/>
        </w:rPr>
        <w:t>THEN SCALE IT.</w:t>
      </w:r>
    </w:p>
    <w:p w14:paraId="31832B71" w14:textId="77777777" w:rsidR="00726C1B" w:rsidRPr="00726C1B" w:rsidRDefault="00726C1B" w:rsidP="00726C1B">
      <w:pPr>
        <w:pageBreakBefore/>
        <w:spacing w:after="20" w:line="240" w:lineRule="auto"/>
        <w:rPr>
          <w:b/>
          <w:bCs/>
        </w:rPr>
      </w:pPr>
      <w:r w:rsidRPr="00726C1B">
        <w:rPr>
          <w:b/>
          <w:bCs/>
          <w:sz w:val="22"/>
        </w:rPr>
        <w:lastRenderedPageBreak/>
        <w:t>APPENDIX W</w:t>
      </w:r>
    </w:p>
    <w:p w14:paraId="10266199" w14:textId="77777777" w:rsidR="00726C1B" w:rsidRPr="00726C1B" w:rsidRDefault="00726C1B" w:rsidP="00726C1B">
      <w:pPr>
        <w:spacing w:before="50" w:after="10" w:line="240" w:lineRule="auto"/>
        <w:rPr>
          <w:b/>
          <w:bCs/>
        </w:rPr>
      </w:pPr>
      <w:r w:rsidRPr="00726C1B">
        <w:rPr>
          <w:b/>
          <w:bCs/>
          <w:sz w:val="19"/>
        </w:rPr>
        <w:t>RACIAL SECURITY INSTITUTIONAL MATURITY MODEL</w:t>
      </w:r>
    </w:p>
    <w:p w14:paraId="2B7AF25D" w14:textId="77777777" w:rsidR="00726C1B" w:rsidRPr="00726C1B" w:rsidRDefault="00726C1B" w:rsidP="00726C1B">
      <w:pPr>
        <w:rPr>
          <w:b/>
          <w:bCs/>
        </w:rPr>
      </w:pPr>
      <w:r w:rsidRPr="00726C1B">
        <w:rPr>
          <w:b/>
          <w:bCs/>
        </w:rPr>
        <w:t>Level 0 — Undefined</w:t>
      </w:r>
    </w:p>
    <w:p w14:paraId="26B0B413" w14:textId="77777777" w:rsidR="00726C1B" w:rsidRPr="00726C1B" w:rsidRDefault="00726C1B" w:rsidP="00726C1B">
      <w:r w:rsidRPr="00726C1B">
        <w:t>No coherent Racial Security framework exists.</w:t>
      </w:r>
    </w:p>
    <w:p w14:paraId="63F91205" w14:textId="77777777" w:rsidR="00726C1B" w:rsidRPr="00726C1B" w:rsidRDefault="00726C1B" w:rsidP="00726C1B">
      <w:pPr>
        <w:rPr>
          <w:b/>
          <w:bCs/>
        </w:rPr>
      </w:pPr>
      <w:r w:rsidRPr="00726C1B">
        <w:rPr>
          <w:b/>
          <w:bCs/>
        </w:rPr>
        <w:t>Level 1 — Reactive</w:t>
      </w:r>
    </w:p>
    <w:p w14:paraId="653530D7" w14:textId="77777777" w:rsidR="00726C1B" w:rsidRPr="00726C1B" w:rsidRDefault="00726C1B" w:rsidP="00726C1B">
      <w:r w:rsidRPr="00726C1B">
        <w:t>Activity occurs mainly after problems arise.</w:t>
      </w:r>
    </w:p>
    <w:p w14:paraId="449F9EF1" w14:textId="77777777" w:rsidR="00726C1B" w:rsidRPr="00726C1B" w:rsidRDefault="00726C1B" w:rsidP="00726C1B">
      <w:pPr>
        <w:rPr>
          <w:b/>
          <w:bCs/>
        </w:rPr>
      </w:pPr>
      <w:r w:rsidRPr="00726C1B">
        <w:rPr>
          <w:b/>
          <w:bCs/>
        </w:rPr>
        <w:t>Level 2 — Controlled</w:t>
      </w:r>
    </w:p>
    <w:p w14:paraId="3AA1608A" w14:textId="77777777" w:rsidR="00726C1B" w:rsidRPr="00726C1B" w:rsidRDefault="00726C1B" w:rsidP="00726C1B">
      <w:r w:rsidRPr="00726C1B">
        <w:t>Basic policies, structures and safeguards exist.</w:t>
      </w:r>
    </w:p>
    <w:p w14:paraId="5C015191" w14:textId="77777777" w:rsidR="00726C1B" w:rsidRPr="00726C1B" w:rsidRDefault="00726C1B" w:rsidP="00726C1B">
      <w:pPr>
        <w:rPr>
          <w:b/>
          <w:bCs/>
        </w:rPr>
      </w:pPr>
      <w:r w:rsidRPr="00726C1B">
        <w:rPr>
          <w:b/>
          <w:bCs/>
        </w:rPr>
        <w:t>Level 3 — Managed</w:t>
      </w:r>
    </w:p>
    <w:p w14:paraId="39A313CC" w14:textId="77777777" w:rsidR="00726C1B" w:rsidRPr="00726C1B" w:rsidRDefault="00726C1B" w:rsidP="00726C1B">
      <w:r w:rsidRPr="00726C1B">
        <w:t>Risks, controls and outcomes are systematically recorded.</w:t>
      </w:r>
    </w:p>
    <w:p w14:paraId="403B5712" w14:textId="77777777" w:rsidR="00726C1B" w:rsidRPr="00726C1B" w:rsidRDefault="00726C1B" w:rsidP="00726C1B">
      <w:pPr>
        <w:rPr>
          <w:b/>
          <w:bCs/>
        </w:rPr>
      </w:pPr>
      <w:r w:rsidRPr="00726C1B">
        <w:rPr>
          <w:b/>
          <w:bCs/>
        </w:rPr>
        <w:t>Level 4 — Integrated</w:t>
      </w:r>
    </w:p>
    <w:p w14:paraId="3F881ED6" w14:textId="77777777" w:rsidR="00726C1B" w:rsidRPr="00726C1B" w:rsidRDefault="00726C1B" w:rsidP="00726C1B">
      <w:r w:rsidRPr="00726C1B">
        <w:t>Racial-security analysis operates across divisions, sectors and governance.</w:t>
      </w:r>
    </w:p>
    <w:p w14:paraId="6413D4A7" w14:textId="77777777" w:rsidR="00726C1B" w:rsidRPr="00726C1B" w:rsidRDefault="00726C1B" w:rsidP="00726C1B">
      <w:pPr>
        <w:rPr>
          <w:b/>
          <w:bCs/>
        </w:rPr>
      </w:pPr>
      <w:r w:rsidRPr="00726C1B">
        <w:rPr>
          <w:b/>
          <w:bCs/>
        </w:rPr>
        <w:t>Level 5 — Resilient</w:t>
      </w:r>
    </w:p>
    <w:p w14:paraId="67D1ED7F" w14:textId="77777777" w:rsidR="00726C1B" w:rsidRPr="00726C1B" w:rsidRDefault="00726C1B" w:rsidP="00726C1B">
      <w:r w:rsidRPr="00726C1B">
        <w:t>The institution anticipates risk, withstands shocks, learns, adapts and continues without dependence on individual actors.</w:t>
      </w:r>
    </w:p>
    <w:p w14:paraId="075493D4" w14:textId="77777777" w:rsidR="00726C1B" w:rsidRPr="00726C1B" w:rsidRDefault="00726C1B" w:rsidP="00726C1B">
      <w:pPr>
        <w:pageBreakBefore/>
        <w:spacing w:after="20" w:line="240" w:lineRule="auto"/>
        <w:rPr>
          <w:b/>
          <w:bCs/>
        </w:rPr>
      </w:pPr>
      <w:r w:rsidRPr="00726C1B">
        <w:rPr>
          <w:b/>
          <w:bCs/>
          <w:sz w:val="22"/>
        </w:rPr>
        <w:lastRenderedPageBreak/>
        <w:t>APPENDIX X</w:t>
      </w:r>
    </w:p>
    <w:p w14:paraId="52B7DA8C" w14:textId="77777777" w:rsidR="00726C1B" w:rsidRPr="00726C1B" w:rsidRDefault="00726C1B" w:rsidP="00726C1B">
      <w:pPr>
        <w:spacing w:line="184" w:lineRule="exact"/>
        <w:rPr>
          <w:b/>
          <w:bCs/>
        </w:rPr>
      </w:pPr>
      <w:r w:rsidRPr="00726C1B">
        <w:rPr>
          <w:b/>
          <w:bCs/>
          <w:sz w:val="17"/>
        </w:rPr>
        <w:t>INTERNAL GOVERNANCE TEST</w:t>
      </w:r>
    </w:p>
    <w:p w14:paraId="7247FEFA" w14:textId="77777777" w:rsidR="00726C1B" w:rsidRPr="00726C1B" w:rsidRDefault="00726C1B" w:rsidP="00726C1B">
      <w:r w:rsidRPr="00726C1B">
        <w:t>The Racial Security institution should periodically ask:</w:t>
      </w:r>
    </w:p>
    <w:p w14:paraId="4F0DC005" w14:textId="77777777" w:rsidR="00726C1B" w:rsidRPr="00726C1B" w:rsidRDefault="00726C1B" w:rsidP="00726C1B">
      <w:r w:rsidRPr="00726C1B">
        <w:t>Who holds authority?</w:t>
      </w:r>
    </w:p>
    <w:p w14:paraId="5D8C5BC0" w14:textId="77777777" w:rsidR="00726C1B" w:rsidRPr="00726C1B" w:rsidRDefault="00726C1B" w:rsidP="00726C1B">
      <w:r w:rsidRPr="00726C1B">
        <w:t>Under what rule?</w:t>
      </w:r>
    </w:p>
    <w:p w14:paraId="6CA8D014" w14:textId="77777777" w:rsidR="00726C1B" w:rsidRPr="00726C1B" w:rsidRDefault="00726C1B" w:rsidP="00726C1B">
      <w:r w:rsidRPr="00726C1B">
        <w:t>How is authority limited?</w:t>
      </w:r>
    </w:p>
    <w:p w14:paraId="23438EB9" w14:textId="77777777" w:rsidR="00726C1B" w:rsidRPr="00726C1B" w:rsidRDefault="00726C1B" w:rsidP="00726C1B">
      <w:r w:rsidRPr="00726C1B">
        <w:t>Who audits it?</w:t>
      </w:r>
    </w:p>
    <w:p w14:paraId="71C701A2" w14:textId="77777777" w:rsidR="00726C1B" w:rsidRPr="00726C1B" w:rsidRDefault="00726C1B" w:rsidP="00726C1B">
      <w:r w:rsidRPr="00726C1B">
        <w:t>Who can challenge it?</w:t>
      </w:r>
    </w:p>
    <w:p w14:paraId="7A96870E" w14:textId="77777777" w:rsidR="00726C1B" w:rsidRPr="00726C1B" w:rsidRDefault="00726C1B" w:rsidP="00726C1B">
      <w:r w:rsidRPr="00726C1B">
        <w:t>What conflicts exist?</w:t>
      </w:r>
    </w:p>
    <w:p w14:paraId="7BC810CE" w14:textId="77777777" w:rsidR="00726C1B" w:rsidRPr="00726C1B" w:rsidRDefault="00726C1B" w:rsidP="00726C1B">
      <w:r w:rsidRPr="00726C1B">
        <w:t>How are decisions recorded?</w:t>
      </w:r>
    </w:p>
    <w:p w14:paraId="45399E41" w14:textId="77777777" w:rsidR="00726C1B" w:rsidRPr="00726C1B" w:rsidRDefault="00726C1B" w:rsidP="00726C1B">
      <w:r w:rsidRPr="00726C1B">
        <w:t>What data are held?</w:t>
      </w:r>
    </w:p>
    <w:p w14:paraId="4E790159" w14:textId="77777777" w:rsidR="00726C1B" w:rsidRPr="00726C1B" w:rsidRDefault="00726C1B" w:rsidP="00726C1B">
      <w:r w:rsidRPr="00726C1B">
        <w:t>Who has access?</w:t>
      </w:r>
    </w:p>
    <w:p w14:paraId="13359617" w14:textId="77777777" w:rsidR="00726C1B" w:rsidRPr="00726C1B" w:rsidRDefault="00726C1B" w:rsidP="00726C1B">
      <w:r w:rsidRPr="00726C1B">
        <w:t>How are errors corrected?</w:t>
      </w:r>
    </w:p>
    <w:p w14:paraId="09CBB345" w14:textId="77777777" w:rsidR="00726C1B" w:rsidRPr="00726C1B" w:rsidRDefault="00726C1B" w:rsidP="00726C1B">
      <w:r w:rsidRPr="00726C1B">
        <w:t>How are complaints handled?</w:t>
      </w:r>
    </w:p>
    <w:p w14:paraId="66A91968" w14:textId="77777777" w:rsidR="00726C1B" w:rsidRPr="00726C1B" w:rsidRDefault="00726C1B" w:rsidP="00726C1B">
      <w:r w:rsidRPr="00726C1B">
        <w:t>How is leadership replaced?</w:t>
      </w:r>
    </w:p>
    <w:p w14:paraId="0040A598" w14:textId="77777777" w:rsidR="00726C1B" w:rsidRPr="00726C1B" w:rsidRDefault="00726C1B" w:rsidP="00726C1B">
      <w:r w:rsidRPr="00726C1B">
        <w:t>What happens if the founder becomes unavailable?</w:t>
      </w:r>
    </w:p>
    <w:p w14:paraId="4B1D6088" w14:textId="77777777" w:rsidR="00726C1B" w:rsidRPr="00726C1B" w:rsidRDefault="00726C1B" w:rsidP="00726C1B">
      <w:r w:rsidRPr="00726C1B">
        <w:t>What happens if funding fails?</w:t>
      </w:r>
    </w:p>
    <w:p w14:paraId="410D109B" w14:textId="77777777" w:rsidR="00726C1B" w:rsidRPr="00726C1B" w:rsidRDefault="00726C1B" w:rsidP="00726C1B">
      <w:r w:rsidRPr="00726C1B">
        <w:t>What happens if the digital platform fails?</w:t>
      </w:r>
    </w:p>
    <w:p w14:paraId="2D42F24F" w14:textId="77777777" w:rsidR="00726C1B" w:rsidRPr="00726C1B" w:rsidRDefault="00726C1B" w:rsidP="00726C1B">
      <w:r w:rsidRPr="00726C1B">
        <w:t>What happens if governance itself becomes the risk?</w:t>
      </w:r>
    </w:p>
    <w:p w14:paraId="7C569F08" w14:textId="77777777" w:rsidR="00726C1B" w:rsidRPr="00726C1B" w:rsidRDefault="00726C1B" w:rsidP="00726C1B">
      <w:r w:rsidRPr="00726C1B">
        <w:t>The governing principle is:</w:t>
      </w:r>
    </w:p>
    <w:p w14:paraId="221FEA0C" w14:textId="77777777" w:rsidR="00726C1B" w:rsidRPr="00726C1B" w:rsidRDefault="00726C1B" w:rsidP="00726C1B">
      <w:pPr>
        <w:spacing w:before="50" w:after="10" w:line="240" w:lineRule="auto"/>
        <w:rPr>
          <w:b/>
          <w:bCs/>
        </w:rPr>
      </w:pPr>
      <w:r w:rsidRPr="00726C1B">
        <w:rPr>
          <w:b/>
          <w:bCs/>
          <w:sz w:val="19"/>
        </w:rPr>
        <w:t>THE SECURITY INSTITUTION MUST ITSELF BE SECURE.</w:t>
      </w:r>
    </w:p>
    <w:p w14:paraId="0A409C35" w14:textId="77777777" w:rsidR="00726C1B" w:rsidRPr="00726C1B" w:rsidRDefault="00726C1B" w:rsidP="00726C1B">
      <w:pPr>
        <w:pageBreakBefore/>
        <w:spacing w:after="20" w:line="240" w:lineRule="auto"/>
        <w:rPr>
          <w:b/>
          <w:bCs/>
        </w:rPr>
      </w:pPr>
      <w:r w:rsidRPr="00726C1B">
        <w:rPr>
          <w:b/>
          <w:bCs/>
          <w:sz w:val="22"/>
        </w:rPr>
        <w:lastRenderedPageBreak/>
        <w:t>APPENDIX Y</w:t>
      </w:r>
    </w:p>
    <w:p w14:paraId="6BB54D48" w14:textId="77777777" w:rsidR="00726C1B" w:rsidRPr="00726C1B" w:rsidRDefault="00726C1B" w:rsidP="00726C1B">
      <w:pPr>
        <w:spacing w:line="184" w:lineRule="exact"/>
        <w:rPr>
          <w:b/>
          <w:bCs/>
        </w:rPr>
      </w:pPr>
      <w:r w:rsidRPr="00726C1B">
        <w:rPr>
          <w:b/>
          <w:bCs/>
          <w:sz w:val="17"/>
        </w:rPr>
        <w:t>DOCTRINE CHALLENGE FORM</w:t>
      </w:r>
    </w:p>
    <w:p w14:paraId="2562AD8E" w14:textId="77777777" w:rsidR="00726C1B" w:rsidRPr="00726C1B" w:rsidRDefault="00726C1B" w:rsidP="00726C1B">
      <w:r w:rsidRPr="00726C1B">
        <w:t>A formal challenge to the doctrine should identify:</w:t>
      </w:r>
    </w:p>
    <w:p w14:paraId="55A8F7BA" w14:textId="77777777" w:rsidR="00726C1B" w:rsidRPr="00726C1B" w:rsidRDefault="00726C1B" w:rsidP="00726C1B">
      <w:pPr>
        <w:spacing w:line="184" w:lineRule="exact"/>
      </w:pPr>
      <w:r w:rsidRPr="00726C1B">
        <w:rPr>
          <w:b/>
          <w:bCs/>
          <w:sz w:val="17"/>
        </w:rPr>
        <w:t>PROPOSITION CHALLENGED</w:t>
      </w:r>
    </w:p>
    <w:p w14:paraId="4E347DED" w14:textId="77777777" w:rsidR="00726C1B" w:rsidRPr="00726C1B" w:rsidRDefault="00726C1B" w:rsidP="00726C1B">
      <w:pPr>
        <w:spacing w:line="184" w:lineRule="exact"/>
      </w:pPr>
      <w:r w:rsidRPr="00726C1B">
        <w:rPr>
          <w:b/>
          <w:bCs/>
          <w:sz w:val="17"/>
        </w:rPr>
        <w:t>CHAPTER / SECTION</w:t>
      </w:r>
    </w:p>
    <w:p w14:paraId="4ECFC164" w14:textId="77777777" w:rsidR="00726C1B" w:rsidRPr="00726C1B" w:rsidRDefault="00726C1B" w:rsidP="00726C1B">
      <w:pPr>
        <w:spacing w:line="184" w:lineRule="exact"/>
      </w:pPr>
      <w:r w:rsidRPr="00726C1B">
        <w:rPr>
          <w:b/>
          <w:bCs/>
          <w:sz w:val="17"/>
        </w:rPr>
        <w:t>TYPE OF PROPOSITION</w:t>
      </w:r>
    </w:p>
    <w:p w14:paraId="133B006F" w14:textId="77777777" w:rsidR="00726C1B" w:rsidRPr="00726C1B" w:rsidRDefault="00726C1B" w:rsidP="00726C1B">
      <w:r w:rsidRPr="00726C1B">
        <w:t>Fact, legal definition, administrative classification, technical definition, evidence-derived proposition, inference, doctrine or conclusion.</w:t>
      </w:r>
    </w:p>
    <w:p w14:paraId="598C5367" w14:textId="77777777" w:rsidR="00726C1B" w:rsidRPr="00726C1B" w:rsidRDefault="00726C1B" w:rsidP="00726C1B">
      <w:pPr>
        <w:spacing w:line="184" w:lineRule="exact"/>
      </w:pPr>
      <w:r w:rsidRPr="00726C1B">
        <w:rPr>
          <w:b/>
          <w:bCs/>
          <w:sz w:val="17"/>
        </w:rPr>
        <w:t>BASIS OF CHALLENGE</w:t>
      </w:r>
    </w:p>
    <w:p w14:paraId="77686F48" w14:textId="77777777" w:rsidR="00726C1B" w:rsidRPr="00726C1B" w:rsidRDefault="00726C1B" w:rsidP="00726C1B">
      <w:pPr>
        <w:spacing w:line="184" w:lineRule="exact"/>
      </w:pPr>
      <w:r w:rsidRPr="00726C1B">
        <w:rPr>
          <w:b/>
          <w:bCs/>
          <w:sz w:val="17"/>
        </w:rPr>
        <w:t>EVIDENCE</w:t>
      </w:r>
    </w:p>
    <w:p w14:paraId="7C820754" w14:textId="77777777" w:rsidR="00726C1B" w:rsidRPr="00726C1B" w:rsidRDefault="00726C1B" w:rsidP="00726C1B">
      <w:pPr>
        <w:spacing w:line="184" w:lineRule="exact"/>
      </w:pPr>
      <w:r w:rsidRPr="00726C1B">
        <w:rPr>
          <w:b/>
          <w:bCs/>
          <w:sz w:val="17"/>
        </w:rPr>
        <w:t>ALTERNATIVE EXPLANATION</w:t>
      </w:r>
    </w:p>
    <w:p w14:paraId="23600A31" w14:textId="77777777" w:rsidR="00726C1B" w:rsidRPr="00726C1B" w:rsidRDefault="00726C1B" w:rsidP="00726C1B">
      <w:pPr>
        <w:spacing w:line="184" w:lineRule="exact"/>
      </w:pPr>
      <w:r w:rsidRPr="00726C1B">
        <w:rPr>
          <w:b/>
          <w:bCs/>
          <w:sz w:val="17"/>
        </w:rPr>
        <w:t>LOGICAL DEFECT ALLEGED</w:t>
      </w:r>
    </w:p>
    <w:p w14:paraId="3673CA33" w14:textId="77777777" w:rsidR="00726C1B" w:rsidRPr="00726C1B" w:rsidRDefault="00726C1B" w:rsidP="00726C1B">
      <w:pPr>
        <w:spacing w:line="184" w:lineRule="exact"/>
      </w:pPr>
      <w:r w:rsidRPr="00726C1B">
        <w:rPr>
          <w:b/>
          <w:bCs/>
          <w:sz w:val="17"/>
        </w:rPr>
        <w:t>PROPOSED CORRECTION</w:t>
      </w:r>
    </w:p>
    <w:p w14:paraId="1320DC8C" w14:textId="77777777" w:rsidR="00726C1B" w:rsidRPr="00726C1B" w:rsidRDefault="00726C1B" w:rsidP="00726C1B">
      <w:pPr>
        <w:spacing w:line="184" w:lineRule="exact"/>
      </w:pPr>
      <w:r w:rsidRPr="00726C1B">
        <w:rPr>
          <w:b/>
          <w:bCs/>
          <w:sz w:val="17"/>
        </w:rPr>
        <w:t>SOURCE MATERIAL</w:t>
      </w:r>
    </w:p>
    <w:p w14:paraId="6EB9AE6A" w14:textId="77777777" w:rsidR="00726C1B" w:rsidRPr="00726C1B" w:rsidRDefault="00726C1B" w:rsidP="00726C1B">
      <w:pPr>
        <w:spacing w:line="184" w:lineRule="exact"/>
      </w:pPr>
      <w:r w:rsidRPr="00726C1B">
        <w:rPr>
          <w:b/>
          <w:bCs/>
          <w:sz w:val="17"/>
        </w:rPr>
        <w:t>DATE</w:t>
      </w:r>
    </w:p>
    <w:p w14:paraId="64650441" w14:textId="77777777" w:rsidR="00726C1B" w:rsidRPr="00726C1B" w:rsidRDefault="00726C1B" w:rsidP="00726C1B">
      <w:r w:rsidRPr="00726C1B">
        <w:t>The purpose is not to discourage challenge.</w:t>
      </w:r>
    </w:p>
    <w:p w14:paraId="1261133F" w14:textId="77777777" w:rsidR="00726C1B" w:rsidRPr="00726C1B" w:rsidRDefault="00726C1B" w:rsidP="00726C1B">
      <w:r w:rsidRPr="00726C1B">
        <w:t>It is to make challenge precise.</w:t>
      </w:r>
    </w:p>
    <w:p w14:paraId="05A23396" w14:textId="77777777" w:rsidR="00726C1B" w:rsidRPr="00726C1B" w:rsidRDefault="00726C1B" w:rsidP="00726C1B">
      <w:pPr>
        <w:pageBreakBefore/>
        <w:spacing w:after="20" w:line="240" w:lineRule="auto"/>
        <w:rPr>
          <w:b/>
          <w:bCs/>
        </w:rPr>
      </w:pPr>
      <w:r w:rsidRPr="00726C1B">
        <w:rPr>
          <w:b/>
          <w:bCs/>
          <w:sz w:val="22"/>
        </w:rPr>
        <w:lastRenderedPageBreak/>
        <w:t>APPENDIX Z</w:t>
      </w:r>
    </w:p>
    <w:p w14:paraId="3AA1A9F4" w14:textId="77777777" w:rsidR="00726C1B" w:rsidRPr="00726C1B" w:rsidRDefault="00726C1B" w:rsidP="00726C1B">
      <w:pPr>
        <w:spacing w:line="184" w:lineRule="exact"/>
        <w:rPr>
          <w:b/>
          <w:bCs/>
        </w:rPr>
      </w:pPr>
      <w:r w:rsidRPr="00726C1B">
        <w:rPr>
          <w:b/>
          <w:bCs/>
          <w:sz w:val="17"/>
        </w:rPr>
        <w:t>THE RACIAL SECURITY PLEDGE</w:t>
      </w:r>
    </w:p>
    <w:p w14:paraId="6701D2C6" w14:textId="77777777" w:rsidR="00726C1B" w:rsidRPr="00726C1B" w:rsidRDefault="00726C1B" w:rsidP="00726C1B">
      <w:pPr>
        <w:rPr>
          <w:b/>
          <w:bCs/>
        </w:rPr>
      </w:pPr>
      <w:r w:rsidRPr="00726C1B">
        <w:rPr>
          <w:b/>
          <w:bCs/>
        </w:rPr>
        <w:t>Individual Pledge</w:t>
      </w:r>
    </w:p>
    <w:p w14:paraId="4BFFEDAA" w14:textId="77777777" w:rsidR="00726C1B" w:rsidRPr="00726C1B" w:rsidRDefault="00726C1B" w:rsidP="00726C1B">
      <w:pPr>
        <w:spacing w:before="50" w:after="10" w:line="240" w:lineRule="auto"/>
      </w:pPr>
      <w:r w:rsidRPr="00726C1B">
        <w:rPr>
          <w:b/>
          <w:bCs/>
          <w:sz w:val="19"/>
        </w:rPr>
        <w:t>I WILL PROTECT MY RACIAL IDENTITY WITHOUT DENYING THE RIGHT OF OTHERS TO PROTECT THEIRS.</w:t>
      </w:r>
    </w:p>
    <w:p w14:paraId="344D76A3" w14:textId="77777777" w:rsidR="00726C1B" w:rsidRPr="00726C1B" w:rsidRDefault="00726C1B" w:rsidP="00726C1B">
      <w:pPr>
        <w:spacing w:before="50" w:after="10" w:line="240" w:lineRule="auto"/>
      </w:pPr>
      <w:r w:rsidRPr="00726C1B">
        <w:rPr>
          <w:b/>
          <w:bCs/>
          <w:sz w:val="19"/>
        </w:rPr>
        <w:t>I WILL DISTINGUISH EVIDENCE FROM ASSUMPTION.</w:t>
      </w:r>
    </w:p>
    <w:p w14:paraId="1ACD29ED" w14:textId="77777777" w:rsidR="00726C1B" w:rsidRPr="00726C1B" w:rsidRDefault="00726C1B" w:rsidP="00726C1B">
      <w:pPr>
        <w:spacing w:before="50" w:after="10" w:line="240" w:lineRule="auto"/>
      </w:pPr>
      <w:r w:rsidRPr="00726C1B">
        <w:rPr>
          <w:b/>
          <w:bCs/>
          <w:sz w:val="19"/>
        </w:rPr>
        <w:t>I WILL NOT TREAT RACIAL IDENTITY ALONE AS PROOF OF THREAT, GUILT OR INFERIORITY.</w:t>
      </w:r>
    </w:p>
    <w:p w14:paraId="4BCE335A" w14:textId="77777777" w:rsidR="00726C1B" w:rsidRPr="00726C1B" w:rsidRDefault="00726C1B" w:rsidP="00726C1B">
      <w:pPr>
        <w:spacing w:before="50" w:after="10" w:line="240" w:lineRule="auto"/>
      </w:pPr>
      <w:r w:rsidRPr="00726C1B">
        <w:rPr>
          <w:b/>
          <w:bCs/>
          <w:sz w:val="19"/>
        </w:rPr>
        <w:t>I WILL SUPPORT THE PRESERVATION OF CULTURE, IDENTITY, EVIDENCE AND COMMUNITY RESILIENCE.</w:t>
      </w:r>
    </w:p>
    <w:p w14:paraId="4094DDC2" w14:textId="77777777" w:rsidR="00726C1B" w:rsidRPr="00726C1B" w:rsidRDefault="00726C1B" w:rsidP="00726C1B">
      <w:pPr>
        <w:spacing w:before="50" w:after="10" w:line="240" w:lineRule="auto"/>
      </w:pPr>
      <w:r w:rsidRPr="00726C1B">
        <w:rPr>
          <w:b/>
          <w:bCs/>
          <w:sz w:val="19"/>
        </w:rPr>
        <w:t>I WILL CHALLENGE RACIAL RISK THROUGH EVIDENCE, SAFEGUARDS AND LAWFUL ACTION.</w:t>
      </w:r>
    </w:p>
    <w:p w14:paraId="2A0C420E" w14:textId="77777777" w:rsidR="00726C1B" w:rsidRPr="00726C1B" w:rsidRDefault="00726C1B" w:rsidP="00726C1B">
      <w:pPr>
        <w:spacing w:before="50" w:after="10" w:line="240" w:lineRule="auto"/>
      </w:pPr>
      <w:r w:rsidRPr="00726C1B">
        <w:rPr>
          <w:b/>
          <w:bCs/>
          <w:sz w:val="19"/>
        </w:rPr>
        <w:t>I WILL SUPPORT MUTUAL RACIAL SECURITY WHERE INTERESTS ARE SHARED.</w:t>
      </w:r>
    </w:p>
    <w:p w14:paraId="334EE01D" w14:textId="77777777" w:rsidR="00726C1B" w:rsidRPr="00726C1B" w:rsidRDefault="00726C1B" w:rsidP="00726C1B">
      <w:pPr>
        <w:rPr>
          <w:b/>
          <w:bCs/>
        </w:rPr>
      </w:pPr>
      <w:r w:rsidRPr="00726C1B">
        <w:rPr>
          <w:b/>
          <w:bCs/>
        </w:rPr>
        <w:t>Institutional Pledge</w:t>
      </w:r>
    </w:p>
    <w:p w14:paraId="73F887E2" w14:textId="77777777" w:rsidR="00726C1B" w:rsidRPr="00726C1B" w:rsidRDefault="00726C1B" w:rsidP="00726C1B">
      <w:pPr>
        <w:spacing w:before="50" w:after="10" w:line="240" w:lineRule="auto"/>
      </w:pPr>
      <w:r w:rsidRPr="00726C1B">
        <w:rPr>
          <w:b/>
          <w:bCs/>
          <w:sz w:val="19"/>
        </w:rPr>
        <w:t>WE WILL IDENTIFY RISK WITHOUT INVENTING GUILT.</w:t>
      </w:r>
    </w:p>
    <w:p w14:paraId="2081D0A8" w14:textId="77777777" w:rsidR="00726C1B" w:rsidRPr="00726C1B" w:rsidRDefault="00726C1B" w:rsidP="00726C1B">
      <w:pPr>
        <w:spacing w:before="50" w:after="10" w:line="240" w:lineRule="auto"/>
      </w:pPr>
      <w:r w:rsidRPr="00726C1B">
        <w:rPr>
          <w:b/>
          <w:bCs/>
          <w:sz w:val="19"/>
        </w:rPr>
        <w:t>WE WILL SEEK EVIDENCE BEFORE CONCLUSION.</w:t>
      </w:r>
    </w:p>
    <w:p w14:paraId="2F2E71B5" w14:textId="77777777" w:rsidR="00726C1B" w:rsidRPr="00726C1B" w:rsidRDefault="00726C1B" w:rsidP="00726C1B">
      <w:pPr>
        <w:spacing w:before="50" w:after="10" w:line="240" w:lineRule="auto"/>
      </w:pPr>
      <w:r w:rsidRPr="00726C1B">
        <w:rPr>
          <w:b/>
          <w:bCs/>
          <w:sz w:val="19"/>
        </w:rPr>
        <w:t>WE WILL BUILD SAFEGUARDS BEFORE SEEKING POWER.</w:t>
      </w:r>
    </w:p>
    <w:p w14:paraId="23CCFAD5" w14:textId="77777777" w:rsidR="00726C1B" w:rsidRPr="00726C1B" w:rsidRDefault="00726C1B" w:rsidP="00726C1B">
      <w:pPr>
        <w:spacing w:before="50" w:after="10" w:line="240" w:lineRule="auto"/>
      </w:pPr>
      <w:r w:rsidRPr="00726C1B">
        <w:rPr>
          <w:b/>
          <w:bCs/>
          <w:sz w:val="19"/>
        </w:rPr>
        <w:t>WE WILL DISTINGUISH IDENTITY FROM ADMINISTRATIVE CLASSIFICATION.</w:t>
      </w:r>
    </w:p>
    <w:p w14:paraId="09BF7B33" w14:textId="77777777" w:rsidR="00726C1B" w:rsidRPr="00726C1B" w:rsidRDefault="00726C1B" w:rsidP="00726C1B">
      <w:pPr>
        <w:spacing w:before="50" w:after="10" w:line="240" w:lineRule="auto"/>
      </w:pPr>
      <w:r w:rsidRPr="00726C1B">
        <w:rPr>
          <w:b/>
          <w:bCs/>
          <w:sz w:val="19"/>
        </w:rPr>
        <w:t>WE WILL PROTECT CULTURE, ARCHIVES, DATA AND INSTITUTIONAL MEMORY.</w:t>
      </w:r>
    </w:p>
    <w:p w14:paraId="11E60163" w14:textId="77777777" w:rsidR="00726C1B" w:rsidRPr="00726C1B" w:rsidRDefault="00726C1B" w:rsidP="00726C1B">
      <w:pPr>
        <w:spacing w:before="50" w:after="10" w:line="240" w:lineRule="auto"/>
      </w:pPr>
      <w:r w:rsidRPr="00726C1B">
        <w:rPr>
          <w:b/>
          <w:bCs/>
          <w:sz w:val="19"/>
        </w:rPr>
        <w:t>WE WILL CORRECT OUR OWN ERRORS.</w:t>
      </w:r>
    </w:p>
    <w:p w14:paraId="3FCFECBC" w14:textId="77777777" w:rsidR="00726C1B" w:rsidRPr="00726C1B" w:rsidRDefault="00726C1B" w:rsidP="00726C1B">
      <w:pPr>
        <w:spacing w:before="50" w:after="10" w:line="240" w:lineRule="auto"/>
      </w:pPr>
      <w:r w:rsidRPr="00726C1B">
        <w:rPr>
          <w:b/>
          <w:bCs/>
          <w:sz w:val="19"/>
        </w:rPr>
        <w:t>WE WILL SUBJECT OUR OWN POWER TO AUDIT.</w:t>
      </w:r>
    </w:p>
    <w:p w14:paraId="26B9C3DC" w14:textId="77777777" w:rsidR="00726C1B" w:rsidRPr="00726C1B" w:rsidRDefault="00726C1B" w:rsidP="00726C1B">
      <w:pPr>
        <w:spacing w:before="50" w:after="10" w:line="240" w:lineRule="auto"/>
      </w:pPr>
      <w:r w:rsidRPr="00726C1B">
        <w:rPr>
          <w:b/>
          <w:bCs/>
          <w:sz w:val="19"/>
        </w:rPr>
        <w:t>WE WILL RESPECT THE RACIAL SECURITY OF OTHER COMMUNITIES.</w:t>
      </w:r>
    </w:p>
    <w:p w14:paraId="3F9BA76A" w14:textId="77777777" w:rsidR="00726C1B" w:rsidRPr="00726C1B" w:rsidRDefault="00726C1B" w:rsidP="00726C1B">
      <w:pPr>
        <w:spacing w:before="50" w:after="10" w:line="240" w:lineRule="auto"/>
      </w:pPr>
      <w:r w:rsidRPr="00726C1B">
        <w:rPr>
          <w:b/>
          <w:bCs/>
          <w:sz w:val="19"/>
        </w:rPr>
        <w:t>WE WILL ESCALATE ACCORDING TO EVIDENCE AND MATERIALITY.</w:t>
      </w:r>
    </w:p>
    <w:p w14:paraId="517254D7" w14:textId="77777777" w:rsidR="00726C1B" w:rsidRPr="00726C1B" w:rsidRDefault="00726C1B" w:rsidP="00726C1B">
      <w:pPr>
        <w:spacing w:before="50" w:after="10" w:line="240" w:lineRule="auto"/>
      </w:pPr>
      <w:r w:rsidRPr="00726C1B">
        <w:rPr>
          <w:b/>
          <w:bCs/>
          <w:sz w:val="19"/>
        </w:rPr>
        <w:t>WE WILL NOT TREAT RACE ITSELF AS A SECURITY THREAT.</w:t>
      </w:r>
    </w:p>
    <w:p w14:paraId="2A2D92F3" w14:textId="77777777" w:rsidR="00726C1B" w:rsidRPr="00726C1B" w:rsidRDefault="00726C1B" w:rsidP="00726C1B">
      <w:pPr>
        <w:rPr>
          <w:b/>
          <w:bCs/>
        </w:rPr>
      </w:pPr>
      <w:r w:rsidRPr="00726C1B">
        <w:rPr>
          <w:b/>
          <w:bCs/>
        </w:rPr>
        <w:t>Divisional Pledge</w:t>
      </w:r>
    </w:p>
    <w:p w14:paraId="316B3BC3" w14:textId="77777777" w:rsidR="00726C1B" w:rsidRPr="00726C1B" w:rsidRDefault="00726C1B" w:rsidP="00726C1B">
      <w:pPr>
        <w:spacing w:before="50" w:after="10" w:line="240" w:lineRule="auto"/>
      </w:pPr>
      <w:r w:rsidRPr="00726C1B">
        <w:rPr>
          <w:b/>
          <w:bCs/>
          <w:sz w:val="19"/>
        </w:rPr>
        <w:t>WE WILL PROTECT OUR RACIAL IDENTITY.</w:t>
      </w:r>
    </w:p>
    <w:p w14:paraId="79E06640" w14:textId="77777777" w:rsidR="00726C1B" w:rsidRPr="00726C1B" w:rsidRDefault="00726C1B" w:rsidP="00726C1B">
      <w:pPr>
        <w:spacing w:before="50" w:after="10" w:line="240" w:lineRule="auto"/>
      </w:pPr>
      <w:r w:rsidRPr="00726C1B">
        <w:rPr>
          <w:b/>
          <w:bCs/>
          <w:sz w:val="19"/>
        </w:rPr>
        <w:t>WE WILL RESPECT THE RIGHT OF OTHER RACIAL COMMUNITIES TO PROTECT THEIRS.</w:t>
      </w:r>
    </w:p>
    <w:p w14:paraId="30BFB138" w14:textId="77777777" w:rsidR="00726C1B" w:rsidRPr="00726C1B" w:rsidRDefault="00726C1B" w:rsidP="00726C1B">
      <w:pPr>
        <w:spacing w:before="50" w:after="10" w:line="240" w:lineRule="auto"/>
      </w:pPr>
      <w:r w:rsidRPr="00726C1B">
        <w:rPr>
          <w:b/>
          <w:bCs/>
          <w:sz w:val="19"/>
        </w:rPr>
        <w:t>WE WILL NOT SEEK RACIAL SECURITY THROUGH THE UNNECESSARY INSECURITY OF ANOTHER DIVISION.</w:t>
      </w:r>
    </w:p>
    <w:p w14:paraId="44FE7082" w14:textId="77777777" w:rsidR="00726C1B" w:rsidRPr="00726C1B" w:rsidRDefault="00726C1B" w:rsidP="00726C1B">
      <w:pPr>
        <w:spacing w:before="50" w:after="10" w:line="240" w:lineRule="auto"/>
      </w:pPr>
      <w:r w:rsidRPr="00726C1B">
        <w:rPr>
          <w:b/>
          <w:bCs/>
          <w:sz w:val="19"/>
        </w:rPr>
        <w:t>WE WILL COOPERATE WHERE OUR SECURITY INTERESTS ARE SHARED.</w:t>
      </w:r>
    </w:p>
    <w:p w14:paraId="579746B3" w14:textId="77777777" w:rsidR="00726C1B" w:rsidRPr="00726C1B" w:rsidRDefault="00726C1B" w:rsidP="00726C1B">
      <w:pPr>
        <w:spacing w:before="50" w:after="10" w:line="240" w:lineRule="auto"/>
        <w:rPr>
          <w:b/>
          <w:bCs/>
        </w:rPr>
      </w:pPr>
      <w:r w:rsidRPr="00726C1B">
        <w:rPr>
          <w:b/>
          <w:bCs/>
          <w:sz w:val="19"/>
        </w:rPr>
        <w:t>NOTE ON SOURCES AND FURTHER DOCUMENTATION</w:t>
      </w:r>
    </w:p>
    <w:p w14:paraId="61802368" w14:textId="77777777" w:rsidR="00726C1B" w:rsidRPr="00726C1B" w:rsidRDefault="00726C1B" w:rsidP="00726C1B">
      <w:r w:rsidRPr="00726C1B">
        <w:t>The propositions developed in this book draw upon several different classes of material, including:</w:t>
      </w:r>
    </w:p>
    <w:p w14:paraId="0BDB3995" w14:textId="77777777" w:rsidR="00726C1B" w:rsidRPr="00726C1B" w:rsidRDefault="00726C1B" w:rsidP="00726C1B">
      <w:r w:rsidRPr="00726C1B">
        <w:t>legislation;</w:t>
      </w:r>
    </w:p>
    <w:p w14:paraId="743CB2B6" w14:textId="77777777" w:rsidR="00726C1B" w:rsidRPr="00726C1B" w:rsidRDefault="00726C1B" w:rsidP="00726C1B">
      <w:r w:rsidRPr="00726C1B">
        <w:t>official administrative classifications;</w:t>
      </w:r>
    </w:p>
    <w:p w14:paraId="57A0E90D" w14:textId="77777777" w:rsidR="00726C1B" w:rsidRPr="00726C1B" w:rsidRDefault="00726C1B" w:rsidP="00726C1B">
      <w:r w:rsidRPr="00726C1B">
        <w:t>government publications;</w:t>
      </w:r>
    </w:p>
    <w:p w14:paraId="53197828" w14:textId="77777777" w:rsidR="00726C1B" w:rsidRPr="00726C1B" w:rsidRDefault="00726C1B" w:rsidP="00726C1B">
      <w:r w:rsidRPr="00726C1B">
        <w:t>statistical systems;</w:t>
      </w:r>
    </w:p>
    <w:p w14:paraId="1323679B" w14:textId="77777777" w:rsidR="00726C1B" w:rsidRPr="00726C1B" w:rsidRDefault="00726C1B" w:rsidP="00726C1B">
      <w:r w:rsidRPr="00726C1B">
        <w:t>technical risk concepts;</w:t>
      </w:r>
    </w:p>
    <w:p w14:paraId="504A6D50" w14:textId="77777777" w:rsidR="00726C1B" w:rsidRPr="00726C1B" w:rsidRDefault="00726C1B" w:rsidP="00726C1B">
      <w:r w:rsidRPr="00726C1B">
        <w:t>institutional documents;</w:t>
      </w:r>
    </w:p>
    <w:p w14:paraId="52508541" w14:textId="77777777" w:rsidR="00726C1B" w:rsidRPr="00726C1B" w:rsidRDefault="00726C1B" w:rsidP="00726C1B">
      <w:r w:rsidRPr="00726C1B">
        <w:t>previous research by the author;</w:t>
      </w:r>
    </w:p>
    <w:p w14:paraId="7614FDBB" w14:textId="77777777" w:rsidR="00726C1B" w:rsidRPr="00726C1B" w:rsidRDefault="00726C1B" w:rsidP="00726C1B">
      <w:r w:rsidRPr="00726C1B">
        <w:t>and</w:t>
      </w:r>
    </w:p>
    <w:p w14:paraId="1E56D716" w14:textId="77777777" w:rsidR="00726C1B" w:rsidRPr="00726C1B" w:rsidRDefault="00726C1B" w:rsidP="00726C1B">
      <w:r w:rsidRPr="00726C1B">
        <w:t>Racial Security doctrine developed within this work.</w:t>
      </w:r>
    </w:p>
    <w:p w14:paraId="04862D0E" w14:textId="77777777" w:rsidR="00726C1B" w:rsidRPr="00726C1B" w:rsidRDefault="00726C1B" w:rsidP="00726C1B">
      <w:r w:rsidRPr="00726C1B">
        <w:t>A formal bibliography should preserve those distinctions.</w:t>
      </w:r>
    </w:p>
    <w:p w14:paraId="2A7B1F32" w14:textId="77777777" w:rsidR="00726C1B" w:rsidRPr="00726C1B" w:rsidRDefault="00726C1B" w:rsidP="00726C1B">
      <w:r w:rsidRPr="00726C1B">
        <w:t>Where an assertion depends upon a specific:</w:t>
      </w:r>
    </w:p>
    <w:p w14:paraId="506881FA" w14:textId="77777777" w:rsidR="00726C1B" w:rsidRPr="00726C1B" w:rsidRDefault="00726C1B" w:rsidP="00726C1B">
      <w:r w:rsidRPr="00726C1B">
        <w:t>statute;</w:t>
      </w:r>
    </w:p>
    <w:p w14:paraId="544F323B" w14:textId="77777777" w:rsidR="00726C1B" w:rsidRPr="00726C1B" w:rsidRDefault="00726C1B" w:rsidP="00726C1B">
      <w:r w:rsidRPr="00726C1B">
        <w:t>official classification;</w:t>
      </w:r>
    </w:p>
    <w:p w14:paraId="7D46D62D" w14:textId="77777777" w:rsidR="00726C1B" w:rsidRPr="00726C1B" w:rsidRDefault="00726C1B" w:rsidP="00726C1B">
      <w:r w:rsidRPr="00726C1B">
        <w:t>dataset;</w:t>
      </w:r>
    </w:p>
    <w:p w14:paraId="219366E6" w14:textId="77777777" w:rsidR="00726C1B" w:rsidRPr="00726C1B" w:rsidRDefault="00726C1B" w:rsidP="00726C1B">
      <w:r w:rsidRPr="00726C1B">
        <w:t>institutional policy;</w:t>
      </w:r>
    </w:p>
    <w:p w14:paraId="2EDF446C" w14:textId="77777777" w:rsidR="00726C1B" w:rsidRPr="00726C1B" w:rsidRDefault="00726C1B" w:rsidP="00726C1B">
      <w:r w:rsidRPr="00726C1B">
        <w:t>technical standard;</w:t>
      </w:r>
    </w:p>
    <w:p w14:paraId="4650A5EC" w14:textId="77777777" w:rsidR="00726C1B" w:rsidRPr="00726C1B" w:rsidRDefault="00726C1B" w:rsidP="00726C1B">
      <w:r w:rsidRPr="00726C1B">
        <w:t>or</w:t>
      </w:r>
    </w:p>
    <w:p w14:paraId="1EFA1B8A" w14:textId="77777777" w:rsidR="00726C1B" w:rsidRPr="00726C1B" w:rsidRDefault="00726C1B" w:rsidP="00726C1B">
      <w:r w:rsidRPr="00726C1B">
        <w:t>external publication,</w:t>
      </w:r>
    </w:p>
    <w:p w14:paraId="7BFF3793" w14:textId="77777777" w:rsidR="00726C1B" w:rsidRPr="00726C1B" w:rsidRDefault="00726C1B" w:rsidP="00726C1B">
      <w:r w:rsidRPr="00726C1B">
        <w:t>the relevant source should be identified precisely.</w:t>
      </w:r>
    </w:p>
    <w:p w14:paraId="0903F652" w14:textId="77777777" w:rsidR="00726C1B" w:rsidRPr="00726C1B" w:rsidRDefault="00726C1B" w:rsidP="00726C1B">
      <w:r w:rsidRPr="00726C1B">
        <w:t>Project doctrine should be attributed to the Racial Security framework rather than falsely presented as external authority.</w:t>
      </w:r>
    </w:p>
    <w:p w14:paraId="33731160" w14:textId="77777777" w:rsidR="00726C1B" w:rsidRPr="00726C1B" w:rsidRDefault="00726C1B" w:rsidP="00726C1B">
      <w:pPr>
        <w:spacing w:line="184" w:lineRule="exact"/>
        <w:rPr>
          <w:b/>
          <w:bCs/>
        </w:rPr>
      </w:pPr>
      <w:r w:rsidRPr="00726C1B">
        <w:rPr>
          <w:b/>
          <w:bCs/>
          <w:sz w:val="17"/>
        </w:rPr>
        <w:t>NOTE ON FUTURE EDITIONS</w:t>
      </w:r>
    </w:p>
    <w:p w14:paraId="606E696A" w14:textId="77777777" w:rsidR="00726C1B" w:rsidRPr="00726C1B" w:rsidRDefault="00726C1B" w:rsidP="00726C1B">
      <w:r w:rsidRPr="00726C1B">
        <w:t>Racial Security is intended to develop through evidence and institutional experience.</w:t>
      </w:r>
    </w:p>
    <w:p w14:paraId="06CEE3AC" w14:textId="77777777" w:rsidR="00726C1B" w:rsidRPr="00726C1B" w:rsidRDefault="00726C1B" w:rsidP="00726C1B">
      <w:r w:rsidRPr="00726C1B">
        <w:t>Future editions may therefore:</w:t>
      </w:r>
    </w:p>
    <w:p w14:paraId="4A0100FF" w14:textId="77777777" w:rsidR="00726C1B" w:rsidRPr="00726C1B" w:rsidRDefault="00726C1B" w:rsidP="00726C1B">
      <w:r w:rsidRPr="00726C1B">
        <w:t>correct factual errors;</w:t>
      </w:r>
    </w:p>
    <w:p w14:paraId="2390035E" w14:textId="77777777" w:rsidR="00726C1B" w:rsidRPr="00726C1B" w:rsidRDefault="00726C1B" w:rsidP="00726C1B">
      <w:r w:rsidRPr="00726C1B">
        <w:t>update legal references;</w:t>
      </w:r>
    </w:p>
    <w:p w14:paraId="66DDE09F" w14:textId="77777777" w:rsidR="00726C1B" w:rsidRPr="00726C1B" w:rsidRDefault="00726C1B" w:rsidP="00726C1B">
      <w:r w:rsidRPr="00726C1B">
        <w:t>revise administrative classifications;</w:t>
      </w:r>
    </w:p>
    <w:p w14:paraId="68FF2BCB" w14:textId="77777777" w:rsidR="00726C1B" w:rsidRPr="00726C1B" w:rsidRDefault="00726C1B" w:rsidP="00726C1B">
      <w:r w:rsidRPr="00726C1B">
        <w:t>develop the verification methodology;</w:t>
      </w:r>
    </w:p>
    <w:p w14:paraId="20400A80" w14:textId="77777777" w:rsidR="00726C1B" w:rsidRPr="00726C1B" w:rsidRDefault="00726C1B" w:rsidP="00726C1B">
      <w:r w:rsidRPr="00726C1B">
        <w:t>modify risk models;</w:t>
      </w:r>
    </w:p>
    <w:p w14:paraId="53DF9EB9" w14:textId="77777777" w:rsidR="00726C1B" w:rsidRPr="00726C1B" w:rsidRDefault="00726C1B" w:rsidP="00726C1B">
      <w:r w:rsidRPr="00726C1B">
        <w:t>expand sector analysis;</w:t>
      </w:r>
    </w:p>
    <w:p w14:paraId="44D91153" w14:textId="77777777" w:rsidR="00726C1B" w:rsidRPr="00726C1B" w:rsidRDefault="00726C1B" w:rsidP="00726C1B">
      <w:r w:rsidRPr="00726C1B">
        <w:t>record institutional experience;</w:t>
      </w:r>
    </w:p>
    <w:p w14:paraId="567A6921" w14:textId="77777777" w:rsidR="00726C1B" w:rsidRPr="00726C1B" w:rsidRDefault="00726C1B" w:rsidP="00726C1B">
      <w:r w:rsidRPr="00726C1B">
        <w:t>and</w:t>
      </w:r>
    </w:p>
    <w:p w14:paraId="311FF7DF" w14:textId="77777777" w:rsidR="00726C1B" w:rsidRPr="00726C1B" w:rsidRDefault="00726C1B" w:rsidP="00726C1B">
      <w:r w:rsidRPr="00726C1B">
        <w:t>respond to formal challenges.</w:t>
      </w:r>
    </w:p>
    <w:p w14:paraId="3274FA88" w14:textId="77777777" w:rsidR="00726C1B" w:rsidRPr="00726C1B" w:rsidRDefault="00726C1B" w:rsidP="00726C1B">
      <w:r w:rsidRPr="00726C1B">
        <w:t>Substantive amendments should be documented through version control.</w:t>
      </w:r>
    </w:p>
    <w:p w14:paraId="4CBC090D" w14:textId="77777777" w:rsidR="00726C1B" w:rsidRPr="00726C1B" w:rsidRDefault="00726C1B" w:rsidP="00726C1B">
      <w:r w:rsidRPr="00726C1B">
        <w:t>The doctrine should not be preserved unchanged merely because it was written first.</w:t>
      </w:r>
    </w:p>
    <w:p w14:paraId="64B402CD" w14:textId="77777777" w:rsidR="00726C1B" w:rsidRPr="00726C1B" w:rsidRDefault="00726C1B" w:rsidP="00726C1B">
      <w:r w:rsidRPr="00726C1B">
        <w:t>The governing principle remains:</w:t>
      </w:r>
    </w:p>
    <w:p w14:paraId="68DC4C76" w14:textId="77777777" w:rsidR="00726C1B" w:rsidRPr="00726C1B" w:rsidRDefault="00726C1B" w:rsidP="00726C1B">
      <w:pPr>
        <w:spacing w:before="50" w:after="10" w:line="240" w:lineRule="auto"/>
        <w:rPr>
          <w:b/>
          <w:bCs/>
        </w:rPr>
      </w:pPr>
      <w:r w:rsidRPr="00726C1B">
        <w:rPr>
          <w:b/>
          <w:bCs/>
          <w:sz w:val="19"/>
        </w:rPr>
        <w:t>NO PROPOSITION IS STRENGTHENED BY PROTECTING IT FROM EVIDENCE.</w:t>
      </w:r>
    </w:p>
    <w:p w14:paraId="2B605B78" w14:textId="77777777" w:rsidR="00726C1B" w:rsidRPr="00726C1B" w:rsidRDefault="00726C1B" w:rsidP="00726C1B">
      <w:pPr>
        <w:spacing w:line="184" w:lineRule="exact"/>
        <w:rPr>
          <w:b/>
          <w:bCs/>
        </w:rPr>
      </w:pPr>
      <w:r w:rsidRPr="00726C1B">
        <w:rPr>
          <w:b/>
          <w:bCs/>
          <w:sz w:val="17"/>
        </w:rPr>
        <w:t>FINAL AUTHOR'S NOTE</w:t>
      </w:r>
    </w:p>
    <w:p w14:paraId="2AA1D992" w14:textId="77777777" w:rsidR="00726C1B" w:rsidRPr="00726C1B" w:rsidRDefault="00726C1B" w:rsidP="00726C1B">
      <w:r w:rsidRPr="00726C1B">
        <w:t>This book began with a proposition and ended with a system.</w:t>
      </w:r>
    </w:p>
    <w:p w14:paraId="1E247AC0" w14:textId="77777777" w:rsidR="00726C1B" w:rsidRPr="00726C1B" w:rsidRDefault="00726C1B" w:rsidP="00726C1B">
      <w:r w:rsidRPr="00726C1B">
        <w:t>The proposition was:</w:t>
      </w:r>
    </w:p>
    <w:p w14:paraId="7885E0E0" w14:textId="77777777" w:rsidR="00726C1B" w:rsidRPr="00726C1B" w:rsidRDefault="00726C1B" w:rsidP="00726C1B">
      <w:pPr>
        <w:spacing w:before="50" w:after="10" w:line="240" w:lineRule="auto"/>
        <w:rPr>
          <w:b/>
          <w:bCs/>
        </w:rPr>
      </w:pPr>
      <w:r w:rsidRPr="00726C1B">
        <w:rPr>
          <w:b/>
          <w:bCs/>
          <w:sz w:val="19"/>
        </w:rPr>
        <w:t>RACIAL SECURITY IS NATIONAL SECURITY.</w:t>
      </w:r>
    </w:p>
    <w:p w14:paraId="4310FC5E" w14:textId="77777777" w:rsidR="00726C1B" w:rsidRPr="00726C1B" w:rsidRDefault="00726C1B" w:rsidP="00726C1B">
      <w:r w:rsidRPr="00726C1B">
        <w:lastRenderedPageBreak/>
        <w:t>The system developed around it asks people and institutions to identify:</w:t>
      </w:r>
    </w:p>
    <w:p w14:paraId="7DAE79E3" w14:textId="77777777" w:rsidR="00726C1B" w:rsidRPr="00726C1B" w:rsidRDefault="00726C1B" w:rsidP="00726C1B">
      <w:r w:rsidRPr="00726C1B">
        <w:t>what is being protected;</w:t>
      </w:r>
    </w:p>
    <w:p w14:paraId="2986EE34" w14:textId="77777777" w:rsidR="00726C1B" w:rsidRPr="00726C1B" w:rsidRDefault="00726C1B" w:rsidP="00726C1B">
      <w:r w:rsidRPr="00726C1B">
        <w:t>what can threaten it;</w:t>
      </w:r>
    </w:p>
    <w:p w14:paraId="386D1ABB" w14:textId="77777777" w:rsidR="00726C1B" w:rsidRPr="00726C1B" w:rsidRDefault="00726C1B" w:rsidP="00726C1B">
      <w:r w:rsidRPr="00726C1B">
        <w:t>where vulnerability exists;</w:t>
      </w:r>
    </w:p>
    <w:p w14:paraId="4CA7499B" w14:textId="77777777" w:rsidR="00726C1B" w:rsidRPr="00726C1B" w:rsidRDefault="00726C1B" w:rsidP="00726C1B">
      <w:r w:rsidRPr="00726C1B">
        <w:t>what safeguards operate;</w:t>
      </w:r>
    </w:p>
    <w:p w14:paraId="48BF98B3" w14:textId="77777777" w:rsidR="00726C1B" w:rsidRPr="00726C1B" w:rsidRDefault="00726C1B" w:rsidP="00726C1B">
      <w:r w:rsidRPr="00726C1B">
        <w:t>how those safeguards are tested;</w:t>
      </w:r>
    </w:p>
    <w:p w14:paraId="7951D940" w14:textId="77777777" w:rsidR="00726C1B" w:rsidRPr="00726C1B" w:rsidRDefault="00726C1B" w:rsidP="00726C1B">
      <w:r w:rsidRPr="00726C1B">
        <w:t>what evidence demonstrates their effectiveness;</w:t>
      </w:r>
    </w:p>
    <w:p w14:paraId="54085E5D" w14:textId="77777777" w:rsidR="00726C1B" w:rsidRPr="00726C1B" w:rsidRDefault="00726C1B" w:rsidP="00726C1B">
      <w:r w:rsidRPr="00726C1B">
        <w:t>and</w:t>
      </w:r>
    </w:p>
    <w:p w14:paraId="60190833" w14:textId="77777777" w:rsidR="00726C1B" w:rsidRPr="00726C1B" w:rsidRDefault="00726C1B" w:rsidP="00726C1B">
      <w:r w:rsidRPr="00726C1B">
        <w:t>what happens when failure occurs.</w:t>
      </w:r>
    </w:p>
    <w:p w14:paraId="3B5C7461" w14:textId="77777777" w:rsidR="00726C1B" w:rsidRPr="00726C1B" w:rsidRDefault="00726C1B" w:rsidP="00726C1B">
      <w:r w:rsidRPr="00726C1B">
        <w:t>The intention is neither to reduce race to threat nor to elevate every racial disagreement into a national-security crisis.</w:t>
      </w:r>
    </w:p>
    <w:p w14:paraId="64E97DA2" w14:textId="77777777" w:rsidR="00726C1B" w:rsidRPr="00726C1B" w:rsidRDefault="00726C1B" w:rsidP="00726C1B">
      <w:r w:rsidRPr="00726C1B">
        <w:t>The intention is to create a disciplined framework through which racial identity can be considered in the language already used elsewhere to protect things considered important:</w:t>
      </w:r>
    </w:p>
    <w:p w14:paraId="6C85AC3B" w14:textId="77777777" w:rsidR="00726C1B" w:rsidRPr="00726C1B" w:rsidRDefault="00726C1B" w:rsidP="00726C1B">
      <w:r w:rsidRPr="00726C1B">
        <w:t>risk;</w:t>
      </w:r>
    </w:p>
    <w:p w14:paraId="5F2D415A" w14:textId="77777777" w:rsidR="00726C1B" w:rsidRPr="00726C1B" w:rsidRDefault="00726C1B" w:rsidP="00726C1B">
      <w:r w:rsidRPr="00726C1B">
        <w:t>security;</w:t>
      </w:r>
    </w:p>
    <w:p w14:paraId="66310584" w14:textId="77777777" w:rsidR="00726C1B" w:rsidRPr="00726C1B" w:rsidRDefault="00726C1B" w:rsidP="00726C1B">
      <w:r w:rsidRPr="00726C1B">
        <w:t>resilience;</w:t>
      </w:r>
    </w:p>
    <w:p w14:paraId="01AD8168" w14:textId="77777777" w:rsidR="00726C1B" w:rsidRPr="00726C1B" w:rsidRDefault="00726C1B" w:rsidP="00726C1B">
      <w:r w:rsidRPr="00726C1B">
        <w:t>continuity;</w:t>
      </w:r>
    </w:p>
    <w:p w14:paraId="784A2E32" w14:textId="77777777" w:rsidR="00726C1B" w:rsidRPr="00726C1B" w:rsidRDefault="00726C1B" w:rsidP="00726C1B">
      <w:r w:rsidRPr="00726C1B">
        <w:t>safeguards;</w:t>
      </w:r>
    </w:p>
    <w:p w14:paraId="50DB35F1" w14:textId="77777777" w:rsidR="00726C1B" w:rsidRPr="00726C1B" w:rsidRDefault="00726C1B" w:rsidP="00726C1B">
      <w:r w:rsidRPr="00726C1B">
        <w:t>and</w:t>
      </w:r>
    </w:p>
    <w:p w14:paraId="04B14030" w14:textId="77777777" w:rsidR="00726C1B" w:rsidRPr="00726C1B" w:rsidRDefault="00726C1B" w:rsidP="00726C1B">
      <w:r w:rsidRPr="00726C1B">
        <w:t>accountability.</w:t>
      </w:r>
    </w:p>
    <w:p w14:paraId="1EF8188D" w14:textId="77777777" w:rsidR="00726C1B" w:rsidRPr="00726C1B" w:rsidRDefault="00726C1B" w:rsidP="00726C1B">
      <w:r w:rsidRPr="00726C1B">
        <w:t>The final proposition remains:</w:t>
      </w:r>
    </w:p>
    <w:p w14:paraId="2ED2AC05" w14:textId="77777777" w:rsidR="00726C1B" w:rsidRPr="00726C1B" w:rsidRDefault="00726C1B" w:rsidP="00726C1B">
      <w:pPr>
        <w:spacing w:line="184" w:lineRule="exact"/>
        <w:rPr>
          <w:b/>
          <w:bCs/>
        </w:rPr>
      </w:pPr>
      <w:r w:rsidRPr="00726C1B">
        <w:rPr>
          <w:b/>
          <w:bCs/>
          <w:sz w:val="17"/>
        </w:rPr>
        <w:t>THE STATE PROTECTS RACE.</w:t>
      </w:r>
    </w:p>
    <w:p w14:paraId="631E0AA4" w14:textId="77777777" w:rsidR="00726C1B" w:rsidRPr="00726C1B" w:rsidRDefault="00726C1B" w:rsidP="00726C1B">
      <w:pPr>
        <w:spacing w:before="50" w:after="10" w:line="240" w:lineRule="auto"/>
        <w:rPr>
          <w:b/>
          <w:bCs/>
        </w:rPr>
      </w:pPr>
      <w:r w:rsidRPr="00726C1B">
        <w:rPr>
          <w:b/>
          <w:bCs/>
          <w:sz w:val="19"/>
        </w:rPr>
        <w:t>RACIAL SECURITY PROTECTS RACIAL IDENTITY.</w:t>
      </w:r>
    </w:p>
    <w:p w14:paraId="128B12B8" w14:textId="77777777" w:rsidR="00726C1B" w:rsidRPr="00726C1B" w:rsidRDefault="00726C1B" w:rsidP="00726C1B">
      <w:pPr>
        <w:spacing w:before="50" w:after="10" w:line="240" w:lineRule="auto"/>
        <w:rPr>
          <w:b/>
          <w:bCs/>
        </w:rPr>
      </w:pPr>
      <w:r w:rsidRPr="00726C1B">
        <w:rPr>
          <w:b/>
          <w:bCs/>
          <w:sz w:val="19"/>
        </w:rPr>
        <w:t>RACIAL SECURITY IS NATIONAL SECURITY.</w:t>
      </w:r>
    </w:p>
    <w:p w14:paraId="7C59C7D9" w14:textId="77777777" w:rsidR="00726C1B" w:rsidRDefault="00726C1B" w:rsidP="00726C1B">
      <w:r w:rsidRPr="00726C1B">
        <w:rPr>
          <w:b/>
          <w:bCs/>
        </w:rPr>
        <w:t>John Canoe (Derrick Lynch)</w:t>
      </w:r>
      <w:r w:rsidRPr="00726C1B">
        <w:br/>
        <w:t>London</w:t>
      </w:r>
      <w:r w:rsidRPr="00726C1B">
        <w:br/>
        <w:t>2026</w:t>
      </w:r>
    </w:p>
    <w:p w14:paraId="646B5070" w14:textId="6561415B" w:rsidR="00883F75" w:rsidRDefault="00883F75">
      <w:pPr>
        <w:widowControl/>
        <w:spacing w:after="160" w:line="278" w:lineRule="auto"/>
      </w:pPr>
      <w:r>
        <w:br w:type="page"/>
      </w:r>
    </w:p>
    <w:p w14:paraId="21EBA10C" w14:textId="77777777" w:rsidR="00883F75" w:rsidRDefault="00883F75">
      <w:pPr>
        <w:widowControl/>
        <w:spacing w:after="160" w:line="278" w:lineRule="auto"/>
        <w:rPr>
          <w:noProof/>
        </w:rPr>
      </w:pPr>
    </w:p>
    <w:p w14:paraId="4F823462" w14:textId="4003F98E" w:rsidR="00883F75" w:rsidRDefault="00883F75">
      <w:pPr>
        <w:widowControl/>
        <w:spacing w:after="160" w:line="278" w:lineRule="auto"/>
        <w:rPr>
          <w:noProof/>
        </w:rPr>
      </w:pPr>
      <w:r>
        <w:rPr>
          <w:noProof/>
        </w:rPr>
        <w:drawing>
          <wp:inline distT="0" distB="0" distL="0" distR="0" wp14:anchorId="236230A2" wp14:editId="1F474732">
            <wp:extent cx="6153150" cy="9124489"/>
            <wp:effectExtent l="0" t="0" r="0" b="635"/>
            <wp:docPr id="13628212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2" cy="9171574"/>
                    </a:xfrm>
                    <a:prstGeom prst="rect">
                      <a:avLst/>
                    </a:prstGeom>
                    <a:noFill/>
                    <a:ln>
                      <a:noFill/>
                    </a:ln>
                  </pic:spPr>
                </pic:pic>
              </a:graphicData>
            </a:graphic>
          </wp:inline>
        </w:drawing>
      </w:r>
    </w:p>
    <w:p w14:paraId="73899047" w14:textId="77777777" w:rsidR="00883F75" w:rsidRDefault="00883F75">
      <w:pPr>
        <w:widowControl/>
        <w:spacing w:after="160" w:line="278" w:lineRule="auto"/>
        <w:rPr>
          <w:noProof/>
        </w:rPr>
      </w:pPr>
      <w:r>
        <w:rPr>
          <w:noProof/>
        </w:rPr>
        <w:br w:type="page"/>
      </w:r>
    </w:p>
    <w:p w14:paraId="7DFBCD68" w14:textId="7D52E347" w:rsidR="00802648" w:rsidRDefault="00883F75">
      <w:pPr>
        <w:widowControl/>
        <w:spacing w:after="160" w:line="278" w:lineRule="auto"/>
        <w:rPr>
          <w:noProof/>
        </w:rPr>
      </w:pPr>
      <w:r>
        <w:rPr>
          <w:noProof/>
        </w:rPr>
        <w:lastRenderedPageBreak/>
        <w:drawing>
          <wp:inline distT="0" distB="0" distL="0" distR="0" wp14:anchorId="6BCBDC4C" wp14:editId="71CEA2C5">
            <wp:extent cx="6699250" cy="9422419"/>
            <wp:effectExtent l="0" t="0" r="6350" b="7620"/>
            <wp:docPr id="587165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10545" cy="9438305"/>
                    </a:xfrm>
                    <a:prstGeom prst="rect">
                      <a:avLst/>
                    </a:prstGeom>
                    <a:noFill/>
                    <a:ln>
                      <a:noFill/>
                    </a:ln>
                  </pic:spPr>
                </pic:pic>
              </a:graphicData>
            </a:graphic>
          </wp:inline>
        </w:drawing>
      </w:r>
    </w:p>
    <w:p w14:paraId="6FE620B0" w14:textId="77777777" w:rsidR="00802648" w:rsidRDefault="00802648">
      <w:pPr>
        <w:widowControl/>
        <w:spacing w:after="160" w:line="278" w:lineRule="auto"/>
        <w:rPr>
          <w:noProof/>
        </w:rPr>
      </w:pPr>
      <w:r>
        <w:rPr>
          <w:noProof/>
        </w:rPr>
        <w:br w:type="page"/>
      </w:r>
    </w:p>
    <w:p w14:paraId="5BCDB2D8" w14:textId="6011AA80" w:rsidR="00883F75" w:rsidRDefault="00F45121">
      <w:pPr>
        <w:widowControl/>
        <w:spacing w:after="160" w:line="278" w:lineRule="auto"/>
        <w:rPr>
          <w:noProof/>
        </w:rPr>
      </w:pPr>
      <w:r>
        <w:rPr>
          <w:noProof/>
        </w:rPr>
        <w:lastRenderedPageBreak/>
        <w:drawing>
          <wp:inline distT="0" distB="0" distL="0" distR="0" wp14:anchorId="1852BDEF" wp14:editId="700C65BB">
            <wp:extent cx="6426200" cy="5961380"/>
            <wp:effectExtent l="0" t="0" r="0" b="1270"/>
            <wp:docPr id="17543343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26200" cy="5961380"/>
                    </a:xfrm>
                    <a:prstGeom prst="rect">
                      <a:avLst/>
                    </a:prstGeom>
                    <a:noFill/>
                    <a:ln>
                      <a:noFill/>
                    </a:ln>
                  </pic:spPr>
                </pic:pic>
              </a:graphicData>
            </a:graphic>
          </wp:inline>
        </w:drawing>
      </w:r>
    </w:p>
    <w:p w14:paraId="6729D628" w14:textId="695D9FB8" w:rsidR="00883F75" w:rsidRDefault="00883F75">
      <w:pPr>
        <w:widowControl/>
        <w:spacing w:after="160" w:line="278" w:lineRule="auto"/>
        <w:rPr>
          <w:noProof/>
        </w:rPr>
      </w:pPr>
    </w:p>
    <w:p w14:paraId="5F2439AD" w14:textId="62B90BF3" w:rsidR="00F45121" w:rsidRDefault="00F45121">
      <w:pPr>
        <w:widowControl/>
        <w:spacing w:after="160" w:line="278" w:lineRule="auto"/>
      </w:pPr>
    </w:p>
    <w:p w14:paraId="0800AB0B" w14:textId="1D192527" w:rsidR="00883F75" w:rsidRDefault="00883F75" w:rsidP="00726C1B"/>
    <w:p w14:paraId="3A3EE1D0" w14:textId="77777777" w:rsidR="00F45121" w:rsidRDefault="00F45121" w:rsidP="00726C1B"/>
    <w:p w14:paraId="0B0E672D" w14:textId="0D5E1D1A" w:rsidR="00F45121" w:rsidRPr="00726C1B" w:rsidRDefault="00F45121" w:rsidP="00726C1B"/>
    <w:sectPr w:rsidR="00F45121" w:rsidRPr="00726C1B">
      <w:pgSz w:w="11906" w:h="16838"/>
      <w:pgMar w:top="792" w:right="893" w:bottom="792" w:left="893" w:header="360" w:footer="36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D62"/>
    <w:multiLevelType w:val="multilevel"/>
    <w:tmpl w:val="447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C57E9"/>
    <w:multiLevelType w:val="multilevel"/>
    <w:tmpl w:val="8FE8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94694"/>
    <w:multiLevelType w:val="multilevel"/>
    <w:tmpl w:val="A2DE8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C3C25"/>
    <w:multiLevelType w:val="multilevel"/>
    <w:tmpl w:val="49EA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E55BF"/>
    <w:multiLevelType w:val="multilevel"/>
    <w:tmpl w:val="7280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542C4"/>
    <w:multiLevelType w:val="multilevel"/>
    <w:tmpl w:val="3706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538C8"/>
    <w:multiLevelType w:val="multilevel"/>
    <w:tmpl w:val="24CA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7B03"/>
    <w:multiLevelType w:val="multilevel"/>
    <w:tmpl w:val="E99C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769BA"/>
    <w:multiLevelType w:val="multilevel"/>
    <w:tmpl w:val="987E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92777"/>
    <w:multiLevelType w:val="multilevel"/>
    <w:tmpl w:val="6EA2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158CE"/>
    <w:multiLevelType w:val="multilevel"/>
    <w:tmpl w:val="366E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920AD"/>
    <w:multiLevelType w:val="multilevel"/>
    <w:tmpl w:val="9BEA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237A3E"/>
    <w:multiLevelType w:val="multilevel"/>
    <w:tmpl w:val="BCD0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F254E"/>
    <w:multiLevelType w:val="multilevel"/>
    <w:tmpl w:val="BD261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9100CD"/>
    <w:multiLevelType w:val="multilevel"/>
    <w:tmpl w:val="BFC8F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1411BE"/>
    <w:multiLevelType w:val="multilevel"/>
    <w:tmpl w:val="9E3E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468BC"/>
    <w:multiLevelType w:val="multilevel"/>
    <w:tmpl w:val="5EEE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26656"/>
    <w:multiLevelType w:val="multilevel"/>
    <w:tmpl w:val="8538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C79CC"/>
    <w:multiLevelType w:val="multilevel"/>
    <w:tmpl w:val="93EAE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A0024C"/>
    <w:multiLevelType w:val="multilevel"/>
    <w:tmpl w:val="ABEC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526DC"/>
    <w:multiLevelType w:val="multilevel"/>
    <w:tmpl w:val="F1AE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D3B8A"/>
    <w:multiLevelType w:val="multilevel"/>
    <w:tmpl w:val="998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4368B"/>
    <w:multiLevelType w:val="multilevel"/>
    <w:tmpl w:val="6DC48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3D559A"/>
    <w:multiLevelType w:val="multilevel"/>
    <w:tmpl w:val="6F52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A968D4"/>
    <w:multiLevelType w:val="multilevel"/>
    <w:tmpl w:val="C076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442F6"/>
    <w:multiLevelType w:val="multilevel"/>
    <w:tmpl w:val="4F0E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11F5E"/>
    <w:multiLevelType w:val="multilevel"/>
    <w:tmpl w:val="08C8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B659F5"/>
    <w:multiLevelType w:val="multilevel"/>
    <w:tmpl w:val="8614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46284"/>
    <w:multiLevelType w:val="multilevel"/>
    <w:tmpl w:val="3B12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E381C"/>
    <w:multiLevelType w:val="multilevel"/>
    <w:tmpl w:val="9A7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40D01"/>
    <w:multiLevelType w:val="multilevel"/>
    <w:tmpl w:val="2914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684F55"/>
    <w:multiLevelType w:val="multilevel"/>
    <w:tmpl w:val="5E4E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12F36"/>
    <w:multiLevelType w:val="multilevel"/>
    <w:tmpl w:val="EC82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A676FA"/>
    <w:multiLevelType w:val="multilevel"/>
    <w:tmpl w:val="6A06C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FD2570"/>
    <w:multiLevelType w:val="multilevel"/>
    <w:tmpl w:val="EC76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F2AA8"/>
    <w:multiLevelType w:val="multilevel"/>
    <w:tmpl w:val="63CE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D41969"/>
    <w:multiLevelType w:val="multilevel"/>
    <w:tmpl w:val="F93A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6A70C6"/>
    <w:multiLevelType w:val="multilevel"/>
    <w:tmpl w:val="6E483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617F6F"/>
    <w:multiLevelType w:val="multilevel"/>
    <w:tmpl w:val="3E14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21F75"/>
    <w:multiLevelType w:val="multilevel"/>
    <w:tmpl w:val="0B8A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254526">
    <w:abstractNumId w:val="9"/>
  </w:num>
  <w:num w:numId="2" w16cid:durableId="1850171117">
    <w:abstractNumId w:val="32"/>
  </w:num>
  <w:num w:numId="3" w16cid:durableId="1257400211">
    <w:abstractNumId w:val="38"/>
  </w:num>
  <w:num w:numId="4" w16cid:durableId="275017611">
    <w:abstractNumId w:val="20"/>
  </w:num>
  <w:num w:numId="5" w16cid:durableId="1861894934">
    <w:abstractNumId w:val="8"/>
  </w:num>
  <w:num w:numId="6" w16cid:durableId="1221286867">
    <w:abstractNumId w:val="30"/>
  </w:num>
  <w:num w:numId="7" w16cid:durableId="383720294">
    <w:abstractNumId w:val="16"/>
  </w:num>
  <w:num w:numId="8" w16cid:durableId="2031639108">
    <w:abstractNumId w:val="27"/>
  </w:num>
  <w:num w:numId="9" w16cid:durableId="1573201835">
    <w:abstractNumId w:val="11"/>
  </w:num>
  <w:num w:numId="10" w16cid:durableId="1074469376">
    <w:abstractNumId w:val="7"/>
  </w:num>
  <w:num w:numId="11" w16cid:durableId="531378164">
    <w:abstractNumId w:val="25"/>
  </w:num>
  <w:num w:numId="12" w16cid:durableId="1549414898">
    <w:abstractNumId w:val="31"/>
  </w:num>
  <w:num w:numId="13" w16cid:durableId="431973753">
    <w:abstractNumId w:val="19"/>
  </w:num>
  <w:num w:numId="14" w16cid:durableId="1162700794">
    <w:abstractNumId w:val="6"/>
  </w:num>
  <w:num w:numId="15" w16cid:durableId="1709640800">
    <w:abstractNumId w:val="12"/>
  </w:num>
  <w:num w:numId="16" w16cid:durableId="1057123747">
    <w:abstractNumId w:val="36"/>
  </w:num>
  <w:num w:numId="17" w16cid:durableId="1232037442">
    <w:abstractNumId w:val="24"/>
  </w:num>
  <w:num w:numId="18" w16cid:durableId="1192375951">
    <w:abstractNumId w:val="23"/>
  </w:num>
  <w:num w:numId="19" w16cid:durableId="726807073">
    <w:abstractNumId w:val="17"/>
  </w:num>
  <w:num w:numId="20" w16cid:durableId="1357654796">
    <w:abstractNumId w:val="34"/>
  </w:num>
  <w:num w:numId="21" w16cid:durableId="1954164520">
    <w:abstractNumId w:val="15"/>
  </w:num>
  <w:num w:numId="22" w16cid:durableId="547110966">
    <w:abstractNumId w:val="29"/>
  </w:num>
  <w:num w:numId="23" w16cid:durableId="1019158436">
    <w:abstractNumId w:val="5"/>
  </w:num>
  <w:num w:numId="24" w16cid:durableId="1296906300">
    <w:abstractNumId w:val="3"/>
  </w:num>
  <w:num w:numId="25" w16cid:durableId="648676254">
    <w:abstractNumId w:val="1"/>
  </w:num>
  <w:num w:numId="26" w16cid:durableId="1220170630">
    <w:abstractNumId w:val="0"/>
  </w:num>
  <w:num w:numId="27" w16cid:durableId="880898313">
    <w:abstractNumId w:val="39"/>
  </w:num>
  <w:num w:numId="28" w16cid:durableId="116531804">
    <w:abstractNumId w:val="10"/>
  </w:num>
  <w:num w:numId="29" w16cid:durableId="1104571138">
    <w:abstractNumId w:val="28"/>
  </w:num>
  <w:num w:numId="30" w16cid:durableId="450364689">
    <w:abstractNumId w:val="33"/>
  </w:num>
  <w:num w:numId="31" w16cid:durableId="422653015">
    <w:abstractNumId w:val="4"/>
  </w:num>
  <w:num w:numId="32" w16cid:durableId="1008754489">
    <w:abstractNumId w:val="21"/>
  </w:num>
  <w:num w:numId="33" w16cid:durableId="959872317">
    <w:abstractNumId w:val="35"/>
  </w:num>
  <w:num w:numId="34" w16cid:durableId="1840735858">
    <w:abstractNumId w:val="37"/>
  </w:num>
  <w:num w:numId="35" w16cid:durableId="454178180">
    <w:abstractNumId w:val="2"/>
  </w:num>
  <w:num w:numId="36" w16cid:durableId="1798061483">
    <w:abstractNumId w:val="18"/>
  </w:num>
  <w:num w:numId="37" w16cid:durableId="1950815448">
    <w:abstractNumId w:val="22"/>
  </w:num>
  <w:num w:numId="38" w16cid:durableId="406222493">
    <w:abstractNumId w:val="26"/>
  </w:num>
  <w:num w:numId="39" w16cid:durableId="756941290">
    <w:abstractNumId w:val="13"/>
  </w:num>
  <w:num w:numId="40" w16cid:durableId="21154381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4F"/>
    <w:rsid w:val="00132423"/>
    <w:rsid w:val="00174379"/>
    <w:rsid w:val="00230068"/>
    <w:rsid w:val="002927C1"/>
    <w:rsid w:val="00315B4B"/>
    <w:rsid w:val="00360326"/>
    <w:rsid w:val="00395A8B"/>
    <w:rsid w:val="00422030"/>
    <w:rsid w:val="00442622"/>
    <w:rsid w:val="004D44CC"/>
    <w:rsid w:val="00512C7E"/>
    <w:rsid w:val="005F5B93"/>
    <w:rsid w:val="006B5967"/>
    <w:rsid w:val="00713F4F"/>
    <w:rsid w:val="00726C1B"/>
    <w:rsid w:val="00802648"/>
    <w:rsid w:val="0085110F"/>
    <w:rsid w:val="00883F75"/>
    <w:rsid w:val="00941E69"/>
    <w:rsid w:val="00944A59"/>
    <w:rsid w:val="009C6881"/>
    <w:rsid w:val="009C7D19"/>
    <w:rsid w:val="009E564C"/>
    <w:rsid w:val="00AB2E30"/>
    <w:rsid w:val="00B50EEB"/>
    <w:rsid w:val="00B75238"/>
    <w:rsid w:val="00B876CB"/>
    <w:rsid w:val="00D51D4F"/>
    <w:rsid w:val="00E2120F"/>
    <w:rsid w:val="00E22F82"/>
    <w:rsid w:val="00F064E7"/>
    <w:rsid w:val="00F45121"/>
    <w:rsid w:val="00F70353"/>
    <w:rsid w:val="00FA0758"/>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9CC0"/>
  <w15:chartTrackingRefBased/>
  <w15:docId w15:val="{6D3F20B3-CB8B-4450-BD7C-92CCC188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04" w:lineRule="exact"/>
    </w:pPr>
    <w:rPr>
      <w:rFonts w:ascii="Arial" w:hAnsi="Arial"/>
      <w:sz w:val="18"/>
    </w:rPr>
  </w:style>
  <w:style w:type="paragraph" w:styleId="Heading1">
    <w:name w:val="heading 1"/>
    <w:basedOn w:val="Normal"/>
    <w:next w:val="Normal"/>
    <w:link w:val="Heading1Char"/>
    <w:uiPriority w:val="9"/>
    <w:qFormat/>
    <w:rsid w:val="00713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3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3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F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F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F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F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3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3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F4F"/>
    <w:rPr>
      <w:rFonts w:eastAsiaTheme="majorEastAsia" w:cstheme="majorBidi"/>
      <w:color w:val="272727" w:themeColor="text1" w:themeTint="D8"/>
    </w:rPr>
  </w:style>
  <w:style w:type="paragraph" w:styleId="Title">
    <w:name w:val="Title"/>
    <w:basedOn w:val="Normal"/>
    <w:next w:val="Normal"/>
    <w:link w:val="TitleChar"/>
    <w:uiPriority w:val="10"/>
    <w:qFormat/>
    <w:rsid w:val="00713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F4F"/>
    <w:pPr>
      <w:spacing w:before="160"/>
      <w:jc w:val="center"/>
    </w:pPr>
    <w:rPr>
      <w:i/>
      <w:iCs/>
      <w:color w:val="404040" w:themeColor="text1" w:themeTint="BF"/>
    </w:rPr>
  </w:style>
  <w:style w:type="character" w:customStyle="1" w:styleId="QuoteChar">
    <w:name w:val="Quote Char"/>
    <w:basedOn w:val="DefaultParagraphFont"/>
    <w:link w:val="Quote"/>
    <w:uiPriority w:val="29"/>
    <w:rsid w:val="00713F4F"/>
    <w:rPr>
      <w:i/>
      <w:iCs/>
      <w:color w:val="404040" w:themeColor="text1" w:themeTint="BF"/>
    </w:rPr>
  </w:style>
  <w:style w:type="paragraph" w:styleId="ListParagraph">
    <w:name w:val="List Paragraph"/>
    <w:basedOn w:val="Normal"/>
    <w:uiPriority w:val="34"/>
    <w:qFormat/>
    <w:rsid w:val="00713F4F"/>
    <w:pPr>
      <w:ind w:left="720"/>
      <w:contextualSpacing/>
    </w:pPr>
  </w:style>
  <w:style w:type="character" w:styleId="IntenseEmphasis">
    <w:name w:val="Intense Emphasis"/>
    <w:basedOn w:val="DefaultParagraphFont"/>
    <w:uiPriority w:val="21"/>
    <w:qFormat/>
    <w:rsid w:val="00713F4F"/>
    <w:rPr>
      <w:i/>
      <w:iCs/>
      <w:color w:val="0F4761" w:themeColor="accent1" w:themeShade="BF"/>
    </w:rPr>
  </w:style>
  <w:style w:type="paragraph" w:styleId="IntenseQuote">
    <w:name w:val="Intense Quote"/>
    <w:basedOn w:val="Normal"/>
    <w:next w:val="Normal"/>
    <w:link w:val="IntenseQuoteChar"/>
    <w:uiPriority w:val="30"/>
    <w:qFormat/>
    <w:rsid w:val="00713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F4F"/>
    <w:rPr>
      <w:i/>
      <w:iCs/>
      <w:color w:val="0F4761" w:themeColor="accent1" w:themeShade="BF"/>
    </w:rPr>
  </w:style>
  <w:style w:type="character" w:styleId="IntenseReference">
    <w:name w:val="Intense Reference"/>
    <w:basedOn w:val="DefaultParagraphFont"/>
    <w:uiPriority w:val="32"/>
    <w:qFormat/>
    <w:rsid w:val="00713F4F"/>
    <w:rPr>
      <w:b/>
      <w:bCs/>
      <w:smallCaps/>
      <w:color w:val="0F4761" w:themeColor="accent1" w:themeShade="BF"/>
      <w:spacing w:val="5"/>
    </w:rPr>
  </w:style>
  <w:style w:type="paragraph" w:customStyle="1" w:styleId="msonormal0">
    <w:name w:val="msonormal"/>
    <w:basedOn w:val="Normal"/>
    <w:rsid w:val="006B59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6B59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B5967"/>
    <w:rPr>
      <w:b/>
      <w:bCs/>
    </w:rPr>
  </w:style>
  <w:style w:type="character" w:styleId="Emphasis">
    <w:name w:val="Emphasis"/>
    <w:basedOn w:val="DefaultParagraphFont"/>
    <w:uiPriority w:val="20"/>
    <w:qFormat/>
    <w:rsid w:val="004D44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142428</Words>
  <Characters>811846</Characters>
  <Application>Microsoft Office Word</Application>
  <DocSecurity>0</DocSecurity>
  <Lines>6765</Lines>
  <Paragraphs>1904</Paragraphs>
  <ScaleCrop>false</ScaleCrop>
  <Company/>
  <LinksUpToDate>false</LinksUpToDate>
  <CharactersWithSpaces>952370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30</cp:revision>
  <dcterms:created xsi:type="dcterms:W3CDTF">2026-09-08T03:48:00Z</dcterms:created>
  <dcterms:modified xsi:type="dcterms:W3CDTF">2026-09-08T05:26:00Z</dcterms:modified>
</cp:coreProperties>
</file>